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8D408" w14:textId="77777777" w:rsidR="000B7121" w:rsidRDefault="000B7121" w:rsidP="001576FF">
      <w:pPr>
        <w:jc w:val="center"/>
        <w:rPr>
          <w:rFonts w:ascii="Times New Roman" w:hAnsi="Times New Roman" w:cs="Times New Roman"/>
        </w:rPr>
      </w:pPr>
      <w:bookmarkStart w:id="0" w:name="_GoBack"/>
      <w:bookmarkEnd w:id="0"/>
    </w:p>
    <w:p w14:paraId="2B9AED4E" w14:textId="54DFDE1C" w:rsidR="000B7121" w:rsidRDefault="008834B1" w:rsidP="008834B1">
      <w:pPr>
        <w:rPr>
          <w:rFonts w:ascii="Times New Roman" w:hAnsi="Times New Roman" w:cs="Times New Roman"/>
        </w:rPr>
      </w:pPr>
      <w:r>
        <w:rPr>
          <w:rFonts w:ascii="Times New Roman" w:hAnsi="Times New Roman" w:cs="Times New Roman"/>
        </w:rPr>
        <w:t>Running head: DISCRIMINATION AND UNHEALTHY EATING</w:t>
      </w:r>
    </w:p>
    <w:p w14:paraId="718E9E3A" w14:textId="77777777" w:rsidR="000B7121" w:rsidRDefault="000B7121" w:rsidP="001576FF">
      <w:pPr>
        <w:jc w:val="center"/>
        <w:rPr>
          <w:rFonts w:ascii="Times New Roman" w:hAnsi="Times New Roman" w:cs="Times New Roman"/>
        </w:rPr>
      </w:pPr>
    </w:p>
    <w:p w14:paraId="07590F8F" w14:textId="77777777" w:rsidR="000B7121" w:rsidRDefault="000B7121" w:rsidP="001576FF">
      <w:pPr>
        <w:jc w:val="center"/>
        <w:rPr>
          <w:rFonts w:ascii="Times New Roman" w:hAnsi="Times New Roman" w:cs="Times New Roman"/>
        </w:rPr>
      </w:pPr>
    </w:p>
    <w:p w14:paraId="7EB6976B" w14:textId="77777777" w:rsidR="000B7121" w:rsidRDefault="000B7121" w:rsidP="001576FF">
      <w:pPr>
        <w:jc w:val="center"/>
        <w:rPr>
          <w:rFonts w:ascii="Times New Roman" w:hAnsi="Times New Roman" w:cs="Times New Roman"/>
        </w:rPr>
      </w:pPr>
    </w:p>
    <w:p w14:paraId="3DDBE619" w14:textId="77777777" w:rsidR="000B7121" w:rsidRDefault="000B7121" w:rsidP="001576FF">
      <w:pPr>
        <w:jc w:val="center"/>
        <w:rPr>
          <w:rFonts w:ascii="Times New Roman" w:hAnsi="Times New Roman" w:cs="Times New Roman"/>
        </w:rPr>
      </w:pPr>
    </w:p>
    <w:p w14:paraId="38171B3C" w14:textId="77777777" w:rsidR="000B7121" w:rsidRDefault="000B7121" w:rsidP="001576FF">
      <w:pPr>
        <w:jc w:val="center"/>
        <w:rPr>
          <w:rFonts w:ascii="Times New Roman" w:hAnsi="Times New Roman" w:cs="Times New Roman"/>
        </w:rPr>
      </w:pPr>
    </w:p>
    <w:p w14:paraId="697C9194" w14:textId="77777777" w:rsidR="000B7121" w:rsidRDefault="000B7121" w:rsidP="001576FF">
      <w:pPr>
        <w:jc w:val="center"/>
        <w:rPr>
          <w:rFonts w:ascii="Times New Roman" w:hAnsi="Times New Roman" w:cs="Times New Roman"/>
        </w:rPr>
      </w:pPr>
    </w:p>
    <w:p w14:paraId="6AE9D13A" w14:textId="77777777" w:rsidR="000B7121" w:rsidRDefault="000B7121" w:rsidP="001576FF">
      <w:pPr>
        <w:jc w:val="center"/>
        <w:rPr>
          <w:rFonts w:ascii="Times New Roman" w:hAnsi="Times New Roman" w:cs="Times New Roman"/>
        </w:rPr>
      </w:pPr>
    </w:p>
    <w:p w14:paraId="270C7E94" w14:textId="77777777" w:rsidR="000B7121" w:rsidRDefault="000B7121" w:rsidP="001576FF">
      <w:pPr>
        <w:jc w:val="center"/>
        <w:rPr>
          <w:rFonts w:ascii="Times New Roman" w:hAnsi="Times New Roman" w:cs="Times New Roman"/>
        </w:rPr>
      </w:pPr>
    </w:p>
    <w:p w14:paraId="2560CBCF" w14:textId="77777777" w:rsidR="000B7121" w:rsidRDefault="000B7121" w:rsidP="001576FF">
      <w:pPr>
        <w:jc w:val="center"/>
        <w:rPr>
          <w:rFonts w:ascii="Times New Roman" w:hAnsi="Times New Roman" w:cs="Times New Roman"/>
        </w:rPr>
      </w:pPr>
    </w:p>
    <w:p w14:paraId="0D778816" w14:textId="77777777" w:rsidR="000B7121" w:rsidRDefault="000B7121" w:rsidP="001576FF">
      <w:pPr>
        <w:jc w:val="center"/>
        <w:rPr>
          <w:rFonts w:ascii="Times New Roman" w:hAnsi="Times New Roman" w:cs="Times New Roman"/>
        </w:rPr>
      </w:pPr>
    </w:p>
    <w:p w14:paraId="3DAC7D33" w14:textId="77777777" w:rsidR="000B7121" w:rsidRDefault="000B7121" w:rsidP="001576FF">
      <w:pPr>
        <w:jc w:val="center"/>
        <w:rPr>
          <w:rFonts w:ascii="Times New Roman" w:hAnsi="Times New Roman" w:cs="Times New Roman"/>
        </w:rPr>
      </w:pPr>
    </w:p>
    <w:p w14:paraId="1D4BD2C3" w14:textId="77777777" w:rsidR="000B7121" w:rsidRDefault="000B7121" w:rsidP="001576FF">
      <w:pPr>
        <w:jc w:val="center"/>
        <w:rPr>
          <w:rFonts w:ascii="Times New Roman" w:hAnsi="Times New Roman" w:cs="Times New Roman"/>
        </w:rPr>
      </w:pPr>
    </w:p>
    <w:p w14:paraId="4EE08587" w14:textId="38337F34" w:rsidR="001576FF" w:rsidRDefault="001576FF" w:rsidP="000B7121">
      <w:pPr>
        <w:jc w:val="center"/>
        <w:rPr>
          <w:rFonts w:ascii="Times New Roman" w:hAnsi="Times New Roman" w:cs="Times New Roman"/>
        </w:rPr>
      </w:pPr>
      <w:r>
        <w:rPr>
          <w:rFonts w:ascii="Times New Roman" w:hAnsi="Times New Roman" w:cs="Times New Roman"/>
        </w:rPr>
        <w:t xml:space="preserve">Weight Discrimination </w:t>
      </w:r>
      <w:r w:rsidR="000B7121">
        <w:rPr>
          <w:rFonts w:ascii="Times New Roman" w:hAnsi="Times New Roman" w:cs="Times New Roman"/>
        </w:rPr>
        <w:t>and Unhealthy</w:t>
      </w:r>
      <w:r>
        <w:rPr>
          <w:rFonts w:ascii="Times New Roman" w:hAnsi="Times New Roman" w:cs="Times New Roman"/>
        </w:rPr>
        <w:t xml:space="preserve"> Eating-related Behaviors</w:t>
      </w:r>
    </w:p>
    <w:p w14:paraId="615BB56E" w14:textId="77777777" w:rsidR="000B7121" w:rsidRDefault="000B7121" w:rsidP="000B7121">
      <w:pPr>
        <w:jc w:val="center"/>
        <w:rPr>
          <w:rFonts w:ascii="Times New Roman" w:hAnsi="Times New Roman" w:cs="Times New Roman"/>
        </w:rPr>
      </w:pPr>
    </w:p>
    <w:p w14:paraId="3467031A" w14:textId="77777777" w:rsidR="005B00E9" w:rsidRDefault="005B00E9" w:rsidP="005B00E9">
      <w:pPr>
        <w:suppressAutoHyphens/>
        <w:autoSpaceDE w:val="0"/>
        <w:jc w:val="center"/>
        <w:rPr>
          <w:rFonts w:ascii="Times New Roman" w:hAnsi="Times New Roman"/>
          <w:color w:val="000000"/>
          <w:lang w:eastAsia="ar-SA"/>
        </w:rPr>
      </w:pPr>
      <w:r w:rsidRPr="00575A82">
        <w:rPr>
          <w:rFonts w:ascii="Times New Roman" w:hAnsi="Times New Roman"/>
          <w:color w:val="000000"/>
          <w:lang w:eastAsia="ar-SA"/>
        </w:rPr>
        <w:t>A</w:t>
      </w:r>
      <w:r>
        <w:rPr>
          <w:rFonts w:ascii="Times New Roman" w:hAnsi="Times New Roman"/>
          <w:color w:val="000000"/>
          <w:lang w:eastAsia="ar-SA"/>
        </w:rPr>
        <w:t>ngelina Sutin, PhD</w:t>
      </w:r>
      <w:r>
        <w:rPr>
          <w:rFonts w:ascii="Times New Roman" w:hAnsi="Times New Roman"/>
          <w:color w:val="000000"/>
          <w:vertAlign w:val="superscript"/>
          <w:lang w:eastAsia="ar-SA"/>
        </w:rPr>
        <w:t>1</w:t>
      </w:r>
      <w:r>
        <w:rPr>
          <w:rFonts w:ascii="Times New Roman" w:hAnsi="Times New Roman"/>
          <w:color w:val="000000"/>
          <w:lang w:eastAsia="ar-SA"/>
        </w:rPr>
        <w:t>,</w:t>
      </w:r>
      <w:r w:rsidRPr="00575A82">
        <w:rPr>
          <w:rFonts w:ascii="Times New Roman" w:hAnsi="Times New Roman"/>
          <w:color w:val="000000"/>
          <w:lang w:eastAsia="ar-SA"/>
        </w:rPr>
        <w:t xml:space="preserve"> Eric Robinson, PhD</w:t>
      </w:r>
      <w:r>
        <w:rPr>
          <w:rFonts w:ascii="Times New Roman" w:hAnsi="Times New Roman"/>
          <w:color w:val="000000"/>
          <w:sz w:val="21"/>
          <w:szCs w:val="21"/>
          <w:shd w:val="clear" w:color="auto" w:fill="FFFFFF"/>
          <w:vertAlign w:val="superscript"/>
          <w:lang w:eastAsia="ar-SA"/>
        </w:rPr>
        <w:t>2</w:t>
      </w:r>
      <w:r w:rsidRPr="00575A82">
        <w:rPr>
          <w:rFonts w:ascii="Times New Roman" w:hAnsi="Times New Roman"/>
          <w:color w:val="000000"/>
          <w:lang w:eastAsia="ar-SA"/>
        </w:rPr>
        <w:t>, Michael Daly, PhD</w:t>
      </w:r>
      <w:r w:rsidRPr="00575A82">
        <w:rPr>
          <w:rFonts w:ascii="Times New Roman" w:hAnsi="Times New Roman"/>
          <w:color w:val="000000"/>
          <w:vertAlign w:val="superscript"/>
          <w:lang w:eastAsia="ar-SA"/>
        </w:rPr>
        <w:t>3,4</w:t>
      </w:r>
      <w:r>
        <w:rPr>
          <w:rFonts w:ascii="Times New Roman" w:hAnsi="Times New Roman"/>
          <w:color w:val="000000"/>
          <w:lang w:eastAsia="ar-SA"/>
        </w:rPr>
        <w:t xml:space="preserve">, </w:t>
      </w:r>
    </w:p>
    <w:p w14:paraId="6EEED921" w14:textId="54F2F8B5" w:rsidR="005B00E9" w:rsidRDefault="005B00E9" w:rsidP="005B00E9">
      <w:pPr>
        <w:suppressAutoHyphens/>
        <w:autoSpaceDE w:val="0"/>
        <w:jc w:val="center"/>
        <w:rPr>
          <w:rFonts w:ascii="Times New Roman" w:hAnsi="Times New Roman"/>
          <w:color w:val="000000"/>
          <w:vertAlign w:val="superscript"/>
          <w:lang w:eastAsia="ar-SA"/>
        </w:rPr>
      </w:pPr>
      <w:r>
        <w:rPr>
          <w:rFonts w:ascii="Times New Roman" w:hAnsi="Times New Roman"/>
          <w:color w:val="000000"/>
          <w:lang w:eastAsia="ar-SA"/>
        </w:rPr>
        <w:t>and Antonio Terracciano, PhD</w:t>
      </w:r>
      <w:r w:rsidRPr="000B7121">
        <w:rPr>
          <w:rFonts w:ascii="Times New Roman" w:hAnsi="Times New Roman"/>
          <w:color w:val="000000"/>
          <w:vertAlign w:val="superscript"/>
          <w:lang w:eastAsia="ar-SA"/>
        </w:rPr>
        <w:t>1</w:t>
      </w:r>
    </w:p>
    <w:p w14:paraId="5C0CBB47" w14:textId="77777777" w:rsidR="005B00E9" w:rsidRPr="000B7121" w:rsidRDefault="005B00E9" w:rsidP="005B00E9">
      <w:pPr>
        <w:suppressAutoHyphens/>
        <w:autoSpaceDE w:val="0"/>
        <w:jc w:val="center"/>
        <w:rPr>
          <w:rFonts w:ascii="Times New Roman" w:hAnsi="Times New Roman"/>
          <w:color w:val="000000"/>
          <w:vertAlign w:val="superscript"/>
          <w:lang w:eastAsia="ar-SA"/>
        </w:rPr>
      </w:pPr>
    </w:p>
    <w:p w14:paraId="6F796908" w14:textId="77777777" w:rsidR="005B00E9" w:rsidRPr="00D25D08" w:rsidRDefault="005B00E9" w:rsidP="005B00E9">
      <w:pPr>
        <w:suppressAutoHyphens/>
        <w:autoSpaceDE w:val="0"/>
        <w:jc w:val="center"/>
        <w:rPr>
          <w:rFonts w:ascii="Times New Roman" w:hAnsi="Times New Roman" w:cs="Calibri"/>
          <w:color w:val="000000"/>
          <w:lang w:eastAsia="ar-SA"/>
        </w:rPr>
      </w:pPr>
      <w:r>
        <w:rPr>
          <w:rFonts w:ascii="Times New Roman" w:hAnsi="Times New Roman" w:cs="Calibri"/>
          <w:color w:val="000000"/>
          <w:vertAlign w:val="superscript"/>
          <w:lang w:eastAsia="ar-SA"/>
        </w:rPr>
        <w:t>1</w:t>
      </w:r>
      <w:r w:rsidRPr="00575A82">
        <w:rPr>
          <w:rFonts w:ascii="Times New Roman" w:hAnsi="Times New Roman" w:cs="Calibri"/>
          <w:color w:val="000000"/>
          <w:vertAlign w:val="superscript"/>
          <w:lang w:eastAsia="ar-SA"/>
        </w:rPr>
        <w:t xml:space="preserve"> </w:t>
      </w:r>
      <w:r>
        <w:rPr>
          <w:rFonts w:ascii="Times New Roman" w:hAnsi="Times New Roman" w:cs="Calibri"/>
          <w:color w:val="000000"/>
          <w:lang w:eastAsia="ar-SA"/>
        </w:rPr>
        <w:t>Florida State University College of Medicine, Tallahassee, FL USA</w:t>
      </w:r>
    </w:p>
    <w:p w14:paraId="1FBF5ABC" w14:textId="77777777" w:rsidR="005B00E9" w:rsidRPr="00575A82" w:rsidRDefault="005B00E9" w:rsidP="005B00E9">
      <w:pPr>
        <w:suppressAutoHyphens/>
        <w:autoSpaceDE w:val="0"/>
        <w:jc w:val="center"/>
        <w:rPr>
          <w:rFonts w:ascii="Times New Roman" w:hAnsi="Times New Roman" w:cs="Calibri"/>
          <w:color w:val="000000"/>
          <w:lang w:eastAsia="ar-SA"/>
        </w:rPr>
      </w:pPr>
      <w:r>
        <w:rPr>
          <w:rFonts w:ascii="Times New Roman" w:hAnsi="Times New Roman" w:cs="Calibri"/>
          <w:color w:val="000000"/>
          <w:vertAlign w:val="superscript"/>
          <w:lang w:eastAsia="ar-SA"/>
        </w:rPr>
        <w:t>2</w:t>
      </w:r>
      <w:r w:rsidRPr="00575A82">
        <w:rPr>
          <w:rFonts w:ascii="Times New Roman" w:hAnsi="Times New Roman" w:cs="Calibri"/>
          <w:color w:val="000000"/>
          <w:vertAlign w:val="superscript"/>
          <w:lang w:eastAsia="ar-SA"/>
        </w:rPr>
        <w:t xml:space="preserve"> </w:t>
      </w:r>
      <w:r w:rsidRPr="00575A82">
        <w:rPr>
          <w:rFonts w:ascii="Times New Roman" w:hAnsi="Times New Roman" w:cs="Calibri"/>
          <w:color w:val="000000"/>
          <w:lang w:eastAsia="ar-SA"/>
        </w:rPr>
        <w:t xml:space="preserve">Institute of Psychology, Health &amp; Society, University of Liverpool, Liverpool, UK </w:t>
      </w:r>
    </w:p>
    <w:p w14:paraId="0B089779" w14:textId="77777777" w:rsidR="005B00E9" w:rsidRPr="00575A82" w:rsidRDefault="005B00E9" w:rsidP="005B00E9">
      <w:pPr>
        <w:suppressAutoHyphens/>
        <w:autoSpaceDE w:val="0"/>
        <w:jc w:val="center"/>
        <w:rPr>
          <w:rFonts w:ascii="Times New Roman" w:hAnsi="Times New Roman"/>
          <w:color w:val="000000"/>
          <w:lang w:eastAsia="ar-SA"/>
        </w:rPr>
      </w:pPr>
      <w:r w:rsidRPr="00575A82">
        <w:rPr>
          <w:rFonts w:ascii="Times New Roman" w:hAnsi="Times New Roman"/>
          <w:color w:val="000000"/>
          <w:vertAlign w:val="superscript"/>
          <w:lang w:eastAsia="ar-SA"/>
        </w:rPr>
        <w:t xml:space="preserve">3 </w:t>
      </w:r>
      <w:r w:rsidRPr="00575A82">
        <w:rPr>
          <w:rFonts w:ascii="Times New Roman" w:hAnsi="Times New Roman"/>
          <w:color w:val="000000"/>
          <w:lang w:eastAsia="ar-SA"/>
        </w:rPr>
        <w:t>Behavioural Science Centre, Stirling Management School, University of Stirling, UK</w:t>
      </w:r>
    </w:p>
    <w:p w14:paraId="63A7A0C5" w14:textId="77777777" w:rsidR="005B00E9" w:rsidRPr="00575A82" w:rsidRDefault="005B00E9" w:rsidP="005B00E9">
      <w:pPr>
        <w:suppressAutoHyphens/>
        <w:autoSpaceDE w:val="0"/>
        <w:jc w:val="center"/>
        <w:rPr>
          <w:rFonts w:ascii="Times New Roman" w:hAnsi="Times New Roman"/>
          <w:color w:val="000000"/>
          <w:lang w:eastAsia="ar-SA"/>
        </w:rPr>
      </w:pPr>
      <w:r w:rsidRPr="00575A82">
        <w:rPr>
          <w:rFonts w:ascii="Times New Roman" w:hAnsi="Times New Roman"/>
          <w:color w:val="000000"/>
          <w:vertAlign w:val="superscript"/>
          <w:lang w:eastAsia="ar-SA"/>
        </w:rPr>
        <w:t>4</w:t>
      </w:r>
      <w:r w:rsidRPr="00575A82">
        <w:rPr>
          <w:rFonts w:ascii="Times New Roman" w:hAnsi="Times New Roman"/>
          <w:color w:val="000000"/>
          <w:lang w:eastAsia="ar-SA"/>
        </w:rPr>
        <w:t xml:space="preserve"> UCD Geary Institute, University College Dublin, Ireland</w:t>
      </w:r>
    </w:p>
    <w:p w14:paraId="30CF9F07" w14:textId="77777777" w:rsidR="005B00E9" w:rsidRDefault="005B00E9" w:rsidP="005B00E9">
      <w:pPr>
        <w:rPr>
          <w:rFonts w:ascii="Times New Roman" w:hAnsi="Times New Roman" w:cs="Times New Roman"/>
        </w:rPr>
      </w:pPr>
    </w:p>
    <w:p w14:paraId="281493E1" w14:textId="77777777" w:rsidR="005B00E9" w:rsidRDefault="005B00E9" w:rsidP="005B00E9">
      <w:pPr>
        <w:rPr>
          <w:rFonts w:ascii="Times New Roman" w:hAnsi="Times New Roman" w:cs="Times New Roman"/>
        </w:rPr>
      </w:pPr>
    </w:p>
    <w:p w14:paraId="3879EB64" w14:textId="77777777" w:rsidR="005B00E9" w:rsidRDefault="005B00E9" w:rsidP="005B00E9">
      <w:pPr>
        <w:rPr>
          <w:rFonts w:ascii="Times New Roman" w:hAnsi="Times New Roman" w:cs="Times New Roman"/>
        </w:rPr>
      </w:pPr>
    </w:p>
    <w:p w14:paraId="38482E33" w14:textId="77777777" w:rsidR="005B00E9" w:rsidRDefault="005B00E9" w:rsidP="005B00E9">
      <w:pPr>
        <w:rPr>
          <w:rFonts w:ascii="Times New Roman" w:hAnsi="Times New Roman" w:cs="Times New Roman"/>
        </w:rPr>
      </w:pPr>
    </w:p>
    <w:p w14:paraId="44213052" w14:textId="77777777" w:rsidR="005B00E9" w:rsidRPr="00267BE9" w:rsidRDefault="005B00E9" w:rsidP="005B00E9">
      <w:pPr>
        <w:rPr>
          <w:rFonts w:ascii="Times New Roman" w:hAnsi="Times New Roman" w:cs="Times New Roman"/>
        </w:rPr>
      </w:pPr>
      <w:r w:rsidRPr="00267BE9">
        <w:rPr>
          <w:rFonts w:ascii="Times New Roman" w:hAnsi="Times New Roman" w:cs="Times New Roman"/>
        </w:rPr>
        <w:t>Address correspondence to:</w:t>
      </w:r>
    </w:p>
    <w:p w14:paraId="484792CE" w14:textId="77777777" w:rsidR="005B00E9" w:rsidRPr="00267BE9" w:rsidRDefault="005B00E9" w:rsidP="005B00E9">
      <w:pPr>
        <w:rPr>
          <w:rFonts w:ascii="Times New Roman" w:hAnsi="Times New Roman" w:cs="Times New Roman"/>
        </w:rPr>
      </w:pPr>
      <w:r w:rsidRPr="00267BE9">
        <w:rPr>
          <w:rFonts w:ascii="Times New Roman" w:hAnsi="Times New Roman" w:cs="Times New Roman"/>
        </w:rPr>
        <w:t>Angelina R. Sutin, Ph.D.</w:t>
      </w:r>
    </w:p>
    <w:p w14:paraId="7CD7BA94" w14:textId="77777777" w:rsidR="005B00E9" w:rsidRPr="00267BE9" w:rsidRDefault="005B00E9" w:rsidP="005B00E9">
      <w:pPr>
        <w:rPr>
          <w:rFonts w:ascii="Times New Roman" w:hAnsi="Times New Roman" w:cs="Times New Roman"/>
        </w:rPr>
      </w:pPr>
      <w:r w:rsidRPr="00267BE9">
        <w:rPr>
          <w:rFonts w:ascii="Times New Roman" w:hAnsi="Times New Roman" w:cs="Times New Roman"/>
        </w:rPr>
        <w:t>Florida State University College of Medicine</w:t>
      </w:r>
    </w:p>
    <w:p w14:paraId="7B1DC67C" w14:textId="77777777" w:rsidR="005B00E9" w:rsidRPr="00267BE9" w:rsidRDefault="005B00E9" w:rsidP="005B00E9">
      <w:pPr>
        <w:rPr>
          <w:rFonts w:ascii="Times New Roman" w:hAnsi="Times New Roman" w:cs="Times New Roman"/>
        </w:rPr>
      </w:pPr>
      <w:r w:rsidRPr="00267BE9">
        <w:rPr>
          <w:rFonts w:ascii="Times New Roman" w:hAnsi="Times New Roman" w:cs="Times New Roman"/>
        </w:rPr>
        <w:t>1115 W. Call Street</w:t>
      </w:r>
    </w:p>
    <w:p w14:paraId="405473AA" w14:textId="77777777" w:rsidR="005B00E9" w:rsidRPr="00267BE9" w:rsidRDefault="005B00E9" w:rsidP="005B00E9">
      <w:pPr>
        <w:rPr>
          <w:rFonts w:ascii="Times New Roman" w:hAnsi="Times New Roman" w:cs="Times New Roman"/>
        </w:rPr>
      </w:pPr>
      <w:r w:rsidRPr="00267BE9">
        <w:rPr>
          <w:rFonts w:ascii="Times New Roman" w:hAnsi="Times New Roman" w:cs="Times New Roman"/>
        </w:rPr>
        <w:t>Tallahassee, FL 32306</w:t>
      </w:r>
    </w:p>
    <w:p w14:paraId="02E61AE7" w14:textId="77777777" w:rsidR="005B00E9" w:rsidRDefault="005B00E9" w:rsidP="005B00E9">
      <w:pPr>
        <w:rPr>
          <w:rFonts w:ascii="Times New Roman" w:hAnsi="Times New Roman" w:cs="Times New Roman"/>
        </w:rPr>
      </w:pPr>
      <w:r w:rsidRPr="00267BE9">
        <w:rPr>
          <w:rFonts w:ascii="Times New Roman" w:hAnsi="Times New Roman" w:cs="Times New Roman"/>
        </w:rPr>
        <w:t>(850) 645-0438</w:t>
      </w:r>
    </w:p>
    <w:p w14:paraId="50A2B0BC" w14:textId="77777777" w:rsidR="005B00E9" w:rsidRPr="00267BE9" w:rsidRDefault="005B00E9" w:rsidP="005B00E9">
      <w:pPr>
        <w:rPr>
          <w:rFonts w:ascii="Times New Roman" w:hAnsi="Times New Roman" w:cs="Times New Roman"/>
        </w:rPr>
      </w:pPr>
      <w:r>
        <w:rPr>
          <w:rFonts w:ascii="Times New Roman" w:hAnsi="Times New Roman" w:cs="Times New Roman"/>
        </w:rPr>
        <w:t>Fax: (850) 645-1773</w:t>
      </w:r>
    </w:p>
    <w:p w14:paraId="0C630B92" w14:textId="77777777" w:rsidR="005B00E9" w:rsidRDefault="00B81687" w:rsidP="005B00E9">
      <w:pPr>
        <w:rPr>
          <w:rFonts w:ascii="Times New Roman" w:hAnsi="Times New Roman" w:cs="Times New Roman"/>
        </w:rPr>
      </w:pPr>
      <w:hyperlink r:id="rId9" w:history="1">
        <w:r w:rsidR="005B00E9" w:rsidRPr="00F12058">
          <w:rPr>
            <w:rStyle w:val="Hyperlink"/>
            <w:rFonts w:ascii="Times New Roman" w:hAnsi="Times New Roman" w:cs="Times New Roman"/>
          </w:rPr>
          <w:t>angelina.sutin@med.fsu.edu</w:t>
        </w:r>
      </w:hyperlink>
    </w:p>
    <w:p w14:paraId="164C1BF9" w14:textId="77777777" w:rsidR="000B7121" w:rsidRDefault="000B7121" w:rsidP="000B7121">
      <w:pPr>
        <w:jc w:val="center"/>
        <w:rPr>
          <w:rFonts w:ascii="Times New Roman" w:hAnsi="Times New Roman" w:cs="Times New Roman"/>
        </w:rPr>
      </w:pPr>
    </w:p>
    <w:p w14:paraId="2AA3D225" w14:textId="77777777" w:rsidR="000B7121" w:rsidRDefault="000B7121" w:rsidP="000B7121">
      <w:pPr>
        <w:jc w:val="center"/>
        <w:rPr>
          <w:rFonts w:ascii="Times New Roman" w:hAnsi="Times New Roman" w:cs="Times New Roman"/>
        </w:rPr>
      </w:pPr>
    </w:p>
    <w:p w14:paraId="024DB2AC" w14:textId="166F67FC" w:rsidR="001576FF" w:rsidRDefault="001576FF" w:rsidP="000B7121">
      <w:pPr>
        <w:rPr>
          <w:rFonts w:ascii="Times New Roman" w:hAnsi="Times New Roman" w:cs="Times New Roman"/>
        </w:rPr>
      </w:pPr>
      <w:r>
        <w:rPr>
          <w:rFonts w:ascii="Times New Roman" w:hAnsi="Times New Roman" w:cs="Times New Roman"/>
        </w:rPr>
        <w:br w:type="page"/>
      </w:r>
    </w:p>
    <w:p w14:paraId="6ED82C47" w14:textId="5895B500" w:rsidR="00F6022A" w:rsidRDefault="00F6022A" w:rsidP="001D1D55">
      <w:pPr>
        <w:spacing w:line="480" w:lineRule="auto"/>
        <w:jc w:val="center"/>
        <w:rPr>
          <w:rFonts w:ascii="Times New Roman" w:hAnsi="Times New Roman" w:cs="Times New Roman"/>
        </w:rPr>
      </w:pPr>
      <w:r>
        <w:rPr>
          <w:rFonts w:ascii="Times New Roman" w:hAnsi="Times New Roman" w:cs="Times New Roman"/>
        </w:rPr>
        <w:lastRenderedPageBreak/>
        <w:t>Abstract</w:t>
      </w:r>
    </w:p>
    <w:p w14:paraId="2C0CAAF6" w14:textId="71AEDDEC" w:rsidR="005A789C" w:rsidRDefault="00133FA6" w:rsidP="001D1D55">
      <w:pPr>
        <w:spacing w:line="480" w:lineRule="auto"/>
        <w:rPr>
          <w:rFonts w:ascii="Times New Roman" w:hAnsi="Times New Roman" w:cs="Times New Roman"/>
        </w:rPr>
      </w:pPr>
      <w:r>
        <w:rPr>
          <w:rFonts w:ascii="Times New Roman" w:hAnsi="Times New Roman" w:cs="Times New Roman"/>
        </w:rPr>
        <w:t xml:space="preserve">Individuals </w:t>
      </w:r>
      <w:r w:rsidR="000A4E22">
        <w:rPr>
          <w:rFonts w:ascii="Times New Roman" w:hAnsi="Times New Roman" w:cs="Times New Roman"/>
        </w:rPr>
        <w:t>with</w:t>
      </w:r>
      <w:r>
        <w:rPr>
          <w:rFonts w:ascii="Times New Roman" w:hAnsi="Times New Roman" w:cs="Times New Roman"/>
        </w:rPr>
        <w:t xml:space="preserve"> obes</w:t>
      </w:r>
      <w:r w:rsidR="000A4E22">
        <w:rPr>
          <w:rFonts w:ascii="Times New Roman" w:hAnsi="Times New Roman" w:cs="Times New Roman"/>
        </w:rPr>
        <w:t>ity</w:t>
      </w:r>
      <w:r>
        <w:rPr>
          <w:rFonts w:ascii="Times New Roman" w:hAnsi="Times New Roman" w:cs="Times New Roman"/>
        </w:rPr>
        <w:t xml:space="preserve"> often experience u</w:t>
      </w:r>
      <w:r w:rsidR="00F6022A">
        <w:rPr>
          <w:rFonts w:ascii="Times New Roman" w:hAnsi="Times New Roman" w:cs="Times New Roman"/>
        </w:rPr>
        <w:t xml:space="preserve">nfair treatment </w:t>
      </w:r>
      <w:r>
        <w:rPr>
          <w:rFonts w:ascii="Times New Roman" w:hAnsi="Times New Roman" w:cs="Times New Roman"/>
        </w:rPr>
        <w:t xml:space="preserve">because of their </w:t>
      </w:r>
      <w:r w:rsidR="00F6022A">
        <w:rPr>
          <w:rFonts w:ascii="Times New Roman" w:hAnsi="Times New Roman" w:cs="Times New Roman"/>
        </w:rPr>
        <w:t>body weight</w:t>
      </w:r>
      <w:r>
        <w:rPr>
          <w:rFonts w:ascii="Times New Roman" w:hAnsi="Times New Roman" w:cs="Times New Roman"/>
        </w:rPr>
        <w:t xml:space="preserve">. Such experiences </w:t>
      </w:r>
      <w:r w:rsidR="00C831AB">
        <w:rPr>
          <w:rFonts w:ascii="Times New Roman" w:hAnsi="Times New Roman" w:cs="Times New Roman"/>
        </w:rPr>
        <w:t>are</w:t>
      </w:r>
      <w:r>
        <w:rPr>
          <w:rFonts w:ascii="Times New Roman" w:hAnsi="Times New Roman" w:cs="Times New Roman"/>
        </w:rPr>
        <w:t xml:space="preserve"> associated with binge </w:t>
      </w:r>
      <w:r w:rsidR="00C831AB">
        <w:rPr>
          <w:rFonts w:ascii="Times New Roman" w:hAnsi="Times New Roman" w:cs="Times New Roman"/>
        </w:rPr>
        <w:t xml:space="preserve">eating, but </w:t>
      </w:r>
      <w:r w:rsidR="00F6022A">
        <w:rPr>
          <w:rFonts w:ascii="Times New Roman" w:hAnsi="Times New Roman" w:cs="Times New Roman"/>
        </w:rPr>
        <w:t xml:space="preserve">less is known about its association with other eating-related behaviors and whether </w:t>
      </w:r>
      <w:r>
        <w:rPr>
          <w:rFonts w:ascii="Times New Roman" w:hAnsi="Times New Roman" w:cs="Times New Roman"/>
        </w:rPr>
        <w:t>the</w:t>
      </w:r>
      <w:r w:rsidR="009F315F">
        <w:rPr>
          <w:rFonts w:ascii="Times New Roman" w:hAnsi="Times New Roman" w:cs="Times New Roman"/>
        </w:rPr>
        <w:t>se</w:t>
      </w:r>
      <w:r w:rsidR="00F6022A">
        <w:rPr>
          <w:rFonts w:ascii="Times New Roman" w:hAnsi="Times New Roman" w:cs="Times New Roman"/>
        </w:rPr>
        <w:t xml:space="preserve"> </w:t>
      </w:r>
      <w:r w:rsidR="00C831AB">
        <w:rPr>
          <w:rFonts w:ascii="Times New Roman" w:hAnsi="Times New Roman" w:cs="Times New Roman"/>
        </w:rPr>
        <w:t>relations</w:t>
      </w:r>
      <w:r w:rsidR="00F6022A">
        <w:rPr>
          <w:rFonts w:ascii="Times New Roman" w:hAnsi="Times New Roman" w:cs="Times New Roman"/>
        </w:rPr>
        <w:t xml:space="preserve"> are specific to discrimination based on weight or extend to other attributions for discrimination. The present</w:t>
      </w:r>
      <w:r w:rsidR="00807F5D">
        <w:rPr>
          <w:rFonts w:ascii="Times New Roman" w:hAnsi="Times New Roman" w:cs="Times New Roman"/>
        </w:rPr>
        <w:t xml:space="preserve"> research uses</w:t>
      </w:r>
      <w:r w:rsidR="00F6022A">
        <w:rPr>
          <w:rFonts w:ascii="Times New Roman" w:hAnsi="Times New Roman" w:cs="Times New Roman"/>
        </w:rPr>
        <w:t xml:space="preserve"> a large national sample (</w:t>
      </w:r>
      <w:r w:rsidR="00F6022A" w:rsidRPr="00F6022A">
        <w:rPr>
          <w:rFonts w:ascii="Times New Roman" w:hAnsi="Times New Roman" w:cs="Times New Roman"/>
          <w:i/>
        </w:rPr>
        <w:t>N</w:t>
      </w:r>
      <w:r w:rsidR="00F6022A">
        <w:rPr>
          <w:rFonts w:ascii="Times New Roman" w:hAnsi="Times New Roman" w:cs="Times New Roman"/>
        </w:rPr>
        <w:t>=5,129) to examine whether weight discrimination is associated with diet and meal rhythmicity, in addition to overeating, and whether these associations genera</w:t>
      </w:r>
      <w:r w:rsidR="00807F5D">
        <w:rPr>
          <w:rFonts w:ascii="Times New Roman" w:hAnsi="Times New Roman" w:cs="Times New Roman"/>
        </w:rPr>
        <w:t>lize</w:t>
      </w:r>
      <w:r w:rsidR="00F6022A">
        <w:rPr>
          <w:rFonts w:ascii="Times New Roman" w:hAnsi="Times New Roman" w:cs="Times New Roman"/>
        </w:rPr>
        <w:t xml:space="preserve"> to nine other attributions for discrimination. </w:t>
      </w:r>
      <w:r w:rsidR="00843DCA">
        <w:rPr>
          <w:rFonts w:ascii="Times New Roman" w:hAnsi="Times New Roman" w:cs="Times New Roman"/>
        </w:rPr>
        <w:t xml:space="preserve">We found that in </w:t>
      </w:r>
      <w:r w:rsidR="00267ADE">
        <w:rPr>
          <w:rFonts w:ascii="Times New Roman" w:hAnsi="Times New Roman" w:cs="Times New Roman"/>
        </w:rPr>
        <w:t>addition to overeating, w</w:t>
      </w:r>
      <w:r w:rsidR="00F6022A">
        <w:rPr>
          <w:rFonts w:ascii="Times New Roman" w:hAnsi="Times New Roman" w:cs="Times New Roman"/>
        </w:rPr>
        <w:t xml:space="preserve">eight discrimination was associated </w:t>
      </w:r>
      <w:r w:rsidR="00843DCA">
        <w:rPr>
          <w:rFonts w:ascii="Times New Roman" w:hAnsi="Times New Roman" w:cs="Times New Roman"/>
        </w:rPr>
        <w:t xml:space="preserve">with </w:t>
      </w:r>
      <w:r w:rsidR="00807F5D">
        <w:rPr>
          <w:rFonts w:ascii="Times New Roman" w:hAnsi="Times New Roman" w:cs="Times New Roman"/>
        </w:rPr>
        <w:t xml:space="preserve">more </w:t>
      </w:r>
      <w:r w:rsidR="009F315F">
        <w:rPr>
          <w:rFonts w:ascii="Times New Roman" w:hAnsi="Times New Roman" w:cs="Times New Roman"/>
        </w:rPr>
        <w:t xml:space="preserve">frequent </w:t>
      </w:r>
      <w:r w:rsidR="00F6022A">
        <w:rPr>
          <w:rFonts w:ascii="Times New Roman" w:hAnsi="Times New Roman" w:cs="Times New Roman"/>
        </w:rPr>
        <w:t xml:space="preserve">consumption of convenience foods and less regular </w:t>
      </w:r>
      <w:r w:rsidR="00DA4E7D">
        <w:rPr>
          <w:rFonts w:ascii="Times New Roman" w:hAnsi="Times New Roman" w:cs="Times New Roman"/>
        </w:rPr>
        <w:t xml:space="preserve">meal </w:t>
      </w:r>
      <w:r w:rsidR="00AE1345">
        <w:rPr>
          <w:rFonts w:ascii="Times New Roman" w:hAnsi="Times New Roman" w:cs="Times New Roman"/>
        </w:rPr>
        <w:t>timing</w:t>
      </w:r>
      <w:r w:rsidR="00246DAA">
        <w:rPr>
          <w:rFonts w:ascii="Times New Roman" w:hAnsi="Times New Roman" w:cs="Times New Roman"/>
        </w:rPr>
        <w:t xml:space="preserve">. These </w:t>
      </w:r>
      <w:r w:rsidR="00F6022A">
        <w:rPr>
          <w:rFonts w:ascii="Times New Roman" w:hAnsi="Times New Roman" w:cs="Times New Roman"/>
        </w:rPr>
        <w:t xml:space="preserve">associations </w:t>
      </w:r>
      <w:r w:rsidR="00807F5D">
        <w:rPr>
          <w:rFonts w:ascii="Times New Roman" w:hAnsi="Times New Roman" w:cs="Times New Roman"/>
        </w:rPr>
        <w:t xml:space="preserve">were </w:t>
      </w:r>
      <w:r w:rsidR="00843DCA">
        <w:rPr>
          <w:rFonts w:ascii="Times New Roman" w:hAnsi="Times New Roman" w:cs="Times New Roman"/>
        </w:rPr>
        <w:t xml:space="preserve">generally similar across sex, age, </w:t>
      </w:r>
      <w:r w:rsidR="00B71189">
        <w:rPr>
          <w:rFonts w:ascii="Times New Roman" w:hAnsi="Times New Roman" w:cs="Times New Roman"/>
        </w:rPr>
        <w:t xml:space="preserve">and </w:t>
      </w:r>
      <w:r w:rsidR="00843DCA">
        <w:rPr>
          <w:rFonts w:ascii="Times New Roman" w:hAnsi="Times New Roman" w:cs="Times New Roman"/>
        </w:rPr>
        <w:t>race</w:t>
      </w:r>
      <w:r w:rsidR="00F6022A">
        <w:rPr>
          <w:rFonts w:ascii="Times New Roman" w:hAnsi="Times New Roman" w:cs="Times New Roman"/>
        </w:rPr>
        <w:t xml:space="preserve">. </w:t>
      </w:r>
      <w:r w:rsidR="00AE1345">
        <w:rPr>
          <w:rFonts w:ascii="Times New Roman" w:hAnsi="Times New Roman" w:cs="Times New Roman"/>
        </w:rPr>
        <w:t>D</w:t>
      </w:r>
      <w:r w:rsidR="00F6022A">
        <w:rPr>
          <w:rFonts w:ascii="Times New Roman" w:hAnsi="Times New Roman" w:cs="Times New Roman"/>
        </w:rPr>
        <w:t>iscrimination</w:t>
      </w:r>
      <w:r w:rsidR="00843DCA">
        <w:rPr>
          <w:rFonts w:ascii="Times New Roman" w:hAnsi="Times New Roman" w:cs="Times New Roman"/>
        </w:rPr>
        <w:t xml:space="preserve"> </w:t>
      </w:r>
      <w:r w:rsidR="00AE1345">
        <w:rPr>
          <w:rFonts w:ascii="Times New Roman" w:hAnsi="Times New Roman" w:cs="Times New Roman"/>
        </w:rPr>
        <w:t xml:space="preserve">based on ancestry, gender, age, religion, and physical disability </w:t>
      </w:r>
      <w:r w:rsidR="00843DCA">
        <w:rPr>
          <w:rFonts w:ascii="Times New Roman" w:hAnsi="Times New Roman" w:cs="Times New Roman"/>
        </w:rPr>
        <w:t>were also associated with overeating</w:t>
      </w:r>
      <w:r w:rsidR="00F6022A">
        <w:rPr>
          <w:rFonts w:ascii="Times New Roman" w:hAnsi="Times New Roman" w:cs="Times New Roman"/>
        </w:rPr>
        <w:t xml:space="preserve">, which </w:t>
      </w:r>
      <w:r w:rsidR="004E4D1F">
        <w:rPr>
          <w:rFonts w:ascii="Times New Roman" w:hAnsi="Times New Roman" w:cs="Times New Roman"/>
        </w:rPr>
        <w:t>suggests</w:t>
      </w:r>
      <w:r w:rsidR="009F315F">
        <w:rPr>
          <w:rFonts w:ascii="Times New Roman" w:hAnsi="Times New Roman" w:cs="Times New Roman"/>
        </w:rPr>
        <w:t xml:space="preserve"> that overeating </w:t>
      </w:r>
      <w:r w:rsidR="00AF0104">
        <w:rPr>
          <w:rFonts w:ascii="Times New Roman" w:hAnsi="Times New Roman" w:cs="Times New Roman"/>
        </w:rPr>
        <w:t xml:space="preserve">may be </w:t>
      </w:r>
      <w:r w:rsidR="009F315F">
        <w:rPr>
          <w:rFonts w:ascii="Times New Roman" w:hAnsi="Times New Roman" w:cs="Times New Roman"/>
        </w:rPr>
        <w:t xml:space="preserve">a </w:t>
      </w:r>
      <w:r w:rsidR="00F6022A">
        <w:rPr>
          <w:rFonts w:ascii="Times New Roman" w:hAnsi="Times New Roman" w:cs="Times New Roman"/>
        </w:rPr>
        <w:t xml:space="preserve">general coping </w:t>
      </w:r>
      <w:r w:rsidR="009F315F">
        <w:rPr>
          <w:rFonts w:ascii="Times New Roman" w:hAnsi="Times New Roman" w:cs="Times New Roman"/>
        </w:rPr>
        <w:t>response to</w:t>
      </w:r>
      <w:r w:rsidR="00F6022A">
        <w:rPr>
          <w:rFonts w:ascii="Times New Roman" w:hAnsi="Times New Roman" w:cs="Times New Roman"/>
        </w:rPr>
        <w:t xml:space="preserve"> discrimination. </w:t>
      </w:r>
      <w:r w:rsidR="00807F5D">
        <w:rPr>
          <w:rFonts w:ascii="Times New Roman" w:hAnsi="Times New Roman" w:cs="Times New Roman"/>
        </w:rPr>
        <w:t>Unfair treatment because of body weight is associated with</w:t>
      </w:r>
      <w:r w:rsidR="00F6022A">
        <w:rPr>
          <w:rFonts w:ascii="Times New Roman" w:hAnsi="Times New Roman" w:cs="Times New Roman"/>
        </w:rPr>
        <w:t xml:space="preserve"> </w:t>
      </w:r>
      <w:r w:rsidR="00807F5D">
        <w:rPr>
          <w:rFonts w:ascii="Times New Roman" w:hAnsi="Times New Roman" w:cs="Times New Roman"/>
        </w:rPr>
        <w:t>unhealthy</w:t>
      </w:r>
      <w:r w:rsidR="00F6022A">
        <w:rPr>
          <w:rFonts w:ascii="Times New Roman" w:hAnsi="Times New Roman" w:cs="Times New Roman"/>
        </w:rPr>
        <w:t xml:space="preserve"> eating-related behaviors</w:t>
      </w:r>
      <w:r w:rsidR="00807F5D">
        <w:rPr>
          <w:rFonts w:ascii="Times New Roman" w:hAnsi="Times New Roman" w:cs="Times New Roman"/>
        </w:rPr>
        <w:t>, which</w:t>
      </w:r>
      <w:r w:rsidR="00F6022A">
        <w:rPr>
          <w:rFonts w:ascii="Times New Roman" w:hAnsi="Times New Roman" w:cs="Times New Roman"/>
        </w:rPr>
        <w:t xml:space="preserve"> may be one </w:t>
      </w:r>
      <w:r w:rsidR="00AE1345">
        <w:rPr>
          <w:rFonts w:ascii="Times New Roman" w:hAnsi="Times New Roman" w:cs="Times New Roman"/>
        </w:rPr>
        <w:t xml:space="preserve">pathway through which </w:t>
      </w:r>
      <w:r w:rsidR="00F6022A">
        <w:rPr>
          <w:rFonts w:ascii="Times New Roman" w:hAnsi="Times New Roman" w:cs="Times New Roman"/>
        </w:rPr>
        <w:t xml:space="preserve">weight discrimination </w:t>
      </w:r>
      <w:r w:rsidR="00AE1345">
        <w:rPr>
          <w:rFonts w:ascii="Times New Roman" w:hAnsi="Times New Roman" w:cs="Times New Roman"/>
        </w:rPr>
        <w:t xml:space="preserve">increases risk for </w:t>
      </w:r>
      <w:r w:rsidR="00F6022A">
        <w:rPr>
          <w:rFonts w:ascii="Times New Roman" w:hAnsi="Times New Roman" w:cs="Times New Roman"/>
        </w:rPr>
        <w:t>weight gain and obesity.</w:t>
      </w:r>
    </w:p>
    <w:p w14:paraId="1E5AEAA0" w14:textId="77777777" w:rsidR="005A789C" w:rsidRDefault="005A789C" w:rsidP="001D1D55">
      <w:pPr>
        <w:spacing w:line="480" w:lineRule="auto"/>
        <w:rPr>
          <w:rFonts w:ascii="Times New Roman" w:hAnsi="Times New Roman" w:cs="Times New Roman"/>
        </w:rPr>
      </w:pPr>
    </w:p>
    <w:p w14:paraId="514F2FA9" w14:textId="09B914AC" w:rsidR="00F6022A" w:rsidRDefault="005A789C" w:rsidP="001D1D55">
      <w:pPr>
        <w:spacing w:line="480" w:lineRule="auto"/>
        <w:rPr>
          <w:rFonts w:ascii="Times New Roman" w:hAnsi="Times New Roman" w:cs="Times New Roman"/>
        </w:rPr>
      </w:pPr>
      <w:r>
        <w:rPr>
          <w:rFonts w:ascii="Times New Roman" w:hAnsi="Times New Roman" w:cs="Times New Roman"/>
        </w:rPr>
        <w:t xml:space="preserve">Keywords: </w:t>
      </w:r>
      <w:r w:rsidRPr="005A789C">
        <w:rPr>
          <w:rFonts w:ascii="Times New Roman" w:hAnsi="Times New Roman" w:cs="Times New Roman"/>
        </w:rPr>
        <w:t>Weight discrimination; Stigma; Overeating; Meal Rhythms</w:t>
      </w:r>
      <w:r w:rsidR="00F6022A">
        <w:rPr>
          <w:rFonts w:ascii="Times New Roman" w:hAnsi="Times New Roman" w:cs="Times New Roman"/>
        </w:rPr>
        <w:br w:type="page"/>
      </w:r>
    </w:p>
    <w:p w14:paraId="4F042183" w14:textId="2E0B3C6B" w:rsidR="00D8719A" w:rsidRDefault="003851F0" w:rsidP="001D1D55">
      <w:pPr>
        <w:spacing w:line="480" w:lineRule="auto"/>
        <w:ind w:firstLine="720"/>
        <w:rPr>
          <w:rFonts w:ascii="Times New Roman" w:hAnsi="Times New Roman" w:cs="Times New Roman"/>
        </w:rPr>
      </w:pPr>
      <w:r>
        <w:rPr>
          <w:rFonts w:ascii="Times New Roman" w:hAnsi="Times New Roman" w:cs="Times New Roman"/>
        </w:rPr>
        <w:lastRenderedPageBreak/>
        <w:t xml:space="preserve">Negative </w:t>
      </w:r>
      <w:r w:rsidR="00D8719A">
        <w:rPr>
          <w:rFonts w:ascii="Times New Roman" w:hAnsi="Times New Roman" w:cs="Times New Roman"/>
        </w:rPr>
        <w:t xml:space="preserve">attitudes </w:t>
      </w:r>
      <w:r>
        <w:rPr>
          <w:rFonts w:ascii="Times New Roman" w:hAnsi="Times New Roman" w:cs="Times New Roman"/>
        </w:rPr>
        <w:t xml:space="preserve">about individuals </w:t>
      </w:r>
      <w:r w:rsidR="000A4E22">
        <w:rPr>
          <w:rFonts w:ascii="Times New Roman" w:hAnsi="Times New Roman" w:cs="Times New Roman"/>
        </w:rPr>
        <w:t>with</w:t>
      </w:r>
      <w:r>
        <w:rPr>
          <w:rFonts w:ascii="Times New Roman" w:hAnsi="Times New Roman" w:cs="Times New Roman"/>
        </w:rPr>
        <w:t xml:space="preserve"> obes</w:t>
      </w:r>
      <w:r w:rsidR="000A4E22">
        <w:rPr>
          <w:rFonts w:ascii="Times New Roman" w:hAnsi="Times New Roman" w:cs="Times New Roman"/>
        </w:rPr>
        <w:t>ity</w:t>
      </w:r>
      <w:r>
        <w:rPr>
          <w:rFonts w:ascii="Times New Roman" w:hAnsi="Times New Roman" w:cs="Times New Roman"/>
        </w:rPr>
        <w:t xml:space="preserve"> are </w:t>
      </w:r>
      <w:r w:rsidR="00D8719A">
        <w:rPr>
          <w:rFonts w:ascii="Times New Roman" w:hAnsi="Times New Roman" w:cs="Times New Roman"/>
        </w:rPr>
        <w:t xml:space="preserve">pervasive and </w:t>
      </w:r>
      <w:r w:rsidR="00514112">
        <w:rPr>
          <w:rFonts w:ascii="Times New Roman" w:hAnsi="Times New Roman" w:cs="Times New Roman"/>
        </w:rPr>
        <w:t>have implications</w:t>
      </w:r>
      <w:r w:rsidR="00D8719A">
        <w:rPr>
          <w:rFonts w:ascii="Times New Roman" w:hAnsi="Times New Roman" w:cs="Times New Roman"/>
        </w:rPr>
        <w:t xml:space="preserve"> across </w:t>
      </w:r>
      <w:r w:rsidR="0053011C">
        <w:rPr>
          <w:rFonts w:ascii="Times New Roman" w:hAnsi="Times New Roman" w:cs="Times New Roman"/>
        </w:rPr>
        <w:t>many</w:t>
      </w:r>
      <w:r w:rsidR="00D8719A">
        <w:rPr>
          <w:rFonts w:ascii="Times New Roman" w:hAnsi="Times New Roman" w:cs="Times New Roman"/>
        </w:rPr>
        <w:t xml:space="preserve"> settings</w:t>
      </w:r>
      <w:r w:rsidR="00B21056">
        <w:rPr>
          <w:rFonts w:ascii="Times New Roman" w:hAnsi="Times New Roman" w:cs="Times New Roman"/>
        </w:rPr>
        <w:t xml:space="preserve"> </w:t>
      </w:r>
      <w:r w:rsidR="00B21056">
        <w:rPr>
          <w:rFonts w:ascii="Times New Roman" w:hAnsi="Times New Roman" w:cs="Times New Roman"/>
        </w:rPr>
        <w:fldChar w:fldCharType="begin"/>
      </w:r>
      <w:r w:rsidR="00B21056">
        <w:rPr>
          <w:rFonts w:ascii="Times New Roman" w:hAnsi="Times New Roman" w:cs="Times New Roman"/>
        </w:rPr>
        <w:instrText xml:space="preserve"> ADDIN EN.CITE &lt;EndNote&gt;&lt;Cite&gt;&lt;Author&gt;Carr&lt;/Author&gt;&lt;Year&gt;2005&lt;/Year&gt;&lt;IDText&gt;Is obesity stigmatizing? Body weight, perceived discrimination, and psychological well-being in the United States&lt;/IDText&gt;&lt;DisplayText&gt;(Carr &amp;amp; Friedman, 2005)&lt;/DisplayText&gt;&lt;record&gt;&lt;dates&gt;&lt;pub-dates&gt;&lt;date&gt;//&lt;/date&gt;&lt;/pub-dates&gt;&lt;year&gt;2005&lt;/year&gt;&lt;/dates&gt;&lt;urls&gt;&lt;related-urls&gt;&lt;url&gt;http://www.scopus.com/inward/record.url?eid=2-s2.0-27144510963&amp;amp;partnerID=40&amp;amp;md5=6d47e5f3be0681c51a874907afa3aeac&lt;/url&gt;&lt;/related-urls&gt;&lt;/urls&gt;&lt;titles&gt;&lt;title&gt;Is obesity stigmatizing? Body weight, perceived discrimination, and psychological well-being in the United States&lt;/title&gt;&lt;secondary-title&gt;Journal of Health and Social Behavior&lt;/secondary-title&gt;&lt;/titles&gt;&lt;pages&gt;244-259&lt;/pages&gt;&lt;number&gt;3&lt;/number&gt;&lt;contributors&gt;&lt;authors&gt;&lt;author&gt;Carr, D.&lt;/author&gt;&lt;author&gt;Friedman, M. A.&lt;/author&gt;&lt;/authors&gt;&lt;/contributors&gt;&lt;added-date format="utc"&gt;1347461581&lt;/added-date&gt;&lt;ref-type name="Journal Article"&gt;17&lt;/ref-type&gt;&lt;auth-address&gt;Rutgers University, United States&amp;#xD;Institute for Health, Health Care Policy, and Aging Research, Rutgers University, 30 College Avenue, New Brunswick, NJ 08901, United States&amp;#xD;Department of Sociology, Institute for Health, Health Care Policy, and Aging Research, Rutgers University, United States&amp;#xD;Department of Psychology, Institute for Health, Health Care Policy, and Aging Research, Rutgers University, United States&lt;/auth-address&gt;&lt;rec-number&gt;1035&lt;/rec-number&gt;&lt;last-updated-date format="utc"&gt;1347461581&lt;/last-updated-date&gt;&lt;volume&gt;46&lt;/volume&gt;&lt;/record&gt;&lt;/Cite&gt;&lt;/EndNote&gt;</w:instrText>
      </w:r>
      <w:r w:rsidR="00B21056">
        <w:rPr>
          <w:rFonts w:ascii="Times New Roman" w:hAnsi="Times New Roman" w:cs="Times New Roman"/>
        </w:rPr>
        <w:fldChar w:fldCharType="separate"/>
      </w:r>
      <w:r w:rsidR="00B21056">
        <w:rPr>
          <w:rFonts w:ascii="Times New Roman" w:hAnsi="Times New Roman" w:cs="Times New Roman"/>
          <w:noProof/>
        </w:rPr>
        <w:t>(Carr &amp; Friedman, 2005)</w:t>
      </w:r>
      <w:r w:rsidR="00B21056">
        <w:rPr>
          <w:rFonts w:ascii="Times New Roman" w:hAnsi="Times New Roman" w:cs="Times New Roman"/>
        </w:rPr>
        <w:fldChar w:fldCharType="end"/>
      </w:r>
      <w:r w:rsidR="00D8719A">
        <w:rPr>
          <w:rFonts w:ascii="Times New Roman" w:hAnsi="Times New Roman" w:cs="Times New Roman"/>
        </w:rPr>
        <w:t xml:space="preserve">. </w:t>
      </w:r>
      <w:r w:rsidR="00A34021">
        <w:rPr>
          <w:rFonts w:ascii="Times New Roman" w:hAnsi="Times New Roman" w:cs="Times New Roman"/>
        </w:rPr>
        <w:t>I</w:t>
      </w:r>
      <w:r w:rsidR="00D8719A">
        <w:rPr>
          <w:rFonts w:ascii="Times New Roman" w:hAnsi="Times New Roman" w:cs="Times New Roman"/>
        </w:rPr>
        <w:t>t is not uncommon</w:t>
      </w:r>
      <w:r w:rsidR="00A34021">
        <w:rPr>
          <w:rFonts w:ascii="Times New Roman" w:hAnsi="Times New Roman" w:cs="Times New Roman"/>
        </w:rPr>
        <w:t>, for example,</w:t>
      </w:r>
      <w:r w:rsidR="00D8719A">
        <w:rPr>
          <w:rFonts w:ascii="Times New Roman" w:hAnsi="Times New Roman" w:cs="Times New Roman"/>
        </w:rPr>
        <w:t xml:space="preserve"> for physicians and other healthcare professionals to </w:t>
      </w:r>
      <w:r w:rsidR="00900EE1">
        <w:rPr>
          <w:rFonts w:ascii="Times New Roman" w:hAnsi="Times New Roman" w:cs="Times New Roman"/>
        </w:rPr>
        <w:t>hold</w:t>
      </w:r>
      <w:r w:rsidR="00D8719A">
        <w:rPr>
          <w:rFonts w:ascii="Times New Roman" w:hAnsi="Times New Roman" w:cs="Times New Roman"/>
        </w:rPr>
        <w:t xml:space="preserve"> negative attitudes </w:t>
      </w:r>
      <w:r w:rsidR="00900EE1">
        <w:rPr>
          <w:rFonts w:ascii="Times New Roman" w:hAnsi="Times New Roman" w:cs="Times New Roman"/>
        </w:rPr>
        <w:t>about</w:t>
      </w:r>
      <w:r w:rsidR="00E7451E">
        <w:rPr>
          <w:rFonts w:ascii="Times New Roman" w:hAnsi="Times New Roman" w:cs="Times New Roman"/>
        </w:rPr>
        <w:t xml:space="preserve"> </w:t>
      </w:r>
      <w:r w:rsidR="00D8719A">
        <w:rPr>
          <w:rFonts w:ascii="Times New Roman" w:hAnsi="Times New Roman" w:cs="Times New Roman"/>
        </w:rPr>
        <w:t xml:space="preserve">individuals </w:t>
      </w:r>
      <w:r w:rsidR="00900EE1">
        <w:rPr>
          <w:rFonts w:ascii="Times New Roman" w:hAnsi="Times New Roman" w:cs="Times New Roman"/>
        </w:rPr>
        <w:t>with</w:t>
      </w:r>
      <w:r w:rsidR="00D8719A">
        <w:rPr>
          <w:rFonts w:ascii="Times New Roman" w:hAnsi="Times New Roman" w:cs="Times New Roman"/>
        </w:rPr>
        <w:t xml:space="preserve"> obesity</w:t>
      </w:r>
      <w:r w:rsidR="00900EE1">
        <w:rPr>
          <w:rFonts w:ascii="Times New Roman" w:hAnsi="Times New Roman" w:cs="Times New Roman"/>
        </w:rPr>
        <w:t xml:space="preserve"> </w:t>
      </w:r>
      <w:r w:rsidR="009558AD">
        <w:rPr>
          <w:rFonts w:ascii="Times New Roman" w:hAnsi="Times New Roman" w:cs="Times New Roman"/>
        </w:rPr>
        <w:fldChar w:fldCharType="begin">
          <w:fldData xml:space="preserve">PEVuZE5vdGU+PENpdGU+PEF1dGhvcj5TYWJpbjwvQXV0aG9yPjxZZWFyPjIwMTI8L1llYXI+PElE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</w:fldData>
        </w:fldChar>
      </w:r>
      <w:r w:rsidR="009558AD">
        <w:rPr>
          <w:rFonts w:ascii="Times New Roman" w:hAnsi="Times New Roman" w:cs="Times New Roman"/>
        </w:rPr>
        <w:instrText xml:space="preserve"> ADDIN EN.CITE </w:instrText>
      </w:r>
      <w:r w:rsidR="009558AD">
        <w:rPr>
          <w:rFonts w:ascii="Times New Roman" w:hAnsi="Times New Roman" w:cs="Times New Roman"/>
        </w:rPr>
        <w:fldChar w:fldCharType="begin">
          <w:fldData xml:space="preserve">PEVuZE5vdGU+PENpdGU+PEF1dGhvcj5TYWJpbjwvQXV0aG9yPjxZZWFyPjIwMTI8L1llYXI+PElE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</w:fldData>
        </w:fldChar>
      </w:r>
      <w:r w:rsidR="009558AD">
        <w:rPr>
          <w:rFonts w:ascii="Times New Roman" w:hAnsi="Times New Roman" w:cs="Times New Roman"/>
        </w:rPr>
        <w:instrText xml:space="preserve"> ADDIN EN.CITE.DATA </w:instrText>
      </w:r>
      <w:r w:rsidR="009558AD">
        <w:rPr>
          <w:rFonts w:ascii="Times New Roman" w:hAnsi="Times New Roman" w:cs="Times New Roman"/>
        </w:rPr>
      </w:r>
      <w:r w:rsidR="009558AD">
        <w:rPr>
          <w:rFonts w:ascii="Times New Roman" w:hAnsi="Times New Roman" w:cs="Times New Roman"/>
        </w:rPr>
        <w:fldChar w:fldCharType="end"/>
      </w:r>
      <w:r w:rsidR="009558AD">
        <w:rPr>
          <w:rFonts w:ascii="Times New Roman" w:hAnsi="Times New Roman" w:cs="Times New Roman"/>
        </w:rPr>
      </w:r>
      <w:r w:rsidR="009558AD">
        <w:rPr>
          <w:rFonts w:ascii="Times New Roman" w:hAnsi="Times New Roman" w:cs="Times New Roman"/>
        </w:rPr>
        <w:fldChar w:fldCharType="separate"/>
      </w:r>
      <w:r w:rsidR="009558AD">
        <w:rPr>
          <w:rFonts w:ascii="Times New Roman" w:hAnsi="Times New Roman" w:cs="Times New Roman"/>
          <w:noProof/>
        </w:rPr>
        <w:t>(Sabin, Marini, &amp; Nosek, 2012; Wolf, 2012)</w:t>
      </w:r>
      <w:r w:rsidR="009558AD">
        <w:rPr>
          <w:rFonts w:ascii="Times New Roman" w:hAnsi="Times New Roman" w:cs="Times New Roman"/>
        </w:rPr>
        <w:fldChar w:fldCharType="end"/>
      </w:r>
      <w:r w:rsidR="00D8719A">
        <w:rPr>
          <w:rFonts w:ascii="Times New Roman" w:hAnsi="Times New Roman" w:cs="Times New Roman"/>
        </w:rPr>
        <w:t xml:space="preserve">, </w:t>
      </w:r>
      <w:r w:rsidR="00DD6D72">
        <w:rPr>
          <w:rFonts w:ascii="Times New Roman" w:hAnsi="Times New Roman" w:cs="Times New Roman"/>
        </w:rPr>
        <w:t>job candidates</w:t>
      </w:r>
      <w:r w:rsidR="00D8719A">
        <w:rPr>
          <w:rFonts w:ascii="Times New Roman" w:hAnsi="Times New Roman" w:cs="Times New Roman"/>
        </w:rPr>
        <w:t xml:space="preserve"> </w:t>
      </w:r>
      <w:r w:rsidR="00F62457">
        <w:rPr>
          <w:rFonts w:ascii="Times New Roman" w:hAnsi="Times New Roman" w:cs="Times New Roman"/>
        </w:rPr>
        <w:t>with obesity</w:t>
      </w:r>
      <w:r w:rsidR="00D8719A">
        <w:rPr>
          <w:rFonts w:ascii="Times New Roman" w:hAnsi="Times New Roman" w:cs="Times New Roman"/>
        </w:rPr>
        <w:t xml:space="preserve"> </w:t>
      </w:r>
      <w:r w:rsidR="00DD6D72">
        <w:rPr>
          <w:rFonts w:ascii="Times New Roman" w:hAnsi="Times New Roman" w:cs="Times New Roman"/>
        </w:rPr>
        <w:t xml:space="preserve">are perceived </w:t>
      </w:r>
      <w:r w:rsidR="00563587">
        <w:rPr>
          <w:rFonts w:ascii="Times New Roman" w:hAnsi="Times New Roman" w:cs="Times New Roman"/>
        </w:rPr>
        <w:t>as less capable</w:t>
      </w:r>
      <w:r w:rsidR="00D8719A">
        <w:rPr>
          <w:rFonts w:ascii="Times New Roman" w:hAnsi="Times New Roman" w:cs="Times New Roman"/>
        </w:rPr>
        <w:t xml:space="preserve"> </w:t>
      </w:r>
      <w:r w:rsidR="00A34021">
        <w:rPr>
          <w:rFonts w:ascii="Times New Roman" w:hAnsi="Times New Roman" w:cs="Times New Roman"/>
        </w:rPr>
        <w:t>than</w:t>
      </w:r>
      <w:r w:rsidR="00D8719A">
        <w:rPr>
          <w:rFonts w:ascii="Times New Roman" w:hAnsi="Times New Roman" w:cs="Times New Roman"/>
        </w:rPr>
        <w:t xml:space="preserve"> </w:t>
      </w:r>
      <w:r w:rsidR="00DD6D72">
        <w:rPr>
          <w:rFonts w:ascii="Times New Roman" w:hAnsi="Times New Roman" w:cs="Times New Roman"/>
        </w:rPr>
        <w:t>candidates</w:t>
      </w:r>
      <w:r w:rsidR="00D8719A">
        <w:rPr>
          <w:rFonts w:ascii="Times New Roman" w:hAnsi="Times New Roman" w:cs="Times New Roman"/>
        </w:rPr>
        <w:t xml:space="preserve"> of norma</w:t>
      </w:r>
      <w:r w:rsidR="00900EE1">
        <w:rPr>
          <w:rFonts w:ascii="Times New Roman" w:hAnsi="Times New Roman" w:cs="Times New Roman"/>
        </w:rPr>
        <w:t xml:space="preserve">l weight </w:t>
      </w:r>
      <w:r w:rsidR="009654DD">
        <w:rPr>
          <w:rFonts w:ascii="Times New Roman" w:hAnsi="Times New Roman" w:cs="Times New Roman"/>
        </w:rPr>
        <w:fldChar w:fldCharType="begin"/>
      </w:r>
      <w:r w:rsidR="009654DD">
        <w:rPr>
          <w:rFonts w:ascii="Times New Roman" w:hAnsi="Times New Roman" w:cs="Times New Roman"/>
        </w:rPr>
        <w:instrText xml:space="preserve"> ADDIN EN.CITE &lt;EndNote&gt;&lt;Cite&gt;&lt;Author&gt;Levine&lt;/Author&gt;&lt;Year&gt;2015&lt;/Year&gt;&lt;IDText&gt;The affective and interpersonal consequences of obesity &lt;/IDText&gt;&lt;DisplayText&gt;(Levine &amp;amp; Schweitzer, 2015)&lt;/DisplayText&gt;&lt;record&gt;&lt;titles&gt;&lt;title&gt;The affective and interpersonal consequences of obesity &lt;/title&gt;&lt;secondary-title&gt;Organizational Behavior and Human Decision Processes&lt;/secondary-title&gt;&lt;/titles&gt;&lt;pages&gt;66-84&lt;/pages&gt;&lt;contributors&gt;&lt;authors&gt;&lt;author&gt;Levine, Emma E&lt;/author&gt;&lt;author&gt;Schweitzer, Maurice E&lt;/author&gt;&lt;/authors&gt;&lt;/contributors&gt;&lt;added-date format="utc"&gt;1437164479&lt;/added-date&gt;&lt;ref-type name="Journal Article"&gt;17&lt;/ref-type&gt;&lt;dates&gt;&lt;year&gt;2015&lt;/year&gt;&lt;/dates&gt;&lt;rec-number&gt;1840&lt;/rec-number&gt;&lt;last-updated-date format="utc"&gt;1437164530&lt;/last-updated-date&gt;&lt;electronic-resource-num&gt;10.1016/j.obhdp.2015.01.002&lt;/electronic-resource-num&gt;&lt;volume&gt;127&lt;/volume&gt;&lt;/record&gt;&lt;/Cite&gt;&lt;/EndNote&gt;</w:instrText>
      </w:r>
      <w:r w:rsidR="009654DD">
        <w:rPr>
          <w:rFonts w:ascii="Times New Roman" w:hAnsi="Times New Roman" w:cs="Times New Roman"/>
        </w:rPr>
        <w:fldChar w:fldCharType="separate"/>
      </w:r>
      <w:r w:rsidR="009654DD">
        <w:rPr>
          <w:rFonts w:ascii="Times New Roman" w:hAnsi="Times New Roman" w:cs="Times New Roman"/>
          <w:noProof/>
        </w:rPr>
        <w:t>(Levine &amp; Schweitzer, 2015)</w:t>
      </w:r>
      <w:r w:rsidR="009654DD">
        <w:rPr>
          <w:rFonts w:ascii="Times New Roman" w:hAnsi="Times New Roman" w:cs="Times New Roman"/>
        </w:rPr>
        <w:fldChar w:fldCharType="end"/>
      </w:r>
      <w:r w:rsidR="00900EE1">
        <w:rPr>
          <w:rFonts w:ascii="Times New Roman" w:hAnsi="Times New Roman" w:cs="Times New Roman"/>
        </w:rPr>
        <w:t xml:space="preserve">, and in the courtroom, body weight can have an effect on </w:t>
      </w:r>
      <w:r w:rsidR="003F5B04">
        <w:rPr>
          <w:rFonts w:ascii="Times New Roman" w:hAnsi="Times New Roman" w:cs="Times New Roman"/>
        </w:rPr>
        <w:t xml:space="preserve">jurors’ </w:t>
      </w:r>
      <w:r w:rsidR="00900EE1">
        <w:rPr>
          <w:rFonts w:ascii="Times New Roman" w:hAnsi="Times New Roman" w:cs="Times New Roman"/>
        </w:rPr>
        <w:t xml:space="preserve">perceptions of responsibility and guilt </w:t>
      </w:r>
      <w:r w:rsidR="00906BBD">
        <w:rPr>
          <w:rFonts w:ascii="Times New Roman" w:hAnsi="Times New Roman" w:cs="Times New Roman"/>
        </w:rPr>
        <w:fldChar w:fldCharType="begin">
          <w:fldData xml:space="preserve">PEVuZE5vdGU+PENpdGU+PEF1dGhvcj5TY2h2ZXk8L0F1dGhvcj48WWVhcj4yMDEzPC9ZZWFyPjxJ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</w:fldData>
        </w:fldChar>
      </w:r>
      <w:r w:rsidR="003C2D33">
        <w:rPr>
          <w:rFonts w:ascii="Times New Roman" w:hAnsi="Times New Roman" w:cs="Times New Roman"/>
        </w:rPr>
        <w:instrText xml:space="preserve"> ADDIN EN.CITE </w:instrText>
      </w:r>
      <w:r w:rsidR="003C2D33">
        <w:rPr>
          <w:rFonts w:ascii="Times New Roman" w:hAnsi="Times New Roman" w:cs="Times New Roman"/>
        </w:rPr>
        <w:fldChar w:fldCharType="begin">
          <w:fldData xml:space="preserve">PEVuZE5vdGU+PENpdGU+PEF1dGhvcj5TY2h2ZXk8L0F1dGhvcj48WWVhcj4yMDEzPC9ZZWFyPjxJ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</w:fldData>
        </w:fldChar>
      </w:r>
      <w:r w:rsidR="003C2D33">
        <w:rPr>
          <w:rFonts w:ascii="Times New Roman" w:hAnsi="Times New Roman" w:cs="Times New Roman"/>
        </w:rPr>
        <w:instrText xml:space="preserve"> ADDIN EN.CITE.DATA </w:instrText>
      </w:r>
      <w:r w:rsidR="003C2D33">
        <w:rPr>
          <w:rFonts w:ascii="Times New Roman" w:hAnsi="Times New Roman" w:cs="Times New Roman"/>
        </w:rPr>
      </w:r>
      <w:r w:rsidR="003C2D33">
        <w:rPr>
          <w:rFonts w:ascii="Times New Roman" w:hAnsi="Times New Roman" w:cs="Times New Roman"/>
        </w:rPr>
        <w:fldChar w:fldCharType="end"/>
      </w:r>
      <w:r w:rsidR="00906BBD">
        <w:rPr>
          <w:rFonts w:ascii="Times New Roman" w:hAnsi="Times New Roman" w:cs="Times New Roman"/>
        </w:rPr>
      </w:r>
      <w:r w:rsidR="00906BBD">
        <w:rPr>
          <w:rFonts w:ascii="Times New Roman" w:hAnsi="Times New Roman" w:cs="Times New Roman"/>
        </w:rPr>
        <w:fldChar w:fldCharType="separate"/>
      </w:r>
      <w:r w:rsidR="003C2D33">
        <w:rPr>
          <w:rFonts w:ascii="Times New Roman" w:hAnsi="Times New Roman" w:cs="Times New Roman"/>
          <w:noProof/>
        </w:rPr>
        <w:t>(Schvey, Puhl, Levandoski, &amp; Brownell, 2013; White, Wott, &amp; Carels, 2014)</w:t>
      </w:r>
      <w:r w:rsidR="00906BBD">
        <w:rPr>
          <w:rFonts w:ascii="Times New Roman" w:hAnsi="Times New Roman" w:cs="Times New Roman"/>
        </w:rPr>
        <w:fldChar w:fldCharType="end"/>
      </w:r>
      <w:r w:rsidR="003C2D33">
        <w:rPr>
          <w:rFonts w:ascii="Times New Roman" w:hAnsi="Times New Roman" w:cs="Times New Roman"/>
        </w:rPr>
        <w:t>.</w:t>
      </w:r>
    </w:p>
    <w:p w14:paraId="6C86761B" w14:textId="2D7876AF" w:rsidR="00600C85" w:rsidRDefault="00D8719A" w:rsidP="001D1D55">
      <w:pPr>
        <w:spacing w:line="480" w:lineRule="auto"/>
        <w:ind w:firstLine="720"/>
        <w:rPr>
          <w:rFonts w:ascii="Times New Roman" w:hAnsi="Times New Roman" w:cs="Times New Roman"/>
        </w:rPr>
      </w:pPr>
      <w:r>
        <w:rPr>
          <w:rFonts w:ascii="Times New Roman" w:hAnsi="Times New Roman" w:cs="Times New Roman"/>
        </w:rPr>
        <w:t xml:space="preserve">In addition to </w:t>
      </w:r>
      <w:r w:rsidR="0092419A">
        <w:rPr>
          <w:rFonts w:ascii="Times New Roman" w:hAnsi="Times New Roman" w:cs="Times New Roman"/>
        </w:rPr>
        <w:t>the negative societal</w:t>
      </w:r>
      <w:r>
        <w:rPr>
          <w:rFonts w:ascii="Times New Roman" w:hAnsi="Times New Roman" w:cs="Times New Roman"/>
        </w:rPr>
        <w:t xml:space="preserve"> attitudes toward overweight and obesity, many people have had the </w:t>
      </w:r>
      <w:r w:rsidR="00700E02">
        <w:rPr>
          <w:rFonts w:ascii="Times New Roman" w:hAnsi="Times New Roman" w:cs="Times New Roman"/>
        </w:rPr>
        <w:t xml:space="preserve">personal </w:t>
      </w:r>
      <w:r>
        <w:rPr>
          <w:rFonts w:ascii="Times New Roman" w:hAnsi="Times New Roman" w:cs="Times New Roman"/>
        </w:rPr>
        <w:t>experience of being treated unfairly because of their body weight</w:t>
      </w:r>
      <w:r w:rsidR="00D662B2">
        <w:rPr>
          <w:rFonts w:ascii="Times New Roman" w:hAnsi="Times New Roman" w:cs="Times New Roman"/>
        </w:rPr>
        <w:t xml:space="preserve"> </w:t>
      </w:r>
      <w:r w:rsidR="00F121C2">
        <w:rPr>
          <w:rFonts w:ascii="Times New Roman" w:hAnsi="Times New Roman" w:cs="Times New Roman"/>
        </w:rPr>
        <w:fldChar w:fldCharType="begin"/>
      </w:r>
      <w:r w:rsidR="00F121C2">
        <w:rPr>
          <w:rFonts w:ascii="Times New Roman" w:hAnsi="Times New Roman" w:cs="Times New Roman"/>
        </w:rPr>
        <w:instrText xml:space="preserve"> ADDIN EN.CITE &lt;EndNote&gt;&lt;Cite&gt;&lt;Author&gt;Puhl&lt;/Author&gt;&lt;Year&gt;2006&lt;/Year&gt;&lt;IDText&gt;Confronting and coping with weight stigma: an investigation of overweight and obese adults&lt;/IDText&gt;&lt;DisplayText&gt;(Puhl &amp;amp; Brownell, 2006)&lt;/DisplayText&gt;&lt;record&gt;&lt;dates&gt;&lt;pub-dates&gt;&lt;date&gt;Oct&lt;/date&gt;&lt;/pub-dates&gt;&lt;year&gt;2006&lt;/year&gt;&lt;/dates&gt;&lt;keywords&gt;&lt;keyword&gt;Adaptation, Psychological&lt;/keyword&gt;&lt;keyword&gt;Adult&lt;/keyword&gt;&lt;keyword&gt;Feeding Behavior&lt;/keyword&gt;&lt;keyword&gt;Female&lt;/keyword&gt;&lt;keyword&gt;Humans&lt;/keyword&gt;&lt;keyword&gt;Male&lt;/keyword&gt;&lt;keyword&gt;Middle Aged&lt;/keyword&gt;&lt;keyword&gt;Multivariate Analysis&lt;/keyword&gt;&lt;keyword&gt;Obesity&lt;/keyword&gt;&lt;keyword&gt;Overweight&lt;/keyword&gt;&lt;keyword&gt;Questionnaires&lt;/keyword&gt;&lt;keyword&gt;Self Concept&lt;/keyword&gt;&lt;/keywords&gt;&lt;urls&gt;&lt;related-urls&gt;&lt;url&gt;http://www.ncbi.nlm.nih.gov/pubmed/17062811&lt;/url&gt;&lt;/related-urls&gt;&lt;/urls&gt;&lt;isbn&gt;1930-7381&lt;/isbn&gt;&lt;titles&gt;&lt;title&gt;Confronting and coping with weight stigma: an investigation of overweight and obese adults&lt;/title&gt;&lt;secondary-title&gt;Obesity (Silver Spring)&lt;/secondary-title&gt;&lt;/titles&gt;&lt;pages&gt;1802-15&lt;/pages&gt;&lt;number&gt;10&lt;/number&gt;&lt;contributors&gt;&lt;authors&gt;&lt;author&gt;Puhl, R. M.&lt;/author&gt;&lt;author&gt;Brownell, K. D.&lt;/author&gt;&lt;/authors&gt;&lt;/contributors&gt;&lt;language&gt;eng&lt;/language&gt;&lt;added-date format="utc"&gt;1437748055&lt;/added-date&gt;&lt;ref-type name="Journal Article"&gt;17&lt;/ref-type&gt;&lt;rec-number&gt;1841&lt;/rec-number&gt;&lt;last-updated-date format="utc"&gt;1437748055&lt;/last-updated-date&gt;&lt;accession-num&gt;17062811&lt;/accession-num&gt;&lt;electronic-resource-num&gt;10.1038/oby.2006.208&lt;/electronic-resource-num&gt;&lt;volume&gt;14&lt;/volume&gt;&lt;/record&gt;&lt;/Cite&gt;&lt;/EndNote&gt;</w:instrText>
      </w:r>
      <w:r w:rsidR="00F121C2">
        <w:rPr>
          <w:rFonts w:ascii="Times New Roman" w:hAnsi="Times New Roman" w:cs="Times New Roman"/>
        </w:rPr>
        <w:fldChar w:fldCharType="separate"/>
      </w:r>
      <w:r w:rsidR="00F121C2">
        <w:rPr>
          <w:rFonts w:ascii="Times New Roman" w:hAnsi="Times New Roman" w:cs="Times New Roman"/>
          <w:noProof/>
        </w:rPr>
        <w:t>(Puhl &amp; Brownell, 2006)</w:t>
      </w:r>
      <w:r w:rsidR="00F121C2">
        <w:rPr>
          <w:rFonts w:ascii="Times New Roman" w:hAnsi="Times New Roman" w:cs="Times New Roman"/>
        </w:rPr>
        <w:fldChar w:fldCharType="end"/>
      </w:r>
      <w:r>
        <w:rPr>
          <w:rFonts w:ascii="Times New Roman" w:hAnsi="Times New Roman" w:cs="Times New Roman"/>
        </w:rPr>
        <w:t xml:space="preserve">. </w:t>
      </w:r>
      <w:r w:rsidR="00DC0420">
        <w:rPr>
          <w:rFonts w:ascii="Times New Roman" w:hAnsi="Times New Roman" w:cs="Times New Roman"/>
        </w:rPr>
        <w:t>These interactions are not just unpleasant but have significant consequences for the individual</w:t>
      </w:r>
      <w:r w:rsidR="0092419A">
        <w:rPr>
          <w:rFonts w:ascii="Times New Roman" w:hAnsi="Times New Roman" w:cs="Times New Roman"/>
        </w:rPr>
        <w:t>’s mental and physical health</w:t>
      </w:r>
      <w:r w:rsidR="00600C85">
        <w:rPr>
          <w:rFonts w:ascii="Times New Roman" w:hAnsi="Times New Roman" w:cs="Times New Roman"/>
        </w:rPr>
        <w:t xml:space="preserve">. </w:t>
      </w:r>
      <w:r w:rsidR="00E7451E">
        <w:rPr>
          <w:rFonts w:ascii="Times New Roman" w:hAnsi="Times New Roman" w:cs="Times New Roman"/>
        </w:rPr>
        <w:t>Individuals who experience w</w:t>
      </w:r>
      <w:r w:rsidR="00600C85">
        <w:rPr>
          <w:rFonts w:ascii="Times New Roman" w:hAnsi="Times New Roman" w:cs="Times New Roman"/>
        </w:rPr>
        <w:t xml:space="preserve">eight discrimination, for example, </w:t>
      </w:r>
      <w:r w:rsidR="00E7451E">
        <w:rPr>
          <w:rFonts w:ascii="Times New Roman" w:hAnsi="Times New Roman" w:cs="Times New Roman"/>
        </w:rPr>
        <w:t xml:space="preserve">have greater declines in well-being and </w:t>
      </w:r>
      <w:r w:rsidR="00700E02">
        <w:rPr>
          <w:rFonts w:ascii="Times New Roman" w:hAnsi="Times New Roman" w:cs="Times New Roman"/>
        </w:rPr>
        <w:t xml:space="preserve">greater </w:t>
      </w:r>
      <w:r w:rsidR="00E7451E">
        <w:rPr>
          <w:rFonts w:ascii="Times New Roman" w:hAnsi="Times New Roman" w:cs="Times New Roman"/>
        </w:rPr>
        <w:t>increases in loneliness over time than those who have not had such experiences</w:t>
      </w:r>
      <w:r w:rsidR="003D7480">
        <w:rPr>
          <w:rFonts w:ascii="Times New Roman" w:hAnsi="Times New Roman" w:cs="Times New Roman"/>
        </w:rPr>
        <w:t xml:space="preserve"> </w:t>
      </w:r>
      <w:r w:rsidR="003D7480">
        <w:rPr>
          <w:rFonts w:ascii="Times New Roman" w:hAnsi="Times New Roman" w:cs="Times New Roman"/>
        </w:rPr>
        <w:fldChar w:fldCharType="begin"/>
      </w:r>
      <w:r w:rsidR="000F22F1">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adulthood&lt;/IDText&gt;&lt;DisplayText&gt;(Sutin, Stephan, Carretta, &amp;amp; Terracciano, 2015)&lt;/DisplayText&gt;&lt;record&gt;&lt;titles&gt;&lt;title&gt;Perceived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3D7480">
        <w:rPr>
          <w:rFonts w:ascii="Times New Roman" w:hAnsi="Times New Roman" w:cs="Times New Roman"/>
        </w:rPr>
        <w:fldChar w:fldCharType="separate"/>
      </w:r>
      <w:r w:rsidR="000F22F1">
        <w:rPr>
          <w:rFonts w:ascii="Times New Roman" w:hAnsi="Times New Roman" w:cs="Times New Roman"/>
          <w:noProof/>
        </w:rPr>
        <w:t>(Sutin, Stephan, Carretta, &amp; Terracciano, 2015)</w:t>
      </w:r>
      <w:r w:rsidR="003D7480">
        <w:rPr>
          <w:rFonts w:ascii="Times New Roman" w:hAnsi="Times New Roman" w:cs="Times New Roman"/>
        </w:rPr>
        <w:fldChar w:fldCharType="end"/>
      </w:r>
      <w:r w:rsidR="00E7451E">
        <w:rPr>
          <w:rFonts w:ascii="Times New Roman" w:hAnsi="Times New Roman" w:cs="Times New Roman"/>
        </w:rPr>
        <w:t xml:space="preserve">. </w:t>
      </w:r>
      <w:r w:rsidR="003F5B04">
        <w:rPr>
          <w:rFonts w:ascii="Times New Roman" w:hAnsi="Times New Roman" w:cs="Times New Roman"/>
        </w:rPr>
        <w:t xml:space="preserve">The negative correlates of weight discrimination also extend to </w:t>
      </w:r>
      <w:r w:rsidR="00E7451E">
        <w:rPr>
          <w:rFonts w:ascii="Times New Roman" w:hAnsi="Times New Roman" w:cs="Times New Roman"/>
        </w:rPr>
        <w:t xml:space="preserve">physical health. </w:t>
      </w:r>
      <w:r w:rsidR="00600C85">
        <w:rPr>
          <w:rFonts w:ascii="Times New Roman" w:hAnsi="Times New Roman" w:cs="Times New Roman"/>
        </w:rPr>
        <w:t xml:space="preserve">Individuals who perceive discrimination based on their weight, for example, decline in mobility </w:t>
      </w:r>
      <w:r w:rsidR="003D7480">
        <w:rPr>
          <w:rFonts w:ascii="Times New Roman" w:hAnsi="Times New Roman" w:cs="Times New Roman"/>
        </w:rPr>
        <w:fldChar w:fldCharType="begin"/>
      </w:r>
      <w:r w:rsidR="003D7480">
        <w:rPr>
          <w:rFonts w:ascii="Times New Roman" w:hAnsi="Times New Roman" w:cs="Times New Roman"/>
        </w:rPr>
        <w:instrText xml:space="preserve"> ADDIN EN.CITE &lt;EndNote&gt;&lt;Cite&gt;&lt;Author&gt;Schafer&lt;/Author&gt;&lt;Year&gt;2011&lt;/Year&gt;&lt;IDText&gt;The stigma of obesity: Does perceived weight discrimination affect identity and physical health?&lt;/IDText&gt;&lt;DisplayText&gt;(Schafer &amp;amp; Ferraro, 2011)&lt;/DisplayText&gt;&lt;record&gt;&lt;dates&gt;&lt;pub-dates&gt;&lt;date&gt;//&lt;/date&gt;&lt;/pub-dates&gt;&lt;year&gt;2011&lt;/year&gt;&lt;/dates&gt;&lt;keywords&gt;&lt;keyword&gt;discrimination&lt;/keyword&gt;&lt;keyword&gt;health&lt;/keyword&gt;&lt;keyword&gt;obesity&lt;/keyword&gt;&lt;keyword&gt;stigma&lt;/keyword&gt;&lt;/keywords&gt;&lt;urls&gt;&lt;related-urls&gt;&lt;url&gt;http://www.scopus.com/inward/record.url?eid=2-s2.0-79953663985&amp;amp;partnerID=40&amp;amp;md5=653b88d1f05c8bfc276342d278718168&lt;/url&gt;&lt;/related-urls&gt;&lt;/urls&gt;&lt;titles&gt;&lt;title&gt;The stigma of obesity: Does perceived weight discrimination affect identity and physical health?&lt;/title&gt;&lt;secondary-title&gt;Social Psychology Quarterly&lt;/secondary-title&gt;&lt;/titles&gt;&lt;pages&gt;76-97&lt;/pages&gt;&lt;number&gt;1&lt;/number&gt;&lt;contributors&gt;&lt;authors&gt;&lt;author&gt;Schafer, M. H.&lt;/author&gt;&lt;author&gt;Ferraro, K. F.&lt;/author&gt;&lt;/authors&gt;&lt;/contributors&gt;&lt;added-date format="utc"&gt;1347473841&lt;/added-date&gt;&lt;ref-type name="Journal Article"&gt;17&lt;/ref-type&gt;&lt;auth-address&gt;Purdue University, Young Hall, 155 S. Grant St, West Lafayette, IN 47907-2114, United States&lt;/auth-address&gt;&lt;rec-number&gt;1047&lt;/rec-number&gt;&lt;last-updated-date format="utc"&gt;1347473841&lt;/last-updated-date&gt;&lt;volume&gt;74&lt;/volume&gt;&lt;/record&gt;&lt;/Cite&gt;&lt;/EndNote&gt;</w:instrText>
      </w:r>
      <w:r w:rsidR="003D7480">
        <w:rPr>
          <w:rFonts w:ascii="Times New Roman" w:hAnsi="Times New Roman" w:cs="Times New Roman"/>
        </w:rPr>
        <w:fldChar w:fldCharType="separate"/>
      </w:r>
      <w:r w:rsidR="003D7480">
        <w:rPr>
          <w:rFonts w:ascii="Times New Roman" w:hAnsi="Times New Roman" w:cs="Times New Roman"/>
          <w:noProof/>
        </w:rPr>
        <w:t>(Schafer &amp; Ferraro, 2011)</w:t>
      </w:r>
      <w:r w:rsidR="003D7480">
        <w:rPr>
          <w:rFonts w:ascii="Times New Roman" w:hAnsi="Times New Roman" w:cs="Times New Roman"/>
        </w:rPr>
        <w:fldChar w:fldCharType="end"/>
      </w:r>
      <w:r w:rsidR="00600C85">
        <w:rPr>
          <w:rFonts w:ascii="Times New Roman" w:hAnsi="Times New Roman" w:cs="Times New Roman"/>
        </w:rPr>
        <w:t xml:space="preserve"> and have greater inc</w:t>
      </w:r>
      <w:r w:rsidR="003D7480">
        <w:rPr>
          <w:rFonts w:ascii="Times New Roman" w:hAnsi="Times New Roman" w:cs="Times New Roman"/>
        </w:rPr>
        <w:t xml:space="preserve">reases in disease burden </w:t>
      </w:r>
      <w:r w:rsidR="003D7480">
        <w:rPr>
          <w:rFonts w:ascii="Times New Roman" w:hAnsi="Times New Roman" w:cs="Times New Roman"/>
        </w:rPr>
        <w:fldChar w:fldCharType="begin"/>
      </w:r>
      <w:r w:rsidR="000F22F1">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adulthood&lt;/IDText&gt;&lt;DisplayText&gt;(Sutin et al., 2015)&lt;/DisplayText&gt;&lt;record&gt;&lt;titles&gt;&lt;title&gt;Perceived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3D7480">
        <w:rPr>
          <w:rFonts w:ascii="Times New Roman" w:hAnsi="Times New Roman" w:cs="Times New Roman"/>
        </w:rPr>
        <w:fldChar w:fldCharType="separate"/>
      </w:r>
      <w:r w:rsidR="000F22F1">
        <w:rPr>
          <w:rFonts w:ascii="Times New Roman" w:hAnsi="Times New Roman" w:cs="Times New Roman"/>
          <w:noProof/>
        </w:rPr>
        <w:t>(Sutin et al., 2015)</w:t>
      </w:r>
      <w:r w:rsidR="003D7480">
        <w:rPr>
          <w:rFonts w:ascii="Times New Roman" w:hAnsi="Times New Roman" w:cs="Times New Roman"/>
        </w:rPr>
        <w:fldChar w:fldCharType="end"/>
      </w:r>
      <w:r w:rsidR="00E7451E">
        <w:rPr>
          <w:rFonts w:ascii="Times New Roman" w:hAnsi="Times New Roman" w:cs="Times New Roman"/>
        </w:rPr>
        <w:t xml:space="preserve">. </w:t>
      </w:r>
      <w:r w:rsidR="007F5BC5">
        <w:rPr>
          <w:rFonts w:ascii="Times New Roman" w:hAnsi="Times New Roman" w:cs="Times New Roman"/>
        </w:rPr>
        <w:t>Such e</w:t>
      </w:r>
      <w:r w:rsidR="00600C85">
        <w:rPr>
          <w:rFonts w:ascii="Times New Roman" w:hAnsi="Times New Roman" w:cs="Times New Roman"/>
        </w:rPr>
        <w:t xml:space="preserve">xperiences may even culminate in reduced life expectancy </w:t>
      </w:r>
      <w:r w:rsidR="000F22F1">
        <w:rPr>
          <w:rFonts w:ascii="Times New Roman" w:hAnsi="Times New Roman" w:cs="Times New Roman"/>
        </w:rPr>
        <w:fldChar w:fldCharType="begin"/>
      </w:r>
      <w:r w:rsidR="000F22F1">
        <w:rPr>
          <w:rFonts w:ascii="Times New Roman" w:hAnsi="Times New Roman" w:cs="Times New Roman"/>
        </w:rPr>
        <w:instrText xml:space="preserve"> ADDIN EN.CITE &lt;EndNote&gt;&lt;Cite&gt;&lt;Author&gt;Sutin&lt;/Author&gt;&lt;Year&gt;in press&lt;/Year&gt;&lt;IDText&gt;Weight discrimination and risk of mortality&lt;/IDText&gt;&lt;DisplayText&gt;(Sutin, Stephan, &amp;amp; Terracciano, in press)&lt;/DisplayText&gt;&lt;record&gt;&lt;titles&gt;&lt;title&gt;Weight discrimination and risk of mortality&lt;/title&gt;&lt;secondary-title&gt;Psychological Science&lt;/secondary-title&gt;&lt;/titles&gt;&lt;contributors&gt;&lt;authors&gt;&lt;author&gt;Sutin, Angelina R&lt;/author&gt;&lt;author&gt;Stephan, Yannick&lt;/author&gt;&lt;author&gt;Terracciano, Antonio&lt;/author&gt;&lt;/authors&gt;&lt;/contributors&gt;&lt;added-date format="utc"&gt;1439904996&lt;/added-date&gt;&lt;ref-type name="Journal Article"&gt;17&lt;/ref-type&gt;&lt;dates&gt;&lt;year&gt;in press&lt;/year&gt;&lt;/dates&gt;&lt;rec-number&gt;1843&lt;/rec-number&gt;&lt;last-updated-date format="utc"&gt;1439905115&lt;/last-updated-date&gt;&lt;/record&gt;&lt;/Cite&gt;&lt;/EndNote&gt;</w:instrText>
      </w:r>
      <w:r w:rsidR="000F22F1">
        <w:rPr>
          <w:rFonts w:ascii="Times New Roman" w:hAnsi="Times New Roman" w:cs="Times New Roman"/>
        </w:rPr>
        <w:fldChar w:fldCharType="separate"/>
      </w:r>
      <w:r w:rsidR="000F22F1">
        <w:rPr>
          <w:rFonts w:ascii="Times New Roman" w:hAnsi="Times New Roman" w:cs="Times New Roman"/>
          <w:noProof/>
        </w:rPr>
        <w:t>(Sutin, Stephan, &amp; Terracciano, in press)</w:t>
      </w:r>
      <w:r w:rsidR="000F22F1">
        <w:rPr>
          <w:rFonts w:ascii="Times New Roman" w:hAnsi="Times New Roman" w:cs="Times New Roman"/>
        </w:rPr>
        <w:fldChar w:fldCharType="end"/>
      </w:r>
      <w:r w:rsidR="00600C85">
        <w:rPr>
          <w:rFonts w:ascii="Times New Roman" w:hAnsi="Times New Roman" w:cs="Times New Roman"/>
        </w:rPr>
        <w:t>.</w:t>
      </w:r>
    </w:p>
    <w:p w14:paraId="7D6DC9A3" w14:textId="6CE559F4" w:rsidR="00053E3C" w:rsidRDefault="00600C85" w:rsidP="001D1D55">
      <w:pPr>
        <w:spacing w:line="480" w:lineRule="auto"/>
        <w:ind w:firstLine="720"/>
        <w:rPr>
          <w:rFonts w:ascii="Times New Roman" w:hAnsi="Times New Roman" w:cs="Times New Roman"/>
        </w:rPr>
      </w:pPr>
      <w:r>
        <w:rPr>
          <w:rFonts w:ascii="Times New Roman" w:hAnsi="Times New Roman" w:cs="Times New Roman"/>
        </w:rPr>
        <w:t xml:space="preserve">There is growing evidence that these types of experiences are also </w:t>
      </w:r>
      <w:r w:rsidR="003F5B04">
        <w:rPr>
          <w:rFonts w:ascii="Times New Roman" w:hAnsi="Times New Roman" w:cs="Times New Roman"/>
        </w:rPr>
        <w:t>associated</w:t>
      </w:r>
      <w:r>
        <w:rPr>
          <w:rFonts w:ascii="Times New Roman" w:hAnsi="Times New Roman" w:cs="Times New Roman"/>
        </w:rPr>
        <w:t xml:space="preserve"> </w:t>
      </w:r>
      <w:r w:rsidR="00E7451E">
        <w:rPr>
          <w:rFonts w:ascii="Times New Roman" w:hAnsi="Times New Roman" w:cs="Times New Roman"/>
        </w:rPr>
        <w:t xml:space="preserve">specifically </w:t>
      </w:r>
      <w:r w:rsidR="003F5B04">
        <w:rPr>
          <w:rFonts w:ascii="Times New Roman" w:hAnsi="Times New Roman" w:cs="Times New Roman"/>
        </w:rPr>
        <w:t>with</w:t>
      </w:r>
      <w:r>
        <w:rPr>
          <w:rFonts w:ascii="Times New Roman" w:hAnsi="Times New Roman" w:cs="Times New Roman"/>
        </w:rPr>
        <w:t xml:space="preserve"> obesity</w:t>
      </w:r>
      <w:r w:rsidR="003F5B04">
        <w:rPr>
          <w:rFonts w:ascii="Times New Roman" w:hAnsi="Times New Roman" w:cs="Times New Roman"/>
        </w:rPr>
        <w:t xml:space="preserve"> risk</w:t>
      </w:r>
      <w:r>
        <w:rPr>
          <w:rFonts w:ascii="Times New Roman" w:hAnsi="Times New Roman" w:cs="Times New Roman"/>
        </w:rPr>
        <w:t xml:space="preserve">. Although </w:t>
      </w:r>
      <w:r w:rsidR="00DF2BD6">
        <w:rPr>
          <w:rFonts w:ascii="Times New Roman" w:hAnsi="Times New Roman" w:cs="Times New Roman"/>
        </w:rPr>
        <w:t xml:space="preserve">often justified </w:t>
      </w:r>
      <w:r>
        <w:rPr>
          <w:rFonts w:ascii="Times New Roman" w:hAnsi="Times New Roman" w:cs="Times New Roman"/>
        </w:rPr>
        <w:t xml:space="preserve">as a motivator </w:t>
      </w:r>
      <w:r w:rsidR="0053011C">
        <w:rPr>
          <w:rFonts w:ascii="Times New Roman" w:hAnsi="Times New Roman" w:cs="Times New Roman"/>
        </w:rPr>
        <w:t>for</w:t>
      </w:r>
      <w:r>
        <w:rPr>
          <w:rFonts w:ascii="Times New Roman" w:hAnsi="Times New Roman" w:cs="Times New Roman"/>
        </w:rPr>
        <w:t xml:space="preserve"> weight</w:t>
      </w:r>
      <w:r w:rsidR="0053011C">
        <w:rPr>
          <w:rFonts w:ascii="Times New Roman" w:hAnsi="Times New Roman" w:cs="Times New Roman"/>
        </w:rPr>
        <w:t xml:space="preserve"> loss</w:t>
      </w:r>
      <w:r>
        <w:rPr>
          <w:rFonts w:ascii="Times New Roman" w:hAnsi="Times New Roman" w:cs="Times New Roman"/>
        </w:rPr>
        <w:t xml:space="preserve">, weight discrimination is actually associated with increased risk of obesity </w:t>
      </w:r>
      <w:r w:rsidR="003D7480">
        <w:rPr>
          <w:rFonts w:ascii="Times New Roman" w:hAnsi="Times New Roman" w:cs="Times New Roman"/>
        </w:rPr>
        <w:fldChar w:fldCharType="begin"/>
      </w:r>
      <w:r w:rsidR="000F22F1">
        <w:rPr>
          <w:rFonts w:ascii="Times New Roman" w:hAnsi="Times New Roman" w:cs="Times New Roman"/>
        </w:rPr>
        <w:instrText xml:space="preserve"> ADDIN EN.CITE &lt;EndNote&gt;&lt;Cite&gt;&lt;Author&gt;Sutin&lt;/Author&gt;&lt;Year&gt;2013&lt;/Year&gt;&lt;IDText&gt;Perceived weight discrimination and obesity&lt;/IDText&gt;&lt;DisplayText&gt;(Sutin &amp;amp; Terracciano, 2013)&lt;/DisplayText&gt;&lt;record&gt;&lt;urls&gt;&lt;related-urls&gt;&lt;url&gt;http://www.ncbi.nlm.nih.gov/pubmed/23894586&lt;/url&gt;&lt;/related-urls&gt;&lt;/urls&gt;&lt;isbn&gt;1932-6203&lt;/isbn&gt;&lt;custom2&gt;PMC3722198&lt;/custom2&gt;&lt;titles&gt;&lt;title&gt;Perceived weight discrimination and obesity&lt;/title&gt;&lt;secondary-title&gt;PLoS One&lt;/secondary-title&gt;&lt;/titles&gt;&lt;pages&gt;e70048&lt;/pages&gt;&lt;number&gt;7&lt;/number&gt;&lt;contributors&gt;&lt;authors&gt;&lt;author&gt;Sutin, A. R.&lt;/author&gt;&lt;author&gt;Terracciano, A.&lt;/author&gt;&lt;/authors&gt;&lt;/contributors&gt;&lt;language&gt;eng&lt;/language&gt;&lt;added-date format="utc"&gt;1384789836&lt;/added-date&gt;&lt;ref-type name="Journal Article"&gt;17&lt;/ref-type&gt;&lt;auth-address&gt;Florida State University College of Medicine, Tallahassee, Florida, United States of America. angelina.sutin@med.fsu.edu&lt;/auth-address&gt;&lt;dates&gt;&lt;year&gt;2013&lt;/year&gt;&lt;/dates&gt;&lt;rec-number&gt;1452&lt;/rec-number&gt;&lt;last-updated-date format="utc"&gt;1384789836&lt;/last-updated-date&gt;&lt;accession-num&gt;23894586&lt;/accession-num&gt;&lt;electronic-resource-num&gt;10.1371/journal.pone.0070048&lt;/electronic-resource-num&gt;&lt;volume&gt;8&lt;/volume&gt;&lt;/record&gt;&lt;/Cite&gt;&lt;/EndNote&gt;</w:instrText>
      </w:r>
      <w:r w:rsidR="003D7480">
        <w:rPr>
          <w:rFonts w:ascii="Times New Roman" w:hAnsi="Times New Roman" w:cs="Times New Roman"/>
        </w:rPr>
        <w:fldChar w:fldCharType="separate"/>
      </w:r>
      <w:r w:rsidR="000F22F1">
        <w:rPr>
          <w:rFonts w:ascii="Times New Roman" w:hAnsi="Times New Roman" w:cs="Times New Roman"/>
          <w:noProof/>
        </w:rPr>
        <w:t>(Sutin &amp; Terracciano, 2013)</w:t>
      </w:r>
      <w:r w:rsidR="003D7480">
        <w:rPr>
          <w:rFonts w:ascii="Times New Roman" w:hAnsi="Times New Roman" w:cs="Times New Roman"/>
        </w:rPr>
        <w:fldChar w:fldCharType="end"/>
      </w:r>
      <w:r>
        <w:rPr>
          <w:rFonts w:ascii="Times New Roman" w:hAnsi="Times New Roman" w:cs="Times New Roman"/>
        </w:rPr>
        <w:t xml:space="preserve"> and we</w:t>
      </w:r>
      <w:r w:rsidR="003D7480">
        <w:rPr>
          <w:rFonts w:ascii="Times New Roman" w:hAnsi="Times New Roman" w:cs="Times New Roman"/>
        </w:rPr>
        <w:t xml:space="preserve">ight gain </w:t>
      </w:r>
      <w:r w:rsidR="003D7480">
        <w:rPr>
          <w:rFonts w:ascii="Times New Roman" w:hAnsi="Times New Roman" w:cs="Times New Roman"/>
        </w:rPr>
        <w:fldChar w:fldCharType="begin"/>
      </w:r>
      <w:r w:rsidR="003D7480">
        <w:rPr>
          <w:rFonts w:ascii="Times New Roman" w:hAnsi="Times New Roman" w:cs="Times New Roman"/>
        </w:rPr>
        <w:instrText xml:space="preserve"> ADDIN EN.CITE &lt;EndNote&gt;&lt;Cite&gt;&lt;Author&gt;Jackson&lt;/Author&gt;&lt;Year&gt;2014&lt;/Year&gt;&lt;IDText&gt;Perceived weight discrimination and changes in weight, waist circumference, and weight status&lt;/IDText&gt;&lt;DisplayText&gt;(Jackson, Beeken, &amp;amp; Wardle, 2014)&lt;/DisplayText&gt;&lt;record&gt;&lt;dates&gt;&lt;pub-dates&gt;&lt;date&gt;Dec&lt;/date&gt;&lt;/pub-dates&gt;&lt;year&gt;2014&lt;/year&gt;&lt;/dates&gt;&lt;urls&gt;&lt;related-urls&gt;&lt;url&gt;http://www.ncbi.nlm.nih.gov/pubmed/25212272&lt;/url&gt;&lt;/related-urls&gt;&lt;/urls&gt;&lt;isbn&gt;1930-739X&lt;/isbn&gt;&lt;custom2&gt;PMC4236245&lt;/custom2&gt;&lt;titles&gt;&lt;title&gt;Perceived weight discrimination and changes in weight, waist circumference, and weight status&lt;/title&gt;&lt;secondary-title&gt;Obesity (Silver Spring)&lt;/secondary-title&gt;&lt;/titles&gt;&lt;pages&gt;2485-8&lt;/pages&gt;&lt;number&gt;12&lt;/number&gt;&lt;contributors&gt;&lt;authors&gt;&lt;author&gt;Jackson, S. E.&lt;/author&gt;&lt;author&gt;Beeken, R. J.&lt;/author&gt;&lt;author&gt;Wardle, J.&lt;/author&gt;&lt;/authors&gt;&lt;/contributors&gt;&lt;language&gt;eng&lt;/language&gt;&lt;added-date format="utc"&gt;1436558926&lt;/added-date&gt;&lt;ref-type name="Journal Article"&gt;17&lt;/ref-type&gt;&lt;rec-number&gt;1824&lt;/rec-number&gt;&lt;last-updated-date format="utc"&gt;1436558926&lt;/last-updated-date&gt;&lt;accession-num&gt;25212272&lt;/accession-num&gt;&lt;electronic-resource-num&gt;10.1002/oby.20891&lt;/electronic-resource-num&gt;&lt;volume&gt;22&lt;/volume&gt;&lt;/record&gt;&lt;/Cite&gt;&lt;/EndNote&gt;</w:instrText>
      </w:r>
      <w:r w:rsidR="003D7480">
        <w:rPr>
          <w:rFonts w:ascii="Times New Roman" w:hAnsi="Times New Roman" w:cs="Times New Roman"/>
        </w:rPr>
        <w:fldChar w:fldCharType="separate"/>
      </w:r>
      <w:r w:rsidR="003D7480">
        <w:rPr>
          <w:rFonts w:ascii="Times New Roman" w:hAnsi="Times New Roman" w:cs="Times New Roman"/>
          <w:noProof/>
        </w:rPr>
        <w:t>(Jackson, Beeken, &amp; Wardle, 2014)</w:t>
      </w:r>
      <w:r w:rsidR="003D7480">
        <w:rPr>
          <w:rFonts w:ascii="Times New Roman" w:hAnsi="Times New Roman" w:cs="Times New Roman"/>
        </w:rPr>
        <w:fldChar w:fldCharType="end"/>
      </w:r>
      <w:r>
        <w:rPr>
          <w:rFonts w:ascii="Times New Roman" w:hAnsi="Times New Roman" w:cs="Times New Roman"/>
        </w:rPr>
        <w:t xml:space="preserve">. </w:t>
      </w:r>
      <w:r w:rsidR="00D8719A">
        <w:rPr>
          <w:rFonts w:ascii="Times New Roman" w:hAnsi="Times New Roman" w:cs="Times New Roman"/>
        </w:rPr>
        <w:t>This</w:t>
      </w:r>
      <w:r w:rsidR="00970EB9">
        <w:rPr>
          <w:rFonts w:ascii="Times New Roman" w:hAnsi="Times New Roman" w:cs="Times New Roman"/>
        </w:rPr>
        <w:t xml:space="preserve"> association </w:t>
      </w:r>
      <w:r w:rsidR="00D8719A">
        <w:rPr>
          <w:rFonts w:ascii="Times New Roman" w:hAnsi="Times New Roman" w:cs="Times New Roman"/>
        </w:rPr>
        <w:t xml:space="preserve">starts </w:t>
      </w:r>
      <w:r>
        <w:rPr>
          <w:rFonts w:ascii="Times New Roman" w:hAnsi="Times New Roman" w:cs="Times New Roman"/>
        </w:rPr>
        <w:t>at least as early as</w:t>
      </w:r>
      <w:r w:rsidR="00D8719A">
        <w:rPr>
          <w:rFonts w:ascii="Times New Roman" w:hAnsi="Times New Roman" w:cs="Times New Roman"/>
        </w:rPr>
        <w:t xml:space="preserve"> adolescence </w:t>
      </w:r>
      <w:r w:rsidR="003D7480">
        <w:rPr>
          <w:rFonts w:ascii="Times New Roman" w:hAnsi="Times New Roman" w:cs="Times New Roman"/>
        </w:rPr>
        <w:fldChar w:fldCharType="begin"/>
      </w:r>
      <w:r w:rsidR="003D7480">
        <w:rPr>
          <w:rFonts w:ascii="Times New Roman" w:hAnsi="Times New Roman" w:cs="Times New Roman"/>
        </w:rPr>
        <w:instrText xml:space="preserve"> ADDIN EN.CITE &lt;EndNote&gt;&lt;Cite&gt;&lt;Author&gt;Hunger&lt;/Author&gt;&lt;Year&gt;2014&lt;/Year&gt;&lt;IDText&gt;Weight labeling and obesity: a longitudinal study of girls aged 10 to 19 years&lt;/IDText&gt;&lt;DisplayText&gt;(Hunger &amp;amp; Tomiyama, 2014)&lt;/DisplayText&gt;&lt;record&gt;&lt;dates&gt;&lt;pub-dates&gt;&lt;date&gt;Jun&lt;/date&gt;&lt;/pub-dates&gt;&lt;year&gt;2014&lt;/year&gt;&lt;/dates&gt;&lt;urls&gt;&lt;related-urls&gt;&lt;url&gt;http://www.ncbi.nlm.nih.gov/pubmed/24781349&lt;/url&gt;&lt;/related-urls&gt;&lt;/urls&gt;&lt;isbn&gt;2168-6211&lt;/isbn&gt;&lt;titles&gt;&lt;title&gt;Weight labeling and obesity: a longitudinal study of girls aged 10 to 19 years&lt;/title&gt;&lt;secondary-title&gt;JAMA Pediatr&lt;/secondary-title&gt;&lt;/titles&gt;&lt;pages&gt;579-80&lt;/pages&gt;&lt;number&gt;6&lt;/number&gt;&lt;contributors&gt;&lt;authors&gt;&lt;author&gt;Hunger, J. M.&lt;/author&gt;&lt;author&gt;Tomiyama, A. J.&lt;/author&gt;&lt;/authors&gt;&lt;/contributors&gt;&lt;language&gt;eng&lt;/language&gt;&lt;added-date format="utc"&gt;1404393746&lt;/added-date&gt;&lt;ref-type name="Journal Article"&gt;17&lt;/ref-type&gt;&lt;rec-number&gt;1637&lt;/rec-number&gt;&lt;last-updated-date format="utc"&gt;1404393746&lt;/last-updated-date&gt;&lt;accession-num&gt;24781349&lt;/accession-num&gt;&lt;electronic-resource-num&gt;10.1001/jamapediatrics.2014.122&lt;/electronic-resource-num&gt;&lt;volume&gt;168&lt;/volume&gt;&lt;/record&gt;&lt;/Cite&gt;&lt;/EndNote&gt;</w:instrText>
      </w:r>
      <w:r w:rsidR="003D7480">
        <w:rPr>
          <w:rFonts w:ascii="Times New Roman" w:hAnsi="Times New Roman" w:cs="Times New Roman"/>
        </w:rPr>
        <w:fldChar w:fldCharType="separate"/>
      </w:r>
      <w:r w:rsidR="003D7480">
        <w:rPr>
          <w:rFonts w:ascii="Times New Roman" w:hAnsi="Times New Roman" w:cs="Times New Roman"/>
          <w:noProof/>
        </w:rPr>
        <w:t>(Hunger &amp; Tomiyama, 2014)</w:t>
      </w:r>
      <w:r w:rsidR="003D7480">
        <w:rPr>
          <w:rFonts w:ascii="Times New Roman" w:hAnsi="Times New Roman" w:cs="Times New Roman"/>
        </w:rPr>
        <w:fldChar w:fldCharType="end"/>
      </w:r>
      <w:r w:rsidR="00D8719A">
        <w:rPr>
          <w:rFonts w:ascii="Times New Roman" w:hAnsi="Times New Roman" w:cs="Times New Roman"/>
        </w:rPr>
        <w:t xml:space="preserve"> and co</w:t>
      </w:r>
      <w:r>
        <w:rPr>
          <w:rFonts w:ascii="Times New Roman" w:hAnsi="Times New Roman" w:cs="Times New Roman"/>
        </w:rPr>
        <w:t>ntinues through old age</w:t>
      </w:r>
      <w:r w:rsidR="003D7480">
        <w:rPr>
          <w:rFonts w:ascii="Times New Roman" w:hAnsi="Times New Roman" w:cs="Times New Roman"/>
        </w:rPr>
        <w:t xml:space="preserve"> </w:t>
      </w:r>
      <w:r w:rsidR="003D7480">
        <w:rPr>
          <w:rFonts w:ascii="Times New Roman" w:hAnsi="Times New Roman" w:cs="Times New Roman"/>
        </w:rPr>
        <w:fldChar w:fldCharType="begin"/>
      </w:r>
      <w:r w:rsidR="000F22F1">
        <w:rPr>
          <w:rFonts w:ascii="Times New Roman" w:hAnsi="Times New Roman" w:cs="Times New Roman"/>
        </w:rPr>
        <w:instrText xml:space="preserve"> ADDIN EN.CITE &lt;EndNote&gt;&lt;Cite&gt;&lt;Author&gt;Sutin&lt;/Author&gt;&lt;Year&gt;2013&lt;/Year&gt;&lt;IDText&gt;Perceived weight discrimination and obesity&lt;/IDText&gt;&lt;DisplayText&gt;(Sutin &amp;amp; Terracciano, 2013)&lt;/DisplayText&gt;&lt;record&gt;&lt;urls&gt;&lt;related-urls&gt;&lt;url&gt;http://www.ncbi.nlm.nih.gov/pubmed/23894586&lt;/url&gt;&lt;/related-urls&gt;&lt;/urls&gt;&lt;isbn&gt;1932-6203&lt;/isbn&gt;&lt;custom2&gt;PMC3722198&lt;/custom2&gt;&lt;titles&gt;&lt;title&gt;Perceived weight discrimination and obesity&lt;/title&gt;&lt;secondary-title&gt;PLoS One&lt;/secondary-title&gt;&lt;/titles&gt;&lt;pages&gt;e70048&lt;/pages&gt;&lt;number&gt;7&lt;/number&gt;&lt;contributors&gt;&lt;authors&gt;&lt;author&gt;Sutin, A. R.&lt;/author&gt;&lt;author&gt;Terracciano, A.&lt;/author&gt;&lt;/authors&gt;&lt;/contributors&gt;&lt;language&gt;eng&lt;/language&gt;&lt;added-date format="utc"&gt;1384789836&lt;/added-date&gt;&lt;ref-type name="Journal Article"&gt;17&lt;/ref-type&gt;&lt;auth-address&gt;Florida State University College of Medicine, Tallahassee, Florida, United States of America. angelina.sutin@med.fsu.edu&lt;/auth-address&gt;&lt;dates&gt;&lt;year&gt;2013&lt;/year&gt;&lt;/dates&gt;&lt;rec-number&gt;1452&lt;/rec-number&gt;&lt;last-updated-date format="utc"&gt;1384789836&lt;/last-updated-date&gt;&lt;accession-num&gt;23894586&lt;/accession-num&gt;&lt;electronic-resource-num&gt;10.1371/journal.pone.0070048&lt;/electronic-resource-num&gt;&lt;volume&gt;8&lt;/volume&gt;&lt;/record&gt;&lt;/Cite&gt;&lt;/EndNote&gt;</w:instrText>
      </w:r>
      <w:r w:rsidR="003D7480">
        <w:rPr>
          <w:rFonts w:ascii="Times New Roman" w:hAnsi="Times New Roman" w:cs="Times New Roman"/>
        </w:rPr>
        <w:fldChar w:fldCharType="separate"/>
      </w:r>
      <w:r w:rsidR="000F22F1">
        <w:rPr>
          <w:rFonts w:ascii="Times New Roman" w:hAnsi="Times New Roman" w:cs="Times New Roman"/>
          <w:noProof/>
        </w:rPr>
        <w:t>(Sutin &amp; Terracciano, 2013)</w:t>
      </w:r>
      <w:r w:rsidR="003D7480">
        <w:rPr>
          <w:rFonts w:ascii="Times New Roman" w:hAnsi="Times New Roman" w:cs="Times New Roman"/>
        </w:rPr>
        <w:fldChar w:fldCharType="end"/>
      </w:r>
      <w:r>
        <w:rPr>
          <w:rFonts w:ascii="Times New Roman" w:hAnsi="Times New Roman" w:cs="Times New Roman"/>
        </w:rPr>
        <w:t>.</w:t>
      </w:r>
      <w:r w:rsidR="00DF2BD6">
        <w:rPr>
          <w:rFonts w:ascii="Times New Roman" w:hAnsi="Times New Roman" w:cs="Times New Roman"/>
        </w:rPr>
        <w:t xml:space="preserve"> </w:t>
      </w:r>
      <w:r w:rsidR="00E03B2B">
        <w:rPr>
          <w:rFonts w:ascii="Times New Roman" w:hAnsi="Times New Roman" w:cs="Times New Roman"/>
        </w:rPr>
        <w:t xml:space="preserve">The </w:t>
      </w:r>
      <w:r w:rsidR="00E03B2B">
        <w:rPr>
          <w:rFonts w:ascii="Times New Roman" w:hAnsi="Times New Roman" w:cs="Times New Roman"/>
        </w:rPr>
        <w:lastRenderedPageBreak/>
        <w:t>stigmatization of body weight is stressful and sets off a cascade of emotional</w:t>
      </w:r>
      <w:r w:rsidR="00313258">
        <w:rPr>
          <w:rFonts w:ascii="Times New Roman" w:hAnsi="Times New Roman" w:cs="Times New Roman"/>
        </w:rPr>
        <w:t>,</w:t>
      </w:r>
      <w:r w:rsidR="00E03B2B">
        <w:rPr>
          <w:rFonts w:ascii="Times New Roman" w:hAnsi="Times New Roman" w:cs="Times New Roman"/>
        </w:rPr>
        <w:t xml:space="preserve"> cognitive</w:t>
      </w:r>
      <w:r w:rsidR="00313258">
        <w:rPr>
          <w:rFonts w:ascii="Times New Roman" w:hAnsi="Times New Roman" w:cs="Times New Roman"/>
        </w:rPr>
        <w:t>, and</w:t>
      </w:r>
      <w:r w:rsidR="00E03B2B">
        <w:rPr>
          <w:rFonts w:ascii="Times New Roman" w:hAnsi="Times New Roman" w:cs="Times New Roman"/>
        </w:rPr>
        <w:t xml:space="preserve"> </w:t>
      </w:r>
      <w:r w:rsidR="00313258">
        <w:rPr>
          <w:rFonts w:ascii="Times New Roman" w:hAnsi="Times New Roman" w:cs="Times New Roman"/>
        </w:rPr>
        <w:t xml:space="preserve">biochemical </w:t>
      </w:r>
      <w:r w:rsidR="00E03B2B">
        <w:rPr>
          <w:rFonts w:ascii="Times New Roman" w:hAnsi="Times New Roman" w:cs="Times New Roman"/>
        </w:rPr>
        <w:t xml:space="preserve">changes that increase the likelihood of subsequent weight gain </w:t>
      </w:r>
      <w:r w:rsidR="003D7480">
        <w:rPr>
          <w:rFonts w:ascii="Times New Roman" w:hAnsi="Times New Roman" w:cs="Times New Roman"/>
        </w:rPr>
        <w:fldChar w:fldCharType="begin"/>
      </w:r>
      <w:r w:rsidR="003D7480">
        <w:rPr>
          <w:rFonts w:ascii="Times New Roman" w:hAnsi="Times New Roman" w:cs="Times New Roman"/>
        </w:rPr>
        <w:instrText xml:space="preserve"> ADDIN EN.CITE &lt;EndNote&gt;&lt;Cite&gt;&lt;Author&gt;Tomiyama&lt;/Author&gt;&lt;Year&gt;2014&lt;/Year&gt;&lt;IDText&gt;Weight stigma is stressful. A review of evidence for the Cyclic Obesity/Weight-Based Stigma model&lt;/IDText&gt;&lt;DisplayText&gt;(Tomiyama, 2014)&lt;/DisplayText&gt;&lt;record&gt;&lt;dates&gt;&lt;pub-dates&gt;&lt;date&gt;Nov&lt;/date&gt;&lt;/pub-dates&gt;&lt;year&gt;2014&lt;/year&gt;&lt;/dates&gt;&lt;urls&gt;&lt;related-urls&gt;&lt;url&gt;http://www.ncbi.nlm.nih.gov/pubmed/24997407&lt;/url&gt;&lt;/related-urls&gt;&lt;/urls&gt;&lt;isbn&gt;1095-8304&lt;/isbn&gt;&lt;titles&gt;&lt;title&gt;Weight stigma is stressful. A review of evidence for the Cyclic Obesity/Weight-Based Stigma model&lt;/title&gt;&lt;secondary-title&gt;Appetite&lt;/secondary-title&gt;&lt;/titles&gt;&lt;pages&gt;8-15&lt;/pages&gt;&lt;contributors&gt;&lt;authors&gt;&lt;author&gt;Tomiyama, A. J.&lt;/author&gt;&lt;/authors&gt;&lt;/contributors&gt;&lt;language&gt;eng&lt;/language&gt;&lt;added-date format="utc"&gt;1429632156&lt;/added-date&gt;&lt;ref-type name="Journal Article"&gt;17&lt;/ref-type&gt;&lt;rec-number&gt;1774&lt;/rec-number&gt;&lt;last-updated-date format="utc"&gt;1429632156&lt;/last-updated-date&gt;&lt;accession-num&gt;24997407&lt;/accession-num&gt;&lt;electronic-resource-num&gt;10.1016/j.appet.2014.06.108&lt;/electronic-resource-num&gt;&lt;volume&gt;82&lt;/volume&gt;&lt;/record&gt;&lt;/Cite&gt;&lt;/EndNote&gt;</w:instrText>
      </w:r>
      <w:r w:rsidR="003D7480">
        <w:rPr>
          <w:rFonts w:ascii="Times New Roman" w:hAnsi="Times New Roman" w:cs="Times New Roman"/>
        </w:rPr>
        <w:fldChar w:fldCharType="separate"/>
      </w:r>
      <w:r w:rsidR="003D7480">
        <w:rPr>
          <w:rFonts w:ascii="Times New Roman" w:hAnsi="Times New Roman" w:cs="Times New Roman"/>
          <w:noProof/>
        </w:rPr>
        <w:t>(Tomiyama, 2014)</w:t>
      </w:r>
      <w:r w:rsidR="003D7480">
        <w:rPr>
          <w:rFonts w:ascii="Times New Roman" w:hAnsi="Times New Roman" w:cs="Times New Roman"/>
        </w:rPr>
        <w:fldChar w:fldCharType="end"/>
      </w:r>
      <w:r w:rsidR="00E03B2B">
        <w:rPr>
          <w:rFonts w:ascii="Times New Roman" w:hAnsi="Times New Roman" w:cs="Times New Roman"/>
        </w:rPr>
        <w:t>.</w:t>
      </w:r>
    </w:p>
    <w:p w14:paraId="6F206ABA" w14:textId="1F8678E8" w:rsidR="001155BC" w:rsidRDefault="00563587" w:rsidP="001D1D55">
      <w:pPr>
        <w:spacing w:line="480" w:lineRule="auto"/>
        <w:ind w:firstLine="720"/>
        <w:rPr>
          <w:rFonts w:ascii="Times New Roman" w:hAnsi="Times New Roman" w:cs="Times New Roman"/>
        </w:rPr>
      </w:pPr>
      <w:r>
        <w:rPr>
          <w:rFonts w:ascii="Times New Roman" w:hAnsi="Times New Roman" w:cs="Times New Roman"/>
        </w:rPr>
        <w:t xml:space="preserve">Individuals who experience weight discrimination tend to be more likely to engage in behaviors conducive to obesity. Such behavior, particularly eating-related behavior, may be one pathway through which discrimination increases </w:t>
      </w:r>
      <w:r w:rsidR="00C831AB">
        <w:rPr>
          <w:rFonts w:ascii="Times New Roman" w:hAnsi="Times New Roman" w:cs="Times New Roman"/>
        </w:rPr>
        <w:t xml:space="preserve">obesity </w:t>
      </w:r>
      <w:r>
        <w:rPr>
          <w:rFonts w:ascii="Times New Roman" w:hAnsi="Times New Roman" w:cs="Times New Roman"/>
        </w:rPr>
        <w:t xml:space="preserve">risk. </w:t>
      </w:r>
      <w:r w:rsidR="00194D2E">
        <w:rPr>
          <w:rFonts w:ascii="Times New Roman" w:hAnsi="Times New Roman" w:cs="Times New Roman"/>
        </w:rPr>
        <w:t xml:space="preserve">Disordered eating, in particular, is one common correlate of </w:t>
      </w:r>
      <w:r w:rsidR="000A4968">
        <w:rPr>
          <w:rFonts w:ascii="Times New Roman" w:hAnsi="Times New Roman" w:cs="Times New Roman"/>
        </w:rPr>
        <w:t>weight discrimination</w:t>
      </w:r>
      <w:r w:rsidR="00B21056">
        <w:rPr>
          <w:rFonts w:ascii="Times New Roman" w:hAnsi="Times New Roman" w:cs="Times New Roman"/>
        </w:rPr>
        <w:t xml:space="preserve"> </w:t>
      </w:r>
      <w:r w:rsidR="00B21056">
        <w:rPr>
          <w:rFonts w:ascii="Times New Roman" w:hAnsi="Times New Roman" w:cs="Times New Roman"/>
        </w:rPr>
        <w:fldChar w:fldCharType="begin"/>
      </w:r>
      <w:r w:rsidR="00B21056">
        <w:rPr>
          <w:rFonts w:ascii="Times New Roman" w:hAnsi="Times New Roman" w:cs="Times New Roman"/>
        </w:rPr>
        <w:instrText xml:space="preserve"> ADDIN EN.CITE &lt;EndNote&gt;&lt;Cite&gt;&lt;Author&gt;Puhl&lt;/Author&gt;&lt;Year&gt;2007&lt;/Year&gt;&lt;IDText&gt;Internalization of weight bias: Implications for binge eating and emotional well-being&lt;/IDText&gt;&lt;DisplayText&gt;(Puhl, Moss-Racusin, &amp;amp; Schwartz, 2007)&lt;/DisplayText&gt;&lt;record&gt;&lt;dates&gt;&lt;pub-dates&gt;&lt;date&gt;//&lt;/date&gt;&lt;/pub-dates&gt;&lt;year&gt;2007&lt;/year&gt;&lt;/dates&gt;&lt;keywords&gt;&lt;keyword&gt;Bias&lt;/keyword&gt;&lt;keyword&gt;Binge&lt;/keyword&gt;&lt;keyword&gt;Eating behaviors&lt;/keyword&gt;&lt;keyword&gt;Overweight&lt;/keyword&gt;&lt;keyword&gt;Stigma&lt;/keyword&gt;&lt;/keywords&gt;&lt;urls&gt;&lt;related-urls&gt;&lt;url&gt;http://www.scopus.com/inward/record.url?eid=2-s2.0-33846867024&amp;amp;partnerID=40&amp;amp;md5=4b170b7d82b4601dfe95065c67201f21&lt;/url&gt;&lt;/related-urls&gt;&lt;/urls&gt;&lt;titles&gt;&lt;title&gt;Internalization of weight bias: Implications for binge eating and emotional well-being&lt;/title&gt;&lt;secondary-title&gt;Obesity&lt;/secondary-title&gt;&lt;/titles&gt;&lt;pages&gt;19-23&lt;/pages&gt;&lt;number&gt;1&lt;/number&gt;&lt;contributors&gt;&lt;authors&gt;&lt;author&gt;Puhl, R. M.&lt;/author&gt;&lt;author&gt;Moss-Racusin, C. A.&lt;/author&gt;&lt;author&gt;Schwartz, M. B.&lt;/author&gt;&lt;/authors&gt;&lt;/contributors&gt;&lt;added-date format="utc"&gt;1347459499&lt;/added-date&gt;&lt;ref-type name="Journal Article"&gt;17&lt;/ref-type&gt;&lt;auth-address&gt;Rudd Center for Food Policy and Obesity, Yale University, New Haven, CT, United States&amp;#xD;Rudd Center for Food Policy and Obesity, Yale University, 309 Edwards Street, New Haven, CT 06520-8369, United States&lt;/auth-address&gt;&lt;rec-number&gt;1032&lt;/rec-number&gt;&lt;last-updated-date format="utc"&gt;1347459499&lt;/last-updated-date&gt;&lt;volume&gt;15&lt;/volume&gt;&lt;/record&gt;&lt;/Cite&gt;&lt;/EndNote&gt;</w:instrText>
      </w:r>
      <w:r w:rsidR="00B21056">
        <w:rPr>
          <w:rFonts w:ascii="Times New Roman" w:hAnsi="Times New Roman" w:cs="Times New Roman"/>
        </w:rPr>
        <w:fldChar w:fldCharType="separate"/>
      </w:r>
      <w:r w:rsidR="00B21056">
        <w:rPr>
          <w:rFonts w:ascii="Times New Roman" w:hAnsi="Times New Roman" w:cs="Times New Roman"/>
          <w:noProof/>
        </w:rPr>
        <w:t>(Puhl, Moss-Racusin, &amp; Schwartz, 2007)</w:t>
      </w:r>
      <w:r w:rsidR="00B21056">
        <w:rPr>
          <w:rFonts w:ascii="Times New Roman" w:hAnsi="Times New Roman" w:cs="Times New Roman"/>
        </w:rPr>
        <w:fldChar w:fldCharType="end"/>
      </w:r>
      <w:r w:rsidR="000A4968">
        <w:rPr>
          <w:rFonts w:ascii="Times New Roman" w:hAnsi="Times New Roman" w:cs="Times New Roman"/>
        </w:rPr>
        <w:t xml:space="preserve">. </w:t>
      </w:r>
      <w:r w:rsidR="000A3403">
        <w:rPr>
          <w:rFonts w:ascii="Times New Roman" w:hAnsi="Times New Roman" w:cs="Times New Roman"/>
        </w:rPr>
        <w:t xml:space="preserve">Among adults </w:t>
      </w:r>
      <w:r w:rsidR="000A4968">
        <w:rPr>
          <w:rFonts w:ascii="Times New Roman" w:hAnsi="Times New Roman" w:cs="Times New Roman"/>
        </w:rPr>
        <w:t xml:space="preserve">who </w:t>
      </w:r>
      <w:r w:rsidR="00194D2E">
        <w:rPr>
          <w:rFonts w:ascii="Times New Roman" w:hAnsi="Times New Roman" w:cs="Times New Roman"/>
        </w:rPr>
        <w:t>seek</w:t>
      </w:r>
      <w:r w:rsidR="000A4968">
        <w:rPr>
          <w:rFonts w:ascii="Times New Roman" w:hAnsi="Times New Roman" w:cs="Times New Roman"/>
        </w:rPr>
        <w:t xml:space="preserve"> </w:t>
      </w:r>
      <w:r w:rsidR="000A3403">
        <w:rPr>
          <w:rFonts w:ascii="Times New Roman" w:hAnsi="Times New Roman" w:cs="Times New Roman"/>
        </w:rPr>
        <w:t>treatment for obesity,</w:t>
      </w:r>
      <w:r w:rsidR="00700E02">
        <w:rPr>
          <w:rFonts w:ascii="Times New Roman" w:hAnsi="Times New Roman" w:cs="Times New Roman"/>
        </w:rPr>
        <w:t xml:space="preserve"> for example,</w:t>
      </w:r>
      <w:r w:rsidR="000A3403">
        <w:rPr>
          <w:rFonts w:ascii="Times New Roman" w:hAnsi="Times New Roman" w:cs="Times New Roman"/>
        </w:rPr>
        <w:t xml:space="preserve"> </w:t>
      </w:r>
      <w:r w:rsidR="00194D2E">
        <w:rPr>
          <w:rFonts w:ascii="Times New Roman" w:hAnsi="Times New Roman" w:cs="Times New Roman"/>
        </w:rPr>
        <w:t>those who report</w:t>
      </w:r>
      <w:r w:rsidR="000A4968">
        <w:rPr>
          <w:rFonts w:ascii="Times New Roman" w:hAnsi="Times New Roman" w:cs="Times New Roman"/>
        </w:rPr>
        <w:t xml:space="preserve"> more </w:t>
      </w:r>
      <w:r w:rsidR="000A3403">
        <w:rPr>
          <w:rFonts w:ascii="Times New Roman" w:hAnsi="Times New Roman" w:cs="Times New Roman"/>
        </w:rPr>
        <w:t xml:space="preserve">stigmatizing experiences </w:t>
      </w:r>
      <w:r w:rsidR="000A4968">
        <w:rPr>
          <w:rFonts w:ascii="Times New Roman" w:hAnsi="Times New Roman" w:cs="Times New Roman"/>
        </w:rPr>
        <w:t>bas</w:t>
      </w:r>
      <w:r w:rsidR="003D7480">
        <w:rPr>
          <w:rFonts w:ascii="Times New Roman" w:hAnsi="Times New Roman" w:cs="Times New Roman"/>
        </w:rPr>
        <w:t>ed on their weight report</w:t>
      </w:r>
      <w:r w:rsidR="000A4968">
        <w:rPr>
          <w:rFonts w:ascii="Times New Roman" w:hAnsi="Times New Roman" w:cs="Times New Roman"/>
        </w:rPr>
        <w:t xml:space="preserve"> more </w:t>
      </w:r>
      <w:r w:rsidR="000A3403">
        <w:rPr>
          <w:rFonts w:ascii="Times New Roman" w:hAnsi="Times New Roman" w:cs="Times New Roman"/>
        </w:rPr>
        <w:t>binge eating</w:t>
      </w:r>
      <w:r w:rsidR="003D7480">
        <w:rPr>
          <w:rFonts w:ascii="Times New Roman" w:hAnsi="Times New Roman" w:cs="Times New Roman"/>
        </w:rPr>
        <w:t>-related</w:t>
      </w:r>
      <w:r w:rsidR="000A4968">
        <w:rPr>
          <w:rFonts w:ascii="Times New Roman" w:hAnsi="Times New Roman" w:cs="Times New Roman"/>
        </w:rPr>
        <w:t xml:space="preserve"> behavior</w:t>
      </w:r>
      <w:r w:rsidR="000A3403">
        <w:rPr>
          <w:rFonts w:ascii="Times New Roman" w:hAnsi="Times New Roman" w:cs="Times New Roman"/>
        </w:rPr>
        <w:t xml:space="preserve"> </w:t>
      </w:r>
      <w:r w:rsidR="003D7480">
        <w:rPr>
          <w:rFonts w:ascii="Times New Roman" w:hAnsi="Times New Roman" w:cs="Times New Roman"/>
        </w:rPr>
        <w:fldChar w:fldCharType="begin"/>
      </w:r>
      <w:r w:rsidR="003D7480">
        <w:rPr>
          <w:rFonts w:ascii="Times New Roman" w:hAnsi="Times New Roman" w:cs="Times New Roman"/>
        </w:rPr>
        <w:instrText xml:space="preserve"> ADDIN EN.CITE &lt;EndNote&gt;&lt;Cite&gt;&lt;Author&gt;Ashmore&lt;/Author&gt;&lt;Year&gt;2008&lt;/Year&gt;&lt;IDText&gt;Weight-based stigmatization, psychological distress, &amp;amp; binge eating behavior among obese treatment-seeking adults&lt;/IDText&gt;&lt;DisplayText&gt;(Ashmore, Friedman, Reichmann, &amp;amp; Musante, 2008)&lt;/DisplayText&gt;&lt;record&gt;&lt;keywords&gt;&lt;keyword&gt;Binge eating&lt;/keyword&gt;&lt;keyword&gt;Mental health&lt;/keyword&gt;&lt;keyword&gt;Obesity&lt;/keyword&gt;&lt;keyword&gt;Stigma&lt;/keyword&gt;&lt;/keywords&gt;&lt;urls&gt;&lt;related-urls&gt;&lt;url&gt;http://www.scopus.com/inward/record.url?eid=2-s2.0-40149097607&amp;amp;partnerID=40&amp;amp;md5=dfd9dc070467eb33a7a4ca66b3cb4eb6&lt;/url&gt;&lt;/related-urls&gt;&lt;/urls&gt;&lt;titles&gt;&lt;title&gt;Weight-based stigmatization, psychological distress, &amp;amp; binge eating behavior among obese treatment-seeking adults&lt;/title&gt;&lt;secondary-title&gt;Eating Behaviors&lt;/secondary-title&gt;&lt;short-title&gt;Weight-based stigmatization, psychological distress, &amp;amp; binge eating behavior among obese treatment-seeking adults&lt;/short-title&gt;&lt;/titles&gt;&lt;pages&gt;203-209&lt;/pages&gt;&lt;contributors&gt;&lt;authors&gt;&lt;author&gt;Ashmore, J. A.&lt;/author&gt;&lt;author&gt;Friedman, K. E.&lt;/author&gt;&lt;author&gt;Reichmann, S. K.&lt;/author&gt;&lt;author&gt;Musante, G. J.&lt;/author&gt;&lt;/authors&gt;&lt;/contributors&gt;&lt;added-date format="utc"&gt;1346354347&lt;/added-date&gt;&lt;ref-type name="Journal Article"&gt;17&lt;/ref-type&gt;&lt;auth-address&gt;The Cooper Aerobics Center, 12330 Preston Road, Dallas, TX 75230, United States Duke University Medical Center, Weight Loss Surgery Program, the Department of Psychiatry and Behavioral Sciences, 3116 N. Duke ST., suite 209, Durham, NC 27704, United States Rome University of Movement Sciences, Piazza L. de Bosis 6, 00194 Rome, Italy Structure House, Center for Weight Control and Lifestyle Change, 3017 Pickett Rd, Durham, NC 27705, United States&lt;/auth-address&gt;&lt;dates&gt;&lt;year&gt;2008&lt;/year&gt;&lt;/dates&gt;&lt;rec-number&gt;25&lt;/rec-number&gt;&lt;last-updated-date format="utc"&gt;1346354347&lt;/last-updated-date&gt;&lt;volume&gt;9&lt;/volume&gt;&lt;/record&gt;&lt;/Cite&gt;&lt;/EndNote&gt;</w:instrText>
      </w:r>
      <w:r w:rsidR="003D7480">
        <w:rPr>
          <w:rFonts w:ascii="Times New Roman" w:hAnsi="Times New Roman" w:cs="Times New Roman"/>
        </w:rPr>
        <w:fldChar w:fldCharType="separate"/>
      </w:r>
      <w:r w:rsidR="003D7480">
        <w:rPr>
          <w:rFonts w:ascii="Times New Roman" w:hAnsi="Times New Roman" w:cs="Times New Roman"/>
          <w:noProof/>
        </w:rPr>
        <w:t>(Ashmore, Friedman, Reichmann, &amp; Musante, 2008)</w:t>
      </w:r>
      <w:r w:rsidR="003D7480">
        <w:rPr>
          <w:rFonts w:ascii="Times New Roman" w:hAnsi="Times New Roman" w:cs="Times New Roman"/>
        </w:rPr>
        <w:fldChar w:fldCharType="end"/>
      </w:r>
      <w:r w:rsidR="000A3403">
        <w:rPr>
          <w:rFonts w:ascii="Times New Roman" w:hAnsi="Times New Roman" w:cs="Times New Roman"/>
        </w:rPr>
        <w:t>.</w:t>
      </w:r>
      <w:r w:rsidR="000A4968">
        <w:rPr>
          <w:rFonts w:ascii="Times New Roman" w:hAnsi="Times New Roman" w:cs="Times New Roman"/>
        </w:rPr>
        <w:t xml:space="preserve"> </w:t>
      </w:r>
      <w:r w:rsidR="003D7480">
        <w:rPr>
          <w:rFonts w:ascii="Times New Roman" w:hAnsi="Times New Roman" w:cs="Times New Roman"/>
        </w:rPr>
        <w:t xml:space="preserve">The association between weight </w:t>
      </w:r>
      <w:r w:rsidR="000362A6">
        <w:rPr>
          <w:rFonts w:ascii="Times New Roman" w:hAnsi="Times New Roman" w:cs="Times New Roman"/>
        </w:rPr>
        <w:t xml:space="preserve">discrimination </w:t>
      </w:r>
      <w:r w:rsidR="003D7480">
        <w:rPr>
          <w:rFonts w:ascii="Times New Roman" w:hAnsi="Times New Roman" w:cs="Times New Roman"/>
        </w:rPr>
        <w:t xml:space="preserve">and problematic eating is </w:t>
      </w:r>
      <w:r w:rsidR="000A4968">
        <w:rPr>
          <w:rFonts w:ascii="Times New Roman" w:hAnsi="Times New Roman" w:cs="Times New Roman"/>
        </w:rPr>
        <w:t xml:space="preserve">not limited to </w:t>
      </w:r>
      <w:r w:rsidR="003D7480">
        <w:rPr>
          <w:rFonts w:ascii="Times New Roman" w:hAnsi="Times New Roman" w:cs="Times New Roman"/>
        </w:rPr>
        <w:t>patients</w:t>
      </w:r>
      <w:r w:rsidR="000A4968">
        <w:rPr>
          <w:rFonts w:ascii="Times New Roman" w:hAnsi="Times New Roman" w:cs="Times New Roman"/>
        </w:rPr>
        <w:t xml:space="preserve"> seeking treatment</w:t>
      </w:r>
      <w:r w:rsidR="00E74292">
        <w:rPr>
          <w:rFonts w:ascii="Times New Roman" w:hAnsi="Times New Roman" w:cs="Times New Roman"/>
        </w:rPr>
        <w:t xml:space="preserve">: </w:t>
      </w:r>
      <w:r w:rsidR="004356FE">
        <w:rPr>
          <w:rFonts w:ascii="Times New Roman" w:hAnsi="Times New Roman" w:cs="Times New Roman"/>
        </w:rPr>
        <w:t>Community-dwelling individuals who experience discrimination also</w:t>
      </w:r>
      <w:r w:rsidR="003D7480">
        <w:rPr>
          <w:rFonts w:ascii="Times New Roman" w:hAnsi="Times New Roman" w:cs="Times New Roman"/>
        </w:rPr>
        <w:t xml:space="preserve"> report</w:t>
      </w:r>
      <w:r w:rsidR="004356FE">
        <w:rPr>
          <w:rFonts w:ascii="Times New Roman" w:hAnsi="Times New Roman" w:cs="Times New Roman"/>
        </w:rPr>
        <w:t xml:space="preserve"> more emotional eating as well as more binge eating </w:t>
      </w:r>
      <w:r w:rsidR="003D7480">
        <w:rPr>
          <w:rFonts w:ascii="Times New Roman" w:hAnsi="Times New Roman" w:cs="Times New Roman"/>
        </w:rPr>
        <w:t>behavior</w:t>
      </w:r>
      <w:r w:rsidR="000B6912">
        <w:rPr>
          <w:rFonts w:ascii="Times New Roman" w:hAnsi="Times New Roman" w:cs="Times New Roman"/>
        </w:rPr>
        <w:t xml:space="preserve"> </w:t>
      </w:r>
      <w:r w:rsidR="000B6912">
        <w:rPr>
          <w:rFonts w:ascii="Times New Roman" w:hAnsi="Times New Roman" w:cs="Times New Roman"/>
        </w:rPr>
        <w:fldChar w:fldCharType="begin"/>
      </w:r>
      <w:r w:rsidR="000B6912">
        <w:rPr>
          <w:rFonts w:ascii="Times New Roman" w:hAnsi="Times New Roman" w:cs="Times New Roman"/>
        </w:rPr>
        <w:instrText xml:space="preserve"> ADDIN EN.CITE &lt;EndNote&gt;&lt;Cite&gt;&lt;Author&gt;Durso&lt;/Author&gt;&lt;Year&gt;2012&lt;/Year&gt;&lt;IDText&gt;Perceived discrimination is associated with binge eating in a community sample of non-overweight, overweight, and obese adults&lt;/IDText&gt;&lt;DisplayText&gt;(Durso, Latner, &amp;amp; Hayashi, 2012)&lt;/DisplayText&gt;&lt;record&gt;&lt;keywords&gt;&lt;keyword&gt;Adult&lt;/keyword&gt;&lt;keyword&gt;Body Weight&lt;/keyword&gt;&lt;keyword&gt;Bulimia&lt;/keyword&gt;&lt;keyword&gt;Eating Disorders&lt;/keyword&gt;&lt;keyword&gt;Emotions&lt;/keyword&gt;&lt;keyword&gt;Feeding Behavior&lt;/keyword&gt;&lt;keyword&gt;Female&lt;/keyword&gt;&lt;keyword&gt;Humans&lt;/keyword&gt;&lt;keyword&gt;Internet&lt;/keyword&gt;&lt;keyword&gt;Male&lt;/keyword&gt;&lt;keyword&gt;Middle Aged&lt;/keyword&gt;&lt;keyword&gt;Obesity&lt;/keyword&gt;&lt;keyword&gt;Overweight&lt;/keyword&gt;&lt;keyword&gt;Perception&lt;/keyword&gt;&lt;keyword&gt;Prejudice&lt;/keyword&gt;&lt;keyword&gt;Questionnaires&lt;/keyword&gt;&lt;keyword&gt;Reference Values&lt;/keyword&gt;&lt;keyword&gt;Residence Characteristics&lt;/keyword&gt;&lt;keyword&gt;Young Adult&lt;/keyword&gt;&lt;/keywords&gt;&lt;urls&gt;&lt;related-urls&gt;&lt;url&gt;http://www.ncbi.nlm.nih.gov/pubmed/23258192&lt;/url&gt;&lt;/related-urls&gt;&lt;/urls&gt;&lt;isbn&gt;1662-4033&lt;/isbn&gt;&lt;titles&gt;&lt;title&gt;Perceived discrimination is associated with binge eating in a community sample of non-overweight, overweight, and obese adults&lt;/title&gt;&lt;secondary-title&gt;Obes Facts&lt;/secondary-title&gt;&lt;/titles&gt;&lt;pages&gt;869-80&lt;/pages&gt;&lt;number&gt;6&lt;/number&gt;&lt;contributors&gt;&lt;authors&gt;&lt;author&gt;Durso, L. E.&lt;/author&gt;&lt;author&gt;Latner, J. D.&lt;/author&gt;&lt;author&gt;Hayashi, K.&lt;/author&gt;&lt;/authors&gt;&lt;/contributors&gt;&lt;language&gt;eng&lt;/language&gt;&lt;added-date format="utc"&gt;1436559161&lt;/added-date&gt;&lt;ref-type name="Journal Article"&gt;17&lt;/ref-type&gt;&lt;dates&gt;&lt;year&gt;2012&lt;/year&gt;&lt;/dates&gt;&lt;rec-number&gt;1825&lt;/rec-number&gt;&lt;last-updated-date format="utc"&gt;1436559161&lt;/last-updated-date&gt;&lt;accession-num&gt;23258192&lt;/accession-num&gt;&lt;electronic-resource-num&gt;10.1159/000345931&lt;/electronic-resource-num&gt;&lt;volume&gt;5&lt;/volume&gt;&lt;/record&gt;&lt;/Cite&gt;&lt;/EndNote&gt;</w:instrText>
      </w:r>
      <w:r w:rsidR="000B6912">
        <w:rPr>
          <w:rFonts w:ascii="Times New Roman" w:hAnsi="Times New Roman" w:cs="Times New Roman"/>
        </w:rPr>
        <w:fldChar w:fldCharType="separate"/>
      </w:r>
      <w:r w:rsidR="000B6912">
        <w:rPr>
          <w:rFonts w:ascii="Times New Roman" w:hAnsi="Times New Roman" w:cs="Times New Roman"/>
          <w:noProof/>
        </w:rPr>
        <w:t>(Durso, Latner, &amp; Hayashi, 2012)</w:t>
      </w:r>
      <w:r w:rsidR="000B6912">
        <w:rPr>
          <w:rFonts w:ascii="Times New Roman" w:hAnsi="Times New Roman" w:cs="Times New Roman"/>
        </w:rPr>
        <w:fldChar w:fldCharType="end"/>
      </w:r>
      <w:r w:rsidR="001155BC">
        <w:rPr>
          <w:rFonts w:ascii="Times New Roman" w:hAnsi="Times New Roman" w:cs="Times New Roman"/>
        </w:rPr>
        <w:t>.</w:t>
      </w:r>
      <w:r w:rsidR="00700E02">
        <w:rPr>
          <w:rFonts w:ascii="Times New Roman" w:hAnsi="Times New Roman" w:cs="Times New Roman"/>
        </w:rPr>
        <w:t xml:space="preserve"> </w:t>
      </w:r>
    </w:p>
    <w:p w14:paraId="4247FF00" w14:textId="5DEDB102" w:rsidR="0028525C" w:rsidRDefault="00DD1348" w:rsidP="001D1D55">
      <w:pPr>
        <w:spacing w:line="480" w:lineRule="auto"/>
        <w:rPr>
          <w:rFonts w:ascii="Times New Roman" w:hAnsi="Times New Roman" w:cs="Times New Roman"/>
        </w:rPr>
      </w:pPr>
      <w:r>
        <w:rPr>
          <w:rFonts w:ascii="Times New Roman" w:hAnsi="Times New Roman" w:cs="Times New Roman"/>
        </w:rPr>
        <w:tab/>
      </w:r>
      <w:r w:rsidR="000A4968">
        <w:rPr>
          <w:rFonts w:ascii="Times New Roman" w:hAnsi="Times New Roman" w:cs="Times New Roman"/>
        </w:rPr>
        <w:t xml:space="preserve">Experimental evidence </w:t>
      </w:r>
      <w:r w:rsidR="00700E02">
        <w:rPr>
          <w:rFonts w:ascii="Times New Roman" w:hAnsi="Times New Roman" w:cs="Times New Roman"/>
        </w:rPr>
        <w:t>provides further support</w:t>
      </w:r>
      <w:r w:rsidR="000A4968">
        <w:rPr>
          <w:rFonts w:ascii="Times New Roman" w:hAnsi="Times New Roman" w:cs="Times New Roman"/>
        </w:rPr>
        <w:t xml:space="preserve"> </w:t>
      </w:r>
      <w:r w:rsidR="0092419A">
        <w:rPr>
          <w:rFonts w:ascii="Times New Roman" w:hAnsi="Times New Roman" w:cs="Times New Roman"/>
        </w:rPr>
        <w:t>that</w:t>
      </w:r>
      <w:r w:rsidR="00700E02">
        <w:rPr>
          <w:rFonts w:ascii="Times New Roman" w:hAnsi="Times New Roman" w:cs="Times New Roman"/>
        </w:rPr>
        <w:t xml:space="preserve"> weight stigma </w:t>
      </w:r>
      <w:r w:rsidR="0092419A">
        <w:rPr>
          <w:rFonts w:ascii="Times New Roman" w:hAnsi="Times New Roman" w:cs="Times New Roman"/>
        </w:rPr>
        <w:t xml:space="preserve">increases the </w:t>
      </w:r>
      <w:r w:rsidR="000A4968">
        <w:rPr>
          <w:rFonts w:ascii="Times New Roman" w:hAnsi="Times New Roman" w:cs="Times New Roman"/>
        </w:rPr>
        <w:t xml:space="preserve">consumption of calories. </w:t>
      </w:r>
      <w:r w:rsidR="00666BD1">
        <w:rPr>
          <w:rFonts w:ascii="Times New Roman" w:hAnsi="Times New Roman" w:cs="Times New Roman"/>
        </w:rPr>
        <w:t>In laboratory settings, i</w:t>
      </w:r>
      <w:r w:rsidR="000A4968">
        <w:rPr>
          <w:rFonts w:ascii="Times New Roman" w:hAnsi="Times New Roman" w:cs="Times New Roman"/>
        </w:rPr>
        <w:t>ndividuals who are shown stigmatizing messages about obesity subsequently c</w:t>
      </w:r>
      <w:r w:rsidR="0028525C">
        <w:rPr>
          <w:rFonts w:ascii="Times New Roman" w:hAnsi="Times New Roman" w:cs="Times New Roman"/>
        </w:rPr>
        <w:t>onsume more calories than individuals shown neutral messages</w:t>
      </w:r>
      <w:r w:rsidR="00035972">
        <w:rPr>
          <w:rFonts w:ascii="Times New Roman" w:hAnsi="Times New Roman" w:cs="Times New Roman"/>
        </w:rPr>
        <w:t xml:space="preserve"> </w:t>
      </w:r>
      <w:r w:rsidR="00C00321">
        <w:rPr>
          <w:rFonts w:ascii="Times New Roman" w:hAnsi="Times New Roman" w:cs="Times New Roman"/>
        </w:rPr>
        <w:fldChar w:fldCharType="begin">
          <w:fldData xml:space="preserve">PEVuZE5vdGU+PENpdGU+PEF1dGhvcj5TY2h2ZXk8L0F1dGhvcj48WWVhcj4yMDExPC9ZZWFyPjxJ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==
</w:fldData>
        </w:fldChar>
      </w:r>
      <w:r w:rsidR="00C00321">
        <w:rPr>
          <w:rFonts w:ascii="Times New Roman" w:hAnsi="Times New Roman" w:cs="Times New Roman"/>
        </w:rPr>
        <w:instrText xml:space="preserve"> ADDIN EN.CITE </w:instrText>
      </w:r>
      <w:r w:rsidR="00C00321">
        <w:rPr>
          <w:rFonts w:ascii="Times New Roman" w:hAnsi="Times New Roman" w:cs="Times New Roman"/>
        </w:rPr>
        <w:fldChar w:fldCharType="begin">
          <w:fldData xml:space="preserve">PEVuZE5vdGU+PENpdGU+PEF1dGhvcj5TY2h2ZXk8L0F1dGhvcj48WWVhcj4yMDExPC9ZZWFyPjxJ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==
</w:fldData>
        </w:fldChar>
      </w:r>
      <w:r w:rsidR="00C00321">
        <w:rPr>
          <w:rFonts w:ascii="Times New Roman" w:hAnsi="Times New Roman" w:cs="Times New Roman"/>
        </w:rPr>
        <w:instrText xml:space="preserve"> ADDIN EN.CITE.DATA </w:instrText>
      </w:r>
      <w:r w:rsidR="00C00321">
        <w:rPr>
          <w:rFonts w:ascii="Times New Roman" w:hAnsi="Times New Roman" w:cs="Times New Roman"/>
        </w:rPr>
      </w:r>
      <w:r w:rsidR="00C00321">
        <w:rPr>
          <w:rFonts w:ascii="Times New Roman" w:hAnsi="Times New Roman" w:cs="Times New Roman"/>
        </w:rPr>
        <w:fldChar w:fldCharType="end"/>
      </w:r>
      <w:r w:rsidR="00C00321">
        <w:rPr>
          <w:rFonts w:ascii="Times New Roman" w:hAnsi="Times New Roman" w:cs="Times New Roman"/>
        </w:rPr>
      </w:r>
      <w:r w:rsidR="00C00321">
        <w:rPr>
          <w:rFonts w:ascii="Times New Roman" w:hAnsi="Times New Roman" w:cs="Times New Roman"/>
        </w:rPr>
        <w:fldChar w:fldCharType="separate"/>
      </w:r>
      <w:r w:rsidR="00C00321">
        <w:rPr>
          <w:rFonts w:ascii="Times New Roman" w:hAnsi="Times New Roman" w:cs="Times New Roman"/>
          <w:noProof/>
        </w:rPr>
        <w:t>(Major, Hunger, Bunyan, &amp; Miller, 2014; Schvey, Puhl, &amp; Brownell, 2011)</w:t>
      </w:r>
      <w:r w:rsidR="00C00321">
        <w:rPr>
          <w:rFonts w:ascii="Times New Roman" w:hAnsi="Times New Roman" w:cs="Times New Roman"/>
        </w:rPr>
        <w:fldChar w:fldCharType="end"/>
      </w:r>
      <w:r w:rsidR="000A4968">
        <w:rPr>
          <w:rFonts w:ascii="Times New Roman" w:hAnsi="Times New Roman" w:cs="Times New Roman"/>
        </w:rPr>
        <w:t xml:space="preserve">. </w:t>
      </w:r>
      <w:r w:rsidR="0028525C">
        <w:rPr>
          <w:rFonts w:ascii="Times New Roman" w:hAnsi="Times New Roman" w:cs="Times New Roman"/>
        </w:rPr>
        <w:t xml:space="preserve">Similar effects have been found when participants watched </w:t>
      </w:r>
      <w:r>
        <w:rPr>
          <w:rFonts w:ascii="Times New Roman" w:hAnsi="Times New Roman" w:cs="Times New Roman"/>
        </w:rPr>
        <w:t>a video that portrayed individuals with obesity in a stereotypic</w:t>
      </w:r>
      <w:r w:rsidR="0028525C">
        <w:rPr>
          <w:rFonts w:ascii="Times New Roman" w:hAnsi="Times New Roman" w:cs="Times New Roman"/>
        </w:rPr>
        <w:t xml:space="preserve"> way (e.g., clumsy, lazy; </w:t>
      </w:r>
      <w:r w:rsidR="000B6912">
        <w:rPr>
          <w:rFonts w:ascii="Times New Roman" w:hAnsi="Times New Roman" w:cs="Times New Roman"/>
        </w:rPr>
        <w:fldChar w:fldCharType="begin"/>
      </w:r>
      <w:r w:rsidR="00C00321">
        <w:rPr>
          <w:rFonts w:ascii="Times New Roman" w:hAnsi="Times New Roman" w:cs="Times New Roman"/>
        </w:rPr>
        <w:instrText xml:space="preserve"> ADDIN EN.CITE &lt;EndNote&gt;&lt;Cite&gt;&lt;Author&gt;Schvey&lt;/Author&gt;&lt;Year&gt;2011&lt;/Year&gt;&lt;IDText&gt;The impact of weight stigma on caloric consumption&lt;/IDText&gt;&lt;DisplayText&gt;(Schvey et al., 2011)&lt;/DisplayText&gt;&lt;record&gt;&lt;dates&gt;&lt;pub-dates&gt;&lt;date&gt;Oct&lt;/date&gt;&lt;/pub-dates&gt;&lt;year&gt;2011&lt;/year&gt;&lt;/dates&gt;&lt;keywords&gt;&lt;keyword&gt;Adolescent&lt;/keyword&gt;&lt;keyword&gt;Adult&lt;/keyword&gt;&lt;keyword&gt;Analysis of Variance&lt;/keyword&gt;&lt;keyword&gt;Energy Intake&lt;/keyword&gt;&lt;keyword&gt;Female&lt;/keyword&gt;&lt;keyword&gt;Humans&lt;/keyword&gt;&lt;keyword&gt;Middle Aged&lt;/keyword&gt;&lt;keyword&gt;Motivation&lt;/keyword&gt;&lt;keyword&gt;Overweight&lt;/keyword&gt;&lt;keyword&gt;Prejudice&lt;/keyword&gt;&lt;keyword&gt;Reference Values&lt;/keyword&gt;&lt;keyword&gt;Stereotyping&lt;/keyword&gt;&lt;keyword&gt;Videotape Recording&lt;/keyword&gt;&lt;keyword&gt;Young Adult&lt;/keyword&gt;&lt;/keywords&gt;&lt;urls&gt;&lt;related-urls&gt;&lt;url&gt;http://www.ncbi.nlm.nih.gov/pubmed/21760636&lt;/url&gt;&lt;/related-urls&gt;&lt;/urls&gt;&lt;isbn&gt;1930-739X&lt;/isbn&gt;&lt;titles&gt;&lt;title&gt;The impact of weight stigma on caloric consumption&lt;/title&gt;&lt;secondary-title&gt;Obesity (Silver Spring)&lt;/secondary-title&gt;&lt;/titles&gt;&lt;pages&gt;1957-62&lt;/pages&gt;&lt;number&gt;10&lt;/number&gt;&lt;contributors&gt;&lt;authors&gt;&lt;author&gt;Schvey, N. A.&lt;/author&gt;&lt;author&gt;Puhl, R. M.&lt;/author&gt;&lt;author&gt;Brownell, K. D.&lt;/author&gt;&lt;/authors&gt;&lt;/contributors&gt;&lt;language&gt;eng&lt;/language&gt;&lt;added-date format="utc"&gt;1397768459&lt;/added-date&gt;&lt;ref-type name="Journal Article"&gt;17&lt;/ref-type&gt;&lt;rec-number&gt;1495&lt;/rec-number&gt;&lt;last-updated-date format="utc"&gt;1397768459&lt;/last-updated-date&gt;&lt;accession-num&gt;21760636&lt;/accession-num&gt;&lt;electronic-resource-num&gt;10.1038/oby.2011.204&lt;/electronic-resource-num&gt;&lt;volume&gt;19&lt;/volume&gt;&lt;/record&gt;&lt;/Cite&gt;&lt;/EndNote&gt;</w:instrText>
      </w:r>
      <w:r w:rsidR="000B6912">
        <w:rPr>
          <w:rFonts w:ascii="Times New Roman" w:hAnsi="Times New Roman" w:cs="Times New Roman"/>
        </w:rPr>
        <w:fldChar w:fldCharType="separate"/>
      </w:r>
      <w:r w:rsidR="00C00321">
        <w:rPr>
          <w:rFonts w:ascii="Times New Roman" w:hAnsi="Times New Roman" w:cs="Times New Roman"/>
          <w:noProof/>
        </w:rPr>
        <w:t>Schvey et al., 2011)</w:t>
      </w:r>
      <w:r w:rsidR="000B6912">
        <w:rPr>
          <w:rFonts w:ascii="Times New Roman" w:hAnsi="Times New Roman" w:cs="Times New Roman"/>
        </w:rPr>
        <w:fldChar w:fldCharType="end"/>
      </w:r>
      <w:r w:rsidR="0028525C">
        <w:rPr>
          <w:rFonts w:ascii="Times New Roman" w:hAnsi="Times New Roman" w:cs="Times New Roman"/>
        </w:rPr>
        <w:t xml:space="preserve"> and with stigmatizing content from a news article </w:t>
      </w:r>
      <w:r w:rsidR="000B6912">
        <w:rPr>
          <w:rFonts w:ascii="Times New Roman" w:hAnsi="Times New Roman" w:cs="Times New Roman"/>
        </w:rPr>
        <w:fldChar w:fldCharType="begin"/>
      </w:r>
      <w:r w:rsidR="00C00321">
        <w:rPr>
          <w:rFonts w:ascii="Times New Roman" w:hAnsi="Times New Roman" w:cs="Times New Roman"/>
        </w:rPr>
        <w:instrText xml:space="preserve"> ADDIN EN.CITE &lt;EndNote&gt;&lt;Cite&gt;&lt;Author&gt;Major&lt;/Author&gt;&lt;Year&gt;2014&lt;/Year&gt;&lt;IDText&gt;The ironic effects of weight stigma&lt;/IDText&gt;&lt;DisplayText&gt;(Major et al., 2014)&lt;/DisplayText&gt;&lt;record&gt;&lt;titles&gt;&lt;title&gt;The ironic effects of weight stigma&lt;/title&gt;&lt;secondary-title&gt;Journal of Experimental Social Psychology&lt;/secondary-title&gt;&lt;/titles&gt;&lt;pages&gt;74-80&lt;/pages&gt;&lt;contributors&gt;&lt;authors&gt;&lt;author&gt;Major, Brenda&lt;/author&gt;&lt;author&gt;Hunger, Jeffrey M&lt;/author&gt;&lt;author&gt;Bunyan, Debra P&lt;/author&gt;&lt;author&gt;Miller, Carol T&lt;/author&gt;&lt;/authors&gt;&lt;/contributors&gt;&lt;added-date format="utc"&gt;1434549722&lt;/added-date&gt;&lt;ref-type name="Journal Article"&gt;17&lt;/ref-type&gt;&lt;dates&gt;&lt;year&gt;2014&lt;/year&gt;&lt;/dates&gt;&lt;rec-number&gt;1781&lt;/rec-number&gt;&lt;last-updated-date format="utc"&gt;1434549802&lt;/last-updated-date&gt;&lt;electronic-resource-num&gt;10.1016/j.jesp.2013.11.009&lt;/electronic-resource-num&gt;&lt;volume&gt;51&lt;/volume&gt;&lt;/record&gt;&lt;/Cite&gt;&lt;/EndNote&gt;</w:instrText>
      </w:r>
      <w:r w:rsidR="000B6912">
        <w:rPr>
          <w:rFonts w:ascii="Times New Roman" w:hAnsi="Times New Roman" w:cs="Times New Roman"/>
        </w:rPr>
        <w:fldChar w:fldCharType="separate"/>
      </w:r>
      <w:r w:rsidR="00C00321">
        <w:rPr>
          <w:rFonts w:ascii="Times New Roman" w:hAnsi="Times New Roman" w:cs="Times New Roman"/>
          <w:noProof/>
        </w:rPr>
        <w:t>(Major et al., 2014)</w:t>
      </w:r>
      <w:r w:rsidR="000B6912">
        <w:rPr>
          <w:rFonts w:ascii="Times New Roman" w:hAnsi="Times New Roman" w:cs="Times New Roman"/>
        </w:rPr>
        <w:fldChar w:fldCharType="end"/>
      </w:r>
      <w:r w:rsidR="0028525C">
        <w:rPr>
          <w:rFonts w:ascii="Times New Roman" w:hAnsi="Times New Roman" w:cs="Times New Roman"/>
        </w:rPr>
        <w:t xml:space="preserve">. Experimental manipulations of weight </w:t>
      </w:r>
      <w:r w:rsidR="0092419A">
        <w:rPr>
          <w:rFonts w:ascii="Times New Roman" w:hAnsi="Times New Roman" w:cs="Times New Roman"/>
        </w:rPr>
        <w:t>bias</w:t>
      </w:r>
      <w:r w:rsidR="0028525C">
        <w:rPr>
          <w:rFonts w:ascii="Times New Roman" w:hAnsi="Times New Roman" w:cs="Times New Roman"/>
        </w:rPr>
        <w:t xml:space="preserve"> also </w:t>
      </w:r>
      <w:r w:rsidR="00666BD1">
        <w:rPr>
          <w:rFonts w:ascii="Times New Roman" w:hAnsi="Times New Roman" w:cs="Times New Roman"/>
        </w:rPr>
        <w:t>indicate</w:t>
      </w:r>
      <w:r w:rsidR="0028525C">
        <w:rPr>
          <w:rFonts w:ascii="Times New Roman" w:hAnsi="Times New Roman" w:cs="Times New Roman"/>
        </w:rPr>
        <w:t xml:space="preserve"> that stigmatizing content </w:t>
      </w:r>
      <w:r w:rsidR="00666BD1">
        <w:rPr>
          <w:rFonts w:ascii="Times New Roman" w:hAnsi="Times New Roman" w:cs="Times New Roman"/>
        </w:rPr>
        <w:t>increases the</w:t>
      </w:r>
      <w:r w:rsidR="0028525C">
        <w:rPr>
          <w:rFonts w:ascii="Times New Roman" w:hAnsi="Times New Roman" w:cs="Times New Roman"/>
        </w:rPr>
        <w:t xml:space="preserve"> stress response and r</w:t>
      </w:r>
      <w:r w:rsidR="00666BD1">
        <w:rPr>
          <w:rFonts w:ascii="Times New Roman" w:hAnsi="Times New Roman" w:cs="Times New Roman"/>
        </w:rPr>
        <w:t>educes</w:t>
      </w:r>
      <w:r w:rsidR="0028525C">
        <w:rPr>
          <w:rFonts w:ascii="Times New Roman" w:hAnsi="Times New Roman" w:cs="Times New Roman"/>
        </w:rPr>
        <w:t xml:space="preserve"> cognitive control </w:t>
      </w:r>
      <w:r w:rsidR="000B6912">
        <w:rPr>
          <w:rFonts w:ascii="Times New Roman" w:hAnsi="Times New Roman" w:cs="Times New Roman"/>
        </w:rPr>
        <w:fldChar w:fldCharType="begin"/>
      </w:r>
      <w:r w:rsidR="000B6912">
        <w:rPr>
          <w:rFonts w:ascii="Times New Roman" w:hAnsi="Times New Roman" w:cs="Times New Roman"/>
        </w:rPr>
        <w:instrText xml:space="preserve"> ADDIN EN.CITE &lt;EndNote&gt;&lt;Cite&gt;&lt;Author&gt;Major&lt;/Author&gt;&lt;Year&gt;2012&lt;/Year&gt;&lt;IDText&gt;The psychological weight of weight stigma&lt;/IDText&gt;&lt;DisplayText&gt;(Major, Eliezer, &amp;amp; Rieck, 2012)&lt;/DisplayText&gt;&lt;record&gt;&lt;titles&gt;&lt;title&gt;The psychological weight of weight stigma&lt;/title&gt;&lt;secondary-title&gt;Social Psychological and Personality Science&lt;/secondary-title&gt;&lt;/titles&gt;&lt;pages&gt;651-658&lt;/pages&gt;&lt;contributors&gt;&lt;authors&gt;&lt;author&gt;Major, Brenda&lt;/author&gt;&lt;author&gt;Eliezer, Dina&lt;/author&gt;&lt;author&gt;Rieck, Heather&lt;/author&gt;&lt;/authors&gt;&lt;/contributors&gt;&lt;added-date format="utc"&gt;1347550672&lt;/added-date&gt;&lt;ref-type name="Journal Article"&gt;17&lt;/ref-type&gt;&lt;dates&gt;&lt;year&gt;2012&lt;/year&gt;&lt;/dates&gt;&lt;rec-number&gt;1051&lt;/rec-number&gt;&lt;last-updated-date format="utc"&gt;1434549588&lt;/last-updated-date&gt;&lt;electronic-resource-num&gt;10.1177/1948550611434400&lt;/electronic-resource-num&gt;&lt;volume&gt;3&lt;/volume&gt;&lt;/record&gt;&lt;/Cite&gt;&lt;/EndNote&gt;</w:instrText>
      </w:r>
      <w:r w:rsidR="000B6912">
        <w:rPr>
          <w:rFonts w:ascii="Times New Roman" w:hAnsi="Times New Roman" w:cs="Times New Roman"/>
        </w:rPr>
        <w:fldChar w:fldCharType="separate"/>
      </w:r>
      <w:r w:rsidR="000B6912">
        <w:rPr>
          <w:rFonts w:ascii="Times New Roman" w:hAnsi="Times New Roman" w:cs="Times New Roman"/>
          <w:noProof/>
        </w:rPr>
        <w:t>(Major, Eliezer, &amp; Rieck, 2012)</w:t>
      </w:r>
      <w:r w:rsidR="000B6912">
        <w:rPr>
          <w:rFonts w:ascii="Times New Roman" w:hAnsi="Times New Roman" w:cs="Times New Roman"/>
        </w:rPr>
        <w:fldChar w:fldCharType="end"/>
      </w:r>
      <w:r w:rsidR="009B7A51">
        <w:rPr>
          <w:rFonts w:ascii="Times New Roman" w:hAnsi="Times New Roman" w:cs="Times New Roman"/>
        </w:rPr>
        <w:t xml:space="preserve">, which </w:t>
      </w:r>
      <w:r w:rsidR="0028525C">
        <w:rPr>
          <w:rFonts w:ascii="Times New Roman" w:hAnsi="Times New Roman" w:cs="Times New Roman"/>
        </w:rPr>
        <w:t xml:space="preserve">may </w:t>
      </w:r>
      <w:r w:rsidR="003F5B04">
        <w:rPr>
          <w:rFonts w:ascii="Times New Roman" w:hAnsi="Times New Roman" w:cs="Times New Roman"/>
        </w:rPr>
        <w:t>contribute</w:t>
      </w:r>
      <w:r w:rsidR="0028525C">
        <w:rPr>
          <w:rFonts w:ascii="Times New Roman" w:hAnsi="Times New Roman" w:cs="Times New Roman"/>
        </w:rPr>
        <w:t xml:space="preserve"> to less effective regulation of food intake.</w:t>
      </w:r>
      <w:r w:rsidR="0089623C">
        <w:rPr>
          <w:rFonts w:ascii="Times New Roman" w:hAnsi="Times New Roman" w:cs="Times New Roman"/>
        </w:rPr>
        <w:t xml:space="preserve"> </w:t>
      </w:r>
      <w:r w:rsidR="00B90CA6">
        <w:rPr>
          <w:rFonts w:ascii="Times New Roman" w:hAnsi="Times New Roman" w:cs="Times New Roman"/>
        </w:rPr>
        <w:t>This</w:t>
      </w:r>
      <w:r w:rsidR="0089623C" w:rsidRPr="0089623C">
        <w:rPr>
          <w:rFonts w:ascii="Times New Roman" w:hAnsi="Times New Roman" w:cs="Times New Roman"/>
        </w:rPr>
        <w:t xml:space="preserve"> evidence </w:t>
      </w:r>
      <w:r w:rsidR="00B90CA6">
        <w:rPr>
          <w:rFonts w:ascii="Times New Roman" w:hAnsi="Times New Roman" w:cs="Times New Roman"/>
        </w:rPr>
        <w:t>suggests</w:t>
      </w:r>
      <w:r w:rsidR="0089623C" w:rsidRPr="0089623C">
        <w:rPr>
          <w:rFonts w:ascii="Times New Roman" w:hAnsi="Times New Roman" w:cs="Times New Roman"/>
        </w:rPr>
        <w:t xml:space="preserve"> a cyclical model </w:t>
      </w:r>
      <w:r w:rsidR="00B90CA6">
        <w:rPr>
          <w:rFonts w:ascii="Times New Roman" w:hAnsi="Times New Roman" w:cs="Times New Roman"/>
        </w:rPr>
        <w:t>such that</w:t>
      </w:r>
      <w:r w:rsidR="0089623C" w:rsidRPr="0089623C">
        <w:rPr>
          <w:rFonts w:ascii="Times New Roman" w:hAnsi="Times New Roman" w:cs="Times New Roman"/>
        </w:rPr>
        <w:t xml:space="preserve"> the stress of weight discrimination promote</w:t>
      </w:r>
      <w:r w:rsidR="004E4D1F">
        <w:rPr>
          <w:rFonts w:ascii="Times New Roman" w:hAnsi="Times New Roman" w:cs="Times New Roman"/>
        </w:rPr>
        <w:t xml:space="preserve">s </w:t>
      </w:r>
      <w:r w:rsidR="004E4D1F">
        <w:rPr>
          <w:rFonts w:ascii="Times New Roman" w:hAnsi="Times New Roman" w:cs="Times New Roman"/>
        </w:rPr>
        <w:lastRenderedPageBreak/>
        <w:t>subsequent</w:t>
      </w:r>
      <w:r w:rsidR="0089623C" w:rsidRPr="0089623C">
        <w:rPr>
          <w:rFonts w:ascii="Times New Roman" w:hAnsi="Times New Roman" w:cs="Times New Roman"/>
        </w:rPr>
        <w:t xml:space="preserve"> weight gain and hinders weight loss through unhealthy eating patterns (e.g. Tomiyama, 2014).</w:t>
      </w:r>
    </w:p>
    <w:p w14:paraId="7ACECAA7" w14:textId="328CECA9" w:rsidR="004B6FAB" w:rsidRDefault="00606F67" w:rsidP="001D1D55">
      <w:pPr>
        <w:spacing w:line="480" w:lineRule="auto"/>
        <w:rPr>
          <w:rFonts w:ascii="Times New Roman" w:hAnsi="Times New Roman" w:cs="Times New Roman"/>
        </w:rPr>
      </w:pPr>
      <w:r>
        <w:rPr>
          <w:rFonts w:ascii="Times New Roman" w:hAnsi="Times New Roman" w:cs="Times New Roman"/>
        </w:rPr>
        <w:tab/>
      </w:r>
      <w:r w:rsidR="00253E4A">
        <w:rPr>
          <w:rFonts w:ascii="Times New Roman" w:hAnsi="Times New Roman" w:cs="Times New Roman"/>
        </w:rPr>
        <w:t xml:space="preserve">Previous research on </w:t>
      </w:r>
      <w:r w:rsidR="000F22F1">
        <w:rPr>
          <w:rFonts w:ascii="Times New Roman" w:hAnsi="Times New Roman" w:cs="Times New Roman"/>
        </w:rPr>
        <w:t xml:space="preserve">weight </w:t>
      </w:r>
      <w:r w:rsidR="00253E4A">
        <w:rPr>
          <w:rFonts w:ascii="Times New Roman" w:hAnsi="Times New Roman" w:cs="Times New Roman"/>
        </w:rPr>
        <w:t xml:space="preserve">discrimination and eating </w:t>
      </w:r>
      <w:r w:rsidR="00F61C15">
        <w:rPr>
          <w:rFonts w:ascii="Times New Roman" w:hAnsi="Times New Roman" w:cs="Times New Roman"/>
        </w:rPr>
        <w:t xml:space="preserve">has </w:t>
      </w:r>
      <w:r w:rsidR="00253E4A">
        <w:rPr>
          <w:rFonts w:ascii="Times New Roman" w:hAnsi="Times New Roman" w:cs="Times New Roman"/>
        </w:rPr>
        <w:t>focused primarily on behavior</w:t>
      </w:r>
      <w:r w:rsidR="00C831AB">
        <w:rPr>
          <w:rFonts w:ascii="Times New Roman" w:hAnsi="Times New Roman" w:cs="Times New Roman"/>
        </w:rPr>
        <w:t>s related to binge eating</w:t>
      </w:r>
      <w:r w:rsidR="00253E4A">
        <w:rPr>
          <w:rFonts w:ascii="Times New Roman" w:hAnsi="Times New Roman" w:cs="Times New Roman"/>
        </w:rPr>
        <w:t xml:space="preserve">. In addition to </w:t>
      </w:r>
      <w:r w:rsidR="006E2232">
        <w:rPr>
          <w:rFonts w:ascii="Times New Roman" w:hAnsi="Times New Roman" w:cs="Times New Roman"/>
        </w:rPr>
        <w:t>over</w:t>
      </w:r>
      <w:r w:rsidR="00253E4A">
        <w:rPr>
          <w:rFonts w:ascii="Times New Roman" w:hAnsi="Times New Roman" w:cs="Times New Roman"/>
        </w:rPr>
        <w:t xml:space="preserve">eating, </w:t>
      </w:r>
      <w:r w:rsidR="00B814CD">
        <w:rPr>
          <w:rFonts w:ascii="Times New Roman" w:hAnsi="Times New Roman" w:cs="Times New Roman"/>
        </w:rPr>
        <w:t xml:space="preserve">other eating-related behaviors </w:t>
      </w:r>
      <w:r w:rsidR="0094303E">
        <w:rPr>
          <w:rFonts w:ascii="Times New Roman" w:hAnsi="Times New Roman" w:cs="Times New Roman"/>
        </w:rPr>
        <w:t xml:space="preserve">are important for weight that may be sensitive to the experience of weight discrimination. Regular meal rhythms, for example, are associated with </w:t>
      </w:r>
      <w:r w:rsidR="00563587">
        <w:rPr>
          <w:rFonts w:ascii="Times New Roman" w:hAnsi="Times New Roman" w:cs="Times New Roman"/>
        </w:rPr>
        <w:t>maintaining a healthier weight: I</w:t>
      </w:r>
      <w:r w:rsidR="0094303E">
        <w:rPr>
          <w:rFonts w:ascii="Times New Roman" w:hAnsi="Times New Roman" w:cs="Times New Roman"/>
        </w:rPr>
        <w:t xml:space="preserve">ndividuals who eat at about the same time each day and at regular intervals throughout the day tend to have a healthier BMI and gain less weight over time </w:t>
      </w:r>
      <w:r w:rsidR="00906BBD">
        <w:rPr>
          <w:rFonts w:ascii="Times New Roman" w:hAnsi="Times New Roman" w:cs="Times New Roman"/>
        </w:rPr>
        <w:fldChar w:fldCharType="begin"/>
      </w:r>
      <w:r w:rsidR="00906BBD">
        <w:rPr>
          <w:rFonts w:ascii="Times New Roman" w:hAnsi="Times New Roman" w:cs="Times New Roman"/>
        </w:rPr>
        <w:instrText xml:space="preserve"> ADDIN EN.CITE &lt;EndNote&gt;&lt;Cite&gt;&lt;Author&gt;Ekmekcioglu&lt;/Author&gt;&lt;Year&gt;2011&lt;/Year&gt;&lt;IDText&gt;Chronobiological aspects of food intake and metabolism and their relevance on energy balance and weight regulation&lt;/IDText&gt;&lt;DisplayText&gt;(Ekmekcioglu &amp;amp; Touitou, 2011)&lt;/DisplayText&gt;&lt;record&gt;&lt;dates&gt;&lt;pub-dates&gt;&lt;date&gt;Jan&lt;/date&gt;&lt;/pub-dates&gt;&lt;year&gt;2011&lt;/year&gt;&lt;/dates&gt;&lt;keywords&gt;&lt;keyword&gt;Circadian Rhythm&lt;/keyword&gt;&lt;keyword&gt;Energy Intake&lt;/keyword&gt;&lt;keyword&gt;Energy Metabolism&lt;/keyword&gt;&lt;keyword&gt;Humans&lt;/keyword&gt;&lt;keyword&gt;Obesity&lt;/keyword&gt;&lt;keyword&gt;Time Factors&lt;/keyword&gt;&lt;keyword&gt;Weight Loss&lt;/keyword&gt;&lt;/keywords&gt;&lt;urls&gt;&lt;related-urls&gt;&lt;url&gt;http://www.ncbi.nlm.nih.gov/pubmed/20122134&lt;/url&gt;&lt;/related-urls&gt;&lt;/urls&gt;&lt;isbn&gt;1467-789X&lt;/isbn&gt;&lt;titles&gt;&lt;title&gt;Chronobiological aspects of food intake and metabolism and their relevance on energy balance and weight regulation&lt;/title&gt;&lt;secondary-title&gt;Obes Rev&lt;/secondary-title&gt;&lt;/titles&gt;&lt;pages&gt;14-25&lt;/pages&gt;&lt;number&gt;1&lt;/number&gt;&lt;contributors&gt;&lt;authors&gt;&lt;author&gt;Ekmekcioglu, C.&lt;/author&gt;&lt;author&gt;Touitou, Y.&lt;/author&gt;&lt;/authors&gt;&lt;/contributors&gt;&lt;language&gt;eng&lt;/language&gt;&lt;added-date format="utc"&gt;1437078308&lt;/added-date&gt;&lt;ref-type name="Journal Article"&gt;17&lt;/ref-type&gt;&lt;rec-number&gt;1828&lt;/rec-number&gt;&lt;last-updated-date format="utc"&gt;1437078308&lt;/last-updated-date&gt;&lt;accession-num&gt;20122134&lt;/accession-num&gt;&lt;electronic-resource-num&gt;10.1111/j.1467-789X.2010.00716.x&lt;/electronic-resource-num&gt;&lt;volume&gt;12&lt;/volume&gt;&lt;/record&gt;&lt;/Cite&gt;&lt;/EndNote&gt;</w:instrText>
      </w:r>
      <w:r w:rsidR="00906BBD">
        <w:rPr>
          <w:rFonts w:ascii="Times New Roman" w:hAnsi="Times New Roman" w:cs="Times New Roman"/>
        </w:rPr>
        <w:fldChar w:fldCharType="separate"/>
      </w:r>
      <w:r w:rsidR="00906BBD">
        <w:rPr>
          <w:rFonts w:ascii="Times New Roman" w:hAnsi="Times New Roman" w:cs="Times New Roman"/>
          <w:noProof/>
        </w:rPr>
        <w:t>(Ekmekcioglu &amp; Touitou, 2011)</w:t>
      </w:r>
      <w:r w:rsidR="00906BBD">
        <w:rPr>
          <w:rFonts w:ascii="Times New Roman" w:hAnsi="Times New Roman" w:cs="Times New Roman"/>
        </w:rPr>
        <w:fldChar w:fldCharType="end"/>
      </w:r>
      <w:r w:rsidR="0094303E">
        <w:rPr>
          <w:rFonts w:ascii="Times New Roman" w:hAnsi="Times New Roman" w:cs="Times New Roman"/>
        </w:rPr>
        <w:t xml:space="preserve">. </w:t>
      </w:r>
      <w:r w:rsidR="00B90CA6">
        <w:rPr>
          <w:rFonts w:ascii="Times New Roman" w:hAnsi="Times New Roman" w:cs="Times New Roman"/>
        </w:rPr>
        <w:t xml:space="preserve">Irregular energy intake has likewise been associated with increased risk of metabolic syndrome, especially </w:t>
      </w:r>
      <w:r w:rsidR="0000235E">
        <w:rPr>
          <w:rFonts w:ascii="Times New Roman" w:hAnsi="Times New Roman" w:cs="Times New Roman"/>
        </w:rPr>
        <w:t>increased</w:t>
      </w:r>
      <w:r w:rsidR="00B90CA6">
        <w:rPr>
          <w:rFonts w:ascii="Times New Roman" w:hAnsi="Times New Roman" w:cs="Times New Roman"/>
        </w:rPr>
        <w:t xml:space="preserve"> waist circumference </w:t>
      </w:r>
      <w:r w:rsidR="00B90CA6">
        <w:rPr>
          <w:rFonts w:ascii="Times New Roman" w:hAnsi="Times New Roman" w:cs="Times New Roman"/>
        </w:rPr>
        <w:fldChar w:fldCharType="begin"/>
      </w:r>
      <w:r w:rsidR="00B90CA6">
        <w:rPr>
          <w:rFonts w:ascii="Times New Roman" w:hAnsi="Times New Roman" w:cs="Times New Roman"/>
        </w:rPr>
        <w:instrText xml:space="preserve"> ADDIN EN.CITE &lt;EndNote&gt;&lt;Cite&gt;&lt;Author&gt;Pot&lt;/Author&gt;&lt;Year&gt;2014&lt;/Year&gt;&lt;IDText&gt;Irregular consumption of energy intake in meals is associated with a higher cardiometabolic risk in adults of a British birth cohort&lt;/IDText&gt;&lt;DisplayText&gt;(Pot, Hardy, &amp;amp; Stephen, 2014)&lt;/DisplayText&gt;&lt;record&gt;&lt;dates&gt;&lt;pub-dates&gt;&lt;date&gt;Dec&lt;/date&gt;&lt;/pub-dates&gt;&lt;year&gt;2014&lt;/year&gt;&lt;/dates&gt;&lt;keywords&gt;&lt;keyword&gt;Cardiovascular Diseases&lt;/keyword&gt;&lt;keyword&gt;Diet Records&lt;/keyword&gt;&lt;keyword&gt;Diet Surveys&lt;/keyword&gt;&lt;keyword&gt;Energy Intake&lt;/keyword&gt;&lt;keyword&gt;Feeding Behavior&lt;/keyword&gt;&lt;keyword&gt;Female&lt;/keyword&gt;&lt;keyword&gt;Food Habits&lt;/keyword&gt;&lt;keyword&gt;Great Britain&lt;/keyword&gt;&lt;keyword&gt;Health Behavior&lt;/keyword&gt;&lt;keyword&gt;Humans&lt;/keyword&gt;&lt;keyword&gt;Longitudinal Studies&lt;/keyword&gt;&lt;keyword&gt;Male&lt;/keyword&gt;&lt;keyword&gt;Meals&lt;/keyword&gt;&lt;keyword&gt;Metabolic Syndrome X&lt;/keyword&gt;&lt;keyword&gt;Middle Aged&lt;/keyword&gt;&lt;keyword&gt;Obesity&lt;/keyword&gt;&lt;keyword&gt;Odds Ratio&lt;/keyword&gt;&lt;keyword&gt;Predictive Value of Tests&lt;/keyword&gt;&lt;keyword&gt;Questionnaires&lt;/keyword&gt;&lt;keyword&gt;Risk Factors&lt;/keyword&gt;&lt;keyword&gt;Time Factors&lt;/keyword&gt;&lt;keyword&gt;Waist Circumference&lt;/keyword&gt;&lt;/keywords&gt;&lt;urls&gt;&lt;related-urls&gt;&lt;url&gt;http://www.ncbi.nlm.nih.gov/pubmed/24675713&lt;/url&gt;&lt;/related-urls&gt;&lt;/urls&gt;&lt;isbn&gt;1476-5497&lt;/isbn&gt;&lt;custom2&gt;PMC4115153&lt;/custom2&gt;&lt;titles&gt;&lt;title&gt;Irregular consumption of energy intake in meals is associated with a higher cardiometabolic risk in adults of a British birth cohort&lt;/title&gt;&lt;secondary-title&gt;Int J Obes (Lond)&lt;/secondary-title&gt;&lt;/titles&gt;&lt;pages&gt;1518-24&lt;/pages&gt;&lt;number&gt;12&lt;/number&gt;&lt;contributors&gt;&lt;authors&gt;&lt;author&gt;Pot, G. K.&lt;/author&gt;&lt;author&gt;Hardy, R.&lt;/author&gt;&lt;author&gt;Stephen, A. M.&lt;/author&gt;&lt;/authors&gt;&lt;/contributors&gt;&lt;language&gt;eng&lt;/language&gt;&lt;added-date format="utc"&gt;1439909058&lt;/added-date&gt;&lt;ref-type name="Journal Article"&gt;17&lt;/ref-type&gt;&lt;rec-number&gt;1844&lt;/rec-number&gt;&lt;last-updated-date format="utc"&gt;1439909058&lt;/last-updated-date&gt;&lt;accession-num&gt;24675713&lt;/accession-num&gt;&lt;electronic-resource-num&gt;10.1038/ijo.2014.51&lt;/electronic-resource-num&gt;&lt;volume&gt;38&lt;/volume&gt;&lt;/record&gt;&lt;/Cite&gt;&lt;/EndNote&gt;</w:instrText>
      </w:r>
      <w:r w:rsidR="00B90CA6">
        <w:rPr>
          <w:rFonts w:ascii="Times New Roman" w:hAnsi="Times New Roman" w:cs="Times New Roman"/>
        </w:rPr>
        <w:fldChar w:fldCharType="separate"/>
      </w:r>
      <w:r w:rsidR="00B90CA6">
        <w:rPr>
          <w:rFonts w:ascii="Times New Roman" w:hAnsi="Times New Roman" w:cs="Times New Roman"/>
          <w:noProof/>
        </w:rPr>
        <w:t>(Pot, Hardy, &amp; Stephen, 2014)</w:t>
      </w:r>
      <w:r w:rsidR="00B90CA6">
        <w:rPr>
          <w:rFonts w:ascii="Times New Roman" w:hAnsi="Times New Roman" w:cs="Times New Roman"/>
        </w:rPr>
        <w:fldChar w:fldCharType="end"/>
      </w:r>
      <w:r w:rsidR="00B90CA6">
        <w:rPr>
          <w:rFonts w:ascii="Times New Roman" w:hAnsi="Times New Roman" w:cs="Times New Roman"/>
        </w:rPr>
        <w:t xml:space="preserve">. </w:t>
      </w:r>
      <w:r w:rsidR="0094303E">
        <w:rPr>
          <w:rFonts w:ascii="Times New Roman" w:hAnsi="Times New Roman" w:cs="Times New Roman"/>
        </w:rPr>
        <w:t xml:space="preserve">What people eat is also an important component of effective weight management. A diet higher in fruits and vegetables and lower in </w:t>
      </w:r>
      <w:r w:rsidR="0092419A">
        <w:rPr>
          <w:rFonts w:ascii="Times New Roman" w:hAnsi="Times New Roman" w:cs="Times New Roman"/>
        </w:rPr>
        <w:t>processed</w:t>
      </w:r>
      <w:r w:rsidR="0094303E">
        <w:rPr>
          <w:rFonts w:ascii="Times New Roman" w:hAnsi="Times New Roman" w:cs="Times New Roman"/>
        </w:rPr>
        <w:t xml:space="preserve"> food and sugar-sweetened beverages helps promote a healthier body weight </w:t>
      </w:r>
      <w:r w:rsidR="00906BBD">
        <w:rPr>
          <w:rFonts w:ascii="Times New Roman" w:hAnsi="Times New Roman" w:cs="Times New Roman"/>
        </w:rPr>
        <w:fldChar w:fldCharType="begin"/>
      </w:r>
      <w:r w:rsidR="00906BBD">
        <w:rPr>
          <w:rFonts w:ascii="Times New Roman" w:hAnsi="Times New Roman" w:cs="Times New Roman"/>
        </w:rPr>
        <w:instrText xml:space="preserve"> ADDIN EN.CITE &lt;EndNote&gt;&lt;Cite&gt;&lt;Author&gt;Mozaffarian&lt;/Author&gt;&lt;Year&gt;2011&lt;/Year&gt;&lt;IDText&gt;Changes in diet and lifestyle and long-term weight gain in women and men&lt;/IDText&gt;&lt;DisplayText&gt;(Mozaffarian, Hao, Rimm, Willett, &amp;amp; Hu, 2011)&lt;/DisplayText&gt;&lt;record&gt;&lt;dates&gt;&lt;pub-dates&gt;&lt;date&gt;Jun&lt;/date&gt;&lt;/pub-dates&gt;&lt;year&gt;2011&lt;/year&gt;&lt;/dates&gt;&lt;keywords&gt;&lt;keyword&gt;Adult&lt;/keyword&gt;&lt;keyword&gt;Alcohol Drinking&lt;/keyword&gt;&lt;keyword&gt;Cohort Studies&lt;/keyword&gt;&lt;keyword&gt;Diet&lt;/keyword&gt;&lt;keyword&gt;Exercise&lt;/keyword&gt;&lt;keyword&gt;Female&lt;/keyword&gt;&lt;keyword&gt;Food Habits&lt;/keyword&gt;&lt;keyword&gt;Health Behavior&lt;/keyword&gt;&lt;keyword&gt;Humans&lt;/keyword&gt;&lt;keyword&gt;Life Style&lt;/keyword&gt;&lt;keyword&gt;Male&lt;/keyword&gt;&lt;keyword&gt;Middle Aged&lt;/keyword&gt;&lt;keyword&gt;Multivariate Analysis&lt;/keyword&gt;&lt;keyword&gt;Sleep&lt;/keyword&gt;&lt;keyword&gt;Smoking&lt;/keyword&gt;&lt;keyword&gt;Weight Gain&lt;/keyword&gt;&lt;/keywords&gt;&lt;urls&gt;&lt;related-urls&gt;&lt;url&gt;http://www.ncbi.nlm.nih.gov/pubmed/21696306&lt;/url&gt;&lt;/related-urls&gt;&lt;/urls&gt;&lt;isbn&gt;1533-4406&lt;/isbn&gt;&lt;custom2&gt;PMC3151731&lt;/custom2&gt;&lt;titles&gt;&lt;title&gt;Changes in diet and lifestyle and long-term weight gain in women and men&lt;/title&gt;&lt;secondary-title&gt;N Engl J Med&lt;/secondary-title&gt;&lt;/titles&gt;&lt;pages&gt;2392-404&lt;/pages&gt;&lt;number&gt;25&lt;/number&gt;&lt;contributors&gt;&lt;authors&gt;&lt;author&gt;Mozaffarian, D.&lt;/author&gt;&lt;author&gt;Hao, T.&lt;/author&gt;&lt;author&gt;Rimm, E. B.&lt;/author&gt;&lt;author&gt;Willett, W. C.&lt;/author&gt;&lt;author&gt;Hu, F. B.&lt;/author&gt;&lt;/authors&gt;&lt;/contributors&gt;&lt;language&gt;eng&lt;/language&gt;&lt;added-date format="utc"&gt;1374155634&lt;/added-date&gt;&lt;ref-type name="Journal Article"&gt;17&lt;/ref-type&gt;&lt;auth-address&gt;Division of Cardiovascular Medicine, Brigham and Women&amp;apos;s Hospital and Harvard Medical School, Boston, MA, USA. dmozaffa@hsph.harvard.edu&lt;/auth-address&gt;&lt;rec-number&gt;1246&lt;/rec-number&gt;&lt;last-updated-date format="utc"&gt;1374155634&lt;/last-updated-date&gt;&lt;accession-num&gt;21696306&lt;/accession-num&gt;&lt;electronic-resource-num&gt;10.1056/NEJMoa1014296&lt;/electronic-resource-num&gt;&lt;volume&gt;364&lt;/volume&gt;&lt;/record&gt;&lt;/Cite&gt;&lt;/EndNote&gt;</w:instrText>
      </w:r>
      <w:r w:rsidR="00906BBD">
        <w:rPr>
          <w:rFonts w:ascii="Times New Roman" w:hAnsi="Times New Roman" w:cs="Times New Roman"/>
        </w:rPr>
        <w:fldChar w:fldCharType="separate"/>
      </w:r>
      <w:r w:rsidR="00906BBD">
        <w:rPr>
          <w:rFonts w:ascii="Times New Roman" w:hAnsi="Times New Roman" w:cs="Times New Roman"/>
          <w:noProof/>
        </w:rPr>
        <w:t>(Mozaffarian, Hao, Rimm, Willett, &amp; Hu, 2011)</w:t>
      </w:r>
      <w:r w:rsidR="00906BBD">
        <w:rPr>
          <w:rFonts w:ascii="Times New Roman" w:hAnsi="Times New Roman" w:cs="Times New Roman"/>
        </w:rPr>
        <w:fldChar w:fldCharType="end"/>
      </w:r>
      <w:r w:rsidR="0094303E">
        <w:rPr>
          <w:rFonts w:ascii="Times New Roman" w:hAnsi="Times New Roman" w:cs="Times New Roman"/>
        </w:rPr>
        <w:t>.</w:t>
      </w:r>
      <w:r w:rsidR="003F5B04">
        <w:rPr>
          <w:rFonts w:ascii="Times New Roman" w:hAnsi="Times New Roman" w:cs="Times New Roman"/>
        </w:rPr>
        <w:t xml:space="preserve"> </w:t>
      </w:r>
      <w:r w:rsidR="004F609D">
        <w:rPr>
          <w:rFonts w:ascii="Times New Roman" w:hAnsi="Times New Roman" w:cs="Times New Roman"/>
        </w:rPr>
        <w:t xml:space="preserve">Stress tends to disrupt these processes, such that higher stress can induce both under and over eating </w:t>
      </w:r>
      <w:r w:rsidR="00B43A46">
        <w:rPr>
          <w:rFonts w:ascii="Times New Roman" w:hAnsi="Times New Roman" w:cs="Times New Roman"/>
        </w:rPr>
        <w:fldChar w:fldCharType="begin"/>
      </w:r>
      <w:r w:rsidR="00B43A46">
        <w:rPr>
          <w:rFonts w:ascii="Times New Roman" w:hAnsi="Times New Roman" w:cs="Times New Roman"/>
        </w:rPr>
        <w:instrText xml:space="preserve"> ADDIN EN.CITE &lt;EndNote&gt;&lt;Cite&gt;&lt;Author&gt;Torres&lt;/Author&gt;&lt;Year&gt;2007&lt;/Year&gt;&lt;IDText&gt;Relationship between stress, eating behavior, and obesity&lt;/IDText&gt;&lt;DisplayText&gt;(Torres &amp;amp; Nowson, 2007)&lt;/DisplayText&gt;&lt;record&gt;&lt;dates&gt;&lt;pub-dates&gt;&lt;date&gt;2007 Nov-Dec&lt;/date&gt;&lt;/pub-dates&gt;&lt;year&gt;2007&lt;/year&gt;&lt;/dates&gt;&lt;keywords&gt;&lt;keyword&gt;Animals&lt;/keyword&gt;&lt;keyword&gt;Eating&lt;/keyword&gt;&lt;keyword&gt;Energy Intake&lt;/keyword&gt;&lt;keyword&gt;Feeding Behavior&lt;/keyword&gt;&lt;keyword&gt;Female&lt;/keyword&gt;&lt;keyword&gt;Humans&lt;/keyword&gt;&lt;keyword&gt;Hydrocortisone&lt;/keyword&gt;&lt;keyword&gt;Male&lt;/keyword&gt;&lt;keyword&gt;Nutritive Value&lt;/keyword&gt;&lt;keyword&gt;Obesity&lt;/keyword&gt;&lt;keyword&gt;Sex Factors&lt;/keyword&gt;&lt;keyword&gt;Stress, Psychological&lt;/keyword&gt;&lt;keyword&gt;Weight Gain&lt;/keyword&gt;&lt;/keywords&gt;&lt;urls&gt;&lt;related-urls&gt;&lt;url&gt;http://www.ncbi.nlm.nih.gov/pubmed/17869482&lt;/url&gt;&lt;/related-urls&gt;&lt;/urls&gt;&lt;isbn&gt;0899-9007&lt;/isbn&gt;&lt;titles&gt;&lt;title&gt;Relationship between stress, eating behavior, and obesity&lt;/title&gt;&lt;secondary-title&gt;Nutrition&lt;/secondary-title&gt;&lt;/titles&gt;&lt;pages&gt;887-94&lt;/pages&gt;&lt;number&gt;11-12&lt;/number&gt;&lt;contributors&gt;&lt;authors&gt;&lt;author&gt;Torres, S. J.&lt;/author&gt;&lt;author&gt;Nowson, C. A.&lt;/author&gt;&lt;/authors&gt;&lt;/contributors&gt;&lt;language&gt;eng&lt;/language&gt;&lt;added-date format="utc"&gt;1439909780&lt;/added-date&gt;&lt;ref-type name="Journal Article"&gt;17&lt;/ref-type&gt;&lt;rec-number&gt;1845&lt;/rec-number&gt;&lt;last-updated-date format="utc"&gt;1439909780&lt;/last-updated-date&gt;&lt;accession-num&gt;17869482&lt;/accession-num&gt;&lt;electronic-resource-num&gt;10.1016/j.nut.2007.08.008&lt;/electronic-resource-num&gt;&lt;volume&gt;23&lt;/volume&gt;&lt;/record&gt;&lt;/Cite&gt;&lt;/EndNote&gt;</w:instrText>
      </w:r>
      <w:r w:rsidR="00B43A46">
        <w:rPr>
          <w:rFonts w:ascii="Times New Roman" w:hAnsi="Times New Roman" w:cs="Times New Roman"/>
        </w:rPr>
        <w:fldChar w:fldCharType="separate"/>
      </w:r>
      <w:r w:rsidR="00B43A46">
        <w:rPr>
          <w:rFonts w:ascii="Times New Roman" w:hAnsi="Times New Roman" w:cs="Times New Roman"/>
          <w:noProof/>
        </w:rPr>
        <w:t>(Torres &amp; Nowson, 2007)</w:t>
      </w:r>
      <w:r w:rsidR="00B43A46">
        <w:rPr>
          <w:rFonts w:ascii="Times New Roman" w:hAnsi="Times New Roman" w:cs="Times New Roman"/>
        </w:rPr>
        <w:fldChar w:fldCharType="end"/>
      </w:r>
      <w:r w:rsidR="00B43A46">
        <w:rPr>
          <w:rFonts w:ascii="Times New Roman" w:hAnsi="Times New Roman" w:cs="Times New Roman"/>
        </w:rPr>
        <w:t xml:space="preserve">. </w:t>
      </w:r>
      <w:r w:rsidR="004B6FAB">
        <w:rPr>
          <w:rFonts w:ascii="Times New Roman" w:hAnsi="Times New Roman" w:cs="Times New Roman"/>
        </w:rPr>
        <w:t>Since weight discrimination may be associated with eating behavior by impairing cognitive control, it is also possible that</w:t>
      </w:r>
      <w:r w:rsidR="00AF0104">
        <w:rPr>
          <w:rFonts w:ascii="Times New Roman" w:hAnsi="Times New Roman" w:cs="Times New Roman"/>
        </w:rPr>
        <w:t xml:space="preserve"> </w:t>
      </w:r>
      <w:r w:rsidR="004B6FAB">
        <w:rPr>
          <w:rFonts w:ascii="Times New Roman" w:hAnsi="Times New Roman" w:cs="Times New Roman"/>
        </w:rPr>
        <w:t xml:space="preserve">it may also interfere with </w:t>
      </w:r>
      <w:r w:rsidR="0000235E">
        <w:rPr>
          <w:rFonts w:ascii="Times New Roman" w:hAnsi="Times New Roman" w:cs="Times New Roman"/>
        </w:rPr>
        <w:t>the</w:t>
      </w:r>
      <w:r w:rsidR="004B6FAB">
        <w:rPr>
          <w:rFonts w:ascii="Times New Roman" w:hAnsi="Times New Roman" w:cs="Times New Roman"/>
        </w:rPr>
        <w:t xml:space="preserve"> ability to sustain healthy eating habits</w:t>
      </w:r>
      <w:r w:rsidR="00AF0104">
        <w:rPr>
          <w:rFonts w:ascii="Times New Roman" w:hAnsi="Times New Roman" w:cs="Times New Roman"/>
        </w:rPr>
        <w:t>, as well as promoting unhealthy eating habits like binge eating.</w:t>
      </w:r>
    </w:p>
    <w:p w14:paraId="33FEBE04" w14:textId="7BE33687" w:rsidR="000529B2" w:rsidRDefault="000529B2" w:rsidP="001D1D55">
      <w:pPr>
        <w:spacing w:line="480" w:lineRule="auto"/>
        <w:rPr>
          <w:rFonts w:ascii="Times New Roman" w:hAnsi="Times New Roman" w:cs="Times New Roman"/>
        </w:rPr>
      </w:pPr>
      <w:r>
        <w:rPr>
          <w:rFonts w:ascii="Times New Roman" w:hAnsi="Times New Roman" w:cs="Times New Roman"/>
        </w:rPr>
        <w:tab/>
        <w:t xml:space="preserve">Similar to weight discrimination, discrimination based on other personal characteristics, such as </w:t>
      </w:r>
      <w:r w:rsidR="006C1214">
        <w:rPr>
          <w:rFonts w:ascii="Times New Roman" w:hAnsi="Times New Roman" w:cs="Times New Roman"/>
        </w:rPr>
        <w:t xml:space="preserve">race, gender, or age, is stressful </w:t>
      </w:r>
      <w:r w:rsidR="006E2232">
        <w:rPr>
          <w:rFonts w:ascii="Times New Roman" w:hAnsi="Times New Roman" w:cs="Times New Roman"/>
        </w:rPr>
        <w:fldChar w:fldCharType="begin"/>
      </w:r>
      <w:r w:rsidR="006E2232">
        <w:rPr>
          <w:rFonts w:ascii="Times New Roman" w:hAnsi="Times New Roman" w:cs="Times New Roman"/>
        </w:rPr>
        <w:instrText xml:space="preserve"> ADDIN EN.CITE &lt;EndNote&gt;&lt;Cite&gt;&lt;Author&gt;Pascoe&lt;/Author&gt;&lt;Year&gt;2009&lt;/Year&gt;&lt;IDText&gt;Perceived discrimination and health: a meta-analytic review&lt;/IDText&gt;&lt;DisplayText&gt;(Pascoe &amp;amp; Smart Richman, 2009)&lt;/DisplayText&gt;&lt;record&gt;&lt;dates&gt;&lt;pub-dates&gt;&lt;date&gt;Jul&lt;/date&gt;&lt;/pub-dates&gt;&lt;year&gt;2009&lt;/year&gt;&lt;/dates&gt;&lt;keywords&gt;&lt;keyword&gt;Adaptation, Psychological&lt;/keyword&gt;&lt;keyword&gt;Anxiety&lt;/keyword&gt;&lt;keyword&gt;Arousal&lt;/keyword&gt;&lt;keyword&gt;Depression&lt;/keyword&gt;&lt;keyword&gt;Health Behavior&lt;/keyword&gt;&lt;keyword&gt;Humans&lt;/keyword&gt;&lt;keyword&gt;Models, Psychological&lt;/keyword&gt;&lt;keyword&gt;Prejudice&lt;/keyword&gt;&lt;keyword&gt;Psychophysiologic Disorders&lt;/keyword&gt;&lt;keyword&gt;Risk Factors&lt;/keyword&gt;&lt;keyword&gt;Social Perception&lt;/keyword&gt;&lt;/keywords&gt;&lt;urls&gt;&lt;related-urls&gt;&lt;url&gt;http://www.ncbi.nlm.nih.gov/pubmed/19586161&lt;/url&gt;&lt;/related-urls&gt;&lt;/urls&gt;&lt;isbn&gt;0033-2909&lt;/isbn&gt;&lt;custom2&gt;PMC2747726&lt;/custom2&gt;&lt;titles&gt;&lt;title&gt;Perceived discrimination and health: a meta-analytic review&lt;/title&gt;&lt;secondary-title&gt;Psychol Bull&lt;/secondary-title&gt;&lt;/titles&gt;&lt;pages&gt;531-54&lt;/pages&gt;&lt;number&gt;4&lt;/number&gt;&lt;contributors&gt;&lt;authors&gt;&lt;author&gt;Pascoe, E. A.&lt;/author&gt;&lt;author&gt;Smart Richman, L.&lt;/author&gt;&lt;/authors&gt;&lt;/contributors&gt;&lt;language&gt;eng&lt;/language&gt;&lt;added-date format="utc"&gt;1370028382&lt;/added-date&gt;&lt;ref-type name="Journal Article"&gt;17&lt;/ref-type&gt;&lt;auth-address&gt;Department of Psychology and Neuroscience, Duke University, Durham, NC 27708-0086, USA. eapascoe@gmail.com&lt;/auth-address&gt;&lt;rec-number&gt;1228&lt;/rec-number&gt;&lt;last-updated-date format="utc"&gt;1370028382&lt;/last-updated-date&gt;&lt;accession-num&gt;19586161&lt;/accession-num&gt;&lt;electronic-resource-num&gt;10.1037/a0016059&lt;/electronic-resource-num&gt;&lt;volume&gt;135&lt;/volume&gt;&lt;/record&gt;&lt;/Cite&gt;&lt;/EndNote&gt;</w:instrText>
      </w:r>
      <w:r w:rsidR="006E2232">
        <w:rPr>
          <w:rFonts w:ascii="Times New Roman" w:hAnsi="Times New Roman" w:cs="Times New Roman"/>
        </w:rPr>
        <w:fldChar w:fldCharType="separate"/>
      </w:r>
      <w:r w:rsidR="006E2232">
        <w:rPr>
          <w:rFonts w:ascii="Times New Roman" w:hAnsi="Times New Roman" w:cs="Times New Roman"/>
          <w:noProof/>
        </w:rPr>
        <w:t>(Pascoe &amp; Smart Richman, 2009)</w:t>
      </w:r>
      <w:r w:rsidR="006E2232">
        <w:rPr>
          <w:rFonts w:ascii="Times New Roman" w:hAnsi="Times New Roman" w:cs="Times New Roman"/>
        </w:rPr>
        <w:fldChar w:fldCharType="end"/>
      </w:r>
      <w:r w:rsidR="006C1214">
        <w:rPr>
          <w:rFonts w:ascii="Times New Roman" w:hAnsi="Times New Roman" w:cs="Times New Roman"/>
        </w:rPr>
        <w:t>. To regulate this stress and negative affect, individual</w:t>
      </w:r>
      <w:r w:rsidR="00E061E7">
        <w:rPr>
          <w:rFonts w:ascii="Times New Roman" w:hAnsi="Times New Roman" w:cs="Times New Roman"/>
        </w:rPr>
        <w:t>s</w:t>
      </w:r>
      <w:r w:rsidR="006C1214">
        <w:rPr>
          <w:rFonts w:ascii="Times New Roman" w:hAnsi="Times New Roman" w:cs="Times New Roman"/>
        </w:rPr>
        <w:t xml:space="preserve"> who experience discrimination may engage in health-risk behaviors, including eating</w:t>
      </w:r>
      <w:r w:rsidR="006E2232">
        <w:rPr>
          <w:rFonts w:ascii="Times New Roman" w:hAnsi="Times New Roman" w:cs="Times New Roman"/>
        </w:rPr>
        <w:t>,</w:t>
      </w:r>
      <w:r w:rsidR="006C1214">
        <w:rPr>
          <w:rFonts w:ascii="Times New Roman" w:hAnsi="Times New Roman" w:cs="Times New Roman"/>
        </w:rPr>
        <w:t xml:space="preserve"> in response to stress and sadness </w:t>
      </w:r>
      <w:r w:rsidR="00A527E1">
        <w:rPr>
          <w:rFonts w:ascii="Times New Roman" w:hAnsi="Times New Roman" w:cs="Times New Roman"/>
        </w:rPr>
        <w:fldChar w:fldCharType="begin"/>
      </w:r>
      <w:r w:rsidR="00A527E1">
        <w:rPr>
          <w:rFonts w:ascii="Times New Roman" w:hAnsi="Times New Roman" w:cs="Times New Roman"/>
        </w:rPr>
        <w:instrText xml:space="preserve"> ADDIN EN.CITE &lt;EndNote&gt;&lt;Cite&gt;&lt;Author&gt;Johnson&lt;/Author&gt;&lt;Year&gt;2012&lt;/Year&gt;&lt;IDText&gt;Association of perceived racial discrimination with eating behaviors and obesity among participants of the SisterTalk study&lt;/IDText&gt;&lt;DisplayText&gt;(Johnson, Risica, Gans, Kirtania, &amp;amp; Kumanyika, 2012)&lt;/DisplayText&gt;&lt;record&gt;&lt;dates&gt;&lt;pub-dates&gt;&lt;date&gt;Jul&lt;/date&gt;&lt;/pub-dates&gt;&lt;year&gt;2012&lt;/year&gt;&lt;/dates&gt;&lt;keywords&gt;&lt;keyword&gt;Adolescent&lt;/keyword&gt;&lt;keyword&gt;Adult&lt;/keyword&gt;&lt;keyword&gt;African Americans&lt;/keyword&gt;&lt;keyword&gt;Aged&lt;/keyword&gt;&lt;keyword&gt;Boston&lt;/keyword&gt;&lt;keyword&gt;Cross-Sectional Studies&lt;/keyword&gt;&lt;keyword&gt;Depression&lt;/keyword&gt;&lt;keyword&gt;Feeding Behavior&lt;/keyword&gt;&lt;keyword&gt;Female&lt;/keyword&gt;&lt;keyword&gt;Humans&lt;/keyword&gt;&lt;keyword&gt;Middle Aged&lt;/keyword&gt;&lt;keyword&gt;Obesity&lt;/keyword&gt;&lt;keyword&gt;Prejudice&lt;/keyword&gt;&lt;keyword&gt;Stress, Psychological&lt;/keyword&gt;&lt;/keywords&gt;&lt;urls&gt;&lt;related-urls&gt;&lt;url&gt;http://www.ncbi.nlm.nih.gov/pubmed/23061168&lt;/url&gt;&lt;/related-urls&gt;&lt;/urls&gt;&lt;isbn&gt;0885-6028&lt;/isbn&gt;&lt;custom2&gt;PMC3773811&lt;/custom2&gt;&lt;titles&gt;&lt;title&gt;Association of perceived racial discrimination with eating behaviors and obesity among participants of the SisterTalk study&lt;/title&gt;&lt;secondary-title&gt;J Natl Black Nurses Assoc&lt;/secondary-title&gt;&lt;/titles&gt;&lt;pages&gt;34-40&lt;/pages&gt;&lt;number&gt;1&lt;/number&gt;&lt;contributors&gt;&lt;authors&gt;&lt;author&gt;Johnson, P.&lt;/author&gt;&lt;author&gt;Risica, P. M.&lt;/author&gt;&lt;author&gt;Gans, K. M.&lt;/author&gt;&lt;author&gt;Kirtania, U.&lt;/author&gt;&lt;author&gt;Kumanyika, S. K.&lt;/author&gt;&lt;/authors&gt;&lt;/contributors&gt;&lt;language&gt;eng&lt;/language&gt;&lt;added-date format="utc"&gt;1447167135&lt;/added-date&gt;&lt;ref-type name="Journal Article"&gt;17&lt;/ref-type&gt;&lt;rec-number&gt;1954&lt;/rec-number&gt;&lt;last-updated-date format="utc"&gt;1447167135&lt;/last-updated-date&gt;&lt;accession-num&gt;23061168&lt;/accession-num&gt;&lt;volume&gt;23&lt;/volume&gt;&lt;/record&gt;&lt;/Cite&gt;&lt;/EndNote&gt;</w:instrText>
      </w:r>
      <w:r w:rsidR="00A527E1">
        <w:rPr>
          <w:rFonts w:ascii="Times New Roman" w:hAnsi="Times New Roman" w:cs="Times New Roman"/>
        </w:rPr>
        <w:fldChar w:fldCharType="separate"/>
      </w:r>
      <w:r w:rsidR="00A527E1">
        <w:rPr>
          <w:rFonts w:ascii="Times New Roman" w:hAnsi="Times New Roman" w:cs="Times New Roman"/>
          <w:noProof/>
        </w:rPr>
        <w:t>(Johnson, Risica, Gans, Kirtania, &amp; Kumanyika, 2012)</w:t>
      </w:r>
      <w:r w:rsidR="00A527E1">
        <w:rPr>
          <w:rFonts w:ascii="Times New Roman" w:hAnsi="Times New Roman" w:cs="Times New Roman"/>
        </w:rPr>
        <w:fldChar w:fldCharType="end"/>
      </w:r>
      <w:r w:rsidR="006C1214">
        <w:rPr>
          <w:rFonts w:ascii="Times New Roman" w:hAnsi="Times New Roman" w:cs="Times New Roman"/>
        </w:rPr>
        <w:t xml:space="preserve">. As such, the association between unhealthy eating habits and discrimination </w:t>
      </w:r>
      <w:r w:rsidR="006C1214">
        <w:rPr>
          <w:rFonts w:ascii="Times New Roman" w:hAnsi="Times New Roman" w:cs="Times New Roman"/>
        </w:rPr>
        <w:lastRenderedPageBreak/>
        <w:t xml:space="preserve">may not be limited to discrimination based on weight, but may be a general mechanism for coping with such experiences. </w:t>
      </w:r>
    </w:p>
    <w:p w14:paraId="2B53584E" w14:textId="23823FC9" w:rsidR="00970EB9" w:rsidRDefault="0000235E" w:rsidP="001D1D55">
      <w:pPr>
        <w:spacing w:line="480" w:lineRule="auto"/>
        <w:ind w:firstLine="720"/>
        <w:rPr>
          <w:rFonts w:ascii="Times New Roman" w:hAnsi="Times New Roman" w:cs="Times New Roman"/>
        </w:rPr>
      </w:pPr>
      <w:r>
        <w:rPr>
          <w:rFonts w:ascii="Times New Roman" w:hAnsi="Times New Roman" w:cs="Times New Roman"/>
        </w:rPr>
        <w:t>T</w:t>
      </w:r>
      <w:r w:rsidR="0094303E">
        <w:rPr>
          <w:rFonts w:ascii="Times New Roman" w:hAnsi="Times New Roman" w:cs="Times New Roman"/>
        </w:rPr>
        <w:t xml:space="preserve">he purpose of the </w:t>
      </w:r>
      <w:r w:rsidR="00D22BBE">
        <w:rPr>
          <w:rFonts w:ascii="Times New Roman" w:hAnsi="Times New Roman" w:cs="Times New Roman"/>
        </w:rPr>
        <w:t xml:space="preserve">present research </w:t>
      </w:r>
      <w:r w:rsidR="0094303E">
        <w:rPr>
          <w:rFonts w:ascii="Times New Roman" w:hAnsi="Times New Roman" w:cs="Times New Roman"/>
        </w:rPr>
        <w:t>is to examine</w:t>
      </w:r>
      <w:r w:rsidR="00D22BBE">
        <w:rPr>
          <w:rFonts w:ascii="Times New Roman" w:hAnsi="Times New Roman" w:cs="Times New Roman"/>
        </w:rPr>
        <w:t xml:space="preserve"> the association between weight discrimination and </w:t>
      </w:r>
      <w:r w:rsidR="0028525C">
        <w:rPr>
          <w:rFonts w:ascii="Times New Roman" w:hAnsi="Times New Roman" w:cs="Times New Roman"/>
        </w:rPr>
        <w:t xml:space="preserve">several </w:t>
      </w:r>
      <w:r w:rsidR="00606F67">
        <w:rPr>
          <w:rFonts w:ascii="Times New Roman" w:hAnsi="Times New Roman" w:cs="Times New Roman"/>
        </w:rPr>
        <w:t>eating</w:t>
      </w:r>
      <w:r w:rsidR="0028525C">
        <w:rPr>
          <w:rFonts w:ascii="Times New Roman" w:hAnsi="Times New Roman" w:cs="Times New Roman"/>
        </w:rPr>
        <w:t>-related</w:t>
      </w:r>
      <w:r w:rsidR="00606F67">
        <w:rPr>
          <w:rFonts w:ascii="Times New Roman" w:hAnsi="Times New Roman" w:cs="Times New Roman"/>
        </w:rPr>
        <w:t xml:space="preserve"> behaviors. Specifically, we </w:t>
      </w:r>
      <w:r w:rsidR="00AF0104">
        <w:rPr>
          <w:rFonts w:ascii="Times New Roman" w:hAnsi="Times New Roman" w:cs="Times New Roman"/>
        </w:rPr>
        <w:t xml:space="preserve">test </w:t>
      </w:r>
      <w:r w:rsidR="00606F67">
        <w:rPr>
          <w:rFonts w:ascii="Times New Roman" w:hAnsi="Times New Roman" w:cs="Times New Roman"/>
        </w:rPr>
        <w:t xml:space="preserve">whether weight discrimination </w:t>
      </w:r>
      <w:r w:rsidR="0028525C">
        <w:rPr>
          <w:rFonts w:ascii="Times New Roman" w:hAnsi="Times New Roman" w:cs="Times New Roman"/>
        </w:rPr>
        <w:t>is</w:t>
      </w:r>
      <w:r w:rsidR="00606F67">
        <w:rPr>
          <w:rFonts w:ascii="Times New Roman" w:hAnsi="Times New Roman" w:cs="Times New Roman"/>
        </w:rPr>
        <w:t xml:space="preserve"> associated with the types of food people typically eat and </w:t>
      </w:r>
      <w:r w:rsidR="0028525C">
        <w:rPr>
          <w:rFonts w:ascii="Times New Roman" w:hAnsi="Times New Roman" w:cs="Times New Roman"/>
        </w:rPr>
        <w:t xml:space="preserve">also </w:t>
      </w:r>
      <w:r w:rsidR="00606F67">
        <w:rPr>
          <w:rFonts w:ascii="Times New Roman" w:hAnsi="Times New Roman" w:cs="Times New Roman"/>
        </w:rPr>
        <w:t xml:space="preserve">when and how </w:t>
      </w:r>
      <w:r w:rsidR="0028525C">
        <w:rPr>
          <w:rFonts w:ascii="Times New Roman" w:hAnsi="Times New Roman" w:cs="Times New Roman"/>
        </w:rPr>
        <w:t xml:space="preserve">much </w:t>
      </w:r>
      <w:r w:rsidR="00606F67">
        <w:rPr>
          <w:rFonts w:ascii="Times New Roman" w:hAnsi="Times New Roman" w:cs="Times New Roman"/>
        </w:rPr>
        <w:t>they eat</w:t>
      </w:r>
      <w:r w:rsidR="00A34021">
        <w:rPr>
          <w:rFonts w:ascii="Times New Roman" w:hAnsi="Times New Roman" w:cs="Times New Roman"/>
        </w:rPr>
        <w:t xml:space="preserve">. In addition, we examine </w:t>
      </w:r>
      <w:r w:rsidR="003338B3">
        <w:rPr>
          <w:rFonts w:ascii="Times New Roman" w:hAnsi="Times New Roman" w:cs="Times New Roman"/>
        </w:rPr>
        <w:t>whether weight discrimination accounts for some of the association between BMI and eating behaviors</w:t>
      </w:r>
      <w:r w:rsidR="00606F67">
        <w:rPr>
          <w:rFonts w:ascii="Times New Roman" w:hAnsi="Times New Roman" w:cs="Times New Roman"/>
        </w:rPr>
        <w:t xml:space="preserve">. </w:t>
      </w:r>
      <w:r w:rsidR="006C31B8">
        <w:rPr>
          <w:rFonts w:ascii="Times New Roman" w:hAnsi="Times New Roman" w:cs="Times New Roman"/>
        </w:rPr>
        <w:t xml:space="preserve">We use a large, national sample of adults to </w:t>
      </w:r>
      <w:r w:rsidR="0092419A">
        <w:rPr>
          <w:rFonts w:ascii="Times New Roman" w:hAnsi="Times New Roman" w:cs="Times New Roman"/>
        </w:rPr>
        <w:t>test</w:t>
      </w:r>
      <w:r w:rsidR="006C31B8">
        <w:rPr>
          <w:rFonts w:ascii="Times New Roman" w:hAnsi="Times New Roman" w:cs="Times New Roman"/>
        </w:rPr>
        <w:t xml:space="preserve"> whether the associations are similar across sex, age, race, and BMI category. </w:t>
      </w:r>
      <w:r w:rsidR="00A34021">
        <w:rPr>
          <w:rFonts w:ascii="Times New Roman" w:hAnsi="Times New Roman" w:cs="Times New Roman"/>
        </w:rPr>
        <w:t>Finally, w</w:t>
      </w:r>
      <w:r w:rsidR="00606F67">
        <w:rPr>
          <w:rFonts w:ascii="Times New Roman" w:hAnsi="Times New Roman" w:cs="Times New Roman"/>
        </w:rPr>
        <w:t xml:space="preserve">e sought to determine if the associations </w:t>
      </w:r>
      <w:r w:rsidR="006C31B8">
        <w:rPr>
          <w:rFonts w:ascii="Times New Roman" w:hAnsi="Times New Roman" w:cs="Times New Roman"/>
        </w:rPr>
        <w:t xml:space="preserve">between discrimination and the eating behaviors </w:t>
      </w:r>
      <w:r w:rsidR="00606F67">
        <w:rPr>
          <w:rFonts w:ascii="Times New Roman" w:hAnsi="Times New Roman" w:cs="Times New Roman"/>
        </w:rPr>
        <w:t>were specific to discrimination</w:t>
      </w:r>
      <w:r w:rsidR="006C31B8">
        <w:rPr>
          <w:rFonts w:ascii="Times New Roman" w:hAnsi="Times New Roman" w:cs="Times New Roman"/>
        </w:rPr>
        <w:t xml:space="preserve"> based on weight</w:t>
      </w:r>
      <w:r w:rsidR="00606F67">
        <w:rPr>
          <w:rFonts w:ascii="Times New Roman" w:hAnsi="Times New Roman" w:cs="Times New Roman"/>
        </w:rPr>
        <w:t xml:space="preserve">, or whether they generalize </w:t>
      </w:r>
      <w:r w:rsidR="0094303E">
        <w:rPr>
          <w:rFonts w:ascii="Times New Roman" w:hAnsi="Times New Roman" w:cs="Times New Roman"/>
        </w:rPr>
        <w:t xml:space="preserve">more broadly </w:t>
      </w:r>
      <w:r w:rsidR="00606F67">
        <w:rPr>
          <w:rFonts w:ascii="Times New Roman" w:hAnsi="Times New Roman" w:cs="Times New Roman"/>
        </w:rPr>
        <w:t>to other attributions for discrimination.</w:t>
      </w:r>
    </w:p>
    <w:p w14:paraId="376F5FA2" w14:textId="77777777" w:rsidR="000F56CA" w:rsidRDefault="00970EB9" w:rsidP="001D1D55">
      <w:pPr>
        <w:spacing w:line="480" w:lineRule="auto"/>
        <w:jc w:val="center"/>
        <w:rPr>
          <w:rFonts w:ascii="Times New Roman" w:hAnsi="Times New Roman" w:cs="Times New Roman"/>
        </w:rPr>
      </w:pPr>
      <w:r>
        <w:rPr>
          <w:rFonts w:ascii="Times New Roman" w:hAnsi="Times New Roman" w:cs="Times New Roman"/>
        </w:rPr>
        <w:t>Method</w:t>
      </w:r>
    </w:p>
    <w:p w14:paraId="46B4A5A3" w14:textId="77777777" w:rsidR="00970EB9" w:rsidRPr="00F95C18" w:rsidRDefault="00970EB9" w:rsidP="001D1D55">
      <w:pPr>
        <w:spacing w:line="480" w:lineRule="auto"/>
        <w:rPr>
          <w:rFonts w:ascii="Times New Roman" w:hAnsi="Times New Roman" w:cs="Times New Roman"/>
          <w:b/>
          <w:i/>
        </w:rPr>
      </w:pPr>
      <w:r w:rsidRPr="00F95C18">
        <w:rPr>
          <w:rFonts w:ascii="Times New Roman" w:hAnsi="Times New Roman" w:cs="Times New Roman"/>
          <w:b/>
          <w:i/>
        </w:rPr>
        <w:t>Participants and procedure</w:t>
      </w:r>
    </w:p>
    <w:p w14:paraId="1B434B9D" w14:textId="7C1DD897" w:rsidR="00970EB9" w:rsidRDefault="00970EB9" w:rsidP="001D1D55">
      <w:pPr>
        <w:spacing w:line="480" w:lineRule="auto"/>
        <w:rPr>
          <w:rFonts w:ascii="Times New Roman" w:hAnsi="Times New Roman" w:cs="Times New Roman"/>
        </w:rPr>
      </w:pPr>
      <w:r>
        <w:rPr>
          <w:rFonts w:ascii="Times New Roman" w:hAnsi="Times New Roman" w:cs="Times New Roman"/>
        </w:rPr>
        <w:tab/>
        <w:t xml:space="preserve">A total of </w:t>
      </w:r>
      <w:r w:rsidR="0084518D">
        <w:rPr>
          <w:rFonts w:ascii="Times New Roman" w:hAnsi="Times New Roman" w:cs="Times New Roman"/>
        </w:rPr>
        <w:t>5,129</w:t>
      </w:r>
      <w:r>
        <w:rPr>
          <w:rFonts w:ascii="Times New Roman" w:hAnsi="Times New Roman" w:cs="Times New Roman"/>
        </w:rPr>
        <w:t xml:space="preserve"> </w:t>
      </w:r>
      <w:r w:rsidR="00606F67">
        <w:rPr>
          <w:rFonts w:ascii="Times New Roman" w:hAnsi="Times New Roman" w:cs="Times New Roman"/>
        </w:rPr>
        <w:t>adults</w:t>
      </w:r>
      <w:r>
        <w:rPr>
          <w:rFonts w:ascii="Times New Roman" w:hAnsi="Times New Roman" w:cs="Times New Roman"/>
        </w:rPr>
        <w:t xml:space="preserve"> living in the United States (50% female) completed measures of discrimination and </w:t>
      </w:r>
      <w:r w:rsidR="00606F67">
        <w:rPr>
          <w:rFonts w:ascii="Times New Roman" w:hAnsi="Times New Roman" w:cs="Times New Roman"/>
        </w:rPr>
        <w:t>eating-related</w:t>
      </w:r>
      <w:r>
        <w:rPr>
          <w:rFonts w:ascii="Times New Roman" w:hAnsi="Times New Roman" w:cs="Times New Roman"/>
        </w:rPr>
        <w:t xml:space="preserve"> behaviors as part of a larger online study on psychological correlates of health. </w:t>
      </w:r>
      <w:r w:rsidR="007A2258">
        <w:rPr>
          <w:rFonts w:ascii="Times New Roman" w:hAnsi="Times New Roman" w:cs="Times New Roman"/>
        </w:rPr>
        <w:t>Participants, stratified by age</w:t>
      </w:r>
      <w:r w:rsidR="00A95711">
        <w:rPr>
          <w:rFonts w:ascii="Times New Roman" w:hAnsi="Times New Roman" w:cs="Times New Roman"/>
        </w:rPr>
        <w:t xml:space="preserve"> (</w:t>
      </w:r>
      <w:r w:rsidR="0000235E">
        <w:rPr>
          <w:rFonts w:ascii="Times New Roman" w:hAnsi="Times New Roman" w:cs="Times New Roman"/>
        </w:rPr>
        <w:t xml:space="preserve">approximately </w:t>
      </w:r>
      <w:r w:rsidR="00A95711">
        <w:rPr>
          <w:rFonts w:ascii="Times New Roman" w:hAnsi="Times New Roman" w:cs="Times New Roman"/>
        </w:rPr>
        <w:t xml:space="preserve">20% in each decade from 20-60+) and </w:t>
      </w:r>
      <w:r w:rsidR="007A2258">
        <w:rPr>
          <w:rFonts w:ascii="Times New Roman" w:hAnsi="Times New Roman" w:cs="Times New Roman"/>
        </w:rPr>
        <w:t>sex</w:t>
      </w:r>
      <w:r w:rsidR="00A95711">
        <w:rPr>
          <w:rFonts w:ascii="Times New Roman" w:hAnsi="Times New Roman" w:cs="Times New Roman"/>
        </w:rPr>
        <w:t xml:space="preserve"> (50% female)</w:t>
      </w:r>
      <w:r w:rsidR="007A2258">
        <w:rPr>
          <w:rFonts w:ascii="Times New Roman" w:hAnsi="Times New Roman" w:cs="Times New Roman"/>
        </w:rPr>
        <w:t xml:space="preserve"> and </w:t>
      </w:r>
      <w:r w:rsidR="00A95711">
        <w:rPr>
          <w:rFonts w:ascii="Times New Roman" w:hAnsi="Times New Roman" w:cs="Times New Roman"/>
        </w:rPr>
        <w:t xml:space="preserve">oversampled for </w:t>
      </w:r>
      <w:r w:rsidR="00A34021">
        <w:rPr>
          <w:rFonts w:ascii="Times New Roman" w:hAnsi="Times New Roman" w:cs="Times New Roman"/>
        </w:rPr>
        <w:t>African American participants</w:t>
      </w:r>
      <w:r w:rsidR="007A2258">
        <w:rPr>
          <w:rFonts w:ascii="Times New Roman" w:hAnsi="Times New Roman" w:cs="Times New Roman"/>
        </w:rPr>
        <w:t xml:space="preserve">, were recruited through </w:t>
      </w:r>
      <w:r>
        <w:rPr>
          <w:rFonts w:ascii="Times New Roman" w:hAnsi="Times New Roman" w:cs="Times New Roman"/>
        </w:rPr>
        <w:t xml:space="preserve">Survey Sampling International </w:t>
      </w:r>
      <w:r w:rsidR="007A2258">
        <w:rPr>
          <w:rFonts w:ascii="Times New Roman" w:hAnsi="Times New Roman" w:cs="Times New Roman"/>
        </w:rPr>
        <w:t xml:space="preserve">and </w:t>
      </w:r>
      <w:r>
        <w:rPr>
          <w:rFonts w:ascii="Times New Roman" w:hAnsi="Times New Roman" w:cs="Times New Roman"/>
        </w:rPr>
        <w:t>directed to a Qualtrics survey administered by the Florida State University College of Medicine. Participants were, on average, 44.</w:t>
      </w:r>
      <w:r w:rsidR="0084518D">
        <w:rPr>
          <w:rFonts w:ascii="Times New Roman" w:hAnsi="Times New Roman" w:cs="Times New Roman"/>
        </w:rPr>
        <w:t>59</w:t>
      </w:r>
      <w:r>
        <w:rPr>
          <w:rFonts w:ascii="Times New Roman" w:hAnsi="Times New Roman" w:cs="Times New Roman"/>
        </w:rPr>
        <w:t xml:space="preserve"> (</w:t>
      </w:r>
      <w:r w:rsidRPr="00A6393F">
        <w:rPr>
          <w:rFonts w:ascii="Times New Roman" w:hAnsi="Times New Roman" w:cs="Times New Roman"/>
          <w:i/>
        </w:rPr>
        <w:t>SD</w:t>
      </w:r>
      <w:r>
        <w:rPr>
          <w:rFonts w:ascii="Times New Roman" w:hAnsi="Times New Roman" w:cs="Times New Roman"/>
        </w:rPr>
        <w:t>=15.</w:t>
      </w:r>
      <w:r w:rsidR="0084518D">
        <w:rPr>
          <w:rFonts w:ascii="Times New Roman" w:hAnsi="Times New Roman" w:cs="Times New Roman"/>
        </w:rPr>
        <w:t>30</w:t>
      </w:r>
      <w:r>
        <w:rPr>
          <w:rFonts w:ascii="Times New Roman" w:hAnsi="Times New Roman" w:cs="Times New Roman"/>
        </w:rPr>
        <w:t xml:space="preserve">; range = 18-91) years old, </w:t>
      </w:r>
      <w:r w:rsidR="00AF0104">
        <w:rPr>
          <w:rFonts w:ascii="Times New Roman" w:hAnsi="Times New Roman" w:cs="Times New Roman"/>
        </w:rPr>
        <w:t xml:space="preserve">50% female, </w:t>
      </w:r>
      <w:r w:rsidR="009654DD">
        <w:rPr>
          <w:rFonts w:ascii="Times New Roman" w:hAnsi="Times New Roman" w:cs="Times New Roman"/>
        </w:rPr>
        <w:t>54</w:t>
      </w:r>
      <w:r>
        <w:rPr>
          <w:rFonts w:ascii="Times New Roman" w:hAnsi="Times New Roman" w:cs="Times New Roman"/>
        </w:rPr>
        <w:t xml:space="preserve">% </w:t>
      </w:r>
      <w:r w:rsidR="009654DD">
        <w:rPr>
          <w:rFonts w:ascii="Times New Roman" w:hAnsi="Times New Roman" w:cs="Times New Roman"/>
        </w:rPr>
        <w:t xml:space="preserve">non-Hispanic </w:t>
      </w:r>
      <w:r w:rsidR="0084518D">
        <w:rPr>
          <w:rFonts w:ascii="Times New Roman" w:hAnsi="Times New Roman" w:cs="Times New Roman"/>
        </w:rPr>
        <w:t>white</w:t>
      </w:r>
      <w:r>
        <w:rPr>
          <w:rFonts w:ascii="Times New Roman" w:hAnsi="Times New Roman" w:cs="Times New Roman"/>
        </w:rPr>
        <w:t xml:space="preserve">, </w:t>
      </w:r>
      <w:r w:rsidR="009654DD">
        <w:rPr>
          <w:rFonts w:ascii="Times New Roman" w:hAnsi="Times New Roman" w:cs="Times New Roman"/>
        </w:rPr>
        <w:t>19</w:t>
      </w:r>
      <w:r>
        <w:rPr>
          <w:rFonts w:ascii="Times New Roman" w:hAnsi="Times New Roman" w:cs="Times New Roman"/>
        </w:rPr>
        <w:t xml:space="preserve">% African American, </w:t>
      </w:r>
      <w:r w:rsidR="009654DD">
        <w:rPr>
          <w:rFonts w:ascii="Times New Roman" w:hAnsi="Times New Roman" w:cs="Times New Roman"/>
        </w:rPr>
        <w:t>16% Hispanic White</w:t>
      </w:r>
      <w:r>
        <w:rPr>
          <w:rFonts w:ascii="Times New Roman" w:hAnsi="Times New Roman" w:cs="Times New Roman"/>
        </w:rPr>
        <w:t xml:space="preserve">, and </w:t>
      </w:r>
      <w:r w:rsidR="009654DD">
        <w:rPr>
          <w:rFonts w:ascii="Times New Roman" w:hAnsi="Times New Roman" w:cs="Times New Roman"/>
        </w:rPr>
        <w:t>11</w:t>
      </w:r>
      <w:r w:rsidR="0084518D">
        <w:rPr>
          <w:rFonts w:ascii="Times New Roman" w:hAnsi="Times New Roman" w:cs="Times New Roman"/>
        </w:rPr>
        <w:t>% multiracial/other/unknown.</w:t>
      </w:r>
    </w:p>
    <w:p w14:paraId="7FB88100" w14:textId="77777777" w:rsidR="00970EB9" w:rsidRPr="00970EB9" w:rsidRDefault="00970EB9" w:rsidP="001D1D55">
      <w:pPr>
        <w:spacing w:line="480" w:lineRule="auto"/>
        <w:rPr>
          <w:rFonts w:ascii="Times New Roman" w:hAnsi="Times New Roman" w:cs="Times New Roman"/>
          <w:b/>
          <w:i/>
        </w:rPr>
      </w:pPr>
      <w:r w:rsidRPr="00970EB9">
        <w:rPr>
          <w:rFonts w:ascii="Times New Roman" w:hAnsi="Times New Roman" w:cs="Times New Roman"/>
          <w:b/>
          <w:i/>
        </w:rPr>
        <w:t>Measures</w:t>
      </w:r>
    </w:p>
    <w:p w14:paraId="6439DB54" w14:textId="41D6E3D4" w:rsidR="00970EB9" w:rsidRDefault="00970EB9" w:rsidP="001D1D55">
      <w:pPr>
        <w:spacing w:line="480" w:lineRule="auto"/>
        <w:rPr>
          <w:rFonts w:ascii="Times New Roman" w:hAnsi="Times New Roman" w:cs="Times New Roman"/>
        </w:rPr>
      </w:pPr>
      <w:r>
        <w:rPr>
          <w:rFonts w:ascii="Times New Roman" w:hAnsi="Times New Roman" w:cs="Times New Roman"/>
        </w:rPr>
        <w:lastRenderedPageBreak/>
        <w:tab/>
      </w:r>
      <w:r w:rsidRPr="00970EB9">
        <w:rPr>
          <w:rFonts w:ascii="Times New Roman" w:hAnsi="Times New Roman" w:cs="Times New Roman"/>
          <w:i/>
        </w:rPr>
        <w:t>Perceived discrimination</w:t>
      </w:r>
      <w:r>
        <w:rPr>
          <w:rFonts w:ascii="Times New Roman" w:hAnsi="Times New Roman" w:cs="Times New Roman"/>
        </w:rPr>
        <w:t xml:space="preserve">. Perceived discrimination was measured with the </w:t>
      </w:r>
      <w:r w:rsidR="00836C7E">
        <w:rPr>
          <w:rFonts w:ascii="Times New Roman" w:hAnsi="Times New Roman" w:cs="Times New Roman"/>
        </w:rPr>
        <w:t xml:space="preserve">version of the </w:t>
      </w:r>
      <w:r>
        <w:rPr>
          <w:rFonts w:ascii="Times New Roman" w:hAnsi="Times New Roman" w:cs="Times New Roman"/>
        </w:rPr>
        <w:t xml:space="preserve">perceived everyday experiences with discrimination scale </w:t>
      </w:r>
      <w:r>
        <w:rPr>
          <w:rFonts w:ascii="Times New Roman" w:hAnsi="Times New Roman" w:cs="Times New Roman"/>
        </w:rPr>
        <w:fldChar w:fldCharType="begin"/>
      </w:r>
      <w:r>
        <w:rPr>
          <w:rFonts w:ascii="Times New Roman" w:hAnsi="Times New Roman" w:cs="Times New Roman"/>
        </w:rPr>
        <w:instrText xml:space="preserve"> ADDIN EN.CITE &lt;EndNote&gt;&lt;Cite&gt;&lt;Author&gt;Williams&lt;/Author&gt;&lt;Year&gt;1997&lt;/Year&gt;&lt;IDText&gt;Racial differences in physical and mental health. Socio-economic status, stress and discrimination&lt;/IDText&gt;&lt;DisplayText&gt;(Williams, Yu, Jackson, &amp;amp; Anderson, 1997)&lt;/DisplayText&gt;&lt;record&gt;&lt;dates&gt;&lt;pub-dates&gt;&lt;date&gt;//&lt;/date&gt;&lt;/pub-dates&gt;&lt;year&gt;1997&lt;/year&gt;&lt;/dates&gt;&lt;keywords&gt;&lt;keyword&gt;Race&lt;/keyword&gt;&lt;keyword&gt;Racial bias&lt;/keyword&gt;&lt;keyword&gt;Social class&lt;/keyword&gt;&lt;keyword&gt;Socio-economic status&lt;/keyword&gt;&lt;keyword&gt;Stress&lt;/keyword&gt;&lt;/keywords&gt;&lt;urls&gt;&lt;related-urls&gt;&lt;url&gt;http://www.scopus.com/inward/record.url?eid=2-s2.0-0030811247&amp;amp;partnerID=40&amp;amp;md5=89aa0ff8bbd3144a9b8046bc05d75891&lt;/url&gt;&lt;/related-urls&gt;&lt;/urls&gt;&lt;titles&gt;&lt;title&gt;Racial differences in physical and mental health. Socio-economic status, stress and discrimination&lt;/title&gt;&lt;secondary-title&gt;Journal of Health Psychology&lt;/secondary-title&gt;&lt;/titles&gt;&lt;pages&gt;335-351&lt;/pages&gt;&lt;number&gt;3&lt;/number&gt;&lt;contributors&gt;&lt;authors&gt;&lt;author&gt;Williams, D. R.&lt;/author&gt;&lt;author&gt;Yu, Y.&lt;/author&gt;&lt;author&gt;Jackson, J. S.&lt;/author&gt;&lt;author&gt;Anderson, N. B.&lt;/author&gt;&lt;/authors&gt;&lt;/contributors&gt;&lt;added-date format="utc"&gt;1347631120&lt;/added-date&gt;&lt;ref-type name="Journal Article"&gt;17&lt;/ref-type&gt;&lt;auth-address&gt;Institute for Social Research, University of Michigan, PO Box 1248, MI, United States&lt;/auth-address&gt;&lt;rec-number&gt;1052&lt;/rec-number&gt;&lt;last-updated-date format="utc"&gt;1347631120&lt;/last-updated-date&gt;&lt;volume&gt;2&lt;/volume&gt;&lt;/record&gt;&lt;/Cite&gt;&lt;/EndNote&gt;</w:instrText>
      </w:r>
      <w:r>
        <w:rPr>
          <w:rFonts w:ascii="Times New Roman" w:hAnsi="Times New Roman" w:cs="Times New Roman"/>
        </w:rPr>
        <w:fldChar w:fldCharType="separate"/>
      </w:r>
      <w:r>
        <w:rPr>
          <w:rFonts w:ascii="Times New Roman" w:hAnsi="Times New Roman" w:cs="Times New Roman"/>
          <w:noProof/>
        </w:rPr>
        <w:t>(Williams, Yu, Jackson, &amp; Anderson, 1997)</w:t>
      </w:r>
      <w:r>
        <w:rPr>
          <w:rFonts w:ascii="Times New Roman" w:hAnsi="Times New Roman" w:cs="Times New Roman"/>
        </w:rPr>
        <w:fldChar w:fldCharType="end"/>
      </w:r>
      <w:r w:rsidR="00836C7E">
        <w:rPr>
          <w:rFonts w:ascii="Times New Roman" w:hAnsi="Times New Roman" w:cs="Times New Roman"/>
        </w:rPr>
        <w:t xml:space="preserve"> that is administered in the Health and Retirement Study </w:t>
      </w:r>
      <w:r w:rsidR="00DC4C3C">
        <w:rPr>
          <w:rFonts w:ascii="Times New Roman" w:hAnsi="Times New Roman" w:cs="Times New Roman"/>
        </w:rPr>
        <w:fldChar w:fldCharType="begin"/>
      </w:r>
      <w:r w:rsidR="00DC4C3C">
        <w:rPr>
          <w:rFonts w:ascii="Times New Roman" w:hAnsi="Times New Roman" w:cs="Times New Roman"/>
        </w:rPr>
        <w:instrText xml:space="preserve"> ADDIN EN.CITE &lt;EndNote&gt;&lt;Cite&gt;&lt;Author&gt;Smith&lt;/Author&gt;&lt;Year&gt;2013&lt;/Year&gt;&lt;IDText&gt;Health and Retirement Study psychosocial and lifestyle questionnaire 2006-2010: Documentation report&lt;/IDText&gt;&lt;DisplayText&gt;(Smith et al., 2013)&lt;/DisplayText&gt;&lt;record&gt;&lt;contributors&gt;&lt;tertiary-authors&gt;&lt;author&gt;Survey Research Center, Institute for Social Research, University of Michigan&lt;/author&gt;&lt;/tertiary-authors&gt;&lt;/contributors&gt;&lt;titles&gt;&lt;title&gt;Health and Retirement Study psychosocial and lifestyle questionnaire 2006-2010: Documentation report&lt;/title&gt;&lt;/titles&gt;&lt;contributors&gt;&lt;authors&gt;&lt;author&gt;Smith, J&lt;/author&gt;&lt;author&gt;Fisher, G&lt;/author&gt;&lt;author&gt;Ryan, L&lt;/author&gt;&lt;author&gt;Clarke, P&lt;/author&gt;&lt;author&gt;House, J&lt;/author&gt;&lt;author&gt;Weir, D&lt;/author&gt;&lt;/authors&gt;&lt;/contributors&gt;&lt;added-date format="utc"&gt;1448374610&lt;/added-date&gt;&lt;pub-location&gt;Ann Arbor, MI&lt;/pub-location&gt;&lt;ref-type name="Report"&gt;27&lt;/ref-type&gt;&lt;dates&gt;&lt;year&gt;2013&lt;/year&gt;&lt;/dates&gt;&lt;rec-number&gt;1960&lt;/rec-number&gt;&lt;publisher&gt;Survey Research Center, Institute for Social Research, University of Michigan&lt;/publisher&gt;&lt;last-updated-date format="utc"&gt;1448374719&lt;/last-updated-date&gt;&lt;/record&gt;&lt;/Cite&gt;&lt;/EndNote&gt;</w:instrText>
      </w:r>
      <w:r w:rsidR="00DC4C3C">
        <w:rPr>
          <w:rFonts w:ascii="Times New Roman" w:hAnsi="Times New Roman" w:cs="Times New Roman"/>
        </w:rPr>
        <w:fldChar w:fldCharType="separate"/>
      </w:r>
      <w:r w:rsidR="00DC4C3C">
        <w:rPr>
          <w:rFonts w:ascii="Times New Roman" w:hAnsi="Times New Roman" w:cs="Times New Roman"/>
          <w:noProof/>
        </w:rPr>
        <w:t>(Smith et al., 2013)</w:t>
      </w:r>
      <w:r w:rsidR="00DC4C3C">
        <w:rPr>
          <w:rFonts w:ascii="Times New Roman" w:hAnsi="Times New Roman" w:cs="Times New Roman"/>
        </w:rPr>
        <w:fldChar w:fldCharType="end"/>
      </w:r>
      <w:r>
        <w:rPr>
          <w:rFonts w:ascii="Times New Roman" w:hAnsi="Times New Roman" w:cs="Times New Roman"/>
        </w:rPr>
        <w:t xml:space="preserve">. Participants were asked, “In your day-to-day life, how often have any of the following things happened to you?” Participants rated six items (e.g., “You are treated with less </w:t>
      </w:r>
      <w:r w:rsidRPr="00CE530D">
        <w:rPr>
          <w:rFonts w:ascii="Times New Roman" w:hAnsi="Times New Roman" w:cs="Times New Roman"/>
        </w:rPr>
        <w:t>courtesy or respect than other people.”) on a scale from 1 (</w:t>
      </w:r>
      <w:r w:rsidRPr="00CE530D">
        <w:rPr>
          <w:rFonts w:ascii="Times New Roman" w:hAnsi="Times New Roman" w:cs="Times New Roman"/>
          <w:i/>
        </w:rPr>
        <w:t>never</w:t>
      </w:r>
      <w:r w:rsidRPr="00CE530D">
        <w:rPr>
          <w:rFonts w:ascii="Times New Roman" w:hAnsi="Times New Roman" w:cs="Times New Roman"/>
        </w:rPr>
        <w:t>) to 6 (</w:t>
      </w:r>
      <w:r w:rsidRPr="00CE530D">
        <w:rPr>
          <w:rFonts w:ascii="Times New Roman" w:hAnsi="Times New Roman" w:cs="Times New Roman"/>
          <w:i/>
        </w:rPr>
        <w:t>almost everyday</w:t>
      </w:r>
      <w:r>
        <w:rPr>
          <w:rFonts w:ascii="Times New Roman" w:hAnsi="Times New Roman" w:cs="Times New Roman"/>
        </w:rPr>
        <w:t xml:space="preserve">). After </w:t>
      </w:r>
      <w:r w:rsidR="00B51C68">
        <w:rPr>
          <w:rFonts w:ascii="Times New Roman" w:hAnsi="Times New Roman" w:cs="Times New Roman"/>
        </w:rPr>
        <w:t>responding to the six items</w:t>
      </w:r>
      <w:r>
        <w:rPr>
          <w:rFonts w:ascii="Times New Roman" w:hAnsi="Times New Roman" w:cs="Times New Roman"/>
        </w:rPr>
        <w:t>, participants were asked to specify the reasons they believed they were treated unfairly</w:t>
      </w:r>
      <w:r w:rsidR="00B51C68">
        <w:rPr>
          <w:rFonts w:ascii="Times New Roman" w:hAnsi="Times New Roman" w:cs="Times New Roman"/>
        </w:rPr>
        <w:t xml:space="preserve"> (i.e., </w:t>
      </w:r>
      <w:r w:rsidR="00AF33EB">
        <w:rPr>
          <w:rFonts w:ascii="Times New Roman" w:hAnsi="Times New Roman" w:cs="Times New Roman"/>
        </w:rPr>
        <w:t>“</w:t>
      </w:r>
      <w:r w:rsidR="00B51C68" w:rsidRPr="00B51C68">
        <w:rPr>
          <w:rFonts w:ascii="Times New Roman" w:hAnsi="Times New Roman" w:cs="Times New Roman"/>
        </w:rPr>
        <w:t>If any of the above have happened to you, what do you think were the reasons why thes</w:t>
      </w:r>
      <w:r w:rsidR="00B51C68">
        <w:rPr>
          <w:rFonts w:ascii="Times New Roman" w:hAnsi="Times New Roman" w:cs="Times New Roman"/>
        </w:rPr>
        <w:t xml:space="preserve">e experiences happened to you? </w:t>
      </w:r>
      <w:r w:rsidR="00B51C68" w:rsidRPr="00B51C68">
        <w:rPr>
          <w:rFonts w:ascii="Times New Roman" w:hAnsi="Times New Roman" w:cs="Times New Roman"/>
        </w:rPr>
        <w:t>Mark all that apply.</w:t>
      </w:r>
      <w:r w:rsidR="00AF33EB">
        <w:rPr>
          <w:rFonts w:ascii="Times New Roman" w:hAnsi="Times New Roman" w:cs="Times New Roman"/>
        </w:rPr>
        <w:t>”</w:t>
      </w:r>
      <w:r w:rsidR="00B51C68">
        <w:rPr>
          <w:rFonts w:ascii="Times New Roman" w:hAnsi="Times New Roman" w:cs="Times New Roman"/>
        </w:rPr>
        <w:t>)</w:t>
      </w:r>
      <w:r>
        <w:rPr>
          <w:rFonts w:ascii="Times New Roman" w:hAnsi="Times New Roman" w:cs="Times New Roman"/>
        </w:rPr>
        <w:t xml:space="preserve">. Participants could attribute unfair treatment to weight, ancestry, gender, race, age, religion, a physical disability, appearance, sexual orientation, and/or financial status. Participants could choose as few or as many </w:t>
      </w:r>
      <w:r w:rsidR="00B03B13">
        <w:rPr>
          <w:rFonts w:ascii="Times New Roman" w:hAnsi="Times New Roman" w:cs="Times New Roman"/>
        </w:rPr>
        <w:t xml:space="preserve">attributions </w:t>
      </w:r>
      <w:r>
        <w:rPr>
          <w:rFonts w:ascii="Times New Roman" w:hAnsi="Times New Roman" w:cs="Times New Roman"/>
        </w:rPr>
        <w:t xml:space="preserve">as </w:t>
      </w:r>
      <w:r w:rsidR="006C31B8">
        <w:rPr>
          <w:rFonts w:ascii="Times New Roman" w:hAnsi="Times New Roman" w:cs="Times New Roman"/>
        </w:rPr>
        <w:t>necessary</w:t>
      </w:r>
      <w:r>
        <w:rPr>
          <w:rFonts w:ascii="Times New Roman" w:hAnsi="Times New Roman" w:cs="Times New Roman"/>
        </w:rPr>
        <w:t>.</w:t>
      </w:r>
      <w:r w:rsidR="00A95711">
        <w:rPr>
          <w:rFonts w:ascii="Times New Roman" w:hAnsi="Times New Roman" w:cs="Times New Roman"/>
        </w:rPr>
        <w:t xml:space="preserve"> </w:t>
      </w:r>
      <w:r w:rsidR="004D60DD">
        <w:rPr>
          <w:rFonts w:ascii="Times New Roman" w:hAnsi="Times New Roman" w:cs="Times New Roman"/>
        </w:rPr>
        <w:t xml:space="preserve">The attributions for discrimination (coded 1=yes, 0=no) were used as the measure of discrimination in the analysis. </w:t>
      </w:r>
      <w:r w:rsidR="00A95711">
        <w:rPr>
          <w:rFonts w:ascii="Times New Roman" w:hAnsi="Times New Roman" w:cs="Times New Roman"/>
        </w:rPr>
        <w:t>This measure has</w:t>
      </w:r>
      <w:r w:rsidR="00A95711" w:rsidRPr="001000BC">
        <w:rPr>
          <w:rFonts w:ascii="Times New Roman" w:hAnsi="Times New Roman" w:cs="Times New Roman"/>
        </w:rPr>
        <w:t xml:space="preserve"> been</w:t>
      </w:r>
      <w:r w:rsidR="00A95711">
        <w:rPr>
          <w:rFonts w:ascii="Times New Roman" w:hAnsi="Times New Roman" w:cs="Times New Roman"/>
        </w:rPr>
        <w:t xml:space="preserve"> used successfully to track trends in weight discrimination over time </w:t>
      </w:r>
      <w:r w:rsidR="00A95711">
        <w:rPr>
          <w:rFonts w:ascii="Times New Roman" w:hAnsi="Times New Roman" w:cs="Times New Roman"/>
        </w:rPr>
        <w:fldChar w:fldCharType="begin"/>
      </w:r>
      <w:r w:rsidR="00A95711">
        <w:rPr>
          <w:rFonts w:ascii="Times New Roman" w:hAnsi="Times New Roman" w:cs="Times New Roman"/>
        </w:rPr>
        <w:instrText xml:space="preserve"> ADDIN EN.CITE &lt;EndNote&gt;&lt;Cite&gt;&lt;Author&gt;Andreyeva&lt;/Author&gt;&lt;Year&gt;2008&lt;/Year&gt;&lt;RecNum&gt;0&lt;/RecNum&gt;&lt;IDText&gt;Changes in perceived weight discrimination among Americans, 1995-1996 through 2004-2006&lt;/IDText&gt;&lt;DisplayText&gt;(Andreyeva, Puhl, &amp;amp; Brownell, 2008)&lt;/DisplayText&gt;&lt;record&gt;&lt;dates&gt;&lt;pub-dates&gt;&lt;date&gt;//&lt;/date&gt;&lt;/pub-dates&gt;&lt;year&gt;2008&lt;/year&gt;&lt;/dates&gt;&lt;urls&gt;&lt;related-urls&gt;&lt;url&gt;http://www.scopus.com/inward/record.url?eid=2-s2.0-42949083199&amp;amp;partnerID=40&amp;amp;md5=fa3c54a7711c93995e79c0fa8ad27fcf&lt;/url&gt;&lt;/related-urls&gt;&lt;/urls&gt;&lt;titles&gt;&lt;title&gt;Changes in perceived weight discrimination among Americans, 1995-1996 through 2004-2006&lt;/title&gt;&lt;secondary-title&gt;Obesity&lt;/secondary-title&gt;&lt;/titles&gt;&lt;pages&gt;1129-1134&lt;/pages&gt;&lt;number&gt;5&lt;/number&gt;&lt;contributors&gt;&lt;authors&gt;&lt;author&gt;Andreyeva, T.&lt;/author&gt;&lt;author&gt;Puhl, R. M.&lt;/author&gt;&lt;author&gt;Brownell, K. D.&lt;/author&gt;&lt;/authors&gt;&lt;/contributors&gt;&lt;added-date format="utc"&gt;1347458346&lt;/added-date&gt;&lt;ref-type name="Journal Article"&gt;17&lt;/ref-type&gt;&lt;auth-address&gt;Rudd Center for Food Policy and Obesity, Yale University, New Haven, CT, United States&lt;/auth-address&gt;&lt;rec-number&gt;1029&lt;/rec-number&gt;&lt;last-updated-date format="utc"&gt;1347458346&lt;/last-updated-date&gt;&lt;volume&gt;16&lt;/volume&gt;&lt;/record&gt;&lt;/Cite&gt;&lt;/EndNote&gt;</w:instrText>
      </w:r>
      <w:r w:rsidR="00A95711">
        <w:rPr>
          <w:rFonts w:ascii="Times New Roman" w:hAnsi="Times New Roman" w:cs="Times New Roman"/>
        </w:rPr>
        <w:fldChar w:fldCharType="separate"/>
      </w:r>
      <w:r w:rsidR="00A95711">
        <w:rPr>
          <w:rFonts w:ascii="Times New Roman" w:hAnsi="Times New Roman" w:cs="Times New Roman"/>
          <w:noProof/>
        </w:rPr>
        <w:t>(Andreyeva, Puhl, &amp; Brownell, 2008)</w:t>
      </w:r>
      <w:r w:rsidR="00A95711">
        <w:rPr>
          <w:rFonts w:ascii="Times New Roman" w:hAnsi="Times New Roman" w:cs="Times New Roman"/>
        </w:rPr>
        <w:fldChar w:fldCharType="end"/>
      </w:r>
      <w:r w:rsidR="00A95711">
        <w:rPr>
          <w:rFonts w:ascii="Times New Roman" w:hAnsi="Times New Roman" w:cs="Times New Roman"/>
        </w:rPr>
        <w:t xml:space="preserve"> and to document the correlates of weight bias </w:t>
      </w:r>
      <w:r w:rsidR="00A95711">
        <w:rPr>
          <w:rFonts w:ascii="Times New Roman" w:hAnsi="Times New Roman" w:cs="Times New Roman"/>
        </w:rPr>
        <w:fldChar w:fldCharType="begin"/>
      </w:r>
      <w:r w:rsidR="00A95711">
        <w:rPr>
          <w:rFonts w:ascii="Times New Roman" w:hAnsi="Times New Roman" w:cs="Times New Roman"/>
        </w:rPr>
        <w:instrText xml:space="preserve"> ADDIN EN.CITE &lt;EndNote&gt;&lt;Cite&gt;&lt;Author&gt;Krukowski&lt;/Author&gt;&lt;Year&gt;2009&lt;/Year&gt;&lt;RecNum&gt;0&lt;/RecNum&gt;&lt;IDText&gt;Overweight children, weight-based teasing and academic performance&lt;/IDText&gt;&lt;DisplayText&gt;(Krukowski et al., 2009)&lt;/DisplayText&gt;&lt;record&gt;&lt;keywords&gt;&lt;keyword&gt;Adolescent&lt;/keyword&gt;&lt;keyword&gt;Adolescent Behavior&lt;/keyword&gt;&lt;keyword&gt;Arkansas&lt;/keyword&gt;&lt;keyword&gt;Body Mass Index&lt;/keyword&gt;&lt;keyword&gt;Child&lt;/keyword&gt;&lt;keyword&gt;Child Behavior&lt;/keyword&gt;&lt;keyword&gt;Child, Preschool&lt;/keyword&gt;&lt;keyword&gt;Cross-Sectional Studies&lt;/keyword&gt;&lt;keyword&gt;Educational Measurement&lt;/keyword&gt;&lt;keyword&gt;Educational Status&lt;/keyword&gt;&lt;keyword&gt;Female&lt;/keyword&gt;&lt;keyword&gt;Humans&lt;/keyword&gt;&lt;keyword&gt;Intelligence&lt;/keyword&gt;&lt;keyword&gt;Logistic Models&lt;/keyword&gt;&lt;keyword&gt;Male&lt;/keyword&gt;&lt;keyword&gt;Odds Ratio&lt;/keyword&gt;&lt;keyword&gt;Overweight&lt;/keyword&gt;&lt;keyword&gt;Prejudice&lt;/keyword&gt;&lt;keyword&gt;Risk Assessment&lt;/keyword&gt;&lt;keyword&gt;Risk Factors&lt;/keyword&gt;&lt;keyword&gt;Stereotyping&lt;/keyword&gt;&lt;keyword&gt;Students&lt;/keyword&gt;&lt;/keywords&gt;&lt;urls&gt;&lt;related-urls&gt;&lt;url&gt;http://www.ncbi.nlm.nih.gov/pubmed/19922042&lt;/url&gt;&lt;/related-urls&gt;&lt;/urls&gt;&lt;isbn&gt;1747-7174&lt;/isbn&gt;&lt;titles&gt;&lt;title&gt;Overweight children, weight-based teasing and academic performance&lt;/title&gt;&lt;secondary-title&gt;Int J Pediatr Obes&lt;/secondary-title&gt;&lt;/titles&gt;&lt;pages&gt;274-80&lt;/pages&gt;&lt;number&gt;4&lt;/number&gt;&lt;contributors&gt;&lt;authors&gt;&lt;author&gt;Krukowski, R. A.&lt;/author&gt;&lt;author&gt;West, D. S.&lt;/author&gt;&lt;author&gt;Philyaw Perez, A.&lt;/author&gt;&lt;author&gt;Bursac, Z.&lt;/author&gt;&lt;author&gt;Phillips, M. M.&lt;/author&gt;&lt;author&gt;Raczynski, J. M.&lt;/author&gt;&lt;/authors&gt;&lt;/contributors&gt;&lt;language&gt;eng&lt;/language&gt;&lt;added-date format="utc"&gt;1364995259&lt;/added-date&gt;&lt;ref-type name="Journal Article"&gt;17&lt;/ref-type&gt;&lt;auth-address&gt;Fay W. Boozman College of Public Health, University of Arkansas for Medical Sciences, Little Rock, AR, USA. RAKrukowski@uams.edu&lt;/auth-address&gt;&lt;dates&gt;&lt;year&gt;2009&lt;/year&gt;&lt;/dates&gt;&lt;rec-number&gt;1212&lt;/rec-number&gt;&lt;last-updated-date format="utc"&gt;1364995259&lt;/last-updated-date&gt;&lt;accession-num&gt;19922042&lt;/accession-num&gt;&lt;electronic-resource-num&gt;10.3109/17477160902846203&lt;/electronic-resource-num&gt;&lt;volume&gt;4&lt;/volume&gt;&lt;/record&gt;&lt;/Cite&gt;&lt;/EndNote&gt;</w:instrText>
      </w:r>
      <w:r w:rsidR="00A95711">
        <w:rPr>
          <w:rFonts w:ascii="Times New Roman" w:hAnsi="Times New Roman" w:cs="Times New Roman"/>
        </w:rPr>
        <w:fldChar w:fldCharType="separate"/>
      </w:r>
      <w:r w:rsidR="00A95711">
        <w:rPr>
          <w:rFonts w:ascii="Times New Roman" w:hAnsi="Times New Roman" w:cs="Times New Roman"/>
          <w:noProof/>
        </w:rPr>
        <w:t>(Krukowski et al., 2009)</w:t>
      </w:r>
      <w:r w:rsidR="00A95711">
        <w:rPr>
          <w:rFonts w:ascii="Times New Roman" w:hAnsi="Times New Roman" w:cs="Times New Roman"/>
        </w:rPr>
        <w:fldChar w:fldCharType="end"/>
      </w:r>
      <w:r w:rsidR="00A95711">
        <w:rPr>
          <w:rFonts w:ascii="Times New Roman" w:hAnsi="Times New Roman" w:cs="Times New Roman"/>
        </w:rPr>
        <w:t>.</w:t>
      </w:r>
      <w:r w:rsidR="009C30B7">
        <w:rPr>
          <w:rFonts w:ascii="Times New Roman" w:hAnsi="Times New Roman" w:cs="Times New Roman"/>
        </w:rPr>
        <w:t xml:space="preserve"> </w:t>
      </w:r>
      <w:r w:rsidR="00237D1A">
        <w:rPr>
          <w:rFonts w:ascii="Times New Roman" w:hAnsi="Times New Roman" w:cs="Times New Roman"/>
        </w:rPr>
        <w:t xml:space="preserve">Of the participants who endorsed any attribution for discrimination, 48.2% endorsed one attribution, 25.3% endorsed two attributions, and 26.5% </w:t>
      </w:r>
      <w:r w:rsidR="001A6D71">
        <w:rPr>
          <w:rFonts w:ascii="Times New Roman" w:hAnsi="Times New Roman" w:cs="Times New Roman"/>
        </w:rPr>
        <w:t>endorsed</w:t>
      </w:r>
      <w:r w:rsidR="00237D1A">
        <w:rPr>
          <w:rFonts w:ascii="Times New Roman" w:hAnsi="Times New Roman" w:cs="Times New Roman"/>
        </w:rPr>
        <w:t xml:space="preserve"> 3 or more attributions. T</w:t>
      </w:r>
      <w:r w:rsidR="009C30B7">
        <w:rPr>
          <w:rFonts w:ascii="Times New Roman" w:hAnsi="Times New Roman" w:cs="Times New Roman"/>
        </w:rPr>
        <w:t xml:space="preserve">he percent of participants who reported weight discrimination </w:t>
      </w:r>
      <w:r w:rsidR="0000235E">
        <w:rPr>
          <w:rFonts w:ascii="Times New Roman" w:hAnsi="Times New Roman" w:cs="Times New Roman"/>
        </w:rPr>
        <w:t>was greater</w:t>
      </w:r>
      <w:r w:rsidR="009C30B7">
        <w:rPr>
          <w:rFonts w:ascii="Times New Roman" w:hAnsi="Times New Roman" w:cs="Times New Roman"/>
        </w:rPr>
        <w:t xml:space="preserve"> with </w:t>
      </w:r>
      <w:r w:rsidR="00BF78DE">
        <w:rPr>
          <w:rFonts w:ascii="Times New Roman" w:hAnsi="Times New Roman" w:cs="Times New Roman"/>
        </w:rPr>
        <w:t xml:space="preserve">each </w:t>
      </w:r>
      <w:r w:rsidR="0000235E">
        <w:rPr>
          <w:rFonts w:ascii="Times New Roman" w:hAnsi="Times New Roman" w:cs="Times New Roman"/>
        </w:rPr>
        <w:t xml:space="preserve">category increase in </w:t>
      </w:r>
      <w:r w:rsidR="009C30B7">
        <w:rPr>
          <w:rFonts w:ascii="Times New Roman" w:hAnsi="Times New Roman" w:cs="Times New Roman"/>
        </w:rPr>
        <w:t xml:space="preserve">BMI: 6% of participants </w:t>
      </w:r>
      <w:r w:rsidR="000A4E22">
        <w:rPr>
          <w:rFonts w:ascii="Times New Roman" w:hAnsi="Times New Roman" w:cs="Times New Roman"/>
        </w:rPr>
        <w:t>with</w:t>
      </w:r>
      <w:r w:rsidR="009C30B7">
        <w:rPr>
          <w:rFonts w:ascii="Times New Roman" w:hAnsi="Times New Roman" w:cs="Times New Roman"/>
        </w:rPr>
        <w:t xml:space="preserve"> normal weight, 10% of participants </w:t>
      </w:r>
      <w:r w:rsidR="000A4E22">
        <w:rPr>
          <w:rFonts w:ascii="Times New Roman" w:hAnsi="Times New Roman" w:cs="Times New Roman"/>
        </w:rPr>
        <w:t>with</w:t>
      </w:r>
      <w:r w:rsidR="009C30B7">
        <w:rPr>
          <w:rFonts w:ascii="Times New Roman" w:hAnsi="Times New Roman" w:cs="Times New Roman"/>
        </w:rPr>
        <w:t xml:space="preserve"> overweight, and 24% of participants </w:t>
      </w:r>
      <w:r w:rsidR="000A4E22">
        <w:rPr>
          <w:rFonts w:ascii="Times New Roman" w:hAnsi="Times New Roman" w:cs="Times New Roman"/>
        </w:rPr>
        <w:t>with</w:t>
      </w:r>
      <w:r w:rsidR="009C30B7">
        <w:rPr>
          <w:rFonts w:ascii="Times New Roman" w:hAnsi="Times New Roman" w:cs="Times New Roman"/>
        </w:rPr>
        <w:t xml:space="preserve"> obes</w:t>
      </w:r>
      <w:r w:rsidR="000A4E22">
        <w:rPr>
          <w:rFonts w:ascii="Times New Roman" w:hAnsi="Times New Roman" w:cs="Times New Roman"/>
        </w:rPr>
        <w:t>ity</w:t>
      </w:r>
      <w:r w:rsidR="009C30B7">
        <w:rPr>
          <w:rFonts w:ascii="Times New Roman" w:hAnsi="Times New Roman" w:cs="Times New Roman"/>
        </w:rPr>
        <w:t xml:space="preserve"> reported discrimination based on weight</w:t>
      </w:r>
      <w:r w:rsidR="00C00321">
        <w:rPr>
          <w:rFonts w:ascii="Times New Roman" w:hAnsi="Times New Roman" w:cs="Times New Roman"/>
        </w:rPr>
        <w:t xml:space="preserve"> (</w:t>
      </w:r>
      <w:r w:rsidR="00850FBE" w:rsidRPr="00697B77">
        <w:rPr>
          <w:rFonts w:ascii="Times New Roman" w:hAnsi="Times New Roman" w:cs="Times New Roman"/>
          <w:color w:val="000000"/>
        </w:rPr>
        <w:t>χ</w:t>
      </w:r>
      <w:r w:rsidR="00850FBE" w:rsidRPr="00697B77">
        <w:rPr>
          <w:rFonts w:ascii="Times New Roman" w:hAnsi="Times New Roman" w:cs="Times New Roman"/>
          <w:color w:val="000000"/>
          <w:vertAlign w:val="superscript"/>
        </w:rPr>
        <w:t>2</w:t>
      </w:r>
      <w:r w:rsidR="00850FBE" w:rsidRPr="00A36CD2">
        <w:rPr>
          <w:rFonts w:ascii="Times New Roman" w:hAnsi="Times New Roman" w:cs="Times New Roman"/>
          <w:color w:val="000000"/>
        </w:rPr>
        <w:t>=</w:t>
      </w:r>
      <w:r w:rsidR="00850FBE">
        <w:rPr>
          <w:rFonts w:ascii="Times New Roman" w:hAnsi="Times New Roman" w:cs="Times New Roman"/>
          <w:color w:val="000000"/>
        </w:rPr>
        <w:t>243.57</w:t>
      </w:r>
      <w:r w:rsidR="00850FBE" w:rsidRPr="00A36CD2">
        <w:rPr>
          <w:rFonts w:ascii="Times New Roman" w:hAnsi="Times New Roman" w:cs="Times New Roman"/>
          <w:color w:val="000000"/>
        </w:rPr>
        <w:t xml:space="preserve">, </w:t>
      </w:r>
      <w:r w:rsidR="00850FBE" w:rsidRPr="00D05CEF">
        <w:rPr>
          <w:rFonts w:ascii="Times New Roman" w:hAnsi="Times New Roman" w:cs="Times New Roman"/>
          <w:i/>
          <w:color w:val="000000"/>
        </w:rPr>
        <w:t>p</w:t>
      </w:r>
      <w:r w:rsidR="00850FBE" w:rsidRPr="00A36CD2">
        <w:rPr>
          <w:rFonts w:ascii="Times New Roman" w:hAnsi="Times New Roman" w:cs="Times New Roman"/>
          <w:color w:val="000000"/>
        </w:rPr>
        <w:t>&lt;.01</w:t>
      </w:r>
      <w:r w:rsidR="00850FBE">
        <w:rPr>
          <w:rFonts w:ascii="Times New Roman" w:hAnsi="Times New Roman" w:cs="Times New Roman"/>
          <w:color w:val="000000"/>
        </w:rPr>
        <w:t>).</w:t>
      </w:r>
    </w:p>
    <w:p w14:paraId="2721C004" w14:textId="14A35E72" w:rsidR="004905C1" w:rsidRDefault="00970EB9" w:rsidP="001D1D55">
      <w:pPr>
        <w:spacing w:line="480" w:lineRule="auto"/>
        <w:rPr>
          <w:rFonts w:ascii="Times New Roman" w:hAnsi="Times New Roman" w:cs="Times New Roman"/>
        </w:rPr>
      </w:pPr>
      <w:r>
        <w:rPr>
          <w:rFonts w:ascii="Times New Roman" w:hAnsi="Times New Roman" w:cs="Times New Roman"/>
        </w:rPr>
        <w:tab/>
      </w:r>
      <w:r w:rsidRPr="00D578C5">
        <w:rPr>
          <w:rFonts w:ascii="Times New Roman" w:hAnsi="Times New Roman" w:cs="Times New Roman"/>
          <w:i/>
        </w:rPr>
        <w:t>Behavioral questionnaire</w:t>
      </w:r>
      <w:r w:rsidRPr="00D578C5">
        <w:rPr>
          <w:rFonts w:ascii="Times New Roman" w:hAnsi="Times New Roman" w:cs="Times New Roman"/>
        </w:rPr>
        <w:t xml:space="preserve">. Participants </w:t>
      </w:r>
      <w:r>
        <w:rPr>
          <w:rFonts w:ascii="Times New Roman" w:hAnsi="Times New Roman" w:cs="Times New Roman"/>
        </w:rPr>
        <w:t>reported on</w:t>
      </w:r>
      <w:r w:rsidRPr="00D578C5">
        <w:rPr>
          <w:rFonts w:ascii="Times New Roman" w:hAnsi="Times New Roman" w:cs="Times New Roman"/>
        </w:rPr>
        <w:t xml:space="preserve"> </w:t>
      </w:r>
      <w:r w:rsidR="004905C1">
        <w:rPr>
          <w:rFonts w:ascii="Times New Roman" w:hAnsi="Times New Roman" w:cs="Times New Roman"/>
        </w:rPr>
        <w:t xml:space="preserve">the frequency of a number of health-related </w:t>
      </w:r>
      <w:r w:rsidR="00B03B13">
        <w:rPr>
          <w:rFonts w:ascii="Times New Roman" w:hAnsi="Times New Roman" w:cs="Times New Roman"/>
        </w:rPr>
        <w:t xml:space="preserve">behaviors </w:t>
      </w:r>
      <w:r w:rsidRPr="00D578C5">
        <w:rPr>
          <w:rFonts w:ascii="Times New Roman" w:hAnsi="Times New Roman" w:cs="Times New Roman"/>
        </w:rPr>
        <w:t xml:space="preserve">in the last 30 days based on items from the annual Behavioral Risk Factor Surveillance System </w:t>
      </w:r>
      <w:r w:rsidRPr="00D578C5">
        <w:rPr>
          <w:rFonts w:ascii="Times New Roman" w:hAnsi="Times New Roman" w:cs="Times New Roman"/>
        </w:rPr>
        <w:fldChar w:fldCharType="begin"/>
      </w:r>
      <w:r w:rsidR="000F22F1">
        <w:rPr>
          <w:rFonts w:ascii="Times New Roman" w:hAnsi="Times New Roman" w:cs="Times New Roman"/>
        </w:rPr>
        <w:instrText xml:space="preserve"> ADDIN EN.CITE &lt;EndNote&gt;&lt;Cite&gt;&lt;Author&gt;CDC&lt;/Author&gt;&lt;Year&gt;2015&lt;/Year&gt;&lt;RecNum&gt;0&lt;/RecNum&gt;&lt;IDText&gt;Behavioral Risk Factor Surveillance System&lt;/IDText&gt;&lt;DisplayText&gt;(CDC, 2015a)&lt;/DisplayText&gt;&lt;record&gt;&lt;titles&gt;&lt;title&gt;Behavioral Risk Factor Surveillance System&lt;/title&gt;&lt;/titles&gt;&lt;contributors&gt;&lt;authors&gt;&lt;author&gt;CDC&lt;/author&gt;&lt;/authors&gt;&lt;/contributors&gt;&lt;added-date format="utc"&gt;1423853702&lt;/added-date&gt;&lt;pub-location&gt;http://www.cdc.gov/brfss/&lt;/pub-location&gt;&lt;ref-type name="Generic"&gt;13&lt;/ref-type&gt;&lt;dates&gt;&lt;year&gt;2015&lt;/year&gt;&lt;/dates&gt;&lt;rec-number&gt;1736&lt;/rec-number&gt;&lt;last-updated-date format="utc"&gt;1423853751&lt;/last-updated-date&gt;&lt;/record&gt;&lt;/Cite&gt;&lt;/EndNote&gt;</w:instrText>
      </w:r>
      <w:r w:rsidRPr="00D578C5">
        <w:rPr>
          <w:rFonts w:ascii="Times New Roman" w:hAnsi="Times New Roman" w:cs="Times New Roman"/>
        </w:rPr>
        <w:fldChar w:fldCharType="separate"/>
      </w:r>
      <w:r w:rsidR="000F22F1">
        <w:rPr>
          <w:rFonts w:ascii="Times New Roman" w:hAnsi="Times New Roman" w:cs="Times New Roman"/>
          <w:noProof/>
        </w:rPr>
        <w:t>(CDC, 2015a)</w:t>
      </w:r>
      <w:r w:rsidRPr="00D578C5">
        <w:rPr>
          <w:rFonts w:ascii="Times New Roman" w:hAnsi="Times New Roman" w:cs="Times New Roman"/>
        </w:rPr>
        <w:fldChar w:fldCharType="end"/>
      </w:r>
      <w:r w:rsidRPr="00D578C5">
        <w:rPr>
          <w:rFonts w:ascii="Times New Roman" w:hAnsi="Times New Roman" w:cs="Times New Roman"/>
        </w:rPr>
        <w:t xml:space="preserve">. </w:t>
      </w:r>
      <w:r w:rsidR="004905C1">
        <w:rPr>
          <w:rFonts w:ascii="Times New Roman" w:hAnsi="Times New Roman" w:cs="Times New Roman"/>
        </w:rPr>
        <w:t>N</w:t>
      </w:r>
      <w:r w:rsidR="004905C1" w:rsidRPr="00D578C5">
        <w:rPr>
          <w:rFonts w:ascii="Times New Roman" w:hAnsi="Times New Roman" w:cs="Times New Roman"/>
        </w:rPr>
        <w:t xml:space="preserve">ine items </w:t>
      </w:r>
      <w:r w:rsidR="004905C1">
        <w:rPr>
          <w:rFonts w:ascii="Times New Roman" w:hAnsi="Times New Roman" w:cs="Times New Roman"/>
        </w:rPr>
        <w:t xml:space="preserve">measured </w:t>
      </w:r>
      <w:r w:rsidR="004905C1" w:rsidRPr="00D578C5">
        <w:rPr>
          <w:rFonts w:ascii="Times New Roman" w:hAnsi="Times New Roman" w:cs="Times New Roman"/>
        </w:rPr>
        <w:t xml:space="preserve">consumption </w:t>
      </w:r>
      <w:r w:rsidR="004905C1">
        <w:rPr>
          <w:rFonts w:ascii="Times New Roman" w:hAnsi="Times New Roman" w:cs="Times New Roman"/>
        </w:rPr>
        <w:t xml:space="preserve">of specific types of food </w:t>
      </w:r>
      <w:r w:rsidR="004905C1" w:rsidRPr="00D578C5">
        <w:rPr>
          <w:rFonts w:ascii="Times New Roman" w:hAnsi="Times New Roman" w:cs="Times New Roman"/>
        </w:rPr>
        <w:lastRenderedPageBreak/>
        <w:t xml:space="preserve">in the last 30 days. </w:t>
      </w:r>
      <w:r w:rsidR="004905C1">
        <w:rPr>
          <w:rFonts w:ascii="Times New Roman" w:hAnsi="Times New Roman" w:cs="Times New Roman"/>
        </w:rPr>
        <w:t>The items in the BRFSS</w:t>
      </w:r>
      <w:r>
        <w:rPr>
          <w:rFonts w:ascii="Times New Roman" w:hAnsi="Times New Roman" w:cs="Times New Roman"/>
        </w:rPr>
        <w:t xml:space="preserve"> generally have good validity, with moderate correlations with related measures, such as detailed food questionnaires and 24-hour dietary recalls </w:t>
      </w:r>
      <w:r>
        <w:rPr>
          <w:rFonts w:ascii="Times New Roman" w:hAnsi="Times New Roman" w:cs="Times New Roman"/>
        </w:rPr>
        <w:fldChar w:fldCharType="begin"/>
      </w:r>
      <w:r>
        <w:rPr>
          <w:rFonts w:ascii="Times New Roman" w:hAnsi="Times New Roman" w:cs="Times New Roman"/>
        </w:rPr>
        <w:instrText xml:space="preserve"> ADDIN EN.CITE &lt;EndNote&gt;&lt;Cite&gt;&lt;Author&gt;CDC&lt;/Author&gt;&lt;Year&gt;2015&lt;/Year&gt;&lt;IDText&gt;Public health surveillance of fruit and vegetable intake using the Behavioral Risk Factor Surveillance System&lt;/IDText&gt;&lt;DisplayText&gt;(CDC, 2015b)&lt;/DisplayText&gt;&lt;record&gt;&lt;dates&gt;&lt;pub-dates&gt;&lt;date&gt;July 2, 2015&lt;/date&gt;&lt;/pub-dates&gt;&lt;year&gt;2015&lt;/year&gt;&lt;/dates&gt;&lt;urls&gt;&lt;related-urls&gt;&lt;url&gt;http://www.cdc.gov/brfss/data_documentation/pdf/fruits_vegetables.pdf&lt;/url&gt;&lt;/related-urls&gt;&lt;/urls&gt;&lt;titles&gt;&lt;title&gt;Public health surveillance of fruit and vegetable intake using the Behavioral Risk Factor Surveillance System&lt;/title&gt;&lt;secondary-title&gt;BRFSS Statistical Briefs&lt;/secondary-title&gt;&lt;/titles&gt;&lt;contributors&gt;&lt;authors&gt;&lt;author&gt;CDC&lt;/author&gt;&lt;/authors&gt;&lt;/contributors&gt;&lt;added-date format="utc"&gt;1435850817&lt;/added-date&gt;&lt;ref-type name="Electronic Article"&gt;43&lt;/ref-type&gt;&lt;rec-number&gt;1818&lt;/rec-number&gt;&lt;last-updated-date format="utc"&gt;1435850926&lt;/last-updated-date&gt;&lt;/record&gt;&lt;/Cite&gt;&lt;/EndNote&gt;</w:instrText>
      </w:r>
      <w:r>
        <w:rPr>
          <w:rFonts w:ascii="Times New Roman" w:hAnsi="Times New Roman" w:cs="Times New Roman"/>
        </w:rPr>
        <w:fldChar w:fldCharType="separate"/>
      </w:r>
      <w:r>
        <w:rPr>
          <w:rFonts w:ascii="Times New Roman" w:hAnsi="Times New Roman" w:cs="Times New Roman"/>
          <w:noProof/>
        </w:rPr>
        <w:t>(CDC, 2015b)</w:t>
      </w:r>
      <w:r>
        <w:rPr>
          <w:rFonts w:ascii="Times New Roman" w:hAnsi="Times New Roman" w:cs="Times New Roman"/>
        </w:rPr>
        <w:fldChar w:fldCharType="end"/>
      </w:r>
      <w:r>
        <w:rPr>
          <w:rFonts w:ascii="Times New Roman" w:hAnsi="Times New Roman" w:cs="Times New Roman"/>
        </w:rPr>
        <w:t xml:space="preserve">. </w:t>
      </w:r>
      <w:r w:rsidRPr="00D578C5">
        <w:rPr>
          <w:rFonts w:ascii="Times New Roman" w:hAnsi="Times New Roman" w:cs="Times New Roman"/>
        </w:rPr>
        <w:t xml:space="preserve">Factor analysis of </w:t>
      </w:r>
      <w:r w:rsidR="004905C1">
        <w:rPr>
          <w:rFonts w:ascii="Times New Roman" w:hAnsi="Times New Roman" w:cs="Times New Roman"/>
        </w:rPr>
        <w:t>these</w:t>
      </w:r>
      <w:r w:rsidRPr="00D578C5">
        <w:rPr>
          <w:rFonts w:ascii="Times New Roman" w:hAnsi="Times New Roman" w:cs="Times New Roman"/>
        </w:rPr>
        <w:t xml:space="preserve"> nine items revealed two distinct factors: healthy food (consumption of fruit, beans, dark green vegetables, orange vegetables, and other vegetables; alpha = .81) and convenience food (consumption of sugar-sweetened beverage, diet soda, snack food, and fast food; alpha = .58</w:t>
      </w:r>
      <w:r w:rsidR="003338B3">
        <w:rPr>
          <w:rStyle w:val="EndnoteReference"/>
          <w:rFonts w:ascii="Times New Roman" w:hAnsi="Times New Roman" w:cs="Times New Roman"/>
        </w:rPr>
        <w:endnoteReference w:id="1"/>
      </w:r>
      <w:r w:rsidRPr="00D578C5">
        <w:rPr>
          <w:rFonts w:ascii="Times New Roman" w:hAnsi="Times New Roman" w:cs="Times New Roman"/>
        </w:rPr>
        <w:t>). The scale scores for these two factors were correlated modestly (</w:t>
      </w:r>
      <w:r w:rsidRPr="00D578C5">
        <w:rPr>
          <w:rFonts w:ascii="Times New Roman" w:hAnsi="Times New Roman" w:cs="Times New Roman"/>
          <w:i/>
        </w:rPr>
        <w:t>r</w:t>
      </w:r>
      <w:r w:rsidRPr="00D578C5">
        <w:rPr>
          <w:rFonts w:ascii="Times New Roman" w:hAnsi="Times New Roman" w:cs="Times New Roman"/>
        </w:rPr>
        <w:t xml:space="preserve"> = .15). </w:t>
      </w:r>
    </w:p>
    <w:p w14:paraId="1AA008F3" w14:textId="524E0EC2" w:rsidR="00970EB9" w:rsidRDefault="004905C1" w:rsidP="001D1D55">
      <w:pPr>
        <w:spacing w:line="480" w:lineRule="auto"/>
        <w:ind w:firstLine="720"/>
        <w:rPr>
          <w:rFonts w:ascii="Times New Roman" w:hAnsi="Times New Roman" w:cs="Times New Roman"/>
        </w:rPr>
      </w:pPr>
      <w:r>
        <w:rPr>
          <w:rFonts w:ascii="Times New Roman" w:hAnsi="Times New Roman" w:cs="Times New Roman"/>
        </w:rPr>
        <w:t xml:space="preserve">Participants were also asked about when and how much they eat. Specifically, participants were asked about their meal rhythms </w:t>
      </w:r>
      <w:r w:rsidR="00970EB9" w:rsidRPr="00D578C5">
        <w:rPr>
          <w:rFonts w:ascii="Times New Roman" w:hAnsi="Times New Roman" w:cs="Times New Roman"/>
        </w:rPr>
        <w:t xml:space="preserve">(i.e., “eat at regular intervals throughout the day” and “eat meals at the same time each day”), the frequency of snacking </w:t>
      </w:r>
      <w:r>
        <w:rPr>
          <w:rFonts w:ascii="Times New Roman" w:hAnsi="Times New Roman" w:cs="Times New Roman"/>
        </w:rPr>
        <w:t>(i.e.</w:t>
      </w:r>
      <w:r w:rsidR="00970EB9" w:rsidRPr="00D578C5">
        <w:rPr>
          <w:rFonts w:ascii="Times New Roman" w:hAnsi="Times New Roman" w:cs="Times New Roman"/>
        </w:rPr>
        <w:t>,</w:t>
      </w:r>
      <w:r>
        <w:rPr>
          <w:rFonts w:ascii="Times New Roman" w:hAnsi="Times New Roman" w:cs="Times New Roman"/>
        </w:rPr>
        <w:t xml:space="preserve"> “</w:t>
      </w:r>
      <w:r w:rsidR="0092419A">
        <w:rPr>
          <w:rFonts w:ascii="Times New Roman" w:hAnsi="Times New Roman" w:cs="Times New Roman"/>
        </w:rPr>
        <w:t>snack in between meals</w:t>
      </w:r>
      <w:r>
        <w:rPr>
          <w:rFonts w:ascii="Times New Roman" w:hAnsi="Times New Roman" w:cs="Times New Roman"/>
        </w:rPr>
        <w:t>”)</w:t>
      </w:r>
      <w:r w:rsidR="00970EB9" w:rsidRPr="00D578C5">
        <w:rPr>
          <w:rFonts w:ascii="Times New Roman" w:hAnsi="Times New Roman" w:cs="Times New Roman"/>
        </w:rPr>
        <w:t xml:space="preserve"> and how often they overate (i.e., “eat so much that you felt sick”). Participants rated how often they engaged in these behaviors over the past 30 days on a scale that ranged from 1 (</w:t>
      </w:r>
      <w:r w:rsidR="00970EB9" w:rsidRPr="00D578C5">
        <w:rPr>
          <w:rFonts w:ascii="Times New Roman" w:hAnsi="Times New Roman" w:cs="Times New Roman"/>
          <w:i/>
        </w:rPr>
        <w:t>never</w:t>
      </w:r>
      <w:r w:rsidR="00970EB9" w:rsidRPr="00D578C5">
        <w:rPr>
          <w:rFonts w:ascii="Times New Roman" w:hAnsi="Times New Roman" w:cs="Times New Roman"/>
        </w:rPr>
        <w:t>) to 6 (</w:t>
      </w:r>
      <w:r w:rsidR="00970EB9" w:rsidRPr="00D578C5">
        <w:rPr>
          <w:rFonts w:ascii="Times New Roman" w:hAnsi="Times New Roman" w:cs="Times New Roman"/>
          <w:i/>
        </w:rPr>
        <w:t>everyday</w:t>
      </w:r>
      <w:r w:rsidR="00970EB9" w:rsidRPr="00D578C5">
        <w:rPr>
          <w:rFonts w:ascii="Times New Roman" w:hAnsi="Times New Roman" w:cs="Times New Roman"/>
        </w:rPr>
        <w:t>).</w:t>
      </w:r>
    </w:p>
    <w:p w14:paraId="0884072E" w14:textId="1F6D639C" w:rsidR="00970EB9" w:rsidRDefault="00970EB9" w:rsidP="001D1D55">
      <w:pPr>
        <w:spacing w:line="480" w:lineRule="auto"/>
        <w:rPr>
          <w:rFonts w:ascii="Times New Roman" w:hAnsi="Times New Roman" w:cs="Times New Roman"/>
        </w:rPr>
      </w:pPr>
      <w:r>
        <w:rPr>
          <w:rFonts w:ascii="Times New Roman" w:hAnsi="Times New Roman" w:cs="Times New Roman"/>
        </w:rPr>
        <w:tab/>
      </w:r>
      <w:r w:rsidRPr="004324EA">
        <w:rPr>
          <w:rFonts w:ascii="Times New Roman" w:hAnsi="Times New Roman" w:cs="Times New Roman"/>
          <w:i/>
        </w:rPr>
        <w:t>Body mass index</w:t>
      </w:r>
      <w:r>
        <w:rPr>
          <w:rFonts w:ascii="Times New Roman" w:hAnsi="Times New Roman" w:cs="Times New Roman"/>
        </w:rPr>
        <w:t>. Participants reported their height and weight. Although there can be discrepancies between reported and measured height and weight, there is a high correlation between reports and measurements (</w:t>
      </w:r>
      <w:r w:rsidRPr="000D412D">
        <w:rPr>
          <w:rFonts w:ascii="Times New Roman" w:hAnsi="Times New Roman" w:cs="Times New Roman"/>
          <w:i/>
        </w:rPr>
        <w:t>r</w:t>
      </w:r>
      <w:r>
        <w:rPr>
          <w:rFonts w:ascii="Times New Roman" w:hAnsi="Times New Roman" w:cs="Times New Roman"/>
        </w:rPr>
        <w:t xml:space="preserve">s &gt; .90; </w:t>
      </w:r>
      <w:r>
        <w:rPr>
          <w:rFonts w:ascii="Times New Roman" w:hAnsi="Times New Roman" w:cs="Times New Roman"/>
        </w:rPr>
        <w:fldChar w:fldCharType="begin"/>
      </w:r>
      <w:r w:rsidR="00E74292">
        <w:rPr>
          <w:rFonts w:ascii="Times New Roman" w:hAnsi="Times New Roman" w:cs="Times New Roman"/>
        </w:rPr>
        <w:instrText xml:space="preserve"> ADDIN EN.CITE &lt;EndNote&gt;&lt;Cite&gt;&lt;Author&gt;Sutin&lt;/Author&gt;&lt;Year&gt;2013&lt;/Year&gt;&lt;IDText&gt;Optimism, pessimism, and bias in self-reported body weight among older adults&lt;/IDText&gt;&lt;DisplayText&gt;(Sutin, 2013; Sutin &amp;amp; Terracciano, in press)&lt;/DisplayText&gt;&lt;record&gt;&lt;dates&gt;&lt;pub-dates&gt;&lt;date&gt;Mar 20&lt;/date&gt;&lt;/pub-dates&gt;&lt;year&gt;2013&lt;/year&gt;&lt;/dates&gt;&lt;isbn&gt;1930-739X (Electronic)&amp;#xD;1930-7381 (Linking)&lt;/isbn&gt;&lt;titles&gt;&lt;title&gt;Optimism, pessimism, and bias in self-reported body weight among older adults&lt;/title&gt;&lt;secondary-title&gt;Obesity (Silver Spring)&lt;/secondary-title&gt;&lt;/titles&gt;&lt;contributors&gt;&lt;authors&gt;&lt;author&gt;Sutin, A. R.&lt;/author&gt;&lt;/authors&gt;&lt;/contributors&gt;&lt;edition&gt;2013/03/21&lt;/edition&gt;&lt;language&gt;Eng&lt;/language&gt;&lt;added-date format="utc"&gt;1374180118&lt;/added-date&gt;&lt;ref-type name="Journal Article"&gt;17&lt;/ref-type&gt;&lt;auth-address&gt;Florida State University College of Medicine, Tallahassee, Florida, USA.&lt;/auth-address&gt;&lt;remote-database-provider&gt;NLM&lt;/remote-database-provider&gt;&lt;rec-number&gt;1283&lt;/rec-number&gt;&lt;last-updated-date format="utc"&gt;1374180118&lt;/last-updated-date&gt;&lt;accession-num&gt;23512794&lt;/accession-num&gt;&lt;electronic-resource-num&gt;10.1002/oby.20447&lt;/electronic-resource-num&gt;&lt;/record&gt;&lt;/Cite&gt;&lt;Cite&gt;&lt;Author&gt;Sutin&lt;/Author&gt;&lt;Year&gt;in press&lt;/Year&gt;&lt;IDText&gt;Five factor model personality traits and the objective and subjective experience of body weight&lt;/IDText&gt;&lt;record&gt;&lt;titles&gt;&lt;title&gt;Five factor model personality traits and the objective and subjective experience of body weight&lt;/title&gt;&lt;secondary-title&gt;Journal of Personality&lt;/secondary-title&gt;&lt;/titles&gt;&lt;contributors&gt;&lt;authors&gt;&lt;author&gt;Sutin, Angelina R&lt;/author&gt;&lt;author&gt;Terracciano, A&lt;/author&gt;&lt;/authors&gt;&lt;/contributors&gt;&lt;added-date format="utc"&gt;1413811067&lt;/added-date&gt;&lt;ref-type name="Journal Article"&gt;17&lt;/ref-type&gt;&lt;dates&gt;&lt;year&gt;in press&lt;/year&gt;&lt;/dates&gt;&lt;rec-number&gt;1681&lt;/rec-number&gt;&lt;last-updated-date format="utc"&gt;1413811194&lt;/last-updated-date&gt;&lt;/record&gt;&lt;/Cite&gt;&lt;/EndNote&gt;</w:instrText>
      </w:r>
      <w:r>
        <w:rPr>
          <w:rFonts w:ascii="Times New Roman" w:hAnsi="Times New Roman" w:cs="Times New Roman"/>
        </w:rPr>
        <w:fldChar w:fldCharType="separate"/>
      </w:r>
      <w:r w:rsidR="00E74292">
        <w:rPr>
          <w:rFonts w:ascii="Times New Roman" w:hAnsi="Times New Roman" w:cs="Times New Roman"/>
          <w:noProof/>
        </w:rPr>
        <w:t>Sutin, 2013; Sutin &amp; Terracciano, in press)</w:t>
      </w:r>
      <w:r>
        <w:rPr>
          <w:rFonts w:ascii="Times New Roman" w:hAnsi="Times New Roman" w:cs="Times New Roman"/>
        </w:rPr>
        <w:fldChar w:fldCharType="end"/>
      </w:r>
      <w:r>
        <w:rPr>
          <w:rFonts w:ascii="Times New Roman" w:hAnsi="Times New Roman" w:cs="Times New Roman"/>
        </w:rPr>
        <w:t>. BMI was derived as kg/m</w:t>
      </w:r>
      <w:r w:rsidRPr="004324EA">
        <w:rPr>
          <w:rFonts w:ascii="Times New Roman" w:hAnsi="Times New Roman" w:cs="Times New Roman"/>
          <w:vertAlign w:val="superscript"/>
        </w:rPr>
        <w:t>2</w:t>
      </w:r>
      <w:r w:rsidR="00666BD1">
        <w:rPr>
          <w:rFonts w:ascii="Times New Roman" w:hAnsi="Times New Roman" w:cs="Times New Roman"/>
        </w:rPr>
        <w:t xml:space="preserve"> and</w:t>
      </w:r>
      <w:r>
        <w:rPr>
          <w:rFonts w:ascii="Times New Roman" w:hAnsi="Times New Roman" w:cs="Times New Roman"/>
        </w:rPr>
        <w:t xml:space="preserve"> </w:t>
      </w:r>
      <w:r w:rsidR="006C31B8">
        <w:rPr>
          <w:rFonts w:ascii="Times New Roman" w:hAnsi="Times New Roman" w:cs="Times New Roman"/>
        </w:rPr>
        <w:t>dummy coded into underweight (BMI&lt;18.50</w:t>
      </w:r>
      <w:r w:rsidR="009C30B7">
        <w:rPr>
          <w:rFonts w:ascii="Times New Roman" w:hAnsi="Times New Roman" w:cs="Times New Roman"/>
        </w:rPr>
        <w:t>; 3%</w:t>
      </w:r>
      <w:r w:rsidR="006C31B8">
        <w:rPr>
          <w:rFonts w:ascii="Times New Roman" w:hAnsi="Times New Roman" w:cs="Times New Roman"/>
        </w:rPr>
        <w:t>), overweight (BMI between 25 and &lt;30</w:t>
      </w:r>
      <w:r w:rsidR="000E106D">
        <w:rPr>
          <w:rFonts w:ascii="Times New Roman" w:hAnsi="Times New Roman" w:cs="Times New Roman"/>
        </w:rPr>
        <w:t>; 31%</w:t>
      </w:r>
      <w:r w:rsidR="006C31B8">
        <w:rPr>
          <w:rFonts w:ascii="Times New Roman" w:hAnsi="Times New Roman" w:cs="Times New Roman"/>
        </w:rPr>
        <w:t xml:space="preserve">) and </w:t>
      </w:r>
      <w:r>
        <w:rPr>
          <w:rFonts w:ascii="Times New Roman" w:hAnsi="Times New Roman" w:cs="Times New Roman"/>
        </w:rPr>
        <w:t>obese (BMI</w:t>
      </w:r>
      <w:r w:rsidRPr="00344B23">
        <w:rPr>
          <w:rFonts w:ascii="Times New Roman" w:eastAsia="MS Gothic" w:hAnsi="Times New Roman" w:cs="Times New Roman"/>
          <w:color w:val="000000"/>
        </w:rPr>
        <w:t>≥</w:t>
      </w:r>
      <w:r>
        <w:rPr>
          <w:rFonts w:ascii="Times New Roman" w:hAnsi="Times New Roman" w:cs="Times New Roman"/>
        </w:rPr>
        <w:t>30</w:t>
      </w:r>
      <w:r w:rsidR="000E106D">
        <w:rPr>
          <w:rFonts w:ascii="Times New Roman" w:hAnsi="Times New Roman" w:cs="Times New Roman"/>
        </w:rPr>
        <w:t>; 32%</w:t>
      </w:r>
      <w:r>
        <w:rPr>
          <w:rFonts w:ascii="Times New Roman" w:hAnsi="Times New Roman" w:cs="Times New Roman"/>
        </w:rPr>
        <w:t xml:space="preserve">) </w:t>
      </w:r>
      <w:r w:rsidR="006C31B8">
        <w:rPr>
          <w:rFonts w:ascii="Times New Roman" w:hAnsi="Times New Roman" w:cs="Times New Roman"/>
        </w:rPr>
        <w:t>with normal weight as the reference group (BMI between 18.50 and &lt;25</w:t>
      </w:r>
      <w:r w:rsidR="000E106D">
        <w:rPr>
          <w:rFonts w:ascii="Times New Roman" w:hAnsi="Times New Roman" w:cs="Times New Roman"/>
        </w:rPr>
        <w:t>; 34%</w:t>
      </w:r>
      <w:r w:rsidR="006C31B8">
        <w:rPr>
          <w:rFonts w:ascii="Times New Roman" w:hAnsi="Times New Roman" w:cs="Times New Roman"/>
        </w:rPr>
        <w:t>)</w:t>
      </w:r>
      <w:r>
        <w:rPr>
          <w:rFonts w:ascii="Times New Roman" w:hAnsi="Times New Roman" w:cs="Times New Roman"/>
        </w:rPr>
        <w:t>.</w:t>
      </w:r>
    </w:p>
    <w:p w14:paraId="4C142C54" w14:textId="77777777" w:rsidR="00970EB9" w:rsidRDefault="00970EB9" w:rsidP="001D1D55">
      <w:pPr>
        <w:spacing w:line="480" w:lineRule="auto"/>
        <w:rPr>
          <w:rFonts w:ascii="Times New Roman" w:hAnsi="Times New Roman" w:cs="Times New Roman"/>
          <w:b/>
        </w:rPr>
      </w:pPr>
      <w:r w:rsidRPr="00970EB9">
        <w:rPr>
          <w:rFonts w:ascii="Times New Roman" w:hAnsi="Times New Roman" w:cs="Times New Roman"/>
          <w:b/>
        </w:rPr>
        <w:t>Statistical Overview</w:t>
      </w:r>
    </w:p>
    <w:p w14:paraId="7D93FBE6" w14:textId="0E1390B5" w:rsidR="00953461" w:rsidRDefault="00865986" w:rsidP="001D1D55">
      <w:pPr>
        <w:spacing w:line="480" w:lineRule="auto"/>
        <w:rPr>
          <w:rFonts w:ascii="Times New Roman" w:hAnsi="Times New Roman" w:cs="Times New Roman"/>
        </w:rPr>
      </w:pPr>
      <w:r>
        <w:rPr>
          <w:rFonts w:ascii="Times New Roman" w:hAnsi="Times New Roman" w:cs="Times New Roman"/>
        </w:rPr>
        <w:tab/>
        <w:t xml:space="preserve">To examine the association between weight discrimination and the eating patterns, we used linear regression </w:t>
      </w:r>
      <w:r w:rsidR="006C31B8">
        <w:rPr>
          <w:rFonts w:ascii="Times New Roman" w:hAnsi="Times New Roman" w:cs="Times New Roman"/>
        </w:rPr>
        <w:t>to predict</w:t>
      </w:r>
      <w:r>
        <w:rPr>
          <w:rFonts w:ascii="Times New Roman" w:hAnsi="Times New Roman" w:cs="Times New Roman"/>
        </w:rPr>
        <w:t xml:space="preserve"> each </w:t>
      </w:r>
      <w:r w:rsidR="000E106D">
        <w:rPr>
          <w:rFonts w:ascii="Times New Roman" w:hAnsi="Times New Roman" w:cs="Times New Roman"/>
        </w:rPr>
        <w:t xml:space="preserve">food consumption </w:t>
      </w:r>
      <w:r w:rsidR="001518CC">
        <w:rPr>
          <w:rFonts w:ascii="Times New Roman" w:hAnsi="Times New Roman" w:cs="Times New Roman"/>
        </w:rPr>
        <w:t>behavior</w:t>
      </w:r>
      <w:r>
        <w:rPr>
          <w:rFonts w:ascii="Times New Roman" w:hAnsi="Times New Roman" w:cs="Times New Roman"/>
        </w:rPr>
        <w:t xml:space="preserve"> from weight discrimination controlling for age, sex, race</w:t>
      </w:r>
      <w:r w:rsidR="00B51C68">
        <w:rPr>
          <w:rFonts w:ascii="Times New Roman" w:hAnsi="Times New Roman" w:cs="Times New Roman"/>
        </w:rPr>
        <w:t>/ethnicity</w:t>
      </w:r>
      <w:r>
        <w:rPr>
          <w:rFonts w:ascii="Times New Roman" w:hAnsi="Times New Roman" w:cs="Times New Roman"/>
        </w:rPr>
        <w:t xml:space="preserve">, and education. We next included </w:t>
      </w:r>
      <w:r w:rsidR="006C31B8">
        <w:rPr>
          <w:rFonts w:ascii="Times New Roman" w:hAnsi="Times New Roman" w:cs="Times New Roman"/>
        </w:rPr>
        <w:t xml:space="preserve">the </w:t>
      </w:r>
      <w:r>
        <w:rPr>
          <w:rFonts w:ascii="Times New Roman" w:hAnsi="Times New Roman" w:cs="Times New Roman"/>
        </w:rPr>
        <w:t>BMI</w:t>
      </w:r>
      <w:r w:rsidR="006C31B8">
        <w:rPr>
          <w:rFonts w:ascii="Times New Roman" w:hAnsi="Times New Roman" w:cs="Times New Roman"/>
        </w:rPr>
        <w:t xml:space="preserve"> categories</w:t>
      </w:r>
      <w:r>
        <w:rPr>
          <w:rFonts w:ascii="Times New Roman" w:hAnsi="Times New Roman" w:cs="Times New Roman"/>
        </w:rPr>
        <w:t xml:space="preserve"> as </w:t>
      </w:r>
      <w:r>
        <w:rPr>
          <w:rFonts w:ascii="Times New Roman" w:hAnsi="Times New Roman" w:cs="Times New Roman"/>
        </w:rPr>
        <w:lastRenderedPageBreak/>
        <w:t xml:space="preserve">an additional covariate to test whether the associations between weight discrimination and the </w:t>
      </w:r>
      <w:r w:rsidR="00392266">
        <w:rPr>
          <w:rFonts w:ascii="Times New Roman" w:hAnsi="Times New Roman" w:cs="Times New Roman"/>
        </w:rPr>
        <w:t>eating behaviors</w:t>
      </w:r>
      <w:r>
        <w:rPr>
          <w:rFonts w:ascii="Times New Roman" w:hAnsi="Times New Roman" w:cs="Times New Roman"/>
        </w:rPr>
        <w:t xml:space="preserve"> were independent of adiposity.</w:t>
      </w:r>
      <w:r w:rsidR="006C31B8">
        <w:rPr>
          <w:rFonts w:ascii="Times New Roman" w:hAnsi="Times New Roman" w:cs="Times New Roman"/>
        </w:rPr>
        <w:t xml:space="preserve"> </w:t>
      </w:r>
      <w:r w:rsidR="003338B3">
        <w:rPr>
          <w:rFonts w:ascii="Times New Roman" w:hAnsi="Times New Roman" w:cs="Times New Roman"/>
        </w:rPr>
        <w:t xml:space="preserve">We then tested whether weight discrimination mediated the association between BMI and the eating behaviors. </w:t>
      </w:r>
      <w:r w:rsidR="006C31B8">
        <w:rPr>
          <w:rFonts w:ascii="Times New Roman" w:hAnsi="Times New Roman" w:cs="Times New Roman"/>
        </w:rPr>
        <w:t xml:space="preserve">To test whether the associations varied by sex, age, race, or BMI category, we entered an interaction between discrimination and each of these factors in the regression for each behavior. Finally, we repeated the regressions with all of the attributions for discrimination as predictors of the eating behaviors to determine whether the attributions had independent associations with the behaviors and whether the associations were specific to discrimination based on weight or generalized to other forms of discrimination. </w:t>
      </w:r>
      <w:r w:rsidR="00925AF7">
        <w:rPr>
          <w:rFonts w:ascii="Times New Roman" w:hAnsi="Times New Roman" w:cs="Times New Roman"/>
        </w:rPr>
        <w:t>The attributions for discrimination were entered simultaneously; the results thus reflect the independent association of each of the attribut</w:t>
      </w:r>
      <w:r w:rsidR="006E2232">
        <w:rPr>
          <w:rFonts w:ascii="Times New Roman" w:hAnsi="Times New Roman" w:cs="Times New Roman"/>
        </w:rPr>
        <w:t>ions with the eating behaviors.</w:t>
      </w:r>
      <w:r w:rsidR="00037870">
        <w:rPr>
          <w:rFonts w:ascii="Times New Roman" w:hAnsi="Times New Roman" w:cs="Times New Roman"/>
        </w:rPr>
        <w:t xml:space="preserve"> Since participants could endorse more than one attribution for discrimination, we repeated the regression analyses with participants who only reported one attribution for discrimination compared to those who reported no experiences with discrimination.</w:t>
      </w:r>
    </w:p>
    <w:p w14:paraId="3133AB07" w14:textId="77777777" w:rsidR="00953461" w:rsidRDefault="00953461" w:rsidP="001D1D55">
      <w:pPr>
        <w:spacing w:line="480" w:lineRule="auto"/>
        <w:jc w:val="center"/>
        <w:rPr>
          <w:rFonts w:ascii="Times New Roman" w:hAnsi="Times New Roman" w:cs="Times New Roman"/>
        </w:rPr>
      </w:pPr>
      <w:r>
        <w:rPr>
          <w:rFonts w:ascii="Times New Roman" w:hAnsi="Times New Roman" w:cs="Times New Roman"/>
        </w:rPr>
        <w:t>Results</w:t>
      </w:r>
    </w:p>
    <w:p w14:paraId="59CF1E04" w14:textId="75C9D441" w:rsidR="00B51C68" w:rsidRDefault="00953461" w:rsidP="001D1D55">
      <w:pPr>
        <w:spacing w:line="480" w:lineRule="auto"/>
        <w:rPr>
          <w:rFonts w:ascii="Times New Roman" w:hAnsi="Times New Roman" w:cs="Times New Roman"/>
        </w:rPr>
      </w:pPr>
      <w:r>
        <w:rPr>
          <w:rFonts w:ascii="Times New Roman" w:hAnsi="Times New Roman" w:cs="Times New Roman"/>
        </w:rPr>
        <w:tab/>
      </w:r>
      <w:r w:rsidR="00392266">
        <w:rPr>
          <w:rFonts w:ascii="Times New Roman" w:hAnsi="Times New Roman" w:cs="Times New Roman"/>
        </w:rPr>
        <w:t>Descriptive statistics for all variables are shown in Table 1</w:t>
      </w:r>
      <w:r w:rsidR="006941EB">
        <w:rPr>
          <w:rFonts w:ascii="Times New Roman" w:hAnsi="Times New Roman" w:cs="Times New Roman"/>
        </w:rPr>
        <w:t>; the bivariate correlations between the attributions for discrimination and the eating behaviors are in the supplemental table</w:t>
      </w:r>
      <w:r w:rsidR="00392266">
        <w:rPr>
          <w:rFonts w:ascii="Times New Roman" w:hAnsi="Times New Roman" w:cs="Times New Roman"/>
        </w:rPr>
        <w:t xml:space="preserve">. </w:t>
      </w:r>
      <w:r w:rsidR="006C6AAE">
        <w:rPr>
          <w:rFonts w:ascii="Times New Roman" w:hAnsi="Times New Roman" w:cs="Times New Roman"/>
        </w:rPr>
        <w:t>We first examined the association between weight discrimination and the eating behaviors controlling only for the demographic variables</w:t>
      </w:r>
      <w:r w:rsidR="007779EB">
        <w:rPr>
          <w:rFonts w:ascii="Times New Roman" w:hAnsi="Times New Roman" w:cs="Times New Roman"/>
        </w:rPr>
        <w:t xml:space="preserve"> (Table </w:t>
      </w:r>
      <w:r w:rsidR="00392266">
        <w:rPr>
          <w:rFonts w:ascii="Times New Roman" w:hAnsi="Times New Roman" w:cs="Times New Roman"/>
        </w:rPr>
        <w:t>2</w:t>
      </w:r>
      <w:r w:rsidR="007779EB">
        <w:rPr>
          <w:rFonts w:ascii="Times New Roman" w:hAnsi="Times New Roman" w:cs="Times New Roman"/>
        </w:rPr>
        <w:t>)</w:t>
      </w:r>
      <w:r w:rsidR="006C6AAE">
        <w:rPr>
          <w:rFonts w:ascii="Times New Roman" w:hAnsi="Times New Roman" w:cs="Times New Roman"/>
        </w:rPr>
        <w:t xml:space="preserve">. Similar to previous research on binge eating, participants who reported having experienced </w:t>
      </w:r>
      <w:r>
        <w:rPr>
          <w:rFonts w:ascii="Times New Roman" w:hAnsi="Times New Roman" w:cs="Times New Roman"/>
        </w:rPr>
        <w:t>discrimination</w:t>
      </w:r>
      <w:r w:rsidR="007779EB">
        <w:rPr>
          <w:rFonts w:ascii="Times New Roman" w:hAnsi="Times New Roman" w:cs="Times New Roman"/>
        </w:rPr>
        <w:t xml:space="preserve"> based on their weight</w:t>
      </w:r>
      <w:r>
        <w:rPr>
          <w:rFonts w:ascii="Times New Roman" w:hAnsi="Times New Roman" w:cs="Times New Roman"/>
        </w:rPr>
        <w:t xml:space="preserve"> </w:t>
      </w:r>
      <w:r w:rsidR="00C70FAE">
        <w:rPr>
          <w:rFonts w:ascii="Times New Roman" w:hAnsi="Times New Roman" w:cs="Times New Roman"/>
        </w:rPr>
        <w:t xml:space="preserve">were more likely to </w:t>
      </w:r>
      <w:r w:rsidR="007779EB">
        <w:rPr>
          <w:rFonts w:ascii="Times New Roman" w:hAnsi="Times New Roman" w:cs="Times New Roman"/>
        </w:rPr>
        <w:t>report that they often ate until they felt sick. Weight discrimination was also associated with less regular meal rhythms – participants who experienced weight discrimination were less likely to eat at regular intervals and at the same time each day. Interestingly weight discrimination was associated with eating more convenience food, such as fast foo</w:t>
      </w:r>
      <w:r w:rsidR="00392266">
        <w:rPr>
          <w:rFonts w:ascii="Times New Roman" w:hAnsi="Times New Roman" w:cs="Times New Roman"/>
        </w:rPr>
        <w:t xml:space="preserve">d and sugar </w:t>
      </w:r>
      <w:r w:rsidR="00392266">
        <w:rPr>
          <w:rFonts w:ascii="Times New Roman" w:hAnsi="Times New Roman" w:cs="Times New Roman"/>
        </w:rPr>
        <w:lastRenderedPageBreak/>
        <w:t>sweetened beverages</w:t>
      </w:r>
      <w:r w:rsidR="004732E0">
        <w:rPr>
          <w:rFonts w:ascii="Times New Roman" w:hAnsi="Times New Roman" w:cs="Times New Roman"/>
        </w:rPr>
        <w:t>,</w:t>
      </w:r>
      <w:r w:rsidR="00666BD1">
        <w:rPr>
          <w:rFonts w:ascii="Times New Roman" w:hAnsi="Times New Roman" w:cs="Times New Roman"/>
        </w:rPr>
        <w:t xml:space="preserve"> but was</w:t>
      </w:r>
      <w:r w:rsidR="007779EB">
        <w:rPr>
          <w:rFonts w:ascii="Times New Roman" w:hAnsi="Times New Roman" w:cs="Times New Roman"/>
        </w:rPr>
        <w:t xml:space="preserve"> unrelated to consumption of healthy food</w:t>
      </w:r>
      <w:r w:rsidR="003338B3">
        <w:rPr>
          <w:rFonts w:ascii="Times New Roman" w:hAnsi="Times New Roman" w:cs="Times New Roman"/>
        </w:rPr>
        <w:t xml:space="preserve">; it was </w:t>
      </w:r>
      <w:r w:rsidR="003A1E7C">
        <w:rPr>
          <w:rFonts w:ascii="Times New Roman" w:hAnsi="Times New Roman" w:cs="Times New Roman"/>
        </w:rPr>
        <w:t xml:space="preserve">also </w:t>
      </w:r>
      <w:r w:rsidR="007779EB">
        <w:rPr>
          <w:rFonts w:ascii="Times New Roman" w:hAnsi="Times New Roman" w:cs="Times New Roman"/>
        </w:rPr>
        <w:t>unrelated to snacking in between meals.</w:t>
      </w:r>
      <w:r w:rsidR="00D40F14">
        <w:rPr>
          <w:rFonts w:ascii="Times New Roman" w:hAnsi="Times New Roman" w:cs="Times New Roman"/>
        </w:rPr>
        <w:t xml:space="preserve"> </w:t>
      </w:r>
      <w:r>
        <w:rPr>
          <w:rFonts w:ascii="Times New Roman" w:hAnsi="Times New Roman" w:cs="Times New Roman"/>
        </w:rPr>
        <w:t xml:space="preserve">The pattern </w:t>
      </w:r>
      <w:r w:rsidR="00A71EA2">
        <w:rPr>
          <w:rFonts w:ascii="Times New Roman" w:hAnsi="Times New Roman" w:cs="Times New Roman"/>
        </w:rPr>
        <w:t xml:space="preserve">of results </w:t>
      </w:r>
      <w:r>
        <w:rPr>
          <w:rFonts w:ascii="Times New Roman" w:hAnsi="Times New Roman" w:cs="Times New Roman"/>
        </w:rPr>
        <w:t xml:space="preserve">was similar when </w:t>
      </w:r>
      <w:r w:rsidR="00392266">
        <w:rPr>
          <w:rFonts w:ascii="Times New Roman" w:hAnsi="Times New Roman" w:cs="Times New Roman"/>
        </w:rPr>
        <w:t xml:space="preserve">the </w:t>
      </w:r>
      <w:r>
        <w:rPr>
          <w:rFonts w:ascii="Times New Roman" w:hAnsi="Times New Roman" w:cs="Times New Roman"/>
        </w:rPr>
        <w:t xml:space="preserve">BMI </w:t>
      </w:r>
      <w:r w:rsidR="00392266">
        <w:rPr>
          <w:rFonts w:ascii="Times New Roman" w:hAnsi="Times New Roman" w:cs="Times New Roman"/>
        </w:rPr>
        <w:t xml:space="preserve">categories were included as </w:t>
      </w:r>
      <w:r>
        <w:rPr>
          <w:rFonts w:ascii="Times New Roman" w:hAnsi="Times New Roman" w:cs="Times New Roman"/>
        </w:rPr>
        <w:t>covariate</w:t>
      </w:r>
      <w:r w:rsidR="00392266">
        <w:rPr>
          <w:rFonts w:ascii="Times New Roman" w:hAnsi="Times New Roman" w:cs="Times New Roman"/>
        </w:rPr>
        <w:t>s</w:t>
      </w:r>
      <w:r w:rsidR="003D65D2">
        <w:rPr>
          <w:rFonts w:ascii="Times New Roman" w:hAnsi="Times New Roman" w:cs="Times New Roman"/>
        </w:rPr>
        <w:t xml:space="preserve">; </w:t>
      </w:r>
      <w:r w:rsidR="00AE1E89">
        <w:rPr>
          <w:rFonts w:ascii="Times New Roman" w:hAnsi="Times New Roman" w:cs="Times New Roman"/>
        </w:rPr>
        <w:t>all associations remained significant</w:t>
      </w:r>
      <w:r>
        <w:rPr>
          <w:rFonts w:ascii="Times New Roman" w:hAnsi="Times New Roman" w:cs="Times New Roman"/>
        </w:rPr>
        <w:t>.</w:t>
      </w:r>
      <w:r w:rsidR="003338B3" w:rsidRPr="003338B3">
        <w:rPr>
          <w:rFonts w:ascii="Times New Roman" w:hAnsi="Times New Roman" w:cs="Times New Roman"/>
        </w:rPr>
        <w:t xml:space="preserve"> </w:t>
      </w:r>
      <w:r w:rsidR="006C6CD6">
        <w:rPr>
          <w:rFonts w:ascii="Times New Roman" w:hAnsi="Times New Roman" w:cs="Times New Roman"/>
        </w:rPr>
        <w:t xml:space="preserve">These results suggest that the association between weight discrimination and eating behavior </w:t>
      </w:r>
      <w:r w:rsidR="007A565B">
        <w:rPr>
          <w:rFonts w:ascii="Times New Roman" w:hAnsi="Times New Roman" w:cs="Times New Roman"/>
        </w:rPr>
        <w:t>was</w:t>
      </w:r>
      <w:r w:rsidR="00B51C68">
        <w:rPr>
          <w:rFonts w:ascii="Times New Roman" w:hAnsi="Times New Roman" w:cs="Times New Roman"/>
        </w:rPr>
        <w:t xml:space="preserve"> </w:t>
      </w:r>
      <w:r w:rsidR="00F62457">
        <w:rPr>
          <w:rFonts w:ascii="Times New Roman" w:hAnsi="Times New Roman" w:cs="Times New Roman"/>
        </w:rPr>
        <w:t>not due entirely to BMI.</w:t>
      </w:r>
    </w:p>
    <w:p w14:paraId="26350AC7" w14:textId="785EE45D" w:rsidR="00953461" w:rsidRDefault="00B51C68" w:rsidP="00D05CEF">
      <w:pPr>
        <w:spacing w:line="480" w:lineRule="auto"/>
        <w:ind w:firstLine="720"/>
        <w:rPr>
          <w:rFonts w:ascii="Times New Roman" w:hAnsi="Times New Roman" w:cs="Times New Roman"/>
        </w:rPr>
      </w:pPr>
      <w:r>
        <w:rPr>
          <w:rFonts w:ascii="Times New Roman" w:hAnsi="Times New Roman" w:cs="Times New Roman"/>
        </w:rPr>
        <w:t>We further examined whether weight discrimination was one mechanism through which BMI was associated with the eating behaviors. T</w:t>
      </w:r>
      <w:r w:rsidR="003A1E7C">
        <w:rPr>
          <w:rFonts w:ascii="Times New Roman" w:hAnsi="Times New Roman" w:cs="Times New Roman"/>
        </w:rPr>
        <w:t xml:space="preserve">here was an indirect effect between BMI and the eating behaviors </w:t>
      </w:r>
      <w:r w:rsidR="00BF78DE">
        <w:rPr>
          <w:rFonts w:ascii="Times New Roman" w:hAnsi="Times New Roman" w:cs="Times New Roman"/>
        </w:rPr>
        <w:t xml:space="preserve">through </w:t>
      </w:r>
      <w:r w:rsidR="003A1E7C">
        <w:rPr>
          <w:rFonts w:ascii="Times New Roman" w:hAnsi="Times New Roman" w:cs="Times New Roman"/>
        </w:rPr>
        <w:t>w</w:t>
      </w:r>
      <w:r w:rsidR="003338B3">
        <w:rPr>
          <w:rFonts w:ascii="Times New Roman" w:hAnsi="Times New Roman" w:cs="Times New Roman"/>
        </w:rPr>
        <w:t>eight discrimination</w:t>
      </w:r>
      <w:r w:rsidR="003A1E7C">
        <w:rPr>
          <w:rFonts w:ascii="Times New Roman" w:hAnsi="Times New Roman" w:cs="Times New Roman"/>
        </w:rPr>
        <w:t xml:space="preserve"> for the </w:t>
      </w:r>
      <w:r w:rsidR="003338B3">
        <w:rPr>
          <w:rFonts w:ascii="Times New Roman" w:hAnsi="Times New Roman" w:cs="Times New Roman"/>
        </w:rPr>
        <w:t>consumption of convenience food (</w:t>
      </w:r>
      <w:r w:rsidR="00984B1C">
        <w:rPr>
          <w:rFonts w:ascii="Times New Roman" w:hAnsi="Times New Roman" w:cs="Times New Roman"/>
        </w:rPr>
        <w:t>point estima</w:t>
      </w:r>
      <w:r w:rsidR="0098593C">
        <w:rPr>
          <w:rFonts w:ascii="Times New Roman" w:hAnsi="Times New Roman" w:cs="Times New Roman"/>
        </w:rPr>
        <w:t>te = .009 [SE=.001]; 95% CI=.007</w:t>
      </w:r>
      <w:r w:rsidR="00984B1C">
        <w:rPr>
          <w:rFonts w:ascii="Times New Roman" w:hAnsi="Times New Roman" w:cs="Times New Roman"/>
        </w:rPr>
        <w:t>-.</w:t>
      </w:r>
      <w:r w:rsidR="0098593C">
        <w:rPr>
          <w:rFonts w:ascii="Times New Roman" w:hAnsi="Times New Roman" w:cs="Times New Roman"/>
        </w:rPr>
        <w:t>012</w:t>
      </w:r>
      <w:r w:rsidR="00984B1C">
        <w:rPr>
          <w:rFonts w:ascii="Times New Roman" w:hAnsi="Times New Roman" w:cs="Times New Roman"/>
        </w:rPr>
        <w:t xml:space="preserve">, </w:t>
      </w:r>
      <w:r w:rsidR="00984B1C" w:rsidRPr="003A1E7C">
        <w:rPr>
          <w:rFonts w:ascii="Times New Roman" w:hAnsi="Times New Roman" w:cs="Times New Roman"/>
          <w:i/>
        </w:rPr>
        <w:t>p</w:t>
      </w:r>
      <w:r w:rsidR="00984B1C">
        <w:rPr>
          <w:rFonts w:ascii="Times New Roman" w:hAnsi="Times New Roman" w:cs="Times New Roman"/>
        </w:rPr>
        <w:t>&lt;.01</w:t>
      </w:r>
      <w:r w:rsidR="003338B3">
        <w:rPr>
          <w:rFonts w:ascii="Times New Roman" w:hAnsi="Times New Roman" w:cs="Times New Roman"/>
        </w:rPr>
        <w:t>), overeating (point estimate = .0</w:t>
      </w:r>
      <w:r w:rsidR="00984B1C">
        <w:rPr>
          <w:rFonts w:ascii="Times New Roman" w:hAnsi="Times New Roman" w:cs="Times New Roman"/>
        </w:rPr>
        <w:t>12 [SE=.001</w:t>
      </w:r>
      <w:r w:rsidR="003338B3">
        <w:rPr>
          <w:rFonts w:ascii="Times New Roman" w:hAnsi="Times New Roman" w:cs="Times New Roman"/>
        </w:rPr>
        <w:t>]; 95% CI=.</w:t>
      </w:r>
      <w:r w:rsidR="000B0FA6">
        <w:rPr>
          <w:rFonts w:ascii="Times New Roman" w:hAnsi="Times New Roman" w:cs="Times New Roman"/>
        </w:rPr>
        <w:t>009</w:t>
      </w:r>
      <w:r w:rsidR="003338B3">
        <w:rPr>
          <w:rFonts w:ascii="Times New Roman" w:hAnsi="Times New Roman" w:cs="Times New Roman"/>
        </w:rPr>
        <w:t>-.</w:t>
      </w:r>
      <w:r w:rsidR="000B0FA6">
        <w:rPr>
          <w:rFonts w:ascii="Times New Roman" w:hAnsi="Times New Roman" w:cs="Times New Roman"/>
        </w:rPr>
        <w:t>014</w:t>
      </w:r>
      <w:r w:rsidR="00984B1C">
        <w:rPr>
          <w:rFonts w:ascii="Times New Roman" w:hAnsi="Times New Roman" w:cs="Times New Roman"/>
        </w:rPr>
        <w:t xml:space="preserve">, </w:t>
      </w:r>
      <w:r w:rsidR="00984B1C" w:rsidRPr="003A1E7C">
        <w:rPr>
          <w:rFonts w:ascii="Times New Roman" w:hAnsi="Times New Roman" w:cs="Times New Roman"/>
          <w:i/>
        </w:rPr>
        <w:t>p</w:t>
      </w:r>
      <w:r w:rsidR="00984B1C">
        <w:rPr>
          <w:rFonts w:ascii="Times New Roman" w:hAnsi="Times New Roman" w:cs="Times New Roman"/>
        </w:rPr>
        <w:t>&lt;.01</w:t>
      </w:r>
      <w:r w:rsidR="003338B3">
        <w:rPr>
          <w:rFonts w:ascii="Times New Roman" w:hAnsi="Times New Roman" w:cs="Times New Roman"/>
        </w:rPr>
        <w:t xml:space="preserve">), </w:t>
      </w:r>
      <w:r w:rsidR="00984B1C">
        <w:rPr>
          <w:rFonts w:ascii="Times New Roman" w:hAnsi="Times New Roman" w:cs="Times New Roman"/>
        </w:rPr>
        <w:t xml:space="preserve">and </w:t>
      </w:r>
      <w:r w:rsidR="003338B3">
        <w:rPr>
          <w:rFonts w:ascii="Times New Roman" w:hAnsi="Times New Roman" w:cs="Times New Roman"/>
        </w:rPr>
        <w:t>eating at regular interval</w:t>
      </w:r>
      <w:r w:rsidR="00BF78DE">
        <w:rPr>
          <w:rFonts w:ascii="Times New Roman" w:hAnsi="Times New Roman" w:cs="Times New Roman"/>
        </w:rPr>
        <w:t>s</w:t>
      </w:r>
      <w:r w:rsidR="003338B3">
        <w:rPr>
          <w:rFonts w:ascii="Times New Roman" w:hAnsi="Times New Roman" w:cs="Times New Roman"/>
        </w:rPr>
        <w:t xml:space="preserve"> throughout the day (point estimate= -.</w:t>
      </w:r>
      <w:r w:rsidR="00984B1C">
        <w:rPr>
          <w:rFonts w:ascii="Times New Roman" w:hAnsi="Times New Roman" w:cs="Times New Roman"/>
        </w:rPr>
        <w:t>008</w:t>
      </w:r>
      <w:r w:rsidR="003338B3">
        <w:rPr>
          <w:rFonts w:ascii="Times New Roman" w:hAnsi="Times New Roman" w:cs="Times New Roman"/>
        </w:rPr>
        <w:t xml:space="preserve"> [SE=.</w:t>
      </w:r>
      <w:r w:rsidR="00984B1C">
        <w:rPr>
          <w:rFonts w:ascii="Times New Roman" w:hAnsi="Times New Roman" w:cs="Times New Roman"/>
        </w:rPr>
        <w:t>002</w:t>
      </w:r>
      <w:r w:rsidR="003338B3">
        <w:rPr>
          <w:rFonts w:ascii="Times New Roman" w:hAnsi="Times New Roman" w:cs="Times New Roman"/>
        </w:rPr>
        <w:t>]; 95% CI=-.</w:t>
      </w:r>
      <w:r w:rsidR="000B0FA6">
        <w:rPr>
          <w:rFonts w:ascii="Times New Roman" w:hAnsi="Times New Roman" w:cs="Times New Roman"/>
        </w:rPr>
        <w:t>012</w:t>
      </w:r>
      <w:r w:rsidR="003338B3">
        <w:rPr>
          <w:rFonts w:ascii="Times New Roman" w:hAnsi="Times New Roman" w:cs="Times New Roman"/>
        </w:rPr>
        <w:t>- -.</w:t>
      </w:r>
      <w:r w:rsidR="00984B1C">
        <w:rPr>
          <w:rFonts w:ascii="Times New Roman" w:hAnsi="Times New Roman" w:cs="Times New Roman"/>
        </w:rPr>
        <w:t>00</w:t>
      </w:r>
      <w:r w:rsidR="000B0FA6">
        <w:rPr>
          <w:rFonts w:ascii="Times New Roman" w:hAnsi="Times New Roman" w:cs="Times New Roman"/>
        </w:rPr>
        <w:t>5</w:t>
      </w:r>
      <w:r w:rsidR="00984B1C">
        <w:rPr>
          <w:rFonts w:ascii="Times New Roman" w:hAnsi="Times New Roman" w:cs="Times New Roman"/>
        </w:rPr>
        <w:t xml:space="preserve">, </w:t>
      </w:r>
      <w:r w:rsidR="00984B1C" w:rsidRPr="003A1E7C">
        <w:rPr>
          <w:rFonts w:ascii="Times New Roman" w:hAnsi="Times New Roman" w:cs="Times New Roman"/>
          <w:i/>
        </w:rPr>
        <w:t>p</w:t>
      </w:r>
      <w:r w:rsidR="00984B1C">
        <w:rPr>
          <w:rFonts w:ascii="Times New Roman" w:hAnsi="Times New Roman" w:cs="Times New Roman"/>
        </w:rPr>
        <w:t>&lt;.01</w:t>
      </w:r>
      <w:r w:rsidR="003338B3">
        <w:rPr>
          <w:rFonts w:ascii="Times New Roman" w:hAnsi="Times New Roman" w:cs="Times New Roman"/>
        </w:rPr>
        <w:t>)</w:t>
      </w:r>
      <w:r w:rsidR="00984B1C">
        <w:rPr>
          <w:rFonts w:ascii="Times New Roman" w:hAnsi="Times New Roman" w:cs="Times New Roman"/>
        </w:rPr>
        <w:t>.</w:t>
      </w:r>
      <w:r w:rsidR="00AF0104">
        <w:rPr>
          <w:rFonts w:ascii="Times New Roman" w:hAnsi="Times New Roman" w:cs="Times New Roman"/>
        </w:rPr>
        <w:t xml:space="preserve"> That is, weight discrimination accounted for part of the association between BMI and eating convenience food, overeating to the point of feeling sick, and irregular meal rhythms.</w:t>
      </w:r>
    </w:p>
    <w:p w14:paraId="5BEB48F6" w14:textId="68A04586" w:rsidR="00BB73EA" w:rsidRDefault="00D40F14" w:rsidP="001D1D55">
      <w:pPr>
        <w:spacing w:line="480" w:lineRule="auto"/>
        <w:rPr>
          <w:rFonts w:ascii="Times New Roman" w:hAnsi="Times New Roman" w:cs="Times New Roman"/>
        </w:rPr>
      </w:pPr>
      <w:r>
        <w:rPr>
          <w:rFonts w:ascii="Times New Roman" w:hAnsi="Times New Roman" w:cs="Times New Roman"/>
        </w:rPr>
        <w:tab/>
        <w:t xml:space="preserve">We next examined whether the association between weight discrimination and the eating behaviors was moderated by BMI category, </w:t>
      </w:r>
      <w:r w:rsidR="00666BD1">
        <w:rPr>
          <w:rFonts w:ascii="Times New Roman" w:hAnsi="Times New Roman" w:cs="Times New Roman"/>
        </w:rPr>
        <w:t xml:space="preserve">sex, </w:t>
      </w:r>
      <w:r>
        <w:rPr>
          <w:rFonts w:ascii="Times New Roman" w:hAnsi="Times New Roman" w:cs="Times New Roman"/>
        </w:rPr>
        <w:t xml:space="preserve">age, or race. The association between weight discrimination and overeating and consumption of convenience food </w:t>
      </w:r>
      <w:r w:rsidR="00392266">
        <w:rPr>
          <w:rFonts w:ascii="Times New Roman" w:hAnsi="Times New Roman" w:cs="Times New Roman"/>
        </w:rPr>
        <w:t>varied</w:t>
      </w:r>
      <w:r>
        <w:rPr>
          <w:rFonts w:ascii="Times New Roman" w:hAnsi="Times New Roman" w:cs="Times New Roman"/>
        </w:rPr>
        <w:t xml:space="preserve"> by BMI category such that the</w:t>
      </w:r>
      <w:r w:rsidR="004732E0">
        <w:rPr>
          <w:rFonts w:ascii="Times New Roman" w:hAnsi="Times New Roman" w:cs="Times New Roman"/>
        </w:rPr>
        <w:t>se</w:t>
      </w:r>
      <w:r>
        <w:rPr>
          <w:rFonts w:ascii="Times New Roman" w:hAnsi="Times New Roman" w:cs="Times New Roman"/>
        </w:rPr>
        <w:t xml:space="preserve"> association</w:t>
      </w:r>
      <w:r w:rsidR="004732E0">
        <w:rPr>
          <w:rFonts w:ascii="Times New Roman" w:hAnsi="Times New Roman" w:cs="Times New Roman"/>
        </w:rPr>
        <w:t>s</w:t>
      </w:r>
      <w:r>
        <w:rPr>
          <w:rFonts w:ascii="Times New Roman" w:hAnsi="Times New Roman" w:cs="Times New Roman"/>
        </w:rPr>
        <w:t xml:space="preserve"> </w:t>
      </w:r>
      <w:r w:rsidR="00D4660B">
        <w:rPr>
          <w:rFonts w:ascii="Times New Roman" w:hAnsi="Times New Roman" w:cs="Times New Roman"/>
        </w:rPr>
        <w:t>were weaker among participants</w:t>
      </w:r>
      <w:r w:rsidR="00AE1E89">
        <w:rPr>
          <w:rFonts w:ascii="Times New Roman" w:hAnsi="Times New Roman" w:cs="Times New Roman"/>
        </w:rPr>
        <w:t xml:space="preserve"> </w:t>
      </w:r>
      <w:r w:rsidR="000A4E22">
        <w:rPr>
          <w:rFonts w:ascii="Times New Roman" w:hAnsi="Times New Roman" w:cs="Times New Roman"/>
        </w:rPr>
        <w:t>with</w:t>
      </w:r>
      <w:r>
        <w:rPr>
          <w:rFonts w:ascii="Times New Roman" w:hAnsi="Times New Roman" w:cs="Times New Roman"/>
        </w:rPr>
        <w:t xml:space="preserve"> obes</w:t>
      </w:r>
      <w:r w:rsidR="000A4E22">
        <w:rPr>
          <w:rFonts w:ascii="Times New Roman" w:hAnsi="Times New Roman" w:cs="Times New Roman"/>
        </w:rPr>
        <w:t>ity</w:t>
      </w:r>
      <w:r w:rsidR="00DC25E3">
        <w:rPr>
          <w:rFonts w:ascii="Times New Roman" w:hAnsi="Times New Roman" w:cs="Times New Roman"/>
        </w:rPr>
        <w:t xml:space="preserve"> (</w:t>
      </w:r>
      <w:r w:rsidR="00DC25E3" w:rsidRPr="00BF1DF4">
        <w:rPr>
          <w:rFonts w:ascii="Times New Roman" w:hAnsi="Times New Roman" w:cs="Times New Roman"/>
          <w:color w:val="000000"/>
        </w:rPr>
        <w:t>β</w:t>
      </w:r>
      <w:r w:rsidR="00DC25E3" w:rsidRPr="00BF1DF4">
        <w:rPr>
          <w:rFonts w:ascii="Times New Roman" w:hAnsi="Times New Roman" w:cs="Times New Roman"/>
          <w:color w:val="000000"/>
          <w:vertAlign w:val="subscript"/>
        </w:rPr>
        <w:t>interaction</w:t>
      </w:r>
      <w:r w:rsidR="00DC25E3">
        <w:rPr>
          <w:rFonts w:ascii="Times New Roman" w:hAnsi="Times New Roman" w:cs="Times New Roman"/>
        </w:rPr>
        <w:t xml:space="preserve">= -.09 and -.07, respectively, both </w:t>
      </w:r>
      <w:r w:rsidR="00DC25E3" w:rsidRPr="00BF1DF4">
        <w:rPr>
          <w:rFonts w:ascii="Times New Roman" w:hAnsi="Times New Roman" w:cs="Times New Roman"/>
          <w:i/>
        </w:rPr>
        <w:t>p</w:t>
      </w:r>
      <w:r w:rsidR="00DC25E3">
        <w:rPr>
          <w:rFonts w:ascii="Times New Roman" w:hAnsi="Times New Roman" w:cs="Times New Roman"/>
        </w:rPr>
        <w:t>s&lt;.01)</w:t>
      </w:r>
      <w:r>
        <w:rPr>
          <w:rFonts w:ascii="Times New Roman" w:hAnsi="Times New Roman" w:cs="Times New Roman"/>
        </w:rPr>
        <w:t>. In addition, although there was no main effect of weight discrimination on snacking, sex moderated this association such that men who experienced weight discrimination also tended to snack more, an association not apparent among women (</w:t>
      </w:r>
      <w:r w:rsidR="00DC43D5" w:rsidRPr="00BF1DF4">
        <w:rPr>
          <w:rFonts w:ascii="Times New Roman" w:hAnsi="Times New Roman" w:cs="Times New Roman"/>
          <w:color w:val="000000"/>
        </w:rPr>
        <w:t>β</w:t>
      </w:r>
      <w:r w:rsidR="00DC43D5" w:rsidRPr="00BF1DF4">
        <w:rPr>
          <w:rFonts w:ascii="Times New Roman" w:hAnsi="Times New Roman" w:cs="Times New Roman"/>
          <w:color w:val="000000"/>
          <w:vertAlign w:val="subscript"/>
        </w:rPr>
        <w:t>interaction</w:t>
      </w:r>
      <w:r>
        <w:rPr>
          <w:rFonts w:ascii="Times New Roman" w:hAnsi="Times New Roman" w:cs="Times New Roman"/>
        </w:rPr>
        <w:t>=-.06</w:t>
      </w:r>
      <w:r w:rsidR="00DC43D5">
        <w:rPr>
          <w:rFonts w:ascii="Times New Roman" w:hAnsi="Times New Roman" w:cs="Times New Roman"/>
        </w:rPr>
        <w:t xml:space="preserve">, </w:t>
      </w:r>
      <w:r w:rsidR="00DC43D5" w:rsidRPr="00DC43D5">
        <w:rPr>
          <w:rFonts w:ascii="Times New Roman" w:hAnsi="Times New Roman" w:cs="Times New Roman"/>
          <w:i/>
        </w:rPr>
        <w:t>p</w:t>
      </w:r>
      <w:r w:rsidR="00DC43D5">
        <w:rPr>
          <w:rFonts w:ascii="Times New Roman" w:hAnsi="Times New Roman" w:cs="Times New Roman"/>
        </w:rPr>
        <w:t>&lt;.01</w:t>
      </w:r>
      <w:r>
        <w:rPr>
          <w:rFonts w:ascii="Times New Roman" w:hAnsi="Times New Roman" w:cs="Times New Roman"/>
        </w:rPr>
        <w:t xml:space="preserve">). </w:t>
      </w:r>
      <w:r w:rsidR="00BF1DF4">
        <w:rPr>
          <w:rFonts w:ascii="Times New Roman" w:hAnsi="Times New Roman" w:cs="Times New Roman"/>
        </w:rPr>
        <w:t>Finally, the negative association between weight discrimination and eating meals at regular times throughout the day was slightly stronger among white participants than African American participants (</w:t>
      </w:r>
      <w:r w:rsidR="00DC43D5" w:rsidRPr="00BF1DF4">
        <w:rPr>
          <w:rFonts w:ascii="Times New Roman" w:hAnsi="Times New Roman" w:cs="Times New Roman"/>
          <w:color w:val="000000"/>
        </w:rPr>
        <w:t>β</w:t>
      </w:r>
      <w:r w:rsidR="00DC43D5" w:rsidRPr="00BF1DF4">
        <w:rPr>
          <w:rFonts w:ascii="Times New Roman" w:hAnsi="Times New Roman" w:cs="Times New Roman"/>
          <w:color w:val="000000"/>
          <w:vertAlign w:val="subscript"/>
        </w:rPr>
        <w:t>interaction</w:t>
      </w:r>
      <w:r w:rsidR="00BF1DF4">
        <w:rPr>
          <w:rFonts w:ascii="Times New Roman" w:hAnsi="Times New Roman" w:cs="Times New Roman"/>
        </w:rPr>
        <w:t xml:space="preserve">=.04, </w:t>
      </w:r>
      <w:r w:rsidR="00BF1DF4" w:rsidRPr="00DC43D5">
        <w:rPr>
          <w:rFonts w:ascii="Times New Roman" w:hAnsi="Times New Roman" w:cs="Times New Roman"/>
          <w:i/>
        </w:rPr>
        <w:t>p</w:t>
      </w:r>
      <w:r w:rsidR="00BF1DF4">
        <w:rPr>
          <w:rFonts w:ascii="Times New Roman" w:hAnsi="Times New Roman" w:cs="Times New Roman"/>
        </w:rPr>
        <w:t xml:space="preserve">&lt;.01). The demographic factors and BMI </w:t>
      </w:r>
      <w:r w:rsidR="00BF1DF4">
        <w:rPr>
          <w:rFonts w:ascii="Times New Roman" w:hAnsi="Times New Roman" w:cs="Times New Roman"/>
        </w:rPr>
        <w:lastRenderedPageBreak/>
        <w:t>categories did not moderate</w:t>
      </w:r>
      <w:r>
        <w:rPr>
          <w:rFonts w:ascii="Times New Roman" w:hAnsi="Times New Roman" w:cs="Times New Roman"/>
        </w:rPr>
        <w:t xml:space="preserve"> </w:t>
      </w:r>
      <w:r w:rsidR="00C221D6">
        <w:rPr>
          <w:rFonts w:ascii="Times New Roman" w:hAnsi="Times New Roman" w:cs="Times New Roman"/>
        </w:rPr>
        <w:t>any of the other</w:t>
      </w:r>
      <w:r>
        <w:rPr>
          <w:rFonts w:ascii="Times New Roman" w:hAnsi="Times New Roman" w:cs="Times New Roman"/>
        </w:rPr>
        <w:t xml:space="preserve"> association</w:t>
      </w:r>
      <w:r w:rsidR="00C221D6">
        <w:rPr>
          <w:rFonts w:ascii="Times New Roman" w:hAnsi="Times New Roman" w:cs="Times New Roman"/>
        </w:rPr>
        <w:t>s</w:t>
      </w:r>
      <w:r>
        <w:rPr>
          <w:rFonts w:ascii="Times New Roman" w:hAnsi="Times New Roman" w:cs="Times New Roman"/>
        </w:rPr>
        <w:t xml:space="preserve"> between weight discrimination and the eating </w:t>
      </w:r>
      <w:r w:rsidR="00225797">
        <w:rPr>
          <w:rFonts w:ascii="Times New Roman" w:hAnsi="Times New Roman" w:cs="Times New Roman"/>
        </w:rPr>
        <w:t>behaviors</w:t>
      </w:r>
      <w:r>
        <w:rPr>
          <w:rFonts w:ascii="Times New Roman" w:hAnsi="Times New Roman" w:cs="Times New Roman"/>
        </w:rPr>
        <w:t>.</w:t>
      </w:r>
    </w:p>
    <w:p w14:paraId="07CF3D2A" w14:textId="1308D1E7" w:rsidR="00B51C68" w:rsidRDefault="0074541E" w:rsidP="001D1D55">
      <w:pPr>
        <w:spacing w:line="480" w:lineRule="auto"/>
        <w:ind w:firstLine="720"/>
        <w:rPr>
          <w:rFonts w:ascii="Times New Roman" w:hAnsi="Times New Roman" w:cs="Times New Roman"/>
        </w:rPr>
      </w:pPr>
      <w:r>
        <w:rPr>
          <w:rFonts w:ascii="Times New Roman" w:hAnsi="Times New Roman" w:cs="Times New Roman"/>
        </w:rPr>
        <w:t>Finally, we were interested in whether these associations were specific to weight discrimination or whether other attributions for discrimination share</w:t>
      </w:r>
      <w:r w:rsidR="00392266">
        <w:rPr>
          <w:rFonts w:ascii="Times New Roman" w:hAnsi="Times New Roman" w:cs="Times New Roman"/>
        </w:rPr>
        <w:t>d</w:t>
      </w:r>
      <w:r>
        <w:rPr>
          <w:rFonts w:ascii="Times New Roman" w:hAnsi="Times New Roman" w:cs="Times New Roman"/>
        </w:rPr>
        <w:t xml:space="preserve"> similar behavior</w:t>
      </w:r>
      <w:r w:rsidR="00AE1E89">
        <w:rPr>
          <w:rFonts w:ascii="Times New Roman" w:hAnsi="Times New Roman" w:cs="Times New Roman"/>
        </w:rPr>
        <w:t>al</w:t>
      </w:r>
      <w:r>
        <w:rPr>
          <w:rFonts w:ascii="Times New Roman" w:hAnsi="Times New Roman" w:cs="Times New Roman"/>
        </w:rPr>
        <w:t xml:space="preserve"> patterns</w:t>
      </w:r>
      <w:r w:rsidR="00D40F14">
        <w:rPr>
          <w:rFonts w:ascii="Times New Roman" w:hAnsi="Times New Roman" w:cs="Times New Roman"/>
        </w:rPr>
        <w:t xml:space="preserve"> (Table </w:t>
      </w:r>
      <w:r w:rsidR="00392266">
        <w:rPr>
          <w:rFonts w:ascii="Times New Roman" w:hAnsi="Times New Roman" w:cs="Times New Roman"/>
        </w:rPr>
        <w:t>3</w:t>
      </w:r>
      <w:r w:rsidR="00D40F14">
        <w:rPr>
          <w:rFonts w:ascii="Times New Roman" w:hAnsi="Times New Roman" w:cs="Times New Roman"/>
        </w:rPr>
        <w:t>)</w:t>
      </w:r>
      <w:r>
        <w:rPr>
          <w:rFonts w:ascii="Times New Roman" w:hAnsi="Times New Roman" w:cs="Times New Roman"/>
        </w:rPr>
        <w:t>.</w:t>
      </w:r>
      <w:r w:rsidR="00D40F14">
        <w:rPr>
          <w:rFonts w:ascii="Times New Roman" w:hAnsi="Times New Roman" w:cs="Times New Roman"/>
        </w:rPr>
        <w:t xml:space="preserve"> The </w:t>
      </w:r>
      <w:r w:rsidR="00392266">
        <w:rPr>
          <w:rFonts w:ascii="Times New Roman" w:hAnsi="Times New Roman" w:cs="Times New Roman"/>
        </w:rPr>
        <w:t>relation</w:t>
      </w:r>
      <w:r w:rsidR="00021EAA">
        <w:rPr>
          <w:rFonts w:ascii="Times New Roman" w:hAnsi="Times New Roman" w:cs="Times New Roman"/>
        </w:rPr>
        <w:t>s</w:t>
      </w:r>
      <w:r w:rsidR="00D40F14">
        <w:rPr>
          <w:rFonts w:ascii="Times New Roman" w:hAnsi="Times New Roman" w:cs="Times New Roman"/>
        </w:rPr>
        <w:t xml:space="preserve"> between weight discrimination and the eating behaviors </w:t>
      </w:r>
      <w:r w:rsidR="00021EAA">
        <w:rPr>
          <w:rFonts w:ascii="Times New Roman" w:hAnsi="Times New Roman" w:cs="Times New Roman"/>
        </w:rPr>
        <w:t>were</w:t>
      </w:r>
      <w:r w:rsidR="00D40F14">
        <w:rPr>
          <w:rFonts w:ascii="Times New Roman" w:hAnsi="Times New Roman" w:cs="Times New Roman"/>
        </w:rPr>
        <w:t xml:space="preserve"> similar when the other attributions for discrimination were included in the model. In addition to weight discrimination, discrimination based on ancestry, race, gender, age, religion and a physical disability were all associated </w:t>
      </w:r>
      <w:r w:rsidR="00392266">
        <w:rPr>
          <w:rFonts w:ascii="Times New Roman" w:hAnsi="Times New Roman" w:cs="Times New Roman"/>
        </w:rPr>
        <w:t xml:space="preserve">positively </w:t>
      </w:r>
      <w:r w:rsidR="00D40F14">
        <w:rPr>
          <w:rFonts w:ascii="Times New Roman" w:hAnsi="Times New Roman" w:cs="Times New Roman"/>
        </w:rPr>
        <w:t xml:space="preserve">with </w:t>
      </w:r>
      <w:r w:rsidR="00A71EA2">
        <w:rPr>
          <w:rFonts w:ascii="Times New Roman" w:hAnsi="Times New Roman" w:cs="Times New Roman"/>
        </w:rPr>
        <w:t>over</w:t>
      </w:r>
      <w:r w:rsidR="00D40F14">
        <w:rPr>
          <w:rFonts w:ascii="Times New Roman" w:hAnsi="Times New Roman" w:cs="Times New Roman"/>
        </w:rPr>
        <w:t>eating to the point of feeling sick. Discrimination based on a physical disability was further associated with less regular eating patterns as was discrimination based on sexual orientation</w:t>
      </w:r>
      <w:r w:rsidR="00FA3532">
        <w:rPr>
          <w:rFonts w:ascii="Times New Roman" w:hAnsi="Times New Roman" w:cs="Times New Roman"/>
        </w:rPr>
        <w:t>, appearance,</w:t>
      </w:r>
      <w:r w:rsidR="00D40F14">
        <w:rPr>
          <w:rFonts w:ascii="Times New Roman" w:hAnsi="Times New Roman" w:cs="Times New Roman"/>
        </w:rPr>
        <w:t xml:space="preserve"> and financial status.</w:t>
      </w:r>
      <w:r w:rsidR="00C62182">
        <w:rPr>
          <w:rFonts w:ascii="Times New Roman" w:hAnsi="Times New Roman" w:cs="Times New Roman"/>
        </w:rPr>
        <w:t xml:space="preserve"> Surprisingly, ancestry, gender, </w:t>
      </w:r>
      <w:r w:rsidR="00BF1DF4">
        <w:rPr>
          <w:rFonts w:ascii="Times New Roman" w:hAnsi="Times New Roman" w:cs="Times New Roman"/>
        </w:rPr>
        <w:t xml:space="preserve">age, </w:t>
      </w:r>
      <w:r w:rsidR="00C62182">
        <w:rPr>
          <w:rFonts w:ascii="Times New Roman" w:hAnsi="Times New Roman" w:cs="Times New Roman"/>
        </w:rPr>
        <w:t xml:space="preserve">and religious discrimination </w:t>
      </w:r>
      <w:r w:rsidR="001128B3">
        <w:rPr>
          <w:rFonts w:ascii="Times New Roman" w:hAnsi="Times New Roman" w:cs="Times New Roman"/>
        </w:rPr>
        <w:t>were</w:t>
      </w:r>
      <w:r w:rsidR="00C62182">
        <w:rPr>
          <w:rFonts w:ascii="Times New Roman" w:hAnsi="Times New Roman" w:cs="Times New Roman"/>
        </w:rPr>
        <w:t xml:space="preserve"> associated with consumption of healthier foods</w:t>
      </w:r>
      <w:r w:rsidR="007927A0">
        <w:rPr>
          <w:rFonts w:ascii="Times New Roman" w:hAnsi="Times New Roman" w:cs="Times New Roman"/>
        </w:rPr>
        <w:t xml:space="preserve">; </w:t>
      </w:r>
      <w:r w:rsidR="00FA3532">
        <w:rPr>
          <w:rFonts w:ascii="Times New Roman" w:hAnsi="Times New Roman" w:cs="Times New Roman"/>
        </w:rPr>
        <w:t xml:space="preserve">discrimination based on </w:t>
      </w:r>
      <w:r w:rsidR="00C62182">
        <w:rPr>
          <w:rFonts w:ascii="Times New Roman" w:hAnsi="Times New Roman" w:cs="Times New Roman"/>
        </w:rPr>
        <w:t>age</w:t>
      </w:r>
      <w:r w:rsidR="00FA3532">
        <w:rPr>
          <w:rFonts w:ascii="Times New Roman" w:hAnsi="Times New Roman" w:cs="Times New Roman"/>
        </w:rPr>
        <w:t xml:space="preserve">, ancestry, and religion were </w:t>
      </w:r>
      <w:r w:rsidR="00C221D6">
        <w:rPr>
          <w:rFonts w:ascii="Times New Roman" w:hAnsi="Times New Roman" w:cs="Times New Roman"/>
        </w:rPr>
        <w:t xml:space="preserve">also </w:t>
      </w:r>
      <w:r w:rsidR="00C62182">
        <w:rPr>
          <w:rFonts w:ascii="Times New Roman" w:hAnsi="Times New Roman" w:cs="Times New Roman"/>
        </w:rPr>
        <w:t>associated with consumption of more convenience food.</w:t>
      </w:r>
      <w:r w:rsidR="00D40F14">
        <w:rPr>
          <w:rFonts w:ascii="Times New Roman" w:hAnsi="Times New Roman" w:cs="Times New Roman"/>
        </w:rPr>
        <w:t xml:space="preserve"> </w:t>
      </w:r>
      <w:r w:rsidR="00FA3532">
        <w:rPr>
          <w:rFonts w:ascii="Times New Roman" w:hAnsi="Times New Roman" w:cs="Times New Roman"/>
        </w:rPr>
        <w:t xml:space="preserve">Only age </w:t>
      </w:r>
      <w:r w:rsidR="00C62182">
        <w:rPr>
          <w:rFonts w:ascii="Times New Roman" w:hAnsi="Times New Roman" w:cs="Times New Roman"/>
        </w:rPr>
        <w:t xml:space="preserve">discrimination </w:t>
      </w:r>
      <w:r w:rsidR="00392266">
        <w:rPr>
          <w:rFonts w:ascii="Times New Roman" w:hAnsi="Times New Roman" w:cs="Times New Roman"/>
        </w:rPr>
        <w:t>was</w:t>
      </w:r>
      <w:r w:rsidR="00C62182">
        <w:rPr>
          <w:rFonts w:ascii="Times New Roman" w:hAnsi="Times New Roman" w:cs="Times New Roman"/>
        </w:rPr>
        <w:t xml:space="preserve"> associated with snacking in between meals.</w:t>
      </w:r>
      <w:r w:rsidR="00037870">
        <w:rPr>
          <w:rFonts w:ascii="Times New Roman" w:hAnsi="Times New Roman" w:cs="Times New Roman"/>
        </w:rPr>
        <w:t xml:space="preserve"> </w:t>
      </w:r>
    </w:p>
    <w:p w14:paraId="7D2319CE" w14:textId="4DE3E4B7" w:rsidR="0074541E" w:rsidRDefault="00B51C68" w:rsidP="001D1D55">
      <w:pPr>
        <w:spacing w:line="480" w:lineRule="auto"/>
        <w:ind w:firstLine="720"/>
        <w:rPr>
          <w:rFonts w:ascii="Times New Roman" w:hAnsi="Times New Roman" w:cs="Times New Roman"/>
        </w:rPr>
      </w:pPr>
      <w:r>
        <w:rPr>
          <w:rFonts w:ascii="Times New Roman" w:hAnsi="Times New Roman" w:cs="Times New Roman"/>
        </w:rPr>
        <w:t xml:space="preserve">Table 4 presents the results of the analysis that was limited </w:t>
      </w:r>
      <w:r w:rsidR="00037870">
        <w:rPr>
          <w:rFonts w:ascii="Times New Roman" w:hAnsi="Times New Roman" w:cs="Times New Roman"/>
        </w:rPr>
        <w:t xml:space="preserve">to those who reported </w:t>
      </w:r>
      <w:r w:rsidR="007A565B">
        <w:rPr>
          <w:rFonts w:ascii="Times New Roman" w:hAnsi="Times New Roman" w:cs="Times New Roman"/>
        </w:rPr>
        <w:t xml:space="preserve">only </w:t>
      </w:r>
      <w:r w:rsidR="00037870">
        <w:rPr>
          <w:rFonts w:ascii="Times New Roman" w:hAnsi="Times New Roman" w:cs="Times New Roman"/>
        </w:rPr>
        <w:t>one attribution for discrimination (</w:t>
      </w:r>
      <w:r>
        <w:rPr>
          <w:rFonts w:ascii="Times New Roman" w:hAnsi="Times New Roman" w:cs="Times New Roman"/>
        </w:rPr>
        <w:t xml:space="preserve">and those who did not report discrimination). A similar </w:t>
      </w:r>
      <w:r w:rsidR="00037870">
        <w:rPr>
          <w:rFonts w:ascii="Times New Roman" w:hAnsi="Times New Roman" w:cs="Times New Roman"/>
        </w:rPr>
        <w:t xml:space="preserve">pattern of associations </w:t>
      </w:r>
      <w:r>
        <w:rPr>
          <w:rFonts w:ascii="Times New Roman" w:hAnsi="Times New Roman" w:cs="Times New Roman"/>
        </w:rPr>
        <w:t xml:space="preserve">was found in this more selective </w:t>
      </w:r>
      <w:r w:rsidR="004F6E58">
        <w:rPr>
          <w:rFonts w:ascii="Times New Roman" w:hAnsi="Times New Roman" w:cs="Times New Roman"/>
        </w:rPr>
        <w:t>sample</w:t>
      </w:r>
      <w:r>
        <w:rPr>
          <w:rFonts w:ascii="Times New Roman" w:hAnsi="Times New Roman" w:cs="Times New Roman"/>
        </w:rPr>
        <w:t xml:space="preserve"> as compared with the full sample</w:t>
      </w:r>
      <w:r w:rsidR="004F6E58">
        <w:rPr>
          <w:rFonts w:ascii="Times New Roman" w:hAnsi="Times New Roman" w:cs="Times New Roman"/>
        </w:rPr>
        <w:t>. Of note, weight discrimination was associated with the same eating behaviors as in the full sample, but more attributions for discrimination were associated with overeating and fewer were associated with the two measures of meal rhythmicity.</w:t>
      </w:r>
    </w:p>
    <w:p w14:paraId="1E5A0472" w14:textId="43D4AC73" w:rsidR="000A4968" w:rsidRDefault="00D40F14" w:rsidP="001D1D55">
      <w:pPr>
        <w:spacing w:line="480" w:lineRule="auto"/>
        <w:jc w:val="center"/>
        <w:rPr>
          <w:rFonts w:ascii="Times New Roman" w:hAnsi="Times New Roman" w:cs="Times New Roman"/>
        </w:rPr>
      </w:pPr>
      <w:r>
        <w:rPr>
          <w:rFonts w:ascii="Times New Roman" w:hAnsi="Times New Roman" w:cs="Times New Roman"/>
        </w:rPr>
        <w:t>Discussion</w:t>
      </w:r>
    </w:p>
    <w:p w14:paraId="66187EE4" w14:textId="62D76B76" w:rsidR="005F3192" w:rsidRDefault="005F3192" w:rsidP="001D1D55">
      <w:pPr>
        <w:spacing w:line="480" w:lineRule="auto"/>
        <w:rPr>
          <w:rFonts w:ascii="Times New Roman" w:hAnsi="Times New Roman" w:cs="Times New Roman"/>
        </w:rPr>
      </w:pPr>
      <w:r>
        <w:rPr>
          <w:rFonts w:ascii="Times New Roman" w:hAnsi="Times New Roman" w:cs="Times New Roman"/>
        </w:rPr>
        <w:tab/>
        <w:t>The present research examined the association between weight discrimination and</w:t>
      </w:r>
      <w:r w:rsidR="00781CF1">
        <w:rPr>
          <w:rFonts w:ascii="Times New Roman" w:hAnsi="Times New Roman" w:cs="Times New Roman"/>
        </w:rPr>
        <w:t xml:space="preserve"> several</w:t>
      </w:r>
      <w:r>
        <w:rPr>
          <w:rFonts w:ascii="Times New Roman" w:hAnsi="Times New Roman" w:cs="Times New Roman"/>
        </w:rPr>
        <w:t xml:space="preserve"> eating-related behavi</w:t>
      </w:r>
      <w:r w:rsidR="0045628D">
        <w:rPr>
          <w:rFonts w:ascii="Times New Roman" w:hAnsi="Times New Roman" w:cs="Times New Roman"/>
        </w:rPr>
        <w:t>ors in a large national sample</w:t>
      </w:r>
      <w:r w:rsidR="00FA705B">
        <w:rPr>
          <w:rFonts w:ascii="Times New Roman" w:hAnsi="Times New Roman" w:cs="Times New Roman"/>
        </w:rPr>
        <w:t xml:space="preserve"> of American adults</w:t>
      </w:r>
      <w:r w:rsidR="0045628D">
        <w:rPr>
          <w:rFonts w:ascii="Times New Roman" w:hAnsi="Times New Roman" w:cs="Times New Roman"/>
        </w:rPr>
        <w:t xml:space="preserve">. Consistent with previous </w:t>
      </w:r>
      <w:r w:rsidR="0045628D">
        <w:rPr>
          <w:rFonts w:ascii="Times New Roman" w:hAnsi="Times New Roman" w:cs="Times New Roman"/>
        </w:rPr>
        <w:lastRenderedPageBreak/>
        <w:t xml:space="preserve">research with patient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&lt;EndNote&gt;&lt;Cite&gt;&lt;Author&gt;Ashmore&lt;/Author&gt;&lt;Year&gt;2008&lt;/Year&gt;&lt;IDText&gt;Weight-based stigmatization, psychological distress, &amp;amp; binge eating behavior among obese treatment-seeking adults&lt;/IDText&gt;&lt;DisplayText&gt;(Ashmore et al., 2008)&lt;/DisplayText&gt;&lt;record&gt;&lt;keywords&gt;&lt;keyword&gt;Binge eating&lt;/keyword&gt;&lt;keyword&gt;Mental health&lt;/keyword&gt;&lt;keyword&gt;Obesity&lt;/keyword&gt;&lt;keyword&gt;Stigma&lt;/keyword&gt;&lt;/keywords&gt;&lt;urls&gt;&lt;related-urls&gt;&lt;url&gt;http://www.scopus.com/inward/record.url?eid=2-s2.0-40149097607&amp;amp;partnerID=40&amp;amp;md5=dfd9dc070467eb33a7a4ca66b3cb4eb6&lt;/url&gt;&lt;/related-urls&gt;&lt;/urls&gt;&lt;titles&gt;&lt;title&gt;Weight-based stigmatization, psychological distress, &amp;amp; binge eating behavior among obese treatment-seeking adults&lt;/title&gt;&lt;secondary-title&gt;Eating Behaviors&lt;/secondary-title&gt;&lt;short-title&gt;Weight-based stigmatization, psychological distress, &amp;amp; binge eating behavior among obese treatment-seeking adults&lt;/short-title&gt;&lt;/titles&gt;&lt;pages&gt;203-209&lt;/pages&gt;&lt;contributors&gt;&lt;authors&gt;&lt;author&gt;Ashmore, J. A.&lt;/author&gt;&lt;author&gt;Friedman, K. E.&lt;/author&gt;&lt;author&gt;Reichmann, S. K.&lt;/author&gt;&lt;author&gt;Musante, G. J.&lt;/author&gt;&lt;/authors&gt;&lt;/contributors&gt;&lt;added-date format="utc"&gt;1346354347&lt;/added-date&gt;&lt;ref-type name="Journal Article"&gt;17&lt;/ref-type&gt;&lt;auth-address&gt;The Cooper Aerobics Center, 12330 Preston Road, Dallas, TX 75230, United States Duke University Medical Center, Weight Loss Surgery Program, the Department of Psychiatry and Behavioral Sciences, 3116 N. Duke ST., suite 209, Durham, NC 27704, United States Rome University of Movement Sciences, Piazza L. de Bosis 6, 00194 Rome, Italy Structure House, Center for Weight Control and Lifestyle Change, 3017 Pickett Rd, Durham, NC 27705, United States&lt;/auth-address&gt;&lt;dates&gt;&lt;year&gt;2008&lt;/year&gt;&lt;/dates&gt;&lt;rec-number&gt;25&lt;/rec-number&gt;&lt;last-updated-date format="utc"&gt;1346354347&lt;/last-updated-date&gt;&lt;volume&gt;9&lt;/volume&gt;&lt;/record&gt;&lt;/Cite&gt;&lt;/EndNote&gt;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(Ashmore et al., 2008)</w:t>
      </w:r>
      <w:r w:rsidR="0082268A">
        <w:rPr>
          <w:rFonts w:ascii="Times New Roman" w:hAnsi="Times New Roman" w:cs="Times New Roman"/>
        </w:rPr>
        <w:fldChar w:fldCharType="end"/>
      </w:r>
      <w:r w:rsidR="0045628D">
        <w:rPr>
          <w:rFonts w:ascii="Times New Roman" w:hAnsi="Times New Roman" w:cs="Times New Roman"/>
        </w:rPr>
        <w:t xml:space="preserve"> and community </w:t>
      </w:r>
      <w:r w:rsidR="0082268A">
        <w:rPr>
          <w:rFonts w:ascii="Times New Roman" w:hAnsi="Times New Roman" w:cs="Times New Roman"/>
        </w:rPr>
        <w:fldChar w:fldCharType="begin"/>
      </w:r>
      <w:r w:rsidR="00E74292">
        <w:rPr>
          <w:rFonts w:ascii="Times New Roman" w:hAnsi="Times New Roman" w:cs="Times New Roman"/>
        </w:rPr>
        <w:instrText xml:space="preserve"> ADDIN EN.CITE &lt;EndNote&gt;&lt;Cite&gt;&lt;Author&gt;Durso&lt;/Author&gt;&lt;Year&gt;2012&lt;/Year&gt;&lt;IDText&gt;Perceived discrimination is associated with binge eating in a community sample of non-overweight, overweight, and obese adults&lt;/IDText&gt;&lt;DisplayText&gt;(Durso et al., 2012)&lt;/DisplayText&gt;&lt;record&gt;&lt;keywords&gt;&lt;keyword&gt;Adult&lt;/keyword&gt;&lt;keyword&gt;Body Weight&lt;/keyword&gt;&lt;keyword&gt;Bulimia&lt;/keyword&gt;&lt;keyword&gt;Eating Disorders&lt;/keyword&gt;&lt;keyword&gt;Emotions&lt;/keyword&gt;&lt;keyword&gt;Feeding Behavior&lt;/keyword&gt;&lt;keyword&gt;Female&lt;/keyword&gt;&lt;keyword&gt;Humans&lt;/keyword&gt;&lt;keyword&gt;Internet&lt;/keyword&gt;&lt;keyword&gt;Male&lt;/keyword&gt;&lt;keyword&gt;Middle Aged&lt;/keyword&gt;&lt;keyword&gt;Obesity&lt;/keyword&gt;&lt;keyword&gt;Overweight&lt;/keyword&gt;&lt;keyword&gt;Perception&lt;/keyword&gt;&lt;keyword&gt;Prejudice&lt;/keyword&gt;&lt;keyword&gt;Questionnaires&lt;/keyword&gt;&lt;keyword&gt;Reference Values&lt;/keyword&gt;&lt;keyword&gt;Residence Characteristics&lt;/keyword&gt;&lt;keyword&gt;Young Adult&lt;/keyword&gt;&lt;/keywords&gt;&lt;urls&gt;&lt;related-urls&gt;&lt;url&gt;http://www.ncbi.nlm.nih.gov/pubmed/23258192&lt;/url&gt;&lt;/related-urls&gt;&lt;/urls&gt;&lt;isbn&gt;1662-4033&lt;/isbn&gt;&lt;titles&gt;&lt;title&gt;Perceived discrimination is associated with binge eating in a community sample of non-overweight, overweight, and obese adults&lt;/title&gt;&lt;secondary-title&gt;Obes Facts&lt;/secondary-title&gt;&lt;/titles&gt;&lt;pages&gt;869-80&lt;/pages&gt;&lt;number&gt;6&lt;/number&gt;&lt;contributors&gt;&lt;authors&gt;&lt;author&gt;Durso, L. E.&lt;/author&gt;&lt;author&gt;Latner, J. D.&lt;/author&gt;&lt;author&gt;Hayashi, K.&lt;/author&gt;&lt;/authors&gt;&lt;/contributors&gt;&lt;language&gt;eng&lt;/language&gt;&lt;added-date format="utc"&gt;1436559161&lt;/added-date&gt;&lt;ref-type name="Journal Article"&gt;17&lt;/ref-type&gt;&lt;dates&gt;&lt;year&gt;2012&lt;/year&gt;&lt;/dates&gt;&lt;rec-number&gt;1825&lt;/rec-number&gt;&lt;last-updated-date format="utc"&gt;1436559161&lt;/last-updated-date&gt;&lt;accession-num&gt;23258192&lt;/accession-num&gt;&lt;electronic-resource-num&gt;10.1159/000345931&lt;/electronic-resource-num&gt;&lt;volume&gt;5&lt;/volume&gt;&lt;/record&gt;&lt;/Cite&gt;&lt;/EndNote&gt;</w:instrText>
      </w:r>
      <w:r w:rsidR="0082268A">
        <w:rPr>
          <w:rFonts w:ascii="Times New Roman" w:hAnsi="Times New Roman" w:cs="Times New Roman"/>
        </w:rPr>
        <w:fldChar w:fldCharType="separate"/>
      </w:r>
      <w:r w:rsidR="00E74292">
        <w:rPr>
          <w:rFonts w:ascii="Times New Roman" w:hAnsi="Times New Roman" w:cs="Times New Roman"/>
          <w:noProof/>
        </w:rPr>
        <w:t>(Durso et al., 2012)</w:t>
      </w:r>
      <w:r w:rsidR="0082268A">
        <w:rPr>
          <w:rFonts w:ascii="Times New Roman" w:hAnsi="Times New Roman" w:cs="Times New Roman"/>
        </w:rPr>
        <w:fldChar w:fldCharType="end"/>
      </w:r>
      <w:r w:rsidR="0045628D">
        <w:rPr>
          <w:rFonts w:ascii="Times New Roman" w:hAnsi="Times New Roman" w:cs="Times New Roman"/>
        </w:rPr>
        <w:t xml:space="preserve"> samples, discrimination was associated with </w:t>
      </w:r>
      <w:r w:rsidR="00781CF1">
        <w:rPr>
          <w:rFonts w:ascii="Times New Roman" w:hAnsi="Times New Roman" w:cs="Times New Roman"/>
        </w:rPr>
        <w:t xml:space="preserve">overeating. </w:t>
      </w:r>
      <w:r w:rsidR="00F548C0">
        <w:rPr>
          <w:rFonts w:ascii="Times New Roman" w:hAnsi="Times New Roman" w:cs="Times New Roman"/>
        </w:rPr>
        <w:t>To</w:t>
      </w:r>
      <w:r w:rsidR="00021EAA">
        <w:rPr>
          <w:rFonts w:ascii="Times New Roman" w:hAnsi="Times New Roman" w:cs="Times New Roman"/>
        </w:rPr>
        <w:t xml:space="preserve"> this consistent finding </w:t>
      </w:r>
      <w:r w:rsidR="00B50E2E">
        <w:rPr>
          <w:rFonts w:ascii="Times New Roman" w:hAnsi="Times New Roman" w:cs="Times New Roman"/>
        </w:rPr>
        <w:t xml:space="preserve">we add that </w:t>
      </w:r>
      <w:r w:rsidR="00F548C0">
        <w:rPr>
          <w:rFonts w:ascii="Times New Roman" w:hAnsi="Times New Roman" w:cs="Times New Roman"/>
        </w:rPr>
        <w:t xml:space="preserve">unfair treatment </w:t>
      </w:r>
      <w:r w:rsidR="005D4FE6">
        <w:rPr>
          <w:rFonts w:ascii="Times New Roman" w:hAnsi="Times New Roman" w:cs="Times New Roman"/>
        </w:rPr>
        <w:t xml:space="preserve">on the basis of body weight </w:t>
      </w:r>
      <w:r w:rsidR="00F548C0">
        <w:rPr>
          <w:rFonts w:ascii="Times New Roman" w:hAnsi="Times New Roman" w:cs="Times New Roman"/>
        </w:rPr>
        <w:t>is</w:t>
      </w:r>
      <w:r w:rsidR="00B50E2E">
        <w:rPr>
          <w:rFonts w:ascii="Times New Roman" w:hAnsi="Times New Roman" w:cs="Times New Roman"/>
        </w:rPr>
        <w:t xml:space="preserve"> also associated with </w:t>
      </w:r>
      <w:r w:rsidR="00FA705B">
        <w:rPr>
          <w:rFonts w:ascii="Times New Roman" w:hAnsi="Times New Roman" w:cs="Times New Roman"/>
        </w:rPr>
        <w:t xml:space="preserve">what and when individuals eat. </w:t>
      </w:r>
      <w:r w:rsidR="00B71189">
        <w:rPr>
          <w:rFonts w:ascii="Times New Roman" w:hAnsi="Times New Roman" w:cs="Times New Roman"/>
        </w:rPr>
        <w:t xml:space="preserve">That is, </w:t>
      </w:r>
      <w:r w:rsidR="00B71189" w:rsidRPr="00B71189">
        <w:rPr>
          <w:rFonts w:ascii="Times New Roman" w:hAnsi="Times New Roman" w:cs="Times New Roman"/>
        </w:rPr>
        <w:t xml:space="preserve">those who experience weight discrimination eat more convenience foods and eat more irregularly than those </w:t>
      </w:r>
      <w:r w:rsidR="00B71189">
        <w:rPr>
          <w:rFonts w:ascii="Times New Roman" w:hAnsi="Times New Roman" w:cs="Times New Roman"/>
        </w:rPr>
        <w:t>who have not experienced</w:t>
      </w:r>
      <w:r w:rsidR="00B71189" w:rsidRPr="00B71189">
        <w:rPr>
          <w:rFonts w:ascii="Times New Roman" w:hAnsi="Times New Roman" w:cs="Times New Roman"/>
        </w:rPr>
        <w:t xml:space="preserve"> discrimination</w:t>
      </w:r>
      <w:r w:rsidR="00B71189">
        <w:rPr>
          <w:rFonts w:ascii="Times New Roman" w:hAnsi="Times New Roman" w:cs="Times New Roman"/>
        </w:rPr>
        <w:t>.</w:t>
      </w:r>
      <w:r w:rsidR="00B71189" w:rsidRPr="00B71189">
        <w:rPr>
          <w:rFonts w:ascii="Times New Roman" w:hAnsi="Times New Roman" w:cs="Times New Roman"/>
        </w:rPr>
        <w:t xml:space="preserve"> </w:t>
      </w:r>
      <w:r w:rsidR="00FA705B">
        <w:rPr>
          <w:rFonts w:ascii="Times New Roman" w:hAnsi="Times New Roman" w:cs="Times New Roman"/>
        </w:rPr>
        <w:t>Such d</w:t>
      </w:r>
      <w:r w:rsidR="00B50E2E">
        <w:rPr>
          <w:rFonts w:ascii="Times New Roman" w:hAnsi="Times New Roman" w:cs="Times New Roman"/>
        </w:rPr>
        <w:t xml:space="preserve">isruption in diet and meal rhythms may be one pathway </w:t>
      </w:r>
      <w:r w:rsidR="00A77A7D">
        <w:rPr>
          <w:rFonts w:ascii="Times New Roman" w:hAnsi="Times New Roman" w:cs="Times New Roman"/>
        </w:rPr>
        <w:t xml:space="preserve">through which </w:t>
      </w:r>
      <w:r w:rsidR="00B50E2E">
        <w:rPr>
          <w:rFonts w:ascii="Times New Roman" w:hAnsi="Times New Roman" w:cs="Times New Roman"/>
        </w:rPr>
        <w:t>weight discrimination increases risk for obesity.</w:t>
      </w:r>
    </w:p>
    <w:p w14:paraId="4078D0F7" w14:textId="54694224" w:rsidR="00900EE1" w:rsidRPr="00B50E2E" w:rsidRDefault="003958AA" w:rsidP="001D1D55">
      <w:pPr>
        <w:spacing w:line="480" w:lineRule="auto"/>
        <w:ind w:firstLine="720"/>
        <w:rPr>
          <w:rFonts w:ascii="Times New Roman" w:hAnsi="Times New Roman" w:cs="Times New Roman"/>
        </w:rPr>
      </w:pPr>
      <w:r>
        <w:rPr>
          <w:rFonts w:ascii="Times New Roman" w:hAnsi="Times New Roman" w:cs="Times New Roman"/>
        </w:rPr>
        <w:t>There is</w:t>
      </w:r>
      <w:r w:rsidR="00B50E2E">
        <w:rPr>
          <w:rFonts w:ascii="Times New Roman" w:hAnsi="Times New Roman" w:cs="Times New Roman"/>
        </w:rPr>
        <w:t xml:space="preserve"> </w:t>
      </w:r>
      <w:r w:rsidR="00A959B3">
        <w:rPr>
          <w:rFonts w:ascii="Times New Roman" w:hAnsi="Times New Roman" w:cs="Times New Roman"/>
        </w:rPr>
        <w:t>fairly consistent</w:t>
      </w:r>
      <w:r w:rsidR="00B50E2E">
        <w:rPr>
          <w:rFonts w:ascii="Times New Roman" w:hAnsi="Times New Roman" w:cs="Times New Roman"/>
        </w:rPr>
        <w:t xml:space="preserve"> </w:t>
      </w:r>
      <w:r>
        <w:rPr>
          <w:rFonts w:ascii="Times New Roman" w:hAnsi="Times New Roman" w:cs="Times New Roman"/>
        </w:rPr>
        <w:t xml:space="preserve">evidence </w:t>
      </w:r>
      <w:r w:rsidR="00B50E2E">
        <w:rPr>
          <w:rFonts w:ascii="Times New Roman" w:hAnsi="Times New Roman" w:cs="Times New Roman"/>
        </w:rPr>
        <w:t>that weight bias and discrimination a</w:t>
      </w:r>
      <w:r>
        <w:rPr>
          <w:rFonts w:ascii="Times New Roman" w:hAnsi="Times New Roman" w:cs="Times New Roman"/>
        </w:rPr>
        <w:t xml:space="preserve">re associated with binge-eating </w:t>
      </w:r>
      <w:r w:rsidR="00B50E2E">
        <w:rPr>
          <w:rFonts w:ascii="Times New Roman" w:hAnsi="Times New Roman" w:cs="Times New Roman"/>
        </w:rPr>
        <w:t xml:space="preserve">behavior. </w:t>
      </w:r>
      <w:r w:rsidR="0082268A">
        <w:rPr>
          <w:rFonts w:ascii="Times New Roman" w:hAnsi="Times New Roman" w:cs="Times New Roman"/>
        </w:rPr>
        <w:t xml:space="preserve">Both correlational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&lt;EndNote&gt;&lt;Cite&gt;&lt;Author&gt;Puhl&lt;/Author&gt;&lt;Year&gt;2007&lt;/Year&gt;&lt;IDText&gt;Internalization of weight bias: Implications for binge eating and emotional well-being&lt;/IDText&gt;&lt;DisplayText&gt;(Puhl et al., 2007)&lt;/DisplayText&gt;&lt;record&gt;&lt;dates&gt;&lt;pub-dates&gt;&lt;date&gt;//&lt;/date&gt;&lt;/pub-dates&gt;&lt;year&gt;2007&lt;/year&gt;&lt;/dates&gt;&lt;keywords&gt;&lt;keyword&gt;Bias&lt;/keyword&gt;&lt;keyword&gt;Binge&lt;/keyword&gt;&lt;keyword&gt;Eating behaviors&lt;/keyword&gt;&lt;keyword&gt;Overweight&lt;/keyword&gt;&lt;keyword&gt;Stigma&lt;/keyword&gt;&lt;/keywords&gt;&lt;urls&gt;&lt;related-urls&gt;&lt;url&gt;http://www.scopus.com/inward/record.url?eid=2-s2.0-33846867024&amp;amp;partnerID=40&amp;amp;md5=4b170b7d82b4601dfe95065c67201f21&lt;/url&gt;&lt;/related-urls&gt;&lt;/urls&gt;&lt;titles&gt;&lt;title&gt;Internalization of weight bias: Implications for binge eating and emotional well-being&lt;/title&gt;&lt;secondary-title&gt;Obesity&lt;/secondary-title&gt;&lt;/titles&gt;&lt;pages&gt;19-23&lt;/pages&gt;&lt;number&gt;1&lt;/number&gt;&lt;contributors&gt;&lt;authors&gt;&lt;author&gt;Puhl, R. M.&lt;/author&gt;&lt;author&gt;Moss-Racusin, C. A.&lt;/author&gt;&lt;author&gt;Schwartz, M. B.&lt;/author&gt;&lt;/authors&gt;&lt;/contributors&gt;&lt;added-date format="utc"&gt;1347459499&lt;/added-date&gt;&lt;ref-type name="Journal Article"&gt;17&lt;/ref-type&gt;&lt;auth-address&gt;Rudd Center for Food Policy and Obesity, Yale University, New Haven, CT, United States&amp;#xD;Rudd Center for Food Policy and Obesity, Yale University, 309 Edwards Street, New Haven, CT 06520-8369, United States&lt;/auth-address&gt;&lt;rec-number&gt;1032&lt;/rec-number&gt;&lt;last-updated-date format="utc"&gt;1347459499&lt;/last-updated-date&gt;&lt;volume&gt;15&lt;/volume&gt;&lt;/record&gt;&lt;/Cite&gt;&lt;/EndNote&gt;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(Puhl et al., 2007)</w:t>
      </w:r>
      <w:r w:rsidR="0082268A">
        <w:rPr>
          <w:rFonts w:ascii="Times New Roman" w:hAnsi="Times New Roman" w:cs="Times New Roman"/>
        </w:rPr>
        <w:fldChar w:fldCharType="end"/>
      </w:r>
      <w:r w:rsidR="0082268A">
        <w:rPr>
          <w:rFonts w:ascii="Times New Roman" w:hAnsi="Times New Roman" w:cs="Times New Roman"/>
        </w:rPr>
        <w:t xml:space="preserve"> </w:t>
      </w:r>
      <w:r w:rsidR="002E79C7">
        <w:rPr>
          <w:rFonts w:ascii="Times New Roman" w:hAnsi="Times New Roman" w:cs="Times New Roman"/>
        </w:rPr>
        <w:t xml:space="preserve">and experimental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&lt;EndNote&gt;&lt;Cite&gt;&lt;Author&gt;Major&lt;/Author&gt;&lt;Year&gt;2014&lt;/Year&gt;&lt;IDText&gt;The ironic effects of weight stigma&lt;/IDText&gt;&lt;DisplayText&gt;(Major et al., 2014)&lt;/DisplayText&gt;&lt;record&gt;&lt;titles&gt;&lt;title&gt;The ironic effects of weight stigma&lt;/title&gt;&lt;secondary-title&gt;Journal of Experimental Social Psychology&lt;/secondary-title&gt;&lt;/titles&gt;&lt;pages&gt;74-80&lt;/pages&gt;&lt;contributors&gt;&lt;authors&gt;&lt;author&gt;Major, Brenda&lt;/author&gt;&lt;author&gt;Hunger, Jeffrey M&lt;/author&gt;&lt;author&gt;Bunyan, Debra P&lt;/author&gt;&lt;author&gt;Miller, Carol T&lt;/author&gt;&lt;/authors&gt;&lt;/contributors&gt;&lt;added-date format="utc"&gt;1434549722&lt;/added-date&gt;&lt;ref-type name="Journal Article"&gt;17&lt;/ref-type&gt;&lt;dates&gt;&lt;year&gt;2014&lt;/year&gt;&lt;/dates&gt;&lt;rec-number&gt;1781&lt;/rec-number&gt;&lt;last-updated-date format="utc"&gt;1434549802&lt;/last-updated-date&gt;&lt;electronic-resource-num&gt;10.1016/j.jesp.2013.11.009&lt;/electronic-resource-num&gt;&lt;volume&gt;51&lt;/volume&gt;&lt;/record&gt;&lt;/Cite&gt;&lt;/EndNote&gt;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(Major et al., 2014)</w:t>
      </w:r>
      <w:r w:rsidR="0082268A">
        <w:rPr>
          <w:rFonts w:ascii="Times New Roman" w:hAnsi="Times New Roman" w:cs="Times New Roman"/>
        </w:rPr>
        <w:fldChar w:fldCharType="end"/>
      </w:r>
      <w:r w:rsidR="002E79C7">
        <w:rPr>
          <w:rFonts w:ascii="Times New Roman" w:hAnsi="Times New Roman" w:cs="Times New Roman"/>
        </w:rPr>
        <w:t xml:space="preserve"> </w:t>
      </w:r>
      <w:r>
        <w:rPr>
          <w:rFonts w:ascii="Times New Roman" w:hAnsi="Times New Roman" w:cs="Times New Roman"/>
        </w:rPr>
        <w:t>research</w:t>
      </w:r>
      <w:r w:rsidR="002E79C7">
        <w:rPr>
          <w:rFonts w:ascii="Times New Roman" w:hAnsi="Times New Roman" w:cs="Times New Roman"/>
        </w:rPr>
        <w:t xml:space="preserve"> indicate</w:t>
      </w:r>
      <w:r>
        <w:rPr>
          <w:rFonts w:ascii="Times New Roman" w:hAnsi="Times New Roman" w:cs="Times New Roman"/>
        </w:rPr>
        <w:t>s</w:t>
      </w:r>
      <w:r w:rsidR="002E79C7">
        <w:rPr>
          <w:rFonts w:ascii="Times New Roman" w:hAnsi="Times New Roman" w:cs="Times New Roman"/>
        </w:rPr>
        <w:t xml:space="preserve"> that stigmatizing experiences are associated with increased consumption of calories. </w:t>
      </w:r>
      <w:r w:rsidR="00F548C0">
        <w:rPr>
          <w:rFonts w:ascii="Times New Roman" w:hAnsi="Times New Roman" w:cs="Times New Roman"/>
        </w:rPr>
        <w:t xml:space="preserve">It is of note that in the </w:t>
      </w:r>
      <w:r w:rsidR="00021EAA">
        <w:rPr>
          <w:rFonts w:ascii="Times New Roman" w:hAnsi="Times New Roman" w:cs="Times New Roman"/>
        </w:rPr>
        <w:t>current study, the association between weight discrimination and overeating</w:t>
      </w:r>
      <w:r w:rsidR="00F548C0">
        <w:rPr>
          <w:rFonts w:ascii="Times New Roman" w:hAnsi="Times New Roman" w:cs="Times New Roman"/>
        </w:rPr>
        <w:t xml:space="preserve"> did not vary by sex, age, or </w:t>
      </w:r>
      <w:r w:rsidR="007A565B">
        <w:rPr>
          <w:rFonts w:ascii="Times New Roman" w:hAnsi="Times New Roman" w:cs="Times New Roman"/>
        </w:rPr>
        <w:t>race</w:t>
      </w:r>
      <w:r w:rsidR="00F548C0">
        <w:rPr>
          <w:rFonts w:ascii="Times New Roman" w:hAnsi="Times New Roman" w:cs="Times New Roman"/>
        </w:rPr>
        <w:t xml:space="preserve">, which indicates that the harmful association between weight discrimination and overeating holds across varied populations. </w:t>
      </w:r>
      <w:r w:rsidR="002E79C7">
        <w:rPr>
          <w:rFonts w:ascii="Times New Roman" w:hAnsi="Times New Roman" w:cs="Times New Roman"/>
        </w:rPr>
        <w:t xml:space="preserve">In addition to the amount of food, what individuals eat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&lt;EndNote&gt;&lt;Cite&gt;&lt;Author&gt;Mozaffarian&lt;/Author&gt;&lt;Year&gt;2011&lt;/Year&gt;&lt;IDText&gt;Changes in diet and lifestyle and long-term weight gain in women and men&lt;/IDText&gt;&lt;DisplayText&gt;(Mozaffarian et al., 2011)&lt;/DisplayText&gt;&lt;record&gt;&lt;dates&gt;&lt;pub-dates&gt;&lt;date&gt;Jun&lt;/date&gt;&lt;/pub-dates&gt;&lt;year&gt;2011&lt;/year&gt;&lt;/dates&gt;&lt;keywords&gt;&lt;keyword&gt;Adult&lt;/keyword&gt;&lt;keyword&gt;Alcohol Drinking&lt;/keyword&gt;&lt;keyword&gt;Cohort Studies&lt;/keyword&gt;&lt;keyword&gt;Diet&lt;/keyword&gt;&lt;keyword&gt;Exercise&lt;/keyword&gt;&lt;keyword&gt;Female&lt;/keyword&gt;&lt;keyword&gt;Food Habits&lt;/keyword&gt;&lt;keyword&gt;Health Behavior&lt;/keyword&gt;&lt;keyword&gt;Humans&lt;/keyword&gt;&lt;keyword&gt;Life Style&lt;/keyword&gt;&lt;keyword&gt;Male&lt;/keyword&gt;&lt;keyword&gt;Middle Aged&lt;/keyword&gt;&lt;keyword&gt;Multivariate Analysis&lt;/keyword&gt;&lt;keyword&gt;Sleep&lt;/keyword&gt;&lt;keyword&gt;Smoking&lt;/keyword&gt;&lt;keyword&gt;Weight Gain&lt;/keyword&gt;&lt;/keywords&gt;&lt;urls&gt;&lt;related-urls&gt;&lt;url&gt;http://www.ncbi.nlm.nih.gov/pubmed/21696306&lt;/url&gt;&lt;/related-urls&gt;&lt;/urls&gt;&lt;isbn&gt;1533-4406&lt;/isbn&gt;&lt;custom2&gt;PMC3151731&lt;/custom2&gt;&lt;titles&gt;&lt;title&gt;Changes in diet and lifestyle and long-term weight gain in women and men&lt;/title&gt;&lt;secondary-title&gt;N Engl J Med&lt;/secondary-title&gt;&lt;/titles&gt;&lt;pages&gt;2392-404&lt;/pages&gt;&lt;number&gt;25&lt;/number&gt;&lt;contributors&gt;&lt;authors&gt;&lt;author&gt;Mozaffarian, D.&lt;/author&gt;&lt;author&gt;Hao, T.&lt;/author&gt;&lt;author&gt;Rimm, E. B.&lt;/author&gt;&lt;author&gt;Willett, W. C.&lt;/author&gt;&lt;author&gt;Hu, F. B.&lt;/author&gt;&lt;/authors&gt;&lt;/contributors&gt;&lt;language&gt;eng&lt;/language&gt;&lt;added-date format="utc"&gt;1374155634&lt;/added-date&gt;&lt;ref-type name="Journal Article"&gt;17&lt;/ref-type&gt;&lt;auth-address&gt;Division of Cardiovascular Medicine, Brigham and Women&amp;apos;s Hospital and Harvard Medical School, Boston, MA, USA. dmozaffa@hsph.harvard.edu&lt;/auth-address&gt;&lt;rec-number&gt;1246&lt;/rec-number&gt;&lt;last-updated-date format="utc"&gt;1374155634&lt;/last-updated-date&gt;&lt;accession-num&gt;21696306&lt;/accession-num&gt;&lt;electronic-resource-num&gt;10.1056/NEJMoa1014296&lt;/electronic-resource-num&gt;&lt;volume&gt;364&lt;/volume&gt;&lt;/record&gt;&lt;/Cite&gt;&lt;/EndNote&gt;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(Mozaffarian et al., 2011)</w:t>
      </w:r>
      <w:r w:rsidR="0082268A">
        <w:rPr>
          <w:rFonts w:ascii="Times New Roman" w:hAnsi="Times New Roman" w:cs="Times New Roman"/>
        </w:rPr>
        <w:fldChar w:fldCharType="end"/>
      </w:r>
      <w:r w:rsidR="0082268A">
        <w:rPr>
          <w:rFonts w:ascii="Times New Roman" w:hAnsi="Times New Roman" w:cs="Times New Roman"/>
        </w:rPr>
        <w:t xml:space="preserve"> </w:t>
      </w:r>
      <w:r w:rsidR="002E79C7">
        <w:rPr>
          <w:rFonts w:ascii="Times New Roman" w:hAnsi="Times New Roman" w:cs="Times New Roman"/>
        </w:rPr>
        <w:t>and</w:t>
      </w:r>
      <w:r w:rsidR="00021EAA">
        <w:rPr>
          <w:rFonts w:ascii="Times New Roman" w:hAnsi="Times New Roman" w:cs="Times New Roman"/>
        </w:rPr>
        <w:t xml:space="preserve"> their</w:t>
      </w:r>
      <w:r w:rsidR="002E79C7">
        <w:rPr>
          <w:rFonts w:ascii="Times New Roman" w:hAnsi="Times New Roman" w:cs="Times New Roman"/>
        </w:rPr>
        <w:t xml:space="preserve"> </w:t>
      </w:r>
      <w:r w:rsidR="00F548C0">
        <w:rPr>
          <w:rFonts w:ascii="Times New Roman" w:hAnsi="Times New Roman" w:cs="Times New Roman"/>
        </w:rPr>
        <w:t>meal</w:t>
      </w:r>
      <w:r w:rsidR="002E79C7">
        <w:rPr>
          <w:rFonts w:ascii="Times New Roman" w:hAnsi="Times New Roman" w:cs="Times New Roman"/>
        </w:rPr>
        <w:t xml:space="preserve"> rhythmicity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&lt;EndNote&gt;&lt;Cite&gt;&lt;Author&gt;Ekmekcioglu&lt;/Author&gt;&lt;Year&gt;2011&lt;/Year&gt;&lt;IDText&gt;Chronobiological aspects of food intake and metabolism and their relevance on energy balance and weight regulation&lt;/IDText&gt;&lt;DisplayText&gt;(Ekmekcioglu &amp;amp; Touitou, 2011)&lt;/DisplayText&gt;&lt;record&gt;&lt;dates&gt;&lt;pub-dates&gt;&lt;date&gt;Jan&lt;/date&gt;&lt;/pub-dates&gt;&lt;year&gt;2011&lt;/year&gt;&lt;/dates&gt;&lt;keywords&gt;&lt;keyword&gt;Circadian Rhythm&lt;/keyword&gt;&lt;keyword&gt;Energy Intake&lt;/keyword&gt;&lt;keyword&gt;Energy Metabolism&lt;/keyword&gt;&lt;keyword&gt;Humans&lt;/keyword&gt;&lt;keyword&gt;Obesity&lt;/keyword&gt;&lt;keyword&gt;Time Factors&lt;/keyword&gt;&lt;keyword&gt;Weight Loss&lt;/keyword&gt;&lt;/keywords&gt;&lt;urls&gt;&lt;related-urls&gt;&lt;url&gt;http://www.ncbi.nlm.nih.gov/pubmed/20122134&lt;/url&gt;&lt;/related-urls&gt;&lt;/urls&gt;&lt;isbn&gt;1467-789X&lt;/isbn&gt;&lt;titles&gt;&lt;title&gt;Chronobiological aspects of food intake and metabolism and their relevance on energy balance and weight regulation&lt;/title&gt;&lt;secondary-title&gt;Obes Rev&lt;/secondary-title&gt;&lt;/titles&gt;&lt;pages&gt;14-25&lt;/pages&gt;&lt;number&gt;1&lt;/number&gt;&lt;contributors&gt;&lt;authors&gt;&lt;author&gt;Ekmekcioglu, C.&lt;/author&gt;&lt;author&gt;Touitou, Y.&lt;/author&gt;&lt;/authors&gt;&lt;/contributors&gt;&lt;language&gt;eng&lt;/language&gt;&lt;added-date format="utc"&gt;1437078308&lt;/added-date&gt;&lt;ref-type name="Journal Article"&gt;17&lt;/ref-type&gt;&lt;rec-number&gt;1828&lt;/rec-number&gt;&lt;last-updated-date format="utc"&gt;1437078308&lt;/last-updated-date&gt;&lt;accession-num&gt;20122134&lt;/accession-num&gt;&lt;electronic-resource-num&gt;10.1111/j.1467-789X.2010.00716.x&lt;/electronic-resource-num&gt;&lt;volume&gt;12&lt;/volume&gt;&lt;/record&gt;&lt;/Cite&gt;&lt;/EndNote&gt;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(Ekmekcioglu &amp; Touitou, 2011)</w:t>
      </w:r>
      <w:r w:rsidR="0082268A">
        <w:rPr>
          <w:rFonts w:ascii="Times New Roman" w:hAnsi="Times New Roman" w:cs="Times New Roman"/>
        </w:rPr>
        <w:fldChar w:fldCharType="end"/>
      </w:r>
      <w:r w:rsidR="002E79C7">
        <w:rPr>
          <w:rFonts w:ascii="Times New Roman" w:hAnsi="Times New Roman" w:cs="Times New Roman"/>
        </w:rPr>
        <w:t xml:space="preserve"> are important </w:t>
      </w:r>
      <w:r w:rsidR="00922805">
        <w:rPr>
          <w:rFonts w:ascii="Times New Roman" w:hAnsi="Times New Roman" w:cs="Times New Roman"/>
        </w:rPr>
        <w:t>components</w:t>
      </w:r>
      <w:r w:rsidR="002E79C7">
        <w:rPr>
          <w:rFonts w:ascii="Times New Roman" w:hAnsi="Times New Roman" w:cs="Times New Roman"/>
        </w:rPr>
        <w:t xml:space="preserve"> of </w:t>
      </w:r>
      <w:r w:rsidR="00CC2C3C">
        <w:rPr>
          <w:rFonts w:ascii="Times New Roman" w:hAnsi="Times New Roman" w:cs="Times New Roman"/>
        </w:rPr>
        <w:t>achieving</w:t>
      </w:r>
      <w:r w:rsidR="00922805">
        <w:rPr>
          <w:rFonts w:ascii="Times New Roman" w:hAnsi="Times New Roman" w:cs="Times New Roman"/>
        </w:rPr>
        <w:t xml:space="preserve"> </w:t>
      </w:r>
      <w:r w:rsidR="00F548C0">
        <w:rPr>
          <w:rFonts w:ascii="Times New Roman" w:hAnsi="Times New Roman" w:cs="Times New Roman"/>
        </w:rPr>
        <w:t xml:space="preserve">and maintaining </w:t>
      </w:r>
      <w:r w:rsidR="00922805">
        <w:rPr>
          <w:rFonts w:ascii="Times New Roman" w:hAnsi="Times New Roman" w:cs="Times New Roman"/>
        </w:rPr>
        <w:t xml:space="preserve">a healthy weight. </w:t>
      </w:r>
      <w:r w:rsidR="00CC2C3C">
        <w:rPr>
          <w:rFonts w:ascii="Times New Roman" w:hAnsi="Times New Roman" w:cs="Times New Roman"/>
        </w:rPr>
        <w:t xml:space="preserve">The stress of discrimination may disrupt the physiological and cognitive resources needed to </w:t>
      </w:r>
      <w:r w:rsidR="00F548C0">
        <w:rPr>
          <w:rFonts w:ascii="Times New Roman" w:hAnsi="Times New Roman" w:cs="Times New Roman"/>
        </w:rPr>
        <w:t>sustain</w:t>
      </w:r>
      <w:r w:rsidR="00021EAA">
        <w:rPr>
          <w:rFonts w:ascii="Times New Roman" w:hAnsi="Times New Roman" w:cs="Times New Roman"/>
        </w:rPr>
        <w:t xml:space="preserve"> </w:t>
      </w:r>
      <w:r w:rsidR="003D65D2">
        <w:rPr>
          <w:rFonts w:ascii="Times New Roman" w:hAnsi="Times New Roman" w:cs="Times New Roman"/>
        </w:rPr>
        <w:t xml:space="preserve">such </w:t>
      </w:r>
      <w:r w:rsidR="00021EAA">
        <w:rPr>
          <w:rFonts w:ascii="Times New Roman" w:hAnsi="Times New Roman" w:cs="Times New Roman"/>
        </w:rPr>
        <w:t>a healthy lifestyle</w:t>
      </w:r>
      <w:r w:rsidR="00961AD8">
        <w:rPr>
          <w:rFonts w:ascii="Times New Roman" w:hAnsi="Times New Roman" w:cs="Times New Roman"/>
        </w:rPr>
        <w:t xml:space="preserve"> </w:t>
      </w:r>
      <w:r w:rsidR="00961AD8">
        <w:rPr>
          <w:rFonts w:ascii="Times New Roman" w:hAnsi="Times New Roman" w:cs="Times New Roman"/>
        </w:rPr>
        <w:fldChar w:fldCharType="begin"/>
      </w:r>
      <w:r w:rsidR="00961AD8">
        <w:rPr>
          <w:rFonts w:ascii="Times New Roman" w:hAnsi="Times New Roman" w:cs="Times New Roman"/>
        </w:rPr>
        <w:instrText xml:space="preserve"> ADDIN EN.CITE &lt;EndNote&gt;&lt;Cite&gt;&lt;Author&gt;Major&lt;/Author&gt;&lt;Year&gt;2012&lt;/Year&gt;&lt;IDText&gt;The psychological weight of weight stigma&lt;/IDText&gt;&lt;DisplayText&gt;(Major et al., 2012; Tomiyama, 2014)&lt;/DisplayText&gt;&lt;record&gt;&lt;titles&gt;&lt;title&gt;The psychological weight of weight stigma&lt;/title&gt;&lt;secondary-title&gt;Social Psychological and Personality Science&lt;/secondary-title&gt;&lt;/titles&gt;&lt;pages&gt;651-658&lt;/pages&gt;&lt;contributors&gt;&lt;authors&gt;&lt;author&gt;Major, Brenda&lt;/author&gt;&lt;author&gt;Eliezer, Dina&lt;/author&gt;&lt;author&gt;Rieck, Heather&lt;/author&gt;&lt;/authors&gt;&lt;/contributors&gt;&lt;added-date format="utc"&gt;1347550672&lt;/added-date&gt;&lt;ref-type name="Journal Article"&gt;17&lt;/ref-type&gt;&lt;dates&gt;&lt;year&gt;2012&lt;/year&gt;&lt;/dates&gt;&lt;rec-number&gt;1051&lt;/rec-number&gt;&lt;last-updated-date format="utc"&gt;1434549588&lt;/last-updated-date&gt;&lt;electronic-resource-num&gt;10.1177/1948550611434400&lt;/electronic-resource-num&gt;&lt;volume&gt;3&lt;/volume&gt;&lt;/record&gt;&lt;/Cite&gt;&lt;Cite&gt;&lt;Author&gt;Tomiyama&lt;/Author&gt;&lt;Year&gt;2014&lt;/Year&gt;&lt;IDText&gt;Weight stigma is stressful. A review of evidence for the Cyclic Obesity/Weight-Based Stigma model&lt;/IDText&gt;&lt;record&gt;&lt;dates&gt;&lt;pub-dates&gt;&lt;date&gt;Nov&lt;/date&gt;&lt;/pub-dates&gt;&lt;year&gt;2014&lt;/year&gt;&lt;/dates&gt;&lt;urls&gt;&lt;related-urls&gt;&lt;url&gt;http://www.ncbi.nlm.nih.gov/pubmed/24997407&lt;/url&gt;&lt;/related-urls&gt;&lt;/urls&gt;&lt;isbn&gt;1095-8304&lt;/isbn&gt;&lt;titles&gt;&lt;title&gt;Weight stigma is stressful. A review of evidence for the Cyclic Obesity/Weight-Based Stigma model&lt;/title&gt;&lt;secondary-title&gt;Appetite&lt;/secondary-title&gt;&lt;/titles&gt;&lt;pages&gt;8-15&lt;/pages&gt;&lt;contributors&gt;&lt;authors&gt;&lt;author&gt;Tomiyama, A. J.&lt;/author&gt;&lt;/authors&gt;&lt;/contributors&gt;&lt;language&gt;eng&lt;/language&gt;&lt;added-date format="utc"&gt;1429632156&lt;/added-date&gt;&lt;ref-type name="Journal Article"&gt;17&lt;/ref-type&gt;&lt;rec-number&gt;1774&lt;/rec-number&gt;&lt;last-updated-date format="utc"&gt;1429632156&lt;/last-updated-date&gt;&lt;accession-num&gt;24997407&lt;/accession-num&gt;&lt;electronic-resource-num&gt;10.1016/j.appet.2014.06.108&lt;/electronic-resource-num&gt;&lt;volume&gt;82&lt;/volume&gt;&lt;/record&gt;&lt;/Cite&gt;&lt;/EndNote&gt;</w:instrText>
      </w:r>
      <w:r w:rsidR="00961AD8">
        <w:rPr>
          <w:rFonts w:ascii="Times New Roman" w:hAnsi="Times New Roman" w:cs="Times New Roman"/>
        </w:rPr>
        <w:fldChar w:fldCharType="separate"/>
      </w:r>
      <w:r w:rsidR="00961AD8">
        <w:rPr>
          <w:rFonts w:ascii="Times New Roman" w:hAnsi="Times New Roman" w:cs="Times New Roman"/>
          <w:noProof/>
        </w:rPr>
        <w:t>(Major et al., 2012; Tomiyama, 2014)</w:t>
      </w:r>
      <w:r w:rsidR="00961AD8">
        <w:rPr>
          <w:rFonts w:ascii="Times New Roman" w:hAnsi="Times New Roman" w:cs="Times New Roman"/>
        </w:rPr>
        <w:fldChar w:fldCharType="end"/>
      </w:r>
      <w:r w:rsidR="00021EAA">
        <w:rPr>
          <w:rFonts w:ascii="Times New Roman" w:hAnsi="Times New Roman" w:cs="Times New Roman"/>
        </w:rPr>
        <w:t>.</w:t>
      </w:r>
    </w:p>
    <w:p w14:paraId="7C76D161" w14:textId="28BE502F" w:rsidR="005A1246" w:rsidRDefault="00781CF1" w:rsidP="005A1246">
      <w:pPr>
        <w:spacing w:line="480" w:lineRule="auto"/>
        <w:ind w:firstLine="720"/>
        <w:rPr>
          <w:rFonts w:ascii="Times New Roman" w:hAnsi="Times New Roman" w:cs="Times New Roman"/>
        </w:rPr>
      </w:pPr>
      <w:r>
        <w:rPr>
          <w:rFonts w:ascii="Times New Roman" w:hAnsi="Times New Roman" w:cs="Times New Roman"/>
        </w:rPr>
        <w:t xml:space="preserve">The associations between weight discrimination and eating behaviors were independent of body weight. </w:t>
      </w:r>
      <w:r w:rsidR="00F548C0">
        <w:rPr>
          <w:rFonts w:ascii="Times New Roman" w:hAnsi="Times New Roman" w:cs="Times New Roman"/>
        </w:rPr>
        <w:t xml:space="preserve">That is, </w:t>
      </w:r>
      <w:r w:rsidR="005A1246">
        <w:rPr>
          <w:rFonts w:ascii="Times New Roman" w:hAnsi="Times New Roman" w:cs="Times New Roman"/>
        </w:rPr>
        <w:t>all</w:t>
      </w:r>
      <w:r w:rsidR="005A1246" w:rsidRPr="005A1246">
        <w:rPr>
          <w:rFonts w:ascii="Times New Roman" w:hAnsi="Times New Roman" w:cs="Times New Roman"/>
        </w:rPr>
        <w:t xml:space="preserve"> of the associations between weight discrimination and eating behaviors held when controlling for BMI. We did, however, </w:t>
      </w:r>
      <w:r w:rsidR="005A1246">
        <w:rPr>
          <w:rFonts w:ascii="Times New Roman" w:hAnsi="Times New Roman" w:cs="Times New Roman"/>
        </w:rPr>
        <w:t>find</w:t>
      </w:r>
      <w:r w:rsidR="005A1246" w:rsidRPr="005A1246">
        <w:rPr>
          <w:rFonts w:ascii="Times New Roman" w:hAnsi="Times New Roman" w:cs="Times New Roman"/>
        </w:rPr>
        <w:t xml:space="preserve"> evidence that the link between weight discrimination and both overeating and consumption of convenience food varied </w:t>
      </w:r>
      <w:r w:rsidR="005A1246">
        <w:rPr>
          <w:rFonts w:ascii="Times New Roman" w:hAnsi="Times New Roman" w:cs="Times New Roman"/>
        </w:rPr>
        <w:t xml:space="preserve">somewhat </w:t>
      </w:r>
      <w:r w:rsidR="005A1246" w:rsidRPr="005A1246">
        <w:rPr>
          <w:rFonts w:ascii="Times New Roman" w:hAnsi="Times New Roman" w:cs="Times New Roman"/>
        </w:rPr>
        <w:t xml:space="preserve">by BMI </w:t>
      </w:r>
      <w:r w:rsidR="005A1246">
        <w:rPr>
          <w:rFonts w:ascii="Times New Roman" w:hAnsi="Times New Roman" w:cs="Times New Roman"/>
        </w:rPr>
        <w:t xml:space="preserve">category. </w:t>
      </w:r>
      <w:r w:rsidR="006941EB">
        <w:rPr>
          <w:rFonts w:ascii="Times New Roman" w:hAnsi="Times New Roman" w:cs="Times New Roman"/>
        </w:rPr>
        <w:t>Although w</w:t>
      </w:r>
      <w:r w:rsidR="00237D1A">
        <w:rPr>
          <w:rFonts w:ascii="Times New Roman" w:hAnsi="Times New Roman" w:cs="Times New Roman"/>
        </w:rPr>
        <w:t xml:space="preserve">eight discrimination was associated with more overeating and consumption of convenience food across all BMI categories, </w:t>
      </w:r>
      <w:r w:rsidR="000A4E22">
        <w:rPr>
          <w:rFonts w:ascii="Times New Roman" w:hAnsi="Times New Roman" w:cs="Times New Roman"/>
        </w:rPr>
        <w:t xml:space="preserve">individuals with </w:t>
      </w:r>
      <w:r w:rsidR="00AE1E89">
        <w:rPr>
          <w:rFonts w:ascii="Times New Roman" w:hAnsi="Times New Roman" w:cs="Times New Roman"/>
        </w:rPr>
        <w:t>overweight</w:t>
      </w:r>
      <w:r w:rsidR="006941EB">
        <w:rPr>
          <w:rFonts w:ascii="Times New Roman" w:hAnsi="Times New Roman" w:cs="Times New Roman"/>
        </w:rPr>
        <w:t xml:space="preserve"> </w:t>
      </w:r>
      <w:r w:rsidR="00AE1E89">
        <w:rPr>
          <w:rFonts w:ascii="Times New Roman" w:hAnsi="Times New Roman" w:cs="Times New Roman"/>
        </w:rPr>
        <w:t xml:space="preserve">who reported stigmatizing experiences based on their body weight tended to </w:t>
      </w:r>
      <w:r w:rsidR="00FA705B">
        <w:rPr>
          <w:rFonts w:ascii="Times New Roman" w:hAnsi="Times New Roman" w:cs="Times New Roman"/>
        </w:rPr>
        <w:t xml:space="preserve">both </w:t>
      </w:r>
      <w:r w:rsidR="00AE1E89">
        <w:rPr>
          <w:rFonts w:ascii="Times New Roman" w:hAnsi="Times New Roman" w:cs="Times New Roman"/>
        </w:rPr>
        <w:lastRenderedPageBreak/>
        <w:t>overeat and eat more convenience food</w:t>
      </w:r>
      <w:r w:rsidR="003D65D2">
        <w:rPr>
          <w:rFonts w:ascii="Times New Roman" w:hAnsi="Times New Roman" w:cs="Times New Roman"/>
        </w:rPr>
        <w:t xml:space="preserve"> than individuals</w:t>
      </w:r>
      <w:r w:rsidR="00F34AE7">
        <w:rPr>
          <w:rFonts w:ascii="Times New Roman" w:hAnsi="Times New Roman" w:cs="Times New Roman"/>
        </w:rPr>
        <w:t xml:space="preserve"> </w:t>
      </w:r>
      <w:r w:rsidR="006941EB">
        <w:rPr>
          <w:rFonts w:ascii="Times New Roman" w:hAnsi="Times New Roman" w:cs="Times New Roman"/>
        </w:rPr>
        <w:t xml:space="preserve">with overweight </w:t>
      </w:r>
      <w:r w:rsidR="00F34AE7">
        <w:rPr>
          <w:rFonts w:ascii="Times New Roman" w:hAnsi="Times New Roman" w:cs="Times New Roman"/>
        </w:rPr>
        <w:t>who did not report such experiences</w:t>
      </w:r>
      <w:r w:rsidR="001A6D71">
        <w:rPr>
          <w:rFonts w:ascii="Times New Roman" w:hAnsi="Times New Roman" w:cs="Times New Roman"/>
        </w:rPr>
        <w:t>; this association was stronger than among individuals with obesity</w:t>
      </w:r>
      <w:r w:rsidR="00AE1E89">
        <w:rPr>
          <w:rFonts w:ascii="Times New Roman" w:hAnsi="Times New Roman" w:cs="Times New Roman"/>
        </w:rPr>
        <w:t>.</w:t>
      </w:r>
      <w:r w:rsidR="005A1246">
        <w:rPr>
          <w:rFonts w:ascii="Times New Roman" w:hAnsi="Times New Roman" w:cs="Times New Roman"/>
        </w:rPr>
        <w:t xml:space="preserve"> Individuals with overweight</w:t>
      </w:r>
      <w:r w:rsidR="005A1246" w:rsidRPr="00E6547E">
        <w:rPr>
          <w:rFonts w:ascii="Times New Roman" w:hAnsi="Times New Roman" w:cs="Times New Roman"/>
        </w:rPr>
        <w:t xml:space="preserve"> experience weight discrimination more often than individuals of </w:t>
      </w:r>
      <w:r w:rsidR="005A1246">
        <w:rPr>
          <w:rFonts w:ascii="Times New Roman" w:hAnsi="Times New Roman" w:cs="Times New Roman"/>
        </w:rPr>
        <w:t>with</w:t>
      </w:r>
      <w:r w:rsidR="005A1246" w:rsidRPr="00E6547E">
        <w:rPr>
          <w:rFonts w:ascii="Times New Roman" w:hAnsi="Times New Roman" w:cs="Times New Roman"/>
        </w:rPr>
        <w:t xml:space="preserve"> normal weight</w:t>
      </w:r>
      <w:r w:rsidR="005A1246">
        <w:rPr>
          <w:rFonts w:ascii="Times New Roman" w:hAnsi="Times New Roman" w:cs="Times New Roman"/>
        </w:rPr>
        <w:t xml:space="preserve"> </w:t>
      </w:r>
      <w:r w:rsidR="005A1246">
        <w:rPr>
          <w:rFonts w:ascii="Times New Roman" w:hAnsi="Times New Roman" w:cs="Times New Roman"/>
        </w:rPr>
        <w:fldChar w:fldCharType="begin"/>
      </w:r>
      <w:r w:rsidR="005A1246">
        <w:rPr>
          <w:rFonts w:ascii="Times New Roman" w:hAnsi="Times New Roman" w:cs="Times New Roman"/>
        </w:rPr>
        <w:instrText xml:space="preserve"> ADDIN EN.CITE &lt;EndNote&gt;&lt;Cite&gt;&lt;Author&gt;Dutton&lt;/Author&gt;&lt;Year&gt;2014&lt;/Year&gt;&lt;IDText&gt;Perceived weight discrimination in the CARDIA study: differences by race, sex, and weight status&lt;/IDText&gt;&lt;DisplayText&gt;(Dutton et al., 2014)&lt;/DisplayText&gt;&lt;record&gt;&lt;dates&gt;&lt;pub-dates&gt;&lt;date&gt;Feb&lt;/date&gt;&lt;/pub-dates&gt;&lt;year&gt;2014&lt;/year&gt;&lt;/dates&gt;&lt;keywords&gt;&lt;keyword&gt;African Americans&lt;/keyword&gt;&lt;keyword&gt;Body Mass Index&lt;/keyword&gt;&lt;keyword&gt;Cohort Studies&lt;/keyword&gt;&lt;keyword&gt;Coronary Artery Disease&lt;/keyword&gt;&lt;keyword&gt;European Continental Ancestry Group&lt;/keyword&gt;&lt;keyword&gt;Female&lt;/keyword&gt;&lt;keyword&gt;Humans&lt;/keyword&gt;&lt;keyword&gt;Longitudinal Studies&lt;/keyword&gt;&lt;keyword&gt;Male&lt;/keyword&gt;&lt;keyword&gt;Middle Aged&lt;/keyword&gt;&lt;keyword&gt;Obesity&lt;/keyword&gt;&lt;keyword&gt;Overweight&lt;/keyword&gt;&lt;keyword&gt;Prevalence&lt;/keyword&gt;&lt;keyword&gt;Risk Factors&lt;/keyword&gt;&lt;keyword&gt;Severity of Illness Index&lt;/keyword&gt;&lt;keyword&gt;Sex Factors&lt;/keyword&gt;&lt;keyword&gt;Social Discrimination&lt;/keyword&gt;&lt;keyword&gt;Social Perception&lt;/keyword&gt;&lt;keyword&gt;United States&lt;/keyword&gt;&lt;/keywords&gt;&lt;urls&gt;&lt;related-urls&gt;&lt;url&gt;http://www.ncbi.nlm.nih.gov/pubmed/23512948&lt;/url&gt;&lt;/related-urls&gt;&lt;/urls&gt;&lt;isbn&gt;1930-739X&lt;/isbn&gt;&lt;custom2&gt;PMC3695009&lt;/custom2&gt;&lt;titles&gt;&lt;title&gt;Perceived weight discrimination in the CARDIA study: differences by race, sex, and weight status&lt;/title&gt;&lt;secondary-title&gt;Obesity (Silver Spring)&lt;/secondary-title&gt;&lt;/titles&gt;&lt;pages&gt;530-6&lt;/pages&gt;&lt;number&gt;2&lt;/number&gt;&lt;contributors&gt;&lt;authors&gt;&lt;author&gt;Dutton, G. R.&lt;/author&gt;&lt;author&gt;Lewis, T. T.&lt;/author&gt;&lt;author&gt;Durant, N.&lt;/author&gt;&lt;author&gt;Halanych, J.&lt;/author&gt;&lt;author&gt;Kiefe, C. I.&lt;/author&gt;&lt;author&gt;Sidney, S.&lt;/author&gt;&lt;author&gt;Kim, Y.&lt;/author&gt;&lt;author&gt;Lewis, C. E.&lt;/author&gt;&lt;/authors&gt;&lt;/contributors&gt;&lt;language&gt;eng&lt;/language&gt;&lt;added-date format="utc"&gt;1437078868&lt;/added-date&gt;&lt;ref-type name="Journal Article"&gt;17&lt;/ref-type&gt;&lt;rec-number&gt;1830&lt;/rec-number&gt;&lt;last-updated-date format="utc"&gt;1437078868&lt;/last-updated-date&gt;&lt;accession-num&gt;23512948&lt;/accession-num&gt;&lt;electronic-resource-num&gt;10.1002/oby.20438&lt;/electronic-resource-num&gt;&lt;volume&gt;22&lt;/volume&gt;&lt;/record&gt;&lt;/Cite&gt;&lt;/EndNote&gt;</w:instrText>
      </w:r>
      <w:r w:rsidR="005A1246">
        <w:rPr>
          <w:rFonts w:ascii="Times New Roman" w:hAnsi="Times New Roman" w:cs="Times New Roman"/>
        </w:rPr>
        <w:fldChar w:fldCharType="separate"/>
      </w:r>
      <w:r w:rsidR="005A1246">
        <w:rPr>
          <w:rFonts w:ascii="Times New Roman" w:hAnsi="Times New Roman" w:cs="Times New Roman"/>
          <w:noProof/>
        </w:rPr>
        <w:t>(Dutton et al., 2014)</w:t>
      </w:r>
      <w:r w:rsidR="005A1246">
        <w:rPr>
          <w:rFonts w:ascii="Times New Roman" w:hAnsi="Times New Roman" w:cs="Times New Roman"/>
        </w:rPr>
        <w:fldChar w:fldCharType="end"/>
      </w:r>
      <w:r w:rsidR="005A1246">
        <w:rPr>
          <w:rFonts w:ascii="Times New Roman" w:hAnsi="Times New Roman" w:cs="Times New Roman"/>
        </w:rPr>
        <w:t>; for individuals with overweight, the experience of perceived discrimination may increase obesity risk, in part, through these unhealthy eating behaviors.</w:t>
      </w:r>
    </w:p>
    <w:p w14:paraId="53D1A5EE" w14:textId="3179659E" w:rsidR="00900EE1" w:rsidRDefault="005A1246" w:rsidP="005A1246">
      <w:pPr>
        <w:spacing w:line="480" w:lineRule="auto"/>
        <w:ind w:firstLine="720"/>
        <w:rPr>
          <w:rFonts w:ascii="Times New Roman" w:hAnsi="Times New Roman" w:cs="Times New Roman"/>
        </w:rPr>
      </w:pPr>
      <w:r>
        <w:rPr>
          <w:rFonts w:ascii="Times New Roman" w:hAnsi="Times New Roman" w:cs="Times New Roman"/>
        </w:rPr>
        <w:t xml:space="preserve">Higher BMI is associated with a number of eating behaviors. In the present study, we considered weight discrimination as one pathway through which BMI may be associated with poor eating behaviors. And indeed, individuals with a higher BMI are more likely to experience weight discrimination, which in turn is associated with eating more convenience food, overeating to the point of feeling sick, and irregular meal rhythms. </w:t>
      </w:r>
      <w:r w:rsidR="007A565B">
        <w:rPr>
          <w:rFonts w:ascii="Times New Roman" w:hAnsi="Times New Roman" w:cs="Times New Roman"/>
        </w:rPr>
        <w:t>As such, e</w:t>
      </w:r>
      <w:r w:rsidR="00E07824" w:rsidRPr="00E6547E">
        <w:rPr>
          <w:rFonts w:ascii="Times New Roman" w:hAnsi="Times New Roman" w:cs="Times New Roman"/>
        </w:rPr>
        <w:t>xperience</w:t>
      </w:r>
      <w:r w:rsidR="00AE1E89">
        <w:rPr>
          <w:rFonts w:ascii="Times New Roman" w:hAnsi="Times New Roman" w:cs="Times New Roman"/>
        </w:rPr>
        <w:t>s</w:t>
      </w:r>
      <w:r>
        <w:rPr>
          <w:rFonts w:ascii="Times New Roman" w:hAnsi="Times New Roman" w:cs="Times New Roman"/>
        </w:rPr>
        <w:t xml:space="preserve"> with weight discrimination</w:t>
      </w:r>
      <w:r w:rsidR="00E07824" w:rsidRPr="00E6547E">
        <w:rPr>
          <w:rFonts w:ascii="Times New Roman" w:hAnsi="Times New Roman" w:cs="Times New Roman"/>
        </w:rPr>
        <w:t xml:space="preserve"> </w:t>
      </w:r>
      <w:r w:rsidR="005D4FE6">
        <w:rPr>
          <w:rFonts w:ascii="Times New Roman" w:hAnsi="Times New Roman" w:cs="Times New Roman"/>
        </w:rPr>
        <w:t xml:space="preserve">account for some of the relation between BMI and </w:t>
      </w:r>
      <w:r w:rsidR="007A565B">
        <w:rPr>
          <w:rFonts w:ascii="Times New Roman" w:hAnsi="Times New Roman" w:cs="Times New Roman"/>
        </w:rPr>
        <w:t>eating behaviors</w:t>
      </w:r>
      <w:r w:rsidR="00E07824" w:rsidRPr="00E6547E">
        <w:rPr>
          <w:rFonts w:ascii="Times New Roman" w:hAnsi="Times New Roman" w:cs="Times New Roman"/>
        </w:rPr>
        <w:t>.</w:t>
      </w:r>
      <w:r w:rsidR="00F548C0">
        <w:rPr>
          <w:rFonts w:ascii="Times New Roman" w:hAnsi="Times New Roman" w:cs="Times New Roman"/>
        </w:rPr>
        <w:t xml:space="preserve"> </w:t>
      </w:r>
      <w:r>
        <w:rPr>
          <w:rFonts w:ascii="Times New Roman" w:hAnsi="Times New Roman" w:cs="Times New Roman"/>
        </w:rPr>
        <w:t xml:space="preserve">This pathway may be one way through which </w:t>
      </w:r>
      <w:r w:rsidR="007A565B">
        <w:rPr>
          <w:rFonts w:ascii="Times New Roman" w:hAnsi="Times New Roman" w:cs="Times New Roman"/>
        </w:rPr>
        <w:t>a</w:t>
      </w:r>
      <w:r>
        <w:rPr>
          <w:rFonts w:ascii="Times New Roman" w:hAnsi="Times New Roman" w:cs="Times New Roman"/>
        </w:rPr>
        <w:t xml:space="preserve"> vicious cycle perpetuates itself: </w:t>
      </w:r>
      <w:r w:rsidR="00F60AD1">
        <w:rPr>
          <w:rFonts w:ascii="Times New Roman" w:hAnsi="Times New Roman" w:cs="Times New Roman"/>
        </w:rPr>
        <w:t xml:space="preserve">BMI is associated with being discriminated against on the basis of body weight, these experiences are associated with unhealthy eating behaviors, unhealthy eating behaviors </w:t>
      </w:r>
      <w:r w:rsidR="007A565B">
        <w:rPr>
          <w:rFonts w:ascii="Times New Roman" w:hAnsi="Times New Roman" w:cs="Times New Roman"/>
        </w:rPr>
        <w:t>are associated with increased</w:t>
      </w:r>
      <w:r w:rsidR="00F60AD1">
        <w:rPr>
          <w:rFonts w:ascii="Times New Roman" w:hAnsi="Times New Roman" w:cs="Times New Roman"/>
        </w:rPr>
        <w:t xml:space="preserve"> risk of weight gain, weight gain increases risk of discrimination, etc. (Tomiyama, 2014).</w:t>
      </w:r>
    </w:p>
    <w:p w14:paraId="01C5DFD4" w14:textId="5B5E91CE" w:rsidR="00FA705B" w:rsidRDefault="003D65D2" w:rsidP="001D1D55">
      <w:pPr>
        <w:spacing w:line="480" w:lineRule="auto"/>
        <w:ind w:firstLine="720"/>
        <w:rPr>
          <w:rFonts w:ascii="Times New Roman" w:hAnsi="Times New Roman" w:cs="Times New Roman"/>
        </w:rPr>
      </w:pPr>
      <w:r>
        <w:rPr>
          <w:rFonts w:ascii="Times New Roman" w:hAnsi="Times New Roman" w:cs="Times New Roman"/>
        </w:rPr>
        <w:t>T</w:t>
      </w:r>
      <w:r w:rsidR="00FA705B">
        <w:rPr>
          <w:rFonts w:ascii="Times New Roman" w:hAnsi="Times New Roman" w:cs="Times New Roman"/>
        </w:rPr>
        <w:t xml:space="preserve">here was </w:t>
      </w:r>
      <w:r w:rsidR="00357F93">
        <w:rPr>
          <w:rFonts w:ascii="Times New Roman" w:hAnsi="Times New Roman" w:cs="Times New Roman"/>
        </w:rPr>
        <w:t>little</w:t>
      </w:r>
      <w:r w:rsidR="00021EAA">
        <w:rPr>
          <w:rFonts w:ascii="Times New Roman" w:hAnsi="Times New Roman" w:cs="Times New Roman"/>
        </w:rPr>
        <w:t xml:space="preserve"> evidence that the association</w:t>
      </w:r>
      <w:r w:rsidR="00FA705B">
        <w:rPr>
          <w:rFonts w:ascii="Times New Roman" w:hAnsi="Times New Roman" w:cs="Times New Roman"/>
        </w:rPr>
        <w:t xml:space="preserve"> between weight discrim</w:t>
      </w:r>
      <w:r w:rsidR="00021EAA">
        <w:rPr>
          <w:rFonts w:ascii="Times New Roman" w:hAnsi="Times New Roman" w:cs="Times New Roman"/>
        </w:rPr>
        <w:t>ination and eating behavior</w:t>
      </w:r>
      <w:r w:rsidR="00FA705B">
        <w:rPr>
          <w:rFonts w:ascii="Times New Roman" w:hAnsi="Times New Roman" w:cs="Times New Roman"/>
        </w:rPr>
        <w:t xml:space="preserve"> </w:t>
      </w:r>
      <w:r w:rsidR="00021EAA">
        <w:rPr>
          <w:rFonts w:ascii="Times New Roman" w:hAnsi="Times New Roman" w:cs="Times New Roman"/>
        </w:rPr>
        <w:t>was</w:t>
      </w:r>
      <w:r w:rsidR="00FA705B">
        <w:rPr>
          <w:rFonts w:ascii="Times New Roman" w:hAnsi="Times New Roman" w:cs="Times New Roman"/>
        </w:rPr>
        <w:t xml:space="preserve"> moderated by demographic characteris</w:t>
      </w:r>
      <w:r w:rsidR="00A959B3">
        <w:rPr>
          <w:rFonts w:ascii="Times New Roman" w:hAnsi="Times New Roman" w:cs="Times New Roman"/>
        </w:rPr>
        <w:t xml:space="preserve">tics. There </w:t>
      </w:r>
      <w:r w:rsidR="00357F93">
        <w:rPr>
          <w:rFonts w:ascii="Times New Roman" w:hAnsi="Times New Roman" w:cs="Times New Roman"/>
        </w:rPr>
        <w:t>were two</w:t>
      </w:r>
      <w:r w:rsidR="00A959B3">
        <w:rPr>
          <w:rFonts w:ascii="Times New Roman" w:hAnsi="Times New Roman" w:cs="Times New Roman"/>
        </w:rPr>
        <w:t xml:space="preserve"> exception</w:t>
      </w:r>
      <w:r w:rsidR="00357F93">
        <w:rPr>
          <w:rFonts w:ascii="Times New Roman" w:hAnsi="Times New Roman" w:cs="Times New Roman"/>
        </w:rPr>
        <w:t>s. First, the association between weight discrimination and eating at regular intervals was slightly stronger among white participants, although a similar association was also apparent among African American participants. Second,</w:t>
      </w:r>
      <w:r w:rsidR="00A959B3">
        <w:rPr>
          <w:rFonts w:ascii="Times New Roman" w:hAnsi="Times New Roman" w:cs="Times New Roman"/>
        </w:rPr>
        <w:t xml:space="preserve"> although weight discrimination was unrelated to snacking in the full sample, there was a positive association among men but not women. Women tend to snack more than men</w:t>
      </w:r>
      <w:r w:rsidR="00715156">
        <w:rPr>
          <w:rFonts w:ascii="Times New Roman" w:hAnsi="Times New Roman" w:cs="Times New Roman"/>
        </w:rPr>
        <w:t xml:space="preserve">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&lt;EndNote&gt;&lt;Cite&gt;&lt;Author&gt;Hartmann&lt;/Author&gt;&lt;Year&gt;2013&lt;/Year&gt;&lt;IDText&gt;Snack frequency: associations with healthy and unhealthy food choices&lt;/IDText&gt;&lt;DisplayText&gt;(Hartmann, Siegrist, &amp;amp; van der Horst, 2013)&lt;/DisplayText&gt;&lt;record&gt;&lt;dates&gt;&lt;pub-dates&gt;&lt;date&gt;Aug&lt;/date&gt;&lt;/pub-dates&gt;&lt;year&gt;2013&lt;/year&gt;&lt;/dates&gt;&lt;keywords&gt;&lt;keyword&gt;Adult&lt;/keyword&gt;&lt;keyword&gt;Aged&lt;/keyword&gt;&lt;keyword&gt;Body Mass Index&lt;/keyword&gt;&lt;keyword&gt;Choice Behavior&lt;/keyword&gt;&lt;keyword&gt;Cluster Analysis&lt;/keyword&gt;&lt;keyword&gt;Diet&lt;/keyword&gt;&lt;keyword&gt;Female&lt;/keyword&gt;&lt;keyword&gt;Food Habits&lt;/keyword&gt;&lt;keyword&gt;Food Preferences&lt;/keyword&gt;&lt;keyword&gt;Humans&lt;/keyword&gt;&lt;keyword&gt;Life Style&lt;/keyword&gt;&lt;keyword&gt;Linear Models&lt;/keyword&gt;&lt;keyword&gt;Male&lt;/keyword&gt;&lt;keyword&gt;Middle Aged&lt;/keyword&gt;&lt;keyword&gt;Motor Activity&lt;/keyword&gt;&lt;keyword&gt;Questionnaires&lt;/keyword&gt;&lt;keyword&gt;Snacks&lt;/keyword&gt;&lt;keyword&gt;Socioeconomic Factors&lt;/keyword&gt;&lt;/keywords&gt;&lt;urls&gt;&lt;related-urls&gt;&lt;url&gt;http://www.ncbi.nlm.nih.gov/pubmed/22894987&lt;/url&gt;&lt;/related-urls&gt;&lt;/urls&gt;&lt;isbn&gt;1475-2727&lt;/isbn&gt;&lt;titles&gt;&lt;title&gt;Snack frequency: associations with healthy and unhealthy food choices&lt;/title&gt;&lt;secondary-title&gt;Public Health Nutr&lt;/secondary-title&gt;&lt;/titles&gt;&lt;pages&gt;1487-96&lt;/pages&gt;&lt;number&gt;8&lt;/number&gt;&lt;contributors&gt;&lt;authors&gt;&lt;author&gt;Hartmann, C.&lt;/author&gt;&lt;author&gt;Siegrist, M.&lt;/author&gt;&lt;author&gt;van der Horst, K.&lt;/author&gt;&lt;/authors&gt;&lt;/contributors&gt;&lt;language&gt;eng&lt;/language&gt;&lt;added-date format="utc"&gt;1437078972&lt;/added-date&gt;&lt;ref-type name="Journal Article"&gt;17&lt;/ref-type&gt;&lt;rec-number&gt;1831&lt;/rec-number&gt;&lt;last-updated-date format="utc"&gt;1437078972&lt;/last-updated-date&gt;&lt;accession-num&gt;22894987&lt;/accession-num&gt;&lt;electronic-resource-num&gt;10.1017/S1368980012003771&lt;/electronic-resource-num&gt;&lt;volume&gt;16&lt;/volume&gt;&lt;/record&gt;&lt;/Cite&gt;&lt;/EndNote&gt;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(Hartmann, Siegrist, &amp; van der Horst, 2013)</w:t>
      </w:r>
      <w:r w:rsidR="0082268A">
        <w:rPr>
          <w:rFonts w:ascii="Times New Roman" w:hAnsi="Times New Roman" w:cs="Times New Roman"/>
        </w:rPr>
        <w:fldChar w:fldCharType="end"/>
      </w:r>
      <w:r w:rsidR="00715156">
        <w:rPr>
          <w:rFonts w:ascii="Times New Roman" w:hAnsi="Times New Roman" w:cs="Times New Roman"/>
        </w:rPr>
        <w:t xml:space="preserve"> and are more prone to emotional eating when experiencing depressed mood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&lt;EndNote&gt;&lt;Cite&gt;&lt;Author&gt;Camilleri&lt;/Author&gt;&lt;Year&gt;2014&lt;/Year&gt;&lt;IDText&gt;The associations between emotional eating and consumption of energy-dense snack foods are modified by sex and depressive symptomatology&lt;/IDText&gt;&lt;DisplayText&gt;(Camilleri et al., 2014)&lt;/DisplayText&gt;&lt;record&gt;&lt;dates&gt;&lt;pub-dates&gt;&lt;date&gt;Aug&lt;/date&gt;&lt;/pub-dates&gt;&lt;year&gt;2014&lt;/year&gt;&lt;/dates&gt;&lt;keywords&gt;&lt;keyword&gt;Adult&lt;/keyword&gt;&lt;keyword&gt;Aged&lt;/keyword&gt;&lt;keyword&gt;Body Mass Index&lt;/keyword&gt;&lt;keyword&gt;Cross-Sectional Studies&lt;/keyword&gt;&lt;keyword&gt;Depression&lt;/keyword&gt;&lt;keyword&gt;Eating&lt;/keyword&gt;&lt;keyword&gt;Emotions&lt;/keyword&gt;&lt;keyword&gt;Energy Intake&lt;/keyword&gt;&lt;keyword&gt;Female&lt;/keyword&gt;&lt;keyword&gt;Follow-Up Studies&lt;/keyword&gt;&lt;keyword&gt;Food Habits&lt;/keyword&gt;&lt;keyword&gt;France&lt;/keyword&gt;&lt;keyword&gt;Health Behavior&lt;/keyword&gt;&lt;keyword&gt;Humans&lt;/keyword&gt;&lt;keyword&gt;Life Style&lt;/keyword&gt;&lt;keyword&gt;Logistic Models&lt;/keyword&gt;&lt;keyword&gt;Male&lt;/keyword&gt;&lt;keyword&gt;Middle Aged&lt;/keyword&gt;&lt;keyword&gt;Prospective Studies&lt;/keyword&gt;&lt;keyword&gt;Questionnaires&lt;/keyword&gt;&lt;keyword&gt;Sex Factors&lt;/keyword&gt;&lt;keyword&gt;Snacks&lt;/keyword&gt;&lt;keyword&gt;Socioeconomic Factors&lt;/keyword&gt;&lt;/keywords&gt;&lt;urls&gt;&lt;related-urls&gt;&lt;url&gt;http://www.ncbi.nlm.nih.gov/pubmed/24850627&lt;/url&gt;&lt;/related-urls&gt;&lt;/urls&gt;&lt;isbn&gt;1541-6100&lt;/isbn&gt;&lt;titles&gt;&lt;title&gt;The associations between emotional eating and consumption of energy-dense snack foods are modified by sex and depressive symptomatology&lt;/title&gt;&lt;secondary-title&gt;J Nutr&lt;/secondary-title&gt;&lt;/titles&gt;&lt;pages&gt;1264-73&lt;/pages&gt;&lt;number&gt;8&lt;/number&gt;&lt;contributors&gt;&lt;authors&gt;&lt;author&gt;Camilleri, G. M.&lt;/author&gt;&lt;author&gt;Méjean, C.&lt;/author&gt;&lt;author&gt;Kesse-Guyot, E.&lt;/author&gt;&lt;author&gt;Andreeva, V. A.&lt;/author&gt;&lt;author&gt;Bellisle, F.&lt;/author&gt;&lt;author&gt;Hercberg, S.&lt;/author&gt;&lt;author&gt;Péneau, S.&lt;/author&gt;&lt;/authors&gt;&lt;/contributors&gt;&lt;language&gt;eng&lt;/language&gt;&lt;added-date format="utc"&gt;1437079020&lt;/added-date&gt;&lt;ref-type name="Journal Article"&gt;17&lt;/ref-type&gt;&lt;rec-number&gt;1832&lt;/rec-number&gt;&lt;last-updated-date format="utc"&gt;1437079020&lt;/last-updated-date&gt;&lt;accession-num&gt;24850627&lt;/accession-num&gt;&lt;electronic-resource-num&gt;10.3945/jn.114.193177&lt;/electronic-resource-num&gt;&lt;volume&gt;144&lt;/volume&gt;&lt;/record&gt;&lt;/Cite&gt;&lt;/EndNote&gt;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(Camilleri et al., 2014)</w:t>
      </w:r>
      <w:r w:rsidR="0082268A">
        <w:rPr>
          <w:rFonts w:ascii="Times New Roman" w:hAnsi="Times New Roman" w:cs="Times New Roman"/>
        </w:rPr>
        <w:fldChar w:fldCharType="end"/>
      </w:r>
      <w:r w:rsidR="00715156">
        <w:rPr>
          <w:rFonts w:ascii="Times New Roman" w:hAnsi="Times New Roman" w:cs="Times New Roman"/>
        </w:rPr>
        <w:t xml:space="preserve">. For women, the stress of </w:t>
      </w:r>
      <w:r w:rsidR="00715156">
        <w:rPr>
          <w:rFonts w:ascii="Times New Roman" w:hAnsi="Times New Roman" w:cs="Times New Roman"/>
        </w:rPr>
        <w:lastRenderedPageBreak/>
        <w:t>discrimination may not increase their already elevated sna</w:t>
      </w:r>
      <w:r w:rsidR="00021EAA">
        <w:rPr>
          <w:rFonts w:ascii="Times New Roman" w:hAnsi="Times New Roman" w:cs="Times New Roman"/>
        </w:rPr>
        <w:t>cking behavior relative to men, whereas</w:t>
      </w:r>
      <w:r w:rsidR="00F548C0">
        <w:rPr>
          <w:rFonts w:ascii="Times New Roman" w:hAnsi="Times New Roman" w:cs="Times New Roman"/>
        </w:rPr>
        <w:t xml:space="preserve"> men may cope with the stress </w:t>
      </w:r>
      <w:r w:rsidR="00357F93">
        <w:rPr>
          <w:rFonts w:ascii="Times New Roman" w:hAnsi="Times New Roman" w:cs="Times New Roman"/>
        </w:rPr>
        <w:t>by</w:t>
      </w:r>
      <w:r w:rsidR="00F548C0">
        <w:rPr>
          <w:rFonts w:ascii="Times New Roman" w:hAnsi="Times New Roman" w:cs="Times New Roman"/>
        </w:rPr>
        <w:t xml:space="preserve"> snacking</w:t>
      </w:r>
      <w:r w:rsidR="00357F93" w:rsidRPr="00357F93">
        <w:rPr>
          <w:rFonts w:ascii="Times New Roman" w:hAnsi="Times New Roman" w:cs="Times New Roman"/>
        </w:rPr>
        <w:t xml:space="preserve"> </w:t>
      </w:r>
      <w:r w:rsidR="00357F93">
        <w:rPr>
          <w:rFonts w:ascii="Times New Roman" w:hAnsi="Times New Roman" w:cs="Times New Roman"/>
        </w:rPr>
        <w:t>more</w:t>
      </w:r>
      <w:r w:rsidR="00F548C0">
        <w:rPr>
          <w:rFonts w:ascii="Times New Roman" w:hAnsi="Times New Roman" w:cs="Times New Roman"/>
        </w:rPr>
        <w:t xml:space="preserve">. </w:t>
      </w:r>
      <w:r w:rsidR="00715156">
        <w:rPr>
          <w:rFonts w:ascii="Times New Roman" w:hAnsi="Times New Roman" w:cs="Times New Roman"/>
        </w:rPr>
        <w:t xml:space="preserve">This behavior may be particularly harmful </w:t>
      </w:r>
      <w:r w:rsidR="00F548C0">
        <w:rPr>
          <w:rFonts w:ascii="Times New Roman" w:hAnsi="Times New Roman" w:cs="Times New Roman"/>
        </w:rPr>
        <w:t xml:space="preserve">for men </w:t>
      </w:r>
      <w:r w:rsidR="00715156">
        <w:rPr>
          <w:rFonts w:ascii="Times New Roman" w:hAnsi="Times New Roman" w:cs="Times New Roman"/>
        </w:rPr>
        <w:t xml:space="preserve">since </w:t>
      </w:r>
      <w:r w:rsidR="00F548C0">
        <w:rPr>
          <w:rFonts w:ascii="Times New Roman" w:hAnsi="Times New Roman" w:cs="Times New Roman"/>
        </w:rPr>
        <w:t>they</w:t>
      </w:r>
      <w:r w:rsidR="00715156">
        <w:rPr>
          <w:rFonts w:ascii="Times New Roman" w:hAnsi="Times New Roman" w:cs="Times New Roman"/>
        </w:rPr>
        <w:t xml:space="preserve"> tend to choose less healthy snacks than women </w:t>
      </w:r>
      <w:r w:rsidR="0082268A">
        <w:rPr>
          <w:rFonts w:ascii="Times New Roman" w:hAnsi="Times New Roman" w:cs="Times New Roman"/>
        </w:rPr>
        <w:fldChar w:fldCharType="begin"/>
      </w:r>
      <w:r w:rsidR="0082268A">
        <w:rPr>
          <w:rFonts w:ascii="Times New Roman" w:hAnsi="Times New Roman" w:cs="Times New Roman"/>
        </w:rPr>
        <w:instrText xml:space="preserve"> ADDIN EN.CITE &lt;EndNote&gt;&lt;Cite&gt;&lt;Author&gt;Hartmann&lt;/Author&gt;&lt;Year&gt;2013&lt;/Year&gt;&lt;IDText&gt;Snack frequency: associations with healthy and unhealthy food choices&lt;/IDText&gt;&lt;DisplayText&gt;(Hartmann et al., 2013)&lt;/DisplayText&gt;&lt;record&gt;&lt;dates&gt;&lt;pub-dates&gt;&lt;date&gt;Aug&lt;/date&gt;&lt;/pub-dates&gt;&lt;year&gt;2013&lt;/year&gt;&lt;/dates&gt;&lt;keywords&gt;&lt;keyword&gt;Adult&lt;/keyword&gt;&lt;keyword&gt;Aged&lt;/keyword&gt;&lt;keyword&gt;Body Mass Index&lt;/keyword&gt;&lt;keyword&gt;Choice Behavior&lt;/keyword&gt;&lt;keyword&gt;Cluster Analysis&lt;/keyword&gt;&lt;keyword&gt;Diet&lt;/keyword&gt;&lt;keyword&gt;Female&lt;/keyword&gt;&lt;keyword&gt;Food Habits&lt;/keyword&gt;&lt;keyword&gt;Food Preferences&lt;/keyword&gt;&lt;keyword&gt;Humans&lt;/keyword&gt;&lt;keyword&gt;Life Style&lt;/keyword&gt;&lt;keyword&gt;Linear Models&lt;/keyword&gt;&lt;keyword&gt;Male&lt;/keyword&gt;&lt;keyword&gt;Middle Aged&lt;/keyword&gt;&lt;keyword&gt;Motor Activity&lt;/keyword&gt;&lt;keyword&gt;Questionnaires&lt;/keyword&gt;&lt;keyword&gt;Snacks&lt;/keyword&gt;&lt;keyword&gt;Socioeconomic Factors&lt;/keyword&gt;&lt;/keywords&gt;&lt;urls&gt;&lt;related-urls&gt;&lt;url&gt;http://www.ncbi.nlm.nih.gov/pubmed/22894987&lt;/url&gt;&lt;/related-urls&gt;&lt;/urls&gt;&lt;isbn&gt;1475-2727&lt;/isbn&gt;&lt;titles&gt;&lt;title&gt;Snack frequency: associations with healthy and unhealthy food choices&lt;/title&gt;&lt;secondary-title&gt;Public Health Nutr&lt;/secondary-title&gt;&lt;/titles&gt;&lt;pages&gt;1487-96&lt;/pages&gt;&lt;number&gt;8&lt;/number&gt;&lt;contributors&gt;&lt;authors&gt;&lt;author&gt;Hartmann, C.&lt;/author&gt;&lt;author&gt;Siegrist, M.&lt;/author&gt;&lt;author&gt;van der Horst, K.&lt;/author&gt;&lt;/authors&gt;&lt;/contributors&gt;&lt;language&gt;eng&lt;/language&gt;&lt;added-date format="utc"&gt;1437078972&lt;/added-date&gt;&lt;ref-type name="Journal Article"&gt;17&lt;/ref-type&gt;&lt;rec-number&gt;1831&lt;/rec-number&gt;&lt;last-updated-date format="utc"&gt;1437078972&lt;/last-updated-date&gt;&lt;accession-num&gt;22894987&lt;/accession-num&gt;&lt;electronic-resource-num&gt;10.1017/S1368980012003771&lt;/electronic-resource-num&gt;&lt;volume&gt;16&lt;/volume&gt;&lt;/record&gt;&lt;/Cite&gt;&lt;/EndNote&gt;</w:instrText>
      </w:r>
      <w:r w:rsidR="0082268A">
        <w:rPr>
          <w:rFonts w:ascii="Times New Roman" w:hAnsi="Times New Roman" w:cs="Times New Roman"/>
        </w:rPr>
        <w:fldChar w:fldCharType="separate"/>
      </w:r>
      <w:r w:rsidR="0082268A">
        <w:rPr>
          <w:rFonts w:ascii="Times New Roman" w:hAnsi="Times New Roman" w:cs="Times New Roman"/>
          <w:noProof/>
        </w:rPr>
        <w:t>(Hartmann et al., 2013)</w:t>
      </w:r>
      <w:r w:rsidR="0082268A">
        <w:rPr>
          <w:rFonts w:ascii="Times New Roman" w:hAnsi="Times New Roman" w:cs="Times New Roman"/>
        </w:rPr>
        <w:fldChar w:fldCharType="end"/>
      </w:r>
      <w:r w:rsidR="00715156">
        <w:rPr>
          <w:rFonts w:ascii="Times New Roman" w:hAnsi="Times New Roman" w:cs="Times New Roman"/>
        </w:rPr>
        <w:t xml:space="preserve">. </w:t>
      </w:r>
      <w:r w:rsidR="00D63BF0">
        <w:rPr>
          <w:rFonts w:ascii="Times New Roman" w:hAnsi="Times New Roman" w:cs="Times New Roman"/>
        </w:rPr>
        <w:t xml:space="preserve">The relation between </w:t>
      </w:r>
      <w:r w:rsidR="00E12AE5">
        <w:rPr>
          <w:rFonts w:ascii="Times New Roman" w:hAnsi="Times New Roman" w:cs="Times New Roman"/>
        </w:rPr>
        <w:t xml:space="preserve">eating frequency </w:t>
      </w:r>
      <w:r w:rsidR="00230954">
        <w:rPr>
          <w:rFonts w:ascii="Times New Roman" w:hAnsi="Times New Roman" w:cs="Times New Roman"/>
        </w:rPr>
        <w:t>(i.e., snacking or small meals)</w:t>
      </w:r>
      <w:r w:rsidR="00D63BF0">
        <w:rPr>
          <w:rFonts w:ascii="Times New Roman" w:hAnsi="Times New Roman" w:cs="Times New Roman"/>
        </w:rPr>
        <w:t xml:space="preserve"> and successful weight maintenance, however, is unclear (e.g., </w:t>
      </w:r>
      <w:r w:rsidR="00D63BF0">
        <w:rPr>
          <w:rFonts w:ascii="Times New Roman" w:hAnsi="Times New Roman" w:cs="Times New Roman"/>
        </w:rPr>
        <w:fldChar w:fldCharType="begin">
          <w:fldData xml:space="preserve">PEVuZE5vdGU+PENpdGU+PEF1dGhvcj5FbGZoYWc8L0F1dGhvcj48WWVhcj4yMDA1PC9ZZWFyPjxJ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</w:fldData>
        </w:fldChar>
      </w:r>
      <w:r w:rsidR="00230954">
        <w:rPr>
          <w:rFonts w:ascii="Times New Roman" w:hAnsi="Times New Roman" w:cs="Times New Roman"/>
        </w:rPr>
        <w:instrText xml:space="preserve"> ADDIN EN.CITE </w:instrText>
      </w:r>
      <w:r w:rsidR="00230954">
        <w:rPr>
          <w:rFonts w:ascii="Times New Roman" w:hAnsi="Times New Roman" w:cs="Times New Roman"/>
        </w:rPr>
        <w:fldChar w:fldCharType="begin">
          <w:fldData xml:space="preserve">PEVuZE5vdGU+PENpdGU+PEF1dGhvcj5FbGZoYWc8L0F1dGhvcj48WWVhcj4yMDA1PC9ZZWFyPjxJ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</w:fldData>
        </w:fldChar>
      </w:r>
      <w:r w:rsidR="00230954">
        <w:rPr>
          <w:rFonts w:ascii="Times New Roman" w:hAnsi="Times New Roman" w:cs="Times New Roman"/>
        </w:rPr>
        <w:instrText xml:space="preserve"> ADDIN EN.CITE.DATA </w:instrText>
      </w:r>
      <w:r w:rsidR="00230954">
        <w:rPr>
          <w:rFonts w:ascii="Times New Roman" w:hAnsi="Times New Roman" w:cs="Times New Roman"/>
        </w:rPr>
      </w:r>
      <w:r w:rsidR="00230954">
        <w:rPr>
          <w:rFonts w:ascii="Times New Roman" w:hAnsi="Times New Roman" w:cs="Times New Roman"/>
        </w:rPr>
        <w:fldChar w:fldCharType="end"/>
      </w:r>
      <w:r w:rsidR="00D63BF0">
        <w:rPr>
          <w:rFonts w:ascii="Times New Roman" w:hAnsi="Times New Roman" w:cs="Times New Roman"/>
        </w:rPr>
      </w:r>
      <w:r w:rsidR="00D63BF0">
        <w:rPr>
          <w:rFonts w:ascii="Times New Roman" w:hAnsi="Times New Roman" w:cs="Times New Roman"/>
        </w:rPr>
        <w:fldChar w:fldCharType="separate"/>
      </w:r>
      <w:r w:rsidR="00230954">
        <w:rPr>
          <w:rFonts w:ascii="Times New Roman" w:hAnsi="Times New Roman" w:cs="Times New Roman"/>
          <w:noProof/>
        </w:rPr>
        <w:t>Elfhag &amp; Rössner, 2005; Mesas, Muñoz-Pareja, López-García, &amp; Rodríguez-Artalejo, 2012)</w:t>
      </w:r>
      <w:r w:rsidR="00D63BF0">
        <w:rPr>
          <w:rFonts w:ascii="Times New Roman" w:hAnsi="Times New Roman" w:cs="Times New Roman"/>
        </w:rPr>
        <w:fldChar w:fldCharType="end"/>
      </w:r>
      <w:r w:rsidR="00230954">
        <w:rPr>
          <w:rFonts w:ascii="Times New Roman" w:hAnsi="Times New Roman" w:cs="Times New Roman"/>
        </w:rPr>
        <w:t>. Indeed, frequent snacks are incorporated into many strategies for weight loss</w:t>
      </w:r>
      <w:r w:rsidR="005C4664">
        <w:rPr>
          <w:rFonts w:ascii="Times New Roman" w:hAnsi="Times New Roman" w:cs="Times New Roman"/>
        </w:rPr>
        <w:t xml:space="preserve"> because it may help to reduce feelings of hunger</w:t>
      </w:r>
      <w:r w:rsidR="00230954">
        <w:rPr>
          <w:rFonts w:ascii="Times New Roman" w:hAnsi="Times New Roman" w:cs="Times New Roman"/>
        </w:rPr>
        <w:t xml:space="preserve"> </w:t>
      </w:r>
      <w:r w:rsidR="00E866E3">
        <w:rPr>
          <w:rFonts w:ascii="Times New Roman" w:hAnsi="Times New Roman" w:cs="Times New Roman"/>
        </w:rPr>
        <w:fldChar w:fldCharType="begin"/>
      </w:r>
      <w:r w:rsidR="00E866E3">
        <w:rPr>
          <w:rFonts w:ascii="Times New Roman" w:hAnsi="Times New Roman" w:cs="Times New Roman"/>
        </w:rPr>
        <w:instrText xml:space="preserve"> ADDIN EN.CITE &lt;EndNote&gt;&lt;Cite&gt;&lt;Author&gt;Bachman&lt;/Author&gt;&lt;Year&gt;2012&lt;/Year&gt;&lt;IDText&gt;Effects of manipulating eating frequency during a behavioral weight loss intervention: a pilot randomized controlled trial&lt;/IDText&gt;&lt;DisplayText&gt;(Bachman &amp;amp; Raynor, 2012)&lt;/DisplayText&gt;&lt;record&gt;&lt;dates&gt;&lt;pub-dates&gt;&lt;date&gt;May&lt;/date&gt;&lt;/pub-dates&gt;&lt;year&gt;2012&lt;/year&gt;&lt;/dates&gt;&lt;keywords&gt;&lt;keyword&gt;Behavior Therapy&lt;/keyword&gt;&lt;keyword&gt;Body Mass Index&lt;/keyword&gt;&lt;keyword&gt;Energy Intake&lt;/keyword&gt;&lt;keyword&gt;Feeding Behavior&lt;/keyword&gt;&lt;keyword&gt;Female&lt;/keyword&gt;&lt;keyword&gt;Humans&lt;/keyword&gt;&lt;keyword&gt;Hunger&lt;/keyword&gt;&lt;keyword&gt;Male&lt;/keyword&gt;&lt;keyword&gt;Middle Aged&lt;/keyword&gt;&lt;keyword&gt;Obesity&lt;/keyword&gt;&lt;keyword&gt;Pilot Projects&lt;/keyword&gt;&lt;keyword&gt;Treatment Outcome&lt;/keyword&gt;&lt;keyword&gt;Weight Loss&lt;/keyword&gt;&lt;keyword&gt;Weight Reduction Programs&lt;/keyword&gt;&lt;/keywords&gt;&lt;urls&gt;&lt;related-urls&gt;&lt;url&gt;http://www.ncbi.nlm.nih.gov/pubmed/22173575&lt;/url&gt;&lt;/related-urls&gt;&lt;/urls&gt;&lt;isbn&gt;1930-739X&lt;/isbn&gt;&lt;titles&gt;&lt;title&gt;Effects of manipulating eating frequency during a behavioral weight loss intervention: a pilot randomized controlled trial&lt;/title&gt;&lt;secondary-title&gt;Obesity (Silver Spring)&lt;/secondary-title&gt;&lt;/titles&gt;&lt;pages&gt;985-92&lt;/pages&gt;&lt;number&gt;5&lt;/number&gt;&lt;contributors&gt;&lt;authors&gt;&lt;author&gt;Bachman, J. L.&lt;/author&gt;&lt;author&gt;Raynor, H. A.&lt;/author&gt;&lt;/authors&gt;&lt;/contributors&gt;&lt;language&gt;eng&lt;/language&gt;&lt;added-date format="utc"&gt;1447163925&lt;/added-date&gt;&lt;ref-type name="Journal Article"&gt;17&lt;/ref-type&gt;&lt;rec-number&gt;1953&lt;/rec-number&gt;&lt;last-updated-date format="utc"&gt;1447163925&lt;/last-updated-date&gt;&lt;accession-num&gt;22173575&lt;/accession-num&gt;&lt;electronic-resource-num&gt;10.1038/oby.2011.360&lt;/electronic-resource-num&gt;&lt;volume&gt;20&lt;/volume&gt;&lt;/record&gt;&lt;/Cite&gt;&lt;/EndNote&gt;</w:instrText>
      </w:r>
      <w:r w:rsidR="00E866E3">
        <w:rPr>
          <w:rFonts w:ascii="Times New Roman" w:hAnsi="Times New Roman" w:cs="Times New Roman"/>
        </w:rPr>
        <w:fldChar w:fldCharType="separate"/>
      </w:r>
      <w:r w:rsidR="00E866E3">
        <w:rPr>
          <w:rFonts w:ascii="Times New Roman" w:hAnsi="Times New Roman" w:cs="Times New Roman"/>
          <w:noProof/>
        </w:rPr>
        <w:t>(Bachman &amp; Raynor, 2012)</w:t>
      </w:r>
      <w:r w:rsidR="00E866E3">
        <w:rPr>
          <w:rFonts w:ascii="Times New Roman" w:hAnsi="Times New Roman" w:cs="Times New Roman"/>
        </w:rPr>
        <w:fldChar w:fldCharType="end"/>
      </w:r>
      <w:r w:rsidR="00230954">
        <w:rPr>
          <w:rFonts w:ascii="Times New Roman" w:hAnsi="Times New Roman" w:cs="Times New Roman"/>
        </w:rPr>
        <w:t>. In the present sample, we could not differentiate between healthy and unhealthy snacking.</w:t>
      </w:r>
      <w:r w:rsidR="00D63BF0">
        <w:rPr>
          <w:rFonts w:ascii="Times New Roman" w:hAnsi="Times New Roman" w:cs="Times New Roman"/>
        </w:rPr>
        <w:t xml:space="preserve"> </w:t>
      </w:r>
      <w:r w:rsidR="00021EAA">
        <w:rPr>
          <w:rFonts w:ascii="Times New Roman" w:hAnsi="Times New Roman" w:cs="Times New Roman"/>
        </w:rPr>
        <w:t>F</w:t>
      </w:r>
      <w:r w:rsidR="00715156">
        <w:rPr>
          <w:rFonts w:ascii="Times New Roman" w:hAnsi="Times New Roman" w:cs="Times New Roman"/>
        </w:rPr>
        <w:t xml:space="preserve">or all of the other eating behaviors, </w:t>
      </w:r>
      <w:r w:rsidR="00021EAA">
        <w:rPr>
          <w:rFonts w:ascii="Times New Roman" w:hAnsi="Times New Roman" w:cs="Times New Roman"/>
        </w:rPr>
        <w:t xml:space="preserve">however, </w:t>
      </w:r>
      <w:r w:rsidR="00715156">
        <w:rPr>
          <w:rFonts w:ascii="Times New Roman" w:hAnsi="Times New Roman" w:cs="Times New Roman"/>
        </w:rPr>
        <w:t>the association between weight discrimination and behavior</w:t>
      </w:r>
      <w:r w:rsidR="00DC0420">
        <w:rPr>
          <w:rFonts w:ascii="Times New Roman" w:hAnsi="Times New Roman" w:cs="Times New Roman"/>
        </w:rPr>
        <w:t xml:space="preserve"> was similar </w:t>
      </w:r>
      <w:r w:rsidR="00021EAA">
        <w:rPr>
          <w:rFonts w:ascii="Times New Roman" w:hAnsi="Times New Roman" w:cs="Times New Roman"/>
        </w:rPr>
        <w:t>across the two sexes</w:t>
      </w:r>
      <w:r w:rsidR="00DC0420">
        <w:rPr>
          <w:rFonts w:ascii="Times New Roman" w:hAnsi="Times New Roman" w:cs="Times New Roman"/>
        </w:rPr>
        <w:t xml:space="preserve">. </w:t>
      </w:r>
      <w:r w:rsidR="00715156">
        <w:rPr>
          <w:rFonts w:ascii="Times New Roman" w:hAnsi="Times New Roman" w:cs="Times New Roman"/>
        </w:rPr>
        <w:t xml:space="preserve">This pattern specifically indicates that the harmful effects </w:t>
      </w:r>
      <w:r w:rsidR="00DC0420">
        <w:rPr>
          <w:rFonts w:ascii="Times New Roman" w:hAnsi="Times New Roman" w:cs="Times New Roman"/>
        </w:rPr>
        <w:t xml:space="preserve">of weight discrimination </w:t>
      </w:r>
      <w:r w:rsidR="00715156">
        <w:rPr>
          <w:rFonts w:ascii="Times New Roman" w:hAnsi="Times New Roman" w:cs="Times New Roman"/>
        </w:rPr>
        <w:t>are not limited to women</w:t>
      </w:r>
      <w:r w:rsidR="00021EAA">
        <w:rPr>
          <w:rFonts w:ascii="Times New Roman" w:hAnsi="Times New Roman" w:cs="Times New Roman"/>
        </w:rPr>
        <w:t>,</w:t>
      </w:r>
      <w:r w:rsidR="00715156">
        <w:rPr>
          <w:rFonts w:ascii="Times New Roman" w:hAnsi="Times New Roman" w:cs="Times New Roman"/>
        </w:rPr>
        <w:t xml:space="preserve"> who </w:t>
      </w:r>
      <w:r w:rsidR="00D446F6">
        <w:rPr>
          <w:rFonts w:ascii="Times New Roman" w:hAnsi="Times New Roman" w:cs="Times New Roman"/>
        </w:rPr>
        <w:t xml:space="preserve">are also at greater risk for </w:t>
      </w:r>
      <w:r w:rsidR="00715156">
        <w:rPr>
          <w:rFonts w:ascii="Times New Roman" w:hAnsi="Times New Roman" w:cs="Times New Roman"/>
        </w:rPr>
        <w:t>unfair</w:t>
      </w:r>
      <w:r w:rsidR="00D446F6">
        <w:rPr>
          <w:rFonts w:ascii="Times New Roman" w:hAnsi="Times New Roman" w:cs="Times New Roman"/>
        </w:rPr>
        <w:t xml:space="preserve"> treatment</w:t>
      </w:r>
      <w:r w:rsidR="00715156">
        <w:rPr>
          <w:rFonts w:ascii="Times New Roman" w:hAnsi="Times New Roman" w:cs="Times New Roman"/>
        </w:rPr>
        <w:t xml:space="preserve"> because of their weight.</w:t>
      </w:r>
    </w:p>
    <w:p w14:paraId="21B7D043" w14:textId="560C6945" w:rsidR="00DF39A3" w:rsidRDefault="00715156" w:rsidP="001D1D55">
      <w:pPr>
        <w:spacing w:line="480" w:lineRule="auto"/>
        <w:ind w:firstLine="720"/>
        <w:rPr>
          <w:rFonts w:ascii="Times New Roman" w:hAnsi="Times New Roman" w:cs="Times New Roman"/>
        </w:rPr>
      </w:pPr>
      <w:r>
        <w:rPr>
          <w:rFonts w:ascii="Times New Roman" w:hAnsi="Times New Roman" w:cs="Times New Roman"/>
        </w:rPr>
        <w:t xml:space="preserve">Among </w:t>
      </w:r>
      <w:r w:rsidR="00D446F6">
        <w:rPr>
          <w:rFonts w:ascii="Times New Roman" w:hAnsi="Times New Roman" w:cs="Times New Roman"/>
        </w:rPr>
        <w:t xml:space="preserve">all </w:t>
      </w:r>
      <w:r>
        <w:rPr>
          <w:rFonts w:ascii="Times New Roman" w:hAnsi="Times New Roman" w:cs="Times New Roman"/>
        </w:rPr>
        <w:t>the attributions for d</w:t>
      </w:r>
      <w:r w:rsidR="004C2F74">
        <w:rPr>
          <w:rFonts w:ascii="Times New Roman" w:hAnsi="Times New Roman" w:cs="Times New Roman"/>
        </w:rPr>
        <w:t>iscrimination</w:t>
      </w:r>
      <w:r>
        <w:rPr>
          <w:rFonts w:ascii="Times New Roman" w:hAnsi="Times New Roman" w:cs="Times New Roman"/>
        </w:rPr>
        <w:t>, unfair treatment</w:t>
      </w:r>
      <w:r w:rsidR="004C2F74">
        <w:rPr>
          <w:rFonts w:ascii="Times New Roman" w:hAnsi="Times New Roman" w:cs="Times New Roman"/>
        </w:rPr>
        <w:t xml:space="preserve"> based on body weight generally had the strongest and most consistent associations with the eating-related behaviors. At the same time, the a</w:t>
      </w:r>
      <w:r w:rsidR="005643C9" w:rsidRPr="004C2F74">
        <w:rPr>
          <w:rFonts w:ascii="Times New Roman" w:hAnsi="Times New Roman" w:cs="Times New Roman"/>
        </w:rPr>
        <w:t xml:space="preserve">ssociations </w:t>
      </w:r>
      <w:r w:rsidR="004C2F74">
        <w:rPr>
          <w:rFonts w:ascii="Times New Roman" w:hAnsi="Times New Roman" w:cs="Times New Roman"/>
        </w:rPr>
        <w:t xml:space="preserve">were not limited </w:t>
      </w:r>
      <w:r w:rsidR="005643C9" w:rsidRPr="004C2F74">
        <w:rPr>
          <w:rFonts w:ascii="Times New Roman" w:hAnsi="Times New Roman" w:cs="Times New Roman"/>
        </w:rPr>
        <w:t>to weight discrimination</w:t>
      </w:r>
      <w:r w:rsidR="004C2F74">
        <w:rPr>
          <w:rFonts w:ascii="Times New Roman" w:hAnsi="Times New Roman" w:cs="Times New Roman"/>
        </w:rPr>
        <w:t>. Of note, overeating was the most common correlate of discrimination. In the present study, participant</w:t>
      </w:r>
      <w:r w:rsidR="00DC0420">
        <w:rPr>
          <w:rFonts w:ascii="Times New Roman" w:hAnsi="Times New Roman" w:cs="Times New Roman"/>
        </w:rPr>
        <w:t>s</w:t>
      </w:r>
      <w:r w:rsidR="004C2F74">
        <w:rPr>
          <w:rFonts w:ascii="Times New Roman" w:hAnsi="Times New Roman" w:cs="Times New Roman"/>
        </w:rPr>
        <w:t xml:space="preserve"> who reported experiencing discrimination based on their ancestry, gender, age, religion and a physical disability, in addition to weight, tended to eat to the point of feeling sick more frequently than those who did not have such experiences. </w:t>
      </w:r>
      <w:r w:rsidR="0082268A">
        <w:t>O</w:t>
      </w:r>
      <w:r w:rsidR="00C47A34" w:rsidRPr="004C2F74">
        <w:rPr>
          <w:rFonts w:ascii="Times New Roman" w:hAnsi="Times New Roman" w:cs="Times New Roman"/>
        </w:rPr>
        <w:t xml:space="preserve">vereating may be one common coping mechanism </w:t>
      </w:r>
      <w:r w:rsidR="004C2F74">
        <w:rPr>
          <w:rFonts w:ascii="Times New Roman" w:hAnsi="Times New Roman" w:cs="Times New Roman"/>
        </w:rPr>
        <w:t xml:space="preserve">that individuals use </w:t>
      </w:r>
      <w:r w:rsidR="00F34AE7">
        <w:rPr>
          <w:rFonts w:ascii="Times New Roman" w:hAnsi="Times New Roman" w:cs="Times New Roman"/>
        </w:rPr>
        <w:t>when facing</w:t>
      </w:r>
      <w:r w:rsidR="00C47A34" w:rsidRPr="004C2F74">
        <w:rPr>
          <w:rFonts w:ascii="Times New Roman" w:hAnsi="Times New Roman" w:cs="Times New Roman"/>
        </w:rPr>
        <w:t xml:space="preserve"> the stress of discrimination.</w:t>
      </w:r>
      <w:r w:rsidR="004C2F74">
        <w:rPr>
          <w:rFonts w:ascii="Times New Roman" w:hAnsi="Times New Roman" w:cs="Times New Roman"/>
        </w:rPr>
        <w:t xml:space="preserve"> </w:t>
      </w:r>
      <w:r w:rsidR="004F6E58">
        <w:rPr>
          <w:rFonts w:ascii="Times New Roman" w:hAnsi="Times New Roman" w:cs="Times New Roman"/>
        </w:rPr>
        <w:t xml:space="preserve">The experience of discrimination, regardless of the attribution, is stressful and associated with poor health-related behaviors </w:t>
      </w:r>
      <w:r w:rsidR="004F6E58">
        <w:rPr>
          <w:rFonts w:ascii="Times New Roman" w:hAnsi="Times New Roman" w:cs="Times New Roman"/>
        </w:rPr>
        <w:fldChar w:fldCharType="begin"/>
      </w:r>
      <w:r w:rsidR="004F6E58">
        <w:rPr>
          <w:rFonts w:ascii="Times New Roman" w:hAnsi="Times New Roman" w:cs="Times New Roman"/>
        </w:rPr>
        <w:instrText xml:space="preserve"> ADDIN EN.CITE &lt;EndNote&gt;&lt;Cite&gt;&lt;Author&gt;Pascoe&lt;/Author&gt;&lt;Year&gt;2009&lt;/Year&gt;&lt;IDText&gt;Perceived discrimination and health: a meta-analytic review&lt;/IDText&gt;&lt;DisplayText&gt;(Pascoe &amp;amp; Smart Richman, 2009)&lt;/DisplayText&gt;&lt;record&gt;&lt;dates&gt;&lt;pub-dates&gt;&lt;date&gt;Jul&lt;/date&gt;&lt;/pub-dates&gt;&lt;year&gt;2009&lt;/year&gt;&lt;/dates&gt;&lt;keywords&gt;&lt;keyword&gt;Adaptation, Psychological&lt;/keyword&gt;&lt;keyword&gt;Anxiety&lt;/keyword&gt;&lt;keyword&gt;Arousal&lt;/keyword&gt;&lt;keyword&gt;Depression&lt;/keyword&gt;&lt;keyword&gt;Health Behavior&lt;/keyword&gt;&lt;keyword&gt;Humans&lt;/keyword&gt;&lt;keyword&gt;Models, Psychological&lt;/keyword&gt;&lt;keyword&gt;Prejudice&lt;/keyword&gt;&lt;keyword&gt;Psychophysiologic Disorders&lt;/keyword&gt;&lt;keyword&gt;Risk Factors&lt;/keyword&gt;&lt;keyword&gt;Social Perception&lt;/keyword&gt;&lt;/keywords&gt;&lt;urls&gt;&lt;related-urls&gt;&lt;url&gt;http://www.ncbi.nlm.nih.gov/pubmed/19586161&lt;/url&gt;&lt;/related-urls&gt;&lt;/urls&gt;&lt;isbn&gt;0033-2909&lt;/isbn&gt;&lt;custom2&gt;PMC2747726&lt;/custom2&gt;&lt;titles&gt;&lt;title&gt;Perceived discrimination and health: a meta-analytic review&lt;/title&gt;&lt;secondary-title&gt;Psychol Bull&lt;/secondary-title&gt;&lt;/titles&gt;&lt;pages&gt;531-54&lt;/pages&gt;&lt;number&gt;4&lt;/number&gt;&lt;contributors&gt;&lt;authors&gt;&lt;author&gt;Pascoe, E. A.&lt;/author&gt;&lt;author&gt;Smart Richman, L.&lt;/author&gt;&lt;/authors&gt;&lt;/contributors&gt;&lt;language&gt;eng&lt;/language&gt;&lt;added-date format="utc"&gt;1370028382&lt;/added-date&gt;&lt;ref-type name="Journal Article"&gt;17&lt;/ref-type&gt;&lt;auth-address&gt;Department of Psychology and Neuroscience, Duke University, Durham, NC 27708-0086, USA. eapascoe@gmail.com&lt;/auth-address&gt;&lt;rec-number&gt;1228&lt;/rec-number&gt;&lt;last-updated-date format="utc"&gt;1370028382&lt;/last-updated-date&gt;&lt;accession-num&gt;19586161&lt;/accession-num&gt;&lt;electronic-resource-num&gt;10.1037/a0016059&lt;/electronic-resource-num&gt;&lt;volume&gt;135&lt;/volume&gt;&lt;/record&gt;&lt;/Cite&gt;&lt;/EndNote&gt;</w:instrText>
      </w:r>
      <w:r w:rsidR="004F6E58">
        <w:rPr>
          <w:rFonts w:ascii="Times New Roman" w:hAnsi="Times New Roman" w:cs="Times New Roman"/>
        </w:rPr>
        <w:fldChar w:fldCharType="separate"/>
      </w:r>
      <w:r w:rsidR="004F6E58">
        <w:rPr>
          <w:rFonts w:ascii="Times New Roman" w:hAnsi="Times New Roman" w:cs="Times New Roman"/>
          <w:noProof/>
        </w:rPr>
        <w:t>(Pascoe &amp; Smart Richman, 2009)</w:t>
      </w:r>
      <w:r w:rsidR="004F6E58">
        <w:rPr>
          <w:rFonts w:ascii="Times New Roman" w:hAnsi="Times New Roman" w:cs="Times New Roman"/>
        </w:rPr>
        <w:fldChar w:fldCharType="end"/>
      </w:r>
      <w:r w:rsidR="004F6E58">
        <w:rPr>
          <w:rFonts w:ascii="Times New Roman" w:hAnsi="Times New Roman" w:cs="Times New Roman"/>
        </w:rPr>
        <w:t xml:space="preserve">. </w:t>
      </w:r>
      <w:r w:rsidR="004C2F74">
        <w:rPr>
          <w:rFonts w:ascii="Times New Roman" w:hAnsi="Times New Roman" w:cs="Times New Roman"/>
        </w:rPr>
        <w:t xml:space="preserve">Food is often a source of comfort </w:t>
      </w:r>
      <w:r w:rsidR="003C2D33">
        <w:rPr>
          <w:rFonts w:ascii="Times New Roman" w:hAnsi="Times New Roman" w:cs="Times New Roman"/>
        </w:rPr>
        <w:fldChar w:fldCharType="begin"/>
      </w:r>
      <w:r w:rsidR="003C2D33">
        <w:rPr>
          <w:rFonts w:ascii="Times New Roman" w:hAnsi="Times New Roman" w:cs="Times New Roman"/>
        </w:rPr>
        <w:instrText xml:space="preserve"> ADDIN EN.CITE &lt;EndNote&gt;&lt;Cite&gt;&lt;Author&gt;Wansink&lt;/Author&gt;&lt;Year&gt;2003&lt;/Year&gt;&lt;IDText&gt;Exploring comfort food preferences across age and gender&lt;/IDText&gt;&lt;DisplayText&gt;(Wansink, Cheney, &amp;amp; Chan, 2003)&lt;/DisplayText&gt;&lt;record&gt;&lt;dates&gt;&lt;pub-dates&gt;&lt;date&gt;Sep&lt;/date&gt;&lt;/pub-dates&gt;&lt;year&gt;2003&lt;/year&gt;&lt;/dates&gt;&lt;keywords&gt;&lt;keyword&gt;Affect&lt;/keyword&gt;&lt;keyword&gt;Age Factors&lt;/keyword&gt;&lt;keyword&gt;Attitude&lt;/keyword&gt;&lt;keyword&gt;Eating&lt;/keyword&gt;&lt;keyword&gt;Feeding Behavior&lt;/keyword&gt;&lt;keyword&gt;Female&lt;/keyword&gt;&lt;keyword&gt;Food Preferences&lt;/keyword&gt;&lt;keyword&gt;Humans&lt;/keyword&gt;&lt;keyword&gt;Male&lt;/keyword&gt;&lt;keyword&gt;Nutrition Surveys&lt;/keyword&gt;&lt;keyword&gt;Sex Factors&lt;/keyword&gt;&lt;/keywords&gt;&lt;urls&gt;&lt;related-urls&gt;&lt;url&gt;http://www.ncbi.nlm.nih.gov/pubmed/12954417&lt;/url&gt;&lt;/related-urls&gt;&lt;/urls&gt;&lt;isbn&gt;0031-9384&lt;/isbn&gt;&lt;titles&gt;&lt;title&gt;Exploring comfort food preferences across age and gender&lt;/title&gt;&lt;secondary-title&gt;Physiol Behav&lt;/secondary-title&gt;&lt;/titles&gt;&lt;pages&gt;739-47&lt;/pages&gt;&lt;number&gt;4-5&lt;/number&gt;&lt;contributors&gt;&lt;authors&gt;&lt;author&gt;Wansink, B.&lt;/author&gt;&lt;author&gt;Cheney, M. M.&lt;/author&gt;&lt;author&gt;Chan, N.&lt;/author&gt;&lt;/authors&gt;&lt;/contributors&gt;&lt;language&gt;eng&lt;/language&gt;&lt;added-date format="utc"&gt;1437079259&lt;/added-date&gt;&lt;ref-type name="Journal Article"&gt;17&lt;/ref-type&gt;&lt;rec-number&gt;1833&lt;/rec-number&gt;&lt;last-updated-date format="utc"&gt;1437079259&lt;/last-updated-date&gt;&lt;accession-num&gt;12954417&lt;/accession-num&gt;&lt;volume&gt;79&lt;/volume&gt;&lt;/record&gt;&lt;/Cite&gt;&lt;/EndNote&gt;</w:instrText>
      </w:r>
      <w:r w:rsidR="003C2D33">
        <w:rPr>
          <w:rFonts w:ascii="Times New Roman" w:hAnsi="Times New Roman" w:cs="Times New Roman"/>
        </w:rPr>
        <w:fldChar w:fldCharType="separate"/>
      </w:r>
      <w:r w:rsidR="003C2D33">
        <w:rPr>
          <w:rFonts w:ascii="Times New Roman" w:hAnsi="Times New Roman" w:cs="Times New Roman"/>
          <w:noProof/>
        </w:rPr>
        <w:t>(Wansink, Cheney, &amp; Chan, 2003)</w:t>
      </w:r>
      <w:r w:rsidR="003C2D33">
        <w:rPr>
          <w:rFonts w:ascii="Times New Roman" w:hAnsi="Times New Roman" w:cs="Times New Roman"/>
        </w:rPr>
        <w:fldChar w:fldCharType="end"/>
      </w:r>
      <w:r w:rsidR="004C2F74">
        <w:rPr>
          <w:rFonts w:ascii="Times New Roman" w:hAnsi="Times New Roman" w:cs="Times New Roman"/>
        </w:rPr>
        <w:t xml:space="preserve"> and used to help regulate emotions </w:t>
      </w:r>
      <w:r w:rsidR="00260957">
        <w:rPr>
          <w:rFonts w:ascii="Times New Roman" w:hAnsi="Times New Roman" w:cs="Times New Roman"/>
        </w:rPr>
        <w:fldChar w:fldCharType="begin"/>
      </w:r>
      <w:r w:rsidR="00260957">
        <w:rPr>
          <w:rFonts w:ascii="Times New Roman" w:hAnsi="Times New Roman" w:cs="Times New Roman"/>
        </w:rPr>
        <w:instrText xml:space="preserve"> ADDIN EN.CITE &lt;EndNote&gt;&lt;Cite&gt;&lt;Author&gt;van Strien&lt;/Author&gt;&lt;Year&gt;2013&lt;/Year&gt;&lt;IDText&gt;Emotional eating and food intake after sadness and joy&lt;/IDText&gt;&lt;DisplayText&gt;(van Strien et al., 2013)&lt;/DisplayText&gt;&lt;record&gt;&lt;dates&gt;&lt;pub-dates&gt;&lt;date&gt;Jul&lt;/date&gt;&lt;/pub-dates&gt;&lt;year&gt;2013&lt;/year&gt;&lt;/dates&gt;&lt;keywords&gt;&lt;keyword&gt;Adult&lt;/keyword&gt;&lt;keyword&gt;Analysis of Variance&lt;/keyword&gt;&lt;keyword&gt;Dietary Sucrose&lt;/keyword&gt;&lt;keyword&gt;Eating&lt;/keyword&gt;&lt;keyword&gt;Emotions&lt;/keyword&gt;&lt;keyword&gt;Feeding Behavior&lt;/keyword&gt;&lt;keyword&gt;Female&lt;/keyword&gt;&lt;keyword&gt;Happiness&lt;/keyword&gt;&lt;keyword&gt;Humans&lt;/keyword&gt;&lt;keyword&gt;Questionnaires&lt;/keyword&gt;&lt;keyword&gt;Sodium Chloride&lt;/keyword&gt;&lt;keyword&gt;Spain&lt;/keyword&gt;&lt;keyword&gt;Students&lt;/keyword&gt;&lt;keyword&gt;Young Adult&lt;/keyword&gt;&lt;/keywords&gt;&lt;urls&gt;&lt;related-urls&gt;&lt;url&gt;http://www.ncbi.nlm.nih.gov/pubmed/23470231&lt;/url&gt;&lt;/related-urls&gt;&lt;/urls&gt;&lt;isbn&gt;1095-8304&lt;/isbn&gt;&lt;titles&gt;&lt;title&gt;Emotional eating and food intake after sadness and joy&lt;/title&gt;&lt;secondary-title&gt;Appetite&lt;/secondary-title&gt;&lt;/titles&gt;&lt;pages&gt;20-5&lt;/pages&gt;&lt;contributors&gt;&lt;authors&gt;&lt;author&gt;van Strien, T.&lt;/author&gt;&lt;author&gt;Cebolla, A.&lt;/author&gt;&lt;author&gt;Etchemendy, E.&lt;/author&gt;&lt;author&gt;Gutiérrez-Maldonado, J.&lt;/author&gt;&lt;author&gt;Ferrer-García, M.&lt;/author&gt;&lt;author&gt;Botella, C.&lt;/author&gt;&lt;author&gt;Baños, R.&lt;/author&gt;&lt;/authors&gt;&lt;/contributors&gt;&lt;language&gt;eng&lt;/language&gt;&lt;added-date format="utc"&gt;1437080419&lt;/added-date&gt;&lt;ref-type name="Journal Article"&gt;17&lt;/ref-type&gt;&lt;rec-number&gt;1837&lt;/rec-number&gt;&lt;last-updated-date format="utc"&gt;1437080419&lt;/last-updated-date&gt;&lt;accession-num&gt;23470231&lt;/accession-num&gt;&lt;electronic-resource-num&gt;10.1016/j.appet.2013.02.016&lt;/electronic-resource-num&gt;&lt;volume&gt;66&lt;/volume&gt;&lt;/record&gt;&lt;/Cite&gt;&lt;/EndNote&gt;</w:instrText>
      </w:r>
      <w:r w:rsidR="00260957">
        <w:rPr>
          <w:rFonts w:ascii="Times New Roman" w:hAnsi="Times New Roman" w:cs="Times New Roman"/>
        </w:rPr>
        <w:fldChar w:fldCharType="separate"/>
      </w:r>
      <w:r w:rsidR="00260957">
        <w:rPr>
          <w:rFonts w:ascii="Times New Roman" w:hAnsi="Times New Roman" w:cs="Times New Roman"/>
          <w:noProof/>
        </w:rPr>
        <w:t>(van Strien et al., 2013)</w:t>
      </w:r>
      <w:r w:rsidR="00260957">
        <w:rPr>
          <w:rFonts w:ascii="Times New Roman" w:hAnsi="Times New Roman" w:cs="Times New Roman"/>
        </w:rPr>
        <w:fldChar w:fldCharType="end"/>
      </w:r>
      <w:r w:rsidR="005138F2">
        <w:rPr>
          <w:rFonts w:ascii="Times New Roman" w:hAnsi="Times New Roman" w:cs="Times New Roman"/>
        </w:rPr>
        <w:t xml:space="preserve"> and social identity </w:t>
      </w:r>
      <w:r w:rsidR="005138F2">
        <w:rPr>
          <w:rFonts w:ascii="Times New Roman" w:hAnsi="Times New Roman" w:cs="Times New Roman"/>
        </w:rPr>
        <w:fldChar w:fldCharType="begin"/>
      </w:r>
      <w:r w:rsidR="005138F2">
        <w:rPr>
          <w:rFonts w:ascii="Times New Roman" w:hAnsi="Times New Roman" w:cs="Times New Roman"/>
        </w:rPr>
        <w:instrText xml:space="preserve"> ADDIN EN.CITE &lt;EndNote&gt;&lt;Cite&gt;&lt;Author&gt;Sinha&lt;/Author&gt;&lt;Year&gt;in press&lt;/Year&gt;&lt;IDText&gt;We are where we eat: How consumption contexts induce (un)healthful eating for stigmatized overweight consumers&lt;/IDText&gt;&lt;DisplayText&gt;(Sinha, in press)&lt;/DisplayText&gt;&lt;record&gt;&lt;titles&gt;&lt;title&gt;We are where we eat: How consumption contexts induce (un)healthful eating for stigmatized overweight consumers&lt;/title&gt;&lt;secondary-title&gt;Journal of Consumer Psychology&lt;/secondary-title&gt;&lt;/titles&gt;&lt;contributors&gt;&lt;authors&gt;&lt;author&gt;Sinha, Jayati&lt;/author&gt;&lt;/authors&gt;&lt;/contributors&gt;&lt;added-date format="utc"&gt;1440007527&lt;/added-date&gt;&lt;ref-type name="Journal Article"&gt;17&lt;/ref-type&gt;&lt;dates&gt;&lt;year&gt;in press&lt;/year&gt;&lt;/dates&gt;&lt;rec-number&gt;1846&lt;/rec-number&gt;&lt;last-updated-date format="utc"&gt;1440007564&lt;/last-updated-date&gt;&lt;/record&gt;&lt;/Cite&gt;&lt;/EndNote&gt;</w:instrText>
      </w:r>
      <w:r w:rsidR="005138F2">
        <w:rPr>
          <w:rFonts w:ascii="Times New Roman" w:hAnsi="Times New Roman" w:cs="Times New Roman"/>
        </w:rPr>
        <w:fldChar w:fldCharType="separate"/>
      </w:r>
      <w:r w:rsidR="005138F2">
        <w:rPr>
          <w:rFonts w:ascii="Times New Roman" w:hAnsi="Times New Roman" w:cs="Times New Roman"/>
          <w:noProof/>
        </w:rPr>
        <w:t xml:space="preserve">(Sinha, in </w:t>
      </w:r>
      <w:r w:rsidR="005138F2">
        <w:rPr>
          <w:rFonts w:ascii="Times New Roman" w:hAnsi="Times New Roman" w:cs="Times New Roman"/>
          <w:noProof/>
        </w:rPr>
        <w:lastRenderedPageBreak/>
        <w:t>press)</w:t>
      </w:r>
      <w:r w:rsidR="005138F2">
        <w:rPr>
          <w:rFonts w:ascii="Times New Roman" w:hAnsi="Times New Roman" w:cs="Times New Roman"/>
        </w:rPr>
        <w:fldChar w:fldCharType="end"/>
      </w:r>
      <w:r w:rsidR="004C2F74">
        <w:rPr>
          <w:rFonts w:ascii="Times New Roman" w:hAnsi="Times New Roman" w:cs="Times New Roman"/>
        </w:rPr>
        <w:t xml:space="preserve">. </w:t>
      </w:r>
      <w:r w:rsidR="00585722">
        <w:rPr>
          <w:rFonts w:ascii="Times New Roman" w:hAnsi="Times New Roman" w:cs="Times New Roman"/>
        </w:rPr>
        <w:t xml:space="preserve">Even healthy food </w:t>
      </w:r>
      <w:r w:rsidR="00F62457">
        <w:rPr>
          <w:rFonts w:ascii="Times New Roman" w:hAnsi="Times New Roman" w:cs="Times New Roman"/>
        </w:rPr>
        <w:t xml:space="preserve">can be </w:t>
      </w:r>
      <w:r w:rsidR="00585722">
        <w:rPr>
          <w:rFonts w:ascii="Times New Roman" w:hAnsi="Times New Roman" w:cs="Times New Roman"/>
        </w:rPr>
        <w:t xml:space="preserve">used to self-regulate (Sinha, in press). </w:t>
      </w:r>
      <w:r w:rsidR="005A789C">
        <w:rPr>
          <w:rFonts w:ascii="Times New Roman" w:hAnsi="Times New Roman" w:cs="Times New Roman"/>
        </w:rPr>
        <w:t xml:space="preserve">Food </w:t>
      </w:r>
      <w:r w:rsidR="004C2F74">
        <w:rPr>
          <w:rFonts w:ascii="Times New Roman" w:hAnsi="Times New Roman" w:cs="Times New Roman"/>
        </w:rPr>
        <w:t>is also more accessible and socially acceptable than drinking alcohol</w:t>
      </w:r>
      <w:r w:rsidR="00B51C68">
        <w:rPr>
          <w:rFonts w:ascii="Times New Roman" w:hAnsi="Times New Roman" w:cs="Times New Roman"/>
        </w:rPr>
        <w:t>, cigarette smoking,</w:t>
      </w:r>
      <w:r w:rsidR="004C2F74">
        <w:rPr>
          <w:rFonts w:ascii="Times New Roman" w:hAnsi="Times New Roman" w:cs="Times New Roman"/>
        </w:rPr>
        <w:t xml:space="preserve"> or using illicit substances</w:t>
      </w:r>
      <w:r w:rsidR="00F62457">
        <w:rPr>
          <w:rFonts w:ascii="Times New Roman" w:hAnsi="Times New Roman" w:cs="Times New Roman"/>
        </w:rPr>
        <w:t>, which may explain why experiencing discrimination was so consistently associated with overeating in the present study</w:t>
      </w:r>
      <w:r w:rsidR="004C2F74">
        <w:rPr>
          <w:rFonts w:ascii="Times New Roman" w:hAnsi="Times New Roman" w:cs="Times New Roman"/>
        </w:rPr>
        <w:t>.</w:t>
      </w:r>
    </w:p>
    <w:p w14:paraId="40BABAE0" w14:textId="3BC069B6" w:rsidR="005F3192" w:rsidRDefault="00DF39A3" w:rsidP="001D1D55">
      <w:pPr>
        <w:spacing w:line="480" w:lineRule="auto"/>
        <w:ind w:firstLine="720"/>
        <w:rPr>
          <w:rFonts w:ascii="Times New Roman" w:hAnsi="Times New Roman" w:cs="Times New Roman"/>
        </w:rPr>
      </w:pPr>
      <w:r>
        <w:rPr>
          <w:rFonts w:ascii="Times New Roman" w:hAnsi="Times New Roman" w:cs="Times New Roman"/>
        </w:rPr>
        <w:t>T</w:t>
      </w:r>
      <w:r w:rsidR="004F6E58">
        <w:rPr>
          <w:rFonts w:ascii="Times New Roman" w:hAnsi="Times New Roman" w:cs="Times New Roman"/>
        </w:rPr>
        <w:t xml:space="preserve">he analysis that was </w:t>
      </w:r>
      <w:r w:rsidR="003F7E81">
        <w:rPr>
          <w:rFonts w:ascii="Times New Roman" w:hAnsi="Times New Roman" w:cs="Times New Roman"/>
        </w:rPr>
        <w:t>focused</w:t>
      </w:r>
      <w:r w:rsidR="004F6E58">
        <w:rPr>
          <w:rFonts w:ascii="Times New Roman" w:hAnsi="Times New Roman" w:cs="Times New Roman"/>
        </w:rPr>
        <w:t xml:space="preserve"> only </w:t>
      </w:r>
      <w:r w:rsidR="003F7E81">
        <w:rPr>
          <w:rFonts w:ascii="Times New Roman" w:hAnsi="Times New Roman" w:cs="Times New Roman"/>
        </w:rPr>
        <w:t xml:space="preserve">on </w:t>
      </w:r>
      <w:r w:rsidR="004F6E58">
        <w:rPr>
          <w:rFonts w:ascii="Times New Roman" w:hAnsi="Times New Roman" w:cs="Times New Roman"/>
        </w:rPr>
        <w:t xml:space="preserve">participants who reported one attribution for discrimination suggested that </w:t>
      </w:r>
      <w:r>
        <w:rPr>
          <w:rFonts w:ascii="Times New Roman" w:hAnsi="Times New Roman" w:cs="Times New Roman"/>
        </w:rPr>
        <w:t>dys</w:t>
      </w:r>
      <w:r w:rsidR="004F6E58">
        <w:rPr>
          <w:rFonts w:ascii="Times New Roman" w:hAnsi="Times New Roman" w:cs="Times New Roman"/>
        </w:rPr>
        <w:t xml:space="preserve">regulated meal rhythmicity was </w:t>
      </w:r>
      <w:r w:rsidR="00F62457">
        <w:rPr>
          <w:rFonts w:ascii="Times New Roman" w:hAnsi="Times New Roman" w:cs="Times New Roman"/>
        </w:rPr>
        <w:t>primarily associated with</w:t>
      </w:r>
      <w:r>
        <w:rPr>
          <w:rFonts w:ascii="Times New Roman" w:hAnsi="Times New Roman" w:cs="Times New Roman"/>
        </w:rPr>
        <w:t xml:space="preserve"> weight discrimination. This pattern suggests that difficulty with regular meal rhythms is more specific to weight discrimination than other eating behaviors, such as overeating or consumption of convenience foods, which appear to be broader coping mechanisms. Interestingly, age discrimination was the other attribution that had the strongest and most consistent associations with the eating-related behaviors. Similar to weight discrimination, age is a characteristic that changes over time, and discrimination based on a characteristic that changes over time may be more detrimental because the characteristic is not well integrated into the individual’s identity and/or because loved ones are often the perpetrators. As with weight discrimination, discrimination based on age is associated with worse health and declines in health over time </w:t>
      </w:r>
      <w:r>
        <w:rPr>
          <w:rFonts w:ascii="Times New Roman" w:hAnsi="Times New Roman" w:cs="Times New Roman"/>
        </w:rPr>
        <w:fldChar w:fldCharType="begin"/>
      </w:r>
      <w:r>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adulthood&lt;/IDText&gt;&lt;DisplayText&gt;(Sutin et al., 2015)&lt;/DisplayText&gt;&lt;record&gt;&lt;titles&gt;&lt;title&gt;Perceived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Pr>
          <w:rFonts w:ascii="Times New Roman" w:hAnsi="Times New Roman" w:cs="Times New Roman"/>
        </w:rPr>
        <w:fldChar w:fldCharType="separate"/>
      </w:r>
      <w:r>
        <w:rPr>
          <w:rFonts w:ascii="Times New Roman" w:hAnsi="Times New Roman" w:cs="Times New Roman"/>
          <w:noProof/>
        </w:rPr>
        <w:t>(Sutin et al., 2015)</w:t>
      </w:r>
      <w:r>
        <w:rPr>
          <w:rFonts w:ascii="Times New Roman" w:hAnsi="Times New Roman" w:cs="Times New Roman"/>
        </w:rPr>
        <w:fldChar w:fldCharType="end"/>
      </w:r>
      <w:r>
        <w:rPr>
          <w:rFonts w:ascii="Times New Roman" w:hAnsi="Times New Roman" w:cs="Times New Roman"/>
        </w:rPr>
        <w:t>. Unhealthy eating behavior may be one behavioral mechanism that individuals use to cope with the stress of such discrimination.</w:t>
      </w:r>
    </w:p>
    <w:p w14:paraId="4BEEFDE9" w14:textId="5F30C485" w:rsidR="001D66DC" w:rsidRDefault="005F3192" w:rsidP="001D1D55">
      <w:pPr>
        <w:spacing w:line="480" w:lineRule="auto"/>
        <w:ind w:firstLine="720"/>
        <w:rPr>
          <w:rFonts w:ascii="Times New Roman" w:hAnsi="Times New Roman" w:cs="Times New Roman"/>
        </w:rPr>
      </w:pPr>
      <w:r>
        <w:rPr>
          <w:rFonts w:ascii="Times New Roman" w:hAnsi="Times New Roman" w:cs="Times New Roman"/>
        </w:rPr>
        <w:t xml:space="preserve">The present research has several strengths, including a large and diverse national sample, </w:t>
      </w:r>
      <w:r w:rsidR="00C357EC">
        <w:rPr>
          <w:rFonts w:ascii="Times New Roman" w:hAnsi="Times New Roman" w:cs="Times New Roman"/>
        </w:rPr>
        <w:t xml:space="preserve">the assessment of </w:t>
      </w:r>
      <w:r>
        <w:rPr>
          <w:rFonts w:ascii="Times New Roman" w:hAnsi="Times New Roman" w:cs="Times New Roman"/>
        </w:rPr>
        <w:t>a</w:t>
      </w:r>
      <w:r w:rsidR="00DC0420">
        <w:rPr>
          <w:rFonts w:ascii="Times New Roman" w:hAnsi="Times New Roman" w:cs="Times New Roman"/>
        </w:rPr>
        <w:t xml:space="preserve"> relatively</w:t>
      </w:r>
      <w:r>
        <w:rPr>
          <w:rFonts w:ascii="Times New Roman" w:hAnsi="Times New Roman" w:cs="Times New Roman"/>
        </w:rPr>
        <w:t xml:space="preserve"> </w:t>
      </w:r>
      <w:r w:rsidR="00C357EC">
        <w:rPr>
          <w:rFonts w:ascii="Times New Roman" w:hAnsi="Times New Roman" w:cs="Times New Roman"/>
        </w:rPr>
        <w:t>broad lis</w:t>
      </w:r>
      <w:r>
        <w:rPr>
          <w:rFonts w:ascii="Times New Roman" w:hAnsi="Times New Roman" w:cs="Times New Roman"/>
        </w:rPr>
        <w:t xml:space="preserve">t of attributions for discrimination, and </w:t>
      </w:r>
      <w:r w:rsidR="00C357EC">
        <w:rPr>
          <w:rFonts w:ascii="Times New Roman" w:hAnsi="Times New Roman" w:cs="Times New Roman"/>
        </w:rPr>
        <w:t>the assessment</w:t>
      </w:r>
      <w:r w:rsidR="00AF5A80">
        <w:rPr>
          <w:rFonts w:ascii="Times New Roman" w:hAnsi="Times New Roman" w:cs="Times New Roman"/>
        </w:rPr>
        <w:t xml:space="preserve"> of several different aspects of eating behavior.</w:t>
      </w:r>
      <w:r>
        <w:rPr>
          <w:rFonts w:ascii="Times New Roman" w:hAnsi="Times New Roman" w:cs="Times New Roman"/>
        </w:rPr>
        <w:t xml:space="preserve"> There were also some limitations that could be addressed in future research. First, the eating behavior</w:t>
      </w:r>
      <w:r w:rsidR="00BF78DE">
        <w:rPr>
          <w:rFonts w:ascii="Times New Roman" w:hAnsi="Times New Roman" w:cs="Times New Roman"/>
        </w:rPr>
        <w:t xml:space="preserve"> measure and weight and height were</w:t>
      </w:r>
      <w:r>
        <w:rPr>
          <w:rFonts w:ascii="Times New Roman" w:hAnsi="Times New Roman" w:cs="Times New Roman"/>
        </w:rPr>
        <w:t xml:space="preserve"> self-report. Although the </w:t>
      </w:r>
      <w:r w:rsidR="003F7E81">
        <w:rPr>
          <w:rFonts w:ascii="Times New Roman" w:hAnsi="Times New Roman" w:cs="Times New Roman"/>
        </w:rPr>
        <w:t xml:space="preserve">eating </w:t>
      </w:r>
      <w:r>
        <w:rPr>
          <w:rFonts w:ascii="Times New Roman" w:hAnsi="Times New Roman" w:cs="Times New Roman"/>
        </w:rPr>
        <w:t xml:space="preserve">items were drawn from the Behavioral Risk Factor Surveillance Survey and validated against other measures, more objective </w:t>
      </w:r>
      <w:r w:rsidR="00DC0420">
        <w:rPr>
          <w:rFonts w:ascii="Times New Roman" w:hAnsi="Times New Roman" w:cs="Times New Roman"/>
        </w:rPr>
        <w:t>assessments</w:t>
      </w:r>
      <w:r>
        <w:rPr>
          <w:rFonts w:ascii="Times New Roman" w:hAnsi="Times New Roman" w:cs="Times New Roman"/>
        </w:rPr>
        <w:t xml:space="preserve"> are needed to support </w:t>
      </w:r>
      <w:r>
        <w:rPr>
          <w:rFonts w:ascii="Times New Roman" w:hAnsi="Times New Roman" w:cs="Times New Roman"/>
        </w:rPr>
        <w:lastRenderedPageBreak/>
        <w:t xml:space="preserve">the present </w:t>
      </w:r>
      <w:r w:rsidR="00B51C68">
        <w:rPr>
          <w:rFonts w:ascii="Times New Roman" w:hAnsi="Times New Roman" w:cs="Times New Roman"/>
        </w:rPr>
        <w:t xml:space="preserve">findings based on </w:t>
      </w:r>
      <w:r>
        <w:rPr>
          <w:rFonts w:ascii="Times New Roman" w:hAnsi="Times New Roman" w:cs="Times New Roman"/>
        </w:rPr>
        <w:t xml:space="preserve">self-report. </w:t>
      </w:r>
      <w:r w:rsidR="00BF78DE">
        <w:rPr>
          <w:rFonts w:ascii="Times New Roman" w:hAnsi="Times New Roman" w:cs="Times New Roman"/>
        </w:rPr>
        <w:t xml:space="preserve">Similarly, reported and measured weight and height are highly correlated </w:t>
      </w:r>
      <w:r w:rsidR="00C00321">
        <w:rPr>
          <w:rFonts w:ascii="Times New Roman" w:hAnsi="Times New Roman" w:cs="Times New Roman"/>
        </w:rPr>
        <w:fldChar w:fldCharType="begin"/>
      </w:r>
      <w:r w:rsidR="00C00321">
        <w:rPr>
          <w:rFonts w:ascii="Times New Roman" w:hAnsi="Times New Roman" w:cs="Times New Roman"/>
        </w:rPr>
        <w:instrText xml:space="preserve"> ADDIN EN.CITE &lt;EndNote&gt;&lt;Cite&gt;&lt;Author&gt;Sutin&lt;/Author&gt;&lt;Year&gt;2013&lt;/Year&gt;&lt;IDText&gt;Optimism, pessimism, and bias in self-reported body weight among older adults&lt;/IDText&gt;&lt;DisplayText&gt;(Sutin, 2013)&lt;/DisplayText&gt;&lt;record&gt;&lt;dates&gt;&lt;pub-dates&gt;&lt;date&gt;Mar 20&lt;/date&gt;&lt;/pub-dates&gt;&lt;year&gt;2013&lt;/year&gt;&lt;/dates&gt;&lt;isbn&gt;1930-739X (Electronic)&amp;#xD;1930-7381 (Linking)&lt;/isbn&gt;&lt;titles&gt;&lt;title&gt;Optimism, pessimism, and bias in self-reported body weight among older adults&lt;/title&gt;&lt;secondary-title&gt;Obesity (Silver Spring)&lt;/secondary-title&gt;&lt;/titles&gt;&lt;contributors&gt;&lt;authors&gt;&lt;author&gt;Sutin, A. R.&lt;/author&gt;&lt;/authors&gt;&lt;/contributors&gt;&lt;edition&gt;2013/03/21&lt;/edition&gt;&lt;language&gt;Eng&lt;/language&gt;&lt;added-date format="utc"&gt;1374180118&lt;/added-date&gt;&lt;ref-type name="Journal Article"&gt;17&lt;/ref-type&gt;&lt;auth-address&gt;Florida State University College of Medicine, Tallahassee, Florida, USA.&lt;/auth-address&gt;&lt;remote-database-provider&gt;NLM&lt;/remote-database-provider&gt;&lt;rec-number&gt;1283&lt;/rec-number&gt;&lt;last-updated-date format="utc"&gt;1374180118&lt;/last-updated-date&gt;&lt;accession-num&gt;23512794&lt;/accession-num&gt;&lt;electronic-resource-num&gt;10.1002/oby.20447&lt;/electronic-resource-num&gt;&lt;/record&gt;&lt;/Cite&gt;&lt;/EndNote&gt;</w:instrText>
      </w:r>
      <w:r w:rsidR="00C00321">
        <w:rPr>
          <w:rFonts w:ascii="Times New Roman" w:hAnsi="Times New Roman" w:cs="Times New Roman"/>
        </w:rPr>
        <w:fldChar w:fldCharType="separate"/>
      </w:r>
      <w:r w:rsidR="00C00321">
        <w:rPr>
          <w:rFonts w:ascii="Times New Roman" w:hAnsi="Times New Roman" w:cs="Times New Roman"/>
          <w:noProof/>
        </w:rPr>
        <w:t>(Sutin, 2013)</w:t>
      </w:r>
      <w:r w:rsidR="00C00321">
        <w:rPr>
          <w:rFonts w:ascii="Times New Roman" w:hAnsi="Times New Roman" w:cs="Times New Roman"/>
        </w:rPr>
        <w:fldChar w:fldCharType="end"/>
      </w:r>
      <w:r w:rsidR="00BF78DE">
        <w:rPr>
          <w:rFonts w:ascii="Times New Roman" w:hAnsi="Times New Roman" w:cs="Times New Roman"/>
        </w:rPr>
        <w:t xml:space="preserve">, but there is some bias that can be particularly problematic for categorizing BMI. It would be helpful to have measured weight and height </w:t>
      </w:r>
      <w:r w:rsidR="00F62457">
        <w:rPr>
          <w:rFonts w:ascii="Times New Roman" w:hAnsi="Times New Roman" w:cs="Times New Roman"/>
        </w:rPr>
        <w:t xml:space="preserve">as well as other objective measures of adiposity </w:t>
      </w:r>
      <w:r w:rsidR="00BF78DE">
        <w:rPr>
          <w:rFonts w:ascii="Times New Roman" w:hAnsi="Times New Roman" w:cs="Times New Roman"/>
        </w:rPr>
        <w:t xml:space="preserve">in future studies. </w:t>
      </w:r>
      <w:r>
        <w:rPr>
          <w:rFonts w:ascii="Times New Roman" w:hAnsi="Times New Roman" w:cs="Times New Roman"/>
        </w:rPr>
        <w:t>Second, the survey was cross-sectional. Overeating and other eating-related behaviors are hypothesized to be one pathway through which weight discrimination increases risk for weight gain and obesity (Sutin &amp; Terracciano, 2013). The present research supports this pathway, but longitudinal data are needed to test the temporal ordering o</w:t>
      </w:r>
      <w:r w:rsidR="005B00E9">
        <w:rPr>
          <w:rFonts w:ascii="Times New Roman" w:hAnsi="Times New Roman" w:cs="Times New Roman"/>
        </w:rPr>
        <w:t>f</w:t>
      </w:r>
      <w:r>
        <w:rPr>
          <w:rFonts w:ascii="Times New Roman" w:hAnsi="Times New Roman" w:cs="Times New Roman"/>
        </w:rPr>
        <w:t xml:space="preserve"> the proposed process. Finally, the sample was limited to adults living in the United States. Cultural norms may shape eating-related behaviors and </w:t>
      </w:r>
      <w:r w:rsidR="00FA47CD">
        <w:rPr>
          <w:rFonts w:ascii="Times New Roman" w:hAnsi="Times New Roman" w:cs="Times New Roman"/>
        </w:rPr>
        <w:t xml:space="preserve">the correlates of BMI and may thus also shape </w:t>
      </w:r>
      <w:r>
        <w:rPr>
          <w:rFonts w:ascii="Times New Roman" w:hAnsi="Times New Roman" w:cs="Times New Roman"/>
        </w:rPr>
        <w:t xml:space="preserve">the negative impact of discrimination based on weight. </w:t>
      </w:r>
      <w:r w:rsidR="00AF5A80">
        <w:rPr>
          <w:rFonts w:ascii="Times New Roman" w:hAnsi="Times New Roman" w:cs="Times New Roman"/>
        </w:rPr>
        <w:t>It would be worthwhile to test whether these associations generalize to other cultural contexts.</w:t>
      </w:r>
    </w:p>
    <w:p w14:paraId="56322A6E" w14:textId="5CD0DAEC" w:rsidR="005A6246" w:rsidRDefault="004C2F74" w:rsidP="001D1D55">
      <w:pPr>
        <w:spacing w:line="480" w:lineRule="auto"/>
        <w:ind w:firstLine="720"/>
        <w:rPr>
          <w:rFonts w:ascii="Times New Roman" w:hAnsi="Times New Roman" w:cs="Times New Roman"/>
        </w:rPr>
      </w:pPr>
      <w:r>
        <w:rPr>
          <w:rFonts w:ascii="Times New Roman" w:hAnsi="Times New Roman" w:cs="Times New Roman"/>
        </w:rPr>
        <w:t>Despite these limitations, the present research add</w:t>
      </w:r>
      <w:r w:rsidR="009D5F85">
        <w:rPr>
          <w:rFonts w:ascii="Times New Roman" w:hAnsi="Times New Roman" w:cs="Times New Roman"/>
        </w:rPr>
        <w:t>s</w:t>
      </w:r>
      <w:r>
        <w:rPr>
          <w:rFonts w:ascii="Times New Roman" w:hAnsi="Times New Roman" w:cs="Times New Roman"/>
        </w:rPr>
        <w:t xml:space="preserve"> to the growing evidence that experiences with weight discrimination are associated with </w:t>
      </w:r>
      <w:r w:rsidR="00FA705B">
        <w:rPr>
          <w:rFonts w:ascii="Times New Roman" w:hAnsi="Times New Roman" w:cs="Times New Roman"/>
        </w:rPr>
        <w:t>unhealthy eating behaviors.</w:t>
      </w:r>
      <w:r w:rsidR="00DC0420">
        <w:rPr>
          <w:rFonts w:ascii="Times New Roman" w:hAnsi="Times New Roman" w:cs="Times New Roman"/>
        </w:rPr>
        <w:t xml:space="preserve"> Unfair treatment on the basis of body weight is not only linked to binge-eating behavior but also to an unhealthy diet and meal irregularity. </w:t>
      </w:r>
      <w:r w:rsidR="00721C84">
        <w:rPr>
          <w:rFonts w:ascii="Times New Roman" w:hAnsi="Times New Roman" w:cs="Times New Roman"/>
        </w:rPr>
        <w:t xml:space="preserve">Most of the associations between weight discrimination and the eating behaviors were similar across sex, race/ethnicity, and age. This pattern suggests that weight discrimination is equally harmful across different demographic groups. </w:t>
      </w:r>
      <w:r w:rsidR="00F62457">
        <w:rPr>
          <w:rFonts w:ascii="Times New Roman" w:hAnsi="Times New Roman" w:cs="Times New Roman"/>
        </w:rPr>
        <w:t>E</w:t>
      </w:r>
      <w:r w:rsidR="00721C84">
        <w:rPr>
          <w:rFonts w:ascii="Times New Roman" w:hAnsi="Times New Roman" w:cs="Times New Roman"/>
        </w:rPr>
        <w:t>ating</w:t>
      </w:r>
      <w:r w:rsidR="00FA47CD">
        <w:rPr>
          <w:rFonts w:ascii="Times New Roman" w:hAnsi="Times New Roman" w:cs="Times New Roman"/>
        </w:rPr>
        <w:t xml:space="preserve"> behaviors may contribute to the association between weight discrimination and poor health outcomes.</w:t>
      </w:r>
    </w:p>
    <w:p w14:paraId="26E16C16" w14:textId="77777777" w:rsidR="003F7E81" w:rsidRDefault="003F7E81">
      <w:pPr>
        <w:rPr>
          <w:rFonts w:ascii="Times New Roman" w:hAnsi="Times New Roman" w:cs="Times New Roman"/>
        </w:rPr>
      </w:pPr>
      <w:r>
        <w:rPr>
          <w:rFonts w:ascii="Times New Roman" w:hAnsi="Times New Roman" w:cs="Times New Roman"/>
        </w:rPr>
        <w:br w:type="page"/>
      </w:r>
    </w:p>
    <w:p w14:paraId="0C0CF7CE" w14:textId="0E95E0E5" w:rsidR="005A6246" w:rsidRDefault="005A6246" w:rsidP="001D1D55">
      <w:pPr>
        <w:spacing w:line="480" w:lineRule="auto"/>
        <w:jc w:val="center"/>
        <w:rPr>
          <w:rFonts w:ascii="Times New Roman" w:hAnsi="Times New Roman" w:cs="Times New Roman"/>
        </w:rPr>
      </w:pPr>
      <w:r>
        <w:rPr>
          <w:rFonts w:ascii="Times New Roman" w:hAnsi="Times New Roman" w:cs="Times New Roman"/>
        </w:rPr>
        <w:lastRenderedPageBreak/>
        <w:t>Acknowledgement</w:t>
      </w:r>
    </w:p>
    <w:p w14:paraId="78C78327" w14:textId="39C45549" w:rsidR="005A6246" w:rsidRDefault="005A6246" w:rsidP="001D1D55">
      <w:pPr>
        <w:spacing w:line="480" w:lineRule="auto"/>
        <w:rPr>
          <w:rFonts w:ascii="Times New Roman" w:hAnsi="Times New Roman" w:cs="Times New Roman"/>
        </w:rPr>
      </w:pPr>
      <w:r>
        <w:rPr>
          <w:rFonts w:ascii="Times New Roman" w:hAnsi="Times New Roman" w:cs="Times New Roman"/>
        </w:rPr>
        <w:t xml:space="preserve">This research was supported by grants from the </w:t>
      </w:r>
      <w:r w:rsidRPr="0087251D">
        <w:rPr>
          <w:rFonts w:ascii="Times New Roman" w:hAnsi="Times New Roman" w:cs="Times New Roman"/>
        </w:rPr>
        <w:t>Eunice Kennedy Shriver National Institute of Child Heath and Human Development (1R15HD083947</w:t>
      </w:r>
      <w:r>
        <w:rPr>
          <w:rFonts w:ascii="Times New Roman" w:hAnsi="Times New Roman" w:cs="Times New Roman"/>
        </w:rPr>
        <w:t>) and the Florida State University Council on Research and Creativity to Angelina R. Sutin.</w:t>
      </w:r>
    </w:p>
    <w:p w14:paraId="06CB372B" w14:textId="77777777" w:rsidR="005A6246" w:rsidRDefault="005A6246">
      <w:pPr>
        <w:rPr>
          <w:rFonts w:ascii="Times New Roman" w:hAnsi="Times New Roman" w:cs="Times New Roman"/>
        </w:rPr>
      </w:pPr>
      <w:r>
        <w:rPr>
          <w:rFonts w:ascii="Times New Roman" w:hAnsi="Times New Roman" w:cs="Times New Roman"/>
        </w:rPr>
        <w:br w:type="page"/>
      </w:r>
    </w:p>
    <w:p w14:paraId="443297CE" w14:textId="77777777" w:rsidR="005B00E9" w:rsidRDefault="005B00E9">
      <w:pPr>
        <w:rPr>
          <w:rFonts w:ascii="Times New Roman" w:hAnsi="Times New Roman" w:cs="Times New Roman"/>
        </w:rPr>
      </w:pPr>
    </w:p>
    <w:p w14:paraId="161DF1BE" w14:textId="24C370B5" w:rsidR="00B50E2E" w:rsidRDefault="00B50E2E" w:rsidP="001D1D55">
      <w:pPr>
        <w:spacing w:line="480" w:lineRule="auto"/>
        <w:jc w:val="center"/>
        <w:rPr>
          <w:rFonts w:ascii="Times New Roman" w:hAnsi="Times New Roman" w:cs="Times New Roman"/>
        </w:rPr>
      </w:pPr>
      <w:r>
        <w:rPr>
          <w:rFonts w:ascii="Times New Roman" w:hAnsi="Times New Roman" w:cs="Times New Roman"/>
        </w:rPr>
        <w:t>References</w:t>
      </w:r>
    </w:p>
    <w:p w14:paraId="53BC4CA7" w14:textId="78670B5E" w:rsidR="004E30C3" w:rsidRPr="00057C5C" w:rsidRDefault="003D7480"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bCs w:val="0"/>
          <w:sz w:val="24"/>
          <w:szCs w:val="24"/>
        </w:rPr>
        <w:fldChar w:fldCharType="begin"/>
      </w:r>
      <w:r w:rsidRPr="00057C5C">
        <w:rPr>
          <w:rFonts w:ascii="Times New Roman" w:hAnsi="Times New Roman" w:cs="Times New Roman"/>
          <w:b w:val="0"/>
          <w:sz w:val="24"/>
          <w:szCs w:val="24"/>
        </w:rPr>
        <w:instrText xml:space="preserve"> ADDIN EN.REFLIST </w:instrText>
      </w:r>
      <w:r w:rsidRPr="00057C5C">
        <w:rPr>
          <w:rFonts w:ascii="Times New Roman" w:hAnsi="Times New Roman" w:cs="Times New Roman"/>
          <w:b w:val="0"/>
          <w:bCs w:val="0"/>
          <w:sz w:val="24"/>
          <w:szCs w:val="24"/>
        </w:rPr>
        <w:fldChar w:fldCharType="separate"/>
      </w:r>
      <w:bookmarkStart w:id="1" w:name="_ENREF_1"/>
      <w:r w:rsidR="004E30C3" w:rsidRPr="00401FB1">
        <w:rPr>
          <w:rFonts w:ascii="Times New Roman" w:hAnsi="Times New Roman" w:cs="Times New Roman"/>
          <w:b w:val="0"/>
          <w:noProof/>
          <w:sz w:val="24"/>
          <w:szCs w:val="24"/>
        </w:rPr>
        <w:t xml:space="preserve"> Andreyeva, T</w:t>
      </w:r>
      <w:r w:rsidR="004E30C3" w:rsidRPr="00057C5C">
        <w:rPr>
          <w:rFonts w:ascii="Times New Roman" w:hAnsi="Times New Roman" w:cs="Times New Roman"/>
          <w:b w:val="0"/>
          <w:noProof/>
          <w:sz w:val="24"/>
          <w:szCs w:val="24"/>
        </w:rPr>
        <w:t xml:space="preserve">., Puhl, R. M., &amp; Brownell, K. D. (2008). Changes in perceived weight discrimination among Americans, 1995-1996 through 2004-2006. </w:t>
      </w:r>
      <w:r w:rsidR="004E30C3" w:rsidRPr="00057C5C">
        <w:rPr>
          <w:rFonts w:ascii="Times New Roman" w:hAnsi="Times New Roman" w:cs="Times New Roman"/>
          <w:b w:val="0"/>
          <w:i/>
          <w:noProof/>
          <w:sz w:val="24"/>
          <w:szCs w:val="24"/>
        </w:rPr>
        <w:t>Obesity, 16</w:t>
      </w:r>
      <w:r w:rsidR="004E30C3" w:rsidRPr="00057C5C">
        <w:rPr>
          <w:rFonts w:ascii="Times New Roman" w:hAnsi="Times New Roman" w:cs="Times New Roman"/>
          <w:b w:val="0"/>
          <w:noProof/>
          <w:sz w:val="24"/>
          <w:szCs w:val="24"/>
        </w:rPr>
        <w:t>(5), 1129-1134. doi: 10.1038/oby.2008.35</w:t>
      </w:r>
    </w:p>
    <w:p w14:paraId="79D58D83"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Ashmore, J. A., Friedman, K. E., Reichmann, S. K., &amp; Musante, G. J. (2008). Weight-based stigmatization, psychological distress, &amp; binge eating behavior among obese treatment-seeking adults. </w:t>
      </w:r>
      <w:r w:rsidRPr="00057C5C">
        <w:rPr>
          <w:rFonts w:ascii="Times New Roman" w:hAnsi="Times New Roman" w:cs="Times New Roman"/>
          <w:b w:val="0"/>
          <w:i/>
          <w:noProof/>
          <w:sz w:val="24"/>
          <w:szCs w:val="24"/>
        </w:rPr>
        <w:t>Eating Behaviors, 9</w:t>
      </w:r>
      <w:r w:rsidRPr="00057C5C">
        <w:rPr>
          <w:rFonts w:ascii="Times New Roman" w:hAnsi="Times New Roman" w:cs="Times New Roman"/>
          <w:b w:val="0"/>
          <w:noProof/>
          <w:sz w:val="24"/>
          <w:szCs w:val="24"/>
        </w:rPr>
        <w:t>, 203-209. doi: 10.1016/j.eatbeh.2007.09.006</w:t>
      </w:r>
    </w:p>
    <w:p w14:paraId="10A2DB8B"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Camilleri, G. M., Méjean, C., Kesse-Guyot, E., Andreeva, V. A., Bellisle, F., Hercberg, S., &amp; Péneau, S. (2014). The associations between emotional eating and consumption of energy-dense snack foods are modified by sex and depressive symptomatology. </w:t>
      </w:r>
      <w:r w:rsidRPr="00057C5C">
        <w:rPr>
          <w:rFonts w:ascii="Times New Roman" w:hAnsi="Times New Roman" w:cs="Times New Roman"/>
          <w:b w:val="0"/>
          <w:i/>
          <w:noProof/>
          <w:sz w:val="24"/>
          <w:szCs w:val="24"/>
        </w:rPr>
        <w:t>Journal of Nutrition, 144</w:t>
      </w:r>
      <w:r w:rsidRPr="00057C5C">
        <w:rPr>
          <w:rFonts w:ascii="Times New Roman" w:hAnsi="Times New Roman" w:cs="Times New Roman"/>
          <w:b w:val="0"/>
          <w:noProof/>
          <w:sz w:val="24"/>
          <w:szCs w:val="24"/>
        </w:rPr>
        <w:t>(8), 1264-1273. doi:10.3945/jn.114.193177</w:t>
      </w:r>
    </w:p>
    <w:p w14:paraId="52CD2E33"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Carr, D., &amp; Friedman, M. A. (2005). Is obesity stigmatizing? Body weight, perceived discrimination, and psychological well-being in the United States. </w:t>
      </w:r>
      <w:r w:rsidRPr="00057C5C">
        <w:rPr>
          <w:rFonts w:ascii="Times New Roman" w:hAnsi="Times New Roman" w:cs="Times New Roman"/>
          <w:b w:val="0"/>
          <w:i/>
          <w:noProof/>
          <w:sz w:val="24"/>
          <w:szCs w:val="24"/>
        </w:rPr>
        <w:t>Journal of Health and Social Behavior, 46</w:t>
      </w:r>
      <w:r w:rsidRPr="00057C5C">
        <w:rPr>
          <w:rFonts w:ascii="Times New Roman" w:hAnsi="Times New Roman" w:cs="Times New Roman"/>
          <w:b w:val="0"/>
          <w:noProof/>
          <w:sz w:val="24"/>
          <w:szCs w:val="24"/>
        </w:rPr>
        <w:t xml:space="preserve">(3), 244-259. </w:t>
      </w:r>
    </w:p>
    <w:p w14:paraId="2472380A" w14:textId="77777777" w:rsidR="004E30C3" w:rsidRPr="00401FB1"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CDC. (2015a). Behavioral Risk Factor Surveillance System. </w:t>
      </w:r>
      <w:hyperlink r:id="rId10" w:history="1">
        <w:r w:rsidRPr="00057C5C">
          <w:rPr>
            <w:rStyle w:val="Hyperlink"/>
            <w:rFonts w:ascii="Times New Roman" w:hAnsi="Times New Roman" w:cs="Times New Roman"/>
            <w:b w:val="0"/>
            <w:bCs w:val="0"/>
            <w:noProof/>
            <w:sz w:val="24"/>
            <w:szCs w:val="24"/>
          </w:rPr>
          <w:t>http://www.cdc.gov/brfss/</w:t>
        </w:r>
      </w:hyperlink>
      <w:r w:rsidRPr="00401FB1">
        <w:rPr>
          <w:rFonts w:ascii="Times New Roman" w:hAnsi="Times New Roman" w:cs="Times New Roman"/>
          <w:b w:val="0"/>
          <w:noProof/>
          <w:sz w:val="24"/>
          <w:szCs w:val="24"/>
        </w:rPr>
        <w:t>.</w:t>
      </w:r>
    </w:p>
    <w:p w14:paraId="4CDCA57C" w14:textId="77777777" w:rsidR="004E30C3" w:rsidRPr="00401FB1"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CDC. (2015b). Public health surveillance of fruit and vegetable intake using the Behavioral Risk Factor Surveillance System. </w:t>
      </w:r>
      <w:r w:rsidRPr="00057C5C">
        <w:rPr>
          <w:rFonts w:ascii="Times New Roman" w:hAnsi="Times New Roman" w:cs="Times New Roman"/>
          <w:b w:val="0"/>
          <w:i/>
          <w:noProof/>
          <w:sz w:val="24"/>
          <w:szCs w:val="24"/>
        </w:rPr>
        <w:t>BRFSS Statistical Briefs</w:t>
      </w:r>
      <w:r w:rsidRPr="00057C5C">
        <w:rPr>
          <w:rFonts w:ascii="Times New Roman" w:hAnsi="Times New Roman" w:cs="Times New Roman"/>
          <w:b w:val="0"/>
          <w:noProof/>
          <w:sz w:val="24"/>
          <w:szCs w:val="24"/>
        </w:rPr>
        <w:t xml:space="preserve">. </w:t>
      </w:r>
      <w:hyperlink r:id="rId11" w:history="1">
        <w:r w:rsidRPr="00401FB1">
          <w:rPr>
            <w:rStyle w:val="Hyperlink"/>
            <w:rFonts w:ascii="Times New Roman" w:hAnsi="Times New Roman" w:cs="Times New Roman"/>
            <w:b w:val="0"/>
            <w:bCs w:val="0"/>
            <w:noProof/>
            <w:sz w:val="24"/>
            <w:szCs w:val="24"/>
          </w:rPr>
          <w:t>http://www.cdc.gov/brfss/data_documentation/pdf/fruits_vegetables.pdf</w:t>
        </w:r>
      </w:hyperlink>
    </w:p>
    <w:p w14:paraId="47C55552"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Durso, L. E., Latner, J. D., &amp; Hayashi, K. (2012). Perceived discrimination is associated with binge eating in a community sample of non-overweight, overweight, and obese adults. </w:t>
      </w:r>
      <w:r w:rsidRPr="00057C5C">
        <w:rPr>
          <w:rFonts w:ascii="Times New Roman" w:hAnsi="Times New Roman" w:cs="Times New Roman"/>
          <w:b w:val="0"/>
          <w:i/>
          <w:noProof/>
          <w:sz w:val="24"/>
          <w:szCs w:val="24"/>
        </w:rPr>
        <w:t>Obesity Facts, 5</w:t>
      </w:r>
      <w:r w:rsidRPr="00057C5C">
        <w:rPr>
          <w:rFonts w:ascii="Times New Roman" w:hAnsi="Times New Roman" w:cs="Times New Roman"/>
          <w:b w:val="0"/>
          <w:noProof/>
          <w:sz w:val="24"/>
          <w:szCs w:val="24"/>
        </w:rPr>
        <w:t>(6), 869-880. doi:10.1159/000345931</w:t>
      </w:r>
    </w:p>
    <w:p w14:paraId="2A3AB5A2" w14:textId="77777777" w:rsidR="004E30C3" w:rsidRPr="00401FB1"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2" w:name="_ENREF_9"/>
      <w:bookmarkEnd w:id="1"/>
      <w:r w:rsidRPr="00401FB1">
        <w:rPr>
          <w:rFonts w:ascii="Times New Roman" w:hAnsi="Times New Roman" w:cs="Times New Roman"/>
          <w:b w:val="0"/>
          <w:noProof/>
          <w:sz w:val="24"/>
          <w:szCs w:val="24"/>
        </w:rPr>
        <w:lastRenderedPageBreak/>
        <w:t xml:space="preserve">Dutton, G. R., Lewis, T. T., Durant, N., Halanych, J., Kiefe, C. I., Sidney, S., . . . Lewis, C. E. (2014). Perceived weight discrimination in the CARDIA study: differences by race, sex, and weight status. </w:t>
      </w:r>
      <w:r w:rsidRPr="00401FB1">
        <w:rPr>
          <w:rFonts w:ascii="Times New Roman" w:hAnsi="Times New Roman" w:cs="Times New Roman"/>
          <w:b w:val="0"/>
          <w:i/>
          <w:noProof/>
          <w:sz w:val="24"/>
          <w:szCs w:val="24"/>
        </w:rPr>
        <w:t>Obesity (Silver Spring), 22</w:t>
      </w:r>
      <w:r w:rsidRPr="00401FB1">
        <w:rPr>
          <w:rFonts w:ascii="Times New Roman" w:hAnsi="Times New Roman" w:cs="Times New Roman"/>
          <w:b w:val="0"/>
          <w:noProof/>
          <w:sz w:val="24"/>
          <w:szCs w:val="24"/>
        </w:rPr>
        <w:t>(2), 530-536. doi:10.1002/oby.20438</w:t>
      </w:r>
    </w:p>
    <w:p w14:paraId="2956C7D8"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Ekmekcioglu, C., &amp; Touitou, Y. (2011). Chronobiological aspects of food intake and metabolism and their relevance on energy balance and weight regulation. </w:t>
      </w:r>
      <w:r w:rsidRPr="00057C5C">
        <w:rPr>
          <w:rFonts w:ascii="Times New Roman" w:hAnsi="Times New Roman" w:cs="Times New Roman"/>
          <w:b w:val="0"/>
          <w:i/>
          <w:noProof/>
          <w:sz w:val="24"/>
          <w:szCs w:val="24"/>
        </w:rPr>
        <w:t>Obesity Reviews, 12</w:t>
      </w:r>
      <w:r w:rsidRPr="00057C5C">
        <w:rPr>
          <w:rFonts w:ascii="Times New Roman" w:hAnsi="Times New Roman" w:cs="Times New Roman"/>
          <w:b w:val="0"/>
          <w:noProof/>
          <w:sz w:val="24"/>
          <w:szCs w:val="24"/>
        </w:rPr>
        <w:t>(1), 14-25. doi:10.1111/j.1467-789X.2010.00716.x</w:t>
      </w:r>
    </w:p>
    <w:p w14:paraId="758FC422" w14:textId="4E837E18" w:rsidR="00DF39A3" w:rsidRPr="00057C5C" w:rsidRDefault="00DF39A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3" w:name="_ENREF_11"/>
      <w:bookmarkEnd w:id="2"/>
      <w:r w:rsidRPr="00057C5C">
        <w:rPr>
          <w:rFonts w:ascii="Times New Roman" w:hAnsi="Times New Roman" w:cs="Times New Roman"/>
          <w:b w:val="0"/>
          <w:noProof/>
          <w:sz w:val="24"/>
          <w:szCs w:val="24"/>
        </w:rPr>
        <w:t xml:space="preserve">Elfhag, K., &amp; Rössner, S. (2005). Who succeeds in maintaining weight loss? A conceptual review of factors associated with weight loss maintenance and weight regain. </w:t>
      </w:r>
      <w:r w:rsidRPr="00057C5C">
        <w:rPr>
          <w:rFonts w:ascii="Times New Roman" w:hAnsi="Times New Roman" w:cs="Times New Roman"/>
          <w:b w:val="0"/>
          <w:i/>
          <w:noProof/>
          <w:sz w:val="24"/>
          <w:szCs w:val="24"/>
        </w:rPr>
        <w:t>Obesity Reviews, 6</w:t>
      </w:r>
      <w:r w:rsidRPr="00057C5C">
        <w:rPr>
          <w:rFonts w:ascii="Times New Roman" w:hAnsi="Times New Roman" w:cs="Times New Roman"/>
          <w:b w:val="0"/>
          <w:noProof/>
          <w:sz w:val="24"/>
          <w:szCs w:val="24"/>
        </w:rPr>
        <w:t xml:space="preserve">, 67-85. </w:t>
      </w:r>
      <w:bookmarkEnd w:id="3"/>
      <w:r w:rsidR="004E30C3" w:rsidRPr="00057C5C">
        <w:rPr>
          <w:rFonts w:ascii="Times New Roman" w:hAnsi="Times New Roman" w:cs="Times New Roman"/>
          <w:b w:val="0"/>
          <w:noProof/>
          <w:sz w:val="24"/>
          <w:szCs w:val="24"/>
        </w:rPr>
        <w:t xml:space="preserve"> doi: 10.1111/j.1467-789X.2005.00170.x</w:t>
      </w:r>
    </w:p>
    <w:p w14:paraId="6D27213F" w14:textId="08FF47E2" w:rsidR="004E30C3" w:rsidRPr="00057C5C" w:rsidRDefault="004E30C3"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4" w:name="_ENREF_12"/>
      <w:r w:rsidRPr="00401FB1">
        <w:rPr>
          <w:rFonts w:ascii="Times New Roman" w:hAnsi="Times New Roman" w:cs="Times New Roman"/>
          <w:b w:val="0"/>
          <w:noProof/>
          <w:sz w:val="24"/>
          <w:szCs w:val="24"/>
        </w:rPr>
        <w:t xml:space="preserve">Hartmann, C., Siegrist, M., &amp; van der Horst, K. (2013). Snack frequency: associations with healthy and unhealthy food choices. </w:t>
      </w:r>
      <w:r w:rsidRPr="00401FB1">
        <w:rPr>
          <w:rFonts w:ascii="Times New Roman" w:hAnsi="Times New Roman" w:cs="Times New Roman"/>
          <w:b w:val="0"/>
          <w:i/>
          <w:noProof/>
          <w:sz w:val="24"/>
          <w:szCs w:val="24"/>
        </w:rPr>
        <w:t>Public Health Nutrition, 16</w:t>
      </w:r>
      <w:r w:rsidRPr="00057C5C">
        <w:rPr>
          <w:rFonts w:ascii="Times New Roman" w:hAnsi="Times New Roman" w:cs="Times New Roman"/>
          <w:b w:val="0"/>
          <w:noProof/>
          <w:sz w:val="24"/>
          <w:szCs w:val="24"/>
        </w:rPr>
        <w:t>(8), 1487-1496. doi:10.1017/S1368980012003771</w:t>
      </w:r>
    </w:p>
    <w:p w14:paraId="113368EC"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Hunger, J. M., &amp; Tomiyama, A. J. (2014). Weight labeling and obesity: a longitudinal study of girls aged 10 to 19 years. </w:t>
      </w:r>
      <w:r w:rsidRPr="00057C5C">
        <w:rPr>
          <w:rFonts w:ascii="Times New Roman" w:hAnsi="Times New Roman" w:cs="Times New Roman"/>
          <w:b w:val="0"/>
          <w:i/>
          <w:noProof/>
          <w:sz w:val="24"/>
          <w:szCs w:val="24"/>
        </w:rPr>
        <w:t>JAMA Pediatrics, 168</w:t>
      </w:r>
      <w:r w:rsidRPr="00057C5C">
        <w:rPr>
          <w:rFonts w:ascii="Times New Roman" w:hAnsi="Times New Roman" w:cs="Times New Roman"/>
          <w:b w:val="0"/>
          <w:noProof/>
          <w:sz w:val="24"/>
          <w:szCs w:val="24"/>
        </w:rPr>
        <w:t>(6), 579-580. doi:10.1001/jamapediatrics.2014.122</w:t>
      </w:r>
    </w:p>
    <w:p w14:paraId="7C4CE319" w14:textId="77777777" w:rsidR="004E30C3" w:rsidRPr="00057C5C" w:rsidRDefault="004E30C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Jackson, S. E., Beeken, R. J., &amp; Wardle, J. (2014). Perceived weight discrimination and changes in weight, waist circumference, and weight status. </w:t>
      </w:r>
      <w:r w:rsidRPr="00057C5C">
        <w:rPr>
          <w:rFonts w:ascii="Times New Roman" w:hAnsi="Times New Roman" w:cs="Times New Roman"/>
          <w:b w:val="0"/>
          <w:i/>
          <w:noProof/>
          <w:sz w:val="24"/>
          <w:szCs w:val="24"/>
        </w:rPr>
        <w:t>Obesity (Silver Spring), 22</w:t>
      </w:r>
      <w:r w:rsidRPr="00057C5C">
        <w:rPr>
          <w:rFonts w:ascii="Times New Roman" w:hAnsi="Times New Roman" w:cs="Times New Roman"/>
          <w:b w:val="0"/>
          <w:noProof/>
          <w:sz w:val="24"/>
          <w:szCs w:val="24"/>
        </w:rPr>
        <w:t>(12), 2485-2488. doi:10.1002/oby.20891</w:t>
      </w:r>
    </w:p>
    <w:p w14:paraId="22C89A6F" w14:textId="6934EFA1" w:rsidR="00DF39A3" w:rsidRPr="00057C5C" w:rsidRDefault="00DF39A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5" w:name="_ENREF_15"/>
      <w:bookmarkEnd w:id="4"/>
      <w:r w:rsidRPr="00057C5C">
        <w:rPr>
          <w:rFonts w:ascii="Times New Roman" w:hAnsi="Times New Roman" w:cs="Times New Roman"/>
          <w:b w:val="0"/>
          <w:noProof/>
          <w:sz w:val="24"/>
          <w:szCs w:val="24"/>
        </w:rPr>
        <w:t xml:space="preserve">Johnson, P., Risica, P. M., Gans, K. M., Kirtania, U., &amp; Kumanyika, S. K. (2012). Association of perceived racial discrimination with eating behaviors and obesity among participants of the SisterTalk study. </w:t>
      </w:r>
      <w:r w:rsidRPr="00057C5C">
        <w:rPr>
          <w:rFonts w:ascii="Times New Roman" w:hAnsi="Times New Roman" w:cs="Times New Roman"/>
          <w:b w:val="0"/>
          <w:i/>
          <w:noProof/>
          <w:sz w:val="24"/>
          <w:szCs w:val="24"/>
        </w:rPr>
        <w:t>J</w:t>
      </w:r>
      <w:r w:rsidR="00401FB1" w:rsidRPr="00057C5C">
        <w:rPr>
          <w:rFonts w:ascii="Times New Roman" w:hAnsi="Times New Roman" w:cs="Times New Roman"/>
          <w:b w:val="0"/>
          <w:i/>
          <w:noProof/>
          <w:sz w:val="24"/>
          <w:szCs w:val="24"/>
        </w:rPr>
        <w:t>ournal of</w:t>
      </w:r>
      <w:r w:rsidRPr="00057C5C">
        <w:rPr>
          <w:rFonts w:ascii="Times New Roman" w:hAnsi="Times New Roman" w:cs="Times New Roman"/>
          <w:b w:val="0"/>
          <w:i/>
          <w:noProof/>
          <w:sz w:val="24"/>
          <w:szCs w:val="24"/>
        </w:rPr>
        <w:t xml:space="preserve"> Nat</w:t>
      </w:r>
      <w:r w:rsidR="00401FB1" w:rsidRPr="00057C5C">
        <w:rPr>
          <w:rFonts w:ascii="Times New Roman" w:hAnsi="Times New Roman" w:cs="Times New Roman"/>
          <w:b w:val="0"/>
          <w:i/>
          <w:noProof/>
          <w:sz w:val="24"/>
          <w:szCs w:val="24"/>
        </w:rPr>
        <w:t>ional</w:t>
      </w:r>
      <w:r w:rsidRPr="00057C5C">
        <w:rPr>
          <w:rFonts w:ascii="Times New Roman" w:hAnsi="Times New Roman" w:cs="Times New Roman"/>
          <w:b w:val="0"/>
          <w:i/>
          <w:noProof/>
          <w:sz w:val="24"/>
          <w:szCs w:val="24"/>
        </w:rPr>
        <w:t xml:space="preserve"> Black Nurses Assoc</w:t>
      </w:r>
      <w:r w:rsidR="00401FB1" w:rsidRPr="00057C5C">
        <w:rPr>
          <w:rFonts w:ascii="Times New Roman" w:hAnsi="Times New Roman" w:cs="Times New Roman"/>
          <w:b w:val="0"/>
          <w:i/>
          <w:noProof/>
          <w:sz w:val="24"/>
          <w:szCs w:val="24"/>
        </w:rPr>
        <w:t>iation</w:t>
      </w:r>
      <w:r w:rsidRPr="00057C5C">
        <w:rPr>
          <w:rFonts w:ascii="Times New Roman" w:hAnsi="Times New Roman" w:cs="Times New Roman"/>
          <w:b w:val="0"/>
          <w:i/>
          <w:noProof/>
          <w:sz w:val="24"/>
          <w:szCs w:val="24"/>
        </w:rPr>
        <w:t>, 23</w:t>
      </w:r>
      <w:r w:rsidRPr="00057C5C">
        <w:rPr>
          <w:rFonts w:ascii="Times New Roman" w:hAnsi="Times New Roman" w:cs="Times New Roman"/>
          <w:b w:val="0"/>
          <w:noProof/>
          <w:sz w:val="24"/>
          <w:szCs w:val="24"/>
        </w:rPr>
        <w:t xml:space="preserve">, 34-40. </w:t>
      </w:r>
      <w:bookmarkEnd w:id="5"/>
    </w:p>
    <w:p w14:paraId="36D5C762" w14:textId="77777777" w:rsidR="00401FB1" w:rsidRPr="00057C5C" w:rsidRDefault="00401FB1"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6" w:name="_ENREF_16"/>
      <w:r w:rsidRPr="00401FB1">
        <w:rPr>
          <w:rFonts w:ascii="Times New Roman" w:hAnsi="Times New Roman" w:cs="Times New Roman"/>
          <w:b w:val="0"/>
          <w:noProof/>
          <w:sz w:val="24"/>
          <w:szCs w:val="24"/>
        </w:rPr>
        <w:t xml:space="preserve">Krukowski, R. A., West, D. S., Philyaw Perez, A., Bursac, Z., Phillips, M. M., &amp; Raczynski, J. M. (2009). Overweight children, weight-based teasing and academic performance. </w:t>
      </w:r>
      <w:r w:rsidRPr="00401FB1">
        <w:rPr>
          <w:rFonts w:ascii="Times New Roman" w:hAnsi="Times New Roman" w:cs="Times New Roman"/>
          <w:b w:val="0"/>
          <w:i/>
          <w:noProof/>
          <w:sz w:val="24"/>
          <w:szCs w:val="24"/>
        </w:rPr>
        <w:lastRenderedPageBreak/>
        <w:t>International J</w:t>
      </w:r>
      <w:r w:rsidRPr="00057C5C">
        <w:rPr>
          <w:rFonts w:ascii="Times New Roman" w:hAnsi="Times New Roman" w:cs="Times New Roman"/>
          <w:b w:val="0"/>
          <w:i/>
          <w:noProof/>
          <w:sz w:val="24"/>
          <w:szCs w:val="24"/>
        </w:rPr>
        <w:t>ournal of Pediatric Obesity, 4</w:t>
      </w:r>
      <w:r w:rsidRPr="00057C5C">
        <w:rPr>
          <w:rFonts w:ascii="Times New Roman" w:hAnsi="Times New Roman" w:cs="Times New Roman"/>
          <w:b w:val="0"/>
          <w:noProof/>
          <w:sz w:val="24"/>
          <w:szCs w:val="24"/>
        </w:rPr>
        <w:t>(4), 274-280. doi:10.3109/17477160902846203</w:t>
      </w:r>
    </w:p>
    <w:p w14:paraId="25ECF768" w14:textId="77777777" w:rsidR="00401FB1" w:rsidRPr="00057C5C" w:rsidRDefault="00401FB1"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7" w:name="_ENREF_17"/>
      <w:bookmarkEnd w:id="6"/>
      <w:r w:rsidRPr="00401FB1">
        <w:rPr>
          <w:rFonts w:ascii="Times New Roman" w:hAnsi="Times New Roman" w:cs="Times New Roman"/>
          <w:b w:val="0"/>
          <w:noProof/>
          <w:sz w:val="24"/>
          <w:szCs w:val="24"/>
        </w:rPr>
        <w:t>Levine, E. E., &amp; Schweitzer, M. E. (2015). The affective and interpersonal consequences of obesity. </w:t>
      </w:r>
      <w:r w:rsidRPr="00401FB1">
        <w:rPr>
          <w:rFonts w:ascii="Times New Roman" w:hAnsi="Times New Roman" w:cs="Times New Roman"/>
          <w:b w:val="0"/>
          <w:i/>
          <w:noProof/>
          <w:sz w:val="24"/>
          <w:szCs w:val="24"/>
        </w:rPr>
        <w:t>Organizational Behavior and Human Decision Processes, 127</w:t>
      </w:r>
      <w:r w:rsidRPr="00057C5C">
        <w:rPr>
          <w:rFonts w:ascii="Times New Roman" w:hAnsi="Times New Roman" w:cs="Times New Roman"/>
          <w:b w:val="0"/>
          <w:noProof/>
          <w:sz w:val="24"/>
          <w:szCs w:val="24"/>
        </w:rPr>
        <w:t>, 66-84. doi:10.1016/j.obhdp.2015.01.002</w:t>
      </w:r>
    </w:p>
    <w:p w14:paraId="0EDC223B"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Major, B., Eliezer, D., &amp; Rieck, H. (2012). The psychological weight of weight stigma. </w:t>
      </w:r>
      <w:r w:rsidRPr="00057C5C">
        <w:rPr>
          <w:rFonts w:ascii="Times New Roman" w:hAnsi="Times New Roman" w:cs="Times New Roman"/>
          <w:b w:val="0"/>
          <w:i/>
          <w:noProof/>
          <w:sz w:val="24"/>
          <w:szCs w:val="24"/>
        </w:rPr>
        <w:t>Social Psychological and Personality Science, 3</w:t>
      </w:r>
      <w:r w:rsidRPr="00057C5C">
        <w:rPr>
          <w:rFonts w:ascii="Times New Roman" w:hAnsi="Times New Roman" w:cs="Times New Roman"/>
          <w:b w:val="0"/>
          <w:noProof/>
          <w:sz w:val="24"/>
          <w:szCs w:val="24"/>
        </w:rPr>
        <w:t>, 651-658. doi:10.1177/1948550611434400</w:t>
      </w:r>
    </w:p>
    <w:p w14:paraId="2E19F5EB"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Major, B., Hunger, J. M., Bunyan, D. P., &amp; Miller, C. T. (2014). The ironic effects of weight stigma. </w:t>
      </w:r>
      <w:r w:rsidRPr="00057C5C">
        <w:rPr>
          <w:rFonts w:ascii="Times New Roman" w:hAnsi="Times New Roman" w:cs="Times New Roman"/>
          <w:b w:val="0"/>
          <w:i/>
          <w:noProof/>
          <w:sz w:val="24"/>
          <w:szCs w:val="24"/>
        </w:rPr>
        <w:t>Journal of Experimental Social Psychology, 51</w:t>
      </w:r>
      <w:r w:rsidRPr="00057C5C">
        <w:rPr>
          <w:rFonts w:ascii="Times New Roman" w:hAnsi="Times New Roman" w:cs="Times New Roman"/>
          <w:b w:val="0"/>
          <w:noProof/>
          <w:sz w:val="24"/>
          <w:szCs w:val="24"/>
        </w:rPr>
        <w:t>, 74-80. doi:10.1016/j.jesp.2013.11.009</w:t>
      </w:r>
    </w:p>
    <w:p w14:paraId="5B65AD38" w14:textId="457031FF" w:rsidR="00DF39A3" w:rsidRPr="00057C5C" w:rsidRDefault="00DF39A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8" w:name="_ENREF_20"/>
      <w:bookmarkEnd w:id="7"/>
      <w:r w:rsidRPr="00057C5C">
        <w:rPr>
          <w:rFonts w:ascii="Times New Roman" w:hAnsi="Times New Roman" w:cs="Times New Roman"/>
          <w:b w:val="0"/>
          <w:noProof/>
          <w:sz w:val="24"/>
          <w:szCs w:val="24"/>
        </w:rPr>
        <w:t xml:space="preserve">Mesas, A. E., Muñoz-Pareja, M., López-García, E., &amp; Rodríguez-Artalejo, F. (2012). Selected eating behaviours and excess body weight: a systematic review. </w:t>
      </w:r>
      <w:r w:rsidRPr="00057C5C">
        <w:rPr>
          <w:rFonts w:ascii="Times New Roman" w:hAnsi="Times New Roman" w:cs="Times New Roman"/>
          <w:b w:val="0"/>
          <w:i/>
          <w:noProof/>
          <w:sz w:val="24"/>
          <w:szCs w:val="24"/>
        </w:rPr>
        <w:t>Obes</w:t>
      </w:r>
      <w:r w:rsidR="00401FB1" w:rsidRPr="00057C5C">
        <w:rPr>
          <w:rFonts w:ascii="Times New Roman" w:hAnsi="Times New Roman" w:cs="Times New Roman"/>
          <w:b w:val="0"/>
          <w:i/>
          <w:noProof/>
          <w:sz w:val="24"/>
          <w:szCs w:val="24"/>
        </w:rPr>
        <w:t>ity</w:t>
      </w:r>
      <w:r w:rsidRPr="00057C5C">
        <w:rPr>
          <w:rFonts w:ascii="Times New Roman" w:hAnsi="Times New Roman" w:cs="Times New Roman"/>
          <w:b w:val="0"/>
          <w:i/>
          <w:noProof/>
          <w:sz w:val="24"/>
          <w:szCs w:val="24"/>
        </w:rPr>
        <w:t xml:space="preserve"> Rev</w:t>
      </w:r>
      <w:r w:rsidR="00401FB1" w:rsidRPr="00057C5C">
        <w:rPr>
          <w:rFonts w:ascii="Times New Roman" w:hAnsi="Times New Roman" w:cs="Times New Roman"/>
          <w:b w:val="0"/>
          <w:i/>
          <w:noProof/>
          <w:sz w:val="24"/>
          <w:szCs w:val="24"/>
        </w:rPr>
        <w:t>iews</w:t>
      </w:r>
      <w:r w:rsidRPr="00057C5C">
        <w:rPr>
          <w:rFonts w:ascii="Times New Roman" w:hAnsi="Times New Roman" w:cs="Times New Roman"/>
          <w:b w:val="0"/>
          <w:i/>
          <w:noProof/>
          <w:sz w:val="24"/>
          <w:szCs w:val="24"/>
        </w:rPr>
        <w:t>, 13</w:t>
      </w:r>
      <w:r w:rsidRPr="00057C5C">
        <w:rPr>
          <w:rFonts w:ascii="Times New Roman" w:hAnsi="Times New Roman" w:cs="Times New Roman"/>
          <w:b w:val="0"/>
          <w:noProof/>
          <w:sz w:val="24"/>
          <w:szCs w:val="24"/>
        </w:rPr>
        <w:t>(2), 106-135. doi:10.1111/j.1467-789X.2011.00936.x</w:t>
      </w:r>
      <w:bookmarkEnd w:id="8"/>
    </w:p>
    <w:p w14:paraId="549F6D63"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9" w:name="_ENREF_21"/>
      <w:r w:rsidRPr="00401FB1">
        <w:rPr>
          <w:rFonts w:ascii="Times New Roman" w:hAnsi="Times New Roman" w:cs="Times New Roman"/>
          <w:b w:val="0"/>
          <w:noProof/>
          <w:sz w:val="24"/>
          <w:szCs w:val="24"/>
        </w:rPr>
        <w:t xml:space="preserve">Mozaffarian, D., Hao, T., Rimm, E. B., Willett, W. C., &amp; Hu, F. B. (2011). Changes in diet and lifestyle and long-term weight gain in women and men. </w:t>
      </w:r>
      <w:r w:rsidRPr="00401FB1">
        <w:rPr>
          <w:rFonts w:ascii="Times New Roman" w:hAnsi="Times New Roman" w:cs="Times New Roman"/>
          <w:b w:val="0"/>
          <w:i/>
          <w:noProof/>
          <w:sz w:val="24"/>
          <w:szCs w:val="24"/>
        </w:rPr>
        <w:t>New England</w:t>
      </w:r>
      <w:r w:rsidRPr="00057C5C">
        <w:rPr>
          <w:rFonts w:ascii="Times New Roman" w:hAnsi="Times New Roman" w:cs="Times New Roman"/>
          <w:b w:val="0"/>
          <w:i/>
          <w:noProof/>
          <w:sz w:val="24"/>
          <w:szCs w:val="24"/>
        </w:rPr>
        <w:t xml:space="preserve"> Journal of Medicine, 364</w:t>
      </w:r>
      <w:r w:rsidRPr="00057C5C">
        <w:rPr>
          <w:rFonts w:ascii="Times New Roman" w:hAnsi="Times New Roman" w:cs="Times New Roman"/>
          <w:b w:val="0"/>
          <w:noProof/>
          <w:sz w:val="24"/>
          <w:szCs w:val="24"/>
        </w:rPr>
        <w:t>(25), 2392-2404. doi:10.1056/NEJMoa1014296</w:t>
      </w:r>
    </w:p>
    <w:p w14:paraId="02C56F97" w14:textId="6B6AFC73" w:rsidR="00DF39A3" w:rsidRPr="00057C5C" w:rsidRDefault="00DF39A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10" w:name="_ENREF_22"/>
      <w:bookmarkEnd w:id="9"/>
      <w:r w:rsidRPr="00057C5C">
        <w:rPr>
          <w:rFonts w:ascii="Times New Roman" w:hAnsi="Times New Roman" w:cs="Times New Roman"/>
          <w:b w:val="0"/>
          <w:noProof/>
          <w:sz w:val="24"/>
          <w:szCs w:val="24"/>
        </w:rPr>
        <w:t xml:space="preserve">Pascoe, E. A., &amp; Smart Richman, L. (2009). Perceived discrimination and health: a meta-analytic review. </w:t>
      </w:r>
      <w:r w:rsidRPr="00057C5C">
        <w:rPr>
          <w:rFonts w:ascii="Times New Roman" w:hAnsi="Times New Roman" w:cs="Times New Roman"/>
          <w:b w:val="0"/>
          <w:i/>
          <w:noProof/>
          <w:sz w:val="24"/>
          <w:szCs w:val="24"/>
        </w:rPr>
        <w:t>Psychol</w:t>
      </w:r>
      <w:r w:rsidR="00401FB1" w:rsidRPr="00057C5C">
        <w:rPr>
          <w:rFonts w:ascii="Times New Roman" w:hAnsi="Times New Roman" w:cs="Times New Roman"/>
          <w:b w:val="0"/>
          <w:i/>
          <w:noProof/>
          <w:sz w:val="24"/>
          <w:szCs w:val="24"/>
        </w:rPr>
        <w:t>ogical</w:t>
      </w:r>
      <w:r w:rsidRPr="00057C5C">
        <w:rPr>
          <w:rFonts w:ascii="Times New Roman" w:hAnsi="Times New Roman" w:cs="Times New Roman"/>
          <w:b w:val="0"/>
          <w:i/>
          <w:noProof/>
          <w:sz w:val="24"/>
          <w:szCs w:val="24"/>
        </w:rPr>
        <w:t xml:space="preserve"> Bull</w:t>
      </w:r>
      <w:r w:rsidR="00401FB1" w:rsidRPr="00057C5C">
        <w:rPr>
          <w:rFonts w:ascii="Times New Roman" w:hAnsi="Times New Roman" w:cs="Times New Roman"/>
          <w:b w:val="0"/>
          <w:i/>
          <w:noProof/>
          <w:sz w:val="24"/>
          <w:szCs w:val="24"/>
        </w:rPr>
        <w:t>etin</w:t>
      </w:r>
      <w:r w:rsidRPr="00057C5C">
        <w:rPr>
          <w:rFonts w:ascii="Times New Roman" w:hAnsi="Times New Roman" w:cs="Times New Roman"/>
          <w:b w:val="0"/>
          <w:i/>
          <w:noProof/>
          <w:sz w:val="24"/>
          <w:szCs w:val="24"/>
        </w:rPr>
        <w:t>, 135</w:t>
      </w:r>
      <w:r w:rsidRPr="00057C5C">
        <w:rPr>
          <w:rFonts w:ascii="Times New Roman" w:hAnsi="Times New Roman" w:cs="Times New Roman"/>
          <w:b w:val="0"/>
          <w:noProof/>
          <w:sz w:val="24"/>
          <w:szCs w:val="24"/>
        </w:rPr>
        <w:t>, 531-554. doi:10.1037/a0016059</w:t>
      </w:r>
      <w:bookmarkEnd w:id="10"/>
    </w:p>
    <w:p w14:paraId="7A6B3A85" w14:textId="77777777" w:rsidR="00401FB1" w:rsidRPr="00057C5C" w:rsidRDefault="00401FB1"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11" w:name="_ENREF_23"/>
      <w:r w:rsidRPr="00401FB1">
        <w:rPr>
          <w:rFonts w:ascii="Times New Roman" w:hAnsi="Times New Roman" w:cs="Times New Roman"/>
          <w:b w:val="0"/>
          <w:noProof/>
          <w:sz w:val="24"/>
          <w:szCs w:val="24"/>
        </w:rPr>
        <w:t xml:space="preserve">Pot, G. K., Hardy, R., &amp; Stephen, A. M. (2014). Irregular consumption of energy intake in meals is associated with a higher cardiometabolic risk in adults of a British birth cohort. </w:t>
      </w:r>
      <w:r w:rsidRPr="00057C5C">
        <w:rPr>
          <w:rFonts w:ascii="Times New Roman" w:hAnsi="Times New Roman" w:cs="Times New Roman"/>
          <w:b w:val="0"/>
          <w:i/>
          <w:noProof/>
          <w:sz w:val="24"/>
          <w:szCs w:val="24"/>
        </w:rPr>
        <w:t>International Journal of Obesity (London), 38</w:t>
      </w:r>
      <w:r w:rsidRPr="00057C5C">
        <w:rPr>
          <w:rFonts w:ascii="Times New Roman" w:hAnsi="Times New Roman" w:cs="Times New Roman"/>
          <w:b w:val="0"/>
          <w:noProof/>
          <w:sz w:val="24"/>
          <w:szCs w:val="24"/>
        </w:rPr>
        <w:t>(12), 1518-1524. doi:10.1038/ijo.2014.51</w:t>
      </w:r>
    </w:p>
    <w:p w14:paraId="7EB0FC52" w14:textId="77777777" w:rsidR="00401FB1" w:rsidRPr="00057C5C" w:rsidRDefault="00401FB1"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lastRenderedPageBreak/>
        <w:t xml:space="preserve">Puhl, R. M., &amp; Brownell, K. D. (2006). Confronting and coping with weight stigma: an investigation of overweight and obese adults. </w:t>
      </w:r>
      <w:r w:rsidRPr="00057C5C">
        <w:rPr>
          <w:rFonts w:ascii="Times New Roman" w:hAnsi="Times New Roman" w:cs="Times New Roman"/>
          <w:b w:val="0"/>
          <w:i/>
          <w:noProof/>
          <w:sz w:val="24"/>
          <w:szCs w:val="24"/>
        </w:rPr>
        <w:t>Obesity (Silver Spring), 14</w:t>
      </w:r>
      <w:r w:rsidRPr="00057C5C">
        <w:rPr>
          <w:rFonts w:ascii="Times New Roman" w:hAnsi="Times New Roman" w:cs="Times New Roman"/>
          <w:b w:val="0"/>
          <w:noProof/>
          <w:sz w:val="24"/>
          <w:szCs w:val="24"/>
        </w:rPr>
        <w:t>(10), 1802-1815. doi:10.1038/oby.2006.208</w:t>
      </w:r>
    </w:p>
    <w:p w14:paraId="66CCC74E"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Puhl, R. M., Moss-Racusin, C. A., &amp; Schwartz, M. B. (2007). Internalization of weight bias: Implications for binge eating and emotional well-being. </w:t>
      </w:r>
      <w:r w:rsidRPr="00057C5C">
        <w:rPr>
          <w:rFonts w:ascii="Times New Roman" w:hAnsi="Times New Roman" w:cs="Times New Roman"/>
          <w:b w:val="0"/>
          <w:i/>
          <w:noProof/>
          <w:sz w:val="24"/>
          <w:szCs w:val="24"/>
        </w:rPr>
        <w:t>Obesity, 15</w:t>
      </w:r>
      <w:r w:rsidRPr="00057C5C">
        <w:rPr>
          <w:rFonts w:ascii="Times New Roman" w:hAnsi="Times New Roman" w:cs="Times New Roman"/>
          <w:b w:val="0"/>
          <w:noProof/>
          <w:sz w:val="24"/>
          <w:szCs w:val="24"/>
        </w:rPr>
        <w:t xml:space="preserve">(1), 19-23. </w:t>
      </w:r>
    </w:p>
    <w:p w14:paraId="5906DC5E"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Sabin, J. A., Marini, M., &amp; Nosek, B. A. (2012). Implicit and explicit anti-fat bias among a large sample of medical doctors by BMI, race/ethnicity and gender. </w:t>
      </w:r>
      <w:r w:rsidRPr="00057C5C">
        <w:rPr>
          <w:rFonts w:ascii="Times New Roman" w:hAnsi="Times New Roman" w:cs="Times New Roman"/>
          <w:b w:val="0"/>
          <w:i/>
          <w:noProof/>
          <w:sz w:val="24"/>
          <w:szCs w:val="24"/>
        </w:rPr>
        <w:t>PLoS One, 7</w:t>
      </w:r>
      <w:r w:rsidRPr="00057C5C">
        <w:rPr>
          <w:rFonts w:ascii="Times New Roman" w:hAnsi="Times New Roman" w:cs="Times New Roman"/>
          <w:b w:val="0"/>
          <w:noProof/>
          <w:sz w:val="24"/>
          <w:szCs w:val="24"/>
        </w:rPr>
        <w:t>(11), e48448. doi:10.1371/journal.pone.0048448</w:t>
      </w:r>
    </w:p>
    <w:p w14:paraId="6279B03A" w14:textId="77777777" w:rsidR="00401FB1" w:rsidRPr="00401FB1"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12" w:name="_ENREF_27"/>
      <w:bookmarkEnd w:id="11"/>
      <w:r w:rsidRPr="00401FB1">
        <w:rPr>
          <w:rFonts w:ascii="Times New Roman" w:hAnsi="Times New Roman" w:cs="Times New Roman"/>
          <w:b w:val="0"/>
          <w:noProof/>
          <w:sz w:val="24"/>
          <w:szCs w:val="24"/>
        </w:rPr>
        <w:t xml:space="preserve">Schafer, M. H., &amp; Ferraro, K. F. (2011). The stigma of obesity: Does perceived weight discrimination affect identity and physical health? </w:t>
      </w:r>
      <w:r w:rsidRPr="00401FB1">
        <w:rPr>
          <w:rFonts w:ascii="Times New Roman" w:hAnsi="Times New Roman" w:cs="Times New Roman"/>
          <w:b w:val="0"/>
          <w:i/>
          <w:noProof/>
          <w:sz w:val="24"/>
          <w:szCs w:val="24"/>
        </w:rPr>
        <w:t>Social Psychology Quarterly, 74</w:t>
      </w:r>
      <w:r w:rsidRPr="00401FB1">
        <w:rPr>
          <w:rFonts w:ascii="Times New Roman" w:hAnsi="Times New Roman" w:cs="Times New Roman"/>
          <w:b w:val="0"/>
          <w:noProof/>
          <w:sz w:val="24"/>
          <w:szCs w:val="24"/>
        </w:rPr>
        <w:t xml:space="preserve">(1), 76-97. </w:t>
      </w:r>
    </w:p>
    <w:p w14:paraId="716A9894"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Schvey, N. A., Puhl, R. M., &amp; Brownell, K. D. (2011). The impact of weight stigma on caloric consumption. </w:t>
      </w:r>
      <w:r w:rsidRPr="00057C5C">
        <w:rPr>
          <w:rFonts w:ascii="Times New Roman" w:hAnsi="Times New Roman" w:cs="Times New Roman"/>
          <w:b w:val="0"/>
          <w:i/>
          <w:noProof/>
          <w:sz w:val="24"/>
          <w:szCs w:val="24"/>
        </w:rPr>
        <w:t>Obesity (Silver Spring), 19</w:t>
      </w:r>
      <w:r w:rsidRPr="00057C5C">
        <w:rPr>
          <w:rFonts w:ascii="Times New Roman" w:hAnsi="Times New Roman" w:cs="Times New Roman"/>
          <w:b w:val="0"/>
          <w:noProof/>
          <w:sz w:val="24"/>
          <w:szCs w:val="24"/>
        </w:rPr>
        <w:t>(10), 1957-1962. doi:10.1038/oby.2011.204</w:t>
      </w:r>
    </w:p>
    <w:p w14:paraId="216C5B1B"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Schvey, N. A., Puhl, R. M., Levandoski, K. A., &amp; Brownell, K. D. (2013). The influence of a defendant's body weight on perceptions of guilt. </w:t>
      </w:r>
      <w:r w:rsidRPr="00057C5C">
        <w:rPr>
          <w:rFonts w:ascii="Times New Roman" w:hAnsi="Times New Roman" w:cs="Times New Roman"/>
          <w:b w:val="0"/>
          <w:i/>
          <w:noProof/>
          <w:sz w:val="24"/>
          <w:szCs w:val="24"/>
        </w:rPr>
        <w:t>Internationa Journal Obesity (London), 37</w:t>
      </w:r>
      <w:r w:rsidRPr="00057C5C">
        <w:rPr>
          <w:rFonts w:ascii="Times New Roman" w:hAnsi="Times New Roman" w:cs="Times New Roman"/>
          <w:b w:val="0"/>
          <w:noProof/>
          <w:sz w:val="24"/>
          <w:szCs w:val="24"/>
        </w:rPr>
        <w:t>(9), 1275-1281. doi:10.1038/ijo.2012.211</w:t>
      </w:r>
    </w:p>
    <w:p w14:paraId="54EFDFAB"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Sinha, J. (in press). We are where we eat: How consumption contexts induce (un)healthful eating for stigmatized overweight consumers. </w:t>
      </w:r>
      <w:r w:rsidRPr="00057C5C">
        <w:rPr>
          <w:rFonts w:ascii="Times New Roman" w:hAnsi="Times New Roman" w:cs="Times New Roman"/>
          <w:b w:val="0"/>
          <w:i/>
          <w:noProof/>
          <w:sz w:val="24"/>
          <w:szCs w:val="24"/>
        </w:rPr>
        <w:t>Journal of Consumer Psychology</w:t>
      </w:r>
      <w:r w:rsidRPr="00057C5C">
        <w:rPr>
          <w:rFonts w:ascii="Times New Roman" w:hAnsi="Times New Roman" w:cs="Times New Roman"/>
          <w:b w:val="0"/>
          <w:noProof/>
          <w:sz w:val="24"/>
          <w:szCs w:val="24"/>
        </w:rPr>
        <w:t xml:space="preserve">. </w:t>
      </w:r>
    </w:p>
    <w:p w14:paraId="4BC35764" w14:textId="7C597A09" w:rsidR="00DF39A3" w:rsidRPr="00057C5C" w:rsidRDefault="00DF39A3"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13" w:name="_ENREF_31"/>
      <w:bookmarkEnd w:id="12"/>
      <w:r w:rsidRPr="00057C5C">
        <w:rPr>
          <w:rFonts w:ascii="Times New Roman" w:hAnsi="Times New Roman" w:cs="Times New Roman"/>
          <w:b w:val="0"/>
          <w:noProof/>
          <w:sz w:val="24"/>
          <w:szCs w:val="24"/>
        </w:rPr>
        <w:t xml:space="preserve">Smith, J., Fisher, G., Ryan, L., Clarke, P., House, J., &amp; Weir, D. (2013). </w:t>
      </w:r>
      <w:r w:rsidRPr="00057C5C">
        <w:rPr>
          <w:rFonts w:ascii="Times New Roman" w:hAnsi="Times New Roman" w:cs="Times New Roman"/>
          <w:b w:val="0"/>
          <w:i/>
          <w:noProof/>
          <w:sz w:val="24"/>
          <w:szCs w:val="24"/>
        </w:rPr>
        <w:t>Health and Retirement Study psychosocial and lifestyle questionnaire 2006-2010: Documentation report</w:t>
      </w:r>
      <w:r w:rsidRPr="00057C5C">
        <w:rPr>
          <w:rFonts w:ascii="Times New Roman" w:hAnsi="Times New Roman" w:cs="Times New Roman"/>
          <w:b w:val="0"/>
          <w:noProof/>
          <w:sz w:val="24"/>
          <w:szCs w:val="24"/>
        </w:rPr>
        <w:t xml:space="preserve">. R Ann Arbor, MI: </w:t>
      </w:r>
      <w:bookmarkEnd w:id="13"/>
      <w:r w:rsidR="00401FB1" w:rsidRPr="00057C5C">
        <w:rPr>
          <w:rFonts w:ascii="Times New Roman" w:hAnsi="Times New Roman" w:cs="Times New Roman"/>
          <w:b w:val="0"/>
          <w:noProof/>
          <w:sz w:val="24"/>
          <w:szCs w:val="24"/>
        </w:rPr>
        <w:t>University of Michigan.</w:t>
      </w:r>
    </w:p>
    <w:p w14:paraId="0B86426C" w14:textId="77777777" w:rsidR="00401FB1" w:rsidRPr="00057C5C" w:rsidRDefault="00401FB1"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14" w:name="_ENREF_32"/>
      <w:r w:rsidRPr="00401FB1">
        <w:rPr>
          <w:rFonts w:ascii="Times New Roman" w:hAnsi="Times New Roman" w:cs="Times New Roman"/>
          <w:b w:val="0"/>
          <w:noProof/>
          <w:sz w:val="24"/>
          <w:szCs w:val="24"/>
        </w:rPr>
        <w:lastRenderedPageBreak/>
        <w:t xml:space="preserve">Sutin, A. R., Stephan, Y., Carretta, H., &amp; Terracciano, A. (2015). Perceived discrimination and physical, cognitive, and emotional health in older adulthood. </w:t>
      </w:r>
      <w:r w:rsidRPr="00401FB1">
        <w:rPr>
          <w:rFonts w:ascii="Times New Roman" w:hAnsi="Times New Roman" w:cs="Times New Roman"/>
          <w:b w:val="0"/>
          <w:i/>
          <w:noProof/>
          <w:sz w:val="24"/>
          <w:szCs w:val="24"/>
        </w:rPr>
        <w:t>American Journal of Geriatric Psychiatry</w:t>
      </w:r>
      <w:r w:rsidRPr="00057C5C">
        <w:rPr>
          <w:rFonts w:ascii="Times New Roman" w:hAnsi="Times New Roman" w:cs="Times New Roman"/>
          <w:b w:val="0"/>
          <w:i/>
          <w:noProof/>
          <w:sz w:val="24"/>
          <w:szCs w:val="24"/>
        </w:rPr>
        <w:t>, 23</w:t>
      </w:r>
      <w:r w:rsidRPr="00057C5C">
        <w:rPr>
          <w:rFonts w:ascii="Times New Roman" w:hAnsi="Times New Roman" w:cs="Times New Roman"/>
          <w:b w:val="0"/>
          <w:noProof/>
          <w:sz w:val="24"/>
          <w:szCs w:val="24"/>
        </w:rPr>
        <w:t>, 171-179. doi: 10.1016/j.jagp.2014.03.007</w:t>
      </w:r>
    </w:p>
    <w:p w14:paraId="38AED272"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Sutin, A. R., Stephan, Y., &amp; Terracciano, A. (in press). Weight discrimination and risk of mortality. </w:t>
      </w:r>
      <w:r w:rsidRPr="00057C5C">
        <w:rPr>
          <w:rFonts w:ascii="Times New Roman" w:hAnsi="Times New Roman" w:cs="Times New Roman"/>
          <w:b w:val="0"/>
          <w:i/>
          <w:noProof/>
          <w:sz w:val="24"/>
          <w:szCs w:val="24"/>
        </w:rPr>
        <w:t>Psychological Science</w:t>
      </w:r>
      <w:r w:rsidRPr="00057C5C">
        <w:rPr>
          <w:rFonts w:ascii="Times New Roman" w:hAnsi="Times New Roman" w:cs="Times New Roman"/>
          <w:b w:val="0"/>
          <w:noProof/>
          <w:sz w:val="24"/>
          <w:szCs w:val="24"/>
        </w:rPr>
        <w:t xml:space="preserve">. </w:t>
      </w:r>
    </w:p>
    <w:p w14:paraId="25CC4103"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Sutin, A. R., &amp; Terracciano, A. (2013). Perceived weight discrimination and obesity. </w:t>
      </w:r>
      <w:r w:rsidRPr="00057C5C">
        <w:rPr>
          <w:rFonts w:ascii="Times New Roman" w:hAnsi="Times New Roman" w:cs="Times New Roman"/>
          <w:b w:val="0"/>
          <w:i/>
          <w:noProof/>
          <w:sz w:val="24"/>
          <w:szCs w:val="24"/>
        </w:rPr>
        <w:t>PLoS One, 8</w:t>
      </w:r>
      <w:r w:rsidRPr="00057C5C">
        <w:rPr>
          <w:rFonts w:ascii="Times New Roman" w:hAnsi="Times New Roman" w:cs="Times New Roman"/>
          <w:b w:val="0"/>
          <w:noProof/>
          <w:sz w:val="24"/>
          <w:szCs w:val="24"/>
        </w:rPr>
        <w:t>(7), e70048. doi:10.1371/journal.pone.0070048</w:t>
      </w:r>
    </w:p>
    <w:p w14:paraId="27E6C6F0"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Sutin, A. R., &amp; Terracciano, A. (in press). Five factor model personality traits and the objective and subjective experience of body weight. </w:t>
      </w:r>
      <w:r w:rsidRPr="00057C5C">
        <w:rPr>
          <w:rFonts w:ascii="Times New Roman" w:hAnsi="Times New Roman" w:cs="Times New Roman"/>
          <w:b w:val="0"/>
          <w:i/>
          <w:noProof/>
          <w:sz w:val="24"/>
          <w:szCs w:val="24"/>
        </w:rPr>
        <w:t>Journal of Personality</w:t>
      </w:r>
      <w:r w:rsidRPr="00057C5C">
        <w:rPr>
          <w:rFonts w:ascii="Times New Roman" w:hAnsi="Times New Roman" w:cs="Times New Roman"/>
          <w:b w:val="0"/>
          <w:noProof/>
          <w:sz w:val="24"/>
          <w:szCs w:val="24"/>
        </w:rPr>
        <w:t>. doi:10.1111/jopy.12143</w:t>
      </w:r>
    </w:p>
    <w:p w14:paraId="28F5C3CE"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Tomiyama, A. J. (2014). Weight stigma is stressful. A review of evidence for the Cyclic Obesity/Weight-Based Stigma model. </w:t>
      </w:r>
      <w:r w:rsidRPr="00057C5C">
        <w:rPr>
          <w:rFonts w:ascii="Times New Roman" w:hAnsi="Times New Roman" w:cs="Times New Roman"/>
          <w:b w:val="0"/>
          <w:i/>
          <w:noProof/>
          <w:sz w:val="24"/>
          <w:szCs w:val="24"/>
        </w:rPr>
        <w:t>Appetite, 82</w:t>
      </w:r>
      <w:r w:rsidRPr="00057C5C">
        <w:rPr>
          <w:rFonts w:ascii="Times New Roman" w:hAnsi="Times New Roman" w:cs="Times New Roman"/>
          <w:b w:val="0"/>
          <w:noProof/>
          <w:sz w:val="24"/>
          <w:szCs w:val="24"/>
        </w:rPr>
        <w:t>, 8-15. doi:10.1016/j.appet.2014.06.108</w:t>
      </w:r>
    </w:p>
    <w:p w14:paraId="104984A2" w14:textId="77777777" w:rsidR="00401FB1" w:rsidRPr="00057C5C" w:rsidRDefault="00401FB1" w:rsidP="00401FB1">
      <w:pPr>
        <w:pStyle w:val="Heading2"/>
        <w:spacing w:before="0" w:beforeAutospacing="0" w:after="0" w:afterAutospacing="0" w:line="480" w:lineRule="auto"/>
        <w:ind w:left="720" w:hanging="720"/>
        <w:rPr>
          <w:rFonts w:ascii="Times New Roman" w:hAnsi="Times New Roman" w:cs="Times New Roman"/>
          <w:b w:val="0"/>
          <w:noProof/>
          <w:sz w:val="24"/>
          <w:szCs w:val="24"/>
        </w:rPr>
      </w:pPr>
      <w:bookmarkStart w:id="15" w:name="_ENREF_38"/>
      <w:bookmarkEnd w:id="14"/>
      <w:r w:rsidRPr="00401FB1">
        <w:rPr>
          <w:rFonts w:ascii="Times New Roman" w:hAnsi="Times New Roman" w:cs="Times New Roman"/>
          <w:b w:val="0"/>
          <w:noProof/>
          <w:sz w:val="24"/>
          <w:szCs w:val="24"/>
        </w:rPr>
        <w:t xml:space="preserve">Torres, S. J., &amp; Nowson, C. A. (2007). Relationship between stress, eating behavior, and obesity. </w:t>
      </w:r>
      <w:r w:rsidRPr="00401FB1">
        <w:rPr>
          <w:rFonts w:ascii="Times New Roman" w:hAnsi="Times New Roman" w:cs="Times New Roman"/>
          <w:b w:val="0"/>
          <w:i/>
          <w:noProof/>
          <w:sz w:val="24"/>
          <w:szCs w:val="24"/>
        </w:rPr>
        <w:t>Nutrition, 23</w:t>
      </w:r>
      <w:r w:rsidRPr="00057C5C">
        <w:rPr>
          <w:rFonts w:ascii="Times New Roman" w:hAnsi="Times New Roman" w:cs="Times New Roman"/>
          <w:b w:val="0"/>
          <w:noProof/>
          <w:sz w:val="24"/>
          <w:szCs w:val="24"/>
        </w:rPr>
        <w:t>(11-12), 887-894. doi:10.1016/j.nut.2007.08.008</w:t>
      </w:r>
    </w:p>
    <w:p w14:paraId="6F71EB2E"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van Strien, T., Cebolla, A., Etchemendy, E., Gutiérrez-Maldonado, J., Ferrer-García, M., Botella, C., &amp; Baños, R. (2013). Emotional eating and food intake after sadness and joy. </w:t>
      </w:r>
      <w:r w:rsidRPr="00057C5C">
        <w:rPr>
          <w:rFonts w:ascii="Times New Roman" w:hAnsi="Times New Roman" w:cs="Times New Roman"/>
          <w:b w:val="0"/>
          <w:i/>
          <w:noProof/>
          <w:sz w:val="24"/>
          <w:szCs w:val="24"/>
        </w:rPr>
        <w:t>Appetite, 66</w:t>
      </w:r>
      <w:r w:rsidRPr="00057C5C">
        <w:rPr>
          <w:rFonts w:ascii="Times New Roman" w:hAnsi="Times New Roman" w:cs="Times New Roman"/>
          <w:b w:val="0"/>
          <w:noProof/>
          <w:sz w:val="24"/>
          <w:szCs w:val="24"/>
        </w:rPr>
        <w:t>, 20-25. doi:10.1016/j.appet.2013.02.016</w:t>
      </w:r>
    </w:p>
    <w:p w14:paraId="005823A0"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Wansink, B., Cheney, M. M., &amp; Chan, N. (2003). Exploring comfort food preferences across age and gender. </w:t>
      </w:r>
      <w:r w:rsidRPr="00057C5C">
        <w:rPr>
          <w:rFonts w:ascii="Times New Roman" w:hAnsi="Times New Roman" w:cs="Times New Roman"/>
          <w:b w:val="0"/>
          <w:i/>
          <w:noProof/>
          <w:sz w:val="24"/>
          <w:szCs w:val="24"/>
        </w:rPr>
        <w:t>Physiological Behavior, 79</w:t>
      </w:r>
      <w:r w:rsidRPr="00057C5C">
        <w:rPr>
          <w:rFonts w:ascii="Times New Roman" w:hAnsi="Times New Roman" w:cs="Times New Roman"/>
          <w:b w:val="0"/>
          <w:noProof/>
          <w:sz w:val="24"/>
          <w:szCs w:val="24"/>
        </w:rPr>
        <w:t xml:space="preserve">(4-5), 739-747. </w:t>
      </w:r>
    </w:p>
    <w:p w14:paraId="505B516B"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t xml:space="preserve">White, D. E., Wott, C. B., &amp; Carels, R. A. (2014). The influence of plaintiff's body weight on judgments of responsibility: The role of weight bias. </w:t>
      </w:r>
      <w:r w:rsidRPr="00057C5C">
        <w:rPr>
          <w:rFonts w:ascii="Times New Roman" w:hAnsi="Times New Roman" w:cs="Times New Roman"/>
          <w:b w:val="0"/>
          <w:i/>
          <w:noProof/>
          <w:sz w:val="24"/>
          <w:szCs w:val="24"/>
        </w:rPr>
        <w:t>Obesity Research &amp; Clinical Practice, 8</w:t>
      </w:r>
      <w:r w:rsidRPr="00057C5C">
        <w:rPr>
          <w:rFonts w:ascii="Times New Roman" w:hAnsi="Times New Roman" w:cs="Times New Roman"/>
          <w:b w:val="0"/>
          <w:noProof/>
          <w:sz w:val="24"/>
          <w:szCs w:val="24"/>
        </w:rPr>
        <w:t>, e599-e607. doi:10.1016/j.orcp.2013.11.003</w:t>
      </w:r>
    </w:p>
    <w:p w14:paraId="5A4F5ABA" w14:textId="77777777" w:rsidR="00401FB1" w:rsidRPr="00057C5C" w:rsidRDefault="00401FB1" w:rsidP="00057C5C">
      <w:pPr>
        <w:pStyle w:val="Heading2"/>
        <w:spacing w:before="0" w:beforeAutospacing="0" w:after="0" w:afterAutospacing="0" w:line="480" w:lineRule="auto"/>
        <w:ind w:left="720" w:hanging="720"/>
        <w:rPr>
          <w:rFonts w:ascii="Times New Roman" w:hAnsi="Times New Roman" w:cs="Times New Roman"/>
          <w:b w:val="0"/>
          <w:noProof/>
          <w:sz w:val="24"/>
          <w:szCs w:val="24"/>
        </w:rPr>
      </w:pPr>
      <w:r w:rsidRPr="00057C5C">
        <w:rPr>
          <w:rFonts w:ascii="Times New Roman" w:hAnsi="Times New Roman" w:cs="Times New Roman"/>
          <w:b w:val="0"/>
          <w:noProof/>
          <w:sz w:val="24"/>
          <w:szCs w:val="24"/>
        </w:rPr>
        <w:lastRenderedPageBreak/>
        <w:t xml:space="preserve">Williams, D. R., Yu, Y., Jackson, J. S., &amp; Anderson, N. B. (1997). Racial differences in physical and mental health. Socio-economic status, stress and discrimination. </w:t>
      </w:r>
      <w:r w:rsidRPr="00057C5C">
        <w:rPr>
          <w:rFonts w:ascii="Times New Roman" w:hAnsi="Times New Roman" w:cs="Times New Roman"/>
          <w:b w:val="0"/>
          <w:i/>
          <w:noProof/>
          <w:sz w:val="24"/>
          <w:szCs w:val="24"/>
        </w:rPr>
        <w:t>Journal of Health Psychology, 2</w:t>
      </w:r>
      <w:r w:rsidRPr="00057C5C">
        <w:rPr>
          <w:rFonts w:ascii="Times New Roman" w:hAnsi="Times New Roman" w:cs="Times New Roman"/>
          <w:b w:val="0"/>
          <w:noProof/>
          <w:sz w:val="24"/>
          <w:szCs w:val="24"/>
        </w:rPr>
        <w:t>(3), 335-351. doi: 10.1177/135910539700200305</w:t>
      </w:r>
    </w:p>
    <w:p w14:paraId="6D7E6E74" w14:textId="77777777" w:rsidR="00401FB1" w:rsidRPr="00057C5C" w:rsidRDefault="00401FB1" w:rsidP="00057C5C">
      <w:pPr>
        <w:pStyle w:val="Heading2"/>
        <w:spacing w:before="0" w:beforeAutospacing="0" w:after="0" w:afterAutospacing="0" w:line="480" w:lineRule="auto"/>
        <w:rPr>
          <w:rFonts w:ascii="Times New Roman" w:hAnsi="Times New Roman" w:cs="Times New Roman"/>
          <w:b w:val="0"/>
          <w:i/>
          <w:noProof/>
          <w:sz w:val="24"/>
          <w:szCs w:val="24"/>
        </w:rPr>
      </w:pPr>
      <w:r w:rsidRPr="00057C5C">
        <w:rPr>
          <w:rFonts w:ascii="Times New Roman" w:hAnsi="Times New Roman" w:cs="Times New Roman"/>
          <w:b w:val="0"/>
          <w:noProof/>
          <w:sz w:val="24"/>
          <w:szCs w:val="24"/>
        </w:rPr>
        <w:t xml:space="preserve">Wolf, C. (2012). Physician assistants' attitudes about obesity and obese individuals. </w:t>
      </w:r>
      <w:r w:rsidRPr="00057C5C">
        <w:rPr>
          <w:rFonts w:ascii="Times New Roman" w:hAnsi="Times New Roman" w:cs="Times New Roman"/>
          <w:b w:val="0"/>
          <w:i/>
          <w:noProof/>
          <w:sz w:val="24"/>
          <w:szCs w:val="24"/>
        </w:rPr>
        <w:t xml:space="preserve">Journal of </w:t>
      </w:r>
    </w:p>
    <w:p w14:paraId="7ED8B040" w14:textId="6A4D5F32" w:rsidR="00DF39A3" w:rsidRPr="00057C5C" w:rsidRDefault="00401FB1" w:rsidP="00057C5C">
      <w:pPr>
        <w:pStyle w:val="Heading2"/>
        <w:spacing w:before="0" w:beforeAutospacing="0" w:after="0" w:afterAutospacing="0" w:line="480" w:lineRule="auto"/>
        <w:ind w:firstLine="720"/>
        <w:rPr>
          <w:rFonts w:ascii="Times New Roman" w:hAnsi="Times New Roman" w:cs="Times New Roman"/>
          <w:noProof/>
          <w:sz w:val="24"/>
          <w:szCs w:val="24"/>
        </w:rPr>
      </w:pPr>
      <w:r w:rsidRPr="00057C5C">
        <w:rPr>
          <w:rFonts w:ascii="Times New Roman" w:hAnsi="Times New Roman" w:cs="Times New Roman"/>
          <w:b w:val="0"/>
          <w:i/>
          <w:noProof/>
          <w:sz w:val="24"/>
          <w:szCs w:val="24"/>
        </w:rPr>
        <w:t>Allied Health, 41</w:t>
      </w:r>
      <w:r w:rsidRPr="00057C5C">
        <w:rPr>
          <w:rFonts w:ascii="Times New Roman" w:hAnsi="Times New Roman" w:cs="Times New Roman"/>
          <w:b w:val="0"/>
          <w:noProof/>
          <w:sz w:val="24"/>
          <w:szCs w:val="24"/>
        </w:rPr>
        <w:t xml:space="preserve">(2), e45-48. </w:t>
      </w:r>
      <w:bookmarkEnd w:id="15"/>
    </w:p>
    <w:p w14:paraId="5F2E2DCF" w14:textId="4E250FB7" w:rsidR="009654DD" w:rsidRDefault="003D7480" w:rsidP="00401FB1">
      <w:pPr>
        <w:pStyle w:val="Heading2"/>
        <w:shd w:val="clear" w:color="auto" w:fill="FFFFFF"/>
        <w:spacing w:line="480" w:lineRule="auto"/>
        <w:rPr>
          <w:rFonts w:ascii="Times New Roman" w:hAnsi="Times New Roman" w:cs="Times New Roman"/>
        </w:rPr>
      </w:pPr>
      <w:r w:rsidRPr="00057C5C">
        <w:rPr>
          <w:rFonts w:ascii="Times New Roman" w:hAnsi="Times New Roman" w:cs="Times New Roman"/>
          <w:sz w:val="24"/>
          <w:szCs w:val="24"/>
        </w:rPr>
        <w:fldChar w:fldCharType="end"/>
      </w:r>
    </w:p>
    <w:p w14:paraId="0C26EC20" w14:textId="77777777" w:rsidR="009654DD" w:rsidRDefault="009654DD">
      <w:pPr>
        <w:rPr>
          <w:rFonts w:ascii="Times New Roman" w:hAnsi="Times New Roman" w:cs="Times New Roman"/>
          <w:b/>
          <w:bCs/>
          <w:sz w:val="36"/>
          <w:szCs w:val="36"/>
        </w:rPr>
      </w:pPr>
      <w:r>
        <w:rPr>
          <w:rFonts w:ascii="Times New Roman" w:hAnsi="Times New Roman" w:cs="Times New Roman"/>
        </w:rPr>
        <w:br w:type="page"/>
      </w:r>
    </w:p>
    <w:p w14:paraId="5C16812C" w14:textId="77777777" w:rsidR="009654DD" w:rsidRDefault="009654DD" w:rsidP="009654DD">
      <w:pPr>
        <w:rPr>
          <w:rFonts w:ascii="Times New Roman" w:hAnsi="Times New Roman" w:cs="Times New Roman"/>
        </w:rPr>
      </w:pPr>
      <w:r>
        <w:rPr>
          <w:rFonts w:ascii="Times New Roman" w:hAnsi="Times New Roman" w:cs="Times New Roman"/>
        </w:rPr>
        <w:lastRenderedPageBreak/>
        <w:t>Table 1</w:t>
      </w:r>
    </w:p>
    <w:p w14:paraId="66665378" w14:textId="77777777" w:rsidR="009654DD" w:rsidRDefault="009654DD" w:rsidP="009654DD">
      <w:pPr>
        <w:rPr>
          <w:rFonts w:ascii="Times New Roman" w:hAnsi="Times New Roman" w:cs="Times New Roman"/>
        </w:rPr>
      </w:pPr>
    </w:p>
    <w:p w14:paraId="7E9CFE4D" w14:textId="77777777" w:rsidR="009654DD" w:rsidRDefault="009654DD" w:rsidP="009654DD">
      <w:pPr>
        <w:rPr>
          <w:rFonts w:ascii="Times New Roman" w:hAnsi="Times New Roman" w:cs="Times New Roman"/>
        </w:rPr>
      </w:pPr>
      <w:r>
        <w:rPr>
          <w:rFonts w:ascii="Times New Roman" w:hAnsi="Times New Roman" w:cs="Times New Roman"/>
        </w:rPr>
        <w:t>Descriptive Statistics for All Study Variables</w:t>
      </w:r>
    </w:p>
    <w:p w14:paraId="6C260A5E" w14:textId="77777777" w:rsidR="009654DD" w:rsidRDefault="009654DD" w:rsidP="009654D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70"/>
        <w:gridCol w:w="2700"/>
      </w:tblGrid>
      <w:tr w:rsidR="009654DD" w14:paraId="18214E1A" w14:textId="77777777" w:rsidTr="009654DD">
        <w:tc>
          <w:tcPr>
            <w:tcW w:w="3348" w:type="dxa"/>
            <w:tcBorders>
              <w:top w:val="single" w:sz="4" w:space="0" w:color="auto"/>
              <w:bottom w:val="single" w:sz="4" w:space="0" w:color="auto"/>
            </w:tcBorders>
          </w:tcPr>
          <w:p w14:paraId="0A6896B6" w14:textId="77777777" w:rsidR="009654DD" w:rsidRDefault="009654DD" w:rsidP="009654DD">
            <w:pPr>
              <w:rPr>
                <w:rFonts w:ascii="Times New Roman" w:hAnsi="Times New Roman" w:cs="Times New Roman"/>
              </w:rPr>
            </w:pPr>
            <w:r>
              <w:rPr>
                <w:rFonts w:ascii="Times New Roman" w:hAnsi="Times New Roman" w:cs="Times New Roman"/>
              </w:rPr>
              <w:t>Study Variable</w:t>
            </w:r>
          </w:p>
        </w:tc>
        <w:tc>
          <w:tcPr>
            <w:tcW w:w="270" w:type="dxa"/>
            <w:tcBorders>
              <w:top w:val="single" w:sz="4" w:space="0" w:color="auto"/>
              <w:bottom w:val="single" w:sz="4" w:space="0" w:color="auto"/>
            </w:tcBorders>
          </w:tcPr>
          <w:p w14:paraId="696A8095" w14:textId="77777777" w:rsidR="009654DD" w:rsidRDefault="009654DD" w:rsidP="009654DD">
            <w:pPr>
              <w:rPr>
                <w:rFonts w:ascii="Times New Roman" w:hAnsi="Times New Roman" w:cs="Times New Roman"/>
              </w:rPr>
            </w:pPr>
          </w:p>
        </w:tc>
        <w:tc>
          <w:tcPr>
            <w:tcW w:w="2700" w:type="dxa"/>
            <w:tcBorders>
              <w:top w:val="single" w:sz="4" w:space="0" w:color="auto"/>
              <w:bottom w:val="single" w:sz="4" w:space="0" w:color="auto"/>
            </w:tcBorders>
          </w:tcPr>
          <w:p w14:paraId="35D3C45F" w14:textId="77777777" w:rsidR="009654DD" w:rsidRDefault="009654DD" w:rsidP="009654DD">
            <w:pPr>
              <w:rPr>
                <w:rFonts w:ascii="Times New Roman" w:hAnsi="Times New Roman" w:cs="Times New Roman"/>
              </w:rPr>
            </w:pPr>
            <w:r>
              <w:rPr>
                <w:rFonts w:ascii="Times New Roman" w:hAnsi="Times New Roman" w:cs="Times New Roman"/>
              </w:rPr>
              <w:t>Mean (SD) or Percentage</w:t>
            </w:r>
          </w:p>
        </w:tc>
      </w:tr>
      <w:tr w:rsidR="009654DD" w14:paraId="6C16489F" w14:textId="77777777" w:rsidTr="009654DD">
        <w:tc>
          <w:tcPr>
            <w:tcW w:w="3348" w:type="dxa"/>
            <w:tcBorders>
              <w:top w:val="single" w:sz="4" w:space="0" w:color="auto"/>
            </w:tcBorders>
          </w:tcPr>
          <w:p w14:paraId="50BDE9E6" w14:textId="77777777" w:rsidR="009654DD" w:rsidRDefault="009654DD" w:rsidP="009654DD">
            <w:pPr>
              <w:rPr>
                <w:rFonts w:ascii="Times New Roman" w:hAnsi="Times New Roman" w:cs="Times New Roman"/>
              </w:rPr>
            </w:pPr>
            <w:r>
              <w:rPr>
                <w:rFonts w:ascii="Times New Roman" w:hAnsi="Times New Roman" w:cs="Times New Roman"/>
              </w:rPr>
              <w:t>Demographic Factors</w:t>
            </w:r>
          </w:p>
        </w:tc>
        <w:tc>
          <w:tcPr>
            <w:tcW w:w="270" w:type="dxa"/>
            <w:tcBorders>
              <w:top w:val="single" w:sz="4" w:space="0" w:color="auto"/>
            </w:tcBorders>
          </w:tcPr>
          <w:p w14:paraId="20C30E13" w14:textId="77777777" w:rsidR="009654DD" w:rsidRDefault="009654DD" w:rsidP="009654DD">
            <w:pPr>
              <w:rPr>
                <w:rFonts w:ascii="Times New Roman" w:hAnsi="Times New Roman" w:cs="Times New Roman"/>
              </w:rPr>
            </w:pPr>
          </w:p>
        </w:tc>
        <w:tc>
          <w:tcPr>
            <w:tcW w:w="2700" w:type="dxa"/>
            <w:tcBorders>
              <w:top w:val="single" w:sz="4" w:space="0" w:color="auto"/>
            </w:tcBorders>
          </w:tcPr>
          <w:p w14:paraId="75FFA97E" w14:textId="77777777" w:rsidR="009654DD" w:rsidRDefault="009654DD" w:rsidP="009654DD">
            <w:pPr>
              <w:rPr>
                <w:rFonts w:ascii="Times New Roman" w:hAnsi="Times New Roman" w:cs="Times New Roman"/>
              </w:rPr>
            </w:pPr>
          </w:p>
        </w:tc>
      </w:tr>
      <w:tr w:rsidR="009654DD" w14:paraId="24B81303" w14:textId="77777777" w:rsidTr="009654DD">
        <w:tc>
          <w:tcPr>
            <w:tcW w:w="3348" w:type="dxa"/>
          </w:tcPr>
          <w:p w14:paraId="2DECF3B9" w14:textId="77777777" w:rsidR="009654DD" w:rsidRDefault="009654DD" w:rsidP="009654DD">
            <w:pPr>
              <w:rPr>
                <w:rFonts w:ascii="Times New Roman" w:hAnsi="Times New Roman" w:cs="Times New Roman"/>
              </w:rPr>
            </w:pPr>
            <w:r>
              <w:rPr>
                <w:rFonts w:ascii="Times New Roman" w:hAnsi="Times New Roman" w:cs="Times New Roman"/>
              </w:rPr>
              <w:t xml:space="preserve">  Age</w:t>
            </w:r>
          </w:p>
        </w:tc>
        <w:tc>
          <w:tcPr>
            <w:tcW w:w="270" w:type="dxa"/>
          </w:tcPr>
          <w:p w14:paraId="764ED2B3" w14:textId="77777777" w:rsidR="009654DD" w:rsidRDefault="009654DD" w:rsidP="009654DD">
            <w:pPr>
              <w:rPr>
                <w:rFonts w:ascii="Times New Roman" w:hAnsi="Times New Roman" w:cs="Times New Roman"/>
              </w:rPr>
            </w:pPr>
          </w:p>
        </w:tc>
        <w:tc>
          <w:tcPr>
            <w:tcW w:w="2700" w:type="dxa"/>
          </w:tcPr>
          <w:p w14:paraId="48F61CB4" w14:textId="77777777" w:rsidR="009654DD" w:rsidRDefault="009654DD" w:rsidP="009654DD">
            <w:pPr>
              <w:jc w:val="center"/>
              <w:rPr>
                <w:rFonts w:ascii="Times New Roman" w:hAnsi="Times New Roman" w:cs="Times New Roman"/>
              </w:rPr>
            </w:pPr>
            <w:r>
              <w:rPr>
                <w:rFonts w:ascii="Times New Roman" w:hAnsi="Times New Roman" w:cs="Times New Roman"/>
              </w:rPr>
              <w:t>44.59 (15.30)</w:t>
            </w:r>
          </w:p>
        </w:tc>
      </w:tr>
      <w:tr w:rsidR="009654DD" w14:paraId="04FA8449" w14:textId="77777777" w:rsidTr="009654DD">
        <w:tc>
          <w:tcPr>
            <w:tcW w:w="3348" w:type="dxa"/>
          </w:tcPr>
          <w:p w14:paraId="44BE29F7" w14:textId="77777777" w:rsidR="009654DD" w:rsidRDefault="009654DD" w:rsidP="009654DD">
            <w:pPr>
              <w:rPr>
                <w:rFonts w:ascii="Times New Roman" w:hAnsi="Times New Roman" w:cs="Times New Roman"/>
              </w:rPr>
            </w:pPr>
            <w:r>
              <w:rPr>
                <w:rFonts w:ascii="Times New Roman" w:hAnsi="Times New Roman" w:cs="Times New Roman"/>
              </w:rPr>
              <w:t xml:space="preserve">  Sex (Female)</w:t>
            </w:r>
          </w:p>
        </w:tc>
        <w:tc>
          <w:tcPr>
            <w:tcW w:w="270" w:type="dxa"/>
          </w:tcPr>
          <w:p w14:paraId="4E5CB455" w14:textId="77777777" w:rsidR="009654DD" w:rsidRDefault="009654DD" w:rsidP="009654DD">
            <w:pPr>
              <w:rPr>
                <w:rFonts w:ascii="Times New Roman" w:hAnsi="Times New Roman" w:cs="Times New Roman"/>
              </w:rPr>
            </w:pPr>
          </w:p>
        </w:tc>
        <w:tc>
          <w:tcPr>
            <w:tcW w:w="2700" w:type="dxa"/>
          </w:tcPr>
          <w:p w14:paraId="557F0548" w14:textId="77777777" w:rsidR="009654DD" w:rsidRDefault="009654DD" w:rsidP="009654DD">
            <w:pPr>
              <w:jc w:val="center"/>
              <w:rPr>
                <w:rFonts w:ascii="Times New Roman" w:hAnsi="Times New Roman" w:cs="Times New Roman"/>
              </w:rPr>
            </w:pPr>
            <w:r>
              <w:rPr>
                <w:rFonts w:ascii="Times New Roman" w:hAnsi="Times New Roman" w:cs="Times New Roman"/>
              </w:rPr>
              <w:t>50.0</w:t>
            </w:r>
          </w:p>
        </w:tc>
      </w:tr>
      <w:tr w:rsidR="009654DD" w14:paraId="456C0B28" w14:textId="77777777" w:rsidTr="009654DD">
        <w:tc>
          <w:tcPr>
            <w:tcW w:w="3348" w:type="dxa"/>
          </w:tcPr>
          <w:p w14:paraId="19B191EE" w14:textId="3BA76A8B" w:rsidR="009654DD" w:rsidRDefault="009654DD" w:rsidP="009654DD">
            <w:pPr>
              <w:rPr>
                <w:rFonts w:ascii="Times New Roman" w:hAnsi="Times New Roman" w:cs="Times New Roman"/>
              </w:rPr>
            </w:pPr>
            <w:r>
              <w:rPr>
                <w:rFonts w:ascii="Times New Roman" w:hAnsi="Times New Roman" w:cs="Times New Roman"/>
              </w:rPr>
              <w:t xml:space="preserve">  Education</w:t>
            </w:r>
            <w:r w:rsidR="009C30B7">
              <w:rPr>
                <w:rFonts w:ascii="Times New Roman" w:hAnsi="Times New Roman" w:cs="Times New Roman"/>
              </w:rPr>
              <w:t xml:space="preserve"> (years)</w:t>
            </w:r>
          </w:p>
        </w:tc>
        <w:tc>
          <w:tcPr>
            <w:tcW w:w="270" w:type="dxa"/>
          </w:tcPr>
          <w:p w14:paraId="4C380DC9" w14:textId="77777777" w:rsidR="009654DD" w:rsidRDefault="009654DD" w:rsidP="009654DD">
            <w:pPr>
              <w:rPr>
                <w:rFonts w:ascii="Times New Roman" w:hAnsi="Times New Roman" w:cs="Times New Roman"/>
              </w:rPr>
            </w:pPr>
          </w:p>
        </w:tc>
        <w:tc>
          <w:tcPr>
            <w:tcW w:w="2700" w:type="dxa"/>
          </w:tcPr>
          <w:p w14:paraId="1D75A5F3" w14:textId="77777777" w:rsidR="009654DD" w:rsidRDefault="009654DD" w:rsidP="009654DD">
            <w:pPr>
              <w:jc w:val="center"/>
              <w:rPr>
                <w:rFonts w:ascii="Times New Roman" w:hAnsi="Times New Roman" w:cs="Times New Roman"/>
              </w:rPr>
            </w:pPr>
            <w:r>
              <w:rPr>
                <w:rFonts w:ascii="Times New Roman" w:hAnsi="Times New Roman" w:cs="Times New Roman"/>
              </w:rPr>
              <w:t>15.57 (2.57)</w:t>
            </w:r>
          </w:p>
        </w:tc>
      </w:tr>
      <w:tr w:rsidR="009654DD" w14:paraId="59F39F8D" w14:textId="77777777" w:rsidTr="009654DD">
        <w:tc>
          <w:tcPr>
            <w:tcW w:w="3348" w:type="dxa"/>
          </w:tcPr>
          <w:p w14:paraId="5CF4D9FE" w14:textId="027D037A" w:rsidR="009654DD" w:rsidRDefault="009654DD" w:rsidP="000E106D">
            <w:pPr>
              <w:rPr>
                <w:rFonts w:ascii="Times New Roman" w:hAnsi="Times New Roman" w:cs="Times New Roman"/>
              </w:rPr>
            </w:pPr>
            <w:r>
              <w:rPr>
                <w:rFonts w:ascii="Times New Roman" w:hAnsi="Times New Roman" w:cs="Times New Roman"/>
              </w:rPr>
              <w:t xml:space="preserve">  </w:t>
            </w:r>
            <w:r w:rsidR="000E106D">
              <w:rPr>
                <w:rFonts w:ascii="Times New Roman" w:hAnsi="Times New Roman" w:cs="Times New Roman"/>
              </w:rPr>
              <w:t xml:space="preserve">Ethnicity </w:t>
            </w:r>
            <w:r>
              <w:rPr>
                <w:rFonts w:ascii="Times New Roman" w:hAnsi="Times New Roman" w:cs="Times New Roman"/>
              </w:rPr>
              <w:t>(African American)</w:t>
            </w:r>
          </w:p>
        </w:tc>
        <w:tc>
          <w:tcPr>
            <w:tcW w:w="270" w:type="dxa"/>
          </w:tcPr>
          <w:p w14:paraId="385BC4A8" w14:textId="77777777" w:rsidR="009654DD" w:rsidRDefault="009654DD" w:rsidP="009654DD">
            <w:pPr>
              <w:rPr>
                <w:rFonts w:ascii="Times New Roman" w:hAnsi="Times New Roman" w:cs="Times New Roman"/>
              </w:rPr>
            </w:pPr>
          </w:p>
        </w:tc>
        <w:tc>
          <w:tcPr>
            <w:tcW w:w="2700" w:type="dxa"/>
          </w:tcPr>
          <w:p w14:paraId="339443A3" w14:textId="77777777" w:rsidR="009654DD" w:rsidRDefault="009654DD" w:rsidP="009654DD">
            <w:pPr>
              <w:jc w:val="center"/>
              <w:rPr>
                <w:rFonts w:ascii="Times New Roman" w:hAnsi="Times New Roman" w:cs="Times New Roman"/>
              </w:rPr>
            </w:pPr>
            <w:r>
              <w:rPr>
                <w:rFonts w:ascii="Times New Roman" w:hAnsi="Times New Roman" w:cs="Times New Roman"/>
              </w:rPr>
              <w:t>19.0</w:t>
            </w:r>
          </w:p>
        </w:tc>
      </w:tr>
      <w:tr w:rsidR="009654DD" w14:paraId="3223AD61" w14:textId="77777777" w:rsidTr="009654DD">
        <w:tc>
          <w:tcPr>
            <w:tcW w:w="3348" w:type="dxa"/>
          </w:tcPr>
          <w:p w14:paraId="723CCE2B" w14:textId="10FB0696" w:rsidR="009654DD" w:rsidRDefault="009654DD" w:rsidP="000E106D">
            <w:pPr>
              <w:rPr>
                <w:rFonts w:ascii="Times New Roman" w:hAnsi="Times New Roman" w:cs="Times New Roman"/>
              </w:rPr>
            </w:pPr>
            <w:r>
              <w:rPr>
                <w:rFonts w:ascii="Times New Roman" w:hAnsi="Times New Roman" w:cs="Times New Roman"/>
              </w:rPr>
              <w:t xml:space="preserve">  </w:t>
            </w:r>
            <w:r w:rsidR="000E106D">
              <w:rPr>
                <w:rFonts w:ascii="Times New Roman" w:hAnsi="Times New Roman" w:cs="Times New Roman"/>
              </w:rPr>
              <w:t xml:space="preserve">Ethnicity </w:t>
            </w:r>
            <w:r>
              <w:rPr>
                <w:rFonts w:ascii="Times New Roman" w:hAnsi="Times New Roman" w:cs="Times New Roman"/>
              </w:rPr>
              <w:t>(Hispanic)</w:t>
            </w:r>
          </w:p>
        </w:tc>
        <w:tc>
          <w:tcPr>
            <w:tcW w:w="270" w:type="dxa"/>
          </w:tcPr>
          <w:p w14:paraId="21BE41AE" w14:textId="77777777" w:rsidR="009654DD" w:rsidRDefault="009654DD" w:rsidP="009654DD">
            <w:pPr>
              <w:rPr>
                <w:rFonts w:ascii="Times New Roman" w:hAnsi="Times New Roman" w:cs="Times New Roman"/>
              </w:rPr>
            </w:pPr>
          </w:p>
        </w:tc>
        <w:tc>
          <w:tcPr>
            <w:tcW w:w="2700" w:type="dxa"/>
          </w:tcPr>
          <w:p w14:paraId="1AEA8602" w14:textId="77777777" w:rsidR="009654DD" w:rsidRDefault="009654DD" w:rsidP="009654DD">
            <w:pPr>
              <w:jc w:val="center"/>
              <w:rPr>
                <w:rFonts w:ascii="Times New Roman" w:hAnsi="Times New Roman" w:cs="Times New Roman"/>
              </w:rPr>
            </w:pPr>
            <w:r>
              <w:rPr>
                <w:rFonts w:ascii="Times New Roman" w:hAnsi="Times New Roman" w:cs="Times New Roman"/>
              </w:rPr>
              <w:t>16.0</w:t>
            </w:r>
          </w:p>
        </w:tc>
      </w:tr>
      <w:tr w:rsidR="009654DD" w14:paraId="62233217" w14:textId="77777777" w:rsidTr="009654DD">
        <w:tc>
          <w:tcPr>
            <w:tcW w:w="3348" w:type="dxa"/>
          </w:tcPr>
          <w:p w14:paraId="1DBF33FD" w14:textId="093862DE" w:rsidR="009654DD" w:rsidRDefault="009654DD" w:rsidP="000E106D">
            <w:pPr>
              <w:rPr>
                <w:rFonts w:ascii="Times New Roman" w:hAnsi="Times New Roman" w:cs="Times New Roman"/>
              </w:rPr>
            </w:pPr>
            <w:r>
              <w:rPr>
                <w:rFonts w:ascii="Times New Roman" w:hAnsi="Times New Roman" w:cs="Times New Roman"/>
              </w:rPr>
              <w:t xml:space="preserve">  </w:t>
            </w:r>
            <w:r w:rsidR="000E106D">
              <w:rPr>
                <w:rFonts w:ascii="Times New Roman" w:hAnsi="Times New Roman" w:cs="Times New Roman"/>
              </w:rPr>
              <w:t xml:space="preserve">Ethnicity </w:t>
            </w:r>
            <w:r>
              <w:rPr>
                <w:rFonts w:ascii="Times New Roman" w:hAnsi="Times New Roman" w:cs="Times New Roman"/>
              </w:rPr>
              <w:t>(Other)</w:t>
            </w:r>
          </w:p>
        </w:tc>
        <w:tc>
          <w:tcPr>
            <w:tcW w:w="270" w:type="dxa"/>
          </w:tcPr>
          <w:p w14:paraId="4B3A2AE8" w14:textId="77777777" w:rsidR="009654DD" w:rsidRDefault="009654DD" w:rsidP="009654DD">
            <w:pPr>
              <w:rPr>
                <w:rFonts w:ascii="Times New Roman" w:hAnsi="Times New Roman" w:cs="Times New Roman"/>
              </w:rPr>
            </w:pPr>
          </w:p>
        </w:tc>
        <w:tc>
          <w:tcPr>
            <w:tcW w:w="2700" w:type="dxa"/>
          </w:tcPr>
          <w:p w14:paraId="118CD063" w14:textId="77777777" w:rsidR="009654DD" w:rsidRDefault="009654DD" w:rsidP="009654DD">
            <w:pPr>
              <w:jc w:val="center"/>
              <w:rPr>
                <w:rFonts w:ascii="Times New Roman" w:hAnsi="Times New Roman" w:cs="Times New Roman"/>
              </w:rPr>
            </w:pPr>
            <w:r>
              <w:rPr>
                <w:rFonts w:ascii="Times New Roman" w:hAnsi="Times New Roman" w:cs="Times New Roman"/>
              </w:rPr>
              <w:t>11.0</w:t>
            </w:r>
          </w:p>
        </w:tc>
      </w:tr>
      <w:tr w:rsidR="009654DD" w14:paraId="61931317" w14:textId="77777777" w:rsidTr="009654DD">
        <w:tc>
          <w:tcPr>
            <w:tcW w:w="3348" w:type="dxa"/>
          </w:tcPr>
          <w:p w14:paraId="7B458B2C" w14:textId="77777777" w:rsidR="009654DD" w:rsidRDefault="009654DD" w:rsidP="009654DD">
            <w:pPr>
              <w:rPr>
                <w:rFonts w:ascii="Times New Roman" w:hAnsi="Times New Roman" w:cs="Times New Roman"/>
              </w:rPr>
            </w:pPr>
            <w:r>
              <w:rPr>
                <w:rFonts w:ascii="Times New Roman" w:hAnsi="Times New Roman" w:cs="Times New Roman"/>
              </w:rPr>
              <w:t>Eating Behaviors</w:t>
            </w:r>
          </w:p>
        </w:tc>
        <w:tc>
          <w:tcPr>
            <w:tcW w:w="270" w:type="dxa"/>
          </w:tcPr>
          <w:p w14:paraId="35F909A0" w14:textId="77777777" w:rsidR="009654DD" w:rsidRDefault="009654DD" w:rsidP="009654DD">
            <w:pPr>
              <w:rPr>
                <w:rFonts w:ascii="Times New Roman" w:hAnsi="Times New Roman" w:cs="Times New Roman"/>
              </w:rPr>
            </w:pPr>
          </w:p>
        </w:tc>
        <w:tc>
          <w:tcPr>
            <w:tcW w:w="2700" w:type="dxa"/>
          </w:tcPr>
          <w:p w14:paraId="2DF315AB" w14:textId="77777777" w:rsidR="009654DD" w:rsidRDefault="009654DD" w:rsidP="009654DD">
            <w:pPr>
              <w:jc w:val="center"/>
              <w:rPr>
                <w:rFonts w:ascii="Times New Roman" w:hAnsi="Times New Roman" w:cs="Times New Roman"/>
              </w:rPr>
            </w:pPr>
          </w:p>
        </w:tc>
      </w:tr>
      <w:tr w:rsidR="009654DD" w14:paraId="2B0DF5CA" w14:textId="77777777" w:rsidTr="009654DD">
        <w:tc>
          <w:tcPr>
            <w:tcW w:w="3348" w:type="dxa"/>
          </w:tcPr>
          <w:p w14:paraId="62504E9E" w14:textId="77777777" w:rsidR="009654DD" w:rsidRDefault="009654DD" w:rsidP="009654DD">
            <w:pPr>
              <w:rPr>
                <w:rFonts w:ascii="Times New Roman" w:hAnsi="Times New Roman" w:cs="Times New Roman"/>
              </w:rPr>
            </w:pPr>
            <w:r>
              <w:rPr>
                <w:rFonts w:ascii="Times New Roman" w:hAnsi="Times New Roman" w:cs="Times New Roman"/>
              </w:rPr>
              <w:t xml:space="preserve">  Overeat</w:t>
            </w:r>
          </w:p>
        </w:tc>
        <w:tc>
          <w:tcPr>
            <w:tcW w:w="270" w:type="dxa"/>
          </w:tcPr>
          <w:p w14:paraId="3DE4E781" w14:textId="77777777" w:rsidR="009654DD" w:rsidRDefault="009654DD" w:rsidP="009654DD">
            <w:pPr>
              <w:rPr>
                <w:rFonts w:ascii="Times New Roman" w:hAnsi="Times New Roman" w:cs="Times New Roman"/>
              </w:rPr>
            </w:pPr>
          </w:p>
        </w:tc>
        <w:tc>
          <w:tcPr>
            <w:tcW w:w="2700" w:type="dxa"/>
          </w:tcPr>
          <w:p w14:paraId="11920D1E" w14:textId="77777777" w:rsidR="009654DD" w:rsidRDefault="009654DD" w:rsidP="009654DD">
            <w:pPr>
              <w:jc w:val="center"/>
              <w:rPr>
                <w:rFonts w:ascii="Times New Roman" w:hAnsi="Times New Roman" w:cs="Times New Roman"/>
              </w:rPr>
            </w:pPr>
            <w:r>
              <w:rPr>
                <w:rFonts w:ascii="Times New Roman" w:hAnsi="Times New Roman" w:cs="Times New Roman"/>
              </w:rPr>
              <w:t>1.84 (1.19)</w:t>
            </w:r>
          </w:p>
        </w:tc>
      </w:tr>
      <w:tr w:rsidR="009654DD" w14:paraId="15BA085E" w14:textId="77777777" w:rsidTr="009654DD">
        <w:tc>
          <w:tcPr>
            <w:tcW w:w="3348" w:type="dxa"/>
          </w:tcPr>
          <w:p w14:paraId="519B2192" w14:textId="77777777" w:rsidR="009654DD" w:rsidRDefault="009654DD" w:rsidP="009654DD">
            <w:pPr>
              <w:rPr>
                <w:rFonts w:ascii="Times New Roman" w:hAnsi="Times New Roman" w:cs="Times New Roman"/>
              </w:rPr>
            </w:pPr>
            <w:r>
              <w:rPr>
                <w:rFonts w:ascii="Times New Roman" w:hAnsi="Times New Roman" w:cs="Times New Roman"/>
              </w:rPr>
              <w:t xml:space="preserve">  Eat regular intervals</w:t>
            </w:r>
          </w:p>
        </w:tc>
        <w:tc>
          <w:tcPr>
            <w:tcW w:w="270" w:type="dxa"/>
          </w:tcPr>
          <w:p w14:paraId="4763BA0D" w14:textId="77777777" w:rsidR="009654DD" w:rsidRDefault="009654DD" w:rsidP="009654DD">
            <w:pPr>
              <w:rPr>
                <w:rFonts w:ascii="Times New Roman" w:hAnsi="Times New Roman" w:cs="Times New Roman"/>
              </w:rPr>
            </w:pPr>
          </w:p>
        </w:tc>
        <w:tc>
          <w:tcPr>
            <w:tcW w:w="2700" w:type="dxa"/>
          </w:tcPr>
          <w:p w14:paraId="57E560A9" w14:textId="77777777" w:rsidR="009654DD" w:rsidRDefault="009654DD" w:rsidP="009654DD">
            <w:pPr>
              <w:jc w:val="center"/>
              <w:rPr>
                <w:rFonts w:ascii="Times New Roman" w:hAnsi="Times New Roman" w:cs="Times New Roman"/>
              </w:rPr>
            </w:pPr>
            <w:r>
              <w:rPr>
                <w:rFonts w:ascii="Times New Roman" w:hAnsi="Times New Roman" w:cs="Times New Roman"/>
              </w:rPr>
              <w:t>4.39 (1.58)</w:t>
            </w:r>
          </w:p>
        </w:tc>
      </w:tr>
      <w:tr w:rsidR="009654DD" w14:paraId="6F3591B2" w14:textId="77777777" w:rsidTr="009654DD">
        <w:tc>
          <w:tcPr>
            <w:tcW w:w="3348" w:type="dxa"/>
          </w:tcPr>
          <w:p w14:paraId="1CDFB0E1" w14:textId="77777777" w:rsidR="009654DD" w:rsidRDefault="009654DD" w:rsidP="009654DD">
            <w:pPr>
              <w:rPr>
                <w:rFonts w:ascii="Times New Roman" w:hAnsi="Times New Roman" w:cs="Times New Roman"/>
              </w:rPr>
            </w:pPr>
            <w:r>
              <w:rPr>
                <w:rFonts w:ascii="Times New Roman" w:hAnsi="Times New Roman" w:cs="Times New Roman"/>
              </w:rPr>
              <w:t xml:space="preserve">  Eat same time</w:t>
            </w:r>
          </w:p>
        </w:tc>
        <w:tc>
          <w:tcPr>
            <w:tcW w:w="270" w:type="dxa"/>
          </w:tcPr>
          <w:p w14:paraId="4C915A17" w14:textId="77777777" w:rsidR="009654DD" w:rsidRDefault="009654DD" w:rsidP="009654DD">
            <w:pPr>
              <w:rPr>
                <w:rFonts w:ascii="Times New Roman" w:hAnsi="Times New Roman" w:cs="Times New Roman"/>
              </w:rPr>
            </w:pPr>
          </w:p>
        </w:tc>
        <w:tc>
          <w:tcPr>
            <w:tcW w:w="2700" w:type="dxa"/>
          </w:tcPr>
          <w:p w14:paraId="7F3A0097" w14:textId="77777777" w:rsidR="009654DD" w:rsidRDefault="009654DD" w:rsidP="009654DD">
            <w:pPr>
              <w:jc w:val="center"/>
              <w:rPr>
                <w:rFonts w:ascii="Times New Roman" w:hAnsi="Times New Roman" w:cs="Times New Roman"/>
              </w:rPr>
            </w:pPr>
            <w:r>
              <w:rPr>
                <w:rFonts w:ascii="Times New Roman" w:hAnsi="Times New Roman" w:cs="Times New Roman"/>
              </w:rPr>
              <w:t>4.08 (1.58)</w:t>
            </w:r>
          </w:p>
        </w:tc>
      </w:tr>
      <w:tr w:rsidR="009654DD" w14:paraId="365F4878" w14:textId="77777777" w:rsidTr="009654DD">
        <w:tc>
          <w:tcPr>
            <w:tcW w:w="3348" w:type="dxa"/>
          </w:tcPr>
          <w:p w14:paraId="752348C8" w14:textId="77777777" w:rsidR="009654DD" w:rsidRDefault="009654DD" w:rsidP="009654DD">
            <w:pPr>
              <w:rPr>
                <w:rFonts w:ascii="Times New Roman" w:hAnsi="Times New Roman" w:cs="Times New Roman"/>
              </w:rPr>
            </w:pPr>
            <w:r>
              <w:rPr>
                <w:rFonts w:ascii="Times New Roman" w:hAnsi="Times New Roman" w:cs="Times New Roman"/>
              </w:rPr>
              <w:t xml:space="preserve">  Snack</w:t>
            </w:r>
          </w:p>
        </w:tc>
        <w:tc>
          <w:tcPr>
            <w:tcW w:w="270" w:type="dxa"/>
          </w:tcPr>
          <w:p w14:paraId="65AC08E1" w14:textId="77777777" w:rsidR="009654DD" w:rsidRDefault="009654DD" w:rsidP="009654DD">
            <w:pPr>
              <w:rPr>
                <w:rFonts w:ascii="Times New Roman" w:hAnsi="Times New Roman" w:cs="Times New Roman"/>
              </w:rPr>
            </w:pPr>
          </w:p>
        </w:tc>
        <w:tc>
          <w:tcPr>
            <w:tcW w:w="2700" w:type="dxa"/>
          </w:tcPr>
          <w:p w14:paraId="13DD930E" w14:textId="77777777" w:rsidR="009654DD" w:rsidRDefault="009654DD" w:rsidP="009654DD">
            <w:pPr>
              <w:jc w:val="center"/>
              <w:rPr>
                <w:rFonts w:ascii="Times New Roman" w:hAnsi="Times New Roman" w:cs="Times New Roman"/>
              </w:rPr>
            </w:pPr>
            <w:r>
              <w:rPr>
                <w:rFonts w:ascii="Times New Roman" w:hAnsi="Times New Roman" w:cs="Times New Roman"/>
              </w:rPr>
              <w:t>4.02 (1.40)</w:t>
            </w:r>
          </w:p>
        </w:tc>
      </w:tr>
      <w:tr w:rsidR="009654DD" w14:paraId="45171AAD" w14:textId="77777777" w:rsidTr="009654DD">
        <w:tc>
          <w:tcPr>
            <w:tcW w:w="3348" w:type="dxa"/>
          </w:tcPr>
          <w:p w14:paraId="006BE8E8" w14:textId="77777777" w:rsidR="009654DD" w:rsidRDefault="009654DD" w:rsidP="009654DD">
            <w:pPr>
              <w:rPr>
                <w:rFonts w:ascii="Times New Roman" w:hAnsi="Times New Roman" w:cs="Times New Roman"/>
              </w:rPr>
            </w:pPr>
            <w:r>
              <w:rPr>
                <w:rFonts w:ascii="Times New Roman" w:hAnsi="Times New Roman" w:cs="Times New Roman"/>
              </w:rPr>
              <w:t xml:space="preserve">  Healthy food</w:t>
            </w:r>
          </w:p>
        </w:tc>
        <w:tc>
          <w:tcPr>
            <w:tcW w:w="270" w:type="dxa"/>
          </w:tcPr>
          <w:p w14:paraId="46D2C06E" w14:textId="77777777" w:rsidR="009654DD" w:rsidRDefault="009654DD" w:rsidP="009654DD">
            <w:pPr>
              <w:rPr>
                <w:rFonts w:ascii="Times New Roman" w:hAnsi="Times New Roman" w:cs="Times New Roman"/>
              </w:rPr>
            </w:pPr>
          </w:p>
        </w:tc>
        <w:tc>
          <w:tcPr>
            <w:tcW w:w="2700" w:type="dxa"/>
          </w:tcPr>
          <w:p w14:paraId="1E2D25FD" w14:textId="77777777" w:rsidR="009654DD" w:rsidRDefault="009654DD" w:rsidP="009654DD">
            <w:pPr>
              <w:jc w:val="center"/>
              <w:rPr>
                <w:rFonts w:ascii="Times New Roman" w:hAnsi="Times New Roman" w:cs="Times New Roman"/>
              </w:rPr>
            </w:pPr>
            <w:r>
              <w:rPr>
                <w:rFonts w:ascii="Times New Roman" w:hAnsi="Times New Roman" w:cs="Times New Roman"/>
              </w:rPr>
              <w:t>3.63 (1.00)</w:t>
            </w:r>
          </w:p>
        </w:tc>
      </w:tr>
      <w:tr w:rsidR="009654DD" w14:paraId="53DADB09" w14:textId="77777777" w:rsidTr="009654DD">
        <w:tc>
          <w:tcPr>
            <w:tcW w:w="3348" w:type="dxa"/>
          </w:tcPr>
          <w:p w14:paraId="2267286E" w14:textId="77777777" w:rsidR="009654DD" w:rsidRDefault="009654DD" w:rsidP="009654DD">
            <w:pPr>
              <w:rPr>
                <w:rFonts w:ascii="Times New Roman" w:hAnsi="Times New Roman" w:cs="Times New Roman"/>
              </w:rPr>
            </w:pPr>
            <w:r>
              <w:rPr>
                <w:rFonts w:ascii="Times New Roman" w:hAnsi="Times New Roman" w:cs="Times New Roman"/>
              </w:rPr>
              <w:t xml:space="preserve">  Convenience food</w:t>
            </w:r>
          </w:p>
        </w:tc>
        <w:tc>
          <w:tcPr>
            <w:tcW w:w="270" w:type="dxa"/>
          </w:tcPr>
          <w:p w14:paraId="6A86C5AC" w14:textId="77777777" w:rsidR="009654DD" w:rsidRDefault="009654DD" w:rsidP="009654DD">
            <w:pPr>
              <w:rPr>
                <w:rFonts w:ascii="Times New Roman" w:hAnsi="Times New Roman" w:cs="Times New Roman"/>
              </w:rPr>
            </w:pPr>
          </w:p>
        </w:tc>
        <w:tc>
          <w:tcPr>
            <w:tcW w:w="2700" w:type="dxa"/>
          </w:tcPr>
          <w:p w14:paraId="4F5A3CC9" w14:textId="77777777" w:rsidR="009654DD" w:rsidRDefault="009654DD" w:rsidP="009654DD">
            <w:pPr>
              <w:jc w:val="center"/>
              <w:rPr>
                <w:rFonts w:ascii="Times New Roman" w:hAnsi="Times New Roman" w:cs="Times New Roman"/>
              </w:rPr>
            </w:pPr>
            <w:r>
              <w:rPr>
                <w:rFonts w:ascii="Times New Roman" w:hAnsi="Times New Roman" w:cs="Times New Roman"/>
              </w:rPr>
              <w:t>2.93 (1.01)</w:t>
            </w:r>
          </w:p>
        </w:tc>
      </w:tr>
      <w:tr w:rsidR="009654DD" w14:paraId="6E9C8F87" w14:textId="77777777" w:rsidTr="009654DD">
        <w:tc>
          <w:tcPr>
            <w:tcW w:w="3348" w:type="dxa"/>
          </w:tcPr>
          <w:p w14:paraId="0E11D751" w14:textId="77777777" w:rsidR="009654DD" w:rsidRDefault="009654DD" w:rsidP="009654DD">
            <w:pPr>
              <w:rPr>
                <w:rFonts w:ascii="Times New Roman" w:hAnsi="Times New Roman" w:cs="Times New Roman"/>
              </w:rPr>
            </w:pPr>
            <w:r>
              <w:rPr>
                <w:rFonts w:ascii="Times New Roman" w:hAnsi="Times New Roman" w:cs="Times New Roman"/>
              </w:rPr>
              <w:t>Attributions for Discrimination</w:t>
            </w:r>
          </w:p>
        </w:tc>
        <w:tc>
          <w:tcPr>
            <w:tcW w:w="270" w:type="dxa"/>
          </w:tcPr>
          <w:p w14:paraId="5D7DF93E" w14:textId="77777777" w:rsidR="009654DD" w:rsidRDefault="009654DD" w:rsidP="009654DD">
            <w:pPr>
              <w:rPr>
                <w:rFonts w:ascii="Times New Roman" w:hAnsi="Times New Roman" w:cs="Times New Roman"/>
              </w:rPr>
            </w:pPr>
          </w:p>
        </w:tc>
        <w:tc>
          <w:tcPr>
            <w:tcW w:w="2700" w:type="dxa"/>
          </w:tcPr>
          <w:p w14:paraId="44CFAFEA" w14:textId="77777777" w:rsidR="009654DD" w:rsidRDefault="009654DD" w:rsidP="009654DD">
            <w:pPr>
              <w:jc w:val="center"/>
              <w:rPr>
                <w:rFonts w:ascii="Times New Roman" w:hAnsi="Times New Roman" w:cs="Times New Roman"/>
              </w:rPr>
            </w:pPr>
          </w:p>
        </w:tc>
      </w:tr>
      <w:tr w:rsidR="009654DD" w14:paraId="5D2CBAB9" w14:textId="77777777" w:rsidTr="009654DD">
        <w:tc>
          <w:tcPr>
            <w:tcW w:w="3348" w:type="dxa"/>
          </w:tcPr>
          <w:p w14:paraId="073B20FD" w14:textId="77777777" w:rsidR="009654DD" w:rsidRDefault="009654DD" w:rsidP="009654DD">
            <w:pPr>
              <w:rPr>
                <w:rFonts w:ascii="Times New Roman" w:hAnsi="Times New Roman" w:cs="Times New Roman"/>
              </w:rPr>
            </w:pPr>
            <w:r>
              <w:rPr>
                <w:rFonts w:ascii="Times New Roman" w:hAnsi="Times New Roman" w:cs="Times New Roman"/>
              </w:rPr>
              <w:t xml:space="preserve">  Weight</w:t>
            </w:r>
          </w:p>
        </w:tc>
        <w:tc>
          <w:tcPr>
            <w:tcW w:w="270" w:type="dxa"/>
          </w:tcPr>
          <w:p w14:paraId="026D2F9A" w14:textId="77777777" w:rsidR="009654DD" w:rsidRDefault="009654DD" w:rsidP="009654DD">
            <w:pPr>
              <w:rPr>
                <w:rFonts w:ascii="Times New Roman" w:hAnsi="Times New Roman" w:cs="Times New Roman"/>
              </w:rPr>
            </w:pPr>
          </w:p>
        </w:tc>
        <w:tc>
          <w:tcPr>
            <w:tcW w:w="2700" w:type="dxa"/>
          </w:tcPr>
          <w:p w14:paraId="31C7E86F" w14:textId="77777777" w:rsidR="009654DD" w:rsidRDefault="009654DD" w:rsidP="009654DD">
            <w:pPr>
              <w:jc w:val="center"/>
              <w:rPr>
                <w:rFonts w:ascii="Times New Roman" w:hAnsi="Times New Roman" w:cs="Times New Roman"/>
              </w:rPr>
            </w:pPr>
            <w:r>
              <w:rPr>
                <w:rFonts w:ascii="Times New Roman" w:hAnsi="Times New Roman" w:cs="Times New Roman"/>
              </w:rPr>
              <w:t>13.2</w:t>
            </w:r>
          </w:p>
        </w:tc>
      </w:tr>
      <w:tr w:rsidR="009654DD" w14:paraId="706788D1" w14:textId="77777777" w:rsidTr="009654DD">
        <w:tc>
          <w:tcPr>
            <w:tcW w:w="3348" w:type="dxa"/>
          </w:tcPr>
          <w:p w14:paraId="1804383B" w14:textId="77777777" w:rsidR="009654DD" w:rsidRDefault="009654DD" w:rsidP="009654DD">
            <w:pPr>
              <w:rPr>
                <w:rFonts w:ascii="Times New Roman" w:hAnsi="Times New Roman" w:cs="Times New Roman"/>
              </w:rPr>
            </w:pPr>
            <w:r>
              <w:rPr>
                <w:rFonts w:ascii="Times New Roman" w:hAnsi="Times New Roman" w:cs="Times New Roman"/>
              </w:rPr>
              <w:t xml:space="preserve">  Ancestry</w:t>
            </w:r>
          </w:p>
        </w:tc>
        <w:tc>
          <w:tcPr>
            <w:tcW w:w="270" w:type="dxa"/>
          </w:tcPr>
          <w:p w14:paraId="74EDEDEC" w14:textId="77777777" w:rsidR="009654DD" w:rsidRDefault="009654DD" w:rsidP="009654DD">
            <w:pPr>
              <w:rPr>
                <w:rFonts w:ascii="Times New Roman" w:hAnsi="Times New Roman" w:cs="Times New Roman"/>
              </w:rPr>
            </w:pPr>
          </w:p>
        </w:tc>
        <w:tc>
          <w:tcPr>
            <w:tcW w:w="2700" w:type="dxa"/>
          </w:tcPr>
          <w:p w14:paraId="66CD634E" w14:textId="77777777" w:rsidR="009654DD" w:rsidRDefault="009654DD" w:rsidP="009654DD">
            <w:pPr>
              <w:jc w:val="center"/>
              <w:rPr>
                <w:rFonts w:ascii="Times New Roman" w:hAnsi="Times New Roman" w:cs="Times New Roman"/>
              </w:rPr>
            </w:pPr>
            <w:r>
              <w:rPr>
                <w:rFonts w:ascii="Times New Roman" w:hAnsi="Times New Roman" w:cs="Times New Roman"/>
              </w:rPr>
              <w:t>7.7</w:t>
            </w:r>
          </w:p>
        </w:tc>
      </w:tr>
      <w:tr w:rsidR="009654DD" w14:paraId="2203AF13" w14:textId="77777777" w:rsidTr="009654DD">
        <w:tc>
          <w:tcPr>
            <w:tcW w:w="3348" w:type="dxa"/>
          </w:tcPr>
          <w:p w14:paraId="4EF89FD4" w14:textId="77777777" w:rsidR="009654DD" w:rsidRDefault="009654DD" w:rsidP="009654DD">
            <w:pPr>
              <w:rPr>
                <w:rFonts w:ascii="Times New Roman" w:hAnsi="Times New Roman" w:cs="Times New Roman"/>
              </w:rPr>
            </w:pPr>
            <w:r>
              <w:rPr>
                <w:rFonts w:ascii="Times New Roman" w:hAnsi="Times New Roman" w:cs="Times New Roman"/>
              </w:rPr>
              <w:t xml:space="preserve">  Gender</w:t>
            </w:r>
          </w:p>
        </w:tc>
        <w:tc>
          <w:tcPr>
            <w:tcW w:w="270" w:type="dxa"/>
          </w:tcPr>
          <w:p w14:paraId="3318630E" w14:textId="77777777" w:rsidR="009654DD" w:rsidRDefault="009654DD" w:rsidP="009654DD">
            <w:pPr>
              <w:rPr>
                <w:rFonts w:ascii="Times New Roman" w:hAnsi="Times New Roman" w:cs="Times New Roman"/>
              </w:rPr>
            </w:pPr>
          </w:p>
        </w:tc>
        <w:tc>
          <w:tcPr>
            <w:tcW w:w="2700" w:type="dxa"/>
          </w:tcPr>
          <w:p w14:paraId="499CDE29" w14:textId="77777777" w:rsidR="009654DD" w:rsidRDefault="009654DD" w:rsidP="009654DD">
            <w:pPr>
              <w:jc w:val="center"/>
              <w:rPr>
                <w:rFonts w:ascii="Times New Roman" w:hAnsi="Times New Roman" w:cs="Times New Roman"/>
              </w:rPr>
            </w:pPr>
            <w:r>
              <w:rPr>
                <w:rFonts w:ascii="Times New Roman" w:hAnsi="Times New Roman" w:cs="Times New Roman"/>
              </w:rPr>
              <w:t>15.1</w:t>
            </w:r>
          </w:p>
        </w:tc>
      </w:tr>
      <w:tr w:rsidR="009654DD" w14:paraId="04C9A01C" w14:textId="77777777" w:rsidTr="009654DD">
        <w:tc>
          <w:tcPr>
            <w:tcW w:w="3348" w:type="dxa"/>
          </w:tcPr>
          <w:p w14:paraId="02604020" w14:textId="77777777" w:rsidR="009654DD" w:rsidRDefault="009654DD" w:rsidP="009654DD">
            <w:pPr>
              <w:rPr>
                <w:rFonts w:ascii="Times New Roman" w:hAnsi="Times New Roman" w:cs="Times New Roman"/>
              </w:rPr>
            </w:pPr>
            <w:r>
              <w:rPr>
                <w:rFonts w:ascii="Times New Roman" w:hAnsi="Times New Roman" w:cs="Times New Roman"/>
              </w:rPr>
              <w:t xml:space="preserve">  Race</w:t>
            </w:r>
          </w:p>
        </w:tc>
        <w:tc>
          <w:tcPr>
            <w:tcW w:w="270" w:type="dxa"/>
          </w:tcPr>
          <w:p w14:paraId="4188C565" w14:textId="77777777" w:rsidR="009654DD" w:rsidRDefault="009654DD" w:rsidP="009654DD">
            <w:pPr>
              <w:rPr>
                <w:rFonts w:ascii="Times New Roman" w:hAnsi="Times New Roman" w:cs="Times New Roman"/>
              </w:rPr>
            </w:pPr>
          </w:p>
        </w:tc>
        <w:tc>
          <w:tcPr>
            <w:tcW w:w="2700" w:type="dxa"/>
          </w:tcPr>
          <w:p w14:paraId="37098F42" w14:textId="77777777" w:rsidR="009654DD" w:rsidRDefault="009654DD" w:rsidP="009654DD">
            <w:pPr>
              <w:jc w:val="center"/>
              <w:rPr>
                <w:rFonts w:ascii="Times New Roman" w:hAnsi="Times New Roman" w:cs="Times New Roman"/>
              </w:rPr>
            </w:pPr>
            <w:r>
              <w:rPr>
                <w:rFonts w:ascii="Times New Roman" w:hAnsi="Times New Roman" w:cs="Times New Roman"/>
              </w:rPr>
              <w:t>15.0</w:t>
            </w:r>
          </w:p>
        </w:tc>
      </w:tr>
      <w:tr w:rsidR="009654DD" w14:paraId="03A6251F" w14:textId="77777777" w:rsidTr="009654DD">
        <w:tc>
          <w:tcPr>
            <w:tcW w:w="3348" w:type="dxa"/>
          </w:tcPr>
          <w:p w14:paraId="46101070" w14:textId="77777777" w:rsidR="009654DD" w:rsidRDefault="009654DD" w:rsidP="009654DD">
            <w:pPr>
              <w:rPr>
                <w:rFonts w:ascii="Times New Roman" w:hAnsi="Times New Roman" w:cs="Times New Roman"/>
              </w:rPr>
            </w:pPr>
            <w:r>
              <w:rPr>
                <w:rFonts w:ascii="Times New Roman" w:hAnsi="Times New Roman" w:cs="Times New Roman"/>
              </w:rPr>
              <w:t xml:space="preserve">  Age</w:t>
            </w:r>
          </w:p>
        </w:tc>
        <w:tc>
          <w:tcPr>
            <w:tcW w:w="270" w:type="dxa"/>
          </w:tcPr>
          <w:p w14:paraId="7153705A" w14:textId="77777777" w:rsidR="009654DD" w:rsidRDefault="009654DD" w:rsidP="009654DD">
            <w:pPr>
              <w:rPr>
                <w:rFonts w:ascii="Times New Roman" w:hAnsi="Times New Roman" w:cs="Times New Roman"/>
              </w:rPr>
            </w:pPr>
          </w:p>
        </w:tc>
        <w:tc>
          <w:tcPr>
            <w:tcW w:w="2700" w:type="dxa"/>
          </w:tcPr>
          <w:p w14:paraId="290A1A78" w14:textId="77777777" w:rsidR="009654DD" w:rsidRDefault="009654DD" w:rsidP="009654DD">
            <w:pPr>
              <w:jc w:val="center"/>
              <w:rPr>
                <w:rFonts w:ascii="Times New Roman" w:hAnsi="Times New Roman" w:cs="Times New Roman"/>
              </w:rPr>
            </w:pPr>
            <w:r>
              <w:rPr>
                <w:rFonts w:ascii="Times New Roman" w:hAnsi="Times New Roman" w:cs="Times New Roman"/>
              </w:rPr>
              <w:t>16.2</w:t>
            </w:r>
          </w:p>
        </w:tc>
      </w:tr>
      <w:tr w:rsidR="009654DD" w14:paraId="3370FA52" w14:textId="77777777" w:rsidTr="009654DD">
        <w:tc>
          <w:tcPr>
            <w:tcW w:w="3348" w:type="dxa"/>
          </w:tcPr>
          <w:p w14:paraId="17EABA3B" w14:textId="77777777" w:rsidR="009654DD" w:rsidRDefault="009654DD" w:rsidP="009654DD">
            <w:pPr>
              <w:rPr>
                <w:rFonts w:ascii="Times New Roman" w:hAnsi="Times New Roman" w:cs="Times New Roman"/>
              </w:rPr>
            </w:pPr>
            <w:r>
              <w:rPr>
                <w:rFonts w:ascii="Times New Roman" w:hAnsi="Times New Roman" w:cs="Times New Roman"/>
              </w:rPr>
              <w:t xml:space="preserve">  Religion</w:t>
            </w:r>
          </w:p>
        </w:tc>
        <w:tc>
          <w:tcPr>
            <w:tcW w:w="270" w:type="dxa"/>
          </w:tcPr>
          <w:p w14:paraId="22F7241B" w14:textId="77777777" w:rsidR="009654DD" w:rsidRDefault="009654DD" w:rsidP="009654DD">
            <w:pPr>
              <w:rPr>
                <w:rFonts w:ascii="Times New Roman" w:hAnsi="Times New Roman" w:cs="Times New Roman"/>
              </w:rPr>
            </w:pPr>
          </w:p>
        </w:tc>
        <w:tc>
          <w:tcPr>
            <w:tcW w:w="2700" w:type="dxa"/>
          </w:tcPr>
          <w:p w14:paraId="7E30DBE6" w14:textId="77777777" w:rsidR="009654DD" w:rsidRDefault="009654DD" w:rsidP="009654DD">
            <w:pPr>
              <w:jc w:val="center"/>
              <w:rPr>
                <w:rFonts w:ascii="Times New Roman" w:hAnsi="Times New Roman" w:cs="Times New Roman"/>
              </w:rPr>
            </w:pPr>
            <w:r>
              <w:rPr>
                <w:rFonts w:ascii="Times New Roman" w:hAnsi="Times New Roman" w:cs="Times New Roman"/>
              </w:rPr>
              <w:t>3.2</w:t>
            </w:r>
          </w:p>
        </w:tc>
      </w:tr>
      <w:tr w:rsidR="009654DD" w14:paraId="39938A1B" w14:textId="77777777" w:rsidTr="009654DD">
        <w:tc>
          <w:tcPr>
            <w:tcW w:w="3348" w:type="dxa"/>
          </w:tcPr>
          <w:p w14:paraId="103FE7B2" w14:textId="77777777" w:rsidR="009654DD" w:rsidRDefault="009654DD" w:rsidP="009654DD">
            <w:pPr>
              <w:rPr>
                <w:rFonts w:ascii="Times New Roman" w:hAnsi="Times New Roman" w:cs="Times New Roman"/>
              </w:rPr>
            </w:pPr>
            <w:r>
              <w:rPr>
                <w:rFonts w:ascii="Times New Roman" w:hAnsi="Times New Roman" w:cs="Times New Roman"/>
              </w:rPr>
              <w:t xml:space="preserve">  Physical Disability</w:t>
            </w:r>
          </w:p>
        </w:tc>
        <w:tc>
          <w:tcPr>
            <w:tcW w:w="270" w:type="dxa"/>
          </w:tcPr>
          <w:p w14:paraId="7EA84B36" w14:textId="77777777" w:rsidR="009654DD" w:rsidRDefault="009654DD" w:rsidP="009654DD">
            <w:pPr>
              <w:rPr>
                <w:rFonts w:ascii="Times New Roman" w:hAnsi="Times New Roman" w:cs="Times New Roman"/>
              </w:rPr>
            </w:pPr>
          </w:p>
        </w:tc>
        <w:tc>
          <w:tcPr>
            <w:tcW w:w="2700" w:type="dxa"/>
          </w:tcPr>
          <w:p w14:paraId="195A55A0" w14:textId="77777777" w:rsidR="009654DD" w:rsidRDefault="009654DD" w:rsidP="009654DD">
            <w:pPr>
              <w:jc w:val="center"/>
              <w:rPr>
                <w:rFonts w:ascii="Times New Roman" w:hAnsi="Times New Roman" w:cs="Times New Roman"/>
              </w:rPr>
            </w:pPr>
            <w:r>
              <w:rPr>
                <w:rFonts w:ascii="Times New Roman" w:hAnsi="Times New Roman" w:cs="Times New Roman"/>
              </w:rPr>
              <w:t>4.8</w:t>
            </w:r>
          </w:p>
        </w:tc>
      </w:tr>
      <w:tr w:rsidR="009654DD" w14:paraId="02BC1629" w14:textId="77777777" w:rsidTr="009654DD">
        <w:tc>
          <w:tcPr>
            <w:tcW w:w="3348" w:type="dxa"/>
          </w:tcPr>
          <w:p w14:paraId="6C260360" w14:textId="77777777" w:rsidR="009654DD" w:rsidRDefault="009654DD" w:rsidP="009654DD">
            <w:pPr>
              <w:rPr>
                <w:rFonts w:ascii="Times New Roman" w:hAnsi="Times New Roman" w:cs="Times New Roman"/>
              </w:rPr>
            </w:pPr>
            <w:r>
              <w:rPr>
                <w:rFonts w:ascii="Times New Roman" w:hAnsi="Times New Roman" w:cs="Times New Roman"/>
              </w:rPr>
              <w:t xml:space="preserve">  Appearance</w:t>
            </w:r>
          </w:p>
        </w:tc>
        <w:tc>
          <w:tcPr>
            <w:tcW w:w="270" w:type="dxa"/>
          </w:tcPr>
          <w:p w14:paraId="095C645A" w14:textId="77777777" w:rsidR="009654DD" w:rsidRDefault="009654DD" w:rsidP="009654DD">
            <w:pPr>
              <w:rPr>
                <w:rFonts w:ascii="Times New Roman" w:hAnsi="Times New Roman" w:cs="Times New Roman"/>
              </w:rPr>
            </w:pPr>
          </w:p>
        </w:tc>
        <w:tc>
          <w:tcPr>
            <w:tcW w:w="2700" w:type="dxa"/>
          </w:tcPr>
          <w:p w14:paraId="38828885" w14:textId="77777777" w:rsidR="009654DD" w:rsidRDefault="009654DD" w:rsidP="009654DD">
            <w:pPr>
              <w:jc w:val="center"/>
              <w:rPr>
                <w:rFonts w:ascii="Times New Roman" w:hAnsi="Times New Roman" w:cs="Times New Roman"/>
              </w:rPr>
            </w:pPr>
            <w:r>
              <w:rPr>
                <w:rFonts w:ascii="Times New Roman" w:hAnsi="Times New Roman" w:cs="Times New Roman"/>
              </w:rPr>
              <w:t>8.0</w:t>
            </w:r>
          </w:p>
        </w:tc>
      </w:tr>
      <w:tr w:rsidR="009654DD" w14:paraId="73C5E6A2" w14:textId="77777777" w:rsidTr="009654DD">
        <w:tc>
          <w:tcPr>
            <w:tcW w:w="3348" w:type="dxa"/>
          </w:tcPr>
          <w:p w14:paraId="04AACD15" w14:textId="77777777" w:rsidR="009654DD" w:rsidRDefault="009654DD" w:rsidP="009654DD">
            <w:pPr>
              <w:rPr>
                <w:rFonts w:ascii="Times New Roman" w:hAnsi="Times New Roman" w:cs="Times New Roman"/>
              </w:rPr>
            </w:pPr>
            <w:r>
              <w:rPr>
                <w:rFonts w:ascii="Times New Roman" w:hAnsi="Times New Roman" w:cs="Times New Roman"/>
              </w:rPr>
              <w:t xml:space="preserve">  Sexual Orientation</w:t>
            </w:r>
          </w:p>
        </w:tc>
        <w:tc>
          <w:tcPr>
            <w:tcW w:w="270" w:type="dxa"/>
          </w:tcPr>
          <w:p w14:paraId="278A5C39" w14:textId="77777777" w:rsidR="009654DD" w:rsidRDefault="009654DD" w:rsidP="009654DD">
            <w:pPr>
              <w:rPr>
                <w:rFonts w:ascii="Times New Roman" w:hAnsi="Times New Roman" w:cs="Times New Roman"/>
              </w:rPr>
            </w:pPr>
          </w:p>
        </w:tc>
        <w:tc>
          <w:tcPr>
            <w:tcW w:w="2700" w:type="dxa"/>
          </w:tcPr>
          <w:p w14:paraId="0200CD05" w14:textId="77777777" w:rsidR="009654DD" w:rsidRDefault="009654DD" w:rsidP="009654DD">
            <w:pPr>
              <w:jc w:val="center"/>
              <w:rPr>
                <w:rFonts w:ascii="Times New Roman" w:hAnsi="Times New Roman" w:cs="Times New Roman"/>
              </w:rPr>
            </w:pPr>
            <w:r>
              <w:rPr>
                <w:rFonts w:ascii="Times New Roman" w:hAnsi="Times New Roman" w:cs="Times New Roman"/>
              </w:rPr>
              <w:t>2.7</w:t>
            </w:r>
          </w:p>
        </w:tc>
      </w:tr>
      <w:tr w:rsidR="009654DD" w14:paraId="7F0111F2" w14:textId="77777777" w:rsidTr="00D05CEF">
        <w:tc>
          <w:tcPr>
            <w:tcW w:w="3348" w:type="dxa"/>
          </w:tcPr>
          <w:p w14:paraId="0A2DC4B0" w14:textId="77777777" w:rsidR="009654DD" w:rsidRDefault="009654DD" w:rsidP="009654DD">
            <w:pPr>
              <w:rPr>
                <w:rFonts w:ascii="Times New Roman" w:hAnsi="Times New Roman" w:cs="Times New Roman"/>
              </w:rPr>
            </w:pPr>
            <w:r>
              <w:rPr>
                <w:rFonts w:ascii="Times New Roman" w:hAnsi="Times New Roman" w:cs="Times New Roman"/>
              </w:rPr>
              <w:t xml:space="preserve">  Financial Status</w:t>
            </w:r>
          </w:p>
        </w:tc>
        <w:tc>
          <w:tcPr>
            <w:tcW w:w="270" w:type="dxa"/>
          </w:tcPr>
          <w:p w14:paraId="18DF4F0F" w14:textId="77777777" w:rsidR="009654DD" w:rsidRDefault="009654DD" w:rsidP="009654DD">
            <w:pPr>
              <w:rPr>
                <w:rFonts w:ascii="Times New Roman" w:hAnsi="Times New Roman" w:cs="Times New Roman"/>
              </w:rPr>
            </w:pPr>
          </w:p>
        </w:tc>
        <w:tc>
          <w:tcPr>
            <w:tcW w:w="2700" w:type="dxa"/>
          </w:tcPr>
          <w:p w14:paraId="49E8B1FD" w14:textId="77777777" w:rsidR="009654DD" w:rsidRDefault="009654DD" w:rsidP="009654DD">
            <w:pPr>
              <w:jc w:val="center"/>
              <w:rPr>
                <w:rFonts w:ascii="Times New Roman" w:hAnsi="Times New Roman" w:cs="Times New Roman"/>
              </w:rPr>
            </w:pPr>
            <w:r>
              <w:rPr>
                <w:rFonts w:ascii="Times New Roman" w:hAnsi="Times New Roman" w:cs="Times New Roman"/>
              </w:rPr>
              <w:t>10.7</w:t>
            </w:r>
          </w:p>
        </w:tc>
      </w:tr>
      <w:tr w:rsidR="00B51C68" w14:paraId="2EB75344" w14:textId="77777777" w:rsidTr="00D05CEF">
        <w:trPr>
          <w:trHeight w:val="171"/>
        </w:trPr>
        <w:tc>
          <w:tcPr>
            <w:tcW w:w="3348" w:type="dxa"/>
            <w:tcBorders>
              <w:bottom w:val="single" w:sz="4" w:space="0" w:color="auto"/>
            </w:tcBorders>
          </w:tcPr>
          <w:p w14:paraId="420ED3FC" w14:textId="610445C1" w:rsidR="00B51C68" w:rsidRDefault="00237D1A" w:rsidP="00237D1A">
            <w:pPr>
              <w:rPr>
                <w:rFonts w:ascii="Times New Roman" w:hAnsi="Times New Roman" w:cs="Times New Roman"/>
              </w:rPr>
            </w:pPr>
            <w:r>
              <w:rPr>
                <w:rFonts w:ascii="Times New Roman" w:hAnsi="Times New Roman" w:cs="Times New Roman"/>
              </w:rPr>
              <w:t xml:space="preserve">  No r</w:t>
            </w:r>
            <w:r w:rsidR="00B51C68">
              <w:rPr>
                <w:rFonts w:ascii="Times New Roman" w:hAnsi="Times New Roman" w:cs="Times New Roman"/>
              </w:rPr>
              <w:t>eported discrimination</w:t>
            </w:r>
          </w:p>
        </w:tc>
        <w:tc>
          <w:tcPr>
            <w:tcW w:w="270" w:type="dxa"/>
            <w:tcBorders>
              <w:bottom w:val="single" w:sz="4" w:space="0" w:color="auto"/>
            </w:tcBorders>
          </w:tcPr>
          <w:p w14:paraId="4DE748BB" w14:textId="77777777" w:rsidR="00B51C68" w:rsidRDefault="00B51C68" w:rsidP="009654DD">
            <w:pPr>
              <w:rPr>
                <w:rFonts w:ascii="Times New Roman" w:hAnsi="Times New Roman" w:cs="Times New Roman"/>
              </w:rPr>
            </w:pPr>
          </w:p>
        </w:tc>
        <w:tc>
          <w:tcPr>
            <w:tcW w:w="2700" w:type="dxa"/>
            <w:tcBorders>
              <w:bottom w:val="single" w:sz="4" w:space="0" w:color="auto"/>
            </w:tcBorders>
          </w:tcPr>
          <w:p w14:paraId="3CDE1423" w14:textId="4CF7C3EC" w:rsidR="00B51C68" w:rsidRDefault="00B51C68" w:rsidP="009654DD">
            <w:pPr>
              <w:jc w:val="center"/>
              <w:rPr>
                <w:rFonts w:ascii="Times New Roman" w:hAnsi="Times New Roman" w:cs="Times New Roman"/>
              </w:rPr>
            </w:pPr>
            <w:r>
              <w:rPr>
                <w:rFonts w:ascii="Times New Roman" w:hAnsi="Times New Roman" w:cs="Times New Roman"/>
              </w:rPr>
              <w:t>18.3</w:t>
            </w:r>
          </w:p>
        </w:tc>
      </w:tr>
    </w:tbl>
    <w:p w14:paraId="671A655A" w14:textId="77777777" w:rsidR="009654DD" w:rsidRDefault="009654DD" w:rsidP="009654DD">
      <w:pPr>
        <w:rPr>
          <w:rFonts w:ascii="Times New Roman" w:hAnsi="Times New Roman" w:cs="Times New Roman"/>
        </w:rPr>
      </w:pPr>
      <w:r w:rsidRPr="00C9621B">
        <w:rPr>
          <w:rFonts w:ascii="Times New Roman" w:hAnsi="Times New Roman" w:cs="Times New Roman"/>
          <w:i/>
        </w:rPr>
        <w:t>Note</w:t>
      </w:r>
      <w:r>
        <w:rPr>
          <w:rFonts w:ascii="Times New Roman" w:hAnsi="Times New Roman" w:cs="Times New Roman"/>
        </w:rPr>
        <w:t xml:space="preserve">. </w:t>
      </w:r>
      <w:r w:rsidRPr="00C9621B">
        <w:rPr>
          <w:rFonts w:ascii="Times New Roman" w:hAnsi="Times New Roman" w:cs="Times New Roman"/>
          <w:i/>
        </w:rPr>
        <w:t>N</w:t>
      </w:r>
      <w:r>
        <w:rPr>
          <w:rFonts w:ascii="Times New Roman" w:hAnsi="Times New Roman" w:cs="Times New Roman"/>
        </w:rPr>
        <w:t xml:space="preserve">=5,129. </w:t>
      </w:r>
    </w:p>
    <w:p w14:paraId="29535256" w14:textId="64DADB43" w:rsidR="009654DD" w:rsidRDefault="009654DD" w:rsidP="009654DD">
      <w:pPr>
        <w:rPr>
          <w:rFonts w:ascii="Times New Roman" w:hAnsi="Times New Roman" w:cs="Times New Roman"/>
        </w:rPr>
      </w:pPr>
      <w:r>
        <w:rPr>
          <w:rFonts w:ascii="Times New Roman" w:hAnsi="Times New Roman" w:cs="Times New Roman"/>
        </w:rPr>
        <w:br w:type="page"/>
      </w:r>
    </w:p>
    <w:p w14:paraId="7C8A8548" w14:textId="77777777" w:rsidR="009654DD" w:rsidRDefault="009654DD" w:rsidP="009654DD">
      <w:pPr>
        <w:rPr>
          <w:rFonts w:ascii="Times New Roman" w:hAnsi="Times New Roman" w:cs="Times New Roman"/>
        </w:rPr>
      </w:pPr>
      <w:r>
        <w:rPr>
          <w:rFonts w:ascii="Times New Roman" w:hAnsi="Times New Roman" w:cs="Times New Roman"/>
        </w:rPr>
        <w:lastRenderedPageBreak/>
        <w:t>Table 2</w:t>
      </w:r>
    </w:p>
    <w:p w14:paraId="69280567" w14:textId="77777777" w:rsidR="009654DD" w:rsidRDefault="009654DD" w:rsidP="009654DD">
      <w:pPr>
        <w:rPr>
          <w:rFonts w:ascii="Times New Roman" w:hAnsi="Times New Roman" w:cs="Times New Roman"/>
        </w:rPr>
      </w:pPr>
    </w:p>
    <w:p w14:paraId="3F643023" w14:textId="77777777" w:rsidR="009654DD" w:rsidRPr="00C9621B" w:rsidRDefault="009654DD" w:rsidP="009654DD">
      <w:pPr>
        <w:rPr>
          <w:rFonts w:ascii="Times New Roman" w:hAnsi="Times New Roman" w:cs="Times New Roman"/>
          <w:i/>
        </w:rPr>
      </w:pPr>
      <w:r w:rsidRPr="00C9621B">
        <w:rPr>
          <w:rFonts w:ascii="Times New Roman" w:hAnsi="Times New Roman" w:cs="Times New Roman"/>
          <w:i/>
        </w:rPr>
        <w:t>Association between Weight Discrimination and Eating Behaviors</w:t>
      </w:r>
    </w:p>
    <w:p w14:paraId="019781E4" w14:textId="77777777" w:rsidR="009654DD" w:rsidRDefault="009654DD" w:rsidP="009654DD">
      <w:pPr>
        <w:rPr>
          <w:rFonts w:ascii="Times New Roman" w:hAnsi="Times New Roman" w:cs="Times New Roman"/>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70"/>
        <w:gridCol w:w="990"/>
        <w:gridCol w:w="1440"/>
        <w:gridCol w:w="1170"/>
        <w:gridCol w:w="900"/>
        <w:gridCol w:w="990"/>
        <w:gridCol w:w="1530"/>
      </w:tblGrid>
      <w:tr w:rsidR="009654DD" w14:paraId="4E8494DD" w14:textId="77777777" w:rsidTr="009654DD">
        <w:tc>
          <w:tcPr>
            <w:tcW w:w="2448" w:type="dxa"/>
            <w:tcBorders>
              <w:top w:val="single" w:sz="4" w:space="0" w:color="auto"/>
              <w:bottom w:val="single" w:sz="4" w:space="0" w:color="auto"/>
            </w:tcBorders>
          </w:tcPr>
          <w:p w14:paraId="2C5EACC5" w14:textId="77777777" w:rsidR="009654DD" w:rsidRDefault="009654DD" w:rsidP="009654DD">
            <w:pPr>
              <w:rPr>
                <w:rFonts w:ascii="Times New Roman" w:hAnsi="Times New Roman" w:cs="Times New Roman"/>
              </w:rPr>
            </w:pPr>
          </w:p>
        </w:tc>
        <w:tc>
          <w:tcPr>
            <w:tcW w:w="270" w:type="dxa"/>
            <w:tcBorders>
              <w:top w:val="single" w:sz="4" w:space="0" w:color="auto"/>
              <w:bottom w:val="single" w:sz="4" w:space="0" w:color="auto"/>
            </w:tcBorders>
          </w:tcPr>
          <w:p w14:paraId="4716CA19" w14:textId="77777777" w:rsidR="009654DD" w:rsidRDefault="009654DD" w:rsidP="009654DD">
            <w:pPr>
              <w:rPr>
                <w:rFonts w:ascii="Times New Roman" w:hAnsi="Times New Roman" w:cs="Times New Roman"/>
              </w:rPr>
            </w:pPr>
          </w:p>
        </w:tc>
        <w:tc>
          <w:tcPr>
            <w:tcW w:w="990" w:type="dxa"/>
            <w:tcBorders>
              <w:top w:val="single" w:sz="4" w:space="0" w:color="auto"/>
              <w:bottom w:val="single" w:sz="4" w:space="0" w:color="auto"/>
            </w:tcBorders>
          </w:tcPr>
          <w:p w14:paraId="5053FFD4" w14:textId="77777777" w:rsidR="009654DD" w:rsidRDefault="009654DD" w:rsidP="009654DD">
            <w:pPr>
              <w:rPr>
                <w:rFonts w:ascii="Times New Roman" w:hAnsi="Times New Roman" w:cs="Times New Roman"/>
              </w:rPr>
            </w:pPr>
            <w:r>
              <w:rPr>
                <w:rFonts w:ascii="Times New Roman" w:hAnsi="Times New Roman" w:cs="Times New Roman"/>
              </w:rPr>
              <w:t>Overeat</w:t>
            </w:r>
          </w:p>
        </w:tc>
        <w:tc>
          <w:tcPr>
            <w:tcW w:w="1440" w:type="dxa"/>
            <w:tcBorders>
              <w:top w:val="single" w:sz="4" w:space="0" w:color="auto"/>
              <w:bottom w:val="single" w:sz="4" w:space="0" w:color="auto"/>
            </w:tcBorders>
          </w:tcPr>
          <w:p w14:paraId="418A48F9" w14:textId="77777777" w:rsidR="009654DD" w:rsidRDefault="009654DD" w:rsidP="009654DD">
            <w:pPr>
              <w:rPr>
                <w:rFonts w:ascii="Times New Roman" w:hAnsi="Times New Roman" w:cs="Times New Roman"/>
              </w:rPr>
            </w:pPr>
            <w:r>
              <w:rPr>
                <w:rFonts w:ascii="Times New Roman" w:hAnsi="Times New Roman" w:cs="Times New Roman"/>
              </w:rPr>
              <w:t>Eat Regular Intervals</w:t>
            </w:r>
          </w:p>
        </w:tc>
        <w:tc>
          <w:tcPr>
            <w:tcW w:w="1170" w:type="dxa"/>
            <w:tcBorders>
              <w:top w:val="single" w:sz="4" w:space="0" w:color="auto"/>
              <w:bottom w:val="single" w:sz="4" w:space="0" w:color="auto"/>
            </w:tcBorders>
          </w:tcPr>
          <w:p w14:paraId="711E53F1" w14:textId="77777777" w:rsidR="009654DD" w:rsidRDefault="009654DD" w:rsidP="009654DD">
            <w:pPr>
              <w:rPr>
                <w:rFonts w:ascii="Times New Roman" w:hAnsi="Times New Roman" w:cs="Times New Roman"/>
              </w:rPr>
            </w:pPr>
            <w:r>
              <w:rPr>
                <w:rFonts w:ascii="Times New Roman" w:hAnsi="Times New Roman" w:cs="Times New Roman"/>
              </w:rPr>
              <w:t>Eat Same Time</w:t>
            </w:r>
          </w:p>
        </w:tc>
        <w:tc>
          <w:tcPr>
            <w:tcW w:w="900" w:type="dxa"/>
            <w:tcBorders>
              <w:top w:val="single" w:sz="4" w:space="0" w:color="auto"/>
              <w:bottom w:val="single" w:sz="4" w:space="0" w:color="auto"/>
            </w:tcBorders>
          </w:tcPr>
          <w:p w14:paraId="33873C70" w14:textId="77777777" w:rsidR="009654DD" w:rsidRDefault="009654DD" w:rsidP="009654DD">
            <w:pPr>
              <w:rPr>
                <w:rFonts w:ascii="Times New Roman" w:hAnsi="Times New Roman" w:cs="Times New Roman"/>
              </w:rPr>
            </w:pPr>
            <w:r>
              <w:rPr>
                <w:rFonts w:ascii="Times New Roman" w:hAnsi="Times New Roman" w:cs="Times New Roman"/>
              </w:rPr>
              <w:t>Snack</w:t>
            </w:r>
          </w:p>
        </w:tc>
        <w:tc>
          <w:tcPr>
            <w:tcW w:w="990" w:type="dxa"/>
            <w:tcBorders>
              <w:top w:val="single" w:sz="4" w:space="0" w:color="auto"/>
              <w:bottom w:val="single" w:sz="4" w:space="0" w:color="auto"/>
            </w:tcBorders>
          </w:tcPr>
          <w:p w14:paraId="66266023" w14:textId="77777777" w:rsidR="009654DD" w:rsidRDefault="009654DD" w:rsidP="009654DD">
            <w:pPr>
              <w:rPr>
                <w:rFonts w:ascii="Times New Roman" w:hAnsi="Times New Roman" w:cs="Times New Roman"/>
              </w:rPr>
            </w:pPr>
            <w:r>
              <w:rPr>
                <w:rFonts w:ascii="Times New Roman" w:hAnsi="Times New Roman" w:cs="Times New Roman"/>
              </w:rPr>
              <w:t>Healthy Food</w:t>
            </w:r>
          </w:p>
        </w:tc>
        <w:tc>
          <w:tcPr>
            <w:tcW w:w="1530" w:type="dxa"/>
            <w:tcBorders>
              <w:top w:val="single" w:sz="4" w:space="0" w:color="auto"/>
              <w:bottom w:val="single" w:sz="4" w:space="0" w:color="auto"/>
            </w:tcBorders>
          </w:tcPr>
          <w:p w14:paraId="69431B8B" w14:textId="77777777" w:rsidR="009654DD" w:rsidRDefault="009654DD" w:rsidP="009654DD">
            <w:pPr>
              <w:rPr>
                <w:rFonts w:ascii="Times New Roman" w:hAnsi="Times New Roman" w:cs="Times New Roman"/>
              </w:rPr>
            </w:pPr>
            <w:r>
              <w:rPr>
                <w:rFonts w:ascii="Times New Roman" w:hAnsi="Times New Roman" w:cs="Times New Roman"/>
              </w:rPr>
              <w:t>Convenience Food</w:t>
            </w:r>
          </w:p>
        </w:tc>
      </w:tr>
      <w:tr w:rsidR="009654DD" w14:paraId="340564F3" w14:textId="77777777" w:rsidTr="009654DD">
        <w:tc>
          <w:tcPr>
            <w:tcW w:w="2448" w:type="dxa"/>
            <w:tcBorders>
              <w:top w:val="single" w:sz="4" w:space="0" w:color="auto"/>
            </w:tcBorders>
          </w:tcPr>
          <w:p w14:paraId="4F4FB54E" w14:textId="77777777" w:rsidR="009654DD" w:rsidRDefault="009654DD" w:rsidP="009654DD">
            <w:pPr>
              <w:rPr>
                <w:rFonts w:ascii="Times New Roman" w:hAnsi="Times New Roman" w:cs="Times New Roman"/>
              </w:rPr>
            </w:pPr>
            <w:r>
              <w:rPr>
                <w:rFonts w:ascii="Times New Roman" w:hAnsi="Times New Roman" w:cs="Times New Roman"/>
              </w:rPr>
              <w:t>Age</w:t>
            </w:r>
          </w:p>
        </w:tc>
        <w:tc>
          <w:tcPr>
            <w:tcW w:w="270" w:type="dxa"/>
            <w:tcBorders>
              <w:top w:val="single" w:sz="4" w:space="0" w:color="auto"/>
            </w:tcBorders>
          </w:tcPr>
          <w:p w14:paraId="3FEB5511" w14:textId="77777777" w:rsidR="009654DD" w:rsidRDefault="009654DD" w:rsidP="009654DD">
            <w:pPr>
              <w:rPr>
                <w:rFonts w:ascii="Times New Roman" w:hAnsi="Times New Roman" w:cs="Times New Roman"/>
              </w:rPr>
            </w:pPr>
          </w:p>
        </w:tc>
        <w:tc>
          <w:tcPr>
            <w:tcW w:w="990" w:type="dxa"/>
            <w:tcBorders>
              <w:top w:val="single" w:sz="4" w:space="0" w:color="auto"/>
            </w:tcBorders>
          </w:tcPr>
          <w:p w14:paraId="422B3DF3" w14:textId="54A4A931" w:rsidR="009654DD" w:rsidRDefault="009654DD" w:rsidP="009654DD">
            <w:pPr>
              <w:rPr>
                <w:rFonts w:ascii="Times New Roman" w:hAnsi="Times New Roman" w:cs="Times New Roman"/>
              </w:rPr>
            </w:pPr>
            <w:r>
              <w:rPr>
                <w:rFonts w:ascii="Times New Roman" w:hAnsi="Times New Roman" w:cs="Times New Roman"/>
              </w:rPr>
              <w:t>-.32*</w:t>
            </w:r>
            <w:r w:rsidR="00037870">
              <w:rPr>
                <w:rFonts w:ascii="Times New Roman" w:hAnsi="Times New Roman" w:cs="Times New Roman"/>
              </w:rPr>
              <w:t>*</w:t>
            </w:r>
          </w:p>
        </w:tc>
        <w:tc>
          <w:tcPr>
            <w:tcW w:w="1440" w:type="dxa"/>
            <w:tcBorders>
              <w:top w:val="single" w:sz="4" w:space="0" w:color="auto"/>
            </w:tcBorders>
          </w:tcPr>
          <w:p w14:paraId="0FF465C7" w14:textId="0DA9B803"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p>
        </w:tc>
        <w:tc>
          <w:tcPr>
            <w:tcW w:w="1170" w:type="dxa"/>
            <w:tcBorders>
              <w:top w:val="single" w:sz="4" w:space="0" w:color="auto"/>
            </w:tcBorders>
          </w:tcPr>
          <w:p w14:paraId="2DF1363F" w14:textId="7A2F303E"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p>
        </w:tc>
        <w:tc>
          <w:tcPr>
            <w:tcW w:w="900" w:type="dxa"/>
            <w:tcBorders>
              <w:top w:val="single" w:sz="4" w:space="0" w:color="auto"/>
            </w:tcBorders>
          </w:tcPr>
          <w:p w14:paraId="19BAD625" w14:textId="7267E515" w:rsidR="009654DD" w:rsidRDefault="009654DD" w:rsidP="009654DD">
            <w:pPr>
              <w:rPr>
                <w:rFonts w:ascii="Times New Roman" w:hAnsi="Times New Roman" w:cs="Times New Roman"/>
              </w:rPr>
            </w:pPr>
            <w:r>
              <w:rPr>
                <w:rFonts w:ascii="Times New Roman" w:hAnsi="Times New Roman" w:cs="Times New Roman"/>
              </w:rPr>
              <w:t>-.08*</w:t>
            </w:r>
            <w:r w:rsidR="00037870">
              <w:rPr>
                <w:rFonts w:ascii="Times New Roman" w:hAnsi="Times New Roman" w:cs="Times New Roman"/>
              </w:rPr>
              <w:t>*</w:t>
            </w:r>
          </w:p>
        </w:tc>
        <w:tc>
          <w:tcPr>
            <w:tcW w:w="990" w:type="dxa"/>
            <w:tcBorders>
              <w:top w:val="single" w:sz="4" w:space="0" w:color="auto"/>
            </w:tcBorders>
          </w:tcPr>
          <w:p w14:paraId="2FB61951"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530" w:type="dxa"/>
            <w:tcBorders>
              <w:top w:val="single" w:sz="4" w:space="0" w:color="auto"/>
            </w:tcBorders>
          </w:tcPr>
          <w:p w14:paraId="77F60406" w14:textId="78F61BCE" w:rsidR="009654DD" w:rsidRDefault="009654DD" w:rsidP="009654DD">
            <w:pPr>
              <w:rPr>
                <w:rFonts w:ascii="Times New Roman" w:hAnsi="Times New Roman" w:cs="Times New Roman"/>
              </w:rPr>
            </w:pPr>
            <w:r>
              <w:rPr>
                <w:rFonts w:ascii="Times New Roman" w:hAnsi="Times New Roman" w:cs="Times New Roman"/>
              </w:rPr>
              <w:t>-.22*</w:t>
            </w:r>
            <w:r w:rsidR="00037870">
              <w:rPr>
                <w:rFonts w:ascii="Times New Roman" w:hAnsi="Times New Roman" w:cs="Times New Roman"/>
              </w:rPr>
              <w:t>*</w:t>
            </w:r>
          </w:p>
        </w:tc>
      </w:tr>
      <w:tr w:rsidR="009654DD" w14:paraId="002E2583" w14:textId="77777777" w:rsidTr="009654DD">
        <w:tc>
          <w:tcPr>
            <w:tcW w:w="2448" w:type="dxa"/>
          </w:tcPr>
          <w:p w14:paraId="4DFE810A" w14:textId="77777777" w:rsidR="009654DD" w:rsidRDefault="009654DD" w:rsidP="009654DD">
            <w:pPr>
              <w:rPr>
                <w:rFonts w:ascii="Times New Roman" w:hAnsi="Times New Roman" w:cs="Times New Roman"/>
              </w:rPr>
            </w:pPr>
            <w:r>
              <w:rPr>
                <w:rFonts w:ascii="Times New Roman" w:hAnsi="Times New Roman" w:cs="Times New Roman"/>
              </w:rPr>
              <w:t>Sex (female)</w:t>
            </w:r>
          </w:p>
        </w:tc>
        <w:tc>
          <w:tcPr>
            <w:tcW w:w="270" w:type="dxa"/>
          </w:tcPr>
          <w:p w14:paraId="37A93067" w14:textId="77777777" w:rsidR="009654DD" w:rsidRDefault="009654DD" w:rsidP="009654DD">
            <w:pPr>
              <w:rPr>
                <w:rFonts w:ascii="Times New Roman" w:hAnsi="Times New Roman" w:cs="Times New Roman"/>
              </w:rPr>
            </w:pPr>
          </w:p>
        </w:tc>
        <w:tc>
          <w:tcPr>
            <w:tcW w:w="990" w:type="dxa"/>
          </w:tcPr>
          <w:p w14:paraId="70B2BC1A" w14:textId="4BFB8FD2"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1440" w:type="dxa"/>
          </w:tcPr>
          <w:p w14:paraId="13E725BD" w14:textId="43051259" w:rsidR="009654DD" w:rsidRDefault="009654DD" w:rsidP="009654DD">
            <w:pPr>
              <w:rPr>
                <w:rFonts w:ascii="Times New Roman" w:hAnsi="Times New Roman" w:cs="Times New Roman"/>
              </w:rPr>
            </w:pPr>
            <w:r>
              <w:rPr>
                <w:rFonts w:ascii="Times New Roman" w:hAnsi="Times New Roman" w:cs="Times New Roman"/>
              </w:rPr>
              <w:t>.04*</w:t>
            </w:r>
            <w:r w:rsidR="00037870">
              <w:rPr>
                <w:rFonts w:ascii="Times New Roman" w:hAnsi="Times New Roman" w:cs="Times New Roman"/>
              </w:rPr>
              <w:t>*</w:t>
            </w:r>
          </w:p>
        </w:tc>
        <w:tc>
          <w:tcPr>
            <w:tcW w:w="1170" w:type="dxa"/>
          </w:tcPr>
          <w:p w14:paraId="259F738B" w14:textId="5316ED38"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900" w:type="dxa"/>
          </w:tcPr>
          <w:p w14:paraId="71205197" w14:textId="16CC4CA5"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990" w:type="dxa"/>
          </w:tcPr>
          <w:p w14:paraId="7FE71399" w14:textId="3262F029" w:rsidR="009654DD" w:rsidRDefault="009654DD" w:rsidP="009654DD">
            <w:pPr>
              <w:rPr>
                <w:rFonts w:ascii="Times New Roman" w:hAnsi="Times New Roman" w:cs="Times New Roman"/>
              </w:rPr>
            </w:pPr>
            <w:r>
              <w:rPr>
                <w:rFonts w:ascii="Times New Roman" w:hAnsi="Times New Roman" w:cs="Times New Roman"/>
              </w:rPr>
              <w:t>.07*</w:t>
            </w:r>
            <w:r w:rsidR="00037870">
              <w:rPr>
                <w:rFonts w:ascii="Times New Roman" w:hAnsi="Times New Roman" w:cs="Times New Roman"/>
              </w:rPr>
              <w:t>*</w:t>
            </w:r>
          </w:p>
        </w:tc>
        <w:tc>
          <w:tcPr>
            <w:tcW w:w="1530" w:type="dxa"/>
          </w:tcPr>
          <w:p w14:paraId="5EE7DDA0" w14:textId="1495A0C7"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p>
        </w:tc>
      </w:tr>
      <w:tr w:rsidR="009654DD" w14:paraId="1538993E" w14:textId="77777777" w:rsidTr="009654DD">
        <w:tc>
          <w:tcPr>
            <w:tcW w:w="2448" w:type="dxa"/>
          </w:tcPr>
          <w:p w14:paraId="0561B2AA" w14:textId="77777777" w:rsidR="009654DD" w:rsidRDefault="009654DD" w:rsidP="009654DD">
            <w:pPr>
              <w:rPr>
                <w:rFonts w:ascii="Times New Roman" w:hAnsi="Times New Roman" w:cs="Times New Roman"/>
              </w:rPr>
            </w:pPr>
            <w:r>
              <w:rPr>
                <w:rFonts w:ascii="Times New Roman" w:hAnsi="Times New Roman" w:cs="Times New Roman"/>
              </w:rPr>
              <w:t>Education</w:t>
            </w:r>
          </w:p>
        </w:tc>
        <w:tc>
          <w:tcPr>
            <w:tcW w:w="270" w:type="dxa"/>
          </w:tcPr>
          <w:p w14:paraId="100FCD59" w14:textId="77777777" w:rsidR="009654DD" w:rsidRDefault="009654DD" w:rsidP="009654DD">
            <w:pPr>
              <w:rPr>
                <w:rFonts w:ascii="Times New Roman" w:hAnsi="Times New Roman" w:cs="Times New Roman"/>
              </w:rPr>
            </w:pPr>
          </w:p>
        </w:tc>
        <w:tc>
          <w:tcPr>
            <w:tcW w:w="990" w:type="dxa"/>
          </w:tcPr>
          <w:p w14:paraId="494589E9" w14:textId="0CC94F06" w:rsidR="009654DD" w:rsidRDefault="009654DD" w:rsidP="009654DD">
            <w:pPr>
              <w:rPr>
                <w:rFonts w:ascii="Times New Roman" w:hAnsi="Times New Roman" w:cs="Times New Roman"/>
              </w:rPr>
            </w:pPr>
            <w:r>
              <w:rPr>
                <w:rFonts w:ascii="Times New Roman" w:hAnsi="Times New Roman" w:cs="Times New Roman"/>
              </w:rPr>
              <w:t>.05*</w:t>
            </w:r>
            <w:r w:rsidR="00037870">
              <w:rPr>
                <w:rFonts w:ascii="Times New Roman" w:hAnsi="Times New Roman" w:cs="Times New Roman"/>
              </w:rPr>
              <w:t>*</w:t>
            </w:r>
          </w:p>
        </w:tc>
        <w:tc>
          <w:tcPr>
            <w:tcW w:w="1440" w:type="dxa"/>
          </w:tcPr>
          <w:p w14:paraId="0BC89A9C" w14:textId="349DB035" w:rsidR="009654DD" w:rsidRDefault="009654DD" w:rsidP="009654DD">
            <w:pPr>
              <w:rPr>
                <w:rFonts w:ascii="Times New Roman" w:hAnsi="Times New Roman" w:cs="Times New Roman"/>
              </w:rPr>
            </w:pPr>
            <w:r>
              <w:rPr>
                <w:rFonts w:ascii="Times New Roman" w:hAnsi="Times New Roman" w:cs="Times New Roman"/>
              </w:rPr>
              <w:t>.21*</w:t>
            </w:r>
            <w:r w:rsidR="00037870">
              <w:rPr>
                <w:rFonts w:ascii="Times New Roman" w:hAnsi="Times New Roman" w:cs="Times New Roman"/>
              </w:rPr>
              <w:t>*</w:t>
            </w:r>
          </w:p>
        </w:tc>
        <w:tc>
          <w:tcPr>
            <w:tcW w:w="1170" w:type="dxa"/>
          </w:tcPr>
          <w:p w14:paraId="29DFFE22" w14:textId="31975649" w:rsidR="009654DD" w:rsidRDefault="009654DD" w:rsidP="009654DD">
            <w:pPr>
              <w:rPr>
                <w:rFonts w:ascii="Times New Roman" w:hAnsi="Times New Roman" w:cs="Times New Roman"/>
              </w:rPr>
            </w:pPr>
            <w:r>
              <w:rPr>
                <w:rFonts w:ascii="Times New Roman" w:hAnsi="Times New Roman" w:cs="Times New Roman"/>
              </w:rPr>
              <w:t>.19*</w:t>
            </w:r>
            <w:r w:rsidR="00037870">
              <w:rPr>
                <w:rFonts w:ascii="Times New Roman" w:hAnsi="Times New Roman" w:cs="Times New Roman"/>
              </w:rPr>
              <w:t>*</w:t>
            </w:r>
          </w:p>
        </w:tc>
        <w:tc>
          <w:tcPr>
            <w:tcW w:w="900" w:type="dxa"/>
          </w:tcPr>
          <w:p w14:paraId="11251F51" w14:textId="74E599DA"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990" w:type="dxa"/>
          </w:tcPr>
          <w:p w14:paraId="582F2C68" w14:textId="18A42AD7" w:rsidR="009654DD" w:rsidRDefault="009654DD" w:rsidP="009654DD">
            <w:pPr>
              <w:rPr>
                <w:rFonts w:ascii="Times New Roman" w:hAnsi="Times New Roman" w:cs="Times New Roman"/>
              </w:rPr>
            </w:pPr>
            <w:r>
              <w:rPr>
                <w:rFonts w:ascii="Times New Roman" w:hAnsi="Times New Roman" w:cs="Times New Roman"/>
              </w:rPr>
              <w:t>.22*</w:t>
            </w:r>
            <w:r w:rsidR="00037870">
              <w:rPr>
                <w:rFonts w:ascii="Times New Roman" w:hAnsi="Times New Roman" w:cs="Times New Roman"/>
              </w:rPr>
              <w:t>*</w:t>
            </w:r>
          </w:p>
        </w:tc>
        <w:tc>
          <w:tcPr>
            <w:tcW w:w="1530" w:type="dxa"/>
          </w:tcPr>
          <w:p w14:paraId="24C784A6" w14:textId="77777777" w:rsidR="009654DD" w:rsidRDefault="009654DD" w:rsidP="009654DD">
            <w:pPr>
              <w:rPr>
                <w:rFonts w:ascii="Times New Roman" w:hAnsi="Times New Roman" w:cs="Times New Roman"/>
              </w:rPr>
            </w:pPr>
            <w:r>
              <w:rPr>
                <w:rFonts w:ascii="Times New Roman" w:hAnsi="Times New Roman" w:cs="Times New Roman"/>
              </w:rPr>
              <w:t>.01</w:t>
            </w:r>
          </w:p>
        </w:tc>
      </w:tr>
      <w:tr w:rsidR="009654DD" w14:paraId="4E894FE2" w14:textId="77777777" w:rsidTr="009654DD">
        <w:tc>
          <w:tcPr>
            <w:tcW w:w="2448" w:type="dxa"/>
          </w:tcPr>
          <w:p w14:paraId="375B9732" w14:textId="77777777" w:rsidR="009654DD" w:rsidRDefault="009654DD" w:rsidP="009654DD">
            <w:pPr>
              <w:rPr>
                <w:rFonts w:ascii="Times New Roman" w:hAnsi="Times New Roman" w:cs="Times New Roman"/>
              </w:rPr>
            </w:pPr>
            <w:r>
              <w:rPr>
                <w:rFonts w:ascii="Times New Roman" w:hAnsi="Times New Roman" w:cs="Times New Roman"/>
              </w:rPr>
              <w:t>Ethnicity (Black)</w:t>
            </w:r>
          </w:p>
        </w:tc>
        <w:tc>
          <w:tcPr>
            <w:tcW w:w="270" w:type="dxa"/>
          </w:tcPr>
          <w:p w14:paraId="4FC4316E" w14:textId="77777777" w:rsidR="009654DD" w:rsidRDefault="009654DD" w:rsidP="009654DD">
            <w:pPr>
              <w:rPr>
                <w:rFonts w:ascii="Times New Roman" w:hAnsi="Times New Roman" w:cs="Times New Roman"/>
              </w:rPr>
            </w:pPr>
          </w:p>
        </w:tc>
        <w:tc>
          <w:tcPr>
            <w:tcW w:w="990" w:type="dxa"/>
          </w:tcPr>
          <w:p w14:paraId="34A921C1" w14:textId="21E94397" w:rsidR="009654DD" w:rsidRDefault="009654DD" w:rsidP="009654DD">
            <w:pPr>
              <w:rPr>
                <w:rFonts w:ascii="Times New Roman" w:hAnsi="Times New Roman" w:cs="Times New Roman"/>
              </w:rPr>
            </w:pPr>
            <w:r>
              <w:rPr>
                <w:rFonts w:ascii="Times New Roman" w:hAnsi="Times New Roman" w:cs="Times New Roman"/>
              </w:rPr>
              <w:t>-.05*</w:t>
            </w:r>
            <w:r w:rsidR="00037870">
              <w:rPr>
                <w:rFonts w:ascii="Times New Roman" w:hAnsi="Times New Roman" w:cs="Times New Roman"/>
              </w:rPr>
              <w:t>*</w:t>
            </w:r>
          </w:p>
        </w:tc>
        <w:tc>
          <w:tcPr>
            <w:tcW w:w="1440" w:type="dxa"/>
          </w:tcPr>
          <w:p w14:paraId="5780A5F4" w14:textId="207DACDC" w:rsidR="009654DD" w:rsidRDefault="009654DD" w:rsidP="009654DD">
            <w:pPr>
              <w:rPr>
                <w:rFonts w:ascii="Times New Roman" w:hAnsi="Times New Roman" w:cs="Times New Roman"/>
              </w:rPr>
            </w:pPr>
            <w:r>
              <w:rPr>
                <w:rFonts w:ascii="Times New Roman" w:hAnsi="Times New Roman" w:cs="Times New Roman"/>
              </w:rPr>
              <w:t>-.08*</w:t>
            </w:r>
            <w:r w:rsidR="00037870">
              <w:rPr>
                <w:rFonts w:ascii="Times New Roman" w:hAnsi="Times New Roman" w:cs="Times New Roman"/>
              </w:rPr>
              <w:t>*</w:t>
            </w:r>
          </w:p>
        </w:tc>
        <w:tc>
          <w:tcPr>
            <w:tcW w:w="1170" w:type="dxa"/>
          </w:tcPr>
          <w:p w14:paraId="7D6B6E5C" w14:textId="15D5F94D" w:rsidR="009654DD" w:rsidRDefault="009654DD" w:rsidP="009654DD">
            <w:pPr>
              <w:rPr>
                <w:rFonts w:ascii="Times New Roman" w:hAnsi="Times New Roman" w:cs="Times New Roman"/>
              </w:rPr>
            </w:pPr>
            <w:r>
              <w:rPr>
                <w:rFonts w:ascii="Times New Roman" w:hAnsi="Times New Roman" w:cs="Times New Roman"/>
              </w:rPr>
              <w:t>-.11*</w:t>
            </w:r>
            <w:r w:rsidR="00037870">
              <w:rPr>
                <w:rFonts w:ascii="Times New Roman" w:hAnsi="Times New Roman" w:cs="Times New Roman"/>
              </w:rPr>
              <w:t>*</w:t>
            </w:r>
          </w:p>
        </w:tc>
        <w:tc>
          <w:tcPr>
            <w:tcW w:w="900" w:type="dxa"/>
          </w:tcPr>
          <w:p w14:paraId="1D75AEC5"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90" w:type="dxa"/>
          </w:tcPr>
          <w:p w14:paraId="46BE6C0C"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530" w:type="dxa"/>
          </w:tcPr>
          <w:p w14:paraId="1243CFD8" w14:textId="77777777" w:rsidR="009654DD" w:rsidRDefault="009654DD" w:rsidP="009654DD">
            <w:pPr>
              <w:rPr>
                <w:rFonts w:ascii="Times New Roman" w:hAnsi="Times New Roman" w:cs="Times New Roman"/>
              </w:rPr>
            </w:pPr>
            <w:r>
              <w:rPr>
                <w:rFonts w:ascii="Times New Roman" w:hAnsi="Times New Roman" w:cs="Times New Roman"/>
              </w:rPr>
              <w:t>.00</w:t>
            </w:r>
          </w:p>
        </w:tc>
      </w:tr>
      <w:tr w:rsidR="009654DD" w14:paraId="779BB623" w14:textId="77777777" w:rsidTr="009654DD">
        <w:tc>
          <w:tcPr>
            <w:tcW w:w="2448" w:type="dxa"/>
          </w:tcPr>
          <w:p w14:paraId="04CA76B5" w14:textId="77777777" w:rsidR="009654DD" w:rsidRDefault="009654DD" w:rsidP="009654DD">
            <w:pPr>
              <w:rPr>
                <w:rFonts w:ascii="Times New Roman" w:hAnsi="Times New Roman" w:cs="Times New Roman"/>
              </w:rPr>
            </w:pPr>
            <w:r>
              <w:rPr>
                <w:rFonts w:ascii="Times New Roman" w:hAnsi="Times New Roman" w:cs="Times New Roman"/>
              </w:rPr>
              <w:t>Ethnicity (Hispanic)</w:t>
            </w:r>
          </w:p>
        </w:tc>
        <w:tc>
          <w:tcPr>
            <w:tcW w:w="270" w:type="dxa"/>
          </w:tcPr>
          <w:p w14:paraId="6638BCEB" w14:textId="77777777" w:rsidR="009654DD" w:rsidRDefault="009654DD" w:rsidP="009654DD">
            <w:pPr>
              <w:rPr>
                <w:rFonts w:ascii="Times New Roman" w:hAnsi="Times New Roman" w:cs="Times New Roman"/>
              </w:rPr>
            </w:pPr>
          </w:p>
        </w:tc>
        <w:tc>
          <w:tcPr>
            <w:tcW w:w="990" w:type="dxa"/>
          </w:tcPr>
          <w:p w14:paraId="29B461EF"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440" w:type="dxa"/>
          </w:tcPr>
          <w:p w14:paraId="081DCA25" w14:textId="6252937D"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1170" w:type="dxa"/>
          </w:tcPr>
          <w:p w14:paraId="79E0A961"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900" w:type="dxa"/>
          </w:tcPr>
          <w:p w14:paraId="3ACEFA6E" w14:textId="2F10CBB0"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990" w:type="dxa"/>
          </w:tcPr>
          <w:p w14:paraId="316A221B" w14:textId="536B8958" w:rsidR="009654DD" w:rsidRDefault="009654DD" w:rsidP="009654DD">
            <w:pPr>
              <w:rPr>
                <w:rFonts w:ascii="Times New Roman" w:hAnsi="Times New Roman" w:cs="Times New Roman"/>
              </w:rPr>
            </w:pPr>
            <w:r>
              <w:rPr>
                <w:rFonts w:ascii="Times New Roman" w:hAnsi="Times New Roman" w:cs="Times New Roman"/>
              </w:rPr>
              <w:t>.0</w:t>
            </w:r>
            <w:r w:rsidR="00037870">
              <w:rPr>
                <w:rFonts w:ascii="Times New Roman" w:hAnsi="Times New Roman" w:cs="Times New Roman"/>
              </w:rPr>
              <w:t>3*</w:t>
            </w:r>
          </w:p>
        </w:tc>
        <w:tc>
          <w:tcPr>
            <w:tcW w:w="1530" w:type="dxa"/>
          </w:tcPr>
          <w:p w14:paraId="4FAB3EF9" w14:textId="77777777" w:rsidR="009654DD" w:rsidRDefault="009654DD" w:rsidP="009654DD">
            <w:pPr>
              <w:rPr>
                <w:rFonts w:ascii="Times New Roman" w:hAnsi="Times New Roman" w:cs="Times New Roman"/>
              </w:rPr>
            </w:pPr>
            <w:r>
              <w:rPr>
                <w:rFonts w:ascii="Times New Roman" w:hAnsi="Times New Roman" w:cs="Times New Roman"/>
              </w:rPr>
              <w:t>.00</w:t>
            </w:r>
          </w:p>
        </w:tc>
      </w:tr>
      <w:tr w:rsidR="009654DD" w14:paraId="2B0CE255" w14:textId="77777777" w:rsidTr="009654DD">
        <w:tc>
          <w:tcPr>
            <w:tcW w:w="2448" w:type="dxa"/>
          </w:tcPr>
          <w:p w14:paraId="2BA75B32" w14:textId="77777777" w:rsidR="009654DD" w:rsidRDefault="009654DD" w:rsidP="009654DD">
            <w:pPr>
              <w:rPr>
                <w:rFonts w:ascii="Times New Roman" w:hAnsi="Times New Roman" w:cs="Times New Roman"/>
              </w:rPr>
            </w:pPr>
            <w:r>
              <w:rPr>
                <w:rFonts w:ascii="Times New Roman" w:hAnsi="Times New Roman" w:cs="Times New Roman"/>
              </w:rPr>
              <w:t>Ethnicity (Other)</w:t>
            </w:r>
          </w:p>
        </w:tc>
        <w:tc>
          <w:tcPr>
            <w:tcW w:w="270" w:type="dxa"/>
          </w:tcPr>
          <w:p w14:paraId="4E625804" w14:textId="77777777" w:rsidR="009654DD" w:rsidRDefault="009654DD" w:rsidP="009654DD">
            <w:pPr>
              <w:rPr>
                <w:rFonts w:ascii="Times New Roman" w:hAnsi="Times New Roman" w:cs="Times New Roman"/>
              </w:rPr>
            </w:pPr>
          </w:p>
        </w:tc>
        <w:tc>
          <w:tcPr>
            <w:tcW w:w="990" w:type="dxa"/>
          </w:tcPr>
          <w:p w14:paraId="2DD77CE7"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440" w:type="dxa"/>
          </w:tcPr>
          <w:p w14:paraId="3EDF6F87" w14:textId="00E0DD30"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1170" w:type="dxa"/>
          </w:tcPr>
          <w:p w14:paraId="1CC65E12"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900" w:type="dxa"/>
          </w:tcPr>
          <w:p w14:paraId="01138BB8"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90" w:type="dxa"/>
          </w:tcPr>
          <w:p w14:paraId="65E3C7A4" w14:textId="5F80C73D" w:rsidR="009654DD" w:rsidRDefault="009654DD" w:rsidP="009654DD">
            <w:pPr>
              <w:rPr>
                <w:rFonts w:ascii="Times New Roman" w:hAnsi="Times New Roman" w:cs="Times New Roman"/>
              </w:rPr>
            </w:pPr>
            <w:r>
              <w:rPr>
                <w:rFonts w:ascii="Times New Roman" w:hAnsi="Times New Roman" w:cs="Times New Roman"/>
              </w:rPr>
              <w:t>.0</w:t>
            </w:r>
            <w:r w:rsidR="00037870">
              <w:rPr>
                <w:rFonts w:ascii="Times New Roman" w:hAnsi="Times New Roman" w:cs="Times New Roman"/>
              </w:rPr>
              <w:t>3*</w:t>
            </w:r>
          </w:p>
        </w:tc>
        <w:tc>
          <w:tcPr>
            <w:tcW w:w="1530" w:type="dxa"/>
          </w:tcPr>
          <w:p w14:paraId="6E6EC873" w14:textId="77777777" w:rsidR="009654DD" w:rsidRDefault="009654DD" w:rsidP="009654DD">
            <w:pPr>
              <w:rPr>
                <w:rFonts w:ascii="Times New Roman" w:hAnsi="Times New Roman" w:cs="Times New Roman"/>
              </w:rPr>
            </w:pPr>
            <w:r>
              <w:rPr>
                <w:rFonts w:ascii="Times New Roman" w:hAnsi="Times New Roman" w:cs="Times New Roman"/>
              </w:rPr>
              <w:t>.00</w:t>
            </w:r>
          </w:p>
        </w:tc>
      </w:tr>
      <w:tr w:rsidR="009654DD" w14:paraId="0C9551C8" w14:textId="77777777" w:rsidTr="009654DD">
        <w:tc>
          <w:tcPr>
            <w:tcW w:w="2448" w:type="dxa"/>
            <w:tcBorders>
              <w:bottom w:val="single" w:sz="4" w:space="0" w:color="auto"/>
            </w:tcBorders>
          </w:tcPr>
          <w:p w14:paraId="2853A8C7" w14:textId="77777777" w:rsidR="009654DD" w:rsidRDefault="009654DD" w:rsidP="009654DD">
            <w:pPr>
              <w:rPr>
                <w:rFonts w:ascii="Times New Roman" w:hAnsi="Times New Roman" w:cs="Times New Roman"/>
              </w:rPr>
            </w:pPr>
            <w:r>
              <w:rPr>
                <w:rFonts w:ascii="Times New Roman" w:hAnsi="Times New Roman" w:cs="Times New Roman"/>
              </w:rPr>
              <w:t>Weight Discrimination</w:t>
            </w:r>
          </w:p>
        </w:tc>
        <w:tc>
          <w:tcPr>
            <w:tcW w:w="270" w:type="dxa"/>
            <w:tcBorders>
              <w:bottom w:val="single" w:sz="4" w:space="0" w:color="auto"/>
            </w:tcBorders>
          </w:tcPr>
          <w:p w14:paraId="2C7EA23A" w14:textId="77777777" w:rsidR="009654DD" w:rsidRDefault="009654DD" w:rsidP="009654DD">
            <w:pPr>
              <w:rPr>
                <w:rFonts w:ascii="Times New Roman" w:hAnsi="Times New Roman" w:cs="Times New Roman"/>
              </w:rPr>
            </w:pPr>
          </w:p>
        </w:tc>
        <w:tc>
          <w:tcPr>
            <w:tcW w:w="990" w:type="dxa"/>
            <w:tcBorders>
              <w:bottom w:val="single" w:sz="4" w:space="0" w:color="auto"/>
            </w:tcBorders>
          </w:tcPr>
          <w:p w14:paraId="11224CEF" w14:textId="0CD2CA5B" w:rsidR="009654DD" w:rsidRDefault="009654DD" w:rsidP="009654DD">
            <w:pPr>
              <w:rPr>
                <w:rFonts w:ascii="Times New Roman" w:hAnsi="Times New Roman" w:cs="Times New Roman"/>
              </w:rPr>
            </w:pPr>
            <w:r>
              <w:rPr>
                <w:rFonts w:ascii="Times New Roman" w:hAnsi="Times New Roman" w:cs="Times New Roman"/>
              </w:rPr>
              <w:t>.13*</w:t>
            </w:r>
            <w:r w:rsidR="00037870">
              <w:rPr>
                <w:rFonts w:ascii="Times New Roman" w:hAnsi="Times New Roman" w:cs="Times New Roman"/>
              </w:rPr>
              <w:t>*</w:t>
            </w:r>
          </w:p>
        </w:tc>
        <w:tc>
          <w:tcPr>
            <w:tcW w:w="1440" w:type="dxa"/>
            <w:tcBorders>
              <w:bottom w:val="single" w:sz="4" w:space="0" w:color="auto"/>
            </w:tcBorders>
          </w:tcPr>
          <w:p w14:paraId="6BEE39B3" w14:textId="6A6859EE" w:rsidR="009654DD" w:rsidRDefault="009654DD" w:rsidP="009654DD">
            <w:pPr>
              <w:rPr>
                <w:rFonts w:ascii="Times New Roman" w:hAnsi="Times New Roman" w:cs="Times New Roman"/>
              </w:rPr>
            </w:pPr>
            <w:r>
              <w:rPr>
                <w:rFonts w:ascii="Times New Roman" w:hAnsi="Times New Roman" w:cs="Times New Roman"/>
              </w:rPr>
              <w:t>-.07</w:t>
            </w:r>
            <w:r w:rsidR="00037870">
              <w:rPr>
                <w:rFonts w:ascii="Times New Roman" w:hAnsi="Times New Roman" w:cs="Times New Roman"/>
              </w:rPr>
              <w:t>**</w:t>
            </w:r>
          </w:p>
        </w:tc>
        <w:tc>
          <w:tcPr>
            <w:tcW w:w="1170" w:type="dxa"/>
            <w:tcBorders>
              <w:bottom w:val="single" w:sz="4" w:space="0" w:color="auto"/>
            </w:tcBorders>
          </w:tcPr>
          <w:p w14:paraId="2D286FCE" w14:textId="4CC9BD16"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900" w:type="dxa"/>
            <w:tcBorders>
              <w:bottom w:val="single" w:sz="4" w:space="0" w:color="auto"/>
            </w:tcBorders>
          </w:tcPr>
          <w:p w14:paraId="0355FB58"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990" w:type="dxa"/>
            <w:tcBorders>
              <w:bottom w:val="single" w:sz="4" w:space="0" w:color="auto"/>
            </w:tcBorders>
          </w:tcPr>
          <w:p w14:paraId="149819B7"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1530" w:type="dxa"/>
            <w:tcBorders>
              <w:bottom w:val="single" w:sz="4" w:space="0" w:color="auto"/>
            </w:tcBorders>
          </w:tcPr>
          <w:p w14:paraId="2A1F448B" w14:textId="4B45BE58"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p>
        </w:tc>
      </w:tr>
    </w:tbl>
    <w:p w14:paraId="576F0B7E" w14:textId="77777777" w:rsidR="009654DD" w:rsidRDefault="009654DD" w:rsidP="009654DD">
      <w:pPr>
        <w:rPr>
          <w:rFonts w:ascii="Times New Roman" w:hAnsi="Times New Roman" w:cs="Times New Roman"/>
        </w:rPr>
      </w:pPr>
      <w:r w:rsidRPr="00C9621B">
        <w:rPr>
          <w:rFonts w:ascii="Times New Roman" w:hAnsi="Times New Roman" w:cs="Times New Roman"/>
          <w:i/>
        </w:rPr>
        <w:t>Note</w:t>
      </w:r>
      <w:r>
        <w:rPr>
          <w:rFonts w:ascii="Times New Roman" w:hAnsi="Times New Roman" w:cs="Times New Roman"/>
        </w:rPr>
        <w:t xml:space="preserve">. </w:t>
      </w:r>
      <w:r w:rsidRPr="00C9621B">
        <w:rPr>
          <w:rFonts w:ascii="Times New Roman" w:hAnsi="Times New Roman" w:cs="Times New Roman"/>
          <w:i/>
        </w:rPr>
        <w:t>N</w:t>
      </w:r>
      <w:r>
        <w:rPr>
          <w:rFonts w:ascii="Times New Roman" w:hAnsi="Times New Roman" w:cs="Times New Roman"/>
        </w:rPr>
        <w:t>=5,129. Coefficients are standardized betas from linear regression.</w:t>
      </w:r>
    </w:p>
    <w:p w14:paraId="5A18D68F" w14:textId="2E3343D4" w:rsidR="009654DD" w:rsidRDefault="00FA3532" w:rsidP="009654DD">
      <w:pPr>
        <w:rPr>
          <w:rFonts w:ascii="Times New Roman" w:hAnsi="Times New Roman" w:cs="Times New Roman"/>
        </w:rPr>
      </w:pPr>
      <w:r>
        <w:rPr>
          <w:rFonts w:ascii="Times New Roman" w:hAnsi="Times New Roman" w:cs="Times New Roman"/>
        </w:rPr>
        <w:t>*</w:t>
      </w:r>
      <w:r w:rsidRPr="00D05CEF">
        <w:rPr>
          <w:rFonts w:ascii="Times New Roman" w:hAnsi="Times New Roman" w:cs="Times New Roman"/>
          <w:i/>
        </w:rPr>
        <w:t>p</w:t>
      </w:r>
      <w:r>
        <w:rPr>
          <w:rFonts w:ascii="Times New Roman" w:hAnsi="Times New Roman" w:cs="Times New Roman"/>
        </w:rPr>
        <w:t>&lt;.05. *</w:t>
      </w:r>
      <w:r w:rsidR="009654DD">
        <w:rPr>
          <w:rFonts w:ascii="Times New Roman" w:hAnsi="Times New Roman" w:cs="Times New Roman"/>
        </w:rPr>
        <w:t>*</w:t>
      </w:r>
      <w:r w:rsidR="009654DD" w:rsidRPr="00C9621B">
        <w:rPr>
          <w:rFonts w:ascii="Times New Roman" w:hAnsi="Times New Roman" w:cs="Times New Roman"/>
          <w:i/>
        </w:rPr>
        <w:t>p</w:t>
      </w:r>
      <w:r w:rsidR="009654DD">
        <w:rPr>
          <w:rFonts w:ascii="Times New Roman" w:hAnsi="Times New Roman" w:cs="Times New Roman"/>
        </w:rPr>
        <w:t>&lt;.01.</w:t>
      </w:r>
      <w:r w:rsidR="009654DD">
        <w:rPr>
          <w:rFonts w:ascii="Times New Roman" w:hAnsi="Times New Roman" w:cs="Times New Roman"/>
        </w:rPr>
        <w:br w:type="page"/>
      </w:r>
    </w:p>
    <w:p w14:paraId="05EC1A79" w14:textId="77777777" w:rsidR="009654DD" w:rsidRDefault="009654DD" w:rsidP="009654DD">
      <w:pPr>
        <w:rPr>
          <w:rFonts w:ascii="Times New Roman" w:hAnsi="Times New Roman" w:cs="Times New Roman"/>
        </w:rPr>
      </w:pPr>
      <w:r>
        <w:rPr>
          <w:rFonts w:ascii="Times New Roman" w:hAnsi="Times New Roman" w:cs="Times New Roman"/>
        </w:rPr>
        <w:lastRenderedPageBreak/>
        <w:t>Table 3</w:t>
      </w:r>
    </w:p>
    <w:p w14:paraId="4DC0445C" w14:textId="77777777" w:rsidR="009654DD" w:rsidRDefault="009654DD" w:rsidP="009654DD">
      <w:pPr>
        <w:rPr>
          <w:rFonts w:ascii="Times New Roman" w:hAnsi="Times New Roman" w:cs="Times New Roman"/>
        </w:rPr>
      </w:pPr>
    </w:p>
    <w:p w14:paraId="640B644C" w14:textId="77777777" w:rsidR="009654DD" w:rsidRPr="00C9621B" w:rsidRDefault="009654DD" w:rsidP="009654DD">
      <w:pPr>
        <w:rPr>
          <w:rFonts w:ascii="Times New Roman" w:hAnsi="Times New Roman" w:cs="Times New Roman"/>
          <w:i/>
        </w:rPr>
      </w:pPr>
      <w:r w:rsidRPr="00C9621B">
        <w:rPr>
          <w:rFonts w:ascii="Times New Roman" w:hAnsi="Times New Roman" w:cs="Times New Roman"/>
          <w:i/>
        </w:rPr>
        <w:t>Association between Discrimination and Eating Behaviors</w:t>
      </w:r>
    </w:p>
    <w:p w14:paraId="2413A083" w14:textId="77777777" w:rsidR="009654DD" w:rsidRDefault="009654DD" w:rsidP="009654DD">
      <w:pPr>
        <w:rPr>
          <w:rFonts w:ascii="Times New Roman" w:hAnsi="Times New Roman" w:cs="Times New Roma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0"/>
        <w:gridCol w:w="1080"/>
        <w:gridCol w:w="1440"/>
        <w:gridCol w:w="1170"/>
        <w:gridCol w:w="885"/>
        <w:gridCol w:w="976"/>
        <w:gridCol w:w="1469"/>
      </w:tblGrid>
      <w:tr w:rsidR="009654DD" w14:paraId="4B33705E" w14:textId="77777777" w:rsidTr="009654DD">
        <w:tc>
          <w:tcPr>
            <w:tcW w:w="2628" w:type="dxa"/>
            <w:tcBorders>
              <w:top w:val="single" w:sz="4" w:space="0" w:color="auto"/>
              <w:bottom w:val="single" w:sz="4" w:space="0" w:color="auto"/>
            </w:tcBorders>
          </w:tcPr>
          <w:p w14:paraId="20018075" w14:textId="77777777" w:rsidR="009654DD" w:rsidRDefault="009654DD" w:rsidP="009654DD">
            <w:pPr>
              <w:rPr>
                <w:rFonts w:ascii="Times New Roman" w:hAnsi="Times New Roman" w:cs="Times New Roman"/>
              </w:rPr>
            </w:pPr>
          </w:p>
        </w:tc>
        <w:tc>
          <w:tcPr>
            <w:tcW w:w="270" w:type="dxa"/>
            <w:tcBorders>
              <w:top w:val="single" w:sz="4" w:space="0" w:color="auto"/>
              <w:bottom w:val="single" w:sz="4" w:space="0" w:color="auto"/>
            </w:tcBorders>
          </w:tcPr>
          <w:p w14:paraId="74A9CB30" w14:textId="77777777" w:rsidR="009654DD" w:rsidRDefault="009654DD" w:rsidP="009654DD">
            <w:pPr>
              <w:rPr>
                <w:rFonts w:ascii="Times New Roman" w:hAnsi="Times New Roman" w:cs="Times New Roman"/>
              </w:rPr>
            </w:pPr>
          </w:p>
        </w:tc>
        <w:tc>
          <w:tcPr>
            <w:tcW w:w="1080" w:type="dxa"/>
            <w:tcBorders>
              <w:top w:val="single" w:sz="4" w:space="0" w:color="auto"/>
              <w:bottom w:val="single" w:sz="4" w:space="0" w:color="auto"/>
            </w:tcBorders>
          </w:tcPr>
          <w:p w14:paraId="30E4E39B" w14:textId="77777777" w:rsidR="009654DD" w:rsidRDefault="009654DD" w:rsidP="009654DD">
            <w:pPr>
              <w:rPr>
                <w:rFonts w:ascii="Times New Roman" w:hAnsi="Times New Roman" w:cs="Times New Roman"/>
              </w:rPr>
            </w:pPr>
            <w:r>
              <w:rPr>
                <w:rFonts w:ascii="Times New Roman" w:hAnsi="Times New Roman" w:cs="Times New Roman"/>
              </w:rPr>
              <w:t>Overeat</w:t>
            </w:r>
          </w:p>
        </w:tc>
        <w:tc>
          <w:tcPr>
            <w:tcW w:w="1440" w:type="dxa"/>
            <w:tcBorders>
              <w:top w:val="single" w:sz="4" w:space="0" w:color="auto"/>
              <w:bottom w:val="single" w:sz="4" w:space="0" w:color="auto"/>
            </w:tcBorders>
          </w:tcPr>
          <w:p w14:paraId="57FC6BD4" w14:textId="77777777" w:rsidR="009654DD" w:rsidRDefault="009654DD" w:rsidP="009654DD">
            <w:pPr>
              <w:rPr>
                <w:rFonts w:ascii="Times New Roman" w:hAnsi="Times New Roman" w:cs="Times New Roman"/>
              </w:rPr>
            </w:pPr>
            <w:r>
              <w:rPr>
                <w:rFonts w:ascii="Times New Roman" w:hAnsi="Times New Roman" w:cs="Times New Roman"/>
              </w:rPr>
              <w:t>Eat Regular Intervals</w:t>
            </w:r>
          </w:p>
        </w:tc>
        <w:tc>
          <w:tcPr>
            <w:tcW w:w="1170" w:type="dxa"/>
            <w:tcBorders>
              <w:top w:val="single" w:sz="4" w:space="0" w:color="auto"/>
              <w:bottom w:val="single" w:sz="4" w:space="0" w:color="auto"/>
            </w:tcBorders>
          </w:tcPr>
          <w:p w14:paraId="09C1788A" w14:textId="77777777" w:rsidR="009654DD" w:rsidRDefault="009654DD" w:rsidP="009654DD">
            <w:pPr>
              <w:rPr>
                <w:rFonts w:ascii="Times New Roman" w:hAnsi="Times New Roman" w:cs="Times New Roman"/>
              </w:rPr>
            </w:pPr>
            <w:r>
              <w:rPr>
                <w:rFonts w:ascii="Times New Roman" w:hAnsi="Times New Roman" w:cs="Times New Roman"/>
              </w:rPr>
              <w:t>Eat Same Time</w:t>
            </w:r>
          </w:p>
        </w:tc>
        <w:tc>
          <w:tcPr>
            <w:tcW w:w="885" w:type="dxa"/>
            <w:tcBorders>
              <w:top w:val="single" w:sz="4" w:space="0" w:color="auto"/>
              <w:bottom w:val="single" w:sz="4" w:space="0" w:color="auto"/>
            </w:tcBorders>
          </w:tcPr>
          <w:p w14:paraId="5E39F569" w14:textId="77777777" w:rsidR="009654DD" w:rsidRDefault="009654DD" w:rsidP="009654DD">
            <w:pPr>
              <w:rPr>
                <w:rFonts w:ascii="Times New Roman" w:hAnsi="Times New Roman" w:cs="Times New Roman"/>
              </w:rPr>
            </w:pPr>
            <w:r>
              <w:rPr>
                <w:rFonts w:ascii="Times New Roman" w:hAnsi="Times New Roman" w:cs="Times New Roman"/>
              </w:rPr>
              <w:t>Snack</w:t>
            </w:r>
          </w:p>
        </w:tc>
        <w:tc>
          <w:tcPr>
            <w:tcW w:w="976" w:type="dxa"/>
            <w:tcBorders>
              <w:top w:val="single" w:sz="4" w:space="0" w:color="auto"/>
              <w:bottom w:val="single" w:sz="4" w:space="0" w:color="auto"/>
            </w:tcBorders>
          </w:tcPr>
          <w:p w14:paraId="7088AE95" w14:textId="77777777" w:rsidR="009654DD" w:rsidRDefault="009654DD" w:rsidP="009654DD">
            <w:pPr>
              <w:rPr>
                <w:rFonts w:ascii="Times New Roman" w:hAnsi="Times New Roman" w:cs="Times New Roman"/>
              </w:rPr>
            </w:pPr>
            <w:r>
              <w:rPr>
                <w:rFonts w:ascii="Times New Roman" w:hAnsi="Times New Roman" w:cs="Times New Roman"/>
              </w:rPr>
              <w:t>Healthy Food</w:t>
            </w:r>
          </w:p>
        </w:tc>
        <w:tc>
          <w:tcPr>
            <w:tcW w:w="1469" w:type="dxa"/>
            <w:tcBorders>
              <w:top w:val="single" w:sz="4" w:space="0" w:color="auto"/>
              <w:bottom w:val="single" w:sz="4" w:space="0" w:color="auto"/>
            </w:tcBorders>
          </w:tcPr>
          <w:p w14:paraId="469E8A7B" w14:textId="77777777" w:rsidR="009654DD" w:rsidRDefault="009654DD" w:rsidP="009654DD">
            <w:pPr>
              <w:rPr>
                <w:rFonts w:ascii="Times New Roman" w:hAnsi="Times New Roman" w:cs="Times New Roman"/>
              </w:rPr>
            </w:pPr>
            <w:r>
              <w:rPr>
                <w:rFonts w:ascii="Times New Roman" w:hAnsi="Times New Roman" w:cs="Times New Roman"/>
              </w:rPr>
              <w:t>Convenience Food</w:t>
            </w:r>
          </w:p>
        </w:tc>
      </w:tr>
      <w:tr w:rsidR="009654DD" w14:paraId="28B33544" w14:textId="77777777" w:rsidTr="009654DD">
        <w:tc>
          <w:tcPr>
            <w:tcW w:w="2628" w:type="dxa"/>
            <w:tcBorders>
              <w:top w:val="single" w:sz="4" w:space="0" w:color="auto"/>
            </w:tcBorders>
          </w:tcPr>
          <w:p w14:paraId="0F6A9E44" w14:textId="77777777" w:rsidR="009654DD" w:rsidRDefault="009654DD" w:rsidP="009654DD">
            <w:pPr>
              <w:rPr>
                <w:rFonts w:ascii="Times New Roman" w:hAnsi="Times New Roman" w:cs="Times New Roman"/>
              </w:rPr>
            </w:pPr>
            <w:r>
              <w:rPr>
                <w:rFonts w:ascii="Times New Roman" w:hAnsi="Times New Roman" w:cs="Times New Roman"/>
              </w:rPr>
              <w:t>Age</w:t>
            </w:r>
          </w:p>
        </w:tc>
        <w:tc>
          <w:tcPr>
            <w:tcW w:w="270" w:type="dxa"/>
            <w:tcBorders>
              <w:top w:val="single" w:sz="4" w:space="0" w:color="auto"/>
            </w:tcBorders>
          </w:tcPr>
          <w:p w14:paraId="0846618F" w14:textId="77777777" w:rsidR="009654DD" w:rsidRDefault="009654DD" w:rsidP="009654DD">
            <w:pPr>
              <w:rPr>
                <w:rFonts w:ascii="Times New Roman" w:hAnsi="Times New Roman" w:cs="Times New Roman"/>
              </w:rPr>
            </w:pPr>
          </w:p>
        </w:tc>
        <w:tc>
          <w:tcPr>
            <w:tcW w:w="1080" w:type="dxa"/>
            <w:tcBorders>
              <w:top w:val="single" w:sz="4" w:space="0" w:color="auto"/>
            </w:tcBorders>
          </w:tcPr>
          <w:p w14:paraId="0F197009" w14:textId="03561DEF" w:rsidR="009654DD" w:rsidRDefault="009654DD" w:rsidP="009654DD">
            <w:pPr>
              <w:rPr>
                <w:rFonts w:ascii="Times New Roman" w:hAnsi="Times New Roman" w:cs="Times New Roman"/>
              </w:rPr>
            </w:pPr>
            <w:r>
              <w:rPr>
                <w:rFonts w:ascii="Times New Roman" w:hAnsi="Times New Roman" w:cs="Times New Roman"/>
              </w:rPr>
              <w:t>-.31*</w:t>
            </w:r>
            <w:r w:rsidR="00037870">
              <w:rPr>
                <w:rFonts w:ascii="Times New Roman" w:hAnsi="Times New Roman" w:cs="Times New Roman"/>
              </w:rPr>
              <w:t>*</w:t>
            </w:r>
          </w:p>
        </w:tc>
        <w:tc>
          <w:tcPr>
            <w:tcW w:w="1440" w:type="dxa"/>
            <w:tcBorders>
              <w:top w:val="single" w:sz="4" w:space="0" w:color="auto"/>
            </w:tcBorders>
          </w:tcPr>
          <w:p w14:paraId="5DEBCEE0" w14:textId="10577F49"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p>
        </w:tc>
        <w:tc>
          <w:tcPr>
            <w:tcW w:w="1170" w:type="dxa"/>
            <w:tcBorders>
              <w:top w:val="single" w:sz="4" w:space="0" w:color="auto"/>
            </w:tcBorders>
          </w:tcPr>
          <w:p w14:paraId="3A6C5DC3" w14:textId="40CDAC5B"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r>
              <w:rPr>
                <w:rFonts w:ascii="Times New Roman" w:hAnsi="Times New Roman" w:cs="Times New Roman"/>
              </w:rPr>
              <w:t>*</w:t>
            </w:r>
          </w:p>
        </w:tc>
        <w:tc>
          <w:tcPr>
            <w:tcW w:w="885" w:type="dxa"/>
            <w:tcBorders>
              <w:top w:val="single" w:sz="4" w:space="0" w:color="auto"/>
            </w:tcBorders>
          </w:tcPr>
          <w:p w14:paraId="6A55DB60" w14:textId="3E3F7F2F" w:rsidR="009654DD" w:rsidRDefault="009654DD" w:rsidP="009654DD">
            <w:pPr>
              <w:rPr>
                <w:rFonts w:ascii="Times New Roman" w:hAnsi="Times New Roman" w:cs="Times New Roman"/>
              </w:rPr>
            </w:pPr>
            <w:r>
              <w:rPr>
                <w:rFonts w:ascii="Times New Roman" w:hAnsi="Times New Roman" w:cs="Times New Roman"/>
              </w:rPr>
              <w:t>-.07*</w:t>
            </w:r>
            <w:r w:rsidR="00037870">
              <w:rPr>
                <w:rFonts w:ascii="Times New Roman" w:hAnsi="Times New Roman" w:cs="Times New Roman"/>
              </w:rPr>
              <w:t>*</w:t>
            </w:r>
          </w:p>
        </w:tc>
        <w:tc>
          <w:tcPr>
            <w:tcW w:w="976" w:type="dxa"/>
            <w:tcBorders>
              <w:top w:val="single" w:sz="4" w:space="0" w:color="auto"/>
            </w:tcBorders>
          </w:tcPr>
          <w:p w14:paraId="7ACDF466"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469" w:type="dxa"/>
            <w:tcBorders>
              <w:top w:val="single" w:sz="4" w:space="0" w:color="auto"/>
            </w:tcBorders>
          </w:tcPr>
          <w:p w14:paraId="4A25D6EE" w14:textId="01AAB2F7" w:rsidR="009654DD" w:rsidRDefault="009654DD" w:rsidP="009654DD">
            <w:pPr>
              <w:rPr>
                <w:rFonts w:ascii="Times New Roman" w:hAnsi="Times New Roman" w:cs="Times New Roman"/>
              </w:rPr>
            </w:pPr>
            <w:r>
              <w:rPr>
                <w:rFonts w:ascii="Times New Roman" w:hAnsi="Times New Roman" w:cs="Times New Roman"/>
              </w:rPr>
              <w:t>-.21*</w:t>
            </w:r>
            <w:r w:rsidR="00037870">
              <w:rPr>
                <w:rFonts w:ascii="Times New Roman" w:hAnsi="Times New Roman" w:cs="Times New Roman"/>
              </w:rPr>
              <w:t>*</w:t>
            </w:r>
          </w:p>
        </w:tc>
      </w:tr>
      <w:tr w:rsidR="009654DD" w14:paraId="50C511A7" w14:textId="77777777" w:rsidTr="009654DD">
        <w:tc>
          <w:tcPr>
            <w:tcW w:w="2628" w:type="dxa"/>
          </w:tcPr>
          <w:p w14:paraId="7E0F2C25" w14:textId="77777777" w:rsidR="009654DD" w:rsidRDefault="009654DD" w:rsidP="009654DD">
            <w:pPr>
              <w:rPr>
                <w:rFonts w:ascii="Times New Roman" w:hAnsi="Times New Roman" w:cs="Times New Roman"/>
              </w:rPr>
            </w:pPr>
            <w:r>
              <w:rPr>
                <w:rFonts w:ascii="Times New Roman" w:hAnsi="Times New Roman" w:cs="Times New Roman"/>
              </w:rPr>
              <w:t>Sex (female)</w:t>
            </w:r>
          </w:p>
        </w:tc>
        <w:tc>
          <w:tcPr>
            <w:tcW w:w="270" w:type="dxa"/>
          </w:tcPr>
          <w:p w14:paraId="271D7B5B" w14:textId="77777777" w:rsidR="009654DD" w:rsidRDefault="009654DD" w:rsidP="009654DD">
            <w:pPr>
              <w:rPr>
                <w:rFonts w:ascii="Times New Roman" w:hAnsi="Times New Roman" w:cs="Times New Roman"/>
              </w:rPr>
            </w:pPr>
          </w:p>
        </w:tc>
        <w:tc>
          <w:tcPr>
            <w:tcW w:w="1080" w:type="dxa"/>
          </w:tcPr>
          <w:p w14:paraId="31122BE6" w14:textId="19C715FF"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1440" w:type="dxa"/>
          </w:tcPr>
          <w:p w14:paraId="212AE83B" w14:textId="07BAD563" w:rsidR="009654DD" w:rsidRDefault="009654DD" w:rsidP="009654DD">
            <w:pPr>
              <w:rPr>
                <w:rFonts w:ascii="Times New Roman" w:hAnsi="Times New Roman" w:cs="Times New Roman"/>
              </w:rPr>
            </w:pPr>
            <w:r>
              <w:rPr>
                <w:rFonts w:ascii="Times New Roman" w:hAnsi="Times New Roman" w:cs="Times New Roman"/>
              </w:rPr>
              <w:t>.04*</w:t>
            </w:r>
            <w:r w:rsidR="00037870">
              <w:rPr>
                <w:rFonts w:ascii="Times New Roman" w:hAnsi="Times New Roman" w:cs="Times New Roman"/>
              </w:rPr>
              <w:t>*</w:t>
            </w:r>
          </w:p>
        </w:tc>
        <w:tc>
          <w:tcPr>
            <w:tcW w:w="1170" w:type="dxa"/>
          </w:tcPr>
          <w:p w14:paraId="061BD277" w14:textId="1DA19217"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885" w:type="dxa"/>
          </w:tcPr>
          <w:p w14:paraId="7465C717" w14:textId="24FF006C" w:rsidR="009654DD" w:rsidRDefault="009654DD" w:rsidP="009654DD">
            <w:pPr>
              <w:rPr>
                <w:rFonts w:ascii="Times New Roman" w:hAnsi="Times New Roman" w:cs="Times New Roman"/>
              </w:rPr>
            </w:pPr>
            <w:r>
              <w:rPr>
                <w:rFonts w:ascii="Times New Roman" w:hAnsi="Times New Roman" w:cs="Times New Roman"/>
              </w:rPr>
              <w:t>.05*</w:t>
            </w:r>
            <w:r w:rsidR="00037870">
              <w:rPr>
                <w:rFonts w:ascii="Times New Roman" w:hAnsi="Times New Roman" w:cs="Times New Roman"/>
              </w:rPr>
              <w:t>*</w:t>
            </w:r>
          </w:p>
        </w:tc>
        <w:tc>
          <w:tcPr>
            <w:tcW w:w="976" w:type="dxa"/>
          </w:tcPr>
          <w:p w14:paraId="7F93AF78" w14:textId="34E54981" w:rsidR="009654DD" w:rsidRDefault="009654DD" w:rsidP="009654DD">
            <w:pPr>
              <w:rPr>
                <w:rFonts w:ascii="Times New Roman" w:hAnsi="Times New Roman" w:cs="Times New Roman"/>
              </w:rPr>
            </w:pPr>
            <w:r>
              <w:rPr>
                <w:rFonts w:ascii="Times New Roman" w:hAnsi="Times New Roman" w:cs="Times New Roman"/>
              </w:rPr>
              <w:t>.07*</w:t>
            </w:r>
            <w:r w:rsidR="00037870">
              <w:rPr>
                <w:rFonts w:ascii="Times New Roman" w:hAnsi="Times New Roman" w:cs="Times New Roman"/>
              </w:rPr>
              <w:t>*</w:t>
            </w:r>
          </w:p>
        </w:tc>
        <w:tc>
          <w:tcPr>
            <w:tcW w:w="1469" w:type="dxa"/>
          </w:tcPr>
          <w:p w14:paraId="5FBF8102" w14:textId="0CA051B3" w:rsidR="009654DD" w:rsidRDefault="009654DD" w:rsidP="009654DD">
            <w:pPr>
              <w:rPr>
                <w:rFonts w:ascii="Times New Roman" w:hAnsi="Times New Roman" w:cs="Times New Roman"/>
              </w:rPr>
            </w:pPr>
            <w:r>
              <w:rPr>
                <w:rFonts w:ascii="Times New Roman" w:hAnsi="Times New Roman" w:cs="Times New Roman"/>
              </w:rPr>
              <w:t>-.12*</w:t>
            </w:r>
            <w:r w:rsidR="00037870">
              <w:rPr>
                <w:rFonts w:ascii="Times New Roman" w:hAnsi="Times New Roman" w:cs="Times New Roman"/>
              </w:rPr>
              <w:t>*</w:t>
            </w:r>
          </w:p>
        </w:tc>
      </w:tr>
      <w:tr w:rsidR="009654DD" w14:paraId="11780B19" w14:textId="77777777" w:rsidTr="009654DD">
        <w:tc>
          <w:tcPr>
            <w:tcW w:w="2628" w:type="dxa"/>
          </w:tcPr>
          <w:p w14:paraId="33430B09" w14:textId="77777777" w:rsidR="009654DD" w:rsidRDefault="009654DD" w:rsidP="009654DD">
            <w:pPr>
              <w:rPr>
                <w:rFonts w:ascii="Times New Roman" w:hAnsi="Times New Roman" w:cs="Times New Roman"/>
              </w:rPr>
            </w:pPr>
            <w:r>
              <w:rPr>
                <w:rFonts w:ascii="Times New Roman" w:hAnsi="Times New Roman" w:cs="Times New Roman"/>
              </w:rPr>
              <w:t>Education</w:t>
            </w:r>
          </w:p>
        </w:tc>
        <w:tc>
          <w:tcPr>
            <w:tcW w:w="270" w:type="dxa"/>
          </w:tcPr>
          <w:p w14:paraId="2E0B2A2B" w14:textId="77777777" w:rsidR="009654DD" w:rsidRDefault="009654DD" w:rsidP="009654DD">
            <w:pPr>
              <w:rPr>
                <w:rFonts w:ascii="Times New Roman" w:hAnsi="Times New Roman" w:cs="Times New Roman"/>
              </w:rPr>
            </w:pPr>
          </w:p>
        </w:tc>
        <w:tc>
          <w:tcPr>
            <w:tcW w:w="1080" w:type="dxa"/>
          </w:tcPr>
          <w:p w14:paraId="7D5D7B8D" w14:textId="05A385A6" w:rsidR="009654DD" w:rsidRDefault="009654DD" w:rsidP="009654DD">
            <w:pPr>
              <w:rPr>
                <w:rFonts w:ascii="Times New Roman" w:hAnsi="Times New Roman" w:cs="Times New Roman"/>
              </w:rPr>
            </w:pPr>
            <w:r>
              <w:rPr>
                <w:rFonts w:ascii="Times New Roman" w:hAnsi="Times New Roman" w:cs="Times New Roman"/>
              </w:rPr>
              <w:t>.04*</w:t>
            </w:r>
            <w:r w:rsidR="00037870">
              <w:rPr>
                <w:rFonts w:ascii="Times New Roman" w:hAnsi="Times New Roman" w:cs="Times New Roman"/>
              </w:rPr>
              <w:t>*</w:t>
            </w:r>
          </w:p>
        </w:tc>
        <w:tc>
          <w:tcPr>
            <w:tcW w:w="1440" w:type="dxa"/>
          </w:tcPr>
          <w:p w14:paraId="0659B874" w14:textId="2598DD7B" w:rsidR="009654DD" w:rsidRDefault="009654DD" w:rsidP="009654DD">
            <w:pPr>
              <w:rPr>
                <w:rFonts w:ascii="Times New Roman" w:hAnsi="Times New Roman" w:cs="Times New Roman"/>
              </w:rPr>
            </w:pPr>
            <w:r>
              <w:rPr>
                <w:rFonts w:ascii="Times New Roman" w:hAnsi="Times New Roman" w:cs="Times New Roman"/>
              </w:rPr>
              <w:t>.20*</w:t>
            </w:r>
            <w:r w:rsidR="00037870">
              <w:rPr>
                <w:rFonts w:ascii="Times New Roman" w:hAnsi="Times New Roman" w:cs="Times New Roman"/>
              </w:rPr>
              <w:t>*</w:t>
            </w:r>
          </w:p>
        </w:tc>
        <w:tc>
          <w:tcPr>
            <w:tcW w:w="1170" w:type="dxa"/>
          </w:tcPr>
          <w:p w14:paraId="3B05E0BB" w14:textId="5A6E317A" w:rsidR="009654DD" w:rsidRDefault="009654DD" w:rsidP="009654DD">
            <w:pPr>
              <w:rPr>
                <w:rFonts w:ascii="Times New Roman" w:hAnsi="Times New Roman" w:cs="Times New Roman"/>
              </w:rPr>
            </w:pPr>
            <w:r>
              <w:rPr>
                <w:rFonts w:ascii="Times New Roman" w:hAnsi="Times New Roman" w:cs="Times New Roman"/>
              </w:rPr>
              <w:t>.18*</w:t>
            </w:r>
            <w:r w:rsidR="00037870">
              <w:rPr>
                <w:rFonts w:ascii="Times New Roman" w:hAnsi="Times New Roman" w:cs="Times New Roman"/>
              </w:rPr>
              <w:t>*</w:t>
            </w:r>
          </w:p>
        </w:tc>
        <w:tc>
          <w:tcPr>
            <w:tcW w:w="885" w:type="dxa"/>
          </w:tcPr>
          <w:p w14:paraId="6B8B2E50" w14:textId="10FE288A"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976" w:type="dxa"/>
          </w:tcPr>
          <w:p w14:paraId="557C9EBC" w14:textId="5B41B427" w:rsidR="009654DD" w:rsidRDefault="009654DD" w:rsidP="009654DD">
            <w:pPr>
              <w:rPr>
                <w:rFonts w:ascii="Times New Roman" w:hAnsi="Times New Roman" w:cs="Times New Roman"/>
              </w:rPr>
            </w:pPr>
            <w:r>
              <w:rPr>
                <w:rFonts w:ascii="Times New Roman" w:hAnsi="Times New Roman" w:cs="Times New Roman"/>
              </w:rPr>
              <w:t>.21*</w:t>
            </w:r>
            <w:r w:rsidR="00037870">
              <w:rPr>
                <w:rFonts w:ascii="Times New Roman" w:hAnsi="Times New Roman" w:cs="Times New Roman"/>
              </w:rPr>
              <w:t>*</w:t>
            </w:r>
          </w:p>
        </w:tc>
        <w:tc>
          <w:tcPr>
            <w:tcW w:w="1469" w:type="dxa"/>
          </w:tcPr>
          <w:p w14:paraId="28E26CE3" w14:textId="77777777" w:rsidR="009654DD" w:rsidRDefault="009654DD" w:rsidP="009654DD">
            <w:pPr>
              <w:rPr>
                <w:rFonts w:ascii="Times New Roman" w:hAnsi="Times New Roman" w:cs="Times New Roman"/>
              </w:rPr>
            </w:pPr>
            <w:r>
              <w:rPr>
                <w:rFonts w:ascii="Times New Roman" w:hAnsi="Times New Roman" w:cs="Times New Roman"/>
              </w:rPr>
              <w:t>.00</w:t>
            </w:r>
          </w:p>
        </w:tc>
      </w:tr>
      <w:tr w:rsidR="009654DD" w14:paraId="1BC91376" w14:textId="77777777" w:rsidTr="009654DD">
        <w:tc>
          <w:tcPr>
            <w:tcW w:w="2628" w:type="dxa"/>
          </w:tcPr>
          <w:p w14:paraId="454E6E43" w14:textId="77777777" w:rsidR="009654DD" w:rsidRDefault="009654DD" w:rsidP="009654DD">
            <w:pPr>
              <w:rPr>
                <w:rFonts w:ascii="Times New Roman" w:hAnsi="Times New Roman" w:cs="Times New Roman"/>
              </w:rPr>
            </w:pPr>
            <w:r>
              <w:rPr>
                <w:rFonts w:ascii="Times New Roman" w:hAnsi="Times New Roman" w:cs="Times New Roman"/>
              </w:rPr>
              <w:t>Ethnicity (Black)</w:t>
            </w:r>
          </w:p>
        </w:tc>
        <w:tc>
          <w:tcPr>
            <w:tcW w:w="270" w:type="dxa"/>
          </w:tcPr>
          <w:p w14:paraId="6CE8D24F" w14:textId="77777777" w:rsidR="009654DD" w:rsidRDefault="009654DD" w:rsidP="009654DD">
            <w:pPr>
              <w:rPr>
                <w:rFonts w:ascii="Times New Roman" w:hAnsi="Times New Roman" w:cs="Times New Roman"/>
              </w:rPr>
            </w:pPr>
          </w:p>
        </w:tc>
        <w:tc>
          <w:tcPr>
            <w:tcW w:w="1080" w:type="dxa"/>
          </w:tcPr>
          <w:p w14:paraId="3AD915F6" w14:textId="6D4AD2A5"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1440" w:type="dxa"/>
          </w:tcPr>
          <w:p w14:paraId="352C628C" w14:textId="74757918" w:rsidR="009654DD" w:rsidRDefault="009654DD" w:rsidP="009654DD">
            <w:pPr>
              <w:rPr>
                <w:rFonts w:ascii="Times New Roman" w:hAnsi="Times New Roman" w:cs="Times New Roman"/>
              </w:rPr>
            </w:pPr>
            <w:r>
              <w:rPr>
                <w:rFonts w:ascii="Times New Roman" w:hAnsi="Times New Roman" w:cs="Times New Roman"/>
              </w:rPr>
              <w:t>-.08*</w:t>
            </w:r>
            <w:r w:rsidR="00037870">
              <w:rPr>
                <w:rFonts w:ascii="Times New Roman" w:hAnsi="Times New Roman" w:cs="Times New Roman"/>
              </w:rPr>
              <w:t>*</w:t>
            </w:r>
          </w:p>
        </w:tc>
        <w:tc>
          <w:tcPr>
            <w:tcW w:w="1170" w:type="dxa"/>
          </w:tcPr>
          <w:p w14:paraId="02CD6915" w14:textId="506D0D34" w:rsidR="009654DD" w:rsidRDefault="009654DD" w:rsidP="009654DD">
            <w:pPr>
              <w:rPr>
                <w:rFonts w:ascii="Times New Roman" w:hAnsi="Times New Roman" w:cs="Times New Roman"/>
              </w:rPr>
            </w:pPr>
            <w:r>
              <w:rPr>
                <w:rFonts w:ascii="Times New Roman" w:hAnsi="Times New Roman" w:cs="Times New Roman"/>
              </w:rPr>
              <w:t>-.10*</w:t>
            </w:r>
            <w:r w:rsidR="00037870">
              <w:rPr>
                <w:rFonts w:ascii="Times New Roman" w:hAnsi="Times New Roman" w:cs="Times New Roman"/>
              </w:rPr>
              <w:t>*</w:t>
            </w:r>
          </w:p>
        </w:tc>
        <w:tc>
          <w:tcPr>
            <w:tcW w:w="885" w:type="dxa"/>
          </w:tcPr>
          <w:p w14:paraId="1D450467"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76" w:type="dxa"/>
          </w:tcPr>
          <w:p w14:paraId="7BC6989E"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469" w:type="dxa"/>
          </w:tcPr>
          <w:p w14:paraId="0CD9D4E5" w14:textId="77777777" w:rsidR="009654DD" w:rsidRDefault="009654DD" w:rsidP="009654DD">
            <w:pPr>
              <w:rPr>
                <w:rFonts w:ascii="Times New Roman" w:hAnsi="Times New Roman" w:cs="Times New Roman"/>
              </w:rPr>
            </w:pPr>
            <w:r>
              <w:rPr>
                <w:rFonts w:ascii="Times New Roman" w:hAnsi="Times New Roman" w:cs="Times New Roman"/>
              </w:rPr>
              <w:t>-.01</w:t>
            </w:r>
          </w:p>
        </w:tc>
      </w:tr>
      <w:tr w:rsidR="009654DD" w14:paraId="4149F400" w14:textId="77777777" w:rsidTr="009654DD">
        <w:tc>
          <w:tcPr>
            <w:tcW w:w="2628" w:type="dxa"/>
          </w:tcPr>
          <w:p w14:paraId="0BFC472C" w14:textId="77777777" w:rsidR="009654DD" w:rsidRDefault="009654DD" w:rsidP="009654DD">
            <w:pPr>
              <w:rPr>
                <w:rFonts w:ascii="Times New Roman" w:hAnsi="Times New Roman" w:cs="Times New Roman"/>
              </w:rPr>
            </w:pPr>
            <w:r>
              <w:rPr>
                <w:rFonts w:ascii="Times New Roman" w:hAnsi="Times New Roman" w:cs="Times New Roman"/>
              </w:rPr>
              <w:t>Ethnicity (Hispanic)</w:t>
            </w:r>
          </w:p>
        </w:tc>
        <w:tc>
          <w:tcPr>
            <w:tcW w:w="270" w:type="dxa"/>
          </w:tcPr>
          <w:p w14:paraId="68432A64" w14:textId="77777777" w:rsidR="009654DD" w:rsidRDefault="009654DD" w:rsidP="009654DD">
            <w:pPr>
              <w:rPr>
                <w:rFonts w:ascii="Times New Roman" w:hAnsi="Times New Roman" w:cs="Times New Roman"/>
              </w:rPr>
            </w:pPr>
          </w:p>
        </w:tc>
        <w:tc>
          <w:tcPr>
            <w:tcW w:w="1080" w:type="dxa"/>
          </w:tcPr>
          <w:p w14:paraId="73BE1C23"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440" w:type="dxa"/>
          </w:tcPr>
          <w:p w14:paraId="5F4A5470" w14:textId="55E2E4BA"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1170" w:type="dxa"/>
          </w:tcPr>
          <w:p w14:paraId="419631EA"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885" w:type="dxa"/>
          </w:tcPr>
          <w:p w14:paraId="3A05C70F" w14:textId="3C24C9D6"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976" w:type="dxa"/>
          </w:tcPr>
          <w:p w14:paraId="0AB25741" w14:textId="77777777" w:rsidR="009654DD" w:rsidRDefault="009654DD" w:rsidP="009654DD">
            <w:pPr>
              <w:rPr>
                <w:rFonts w:ascii="Times New Roman" w:hAnsi="Times New Roman" w:cs="Times New Roman"/>
              </w:rPr>
            </w:pPr>
            <w:r>
              <w:rPr>
                <w:rFonts w:ascii="Times New Roman" w:hAnsi="Times New Roman" w:cs="Times New Roman"/>
              </w:rPr>
              <w:t>.03</w:t>
            </w:r>
          </w:p>
        </w:tc>
        <w:tc>
          <w:tcPr>
            <w:tcW w:w="1469" w:type="dxa"/>
          </w:tcPr>
          <w:p w14:paraId="76CA130E" w14:textId="77777777" w:rsidR="009654DD" w:rsidRDefault="009654DD" w:rsidP="009654DD">
            <w:pPr>
              <w:rPr>
                <w:rFonts w:ascii="Times New Roman" w:hAnsi="Times New Roman" w:cs="Times New Roman"/>
              </w:rPr>
            </w:pPr>
            <w:r>
              <w:rPr>
                <w:rFonts w:ascii="Times New Roman" w:hAnsi="Times New Roman" w:cs="Times New Roman"/>
              </w:rPr>
              <w:t>.00</w:t>
            </w:r>
          </w:p>
        </w:tc>
      </w:tr>
      <w:tr w:rsidR="009654DD" w14:paraId="53A850A3" w14:textId="77777777" w:rsidTr="009654DD">
        <w:tc>
          <w:tcPr>
            <w:tcW w:w="2628" w:type="dxa"/>
          </w:tcPr>
          <w:p w14:paraId="4D227DD7" w14:textId="77777777" w:rsidR="009654DD" w:rsidRDefault="009654DD" w:rsidP="009654DD">
            <w:pPr>
              <w:rPr>
                <w:rFonts w:ascii="Times New Roman" w:hAnsi="Times New Roman" w:cs="Times New Roman"/>
              </w:rPr>
            </w:pPr>
            <w:r>
              <w:rPr>
                <w:rFonts w:ascii="Times New Roman" w:hAnsi="Times New Roman" w:cs="Times New Roman"/>
              </w:rPr>
              <w:t>Ethnicity (Other)</w:t>
            </w:r>
          </w:p>
        </w:tc>
        <w:tc>
          <w:tcPr>
            <w:tcW w:w="270" w:type="dxa"/>
          </w:tcPr>
          <w:p w14:paraId="3F4272C7" w14:textId="77777777" w:rsidR="009654DD" w:rsidRDefault="009654DD" w:rsidP="009654DD">
            <w:pPr>
              <w:rPr>
                <w:rFonts w:ascii="Times New Roman" w:hAnsi="Times New Roman" w:cs="Times New Roman"/>
              </w:rPr>
            </w:pPr>
          </w:p>
        </w:tc>
        <w:tc>
          <w:tcPr>
            <w:tcW w:w="1080" w:type="dxa"/>
          </w:tcPr>
          <w:p w14:paraId="733A15AE"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440" w:type="dxa"/>
          </w:tcPr>
          <w:p w14:paraId="165EA8CD" w14:textId="14CAC4CE"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1170" w:type="dxa"/>
          </w:tcPr>
          <w:p w14:paraId="487E8C3A"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885" w:type="dxa"/>
          </w:tcPr>
          <w:p w14:paraId="39D6590C"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76" w:type="dxa"/>
          </w:tcPr>
          <w:p w14:paraId="6F23023D"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469" w:type="dxa"/>
          </w:tcPr>
          <w:p w14:paraId="2D19D90B" w14:textId="77777777" w:rsidR="009654DD" w:rsidRDefault="009654DD" w:rsidP="009654DD">
            <w:pPr>
              <w:rPr>
                <w:rFonts w:ascii="Times New Roman" w:hAnsi="Times New Roman" w:cs="Times New Roman"/>
              </w:rPr>
            </w:pPr>
            <w:r>
              <w:rPr>
                <w:rFonts w:ascii="Times New Roman" w:hAnsi="Times New Roman" w:cs="Times New Roman"/>
              </w:rPr>
              <w:t>-.01</w:t>
            </w:r>
          </w:p>
        </w:tc>
      </w:tr>
      <w:tr w:rsidR="009654DD" w14:paraId="0860D6B4" w14:textId="77777777" w:rsidTr="009654DD">
        <w:tc>
          <w:tcPr>
            <w:tcW w:w="2628" w:type="dxa"/>
          </w:tcPr>
          <w:p w14:paraId="7B2A6EA7" w14:textId="77777777" w:rsidR="009654DD" w:rsidRDefault="009654DD" w:rsidP="009654DD">
            <w:pPr>
              <w:rPr>
                <w:rFonts w:ascii="Times New Roman" w:hAnsi="Times New Roman" w:cs="Times New Roman"/>
              </w:rPr>
            </w:pPr>
            <w:r>
              <w:rPr>
                <w:rFonts w:ascii="Times New Roman" w:hAnsi="Times New Roman" w:cs="Times New Roman"/>
              </w:rPr>
              <w:t>Discrimination</w:t>
            </w:r>
          </w:p>
        </w:tc>
        <w:tc>
          <w:tcPr>
            <w:tcW w:w="270" w:type="dxa"/>
          </w:tcPr>
          <w:p w14:paraId="25E3FD06" w14:textId="77777777" w:rsidR="009654DD" w:rsidRDefault="009654DD" w:rsidP="009654DD">
            <w:pPr>
              <w:rPr>
                <w:rFonts w:ascii="Times New Roman" w:hAnsi="Times New Roman" w:cs="Times New Roman"/>
              </w:rPr>
            </w:pPr>
          </w:p>
        </w:tc>
        <w:tc>
          <w:tcPr>
            <w:tcW w:w="1080" w:type="dxa"/>
          </w:tcPr>
          <w:p w14:paraId="366E8880" w14:textId="77777777" w:rsidR="009654DD" w:rsidRDefault="009654DD" w:rsidP="009654DD">
            <w:pPr>
              <w:rPr>
                <w:rFonts w:ascii="Times New Roman" w:hAnsi="Times New Roman" w:cs="Times New Roman"/>
              </w:rPr>
            </w:pPr>
          </w:p>
        </w:tc>
        <w:tc>
          <w:tcPr>
            <w:tcW w:w="1440" w:type="dxa"/>
          </w:tcPr>
          <w:p w14:paraId="49776E9E" w14:textId="77777777" w:rsidR="009654DD" w:rsidRDefault="009654DD" w:rsidP="009654DD">
            <w:pPr>
              <w:rPr>
                <w:rFonts w:ascii="Times New Roman" w:hAnsi="Times New Roman" w:cs="Times New Roman"/>
              </w:rPr>
            </w:pPr>
          </w:p>
        </w:tc>
        <w:tc>
          <w:tcPr>
            <w:tcW w:w="1170" w:type="dxa"/>
          </w:tcPr>
          <w:p w14:paraId="05DB6E41" w14:textId="77777777" w:rsidR="009654DD" w:rsidRDefault="009654DD" w:rsidP="009654DD">
            <w:pPr>
              <w:rPr>
                <w:rFonts w:ascii="Times New Roman" w:hAnsi="Times New Roman" w:cs="Times New Roman"/>
              </w:rPr>
            </w:pPr>
          </w:p>
        </w:tc>
        <w:tc>
          <w:tcPr>
            <w:tcW w:w="885" w:type="dxa"/>
          </w:tcPr>
          <w:p w14:paraId="4E2178B2" w14:textId="77777777" w:rsidR="009654DD" w:rsidRDefault="009654DD" w:rsidP="009654DD">
            <w:pPr>
              <w:rPr>
                <w:rFonts w:ascii="Times New Roman" w:hAnsi="Times New Roman" w:cs="Times New Roman"/>
              </w:rPr>
            </w:pPr>
          </w:p>
        </w:tc>
        <w:tc>
          <w:tcPr>
            <w:tcW w:w="976" w:type="dxa"/>
          </w:tcPr>
          <w:p w14:paraId="752030A2" w14:textId="77777777" w:rsidR="009654DD" w:rsidRDefault="009654DD" w:rsidP="009654DD">
            <w:pPr>
              <w:rPr>
                <w:rFonts w:ascii="Times New Roman" w:hAnsi="Times New Roman" w:cs="Times New Roman"/>
              </w:rPr>
            </w:pPr>
          </w:p>
        </w:tc>
        <w:tc>
          <w:tcPr>
            <w:tcW w:w="1469" w:type="dxa"/>
          </w:tcPr>
          <w:p w14:paraId="6EF6AD3C" w14:textId="77777777" w:rsidR="009654DD" w:rsidRDefault="009654DD" w:rsidP="009654DD">
            <w:pPr>
              <w:rPr>
                <w:rFonts w:ascii="Times New Roman" w:hAnsi="Times New Roman" w:cs="Times New Roman"/>
              </w:rPr>
            </w:pPr>
          </w:p>
        </w:tc>
      </w:tr>
      <w:tr w:rsidR="009654DD" w14:paraId="4AFD0392" w14:textId="77777777" w:rsidTr="009654DD">
        <w:tc>
          <w:tcPr>
            <w:tcW w:w="2628" w:type="dxa"/>
          </w:tcPr>
          <w:p w14:paraId="06196D45" w14:textId="77777777" w:rsidR="009654DD" w:rsidRDefault="009654DD" w:rsidP="009654DD">
            <w:pPr>
              <w:rPr>
                <w:rFonts w:ascii="Times New Roman" w:hAnsi="Times New Roman" w:cs="Times New Roman"/>
              </w:rPr>
            </w:pPr>
            <w:r>
              <w:rPr>
                <w:rFonts w:ascii="Times New Roman" w:hAnsi="Times New Roman" w:cs="Times New Roman"/>
              </w:rPr>
              <w:t xml:space="preserve">  Weight</w:t>
            </w:r>
          </w:p>
        </w:tc>
        <w:tc>
          <w:tcPr>
            <w:tcW w:w="270" w:type="dxa"/>
          </w:tcPr>
          <w:p w14:paraId="1881942F" w14:textId="77777777" w:rsidR="009654DD" w:rsidRDefault="009654DD" w:rsidP="009654DD">
            <w:pPr>
              <w:rPr>
                <w:rFonts w:ascii="Times New Roman" w:hAnsi="Times New Roman" w:cs="Times New Roman"/>
              </w:rPr>
            </w:pPr>
          </w:p>
        </w:tc>
        <w:tc>
          <w:tcPr>
            <w:tcW w:w="1080" w:type="dxa"/>
          </w:tcPr>
          <w:p w14:paraId="3E1E97AE" w14:textId="4E142270" w:rsidR="00037870" w:rsidRDefault="009654DD" w:rsidP="009654DD">
            <w:pPr>
              <w:rPr>
                <w:rFonts w:ascii="Times New Roman" w:hAnsi="Times New Roman" w:cs="Times New Roman"/>
              </w:rPr>
            </w:pPr>
            <w:r>
              <w:rPr>
                <w:rFonts w:ascii="Times New Roman" w:hAnsi="Times New Roman" w:cs="Times New Roman"/>
              </w:rPr>
              <w:t>.08*</w:t>
            </w:r>
            <w:r w:rsidR="00037870">
              <w:rPr>
                <w:rFonts w:ascii="Times New Roman" w:hAnsi="Times New Roman" w:cs="Times New Roman"/>
              </w:rPr>
              <w:t>*</w:t>
            </w:r>
          </w:p>
        </w:tc>
        <w:tc>
          <w:tcPr>
            <w:tcW w:w="1440" w:type="dxa"/>
          </w:tcPr>
          <w:p w14:paraId="36ADC86D" w14:textId="41ECE2A3"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1170" w:type="dxa"/>
          </w:tcPr>
          <w:p w14:paraId="43EECBBF" w14:textId="02A075B6" w:rsidR="009654DD" w:rsidRDefault="009654DD" w:rsidP="009654DD">
            <w:pPr>
              <w:rPr>
                <w:rFonts w:ascii="Times New Roman" w:hAnsi="Times New Roman" w:cs="Times New Roman"/>
              </w:rPr>
            </w:pPr>
            <w:r>
              <w:rPr>
                <w:rFonts w:ascii="Times New Roman" w:hAnsi="Times New Roman" w:cs="Times New Roman"/>
              </w:rPr>
              <w:t>-.04*</w:t>
            </w:r>
            <w:r w:rsidR="00037870">
              <w:rPr>
                <w:rFonts w:ascii="Times New Roman" w:hAnsi="Times New Roman" w:cs="Times New Roman"/>
              </w:rPr>
              <w:t>*</w:t>
            </w:r>
          </w:p>
        </w:tc>
        <w:tc>
          <w:tcPr>
            <w:tcW w:w="885" w:type="dxa"/>
          </w:tcPr>
          <w:p w14:paraId="3B0B4989"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76" w:type="dxa"/>
          </w:tcPr>
          <w:p w14:paraId="3B10DCDE"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469" w:type="dxa"/>
          </w:tcPr>
          <w:p w14:paraId="10F61129" w14:textId="7D6AFAB2" w:rsidR="009654DD" w:rsidRDefault="009654DD" w:rsidP="009654DD">
            <w:pPr>
              <w:rPr>
                <w:rFonts w:ascii="Times New Roman" w:hAnsi="Times New Roman" w:cs="Times New Roman"/>
              </w:rPr>
            </w:pPr>
            <w:r>
              <w:rPr>
                <w:rFonts w:ascii="Times New Roman" w:hAnsi="Times New Roman" w:cs="Times New Roman"/>
              </w:rPr>
              <w:t>.08</w:t>
            </w:r>
            <w:r w:rsidR="00037870">
              <w:rPr>
                <w:rFonts w:ascii="Times New Roman" w:hAnsi="Times New Roman" w:cs="Times New Roman"/>
              </w:rPr>
              <w:t>*</w:t>
            </w:r>
            <w:r>
              <w:rPr>
                <w:rFonts w:ascii="Times New Roman" w:hAnsi="Times New Roman" w:cs="Times New Roman"/>
              </w:rPr>
              <w:t>*</w:t>
            </w:r>
          </w:p>
        </w:tc>
      </w:tr>
      <w:tr w:rsidR="009654DD" w14:paraId="139430BB" w14:textId="77777777" w:rsidTr="009654DD">
        <w:tc>
          <w:tcPr>
            <w:tcW w:w="2628" w:type="dxa"/>
          </w:tcPr>
          <w:p w14:paraId="677EE249" w14:textId="77777777" w:rsidR="009654DD" w:rsidRDefault="009654DD" w:rsidP="009654DD">
            <w:pPr>
              <w:rPr>
                <w:rFonts w:ascii="Times New Roman" w:hAnsi="Times New Roman" w:cs="Times New Roman"/>
              </w:rPr>
            </w:pPr>
            <w:r>
              <w:rPr>
                <w:rFonts w:ascii="Times New Roman" w:hAnsi="Times New Roman" w:cs="Times New Roman"/>
              </w:rPr>
              <w:t xml:space="preserve">  Ancestry</w:t>
            </w:r>
          </w:p>
        </w:tc>
        <w:tc>
          <w:tcPr>
            <w:tcW w:w="270" w:type="dxa"/>
          </w:tcPr>
          <w:p w14:paraId="09BBFA17" w14:textId="77777777" w:rsidR="009654DD" w:rsidRDefault="009654DD" w:rsidP="009654DD">
            <w:pPr>
              <w:rPr>
                <w:rFonts w:ascii="Times New Roman" w:hAnsi="Times New Roman" w:cs="Times New Roman"/>
              </w:rPr>
            </w:pPr>
          </w:p>
        </w:tc>
        <w:tc>
          <w:tcPr>
            <w:tcW w:w="1080" w:type="dxa"/>
          </w:tcPr>
          <w:p w14:paraId="0B760998" w14:textId="7579F6AE" w:rsidR="009654DD" w:rsidRDefault="009654DD" w:rsidP="009654DD">
            <w:pPr>
              <w:rPr>
                <w:rFonts w:ascii="Times New Roman" w:hAnsi="Times New Roman" w:cs="Times New Roman"/>
              </w:rPr>
            </w:pPr>
            <w:r>
              <w:rPr>
                <w:rFonts w:ascii="Times New Roman" w:hAnsi="Times New Roman" w:cs="Times New Roman"/>
              </w:rPr>
              <w:t>.05*</w:t>
            </w:r>
            <w:r w:rsidR="00037870">
              <w:rPr>
                <w:rFonts w:ascii="Times New Roman" w:hAnsi="Times New Roman" w:cs="Times New Roman"/>
              </w:rPr>
              <w:t>*</w:t>
            </w:r>
          </w:p>
        </w:tc>
        <w:tc>
          <w:tcPr>
            <w:tcW w:w="1440" w:type="dxa"/>
          </w:tcPr>
          <w:p w14:paraId="4A5AB966"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1170" w:type="dxa"/>
          </w:tcPr>
          <w:p w14:paraId="15876C34"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885" w:type="dxa"/>
          </w:tcPr>
          <w:p w14:paraId="074EBAD2"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76" w:type="dxa"/>
          </w:tcPr>
          <w:p w14:paraId="7261B90B" w14:textId="02A9114A" w:rsidR="009654DD" w:rsidRPr="00037870" w:rsidRDefault="009654DD" w:rsidP="009654DD">
            <w:pPr>
              <w:rPr>
                <w:rFonts w:ascii="Times New Roman" w:hAnsi="Times New Roman" w:cs="Times New Roman"/>
              </w:rPr>
            </w:pPr>
            <w:r w:rsidRPr="00037870">
              <w:rPr>
                <w:rFonts w:ascii="Times New Roman" w:hAnsi="Times New Roman" w:cs="Times New Roman"/>
              </w:rPr>
              <w:t>.05*</w:t>
            </w:r>
            <w:r w:rsidR="00037870">
              <w:rPr>
                <w:rFonts w:ascii="Times New Roman" w:hAnsi="Times New Roman" w:cs="Times New Roman"/>
              </w:rPr>
              <w:t>*</w:t>
            </w:r>
          </w:p>
        </w:tc>
        <w:tc>
          <w:tcPr>
            <w:tcW w:w="1469" w:type="dxa"/>
          </w:tcPr>
          <w:p w14:paraId="2A04C206" w14:textId="54ACCC06" w:rsidR="009654DD" w:rsidRDefault="009654DD" w:rsidP="009654DD">
            <w:pPr>
              <w:rPr>
                <w:rFonts w:ascii="Times New Roman" w:hAnsi="Times New Roman" w:cs="Times New Roman"/>
              </w:rPr>
            </w:pPr>
            <w:r w:rsidRPr="00037870">
              <w:rPr>
                <w:rFonts w:ascii="Times New Roman" w:hAnsi="Times New Roman" w:cs="Times New Roman"/>
              </w:rPr>
              <w:t>.03</w:t>
            </w:r>
            <w:r w:rsidR="00037870">
              <w:rPr>
                <w:rFonts w:ascii="Times New Roman" w:hAnsi="Times New Roman" w:cs="Times New Roman"/>
              </w:rPr>
              <w:t>*</w:t>
            </w:r>
          </w:p>
        </w:tc>
      </w:tr>
      <w:tr w:rsidR="009654DD" w14:paraId="639F4151" w14:textId="77777777" w:rsidTr="009654DD">
        <w:tc>
          <w:tcPr>
            <w:tcW w:w="2628" w:type="dxa"/>
          </w:tcPr>
          <w:p w14:paraId="371E3387" w14:textId="77777777" w:rsidR="009654DD" w:rsidRDefault="009654DD" w:rsidP="009654DD">
            <w:pPr>
              <w:rPr>
                <w:rFonts w:ascii="Times New Roman" w:hAnsi="Times New Roman" w:cs="Times New Roman"/>
              </w:rPr>
            </w:pPr>
            <w:r>
              <w:rPr>
                <w:rFonts w:ascii="Times New Roman" w:hAnsi="Times New Roman" w:cs="Times New Roman"/>
              </w:rPr>
              <w:t xml:space="preserve">  Gender</w:t>
            </w:r>
          </w:p>
        </w:tc>
        <w:tc>
          <w:tcPr>
            <w:tcW w:w="270" w:type="dxa"/>
          </w:tcPr>
          <w:p w14:paraId="1CAB815C" w14:textId="77777777" w:rsidR="009654DD" w:rsidRDefault="009654DD" w:rsidP="009654DD">
            <w:pPr>
              <w:rPr>
                <w:rFonts w:ascii="Times New Roman" w:hAnsi="Times New Roman" w:cs="Times New Roman"/>
              </w:rPr>
            </w:pPr>
          </w:p>
        </w:tc>
        <w:tc>
          <w:tcPr>
            <w:tcW w:w="1080" w:type="dxa"/>
          </w:tcPr>
          <w:p w14:paraId="7A8E6C8D" w14:textId="62F962CD" w:rsidR="009654DD" w:rsidRDefault="009654DD" w:rsidP="009654DD">
            <w:pPr>
              <w:rPr>
                <w:rFonts w:ascii="Times New Roman" w:hAnsi="Times New Roman" w:cs="Times New Roman"/>
              </w:rPr>
            </w:pPr>
            <w:r>
              <w:rPr>
                <w:rFonts w:ascii="Times New Roman" w:hAnsi="Times New Roman" w:cs="Times New Roman"/>
              </w:rPr>
              <w:t>.05*</w:t>
            </w:r>
            <w:r w:rsidR="00037870">
              <w:rPr>
                <w:rFonts w:ascii="Times New Roman" w:hAnsi="Times New Roman" w:cs="Times New Roman"/>
              </w:rPr>
              <w:t>*</w:t>
            </w:r>
          </w:p>
        </w:tc>
        <w:tc>
          <w:tcPr>
            <w:tcW w:w="1440" w:type="dxa"/>
          </w:tcPr>
          <w:p w14:paraId="44E75E06" w14:textId="77777777" w:rsidR="009654DD" w:rsidRDefault="009654DD" w:rsidP="009654DD">
            <w:pPr>
              <w:rPr>
                <w:rFonts w:ascii="Times New Roman" w:hAnsi="Times New Roman" w:cs="Times New Roman"/>
              </w:rPr>
            </w:pPr>
            <w:r>
              <w:rPr>
                <w:rFonts w:ascii="Times New Roman" w:hAnsi="Times New Roman" w:cs="Times New Roman"/>
              </w:rPr>
              <w:t>.03</w:t>
            </w:r>
          </w:p>
        </w:tc>
        <w:tc>
          <w:tcPr>
            <w:tcW w:w="1170" w:type="dxa"/>
          </w:tcPr>
          <w:p w14:paraId="7B0EEF4E" w14:textId="77777777" w:rsidR="009654DD" w:rsidRDefault="009654DD" w:rsidP="009654DD">
            <w:pPr>
              <w:rPr>
                <w:rFonts w:ascii="Times New Roman" w:hAnsi="Times New Roman" w:cs="Times New Roman"/>
              </w:rPr>
            </w:pPr>
            <w:r>
              <w:rPr>
                <w:rFonts w:ascii="Times New Roman" w:hAnsi="Times New Roman" w:cs="Times New Roman"/>
              </w:rPr>
              <w:t>.03</w:t>
            </w:r>
          </w:p>
        </w:tc>
        <w:tc>
          <w:tcPr>
            <w:tcW w:w="885" w:type="dxa"/>
          </w:tcPr>
          <w:p w14:paraId="06FF8F75" w14:textId="77777777" w:rsidR="009654DD" w:rsidRDefault="009654DD" w:rsidP="009654DD">
            <w:pPr>
              <w:rPr>
                <w:rFonts w:ascii="Times New Roman" w:hAnsi="Times New Roman" w:cs="Times New Roman"/>
              </w:rPr>
            </w:pPr>
            <w:r>
              <w:rPr>
                <w:rFonts w:ascii="Times New Roman" w:hAnsi="Times New Roman" w:cs="Times New Roman"/>
              </w:rPr>
              <w:t>.03</w:t>
            </w:r>
          </w:p>
        </w:tc>
        <w:tc>
          <w:tcPr>
            <w:tcW w:w="976" w:type="dxa"/>
          </w:tcPr>
          <w:p w14:paraId="152F2265" w14:textId="2B09048C"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1469" w:type="dxa"/>
          </w:tcPr>
          <w:p w14:paraId="4C473A95" w14:textId="77777777" w:rsidR="009654DD" w:rsidRDefault="009654DD" w:rsidP="009654DD">
            <w:pPr>
              <w:rPr>
                <w:rFonts w:ascii="Times New Roman" w:hAnsi="Times New Roman" w:cs="Times New Roman"/>
              </w:rPr>
            </w:pPr>
            <w:r>
              <w:rPr>
                <w:rFonts w:ascii="Times New Roman" w:hAnsi="Times New Roman" w:cs="Times New Roman"/>
              </w:rPr>
              <w:t>.02</w:t>
            </w:r>
          </w:p>
        </w:tc>
      </w:tr>
      <w:tr w:rsidR="009654DD" w14:paraId="1EE5ACB0" w14:textId="77777777" w:rsidTr="009654DD">
        <w:tc>
          <w:tcPr>
            <w:tcW w:w="2628" w:type="dxa"/>
          </w:tcPr>
          <w:p w14:paraId="6F999C6F" w14:textId="77777777" w:rsidR="009654DD" w:rsidRDefault="009654DD" w:rsidP="009654DD">
            <w:pPr>
              <w:rPr>
                <w:rFonts w:ascii="Times New Roman" w:hAnsi="Times New Roman" w:cs="Times New Roman"/>
              </w:rPr>
            </w:pPr>
            <w:r>
              <w:rPr>
                <w:rFonts w:ascii="Times New Roman" w:hAnsi="Times New Roman" w:cs="Times New Roman"/>
              </w:rPr>
              <w:t xml:space="preserve">  Race</w:t>
            </w:r>
          </w:p>
        </w:tc>
        <w:tc>
          <w:tcPr>
            <w:tcW w:w="270" w:type="dxa"/>
          </w:tcPr>
          <w:p w14:paraId="7313509F" w14:textId="77777777" w:rsidR="009654DD" w:rsidRDefault="009654DD" w:rsidP="009654DD">
            <w:pPr>
              <w:rPr>
                <w:rFonts w:ascii="Times New Roman" w:hAnsi="Times New Roman" w:cs="Times New Roman"/>
              </w:rPr>
            </w:pPr>
          </w:p>
        </w:tc>
        <w:tc>
          <w:tcPr>
            <w:tcW w:w="1080" w:type="dxa"/>
          </w:tcPr>
          <w:p w14:paraId="4708DF2B" w14:textId="77777777" w:rsidR="009654DD" w:rsidRDefault="009654DD" w:rsidP="009654DD">
            <w:pPr>
              <w:rPr>
                <w:rFonts w:ascii="Times New Roman" w:hAnsi="Times New Roman" w:cs="Times New Roman"/>
              </w:rPr>
            </w:pPr>
            <w:r w:rsidRPr="00037870">
              <w:rPr>
                <w:rFonts w:ascii="Times New Roman" w:hAnsi="Times New Roman" w:cs="Times New Roman"/>
              </w:rPr>
              <w:t>.00</w:t>
            </w:r>
          </w:p>
        </w:tc>
        <w:tc>
          <w:tcPr>
            <w:tcW w:w="1440" w:type="dxa"/>
          </w:tcPr>
          <w:p w14:paraId="3A6654C1"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1170" w:type="dxa"/>
          </w:tcPr>
          <w:p w14:paraId="02CE4BAE"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885" w:type="dxa"/>
          </w:tcPr>
          <w:p w14:paraId="3F3A0457"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976" w:type="dxa"/>
          </w:tcPr>
          <w:p w14:paraId="2FC544F1"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1469" w:type="dxa"/>
          </w:tcPr>
          <w:p w14:paraId="3DF29908" w14:textId="77777777" w:rsidR="009654DD" w:rsidRDefault="009654DD" w:rsidP="009654DD">
            <w:pPr>
              <w:rPr>
                <w:rFonts w:ascii="Times New Roman" w:hAnsi="Times New Roman" w:cs="Times New Roman"/>
              </w:rPr>
            </w:pPr>
            <w:r>
              <w:rPr>
                <w:rFonts w:ascii="Times New Roman" w:hAnsi="Times New Roman" w:cs="Times New Roman"/>
              </w:rPr>
              <w:t>.00</w:t>
            </w:r>
          </w:p>
        </w:tc>
      </w:tr>
      <w:tr w:rsidR="009654DD" w14:paraId="23332EC8" w14:textId="77777777" w:rsidTr="009654DD">
        <w:tc>
          <w:tcPr>
            <w:tcW w:w="2628" w:type="dxa"/>
          </w:tcPr>
          <w:p w14:paraId="6C1E9B2D" w14:textId="77777777" w:rsidR="009654DD" w:rsidRDefault="009654DD" w:rsidP="009654DD">
            <w:pPr>
              <w:rPr>
                <w:rFonts w:ascii="Times New Roman" w:hAnsi="Times New Roman" w:cs="Times New Roman"/>
              </w:rPr>
            </w:pPr>
            <w:r>
              <w:rPr>
                <w:rFonts w:ascii="Times New Roman" w:hAnsi="Times New Roman" w:cs="Times New Roman"/>
              </w:rPr>
              <w:t xml:space="preserve">  Age</w:t>
            </w:r>
          </w:p>
        </w:tc>
        <w:tc>
          <w:tcPr>
            <w:tcW w:w="270" w:type="dxa"/>
          </w:tcPr>
          <w:p w14:paraId="6D33F2E0" w14:textId="77777777" w:rsidR="009654DD" w:rsidRDefault="009654DD" w:rsidP="009654DD">
            <w:pPr>
              <w:rPr>
                <w:rFonts w:ascii="Times New Roman" w:hAnsi="Times New Roman" w:cs="Times New Roman"/>
              </w:rPr>
            </w:pPr>
          </w:p>
        </w:tc>
        <w:tc>
          <w:tcPr>
            <w:tcW w:w="1080" w:type="dxa"/>
          </w:tcPr>
          <w:p w14:paraId="7CF95A02" w14:textId="14503A67" w:rsidR="009654DD" w:rsidRDefault="009654DD" w:rsidP="009654DD">
            <w:pPr>
              <w:rPr>
                <w:rFonts w:ascii="Times New Roman" w:hAnsi="Times New Roman" w:cs="Times New Roman"/>
              </w:rPr>
            </w:pPr>
            <w:r>
              <w:rPr>
                <w:rFonts w:ascii="Times New Roman" w:hAnsi="Times New Roman" w:cs="Times New Roman"/>
              </w:rPr>
              <w:t>.10*</w:t>
            </w:r>
            <w:r w:rsidR="00037870">
              <w:rPr>
                <w:rFonts w:ascii="Times New Roman" w:hAnsi="Times New Roman" w:cs="Times New Roman"/>
              </w:rPr>
              <w:t>*</w:t>
            </w:r>
          </w:p>
        </w:tc>
        <w:tc>
          <w:tcPr>
            <w:tcW w:w="1440" w:type="dxa"/>
          </w:tcPr>
          <w:p w14:paraId="04FEE874"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170" w:type="dxa"/>
          </w:tcPr>
          <w:p w14:paraId="42286901"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885" w:type="dxa"/>
          </w:tcPr>
          <w:p w14:paraId="2351346A" w14:textId="7F9FEA1D" w:rsidR="009654DD" w:rsidRDefault="009654DD" w:rsidP="009654DD">
            <w:pPr>
              <w:rPr>
                <w:rFonts w:ascii="Times New Roman" w:hAnsi="Times New Roman" w:cs="Times New Roman"/>
              </w:rPr>
            </w:pPr>
            <w:r>
              <w:rPr>
                <w:rFonts w:ascii="Times New Roman" w:hAnsi="Times New Roman" w:cs="Times New Roman"/>
              </w:rPr>
              <w:t>.03</w:t>
            </w:r>
            <w:r w:rsidR="00037870">
              <w:rPr>
                <w:rFonts w:ascii="Times New Roman" w:hAnsi="Times New Roman" w:cs="Times New Roman"/>
              </w:rPr>
              <w:t>*</w:t>
            </w:r>
          </w:p>
        </w:tc>
        <w:tc>
          <w:tcPr>
            <w:tcW w:w="976" w:type="dxa"/>
          </w:tcPr>
          <w:p w14:paraId="7D54934E" w14:textId="14003F56" w:rsidR="009654DD" w:rsidRDefault="009654DD" w:rsidP="009654DD">
            <w:pPr>
              <w:rPr>
                <w:rFonts w:ascii="Times New Roman" w:hAnsi="Times New Roman" w:cs="Times New Roman"/>
              </w:rPr>
            </w:pPr>
            <w:r>
              <w:rPr>
                <w:rFonts w:ascii="Times New Roman" w:hAnsi="Times New Roman" w:cs="Times New Roman"/>
              </w:rPr>
              <w:t>.04*</w:t>
            </w:r>
            <w:r w:rsidR="00037870">
              <w:rPr>
                <w:rFonts w:ascii="Times New Roman" w:hAnsi="Times New Roman" w:cs="Times New Roman"/>
              </w:rPr>
              <w:t>*</w:t>
            </w:r>
          </w:p>
        </w:tc>
        <w:tc>
          <w:tcPr>
            <w:tcW w:w="1469" w:type="dxa"/>
          </w:tcPr>
          <w:p w14:paraId="30A41E82" w14:textId="041BD3B5" w:rsidR="009654DD" w:rsidRDefault="009654DD" w:rsidP="009654DD">
            <w:pPr>
              <w:rPr>
                <w:rFonts w:ascii="Times New Roman" w:hAnsi="Times New Roman" w:cs="Times New Roman"/>
              </w:rPr>
            </w:pPr>
            <w:r>
              <w:rPr>
                <w:rFonts w:ascii="Times New Roman" w:hAnsi="Times New Roman" w:cs="Times New Roman"/>
              </w:rPr>
              <w:t>.08*</w:t>
            </w:r>
            <w:r w:rsidR="00037870">
              <w:rPr>
                <w:rFonts w:ascii="Times New Roman" w:hAnsi="Times New Roman" w:cs="Times New Roman"/>
              </w:rPr>
              <w:t>*</w:t>
            </w:r>
          </w:p>
        </w:tc>
      </w:tr>
      <w:tr w:rsidR="009654DD" w14:paraId="6AF50629" w14:textId="77777777" w:rsidTr="009654DD">
        <w:tc>
          <w:tcPr>
            <w:tcW w:w="2628" w:type="dxa"/>
          </w:tcPr>
          <w:p w14:paraId="7D96620E" w14:textId="77777777" w:rsidR="009654DD" w:rsidRDefault="009654DD" w:rsidP="009654DD">
            <w:pPr>
              <w:rPr>
                <w:rFonts w:ascii="Times New Roman" w:hAnsi="Times New Roman" w:cs="Times New Roman"/>
              </w:rPr>
            </w:pPr>
            <w:r>
              <w:rPr>
                <w:rFonts w:ascii="Times New Roman" w:hAnsi="Times New Roman" w:cs="Times New Roman"/>
              </w:rPr>
              <w:t xml:space="preserve">  Religion</w:t>
            </w:r>
          </w:p>
        </w:tc>
        <w:tc>
          <w:tcPr>
            <w:tcW w:w="270" w:type="dxa"/>
          </w:tcPr>
          <w:p w14:paraId="0D3CA428" w14:textId="77777777" w:rsidR="009654DD" w:rsidRDefault="009654DD" w:rsidP="009654DD">
            <w:pPr>
              <w:rPr>
                <w:rFonts w:ascii="Times New Roman" w:hAnsi="Times New Roman" w:cs="Times New Roman"/>
              </w:rPr>
            </w:pPr>
          </w:p>
        </w:tc>
        <w:tc>
          <w:tcPr>
            <w:tcW w:w="1080" w:type="dxa"/>
          </w:tcPr>
          <w:p w14:paraId="6A7249C0" w14:textId="64DD326B" w:rsidR="009654DD" w:rsidRDefault="009654DD" w:rsidP="009654DD">
            <w:pPr>
              <w:rPr>
                <w:rFonts w:ascii="Times New Roman" w:hAnsi="Times New Roman" w:cs="Times New Roman"/>
              </w:rPr>
            </w:pPr>
            <w:r>
              <w:rPr>
                <w:rFonts w:ascii="Times New Roman" w:hAnsi="Times New Roman" w:cs="Times New Roman"/>
              </w:rPr>
              <w:t>.06*</w:t>
            </w:r>
            <w:r w:rsidR="00037870">
              <w:rPr>
                <w:rFonts w:ascii="Times New Roman" w:hAnsi="Times New Roman" w:cs="Times New Roman"/>
              </w:rPr>
              <w:t>*</w:t>
            </w:r>
          </w:p>
        </w:tc>
        <w:tc>
          <w:tcPr>
            <w:tcW w:w="1440" w:type="dxa"/>
          </w:tcPr>
          <w:p w14:paraId="3D8445EF"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170" w:type="dxa"/>
          </w:tcPr>
          <w:p w14:paraId="167BACFB"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885" w:type="dxa"/>
          </w:tcPr>
          <w:p w14:paraId="21A7D3C8"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976" w:type="dxa"/>
          </w:tcPr>
          <w:p w14:paraId="3E7454C8" w14:textId="688A93DE" w:rsidR="009654DD" w:rsidRPr="00037870" w:rsidRDefault="009654DD" w:rsidP="009654DD">
            <w:pPr>
              <w:rPr>
                <w:rFonts w:ascii="Times New Roman" w:hAnsi="Times New Roman" w:cs="Times New Roman"/>
              </w:rPr>
            </w:pPr>
            <w:r w:rsidRPr="00037870">
              <w:rPr>
                <w:rFonts w:ascii="Times New Roman" w:hAnsi="Times New Roman" w:cs="Times New Roman"/>
              </w:rPr>
              <w:t>.05*</w:t>
            </w:r>
            <w:r w:rsidR="00037870">
              <w:rPr>
                <w:rFonts w:ascii="Times New Roman" w:hAnsi="Times New Roman" w:cs="Times New Roman"/>
              </w:rPr>
              <w:t>*</w:t>
            </w:r>
          </w:p>
        </w:tc>
        <w:tc>
          <w:tcPr>
            <w:tcW w:w="1469" w:type="dxa"/>
          </w:tcPr>
          <w:p w14:paraId="0FE54E2E" w14:textId="115713F0" w:rsidR="009654DD" w:rsidRDefault="009654DD" w:rsidP="009654DD">
            <w:pPr>
              <w:rPr>
                <w:rFonts w:ascii="Times New Roman" w:hAnsi="Times New Roman" w:cs="Times New Roman"/>
              </w:rPr>
            </w:pPr>
            <w:r w:rsidRPr="00037870">
              <w:rPr>
                <w:rFonts w:ascii="Times New Roman" w:hAnsi="Times New Roman" w:cs="Times New Roman"/>
              </w:rPr>
              <w:t>.03</w:t>
            </w:r>
            <w:r w:rsidR="00037870">
              <w:rPr>
                <w:rFonts w:ascii="Times New Roman" w:hAnsi="Times New Roman" w:cs="Times New Roman"/>
              </w:rPr>
              <w:t>*</w:t>
            </w:r>
          </w:p>
        </w:tc>
      </w:tr>
      <w:tr w:rsidR="009654DD" w14:paraId="1323E7E6" w14:textId="77777777" w:rsidTr="009654DD">
        <w:tc>
          <w:tcPr>
            <w:tcW w:w="2628" w:type="dxa"/>
          </w:tcPr>
          <w:p w14:paraId="54FA4FB9" w14:textId="77777777" w:rsidR="009654DD" w:rsidRDefault="009654DD" w:rsidP="009654DD">
            <w:pPr>
              <w:rPr>
                <w:rFonts w:ascii="Times New Roman" w:hAnsi="Times New Roman" w:cs="Times New Roman"/>
              </w:rPr>
            </w:pPr>
            <w:r>
              <w:rPr>
                <w:rFonts w:ascii="Times New Roman" w:hAnsi="Times New Roman" w:cs="Times New Roman"/>
              </w:rPr>
              <w:t xml:space="preserve">  Physical Disability</w:t>
            </w:r>
          </w:p>
        </w:tc>
        <w:tc>
          <w:tcPr>
            <w:tcW w:w="270" w:type="dxa"/>
          </w:tcPr>
          <w:p w14:paraId="21D15DBA" w14:textId="77777777" w:rsidR="009654DD" w:rsidRDefault="009654DD" w:rsidP="009654DD">
            <w:pPr>
              <w:rPr>
                <w:rFonts w:ascii="Times New Roman" w:hAnsi="Times New Roman" w:cs="Times New Roman"/>
              </w:rPr>
            </w:pPr>
          </w:p>
        </w:tc>
        <w:tc>
          <w:tcPr>
            <w:tcW w:w="1080" w:type="dxa"/>
          </w:tcPr>
          <w:p w14:paraId="78056329" w14:textId="14E42B22" w:rsidR="009654DD" w:rsidRPr="00037870" w:rsidRDefault="009654DD" w:rsidP="009654DD">
            <w:pPr>
              <w:rPr>
                <w:rFonts w:ascii="Times New Roman" w:hAnsi="Times New Roman" w:cs="Times New Roman"/>
              </w:rPr>
            </w:pPr>
            <w:r w:rsidRPr="00037870">
              <w:rPr>
                <w:rFonts w:ascii="Times New Roman" w:hAnsi="Times New Roman" w:cs="Times New Roman"/>
              </w:rPr>
              <w:t>.05*</w:t>
            </w:r>
            <w:r w:rsidR="00037870">
              <w:rPr>
                <w:rFonts w:ascii="Times New Roman" w:hAnsi="Times New Roman" w:cs="Times New Roman"/>
              </w:rPr>
              <w:t>*</w:t>
            </w:r>
          </w:p>
        </w:tc>
        <w:tc>
          <w:tcPr>
            <w:tcW w:w="1440" w:type="dxa"/>
          </w:tcPr>
          <w:p w14:paraId="01BA1DC0" w14:textId="37BF4BDA" w:rsidR="009654DD" w:rsidRDefault="009654DD" w:rsidP="009654DD">
            <w:pPr>
              <w:rPr>
                <w:rFonts w:ascii="Times New Roman" w:hAnsi="Times New Roman" w:cs="Times New Roman"/>
              </w:rPr>
            </w:pPr>
            <w:r w:rsidRPr="00037870">
              <w:rPr>
                <w:rFonts w:ascii="Times New Roman" w:hAnsi="Times New Roman" w:cs="Times New Roman"/>
              </w:rPr>
              <w:t>-.05*</w:t>
            </w:r>
            <w:r w:rsidR="00037870">
              <w:rPr>
                <w:rFonts w:ascii="Times New Roman" w:hAnsi="Times New Roman" w:cs="Times New Roman"/>
              </w:rPr>
              <w:t>*</w:t>
            </w:r>
          </w:p>
        </w:tc>
        <w:tc>
          <w:tcPr>
            <w:tcW w:w="1170" w:type="dxa"/>
          </w:tcPr>
          <w:p w14:paraId="5C13F9FB" w14:textId="60D07738" w:rsidR="009654DD" w:rsidRDefault="009654DD" w:rsidP="009654DD">
            <w:pPr>
              <w:rPr>
                <w:rFonts w:ascii="Times New Roman" w:hAnsi="Times New Roman" w:cs="Times New Roman"/>
              </w:rPr>
            </w:pPr>
            <w:r>
              <w:rPr>
                <w:rFonts w:ascii="Times New Roman" w:hAnsi="Times New Roman" w:cs="Times New Roman"/>
              </w:rPr>
              <w:t>-.05*</w:t>
            </w:r>
            <w:r w:rsidR="00037870">
              <w:rPr>
                <w:rFonts w:ascii="Times New Roman" w:hAnsi="Times New Roman" w:cs="Times New Roman"/>
              </w:rPr>
              <w:t>*</w:t>
            </w:r>
          </w:p>
        </w:tc>
        <w:tc>
          <w:tcPr>
            <w:tcW w:w="885" w:type="dxa"/>
          </w:tcPr>
          <w:p w14:paraId="056A0AF9"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976" w:type="dxa"/>
          </w:tcPr>
          <w:p w14:paraId="5033B571"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469" w:type="dxa"/>
          </w:tcPr>
          <w:p w14:paraId="6AC498B9" w14:textId="77777777" w:rsidR="009654DD" w:rsidRDefault="009654DD" w:rsidP="009654DD">
            <w:pPr>
              <w:rPr>
                <w:rFonts w:ascii="Times New Roman" w:hAnsi="Times New Roman" w:cs="Times New Roman"/>
              </w:rPr>
            </w:pPr>
            <w:r>
              <w:rPr>
                <w:rFonts w:ascii="Times New Roman" w:hAnsi="Times New Roman" w:cs="Times New Roman"/>
              </w:rPr>
              <w:t>.02</w:t>
            </w:r>
          </w:p>
        </w:tc>
      </w:tr>
      <w:tr w:rsidR="009654DD" w14:paraId="633A1C91" w14:textId="77777777" w:rsidTr="009654DD">
        <w:tc>
          <w:tcPr>
            <w:tcW w:w="2628" w:type="dxa"/>
          </w:tcPr>
          <w:p w14:paraId="63840B3D" w14:textId="77777777" w:rsidR="009654DD" w:rsidRDefault="009654DD" w:rsidP="009654DD">
            <w:pPr>
              <w:rPr>
                <w:rFonts w:ascii="Times New Roman" w:hAnsi="Times New Roman" w:cs="Times New Roman"/>
              </w:rPr>
            </w:pPr>
            <w:r>
              <w:rPr>
                <w:rFonts w:ascii="Times New Roman" w:hAnsi="Times New Roman" w:cs="Times New Roman"/>
              </w:rPr>
              <w:t xml:space="preserve">  Appearance</w:t>
            </w:r>
          </w:p>
        </w:tc>
        <w:tc>
          <w:tcPr>
            <w:tcW w:w="270" w:type="dxa"/>
          </w:tcPr>
          <w:p w14:paraId="5BB01533" w14:textId="77777777" w:rsidR="009654DD" w:rsidRDefault="009654DD" w:rsidP="009654DD">
            <w:pPr>
              <w:rPr>
                <w:rFonts w:ascii="Times New Roman" w:hAnsi="Times New Roman" w:cs="Times New Roman"/>
              </w:rPr>
            </w:pPr>
          </w:p>
        </w:tc>
        <w:tc>
          <w:tcPr>
            <w:tcW w:w="1080" w:type="dxa"/>
          </w:tcPr>
          <w:p w14:paraId="0D2A30E7" w14:textId="77777777" w:rsidR="009654DD" w:rsidRPr="00037870" w:rsidRDefault="009654DD" w:rsidP="009654DD">
            <w:pPr>
              <w:rPr>
                <w:rFonts w:ascii="Times New Roman" w:hAnsi="Times New Roman" w:cs="Times New Roman"/>
              </w:rPr>
            </w:pPr>
            <w:r w:rsidRPr="00037870">
              <w:rPr>
                <w:rFonts w:ascii="Times New Roman" w:hAnsi="Times New Roman" w:cs="Times New Roman"/>
              </w:rPr>
              <w:t>-.01</w:t>
            </w:r>
          </w:p>
        </w:tc>
        <w:tc>
          <w:tcPr>
            <w:tcW w:w="1440" w:type="dxa"/>
          </w:tcPr>
          <w:p w14:paraId="26A2CC8F" w14:textId="77777777" w:rsidR="009654DD" w:rsidRDefault="009654DD" w:rsidP="009654DD">
            <w:pPr>
              <w:rPr>
                <w:rFonts w:ascii="Times New Roman" w:hAnsi="Times New Roman" w:cs="Times New Roman"/>
              </w:rPr>
            </w:pPr>
            <w:r>
              <w:rPr>
                <w:rFonts w:ascii="Times New Roman" w:hAnsi="Times New Roman" w:cs="Times New Roman"/>
              </w:rPr>
              <w:t>-.03</w:t>
            </w:r>
          </w:p>
        </w:tc>
        <w:tc>
          <w:tcPr>
            <w:tcW w:w="1170" w:type="dxa"/>
          </w:tcPr>
          <w:p w14:paraId="4E8E5E18" w14:textId="510E8024" w:rsidR="009654DD" w:rsidRDefault="009654DD" w:rsidP="009654DD">
            <w:pPr>
              <w:rPr>
                <w:rFonts w:ascii="Times New Roman" w:hAnsi="Times New Roman" w:cs="Times New Roman"/>
              </w:rPr>
            </w:pPr>
            <w:r w:rsidRPr="00037870">
              <w:rPr>
                <w:rFonts w:ascii="Times New Roman" w:hAnsi="Times New Roman" w:cs="Times New Roman"/>
              </w:rPr>
              <w:t>-.03</w:t>
            </w:r>
            <w:r w:rsidR="00037870">
              <w:rPr>
                <w:rFonts w:ascii="Times New Roman" w:hAnsi="Times New Roman" w:cs="Times New Roman"/>
              </w:rPr>
              <w:t>*</w:t>
            </w:r>
          </w:p>
        </w:tc>
        <w:tc>
          <w:tcPr>
            <w:tcW w:w="885" w:type="dxa"/>
          </w:tcPr>
          <w:p w14:paraId="46BC97E2"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76" w:type="dxa"/>
          </w:tcPr>
          <w:p w14:paraId="4C1B98C9" w14:textId="64B1522F" w:rsidR="009654DD" w:rsidRPr="00037870" w:rsidRDefault="009654DD" w:rsidP="009654DD">
            <w:pPr>
              <w:rPr>
                <w:rFonts w:ascii="Times New Roman" w:hAnsi="Times New Roman" w:cs="Times New Roman"/>
              </w:rPr>
            </w:pPr>
            <w:r w:rsidRPr="00037870">
              <w:rPr>
                <w:rFonts w:ascii="Times New Roman" w:hAnsi="Times New Roman" w:cs="Times New Roman"/>
              </w:rPr>
              <w:t>-.03</w:t>
            </w:r>
            <w:r w:rsidR="00037870">
              <w:rPr>
                <w:rFonts w:ascii="Times New Roman" w:hAnsi="Times New Roman" w:cs="Times New Roman"/>
              </w:rPr>
              <w:t>*</w:t>
            </w:r>
          </w:p>
        </w:tc>
        <w:tc>
          <w:tcPr>
            <w:tcW w:w="1469" w:type="dxa"/>
          </w:tcPr>
          <w:p w14:paraId="59C12F22" w14:textId="77777777" w:rsidR="009654DD" w:rsidRDefault="009654DD" w:rsidP="009654DD">
            <w:pPr>
              <w:rPr>
                <w:rFonts w:ascii="Times New Roman" w:hAnsi="Times New Roman" w:cs="Times New Roman"/>
              </w:rPr>
            </w:pPr>
            <w:r w:rsidRPr="00037870">
              <w:rPr>
                <w:rFonts w:ascii="Times New Roman" w:hAnsi="Times New Roman" w:cs="Times New Roman"/>
              </w:rPr>
              <w:t>.01</w:t>
            </w:r>
          </w:p>
        </w:tc>
      </w:tr>
      <w:tr w:rsidR="009654DD" w14:paraId="4F4429EE" w14:textId="77777777" w:rsidTr="009654DD">
        <w:tc>
          <w:tcPr>
            <w:tcW w:w="2628" w:type="dxa"/>
          </w:tcPr>
          <w:p w14:paraId="4766D21F" w14:textId="77777777" w:rsidR="009654DD" w:rsidRDefault="009654DD" w:rsidP="009654DD">
            <w:pPr>
              <w:rPr>
                <w:rFonts w:ascii="Times New Roman" w:hAnsi="Times New Roman" w:cs="Times New Roman"/>
              </w:rPr>
            </w:pPr>
            <w:r>
              <w:rPr>
                <w:rFonts w:ascii="Times New Roman" w:hAnsi="Times New Roman" w:cs="Times New Roman"/>
              </w:rPr>
              <w:t xml:space="preserve">  Sexual Orientation</w:t>
            </w:r>
          </w:p>
        </w:tc>
        <w:tc>
          <w:tcPr>
            <w:tcW w:w="270" w:type="dxa"/>
          </w:tcPr>
          <w:p w14:paraId="4E97DB3C" w14:textId="77777777" w:rsidR="009654DD" w:rsidRDefault="009654DD" w:rsidP="009654DD">
            <w:pPr>
              <w:rPr>
                <w:rFonts w:ascii="Times New Roman" w:hAnsi="Times New Roman" w:cs="Times New Roman"/>
              </w:rPr>
            </w:pPr>
          </w:p>
        </w:tc>
        <w:tc>
          <w:tcPr>
            <w:tcW w:w="1080" w:type="dxa"/>
          </w:tcPr>
          <w:p w14:paraId="32C25CD2" w14:textId="77777777" w:rsidR="009654DD" w:rsidRDefault="009654DD" w:rsidP="009654DD">
            <w:pPr>
              <w:rPr>
                <w:rFonts w:ascii="Times New Roman" w:hAnsi="Times New Roman" w:cs="Times New Roman"/>
              </w:rPr>
            </w:pPr>
            <w:r>
              <w:rPr>
                <w:rFonts w:ascii="Times New Roman" w:hAnsi="Times New Roman" w:cs="Times New Roman"/>
              </w:rPr>
              <w:t>-.01</w:t>
            </w:r>
          </w:p>
        </w:tc>
        <w:tc>
          <w:tcPr>
            <w:tcW w:w="1440" w:type="dxa"/>
          </w:tcPr>
          <w:p w14:paraId="656FBDD4"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170" w:type="dxa"/>
          </w:tcPr>
          <w:p w14:paraId="0AD24A2E" w14:textId="3456BFBE" w:rsidR="009654DD" w:rsidRDefault="009654DD" w:rsidP="009654DD">
            <w:pPr>
              <w:rPr>
                <w:rFonts w:ascii="Times New Roman" w:hAnsi="Times New Roman" w:cs="Times New Roman"/>
              </w:rPr>
            </w:pPr>
            <w:r>
              <w:rPr>
                <w:rFonts w:ascii="Times New Roman" w:hAnsi="Times New Roman" w:cs="Times New Roman"/>
              </w:rPr>
              <w:t>-.04*</w:t>
            </w:r>
            <w:r w:rsidR="00037870">
              <w:rPr>
                <w:rFonts w:ascii="Times New Roman" w:hAnsi="Times New Roman" w:cs="Times New Roman"/>
              </w:rPr>
              <w:t>*</w:t>
            </w:r>
          </w:p>
        </w:tc>
        <w:tc>
          <w:tcPr>
            <w:tcW w:w="885" w:type="dxa"/>
          </w:tcPr>
          <w:p w14:paraId="40748A39"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976" w:type="dxa"/>
          </w:tcPr>
          <w:p w14:paraId="51E7796F"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469" w:type="dxa"/>
          </w:tcPr>
          <w:p w14:paraId="382A712A" w14:textId="77777777" w:rsidR="009654DD" w:rsidRDefault="009654DD" w:rsidP="009654DD">
            <w:pPr>
              <w:rPr>
                <w:rFonts w:ascii="Times New Roman" w:hAnsi="Times New Roman" w:cs="Times New Roman"/>
              </w:rPr>
            </w:pPr>
            <w:r>
              <w:rPr>
                <w:rFonts w:ascii="Times New Roman" w:hAnsi="Times New Roman" w:cs="Times New Roman"/>
              </w:rPr>
              <w:t>-.01</w:t>
            </w:r>
          </w:p>
        </w:tc>
      </w:tr>
      <w:tr w:rsidR="009654DD" w14:paraId="66669336" w14:textId="77777777" w:rsidTr="009654DD">
        <w:tc>
          <w:tcPr>
            <w:tcW w:w="2628" w:type="dxa"/>
            <w:tcBorders>
              <w:bottom w:val="single" w:sz="4" w:space="0" w:color="auto"/>
            </w:tcBorders>
          </w:tcPr>
          <w:p w14:paraId="050968DB" w14:textId="77777777" w:rsidR="009654DD" w:rsidRDefault="009654DD" w:rsidP="009654DD">
            <w:pPr>
              <w:rPr>
                <w:rFonts w:ascii="Times New Roman" w:hAnsi="Times New Roman" w:cs="Times New Roman"/>
              </w:rPr>
            </w:pPr>
            <w:r>
              <w:rPr>
                <w:rFonts w:ascii="Times New Roman" w:hAnsi="Times New Roman" w:cs="Times New Roman"/>
              </w:rPr>
              <w:t xml:space="preserve">  Financial Status</w:t>
            </w:r>
          </w:p>
        </w:tc>
        <w:tc>
          <w:tcPr>
            <w:tcW w:w="270" w:type="dxa"/>
            <w:tcBorders>
              <w:bottom w:val="single" w:sz="4" w:space="0" w:color="auto"/>
            </w:tcBorders>
          </w:tcPr>
          <w:p w14:paraId="5508416B" w14:textId="77777777" w:rsidR="009654DD" w:rsidRDefault="009654DD" w:rsidP="009654DD">
            <w:pPr>
              <w:rPr>
                <w:rFonts w:ascii="Times New Roman" w:hAnsi="Times New Roman" w:cs="Times New Roman"/>
              </w:rPr>
            </w:pPr>
          </w:p>
        </w:tc>
        <w:tc>
          <w:tcPr>
            <w:tcW w:w="1080" w:type="dxa"/>
            <w:tcBorders>
              <w:bottom w:val="single" w:sz="4" w:space="0" w:color="auto"/>
            </w:tcBorders>
          </w:tcPr>
          <w:p w14:paraId="38C297FD" w14:textId="77777777" w:rsidR="009654DD" w:rsidRDefault="009654DD" w:rsidP="009654DD">
            <w:pPr>
              <w:rPr>
                <w:rFonts w:ascii="Times New Roman" w:hAnsi="Times New Roman" w:cs="Times New Roman"/>
              </w:rPr>
            </w:pPr>
            <w:r w:rsidRPr="00037870">
              <w:rPr>
                <w:rFonts w:ascii="Times New Roman" w:hAnsi="Times New Roman" w:cs="Times New Roman"/>
              </w:rPr>
              <w:t>-.02</w:t>
            </w:r>
          </w:p>
        </w:tc>
        <w:tc>
          <w:tcPr>
            <w:tcW w:w="1440" w:type="dxa"/>
            <w:tcBorders>
              <w:bottom w:val="single" w:sz="4" w:space="0" w:color="auto"/>
            </w:tcBorders>
          </w:tcPr>
          <w:p w14:paraId="1C4D90E4"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1170" w:type="dxa"/>
            <w:tcBorders>
              <w:bottom w:val="single" w:sz="4" w:space="0" w:color="auto"/>
            </w:tcBorders>
          </w:tcPr>
          <w:p w14:paraId="66BC3558" w14:textId="7F06AD9E" w:rsidR="009654DD" w:rsidRDefault="009654DD" w:rsidP="009654DD">
            <w:pPr>
              <w:rPr>
                <w:rFonts w:ascii="Times New Roman" w:hAnsi="Times New Roman" w:cs="Times New Roman"/>
              </w:rPr>
            </w:pPr>
            <w:r w:rsidRPr="00037870">
              <w:rPr>
                <w:rFonts w:ascii="Times New Roman" w:hAnsi="Times New Roman" w:cs="Times New Roman"/>
              </w:rPr>
              <w:t>-.04</w:t>
            </w:r>
            <w:r>
              <w:rPr>
                <w:rFonts w:ascii="Times New Roman" w:hAnsi="Times New Roman" w:cs="Times New Roman"/>
              </w:rPr>
              <w:t>*</w:t>
            </w:r>
            <w:r w:rsidR="00037870">
              <w:rPr>
                <w:rFonts w:ascii="Times New Roman" w:hAnsi="Times New Roman" w:cs="Times New Roman"/>
              </w:rPr>
              <w:t>*</w:t>
            </w:r>
          </w:p>
        </w:tc>
        <w:tc>
          <w:tcPr>
            <w:tcW w:w="885" w:type="dxa"/>
            <w:tcBorders>
              <w:bottom w:val="single" w:sz="4" w:space="0" w:color="auto"/>
            </w:tcBorders>
          </w:tcPr>
          <w:p w14:paraId="5D576BDA" w14:textId="77777777" w:rsidR="009654DD" w:rsidRDefault="009654DD" w:rsidP="009654DD">
            <w:pPr>
              <w:rPr>
                <w:rFonts w:ascii="Times New Roman" w:hAnsi="Times New Roman" w:cs="Times New Roman"/>
              </w:rPr>
            </w:pPr>
            <w:r>
              <w:rPr>
                <w:rFonts w:ascii="Times New Roman" w:hAnsi="Times New Roman" w:cs="Times New Roman"/>
              </w:rPr>
              <w:t>.02</w:t>
            </w:r>
          </w:p>
        </w:tc>
        <w:tc>
          <w:tcPr>
            <w:tcW w:w="976" w:type="dxa"/>
            <w:tcBorders>
              <w:bottom w:val="single" w:sz="4" w:space="0" w:color="auto"/>
            </w:tcBorders>
          </w:tcPr>
          <w:p w14:paraId="7DD15FD6" w14:textId="77777777" w:rsidR="009654DD" w:rsidRDefault="009654DD" w:rsidP="009654DD">
            <w:pPr>
              <w:rPr>
                <w:rFonts w:ascii="Times New Roman" w:hAnsi="Times New Roman" w:cs="Times New Roman"/>
              </w:rPr>
            </w:pPr>
            <w:r>
              <w:rPr>
                <w:rFonts w:ascii="Times New Roman" w:hAnsi="Times New Roman" w:cs="Times New Roman"/>
              </w:rPr>
              <w:t>.00</w:t>
            </w:r>
          </w:p>
        </w:tc>
        <w:tc>
          <w:tcPr>
            <w:tcW w:w="1469" w:type="dxa"/>
            <w:tcBorders>
              <w:bottom w:val="single" w:sz="4" w:space="0" w:color="auto"/>
            </w:tcBorders>
          </w:tcPr>
          <w:p w14:paraId="6456862F" w14:textId="77777777" w:rsidR="009654DD" w:rsidRDefault="009654DD" w:rsidP="009654DD">
            <w:pPr>
              <w:rPr>
                <w:rFonts w:ascii="Times New Roman" w:hAnsi="Times New Roman" w:cs="Times New Roman"/>
              </w:rPr>
            </w:pPr>
            <w:r>
              <w:rPr>
                <w:rFonts w:ascii="Times New Roman" w:hAnsi="Times New Roman" w:cs="Times New Roman"/>
              </w:rPr>
              <w:t>.02</w:t>
            </w:r>
          </w:p>
        </w:tc>
      </w:tr>
    </w:tbl>
    <w:p w14:paraId="082A6C2B" w14:textId="77777777" w:rsidR="009654DD" w:rsidRDefault="009654DD" w:rsidP="009654DD">
      <w:pPr>
        <w:rPr>
          <w:rFonts w:ascii="Times New Roman" w:hAnsi="Times New Roman" w:cs="Times New Roman"/>
        </w:rPr>
      </w:pPr>
      <w:r w:rsidRPr="00C9621B">
        <w:rPr>
          <w:rFonts w:ascii="Times New Roman" w:hAnsi="Times New Roman" w:cs="Times New Roman"/>
          <w:i/>
        </w:rPr>
        <w:t>Note</w:t>
      </w:r>
      <w:r>
        <w:rPr>
          <w:rFonts w:ascii="Times New Roman" w:hAnsi="Times New Roman" w:cs="Times New Roman"/>
        </w:rPr>
        <w:t xml:space="preserve">. </w:t>
      </w:r>
      <w:r w:rsidRPr="00C9621B">
        <w:rPr>
          <w:rFonts w:ascii="Times New Roman" w:hAnsi="Times New Roman" w:cs="Times New Roman"/>
          <w:i/>
        </w:rPr>
        <w:t>N</w:t>
      </w:r>
      <w:r>
        <w:rPr>
          <w:rFonts w:ascii="Times New Roman" w:hAnsi="Times New Roman" w:cs="Times New Roman"/>
        </w:rPr>
        <w:t>=5,129. Coefficients are standardized betas from linear regression.</w:t>
      </w:r>
    </w:p>
    <w:p w14:paraId="5E845029" w14:textId="361D74C5" w:rsidR="009654DD" w:rsidRDefault="00FA3532" w:rsidP="009654DD">
      <w:pPr>
        <w:rPr>
          <w:rFonts w:ascii="Times New Roman" w:hAnsi="Times New Roman" w:cs="Times New Roman"/>
        </w:rPr>
      </w:pPr>
      <w:r>
        <w:rPr>
          <w:rFonts w:ascii="Times New Roman" w:hAnsi="Times New Roman" w:cs="Times New Roman"/>
        </w:rPr>
        <w:t>*</w:t>
      </w:r>
      <w:r w:rsidRPr="00D05CEF">
        <w:rPr>
          <w:rFonts w:ascii="Times New Roman" w:hAnsi="Times New Roman" w:cs="Times New Roman"/>
          <w:i/>
        </w:rPr>
        <w:t>p</w:t>
      </w:r>
      <w:r>
        <w:rPr>
          <w:rFonts w:ascii="Times New Roman" w:hAnsi="Times New Roman" w:cs="Times New Roman"/>
        </w:rPr>
        <w:t>&lt;.05. *</w:t>
      </w:r>
      <w:r w:rsidR="009654DD">
        <w:rPr>
          <w:rFonts w:ascii="Times New Roman" w:hAnsi="Times New Roman" w:cs="Times New Roman"/>
        </w:rPr>
        <w:t>*</w:t>
      </w:r>
      <w:r w:rsidR="009654DD" w:rsidRPr="00C9621B">
        <w:rPr>
          <w:rFonts w:ascii="Times New Roman" w:hAnsi="Times New Roman" w:cs="Times New Roman"/>
          <w:i/>
        </w:rPr>
        <w:t>p</w:t>
      </w:r>
      <w:r w:rsidR="009654DD">
        <w:rPr>
          <w:rFonts w:ascii="Times New Roman" w:hAnsi="Times New Roman" w:cs="Times New Roman"/>
        </w:rPr>
        <w:t>&lt;.01.</w:t>
      </w:r>
    </w:p>
    <w:p w14:paraId="15042AFC" w14:textId="77777777" w:rsidR="009654DD" w:rsidRPr="00586090" w:rsidRDefault="009654DD" w:rsidP="009654DD">
      <w:pPr>
        <w:rPr>
          <w:rFonts w:ascii="Times New Roman" w:hAnsi="Times New Roman" w:cs="Times New Roman"/>
        </w:rPr>
      </w:pPr>
    </w:p>
    <w:p w14:paraId="63E8F8E9" w14:textId="4718755A" w:rsidR="00053A10" w:rsidRDefault="00053A10">
      <w:pPr>
        <w:rPr>
          <w:rFonts w:ascii="Times New Roman" w:eastAsia="Times New Roman" w:hAnsi="Times New Roman" w:cs="Times New Roman"/>
          <w:color w:val="000000"/>
        </w:rPr>
      </w:pPr>
      <w:r>
        <w:rPr>
          <w:rFonts w:ascii="Times New Roman" w:eastAsia="Times New Roman" w:hAnsi="Times New Roman" w:cs="Times New Roman"/>
          <w:b/>
          <w:bCs/>
          <w:color w:val="000000"/>
        </w:rPr>
        <w:br w:type="page"/>
      </w:r>
    </w:p>
    <w:p w14:paraId="076D5B8F" w14:textId="169CBF6F" w:rsidR="00053A10" w:rsidRDefault="00053A10" w:rsidP="00053A10">
      <w:pPr>
        <w:rPr>
          <w:rFonts w:ascii="Times New Roman" w:hAnsi="Times New Roman" w:cs="Times New Roman"/>
        </w:rPr>
      </w:pPr>
      <w:r>
        <w:rPr>
          <w:rFonts w:ascii="Times New Roman" w:hAnsi="Times New Roman" w:cs="Times New Roman"/>
        </w:rPr>
        <w:lastRenderedPageBreak/>
        <w:t>Table 4</w:t>
      </w:r>
    </w:p>
    <w:p w14:paraId="095E2C75" w14:textId="77777777" w:rsidR="00053A10" w:rsidRDefault="00053A10" w:rsidP="00053A10">
      <w:pPr>
        <w:rPr>
          <w:rFonts w:ascii="Times New Roman" w:hAnsi="Times New Roman" w:cs="Times New Roman"/>
        </w:rPr>
      </w:pPr>
    </w:p>
    <w:p w14:paraId="7CDC3E1F" w14:textId="508F1133" w:rsidR="00053A10" w:rsidRPr="00C9621B" w:rsidRDefault="00053A10" w:rsidP="00053A10">
      <w:pPr>
        <w:rPr>
          <w:rFonts w:ascii="Times New Roman" w:hAnsi="Times New Roman" w:cs="Times New Roman"/>
          <w:i/>
        </w:rPr>
      </w:pPr>
      <w:r w:rsidRPr="00C9621B">
        <w:rPr>
          <w:rFonts w:ascii="Times New Roman" w:hAnsi="Times New Roman" w:cs="Times New Roman"/>
          <w:i/>
        </w:rPr>
        <w:t>Association between Discrimination and Eating Behaviors</w:t>
      </w:r>
      <w:r w:rsidR="00237D1A">
        <w:rPr>
          <w:rFonts w:ascii="Times New Roman" w:hAnsi="Times New Roman" w:cs="Times New Roman"/>
          <w:i/>
        </w:rPr>
        <w:t xml:space="preserve"> among those who reported a single attribution</w:t>
      </w:r>
    </w:p>
    <w:p w14:paraId="28481F41" w14:textId="77777777" w:rsidR="00053A10" w:rsidRDefault="00053A10" w:rsidP="00053A10">
      <w:pPr>
        <w:rPr>
          <w:rFonts w:ascii="Times New Roman" w:hAnsi="Times New Roman" w:cs="Times New Roma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70"/>
        <w:gridCol w:w="1080"/>
        <w:gridCol w:w="1440"/>
        <w:gridCol w:w="1170"/>
        <w:gridCol w:w="885"/>
        <w:gridCol w:w="976"/>
        <w:gridCol w:w="1469"/>
      </w:tblGrid>
      <w:tr w:rsidR="00053A10" w14:paraId="4ABD84BF" w14:textId="77777777" w:rsidTr="00053A10">
        <w:tc>
          <w:tcPr>
            <w:tcW w:w="2628" w:type="dxa"/>
            <w:tcBorders>
              <w:top w:val="single" w:sz="4" w:space="0" w:color="auto"/>
              <w:bottom w:val="single" w:sz="4" w:space="0" w:color="auto"/>
            </w:tcBorders>
          </w:tcPr>
          <w:p w14:paraId="71E3BAFB" w14:textId="77777777" w:rsidR="00053A10" w:rsidRDefault="00053A10" w:rsidP="00053A10">
            <w:pPr>
              <w:rPr>
                <w:rFonts w:ascii="Times New Roman" w:hAnsi="Times New Roman" w:cs="Times New Roman"/>
              </w:rPr>
            </w:pPr>
          </w:p>
        </w:tc>
        <w:tc>
          <w:tcPr>
            <w:tcW w:w="270" w:type="dxa"/>
            <w:tcBorders>
              <w:top w:val="single" w:sz="4" w:space="0" w:color="auto"/>
              <w:bottom w:val="single" w:sz="4" w:space="0" w:color="auto"/>
            </w:tcBorders>
          </w:tcPr>
          <w:p w14:paraId="48891C21" w14:textId="77777777" w:rsidR="00053A10" w:rsidRDefault="00053A10" w:rsidP="00053A10">
            <w:pPr>
              <w:rPr>
                <w:rFonts w:ascii="Times New Roman" w:hAnsi="Times New Roman" w:cs="Times New Roman"/>
              </w:rPr>
            </w:pPr>
          </w:p>
        </w:tc>
        <w:tc>
          <w:tcPr>
            <w:tcW w:w="1080" w:type="dxa"/>
            <w:tcBorders>
              <w:top w:val="single" w:sz="4" w:space="0" w:color="auto"/>
              <w:bottom w:val="single" w:sz="4" w:space="0" w:color="auto"/>
            </w:tcBorders>
          </w:tcPr>
          <w:p w14:paraId="4F08FC06" w14:textId="77777777" w:rsidR="00053A10" w:rsidRDefault="00053A10" w:rsidP="00053A10">
            <w:pPr>
              <w:rPr>
                <w:rFonts w:ascii="Times New Roman" w:hAnsi="Times New Roman" w:cs="Times New Roman"/>
              </w:rPr>
            </w:pPr>
            <w:r>
              <w:rPr>
                <w:rFonts w:ascii="Times New Roman" w:hAnsi="Times New Roman" w:cs="Times New Roman"/>
              </w:rPr>
              <w:t>Overeat</w:t>
            </w:r>
          </w:p>
        </w:tc>
        <w:tc>
          <w:tcPr>
            <w:tcW w:w="1440" w:type="dxa"/>
            <w:tcBorders>
              <w:top w:val="single" w:sz="4" w:space="0" w:color="auto"/>
              <w:bottom w:val="single" w:sz="4" w:space="0" w:color="auto"/>
            </w:tcBorders>
          </w:tcPr>
          <w:p w14:paraId="26B94A72" w14:textId="77777777" w:rsidR="00053A10" w:rsidRDefault="00053A10" w:rsidP="00053A10">
            <w:pPr>
              <w:rPr>
                <w:rFonts w:ascii="Times New Roman" w:hAnsi="Times New Roman" w:cs="Times New Roman"/>
              </w:rPr>
            </w:pPr>
            <w:r>
              <w:rPr>
                <w:rFonts w:ascii="Times New Roman" w:hAnsi="Times New Roman" w:cs="Times New Roman"/>
              </w:rPr>
              <w:t>Eat Regular Intervals</w:t>
            </w:r>
          </w:p>
        </w:tc>
        <w:tc>
          <w:tcPr>
            <w:tcW w:w="1170" w:type="dxa"/>
            <w:tcBorders>
              <w:top w:val="single" w:sz="4" w:space="0" w:color="auto"/>
              <w:bottom w:val="single" w:sz="4" w:space="0" w:color="auto"/>
            </w:tcBorders>
          </w:tcPr>
          <w:p w14:paraId="2D69D035" w14:textId="77777777" w:rsidR="00053A10" w:rsidRDefault="00053A10" w:rsidP="00053A10">
            <w:pPr>
              <w:rPr>
                <w:rFonts w:ascii="Times New Roman" w:hAnsi="Times New Roman" w:cs="Times New Roman"/>
              </w:rPr>
            </w:pPr>
            <w:r>
              <w:rPr>
                <w:rFonts w:ascii="Times New Roman" w:hAnsi="Times New Roman" w:cs="Times New Roman"/>
              </w:rPr>
              <w:t>Eat Same Time</w:t>
            </w:r>
          </w:p>
        </w:tc>
        <w:tc>
          <w:tcPr>
            <w:tcW w:w="885" w:type="dxa"/>
            <w:tcBorders>
              <w:top w:val="single" w:sz="4" w:space="0" w:color="auto"/>
              <w:bottom w:val="single" w:sz="4" w:space="0" w:color="auto"/>
            </w:tcBorders>
          </w:tcPr>
          <w:p w14:paraId="4F653E18" w14:textId="77777777" w:rsidR="00053A10" w:rsidRDefault="00053A10" w:rsidP="00053A10">
            <w:pPr>
              <w:rPr>
                <w:rFonts w:ascii="Times New Roman" w:hAnsi="Times New Roman" w:cs="Times New Roman"/>
              </w:rPr>
            </w:pPr>
            <w:r>
              <w:rPr>
                <w:rFonts w:ascii="Times New Roman" w:hAnsi="Times New Roman" w:cs="Times New Roman"/>
              </w:rPr>
              <w:t>Snack</w:t>
            </w:r>
          </w:p>
        </w:tc>
        <w:tc>
          <w:tcPr>
            <w:tcW w:w="976" w:type="dxa"/>
            <w:tcBorders>
              <w:top w:val="single" w:sz="4" w:space="0" w:color="auto"/>
              <w:bottom w:val="single" w:sz="4" w:space="0" w:color="auto"/>
            </w:tcBorders>
          </w:tcPr>
          <w:p w14:paraId="7A0C0B70" w14:textId="77777777" w:rsidR="00053A10" w:rsidRDefault="00053A10" w:rsidP="00053A10">
            <w:pPr>
              <w:rPr>
                <w:rFonts w:ascii="Times New Roman" w:hAnsi="Times New Roman" w:cs="Times New Roman"/>
              </w:rPr>
            </w:pPr>
            <w:r>
              <w:rPr>
                <w:rFonts w:ascii="Times New Roman" w:hAnsi="Times New Roman" w:cs="Times New Roman"/>
              </w:rPr>
              <w:t>Healthy Food</w:t>
            </w:r>
          </w:p>
        </w:tc>
        <w:tc>
          <w:tcPr>
            <w:tcW w:w="1469" w:type="dxa"/>
            <w:tcBorders>
              <w:top w:val="single" w:sz="4" w:space="0" w:color="auto"/>
              <w:bottom w:val="single" w:sz="4" w:space="0" w:color="auto"/>
            </w:tcBorders>
          </w:tcPr>
          <w:p w14:paraId="3B1FB708" w14:textId="77777777" w:rsidR="00053A10" w:rsidRDefault="00053A10" w:rsidP="00053A10">
            <w:pPr>
              <w:rPr>
                <w:rFonts w:ascii="Times New Roman" w:hAnsi="Times New Roman" w:cs="Times New Roman"/>
              </w:rPr>
            </w:pPr>
            <w:r>
              <w:rPr>
                <w:rFonts w:ascii="Times New Roman" w:hAnsi="Times New Roman" w:cs="Times New Roman"/>
              </w:rPr>
              <w:t>Convenience Food</w:t>
            </w:r>
          </w:p>
        </w:tc>
      </w:tr>
      <w:tr w:rsidR="00053A10" w14:paraId="466011EC" w14:textId="77777777" w:rsidTr="00053A10">
        <w:tc>
          <w:tcPr>
            <w:tcW w:w="2628" w:type="dxa"/>
            <w:tcBorders>
              <w:top w:val="single" w:sz="4" w:space="0" w:color="auto"/>
            </w:tcBorders>
          </w:tcPr>
          <w:p w14:paraId="639A813B" w14:textId="77777777" w:rsidR="00053A10" w:rsidRDefault="00053A10" w:rsidP="00053A10">
            <w:pPr>
              <w:rPr>
                <w:rFonts w:ascii="Times New Roman" w:hAnsi="Times New Roman" w:cs="Times New Roman"/>
              </w:rPr>
            </w:pPr>
            <w:r>
              <w:rPr>
                <w:rFonts w:ascii="Times New Roman" w:hAnsi="Times New Roman" w:cs="Times New Roman"/>
              </w:rPr>
              <w:t>Age</w:t>
            </w:r>
          </w:p>
        </w:tc>
        <w:tc>
          <w:tcPr>
            <w:tcW w:w="270" w:type="dxa"/>
            <w:tcBorders>
              <w:top w:val="single" w:sz="4" w:space="0" w:color="auto"/>
            </w:tcBorders>
          </w:tcPr>
          <w:p w14:paraId="395C9936" w14:textId="77777777" w:rsidR="00053A10" w:rsidRDefault="00053A10" w:rsidP="00053A10">
            <w:pPr>
              <w:rPr>
                <w:rFonts w:ascii="Times New Roman" w:hAnsi="Times New Roman" w:cs="Times New Roman"/>
              </w:rPr>
            </w:pPr>
          </w:p>
        </w:tc>
        <w:tc>
          <w:tcPr>
            <w:tcW w:w="1080" w:type="dxa"/>
            <w:tcBorders>
              <w:top w:val="single" w:sz="4" w:space="0" w:color="auto"/>
            </w:tcBorders>
          </w:tcPr>
          <w:p w14:paraId="306E9239" w14:textId="205228FC" w:rsidR="00053A10" w:rsidRDefault="00F4184F" w:rsidP="00053A10">
            <w:pPr>
              <w:rPr>
                <w:rFonts w:ascii="Times New Roman" w:hAnsi="Times New Roman" w:cs="Times New Roman"/>
              </w:rPr>
            </w:pPr>
            <w:r>
              <w:rPr>
                <w:rFonts w:ascii="Times New Roman" w:hAnsi="Times New Roman" w:cs="Times New Roman"/>
              </w:rPr>
              <w:t>-.30*</w:t>
            </w:r>
            <w:r w:rsidR="00053A10">
              <w:rPr>
                <w:rFonts w:ascii="Times New Roman" w:hAnsi="Times New Roman" w:cs="Times New Roman"/>
              </w:rPr>
              <w:t>*</w:t>
            </w:r>
          </w:p>
        </w:tc>
        <w:tc>
          <w:tcPr>
            <w:tcW w:w="1440" w:type="dxa"/>
            <w:tcBorders>
              <w:top w:val="single" w:sz="4" w:space="0" w:color="auto"/>
            </w:tcBorders>
          </w:tcPr>
          <w:p w14:paraId="1CEC53E0" w14:textId="27ADD653" w:rsidR="00053A10" w:rsidRDefault="00053A10" w:rsidP="00053A10">
            <w:pPr>
              <w:rPr>
                <w:rFonts w:ascii="Times New Roman" w:hAnsi="Times New Roman" w:cs="Times New Roman"/>
              </w:rPr>
            </w:pPr>
            <w:r>
              <w:rPr>
                <w:rFonts w:ascii="Times New Roman" w:hAnsi="Times New Roman" w:cs="Times New Roman"/>
              </w:rPr>
              <w:t>.12</w:t>
            </w:r>
            <w:r w:rsidR="00F4184F">
              <w:rPr>
                <w:rFonts w:ascii="Times New Roman" w:hAnsi="Times New Roman" w:cs="Times New Roman"/>
              </w:rPr>
              <w:t>*</w:t>
            </w:r>
            <w:r>
              <w:rPr>
                <w:rFonts w:ascii="Times New Roman" w:hAnsi="Times New Roman" w:cs="Times New Roman"/>
              </w:rPr>
              <w:t>*</w:t>
            </w:r>
          </w:p>
        </w:tc>
        <w:tc>
          <w:tcPr>
            <w:tcW w:w="1170" w:type="dxa"/>
            <w:tcBorders>
              <w:top w:val="single" w:sz="4" w:space="0" w:color="auto"/>
            </w:tcBorders>
          </w:tcPr>
          <w:p w14:paraId="315A7093" w14:textId="57B36685" w:rsidR="00053A10" w:rsidRDefault="00F4184F" w:rsidP="00053A10">
            <w:pPr>
              <w:rPr>
                <w:rFonts w:ascii="Times New Roman" w:hAnsi="Times New Roman" w:cs="Times New Roman"/>
              </w:rPr>
            </w:pPr>
            <w:r>
              <w:rPr>
                <w:rFonts w:ascii="Times New Roman" w:hAnsi="Times New Roman" w:cs="Times New Roman"/>
              </w:rPr>
              <w:t>.13**</w:t>
            </w:r>
          </w:p>
        </w:tc>
        <w:tc>
          <w:tcPr>
            <w:tcW w:w="885" w:type="dxa"/>
            <w:tcBorders>
              <w:top w:val="single" w:sz="4" w:space="0" w:color="auto"/>
            </w:tcBorders>
          </w:tcPr>
          <w:p w14:paraId="759D73B7" w14:textId="5D9C097E" w:rsidR="00053A10" w:rsidRDefault="00F4184F" w:rsidP="00053A10">
            <w:pPr>
              <w:rPr>
                <w:rFonts w:ascii="Times New Roman" w:hAnsi="Times New Roman" w:cs="Times New Roman"/>
              </w:rPr>
            </w:pPr>
            <w:r>
              <w:rPr>
                <w:rFonts w:ascii="Times New Roman" w:hAnsi="Times New Roman" w:cs="Times New Roman"/>
              </w:rPr>
              <w:t>-.08*</w:t>
            </w:r>
            <w:r w:rsidR="00053A10">
              <w:rPr>
                <w:rFonts w:ascii="Times New Roman" w:hAnsi="Times New Roman" w:cs="Times New Roman"/>
              </w:rPr>
              <w:t>*</w:t>
            </w:r>
          </w:p>
        </w:tc>
        <w:tc>
          <w:tcPr>
            <w:tcW w:w="976" w:type="dxa"/>
            <w:tcBorders>
              <w:top w:val="single" w:sz="4" w:space="0" w:color="auto"/>
            </w:tcBorders>
          </w:tcPr>
          <w:p w14:paraId="346D3C27" w14:textId="1728E19F" w:rsidR="00053A10" w:rsidRDefault="00F4184F" w:rsidP="00053A10">
            <w:pPr>
              <w:rPr>
                <w:rFonts w:ascii="Times New Roman" w:hAnsi="Times New Roman" w:cs="Times New Roman"/>
              </w:rPr>
            </w:pPr>
            <w:r>
              <w:rPr>
                <w:rFonts w:ascii="Times New Roman" w:hAnsi="Times New Roman" w:cs="Times New Roman"/>
              </w:rPr>
              <w:t>.04*</w:t>
            </w:r>
          </w:p>
        </w:tc>
        <w:tc>
          <w:tcPr>
            <w:tcW w:w="1469" w:type="dxa"/>
            <w:tcBorders>
              <w:top w:val="single" w:sz="4" w:space="0" w:color="auto"/>
            </w:tcBorders>
          </w:tcPr>
          <w:p w14:paraId="5DA963A1" w14:textId="7B0B2E56" w:rsidR="00053A10" w:rsidRDefault="00F4184F" w:rsidP="00053A10">
            <w:pPr>
              <w:rPr>
                <w:rFonts w:ascii="Times New Roman" w:hAnsi="Times New Roman" w:cs="Times New Roman"/>
              </w:rPr>
            </w:pPr>
            <w:r>
              <w:rPr>
                <w:rFonts w:ascii="Times New Roman" w:hAnsi="Times New Roman" w:cs="Times New Roman"/>
              </w:rPr>
              <w:t>-.20*</w:t>
            </w:r>
            <w:r w:rsidR="00053A10">
              <w:rPr>
                <w:rFonts w:ascii="Times New Roman" w:hAnsi="Times New Roman" w:cs="Times New Roman"/>
              </w:rPr>
              <w:t>*</w:t>
            </w:r>
          </w:p>
        </w:tc>
      </w:tr>
      <w:tr w:rsidR="00053A10" w14:paraId="4ABFC067" w14:textId="77777777" w:rsidTr="00053A10">
        <w:tc>
          <w:tcPr>
            <w:tcW w:w="2628" w:type="dxa"/>
          </w:tcPr>
          <w:p w14:paraId="6E9C5CEE" w14:textId="77777777" w:rsidR="00053A10" w:rsidRDefault="00053A10" w:rsidP="00053A10">
            <w:pPr>
              <w:rPr>
                <w:rFonts w:ascii="Times New Roman" w:hAnsi="Times New Roman" w:cs="Times New Roman"/>
              </w:rPr>
            </w:pPr>
            <w:r>
              <w:rPr>
                <w:rFonts w:ascii="Times New Roman" w:hAnsi="Times New Roman" w:cs="Times New Roman"/>
              </w:rPr>
              <w:t>Sex (female)</w:t>
            </w:r>
          </w:p>
        </w:tc>
        <w:tc>
          <w:tcPr>
            <w:tcW w:w="270" w:type="dxa"/>
          </w:tcPr>
          <w:p w14:paraId="7FA5FA43" w14:textId="77777777" w:rsidR="00053A10" w:rsidRDefault="00053A10" w:rsidP="00053A10">
            <w:pPr>
              <w:rPr>
                <w:rFonts w:ascii="Times New Roman" w:hAnsi="Times New Roman" w:cs="Times New Roman"/>
              </w:rPr>
            </w:pPr>
          </w:p>
        </w:tc>
        <w:tc>
          <w:tcPr>
            <w:tcW w:w="1080" w:type="dxa"/>
          </w:tcPr>
          <w:p w14:paraId="1D7EDA72" w14:textId="5F281975" w:rsidR="00053A10" w:rsidRDefault="00F4184F" w:rsidP="00053A10">
            <w:pPr>
              <w:rPr>
                <w:rFonts w:ascii="Times New Roman" w:hAnsi="Times New Roman" w:cs="Times New Roman"/>
              </w:rPr>
            </w:pPr>
            <w:r>
              <w:rPr>
                <w:rFonts w:ascii="Times New Roman" w:hAnsi="Times New Roman" w:cs="Times New Roman"/>
              </w:rPr>
              <w:t>-.05**</w:t>
            </w:r>
          </w:p>
        </w:tc>
        <w:tc>
          <w:tcPr>
            <w:tcW w:w="1440" w:type="dxa"/>
          </w:tcPr>
          <w:p w14:paraId="268F15DE" w14:textId="5C37D281" w:rsidR="00053A10" w:rsidRDefault="00F4184F" w:rsidP="00053A10">
            <w:pPr>
              <w:rPr>
                <w:rFonts w:ascii="Times New Roman" w:hAnsi="Times New Roman" w:cs="Times New Roman"/>
              </w:rPr>
            </w:pPr>
            <w:r>
              <w:rPr>
                <w:rFonts w:ascii="Times New Roman" w:hAnsi="Times New Roman" w:cs="Times New Roman"/>
              </w:rPr>
              <w:t>.05*</w:t>
            </w:r>
            <w:r w:rsidR="00053A10">
              <w:rPr>
                <w:rFonts w:ascii="Times New Roman" w:hAnsi="Times New Roman" w:cs="Times New Roman"/>
              </w:rPr>
              <w:t>*</w:t>
            </w:r>
          </w:p>
        </w:tc>
        <w:tc>
          <w:tcPr>
            <w:tcW w:w="1170" w:type="dxa"/>
          </w:tcPr>
          <w:p w14:paraId="5A469FF1" w14:textId="3D3BDE0A" w:rsidR="00053A10" w:rsidRDefault="00F4184F" w:rsidP="00053A10">
            <w:pPr>
              <w:rPr>
                <w:rFonts w:ascii="Times New Roman" w:hAnsi="Times New Roman" w:cs="Times New Roman"/>
              </w:rPr>
            </w:pPr>
            <w:r>
              <w:rPr>
                <w:rFonts w:ascii="Times New Roman" w:hAnsi="Times New Roman" w:cs="Times New Roman"/>
              </w:rPr>
              <w:t>-.02</w:t>
            </w:r>
          </w:p>
        </w:tc>
        <w:tc>
          <w:tcPr>
            <w:tcW w:w="885" w:type="dxa"/>
          </w:tcPr>
          <w:p w14:paraId="6272C687" w14:textId="17B194E3" w:rsidR="00053A10" w:rsidRDefault="00F4184F" w:rsidP="00053A10">
            <w:pPr>
              <w:rPr>
                <w:rFonts w:ascii="Times New Roman" w:hAnsi="Times New Roman" w:cs="Times New Roman"/>
              </w:rPr>
            </w:pPr>
            <w:r>
              <w:rPr>
                <w:rFonts w:ascii="Times New Roman" w:hAnsi="Times New Roman" w:cs="Times New Roman"/>
              </w:rPr>
              <w:t>.06**</w:t>
            </w:r>
          </w:p>
        </w:tc>
        <w:tc>
          <w:tcPr>
            <w:tcW w:w="976" w:type="dxa"/>
          </w:tcPr>
          <w:p w14:paraId="68370B0C" w14:textId="21CE107C" w:rsidR="00053A10" w:rsidRDefault="00F4184F" w:rsidP="00053A10">
            <w:pPr>
              <w:rPr>
                <w:rFonts w:ascii="Times New Roman" w:hAnsi="Times New Roman" w:cs="Times New Roman"/>
              </w:rPr>
            </w:pPr>
            <w:r>
              <w:rPr>
                <w:rFonts w:ascii="Times New Roman" w:hAnsi="Times New Roman" w:cs="Times New Roman"/>
              </w:rPr>
              <w:t>.11**</w:t>
            </w:r>
          </w:p>
        </w:tc>
        <w:tc>
          <w:tcPr>
            <w:tcW w:w="1469" w:type="dxa"/>
          </w:tcPr>
          <w:p w14:paraId="22AFBBAE" w14:textId="7911664D" w:rsidR="00053A10" w:rsidRDefault="00F4184F" w:rsidP="00053A10">
            <w:pPr>
              <w:rPr>
                <w:rFonts w:ascii="Times New Roman" w:hAnsi="Times New Roman" w:cs="Times New Roman"/>
              </w:rPr>
            </w:pPr>
            <w:r>
              <w:rPr>
                <w:rFonts w:ascii="Times New Roman" w:hAnsi="Times New Roman" w:cs="Times New Roman"/>
              </w:rPr>
              <w:t>-.11*</w:t>
            </w:r>
            <w:r w:rsidR="00053A10">
              <w:rPr>
                <w:rFonts w:ascii="Times New Roman" w:hAnsi="Times New Roman" w:cs="Times New Roman"/>
              </w:rPr>
              <w:t>*</w:t>
            </w:r>
          </w:p>
        </w:tc>
      </w:tr>
      <w:tr w:rsidR="00053A10" w14:paraId="4BF1C399" w14:textId="77777777" w:rsidTr="00053A10">
        <w:tc>
          <w:tcPr>
            <w:tcW w:w="2628" w:type="dxa"/>
          </w:tcPr>
          <w:p w14:paraId="3945001E" w14:textId="77777777" w:rsidR="00053A10" w:rsidRDefault="00053A10" w:rsidP="00053A10">
            <w:pPr>
              <w:rPr>
                <w:rFonts w:ascii="Times New Roman" w:hAnsi="Times New Roman" w:cs="Times New Roman"/>
              </w:rPr>
            </w:pPr>
            <w:r>
              <w:rPr>
                <w:rFonts w:ascii="Times New Roman" w:hAnsi="Times New Roman" w:cs="Times New Roman"/>
              </w:rPr>
              <w:t>Education</w:t>
            </w:r>
          </w:p>
        </w:tc>
        <w:tc>
          <w:tcPr>
            <w:tcW w:w="270" w:type="dxa"/>
          </w:tcPr>
          <w:p w14:paraId="27224A6E" w14:textId="77777777" w:rsidR="00053A10" w:rsidRDefault="00053A10" w:rsidP="00053A10">
            <w:pPr>
              <w:rPr>
                <w:rFonts w:ascii="Times New Roman" w:hAnsi="Times New Roman" w:cs="Times New Roman"/>
              </w:rPr>
            </w:pPr>
          </w:p>
        </w:tc>
        <w:tc>
          <w:tcPr>
            <w:tcW w:w="1080" w:type="dxa"/>
          </w:tcPr>
          <w:p w14:paraId="698E1508" w14:textId="70E95DCB" w:rsidR="00053A10" w:rsidRDefault="00F4184F" w:rsidP="00053A10">
            <w:pPr>
              <w:rPr>
                <w:rFonts w:ascii="Times New Roman" w:hAnsi="Times New Roman" w:cs="Times New Roman"/>
              </w:rPr>
            </w:pPr>
            <w:r>
              <w:rPr>
                <w:rFonts w:ascii="Times New Roman" w:hAnsi="Times New Roman" w:cs="Times New Roman"/>
              </w:rPr>
              <w:t>.01</w:t>
            </w:r>
          </w:p>
        </w:tc>
        <w:tc>
          <w:tcPr>
            <w:tcW w:w="1440" w:type="dxa"/>
          </w:tcPr>
          <w:p w14:paraId="0AC9C128" w14:textId="0C085AD8" w:rsidR="00053A10" w:rsidRDefault="00F4184F" w:rsidP="00053A10">
            <w:pPr>
              <w:rPr>
                <w:rFonts w:ascii="Times New Roman" w:hAnsi="Times New Roman" w:cs="Times New Roman"/>
              </w:rPr>
            </w:pPr>
            <w:r>
              <w:rPr>
                <w:rFonts w:ascii="Times New Roman" w:hAnsi="Times New Roman" w:cs="Times New Roman"/>
              </w:rPr>
              <w:t>.21*</w:t>
            </w:r>
            <w:r w:rsidR="00053A10">
              <w:rPr>
                <w:rFonts w:ascii="Times New Roman" w:hAnsi="Times New Roman" w:cs="Times New Roman"/>
              </w:rPr>
              <w:t>*</w:t>
            </w:r>
          </w:p>
        </w:tc>
        <w:tc>
          <w:tcPr>
            <w:tcW w:w="1170" w:type="dxa"/>
          </w:tcPr>
          <w:p w14:paraId="7903C88F" w14:textId="76EBD3B9" w:rsidR="00053A10" w:rsidRDefault="00F4184F" w:rsidP="00053A10">
            <w:pPr>
              <w:rPr>
                <w:rFonts w:ascii="Times New Roman" w:hAnsi="Times New Roman" w:cs="Times New Roman"/>
              </w:rPr>
            </w:pPr>
            <w:r>
              <w:rPr>
                <w:rFonts w:ascii="Times New Roman" w:hAnsi="Times New Roman" w:cs="Times New Roman"/>
              </w:rPr>
              <w:t>.19**</w:t>
            </w:r>
          </w:p>
        </w:tc>
        <w:tc>
          <w:tcPr>
            <w:tcW w:w="885" w:type="dxa"/>
          </w:tcPr>
          <w:p w14:paraId="21321C86" w14:textId="0C5AAED6" w:rsidR="00053A10" w:rsidRDefault="00F4184F" w:rsidP="00053A10">
            <w:pPr>
              <w:rPr>
                <w:rFonts w:ascii="Times New Roman" w:hAnsi="Times New Roman" w:cs="Times New Roman"/>
              </w:rPr>
            </w:pPr>
            <w:r>
              <w:rPr>
                <w:rFonts w:ascii="Times New Roman" w:hAnsi="Times New Roman" w:cs="Times New Roman"/>
              </w:rPr>
              <w:t>.03</w:t>
            </w:r>
          </w:p>
        </w:tc>
        <w:tc>
          <w:tcPr>
            <w:tcW w:w="976" w:type="dxa"/>
          </w:tcPr>
          <w:p w14:paraId="1A7CFCDA" w14:textId="3C26A089" w:rsidR="00053A10" w:rsidRDefault="00F4184F" w:rsidP="00053A10">
            <w:pPr>
              <w:rPr>
                <w:rFonts w:ascii="Times New Roman" w:hAnsi="Times New Roman" w:cs="Times New Roman"/>
              </w:rPr>
            </w:pPr>
            <w:r>
              <w:rPr>
                <w:rFonts w:ascii="Times New Roman" w:hAnsi="Times New Roman" w:cs="Times New Roman"/>
              </w:rPr>
              <w:t>.20**</w:t>
            </w:r>
          </w:p>
        </w:tc>
        <w:tc>
          <w:tcPr>
            <w:tcW w:w="1469" w:type="dxa"/>
          </w:tcPr>
          <w:p w14:paraId="47FCE533" w14:textId="156E6AC2" w:rsidR="00053A10" w:rsidRDefault="00F4184F" w:rsidP="00053A10">
            <w:pPr>
              <w:rPr>
                <w:rFonts w:ascii="Times New Roman" w:hAnsi="Times New Roman" w:cs="Times New Roman"/>
              </w:rPr>
            </w:pPr>
            <w:r>
              <w:rPr>
                <w:rFonts w:ascii="Times New Roman" w:hAnsi="Times New Roman" w:cs="Times New Roman"/>
              </w:rPr>
              <w:t>-.04*</w:t>
            </w:r>
          </w:p>
        </w:tc>
      </w:tr>
      <w:tr w:rsidR="00053A10" w14:paraId="129C6DF0" w14:textId="77777777" w:rsidTr="00053A10">
        <w:tc>
          <w:tcPr>
            <w:tcW w:w="2628" w:type="dxa"/>
          </w:tcPr>
          <w:p w14:paraId="14E997E8" w14:textId="77777777" w:rsidR="00053A10" w:rsidRDefault="00053A10" w:rsidP="00053A10">
            <w:pPr>
              <w:rPr>
                <w:rFonts w:ascii="Times New Roman" w:hAnsi="Times New Roman" w:cs="Times New Roman"/>
              </w:rPr>
            </w:pPr>
            <w:r>
              <w:rPr>
                <w:rFonts w:ascii="Times New Roman" w:hAnsi="Times New Roman" w:cs="Times New Roman"/>
              </w:rPr>
              <w:t>Ethnicity (Black)</w:t>
            </w:r>
          </w:p>
        </w:tc>
        <w:tc>
          <w:tcPr>
            <w:tcW w:w="270" w:type="dxa"/>
          </w:tcPr>
          <w:p w14:paraId="60755228" w14:textId="77777777" w:rsidR="00053A10" w:rsidRDefault="00053A10" w:rsidP="00053A10">
            <w:pPr>
              <w:rPr>
                <w:rFonts w:ascii="Times New Roman" w:hAnsi="Times New Roman" w:cs="Times New Roman"/>
              </w:rPr>
            </w:pPr>
          </w:p>
        </w:tc>
        <w:tc>
          <w:tcPr>
            <w:tcW w:w="1080" w:type="dxa"/>
          </w:tcPr>
          <w:p w14:paraId="0FDDAF30" w14:textId="3D6BFAAA" w:rsidR="00053A10" w:rsidRDefault="00F4184F" w:rsidP="00053A10">
            <w:pPr>
              <w:rPr>
                <w:rFonts w:ascii="Times New Roman" w:hAnsi="Times New Roman" w:cs="Times New Roman"/>
              </w:rPr>
            </w:pPr>
            <w:r>
              <w:rPr>
                <w:rFonts w:ascii="Times New Roman" w:hAnsi="Times New Roman" w:cs="Times New Roman"/>
              </w:rPr>
              <w:t>-.04*</w:t>
            </w:r>
            <w:r w:rsidR="00053A10">
              <w:rPr>
                <w:rFonts w:ascii="Times New Roman" w:hAnsi="Times New Roman" w:cs="Times New Roman"/>
              </w:rPr>
              <w:t>*</w:t>
            </w:r>
          </w:p>
        </w:tc>
        <w:tc>
          <w:tcPr>
            <w:tcW w:w="1440" w:type="dxa"/>
          </w:tcPr>
          <w:p w14:paraId="46967212" w14:textId="716CA62C" w:rsidR="00053A10" w:rsidRDefault="00F4184F" w:rsidP="00053A10">
            <w:pPr>
              <w:rPr>
                <w:rFonts w:ascii="Times New Roman" w:hAnsi="Times New Roman" w:cs="Times New Roman"/>
              </w:rPr>
            </w:pPr>
            <w:r>
              <w:rPr>
                <w:rFonts w:ascii="Times New Roman" w:hAnsi="Times New Roman" w:cs="Times New Roman"/>
              </w:rPr>
              <w:t>-.10*</w:t>
            </w:r>
            <w:r w:rsidR="00053A10">
              <w:rPr>
                <w:rFonts w:ascii="Times New Roman" w:hAnsi="Times New Roman" w:cs="Times New Roman"/>
              </w:rPr>
              <w:t>*</w:t>
            </w:r>
          </w:p>
        </w:tc>
        <w:tc>
          <w:tcPr>
            <w:tcW w:w="1170" w:type="dxa"/>
          </w:tcPr>
          <w:p w14:paraId="14A2E7C5" w14:textId="6C364357" w:rsidR="00053A10" w:rsidRDefault="00F4184F" w:rsidP="00053A10">
            <w:pPr>
              <w:rPr>
                <w:rFonts w:ascii="Times New Roman" w:hAnsi="Times New Roman" w:cs="Times New Roman"/>
              </w:rPr>
            </w:pPr>
            <w:r>
              <w:rPr>
                <w:rFonts w:ascii="Times New Roman" w:hAnsi="Times New Roman" w:cs="Times New Roman"/>
              </w:rPr>
              <w:t>-.11*</w:t>
            </w:r>
            <w:r w:rsidR="00053A10">
              <w:rPr>
                <w:rFonts w:ascii="Times New Roman" w:hAnsi="Times New Roman" w:cs="Times New Roman"/>
              </w:rPr>
              <w:t>*</w:t>
            </w:r>
          </w:p>
        </w:tc>
        <w:tc>
          <w:tcPr>
            <w:tcW w:w="885" w:type="dxa"/>
          </w:tcPr>
          <w:p w14:paraId="48A23221" w14:textId="77777777" w:rsidR="00053A10" w:rsidRDefault="00053A10" w:rsidP="00053A10">
            <w:pPr>
              <w:rPr>
                <w:rFonts w:ascii="Times New Roman" w:hAnsi="Times New Roman" w:cs="Times New Roman"/>
              </w:rPr>
            </w:pPr>
            <w:r>
              <w:rPr>
                <w:rFonts w:ascii="Times New Roman" w:hAnsi="Times New Roman" w:cs="Times New Roman"/>
              </w:rPr>
              <w:t>.00</w:t>
            </w:r>
          </w:p>
        </w:tc>
        <w:tc>
          <w:tcPr>
            <w:tcW w:w="976" w:type="dxa"/>
          </w:tcPr>
          <w:p w14:paraId="1169F35C" w14:textId="070D2725" w:rsidR="00053A10" w:rsidRDefault="00F4184F" w:rsidP="00053A10">
            <w:pPr>
              <w:rPr>
                <w:rFonts w:ascii="Times New Roman" w:hAnsi="Times New Roman" w:cs="Times New Roman"/>
              </w:rPr>
            </w:pPr>
            <w:r>
              <w:rPr>
                <w:rFonts w:ascii="Times New Roman" w:hAnsi="Times New Roman" w:cs="Times New Roman"/>
              </w:rPr>
              <w:t>-.01</w:t>
            </w:r>
          </w:p>
        </w:tc>
        <w:tc>
          <w:tcPr>
            <w:tcW w:w="1469" w:type="dxa"/>
          </w:tcPr>
          <w:p w14:paraId="28A9BBF5" w14:textId="6D22A742" w:rsidR="00053A10" w:rsidRDefault="00F4184F" w:rsidP="00053A10">
            <w:pPr>
              <w:rPr>
                <w:rFonts w:ascii="Times New Roman" w:hAnsi="Times New Roman" w:cs="Times New Roman"/>
              </w:rPr>
            </w:pPr>
            <w:r>
              <w:rPr>
                <w:rFonts w:ascii="Times New Roman" w:hAnsi="Times New Roman" w:cs="Times New Roman"/>
              </w:rPr>
              <w:t>.01</w:t>
            </w:r>
          </w:p>
        </w:tc>
      </w:tr>
      <w:tr w:rsidR="00053A10" w14:paraId="2E851B86" w14:textId="77777777" w:rsidTr="00053A10">
        <w:tc>
          <w:tcPr>
            <w:tcW w:w="2628" w:type="dxa"/>
          </w:tcPr>
          <w:p w14:paraId="1632520D" w14:textId="77777777" w:rsidR="00053A10" w:rsidRDefault="00053A10" w:rsidP="00053A10">
            <w:pPr>
              <w:rPr>
                <w:rFonts w:ascii="Times New Roman" w:hAnsi="Times New Roman" w:cs="Times New Roman"/>
              </w:rPr>
            </w:pPr>
            <w:r>
              <w:rPr>
                <w:rFonts w:ascii="Times New Roman" w:hAnsi="Times New Roman" w:cs="Times New Roman"/>
              </w:rPr>
              <w:t>Ethnicity (Hispanic)</w:t>
            </w:r>
          </w:p>
        </w:tc>
        <w:tc>
          <w:tcPr>
            <w:tcW w:w="270" w:type="dxa"/>
          </w:tcPr>
          <w:p w14:paraId="2382899A" w14:textId="77777777" w:rsidR="00053A10" w:rsidRDefault="00053A10" w:rsidP="00053A10">
            <w:pPr>
              <w:rPr>
                <w:rFonts w:ascii="Times New Roman" w:hAnsi="Times New Roman" w:cs="Times New Roman"/>
              </w:rPr>
            </w:pPr>
          </w:p>
        </w:tc>
        <w:tc>
          <w:tcPr>
            <w:tcW w:w="1080" w:type="dxa"/>
          </w:tcPr>
          <w:p w14:paraId="61E59A5B" w14:textId="2172FC78" w:rsidR="00053A10" w:rsidRDefault="00F4184F" w:rsidP="00053A10">
            <w:pPr>
              <w:rPr>
                <w:rFonts w:ascii="Times New Roman" w:hAnsi="Times New Roman" w:cs="Times New Roman"/>
              </w:rPr>
            </w:pPr>
            <w:r>
              <w:rPr>
                <w:rFonts w:ascii="Times New Roman" w:hAnsi="Times New Roman" w:cs="Times New Roman"/>
              </w:rPr>
              <w:t>.00</w:t>
            </w:r>
          </w:p>
        </w:tc>
        <w:tc>
          <w:tcPr>
            <w:tcW w:w="1440" w:type="dxa"/>
          </w:tcPr>
          <w:p w14:paraId="405F84DA" w14:textId="791A2BB2" w:rsidR="00053A10" w:rsidRDefault="00F4184F" w:rsidP="00053A10">
            <w:pPr>
              <w:rPr>
                <w:rFonts w:ascii="Times New Roman" w:hAnsi="Times New Roman" w:cs="Times New Roman"/>
              </w:rPr>
            </w:pPr>
            <w:r>
              <w:rPr>
                <w:rFonts w:ascii="Times New Roman" w:hAnsi="Times New Roman" w:cs="Times New Roman"/>
              </w:rPr>
              <w:t>-.04**</w:t>
            </w:r>
          </w:p>
        </w:tc>
        <w:tc>
          <w:tcPr>
            <w:tcW w:w="1170" w:type="dxa"/>
          </w:tcPr>
          <w:p w14:paraId="2B787956" w14:textId="4FEF8639" w:rsidR="00053A10" w:rsidRDefault="00F4184F" w:rsidP="00053A10">
            <w:pPr>
              <w:rPr>
                <w:rFonts w:ascii="Times New Roman" w:hAnsi="Times New Roman" w:cs="Times New Roman"/>
              </w:rPr>
            </w:pPr>
            <w:r>
              <w:rPr>
                <w:rFonts w:ascii="Times New Roman" w:hAnsi="Times New Roman" w:cs="Times New Roman"/>
              </w:rPr>
              <w:t>-.01</w:t>
            </w:r>
          </w:p>
        </w:tc>
        <w:tc>
          <w:tcPr>
            <w:tcW w:w="885" w:type="dxa"/>
          </w:tcPr>
          <w:p w14:paraId="47D39F6D" w14:textId="186D3770" w:rsidR="00053A10" w:rsidRDefault="00F4184F" w:rsidP="00053A10">
            <w:pPr>
              <w:rPr>
                <w:rFonts w:ascii="Times New Roman" w:hAnsi="Times New Roman" w:cs="Times New Roman"/>
              </w:rPr>
            </w:pPr>
            <w:r>
              <w:rPr>
                <w:rFonts w:ascii="Times New Roman" w:hAnsi="Times New Roman" w:cs="Times New Roman"/>
              </w:rPr>
              <w:t>-.04*</w:t>
            </w:r>
          </w:p>
        </w:tc>
        <w:tc>
          <w:tcPr>
            <w:tcW w:w="976" w:type="dxa"/>
          </w:tcPr>
          <w:p w14:paraId="1C97E181" w14:textId="7CB8FE56" w:rsidR="00053A10" w:rsidRDefault="00F4184F" w:rsidP="00053A10">
            <w:pPr>
              <w:rPr>
                <w:rFonts w:ascii="Times New Roman" w:hAnsi="Times New Roman" w:cs="Times New Roman"/>
              </w:rPr>
            </w:pPr>
            <w:r>
              <w:rPr>
                <w:rFonts w:ascii="Times New Roman" w:hAnsi="Times New Roman" w:cs="Times New Roman"/>
              </w:rPr>
              <w:t>.03</w:t>
            </w:r>
          </w:p>
        </w:tc>
        <w:tc>
          <w:tcPr>
            <w:tcW w:w="1469" w:type="dxa"/>
          </w:tcPr>
          <w:p w14:paraId="09B2E197" w14:textId="36E4E7A6" w:rsidR="00053A10" w:rsidRDefault="00F4184F" w:rsidP="00053A10">
            <w:pPr>
              <w:rPr>
                <w:rFonts w:ascii="Times New Roman" w:hAnsi="Times New Roman" w:cs="Times New Roman"/>
              </w:rPr>
            </w:pPr>
            <w:r>
              <w:rPr>
                <w:rFonts w:ascii="Times New Roman" w:hAnsi="Times New Roman" w:cs="Times New Roman"/>
              </w:rPr>
              <w:t>-.01</w:t>
            </w:r>
          </w:p>
        </w:tc>
      </w:tr>
      <w:tr w:rsidR="00053A10" w14:paraId="146FCE01" w14:textId="77777777" w:rsidTr="00053A10">
        <w:tc>
          <w:tcPr>
            <w:tcW w:w="2628" w:type="dxa"/>
          </w:tcPr>
          <w:p w14:paraId="437DA9F6" w14:textId="77777777" w:rsidR="00053A10" w:rsidRDefault="00053A10" w:rsidP="00053A10">
            <w:pPr>
              <w:rPr>
                <w:rFonts w:ascii="Times New Roman" w:hAnsi="Times New Roman" w:cs="Times New Roman"/>
              </w:rPr>
            </w:pPr>
            <w:r>
              <w:rPr>
                <w:rFonts w:ascii="Times New Roman" w:hAnsi="Times New Roman" w:cs="Times New Roman"/>
              </w:rPr>
              <w:t>Ethnicity (Other)</w:t>
            </w:r>
          </w:p>
        </w:tc>
        <w:tc>
          <w:tcPr>
            <w:tcW w:w="270" w:type="dxa"/>
          </w:tcPr>
          <w:p w14:paraId="46EE2ABE" w14:textId="77777777" w:rsidR="00053A10" w:rsidRDefault="00053A10" w:rsidP="00053A10">
            <w:pPr>
              <w:rPr>
                <w:rFonts w:ascii="Times New Roman" w:hAnsi="Times New Roman" w:cs="Times New Roman"/>
              </w:rPr>
            </w:pPr>
          </w:p>
        </w:tc>
        <w:tc>
          <w:tcPr>
            <w:tcW w:w="1080" w:type="dxa"/>
          </w:tcPr>
          <w:p w14:paraId="39EA95D6" w14:textId="77777777" w:rsidR="00053A10" w:rsidRDefault="00053A10" w:rsidP="00053A10">
            <w:pPr>
              <w:rPr>
                <w:rFonts w:ascii="Times New Roman" w:hAnsi="Times New Roman" w:cs="Times New Roman"/>
              </w:rPr>
            </w:pPr>
            <w:r>
              <w:rPr>
                <w:rFonts w:ascii="Times New Roman" w:hAnsi="Times New Roman" w:cs="Times New Roman"/>
              </w:rPr>
              <w:t>.01</w:t>
            </w:r>
          </w:p>
        </w:tc>
        <w:tc>
          <w:tcPr>
            <w:tcW w:w="1440" w:type="dxa"/>
          </w:tcPr>
          <w:p w14:paraId="77831246" w14:textId="7C0B41AC" w:rsidR="00053A10" w:rsidRDefault="00053A10" w:rsidP="00053A10">
            <w:pPr>
              <w:rPr>
                <w:rFonts w:ascii="Times New Roman" w:hAnsi="Times New Roman" w:cs="Times New Roman"/>
              </w:rPr>
            </w:pPr>
            <w:r>
              <w:rPr>
                <w:rFonts w:ascii="Times New Roman" w:hAnsi="Times New Roman" w:cs="Times New Roman"/>
              </w:rPr>
              <w:t>-.03</w:t>
            </w:r>
          </w:p>
        </w:tc>
        <w:tc>
          <w:tcPr>
            <w:tcW w:w="1170" w:type="dxa"/>
          </w:tcPr>
          <w:p w14:paraId="7A60F7F8" w14:textId="77777777" w:rsidR="00053A10" w:rsidRDefault="00053A10" w:rsidP="00053A10">
            <w:pPr>
              <w:rPr>
                <w:rFonts w:ascii="Times New Roman" w:hAnsi="Times New Roman" w:cs="Times New Roman"/>
              </w:rPr>
            </w:pPr>
            <w:r>
              <w:rPr>
                <w:rFonts w:ascii="Times New Roman" w:hAnsi="Times New Roman" w:cs="Times New Roman"/>
              </w:rPr>
              <w:t>-.02</w:t>
            </w:r>
          </w:p>
        </w:tc>
        <w:tc>
          <w:tcPr>
            <w:tcW w:w="885" w:type="dxa"/>
          </w:tcPr>
          <w:p w14:paraId="7515DEB3" w14:textId="319FC8FC" w:rsidR="00053A10" w:rsidRDefault="00F4184F" w:rsidP="00053A10">
            <w:pPr>
              <w:rPr>
                <w:rFonts w:ascii="Times New Roman" w:hAnsi="Times New Roman" w:cs="Times New Roman"/>
              </w:rPr>
            </w:pPr>
            <w:r>
              <w:rPr>
                <w:rFonts w:ascii="Times New Roman" w:hAnsi="Times New Roman" w:cs="Times New Roman"/>
              </w:rPr>
              <w:t>-.01</w:t>
            </w:r>
          </w:p>
        </w:tc>
        <w:tc>
          <w:tcPr>
            <w:tcW w:w="976" w:type="dxa"/>
          </w:tcPr>
          <w:p w14:paraId="630D71BC" w14:textId="77777777" w:rsidR="00053A10" w:rsidRDefault="00053A10" w:rsidP="00053A10">
            <w:pPr>
              <w:rPr>
                <w:rFonts w:ascii="Times New Roman" w:hAnsi="Times New Roman" w:cs="Times New Roman"/>
              </w:rPr>
            </w:pPr>
            <w:r>
              <w:rPr>
                <w:rFonts w:ascii="Times New Roman" w:hAnsi="Times New Roman" w:cs="Times New Roman"/>
              </w:rPr>
              <w:t>.02</w:t>
            </w:r>
          </w:p>
        </w:tc>
        <w:tc>
          <w:tcPr>
            <w:tcW w:w="1469" w:type="dxa"/>
          </w:tcPr>
          <w:p w14:paraId="15D12B1E" w14:textId="00BBC43B" w:rsidR="00053A10" w:rsidRDefault="00F4184F" w:rsidP="00053A10">
            <w:pPr>
              <w:rPr>
                <w:rFonts w:ascii="Times New Roman" w:hAnsi="Times New Roman" w:cs="Times New Roman"/>
              </w:rPr>
            </w:pPr>
            <w:r>
              <w:rPr>
                <w:rFonts w:ascii="Times New Roman" w:hAnsi="Times New Roman" w:cs="Times New Roman"/>
              </w:rPr>
              <w:t>-.02</w:t>
            </w:r>
          </w:p>
        </w:tc>
      </w:tr>
      <w:tr w:rsidR="00053A10" w14:paraId="29D1EF5D" w14:textId="77777777" w:rsidTr="00053A10">
        <w:tc>
          <w:tcPr>
            <w:tcW w:w="2628" w:type="dxa"/>
          </w:tcPr>
          <w:p w14:paraId="203EC75E" w14:textId="77777777" w:rsidR="00053A10" w:rsidRDefault="00053A10" w:rsidP="00053A10">
            <w:pPr>
              <w:rPr>
                <w:rFonts w:ascii="Times New Roman" w:hAnsi="Times New Roman" w:cs="Times New Roman"/>
              </w:rPr>
            </w:pPr>
            <w:r>
              <w:rPr>
                <w:rFonts w:ascii="Times New Roman" w:hAnsi="Times New Roman" w:cs="Times New Roman"/>
              </w:rPr>
              <w:t>Discrimination</w:t>
            </w:r>
          </w:p>
        </w:tc>
        <w:tc>
          <w:tcPr>
            <w:tcW w:w="270" w:type="dxa"/>
          </w:tcPr>
          <w:p w14:paraId="2373342C" w14:textId="77777777" w:rsidR="00053A10" w:rsidRDefault="00053A10" w:rsidP="00053A10">
            <w:pPr>
              <w:rPr>
                <w:rFonts w:ascii="Times New Roman" w:hAnsi="Times New Roman" w:cs="Times New Roman"/>
              </w:rPr>
            </w:pPr>
          </w:p>
        </w:tc>
        <w:tc>
          <w:tcPr>
            <w:tcW w:w="1080" w:type="dxa"/>
          </w:tcPr>
          <w:p w14:paraId="15A5395B" w14:textId="77777777" w:rsidR="00053A10" w:rsidRDefault="00053A10" w:rsidP="00053A10">
            <w:pPr>
              <w:rPr>
                <w:rFonts w:ascii="Times New Roman" w:hAnsi="Times New Roman" w:cs="Times New Roman"/>
              </w:rPr>
            </w:pPr>
          </w:p>
        </w:tc>
        <w:tc>
          <w:tcPr>
            <w:tcW w:w="1440" w:type="dxa"/>
          </w:tcPr>
          <w:p w14:paraId="7E960277" w14:textId="77777777" w:rsidR="00053A10" w:rsidRDefault="00053A10" w:rsidP="00053A10">
            <w:pPr>
              <w:rPr>
                <w:rFonts w:ascii="Times New Roman" w:hAnsi="Times New Roman" w:cs="Times New Roman"/>
              </w:rPr>
            </w:pPr>
          </w:p>
        </w:tc>
        <w:tc>
          <w:tcPr>
            <w:tcW w:w="1170" w:type="dxa"/>
          </w:tcPr>
          <w:p w14:paraId="5BE98817" w14:textId="77777777" w:rsidR="00053A10" w:rsidRDefault="00053A10" w:rsidP="00053A10">
            <w:pPr>
              <w:rPr>
                <w:rFonts w:ascii="Times New Roman" w:hAnsi="Times New Roman" w:cs="Times New Roman"/>
              </w:rPr>
            </w:pPr>
          </w:p>
        </w:tc>
        <w:tc>
          <w:tcPr>
            <w:tcW w:w="885" w:type="dxa"/>
          </w:tcPr>
          <w:p w14:paraId="2916B3BF" w14:textId="77777777" w:rsidR="00053A10" w:rsidRDefault="00053A10" w:rsidP="00053A10">
            <w:pPr>
              <w:rPr>
                <w:rFonts w:ascii="Times New Roman" w:hAnsi="Times New Roman" w:cs="Times New Roman"/>
              </w:rPr>
            </w:pPr>
          </w:p>
        </w:tc>
        <w:tc>
          <w:tcPr>
            <w:tcW w:w="976" w:type="dxa"/>
          </w:tcPr>
          <w:p w14:paraId="66FA749C" w14:textId="77777777" w:rsidR="00053A10" w:rsidRDefault="00053A10" w:rsidP="00053A10">
            <w:pPr>
              <w:rPr>
                <w:rFonts w:ascii="Times New Roman" w:hAnsi="Times New Roman" w:cs="Times New Roman"/>
              </w:rPr>
            </w:pPr>
          </w:p>
        </w:tc>
        <w:tc>
          <w:tcPr>
            <w:tcW w:w="1469" w:type="dxa"/>
          </w:tcPr>
          <w:p w14:paraId="315876CA" w14:textId="77777777" w:rsidR="00053A10" w:rsidRDefault="00053A10" w:rsidP="00053A10">
            <w:pPr>
              <w:rPr>
                <w:rFonts w:ascii="Times New Roman" w:hAnsi="Times New Roman" w:cs="Times New Roman"/>
              </w:rPr>
            </w:pPr>
          </w:p>
        </w:tc>
      </w:tr>
      <w:tr w:rsidR="00053A10" w14:paraId="5B5D0D8E" w14:textId="77777777" w:rsidTr="00053A10">
        <w:tc>
          <w:tcPr>
            <w:tcW w:w="2628" w:type="dxa"/>
          </w:tcPr>
          <w:p w14:paraId="75D87D4D" w14:textId="77777777" w:rsidR="00053A10" w:rsidRDefault="00053A10" w:rsidP="00053A10">
            <w:pPr>
              <w:rPr>
                <w:rFonts w:ascii="Times New Roman" w:hAnsi="Times New Roman" w:cs="Times New Roman"/>
              </w:rPr>
            </w:pPr>
            <w:r>
              <w:rPr>
                <w:rFonts w:ascii="Times New Roman" w:hAnsi="Times New Roman" w:cs="Times New Roman"/>
              </w:rPr>
              <w:t xml:space="preserve">  Weight</w:t>
            </w:r>
          </w:p>
        </w:tc>
        <w:tc>
          <w:tcPr>
            <w:tcW w:w="270" w:type="dxa"/>
          </w:tcPr>
          <w:p w14:paraId="0D4BEDDC" w14:textId="77777777" w:rsidR="00053A10" w:rsidRDefault="00053A10" w:rsidP="00053A10">
            <w:pPr>
              <w:rPr>
                <w:rFonts w:ascii="Times New Roman" w:hAnsi="Times New Roman" w:cs="Times New Roman"/>
              </w:rPr>
            </w:pPr>
          </w:p>
        </w:tc>
        <w:tc>
          <w:tcPr>
            <w:tcW w:w="1080" w:type="dxa"/>
          </w:tcPr>
          <w:p w14:paraId="34F0C034" w14:textId="31B34E7C" w:rsidR="00053A10" w:rsidRPr="00037870" w:rsidRDefault="00F4184F" w:rsidP="00053A10">
            <w:pPr>
              <w:rPr>
                <w:rFonts w:ascii="Times New Roman" w:hAnsi="Times New Roman" w:cs="Times New Roman"/>
              </w:rPr>
            </w:pPr>
            <w:r w:rsidRPr="00037870">
              <w:rPr>
                <w:rFonts w:ascii="Times New Roman" w:hAnsi="Times New Roman" w:cs="Times New Roman"/>
              </w:rPr>
              <w:t>.09*</w:t>
            </w:r>
            <w:r w:rsidR="00053A10" w:rsidRPr="00037870">
              <w:rPr>
                <w:rFonts w:ascii="Times New Roman" w:hAnsi="Times New Roman" w:cs="Times New Roman"/>
              </w:rPr>
              <w:t>*</w:t>
            </w:r>
          </w:p>
        </w:tc>
        <w:tc>
          <w:tcPr>
            <w:tcW w:w="1440" w:type="dxa"/>
          </w:tcPr>
          <w:p w14:paraId="130A55F9" w14:textId="6CF2A2FE" w:rsidR="00053A10" w:rsidRPr="00037870" w:rsidRDefault="00F4184F" w:rsidP="00053A10">
            <w:pPr>
              <w:rPr>
                <w:rFonts w:ascii="Times New Roman" w:hAnsi="Times New Roman" w:cs="Times New Roman"/>
              </w:rPr>
            </w:pPr>
            <w:r w:rsidRPr="00037870">
              <w:rPr>
                <w:rFonts w:ascii="Times New Roman" w:hAnsi="Times New Roman" w:cs="Times New Roman"/>
              </w:rPr>
              <w:t>-.04</w:t>
            </w:r>
            <w:r w:rsidR="00053A10" w:rsidRPr="00037870">
              <w:rPr>
                <w:rFonts w:ascii="Times New Roman" w:hAnsi="Times New Roman" w:cs="Times New Roman"/>
              </w:rPr>
              <w:t>*</w:t>
            </w:r>
          </w:p>
        </w:tc>
        <w:tc>
          <w:tcPr>
            <w:tcW w:w="1170" w:type="dxa"/>
          </w:tcPr>
          <w:p w14:paraId="0E90E516"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-.04*</w:t>
            </w:r>
          </w:p>
        </w:tc>
        <w:tc>
          <w:tcPr>
            <w:tcW w:w="885" w:type="dxa"/>
          </w:tcPr>
          <w:p w14:paraId="67B1363C"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.00</w:t>
            </w:r>
          </w:p>
        </w:tc>
        <w:tc>
          <w:tcPr>
            <w:tcW w:w="976" w:type="dxa"/>
          </w:tcPr>
          <w:p w14:paraId="147A934F" w14:textId="4B3F6BB7" w:rsidR="00053A10" w:rsidRPr="00037870" w:rsidRDefault="00F4184F" w:rsidP="00053A10">
            <w:pPr>
              <w:rPr>
                <w:rFonts w:ascii="Times New Roman" w:hAnsi="Times New Roman" w:cs="Times New Roman"/>
              </w:rPr>
            </w:pPr>
            <w:r w:rsidRPr="00037870">
              <w:rPr>
                <w:rFonts w:ascii="Times New Roman" w:hAnsi="Times New Roman" w:cs="Times New Roman"/>
              </w:rPr>
              <w:t>.00</w:t>
            </w:r>
          </w:p>
        </w:tc>
        <w:tc>
          <w:tcPr>
            <w:tcW w:w="1469" w:type="dxa"/>
          </w:tcPr>
          <w:p w14:paraId="3D720CAD" w14:textId="3E63CC9F" w:rsidR="00053A10" w:rsidRPr="00037870" w:rsidRDefault="00053A10" w:rsidP="00053A10">
            <w:pPr>
              <w:rPr>
                <w:rFonts w:ascii="Times New Roman" w:hAnsi="Times New Roman" w:cs="Times New Roman"/>
              </w:rPr>
            </w:pPr>
            <w:r w:rsidRPr="00037870">
              <w:rPr>
                <w:rFonts w:ascii="Times New Roman" w:hAnsi="Times New Roman" w:cs="Times New Roman"/>
              </w:rPr>
              <w:t>.08*</w:t>
            </w:r>
            <w:r w:rsidR="00F4184F" w:rsidRPr="00037870">
              <w:rPr>
                <w:rFonts w:ascii="Times New Roman" w:hAnsi="Times New Roman" w:cs="Times New Roman"/>
              </w:rPr>
              <w:t>*</w:t>
            </w:r>
          </w:p>
        </w:tc>
      </w:tr>
      <w:tr w:rsidR="00053A10" w14:paraId="48A7465D" w14:textId="77777777" w:rsidTr="00053A10">
        <w:tc>
          <w:tcPr>
            <w:tcW w:w="2628" w:type="dxa"/>
          </w:tcPr>
          <w:p w14:paraId="1BDDF015" w14:textId="77777777" w:rsidR="00053A10" w:rsidRDefault="00053A10" w:rsidP="00053A10">
            <w:pPr>
              <w:rPr>
                <w:rFonts w:ascii="Times New Roman" w:hAnsi="Times New Roman" w:cs="Times New Roman"/>
              </w:rPr>
            </w:pPr>
            <w:r>
              <w:rPr>
                <w:rFonts w:ascii="Times New Roman" w:hAnsi="Times New Roman" w:cs="Times New Roman"/>
              </w:rPr>
              <w:t xml:space="preserve">  Ancestry</w:t>
            </w:r>
          </w:p>
        </w:tc>
        <w:tc>
          <w:tcPr>
            <w:tcW w:w="270" w:type="dxa"/>
          </w:tcPr>
          <w:p w14:paraId="2C5013E5" w14:textId="77777777" w:rsidR="00053A10" w:rsidRDefault="00053A10" w:rsidP="00053A10">
            <w:pPr>
              <w:rPr>
                <w:rFonts w:ascii="Times New Roman" w:hAnsi="Times New Roman" w:cs="Times New Roman"/>
              </w:rPr>
            </w:pPr>
          </w:p>
        </w:tc>
        <w:tc>
          <w:tcPr>
            <w:tcW w:w="1080" w:type="dxa"/>
          </w:tcPr>
          <w:p w14:paraId="17180FDC" w14:textId="354F6C8A" w:rsidR="00053A10" w:rsidRPr="00037870" w:rsidRDefault="00F4184F" w:rsidP="00053A10">
            <w:pPr>
              <w:rPr>
                <w:rFonts w:ascii="Times New Roman" w:hAnsi="Times New Roman" w:cs="Times New Roman"/>
              </w:rPr>
            </w:pPr>
            <w:r w:rsidRPr="00037870">
              <w:rPr>
                <w:rFonts w:ascii="Times New Roman" w:hAnsi="Times New Roman" w:cs="Times New Roman"/>
              </w:rPr>
              <w:t>.07*</w:t>
            </w:r>
            <w:r w:rsidR="00053A10" w:rsidRPr="00037870">
              <w:rPr>
                <w:rFonts w:ascii="Times New Roman" w:hAnsi="Times New Roman" w:cs="Times New Roman"/>
              </w:rPr>
              <w:t>*</w:t>
            </w:r>
          </w:p>
        </w:tc>
        <w:tc>
          <w:tcPr>
            <w:tcW w:w="1440" w:type="dxa"/>
          </w:tcPr>
          <w:p w14:paraId="11253255" w14:textId="17F3E101"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1170" w:type="dxa"/>
          </w:tcPr>
          <w:p w14:paraId="5B089E53" w14:textId="34F93149"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885" w:type="dxa"/>
          </w:tcPr>
          <w:p w14:paraId="74AEBFE0" w14:textId="24E01907"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976" w:type="dxa"/>
          </w:tcPr>
          <w:p w14:paraId="6F03D987" w14:textId="3119133E"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1469" w:type="dxa"/>
          </w:tcPr>
          <w:p w14:paraId="01BCF247" w14:textId="1E961F79" w:rsidR="00053A10" w:rsidRPr="00037870" w:rsidRDefault="00053A10" w:rsidP="00053A10">
            <w:pPr>
              <w:rPr>
                <w:rFonts w:ascii="Times New Roman" w:hAnsi="Times New Roman" w:cs="Times New Roman"/>
              </w:rPr>
            </w:pPr>
            <w:r w:rsidRPr="00037870">
              <w:rPr>
                <w:rFonts w:ascii="Times New Roman" w:hAnsi="Times New Roman" w:cs="Times New Roman"/>
              </w:rPr>
              <w:t>.0</w:t>
            </w:r>
            <w:r w:rsidR="00F4184F" w:rsidRPr="00037870">
              <w:rPr>
                <w:rFonts w:ascii="Times New Roman" w:hAnsi="Times New Roman" w:cs="Times New Roman"/>
              </w:rPr>
              <w:t>2</w:t>
            </w:r>
          </w:p>
        </w:tc>
      </w:tr>
      <w:tr w:rsidR="00053A10" w14:paraId="37C368AD" w14:textId="77777777" w:rsidTr="00053A10">
        <w:tc>
          <w:tcPr>
            <w:tcW w:w="2628" w:type="dxa"/>
          </w:tcPr>
          <w:p w14:paraId="54433CF2" w14:textId="77777777" w:rsidR="00053A10" w:rsidRDefault="00053A10" w:rsidP="00053A10">
            <w:pPr>
              <w:rPr>
                <w:rFonts w:ascii="Times New Roman" w:hAnsi="Times New Roman" w:cs="Times New Roman"/>
              </w:rPr>
            </w:pPr>
            <w:r>
              <w:rPr>
                <w:rFonts w:ascii="Times New Roman" w:hAnsi="Times New Roman" w:cs="Times New Roman"/>
              </w:rPr>
              <w:t xml:space="preserve">  Gender</w:t>
            </w:r>
          </w:p>
        </w:tc>
        <w:tc>
          <w:tcPr>
            <w:tcW w:w="270" w:type="dxa"/>
          </w:tcPr>
          <w:p w14:paraId="3285F49E" w14:textId="77777777" w:rsidR="00053A10" w:rsidRDefault="00053A10" w:rsidP="00053A10">
            <w:pPr>
              <w:rPr>
                <w:rFonts w:ascii="Times New Roman" w:hAnsi="Times New Roman" w:cs="Times New Roman"/>
              </w:rPr>
            </w:pPr>
          </w:p>
        </w:tc>
        <w:tc>
          <w:tcPr>
            <w:tcW w:w="1080" w:type="dxa"/>
          </w:tcPr>
          <w:p w14:paraId="58063008" w14:textId="7FFE1618" w:rsidR="00053A10" w:rsidRPr="00037870" w:rsidRDefault="00F4184F" w:rsidP="00053A10">
            <w:pPr>
              <w:rPr>
                <w:rFonts w:ascii="Times New Roman" w:hAnsi="Times New Roman" w:cs="Times New Roman"/>
              </w:rPr>
            </w:pPr>
            <w:r w:rsidRPr="00037870">
              <w:rPr>
                <w:rFonts w:ascii="Times New Roman" w:hAnsi="Times New Roman" w:cs="Times New Roman"/>
              </w:rPr>
              <w:t>.08**</w:t>
            </w:r>
          </w:p>
        </w:tc>
        <w:tc>
          <w:tcPr>
            <w:tcW w:w="1440" w:type="dxa"/>
          </w:tcPr>
          <w:p w14:paraId="006D8C8F" w14:textId="1175A9FB"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1170" w:type="dxa"/>
          </w:tcPr>
          <w:p w14:paraId="05B601C6" w14:textId="1ADA32BC" w:rsidR="00053A10" w:rsidRPr="00037870" w:rsidRDefault="00F4184F" w:rsidP="00053A10">
            <w:pPr>
              <w:rPr>
                <w:rFonts w:ascii="Times New Roman" w:hAnsi="Times New Roman" w:cs="Times New Roman"/>
              </w:rPr>
            </w:pPr>
            <w:r w:rsidRPr="00037870">
              <w:rPr>
                <w:rFonts w:ascii="Times New Roman" w:hAnsi="Times New Roman" w:cs="Times New Roman"/>
              </w:rPr>
              <w:t>.00</w:t>
            </w:r>
          </w:p>
        </w:tc>
        <w:tc>
          <w:tcPr>
            <w:tcW w:w="885" w:type="dxa"/>
          </w:tcPr>
          <w:p w14:paraId="326EC8C5" w14:textId="08BDFDEE"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976" w:type="dxa"/>
          </w:tcPr>
          <w:p w14:paraId="5F19099C" w14:textId="500BB0D3" w:rsidR="00053A10" w:rsidRPr="00037870" w:rsidRDefault="00037870" w:rsidP="00053A10">
            <w:pPr>
              <w:rPr>
                <w:rFonts w:ascii="Times New Roman" w:hAnsi="Times New Roman" w:cs="Times New Roman"/>
              </w:rPr>
            </w:pPr>
            <w:r w:rsidRPr="00037870">
              <w:rPr>
                <w:rFonts w:ascii="Times New Roman" w:hAnsi="Times New Roman" w:cs="Times New Roman"/>
              </w:rPr>
              <w:t>.05</w:t>
            </w:r>
            <w:r w:rsidR="00053A10" w:rsidRPr="00037870">
              <w:rPr>
                <w:rFonts w:ascii="Times New Roman" w:hAnsi="Times New Roman" w:cs="Times New Roman"/>
              </w:rPr>
              <w:t>*</w:t>
            </w:r>
          </w:p>
        </w:tc>
        <w:tc>
          <w:tcPr>
            <w:tcW w:w="1469" w:type="dxa"/>
          </w:tcPr>
          <w:p w14:paraId="5E9290A1"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.02</w:t>
            </w:r>
          </w:p>
        </w:tc>
      </w:tr>
      <w:tr w:rsidR="00053A10" w14:paraId="3BF1FC3C" w14:textId="77777777" w:rsidTr="00053A10">
        <w:tc>
          <w:tcPr>
            <w:tcW w:w="2628" w:type="dxa"/>
          </w:tcPr>
          <w:p w14:paraId="5E9375CF" w14:textId="77777777" w:rsidR="00053A10" w:rsidRDefault="00053A10" w:rsidP="00053A10">
            <w:pPr>
              <w:rPr>
                <w:rFonts w:ascii="Times New Roman" w:hAnsi="Times New Roman" w:cs="Times New Roman"/>
              </w:rPr>
            </w:pPr>
            <w:r>
              <w:rPr>
                <w:rFonts w:ascii="Times New Roman" w:hAnsi="Times New Roman" w:cs="Times New Roman"/>
              </w:rPr>
              <w:t xml:space="preserve">  Race</w:t>
            </w:r>
          </w:p>
        </w:tc>
        <w:tc>
          <w:tcPr>
            <w:tcW w:w="270" w:type="dxa"/>
          </w:tcPr>
          <w:p w14:paraId="5A1B728B" w14:textId="77777777" w:rsidR="00053A10" w:rsidRDefault="00053A10" w:rsidP="00053A10">
            <w:pPr>
              <w:rPr>
                <w:rFonts w:ascii="Times New Roman" w:hAnsi="Times New Roman" w:cs="Times New Roman"/>
              </w:rPr>
            </w:pPr>
          </w:p>
        </w:tc>
        <w:tc>
          <w:tcPr>
            <w:tcW w:w="1080" w:type="dxa"/>
          </w:tcPr>
          <w:p w14:paraId="6A06315C" w14:textId="65CF6A1E" w:rsidR="00053A10" w:rsidRPr="00037870" w:rsidRDefault="00053A10" w:rsidP="00053A10">
            <w:pPr>
              <w:rPr>
                <w:rFonts w:ascii="Times New Roman" w:hAnsi="Times New Roman" w:cs="Times New Roman"/>
              </w:rPr>
            </w:pPr>
            <w:r w:rsidRPr="00037870">
              <w:rPr>
                <w:rFonts w:ascii="Times New Roman" w:hAnsi="Times New Roman" w:cs="Times New Roman"/>
              </w:rPr>
              <w:t>.0</w:t>
            </w:r>
            <w:r w:rsidR="00F4184F" w:rsidRPr="00037870">
              <w:rPr>
                <w:rFonts w:ascii="Times New Roman" w:hAnsi="Times New Roman" w:cs="Times New Roman"/>
              </w:rPr>
              <w:t>4*</w:t>
            </w:r>
          </w:p>
        </w:tc>
        <w:tc>
          <w:tcPr>
            <w:tcW w:w="1440" w:type="dxa"/>
          </w:tcPr>
          <w:p w14:paraId="0AA081B9"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.00</w:t>
            </w:r>
          </w:p>
        </w:tc>
        <w:tc>
          <w:tcPr>
            <w:tcW w:w="1170" w:type="dxa"/>
          </w:tcPr>
          <w:p w14:paraId="4A9D4DE1"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-.01</w:t>
            </w:r>
          </w:p>
        </w:tc>
        <w:tc>
          <w:tcPr>
            <w:tcW w:w="885" w:type="dxa"/>
          </w:tcPr>
          <w:p w14:paraId="0FC18902" w14:textId="0CFE1CF1" w:rsidR="00053A10" w:rsidRPr="00037870" w:rsidRDefault="00F4184F" w:rsidP="00053A10">
            <w:pPr>
              <w:rPr>
                <w:rFonts w:ascii="Times New Roman" w:hAnsi="Times New Roman" w:cs="Times New Roman"/>
              </w:rPr>
            </w:pPr>
            <w:r w:rsidRPr="00037870">
              <w:rPr>
                <w:rFonts w:ascii="Times New Roman" w:hAnsi="Times New Roman" w:cs="Times New Roman"/>
              </w:rPr>
              <w:t>-.03</w:t>
            </w:r>
          </w:p>
        </w:tc>
        <w:tc>
          <w:tcPr>
            <w:tcW w:w="976" w:type="dxa"/>
          </w:tcPr>
          <w:p w14:paraId="0EB1C428" w14:textId="5E9916EB" w:rsidR="00053A10" w:rsidRPr="00037870" w:rsidRDefault="00037870" w:rsidP="00053A10">
            <w:pPr>
              <w:rPr>
                <w:rFonts w:ascii="Times New Roman" w:hAnsi="Times New Roman" w:cs="Times New Roman"/>
              </w:rPr>
            </w:pPr>
            <w:r w:rsidRPr="00037870">
              <w:rPr>
                <w:rFonts w:ascii="Times New Roman" w:hAnsi="Times New Roman" w:cs="Times New Roman"/>
              </w:rPr>
              <w:t>.01</w:t>
            </w:r>
          </w:p>
        </w:tc>
        <w:tc>
          <w:tcPr>
            <w:tcW w:w="1469" w:type="dxa"/>
          </w:tcPr>
          <w:p w14:paraId="54BEEF5F"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.00</w:t>
            </w:r>
          </w:p>
        </w:tc>
      </w:tr>
      <w:tr w:rsidR="00053A10" w14:paraId="7685FD6C" w14:textId="77777777" w:rsidTr="00053A10">
        <w:tc>
          <w:tcPr>
            <w:tcW w:w="2628" w:type="dxa"/>
          </w:tcPr>
          <w:p w14:paraId="4D6652C7" w14:textId="77777777" w:rsidR="00053A10" w:rsidRDefault="00053A10" w:rsidP="00053A10">
            <w:pPr>
              <w:rPr>
                <w:rFonts w:ascii="Times New Roman" w:hAnsi="Times New Roman" w:cs="Times New Roman"/>
              </w:rPr>
            </w:pPr>
            <w:r>
              <w:rPr>
                <w:rFonts w:ascii="Times New Roman" w:hAnsi="Times New Roman" w:cs="Times New Roman"/>
              </w:rPr>
              <w:t xml:space="preserve">  Age</w:t>
            </w:r>
          </w:p>
        </w:tc>
        <w:tc>
          <w:tcPr>
            <w:tcW w:w="270" w:type="dxa"/>
          </w:tcPr>
          <w:p w14:paraId="698272FC" w14:textId="77777777" w:rsidR="00053A10" w:rsidRDefault="00053A10" w:rsidP="00053A10">
            <w:pPr>
              <w:rPr>
                <w:rFonts w:ascii="Times New Roman" w:hAnsi="Times New Roman" w:cs="Times New Roman"/>
              </w:rPr>
            </w:pPr>
          </w:p>
        </w:tc>
        <w:tc>
          <w:tcPr>
            <w:tcW w:w="1080" w:type="dxa"/>
          </w:tcPr>
          <w:p w14:paraId="4C820D74" w14:textId="2CCD1D60" w:rsidR="00053A10" w:rsidRPr="00037870" w:rsidRDefault="00F4184F" w:rsidP="00053A10">
            <w:pPr>
              <w:rPr>
                <w:rFonts w:ascii="Times New Roman" w:hAnsi="Times New Roman" w:cs="Times New Roman"/>
              </w:rPr>
            </w:pPr>
            <w:r w:rsidRPr="00037870">
              <w:rPr>
                <w:rFonts w:ascii="Times New Roman" w:hAnsi="Times New Roman" w:cs="Times New Roman"/>
              </w:rPr>
              <w:t>.13*</w:t>
            </w:r>
            <w:r w:rsidR="00053A10" w:rsidRPr="00037870">
              <w:rPr>
                <w:rFonts w:ascii="Times New Roman" w:hAnsi="Times New Roman" w:cs="Times New Roman"/>
              </w:rPr>
              <w:t>*</w:t>
            </w:r>
          </w:p>
        </w:tc>
        <w:tc>
          <w:tcPr>
            <w:tcW w:w="1440" w:type="dxa"/>
          </w:tcPr>
          <w:p w14:paraId="344B082A" w14:textId="1D62E95C"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1170" w:type="dxa"/>
          </w:tcPr>
          <w:p w14:paraId="3D84F1C0" w14:textId="3FD91144" w:rsidR="00053A10" w:rsidRPr="00037870" w:rsidRDefault="00053A10" w:rsidP="00053A10">
            <w:pPr>
              <w:rPr>
                <w:rFonts w:ascii="Times New Roman" w:hAnsi="Times New Roman" w:cs="Times New Roman"/>
              </w:rPr>
            </w:pPr>
            <w:r w:rsidRPr="00037870">
              <w:rPr>
                <w:rFonts w:ascii="Times New Roman" w:hAnsi="Times New Roman" w:cs="Times New Roman"/>
              </w:rPr>
              <w:t>.01</w:t>
            </w:r>
          </w:p>
        </w:tc>
        <w:tc>
          <w:tcPr>
            <w:tcW w:w="885" w:type="dxa"/>
          </w:tcPr>
          <w:p w14:paraId="303B18F6" w14:textId="490AA82F" w:rsidR="00053A10" w:rsidRPr="00037870" w:rsidRDefault="00053A10" w:rsidP="00053A10">
            <w:pPr>
              <w:rPr>
                <w:rFonts w:ascii="Times New Roman" w:hAnsi="Times New Roman" w:cs="Times New Roman"/>
              </w:rPr>
            </w:pPr>
            <w:r w:rsidRPr="00037870">
              <w:rPr>
                <w:rFonts w:ascii="Times New Roman" w:hAnsi="Times New Roman" w:cs="Times New Roman"/>
              </w:rPr>
              <w:t>.0</w:t>
            </w:r>
            <w:r w:rsidR="00F4184F" w:rsidRPr="00037870">
              <w:rPr>
                <w:rFonts w:ascii="Times New Roman" w:hAnsi="Times New Roman" w:cs="Times New Roman"/>
              </w:rPr>
              <w:t>4*</w:t>
            </w:r>
          </w:p>
        </w:tc>
        <w:tc>
          <w:tcPr>
            <w:tcW w:w="976" w:type="dxa"/>
          </w:tcPr>
          <w:p w14:paraId="66395069" w14:textId="54D48D07" w:rsidR="00053A10" w:rsidRPr="00037870" w:rsidRDefault="00037870" w:rsidP="00053A10">
            <w:pPr>
              <w:rPr>
                <w:rFonts w:ascii="Times New Roman" w:hAnsi="Times New Roman" w:cs="Times New Roman"/>
              </w:rPr>
            </w:pPr>
            <w:r w:rsidRPr="00037870">
              <w:rPr>
                <w:rFonts w:ascii="Times New Roman" w:hAnsi="Times New Roman" w:cs="Times New Roman"/>
              </w:rPr>
              <w:t>.06*</w:t>
            </w:r>
            <w:r w:rsidR="00053A10" w:rsidRPr="00037870">
              <w:rPr>
                <w:rFonts w:ascii="Times New Roman" w:hAnsi="Times New Roman" w:cs="Times New Roman"/>
              </w:rPr>
              <w:t>*</w:t>
            </w:r>
          </w:p>
        </w:tc>
        <w:tc>
          <w:tcPr>
            <w:tcW w:w="1469" w:type="dxa"/>
          </w:tcPr>
          <w:p w14:paraId="3FCEAB14" w14:textId="04FA919E" w:rsidR="00053A10" w:rsidRPr="00037870" w:rsidRDefault="00F4184F" w:rsidP="00053A10">
            <w:pPr>
              <w:rPr>
                <w:rFonts w:ascii="Times New Roman" w:hAnsi="Times New Roman" w:cs="Times New Roman"/>
              </w:rPr>
            </w:pPr>
            <w:r w:rsidRPr="00037870">
              <w:rPr>
                <w:rFonts w:ascii="Times New Roman" w:hAnsi="Times New Roman" w:cs="Times New Roman"/>
              </w:rPr>
              <w:t>.07</w:t>
            </w:r>
            <w:r w:rsidR="00053A10" w:rsidRPr="00037870">
              <w:rPr>
                <w:rFonts w:ascii="Times New Roman" w:hAnsi="Times New Roman" w:cs="Times New Roman"/>
              </w:rPr>
              <w:t>*</w:t>
            </w:r>
          </w:p>
        </w:tc>
      </w:tr>
      <w:tr w:rsidR="00053A10" w14:paraId="1CE7BBE8" w14:textId="77777777" w:rsidTr="00053A10">
        <w:tc>
          <w:tcPr>
            <w:tcW w:w="2628" w:type="dxa"/>
          </w:tcPr>
          <w:p w14:paraId="0D580C4D" w14:textId="77777777" w:rsidR="00053A10" w:rsidRDefault="00053A10" w:rsidP="00053A10">
            <w:pPr>
              <w:rPr>
                <w:rFonts w:ascii="Times New Roman" w:hAnsi="Times New Roman" w:cs="Times New Roman"/>
              </w:rPr>
            </w:pPr>
            <w:r>
              <w:rPr>
                <w:rFonts w:ascii="Times New Roman" w:hAnsi="Times New Roman" w:cs="Times New Roman"/>
              </w:rPr>
              <w:t xml:space="preserve">  Religion</w:t>
            </w:r>
          </w:p>
        </w:tc>
        <w:tc>
          <w:tcPr>
            <w:tcW w:w="270" w:type="dxa"/>
          </w:tcPr>
          <w:p w14:paraId="05DCA764" w14:textId="77777777" w:rsidR="00053A10" w:rsidRDefault="00053A10" w:rsidP="00053A10">
            <w:pPr>
              <w:rPr>
                <w:rFonts w:ascii="Times New Roman" w:hAnsi="Times New Roman" w:cs="Times New Roman"/>
              </w:rPr>
            </w:pPr>
          </w:p>
        </w:tc>
        <w:tc>
          <w:tcPr>
            <w:tcW w:w="1080" w:type="dxa"/>
          </w:tcPr>
          <w:p w14:paraId="7D0E4A64" w14:textId="3922A06D" w:rsidR="00053A10" w:rsidRPr="00037870" w:rsidRDefault="00F4184F" w:rsidP="00053A10">
            <w:pPr>
              <w:rPr>
                <w:rFonts w:ascii="Times New Roman" w:hAnsi="Times New Roman" w:cs="Times New Roman"/>
              </w:rPr>
            </w:pPr>
            <w:r w:rsidRPr="00037870">
              <w:rPr>
                <w:rFonts w:ascii="Times New Roman" w:hAnsi="Times New Roman" w:cs="Times New Roman"/>
              </w:rPr>
              <w:t>.05**</w:t>
            </w:r>
          </w:p>
        </w:tc>
        <w:tc>
          <w:tcPr>
            <w:tcW w:w="1440" w:type="dxa"/>
          </w:tcPr>
          <w:p w14:paraId="2848DED5" w14:textId="51A50912"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1170" w:type="dxa"/>
          </w:tcPr>
          <w:p w14:paraId="0E9958A4" w14:textId="0EFD8BF5"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885" w:type="dxa"/>
          </w:tcPr>
          <w:p w14:paraId="2BEA3517" w14:textId="740C65A9"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976" w:type="dxa"/>
          </w:tcPr>
          <w:p w14:paraId="53037EF5" w14:textId="3B13AF95" w:rsidR="00053A10" w:rsidRPr="00037870" w:rsidRDefault="00037870" w:rsidP="00053A10">
            <w:pPr>
              <w:rPr>
                <w:rFonts w:ascii="Times New Roman" w:hAnsi="Times New Roman" w:cs="Times New Roman"/>
              </w:rPr>
            </w:pPr>
            <w:r w:rsidRPr="00037870">
              <w:rPr>
                <w:rFonts w:ascii="Times New Roman" w:hAnsi="Times New Roman" w:cs="Times New Roman"/>
              </w:rPr>
              <w:t>.01</w:t>
            </w:r>
          </w:p>
        </w:tc>
        <w:tc>
          <w:tcPr>
            <w:tcW w:w="1469" w:type="dxa"/>
          </w:tcPr>
          <w:p w14:paraId="482A6168" w14:textId="65D1E6C8" w:rsidR="00053A10" w:rsidRPr="00037870" w:rsidRDefault="00053A10" w:rsidP="00053A10">
            <w:pPr>
              <w:rPr>
                <w:rFonts w:ascii="Times New Roman" w:hAnsi="Times New Roman" w:cs="Times New Roman"/>
              </w:rPr>
            </w:pPr>
            <w:r w:rsidRPr="00037870">
              <w:rPr>
                <w:rFonts w:ascii="Times New Roman" w:hAnsi="Times New Roman" w:cs="Times New Roman"/>
              </w:rPr>
              <w:t>.0</w:t>
            </w:r>
            <w:r w:rsidR="00F4184F" w:rsidRPr="00037870">
              <w:rPr>
                <w:rFonts w:ascii="Times New Roman" w:hAnsi="Times New Roman" w:cs="Times New Roman"/>
              </w:rPr>
              <w:t>0</w:t>
            </w:r>
          </w:p>
        </w:tc>
      </w:tr>
      <w:tr w:rsidR="00053A10" w14:paraId="7B15F3FA" w14:textId="77777777" w:rsidTr="00053A10">
        <w:tc>
          <w:tcPr>
            <w:tcW w:w="2628" w:type="dxa"/>
          </w:tcPr>
          <w:p w14:paraId="0120870E" w14:textId="77777777" w:rsidR="00053A10" w:rsidRDefault="00053A10" w:rsidP="00053A10">
            <w:pPr>
              <w:rPr>
                <w:rFonts w:ascii="Times New Roman" w:hAnsi="Times New Roman" w:cs="Times New Roman"/>
              </w:rPr>
            </w:pPr>
            <w:r>
              <w:rPr>
                <w:rFonts w:ascii="Times New Roman" w:hAnsi="Times New Roman" w:cs="Times New Roman"/>
              </w:rPr>
              <w:t xml:space="preserve">  Physical Disability</w:t>
            </w:r>
          </w:p>
        </w:tc>
        <w:tc>
          <w:tcPr>
            <w:tcW w:w="270" w:type="dxa"/>
          </w:tcPr>
          <w:p w14:paraId="57E9DA68" w14:textId="77777777" w:rsidR="00053A10" w:rsidRDefault="00053A10" w:rsidP="00053A10">
            <w:pPr>
              <w:rPr>
                <w:rFonts w:ascii="Times New Roman" w:hAnsi="Times New Roman" w:cs="Times New Roman"/>
              </w:rPr>
            </w:pPr>
          </w:p>
        </w:tc>
        <w:tc>
          <w:tcPr>
            <w:tcW w:w="1080" w:type="dxa"/>
          </w:tcPr>
          <w:p w14:paraId="416CBC12" w14:textId="1585B2EC"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1440" w:type="dxa"/>
          </w:tcPr>
          <w:p w14:paraId="0377E040" w14:textId="2CD0035B" w:rsidR="00053A10" w:rsidRPr="00037870" w:rsidRDefault="00053A10" w:rsidP="00053A10">
            <w:pPr>
              <w:rPr>
                <w:rFonts w:ascii="Times New Roman" w:hAnsi="Times New Roman" w:cs="Times New Roman"/>
              </w:rPr>
            </w:pPr>
            <w:r w:rsidRPr="00037870">
              <w:rPr>
                <w:rFonts w:ascii="Times New Roman" w:hAnsi="Times New Roman" w:cs="Times New Roman"/>
              </w:rPr>
              <w:t>-.0</w:t>
            </w:r>
            <w:r w:rsidR="00F4184F" w:rsidRPr="00037870">
              <w:rPr>
                <w:rFonts w:ascii="Times New Roman" w:hAnsi="Times New Roman" w:cs="Times New Roman"/>
              </w:rPr>
              <w:t>2</w:t>
            </w:r>
          </w:p>
        </w:tc>
        <w:tc>
          <w:tcPr>
            <w:tcW w:w="1170" w:type="dxa"/>
          </w:tcPr>
          <w:p w14:paraId="28E2A555" w14:textId="7BE1A0F4" w:rsidR="00053A10" w:rsidRPr="00037870" w:rsidRDefault="00F4184F" w:rsidP="00053A10">
            <w:pPr>
              <w:rPr>
                <w:rFonts w:ascii="Times New Roman" w:hAnsi="Times New Roman" w:cs="Times New Roman"/>
              </w:rPr>
            </w:pPr>
            <w:r w:rsidRPr="00037870">
              <w:rPr>
                <w:rFonts w:ascii="Times New Roman" w:hAnsi="Times New Roman" w:cs="Times New Roman"/>
              </w:rPr>
              <w:t>-.03</w:t>
            </w:r>
            <w:r w:rsidR="00053A10" w:rsidRPr="00037870">
              <w:rPr>
                <w:rFonts w:ascii="Times New Roman" w:hAnsi="Times New Roman" w:cs="Times New Roman"/>
              </w:rPr>
              <w:t>*</w:t>
            </w:r>
          </w:p>
        </w:tc>
        <w:tc>
          <w:tcPr>
            <w:tcW w:w="885" w:type="dxa"/>
          </w:tcPr>
          <w:p w14:paraId="19ED7C8E"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.01</w:t>
            </w:r>
          </w:p>
        </w:tc>
        <w:tc>
          <w:tcPr>
            <w:tcW w:w="976" w:type="dxa"/>
          </w:tcPr>
          <w:p w14:paraId="46D022C9" w14:textId="7304CAAC" w:rsidR="00053A10" w:rsidRPr="00037870" w:rsidRDefault="00037870" w:rsidP="00053A10">
            <w:pPr>
              <w:rPr>
                <w:rFonts w:ascii="Times New Roman" w:hAnsi="Times New Roman" w:cs="Times New Roman"/>
              </w:rPr>
            </w:pPr>
            <w:r w:rsidRPr="00037870">
              <w:rPr>
                <w:rFonts w:ascii="Times New Roman" w:hAnsi="Times New Roman" w:cs="Times New Roman"/>
              </w:rPr>
              <w:t>.02</w:t>
            </w:r>
          </w:p>
        </w:tc>
        <w:tc>
          <w:tcPr>
            <w:tcW w:w="1469" w:type="dxa"/>
          </w:tcPr>
          <w:p w14:paraId="39D352A2" w14:textId="5A109BCE"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r>
      <w:tr w:rsidR="00053A10" w14:paraId="3162D3CA" w14:textId="77777777" w:rsidTr="00053A10">
        <w:tc>
          <w:tcPr>
            <w:tcW w:w="2628" w:type="dxa"/>
          </w:tcPr>
          <w:p w14:paraId="143DC9F0" w14:textId="77777777" w:rsidR="00053A10" w:rsidRDefault="00053A10" w:rsidP="00053A10">
            <w:pPr>
              <w:rPr>
                <w:rFonts w:ascii="Times New Roman" w:hAnsi="Times New Roman" w:cs="Times New Roman"/>
              </w:rPr>
            </w:pPr>
            <w:r>
              <w:rPr>
                <w:rFonts w:ascii="Times New Roman" w:hAnsi="Times New Roman" w:cs="Times New Roman"/>
              </w:rPr>
              <w:t xml:space="preserve">  Appearance</w:t>
            </w:r>
          </w:p>
        </w:tc>
        <w:tc>
          <w:tcPr>
            <w:tcW w:w="270" w:type="dxa"/>
          </w:tcPr>
          <w:p w14:paraId="2178C971" w14:textId="77777777" w:rsidR="00053A10" w:rsidRDefault="00053A10" w:rsidP="00053A10">
            <w:pPr>
              <w:rPr>
                <w:rFonts w:ascii="Times New Roman" w:hAnsi="Times New Roman" w:cs="Times New Roman"/>
              </w:rPr>
            </w:pPr>
          </w:p>
        </w:tc>
        <w:tc>
          <w:tcPr>
            <w:tcW w:w="1080" w:type="dxa"/>
          </w:tcPr>
          <w:p w14:paraId="31D4B1F1" w14:textId="09F1DB93" w:rsidR="00053A10" w:rsidRPr="00037870" w:rsidRDefault="00F4184F" w:rsidP="00053A10">
            <w:pPr>
              <w:rPr>
                <w:rFonts w:ascii="Times New Roman" w:hAnsi="Times New Roman" w:cs="Times New Roman"/>
              </w:rPr>
            </w:pPr>
            <w:r w:rsidRPr="00037870">
              <w:rPr>
                <w:rFonts w:ascii="Times New Roman" w:hAnsi="Times New Roman" w:cs="Times New Roman"/>
              </w:rPr>
              <w:t>.05**</w:t>
            </w:r>
          </w:p>
        </w:tc>
        <w:tc>
          <w:tcPr>
            <w:tcW w:w="1440" w:type="dxa"/>
          </w:tcPr>
          <w:p w14:paraId="47BB45BD" w14:textId="5D9DB44F"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1170" w:type="dxa"/>
          </w:tcPr>
          <w:p w14:paraId="766F3FAB" w14:textId="3890E388" w:rsidR="00053A10" w:rsidRPr="00037870" w:rsidRDefault="00F4184F" w:rsidP="00053A10">
            <w:pPr>
              <w:rPr>
                <w:rFonts w:ascii="Times New Roman" w:hAnsi="Times New Roman" w:cs="Times New Roman"/>
              </w:rPr>
            </w:pPr>
            <w:r w:rsidRPr="00037870">
              <w:rPr>
                <w:rFonts w:ascii="Times New Roman" w:hAnsi="Times New Roman" w:cs="Times New Roman"/>
              </w:rPr>
              <w:t>.00</w:t>
            </w:r>
          </w:p>
        </w:tc>
        <w:tc>
          <w:tcPr>
            <w:tcW w:w="885" w:type="dxa"/>
          </w:tcPr>
          <w:p w14:paraId="24EA856C" w14:textId="4677C14C"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976" w:type="dxa"/>
          </w:tcPr>
          <w:p w14:paraId="540D5547" w14:textId="48015433" w:rsidR="00053A10" w:rsidRPr="00037870" w:rsidRDefault="00037870" w:rsidP="00053A10">
            <w:pPr>
              <w:rPr>
                <w:rFonts w:ascii="Times New Roman" w:hAnsi="Times New Roman" w:cs="Times New Roman"/>
              </w:rPr>
            </w:pPr>
            <w:r w:rsidRPr="00037870">
              <w:rPr>
                <w:rFonts w:ascii="Times New Roman" w:hAnsi="Times New Roman" w:cs="Times New Roman"/>
              </w:rPr>
              <w:t>.00</w:t>
            </w:r>
          </w:p>
        </w:tc>
        <w:tc>
          <w:tcPr>
            <w:tcW w:w="1469" w:type="dxa"/>
          </w:tcPr>
          <w:p w14:paraId="1E8D64DA" w14:textId="16330520" w:rsidR="00053A10" w:rsidRPr="00037870" w:rsidRDefault="00053A10" w:rsidP="00053A10">
            <w:pPr>
              <w:rPr>
                <w:rFonts w:ascii="Times New Roman" w:hAnsi="Times New Roman" w:cs="Times New Roman"/>
              </w:rPr>
            </w:pPr>
            <w:r w:rsidRPr="00037870">
              <w:rPr>
                <w:rFonts w:ascii="Times New Roman" w:hAnsi="Times New Roman" w:cs="Times New Roman"/>
              </w:rPr>
              <w:t>.0</w:t>
            </w:r>
            <w:r w:rsidR="00F4184F" w:rsidRPr="00037870">
              <w:rPr>
                <w:rFonts w:ascii="Times New Roman" w:hAnsi="Times New Roman" w:cs="Times New Roman"/>
              </w:rPr>
              <w:t>4*</w:t>
            </w:r>
          </w:p>
        </w:tc>
      </w:tr>
      <w:tr w:rsidR="00053A10" w14:paraId="4FE99429" w14:textId="77777777" w:rsidTr="00053A10">
        <w:tc>
          <w:tcPr>
            <w:tcW w:w="2628" w:type="dxa"/>
          </w:tcPr>
          <w:p w14:paraId="3763C8FF" w14:textId="77777777" w:rsidR="00053A10" w:rsidRDefault="00053A10" w:rsidP="00053A10">
            <w:pPr>
              <w:rPr>
                <w:rFonts w:ascii="Times New Roman" w:hAnsi="Times New Roman" w:cs="Times New Roman"/>
              </w:rPr>
            </w:pPr>
            <w:r>
              <w:rPr>
                <w:rFonts w:ascii="Times New Roman" w:hAnsi="Times New Roman" w:cs="Times New Roman"/>
              </w:rPr>
              <w:t xml:space="preserve">  Sexual Orientation</w:t>
            </w:r>
          </w:p>
        </w:tc>
        <w:tc>
          <w:tcPr>
            <w:tcW w:w="270" w:type="dxa"/>
          </w:tcPr>
          <w:p w14:paraId="0A22A599" w14:textId="77777777" w:rsidR="00053A10" w:rsidRDefault="00053A10" w:rsidP="00053A10">
            <w:pPr>
              <w:rPr>
                <w:rFonts w:ascii="Times New Roman" w:hAnsi="Times New Roman" w:cs="Times New Roman"/>
              </w:rPr>
            </w:pPr>
          </w:p>
        </w:tc>
        <w:tc>
          <w:tcPr>
            <w:tcW w:w="1080" w:type="dxa"/>
          </w:tcPr>
          <w:p w14:paraId="6E379294" w14:textId="60C570DE" w:rsidR="00053A10" w:rsidRPr="00037870" w:rsidRDefault="00F4184F" w:rsidP="00053A10">
            <w:pPr>
              <w:rPr>
                <w:rFonts w:ascii="Times New Roman" w:hAnsi="Times New Roman" w:cs="Times New Roman"/>
              </w:rPr>
            </w:pPr>
            <w:r w:rsidRPr="00037870">
              <w:rPr>
                <w:rFonts w:ascii="Times New Roman" w:hAnsi="Times New Roman" w:cs="Times New Roman"/>
              </w:rPr>
              <w:t>.01</w:t>
            </w:r>
          </w:p>
        </w:tc>
        <w:tc>
          <w:tcPr>
            <w:tcW w:w="1440" w:type="dxa"/>
          </w:tcPr>
          <w:p w14:paraId="64FF3A37"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-.02</w:t>
            </w:r>
          </w:p>
        </w:tc>
        <w:tc>
          <w:tcPr>
            <w:tcW w:w="1170" w:type="dxa"/>
          </w:tcPr>
          <w:p w14:paraId="2E6932F6" w14:textId="2975BC96" w:rsidR="00053A10" w:rsidRPr="00037870" w:rsidRDefault="00053A10" w:rsidP="00053A10">
            <w:pPr>
              <w:rPr>
                <w:rFonts w:ascii="Times New Roman" w:hAnsi="Times New Roman" w:cs="Times New Roman"/>
              </w:rPr>
            </w:pPr>
            <w:r w:rsidRPr="00037870">
              <w:rPr>
                <w:rFonts w:ascii="Times New Roman" w:hAnsi="Times New Roman" w:cs="Times New Roman"/>
              </w:rPr>
              <w:t>-.04</w:t>
            </w:r>
            <w:r w:rsidR="00F4184F" w:rsidRPr="00037870">
              <w:rPr>
                <w:rFonts w:ascii="Times New Roman" w:hAnsi="Times New Roman" w:cs="Times New Roman"/>
              </w:rPr>
              <w:t>*</w:t>
            </w:r>
            <w:r w:rsidRPr="00037870">
              <w:rPr>
                <w:rFonts w:ascii="Times New Roman" w:hAnsi="Times New Roman" w:cs="Times New Roman"/>
              </w:rPr>
              <w:t>*</w:t>
            </w:r>
          </w:p>
        </w:tc>
        <w:tc>
          <w:tcPr>
            <w:tcW w:w="885" w:type="dxa"/>
          </w:tcPr>
          <w:p w14:paraId="14D4DF30" w14:textId="472D6E95" w:rsidR="00053A10" w:rsidRPr="00037870" w:rsidRDefault="00F4184F" w:rsidP="00053A10">
            <w:pPr>
              <w:rPr>
                <w:rFonts w:ascii="Times New Roman" w:hAnsi="Times New Roman" w:cs="Times New Roman"/>
              </w:rPr>
            </w:pPr>
            <w:r w:rsidRPr="00037870">
              <w:rPr>
                <w:rFonts w:ascii="Times New Roman" w:hAnsi="Times New Roman" w:cs="Times New Roman"/>
              </w:rPr>
              <w:t>-.02</w:t>
            </w:r>
          </w:p>
        </w:tc>
        <w:tc>
          <w:tcPr>
            <w:tcW w:w="976" w:type="dxa"/>
          </w:tcPr>
          <w:p w14:paraId="4582E36B" w14:textId="2AC5D38A" w:rsidR="00053A10" w:rsidRPr="00037870" w:rsidRDefault="00037870" w:rsidP="00053A10">
            <w:pPr>
              <w:rPr>
                <w:rFonts w:ascii="Times New Roman" w:hAnsi="Times New Roman" w:cs="Times New Roman"/>
              </w:rPr>
            </w:pPr>
            <w:r w:rsidRPr="00037870">
              <w:rPr>
                <w:rFonts w:ascii="Times New Roman" w:hAnsi="Times New Roman" w:cs="Times New Roman"/>
              </w:rPr>
              <w:t>.01</w:t>
            </w:r>
          </w:p>
        </w:tc>
        <w:tc>
          <w:tcPr>
            <w:tcW w:w="1469" w:type="dxa"/>
          </w:tcPr>
          <w:p w14:paraId="495B5570" w14:textId="5EF430DF" w:rsidR="00053A10" w:rsidRPr="00037870" w:rsidRDefault="00F4184F" w:rsidP="00053A10">
            <w:pPr>
              <w:rPr>
                <w:rFonts w:ascii="Times New Roman" w:hAnsi="Times New Roman" w:cs="Times New Roman"/>
              </w:rPr>
            </w:pPr>
            <w:r w:rsidRPr="00037870">
              <w:rPr>
                <w:rFonts w:ascii="Times New Roman" w:hAnsi="Times New Roman" w:cs="Times New Roman"/>
              </w:rPr>
              <w:t>.00</w:t>
            </w:r>
          </w:p>
        </w:tc>
      </w:tr>
      <w:tr w:rsidR="00053A10" w14:paraId="56D12EB5" w14:textId="77777777" w:rsidTr="00053A10">
        <w:tc>
          <w:tcPr>
            <w:tcW w:w="2628" w:type="dxa"/>
            <w:tcBorders>
              <w:bottom w:val="single" w:sz="4" w:space="0" w:color="auto"/>
            </w:tcBorders>
          </w:tcPr>
          <w:p w14:paraId="4EE5C701" w14:textId="77777777" w:rsidR="00053A10" w:rsidRDefault="00053A10" w:rsidP="00053A10">
            <w:pPr>
              <w:rPr>
                <w:rFonts w:ascii="Times New Roman" w:hAnsi="Times New Roman" w:cs="Times New Roman"/>
              </w:rPr>
            </w:pPr>
            <w:r>
              <w:rPr>
                <w:rFonts w:ascii="Times New Roman" w:hAnsi="Times New Roman" w:cs="Times New Roman"/>
              </w:rPr>
              <w:t xml:space="preserve">  Financial Status</w:t>
            </w:r>
          </w:p>
        </w:tc>
        <w:tc>
          <w:tcPr>
            <w:tcW w:w="270" w:type="dxa"/>
            <w:tcBorders>
              <w:bottom w:val="single" w:sz="4" w:space="0" w:color="auto"/>
            </w:tcBorders>
          </w:tcPr>
          <w:p w14:paraId="60105098" w14:textId="77777777" w:rsidR="00053A10" w:rsidRDefault="00053A10" w:rsidP="00053A10">
            <w:pPr>
              <w:rPr>
                <w:rFonts w:ascii="Times New Roman" w:hAnsi="Times New Roman" w:cs="Times New Roman"/>
              </w:rPr>
            </w:pPr>
          </w:p>
        </w:tc>
        <w:tc>
          <w:tcPr>
            <w:tcW w:w="1080" w:type="dxa"/>
            <w:tcBorders>
              <w:bottom w:val="single" w:sz="4" w:space="0" w:color="auto"/>
            </w:tcBorders>
          </w:tcPr>
          <w:p w14:paraId="6CF0D240" w14:textId="3DD4CC49" w:rsidR="00053A10" w:rsidRPr="00037870" w:rsidRDefault="00F4184F" w:rsidP="00053A10">
            <w:pPr>
              <w:rPr>
                <w:rFonts w:ascii="Times New Roman" w:hAnsi="Times New Roman" w:cs="Times New Roman"/>
              </w:rPr>
            </w:pPr>
            <w:r w:rsidRPr="00037870">
              <w:rPr>
                <w:rFonts w:ascii="Times New Roman" w:hAnsi="Times New Roman" w:cs="Times New Roman"/>
              </w:rPr>
              <w:t>.05**</w:t>
            </w:r>
          </w:p>
        </w:tc>
        <w:tc>
          <w:tcPr>
            <w:tcW w:w="1440" w:type="dxa"/>
            <w:tcBorders>
              <w:bottom w:val="single" w:sz="4" w:space="0" w:color="auto"/>
            </w:tcBorders>
          </w:tcPr>
          <w:p w14:paraId="6DBEC4D4" w14:textId="77777777" w:rsidR="00053A10" w:rsidRPr="00037870" w:rsidRDefault="00053A10" w:rsidP="00053A10">
            <w:pPr>
              <w:rPr>
                <w:rFonts w:ascii="Times New Roman" w:hAnsi="Times New Roman" w:cs="Times New Roman"/>
              </w:rPr>
            </w:pPr>
            <w:r w:rsidRPr="00037870">
              <w:rPr>
                <w:rFonts w:ascii="Times New Roman" w:hAnsi="Times New Roman" w:cs="Times New Roman"/>
              </w:rPr>
              <w:t>-.02</w:t>
            </w:r>
          </w:p>
        </w:tc>
        <w:tc>
          <w:tcPr>
            <w:tcW w:w="1170" w:type="dxa"/>
            <w:tcBorders>
              <w:bottom w:val="single" w:sz="4" w:space="0" w:color="auto"/>
            </w:tcBorders>
          </w:tcPr>
          <w:p w14:paraId="4A91E24A" w14:textId="36364634" w:rsidR="00053A10" w:rsidRPr="00037870" w:rsidRDefault="00F4184F" w:rsidP="00053A10">
            <w:pPr>
              <w:rPr>
                <w:rFonts w:ascii="Times New Roman" w:hAnsi="Times New Roman" w:cs="Times New Roman"/>
              </w:rPr>
            </w:pPr>
            <w:r w:rsidRPr="00037870">
              <w:rPr>
                <w:rFonts w:ascii="Times New Roman" w:hAnsi="Times New Roman" w:cs="Times New Roman"/>
              </w:rPr>
              <w:t>.00</w:t>
            </w:r>
          </w:p>
        </w:tc>
        <w:tc>
          <w:tcPr>
            <w:tcW w:w="885" w:type="dxa"/>
            <w:tcBorders>
              <w:bottom w:val="single" w:sz="4" w:space="0" w:color="auto"/>
            </w:tcBorders>
          </w:tcPr>
          <w:p w14:paraId="59A312AA" w14:textId="2BFF0FFF" w:rsidR="00053A10" w:rsidRPr="00037870" w:rsidRDefault="00F4184F" w:rsidP="00053A10">
            <w:pPr>
              <w:rPr>
                <w:rFonts w:ascii="Times New Roman" w:hAnsi="Times New Roman" w:cs="Times New Roman"/>
              </w:rPr>
            </w:pPr>
            <w:r w:rsidRPr="00037870">
              <w:rPr>
                <w:rFonts w:ascii="Times New Roman" w:hAnsi="Times New Roman" w:cs="Times New Roman"/>
              </w:rPr>
              <w:t>.00</w:t>
            </w:r>
          </w:p>
        </w:tc>
        <w:tc>
          <w:tcPr>
            <w:tcW w:w="976" w:type="dxa"/>
            <w:tcBorders>
              <w:bottom w:val="single" w:sz="4" w:space="0" w:color="auto"/>
            </w:tcBorders>
          </w:tcPr>
          <w:p w14:paraId="600FDF2B" w14:textId="7DD4AB86" w:rsidR="00053A10" w:rsidRPr="00037870" w:rsidRDefault="00037870" w:rsidP="00053A10">
            <w:pPr>
              <w:rPr>
                <w:rFonts w:ascii="Times New Roman" w:hAnsi="Times New Roman" w:cs="Times New Roman"/>
              </w:rPr>
            </w:pPr>
            <w:r w:rsidRPr="00037870">
              <w:rPr>
                <w:rFonts w:ascii="Times New Roman" w:hAnsi="Times New Roman" w:cs="Times New Roman"/>
              </w:rPr>
              <w:t>.03</w:t>
            </w:r>
          </w:p>
        </w:tc>
        <w:tc>
          <w:tcPr>
            <w:tcW w:w="1469" w:type="dxa"/>
            <w:tcBorders>
              <w:bottom w:val="single" w:sz="4" w:space="0" w:color="auto"/>
            </w:tcBorders>
          </w:tcPr>
          <w:p w14:paraId="5BF16589" w14:textId="012EFEFD" w:rsidR="00053A10" w:rsidRPr="00037870" w:rsidRDefault="00F4184F" w:rsidP="00053A10">
            <w:pPr>
              <w:rPr>
                <w:rFonts w:ascii="Times New Roman" w:hAnsi="Times New Roman" w:cs="Times New Roman"/>
              </w:rPr>
            </w:pPr>
            <w:r w:rsidRPr="00037870">
              <w:rPr>
                <w:rFonts w:ascii="Times New Roman" w:hAnsi="Times New Roman" w:cs="Times New Roman"/>
              </w:rPr>
              <w:t>.04**</w:t>
            </w:r>
          </w:p>
        </w:tc>
      </w:tr>
    </w:tbl>
    <w:p w14:paraId="31F9ABD9" w14:textId="42F9C70D" w:rsidR="00053A10" w:rsidRDefault="00053A10" w:rsidP="00053A10">
      <w:pPr>
        <w:rPr>
          <w:rFonts w:ascii="Times New Roman" w:hAnsi="Times New Roman" w:cs="Times New Roman"/>
        </w:rPr>
      </w:pPr>
      <w:r w:rsidRPr="00C9621B">
        <w:rPr>
          <w:rFonts w:ascii="Times New Roman" w:hAnsi="Times New Roman" w:cs="Times New Roman"/>
          <w:i/>
        </w:rPr>
        <w:t>Note</w:t>
      </w:r>
      <w:r>
        <w:rPr>
          <w:rFonts w:ascii="Times New Roman" w:hAnsi="Times New Roman" w:cs="Times New Roman"/>
        </w:rPr>
        <w:t xml:space="preserve">. </w:t>
      </w:r>
      <w:r w:rsidRPr="00C9621B">
        <w:rPr>
          <w:rFonts w:ascii="Times New Roman" w:hAnsi="Times New Roman" w:cs="Times New Roman"/>
          <w:i/>
        </w:rPr>
        <w:t>N</w:t>
      </w:r>
      <w:r>
        <w:rPr>
          <w:rFonts w:ascii="Times New Roman" w:hAnsi="Times New Roman" w:cs="Times New Roman"/>
        </w:rPr>
        <w:t>=</w:t>
      </w:r>
      <w:r w:rsidR="00037870">
        <w:rPr>
          <w:rFonts w:ascii="Times New Roman" w:hAnsi="Times New Roman" w:cs="Times New Roman"/>
        </w:rPr>
        <w:t>3,832</w:t>
      </w:r>
      <w:r>
        <w:rPr>
          <w:rFonts w:ascii="Times New Roman" w:hAnsi="Times New Roman" w:cs="Times New Roman"/>
        </w:rPr>
        <w:t>. Coefficients are standardized betas from linear regression.</w:t>
      </w:r>
    </w:p>
    <w:p w14:paraId="5242725B" w14:textId="0A0419C6" w:rsidR="00053A10" w:rsidRDefault="00237D1A" w:rsidP="00053A10">
      <w:pPr>
        <w:rPr>
          <w:rFonts w:ascii="Times New Roman" w:hAnsi="Times New Roman" w:cs="Times New Roman"/>
        </w:rPr>
      </w:pPr>
      <w:r>
        <w:rPr>
          <w:rFonts w:ascii="Times New Roman" w:hAnsi="Times New Roman" w:cs="Times New Roman"/>
        </w:rPr>
        <w:t>*p&lt;.05. *</w:t>
      </w:r>
      <w:r w:rsidR="00053A10">
        <w:rPr>
          <w:rFonts w:ascii="Times New Roman" w:hAnsi="Times New Roman" w:cs="Times New Roman"/>
        </w:rPr>
        <w:t>*</w:t>
      </w:r>
      <w:r w:rsidR="00053A10" w:rsidRPr="00C9621B">
        <w:rPr>
          <w:rFonts w:ascii="Times New Roman" w:hAnsi="Times New Roman" w:cs="Times New Roman"/>
          <w:i/>
        </w:rPr>
        <w:t>p</w:t>
      </w:r>
      <w:r w:rsidR="00053A10">
        <w:rPr>
          <w:rFonts w:ascii="Times New Roman" w:hAnsi="Times New Roman" w:cs="Times New Roman"/>
        </w:rPr>
        <w:t>&lt;.01.</w:t>
      </w:r>
    </w:p>
    <w:p w14:paraId="7F87D990" w14:textId="77777777" w:rsidR="006941EB" w:rsidRDefault="006941EB" w:rsidP="00900EE1">
      <w:pPr>
        <w:pStyle w:val="Heading2"/>
        <w:shd w:val="clear" w:color="auto" w:fill="FFFFFF"/>
        <w:rPr>
          <w:rFonts w:ascii="Times New Roman" w:eastAsia="Times New Roman" w:hAnsi="Times New Roman" w:cs="Times New Roman"/>
          <w:b w:val="0"/>
          <w:bCs w:val="0"/>
          <w:color w:val="000000"/>
          <w:sz w:val="24"/>
          <w:szCs w:val="24"/>
        </w:rPr>
        <w:sectPr w:rsidR="006941EB" w:rsidSect="00970EB9">
          <w:headerReference w:type="even" r:id="rId12"/>
          <w:headerReference w:type="default" r:id="rId13"/>
          <w:endnotePr>
            <w:numFmt w:val="decimal"/>
          </w:endnotePr>
          <w:pgSz w:w="12240" w:h="15840"/>
          <w:pgMar w:top="1440" w:right="1440" w:bottom="1440" w:left="1440" w:header="720" w:footer="720" w:gutter="0"/>
          <w:cols w:space="720"/>
          <w:docGrid w:linePitch="360"/>
        </w:sectPr>
      </w:pPr>
    </w:p>
    <w:p w14:paraId="19B27761" w14:textId="77777777" w:rsidR="006941EB" w:rsidRDefault="006941EB" w:rsidP="006941EB">
      <w:pPr>
        <w:rPr>
          <w:rFonts w:ascii="Times New Roman" w:hAnsi="Times New Roman" w:cs="Times New Roman"/>
        </w:rPr>
      </w:pPr>
      <w:r>
        <w:rPr>
          <w:rFonts w:ascii="Times New Roman" w:hAnsi="Times New Roman" w:cs="Times New Roman"/>
        </w:rPr>
        <w:lastRenderedPageBreak/>
        <w:t>Supplemental Table</w:t>
      </w:r>
    </w:p>
    <w:p w14:paraId="6E9A86B2" w14:textId="77777777" w:rsidR="006941EB" w:rsidRPr="00585D5D" w:rsidRDefault="006941EB" w:rsidP="006941EB">
      <w:pPr>
        <w:rPr>
          <w:rFonts w:ascii="Times New Roman" w:hAnsi="Times New Roman" w:cs="Times New Roman"/>
        </w:rPr>
      </w:pPr>
    </w:p>
    <w:p w14:paraId="392E5F4A" w14:textId="77777777" w:rsidR="006941EB" w:rsidRPr="00C9621B" w:rsidRDefault="006941EB" w:rsidP="006941EB">
      <w:pPr>
        <w:rPr>
          <w:rFonts w:ascii="Times New Roman" w:hAnsi="Times New Roman" w:cs="Times New Roman"/>
          <w:i/>
        </w:rPr>
      </w:pPr>
      <w:r>
        <w:rPr>
          <w:rFonts w:ascii="Times New Roman" w:hAnsi="Times New Roman" w:cs="Times New Roman"/>
          <w:i/>
        </w:rPr>
        <w:t>Bivariate Correlations Among All Study Variables</w:t>
      </w:r>
    </w:p>
    <w:p w14:paraId="430A60D7" w14:textId="77777777" w:rsidR="006941EB" w:rsidRDefault="006941EB" w:rsidP="006941EB">
      <w:pPr>
        <w:rPr>
          <w:rFonts w:ascii="Times New Roman" w:hAnsi="Times New Roman" w:cs="Times New Roman"/>
        </w:rPr>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1170"/>
        <w:gridCol w:w="1170"/>
        <w:gridCol w:w="1080"/>
        <w:gridCol w:w="900"/>
        <w:gridCol w:w="900"/>
        <w:gridCol w:w="1170"/>
        <w:gridCol w:w="1260"/>
        <w:gridCol w:w="990"/>
        <w:gridCol w:w="1260"/>
        <w:gridCol w:w="1260"/>
      </w:tblGrid>
      <w:tr w:rsidR="006941EB" w:rsidRPr="00D000CD" w14:paraId="35B8451D" w14:textId="77777777" w:rsidTr="006941EB">
        <w:tc>
          <w:tcPr>
            <w:tcW w:w="2178" w:type="dxa"/>
            <w:tcBorders>
              <w:top w:val="single" w:sz="4" w:space="0" w:color="auto"/>
            </w:tcBorders>
          </w:tcPr>
          <w:p w14:paraId="0031F279"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Eating Behaviors</w:t>
            </w:r>
          </w:p>
        </w:tc>
        <w:tc>
          <w:tcPr>
            <w:tcW w:w="270" w:type="dxa"/>
            <w:tcBorders>
              <w:top w:val="single" w:sz="4" w:space="0" w:color="auto"/>
            </w:tcBorders>
          </w:tcPr>
          <w:p w14:paraId="172FC1AF" w14:textId="77777777" w:rsidR="006941EB" w:rsidRPr="00D000CD" w:rsidRDefault="006941EB" w:rsidP="006941EB">
            <w:pPr>
              <w:rPr>
                <w:rFonts w:ascii="Times New Roman" w:hAnsi="Times New Roman" w:cs="Times New Roman"/>
              </w:rPr>
            </w:pPr>
          </w:p>
        </w:tc>
        <w:tc>
          <w:tcPr>
            <w:tcW w:w="11160" w:type="dxa"/>
            <w:gridSpan w:val="10"/>
            <w:tcBorders>
              <w:top w:val="single" w:sz="4" w:space="0" w:color="auto"/>
              <w:bottom w:val="single" w:sz="4" w:space="0" w:color="auto"/>
            </w:tcBorders>
          </w:tcPr>
          <w:p w14:paraId="1E26131F" w14:textId="77777777" w:rsidR="006941EB" w:rsidRDefault="006941EB" w:rsidP="006941EB">
            <w:pPr>
              <w:jc w:val="center"/>
              <w:rPr>
                <w:rFonts w:ascii="Times New Roman" w:hAnsi="Times New Roman" w:cs="Times New Roman"/>
              </w:rPr>
            </w:pPr>
            <w:r>
              <w:rPr>
                <w:rFonts w:ascii="Times New Roman" w:hAnsi="Times New Roman" w:cs="Times New Roman"/>
              </w:rPr>
              <w:t>Attribution for Discrimination</w:t>
            </w:r>
          </w:p>
        </w:tc>
      </w:tr>
      <w:tr w:rsidR="006941EB" w:rsidRPr="00D000CD" w14:paraId="396F8450" w14:textId="77777777" w:rsidTr="006941EB">
        <w:tc>
          <w:tcPr>
            <w:tcW w:w="2178" w:type="dxa"/>
            <w:tcBorders>
              <w:bottom w:val="single" w:sz="4" w:space="0" w:color="auto"/>
            </w:tcBorders>
          </w:tcPr>
          <w:p w14:paraId="79404612" w14:textId="77777777" w:rsidR="006941EB" w:rsidRPr="00D000CD" w:rsidRDefault="006941EB" w:rsidP="006941EB">
            <w:pPr>
              <w:rPr>
                <w:rFonts w:ascii="Times New Roman" w:hAnsi="Times New Roman" w:cs="Times New Roman"/>
              </w:rPr>
            </w:pPr>
          </w:p>
        </w:tc>
        <w:tc>
          <w:tcPr>
            <w:tcW w:w="270" w:type="dxa"/>
            <w:tcBorders>
              <w:bottom w:val="single" w:sz="4" w:space="0" w:color="auto"/>
            </w:tcBorders>
          </w:tcPr>
          <w:p w14:paraId="31CD06E4" w14:textId="77777777" w:rsidR="006941EB" w:rsidRPr="00D000CD" w:rsidRDefault="006941EB" w:rsidP="006941EB">
            <w:pPr>
              <w:rPr>
                <w:rFonts w:ascii="Times New Roman" w:hAnsi="Times New Roman" w:cs="Times New Roman"/>
              </w:rPr>
            </w:pPr>
          </w:p>
        </w:tc>
        <w:tc>
          <w:tcPr>
            <w:tcW w:w="1170" w:type="dxa"/>
            <w:tcBorders>
              <w:top w:val="single" w:sz="4" w:space="0" w:color="auto"/>
              <w:bottom w:val="single" w:sz="4" w:space="0" w:color="auto"/>
            </w:tcBorders>
          </w:tcPr>
          <w:p w14:paraId="218E3777"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Weight</w:t>
            </w:r>
          </w:p>
        </w:tc>
        <w:tc>
          <w:tcPr>
            <w:tcW w:w="1170" w:type="dxa"/>
            <w:tcBorders>
              <w:top w:val="single" w:sz="4" w:space="0" w:color="auto"/>
              <w:bottom w:val="single" w:sz="4" w:space="0" w:color="auto"/>
            </w:tcBorders>
          </w:tcPr>
          <w:p w14:paraId="67F29384"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Ancestry</w:t>
            </w:r>
          </w:p>
        </w:tc>
        <w:tc>
          <w:tcPr>
            <w:tcW w:w="1080" w:type="dxa"/>
            <w:tcBorders>
              <w:top w:val="single" w:sz="4" w:space="0" w:color="auto"/>
              <w:bottom w:val="single" w:sz="4" w:space="0" w:color="auto"/>
            </w:tcBorders>
          </w:tcPr>
          <w:p w14:paraId="60120D2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Gender</w:t>
            </w:r>
          </w:p>
        </w:tc>
        <w:tc>
          <w:tcPr>
            <w:tcW w:w="900" w:type="dxa"/>
            <w:tcBorders>
              <w:top w:val="single" w:sz="4" w:space="0" w:color="auto"/>
              <w:bottom w:val="single" w:sz="4" w:space="0" w:color="auto"/>
            </w:tcBorders>
          </w:tcPr>
          <w:p w14:paraId="2F8EDDEB"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Race</w:t>
            </w:r>
          </w:p>
        </w:tc>
        <w:tc>
          <w:tcPr>
            <w:tcW w:w="900" w:type="dxa"/>
            <w:tcBorders>
              <w:top w:val="single" w:sz="4" w:space="0" w:color="auto"/>
              <w:bottom w:val="single" w:sz="4" w:space="0" w:color="auto"/>
            </w:tcBorders>
          </w:tcPr>
          <w:p w14:paraId="16E450EC"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Age</w:t>
            </w:r>
          </w:p>
        </w:tc>
        <w:tc>
          <w:tcPr>
            <w:tcW w:w="1170" w:type="dxa"/>
            <w:tcBorders>
              <w:top w:val="single" w:sz="4" w:space="0" w:color="auto"/>
              <w:bottom w:val="single" w:sz="4" w:space="0" w:color="auto"/>
            </w:tcBorders>
          </w:tcPr>
          <w:p w14:paraId="50012B53"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Religion</w:t>
            </w:r>
          </w:p>
        </w:tc>
        <w:tc>
          <w:tcPr>
            <w:tcW w:w="1260" w:type="dxa"/>
            <w:tcBorders>
              <w:top w:val="single" w:sz="4" w:space="0" w:color="auto"/>
              <w:bottom w:val="single" w:sz="4" w:space="0" w:color="auto"/>
            </w:tcBorders>
          </w:tcPr>
          <w:p w14:paraId="57E7F4D4"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Disability</w:t>
            </w:r>
          </w:p>
        </w:tc>
        <w:tc>
          <w:tcPr>
            <w:tcW w:w="990" w:type="dxa"/>
            <w:tcBorders>
              <w:top w:val="single" w:sz="4" w:space="0" w:color="auto"/>
              <w:bottom w:val="single" w:sz="4" w:space="0" w:color="auto"/>
            </w:tcBorders>
          </w:tcPr>
          <w:p w14:paraId="78A85582"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Appear</w:t>
            </w:r>
          </w:p>
        </w:tc>
        <w:tc>
          <w:tcPr>
            <w:tcW w:w="1260" w:type="dxa"/>
            <w:tcBorders>
              <w:top w:val="single" w:sz="4" w:space="0" w:color="auto"/>
              <w:bottom w:val="single" w:sz="4" w:space="0" w:color="auto"/>
            </w:tcBorders>
          </w:tcPr>
          <w:p w14:paraId="6CE55D07"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Sex Orient</w:t>
            </w:r>
          </w:p>
        </w:tc>
        <w:tc>
          <w:tcPr>
            <w:tcW w:w="1260" w:type="dxa"/>
            <w:tcBorders>
              <w:top w:val="single" w:sz="4" w:space="0" w:color="auto"/>
              <w:bottom w:val="single" w:sz="4" w:space="0" w:color="auto"/>
            </w:tcBorders>
          </w:tcPr>
          <w:p w14:paraId="362EB8AD"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Fin Status</w:t>
            </w:r>
          </w:p>
        </w:tc>
      </w:tr>
      <w:tr w:rsidR="006941EB" w:rsidRPr="00D000CD" w14:paraId="57DB0F95" w14:textId="77777777" w:rsidTr="006941EB">
        <w:tc>
          <w:tcPr>
            <w:tcW w:w="2178" w:type="dxa"/>
            <w:tcBorders>
              <w:top w:val="single" w:sz="4" w:space="0" w:color="auto"/>
            </w:tcBorders>
          </w:tcPr>
          <w:p w14:paraId="0633C523"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 xml:space="preserve">  Overeat</w:t>
            </w:r>
          </w:p>
        </w:tc>
        <w:tc>
          <w:tcPr>
            <w:tcW w:w="270" w:type="dxa"/>
            <w:tcBorders>
              <w:top w:val="single" w:sz="4" w:space="0" w:color="auto"/>
            </w:tcBorders>
          </w:tcPr>
          <w:p w14:paraId="0B1E7B8D" w14:textId="77777777" w:rsidR="006941EB" w:rsidRPr="00D000CD" w:rsidRDefault="006941EB" w:rsidP="006941EB">
            <w:pPr>
              <w:rPr>
                <w:rFonts w:ascii="Times New Roman" w:hAnsi="Times New Roman" w:cs="Times New Roman"/>
              </w:rPr>
            </w:pPr>
          </w:p>
        </w:tc>
        <w:tc>
          <w:tcPr>
            <w:tcW w:w="1170" w:type="dxa"/>
            <w:tcBorders>
              <w:top w:val="single" w:sz="4" w:space="0" w:color="auto"/>
            </w:tcBorders>
          </w:tcPr>
          <w:p w14:paraId="2B768DAA"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.16**</w:t>
            </w:r>
          </w:p>
        </w:tc>
        <w:tc>
          <w:tcPr>
            <w:tcW w:w="1170" w:type="dxa"/>
            <w:tcBorders>
              <w:top w:val="single" w:sz="4" w:space="0" w:color="auto"/>
            </w:tcBorders>
          </w:tcPr>
          <w:p w14:paraId="7E258A7F"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.12**</w:t>
            </w:r>
          </w:p>
        </w:tc>
        <w:tc>
          <w:tcPr>
            <w:tcW w:w="1080" w:type="dxa"/>
            <w:tcBorders>
              <w:top w:val="single" w:sz="4" w:space="0" w:color="auto"/>
            </w:tcBorders>
          </w:tcPr>
          <w:p w14:paraId="013F1EE1"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.16**</w:t>
            </w:r>
          </w:p>
        </w:tc>
        <w:tc>
          <w:tcPr>
            <w:tcW w:w="900" w:type="dxa"/>
            <w:tcBorders>
              <w:top w:val="single" w:sz="4" w:space="0" w:color="auto"/>
            </w:tcBorders>
          </w:tcPr>
          <w:p w14:paraId="6D905136"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.10**</w:t>
            </w:r>
          </w:p>
        </w:tc>
        <w:tc>
          <w:tcPr>
            <w:tcW w:w="900" w:type="dxa"/>
            <w:tcBorders>
              <w:top w:val="single" w:sz="4" w:space="0" w:color="auto"/>
            </w:tcBorders>
          </w:tcPr>
          <w:p w14:paraId="54887CA7"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.17**</w:t>
            </w:r>
          </w:p>
        </w:tc>
        <w:tc>
          <w:tcPr>
            <w:tcW w:w="1170" w:type="dxa"/>
            <w:tcBorders>
              <w:top w:val="single" w:sz="4" w:space="0" w:color="auto"/>
            </w:tcBorders>
          </w:tcPr>
          <w:p w14:paraId="1322F799"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.12**</w:t>
            </w:r>
          </w:p>
        </w:tc>
        <w:tc>
          <w:tcPr>
            <w:tcW w:w="1260" w:type="dxa"/>
            <w:tcBorders>
              <w:top w:val="single" w:sz="4" w:space="0" w:color="auto"/>
            </w:tcBorders>
          </w:tcPr>
          <w:p w14:paraId="3F8175C2"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.07**</w:t>
            </w:r>
          </w:p>
        </w:tc>
        <w:tc>
          <w:tcPr>
            <w:tcW w:w="990" w:type="dxa"/>
            <w:tcBorders>
              <w:top w:val="single" w:sz="4" w:space="0" w:color="auto"/>
            </w:tcBorders>
          </w:tcPr>
          <w:p w14:paraId="648F70C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.06**</w:t>
            </w:r>
          </w:p>
        </w:tc>
        <w:tc>
          <w:tcPr>
            <w:tcW w:w="1260" w:type="dxa"/>
            <w:tcBorders>
              <w:top w:val="single" w:sz="4" w:space="0" w:color="auto"/>
            </w:tcBorders>
          </w:tcPr>
          <w:p w14:paraId="6DE5C825"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.06**</w:t>
            </w:r>
          </w:p>
        </w:tc>
        <w:tc>
          <w:tcPr>
            <w:tcW w:w="1260" w:type="dxa"/>
            <w:tcBorders>
              <w:top w:val="single" w:sz="4" w:space="0" w:color="auto"/>
            </w:tcBorders>
          </w:tcPr>
          <w:p w14:paraId="233C3572"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.05**</w:t>
            </w:r>
          </w:p>
        </w:tc>
      </w:tr>
      <w:tr w:rsidR="006941EB" w:rsidRPr="00D000CD" w14:paraId="4F3F5A9D" w14:textId="77777777" w:rsidTr="006941EB">
        <w:tc>
          <w:tcPr>
            <w:tcW w:w="2178" w:type="dxa"/>
          </w:tcPr>
          <w:p w14:paraId="09F1B7AD"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 xml:space="preserve">  Eat regular</w:t>
            </w:r>
          </w:p>
        </w:tc>
        <w:tc>
          <w:tcPr>
            <w:tcW w:w="270" w:type="dxa"/>
          </w:tcPr>
          <w:p w14:paraId="19201495" w14:textId="77777777" w:rsidR="006941EB" w:rsidRPr="00D000CD" w:rsidRDefault="006941EB" w:rsidP="006941EB">
            <w:pPr>
              <w:rPr>
                <w:rFonts w:ascii="Times New Roman" w:hAnsi="Times New Roman" w:cs="Times New Roman"/>
              </w:rPr>
            </w:pPr>
          </w:p>
        </w:tc>
        <w:tc>
          <w:tcPr>
            <w:tcW w:w="1170" w:type="dxa"/>
          </w:tcPr>
          <w:p w14:paraId="7EC25C76"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-.10**</w:t>
            </w:r>
          </w:p>
        </w:tc>
        <w:tc>
          <w:tcPr>
            <w:tcW w:w="1170" w:type="dxa"/>
          </w:tcPr>
          <w:p w14:paraId="01620DE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1080" w:type="dxa"/>
          </w:tcPr>
          <w:p w14:paraId="29BB6A0D"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.00</w:t>
            </w:r>
          </w:p>
        </w:tc>
        <w:tc>
          <w:tcPr>
            <w:tcW w:w="900" w:type="dxa"/>
          </w:tcPr>
          <w:p w14:paraId="15E02B20"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-.05**</w:t>
            </w:r>
          </w:p>
        </w:tc>
        <w:tc>
          <w:tcPr>
            <w:tcW w:w="900" w:type="dxa"/>
          </w:tcPr>
          <w:p w14:paraId="53E324A8"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-.01</w:t>
            </w:r>
          </w:p>
        </w:tc>
        <w:tc>
          <w:tcPr>
            <w:tcW w:w="1170" w:type="dxa"/>
          </w:tcPr>
          <w:p w14:paraId="4C0221CD"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-.04**</w:t>
            </w:r>
          </w:p>
        </w:tc>
        <w:tc>
          <w:tcPr>
            <w:tcW w:w="1260" w:type="dxa"/>
          </w:tcPr>
          <w:p w14:paraId="08D792B0"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-.08**</w:t>
            </w:r>
          </w:p>
        </w:tc>
        <w:tc>
          <w:tcPr>
            <w:tcW w:w="990" w:type="dxa"/>
          </w:tcPr>
          <w:p w14:paraId="51231BEA"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-.07**</w:t>
            </w:r>
          </w:p>
        </w:tc>
        <w:tc>
          <w:tcPr>
            <w:tcW w:w="1260" w:type="dxa"/>
          </w:tcPr>
          <w:p w14:paraId="4AF2BFC4"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-.05**</w:t>
            </w:r>
          </w:p>
        </w:tc>
        <w:tc>
          <w:tcPr>
            <w:tcW w:w="1260" w:type="dxa"/>
          </w:tcPr>
          <w:p w14:paraId="5DB3A149"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-.09**</w:t>
            </w:r>
          </w:p>
        </w:tc>
      </w:tr>
      <w:tr w:rsidR="006941EB" w:rsidRPr="00D000CD" w14:paraId="30E73FD5" w14:textId="77777777" w:rsidTr="006941EB">
        <w:tc>
          <w:tcPr>
            <w:tcW w:w="2178" w:type="dxa"/>
          </w:tcPr>
          <w:p w14:paraId="4C8424DB"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 xml:space="preserve">  Eat same time</w:t>
            </w:r>
          </w:p>
        </w:tc>
        <w:tc>
          <w:tcPr>
            <w:tcW w:w="270" w:type="dxa"/>
          </w:tcPr>
          <w:p w14:paraId="0486CE03" w14:textId="77777777" w:rsidR="006941EB" w:rsidRPr="00D000CD" w:rsidRDefault="006941EB" w:rsidP="006941EB">
            <w:pPr>
              <w:rPr>
                <w:rFonts w:ascii="Times New Roman" w:hAnsi="Times New Roman" w:cs="Times New Roman"/>
              </w:rPr>
            </w:pPr>
          </w:p>
        </w:tc>
        <w:tc>
          <w:tcPr>
            <w:tcW w:w="1170" w:type="dxa"/>
          </w:tcPr>
          <w:p w14:paraId="429A0482"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-.09**</w:t>
            </w:r>
          </w:p>
        </w:tc>
        <w:tc>
          <w:tcPr>
            <w:tcW w:w="1170" w:type="dxa"/>
          </w:tcPr>
          <w:p w14:paraId="29ABCAA4"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1080" w:type="dxa"/>
          </w:tcPr>
          <w:p w14:paraId="3E89C022"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900" w:type="dxa"/>
          </w:tcPr>
          <w:p w14:paraId="459CA7ED"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-.06**</w:t>
            </w:r>
          </w:p>
        </w:tc>
        <w:tc>
          <w:tcPr>
            <w:tcW w:w="900" w:type="dxa"/>
          </w:tcPr>
          <w:p w14:paraId="25E30531"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-.03</w:t>
            </w:r>
          </w:p>
        </w:tc>
        <w:tc>
          <w:tcPr>
            <w:tcW w:w="1170" w:type="dxa"/>
          </w:tcPr>
          <w:p w14:paraId="114AF754"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1260" w:type="dxa"/>
          </w:tcPr>
          <w:p w14:paraId="03FF12C8"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-.08**</w:t>
            </w:r>
          </w:p>
        </w:tc>
        <w:tc>
          <w:tcPr>
            <w:tcW w:w="990" w:type="dxa"/>
          </w:tcPr>
          <w:p w14:paraId="6B803E26"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-.07**</w:t>
            </w:r>
          </w:p>
        </w:tc>
        <w:tc>
          <w:tcPr>
            <w:tcW w:w="1260" w:type="dxa"/>
          </w:tcPr>
          <w:p w14:paraId="31DD1A30"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-.06**</w:t>
            </w:r>
          </w:p>
        </w:tc>
        <w:tc>
          <w:tcPr>
            <w:tcW w:w="1260" w:type="dxa"/>
          </w:tcPr>
          <w:p w14:paraId="0A4269F3"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-.11**</w:t>
            </w:r>
          </w:p>
        </w:tc>
      </w:tr>
      <w:tr w:rsidR="006941EB" w:rsidRPr="00D000CD" w14:paraId="24D7DDE0" w14:textId="77777777" w:rsidTr="006941EB">
        <w:tc>
          <w:tcPr>
            <w:tcW w:w="2178" w:type="dxa"/>
          </w:tcPr>
          <w:p w14:paraId="32889CD4"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 xml:space="preserve">  Snack</w:t>
            </w:r>
          </w:p>
        </w:tc>
        <w:tc>
          <w:tcPr>
            <w:tcW w:w="270" w:type="dxa"/>
          </w:tcPr>
          <w:p w14:paraId="3DF551AC" w14:textId="77777777" w:rsidR="006941EB" w:rsidRPr="00D000CD" w:rsidRDefault="006941EB" w:rsidP="006941EB">
            <w:pPr>
              <w:rPr>
                <w:rFonts w:ascii="Times New Roman" w:hAnsi="Times New Roman" w:cs="Times New Roman"/>
              </w:rPr>
            </w:pPr>
          </w:p>
        </w:tc>
        <w:tc>
          <w:tcPr>
            <w:tcW w:w="1170" w:type="dxa"/>
          </w:tcPr>
          <w:p w14:paraId="074B1977"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.03*</w:t>
            </w:r>
          </w:p>
        </w:tc>
        <w:tc>
          <w:tcPr>
            <w:tcW w:w="1170" w:type="dxa"/>
          </w:tcPr>
          <w:p w14:paraId="671CA5DF"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.01</w:t>
            </w:r>
          </w:p>
        </w:tc>
        <w:tc>
          <w:tcPr>
            <w:tcW w:w="1080" w:type="dxa"/>
          </w:tcPr>
          <w:p w14:paraId="51144C54"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.07**</w:t>
            </w:r>
          </w:p>
        </w:tc>
        <w:tc>
          <w:tcPr>
            <w:tcW w:w="900" w:type="dxa"/>
          </w:tcPr>
          <w:p w14:paraId="12C1171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900" w:type="dxa"/>
          </w:tcPr>
          <w:p w14:paraId="149EDE3D"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.06**</w:t>
            </w:r>
          </w:p>
        </w:tc>
        <w:tc>
          <w:tcPr>
            <w:tcW w:w="1170" w:type="dxa"/>
          </w:tcPr>
          <w:p w14:paraId="2DC095B0"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1260" w:type="dxa"/>
          </w:tcPr>
          <w:p w14:paraId="503B5E5F"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.01</w:t>
            </w:r>
          </w:p>
        </w:tc>
        <w:tc>
          <w:tcPr>
            <w:tcW w:w="990" w:type="dxa"/>
          </w:tcPr>
          <w:p w14:paraId="10A04FC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1260" w:type="dxa"/>
          </w:tcPr>
          <w:p w14:paraId="712098DE"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.01</w:t>
            </w:r>
          </w:p>
        </w:tc>
        <w:tc>
          <w:tcPr>
            <w:tcW w:w="1260" w:type="dxa"/>
          </w:tcPr>
          <w:p w14:paraId="0A958339"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.04**</w:t>
            </w:r>
          </w:p>
        </w:tc>
      </w:tr>
      <w:tr w:rsidR="006941EB" w:rsidRPr="00D000CD" w14:paraId="73A575F4" w14:textId="77777777" w:rsidTr="006941EB">
        <w:tc>
          <w:tcPr>
            <w:tcW w:w="2178" w:type="dxa"/>
          </w:tcPr>
          <w:p w14:paraId="0867AEBF"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 xml:space="preserve">  Healthy food</w:t>
            </w:r>
          </w:p>
        </w:tc>
        <w:tc>
          <w:tcPr>
            <w:tcW w:w="270" w:type="dxa"/>
          </w:tcPr>
          <w:p w14:paraId="0CA79D19" w14:textId="77777777" w:rsidR="006941EB" w:rsidRPr="00D000CD" w:rsidRDefault="006941EB" w:rsidP="006941EB">
            <w:pPr>
              <w:rPr>
                <w:rFonts w:ascii="Times New Roman" w:hAnsi="Times New Roman" w:cs="Times New Roman"/>
              </w:rPr>
            </w:pPr>
          </w:p>
        </w:tc>
        <w:tc>
          <w:tcPr>
            <w:tcW w:w="1170" w:type="dxa"/>
          </w:tcPr>
          <w:p w14:paraId="1542750B"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-.01</w:t>
            </w:r>
          </w:p>
        </w:tc>
        <w:tc>
          <w:tcPr>
            <w:tcW w:w="1170" w:type="dxa"/>
          </w:tcPr>
          <w:p w14:paraId="3190D9E0"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.07**</w:t>
            </w:r>
          </w:p>
        </w:tc>
        <w:tc>
          <w:tcPr>
            <w:tcW w:w="1080" w:type="dxa"/>
          </w:tcPr>
          <w:p w14:paraId="1D0326AA"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.09**</w:t>
            </w:r>
          </w:p>
        </w:tc>
        <w:tc>
          <w:tcPr>
            <w:tcW w:w="900" w:type="dxa"/>
          </w:tcPr>
          <w:p w14:paraId="1CEF1BC1"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.03</w:t>
            </w:r>
          </w:p>
        </w:tc>
        <w:tc>
          <w:tcPr>
            <w:tcW w:w="900" w:type="dxa"/>
          </w:tcPr>
          <w:p w14:paraId="1C088658"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.06**</w:t>
            </w:r>
          </w:p>
        </w:tc>
        <w:tc>
          <w:tcPr>
            <w:tcW w:w="1170" w:type="dxa"/>
          </w:tcPr>
          <w:p w14:paraId="0E169F89"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.06**</w:t>
            </w:r>
          </w:p>
        </w:tc>
        <w:tc>
          <w:tcPr>
            <w:tcW w:w="1260" w:type="dxa"/>
          </w:tcPr>
          <w:p w14:paraId="14F2FBC7"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-.02</w:t>
            </w:r>
          </w:p>
        </w:tc>
        <w:tc>
          <w:tcPr>
            <w:tcW w:w="990" w:type="dxa"/>
          </w:tcPr>
          <w:p w14:paraId="48B1ACD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-.04*</w:t>
            </w:r>
          </w:p>
        </w:tc>
        <w:tc>
          <w:tcPr>
            <w:tcW w:w="1260" w:type="dxa"/>
          </w:tcPr>
          <w:p w14:paraId="634008F2"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-.01</w:t>
            </w:r>
          </w:p>
        </w:tc>
        <w:tc>
          <w:tcPr>
            <w:tcW w:w="1260" w:type="dxa"/>
          </w:tcPr>
          <w:p w14:paraId="2AA41424"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-.03*</w:t>
            </w:r>
          </w:p>
        </w:tc>
      </w:tr>
      <w:tr w:rsidR="006941EB" w:rsidRPr="00D000CD" w14:paraId="55573D56" w14:textId="77777777" w:rsidTr="006941EB">
        <w:tc>
          <w:tcPr>
            <w:tcW w:w="2178" w:type="dxa"/>
            <w:tcBorders>
              <w:bottom w:val="single" w:sz="4" w:space="0" w:color="auto"/>
            </w:tcBorders>
          </w:tcPr>
          <w:p w14:paraId="2DAAF96B" w14:textId="77777777" w:rsidR="006941EB" w:rsidRPr="00D000CD" w:rsidRDefault="006941EB" w:rsidP="006941EB">
            <w:pPr>
              <w:rPr>
                <w:rFonts w:ascii="Times New Roman" w:hAnsi="Times New Roman" w:cs="Times New Roman"/>
              </w:rPr>
            </w:pPr>
            <w:r w:rsidRPr="00D000CD">
              <w:rPr>
                <w:rFonts w:ascii="Times New Roman" w:hAnsi="Times New Roman" w:cs="Times New Roman"/>
              </w:rPr>
              <w:t xml:space="preserve">  Convenience food</w:t>
            </w:r>
          </w:p>
        </w:tc>
        <w:tc>
          <w:tcPr>
            <w:tcW w:w="270" w:type="dxa"/>
            <w:tcBorders>
              <w:bottom w:val="single" w:sz="4" w:space="0" w:color="auto"/>
            </w:tcBorders>
          </w:tcPr>
          <w:p w14:paraId="132F4761" w14:textId="77777777" w:rsidR="006941EB" w:rsidRPr="00D000CD" w:rsidRDefault="006941EB" w:rsidP="006941EB">
            <w:pPr>
              <w:rPr>
                <w:rFonts w:ascii="Times New Roman" w:hAnsi="Times New Roman" w:cs="Times New Roman"/>
              </w:rPr>
            </w:pPr>
          </w:p>
        </w:tc>
        <w:tc>
          <w:tcPr>
            <w:tcW w:w="1170" w:type="dxa"/>
            <w:tcBorders>
              <w:bottom w:val="single" w:sz="4" w:space="0" w:color="auto"/>
            </w:tcBorders>
          </w:tcPr>
          <w:p w14:paraId="17D20EFC"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.14**</w:t>
            </w:r>
          </w:p>
        </w:tc>
        <w:tc>
          <w:tcPr>
            <w:tcW w:w="1170" w:type="dxa"/>
            <w:tcBorders>
              <w:bottom w:val="single" w:sz="4" w:space="0" w:color="auto"/>
            </w:tcBorders>
          </w:tcPr>
          <w:p w14:paraId="70959C9B"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.09**</w:t>
            </w:r>
          </w:p>
        </w:tc>
        <w:tc>
          <w:tcPr>
            <w:tcW w:w="1080" w:type="dxa"/>
            <w:tcBorders>
              <w:bottom w:val="single" w:sz="4" w:space="0" w:color="auto"/>
            </w:tcBorders>
          </w:tcPr>
          <w:p w14:paraId="36A5D5F4"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.10**</w:t>
            </w:r>
          </w:p>
        </w:tc>
        <w:tc>
          <w:tcPr>
            <w:tcW w:w="900" w:type="dxa"/>
            <w:tcBorders>
              <w:bottom w:val="single" w:sz="4" w:space="0" w:color="auto"/>
            </w:tcBorders>
          </w:tcPr>
          <w:p w14:paraId="130DBDFF"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.09**</w:t>
            </w:r>
          </w:p>
        </w:tc>
        <w:tc>
          <w:tcPr>
            <w:tcW w:w="900" w:type="dxa"/>
            <w:tcBorders>
              <w:bottom w:val="single" w:sz="4" w:space="0" w:color="auto"/>
            </w:tcBorders>
          </w:tcPr>
          <w:p w14:paraId="113E96A3"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.13**</w:t>
            </w:r>
          </w:p>
        </w:tc>
        <w:tc>
          <w:tcPr>
            <w:tcW w:w="1170" w:type="dxa"/>
            <w:tcBorders>
              <w:bottom w:val="single" w:sz="4" w:space="0" w:color="auto"/>
            </w:tcBorders>
          </w:tcPr>
          <w:p w14:paraId="2925AB21"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.08**</w:t>
            </w:r>
          </w:p>
        </w:tc>
        <w:tc>
          <w:tcPr>
            <w:tcW w:w="1260" w:type="dxa"/>
            <w:tcBorders>
              <w:bottom w:val="single" w:sz="4" w:space="0" w:color="auto"/>
            </w:tcBorders>
          </w:tcPr>
          <w:p w14:paraId="2522E882"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.05**</w:t>
            </w:r>
          </w:p>
        </w:tc>
        <w:tc>
          <w:tcPr>
            <w:tcW w:w="990" w:type="dxa"/>
            <w:tcBorders>
              <w:bottom w:val="single" w:sz="4" w:space="0" w:color="auto"/>
            </w:tcBorders>
          </w:tcPr>
          <w:p w14:paraId="473E7CB2" w14:textId="77777777" w:rsidR="006941EB" w:rsidRPr="00D000CD" w:rsidRDefault="006941EB" w:rsidP="006941EB">
            <w:pPr>
              <w:jc w:val="center"/>
              <w:rPr>
                <w:rFonts w:ascii="Times New Roman" w:hAnsi="Times New Roman" w:cs="Times New Roman"/>
              </w:rPr>
            </w:pPr>
            <w:r w:rsidRPr="00D000CD">
              <w:rPr>
                <w:rFonts w:ascii="Times New Roman" w:hAnsi="Times New Roman" w:cs="Times New Roman"/>
              </w:rPr>
              <w:t>.07**</w:t>
            </w:r>
          </w:p>
        </w:tc>
        <w:tc>
          <w:tcPr>
            <w:tcW w:w="1260" w:type="dxa"/>
            <w:tcBorders>
              <w:bottom w:val="single" w:sz="4" w:space="0" w:color="auto"/>
            </w:tcBorders>
          </w:tcPr>
          <w:p w14:paraId="43429EB7"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.04**</w:t>
            </w:r>
          </w:p>
        </w:tc>
        <w:tc>
          <w:tcPr>
            <w:tcW w:w="1260" w:type="dxa"/>
            <w:tcBorders>
              <w:bottom w:val="single" w:sz="4" w:space="0" w:color="auto"/>
            </w:tcBorders>
          </w:tcPr>
          <w:p w14:paraId="6DCFBB74" w14:textId="77777777" w:rsidR="006941EB" w:rsidRPr="00D000CD" w:rsidRDefault="006941EB" w:rsidP="006941EB">
            <w:pPr>
              <w:jc w:val="center"/>
              <w:rPr>
                <w:rFonts w:ascii="Times New Roman" w:hAnsi="Times New Roman" w:cs="Times New Roman"/>
              </w:rPr>
            </w:pPr>
            <w:r>
              <w:rPr>
                <w:rFonts w:ascii="Times New Roman" w:hAnsi="Times New Roman" w:cs="Times New Roman"/>
              </w:rPr>
              <w:t>.08**</w:t>
            </w:r>
          </w:p>
        </w:tc>
      </w:tr>
    </w:tbl>
    <w:p w14:paraId="0ED8F12D" w14:textId="77777777" w:rsidR="006941EB" w:rsidRDefault="006941EB" w:rsidP="006941EB">
      <w:pPr>
        <w:rPr>
          <w:rFonts w:ascii="Times New Roman" w:hAnsi="Times New Roman" w:cs="Times New Roman"/>
        </w:rPr>
      </w:pPr>
      <w:r w:rsidRPr="00C9621B">
        <w:rPr>
          <w:rFonts w:ascii="Times New Roman" w:hAnsi="Times New Roman" w:cs="Times New Roman"/>
          <w:i/>
        </w:rPr>
        <w:t>Note</w:t>
      </w:r>
      <w:r>
        <w:rPr>
          <w:rFonts w:ascii="Times New Roman" w:hAnsi="Times New Roman" w:cs="Times New Roman"/>
        </w:rPr>
        <w:t xml:space="preserve">. </w:t>
      </w:r>
      <w:r w:rsidRPr="00C9621B">
        <w:rPr>
          <w:rFonts w:ascii="Times New Roman" w:hAnsi="Times New Roman" w:cs="Times New Roman"/>
          <w:i/>
        </w:rPr>
        <w:t>N</w:t>
      </w:r>
      <w:r>
        <w:rPr>
          <w:rFonts w:ascii="Times New Roman" w:hAnsi="Times New Roman" w:cs="Times New Roman"/>
        </w:rPr>
        <w:t>=5,129. Disability=physical disability. Appear=appearance. Sex Orient=sexual orientation. Fin Status=financial status.</w:t>
      </w:r>
    </w:p>
    <w:p w14:paraId="33A8F229" w14:textId="77777777" w:rsidR="006941EB" w:rsidRDefault="006941EB" w:rsidP="006941EB">
      <w:pPr>
        <w:rPr>
          <w:rFonts w:ascii="Times New Roman" w:hAnsi="Times New Roman" w:cs="Times New Roman"/>
        </w:rPr>
      </w:pPr>
    </w:p>
    <w:p w14:paraId="735EEC2D" w14:textId="77777777" w:rsidR="006941EB" w:rsidRPr="001F0C38" w:rsidRDefault="006941EB" w:rsidP="006941EB">
      <w:pPr>
        <w:rPr>
          <w:rFonts w:ascii="Times New Roman" w:hAnsi="Times New Roman" w:cs="Times New Roman"/>
        </w:rPr>
      </w:pPr>
      <w:r>
        <w:rPr>
          <w:rFonts w:ascii="Times New Roman" w:hAnsi="Times New Roman" w:cs="Times New Roman"/>
        </w:rPr>
        <w:t>**p&lt;.05. *</w:t>
      </w:r>
      <w:r w:rsidRPr="00C9621B">
        <w:rPr>
          <w:rFonts w:ascii="Times New Roman" w:hAnsi="Times New Roman" w:cs="Times New Roman"/>
          <w:i/>
        </w:rPr>
        <w:t>p</w:t>
      </w:r>
      <w:r>
        <w:rPr>
          <w:rFonts w:ascii="Times New Roman" w:hAnsi="Times New Roman" w:cs="Times New Roman"/>
        </w:rPr>
        <w:t>&lt;.01.</w:t>
      </w:r>
    </w:p>
    <w:p w14:paraId="105AD36B" w14:textId="4B1F0176" w:rsidR="00900EE1" w:rsidRPr="009654DD" w:rsidRDefault="00900EE1" w:rsidP="00900EE1">
      <w:pPr>
        <w:pStyle w:val="Heading2"/>
        <w:shd w:val="clear" w:color="auto" w:fill="FFFFFF"/>
        <w:rPr>
          <w:rFonts w:ascii="Times New Roman" w:eastAsia="Times New Roman" w:hAnsi="Times New Roman" w:cs="Times New Roman"/>
          <w:b w:val="0"/>
          <w:bCs w:val="0"/>
          <w:color w:val="000000"/>
          <w:sz w:val="24"/>
          <w:szCs w:val="24"/>
        </w:rPr>
      </w:pPr>
    </w:p>
    <w:p w14:paraId="59068F5F" w14:textId="176A188C" w:rsidR="005A789C" w:rsidRDefault="005A789C">
      <w:pPr>
        <w:rPr>
          <w:rFonts w:ascii="Times New Roman" w:hAnsi="Times New Roman" w:cs="Times New Roman"/>
        </w:rPr>
      </w:pPr>
      <w:r>
        <w:rPr>
          <w:rFonts w:ascii="Times New Roman" w:hAnsi="Times New Roman" w:cs="Times New Roman"/>
        </w:rPr>
        <w:br w:type="page"/>
      </w:r>
    </w:p>
    <w:p w14:paraId="5C3C7D30" w14:textId="4091F846" w:rsidR="00DD6D72" w:rsidRPr="00970EB9" w:rsidRDefault="005A789C" w:rsidP="005A789C">
      <w:pPr>
        <w:jc w:val="center"/>
        <w:rPr>
          <w:rFonts w:ascii="Times New Roman" w:hAnsi="Times New Roman" w:cs="Times New Roman"/>
        </w:rPr>
      </w:pPr>
      <w:r>
        <w:rPr>
          <w:rFonts w:ascii="Times New Roman" w:hAnsi="Times New Roman" w:cs="Times New Roman"/>
        </w:rPr>
        <w:lastRenderedPageBreak/>
        <w:t>Footnote</w:t>
      </w:r>
    </w:p>
    <w:sectPr w:rsidR="00DD6D72" w:rsidRPr="00970EB9" w:rsidSect="00D05CEF">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9B4BC" w14:textId="77777777" w:rsidR="00401FB1" w:rsidRDefault="00401FB1" w:rsidP="008834B1">
      <w:r>
        <w:separator/>
      </w:r>
    </w:p>
  </w:endnote>
  <w:endnote w:type="continuationSeparator" w:id="0">
    <w:p w14:paraId="092FF9F7" w14:textId="77777777" w:rsidR="00401FB1" w:rsidRDefault="00401FB1" w:rsidP="008834B1">
      <w:r>
        <w:continuationSeparator/>
      </w:r>
    </w:p>
  </w:endnote>
  <w:endnote w:id="1">
    <w:p w14:paraId="5A6AF7A8" w14:textId="2DC18103" w:rsidR="00401FB1" w:rsidRPr="003338B3" w:rsidRDefault="00401FB1">
      <w:pPr>
        <w:pStyle w:val="EndnoteText"/>
        <w:rPr>
          <w:rFonts w:ascii="Times New Roman" w:hAnsi="Times New Roman" w:cs="Times New Roman"/>
        </w:rPr>
      </w:pPr>
      <w:r>
        <w:rPr>
          <w:rStyle w:val="EndnoteReference"/>
        </w:rPr>
        <w:endnoteRef/>
      </w:r>
      <w:r>
        <w:t xml:space="preserve"> </w:t>
      </w:r>
      <w:r w:rsidRPr="003338B3">
        <w:rPr>
          <w:rFonts w:ascii="Times New Roman" w:hAnsi="Times New Roman" w:cs="Times New Roman"/>
        </w:rPr>
        <w:t>Although the alpha reliability for convenience food was somewhat low, the correlations were virtually identical across the four individual items</w:t>
      </w:r>
      <w:r>
        <w:rPr>
          <w:rFonts w:ascii="Times New Roman" w:hAnsi="Times New Roman" w:cs="Times New Roman"/>
        </w:rPr>
        <w:t xml:space="preserve"> of this factor</w:t>
      </w:r>
      <w:r w:rsidRPr="003338B3">
        <w:rPr>
          <w:rFonts w:ascii="Times New Roman" w:hAnsi="Times New Roman" w:cs="Times New Roman"/>
        </w:rPr>
        <w:t>. Thus, the convenience food factor was retained.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F180A" w14:textId="77777777" w:rsidR="00401FB1" w:rsidRDefault="00401FB1" w:rsidP="008834B1">
      <w:r>
        <w:separator/>
      </w:r>
    </w:p>
  </w:footnote>
  <w:footnote w:type="continuationSeparator" w:id="0">
    <w:p w14:paraId="3CBE363E" w14:textId="77777777" w:rsidR="00401FB1" w:rsidRDefault="00401FB1" w:rsidP="0088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7D93" w14:textId="77777777" w:rsidR="00401FB1" w:rsidRDefault="00401FB1" w:rsidP="00843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25B47" w14:textId="77777777" w:rsidR="00401FB1" w:rsidRDefault="00401FB1" w:rsidP="008834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9203" w14:textId="77777777" w:rsidR="00401FB1" w:rsidRDefault="00401FB1" w:rsidP="00843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687">
      <w:rPr>
        <w:rStyle w:val="PageNumber"/>
        <w:noProof/>
      </w:rPr>
      <w:t>1</w:t>
    </w:r>
    <w:r>
      <w:rPr>
        <w:rStyle w:val="PageNumber"/>
      </w:rPr>
      <w:fldChar w:fldCharType="end"/>
    </w:r>
  </w:p>
  <w:p w14:paraId="194F6E0C" w14:textId="4DEE953B" w:rsidR="00401FB1" w:rsidRPr="008834B1" w:rsidRDefault="00401FB1" w:rsidP="008834B1">
    <w:pPr>
      <w:pStyle w:val="Header"/>
      <w:ind w:right="360"/>
      <w:rPr>
        <w:rFonts w:ascii="Times New Roman" w:hAnsi="Times New Roman" w:cs="Times New Roman"/>
      </w:rPr>
    </w:pPr>
    <w:r>
      <w:tab/>
    </w:r>
    <w:r>
      <w:tab/>
    </w:r>
    <w:r w:rsidRPr="008834B1">
      <w:rPr>
        <w:rFonts w:ascii="Times New Roman" w:hAnsi="Times New Roman" w:cs="Times New Roman"/>
      </w:rPr>
      <w:t>Discrimination and Eating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7C59"/>
    <w:multiLevelType w:val="hybridMultilevel"/>
    <w:tmpl w:val="955A3B0C"/>
    <w:lvl w:ilvl="0" w:tplc="7248D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70EB9"/>
    <w:rsid w:val="0000235E"/>
    <w:rsid w:val="00021EAA"/>
    <w:rsid w:val="00035972"/>
    <w:rsid w:val="000362A6"/>
    <w:rsid w:val="00037870"/>
    <w:rsid w:val="000529B2"/>
    <w:rsid w:val="00053A10"/>
    <w:rsid w:val="00053E3C"/>
    <w:rsid w:val="00057C5C"/>
    <w:rsid w:val="00081BAA"/>
    <w:rsid w:val="000A3403"/>
    <w:rsid w:val="000A4968"/>
    <w:rsid w:val="000A4E22"/>
    <w:rsid w:val="000B0FA6"/>
    <w:rsid w:val="000B6912"/>
    <w:rsid w:val="000B7121"/>
    <w:rsid w:val="000D723D"/>
    <w:rsid w:val="000E106D"/>
    <w:rsid w:val="000E6D24"/>
    <w:rsid w:val="000F22F1"/>
    <w:rsid w:val="000F56CA"/>
    <w:rsid w:val="001128B3"/>
    <w:rsid w:val="00112FEF"/>
    <w:rsid w:val="001155BC"/>
    <w:rsid w:val="00123E07"/>
    <w:rsid w:val="00126785"/>
    <w:rsid w:val="00133FA6"/>
    <w:rsid w:val="001518CC"/>
    <w:rsid w:val="001576FF"/>
    <w:rsid w:val="00193DC7"/>
    <w:rsid w:val="00194D2E"/>
    <w:rsid w:val="001A6D71"/>
    <w:rsid w:val="001B5A25"/>
    <w:rsid w:val="001C5710"/>
    <w:rsid w:val="001D1D55"/>
    <w:rsid w:val="001D3530"/>
    <w:rsid w:val="001D66DC"/>
    <w:rsid w:val="002144E0"/>
    <w:rsid w:val="00225797"/>
    <w:rsid w:val="00230954"/>
    <w:rsid w:val="00237D1A"/>
    <w:rsid w:val="00246DAA"/>
    <w:rsid w:val="00253E4A"/>
    <w:rsid w:val="00260957"/>
    <w:rsid w:val="00267ADE"/>
    <w:rsid w:val="00280430"/>
    <w:rsid w:val="0028525C"/>
    <w:rsid w:val="002C2FCB"/>
    <w:rsid w:val="002C4DD2"/>
    <w:rsid w:val="002E79C7"/>
    <w:rsid w:val="00301E74"/>
    <w:rsid w:val="00313258"/>
    <w:rsid w:val="00314268"/>
    <w:rsid w:val="003338B3"/>
    <w:rsid w:val="00357F93"/>
    <w:rsid w:val="00383DA9"/>
    <w:rsid w:val="003851F0"/>
    <w:rsid w:val="00392266"/>
    <w:rsid w:val="003958AA"/>
    <w:rsid w:val="00397EC8"/>
    <w:rsid w:val="003A1E7C"/>
    <w:rsid w:val="003A2628"/>
    <w:rsid w:val="003C2D33"/>
    <w:rsid w:val="003D65D2"/>
    <w:rsid w:val="003D7480"/>
    <w:rsid w:val="003F5B04"/>
    <w:rsid w:val="003F7E81"/>
    <w:rsid w:val="00401FB1"/>
    <w:rsid w:val="004036C1"/>
    <w:rsid w:val="00417814"/>
    <w:rsid w:val="004356FE"/>
    <w:rsid w:val="0045628D"/>
    <w:rsid w:val="004732E0"/>
    <w:rsid w:val="004905C1"/>
    <w:rsid w:val="004B42F6"/>
    <w:rsid w:val="004B4ADF"/>
    <w:rsid w:val="004B6FAB"/>
    <w:rsid w:val="004C2F74"/>
    <w:rsid w:val="004D60DD"/>
    <w:rsid w:val="004E30C3"/>
    <w:rsid w:val="004E4D1F"/>
    <w:rsid w:val="004F609D"/>
    <w:rsid w:val="004F6E58"/>
    <w:rsid w:val="005138F2"/>
    <w:rsid w:val="00514112"/>
    <w:rsid w:val="0053011C"/>
    <w:rsid w:val="0055476C"/>
    <w:rsid w:val="00563587"/>
    <w:rsid w:val="005643C9"/>
    <w:rsid w:val="00585722"/>
    <w:rsid w:val="005A1246"/>
    <w:rsid w:val="005A6246"/>
    <w:rsid w:val="005A789C"/>
    <w:rsid w:val="005B00E9"/>
    <w:rsid w:val="005C4664"/>
    <w:rsid w:val="005D26AD"/>
    <w:rsid w:val="005D4FE6"/>
    <w:rsid w:val="005F3192"/>
    <w:rsid w:val="00600C85"/>
    <w:rsid w:val="0060427D"/>
    <w:rsid w:val="00606F67"/>
    <w:rsid w:val="00666BD1"/>
    <w:rsid w:val="006941EB"/>
    <w:rsid w:val="00694241"/>
    <w:rsid w:val="006B3F63"/>
    <w:rsid w:val="006B7135"/>
    <w:rsid w:val="006C1214"/>
    <w:rsid w:val="006C31B8"/>
    <w:rsid w:val="006C6AAE"/>
    <w:rsid w:val="006C6CD6"/>
    <w:rsid w:val="006E2232"/>
    <w:rsid w:val="00700E02"/>
    <w:rsid w:val="00715156"/>
    <w:rsid w:val="007214F9"/>
    <w:rsid w:val="00721C84"/>
    <w:rsid w:val="0074541E"/>
    <w:rsid w:val="00754332"/>
    <w:rsid w:val="00761466"/>
    <w:rsid w:val="007779EB"/>
    <w:rsid w:val="00781CF1"/>
    <w:rsid w:val="00782744"/>
    <w:rsid w:val="007927A0"/>
    <w:rsid w:val="007A2258"/>
    <w:rsid w:val="007A30BC"/>
    <w:rsid w:val="007A565B"/>
    <w:rsid w:val="007B538C"/>
    <w:rsid w:val="007F5BC5"/>
    <w:rsid w:val="00807F5D"/>
    <w:rsid w:val="00812778"/>
    <w:rsid w:val="0082268A"/>
    <w:rsid w:val="008335AD"/>
    <w:rsid w:val="00836C7E"/>
    <w:rsid w:val="00843DCA"/>
    <w:rsid w:val="0084518D"/>
    <w:rsid w:val="00846590"/>
    <w:rsid w:val="00850FBE"/>
    <w:rsid w:val="00865986"/>
    <w:rsid w:val="0087625E"/>
    <w:rsid w:val="008834B1"/>
    <w:rsid w:val="0089623C"/>
    <w:rsid w:val="008A1D1D"/>
    <w:rsid w:val="008C6DB3"/>
    <w:rsid w:val="00900EE1"/>
    <w:rsid w:val="0090404C"/>
    <w:rsid w:val="00906BBD"/>
    <w:rsid w:val="00922805"/>
    <w:rsid w:val="0092419A"/>
    <w:rsid w:val="00925AF7"/>
    <w:rsid w:val="0094303E"/>
    <w:rsid w:val="00953461"/>
    <w:rsid w:val="009558AD"/>
    <w:rsid w:val="00961AD8"/>
    <w:rsid w:val="009654DD"/>
    <w:rsid w:val="00970EB9"/>
    <w:rsid w:val="00983FC4"/>
    <w:rsid w:val="00984B1C"/>
    <w:rsid w:val="0098593C"/>
    <w:rsid w:val="009B7A51"/>
    <w:rsid w:val="009C30B7"/>
    <w:rsid w:val="009D5F85"/>
    <w:rsid w:val="009F315F"/>
    <w:rsid w:val="00A001EE"/>
    <w:rsid w:val="00A1661E"/>
    <w:rsid w:val="00A2096C"/>
    <w:rsid w:val="00A34021"/>
    <w:rsid w:val="00A527E1"/>
    <w:rsid w:val="00A5409F"/>
    <w:rsid w:val="00A71EA2"/>
    <w:rsid w:val="00A77A7D"/>
    <w:rsid w:val="00A90E94"/>
    <w:rsid w:val="00A95711"/>
    <w:rsid w:val="00A959B3"/>
    <w:rsid w:val="00AE1345"/>
    <w:rsid w:val="00AE1E89"/>
    <w:rsid w:val="00AF0104"/>
    <w:rsid w:val="00AF33EB"/>
    <w:rsid w:val="00AF5A80"/>
    <w:rsid w:val="00B03B13"/>
    <w:rsid w:val="00B21056"/>
    <w:rsid w:val="00B43A46"/>
    <w:rsid w:val="00B50E2E"/>
    <w:rsid w:val="00B51C68"/>
    <w:rsid w:val="00B71189"/>
    <w:rsid w:val="00B814CD"/>
    <w:rsid w:val="00B81687"/>
    <w:rsid w:val="00B90CA6"/>
    <w:rsid w:val="00B90FE2"/>
    <w:rsid w:val="00B92B32"/>
    <w:rsid w:val="00BB73EA"/>
    <w:rsid w:val="00BD2AC6"/>
    <w:rsid w:val="00BE19E3"/>
    <w:rsid w:val="00BE68A2"/>
    <w:rsid w:val="00BF1DF4"/>
    <w:rsid w:val="00BF78DE"/>
    <w:rsid w:val="00C00321"/>
    <w:rsid w:val="00C221D6"/>
    <w:rsid w:val="00C357EC"/>
    <w:rsid w:val="00C47A34"/>
    <w:rsid w:val="00C62182"/>
    <w:rsid w:val="00C70FAE"/>
    <w:rsid w:val="00C831AB"/>
    <w:rsid w:val="00CC2C3C"/>
    <w:rsid w:val="00D05CEF"/>
    <w:rsid w:val="00D05DE1"/>
    <w:rsid w:val="00D11967"/>
    <w:rsid w:val="00D22BBE"/>
    <w:rsid w:val="00D40F14"/>
    <w:rsid w:val="00D446F6"/>
    <w:rsid w:val="00D4660B"/>
    <w:rsid w:val="00D57D9E"/>
    <w:rsid w:val="00D63BF0"/>
    <w:rsid w:val="00D662B2"/>
    <w:rsid w:val="00D8719A"/>
    <w:rsid w:val="00DA4E7D"/>
    <w:rsid w:val="00DC0420"/>
    <w:rsid w:val="00DC25E3"/>
    <w:rsid w:val="00DC43D5"/>
    <w:rsid w:val="00DC4C3C"/>
    <w:rsid w:val="00DD1348"/>
    <w:rsid w:val="00DD6D72"/>
    <w:rsid w:val="00DF2BD6"/>
    <w:rsid w:val="00DF39A3"/>
    <w:rsid w:val="00E03B2B"/>
    <w:rsid w:val="00E05FA0"/>
    <w:rsid w:val="00E061E7"/>
    <w:rsid w:val="00E07824"/>
    <w:rsid w:val="00E12AE5"/>
    <w:rsid w:val="00E6547E"/>
    <w:rsid w:val="00E74292"/>
    <w:rsid w:val="00E7451E"/>
    <w:rsid w:val="00E854AD"/>
    <w:rsid w:val="00E866E3"/>
    <w:rsid w:val="00EB3C26"/>
    <w:rsid w:val="00F121C2"/>
    <w:rsid w:val="00F34AE7"/>
    <w:rsid w:val="00F4184F"/>
    <w:rsid w:val="00F53115"/>
    <w:rsid w:val="00F548C0"/>
    <w:rsid w:val="00F6022A"/>
    <w:rsid w:val="00F60AD1"/>
    <w:rsid w:val="00F61C15"/>
    <w:rsid w:val="00F62457"/>
    <w:rsid w:val="00FA3532"/>
    <w:rsid w:val="00FA47CD"/>
    <w:rsid w:val="00FA705B"/>
    <w:rsid w:val="00FE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CC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E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00E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480"/>
    <w:rPr>
      <w:color w:val="0000FF" w:themeColor="hyperlink"/>
      <w:u w:val="single"/>
    </w:rPr>
  </w:style>
  <w:style w:type="character" w:customStyle="1" w:styleId="Heading2Char">
    <w:name w:val="Heading 2 Char"/>
    <w:basedOn w:val="DefaultParagraphFont"/>
    <w:link w:val="Heading2"/>
    <w:uiPriority w:val="9"/>
    <w:rsid w:val="00900EE1"/>
    <w:rPr>
      <w:rFonts w:ascii="Times" w:hAnsi="Times"/>
      <w:b/>
      <w:bCs/>
      <w:sz w:val="36"/>
      <w:szCs w:val="36"/>
    </w:rPr>
  </w:style>
  <w:style w:type="character" w:customStyle="1" w:styleId="Heading1Char">
    <w:name w:val="Heading 1 Char"/>
    <w:basedOn w:val="DefaultParagraphFont"/>
    <w:link w:val="Heading1"/>
    <w:uiPriority w:val="9"/>
    <w:rsid w:val="00900EE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00EE1"/>
    <w:pPr>
      <w:ind w:left="720"/>
      <w:contextualSpacing/>
    </w:pPr>
  </w:style>
  <w:style w:type="table" w:styleId="TableGrid">
    <w:name w:val="Table Grid"/>
    <w:basedOn w:val="TableNormal"/>
    <w:uiPriority w:val="59"/>
    <w:rsid w:val="00965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1"/>
    <w:pPr>
      <w:tabs>
        <w:tab w:val="center" w:pos="4320"/>
        <w:tab w:val="right" w:pos="8640"/>
      </w:tabs>
    </w:pPr>
  </w:style>
  <w:style w:type="character" w:customStyle="1" w:styleId="HeaderChar">
    <w:name w:val="Header Char"/>
    <w:basedOn w:val="DefaultParagraphFont"/>
    <w:link w:val="Header"/>
    <w:uiPriority w:val="99"/>
    <w:rsid w:val="008834B1"/>
  </w:style>
  <w:style w:type="character" w:styleId="PageNumber">
    <w:name w:val="page number"/>
    <w:basedOn w:val="DefaultParagraphFont"/>
    <w:uiPriority w:val="99"/>
    <w:semiHidden/>
    <w:unhideWhenUsed/>
    <w:rsid w:val="008834B1"/>
  </w:style>
  <w:style w:type="paragraph" w:styleId="Footer">
    <w:name w:val="footer"/>
    <w:basedOn w:val="Normal"/>
    <w:link w:val="FooterChar"/>
    <w:uiPriority w:val="99"/>
    <w:unhideWhenUsed/>
    <w:rsid w:val="008834B1"/>
    <w:pPr>
      <w:tabs>
        <w:tab w:val="center" w:pos="4320"/>
        <w:tab w:val="right" w:pos="8640"/>
      </w:tabs>
    </w:pPr>
  </w:style>
  <w:style w:type="character" w:customStyle="1" w:styleId="FooterChar">
    <w:name w:val="Footer Char"/>
    <w:basedOn w:val="DefaultParagraphFont"/>
    <w:link w:val="Footer"/>
    <w:uiPriority w:val="99"/>
    <w:rsid w:val="008834B1"/>
  </w:style>
  <w:style w:type="paragraph" w:styleId="BalloonText">
    <w:name w:val="Balloon Text"/>
    <w:basedOn w:val="Normal"/>
    <w:link w:val="BalloonTextChar"/>
    <w:uiPriority w:val="99"/>
    <w:semiHidden/>
    <w:unhideWhenUsed/>
    <w:rsid w:val="00843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CA"/>
    <w:rPr>
      <w:rFonts w:ascii="Segoe UI" w:hAnsi="Segoe UI" w:cs="Segoe UI"/>
      <w:sz w:val="18"/>
      <w:szCs w:val="18"/>
    </w:rPr>
  </w:style>
  <w:style w:type="character" w:styleId="CommentReference">
    <w:name w:val="annotation reference"/>
    <w:basedOn w:val="DefaultParagraphFont"/>
    <w:uiPriority w:val="99"/>
    <w:semiHidden/>
    <w:unhideWhenUsed/>
    <w:rsid w:val="00843DCA"/>
    <w:rPr>
      <w:sz w:val="16"/>
      <w:szCs w:val="16"/>
    </w:rPr>
  </w:style>
  <w:style w:type="paragraph" w:styleId="CommentText">
    <w:name w:val="annotation text"/>
    <w:basedOn w:val="Normal"/>
    <w:link w:val="CommentTextChar"/>
    <w:uiPriority w:val="99"/>
    <w:semiHidden/>
    <w:unhideWhenUsed/>
    <w:rsid w:val="00843DCA"/>
    <w:rPr>
      <w:sz w:val="20"/>
      <w:szCs w:val="20"/>
    </w:rPr>
  </w:style>
  <w:style w:type="character" w:customStyle="1" w:styleId="CommentTextChar">
    <w:name w:val="Comment Text Char"/>
    <w:basedOn w:val="DefaultParagraphFont"/>
    <w:link w:val="CommentText"/>
    <w:uiPriority w:val="99"/>
    <w:semiHidden/>
    <w:rsid w:val="00843DCA"/>
    <w:rPr>
      <w:sz w:val="20"/>
      <w:szCs w:val="20"/>
    </w:rPr>
  </w:style>
  <w:style w:type="paragraph" w:styleId="CommentSubject">
    <w:name w:val="annotation subject"/>
    <w:basedOn w:val="CommentText"/>
    <w:next w:val="CommentText"/>
    <w:link w:val="CommentSubjectChar"/>
    <w:uiPriority w:val="99"/>
    <w:semiHidden/>
    <w:unhideWhenUsed/>
    <w:rsid w:val="00843DCA"/>
    <w:rPr>
      <w:b/>
      <w:bCs/>
    </w:rPr>
  </w:style>
  <w:style w:type="character" w:customStyle="1" w:styleId="CommentSubjectChar">
    <w:name w:val="Comment Subject Char"/>
    <w:basedOn w:val="CommentTextChar"/>
    <w:link w:val="CommentSubject"/>
    <w:uiPriority w:val="99"/>
    <w:semiHidden/>
    <w:rsid w:val="00843DCA"/>
    <w:rPr>
      <w:b/>
      <w:bCs/>
      <w:sz w:val="20"/>
      <w:szCs w:val="20"/>
    </w:rPr>
  </w:style>
  <w:style w:type="character" w:styleId="FollowedHyperlink">
    <w:name w:val="FollowedHyperlink"/>
    <w:basedOn w:val="DefaultParagraphFont"/>
    <w:uiPriority w:val="99"/>
    <w:semiHidden/>
    <w:unhideWhenUsed/>
    <w:rsid w:val="007214F9"/>
    <w:rPr>
      <w:color w:val="800080" w:themeColor="followedHyperlink"/>
      <w:u w:val="single"/>
    </w:rPr>
  </w:style>
  <w:style w:type="paragraph" w:styleId="EndnoteText">
    <w:name w:val="endnote text"/>
    <w:basedOn w:val="Normal"/>
    <w:link w:val="EndnoteTextChar"/>
    <w:uiPriority w:val="99"/>
    <w:unhideWhenUsed/>
    <w:rsid w:val="003338B3"/>
  </w:style>
  <w:style w:type="character" w:customStyle="1" w:styleId="EndnoteTextChar">
    <w:name w:val="Endnote Text Char"/>
    <w:basedOn w:val="DefaultParagraphFont"/>
    <w:link w:val="EndnoteText"/>
    <w:uiPriority w:val="99"/>
    <w:rsid w:val="003338B3"/>
  </w:style>
  <w:style w:type="character" w:styleId="EndnoteReference">
    <w:name w:val="endnote reference"/>
    <w:basedOn w:val="DefaultParagraphFont"/>
    <w:uiPriority w:val="99"/>
    <w:unhideWhenUsed/>
    <w:rsid w:val="003338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E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00EE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480"/>
    <w:rPr>
      <w:color w:val="0000FF" w:themeColor="hyperlink"/>
      <w:u w:val="single"/>
    </w:rPr>
  </w:style>
  <w:style w:type="character" w:customStyle="1" w:styleId="Heading2Char">
    <w:name w:val="Heading 2 Char"/>
    <w:basedOn w:val="DefaultParagraphFont"/>
    <w:link w:val="Heading2"/>
    <w:uiPriority w:val="9"/>
    <w:rsid w:val="00900EE1"/>
    <w:rPr>
      <w:rFonts w:ascii="Times" w:hAnsi="Times"/>
      <w:b/>
      <w:bCs/>
      <w:sz w:val="36"/>
      <w:szCs w:val="36"/>
    </w:rPr>
  </w:style>
  <w:style w:type="character" w:customStyle="1" w:styleId="Heading1Char">
    <w:name w:val="Heading 1 Char"/>
    <w:basedOn w:val="DefaultParagraphFont"/>
    <w:link w:val="Heading1"/>
    <w:uiPriority w:val="9"/>
    <w:rsid w:val="00900EE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00EE1"/>
    <w:pPr>
      <w:ind w:left="720"/>
      <w:contextualSpacing/>
    </w:pPr>
  </w:style>
  <w:style w:type="table" w:styleId="TableGrid">
    <w:name w:val="Table Grid"/>
    <w:basedOn w:val="TableNormal"/>
    <w:uiPriority w:val="59"/>
    <w:rsid w:val="00965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1"/>
    <w:pPr>
      <w:tabs>
        <w:tab w:val="center" w:pos="4320"/>
        <w:tab w:val="right" w:pos="8640"/>
      </w:tabs>
    </w:pPr>
  </w:style>
  <w:style w:type="character" w:customStyle="1" w:styleId="HeaderChar">
    <w:name w:val="Header Char"/>
    <w:basedOn w:val="DefaultParagraphFont"/>
    <w:link w:val="Header"/>
    <w:uiPriority w:val="99"/>
    <w:rsid w:val="008834B1"/>
  </w:style>
  <w:style w:type="character" w:styleId="PageNumber">
    <w:name w:val="page number"/>
    <w:basedOn w:val="DefaultParagraphFont"/>
    <w:uiPriority w:val="99"/>
    <w:semiHidden/>
    <w:unhideWhenUsed/>
    <w:rsid w:val="008834B1"/>
  </w:style>
  <w:style w:type="paragraph" w:styleId="Footer">
    <w:name w:val="footer"/>
    <w:basedOn w:val="Normal"/>
    <w:link w:val="FooterChar"/>
    <w:uiPriority w:val="99"/>
    <w:unhideWhenUsed/>
    <w:rsid w:val="008834B1"/>
    <w:pPr>
      <w:tabs>
        <w:tab w:val="center" w:pos="4320"/>
        <w:tab w:val="right" w:pos="8640"/>
      </w:tabs>
    </w:pPr>
  </w:style>
  <w:style w:type="character" w:customStyle="1" w:styleId="FooterChar">
    <w:name w:val="Footer Char"/>
    <w:basedOn w:val="DefaultParagraphFont"/>
    <w:link w:val="Footer"/>
    <w:uiPriority w:val="99"/>
    <w:rsid w:val="008834B1"/>
  </w:style>
  <w:style w:type="paragraph" w:styleId="BalloonText">
    <w:name w:val="Balloon Text"/>
    <w:basedOn w:val="Normal"/>
    <w:link w:val="BalloonTextChar"/>
    <w:uiPriority w:val="99"/>
    <w:semiHidden/>
    <w:unhideWhenUsed/>
    <w:rsid w:val="00843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CA"/>
    <w:rPr>
      <w:rFonts w:ascii="Segoe UI" w:hAnsi="Segoe UI" w:cs="Segoe UI"/>
      <w:sz w:val="18"/>
      <w:szCs w:val="18"/>
    </w:rPr>
  </w:style>
  <w:style w:type="character" w:styleId="CommentReference">
    <w:name w:val="annotation reference"/>
    <w:basedOn w:val="DefaultParagraphFont"/>
    <w:uiPriority w:val="99"/>
    <w:semiHidden/>
    <w:unhideWhenUsed/>
    <w:rsid w:val="00843DCA"/>
    <w:rPr>
      <w:sz w:val="16"/>
      <w:szCs w:val="16"/>
    </w:rPr>
  </w:style>
  <w:style w:type="paragraph" w:styleId="CommentText">
    <w:name w:val="annotation text"/>
    <w:basedOn w:val="Normal"/>
    <w:link w:val="CommentTextChar"/>
    <w:uiPriority w:val="99"/>
    <w:semiHidden/>
    <w:unhideWhenUsed/>
    <w:rsid w:val="00843DCA"/>
    <w:rPr>
      <w:sz w:val="20"/>
      <w:szCs w:val="20"/>
    </w:rPr>
  </w:style>
  <w:style w:type="character" w:customStyle="1" w:styleId="CommentTextChar">
    <w:name w:val="Comment Text Char"/>
    <w:basedOn w:val="DefaultParagraphFont"/>
    <w:link w:val="CommentText"/>
    <w:uiPriority w:val="99"/>
    <w:semiHidden/>
    <w:rsid w:val="00843DCA"/>
    <w:rPr>
      <w:sz w:val="20"/>
      <w:szCs w:val="20"/>
    </w:rPr>
  </w:style>
  <w:style w:type="paragraph" w:styleId="CommentSubject">
    <w:name w:val="annotation subject"/>
    <w:basedOn w:val="CommentText"/>
    <w:next w:val="CommentText"/>
    <w:link w:val="CommentSubjectChar"/>
    <w:uiPriority w:val="99"/>
    <w:semiHidden/>
    <w:unhideWhenUsed/>
    <w:rsid w:val="00843DCA"/>
    <w:rPr>
      <w:b/>
      <w:bCs/>
    </w:rPr>
  </w:style>
  <w:style w:type="character" w:customStyle="1" w:styleId="CommentSubjectChar">
    <w:name w:val="Comment Subject Char"/>
    <w:basedOn w:val="CommentTextChar"/>
    <w:link w:val="CommentSubject"/>
    <w:uiPriority w:val="99"/>
    <w:semiHidden/>
    <w:rsid w:val="00843DCA"/>
    <w:rPr>
      <w:b/>
      <w:bCs/>
      <w:sz w:val="20"/>
      <w:szCs w:val="20"/>
    </w:rPr>
  </w:style>
  <w:style w:type="character" w:styleId="FollowedHyperlink">
    <w:name w:val="FollowedHyperlink"/>
    <w:basedOn w:val="DefaultParagraphFont"/>
    <w:uiPriority w:val="99"/>
    <w:semiHidden/>
    <w:unhideWhenUsed/>
    <w:rsid w:val="007214F9"/>
    <w:rPr>
      <w:color w:val="800080" w:themeColor="followedHyperlink"/>
      <w:u w:val="single"/>
    </w:rPr>
  </w:style>
  <w:style w:type="paragraph" w:styleId="EndnoteText">
    <w:name w:val="endnote text"/>
    <w:basedOn w:val="Normal"/>
    <w:link w:val="EndnoteTextChar"/>
    <w:uiPriority w:val="99"/>
    <w:unhideWhenUsed/>
    <w:rsid w:val="003338B3"/>
  </w:style>
  <w:style w:type="character" w:customStyle="1" w:styleId="EndnoteTextChar">
    <w:name w:val="Endnote Text Char"/>
    <w:basedOn w:val="DefaultParagraphFont"/>
    <w:link w:val="EndnoteText"/>
    <w:uiPriority w:val="99"/>
    <w:rsid w:val="003338B3"/>
  </w:style>
  <w:style w:type="character" w:styleId="EndnoteReference">
    <w:name w:val="endnote reference"/>
    <w:basedOn w:val="DefaultParagraphFont"/>
    <w:uiPriority w:val="99"/>
    <w:unhideWhenUsed/>
    <w:rsid w:val="00333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5230">
      <w:bodyDiv w:val="1"/>
      <w:marLeft w:val="0"/>
      <w:marRight w:val="0"/>
      <w:marTop w:val="0"/>
      <w:marBottom w:val="0"/>
      <w:divBdr>
        <w:top w:val="none" w:sz="0" w:space="0" w:color="auto"/>
        <w:left w:val="none" w:sz="0" w:space="0" w:color="auto"/>
        <w:bottom w:val="none" w:sz="0" w:space="0" w:color="auto"/>
        <w:right w:val="none" w:sz="0" w:space="0" w:color="auto"/>
      </w:divBdr>
    </w:div>
    <w:div w:id="340619852">
      <w:bodyDiv w:val="1"/>
      <w:marLeft w:val="0"/>
      <w:marRight w:val="0"/>
      <w:marTop w:val="0"/>
      <w:marBottom w:val="0"/>
      <w:divBdr>
        <w:top w:val="none" w:sz="0" w:space="0" w:color="auto"/>
        <w:left w:val="none" w:sz="0" w:space="0" w:color="auto"/>
        <w:bottom w:val="none" w:sz="0" w:space="0" w:color="auto"/>
        <w:right w:val="none" w:sz="0" w:space="0" w:color="auto"/>
      </w:divBdr>
    </w:div>
    <w:div w:id="426000115">
      <w:bodyDiv w:val="1"/>
      <w:marLeft w:val="0"/>
      <w:marRight w:val="0"/>
      <w:marTop w:val="0"/>
      <w:marBottom w:val="0"/>
      <w:divBdr>
        <w:top w:val="none" w:sz="0" w:space="0" w:color="auto"/>
        <w:left w:val="none" w:sz="0" w:space="0" w:color="auto"/>
        <w:bottom w:val="none" w:sz="0" w:space="0" w:color="auto"/>
        <w:right w:val="none" w:sz="0" w:space="0" w:color="auto"/>
      </w:divBdr>
    </w:div>
    <w:div w:id="518785407">
      <w:bodyDiv w:val="1"/>
      <w:marLeft w:val="0"/>
      <w:marRight w:val="0"/>
      <w:marTop w:val="0"/>
      <w:marBottom w:val="0"/>
      <w:divBdr>
        <w:top w:val="none" w:sz="0" w:space="0" w:color="auto"/>
        <w:left w:val="none" w:sz="0" w:space="0" w:color="auto"/>
        <w:bottom w:val="none" w:sz="0" w:space="0" w:color="auto"/>
        <w:right w:val="none" w:sz="0" w:space="0" w:color="auto"/>
      </w:divBdr>
    </w:div>
    <w:div w:id="695815526">
      <w:bodyDiv w:val="1"/>
      <w:marLeft w:val="0"/>
      <w:marRight w:val="0"/>
      <w:marTop w:val="0"/>
      <w:marBottom w:val="0"/>
      <w:divBdr>
        <w:top w:val="none" w:sz="0" w:space="0" w:color="auto"/>
        <w:left w:val="none" w:sz="0" w:space="0" w:color="auto"/>
        <w:bottom w:val="none" w:sz="0" w:space="0" w:color="auto"/>
        <w:right w:val="none" w:sz="0" w:space="0" w:color="auto"/>
      </w:divBdr>
    </w:div>
    <w:div w:id="1825077134">
      <w:bodyDiv w:val="1"/>
      <w:marLeft w:val="0"/>
      <w:marRight w:val="0"/>
      <w:marTop w:val="0"/>
      <w:marBottom w:val="0"/>
      <w:divBdr>
        <w:top w:val="none" w:sz="0" w:space="0" w:color="auto"/>
        <w:left w:val="none" w:sz="0" w:space="0" w:color="auto"/>
        <w:bottom w:val="none" w:sz="0" w:space="0" w:color="auto"/>
        <w:right w:val="none" w:sz="0" w:space="0" w:color="auto"/>
      </w:divBdr>
    </w:div>
    <w:div w:id="1973975247">
      <w:bodyDiv w:val="1"/>
      <w:marLeft w:val="0"/>
      <w:marRight w:val="0"/>
      <w:marTop w:val="0"/>
      <w:marBottom w:val="0"/>
      <w:divBdr>
        <w:top w:val="none" w:sz="0" w:space="0" w:color="auto"/>
        <w:left w:val="none" w:sz="0" w:space="0" w:color="auto"/>
        <w:bottom w:val="none" w:sz="0" w:space="0" w:color="auto"/>
        <w:right w:val="none" w:sz="0" w:space="0" w:color="auto"/>
      </w:divBdr>
    </w:div>
    <w:div w:id="1981035998">
      <w:bodyDiv w:val="1"/>
      <w:marLeft w:val="0"/>
      <w:marRight w:val="0"/>
      <w:marTop w:val="0"/>
      <w:marBottom w:val="0"/>
      <w:divBdr>
        <w:top w:val="none" w:sz="0" w:space="0" w:color="auto"/>
        <w:left w:val="none" w:sz="0" w:space="0" w:color="auto"/>
        <w:bottom w:val="none" w:sz="0" w:space="0" w:color="auto"/>
        <w:right w:val="none" w:sz="0" w:space="0" w:color="auto"/>
      </w:divBdr>
    </w:div>
    <w:div w:id="2048022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rfss/data_documentation/pdf/fruits_vegetabl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brfss/" TargetMode="External"/><Relationship Id="rId4" Type="http://schemas.microsoft.com/office/2007/relationships/stylesWithEffects" Target="stylesWithEffects.xml"/><Relationship Id="rId9" Type="http://schemas.openxmlformats.org/officeDocument/2006/relationships/hyperlink" Target="mailto:angelina.sutin@med.f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D613-D5EE-4896-B90A-F7533809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16584</Words>
  <Characters>94532</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FSU Med</Company>
  <LinksUpToDate>false</LinksUpToDate>
  <CharactersWithSpaces>110895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Sutin</dc:creator>
  <cp:lastModifiedBy>Robinson, Eric</cp:lastModifiedBy>
  <cp:revision>2</cp:revision>
  <cp:lastPrinted>2015-07-23T14:51:00Z</cp:lastPrinted>
  <dcterms:created xsi:type="dcterms:W3CDTF">2016-06-17T14:25:00Z</dcterms:created>
  <dcterms:modified xsi:type="dcterms:W3CDTF">2016-06-17T14:25:00Z</dcterms:modified>
</cp:coreProperties>
</file>