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9" w:rsidRPr="00935662" w:rsidRDefault="00D97129" w:rsidP="003816A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/>
        </w:rPr>
      </w:pPr>
      <w:r w:rsidRPr="0093566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/>
        </w:rPr>
        <w:t xml:space="preserve">Effect of </w:t>
      </w:r>
      <w:r w:rsidR="00935662" w:rsidRPr="0093566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/>
        </w:rPr>
        <w:t>z</w:t>
      </w:r>
      <w:r w:rsidRPr="0093566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/>
        </w:rPr>
        <w:t>inc</w:t>
      </w:r>
      <w:r w:rsidR="00935662">
        <w:rPr>
          <w:rFonts w:ascii="Times New Roman" w:hAnsi="Times New Roman" w:cs="Times New Roman"/>
          <w:sz w:val="24"/>
          <w:szCs w:val="24"/>
        </w:rPr>
        <w:t>-</w:t>
      </w:r>
      <w:r w:rsidR="00935662" w:rsidRPr="00935662">
        <w:rPr>
          <w:rFonts w:ascii="Times New Roman" w:hAnsi="Times New Roman" w:cs="Times New Roman"/>
          <w:sz w:val="24"/>
          <w:szCs w:val="24"/>
        </w:rPr>
        <w:t>d</w:t>
      </w:r>
      <w:r w:rsidR="00935662" w:rsidRPr="0093566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/>
        </w:rPr>
        <w:t>oped phosphate-based glasses</w:t>
      </w:r>
      <w:r w:rsidRPr="0093566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/>
        </w:rPr>
        <w:t xml:space="preserve"> on </w:t>
      </w:r>
      <w:r w:rsidRPr="00935662">
        <w:rPr>
          <w:rFonts w:ascii="Times New Roman" w:eastAsia="Times New Roman" w:hAnsi="Times New Roman" w:cs="Times New Roman"/>
          <w:b/>
          <w:bCs/>
          <w:i/>
          <w:color w:val="365F91"/>
          <w:sz w:val="24"/>
          <w:szCs w:val="24"/>
          <w:lang w:val="en-US"/>
        </w:rPr>
        <w:t xml:space="preserve">Streptococcus mutans </w:t>
      </w:r>
      <w:r w:rsidRPr="0093566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/>
        </w:rPr>
        <w:t>NCTC10449</w:t>
      </w:r>
      <w:r w:rsidRPr="0093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A1" w:rsidRDefault="006C02A1" w:rsidP="003816AA">
      <w:pPr>
        <w:spacing w:line="360" w:lineRule="auto"/>
        <w:jc w:val="both"/>
        <w:rPr>
          <w:rFonts w:ascii="Times New Roman" w:hAnsi="Times New Roman" w:cs="Times New Roman"/>
        </w:rPr>
      </w:pPr>
    </w:p>
    <w:p w:rsidR="00D97129" w:rsidRPr="0099302D" w:rsidRDefault="00D97129" w:rsidP="00381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99302D">
        <w:rPr>
          <w:rFonts w:ascii="Times New Roman" w:hAnsi="Times New Roman" w:cs="Times New Roman"/>
          <w:color w:val="000000"/>
        </w:rPr>
        <w:t xml:space="preserve">S. </w:t>
      </w:r>
      <w:r>
        <w:rPr>
          <w:rFonts w:ascii="Times New Roman" w:hAnsi="Times New Roman" w:cs="Times New Roman"/>
          <w:color w:val="000000"/>
        </w:rPr>
        <w:t xml:space="preserve">P. </w:t>
      </w:r>
      <w:r w:rsidRPr="0099302D">
        <w:rPr>
          <w:rFonts w:ascii="Times New Roman" w:hAnsi="Times New Roman" w:cs="Times New Roman"/>
          <w:color w:val="000000"/>
        </w:rPr>
        <w:t>Valappil</w:t>
      </w:r>
      <w:r>
        <w:rPr>
          <w:rFonts w:ascii="Times New Roman" w:hAnsi="Times New Roman" w:cs="Times New Roman"/>
          <w:color w:val="000000"/>
        </w:rPr>
        <w:t>*</w:t>
      </w:r>
      <w:r w:rsidRPr="0099302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S. Rajadorai, A. Robinson, G. Harris, </w:t>
      </w:r>
      <w:r w:rsidRPr="0099302D">
        <w:rPr>
          <w:rFonts w:ascii="Times New Roman" w:hAnsi="Times New Roman" w:cs="Times New Roman"/>
          <w:color w:val="000000"/>
        </w:rPr>
        <w:t>S.M. Higham.</w:t>
      </w:r>
    </w:p>
    <w:p w:rsidR="006C02A1" w:rsidRPr="0099302D" w:rsidRDefault="006C02A1" w:rsidP="00381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6C02A1" w:rsidRPr="00E0529C" w:rsidRDefault="007314F0" w:rsidP="003816AA">
      <w:pPr>
        <w:spacing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vertAlign w:val="superscript"/>
        </w:rPr>
        <w:t>*</w:t>
      </w:r>
      <w:r w:rsidR="0089331D">
        <w:rPr>
          <w:rFonts w:ascii="Times New Roman" w:hAnsi="Times New Roman" w:cs="Times New Roman"/>
        </w:rPr>
        <w:t xml:space="preserve">Department of Health Services Research and </w:t>
      </w:r>
      <w:r w:rsidR="006C02A1" w:rsidRPr="0099302D">
        <w:rPr>
          <w:rFonts w:ascii="Times New Roman" w:hAnsi="Times New Roman" w:cs="Times New Roman"/>
        </w:rPr>
        <w:t>School of Dent</w:t>
      </w:r>
      <w:r w:rsidR="00E45846">
        <w:rPr>
          <w:rFonts w:ascii="Times New Roman" w:hAnsi="Times New Roman" w:cs="Times New Roman"/>
        </w:rPr>
        <w:t>istry</w:t>
      </w:r>
      <w:r w:rsidR="006C02A1" w:rsidRPr="0099302D">
        <w:rPr>
          <w:rFonts w:ascii="Times New Roman" w:hAnsi="Times New Roman" w:cs="Times New Roman"/>
        </w:rPr>
        <w:t xml:space="preserve">, University of Liverpool, United Kingdom </w:t>
      </w:r>
    </w:p>
    <w:p w:rsidR="00D97129" w:rsidRDefault="00D97129" w:rsidP="0038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F8">
        <w:rPr>
          <w:rFonts w:ascii="Times New Roman" w:hAnsi="Times New Roman" w:cs="Times New Roman"/>
          <w:sz w:val="24"/>
          <w:szCs w:val="24"/>
        </w:rPr>
        <w:t xml:space="preserve">Novel </w:t>
      </w:r>
      <w:r w:rsidR="003816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inc</w:t>
      </w:r>
      <w:r w:rsidRPr="008F4BF8">
        <w:rPr>
          <w:rFonts w:ascii="Times New Roman" w:hAnsi="Times New Roman" w:cs="Times New Roman"/>
          <w:sz w:val="24"/>
          <w:szCs w:val="24"/>
        </w:rPr>
        <w:t xml:space="preserve"> doped phosphate-based glasses (</w:t>
      </w:r>
      <w:r>
        <w:rPr>
          <w:rFonts w:ascii="Times New Roman" w:hAnsi="Times New Roman" w:cs="Times New Roman"/>
          <w:sz w:val="24"/>
          <w:szCs w:val="24"/>
        </w:rPr>
        <w:t>Zn</w:t>
      </w:r>
      <w:r w:rsidRPr="008F4BF8">
        <w:rPr>
          <w:rFonts w:ascii="Times New Roman" w:hAnsi="Times New Roman" w:cs="Times New Roman"/>
          <w:sz w:val="24"/>
          <w:szCs w:val="24"/>
        </w:rPr>
        <w:t xml:space="preserve">-PBGs) are controlled delivery materials of </w:t>
      </w:r>
      <w:r>
        <w:rPr>
          <w:rFonts w:ascii="Times New Roman" w:hAnsi="Times New Roman" w:cs="Times New Roman"/>
          <w:sz w:val="24"/>
          <w:szCs w:val="24"/>
        </w:rPr>
        <w:t>zinc</w:t>
      </w:r>
      <w:r w:rsidRPr="008F4BF8">
        <w:rPr>
          <w:rFonts w:ascii="Times New Roman" w:hAnsi="Times New Roman" w:cs="Times New Roman"/>
          <w:sz w:val="24"/>
          <w:szCs w:val="24"/>
        </w:rPr>
        <w:t xml:space="preserve"> ions which may significantly impact </w:t>
      </w:r>
      <w:r w:rsidRPr="008F4BF8">
        <w:rPr>
          <w:rFonts w:ascii="Times New Roman" w:hAnsi="Times New Roman" w:cs="Times New Roman"/>
          <w:i/>
          <w:sz w:val="24"/>
          <w:szCs w:val="24"/>
        </w:rPr>
        <w:t>S. mutans</w:t>
      </w:r>
      <w:r w:rsidRPr="008F4BF8">
        <w:rPr>
          <w:rFonts w:ascii="Times New Roman" w:hAnsi="Times New Roman" w:cs="Times New Roman"/>
          <w:sz w:val="24"/>
          <w:szCs w:val="24"/>
        </w:rPr>
        <w:t>, a caries-associated bacterium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593" w:rsidRPr="00671E0A" w:rsidRDefault="00D97129" w:rsidP="003816AA">
      <w:pPr>
        <w:pStyle w:val="HTMLPreformatted"/>
        <w:jc w:val="both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Times New Roman" w:hAnsi="Times New Roman" w:cs="Times New Roman"/>
          <w:sz w:val="24"/>
          <w:szCs w:val="24"/>
        </w:rPr>
        <w:t>Zinc</w:t>
      </w:r>
      <w:r w:rsidRPr="008F4BF8">
        <w:rPr>
          <w:rFonts w:ascii="Times New Roman" w:hAnsi="Times New Roman" w:cs="Times New Roman"/>
          <w:sz w:val="24"/>
          <w:szCs w:val="24"/>
        </w:rPr>
        <w:t xml:space="preserve"> </w:t>
      </w:r>
      <w:r w:rsidR="003816AA">
        <w:rPr>
          <w:rFonts w:ascii="Times New Roman" w:hAnsi="Times New Roman" w:cs="Times New Roman"/>
          <w:sz w:val="24"/>
          <w:szCs w:val="24"/>
        </w:rPr>
        <w:t xml:space="preserve">(3mol%) </w:t>
      </w:r>
      <w:r w:rsidRPr="008F4BF8">
        <w:rPr>
          <w:rFonts w:ascii="Times New Roman" w:hAnsi="Times New Roman" w:cs="Times New Roman"/>
          <w:sz w:val="24"/>
          <w:szCs w:val="24"/>
        </w:rPr>
        <w:t xml:space="preserve">doped </w:t>
      </w:r>
      <w:r w:rsidR="003816AA">
        <w:rPr>
          <w:rFonts w:ascii="Times New Roman" w:hAnsi="Times New Roman" w:cs="Times New Roman"/>
          <w:sz w:val="24"/>
          <w:szCs w:val="24"/>
        </w:rPr>
        <w:t xml:space="preserve">(Zn-PBG) </w:t>
      </w:r>
      <w:r w:rsidRPr="008F4BF8">
        <w:rPr>
          <w:rFonts w:ascii="Times New Roman" w:hAnsi="Times New Roman" w:cs="Times New Roman"/>
          <w:sz w:val="24"/>
          <w:szCs w:val="24"/>
        </w:rPr>
        <w:t xml:space="preserve">and control </w:t>
      </w:r>
      <w:r>
        <w:rPr>
          <w:rFonts w:ascii="Times New Roman" w:hAnsi="Times New Roman" w:cs="Times New Roman"/>
          <w:sz w:val="24"/>
          <w:szCs w:val="24"/>
        </w:rPr>
        <w:t>Zinc</w:t>
      </w:r>
      <w:r w:rsidR="00494D82">
        <w:rPr>
          <w:rFonts w:ascii="Times New Roman" w:hAnsi="Times New Roman" w:cs="Times New Roman"/>
          <w:sz w:val="24"/>
          <w:szCs w:val="24"/>
        </w:rPr>
        <w:t xml:space="preserve"> </w:t>
      </w:r>
      <w:r w:rsidRPr="008F4BF8">
        <w:rPr>
          <w:rFonts w:ascii="Times New Roman" w:hAnsi="Times New Roman" w:cs="Times New Roman"/>
          <w:sz w:val="24"/>
          <w:szCs w:val="24"/>
        </w:rPr>
        <w:t xml:space="preserve">free </w:t>
      </w:r>
      <w:r w:rsidR="00AA3A39">
        <w:rPr>
          <w:rFonts w:ascii="Times New Roman" w:hAnsi="Times New Roman" w:cs="Times New Roman"/>
          <w:sz w:val="24"/>
          <w:szCs w:val="24"/>
        </w:rPr>
        <w:t>PBG</w:t>
      </w:r>
      <w:r w:rsidR="003816AA">
        <w:rPr>
          <w:rFonts w:ascii="Times New Roman" w:hAnsi="Times New Roman" w:cs="Times New Roman"/>
          <w:sz w:val="24"/>
          <w:szCs w:val="24"/>
        </w:rPr>
        <w:t xml:space="preserve"> (c-PBG)</w:t>
      </w:r>
      <w:r w:rsidR="00AA3A39">
        <w:rPr>
          <w:rFonts w:ascii="Times New Roman" w:hAnsi="Times New Roman" w:cs="Times New Roman"/>
          <w:sz w:val="24"/>
          <w:szCs w:val="24"/>
        </w:rPr>
        <w:t xml:space="preserve"> rods (5x</w:t>
      </w:r>
      <w:r w:rsidR="0089331D" w:rsidRPr="008F4BF8">
        <w:rPr>
          <w:rFonts w:ascii="Times New Roman" w:hAnsi="Times New Roman" w:cs="Times New Roman"/>
          <w:sz w:val="24"/>
          <w:szCs w:val="24"/>
        </w:rPr>
        <w:t>2mm) were produced using conventional melt quenching, at 1100</w:t>
      </w:r>
      <w:r w:rsidR="0089331D" w:rsidRPr="008F4BF8">
        <w:rPr>
          <w:rFonts w:ascii="Times New Roman" w:hAnsi="Times New Roman" w:cs="Times New Roman"/>
          <w:sz w:val="24"/>
          <w:szCs w:val="24"/>
        </w:rPr>
        <w:sym w:font="Symbol" w:char="F0B0"/>
      </w:r>
      <w:r w:rsidR="0089331D" w:rsidRPr="008F4BF8">
        <w:rPr>
          <w:rFonts w:ascii="Times New Roman" w:hAnsi="Times New Roman" w:cs="Times New Roman"/>
          <w:sz w:val="24"/>
          <w:szCs w:val="24"/>
        </w:rPr>
        <w:t>C for 1hour.</w:t>
      </w:r>
      <w:r w:rsidR="0069412B" w:rsidRPr="008F4BF8">
        <w:rPr>
          <w:rFonts w:ascii="Times New Roman" w:hAnsi="Times New Roman" w:cs="Times New Roman"/>
          <w:sz w:val="24"/>
          <w:szCs w:val="24"/>
        </w:rPr>
        <w:t xml:space="preserve"> </w:t>
      </w:r>
      <w:r w:rsidR="0089331D" w:rsidRPr="008F4BF8">
        <w:rPr>
          <w:rFonts w:ascii="Times New Roman" w:hAnsi="Times New Roman" w:cs="Times New Roman"/>
          <w:sz w:val="24"/>
          <w:szCs w:val="24"/>
          <w:lang w:bidi="hi-IN"/>
        </w:rPr>
        <w:t xml:space="preserve">For antibacterial assay, discs were placed on </w:t>
      </w:r>
      <w:r w:rsidR="00B80F4E">
        <w:rPr>
          <w:rFonts w:ascii="Times New Roman" w:hAnsi="Times New Roman" w:cs="Times New Roman"/>
          <w:sz w:val="24"/>
          <w:szCs w:val="24"/>
          <w:lang w:bidi="hi-IN"/>
        </w:rPr>
        <w:t>isosensitest</w:t>
      </w:r>
      <w:r w:rsidR="0089331D" w:rsidRPr="008F4BF8">
        <w:rPr>
          <w:rFonts w:ascii="Times New Roman" w:hAnsi="Times New Roman" w:cs="Times New Roman"/>
          <w:sz w:val="24"/>
          <w:szCs w:val="24"/>
          <w:lang w:bidi="hi-IN"/>
        </w:rPr>
        <w:t xml:space="preserve"> agar previously inoculated with </w:t>
      </w:r>
      <w:r w:rsidR="00AA3A39">
        <w:rPr>
          <w:rFonts w:ascii="Times New Roman" w:hAnsi="Times New Roman" w:cs="Times New Roman"/>
          <w:i/>
          <w:sz w:val="24"/>
          <w:szCs w:val="24"/>
        </w:rPr>
        <w:t>S.</w:t>
      </w:r>
      <w:r w:rsidR="0089331D" w:rsidRPr="008F4BF8">
        <w:rPr>
          <w:rFonts w:ascii="Times New Roman" w:hAnsi="Times New Roman" w:cs="Times New Roman"/>
          <w:i/>
          <w:sz w:val="24"/>
          <w:szCs w:val="24"/>
        </w:rPr>
        <w:t xml:space="preserve">mutans </w:t>
      </w:r>
      <w:r w:rsidR="0089331D" w:rsidRPr="008F4BF8">
        <w:rPr>
          <w:rFonts w:ascii="Times New Roman" w:hAnsi="Times New Roman" w:cs="Times New Roman"/>
          <w:sz w:val="24"/>
          <w:szCs w:val="24"/>
        </w:rPr>
        <w:t>NCTC10449</w:t>
      </w:r>
      <w:r w:rsidR="00B61212">
        <w:rPr>
          <w:rFonts w:ascii="Times New Roman" w:hAnsi="Times New Roman" w:cs="Times New Roman"/>
          <w:sz w:val="24"/>
          <w:szCs w:val="24"/>
        </w:rPr>
        <w:t>,</w:t>
      </w:r>
      <w:r w:rsidR="0089331D" w:rsidRPr="008F4BF8">
        <w:rPr>
          <w:rFonts w:ascii="Times New Roman" w:hAnsi="Times New Roman" w:cs="Times New Roman"/>
          <w:sz w:val="24"/>
          <w:szCs w:val="24"/>
        </w:rPr>
        <w:t xml:space="preserve"> </w:t>
      </w:r>
      <w:r w:rsidR="0089331D" w:rsidRPr="008F4BF8">
        <w:rPr>
          <w:rFonts w:ascii="Times New Roman" w:hAnsi="Times New Roman" w:cs="Times New Roman"/>
          <w:sz w:val="24"/>
          <w:szCs w:val="24"/>
          <w:lang w:bidi="hi-IN"/>
        </w:rPr>
        <w:t>incubated for 24h a</w:t>
      </w:r>
      <w:r>
        <w:rPr>
          <w:rFonts w:ascii="Times New Roman" w:hAnsi="Times New Roman" w:cs="Times New Roman"/>
          <w:sz w:val="24"/>
          <w:szCs w:val="24"/>
          <w:lang w:bidi="hi-IN"/>
        </w:rPr>
        <w:t>na</w:t>
      </w:r>
      <w:r w:rsidR="0089331D" w:rsidRPr="008F4BF8">
        <w:rPr>
          <w:rFonts w:ascii="Times New Roman" w:hAnsi="Times New Roman" w:cs="Times New Roman"/>
          <w:sz w:val="24"/>
          <w:szCs w:val="24"/>
          <w:lang w:bidi="hi-IN"/>
        </w:rPr>
        <w:t xml:space="preserve">erobically at 37°C. </w:t>
      </w:r>
      <w:r w:rsidR="00B61212">
        <w:rPr>
          <w:rFonts w:ascii="Times New Roman" w:hAnsi="Times New Roman" w:cs="Times New Roman"/>
          <w:sz w:val="24"/>
          <w:szCs w:val="24"/>
        </w:rPr>
        <w:t>D</w:t>
      </w:r>
      <w:r w:rsidR="009E3784" w:rsidRPr="008F4BF8">
        <w:rPr>
          <w:rFonts w:ascii="Times New Roman" w:hAnsi="Times New Roman" w:cs="Times New Roman"/>
          <w:sz w:val="24"/>
          <w:szCs w:val="24"/>
        </w:rPr>
        <w:t xml:space="preserve">iameters of </w:t>
      </w:r>
      <w:r w:rsidR="00AA3A39">
        <w:rPr>
          <w:rFonts w:ascii="Times New Roman" w:hAnsi="Times New Roman" w:cs="Times New Roman"/>
          <w:sz w:val="24"/>
          <w:szCs w:val="24"/>
        </w:rPr>
        <w:t>inhibition</w:t>
      </w:r>
      <w:r w:rsidR="009E3784" w:rsidRPr="008F4BF8">
        <w:rPr>
          <w:rFonts w:ascii="Times New Roman" w:hAnsi="Times New Roman" w:cs="Times New Roman"/>
          <w:sz w:val="24"/>
          <w:szCs w:val="24"/>
        </w:rPr>
        <w:t xml:space="preserve"> zones w</w:t>
      </w:r>
      <w:r w:rsidR="00AA3A39">
        <w:rPr>
          <w:rFonts w:ascii="Times New Roman" w:hAnsi="Times New Roman" w:cs="Times New Roman"/>
          <w:sz w:val="24"/>
          <w:szCs w:val="24"/>
        </w:rPr>
        <w:t>ere measured in triplicate</w:t>
      </w:r>
      <w:r w:rsidR="00024506">
        <w:rPr>
          <w:rFonts w:ascii="Times New Roman" w:hAnsi="Times New Roman" w:cs="Times New Roman"/>
          <w:sz w:val="24"/>
          <w:szCs w:val="24"/>
        </w:rPr>
        <w:t>.</w:t>
      </w:r>
      <w:r w:rsidR="00A31593" w:rsidRPr="00A31593">
        <w:rPr>
          <w:rFonts w:ascii="Times New Roman" w:hAnsi="Times New Roman" w:cs="Times New Roman"/>
          <w:sz w:val="24"/>
          <w:szCs w:val="24"/>
        </w:rPr>
        <w:t xml:space="preserve"> </w:t>
      </w:r>
      <w:r w:rsidR="0031571F">
        <w:rPr>
          <w:rFonts w:ascii="Times New Roman" w:hAnsi="Times New Roman" w:cs="Times New Roman"/>
          <w:sz w:val="24"/>
          <w:szCs w:val="24"/>
        </w:rPr>
        <w:t xml:space="preserve">Liquid broth assay was conducted in phosphate buffered saline using </w:t>
      </w:r>
      <w:r w:rsidR="0031571F" w:rsidRPr="00B80F4E">
        <w:rPr>
          <w:rFonts w:ascii="Times New Roman" w:hAnsi="Times New Roman" w:cs="Times New Roman"/>
          <w:i/>
          <w:sz w:val="24"/>
          <w:szCs w:val="24"/>
        </w:rPr>
        <w:t>S.mutans</w:t>
      </w:r>
      <w:r w:rsidR="0031571F">
        <w:rPr>
          <w:rFonts w:ascii="Times New Roman" w:hAnsi="Times New Roman" w:cs="Times New Roman"/>
          <w:sz w:val="24"/>
          <w:szCs w:val="24"/>
        </w:rPr>
        <w:t xml:space="preserve"> </w:t>
      </w:r>
      <w:r w:rsidR="004A1BFE">
        <w:rPr>
          <w:rFonts w:ascii="Times New Roman" w:hAnsi="Times New Roman" w:cs="Times New Roman"/>
          <w:sz w:val="24"/>
          <w:szCs w:val="24"/>
        </w:rPr>
        <w:t>suspension (OD</w:t>
      </w:r>
      <w:r w:rsidR="004A1BFE" w:rsidRPr="00B80F4E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 w:rsidR="004A1BFE">
        <w:rPr>
          <w:rFonts w:ascii="Times New Roman" w:hAnsi="Times New Roman" w:cs="Times New Roman"/>
          <w:sz w:val="24"/>
          <w:szCs w:val="24"/>
        </w:rPr>
        <w:t>=0.03)</w:t>
      </w:r>
      <w:r w:rsidR="00B80F4E">
        <w:rPr>
          <w:rFonts w:ascii="Times New Roman" w:hAnsi="Times New Roman" w:cs="Times New Roman"/>
          <w:sz w:val="24"/>
          <w:szCs w:val="24"/>
        </w:rPr>
        <w:t xml:space="preserve"> exposed to different Zn-PBGs</w:t>
      </w:r>
      <w:r w:rsidR="003816AA">
        <w:rPr>
          <w:rFonts w:ascii="Times New Roman" w:hAnsi="Times New Roman" w:cs="Times New Roman"/>
          <w:sz w:val="24"/>
          <w:szCs w:val="24"/>
        </w:rPr>
        <w:t xml:space="preserve"> (with increasing calcium concentrations; C11, C12 and C13)</w:t>
      </w:r>
      <w:r w:rsidR="00B80F4E">
        <w:rPr>
          <w:rFonts w:ascii="Times New Roman" w:hAnsi="Times New Roman" w:cs="Times New Roman"/>
          <w:sz w:val="24"/>
          <w:szCs w:val="24"/>
        </w:rPr>
        <w:t xml:space="preserve"> and controls.</w:t>
      </w:r>
      <w:r w:rsidR="004A1BFE" w:rsidRPr="004A1B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80F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At </w:t>
      </w:r>
      <w:r w:rsidR="00951141" w:rsidRPr="00B369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2, 4, 6 and 24h</w:t>
      </w:r>
      <w:r w:rsidR="00B61212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B80F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samples were removed, </w:t>
      </w:r>
      <w:r w:rsidR="004A1BFE" w:rsidRPr="00F84F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diluted </w:t>
      </w:r>
      <w:r w:rsidR="00CA176B">
        <w:rPr>
          <w:rFonts w:ascii="Times New Roman" w:hAnsi="Times New Roman" w:cs="Times New Roman"/>
          <w:iCs/>
          <w:color w:val="000000"/>
          <w:sz w:val="24"/>
          <w:szCs w:val="24"/>
        </w:rPr>
        <w:t>appropriately in</w:t>
      </w:r>
      <w:r w:rsidR="004A1BFE" w:rsidRPr="00F84F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PBS</w:t>
      </w:r>
      <w:r w:rsidR="00B61212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A1BFE" w:rsidRPr="00F84F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spread on BHI agar </w:t>
      </w:r>
      <w:r w:rsidR="00951141">
        <w:rPr>
          <w:rFonts w:ascii="Times New Roman" w:hAnsi="Times New Roman" w:cs="Times New Roman"/>
          <w:iCs/>
          <w:color w:val="000000"/>
          <w:sz w:val="24"/>
          <w:szCs w:val="24"/>
        </w:rPr>
        <w:t>to assess viable colony-</w:t>
      </w:r>
      <w:r w:rsidR="004A1BFE" w:rsidRPr="00F84F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forming units (CFU) </w:t>
      </w:r>
      <w:r w:rsidR="00AA3A39">
        <w:rPr>
          <w:rFonts w:ascii="Times New Roman" w:hAnsi="Times New Roman" w:cs="Times New Roman"/>
          <w:iCs/>
          <w:color w:val="000000"/>
          <w:sz w:val="24"/>
          <w:szCs w:val="24"/>
        </w:rPr>
        <w:t>present</w:t>
      </w:r>
      <w:r w:rsidR="004A1BFE">
        <w:rPr>
          <w:rFonts w:ascii="Times New Roman" w:hAnsi="Times New Roman" w:cs="Times New Roman"/>
          <w:sz w:val="24"/>
          <w:szCs w:val="24"/>
        </w:rPr>
        <w:t xml:space="preserve">. </w:t>
      </w:r>
      <w:r w:rsidR="00B80F4E" w:rsidRPr="00B80F4E">
        <w:rPr>
          <w:rFonts w:ascii="Times New Roman" w:hAnsi="Times New Roman" w:cs="Times New Roman"/>
          <w:i/>
          <w:sz w:val="24"/>
          <w:szCs w:val="24"/>
        </w:rPr>
        <w:t>S.mutans</w:t>
      </w:r>
      <w:r w:rsidR="00B80F4E">
        <w:rPr>
          <w:rFonts w:ascii="Times New Roman" w:hAnsi="Times New Roman" w:cs="Times New Roman"/>
          <w:sz w:val="24"/>
          <w:szCs w:val="24"/>
        </w:rPr>
        <w:t xml:space="preserve"> b</w:t>
      </w:r>
      <w:r w:rsidR="00A31593" w:rsidRPr="00F84FE0">
        <w:rPr>
          <w:rFonts w:ascii="Times New Roman" w:hAnsi="Times New Roman" w:cs="Times New Roman"/>
          <w:color w:val="000000"/>
          <w:sz w:val="24"/>
          <w:szCs w:val="24"/>
        </w:rPr>
        <w:t xml:space="preserve">iofilms were grown in </w:t>
      </w:r>
      <w:r w:rsidR="00AA3A3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31593" w:rsidRPr="00F84FE0">
        <w:rPr>
          <w:rFonts w:ascii="Times New Roman" w:hAnsi="Times New Roman" w:cs="Times New Roman"/>
          <w:color w:val="000000"/>
          <w:sz w:val="24"/>
          <w:szCs w:val="24"/>
        </w:rPr>
        <w:t xml:space="preserve">constant depth film fermentor </w:t>
      </w:r>
      <w:r w:rsidR="00AA3A39">
        <w:rPr>
          <w:rFonts w:ascii="Times New Roman" w:hAnsi="Times New Roman" w:cs="Times New Roman"/>
          <w:color w:val="000000"/>
          <w:sz w:val="24"/>
          <w:szCs w:val="24"/>
        </w:rPr>
        <w:t xml:space="preserve">on hydroxyapatite, </w:t>
      </w:r>
      <w:r w:rsidR="00A31593" w:rsidRPr="00F84FE0">
        <w:rPr>
          <w:rFonts w:ascii="Times New Roman" w:hAnsi="Times New Roman" w:cs="Times New Roman"/>
          <w:color w:val="000000"/>
          <w:sz w:val="24"/>
          <w:szCs w:val="24"/>
        </w:rPr>
        <w:t>using artificial saliva. At 6, 24, 48 and 120h</w:t>
      </w:r>
      <w:r w:rsidR="00A3159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31593" w:rsidRPr="00F84FE0">
        <w:rPr>
          <w:rFonts w:ascii="Times New Roman" w:hAnsi="Times New Roman" w:cs="Times New Roman"/>
          <w:color w:val="000000"/>
          <w:sz w:val="24"/>
          <w:szCs w:val="24"/>
        </w:rPr>
        <w:t xml:space="preserve"> discs containing biofilms </w:t>
      </w:r>
      <w:r w:rsidR="00A31593" w:rsidRPr="00F84F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were removed, </w:t>
      </w:r>
      <w:r w:rsidR="003157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subjected to </w:t>
      </w:r>
      <w:r w:rsidR="00B612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 min </w:t>
      </w:r>
      <w:r w:rsidR="00CA176B" w:rsidRPr="0031571F">
        <w:rPr>
          <w:rFonts w:ascii="Times New Roman" w:hAnsi="Times New Roman" w:cs="Times New Roman"/>
          <w:iCs/>
          <w:color w:val="000000"/>
          <w:sz w:val="24"/>
          <w:szCs w:val="24"/>
        </w:rPr>
        <w:t>exposure of</w:t>
      </w:r>
      <w:r w:rsidR="0031571F" w:rsidRPr="003157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80F4E">
        <w:rPr>
          <w:rFonts w:ascii="Times New Roman" w:hAnsi="Times New Roman" w:cs="Times New Roman"/>
          <w:iCs/>
          <w:color w:val="000000"/>
          <w:sz w:val="24"/>
          <w:szCs w:val="24"/>
        </w:rPr>
        <w:t>Zn</w:t>
      </w:r>
      <w:r w:rsidR="0031571F" w:rsidRPr="003157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-PBG </w:t>
      </w:r>
      <w:r w:rsidR="003816AA">
        <w:rPr>
          <w:rFonts w:ascii="Times New Roman" w:hAnsi="Times New Roman" w:cs="Times New Roman"/>
          <w:iCs/>
          <w:color w:val="000000"/>
          <w:sz w:val="24"/>
          <w:szCs w:val="24"/>
        </w:rPr>
        <w:t>(C11)</w:t>
      </w:r>
      <w:r w:rsidR="00B369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A3A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compared </w:t>
      </w:r>
      <w:r w:rsidR="00B3693C">
        <w:rPr>
          <w:rFonts w:ascii="Times New Roman" w:hAnsi="Times New Roman" w:cs="Times New Roman"/>
          <w:iCs/>
          <w:color w:val="000000"/>
          <w:sz w:val="24"/>
          <w:szCs w:val="24"/>
        </w:rPr>
        <w:t>with</w:t>
      </w:r>
      <w:r w:rsidR="0031571F" w:rsidRPr="003157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0.2% chlorhexidine</w:t>
      </w:r>
      <w:r w:rsidR="00B80F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or water</w:t>
      </w:r>
      <w:r w:rsidR="0031571F" w:rsidRPr="003157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31593" w:rsidRPr="00352A92">
        <w:rPr>
          <w:rFonts w:ascii="Times New Roman" w:hAnsi="Times New Roman" w:cs="Times New Roman"/>
          <w:sz w:val="24"/>
          <w:szCs w:val="24"/>
          <w:lang w:bidi="hi-IN"/>
        </w:rPr>
        <w:t xml:space="preserve">Statistical analyses were conducted using </w:t>
      </w:r>
      <w:r w:rsidR="00183672">
        <w:rPr>
          <w:rFonts w:ascii="Times New Roman" w:hAnsi="Times New Roman" w:cs="Times New Roman"/>
          <w:sz w:val="24"/>
          <w:szCs w:val="24"/>
        </w:rPr>
        <w:t>R</w:t>
      </w:r>
      <w:r w:rsidR="00A31593" w:rsidRPr="00352A92">
        <w:rPr>
          <w:rFonts w:ascii="Times New Roman" w:hAnsi="Times New Roman" w:cs="Times New Roman"/>
          <w:sz w:val="24"/>
          <w:szCs w:val="24"/>
        </w:rPr>
        <w:t xml:space="preserve"> software </w:t>
      </w:r>
      <w:r w:rsidR="00A31593" w:rsidRPr="00183672">
        <w:rPr>
          <w:rFonts w:ascii="Times New Roman" w:hAnsi="Times New Roman" w:cs="Times New Roman"/>
          <w:sz w:val="24"/>
          <w:szCs w:val="24"/>
        </w:rPr>
        <w:t>(</w:t>
      </w:r>
      <w:r w:rsidR="00227607">
        <w:rPr>
          <w:rFonts w:ascii="Times New Roman" w:hAnsi="Times New Roman" w:cs="Times New Roman"/>
          <w:sz w:val="24"/>
          <w:szCs w:val="24"/>
        </w:rPr>
        <w:t>Vienna, Austria)</w:t>
      </w:r>
      <w:r w:rsidR="00ED65B9">
        <w:rPr>
          <w:rFonts w:ascii="Times New Roman" w:hAnsi="Times New Roman" w:cs="Times New Roman"/>
          <w:sz w:val="24"/>
          <w:szCs w:val="24"/>
        </w:rPr>
        <w:t>.</w:t>
      </w:r>
      <w:r w:rsidR="003816AA" w:rsidRPr="003816AA">
        <w:rPr>
          <w:rFonts w:ascii="Times New Roman" w:hAnsi="Times New Roman" w:cs="Times New Roman"/>
          <w:sz w:val="24"/>
          <w:szCs w:val="24"/>
        </w:rPr>
        <w:t xml:space="preserve"> </w:t>
      </w:r>
      <w:r w:rsidR="003816AA" w:rsidRPr="00352A92">
        <w:rPr>
          <w:rFonts w:ascii="Times New Roman" w:hAnsi="Times New Roman" w:cs="Times New Roman"/>
          <w:sz w:val="24"/>
          <w:szCs w:val="24"/>
        </w:rPr>
        <w:t xml:space="preserve">Tukey-Kramer multiple comparison tests </w:t>
      </w:r>
      <w:r w:rsidR="003816AA">
        <w:rPr>
          <w:rFonts w:ascii="Times New Roman" w:hAnsi="Times New Roman" w:cs="Times New Roman"/>
          <w:sz w:val="24"/>
          <w:szCs w:val="24"/>
        </w:rPr>
        <w:t>were</w:t>
      </w:r>
      <w:r w:rsidR="003816AA" w:rsidRPr="00352A92">
        <w:rPr>
          <w:rFonts w:ascii="Times New Roman" w:hAnsi="Times New Roman" w:cs="Times New Roman"/>
          <w:sz w:val="24"/>
          <w:szCs w:val="24"/>
        </w:rPr>
        <w:t xml:space="preserve"> used to compare values</w:t>
      </w:r>
      <w:r w:rsidR="003816AA">
        <w:rPr>
          <w:rFonts w:ascii="Times New Roman" w:hAnsi="Times New Roman" w:cs="Times New Roman"/>
          <w:sz w:val="24"/>
          <w:szCs w:val="24"/>
          <w:lang w:bidi="hi-IN"/>
        </w:rPr>
        <w:t xml:space="preserve"> and P values &lt;0.05 considered statistically significant.</w:t>
      </w:r>
    </w:p>
    <w:p w:rsidR="009E3784" w:rsidRPr="008F4BF8" w:rsidRDefault="00272349" w:rsidP="0038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3C">
        <w:rPr>
          <w:rFonts w:ascii="Times New Roman" w:hAnsi="Times New Roman" w:cs="Times New Roman"/>
          <w:sz w:val="24"/>
          <w:szCs w:val="24"/>
        </w:rPr>
        <w:t>Inhibition z</w:t>
      </w:r>
      <w:r w:rsidR="00A31593" w:rsidRPr="00B3693C">
        <w:rPr>
          <w:rFonts w:ascii="Times New Roman" w:hAnsi="Times New Roman" w:cs="Times New Roman"/>
          <w:sz w:val="24"/>
          <w:szCs w:val="24"/>
        </w:rPr>
        <w:t>ones decrease</w:t>
      </w:r>
      <w:r w:rsidRPr="00B3693C">
        <w:rPr>
          <w:rFonts w:ascii="Times New Roman" w:hAnsi="Times New Roman" w:cs="Times New Roman"/>
          <w:sz w:val="24"/>
          <w:szCs w:val="24"/>
        </w:rPr>
        <w:t>d</w:t>
      </w:r>
      <w:r w:rsidR="00A31593" w:rsidRPr="00B3693C">
        <w:rPr>
          <w:rFonts w:ascii="Times New Roman" w:hAnsi="Times New Roman" w:cs="Times New Roman"/>
          <w:sz w:val="24"/>
          <w:szCs w:val="24"/>
        </w:rPr>
        <w:t xml:space="preserve"> significantly (p&lt; 0.03) as </w:t>
      </w:r>
      <w:r w:rsidR="00A31593" w:rsidRPr="00B3693C">
        <w:rPr>
          <w:rFonts w:ascii="Times New Roman" w:hAnsi="Times New Roman" w:cs="Times New Roman"/>
          <w:sz w:val="24"/>
          <w:szCs w:val="24"/>
          <w:lang w:bidi="hi-IN"/>
        </w:rPr>
        <w:t>calcium concentration in the glasses increase</w:t>
      </w:r>
      <w:r w:rsidRPr="00B3693C">
        <w:rPr>
          <w:rFonts w:ascii="Times New Roman" w:hAnsi="Times New Roman" w:cs="Times New Roman"/>
          <w:sz w:val="24"/>
          <w:szCs w:val="24"/>
          <w:lang w:bidi="hi-IN"/>
        </w:rPr>
        <w:t>d</w:t>
      </w:r>
      <w:r w:rsidR="003816AA" w:rsidRPr="00B3693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816AA" w:rsidRPr="00B3693C">
        <w:rPr>
          <w:rFonts w:ascii="Times New Roman" w:hAnsi="Times New Roman" w:cs="Times New Roman"/>
          <w:sz w:val="24"/>
          <w:szCs w:val="24"/>
        </w:rPr>
        <w:t>(from 18±1.7, 16±1.6 to 15.0±1.1 mm</w:t>
      </w:r>
      <w:r w:rsidR="003816AA" w:rsidRPr="00B3693C">
        <w:rPr>
          <w:rFonts w:ascii="Times New Roman" w:hAnsi="Times New Roman" w:cs="Times New Roman"/>
          <w:sz w:val="24"/>
          <w:szCs w:val="24"/>
          <w:lang w:bidi="hi-IN"/>
        </w:rPr>
        <w:t xml:space="preserve"> for C11, C12 and C13 respectively)</w:t>
      </w:r>
      <w:r w:rsidR="00B61212">
        <w:rPr>
          <w:rFonts w:ascii="Times New Roman" w:hAnsi="Times New Roman" w:cs="Times New Roman"/>
          <w:sz w:val="24"/>
          <w:szCs w:val="24"/>
          <w:lang w:bidi="hi-IN"/>
        </w:rPr>
        <w:t xml:space="preserve"> and in</w:t>
      </w:r>
      <w:r w:rsidR="00B80F4E" w:rsidRPr="00B3693C">
        <w:rPr>
          <w:rFonts w:ascii="Times New Roman" w:hAnsi="Times New Roman" w:cs="Times New Roman"/>
          <w:sz w:val="24"/>
          <w:szCs w:val="24"/>
        </w:rPr>
        <w:t xml:space="preserve"> liquid broth assay</w:t>
      </w:r>
      <w:r w:rsidR="0097312C" w:rsidRPr="00B3693C">
        <w:rPr>
          <w:rFonts w:ascii="Times New Roman" w:hAnsi="Times New Roman" w:cs="Times New Roman"/>
          <w:sz w:val="24"/>
          <w:szCs w:val="24"/>
        </w:rPr>
        <w:t xml:space="preserve"> </w:t>
      </w:r>
      <w:r w:rsidR="003816AA" w:rsidRPr="00B3693C">
        <w:rPr>
          <w:rFonts w:ascii="Times New Roman" w:hAnsi="Times New Roman" w:cs="Times New Roman"/>
          <w:sz w:val="24"/>
          <w:szCs w:val="24"/>
        </w:rPr>
        <w:t xml:space="preserve">(p&lt; 0.03). </w:t>
      </w:r>
      <w:r w:rsidR="00B61212">
        <w:rPr>
          <w:rFonts w:ascii="Times New Roman" w:hAnsi="Times New Roman" w:cs="Times New Roman"/>
          <w:sz w:val="24"/>
          <w:szCs w:val="24"/>
        </w:rPr>
        <w:t>T</w:t>
      </w:r>
      <w:r w:rsidR="00A31593" w:rsidRPr="00B3693C">
        <w:rPr>
          <w:rFonts w:ascii="Times New Roman" w:hAnsi="Times New Roman" w:cs="Times New Roman"/>
          <w:sz w:val="24"/>
          <w:szCs w:val="24"/>
        </w:rPr>
        <w:t xml:space="preserve">he biofilm study </w:t>
      </w:r>
      <w:r w:rsidR="00B80F4E" w:rsidRPr="00B3693C">
        <w:rPr>
          <w:rFonts w:ascii="Times New Roman" w:hAnsi="Times New Roman" w:cs="Times New Roman"/>
          <w:sz w:val="24"/>
          <w:szCs w:val="24"/>
        </w:rPr>
        <w:t>Zn</w:t>
      </w:r>
      <w:r w:rsidR="00A31593" w:rsidRPr="00B3693C">
        <w:rPr>
          <w:rFonts w:ascii="Times New Roman" w:hAnsi="Times New Roman" w:cs="Times New Roman"/>
          <w:sz w:val="24"/>
          <w:szCs w:val="24"/>
        </w:rPr>
        <w:t>-PBG</w:t>
      </w:r>
      <w:r w:rsidR="003816AA" w:rsidRPr="00B3693C">
        <w:rPr>
          <w:rFonts w:ascii="Times New Roman" w:hAnsi="Times New Roman" w:cs="Times New Roman"/>
          <w:sz w:val="24"/>
          <w:szCs w:val="24"/>
        </w:rPr>
        <w:t xml:space="preserve"> (C11)</w:t>
      </w:r>
      <w:r w:rsidR="00A31593" w:rsidRPr="00B3693C">
        <w:rPr>
          <w:rFonts w:ascii="Times New Roman" w:hAnsi="Times New Roman" w:cs="Times New Roman"/>
          <w:sz w:val="24"/>
          <w:szCs w:val="24"/>
        </w:rPr>
        <w:t xml:space="preserve"> achieved growth inhibition of </w:t>
      </w:r>
      <w:r w:rsidR="00A31593" w:rsidRPr="00B3693C">
        <w:rPr>
          <w:rFonts w:ascii="Times New Roman" w:hAnsi="Times New Roman" w:cs="Times New Roman"/>
          <w:i/>
          <w:sz w:val="24"/>
          <w:szCs w:val="24"/>
        </w:rPr>
        <w:t>S. mutans</w:t>
      </w:r>
      <w:r w:rsidR="00A31593" w:rsidRPr="00B3693C">
        <w:rPr>
          <w:rFonts w:ascii="Times New Roman" w:hAnsi="Times New Roman" w:cs="Times New Roman"/>
          <w:sz w:val="24"/>
          <w:szCs w:val="24"/>
        </w:rPr>
        <w:t xml:space="preserve"> </w:t>
      </w:r>
      <w:r w:rsidR="00A31593" w:rsidRPr="00B369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NCTC10449 </w:t>
      </w:r>
      <w:r w:rsidR="0097312C" w:rsidRPr="00B369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at 48 and 120h </w:t>
      </w:r>
      <w:r w:rsidR="00A31593" w:rsidRPr="00B3693C">
        <w:rPr>
          <w:rFonts w:ascii="Times New Roman" w:hAnsi="Times New Roman" w:cs="Times New Roman"/>
          <w:sz w:val="24"/>
          <w:szCs w:val="24"/>
        </w:rPr>
        <w:t xml:space="preserve">compared with both controls, with a maximum of </w:t>
      </w:r>
      <w:r w:rsidR="00EC7C69" w:rsidRPr="00B3693C">
        <w:rPr>
          <w:rFonts w:ascii="Times New Roman" w:hAnsi="Times New Roman" w:cs="Times New Roman"/>
          <w:sz w:val="24"/>
          <w:szCs w:val="24"/>
        </w:rPr>
        <w:t>0.95</w:t>
      </w:r>
      <w:r w:rsidR="00A31593" w:rsidRPr="00B3693C">
        <w:rPr>
          <w:rFonts w:ascii="Times New Roman" w:hAnsi="Times New Roman" w:cs="Times New Roman"/>
          <w:sz w:val="24"/>
          <w:szCs w:val="24"/>
        </w:rPr>
        <w:t xml:space="preserve"> log CFU reduction at </w:t>
      </w:r>
      <w:r w:rsidR="00EC7C69" w:rsidRPr="00B3693C">
        <w:rPr>
          <w:rFonts w:ascii="Times New Roman" w:hAnsi="Times New Roman" w:cs="Times New Roman"/>
          <w:sz w:val="24"/>
          <w:szCs w:val="24"/>
        </w:rPr>
        <w:t>120</w:t>
      </w:r>
      <w:r w:rsidR="00A31593" w:rsidRPr="00B3693C">
        <w:rPr>
          <w:rFonts w:ascii="Times New Roman" w:hAnsi="Times New Roman" w:cs="Times New Roman"/>
          <w:sz w:val="24"/>
          <w:szCs w:val="24"/>
        </w:rPr>
        <w:t xml:space="preserve"> h</w:t>
      </w:r>
      <w:r w:rsidR="00B61212">
        <w:rPr>
          <w:rFonts w:ascii="Times New Roman" w:hAnsi="Times New Roman" w:cs="Times New Roman"/>
          <w:sz w:val="24"/>
          <w:szCs w:val="24"/>
        </w:rPr>
        <w:t xml:space="preserve"> </w:t>
      </w:r>
      <w:r w:rsidR="00B61212" w:rsidRPr="00B3693C">
        <w:rPr>
          <w:rFonts w:ascii="Times New Roman" w:hAnsi="Times New Roman" w:cs="Times New Roman"/>
          <w:sz w:val="24"/>
          <w:szCs w:val="24"/>
        </w:rPr>
        <w:t>(p&lt; 0.0</w:t>
      </w:r>
      <w:r w:rsidR="00B61212">
        <w:rPr>
          <w:rFonts w:ascii="Times New Roman" w:hAnsi="Times New Roman" w:cs="Times New Roman"/>
          <w:sz w:val="24"/>
          <w:szCs w:val="24"/>
        </w:rPr>
        <w:t>4</w:t>
      </w:r>
      <w:r w:rsidR="00B61212" w:rsidRPr="00B3693C">
        <w:rPr>
          <w:rFonts w:ascii="Times New Roman" w:hAnsi="Times New Roman" w:cs="Times New Roman"/>
          <w:sz w:val="24"/>
          <w:szCs w:val="24"/>
        </w:rPr>
        <w:t>)</w:t>
      </w:r>
      <w:r w:rsidR="00B80F4E" w:rsidRPr="00B3693C">
        <w:rPr>
          <w:rFonts w:ascii="Times New Roman" w:hAnsi="Times New Roman" w:cs="Times New Roman"/>
          <w:sz w:val="24"/>
          <w:szCs w:val="24"/>
        </w:rPr>
        <w:t>.</w:t>
      </w:r>
    </w:p>
    <w:p w:rsidR="0023274D" w:rsidRDefault="00B80F4E" w:rsidP="0038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</w:t>
      </w:r>
      <w:r w:rsidR="008F4BF8" w:rsidRPr="008F4BF8">
        <w:rPr>
          <w:rFonts w:ascii="Times New Roman" w:hAnsi="Times New Roman" w:cs="Times New Roman"/>
          <w:sz w:val="24"/>
          <w:szCs w:val="24"/>
        </w:rPr>
        <w:t>-PBGs inhibit</w:t>
      </w:r>
      <w:r w:rsidR="00B61212">
        <w:rPr>
          <w:rFonts w:ascii="Times New Roman" w:hAnsi="Times New Roman" w:cs="Times New Roman"/>
          <w:sz w:val="24"/>
          <w:szCs w:val="24"/>
        </w:rPr>
        <w:t>ed</w:t>
      </w:r>
      <w:r w:rsidR="008F4BF8" w:rsidRPr="008F4BF8">
        <w:rPr>
          <w:rFonts w:ascii="Times New Roman" w:hAnsi="Times New Roman" w:cs="Times New Roman"/>
          <w:sz w:val="24"/>
          <w:szCs w:val="24"/>
        </w:rPr>
        <w:t xml:space="preserve"> </w:t>
      </w:r>
      <w:r w:rsidR="008F4BF8" w:rsidRPr="008F4BF8">
        <w:rPr>
          <w:rFonts w:ascii="Times New Roman" w:hAnsi="Times New Roman" w:cs="Times New Roman"/>
          <w:i/>
          <w:sz w:val="24"/>
          <w:szCs w:val="24"/>
        </w:rPr>
        <w:t>S. mutans</w:t>
      </w:r>
      <w:r w:rsidR="008F4BF8" w:rsidRPr="008F4BF8">
        <w:rPr>
          <w:rFonts w:ascii="Times New Roman" w:hAnsi="Times New Roman" w:cs="Times New Roman"/>
          <w:sz w:val="24"/>
          <w:szCs w:val="24"/>
        </w:rPr>
        <w:t xml:space="preserve"> growth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F23" w:rsidRPr="008F4BF8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683F23" w:rsidRPr="008F4BF8">
        <w:rPr>
          <w:rFonts w:ascii="Times New Roman" w:hAnsi="Times New Roman" w:cs="Times New Roman"/>
          <w:sz w:val="24"/>
          <w:szCs w:val="24"/>
        </w:rPr>
        <w:t xml:space="preserve">ncreasing calcium concentration in </w:t>
      </w:r>
      <w:r>
        <w:rPr>
          <w:rFonts w:ascii="Times New Roman" w:hAnsi="Times New Roman" w:cs="Times New Roman"/>
          <w:sz w:val="24"/>
          <w:szCs w:val="24"/>
        </w:rPr>
        <w:t>Zn</w:t>
      </w:r>
      <w:r w:rsidR="00683F23" w:rsidRPr="008F4BF8">
        <w:rPr>
          <w:rFonts w:ascii="Times New Roman" w:hAnsi="Times New Roman" w:cs="Times New Roman"/>
          <w:sz w:val="24"/>
          <w:szCs w:val="24"/>
        </w:rPr>
        <w:t>-PBGs decreas</w:t>
      </w:r>
      <w:r w:rsidR="00B61212">
        <w:rPr>
          <w:rFonts w:ascii="Times New Roman" w:hAnsi="Times New Roman" w:cs="Times New Roman"/>
          <w:sz w:val="24"/>
          <w:szCs w:val="24"/>
        </w:rPr>
        <w:t>ed</w:t>
      </w:r>
      <w:r w:rsidR="00683F23" w:rsidRPr="008F4BF8">
        <w:rPr>
          <w:rFonts w:ascii="Times New Roman" w:hAnsi="Times New Roman" w:cs="Times New Roman"/>
          <w:sz w:val="24"/>
          <w:szCs w:val="24"/>
        </w:rPr>
        <w:t xml:space="preserve"> antibacterial effect</w:t>
      </w:r>
      <w:r w:rsidR="00B61212">
        <w:rPr>
          <w:rFonts w:ascii="Times New Roman" w:hAnsi="Times New Roman" w:cs="Times New Roman"/>
          <w:sz w:val="24"/>
          <w:szCs w:val="24"/>
        </w:rPr>
        <w:t xml:space="preserve">s, </w:t>
      </w:r>
      <w:r w:rsidR="003816AA">
        <w:rPr>
          <w:rFonts w:ascii="Times New Roman" w:hAnsi="Times New Roman" w:cs="Times New Roman"/>
          <w:sz w:val="24"/>
          <w:szCs w:val="24"/>
        </w:rPr>
        <w:t xml:space="preserve">C11 composition, </w:t>
      </w:r>
      <w:r w:rsidR="00D9116E">
        <w:rPr>
          <w:rFonts w:ascii="Times New Roman" w:hAnsi="Times New Roman" w:cs="Times New Roman"/>
          <w:sz w:val="24"/>
          <w:szCs w:val="24"/>
        </w:rPr>
        <w:t>may have potential</w:t>
      </w:r>
      <w:r w:rsidR="00DE7FAB">
        <w:rPr>
          <w:rFonts w:ascii="Times New Roman" w:hAnsi="Times New Roman" w:cs="Times New Roman"/>
          <w:sz w:val="24"/>
          <w:szCs w:val="24"/>
        </w:rPr>
        <w:t xml:space="preserve"> use</w:t>
      </w:r>
      <w:r w:rsidR="00D9116E">
        <w:rPr>
          <w:rFonts w:ascii="Times New Roman" w:hAnsi="Times New Roman" w:cs="Times New Roman"/>
          <w:sz w:val="24"/>
          <w:szCs w:val="24"/>
        </w:rPr>
        <w:t xml:space="preserve"> as an ant</w:t>
      </w:r>
      <w:r w:rsidR="00D45E14">
        <w:rPr>
          <w:rFonts w:ascii="Times New Roman" w:hAnsi="Times New Roman" w:cs="Times New Roman"/>
          <w:sz w:val="24"/>
          <w:szCs w:val="24"/>
        </w:rPr>
        <w:t>i</w:t>
      </w:r>
      <w:r w:rsidR="00D9116E">
        <w:rPr>
          <w:rFonts w:ascii="Times New Roman" w:hAnsi="Times New Roman" w:cs="Times New Roman"/>
          <w:sz w:val="24"/>
          <w:szCs w:val="24"/>
        </w:rPr>
        <w:t>-caries agent.</w:t>
      </w:r>
    </w:p>
    <w:p w:rsidR="00ED65B9" w:rsidRDefault="00ED65B9" w:rsidP="008230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5B9" w:rsidRDefault="00ED65B9" w:rsidP="008230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5B9" w:rsidRDefault="00ED65B9" w:rsidP="008230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5B9" w:rsidRDefault="00ED65B9" w:rsidP="008230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D65B9" w:rsidSect="00FB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AA5"/>
    <w:multiLevelType w:val="hybridMultilevel"/>
    <w:tmpl w:val="120E288C"/>
    <w:lvl w:ilvl="0" w:tplc="FDD20D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trackRevisions/>
  <w:defaultTabStop w:val="720"/>
  <w:characterSpacingControl w:val="doNotCompress"/>
  <w:doNotValidateAgainstSchema/>
  <w:doNotDemarcateInvalidXml/>
  <w:compat>
    <w:useFELayout/>
  </w:compat>
  <w:rsids>
    <w:rsidRoot w:val="006732D7"/>
    <w:rsid w:val="00010C0B"/>
    <w:rsid w:val="00024506"/>
    <w:rsid w:val="000372EA"/>
    <w:rsid w:val="000379DC"/>
    <w:rsid w:val="00052C3C"/>
    <w:rsid w:val="00063001"/>
    <w:rsid w:val="00093E43"/>
    <w:rsid w:val="000A26E6"/>
    <w:rsid w:val="000E42E3"/>
    <w:rsid w:val="000F7BAE"/>
    <w:rsid w:val="000F7E4E"/>
    <w:rsid w:val="001129E6"/>
    <w:rsid w:val="00121DD2"/>
    <w:rsid w:val="0013441A"/>
    <w:rsid w:val="0015360A"/>
    <w:rsid w:val="00163D9E"/>
    <w:rsid w:val="001719EA"/>
    <w:rsid w:val="00183672"/>
    <w:rsid w:val="00185A64"/>
    <w:rsid w:val="001E1EE5"/>
    <w:rsid w:val="001F58AA"/>
    <w:rsid w:val="002217F1"/>
    <w:rsid w:val="00227607"/>
    <w:rsid w:val="0023274D"/>
    <w:rsid w:val="002330B4"/>
    <w:rsid w:val="00235EEF"/>
    <w:rsid w:val="002370AC"/>
    <w:rsid w:val="00242F24"/>
    <w:rsid w:val="00272349"/>
    <w:rsid w:val="002A7499"/>
    <w:rsid w:val="002B4A5F"/>
    <w:rsid w:val="002C5254"/>
    <w:rsid w:val="002E41FD"/>
    <w:rsid w:val="0031571F"/>
    <w:rsid w:val="00335ADB"/>
    <w:rsid w:val="003363FF"/>
    <w:rsid w:val="00350A96"/>
    <w:rsid w:val="0035601E"/>
    <w:rsid w:val="00371FD0"/>
    <w:rsid w:val="003816AA"/>
    <w:rsid w:val="00383A30"/>
    <w:rsid w:val="003935EC"/>
    <w:rsid w:val="003B4926"/>
    <w:rsid w:val="003C090F"/>
    <w:rsid w:val="003E0312"/>
    <w:rsid w:val="004000A2"/>
    <w:rsid w:val="004279BD"/>
    <w:rsid w:val="0043414D"/>
    <w:rsid w:val="0045007F"/>
    <w:rsid w:val="004627CA"/>
    <w:rsid w:val="00474A2F"/>
    <w:rsid w:val="00494D82"/>
    <w:rsid w:val="004A1BFE"/>
    <w:rsid w:val="004B15A6"/>
    <w:rsid w:val="004B196C"/>
    <w:rsid w:val="004B5D5C"/>
    <w:rsid w:val="004D44C1"/>
    <w:rsid w:val="00527669"/>
    <w:rsid w:val="00547E86"/>
    <w:rsid w:val="005A3F88"/>
    <w:rsid w:val="005D5695"/>
    <w:rsid w:val="0062525A"/>
    <w:rsid w:val="00641A5F"/>
    <w:rsid w:val="00671E0A"/>
    <w:rsid w:val="006732D7"/>
    <w:rsid w:val="00675098"/>
    <w:rsid w:val="00683F23"/>
    <w:rsid w:val="0069412B"/>
    <w:rsid w:val="00695440"/>
    <w:rsid w:val="006C02A1"/>
    <w:rsid w:val="006F3BD6"/>
    <w:rsid w:val="007314F0"/>
    <w:rsid w:val="007554E3"/>
    <w:rsid w:val="007619AB"/>
    <w:rsid w:val="00772E0E"/>
    <w:rsid w:val="007865DC"/>
    <w:rsid w:val="00791A0E"/>
    <w:rsid w:val="007C2512"/>
    <w:rsid w:val="007F3B09"/>
    <w:rsid w:val="0080478E"/>
    <w:rsid w:val="00823045"/>
    <w:rsid w:val="00852C33"/>
    <w:rsid w:val="0089331D"/>
    <w:rsid w:val="00897984"/>
    <w:rsid w:val="008A226C"/>
    <w:rsid w:val="008F4BF8"/>
    <w:rsid w:val="008F7658"/>
    <w:rsid w:val="00903A01"/>
    <w:rsid w:val="00932954"/>
    <w:rsid w:val="00935662"/>
    <w:rsid w:val="00951141"/>
    <w:rsid w:val="00953D18"/>
    <w:rsid w:val="0097312C"/>
    <w:rsid w:val="0099302D"/>
    <w:rsid w:val="009A3F07"/>
    <w:rsid w:val="009D325F"/>
    <w:rsid w:val="009E3784"/>
    <w:rsid w:val="00A31593"/>
    <w:rsid w:val="00A363EA"/>
    <w:rsid w:val="00A6502E"/>
    <w:rsid w:val="00A67AB7"/>
    <w:rsid w:val="00AA3A39"/>
    <w:rsid w:val="00AC5B5E"/>
    <w:rsid w:val="00AE3C2A"/>
    <w:rsid w:val="00AF4BAF"/>
    <w:rsid w:val="00B039A8"/>
    <w:rsid w:val="00B04599"/>
    <w:rsid w:val="00B30020"/>
    <w:rsid w:val="00B361ED"/>
    <w:rsid w:val="00B3693C"/>
    <w:rsid w:val="00B5301B"/>
    <w:rsid w:val="00B61212"/>
    <w:rsid w:val="00B74AE1"/>
    <w:rsid w:val="00B80EEB"/>
    <w:rsid w:val="00B80F4E"/>
    <w:rsid w:val="00BB35DF"/>
    <w:rsid w:val="00BF2CFA"/>
    <w:rsid w:val="00C20366"/>
    <w:rsid w:val="00C70383"/>
    <w:rsid w:val="00C9277B"/>
    <w:rsid w:val="00CA176B"/>
    <w:rsid w:val="00CB6782"/>
    <w:rsid w:val="00CC70BA"/>
    <w:rsid w:val="00D03750"/>
    <w:rsid w:val="00D45E14"/>
    <w:rsid w:val="00D5791B"/>
    <w:rsid w:val="00D9116E"/>
    <w:rsid w:val="00D965C8"/>
    <w:rsid w:val="00D97129"/>
    <w:rsid w:val="00DA10CC"/>
    <w:rsid w:val="00DA13D1"/>
    <w:rsid w:val="00DC05DE"/>
    <w:rsid w:val="00DD73FB"/>
    <w:rsid w:val="00DE789B"/>
    <w:rsid w:val="00DE7FAB"/>
    <w:rsid w:val="00E0449C"/>
    <w:rsid w:val="00E0529C"/>
    <w:rsid w:val="00E135DE"/>
    <w:rsid w:val="00E209A5"/>
    <w:rsid w:val="00E32B36"/>
    <w:rsid w:val="00E45846"/>
    <w:rsid w:val="00EA0B08"/>
    <w:rsid w:val="00EC4CB3"/>
    <w:rsid w:val="00EC7C69"/>
    <w:rsid w:val="00ED65B9"/>
    <w:rsid w:val="00ED7E69"/>
    <w:rsid w:val="00EE774F"/>
    <w:rsid w:val="00EF3EFE"/>
    <w:rsid w:val="00EF6C67"/>
    <w:rsid w:val="00F12119"/>
    <w:rsid w:val="00F40B26"/>
    <w:rsid w:val="00F44489"/>
    <w:rsid w:val="00F55A25"/>
    <w:rsid w:val="00F56B5B"/>
    <w:rsid w:val="00F75486"/>
    <w:rsid w:val="00F80299"/>
    <w:rsid w:val="00F91FD1"/>
    <w:rsid w:val="00FA76E8"/>
    <w:rsid w:val="00FB2347"/>
    <w:rsid w:val="00FB41B2"/>
    <w:rsid w:val="00FB4BDB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2C"/>
  </w:style>
  <w:style w:type="paragraph" w:styleId="Heading1">
    <w:name w:val="heading 1"/>
    <w:basedOn w:val="Normal"/>
    <w:next w:val="Normal"/>
    <w:link w:val="Heading1Char"/>
    <w:uiPriority w:val="9"/>
    <w:qFormat/>
    <w:rsid w:val="0097312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1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1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1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1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1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1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2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73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15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5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9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217F1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rsid w:val="00350A96"/>
  </w:style>
  <w:style w:type="paragraph" w:styleId="HTMLPreformatted">
    <w:name w:val="HTML Preformatted"/>
    <w:basedOn w:val="Normal"/>
    <w:link w:val="HTMLPreformattedChar"/>
    <w:uiPriority w:val="99"/>
    <w:unhideWhenUsed/>
    <w:rsid w:val="00183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672"/>
    <w:rPr>
      <w:rFonts w:ascii="Courier New" w:eastAsia="Times New Roman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12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1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12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12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12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12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12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12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7312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312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2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312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7312C"/>
    <w:rPr>
      <w:b/>
      <w:bCs/>
    </w:rPr>
  </w:style>
  <w:style w:type="character" w:styleId="Emphasis">
    <w:name w:val="Emphasis"/>
    <w:basedOn w:val="DefaultParagraphFont"/>
    <w:uiPriority w:val="20"/>
    <w:qFormat/>
    <w:rsid w:val="0097312C"/>
    <w:rPr>
      <w:i/>
      <w:iCs/>
    </w:rPr>
  </w:style>
  <w:style w:type="paragraph" w:styleId="NoSpacing">
    <w:name w:val="No Spacing"/>
    <w:uiPriority w:val="1"/>
    <w:qFormat/>
    <w:rsid w:val="009731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312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312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12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12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312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31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312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7312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7312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1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Enamel Demineralisation as a Product of Free Calcium Ion Concentration and System Hydrogel Density</vt:lpstr>
    </vt:vector>
  </TitlesOfParts>
  <Company>The University of Liverpool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Enamel Demineralisation as a Product of Free Calcium Ion Concentration and System Hydrogel Density</dc:title>
  <dc:creator>Defuser</dc:creator>
  <cp:lastModifiedBy>sabeel</cp:lastModifiedBy>
  <cp:revision>6</cp:revision>
  <dcterms:created xsi:type="dcterms:W3CDTF">2015-12-07T12:25:00Z</dcterms:created>
  <dcterms:modified xsi:type="dcterms:W3CDTF">2015-12-07T15:53:00Z</dcterms:modified>
</cp:coreProperties>
</file>