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8A6F5B" w14:textId="77777777" w:rsidR="002D51E0" w:rsidRPr="00AE2E49" w:rsidRDefault="00DB39F1" w:rsidP="00D70CAC">
      <w:pPr>
        <w:spacing w:line="480" w:lineRule="auto"/>
        <w:jc w:val="center"/>
        <w:rPr>
          <w:rFonts w:ascii="Times New Roman" w:hAnsi="Times New Roman"/>
        </w:rPr>
      </w:pPr>
      <w:r w:rsidRPr="00AE2E49">
        <w:rPr>
          <w:rFonts w:ascii="Times New Roman" w:hAnsi="Times New Roman"/>
        </w:rPr>
        <w:t>Food choice and overconsumption: The effect of a premium sports celebrity endorser</w:t>
      </w:r>
    </w:p>
    <w:p w14:paraId="51DECB67" w14:textId="77777777" w:rsidR="00576C6D" w:rsidRPr="00AE2E49" w:rsidRDefault="00576C6D" w:rsidP="00D70CAC">
      <w:pPr>
        <w:spacing w:line="480" w:lineRule="auto"/>
        <w:jc w:val="center"/>
        <w:rPr>
          <w:rFonts w:ascii="Times New Roman" w:hAnsi="Times New Roman"/>
        </w:rPr>
      </w:pPr>
    </w:p>
    <w:p w14:paraId="6B2E03FC" w14:textId="77777777" w:rsidR="00BD6688" w:rsidRPr="00AE2E49" w:rsidRDefault="00245CFE" w:rsidP="00D70CAC">
      <w:pPr>
        <w:spacing w:line="480" w:lineRule="auto"/>
        <w:jc w:val="center"/>
        <w:rPr>
          <w:rFonts w:ascii="Times New Roman" w:hAnsi="Times New Roman"/>
          <w:vertAlign w:val="superscript"/>
        </w:rPr>
      </w:pPr>
      <w:r w:rsidRPr="00AE2E49">
        <w:rPr>
          <w:rFonts w:ascii="Times New Roman" w:hAnsi="Times New Roman"/>
        </w:rPr>
        <w:t>Dr Emma J. Boyland</w:t>
      </w:r>
      <w:r w:rsidR="00BD6688" w:rsidRPr="00AE2E49">
        <w:rPr>
          <w:rFonts w:ascii="Times New Roman" w:hAnsi="Times New Roman"/>
          <w:vertAlign w:val="superscript"/>
        </w:rPr>
        <w:t>1*</w:t>
      </w:r>
      <w:r w:rsidR="00BD6688" w:rsidRPr="00AE2E49">
        <w:rPr>
          <w:rFonts w:ascii="Times New Roman" w:hAnsi="Times New Roman"/>
        </w:rPr>
        <w:t>, Dr Joanne A. Harrold</w:t>
      </w:r>
      <w:r w:rsidR="00BD6688" w:rsidRPr="00AE2E49">
        <w:rPr>
          <w:rFonts w:ascii="Times New Roman" w:hAnsi="Times New Roman"/>
          <w:vertAlign w:val="superscript"/>
        </w:rPr>
        <w:t>1</w:t>
      </w:r>
      <w:r w:rsidR="00BD6688" w:rsidRPr="00AE2E49">
        <w:rPr>
          <w:rFonts w:ascii="Times New Roman" w:hAnsi="Times New Roman"/>
        </w:rPr>
        <w:t>, Dr Terence M. Dovey</w:t>
      </w:r>
      <w:r w:rsidR="00BD6688" w:rsidRPr="00AE2E49">
        <w:rPr>
          <w:rFonts w:ascii="Times New Roman" w:hAnsi="Times New Roman"/>
          <w:vertAlign w:val="superscript"/>
        </w:rPr>
        <w:t>2</w:t>
      </w:r>
      <w:r w:rsidR="00BD6688" w:rsidRPr="00AE2E49">
        <w:rPr>
          <w:rFonts w:ascii="Times New Roman" w:hAnsi="Times New Roman"/>
        </w:rPr>
        <w:t xml:space="preserve">, </w:t>
      </w:r>
      <w:r w:rsidR="00F90D2C" w:rsidRPr="00AE2E49">
        <w:rPr>
          <w:rFonts w:ascii="Times New Roman" w:hAnsi="Times New Roman"/>
        </w:rPr>
        <w:t>Maxine Allison</w:t>
      </w:r>
      <w:r w:rsidR="005E035F" w:rsidRPr="00AE2E49">
        <w:rPr>
          <w:rFonts w:ascii="Times New Roman" w:hAnsi="Times New Roman"/>
        </w:rPr>
        <w:t xml:space="preserve"> B.Sc.</w:t>
      </w:r>
      <w:r w:rsidR="00F90D2C" w:rsidRPr="00AE2E49">
        <w:rPr>
          <w:rFonts w:ascii="Times New Roman" w:hAnsi="Times New Roman"/>
          <w:vertAlign w:val="superscript"/>
        </w:rPr>
        <w:t>1</w:t>
      </w:r>
      <w:r w:rsidR="00F90D2C" w:rsidRPr="00AE2E49">
        <w:rPr>
          <w:rFonts w:ascii="Times New Roman" w:hAnsi="Times New Roman"/>
        </w:rPr>
        <w:t>, Sarah Dobson</w:t>
      </w:r>
      <w:r w:rsidR="005E035F" w:rsidRPr="00AE2E49">
        <w:rPr>
          <w:rFonts w:ascii="Times New Roman" w:hAnsi="Times New Roman"/>
        </w:rPr>
        <w:t xml:space="preserve"> B.Sc.</w:t>
      </w:r>
      <w:r w:rsidR="00F90D2C" w:rsidRPr="00AE2E49">
        <w:rPr>
          <w:rFonts w:ascii="Times New Roman" w:hAnsi="Times New Roman"/>
          <w:vertAlign w:val="superscript"/>
        </w:rPr>
        <w:t>1</w:t>
      </w:r>
      <w:r w:rsidR="00F90D2C" w:rsidRPr="00AE2E49">
        <w:rPr>
          <w:rFonts w:ascii="Times New Roman" w:hAnsi="Times New Roman"/>
        </w:rPr>
        <w:t>, Marie</w:t>
      </w:r>
      <w:r w:rsidR="00060DDD" w:rsidRPr="00AE2E49">
        <w:rPr>
          <w:rFonts w:ascii="Times New Roman" w:hAnsi="Times New Roman"/>
        </w:rPr>
        <w:t>-Claire</w:t>
      </w:r>
      <w:r w:rsidR="00F90D2C" w:rsidRPr="00AE2E49">
        <w:rPr>
          <w:rFonts w:ascii="Times New Roman" w:hAnsi="Times New Roman"/>
        </w:rPr>
        <w:t xml:space="preserve"> Jacobs</w:t>
      </w:r>
      <w:r w:rsidR="005E035F" w:rsidRPr="00AE2E49">
        <w:rPr>
          <w:rFonts w:ascii="Times New Roman" w:hAnsi="Times New Roman"/>
        </w:rPr>
        <w:t xml:space="preserve"> B.Sc.</w:t>
      </w:r>
      <w:r w:rsidR="00F90D2C" w:rsidRPr="00AE2E49">
        <w:rPr>
          <w:rFonts w:ascii="Times New Roman" w:hAnsi="Times New Roman"/>
          <w:vertAlign w:val="superscript"/>
        </w:rPr>
        <w:t>1</w:t>
      </w:r>
      <w:r w:rsidR="004C61E0" w:rsidRPr="00AE2E49">
        <w:rPr>
          <w:rFonts w:ascii="Times New Roman" w:hAnsi="Times New Roman"/>
        </w:rPr>
        <w:t xml:space="preserve"> </w:t>
      </w:r>
      <w:r w:rsidR="005E035F" w:rsidRPr="00AE2E49">
        <w:rPr>
          <w:rFonts w:ascii="Times New Roman" w:hAnsi="Times New Roman"/>
        </w:rPr>
        <w:t>&amp; Professor</w:t>
      </w:r>
      <w:r w:rsidR="00BD6688" w:rsidRPr="00AE2E49">
        <w:rPr>
          <w:rFonts w:ascii="Times New Roman" w:hAnsi="Times New Roman"/>
        </w:rPr>
        <w:t xml:space="preserve"> Jason C.G. Halford</w:t>
      </w:r>
      <w:r w:rsidR="00BD6688" w:rsidRPr="00AE2E49">
        <w:rPr>
          <w:rFonts w:ascii="Times New Roman" w:hAnsi="Times New Roman"/>
          <w:vertAlign w:val="superscript"/>
        </w:rPr>
        <w:t>1</w:t>
      </w:r>
    </w:p>
    <w:p w14:paraId="5F5BC505" w14:textId="77777777" w:rsidR="00576C6D" w:rsidRPr="00AE2E49" w:rsidRDefault="00576C6D" w:rsidP="00D70CAC">
      <w:pPr>
        <w:spacing w:line="480" w:lineRule="auto"/>
        <w:jc w:val="center"/>
        <w:rPr>
          <w:rFonts w:ascii="Times New Roman" w:hAnsi="Times New Roman"/>
        </w:rPr>
      </w:pPr>
    </w:p>
    <w:p w14:paraId="5EA22F00" w14:textId="77777777" w:rsidR="00BD6688" w:rsidRPr="00AE2E49" w:rsidRDefault="00BD6688" w:rsidP="00D70CAC">
      <w:pPr>
        <w:spacing w:line="480" w:lineRule="auto"/>
        <w:rPr>
          <w:rFonts w:ascii="Times New Roman" w:hAnsi="Times New Roman"/>
        </w:rPr>
      </w:pPr>
      <w:r w:rsidRPr="00AE2E49">
        <w:rPr>
          <w:rFonts w:ascii="Times New Roman" w:hAnsi="Times New Roman"/>
          <w:vertAlign w:val="superscript"/>
        </w:rPr>
        <w:t>1*</w:t>
      </w:r>
      <w:r w:rsidRPr="00AE2E49">
        <w:rPr>
          <w:rFonts w:ascii="Times New Roman" w:hAnsi="Times New Roman"/>
        </w:rPr>
        <w:t xml:space="preserve"> </w:t>
      </w:r>
      <w:proofErr w:type="spellStart"/>
      <w:r w:rsidRPr="00AE2E49">
        <w:rPr>
          <w:rFonts w:ascii="Times New Roman" w:hAnsi="Times New Roman"/>
        </w:rPr>
        <w:t>Kissileff</w:t>
      </w:r>
      <w:proofErr w:type="spellEnd"/>
      <w:r w:rsidRPr="00AE2E49">
        <w:rPr>
          <w:rFonts w:ascii="Times New Roman" w:hAnsi="Times New Roman"/>
        </w:rPr>
        <w:t xml:space="preserve"> Laboratory for the Study of Human </w:t>
      </w:r>
      <w:proofErr w:type="spellStart"/>
      <w:r w:rsidRPr="00AE2E49">
        <w:rPr>
          <w:rFonts w:ascii="Times New Roman" w:hAnsi="Times New Roman"/>
        </w:rPr>
        <w:t>Ingestive</w:t>
      </w:r>
      <w:proofErr w:type="spellEnd"/>
      <w:r w:rsidRPr="00AE2E49">
        <w:rPr>
          <w:rFonts w:ascii="Times New Roman" w:hAnsi="Times New Roman"/>
        </w:rPr>
        <w:t xml:space="preserve"> Behaviour, </w:t>
      </w:r>
      <w:r w:rsidR="00015A23" w:rsidRPr="00AE2E49">
        <w:rPr>
          <w:rFonts w:ascii="Times New Roman" w:hAnsi="Times New Roman"/>
        </w:rPr>
        <w:t xml:space="preserve">Department of </w:t>
      </w:r>
      <w:r w:rsidR="00B627CB" w:rsidRPr="00AE2E49">
        <w:rPr>
          <w:rFonts w:ascii="Times New Roman" w:hAnsi="Times New Roman"/>
        </w:rPr>
        <w:t>Experimental</w:t>
      </w:r>
      <w:r w:rsidR="00015A23" w:rsidRPr="00AE2E49">
        <w:rPr>
          <w:rFonts w:ascii="Times New Roman" w:hAnsi="Times New Roman"/>
        </w:rPr>
        <w:t xml:space="preserve"> Psychology</w:t>
      </w:r>
      <w:r w:rsidRPr="00AE2E49">
        <w:rPr>
          <w:rFonts w:ascii="Times New Roman" w:hAnsi="Times New Roman"/>
        </w:rPr>
        <w:t>, University of Liverpool, Eleanor Rathbone Building, Bedford Street South, Liverpool, L69 7ZA, UK.</w:t>
      </w:r>
    </w:p>
    <w:p w14:paraId="0EF1F935" w14:textId="77777777" w:rsidR="00BD6688" w:rsidRPr="00AE2E49" w:rsidRDefault="00BD6688" w:rsidP="00D70CAC">
      <w:pPr>
        <w:spacing w:line="480" w:lineRule="auto"/>
        <w:rPr>
          <w:rFonts w:ascii="Times New Roman" w:hAnsi="Times New Roman"/>
        </w:rPr>
      </w:pPr>
      <w:r w:rsidRPr="00AE2E49">
        <w:rPr>
          <w:rFonts w:ascii="Times New Roman" w:hAnsi="Times New Roman"/>
          <w:vertAlign w:val="superscript"/>
        </w:rPr>
        <w:t>2</w:t>
      </w:r>
      <w:r w:rsidRPr="00AE2E49">
        <w:rPr>
          <w:rFonts w:ascii="Times New Roman" w:hAnsi="Times New Roman"/>
        </w:rPr>
        <w:t xml:space="preserve"> Centre for Research into Eating Disorders (LUCRED), School of Sport, Exercise &amp; Health Sciences (Psychology Division), </w:t>
      </w:r>
      <w:proofErr w:type="spellStart"/>
      <w:r w:rsidRPr="00AE2E49">
        <w:rPr>
          <w:rFonts w:ascii="Times New Roman" w:hAnsi="Times New Roman"/>
        </w:rPr>
        <w:t>Brockington</w:t>
      </w:r>
      <w:proofErr w:type="spellEnd"/>
      <w:r w:rsidRPr="00AE2E49">
        <w:rPr>
          <w:rFonts w:ascii="Times New Roman" w:hAnsi="Times New Roman"/>
        </w:rPr>
        <w:t xml:space="preserve"> Building, University Road, Loughborough University, Loughborough, LE11 3TU, UK. </w:t>
      </w:r>
    </w:p>
    <w:p w14:paraId="286D7CA5" w14:textId="77777777" w:rsidR="00BD6688" w:rsidRPr="00AE2E49" w:rsidRDefault="00BD6688" w:rsidP="00D70CAC">
      <w:pPr>
        <w:spacing w:line="480" w:lineRule="auto"/>
        <w:rPr>
          <w:rFonts w:ascii="Times New Roman" w:hAnsi="Times New Roman"/>
        </w:rPr>
      </w:pPr>
      <w:r w:rsidRPr="00AE2E49">
        <w:rPr>
          <w:rFonts w:ascii="Times New Roman" w:hAnsi="Times New Roman"/>
        </w:rPr>
        <w:t>Tel.: +44 (0) 151 794 1</w:t>
      </w:r>
      <w:r w:rsidR="00C61E40" w:rsidRPr="00AE2E49">
        <w:rPr>
          <w:rFonts w:ascii="Times New Roman" w:hAnsi="Times New Roman"/>
        </w:rPr>
        <w:t>137</w:t>
      </w:r>
    </w:p>
    <w:p w14:paraId="0B538569" w14:textId="77777777" w:rsidR="00BD6688" w:rsidRPr="00AE2E49" w:rsidRDefault="00535D32" w:rsidP="00D70CAC">
      <w:pPr>
        <w:spacing w:line="480" w:lineRule="auto"/>
        <w:rPr>
          <w:rFonts w:ascii="Times New Roman" w:hAnsi="Times New Roman"/>
        </w:rPr>
      </w:pPr>
      <w:r w:rsidRPr="00AE2E49">
        <w:rPr>
          <w:rFonts w:ascii="Times New Roman" w:hAnsi="Times New Roman"/>
        </w:rPr>
        <w:t xml:space="preserve">Fax: + 44 (0) 151 794 </w:t>
      </w:r>
      <w:r w:rsidR="00C61E40" w:rsidRPr="00AE2E49">
        <w:rPr>
          <w:rFonts w:ascii="Times New Roman" w:hAnsi="Times New Roman"/>
        </w:rPr>
        <w:t>6937</w:t>
      </w:r>
    </w:p>
    <w:p w14:paraId="1E31BADA" w14:textId="77777777" w:rsidR="00BD6688" w:rsidRPr="00AE2E49" w:rsidRDefault="00BD6688" w:rsidP="00D70CAC">
      <w:pPr>
        <w:spacing w:line="480" w:lineRule="auto"/>
        <w:rPr>
          <w:rFonts w:ascii="Times New Roman" w:hAnsi="Times New Roman"/>
        </w:rPr>
      </w:pPr>
      <w:r w:rsidRPr="00AE2E49">
        <w:rPr>
          <w:rFonts w:ascii="Times New Roman" w:hAnsi="Times New Roman"/>
        </w:rPr>
        <w:t>Email: e.boyland@liv.ac.uk</w:t>
      </w:r>
    </w:p>
    <w:p w14:paraId="6C8D5321" w14:textId="77777777" w:rsidR="00970197" w:rsidRPr="00AE2E49" w:rsidRDefault="00BD6688" w:rsidP="00D70CAC">
      <w:pPr>
        <w:spacing w:line="480" w:lineRule="auto"/>
        <w:rPr>
          <w:rFonts w:ascii="Times New Roman" w:hAnsi="Times New Roman"/>
        </w:rPr>
      </w:pPr>
      <w:r w:rsidRPr="00AE2E49">
        <w:rPr>
          <w:rFonts w:ascii="Times New Roman" w:hAnsi="Times New Roman"/>
        </w:rPr>
        <w:t xml:space="preserve">Short title: </w:t>
      </w:r>
      <w:r w:rsidR="0010475B" w:rsidRPr="00AE2E49">
        <w:rPr>
          <w:rFonts w:ascii="Times New Roman" w:hAnsi="Times New Roman"/>
        </w:rPr>
        <w:t>Celebrity endorsement and food consumption</w:t>
      </w:r>
    </w:p>
    <w:p w14:paraId="04BB1719" w14:textId="77777777" w:rsidR="00970197" w:rsidRPr="00AE2E49" w:rsidRDefault="00BD6688" w:rsidP="00D70CAC">
      <w:pPr>
        <w:spacing w:line="480" w:lineRule="auto"/>
        <w:rPr>
          <w:rFonts w:ascii="Times New Roman" w:hAnsi="Times New Roman"/>
        </w:rPr>
      </w:pPr>
      <w:r w:rsidRPr="00AE2E49">
        <w:rPr>
          <w:rFonts w:ascii="Times New Roman" w:hAnsi="Times New Roman"/>
        </w:rPr>
        <w:t>Abbreviations:</w:t>
      </w:r>
      <w:r w:rsidR="00EC5E1E" w:rsidRPr="00AE2E49">
        <w:rPr>
          <w:rFonts w:ascii="Times New Roman" w:hAnsi="Times New Roman"/>
        </w:rPr>
        <w:t xml:space="preserve"> </w:t>
      </w:r>
      <w:r w:rsidR="0010475B" w:rsidRPr="00AE2E49">
        <w:rPr>
          <w:rFonts w:ascii="Times New Roman" w:hAnsi="Times New Roman"/>
        </w:rPr>
        <w:t>HFSS – high fat, sugar and/or salt foods</w:t>
      </w:r>
    </w:p>
    <w:p w14:paraId="1871C22C" w14:textId="77777777" w:rsidR="00970197" w:rsidRPr="00AE2E49" w:rsidRDefault="00EC5E1E" w:rsidP="00D70CAC">
      <w:pPr>
        <w:spacing w:line="480" w:lineRule="auto"/>
        <w:rPr>
          <w:rFonts w:ascii="Times New Roman" w:hAnsi="Times New Roman"/>
        </w:rPr>
      </w:pPr>
      <w:r w:rsidRPr="00AE2E49">
        <w:rPr>
          <w:rFonts w:ascii="Times New Roman" w:hAnsi="Times New Roman"/>
        </w:rPr>
        <w:t xml:space="preserve">Keywords: </w:t>
      </w:r>
      <w:r w:rsidR="00012A5A" w:rsidRPr="00AE2E49">
        <w:rPr>
          <w:rFonts w:ascii="Times New Roman" w:hAnsi="Times New Roman"/>
        </w:rPr>
        <w:t xml:space="preserve">food promotion, </w:t>
      </w:r>
      <w:r w:rsidR="0010475B" w:rsidRPr="00AE2E49">
        <w:rPr>
          <w:rFonts w:ascii="Times New Roman" w:hAnsi="Times New Roman"/>
        </w:rPr>
        <w:t xml:space="preserve">commercials, </w:t>
      </w:r>
      <w:r w:rsidR="00012A5A" w:rsidRPr="00AE2E49">
        <w:rPr>
          <w:rFonts w:ascii="Times New Roman" w:hAnsi="Times New Roman"/>
        </w:rPr>
        <w:t>food intake, children.</w:t>
      </w:r>
    </w:p>
    <w:p w14:paraId="5F32CC47" w14:textId="77777777" w:rsidR="00516D9C" w:rsidRPr="00AE2E49" w:rsidRDefault="00516D9C" w:rsidP="00D70CAC">
      <w:pPr>
        <w:spacing w:line="480" w:lineRule="auto"/>
        <w:rPr>
          <w:rFonts w:ascii="Times New Roman" w:hAnsi="Times New Roman"/>
        </w:rPr>
      </w:pPr>
      <w:r w:rsidRPr="00AE2E49">
        <w:rPr>
          <w:rFonts w:ascii="Times New Roman" w:hAnsi="Times New Roman"/>
        </w:rPr>
        <w:t>Financial disclosure: This work was funded by the Department of Experimental Psychology, University of Liverpool.</w:t>
      </w:r>
    </w:p>
    <w:p w14:paraId="648B5892" w14:textId="24DF7044" w:rsidR="004D2C98" w:rsidRPr="00AE2E49" w:rsidRDefault="00516D9C" w:rsidP="00D70CAC">
      <w:pPr>
        <w:spacing w:line="480" w:lineRule="auto"/>
        <w:rPr>
          <w:rFonts w:ascii="Times New Roman" w:hAnsi="Times New Roman"/>
        </w:rPr>
      </w:pPr>
      <w:r w:rsidRPr="00AE2E49">
        <w:rPr>
          <w:rFonts w:ascii="Times New Roman" w:hAnsi="Times New Roman"/>
        </w:rPr>
        <w:t>Conflict of Interest: None disclosed.</w:t>
      </w:r>
    </w:p>
    <w:p w14:paraId="50D1C95B" w14:textId="77777777" w:rsidR="004D2C98" w:rsidRPr="00AE2E49" w:rsidRDefault="004D2C98" w:rsidP="00D70CAC">
      <w:pPr>
        <w:spacing w:before="100" w:beforeAutospacing="1" w:after="100" w:afterAutospacing="1" w:line="480" w:lineRule="auto"/>
        <w:rPr>
          <w:rFonts w:ascii="Times New Roman" w:hAnsi="Times New Roman"/>
          <w:sz w:val="24"/>
          <w:szCs w:val="24"/>
        </w:rPr>
      </w:pPr>
      <w:r w:rsidRPr="00AE2E49">
        <w:rPr>
          <w:rFonts w:ascii="Times New Roman" w:hAnsi="Times New Roman"/>
        </w:rPr>
        <w:t xml:space="preserve">The first draft of this manuscript was written by Dr Emma J. </w:t>
      </w:r>
      <w:proofErr w:type="spellStart"/>
      <w:r w:rsidRPr="00AE2E49">
        <w:rPr>
          <w:rFonts w:ascii="Times New Roman" w:hAnsi="Times New Roman"/>
        </w:rPr>
        <w:t>Boyland</w:t>
      </w:r>
      <w:proofErr w:type="spellEnd"/>
      <w:r w:rsidRPr="00AE2E49">
        <w:rPr>
          <w:rFonts w:ascii="Times New Roman" w:hAnsi="Times New Roman"/>
          <w:sz w:val="24"/>
          <w:szCs w:val="24"/>
        </w:rPr>
        <w:t>, no payment was received.</w:t>
      </w:r>
    </w:p>
    <w:p w14:paraId="16E67ED4" w14:textId="77777777" w:rsidR="009022AB" w:rsidRPr="00AE2E49" w:rsidRDefault="00897F9B" w:rsidP="00D70CAC">
      <w:pPr>
        <w:spacing w:line="480" w:lineRule="auto"/>
        <w:rPr>
          <w:rFonts w:ascii="Times New Roman" w:hAnsi="Times New Roman"/>
          <w:b/>
        </w:rPr>
      </w:pPr>
      <w:r w:rsidRPr="00AE2E49">
        <w:rPr>
          <w:rFonts w:ascii="Times New Roman" w:hAnsi="Times New Roman"/>
          <w:b/>
        </w:rPr>
        <w:lastRenderedPageBreak/>
        <w:t>A</w:t>
      </w:r>
      <w:r w:rsidR="005E035F" w:rsidRPr="00AE2E49">
        <w:rPr>
          <w:rFonts w:ascii="Times New Roman" w:hAnsi="Times New Roman"/>
          <w:b/>
        </w:rPr>
        <w:t>bstract</w:t>
      </w:r>
    </w:p>
    <w:p w14:paraId="239C4217" w14:textId="2BA602CB" w:rsidR="00BD6688" w:rsidRPr="00AE2E49" w:rsidRDefault="008676A3" w:rsidP="00D70CAC">
      <w:pPr>
        <w:spacing w:line="480" w:lineRule="auto"/>
        <w:rPr>
          <w:rFonts w:ascii="Times New Roman" w:hAnsi="Times New Roman"/>
        </w:rPr>
      </w:pPr>
      <w:r w:rsidRPr="00AE2E49">
        <w:rPr>
          <w:rFonts w:ascii="Times New Roman" w:hAnsi="Times New Roman"/>
        </w:rPr>
        <w:t>Objectives</w:t>
      </w:r>
      <w:r w:rsidR="00BD6688" w:rsidRPr="00AE2E49">
        <w:rPr>
          <w:rFonts w:ascii="Times New Roman" w:hAnsi="Times New Roman"/>
        </w:rPr>
        <w:t xml:space="preserve">: </w:t>
      </w:r>
      <w:r w:rsidR="0038606F">
        <w:rPr>
          <w:rFonts w:ascii="Times New Roman" w:hAnsi="Times New Roman"/>
        </w:rPr>
        <w:t>T</w:t>
      </w:r>
      <w:r w:rsidR="008C2B89" w:rsidRPr="00AE2E49">
        <w:rPr>
          <w:rFonts w:ascii="Times New Roman" w:hAnsi="Times New Roman"/>
        </w:rPr>
        <w:t>o determine if exposure to celebrity endorsement in television fo</w:t>
      </w:r>
      <w:r w:rsidR="00C9607A" w:rsidRPr="00AE2E49">
        <w:rPr>
          <w:rFonts w:ascii="Times New Roman" w:hAnsi="Times New Roman"/>
        </w:rPr>
        <w:t xml:space="preserve">od advertising and a </w:t>
      </w:r>
      <w:r w:rsidR="008C2B89" w:rsidRPr="00AE2E49">
        <w:rPr>
          <w:rFonts w:ascii="Times New Roman" w:hAnsi="Times New Roman"/>
        </w:rPr>
        <w:t xml:space="preserve">non-food context would affect </w:t>
      </w:r>
      <w:r w:rsidR="008C2B89" w:rsidRPr="00AE2E49">
        <w:rPr>
          <w:rFonts w:ascii="Times New Roman" w:hAnsi="Times New Roman"/>
          <w:i/>
        </w:rPr>
        <w:t>ad libitum</w:t>
      </w:r>
      <w:r w:rsidR="008C2B89" w:rsidRPr="00AE2E49">
        <w:rPr>
          <w:rFonts w:ascii="Times New Roman" w:hAnsi="Times New Roman"/>
        </w:rPr>
        <w:t xml:space="preserve"> intake of the endorsed product and a perceived alternative brand.</w:t>
      </w:r>
    </w:p>
    <w:p w14:paraId="3CA0333D" w14:textId="7F9A8773" w:rsidR="008C2B89" w:rsidRPr="00AE2E49" w:rsidRDefault="008676A3" w:rsidP="00D70CAC">
      <w:pPr>
        <w:autoSpaceDE w:val="0"/>
        <w:autoSpaceDN w:val="0"/>
        <w:adjustRightInd w:val="0"/>
        <w:spacing w:after="0" w:line="480" w:lineRule="auto"/>
        <w:rPr>
          <w:rFonts w:ascii="Times New Roman" w:hAnsi="Times New Roman"/>
          <w:lang w:eastAsia="en-GB"/>
        </w:rPr>
      </w:pPr>
      <w:r w:rsidRPr="00AE2E49">
        <w:rPr>
          <w:rFonts w:ascii="Times New Roman" w:hAnsi="Times New Roman"/>
        </w:rPr>
        <w:t>Study Design</w:t>
      </w:r>
      <w:r w:rsidR="00BD6688" w:rsidRPr="00AE2E49">
        <w:rPr>
          <w:rFonts w:ascii="Times New Roman" w:hAnsi="Times New Roman"/>
        </w:rPr>
        <w:t xml:space="preserve">: </w:t>
      </w:r>
      <w:r w:rsidR="008C2B89" w:rsidRPr="00AE2E49">
        <w:rPr>
          <w:rFonts w:ascii="Times New Roman" w:hAnsi="Times New Roman"/>
          <w:lang w:eastAsia="en-GB"/>
        </w:rPr>
        <w:t xml:space="preserve">181 </w:t>
      </w:r>
      <w:r w:rsidRPr="00AE2E49">
        <w:rPr>
          <w:rFonts w:ascii="Times New Roman" w:hAnsi="Times New Roman"/>
          <w:lang w:eastAsia="en-GB"/>
        </w:rPr>
        <w:t xml:space="preserve">UK </w:t>
      </w:r>
      <w:r w:rsidR="008C2B89" w:rsidRPr="00AE2E49">
        <w:rPr>
          <w:rFonts w:ascii="Times New Roman" w:hAnsi="Times New Roman"/>
          <w:lang w:eastAsia="en-GB"/>
        </w:rPr>
        <w:t xml:space="preserve">children aged </w:t>
      </w:r>
      <w:r w:rsidR="00B70B55" w:rsidRPr="00AE2E49">
        <w:rPr>
          <w:rFonts w:ascii="Times New Roman" w:hAnsi="Times New Roman"/>
          <w:lang w:eastAsia="en-GB"/>
        </w:rPr>
        <w:t>eight to eleven</w:t>
      </w:r>
      <w:r w:rsidR="008C2B89" w:rsidRPr="00AE2E49">
        <w:rPr>
          <w:rFonts w:ascii="Times New Roman" w:hAnsi="Times New Roman"/>
          <w:lang w:eastAsia="en-GB"/>
        </w:rPr>
        <w:t xml:space="preserve"> years viewed </w:t>
      </w:r>
      <w:r w:rsidR="008C2B89" w:rsidRPr="00AE2E49">
        <w:rPr>
          <w:rFonts w:ascii="Times New Roman" w:hAnsi="Times New Roman"/>
        </w:rPr>
        <w:t>one of four commercials</w:t>
      </w:r>
      <w:r w:rsidR="00EE0C48" w:rsidRPr="00AE2E49">
        <w:rPr>
          <w:rFonts w:ascii="Times New Roman" w:hAnsi="Times New Roman"/>
        </w:rPr>
        <w:t>/</w:t>
      </w:r>
      <w:r w:rsidR="008C2B89" w:rsidRPr="00AE2E49">
        <w:rPr>
          <w:rFonts w:ascii="Times New Roman" w:hAnsi="Times New Roman"/>
        </w:rPr>
        <w:t xml:space="preserve">television clips embedded within </w:t>
      </w:r>
      <w:r w:rsidR="00EE0C48" w:rsidRPr="00AE2E49">
        <w:rPr>
          <w:rFonts w:ascii="Times New Roman" w:hAnsi="Times New Roman"/>
        </w:rPr>
        <w:t>a</w:t>
      </w:r>
      <w:r w:rsidR="00D70CAC" w:rsidRPr="00AE2E49">
        <w:rPr>
          <w:rFonts w:ascii="Times New Roman" w:hAnsi="Times New Roman"/>
        </w:rPr>
        <w:t xml:space="preserve"> cartoon; 1) a</w:t>
      </w:r>
      <w:r w:rsidR="008C2B89" w:rsidRPr="00AE2E49">
        <w:rPr>
          <w:rFonts w:ascii="Times New Roman" w:hAnsi="Times New Roman"/>
        </w:rPr>
        <w:t xml:space="preserve"> commercial for Walker’s potato chips</w:t>
      </w:r>
      <w:r w:rsidR="00D70CAC" w:rsidRPr="00AE2E49">
        <w:rPr>
          <w:rFonts w:ascii="Times New Roman" w:hAnsi="Times New Roman"/>
        </w:rPr>
        <w:t xml:space="preserve"> featuring a longstanding celebrity endorser</w:t>
      </w:r>
      <w:r w:rsidR="008C2B89" w:rsidRPr="00AE2E49">
        <w:rPr>
          <w:rFonts w:ascii="Times New Roman" w:hAnsi="Times New Roman"/>
        </w:rPr>
        <w:t xml:space="preserve">, 2) a savoury food commercial, 3) television footage of the </w:t>
      </w:r>
      <w:r w:rsidR="00D70CAC" w:rsidRPr="00AE2E49">
        <w:rPr>
          <w:rFonts w:ascii="Times New Roman" w:hAnsi="Times New Roman"/>
        </w:rPr>
        <w:t xml:space="preserve">same </w:t>
      </w:r>
      <w:r w:rsidR="008C2B89" w:rsidRPr="00AE2E49">
        <w:rPr>
          <w:rFonts w:ascii="Times New Roman" w:hAnsi="Times New Roman"/>
        </w:rPr>
        <w:t xml:space="preserve">endorser </w:t>
      </w:r>
      <w:r w:rsidR="00D70CAC" w:rsidRPr="00AE2E49">
        <w:rPr>
          <w:rFonts w:ascii="Times New Roman" w:hAnsi="Times New Roman"/>
        </w:rPr>
        <w:t>in his well-known role as a TV presenter</w:t>
      </w:r>
      <w:r w:rsidR="00EE0C48" w:rsidRPr="00AE2E49">
        <w:rPr>
          <w:rFonts w:ascii="Times New Roman" w:hAnsi="Times New Roman"/>
        </w:rPr>
        <w:t>,</w:t>
      </w:r>
      <w:r w:rsidR="008C2B89" w:rsidRPr="00AE2E49">
        <w:rPr>
          <w:rFonts w:ascii="Times New Roman" w:hAnsi="Times New Roman"/>
        </w:rPr>
        <w:t xml:space="preserve"> or 4) a non-food commercial.</w:t>
      </w:r>
      <w:r w:rsidR="008C2B89" w:rsidRPr="00AE2E49">
        <w:rPr>
          <w:rFonts w:ascii="Times New Roman" w:hAnsi="Times New Roman"/>
          <w:lang w:eastAsia="en-GB"/>
        </w:rPr>
        <w:t xml:space="preserve"> </w:t>
      </w:r>
      <w:r w:rsidR="00EE0C48" w:rsidRPr="00AE2E49">
        <w:rPr>
          <w:rFonts w:ascii="Times New Roman" w:hAnsi="Times New Roman"/>
          <w:lang w:eastAsia="en-GB"/>
        </w:rPr>
        <w:t xml:space="preserve">Children’s </w:t>
      </w:r>
      <w:r w:rsidR="00EE0C48" w:rsidRPr="00AE2E49">
        <w:rPr>
          <w:rFonts w:ascii="Times New Roman" w:hAnsi="Times New Roman"/>
          <w:i/>
          <w:lang w:eastAsia="en-GB"/>
        </w:rPr>
        <w:t>ad libitum</w:t>
      </w:r>
      <w:r w:rsidR="00EE0C48" w:rsidRPr="00AE2E49">
        <w:rPr>
          <w:rFonts w:ascii="Times New Roman" w:hAnsi="Times New Roman"/>
          <w:lang w:eastAsia="en-GB"/>
        </w:rPr>
        <w:t xml:space="preserve"> intake of potato chips labelled </w:t>
      </w:r>
      <w:r w:rsidR="008C2B89" w:rsidRPr="00AE2E49">
        <w:rPr>
          <w:rFonts w:ascii="Times New Roman" w:hAnsi="Times New Roman"/>
          <w:lang w:eastAsia="en-GB"/>
        </w:rPr>
        <w:t>‘Walker’s’ and ‘Supermarket brand’ was measured</w:t>
      </w:r>
      <w:r w:rsidR="00C4217D" w:rsidRPr="00AE2E49">
        <w:rPr>
          <w:rFonts w:ascii="Times New Roman" w:hAnsi="Times New Roman"/>
          <w:lang w:eastAsia="en-GB"/>
        </w:rPr>
        <w:t xml:space="preserve"> using ANOVA</w:t>
      </w:r>
      <w:r w:rsidR="008C2B89" w:rsidRPr="00AE2E49">
        <w:rPr>
          <w:rFonts w:ascii="Times New Roman" w:hAnsi="Times New Roman"/>
          <w:lang w:eastAsia="en-GB"/>
        </w:rPr>
        <w:t>.</w:t>
      </w:r>
    </w:p>
    <w:p w14:paraId="68DA7E8E" w14:textId="77777777" w:rsidR="008C2B89" w:rsidRPr="00AE2E49" w:rsidRDefault="008C2B89" w:rsidP="00D70CAC">
      <w:pPr>
        <w:autoSpaceDE w:val="0"/>
        <w:autoSpaceDN w:val="0"/>
        <w:adjustRightInd w:val="0"/>
        <w:spacing w:after="0" w:line="480" w:lineRule="auto"/>
        <w:rPr>
          <w:rFonts w:ascii="Times New Roman" w:hAnsi="Times New Roman"/>
        </w:rPr>
      </w:pPr>
    </w:p>
    <w:p w14:paraId="2135EDCC" w14:textId="72DD46AF" w:rsidR="008676A3" w:rsidRPr="00AE2E49" w:rsidRDefault="008676A3" w:rsidP="00D70CAC">
      <w:pPr>
        <w:spacing w:line="480" w:lineRule="auto"/>
        <w:rPr>
          <w:rFonts w:ascii="Times New Roman" w:hAnsi="Times New Roman"/>
        </w:rPr>
      </w:pPr>
      <w:r w:rsidRPr="00AE2E49">
        <w:rPr>
          <w:rFonts w:ascii="Times New Roman" w:hAnsi="Times New Roman"/>
        </w:rPr>
        <w:t>Results</w:t>
      </w:r>
      <w:r w:rsidR="00BD6688" w:rsidRPr="00AE2E49">
        <w:rPr>
          <w:rFonts w:ascii="Times New Roman" w:hAnsi="Times New Roman"/>
        </w:rPr>
        <w:t xml:space="preserve">: </w:t>
      </w:r>
      <w:r w:rsidR="008C2B89" w:rsidRPr="00AE2E49">
        <w:rPr>
          <w:rFonts w:ascii="Times New Roman" w:hAnsi="Times New Roman"/>
        </w:rPr>
        <w:t xml:space="preserve">Children who viewed the endorsed commercial or the television footage of the endorser outside of a food context consumed significantly more of the Walker’s potato chips than children in other groups. </w:t>
      </w:r>
      <w:r w:rsidR="00FE18D3" w:rsidRPr="00AE2E49">
        <w:rPr>
          <w:rFonts w:ascii="Times New Roman" w:hAnsi="Times New Roman"/>
        </w:rPr>
        <w:t xml:space="preserve">These children did not reduce their intake of </w:t>
      </w:r>
      <w:r w:rsidR="00E60E8D" w:rsidRPr="00AE2E49">
        <w:rPr>
          <w:rFonts w:ascii="Times New Roman" w:hAnsi="Times New Roman"/>
        </w:rPr>
        <w:t>the ‘non-branded’ product to compensate; therefore the endorser effect contribute</w:t>
      </w:r>
      <w:r w:rsidR="00C9607A" w:rsidRPr="00AE2E49">
        <w:rPr>
          <w:rFonts w:ascii="Times New Roman" w:hAnsi="Times New Roman"/>
        </w:rPr>
        <w:t>d</w:t>
      </w:r>
      <w:r w:rsidR="00E60E8D" w:rsidRPr="00AE2E49">
        <w:rPr>
          <w:rFonts w:ascii="Times New Roman" w:hAnsi="Times New Roman"/>
        </w:rPr>
        <w:t xml:space="preserve"> to overconsumption. </w:t>
      </w:r>
    </w:p>
    <w:p w14:paraId="2CF06747" w14:textId="28BFC366" w:rsidR="00535D32" w:rsidRPr="00AE2E49" w:rsidRDefault="008676A3" w:rsidP="00D70CAC">
      <w:pPr>
        <w:spacing w:line="480" w:lineRule="auto"/>
        <w:rPr>
          <w:rFonts w:ascii="Times New Roman" w:hAnsi="Times New Roman"/>
        </w:rPr>
      </w:pPr>
      <w:r w:rsidRPr="00AE2E49">
        <w:rPr>
          <w:rFonts w:ascii="Times New Roman" w:hAnsi="Times New Roman"/>
        </w:rPr>
        <w:t>Conclusions</w:t>
      </w:r>
      <w:r w:rsidR="00BD6688" w:rsidRPr="00AE2E49">
        <w:rPr>
          <w:rFonts w:ascii="Times New Roman" w:hAnsi="Times New Roman"/>
        </w:rPr>
        <w:t xml:space="preserve">: </w:t>
      </w:r>
      <w:r w:rsidR="00E60E8D" w:rsidRPr="00AE2E49">
        <w:rPr>
          <w:rFonts w:ascii="Times New Roman" w:hAnsi="Times New Roman"/>
        </w:rPr>
        <w:t xml:space="preserve">The influence of a celebrity endorser over food intake in children extends to beyond their role in the specific endorsed food commercials, prompting increased consumption of the endorsed brand even when the endorser has been viewed in a non-food context. </w:t>
      </w:r>
      <w:r w:rsidR="00EE0C48" w:rsidRPr="00AE2E49">
        <w:rPr>
          <w:rFonts w:ascii="Times New Roman" w:hAnsi="Times New Roman"/>
        </w:rPr>
        <w:t xml:space="preserve">The ubiquitous nature of celebrity media presence may </w:t>
      </w:r>
      <w:r w:rsidR="00C9607A" w:rsidRPr="00AE2E49">
        <w:rPr>
          <w:rFonts w:ascii="Times New Roman" w:hAnsi="Times New Roman"/>
        </w:rPr>
        <w:t>reinforce</w:t>
      </w:r>
      <w:r w:rsidR="00EE0C48" w:rsidRPr="00AE2E49">
        <w:rPr>
          <w:rFonts w:ascii="Times New Roman" w:hAnsi="Times New Roman"/>
        </w:rPr>
        <w:t xml:space="preserve"> unhealt</w:t>
      </w:r>
      <w:r w:rsidR="00D70CAC" w:rsidRPr="00AE2E49">
        <w:rPr>
          <w:rFonts w:ascii="Times New Roman" w:hAnsi="Times New Roman"/>
        </w:rPr>
        <w:t xml:space="preserve">hy eating practices in children </w:t>
      </w:r>
      <w:r w:rsidR="0038606F">
        <w:rPr>
          <w:rFonts w:ascii="Times New Roman" w:hAnsi="Times New Roman"/>
        </w:rPr>
        <w:t>although</w:t>
      </w:r>
      <w:r w:rsidR="00D70CAC" w:rsidRPr="00AE2E49">
        <w:rPr>
          <w:rFonts w:ascii="Times New Roman" w:hAnsi="Times New Roman"/>
        </w:rPr>
        <w:t xml:space="preserve"> research with other endorsers is needed.</w:t>
      </w:r>
    </w:p>
    <w:p w14:paraId="1DB6E32A" w14:textId="77777777" w:rsidR="00E60E8D" w:rsidRPr="00AE2E49" w:rsidRDefault="00E60E8D" w:rsidP="00D70CAC">
      <w:pPr>
        <w:spacing w:line="480" w:lineRule="auto"/>
        <w:rPr>
          <w:rFonts w:ascii="Times New Roman" w:hAnsi="Times New Roman"/>
          <w:b/>
        </w:rPr>
      </w:pPr>
    </w:p>
    <w:p w14:paraId="0C3589F8" w14:textId="77777777" w:rsidR="00535D32" w:rsidRPr="00AE2E49" w:rsidRDefault="00535D32" w:rsidP="00D70CAC">
      <w:pPr>
        <w:spacing w:line="480" w:lineRule="auto"/>
        <w:rPr>
          <w:rFonts w:ascii="Times New Roman" w:hAnsi="Times New Roman"/>
          <w:b/>
        </w:rPr>
      </w:pPr>
    </w:p>
    <w:p w14:paraId="7CFA9C0C" w14:textId="77777777" w:rsidR="00535D32" w:rsidRDefault="00535D32" w:rsidP="00D70CAC">
      <w:pPr>
        <w:spacing w:line="480" w:lineRule="auto"/>
        <w:rPr>
          <w:rFonts w:ascii="Times New Roman" w:hAnsi="Times New Roman"/>
          <w:b/>
        </w:rPr>
      </w:pPr>
    </w:p>
    <w:p w14:paraId="5FB7DD45" w14:textId="77777777" w:rsidR="0038606F" w:rsidRPr="00AE2E49" w:rsidRDefault="0038606F" w:rsidP="00D70CAC">
      <w:pPr>
        <w:spacing w:line="480" w:lineRule="auto"/>
        <w:rPr>
          <w:rFonts w:ascii="Times New Roman" w:hAnsi="Times New Roman"/>
          <w:b/>
        </w:rPr>
      </w:pPr>
    </w:p>
    <w:p w14:paraId="354177F7" w14:textId="77777777" w:rsidR="00535D32" w:rsidRPr="00AE2E49" w:rsidRDefault="00535D32" w:rsidP="00D70CAC">
      <w:pPr>
        <w:spacing w:line="480" w:lineRule="auto"/>
        <w:rPr>
          <w:rFonts w:ascii="Times New Roman" w:hAnsi="Times New Roman"/>
          <w:b/>
        </w:rPr>
      </w:pPr>
    </w:p>
    <w:p w14:paraId="671AD9FC" w14:textId="77777777" w:rsidR="00BD6688" w:rsidRPr="00AE2E49" w:rsidRDefault="00BD6688" w:rsidP="00E64563">
      <w:pPr>
        <w:spacing w:line="480" w:lineRule="auto"/>
        <w:rPr>
          <w:rFonts w:ascii="Times New Roman" w:hAnsi="Times New Roman"/>
          <w:b/>
        </w:rPr>
      </w:pPr>
      <w:r w:rsidRPr="00AE2E49">
        <w:rPr>
          <w:rFonts w:ascii="Times New Roman" w:hAnsi="Times New Roman"/>
          <w:b/>
        </w:rPr>
        <w:lastRenderedPageBreak/>
        <w:t>Introduction</w:t>
      </w:r>
    </w:p>
    <w:p w14:paraId="0C299588" w14:textId="0E3116B4" w:rsidR="008800CA" w:rsidRPr="00AE2E49" w:rsidRDefault="008800CA" w:rsidP="00E64563">
      <w:pPr>
        <w:spacing w:line="480" w:lineRule="auto"/>
        <w:rPr>
          <w:rFonts w:ascii="Times New Roman" w:hAnsi="Times New Roman"/>
          <w:noProof/>
        </w:rPr>
      </w:pPr>
      <w:r w:rsidRPr="00AE2E49">
        <w:rPr>
          <w:rFonts w:ascii="Times New Roman" w:hAnsi="Times New Roman"/>
          <w:noProof/>
        </w:rPr>
        <w:t xml:space="preserve">Advertising </w:t>
      </w:r>
      <w:r w:rsidR="00740B92" w:rsidRPr="00AE2E49">
        <w:rPr>
          <w:rFonts w:ascii="Times New Roman" w:hAnsi="Times New Roman"/>
          <w:noProof/>
        </w:rPr>
        <w:t>exerts</w:t>
      </w:r>
      <w:r w:rsidRPr="00AE2E49">
        <w:rPr>
          <w:rFonts w:ascii="Times New Roman" w:hAnsi="Times New Roman"/>
          <w:noProof/>
        </w:rPr>
        <w:t xml:space="preserve"> a powerful influence over the foods </w:t>
      </w:r>
      <w:r w:rsidR="001211AE" w:rsidRPr="00AE2E49">
        <w:rPr>
          <w:rFonts w:ascii="Times New Roman" w:hAnsi="Times New Roman"/>
          <w:noProof/>
        </w:rPr>
        <w:t>children</w:t>
      </w:r>
      <w:r w:rsidRPr="00AE2E49">
        <w:rPr>
          <w:rFonts w:ascii="Times New Roman" w:hAnsi="Times New Roman"/>
          <w:noProof/>
        </w:rPr>
        <w:t xml:space="preserve"> select for purchase and consumption</w:t>
      </w:r>
      <w:r w:rsidR="00E669A5" w:rsidRPr="00AE2E49">
        <w:rPr>
          <w:rFonts w:ascii="Times New Roman" w:hAnsi="Times New Roman"/>
          <w:noProof/>
        </w:rPr>
        <w:t>.</w:t>
      </w:r>
      <w:r w:rsidR="008A68DE">
        <w:rPr>
          <w:rFonts w:ascii="Times New Roman" w:hAnsi="Times New Roman"/>
          <w:noProof/>
        </w:rPr>
        <w:fldChar w:fldCharType="begin"/>
      </w:r>
      <w:r w:rsidR="008A68DE">
        <w:rPr>
          <w:rFonts w:ascii="Times New Roman" w:hAnsi="Times New Roman"/>
          <w:noProof/>
        </w:rPr>
        <w:instrText>ADDIN RW.CITE{{943 Borzekowski,D.L.G. 2001; 948 Boyland,E.J. 2011; 1186 Halford,J.C.G. 2008; 1184 Halford,J.C.G. 2004; 1187 Halford,J.C.G. 2008; 1185 Halford,J.C.G. 2007}}</w:instrText>
      </w:r>
      <w:r w:rsidR="008A68DE">
        <w:rPr>
          <w:rFonts w:ascii="Times New Roman" w:hAnsi="Times New Roman"/>
          <w:noProof/>
        </w:rPr>
        <w:fldChar w:fldCharType="separate"/>
      </w:r>
      <w:r w:rsidR="00E64563">
        <w:rPr>
          <w:rFonts w:ascii="Times New Roman" w:eastAsia="Times New Roman" w:hAnsi="Times New Roman"/>
          <w:vertAlign w:val="superscript"/>
        </w:rPr>
        <w:t>(1-6)</w:t>
      </w:r>
      <w:r w:rsidR="008A68DE">
        <w:rPr>
          <w:rFonts w:ascii="Times New Roman" w:hAnsi="Times New Roman"/>
          <w:noProof/>
        </w:rPr>
        <w:fldChar w:fldCharType="end"/>
      </w:r>
      <w:r w:rsidR="00DF21B9" w:rsidRPr="00AE2E49">
        <w:rPr>
          <w:rFonts w:ascii="Times New Roman" w:hAnsi="Times New Roman"/>
          <w:noProof/>
        </w:rPr>
        <w:t xml:space="preserve"> </w:t>
      </w:r>
      <w:r w:rsidR="001211AE" w:rsidRPr="00AE2E49">
        <w:rPr>
          <w:rFonts w:ascii="Times New Roman" w:hAnsi="Times New Roman"/>
          <w:noProof/>
        </w:rPr>
        <w:t xml:space="preserve">This </w:t>
      </w:r>
      <w:r w:rsidR="00740B92" w:rsidRPr="00AE2E49">
        <w:rPr>
          <w:rFonts w:ascii="Times New Roman" w:hAnsi="Times New Roman"/>
          <w:noProof/>
        </w:rPr>
        <w:t>is</w:t>
      </w:r>
      <w:r w:rsidR="001211AE" w:rsidRPr="00AE2E49">
        <w:rPr>
          <w:rFonts w:ascii="Times New Roman" w:hAnsi="Times New Roman"/>
          <w:noProof/>
        </w:rPr>
        <w:t xml:space="preserve"> problem</w:t>
      </w:r>
      <w:r w:rsidR="00740B92" w:rsidRPr="00AE2E49">
        <w:rPr>
          <w:rFonts w:ascii="Times New Roman" w:hAnsi="Times New Roman"/>
          <w:noProof/>
        </w:rPr>
        <w:t>atic</w:t>
      </w:r>
      <w:r w:rsidRPr="00AE2E49">
        <w:rPr>
          <w:rFonts w:ascii="Times New Roman" w:hAnsi="Times New Roman"/>
          <w:noProof/>
        </w:rPr>
        <w:t xml:space="preserve">, </w:t>
      </w:r>
      <w:r w:rsidR="001211AE" w:rsidRPr="00AE2E49">
        <w:rPr>
          <w:rFonts w:ascii="Times New Roman" w:hAnsi="Times New Roman"/>
          <w:noProof/>
        </w:rPr>
        <w:t>a</w:t>
      </w:r>
      <w:r w:rsidRPr="00AE2E49">
        <w:rPr>
          <w:rFonts w:ascii="Times New Roman" w:hAnsi="Times New Roman"/>
          <w:noProof/>
        </w:rPr>
        <w:t>s</w:t>
      </w:r>
      <w:r w:rsidR="001211AE" w:rsidRPr="00AE2E49">
        <w:rPr>
          <w:rFonts w:ascii="Times New Roman" w:hAnsi="Times New Roman"/>
          <w:noProof/>
        </w:rPr>
        <w:t xml:space="preserve"> </w:t>
      </w:r>
      <w:r w:rsidRPr="00AE2E49">
        <w:rPr>
          <w:rFonts w:ascii="Times New Roman" w:hAnsi="Times New Roman"/>
          <w:noProof/>
        </w:rPr>
        <w:t>the</w:t>
      </w:r>
      <w:r w:rsidR="00DF21B9" w:rsidRPr="00AE2E49">
        <w:rPr>
          <w:rFonts w:ascii="Times New Roman" w:hAnsi="Times New Roman"/>
          <w:noProof/>
        </w:rPr>
        <w:t xml:space="preserve"> majority of foods advertised a</w:t>
      </w:r>
      <w:r w:rsidRPr="00AE2E49">
        <w:rPr>
          <w:rFonts w:ascii="Times New Roman" w:hAnsi="Times New Roman"/>
          <w:noProof/>
        </w:rPr>
        <w:t xml:space="preserve">re </w:t>
      </w:r>
      <w:r w:rsidR="00DF21B9" w:rsidRPr="00AE2E49">
        <w:rPr>
          <w:rFonts w:ascii="Times New Roman" w:hAnsi="Times New Roman"/>
          <w:noProof/>
        </w:rPr>
        <w:t xml:space="preserve">unhealthy </w:t>
      </w:r>
      <w:r w:rsidRPr="00AE2E49">
        <w:rPr>
          <w:rFonts w:ascii="Times New Roman" w:hAnsi="Times New Roman"/>
          <w:noProof/>
        </w:rPr>
        <w:t xml:space="preserve">items which do not meet nutritional guidelines due to high </w:t>
      </w:r>
      <w:r w:rsidR="005F4D2B" w:rsidRPr="00AE2E49">
        <w:rPr>
          <w:rFonts w:ascii="Times New Roman" w:hAnsi="Times New Roman"/>
          <w:noProof/>
        </w:rPr>
        <w:t>fat, sugar</w:t>
      </w:r>
      <w:r w:rsidRPr="00AE2E49">
        <w:rPr>
          <w:rFonts w:ascii="Times New Roman" w:hAnsi="Times New Roman"/>
          <w:noProof/>
        </w:rPr>
        <w:t xml:space="preserve"> or </w:t>
      </w:r>
      <w:r w:rsidR="005F4D2B" w:rsidRPr="00AE2E49">
        <w:rPr>
          <w:rFonts w:ascii="Times New Roman" w:hAnsi="Times New Roman"/>
          <w:noProof/>
        </w:rPr>
        <w:t>salt</w:t>
      </w:r>
      <w:r w:rsidRPr="00AE2E49">
        <w:rPr>
          <w:rFonts w:ascii="Times New Roman" w:hAnsi="Times New Roman"/>
          <w:noProof/>
        </w:rPr>
        <w:t xml:space="preserve"> content</w:t>
      </w:r>
      <w:r w:rsidR="00E669A5" w:rsidRPr="00AE2E49">
        <w:rPr>
          <w:rFonts w:ascii="Times New Roman" w:hAnsi="Times New Roman"/>
          <w:noProof/>
        </w:rPr>
        <w:t>.</w:t>
      </w:r>
      <w:r w:rsidR="008A68DE">
        <w:rPr>
          <w:rFonts w:ascii="Times New Roman" w:hAnsi="Times New Roman"/>
          <w:noProof/>
        </w:rPr>
        <w:fldChar w:fldCharType="begin"/>
      </w:r>
      <w:r w:rsidR="008A68DE">
        <w:rPr>
          <w:rFonts w:ascii="Times New Roman" w:hAnsi="Times New Roman"/>
          <w:noProof/>
        </w:rPr>
        <w:instrText>ADDIN RW.CITE{{949 Boyland,E.J. 2011; 1141 Gantz,W. 2007}}</w:instrText>
      </w:r>
      <w:r w:rsidR="008A68DE">
        <w:rPr>
          <w:rFonts w:ascii="Times New Roman" w:hAnsi="Times New Roman"/>
          <w:noProof/>
        </w:rPr>
        <w:fldChar w:fldCharType="separate"/>
      </w:r>
      <w:r w:rsidR="00E64563">
        <w:rPr>
          <w:rFonts w:ascii="Times New Roman" w:eastAsia="Times New Roman" w:hAnsi="Times New Roman"/>
          <w:vertAlign w:val="superscript"/>
        </w:rPr>
        <w:t>(7</w:t>
      </w:r>
      <w:proofErr w:type="gramStart"/>
      <w:r w:rsidR="00E64563">
        <w:rPr>
          <w:rFonts w:ascii="Times New Roman" w:eastAsia="Times New Roman" w:hAnsi="Times New Roman"/>
          <w:vertAlign w:val="superscript"/>
        </w:rPr>
        <w:t>,8</w:t>
      </w:r>
      <w:proofErr w:type="gramEnd"/>
      <w:r w:rsidR="00E64563">
        <w:rPr>
          <w:rFonts w:ascii="Times New Roman" w:eastAsia="Times New Roman" w:hAnsi="Times New Roman"/>
          <w:vertAlign w:val="superscript"/>
        </w:rPr>
        <w:t>)</w:t>
      </w:r>
      <w:r w:rsidR="008A68DE">
        <w:rPr>
          <w:rFonts w:ascii="Times New Roman" w:hAnsi="Times New Roman"/>
          <w:noProof/>
        </w:rPr>
        <w:fldChar w:fldCharType="end"/>
      </w:r>
      <w:r w:rsidR="00DF21B9" w:rsidRPr="00AE2E49">
        <w:rPr>
          <w:rFonts w:ascii="Times New Roman" w:hAnsi="Times New Roman"/>
          <w:noProof/>
        </w:rPr>
        <w:t xml:space="preserve"> L</w:t>
      </w:r>
      <w:r w:rsidRPr="00AE2E49">
        <w:rPr>
          <w:rFonts w:ascii="Times New Roman" w:hAnsi="Times New Roman"/>
          <w:noProof/>
        </w:rPr>
        <w:t xml:space="preserve">ife-long food preferences </w:t>
      </w:r>
      <w:r w:rsidR="00DF21B9" w:rsidRPr="00AE2E49">
        <w:rPr>
          <w:rFonts w:ascii="Times New Roman" w:hAnsi="Times New Roman"/>
          <w:noProof/>
        </w:rPr>
        <w:t>are</w:t>
      </w:r>
      <w:r w:rsidRPr="00AE2E49">
        <w:rPr>
          <w:rFonts w:ascii="Times New Roman" w:hAnsi="Times New Roman"/>
          <w:noProof/>
        </w:rPr>
        <w:t xml:space="preserve"> formed</w:t>
      </w:r>
      <w:r w:rsidR="00DF21B9" w:rsidRPr="00AE2E49">
        <w:rPr>
          <w:rFonts w:ascii="Times New Roman" w:hAnsi="Times New Roman"/>
          <w:noProof/>
        </w:rPr>
        <w:t xml:space="preserve"> during childhood</w:t>
      </w:r>
      <w:r w:rsidRPr="00AE2E49">
        <w:rPr>
          <w:rFonts w:ascii="Times New Roman" w:hAnsi="Times New Roman"/>
          <w:noProof/>
        </w:rPr>
        <w:t>, determi</w:t>
      </w:r>
      <w:r w:rsidR="00DF21B9" w:rsidRPr="00AE2E49">
        <w:rPr>
          <w:rFonts w:ascii="Times New Roman" w:hAnsi="Times New Roman"/>
          <w:noProof/>
        </w:rPr>
        <w:t>ning the content and quality of the</w:t>
      </w:r>
      <w:r w:rsidRPr="00AE2E49">
        <w:rPr>
          <w:rFonts w:ascii="Times New Roman" w:hAnsi="Times New Roman"/>
          <w:noProof/>
        </w:rPr>
        <w:t xml:space="preserve"> future diet</w:t>
      </w:r>
      <w:r w:rsidR="00094710" w:rsidRPr="00AE2E49">
        <w:rPr>
          <w:rFonts w:ascii="Times New Roman" w:hAnsi="Times New Roman"/>
          <w:noProof/>
        </w:rPr>
        <w:t>,</w:t>
      </w:r>
      <w:r w:rsidRPr="00AE2E49">
        <w:rPr>
          <w:rFonts w:ascii="Times New Roman" w:hAnsi="Times New Roman"/>
          <w:noProof/>
        </w:rPr>
        <w:t xml:space="preserve"> and </w:t>
      </w:r>
      <w:r w:rsidR="00094710" w:rsidRPr="00AE2E49">
        <w:rPr>
          <w:rFonts w:ascii="Times New Roman" w:hAnsi="Times New Roman"/>
          <w:noProof/>
        </w:rPr>
        <w:t>so the effects of advertising can</w:t>
      </w:r>
      <w:r w:rsidRPr="00AE2E49">
        <w:rPr>
          <w:rFonts w:ascii="Times New Roman" w:hAnsi="Times New Roman"/>
          <w:noProof/>
        </w:rPr>
        <w:t xml:space="preserve"> impact </w:t>
      </w:r>
      <w:r w:rsidR="00DF21B9" w:rsidRPr="00AE2E49">
        <w:rPr>
          <w:rFonts w:ascii="Times New Roman" w:hAnsi="Times New Roman"/>
          <w:noProof/>
        </w:rPr>
        <w:t xml:space="preserve">upon </w:t>
      </w:r>
      <w:r w:rsidR="001211AE" w:rsidRPr="00AE2E49">
        <w:rPr>
          <w:rFonts w:ascii="Times New Roman" w:hAnsi="Times New Roman"/>
          <w:noProof/>
        </w:rPr>
        <w:t>a child’s</w:t>
      </w:r>
      <w:r w:rsidRPr="00AE2E49">
        <w:rPr>
          <w:rFonts w:ascii="Times New Roman" w:hAnsi="Times New Roman"/>
          <w:noProof/>
        </w:rPr>
        <w:t xml:space="preserve"> future weight status and health</w:t>
      </w:r>
      <w:r w:rsidR="00E669A5" w:rsidRPr="00AE2E49">
        <w:rPr>
          <w:rFonts w:ascii="Times New Roman" w:hAnsi="Times New Roman"/>
          <w:noProof/>
        </w:rPr>
        <w:t>.</w:t>
      </w:r>
      <w:r w:rsidR="008A68DE">
        <w:rPr>
          <w:rFonts w:ascii="Times New Roman" w:hAnsi="Times New Roman"/>
          <w:noProof/>
        </w:rPr>
        <w:fldChar w:fldCharType="begin"/>
      </w:r>
      <w:r w:rsidR="008A68DE">
        <w:rPr>
          <w:rFonts w:ascii="Times New Roman" w:hAnsi="Times New Roman"/>
          <w:noProof/>
        </w:rPr>
        <w:instrText>ADDIN RW.CITE{{1571 Skinner,J.D. 2002}}</w:instrText>
      </w:r>
      <w:r w:rsidR="008A68DE">
        <w:rPr>
          <w:rFonts w:ascii="Times New Roman" w:hAnsi="Times New Roman"/>
          <w:noProof/>
        </w:rPr>
        <w:fldChar w:fldCharType="separate"/>
      </w:r>
      <w:r w:rsidR="00E64563">
        <w:rPr>
          <w:rFonts w:ascii="Times New Roman" w:eastAsia="Times New Roman" w:hAnsi="Times New Roman"/>
          <w:vertAlign w:val="superscript"/>
        </w:rPr>
        <w:t>(9)</w:t>
      </w:r>
      <w:r w:rsidR="008A68DE">
        <w:rPr>
          <w:rFonts w:ascii="Times New Roman" w:hAnsi="Times New Roman"/>
          <w:noProof/>
        </w:rPr>
        <w:fldChar w:fldCharType="end"/>
      </w:r>
    </w:p>
    <w:p w14:paraId="4785C750" w14:textId="699AC940" w:rsidR="00B93792" w:rsidRDefault="00B93792" w:rsidP="00E64563">
      <w:pPr>
        <w:spacing w:line="480" w:lineRule="auto"/>
        <w:rPr>
          <w:rFonts w:ascii="Times New Roman" w:hAnsi="Times New Roman"/>
          <w:vertAlign w:val="superscript"/>
        </w:rPr>
      </w:pPr>
      <w:r>
        <w:rPr>
          <w:rFonts w:ascii="Times New Roman" w:hAnsi="Times New Roman"/>
          <w:noProof/>
        </w:rPr>
        <w:t>C</w:t>
      </w:r>
      <w:r w:rsidR="001E16DF" w:rsidRPr="00AE2E49">
        <w:rPr>
          <w:rFonts w:ascii="Times New Roman" w:hAnsi="Times New Roman"/>
          <w:noProof/>
        </w:rPr>
        <w:t>elebrities or "hero figures" show greater influence than other adult models in inducing children to try foods</w:t>
      </w:r>
      <w:r w:rsidR="00E669A5" w:rsidRPr="00AE2E49">
        <w:rPr>
          <w:rFonts w:ascii="Times New Roman" w:hAnsi="Times New Roman"/>
          <w:noProof/>
        </w:rPr>
        <w:t>.</w:t>
      </w:r>
      <w:r w:rsidR="00926580">
        <w:rPr>
          <w:rFonts w:ascii="Times New Roman" w:hAnsi="Times New Roman"/>
          <w:noProof/>
        </w:rPr>
        <w:fldChar w:fldCharType="begin"/>
      </w:r>
      <w:r w:rsidR="00926580">
        <w:rPr>
          <w:rFonts w:ascii="Times New Roman" w:hAnsi="Times New Roman"/>
          <w:noProof/>
        </w:rPr>
        <w:instrText>ADDIN RW.CITE{{929 Birch,L.L. 1999}}</w:instrText>
      </w:r>
      <w:r w:rsidR="00926580">
        <w:rPr>
          <w:rFonts w:ascii="Times New Roman" w:hAnsi="Times New Roman"/>
          <w:noProof/>
        </w:rPr>
        <w:fldChar w:fldCharType="separate"/>
      </w:r>
      <w:r w:rsidR="00E64563">
        <w:rPr>
          <w:rFonts w:ascii="Times New Roman" w:eastAsia="Times New Roman" w:hAnsi="Times New Roman"/>
          <w:vertAlign w:val="superscript"/>
        </w:rPr>
        <w:t>(10)</w:t>
      </w:r>
      <w:r w:rsidR="00926580">
        <w:rPr>
          <w:rFonts w:ascii="Times New Roman" w:hAnsi="Times New Roman"/>
          <w:noProof/>
        </w:rPr>
        <w:fldChar w:fldCharType="end"/>
      </w:r>
      <w:r w:rsidR="001E16DF" w:rsidRPr="00AE2E49">
        <w:rPr>
          <w:rFonts w:ascii="Times New Roman" w:hAnsi="Times New Roman"/>
          <w:noProof/>
        </w:rPr>
        <w:t xml:space="preserve"> Because of this, c</w:t>
      </w:r>
      <w:r w:rsidR="00E028BB" w:rsidRPr="00AE2E49">
        <w:rPr>
          <w:rFonts w:ascii="Times New Roman" w:hAnsi="Times New Roman"/>
          <w:noProof/>
        </w:rPr>
        <w:t>e</w:t>
      </w:r>
      <w:proofErr w:type="spellStart"/>
      <w:r w:rsidR="00D20DA2" w:rsidRPr="00AE2E49">
        <w:rPr>
          <w:rFonts w:ascii="Times New Roman" w:hAnsi="Times New Roman"/>
        </w:rPr>
        <w:t>lebrity</w:t>
      </w:r>
      <w:proofErr w:type="spellEnd"/>
      <w:r w:rsidR="00D20DA2" w:rsidRPr="00AE2E49">
        <w:rPr>
          <w:rFonts w:ascii="Times New Roman" w:hAnsi="Times New Roman"/>
        </w:rPr>
        <w:t xml:space="preserve"> endorsers (“a famous person who uses public recognition to recommend or co-present with a product in an ad” </w:t>
      </w:r>
      <w:r w:rsidR="00926580" w:rsidRPr="0038606F">
        <w:rPr>
          <w:rFonts w:ascii="Times New Roman" w:hAnsi="Times New Roman"/>
          <w:vertAlign w:val="superscript"/>
        </w:rPr>
        <w:fldChar w:fldCharType="begin"/>
      </w:r>
      <w:r w:rsidR="00926580" w:rsidRPr="0038606F">
        <w:rPr>
          <w:rFonts w:ascii="Times New Roman" w:hAnsi="Times New Roman"/>
          <w:vertAlign w:val="superscript"/>
        </w:rPr>
        <w:instrText>ADDIN RW.CITE{{1326 Lear,K.E. 2009}}</w:instrText>
      </w:r>
      <w:r w:rsidR="00926580" w:rsidRPr="0038606F">
        <w:rPr>
          <w:rFonts w:ascii="Times New Roman" w:hAnsi="Times New Roman"/>
          <w:vertAlign w:val="superscript"/>
        </w:rPr>
        <w:fldChar w:fldCharType="separate"/>
      </w:r>
      <w:r w:rsidR="00E64563" w:rsidRPr="0038606F">
        <w:rPr>
          <w:rFonts w:ascii="Times New Roman" w:eastAsia="Times New Roman" w:hAnsi="Times New Roman"/>
          <w:vertAlign w:val="superscript"/>
        </w:rPr>
        <w:t>(11)</w:t>
      </w:r>
      <w:r w:rsidR="00926580" w:rsidRPr="0038606F">
        <w:rPr>
          <w:rFonts w:ascii="Times New Roman" w:hAnsi="Times New Roman"/>
          <w:vertAlign w:val="superscript"/>
        </w:rPr>
        <w:fldChar w:fldCharType="end"/>
      </w:r>
      <w:r w:rsidR="00D20DA2" w:rsidRPr="00AE2E49">
        <w:rPr>
          <w:rFonts w:ascii="Times New Roman" w:hAnsi="Times New Roman"/>
        </w:rPr>
        <w:t xml:space="preserve">) are </w:t>
      </w:r>
      <w:r w:rsidR="00195326" w:rsidRPr="00AE2E49">
        <w:rPr>
          <w:rFonts w:ascii="Times New Roman" w:hAnsi="Times New Roman"/>
        </w:rPr>
        <w:t xml:space="preserve">a frequently used marketing </w:t>
      </w:r>
      <w:proofErr w:type="gramStart"/>
      <w:r w:rsidR="00195326" w:rsidRPr="00AE2E49">
        <w:rPr>
          <w:rFonts w:ascii="Times New Roman" w:hAnsi="Times New Roman"/>
        </w:rPr>
        <w:t>strategy</w:t>
      </w:r>
      <w:proofErr w:type="gramEnd"/>
      <w:r w:rsidR="00926580" w:rsidRPr="0038606F">
        <w:rPr>
          <w:rFonts w:ascii="Times New Roman" w:hAnsi="Times New Roman"/>
          <w:vertAlign w:val="superscript"/>
        </w:rPr>
        <w:fldChar w:fldCharType="begin"/>
      </w:r>
      <w:r w:rsidR="00926580" w:rsidRPr="0038606F">
        <w:rPr>
          <w:rFonts w:ascii="Times New Roman" w:hAnsi="Times New Roman"/>
          <w:vertAlign w:val="superscript"/>
        </w:rPr>
        <w:instrText>ADDIN RW.CITE{{875 Amos,C. 2008; 1097 Erdogan,B.Z. 1999}}</w:instrText>
      </w:r>
      <w:r w:rsidR="00926580" w:rsidRPr="0038606F">
        <w:rPr>
          <w:rFonts w:ascii="Times New Roman" w:hAnsi="Times New Roman"/>
          <w:vertAlign w:val="superscript"/>
        </w:rPr>
        <w:fldChar w:fldCharType="separate"/>
      </w:r>
      <w:r w:rsidR="00E64563" w:rsidRPr="0038606F">
        <w:rPr>
          <w:rFonts w:ascii="Times New Roman" w:eastAsia="Times New Roman" w:hAnsi="Times New Roman"/>
          <w:vertAlign w:val="superscript"/>
        </w:rPr>
        <w:t>(12,13)</w:t>
      </w:r>
      <w:r w:rsidR="00926580" w:rsidRPr="0038606F">
        <w:rPr>
          <w:rFonts w:ascii="Times New Roman" w:hAnsi="Times New Roman"/>
          <w:vertAlign w:val="superscript"/>
        </w:rPr>
        <w:fldChar w:fldCharType="end"/>
      </w:r>
      <w:r w:rsidR="00E64563" w:rsidRPr="00AE2E49">
        <w:rPr>
          <w:rFonts w:ascii="Times New Roman" w:hAnsi="Times New Roman"/>
        </w:rPr>
        <w:t xml:space="preserve"> </w:t>
      </w:r>
      <w:r w:rsidR="00C1163D" w:rsidRPr="00AE2E49">
        <w:rPr>
          <w:rFonts w:ascii="Times New Roman" w:hAnsi="Times New Roman"/>
        </w:rPr>
        <w:t xml:space="preserve"> and </w:t>
      </w:r>
      <w:r w:rsidR="00F863CC" w:rsidRPr="00AE2E49">
        <w:rPr>
          <w:rFonts w:ascii="Times New Roman" w:hAnsi="Times New Roman"/>
        </w:rPr>
        <w:t>often appear</w:t>
      </w:r>
      <w:r w:rsidR="00C1163D" w:rsidRPr="00AE2E49">
        <w:rPr>
          <w:rFonts w:ascii="Times New Roman" w:hAnsi="Times New Roman"/>
        </w:rPr>
        <w:t xml:space="preserve"> in television commercials promot</w:t>
      </w:r>
      <w:r w:rsidR="00F863CC" w:rsidRPr="00AE2E49">
        <w:rPr>
          <w:rFonts w:ascii="Times New Roman" w:hAnsi="Times New Roman"/>
        </w:rPr>
        <w:t>ing</w:t>
      </w:r>
      <w:r w:rsidR="00C1163D" w:rsidRPr="00AE2E49">
        <w:rPr>
          <w:rFonts w:ascii="Times New Roman" w:hAnsi="Times New Roman"/>
        </w:rPr>
        <w:t xml:space="preserve"> foods high in fat, sugar and salt</w:t>
      </w:r>
      <w:r w:rsidR="00E669A5" w:rsidRPr="00AE2E49">
        <w:rPr>
          <w:rFonts w:ascii="Times New Roman" w:hAnsi="Times New Roman"/>
        </w:rPr>
        <w:t>.</w:t>
      </w:r>
      <w:r w:rsidR="00926580">
        <w:rPr>
          <w:rFonts w:ascii="Times New Roman" w:hAnsi="Times New Roman"/>
        </w:rPr>
        <w:fldChar w:fldCharType="begin"/>
      </w:r>
      <w:r w:rsidR="00926580">
        <w:rPr>
          <w:rFonts w:ascii="Times New Roman" w:hAnsi="Times New Roman"/>
        </w:rPr>
        <w:instrText>ADDIN RW.CITE{{950 Boyland,E.J. 2011; 1288 Kelly,B. 2010}}</w:instrText>
      </w:r>
      <w:r w:rsidR="00926580">
        <w:rPr>
          <w:rFonts w:ascii="Times New Roman" w:hAnsi="Times New Roman"/>
        </w:rPr>
        <w:fldChar w:fldCharType="separate"/>
      </w:r>
      <w:r w:rsidR="00E64563">
        <w:rPr>
          <w:rFonts w:ascii="Times New Roman" w:eastAsia="Times New Roman" w:hAnsi="Times New Roman"/>
          <w:vertAlign w:val="superscript"/>
        </w:rPr>
        <w:t>(14,15)</w:t>
      </w:r>
      <w:r w:rsidR="00926580">
        <w:rPr>
          <w:rFonts w:ascii="Times New Roman" w:hAnsi="Times New Roman"/>
        </w:rPr>
        <w:fldChar w:fldCharType="end"/>
      </w:r>
      <w:r w:rsidR="001E16DF" w:rsidRPr="00AE2E49">
        <w:rPr>
          <w:rFonts w:ascii="Times New Roman" w:hAnsi="Times New Roman"/>
        </w:rPr>
        <w:t xml:space="preserve"> </w:t>
      </w:r>
      <w:r>
        <w:rPr>
          <w:rFonts w:ascii="Times New Roman" w:hAnsi="Times New Roman"/>
        </w:rPr>
        <w:t>T</w:t>
      </w:r>
      <w:r w:rsidR="00DF556F" w:rsidRPr="00AE2E49">
        <w:rPr>
          <w:rFonts w:ascii="Times New Roman" w:hAnsi="Times New Roman"/>
        </w:rPr>
        <w:t xml:space="preserve">here is evidence from qualitative research to suggest that the association of certain foods with sports celebrities in particular may influence children to believe that </w:t>
      </w:r>
      <w:r w:rsidR="002C4682" w:rsidRPr="00AE2E49">
        <w:rPr>
          <w:rFonts w:ascii="Times New Roman" w:hAnsi="Times New Roman"/>
        </w:rPr>
        <w:t>high-energy</w:t>
      </w:r>
      <w:r w:rsidR="00DF556F" w:rsidRPr="00AE2E49">
        <w:rPr>
          <w:rFonts w:ascii="Times New Roman" w:hAnsi="Times New Roman"/>
        </w:rPr>
        <w:t xml:space="preserve"> products are healthy and augment sports performance</w:t>
      </w:r>
      <w:r w:rsidR="00E669A5" w:rsidRPr="00AE2E49">
        <w:rPr>
          <w:rFonts w:ascii="Times New Roman" w:hAnsi="Times New Roman"/>
        </w:rPr>
        <w:t>.</w:t>
      </w:r>
      <w:r w:rsidR="00926580">
        <w:rPr>
          <w:rFonts w:ascii="Times New Roman" w:hAnsi="Times New Roman"/>
        </w:rPr>
        <w:fldChar w:fldCharType="begin"/>
      </w:r>
      <w:r w:rsidR="00926580">
        <w:rPr>
          <w:rFonts w:ascii="Times New Roman" w:hAnsi="Times New Roman"/>
        </w:rPr>
        <w:instrText>ADDIN RW.CITE{{1478 Phillipson,L. 2008}}</w:instrText>
      </w:r>
      <w:r w:rsidR="00926580">
        <w:rPr>
          <w:rFonts w:ascii="Times New Roman" w:hAnsi="Times New Roman"/>
        </w:rPr>
        <w:fldChar w:fldCharType="separate"/>
      </w:r>
      <w:r w:rsidR="00E64563">
        <w:rPr>
          <w:rFonts w:ascii="Times New Roman" w:eastAsia="Times New Roman" w:hAnsi="Times New Roman"/>
          <w:vertAlign w:val="superscript"/>
        </w:rPr>
        <w:t>(16)</w:t>
      </w:r>
      <w:r w:rsidR="00926580">
        <w:rPr>
          <w:rFonts w:ascii="Times New Roman" w:hAnsi="Times New Roman"/>
        </w:rPr>
        <w:fldChar w:fldCharType="end"/>
      </w:r>
      <w:r>
        <w:rPr>
          <w:rFonts w:ascii="Times New Roman" w:hAnsi="Times New Roman"/>
          <w:vertAlign w:val="superscript"/>
        </w:rPr>
        <w:t xml:space="preserve"> </w:t>
      </w:r>
    </w:p>
    <w:p w14:paraId="5742AC5A" w14:textId="02546EE8" w:rsidR="00B627CB" w:rsidRPr="00AE2E49" w:rsidRDefault="00B93792" w:rsidP="00E64563">
      <w:pPr>
        <w:spacing w:line="480" w:lineRule="auto"/>
        <w:rPr>
          <w:rFonts w:ascii="Times New Roman" w:hAnsi="Times New Roman"/>
        </w:rPr>
      </w:pPr>
      <w:r>
        <w:rPr>
          <w:rFonts w:ascii="Times New Roman" w:hAnsi="Times New Roman"/>
        </w:rPr>
        <w:t>T</w:t>
      </w:r>
      <w:r w:rsidR="00B374DD" w:rsidRPr="00AE2E49">
        <w:rPr>
          <w:rFonts w:ascii="Times New Roman" w:hAnsi="Times New Roman"/>
        </w:rPr>
        <w:t xml:space="preserve">he </w:t>
      </w:r>
      <w:r w:rsidR="00CC6FF5">
        <w:rPr>
          <w:rFonts w:ascii="Times New Roman" w:hAnsi="Times New Roman"/>
        </w:rPr>
        <w:t xml:space="preserve">UK </w:t>
      </w:r>
      <w:r>
        <w:rPr>
          <w:rFonts w:ascii="Times New Roman" w:hAnsi="Times New Roman"/>
        </w:rPr>
        <w:t xml:space="preserve">TV advertising </w:t>
      </w:r>
      <w:r w:rsidR="00B374DD" w:rsidRPr="00AE2E49">
        <w:rPr>
          <w:rFonts w:ascii="Times New Roman" w:hAnsi="Times New Roman"/>
        </w:rPr>
        <w:t>regulations</w:t>
      </w:r>
      <w:r w:rsidR="001E16DF" w:rsidRPr="00AE2E49">
        <w:rPr>
          <w:rFonts w:ascii="Times New Roman" w:hAnsi="Times New Roman"/>
        </w:rPr>
        <w:t xml:space="preserve"> </w:t>
      </w:r>
      <w:r w:rsidR="00B374DD" w:rsidRPr="00AE2E49">
        <w:rPr>
          <w:rFonts w:ascii="Times New Roman" w:hAnsi="Times New Roman"/>
        </w:rPr>
        <w:t xml:space="preserve">state that “Celebrities popular with children...may not be used in </w:t>
      </w:r>
      <w:r w:rsidR="002C4682" w:rsidRPr="00AE2E49">
        <w:rPr>
          <w:rFonts w:ascii="Times New Roman" w:hAnsi="Times New Roman"/>
        </w:rPr>
        <w:t>high fat, sugar and/or salt (</w:t>
      </w:r>
      <w:r w:rsidR="00B374DD" w:rsidRPr="00AE2E49">
        <w:rPr>
          <w:rFonts w:ascii="Times New Roman" w:hAnsi="Times New Roman"/>
        </w:rPr>
        <w:t>HFSS</w:t>
      </w:r>
      <w:r w:rsidR="002C4682" w:rsidRPr="00AE2E49">
        <w:rPr>
          <w:rFonts w:ascii="Times New Roman" w:hAnsi="Times New Roman"/>
        </w:rPr>
        <w:t>)</w:t>
      </w:r>
      <w:r w:rsidR="00B374DD" w:rsidRPr="00AE2E49">
        <w:rPr>
          <w:rFonts w:ascii="Times New Roman" w:hAnsi="Times New Roman"/>
        </w:rPr>
        <w:t xml:space="preserve"> product advertisements targeted directly at pre-school or primary school children” (</w:t>
      </w:r>
      <w:r w:rsidR="00195326" w:rsidRPr="00AE2E49">
        <w:rPr>
          <w:rFonts w:ascii="Times New Roman" w:hAnsi="Times New Roman"/>
        </w:rPr>
        <w:t>p</w:t>
      </w:r>
      <w:r w:rsidR="00B374DD" w:rsidRPr="00AE2E49">
        <w:rPr>
          <w:rFonts w:ascii="Times New Roman" w:hAnsi="Times New Roman"/>
        </w:rPr>
        <w:t>50)</w:t>
      </w:r>
      <w:r w:rsidR="00926580">
        <w:rPr>
          <w:rFonts w:ascii="Times New Roman" w:hAnsi="Times New Roman"/>
        </w:rPr>
        <w:fldChar w:fldCharType="begin"/>
      </w:r>
      <w:r w:rsidR="00926580">
        <w:rPr>
          <w:rFonts w:ascii="Times New Roman" w:hAnsi="Times New Roman"/>
        </w:rPr>
        <w:instrText>ADDIN RW.CITE{{1453 Ofcom 2007}}</w:instrText>
      </w:r>
      <w:r w:rsidR="00926580">
        <w:rPr>
          <w:rFonts w:ascii="Times New Roman" w:hAnsi="Times New Roman"/>
        </w:rPr>
        <w:fldChar w:fldCharType="separate"/>
      </w:r>
      <w:r w:rsidR="00E64563">
        <w:rPr>
          <w:rFonts w:ascii="Times New Roman" w:eastAsia="Times New Roman" w:hAnsi="Times New Roman"/>
          <w:vertAlign w:val="superscript"/>
        </w:rPr>
        <w:t>(17)</w:t>
      </w:r>
      <w:r w:rsidR="00926580">
        <w:rPr>
          <w:rFonts w:ascii="Times New Roman" w:hAnsi="Times New Roman"/>
        </w:rPr>
        <w:fldChar w:fldCharType="end"/>
      </w:r>
      <w:r>
        <w:rPr>
          <w:rFonts w:ascii="Times New Roman" w:hAnsi="Times New Roman"/>
        </w:rPr>
        <w:t xml:space="preserve">. However, </w:t>
      </w:r>
      <w:r w:rsidRPr="00AE2E49">
        <w:rPr>
          <w:rFonts w:ascii="Times New Roman" w:hAnsi="Times New Roman"/>
        </w:rPr>
        <w:t xml:space="preserve">former England international soccer player Gary </w:t>
      </w:r>
      <w:proofErr w:type="spellStart"/>
      <w:r w:rsidRPr="00AE2E49">
        <w:rPr>
          <w:rFonts w:ascii="Times New Roman" w:hAnsi="Times New Roman"/>
        </w:rPr>
        <w:t>Lineker</w:t>
      </w:r>
      <w:proofErr w:type="spellEnd"/>
      <w:r w:rsidRPr="00AE2E49">
        <w:rPr>
          <w:rFonts w:ascii="Times New Roman" w:hAnsi="Times New Roman"/>
        </w:rPr>
        <w:t xml:space="preserve"> </w:t>
      </w:r>
      <w:r>
        <w:rPr>
          <w:rFonts w:ascii="Times New Roman" w:hAnsi="Times New Roman"/>
        </w:rPr>
        <w:t>(</w:t>
      </w:r>
      <w:r w:rsidRPr="00AE2E49">
        <w:rPr>
          <w:rFonts w:ascii="Times New Roman" w:hAnsi="Times New Roman"/>
        </w:rPr>
        <w:t>now principally a TV sports presenter</w:t>
      </w:r>
      <w:r>
        <w:rPr>
          <w:rFonts w:ascii="Times New Roman" w:hAnsi="Times New Roman"/>
        </w:rPr>
        <w:t>)</w:t>
      </w:r>
      <w:r w:rsidRPr="00AE2E49">
        <w:rPr>
          <w:rFonts w:ascii="Times New Roman" w:hAnsi="Times New Roman"/>
        </w:rPr>
        <w:t xml:space="preserve"> has been endorsing the promotional campaign for Walker’s Crisps (potato chips) since 1995. </w:t>
      </w:r>
    </w:p>
    <w:p w14:paraId="33DAE977" w14:textId="43199713" w:rsidR="006A3914" w:rsidRPr="00AE2E49" w:rsidRDefault="00094710" w:rsidP="00E64563">
      <w:pPr>
        <w:spacing w:line="480" w:lineRule="auto"/>
        <w:rPr>
          <w:rFonts w:ascii="Times New Roman" w:hAnsi="Times New Roman"/>
        </w:rPr>
      </w:pPr>
      <w:r w:rsidRPr="00AE2E49">
        <w:rPr>
          <w:rFonts w:ascii="Times New Roman" w:hAnsi="Times New Roman"/>
        </w:rPr>
        <w:t>Although several authors have explored effective celebrity endorser characteristics with experimental methods</w:t>
      </w:r>
      <w:proofErr w:type="gramStart"/>
      <w:r w:rsidR="00E669A5" w:rsidRPr="00AE2E49">
        <w:rPr>
          <w:rFonts w:ascii="Times New Roman" w:hAnsi="Times New Roman"/>
        </w:rPr>
        <w:t>,</w:t>
      </w:r>
      <w:proofErr w:type="gramEnd"/>
      <w:r w:rsidR="00926580" w:rsidRPr="0038606F">
        <w:rPr>
          <w:rFonts w:ascii="Times New Roman" w:hAnsi="Times New Roman"/>
          <w:vertAlign w:val="superscript"/>
        </w:rPr>
        <w:fldChar w:fldCharType="begin"/>
      </w:r>
      <w:r w:rsidR="00926580" w:rsidRPr="0038606F">
        <w:rPr>
          <w:rFonts w:ascii="Times New Roman" w:hAnsi="Times New Roman"/>
          <w:vertAlign w:val="superscript"/>
        </w:rPr>
        <w:instrText>ADDIN RW.CITE{{1083 Eisend,M. 2010; 1098 Erdogan,B.Z. 2001; 1328 Lee,J-G. 2008}}</w:instrText>
      </w:r>
      <w:r w:rsidR="00926580" w:rsidRPr="0038606F">
        <w:rPr>
          <w:rFonts w:ascii="Times New Roman" w:hAnsi="Times New Roman"/>
          <w:vertAlign w:val="superscript"/>
        </w:rPr>
        <w:fldChar w:fldCharType="separate"/>
      </w:r>
      <w:r w:rsidR="00E64563" w:rsidRPr="0038606F">
        <w:rPr>
          <w:rFonts w:ascii="Times New Roman" w:eastAsia="Times New Roman" w:hAnsi="Times New Roman"/>
          <w:vertAlign w:val="superscript"/>
        </w:rPr>
        <w:t>(18-20)</w:t>
      </w:r>
      <w:r w:rsidR="00926580" w:rsidRPr="0038606F">
        <w:rPr>
          <w:rFonts w:ascii="Times New Roman" w:hAnsi="Times New Roman"/>
          <w:vertAlign w:val="superscript"/>
        </w:rPr>
        <w:fldChar w:fldCharType="end"/>
      </w:r>
      <w:r w:rsidR="00E64563" w:rsidRPr="00AE2E49">
        <w:rPr>
          <w:rFonts w:ascii="Times New Roman" w:hAnsi="Times New Roman"/>
        </w:rPr>
        <w:t xml:space="preserve"> </w:t>
      </w:r>
      <w:r w:rsidR="003C1D2A" w:rsidRPr="00AE2E49">
        <w:rPr>
          <w:rFonts w:ascii="Times New Roman" w:hAnsi="Times New Roman"/>
        </w:rPr>
        <w:t xml:space="preserve"> </w:t>
      </w:r>
      <w:r w:rsidR="002C4682" w:rsidRPr="00AE2E49">
        <w:rPr>
          <w:rFonts w:ascii="Times New Roman" w:hAnsi="Times New Roman"/>
        </w:rPr>
        <w:t>no previous studies have examined</w:t>
      </w:r>
      <w:r w:rsidR="003C1D2A" w:rsidRPr="00AE2E49">
        <w:rPr>
          <w:rFonts w:ascii="Times New Roman" w:hAnsi="Times New Roman"/>
        </w:rPr>
        <w:t xml:space="preserve"> </w:t>
      </w:r>
      <w:r w:rsidR="007A199B" w:rsidRPr="00AE2E49">
        <w:rPr>
          <w:rFonts w:ascii="Times New Roman" w:hAnsi="Times New Roman"/>
        </w:rPr>
        <w:t>the specific effects of celebrity endorsement on food choice and intake</w:t>
      </w:r>
      <w:r w:rsidR="00AF1D18" w:rsidRPr="00AE2E49">
        <w:rPr>
          <w:rFonts w:ascii="Times New Roman" w:hAnsi="Times New Roman"/>
        </w:rPr>
        <w:t>.</w:t>
      </w:r>
      <w:r w:rsidR="002C4682" w:rsidRPr="00AE2E49">
        <w:rPr>
          <w:rFonts w:ascii="Times New Roman" w:hAnsi="Times New Roman"/>
        </w:rPr>
        <w:t xml:space="preserve"> </w:t>
      </w:r>
      <w:r w:rsidR="00535D32" w:rsidRPr="00AE2E49">
        <w:rPr>
          <w:rFonts w:ascii="Times New Roman" w:hAnsi="Times New Roman"/>
        </w:rPr>
        <w:t>The</w:t>
      </w:r>
      <w:r w:rsidR="001653E2" w:rsidRPr="00AE2E49">
        <w:rPr>
          <w:rFonts w:ascii="Times New Roman" w:hAnsi="Times New Roman"/>
        </w:rPr>
        <w:t>refore,</w:t>
      </w:r>
      <w:r w:rsidR="00535D32" w:rsidRPr="00AE2E49">
        <w:rPr>
          <w:rFonts w:ascii="Times New Roman" w:hAnsi="Times New Roman"/>
        </w:rPr>
        <w:t xml:space="preserve"> </w:t>
      </w:r>
      <w:r w:rsidR="00A67DB9" w:rsidRPr="00AE2E49">
        <w:rPr>
          <w:rFonts w:ascii="Times New Roman" w:hAnsi="Times New Roman"/>
        </w:rPr>
        <w:t xml:space="preserve">the </w:t>
      </w:r>
      <w:r w:rsidR="00535D32" w:rsidRPr="00AE2E49">
        <w:rPr>
          <w:rFonts w:ascii="Times New Roman" w:hAnsi="Times New Roman"/>
        </w:rPr>
        <w:t xml:space="preserve">primary aim of the present study was to </w:t>
      </w:r>
      <w:r w:rsidR="00A768B4" w:rsidRPr="00AE2E49">
        <w:rPr>
          <w:rFonts w:ascii="Times New Roman" w:hAnsi="Times New Roman"/>
        </w:rPr>
        <w:t xml:space="preserve">test </w:t>
      </w:r>
      <w:r w:rsidR="008121A2" w:rsidRPr="00AE2E49">
        <w:rPr>
          <w:rFonts w:ascii="Times New Roman" w:hAnsi="Times New Roman"/>
        </w:rPr>
        <w:t>whether</w:t>
      </w:r>
      <w:r w:rsidR="00535D32" w:rsidRPr="00AE2E49">
        <w:rPr>
          <w:rFonts w:ascii="Times New Roman" w:hAnsi="Times New Roman"/>
        </w:rPr>
        <w:t xml:space="preserve"> celebrity endorsement in television food advertising and exposure to the celebrity endorser in a different, non-food context </w:t>
      </w:r>
      <w:r w:rsidR="00A768B4" w:rsidRPr="00AE2E49">
        <w:rPr>
          <w:rFonts w:ascii="Times New Roman" w:hAnsi="Times New Roman"/>
        </w:rPr>
        <w:t>would affect</w:t>
      </w:r>
      <w:r w:rsidR="00535D32" w:rsidRPr="00AE2E49">
        <w:rPr>
          <w:rFonts w:ascii="Times New Roman" w:hAnsi="Times New Roman"/>
        </w:rPr>
        <w:t xml:space="preserve"> </w:t>
      </w:r>
      <w:r w:rsidR="00535D32" w:rsidRPr="00AE2E49">
        <w:rPr>
          <w:rFonts w:ascii="Times New Roman" w:hAnsi="Times New Roman"/>
          <w:i/>
        </w:rPr>
        <w:t>ad libitum</w:t>
      </w:r>
      <w:r w:rsidR="00535D32" w:rsidRPr="00AE2E49">
        <w:rPr>
          <w:rFonts w:ascii="Times New Roman" w:hAnsi="Times New Roman"/>
        </w:rPr>
        <w:t xml:space="preserve"> intake of the endorsed product and a perceived alternative brand of the same food item</w:t>
      </w:r>
      <w:r w:rsidR="007B622B" w:rsidRPr="00AE2E49">
        <w:rPr>
          <w:rFonts w:ascii="Times New Roman" w:hAnsi="Times New Roman"/>
        </w:rPr>
        <w:t>.</w:t>
      </w:r>
      <w:r w:rsidR="00535D32" w:rsidRPr="00AE2E49">
        <w:rPr>
          <w:rFonts w:ascii="Times New Roman" w:hAnsi="Times New Roman"/>
        </w:rPr>
        <w:t xml:space="preserve"> </w:t>
      </w:r>
      <w:r w:rsidR="007B622B" w:rsidRPr="00AE2E49">
        <w:rPr>
          <w:rFonts w:ascii="Times New Roman" w:hAnsi="Times New Roman"/>
        </w:rPr>
        <w:t>S</w:t>
      </w:r>
      <w:r w:rsidR="00535D32" w:rsidRPr="00AE2E49">
        <w:rPr>
          <w:rFonts w:ascii="Times New Roman" w:hAnsi="Times New Roman"/>
        </w:rPr>
        <w:t xml:space="preserve">pecifically, </w:t>
      </w:r>
      <w:r w:rsidR="007B622B" w:rsidRPr="00AE2E49">
        <w:rPr>
          <w:rFonts w:ascii="Times New Roman" w:hAnsi="Times New Roman"/>
        </w:rPr>
        <w:t xml:space="preserve">it was hypothesised that exposure to the celebrity endorser in either context would increase </w:t>
      </w:r>
      <w:r w:rsidR="00535D32" w:rsidRPr="00AE2E49">
        <w:rPr>
          <w:rFonts w:ascii="Times New Roman" w:hAnsi="Times New Roman"/>
        </w:rPr>
        <w:t>levels of consumption</w:t>
      </w:r>
      <w:r w:rsidR="007B622B" w:rsidRPr="00AE2E49">
        <w:rPr>
          <w:rFonts w:ascii="Times New Roman" w:hAnsi="Times New Roman"/>
        </w:rPr>
        <w:t xml:space="preserve"> of the endorsed brand of potato chips relative to the non-endorsed brand</w:t>
      </w:r>
      <w:r w:rsidR="00535D32" w:rsidRPr="00AE2E49">
        <w:rPr>
          <w:rFonts w:ascii="Times New Roman" w:hAnsi="Times New Roman"/>
        </w:rPr>
        <w:t>.</w:t>
      </w:r>
    </w:p>
    <w:p w14:paraId="2B7491FC" w14:textId="77777777" w:rsidR="00BD6688" w:rsidRPr="00AE2E49" w:rsidRDefault="00BD6688" w:rsidP="00E64563">
      <w:pPr>
        <w:spacing w:line="480" w:lineRule="auto"/>
        <w:rPr>
          <w:rFonts w:ascii="Times New Roman" w:hAnsi="Times New Roman"/>
          <w:b/>
        </w:rPr>
      </w:pPr>
      <w:r w:rsidRPr="00AE2E49">
        <w:rPr>
          <w:rFonts w:ascii="Times New Roman" w:hAnsi="Times New Roman"/>
          <w:b/>
        </w:rPr>
        <w:lastRenderedPageBreak/>
        <w:t>Methods</w:t>
      </w:r>
    </w:p>
    <w:p w14:paraId="32113E66" w14:textId="5997565B" w:rsidR="005F5DFD" w:rsidRPr="00AE2E49" w:rsidRDefault="005F5DFD" w:rsidP="00E64563">
      <w:pPr>
        <w:autoSpaceDE w:val="0"/>
        <w:autoSpaceDN w:val="0"/>
        <w:adjustRightInd w:val="0"/>
        <w:spacing w:after="0" w:line="480" w:lineRule="auto"/>
        <w:rPr>
          <w:rFonts w:ascii="Times New Roman" w:hAnsi="Times New Roman"/>
          <w:lang w:eastAsia="en-GB"/>
        </w:rPr>
      </w:pPr>
      <w:r w:rsidRPr="00AE2E49">
        <w:rPr>
          <w:rFonts w:ascii="Times New Roman" w:hAnsi="Times New Roman"/>
        </w:rPr>
        <w:t>Ethical approval for this study was</w:t>
      </w:r>
      <w:r w:rsidR="00B32B58" w:rsidRPr="00AE2E49">
        <w:rPr>
          <w:rFonts w:ascii="Times New Roman" w:hAnsi="Times New Roman"/>
        </w:rPr>
        <w:t xml:space="preserve"> </w:t>
      </w:r>
      <w:r w:rsidRPr="00AE2E49">
        <w:rPr>
          <w:rFonts w:ascii="Times New Roman" w:hAnsi="Times New Roman"/>
        </w:rPr>
        <w:t>provided by the University of Liverpool</w:t>
      </w:r>
      <w:r w:rsidR="00C061B0" w:rsidRPr="00AE2E49">
        <w:rPr>
          <w:rFonts w:ascii="Times New Roman" w:hAnsi="Times New Roman"/>
        </w:rPr>
        <w:t>,</w:t>
      </w:r>
      <w:r w:rsidRPr="00AE2E49">
        <w:rPr>
          <w:rFonts w:ascii="Times New Roman" w:hAnsi="Times New Roman"/>
        </w:rPr>
        <w:t xml:space="preserve"> School of Psychology Ethics Committee in 200</w:t>
      </w:r>
      <w:r w:rsidR="00B32B58" w:rsidRPr="00AE2E49">
        <w:rPr>
          <w:rFonts w:ascii="Times New Roman" w:hAnsi="Times New Roman"/>
        </w:rPr>
        <w:t>5</w:t>
      </w:r>
      <w:r w:rsidR="00501E91">
        <w:rPr>
          <w:rFonts w:ascii="Times New Roman" w:hAnsi="Times New Roman"/>
        </w:rPr>
        <w:t>, and</w:t>
      </w:r>
      <w:r w:rsidR="00B32B58" w:rsidRPr="00AE2E49">
        <w:rPr>
          <w:rFonts w:ascii="Times New Roman" w:hAnsi="Times New Roman"/>
        </w:rPr>
        <w:t xml:space="preserve"> updated and </w:t>
      </w:r>
      <w:r w:rsidR="003638CE" w:rsidRPr="00AE2E49">
        <w:rPr>
          <w:rFonts w:ascii="Times New Roman" w:hAnsi="Times New Roman"/>
        </w:rPr>
        <w:t>renewed</w:t>
      </w:r>
      <w:r w:rsidR="00B32B58" w:rsidRPr="00AE2E49">
        <w:rPr>
          <w:rFonts w:ascii="Times New Roman" w:hAnsi="Times New Roman"/>
        </w:rPr>
        <w:t xml:space="preserve"> in 2008</w:t>
      </w:r>
      <w:r w:rsidRPr="00AE2E49">
        <w:rPr>
          <w:rFonts w:ascii="Times New Roman" w:hAnsi="Times New Roman"/>
        </w:rPr>
        <w:t xml:space="preserve">. </w:t>
      </w:r>
      <w:r w:rsidRPr="00AE2E49">
        <w:rPr>
          <w:rFonts w:ascii="Times New Roman" w:hAnsi="Times New Roman"/>
          <w:lang w:eastAsia="en-GB"/>
        </w:rPr>
        <w:t>Informed consent was obtained from parents and c</w:t>
      </w:r>
      <w:r w:rsidR="00B627CB" w:rsidRPr="00AE2E49">
        <w:rPr>
          <w:rFonts w:ascii="Times New Roman" w:hAnsi="Times New Roman"/>
          <w:lang w:eastAsia="en-GB"/>
        </w:rPr>
        <w:t>hildren prior to participation.</w:t>
      </w:r>
    </w:p>
    <w:p w14:paraId="5A939E54" w14:textId="77777777" w:rsidR="00062E86" w:rsidRPr="00AE2E49" w:rsidRDefault="00062E86" w:rsidP="00E64563">
      <w:pPr>
        <w:spacing w:after="0" w:line="480" w:lineRule="auto"/>
        <w:rPr>
          <w:rFonts w:ascii="Times New Roman" w:hAnsi="Times New Roman"/>
          <w:i/>
        </w:rPr>
      </w:pPr>
    </w:p>
    <w:p w14:paraId="3687E718" w14:textId="1F0DDDA2" w:rsidR="00576C6D" w:rsidRPr="00AE2E49" w:rsidRDefault="00974F1F" w:rsidP="00E64563">
      <w:pPr>
        <w:spacing w:line="480" w:lineRule="auto"/>
        <w:rPr>
          <w:rFonts w:ascii="Times New Roman" w:hAnsi="Times New Roman"/>
        </w:rPr>
      </w:pPr>
      <w:r w:rsidRPr="00AE2E49">
        <w:rPr>
          <w:rFonts w:ascii="Times New Roman" w:hAnsi="Times New Roman"/>
        </w:rPr>
        <w:t>181</w:t>
      </w:r>
      <w:r w:rsidR="005F5DFD" w:rsidRPr="00AE2E49">
        <w:rPr>
          <w:rFonts w:ascii="Times New Roman" w:hAnsi="Times New Roman"/>
        </w:rPr>
        <w:t xml:space="preserve"> participants </w:t>
      </w:r>
      <w:r w:rsidR="001864BD" w:rsidRPr="00AE2E49">
        <w:rPr>
          <w:rFonts w:ascii="Times New Roman" w:hAnsi="Times New Roman"/>
        </w:rPr>
        <w:t>aged 8</w:t>
      </w:r>
      <w:r w:rsidR="00B32B58" w:rsidRPr="00AE2E49">
        <w:rPr>
          <w:rFonts w:ascii="Times New Roman" w:hAnsi="Times New Roman"/>
        </w:rPr>
        <w:t>-11 years (mean 10.</w:t>
      </w:r>
      <w:r w:rsidRPr="00AE2E49">
        <w:rPr>
          <w:rFonts w:ascii="Times New Roman" w:hAnsi="Times New Roman"/>
        </w:rPr>
        <w:t>0</w:t>
      </w:r>
      <w:r w:rsidR="00E0610C" w:rsidRPr="00AE2E49">
        <w:rPr>
          <w:rFonts w:ascii="Times New Roman" w:hAnsi="Times New Roman"/>
        </w:rPr>
        <w:t xml:space="preserve"> </w:t>
      </w:r>
      <w:r w:rsidR="00B32B58" w:rsidRPr="00AE2E49">
        <w:rPr>
          <w:rFonts w:ascii="Times New Roman" w:hAnsi="Times New Roman"/>
          <w:lang w:eastAsia="en-GB"/>
        </w:rPr>
        <w:t>±</w:t>
      </w:r>
      <w:r w:rsidR="00E0610C" w:rsidRPr="00AE2E49">
        <w:rPr>
          <w:rFonts w:ascii="Times New Roman" w:hAnsi="Times New Roman"/>
          <w:lang w:eastAsia="en-GB"/>
        </w:rPr>
        <w:t xml:space="preserve"> SD </w:t>
      </w:r>
      <w:r w:rsidRPr="00AE2E49">
        <w:rPr>
          <w:rFonts w:ascii="Times New Roman" w:hAnsi="Times New Roman"/>
          <w:lang w:eastAsia="en-GB"/>
        </w:rPr>
        <w:t>0.9</w:t>
      </w:r>
      <w:r w:rsidR="00B32B58" w:rsidRPr="00AE2E49">
        <w:rPr>
          <w:rFonts w:ascii="Times New Roman" w:hAnsi="Times New Roman"/>
          <w:lang w:eastAsia="en-GB"/>
        </w:rPr>
        <w:t xml:space="preserve">y) </w:t>
      </w:r>
      <w:r w:rsidR="005F5DFD" w:rsidRPr="00AE2E49">
        <w:rPr>
          <w:rFonts w:ascii="Times New Roman" w:hAnsi="Times New Roman"/>
        </w:rPr>
        <w:t>from</w:t>
      </w:r>
      <w:r w:rsidR="00B32B58" w:rsidRPr="00AE2E49">
        <w:rPr>
          <w:rFonts w:ascii="Times New Roman" w:hAnsi="Times New Roman"/>
        </w:rPr>
        <w:t xml:space="preserve"> 8 primary schools in North West England</w:t>
      </w:r>
      <w:r w:rsidR="00A67DB9" w:rsidRPr="00AE2E49">
        <w:rPr>
          <w:rFonts w:ascii="Times New Roman" w:hAnsi="Times New Roman"/>
        </w:rPr>
        <w:t xml:space="preserve"> were recruited to this study</w:t>
      </w:r>
      <w:r w:rsidR="00501E91">
        <w:rPr>
          <w:rFonts w:ascii="Times New Roman" w:hAnsi="Times New Roman"/>
        </w:rPr>
        <w:t xml:space="preserve"> (Table 1)</w:t>
      </w:r>
      <w:r w:rsidR="00B32B58" w:rsidRPr="00AE2E49">
        <w:rPr>
          <w:rFonts w:ascii="Times New Roman" w:hAnsi="Times New Roman"/>
        </w:rPr>
        <w:t>.</w:t>
      </w:r>
      <w:r w:rsidR="003775AF" w:rsidRPr="00AE2E49">
        <w:rPr>
          <w:rFonts w:ascii="Times New Roman" w:hAnsi="Times New Roman"/>
        </w:rPr>
        <w:t xml:space="preserve"> This was an opportunity </w:t>
      </w:r>
      <w:r w:rsidR="00654304" w:rsidRPr="00AE2E49">
        <w:rPr>
          <w:rFonts w:ascii="Times New Roman" w:hAnsi="Times New Roman"/>
        </w:rPr>
        <w:t>sample;</w:t>
      </w:r>
      <w:r w:rsidR="003775AF" w:rsidRPr="00AE2E49">
        <w:rPr>
          <w:rFonts w:ascii="Times New Roman" w:hAnsi="Times New Roman"/>
        </w:rPr>
        <w:t xml:space="preserve"> however the age range is consistent with previous studies that have demonstrated effects of television food advertising on children’</w:t>
      </w:r>
      <w:r w:rsidR="00654304" w:rsidRPr="00AE2E49">
        <w:rPr>
          <w:rFonts w:ascii="Times New Roman" w:hAnsi="Times New Roman"/>
        </w:rPr>
        <w:t xml:space="preserve">s </w:t>
      </w:r>
      <w:r w:rsidR="003775AF" w:rsidRPr="00AE2E49">
        <w:rPr>
          <w:rFonts w:ascii="Times New Roman" w:hAnsi="Times New Roman"/>
        </w:rPr>
        <w:t xml:space="preserve">food </w:t>
      </w:r>
      <w:r w:rsidR="00654304" w:rsidRPr="00AE2E49">
        <w:rPr>
          <w:rFonts w:ascii="Times New Roman" w:hAnsi="Times New Roman"/>
        </w:rPr>
        <w:t>intake.</w:t>
      </w:r>
      <w:r w:rsidR="00926580">
        <w:rPr>
          <w:rFonts w:ascii="Times New Roman" w:hAnsi="Times New Roman"/>
        </w:rPr>
        <w:fldChar w:fldCharType="begin"/>
      </w:r>
      <w:r w:rsidR="00926580">
        <w:rPr>
          <w:rFonts w:ascii="Times New Roman" w:hAnsi="Times New Roman"/>
        </w:rPr>
        <w:instrText>ADDIN RW.CITE{{1184 Halford,J.C.G. 2004}}</w:instrText>
      </w:r>
      <w:r w:rsidR="00926580">
        <w:rPr>
          <w:rFonts w:ascii="Times New Roman" w:hAnsi="Times New Roman"/>
        </w:rPr>
        <w:fldChar w:fldCharType="separate"/>
      </w:r>
      <w:r w:rsidR="00E64563">
        <w:rPr>
          <w:rFonts w:ascii="Times New Roman" w:eastAsia="Times New Roman" w:hAnsi="Times New Roman"/>
          <w:vertAlign w:val="superscript"/>
        </w:rPr>
        <w:t>(4)</w:t>
      </w:r>
      <w:r w:rsidR="00926580">
        <w:rPr>
          <w:rFonts w:ascii="Times New Roman" w:hAnsi="Times New Roman"/>
        </w:rPr>
        <w:fldChar w:fldCharType="end"/>
      </w:r>
      <w:r w:rsidR="00BC1CF4" w:rsidRPr="00AE2E49">
        <w:rPr>
          <w:rFonts w:ascii="Times New Roman" w:hAnsi="Times New Roman"/>
        </w:rPr>
        <w:t xml:space="preserve"> Children with a food allergy of any kind (as indicated by parents) were excluded from participating.</w:t>
      </w:r>
    </w:p>
    <w:p w14:paraId="02DBA307" w14:textId="104E5274" w:rsidR="00B32B58" w:rsidRPr="00AE2E49" w:rsidRDefault="00B32B58" w:rsidP="00E64563">
      <w:pPr>
        <w:spacing w:line="480" w:lineRule="auto"/>
        <w:rPr>
          <w:rFonts w:ascii="Times New Roman" w:hAnsi="Times New Roman"/>
        </w:rPr>
      </w:pPr>
      <w:r w:rsidRPr="00AE2E49">
        <w:rPr>
          <w:rFonts w:ascii="Times New Roman" w:hAnsi="Times New Roman"/>
        </w:rPr>
        <w:t xml:space="preserve">This study was a </w:t>
      </w:r>
      <w:r w:rsidR="00955053" w:rsidRPr="00AE2E49">
        <w:rPr>
          <w:rFonts w:ascii="Times New Roman" w:hAnsi="Times New Roman"/>
        </w:rPr>
        <w:t>mixed</w:t>
      </w:r>
      <w:r w:rsidRPr="00AE2E49">
        <w:rPr>
          <w:rFonts w:ascii="Times New Roman" w:hAnsi="Times New Roman"/>
        </w:rPr>
        <w:t xml:space="preserve"> design</w:t>
      </w:r>
      <w:r w:rsidR="00897F9B" w:rsidRPr="00AE2E49">
        <w:rPr>
          <w:rFonts w:ascii="Times New Roman" w:hAnsi="Times New Roman"/>
        </w:rPr>
        <w:t>. A</w:t>
      </w:r>
      <w:r w:rsidRPr="00AE2E49">
        <w:rPr>
          <w:rFonts w:ascii="Times New Roman" w:hAnsi="Times New Roman"/>
        </w:rPr>
        <w:t xml:space="preserve">ll participants viewed one of four </w:t>
      </w:r>
      <w:r w:rsidR="00A15EE4" w:rsidRPr="00AE2E49">
        <w:rPr>
          <w:rFonts w:ascii="Times New Roman" w:hAnsi="Times New Roman"/>
        </w:rPr>
        <w:t xml:space="preserve">45-second </w:t>
      </w:r>
      <w:r w:rsidRPr="00AE2E49">
        <w:rPr>
          <w:rFonts w:ascii="Times New Roman" w:hAnsi="Times New Roman"/>
        </w:rPr>
        <w:t>commercials</w:t>
      </w:r>
      <w:r w:rsidR="00062E86" w:rsidRPr="00AE2E49">
        <w:rPr>
          <w:rFonts w:ascii="Times New Roman" w:hAnsi="Times New Roman"/>
        </w:rPr>
        <w:t xml:space="preserve"> or television clips embedded within the same</w:t>
      </w:r>
      <w:r w:rsidRPr="00AE2E49">
        <w:rPr>
          <w:rFonts w:ascii="Times New Roman" w:hAnsi="Times New Roman"/>
        </w:rPr>
        <w:t xml:space="preserve"> </w:t>
      </w:r>
      <w:r w:rsidR="00A15EE4" w:rsidRPr="00AE2E49">
        <w:rPr>
          <w:rFonts w:ascii="Times New Roman" w:hAnsi="Times New Roman"/>
        </w:rPr>
        <w:t xml:space="preserve">20-minute </w:t>
      </w:r>
      <w:r w:rsidRPr="00AE2E49">
        <w:rPr>
          <w:rFonts w:ascii="Times New Roman" w:hAnsi="Times New Roman"/>
        </w:rPr>
        <w:t>cartoon</w:t>
      </w:r>
      <w:r w:rsidR="00B4334D" w:rsidRPr="00AE2E49">
        <w:rPr>
          <w:rFonts w:ascii="Times New Roman" w:hAnsi="Times New Roman"/>
        </w:rPr>
        <w:t xml:space="preserve"> (The Simpsons)</w:t>
      </w:r>
      <w:r w:rsidRPr="00AE2E49">
        <w:rPr>
          <w:rFonts w:ascii="Times New Roman" w:hAnsi="Times New Roman"/>
        </w:rPr>
        <w:t xml:space="preserve">; 1) a branded </w:t>
      </w:r>
      <w:r w:rsidR="00062E86" w:rsidRPr="00AE2E49">
        <w:rPr>
          <w:rFonts w:ascii="Times New Roman" w:hAnsi="Times New Roman"/>
        </w:rPr>
        <w:t>potato chip</w:t>
      </w:r>
      <w:r w:rsidRPr="00AE2E49">
        <w:rPr>
          <w:rFonts w:ascii="Times New Roman" w:hAnsi="Times New Roman"/>
        </w:rPr>
        <w:t xml:space="preserve"> commercial</w:t>
      </w:r>
      <w:r w:rsidR="003D3B68" w:rsidRPr="00AE2E49">
        <w:rPr>
          <w:rFonts w:ascii="Times New Roman" w:hAnsi="Times New Roman"/>
        </w:rPr>
        <w:t xml:space="preserve"> (Walker’s potato chips)</w:t>
      </w:r>
      <w:r w:rsidR="007B622B" w:rsidRPr="00AE2E49">
        <w:rPr>
          <w:rFonts w:ascii="Times New Roman" w:hAnsi="Times New Roman"/>
        </w:rPr>
        <w:t xml:space="preserve"> endorsed by the sports star mentioned in the introduction</w:t>
      </w:r>
      <w:r w:rsidRPr="00AE2E49">
        <w:rPr>
          <w:rFonts w:ascii="Times New Roman" w:hAnsi="Times New Roman"/>
        </w:rPr>
        <w:t>, 2) a general savoury food commercial</w:t>
      </w:r>
      <w:r w:rsidR="00A15EE4" w:rsidRPr="00AE2E49">
        <w:rPr>
          <w:rFonts w:ascii="Times New Roman" w:hAnsi="Times New Roman"/>
        </w:rPr>
        <w:t xml:space="preserve"> (for a </w:t>
      </w:r>
      <w:r w:rsidR="00A15EE4" w:rsidRPr="00AE2E49">
        <w:rPr>
          <w:rFonts w:ascii="Times New Roman" w:hAnsi="Times New Roman"/>
          <w:lang w:val="en-US"/>
        </w:rPr>
        <w:t>branded salted peanut product, ‘</w:t>
      </w:r>
      <w:proofErr w:type="spellStart"/>
      <w:r w:rsidR="00A15EE4" w:rsidRPr="00AE2E49">
        <w:rPr>
          <w:rFonts w:ascii="Times New Roman" w:hAnsi="Times New Roman"/>
          <w:lang w:val="en-US"/>
        </w:rPr>
        <w:t>Nobby’s</w:t>
      </w:r>
      <w:proofErr w:type="spellEnd"/>
      <w:r w:rsidR="00A15EE4" w:rsidRPr="00AE2E49">
        <w:rPr>
          <w:rFonts w:ascii="Times New Roman" w:hAnsi="Times New Roman"/>
          <w:lang w:val="en-US"/>
        </w:rPr>
        <w:t xml:space="preserve"> Nuts’)</w:t>
      </w:r>
      <w:r w:rsidRPr="00AE2E49">
        <w:rPr>
          <w:rFonts w:ascii="Times New Roman" w:hAnsi="Times New Roman"/>
        </w:rPr>
        <w:t xml:space="preserve">, 3) </w:t>
      </w:r>
      <w:r w:rsidR="00062E86" w:rsidRPr="00AE2E49">
        <w:rPr>
          <w:rFonts w:ascii="Times New Roman" w:hAnsi="Times New Roman"/>
        </w:rPr>
        <w:t>television footage of the</w:t>
      </w:r>
      <w:r w:rsidR="007B622B" w:rsidRPr="00AE2E49">
        <w:rPr>
          <w:rFonts w:ascii="Times New Roman" w:hAnsi="Times New Roman"/>
        </w:rPr>
        <w:t xml:space="preserve"> same</w:t>
      </w:r>
      <w:r w:rsidR="00062E86" w:rsidRPr="00AE2E49">
        <w:rPr>
          <w:rFonts w:ascii="Times New Roman" w:hAnsi="Times New Roman"/>
        </w:rPr>
        <w:t xml:space="preserve"> endorsement figure outside of a food context</w:t>
      </w:r>
      <w:r w:rsidR="00B262F1" w:rsidRPr="00AE2E49">
        <w:rPr>
          <w:rFonts w:ascii="Times New Roman" w:hAnsi="Times New Roman"/>
        </w:rPr>
        <w:t xml:space="preserve"> (presenting a soccer highlights programme called Match of the Day</w:t>
      </w:r>
      <w:r w:rsidR="007B622B" w:rsidRPr="00AE2E49">
        <w:rPr>
          <w:rFonts w:ascii="Times New Roman" w:hAnsi="Times New Roman"/>
        </w:rPr>
        <w:t>, no branding for the food product was seen in this condition</w:t>
      </w:r>
      <w:r w:rsidR="00B262F1" w:rsidRPr="00AE2E49">
        <w:rPr>
          <w:rFonts w:ascii="Times New Roman" w:hAnsi="Times New Roman"/>
        </w:rPr>
        <w:t>)</w:t>
      </w:r>
      <w:r w:rsidR="00062E86" w:rsidRPr="00AE2E49">
        <w:rPr>
          <w:rFonts w:ascii="Times New Roman" w:hAnsi="Times New Roman"/>
        </w:rPr>
        <w:t xml:space="preserve"> or 4) a control, non-food commercial</w:t>
      </w:r>
      <w:r w:rsidR="00B262F1" w:rsidRPr="00AE2E49">
        <w:rPr>
          <w:rFonts w:ascii="Times New Roman" w:hAnsi="Times New Roman"/>
        </w:rPr>
        <w:t xml:space="preserve"> (toy promotion)</w:t>
      </w:r>
      <w:r w:rsidR="00062E86" w:rsidRPr="00AE2E49">
        <w:rPr>
          <w:rFonts w:ascii="Times New Roman" w:hAnsi="Times New Roman"/>
        </w:rPr>
        <w:t>.</w:t>
      </w:r>
      <w:r w:rsidR="00897F9B" w:rsidRPr="00AE2E49">
        <w:rPr>
          <w:rFonts w:ascii="Times New Roman" w:hAnsi="Times New Roman"/>
        </w:rPr>
        <w:t xml:space="preserve"> Participants’ intake of two differently labelled bowls of potato chips was measured (as detailed below).</w:t>
      </w:r>
    </w:p>
    <w:p w14:paraId="7E7B53C9" w14:textId="00E88402" w:rsidR="00062E86" w:rsidRPr="00AE2E49" w:rsidRDefault="005F5DFD" w:rsidP="00E64563">
      <w:pPr>
        <w:spacing w:line="480" w:lineRule="auto"/>
        <w:rPr>
          <w:rFonts w:ascii="Times New Roman" w:hAnsi="Times New Roman"/>
          <w:b/>
          <w:bCs/>
          <w:i/>
          <w:iCs/>
          <w:lang w:eastAsia="en-GB"/>
        </w:rPr>
      </w:pPr>
      <w:r w:rsidRPr="00AE2E49">
        <w:rPr>
          <w:rFonts w:ascii="Times New Roman" w:hAnsi="Times New Roman"/>
          <w:lang w:eastAsia="en-GB"/>
        </w:rPr>
        <w:t xml:space="preserve">On test days, children were shown a DVD </w:t>
      </w:r>
      <w:r w:rsidR="00062E86" w:rsidRPr="00AE2E49">
        <w:rPr>
          <w:rFonts w:ascii="Times New Roman" w:hAnsi="Times New Roman"/>
          <w:lang w:eastAsia="en-GB"/>
        </w:rPr>
        <w:t>in small groups (5-10 children)</w:t>
      </w:r>
      <w:r w:rsidRPr="00AE2E49">
        <w:rPr>
          <w:rFonts w:ascii="Times New Roman" w:hAnsi="Times New Roman"/>
          <w:lang w:eastAsia="en-GB"/>
        </w:rPr>
        <w:t xml:space="preserve">. </w:t>
      </w:r>
      <w:r w:rsidR="00B4334D" w:rsidRPr="00AE2E49">
        <w:rPr>
          <w:rFonts w:ascii="Times New Roman" w:hAnsi="Times New Roman"/>
          <w:lang w:eastAsia="en-GB"/>
        </w:rPr>
        <w:t>I</w:t>
      </w:r>
      <w:r w:rsidRPr="00AE2E49">
        <w:rPr>
          <w:rFonts w:ascii="Times New Roman" w:hAnsi="Times New Roman"/>
          <w:lang w:eastAsia="en-GB"/>
        </w:rPr>
        <w:t xml:space="preserve">mmediately following viewing, </w:t>
      </w:r>
      <w:r w:rsidR="00B4334D" w:rsidRPr="00AE2E49">
        <w:rPr>
          <w:rFonts w:ascii="Times New Roman" w:hAnsi="Times New Roman"/>
          <w:lang w:eastAsia="en-GB"/>
        </w:rPr>
        <w:t xml:space="preserve">all </w:t>
      </w:r>
      <w:r w:rsidRPr="00AE2E49">
        <w:rPr>
          <w:rFonts w:ascii="Times New Roman" w:hAnsi="Times New Roman"/>
          <w:lang w:eastAsia="en-GB"/>
        </w:rPr>
        <w:t xml:space="preserve">children were </w:t>
      </w:r>
      <w:r w:rsidR="00062E86" w:rsidRPr="00AE2E49">
        <w:rPr>
          <w:rFonts w:ascii="Times New Roman" w:hAnsi="Times New Roman"/>
          <w:lang w:eastAsia="en-GB"/>
        </w:rPr>
        <w:t>presented with</w:t>
      </w:r>
      <w:r w:rsidR="00B4334D" w:rsidRPr="00AE2E49">
        <w:rPr>
          <w:rFonts w:ascii="Times New Roman" w:hAnsi="Times New Roman"/>
          <w:lang w:eastAsia="en-GB"/>
        </w:rPr>
        <w:t xml:space="preserve"> two bowls of potato chips. Each bowl contained 100g of Walker’s Ready Salted potato chips, </w:t>
      </w:r>
      <w:r w:rsidR="00C061B0" w:rsidRPr="00AE2E49">
        <w:rPr>
          <w:rFonts w:ascii="Times New Roman" w:hAnsi="Times New Roman"/>
          <w:lang w:eastAsia="en-GB"/>
        </w:rPr>
        <w:t xml:space="preserve">but </w:t>
      </w:r>
      <w:r w:rsidR="00B4334D" w:rsidRPr="00AE2E49">
        <w:rPr>
          <w:rFonts w:ascii="Times New Roman" w:hAnsi="Times New Roman"/>
          <w:lang w:eastAsia="en-GB"/>
        </w:rPr>
        <w:t>one bowl was labelled ‘Walker’s’ and the other bowl was falsely labelled ‘Supermarket brand’</w:t>
      </w:r>
      <w:r w:rsidR="00754FC1" w:rsidRPr="00AE2E49">
        <w:rPr>
          <w:rFonts w:ascii="Times New Roman" w:hAnsi="Times New Roman"/>
          <w:lang w:eastAsia="en-GB"/>
        </w:rPr>
        <w:t xml:space="preserve"> (text only, no logos were used)</w:t>
      </w:r>
      <w:r w:rsidR="00B4334D" w:rsidRPr="00AE2E49">
        <w:rPr>
          <w:rFonts w:ascii="Times New Roman" w:hAnsi="Times New Roman"/>
          <w:lang w:eastAsia="en-GB"/>
        </w:rPr>
        <w:t xml:space="preserve">. Children were also verbally </w:t>
      </w:r>
      <w:r w:rsidR="00B4334D" w:rsidRPr="00AE2E49">
        <w:rPr>
          <w:rFonts w:ascii="Times New Roman" w:eastAsia="Arial Unicode MS" w:hAnsi="Times New Roman"/>
          <w:lang w:val="en-US"/>
        </w:rPr>
        <w:t>informed of the purported difference between the items</w:t>
      </w:r>
      <w:r w:rsidR="00A15EE4" w:rsidRPr="00AE2E49">
        <w:rPr>
          <w:rFonts w:ascii="Times New Roman" w:eastAsia="Arial Unicode MS" w:hAnsi="Times New Roman"/>
          <w:lang w:val="en-US"/>
        </w:rPr>
        <w:t xml:space="preserve"> (“as you can see from the labels, one bowl </w:t>
      </w:r>
      <w:proofErr w:type="gramStart"/>
      <w:r w:rsidR="00A15EE4" w:rsidRPr="00AE2E49">
        <w:rPr>
          <w:rFonts w:ascii="Times New Roman" w:eastAsia="Arial Unicode MS" w:hAnsi="Times New Roman"/>
          <w:lang w:val="en-US"/>
        </w:rPr>
        <w:t>contains</w:t>
      </w:r>
      <w:proofErr w:type="gramEnd"/>
      <w:r w:rsidR="00A15EE4" w:rsidRPr="00AE2E49">
        <w:rPr>
          <w:rFonts w:ascii="Times New Roman" w:eastAsia="Arial Unicode MS" w:hAnsi="Times New Roman"/>
          <w:lang w:val="en-US"/>
        </w:rPr>
        <w:t xml:space="preserve"> a supermarket brand of ready salted potato chips and the other contains Walker’s Ready Salted Potato Chips”)</w:t>
      </w:r>
      <w:r w:rsidR="00B4334D" w:rsidRPr="00AE2E49">
        <w:rPr>
          <w:rFonts w:ascii="Times New Roman" w:eastAsia="Arial Unicode MS" w:hAnsi="Times New Roman"/>
          <w:lang w:val="en-US"/>
        </w:rPr>
        <w:t>.</w:t>
      </w:r>
      <w:r w:rsidR="00974F1F" w:rsidRPr="00AE2E49">
        <w:rPr>
          <w:rFonts w:ascii="Times New Roman" w:hAnsi="Times New Roman"/>
        </w:rPr>
        <w:t xml:space="preserve"> </w:t>
      </w:r>
      <w:r w:rsidR="00B4334D" w:rsidRPr="00AE2E49">
        <w:rPr>
          <w:rFonts w:ascii="Times New Roman" w:hAnsi="Times New Roman"/>
        </w:rPr>
        <w:t xml:space="preserve">Children were then instructed that they could eat as much or as little as they wished, and that more of each food was available should they want more. </w:t>
      </w:r>
      <w:r w:rsidR="00C061B0" w:rsidRPr="00AE2E49">
        <w:rPr>
          <w:rFonts w:ascii="Times New Roman" w:hAnsi="Times New Roman"/>
        </w:rPr>
        <w:t>I</w:t>
      </w:r>
      <w:r w:rsidR="00B4334D" w:rsidRPr="00AE2E49">
        <w:rPr>
          <w:rFonts w:ascii="Times New Roman" w:hAnsi="Times New Roman"/>
          <w:szCs w:val="20"/>
        </w:rPr>
        <w:t>ntake</w:t>
      </w:r>
      <w:r w:rsidR="00C061B0" w:rsidRPr="00AE2E49">
        <w:rPr>
          <w:rFonts w:ascii="Times New Roman" w:hAnsi="Times New Roman"/>
          <w:szCs w:val="20"/>
        </w:rPr>
        <w:t xml:space="preserve"> of each item</w:t>
      </w:r>
      <w:r w:rsidR="00B4334D" w:rsidRPr="00AE2E49">
        <w:rPr>
          <w:rFonts w:ascii="Times New Roman" w:hAnsi="Times New Roman"/>
          <w:szCs w:val="20"/>
        </w:rPr>
        <w:t xml:space="preserve"> (</w:t>
      </w:r>
      <w:r w:rsidR="00C061B0" w:rsidRPr="00AE2E49">
        <w:rPr>
          <w:rFonts w:ascii="Times New Roman" w:hAnsi="Times New Roman"/>
          <w:szCs w:val="20"/>
        </w:rPr>
        <w:t xml:space="preserve">in </w:t>
      </w:r>
      <w:r w:rsidR="00C061B0" w:rsidRPr="00AE2E49">
        <w:rPr>
          <w:rFonts w:ascii="Times New Roman" w:hAnsi="Times New Roman"/>
          <w:szCs w:val="20"/>
        </w:rPr>
        <w:lastRenderedPageBreak/>
        <w:t xml:space="preserve">grams) were the dependent variables, and these were </w:t>
      </w:r>
      <w:r w:rsidR="00B4334D" w:rsidRPr="00AE2E49">
        <w:rPr>
          <w:rFonts w:ascii="Times New Roman" w:hAnsi="Times New Roman"/>
          <w:szCs w:val="20"/>
        </w:rPr>
        <w:t>determined by weighing foods on a balance (Sartorius Model BP8100, Sartorius Ltd., Epsom, UK; 0</w:t>
      </w:r>
      <w:r w:rsidR="00AA6896" w:rsidRPr="00AE2E49">
        <w:rPr>
          <w:rFonts w:ascii="Times New Roman" w:hAnsi="Times New Roman"/>
          <w:szCs w:val="20"/>
        </w:rPr>
        <w:t>·</w:t>
      </w:r>
      <w:r w:rsidR="00B4334D" w:rsidRPr="00AE2E49">
        <w:rPr>
          <w:rFonts w:ascii="Times New Roman" w:hAnsi="Times New Roman"/>
          <w:szCs w:val="20"/>
        </w:rPr>
        <w:t>1g accuracy) before and after th</w:t>
      </w:r>
      <w:r w:rsidR="00C061B0" w:rsidRPr="00AE2E49">
        <w:rPr>
          <w:rFonts w:ascii="Times New Roman" w:hAnsi="Times New Roman"/>
          <w:szCs w:val="20"/>
        </w:rPr>
        <w:t>e opportunity for consumption.</w:t>
      </w:r>
      <w:r w:rsidR="008510A0" w:rsidRPr="00AE2E49">
        <w:rPr>
          <w:rFonts w:ascii="Times New Roman" w:hAnsi="Times New Roman"/>
          <w:szCs w:val="20"/>
        </w:rPr>
        <w:t xml:space="preserve"> At the end of the session, p</w:t>
      </w:r>
      <w:r w:rsidR="008510A0" w:rsidRPr="00AE2E49">
        <w:rPr>
          <w:rFonts w:ascii="Times New Roman" w:eastAsia="Arial Unicode MS" w:hAnsi="Times New Roman"/>
        </w:rPr>
        <w:t>articipants’ height was measured to the nearest 0</w:t>
      </w:r>
      <w:r w:rsidR="00AA6896" w:rsidRPr="00AE2E49">
        <w:rPr>
          <w:rFonts w:ascii="Times New Roman" w:eastAsia="Arial Unicode MS" w:hAnsi="Times New Roman"/>
        </w:rPr>
        <w:t>·</w:t>
      </w:r>
      <w:r w:rsidR="008510A0" w:rsidRPr="00AE2E49">
        <w:rPr>
          <w:rFonts w:ascii="Times New Roman" w:eastAsia="Arial Unicode MS" w:hAnsi="Times New Roman"/>
        </w:rPr>
        <w:t xml:space="preserve">1cm using a </w:t>
      </w:r>
      <w:proofErr w:type="spellStart"/>
      <w:r w:rsidR="008510A0" w:rsidRPr="00AE2E49">
        <w:rPr>
          <w:rFonts w:ascii="Times New Roman" w:eastAsia="Arial Unicode MS" w:hAnsi="Times New Roman"/>
        </w:rPr>
        <w:t>stadiometer</w:t>
      </w:r>
      <w:proofErr w:type="spellEnd"/>
      <w:r w:rsidR="008510A0" w:rsidRPr="00AE2E49">
        <w:rPr>
          <w:rFonts w:ascii="Times New Roman" w:eastAsia="Arial Unicode MS" w:hAnsi="Times New Roman"/>
        </w:rPr>
        <w:t xml:space="preserve"> (SECA Leicester Portable Height Measure) and weight using recently calibrated weighing scales (SECA 770) to the nearest 0</w:t>
      </w:r>
      <w:r w:rsidR="00AA6896" w:rsidRPr="00AE2E49">
        <w:rPr>
          <w:rFonts w:ascii="Times New Roman" w:eastAsia="Arial Unicode MS" w:hAnsi="Times New Roman"/>
        </w:rPr>
        <w:t>·</w:t>
      </w:r>
      <w:r w:rsidR="008510A0" w:rsidRPr="00AE2E49">
        <w:rPr>
          <w:rFonts w:ascii="Times New Roman" w:eastAsia="Arial Unicode MS" w:hAnsi="Times New Roman"/>
        </w:rPr>
        <w:t>1kg. BMI was then calculated as weight (kg)/height (m</w:t>
      </w:r>
      <w:r w:rsidR="008510A0" w:rsidRPr="00AE2E49">
        <w:rPr>
          <w:rFonts w:ascii="Times New Roman" w:eastAsia="Arial Unicode MS" w:hAnsi="Times New Roman"/>
          <w:vertAlign w:val="superscript"/>
        </w:rPr>
        <w:t>2</w:t>
      </w:r>
      <w:r w:rsidR="008510A0" w:rsidRPr="00AE2E49">
        <w:rPr>
          <w:rFonts w:ascii="Times New Roman" w:eastAsia="Arial Unicode MS" w:hAnsi="Times New Roman"/>
        </w:rPr>
        <w:t>). Using internationally recognised criteria for children, as recommended by the International Obesity Task Force</w:t>
      </w:r>
      <w:proofErr w:type="gramStart"/>
      <w:r w:rsidR="00E669A5" w:rsidRPr="00AE2E49">
        <w:rPr>
          <w:rFonts w:ascii="Times New Roman" w:eastAsia="Arial Unicode MS" w:hAnsi="Times New Roman"/>
        </w:rPr>
        <w:t>,</w:t>
      </w:r>
      <w:r w:rsidR="00E669A5" w:rsidRPr="00AE2E49">
        <w:rPr>
          <w:rFonts w:ascii="Times New Roman" w:eastAsia="Arial Unicode MS" w:hAnsi="Times New Roman"/>
          <w:vertAlign w:val="superscript"/>
        </w:rPr>
        <w:t>28</w:t>
      </w:r>
      <w:proofErr w:type="gramEnd"/>
      <w:r w:rsidR="008510A0" w:rsidRPr="00AE2E49">
        <w:rPr>
          <w:rFonts w:ascii="Times New Roman" w:eastAsia="Arial Unicode MS" w:hAnsi="Times New Roman"/>
        </w:rPr>
        <w:t xml:space="preserve"> overweight and obesity were defined based on age- and gender-specific BMI cut-off points equivalent to adult BMIs of 25 kg/m</w:t>
      </w:r>
      <w:r w:rsidR="008510A0" w:rsidRPr="00AE2E49">
        <w:rPr>
          <w:rFonts w:ascii="Times New Roman" w:eastAsia="Arial Unicode MS" w:hAnsi="Times New Roman"/>
          <w:vertAlign w:val="superscript"/>
        </w:rPr>
        <w:t>2</w:t>
      </w:r>
      <w:r w:rsidR="008510A0" w:rsidRPr="00AE2E49">
        <w:rPr>
          <w:rFonts w:ascii="Times New Roman" w:eastAsia="Arial Unicode MS" w:hAnsi="Times New Roman"/>
        </w:rPr>
        <w:t xml:space="preserve"> and 30 kg/m</w:t>
      </w:r>
      <w:r w:rsidR="008510A0" w:rsidRPr="00AE2E49">
        <w:rPr>
          <w:rFonts w:ascii="Times New Roman" w:eastAsia="Arial Unicode MS" w:hAnsi="Times New Roman"/>
          <w:vertAlign w:val="superscript"/>
        </w:rPr>
        <w:t>2</w:t>
      </w:r>
      <w:r w:rsidR="008510A0" w:rsidRPr="00AE2E49">
        <w:rPr>
          <w:rFonts w:ascii="Times New Roman" w:eastAsia="Arial Unicode MS" w:hAnsi="Times New Roman"/>
        </w:rPr>
        <w:t xml:space="preserve"> respectively.</w:t>
      </w:r>
    </w:p>
    <w:p w14:paraId="5C4A48EB" w14:textId="77777777" w:rsidR="00062E86" w:rsidRPr="00AE2E49" w:rsidRDefault="00062E86" w:rsidP="00E64563">
      <w:pPr>
        <w:autoSpaceDE w:val="0"/>
        <w:autoSpaceDN w:val="0"/>
        <w:adjustRightInd w:val="0"/>
        <w:spacing w:after="0" w:line="480" w:lineRule="auto"/>
        <w:rPr>
          <w:rFonts w:ascii="Times New Roman" w:hAnsi="Times New Roman"/>
          <w:b/>
          <w:bCs/>
          <w:i/>
          <w:iCs/>
          <w:lang w:eastAsia="en-GB"/>
        </w:rPr>
      </w:pPr>
    </w:p>
    <w:p w14:paraId="28DC45CD" w14:textId="77777777" w:rsidR="005F5DFD" w:rsidRPr="00AE2E49" w:rsidRDefault="00B627CB" w:rsidP="00E64563">
      <w:pPr>
        <w:autoSpaceDE w:val="0"/>
        <w:autoSpaceDN w:val="0"/>
        <w:adjustRightInd w:val="0"/>
        <w:spacing w:after="0" w:line="480" w:lineRule="auto"/>
        <w:rPr>
          <w:rFonts w:ascii="Times New Roman" w:hAnsi="Times New Roman"/>
          <w:b/>
          <w:bCs/>
          <w:i/>
          <w:iCs/>
          <w:lang w:eastAsia="en-GB"/>
        </w:rPr>
      </w:pPr>
      <w:r w:rsidRPr="00AE2E49">
        <w:rPr>
          <w:rFonts w:ascii="Times New Roman" w:hAnsi="Times New Roman"/>
          <w:b/>
          <w:bCs/>
          <w:i/>
          <w:iCs/>
          <w:lang w:eastAsia="en-GB"/>
        </w:rPr>
        <w:t>Statistical Analysis</w:t>
      </w:r>
    </w:p>
    <w:p w14:paraId="256E8890" w14:textId="1ED84FC9" w:rsidR="002D51E0" w:rsidRDefault="00C061B0" w:rsidP="00E64563">
      <w:pPr>
        <w:autoSpaceDE w:val="0"/>
        <w:autoSpaceDN w:val="0"/>
        <w:adjustRightInd w:val="0"/>
        <w:spacing w:after="0" w:line="480" w:lineRule="auto"/>
        <w:rPr>
          <w:rFonts w:ascii="Times New Roman" w:hAnsi="Times New Roman"/>
          <w:lang w:eastAsia="en-GB"/>
        </w:rPr>
      </w:pPr>
      <w:r w:rsidRPr="00AE2E49">
        <w:rPr>
          <w:rFonts w:ascii="Times New Roman" w:hAnsi="Times New Roman"/>
          <w:bCs/>
          <w:iCs/>
          <w:lang w:eastAsia="en-GB"/>
        </w:rPr>
        <w:t xml:space="preserve">Preliminary examination of the intake data showed a </w:t>
      </w:r>
      <w:r w:rsidR="00BB6001" w:rsidRPr="00AE2E49">
        <w:rPr>
          <w:rFonts w:ascii="Times New Roman" w:hAnsi="Times New Roman"/>
          <w:bCs/>
          <w:iCs/>
          <w:lang w:eastAsia="en-GB"/>
        </w:rPr>
        <w:t>s</w:t>
      </w:r>
      <w:r w:rsidR="008E4505" w:rsidRPr="00AE2E49">
        <w:rPr>
          <w:rFonts w:ascii="Times New Roman" w:hAnsi="Times New Roman"/>
          <w:bCs/>
          <w:iCs/>
          <w:lang w:eastAsia="en-GB"/>
        </w:rPr>
        <w:t>lightly positive skew.</w:t>
      </w:r>
      <w:r w:rsidRPr="00AE2E49">
        <w:rPr>
          <w:rFonts w:ascii="Times New Roman" w:hAnsi="Times New Roman"/>
          <w:bCs/>
          <w:iCs/>
          <w:lang w:eastAsia="en-GB"/>
        </w:rPr>
        <w:t xml:space="preserve"> </w:t>
      </w:r>
      <w:r w:rsidR="008E4505" w:rsidRPr="00AE2E49">
        <w:rPr>
          <w:rFonts w:ascii="Times New Roman" w:hAnsi="Times New Roman"/>
          <w:bCs/>
          <w:iCs/>
          <w:lang w:eastAsia="en-GB"/>
        </w:rPr>
        <w:t>O</w:t>
      </w:r>
      <w:r w:rsidRPr="00AE2E49">
        <w:rPr>
          <w:rFonts w:ascii="Times New Roman" w:hAnsi="Times New Roman"/>
          <w:bCs/>
          <w:iCs/>
          <w:lang w:eastAsia="en-GB"/>
        </w:rPr>
        <w:t>utliers (</w:t>
      </w:r>
      <w:r w:rsidRPr="00AE2E49">
        <w:rPr>
          <w:rFonts w:ascii="Times New Roman" w:hAnsi="Times New Roman"/>
          <w:lang w:eastAsia="en-GB"/>
        </w:rPr>
        <w:t>±</w:t>
      </w:r>
      <w:r w:rsidR="00E0610C" w:rsidRPr="00AE2E49">
        <w:rPr>
          <w:rFonts w:ascii="Times New Roman" w:hAnsi="Times New Roman"/>
          <w:lang w:eastAsia="en-GB"/>
        </w:rPr>
        <w:t xml:space="preserve"> SD </w:t>
      </w:r>
      <w:r w:rsidRPr="00AE2E49">
        <w:rPr>
          <w:rFonts w:ascii="Times New Roman" w:hAnsi="Times New Roman"/>
          <w:lang w:eastAsia="en-GB"/>
        </w:rPr>
        <w:t>1</w:t>
      </w:r>
      <w:r w:rsidR="00AA6896" w:rsidRPr="00AE2E49">
        <w:rPr>
          <w:rFonts w:ascii="Times New Roman" w:hAnsi="Times New Roman"/>
          <w:lang w:eastAsia="en-GB"/>
        </w:rPr>
        <w:t>·</w:t>
      </w:r>
      <w:r w:rsidRPr="00AE2E49">
        <w:rPr>
          <w:rFonts w:ascii="Times New Roman" w:hAnsi="Times New Roman"/>
          <w:lang w:eastAsia="en-GB"/>
        </w:rPr>
        <w:t xml:space="preserve">98) </w:t>
      </w:r>
      <w:r w:rsidR="008E4505" w:rsidRPr="00AE2E49">
        <w:rPr>
          <w:rFonts w:ascii="Times New Roman" w:hAnsi="Times New Roman"/>
          <w:lang w:eastAsia="en-GB"/>
        </w:rPr>
        <w:t xml:space="preserve">causing type 1 errors </w:t>
      </w:r>
      <w:r w:rsidRPr="00AE2E49">
        <w:rPr>
          <w:rFonts w:ascii="Times New Roman" w:hAnsi="Times New Roman"/>
          <w:lang w:eastAsia="en-GB"/>
        </w:rPr>
        <w:t xml:space="preserve">were removed and a square root transformation was performed. </w:t>
      </w:r>
      <w:r w:rsidR="008E4505" w:rsidRPr="00AE2E49">
        <w:rPr>
          <w:rFonts w:ascii="Times New Roman" w:hAnsi="Times New Roman"/>
          <w:lang w:eastAsia="en-GB"/>
        </w:rPr>
        <w:t xml:space="preserve">Initial </w:t>
      </w:r>
      <w:r w:rsidRPr="00AE2E49">
        <w:rPr>
          <w:rFonts w:ascii="Times New Roman" w:hAnsi="Times New Roman"/>
          <w:lang w:eastAsia="en-GB"/>
        </w:rPr>
        <w:t>ANCOVA models included age</w:t>
      </w:r>
      <w:r w:rsidR="000D29D4" w:rsidRPr="00AE2E49">
        <w:rPr>
          <w:rFonts w:ascii="Times New Roman" w:hAnsi="Times New Roman"/>
          <w:lang w:eastAsia="en-GB"/>
        </w:rPr>
        <w:t>, weight status</w:t>
      </w:r>
      <w:r w:rsidRPr="00AE2E49">
        <w:rPr>
          <w:rFonts w:ascii="Times New Roman" w:hAnsi="Times New Roman"/>
          <w:lang w:eastAsia="en-GB"/>
        </w:rPr>
        <w:t xml:space="preserve"> and </w:t>
      </w:r>
      <w:r w:rsidR="000D29D4" w:rsidRPr="00AE2E49">
        <w:rPr>
          <w:rFonts w:ascii="Times New Roman" w:hAnsi="Times New Roman"/>
          <w:lang w:eastAsia="en-GB"/>
        </w:rPr>
        <w:t>BMI</w:t>
      </w:r>
      <w:r w:rsidRPr="00AE2E49">
        <w:rPr>
          <w:rFonts w:ascii="Times New Roman" w:hAnsi="Times New Roman"/>
          <w:lang w:eastAsia="en-GB"/>
        </w:rPr>
        <w:t>, but</w:t>
      </w:r>
      <w:r w:rsidR="008121A2" w:rsidRPr="00AE2E49">
        <w:rPr>
          <w:rFonts w:ascii="Times New Roman" w:hAnsi="Times New Roman"/>
          <w:lang w:eastAsia="en-GB"/>
        </w:rPr>
        <w:t xml:space="preserve"> as</w:t>
      </w:r>
      <w:r w:rsidRPr="00AE2E49">
        <w:rPr>
          <w:rFonts w:ascii="Times New Roman" w:hAnsi="Times New Roman"/>
          <w:lang w:eastAsia="en-GB"/>
        </w:rPr>
        <w:t xml:space="preserve"> </w:t>
      </w:r>
      <w:r w:rsidR="008121A2" w:rsidRPr="00AE2E49">
        <w:rPr>
          <w:rFonts w:ascii="Times New Roman" w:hAnsi="Times New Roman"/>
          <w:lang w:eastAsia="en-GB"/>
        </w:rPr>
        <w:t>all</w:t>
      </w:r>
      <w:r w:rsidRPr="00AE2E49">
        <w:rPr>
          <w:rFonts w:ascii="Times New Roman" w:hAnsi="Times New Roman"/>
          <w:lang w:eastAsia="en-GB"/>
        </w:rPr>
        <w:t xml:space="preserve"> were shown to have had no independent or interactive effect these variables were </w:t>
      </w:r>
      <w:r w:rsidR="008510A0" w:rsidRPr="00AE2E49">
        <w:rPr>
          <w:rFonts w:ascii="Times New Roman" w:hAnsi="Times New Roman"/>
          <w:lang w:eastAsia="en-GB"/>
        </w:rPr>
        <w:t xml:space="preserve">removed from further analyses. Analysis of Variance (ANOVA) </w:t>
      </w:r>
      <w:r w:rsidR="00E42BB6" w:rsidRPr="00AE2E49">
        <w:rPr>
          <w:rFonts w:ascii="Times New Roman" w:hAnsi="Times New Roman"/>
          <w:lang w:eastAsia="en-GB"/>
        </w:rPr>
        <w:t>was</w:t>
      </w:r>
      <w:r w:rsidR="008510A0" w:rsidRPr="00AE2E49">
        <w:rPr>
          <w:rFonts w:ascii="Times New Roman" w:hAnsi="Times New Roman"/>
          <w:lang w:eastAsia="en-GB"/>
        </w:rPr>
        <w:t xml:space="preserve"> used</w:t>
      </w:r>
      <w:r w:rsidR="00E42BB6" w:rsidRPr="00AE2E49">
        <w:rPr>
          <w:rFonts w:ascii="Times New Roman" w:hAnsi="Times New Roman"/>
          <w:lang w:eastAsia="en-GB"/>
        </w:rPr>
        <w:t xml:space="preserve"> with relevant post-hoc t-tests</w:t>
      </w:r>
      <w:r w:rsidR="008510A0" w:rsidRPr="00AE2E49">
        <w:rPr>
          <w:rFonts w:ascii="Times New Roman" w:hAnsi="Times New Roman"/>
          <w:lang w:eastAsia="en-GB"/>
        </w:rPr>
        <w:t xml:space="preserve">. All comparisons were two-tailed and significance was taken at </w:t>
      </w:r>
      <w:r w:rsidR="00F135A3" w:rsidRPr="00AE2E49">
        <w:rPr>
          <w:rFonts w:ascii="Times New Roman" w:hAnsi="Times New Roman"/>
          <w:i/>
          <w:iCs/>
          <w:lang w:eastAsia="en-GB"/>
        </w:rPr>
        <w:t>P</w:t>
      </w:r>
      <w:r w:rsidR="008510A0" w:rsidRPr="00AE2E49">
        <w:rPr>
          <w:rFonts w:ascii="Times New Roman" w:hAnsi="Times New Roman"/>
          <w:lang w:eastAsia="en-GB"/>
        </w:rPr>
        <w:t>&lt;0</w:t>
      </w:r>
      <w:r w:rsidR="00E669A5" w:rsidRPr="00AE2E49">
        <w:rPr>
          <w:rFonts w:ascii="Times New Roman" w:hAnsi="Times New Roman"/>
          <w:lang w:eastAsia="en-GB"/>
        </w:rPr>
        <w:t>·</w:t>
      </w:r>
      <w:r w:rsidR="008510A0" w:rsidRPr="00AE2E49">
        <w:rPr>
          <w:rFonts w:ascii="Times New Roman" w:hAnsi="Times New Roman"/>
          <w:lang w:eastAsia="en-GB"/>
        </w:rPr>
        <w:t xml:space="preserve">05, with </w:t>
      </w:r>
      <w:proofErr w:type="spellStart"/>
      <w:r w:rsidR="008510A0" w:rsidRPr="00AE2E49">
        <w:rPr>
          <w:rFonts w:ascii="Times New Roman" w:hAnsi="Times New Roman"/>
          <w:lang w:eastAsia="en-GB"/>
        </w:rPr>
        <w:t>Bonferroni</w:t>
      </w:r>
      <w:proofErr w:type="spellEnd"/>
      <w:r w:rsidR="008510A0" w:rsidRPr="00AE2E49">
        <w:rPr>
          <w:rFonts w:ascii="Times New Roman" w:hAnsi="Times New Roman"/>
          <w:lang w:eastAsia="en-GB"/>
        </w:rPr>
        <w:t xml:space="preserve"> adjustments for multiple comparisons. Analyses were completed using </w:t>
      </w:r>
      <w:r w:rsidR="003D3B68" w:rsidRPr="00AE2E49">
        <w:rPr>
          <w:rFonts w:ascii="Times New Roman" w:hAnsi="Times New Roman"/>
          <w:lang w:eastAsia="en-GB"/>
        </w:rPr>
        <w:t>SPS</w:t>
      </w:r>
      <w:r w:rsidR="008510A0" w:rsidRPr="00AE2E49">
        <w:rPr>
          <w:rFonts w:ascii="Times New Roman" w:hAnsi="Times New Roman"/>
          <w:lang w:eastAsia="en-GB"/>
        </w:rPr>
        <w:t>S v1</w:t>
      </w:r>
      <w:r w:rsidR="003D3B68" w:rsidRPr="00AE2E49">
        <w:rPr>
          <w:rFonts w:ascii="Times New Roman" w:hAnsi="Times New Roman"/>
          <w:lang w:eastAsia="en-GB"/>
        </w:rPr>
        <w:t>9</w:t>
      </w:r>
      <w:r w:rsidR="00AA6896" w:rsidRPr="00AE2E49">
        <w:rPr>
          <w:rFonts w:ascii="Times New Roman" w:hAnsi="Times New Roman"/>
          <w:lang w:eastAsia="en-GB"/>
        </w:rPr>
        <w:t>·</w:t>
      </w:r>
      <w:r w:rsidR="008510A0" w:rsidRPr="00AE2E49">
        <w:rPr>
          <w:rFonts w:ascii="Times New Roman" w:hAnsi="Times New Roman"/>
          <w:lang w:eastAsia="en-GB"/>
        </w:rPr>
        <w:t>0 for Windows (</w:t>
      </w:r>
      <w:r w:rsidR="008510A0" w:rsidRPr="00AE2E49">
        <w:rPr>
          <w:rFonts w:ascii="Times New Roman" w:hAnsi="Times New Roman"/>
        </w:rPr>
        <w:t>IBM, Chicago, IL 60606, USA</w:t>
      </w:r>
      <w:r w:rsidR="003D3B68" w:rsidRPr="00AE2E49">
        <w:rPr>
          <w:rFonts w:ascii="Times New Roman" w:hAnsi="Times New Roman"/>
        </w:rPr>
        <w:t xml:space="preserve">). </w:t>
      </w:r>
      <w:r w:rsidR="005F5DFD" w:rsidRPr="00AE2E49">
        <w:rPr>
          <w:rFonts w:ascii="Times New Roman" w:hAnsi="Times New Roman"/>
          <w:lang w:eastAsia="en-GB"/>
        </w:rPr>
        <w:t>Results are reported as mean ± SD.</w:t>
      </w:r>
    </w:p>
    <w:p w14:paraId="71FC5469" w14:textId="77777777" w:rsidR="00501E91" w:rsidRPr="00AE2E49" w:rsidRDefault="00501E91" w:rsidP="00E64563">
      <w:pPr>
        <w:autoSpaceDE w:val="0"/>
        <w:autoSpaceDN w:val="0"/>
        <w:adjustRightInd w:val="0"/>
        <w:spacing w:after="0" w:line="480" w:lineRule="auto"/>
        <w:rPr>
          <w:rFonts w:ascii="Times New Roman" w:hAnsi="Times New Roman"/>
          <w:bCs/>
          <w:iCs/>
          <w:lang w:eastAsia="en-GB"/>
        </w:rPr>
      </w:pPr>
    </w:p>
    <w:p w14:paraId="08C32BB9" w14:textId="77777777" w:rsidR="00BD6688" w:rsidRPr="00AE2E49" w:rsidRDefault="00BD6688" w:rsidP="00E64563">
      <w:pPr>
        <w:spacing w:line="480" w:lineRule="auto"/>
        <w:rPr>
          <w:rFonts w:ascii="Times New Roman" w:hAnsi="Times New Roman"/>
          <w:b/>
        </w:rPr>
      </w:pPr>
      <w:r w:rsidRPr="00AE2E49">
        <w:rPr>
          <w:rFonts w:ascii="Times New Roman" w:hAnsi="Times New Roman"/>
          <w:b/>
        </w:rPr>
        <w:t>Results</w:t>
      </w:r>
    </w:p>
    <w:p w14:paraId="427113C6" w14:textId="77777777" w:rsidR="003D3B68" w:rsidRPr="00AE2E49" w:rsidRDefault="004F607B" w:rsidP="00E64563">
      <w:pPr>
        <w:spacing w:after="0" w:line="480" w:lineRule="auto"/>
        <w:rPr>
          <w:rFonts w:ascii="Times New Roman" w:hAnsi="Times New Roman"/>
        </w:rPr>
      </w:pPr>
      <w:r w:rsidRPr="00AE2E49">
        <w:rPr>
          <w:rFonts w:ascii="Times New Roman" w:hAnsi="Times New Roman"/>
        </w:rPr>
        <w:t>Figure 1</w:t>
      </w:r>
      <w:r w:rsidR="001864BD" w:rsidRPr="00AE2E49">
        <w:rPr>
          <w:rFonts w:ascii="Times New Roman" w:hAnsi="Times New Roman"/>
        </w:rPr>
        <w:t xml:space="preserve"> displays the mean </w:t>
      </w:r>
      <w:r w:rsidRPr="00AE2E49">
        <w:rPr>
          <w:rFonts w:ascii="Times New Roman" w:hAnsi="Times New Roman"/>
        </w:rPr>
        <w:t xml:space="preserve">intake (g) </w:t>
      </w:r>
      <w:r w:rsidR="001864BD" w:rsidRPr="00AE2E49">
        <w:rPr>
          <w:rFonts w:ascii="Times New Roman" w:hAnsi="Times New Roman"/>
        </w:rPr>
        <w:t xml:space="preserve">of both </w:t>
      </w:r>
      <w:r w:rsidRPr="00AE2E49">
        <w:rPr>
          <w:rFonts w:ascii="Times New Roman" w:hAnsi="Times New Roman"/>
        </w:rPr>
        <w:t>the endorsed brand of potato chips (</w:t>
      </w:r>
      <w:r w:rsidR="001864BD" w:rsidRPr="00AE2E49">
        <w:rPr>
          <w:rFonts w:ascii="Times New Roman" w:hAnsi="Times New Roman"/>
        </w:rPr>
        <w:t>Walker’</w:t>
      </w:r>
      <w:r w:rsidRPr="00AE2E49">
        <w:rPr>
          <w:rFonts w:ascii="Times New Roman" w:hAnsi="Times New Roman"/>
        </w:rPr>
        <w:t>s)</w:t>
      </w:r>
      <w:r w:rsidR="001864BD" w:rsidRPr="00AE2E49">
        <w:rPr>
          <w:rFonts w:ascii="Times New Roman" w:hAnsi="Times New Roman"/>
        </w:rPr>
        <w:t xml:space="preserve"> and th</w:t>
      </w:r>
      <w:r w:rsidRPr="00AE2E49">
        <w:rPr>
          <w:rFonts w:ascii="Times New Roman" w:hAnsi="Times New Roman"/>
        </w:rPr>
        <w:t>e</w:t>
      </w:r>
      <w:r w:rsidR="001864BD" w:rsidRPr="00AE2E49">
        <w:rPr>
          <w:rFonts w:ascii="Times New Roman" w:hAnsi="Times New Roman"/>
        </w:rPr>
        <w:t xml:space="preserve"> </w:t>
      </w:r>
      <w:r w:rsidRPr="00AE2E49">
        <w:rPr>
          <w:rFonts w:ascii="Times New Roman" w:hAnsi="Times New Roman"/>
        </w:rPr>
        <w:t xml:space="preserve">non-endorsed brand of </w:t>
      </w:r>
      <w:r w:rsidR="001864BD" w:rsidRPr="00AE2E49">
        <w:rPr>
          <w:rFonts w:ascii="Times New Roman" w:hAnsi="Times New Roman"/>
        </w:rPr>
        <w:t xml:space="preserve">chips </w:t>
      </w:r>
      <w:r w:rsidRPr="00AE2E49">
        <w:rPr>
          <w:rFonts w:ascii="Times New Roman" w:hAnsi="Times New Roman"/>
        </w:rPr>
        <w:t>(</w:t>
      </w:r>
      <w:r w:rsidR="001864BD" w:rsidRPr="00AE2E49">
        <w:rPr>
          <w:rFonts w:ascii="Times New Roman" w:hAnsi="Times New Roman"/>
        </w:rPr>
        <w:t>labelled ‘Supermarket brand’</w:t>
      </w:r>
      <w:r w:rsidRPr="00AE2E49">
        <w:rPr>
          <w:rFonts w:ascii="Times New Roman" w:hAnsi="Times New Roman"/>
        </w:rPr>
        <w:t>)</w:t>
      </w:r>
      <w:r w:rsidR="001864BD" w:rsidRPr="00AE2E49">
        <w:rPr>
          <w:rFonts w:ascii="Times New Roman" w:hAnsi="Times New Roman"/>
        </w:rPr>
        <w:t xml:space="preserve"> for the four independent groups.</w:t>
      </w:r>
      <w:r w:rsidR="00914E44" w:rsidRPr="00AE2E49">
        <w:rPr>
          <w:rFonts w:ascii="Times New Roman" w:hAnsi="Times New Roman"/>
        </w:rPr>
        <w:t xml:space="preserve"> Although analyses have been conducted based on gram intake, as both foods offered were actually the same item, changes in gram intake are also indicative of changes in caloric intake.</w:t>
      </w:r>
    </w:p>
    <w:p w14:paraId="07107C48" w14:textId="77777777" w:rsidR="003D1A6E" w:rsidRPr="00AE2E49" w:rsidRDefault="003D1A6E" w:rsidP="00E64563">
      <w:pPr>
        <w:spacing w:after="0" w:line="480" w:lineRule="auto"/>
        <w:rPr>
          <w:rFonts w:ascii="Times New Roman" w:hAnsi="Times New Roman"/>
        </w:rPr>
      </w:pPr>
    </w:p>
    <w:p w14:paraId="5B8D1D6B" w14:textId="77777777" w:rsidR="003B55E8" w:rsidRPr="00AE2E49" w:rsidRDefault="003B55E8" w:rsidP="00E64563">
      <w:pPr>
        <w:spacing w:line="480" w:lineRule="auto"/>
        <w:rPr>
          <w:rFonts w:ascii="Times New Roman" w:hAnsi="Times New Roman"/>
        </w:rPr>
      </w:pPr>
      <w:r w:rsidRPr="00AE2E49">
        <w:rPr>
          <w:rFonts w:ascii="Times New Roman" w:hAnsi="Times New Roman"/>
        </w:rPr>
        <w:t>A significant main effect of potato chip type (endorsed brand or non-endorsed brand; F</w:t>
      </w:r>
      <w:r w:rsidRPr="00AE2E49">
        <w:rPr>
          <w:rFonts w:ascii="Times New Roman" w:hAnsi="Times New Roman"/>
          <w:vertAlign w:val="subscript"/>
        </w:rPr>
        <w:t>1,177</w:t>
      </w:r>
      <w:r w:rsidRPr="00AE2E49">
        <w:rPr>
          <w:rFonts w:ascii="Times New Roman" w:hAnsi="Times New Roman"/>
        </w:rPr>
        <w:t>=67</w:t>
      </w:r>
      <w:r w:rsidR="00AA6896" w:rsidRPr="00AE2E49">
        <w:rPr>
          <w:rFonts w:ascii="Times New Roman" w:hAnsi="Times New Roman"/>
        </w:rPr>
        <w:t>·</w:t>
      </w:r>
      <w:r w:rsidRPr="00AE2E49">
        <w:rPr>
          <w:rFonts w:ascii="Times New Roman" w:hAnsi="Times New Roman"/>
        </w:rPr>
        <w:t xml:space="preserve">561, </w:t>
      </w:r>
      <w:r w:rsidRPr="00AE2E49">
        <w:rPr>
          <w:rFonts w:ascii="Times New Roman" w:hAnsi="Times New Roman"/>
          <w:i/>
        </w:rPr>
        <w:t>P</w:t>
      </w:r>
      <w:r w:rsidRPr="00AE2E49">
        <w:rPr>
          <w:rFonts w:ascii="Times New Roman" w:hAnsi="Times New Roman"/>
        </w:rPr>
        <w:t>&lt;0</w:t>
      </w:r>
      <w:r w:rsidR="00AA6896" w:rsidRPr="00AE2E49">
        <w:rPr>
          <w:rFonts w:ascii="Times New Roman" w:hAnsi="Times New Roman"/>
        </w:rPr>
        <w:t>·</w:t>
      </w:r>
      <w:r w:rsidRPr="00AE2E49">
        <w:rPr>
          <w:rFonts w:ascii="Times New Roman" w:hAnsi="Times New Roman"/>
        </w:rPr>
        <w:t xml:space="preserve">001) and a significant interaction between potato chip type and condition (experimental exposure </w:t>
      </w:r>
      <w:r w:rsidRPr="00AE2E49">
        <w:rPr>
          <w:rFonts w:ascii="Times New Roman" w:hAnsi="Times New Roman"/>
        </w:rPr>
        <w:lastRenderedPageBreak/>
        <w:t>to one of three commercials or television footage of the celebrity endorser in a non-food context) on intake were found (F</w:t>
      </w:r>
      <w:r w:rsidRPr="00AE2E49">
        <w:rPr>
          <w:rFonts w:ascii="Times New Roman" w:hAnsi="Times New Roman"/>
          <w:vertAlign w:val="subscript"/>
        </w:rPr>
        <w:t>3,177</w:t>
      </w:r>
      <w:r w:rsidRPr="00AE2E49">
        <w:rPr>
          <w:rFonts w:ascii="Times New Roman" w:hAnsi="Times New Roman"/>
        </w:rPr>
        <w:t>=4</w:t>
      </w:r>
      <w:r w:rsidR="00AA6896" w:rsidRPr="00AE2E49">
        <w:rPr>
          <w:rFonts w:ascii="Times New Roman" w:hAnsi="Times New Roman"/>
        </w:rPr>
        <w:t>·</w:t>
      </w:r>
      <w:r w:rsidRPr="00AE2E49">
        <w:rPr>
          <w:rFonts w:ascii="Times New Roman" w:hAnsi="Times New Roman"/>
        </w:rPr>
        <w:t xml:space="preserve">509, </w:t>
      </w:r>
      <w:r w:rsidRPr="00AE2E49">
        <w:rPr>
          <w:rFonts w:ascii="Times New Roman" w:hAnsi="Times New Roman"/>
          <w:i/>
        </w:rPr>
        <w:t>P=</w:t>
      </w:r>
      <w:r w:rsidRPr="00AE2E49">
        <w:rPr>
          <w:rFonts w:ascii="Times New Roman" w:hAnsi="Times New Roman"/>
        </w:rPr>
        <w:t>0</w:t>
      </w:r>
      <w:r w:rsidR="00AA6896" w:rsidRPr="00AE2E49">
        <w:rPr>
          <w:rFonts w:ascii="Times New Roman" w:hAnsi="Times New Roman"/>
        </w:rPr>
        <w:t>·</w:t>
      </w:r>
      <w:r w:rsidRPr="00AE2E49">
        <w:rPr>
          <w:rFonts w:ascii="Times New Roman" w:hAnsi="Times New Roman"/>
        </w:rPr>
        <w:t>004).</w:t>
      </w:r>
    </w:p>
    <w:p w14:paraId="6A173367" w14:textId="275629AC" w:rsidR="00377801" w:rsidRPr="00AE2E49" w:rsidRDefault="003B55E8" w:rsidP="00E64563">
      <w:pPr>
        <w:spacing w:line="480" w:lineRule="auto"/>
        <w:rPr>
          <w:rFonts w:ascii="Times New Roman" w:hAnsi="Times New Roman"/>
        </w:rPr>
      </w:pPr>
      <w:r w:rsidRPr="00AE2E49">
        <w:rPr>
          <w:rFonts w:ascii="Times New Roman" w:hAnsi="Times New Roman"/>
        </w:rPr>
        <w:t xml:space="preserve">With regard to the main effect of potato chip type, </w:t>
      </w:r>
      <w:r w:rsidR="00344C1F" w:rsidRPr="00AE2E49">
        <w:rPr>
          <w:rFonts w:ascii="Times New Roman" w:hAnsi="Times New Roman"/>
        </w:rPr>
        <w:t>over</w:t>
      </w:r>
      <w:r w:rsidRPr="00AE2E49">
        <w:rPr>
          <w:rFonts w:ascii="Times New Roman" w:hAnsi="Times New Roman"/>
        </w:rPr>
        <w:t xml:space="preserve">all children consumed more of the endorsed than the non-endorsed brand </w:t>
      </w:r>
      <w:r w:rsidRPr="00AE2E49">
        <w:rPr>
          <w:rFonts w:ascii="Times New Roman" w:hAnsi="Times New Roman"/>
          <w:lang w:eastAsia="en-GB"/>
        </w:rPr>
        <w:t>(95% CI: 10</w:t>
      </w:r>
      <w:r w:rsidR="00AA6896" w:rsidRPr="00AE2E49">
        <w:rPr>
          <w:rFonts w:ascii="Times New Roman" w:hAnsi="Times New Roman"/>
        </w:rPr>
        <w:t>·</w:t>
      </w:r>
      <w:r w:rsidRPr="00AE2E49">
        <w:rPr>
          <w:rFonts w:ascii="Times New Roman" w:hAnsi="Times New Roman"/>
          <w:lang w:eastAsia="en-GB"/>
        </w:rPr>
        <w:t>800-17</w:t>
      </w:r>
      <w:r w:rsidR="00AA6896" w:rsidRPr="00AE2E49">
        <w:rPr>
          <w:rFonts w:ascii="Times New Roman" w:hAnsi="Times New Roman"/>
        </w:rPr>
        <w:t>·</w:t>
      </w:r>
      <w:r w:rsidRPr="00AE2E49">
        <w:rPr>
          <w:rFonts w:ascii="Times New Roman" w:hAnsi="Times New Roman"/>
          <w:lang w:eastAsia="en-GB"/>
        </w:rPr>
        <w:t xml:space="preserve">055; </w:t>
      </w:r>
      <w:r w:rsidRPr="00AE2E49">
        <w:rPr>
          <w:rFonts w:ascii="Times New Roman" w:hAnsi="Times New Roman"/>
          <w:i/>
          <w:iCs/>
          <w:lang w:eastAsia="en-GB"/>
        </w:rPr>
        <w:t>t</w:t>
      </w:r>
      <w:r w:rsidRPr="00AE2E49">
        <w:rPr>
          <w:rFonts w:ascii="Times New Roman" w:hAnsi="Times New Roman"/>
          <w:vertAlign w:val="subscript"/>
          <w:lang w:eastAsia="en-GB"/>
        </w:rPr>
        <w:t>180</w:t>
      </w:r>
      <w:r w:rsidRPr="00AE2E49">
        <w:rPr>
          <w:rFonts w:ascii="Times New Roman" w:hAnsi="Times New Roman"/>
          <w:lang w:eastAsia="en-GB"/>
        </w:rPr>
        <w:t>=8</w:t>
      </w:r>
      <w:r w:rsidR="00AA6896" w:rsidRPr="00AE2E49">
        <w:rPr>
          <w:rFonts w:ascii="Times New Roman" w:hAnsi="Times New Roman"/>
        </w:rPr>
        <w:t>·</w:t>
      </w:r>
      <w:r w:rsidRPr="00AE2E49">
        <w:rPr>
          <w:rFonts w:ascii="Times New Roman" w:hAnsi="Times New Roman"/>
          <w:lang w:eastAsia="en-GB"/>
        </w:rPr>
        <w:t xml:space="preserve">450; </w:t>
      </w:r>
      <w:r w:rsidRPr="00AE2E49">
        <w:rPr>
          <w:rFonts w:ascii="Times New Roman" w:hAnsi="Times New Roman"/>
          <w:i/>
          <w:iCs/>
          <w:lang w:eastAsia="en-GB"/>
        </w:rPr>
        <w:t>P&lt;</w:t>
      </w:r>
      <w:r w:rsidRPr="00AE2E49">
        <w:rPr>
          <w:rFonts w:ascii="Times New Roman" w:hAnsi="Times New Roman"/>
          <w:iCs/>
          <w:lang w:eastAsia="en-GB"/>
        </w:rPr>
        <w:t>0</w:t>
      </w:r>
      <w:r w:rsidR="00AA6896" w:rsidRPr="00AE2E49">
        <w:rPr>
          <w:rFonts w:ascii="Times New Roman" w:hAnsi="Times New Roman"/>
        </w:rPr>
        <w:t>·</w:t>
      </w:r>
      <w:r w:rsidRPr="00AE2E49">
        <w:rPr>
          <w:rFonts w:ascii="Times New Roman" w:hAnsi="Times New Roman"/>
          <w:iCs/>
          <w:lang w:eastAsia="en-GB"/>
        </w:rPr>
        <w:t>001</w:t>
      </w:r>
      <w:r w:rsidRPr="00AE2E49">
        <w:rPr>
          <w:rFonts w:ascii="Times New Roman" w:hAnsi="Times New Roman"/>
          <w:lang w:eastAsia="en-GB"/>
        </w:rPr>
        <w:t>).</w:t>
      </w:r>
      <w:r w:rsidR="00A24CA4" w:rsidRPr="00AE2E49">
        <w:rPr>
          <w:rFonts w:ascii="Times New Roman" w:hAnsi="Times New Roman"/>
          <w:lang w:eastAsia="en-GB"/>
        </w:rPr>
        <w:t xml:space="preserve"> </w:t>
      </w:r>
      <w:r w:rsidR="00377801" w:rsidRPr="00AE2E49">
        <w:rPr>
          <w:rFonts w:ascii="Times New Roman" w:hAnsi="Times New Roman"/>
          <w:lang w:eastAsia="en-GB"/>
        </w:rPr>
        <w:t xml:space="preserve">This pattern was found for condition 1 </w:t>
      </w:r>
      <w:r w:rsidR="00377801" w:rsidRPr="00AE2E49">
        <w:rPr>
          <w:rFonts w:ascii="Times New Roman" w:hAnsi="Times New Roman"/>
        </w:rPr>
        <w:t>(branded and endorsed potato chip commercial; 95% CI: 13.238-28.037; t</w:t>
      </w:r>
      <w:r w:rsidR="00377801" w:rsidRPr="00AE2E49">
        <w:rPr>
          <w:rFonts w:ascii="Times New Roman" w:hAnsi="Times New Roman"/>
          <w:vertAlign w:val="subscript"/>
        </w:rPr>
        <w:t>50</w:t>
      </w:r>
      <w:r w:rsidR="00377801" w:rsidRPr="00AE2E49">
        <w:rPr>
          <w:rFonts w:ascii="Times New Roman" w:hAnsi="Times New Roman"/>
        </w:rPr>
        <w:t xml:space="preserve">=5.602; </w:t>
      </w:r>
      <w:r w:rsidR="00377801" w:rsidRPr="00AE2E49">
        <w:rPr>
          <w:rFonts w:ascii="Times New Roman" w:hAnsi="Times New Roman"/>
          <w:i/>
        </w:rPr>
        <w:t>P</w:t>
      </w:r>
      <w:r w:rsidR="00377801" w:rsidRPr="00AE2E49">
        <w:rPr>
          <w:rFonts w:ascii="Times New Roman" w:hAnsi="Times New Roman"/>
        </w:rPr>
        <w:t>&lt;0.001),</w:t>
      </w:r>
      <w:r w:rsidR="00EE4EA2" w:rsidRPr="00AE2E49">
        <w:rPr>
          <w:rFonts w:ascii="Times New Roman" w:hAnsi="Times New Roman"/>
        </w:rPr>
        <w:t xml:space="preserve"> condition 2 (other snack food commercial; 95% CI: 6.461-15.905; t</w:t>
      </w:r>
      <w:r w:rsidR="00EE4EA2" w:rsidRPr="00AE2E49">
        <w:rPr>
          <w:rFonts w:ascii="Times New Roman" w:hAnsi="Times New Roman"/>
          <w:vertAlign w:val="subscript"/>
        </w:rPr>
        <w:t>40</w:t>
      </w:r>
      <w:r w:rsidR="00EE4EA2" w:rsidRPr="00AE2E49">
        <w:rPr>
          <w:rFonts w:ascii="Times New Roman" w:hAnsi="Times New Roman"/>
        </w:rPr>
        <w:t xml:space="preserve">=4.787; </w:t>
      </w:r>
      <w:r w:rsidR="00EE4EA2" w:rsidRPr="00AE2E49">
        <w:rPr>
          <w:rFonts w:ascii="Times New Roman" w:hAnsi="Times New Roman"/>
          <w:i/>
        </w:rPr>
        <w:t>P</w:t>
      </w:r>
      <w:r w:rsidR="00EE4EA2" w:rsidRPr="00AE2E49">
        <w:rPr>
          <w:rFonts w:ascii="Times New Roman" w:hAnsi="Times New Roman"/>
        </w:rPr>
        <w:t>&lt;0.001),</w:t>
      </w:r>
      <w:r w:rsidR="00377801" w:rsidRPr="00AE2E49">
        <w:rPr>
          <w:rFonts w:ascii="Times New Roman" w:hAnsi="Times New Roman"/>
        </w:rPr>
        <w:t xml:space="preserve"> condition 3 (television footage of the endorser in a non-food context; </w:t>
      </w:r>
      <w:r w:rsidR="00377801" w:rsidRPr="00AE2E49">
        <w:rPr>
          <w:rFonts w:ascii="Times New Roman" w:hAnsi="Times New Roman"/>
          <w:lang w:eastAsia="en-GB"/>
        </w:rPr>
        <w:t>95% CI: 11.367-24.313; t</w:t>
      </w:r>
      <w:r w:rsidR="00377801" w:rsidRPr="00AE2E49">
        <w:rPr>
          <w:rFonts w:ascii="Times New Roman" w:hAnsi="Times New Roman"/>
          <w:vertAlign w:val="subscript"/>
          <w:lang w:eastAsia="en-GB"/>
        </w:rPr>
        <w:t>49</w:t>
      </w:r>
      <w:r w:rsidR="00377801" w:rsidRPr="00AE2E49">
        <w:rPr>
          <w:rFonts w:ascii="Times New Roman" w:hAnsi="Times New Roman"/>
          <w:lang w:eastAsia="en-GB"/>
        </w:rPr>
        <w:t xml:space="preserve">=5.538; </w:t>
      </w:r>
      <w:r w:rsidR="00377801" w:rsidRPr="00AE2E49">
        <w:rPr>
          <w:rFonts w:ascii="Times New Roman" w:hAnsi="Times New Roman"/>
          <w:i/>
          <w:lang w:eastAsia="en-GB"/>
        </w:rPr>
        <w:t>P</w:t>
      </w:r>
      <w:r w:rsidR="00377801" w:rsidRPr="00AE2E49">
        <w:rPr>
          <w:rFonts w:ascii="Times New Roman" w:hAnsi="Times New Roman"/>
          <w:lang w:eastAsia="en-GB"/>
        </w:rPr>
        <w:t xml:space="preserve">&lt;0.001) </w:t>
      </w:r>
      <w:r w:rsidR="00EE4EA2" w:rsidRPr="00AE2E49">
        <w:rPr>
          <w:rFonts w:ascii="Times New Roman" w:hAnsi="Times New Roman"/>
          <w:lang w:eastAsia="en-GB"/>
        </w:rPr>
        <w:t xml:space="preserve">but not for </w:t>
      </w:r>
      <w:r w:rsidR="00377801" w:rsidRPr="00AE2E49">
        <w:rPr>
          <w:rFonts w:ascii="Times New Roman" w:hAnsi="Times New Roman"/>
          <w:lang w:eastAsia="en-GB"/>
        </w:rPr>
        <w:t xml:space="preserve">condition 4 </w:t>
      </w:r>
      <w:r w:rsidR="00377801" w:rsidRPr="00AE2E49">
        <w:rPr>
          <w:rFonts w:ascii="Times New Roman" w:hAnsi="Times New Roman"/>
        </w:rPr>
        <w:t xml:space="preserve">(non-food commercial; </w:t>
      </w:r>
      <w:r w:rsidR="00377801" w:rsidRPr="00AE2E49">
        <w:rPr>
          <w:rFonts w:ascii="Times New Roman" w:hAnsi="Times New Roman"/>
          <w:lang w:eastAsia="en-GB"/>
        </w:rPr>
        <w:t xml:space="preserve">95% CI: </w:t>
      </w:r>
      <w:r w:rsidR="00EE4EA2" w:rsidRPr="00AE2E49">
        <w:rPr>
          <w:rFonts w:ascii="Times New Roman" w:hAnsi="Times New Roman"/>
          <w:lang w:eastAsia="en-GB"/>
        </w:rPr>
        <w:t>0-6.689; t</w:t>
      </w:r>
      <w:r w:rsidR="00EE4EA2" w:rsidRPr="00AE2E49">
        <w:rPr>
          <w:rFonts w:ascii="Times New Roman" w:hAnsi="Times New Roman"/>
          <w:vertAlign w:val="subscript"/>
          <w:lang w:eastAsia="en-GB"/>
        </w:rPr>
        <w:t>38</w:t>
      </w:r>
      <w:r w:rsidR="00EE4EA2" w:rsidRPr="00AE2E49">
        <w:rPr>
          <w:rFonts w:ascii="Times New Roman" w:hAnsi="Times New Roman"/>
          <w:lang w:eastAsia="en-GB"/>
        </w:rPr>
        <w:t xml:space="preserve">=1.669; </w:t>
      </w:r>
      <w:r w:rsidR="00EE4EA2" w:rsidRPr="00AE2E49">
        <w:rPr>
          <w:rFonts w:ascii="Times New Roman" w:hAnsi="Times New Roman"/>
          <w:i/>
          <w:lang w:eastAsia="en-GB"/>
        </w:rPr>
        <w:t>P</w:t>
      </w:r>
      <w:r w:rsidR="00EE4EA2" w:rsidRPr="00AE2E49">
        <w:rPr>
          <w:rFonts w:ascii="Times New Roman" w:hAnsi="Times New Roman"/>
          <w:lang w:eastAsia="en-GB"/>
        </w:rPr>
        <w:t>=0.103)</w:t>
      </w:r>
      <w:r w:rsidR="00D1115C" w:rsidRPr="00AE2E49">
        <w:rPr>
          <w:rFonts w:ascii="Times New Roman" w:hAnsi="Times New Roman"/>
          <w:lang w:eastAsia="en-GB"/>
        </w:rPr>
        <w:t>.</w:t>
      </w:r>
    </w:p>
    <w:p w14:paraId="75076D04" w14:textId="729A76DF" w:rsidR="003B55E8" w:rsidRPr="00AE2E49" w:rsidRDefault="003B55E8" w:rsidP="00E64563">
      <w:pPr>
        <w:spacing w:line="480" w:lineRule="auto"/>
        <w:rPr>
          <w:rFonts w:ascii="Times New Roman" w:hAnsi="Times New Roman"/>
        </w:rPr>
      </w:pPr>
      <w:r w:rsidRPr="00AE2E49">
        <w:rPr>
          <w:rFonts w:ascii="Times New Roman" w:hAnsi="Times New Roman"/>
        </w:rPr>
        <w:t xml:space="preserve">With regard to the interaction between potato chip type and condition, children </w:t>
      </w:r>
      <w:r w:rsidR="00A24CA4" w:rsidRPr="00AE2E49">
        <w:rPr>
          <w:rFonts w:ascii="Times New Roman" w:hAnsi="Times New Roman"/>
        </w:rPr>
        <w:t xml:space="preserve">in condition 1 </w:t>
      </w:r>
      <w:r w:rsidRPr="00AE2E49">
        <w:rPr>
          <w:rFonts w:ascii="Times New Roman" w:hAnsi="Times New Roman"/>
        </w:rPr>
        <w:t xml:space="preserve">and those </w:t>
      </w:r>
      <w:r w:rsidR="00A24CA4" w:rsidRPr="00AE2E49">
        <w:rPr>
          <w:rFonts w:ascii="Times New Roman" w:hAnsi="Times New Roman"/>
        </w:rPr>
        <w:t xml:space="preserve">in condition 3 </w:t>
      </w:r>
      <w:r w:rsidRPr="00AE2E49">
        <w:rPr>
          <w:rFonts w:ascii="Times New Roman" w:hAnsi="Times New Roman"/>
        </w:rPr>
        <w:t xml:space="preserve">did not differ in their intake of the endorsed brand of potato chips </w:t>
      </w:r>
      <w:r w:rsidRPr="00AE2E49">
        <w:rPr>
          <w:rFonts w:ascii="Times New Roman" w:hAnsi="Times New Roman"/>
          <w:lang w:eastAsia="en-GB"/>
        </w:rPr>
        <w:t>(95% CI: 1</w:t>
      </w:r>
      <w:r w:rsidR="00AA6896" w:rsidRPr="00AE2E49">
        <w:rPr>
          <w:rFonts w:ascii="Times New Roman" w:hAnsi="Times New Roman"/>
        </w:rPr>
        <w:t>·</w:t>
      </w:r>
      <w:r w:rsidRPr="00AE2E49">
        <w:rPr>
          <w:rFonts w:ascii="Times New Roman" w:hAnsi="Times New Roman"/>
          <w:lang w:eastAsia="en-GB"/>
        </w:rPr>
        <w:t>231-4</w:t>
      </w:r>
      <w:r w:rsidR="00AA6896" w:rsidRPr="00AE2E49">
        <w:rPr>
          <w:rFonts w:ascii="Times New Roman" w:hAnsi="Times New Roman"/>
        </w:rPr>
        <w:t>·</w:t>
      </w:r>
      <w:r w:rsidRPr="00AE2E49">
        <w:rPr>
          <w:rFonts w:ascii="Times New Roman" w:hAnsi="Times New Roman"/>
          <w:lang w:eastAsia="en-GB"/>
        </w:rPr>
        <w:t xml:space="preserve">088; </w:t>
      </w:r>
      <w:r w:rsidRPr="00AE2E49">
        <w:rPr>
          <w:rFonts w:ascii="Times New Roman" w:hAnsi="Times New Roman"/>
          <w:i/>
          <w:iCs/>
          <w:lang w:eastAsia="en-GB"/>
        </w:rPr>
        <w:t>t</w:t>
      </w:r>
      <w:r w:rsidRPr="00AE2E49">
        <w:rPr>
          <w:rFonts w:ascii="Times New Roman" w:hAnsi="Times New Roman"/>
          <w:vertAlign w:val="subscript"/>
          <w:lang w:eastAsia="en-GB"/>
        </w:rPr>
        <w:t>99</w:t>
      </w:r>
      <w:r w:rsidRPr="00AE2E49">
        <w:rPr>
          <w:rFonts w:ascii="Times New Roman" w:hAnsi="Times New Roman"/>
          <w:lang w:eastAsia="en-GB"/>
        </w:rPr>
        <w:t>=0</w:t>
      </w:r>
      <w:r w:rsidR="00AA6896" w:rsidRPr="00AE2E49">
        <w:rPr>
          <w:rFonts w:ascii="Times New Roman" w:hAnsi="Times New Roman"/>
        </w:rPr>
        <w:t>·</w:t>
      </w:r>
      <w:r w:rsidRPr="00AE2E49">
        <w:rPr>
          <w:rFonts w:ascii="Times New Roman" w:hAnsi="Times New Roman"/>
          <w:lang w:eastAsia="en-GB"/>
        </w:rPr>
        <w:t xml:space="preserve">493; </w:t>
      </w:r>
      <w:r w:rsidRPr="00AE2E49">
        <w:rPr>
          <w:rFonts w:ascii="Times New Roman" w:hAnsi="Times New Roman"/>
          <w:i/>
          <w:iCs/>
          <w:lang w:eastAsia="en-GB"/>
        </w:rPr>
        <w:t>P=</w:t>
      </w:r>
      <w:r w:rsidRPr="00AE2E49">
        <w:rPr>
          <w:rFonts w:ascii="Times New Roman" w:hAnsi="Times New Roman"/>
          <w:iCs/>
          <w:lang w:eastAsia="en-GB"/>
        </w:rPr>
        <w:t>0</w:t>
      </w:r>
      <w:r w:rsidR="00AA6896" w:rsidRPr="00AE2E49">
        <w:rPr>
          <w:rFonts w:ascii="Times New Roman" w:hAnsi="Times New Roman"/>
        </w:rPr>
        <w:t>·</w:t>
      </w:r>
      <w:r w:rsidRPr="00AE2E49">
        <w:rPr>
          <w:rFonts w:ascii="Times New Roman" w:hAnsi="Times New Roman"/>
          <w:lang w:eastAsia="en-GB"/>
        </w:rPr>
        <w:t>623). However, c</w:t>
      </w:r>
      <w:r w:rsidRPr="00AE2E49">
        <w:rPr>
          <w:rFonts w:ascii="Times New Roman" w:hAnsi="Times New Roman"/>
        </w:rPr>
        <w:t xml:space="preserve">hildren </w:t>
      </w:r>
      <w:r w:rsidR="00A24CA4" w:rsidRPr="00AE2E49">
        <w:rPr>
          <w:rFonts w:ascii="Times New Roman" w:hAnsi="Times New Roman"/>
        </w:rPr>
        <w:t>in condition 1</w:t>
      </w:r>
      <w:r w:rsidRPr="00AE2E49">
        <w:rPr>
          <w:rFonts w:ascii="Times New Roman" w:hAnsi="Times New Roman"/>
        </w:rPr>
        <w:t xml:space="preserve"> did consume significantly more of the endorsed brand of potato chips than the children </w:t>
      </w:r>
      <w:r w:rsidR="00A24CA4" w:rsidRPr="00AE2E49">
        <w:rPr>
          <w:rFonts w:ascii="Times New Roman" w:hAnsi="Times New Roman"/>
        </w:rPr>
        <w:t>in condition 2</w:t>
      </w:r>
      <w:r w:rsidRPr="00AE2E49">
        <w:rPr>
          <w:rFonts w:ascii="Times New Roman" w:hAnsi="Times New Roman"/>
        </w:rPr>
        <w:t xml:space="preserve"> </w:t>
      </w:r>
      <w:r w:rsidR="00A24CA4" w:rsidRPr="00AE2E49">
        <w:rPr>
          <w:rFonts w:ascii="Times New Roman" w:hAnsi="Times New Roman"/>
        </w:rPr>
        <w:t>(</w:t>
      </w:r>
      <w:r w:rsidRPr="00AE2E49">
        <w:rPr>
          <w:rFonts w:ascii="Times New Roman" w:hAnsi="Times New Roman"/>
          <w:lang w:eastAsia="en-GB"/>
        </w:rPr>
        <w:t>95% CI: 3</w:t>
      </w:r>
      <w:r w:rsidR="00AA6896" w:rsidRPr="00AE2E49">
        <w:rPr>
          <w:rFonts w:ascii="Times New Roman" w:hAnsi="Times New Roman"/>
        </w:rPr>
        <w:t>·</w:t>
      </w:r>
      <w:r w:rsidRPr="00AE2E49">
        <w:rPr>
          <w:rFonts w:ascii="Times New Roman" w:hAnsi="Times New Roman"/>
          <w:lang w:eastAsia="en-GB"/>
        </w:rPr>
        <w:t>789-18</w:t>
      </w:r>
      <w:r w:rsidR="00AA6896" w:rsidRPr="00AE2E49">
        <w:rPr>
          <w:rFonts w:ascii="Times New Roman" w:hAnsi="Times New Roman"/>
        </w:rPr>
        <w:t>·</w:t>
      </w:r>
      <w:r w:rsidRPr="00AE2E49">
        <w:rPr>
          <w:rFonts w:ascii="Times New Roman" w:hAnsi="Times New Roman"/>
          <w:lang w:eastAsia="en-GB"/>
        </w:rPr>
        <w:t xml:space="preserve">352; </w:t>
      </w:r>
      <w:r w:rsidRPr="00AE2E49">
        <w:rPr>
          <w:rFonts w:ascii="Times New Roman" w:hAnsi="Times New Roman"/>
          <w:i/>
          <w:iCs/>
          <w:lang w:eastAsia="en-GB"/>
        </w:rPr>
        <w:t>t</w:t>
      </w:r>
      <w:r w:rsidRPr="00AE2E49">
        <w:rPr>
          <w:rFonts w:ascii="Times New Roman" w:hAnsi="Times New Roman"/>
          <w:vertAlign w:val="subscript"/>
          <w:lang w:eastAsia="en-GB"/>
        </w:rPr>
        <w:t>90</w:t>
      </w:r>
      <w:r w:rsidRPr="00AE2E49">
        <w:rPr>
          <w:rFonts w:ascii="Times New Roman" w:hAnsi="Times New Roman"/>
          <w:lang w:eastAsia="en-GB"/>
        </w:rPr>
        <w:t>=2</w:t>
      </w:r>
      <w:r w:rsidR="00AA6896" w:rsidRPr="00AE2E49">
        <w:rPr>
          <w:rFonts w:ascii="Times New Roman" w:hAnsi="Times New Roman"/>
        </w:rPr>
        <w:t>·</w:t>
      </w:r>
      <w:r w:rsidRPr="00AE2E49">
        <w:rPr>
          <w:rFonts w:ascii="Times New Roman" w:hAnsi="Times New Roman"/>
          <w:lang w:eastAsia="en-GB"/>
        </w:rPr>
        <w:t xml:space="preserve">998; </w:t>
      </w:r>
      <w:r w:rsidRPr="00AE2E49">
        <w:rPr>
          <w:rFonts w:ascii="Times New Roman" w:hAnsi="Times New Roman"/>
          <w:i/>
          <w:iCs/>
          <w:lang w:eastAsia="en-GB"/>
        </w:rPr>
        <w:t>P=</w:t>
      </w:r>
      <w:r w:rsidRPr="00AE2E49">
        <w:rPr>
          <w:rFonts w:ascii="Times New Roman" w:hAnsi="Times New Roman"/>
          <w:iCs/>
          <w:lang w:eastAsia="en-GB"/>
        </w:rPr>
        <w:t>0</w:t>
      </w:r>
      <w:r w:rsidR="00AA6896" w:rsidRPr="00AE2E49">
        <w:rPr>
          <w:rFonts w:ascii="Times New Roman" w:hAnsi="Times New Roman"/>
        </w:rPr>
        <w:t>·</w:t>
      </w:r>
      <w:r w:rsidRPr="00AE2E49">
        <w:rPr>
          <w:rFonts w:ascii="Times New Roman" w:hAnsi="Times New Roman"/>
          <w:lang w:eastAsia="en-GB"/>
        </w:rPr>
        <w:t>004</w:t>
      </w:r>
      <w:r w:rsidRPr="00AE2E49">
        <w:rPr>
          <w:rFonts w:ascii="Times New Roman" w:hAnsi="Times New Roman"/>
        </w:rPr>
        <w:t xml:space="preserve">) or </w:t>
      </w:r>
      <w:r w:rsidR="00A24CA4" w:rsidRPr="00AE2E49">
        <w:rPr>
          <w:rFonts w:ascii="Times New Roman" w:hAnsi="Times New Roman"/>
        </w:rPr>
        <w:t xml:space="preserve">condition 4 </w:t>
      </w:r>
      <w:r w:rsidR="00377801" w:rsidRPr="00AE2E49">
        <w:rPr>
          <w:rFonts w:ascii="Times New Roman" w:hAnsi="Times New Roman"/>
        </w:rPr>
        <w:t>(</w:t>
      </w:r>
      <w:r w:rsidRPr="00AE2E49">
        <w:rPr>
          <w:rFonts w:ascii="Times New Roman" w:hAnsi="Times New Roman"/>
          <w:lang w:eastAsia="en-GB"/>
        </w:rPr>
        <w:t>95% CI: 8</w:t>
      </w:r>
      <w:r w:rsidR="00AA6896" w:rsidRPr="00AE2E49">
        <w:rPr>
          <w:rFonts w:ascii="Times New Roman" w:hAnsi="Times New Roman"/>
        </w:rPr>
        <w:t>·</w:t>
      </w:r>
      <w:r w:rsidRPr="00AE2E49">
        <w:rPr>
          <w:rFonts w:ascii="Times New Roman" w:hAnsi="Times New Roman"/>
          <w:lang w:eastAsia="en-GB"/>
        </w:rPr>
        <w:t>550-22</w:t>
      </w:r>
      <w:r w:rsidR="00AA6896" w:rsidRPr="00AE2E49">
        <w:rPr>
          <w:rFonts w:ascii="Times New Roman" w:hAnsi="Times New Roman"/>
        </w:rPr>
        <w:t>·</w:t>
      </w:r>
      <w:r w:rsidRPr="00AE2E49">
        <w:rPr>
          <w:rFonts w:ascii="Times New Roman" w:hAnsi="Times New Roman"/>
          <w:lang w:eastAsia="en-GB"/>
        </w:rPr>
        <w:t xml:space="preserve">673; </w:t>
      </w:r>
      <w:r w:rsidRPr="00AE2E49">
        <w:rPr>
          <w:rFonts w:ascii="Times New Roman" w:hAnsi="Times New Roman"/>
          <w:i/>
          <w:iCs/>
          <w:lang w:eastAsia="en-GB"/>
        </w:rPr>
        <w:t>t</w:t>
      </w:r>
      <w:r w:rsidRPr="00AE2E49">
        <w:rPr>
          <w:rFonts w:ascii="Times New Roman" w:hAnsi="Times New Roman"/>
          <w:vertAlign w:val="subscript"/>
          <w:lang w:eastAsia="en-GB"/>
        </w:rPr>
        <w:t>84</w:t>
      </w:r>
      <w:r w:rsidRPr="00AE2E49">
        <w:rPr>
          <w:rFonts w:ascii="Times New Roman" w:hAnsi="Times New Roman"/>
          <w:lang w:eastAsia="en-GB"/>
        </w:rPr>
        <w:t>=4</w:t>
      </w:r>
      <w:r w:rsidR="00AA6896" w:rsidRPr="00AE2E49">
        <w:rPr>
          <w:rFonts w:ascii="Times New Roman" w:hAnsi="Times New Roman"/>
        </w:rPr>
        <w:t>·</w:t>
      </w:r>
      <w:r w:rsidRPr="00AE2E49">
        <w:rPr>
          <w:rFonts w:ascii="Times New Roman" w:hAnsi="Times New Roman"/>
          <w:lang w:eastAsia="en-GB"/>
        </w:rPr>
        <w:t xml:space="preserve">521; </w:t>
      </w:r>
      <w:r w:rsidRPr="00AE2E49">
        <w:rPr>
          <w:rFonts w:ascii="Times New Roman" w:hAnsi="Times New Roman"/>
          <w:i/>
          <w:iCs/>
          <w:lang w:eastAsia="en-GB"/>
        </w:rPr>
        <w:t>P&lt;</w:t>
      </w:r>
      <w:r w:rsidRPr="00AE2E49">
        <w:rPr>
          <w:rFonts w:ascii="Times New Roman" w:hAnsi="Times New Roman"/>
          <w:iCs/>
          <w:lang w:eastAsia="en-GB"/>
        </w:rPr>
        <w:t>0</w:t>
      </w:r>
      <w:r w:rsidR="00AA6896" w:rsidRPr="00AE2E49">
        <w:rPr>
          <w:rFonts w:ascii="Times New Roman" w:hAnsi="Times New Roman"/>
        </w:rPr>
        <w:t>·</w:t>
      </w:r>
      <w:r w:rsidRPr="00AE2E49">
        <w:rPr>
          <w:rFonts w:ascii="Times New Roman" w:hAnsi="Times New Roman"/>
          <w:iCs/>
          <w:lang w:eastAsia="en-GB"/>
        </w:rPr>
        <w:t>001</w:t>
      </w:r>
      <w:r w:rsidRPr="00AE2E49">
        <w:rPr>
          <w:rFonts w:ascii="Times New Roman" w:hAnsi="Times New Roman"/>
        </w:rPr>
        <w:t xml:space="preserve">). Similarly, children </w:t>
      </w:r>
      <w:r w:rsidR="00A24CA4" w:rsidRPr="00AE2E49">
        <w:rPr>
          <w:rFonts w:ascii="Times New Roman" w:hAnsi="Times New Roman"/>
        </w:rPr>
        <w:t>in condition 3</w:t>
      </w:r>
      <w:r w:rsidRPr="00AE2E49">
        <w:rPr>
          <w:rFonts w:ascii="Times New Roman" w:hAnsi="Times New Roman"/>
        </w:rPr>
        <w:t xml:space="preserve"> also consumed significantly more of the endorsed brand of potato chips than the children </w:t>
      </w:r>
      <w:r w:rsidR="00A24CA4" w:rsidRPr="00AE2E49">
        <w:rPr>
          <w:rFonts w:ascii="Times New Roman" w:hAnsi="Times New Roman"/>
        </w:rPr>
        <w:t>in condition 2</w:t>
      </w:r>
      <w:r w:rsidRPr="00AE2E49">
        <w:rPr>
          <w:rFonts w:ascii="Times New Roman" w:hAnsi="Times New Roman"/>
        </w:rPr>
        <w:t xml:space="preserve"> (</w:t>
      </w:r>
      <w:r w:rsidRPr="00AE2E49">
        <w:rPr>
          <w:rFonts w:ascii="Times New Roman" w:hAnsi="Times New Roman"/>
          <w:lang w:eastAsia="en-GB"/>
        </w:rPr>
        <w:t>95% CI: 2</w:t>
      </w:r>
      <w:r w:rsidR="00AA6896" w:rsidRPr="00AE2E49">
        <w:rPr>
          <w:rFonts w:ascii="Times New Roman" w:hAnsi="Times New Roman"/>
        </w:rPr>
        <w:t>·</w:t>
      </w:r>
      <w:r w:rsidRPr="00AE2E49">
        <w:rPr>
          <w:rFonts w:ascii="Times New Roman" w:hAnsi="Times New Roman"/>
          <w:lang w:eastAsia="en-GB"/>
        </w:rPr>
        <w:t>618-17</w:t>
      </w:r>
      <w:r w:rsidR="00AA6896" w:rsidRPr="00AE2E49">
        <w:rPr>
          <w:rFonts w:ascii="Times New Roman" w:hAnsi="Times New Roman"/>
        </w:rPr>
        <w:t>·</w:t>
      </w:r>
      <w:r w:rsidRPr="00AE2E49">
        <w:rPr>
          <w:rFonts w:ascii="Times New Roman" w:hAnsi="Times New Roman"/>
          <w:lang w:eastAsia="en-GB"/>
        </w:rPr>
        <w:t xml:space="preserve">062; </w:t>
      </w:r>
      <w:r w:rsidRPr="00AE2E49">
        <w:rPr>
          <w:rFonts w:ascii="Times New Roman" w:hAnsi="Times New Roman"/>
          <w:i/>
          <w:iCs/>
          <w:lang w:eastAsia="en-GB"/>
        </w:rPr>
        <w:t>t</w:t>
      </w:r>
      <w:r w:rsidRPr="00AE2E49">
        <w:rPr>
          <w:rFonts w:ascii="Times New Roman" w:hAnsi="Times New Roman"/>
          <w:vertAlign w:val="subscript"/>
          <w:lang w:eastAsia="en-GB"/>
        </w:rPr>
        <w:t>88</w:t>
      </w:r>
      <w:r w:rsidRPr="00AE2E49">
        <w:rPr>
          <w:rFonts w:ascii="Times New Roman" w:hAnsi="Times New Roman"/>
          <w:lang w:eastAsia="en-GB"/>
        </w:rPr>
        <w:t>=2</w:t>
      </w:r>
      <w:r w:rsidR="00AA6896" w:rsidRPr="00AE2E49">
        <w:rPr>
          <w:rFonts w:ascii="Times New Roman" w:hAnsi="Times New Roman"/>
        </w:rPr>
        <w:t>·</w:t>
      </w:r>
      <w:r w:rsidRPr="00AE2E49">
        <w:rPr>
          <w:rFonts w:ascii="Times New Roman" w:hAnsi="Times New Roman"/>
          <w:lang w:eastAsia="en-GB"/>
        </w:rPr>
        <w:t xml:space="preserve">327; </w:t>
      </w:r>
      <w:r w:rsidRPr="00AE2E49">
        <w:rPr>
          <w:rFonts w:ascii="Times New Roman" w:hAnsi="Times New Roman"/>
          <w:i/>
          <w:iCs/>
          <w:lang w:eastAsia="en-GB"/>
        </w:rPr>
        <w:t>P=</w:t>
      </w:r>
      <w:r w:rsidRPr="00AE2E49">
        <w:rPr>
          <w:rFonts w:ascii="Times New Roman" w:hAnsi="Times New Roman"/>
          <w:iCs/>
          <w:lang w:eastAsia="en-GB"/>
        </w:rPr>
        <w:t>0</w:t>
      </w:r>
      <w:r w:rsidR="00AA6896" w:rsidRPr="00AE2E49">
        <w:rPr>
          <w:rFonts w:ascii="Times New Roman" w:hAnsi="Times New Roman"/>
        </w:rPr>
        <w:t>·</w:t>
      </w:r>
      <w:r w:rsidRPr="00AE2E49">
        <w:rPr>
          <w:rFonts w:ascii="Times New Roman" w:hAnsi="Times New Roman"/>
          <w:lang w:eastAsia="en-GB"/>
        </w:rPr>
        <w:t>021</w:t>
      </w:r>
      <w:r w:rsidRPr="00AE2E49">
        <w:rPr>
          <w:rFonts w:ascii="Times New Roman" w:hAnsi="Times New Roman"/>
        </w:rPr>
        <w:t xml:space="preserve">) or </w:t>
      </w:r>
      <w:r w:rsidR="00A24CA4" w:rsidRPr="00AE2E49">
        <w:rPr>
          <w:rFonts w:ascii="Times New Roman" w:hAnsi="Times New Roman"/>
        </w:rPr>
        <w:t>condition 4</w:t>
      </w:r>
      <w:r w:rsidRPr="00AE2E49">
        <w:rPr>
          <w:rFonts w:ascii="Times New Roman" w:hAnsi="Times New Roman"/>
        </w:rPr>
        <w:t xml:space="preserve"> (</w:t>
      </w:r>
      <w:r w:rsidRPr="00AE2E49">
        <w:rPr>
          <w:rFonts w:ascii="Times New Roman" w:hAnsi="Times New Roman"/>
          <w:lang w:eastAsia="en-GB"/>
        </w:rPr>
        <w:t>95% CI: 7</w:t>
      </w:r>
      <w:r w:rsidR="00AA6896" w:rsidRPr="00AE2E49">
        <w:rPr>
          <w:rFonts w:ascii="Times New Roman" w:hAnsi="Times New Roman"/>
        </w:rPr>
        <w:t>·</w:t>
      </w:r>
      <w:r w:rsidRPr="00AE2E49">
        <w:rPr>
          <w:rFonts w:ascii="Times New Roman" w:hAnsi="Times New Roman"/>
          <w:lang w:eastAsia="en-GB"/>
        </w:rPr>
        <w:t>381-21</w:t>
      </w:r>
      <w:r w:rsidR="00AA6896" w:rsidRPr="00AE2E49">
        <w:rPr>
          <w:rFonts w:ascii="Times New Roman" w:hAnsi="Times New Roman"/>
        </w:rPr>
        <w:t>·</w:t>
      </w:r>
      <w:r w:rsidRPr="00AE2E49">
        <w:rPr>
          <w:rFonts w:ascii="Times New Roman" w:hAnsi="Times New Roman"/>
          <w:lang w:eastAsia="en-GB"/>
        </w:rPr>
        <w:t xml:space="preserve">381; </w:t>
      </w:r>
      <w:r w:rsidRPr="00AE2E49">
        <w:rPr>
          <w:rFonts w:ascii="Times New Roman" w:hAnsi="Times New Roman"/>
          <w:i/>
          <w:iCs/>
          <w:lang w:eastAsia="en-GB"/>
        </w:rPr>
        <w:t>t</w:t>
      </w:r>
      <w:r w:rsidRPr="00AE2E49">
        <w:rPr>
          <w:rFonts w:ascii="Times New Roman" w:hAnsi="Times New Roman"/>
          <w:vertAlign w:val="subscript"/>
          <w:lang w:eastAsia="en-GB"/>
        </w:rPr>
        <w:t>86</w:t>
      </w:r>
      <w:r w:rsidRPr="00AE2E49">
        <w:rPr>
          <w:rFonts w:ascii="Times New Roman" w:hAnsi="Times New Roman"/>
          <w:lang w:eastAsia="en-GB"/>
        </w:rPr>
        <w:t>=3</w:t>
      </w:r>
      <w:r w:rsidR="00AA6896" w:rsidRPr="00AE2E49">
        <w:rPr>
          <w:rFonts w:ascii="Times New Roman" w:hAnsi="Times New Roman"/>
        </w:rPr>
        <w:t>·</w:t>
      </w:r>
      <w:r w:rsidRPr="00AE2E49">
        <w:rPr>
          <w:rFonts w:ascii="Times New Roman" w:hAnsi="Times New Roman"/>
          <w:lang w:eastAsia="en-GB"/>
        </w:rPr>
        <w:t xml:space="preserve">673; </w:t>
      </w:r>
      <w:r w:rsidRPr="00AE2E49">
        <w:rPr>
          <w:rFonts w:ascii="Times New Roman" w:hAnsi="Times New Roman"/>
          <w:i/>
          <w:iCs/>
          <w:lang w:eastAsia="en-GB"/>
        </w:rPr>
        <w:t>P&lt;</w:t>
      </w:r>
      <w:r w:rsidRPr="00AE2E49">
        <w:rPr>
          <w:rFonts w:ascii="Times New Roman" w:hAnsi="Times New Roman"/>
          <w:iCs/>
          <w:lang w:eastAsia="en-GB"/>
        </w:rPr>
        <w:t>0</w:t>
      </w:r>
      <w:r w:rsidR="00AA6896" w:rsidRPr="00AE2E49">
        <w:rPr>
          <w:rFonts w:ascii="Times New Roman" w:hAnsi="Times New Roman"/>
        </w:rPr>
        <w:t>·</w:t>
      </w:r>
      <w:r w:rsidRPr="00AE2E49">
        <w:rPr>
          <w:rFonts w:ascii="Times New Roman" w:hAnsi="Times New Roman"/>
          <w:lang w:eastAsia="en-GB"/>
        </w:rPr>
        <w:t>001</w:t>
      </w:r>
      <w:r w:rsidRPr="00AE2E49">
        <w:rPr>
          <w:rFonts w:ascii="Times New Roman" w:hAnsi="Times New Roman"/>
        </w:rPr>
        <w:t xml:space="preserve">). The intake of the endorsed brand of potato chips did not differ between the children </w:t>
      </w:r>
      <w:r w:rsidR="00A24CA4" w:rsidRPr="00AE2E49">
        <w:rPr>
          <w:rFonts w:ascii="Times New Roman" w:hAnsi="Times New Roman"/>
        </w:rPr>
        <w:t>in conditions 2 and 4</w:t>
      </w:r>
      <w:r w:rsidRPr="00AE2E49">
        <w:rPr>
          <w:rFonts w:ascii="Times New Roman" w:hAnsi="Times New Roman"/>
        </w:rPr>
        <w:t xml:space="preserve"> (</w:t>
      </w:r>
      <w:r w:rsidRPr="00AE2E49">
        <w:rPr>
          <w:rFonts w:ascii="Times New Roman" w:hAnsi="Times New Roman"/>
          <w:lang w:eastAsia="en-GB"/>
        </w:rPr>
        <w:t>95% CI: -1</w:t>
      </w:r>
      <w:r w:rsidR="00AA6896" w:rsidRPr="00AE2E49">
        <w:rPr>
          <w:rFonts w:ascii="Times New Roman" w:hAnsi="Times New Roman"/>
        </w:rPr>
        <w:t>·</w:t>
      </w:r>
      <w:r w:rsidRPr="00AE2E49">
        <w:rPr>
          <w:rFonts w:ascii="Times New Roman" w:hAnsi="Times New Roman"/>
          <w:lang w:eastAsia="en-GB"/>
        </w:rPr>
        <w:t>486-10</w:t>
      </w:r>
      <w:r w:rsidR="00AA6896" w:rsidRPr="00AE2E49">
        <w:rPr>
          <w:rFonts w:ascii="Times New Roman" w:hAnsi="Times New Roman"/>
        </w:rPr>
        <w:t>·</w:t>
      </w:r>
      <w:r w:rsidRPr="00AE2E49">
        <w:rPr>
          <w:rFonts w:ascii="Times New Roman" w:hAnsi="Times New Roman"/>
          <w:lang w:eastAsia="en-GB"/>
        </w:rPr>
        <w:t xml:space="preserve">568; </w:t>
      </w:r>
      <w:r w:rsidRPr="00AE2E49">
        <w:rPr>
          <w:rFonts w:ascii="Times New Roman" w:hAnsi="Times New Roman"/>
          <w:i/>
          <w:iCs/>
          <w:lang w:eastAsia="en-GB"/>
        </w:rPr>
        <w:t>t</w:t>
      </w:r>
      <w:r w:rsidRPr="00AE2E49">
        <w:rPr>
          <w:rFonts w:ascii="Times New Roman" w:hAnsi="Times New Roman"/>
          <w:vertAlign w:val="subscript"/>
          <w:lang w:eastAsia="en-GB"/>
        </w:rPr>
        <w:t>78</w:t>
      </w:r>
      <w:r w:rsidRPr="00AE2E49">
        <w:rPr>
          <w:rFonts w:ascii="Times New Roman" w:hAnsi="Times New Roman"/>
          <w:lang w:eastAsia="en-GB"/>
        </w:rPr>
        <w:t>=1</w:t>
      </w:r>
      <w:r w:rsidR="00AA6896" w:rsidRPr="00AE2E49">
        <w:rPr>
          <w:rFonts w:ascii="Times New Roman" w:hAnsi="Times New Roman"/>
        </w:rPr>
        <w:t>·</w:t>
      </w:r>
      <w:r w:rsidRPr="00AE2E49">
        <w:rPr>
          <w:rFonts w:ascii="Times New Roman" w:hAnsi="Times New Roman"/>
          <w:lang w:eastAsia="en-GB"/>
        </w:rPr>
        <w:t xml:space="preserve">044; </w:t>
      </w:r>
      <w:r w:rsidRPr="00AE2E49">
        <w:rPr>
          <w:rFonts w:ascii="Times New Roman" w:hAnsi="Times New Roman"/>
          <w:i/>
          <w:iCs/>
          <w:lang w:eastAsia="en-GB"/>
        </w:rPr>
        <w:t>P=</w:t>
      </w:r>
      <w:r w:rsidRPr="00AE2E49">
        <w:rPr>
          <w:rFonts w:ascii="Times New Roman" w:hAnsi="Times New Roman"/>
          <w:iCs/>
          <w:lang w:eastAsia="en-GB"/>
        </w:rPr>
        <w:t>0</w:t>
      </w:r>
      <w:r w:rsidR="00AA6896" w:rsidRPr="00AE2E49">
        <w:rPr>
          <w:rFonts w:ascii="Times New Roman" w:hAnsi="Times New Roman"/>
        </w:rPr>
        <w:t>·</w:t>
      </w:r>
      <w:r w:rsidRPr="00AE2E49">
        <w:rPr>
          <w:rFonts w:ascii="Times New Roman" w:hAnsi="Times New Roman"/>
          <w:lang w:eastAsia="en-GB"/>
        </w:rPr>
        <w:t>300</w:t>
      </w:r>
      <w:r w:rsidRPr="00AE2E49">
        <w:rPr>
          <w:rFonts w:ascii="Times New Roman" w:hAnsi="Times New Roman"/>
        </w:rPr>
        <w:t>).</w:t>
      </w:r>
    </w:p>
    <w:p w14:paraId="38EE1775" w14:textId="77777777" w:rsidR="003B55E8" w:rsidRPr="00AE2E49" w:rsidRDefault="003B55E8" w:rsidP="00E64563">
      <w:pPr>
        <w:autoSpaceDE w:val="0"/>
        <w:autoSpaceDN w:val="0"/>
        <w:adjustRightInd w:val="0"/>
        <w:spacing w:after="0" w:line="480" w:lineRule="auto"/>
        <w:rPr>
          <w:rFonts w:ascii="Times New Roman" w:hAnsi="Times New Roman"/>
        </w:rPr>
      </w:pPr>
    </w:p>
    <w:p w14:paraId="2106B7A7" w14:textId="1F3E773F" w:rsidR="003B55E8" w:rsidRPr="00AE2E49" w:rsidRDefault="003B55E8" w:rsidP="00E64563">
      <w:pPr>
        <w:autoSpaceDE w:val="0"/>
        <w:autoSpaceDN w:val="0"/>
        <w:adjustRightInd w:val="0"/>
        <w:spacing w:after="0" w:line="480" w:lineRule="auto"/>
        <w:rPr>
          <w:rFonts w:ascii="Times New Roman" w:hAnsi="Times New Roman"/>
          <w:lang w:eastAsia="en-GB"/>
        </w:rPr>
      </w:pPr>
      <w:r w:rsidRPr="00AE2E49">
        <w:rPr>
          <w:rFonts w:ascii="Times New Roman" w:hAnsi="Times New Roman"/>
        </w:rPr>
        <w:t xml:space="preserve">There were no significant differences in intake of the non-endorsed brand of potato chips between experimental conditions. Children </w:t>
      </w:r>
      <w:r w:rsidR="00A24CA4" w:rsidRPr="00AE2E49">
        <w:rPr>
          <w:rFonts w:ascii="Times New Roman" w:hAnsi="Times New Roman"/>
        </w:rPr>
        <w:t>in condition 1</w:t>
      </w:r>
      <w:r w:rsidRPr="00AE2E49">
        <w:rPr>
          <w:rFonts w:ascii="Times New Roman" w:hAnsi="Times New Roman"/>
          <w:lang w:eastAsia="en-GB"/>
        </w:rPr>
        <w:t xml:space="preserve"> did not consume a significantly different amount of the non-endorsed potato chips than those </w:t>
      </w:r>
      <w:r w:rsidR="00A24CA4" w:rsidRPr="00AE2E49">
        <w:rPr>
          <w:rFonts w:ascii="Times New Roman" w:hAnsi="Times New Roman"/>
          <w:lang w:eastAsia="en-GB"/>
        </w:rPr>
        <w:t>in</w:t>
      </w:r>
      <w:r w:rsidRPr="00AE2E49">
        <w:rPr>
          <w:rFonts w:ascii="Times New Roman" w:hAnsi="Times New Roman"/>
          <w:lang w:eastAsia="en-GB"/>
        </w:rPr>
        <w:t xml:space="preserve"> </w:t>
      </w:r>
      <w:r w:rsidR="00A24CA4" w:rsidRPr="00AE2E49">
        <w:rPr>
          <w:rFonts w:ascii="Times New Roman" w:hAnsi="Times New Roman"/>
          <w:lang w:eastAsia="en-GB"/>
        </w:rPr>
        <w:t>condition 2</w:t>
      </w:r>
      <w:r w:rsidRPr="00AE2E49">
        <w:rPr>
          <w:rFonts w:ascii="Times New Roman" w:hAnsi="Times New Roman"/>
          <w:lang w:eastAsia="en-GB"/>
        </w:rPr>
        <w:t xml:space="preserve"> (95% CI: -2</w:t>
      </w:r>
      <w:r w:rsidR="00AA6896" w:rsidRPr="00AE2E49">
        <w:rPr>
          <w:rFonts w:ascii="Times New Roman" w:hAnsi="Times New Roman"/>
        </w:rPr>
        <w:t>·</w:t>
      </w:r>
      <w:r w:rsidRPr="00AE2E49">
        <w:rPr>
          <w:rFonts w:ascii="Times New Roman" w:hAnsi="Times New Roman"/>
          <w:lang w:eastAsia="en-GB"/>
        </w:rPr>
        <w:t>561-5</w:t>
      </w:r>
      <w:r w:rsidR="00AA6896" w:rsidRPr="00AE2E49">
        <w:rPr>
          <w:rFonts w:ascii="Times New Roman" w:hAnsi="Times New Roman"/>
        </w:rPr>
        <w:t>·</w:t>
      </w:r>
      <w:r w:rsidRPr="00AE2E49">
        <w:rPr>
          <w:rFonts w:ascii="Times New Roman" w:hAnsi="Times New Roman"/>
          <w:lang w:eastAsia="en-GB"/>
        </w:rPr>
        <w:t xml:space="preserve">794; </w:t>
      </w:r>
      <w:r w:rsidRPr="00AE2E49">
        <w:rPr>
          <w:rFonts w:ascii="Times New Roman" w:hAnsi="Times New Roman"/>
          <w:i/>
          <w:iCs/>
          <w:lang w:eastAsia="en-GB"/>
        </w:rPr>
        <w:t>t</w:t>
      </w:r>
      <w:r w:rsidRPr="00AE2E49">
        <w:rPr>
          <w:rFonts w:ascii="Times New Roman" w:hAnsi="Times New Roman"/>
          <w:vertAlign w:val="subscript"/>
          <w:lang w:eastAsia="en-GB"/>
        </w:rPr>
        <w:t>90</w:t>
      </w:r>
      <w:r w:rsidRPr="00AE2E49">
        <w:rPr>
          <w:rFonts w:ascii="Times New Roman" w:hAnsi="Times New Roman"/>
          <w:lang w:eastAsia="en-GB"/>
        </w:rPr>
        <w:t>=0</w:t>
      </w:r>
      <w:r w:rsidR="00AA6896" w:rsidRPr="00AE2E49">
        <w:rPr>
          <w:rFonts w:ascii="Times New Roman" w:hAnsi="Times New Roman"/>
        </w:rPr>
        <w:t>·</w:t>
      </w:r>
      <w:r w:rsidRPr="00AE2E49">
        <w:rPr>
          <w:rFonts w:ascii="Times New Roman" w:hAnsi="Times New Roman"/>
          <w:lang w:eastAsia="en-GB"/>
        </w:rPr>
        <w:t xml:space="preserve">428; </w:t>
      </w:r>
      <w:r w:rsidRPr="00AE2E49">
        <w:rPr>
          <w:rFonts w:ascii="Times New Roman" w:hAnsi="Times New Roman"/>
          <w:i/>
          <w:iCs/>
          <w:lang w:eastAsia="en-GB"/>
        </w:rPr>
        <w:t>P=</w:t>
      </w:r>
      <w:r w:rsidRPr="00AE2E49">
        <w:rPr>
          <w:rFonts w:ascii="Times New Roman" w:hAnsi="Times New Roman"/>
          <w:iCs/>
          <w:lang w:eastAsia="en-GB"/>
        </w:rPr>
        <w:t>0</w:t>
      </w:r>
      <w:r w:rsidR="00AA6896" w:rsidRPr="00AE2E49">
        <w:rPr>
          <w:rFonts w:ascii="Times New Roman" w:hAnsi="Times New Roman"/>
        </w:rPr>
        <w:t>·</w:t>
      </w:r>
      <w:r w:rsidRPr="00AE2E49">
        <w:rPr>
          <w:rFonts w:ascii="Times New Roman" w:hAnsi="Times New Roman"/>
          <w:lang w:eastAsia="en-GB"/>
        </w:rPr>
        <w:t>670)</w:t>
      </w:r>
      <w:r w:rsidR="00A24CA4" w:rsidRPr="00AE2E49">
        <w:rPr>
          <w:rFonts w:ascii="Times New Roman" w:hAnsi="Times New Roman"/>
          <w:lang w:eastAsia="en-GB"/>
        </w:rPr>
        <w:t>, condition 3 (95% CI: 1</w:t>
      </w:r>
      <w:r w:rsidR="00A24CA4" w:rsidRPr="00AE2E49">
        <w:rPr>
          <w:rFonts w:ascii="Times New Roman" w:hAnsi="Times New Roman"/>
        </w:rPr>
        <w:t>·</w:t>
      </w:r>
      <w:r w:rsidR="00A24CA4" w:rsidRPr="00AE2E49">
        <w:rPr>
          <w:rFonts w:ascii="Times New Roman" w:hAnsi="Times New Roman"/>
          <w:lang w:eastAsia="en-GB"/>
        </w:rPr>
        <w:t>231-4</w:t>
      </w:r>
      <w:r w:rsidR="00A24CA4" w:rsidRPr="00AE2E49">
        <w:rPr>
          <w:rFonts w:ascii="Times New Roman" w:hAnsi="Times New Roman"/>
        </w:rPr>
        <w:t>·</w:t>
      </w:r>
      <w:r w:rsidR="00A24CA4" w:rsidRPr="00AE2E49">
        <w:rPr>
          <w:rFonts w:ascii="Times New Roman" w:hAnsi="Times New Roman"/>
          <w:lang w:eastAsia="en-GB"/>
        </w:rPr>
        <w:t xml:space="preserve">087; </w:t>
      </w:r>
      <w:r w:rsidR="00A24CA4" w:rsidRPr="00AE2E49">
        <w:rPr>
          <w:rFonts w:ascii="Times New Roman" w:hAnsi="Times New Roman"/>
          <w:i/>
          <w:iCs/>
          <w:lang w:eastAsia="en-GB"/>
        </w:rPr>
        <w:t>t</w:t>
      </w:r>
      <w:r w:rsidR="00A24CA4" w:rsidRPr="00AE2E49">
        <w:rPr>
          <w:rFonts w:ascii="Times New Roman" w:hAnsi="Times New Roman"/>
          <w:vertAlign w:val="subscript"/>
          <w:lang w:eastAsia="en-GB"/>
        </w:rPr>
        <w:t>99</w:t>
      </w:r>
      <w:r w:rsidR="00A24CA4" w:rsidRPr="00AE2E49">
        <w:rPr>
          <w:rFonts w:ascii="Times New Roman" w:hAnsi="Times New Roman"/>
          <w:lang w:eastAsia="en-GB"/>
        </w:rPr>
        <w:t>=0</w:t>
      </w:r>
      <w:r w:rsidR="00A24CA4" w:rsidRPr="00AE2E49">
        <w:rPr>
          <w:rFonts w:ascii="Times New Roman" w:hAnsi="Times New Roman"/>
        </w:rPr>
        <w:t>·</w:t>
      </w:r>
      <w:r w:rsidR="00A24CA4" w:rsidRPr="00AE2E49">
        <w:rPr>
          <w:rFonts w:ascii="Times New Roman" w:hAnsi="Times New Roman"/>
          <w:lang w:eastAsia="en-GB"/>
        </w:rPr>
        <w:t xml:space="preserve">722; </w:t>
      </w:r>
      <w:r w:rsidR="00A24CA4" w:rsidRPr="00AE2E49">
        <w:rPr>
          <w:rFonts w:ascii="Times New Roman" w:hAnsi="Times New Roman"/>
          <w:i/>
          <w:iCs/>
          <w:lang w:eastAsia="en-GB"/>
        </w:rPr>
        <w:t>P=</w:t>
      </w:r>
      <w:r w:rsidR="00A24CA4" w:rsidRPr="00AE2E49">
        <w:rPr>
          <w:rFonts w:ascii="Times New Roman" w:hAnsi="Times New Roman"/>
          <w:iCs/>
          <w:lang w:eastAsia="en-GB"/>
        </w:rPr>
        <w:t>0</w:t>
      </w:r>
      <w:r w:rsidR="00A24CA4" w:rsidRPr="00AE2E49">
        <w:rPr>
          <w:rFonts w:ascii="Times New Roman" w:hAnsi="Times New Roman"/>
        </w:rPr>
        <w:t>·</w:t>
      </w:r>
      <w:r w:rsidR="00A24CA4" w:rsidRPr="00AE2E49">
        <w:rPr>
          <w:rFonts w:ascii="Times New Roman" w:hAnsi="Times New Roman"/>
          <w:lang w:eastAsia="en-GB"/>
        </w:rPr>
        <w:t>472)</w:t>
      </w:r>
      <w:r w:rsidRPr="00AE2E49">
        <w:rPr>
          <w:rFonts w:ascii="Times New Roman" w:hAnsi="Times New Roman"/>
          <w:lang w:eastAsia="en-GB"/>
        </w:rPr>
        <w:t xml:space="preserve"> or </w:t>
      </w:r>
      <w:r w:rsidR="00A24CA4" w:rsidRPr="00AE2E49">
        <w:rPr>
          <w:rFonts w:ascii="Times New Roman" w:hAnsi="Times New Roman"/>
          <w:lang w:eastAsia="en-GB"/>
        </w:rPr>
        <w:t>condition 4</w:t>
      </w:r>
      <w:r w:rsidRPr="00AE2E49">
        <w:rPr>
          <w:rFonts w:ascii="Times New Roman" w:hAnsi="Times New Roman"/>
          <w:lang w:eastAsia="en-GB"/>
        </w:rPr>
        <w:t xml:space="preserve"> (95% CI: -6</w:t>
      </w:r>
      <w:r w:rsidR="00AA6896" w:rsidRPr="00AE2E49">
        <w:rPr>
          <w:rFonts w:ascii="Times New Roman" w:hAnsi="Times New Roman"/>
        </w:rPr>
        <w:t>·</w:t>
      </w:r>
      <w:r w:rsidRPr="00AE2E49">
        <w:rPr>
          <w:rFonts w:ascii="Times New Roman" w:hAnsi="Times New Roman"/>
          <w:lang w:eastAsia="en-GB"/>
        </w:rPr>
        <w:t>935-2</w:t>
      </w:r>
      <w:r w:rsidR="00AA6896" w:rsidRPr="00AE2E49">
        <w:rPr>
          <w:rFonts w:ascii="Times New Roman" w:hAnsi="Times New Roman"/>
        </w:rPr>
        <w:t>·</w:t>
      </w:r>
      <w:r w:rsidRPr="00AE2E49">
        <w:rPr>
          <w:rFonts w:ascii="Times New Roman" w:hAnsi="Times New Roman"/>
          <w:lang w:eastAsia="en-GB"/>
        </w:rPr>
        <w:t xml:space="preserve">930; </w:t>
      </w:r>
      <w:r w:rsidRPr="00AE2E49">
        <w:rPr>
          <w:rFonts w:ascii="Times New Roman" w:hAnsi="Times New Roman"/>
          <w:i/>
          <w:iCs/>
          <w:lang w:eastAsia="en-GB"/>
        </w:rPr>
        <w:t>t</w:t>
      </w:r>
      <w:r w:rsidRPr="00AE2E49">
        <w:rPr>
          <w:rFonts w:ascii="Times New Roman" w:hAnsi="Times New Roman"/>
          <w:vertAlign w:val="subscript"/>
          <w:lang w:eastAsia="en-GB"/>
        </w:rPr>
        <w:t>88</w:t>
      </w:r>
      <w:r w:rsidRPr="00AE2E49">
        <w:rPr>
          <w:rFonts w:ascii="Times New Roman" w:hAnsi="Times New Roman"/>
          <w:lang w:eastAsia="en-GB"/>
        </w:rPr>
        <w:t>=0</w:t>
      </w:r>
      <w:r w:rsidR="00AA6896" w:rsidRPr="00AE2E49">
        <w:rPr>
          <w:rFonts w:ascii="Times New Roman" w:hAnsi="Times New Roman"/>
        </w:rPr>
        <w:t>·</w:t>
      </w:r>
      <w:r w:rsidRPr="00AE2E49">
        <w:rPr>
          <w:rFonts w:ascii="Times New Roman" w:hAnsi="Times New Roman"/>
          <w:lang w:eastAsia="en-GB"/>
        </w:rPr>
        <w:t xml:space="preserve">816; </w:t>
      </w:r>
      <w:r w:rsidRPr="00AE2E49">
        <w:rPr>
          <w:rFonts w:ascii="Times New Roman" w:hAnsi="Times New Roman"/>
          <w:i/>
          <w:iCs/>
          <w:lang w:eastAsia="en-GB"/>
        </w:rPr>
        <w:t>P=</w:t>
      </w:r>
      <w:r w:rsidRPr="00AE2E49">
        <w:rPr>
          <w:rFonts w:ascii="Times New Roman" w:hAnsi="Times New Roman"/>
          <w:iCs/>
          <w:lang w:eastAsia="en-GB"/>
        </w:rPr>
        <w:t>0</w:t>
      </w:r>
      <w:r w:rsidR="00AA6896" w:rsidRPr="00AE2E49">
        <w:rPr>
          <w:rFonts w:ascii="Times New Roman" w:hAnsi="Times New Roman"/>
        </w:rPr>
        <w:t>·</w:t>
      </w:r>
      <w:r w:rsidRPr="00AE2E49">
        <w:rPr>
          <w:rFonts w:ascii="Times New Roman" w:hAnsi="Times New Roman"/>
          <w:lang w:eastAsia="en-GB"/>
        </w:rPr>
        <w:t xml:space="preserve">417). </w:t>
      </w:r>
      <w:r w:rsidR="00A24CA4" w:rsidRPr="00AE2E49">
        <w:rPr>
          <w:rFonts w:ascii="Times New Roman" w:hAnsi="Times New Roman"/>
          <w:lang w:eastAsia="en-GB"/>
        </w:rPr>
        <w:t>Participants</w:t>
      </w:r>
      <w:r w:rsidRPr="00AE2E49">
        <w:rPr>
          <w:rFonts w:ascii="Times New Roman" w:hAnsi="Times New Roman"/>
          <w:lang w:eastAsia="en-GB"/>
        </w:rPr>
        <w:t xml:space="preserve"> </w:t>
      </w:r>
      <w:r w:rsidR="00A24CA4" w:rsidRPr="00AE2E49">
        <w:rPr>
          <w:rFonts w:ascii="Times New Roman" w:hAnsi="Times New Roman"/>
          <w:lang w:eastAsia="en-GB"/>
        </w:rPr>
        <w:t>in condition 3</w:t>
      </w:r>
      <w:r w:rsidRPr="00AE2E49">
        <w:rPr>
          <w:rFonts w:ascii="Times New Roman" w:hAnsi="Times New Roman"/>
        </w:rPr>
        <w:t xml:space="preserve"> did not have a significantly different intake of the non-endorsed brand of potato chips</w:t>
      </w:r>
      <w:r w:rsidR="00501E91">
        <w:rPr>
          <w:rFonts w:ascii="Times New Roman" w:hAnsi="Times New Roman"/>
        </w:rPr>
        <w:t xml:space="preserve"> compared</w:t>
      </w:r>
      <w:r w:rsidRPr="00AE2E49">
        <w:rPr>
          <w:rFonts w:ascii="Times New Roman" w:hAnsi="Times New Roman"/>
        </w:rPr>
        <w:t xml:space="preserve"> to the children </w:t>
      </w:r>
      <w:r w:rsidR="00A24CA4" w:rsidRPr="00AE2E49">
        <w:rPr>
          <w:rFonts w:ascii="Times New Roman" w:hAnsi="Times New Roman"/>
        </w:rPr>
        <w:t>in conditions 2</w:t>
      </w:r>
      <w:r w:rsidRPr="00AE2E49">
        <w:rPr>
          <w:rFonts w:ascii="Times New Roman" w:hAnsi="Times New Roman"/>
        </w:rPr>
        <w:t xml:space="preserve"> (</w:t>
      </w:r>
      <w:r w:rsidRPr="00AE2E49">
        <w:rPr>
          <w:rFonts w:ascii="Times New Roman" w:hAnsi="Times New Roman"/>
          <w:lang w:eastAsia="en-GB"/>
        </w:rPr>
        <w:t>95% CI: -1</w:t>
      </w:r>
      <w:r w:rsidR="00AA6896" w:rsidRPr="00AE2E49">
        <w:rPr>
          <w:rFonts w:ascii="Times New Roman" w:hAnsi="Times New Roman"/>
        </w:rPr>
        <w:t>·</w:t>
      </w:r>
      <w:r w:rsidRPr="00AE2E49">
        <w:rPr>
          <w:rFonts w:ascii="Times New Roman" w:hAnsi="Times New Roman"/>
          <w:lang w:eastAsia="en-GB"/>
        </w:rPr>
        <w:t>016-7</w:t>
      </w:r>
      <w:r w:rsidR="00AA6896" w:rsidRPr="00AE2E49">
        <w:rPr>
          <w:rFonts w:ascii="Times New Roman" w:hAnsi="Times New Roman"/>
        </w:rPr>
        <w:t>·</w:t>
      </w:r>
      <w:r w:rsidRPr="00AE2E49">
        <w:rPr>
          <w:rFonts w:ascii="Times New Roman" w:hAnsi="Times New Roman"/>
          <w:lang w:eastAsia="en-GB"/>
        </w:rPr>
        <w:t xml:space="preserve">382; </w:t>
      </w:r>
      <w:r w:rsidRPr="00AE2E49">
        <w:rPr>
          <w:rFonts w:ascii="Times New Roman" w:hAnsi="Times New Roman"/>
          <w:i/>
          <w:iCs/>
          <w:lang w:eastAsia="en-GB"/>
        </w:rPr>
        <w:t>t</w:t>
      </w:r>
      <w:r w:rsidRPr="00AE2E49">
        <w:rPr>
          <w:rFonts w:ascii="Times New Roman" w:hAnsi="Times New Roman"/>
          <w:i/>
          <w:iCs/>
          <w:vertAlign w:val="subscript"/>
          <w:lang w:eastAsia="en-GB"/>
        </w:rPr>
        <w:t>89</w:t>
      </w:r>
      <w:r w:rsidRPr="00AE2E49">
        <w:rPr>
          <w:rFonts w:ascii="Times New Roman" w:hAnsi="Times New Roman"/>
          <w:lang w:eastAsia="en-GB"/>
        </w:rPr>
        <w:t>=1</w:t>
      </w:r>
      <w:r w:rsidR="00AA6896" w:rsidRPr="00AE2E49">
        <w:rPr>
          <w:rFonts w:ascii="Times New Roman" w:hAnsi="Times New Roman"/>
        </w:rPr>
        <w:t>·</w:t>
      </w:r>
      <w:r w:rsidRPr="00AE2E49">
        <w:rPr>
          <w:rFonts w:ascii="Times New Roman" w:hAnsi="Times New Roman"/>
          <w:lang w:eastAsia="en-GB"/>
        </w:rPr>
        <w:t xml:space="preserve">157; </w:t>
      </w:r>
      <w:r w:rsidRPr="00AE2E49">
        <w:rPr>
          <w:rFonts w:ascii="Times New Roman" w:hAnsi="Times New Roman"/>
          <w:i/>
          <w:iCs/>
          <w:lang w:eastAsia="en-GB"/>
        </w:rPr>
        <w:t>P=</w:t>
      </w:r>
      <w:r w:rsidRPr="00AE2E49">
        <w:rPr>
          <w:rFonts w:ascii="Times New Roman" w:hAnsi="Times New Roman"/>
          <w:iCs/>
          <w:lang w:eastAsia="en-GB"/>
        </w:rPr>
        <w:t>0</w:t>
      </w:r>
      <w:r w:rsidR="00AA6896" w:rsidRPr="00AE2E49">
        <w:rPr>
          <w:rFonts w:ascii="Times New Roman" w:hAnsi="Times New Roman"/>
        </w:rPr>
        <w:t>·</w:t>
      </w:r>
      <w:r w:rsidRPr="00AE2E49">
        <w:rPr>
          <w:rFonts w:ascii="Times New Roman" w:hAnsi="Times New Roman"/>
          <w:lang w:eastAsia="en-GB"/>
        </w:rPr>
        <w:t>250</w:t>
      </w:r>
      <w:r w:rsidRPr="00AE2E49">
        <w:rPr>
          <w:rFonts w:ascii="Times New Roman" w:hAnsi="Times New Roman"/>
        </w:rPr>
        <w:t xml:space="preserve">) or </w:t>
      </w:r>
      <w:r w:rsidR="00A24CA4" w:rsidRPr="00AE2E49">
        <w:rPr>
          <w:rFonts w:ascii="Times New Roman" w:hAnsi="Times New Roman"/>
        </w:rPr>
        <w:t>4</w:t>
      </w:r>
      <w:r w:rsidRPr="00AE2E49">
        <w:rPr>
          <w:rFonts w:ascii="Times New Roman" w:hAnsi="Times New Roman"/>
        </w:rPr>
        <w:t xml:space="preserve"> (</w:t>
      </w:r>
      <w:r w:rsidRPr="00AE2E49">
        <w:rPr>
          <w:rFonts w:ascii="Times New Roman" w:hAnsi="Times New Roman"/>
          <w:lang w:eastAsia="en-GB"/>
        </w:rPr>
        <w:t>95% CI: -5</w:t>
      </w:r>
      <w:r w:rsidR="00AA6896" w:rsidRPr="00AE2E49">
        <w:rPr>
          <w:rFonts w:ascii="Times New Roman" w:hAnsi="Times New Roman"/>
        </w:rPr>
        <w:t>·</w:t>
      </w:r>
      <w:r w:rsidRPr="00AE2E49">
        <w:rPr>
          <w:rFonts w:ascii="Times New Roman" w:hAnsi="Times New Roman"/>
          <w:lang w:eastAsia="en-GB"/>
        </w:rPr>
        <w:t>399-4</w:t>
      </w:r>
      <w:r w:rsidR="00AA6896" w:rsidRPr="00AE2E49">
        <w:rPr>
          <w:rFonts w:ascii="Times New Roman" w:hAnsi="Times New Roman"/>
        </w:rPr>
        <w:t>·</w:t>
      </w:r>
      <w:r w:rsidRPr="00AE2E49">
        <w:rPr>
          <w:rFonts w:ascii="Times New Roman" w:hAnsi="Times New Roman"/>
          <w:lang w:eastAsia="en-GB"/>
        </w:rPr>
        <w:t xml:space="preserve">528; </w:t>
      </w:r>
      <w:r w:rsidRPr="00AE2E49">
        <w:rPr>
          <w:rFonts w:ascii="Times New Roman" w:hAnsi="Times New Roman"/>
          <w:i/>
          <w:iCs/>
          <w:lang w:eastAsia="en-GB"/>
        </w:rPr>
        <w:t>t</w:t>
      </w:r>
      <w:r w:rsidRPr="00AE2E49">
        <w:rPr>
          <w:rFonts w:ascii="Times New Roman" w:hAnsi="Times New Roman"/>
          <w:iCs/>
          <w:vertAlign w:val="subscript"/>
          <w:lang w:eastAsia="en-GB"/>
        </w:rPr>
        <w:t>87</w:t>
      </w:r>
      <w:r w:rsidRPr="00AE2E49">
        <w:rPr>
          <w:rFonts w:ascii="Times New Roman" w:hAnsi="Times New Roman"/>
          <w:lang w:eastAsia="en-GB"/>
        </w:rPr>
        <w:t>=0</w:t>
      </w:r>
      <w:r w:rsidR="00B70B55" w:rsidRPr="00AE2E49">
        <w:rPr>
          <w:rFonts w:ascii="Times New Roman" w:hAnsi="Times New Roman"/>
        </w:rPr>
        <w:t>·</w:t>
      </w:r>
      <w:r w:rsidRPr="00AE2E49">
        <w:rPr>
          <w:rFonts w:ascii="Times New Roman" w:hAnsi="Times New Roman"/>
          <w:lang w:eastAsia="en-GB"/>
        </w:rPr>
        <w:t xml:space="preserve">147; </w:t>
      </w:r>
      <w:r w:rsidRPr="00AE2E49">
        <w:rPr>
          <w:rFonts w:ascii="Times New Roman" w:hAnsi="Times New Roman"/>
          <w:i/>
          <w:iCs/>
          <w:lang w:eastAsia="en-GB"/>
        </w:rPr>
        <w:t>P=</w:t>
      </w:r>
      <w:r w:rsidRPr="00AE2E49">
        <w:rPr>
          <w:rFonts w:ascii="Times New Roman" w:hAnsi="Times New Roman"/>
          <w:iCs/>
          <w:lang w:eastAsia="en-GB"/>
        </w:rPr>
        <w:t>0</w:t>
      </w:r>
      <w:r w:rsidR="00B70B55" w:rsidRPr="00AE2E49">
        <w:rPr>
          <w:rFonts w:ascii="Times New Roman" w:hAnsi="Times New Roman"/>
        </w:rPr>
        <w:t>·</w:t>
      </w:r>
      <w:r w:rsidRPr="00AE2E49">
        <w:rPr>
          <w:rFonts w:ascii="Times New Roman" w:hAnsi="Times New Roman"/>
          <w:lang w:eastAsia="en-GB"/>
        </w:rPr>
        <w:t>883</w:t>
      </w:r>
      <w:r w:rsidRPr="00AE2E49">
        <w:rPr>
          <w:rFonts w:ascii="Times New Roman" w:hAnsi="Times New Roman"/>
        </w:rPr>
        <w:t>). The intake of the non-</w:t>
      </w:r>
      <w:r w:rsidRPr="00AE2E49">
        <w:rPr>
          <w:rFonts w:ascii="Times New Roman" w:hAnsi="Times New Roman"/>
        </w:rPr>
        <w:lastRenderedPageBreak/>
        <w:t xml:space="preserve">endorsed brand of potato chips was also similar between the groups </w:t>
      </w:r>
      <w:r w:rsidR="00A24CA4" w:rsidRPr="00AE2E49">
        <w:rPr>
          <w:rFonts w:ascii="Times New Roman" w:hAnsi="Times New Roman"/>
        </w:rPr>
        <w:t xml:space="preserve">in conditions 2 and 4 </w:t>
      </w:r>
      <w:r w:rsidRPr="00AE2E49">
        <w:rPr>
          <w:rFonts w:ascii="Times New Roman" w:hAnsi="Times New Roman"/>
        </w:rPr>
        <w:t>(</w:t>
      </w:r>
      <w:r w:rsidRPr="00AE2E49">
        <w:rPr>
          <w:rFonts w:ascii="Times New Roman" w:hAnsi="Times New Roman"/>
          <w:lang w:eastAsia="en-GB"/>
        </w:rPr>
        <w:t>95% CI: -8</w:t>
      </w:r>
      <w:r w:rsidR="00B70B55" w:rsidRPr="00AE2E49">
        <w:rPr>
          <w:rFonts w:ascii="Times New Roman" w:hAnsi="Times New Roman"/>
        </w:rPr>
        <w:t>·</w:t>
      </w:r>
      <w:r w:rsidRPr="00AE2E49">
        <w:rPr>
          <w:rFonts w:ascii="Times New Roman" w:hAnsi="Times New Roman"/>
          <w:lang w:eastAsia="en-GB"/>
        </w:rPr>
        <w:t>522-1</w:t>
      </w:r>
      <w:r w:rsidR="00B70B55" w:rsidRPr="00AE2E49">
        <w:rPr>
          <w:rFonts w:ascii="Times New Roman" w:hAnsi="Times New Roman"/>
        </w:rPr>
        <w:t>·</w:t>
      </w:r>
      <w:r w:rsidRPr="00AE2E49">
        <w:rPr>
          <w:rFonts w:ascii="Times New Roman" w:hAnsi="Times New Roman"/>
          <w:lang w:eastAsia="en-GB"/>
        </w:rPr>
        <w:t xml:space="preserve">284; </w:t>
      </w:r>
      <w:r w:rsidRPr="00AE2E49">
        <w:rPr>
          <w:rFonts w:ascii="Times New Roman" w:hAnsi="Times New Roman"/>
          <w:i/>
          <w:iCs/>
          <w:lang w:eastAsia="en-GB"/>
        </w:rPr>
        <w:t>t</w:t>
      </w:r>
      <w:r w:rsidRPr="00AE2E49">
        <w:rPr>
          <w:rFonts w:ascii="Times New Roman" w:hAnsi="Times New Roman"/>
          <w:vertAlign w:val="subscript"/>
          <w:lang w:eastAsia="en-GB"/>
        </w:rPr>
        <w:t>78</w:t>
      </w:r>
      <w:r w:rsidRPr="00AE2E49">
        <w:rPr>
          <w:rFonts w:ascii="Times New Roman" w:hAnsi="Times New Roman"/>
          <w:lang w:eastAsia="en-GB"/>
        </w:rPr>
        <w:t>=1</w:t>
      </w:r>
      <w:r w:rsidR="00B70B55" w:rsidRPr="00AE2E49">
        <w:rPr>
          <w:rFonts w:ascii="Times New Roman" w:hAnsi="Times New Roman"/>
        </w:rPr>
        <w:t>·</w:t>
      </w:r>
      <w:r w:rsidRPr="00AE2E49">
        <w:rPr>
          <w:rFonts w:ascii="Times New Roman" w:hAnsi="Times New Roman"/>
          <w:lang w:eastAsia="en-GB"/>
        </w:rPr>
        <w:t xml:space="preserve">236; </w:t>
      </w:r>
      <w:r w:rsidRPr="00AE2E49">
        <w:rPr>
          <w:rFonts w:ascii="Times New Roman" w:hAnsi="Times New Roman"/>
          <w:i/>
          <w:iCs/>
          <w:lang w:eastAsia="en-GB"/>
        </w:rPr>
        <w:t>P=</w:t>
      </w:r>
      <w:r w:rsidRPr="00AE2E49">
        <w:rPr>
          <w:rFonts w:ascii="Times New Roman" w:hAnsi="Times New Roman"/>
          <w:iCs/>
          <w:lang w:eastAsia="en-GB"/>
        </w:rPr>
        <w:t>0</w:t>
      </w:r>
      <w:r w:rsidR="00B70B55" w:rsidRPr="00AE2E49">
        <w:rPr>
          <w:rFonts w:ascii="Times New Roman" w:hAnsi="Times New Roman"/>
        </w:rPr>
        <w:t>·</w:t>
      </w:r>
      <w:r w:rsidRPr="00AE2E49">
        <w:rPr>
          <w:rFonts w:ascii="Times New Roman" w:hAnsi="Times New Roman"/>
          <w:lang w:eastAsia="en-GB"/>
        </w:rPr>
        <w:t>220</w:t>
      </w:r>
      <w:r w:rsidRPr="00AE2E49">
        <w:rPr>
          <w:rFonts w:ascii="Times New Roman" w:hAnsi="Times New Roman"/>
        </w:rPr>
        <w:t>).</w:t>
      </w:r>
    </w:p>
    <w:p w14:paraId="19C03479" w14:textId="77777777" w:rsidR="00A90666" w:rsidRPr="00AE2E49" w:rsidRDefault="00A90666" w:rsidP="00E64563">
      <w:pPr>
        <w:spacing w:line="480" w:lineRule="auto"/>
        <w:rPr>
          <w:rFonts w:ascii="Times New Roman" w:hAnsi="Times New Roman"/>
          <w:b/>
        </w:rPr>
      </w:pPr>
    </w:p>
    <w:p w14:paraId="7DA9BF46" w14:textId="77777777" w:rsidR="00203A61" w:rsidRPr="00AE2E49" w:rsidRDefault="00203A61" w:rsidP="00E64563">
      <w:pPr>
        <w:spacing w:line="480" w:lineRule="auto"/>
        <w:rPr>
          <w:rFonts w:ascii="Times New Roman" w:hAnsi="Times New Roman"/>
          <w:b/>
        </w:rPr>
      </w:pPr>
      <w:r w:rsidRPr="00AE2E49">
        <w:rPr>
          <w:rFonts w:ascii="Times New Roman" w:hAnsi="Times New Roman"/>
          <w:b/>
        </w:rPr>
        <w:t>Discussion</w:t>
      </w:r>
    </w:p>
    <w:p w14:paraId="17ABA10D" w14:textId="0709A27A" w:rsidR="00F250BF" w:rsidRPr="00AE2E49" w:rsidRDefault="00CA0CA1" w:rsidP="00E64563">
      <w:pPr>
        <w:spacing w:line="480" w:lineRule="auto"/>
        <w:rPr>
          <w:rFonts w:ascii="Times New Roman" w:hAnsi="Times New Roman"/>
          <w:vertAlign w:val="superscript"/>
        </w:rPr>
      </w:pPr>
      <w:r w:rsidRPr="00AE2E49">
        <w:rPr>
          <w:rFonts w:ascii="Times New Roman" w:hAnsi="Times New Roman"/>
        </w:rPr>
        <w:t>This study demonstrate</w:t>
      </w:r>
      <w:r w:rsidR="00501E91">
        <w:rPr>
          <w:rFonts w:ascii="Times New Roman" w:hAnsi="Times New Roman"/>
        </w:rPr>
        <w:t>d</w:t>
      </w:r>
      <w:r w:rsidRPr="00AE2E49">
        <w:rPr>
          <w:rFonts w:ascii="Times New Roman" w:hAnsi="Times New Roman"/>
        </w:rPr>
        <w:t xml:space="preserve"> the effects of exposure to celebrity endorsement in television food advertising on </w:t>
      </w:r>
      <w:r w:rsidRPr="00AE2E49">
        <w:rPr>
          <w:rFonts w:ascii="Times New Roman" w:hAnsi="Times New Roman"/>
          <w:i/>
        </w:rPr>
        <w:t>ad libitum</w:t>
      </w:r>
      <w:r w:rsidRPr="00AE2E49">
        <w:rPr>
          <w:rFonts w:ascii="Times New Roman" w:hAnsi="Times New Roman"/>
        </w:rPr>
        <w:t xml:space="preserve"> intake of the endorsed product and a perceived alternative brand of</w:t>
      </w:r>
      <w:r w:rsidR="00501E91">
        <w:rPr>
          <w:rFonts w:ascii="Times New Roman" w:hAnsi="Times New Roman"/>
        </w:rPr>
        <w:t xml:space="preserve"> the same food item. These </w:t>
      </w:r>
      <w:r w:rsidRPr="00AE2E49">
        <w:rPr>
          <w:rFonts w:ascii="Times New Roman" w:hAnsi="Times New Roman"/>
        </w:rPr>
        <w:t xml:space="preserve">data show that experimental exposure to a celebrity-endorsed commercial significantly increased children’s </w:t>
      </w:r>
      <w:r w:rsidR="00DB25B7" w:rsidRPr="00AE2E49">
        <w:rPr>
          <w:rFonts w:ascii="Times New Roman" w:hAnsi="Times New Roman"/>
        </w:rPr>
        <w:t xml:space="preserve">caloric </w:t>
      </w:r>
      <w:r w:rsidRPr="00AE2E49">
        <w:rPr>
          <w:rFonts w:ascii="Times New Roman" w:hAnsi="Times New Roman"/>
        </w:rPr>
        <w:t xml:space="preserve">intake of the endorsed brand of potato chips compared to those children who had viewed commercials for an alternative snack food or for a non-food item. </w:t>
      </w:r>
    </w:p>
    <w:p w14:paraId="4C544F1F" w14:textId="45BD0A04" w:rsidR="00E053E6" w:rsidRPr="00AE2E49" w:rsidRDefault="00CA0CA1" w:rsidP="00E64563">
      <w:pPr>
        <w:spacing w:line="480" w:lineRule="auto"/>
        <w:rPr>
          <w:rFonts w:ascii="Times New Roman" w:hAnsi="Times New Roman"/>
        </w:rPr>
      </w:pPr>
      <w:r w:rsidRPr="00AE2E49">
        <w:rPr>
          <w:rFonts w:ascii="Times New Roman" w:hAnsi="Times New Roman"/>
        </w:rPr>
        <w:t xml:space="preserve">However, importantly, </w:t>
      </w:r>
      <w:r w:rsidR="00541A44" w:rsidRPr="00AE2E49">
        <w:rPr>
          <w:rFonts w:ascii="Times New Roman" w:hAnsi="Times New Roman"/>
        </w:rPr>
        <w:t>this study</w:t>
      </w:r>
      <w:r w:rsidR="00501E91">
        <w:rPr>
          <w:rFonts w:ascii="Times New Roman" w:hAnsi="Times New Roman"/>
        </w:rPr>
        <w:t xml:space="preserve"> also</w:t>
      </w:r>
      <w:r w:rsidR="00541A44" w:rsidRPr="00AE2E49">
        <w:rPr>
          <w:rFonts w:ascii="Times New Roman" w:hAnsi="Times New Roman"/>
        </w:rPr>
        <w:t xml:space="preserve"> show</w:t>
      </w:r>
      <w:r w:rsidR="00501E91">
        <w:rPr>
          <w:rFonts w:ascii="Times New Roman" w:hAnsi="Times New Roman"/>
        </w:rPr>
        <w:t>ed</w:t>
      </w:r>
      <w:r w:rsidR="00541A44" w:rsidRPr="00AE2E49">
        <w:rPr>
          <w:rFonts w:ascii="Times New Roman" w:hAnsi="Times New Roman"/>
        </w:rPr>
        <w:t xml:space="preserve"> that </w:t>
      </w:r>
      <w:r w:rsidRPr="00AE2E49">
        <w:rPr>
          <w:rFonts w:ascii="Times New Roman" w:hAnsi="Times New Roman"/>
        </w:rPr>
        <w:t>viewing the celebrity en</w:t>
      </w:r>
      <w:r w:rsidR="00985877" w:rsidRPr="00AE2E49">
        <w:rPr>
          <w:rFonts w:ascii="Times New Roman" w:hAnsi="Times New Roman"/>
        </w:rPr>
        <w:t>dorser in a different, non-food</w:t>
      </w:r>
      <w:r w:rsidRPr="00AE2E49">
        <w:rPr>
          <w:rFonts w:ascii="Times New Roman" w:hAnsi="Times New Roman"/>
        </w:rPr>
        <w:t xml:space="preserve"> context </w:t>
      </w:r>
      <w:r w:rsidR="00985877" w:rsidRPr="00AE2E49">
        <w:rPr>
          <w:rFonts w:ascii="Times New Roman" w:hAnsi="Times New Roman"/>
        </w:rPr>
        <w:t xml:space="preserve">(presenting a soccer highlights television programme) </w:t>
      </w:r>
      <w:r w:rsidR="00541A44" w:rsidRPr="00AE2E49">
        <w:rPr>
          <w:rFonts w:ascii="Times New Roman" w:hAnsi="Times New Roman"/>
        </w:rPr>
        <w:t>also significantly increased</w:t>
      </w:r>
      <w:r w:rsidR="00985877" w:rsidRPr="00AE2E49">
        <w:rPr>
          <w:rFonts w:ascii="Times New Roman" w:hAnsi="Times New Roman"/>
        </w:rPr>
        <w:t xml:space="preserve"> intake of the endorsed brand of potato chips relative to exposure to a different snack food or non-food commercial. </w:t>
      </w:r>
      <w:r w:rsidR="0077499E" w:rsidRPr="00AE2E49">
        <w:rPr>
          <w:rFonts w:ascii="Times New Roman" w:hAnsi="Times New Roman"/>
        </w:rPr>
        <w:t>Although previous studies have linked celebrity endorsers with children’s beliefs about food</w:t>
      </w:r>
      <w:proofErr w:type="gramStart"/>
      <w:r w:rsidR="00E669A5" w:rsidRPr="00AE2E49">
        <w:rPr>
          <w:rFonts w:ascii="Times New Roman" w:hAnsi="Times New Roman"/>
        </w:rPr>
        <w:t>,</w:t>
      </w:r>
      <w:proofErr w:type="gramEnd"/>
      <w:r w:rsidR="00926580">
        <w:rPr>
          <w:rFonts w:ascii="Times New Roman" w:hAnsi="Times New Roman"/>
        </w:rPr>
        <w:fldChar w:fldCharType="begin"/>
      </w:r>
      <w:r w:rsidR="00926580">
        <w:rPr>
          <w:rFonts w:ascii="Times New Roman" w:hAnsi="Times New Roman"/>
        </w:rPr>
        <w:instrText>ADDIN RW.CITE{{1478 Phillipson,L. 2008}}</w:instrText>
      </w:r>
      <w:r w:rsidR="00926580">
        <w:rPr>
          <w:rFonts w:ascii="Times New Roman" w:hAnsi="Times New Roman"/>
        </w:rPr>
        <w:fldChar w:fldCharType="separate"/>
      </w:r>
      <w:r w:rsidR="00E64563">
        <w:rPr>
          <w:rFonts w:ascii="Times New Roman" w:eastAsia="Times New Roman" w:hAnsi="Times New Roman"/>
          <w:vertAlign w:val="superscript"/>
        </w:rPr>
        <w:t>(16)</w:t>
      </w:r>
      <w:r w:rsidR="00926580">
        <w:rPr>
          <w:rFonts w:ascii="Times New Roman" w:hAnsi="Times New Roman"/>
        </w:rPr>
        <w:fldChar w:fldCharType="end"/>
      </w:r>
      <w:r w:rsidR="00926580">
        <w:rPr>
          <w:rFonts w:ascii="Times New Roman" w:hAnsi="Times New Roman"/>
          <w:vertAlign w:val="superscript"/>
        </w:rPr>
        <w:t xml:space="preserve"> </w:t>
      </w:r>
      <w:r w:rsidR="00926580">
        <w:rPr>
          <w:rFonts w:ascii="Times New Roman" w:hAnsi="Times New Roman"/>
        </w:rPr>
        <w:t xml:space="preserve"> </w:t>
      </w:r>
      <w:r w:rsidR="0077499E" w:rsidRPr="00AE2E49">
        <w:rPr>
          <w:rFonts w:ascii="Times New Roman" w:hAnsi="Times New Roman"/>
        </w:rPr>
        <w:t>t</w:t>
      </w:r>
      <w:r w:rsidR="00985877" w:rsidRPr="00AE2E49">
        <w:rPr>
          <w:rFonts w:ascii="Times New Roman" w:hAnsi="Times New Roman"/>
        </w:rPr>
        <w:t>his</w:t>
      </w:r>
      <w:r w:rsidR="0077499E" w:rsidRPr="00AE2E49">
        <w:rPr>
          <w:rFonts w:ascii="Times New Roman" w:hAnsi="Times New Roman"/>
        </w:rPr>
        <w:t xml:space="preserve"> study </w:t>
      </w:r>
      <w:r w:rsidR="00541A44" w:rsidRPr="00AE2E49">
        <w:rPr>
          <w:rFonts w:ascii="Times New Roman" w:hAnsi="Times New Roman"/>
        </w:rPr>
        <w:t>quantifies</w:t>
      </w:r>
      <w:r w:rsidR="00985877" w:rsidRPr="00AE2E49">
        <w:rPr>
          <w:rFonts w:ascii="Times New Roman" w:hAnsi="Times New Roman"/>
        </w:rPr>
        <w:t xml:space="preserve">, for the first time, the powerful influence that celebrity endorsement has over children’s brand preferences and </w:t>
      </w:r>
      <w:r w:rsidR="0077499E" w:rsidRPr="00AE2E49">
        <w:rPr>
          <w:rFonts w:ascii="Times New Roman" w:hAnsi="Times New Roman"/>
        </w:rPr>
        <w:t xml:space="preserve">actual </w:t>
      </w:r>
      <w:r w:rsidR="00985877" w:rsidRPr="00AE2E49">
        <w:rPr>
          <w:rFonts w:ascii="Times New Roman" w:hAnsi="Times New Roman"/>
        </w:rPr>
        <w:t>consumption.</w:t>
      </w:r>
      <w:r w:rsidR="00E053E6" w:rsidRPr="00AE2E49">
        <w:rPr>
          <w:rFonts w:ascii="Times New Roman" w:hAnsi="Times New Roman"/>
        </w:rPr>
        <w:t xml:space="preserve">  Children did not consume significantly more of the branded than the non-branded product in the control, non-food commercial condition. This suggests that there wasn’t a pre-existing bias to the Walker’s brand. However, children did consume more of the branded than the non-branded product in the other three conditions, showing that exposure to a commercial - even for a different product - significantly enhanced intake of a branded food relative to an unbranded equivalent. This is consistent with previous studies using this paradigm as it shows the beyond-brand effect of TV food advertising on food consumption, i.e. that food commercials do not just affect intake of the specific food being promoted.</w:t>
      </w:r>
      <w:r w:rsidR="00926580">
        <w:rPr>
          <w:rFonts w:ascii="Times New Roman" w:hAnsi="Times New Roman"/>
        </w:rPr>
        <w:fldChar w:fldCharType="begin"/>
      </w:r>
      <w:r w:rsidR="00926580">
        <w:rPr>
          <w:rFonts w:ascii="Times New Roman" w:hAnsi="Times New Roman"/>
        </w:rPr>
        <w:instrText>ADDIN RW.CITE{{1185 Halford,J.C.G. 2007; 1184 Halford,J.C.G. 2004; 1187 Halford,J.C.G. 2008}}</w:instrText>
      </w:r>
      <w:r w:rsidR="00926580">
        <w:rPr>
          <w:rFonts w:ascii="Times New Roman" w:hAnsi="Times New Roman"/>
        </w:rPr>
        <w:fldChar w:fldCharType="separate"/>
      </w:r>
      <w:r w:rsidR="00E64563">
        <w:rPr>
          <w:rFonts w:ascii="Times New Roman" w:eastAsia="Times New Roman" w:hAnsi="Times New Roman"/>
          <w:vertAlign w:val="superscript"/>
        </w:rPr>
        <w:t>(4-6)</w:t>
      </w:r>
      <w:r w:rsidR="00926580">
        <w:rPr>
          <w:rFonts w:ascii="Times New Roman" w:hAnsi="Times New Roman"/>
        </w:rPr>
        <w:fldChar w:fldCharType="end"/>
      </w:r>
      <w:r w:rsidR="00E053E6" w:rsidRPr="00AE2E49">
        <w:rPr>
          <w:rFonts w:ascii="Times New Roman" w:hAnsi="Times New Roman"/>
        </w:rPr>
        <w:t xml:space="preserve"> </w:t>
      </w:r>
    </w:p>
    <w:p w14:paraId="741BDEE8" w14:textId="5512BD61" w:rsidR="00CA0CA1" w:rsidRPr="00AE2E49" w:rsidRDefault="00985877" w:rsidP="00E64563">
      <w:pPr>
        <w:spacing w:line="480" w:lineRule="auto"/>
        <w:rPr>
          <w:rFonts w:ascii="Times New Roman" w:hAnsi="Times New Roman"/>
          <w:vertAlign w:val="superscript"/>
        </w:rPr>
      </w:pPr>
      <w:r w:rsidRPr="00AE2E49">
        <w:rPr>
          <w:rFonts w:ascii="Times New Roman" w:hAnsi="Times New Roman"/>
        </w:rPr>
        <w:t>This celebrity endorser influence extend</w:t>
      </w:r>
      <w:r w:rsidR="00FF2F73" w:rsidRPr="00AE2E49">
        <w:rPr>
          <w:rFonts w:ascii="Times New Roman" w:hAnsi="Times New Roman"/>
        </w:rPr>
        <w:t>s</w:t>
      </w:r>
      <w:r w:rsidRPr="00AE2E49">
        <w:rPr>
          <w:rFonts w:ascii="Times New Roman" w:hAnsi="Times New Roman"/>
        </w:rPr>
        <w:t xml:space="preserve"> to beyond t</w:t>
      </w:r>
      <w:r w:rsidR="007B5C27" w:rsidRPr="00AE2E49">
        <w:rPr>
          <w:rFonts w:ascii="Times New Roman" w:hAnsi="Times New Roman"/>
        </w:rPr>
        <w:t>heir involvement in commercials</w:t>
      </w:r>
      <w:r w:rsidRPr="00AE2E49">
        <w:rPr>
          <w:rFonts w:ascii="Times New Roman" w:hAnsi="Times New Roman"/>
        </w:rPr>
        <w:t xml:space="preserve"> and does not affect intake of non-endorsed brands of the same item, therefore </w:t>
      </w:r>
      <w:r w:rsidR="007B5C27" w:rsidRPr="00AE2E49">
        <w:rPr>
          <w:rFonts w:ascii="Times New Roman" w:hAnsi="Times New Roman"/>
        </w:rPr>
        <w:t xml:space="preserve">this </w:t>
      </w:r>
      <w:r w:rsidRPr="00AE2E49">
        <w:rPr>
          <w:rFonts w:ascii="Times New Roman" w:hAnsi="Times New Roman"/>
        </w:rPr>
        <w:t xml:space="preserve">speaks to the strength of the association that children develop between celebrity and </w:t>
      </w:r>
      <w:r w:rsidR="007B5C27" w:rsidRPr="00AE2E49">
        <w:rPr>
          <w:rFonts w:ascii="Times New Roman" w:hAnsi="Times New Roman"/>
        </w:rPr>
        <w:t xml:space="preserve">branded </w:t>
      </w:r>
      <w:r w:rsidRPr="00AE2E49">
        <w:rPr>
          <w:rFonts w:ascii="Times New Roman" w:hAnsi="Times New Roman"/>
        </w:rPr>
        <w:t>product.</w:t>
      </w:r>
      <w:r w:rsidR="00FF2F73" w:rsidRPr="00AE2E49">
        <w:rPr>
          <w:rFonts w:ascii="Times New Roman" w:hAnsi="Times New Roman"/>
        </w:rPr>
        <w:t xml:space="preserve"> </w:t>
      </w:r>
      <w:r w:rsidR="00FF343D" w:rsidRPr="00AE2E49">
        <w:rPr>
          <w:rFonts w:ascii="Times New Roman" w:hAnsi="Times New Roman"/>
        </w:rPr>
        <w:t xml:space="preserve">This reinforces the American Academy of </w:t>
      </w:r>
      <w:proofErr w:type="spellStart"/>
      <w:r w:rsidR="00FF343D" w:rsidRPr="00AE2E49">
        <w:rPr>
          <w:rFonts w:ascii="Times New Roman" w:hAnsi="Times New Roman"/>
        </w:rPr>
        <w:t>Pediatrics’</w:t>
      </w:r>
      <w:proofErr w:type="spellEnd"/>
      <w:r w:rsidR="00FF343D" w:rsidRPr="00AE2E49">
        <w:rPr>
          <w:rFonts w:ascii="Times New Roman" w:hAnsi="Times New Roman"/>
        </w:rPr>
        <w:t xml:space="preserve"> assertion that children are particularly susceptible to marketing </w:t>
      </w:r>
      <w:r w:rsidR="00FF343D" w:rsidRPr="00AE2E49">
        <w:rPr>
          <w:rFonts w:ascii="Times New Roman" w:hAnsi="Times New Roman"/>
        </w:rPr>
        <w:lastRenderedPageBreak/>
        <w:t>techniques such as celebrity endorsement</w:t>
      </w:r>
      <w:r w:rsidR="00926580">
        <w:rPr>
          <w:rFonts w:ascii="Times New Roman" w:hAnsi="Times New Roman"/>
        </w:rPr>
        <w:t>.</w:t>
      </w:r>
      <w:r w:rsidR="00926580">
        <w:rPr>
          <w:rFonts w:ascii="Times New Roman" w:hAnsi="Times New Roman"/>
        </w:rPr>
        <w:fldChar w:fldCharType="begin"/>
      </w:r>
      <w:r w:rsidR="00926580">
        <w:rPr>
          <w:rFonts w:ascii="Times New Roman" w:hAnsi="Times New Roman"/>
        </w:rPr>
        <w:instrText>ADDIN RW.CITE{{1728 AmericanAcademyof,Pediatrics 2006}}</w:instrText>
      </w:r>
      <w:r w:rsidR="00926580">
        <w:rPr>
          <w:rFonts w:ascii="Times New Roman" w:hAnsi="Times New Roman"/>
        </w:rPr>
        <w:fldChar w:fldCharType="separate"/>
      </w:r>
      <w:r w:rsidR="00E64563">
        <w:rPr>
          <w:rFonts w:ascii="Times New Roman" w:eastAsia="Times New Roman" w:hAnsi="Times New Roman"/>
          <w:vertAlign w:val="superscript"/>
        </w:rPr>
        <w:t>(21)</w:t>
      </w:r>
      <w:r w:rsidR="00926580">
        <w:rPr>
          <w:rFonts w:ascii="Times New Roman" w:hAnsi="Times New Roman"/>
        </w:rPr>
        <w:fldChar w:fldCharType="end"/>
      </w:r>
      <w:r w:rsidR="00FF343D" w:rsidRPr="00AE2E49">
        <w:rPr>
          <w:rFonts w:ascii="Times New Roman" w:hAnsi="Times New Roman"/>
          <w:vertAlign w:val="superscript"/>
        </w:rPr>
        <w:t xml:space="preserve"> </w:t>
      </w:r>
      <w:r w:rsidR="00FF343D" w:rsidRPr="00AE2E49">
        <w:rPr>
          <w:rFonts w:ascii="Times New Roman" w:hAnsi="Times New Roman"/>
        </w:rPr>
        <w:t>A</w:t>
      </w:r>
      <w:r w:rsidR="00FF2F73" w:rsidRPr="00AE2E49">
        <w:rPr>
          <w:rFonts w:ascii="Times New Roman" w:hAnsi="Times New Roman"/>
        </w:rPr>
        <w:t>s children did not reduce their intake of the non-endorsed brand to compensate for their increased consumption of the endorsed brand, the celebrity endorser effect could contribute to overconsumption.</w:t>
      </w:r>
    </w:p>
    <w:p w14:paraId="6C435B7F" w14:textId="4862994A" w:rsidR="00541A44" w:rsidRPr="00AE2E49" w:rsidRDefault="00985877" w:rsidP="00E64563">
      <w:pPr>
        <w:spacing w:line="480" w:lineRule="auto"/>
        <w:rPr>
          <w:rFonts w:ascii="Times New Roman" w:hAnsi="Times New Roman"/>
        </w:rPr>
      </w:pPr>
      <w:r w:rsidRPr="00AE2E49">
        <w:rPr>
          <w:rFonts w:ascii="Times New Roman" w:hAnsi="Times New Roman"/>
        </w:rPr>
        <w:t xml:space="preserve">No previous </w:t>
      </w:r>
      <w:r w:rsidR="00541A44" w:rsidRPr="00AE2E49">
        <w:rPr>
          <w:rFonts w:ascii="Times New Roman" w:hAnsi="Times New Roman"/>
        </w:rPr>
        <w:t>research</w:t>
      </w:r>
      <w:r w:rsidRPr="00AE2E49">
        <w:rPr>
          <w:rFonts w:ascii="Times New Roman" w:hAnsi="Times New Roman"/>
        </w:rPr>
        <w:t xml:space="preserve"> ha</w:t>
      </w:r>
      <w:r w:rsidR="00541A44" w:rsidRPr="00AE2E49">
        <w:rPr>
          <w:rFonts w:ascii="Times New Roman" w:hAnsi="Times New Roman"/>
        </w:rPr>
        <w:t>s</w:t>
      </w:r>
      <w:r w:rsidRPr="00AE2E49">
        <w:rPr>
          <w:rFonts w:ascii="Times New Roman" w:hAnsi="Times New Roman"/>
        </w:rPr>
        <w:t xml:space="preserve"> shown the intake effects </w:t>
      </w:r>
      <w:r w:rsidR="007B5C27" w:rsidRPr="00AE2E49">
        <w:rPr>
          <w:rFonts w:ascii="Times New Roman" w:hAnsi="Times New Roman"/>
        </w:rPr>
        <w:t>of celebrity endorsement, but concerns over the role of promotional characters in children’s food choice and intake decisions have led to changes in the regulation of such marketing strategies in television food advertising. Whilst the use of celebrities popular with children to advertise HFSS products directly to pre-school or primary school children is no longer permitted in the UK, this specificity of wording still allows the use of celebrities of general appeal to advertise HFSS products to a general audience. The celebrity endorser investigated in the current study</w:t>
      </w:r>
      <w:r w:rsidR="00541A44" w:rsidRPr="00AE2E49">
        <w:rPr>
          <w:rFonts w:ascii="Times New Roman" w:hAnsi="Times New Roman"/>
        </w:rPr>
        <w:t xml:space="preserve">, Gary </w:t>
      </w:r>
      <w:proofErr w:type="spellStart"/>
      <w:r w:rsidR="00541A44" w:rsidRPr="00AE2E49">
        <w:rPr>
          <w:rFonts w:ascii="Times New Roman" w:hAnsi="Times New Roman"/>
        </w:rPr>
        <w:t>Lineker</w:t>
      </w:r>
      <w:proofErr w:type="spellEnd"/>
      <w:r w:rsidR="00541A44" w:rsidRPr="00AE2E49">
        <w:rPr>
          <w:rFonts w:ascii="Times New Roman" w:hAnsi="Times New Roman"/>
        </w:rPr>
        <w:t>,</w:t>
      </w:r>
      <w:r w:rsidR="007B5C27" w:rsidRPr="00AE2E49">
        <w:rPr>
          <w:rFonts w:ascii="Times New Roman" w:hAnsi="Times New Roman"/>
        </w:rPr>
        <w:t xml:space="preserve"> could be considered to be of general appeal to UK viewers of all ages, with adults more likely to consider his fame and influence as stemming from his role as a soccer player for the English national team between 1984 and 1992</w:t>
      </w:r>
      <w:r w:rsidR="00541A44" w:rsidRPr="00AE2E49">
        <w:rPr>
          <w:rFonts w:ascii="Times New Roman" w:hAnsi="Times New Roman"/>
        </w:rPr>
        <w:t>,</w:t>
      </w:r>
      <w:r w:rsidR="007B5C27" w:rsidRPr="00AE2E49">
        <w:rPr>
          <w:rFonts w:ascii="Times New Roman" w:hAnsi="Times New Roman"/>
        </w:rPr>
        <w:t xml:space="preserve"> and younger people being more familiar w</w:t>
      </w:r>
      <w:r w:rsidR="00E01F8C" w:rsidRPr="00AE2E49">
        <w:rPr>
          <w:rFonts w:ascii="Times New Roman" w:hAnsi="Times New Roman"/>
        </w:rPr>
        <w:t xml:space="preserve">ith his </w:t>
      </w:r>
      <w:r w:rsidR="00541A44" w:rsidRPr="00AE2E49">
        <w:rPr>
          <w:rFonts w:ascii="Times New Roman" w:hAnsi="Times New Roman"/>
        </w:rPr>
        <w:t>longstanding</w:t>
      </w:r>
      <w:r w:rsidR="00E01F8C" w:rsidRPr="00AE2E49">
        <w:rPr>
          <w:rFonts w:ascii="Times New Roman" w:hAnsi="Times New Roman"/>
        </w:rPr>
        <w:t xml:space="preserve"> media career, which includes a role voicing a popular cartoon character on a dedicated children’s channel</w:t>
      </w:r>
      <w:r w:rsidR="007B5C27" w:rsidRPr="00AE2E49">
        <w:rPr>
          <w:rFonts w:ascii="Times New Roman" w:hAnsi="Times New Roman"/>
        </w:rPr>
        <w:t xml:space="preserve">. </w:t>
      </w:r>
      <w:r w:rsidR="003F56A7" w:rsidRPr="00AE2E49">
        <w:rPr>
          <w:rFonts w:ascii="Times New Roman" w:hAnsi="Times New Roman"/>
        </w:rPr>
        <w:t xml:space="preserve">It could also be argued that the content of the </w:t>
      </w:r>
      <w:r w:rsidR="000D29D4" w:rsidRPr="00AE2E49">
        <w:rPr>
          <w:rFonts w:ascii="Times New Roman" w:hAnsi="Times New Roman"/>
        </w:rPr>
        <w:t xml:space="preserve">series of </w:t>
      </w:r>
      <w:r w:rsidR="003F56A7" w:rsidRPr="00AE2E49">
        <w:rPr>
          <w:rFonts w:ascii="Times New Roman" w:hAnsi="Times New Roman"/>
        </w:rPr>
        <w:t xml:space="preserve">commercials in which he appears are of particular appeal to younger viewers, as the endorser </w:t>
      </w:r>
      <w:r w:rsidR="000D29D4" w:rsidRPr="00AE2E49">
        <w:rPr>
          <w:rFonts w:ascii="Times New Roman" w:hAnsi="Times New Roman"/>
        </w:rPr>
        <w:t xml:space="preserve">always </w:t>
      </w:r>
      <w:r w:rsidR="003F56A7" w:rsidRPr="00AE2E49">
        <w:rPr>
          <w:rFonts w:ascii="Times New Roman" w:hAnsi="Times New Roman"/>
        </w:rPr>
        <w:t>plays a comical role as an arch-villain which plays humorously on the endorser’s reputation as a ‘nice guy’.</w:t>
      </w:r>
    </w:p>
    <w:p w14:paraId="6F1A02A8" w14:textId="0AF216F8" w:rsidR="00985877" w:rsidRPr="00AE2E49" w:rsidRDefault="00E96D97" w:rsidP="00E64563">
      <w:pPr>
        <w:spacing w:line="480" w:lineRule="auto"/>
        <w:rPr>
          <w:rFonts w:ascii="Times New Roman" w:hAnsi="Times New Roman"/>
        </w:rPr>
      </w:pPr>
      <w:r w:rsidRPr="00AE2E49">
        <w:rPr>
          <w:rFonts w:ascii="Times New Roman" w:hAnsi="Times New Roman"/>
        </w:rPr>
        <w:t xml:space="preserve">Furthermore, </w:t>
      </w:r>
      <w:r w:rsidR="00541A44" w:rsidRPr="00AE2E49">
        <w:rPr>
          <w:rFonts w:ascii="Times New Roman" w:hAnsi="Times New Roman"/>
        </w:rPr>
        <w:t xml:space="preserve">with regard to the specific appeal of this campaign to children, the </w:t>
      </w:r>
      <w:r w:rsidRPr="00AE2E49">
        <w:rPr>
          <w:rFonts w:ascii="Times New Roman" w:hAnsi="Times New Roman"/>
        </w:rPr>
        <w:t xml:space="preserve">temporary renaming of both salt and vinegar and smoky bacon flavours of this brand of potato chips to ‘Salt and </w:t>
      </w:r>
      <w:proofErr w:type="spellStart"/>
      <w:r w:rsidRPr="00AE2E49">
        <w:rPr>
          <w:rFonts w:ascii="Times New Roman" w:hAnsi="Times New Roman"/>
        </w:rPr>
        <w:t>Lineker</w:t>
      </w:r>
      <w:proofErr w:type="spellEnd"/>
      <w:r w:rsidRPr="00AE2E49">
        <w:rPr>
          <w:rFonts w:ascii="Times New Roman" w:hAnsi="Times New Roman"/>
        </w:rPr>
        <w:t xml:space="preserve">’ and ‘Smoky Beckham’ to reinforce celebrity endorsements of this brand </w:t>
      </w:r>
      <w:r w:rsidR="002F35BA" w:rsidRPr="00AE2E49">
        <w:rPr>
          <w:rFonts w:ascii="Times New Roman" w:hAnsi="Times New Roman"/>
        </w:rPr>
        <w:t xml:space="preserve">(by Gary </w:t>
      </w:r>
      <w:proofErr w:type="spellStart"/>
      <w:r w:rsidR="002F35BA" w:rsidRPr="00AE2E49">
        <w:rPr>
          <w:rFonts w:ascii="Times New Roman" w:hAnsi="Times New Roman"/>
        </w:rPr>
        <w:t>Lineker</w:t>
      </w:r>
      <w:proofErr w:type="spellEnd"/>
      <w:r w:rsidR="002F35BA" w:rsidRPr="00AE2E49">
        <w:rPr>
          <w:rFonts w:ascii="Times New Roman" w:hAnsi="Times New Roman"/>
        </w:rPr>
        <w:t xml:space="preserve"> and David Beckham) </w:t>
      </w:r>
      <w:r w:rsidRPr="00AE2E49">
        <w:rPr>
          <w:rFonts w:ascii="Times New Roman" w:hAnsi="Times New Roman"/>
        </w:rPr>
        <w:t xml:space="preserve">appeared to be a strategy targeted at younger consumers. </w:t>
      </w:r>
      <w:r w:rsidR="003F56A7" w:rsidRPr="00AE2E49">
        <w:rPr>
          <w:rFonts w:ascii="Times New Roman" w:hAnsi="Times New Roman"/>
        </w:rPr>
        <w:t xml:space="preserve">Therefore, it is a concern that the current </w:t>
      </w:r>
      <w:r w:rsidR="00D34616" w:rsidRPr="00AE2E49">
        <w:rPr>
          <w:rFonts w:ascii="Times New Roman" w:hAnsi="Times New Roman"/>
        </w:rPr>
        <w:t xml:space="preserve">regulations </w:t>
      </w:r>
      <w:r w:rsidR="00541A44" w:rsidRPr="00AE2E49">
        <w:rPr>
          <w:rFonts w:ascii="Times New Roman" w:hAnsi="Times New Roman"/>
        </w:rPr>
        <w:t>do</w:t>
      </w:r>
      <w:r w:rsidR="00D34616" w:rsidRPr="00AE2E49">
        <w:rPr>
          <w:rFonts w:ascii="Times New Roman" w:hAnsi="Times New Roman"/>
        </w:rPr>
        <w:t xml:space="preserve"> not affect Gary </w:t>
      </w:r>
      <w:proofErr w:type="spellStart"/>
      <w:r w:rsidR="00D34616" w:rsidRPr="00AE2E49">
        <w:rPr>
          <w:rFonts w:ascii="Times New Roman" w:hAnsi="Times New Roman"/>
        </w:rPr>
        <w:t>Lineker’s</w:t>
      </w:r>
      <w:proofErr w:type="spellEnd"/>
      <w:r w:rsidR="003F56A7" w:rsidRPr="00AE2E49">
        <w:rPr>
          <w:rFonts w:ascii="Times New Roman" w:hAnsi="Times New Roman"/>
        </w:rPr>
        <w:t xml:space="preserve"> celebrity endorsement of potato chips</w:t>
      </w:r>
      <w:r w:rsidR="00DB25B7" w:rsidRPr="00AE2E49">
        <w:rPr>
          <w:rFonts w:ascii="Times New Roman" w:hAnsi="Times New Roman"/>
        </w:rPr>
        <w:t>,</w:t>
      </w:r>
      <w:r w:rsidR="003F56A7" w:rsidRPr="00AE2E49">
        <w:rPr>
          <w:rFonts w:ascii="Times New Roman" w:hAnsi="Times New Roman"/>
        </w:rPr>
        <w:t xml:space="preserve"> and so his influence over children’s brand choice and </w:t>
      </w:r>
      <w:r w:rsidR="00766873" w:rsidRPr="00AE2E49">
        <w:rPr>
          <w:rFonts w:ascii="Times New Roman" w:hAnsi="Times New Roman"/>
        </w:rPr>
        <w:t xml:space="preserve">food </w:t>
      </w:r>
      <w:r w:rsidR="003F56A7" w:rsidRPr="00AE2E49">
        <w:rPr>
          <w:rFonts w:ascii="Times New Roman" w:hAnsi="Times New Roman"/>
        </w:rPr>
        <w:t xml:space="preserve">intake </w:t>
      </w:r>
      <w:r w:rsidR="00501E91">
        <w:rPr>
          <w:rFonts w:ascii="Times New Roman" w:hAnsi="Times New Roman"/>
        </w:rPr>
        <w:t>is</w:t>
      </w:r>
      <w:r w:rsidR="003F56A7" w:rsidRPr="00AE2E49">
        <w:rPr>
          <w:rFonts w:ascii="Times New Roman" w:hAnsi="Times New Roman"/>
        </w:rPr>
        <w:t xml:space="preserve"> allowed to continue despite statutory legislation designed to reduce “opportunities to persuade children to demand and consume HFSS products”</w:t>
      </w:r>
      <w:r w:rsidR="00E669A5" w:rsidRPr="00AE2E49">
        <w:rPr>
          <w:rFonts w:ascii="Times New Roman" w:hAnsi="Times New Roman"/>
        </w:rPr>
        <w:t>.</w:t>
      </w:r>
      <w:r w:rsidR="00926580">
        <w:rPr>
          <w:rFonts w:ascii="Times New Roman" w:hAnsi="Times New Roman"/>
        </w:rPr>
        <w:fldChar w:fldCharType="begin"/>
      </w:r>
      <w:r w:rsidR="00926580">
        <w:rPr>
          <w:rFonts w:ascii="Times New Roman" w:hAnsi="Times New Roman"/>
        </w:rPr>
        <w:instrText>ADDIN RW.CITE{{1456 Ofcom 2008}}</w:instrText>
      </w:r>
      <w:r w:rsidR="00926580">
        <w:rPr>
          <w:rFonts w:ascii="Times New Roman" w:hAnsi="Times New Roman"/>
        </w:rPr>
        <w:fldChar w:fldCharType="separate"/>
      </w:r>
      <w:r w:rsidR="00E64563">
        <w:rPr>
          <w:rFonts w:ascii="Times New Roman" w:eastAsia="Times New Roman" w:hAnsi="Times New Roman"/>
          <w:vertAlign w:val="superscript"/>
        </w:rPr>
        <w:t>(22)</w:t>
      </w:r>
      <w:r w:rsidR="00926580">
        <w:rPr>
          <w:rFonts w:ascii="Times New Roman" w:hAnsi="Times New Roman"/>
        </w:rPr>
        <w:fldChar w:fldCharType="end"/>
      </w:r>
      <w:r w:rsidR="00954DCC" w:rsidRPr="00AE2E49">
        <w:rPr>
          <w:rFonts w:ascii="Times New Roman" w:hAnsi="Times New Roman"/>
        </w:rPr>
        <w:t xml:space="preserve"> This has implications for the policy debate in the UK and also for other countries where the specifics of potential legislation are yet to be identified.</w:t>
      </w:r>
    </w:p>
    <w:p w14:paraId="53E4DA0C" w14:textId="2CBC6900" w:rsidR="00D34616" w:rsidRPr="00AE2E49" w:rsidRDefault="00501E91" w:rsidP="00E64563">
      <w:pPr>
        <w:spacing w:line="480" w:lineRule="auto"/>
        <w:rPr>
          <w:rFonts w:ascii="Times New Roman" w:hAnsi="Times New Roman"/>
        </w:rPr>
      </w:pPr>
      <w:r>
        <w:rPr>
          <w:rFonts w:ascii="Times New Roman" w:hAnsi="Times New Roman"/>
        </w:rPr>
        <w:lastRenderedPageBreak/>
        <w:t>T</w:t>
      </w:r>
      <w:r w:rsidR="00D34616" w:rsidRPr="00AE2E49">
        <w:rPr>
          <w:rFonts w:ascii="Times New Roman" w:hAnsi="Times New Roman"/>
        </w:rPr>
        <w:t>hese data</w:t>
      </w:r>
      <w:r w:rsidR="00E053E6" w:rsidRPr="00AE2E49">
        <w:rPr>
          <w:rFonts w:ascii="Times New Roman" w:hAnsi="Times New Roman"/>
        </w:rPr>
        <w:t xml:space="preserve"> also</w:t>
      </w:r>
      <w:r w:rsidR="00D34616" w:rsidRPr="00AE2E49">
        <w:rPr>
          <w:rFonts w:ascii="Times New Roman" w:hAnsi="Times New Roman"/>
        </w:rPr>
        <w:t xml:space="preserve"> raise concerns over children’s exposure to celebrity endorsers in contexts other than the specific brand of food commercials they endorse. Celebrities are chosen to endorse products based on many characteristics, including their visibility to consumers through their public lives outside of the commercials</w:t>
      </w:r>
      <w:r w:rsidR="00E669A5" w:rsidRPr="00AE2E49">
        <w:rPr>
          <w:rFonts w:ascii="Times New Roman" w:hAnsi="Times New Roman"/>
        </w:rPr>
        <w:t>.</w:t>
      </w:r>
      <w:bookmarkStart w:id="0" w:name="_GoBack"/>
      <w:r w:rsidR="00926580" w:rsidRPr="00501E91">
        <w:rPr>
          <w:rFonts w:ascii="Times New Roman" w:hAnsi="Times New Roman"/>
          <w:vertAlign w:val="superscript"/>
        </w:rPr>
        <w:fldChar w:fldCharType="begin"/>
      </w:r>
      <w:r w:rsidR="00926580" w:rsidRPr="00501E91">
        <w:rPr>
          <w:rFonts w:ascii="Times New Roman" w:hAnsi="Times New Roman"/>
          <w:vertAlign w:val="superscript"/>
        </w:rPr>
        <w:instrText>ADDIN RW.CITE{{1377 Mathur,L.K. 1997}}</w:instrText>
      </w:r>
      <w:r w:rsidR="00926580" w:rsidRPr="00501E91">
        <w:rPr>
          <w:rFonts w:ascii="Times New Roman" w:hAnsi="Times New Roman"/>
          <w:vertAlign w:val="superscript"/>
        </w:rPr>
        <w:fldChar w:fldCharType="separate"/>
      </w:r>
      <w:r w:rsidR="00E64563" w:rsidRPr="00501E91">
        <w:rPr>
          <w:rFonts w:ascii="Times New Roman" w:eastAsia="Times New Roman" w:hAnsi="Times New Roman"/>
          <w:vertAlign w:val="superscript"/>
        </w:rPr>
        <w:t>(23)</w:t>
      </w:r>
      <w:r w:rsidR="00926580" w:rsidRPr="00501E91">
        <w:rPr>
          <w:rFonts w:ascii="Times New Roman" w:hAnsi="Times New Roman"/>
          <w:vertAlign w:val="superscript"/>
        </w:rPr>
        <w:fldChar w:fldCharType="end"/>
      </w:r>
      <w:bookmarkEnd w:id="0"/>
      <w:r w:rsidR="00E64563" w:rsidRPr="00AE2E49">
        <w:rPr>
          <w:rFonts w:ascii="Times New Roman" w:hAnsi="Times New Roman"/>
        </w:rPr>
        <w:t xml:space="preserve"> </w:t>
      </w:r>
      <w:r w:rsidR="00D34616" w:rsidRPr="00AE2E49">
        <w:rPr>
          <w:rFonts w:ascii="Times New Roman" w:hAnsi="Times New Roman"/>
        </w:rPr>
        <w:t xml:space="preserve"> Therefore it would be expected that celebrity endorsers of food products would frequently appear in broadcast and non-broadcast media</w:t>
      </w:r>
      <w:r w:rsidR="006C269B" w:rsidRPr="00AE2E49">
        <w:rPr>
          <w:rFonts w:ascii="Times New Roman" w:hAnsi="Times New Roman"/>
        </w:rPr>
        <w:t xml:space="preserve"> by virtue of their area of renown</w:t>
      </w:r>
      <w:r w:rsidR="00D34616" w:rsidRPr="00AE2E49">
        <w:rPr>
          <w:rFonts w:ascii="Times New Roman" w:hAnsi="Times New Roman"/>
        </w:rPr>
        <w:t xml:space="preserve">. If each exposure </w:t>
      </w:r>
      <w:r w:rsidR="006C269B" w:rsidRPr="00AE2E49">
        <w:rPr>
          <w:rFonts w:ascii="Times New Roman" w:hAnsi="Times New Roman"/>
        </w:rPr>
        <w:t>to the celebrity endorser acts as a cue for consumption of the endorsed HFSS food, as demonstrated by the data presented here, this means that the more prominent the celebrity, the more detrimental the effects on children’s diets.</w:t>
      </w:r>
    </w:p>
    <w:p w14:paraId="02B20B97" w14:textId="6A5F4E15" w:rsidR="00F250BF" w:rsidRPr="00AE2E49" w:rsidRDefault="00F250BF" w:rsidP="00E64563">
      <w:pPr>
        <w:spacing w:line="480" w:lineRule="auto"/>
        <w:rPr>
          <w:rFonts w:ascii="Times New Roman" w:hAnsi="Times New Roman"/>
        </w:rPr>
      </w:pPr>
      <w:r w:rsidRPr="00AE2E49">
        <w:rPr>
          <w:rFonts w:ascii="Times New Roman" w:hAnsi="Times New Roman"/>
        </w:rPr>
        <w:t xml:space="preserve">This study has </w:t>
      </w:r>
      <w:r w:rsidR="00FE1FAA" w:rsidRPr="00AE2E49">
        <w:rPr>
          <w:rFonts w:ascii="Times New Roman" w:hAnsi="Times New Roman"/>
        </w:rPr>
        <w:t>some</w:t>
      </w:r>
      <w:r w:rsidRPr="00AE2E49">
        <w:rPr>
          <w:rFonts w:ascii="Times New Roman" w:hAnsi="Times New Roman"/>
        </w:rPr>
        <w:t xml:space="preserve"> limitations that should be acknowledged. </w:t>
      </w:r>
      <w:r w:rsidR="00FE1FAA" w:rsidRPr="00AE2E49">
        <w:rPr>
          <w:rFonts w:ascii="Times New Roman" w:hAnsi="Times New Roman"/>
        </w:rPr>
        <w:t xml:space="preserve"> T</w:t>
      </w:r>
      <w:r w:rsidRPr="00AE2E49">
        <w:rPr>
          <w:rFonts w:ascii="Times New Roman" w:hAnsi="Times New Roman"/>
        </w:rPr>
        <w:t xml:space="preserve">he prior food preferences, eating styles and socio-economic status of the children were not measured. These factors may have had an influence on the results. It would also have been informative to have measured children’s eating patterns; i.e. whether they ate from a particular bowl first before sampling the other.  </w:t>
      </w:r>
      <w:r w:rsidR="00FE1FAA" w:rsidRPr="00AE2E49">
        <w:rPr>
          <w:rFonts w:ascii="Times New Roman" w:hAnsi="Times New Roman"/>
        </w:rPr>
        <w:t>In addition, t</w:t>
      </w:r>
      <w:r w:rsidRPr="00AE2E49">
        <w:rPr>
          <w:rFonts w:ascii="Times New Roman" w:hAnsi="Times New Roman"/>
        </w:rPr>
        <w:t xml:space="preserve">here was no attempt to determine if children were aware of the endorser – brand association after testing. </w:t>
      </w:r>
      <w:r w:rsidR="00FE1FAA" w:rsidRPr="00AE2E49">
        <w:rPr>
          <w:rFonts w:ascii="Times New Roman" w:hAnsi="Times New Roman"/>
        </w:rPr>
        <w:t>Also</w:t>
      </w:r>
      <w:r w:rsidRPr="00AE2E49">
        <w:rPr>
          <w:rFonts w:ascii="Times New Roman" w:hAnsi="Times New Roman"/>
        </w:rPr>
        <w:t>, children’s ratings of taste were not assessed so it is not clear whether or not children realised that both products were actually the same food.</w:t>
      </w:r>
    </w:p>
    <w:p w14:paraId="40AA5524" w14:textId="72815FED" w:rsidR="00F250BF" w:rsidRPr="00AE2E49" w:rsidRDefault="00F250BF" w:rsidP="00E64563">
      <w:pPr>
        <w:spacing w:line="480" w:lineRule="auto"/>
        <w:rPr>
          <w:rFonts w:ascii="Times New Roman" w:hAnsi="Times New Roman"/>
          <w:vertAlign w:val="superscript"/>
        </w:rPr>
      </w:pPr>
      <w:r w:rsidRPr="00AE2E49">
        <w:rPr>
          <w:rFonts w:ascii="Times New Roman" w:hAnsi="Times New Roman"/>
        </w:rPr>
        <w:t xml:space="preserve">This study explored the impact of one very well-known and respected UK celebrity </w:t>
      </w:r>
      <w:r w:rsidR="00E50D65" w:rsidRPr="00AE2E49">
        <w:rPr>
          <w:rFonts w:ascii="Times New Roman" w:hAnsi="Times New Roman"/>
        </w:rPr>
        <w:t xml:space="preserve">endorser </w:t>
      </w:r>
      <w:r w:rsidRPr="00AE2E49">
        <w:rPr>
          <w:rFonts w:ascii="Times New Roman" w:hAnsi="Times New Roman"/>
        </w:rPr>
        <w:t xml:space="preserve">on food intake in UK children. This work </w:t>
      </w:r>
      <w:r w:rsidR="00501E91">
        <w:rPr>
          <w:rFonts w:ascii="Times New Roman" w:hAnsi="Times New Roman"/>
        </w:rPr>
        <w:t>should be</w:t>
      </w:r>
      <w:r w:rsidRPr="00AE2E49">
        <w:rPr>
          <w:rFonts w:ascii="Times New Roman" w:hAnsi="Times New Roman"/>
        </w:rPr>
        <w:t xml:space="preserve"> replicat</w:t>
      </w:r>
      <w:r w:rsidR="00501E91">
        <w:rPr>
          <w:rFonts w:ascii="Times New Roman" w:hAnsi="Times New Roman"/>
        </w:rPr>
        <w:t>ed</w:t>
      </w:r>
      <w:r w:rsidRPr="00AE2E49">
        <w:rPr>
          <w:rFonts w:ascii="Times New Roman" w:hAnsi="Times New Roman"/>
        </w:rPr>
        <w:t xml:space="preserve"> with other celebrities and other populations to determine the robustness and generalizability of these effects. </w:t>
      </w:r>
      <w:r w:rsidR="00E50D65" w:rsidRPr="00AE2E49">
        <w:rPr>
          <w:rFonts w:ascii="Times New Roman" w:hAnsi="Times New Roman"/>
        </w:rPr>
        <w:t>In addition, f</w:t>
      </w:r>
      <w:r w:rsidRPr="00AE2E49">
        <w:rPr>
          <w:rFonts w:ascii="Times New Roman" w:hAnsi="Times New Roman"/>
        </w:rPr>
        <w:t xml:space="preserve">uture research should focus on the potentially confusing and damaging effects that sports celebrity endorsement could have on the understanding of healthy eating messages by young consumers. This concern also applies to the wider context of HFSS food and sport brand associations. It is commonplace for brands that are principally known for the HFSS products in their range to sponsor major sporting events and teams, such as the official sponsorship of the England soccer team by not only Walker’s, but also Mars and Coca-Cola. Their branding activity, including advertising boards around playing fields and logos on stars’ training wear, is prominent and visible to viewers of the sport and may unfairly influence children’s ability to discriminate between healthy and unhealthy food choices.  Research should also aim to quantify the effect of sports celebrity endorsement of HFSS foods on the perceived healthiness </w:t>
      </w:r>
      <w:r w:rsidRPr="00AE2E49">
        <w:rPr>
          <w:rFonts w:ascii="Times New Roman" w:hAnsi="Times New Roman"/>
        </w:rPr>
        <w:lastRenderedPageBreak/>
        <w:t>of such foods (e.g. potato chips), exploring previous qualitative findings suggesting that such endorsement leads children to believe that high-energy products are healthy and may boost sports performance.</w:t>
      </w:r>
      <w:r w:rsidR="0027303D">
        <w:rPr>
          <w:rFonts w:ascii="Times New Roman" w:hAnsi="Times New Roman"/>
        </w:rPr>
        <w:fldChar w:fldCharType="begin"/>
      </w:r>
      <w:r w:rsidR="0027303D">
        <w:rPr>
          <w:rFonts w:ascii="Times New Roman" w:hAnsi="Times New Roman"/>
        </w:rPr>
        <w:instrText>ADDIN RW.CITE{{1478 Phillipson,L. 2008}}</w:instrText>
      </w:r>
      <w:r w:rsidR="0027303D">
        <w:rPr>
          <w:rFonts w:ascii="Times New Roman" w:hAnsi="Times New Roman"/>
        </w:rPr>
        <w:fldChar w:fldCharType="separate"/>
      </w:r>
      <w:r w:rsidR="00E64563">
        <w:rPr>
          <w:rFonts w:ascii="Times New Roman" w:eastAsia="Times New Roman" w:hAnsi="Times New Roman"/>
          <w:vertAlign w:val="superscript"/>
        </w:rPr>
        <w:t>(16)</w:t>
      </w:r>
      <w:r w:rsidR="0027303D">
        <w:rPr>
          <w:rFonts w:ascii="Times New Roman" w:hAnsi="Times New Roman"/>
        </w:rPr>
        <w:fldChar w:fldCharType="end"/>
      </w:r>
    </w:p>
    <w:p w14:paraId="755C84D3" w14:textId="45E8FCBD" w:rsidR="003F4A7E" w:rsidRPr="00AE2E49" w:rsidRDefault="00501E91" w:rsidP="00E64563">
      <w:pPr>
        <w:spacing w:line="480" w:lineRule="auto"/>
        <w:rPr>
          <w:rFonts w:ascii="Times New Roman" w:hAnsi="Times New Roman"/>
        </w:rPr>
      </w:pPr>
      <w:r>
        <w:rPr>
          <w:rFonts w:ascii="Times New Roman" w:hAnsi="Times New Roman"/>
        </w:rPr>
        <w:t>Based on the results of this study, r</w:t>
      </w:r>
      <w:r w:rsidR="005677A1" w:rsidRPr="00AE2E49">
        <w:rPr>
          <w:rFonts w:ascii="Times New Roman" w:hAnsi="Times New Roman"/>
        </w:rPr>
        <w:t xml:space="preserve">egulation of food advertising on television should take into account the influence </w:t>
      </w:r>
      <w:r w:rsidR="00DA77D3" w:rsidRPr="00AE2E49">
        <w:rPr>
          <w:rFonts w:ascii="Times New Roman" w:hAnsi="Times New Roman"/>
        </w:rPr>
        <w:t xml:space="preserve">on children’s brand choices and food consumption </w:t>
      </w:r>
      <w:r w:rsidR="005677A1" w:rsidRPr="00AE2E49">
        <w:rPr>
          <w:rFonts w:ascii="Times New Roman" w:hAnsi="Times New Roman"/>
        </w:rPr>
        <w:t>of celebrity endorsers with a general population appeal</w:t>
      </w:r>
      <w:r w:rsidR="004A052D" w:rsidRPr="00AE2E49">
        <w:rPr>
          <w:rFonts w:ascii="Times New Roman" w:hAnsi="Times New Roman"/>
        </w:rPr>
        <w:t xml:space="preserve">, not just those with </w:t>
      </w:r>
      <w:r w:rsidR="00B646D8" w:rsidRPr="00AE2E49">
        <w:rPr>
          <w:rFonts w:ascii="Times New Roman" w:hAnsi="Times New Roman"/>
        </w:rPr>
        <w:t xml:space="preserve">a </w:t>
      </w:r>
      <w:r w:rsidR="004A052D" w:rsidRPr="00AE2E49">
        <w:rPr>
          <w:rFonts w:ascii="Times New Roman" w:hAnsi="Times New Roman"/>
        </w:rPr>
        <w:t xml:space="preserve">particular appeal to young people. </w:t>
      </w:r>
      <w:r w:rsidR="00096FE4" w:rsidRPr="00AE2E49">
        <w:rPr>
          <w:rFonts w:ascii="Times New Roman" w:hAnsi="Times New Roman"/>
        </w:rPr>
        <w:t>C</w:t>
      </w:r>
      <w:r w:rsidR="004A052D" w:rsidRPr="00AE2E49">
        <w:rPr>
          <w:rFonts w:ascii="Times New Roman" w:hAnsi="Times New Roman"/>
        </w:rPr>
        <w:t xml:space="preserve">onsideration should also be given to the visibility of that celebrity </w:t>
      </w:r>
      <w:r w:rsidR="00096FE4" w:rsidRPr="00AE2E49">
        <w:rPr>
          <w:rFonts w:ascii="Times New Roman" w:hAnsi="Times New Roman"/>
        </w:rPr>
        <w:t xml:space="preserve">in other contexts (e.g. other media roles or exposure as a result of their prominence in their area of renown) </w:t>
      </w:r>
      <w:r w:rsidR="004A052D" w:rsidRPr="00AE2E49">
        <w:rPr>
          <w:rFonts w:ascii="Times New Roman" w:hAnsi="Times New Roman"/>
        </w:rPr>
        <w:t>as these data show that their influence over food intake extends to beyond their role in the specific endorsed food commercials.</w:t>
      </w:r>
    </w:p>
    <w:p w14:paraId="3E3344F7" w14:textId="77777777" w:rsidR="00E053E6" w:rsidRPr="00AE2E49" w:rsidRDefault="00E053E6" w:rsidP="00E64563">
      <w:pPr>
        <w:spacing w:line="480" w:lineRule="auto"/>
        <w:rPr>
          <w:rFonts w:ascii="Times New Roman" w:hAnsi="Times New Roman"/>
        </w:rPr>
      </w:pPr>
    </w:p>
    <w:p w14:paraId="4FE990AB" w14:textId="77777777" w:rsidR="00E053E6" w:rsidRDefault="00E053E6" w:rsidP="00E64563">
      <w:pPr>
        <w:spacing w:line="480" w:lineRule="auto"/>
        <w:rPr>
          <w:rFonts w:ascii="Times New Roman" w:hAnsi="Times New Roman"/>
        </w:rPr>
      </w:pPr>
    </w:p>
    <w:p w14:paraId="1634B7FA" w14:textId="77777777" w:rsidR="00501E91" w:rsidRDefault="00501E91" w:rsidP="00E64563">
      <w:pPr>
        <w:spacing w:line="480" w:lineRule="auto"/>
        <w:rPr>
          <w:rFonts w:ascii="Times New Roman" w:hAnsi="Times New Roman"/>
        </w:rPr>
      </w:pPr>
    </w:p>
    <w:p w14:paraId="7F82B913" w14:textId="77777777" w:rsidR="00501E91" w:rsidRDefault="00501E91" w:rsidP="00E64563">
      <w:pPr>
        <w:spacing w:line="480" w:lineRule="auto"/>
        <w:rPr>
          <w:rFonts w:ascii="Times New Roman" w:hAnsi="Times New Roman"/>
        </w:rPr>
      </w:pPr>
    </w:p>
    <w:p w14:paraId="55030423" w14:textId="77777777" w:rsidR="00501E91" w:rsidRDefault="00501E91" w:rsidP="00E64563">
      <w:pPr>
        <w:spacing w:line="480" w:lineRule="auto"/>
        <w:rPr>
          <w:rFonts w:ascii="Times New Roman" w:hAnsi="Times New Roman"/>
        </w:rPr>
      </w:pPr>
    </w:p>
    <w:p w14:paraId="6FC2A4D4" w14:textId="77777777" w:rsidR="00501E91" w:rsidRDefault="00501E91" w:rsidP="00E64563">
      <w:pPr>
        <w:spacing w:line="480" w:lineRule="auto"/>
        <w:rPr>
          <w:rFonts w:ascii="Times New Roman" w:hAnsi="Times New Roman"/>
        </w:rPr>
      </w:pPr>
    </w:p>
    <w:p w14:paraId="193A4B5C" w14:textId="77777777" w:rsidR="00501E91" w:rsidRDefault="00501E91" w:rsidP="00E64563">
      <w:pPr>
        <w:spacing w:line="480" w:lineRule="auto"/>
        <w:rPr>
          <w:rFonts w:ascii="Times New Roman" w:hAnsi="Times New Roman"/>
        </w:rPr>
      </w:pPr>
    </w:p>
    <w:p w14:paraId="6C69C317" w14:textId="77777777" w:rsidR="00501E91" w:rsidRDefault="00501E91" w:rsidP="00E64563">
      <w:pPr>
        <w:spacing w:line="480" w:lineRule="auto"/>
        <w:rPr>
          <w:rFonts w:ascii="Times New Roman" w:hAnsi="Times New Roman"/>
        </w:rPr>
      </w:pPr>
    </w:p>
    <w:p w14:paraId="306E2BD0" w14:textId="77777777" w:rsidR="00501E91" w:rsidRDefault="00501E91" w:rsidP="00E64563">
      <w:pPr>
        <w:spacing w:line="480" w:lineRule="auto"/>
        <w:rPr>
          <w:rFonts w:ascii="Times New Roman" w:hAnsi="Times New Roman"/>
        </w:rPr>
      </w:pPr>
    </w:p>
    <w:p w14:paraId="0D93981E" w14:textId="77777777" w:rsidR="00501E91" w:rsidRDefault="00501E91" w:rsidP="00E64563">
      <w:pPr>
        <w:spacing w:line="480" w:lineRule="auto"/>
        <w:rPr>
          <w:rFonts w:ascii="Times New Roman" w:hAnsi="Times New Roman"/>
        </w:rPr>
      </w:pPr>
    </w:p>
    <w:p w14:paraId="723F6A4C" w14:textId="77777777" w:rsidR="00501E91" w:rsidRDefault="00501E91" w:rsidP="00E64563">
      <w:pPr>
        <w:spacing w:line="480" w:lineRule="auto"/>
        <w:rPr>
          <w:rFonts w:ascii="Times New Roman" w:hAnsi="Times New Roman"/>
        </w:rPr>
      </w:pPr>
    </w:p>
    <w:p w14:paraId="05DDD6AE" w14:textId="77777777" w:rsidR="00501E91" w:rsidRDefault="00501E91" w:rsidP="00E64563">
      <w:pPr>
        <w:spacing w:line="480" w:lineRule="auto"/>
        <w:rPr>
          <w:rFonts w:ascii="Times New Roman" w:hAnsi="Times New Roman"/>
        </w:rPr>
      </w:pPr>
    </w:p>
    <w:p w14:paraId="584E1D43" w14:textId="77777777" w:rsidR="00501E91" w:rsidRDefault="00501E91" w:rsidP="00E64563">
      <w:pPr>
        <w:spacing w:line="480" w:lineRule="auto"/>
        <w:rPr>
          <w:rFonts w:ascii="Times New Roman" w:hAnsi="Times New Roman"/>
        </w:rPr>
      </w:pPr>
    </w:p>
    <w:p w14:paraId="2592D181" w14:textId="77777777" w:rsidR="00DE2E92" w:rsidRDefault="00BD6688" w:rsidP="00E64563">
      <w:pPr>
        <w:spacing w:line="480" w:lineRule="auto"/>
        <w:rPr>
          <w:rFonts w:ascii="Times New Roman" w:hAnsi="Times New Roman"/>
          <w:b/>
        </w:rPr>
      </w:pPr>
      <w:r w:rsidRPr="00AE2E49">
        <w:rPr>
          <w:rFonts w:ascii="Times New Roman" w:hAnsi="Times New Roman"/>
          <w:b/>
        </w:rPr>
        <w:lastRenderedPageBreak/>
        <w:t>References</w:t>
      </w:r>
    </w:p>
    <w:p w14:paraId="6FDAC924" w14:textId="22489407" w:rsidR="00E64563" w:rsidRPr="00501E91" w:rsidRDefault="008A68DE" w:rsidP="00E64563">
      <w:pPr>
        <w:pStyle w:val="NormalWeb"/>
        <w:spacing w:line="480" w:lineRule="auto"/>
        <w:divId w:val="1686790247"/>
        <w:rPr>
          <w:rFonts w:ascii="Times New Roman" w:hAnsi="Times New Roman" w:cs="Times New Roman"/>
          <w:sz w:val="22"/>
        </w:rPr>
      </w:pPr>
      <w:r>
        <w:rPr>
          <w:rFonts w:ascii="Times New Roman" w:hAnsi="Times New Roman"/>
          <w:b/>
        </w:rPr>
        <w:fldChar w:fldCharType="begin"/>
      </w:r>
      <w:r w:rsidR="00E64563">
        <w:rPr>
          <w:rFonts w:ascii="Times New Roman" w:hAnsi="Times New Roman"/>
          <w:b/>
        </w:rPr>
        <w:instrText>ADDIN RW.BIB</w:instrText>
      </w:r>
      <w:r>
        <w:rPr>
          <w:rFonts w:ascii="Times New Roman" w:hAnsi="Times New Roman"/>
          <w:b/>
        </w:rPr>
        <w:fldChar w:fldCharType="separate"/>
      </w:r>
      <w:r w:rsidR="00E64563" w:rsidRPr="00501E91">
        <w:rPr>
          <w:rFonts w:ascii="Times New Roman" w:hAnsi="Times New Roman" w:cs="Times New Roman"/>
          <w:sz w:val="22"/>
        </w:rPr>
        <w:t xml:space="preserve">(1) Borzekowski DLG, Robinson TN. The 30-second effect: an experiment revealing the impact of television commercials on food preferences of pre-schoolers. </w:t>
      </w:r>
      <w:r w:rsidR="00E64563" w:rsidRPr="00501E91">
        <w:rPr>
          <w:rFonts w:ascii="Times New Roman" w:hAnsi="Times New Roman" w:cs="Times New Roman"/>
          <w:i/>
          <w:sz w:val="22"/>
        </w:rPr>
        <w:t>JADA</w:t>
      </w:r>
      <w:r w:rsidR="00E64563" w:rsidRPr="00501E91">
        <w:rPr>
          <w:rFonts w:ascii="Times New Roman" w:hAnsi="Times New Roman" w:cs="Times New Roman"/>
          <w:sz w:val="22"/>
        </w:rPr>
        <w:t xml:space="preserve"> 2001; 101:42-46.</w:t>
      </w:r>
    </w:p>
    <w:p w14:paraId="37636509" w14:textId="2D91D923" w:rsidR="00E64563" w:rsidRPr="00501E91" w:rsidRDefault="00E64563" w:rsidP="00E64563">
      <w:pPr>
        <w:pStyle w:val="NormalWeb"/>
        <w:spacing w:line="480" w:lineRule="auto"/>
        <w:divId w:val="1686790247"/>
        <w:rPr>
          <w:rFonts w:ascii="Times New Roman" w:hAnsi="Times New Roman" w:cs="Times New Roman"/>
          <w:sz w:val="22"/>
        </w:rPr>
      </w:pPr>
      <w:r w:rsidRPr="00501E91">
        <w:rPr>
          <w:rFonts w:ascii="Times New Roman" w:hAnsi="Times New Roman" w:cs="Times New Roman"/>
          <w:sz w:val="22"/>
        </w:rPr>
        <w:t xml:space="preserve">(2) Boyland EJ, Harrold JA, Kirkham TC, Corker C, Cuddy J, Evans D, et al. Food Commercials Increase Preference for Energy-Dense Foods, Particularly in Children Who Watch More Television. </w:t>
      </w:r>
      <w:r w:rsidRPr="00501E91">
        <w:rPr>
          <w:rFonts w:ascii="Times New Roman" w:hAnsi="Times New Roman" w:cs="Times New Roman"/>
          <w:i/>
          <w:sz w:val="22"/>
        </w:rPr>
        <w:t>Pediatrics</w:t>
      </w:r>
      <w:r w:rsidRPr="00501E91">
        <w:rPr>
          <w:rFonts w:ascii="Times New Roman" w:hAnsi="Times New Roman" w:cs="Times New Roman"/>
          <w:sz w:val="22"/>
        </w:rPr>
        <w:t xml:space="preserve"> 2011; 128(1):e93-e100.</w:t>
      </w:r>
    </w:p>
    <w:p w14:paraId="7B27E6F4" w14:textId="4F43D846" w:rsidR="00E64563" w:rsidRPr="00501E91" w:rsidRDefault="00E64563" w:rsidP="00E64563">
      <w:pPr>
        <w:pStyle w:val="NormalWeb"/>
        <w:spacing w:line="480" w:lineRule="auto"/>
        <w:divId w:val="1686790247"/>
        <w:rPr>
          <w:rFonts w:ascii="Times New Roman" w:hAnsi="Times New Roman" w:cs="Times New Roman"/>
          <w:sz w:val="22"/>
        </w:rPr>
      </w:pPr>
      <w:r w:rsidRPr="00501E91">
        <w:rPr>
          <w:rFonts w:ascii="Times New Roman" w:hAnsi="Times New Roman" w:cs="Times New Roman"/>
          <w:sz w:val="22"/>
        </w:rPr>
        <w:t xml:space="preserve">(3) Halford JCG, Boyland EJ, Cooper GD, Dovey TM, Smith CJ, </w:t>
      </w:r>
      <w:proofErr w:type="gramStart"/>
      <w:r w:rsidRPr="00501E91">
        <w:rPr>
          <w:rFonts w:ascii="Times New Roman" w:hAnsi="Times New Roman" w:cs="Times New Roman"/>
          <w:sz w:val="22"/>
        </w:rPr>
        <w:t>Williams</w:t>
      </w:r>
      <w:proofErr w:type="gramEnd"/>
      <w:r w:rsidRPr="00501E91">
        <w:rPr>
          <w:rFonts w:ascii="Times New Roman" w:hAnsi="Times New Roman" w:cs="Times New Roman"/>
          <w:sz w:val="22"/>
        </w:rPr>
        <w:t xml:space="preserve"> N, et al. Children's food preferences: Effects of weight status, food type, branding and television food advertisements (commercials). </w:t>
      </w:r>
      <w:r w:rsidRPr="00501E91">
        <w:rPr>
          <w:rFonts w:ascii="Times New Roman" w:hAnsi="Times New Roman" w:cs="Times New Roman"/>
          <w:i/>
          <w:sz w:val="22"/>
        </w:rPr>
        <w:t xml:space="preserve">Int J Ped Obes </w:t>
      </w:r>
      <w:r w:rsidRPr="00501E91">
        <w:rPr>
          <w:rFonts w:ascii="Times New Roman" w:hAnsi="Times New Roman" w:cs="Times New Roman"/>
          <w:sz w:val="22"/>
        </w:rPr>
        <w:t>2008; 3:31-38.</w:t>
      </w:r>
    </w:p>
    <w:p w14:paraId="44D412EE" w14:textId="65606E6A" w:rsidR="00E64563" w:rsidRPr="00501E91" w:rsidRDefault="00E64563" w:rsidP="00E64563">
      <w:pPr>
        <w:pStyle w:val="NormalWeb"/>
        <w:spacing w:line="480" w:lineRule="auto"/>
        <w:divId w:val="1686790247"/>
        <w:rPr>
          <w:rFonts w:ascii="Times New Roman" w:hAnsi="Times New Roman" w:cs="Times New Roman"/>
          <w:sz w:val="22"/>
        </w:rPr>
      </w:pPr>
      <w:r w:rsidRPr="00501E91">
        <w:rPr>
          <w:rFonts w:ascii="Times New Roman" w:hAnsi="Times New Roman" w:cs="Times New Roman"/>
          <w:sz w:val="22"/>
        </w:rPr>
        <w:t xml:space="preserve">(4) Halford JCG, Gillespie J, Brown V, Pontin EE, Dovey TM. </w:t>
      </w:r>
      <w:proofErr w:type="gramStart"/>
      <w:r w:rsidRPr="00501E91">
        <w:rPr>
          <w:rFonts w:ascii="Times New Roman" w:hAnsi="Times New Roman" w:cs="Times New Roman"/>
          <w:sz w:val="22"/>
        </w:rPr>
        <w:t>Effect of television advertisements for foods on food consumption in children.</w:t>
      </w:r>
      <w:proofErr w:type="gramEnd"/>
      <w:r w:rsidRPr="00501E91">
        <w:rPr>
          <w:rFonts w:ascii="Times New Roman" w:hAnsi="Times New Roman" w:cs="Times New Roman"/>
          <w:sz w:val="22"/>
        </w:rPr>
        <w:t xml:space="preserve"> </w:t>
      </w:r>
      <w:r w:rsidRPr="00501E91">
        <w:rPr>
          <w:rFonts w:ascii="Times New Roman" w:hAnsi="Times New Roman" w:cs="Times New Roman"/>
          <w:i/>
          <w:sz w:val="22"/>
        </w:rPr>
        <w:t>Appetite</w:t>
      </w:r>
      <w:r w:rsidRPr="00501E91">
        <w:rPr>
          <w:rFonts w:ascii="Times New Roman" w:hAnsi="Times New Roman" w:cs="Times New Roman"/>
          <w:sz w:val="22"/>
        </w:rPr>
        <w:t xml:space="preserve"> 2004; 42:221-225.</w:t>
      </w:r>
    </w:p>
    <w:p w14:paraId="16E70AB5" w14:textId="21E84F0E" w:rsidR="00E64563" w:rsidRPr="00501E91" w:rsidRDefault="00E64563" w:rsidP="00E64563">
      <w:pPr>
        <w:pStyle w:val="NormalWeb"/>
        <w:spacing w:line="480" w:lineRule="auto"/>
        <w:divId w:val="1686790247"/>
        <w:rPr>
          <w:rFonts w:ascii="Times New Roman" w:hAnsi="Times New Roman" w:cs="Times New Roman"/>
          <w:sz w:val="22"/>
        </w:rPr>
      </w:pPr>
      <w:r w:rsidRPr="00501E91">
        <w:rPr>
          <w:rFonts w:ascii="Times New Roman" w:hAnsi="Times New Roman" w:cs="Times New Roman"/>
          <w:sz w:val="22"/>
        </w:rPr>
        <w:t xml:space="preserve">(5) Halford JCG, Boyland EJ, Hughes GM, Stacey L, McKean S, Dovey TM. Beyond-brand effect of television food advertisements on food choice in children: the effects of weight status. </w:t>
      </w:r>
      <w:r w:rsidRPr="00501E91">
        <w:rPr>
          <w:rFonts w:ascii="Times New Roman" w:hAnsi="Times New Roman" w:cs="Times New Roman"/>
          <w:i/>
          <w:sz w:val="22"/>
        </w:rPr>
        <w:t>Public Health Nutr</w:t>
      </w:r>
      <w:r w:rsidRPr="00501E91">
        <w:rPr>
          <w:rFonts w:ascii="Times New Roman" w:hAnsi="Times New Roman" w:cs="Times New Roman"/>
          <w:sz w:val="22"/>
        </w:rPr>
        <w:t xml:space="preserve"> 2008;</w:t>
      </w:r>
      <w:r w:rsidR="000A2585" w:rsidRPr="00501E91">
        <w:rPr>
          <w:rFonts w:ascii="Times New Roman" w:hAnsi="Times New Roman" w:cs="Times New Roman"/>
          <w:sz w:val="22"/>
        </w:rPr>
        <w:t xml:space="preserve"> </w:t>
      </w:r>
      <w:r w:rsidRPr="00501E91">
        <w:rPr>
          <w:rFonts w:ascii="Times New Roman" w:hAnsi="Times New Roman" w:cs="Times New Roman"/>
          <w:sz w:val="22"/>
        </w:rPr>
        <w:t>11(9):897-904.</w:t>
      </w:r>
    </w:p>
    <w:p w14:paraId="389277DA" w14:textId="13608292" w:rsidR="00E64563" w:rsidRPr="00501E91" w:rsidRDefault="00E64563" w:rsidP="00E64563">
      <w:pPr>
        <w:pStyle w:val="NormalWeb"/>
        <w:spacing w:line="480" w:lineRule="auto"/>
        <w:divId w:val="1686790247"/>
        <w:rPr>
          <w:rFonts w:ascii="Times New Roman" w:hAnsi="Times New Roman" w:cs="Times New Roman"/>
          <w:sz w:val="22"/>
        </w:rPr>
      </w:pPr>
      <w:r w:rsidRPr="00501E91">
        <w:rPr>
          <w:rFonts w:ascii="Times New Roman" w:hAnsi="Times New Roman" w:cs="Times New Roman"/>
          <w:sz w:val="22"/>
        </w:rPr>
        <w:t xml:space="preserve">(6) Halford JCG, Boyland EJ, Hughes GM, Oliveira LP, Dovey TM. </w:t>
      </w:r>
      <w:proofErr w:type="gramStart"/>
      <w:r w:rsidRPr="00501E91">
        <w:rPr>
          <w:rFonts w:ascii="Times New Roman" w:hAnsi="Times New Roman" w:cs="Times New Roman"/>
          <w:sz w:val="22"/>
        </w:rPr>
        <w:t>Beyond-brand effect of television (TV) food advertisements/commercials on caloric intake and food choice of 5-7-year-old children.</w:t>
      </w:r>
      <w:proofErr w:type="gramEnd"/>
      <w:r w:rsidR="000A2585" w:rsidRPr="00501E91">
        <w:rPr>
          <w:rFonts w:ascii="Times New Roman" w:hAnsi="Times New Roman" w:cs="Times New Roman"/>
          <w:sz w:val="22"/>
        </w:rPr>
        <w:t xml:space="preserve"> </w:t>
      </w:r>
      <w:r w:rsidR="000A2585" w:rsidRPr="00501E91">
        <w:rPr>
          <w:rFonts w:ascii="Times New Roman" w:hAnsi="Times New Roman" w:cs="Times New Roman"/>
          <w:i/>
          <w:sz w:val="22"/>
        </w:rPr>
        <w:t>Appetite</w:t>
      </w:r>
      <w:r w:rsidRPr="00501E91">
        <w:rPr>
          <w:rFonts w:ascii="Times New Roman" w:hAnsi="Times New Roman" w:cs="Times New Roman"/>
          <w:sz w:val="22"/>
        </w:rPr>
        <w:t xml:space="preserve"> 2007;</w:t>
      </w:r>
      <w:r w:rsidR="000A2585" w:rsidRPr="00501E91">
        <w:rPr>
          <w:rFonts w:ascii="Times New Roman" w:hAnsi="Times New Roman" w:cs="Times New Roman"/>
          <w:sz w:val="22"/>
        </w:rPr>
        <w:t xml:space="preserve"> </w:t>
      </w:r>
      <w:r w:rsidRPr="00501E91">
        <w:rPr>
          <w:rFonts w:ascii="Times New Roman" w:hAnsi="Times New Roman" w:cs="Times New Roman"/>
          <w:sz w:val="22"/>
        </w:rPr>
        <w:t>49:263-267.</w:t>
      </w:r>
    </w:p>
    <w:p w14:paraId="660CC594" w14:textId="787DDB79" w:rsidR="00E64563" w:rsidRPr="00501E91" w:rsidRDefault="00E64563" w:rsidP="00E64563">
      <w:pPr>
        <w:pStyle w:val="NormalWeb"/>
        <w:spacing w:line="480" w:lineRule="auto"/>
        <w:divId w:val="1686790247"/>
        <w:rPr>
          <w:rFonts w:ascii="Times New Roman" w:hAnsi="Times New Roman" w:cs="Times New Roman"/>
          <w:sz w:val="22"/>
        </w:rPr>
      </w:pPr>
      <w:r w:rsidRPr="00501E91">
        <w:rPr>
          <w:rFonts w:ascii="Times New Roman" w:hAnsi="Times New Roman" w:cs="Times New Roman"/>
          <w:sz w:val="22"/>
        </w:rPr>
        <w:t xml:space="preserve">(7) Boyland EJ, Harrold JA, Kirkham TC, Halford JCG. </w:t>
      </w:r>
      <w:proofErr w:type="gramStart"/>
      <w:r w:rsidRPr="00501E91">
        <w:rPr>
          <w:rFonts w:ascii="Times New Roman" w:hAnsi="Times New Roman" w:cs="Times New Roman"/>
          <w:sz w:val="22"/>
        </w:rPr>
        <w:t>The extent of food advertising to children on UK television in 2008.</w:t>
      </w:r>
      <w:proofErr w:type="gramEnd"/>
      <w:r w:rsidRPr="00501E91">
        <w:rPr>
          <w:rFonts w:ascii="Times New Roman" w:hAnsi="Times New Roman" w:cs="Times New Roman"/>
          <w:sz w:val="22"/>
        </w:rPr>
        <w:t xml:space="preserve"> </w:t>
      </w:r>
      <w:r w:rsidRPr="00501E91">
        <w:rPr>
          <w:rFonts w:ascii="Times New Roman" w:hAnsi="Times New Roman" w:cs="Times New Roman"/>
          <w:i/>
          <w:sz w:val="22"/>
        </w:rPr>
        <w:t>Int J Ped Obes</w:t>
      </w:r>
      <w:r w:rsidRPr="00501E91">
        <w:rPr>
          <w:rFonts w:ascii="Times New Roman" w:hAnsi="Times New Roman" w:cs="Times New Roman"/>
          <w:sz w:val="22"/>
        </w:rPr>
        <w:t xml:space="preserve"> 2011;</w:t>
      </w:r>
      <w:r w:rsidR="000A2585" w:rsidRPr="00501E91">
        <w:rPr>
          <w:rFonts w:ascii="Times New Roman" w:hAnsi="Times New Roman" w:cs="Times New Roman"/>
          <w:sz w:val="22"/>
        </w:rPr>
        <w:t xml:space="preserve"> </w:t>
      </w:r>
      <w:r w:rsidRPr="00501E91">
        <w:rPr>
          <w:rFonts w:ascii="Times New Roman" w:hAnsi="Times New Roman" w:cs="Times New Roman"/>
          <w:sz w:val="22"/>
        </w:rPr>
        <w:t>6(5-6):455-461.</w:t>
      </w:r>
    </w:p>
    <w:p w14:paraId="1304A160" w14:textId="0024B5AE" w:rsidR="00E64563" w:rsidRPr="00501E91" w:rsidRDefault="00E64563" w:rsidP="00E64563">
      <w:pPr>
        <w:pStyle w:val="NormalWeb"/>
        <w:spacing w:line="480" w:lineRule="auto"/>
        <w:divId w:val="1686790247"/>
        <w:rPr>
          <w:rFonts w:ascii="Times New Roman" w:hAnsi="Times New Roman" w:cs="Times New Roman"/>
          <w:sz w:val="22"/>
        </w:rPr>
      </w:pPr>
      <w:r w:rsidRPr="00501E91">
        <w:rPr>
          <w:rFonts w:ascii="Times New Roman" w:hAnsi="Times New Roman" w:cs="Times New Roman"/>
          <w:sz w:val="22"/>
        </w:rPr>
        <w:t xml:space="preserve">(8) Gantz W, Schwartz N, Angelini JR, Rideout V. Food for thought: Television food advertising to children in the United States. </w:t>
      </w:r>
      <w:r w:rsidR="000A2585" w:rsidRPr="00501E91">
        <w:rPr>
          <w:rFonts w:ascii="Times New Roman" w:hAnsi="Times New Roman" w:cs="Times New Roman"/>
          <w:sz w:val="22"/>
        </w:rPr>
        <w:t xml:space="preserve">The Kaiser Family Foundation, </w:t>
      </w:r>
      <w:r w:rsidRPr="00501E91">
        <w:rPr>
          <w:rFonts w:ascii="Times New Roman" w:hAnsi="Times New Roman" w:cs="Times New Roman"/>
          <w:sz w:val="22"/>
        </w:rPr>
        <w:t>2007.</w:t>
      </w:r>
    </w:p>
    <w:p w14:paraId="33AF94DA" w14:textId="584A0C65" w:rsidR="00E64563" w:rsidRPr="00501E91" w:rsidRDefault="00E64563" w:rsidP="00E64563">
      <w:pPr>
        <w:pStyle w:val="NormalWeb"/>
        <w:spacing w:line="480" w:lineRule="auto"/>
        <w:divId w:val="1686790247"/>
        <w:rPr>
          <w:rFonts w:ascii="Times New Roman" w:hAnsi="Times New Roman" w:cs="Times New Roman"/>
          <w:sz w:val="22"/>
        </w:rPr>
      </w:pPr>
      <w:r w:rsidRPr="00501E91">
        <w:rPr>
          <w:rFonts w:ascii="Times New Roman" w:hAnsi="Times New Roman" w:cs="Times New Roman"/>
          <w:sz w:val="22"/>
        </w:rPr>
        <w:t xml:space="preserve">(9) Skinner JD, Carruth BR, Bounds W, Ziegler PJ. Children's food preferences: A longitudinal analysis. </w:t>
      </w:r>
      <w:r w:rsidR="000A2585" w:rsidRPr="00501E91">
        <w:rPr>
          <w:rFonts w:ascii="Times New Roman" w:hAnsi="Times New Roman" w:cs="Times New Roman"/>
          <w:i/>
          <w:sz w:val="22"/>
        </w:rPr>
        <w:t>JADA</w:t>
      </w:r>
      <w:r w:rsidRPr="00501E91">
        <w:rPr>
          <w:rFonts w:ascii="Times New Roman" w:hAnsi="Times New Roman" w:cs="Times New Roman"/>
          <w:sz w:val="22"/>
        </w:rPr>
        <w:t xml:space="preserve"> 2002;</w:t>
      </w:r>
      <w:r w:rsidR="000A2585" w:rsidRPr="00501E91">
        <w:rPr>
          <w:rFonts w:ascii="Times New Roman" w:hAnsi="Times New Roman" w:cs="Times New Roman"/>
          <w:sz w:val="22"/>
        </w:rPr>
        <w:t xml:space="preserve"> </w:t>
      </w:r>
      <w:r w:rsidRPr="00501E91">
        <w:rPr>
          <w:rFonts w:ascii="Times New Roman" w:hAnsi="Times New Roman" w:cs="Times New Roman"/>
          <w:sz w:val="22"/>
        </w:rPr>
        <w:t>102:1638-1647.</w:t>
      </w:r>
    </w:p>
    <w:p w14:paraId="71EE32C7" w14:textId="2234D12F" w:rsidR="00E64563" w:rsidRPr="00501E91" w:rsidRDefault="00E64563" w:rsidP="00E64563">
      <w:pPr>
        <w:pStyle w:val="NormalWeb"/>
        <w:spacing w:line="480" w:lineRule="auto"/>
        <w:divId w:val="1686790247"/>
        <w:rPr>
          <w:rFonts w:ascii="Times New Roman" w:hAnsi="Times New Roman" w:cs="Times New Roman"/>
          <w:sz w:val="22"/>
        </w:rPr>
      </w:pPr>
      <w:r w:rsidRPr="00501E91">
        <w:rPr>
          <w:rFonts w:ascii="Times New Roman" w:hAnsi="Times New Roman" w:cs="Times New Roman"/>
          <w:sz w:val="22"/>
        </w:rPr>
        <w:t xml:space="preserve">(10) Birch LL. Development of food preferences. </w:t>
      </w:r>
      <w:proofErr w:type="gramStart"/>
      <w:r w:rsidRPr="00501E91">
        <w:rPr>
          <w:rFonts w:ascii="Times New Roman" w:hAnsi="Times New Roman" w:cs="Times New Roman"/>
          <w:i/>
          <w:sz w:val="22"/>
        </w:rPr>
        <w:t>Ann Rev Nutr</w:t>
      </w:r>
      <w:r w:rsidRPr="00501E91">
        <w:rPr>
          <w:rFonts w:ascii="Times New Roman" w:hAnsi="Times New Roman" w:cs="Times New Roman"/>
          <w:sz w:val="22"/>
        </w:rPr>
        <w:t xml:space="preserve"> 1999;</w:t>
      </w:r>
      <w:r w:rsidR="000A2585" w:rsidRPr="00501E91">
        <w:rPr>
          <w:rFonts w:ascii="Times New Roman" w:hAnsi="Times New Roman" w:cs="Times New Roman"/>
          <w:sz w:val="22"/>
        </w:rPr>
        <w:t xml:space="preserve"> </w:t>
      </w:r>
      <w:r w:rsidRPr="00501E91">
        <w:rPr>
          <w:rFonts w:ascii="Times New Roman" w:hAnsi="Times New Roman" w:cs="Times New Roman"/>
          <w:sz w:val="22"/>
        </w:rPr>
        <w:t>19:41-62.</w:t>
      </w:r>
      <w:proofErr w:type="gramEnd"/>
    </w:p>
    <w:p w14:paraId="5A1EF65A" w14:textId="23DBEDE9" w:rsidR="00E64563" w:rsidRPr="00501E91" w:rsidRDefault="00E64563" w:rsidP="00E64563">
      <w:pPr>
        <w:pStyle w:val="NormalWeb"/>
        <w:spacing w:line="480" w:lineRule="auto"/>
        <w:divId w:val="1686790247"/>
        <w:rPr>
          <w:rFonts w:ascii="Times New Roman" w:hAnsi="Times New Roman" w:cs="Times New Roman"/>
          <w:sz w:val="22"/>
        </w:rPr>
      </w:pPr>
      <w:r w:rsidRPr="00501E91">
        <w:rPr>
          <w:rFonts w:ascii="Times New Roman" w:hAnsi="Times New Roman" w:cs="Times New Roman"/>
          <w:sz w:val="22"/>
        </w:rPr>
        <w:lastRenderedPageBreak/>
        <w:t xml:space="preserve">(11) Lear KE, Runyan RC, Whitaker WH. </w:t>
      </w:r>
      <w:proofErr w:type="gramStart"/>
      <w:r w:rsidRPr="00501E91">
        <w:rPr>
          <w:rFonts w:ascii="Times New Roman" w:hAnsi="Times New Roman" w:cs="Times New Roman"/>
          <w:sz w:val="22"/>
        </w:rPr>
        <w:t>Sports</w:t>
      </w:r>
      <w:proofErr w:type="gramEnd"/>
      <w:r w:rsidRPr="00501E91">
        <w:rPr>
          <w:rFonts w:ascii="Times New Roman" w:hAnsi="Times New Roman" w:cs="Times New Roman"/>
          <w:sz w:val="22"/>
        </w:rPr>
        <w:t xml:space="preserve"> celebrity endorsements in retail products advertising. </w:t>
      </w:r>
      <w:r w:rsidRPr="00501E91">
        <w:rPr>
          <w:rFonts w:ascii="Times New Roman" w:hAnsi="Times New Roman" w:cs="Times New Roman"/>
          <w:i/>
          <w:sz w:val="22"/>
        </w:rPr>
        <w:t>Int J Ret</w:t>
      </w:r>
      <w:r w:rsidR="000A2585" w:rsidRPr="00501E91">
        <w:rPr>
          <w:rFonts w:ascii="Times New Roman" w:hAnsi="Times New Roman" w:cs="Times New Roman"/>
          <w:i/>
          <w:sz w:val="22"/>
        </w:rPr>
        <w:t xml:space="preserve"> </w:t>
      </w:r>
      <w:r w:rsidRPr="00501E91">
        <w:rPr>
          <w:rFonts w:ascii="Times New Roman" w:hAnsi="Times New Roman" w:cs="Times New Roman"/>
          <w:i/>
          <w:sz w:val="22"/>
        </w:rPr>
        <w:t>Distrib Man</w:t>
      </w:r>
      <w:r w:rsidRPr="00501E91">
        <w:rPr>
          <w:rFonts w:ascii="Times New Roman" w:hAnsi="Times New Roman" w:cs="Times New Roman"/>
          <w:sz w:val="22"/>
        </w:rPr>
        <w:t xml:space="preserve"> 2009;</w:t>
      </w:r>
      <w:r w:rsidR="000A2585" w:rsidRPr="00501E91">
        <w:rPr>
          <w:rFonts w:ascii="Times New Roman" w:hAnsi="Times New Roman" w:cs="Times New Roman"/>
          <w:sz w:val="22"/>
        </w:rPr>
        <w:t xml:space="preserve"> </w:t>
      </w:r>
      <w:r w:rsidRPr="00501E91">
        <w:rPr>
          <w:rFonts w:ascii="Times New Roman" w:hAnsi="Times New Roman" w:cs="Times New Roman"/>
          <w:sz w:val="22"/>
        </w:rPr>
        <w:t>37:308-321.</w:t>
      </w:r>
    </w:p>
    <w:p w14:paraId="70DDB07C" w14:textId="4742C6B5" w:rsidR="00E64563" w:rsidRPr="00501E91" w:rsidRDefault="00E64563" w:rsidP="00E64563">
      <w:pPr>
        <w:pStyle w:val="NormalWeb"/>
        <w:spacing w:line="480" w:lineRule="auto"/>
        <w:divId w:val="1686790247"/>
        <w:rPr>
          <w:rFonts w:ascii="Times New Roman" w:hAnsi="Times New Roman" w:cs="Times New Roman"/>
          <w:sz w:val="22"/>
        </w:rPr>
      </w:pPr>
      <w:r w:rsidRPr="00501E91">
        <w:rPr>
          <w:rFonts w:ascii="Times New Roman" w:hAnsi="Times New Roman" w:cs="Times New Roman"/>
          <w:sz w:val="22"/>
        </w:rPr>
        <w:t xml:space="preserve">(12) Amos C, Holmes G, Strutton D. Exploring the relationship between celebrity endorser effects and advertising effectiveness: A quantitative synthesis of effect size. </w:t>
      </w:r>
      <w:r w:rsidRPr="00501E91">
        <w:rPr>
          <w:rFonts w:ascii="Times New Roman" w:hAnsi="Times New Roman" w:cs="Times New Roman"/>
          <w:i/>
          <w:sz w:val="22"/>
        </w:rPr>
        <w:t>Int J Advertising</w:t>
      </w:r>
      <w:r w:rsidRPr="00501E91">
        <w:rPr>
          <w:rFonts w:ascii="Times New Roman" w:hAnsi="Times New Roman" w:cs="Times New Roman"/>
          <w:sz w:val="22"/>
        </w:rPr>
        <w:t xml:space="preserve"> 2008;</w:t>
      </w:r>
      <w:r w:rsidR="000A2585" w:rsidRPr="00501E91">
        <w:rPr>
          <w:rFonts w:ascii="Times New Roman" w:hAnsi="Times New Roman" w:cs="Times New Roman"/>
          <w:sz w:val="22"/>
        </w:rPr>
        <w:t xml:space="preserve"> </w:t>
      </w:r>
      <w:r w:rsidRPr="00501E91">
        <w:rPr>
          <w:rFonts w:ascii="Times New Roman" w:hAnsi="Times New Roman" w:cs="Times New Roman"/>
          <w:sz w:val="22"/>
        </w:rPr>
        <w:t>27(2):209-234.</w:t>
      </w:r>
    </w:p>
    <w:p w14:paraId="03C8846E" w14:textId="2EDC1AB3" w:rsidR="00E64563" w:rsidRPr="00501E91" w:rsidRDefault="00E64563" w:rsidP="00E64563">
      <w:pPr>
        <w:pStyle w:val="NormalWeb"/>
        <w:spacing w:line="480" w:lineRule="auto"/>
        <w:divId w:val="1686790247"/>
        <w:rPr>
          <w:rFonts w:ascii="Times New Roman" w:hAnsi="Times New Roman" w:cs="Times New Roman"/>
          <w:sz w:val="22"/>
        </w:rPr>
      </w:pPr>
      <w:r w:rsidRPr="00501E91">
        <w:rPr>
          <w:rFonts w:ascii="Times New Roman" w:hAnsi="Times New Roman" w:cs="Times New Roman"/>
          <w:sz w:val="22"/>
        </w:rPr>
        <w:t xml:space="preserve">(13) Erdogan BZ. Celebrity endorsement: A literature review. </w:t>
      </w:r>
      <w:proofErr w:type="gramStart"/>
      <w:r w:rsidRPr="00501E91">
        <w:rPr>
          <w:rFonts w:ascii="Times New Roman" w:hAnsi="Times New Roman" w:cs="Times New Roman"/>
          <w:i/>
          <w:sz w:val="22"/>
        </w:rPr>
        <w:t>J Market Man</w:t>
      </w:r>
      <w:r w:rsidRPr="00501E91">
        <w:rPr>
          <w:rFonts w:ascii="Times New Roman" w:hAnsi="Times New Roman" w:cs="Times New Roman"/>
          <w:sz w:val="22"/>
        </w:rPr>
        <w:t xml:space="preserve"> 1999;</w:t>
      </w:r>
      <w:r w:rsidR="000A2585" w:rsidRPr="00501E91">
        <w:rPr>
          <w:rFonts w:ascii="Times New Roman" w:hAnsi="Times New Roman" w:cs="Times New Roman"/>
          <w:sz w:val="22"/>
        </w:rPr>
        <w:t xml:space="preserve"> </w:t>
      </w:r>
      <w:r w:rsidRPr="00501E91">
        <w:rPr>
          <w:rFonts w:ascii="Times New Roman" w:hAnsi="Times New Roman" w:cs="Times New Roman"/>
          <w:sz w:val="22"/>
        </w:rPr>
        <w:t>15:291-314.</w:t>
      </w:r>
      <w:proofErr w:type="gramEnd"/>
    </w:p>
    <w:p w14:paraId="3E8D1B58" w14:textId="4CF909A9" w:rsidR="00E64563" w:rsidRPr="00501E91" w:rsidRDefault="00E64563" w:rsidP="00E64563">
      <w:pPr>
        <w:pStyle w:val="NormalWeb"/>
        <w:spacing w:line="480" w:lineRule="auto"/>
        <w:divId w:val="1686790247"/>
        <w:rPr>
          <w:rFonts w:ascii="Times New Roman" w:hAnsi="Times New Roman" w:cs="Times New Roman"/>
          <w:sz w:val="22"/>
        </w:rPr>
      </w:pPr>
      <w:r w:rsidRPr="00501E91">
        <w:rPr>
          <w:rFonts w:ascii="Times New Roman" w:hAnsi="Times New Roman" w:cs="Times New Roman"/>
          <w:sz w:val="22"/>
        </w:rPr>
        <w:t xml:space="preserve">(14) Boyland EJ, Harrold JA, Kirkham TC, Halford JCG. Persuasive techniques used in television advertisements to market foods to UK children. </w:t>
      </w:r>
      <w:r w:rsidRPr="00501E91">
        <w:rPr>
          <w:rFonts w:ascii="Times New Roman" w:hAnsi="Times New Roman" w:cs="Times New Roman"/>
          <w:i/>
          <w:sz w:val="22"/>
        </w:rPr>
        <w:t>Appetite</w:t>
      </w:r>
      <w:r w:rsidRPr="00501E91">
        <w:rPr>
          <w:rFonts w:ascii="Times New Roman" w:hAnsi="Times New Roman" w:cs="Times New Roman"/>
          <w:sz w:val="22"/>
        </w:rPr>
        <w:t xml:space="preserve"> 2011;</w:t>
      </w:r>
      <w:r w:rsidR="000A2585" w:rsidRPr="00501E91">
        <w:rPr>
          <w:rFonts w:ascii="Times New Roman" w:hAnsi="Times New Roman" w:cs="Times New Roman"/>
          <w:sz w:val="22"/>
        </w:rPr>
        <w:t xml:space="preserve"> </w:t>
      </w:r>
      <w:r w:rsidRPr="00501E91">
        <w:rPr>
          <w:rFonts w:ascii="Times New Roman" w:hAnsi="Times New Roman" w:cs="Times New Roman"/>
          <w:sz w:val="22"/>
        </w:rPr>
        <w:t>58(2):658-664.</w:t>
      </w:r>
    </w:p>
    <w:p w14:paraId="465EDF54" w14:textId="25A7F386" w:rsidR="00E64563" w:rsidRPr="00501E91" w:rsidRDefault="00E64563" w:rsidP="00E64563">
      <w:pPr>
        <w:pStyle w:val="NormalWeb"/>
        <w:spacing w:line="480" w:lineRule="auto"/>
        <w:divId w:val="1686790247"/>
        <w:rPr>
          <w:rFonts w:ascii="Times New Roman" w:hAnsi="Times New Roman" w:cs="Times New Roman"/>
          <w:sz w:val="22"/>
        </w:rPr>
      </w:pPr>
      <w:r w:rsidRPr="00501E91">
        <w:rPr>
          <w:rFonts w:ascii="Times New Roman" w:hAnsi="Times New Roman" w:cs="Times New Roman"/>
          <w:sz w:val="22"/>
        </w:rPr>
        <w:t xml:space="preserve">(15) Kelly B, Halford JCG, Boyland EJ, Chapman K, Bautista-Castano I, Berg C, et al. Television food advertising to children: a global perspective. </w:t>
      </w:r>
      <w:proofErr w:type="gramStart"/>
      <w:r w:rsidRPr="00501E91">
        <w:rPr>
          <w:rFonts w:ascii="Times New Roman" w:hAnsi="Times New Roman" w:cs="Times New Roman"/>
          <w:i/>
          <w:sz w:val="22"/>
        </w:rPr>
        <w:t>Am</w:t>
      </w:r>
      <w:proofErr w:type="gramEnd"/>
      <w:r w:rsidRPr="00501E91">
        <w:rPr>
          <w:rFonts w:ascii="Times New Roman" w:hAnsi="Times New Roman" w:cs="Times New Roman"/>
          <w:i/>
          <w:sz w:val="22"/>
        </w:rPr>
        <w:t xml:space="preserve"> J Public Health</w:t>
      </w:r>
      <w:r w:rsidRPr="00501E91">
        <w:rPr>
          <w:rFonts w:ascii="Times New Roman" w:hAnsi="Times New Roman" w:cs="Times New Roman"/>
          <w:sz w:val="22"/>
        </w:rPr>
        <w:t xml:space="preserve"> 2010;</w:t>
      </w:r>
      <w:r w:rsidR="00C57A12" w:rsidRPr="00501E91">
        <w:rPr>
          <w:rFonts w:ascii="Times New Roman" w:hAnsi="Times New Roman" w:cs="Times New Roman"/>
          <w:sz w:val="22"/>
        </w:rPr>
        <w:t xml:space="preserve"> </w:t>
      </w:r>
      <w:r w:rsidRPr="00501E91">
        <w:rPr>
          <w:rFonts w:ascii="Times New Roman" w:hAnsi="Times New Roman" w:cs="Times New Roman"/>
          <w:sz w:val="22"/>
        </w:rPr>
        <w:t>100:1730-1736.</w:t>
      </w:r>
    </w:p>
    <w:p w14:paraId="40AA639F" w14:textId="7258B752" w:rsidR="00E64563" w:rsidRPr="00501E91" w:rsidRDefault="00E64563" w:rsidP="00E64563">
      <w:pPr>
        <w:pStyle w:val="NormalWeb"/>
        <w:spacing w:line="480" w:lineRule="auto"/>
        <w:divId w:val="1686790247"/>
        <w:rPr>
          <w:rFonts w:ascii="Times New Roman" w:hAnsi="Times New Roman" w:cs="Times New Roman"/>
          <w:sz w:val="22"/>
        </w:rPr>
      </w:pPr>
      <w:r w:rsidRPr="00501E91">
        <w:rPr>
          <w:rFonts w:ascii="Times New Roman" w:hAnsi="Times New Roman" w:cs="Times New Roman"/>
          <w:sz w:val="22"/>
        </w:rPr>
        <w:t xml:space="preserve">(16) Phillipson L, Jones SC. I eat Milo to make me run faster': how the use of sport in food marketing may influence the food beliefs of young Australians. </w:t>
      </w:r>
      <w:r w:rsidR="00C57A12" w:rsidRPr="00501E91">
        <w:rPr>
          <w:rFonts w:ascii="Times New Roman" w:hAnsi="Times New Roman" w:cs="Times New Roman"/>
          <w:sz w:val="22"/>
        </w:rPr>
        <w:t xml:space="preserve">2008. </w:t>
      </w:r>
      <w:proofErr w:type="gramStart"/>
      <w:r w:rsidR="00C57A12" w:rsidRPr="00501E91">
        <w:rPr>
          <w:rFonts w:ascii="Times New Roman" w:hAnsi="Times New Roman" w:cs="Times New Roman"/>
          <w:sz w:val="22"/>
        </w:rPr>
        <w:t>http</w:t>
      </w:r>
      <w:proofErr w:type="gramEnd"/>
      <w:r w:rsidR="00C57A12" w:rsidRPr="00501E91">
        <w:rPr>
          <w:rFonts w:ascii="Times New Roman" w:hAnsi="Times New Roman" w:cs="Times New Roman"/>
          <w:sz w:val="22"/>
        </w:rPr>
        <w:t>://www.anzmac-2008.org/_Proceedings/PDF/S05/Phillipson%20&amp;%20Jones_S1%20P1.pdf. Accessed 1/9/11.</w:t>
      </w:r>
    </w:p>
    <w:p w14:paraId="63BC96E3" w14:textId="31C27968" w:rsidR="00E64563" w:rsidRPr="00501E91" w:rsidRDefault="00E64563" w:rsidP="00E64563">
      <w:pPr>
        <w:pStyle w:val="NormalWeb"/>
        <w:spacing w:line="480" w:lineRule="auto"/>
        <w:divId w:val="1686790247"/>
        <w:rPr>
          <w:rFonts w:ascii="Times New Roman" w:hAnsi="Times New Roman" w:cs="Times New Roman"/>
          <w:sz w:val="22"/>
        </w:rPr>
      </w:pPr>
      <w:r w:rsidRPr="00501E91">
        <w:rPr>
          <w:rFonts w:ascii="Times New Roman" w:hAnsi="Times New Roman" w:cs="Times New Roman"/>
          <w:sz w:val="22"/>
        </w:rPr>
        <w:t xml:space="preserve">(17) Ofcom. Television advertising of food and drink products to children: Final statement. </w:t>
      </w:r>
      <w:proofErr w:type="gramStart"/>
      <w:r w:rsidR="00C57A12" w:rsidRPr="00501E91">
        <w:rPr>
          <w:rFonts w:ascii="Times New Roman" w:hAnsi="Times New Roman" w:cs="Times New Roman"/>
          <w:sz w:val="22"/>
        </w:rPr>
        <w:t xml:space="preserve">2007. </w:t>
      </w:r>
      <w:hyperlink r:id="rId9" w:tgtFrame="_blank" w:history="1">
        <w:r w:rsidRPr="00501E91">
          <w:rPr>
            <w:rStyle w:val="Hyperlink"/>
            <w:rFonts w:ascii="Times New Roman" w:hAnsi="Times New Roman"/>
            <w:sz w:val="22"/>
          </w:rPr>
          <w:t>http://stakeholders.ofcom.org.uk/consultations/foodads_new/statement/</w:t>
        </w:r>
      </w:hyperlink>
      <w:r w:rsidR="00C57A12" w:rsidRPr="00501E91">
        <w:rPr>
          <w:rFonts w:ascii="Times New Roman" w:hAnsi="Times New Roman" w:cs="Times New Roman"/>
          <w:sz w:val="22"/>
        </w:rPr>
        <w:t>.</w:t>
      </w:r>
      <w:proofErr w:type="gramEnd"/>
      <w:r w:rsidR="00C57A12" w:rsidRPr="00501E91">
        <w:rPr>
          <w:rFonts w:ascii="Times New Roman" w:hAnsi="Times New Roman" w:cs="Times New Roman"/>
          <w:sz w:val="22"/>
        </w:rPr>
        <w:t xml:space="preserve"> Accessed 4/8/11.</w:t>
      </w:r>
    </w:p>
    <w:p w14:paraId="54F57148" w14:textId="0CB861B4" w:rsidR="00E64563" w:rsidRPr="00501E91" w:rsidRDefault="00E64563" w:rsidP="00E64563">
      <w:pPr>
        <w:pStyle w:val="NormalWeb"/>
        <w:spacing w:line="480" w:lineRule="auto"/>
        <w:divId w:val="1686790247"/>
        <w:rPr>
          <w:rFonts w:ascii="Times New Roman" w:hAnsi="Times New Roman" w:cs="Times New Roman"/>
          <w:sz w:val="22"/>
        </w:rPr>
      </w:pPr>
      <w:r w:rsidRPr="00501E91">
        <w:rPr>
          <w:rFonts w:ascii="Times New Roman" w:hAnsi="Times New Roman" w:cs="Times New Roman"/>
          <w:sz w:val="22"/>
        </w:rPr>
        <w:t xml:space="preserve">(18) Eisend M, Langner T. Immediate and delayed advertising effects of celebrity endorsers' attractiveness and expertise. </w:t>
      </w:r>
      <w:r w:rsidRPr="00501E91">
        <w:rPr>
          <w:rFonts w:ascii="Times New Roman" w:hAnsi="Times New Roman" w:cs="Times New Roman"/>
          <w:i/>
          <w:sz w:val="22"/>
        </w:rPr>
        <w:t>Int J Advertising</w:t>
      </w:r>
      <w:r w:rsidRPr="00501E91">
        <w:rPr>
          <w:rFonts w:ascii="Times New Roman" w:hAnsi="Times New Roman" w:cs="Times New Roman"/>
          <w:sz w:val="22"/>
        </w:rPr>
        <w:t xml:space="preserve"> 2010;</w:t>
      </w:r>
      <w:r w:rsidR="00C57A12" w:rsidRPr="00501E91">
        <w:rPr>
          <w:rFonts w:ascii="Times New Roman" w:hAnsi="Times New Roman" w:cs="Times New Roman"/>
          <w:sz w:val="22"/>
        </w:rPr>
        <w:t xml:space="preserve"> </w:t>
      </w:r>
      <w:r w:rsidRPr="00501E91">
        <w:rPr>
          <w:rFonts w:ascii="Times New Roman" w:hAnsi="Times New Roman" w:cs="Times New Roman"/>
          <w:sz w:val="22"/>
        </w:rPr>
        <w:t>29(4):527-546.</w:t>
      </w:r>
    </w:p>
    <w:p w14:paraId="6707C9CB" w14:textId="1888DE7B" w:rsidR="00E64563" w:rsidRPr="00501E91" w:rsidRDefault="00E64563" w:rsidP="00E64563">
      <w:pPr>
        <w:pStyle w:val="NormalWeb"/>
        <w:spacing w:line="480" w:lineRule="auto"/>
        <w:divId w:val="1686790247"/>
        <w:rPr>
          <w:rFonts w:ascii="Times New Roman" w:hAnsi="Times New Roman" w:cs="Times New Roman"/>
          <w:sz w:val="22"/>
        </w:rPr>
      </w:pPr>
      <w:r w:rsidRPr="00501E91">
        <w:rPr>
          <w:rFonts w:ascii="Times New Roman" w:hAnsi="Times New Roman" w:cs="Times New Roman"/>
          <w:sz w:val="22"/>
        </w:rPr>
        <w:t xml:space="preserve">(19) Erdogan BZ, Baker MJ, Tagg S. Selecting celebrity endorsers: The practitioner's perspective. </w:t>
      </w:r>
      <w:r w:rsidRPr="00501E91">
        <w:rPr>
          <w:rFonts w:ascii="Times New Roman" w:hAnsi="Times New Roman" w:cs="Times New Roman"/>
          <w:i/>
          <w:sz w:val="22"/>
        </w:rPr>
        <w:t xml:space="preserve">J Advert Res </w:t>
      </w:r>
      <w:r w:rsidRPr="00501E91">
        <w:rPr>
          <w:rFonts w:ascii="Times New Roman" w:hAnsi="Times New Roman" w:cs="Times New Roman"/>
          <w:sz w:val="22"/>
        </w:rPr>
        <w:t>2001;</w:t>
      </w:r>
      <w:r w:rsidR="00C57A12" w:rsidRPr="00501E91">
        <w:rPr>
          <w:rFonts w:ascii="Times New Roman" w:hAnsi="Times New Roman" w:cs="Times New Roman"/>
          <w:sz w:val="22"/>
        </w:rPr>
        <w:t xml:space="preserve"> </w:t>
      </w:r>
      <w:r w:rsidRPr="00501E91">
        <w:rPr>
          <w:rFonts w:ascii="Times New Roman" w:hAnsi="Times New Roman" w:cs="Times New Roman"/>
          <w:sz w:val="22"/>
        </w:rPr>
        <w:t>41(3):39-48.</w:t>
      </w:r>
    </w:p>
    <w:p w14:paraId="30D56D81" w14:textId="55CBCEFA" w:rsidR="00E64563" w:rsidRPr="00501E91" w:rsidRDefault="00E64563" w:rsidP="00E64563">
      <w:pPr>
        <w:pStyle w:val="NormalWeb"/>
        <w:spacing w:line="480" w:lineRule="auto"/>
        <w:divId w:val="1686790247"/>
        <w:rPr>
          <w:rFonts w:ascii="Times New Roman" w:hAnsi="Times New Roman" w:cs="Times New Roman"/>
          <w:sz w:val="22"/>
        </w:rPr>
      </w:pPr>
      <w:r w:rsidRPr="00501E91">
        <w:rPr>
          <w:rFonts w:ascii="Times New Roman" w:hAnsi="Times New Roman" w:cs="Times New Roman"/>
          <w:sz w:val="22"/>
        </w:rPr>
        <w:t xml:space="preserve">(20) Lee J, Thorson E. </w:t>
      </w:r>
      <w:proofErr w:type="gramStart"/>
      <w:r w:rsidRPr="00501E91">
        <w:rPr>
          <w:rFonts w:ascii="Times New Roman" w:hAnsi="Times New Roman" w:cs="Times New Roman"/>
          <w:sz w:val="22"/>
        </w:rPr>
        <w:t>The impact of celebrity-product incongruence on the effectiveness of product endorsement.</w:t>
      </w:r>
      <w:proofErr w:type="gramEnd"/>
      <w:r w:rsidRPr="00501E91">
        <w:rPr>
          <w:rFonts w:ascii="Times New Roman" w:hAnsi="Times New Roman" w:cs="Times New Roman"/>
          <w:sz w:val="22"/>
        </w:rPr>
        <w:t xml:space="preserve"> </w:t>
      </w:r>
      <w:r w:rsidRPr="00501E91">
        <w:rPr>
          <w:rFonts w:ascii="Times New Roman" w:hAnsi="Times New Roman" w:cs="Times New Roman"/>
          <w:i/>
          <w:sz w:val="22"/>
        </w:rPr>
        <w:t>J Advert Res</w:t>
      </w:r>
      <w:r w:rsidRPr="00501E91">
        <w:rPr>
          <w:rFonts w:ascii="Times New Roman" w:hAnsi="Times New Roman" w:cs="Times New Roman"/>
          <w:sz w:val="22"/>
        </w:rPr>
        <w:t xml:space="preserve"> 2008;</w:t>
      </w:r>
      <w:r w:rsidR="00C57A12" w:rsidRPr="00501E91">
        <w:rPr>
          <w:rFonts w:ascii="Times New Roman" w:hAnsi="Times New Roman" w:cs="Times New Roman"/>
          <w:sz w:val="22"/>
        </w:rPr>
        <w:t xml:space="preserve"> </w:t>
      </w:r>
      <w:r w:rsidRPr="00501E91">
        <w:rPr>
          <w:rFonts w:ascii="Times New Roman" w:hAnsi="Times New Roman" w:cs="Times New Roman"/>
          <w:sz w:val="22"/>
        </w:rPr>
        <w:t>48(3):433-449.</w:t>
      </w:r>
    </w:p>
    <w:p w14:paraId="06D6B1E7" w14:textId="06D032CD" w:rsidR="00E64563" w:rsidRPr="00501E91" w:rsidRDefault="00E64563" w:rsidP="00E64563">
      <w:pPr>
        <w:pStyle w:val="NormalWeb"/>
        <w:spacing w:line="480" w:lineRule="auto"/>
        <w:divId w:val="1686790247"/>
        <w:rPr>
          <w:rFonts w:ascii="Times New Roman" w:hAnsi="Times New Roman" w:cs="Times New Roman"/>
          <w:sz w:val="22"/>
        </w:rPr>
      </w:pPr>
      <w:proofErr w:type="gramStart"/>
      <w:r w:rsidRPr="00501E91">
        <w:rPr>
          <w:rFonts w:ascii="Times New Roman" w:hAnsi="Times New Roman" w:cs="Times New Roman"/>
          <w:sz w:val="22"/>
        </w:rPr>
        <w:t>(21) American Academy of P. Adolescents and advertising.</w:t>
      </w:r>
      <w:proofErr w:type="gramEnd"/>
      <w:r w:rsidRPr="00501E91">
        <w:rPr>
          <w:rFonts w:ascii="Times New Roman" w:hAnsi="Times New Roman" w:cs="Times New Roman"/>
          <w:sz w:val="22"/>
        </w:rPr>
        <w:t xml:space="preserve"> </w:t>
      </w:r>
      <w:r w:rsidRPr="00501E91">
        <w:rPr>
          <w:rFonts w:ascii="Times New Roman" w:hAnsi="Times New Roman" w:cs="Times New Roman"/>
          <w:i/>
          <w:sz w:val="22"/>
        </w:rPr>
        <w:t>Pediatrics</w:t>
      </w:r>
      <w:r w:rsidRPr="00501E91">
        <w:rPr>
          <w:rFonts w:ascii="Times New Roman" w:hAnsi="Times New Roman" w:cs="Times New Roman"/>
          <w:sz w:val="22"/>
        </w:rPr>
        <w:t xml:space="preserve"> 2006;</w:t>
      </w:r>
      <w:r w:rsidR="00C57A12" w:rsidRPr="00501E91">
        <w:rPr>
          <w:rFonts w:ascii="Times New Roman" w:hAnsi="Times New Roman" w:cs="Times New Roman"/>
          <w:sz w:val="22"/>
        </w:rPr>
        <w:t xml:space="preserve"> </w:t>
      </w:r>
      <w:r w:rsidRPr="00501E91">
        <w:rPr>
          <w:rFonts w:ascii="Times New Roman" w:hAnsi="Times New Roman" w:cs="Times New Roman"/>
          <w:sz w:val="22"/>
        </w:rPr>
        <w:t>118:2563-2569.</w:t>
      </w:r>
    </w:p>
    <w:p w14:paraId="75739BB1" w14:textId="4841D1F5" w:rsidR="00E64563" w:rsidRPr="00501E91" w:rsidRDefault="00E64563" w:rsidP="00E64563">
      <w:pPr>
        <w:pStyle w:val="NormalWeb"/>
        <w:spacing w:line="480" w:lineRule="auto"/>
        <w:divId w:val="1686790247"/>
        <w:rPr>
          <w:rFonts w:ascii="Times New Roman" w:hAnsi="Times New Roman" w:cs="Times New Roman"/>
          <w:sz w:val="22"/>
        </w:rPr>
      </w:pPr>
      <w:r w:rsidRPr="00501E91">
        <w:rPr>
          <w:rFonts w:ascii="Times New Roman" w:hAnsi="Times New Roman" w:cs="Times New Roman"/>
          <w:sz w:val="22"/>
        </w:rPr>
        <w:t>(22) Ofcom. Changes in the nature and balance of television food advertising to children: A review of HFSS advertising restrictions</w:t>
      </w:r>
      <w:r w:rsidR="00C57A12" w:rsidRPr="00501E91">
        <w:rPr>
          <w:rFonts w:ascii="Times New Roman" w:hAnsi="Times New Roman" w:cs="Times New Roman"/>
          <w:sz w:val="22"/>
        </w:rPr>
        <w:t xml:space="preserve">. </w:t>
      </w:r>
      <w:proofErr w:type="gramStart"/>
      <w:r w:rsidR="00C57A12" w:rsidRPr="00501E91">
        <w:rPr>
          <w:rFonts w:ascii="Times New Roman" w:hAnsi="Times New Roman" w:cs="Times New Roman"/>
          <w:sz w:val="22"/>
        </w:rPr>
        <w:t>2008.</w:t>
      </w:r>
      <w:r w:rsidRPr="00501E91">
        <w:rPr>
          <w:rFonts w:ascii="Times New Roman" w:hAnsi="Times New Roman" w:cs="Times New Roman"/>
          <w:sz w:val="22"/>
        </w:rPr>
        <w:t xml:space="preserve"> </w:t>
      </w:r>
      <w:hyperlink r:id="rId10" w:tgtFrame="_blank" w:history="1">
        <w:r w:rsidRPr="00501E91">
          <w:rPr>
            <w:rStyle w:val="Hyperlink"/>
            <w:rFonts w:ascii="Times New Roman" w:hAnsi="Times New Roman"/>
            <w:sz w:val="22"/>
          </w:rPr>
          <w:t>http://stakeholders.ofcom.org.uk/market-data-research/tv-research/hfssdec08/</w:t>
        </w:r>
      </w:hyperlink>
      <w:r w:rsidR="00C57A12" w:rsidRPr="00501E91">
        <w:rPr>
          <w:rFonts w:ascii="Times New Roman" w:hAnsi="Times New Roman" w:cs="Times New Roman"/>
          <w:sz w:val="22"/>
        </w:rPr>
        <w:t>.</w:t>
      </w:r>
      <w:proofErr w:type="gramEnd"/>
      <w:r w:rsidR="00C57A12" w:rsidRPr="00501E91">
        <w:rPr>
          <w:rFonts w:ascii="Times New Roman" w:hAnsi="Times New Roman" w:cs="Times New Roman"/>
          <w:sz w:val="22"/>
        </w:rPr>
        <w:t xml:space="preserve"> Accessed 4/8/11.</w:t>
      </w:r>
    </w:p>
    <w:p w14:paraId="6F28DF04" w14:textId="20206CFD" w:rsidR="00E64563" w:rsidRPr="00501E91" w:rsidRDefault="00E64563" w:rsidP="00E64563">
      <w:pPr>
        <w:pStyle w:val="NormalWeb"/>
        <w:spacing w:line="480" w:lineRule="auto"/>
        <w:divId w:val="1686790247"/>
        <w:rPr>
          <w:rFonts w:ascii="Times New Roman" w:hAnsi="Times New Roman" w:cs="Times New Roman"/>
          <w:sz w:val="22"/>
        </w:rPr>
      </w:pPr>
      <w:r w:rsidRPr="00501E91">
        <w:rPr>
          <w:rFonts w:ascii="Times New Roman" w:hAnsi="Times New Roman" w:cs="Times New Roman"/>
          <w:sz w:val="22"/>
        </w:rPr>
        <w:lastRenderedPageBreak/>
        <w:t>(23) Mathur LK, Mathur I, Rangan N. The wealth effects associated with a celebrity endorser: The Michael Jordan phenomenon.</w:t>
      </w:r>
      <w:r w:rsidRPr="00501E91">
        <w:rPr>
          <w:rFonts w:ascii="Times New Roman" w:hAnsi="Times New Roman" w:cs="Times New Roman"/>
          <w:i/>
          <w:sz w:val="22"/>
        </w:rPr>
        <w:t xml:space="preserve"> J Advert Res</w:t>
      </w:r>
      <w:r w:rsidRPr="00501E91">
        <w:rPr>
          <w:rFonts w:ascii="Times New Roman" w:hAnsi="Times New Roman" w:cs="Times New Roman"/>
          <w:sz w:val="22"/>
        </w:rPr>
        <w:t xml:space="preserve"> 1997;</w:t>
      </w:r>
      <w:r w:rsidR="00C57A12" w:rsidRPr="00501E91">
        <w:rPr>
          <w:rFonts w:ascii="Times New Roman" w:hAnsi="Times New Roman" w:cs="Times New Roman"/>
          <w:sz w:val="22"/>
        </w:rPr>
        <w:t xml:space="preserve"> </w:t>
      </w:r>
      <w:r w:rsidRPr="00501E91">
        <w:rPr>
          <w:rFonts w:ascii="Times New Roman" w:hAnsi="Times New Roman" w:cs="Times New Roman"/>
          <w:sz w:val="22"/>
        </w:rPr>
        <w:t>37(3):67-73.</w:t>
      </w:r>
    </w:p>
    <w:p w14:paraId="3C05D10D" w14:textId="47B7B417" w:rsidR="008A68DE" w:rsidRPr="00AE2E49" w:rsidRDefault="00E64563" w:rsidP="00E64563">
      <w:pPr>
        <w:spacing w:line="480" w:lineRule="auto"/>
        <w:rPr>
          <w:rFonts w:ascii="Times New Roman" w:hAnsi="Times New Roman"/>
        </w:rPr>
      </w:pPr>
      <w:r w:rsidRPr="00E64563">
        <w:rPr>
          <w:rFonts w:ascii="Times New Roman" w:eastAsia="Times New Roman" w:hAnsi="Times New Roman"/>
        </w:rPr>
        <w:t> </w:t>
      </w:r>
      <w:r w:rsidR="008A68DE">
        <w:rPr>
          <w:rFonts w:ascii="Times New Roman" w:hAnsi="Times New Roman"/>
          <w:b/>
        </w:rPr>
        <w:fldChar w:fldCharType="end"/>
      </w:r>
    </w:p>
    <w:p w14:paraId="429EA850" w14:textId="09D66D54" w:rsidR="006B16B8" w:rsidRPr="00AE2E49" w:rsidRDefault="006B16B8" w:rsidP="007053C5">
      <w:pPr>
        <w:rPr>
          <w:rFonts w:ascii="Times New Roman" w:hAnsi="Times New Roman"/>
        </w:rPr>
      </w:pPr>
    </w:p>
    <w:p w14:paraId="5BABDCCD" w14:textId="77777777" w:rsidR="005B6A11" w:rsidRPr="00AE2E49" w:rsidRDefault="005B6A11" w:rsidP="00D70CAC">
      <w:pPr>
        <w:spacing w:line="480" w:lineRule="auto"/>
        <w:rPr>
          <w:rFonts w:ascii="Times New Roman" w:hAnsi="Times New Roman"/>
        </w:rPr>
      </w:pPr>
    </w:p>
    <w:p w14:paraId="6B429935" w14:textId="77777777" w:rsidR="005B6A11" w:rsidRPr="00AE2E49" w:rsidRDefault="005B6A11" w:rsidP="00D70CAC">
      <w:pPr>
        <w:spacing w:line="480" w:lineRule="auto"/>
        <w:rPr>
          <w:rFonts w:ascii="Times New Roman" w:hAnsi="Times New Roman"/>
        </w:rPr>
      </w:pPr>
    </w:p>
    <w:p w14:paraId="74FC864E" w14:textId="77777777" w:rsidR="005B6A11" w:rsidRPr="00AE2E49" w:rsidRDefault="005B6A11" w:rsidP="00D70CAC">
      <w:pPr>
        <w:spacing w:line="480" w:lineRule="auto"/>
        <w:rPr>
          <w:rFonts w:ascii="Times New Roman" w:hAnsi="Times New Roman"/>
        </w:rPr>
      </w:pPr>
    </w:p>
    <w:p w14:paraId="16B94883" w14:textId="77777777" w:rsidR="005B6A11" w:rsidRDefault="005B6A11" w:rsidP="00D70CAC">
      <w:pPr>
        <w:spacing w:line="480" w:lineRule="auto"/>
        <w:rPr>
          <w:rFonts w:ascii="Times New Roman" w:hAnsi="Times New Roman"/>
        </w:rPr>
      </w:pPr>
    </w:p>
    <w:p w14:paraId="65497653" w14:textId="77777777" w:rsidR="00E64563" w:rsidRDefault="00E64563" w:rsidP="00D70CAC">
      <w:pPr>
        <w:spacing w:line="480" w:lineRule="auto"/>
        <w:rPr>
          <w:rFonts w:ascii="Times New Roman" w:hAnsi="Times New Roman"/>
        </w:rPr>
      </w:pPr>
    </w:p>
    <w:p w14:paraId="4E4D4D15" w14:textId="77777777" w:rsidR="00E64563" w:rsidRDefault="00E64563" w:rsidP="00D70CAC">
      <w:pPr>
        <w:spacing w:line="480" w:lineRule="auto"/>
        <w:rPr>
          <w:rFonts w:ascii="Times New Roman" w:hAnsi="Times New Roman"/>
        </w:rPr>
      </w:pPr>
    </w:p>
    <w:p w14:paraId="0692ECEF" w14:textId="77777777" w:rsidR="00E64563" w:rsidRDefault="00E64563" w:rsidP="00D70CAC">
      <w:pPr>
        <w:spacing w:line="480" w:lineRule="auto"/>
        <w:rPr>
          <w:rFonts w:ascii="Times New Roman" w:hAnsi="Times New Roman"/>
        </w:rPr>
      </w:pPr>
    </w:p>
    <w:p w14:paraId="4D98392E" w14:textId="77777777" w:rsidR="00E64563" w:rsidRDefault="00E64563" w:rsidP="00D70CAC">
      <w:pPr>
        <w:spacing w:line="480" w:lineRule="auto"/>
        <w:rPr>
          <w:rFonts w:ascii="Times New Roman" w:hAnsi="Times New Roman"/>
        </w:rPr>
      </w:pPr>
    </w:p>
    <w:p w14:paraId="63D687EE" w14:textId="77777777" w:rsidR="00E64563" w:rsidRDefault="00E64563" w:rsidP="00D70CAC">
      <w:pPr>
        <w:spacing w:line="480" w:lineRule="auto"/>
        <w:rPr>
          <w:rFonts w:ascii="Times New Roman" w:hAnsi="Times New Roman"/>
        </w:rPr>
      </w:pPr>
    </w:p>
    <w:p w14:paraId="382996B8" w14:textId="77777777" w:rsidR="00E64563" w:rsidRDefault="00E64563" w:rsidP="00D70CAC">
      <w:pPr>
        <w:spacing w:line="480" w:lineRule="auto"/>
        <w:rPr>
          <w:rFonts w:ascii="Times New Roman" w:hAnsi="Times New Roman"/>
        </w:rPr>
      </w:pPr>
    </w:p>
    <w:p w14:paraId="2E87E1D8" w14:textId="77777777" w:rsidR="00E64563" w:rsidRDefault="00E64563" w:rsidP="00D70CAC">
      <w:pPr>
        <w:spacing w:line="480" w:lineRule="auto"/>
        <w:rPr>
          <w:rFonts w:ascii="Times New Roman" w:hAnsi="Times New Roman"/>
        </w:rPr>
      </w:pPr>
    </w:p>
    <w:p w14:paraId="2DEFDC82" w14:textId="77777777" w:rsidR="00E64563" w:rsidRDefault="00E64563" w:rsidP="00D70CAC">
      <w:pPr>
        <w:spacing w:line="480" w:lineRule="auto"/>
        <w:rPr>
          <w:rFonts w:ascii="Times New Roman" w:hAnsi="Times New Roman"/>
        </w:rPr>
      </w:pPr>
    </w:p>
    <w:p w14:paraId="65EB342D" w14:textId="77777777" w:rsidR="00E64563" w:rsidRDefault="00E64563" w:rsidP="00D70CAC">
      <w:pPr>
        <w:spacing w:line="480" w:lineRule="auto"/>
        <w:rPr>
          <w:rFonts w:ascii="Times New Roman" w:hAnsi="Times New Roman"/>
        </w:rPr>
      </w:pPr>
    </w:p>
    <w:p w14:paraId="0B3D9118" w14:textId="77777777" w:rsidR="00E64563" w:rsidRDefault="00E64563" w:rsidP="00D70CAC">
      <w:pPr>
        <w:spacing w:line="480" w:lineRule="auto"/>
        <w:rPr>
          <w:rFonts w:ascii="Times New Roman" w:hAnsi="Times New Roman"/>
        </w:rPr>
      </w:pPr>
    </w:p>
    <w:p w14:paraId="53F40B07" w14:textId="77777777" w:rsidR="00E64563" w:rsidRDefault="00E64563" w:rsidP="00D70CAC">
      <w:pPr>
        <w:spacing w:line="480" w:lineRule="auto"/>
        <w:rPr>
          <w:rFonts w:ascii="Times New Roman" w:hAnsi="Times New Roman"/>
        </w:rPr>
      </w:pPr>
    </w:p>
    <w:p w14:paraId="5457E60E" w14:textId="77777777" w:rsidR="00E64563" w:rsidRPr="00AE2E49" w:rsidRDefault="00E64563" w:rsidP="00D70CAC">
      <w:pPr>
        <w:spacing w:line="480" w:lineRule="auto"/>
        <w:rPr>
          <w:rFonts w:ascii="Times New Roman" w:hAnsi="Times New Roman"/>
        </w:rPr>
      </w:pPr>
    </w:p>
    <w:p w14:paraId="5D1F8BE6" w14:textId="77777777" w:rsidR="005B6A11" w:rsidRPr="00AE2E49" w:rsidRDefault="005B6A11" w:rsidP="00D70CAC">
      <w:pPr>
        <w:spacing w:line="480" w:lineRule="auto"/>
        <w:rPr>
          <w:rFonts w:ascii="Times New Roman" w:hAnsi="Times New Roman"/>
        </w:rPr>
      </w:pPr>
    </w:p>
    <w:p w14:paraId="2F88FD15" w14:textId="77777777" w:rsidR="005B6A11" w:rsidRPr="00AE2E49" w:rsidRDefault="005B6A11" w:rsidP="00D70CAC">
      <w:pPr>
        <w:spacing w:line="480" w:lineRule="auto"/>
        <w:rPr>
          <w:rFonts w:ascii="Times New Roman" w:hAnsi="Times New Roman"/>
        </w:rPr>
      </w:pPr>
      <w:r w:rsidRPr="00AE2E49">
        <w:rPr>
          <w:rFonts w:ascii="Times New Roman" w:hAnsi="Times New Roman"/>
        </w:rPr>
        <w:lastRenderedPageBreak/>
        <w:t>Figure Legend</w:t>
      </w:r>
    </w:p>
    <w:p w14:paraId="3561D3A4" w14:textId="77777777" w:rsidR="005B6A11" w:rsidRPr="00AE2E49" w:rsidRDefault="005B6A11" w:rsidP="00D70CAC">
      <w:pPr>
        <w:spacing w:line="480" w:lineRule="auto"/>
        <w:rPr>
          <w:rFonts w:ascii="Times New Roman" w:eastAsia="Arial Unicode MS" w:hAnsi="Times New Roman"/>
        </w:rPr>
      </w:pPr>
      <w:r w:rsidRPr="00AE2E49">
        <w:rPr>
          <w:rFonts w:ascii="Times New Roman" w:eastAsia="Arial Unicode MS" w:hAnsi="Times New Roman"/>
        </w:rPr>
        <w:t xml:space="preserve">Figure 1 </w:t>
      </w:r>
    </w:p>
    <w:p w14:paraId="0500F939" w14:textId="77777777" w:rsidR="005B6A11" w:rsidRPr="00AE2E49" w:rsidRDefault="005B6A11" w:rsidP="00D70CAC">
      <w:pPr>
        <w:spacing w:line="480" w:lineRule="auto"/>
        <w:rPr>
          <w:rFonts w:ascii="Times New Roman" w:eastAsia="Arial Unicode MS" w:hAnsi="Times New Roman"/>
        </w:rPr>
      </w:pPr>
      <w:r w:rsidRPr="00AE2E49">
        <w:rPr>
          <w:rFonts w:ascii="Times New Roman" w:eastAsia="Arial Unicode MS" w:hAnsi="Times New Roman"/>
        </w:rPr>
        <w:t>Mean (±SEM, indicated by the error bars) intake of potato chips (g).</w:t>
      </w:r>
    </w:p>
    <w:p w14:paraId="1165AD7E" w14:textId="77777777" w:rsidR="005B6A11" w:rsidRPr="00AE2E49" w:rsidRDefault="005B6A11" w:rsidP="00D70CAC">
      <w:pPr>
        <w:autoSpaceDE w:val="0"/>
        <w:autoSpaceDN w:val="0"/>
        <w:adjustRightInd w:val="0"/>
        <w:spacing w:line="480" w:lineRule="auto"/>
        <w:rPr>
          <w:rFonts w:ascii="Times New Roman" w:hAnsi="Times New Roman"/>
        </w:rPr>
      </w:pPr>
      <w:proofErr w:type="gramStart"/>
      <w:r w:rsidRPr="00AE2E49">
        <w:rPr>
          <w:rFonts w:ascii="Times New Roman" w:hAnsi="Times New Roman"/>
          <w:vertAlign w:val="superscript"/>
        </w:rPr>
        <w:t>a</w:t>
      </w:r>
      <w:proofErr w:type="gramEnd"/>
      <w:r w:rsidRPr="00AE2E49">
        <w:rPr>
          <w:rFonts w:ascii="Times New Roman" w:hAnsi="Times New Roman"/>
        </w:rPr>
        <w:t xml:space="preserve"> </w:t>
      </w:r>
      <w:r w:rsidRPr="00AE2E49">
        <w:rPr>
          <w:rFonts w:ascii="Times New Roman" w:hAnsi="Times New Roman"/>
          <w:i/>
          <w:iCs/>
        </w:rPr>
        <w:t>P</w:t>
      </w:r>
      <w:r w:rsidRPr="00AE2E49">
        <w:rPr>
          <w:rFonts w:ascii="Times New Roman" w:hAnsi="Times New Roman"/>
        </w:rPr>
        <w:t>&lt;.001, indicates a significantly greater consumption of the endorsed brand of potato chips compared to the other food and non-food commercial conditions.</w:t>
      </w:r>
    </w:p>
    <w:p w14:paraId="04BD6D94" w14:textId="77777777" w:rsidR="005B6A11" w:rsidRPr="00AE2E49" w:rsidRDefault="005B6A11" w:rsidP="00D70CAC">
      <w:pPr>
        <w:spacing w:line="480" w:lineRule="auto"/>
        <w:rPr>
          <w:rFonts w:ascii="Times New Roman" w:hAnsi="Times New Roman"/>
        </w:rPr>
      </w:pPr>
    </w:p>
    <w:sectPr w:rsidR="005B6A11" w:rsidRPr="00AE2E49" w:rsidSect="00F3558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9AC1A" w14:textId="77777777" w:rsidR="00755AA8" w:rsidRDefault="00755AA8" w:rsidP="00B70B55">
      <w:pPr>
        <w:spacing w:after="0" w:line="240" w:lineRule="auto"/>
      </w:pPr>
      <w:r>
        <w:separator/>
      </w:r>
    </w:p>
  </w:endnote>
  <w:endnote w:type="continuationSeparator" w:id="0">
    <w:p w14:paraId="6EF2E459" w14:textId="77777777" w:rsidR="00755AA8" w:rsidRDefault="00755AA8" w:rsidP="00B70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7233"/>
      <w:docPartObj>
        <w:docPartGallery w:val="Page Numbers (Bottom of Page)"/>
        <w:docPartUnique/>
      </w:docPartObj>
    </w:sdtPr>
    <w:sdtEndPr/>
    <w:sdtContent>
      <w:p w14:paraId="63D685AD" w14:textId="77777777" w:rsidR="00755AA8" w:rsidRDefault="00755AA8">
        <w:pPr>
          <w:pStyle w:val="Footer"/>
          <w:jc w:val="right"/>
        </w:pPr>
        <w:r w:rsidRPr="00576C6D">
          <w:rPr>
            <w:rFonts w:ascii="Times New Roman" w:hAnsi="Times New Roman"/>
          </w:rPr>
          <w:fldChar w:fldCharType="begin"/>
        </w:r>
        <w:r w:rsidRPr="00576C6D">
          <w:rPr>
            <w:rFonts w:ascii="Times New Roman" w:hAnsi="Times New Roman"/>
          </w:rPr>
          <w:instrText xml:space="preserve"> PAGE   \* MERGEFORMAT </w:instrText>
        </w:r>
        <w:r w:rsidRPr="00576C6D">
          <w:rPr>
            <w:rFonts w:ascii="Times New Roman" w:hAnsi="Times New Roman"/>
          </w:rPr>
          <w:fldChar w:fldCharType="separate"/>
        </w:r>
        <w:r w:rsidR="00501E91">
          <w:rPr>
            <w:rFonts w:ascii="Times New Roman" w:hAnsi="Times New Roman"/>
            <w:noProof/>
          </w:rPr>
          <w:t>14</w:t>
        </w:r>
        <w:r w:rsidRPr="00576C6D">
          <w:rPr>
            <w:rFonts w:ascii="Times New Roman" w:hAnsi="Times New Roman"/>
          </w:rPr>
          <w:fldChar w:fldCharType="end"/>
        </w:r>
      </w:p>
    </w:sdtContent>
  </w:sdt>
  <w:p w14:paraId="37D31F08" w14:textId="77777777" w:rsidR="00755AA8" w:rsidRDefault="00755A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18015" w14:textId="77777777" w:rsidR="00755AA8" w:rsidRDefault="00755AA8" w:rsidP="00B70B55">
      <w:pPr>
        <w:spacing w:after="0" w:line="240" w:lineRule="auto"/>
      </w:pPr>
      <w:r>
        <w:separator/>
      </w:r>
    </w:p>
  </w:footnote>
  <w:footnote w:type="continuationSeparator" w:id="0">
    <w:p w14:paraId="2D139107" w14:textId="77777777" w:rsidR="00755AA8" w:rsidRDefault="00755AA8" w:rsidP="00B70B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07632"/>
    <w:multiLevelType w:val="hybridMultilevel"/>
    <w:tmpl w:val="6AD26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34343A"/>
    <w:multiLevelType w:val="multilevel"/>
    <w:tmpl w:val="8E68A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DB44FD0"/>
    <w:multiLevelType w:val="hybridMultilevel"/>
    <w:tmpl w:val="37448800"/>
    <w:lvl w:ilvl="0" w:tplc="CE309DA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Numbered&lt;/Style&gt;&lt;LeftDelim&gt;{&lt;/LeftDelim&gt;&lt;RightDelim&gt;}&lt;/RightDelim&gt;&lt;FontName&gt;Trebuchet MS&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Thesis Copy.enl&lt;/item&gt;&lt;/Libraries&gt;&lt;/ENLibraries&gt;"/>
    <w:docVar w:name="REFMGR.InstantFormat" w:val="&lt;ENInstantFormat&gt;&lt;Enabled&gt;0&lt;/Enabled&gt;&lt;ScanUnformatted&gt;1&lt;/ScanUnformatted&gt;&lt;ScanChanges&gt;1&lt;/ScanChanges&gt;&lt;/ENInstantFormat&gt;"/>
    <w:docVar w:name="REFMGR.Layout" w:val="&lt;ENLayout&gt;&lt;Style&gt;Pediatrics&lt;/Style&gt;&lt;LeftDelim&gt;{&lt;/LeftDelim&gt;&lt;RightDelim&gt;}&lt;/RightDelim&gt;&lt;FontName&gt;Trebuchet MS&lt;/FontName&gt;&lt;FontSize&gt;11&lt;/FontSize&gt;&lt;ReflistTitle&gt;&lt;/ReflistTitle&gt;&lt;StartingRefnum&gt;1&lt;/StartingRefnum&gt;&lt;FirstLineIndent&gt;0&lt;/FirstLineIndent&gt;&lt;HangingIndent&gt;0&lt;/HangingIndent&gt;&lt;LineSpacing&gt;0&lt;/LineSpacing&gt;&lt;SpaceAfter&gt;1&lt;/SpaceAfter&gt;&lt;ReflistOrder&gt;0&lt;/ReflistOrder&gt;&lt;CitationOrder&gt;0&lt;/CitationOrder&gt;&lt;NumberReferences&gt;1&lt;/NumberReferences&gt;&lt;ShowRecordID&gt;0&lt;/ShowRecordID&gt;&lt;ShowNotes&gt;0&lt;/ShowNotes&gt;&lt;ShowAbstract&gt;0&lt;/ShowAbstract&gt;&lt;ShowReprint&gt;0&lt;/ShowReprint&gt;&lt;ShowKeywords&gt;0&lt;/ShowKeywords&gt;&lt;/ENLayout&gt;"/>
    <w:docVar w:name="REFMGR.Libraries" w:val="&lt;ENLibraries&gt;&lt;Libraries&gt;&lt;item&gt;Emski&lt;/item&gt;&lt;/Libraries&gt;&lt;/ENLibraries&gt;"/>
  </w:docVars>
  <w:rsids>
    <w:rsidRoot w:val="00FE49EB"/>
    <w:rsid w:val="00012A5A"/>
    <w:rsid w:val="00015A23"/>
    <w:rsid w:val="00017F99"/>
    <w:rsid w:val="0002077B"/>
    <w:rsid w:val="00032257"/>
    <w:rsid w:val="0003386C"/>
    <w:rsid w:val="00036D63"/>
    <w:rsid w:val="00046191"/>
    <w:rsid w:val="00051A2B"/>
    <w:rsid w:val="00060DDD"/>
    <w:rsid w:val="00062E86"/>
    <w:rsid w:val="0008389A"/>
    <w:rsid w:val="0009200D"/>
    <w:rsid w:val="00094710"/>
    <w:rsid w:val="00096FE4"/>
    <w:rsid w:val="000A2585"/>
    <w:rsid w:val="000A2B5B"/>
    <w:rsid w:val="000B2621"/>
    <w:rsid w:val="000B5227"/>
    <w:rsid w:val="000B546F"/>
    <w:rsid w:val="000B767A"/>
    <w:rsid w:val="000B7908"/>
    <w:rsid w:val="000C0846"/>
    <w:rsid w:val="000D277A"/>
    <w:rsid w:val="000D29D4"/>
    <w:rsid w:val="000D2B5B"/>
    <w:rsid w:val="00103123"/>
    <w:rsid w:val="0010475B"/>
    <w:rsid w:val="001211AE"/>
    <w:rsid w:val="00126468"/>
    <w:rsid w:val="001440BE"/>
    <w:rsid w:val="001540D5"/>
    <w:rsid w:val="00154AF2"/>
    <w:rsid w:val="0016216F"/>
    <w:rsid w:val="001653E2"/>
    <w:rsid w:val="0017375B"/>
    <w:rsid w:val="00174F62"/>
    <w:rsid w:val="001864BD"/>
    <w:rsid w:val="00186F51"/>
    <w:rsid w:val="00195326"/>
    <w:rsid w:val="001953FA"/>
    <w:rsid w:val="001A5428"/>
    <w:rsid w:val="001B6D43"/>
    <w:rsid w:val="001E16DF"/>
    <w:rsid w:val="002027DF"/>
    <w:rsid w:val="002030C4"/>
    <w:rsid w:val="00203A61"/>
    <w:rsid w:val="00203D5F"/>
    <w:rsid w:val="00213A82"/>
    <w:rsid w:val="00213B54"/>
    <w:rsid w:val="002165FC"/>
    <w:rsid w:val="00222BC0"/>
    <w:rsid w:val="00222EAD"/>
    <w:rsid w:val="0023716F"/>
    <w:rsid w:val="00240531"/>
    <w:rsid w:val="00245CFE"/>
    <w:rsid w:val="002624F8"/>
    <w:rsid w:val="0027303D"/>
    <w:rsid w:val="00275C6D"/>
    <w:rsid w:val="00280AD4"/>
    <w:rsid w:val="00282581"/>
    <w:rsid w:val="00284535"/>
    <w:rsid w:val="0029323D"/>
    <w:rsid w:val="00295C72"/>
    <w:rsid w:val="002B4533"/>
    <w:rsid w:val="002C2436"/>
    <w:rsid w:val="002C35B6"/>
    <w:rsid w:val="002C3D61"/>
    <w:rsid w:val="002C4682"/>
    <w:rsid w:val="002D0C9A"/>
    <w:rsid w:val="002D51E0"/>
    <w:rsid w:val="002F11AD"/>
    <w:rsid w:val="002F35BA"/>
    <w:rsid w:val="002F3F34"/>
    <w:rsid w:val="002F4F07"/>
    <w:rsid w:val="002F6883"/>
    <w:rsid w:val="002F7E4E"/>
    <w:rsid w:val="00300042"/>
    <w:rsid w:val="003001ED"/>
    <w:rsid w:val="003226FE"/>
    <w:rsid w:val="00332A02"/>
    <w:rsid w:val="00335908"/>
    <w:rsid w:val="00344C1F"/>
    <w:rsid w:val="003502AC"/>
    <w:rsid w:val="00357D8F"/>
    <w:rsid w:val="003625DF"/>
    <w:rsid w:val="003638CE"/>
    <w:rsid w:val="00377098"/>
    <w:rsid w:val="003775AF"/>
    <w:rsid w:val="00377801"/>
    <w:rsid w:val="003857D6"/>
    <w:rsid w:val="0038606F"/>
    <w:rsid w:val="003913AB"/>
    <w:rsid w:val="00397A58"/>
    <w:rsid w:val="003A6465"/>
    <w:rsid w:val="003B200D"/>
    <w:rsid w:val="003B55E8"/>
    <w:rsid w:val="003C1D2A"/>
    <w:rsid w:val="003D1A6E"/>
    <w:rsid w:val="003D21AD"/>
    <w:rsid w:val="003D3B68"/>
    <w:rsid w:val="003E188F"/>
    <w:rsid w:val="003F1E80"/>
    <w:rsid w:val="003F4A7E"/>
    <w:rsid w:val="003F56A7"/>
    <w:rsid w:val="00413B79"/>
    <w:rsid w:val="00422188"/>
    <w:rsid w:val="00424467"/>
    <w:rsid w:val="00431500"/>
    <w:rsid w:val="00433007"/>
    <w:rsid w:val="00440C3C"/>
    <w:rsid w:val="00466FD9"/>
    <w:rsid w:val="00483726"/>
    <w:rsid w:val="004845C4"/>
    <w:rsid w:val="00492CD8"/>
    <w:rsid w:val="00495207"/>
    <w:rsid w:val="00496026"/>
    <w:rsid w:val="004969EC"/>
    <w:rsid w:val="004A052D"/>
    <w:rsid w:val="004A7B6D"/>
    <w:rsid w:val="004C61E0"/>
    <w:rsid w:val="004D2C98"/>
    <w:rsid w:val="004F607B"/>
    <w:rsid w:val="00501E91"/>
    <w:rsid w:val="00512462"/>
    <w:rsid w:val="0051642A"/>
    <w:rsid w:val="00516D9C"/>
    <w:rsid w:val="00516E62"/>
    <w:rsid w:val="00520335"/>
    <w:rsid w:val="00521687"/>
    <w:rsid w:val="00535D32"/>
    <w:rsid w:val="0054093C"/>
    <w:rsid w:val="00541A44"/>
    <w:rsid w:val="005666F9"/>
    <w:rsid w:val="00566A2F"/>
    <w:rsid w:val="005677A1"/>
    <w:rsid w:val="00567E06"/>
    <w:rsid w:val="00570035"/>
    <w:rsid w:val="0057125A"/>
    <w:rsid w:val="0057426A"/>
    <w:rsid w:val="00576C6D"/>
    <w:rsid w:val="0057709A"/>
    <w:rsid w:val="005B485F"/>
    <w:rsid w:val="005B539C"/>
    <w:rsid w:val="005B6A11"/>
    <w:rsid w:val="005E035F"/>
    <w:rsid w:val="005E06AD"/>
    <w:rsid w:val="005E27EF"/>
    <w:rsid w:val="005E2AE8"/>
    <w:rsid w:val="005F4D2B"/>
    <w:rsid w:val="005F5DFD"/>
    <w:rsid w:val="00604EC4"/>
    <w:rsid w:val="006141A3"/>
    <w:rsid w:val="00622D67"/>
    <w:rsid w:val="006404B1"/>
    <w:rsid w:val="00654304"/>
    <w:rsid w:val="0066099A"/>
    <w:rsid w:val="0066199E"/>
    <w:rsid w:val="006643FD"/>
    <w:rsid w:val="00673F67"/>
    <w:rsid w:val="0067625F"/>
    <w:rsid w:val="00683335"/>
    <w:rsid w:val="0068789A"/>
    <w:rsid w:val="006A3194"/>
    <w:rsid w:val="006A3914"/>
    <w:rsid w:val="006B16B8"/>
    <w:rsid w:val="006C269B"/>
    <w:rsid w:val="006C505A"/>
    <w:rsid w:val="006D0CED"/>
    <w:rsid w:val="006E34CE"/>
    <w:rsid w:val="007011BD"/>
    <w:rsid w:val="007053C5"/>
    <w:rsid w:val="00705858"/>
    <w:rsid w:val="00714A78"/>
    <w:rsid w:val="00720B5B"/>
    <w:rsid w:val="007331B9"/>
    <w:rsid w:val="00734E9D"/>
    <w:rsid w:val="00740B92"/>
    <w:rsid w:val="00740F3B"/>
    <w:rsid w:val="00741FE8"/>
    <w:rsid w:val="00745D76"/>
    <w:rsid w:val="00754FC1"/>
    <w:rsid w:val="00755445"/>
    <w:rsid w:val="00755AA8"/>
    <w:rsid w:val="00757CCD"/>
    <w:rsid w:val="007642A5"/>
    <w:rsid w:val="00764451"/>
    <w:rsid w:val="00766873"/>
    <w:rsid w:val="0077499E"/>
    <w:rsid w:val="0077562B"/>
    <w:rsid w:val="00782EF9"/>
    <w:rsid w:val="00783822"/>
    <w:rsid w:val="00783FA6"/>
    <w:rsid w:val="00786A81"/>
    <w:rsid w:val="00793D33"/>
    <w:rsid w:val="007949E3"/>
    <w:rsid w:val="007A0A6B"/>
    <w:rsid w:val="007A199B"/>
    <w:rsid w:val="007A3D61"/>
    <w:rsid w:val="007B5C27"/>
    <w:rsid w:val="007B622B"/>
    <w:rsid w:val="007B7A2A"/>
    <w:rsid w:val="007C55DE"/>
    <w:rsid w:val="007D1EEC"/>
    <w:rsid w:val="007D7268"/>
    <w:rsid w:val="007E22CA"/>
    <w:rsid w:val="007E2B0D"/>
    <w:rsid w:val="007E6403"/>
    <w:rsid w:val="00804A12"/>
    <w:rsid w:val="00805E8E"/>
    <w:rsid w:val="00807D79"/>
    <w:rsid w:val="008121A2"/>
    <w:rsid w:val="00812557"/>
    <w:rsid w:val="008235CC"/>
    <w:rsid w:val="008405B6"/>
    <w:rsid w:val="008436B9"/>
    <w:rsid w:val="008510A0"/>
    <w:rsid w:val="0085140A"/>
    <w:rsid w:val="008522F9"/>
    <w:rsid w:val="00854D26"/>
    <w:rsid w:val="0086111E"/>
    <w:rsid w:val="008619FC"/>
    <w:rsid w:val="008676A3"/>
    <w:rsid w:val="00872B63"/>
    <w:rsid w:val="008800CA"/>
    <w:rsid w:val="00881EFA"/>
    <w:rsid w:val="00897F9B"/>
    <w:rsid w:val="008A20AE"/>
    <w:rsid w:val="008A6232"/>
    <w:rsid w:val="008A68DE"/>
    <w:rsid w:val="008B5487"/>
    <w:rsid w:val="008B5F15"/>
    <w:rsid w:val="008C1BD9"/>
    <w:rsid w:val="008C2B89"/>
    <w:rsid w:val="008C32A3"/>
    <w:rsid w:val="008C42EB"/>
    <w:rsid w:val="008C5EC1"/>
    <w:rsid w:val="008E4505"/>
    <w:rsid w:val="008F4838"/>
    <w:rsid w:val="008F6EDF"/>
    <w:rsid w:val="009022AB"/>
    <w:rsid w:val="00902A24"/>
    <w:rsid w:val="00914E44"/>
    <w:rsid w:val="00915302"/>
    <w:rsid w:val="00916492"/>
    <w:rsid w:val="0092313A"/>
    <w:rsid w:val="00926580"/>
    <w:rsid w:val="00934EF4"/>
    <w:rsid w:val="00941CF3"/>
    <w:rsid w:val="00944318"/>
    <w:rsid w:val="00947AF4"/>
    <w:rsid w:val="009519BC"/>
    <w:rsid w:val="00953C4C"/>
    <w:rsid w:val="00954DCC"/>
    <w:rsid w:val="00955053"/>
    <w:rsid w:val="009567AA"/>
    <w:rsid w:val="00961823"/>
    <w:rsid w:val="00962E28"/>
    <w:rsid w:val="00963751"/>
    <w:rsid w:val="009667E7"/>
    <w:rsid w:val="00970197"/>
    <w:rsid w:val="00971F49"/>
    <w:rsid w:val="00974F1F"/>
    <w:rsid w:val="00985877"/>
    <w:rsid w:val="0099136C"/>
    <w:rsid w:val="009B76E6"/>
    <w:rsid w:val="009C1C07"/>
    <w:rsid w:val="009C3524"/>
    <w:rsid w:val="009C4C37"/>
    <w:rsid w:val="009D4B15"/>
    <w:rsid w:val="009D62B1"/>
    <w:rsid w:val="009E3CC7"/>
    <w:rsid w:val="009F6EF6"/>
    <w:rsid w:val="00A10105"/>
    <w:rsid w:val="00A1046C"/>
    <w:rsid w:val="00A11D2A"/>
    <w:rsid w:val="00A12DF9"/>
    <w:rsid w:val="00A15EE4"/>
    <w:rsid w:val="00A24CA4"/>
    <w:rsid w:val="00A2638C"/>
    <w:rsid w:val="00A3502F"/>
    <w:rsid w:val="00A448BD"/>
    <w:rsid w:val="00A5058E"/>
    <w:rsid w:val="00A6462E"/>
    <w:rsid w:val="00A67DB9"/>
    <w:rsid w:val="00A70981"/>
    <w:rsid w:val="00A72ED7"/>
    <w:rsid w:val="00A75ADF"/>
    <w:rsid w:val="00A768B4"/>
    <w:rsid w:val="00A90666"/>
    <w:rsid w:val="00AA4A72"/>
    <w:rsid w:val="00AA6896"/>
    <w:rsid w:val="00AB0114"/>
    <w:rsid w:val="00AC059C"/>
    <w:rsid w:val="00AC2C61"/>
    <w:rsid w:val="00AC4108"/>
    <w:rsid w:val="00AC45E2"/>
    <w:rsid w:val="00AC7B14"/>
    <w:rsid w:val="00AD31E8"/>
    <w:rsid w:val="00AD67DD"/>
    <w:rsid w:val="00AE1731"/>
    <w:rsid w:val="00AE2E49"/>
    <w:rsid w:val="00AF1D18"/>
    <w:rsid w:val="00AF20A8"/>
    <w:rsid w:val="00AF52BF"/>
    <w:rsid w:val="00B007D3"/>
    <w:rsid w:val="00B07DEA"/>
    <w:rsid w:val="00B15B1D"/>
    <w:rsid w:val="00B24E69"/>
    <w:rsid w:val="00B262F1"/>
    <w:rsid w:val="00B32B58"/>
    <w:rsid w:val="00B374DD"/>
    <w:rsid w:val="00B420C5"/>
    <w:rsid w:val="00B4334D"/>
    <w:rsid w:val="00B47FEB"/>
    <w:rsid w:val="00B53CA8"/>
    <w:rsid w:val="00B5512E"/>
    <w:rsid w:val="00B627CB"/>
    <w:rsid w:val="00B646D8"/>
    <w:rsid w:val="00B66B80"/>
    <w:rsid w:val="00B67628"/>
    <w:rsid w:val="00B7012D"/>
    <w:rsid w:val="00B70B55"/>
    <w:rsid w:val="00B829D7"/>
    <w:rsid w:val="00B93792"/>
    <w:rsid w:val="00B93E6E"/>
    <w:rsid w:val="00B947DD"/>
    <w:rsid w:val="00BB6001"/>
    <w:rsid w:val="00BC1397"/>
    <w:rsid w:val="00BC1CF4"/>
    <w:rsid w:val="00BC4FA3"/>
    <w:rsid w:val="00BD6688"/>
    <w:rsid w:val="00BF706F"/>
    <w:rsid w:val="00C04D3B"/>
    <w:rsid w:val="00C061B0"/>
    <w:rsid w:val="00C1163D"/>
    <w:rsid w:val="00C16FC4"/>
    <w:rsid w:val="00C24ACA"/>
    <w:rsid w:val="00C27E4B"/>
    <w:rsid w:val="00C30436"/>
    <w:rsid w:val="00C32487"/>
    <w:rsid w:val="00C34FCC"/>
    <w:rsid w:val="00C4217D"/>
    <w:rsid w:val="00C456F9"/>
    <w:rsid w:val="00C5133B"/>
    <w:rsid w:val="00C539D7"/>
    <w:rsid w:val="00C57A12"/>
    <w:rsid w:val="00C61224"/>
    <w:rsid w:val="00C61E40"/>
    <w:rsid w:val="00C64F5A"/>
    <w:rsid w:val="00C70BF4"/>
    <w:rsid w:val="00C9607A"/>
    <w:rsid w:val="00CA0CA1"/>
    <w:rsid w:val="00CA2FC7"/>
    <w:rsid w:val="00CC5D03"/>
    <w:rsid w:val="00CC6FF5"/>
    <w:rsid w:val="00CE0981"/>
    <w:rsid w:val="00CE3238"/>
    <w:rsid w:val="00CE6897"/>
    <w:rsid w:val="00CF0076"/>
    <w:rsid w:val="00CF10EB"/>
    <w:rsid w:val="00CF470D"/>
    <w:rsid w:val="00D0668B"/>
    <w:rsid w:val="00D100A1"/>
    <w:rsid w:val="00D1115C"/>
    <w:rsid w:val="00D12F7D"/>
    <w:rsid w:val="00D20DA2"/>
    <w:rsid w:val="00D30114"/>
    <w:rsid w:val="00D31213"/>
    <w:rsid w:val="00D34616"/>
    <w:rsid w:val="00D44451"/>
    <w:rsid w:val="00D4445F"/>
    <w:rsid w:val="00D46F44"/>
    <w:rsid w:val="00D50E57"/>
    <w:rsid w:val="00D64211"/>
    <w:rsid w:val="00D654E7"/>
    <w:rsid w:val="00D70CAC"/>
    <w:rsid w:val="00D7491F"/>
    <w:rsid w:val="00D804DF"/>
    <w:rsid w:val="00D841ED"/>
    <w:rsid w:val="00D943B6"/>
    <w:rsid w:val="00D94A63"/>
    <w:rsid w:val="00D957E4"/>
    <w:rsid w:val="00DA589D"/>
    <w:rsid w:val="00DA77D3"/>
    <w:rsid w:val="00DB2052"/>
    <w:rsid w:val="00DB25B7"/>
    <w:rsid w:val="00DB39F1"/>
    <w:rsid w:val="00DE2E92"/>
    <w:rsid w:val="00DF21B9"/>
    <w:rsid w:val="00DF54DC"/>
    <w:rsid w:val="00DF556F"/>
    <w:rsid w:val="00E00DCC"/>
    <w:rsid w:val="00E01F8C"/>
    <w:rsid w:val="00E028BB"/>
    <w:rsid w:val="00E04A40"/>
    <w:rsid w:val="00E053E6"/>
    <w:rsid w:val="00E0610C"/>
    <w:rsid w:val="00E14A4E"/>
    <w:rsid w:val="00E252B9"/>
    <w:rsid w:val="00E25ECA"/>
    <w:rsid w:val="00E26D0F"/>
    <w:rsid w:val="00E42BB6"/>
    <w:rsid w:val="00E431AB"/>
    <w:rsid w:val="00E50D65"/>
    <w:rsid w:val="00E5307F"/>
    <w:rsid w:val="00E60E8D"/>
    <w:rsid w:val="00E64563"/>
    <w:rsid w:val="00E669A5"/>
    <w:rsid w:val="00E66B38"/>
    <w:rsid w:val="00E6779B"/>
    <w:rsid w:val="00E87C57"/>
    <w:rsid w:val="00E96683"/>
    <w:rsid w:val="00E96D97"/>
    <w:rsid w:val="00EA56A9"/>
    <w:rsid w:val="00EA6B8D"/>
    <w:rsid w:val="00EB0669"/>
    <w:rsid w:val="00EC2DF9"/>
    <w:rsid w:val="00EC38E2"/>
    <w:rsid w:val="00EC3E90"/>
    <w:rsid w:val="00EC5E1E"/>
    <w:rsid w:val="00EE08E1"/>
    <w:rsid w:val="00EE0C48"/>
    <w:rsid w:val="00EE4EA2"/>
    <w:rsid w:val="00F034B3"/>
    <w:rsid w:val="00F10915"/>
    <w:rsid w:val="00F135A3"/>
    <w:rsid w:val="00F21B0F"/>
    <w:rsid w:val="00F21B37"/>
    <w:rsid w:val="00F22F2C"/>
    <w:rsid w:val="00F24A59"/>
    <w:rsid w:val="00F250BF"/>
    <w:rsid w:val="00F3558D"/>
    <w:rsid w:val="00F51C56"/>
    <w:rsid w:val="00F65983"/>
    <w:rsid w:val="00F660BF"/>
    <w:rsid w:val="00F7413F"/>
    <w:rsid w:val="00F863CC"/>
    <w:rsid w:val="00F90D2C"/>
    <w:rsid w:val="00F961E3"/>
    <w:rsid w:val="00F9688D"/>
    <w:rsid w:val="00FB632C"/>
    <w:rsid w:val="00FC4500"/>
    <w:rsid w:val="00FC6E8E"/>
    <w:rsid w:val="00FD14D3"/>
    <w:rsid w:val="00FE18D3"/>
    <w:rsid w:val="00FE1FAA"/>
    <w:rsid w:val="00FE49EB"/>
    <w:rsid w:val="00FF2F73"/>
    <w:rsid w:val="00FF343D"/>
    <w:rsid w:val="00FF72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C4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Calibri" w:hAnsi="Trebuchet MS"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58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A6232"/>
    <w:rPr>
      <w:rFonts w:cs="Times New Roman"/>
      <w:color w:val="0000FF"/>
      <w:u w:val="single"/>
    </w:rPr>
  </w:style>
  <w:style w:type="character" w:styleId="CommentReference">
    <w:name w:val="annotation reference"/>
    <w:basedOn w:val="DefaultParagraphFont"/>
    <w:uiPriority w:val="99"/>
    <w:rsid w:val="008235CC"/>
    <w:rPr>
      <w:rFonts w:cs="Times New Roman"/>
      <w:sz w:val="16"/>
      <w:szCs w:val="16"/>
    </w:rPr>
  </w:style>
  <w:style w:type="paragraph" w:styleId="CommentText">
    <w:name w:val="annotation text"/>
    <w:basedOn w:val="Normal"/>
    <w:link w:val="CommentTextChar"/>
    <w:uiPriority w:val="99"/>
    <w:rsid w:val="008235CC"/>
    <w:pPr>
      <w:spacing w:after="0" w:line="240" w:lineRule="auto"/>
    </w:pPr>
    <w:rPr>
      <w:rFonts w:ascii="Times New Roman" w:eastAsia="Times New Roman" w:hAnsi="Times New Roman"/>
      <w:sz w:val="20"/>
      <w:szCs w:val="20"/>
      <w:lang w:eastAsia="en-GB"/>
    </w:rPr>
  </w:style>
  <w:style w:type="character" w:customStyle="1" w:styleId="CommentTextChar">
    <w:name w:val="Comment Text Char"/>
    <w:basedOn w:val="DefaultParagraphFont"/>
    <w:link w:val="CommentText"/>
    <w:uiPriority w:val="99"/>
    <w:locked/>
    <w:rsid w:val="008235CC"/>
    <w:rPr>
      <w:rFonts w:ascii="Times New Roman" w:hAnsi="Times New Roman" w:cs="Times New Roman"/>
      <w:sz w:val="20"/>
      <w:szCs w:val="20"/>
      <w:lang w:eastAsia="en-GB"/>
    </w:rPr>
  </w:style>
  <w:style w:type="paragraph" w:styleId="BalloonText">
    <w:name w:val="Balloon Text"/>
    <w:basedOn w:val="Normal"/>
    <w:link w:val="BalloonTextChar"/>
    <w:uiPriority w:val="99"/>
    <w:semiHidden/>
    <w:rsid w:val="008235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35CC"/>
    <w:rPr>
      <w:rFonts w:ascii="Tahoma" w:hAnsi="Tahoma" w:cs="Tahoma"/>
      <w:sz w:val="16"/>
      <w:szCs w:val="16"/>
    </w:rPr>
  </w:style>
  <w:style w:type="paragraph" w:styleId="ListParagraph">
    <w:name w:val="List Paragraph"/>
    <w:basedOn w:val="Normal"/>
    <w:uiPriority w:val="99"/>
    <w:qFormat/>
    <w:rsid w:val="009567AA"/>
    <w:pPr>
      <w:spacing w:after="0" w:line="240" w:lineRule="auto"/>
      <w:ind w:left="720"/>
      <w:contextualSpacing/>
    </w:pPr>
    <w:rPr>
      <w:rFonts w:ascii="Times New Roman" w:eastAsia="Times New Roman" w:hAnsi="Times New Roman"/>
      <w:sz w:val="24"/>
      <w:szCs w:val="24"/>
      <w:lang w:eastAsia="en-GB"/>
    </w:rPr>
  </w:style>
  <w:style w:type="paragraph" w:styleId="CommentSubject">
    <w:name w:val="annotation subject"/>
    <w:basedOn w:val="CommentText"/>
    <w:next w:val="CommentText"/>
    <w:link w:val="CommentSubjectChar"/>
    <w:uiPriority w:val="99"/>
    <w:semiHidden/>
    <w:rsid w:val="00C04D3B"/>
    <w:pPr>
      <w:spacing w:after="200" w:line="276" w:lineRule="auto"/>
    </w:pPr>
    <w:rPr>
      <w:rFonts w:ascii="Trebuchet MS" w:eastAsia="Calibri" w:hAnsi="Trebuchet MS"/>
      <w:b/>
      <w:bCs/>
      <w:lang w:eastAsia="en-US"/>
    </w:rPr>
  </w:style>
  <w:style w:type="character" w:customStyle="1" w:styleId="CommentSubjectChar">
    <w:name w:val="Comment Subject Char"/>
    <w:basedOn w:val="CommentTextChar"/>
    <w:link w:val="CommentSubject"/>
    <w:uiPriority w:val="99"/>
    <w:semiHidden/>
    <w:rsid w:val="00D50424"/>
    <w:rPr>
      <w:rFonts w:ascii="Times New Roman" w:hAnsi="Times New Roman" w:cs="Times New Roman"/>
      <w:b/>
      <w:bCs/>
      <w:sz w:val="20"/>
      <w:szCs w:val="20"/>
      <w:lang w:eastAsia="en-US"/>
    </w:rPr>
  </w:style>
  <w:style w:type="paragraph" w:styleId="Revision">
    <w:name w:val="Revision"/>
    <w:hidden/>
    <w:uiPriority w:val="99"/>
    <w:semiHidden/>
    <w:rsid w:val="00714A78"/>
    <w:rPr>
      <w:sz w:val="22"/>
      <w:szCs w:val="22"/>
      <w:lang w:eastAsia="en-US"/>
    </w:rPr>
  </w:style>
  <w:style w:type="paragraph" w:customStyle="1" w:styleId="Default">
    <w:name w:val="Default"/>
    <w:rsid w:val="00203A61"/>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semiHidden/>
    <w:unhideWhenUsed/>
    <w:rsid w:val="00B70B5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70B55"/>
    <w:rPr>
      <w:sz w:val="22"/>
      <w:szCs w:val="22"/>
      <w:lang w:eastAsia="en-US"/>
    </w:rPr>
  </w:style>
  <w:style w:type="paragraph" w:styleId="Footer">
    <w:name w:val="footer"/>
    <w:basedOn w:val="Normal"/>
    <w:link w:val="FooterChar"/>
    <w:uiPriority w:val="99"/>
    <w:unhideWhenUsed/>
    <w:rsid w:val="00B70B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B55"/>
    <w:rPr>
      <w:sz w:val="22"/>
      <w:szCs w:val="22"/>
      <w:lang w:eastAsia="en-US"/>
    </w:rPr>
  </w:style>
  <w:style w:type="paragraph" w:styleId="NormalWeb">
    <w:name w:val="Normal (Web)"/>
    <w:basedOn w:val="Normal"/>
    <w:uiPriority w:val="99"/>
    <w:unhideWhenUsed/>
    <w:rsid w:val="00807D79"/>
    <w:pPr>
      <w:spacing w:before="120" w:after="120" w:line="240" w:lineRule="auto"/>
    </w:pPr>
    <w:rPr>
      <w:rFonts w:ascii="Arial" w:eastAsia="Times New Roman" w:hAnsi="Arial" w:cs="Arial"/>
      <w:sz w:val="18"/>
      <w:szCs w:val="1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Calibri" w:hAnsi="Trebuchet MS"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annotation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58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8A6232"/>
    <w:rPr>
      <w:rFonts w:cs="Times New Roman"/>
      <w:color w:val="0000FF"/>
      <w:u w:val="single"/>
    </w:rPr>
  </w:style>
  <w:style w:type="character" w:styleId="CommentReference">
    <w:name w:val="annotation reference"/>
    <w:basedOn w:val="DefaultParagraphFont"/>
    <w:uiPriority w:val="99"/>
    <w:rsid w:val="008235CC"/>
    <w:rPr>
      <w:rFonts w:cs="Times New Roman"/>
      <w:sz w:val="16"/>
      <w:szCs w:val="16"/>
    </w:rPr>
  </w:style>
  <w:style w:type="paragraph" w:styleId="CommentText">
    <w:name w:val="annotation text"/>
    <w:basedOn w:val="Normal"/>
    <w:link w:val="CommentTextChar"/>
    <w:uiPriority w:val="99"/>
    <w:rsid w:val="008235CC"/>
    <w:pPr>
      <w:spacing w:after="0" w:line="240" w:lineRule="auto"/>
    </w:pPr>
    <w:rPr>
      <w:rFonts w:ascii="Times New Roman" w:eastAsia="Times New Roman" w:hAnsi="Times New Roman"/>
      <w:sz w:val="20"/>
      <w:szCs w:val="20"/>
      <w:lang w:eastAsia="en-GB"/>
    </w:rPr>
  </w:style>
  <w:style w:type="character" w:customStyle="1" w:styleId="CommentTextChar">
    <w:name w:val="Comment Text Char"/>
    <w:basedOn w:val="DefaultParagraphFont"/>
    <w:link w:val="CommentText"/>
    <w:uiPriority w:val="99"/>
    <w:locked/>
    <w:rsid w:val="008235CC"/>
    <w:rPr>
      <w:rFonts w:ascii="Times New Roman" w:hAnsi="Times New Roman" w:cs="Times New Roman"/>
      <w:sz w:val="20"/>
      <w:szCs w:val="20"/>
      <w:lang w:eastAsia="en-GB"/>
    </w:rPr>
  </w:style>
  <w:style w:type="paragraph" w:styleId="BalloonText">
    <w:name w:val="Balloon Text"/>
    <w:basedOn w:val="Normal"/>
    <w:link w:val="BalloonTextChar"/>
    <w:uiPriority w:val="99"/>
    <w:semiHidden/>
    <w:rsid w:val="008235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235CC"/>
    <w:rPr>
      <w:rFonts w:ascii="Tahoma" w:hAnsi="Tahoma" w:cs="Tahoma"/>
      <w:sz w:val="16"/>
      <w:szCs w:val="16"/>
    </w:rPr>
  </w:style>
  <w:style w:type="paragraph" w:styleId="ListParagraph">
    <w:name w:val="List Paragraph"/>
    <w:basedOn w:val="Normal"/>
    <w:uiPriority w:val="99"/>
    <w:qFormat/>
    <w:rsid w:val="009567AA"/>
    <w:pPr>
      <w:spacing w:after="0" w:line="240" w:lineRule="auto"/>
      <w:ind w:left="720"/>
      <w:contextualSpacing/>
    </w:pPr>
    <w:rPr>
      <w:rFonts w:ascii="Times New Roman" w:eastAsia="Times New Roman" w:hAnsi="Times New Roman"/>
      <w:sz w:val="24"/>
      <w:szCs w:val="24"/>
      <w:lang w:eastAsia="en-GB"/>
    </w:rPr>
  </w:style>
  <w:style w:type="paragraph" w:styleId="CommentSubject">
    <w:name w:val="annotation subject"/>
    <w:basedOn w:val="CommentText"/>
    <w:next w:val="CommentText"/>
    <w:link w:val="CommentSubjectChar"/>
    <w:uiPriority w:val="99"/>
    <w:semiHidden/>
    <w:rsid w:val="00C04D3B"/>
    <w:pPr>
      <w:spacing w:after="200" w:line="276" w:lineRule="auto"/>
    </w:pPr>
    <w:rPr>
      <w:rFonts w:ascii="Trebuchet MS" w:eastAsia="Calibri" w:hAnsi="Trebuchet MS"/>
      <w:b/>
      <w:bCs/>
      <w:lang w:eastAsia="en-US"/>
    </w:rPr>
  </w:style>
  <w:style w:type="character" w:customStyle="1" w:styleId="CommentSubjectChar">
    <w:name w:val="Comment Subject Char"/>
    <w:basedOn w:val="CommentTextChar"/>
    <w:link w:val="CommentSubject"/>
    <w:uiPriority w:val="99"/>
    <w:semiHidden/>
    <w:rsid w:val="00D50424"/>
    <w:rPr>
      <w:rFonts w:ascii="Times New Roman" w:hAnsi="Times New Roman" w:cs="Times New Roman"/>
      <w:b/>
      <w:bCs/>
      <w:sz w:val="20"/>
      <w:szCs w:val="20"/>
      <w:lang w:eastAsia="en-US"/>
    </w:rPr>
  </w:style>
  <w:style w:type="paragraph" w:styleId="Revision">
    <w:name w:val="Revision"/>
    <w:hidden/>
    <w:uiPriority w:val="99"/>
    <w:semiHidden/>
    <w:rsid w:val="00714A78"/>
    <w:rPr>
      <w:sz w:val="22"/>
      <w:szCs w:val="22"/>
      <w:lang w:eastAsia="en-US"/>
    </w:rPr>
  </w:style>
  <w:style w:type="paragraph" w:customStyle="1" w:styleId="Default">
    <w:name w:val="Default"/>
    <w:rsid w:val="00203A61"/>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semiHidden/>
    <w:unhideWhenUsed/>
    <w:rsid w:val="00B70B5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70B55"/>
    <w:rPr>
      <w:sz w:val="22"/>
      <w:szCs w:val="22"/>
      <w:lang w:eastAsia="en-US"/>
    </w:rPr>
  </w:style>
  <w:style w:type="paragraph" w:styleId="Footer">
    <w:name w:val="footer"/>
    <w:basedOn w:val="Normal"/>
    <w:link w:val="FooterChar"/>
    <w:uiPriority w:val="99"/>
    <w:unhideWhenUsed/>
    <w:rsid w:val="00B70B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B55"/>
    <w:rPr>
      <w:sz w:val="22"/>
      <w:szCs w:val="22"/>
      <w:lang w:eastAsia="en-US"/>
    </w:rPr>
  </w:style>
  <w:style w:type="paragraph" w:styleId="NormalWeb">
    <w:name w:val="Normal (Web)"/>
    <w:basedOn w:val="Normal"/>
    <w:uiPriority w:val="99"/>
    <w:unhideWhenUsed/>
    <w:rsid w:val="00807D79"/>
    <w:pPr>
      <w:spacing w:before="120" w:after="120" w:line="240" w:lineRule="auto"/>
    </w:pPr>
    <w:rPr>
      <w:rFonts w:ascii="Arial" w:eastAsia="Times New Roman" w:hAnsi="Arial" w:cs="Arial"/>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6563">
      <w:bodyDiv w:val="1"/>
      <w:marLeft w:val="0"/>
      <w:marRight w:val="0"/>
      <w:marTop w:val="0"/>
      <w:marBottom w:val="0"/>
      <w:divBdr>
        <w:top w:val="none" w:sz="0" w:space="0" w:color="auto"/>
        <w:left w:val="none" w:sz="0" w:space="0" w:color="auto"/>
        <w:bottom w:val="none" w:sz="0" w:space="0" w:color="auto"/>
        <w:right w:val="none" w:sz="0" w:space="0" w:color="auto"/>
      </w:divBdr>
    </w:div>
    <w:div w:id="9186634">
      <w:bodyDiv w:val="1"/>
      <w:marLeft w:val="0"/>
      <w:marRight w:val="0"/>
      <w:marTop w:val="0"/>
      <w:marBottom w:val="0"/>
      <w:divBdr>
        <w:top w:val="none" w:sz="0" w:space="0" w:color="auto"/>
        <w:left w:val="none" w:sz="0" w:space="0" w:color="auto"/>
        <w:bottom w:val="none" w:sz="0" w:space="0" w:color="auto"/>
        <w:right w:val="none" w:sz="0" w:space="0" w:color="auto"/>
      </w:divBdr>
    </w:div>
    <w:div w:id="9600938">
      <w:bodyDiv w:val="1"/>
      <w:marLeft w:val="0"/>
      <w:marRight w:val="0"/>
      <w:marTop w:val="0"/>
      <w:marBottom w:val="0"/>
      <w:divBdr>
        <w:top w:val="none" w:sz="0" w:space="0" w:color="auto"/>
        <w:left w:val="none" w:sz="0" w:space="0" w:color="auto"/>
        <w:bottom w:val="none" w:sz="0" w:space="0" w:color="auto"/>
        <w:right w:val="none" w:sz="0" w:space="0" w:color="auto"/>
      </w:divBdr>
    </w:div>
    <w:div w:id="13655481">
      <w:bodyDiv w:val="1"/>
      <w:marLeft w:val="0"/>
      <w:marRight w:val="0"/>
      <w:marTop w:val="0"/>
      <w:marBottom w:val="0"/>
      <w:divBdr>
        <w:top w:val="none" w:sz="0" w:space="0" w:color="auto"/>
        <w:left w:val="none" w:sz="0" w:space="0" w:color="auto"/>
        <w:bottom w:val="none" w:sz="0" w:space="0" w:color="auto"/>
        <w:right w:val="none" w:sz="0" w:space="0" w:color="auto"/>
      </w:divBdr>
    </w:div>
    <w:div w:id="20860027">
      <w:bodyDiv w:val="1"/>
      <w:marLeft w:val="0"/>
      <w:marRight w:val="0"/>
      <w:marTop w:val="0"/>
      <w:marBottom w:val="0"/>
      <w:divBdr>
        <w:top w:val="none" w:sz="0" w:space="0" w:color="auto"/>
        <w:left w:val="none" w:sz="0" w:space="0" w:color="auto"/>
        <w:bottom w:val="none" w:sz="0" w:space="0" w:color="auto"/>
        <w:right w:val="none" w:sz="0" w:space="0" w:color="auto"/>
      </w:divBdr>
    </w:div>
    <w:div w:id="22832510">
      <w:bodyDiv w:val="1"/>
      <w:marLeft w:val="0"/>
      <w:marRight w:val="0"/>
      <w:marTop w:val="0"/>
      <w:marBottom w:val="0"/>
      <w:divBdr>
        <w:top w:val="none" w:sz="0" w:space="0" w:color="auto"/>
        <w:left w:val="none" w:sz="0" w:space="0" w:color="auto"/>
        <w:bottom w:val="none" w:sz="0" w:space="0" w:color="auto"/>
        <w:right w:val="none" w:sz="0" w:space="0" w:color="auto"/>
      </w:divBdr>
    </w:div>
    <w:div w:id="30234433">
      <w:bodyDiv w:val="1"/>
      <w:marLeft w:val="0"/>
      <w:marRight w:val="0"/>
      <w:marTop w:val="0"/>
      <w:marBottom w:val="0"/>
      <w:divBdr>
        <w:top w:val="none" w:sz="0" w:space="0" w:color="auto"/>
        <w:left w:val="none" w:sz="0" w:space="0" w:color="auto"/>
        <w:bottom w:val="none" w:sz="0" w:space="0" w:color="auto"/>
        <w:right w:val="none" w:sz="0" w:space="0" w:color="auto"/>
      </w:divBdr>
    </w:div>
    <w:div w:id="41448393">
      <w:bodyDiv w:val="1"/>
      <w:marLeft w:val="0"/>
      <w:marRight w:val="0"/>
      <w:marTop w:val="0"/>
      <w:marBottom w:val="0"/>
      <w:divBdr>
        <w:top w:val="none" w:sz="0" w:space="0" w:color="auto"/>
        <w:left w:val="none" w:sz="0" w:space="0" w:color="auto"/>
        <w:bottom w:val="none" w:sz="0" w:space="0" w:color="auto"/>
        <w:right w:val="none" w:sz="0" w:space="0" w:color="auto"/>
      </w:divBdr>
    </w:div>
    <w:div w:id="45417946">
      <w:bodyDiv w:val="1"/>
      <w:marLeft w:val="0"/>
      <w:marRight w:val="0"/>
      <w:marTop w:val="0"/>
      <w:marBottom w:val="0"/>
      <w:divBdr>
        <w:top w:val="none" w:sz="0" w:space="0" w:color="auto"/>
        <w:left w:val="none" w:sz="0" w:space="0" w:color="auto"/>
        <w:bottom w:val="none" w:sz="0" w:space="0" w:color="auto"/>
        <w:right w:val="none" w:sz="0" w:space="0" w:color="auto"/>
      </w:divBdr>
    </w:div>
    <w:div w:id="51582217">
      <w:bodyDiv w:val="1"/>
      <w:marLeft w:val="0"/>
      <w:marRight w:val="0"/>
      <w:marTop w:val="0"/>
      <w:marBottom w:val="0"/>
      <w:divBdr>
        <w:top w:val="none" w:sz="0" w:space="0" w:color="auto"/>
        <w:left w:val="none" w:sz="0" w:space="0" w:color="auto"/>
        <w:bottom w:val="none" w:sz="0" w:space="0" w:color="auto"/>
        <w:right w:val="none" w:sz="0" w:space="0" w:color="auto"/>
      </w:divBdr>
    </w:div>
    <w:div w:id="61176254">
      <w:bodyDiv w:val="1"/>
      <w:marLeft w:val="0"/>
      <w:marRight w:val="0"/>
      <w:marTop w:val="0"/>
      <w:marBottom w:val="0"/>
      <w:divBdr>
        <w:top w:val="none" w:sz="0" w:space="0" w:color="auto"/>
        <w:left w:val="none" w:sz="0" w:space="0" w:color="auto"/>
        <w:bottom w:val="none" w:sz="0" w:space="0" w:color="auto"/>
        <w:right w:val="none" w:sz="0" w:space="0" w:color="auto"/>
      </w:divBdr>
    </w:div>
    <w:div w:id="65422341">
      <w:bodyDiv w:val="1"/>
      <w:marLeft w:val="0"/>
      <w:marRight w:val="0"/>
      <w:marTop w:val="0"/>
      <w:marBottom w:val="0"/>
      <w:divBdr>
        <w:top w:val="none" w:sz="0" w:space="0" w:color="auto"/>
        <w:left w:val="none" w:sz="0" w:space="0" w:color="auto"/>
        <w:bottom w:val="none" w:sz="0" w:space="0" w:color="auto"/>
        <w:right w:val="none" w:sz="0" w:space="0" w:color="auto"/>
      </w:divBdr>
    </w:div>
    <w:div w:id="68625830">
      <w:bodyDiv w:val="1"/>
      <w:marLeft w:val="0"/>
      <w:marRight w:val="0"/>
      <w:marTop w:val="0"/>
      <w:marBottom w:val="0"/>
      <w:divBdr>
        <w:top w:val="none" w:sz="0" w:space="0" w:color="auto"/>
        <w:left w:val="none" w:sz="0" w:space="0" w:color="auto"/>
        <w:bottom w:val="none" w:sz="0" w:space="0" w:color="auto"/>
        <w:right w:val="none" w:sz="0" w:space="0" w:color="auto"/>
      </w:divBdr>
    </w:div>
    <w:div w:id="77094328">
      <w:bodyDiv w:val="1"/>
      <w:marLeft w:val="0"/>
      <w:marRight w:val="0"/>
      <w:marTop w:val="0"/>
      <w:marBottom w:val="0"/>
      <w:divBdr>
        <w:top w:val="none" w:sz="0" w:space="0" w:color="auto"/>
        <w:left w:val="none" w:sz="0" w:space="0" w:color="auto"/>
        <w:bottom w:val="none" w:sz="0" w:space="0" w:color="auto"/>
        <w:right w:val="none" w:sz="0" w:space="0" w:color="auto"/>
      </w:divBdr>
    </w:div>
    <w:div w:id="78523369">
      <w:bodyDiv w:val="1"/>
      <w:marLeft w:val="0"/>
      <w:marRight w:val="0"/>
      <w:marTop w:val="0"/>
      <w:marBottom w:val="0"/>
      <w:divBdr>
        <w:top w:val="none" w:sz="0" w:space="0" w:color="auto"/>
        <w:left w:val="none" w:sz="0" w:space="0" w:color="auto"/>
        <w:bottom w:val="none" w:sz="0" w:space="0" w:color="auto"/>
        <w:right w:val="none" w:sz="0" w:space="0" w:color="auto"/>
      </w:divBdr>
    </w:div>
    <w:div w:id="93599575">
      <w:bodyDiv w:val="1"/>
      <w:marLeft w:val="0"/>
      <w:marRight w:val="0"/>
      <w:marTop w:val="0"/>
      <w:marBottom w:val="0"/>
      <w:divBdr>
        <w:top w:val="none" w:sz="0" w:space="0" w:color="auto"/>
        <w:left w:val="none" w:sz="0" w:space="0" w:color="auto"/>
        <w:bottom w:val="none" w:sz="0" w:space="0" w:color="auto"/>
        <w:right w:val="none" w:sz="0" w:space="0" w:color="auto"/>
      </w:divBdr>
    </w:div>
    <w:div w:id="107941697">
      <w:bodyDiv w:val="1"/>
      <w:marLeft w:val="0"/>
      <w:marRight w:val="0"/>
      <w:marTop w:val="0"/>
      <w:marBottom w:val="0"/>
      <w:divBdr>
        <w:top w:val="none" w:sz="0" w:space="0" w:color="auto"/>
        <w:left w:val="none" w:sz="0" w:space="0" w:color="auto"/>
        <w:bottom w:val="none" w:sz="0" w:space="0" w:color="auto"/>
        <w:right w:val="none" w:sz="0" w:space="0" w:color="auto"/>
      </w:divBdr>
    </w:div>
    <w:div w:id="120805009">
      <w:bodyDiv w:val="1"/>
      <w:marLeft w:val="0"/>
      <w:marRight w:val="0"/>
      <w:marTop w:val="0"/>
      <w:marBottom w:val="0"/>
      <w:divBdr>
        <w:top w:val="none" w:sz="0" w:space="0" w:color="auto"/>
        <w:left w:val="none" w:sz="0" w:space="0" w:color="auto"/>
        <w:bottom w:val="none" w:sz="0" w:space="0" w:color="auto"/>
        <w:right w:val="none" w:sz="0" w:space="0" w:color="auto"/>
      </w:divBdr>
    </w:div>
    <w:div w:id="121852901">
      <w:bodyDiv w:val="1"/>
      <w:marLeft w:val="0"/>
      <w:marRight w:val="0"/>
      <w:marTop w:val="0"/>
      <w:marBottom w:val="0"/>
      <w:divBdr>
        <w:top w:val="none" w:sz="0" w:space="0" w:color="auto"/>
        <w:left w:val="none" w:sz="0" w:space="0" w:color="auto"/>
        <w:bottom w:val="none" w:sz="0" w:space="0" w:color="auto"/>
        <w:right w:val="none" w:sz="0" w:space="0" w:color="auto"/>
      </w:divBdr>
    </w:div>
    <w:div w:id="131289025">
      <w:bodyDiv w:val="1"/>
      <w:marLeft w:val="0"/>
      <w:marRight w:val="0"/>
      <w:marTop w:val="120"/>
      <w:marBottom w:val="120"/>
      <w:divBdr>
        <w:top w:val="none" w:sz="0" w:space="0" w:color="auto"/>
        <w:left w:val="none" w:sz="0" w:space="0" w:color="auto"/>
        <w:bottom w:val="none" w:sz="0" w:space="0" w:color="auto"/>
        <w:right w:val="none" w:sz="0" w:space="0" w:color="auto"/>
      </w:divBdr>
    </w:div>
    <w:div w:id="145442663">
      <w:bodyDiv w:val="1"/>
      <w:marLeft w:val="0"/>
      <w:marRight w:val="0"/>
      <w:marTop w:val="0"/>
      <w:marBottom w:val="0"/>
      <w:divBdr>
        <w:top w:val="none" w:sz="0" w:space="0" w:color="auto"/>
        <w:left w:val="none" w:sz="0" w:space="0" w:color="auto"/>
        <w:bottom w:val="none" w:sz="0" w:space="0" w:color="auto"/>
        <w:right w:val="none" w:sz="0" w:space="0" w:color="auto"/>
      </w:divBdr>
    </w:div>
    <w:div w:id="158665909">
      <w:bodyDiv w:val="1"/>
      <w:marLeft w:val="0"/>
      <w:marRight w:val="0"/>
      <w:marTop w:val="0"/>
      <w:marBottom w:val="0"/>
      <w:divBdr>
        <w:top w:val="none" w:sz="0" w:space="0" w:color="auto"/>
        <w:left w:val="none" w:sz="0" w:space="0" w:color="auto"/>
        <w:bottom w:val="none" w:sz="0" w:space="0" w:color="auto"/>
        <w:right w:val="none" w:sz="0" w:space="0" w:color="auto"/>
      </w:divBdr>
    </w:div>
    <w:div w:id="162551075">
      <w:bodyDiv w:val="1"/>
      <w:marLeft w:val="0"/>
      <w:marRight w:val="0"/>
      <w:marTop w:val="0"/>
      <w:marBottom w:val="0"/>
      <w:divBdr>
        <w:top w:val="none" w:sz="0" w:space="0" w:color="auto"/>
        <w:left w:val="none" w:sz="0" w:space="0" w:color="auto"/>
        <w:bottom w:val="none" w:sz="0" w:space="0" w:color="auto"/>
        <w:right w:val="none" w:sz="0" w:space="0" w:color="auto"/>
      </w:divBdr>
    </w:div>
    <w:div w:id="167063695">
      <w:bodyDiv w:val="1"/>
      <w:marLeft w:val="0"/>
      <w:marRight w:val="0"/>
      <w:marTop w:val="0"/>
      <w:marBottom w:val="0"/>
      <w:divBdr>
        <w:top w:val="none" w:sz="0" w:space="0" w:color="auto"/>
        <w:left w:val="none" w:sz="0" w:space="0" w:color="auto"/>
        <w:bottom w:val="none" w:sz="0" w:space="0" w:color="auto"/>
        <w:right w:val="none" w:sz="0" w:space="0" w:color="auto"/>
      </w:divBdr>
    </w:div>
    <w:div w:id="178736271">
      <w:bodyDiv w:val="1"/>
      <w:marLeft w:val="0"/>
      <w:marRight w:val="0"/>
      <w:marTop w:val="0"/>
      <w:marBottom w:val="0"/>
      <w:divBdr>
        <w:top w:val="none" w:sz="0" w:space="0" w:color="auto"/>
        <w:left w:val="none" w:sz="0" w:space="0" w:color="auto"/>
        <w:bottom w:val="none" w:sz="0" w:space="0" w:color="auto"/>
        <w:right w:val="none" w:sz="0" w:space="0" w:color="auto"/>
      </w:divBdr>
    </w:div>
    <w:div w:id="183783925">
      <w:bodyDiv w:val="1"/>
      <w:marLeft w:val="0"/>
      <w:marRight w:val="0"/>
      <w:marTop w:val="0"/>
      <w:marBottom w:val="0"/>
      <w:divBdr>
        <w:top w:val="none" w:sz="0" w:space="0" w:color="auto"/>
        <w:left w:val="none" w:sz="0" w:space="0" w:color="auto"/>
        <w:bottom w:val="none" w:sz="0" w:space="0" w:color="auto"/>
        <w:right w:val="none" w:sz="0" w:space="0" w:color="auto"/>
      </w:divBdr>
    </w:div>
    <w:div w:id="187643531">
      <w:bodyDiv w:val="1"/>
      <w:marLeft w:val="0"/>
      <w:marRight w:val="0"/>
      <w:marTop w:val="0"/>
      <w:marBottom w:val="0"/>
      <w:divBdr>
        <w:top w:val="none" w:sz="0" w:space="0" w:color="auto"/>
        <w:left w:val="none" w:sz="0" w:space="0" w:color="auto"/>
        <w:bottom w:val="none" w:sz="0" w:space="0" w:color="auto"/>
        <w:right w:val="none" w:sz="0" w:space="0" w:color="auto"/>
      </w:divBdr>
    </w:div>
    <w:div w:id="204367082">
      <w:bodyDiv w:val="1"/>
      <w:marLeft w:val="0"/>
      <w:marRight w:val="0"/>
      <w:marTop w:val="0"/>
      <w:marBottom w:val="0"/>
      <w:divBdr>
        <w:top w:val="none" w:sz="0" w:space="0" w:color="auto"/>
        <w:left w:val="none" w:sz="0" w:space="0" w:color="auto"/>
        <w:bottom w:val="none" w:sz="0" w:space="0" w:color="auto"/>
        <w:right w:val="none" w:sz="0" w:space="0" w:color="auto"/>
      </w:divBdr>
    </w:div>
    <w:div w:id="228882502">
      <w:bodyDiv w:val="1"/>
      <w:marLeft w:val="0"/>
      <w:marRight w:val="0"/>
      <w:marTop w:val="0"/>
      <w:marBottom w:val="0"/>
      <w:divBdr>
        <w:top w:val="none" w:sz="0" w:space="0" w:color="auto"/>
        <w:left w:val="none" w:sz="0" w:space="0" w:color="auto"/>
        <w:bottom w:val="none" w:sz="0" w:space="0" w:color="auto"/>
        <w:right w:val="none" w:sz="0" w:space="0" w:color="auto"/>
      </w:divBdr>
    </w:div>
    <w:div w:id="234781212">
      <w:bodyDiv w:val="1"/>
      <w:marLeft w:val="0"/>
      <w:marRight w:val="0"/>
      <w:marTop w:val="0"/>
      <w:marBottom w:val="0"/>
      <w:divBdr>
        <w:top w:val="none" w:sz="0" w:space="0" w:color="auto"/>
        <w:left w:val="none" w:sz="0" w:space="0" w:color="auto"/>
        <w:bottom w:val="none" w:sz="0" w:space="0" w:color="auto"/>
        <w:right w:val="none" w:sz="0" w:space="0" w:color="auto"/>
      </w:divBdr>
    </w:div>
    <w:div w:id="256789846">
      <w:bodyDiv w:val="1"/>
      <w:marLeft w:val="0"/>
      <w:marRight w:val="0"/>
      <w:marTop w:val="0"/>
      <w:marBottom w:val="0"/>
      <w:divBdr>
        <w:top w:val="none" w:sz="0" w:space="0" w:color="auto"/>
        <w:left w:val="none" w:sz="0" w:space="0" w:color="auto"/>
        <w:bottom w:val="none" w:sz="0" w:space="0" w:color="auto"/>
        <w:right w:val="none" w:sz="0" w:space="0" w:color="auto"/>
      </w:divBdr>
    </w:div>
    <w:div w:id="281229029">
      <w:bodyDiv w:val="1"/>
      <w:marLeft w:val="0"/>
      <w:marRight w:val="0"/>
      <w:marTop w:val="0"/>
      <w:marBottom w:val="0"/>
      <w:divBdr>
        <w:top w:val="none" w:sz="0" w:space="0" w:color="auto"/>
        <w:left w:val="none" w:sz="0" w:space="0" w:color="auto"/>
        <w:bottom w:val="none" w:sz="0" w:space="0" w:color="auto"/>
        <w:right w:val="none" w:sz="0" w:space="0" w:color="auto"/>
      </w:divBdr>
    </w:div>
    <w:div w:id="285045492">
      <w:bodyDiv w:val="1"/>
      <w:marLeft w:val="0"/>
      <w:marRight w:val="0"/>
      <w:marTop w:val="0"/>
      <w:marBottom w:val="0"/>
      <w:divBdr>
        <w:top w:val="none" w:sz="0" w:space="0" w:color="auto"/>
        <w:left w:val="none" w:sz="0" w:space="0" w:color="auto"/>
        <w:bottom w:val="none" w:sz="0" w:space="0" w:color="auto"/>
        <w:right w:val="none" w:sz="0" w:space="0" w:color="auto"/>
      </w:divBdr>
    </w:div>
    <w:div w:id="293367451">
      <w:bodyDiv w:val="1"/>
      <w:marLeft w:val="0"/>
      <w:marRight w:val="0"/>
      <w:marTop w:val="0"/>
      <w:marBottom w:val="0"/>
      <w:divBdr>
        <w:top w:val="none" w:sz="0" w:space="0" w:color="auto"/>
        <w:left w:val="none" w:sz="0" w:space="0" w:color="auto"/>
        <w:bottom w:val="none" w:sz="0" w:space="0" w:color="auto"/>
        <w:right w:val="none" w:sz="0" w:space="0" w:color="auto"/>
      </w:divBdr>
    </w:div>
    <w:div w:id="304969858">
      <w:bodyDiv w:val="1"/>
      <w:marLeft w:val="0"/>
      <w:marRight w:val="0"/>
      <w:marTop w:val="0"/>
      <w:marBottom w:val="0"/>
      <w:divBdr>
        <w:top w:val="none" w:sz="0" w:space="0" w:color="auto"/>
        <w:left w:val="none" w:sz="0" w:space="0" w:color="auto"/>
        <w:bottom w:val="none" w:sz="0" w:space="0" w:color="auto"/>
        <w:right w:val="none" w:sz="0" w:space="0" w:color="auto"/>
      </w:divBdr>
    </w:div>
    <w:div w:id="306975300">
      <w:bodyDiv w:val="1"/>
      <w:marLeft w:val="0"/>
      <w:marRight w:val="0"/>
      <w:marTop w:val="0"/>
      <w:marBottom w:val="0"/>
      <w:divBdr>
        <w:top w:val="none" w:sz="0" w:space="0" w:color="auto"/>
        <w:left w:val="none" w:sz="0" w:space="0" w:color="auto"/>
        <w:bottom w:val="none" w:sz="0" w:space="0" w:color="auto"/>
        <w:right w:val="none" w:sz="0" w:space="0" w:color="auto"/>
      </w:divBdr>
    </w:div>
    <w:div w:id="318194411">
      <w:bodyDiv w:val="1"/>
      <w:marLeft w:val="0"/>
      <w:marRight w:val="0"/>
      <w:marTop w:val="0"/>
      <w:marBottom w:val="0"/>
      <w:divBdr>
        <w:top w:val="none" w:sz="0" w:space="0" w:color="auto"/>
        <w:left w:val="none" w:sz="0" w:space="0" w:color="auto"/>
        <w:bottom w:val="none" w:sz="0" w:space="0" w:color="auto"/>
        <w:right w:val="none" w:sz="0" w:space="0" w:color="auto"/>
      </w:divBdr>
    </w:div>
    <w:div w:id="323239543">
      <w:bodyDiv w:val="1"/>
      <w:marLeft w:val="0"/>
      <w:marRight w:val="0"/>
      <w:marTop w:val="0"/>
      <w:marBottom w:val="0"/>
      <w:divBdr>
        <w:top w:val="none" w:sz="0" w:space="0" w:color="auto"/>
        <w:left w:val="none" w:sz="0" w:space="0" w:color="auto"/>
        <w:bottom w:val="none" w:sz="0" w:space="0" w:color="auto"/>
        <w:right w:val="none" w:sz="0" w:space="0" w:color="auto"/>
      </w:divBdr>
    </w:div>
    <w:div w:id="323321832">
      <w:bodyDiv w:val="1"/>
      <w:marLeft w:val="0"/>
      <w:marRight w:val="0"/>
      <w:marTop w:val="0"/>
      <w:marBottom w:val="0"/>
      <w:divBdr>
        <w:top w:val="none" w:sz="0" w:space="0" w:color="auto"/>
        <w:left w:val="none" w:sz="0" w:space="0" w:color="auto"/>
        <w:bottom w:val="none" w:sz="0" w:space="0" w:color="auto"/>
        <w:right w:val="none" w:sz="0" w:space="0" w:color="auto"/>
      </w:divBdr>
    </w:div>
    <w:div w:id="334697214">
      <w:bodyDiv w:val="1"/>
      <w:marLeft w:val="0"/>
      <w:marRight w:val="0"/>
      <w:marTop w:val="0"/>
      <w:marBottom w:val="0"/>
      <w:divBdr>
        <w:top w:val="none" w:sz="0" w:space="0" w:color="auto"/>
        <w:left w:val="none" w:sz="0" w:space="0" w:color="auto"/>
        <w:bottom w:val="none" w:sz="0" w:space="0" w:color="auto"/>
        <w:right w:val="none" w:sz="0" w:space="0" w:color="auto"/>
      </w:divBdr>
    </w:div>
    <w:div w:id="346904371">
      <w:bodyDiv w:val="1"/>
      <w:marLeft w:val="0"/>
      <w:marRight w:val="0"/>
      <w:marTop w:val="0"/>
      <w:marBottom w:val="0"/>
      <w:divBdr>
        <w:top w:val="none" w:sz="0" w:space="0" w:color="auto"/>
        <w:left w:val="none" w:sz="0" w:space="0" w:color="auto"/>
        <w:bottom w:val="none" w:sz="0" w:space="0" w:color="auto"/>
        <w:right w:val="none" w:sz="0" w:space="0" w:color="auto"/>
      </w:divBdr>
    </w:div>
    <w:div w:id="368343286">
      <w:bodyDiv w:val="1"/>
      <w:marLeft w:val="0"/>
      <w:marRight w:val="0"/>
      <w:marTop w:val="0"/>
      <w:marBottom w:val="0"/>
      <w:divBdr>
        <w:top w:val="none" w:sz="0" w:space="0" w:color="auto"/>
        <w:left w:val="none" w:sz="0" w:space="0" w:color="auto"/>
        <w:bottom w:val="none" w:sz="0" w:space="0" w:color="auto"/>
        <w:right w:val="none" w:sz="0" w:space="0" w:color="auto"/>
      </w:divBdr>
    </w:div>
    <w:div w:id="371922690">
      <w:bodyDiv w:val="1"/>
      <w:marLeft w:val="0"/>
      <w:marRight w:val="0"/>
      <w:marTop w:val="0"/>
      <w:marBottom w:val="0"/>
      <w:divBdr>
        <w:top w:val="none" w:sz="0" w:space="0" w:color="auto"/>
        <w:left w:val="none" w:sz="0" w:space="0" w:color="auto"/>
        <w:bottom w:val="none" w:sz="0" w:space="0" w:color="auto"/>
        <w:right w:val="none" w:sz="0" w:space="0" w:color="auto"/>
      </w:divBdr>
    </w:div>
    <w:div w:id="405106980">
      <w:bodyDiv w:val="1"/>
      <w:marLeft w:val="0"/>
      <w:marRight w:val="0"/>
      <w:marTop w:val="0"/>
      <w:marBottom w:val="0"/>
      <w:divBdr>
        <w:top w:val="none" w:sz="0" w:space="0" w:color="auto"/>
        <w:left w:val="none" w:sz="0" w:space="0" w:color="auto"/>
        <w:bottom w:val="none" w:sz="0" w:space="0" w:color="auto"/>
        <w:right w:val="none" w:sz="0" w:space="0" w:color="auto"/>
      </w:divBdr>
    </w:div>
    <w:div w:id="417362602">
      <w:bodyDiv w:val="1"/>
      <w:marLeft w:val="0"/>
      <w:marRight w:val="0"/>
      <w:marTop w:val="0"/>
      <w:marBottom w:val="0"/>
      <w:divBdr>
        <w:top w:val="none" w:sz="0" w:space="0" w:color="auto"/>
        <w:left w:val="none" w:sz="0" w:space="0" w:color="auto"/>
        <w:bottom w:val="none" w:sz="0" w:space="0" w:color="auto"/>
        <w:right w:val="none" w:sz="0" w:space="0" w:color="auto"/>
      </w:divBdr>
    </w:div>
    <w:div w:id="418988083">
      <w:bodyDiv w:val="1"/>
      <w:marLeft w:val="0"/>
      <w:marRight w:val="0"/>
      <w:marTop w:val="0"/>
      <w:marBottom w:val="0"/>
      <w:divBdr>
        <w:top w:val="none" w:sz="0" w:space="0" w:color="auto"/>
        <w:left w:val="none" w:sz="0" w:space="0" w:color="auto"/>
        <w:bottom w:val="none" w:sz="0" w:space="0" w:color="auto"/>
        <w:right w:val="none" w:sz="0" w:space="0" w:color="auto"/>
      </w:divBdr>
    </w:div>
    <w:div w:id="419064354">
      <w:bodyDiv w:val="1"/>
      <w:marLeft w:val="0"/>
      <w:marRight w:val="0"/>
      <w:marTop w:val="0"/>
      <w:marBottom w:val="0"/>
      <w:divBdr>
        <w:top w:val="none" w:sz="0" w:space="0" w:color="auto"/>
        <w:left w:val="none" w:sz="0" w:space="0" w:color="auto"/>
        <w:bottom w:val="none" w:sz="0" w:space="0" w:color="auto"/>
        <w:right w:val="none" w:sz="0" w:space="0" w:color="auto"/>
      </w:divBdr>
    </w:div>
    <w:div w:id="430855042">
      <w:bodyDiv w:val="1"/>
      <w:marLeft w:val="0"/>
      <w:marRight w:val="0"/>
      <w:marTop w:val="0"/>
      <w:marBottom w:val="0"/>
      <w:divBdr>
        <w:top w:val="none" w:sz="0" w:space="0" w:color="auto"/>
        <w:left w:val="none" w:sz="0" w:space="0" w:color="auto"/>
        <w:bottom w:val="none" w:sz="0" w:space="0" w:color="auto"/>
        <w:right w:val="none" w:sz="0" w:space="0" w:color="auto"/>
      </w:divBdr>
    </w:div>
    <w:div w:id="441845993">
      <w:bodyDiv w:val="1"/>
      <w:marLeft w:val="0"/>
      <w:marRight w:val="0"/>
      <w:marTop w:val="0"/>
      <w:marBottom w:val="0"/>
      <w:divBdr>
        <w:top w:val="none" w:sz="0" w:space="0" w:color="auto"/>
        <w:left w:val="none" w:sz="0" w:space="0" w:color="auto"/>
        <w:bottom w:val="none" w:sz="0" w:space="0" w:color="auto"/>
        <w:right w:val="none" w:sz="0" w:space="0" w:color="auto"/>
      </w:divBdr>
    </w:div>
    <w:div w:id="452604299">
      <w:bodyDiv w:val="1"/>
      <w:marLeft w:val="0"/>
      <w:marRight w:val="0"/>
      <w:marTop w:val="0"/>
      <w:marBottom w:val="0"/>
      <w:divBdr>
        <w:top w:val="none" w:sz="0" w:space="0" w:color="auto"/>
        <w:left w:val="none" w:sz="0" w:space="0" w:color="auto"/>
        <w:bottom w:val="none" w:sz="0" w:space="0" w:color="auto"/>
        <w:right w:val="none" w:sz="0" w:space="0" w:color="auto"/>
      </w:divBdr>
    </w:div>
    <w:div w:id="458962891">
      <w:bodyDiv w:val="1"/>
      <w:marLeft w:val="0"/>
      <w:marRight w:val="0"/>
      <w:marTop w:val="0"/>
      <w:marBottom w:val="0"/>
      <w:divBdr>
        <w:top w:val="none" w:sz="0" w:space="0" w:color="auto"/>
        <w:left w:val="none" w:sz="0" w:space="0" w:color="auto"/>
        <w:bottom w:val="none" w:sz="0" w:space="0" w:color="auto"/>
        <w:right w:val="none" w:sz="0" w:space="0" w:color="auto"/>
      </w:divBdr>
    </w:div>
    <w:div w:id="489370905">
      <w:bodyDiv w:val="1"/>
      <w:marLeft w:val="0"/>
      <w:marRight w:val="0"/>
      <w:marTop w:val="0"/>
      <w:marBottom w:val="0"/>
      <w:divBdr>
        <w:top w:val="none" w:sz="0" w:space="0" w:color="auto"/>
        <w:left w:val="none" w:sz="0" w:space="0" w:color="auto"/>
        <w:bottom w:val="none" w:sz="0" w:space="0" w:color="auto"/>
        <w:right w:val="none" w:sz="0" w:space="0" w:color="auto"/>
      </w:divBdr>
    </w:div>
    <w:div w:id="502092281">
      <w:bodyDiv w:val="1"/>
      <w:marLeft w:val="0"/>
      <w:marRight w:val="0"/>
      <w:marTop w:val="0"/>
      <w:marBottom w:val="0"/>
      <w:divBdr>
        <w:top w:val="none" w:sz="0" w:space="0" w:color="auto"/>
        <w:left w:val="none" w:sz="0" w:space="0" w:color="auto"/>
        <w:bottom w:val="none" w:sz="0" w:space="0" w:color="auto"/>
        <w:right w:val="none" w:sz="0" w:space="0" w:color="auto"/>
      </w:divBdr>
    </w:div>
    <w:div w:id="503670190">
      <w:bodyDiv w:val="1"/>
      <w:marLeft w:val="0"/>
      <w:marRight w:val="0"/>
      <w:marTop w:val="0"/>
      <w:marBottom w:val="0"/>
      <w:divBdr>
        <w:top w:val="none" w:sz="0" w:space="0" w:color="auto"/>
        <w:left w:val="none" w:sz="0" w:space="0" w:color="auto"/>
        <w:bottom w:val="none" w:sz="0" w:space="0" w:color="auto"/>
        <w:right w:val="none" w:sz="0" w:space="0" w:color="auto"/>
      </w:divBdr>
    </w:div>
    <w:div w:id="506215779">
      <w:bodyDiv w:val="1"/>
      <w:marLeft w:val="0"/>
      <w:marRight w:val="0"/>
      <w:marTop w:val="0"/>
      <w:marBottom w:val="0"/>
      <w:divBdr>
        <w:top w:val="none" w:sz="0" w:space="0" w:color="auto"/>
        <w:left w:val="none" w:sz="0" w:space="0" w:color="auto"/>
        <w:bottom w:val="none" w:sz="0" w:space="0" w:color="auto"/>
        <w:right w:val="none" w:sz="0" w:space="0" w:color="auto"/>
      </w:divBdr>
    </w:div>
    <w:div w:id="508056955">
      <w:bodyDiv w:val="1"/>
      <w:marLeft w:val="0"/>
      <w:marRight w:val="0"/>
      <w:marTop w:val="0"/>
      <w:marBottom w:val="0"/>
      <w:divBdr>
        <w:top w:val="none" w:sz="0" w:space="0" w:color="auto"/>
        <w:left w:val="none" w:sz="0" w:space="0" w:color="auto"/>
        <w:bottom w:val="none" w:sz="0" w:space="0" w:color="auto"/>
        <w:right w:val="none" w:sz="0" w:space="0" w:color="auto"/>
      </w:divBdr>
    </w:div>
    <w:div w:id="509149526">
      <w:bodyDiv w:val="1"/>
      <w:marLeft w:val="0"/>
      <w:marRight w:val="0"/>
      <w:marTop w:val="0"/>
      <w:marBottom w:val="0"/>
      <w:divBdr>
        <w:top w:val="none" w:sz="0" w:space="0" w:color="auto"/>
        <w:left w:val="none" w:sz="0" w:space="0" w:color="auto"/>
        <w:bottom w:val="none" w:sz="0" w:space="0" w:color="auto"/>
        <w:right w:val="none" w:sz="0" w:space="0" w:color="auto"/>
      </w:divBdr>
    </w:div>
    <w:div w:id="525675730">
      <w:bodyDiv w:val="1"/>
      <w:marLeft w:val="0"/>
      <w:marRight w:val="0"/>
      <w:marTop w:val="0"/>
      <w:marBottom w:val="0"/>
      <w:divBdr>
        <w:top w:val="none" w:sz="0" w:space="0" w:color="auto"/>
        <w:left w:val="none" w:sz="0" w:space="0" w:color="auto"/>
        <w:bottom w:val="none" w:sz="0" w:space="0" w:color="auto"/>
        <w:right w:val="none" w:sz="0" w:space="0" w:color="auto"/>
      </w:divBdr>
    </w:div>
    <w:div w:id="528028898">
      <w:bodyDiv w:val="1"/>
      <w:marLeft w:val="0"/>
      <w:marRight w:val="0"/>
      <w:marTop w:val="0"/>
      <w:marBottom w:val="0"/>
      <w:divBdr>
        <w:top w:val="none" w:sz="0" w:space="0" w:color="auto"/>
        <w:left w:val="none" w:sz="0" w:space="0" w:color="auto"/>
        <w:bottom w:val="none" w:sz="0" w:space="0" w:color="auto"/>
        <w:right w:val="none" w:sz="0" w:space="0" w:color="auto"/>
      </w:divBdr>
    </w:div>
    <w:div w:id="530071315">
      <w:bodyDiv w:val="1"/>
      <w:marLeft w:val="0"/>
      <w:marRight w:val="0"/>
      <w:marTop w:val="0"/>
      <w:marBottom w:val="0"/>
      <w:divBdr>
        <w:top w:val="none" w:sz="0" w:space="0" w:color="auto"/>
        <w:left w:val="none" w:sz="0" w:space="0" w:color="auto"/>
        <w:bottom w:val="none" w:sz="0" w:space="0" w:color="auto"/>
        <w:right w:val="none" w:sz="0" w:space="0" w:color="auto"/>
      </w:divBdr>
    </w:div>
    <w:div w:id="531961705">
      <w:bodyDiv w:val="1"/>
      <w:marLeft w:val="0"/>
      <w:marRight w:val="0"/>
      <w:marTop w:val="0"/>
      <w:marBottom w:val="0"/>
      <w:divBdr>
        <w:top w:val="none" w:sz="0" w:space="0" w:color="auto"/>
        <w:left w:val="none" w:sz="0" w:space="0" w:color="auto"/>
        <w:bottom w:val="none" w:sz="0" w:space="0" w:color="auto"/>
        <w:right w:val="none" w:sz="0" w:space="0" w:color="auto"/>
      </w:divBdr>
    </w:div>
    <w:div w:id="575169360">
      <w:bodyDiv w:val="1"/>
      <w:marLeft w:val="0"/>
      <w:marRight w:val="0"/>
      <w:marTop w:val="0"/>
      <w:marBottom w:val="0"/>
      <w:divBdr>
        <w:top w:val="none" w:sz="0" w:space="0" w:color="auto"/>
        <w:left w:val="none" w:sz="0" w:space="0" w:color="auto"/>
        <w:bottom w:val="none" w:sz="0" w:space="0" w:color="auto"/>
        <w:right w:val="none" w:sz="0" w:space="0" w:color="auto"/>
      </w:divBdr>
    </w:div>
    <w:div w:id="605161449">
      <w:bodyDiv w:val="1"/>
      <w:marLeft w:val="0"/>
      <w:marRight w:val="0"/>
      <w:marTop w:val="0"/>
      <w:marBottom w:val="0"/>
      <w:divBdr>
        <w:top w:val="none" w:sz="0" w:space="0" w:color="auto"/>
        <w:left w:val="none" w:sz="0" w:space="0" w:color="auto"/>
        <w:bottom w:val="none" w:sz="0" w:space="0" w:color="auto"/>
        <w:right w:val="none" w:sz="0" w:space="0" w:color="auto"/>
      </w:divBdr>
    </w:div>
    <w:div w:id="620263996">
      <w:bodyDiv w:val="1"/>
      <w:marLeft w:val="0"/>
      <w:marRight w:val="0"/>
      <w:marTop w:val="0"/>
      <w:marBottom w:val="0"/>
      <w:divBdr>
        <w:top w:val="none" w:sz="0" w:space="0" w:color="auto"/>
        <w:left w:val="none" w:sz="0" w:space="0" w:color="auto"/>
        <w:bottom w:val="none" w:sz="0" w:space="0" w:color="auto"/>
        <w:right w:val="none" w:sz="0" w:space="0" w:color="auto"/>
      </w:divBdr>
    </w:div>
    <w:div w:id="623804360">
      <w:bodyDiv w:val="1"/>
      <w:marLeft w:val="0"/>
      <w:marRight w:val="0"/>
      <w:marTop w:val="0"/>
      <w:marBottom w:val="0"/>
      <w:divBdr>
        <w:top w:val="none" w:sz="0" w:space="0" w:color="auto"/>
        <w:left w:val="none" w:sz="0" w:space="0" w:color="auto"/>
        <w:bottom w:val="none" w:sz="0" w:space="0" w:color="auto"/>
        <w:right w:val="none" w:sz="0" w:space="0" w:color="auto"/>
      </w:divBdr>
    </w:div>
    <w:div w:id="624316048">
      <w:bodyDiv w:val="1"/>
      <w:marLeft w:val="0"/>
      <w:marRight w:val="0"/>
      <w:marTop w:val="0"/>
      <w:marBottom w:val="0"/>
      <w:divBdr>
        <w:top w:val="none" w:sz="0" w:space="0" w:color="auto"/>
        <w:left w:val="none" w:sz="0" w:space="0" w:color="auto"/>
        <w:bottom w:val="none" w:sz="0" w:space="0" w:color="auto"/>
        <w:right w:val="none" w:sz="0" w:space="0" w:color="auto"/>
      </w:divBdr>
    </w:div>
    <w:div w:id="643702005">
      <w:bodyDiv w:val="1"/>
      <w:marLeft w:val="0"/>
      <w:marRight w:val="0"/>
      <w:marTop w:val="0"/>
      <w:marBottom w:val="0"/>
      <w:divBdr>
        <w:top w:val="none" w:sz="0" w:space="0" w:color="auto"/>
        <w:left w:val="none" w:sz="0" w:space="0" w:color="auto"/>
        <w:bottom w:val="none" w:sz="0" w:space="0" w:color="auto"/>
        <w:right w:val="none" w:sz="0" w:space="0" w:color="auto"/>
      </w:divBdr>
    </w:div>
    <w:div w:id="656155857">
      <w:bodyDiv w:val="1"/>
      <w:marLeft w:val="0"/>
      <w:marRight w:val="0"/>
      <w:marTop w:val="0"/>
      <w:marBottom w:val="0"/>
      <w:divBdr>
        <w:top w:val="none" w:sz="0" w:space="0" w:color="auto"/>
        <w:left w:val="none" w:sz="0" w:space="0" w:color="auto"/>
        <w:bottom w:val="none" w:sz="0" w:space="0" w:color="auto"/>
        <w:right w:val="none" w:sz="0" w:space="0" w:color="auto"/>
      </w:divBdr>
    </w:div>
    <w:div w:id="662851654">
      <w:bodyDiv w:val="1"/>
      <w:marLeft w:val="0"/>
      <w:marRight w:val="0"/>
      <w:marTop w:val="0"/>
      <w:marBottom w:val="0"/>
      <w:divBdr>
        <w:top w:val="none" w:sz="0" w:space="0" w:color="auto"/>
        <w:left w:val="none" w:sz="0" w:space="0" w:color="auto"/>
        <w:bottom w:val="none" w:sz="0" w:space="0" w:color="auto"/>
        <w:right w:val="none" w:sz="0" w:space="0" w:color="auto"/>
      </w:divBdr>
    </w:div>
    <w:div w:id="689141042">
      <w:bodyDiv w:val="1"/>
      <w:marLeft w:val="0"/>
      <w:marRight w:val="0"/>
      <w:marTop w:val="0"/>
      <w:marBottom w:val="0"/>
      <w:divBdr>
        <w:top w:val="none" w:sz="0" w:space="0" w:color="auto"/>
        <w:left w:val="none" w:sz="0" w:space="0" w:color="auto"/>
        <w:bottom w:val="none" w:sz="0" w:space="0" w:color="auto"/>
        <w:right w:val="none" w:sz="0" w:space="0" w:color="auto"/>
      </w:divBdr>
    </w:div>
    <w:div w:id="691298896">
      <w:bodyDiv w:val="1"/>
      <w:marLeft w:val="0"/>
      <w:marRight w:val="0"/>
      <w:marTop w:val="0"/>
      <w:marBottom w:val="0"/>
      <w:divBdr>
        <w:top w:val="none" w:sz="0" w:space="0" w:color="auto"/>
        <w:left w:val="none" w:sz="0" w:space="0" w:color="auto"/>
        <w:bottom w:val="none" w:sz="0" w:space="0" w:color="auto"/>
        <w:right w:val="none" w:sz="0" w:space="0" w:color="auto"/>
      </w:divBdr>
    </w:div>
    <w:div w:id="697776850">
      <w:bodyDiv w:val="1"/>
      <w:marLeft w:val="0"/>
      <w:marRight w:val="0"/>
      <w:marTop w:val="0"/>
      <w:marBottom w:val="0"/>
      <w:divBdr>
        <w:top w:val="none" w:sz="0" w:space="0" w:color="auto"/>
        <w:left w:val="none" w:sz="0" w:space="0" w:color="auto"/>
        <w:bottom w:val="none" w:sz="0" w:space="0" w:color="auto"/>
        <w:right w:val="none" w:sz="0" w:space="0" w:color="auto"/>
      </w:divBdr>
    </w:div>
    <w:div w:id="699204293">
      <w:bodyDiv w:val="1"/>
      <w:marLeft w:val="0"/>
      <w:marRight w:val="0"/>
      <w:marTop w:val="0"/>
      <w:marBottom w:val="0"/>
      <w:divBdr>
        <w:top w:val="none" w:sz="0" w:space="0" w:color="auto"/>
        <w:left w:val="none" w:sz="0" w:space="0" w:color="auto"/>
        <w:bottom w:val="none" w:sz="0" w:space="0" w:color="auto"/>
        <w:right w:val="none" w:sz="0" w:space="0" w:color="auto"/>
      </w:divBdr>
    </w:div>
    <w:div w:id="699815809">
      <w:bodyDiv w:val="1"/>
      <w:marLeft w:val="0"/>
      <w:marRight w:val="0"/>
      <w:marTop w:val="0"/>
      <w:marBottom w:val="0"/>
      <w:divBdr>
        <w:top w:val="none" w:sz="0" w:space="0" w:color="auto"/>
        <w:left w:val="none" w:sz="0" w:space="0" w:color="auto"/>
        <w:bottom w:val="none" w:sz="0" w:space="0" w:color="auto"/>
        <w:right w:val="none" w:sz="0" w:space="0" w:color="auto"/>
      </w:divBdr>
    </w:div>
    <w:div w:id="700595481">
      <w:bodyDiv w:val="1"/>
      <w:marLeft w:val="0"/>
      <w:marRight w:val="0"/>
      <w:marTop w:val="0"/>
      <w:marBottom w:val="0"/>
      <w:divBdr>
        <w:top w:val="none" w:sz="0" w:space="0" w:color="auto"/>
        <w:left w:val="none" w:sz="0" w:space="0" w:color="auto"/>
        <w:bottom w:val="none" w:sz="0" w:space="0" w:color="auto"/>
        <w:right w:val="none" w:sz="0" w:space="0" w:color="auto"/>
      </w:divBdr>
    </w:div>
    <w:div w:id="704794413">
      <w:bodyDiv w:val="1"/>
      <w:marLeft w:val="0"/>
      <w:marRight w:val="0"/>
      <w:marTop w:val="0"/>
      <w:marBottom w:val="0"/>
      <w:divBdr>
        <w:top w:val="none" w:sz="0" w:space="0" w:color="auto"/>
        <w:left w:val="none" w:sz="0" w:space="0" w:color="auto"/>
        <w:bottom w:val="none" w:sz="0" w:space="0" w:color="auto"/>
        <w:right w:val="none" w:sz="0" w:space="0" w:color="auto"/>
      </w:divBdr>
    </w:div>
    <w:div w:id="706874457">
      <w:bodyDiv w:val="1"/>
      <w:marLeft w:val="0"/>
      <w:marRight w:val="0"/>
      <w:marTop w:val="0"/>
      <w:marBottom w:val="0"/>
      <w:divBdr>
        <w:top w:val="none" w:sz="0" w:space="0" w:color="auto"/>
        <w:left w:val="none" w:sz="0" w:space="0" w:color="auto"/>
        <w:bottom w:val="none" w:sz="0" w:space="0" w:color="auto"/>
        <w:right w:val="none" w:sz="0" w:space="0" w:color="auto"/>
      </w:divBdr>
    </w:div>
    <w:div w:id="733284664">
      <w:bodyDiv w:val="1"/>
      <w:marLeft w:val="0"/>
      <w:marRight w:val="0"/>
      <w:marTop w:val="0"/>
      <w:marBottom w:val="0"/>
      <w:divBdr>
        <w:top w:val="none" w:sz="0" w:space="0" w:color="auto"/>
        <w:left w:val="none" w:sz="0" w:space="0" w:color="auto"/>
        <w:bottom w:val="none" w:sz="0" w:space="0" w:color="auto"/>
        <w:right w:val="none" w:sz="0" w:space="0" w:color="auto"/>
      </w:divBdr>
    </w:div>
    <w:div w:id="746224235">
      <w:bodyDiv w:val="1"/>
      <w:marLeft w:val="0"/>
      <w:marRight w:val="0"/>
      <w:marTop w:val="0"/>
      <w:marBottom w:val="0"/>
      <w:divBdr>
        <w:top w:val="none" w:sz="0" w:space="0" w:color="auto"/>
        <w:left w:val="none" w:sz="0" w:space="0" w:color="auto"/>
        <w:bottom w:val="none" w:sz="0" w:space="0" w:color="auto"/>
        <w:right w:val="none" w:sz="0" w:space="0" w:color="auto"/>
      </w:divBdr>
    </w:div>
    <w:div w:id="752630712">
      <w:bodyDiv w:val="1"/>
      <w:marLeft w:val="0"/>
      <w:marRight w:val="0"/>
      <w:marTop w:val="0"/>
      <w:marBottom w:val="0"/>
      <w:divBdr>
        <w:top w:val="none" w:sz="0" w:space="0" w:color="auto"/>
        <w:left w:val="none" w:sz="0" w:space="0" w:color="auto"/>
        <w:bottom w:val="none" w:sz="0" w:space="0" w:color="auto"/>
        <w:right w:val="none" w:sz="0" w:space="0" w:color="auto"/>
      </w:divBdr>
    </w:div>
    <w:div w:id="774784123">
      <w:bodyDiv w:val="1"/>
      <w:marLeft w:val="0"/>
      <w:marRight w:val="0"/>
      <w:marTop w:val="0"/>
      <w:marBottom w:val="0"/>
      <w:divBdr>
        <w:top w:val="none" w:sz="0" w:space="0" w:color="auto"/>
        <w:left w:val="none" w:sz="0" w:space="0" w:color="auto"/>
        <w:bottom w:val="none" w:sz="0" w:space="0" w:color="auto"/>
        <w:right w:val="none" w:sz="0" w:space="0" w:color="auto"/>
      </w:divBdr>
    </w:div>
    <w:div w:id="778569328">
      <w:bodyDiv w:val="1"/>
      <w:marLeft w:val="0"/>
      <w:marRight w:val="0"/>
      <w:marTop w:val="0"/>
      <w:marBottom w:val="0"/>
      <w:divBdr>
        <w:top w:val="none" w:sz="0" w:space="0" w:color="auto"/>
        <w:left w:val="none" w:sz="0" w:space="0" w:color="auto"/>
        <w:bottom w:val="none" w:sz="0" w:space="0" w:color="auto"/>
        <w:right w:val="none" w:sz="0" w:space="0" w:color="auto"/>
      </w:divBdr>
    </w:div>
    <w:div w:id="782191337">
      <w:bodyDiv w:val="1"/>
      <w:marLeft w:val="0"/>
      <w:marRight w:val="0"/>
      <w:marTop w:val="0"/>
      <w:marBottom w:val="0"/>
      <w:divBdr>
        <w:top w:val="none" w:sz="0" w:space="0" w:color="auto"/>
        <w:left w:val="none" w:sz="0" w:space="0" w:color="auto"/>
        <w:bottom w:val="none" w:sz="0" w:space="0" w:color="auto"/>
        <w:right w:val="none" w:sz="0" w:space="0" w:color="auto"/>
      </w:divBdr>
    </w:div>
    <w:div w:id="785469213">
      <w:bodyDiv w:val="1"/>
      <w:marLeft w:val="0"/>
      <w:marRight w:val="0"/>
      <w:marTop w:val="0"/>
      <w:marBottom w:val="0"/>
      <w:divBdr>
        <w:top w:val="none" w:sz="0" w:space="0" w:color="auto"/>
        <w:left w:val="none" w:sz="0" w:space="0" w:color="auto"/>
        <w:bottom w:val="none" w:sz="0" w:space="0" w:color="auto"/>
        <w:right w:val="none" w:sz="0" w:space="0" w:color="auto"/>
      </w:divBdr>
    </w:div>
    <w:div w:id="787433272">
      <w:bodyDiv w:val="1"/>
      <w:marLeft w:val="0"/>
      <w:marRight w:val="0"/>
      <w:marTop w:val="0"/>
      <w:marBottom w:val="0"/>
      <w:divBdr>
        <w:top w:val="none" w:sz="0" w:space="0" w:color="auto"/>
        <w:left w:val="none" w:sz="0" w:space="0" w:color="auto"/>
        <w:bottom w:val="none" w:sz="0" w:space="0" w:color="auto"/>
        <w:right w:val="none" w:sz="0" w:space="0" w:color="auto"/>
      </w:divBdr>
    </w:div>
    <w:div w:id="788208434">
      <w:bodyDiv w:val="1"/>
      <w:marLeft w:val="0"/>
      <w:marRight w:val="0"/>
      <w:marTop w:val="0"/>
      <w:marBottom w:val="0"/>
      <w:divBdr>
        <w:top w:val="none" w:sz="0" w:space="0" w:color="auto"/>
        <w:left w:val="none" w:sz="0" w:space="0" w:color="auto"/>
        <w:bottom w:val="none" w:sz="0" w:space="0" w:color="auto"/>
        <w:right w:val="none" w:sz="0" w:space="0" w:color="auto"/>
      </w:divBdr>
    </w:div>
    <w:div w:id="807161530">
      <w:bodyDiv w:val="1"/>
      <w:marLeft w:val="0"/>
      <w:marRight w:val="0"/>
      <w:marTop w:val="0"/>
      <w:marBottom w:val="0"/>
      <w:divBdr>
        <w:top w:val="none" w:sz="0" w:space="0" w:color="auto"/>
        <w:left w:val="none" w:sz="0" w:space="0" w:color="auto"/>
        <w:bottom w:val="none" w:sz="0" w:space="0" w:color="auto"/>
        <w:right w:val="none" w:sz="0" w:space="0" w:color="auto"/>
      </w:divBdr>
    </w:div>
    <w:div w:id="811293950">
      <w:bodyDiv w:val="1"/>
      <w:marLeft w:val="0"/>
      <w:marRight w:val="0"/>
      <w:marTop w:val="0"/>
      <w:marBottom w:val="0"/>
      <w:divBdr>
        <w:top w:val="none" w:sz="0" w:space="0" w:color="auto"/>
        <w:left w:val="none" w:sz="0" w:space="0" w:color="auto"/>
        <w:bottom w:val="none" w:sz="0" w:space="0" w:color="auto"/>
        <w:right w:val="none" w:sz="0" w:space="0" w:color="auto"/>
      </w:divBdr>
    </w:div>
    <w:div w:id="813564216">
      <w:bodyDiv w:val="1"/>
      <w:marLeft w:val="0"/>
      <w:marRight w:val="0"/>
      <w:marTop w:val="0"/>
      <w:marBottom w:val="0"/>
      <w:divBdr>
        <w:top w:val="none" w:sz="0" w:space="0" w:color="auto"/>
        <w:left w:val="none" w:sz="0" w:space="0" w:color="auto"/>
        <w:bottom w:val="none" w:sz="0" w:space="0" w:color="auto"/>
        <w:right w:val="none" w:sz="0" w:space="0" w:color="auto"/>
      </w:divBdr>
    </w:div>
    <w:div w:id="848106281">
      <w:bodyDiv w:val="1"/>
      <w:marLeft w:val="0"/>
      <w:marRight w:val="0"/>
      <w:marTop w:val="0"/>
      <w:marBottom w:val="0"/>
      <w:divBdr>
        <w:top w:val="none" w:sz="0" w:space="0" w:color="auto"/>
        <w:left w:val="none" w:sz="0" w:space="0" w:color="auto"/>
        <w:bottom w:val="none" w:sz="0" w:space="0" w:color="auto"/>
        <w:right w:val="none" w:sz="0" w:space="0" w:color="auto"/>
      </w:divBdr>
    </w:div>
    <w:div w:id="849368000">
      <w:bodyDiv w:val="1"/>
      <w:marLeft w:val="0"/>
      <w:marRight w:val="0"/>
      <w:marTop w:val="0"/>
      <w:marBottom w:val="0"/>
      <w:divBdr>
        <w:top w:val="none" w:sz="0" w:space="0" w:color="auto"/>
        <w:left w:val="none" w:sz="0" w:space="0" w:color="auto"/>
        <w:bottom w:val="none" w:sz="0" w:space="0" w:color="auto"/>
        <w:right w:val="none" w:sz="0" w:space="0" w:color="auto"/>
      </w:divBdr>
    </w:div>
    <w:div w:id="907836371">
      <w:bodyDiv w:val="1"/>
      <w:marLeft w:val="0"/>
      <w:marRight w:val="0"/>
      <w:marTop w:val="0"/>
      <w:marBottom w:val="0"/>
      <w:divBdr>
        <w:top w:val="none" w:sz="0" w:space="0" w:color="auto"/>
        <w:left w:val="none" w:sz="0" w:space="0" w:color="auto"/>
        <w:bottom w:val="none" w:sz="0" w:space="0" w:color="auto"/>
        <w:right w:val="none" w:sz="0" w:space="0" w:color="auto"/>
      </w:divBdr>
    </w:div>
    <w:div w:id="931167085">
      <w:bodyDiv w:val="1"/>
      <w:marLeft w:val="0"/>
      <w:marRight w:val="0"/>
      <w:marTop w:val="0"/>
      <w:marBottom w:val="0"/>
      <w:divBdr>
        <w:top w:val="none" w:sz="0" w:space="0" w:color="auto"/>
        <w:left w:val="none" w:sz="0" w:space="0" w:color="auto"/>
        <w:bottom w:val="none" w:sz="0" w:space="0" w:color="auto"/>
        <w:right w:val="none" w:sz="0" w:space="0" w:color="auto"/>
      </w:divBdr>
    </w:div>
    <w:div w:id="935018176">
      <w:bodyDiv w:val="1"/>
      <w:marLeft w:val="0"/>
      <w:marRight w:val="0"/>
      <w:marTop w:val="0"/>
      <w:marBottom w:val="0"/>
      <w:divBdr>
        <w:top w:val="none" w:sz="0" w:space="0" w:color="auto"/>
        <w:left w:val="none" w:sz="0" w:space="0" w:color="auto"/>
        <w:bottom w:val="none" w:sz="0" w:space="0" w:color="auto"/>
        <w:right w:val="none" w:sz="0" w:space="0" w:color="auto"/>
      </w:divBdr>
    </w:div>
    <w:div w:id="964123722">
      <w:bodyDiv w:val="1"/>
      <w:marLeft w:val="0"/>
      <w:marRight w:val="0"/>
      <w:marTop w:val="0"/>
      <w:marBottom w:val="0"/>
      <w:divBdr>
        <w:top w:val="none" w:sz="0" w:space="0" w:color="auto"/>
        <w:left w:val="none" w:sz="0" w:space="0" w:color="auto"/>
        <w:bottom w:val="none" w:sz="0" w:space="0" w:color="auto"/>
        <w:right w:val="none" w:sz="0" w:space="0" w:color="auto"/>
      </w:divBdr>
    </w:div>
    <w:div w:id="966278731">
      <w:bodyDiv w:val="1"/>
      <w:marLeft w:val="0"/>
      <w:marRight w:val="0"/>
      <w:marTop w:val="0"/>
      <w:marBottom w:val="0"/>
      <w:divBdr>
        <w:top w:val="none" w:sz="0" w:space="0" w:color="auto"/>
        <w:left w:val="none" w:sz="0" w:space="0" w:color="auto"/>
        <w:bottom w:val="none" w:sz="0" w:space="0" w:color="auto"/>
        <w:right w:val="none" w:sz="0" w:space="0" w:color="auto"/>
      </w:divBdr>
    </w:div>
    <w:div w:id="987369306">
      <w:bodyDiv w:val="1"/>
      <w:marLeft w:val="0"/>
      <w:marRight w:val="0"/>
      <w:marTop w:val="0"/>
      <w:marBottom w:val="0"/>
      <w:divBdr>
        <w:top w:val="none" w:sz="0" w:space="0" w:color="auto"/>
        <w:left w:val="none" w:sz="0" w:space="0" w:color="auto"/>
        <w:bottom w:val="none" w:sz="0" w:space="0" w:color="auto"/>
        <w:right w:val="none" w:sz="0" w:space="0" w:color="auto"/>
      </w:divBdr>
    </w:div>
    <w:div w:id="989600176">
      <w:bodyDiv w:val="1"/>
      <w:marLeft w:val="0"/>
      <w:marRight w:val="0"/>
      <w:marTop w:val="0"/>
      <w:marBottom w:val="0"/>
      <w:divBdr>
        <w:top w:val="none" w:sz="0" w:space="0" w:color="auto"/>
        <w:left w:val="none" w:sz="0" w:space="0" w:color="auto"/>
        <w:bottom w:val="none" w:sz="0" w:space="0" w:color="auto"/>
        <w:right w:val="none" w:sz="0" w:space="0" w:color="auto"/>
      </w:divBdr>
    </w:div>
    <w:div w:id="1005519788">
      <w:bodyDiv w:val="1"/>
      <w:marLeft w:val="0"/>
      <w:marRight w:val="0"/>
      <w:marTop w:val="0"/>
      <w:marBottom w:val="0"/>
      <w:divBdr>
        <w:top w:val="none" w:sz="0" w:space="0" w:color="auto"/>
        <w:left w:val="none" w:sz="0" w:space="0" w:color="auto"/>
        <w:bottom w:val="none" w:sz="0" w:space="0" w:color="auto"/>
        <w:right w:val="none" w:sz="0" w:space="0" w:color="auto"/>
      </w:divBdr>
    </w:div>
    <w:div w:id="1043561805">
      <w:bodyDiv w:val="1"/>
      <w:marLeft w:val="0"/>
      <w:marRight w:val="0"/>
      <w:marTop w:val="0"/>
      <w:marBottom w:val="0"/>
      <w:divBdr>
        <w:top w:val="none" w:sz="0" w:space="0" w:color="auto"/>
        <w:left w:val="none" w:sz="0" w:space="0" w:color="auto"/>
        <w:bottom w:val="none" w:sz="0" w:space="0" w:color="auto"/>
        <w:right w:val="none" w:sz="0" w:space="0" w:color="auto"/>
      </w:divBdr>
    </w:div>
    <w:div w:id="1044524440">
      <w:bodyDiv w:val="1"/>
      <w:marLeft w:val="0"/>
      <w:marRight w:val="0"/>
      <w:marTop w:val="0"/>
      <w:marBottom w:val="0"/>
      <w:divBdr>
        <w:top w:val="none" w:sz="0" w:space="0" w:color="auto"/>
        <w:left w:val="none" w:sz="0" w:space="0" w:color="auto"/>
        <w:bottom w:val="none" w:sz="0" w:space="0" w:color="auto"/>
        <w:right w:val="none" w:sz="0" w:space="0" w:color="auto"/>
      </w:divBdr>
    </w:div>
    <w:div w:id="1058820287">
      <w:bodyDiv w:val="1"/>
      <w:marLeft w:val="0"/>
      <w:marRight w:val="0"/>
      <w:marTop w:val="0"/>
      <w:marBottom w:val="0"/>
      <w:divBdr>
        <w:top w:val="none" w:sz="0" w:space="0" w:color="auto"/>
        <w:left w:val="none" w:sz="0" w:space="0" w:color="auto"/>
        <w:bottom w:val="none" w:sz="0" w:space="0" w:color="auto"/>
        <w:right w:val="none" w:sz="0" w:space="0" w:color="auto"/>
      </w:divBdr>
    </w:div>
    <w:div w:id="1077941225">
      <w:bodyDiv w:val="1"/>
      <w:marLeft w:val="0"/>
      <w:marRight w:val="0"/>
      <w:marTop w:val="0"/>
      <w:marBottom w:val="0"/>
      <w:divBdr>
        <w:top w:val="none" w:sz="0" w:space="0" w:color="auto"/>
        <w:left w:val="none" w:sz="0" w:space="0" w:color="auto"/>
        <w:bottom w:val="none" w:sz="0" w:space="0" w:color="auto"/>
        <w:right w:val="none" w:sz="0" w:space="0" w:color="auto"/>
      </w:divBdr>
    </w:div>
    <w:div w:id="1087771717">
      <w:bodyDiv w:val="1"/>
      <w:marLeft w:val="0"/>
      <w:marRight w:val="0"/>
      <w:marTop w:val="0"/>
      <w:marBottom w:val="0"/>
      <w:divBdr>
        <w:top w:val="none" w:sz="0" w:space="0" w:color="auto"/>
        <w:left w:val="none" w:sz="0" w:space="0" w:color="auto"/>
        <w:bottom w:val="none" w:sz="0" w:space="0" w:color="auto"/>
        <w:right w:val="none" w:sz="0" w:space="0" w:color="auto"/>
      </w:divBdr>
    </w:div>
    <w:div w:id="1107195500">
      <w:bodyDiv w:val="1"/>
      <w:marLeft w:val="0"/>
      <w:marRight w:val="0"/>
      <w:marTop w:val="0"/>
      <w:marBottom w:val="0"/>
      <w:divBdr>
        <w:top w:val="none" w:sz="0" w:space="0" w:color="auto"/>
        <w:left w:val="none" w:sz="0" w:space="0" w:color="auto"/>
        <w:bottom w:val="none" w:sz="0" w:space="0" w:color="auto"/>
        <w:right w:val="none" w:sz="0" w:space="0" w:color="auto"/>
      </w:divBdr>
    </w:div>
    <w:div w:id="1113016928">
      <w:bodyDiv w:val="1"/>
      <w:marLeft w:val="0"/>
      <w:marRight w:val="0"/>
      <w:marTop w:val="0"/>
      <w:marBottom w:val="0"/>
      <w:divBdr>
        <w:top w:val="none" w:sz="0" w:space="0" w:color="auto"/>
        <w:left w:val="none" w:sz="0" w:space="0" w:color="auto"/>
        <w:bottom w:val="none" w:sz="0" w:space="0" w:color="auto"/>
        <w:right w:val="none" w:sz="0" w:space="0" w:color="auto"/>
      </w:divBdr>
    </w:div>
    <w:div w:id="1121219084">
      <w:bodyDiv w:val="1"/>
      <w:marLeft w:val="0"/>
      <w:marRight w:val="0"/>
      <w:marTop w:val="0"/>
      <w:marBottom w:val="0"/>
      <w:divBdr>
        <w:top w:val="none" w:sz="0" w:space="0" w:color="auto"/>
        <w:left w:val="none" w:sz="0" w:space="0" w:color="auto"/>
        <w:bottom w:val="none" w:sz="0" w:space="0" w:color="auto"/>
        <w:right w:val="none" w:sz="0" w:space="0" w:color="auto"/>
      </w:divBdr>
    </w:div>
    <w:div w:id="1127626043">
      <w:bodyDiv w:val="1"/>
      <w:marLeft w:val="0"/>
      <w:marRight w:val="0"/>
      <w:marTop w:val="0"/>
      <w:marBottom w:val="0"/>
      <w:divBdr>
        <w:top w:val="none" w:sz="0" w:space="0" w:color="auto"/>
        <w:left w:val="none" w:sz="0" w:space="0" w:color="auto"/>
        <w:bottom w:val="none" w:sz="0" w:space="0" w:color="auto"/>
        <w:right w:val="none" w:sz="0" w:space="0" w:color="auto"/>
      </w:divBdr>
    </w:div>
    <w:div w:id="1129787730">
      <w:bodyDiv w:val="1"/>
      <w:marLeft w:val="0"/>
      <w:marRight w:val="0"/>
      <w:marTop w:val="0"/>
      <w:marBottom w:val="0"/>
      <w:divBdr>
        <w:top w:val="none" w:sz="0" w:space="0" w:color="auto"/>
        <w:left w:val="none" w:sz="0" w:space="0" w:color="auto"/>
        <w:bottom w:val="none" w:sz="0" w:space="0" w:color="auto"/>
        <w:right w:val="none" w:sz="0" w:space="0" w:color="auto"/>
      </w:divBdr>
    </w:div>
    <w:div w:id="1136945501">
      <w:bodyDiv w:val="1"/>
      <w:marLeft w:val="0"/>
      <w:marRight w:val="0"/>
      <w:marTop w:val="0"/>
      <w:marBottom w:val="0"/>
      <w:divBdr>
        <w:top w:val="none" w:sz="0" w:space="0" w:color="auto"/>
        <w:left w:val="none" w:sz="0" w:space="0" w:color="auto"/>
        <w:bottom w:val="none" w:sz="0" w:space="0" w:color="auto"/>
        <w:right w:val="none" w:sz="0" w:space="0" w:color="auto"/>
      </w:divBdr>
    </w:div>
    <w:div w:id="1138836296">
      <w:bodyDiv w:val="1"/>
      <w:marLeft w:val="0"/>
      <w:marRight w:val="0"/>
      <w:marTop w:val="0"/>
      <w:marBottom w:val="0"/>
      <w:divBdr>
        <w:top w:val="none" w:sz="0" w:space="0" w:color="auto"/>
        <w:left w:val="none" w:sz="0" w:space="0" w:color="auto"/>
        <w:bottom w:val="none" w:sz="0" w:space="0" w:color="auto"/>
        <w:right w:val="none" w:sz="0" w:space="0" w:color="auto"/>
      </w:divBdr>
    </w:div>
    <w:div w:id="1142423944">
      <w:bodyDiv w:val="1"/>
      <w:marLeft w:val="0"/>
      <w:marRight w:val="0"/>
      <w:marTop w:val="0"/>
      <w:marBottom w:val="0"/>
      <w:divBdr>
        <w:top w:val="none" w:sz="0" w:space="0" w:color="auto"/>
        <w:left w:val="none" w:sz="0" w:space="0" w:color="auto"/>
        <w:bottom w:val="none" w:sz="0" w:space="0" w:color="auto"/>
        <w:right w:val="none" w:sz="0" w:space="0" w:color="auto"/>
      </w:divBdr>
    </w:div>
    <w:div w:id="1145321046">
      <w:bodyDiv w:val="1"/>
      <w:marLeft w:val="0"/>
      <w:marRight w:val="0"/>
      <w:marTop w:val="0"/>
      <w:marBottom w:val="0"/>
      <w:divBdr>
        <w:top w:val="none" w:sz="0" w:space="0" w:color="auto"/>
        <w:left w:val="none" w:sz="0" w:space="0" w:color="auto"/>
        <w:bottom w:val="none" w:sz="0" w:space="0" w:color="auto"/>
        <w:right w:val="none" w:sz="0" w:space="0" w:color="auto"/>
      </w:divBdr>
    </w:div>
    <w:div w:id="1153789587">
      <w:bodyDiv w:val="1"/>
      <w:marLeft w:val="0"/>
      <w:marRight w:val="0"/>
      <w:marTop w:val="0"/>
      <w:marBottom w:val="0"/>
      <w:divBdr>
        <w:top w:val="none" w:sz="0" w:space="0" w:color="auto"/>
        <w:left w:val="none" w:sz="0" w:space="0" w:color="auto"/>
        <w:bottom w:val="none" w:sz="0" w:space="0" w:color="auto"/>
        <w:right w:val="none" w:sz="0" w:space="0" w:color="auto"/>
      </w:divBdr>
    </w:div>
    <w:div w:id="1154225468">
      <w:bodyDiv w:val="1"/>
      <w:marLeft w:val="0"/>
      <w:marRight w:val="0"/>
      <w:marTop w:val="0"/>
      <w:marBottom w:val="0"/>
      <w:divBdr>
        <w:top w:val="none" w:sz="0" w:space="0" w:color="auto"/>
        <w:left w:val="none" w:sz="0" w:space="0" w:color="auto"/>
        <w:bottom w:val="none" w:sz="0" w:space="0" w:color="auto"/>
        <w:right w:val="none" w:sz="0" w:space="0" w:color="auto"/>
      </w:divBdr>
    </w:div>
    <w:div w:id="1159036325">
      <w:bodyDiv w:val="1"/>
      <w:marLeft w:val="0"/>
      <w:marRight w:val="0"/>
      <w:marTop w:val="0"/>
      <w:marBottom w:val="0"/>
      <w:divBdr>
        <w:top w:val="none" w:sz="0" w:space="0" w:color="auto"/>
        <w:left w:val="none" w:sz="0" w:space="0" w:color="auto"/>
        <w:bottom w:val="none" w:sz="0" w:space="0" w:color="auto"/>
        <w:right w:val="none" w:sz="0" w:space="0" w:color="auto"/>
      </w:divBdr>
    </w:div>
    <w:div w:id="1164664624">
      <w:bodyDiv w:val="1"/>
      <w:marLeft w:val="0"/>
      <w:marRight w:val="0"/>
      <w:marTop w:val="0"/>
      <w:marBottom w:val="0"/>
      <w:divBdr>
        <w:top w:val="none" w:sz="0" w:space="0" w:color="auto"/>
        <w:left w:val="none" w:sz="0" w:space="0" w:color="auto"/>
        <w:bottom w:val="none" w:sz="0" w:space="0" w:color="auto"/>
        <w:right w:val="none" w:sz="0" w:space="0" w:color="auto"/>
      </w:divBdr>
    </w:div>
    <w:div w:id="1168130531">
      <w:bodyDiv w:val="1"/>
      <w:marLeft w:val="0"/>
      <w:marRight w:val="0"/>
      <w:marTop w:val="0"/>
      <w:marBottom w:val="0"/>
      <w:divBdr>
        <w:top w:val="none" w:sz="0" w:space="0" w:color="auto"/>
        <w:left w:val="none" w:sz="0" w:space="0" w:color="auto"/>
        <w:bottom w:val="none" w:sz="0" w:space="0" w:color="auto"/>
        <w:right w:val="none" w:sz="0" w:space="0" w:color="auto"/>
      </w:divBdr>
    </w:div>
    <w:div w:id="1172723091">
      <w:bodyDiv w:val="1"/>
      <w:marLeft w:val="0"/>
      <w:marRight w:val="0"/>
      <w:marTop w:val="0"/>
      <w:marBottom w:val="0"/>
      <w:divBdr>
        <w:top w:val="none" w:sz="0" w:space="0" w:color="auto"/>
        <w:left w:val="none" w:sz="0" w:space="0" w:color="auto"/>
        <w:bottom w:val="none" w:sz="0" w:space="0" w:color="auto"/>
        <w:right w:val="none" w:sz="0" w:space="0" w:color="auto"/>
      </w:divBdr>
    </w:div>
    <w:div w:id="1177960087">
      <w:bodyDiv w:val="1"/>
      <w:marLeft w:val="0"/>
      <w:marRight w:val="0"/>
      <w:marTop w:val="0"/>
      <w:marBottom w:val="0"/>
      <w:divBdr>
        <w:top w:val="none" w:sz="0" w:space="0" w:color="auto"/>
        <w:left w:val="none" w:sz="0" w:space="0" w:color="auto"/>
        <w:bottom w:val="none" w:sz="0" w:space="0" w:color="auto"/>
        <w:right w:val="none" w:sz="0" w:space="0" w:color="auto"/>
      </w:divBdr>
    </w:div>
    <w:div w:id="1205562823">
      <w:bodyDiv w:val="1"/>
      <w:marLeft w:val="0"/>
      <w:marRight w:val="0"/>
      <w:marTop w:val="0"/>
      <w:marBottom w:val="0"/>
      <w:divBdr>
        <w:top w:val="none" w:sz="0" w:space="0" w:color="auto"/>
        <w:left w:val="none" w:sz="0" w:space="0" w:color="auto"/>
        <w:bottom w:val="none" w:sz="0" w:space="0" w:color="auto"/>
        <w:right w:val="none" w:sz="0" w:space="0" w:color="auto"/>
      </w:divBdr>
    </w:div>
    <w:div w:id="1234779568">
      <w:bodyDiv w:val="1"/>
      <w:marLeft w:val="0"/>
      <w:marRight w:val="0"/>
      <w:marTop w:val="0"/>
      <w:marBottom w:val="0"/>
      <w:divBdr>
        <w:top w:val="none" w:sz="0" w:space="0" w:color="auto"/>
        <w:left w:val="none" w:sz="0" w:space="0" w:color="auto"/>
        <w:bottom w:val="none" w:sz="0" w:space="0" w:color="auto"/>
        <w:right w:val="none" w:sz="0" w:space="0" w:color="auto"/>
      </w:divBdr>
    </w:div>
    <w:div w:id="1259563170">
      <w:bodyDiv w:val="1"/>
      <w:marLeft w:val="0"/>
      <w:marRight w:val="0"/>
      <w:marTop w:val="0"/>
      <w:marBottom w:val="0"/>
      <w:divBdr>
        <w:top w:val="none" w:sz="0" w:space="0" w:color="auto"/>
        <w:left w:val="none" w:sz="0" w:space="0" w:color="auto"/>
        <w:bottom w:val="none" w:sz="0" w:space="0" w:color="auto"/>
        <w:right w:val="none" w:sz="0" w:space="0" w:color="auto"/>
      </w:divBdr>
    </w:div>
    <w:div w:id="1264456446">
      <w:bodyDiv w:val="1"/>
      <w:marLeft w:val="0"/>
      <w:marRight w:val="0"/>
      <w:marTop w:val="0"/>
      <w:marBottom w:val="0"/>
      <w:divBdr>
        <w:top w:val="none" w:sz="0" w:space="0" w:color="auto"/>
        <w:left w:val="none" w:sz="0" w:space="0" w:color="auto"/>
        <w:bottom w:val="none" w:sz="0" w:space="0" w:color="auto"/>
        <w:right w:val="none" w:sz="0" w:space="0" w:color="auto"/>
      </w:divBdr>
    </w:div>
    <w:div w:id="1275092099">
      <w:bodyDiv w:val="1"/>
      <w:marLeft w:val="0"/>
      <w:marRight w:val="0"/>
      <w:marTop w:val="0"/>
      <w:marBottom w:val="0"/>
      <w:divBdr>
        <w:top w:val="none" w:sz="0" w:space="0" w:color="auto"/>
        <w:left w:val="none" w:sz="0" w:space="0" w:color="auto"/>
        <w:bottom w:val="none" w:sz="0" w:space="0" w:color="auto"/>
        <w:right w:val="none" w:sz="0" w:space="0" w:color="auto"/>
      </w:divBdr>
    </w:div>
    <w:div w:id="1306738696">
      <w:bodyDiv w:val="1"/>
      <w:marLeft w:val="0"/>
      <w:marRight w:val="0"/>
      <w:marTop w:val="0"/>
      <w:marBottom w:val="0"/>
      <w:divBdr>
        <w:top w:val="none" w:sz="0" w:space="0" w:color="auto"/>
        <w:left w:val="none" w:sz="0" w:space="0" w:color="auto"/>
        <w:bottom w:val="none" w:sz="0" w:space="0" w:color="auto"/>
        <w:right w:val="none" w:sz="0" w:space="0" w:color="auto"/>
      </w:divBdr>
    </w:div>
    <w:div w:id="1312439507">
      <w:bodyDiv w:val="1"/>
      <w:marLeft w:val="0"/>
      <w:marRight w:val="0"/>
      <w:marTop w:val="0"/>
      <w:marBottom w:val="0"/>
      <w:divBdr>
        <w:top w:val="none" w:sz="0" w:space="0" w:color="auto"/>
        <w:left w:val="none" w:sz="0" w:space="0" w:color="auto"/>
        <w:bottom w:val="none" w:sz="0" w:space="0" w:color="auto"/>
        <w:right w:val="none" w:sz="0" w:space="0" w:color="auto"/>
      </w:divBdr>
    </w:div>
    <w:div w:id="1312641572">
      <w:bodyDiv w:val="1"/>
      <w:marLeft w:val="0"/>
      <w:marRight w:val="0"/>
      <w:marTop w:val="0"/>
      <w:marBottom w:val="0"/>
      <w:divBdr>
        <w:top w:val="none" w:sz="0" w:space="0" w:color="auto"/>
        <w:left w:val="none" w:sz="0" w:space="0" w:color="auto"/>
        <w:bottom w:val="none" w:sz="0" w:space="0" w:color="auto"/>
        <w:right w:val="none" w:sz="0" w:space="0" w:color="auto"/>
      </w:divBdr>
    </w:div>
    <w:div w:id="1312752636">
      <w:bodyDiv w:val="1"/>
      <w:marLeft w:val="0"/>
      <w:marRight w:val="0"/>
      <w:marTop w:val="0"/>
      <w:marBottom w:val="0"/>
      <w:divBdr>
        <w:top w:val="none" w:sz="0" w:space="0" w:color="auto"/>
        <w:left w:val="none" w:sz="0" w:space="0" w:color="auto"/>
        <w:bottom w:val="none" w:sz="0" w:space="0" w:color="auto"/>
        <w:right w:val="none" w:sz="0" w:space="0" w:color="auto"/>
      </w:divBdr>
    </w:div>
    <w:div w:id="1316951880">
      <w:bodyDiv w:val="1"/>
      <w:marLeft w:val="0"/>
      <w:marRight w:val="0"/>
      <w:marTop w:val="0"/>
      <w:marBottom w:val="0"/>
      <w:divBdr>
        <w:top w:val="none" w:sz="0" w:space="0" w:color="auto"/>
        <w:left w:val="none" w:sz="0" w:space="0" w:color="auto"/>
        <w:bottom w:val="none" w:sz="0" w:space="0" w:color="auto"/>
        <w:right w:val="none" w:sz="0" w:space="0" w:color="auto"/>
      </w:divBdr>
    </w:div>
    <w:div w:id="1319964261">
      <w:bodyDiv w:val="1"/>
      <w:marLeft w:val="0"/>
      <w:marRight w:val="0"/>
      <w:marTop w:val="0"/>
      <w:marBottom w:val="0"/>
      <w:divBdr>
        <w:top w:val="none" w:sz="0" w:space="0" w:color="auto"/>
        <w:left w:val="none" w:sz="0" w:space="0" w:color="auto"/>
        <w:bottom w:val="none" w:sz="0" w:space="0" w:color="auto"/>
        <w:right w:val="none" w:sz="0" w:space="0" w:color="auto"/>
      </w:divBdr>
    </w:div>
    <w:div w:id="1340082422">
      <w:bodyDiv w:val="1"/>
      <w:marLeft w:val="0"/>
      <w:marRight w:val="0"/>
      <w:marTop w:val="0"/>
      <w:marBottom w:val="0"/>
      <w:divBdr>
        <w:top w:val="none" w:sz="0" w:space="0" w:color="auto"/>
        <w:left w:val="none" w:sz="0" w:space="0" w:color="auto"/>
        <w:bottom w:val="none" w:sz="0" w:space="0" w:color="auto"/>
        <w:right w:val="none" w:sz="0" w:space="0" w:color="auto"/>
      </w:divBdr>
    </w:div>
    <w:div w:id="1341734168">
      <w:bodyDiv w:val="1"/>
      <w:marLeft w:val="0"/>
      <w:marRight w:val="0"/>
      <w:marTop w:val="0"/>
      <w:marBottom w:val="0"/>
      <w:divBdr>
        <w:top w:val="none" w:sz="0" w:space="0" w:color="auto"/>
        <w:left w:val="none" w:sz="0" w:space="0" w:color="auto"/>
        <w:bottom w:val="none" w:sz="0" w:space="0" w:color="auto"/>
        <w:right w:val="none" w:sz="0" w:space="0" w:color="auto"/>
      </w:divBdr>
    </w:div>
    <w:div w:id="1362048089">
      <w:bodyDiv w:val="1"/>
      <w:marLeft w:val="0"/>
      <w:marRight w:val="0"/>
      <w:marTop w:val="0"/>
      <w:marBottom w:val="0"/>
      <w:divBdr>
        <w:top w:val="none" w:sz="0" w:space="0" w:color="auto"/>
        <w:left w:val="none" w:sz="0" w:space="0" w:color="auto"/>
        <w:bottom w:val="none" w:sz="0" w:space="0" w:color="auto"/>
        <w:right w:val="none" w:sz="0" w:space="0" w:color="auto"/>
      </w:divBdr>
    </w:div>
    <w:div w:id="1374229598">
      <w:bodyDiv w:val="1"/>
      <w:marLeft w:val="0"/>
      <w:marRight w:val="0"/>
      <w:marTop w:val="0"/>
      <w:marBottom w:val="0"/>
      <w:divBdr>
        <w:top w:val="none" w:sz="0" w:space="0" w:color="auto"/>
        <w:left w:val="none" w:sz="0" w:space="0" w:color="auto"/>
        <w:bottom w:val="none" w:sz="0" w:space="0" w:color="auto"/>
        <w:right w:val="none" w:sz="0" w:space="0" w:color="auto"/>
      </w:divBdr>
    </w:div>
    <w:div w:id="1391657132">
      <w:bodyDiv w:val="1"/>
      <w:marLeft w:val="0"/>
      <w:marRight w:val="0"/>
      <w:marTop w:val="0"/>
      <w:marBottom w:val="0"/>
      <w:divBdr>
        <w:top w:val="none" w:sz="0" w:space="0" w:color="auto"/>
        <w:left w:val="none" w:sz="0" w:space="0" w:color="auto"/>
        <w:bottom w:val="none" w:sz="0" w:space="0" w:color="auto"/>
        <w:right w:val="none" w:sz="0" w:space="0" w:color="auto"/>
      </w:divBdr>
    </w:div>
    <w:div w:id="1392391097">
      <w:bodyDiv w:val="1"/>
      <w:marLeft w:val="0"/>
      <w:marRight w:val="0"/>
      <w:marTop w:val="0"/>
      <w:marBottom w:val="0"/>
      <w:divBdr>
        <w:top w:val="none" w:sz="0" w:space="0" w:color="auto"/>
        <w:left w:val="none" w:sz="0" w:space="0" w:color="auto"/>
        <w:bottom w:val="none" w:sz="0" w:space="0" w:color="auto"/>
        <w:right w:val="none" w:sz="0" w:space="0" w:color="auto"/>
      </w:divBdr>
    </w:div>
    <w:div w:id="1396127826">
      <w:bodyDiv w:val="1"/>
      <w:marLeft w:val="0"/>
      <w:marRight w:val="0"/>
      <w:marTop w:val="0"/>
      <w:marBottom w:val="0"/>
      <w:divBdr>
        <w:top w:val="none" w:sz="0" w:space="0" w:color="auto"/>
        <w:left w:val="none" w:sz="0" w:space="0" w:color="auto"/>
        <w:bottom w:val="none" w:sz="0" w:space="0" w:color="auto"/>
        <w:right w:val="none" w:sz="0" w:space="0" w:color="auto"/>
      </w:divBdr>
    </w:div>
    <w:div w:id="1396467172">
      <w:bodyDiv w:val="1"/>
      <w:marLeft w:val="0"/>
      <w:marRight w:val="0"/>
      <w:marTop w:val="0"/>
      <w:marBottom w:val="0"/>
      <w:divBdr>
        <w:top w:val="none" w:sz="0" w:space="0" w:color="auto"/>
        <w:left w:val="none" w:sz="0" w:space="0" w:color="auto"/>
        <w:bottom w:val="none" w:sz="0" w:space="0" w:color="auto"/>
        <w:right w:val="none" w:sz="0" w:space="0" w:color="auto"/>
      </w:divBdr>
    </w:div>
    <w:div w:id="1397119746">
      <w:bodyDiv w:val="1"/>
      <w:marLeft w:val="0"/>
      <w:marRight w:val="0"/>
      <w:marTop w:val="0"/>
      <w:marBottom w:val="0"/>
      <w:divBdr>
        <w:top w:val="none" w:sz="0" w:space="0" w:color="auto"/>
        <w:left w:val="none" w:sz="0" w:space="0" w:color="auto"/>
        <w:bottom w:val="none" w:sz="0" w:space="0" w:color="auto"/>
        <w:right w:val="none" w:sz="0" w:space="0" w:color="auto"/>
      </w:divBdr>
    </w:div>
    <w:div w:id="1426073027">
      <w:bodyDiv w:val="1"/>
      <w:marLeft w:val="0"/>
      <w:marRight w:val="0"/>
      <w:marTop w:val="0"/>
      <w:marBottom w:val="0"/>
      <w:divBdr>
        <w:top w:val="none" w:sz="0" w:space="0" w:color="auto"/>
        <w:left w:val="none" w:sz="0" w:space="0" w:color="auto"/>
        <w:bottom w:val="none" w:sz="0" w:space="0" w:color="auto"/>
        <w:right w:val="none" w:sz="0" w:space="0" w:color="auto"/>
      </w:divBdr>
    </w:div>
    <w:div w:id="1428696762">
      <w:bodyDiv w:val="1"/>
      <w:marLeft w:val="0"/>
      <w:marRight w:val="0"/>
      <w:marTop w:val="0"/>
      <w:marBottom w:val="0"/>
      <w:divBdr>
        <w:top w:val="none" w:sz="0" w:space="0" w:color="auto"/>
        <w:left w:val="none" w:sz="0" w:space="0" w:color="auto"/>
        <w:bottom w:val="none" w:sz="0" w:space="0" w:color="auto"/>
        <w:right w:val="none" w:sz="0" w:space="0" w:color="auto"/>
      </w:divBdr>
    </w:div>
    <w:div w:id="1439370240">
      <w:bodyDiv w:val="1"/>
      <w:marLeft w:val="0"/>
      <w:marRight w:val="0"/>
      <w:marTop w:val="0"/>
      <w:marBottom w:val="0"/>
      <w:divBdr>
        <w:top w:val="none" w:sz="0" w:space="0" w:color="auto"/>
        <w:left w:val="none" w:sz="0" w:space="0" w:color="auto"/>
        <w:bottom w:val="none" w:sz="0" w:space="0" w:color="auto"/>
        <w:right w:val="none" w:sz="0" w:space="0" w:color="auto"/>
      </w:divBdr>
    </w:div>
    <w:div w:id="1456362855">
      <w:bodyDiv w:val="1"/>
      <w:marLeft w:val="0"/>
      <w:marRight w:val="0"/>
      <w:marTop w:val="0"/>
      <w:marBottom w:val="0"/>
      <w:divBdr>
        <w:top w:val="none" w:sz="0" w:space="0" w:color="auto"/>
        <w:left w:val="none" w:sz="0" w:space="0" w:color="auto"/>
        <w:bottom w:val="none" w:sz="0" w:space="0" w:color="auto"/>
        <w:right w:val="none" w:sz="0" w:space="0" w:color="auto"/>
      </w:divBdr>
    </w:div>
    <w:div w:id="1457017616">
      <w:bodyDiv w:val="1"/>
      <w:marLeft w:val="0"/>
      <w:marRight w:val="0"/>
      <w:marTop w:val="0"/>
      <w:marBottom w:val="0"/>
      <w:divBdr>
        <w:top w:val="none" w:sz="0" w:space="0" w:color="auto"/>
        <w:left w:val="none" w:sz="0" w:space="0" w:color="auto"/>
        <w:bottom w:val="none" w:sz="0" w:space="0" w:color="auto"/>
        <w:right w:val="none" w:sz="0" w:space="0" w:color="auto"/>
      </w:divBdr>
    </w:div>
    <w:div w:id="1471358417">
      <w:bodyDiv w:val="1"/>
      <w:marLeft w:val="0"/>
      <w:marRight w:val="0"/>
      <w:marTop w:val="0"/>
      <w:marBottom w:val="0"/>
      <w:divBdr>
        <w:top w:val="none" w:sz="0" w:space="0" w:color="auto"/>
        <w:left w:val="none" w:sz="0" w:space="0" w:color="auto"/>
        <w:bottom w:val="none" w:sz="0" w:space="0" w:color="auto"/>
        <w:right w:val="none" w:sz="0" w:space="0" w:color="auto"/>
      </w:divBdr>
    </w:div>
    <w:div w:id="1476678093">
      <w:bodyDiv w:val="1"/>
      <w:marLeft w:val="0"/>
      <w:marRight w:val="0"/>
      <w:marTop w:val="0"/>
      <w:marBottom w:val="0"/>
      <w:divBdr>
        <w:top w:val="none" w:sz="0" w:space="0" w:color="auto"/>
        <w:left w:val="none" w:sz="0" w:space="0" w:color="auto"/>
        <w:bottom w:val="none" w:sz="0" w:space="0" w:color="auto"/>
        <w:right w:val="none" w:sz="0" w:space="0" w:color="auto"/>
      </w:divBdr>
    </w:div>
    <w:div w:id="1483960170">
      <w:bodyDiv w:val="1"/>
      <w:marLeft w:val="0"/>
      <w:marRight w:val="0"/>
      <w:marTop w:val="0"/>
      <w:marBottom w:val="0"/>
      <w:divBdr>
        <w:top w:val="none" w:sz="0" w:space="0" w:color="auto"/>
        <w:left w:val="none" w:sz="0" w:space="0" w:color="auto"/>
        <w:bottom w:val="none" w:sz="0" w:space="0" w:color="auto"/>
        <w:right w:val="none" w:sz="0" w:space="0" w:color="auto"/>
      </w:divBdr>
    </w:div>
    <w:div w:id="1496412139">
      <w:bodyDiv w:val="1"/>
      <w:marLeft w:val="0"/>
      <w:marRight w:val="0"/>
      <w:marTop w:val="0"/>
      <w:marBottom w:val="0"/>
      <w:divBdr>
        <w:top w:val="none" w:sz="0" w:space="0" w:color="auto"/>
        <w:left w:val="none" w:sz="0" w:space="0" w:color="auto"/>
        <w:bottom w:val="none" w:sz="0" w:space="0" w:color="auto"/>
        <w:right w:val="none" w:sz="0" w:space="0" w:color="auto"/>
      </w:divBdr>
    </w:div>
    <w:div w:id="1507011318">
      <w:bodyDiv w:val="1"/>
      <w:marLeft w:val="0"/>
      <w:marRight w:val="0"/>
      <w:marTop w:val="0"/>
      <w:marBottom w:val="0"/>
      <w:divBdr>
        <w:top w:val="none" w:sz="0" w:space="0" w:color="auto"/>
        <w:left w:val="none" w:sz="0" w:space="0" w:color="auto"/>
        <w:bottom w:val="none" w:sz="0" w:space="0" w:color="auto"/>
        <w:right w:val="none" w:sz="0" w:space="0" w:color="auto"/>
      </w:divBdr>
    </w:div>
    <w:div w:id="1515458026">
      <w:bodyDiv w:val="1"/>
      <w:marLeft w:val="0"/>
      <w:marRight w:val="0"/>
      <w:marTop w:val="0"/>
      <w:marBottom w:val="0"/>
      <w:divBdr>
        <w:top w:val="none" w:sz="0" w:space="0" w:color="auto"/>
        <w:left w:val="none" w:sz="0" w:space="0" w:color="auto"/>
        <w:bottom w:val="none" w:sz="0" w:space="0" w:color="auto"/>
        <w:right w:val="none" w:sz="0" w:space="0" w:color="auto"/>
      </w:divBdr>
    </w:div>
    <w:div w:id="1516461132">
      <w:bodyDiv w:val="1"/>
      <w:marLeft w:val="0"/>
      <w:marRight w:val="0"/>
      <w:marTop w:val="0"/>
      <w:marBottom w:val="0"/>
      <w:divBdr>
        <w:top w:val="none" w:sz="0" w:space="0" w:color="auto"/>
        <w:left w:val="none" w:sz="0" w:space="0" w:color="auto"/>
        <w:bottom w:val="none" w:sz="0" w:space="0" w:color="auto"/>
        <w:right w:val="none" w:sz="0" w:space="0" w:color="auto"/>
      </w:divBdr>
    </w:div>
    <w:div w:id="1529681408">
      <w:bodyDiv w:val="1"/>
      <w:marLeft w:val="0"/>
      <w:marRight w:val="0"/>
      <w:marTop w:val="0"/>
      <w:marBottom w:val="0"/>
      <w:divBdr>
        <w:top w:val="none" w:sz="0" w:space="0" w:color="auto"/>
        <w:left w:val="none" w:sz="0" w:space="0" w:color="auto"/>
        <w:bottom w:val="none" w:sz="0" w:space="0" w:color="auto"/>
        <w:right w:val="none" w:sz="0" w:space="0" w:color="auto"/>
      </w:divBdr>
    </w:div>
    <w:div w:id="1542009182">
      <w:bodyDiv w:val="1"/>
      <w:marLeft w:val="0"/>
      <w:marRight w:val="0"/>
      <w:marTop w:val="0"/>
      <w:marBottom w:val="0"/>
      <w:divBdr>
        <w:top w:val="none" w:sz="0" w:space="0" w:color="auto"/>
        <w:left w:val="none" w:sz="0" w:space="0" w:color="auto"/>
        <w:bottom w:val="none" w:sz="0" w:space="0" w:color="auto"/>
        <w:right w:val="none" w:sz="0" w:space="0" w:color="auto"/>
      </w:divBdr>
    </w:div>
    <w:div w:id="1549414378">
      <w:bodyDiv w:val="1"/>
      <w:marLeft w:val="0"/>
      <w:marRight w:val="0"/>
      <w:marTop w:val="0"/>
      <w:marBottom w:val="0"/>
      <w:divBdr>
        <w:top w:val="none" w:sz="0" w:space="0" w:color="auto"/>
        <w:left w:val="none" w:sz="0" w:space="0" w:color="auto"/>
        <w:bottom w:val="none" w:sz="0" w:space="0" w:color="auto"/>
        <w:right w:val="none" w:sz="0" w:space="0" w:color="auto"/>
      </w:divBdr>
    </w:div>
    <w:div w:id="1561789974">
      <w:bodyDiv w:val="1"/>
      <w:marLeft w:val="0"/>
      <w:marRight w:val="0"/>
      <w:marTop w:val="0"/>
      <w:marBottom w:val="0"/>
      <w:divBdr>
        <w:top w:val="none" w:sz="0" w:space="0" w:color="auto"/>
        <w:left w:val="none" w:sz="0" w:space="0" w:color="auto"/>
        <w:bottom w:val="none" w:sz="0" w:space="0" w:color="auto"/>
        <w:right w:val="none" w:sz="0" w:space="0" w:color="auto"/>
      </w:divBdr>
    </w:div>
    <w:div w:id="1574469576">
      <w:bodyDiv w:val="1"/>
      <w:marLeft w:val="0"/>
      <w:marRight w:val="0"/>
      <w:marTop w:val="0"/>
      <w:marBottom w:val="0"/>
      <w:divBdr>
        <w:top w:val="none" w:sz="0" w:space="0" w:color="auto"/>
        <w:left w:val="none" w:sz="0" w:space="0" w:color="auto"/>
        <w:bottom w:val="none" w:sz="0" w:space="0" w:color="auto"/>
        <w:right w:val="none" w:sz="0" w:space="0" w:color="auto"/>
      </w:divBdr>
    </w:div>
    <w:div w:id="1582135737">
      <w:bodyDiv w:val="1"/>
      <w:marLeft w:val="0"/>
      <w:marRight w:val="0"/>
      <w:marTop w:val="0"/>
      <w:marBottom w:val="0"/>
      <w:divBdr>
        <w:top w:val="none" w:sz="0" w:space="0" w:color="auto"/>
        <w:left w:val="none" w:sz="0" w:space="0" w:color="auto"/>
        <w:bottom w:val="none" w:sz="0" w:space="0" w:color="auto"/>
        <w:right w:val="none" w:sz="0" w:space="0" w:color="auto"/>
      </w:divBdr>
    </w:div>
    <w:div w:id="1606576827">
      <w:bodyDiv w:val="1"/>
      <w:marLeft w:val="0"/>
      <w:marRight w:val="0"/>
      <w:marTop w:val="0"/>
      <w:marBottom w:val="0"/>
      <w:divBdr>
        <w:top w:val="none" w:sz="0" w:space="0" w:color="auto"/>
        <w:left w:val="none" w:sz="0" w:space="0" w:color="auto"/>
        <w:bottom w:val="none" w:sz="0" w:space="0" w:color="auto"/>
        <w:right w:val="none" w:sz="0" w:space="0" w:color="auto"/>
      </w:divBdr>
    </w:div>
    <w:div w:id="1626501575">
      <w:bodyDiv w:val="1"/>
      <w:marLeft w:val="0"/>
      <w:marRight w:val="0"/>
      <w:marTop w:val="0"/>
      <w:marBottom w:val="0"/>
      <w:divBdr>
        <w:top w:val="none" w:sz="0" w:space="0" w:color="auto"/>
        <w:left w:val="none" w:sz="0" w:space="0" w:color="auto"/>
        <w:bottom w:val="none" w:sz="0" w:space="0" w:color="auto"/>
        <w:right w:val="none" w:sz="0" w:space="0" w:color="auto"/>
      </w:divBdr>
    </w:div>
    <w:div w:id="1654869305">
      <w:bodyDiv w:val="1"/>
      <w:marLeft w:val="0"/>
      <w:marRight w:val="0"/>
      <w:marTop w:val="0"/>
      <w:marBottom w:val="0"/>
      <w:divBdr>
        <w:top w:val="none" w:sz="0" w:space="0" w:color="auto"/>
        <w:left w:val="none" w:sz="0" w:space="0" w:color="auto"/>
        <w:bottom w:val="none" w:sz="0" w:space="0" w:color="auto"/>
        <w:right w:val="none" w:sz="0" w:space="0" w:color="auto"/>
      </w:divBdr>
    </w:div>
    <w:div w:id="1664355822">
      <w:bodyDiv w:val="1"/>
      <w:marLeft w:val="0"/>
      <w:marRight w:val="0"/>
      <w:marTop w:val="0"/>
      <w:marBottom w:val="0"/>
      <w:divBdr>
        <w:top w:val="none" w:sz="0" w:space="0" w:color="auto"/>
        <w:left w:val="none" w:sz="0" w:space="0" w:color="auto"/>
        <w:bottom w:val="none" w:sz="0" w:space="0" w:color="auto"/>
        <w:right w:val="none" w:sz="0" w:space="0" w:color="auto"/>
      </w:divBdr>
    </w:div>
    <w:div w:id="1686790247">
      <w:bodyDiv w:val="1"/>
      <w:marLeft w:val="0"/>
      <w:marRight w:val="0"/>
      <w:marTop w:val="0"/>
      <w:marBottom w:val="0"/>
      <w:divBdr>
        <w:top w:val="none" w:sz="0" w:space="0" w:color="auto"/>
        <w:left w:val="none" w:sz="0" w:space="0" w:color="auto"/>
        <w:bottom w:val="none" w:sz="0" w:space="0" w:color="auto"/>
        <w:right w:val="none" w:sz="0" w:space="0" w:color="auto"/>
      </w:divBdr>
    </w:div>
    <w:div w:id="1690721568">
      <w:bodyDiv w:val="1"/>
      <w:marLeft w:val="0"/>
      <w:marRight w:val="0"/>
      <w:marTop w:val="0"/>
      <w:marBottom w:val="0"/>
      <w:divBdr>
        <w:top w:val="none" w:sz="0" w:space="0" w:color="auto"/>
        <w:left w:val="none" w:sz="0" w:space="0" w:color="auto"/>
        <w:bottom w:val="none" w:sz="0" w:space="0" w:color="auto"/>
        <w:right w:val="none" w:sz="0" w:space="0" w:color="auto"/>
      </w:divBdr>
      <w:divsChild>
        <w:div w:id="442463933">
          <w:marLeft w:val="0"/>
          <w:marRight w:val="0"/>
          <w:marTop w:val="0"/>
          <w:marBottom w:val="0"/>
          <w:divBdr>
            <w:top w:val="none" w:sz="0" w:space="0" w:color="auto"/>
            <w:left w:val="none" w:sz="0" w:space="0" w:color="auto"/>
            <w:bottom w:val="none" w:sz="0" w:space="0" w:color="auto"/>
            <w:right w:val="none" w:sz="0" w:space="0" w:color="auto"/>
          </w:divBdr>
        </w:div>
      </w:divsChild>
    </w:div>
    <w:div w:id="1697462503">
      <w:bodyDiv w:val="1"/>
      <w:marLeft w:val="0"/>
      <w:marRight w:val="0"/>
      <w:marTop w:val="0"/>
      <w:marBottom w:val="0"/>
      <w:divBdr>
        <w:top w:val="none" w:sz="0" w:space="0" w:color="auto"/>
        <w:left w:val="none" w:sz="0" w:space="0" w:color="auto"/>
        <w:bottom w:val="none" w:sz="0" w:space="0" w:color="auto"/>
        <w:right w:val="none" w:sz="0" w:space="0" w:color="auto"/>
      </w:divBdr>
    </w:div>
    <w:div w:id="1738674522">
      <w:bodyDiv w:val="1"/>
      <w:marLeft w:val="0"/>
      <w:marRight w:val="0"/>
      <w:marTop w:val="0"/>
      <w:marBottom w:val="0"/>
      <w:divBdr>
        <w:top w:val="none" w:sz="0" w:space="0" w:color="auto"/>
        <w:left w:val="none" w:sz="0" w:space="0" w:color="auto"/>
        <w:bottom w:val="none" w:sz="0" w:space="0" w:color="auto"/>
        <w:right w:val="none" w:sz="0" w:space="0" w:color="auto"/>
      </w:divBdr>
    </w:div>
    <w:div w:id="1746343694">
      <w:bodyDiv w:val="1"/>
      <w:marLeft w:val="0"/>
      <w:marRight w:val="0"/>
      <w:marTop w:val="0"/>
      <w:marBottom w:val="0"/>
      <w:divBdr>
        <w:top w:val="none" w:sz="0" w:space="0" w:color="auto"/>
        <w:left w:val="none" w:sz="0" w:space="0" w:color="auto"/>
        <w:bottom w:val="none" w:sz="0" w:space="0" w:color="auto"/>
        <w:right w:val="none" w:sz="0" w:space="0" w:color="auto"/>
      </w:divBdr>
    </w:div>
    <w:div w:id="1759515867">
      <w:bodyDiv w:val="1"/>
      <w:marLeft w:val="0"/>
      <w:marRight w:val="0"/>
      <w:marTop w:val="0"/>
      <w:marBottom w:val="0"/>
      <w:divBdr>
        <w:top w:val="none" w:sz="0" w:space="0" w:color="auto"/>
        <w:left w:val="none" w:sz="0" w:space="0" w:color="auto"/>
        <w:bottom w:val="none" w:sz="0" w:space="0" w:color="auto"/>
        <w:right w:val="none" w:sz="0" w:space="0" w:color="auto"/>
      </w:divBdr>
    </w:div>
    <w:div w:id="1762022391">
      <w:bodyDiv w:val="1"/>
      <w:marLeft w:val="0"/>
      <w:marRight w:val="0"/>
      <w:marTop w:val="0"/>
      <w:marBottom w:val="0"/>
      <w:divBdr>
        <w:top w:val="none" w:sz="0" w:space="0" w:color="auto"/>
        <w:left w:val="none" w:sz="0" w:space="0" w:color="auto"/>
        <w:bottom w:val="none" w:sz="0" w:space="0" w:color="auto"/>
        <w:right w:val="none" w:sz="0" w:space="0" w:color="auto"/>
      </w:divBdr>
    </w:div>
    <w:div w:id="1764181538">
      <w:bodyDiv w:val="1"/>
      <w:marLeft w:val="0"/>
      <w:marRight w:val="0"/>
      <w:marTop w:val="0"/>
      <w:marBottom w:val="0"/>
      <w:divBdr>
        <w:top w:val="none" w:sz="0" w:space="0" w:color="auto"/>
        <w:left w:val="none" w:sz="0" w:space="0" w:color="auto"/>
        <w:bottom w:val="none" w:sz="0" w:space="0" w:color="auto"/>
        <w:right w:val="none" w:sz="0" w:space="0" w:color="auto"/>
      </w:divBdr>
    </w:div>
    <w:div w:id="1766461736">
      <w:bodyDiv w:val="1"/>
      <w:marLeft w:val="0"/>
      <w:marRight w:val="0"/>
      <w:marTop w:val="0"/>
      <w:marBottom w:val="0"/>
      <w:divBdr>
        <w:top w:val="none" w:sz="0" w:space="0" w:color="auto"/>
        <w:left w:val="none" w:sz="0" w:space="0" w:color="auto"/>
        <w:bottom w:val="none" w:sz="0" w:space="0" w:color="auto"/>
        <w:right w:val="none" w:sz="0" w:space="0" w:color="auto"/>
      </w:divBdr>
    </w:div>
    <w:div w:id="1784223830">
      <w:bodyDiv w:val="1"/>
      <w:marLeft w:val="0"/>
      <w:marRight w:val="0"/>
      <w:marTop w:val="0"/>
      <w:marBottom w:val="0"/>
      <w:divBdr>
        <w:top w:val="none" w:sz="0" w:space="0" w:color="auto"/>
        <w:left w:val="none" w:sz="0" w:space="0" w:color="auto"/>
        <w:bottom w:val="none" w:sz="0" w:space="0" w:color="auto"/>
        <w:right w:val="none" w:sz="0" w:space="0" w:color="auto"/>
      </w:divBdr>
    </w:div>
    <w:div w:id="1793405847">
      <w:bodyDiv w:val="1"/>
      <w:marLeft w:val="0"/>
      <w:marRight w:val="0"/>
      <w:marTop w:val="0"/>
      <w:marBottom w:val="0"/>
      <w:divBdr>
        <w:top w:val="none" w:sz="0" w:space="0" w:color="auto"/>
        <w:left w:val="none" w:sz="0" w:space="0" w:color="auto"/>
        <w:bottom w:val="none" w:sz="0" w:space="0" w:color="auto"/>
        <w:right w:val="none" w:sz="0" w:space="0" w:color="auto"/>
      </w:divBdr>
    </w:div>
    <w:div w:id="1796677954">
      <w:bodyDiv w:val="1"/>
      <w:marLeft w:val="0"/>
      <w:marRight w:val="0"/>
      <w:marTop w:val="0"/>
      <w:marBottom w:val="0"/>
      <w:divBdr>
        <w:top w:val="none" w:sz="0" w:space="0" w:color="auto"/>
        <w:left w:val="none" w:sz="0" w:space="0" w:color="auto"/>
        <w:bottom w:val="none" w:sz="0" w:space="0" w:color="auto"/>
        <w:right w:val="none" w:sz="0" w:space="0" w:color="auto"/>
      </w:divBdr>
    </w:div>
    <w:div w:id="1805654271">
      <w:bodyDiv w:val="1"/>
      <w:marLeft w:val="0"/>
      <w:marRight w:val="0"/>
      <w:marTop w:val="0"/>
      <w:marBottom w:val="0"/>
      <w:divBdr>
        <w:top w:val="none" w:sz="0" w:space="0" w:color="auto"/>
        <w:left w:val="none" w:sz="0" w:space="0" w:color="auto"/>
        <w:bottom w:val="none" w:sz="0" w:space="0" w:color="auto"/>
        <w:right w:val="none" w:sz="0" w:space="0" w:color="auto"/>
      </w:divBdr>
    </w:div>
    <w:div w:id="1807358790">
      <w:bodyDiv w:val="1"/>
      <w:marLeft w:val="0"/>
      <w:marRight w:val="0"/>
      <w:marTop w:val="0"/>
      <w:marBottom w:val="0"/>
      <w:divBdr>
        <w:top w:val="none" w:sz="0" w:space="0" w:color="auto"/>
        <w:left w:val="none" w:sz="0" w:space="0" w:color="auto"/>
        <w:bottom w:val="none" w:sz="0" w:space="0" w:color="auto"/>
        <w:right w:val="none" w:sz="0" w:space="0" w:color="auto"/>
      </w:divBdr>
    </w:div>
    <w:div w:id="1829978473">
      <w:bodyDiv w:val="1"/>
      <w:marLeft w:val="0"/>
      <w:marRight w:val="0"/>
      <w:marTop w:val="0"/>
      <w:marBottom w:val="0"/>
      <w:divBdr>
        <w:top w:val="none" w:sz="0" w:space="0" w:color="auto"/>
        <w:left w:val="none" w:sz="0" w:space="0" w:color="auto"/>
        <w:bottom w:val="none" w:sz="0" w:space="0" w:color="auto"/>
        <w:right w:val="none" w:sz="0" w:space="0" w:color="auto"/>
      </w:divBdr>
    </w:div>
    <w:div w:id="1835994194">
      <w:bodyDiv w:val="1"/>
      <w:marLeft w:val="0"/>
      <w:marRight w:val="0"/>
      <w:marTop w:val="0"/>
      <w:marBottom w:val="0"/>
      <w:divBdr>
        <w:top w:val="none" w:sz="0" w:space="0" w:color="auto"/>
        <w:left w:val="none" w:sz="0" w:space="0" w:color="auto"/>
        <w:bottom w:val="none" w:sz="0" w:space="0" w:color="auto"/>
        <w:right w:val="none" w:sz="0" w:space="0" w:color="auto"/>
      </w:divBdr>
    </w:div>
    <w:div w:id="1836799247">
      <w:bodyDiv w:val="1"/>
      <w:marLeft w:val="0"/>
      <w:marRight w:val="0"/>
      <w:marTop w:val="0"/>
      <w:marBottom w:val="0"/>
      <w:divBdr>
        <w:top w:val="none" w:sz="0" w:space="0" w:color="auto"/>
        <w:left w:val="none" w:sz="0" w:space="0" w:color="auto"/>
        <w:bottom w:val="none" w:sz="0" w:space="0" w:color="auto"/>
        <w:right w:val="none" w:sz="0" w:space="0" w:color="auto"/>
      </w:divBdr>
    </w:div>
    <w:div w:id="1888763676">
      <w:bodyDiv w:val="1"/>
      <w:marLeft w:val="0"/>
      <w:marRight w:val="0"/>
      <w:marTop w:val="0"/>
      <w:marBottom w:val="0"/>
      <w:divBdr>
        <w:top w:val="none" w:sz="0" w:space="0" w:color="auto"/>
        <w:left w:val="none" w:sz="0" w:space="0" w:color="auto"/>
        <w:bottom w:val="none" w:sz="0" w:space="0" w:color="auto"/>
        <w:right w:val="none" w:sz="0" w:space="0" w:color="auto"/>
      </w:divBdr>
    </w:div>
    <w:div w:id="1890451678">
      <w:bodyDiv w:val="1"/>
      <w:marLeft w:val="0"/>
      <w:marRight w:val="0"/>
      <w:marTop w:val="0"/>
      <w:marBottom w:val="0"/>
      <w:divBdr>
        <w:top w:val="none" w:sz="0" w:space="0" w:color="auto"/>
        <w:left w:val="none" w:sz="0" w:space="0" w:color="auto"/>
        <w:bottom w:val="none" w:sz="0" w:space="0" w:color="auto"/>
        <w:right w:val="none" w:sz="0" w:space="0" w:color="auto"/>
      </w:divBdr>
    </w:div>
    <w:div w:id="1895119057">
      <w:bodyDiv w:val="1"/>
      <w:marLeft w:val="0"/>
      <w:marRight w:val="0"/>
      <w:marTop w:val="0"/>
      <w:marBottom w:val="0"/>
      <w:divBdr>
        <w:top w:val="none" w:sz="0" w:space="0" w:color="auto"/>
        <w:left w:val="none" w:sz="0" w:space="0" w:color="auto"/>
        <w:bottom w:val="none" w:sz="0" w:space="0" w:color="auto"/>
        <w:right w:val="none" w:sz="0" w:space="0" w:color="auto"/>
      </w:divBdr>
    </w:div>
    <w:div w:id="1902712292">
      <w:bodyDiv w:val="1"/>
      <w:marLeft w:val="0"/>
      <w:marRight w:val="0"/>
      <w:marTop w:val="0"/>
      <w:marBottom w:val="0"/>
      <w:divBdr>
        <w:top w:val="none" w:sz="0" w:space="0" w:color="auto"/>
        <w:left w:val="none" w:sz="0" w:space="0" w:color="auto"/>
        <w:bottom w:val="none" w:sz="0" w:space="0" w:color="auto"/>
        <w:right w:val="none" w:sz="0" w:space="0" w:color="auto"/>
      </w:divBdr>
    </w:div>
    <w:div w:id="1918858609">
      <w:bodyDiv w:val="1"/>
      <w:marLeft w:val="0"/>
      <w:marRight w:val="0"/>
      <w:marTop w:val="0"/>
      <w:marBottom w:val="0"/>
      <w:divBdr>
        <w:top w:val="none" w:sz="0" w:space="0" w:color="auto"/>
        <w:left w:val="none" w:sz="0" w:space="0" w:color="auto"/>
        <w:bottom w:val="none" w:sz="0" w:space="0" w:color="auto"/>
        <w:right w:val="none" w:sz="0" w:space="0" w:color="auto"/>
      </w:divBdr>
    </w:div>
    <w:div w:id="1926919160">
      <w:bodyDiv w:val="1"/>
      <w:marLeft w:val="0"/>
      <w:marRight w:val="0"/>
      <w:marTop w:val="0"/>
      <w:marBottom w:val="0"/>
      <w:divBdr>
        <w:top w:val="none" w:sz="0" w:space="0" w:color="auto"/>
        <w:left w:val="none" w:sz="0" w:space="0" w:color="auto"/>
        <w:bottom w:val="none" w:sz="0" w:space="0" w:color="auto"/>
        <w:right w:val="none" w:sz="0" w:space="0" w:color="auto"/>
      </w:divBdr>
    </w:div>
    <w:div w:id="1942645114">
      <w:bodyDiv w:val="1"/>
      <w:marLeft w:val="0"/>
      <w:marRight w:val="0"/>
      <w:marTop w:val="0"/>
      <w:marBottom w:val="0"/>
      <w:divBdr>
        <w:top w:val="none" w:sz="0" w:space="0" w:color="auto"/>
        <w:left w:val="none" w:sz="0" w:space="0" w:color="auto"/>
        <w:bottom w:val="none" w:sz="0" w:space="0" w:color="auto"/>
        <w:right w:val="none" w:sz="0" w:space="0" w:color="auto"/>
      </w:divBdr>
    </w:div>
    <w:div w:id="1950504267">
      <w:bodyDiv w:val="1"/>
      <w:marLeft w:val="0"/>
      <w:marRight w:val="0"/>
      <w:marTop w:val="0"/>
      <w:marBottom w:val="0"/>
      <w:divBdr>
        <w:top w:val="none" w:sz="0" w:space="0" w:color="auto"/>
        <w:left w:val="none" w:sz="0" w:space="0" w:color="auto"/>
        <w:bottom w:val="none" w:sz="0" w:space="0" w:color="auto"/>
        <w:right w:val="none" w:sz="0" w:space="0" w:color="auto"/>
      </w:divBdr>
    </w:div>
    <w:div w:id="1959094274">
      <w:bodyDiv w:val="1"/>
      <w:marLeft w:val="0"/>
      <w:marRight w:val="0"/>
      <w:marTop w:val="0"/>
      <w:marBottom w:val="0"/>
      <w:divBdr>
        <w:top w:val="none" w:sz="0" w:space="0" w:color="auto"/>
        <w:left w:val="none" w:sz="0" w:space="0" w:color="auto"/>
        <w:bottom w:val="none" w:sz="0" w:space="0" w:color="auto"/>
        <w:right w:val="none" w:sz="0" w:space="0" w:color="auto"/>
      </w:divBdr>
    </w:div>
    <w:div w:id="1962345830">
      <w:bodyDiv w:val="1"/>
      <w:marLeft w:val="0"/>
      <w:marRight w:val="0"/>
      <w:marTop w:val="0"/>
      <w:marBottom w:val="0"/>
      <w:divBdr>
        <w:top w:val="none" w:sz="0" w:space="0" w:color="auto"/>
        <w:left w:val="none" w:sz="0" w:space="0" w:color="auto"/>
        <w:bottom w:val="none" w:sz="0" w:space="0" w:color="auto"/>
        <w:right w:val="none" w:sz="0" w:space="0" w:color="auto"/>
      </w:divBdr>
    </w:div>
    <w:div w:id="1963606266">
      <w:bodyDiv w:val="1"/>
      <w:marLeft w:val="0"/>
      <w:marRight w:val="0"/>
      <w:marTop w:val="0"/>
      <w:marBottom w:val="0"/>
      <w:divBdr>
        <w:top w:val="none" w:sz="0" w:space="0" w:color="auto"/>
        <w:left w:val="none" w:sz="0" w:space="0" w:color="auto"/>
        <w:bottom w:val="none" w:sz="0" w:space="0" w:color="auto"/>
        <w:right w:val="none" w:sz="0" w:space="0" w:color="auto"/>
      </w:divBdr>
    </w:div>
    <w:div w:id="1972664117">
      <w:bodyDiv w:val="1"/>
      <w:marLeft w:val="0"/>
      <w:marRight w:val="0"/>
      <w:marTop w:val="0"/>
      <w:marBottom w:val="0"/>
      <w:divBdr>
        <w:top w:val="none" w:sz="0" w:space="0" w:color="auto"/>
        <w:left w:val="none" w:sz="0" w:space="0" w:color="auto"/>
        <w:bottom w:val="none" w:sz="0" w:space="0" w:color="auto"/>
        <w:right w:val="none" w:sz="0" w:space="0" w:color="auto"/>
      </w:divBdr>
    </w:div>
    <w:div w:id="1974364623">
      <w:bodyDiv w:val="1"/>
      <w:marLeft w:val="0"/>
      <w:marRight w:val="0"/>
      <w:marTop w:val="0"/>
      <w:marBottom w:val="0"/>
      <w:divBdr>
        <w:top w:val="none" w:sz="0" w:space="0" w:color="auto"/>
        <w:left w:val="none" w:sz="0" w:space="0" w:color="auto"/>
        <w:bottom w:val="none" w:sz="0" w:space="0" w:color="auto"/>
        <w:right w:val="none" w:sz="0" w:space="0" w:color="auto"/>
      </w:divBdr>
    </w:div>
    <w:div w:id="2006664933">
      <w:bodyDiv w:val="1"/>
      <w:marLeft w:val="0"/>
      <w:marRight w:val="0"/>
      <w:marTop w:val="0"/>
      <w:marBottom w:val="0"/>
      <w:divBdr>
        <w:top w:val="none" w:sz="0" w:space="0" w:color="auto"/>
        <w:left w:val="none" w:sz="0" w:space="0" w:color="auto"/>
        <w:bottom w:val="none" w:sz="0" w:space="0" w:color="auto"/>
        <w:right w:val="none" w:sz="0" w:space="0" w:color="auto"/>
      </w:divBdr>
    </w:div>
    <w:div w:id="2011251432">
      <w:bodyDiv w:val="1"/>
      <w:marLeft w:val="0"/>
      <w:marRight w:val="0"/>
      <w:marTop w:val="0"/>
      <w:marBottom w:val="0"/>
      <w:divBdr>
        <w:top w:val="none" w:sz="0" w:space="0" w:color="auto"/>
        <w:left w:val="none" w:sz="0" w:space="0" w:color="auto"/>
        <w:bottom w:val="none" w:sz="0" w:space="0" w:color="auto"/>
        <w:right w:val="none" w:sz="0" w:space="0" w:color="auto"/>
      </w:divBdr>
    </w:div>
    <w:div w:id="2032341776">
      <w:bodyDiv w:val="1"/>
      <w:marLeft w:val="0"/>
      <w:marRight w:val="0"/>
      <w:marTop w:val="0"/>
      <w:marBottom w:val="0"/>
      <w:divBdr>
        <w:top w:val="none" w:sz="0" w:space="0" w:color="auto"/>
        <w:left w:val="none" w:sz="0" w:space="0" w:color="auto"/>
        <w:bottom w:val="none" w:sz="0" w:space="0" w:color="auto"/>
        <w:right w:val="none" w:sz="0" w:space="0" w:color="auto"/>
      </w:divBdr>
    </w:div>
    <w:div w:id="2032875094">
      <w:bodyDiv w:val="1"/>
      <w:marLeft w:val="0"/>
      <w:marRight w:val="0"/>
      <w:marTop w:val="0"/>
      <w:marBottom w:val="0"/>
      <w:divBdr>
        <w:top w:val="none" w:sz="0" w:space="0" w:color="auto"/>
        <w:left w:val="none" w:sz="0" w:space="0" w:color="auto"/>
        <w:bottom w:val="none" w:sz="0" w:space="0" w:color="auto"/>
        <w:right w:val="none" w:sz="0" w:space="0" w:color="auto"/>
      </w:divBdr>
    </w:div>
    <w:div w:id="2034189707">
      <w:bodyDiv w:val="1"/>
      <w:marLeft w:val="0"/>
      <w:marRight w:val="0"/>
      <w:marTop w:val="0"/>
      <w:marBottom w:val="0"/>
      <w:divBdr>
        <w:top w:val="none" w:sz="0" w:space="0" w:color="auto"/>
        <w:left w:val="none" w:sz="0" w:space="0" w:color="auto"/>
        <w:bottom w:val="none" w:sz="0" w:space="0" w:color="auto"/>
        <w:right w:val="none" w:sz="0" w:space="0" w:color="auto"/>
      </w:divBdr>
    </w:div>
    <w:div w:id="2035030219">
      <w:bodyDiv w:val="1"/>
      <w:marLeft w:val="0"/>
      <w:marRight w:val="0"/>
      <w:marTop w:val="0"/>
      <w:marBottom w:val="0"/>
      <w:divBdr>
        <w:top w:val="none" w:sz="0" w:space="0" w:color="auto"/>
        <w:left w:val="none" w:sz="0" w:space="0" w:color="auto"/>
        <w:bottom w:val="none" w:sz="0" w:space="0" w:color="auto"/>
        <w:right w:val="none" w:sz="0" w:space="0" w:color="auto"/>
      </w:divBdr>
    </w:div>
    <w:div w:id="2036418521">
      <w:bodyDiv w:val="1"/>
      <w:marLeft w:val="0"/>
      <w:marRight w:val="0"/>
      <w:marTop w:val="0"/>
      <w:marBottom w:val="0"/>
      <w:divBdr>
        <w:top w:val="none" w:sz="0" w:space="0" w:color="auto"/>
        <w:left w:val="none" w:sz="0" w:space="0" w:color="auto"/>
        <w:bottom w:val="none" w:sz="0" w:space="0" w:color="auto"/>
        <w:right w:val="none" w:sz="0" w:space="0" w:color="auto"/>
      </w:divBdr>
    </w:div>
    <w:div w:id="2049376922">
      <w:bodyDiv w:val="1"/>
      <w:marLeft w:val="0"/>
      <w:marRight w:val="0"/>
      <w:marTop w:val="0"/>
      <w:marBottom w:val="0"/>
      <w:divBdr>
        <w:top w:val="none" w:sz="0" w:space="0" w:color="auto"/>
        <w:left w:val="none" w:sz="0" w:space="0" w:color="auto"/>
        <w:bottom w:val="none" w:sz="0" w:space="0" w:color="auto"/>
        <w:right w:val="none" w:sz="0" w:space="0" w:color="auto"/>
      </w:divBdr>
    </w:div>
    <w:div w:id="2049909797">
      <w:bodyDiv w:val="1"/>
      <w:marLeft w:val="0"/>
      <w:marRight w:val="0"/>
      <w:marTop w:val="0"/>
      <w:marBottom w:val="0"/>
      <w:divBdr>
        <w:top w:val="none" w:sz="0" w:space="0" w:color="auto"/>
        <w:left w:val="none" w:sz="0" w:space="0" w:color="auto"/>
        <w:bottom w:val="none" w:sz="0" w:space="0" w:color="auto"/>
        <w:right w:val="none" w:sz="0" w:space="0" w:color="auto"/>
      </w:divBdr>
    </w:div>
    <w:div w:id="2109885545">
      <w:bodyDiv w:val="1"/>
      <w:marLeft w:val="0"/>
      <w:marRight w:val="0"/>
      <w:marTop w:val="0"/>
      <w:marBottom w:val="0"/>
      <w:divBdr>
        <w:top w:val="none" w:sz="0" w:space="0" w:color="auto"/>
        <w:left w:val="none" w:sz="0" w:space="0" w:color="auto"/>
        <w:bottom w:val="none" w:sz="0" w:space="0" w:color="auto"/>
        <w:right w:val="none" w:sz="0" w:space="0" w:color="auto"/>
      </w:divBdr>
    </w:div>
    <w:div w:id="2110730083">
      <w:bodyDiv w:val="1"/>
      <w:marLeft w:val="0"/>
      <w:marRight w:val="0"/>
      <w:marTop w:val="0"/>
      <w:marBottom w:val="0"/>
      <w:divBdr>
        <w:top w:val="none" w:sz="0" w:space="0" w:color="auto"/>
        <w:left w:val="none" w:sz="0" w:space="0" w:color="auto"/>
        <w:bottom w:val="none" w:sz="0" w:space="0" w:color="auto"/>
        <w:right w:val="none" w:sz="0" w:space="0" w:color="auto"/>
      </w:divBdr>
    </w:div>
    <w:div w:id="2110813370">
      <w:bodyDiv w:val="1"/>
      <w:marLeft w:val="0"/>
      <w:marRight w:val="0"/>
      <w:marTop w:val="0"/>
      <w:marBottom w:val="0"/>
      <w:divBdr>
        <w:top w:val="none" w:sz="0" w:space="0" w:color="auto"/>
        <w:left w:val="none" w:sz="0" w:space="0" w:color="auto"/>
        <w:bottom w:val="none" w:sz="0" w:space="0" w:color="auto"/>
        <w:right w:val="none" w:sz="0" w:space="0" w:color="auto"/>
      </w:divBdr>
    </w:div>
    <w:div w:id="2113359144">
      <w:bodyDiv w:val="1"/>
      <w:marLeft w:val="0"/>
      <w:marRight w:val="0"/>
      <w:marTop w:val="0"/>
      <w:marBottom w:val="0"/>
      <w:divBdr>
        <w:top w:val="none" w:sz="0" w:space="0" w:color="auto"/>
        <w:left w:val="none" w:sz="0" w:space="0" w:color="auto"/>
        <w:bottom w:val="none" w:sz="0" w:space="0" w:color="auto"/>
        <w:right w:val="none" w:sz="0" w:space="0" w:color="auto"/>
      </w:divBdr>
    </w:div>
    <w:div w:id="2121415627">
      <w:bodyDiv w:val="1"/>
      <w:marLeft w:val="0"/>
      <w:marRight w:val="0"/>
      <w:marTop w:val="0"/>
      <w:marBottom w:val="0"/>
      <w:divBdr>
        <w:top w:val="none" w:sz="0" w:space="0" w:color="auto"/>
        <w:left w:val="none" w:sz="0" w:space="0" w:color="auto"/>
        <w:bottom w:val="none" w:sz="0" w:space="0" w:color="auto"/>
        <w:right w:val="none" w:sz="0" w:space="0" w:color="auto"/>
      </w:divBdr>
    </w:div>
    <w:div w:id="2122844569">
      <w:bodyDiv w:val="1"/>
      <w:marLeft w:val="0"/>
      <w:marRight w:val="0"/>
      <w:marTop w:val="0"/>
      <w:marBottom w:val="0"/>
      <w:divBdr>
        <w:top w:val="none" w:sz="0" w:space="0" w:color="auto"/>
        <w:left w:val="none" w:sz="0" w:space="0" w:color="auto"/>
        <w:bottom w:val="none" w:sz="0" w:space="0" w:color="auto"/>
        <w:right w:val="none" w:sz="0" w:space="0" w:color="auto"/>
      </w:divBdr>
    </w:div>
    <w:div w:id="2126608772">
      <w:bodyDiv w:val="1"/>
      <w:marLeft w:val="0"/>
      <w:marRight w:val="0"/>
      <w:marTop w:val="0"/>
      <w:marBottom w:val="0"/>
      <w:divBdr>
        <w:top w:val="none" w:sz="0" w:space="0" w:color="auto"/>
        <w:left w:val="none" w:sz="0" w:space="0" w:color="auto"/>
        <w:bottom w:val="none" w:sz="0" w:space="0" w:color="auto"/>
        <w:right w:val="none" w:sz="0" w:space="0" w:color="auto"/>
      </w:divBdr>
    </w:div>
    <w:div w:id="214106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takeholders.ofcom.org.uk/market-data-research/tv-research/hfssdec08/" TargetMode="External"/><Relationship Id="rId4" Type="http://schemas.microsoft.com/office/2007/relationships/stylesWithEffects" Target="stylesWithEffects.xml"/><Relationship Id="rId9" Type="http://schemas.openxmlformats.org/officeDocument/2006/relationships/hyperlink" Target="http://stakeholders.ofcom.org.uk/consultations/foodads_new/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FA5D5-7A9E-447E-B7D3-D568F91A9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14</Pages>
  <Words>3594</Words>
  <Characters>21423</Characters>
  <Application>Microsoft Office Word</Application>
  <DocSecurity>0</DocSecurity>
  <Lines>178</Lines>
  <Paragraphs>49</Paragraphs>
  <ScaleCrop>false</ScaleCrop>
  <HeadingPairs>
    <vt:vector size="2" baseType="variant">
      <vt:variant>
        <vt:lpstr>Title</vt:lpstr>
      </vt:variant>
      <vt:variant>
        <vt:i4>1</vt:i4>
      </vt:variant>
    </vt:vector>
  </HeadingPairs>
  <TitlesOfParts>
    <vt:vector size="1" baseType="lpstr">
      <vt:lpstr>_</vt:lpstr>
    </vt:vector>
  </TitlesOfParts>
  <Company>Grizli777</Company>
  <LinksUpToDate>false</LinksUpToDate>
  <CharactersWithSpaces>24968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Emma</dc:creator>
  <cp:keywords/>
  <cp:lastModifiedBy>Boyland, Emma</cp:lastModifiedBy>
  <cp:revision>10</cp:revision>
  <cp:lastPrinted>2012-01-11T09:23:00Z</cp:lastPrinted>
  <dcterms:created xsi:type="dcterms:W3CDTF">2013-01-04T12:58:00Z</dcterms:created>
  <dcterms:modified xsi:type="dcterms:W3CDTF">2013-01-04T15:09:00Z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8360</vt:lpwstr>
  </property>
  <property fmtid="{D5CDD505-2E9C-101B-9397-08002B2CF9AE}" pid="3" name="WnCSubscriberId">
    <vt:lpwstr>4115</vt:lpwstr>
  </property>
  <property fmtid="{D5CDD505-2E9C-101B-9397-08002B2CF9AE}" pid="4" name="WnCOutputStyleId">
    <vt:lpwstr>165</vt:lpwstr>
  </property>
  <property fmtid="{D5CDD505-2E9C-101B-9397-08002B2CF9AE}" pid="5" name="WnC4Folder">
    <vt:lpwstr>Documents///Celebrity endorsement (JoP V2)</vt:lpwstr>
  </property>
  <property fmtid="{D5CDD505-2E9C-101B-9397-08002B2CF9AE}" pid="6" name="RWProductId">
    <vt:lpwstr>WnC</vt:lpwstr>
  </property>
</Properties>
</file>