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32F" w:rsidRPr="001A032F" w:rsidRDefault="001A032F" w:rsidP="00973CBF">
      <w:pPr>
        <w:spacing w:after="0" w:line="480" w:lineRule="auto"/>
        <w:jc w:val="center"/>
        <w:rPr>
          <w:rFonts w:ascii="Times New Roman" w:hAnsi="Times New Roman"/>
          <w:sz w:val="24"/>
          <w:szCs w:val="24"/>
        </w:rPr>
      </w:pPr>
      <w:r>
        <w:rPr>
          <w:rFonts w:ascii="Times New Roman" w:hAnsi="Times New Roman"/>
          <w:sz w:val="24"/>
          <w:szCs w:val="24"/>
        </w:rPr>
        <w:t xml:space="preserve">-- </w:t>
      </w:r>
      <w:r w:rsidRPr="001A032F">
        <w:rPr>
          <w:rFonts w:ascii="Times New Roman" w:hAnsi="Times New Roman"/>
          <w:sz w:val="24"/>
          <w:szCs w:val="24"/>
        </w:rPr>
        <w:t>BRIEF REPORT</w:t>
      </w:r>
      <w:r>
        <w:rPr>
          <w:rFonts w:ascii="Times New Roman" w:hAnsi="Times New Roman"/>
          <w:sz w:val="24"/>
          <w:szCs w:val="24"/>
        </w:rPr>
        <w:t xml:space="preserve"> --</w:t>
      </w:r>
    </w:p>
    <w:p w:rsidR="001A032F" w:rsidRDefault="001A032F" w:rsidP="00973CBF">
      <w:pPr>
        <w:spacing w:after="0" w:line="480" w:lineRule="auto"/>
        <w:jc w:val="center"/>
        <w:rPr>
          <w:rFonts w:ascii="Times New Roman" w:hAnsi="Times New Roman"/>
          <w:b/>
          <w:sz w:val="24"/>
          <w:szCs w:val="24"/>
        </w:rPr>
      </w:pPr>
    </w:p>
    <w:p w:rsidR="00D7157D" w:rsidRPr="00D8486E" w:rsidRDefault="00D15982" w:rsidP="00973CBF">
      <w:pPr>
        <w:spacing w:after="0" w:line="480" w:lineRule="auto"/>
        <w:jc w:val="center"/>
        <w:rPr>
          <w:rFonts w:ascii="Times New Roman" w:hAnsi="Times New Roman"/>
          <w:sz w:val="24"/>
          <w:szCs w:val="24"/>
        </w:rPr>
      </w:pPr>
      <w:r w:rsidRPr="00465059">
        <w:rPr>
          <w:rFonts w:ascii="Times New Roman" w:hAnsi="Times New Roman"/>
          <w:sz w:val="24"/>
          <w:szCs w:val="24"/>
        </w:rPr>
        <w:t xml:space="preserve">Mood </w:t>
      </w:r>
      <w:r w:rsidR="00465059" w:rsidRPr="00465059">
        <w:rPr>
          <w:rFonts w:ascii="Times New Roman" w:hAnsi="Times New Roman"/>
          <w:sz w:val="24"/>
          <w:szCs w:val="24"/>
        </w:rPr>
        <w:t>Impairs</w:t>
      </w:r>
      <w:r w:rsidR="003D090C">
        <w:rPr>
          <w:rFonts w:ascii="Times New Roman" w:hAnsi="Times New Roman"/>
          <w:sz w:val="24"/>
          <w:szCs w:val="24"/>
        </w:rPr>
        <w:t xml:space="preserve"> </w:t>
      </w:r>
      <w:r w:rsidR="00D7157D" w:rsidRPr="00465059">
        <w:rPr>
          <w:rFonts w:ascii="Times New Roman" w:hAnsi="Times New Roman"/>
          <w:sz w:val="24"/>
          <w:szCs w:val="24"/>
        </w:rPr>
        <w:t xml:space="preserve">Time-Based Prospective Memory in Young </w:t>
      </w:r>
      <w:r w:rsidRPr="00465059">
        <w:rPr>
          <w:rFonts w:ascii="Times New Roman" w:hAnsi="Times New Roman"/>
          <w:sz w:val="24"/>
          <w:szCs w:val="24"/>
        </w:rPr>
        <w:t xml:space="preserve">but not </w:t>
      </w:r>
      <w:r w:rsidR="00D7157D" w:rsidRPr="00465059">
        <w:rPr>
          <w:rFonts w:ascii="Times New Roman" w:hAnsi="Times New Roman"/>
          <w:sz w:val="24"/>
          <w:szCs w:val="24"/>
        </w:rPr>
        <w:t>Older Adults</w:t>
      </w:r>
      <w:r w:rsidR="00D010F6" w:rsidRPr="00465059">
        <w:rPr>
          <w:rFonts w:ascii="Times New Roman" w:hAnsi="Times New Roman"/>
          <w:sz w:val="24"/>
          <w:szCs w:val="24"/>
        </w:rPr>
        <w:t>: The Mediating Role of Attentional Control</w:t>
      </w:r>
    </w:p>
    <w:p w:rsidR="00D7157D" w:rsidRPr="00973CBF" w:rsidRDefault="00D7157D" w:rsidP="00973CBF">
      <w:pPr>
        <w:spacing w:after="0" w:line="480" w:lineRule="auto"/>
        <w:rPr>
          <w:rFonts w:ascii="Times New Roman" w:hAnsi="Times New Roman"/>
          <w:sz w:val="16"/>
          <w:szCs w:val="16"/>
        </w:rPr>
      </w:pPr>
    </w:p>
    <w:p w:rsidR="00D7157D" w:rsidRPr="00FE6064" w:rsidRDefault="00D7157D" w:rsidP="00D06128">
      <w:pPr>
        <w:spacing w:after="0" w:line="480" w:lineRule="auto"/>
        <w:jc w:val="center"/>
        <w:rPr>
          <w:rFonts w:ascii="Times New Roman" w:hAnsi="Times New Roman"/>
          <w:sz w:val="24"/>
          <w:szCs w:val="24"/>
          <w:lang w:val="fr-FR"/>
        </w:rPr>
      </w:pPr>
      <w:r w:rsidRPr="00FE6064">
        <w:rPr>
          <w:rFonts w:ascii="Times New Roman" w:hAnsi="Times New Roman"/>
          <w:sz w:val="24"/>
          <w:szCs w:val="24"/>
          <w:lang w:val="fr-FR"/>
        </w:rPr>
        <w:t>Katharina M. Schnitzspahn</w:t>
      </w:r>
    </w:p>
    <w:p w:rsidR="00D7157D" w:rsidRPr="00FE6064" w:rsidRDefault="00D7157D" w:rsidP="00D06128">
      <w:pPr>
        <w:spacing w:after="0" w:line="480" w:lineRule="auto"/>
        <w:jc w:val="center"/>
        <w:rPr>
          <w:rFonts w:ascii="Times New Roman" w:hAnsi="Times New Roman"/>
          <w:sz w:val="24"/>
          <w:szCs w:val="24"/>
          <w:lang w:val="fr-FR"/>
        </w:rPr>
      </w:pPr>
      <w:r w:rsidRPr="00FE6064">
        <w:rPr>
          <w:rFonts w:ascii="Times New Roman" w:hAnsi="Times New Roman"/>
          <w:sz w:val="24"/>
          <w:szCs w:val="24"/>
          <w:lang w:val="fr-FR"/>
        </w:rPr>
        <w:t>Université de Genève</w:t>
      </w:r>
    </w:p>
    <w:p w:rsidR="00D7157D" w:rsidRPr="00FE6064" w:rsidRDefault="00D7157D" w:rsidP="00D06128">
      <w:pPr>
        <w:spacing w:after="0" w:line="480" w:lineRule="auto"/>
        <w:jc w:val="center"/>
        <w:rPr>
          <w:rFonts w:ascii="Times New Roman" w:hAnsi="Times New Roman"/>
          <w:sz w:val="24"/>
          <w:szCs w:val="24"/>
          <w:lang w:val="fr-FR"/>
        </w:rPr>
      </w:pPr>
      <w:r w:rsidRPr="00FE6064">
        <w:rPr>
          <w:rFonts w:ascii="Times New Roman" w:hAnsi="Times New Roman"/>
          <w:sz w:val="24"/>
          <w:szCs w:val="24"/>
          <w:lang w:val="fr-FR"/>
        </w:rPr>
        <w:t>Craig Thorley</w:t>
      </w:r>
    </w:p>
    <w:p w:rsidR="00D7157D" w:rsidRPr="00FE6064" w:rsidRDefault="00D7157D" w:rsidP="00D06128">
      <w:pPr>
        <w:spacing w:after="0" w:line="480" w:lineRule="auto"/>
        <w:jc w:val="center"/>
        <w:rPr>
          <w:rFonts w:ascii="Times New Roman" w:hAnsi="Times New Roman"/>
          <w:sz w:val="24"/>
          <w:szCs w:val="24"/>
        </w:rPr>
      </w:pPr>
      <w:r w:rsidRPr="00FE6064">
        <w:rPr>
          <w:rFonts w:ascii="Times New Roman" w:hAnsi="Times New Roman"/>
          <w:sz w:val="24"/>
          <w:szCs w:val="24"/>
        </w:rPr>
        <w:t>University</w:t>
      </w:r>
      <w:r w:rsidR="00D15982">
        <w:rPr>
          <w:rFonts w:ascii="Times New Roman" w:hAnsi="Times New Roman"/>
          <w:sz w:val="24"/>
          <w:szCs w:val="24"/>
        </w:rPr>
        <w:t xml:space="preserve"> of Liverpool</w:t>
      </w:r>
    </w:p>
    <w:p w:rsidR="00D7157D" w:rsidRDefault="00D7157D" w:rsidP="00D06128">
      <w:pPr>
        <w:spacing w:after="0" w:line="480" w:lineRule="auto"/>
        <w:jc w:val="center"/>
        <w:rPr>
          <w:rFonts w:ascii="Times New Roman" w:hAnsi="Times New Roman"/>
          <w:sz w:val="24"/>
          <w:szCs w:val="24"/>
        </w:rPr>
      </w:pPr>
      <w:r w:rsidRPr="0094742D">
        <w:rPr>
          <w:rFonts w:ascii="Times New Roman" w:hAnsi="Times New Roman"/>
          <w:sz w:val="24"/>
          <w:szCs w:val="24"/>
        </w:rPr>
        <w:t>Louise Phillips</w:t>
      </w:r>
    </w:p>
    <w:p w:rsidR="00D7157D" w:rsidRPr="00FE6064" w:rsidRDefault="00D7157D" w:rsidP="00D06128">
      <w:pPr>
        <w:spacing w:after="0" w:line="480" w:lineRule="auto"/>
        <w:jc w:val="center"/>
        <w:rPr>
          <w:rFonts w:ascii="Times New Roman" w:hAnsi="Times New Roman"/>
          <w:sz w:val="24"/>
          <w:szCs w:val="24"/>
        </w:rPr>
      </w:pPr>
      <w:smartTag w:uri="urn:schemas-microsoft-com:office:smarttags" w:element="place">
        <w:smartTag w:uri="urn:schemas-microsoft-com:office:smarttags" w:element="PlaceType">
          <w:r w:rsidRPr="00FE6064">
            <w:rPr>
              <w:rFonts w:ascii="Times New Roman" w:hAnsi="Times New Roman"/>
              <w:sz w:val="24"/>
              <w:szCs w:val="24"/>
            </w:rPr>
            <w:t>University</w:t>
          </w:r>
        </w:smartTag>
        <w:r w:rsidRPr="00FE6064">
          <w:rPr>
            <w:rFonts w:ascii="Times New Roman" w:hAnsi="Times New Roman"/>
            <w:sz w:val="24"/>
            <w:szCs w:val="24"/>
          </w:rPr>
          <w:t xml:space="preserve"> of </w:t>
        </w:r>
        <w:smartTag w:uri="urn:schemas-microsoft-com:office:smarttags" w:element="PlaceName">
          <w:r w:rsidRPr="00FE6064">
            <w:rPr>
              <w:rFonts w:ascii="Times New Roman" w:hAnsi="Times New Roman"/>
              <w:sz w:val="24"/>
              <w:szCs w:val="24"/>
            </w:rPr>
            <w:t>Aberdeen</w:t>
          </w:r>
        </w:smartTag>
      </w:smartTag>
    </w:p>
    <w:p w:rsidR="00D7157D" w:rsidRDefault="006558D3" w:rsidP="00D06128">
      <w:pPr>
        <w:spacing w:after="0" w:line="480" w:lineRule="auto"/>
        <w:jc w:val="center"/>
        <w:rPr>
          <w:rFonts w:ascii="Times New Roman" w:hAnsi="Times New Roman"/>
          <w:sz w:val="24"/>
          <w:szCs w:val="24"/>
          <w:lang w:val="en-US"/>
        </w:rPr>
      </w:pPr>
      <w:r>
        <w:rPr>
          <w:rFonts w:ascii="Times New Roman" w:hAnsi="Times New Roman"/>
          <w:sz w:val="24"/>
          <w:szCs w:val="24"/>
          <w:lang w:val="en-US"/>
        </w:rPr>
        <w:t>Babett Voigt</w:t>
      </w:r>
    </w:p>
    <w:p w:rsidR="006558D3" w:rsidRPr="006558D3" w:rsidRDefault="006558D3" w:rsidP="00D06128">
      <w:pPr>
        <w:spacing w:after="0" w:line="480" w:lineRule="auto"/>
        <w:jc w:val="center"/>
        <w:rPr>
          <w:rFonts w:ascii="Times New Roman" w:hAnsi="Times New Roman"/>
          <w:sz w:val="24"/>
          <w:szCs w:val="24"/>
          <w:lang w:val="en-US"/>
        </w:rPr>
      </w:pPr>
      <w:r w:rsidRPr="00C77681">
        <w:rPr>
          <w:rFonts w:ascii="Times New Roman" w:hAnsi="Times New Roman"/>
          <w:sz w:val="24"/>
          <w:szCs w:val="24"/>
          <w:lang w:val="en-US"/>
        </w:rPr>
        <w:t>Université de Genève</w:t>
      </w:r>
    </w:p>
    <w:p w:rsidR="00973CBF" w:rsidRPr="006558D3" w:rsidRDefault="00973CBF" w:rsidP="00973CBF">
      <w:pPr>
        <w:spacing w:after="0" w:line="480" w:lineRule="auto"/>
        <w:jc w:val="center"/>
        <w:rPr>
          <w:rFonts w:ascii="Times New Roman" w:hAnsi="Times New Roman"/>
          <w:sz w:val="24"/>
          <w:szCs w:val="24"/>
          <w:lang w:val="en-US"/>
        </w:rPr>
      </w:pPr>
      <w:r w:rsidRPr="006558D3">
        <w:rPr>
          <w:rFonts w:ascii="Times New Roman" w:hAnsi="Times New Roman"/>
          <w:sz w:val="24"/>
          <w:szCs w:val="24"/>
          <w:lang w:val="en-US"/>
        </w:rPr>
        <w:t>Emma Threadgold, Emily R. Hammond, Besim Mustafa</w:t>
      </w:r>
    </w:p>
    <w:p w:rsidR="006558D3" w:rsidRDefault="00973CBF" w:rsidP="006558D3">
      <w:pPr>
        <w:spacing w:after="0" w:line="480" w:lineRule="auto"/>
        <w:jc w:val="center"/>
        <w:rPr>
          <w:rFonts w:ascii="Times New Roman" w:hAnsi="Times New Roman"/>
          <w:sz w:val="24"/>
          <w:szCs w:val="24"/>
          <w:lang w:val="en-US"/>
        </w:rPr>
      </w:pPr>
      <w:r w:rsidRPr="006558D3">
        <w:rPr>
          <w:rFonts w:ascii="Times New Roman" w:hAnsi="Times New Roman"/>
          <w:sz w:val="24"/>
          <w:szCs w:val="24"/>
          <w:lang w:val="en-US"/>
        </w:rPr>
        <w:t>Edge Hill University</w:t>
      </w:r>
    </w:p>
    <w:p w:rsidR="006558D3" w:rsidRPr="006558D3" w:rsidRDefault="006558D3" w:rsidP="006558D3">
      <w:pPr>
        <w:spacing w:after="0" w:line="480" w:lineRule="auto"/>
        <w:jc w:val="center"/>
        <w:rPr>
          <w:rFonts w:ascii="Times New Roman" w:hAnsi="Times New Roman"/>
          <w:sz w:val="24"/>
          <w:szCs w:val="24"/>
          <w:lang w:val="en-US"/>
        </w:rPr>
      </w:pPr>
      <w:r w:rsidRPr="006558D3">
        <w:rPr>
          <w:rFonts w:ascii="Times New Roman" w:hAnsi="Times New Roman"/>
          <w:sz w:val="24"/>
          <w:szCs w:val="24"/>
          <w:lang w:val="en-US"/>
        </w:rPr>
        <w:t>Matthias Kliegel</w:t>
      </w:r>
    </w:p>
    <w:p w:rsidR="00973CBF" w:rsidRPr="006558D3" w:rsidRDefault="006558D3" w:rsidP="006558D3">
      <w:pPr>
        <w:spacing w:after="0" w:line="480" w:lineRule="auto"/>
        <w:jc w:val="center"/>
        <w:rPr>
          <w:rFonts w:ascii="Times New Roman" w:hAnsi="Times New Roman"/>
          <w:sz w:val="24"/>
          <w:szCs w:val="24"/>
          <w:lang w:val="en-US"/>
        </w:rPr>
      </w:pPr>
      <w:r w:rsidRPr="006558D3">
        <w:rPr>
          <w:rFonts w:ascii="Times New Roman" w:hAnsi="Times New Roman"/>
          <w:sz w:val="24"/>
          <w:szCs w:val="24"/>
          <w:lang w:val="en-US"/>
        </w:rPr>
        <w:t>Université de Genève</w:t>
      </w:r>
    </w:p>
    <w:p w:rsidR="006558D3" w:rsidRDefault="006558D3" w:rsidP="00D06128">
      <w:pPr>
        <w:spacing w:after="0" w:line="480" w:lineRule="auto"/>
        <w:jc w:val="center"/>
        <w:rPr>
          <w:rFonts w:ascii="Times New Roman" w:hAnsi="Times New Roman"/>
          <w:sz w:val="24"/>
          <w:szCs w:val="24"/>
          <w:lang w:val="en-US"/>
        </w:rPr>
      </w:pPr>
    </w:p>
    <w:p w:rsidR="00D7157D" w:rsidRPr="006558D3" w:rsidRDefault="00D7157D" w:rsidP="00D06128">
      <w:pPr>
        <w:spacing w:after="0" w:line="480" w:lineRule="auto"/>
        <w:jc w:val="center"/>
        <w:rPr>
          <w:rFonts w:ascii="Times New Roman" w:hAnsi="Times New Roman"/>
          <w:sz w:val="24"/>
          <w:szCs w:val="24"/>
          <w:lang w:val="en-US"/>
        </w:rPr>
      </w:pPr>
      <w:r w:rsidRPr="006558D3">
        <w:rPr>
          <w:rFonts w:ascii="Times New Roman" w:hAnsi="Times New Roman"/>
          <w:sz w:val="24"/>
          <w:szCs w:val="24"/>
          <w:lang w:val="en-US"/>
        </w:rPr>
        <w:t>Author Notes:</w:t>
      </w:r>
    </w:p>
    <w:p w:rsidR="006558D3" w:rsidRDefault="00D7157D" w:rsidP="00973CBF">
      <w:pPr>
        <w:spacing w:after="0" w:line="480" w:lineRule="auto"/>
        <w:rPr>
          <w:rFonts w:ascii="Times New Roman" w:hAnsi="Times New Roman"/>
          <w:sz w:val="24"/>
          <w:szCs w:val="24"/>
        </w:rPr>
      </w:pPr>
      <w:r w:rsidRPr="006558D3">
        <w:rPr>
          <w:rFonts w:ascii="Times New Roman" w:hAnsi="Times New Roman"/>
          <w:sz w:val="24"/>
          <w:szCs w:val="24"/>
          <w:lang w:val="en-US"/>
        </w:rPr>
        <w:tab/>
      </w:r>
      <w:r w:rsidRPr="00AA02E1">
        <w:rPr>
          <w:rFonts w:ascii="Times New Roman" w:hAnsi="Times New Roman"/>
          <w:sz w:val="24"/>
          <w:szCs w:val="24"/>
        </w:rPr>
        <w:t xml:space="preserve">We thank </w:t>
      </w:r>
      <w:r w:rsidR="002539A0">
        <w:rPr>
          <w:rFonts w:ascii="Times New Roman" w:hAnsi="Times New Roman"/>
          <w:sz w:val="24"/>
          <w:szCs w:val="24"/>
        </w:rPr>
        <w:t xml:space="preserve">Paolo Ghisletta for his helpful comments on the mediation analyses as well as </w:t>
      </w:r>
      <w:r w:rsidRPr="006E1021">
        <w:rPr>
          <w:rFonts w:ascii="Times New Roman" w:hAnsi="Times New Roman"/>
          <w:sz w:val="24"/>
          <w:szCs w:val="24"/>
        </w:rPr>
        <w:t>Julia Große, Luise</w:t>
      </w:r>
      <w:r w:rsidR="000B7D58">
        <w:rPr>
          <w:rFonts w:ascii="Times New Roman" w:hAnsi="Times New Roman"/>
          <w:sz w:val="24"/>
          <w:szCs w:val="24"/>
        </w:rPr>
        <w:t xml:space="preserve"> </w:t>
      </w:r>
      <w:r w:rsidRPr="006E1021">
        <w:rPr>
          <w:rFonts w:ascii="Times New Roman" w:hAnsi="Times New Roman"/>
          <w:sz w:val="24"/>
          <w:szCs w:val="24"/>
        </w:rPr>
        <w:t>Mendil, Constanze</w:t>
      </w:r>
      <w:r w:rsidR="000B7D58">
        <w:rPr>
          <w:rFonts w:ascii="Times New Roman" w:hAnsi="Times New Roman"/>
          <w:sz w:val="24"/>
          <w:szCs w:val="24"/>
        </w:rPr>
        <w:t xml:space="preserve"> </w:t>
      </w:r>
      <w:r w:rsidRPr="006E1021">
        <w:rPr>
          <w:rFonts w:ascii="Times New Roman" w:hAnsi="Times New Roman"/>
          <w:sz w:val="24"/>
          <w:szCs w:val="24"/>
        </w:rPr>
        <w:t>Nicklisch</w:t>
      </w:r>
      <w:r w:rsidR="000B7D58">
        <w:rPr>
          <w:rFonts w:ascii="Times New Roman" w:hAnsi="Times New Roman"/>
          <w:sz w:val="24"/>
          <w:szCs w:val="24"/>
        </w:rPr>
        <w:t xml:space="preserve"> </w:t>
      </w:r>
      <w:r>
        <w:rPr>
          <w:rFonts w:ascii="Times New Roman" w:hAnsi="Times New Roman"/>
          <w:sz w:val="24"/>
          <w:szCs w:val="24"/>
        </w:rPr>
        <w:t xml:space="preserve">and </w:t>
      </w:r>
      <w:r w:rsidRPr="006E1021">
        <w:rPr>
          <w:rFonts w:ascii="Times New Roman" w:hAnsi="Times New Roman"/>
          <w:sz w:val="24"/>
          <w:szCs w:val="24"/>
        </w:rPr>
        <w:t>Elisa Riedel</w:t>
      </w:r>
      <w:r w:rsidR="000B7D58">
        <w:rPr>
          <w:rFonts w:ascii="Times New Roman" w:hAnsi="Times New Roman"/>
          <w:sz w:val="24"/>
          <w:szCs w:val="24"/>
        </w:rPr>
        <w:t xml:space="preserve"> </w:t>
      </w:r>
      <w:r w:rsidRPr="00AA02E1">
        <w:rPr>
          <w:rFonts w:ascii="Times New Roman" w:hAnsi="Times New Roman"/>
          <w:sz w:val="24"/>
          <w:szCs w:val="24"/>
        </w:rPr>
        <w:t xml:space="preserve">for assistance with data collection. </w:t>
      </w:r>
      <w:r w:rsidR="00D15982">
        <w:rPr>
          <w:rFonts w:ascii="Times New Roman" w:hAnsi="Times New Roman"/>
          <w:sz w:val="24"/>
          <w:szCs w:val="24"/>
        </w:rPr>
        <w:t>Preparation of this manuscript was partly funded by a grant from the Deutsche Forschungsgemeinschaft (DFG) to MK.</w:t>
      </w:r>
    </w:p>
    <w:p w:rsidR="002539A0" w:rsidRDefault="00D7157D" w:rsidP="00973CBF">
      <w:pPr>
        <w:spacing w:after="0" w:line="480" w:lineRule="auto"/>
        <w:rPr>
          <w:rFonts w:ascii="Times New Roman" w:hAnsi="Times New Roman"/>
          <w:sz w:val="24"/>
          <w:szCs w:val="24"/>
        </w:rPr>
      </w:pPr>
      <w:r>
        <w:rPr>
          <w:rFonts w:ascii="Times New Roman" w:hAnsi="Times New Roman"/>
          <w:sz w:val="24"/>
          <w:szCs w:val="24"/>
        </w:rPr>
        <w:tab/>
      </w:r>
      <w:r w:rsidRPr="006E1021">
        <w:rPr>
          <w:rFonts w:ascii="Times New Roman" w:hAnsi="Times New Roman"/>
          <w:sz w:val="24"/>
          <w:szCs w:val="24"/>
          <w:lang w:val="en-US"/>
        </w:rPr>
        <w:t xml:space="preserve">Correspondence concerning this article should be addressed to Katharina Schnitzspahn, Boulevard du Pont d'Arve 40, CH-1211 Genève. </w:t>
      </w:r>
      <w:r w:rsidRPr="00FE6064">
        <w:rPr>
          <w:rFonts w:ascii="Times New Roman" w:hAnsi="Times New Roman"/>
          <w:sz w:val="24"/>
          <w:szCs w:val="24"/>
        </w:rPr>
        <w:t>E-Mail: Katharina.Schnitzspahn@unige.ch</w:t>
      </w:r>
      <w:r w:rsidR="002539A0">
        <w:rPr>
          <w:rFonts w:ascii="Times New Roman" w:hAnsi="Times New Roman"/>
          <w:sz w:val="24"/>
          <w:szCs w:val="24"/>
        </w:rPr>
        <w:br w:type="page"/>
      </w:r>
    </w:p>
    <w:p w:rsidR="00D7157D" w:rsidRPr="00FE6064" w:rsidRDefault="00D7157D" w:rsidP="00AA02E1">
      <w:pPr>
        <w:spacing w:line="480" w:lineRule="auto"/>
        <w:jc w:val="center"/>
        <w:rPr>
          <w:rFonts w:ascii="Times New Roman" w:hAnsi="Times New Roman"/>
          <w:sz w:val="24"/>
          <w:szCs w:val="24"/>
        </w:rPr>
      </w:pPr>
      <w:r w:rsidRPr="00FE6064">
        <w:rPr>
          <w:rFonts w:ascii="Times New Roman" w:hAnsi="Times New Roman"/>
          <w:sz w:val="24"/>
          <w:szCs w:val="24"/>
        </w:rPr>
        <w:lastRenderedPageBreak/>
        <w:t>Abstract</w:t>
      </w:r>
    </w:p>
    <w:p w:rsidR="00D7157D" w:rsidRPr="008C692B" w:rsidRDefault="00D7157D" w:rsidP="00AA02E1">
      <w:pPr>
        <w:spacing w:line="480" w:lineRule="auto"/>
        <w:rPr>
          <w:rFonts w:ascii="Times New Roman" w:hAnsi="Times New Roman"/>
          <w:sz w:val="24"/>
          <w:szCs w:val="24"/>
          <w:lang w:val="en-US"/>
        </w:rPr>
      </w:pPr>
      <w:r w:rsidRPr="00465059">
        <w:rPr>
          <w:rFonts w:ascii="Times New Roman" w:hAnsi="Times New Roman"/>
          <w:sz w:val="24"/>
          <w:szCs w:val="24"/>
        </w:rPr>
        <w:t xml:space="preserve">The present study examined </w:t>
      </w:r>
      <w:r w:rsidR="00882F05" w:rsidRPr="00465059">
        <w:rPr>
          <w:rFonts w:ascii="Times New Roman" w:hAnsi="Times New Roman"/>
          <w:sz w:val="24"/>
          <w:szCs w:val="24"/>
        </w:rPr>
        <w:t>age-by-mood interactions i</w:t>
      </w:r>
      <w:r w:rsidR="00B10566" w:rsidRPr="00465059">
        <w:rPr>
          <w:rFonts w:ascii="Times New Roman" w:hAnsi="Times New Roman"/>
          <w:sz w:val="24"/>
          <w:szCs w:val="24"/>
        </w:rPr>
        <w:t xml:space="preserve">n </w:t>
      </w:r>
      <w:r w:rsidRPr="00465059">
        <w:rPr>
          <w:rFonts w:ascii="Times New Roman" w:hAnsi="Times New Roman"/>
          <w:sz w:val="24"/>
          <w:szCs w:val="24"/>
        </w:rPr>
        <w:t>prospective memory</w:t>
      </w:r>
      <w:r w:rsidR="00D010F6" w:rsidRPr="00465059">
        <w:rPr>
          <w:rFonts w:ascii="Times New Roman" w:hAnsi="Times New Roman"/>
          <w:sz w:val="24"/>
          <w:szCs w:val="24"/>
        </w:rPr>
        <w:t xml:space="preserve"> and the potential </w:t>
      </w:r>
      <w:r w:rsidR="00465059" w:rsidRPr="00465059">
        <w:rPr>
          <w:rFonts w:ascii="Times New Roman" w:hAnsi="Times New Roman"/>
          <w:sz w:val="24"/>
          <w:szCs w:val="24"/>
        </w:rPr>
        <w:t xml:space="preserve">role </w:t>
      </w:r>
      <w:r w:rsidR="00D010F6" w:rsidRPr="00465059">
        <w:rPr>
          <w:rFonts w:ascii="Times New Roman" w:hAnsi="Times New Roman"/>
          <w:sz w:val="24"/>
          <w:szCs w:val="24"/>
        </w:rPr>
        <w:t>of attentional control</w:t>
      </w:r>
      <w:r w:rsidRPr="00465059">
        <w:rPr>
          <w:rFonts w:ascii="Times New Roman" w:hAnsi="Times New Roman"/>
          <w:sz w:val="24"/>
          <w:szCs w:val="24"/>
        </w:rPr>
        <w:t xml:space="preserve">. Positive, negative </w:t>
      </w:r>
      <w:r w:rsidR="00160CDE" w:rsidRPr="00465059">
        <w:rPr>
          <w:rFonts w:ascii="Times New Roman" w:hAnsi="Times New Roman"/>
          <w:sz w:val="24"/>
          <w:szCs w:val="24"/>
        </w:rPr>
        <w:t>or</w:t>
      </w:r>
      <w:r w:rsidRPr="00465059">
        <w:rPr>
          <w:rFonts w:ascii="Times New Roman" w:hAnsi="Times New Roman"/>
          <w:sz w:val="24"/>
          <w:szCs w:val="24"/>
        </w:rPr>
        <w:t xml:space="preserve"> neutral mood w</w:t>
      </w:r>
      <w:r w:rsidR="00776E34" w:rsidRPr="00465059">
        <w:rPr>
          <w:rFonts w:ascii="Times New Roman" w:hAnsi="Times New Roman"/>
          <w:sz w:val="24"/>
          <w:szCs w:val="24"/>
        </w:rPr>
        <w:t>as</w:t>
      </w:r>
      <w:r w:rsidRPr="00465059">
        <w:rPr>
          <w:rFonts w:ascii="Times New Roman" w:hAnsi="Times New Roman"/>
          <w:sz w:val="24"/>
          <w:szCs w:val="24"/>
        </w:rPr>
        <w:t xml:space="preserve"> induced in young and older adults. Subsequent </w:t>
      </w:r>
      <w:r w:rsidR="00B10566" w:rsidRPr="00465059">
        <w:rPr>
          <w:rFonts w:ascii="Times New Roman" w:hAnsi="Times New Roman"/>
          <w:sz w:val="24"/>
          <w:szCs w:val="24"/>
        </w:rPr>
        <w:t>time-based</w:t>
      </w:r>
      <w:r w:rsidR="00147483">
        <w:rPr>
          <w:rFonts w:ascii="Times New Roman" w:hAnsi="Times New Roman"/>
          <w:sz w:val="24"/>
          <w:szCs w:val="24"/>
        </w:rPr>
        <w:t xml:space="preserve"> </w:t>
      </w:r>
      <w:r>
        <w:rPr>
          <w:rFonts w:ascii="Times New Roman" w:hAnsi="Times New Roman"/>
          <w:sz w:val="24"/>
          <w:szCs w:val="24"/>
        </w:rPr>
        <w:t>p</w:t>
      </w:r>
      <w:r w:rsidRPr="008C692B">
        <w:rPr>
          <w:rFonts w:ascii="Times New Roman" w:hAnsi="Times New Roman"/>
          <w:sz w:val="24"/>
          <w:szCs w:val="24"/>
        </w:rPr>
        <w:t>rospective memory p</w:t>
      </w:r>
      <w:r w:rsidR="00B10566">
        <w:rPr>
          <w:rFonts w:ascii="Times New Roman" w:hAnsi="Times New Roman"/>
          <w:sz w:val="24"/>
          <w:szCs w:val="24"/>
        </w:rPr>
        <w:t>erformance was tested</w:t>
      </w:r>
      <w:r w:rsidR="005D28C9">
        <w:rPr>
          <w:rFonts w:ascii="Times New Roman" w:hAnsi="Times New Roman"/>
          <w:sz w:val="24"/>
          <w:szCs w:val="24"/>
        </w:rPr>
        <w:t xml:space="preserve">, </w:t>
      </w:r>
      <w:r w:rsidR="00465059" w:rsidRPr="00465059">
        <w:rPr>
          <w:rFonts w:ascii="Times New Roman" w:hAnsi="Times New Roman"/>
          <w:sz w:val="24"/>
          <w:szCs w:val="24"/>
        </w:rPr>
        <w:t>incorporating a measure of online attentional control shifts between the ongoing and the prospective memory task via time monitoring behaviour</w:t>
      </w:r>
      <w:r w:rsidR="00B10566">
        <w:rPr>
          <w:rFonts w:ascii="Times New Roman" w:hAnsi="Times New Roman"/>
          <w:sz w:val="24"/>
          <w:szCs w:val="24"/>
        </w:rPr>
        <w:t>. M</w:t>
      </w:r>
      <w:r>
        <w:rPr>
          <w:rFonts w:ascii="Times New Roman" w:hAnsi="Times New Roman"/>
          <w:sz w:val="24"/>
          <w:szCs w:val="24"/>
        </w:rPr>
        <w:t xml:space="preserve">ood impaired </w:t>
      </w:r>
      <w:r w:rsidR="00B10566">
        <w:rPr>
          <w:rFonts w:ascii="Times New Roman" w:hAnsi="Times New Roman"/>
          <w:sz w:val="24"/>
          <w:szCs w:val="24"/>
        </w:rPr>
        <w:t xml:space="preserve">prospective memory </w:t>
      </w:r>
      <w:r>
        <w:rPr>
          <w:rFonts w:ascii="Times New Roman" w:hAnsi="Times New Roman"/>
          <w:sz w:val="24"/>
          <w:szCs w:val="24"/>
        </w:rPr>
        <w:t xml:space="preserve">in the young, </w:t>
      </w:r>
      <w:r w:rsidR="00B10566">
        <w:rPr>
          <w:rFonts w:ascii="Times New Roman" w:hAnsi="Times New Roman"/>
          <w:sz w:val="24"/>
          <w:szCs w:val="24"/>
        </w:rPr>
        <w:t xml:space="preserve">but not </w:t>
      </w:r>
      <w:r w:rsidR="00B0256C">
        <w:rPr>
          <w:rFonts w:ascii="Times New Roman" w:hAnsi="Times New Roman"/>
          <w:sz w:val="24"/>
          <w:szCs w:val="24"/>
        </w:rPr>
        <w:t>older</w:t>
      </w:r>
      <w:r w:rsidR="00465059">
        <w:rPr>
          <w:rFonts w:ascii="Times New Roman" w:hAnsi="Times New Roman"/>
          <w:sz w:val="24"/>
          <w:szCs w:val="24"/>
        </w:rPr>
        <w:t>,</w:t>
      </w:r>
      <w:r w:rsidR="00B0256C">
        <w:rPr>
          <w:rFonts w:ascii="Times New Roman" w:hAnsi="Times New Roman"/>
          <w:sz w:val="24"/>
          <w:szCs w:val="24"/>
        </w:rPr>
        <w:t xml:space="preserve"> adults</w:t>
      </w:r>
      <w:r>
        <w:rPr>
          <w:rFonts w:ascii="Times New Roman" w:hAnsi="Times New Roman"/>
          <w:sz w:val="24"/>
          <w:szCs w:val="24"/>
        </w:rPr>
        <w:t>. Moderated mediation analyses show</w:t>
      </w:r>
      <w:r w:rsidR="00A5241A">
        <w:rPr>
          <w:rFonts w:ascii="Times New Roman" w:hAnsi="Times New Roman"/>
          <w:sz w:val="24"/>
          <w:szCs w:val="24"/>
        </w:rPr>
        <w:t>ed</w:t>
      </w:r>
      <w:r>
        <w:rPr>
          <w:rFonts w:ascii="Times New Roman" w:hAnsi="Times New Roman"/>
          <w:sz w:val="24"/>
          <w:szCs w:val="24"/>
        </w:rPr>
        <w:t xml:space="preserve"> that mood effects in the young were mediated by </w:t>
      </w:r>
      <w:r w:rsidR="00882F05">
        <w:rPr>
          <w:rFonts w:ascii="Times New Roman" w:hAnsi="Times New Roman"/>
          <w:sz w:val="24"/>
          <w:szCs w:val="24"/>
        </w:rPr>
        <w:t xml:space="preserve">changes in </w:t>
      </w:r>
      <w:r>
        <w:rPr>
          <w:rFonts w:ascii="Times New Roman" w:hAnsi="Times New Roman"/>
          <w:sz w:val="24"/>
          <w:szCs w:val="24"/>
        </w:rPr>
        <w:t>time monitoring.</w:t>
      </w:r>
      <w:r w:rsidR="0046243F">
        <w:rPr>
          <w:rFonts w:ascii="Times New Roman" w:hAnsi="Times New Roman"/>
          <w:sz w:val="24"/>
          <w:szCs w:val="24"/>
        </w:rPr>
        <w:t xml:space="preserve"> Results are discussed in relation to findings </w:t>
      </w:r>
      <w:r w:rsidR="004812D0" w:rsidRPr="004812D0">
        <w:rPr>
          <w:rFonts w:ascii="Times New Roman" w:hAnsi="Times New Roman"/>
          <w:sz w:val="24"/>
          <w:szCs w:val="24"/>
        </w:rPr>
        <w:t>from the broader cognitive emotional aging literature</w:t>
      </w:r>
      <w:r w:rsidR="0046243F">
        <w:rPr>
          <w:rFonts w:ascii="Times New Roman" w:hAnsi="Times New Roman"/>
          <w:sz w:val="24"/>
          <w:szCs w:val="24"/>
        </w:rPr>
        <w:t>.</w:t>
      </w:r>
    </w:p>
    <w:p w:rsidR="00D7157D" w:rsidRPr="00AA02E1" w:rsidRDefault="00E9764E" w:rsidP="00AA02E1">
      <w:pPr>
        <w:spacing w:line="480" w:lineRule="auto"/>
        <w:rPr>
          <w:rFonts w:ascii="Times New Roman" w:hAnsi="Times New Roman"/>
          <w:sz w:val="24"/>
          <w:szCs w:val="24"/>
        </w:rPr>
      </w:pPr>
      <w:r>
        <w:rPr>
          <w:rFonts w:ascii="Times New Roman" w:hAnsi="Times New Roman"/>
          <w:i/>
          <w:sz w:val="24"/>
          <w:szCs w:val="24"/>
        </w:rPr>
        <w:tab/>
      </w:r>
      <w:r w:rsidR="00D7157D" w:rsidRPr="00E9764E">
        <w:rPr>
          <w:rFonts w:ascii="Times New Roman" w:hAnsi="Times New Roman"/>
          <w:i/>
          <w:sz w:val="24"/>
          <w:szCs w:val="24"/>
        </w:rPr>
        <w:t>Keywords</w:t>
      </w:r>
      <w:r w:rsidR="00D7157D" w:rsidRPr="00AA02E1">
        <w:rPr>
          <w:rFonts w:ascii="Times New Roman" w:hAnsi="Times New Roman"/>
          <w:sz w:val="24"/>
          <w:szCs w:val="24"/>
        </w:rPr>
        <w:t xml:space="preserve">: prospective memory, </w:t>
      </w:r>
      <w:r w:rsidR="00D7157D">
        <w:rPr>
          <w:rFonts w:ascii="Times New Roman" w:hAnsi="Times New Roman"/>
          <w:sz w:val="24"/>
          <w:szCs w:val="24"/>
        </w:rPr>
        <w:t>time monitoring, mood,</w:t>
      </w:r>
      <w:r w:rsidR="004812D0">
        <w:rPr>
          <w:rFonts w:ascii="Times New Roman" w:hAnsi="Times New Roman"/>
          <w:sz w:val="24"/>
          <w:szCs w:val="24"/>
        </w:rPr>
        <w:t xml:space="preserve"> emotion,</w:t>
      </w:r>
      <w:r w:rsidR="00D7157D">
        <w:rPr>
          <w:rFonts w:ascii="Times New Roman" w:hAnsi="Times New Roman"/>
          <w:sz w:val="24"/>
          <w:szCs w:val="24"/>
        </w:rPr>
        <w:t xml:space="preserve"> aging</w:t>
      </w:r>
    </w:p>
    <w:p w:rsidR="00D7157D" w:rsidRDefault="00D7157D">
      <w:pPr>
        <w:spacing w:after="0" w:line="240" w:lineRule="auto"/>
        <w:rPr>
          <w:rFonts w:ascii="Times New Roman" w:hAnsi="Times New Roman"/>
          <w:sz w:val="24"/>
          <w:szCs w:val="24"/>
        </w:rPr>
      </w:pPr>
      <w:r>
        <w:rPr>
          <w:rFonts w:ascii="Times New Roman" w:hAnsi="Times New Roman"/>
          <w:sz w:val="24"/>
          <w:szCs w:val="24"/>
        </w:rPr>
        <w:br w:type="page"/>
      </w:r>
    </w:p>
    <w:p w:rsidR="00973E3F" w:rsidRDefault="00D7157D" w:rsidP="006D06A3">
      <w:pPr>
        <w:spacing w:line="480" w:lineRule="auto"/>
        <w:rPr>
          <w:rFonts w:ascii="Times New Roman" w:hAnsi="Times New Roman"/>
          <w:sz w:val="24"/>
          <w:szCs w:val="24"/>
        </w:rPr>
      </w:pPr>
      <w:r>
        <w:rPr>
          <w:rFonts w:ascii="Times New Roman" w:hAnsi="Times New Roman"/>
          <w:b/>
          <w:sz w:val="24"/>
          <w:szCs w:val="24"/>
        </w:rPr>
        <w:lastRenderedPageBreak/>
        <w:tab/>
      </w:r>
      <w:r w:rsidR="004F1C0B">
        <w:rPr>
          <w:rFonts w:ascii="Times New Roman" w:hAnsi="Times New Roman"/>
          <w:sz w:val="24"/>
          <w:szCs w:val="24"/>
        </w:rPr>
        <w:t>A pervasive real world dual task requiring both memory and cognitive control is prospective memory (PM</w:t>
      </w:r>
      <w:r w:rsidR="00EB083C">
        <w:rPr>
          <w:rFonts w:ascii="Times New Roman" w:hAnsi="Times New Roman"/>
          <w:sz w:val="24"/>
          <w:szCs w:val="24"/>
        </w:rPr>
        <w:t>; Zeintl, Kliegel</w:t>
      </w:r>
      <w:r w:rsidR="00F42D44">
        <w:rPr>
          <w:rFonts w:ascii="Times New Roman" w:hAnsi="Times New Roman"/>
          <w:sz w:val="24"/>
          <w:szCs w:val="24"/>
        </w:rPr>
        <w:t xml:space="preserve">, </w:t>
      </w:r>
      <w:r w:rsidR="00EB083C">
        <w:rPr>
          <w:rFonts w:ascii="Times New Roman" w:hAnsi="Times New Roman"/>
          <w:sz w:val="24"/>
          <w:szCs w:val="24"/>
        </w:rPr>
        <w:t>&amp; Hofer, 2007).</w:t>
      </w:r>
      <w:r w:rsidR="00147483">
        <w:rPr>
          <w:rFonts w:ascii="Times New Roman" w:hAnsi="Times New Roman"/>
          <w:sz w:val="24"/>
          <w:szCs w:val="24"/>
        </w:rPr>
        <w:t xml:space="preserve"> </w:t>
      </w:r>
      <w:r w:rsidR="00EB083C">
        <w:rPr>
          <w:rFonts w:ascii="Times New Roman" w:hAnsi="Times New Roman"/>
          <w:sz w:val="24"/>
          <w:szCs w:val="24"/>
        </w:rPr>
        <w:t xml:space="preserve">Specifically, </w:t>
      </w:r>
      <w:r w:rsidRPr="00F12652">
        <w:rPr>
          <w:rFonts w:ascii="Times New Roman" w:hAnsi="Times New Roman"/>
          <w:sz w:val="24"/>
          <w:szCs w:val="24"/>
        </w:rPr>
        <w:t>P</w:t>
      </w:r>
      <w:r w:rsidR="00EB083C">
        <w:rPr>
          <w:rFonts w:ascii="Times New Roman" w:hAnsi="Times New Roman"/>
          <w:sz w:val="24"/>
          <w:szCs w:val="24"/>
        </w:rPr>
        <w:t xml:space="preserve">M </w:t>
      </w:r>
      <w:r w:rsidRPr="00F12652">
        <w:rPr>
          <w:rFonts w:ascii="Times New Roman" w:hAnsi="Times New Roman"/>
          <w:sz w:val="24"/>
          <w:szCs w:val="24"/>
        </w:rPr>
        <w:t xml:space="preserve">describes the ability to remember and realize a planned action at </w:t>
      </w:r>
      <w:r w:rsidRPr="00F42D44">
        <w:rPr>
          <w:rFonts w:ascii="Times New Roman" w:hAnsi="Times New Roman"/>
          <w:sz w:val="24"/>
          <w:szCs w:val="24"/>
        </w:rPr>
        <w:t>a particular moment in the future while being engaged in an ongoing activity (Ellis &amp; K</w:t>
      </w:r>
      <w:r w:rsidRPr="00F42D44">
        <w:rPr>
          <w:rFonts w:ascii="Times New Roman" w:hAnsi="Times New Roman"/>
          <w:sz w:val="24"/>
          <w:szCs w:val="24"/>
          <w:lang w:val="en-US"/>
        </w:rPr>
        <w:t>vavilashvili, 2000</w:t>
      </w:r>
      <w:r w:rsidRPr="00F42D44">
        <w:rPr>
          <w:rFonts w:ascii="Times New Roman" w:hAnsi="Times New Roman"/>
          <w:sz w:val="24"/>
          <w:szCs w:val="24"/>
        </w:rPr>
        <w:t>)</w:t>
      </w:r>
      <w:r w:rsidR="00147483">
        <w:rPr>
          <w:rFonts w:ascii="Times New Roman" w:hAnsi="Times New Roman"/>
          <w:sz w:val="24"/>
          <w:szCs w:val="24"/>
        </w:rPr>
        <w:t xml:space="preserve"> </w:t>
      </w:r>
      <w:r w:rsidR="00D010F6" w:rsidRPr="00F42D44">
        <w:rPr>
          <w:rFonts w:ascii="Times New Roman" w:hAnsi="Times New Roman"/>
          <w:sz w:val="24"/>
          <w:szCs w:val="24"/>
        </w:rPr>
        <w:t>such as remembering to take medication on time</w:t>
      </w:r>
      <w:r w:rsidRPr="00F42D44">
        <w:rPr>
          <w:rFonts w:ascii="Times New Roman" w:hAnsi="Times New Roman"/>
          <w:sz w:val="24"/>
          <w:szCs w:val="24"/>
        </w:rPr>
        <w:t xml:space="preserve">. </w:t>
      </w:r>
      <w:r w:rsidR="00F42D44" w:rsidRPr="00F42D44">
        <w:rPr>
          <w:rFonts w:ascii="Times New Roman" w:hAnsi="Times New Roman"/>
          <w:sz w:val="24"/>
          <w:szCs w:val="24"/>
        </w:rPr>
        <w:t>Besides its high everyday importance</w:t>
      </w:r>
      <w:r w:rsidR="00F42D44">
        <w:rPr>
          <w:rFonts w:ascii="Times New Roman" w:hAnsi="Times New Roman"/>
          <w:sz w:val="24"/>
          <w:szCs w:val="24"/>
        </w:rPr>
        <w:t xml:space="preserve"> (</w:t>
      </w:r>
      <w:r w:rsidR="00F42D44" w:rsidRPr="00391CBE">
        <w:rPr>
          <w:rFonts w:ascii="Times New Roman" w:hAnsi="Times New Roman"/>
          <w:sz w:val="24"/>
          <w:szCs w:val="24"/>
        </w:rPr>
        <w:t>Terry, 1988</w:t>
      </w:r>
      <w:r w:rsidR="00F42D44">
        <w:rPr>
          <w:rFonts w:ascii="Times New Roman" w:hAnsi="Times New Roman"/>
          <w:sz w:val="24"/>
          <w:szCs w:val="24"/>
        </w:rPr>
        <w:t>), it has been suggested to be especially important in older adults (</w:t>
      </w:r>
      <w:r w:rsidR="00F42D44" w:rsidRPr="00391CBE">
        <w:rPr>
          <w:rFonts w:ascii="Times New Roman" w:hAnsi="Times New Roman"/>
          <w:sz w:val="24"/>
          <w:szCs w:val="24"/>
        </w:rPr>
        <w:t>McDaniel, Einstein, &amp; Rendell, 2008</w:t>
      </w:r>
      <w:r w:rsidR="00F42D44">
        <w:rPr>
          <w:rFonts w:ascii="Times New Roman" w:hAnsi="Times New Roman"/>
          <w:sz w:val="24"/>
          <w:szCs w:val="24"/>
        </w:rPr>
        <w:t>)</w:t>
      </w:r>
      <w:r w:rsidR="00DB27A1">
        <w:rPr>
          <w:rFonts w:ascii="Times New Roman" w:hAnsi="Times New Roman"/>
          <w:sz w:val="24"/>
          <w:szCs w:val="24"/>
        </w:rPr>
        <w:t xml:space="preserve">, as it is </w:t>
      </w:r>
      <w:r w:rsidR="00F42D44">
        <w:rPr>
          <w:rFonts w:ascii="Times New Roman" w:hAnsi="Times New Roman"/>
          <w:sz w:val="24"/>
          <w:szCs w:val="24"/>
        </w:rPr>
        <w:t>related to independence in old</w:t>
      </w:r>
      <w:r w:rsidR="00DB27A1">
        <w:rPr>
          <w:rFonts w:ascii="Times New Roman" w:hAnsi="Times New Roman"/>
          <w:sz w:val="24"/>
          <w:szCs w:val="24"/>
        </w:rPr>
        <w:t xml:space="preserve"> age</w:t>
      </w:r>
      <w:r w:rsidR="00147483">
        <w:rPr>
          <w:rFonts w:ascii="Times New Roman" w:hAnsi="Times New Roman"/>
          <w:sz w:val="24"/>
          <w:szCs w:val="24"/>
        </w:rPr>
        <w:t xml:space="preserve"> </w:t>
      </w:r>
      <w:r w:rsidR="00F42D44" w:rsidRPr="00F42D44">
        <w:rPr>
          <w:rFonts w:ascii="Times New Roman" w:hAnsi="Times New Roman"/>
          <w:sz w:val="24"/>
          <w:szCs w:val="24"/>
        </w:rPr>
        <w:t>(Woods, Weinborn, V</w:t>
      </w:r>
      <w:r w:rsidR="00F42D44">
        <w:rPr>
          <w:rFonts w:ascii="Times New Roman" w:hAnsi="Times New Roman"/>
          <w:sz w:val="24"/>
          <w:szCs w:val="24"/>
        </w:rPr>
        <w:t xml:space="preserve">elnoweth, Rooney, &amp; Bucks, 2012). Accordingly, </w:t>
      </w:r>
      <w:r w:rsidR="00F4614F" w:rsidRPr="00F12652">
        <w:rPr>
          <w:rFonts w:ascii="Times New Roman" w:hAnsi="Times New Roman"/>
          <w:sz w:val="24"/>
          <w:szCs w:val="24"/>
        </w:rPr>
        <w:t xml:space="preserve">researchers </w:t>
      </w:r>
      <w:r w:rsidR="00F4614F" w:rsidRPr="00CA3DAD">
        <w:rPr>
          <w:rFonts w:ascii="Times New Roman" w:hAnsi="Times New Roman"/>
          <w:sz w:val="24"/>
          <w:szCs w:val="24"/>
          <w:lang w:val="en-US"/>
        </w:rPr>
        <w:t xml:space="preserve">in the area of cognitive aging have become increasingly interested in </w:t>
      </w:r>
      <w:r w:rsidR="00F4614F">
        <w:rPr>
          <w:rFonts w:ascii="Times New Roman" w:hAnsi="Times New Roman"/>
          <w:sz w:val="24"/>
          <w:szCs w:val="24"/>
          <w:lang w:val="en-US"/>
        </w:rPr>
        <w:t>PM</w:t>
      </w:r>
      <w:r w:rsidR="00F4614F">
        <w:rPr>
          <w:rFonts w:ascii="Times New Roman" w:hAnsi="Times New Roman"/>
          <w:sz w:val="24"/>
          <w:szCs w:val="24"/>
        </w:rPr>
        <w:t>. Most studies conducted in the laboratory show a general age decline in PM (</w:t>
      </w:r>
      <w:r w:rsidR="007D2972">
        <w:rPr>
          <w:rFonts w:ascii="Times New Roman" w:hAnsi="Times New Roman"/>
          <w:sz w:val="24"/>
          <w:szCs w:val="24"/>
        </w:rPr>
        <w:t>McDaniel &amp; Einstein, 2007</w:t>
      </w:r>
      <w:r w:rsidR="00F4614F">
        <w:rPr>
          <w:rFonts w:ascii="Times New Roman" w:hAnsi="Times New Roman"/>
          <w:sz w:val="24"/>
          <w:szCs w:val="24"/>
        </w:rPr>
        <w:t xml:space="preserve">). </w:t>
      </w:r>
      <w:r w:rsidR="00EB083C">
        <w:rPr>
          <w:rFonts w:ascii="Times New Roman" w:hAnsi="Times New Roman"/>
          <w:sz w:val="24"/>
          <w:szCs w:val="24"/>
        </w:rPr>
        <w:t>In terms of mechanisms</w:t>
      </w:r>
      <w:r w:rsidR="00224B12">
        <w:rPr>
          <w:rFonts w:ascii="Times New Roman" w:hAnsi="Times New Roman"/>
          <w:sz w:val="24"/>
          <w:szCs w:val="24"/>
        </w:rPr>
        <w:t xml:space="preserve">, </w:t>
      </w:r>
      <w:r w:rsidR="007D2972">
        <w:rPr>
          <w:rFonts w:ascii="Times New Roman" w:hAnsi="Times New Roman"/>
          <w:sz w:val="24"/>
          <w:szCs w:val="24"/>
        </w:rPr>
        <w:t>a meta-analysis by Henry, MacLeod, Phillips, and</w:t>
      </w:r>
      <w:r w:rsidR="007D2972" w:rsidRPr="00CA3DAD">
        <w:rPr>
          <w:rFonts w:ascii="Times New Roman" w:hAnsi="Times New Roman"/>
          <w:sz w:val="24"/>
          <w:szCs w:val="24"/>
        </w:rPr>
        <w:t xml:space="preserve"> Crawford</w:t>
      </w:r>
      <w:r w:rsidR="00147483">
        <w:rPr>
          <w:rFonts w:ascii="Times New Roman" w:hAnsi="Times New Roman"/>
          <w:sz w:val="24"/>
          <w:szCs w:val="24"/>
        </w:rPr>
        <w:t xml:space="preserve"> </w:t>
      </w:r>
      <w:r w:rsidR="00973E3F">
        <w:rPr>
          <w:rFonts w:ascii="Times New Roman" w:hAnsi="Times New Roman"/>
          <w:sz w:val="24"/>
          <w:szCs w:val="24"/>
        </w:rPr>
        <w:t xml:space="preserve">(2004) </w:t>
      </w:r>
      <w:r w:rsidR="002209E5">
        <w:rPr>
          <w:rFonts w:ascii="Times New Roman" w:hAnsi="Times New Roman"/>
          <w:sz w:val="24"/>
          <w:szCs w:val="24"/>
        </w:rPr>
        <w:t>reported larger</w:t>
      </w:r>
      <w:r w:rsidR="00147483">
        <w:rPr>
          <w:rFonts w:ascii="Times New Roman" w:hAnsi="Times New Roman"/>
          <w:sz w:val="24"/>
          <w:szCs w:val="24"/>
        </w:rPr>
        <w:t xml:space="preserve"> </w:t>
      </w:r>
      <w:r w:rsidR="006D06A3" w:rsidRPr="00F42D44">
        <w:rPr>
          <w:rFonts w:ascii="Times New Roman" w:hAnsi="Times New Roman"/>
          <w:sz w:val="24"/>
          <w:szCs w:val="24"/>
        </w:rPr>
        <w:t xml:space="preserve">age effects </w:t>
      </w:r>
      <w:r w:rsidR="002209E5" w:rsidRPr="00F42D44">
        <w:rPr>
          <w:rFonts w:ascii="Times New Roman" w:hAnsi="Times New Roman"/>
          <w:sz w:val="24"/>
          <w:szCs w:val="24"/>
        </w:rPr>
        <w:t xml:space="preserve">for </w:t>
      </w:r>
      <w:r w:rsidR="006D06A3" w:rsidRPr="00F42D44">
        <w:rPr>
          <w:rFonts w:ascii="Times New Roman" w:hAnsi="Times New Roman"/>
          <w:sz w:val="24"/>
          <w:szCs w:val="24"/>
        </w:rPr>
        <w:t xml:space="preserve">PM tasks </w:t>
      </w:r>
      <w:r w:rsidR="00973E3F" w:rsidRPr="00F42D44">
        <w:rPr>
          <w:rFonts w:ascii="Times New Roman" w:hAnsi="Times New Roman"/>
          <w:sz w:val="24"/>
          <w:szCs w:val="24"/>
        </w:rPr>
        <w:t xml:space="preserve">requiring </w:t>
      </w:r>
      <w:r w:rsidR="006D06A3" w:rsidRPr="00F42D44">
        <w:rPr>
          <w:rFonts w:ascii="Times New Roman" w:hAnsi="Times New Roman"/>
          <w:sz w:val="24"/>
          <w:szCs w:val="24"/>
        </w:rPr>
        <w:t>high levels</w:t>
      </w:r>
      <w:r w:rsidR="00147483">
        <w:rPr>
          <w:rFonts w:ascii="Times New Roman" w:hAnsi="Times New Roman"/>
          <w:sz w:val="24"/>
          <w:szCs w:val="24"/>
        </w:rPr>
        <w:t xml:space="preserve"> </w:t>
      </w:r>
      <w:r w:rsidR="006D06A3" w:rsidRPr="00F42D44">
        <w:rPr>
          <w:rFonts w:ascii="Times New Roman" w:hAnsi="Times New Roman"/>
          <w:sz w:val="24"/>
          <w:szCs w:val="24"/>
        </w:rPr>
        <w:t xml:space="preserve">of controlled </w:t>
      </w:r>
      <w:r w:rsidR="00537B5B" w:rsidRPr="00F42D44">
        <w:rPr>
          <w:rFonts w:ascii="Times New Roman" w:hAnsi="Times New Roman"/>
          <w:sz w:val="24"/>
          <w:szCs w:val="24"/>
        </w:rPr>
        <w:t>attention</w:t>
      </w:r>
      <w:r w:rsidR="006D06A3" w:rsidRPr="00F42D44">
        <w:rPr>
          <w:rFonts w:ascii="Times New Roman" w:hAnsi="Times New Roman"/>
          <w:sz w:val="24"/>
          <w:szCs w:val="24"/>
        </w:rPr>
        <w:t xml:space="preserve">, while age differences tend to be reduced when </w:t>
      </w:r>
      <w:r w:rsidR="003A1035" w:rsidRPr="00F42D44">
        <w:rPr>
          <w:rFonts w:ascii="Times New Roman" w:hAnsi="Times New Roman"/>
          <w:sz w:val="24"/>
          <w:szCs w:val="24"/>
        </w:rPr>
        <w:t>intention retrieval is</w:t>
      </w:r>
      <w:r w:rsidR="00973E3F" w:rsidRPr="00F42D44">
        <w:rPr>
          <w:rFonts w:ascii="Times New Roman" w:hAnsi="Times New Roman"/>
          <w:sz w:val="24"/>
          <w:szCs w:val="24"/>
        </w:rPr>
        <w:t xml:space="preserve"> supported by </w:t>
      </w:r>
      <w:r w:rsidR="00EB083C" w:rsidRPr="00F42D44">
        <w:rPr>
          <w:rFonts w:ascii="Times New Roman" w:hAnsi="Times New Roman"/>
          <w:sz w:val="24"/>
          <w:szCs w:val="24"/>
        </w:rPr>
        <w:t xml:space="preserve">spontaneous </w:t>
      </w:r>
      <w:r w:rsidR="00973E3F" w:rsidRPr="00F42D44">
        <w:rPr>
          <w:rFonts w:ascii="Times New Roman" w:hAnsi="Times New Roman"/>
          <w:sz w:val="24"/>
          <w:szCs w:val="24"/>
        </w:rPr>
        <w:t>processes</w:t>
      </w:r>
      <w:r w:rsidR="003A1035" w:rsidRPr="00F42D44">
        <w:rPr>
          <w:rFonts w:ascii="Times New Roman" w:hAnsi="Times New Roman"/>
          <w:sz w:val="24"/>
          <w:szCs w:val="24"/>
        </w:rPr>
        <w:t>, e.g. when the ongoing activity involves processing the defining features of the prospective memory target cue</w:t>
      </w:r>
      <w:r w:rsidR="00EB083C" w:rsidRPr="00F42D44">
        <w:rPr>
          <w:rFonts w:ascii="Times New Roman" w:hAnsi="Times New Roman"/>
          <w:sz w:val="24"/>
          <w:szCs w:val="24"/>
        </w:rPr>
        <w:t xml:space="preserve"> (Kliegel</w:t>
      </w:r>
      <w:r w:rsidR="00EB083C">
        <w:rPr>
          <w:rFonts w:ascii="Times New Roman" w:hAnsi="Times New Roman"/>
          <w:sz w:val="24"/>
          <w:szCs w:val="24"/>
        </w:rPr>
        <w:t>, Jäger</w:t>
      </w:r>
      <w:r w:rsidR="003868BE">
        <w:rPr>
          <w:rFonts w:ascii="Times New Roman" w:hAnsi="Times New Roman"/>
          <w:sz w:val="24"/>
          <w:szCs w:val="24"/>
        </w:rPr>
        <w:t xml:space="preserve">, </w:t>
      </w:r>
      <w:r w:rsidR="00EB083C">
        <w:rPr>
          <w:rFonts w:ascii="Times New Roman" w:hAnsi="Times New Roman"/>
          <w:sz w:val="24"/>
          <w:szCs w:val="24"/>
        </w:rPr>
        <w:t>&amp; Phillips, 2008)</w:t>
      </w:r>
      <w:r w:rsidR="00973E3F">
        <w:rPr>
          <w:rFonts w:ascii="Times New Roman" w:hAnsi="Times New Roman"/>
          <w:sz w:val="24"/>
          <w:szCs w:val="24"/>
        </w:rPr>
        <w:t xml:space="preserve">. </w:t>
      </w:r>
    </w:p>
    <w:p w:rsidR="00F4614F" w:rsidRDefault="00973E3F" w:rsidP="00823017">
      <w:pPr>
        <w:spacing w:line="480" w:lineRule="auto"/>
        <w:rPr>
          <w:rFonts w:ascii="Times New Roman" w:hAnsi="Times New Roman"/>
          <w:sz w:val="24"/>
          <w:szCs w:val="24"/>
        </w:rPr>
      </w:pPr>
      <w:r>
        <w:rPr>
          <w:rFonts w:ascii="Times New Roman" w:hAnsi="Times New Roman"/>
          <w:sz w:val="24"/>
          <w:szCs w:val="24"/>
        </w:rPr>
        <w:tab/>
      </w:r>
      <w:r w:rsidR="00EB083C">
        <w:rPr>
          <w:rFonts w:ascii="Times New Roman" w:hAnsi="Times New Roman"/>
          <w:sz w:val="24"/>
          <w:szCs w:val="24"/>
        </w:rPr>
        <w:t xml:space="preserve">Recently, </w:t>
      </w:r>
      <w:r w:rsidR="00F4614F" w:rsidRPr="0092114F">
        <w:rPr>
          <w:rFonts w:ascii="Times New Roman" w:hAnsi="Times New Roman"/>
          <w:sz w:val="24"/>
          <w:szCs w:val="24"/>
        </w:rPr>
        <w:t xml:space="preserve">the influence of emotional </w:t>
      </w:r>
      <w:r w:rsidR="00EB083C">
        <w:rPr>
          <w:rFonts w:ascii="Times New Roman" w:hAnsi="Times New Roman"/>
          <w:sz w:val="24"/>
          <w:szCs w:val="24"/>
        </w:rPr>
        <w:t xml:space="preserve">variables on </w:t>
      </w:r>
      <w:r w:rsidR="002769AE">
        <w:rPr>
          <w:rFonts w:ascii="Times New Roman" w:hAnsi="Times New Roman"/>
          <w:sz w:val="24"/>
          <w:szCs w:val="24"/>
        </w:rPr>
        <w:t xml:space="preserve">PM </w:t>
      </w:r>
      <w:r w:rsidR="00E7222F">
        <w:rPr>
          <w:rFonts w:ascii="Times New Roman" w:hAnsi="Times New Roman"/>
          <w:sz w:val="24"/>
          <w:szCs w:val="24"/>
        </w:rPr>
        <w:t xml:space="preserve">and possible age effects </w:t>
      </w:r>
      <w:r w:rsidR="00F4614F">
        <w:rPr>
          <w:rFonts w:ascii="Times New Roman" w:hAnsi="Times New Roman"/>
          <w:sz w:val="24"/>
          <w:szCs w:val="24"/>
        </w:rPr>
        <w:t>ha</w:t>
      </w:r>
      <w:r w:rsidR="00E3056B">
        <w:rPr>
          <w:rFonts w:ascii="Times New Roman" w:hAnsi="Times New Roman"/>
          <w:sz w:val="24"/>
          <w:szCs w:val="24"/>
        </w:rPr>
        <w:t>ve</w:t>
      </w:r>
      <w:r w:rsidR="00147483">
        <w:rPr>
          <w:rFonts w:ascii="Times New Roman" w:hAnsi="Times New Roman"/>
          <w:sz w:val="24"/>
          <w:szCs w:val="24"/>
        </w:rPr>
        <w:t xml:space="preserve"> </w:t>
      </w:r>
      <w:r w:rsidR="00E3056B">
        <w:rPr>
          <w:rFonts w:ascii="Times New Roman" w:hAnsi="Times New Roman"/>
          <w:sz w:val="24"/>
          <w:szCs w:val="24"/>
        </w:rPr>
        <w:t xml:space="preserve">been considered, </w:t>
      </w:r>
      <w:r w:rsidR="00E3056B" w:rsidRPr="00E3056B">
        <w:rPr>
          <w:rFonts w:ascii="Times New Roman" w:hAnsi="Times New Roman"/>
          <w:sz w:val="24"/>
          <w:szCs w:val="24"/>
        </w:rPr>
        <w:t>with the earliest studies manipulating the valence of the PM cues</w:t>
      </w:r>
      <w:r w:rsidR="00147483">
        <w:rPr>
          <w:rFonts w:ascii="Times New Roman" w:hAnsi="Times New Roman"/>
          <w:sz w:val="24"/>
          <w:szCs w:val="24"/>
        </w:rPr>
        <w:t xml:space="preserve"> </w:t>
      </w:r>
      <w:r w:rsidR="00A656DC">
        <w:rPr>
          <w:rFonts w:ascii="Times New Roman" w:hAnsi="Times New Roman"/>
          <w:sz w:val="24"/>
          <w:szCs w:val="24"/>
        </w:rPr>
        <w:t xml:space="preserve">(e.g., </w:t>
      </w:r>
      <w:r w:rsidR="00A656DC" w:rsidRPr="004931F5">
        <w:rPr>
          <w:rFonts w:ascii="Times New Roman" w:hAnsi="Times New Roman"/>
          <w:sz w:val="24"/>
          <w:szCs w:val="24"/>
        </w:rPr>
        <w:t xml:space="preserve">Altgassen, Phillips, Henry, Rendell, </w:t>
      </w:r>
      <w:r w:rsidR="00A656DC">
        <w:rPr>
          <w:rFonts w:ascii="Times New Roman" w:hAnsi="Times New Roman"/>
          <w:sz w:val="24"/>
          <w:szCs w:val="24"/>
        </w:rPr>
        <w:t xml:space="preserve">&amp; Kliegel, </w:t>
      </w:r>
      <w:r w:rsidR="00A656DC" w:rsidRPr="004931F5">
        <w:rPr>
          <w:rFonts w:ascii="Times New Roman" w:hAnsi="Times New Roman"/>
          <w:sz w:val="24"/>
          <w:szCs w:val="24"/>
        </w:rPr>
        <w:t>2010</w:t>
      </w:r>
      <w:r w:rsidR="00A656DC">
        <w:rPr>
          <w:rFonts w:ascii="Times New Roman" w:hAnsi="Times New Roman"/>
          <w:sz w:val="24"/>
          <w:szCs w:val="24"/>
        </w:rPr>
        <w:t>; Schnitzspahn, Horn, B</w:t>
      </w:r>
      <w:r w:rsidR="00D94B2A">
        <w:rPr>
          <w:rFonts w:ascii="Times New Roman" w:hAnsi="Times New Roman"/>
          <w:sz w:val="24"/>
          <w:szCs w:val="24"/>
        </w:rPr>
        <w:t>ayen, &amp;</w:t>
      </w:r>
      <w:r w:rsidR="00147483">
        <w:rPr>
          <w:rFonts w:ascii="Times New Roman" w:hAnsi="Times New Roman"/>
          <w:sz w:val="24"/>
          <w:szCs w:val="24"/>
        </w:rPr>
        <w:t xml:space="preserve"> </w:t>
      </w:r>
      <w:r w:rsidR="00D94B2A">
        <w:rPr>
          <w:rFonts w:ascii="Times New Roman" w:hAnsi="Times New Roman"/>
          <w:sz w:val="24"/>
          <w:szCs w:val="24"/>
        </w:rPr>
        <w:t>Kliegel, 2012</w:t>
      </w:r>
      <w:r w:rsidR="00823017">
        <w:rPr>
          <w:rFonts w:ascii="Times New Roman" w:hAnsi="Times New Roman"/>
          <w:sz w:val="24"/>
          <w:szCs w:val="24"/>
        </w:rPr>
        <w:t xml:space="preserve">). </w:t>
      </w:r>
      <w:r w:rsidR="00E3056B" w:rsidRPr="00E3056B">
        <w:rPr>
          <w:rFonts w:ascii="Times New Roman" w:hAnsi="Times New Roman"/>
          <w:sz w:val="24"/>
          <w:szCs w:val="24"/>
        </w:rPr>
        <w:t>These studies found that older adults</w:t>
      </w:r>
      <w:r w:rsidR="00B0256C">
        <w:rPr>
          <w:rFonts w:ascii="Times New Roman" w:hAnsi="Times New Roman"/>
          <w:sz w:val="24"/>
          <w:szCs w:val="24"/>
        </w:rPr>
        <w:t>’</w:t>
      </w:r>
      <w:r w:rsidR="00E3056B" w:rsidRPr="00E3056B">
        <w:rPr>
          <w:rFonts w:ascii="Times New Roman" w:hAnsi="Times New Roman"/>
          <w:sz w:val="24"/>
          <w:szCs w:val="24"/>
        </w:rPr>
        <w:t xml:space="preserve"> PM task performance was enhanced when cues were </w:t>
      </w:r>
      <w:r w:rsidR="00E3056B" w:rsidRPr="00265A33">
        <w:rPr>
          <w:rFonts w:ascii="Times New Roman" w:hAnsi="Times New Roman"/>
          <w:sz w:val="24"/>
          <w:szCs w:val="24"/>
        </w:rPr>
        <w:t xml:space="preserve">positive </w:t>
      </w:r>
      <w:r w:rsidR="00E77CA9" w:rsidRPr="00265A33">
        <w:rPr>
          <w:rFonts w:ascii="Times New Roman" w:hAnsi="Times New Roman"/>
          <w:sz w:val="24"/>
          <w:szCs w:val="24"/>
        </w:rPr>
        <w:t xml:space="preserve">(e.g., love as cue word) </w:t>
      </w:r>
      <w:r w:rsidR="00E3056B" w:rsidRPr="00265A33">
        <w:rPr>
          <w:rFonts w:ascii="Times New Roman" w:hAnsi="Times New Roman"/>
          <w:sz w:val="24"/>
          <w:szCs w:val="24"/>
        </w:rPr>
        <w:t>or negative</w:t>
      </w:r>
      <w:r w:rsidR="00E77CA9" w:rsidRPr="00265A33">
        <w:rPr>
          <w:rFonts w:ascii="Times New Roman" w:hAnsi="Times New Roman"/>
          <w:sz w:val="24"/>
          <w:szCs w:val="24"/>
        </w:rPr>
        <w:t xml:space="preserve"> (e.g., loss as cue word)</w:t>
      </w:r>
      <w:r w:rsidR="00E3056B" w:rsidRPr="00265A33">
        <w:rPr>
          <w:rFonts w:ascii="Times New Roman" w:hAnsi="Times New Roman"/>
          <w:sz w:val="24"/>
          <w:szCs w:val="24"/>
        </w:rPr>
        <w:t>, in comparison to a neutral condition</w:t>
      </w:r>
      <w:r w:rsidR="00E77CA9" w:rsidRPr="00265A33">
        <w:rPr>
          <w:rFonts w:ascii="Times New Roman" w:hAnsi="Times New Roman"/>
          <w:sz w:val="24"/>
          <w:szCs w:val="24"/>
        </w:rPr>
        <w:t xml:space="preserve"> (e.g., affect as cue word)</w:t>
      </w:r>
      <w:r w:rsidR="00E3056B" w:rsidRPr="00265A33">
        <w:rPr>
          <w:rFonts w:ascii="Times New Roman" w:hAnsi="Times New Roman"/>
          <w:sz w:val="24"/>
          <w:szCs w:val="24"/>
        </w:rPr>
        <w:t>, and thereby</w:t>
      </w:r>
      <w:r w:rsidR="00E3056B" w:rsidRPr="00E3056B">
        <w:rPr>
          <w:rFonts w:ascii="Times New Roman" w:hAnsi="Times New Roman"/>
          <w:sz w:val="24"/>
          <w:szCs w:val="24"/>
        </w:rPr>
        <w:t xml:space="preserve"> reduc</w:t>
      </w:r>
      <w:r w:rsidR="004812D0">
        <w:rPr>
          <w:rFonts w:ascii="Times New Roman" w:hAnsi="Times New Roman"/>
          <w:sz w:val="24"/>
          <w:szCs w:val="24"/>
        </w:rPr>
        <w:t>ing</w:t>
      </w:r>
      <w:r w:rsidR="00E3056B" w:rsidRPr="00E3056B">
        <w:rPr>
          <w:rFonts w:ascii="Times New Roman" w:hAnsi="Times New Roman"/>
          <w:sz w:val="24"/>
          <w:szCs w:val="24"/>
        </w:rPr>
        <w:t xml:space="preserve"> age effects (Schnitzspahn </w:t>
      </w:r>
      <w:r w:rsidR="004812D0">
        <w:rPr>
          <w:rFonts w:ascii="Times New Roman" w:hAnsi="Times New Roman"/>
          <w:sz w:val="24"/>
          <w:szCs w:val="24"/>
        </w:rPr>
        <w:t>et al., 2012) or even eliminating</w:t>
      </w:r>
      <w:r w:rsidR="00E3056B" w:rsidRPr="00E3056B">
        <w:rPr>
          <w:rFonts w:ascii="Times New Roman" w:hAnsi="Times New Roman"/>
          <w:sz w:val="24"/>
          <w:szCs w:val="24"/>
        </w:rPr>
        <w:t xml:space="preserve"> them completely (Altgassen et al., 2010).</w:t>
      </w:r>
      <w:r w:rsidR="00147483">
        <w:rPr>
          <w:rFonts w:ascii="Times New Roman" w:hAnsi="Times New Roman"/>
          <w:sz w:val="24"/>
          <w:szCs w:val="24"/>
        </w:rPr>
        <w:t xml:space="preserve"> </w:t>
      </w:r>
      <w:r w:rsidR="000024D7">
        <w:rPr>
          <w:rFonts w:ascii="Times New Roman" w:hAnsi="Times New Roman"/>
          <w:sz w:val="24"/>
          <w:szCs w:val="24"/>
        </w:rPr>
        <w:t xml:space="preserve">Furthermore, </w:t>
      </w:r>
      <w:r w:rsidR="004812D0" w:rsidRPr="004812D0">
        <w:rPr>
          <w:rFonts w:ascii="Times New Roman" w:hAnsi="Times New Roman"/>
          <w:sz w:val="24"/>
          <w:szCs w:val="24"/>
        </w:rPr>
        <w:t>age effects were also reduced when the to-be-remembered intention was positive, but not when it was negative or neutral</w:t>
      </w:r>
      <w:r w:rsidR="000024D7">
        <w:rPr>
          <w:rFonts w:ascii="Times New Roman" w:hAnsi="Times New Roman"/>
          <w:sz w:val="24"/>
          <w:szCs w:val="24"/>
        </w:rPr>
        <w:t xml:space="preserve"> (</w:t>
      </w:r>
      <w:r w:rsidR="000024D7" w:rsidRPr="004931F5">
        <w:rPr>
          <w:rFonts w:ascii="Times New Roman" w:hAnsi="Times New Roman"/>
          <w:sz w:val="24"/>
          <w:szCs w:val="24"/>
        </w:rPr>
        <w:t xml:space="preserve">Rendell </w:t>
      </w:r>
      <w:r w:rsidR="000024D7">
        <w:rPr>
          <w:rFonts w:ascii="Times New Roman" w:hAnsi="Times New Roman"/>
          <w:sz w:val="24"/>
          <w:szCs w:val="24"/>
        </w:rPr>
        <w:t>et al.,</w:t>
      </w:r>
      <w:r w:rsidR="000024D7" w:rsidRPr="004931F5">
        <w:rPr>
          <w:rFonts w:ascii="Times New Roman" w:hAnsi="Times New Roman"/>
          <w:sz w:val="24"/>
          <w:szCs w:val="24"/>
        </w:rPr>
        <w:t xml:space="preserve"> 2011</w:t>
      </w:r>
      <w:r w:rsidR="000024D7">
        <w:rPr>
          <w:rFonts w:ascii="Times New Roman" w:hAnsi="Times New Roman"/>
          <w:sz w:val="24"/>
          <w:szCs w:val="24"/>
        </w:rPr>
        <w:t xml:space="preserve">). </w:t>
      </w:r>
      <w:r w:rsidR="00823017">
        <w:rPr>
          <w:rFonts w:ascii="Times New Roman" w:hAnsi="Times New Roman"/>
          <w:sz w:val="24"/>
          <w:szCs w:val="24"/>
        </w:rPr>
        <w:t>What remains unclear</w:t>
      </w:r>
      <w:r w:rsidR="00187F65">
        <w:rPr>
          <w:rFonts w:ascii="Times New Roman" w:hAnsi="Times New Roman"/>
          <w:sz w:val="24"/>
          <w:szCs w:val="24"/>
        </w:rPr>
        <w:t>,</w:t>
      </w:r>
      <w:r w:rsidR="00823017">
        <w:rPr>
          <w:rFonts w:ascii="Times New Roman" w:hAnsi="Times New Roman"/>
          <w:sz w:val="24"/>
          <w:szCs w:val="24"/>
        </w:rPr>
        <w:t xml:space="preserve"> are the precise cognitive mechanisms </w:t>
      </w:r>
      <w:r w:rsidR="00034230">
        <w:rPr>
          <w:rFonts w:ascii="Times New Roman" w:hAnsi="Times New Roman"/>
          <w:sz w:val="24"/>
          <w:szCs w:val="24"/>
        </w:rPr>
        <w:t>underlying</w:t>
      </w:r>
      <w:r w:rsidR="00823017">
        <w:rPr>
          <w:rFonts w:ascii="Times New Roman" w:hAnsi="Times New Roman"/>
          <w:sz w:val="24"/>
          <w:szCs w:val="24"/>
        </w:rPr>
        <w:t xml:space="preserve"> these effects</w:t>
      </w:r>
      <w:r w:rsidR="000024D7">
        <w:rPr>
          <w:rFonts w:ascii="Times New Roman" w:hAnsi="Times New Roman"/>
          <w:sz w:val="24"/>
          <w:szCs w:val="24"/>
        </w:rPr>
        <w:t xml:space="preserve">. Generally, the effects have been attributed to enhanced </w:t>
      </w:r>
      <w:r w:rsidR="000024D7">
        <w:rPr>
          <w:rFonts w:ascii="Times New Roman" w:hAnsi="Times New Roman"/>
          <w:sz w:val="24"/>
          <w:szCs w:val="24"/>
        </w:rPr>
        <w:lastRenderedPageBreak/>
        <w:t xml:space="preserve">salience of emotional task material which therefore </w:t>
      </w:r>
      <w:r w:rsidR="002A08B7">
        <w:rPr>
          <w:rFonts w:ascii="Times New Roman" w:hAnsi="Times New Roman"/>
          <w:sz w:val="24"/>
          <w:szCs w:val="24"/>
        </w:rPr>
        <w:t>may require</w:t>
      </w:r>
      <w:r w:rsidR="000024D7">
        <w:rPr>
          <w:rFonts w:ascii="Times New Roman" w:hAnsi="Times New Roman"/>
          <w:sz w:val="24"/>
          <w:szCs w:val="24"/>
        </w:rPr>
        <w:t xml:space="preserve"> less cognitive control</w:t>
      </w:r>
      <w:r w:rsidR="002A08B7">
        <w:rPr>
          <w:rFonts w:ascii="Times New Roman" w:hAnsi="Times New Roman"/>
          <w:sz w:val="24"/>
          <w:szCs w:val="24"/>
        </w:rPr>
        <w:t xml:space="preserve"> to detect the cues</w:t>
      </w:r>
      <w:r w:rsidR="00823017">
        <w:rPr>
          <w:rFonts w:ascii="Times New Roman" w:hAnsi="Times New Roman"/>
          <w:sz w:val="24"/>
          <w:szCs w:val="24"/>
        </w:rPr>
        <w:t>, but direct evidence is lacking</w:t>
      </w:r>
      <w:r w:rsidR="000024D7">
        <w:rPr>
          <w:rFonts w:ascii="Times New Roman" w:hAnsi="Times New Roman"/>
          <w:sz w:val="24"/>
          <w:szCs w:val="24"/>
        </w:rPr>
        <w:t>.</w:t>
      </w:r>
    </w:p>
    <w:p w:rsidR="004E247A" w:rsidRPr="00227220" w:rsidRDefault="00471B7C" w:rsidP="004E247A">
      <w:pPr>
        <w:spacing w:line="480" w:lineRule="auto"/>
        <w:ind w:firstLine="708"/>
        <w:rPr>
          <w:rFonts w:ascii="Times New Roman" w:hAnsi="Times New Roman"/>
          <w:sz w:val="24"/>
          <w:szCs w:val="24"/>
        </w:rPr>
      </w:pPr>
      <w:r>
        <w:rPr>
          <w:rFonts w:ascii="Times New Roman" w:hAnsi="Times New Roman"/>
          <w:sz w:val="24"/>
          <w:szCs w:val="24"/>
        </w:rPr>
        <w:t xml:space="preserve">A second line of research initiated to study age by emotion interactions in cognitive functioning </w:t>
      </w:r>
      <w:r w:rsidR="004812D0">
        <w:rPr>
          <w:rFonts w:ascii="Times New Roman" w:hAnsi="Times New Roman"/>
          <w:sz w:val="24"/>
          <w:szCs w:val="24"/>
        </w:rPr>
        <w:t>has focussed on</w:t>
      </w:r>
      <w:r>
        <w:rPr>
          <w:rFonts w:ascii="Times New Roman" w:hAnsi="Times New Roman"/>
          <w:sz w:val="24"/>
          <w:szCs w:val="24"/>
        </w:rPr>
        <w:t xml:space="preserve"> mood effects. </w:t>
      </w:r>
      <w:r w:rsidR="00B0256C">
        <w:rPr>
          <w:rFonts w:ascii="Times New Roman" w:hAnsi="Times New Roman"/>
          <w:sz w:val="24"/>
          <w:szCs w:val="24"/>
        </w:rPr>
        <w:t xml:space="preserve">To our knowledge there is no existing </w:t>
      </w:r>
      <w:r>
        <w:rPr>
          <w:rFonts w:ascii="Times New Roman" w:hAnsi="Times New Roman"/>
          <w:sz w:val="24"/>
          <w:szCs w:val="24"/>
        </w:rPr>
        <w:t xml:space="preserve">literature on mood by age interactions in PM, </w:t>
      </w:r>
      <w:r w:rsidR="00B0256C">
        <w:rPr>
          <w:rFonts w:ascii="Times New Roman" w:hAnsi="Times New Roman"/>
          <w:sz w:val="24"/>
          <w:szCs w:val="24"/>
        </w:rPr>
        <w:t xml:space="preserve">and </w:t>
      </w:r>
      <w:r>
        <w:rPr>
          <w:rFonts w:ascii="Times New Roman" w:hAnsi="Times New Roman"/>
          <w:sz w:val="24"/>
          <w:szCs w:val="24"/>
        </w:rPr>
        <w:t xml:space="preserve">even considering the broader field of cognitive aging, </w:t>
      </w:r>
      <w:r w:rsidR="004E247A" w:rsidRPr="00227220">
        <w:rPr>
          <w:rFonts w:ascii="Times New Roman" w:hAnsi="Times New Roman"/>
          <w:sz w:val="24"/>
          <w:szCs w:val="24"/>
        </w:rPr>
        <w:t>our understanding of how mood and cognitive functioning interact is still in its infancy</w:t>
      </w:r>
      <w:r w:rsidR="00F255E6">
        <w:rPr>
          <w:rFonts w:ascii="Times New Roman" w:hAnsi="Times New Roman"/>
          <w:sz w:val="24"/>
          <w:szCs w:val="24"/>
        </w:rPr>
        <w:t xml:space="preserve">, </w:t>
      </w:r>
      <w:r w:rsidR="00F255E6" w:rsidRPr="00F255E6">
        <w:rPr>
          <w:rFonts w:ascii="Times New Roman" w:hAnsi="Times New Roman"/>
          <w:sz w:val="24"/>
          <w:szCs w:val="24"/>
        </w:rPr>
        <w:t>with the few studies conducted producing heterogeneous results</w:t>
      </w:r>
      <w:r w:rsidR="004E247A">
        <w:rPr>
          <w:rFonts w:ascii="Times New Roman" w:hAnsi="Times New Roman"/>
          <w:sz w:val="24"/>
          <w:szCs w:val="24"/>
        </w:rPr>
        <w:t>.</w:t>
      </w:r>
      <w:r w:rsidR="00147483">
        <w:rPr>
          <w:rFonts w:ascii="Times New Roman" w:hAnsi="Times New Roman"/>
          <w:sz w:val="24"/>
          <w:szCs w:val="24"/>
        </w:rPr>
        <w:t xml:space="preserve"> </w:t>
      </w:r>
      <w:r w:rsidR="004E247A" w:rsidRPr="00227220">
        <w:rPr>
          <w:rFonts w:ascii="Times New Roman" w:hAnsi="Times New Roman"/>
          <w:sz w:val="24"/>
          <w:szCs w:val="24"/>
        </w:rPr>
        <w:t>It has been found that negative mood disrupts older, but not younger, adults’ performance when making causal attributions (Mienaltowski</w:t>
      </w:r>
      <w:r w:rsidR="00147483">
        <w:rPr>
          <w:rFonts w:ascii="Times New Roman" w:hAnsi="Times New Roman"/>
          <w:sz w:val="24"/>
          <w:szCs w:val="24"/>
        </w:rPr>
        <w:t xml:space="preserve"> </w:t>
      </w:r>
      <w:r w:rsidR="004E247A" w:rsidRPr="00227220">
        <w:rPr>
          <w:rFonts w:ascii="Times New Roman" w:hAnsi="Times New Roman"/>
          <w:sz w:val="24"/>
          <w:szCs w:val="24"/>
        </w:rPr>
        <w:t>&amp; Blanchard-Fields, 2005) and planning (Phillips, Smith, &amp;</w:t>
      </w:r>
      <w:r w:rsidR="00147483">
        <w:rPr>
          <w:rFonts w:ascii="Times New Roman" w:hAnsi="Times New Roman"/>
          <w:sz w:val="24"/>
          <w:szCs w:val="24"/>
        </w:rPr>
        <w:t xml:space="preserve"> </w:t>
      </w:r>
      <w:r w:rsidR="004E247A" w:rsidRPr="00227220">
        <w:rPr>
          <w:rFonts w:ascii="Times New Roman" w:hAnsi="Times New Roman"/>
          <w:sz w:val="24"/>
          <w:szCs w:val="24"/>
        </w:rPr>
        <w:t>G</w:t>
      </w:r>
      <w:r w:rsidR="00686C4E">
        <w:rPr>
          <w:rFonts w:ascii="Times New Roman" w:hAnsi="Times New Roman"/>
          <w:sz w:val="24"/>
          <w:szCs w:val="24"/>
        </w:rPr>
        <w:t>i</w:t>
      </w:r>
      <w:r w:rsidR="004E247A" w:rsidRPr="00227220">
        <w:rPr>
          <w:rFonts w:ascii="Times New Roman" w:hAnsi="Times New Roman"/>
          <w:sz w:val="24"/>
          <w:szCs w:val="24"/>
        </w:rPr>
        <w:t>lhooly, 2002) but fails to influence either age groups recall (Emery, Hess, &amp; Elliot, 2012) or working memory (Scheibe</w:t>
      </w:r>
      <w:r w:rsidR="00147483">
        <w:rPr>
          <w:rFonts w:ascii="Times New Roman" w:hAnsi="Times New Roman"/>
          <w:sz w:val="24"/>
          <w:szCs w:val="24"/>
        </w:rPr>
        <w:t xml:space="preserve"> </w:t>
      </w:r>
      <w:r w:rsidR="004E247A" w:rsidRPr="00227220">
        <w:rPr>
          <w:rFonts w:ascii="Times New Roman" w:hAnsi="Times New Roman"/>
          <w:sz w:val="24"/>
          <w:szCs w:val="24"/>
        </w:rPr>
        <w:t>&amp; Blanchard-Fields, 2009).</w:t>
      </w:r>
      <w:r>
        <w:rPr>
          <w:rFonts w:ascii="Times New Roman" w:hAnsi="Times New Roman"/>
          <w:sz w:val="24"/>
          <w:szCs w:val="24"/>
        </w:rPr>
        <w:t xml:space="preserve"> Concerning positive mood, Phillips et al. (2002) found an impairing effect on planning in young and especially pronounced in older adults, while a study focusing on older adults only (Carpenter, Peters, Västfjäll, &amp;</w:t>
      </w:r>
      <w:r w:rsidR="00147483">
        <w:rPr>
          <w:rFonts w:ascii="Times New Roman" w:hAnsi="Times New Roman"/>
          <w:sz w:val="24"/>
          <w:szCs w:val="24"/>
        </w:rPr>
        <w:t xml:space="preserve"> </w:t>
      </w:r>
      <w:r>
        <w:rPr>
          <w:rFonts w:ascii="Times New Roman" w:hAnsi="Times New Roman"/>
          <w:sz w:val="24"/>
          <w:szCs w:val="24"/>
        </w:rPr>
        <w:t xml:space="preserve">Isen, 2013) reports that mild positive mood enhanced working memory and decision making. </w:t>
      </w:r>
      <w:r w:rsidR="00DF0C83">
        <w:rPr>
          <w:rFonts w:ascii="Times New Roman" w:hAnsi="Times New Roman"/>
          <w:sz w:val="24"/>
          <w:szCs w:val="24"/>
        </w:rPr>
        <w:t>Furthermore, positive mood exacerbate</w:t>
      </w:r>
      <w:r w:rsidR="002D433B">
        <w:rPr>
          <w:rFonts w:ascii="Times New Roman" w:hAnsi="Times New Roman"/>
          <w:sz w:val="24"/>
          <w:szCs w:val="24"/>
        </w:rPr>
        <w:t>s</w:t>
      </w:r>
      <w:r w:rsidR="00DF0C83">
        <w:rPr>
          <w:rFonts w:ascii="Times New Roman" w:hAnsi="Times New Roman"/>
          <w:sz w:val="24"/>
          <w:szCs w:val="24"/>
        </w:rPr>
        <w:t xml:space="preserve"> false memories </w:t>
      </w:r>
      <w:r w:rsidR="007F33B2">
        <w:rPr>
          <w:rFonts w:ascii="Times New Roman" w:hAnsi="Times New Roman"/>
          <w:sz w:val="24"/>
          <w:szCs w:val="24"/>
        </w:rPr>
        <w:t xml:space="preserve">in older but not younger adults, while correct recall </w:t>
      </w:r>
      <w:r w:rsidR="002D433B">
        <w:rPr>
          <w:rFonts w:ascii="Times New Roman" w:hAnsi="Times New Roman"/>
          <w:sz w:val="24"/>
          <w:szCs w:val="24"/>
        </w:rPr>
        <w:t>i</w:t>
      </w:r>
      <w:r w:rsidR="007F33B2">
        <w:rPr>
          <w:rFonts w:ascii="Times New Roman" w:hAnsi="Times New Roman"/>
          <w:sz w:val="24"/>
          <w:szCs w:val="24"/>
        </w:rPr>
        <w:t xml:space="preserve">s not </w:t>
      </w:r>
      <w:r w:rsidR="007F33B2" w:rsidRPr="009B5ABC">
        <w:rPr>
          <w:rFonts w:ascii="Times New Roman" w:hAnsi="Times New Roman"/>
          <w:sz w:val="24"/>
          <w:szCs w:val="24"/>
        </w:rPr>
        <w:t xml:space="preserve">influenced </w:t>
      </w:r>
      <w:r w:rsidR="00DF0C83" w:rsidRPr="009B5ABC">
        <w:rPr>
          <w:rFonts w:ascii="Times New Roman" w:hAnsi="Times New Roman"/>
          <w:sz w:val="24"/>
          <w:szCs w:val="24"/>
        </w:rPr>
        <w:t>(Emery</w:t>
      </w:r>
      <w:r w:rsidR="007F33B2" w:rsidRPr="009B5ABC">
        <w:rPr>
          <w:rFonts w:ascii="Times New Roman" w:hAnsi="Times New Roman"/>
          <w:sz w:val="24"/>
          <w:szCs w:val="24"/>
        </w:rPr>
        <w:t xml:space="preserve"> et al.</w:t>
      </w:r>
      <w:r w:rsidR="00DF0C83" w:rsidRPr="009B5ABC">
        <w:rPr>
          <w:rFonts w:ascii="Times New Roman" w:hAnsi="Times New Roman"/>
          <w:sz w:val="24"/>
          <w:szCs w:val="24"/>
        </w:rPr>
        <w:t>, 2012</w:t>
      </w:r>
      <w:r w:rsidR="005C24BC" w:rsidRPr="009B5ABC">
        <w:rPr>
          <w:rFonts w:ascii="Times New Roman" w:hAnsi="Times New Roman"/>
          <w:sz w:val="24"/>
          <w:szCs w:val="24"/>
        </w:rPr>
        <w:t>)</w:t>
      </w:r>
      <w:r w:rsidR="00DF0C83" w:rsidRPr="009B5ABC">
        <w:rPr>
          <w:rFonts w:ascii="Times New Roman" w:hAnsi="Times New Roman"/>
          <w:sz w:val="24"/>
          <w:szCs w:val="24"/>
        </w:rPr>
        <w:t xml:space="preserve">. </w:t>
      </w:r>
      <w:r w:rsidR="00D7192B" w:rsidRPr="009B5ABC">
        <w:rPr>
          <w:rFonts w:ascii="Times New Roman" w:hAnsi="Times New Roman"/>
          <w:sz w:val="24"/>
          <w:szCs w:val="24"/>
        </w:rPr>
        <w:t xml:space="preserve">As can be seen, </w:t>
      </w:r>
      <w:r w:rsidR="009B5ABC" w:rsidRPr="009B5ABC">
        <w:rPr>
          <w:rFonts w:ascii="Times New Roman" w:hAnsi="Times New Roman"/>
          <w:sz w:val="24"/>
          <w:szCs w:val="24"/>
        </w:rPr>
        <w:t xml:space="preserve">more research is clearly needed to better understand age differences in mood effects on cognitive performance. </w:t>
      </w:r>
    </w:p>
    <w:p w:rsidR="00976413" w:rsidRDefault="00D7192B" w:rsidP="00976413">
      <w:pPr>
        <w:spacing w:line="480" w:lineRule="auto"/>
        <w:ind w:firstLine="708"/>
        <w:rPr>
          <w:rFonts w:ascii="Times New Roman" w:hAnsi="Times New Roman"/>
          <w:sz w:val="24"/>
          <w:szCs w:val="24"/>
          <w:lang w:val="en-US"/>
        </w:rPr>
      </w:pPr>
      <w:r>
        <w:rPr>
          <w:rFonts w:ascii="Times New Roman" w:hAnsi="Times New Roman"/>
          <w:sz w:val="24"/>
          <w:szCs w:val="24"/>
        </w:rPr>
        <w:t xml:space="preserve">It was therefore the aim </w:t>
      </w:r>
      <w:r w:rsidR="00C619D3">
        <w:rPr>
          <w:rFonts w:ascii="Times New Roman" w:hAnsi="Times New Roman"/>
          <w:sz w:val="24"/>
          <w:szCs w:val="24"/>
        </w:rPr>
        <w:t xml:space="preserve">to </w:t>
      </w:r>
      <w:r>
        <w:rPr>
          <w:rFonts w:ascii="Times New Roman" w:hAnsi="Times New Roman"/>
          <w:sz w:val="24"/>
          <w:szCs w:val="24"/>
        </w:rPr>
        <w:t>a</w:t>
      </w:r>
      <w:r w:rsidR="00187F65">
        <w:rPr>
          <w:rFonts w:ascii="Times New Roman" w:hAnsi="Times New Roman"/>
          <w:sz w:val="24"/>
          <w:szCs w:val="24"/>
        </w:rPr>
        <w:t>ddress th</w:t>
      </w:r>
      <w:r w:rsidR="000C114D">
        <w:rPr>
          <w:rFonts w:ascii="Times New Roman" w:hAnsi="Times New Roman"/>
          <w:sz w:val="24"/>
          <w:szCs w:val="24"/>
        </w:rPr>
        <w:t>is</w:t>
      </w:r>
      <w:r w:rsidR="00147483">
        <w:rPr>
          <w:rFonts w:ascii="Times New Roman" w:hAnsi="Times New Roman"/>
          <w:sz w:val="24"/>
          <w:szCs w:val="24"/>
        </w:rPr>
        <w:t xml:space="preserve"> </w:t>
      </w:r>
      <w:r w:rsidR="00B0256C">
        <w:rPr>
          <w:rFonts w:ascii="Times New Roman" w:hAnsi="Times New Roman"/>
          <w:sz w:val="24"/>
          <w:szCs w:val="24"/>
        </w:rPr>
        <w:t>issue</w:t>
      </w:r>
      <w:r w:rsidR="00187F65">
        <w:rPr>
          <w:rFonts w:ascii="Times New Roman" w:hAnsi="Times New Roman"/>
          <w:sz w:val="24"/>
          <w:szCs w:val="24"/>
        </w:rPr>
        <w:t xml:space="preserve"> in a study</w:t>
      </w:r>
      <w:r w:rsidR="00537B5B">
        <w:rPr>
          <w:rFonts w:ascii="Times New Roman" w:hAnsi="Times New Roman"/>
          <w:sz w:val="24"/>
          <w:szCs w:val="24"/>
        </w:rPr>
        <w:t xml:space="preserve"> targeting time-based PM (i.e., remembering to do something </w:t>
      </w:r>
      <w:r w:rsidR="00B0256C">
        <w:rPr>
          <w:rFonts w:ascii="Times New Roman" w:hAnsi="Times New Roman"/>
          <w:sz w:val="24"/>
          <w:szCs w:val="24"/>
        </w:rPr>
        <w:t>at a specified time</w:t>
      </w:r>
      <w:r w:rsidR="00147483">
        <w:rPr>
          <w:rFonts w:ascii="Times New Roman" w:hAnsi="Times New Roman"/>
          <w:sz w:val="24"/>
          <w:szCs w:val="24"/>
        </w:rPr>
        <w:t xml:space="preserve"> </w:t>
      </w:r>
      <w:r w:rsidR="00537B5B">
        <w:rPr>
          <w:rFonts w:ascii="Times New Roman" w:hAnsi="Times New Roman"/>
          <w:sz w:val="24"/>
          <w:szCs w:val="24"/>
        </w:rPr>
        <w:t>while working on an ongoing activity)</w:t>
      </w:r>
      <w:r>
        <w:rPr>
          <w:rFonts w:ascii="Times New Roman" w:hAnsi="Times New Roman"/>
          <w:sz w:val="24"/>
          <w:szCs w:val="24"/>
        </w:rPr>
        <w:t xml:space="preserve">. </w:t>
      </w:r>
      <w:r w:rsidR="00227220">
        <w:rPr>
          <w:rFonts w:ascii="Times New Roman" w:hAnsi="Times New Roman"/>
          <w:sz w:val="24"/>
          <w:szCs w:val="24"/>
        </w:rPr>
        <w:t>The present study is the first to examine</w:t>
      </w:r>
      <w:r w:rsidR="00187F65">
        <w:rPr>
          <w:rFonts w:ascii="Times New Roman" w:hAnsi="Times New Roman"/>
          <w:sz w:val="24"/>
          <w:szCs w:val="24"/>
        </w:rPr>
        <w:t xml:space="preserve"> whether mood affects PM differentially</w:t>
      </w:r>
      <w:r w:rsidR="00E159F5">
        <w:rPr>
          <w:rFonts w:ascii="Times New Roman" w:hAnsi="Times New Roman"/>
          <w:sz w:val="24"/>
          <w:szCs w:val="24"/>
        </w:rPr>
        <w:t xml:space="preserve"> </w:t>
      </w:r>
      <w:r w:rsidR="00227220">
        <w:rPr>
          <w:rFonts w:ascii="Times New Roman" w:hAnsi="Times New Roman"/>
          <w:sz w:val="24"/>
          <w:szCs w:val="24"/>
        </w:rPr>
        <w:t xml:space="preserve">in young versus older </w:t>
      </w:r>
      <w:r w:rsidR="00227220" w:rsidRPr="000B5687">
        <w:rPr>
          <w:rFonts w:ascii="Times New Roman" w:hAnsi="Times New Roman"/>
          <w:sz w:val="24"/>
          <w:szCs w:val="24"/>
        </w:rPr>
        <w:t>adults</w:t>
      </w:r>
      <w:r w:rsidR="00187F65" w:rsidRPr="000B5687">
        <w:rPr>
          <w:rFonts w:ascii="Times New Roman" w:hAnsi="Times New Roman"/>
          <w:sz w:val="24"/>
          <w:szCs w:val="24"/>
        </w:rPr>
        <w:t xml:space="preserve">. </w:t>
      </w:r>
      <w:r w:rsidR="00227220" w:rsidRPr="000B5687">
        <w:rPr>
          <w:rFonts w:ascii="Times New Roman" w:hAnsi="Times New Roman"/>
          <w:sz w:val="24"/>
          <w:szCs w:val="24"/>
        </w:rPr>
        <w:t>More importantly, from a conceptual perspective, we aimed to examine the cognitive mechanisms underlying any potential effects.</w:t>
      </w:r>
      <w:r w:rsidR="00E159F5">
        <w:rPr>
          <w:rFonts w:ascii="Times New Roman" w:hAnsi="Times New Roman"/>
          <w:sz w:val="24"/>
          <w:szCs w:val="24"/>
        </w:rPr>
        <w:t xml:space="preserve"> </w:t>
      </w:r>
      <w:r w:rsidR="00227220" w:rsidRPr="000B5687">
        <w:rPr>
          <w:rFonts w:ascii="Times New Roman" w:hAnsi="Times New Roman"/>
          <w:sz w:val="24"/>
          <w:szCs w:val="24"/>
        </w:rPr>
        <w:t>Focussing</w:t>
      </w:r>
      <w:r w:rsidR="00227220">
        <w:rPr>
          <w:rFonts w:ascii="Times New Roman" w:hAnsi="Times New Roman"/>
          <w:sz w:val="24"/>
          <w:szCs w:val="24"/>
        </w:rPr>
        <w:t xml:space="preserve"> on</w:t>
      </w:r>
      <w:r w:rsidR="00E159F5">
        <w:rPr>
          <w:rFonts w:ascii="Times New Roman" w:hAnsi="Times New Roman"/>
          <w:sz w:val="24"/>
          <w:szCs w:val="24"/>
        </w:rPr>
        <w:t xml:space="preserve"> </w:t>
      </w:r>
      <w:r w:rsidR="00537B5B" w:rsidRPr="00976413">
        <w:rPr>
          <w:rFonts w:ascii="Times New Roman" w:hAnsi="Times New Roman"/>
          <w:i/>
          <w:sz w:val="24"/>
          <w:szCs w:val="24"/>
        </w:rPr>
        <w:t>time-based</w:t>
      </w:r>
      <w:r w:rsidR="00E159F5">
        <w:rPr>
          <w:rFonts w:ascii="Times New Roman" w:hAnsi="Times New Roman"/>
          <w:i/>
          <w:sz w:val="24"/>
          <w:szCs w:val="24"/>
        </w:rPr>
        <w:t xml:space="preserve"> </w:t>
      </w:r>
      <w:r w:rsidR="00187F65">
        <w:rPr>
          <w:rFonts w:ascii="Times New Roman" w:hAnsi="Times New Roman"/>
          <w:sz w:val="24"/>
          <w:szCs w:val="24"/>
        </w:rPr>
        <w:t>PM</w:t>
      </w:r>
      <w:r w:rsidR="00E159F5">
        <w:rPr>
          <w:rFonts w:ascii="Times New Roman" w:hAnsi="Times New Roman"/>
          <w:sz w:val="24"/>
          <w:szCs w:val="24"/>
        </w:rPr>
        <w:t xml:space="preserve"> allows </w:t>
      </w:r>
      <w:r w:rsidR="00227220">
        <w:rPr>
          <w:rFonts w:ascii="Times New Roman" w:hAnsi="Times New Roman"/>
          <w:sz w:val="24"/>
          <w:szCs w:val="24"/>
        </w:rPr>
        <w:t>u</w:t>
      </w:r>
      <w:r w:rsidR="00537B5B">
        <w:rPr>
          <w:rFonts w:ascii="Times New Roman" w:hAnsi="Times New Roman"/>
          <w:sz w:val="24"/>
          <w:szCs w:val="24"/>
        </w:rPr>
        <w:t xml:space="preserve">s to </w:t>
      </w:r>
      <w:r w:rsidR="00187F65">
        <w:rPr>
          <w:rFonts w:ascii="Times New Roman" w:hAnsi="Times New Roman"/>
          <w:sz w:val="24"/>
          <w:szCs w:val="24"/>
        </w:rPr>
        <w:t xml:space="preserve">close the descriptive gap </w:t>
      </w:r>
      <w:r w:rsidR="00537B5B">
        <w:rPr>
          <w:rFonts w:ascii="Times New Roman" w:hAnsi="Times New Roman"/>
          <w:sz w:val="24"/>
          <w:szCs w:val="24"/>
        </w:rPr>
        <w:t xml:space="preserve">concerning possible mood by age interactions </w:t>
      </w:r>
      <w:r w:rsidR="00187F65">
        <w:rPr>
          <w:rFonts w:ascii="Times New Roman" w:hAnsi="Times New Roman"/>
          <w:sz w:val="24"/>
          <w:szCs w:val="24"/>
        </w:rPr>
        <w:t xml:space="preserve">in </w:t>
      </w:r>
      <w:r w:rsidR="000E5965">
        <w:rPr>
          <w:rFonts w:ascii="Times New Roman" w:hAnsi="Times New Roman"/>
          <w:sz w:val="24"/>
          <w:szCs w:val="24"/>
        </w:rPr>
        <w:t>PM</w:t>
      </w:r>
      <w:r w:rsidR="00227220">
        <w:rPr>
          <w:rFonts w:ascii="Times New Roman" w:hAnsi="Times New Roman"/>
          <w:sz w:val="24"/>
          <w:szCs w:val="24"/>
        </w:rPr>
        <w:t xml:space="preserve"> and</w:t>
      </w:r>
      <w:r w:rsidR="00E159F5">
        <w:rPr>
          <w:rFonts w:ascii="Times New Roman" w:hAnsi="Times New Roman"/>
          <w:sz w:val="24"/>
          <w:szCs w:val="24"/>
        </w:rPr>
        <w:t xml:space="preserve"> </w:t>
      </w:r>
      <w:r w:rsidR="000E5965">
        <w:rPr>
          <w:rFonts w:ascii="Times New Roman" w:hAnsi="Times New Roman"/>
          <w:sz w:val="24"/>
          <w:szCs w:val="24"/>
        </w:rPr>
        <w:t>to</w:t>
      </w:r>
      <w:r w:rsidR="00537B5B">
        <w:rPr>
          <w:rFonts w:ascii="Times New Roman" w:hAnsi="Times New Roman"/>
          <w:sz w:val="24"/>
          <w:szCs w:val="24"/>
        </w:rPr>
        <w:t xml:space="preserve"> provide</w:t>
      </w:r>
      <w:r w:rsidR="00187F65">
        <w:rPr>
          <w:rFonts w:ascii="Times New Roman" w:hAnsi="Times New Roman"/>
          <w:sz w:val="24"/>
          <w:szCs w:val="24"/>
        </w:rPr>
        <w:t xml:space="preserve"> some broader </w:t>
      </w:r>
      <w:r w:rsidR="00227220">
        <w:rPr>
          <w:rFonts w:ascii="Times New Roman" w:hAnsi="Times New Roman"/>
          <w:sz w:val="24"/>
          <w:szCs w:val="24"/>
        </w:rPr>
        <w:t>insights</w:t>
      </w:r>
      <w:r w:rsidR="00E159F5">
        <w:rPr>
          <w:rFonts w:ascii="Times New Roman" w:hAnsi="Times New Roman"/>
          <w:sz w:val="24"/>
          <w:szCs w:val="24"/>
        </w:rPr>
        <w:t xml:space="preserve"> </w:t>
      </w:r>
      <w:r w:rsidR="00227220">
        <w:rPr>
          <w:rFonts w:ascii="Times New Roman" w:hAnsi="Times New Roman"/>
          <w:sz w:val="24"/>
          <w:szCs w:val="24"/>
        </w:rPr>
        <w:t>into the</w:t>
      </w:r>
      <w:r w:rsidR="00187F65">
        <w:rPr>
          <w:rFonts w:ascii="Times New Roman" w:hAnsi="Times New Roman"/>
          <w:sz w:val="24"/>
          <w:szCs w:val="24"/>
        </w:rPr>
        <w:t xml:space="preserve"> cognitive mechanisms associated with </w:t>
      </w:r>
      <w:r w:rsidR="00537B5B">
        <w:rPr>
          <w:rFonts w:ascii="Times New Roman" w:hAnsi="Times New Roman"/>
          <w:sz w:val="24"/>
          <w:szCs w:val="24"/>
        </w:rPr>
        <w:t xml:space="preserve">these </w:t>
      </w:r>
      <w:r w:rsidR="00187F65">
        <w:rPr>
          <w:rFonts w:ascii="Times New Roman" w:hAnsi="Times New Roman"/>
          <w:sz w:val="24"/>
          <w:szCs w:val="24"/>
        </w:rPr>
        <w:t xml:space="preserve">interactions in </w:t>
      </w:r>
      <w:r w:rsidR="00537B5B">
        <w:rPr>
          <w:rFonts w:ascii="Times New Roman" w:hAnsi="Times New Roman"/>
          <w:sz w:val="24"/>
          <w:szCs w:val="24"/>
        </w:rPr>
        <w:t>tasks requiring cognitive control</w:t>
      </w:r>
      <w:r w:rsidR="007868DA">
        <w:rPr>
          <w:rFonts w:ascii="Times New Roman" w:hAnsi="Times New Roman"/>
          <w:sz w:val="24"/>
          <w:szCs w:val="24"/>
        </w:rPr>
        <w:t xml:space="preserve"> in general</w:t>
      </w:r>
      <w:r w:rsidR="00537B5B">
        <w:rPr>
          <w:rFonts w:ascii="Times New Roman" w:hAnsi="Times New Roman"/>
          <w:sz w:val="24"/>
          <w:szCs w:val="24"/>
        </w:rPr>
        <w:t xml:space="preserve">. </w:t>
      </w:r>
      <w:r w:rsidR="000E5965">
        <w:rPr>
          <w:rFonts w:ascii="Times New Roman" w:hAnsi="Times New Roman"/>
          <w:sz w:val="24"/>
          <w:szCs w:val="24"/>
        </w:rPr>
        <w:t>I</w:t>
      </w:r>
      <w:r w:rsidR="00537B5B">
        <w:rPr>
          <w:rFonts w:ascii="Times New Roman" w:hAnsi="Times New Roman"/>
          <w:sz w:val="24"/>
          <w:szCs w:val="24"/>
        </w:rPr>
        <w:t>n a time-based PM task</w:t>
      </w:r>
      <w:r w:rsidR="00E159F5">
        <w:rPr>
          <w:rFonts w:ascii="Times New Roman" w:hAnsi="Times New Roman"/>
          <w:sz w:val="24"/>
          <w:szCs w:val="24"/>
        </w:rPr>
        <w:t xml:space="preserve"> </w:t>
      </w:r>
      <w:r w:rsidR="00976413">
        <w:rPr>
          <w:rFonts w:ascii="Times New Roman" w:hAnsi="Times New Roman"/>
          <w:sz w:val="24"/>
          <w:szCs w:val="24"/>
        </w:rPr>
        <w:lastRenderedPageBreak/>
        <w:t xml:space="preserve">participants have to </w:t>
      </w:r>
      <w:r w:rsidR="007868DA">
        <w:rPr>
          <w:rFonts w:ascii="Times New Roman" w:hAnsi="Times New Roman"/>
          <w:sz w:val="24"/>
          <w:szCs w:val="24"/>
        </w:rPr>
        <w:t xml:space="preserve">deploy cognitive control to </w:t>
      </w:r>
      <w:r w:rsidR="00976413">
        <w:rPr>
          <w:rFonts w:ascii="Times New Roman" w:hAnsi="Times New Roman"/>
          <w:sz w:val="24"/>
          <w:szCs w:val="24"/>
        </w:rPr>
        <w:t>periodically switch between the ongoing activity and the PM task to monitor the approaching target time</w:t>
      </w:r>
      <w:r w:rsidR="00227220">
        <w:rPr>
          <w:rFonts w:ascii="Times New Roman" w:hAnsi="Times New Roman"/>
          <w:sz w:val="24"/>
          <w:szCs w:val="24"/>
        </w:rPr>
        <w:t>.</w:t>
      </w:r>
      <w:r w:rsidR="00E159F5">
        <w:rPr>
          <w:rFonts w:ascii="Times New Roman" w:hAnsi="Times New Roman"/>
          <w:sz w:val="24"/>
          <w:szCs w:val="24"/>
        </w:rPr>
        <w:t xml:space="preserve"> </w:t>
      </w:r>
      <w:r w:rsidR="00227220">
        <w:rPr>
          <w:rFonts w:ascii="Times New Roman" w:hAnsi="Times New Roman"/>
          <w:sz w:val="24"/>
          <w:szCs w:val="24"/>
        </w:rPr>
        <w:t>T</w:t>
      </w:r>
      <w:r w:rsidR="00976413">
        <w:rPr>
          <w:rFonts w:ascii="Times New Roman" w:hAnsi="Times New Roman"/>
          <w:sz w:val="24"/>
          <w:szCs w:val="24"/>
        </w:rPr>
        <w:t>hese switches have to be self-initiated as there are no reminders and the</w:t>
      </w:r>
      <w:r w:rsidR="00E159F5">
        <w:rPr>
          <w:rFonts w:ascii="Times New Roman" w:hAnsi="Times New Roman"/>
          <w:sz w:val="24"/>
          <w:szCs w:val="24"/>
        </w:rPr>
        <w:t xml:space="preserve"> </w:t>
      </w:r>
      <w:r w:rsidR="00227220" w:rsidRPr="00227220">
        <w:rPr>
          <w:rFonts w:ascii="Times New Roman" w:hAnsi="Times New Roman"/>
          <w:sz w:val="24"/>
          <w:szCs w:val="24"/>
        </w:rPr>
        <w:t>clock participants use to monitor the time is only temporarily visible when requested</w:t>
      </w:r>
      <w:r w:rsidR="007868DA">
        <w:rPr>
          <w:rFonts w:ascii="Times New Roman" w:hAnsi="Times New Roman"/>
          <w:sz w:val="24"/>
          <w:szCs w:val="24"/>
        </w:rPr>
        <w:t xml:space="preserve"> (d’Ydewalle, Bouckaert, &amp;</w:t>
      </w:r>
      <w:r w:rsidR="00E159F5">
        <w:rPr>
          <w:rFonts w:ascii="Times New Roman" w:hAnsi="Times New Roman"/>
          <w:sz w:val="24"/>
          <w:szCs w:val="24"/>
        </w:rPr>
        <w:t xml:space="preserve"> </w:t>
      </w:r>
      <w:r w:rsidR="007868DA">
        <w:rPr>
          <w:rFonts w:ascii="Times New Roman" w:hAnsi="Times New Roman"/>
          <w:sz w:val="24"/>
          <w:szCs w:val="24"/>
        </w:rPr>
        <w:t>Brunfaut, 2001)</w:t>
      </w:r>
      <w:r w:rsidR="00976413">
        <w:rPr>
          <w:rFonts w:ascii="Times New Roman" w:hAnsi="Times New Roman"/>
          <w:sz w:val="24"/>
          <w:szCs w:val="24"/>
        </w:rPr>
        <w:t xml:space="preserve">. Thus, </w:t>
      </w:r>
      <w:r w:rsidR="00537B5B">
        <w:rPr>
          <w:rFonts w:ascii="Times New Roman" w:hAnsi="Times New Roman"/>
          <w:sz w:val="24"/>
          <w:szCs w:val="24"/>
        </w:rPr>
        <w:t xml:space="preserve">besides output performance in </w:t>
      </w:r>
      <w:r w:rsidR="00976413">
        <w:rPr>
          <w:rFonts w:ascii="Times New Roman" w:hAnsi="Times New Roman"/>
          <w:sz w:val="24"/>
          <w:szCs w:val="24"/>
        </w:rPr>
        <w:t xml:space="preserve">both single tasks (i.e., </w:t>
      </w:r>
      <w:r w:rsidR="00537B5B">
        <w:rPr>
          <w:rFonts w:ascii="Times New Roman" w:hAnsi="Times New Roman"/>
          <w:sz w:val="24"/>
          <w:szCs w:val="24"/>
        </w:rPr>
        <w:t>the ongoing and the PM task itself</w:t>
      </w:r>
      <w:r w:rsidR="00976413">
        <w:rPr>
          <w:rFonts w:ascii="Times New Roman" w:hAnsi="Times New Roman"/>
          <w:sz w:val="24"/>
          <w:szCs w:val="24"/>
        </w:rPr>
        <w:t>)</w:t>
      </w:r>
      <w:r w:rsidR="00537B5B">
        <w:rPr>
          <w:rFonts w:ascii="Times New Roman" w:hAnsi="Times New Roman"/>
          <w:sz w:val="24"/>
          <w:szCs w:val="24"/>
        </w:rPr>
        <w:t xml:space="preserve">, the </w:t>
      </w:r>
      <w:r w:rsidR="00537B5B" w:rsidRPr="00A14E3F">
        <w:rPr>
          <w:rFonts w:ascii="Times New Roman" w:hAnsi="Times New Roman"/>
          <w:i/>
          <w:sz w:val="24"/>
          <w:szCs w:val="24"/>
        </w:rPr>
        <w:t>proactive</w:t>
      </w:r>
      <w:r w:rsidR="00537B5B">
        <w:rPr>
          <w:rFonts w:ascii="Times New Roman" w:hAnsi="Times New Roman"/>
          <w:sz w:val="24"/>
          <w:szCs w:val="24"/>
        </w:rPr>
        <w:t xml:space="preserve"> allocation of cognitive control towards the PM task can be assessed online by examining participants </w:t>
      </w:r>
      <w:r w:rsidR="003D4B18">
        <w:rPr>
          <w:rFonts w:ascii="Times New Roman" w:hAnsi="Times New Roman"/>
          <w:sz w:val="24"/>
          <w:szCs w:val="24"/>
        </w:rPr>
        <w:t xml:space="preserve">self-initiated switches between the ongoing and the PM task analysing </w:t>
      </w:r>
      <w:r w:rsidR="00537B5B">
        <w:rPr>
          <w:rFonts w:ascii="Times New Roman" w:hAnsi="Times New Roman"/>
          <w:sz w:val="24"/>
          <w:szCs w:val="24"/>
        </w:rPr>
        <w:t>time monitoring</w:t>
      </w:r>
      <w:r w:rsidR="003D4B18">
        <w:rPr>
          <w:rFonts w:ascii="Times New Roman" w:hAnsi="Times New Roman"/>
          <w:sz w:val="24"/>
          <w:szCs w:val="24"/>
        </w:rPr>
        <w:t xml:space="preserve"> data</w:t>
      </w:r>
      <w:r w:rsidR="00537B5B">
        <w:rPr>
          <w:rFonts w:ascii="Times New Roman" w:hAnsi="Times New Roman"/>
          <w:sz w:val="24"/>
          <w:szCs w:val="24"/>
        </w:rPr>
        <w:t xml:space="preserve">. </w:t>
      </w:r>
      <w:r w:rsidR="00976413">
        <w:rPr>
          <w:rFonts w:ascii="Times New Roman" w:hAnsi="Times New Roman"/>
          <w:sz w:val="24"/>
          <w:szCs w:val="24"/>
        </w:rPr>
        <w:t>Capitalizing on these task features,</w:t>
      </w:r>
      <w:r w:rsidR="007868DA">
        <w:rPr>
          <w:rFonts w:ascii="Times New Roman" w:hAnsi="Times New Roman"/>
          <w:sz w:val="24"/>
          <w:szCs w:val="24"/>
        </w:rPr>
        <w:t xml:space="preserve"> in the present study</w:t>
      </w:r>
      <w:r w:rsidR="00976413">
        <w:rPr>
          <w:rFonts w:ascii="Times New Roman" w:hAnsi="Times New Roman"/>
          <w:sz w:val="24"/>
          <w:szCs w:val="24"/>
        </w:rPr>
        <w:t xml:space="preserve"> the prediction was tested </w:t>
      </w:r>
      <w:r w:rsidR="00F02D9F">
        <w:rPr>
          <w:rFonts w:ascii="Times New Roman" w:hAnsi="Times New Roman"/>
          <w:sz w:val="24"/>
          <w:szCs w:val="24"/>
        </w:rPr>
        <w:t>that</w:t>
      </w:r>
      <w:r w:rsidR="000429C2">
        <w:rPr>
          <w:rFonts w:ascii="Times New Roman" w:hAnsi="Times New Roman"/>
          <w:sz w:val="24"/>
          <w:szCs w:val="24"/>
          <w:lang w:val="en-US"/>
        </w:rPr>
        <w:t xml:space="preserve"> possible mood effects </w:t>
      </w:r>
      <w:r w:rsidR="002769AE">
        <w:rPr>
          <w:rFonts w:ascii="Times New Roman" w:hAnsi="Times New Roman"/>
          <w:sz w:val="24"/>
          <w:szCs w:val="24"/>
          <w:lang w:val="en-US"/>
        </w:rPr>
        <w:t xml:space="preserve">on PM </w:t>
      </w:r>
      <w:r w:rsidR="000429C2">
        <w:rPr>
          <w:rFonts w:ascii="Times New Roman" w:hAnsi="Times New Roman"/>
          <w:sz w:val="24"/>
          <w:szCs w:val="24"/>
          <w:lang w:val="en-US"/>
        </w:rPr>
        <w:t xml:space="preserve">are actually mediated by </w:t>
      </w:r>
      <w:r w:rsidR="007868DA">
        <w:rPr>
          <w:rFonts w:ascii="Times New Roman" w:hAnsi="Times New Roman"/>
          <w:sz w:val="24"/>
          <w:szCs w:val="24"/>
          <w:lang w:val="en-US"/>
        </w:rPr>
        <w:t xml:space="preserve">mood-related changes in the </w:t>
      </w:r>
      <w:r w:rsidR="003D4B18">
        <w:rPr>
          <w:rFonts w:ascii="Times New Roman" w:hAnsi="Times New Roman"/>
          <w:sz w:val="24"/>
          <w:szCs w:val="24"/>
          <w:lang w:val="en-US"/>
        </w:rPr>
        <w:t xml:space="preserve">proactive </w:t>
      </w:r>
      <w:r w:rsidR="007868DA">
        <w:rPr>
          <w:rFonts w:ascii="Times New Roman" w:hAnsi="Times New Roman"/>
          <w:sz w:val="24"/>
          <w:szCs w:val="24"/>
          <w:lang w:val="en-US"/>
        </w:rPr>
        <w:t xml:space="preserve">allocation of </w:t>
      </w:r>
      <w:r w:rsidR="000429C2">
        <w:rPr>
          <w:rFonts w:ascii="Times New Roman" w:hAnsi="Times New Roman"/>
          <w:sz w:val="24"/>
          <w:szCs w:val="24"/>
          <w:lang w:val="en-US"/>
        </w:rPr>
        <w:t xml:space="preserve">cognitive control processes. </w:t>
      </w:r>
    </w:p>
    <w:p w:rsidR="005A3E04" w:rsidRDefault="00976413" w:rsidP="00976413">
      <w:pPr>
        <w:spacing w:line="480" w:lineRule="auto"/>
        <w:ind w:firstLine="708"/>
        <w:rPr>
          <w:rFonts w:ascii="Times New Roman" w:hAnsi="Times New Roman"/>
          <w:sz w:val="24"/>
          <w:szCs w:val="24"/>
        </w:rPr>
      </w:pPr>
      <w:r>
        <w:rPr>
          <w:rFonts w:ascii="Times New Roman" w:hAnsi="Times New Roman"/>
          <w:sz w:val="24"/>
          <w:szCs w:val="24"/>
          <w:lang w:val="en-US"/>
        </w:rPr>
        <w:t>Conceptually, this prediction rests on</w:t>
      </w:r>
      <w:r w:rsidR="007868DA">
        <w:rPr>
          <w:rFonts w:ascii="Times New Roman" w:hAnsi="Times New Roman"/>
          <w:sz w:val="24"/>
          <w:szCs w:val="24"/>
          <w:lang w:val="en-US"/>
        </w:rPr>
        <w:t xml:space="preserve"> two</w:t>
      </w:r>
      <w:r w:rsidR="00E159F5">
        <w:rPr>
          <w:rFonts w:ascii="Times New Roman" w:hAnsi="Times New Roman"/>
          <w:sz w:val="24"/>
          <w:szCs w:val="24"/>
          <w:lang w:val="en-US"/>
        </w:rPr>
        <w:t xml:space="preserve"> </w:t>
      </w:r>
      <w:r w:rsidR="005A3E04">
        <w:rPr>
          <w:rFonts w:ascii="Times New Roman" w:hAnsi="Times New Roman"/>
          <w:sz w:val="24"/>
          <w:szCs w:val="24"/>
        </w:rPr>
        <w:t>stud</w:t>
      </w:r>
      <w:r w:rsidR="007868DA">
        <w:rPr>
          <w:rFonts w:ascii="Times New Roman" w:hAnsi="Times New Roman"/>
          <w:sz w:val="24"/>
          <w:szCs w:val="24"/>
        </w:rPr>
        <w:t>ies</w:t>
      </w:r>
      <w:r w:rsidR="00E159F5">
        <w:rPr>
          <w:rFonts w:ascii="Times New Roman" w:hAnsi="Times New Roman"/>
          <w:sz w:val="24"/>
          <w:szCs w:val="24"/>
        </w:rPr>
        <w:t xml:space="preserve"> </w:t>
      </w:r>
      <w:r>
        <w:rPr>
          <w:rFonts w:ascii="Times New Roman" w:hAnsi="Times New Roman"/>
          <w:sz w:val="24"/>
          <w:szCs w:val="24"/>
        </w:rPr>
        <w:t xml:space="preserve">conducted </w:t>
      </w:r>
      <w:r w:rsidR="005A3E04">
        <w:rPr>
          <w:rFonts w:ascii="Times New Roman" w:hAnsi="Times New Roman"/>
          <w:sz w:val="24"/>
          <w:szCs w:val="24"/>
        </w:rPr>
        <w:t>in young adults only</w:t>
      </w:r>
      <w:r w:rsidR="0010670A">
        <w:rPr>
          <w:rFonts w:ascii="Times New Roman" w:hAnsi="Times New Roman"/>
          <w:sz w:val="24"/>
          <w:szCs w:val="24"/>
        </w:rPr>
        <w:t>.</w:t>
      </w:r>
      <w:r w:rsidR="000870E7">
        <w:rPr>
          <w:rFonts w:ascii="Times New Roman" w:hAnsi="Times New Roman"/>
          <w:sz w:val="24"/>
          <w:szCs w:val="24"/>
        </w:rPr>
        <w:t xml:space="preserve"> Kliegel and colleagues (2005</w:t>
      </w:r>
      <w:r w:rsidR="0034364F">
        <w:rPr>
          <w:rFonts w:ascii="Times New Roman" w:hAnsi="Times New Roman"/>
          <w:sz w:val="24"/>
          <w:szCs w:val="24"/>
        </w:rPr>
        <w:t>)</w:t>
      </w:r>
      <w:r w:rsidR="00E159F5">
        <w:rPr>
          <w:rFonts w:ascii="Times New Roman" w:hAnsi="Times New Roman"/>
          <w:sz w:val="24"/>
          <w:szCs w:val="24"/>
        </w:rPr>
        <w:t xml:space="preserve"> </w:t>
      </w:r>
      <w:r w:rsidR="005A3E04">
        <w:rPr>
          <w:rFonts w:ascii="Times New Roman" w:hAnsi="Times New Roman"/>
          <w:sz w:val="24"/>
          <w:szCs w:val="24"/>
        </w:rPr>
        <w:t xml:space="preserve">showed that </w:t>
      </w:r>
      <w:r w:rsidR="00D268EC">
        <w:rPr>
          <w:rFonts w:ascii="Times New Roman" w:hAnsi="Times New Roman"/>
          <w:sz w:val="24"/>
          <w:szCs w:val="24"/>
        </w:rPr>
        <w:t xml:space="preserve">performance in a </w:t>
      </w:r>
      <w:r w:rsidR="005A3E04" w:rsidRPr="00976413">
        <w:rPr>
          <w:rFonts w:ascii="Times New Roman" w:hAnsi="Times New Roman"/>
          <w:sz w:val="24"/>
          <w:szCs w:val="24"/>
        </w:rPr>
        <w:t>time-based</w:t>
      </w:r>
      <w:r w:rsidR="005A3E04">
        <w:rPr>
          <w:rFonts w:ascii="Times New Roman" w:hAnsi="Times New Roman"/>
          <w:sz w:val="24"/>
          <w:szCs w:val="24"/>
        </w:rPr>
        <w:t xml:space="preserve"> PM </w:t>
      </w:r>
      <w:r w:rsidR="00D268EC">
        <w:rPr>
          <w:rFonts w:ascii="Times New Roman" w:hAnsi="Times New Roman"/>
          <w:sz w:val="24"/>
          <w:szCs w:val="24"/>
        </w:rPr>
        <w:t xml:space="preserve">task </w:t>
      </w:r>
      <w:r w:rsidR="005A3E04">
        <w:rPr>
          <w:rFonts w:ascii="Times New Roman" w:hAnsi="Times New Roman"/>
          <w:sz w:val="24"/>
          <w:szCs w:val="24"/>
        </w:rPr>
        <w:t xml:space="preserve">was </w:t>
      </w:r>
      <w:r w:rsidR="003A6938" w:rsidRPr="003A6938">
        <w:rPr>
          <w:rFonts w:ascii="Times New Roman" w:hAnsi="Times New Roman"/>
          <w:i/>
          <w:sz w:val="24"/>
          <w:szCs w:val="24"/>
        </w:rPr>
        <w:t>i</w:t>
      </w:r>
      <w:r w:rsidR="005A3E04" w:rsidRPr="00483E67">
        <w:rPr>
          <w:rFonts w:ascii="Times New Roman" w:hAnsi="Times New Roman"/>
          <w:i/>
          <w:sz w:val="24"/>
          <w:szCs w:val="24"/>
        </w:rPr>
        <w:t>mpaired</w:t>
      </w:r>
      <w:r w:rsidR="005A3E04">
        <w:rPr>
          <w:rFonts w:ascii="Times New Roman" w:hAnsi="Times New Roman"/>
          <w:sz w:val="24"/>
          <w:szCs w:val="24"/>
        </w:rPr>
        <w:t xml:space="preserve"> after a sad mood induction compared to a neutral control condition. More precisely, lowered performance under sad mood was due to a </w:t>
      </w:r>
      <w:r w:rsidR="005A3E04" w:rsidRPr="001F76C8">
        <w:rPr>
          <w:rFonts w:ascii="Times New Roman" w:hAnsi="Times New Roman"/>
          <w:sz w:val="24"/>
          <w:szCs w:val="24"/>
        </w:rPr>
        <w:t xml:space="preserve">decreased timeliness of </w:t>
      </w:r>
      <w:r w:rsidR="005A3E04">
        <w:rPr>
          <w:rFonts w:ascii="Times New Roman" w:hAnsi="Times New Roman"/>
          <w:sz w:val="24"/>
          <w:szCs w:val="24"/>
        </w:rPr>
        <w:t>PM</w:t>
      </w:r>
      <w:r w:rsidR="005A3E04" w:rsidRPr="001F76C8">
        <w:rPr>
          <w:rFonts w:ascii="Times New Roman" w:hAnsi="Times New Roman"/>
          <w:sz w:val="24"/>
          <w:szCs w:val="24"/>
        </w:rPr>
        <w:t xml:space="preserve"> responses</w:t>
      </w:r>
      <w:r w:rsidR="00E159F5">
        <w:rPr>
          <w:rFonts w:ascii="Times New Roman" w:hAnsi="Times New Roman"/>
          <w:sz w:val="24"/>
          <w:szCs w:val="24"/>
        </w:rPr>
        <w:t xml:space="preserve"> </w:t>
      </w:r>
      <w:r w:rsidR="005A3E04" w:rsidRPr="001F76C8">
        <w:rPr>
          <w:rFonts w:ascii="Times New Roman" w:hAnsi="Times New Roman"/>
          <w:sz w:val="24"/>
          <w:szCs w:val="24"/>
        </w:rPr>
        <w:t xml:space="preserve">rather than </w:t>
      </w:r>
      <w:r w:rsidR="005A3E04">
        <w:rPr>
          <w:rFonts w:ascii="Times New Roman" w:hAnsi="Times New Roman"/>
          <w:sz w:val="24"/>
          <w:szCs w:val="24"/>
        </w:rPr>
        <w:t xml:space="preserve">complete </w:t>
      </w:r>
      <w:r w:rsidR="005A3E04" w:rsidRPr="00D15E4D">
        <w:rPr>
          <w:rFonts w:ascii="Times New Roman" w:hAnsi="Times New Roman"/>
          <w:sz w:val="24"/>
          <w:szCs w:val="24"/>
        </w:rPr>
        <w:t>forgetting</w:t>
      </w:r>
      <w:r w:rsidR="00E159F5">
        <w:rPr>
          <w:rFonts w:ascii="Times New Roman" w:hAnsi="Times New Roman"/>
          <w:sz w:val="24"/>
          <w:szCs w:val="24"/>
        </w:rPr>
        <w:t xml:space="preserve"> </w:t>
      </w:r>
      <w:r w:rsidR="00160CDE" w:rsidRPr="00D15E4D">
        <w:rPr>
          <w:rFonts w:ascii="Times New Roman" w:hAnsi="Times New Roman"/>
          <w:sz w:val="24"/>
          <w:szCs w:val="24"/>
        </w:rPr>
        <w:t xml:space="preserve">which </w:t>
      </w:r>
      <w:r w:rsidR="008D2A3A" w:rsidRPr="00D15E4D">
        <w:rPr>
          <w:rFonts w:ascii="Times New Roman" w:hAnsi="Times New Roman"/>
          <w:sz w:val="24"/>
          <w:szCs w:val="24"/>
        </w:rPr>
        <w:t xml:space="preserve">was related to </w:t>
      </w:r>
      <w:r w:rsidR="000B5687">
        <w:rPr>
          <w:rFonts w:ascii="Times New Roman" w:hAnsi="Times New Roman"/>
          <w:sz w:val="24"/>
          <w:szCs w:val="24"/>
        </w:rPr>
        <w:t>inefficient</w:t>
      </w:r>
      <w:r w:rsidR="00E159F5">
        <w:rPr>
          <w:rFonts w:ascii="Times New Roman" w:hAnsi="Times New Roman"/>
          <w:sz w:val="24"/>
          <w:szCs w:val="24"/>
        </w:rPr>
        <w:t xml:space="preserve"> </w:t>
      </w:r>
      <w:r w:rsidR="00160CDE" w:rsidRPr="00D15E4D">
        <w:rPr>
          <w:rFonts w:ascii="Times New Roman" w:hAnsi="Times New Roman"/>
          <w:sz w:val="24"/>
          <w:szCs w:val="24"/>
        </w:rPr>
        <w:t xml:space="preserve">time </w:t>
      </w:r>
      <w:r w:rsidR="003868BE" w:rsidRPr="00D15E4D">
        <w:rPr>
          <w:rFonts w:ascii="Times New Roman" w:hAnsi="Times New Roman"/>
          <w:sz w:val="24"/>
          <w:szCs w:val="24"/>
        </w:rPr>
        <w:t>m</w:t>
      </w:r>
      <w:r w:rsidR="00160CDE" w:rsidRPr="00D15E4D">
        <w:rPr>
          <w:rFonts w:ascii="Times New Roman" w:hAnsi="Times New Roman"/>
          <w:sz w:val="24"/>
          <w:szCs w:val="24"/>
        </w:rPr>
        <w:t>onitoring</w:t>
      </w:r>
      <w:r w:rsidR="005A3E04" w:rsidRPr="00D15E4D">
        <w:rPr>
          <w:rFonts w:ascii="Times New Roman" w:hAnsi="Times New Roman"/>
          <w:sz w:val="24"/>
          <w:szCs w:val="24"/>
        </w:rPr>
        <w:t>.</w:t>
      </w:r>
      <w:r w:rsidR="00E159F5">
        <w:rPr>
          <w:rFonts w:ascii="Times New Roman" w:hAnsi="Times New Roman"/>
          <w:sz w:val="24"/>
          <w:szCs w:val="24"/>
        </w:rPr>
        <w:t xml:space="preserve"> </w:t>
      </w:r>
      <w:r w:rsidRPr="00D15E4D">
        <w:rPr>
          <w:rFonts w:ascii="Times New Roman" w:hAnsi="Times New Roman"/>
          <w:sz w:val="24"/>
          <w:szCs w:val="24"/>
        </w:rPr>
        <w:t>Interestingly for present purposes, r</w:t>
      </w:r>
      <w:r w:rsidR="005A3E04" w:rsidRPr="00D15E4D">
        <w:rPr>
          <w:rFonts w:ascii="Times New Roman" w:hAnsi="Times New Roman"/>
          <w:sz w:val="24"/>
          <w:szCs w:val="24"/>
        </w:rPr>
        <w:t>ecently</w:t>
      </w:r>
      <w:r w:rsidR="005A3E04">
        <w:rPr>
          <w:rFonts w:ascii="Times New Roman" w:hAnsi="Times New Roman"/>
          <w:sz w:val="24"/>
          <w:szCs w:val="24"/>
        </w:rPr>
        <w:t>, Rummel, Hepp, Klein and Silberleitner (2012) tested negative and positive mood effects</w:t>
      </w:r>
      <w:r w:rsidR="00504C2C">
        <w:rPr>
          <w:rFonts w:ascii="Times New Roman" w:hAnsi="Times New Roman"/>
          <w:sz w:val="24"/>
          <w:szCs w:val="24"/>
        </w:rPr>
        <w:t>,</w:t>
      </w:r>
      <w:r w:rsidR="005A3E04">
        <w:rPr>
          <w:rFonts w:ascii="Times New Roman" w:hAnsi="Times New Roman"/>
          <w:sz w:val="24"/>
          <w:szCs w:val="24"/>
        </w:rPr>
        <w:t xml:space="preserve"> compared to a neutral condition</w:t>
      </w:r>
      <w:r w:rsidR="00504C2C">
        <w:rPr>
          <w:rFonts w:ascii="Times New Roman" w:hAnsi="Times New Roman"/>
          <w:sz w:val="24"/>
          <w:szCs w:val="24"/>
        </w:rPr>
        <w:t>,</w:t>
      </w:r>
      <w:r w:rsidR="005A3E04">
        <w:rPr>
          <w:rFonts w:ascii="Times New Roman" w:hAnsi="Times New Roman"/>
          <w:sz w:val="24"/>
          <w:szCs w:val="24"/>
        </w:rPr>
        <w:t xml:space="preserve"> on </w:t>
      </w:r>
      <w:r w:rsidR="005A3E04" w:rsidRPr="00B011C5">
        <w:rPr>
          <w:rFonts w:ascii="Times New Roman" w:hAnsi="Times New Roman"/>
          <w:i/>
          <w:sz w:val="24"/>
          <w:szCs w:val="24"/>
        </w:rPr>
        <w:t>event-based</w:t>
      </w:r>
      <w:r w:rsidR="005A3E04">
        <w:rPr>
          <w:rFonts w:ascii="Times New Roman" w:hAnsi="Times New Roman"/>
          <w:sz w:val="24"/>
          <w:szCs w:val="24"/>
        </w:rPr>
        <w:t xml:space="preserve"> PM </w:t>
      </w:r>
      <w:r w:rsidR="00B628E9">
        <w:rPr>
          <w:rFonts w:ascii="Times New Roman" w:hAnsi="Times New Roman"/>
          <w:sz w:val="24"/>
          <w:szCs w:val="24"/>
        </w:rPr>
        <w:t>in young adults</w:t>
      </w:r>
      <w:r w:rsidR="005A3E04">
        <w:rPr>
          <w:rFonts w:ascii="Times New Roman" w:hAnsi="Times New Roman"/>
          <w:sz w:val="24"/>
          <w:szCs w:val="24"/>
        </w:rPr>
        <w:t xml:space="preserve">. </w:t>
      </w:r>
      <w:r w:rsidR="006538F8" w:rsidRPr="00CA3DAD">
        <w:rPr>
          <w:rFonts w:ascii="Times New Roman" w:hAnsi="Times New Roman"/>
          <w:sz w:val="24"/>
          <w:szCs w:val="24"/>
        </w:rPr>
        <w:t>Event-based tasks demand the performance of an intended action after the recognition of an external cue in the environment</w:t>
      </w:r>
      <w:r w:rsidR="006538F8">
        <w:rPr>
          <w:rFonts w:ascii="Times New Roman" w:hAnsi="Times New Roman"/>
          <w:sz w:val="24"/>
          <w:szCs w:val="24"/>
        </w:rPr>
        <w:t xml:space="preserve"> (Einstein &amp; McDaniel, 1996). </w:t>
      </w:r>
      <w:r w:rsidR="005A3E04">
        <w:rPr>
          <w:rFonts w:ascii="Times New Roman" w:hAnsi="Times New Roman"/>
          <w:sz w:val="24"/>
          <w:szCs w:val="24"/>
        </w:rPr>
        <w:t xml:space="preserve">Surprisingly, their results showed </w:t>
      </w:r>
      <w:r w:rsidR="005A3E04" w:rsidRPr="00483E67">
        <w:rPr>
          <w:rFonts w:ascii="Times New Roman" w:hAnsi="Times New Roman"/>
          <w:i/>
          <w:sz w:val="24"/>
          <w:szCs w:val="24"/>
        </w:rPr>
        <w:t>increased</w:t>
      </w:r>
      <w:r w:rsidR="005A3E04">
        <w:rPr>
          <w:rFonts w:ascii="Times New Roman" w:hAnsi="Times New Roman"/>
          <w:sz w:val="24"/>
          <w:szCs w:val="24"/>
        </w:rPr>
        <w:t xml:space="preserve"> PM performance in the sad mood condition </w:t>
      </w:r>
      <w:r w:rsidR="005A3E04" w:rsidRPr="00343DD8">
        <w:rPr>
          <w:rFonts w:ascii="Times New Roman" w:hAnsi="Times New Roman"/>
          <w:sz w:val="24"/>
          <w:szCs w:val="24"/>
        </w:rPr>
        <w:t xml:space="preserve">as compared to </w:t>
      </w:r>
      <w:r w:rsidR="005A3E04">
        <w:rPr>
          <w:rFonts w:ascii="Times New Roman" w:hAnsi="Times New Roman"/>
          <w:sz w:val="24"/>
          <w:szCs w:val="24"/>
        </w:rPr>
        <w:t>the</w:t>
      </w:r>
      <w:r w:rsidR="005A3E04" w:rsidRPr="00343DD8">
        <w:rPr>
          <w:rFonts w:ascii="Times New Roman" w:hAnsi="Times New Roman"/>
          <w:sz w:val="24"/>
          <w:szCs w:val="24"/>
        </w:rPr>
        <w:t xml:space="preserve"> happy </w:t>
      </w:r>
      <w:r w:rsidR="005A3E04">
        <w:rPr>
          <w:rFonts w:ascii="Times New Roman" w:hAnsi="Times New Roman"/>
          <w:sz w:val="24"/>
          <w:szCs w:val="24"/>
        </w:rPr>
        <w:t>one while pe</w:t>
      </w:r>
      <w:r w:rsidR="005A3E04" w:rsidRPr="00343DD8">
        <w:rPr>
          <w:rFonts w:ascii="Times New Roman" w:hAnsi="Times New Roman"/>
          <w:sz w:val="24"/>
          <w:szCs w:val="24"/>
        </w:rPr>
        <w:t xml:space="preserve">rformance in the neutral </w:t>
      </w:r>
      <w:r w:rsidR="005A3E04">
        <w:rPr>
          <w:rFonts w:ascii="Times New Roman" w:hAnsi="Times New Roman"/>
          <w:sz w:val="24"/>
          <w:szCs w:val="24"/>
        </w:rPr>
        <w:t>condition was descriptively in between the</w:t>
      </w:r>
      <w:r w:rsidR="005A3E04" w:rsidRPr="00343DD8">
        <w:rPr>
          <w:rFonts w:ascii="Times New Roman" w:hAnsi="Times New Roman"/>
          <w:sz w:val="24"/>
          <w:szCs w:val="24"/>
        </w:rPr>
        <w:t xml:space="preserve"> two.</w:t>
      </w:r>
      <w:r w:rsidR="00E159F5">
        <w:rPr>
          <w:rFonts w:ascii="Times New Roman" w:hAnsi="Times New Roman"/>
          <w:sz w:val="24"/>
          <w:szCs w:val="24"/>
        </w:rPr>
        <w:t xml:space="preserve"> </w:t>
      </w:r>
      <w:r w:rsidR="00D15E4D" w:rsidRPr="00D15E4D">
        <w:rPr>
          <w:rFonts w:ascii="Times New Roman" w:hAnsi="Times New Roman"/>
          <w:sz w:val="24"/>
          <w:szCs w:val="24"/>
        </w:rPr>
        <w:t>Rummel et al. suggested their results may</w:t>
      </w:r>
      <w:r w:rsidR="00E159F5">
        <w:rPr>
          <w:rFonts w:ascii="Times New Roman" w:hAnsi="Times New Roman"/>
          <w:sz w:val="24"/>
          <w:szCs w:val="24"/>
        </w:rPr>
        <w:t xml:space="preserve"> </w:t>
      </w:r>
      <w:r w:rsidR="00D15E4D" w:rsidRPr="00D15E4D">
        <w:rPr>
          <w:rFonts w:ascii="Times New Roman" w:hAnsi="Times New Roman"/>
          <w:sz w:val="24"/>
          <w:szCs w:val="24"/>
        </w:rPr>
        <w:t xml:space="preserve">differ from Kliegel et al.’s (2005) as different monitoring processes support time-based and event-based PM </w:t>
      </w:r>
      <w:r w:rsidR="00D15E4D">
        <w:rPr>
          <w:rFonts w:ascii="Times New Roman" w:hAnsi="Times New Roman"/>
          <w:sz w:val="24"/>
          <w:szCs w:val="24"/>
        </w:rPr>
        <w:t>t</w:t>
      </w:r>
      <w:r w:rsidR="00D15E4D" w:rsidRPr="00D15E4D">
        <w:rPr>
          <w:rFonts w:ascii="Times New Roman" w:hAnsi="Times New Roman"/>
          <w:sz w:val="24"/>
          <w:szCs w:val="24"/>
        </w:rPr>
        <w:t>ask</w:t>
      </w:r>
      <w:r w:rsidR="00E159F5">
        <w:rPr>
          <w:rFonts w:ascii="Times New Roman" w:hAnsi="Times New Roman"/>
          <w:sz w:val="24"/>
          <w:szCs w:val="24"/>
        </w:rPr>
        <w:t xml:space="preserve"> </w:t>
      </w:r>
      <w:r w:rsidR="00D15E4D" w:rsidRPr="00D15E4D">
        <w:rPr>
          <w:rFonts w:ascii="Times New Roman" w:hAnsi="Times New Roman"/>
          <w:sz w:val="24"/>
          <w:szCs w:val="24"/>
        </w:rPr>
        <w:t>performance</w:t>
      </w:r>
      <w:r w:rsidR="00E159F5">
        <w:rPr>
          <w:rFonts w:ascii="Times New Roman" w:hAnsi="Times New Roman"/>
          <w:sz w:val="24"/>
          <w:szCs w:val="24"/>
        </w:rPr>
        <w:t xml:space="preserve"> </w:t>
      </w:r>
      <w:r w:rsidR="00D15E4D" w:rsidRPr="00D15E4D">
        <w:rPr>
          <w:rFonts w:ascii="Times New Roman" w:hAnsi="Times New Roman"/>
          <w:sz w:val="24"/>
          <w:szCs w:val="24"/>
        </w:rPr>
        <w:t>and these processes may be differentially influenced by mood</w:t>
      </w:r>
      <w:r w:rsidR="00D15E4D">
        <w:rPr>
          <w:rFonts w:ascii="Times New Roman" w:hAnsi="Times New Roman"/>
          <w:sz w:val="24"/>
          <w:szCs w:val="24"/>
        </w:rPr>
        <w:t xml:space="preserve">. </w:t>
      </w:r>
      <w:r w:rsidR="006538F8">
        <w:rPr>
          <w:rFonts w:ascii="Times New Roman" w:hAnsi="Times New Roman"/>
          <w:sz w:val="24"/>
          <w:szCs w:val="24"/>
        </w:rPr>
        <w:t xml:space="preserve">Thus, </w:t>
      </w:r>
      <w:r w:rsidR="007868DA">
        <w:rPr>
          <w:rFonts w:ascii="Times New Roman" w:hAnsi="Times New Roman"/>
          <w:sz w:val="24"/>
          <w:szCs w:val="24"/>
        </w:rPr>
        <w:t xml:space="preserve">whereas </w:t>
      </w:r>
      <w:r w:rsidR="006538F8">
        <w:rPr>
          <w:rFonts w:ascii="Times New Roman" w:hAnsi="Times New Roman"/>
          <w:sz w:val="24"/>
          <w:szCs w:val="24"/>
        </w:rPr>
        <w:t xml:space="preserve">monitoring </w:t>
      </w:r>
      <w:r w:rsidR="0055171E">
        <w:rPr>
          <w:rFonts w:ascii="Times New Roman" w:hAnsi="Times New Roman"/>
          <w:sz w:val="24"/>
          <w:szCs w:val="24"/>
        </w:rPr>
        <w:t>behaviour</w:t>
      </w:r>
      <w:r w:rsidR="006538F8">
        <w:rPr>
          <w:rFonts w:ascii="Times New Roman" w:hAnsi="Times New Roman"/>
          <w:sz w:val="24"/>
          <w:szCs w:val="24"/>
        </w:rPr>
        <w:t xml:space="preserve"> or the controlled </w:t>
      </w:r>
      <w:r w:rsidR="006538F8">
        <w:rPr>
          <w:rFonts w:ascii="Times New Roman" w:hAnsi="Times New Roman"/>
          <w:sz w:val="24"/>
          <w:szCs w:val="24"/>
        </w:rPr>
        <w:lastRenderedPageBreak/>
        <w:t>cognitive processe</w:t>
      </w:r>
      <w:r w:rsidR="002769AE">
        <w:rPr>
          <w:rFonts w:ascii="Times New Roman" w:hAnsi="Times New Roman"/>
          <w:sz w:val="24"/>
          <w:szCs w:val="24"/>
        </w:rPr>
        <w:t>s</w:t>
      </w:r>
      <w:r w:rsidR="00E159F5">
        <w:rPr>
          <w:rFonts w:ascii="Times New Roman" w:hAnsi="Times New Roman"/>
          <w:sz w:val="24"/>
          <w:szCs w:val="24"/>
        </w:rPr>
        <w:t xml:space="preserve"> </w:t>
      </w:r>
      <w:r w:rsidR="006538F8">
        <w:rPr>
          <w:rFonts w:ascii="Times New Roman" w:hAnsi="Times New Roman"/>
          <w:sz w:val="24"/>
          <w:szCs w:val="24"/>
        </w:rPr>
        <w:t xml:space="preserve">underlying PM performance were not assessed in this study, </w:t>
      </w:r>
      <w:r w:rsidR="007868DA">
        <w:rPr>
          <w:rFonts w:ascii="Times New Roman" w:hAnsi="Times New Roman"/>
          <w:sz w:val="24"/>
          <w:szCs w:val="24"/>
        </w:rPr>
        <w:t xml:space="preserve">they were </w:t>
      </w:r>
      <w:r w:rsidR="006F6050">
        <w:rPr>
          <w:rFonts w:ascii="Times New Roman" w:hAnsi="Times New Roman"/>
          <w:sz w:val="24"/>
          <w:szCs w:val="24"/>
        </w:rPr>
        <w:t xml:space="preserve">used </w:t>
      </w:r>
      <w:r w:rsidR="007868DA">
        <w:rPr>
          <w:rFonts w:ascii="Times New Roman" w:hAnsi="Times New Roman"/>
          <w:sz w:val="24"/>
          <w:szCs w:val="24"/>
        </w:rPr>
        <w:t xml:space="preserve">post-hoc </w:t>
      </w:r>
      <w:r w:rsidR="005D28C9">
        <w:rPr>
          <w:rFonts w:ascii="Times New Roman" w:hAnsi="Times New Roman"/>
          <w:sz w:val="24"/>
          <w:szCs w:val="24"/>
        </w:rPr>
        <w:t xml:space="preserve">to </w:t>
      </w:r>
      <w:r w:rsidR="006F6050">
        <w:rPr>
          <w:rFonts w:ascii="Times New Roman" w:hAnsi="Times New Roman"/>
          <w:sz w:val="24"/>
          <w:szCs w:val="24"/>
        </w:rPr>
        <w:t>explain the heterogeneous results.</w:t>
      </w:r>
    </w:p>
    <w:p w:rsidR="00D7157D" w:rsidRDefault="005A3E04" w:rsidP="003868BE">
      <w:pPr>
        <w:spacing w:line="480" w:lineRule="auto"/>
        <w:rPr>
          <w:rFonts w:ascii="Times New Roman" w:hAnsi="Times New Roman"/>
          <w:sz w:val="24"/>
          <w:szCs w:val="24"/>
        </w:rPr>
      </w:pPr>
      <w:r>
        <w:rPr>
          <w:rFonts w:ascii="Times New Roman" w:hAnsi="Times New Roman"/>
          <w:sz w:val="24"/>
          <w:szCs w:val="24"/>
        </w:rPr>
        <w:tab/>
      </w:r>
      <w:r w:rsidR="007868DA" w:rsidRPr="00B630AB">
        <w:rPr>
          <w:rFonts w:ascii="Times New Roman" w:hAnsi="Times New Roman"/>
          <w:sz w:val="24"/>
          <w:szCs w:val="24"/>
        </w:rPr>
        <w:t xml:space="preserve">In sum, the present study set out to systematically examine mood by age interactions in a time-based PM task and to directly test </w:t>
      </w:r>
      <w:r w:rsidRPr="00B630AB">
        <w:rPr>
          <w:rFonts w:ascii="Times New Roman" w:hAnsi="Times New Roman"/>
          <w:sz w:val="24"/>
          <w:szCs w:val="24"/>
        </w:rPr>
        <w:t xml:space="preserve">the </w:t>
      </w:r>
      <w:r w:rsidR="007868DA" w:rsidRPr="00B630AB">
        <w:rPr>
          <w:rFonts w:ascii="Times New Roman" w:hAnsi="Times New Roman"/>
          <w:sz w:val="24"/>
          <w:szCs w:val="24"/>
        </w:rPr>
        <w:t xml:space="preserve">prediction that mood effects on PM </w:t>
      </w:r>
      <w:r w:rsidR="0055171E" w:rsidRPr="00B630AB">
        <w:rPr>
          <w:rFonts w:ascii="Times New Roman" w:hAnsi="Times New Roman"/>
          <w:sz w:val="24"/>
          <w:szCs w:val="24"/>
        </w:rPr>
        <w:t>are</w:t>
      </w:r>
      <w:r w:rsidRPr="00B630AB">
        <w:rPr>
          <w:rFonts w:ascii="Times New Roman" w:hAnsi="Times New Roman"/>
          <w:sz w:val="24"/>
          <w:szCs w:val="24"/>
        </w:rPr>
        <w:t xml:space="preserve"> mediated through </w:t>
      </w:r>
      <w:r w:rsidR="007868DA" w:rsidRPr="00B630AB">
        <w:rPr>
          <w:rFonts w:ascii="Times New Roman" w:hAnsi="Times New Roman"/>
          <w:sz w:val="24"/>
          <w:szCs w:val="24"/>
        </w:rPr>
        <w:t xml:space="preserve">changes in </w:t>
      </w:r>
      <w:r w:rsidR="00976413" w:rsidRPr="00B630AB">
        <w:rPr>
          <w:rFonts w:ascii="Times New Roman" w:hAnsi="Times New Roman"/>
          <w:sz w:val="24"/>
          <w:szCs w:val="24"/>
        </w:rPr>
        <w:t>proactive cognitive control indexed by time</w:t>
      </w:r>
      <w:r w:rsidRPr="00B630AB">
        <w:rPr>
          <w:rFonts w:ascii="Times New Roman" w:hAnsi="Times New Roman"/>
          <w:sz w:val="24"/>
          <w:szCs w:val="24"/>
        </w:rPr>
        <w:t xml:space="preserve"> monitorin</w:t>
      </w:r>
      <w:r w:rsidR="007868DA" w:rsidRPr="00B630AB">
        <w:rPr>
          <w:rFonts w:ascii="Times New Roman" w:hAnsi="Times New Roman"/>
          <w:sz w:val="24"/>
          <w:szCs w:val="24"/>
        </w:rPr>
        <w:t>g behaviour. Analytically,</w:t>
      </w:r>
      <w:r w:rsidRPr="00B630AB">
        <w:rPr>
          <w:rFonts w:ascii="Times New Roman" w:hAnsi="Times New Roman"/>
          <w:sz w:val="24"/>
          <w:szCs w:val="24"/>
        </w:rPr>
        <w:t xml:space="preserve"> a path analysis-based moderated mediation model using bootstrapping (</w:t>
      </w:r>
      <w:r w:rsidRPr="00B630AB">
        <w:rPr>
          <w:rFonts w:ascii="Times New Roman" w:hAnsi="Times New Roman"/>
          <w:sz w:val="24"/>
          <w:szCs w:val="24"/>
          <w:lang w:val="en-US"/>
        </w:rPr>
        <w:t>Preacher, Rucker, &amp; Hayes, 2007</w:t>
      </w:r>
      <w:r w:rsidRPr="00B630AB">
        <w:rPr>
          <w:rFonts w:ascii="Times New Roman" w:hAnsi="Times New Roman"/>
          <w:sz w:val="24"/>
          <w:szCs w:val="24"/>
        </w:rPr>
        <w:t>) w</w:t>
      </w:r>
      <w:r w:rsidR="007868DA" w:rsidRPr="00B630AB">
        <w:rPr>
          <w:rFonts w:ascii="Times New Roman" w:hAnsi="Times New Roman"/>
          <w:sz w:val="24"/>
          <w:szCs w:val="24"/>
        </w:rPr>
        <w:t xml:space="preserve">as </w:t>
      </w:r>
      <w:r w:rsidRPr="00B630AB">
        <w:rPr>
          <w:rFonts w:ascii="Times New Roman" w:hAnsi="Times New Roman"/>
          <w:sz w:val="24"/>
          <w:szCs w:val="24"/>
        </w:rPr>
        <w:t xml:space="preserve">applied </w:t>
      </w:r>
      <w:r w:rsidR="007868DA" w:rsidRPr="00B630AB">
        <w:rPr>
          <w:rFonts w:ascii="Times New Roman" w:hAnsi="Times New Roman"/>
          <w:sz w:val="24"/>
          <w:szCs w:val="24"/>
        </w:rPr>
        <w:t>for this purpose.</w:t>
      </w:r>
    </w:p>
    <w:p w:rsidR="00D7157D" w:rsidRPr="00E9764E" w:rsidRDefault="00D7157D" w:rsidP="00122F43">
      <w:pPr>
        <w:spacing w:line="480" w:lineRule="auto"/>
        <w:jc w:val="center"/>
        <w:rPr>
          <w:rFonts w:ascii="Times New Roman" w:hAnsi="Times New Roman"/>
          <w:b/>
          <w:sz w:val="24"/>
          <w:szCs w:val="24"/>
        </w:rPr>
      </w:pPr>
      <w:r w:rsidRPr="00E9764E">
        <w:rPr>
          <w:rFonts w:ascii="Times New Roman" w:hAnsi="Times New Roman"/>
          <w:b/>
          <w:sz w:val="24"/>
          <w:szCs w:val="24"/>
        </w:rPr>
        <w:t>Method</w:t>
      </w:r>
    </w:p>
    <w:p w:rsidR="00D7157D" w:rsidRPr="00E9764E" w:rsidRDefault="00D7157D" w:rsidP="003276B2">
      <w:pPr>
        <w:spacing w:line="480" w:lineRule="auto"/>
        <w:rPr>
          <w:rFonts w:ascii="Times New Roman" w:hAnsi="Times New Roman"/>
          <w:b/>
          <w:sz w:val="24"/>
          <w:szCs w:val="24"/>
        </w:rPr>
      </w:pPr>
      <w:r w:rsidRPr="00E9764E">
        <w:rPr>
          <w:rFonts w:ascii="Times New Roman" w:hAnsi="Times New Roman"/>
          <w:b/>
          <w:sz w:val="24"/>
          <w:szCs w:val="24"/>
        </w:rPr>
        <w:t>Participants and Design</w:t>
      </w:r>
    </w:p>
    <w:p w:rsidR="00D7157D" w:rsidRPr="003276B2" w:rsidRDefault="00D7157D" w:rsidP="003276B2">
      <w:pPr>
        <w:spacing w:line="480" w:lineRule="auto"/>
        <w:rPr>
          <w:rFonts w:ascii="Times New Roman" w:hAnsi="Times New Roman"/>
          <w:sz w:val="24"/>
          <w:szCs w:val="24"/>
        </w:rPr>
      </w:pPr>
      <w:r>
        <w:rPr>
          <w:rFonts w:ascii="Times New Roman" w:hAnsi="Times New Roman"/>
          <w:sz w:val="24"/>
          <w:szCs w:val="24"/>
        </w:rPr>
        <w:tab/>
      </w:r>
      <w:r w:rsidR="003868BE">
        <w:rPr>
          <w:rFonts w:ascii="Times New Roman" w:hAnsi="Times New Roman"/>
          <w:sz w:val="24"/>
          <w:szCs w:val="24"/>
        </w:rPr>
        <w:t>The sample</w:t>
      </w:r>
      <w:r w:rsidRPr="003276B2">
        <w:rPr>
          <w:rFonts w:ascii="Times New Roman" w:hAnsi="Times New Roman"/>
          <w:sz w:val="24"/>
          <w:szCs w:val="24"/>
        </w:rPr>
        <w:t xml:space="preserve"> included </w:t>
      </w:r>
      <w:r w:rsidR="00BE3F7F">
        <w:rPr>
          <w:rFonts w:ascii="Times New Roman" w:hAnsi="Times New Roman"/>
          <w:sz w:val="24"/>
          <w:szCs w:val="24"/>
        </w:rPr>
        <w:t xml:space="preserve">121 adults, </w:t>
      </w:r>
      <w:r w:rsidRPr="003276B2">
        <w:rPr>
          <w:rFonts w:ascii="Times New Roman" w:hAnsi="Times New Roman"/>
          <w:sz w:val="24"/>
          <w:szCs w:val="24"/>
        </w:rPr>
        <w:t>6</w:t>
      </w:r>
      <w:r>
        <w:rPr>
          <w:rFonts w:ascii="Times New Roman" w:hAnsi="Times New Roman"/>
          <w:sz w:val="24"/>
          <w:szCs w:val="24"/>
        </w:rPr>
        <w:t>4</w:t>
      </w:r>
      <w:r w:rsidR="00E159F5">
        <w:rPr>
          <w:rFonts w:ascii="Times New Roman" w:hAnsi="Times New Roman"/>
          <w:sz w:val="24"/>
          <w:szCs w:val="24"/>
        </w:rPr>
        <w:t xml:space="preserve"> </w:t>
      </w:r>
      <w:r w:rsidRPr="000B5687">
        <w:rPr>
          <w:rFonts w:ascii="Times New Roman" w:hAnsi="Times New Roman"/>
          <w:sz w:val="24"/>
          <w:szCs w:val="24"/>
        </w:rPr>
        <w:t>young (</w:t>
      </w:r>
      <w:r w:rsidRPr="000B5687">
        <w:rPr>
          <w:rFonts w:ascii="Times New Roman" w:hAnsi="Times New Roman"/>
          <w:i/>
          <w:sz w:val="24"/>
          <w:szCs w:val="24"/>
        </w:rPr>
        <w:t>M</w:t>
      </w:r>
      <w:r w:rsidR="003E6F87" w:rsidRPr="000B5687">
        <w:rPr>
          <w:rFonts w:ascii="Times New Roman" w:hAnsi="Times New Roman"/>
          <w:sz w:val="24"/>
          <w:szCs w:val="24"/>
          <w:vertAlign w:val="subscript"/>
        </w:rPr>
        <w:t>age</w:t>
      </w:r>
      <w:r w:rsidRPr="000B5687">
        <w:rPr>
          <w:rFonts w:ascii="Times New Roman" w:hAnsi="Times New Roman"/>
          <w:sz w:val="24"/>
          <w:szCs w:val="24"/>
        </w:rPr>
        <w:t>= 19.11</w:t>
      </w:r>
      <w:r w:rsidR="003E6F87" w:rsidRPr="000B5687">
        <w:rPr>
          <w:rFonts w:ascii="Times New Roman" w:hAnsi="Times New Roman"/>
          <w:sz w:val="24"/>
          <w:szCs w:val="24"/>
        </w:rPr>
        <w:t xml:space="preserve"> years</w:t>
      </w:r>
      <w:r w:rsidRPr="000B5687">
        <w:rPr>
          <w:rFonts w:ascii="Times New Roman" w:hAnsi="Times New Roman"/>
          <w:sz w:val="24"/>
          <w:szCs w:val="24"/>
        </w:rPr>
        <w:t xml:space="preserve">, </w:t>
      </w:r>
      <w:r w:rsidR="003E6F87" w:rsidRPr="000B5687">
        <w:rPr>
          <w:rFonts w:ascii="Times New Roman" w:hAnsi="Times New Roman"/>
          <w:sz w:val="24"/>
          <w:szCs w:val="24"/>
        </w:rPr>
        <w:t xml:space="preserve">age </w:t>
      </w:r>
      <w:r w:rsidRPr="000B5687">
        <w:rPr>
          <w:rFonts w:ascii="Times New Roman" w:hAnsi="Times New Roman"/>
          <w:sz w:val="24"/>
          <w:szCs w:val="24"/>
        </w:rPr>
        <w:t>range</w:t>
      </w:r>
      <w:r w:rsidR="003E6F87" w:rsidRPr="000B5687">
        <w:rPr>
          <w:rFonts w:ascii="Times New Roman" w:hAnsi="Times New Roman"/>
          <w:sz w:val="24"/>
          <w:szCs w:val="24"/>
        </w:rPr>
        <w:t>:</w:t>
      </w:r>
      <w:r w:rsidRPr="000B5687">
        <w:rPr>
          <w:rFonts w:ascii="Times New Roman" w:hAnsi="Times New Roman"/>
          <w:sz w:val="24"/>
          <w:szCs w:val="24"/>
        </w:rPr>
        <w:t xml:space="preserve"> 18 </w:t>
      </w:r>
      <w:r w:rsidR="00C62314" w:rsidRPr="000B5687">
        <w:rPr>
          <w:rFonts w:ascii="Times New Roman" w:hAnsi="Times New Roman"/>
          <w:sz w:val="24"/>
          <w:szCs w:val="24"/>
        </w:rPr>
        <w:t>-</w:t>
      </w:r>
      <w:r w:rsidRPr="000B5687">
        <w:rPr>
          <w:rFonts w:ascii="Times New Roman" w:hAnsi="Times New Roman"/>
          <w:sz w:val="24"/>
          <w:szCs w:val="24"/>
        </w:rPr>
        <w:t xml:space="preserve">25 years) and 57 older </w:t>
      </w:r>
      <w:r w:rsidR="00BE3F7F" w:rsidRPr="000B5687">
        <w:rPr>
          <w:rFonts w:ascii="Times New Roman" w:hAnsi="Times New Roman"/>
          <w:sz w:val="24"/>
          <w:szCs w:val="24"/>
        </w:rPr>
        <w:t>one</w:t>
      </w:r>
      <w:r w:rsidRPr="000B5687">
        <w:rPr>
          <w:rFonts w:ascii="Times New Roman" w:hAnsi="Times New Roman"/>
          <w:sz w:val="24"/>
          <w:szCs w:val="24"/>
        </w:rPr>
        <w:t>s (</w:t>
      </w:r>
      <w:r w:rsidRPr="000B5687">
        <w:rPr>
          <w:rFonts w:ascii="Times New Roman" w:hAnsi="Times New Roman"/>
          <w:i/>
          <w:sz w:val="24"/>
          <w:szCs w:val="24"/>
        </w:rPr>
        <w:t>M</w:t>
      </w:r>
      <w:r w:rsidR="003E6F87" w:rsidRPr="000B5687">
        <w:rPr>
          <w:rFonts w:ascii="Times New Roman" w:hAnsi="Times New Roman"/>
          <w:sz w:val="24"/>
          <w:szCs w:val="24"/>
          <w:vertAlign w:val="subscript"/>
        </w:rPr>
        <w:t>age</w:t>
      </w:r>
      <w:r w:rsidRPr="000B5687">
        <w:rPr>
          <w:rFonts w:ascii="Times New Roman" w:hAnsi="Times New Roman"/>
          <w:sz w:val="24"/>
          <w:szCs w:val="24"/>
        </w:rPr>
        <w:t>= 69.79</w:t>
      </w:r>
      <w:r w:rsidR="003E6F87" w:rsidRPr="000B5687">
        <w:rPr>
          <w:rFonts w:ascii="Times New Roman" w:hAnsi="Times New Roman"/>
          <w:sz w:val="24"/>
          <w:szCs w:val="24"/>
        </w:rPr>
        <w:t xml:space="preserve"> years</w:t>
      </w:r>
      <w:r w:rsidRPr="000B5687">
        <w:rPr>
          <w:rFonts w:ascii="Times New Roman" w:hAnsi="Times New Roman"/>
          <w:sz w:val="24"/>
          <w:szCs w:val="24"/>
        </w:rPr>
        <w:t xml:space="preserve">, </w:t>
      </w:r>
      <w:r w:rsidR="003E6F87" w:rsidRPr="000B5687">
        <w:rPr>
          <w:rFonts w:ascii="Times New Roman" w:hAnsi="Times New Roman"/>
          <w:sz w:val="24"/>
          <w:szCs w:val="24"/>
        </w:rPr>
        <w:t xml:space="preserve">age </w:t>
      </w:r>
      <w:r w:rsidRPr="000B5687">
        <w:rPr>
          <w:rFonts w:ascii="Times New Roman" w:hAnsi="Times New Roman"/>
          <w:sz w:val="24"/>
          <w:szCs w:val="24"/>
        </w:rPr>
        <w:t>range</w:t>
      </w:r>
      <w:r w:rsidR="003E6F87" w:rsidRPr="000B5687">
        <w:rPr>
          <w:rFonts w:ascii="Times New Roman" w:hAnsi="Times New Roman"/>
          <w:sz w:val="24"/>
          <w:szCs w:val="24"/>
        </w:rPr>
        <w:t>:</w:t>
      </w:r>
      <w:r w:rsidRPr="000B5687">
        <w:rPr>
          <w:rFonts w:ascii="Times New Roman" w:hAnsi="Times New Roman"/>
          <w:sz w:val="24"/>
          <w:szCs w:val="24"/>
        </w:rPr>
        <w:t xml:space="preserve"> 59 </w:t>
      </w:r>
      <w:r w:rsidR="00C62314" w:rsidRPr="000B5687">
        <w:rPr>
          <w:rFonts w:ascii="Times New Roman" w:hAnsi="Times New Roman"/>
          <w:sz w:val="24"/>
          <w:szCs w:val="24"/>
        </w:rPr>
        <w:t>-</w:t>
      </w:r>
      <w:r w:rsidRPr="000B5687">
        <w:rPr>
          <w:rFonts w:ascii="Times New Roman" w:hAnsi="Times New Roman"/>
          <w:sz w:val="24"/>
          <w:szCs w:val="24"/>
        </w:rPr>
        <w:t xml:space="preserve"> 84 years). </w:t>
      </w:r>
      <w:r w:rsidR="003663A3" w:rsidRPr="000B5687">
        <w:rPr>
          <w:rFonts w:ascii="Times New Roman" w:hAnsi="Times New Roman"/>
          <w:sz w:val="24"/>
          <w:szCs w:val="24"/>
        </w:rPr>
        <w:t xml:space="preserve">All participants reported good </w:t>
      </w:r>
      <w:r w:rsidRPr="000B5687">
        <w:rPr>
          <w:rFonts w:ascii="Times New Roman" w:hAnsi="Times New Roman"/>
          <w:sz w:val="24"/>
          <w:szCs w:val="24"/>
        </w:rPr>
        <w:t>physical and mental health. Young and</w:t>
      </w:r>
      <w:r w:rsidRPr="003276B2">
        <w:rPr>
          <w:rFonts w:ascii="Times New Roman" w:hAnsi="Times New Roman"/>
          <w:sz w:val="24"/>
          <w:szCs w:val="24"/>
        </w:rPr>
        <w:t xml:space="preserve"> older adults did not differ in self-rated depression and anxiety as measured with the Hospital Anxiety and Depression Scale (HADS; Zigmond</w:t>
      </w:r>
      <w:r w:rsidR="00E159F5">
        <w:rPr>
          <w:rFonts w:ascii="Times New Roman" w:hAnsi="Times New Roman"/>
          <w:sz w:val="24"/>
          <w:szCs w:val="24"/>
        </w:rPr>
        <w:t xml:space="preserve"> </w:t>
      </w:r>
      <w:r w:rsidRPr="003276B2">
        <w:rPr>
          <w:rFonts w:ascii="Times New Roman" w:hAnsi="Times New Roman"/>
          <w:sz w:val="24"/>
          <w:szCs w:val="24"/>
        </w:rPr>
        <w:t>&amp;</w:t>
      </w:r>
      <w:r w:rsidR="00E159F5">
        <w:rPr>
          <w:rFonts w:ascii="Times New Roman" w:hAnsi="Times New Roman"/>
          <w:sz w:val="24"/>
          <w:szCs w:val="24"/>
        </w:rPr>
        <w:t xml:space="preserve"> </w:t>
      </w:r>
      <w:r w:rsidRPr="003276B2">
        <w:rPr>
          <w:rFonts w:ascii="Times New Roman" w:hAnsi="Times New Roman"/>
          <w:sz w:val="24"/>
          <w:szCs w:val="24"/>
        </w:rPr>
        <w:t xml:space="preserve">Snaith, 1983), </w:t>
      </w:r>
      <w:r w:rsidRPr="0047756E">
        <w:rPr>
          <w:rFonts w:ascii="Times New Roman" w:hAnsi="Times New Roman"/>
          <w:i/>
          <w:sz w:val="24"/>
          <w:szCs w:val="24"/>
        </w:rPr>
        <w:t>t</w:t>
      </w:r>
      <w:r w:rsidRPr="003276B2">
        <w:rPr>
          <w:rFonts w:ascii="Times New Roman" w:hAnsi="Times New Roman"/>
          <w:sz w:val="24"/>
          <w:szCs w:val="24"/>
        </w:rPr>
        <w:t>(1</w:t>
      </w:r>
      <w:r>
        <w:rPr>
          <w:rFonts w:ascii="Times New Roman" w:hAnsi="Times New Roman"/>
          <w:sz w:val="24"/>
          <w:szCs w:val="24"/>
        </w:rPr>
        <w:t>19</w:t>
      </w:r>
      <w:r w:rsidRPr="003276B2">
        <w:rPr>
          <w:rFonts w:ascii="Times New Roman" w:hAnsi="Times New Roman"/>
          <w:sz w:val="24"/>
          <w:szCs w:val="24"/>
        </w:rPr>
        <w:t xml:space="preserve">) = 1.32, </w:t>
      </w:r>
      <w:r w:rsidRPr="0047756E">
        <w:rPr>
          <w:rFonts w:ascii="Times New Roman" w:hAnsi="Times New Roman"/>
          <w:i/>
          <w:sz w:val="24"/>
          <w:szCs w:val="24"/>
        </w:rPr>
        <w:t>p</w:t>
      </w:r>
      <w:r w:rsidR="00C62314">
        <w:rPr>
          <w:rFonts w:ascii="Times New Roman" w:hAnsi="Times New Roman"/>
          <w:sz w:val="24"/>
          <w:szCs w:val="24"/>
        </w:rPr>
        <w:t xml:space="preserve"> = .19.</w:t>
      </w:r>
      <w:r w:rsidR="00E159F5">
        <w:rPr>
          <w:rFonts w:ascii="Times New Roman" w:hAnsi="Times New Roman"/>
          <w:sz w:val="24"/>
          <w:szCs w:val="24"/>
        </w:rPr>
        <w:t xml:space="preserve"> </w:t>
      </w:r>
      <w:r w:rsidRPr="003276B2">
        <w:rPr>
          <w:rFonts w:ascii="Times New Roman" w:hAnsi="Times New Roman"/>
          <w:sz w:val="24"/>
          <w:szCs w:val="24"/>
        </w:rPr>
        <w:t>The participants were randomly assigned to one of three mood conditions. Thus, the study followed a 2 (age: young vs</w:t>
      </w:r>
      <w:r w:rsidR="00F23CCC">
        <w:rPr>
          <w:rFonts w:ascii="Times New Roman" w:hAnsi="Times New Roman"/>
          <w:sz w:val="24"/>
          <w:szCs w:val="24"/>
        </w:rPr>
        <w:t>.</w:t>
      </w:r>
      <w:r w:rsidRPr="003276B2">
        <w:rPr>
          <w:rFonts w:ascii="Times New Roman" w:hAnsi="Times New Roman"/>
          <w:sz w:val="24"/>
          <w:szCs w:val="24"/>
        </w:rPr>
        <w:t xml:space="preserve"> old) x 3 (mood: negative, neutral, positive) between-subjects-design. </w:t>
      </w:r>
    </w:p>
    <w:p w:rsidR="00D7157D" w:rsidRPr="00E9764E" w:rsidRDefault="00D7157D" w:rsidP="003276B2">
      <w:pPr>
        <w:spacing w:line="480" w:lineRule="auto"/>
        <w:rPr>
          <w:rFonts w:ascii="Times New Roman" w:hAnsi="Times New Roman"/>
          <w:b/>
          <w:sz w:val="24"/>
          <w:szCs w:val="24"/>
        </w:rPr>
      </w:pPr>
      <w:r w:rsidRPr="00E9764E">
        <w:rPr>
          <w:rFonts w:ascii="Times New Roman" w:hAnsi="Times New Roman"/>
          <w:b/>
          <w:sz w:val="24"/>
          <w:szCs w:val="24"/>
        </w:rPr>
        <w:t>Materials</w:t>
      </w:r>
    </w:p>
    <w:p w:rsidR="00D7157D" w:rsidRPr="003276B2" w:rsidRDefault="00D7157D" w:rsidP="003276B2">
      <w:pPr>
        <w:spacing w:line="480" w:lineRule="auto"/>
        <w:rPr>
          <w:rFonts w:ascii="Times New Roman" w:hAnsi="Times New Roman"/>
          <w:sz w:val="24"/>
          <w:szCs w:val="24"/>
        </w:rPr>
      </w:pPr>
      <w:r>
        <w:rPr>
          <w:rFonts w:ascii="Times New Roman" w:hAnsi="Times New Roman"/>
          <w:sz w:val="24"/>
          <w:szCs w:val="24"/>
        </w:rPr>
        <w:tab/>
      </w:r>
      <w:r w:rsidRPr="003E6F87">
        <w:rPr>
          <w:rFonts w:ascii="Times New Roman" w:hAnsi="Times New Roman"/>
          <w:b/>
          <w:sz w:val="24"/>
          <w:szCs w:val="24"/>
        </w:rPr>
        <w:t>Mood induction.</w:t>
      </w:r>
      <w:r w:rsidRPr="003276B2">
        <w:rPr>
          <w:rFonts w:ascii="Times New Roman" w:hAnsi="Times New Roman"/>
          <w:sz w:val="24"/>
          <w:szCs w:val="24"/>
        </w:rPr>
        <w:t xml:space="preserve"> To induce mood, we used six film clips (two negative, two neutral, and two positive ones).</w:t>
      </w:r>
      <w:r w:rsidR="00BE3F7F" w:rsidRPr="00BE3F7F">
        <w:rPr>
          <w:rFonts w:ascii="Times New Roman" w:hAnsi="Times New Roman"/>
          <w:sz w:val="24"/>
          <w:szCs w:val="24"/>
          <w:vertAlign w:val="superscript"/>
        </w:rPr>
        <w:t>1</w:t>
      </w:r>
      <w:r w:rsidR="00E159F5">
        <w:rPr>
          <w:rFonts w:ascii="Times New Roman" w:hAnsi="Times New Roman"/>
          <w:sz w:val="24"/>
          <w:szCs w:val="24"/>
          <w:vertAlign w:val="superscript"/>
        </w:rPr>
        <w:t xml:space="preserve"> </w:t>
      </w:r>
      <w:r w:rsidR="00A7495E" w:rsidRPr="00B630AB">
        <w:rPr>
          <w:rFonts w:ascii="Times New Roman" w:hAnsi="Times New Roman"/>
          <w:sz w:val="24"/>
          <w:szCs w:val="24"/>
        </w:rPr>
        <w:t>E</w:t>
      </w:r>
      <w:r w:rsidR="00A7495E" w:rsidRPr="00884CD4">
        <w:rPr>
          <w:rFonts w:ascii="Times New Roman" w:hAnsi="Times New Roman"/>
          <w:sz w:val="24"/>
          <w:szCs w:val="24"/>
        </w:rPr>
        <w:t>xamples for the material include</w:t>
      </w:r>
      <w:r w:rsidR="00A7495E">
        <w:rPr>
          <w:rFonts w:ascii="Times New Roman" w:hAnsi="Times New Roman"/>
          <w:sz w:val="24"/>
          <w:szCs w:val="24"/>
        </w:rPr>
        <w:t xml:space="preserve"> a document</w:t>
      </w:r>
      <w:r w:rsidR="00393200">
        <w:rPr>
          <w:rFonts w:ascii="Times New Roman" w:hAnsi="Times New Roman"/>
          <w:sz w:val="24"/>
          <w:szCs w:val="24"/>
        </w:rPr>
        <w:t>ary</w:t>
      </w:r>
      <w:r w:rsidR="00A7495E">
        <w:rPr>
          <w:rFonts w:ascii="Times New Roman" w:hAnsi="Times New Roman"/>
          <w:sz w:val="24"/>
          <w:szCs w:val="24"/>
        </w:rPr>
        <w:t xml:space="preserve"> on the desert </w:t>
      </w:r>
      <w:r w:rsidR="00466A88">
        <w:rPr>
          <w:rFonts w:ascii="Times New Roman" w:hAnsi="Times New Roman"/>
          <w:sz w:val="24"/>
          <w:szCs w:val="24"/>
        </w:rPr>
        <w:t>(</w:t>
      </w:r>
      <w:r w:rsidR="00A7495E">
        <w:rPr>
          <w:rFonts w:ascii="Times New Roman" w:hAnsi="Times New Roman"/>
          <w:sz w:val="24"/>
          <w:szCs w:val="24"/>
        </w:rPr>
        <w:t>neutral mood</w:t>
      </w:r>
      <w:r w:rsidR="00466A88">
        <w:rPr>
          <w:rFonts w:ascii="Times New Roman" w:hAnsi="Times New Roman"/>
          <w:sz w:val="24"/>
          <w:szCs w:val="24"/>
        </w:rPr>
        <w:t>)</w:t>
      </w:r>
      <w:r w:rsidR="00A7495E">
        <w:rPr>
          <w:rFonts w:ascii="Times New Roman" w:hAnsi="Times New Roman"/>
          <w:sz w:val="24"/>
          <w:szCs w:val="24"/>
        </w:rPr>
        <w:t xml:space="preserve">, a dancing scene </w:t>
      </w:r>
      <w:r w:rsidR="00466A88">
        <w:rPr>
          <w:rFonts w:ascii="Times New Roman" w:hAnsi="Times New Roman"/>
          <w:sz w:val="24"/>
          <w:szCs w:val="24"/>
        </w:rPr>
        <w:t>(</w:t>
      </w:r>
      <w:r w:rsidR="00A7495E">
        <w:rPr>
          <w:rFonts w:ascii="Times New Roman" w:hAnsi="Times New Roman"/>
          <w:sz w:val="24"/>
          <w:szCs w:val="24"/>
        </w:rPr>
        <w:t xml:space="preserve">positive </w:t>
      </w:r>
      <w:r w:rsidR="00466A88">
        <w:rPr>
          <w:rFonts w:ascii="Times New Roman" w:hAnsi="Times New Roman"/>
          <w:sz w:val="24"/>
          <w:szCs w:val="24"/>
        </w:rPr>
        <w:t xml:space="preserve">mood) </w:t>
      </w:r>
      <w:r w:rsidR="00A7495E">
        <w:rPr>
          <w:rFonts w:ascii="Times New Roman" w:hAnsi="Times New Roman"/>
          <w:sz w:val="24"/>
          <w:szCs w:val="24"/>
        </w:rPr>
        <w:t xml:space="preserve">and a hanging scene </w:t>
      </w:r>
      <w:r w:rsidR="00466A88">
        <w:rPr>
          <w:rFonts w:ascii="Times New Roman" w:hAnsi="Times New Roman"/>
          <w:sz w:val="24"/>
          <w:szCs w:val="24"/>
        </w:rPr>
        <w:t>(</w:t>
      </w:r>
      <w:r w:rsidR="00A7495E">
        <w:rPr>
          <w:rFonts w:ascii="Times New Roman" w:hAnsi="Times New Roman"/>
          <w:sz w:val="24"/>
          <w:szCs w:val="24"/>
        </w:rPr>
        <w:t>negative mood</w:t>
      </w:r>
      <w:r w:rsidR="00466A88">
        <w:rPr>
          <w:rFonts w:ascii="Times New Roman" w:hAnsi="Times New Roman"/>
          <w:sz w:val="24"/>
          <w:szCs w:val="24"/>
        </w:rPr>
        <w:t>)</w:t>
      </w:r>
      <w:r w:rsidR="00A7495E">
        <w:rPr>
          <w:rFonts w:ascii="Times New Roman" w:hAnsi="Times New Roman"/>
          <w:sz w:val="24"/>
          <w:szCs w:val="24"/>
        </w:rPr>
        <w:t>.</w:t>
      </w:r>
      <w:r w:rsidRPr="003276B2">
        <w:rPr>
          <w:rFonts w:ascii="Times New Roman" w:hAnsi="Times New Roman"/>
          <w:sz w:val="24"/>
          <w:szCs w:val="24"/>
        </w:rPr>
        <w:t xml:space="preserve"> In accordance with former studies (Phillips et al., 2002) all film clips lasted between 6 and 7 minutes. Every participant was exposed to both clips of one mood.</w:t>
      </w:r>
    </w:p>
    <w:p w:rsidR="00D7157D" w:rsidRPr="003276B2" w:rsidRDefault="00D7157D" w:rsidP="003276B2">
      <w:pPr>
        <w:spacing w:line="480" w:lineRule="auto"/>
        <w:rPr>
          <w:rFonts w:ascii="Times New Roman" w:hAnsi="Times New Roman"/>
          <w:sz w:val="24"/>
          <w:szCs w:val="24"/>
        </w:rPr>
      </w:pPr>
      <w:r>
        <w:rPr>
          <w:rFonts w:ascii="Times New Roman" w:hAnsi="Times New Roman"/>
          <w:sz w:val="24"/>
          <w:szCs w:val="24"/>
        </w:rPr>
        <w:lastRenderedPageBreak/>
        <w:tab/>
      </w:r>
      <w:r w:rsidRPr="003E6F87">
        <w:rPr>
          <w:rFonts w:ascii="Times New Roman" w:hAnsi="Times New Roman"/>
          <w:b/>
          <w:sz w:val="24"/>
          <w:szCs w:val="24"/>
        </w:rPr>
        <w:t xml:space="preserve">Mood </w:t>
      </w:r>
      <w:r w:rsidRPr="00993263">
        <w:rPr>
          <w:rFonts w:ascii="Times New Roman" w:hAnsi="Times New Roman"/>
          <w:b/>
          <w:sz w:val="24"/>
          <w:szCs w:val="24"/>
        </w:rPr>
        <w:t>assessment.</w:t>
      </w:r>
      <w:r w:rsidR="003D090C">
        <w:rPr>
          <w:rFonts w:ascii="Times New Roman" w:hAnsi="Times New Roman"/>
          <w:b/>
          <w:sz w:val="24"/>
          <w:szCs w:val="24"/>
        </w:rPr>
        <w:t xml:space="preserve"> </w:t>
      </w:r>
      <w:r w:rsidR="00FE6774" w:rsidRPr="00993263">
        <w:rPr>
          <w:rFonts w:ascii="Times New Roman" w:hAnsi="Times New Roman"/>
          <w:sz w:val="24"/>
          <w:szCs w:val="24"/>
        </w:rPr>
        <w:t>T</w:t>
      </w:r>
      <w:r w:rsidRPr="00993263">
        <w:rPr>
          <w:rFonts w:ascii="Times New Roman" w:hAnsi="Times New Roman"/>
          <w:sz w:val="24"/>
          <w:szCs w:val="24"/>
        </w:rPr>
        <w:t>wo subscales</w:t>
      </w:r>
      <w:r w:rsidR="00E12E1B" w:rsidRPr="00993263">
        <w:rPr>
          <w:rFonts w:ascii="Times New Roman" w:hAnsi="Times New Roman"/>
          <w:sz w:val="24"/>
          <w:szCs w:val="24"/>
        </w:rPr>
        <w:t>,</w:t>
      </w:r>
      <w:r w:rsidRPr="00993263">
        <w:rPr>
          <w:rFonts w:ascii="Times New Roman" w:hAnsi="Times New Roman"/>
          <w:sz w:val="24"/>
          <w:szCs w:val="24"/>
        </w:rPr>
        <w:t xml:space="preserve"> arousal and affective state of the S</w:t>
      </w:r>
      <w:r w:rsidR="00AE0F3E" w:rsidRPr="00993263">
        <w:rPr>
          <w:rFonts w:ascii="Times New Roman" w:hAnsi="Times New Roman"/>
          <w:sz w:val="24"/>
          <w:szCs w:val="24"/>
        </w:rPr>
        <w:t>elf-</w:t>
      </w:r>
      <w:r w:rsidR="005D28C9" w:rsidRPr="00993263">
        <w:rPr>
          <w:rFonts w:ascii="Times New Roman" w:hAnsi="Times New Roman"/>
          <w:sz w:val="24"/>
          <w:szCs w:val="24"/>
        </w:rPr>
        <w:t>A</w:t>
      </w:r>
      <w:r w:rsidR="00AE0F3E" w:rsidRPr="00993263">
        <w:rPr>
          <w:rFonts w:ascii="Times New Roman" w:hAnsi="Times New Roman"/>
          <w:sz w:val="24"/>
          <w:szCs w:val="24"/>
        </w:rPr>
        <w:t xml:space="preserve">ssessment </w:t>
      </w:r>
      <w:r w:rsidR="005D28C9" w:rsidRPr="00993263">
        <w:rPr>
          <w:rFonts w:ascii="Times New Roman" w:hAnsi="Times New Roman"/>
          <w:sz w:val="24"/>
          <w:szCs w:val="24"/>
        </w:rPr>
        <w:t>M</w:t>
      </w:r>
      <w:r w:rsidR="00AE0F3E" w:rsidRPr="00993263">
        <w:rPr>
          <w:rFonts w:ascii="Times New Roman" w:hAnsi="Times New Roman"/>
          <w:sz w:val="24"/>
          <w:szCs w:val="24"/>
        </w:rPr>
        <w:t xml:space="preserve">anikin </w:t>
      </w:r>
      <w:r w:rsidRPr="00993263">
        <w:rPr>
          <w:rFonts w:ascii="Times New Roman" w:hAnsi="Times New Roman"/>
          <w:sz w:val="24"/>
          <w:szCs w:val="24"/>
        </w:rPr>
        <w:t>scale (</w:t>
      </w:r>
      <w:r w:rsidR="00AE0F3E" w:rsidRPr="00993263">
        <w:rPr>
          <w:rFonts w:ascii="Times New Roman" w:hAnsi="Times New Roman"/>
          <w:sz w:val="24"/>
          <w:szCs w:val="24"/>
        </w:rPr>
        <w:t xml:space="preserve">SAM; </w:t>
      </w:r>
      <w:r w:rsidRPr="00993263">
        <w:rPr>
          <w:rFonts w:ascii="Times New Roman" w:hAnsi="Times New Roman"/>
          <w:sz w:val="24"/>
          <w:szCs w:val="24"/>
        </w:rPr>
        <w:t>Bradley &amp; Lang, 1994)</w:t>
      </w:r>
      <w:r w:rsidR="00E12E1B" w:rsidRPr="00993263">
        <w:rPr>
          <w:rFonts w:ascii="Times New Roman" w:hAnsi="Times New Roman"/>
          <w:sz w:val="24"/>
          <w:szCs w:val="24"/>
        </w:rPr>
        <w:t>,</w:t>
      </w:r>
      <w:r w:rsidR="00E159F5">
        <w:rPr>
          <w:rFonts w:ascii="Times New Roman" w:hAnsi="Times New Roman"/>
          <w:sz w:val="24"/>
          <w:szCs w:val="24"/>
        </w:rPr>
        <w:t xml:space="preserve"> </w:t>
      </w:r>
      <w:r w:rsidR="00FE6774" w:rsidRPr="00993263">
        <w:rPr>
          <w:rFonts w:ascii="Times New Roman" w:hAnsi="Times New Roman"/>
          <w:sz w:val="24"/>
          <w:szCs w:val="24"/>
        </w:rPr>
        <w:t>were used</w:t>
      </w:r>
      <w:r w:rsidR="00E159F5">
        <w:rPr>
          <w:rFonts w:ascii="Times New Roman" w:hAnsi="Times New Roman"/>
          <w:sz w:val="24"/>
          <w:szCs w:val="24"/>
        </w:rPr>
        <w:t xml:space="preserve"> </w:t>
      </w:r>
      <w:r w:rsidRPr="00993263">
        <w:rPr>
          <w:rFonts w:ascii="Times New Roman" w:hAnsi="Times New Roman"/>
          <w:sz w:val="24"/>
          <w:szCs w:val="24"/>
        </w:rPr>
        <w:t>to check the effectiveness of the mood induction.</w:t>
      </w:r>
    </w:p>
    <w:p w:rsidR="00D7157D" w:rsidRPr="003276B2" w:rsidRDefault="00D7157D" w:rsidP="003276B2">
      <w:pPr>
        <w:spacing w:line="480" w:lineRule="auto"/>
        <w:rPr>
          <w:rFonts w:ascii="Times New Roman" w:hAnsi="Times New Roman"/>
          <w:sz w:val="24"/>
          <w:szCs w:val="24"/>
        </w:rPr>
      </w:pPr>
      <w:r>
        <w:rPr>
          <w:rFonts w:ascii="Times New Roman" w:hAnsi="Times New Roman"/>
          <w:i/>
          <w:sz w:val="24"/>
          <w:szCs w:val="24"/>
        </w:rPr>
        <w:tab/>
      </w:r>
      <w:r w:rsidR="0047756E" w:rsidRPr="003E6F87">
        <w:rPr>
          <w:rFonts w:ascii="Times New Roman" w:hAnsi="Times New Roman"/>
          <w:b/>
          <w:sz w:val="24"/>
          <w:szCs w:val="24"/>
        </w:rPr>
        <w:t>PM</w:t>
      </w:r>
      <w:r w:rsidRPr="003E6F87">
        <w:rPr>
          <w:rFonts w:ascii="Times New Roman" w:hAnsi="Times New Roman"/>
          <w:b/>
          <w:sz w:val="24"/>
          <w:szCs w:val="24"/>
        </w:rPr>
        <w:t xml:space="preserve"> task.</w:t>
      </w:r>
      <w:r w:rsidRPr="003276B2">
        <w:rPr>
          <w:rFonts w:ascii="Times New Roman" w:hAnsi="Times New Roman"/>
          <w:sz w:val="24"/>
          <w:szCs w:val="24"/>
        </w:rPr>
        <w:t xml:space="preserve"> Following Kliegel </w:t>
      </w:r>
      <w:r w:rsidR="0037499B">
        <w:rPr>
          <w:rFonts w:ascii="Times New Roman" w:hAnsi="Times New Roman"/>
          <w:sz w:val="24"/>
          <w:szCs w:val="24"/>
        </w:rPr>
        <w:t>et al.</w:t>
      </w:r>
      <w:r w:rsidRPr="003276B2">
        <w:rPr>
          <w:rFonts w:ascii="Times New Roman" w:hAnsi="Times New Roman"/>
          <w:sz w:val="24"/>
          <w:szCs w:val="24"/>
        </w:rPr>
        <w:t xml:space="preserve"> (2005), we embedded a time-based </w:t>
      </w:r>
      <w:r w:rsidR="0047756E">
        <w:rPr>
          <w:rFonts w:ascii="Times New Roman" w:hAnsi="Times New Roman"/>
          <w:sz w:val="24"/>
          <w:szCs w:val="24"/>
        </w:rPr>
        <w:t>PM</w:t>
      </w:r>
      <w:r w:rsidRPr="003276B2">
        <w:rPr>
          <w:rFonts w:ascii="Times New Roman" w:hAnsi="Times New Roman"/>
          <w:sz w:val="24"/>
          <w:szCs w:val="24"/>
        </w:rPr>
        <w:t xml:space="preserve"> task in a</w:t>
      </w:r>
      <w:r w:rsidR="00E12E1B">
        <w:rPr>
          <w:rFonts w:ascii="Times New Roman" w:hAnsi="Times New Roman"/>
          <w:sz w:val="24"/>
          <w:szCs w:val="24"/>
        </w:rPr>
        <w:t>n</w:t>
      </w:r>
      <w:r w:rsidRPr="003276B2">
        <w:rPr>
          <w:rFonts w:ascii="Times New Roman" w:hAnsi="Times New Roman"/>
          <w:sz w:val="24"/>
          <w:szCs w:val="24"/>
        </w:rPr>
        <w:t xml:space="preserve"> n-back working memory ongoing task. In the ongoing task, participants viewed pseudo-random sequences of animal words on a computer screen, each displayed for 2s with a pause of 1s between stimuli. Instructions were given to press a “yes” key if the stimulus was the same as that which occurred two positions before, otherwise a “no”' key had to be pressed. The n-back task consisted of two blocks, each comprising 80 words in total lasting 4 min. The order of the words was randomized with the restriction that a “no”' response was correct on 66 trials and a “yes”' response was correct on 14 trials in each block. To score n-back performance, correct rejections and hits </w:t>
      </w:r>
      <w:r w:rsidR="0037499B">
        <w:rPr>
          <w:rFonts w:ascii="Times New Roman" w:hAnsi="Times New Roman"/>
          <w:sz w:val="24"/>
          <w:szCs w:val="24"/>
        </w:rPr>
        <w:t xml:space="preserve">were added </w:t>
      </w:r>
      <w:r w:rsidRPr="003276B2">
        <w:rPr>
          <w:rFonts w:ascii="Times New Roman" w:hAnsi="Times New Roman"/>
          <w:sz w:val="24"/>
          <w:szCs w:val="24"/>
        </w:rPr>
        <w:t>for each participant (</w:t>
      </w:r>
      <w:r w:rsidR="00D149AB">
        <w:rPr>
          <w:rFonts w:ascii="Times New Roman" w:hAnsi="Times New Roman"/>
          <w:sz w:val="24"/>
          <w:szCs w:val="24"/>
        </w:rPr>
        <w:t xml:space="preserve">see e.g., </w:t>
      </w:r>
      <w:r w:rsidRPr="003276B2">
        <w:rPr>
          <w:rFonts w:ascii="Times New Roman" w:hAnsi="Times New Roman"/>
          <w:sz w:val="24"/>
          <w:szCs w:val="24"/>
        </w:rPr>
        <w:t>Verhaeghen</w:t>
      </w:r>
      <w:r w:rsidR="00E159F5">
        <w:rPr>
          <w:rFonts w:ascii="Times New Roman" w:hAnsi="Times New Roman"/>
          <w:sz w:val="24"/>
          <w:szCs w:val="24"/>
        </w:rPr>
        <w:t xml:space="preserve"> </w:t>
      </w:r>
      <w:r w:rsidRPr="003276B2">
        <w:rPr>
          <w:rFonts w:ascii="Times New Roman" w:hAnsi="Times New Roman"/>
          <w:sz w:val="24"/>
          <w:szCs w:val="24"/>
        </w:rPr>
        <w:t>&amp;</w:t>
      </w:r>
      <w:r w:rsidR="00E159F5">
        <w:rPr>
          <w:rFonts w:ascii="Times New Roman" w:hAnsi="Times New Roman"/>
          <w:sz w:val="24"/>
          <w:szCs w:val="24"/>
        </w:rPr>
        <w:t xml:space="preserve"> </w:t>
      </w:r>
      <w:r w:rsidRPr="003276B2">
        <w:rPr>
          <w:rFonts w:ascii="Times New Roman" w:hAnsi="Times New Roman"/>
          <w:sz w:val="24"/>
          <w:szCs w:val="24"/>
        </w:rPr>
        <w:t>Basak, 2005).</w:t>
      </w:r>
    </w:p>
    <w:p w:rsidR="00D7157D" w:rsidRPr="003276B2" w:rsidRDefault="00D7157D" w:rsidP="003276B2">
      <w:pPr>
        <w:spacing w:line="480" w:lineRule="auto"/>
        <w:rPr>
          <w:rFonts w:ascii="Times New Roman" w:hAnsi="Times New Roman"/>
          <w:sz w:val="24"/>
          <w:szCs w:val="24"/>
        </w:rPr>
      </w:pPr>
      <w:r w:rsidRPr="003276B2">
        <w:rPr>
          <w:rFonts w:ascii="Times New Roman" w:hAnsi="Times New Roman"/>
          <w:sz w:val="24"/>
          <w:szCs w:val="24"/>
        </w:rPr>
        <w:tab/>
        <w:t xml:space="preserve">For the </w:t>
      </w:r>
      <w:r w:rsidR="0047756E">
        <w:rPr>
          <w:rFonts w:ascii="Times New Roman" w:hAnsi="Times New Roman"/>
          <w:sz w:val="24"/>
          <w:szCs w:val="24"/>
        </w:rPr>
        <w:t>PM</w:t>
      </w:r>
      <w:r w:rsidRPr="003276B2">
        <w:rPr>
          <w:rFonts w:ascii="Times New Roman" w:hAnsi="Times New Roman"/>
          <w:sz w:val="24"/>
          <w:szCs w:val="24"/>
        </w:rPr>
        <w:t xml:space="preserve"> task, participants had to remember to press a target key at 1 min intervals from the start of the n-back task as accurately as possible. To monitor the time, participants could press the “space” key to see a time counter clock (00:00) which appeared for 3 s. Every hit on the target key that occurred within a target window of </w:t>
      </w:r>
      <w:r w:rsidR="0047756E">
        <w:rPr>
          <w:rFonts w:ascii="Times New Roman" w:hAnsi="Times New Roman"/>
          <w:sz w:val="24"/>
          <w:szCs w:val="24"/>
        </w:rPr>
        <w:t>5</w:t>
      </w:r>
      <w:r w:rsidRPr="003276B2">
        <w:rPr>
          <w:rFonts w:ascii="Times New Roman" w:hAnsi="Times New Roman"/>
          <w:sz w:val="24"/>
          <w:szCs w:val="24"/>
        </w:rPr>
        <w:t xml:space="preserve"> s around the exact target time (i.e., each minute) was scored as a correct </w:t>
      </w:r>
      <w:r w:rsidR="0047756E">
        <w:rPr>
          <w:rFonts w:ascii="Times New Roman" w:hAnsi="Times New Roman"/>
          <w:sz w:val="24"/>
          <w:szCs w:val="24"/>
        </w:rPr>
        <w:t>PM</w:t>
      </w:r>
      <w:r w:rsidRPr="003276B2">
        <w:rPr>
          <w:rFonts w:ascii="Times New Roman" w:hAnsi="Times New Roman"/>
          <w:sz w:val="24"/>
          <w:szCs w:val="24"/>
        </w:rPr>
        <w:t xml:space="preserve"> res</w:t>
      </w:r>
      <w:r w:rsidR="008108F3">
        <w:rPr>
          <w:rFonts w:ascii="Times New Roman" w:hAnsi="Times New Roman"/>
          <w:sz w:val="24"/>
          <w:szCs w:val="24"/>
        </w:rPr>
        <w:t>ponse (</w:t>
      </w:r>
      <w:r w:rsidR="00D149AB">
        <w:rPr>
          <w:rFonts w:ascii="Times New Roman" w:hAnsi="Times New Roman"/>
          <w:sz w:val="24"/>
          <w:szCs w:val="24"/>
        </w:rPr>
        <w:t>see e.g.,</w:t>
      </w:r>
      <w:r w:rsidR="008108F3">
        <w:rPr>
          <w:rFonts w:ascii="Times New Roman" w:hAnsi="Times New Roman"/>
          <w:sz w:val="24"/>
          <w:szCs w:val="24"/>
        </w:rPr>
        <w:t xml:space="preserve"> Kliegel</w:t>
      </w:r>
      <w:r w:rsidR="00E22D03">
        <w:rPr>
          <w:rFonts w:ascii="Times New Roman" w:hAnsi="Times New Roman"/>
          <w:sz w:val="24"/>
          <w:szCs w:val="24"/>
        </w:rPr>
        <w:t>, Martin, McDaniel, &amp; Einstein</w:t>
      </w:r>
      <w:r w:rsidR="008108F3">
        <w:rPr>
          <w:rFonts w:ascii="Times New Roman" w:hAnsi="Times New Roman"/>
          <w:sz w:val="24"/>
          <w:szCs w:val="24"/>
        </w:rPr>
        <w:t>, 2001</w:t>
      </w:r>
      <w:r w:rsidRPr="003276B2">
        <w:rPr>
          <w:rFonts w:ascii="Times New Roman" w:hAnsi="Times New Roman"/>
          <w:sz w:val="24"/>
          <w:szCs w:val="24"/>
        </w:rPr>
        <w:t xml:space="preserve">). To examine clock monitoring </w:t>
      </w:r>
      <w:r w:rsidRPr="00532D73">
        <w:rPr>
          <w:rFonts w:ascii="Times New Roman" w:hAnsi="Times New Roman"/>
          <w:sz w:val="24"/>
          <w:szCs w:val="24"/>
          <w:lang w:val="en-US"/>
        </w:rPr>
        <w:t>behavior</w:t>
      </w:r>
      <w:r w:rsidRPr="003276B2">
        <w:rPr>
          <w:rFonts w:ascii="Times New Roman" w:hAnsi="Times New Roman"/>
          <w:sz w:val="24"/>
          <w:szCs w:val="24"/>
        </w:rPr>
        <w:t>, we focused on the</w:t>
      </w:r>
      <w:r w:rsidR="001A032F" w:rsidRPr="003276B2">
        <w:rPr>
          <w:rFonts w:ascii="Times New Roman" w:hAnsi="Times New Roman"/>
          <w:sz w:val="24"/>
          <w:szCs w:val="24"/>
        </w:rPr>
        <w:t xml:space="preserve"> number of clock checks </w:t>
      </w:r>
      <w:r w:rsidR="001A032F">
        <w:rPr>
          <w:rFonts w:ascii="Times New Roman" w:hAnsi="Times New Roman"/>
          <w:sz w:val="24"/>
          <w:szCs w:val="24"/>
        </w:rPr>
        <w:t xml:space="preserve">in the </w:t>
      </w:r>
      <w:r w:rsidRPr="003276B2">
        <w:rPr>
          <w:rFonts w:ascii="Times New Roman" w:hAnsi="Times New Roman"/>
          <w:sz w:val="24"/>
          <w:szCs w:val="24"/>
        </w:rPr>
        <w:t>10 s time interval immediately prior to each 1 min target, as this has been shown to be the critical time period for accurate PM responses (see e.g., Kliegel et al., 2001).</w:t>
      </w:r>
    </w:p>
    <w:p w:rsidR="00D7157D" w:rsidRPr="003E6F87" w:rsidRDefault="00D7157D" w:rsidP="003276B2">
      <w:pPr>
        <w:spacing w:line="480" w:lineRule="auto"/>
        <w:rPr>
          <w:rFonts w:ascii="Times New Roman" w:hAnsi="Times New Roman"/>
          <w:b/>
          <w:sz w:val="24"/>
          <w:szCs w:val="24"/>
        </w:rPr>
      </w:pPr>
      <w:r w:rsidRPr="003E6F87">
        <w:rPr>
          <w:rFonts w:ascii="Times New Roman" w:hAnsi="Times New Roman"/>
          <w:b/>
          <w:sz w:val="24"/>
          <w:szCs w:val="24"/>
        </w:rPr>
        <w:t>Procedure</w:t>
      </w:r>
    </w:p>
    <w:p w:rsidR="00D7157D" w:rsidRDefault="00D7157D" w:rsidP="00CB2825">
      <w:pPr>
        <w:spacing w:line="480" w:lineRule="auto"/>
        <w:ind w:firstLine="708"/>
        <w:rPr>
          <w:rFonts w:ascii="Times New Roman" w:hAnsi="Times New Roman"/>
          <w:sz w:val="24"/>
          <w:szCs w:val="24"/>
        </w:rPr>
      </w:pPr>
      <w:r w:rsidRPr="003276B2">
        <w:rPr>
          <w:rFonts w:ascii="Times New Roman" w:hAnsi="Times New Roman"/>
          <w:sz w:val="24"/>
          <w:szCs w:val="24"/>
        </w:rPr>
        <w:t>After signing consent forms, filling in the socio-demographic questionnaire and t</w:t>
      </w:r>
      <w:r w:rsidR="005D28C9">
        <w:rPr>
          <w:rFonts w:ascii="Times New Roman" w:hAnsi="Times New Roman"/>
          <w:sz w:val="24"/>
          <w:szCs w:val="24"/>
        </w:rPr>
        <w:t>he HADS</w:t>
      </w:r>
      <w:r w:rsidRPr="003276B2">
        <w:rPr>
          <w:rFonts w:ascii="Times New Roman" w:hAnsi="Times New Roman"/>
          <w:sz w:val="24"/>
          <w:szCs w:val="24"/>
        </w:rPr>
        <w:t>, the initial mood was measured with the</w:t>
      </w:r>
      <w:r w:rsidR="005D28C9">
        <w:rPr>
          <w:rFonts w:ascii="Times New Roman" w:hAnsi="Times New Roman"/>
          <w:sz w:val="24"/>
          <w:szCs w:val="24"/>
        </w:rPr>
        <w:t xml:space="preserve"> first SAM</w:t>
      </w:r>
      <w:r w:rsidRPr="003276B2">
        <w:rPr>
          <w:rFonts w:ascii="Times New Roman" w:hAnsi="Times New Roman"/>
          <w:sz w:val="24"/>
          <w:szCs w:val="24"/>
        </w:rPr>
        <w:t xml:space="preserve">. Instructions for the n-back task were given, followed by a practice trial of 12 items. Afterwards, participants completed an </w:t>
      </w:r>
      <w:r w:rsidRPr="003276B2">
        <w:rPr>
          <w:rFonts w:ascii="Times New Roman" w:hAnsi="Times New Roman"/>
          <w:sz w:val="24"/>
          <w:szCs w:val="24"/>
        </w:rPr>
        <w:lastRenderedPageBreak/>
        <w:t>ongoing</w:t>
      </w:r>
      <w:r w:rsidR="005D28C9">
        <w:rPr>
          <w:rFonts w:ascii="Times New Roman" w:hAnsi="Times New Roman"/>
          <w:sz w:val="24"/>
          <w:szCs w:val="24"/>
        </w:rPr>
        <w:t>-</w:t>
      </w:r>
      <w:r w:rsidRPr="003276B2">
        <w:rPr>
          <w:rFonts w:ascii="Times New Roman" w:hAnsi="Times New Roman"/>
          <w:sz w:val="24"/>
          <w:szCs w:val="24"/>
        </w:rPr>
        <w:t xml:space="preserve">task only block comprising 50 trials. The instructions for the </w:t>
      </w:r>
      <w:r w:rsidR="00CB2825">
        <w:rPr>
          <w:rFonts w:ascii="Times New Roman" w:hAnsi="Times New Roman"/>
          <w:sz w:val="24"/>
          <w:szCs w:val="24"/>
        </w:rPr>
        <w:t>PM</w:t>
      </w:r>
      <w:r w:rsidRPr="003276B2">
        <w:rPr>
          <w:rFonts w:ascii="Times New Roman" w:hAnsi="Times New Roman"/>
          <w:sz w:val="24"/>
          <w:szCs w:val="24"/>
        </w:rPr>
        <w:t xml:space="preserve"> task and the clock monitoring followed. Participants’ mood was measured for the second time with a SAM. Then the first mood induction film was shown, with </w:t>
      </w:r>
      <w:r w:rsidR="007C0468">
        <w:rPr>
          <w:rFonts w:ascii="Times New Roman" w:hAnsi="Times New Roman"/>
          <w:sz w:val="24"/>
          <w:szCs w:val="24"/>
        </w:rPr>
        <w:t xml:space="preserve">about </w:t>
      </w:r>
      <w:r w:rsidRPr="003276B2">
        <w:rPr>
          <w:rFonts w:ascii="Times New Roman" w:hAnsi="Times New Roman"/>
          <w:sz w:val="24"/>
          <w:szCs w:val="24"/>
        </w:rPr>
        <w:t xml:space="preserve">one third of the participants in the neutral mood condition, one third in the negative and the rest in the positive mood condition. Immediately after the film, participants completed </w:t>
      </w:r>
      <w:r w:rsidR="005D28C9">
        <w:rPr>
          <w:rFonts w:ascii="Times New Roman" w:hAnsi="Times New Roman"/>
          <w:sz w:val="24"/>
          <w:szCs w:val="24"/>
        </w:rPr>
        <w:t>a</w:t>
      </w:r>
      <w:r w:rsidRPr="003276B2">
        <w:rPr>
          <w:rFonts w:ascii="Times New Roman" w:hAnsi="Times New Roman"/>
          <w:sz w:val="24"/>
          <w:szCs w:val="24"/>
        </w:rPr>
        <w:t xml:space="preserve"> third SAM. Next, the experimenter started the first </w:t>
      </w:r>
      <w:r w:rsidR="00CB2825">
        <w:rPr>
          <w:rFonts w:ascii="Times New Roman" w:hAnsi="Times New Roman"/>
          <w:sz w:val="24"/>
          <w:szCs w:val="24"/>
        </w:rPr>
        <w:t>PM</w:t>
      </w:r>
      <w:r w:rsidRPr="003276B2">
        <w:rPr>
          <w:rFonts w:ascii="Times New Roman" w:hAnsi="Times New Roman"/>
          <w:sz w:val="24"/>
          <w:szCs w:val="24"/>
        </w:rPr>
        <w:t xml:space="preserve"> task block. As Kliegel </w:t>
      </w:r>
      <w:r w:rsidR="00206C01">
        <w:rPr>
          <w:rFonts w:ascii="Times New Roman" w:hAnsi="Times New Roman"/>
          <w:sz w:val="24"/>
          <w:szCs w:val="24"/>
        </w:rPr>
        <w:t>et al.</w:t>
      </w:r>
      <w:r w:rsidRPr="003276B2">
        <w:rPr>
          <w:rFonts w:ascii="Times New Roman" w:hAnsi="Times New Roman"/>
          <w:sz w:val="24"/>
          <w:szCs w:val="24"/>
        </w:rPr>
        <w:t xml:space="preserve"> (2005) showed that mood effects on </w:t>
      </w:r>
      <w:r w:rsidR="00CB2825">
        <w:rPr>
          <w:rFonts w:ascii="Times New Roman" w:hAnsi="Times New Roman"/>
          <w:sz w:val="24"/>
          <w:szCs w:val="24"/>
        </w:rPr>
        <w:t>PM</w:t>
      </w:r>
      <w:r w:rsidRPr="003276B2">
        <w:rPr>
          <w:rFonts w:ascii="Times New Roman" w:hAnsi="Times New Roman"/>
          <w:sz w:val="24"/>
          <w:szCs w:val="24"/>
        </w:rPr>
        <w:t xml:space="preserve"> are rather short lasting, a second film clip matching the mood from the first one was shown to renew the i</w:t>
      </w:r>
      <w:r w:rsidR="00BB3BC6">
        <w:rPr>
          <w:rFonts w:ascii="Times New Roman" w:hAnsi="Times New Roman"/>
          <w:sz w:val="24"/>
          <w:szCs w:val="24"/>
        </w:rPr>
        <w:t>nduce</w:t>
      </w:r>
      <w:r w:rsidRPr="003276B2">
        <w:rPr>
          <w:rFonts w:ascii="Times New Roman" w:hAnsi="Times New Roman"/>
          <w:sz w:val="24"/>
          <w:szCs w:val="24"/>
        </w:rPr>
        <w:t xml:space="preserve">d mood. It was followed by another SAM and the second </w:t>
      </w:r>
      <w:r w:rsidR="00CB2825">
        <w:rPr>
          <w:rFonts w:ascii="Times New Roman" w:hAnsi="Times New Roman"/>
          <w:sz w:val="24"/>
          <w:szCs w:val="24"/>
        </w:rPr>
        <w:t>PM</w:t>
      </w:r>
      <w:r w:rsidRPr="003276B2">
        <w:rPr>
          <w:rFonts w:ascii="Times New Roman" w:hAnsi="Times New Roman"/>
          <w:sz w:val="24"/>
          <w:szCs w:val="24"/>
        </w:rPr>
        <w:t xml:space="preserve"> task block. At the end of the experiment, participants completed </w:t>
      </w:r>
      <w:r w:rsidR="005D28C9">
        <w:rPr>
          <w:rFonts w:ascii="Times New Roman" w:hAnsi="Times New Roman"/>
          <w:sz w:val="24"/>
          <w:szCs w:val="24"/>
        </w:rPr>
        <w:t>a fifth</w:t>
      </w:r>
      <w:r w:rsidRPr="003276B2">
        <w:rPr>
          <w:rFonts w:ascii="Times New Roman" w:hAnsi="Times New Roman"/>
          <w:sz w:val="24"/>
          <w:szCs w:val="24"/>
        </w:rPr>
        <w:t xml:space="preserve"> SAM. </w:t>
      </w:r>
    </w:p>
    <w:p w:rsidR="00D7157D" w:rsidRPr="003E6F87" w:rsidRDefault="00D7157D" w:rsidP="00D9395D">
      <w:pPr>
        <w:spacing w:line="480" w:lineRule="auto"/>
        <w:jc w:val="center"/>
        <w:rPr>
          <w:rFonts w:ascii="Times New Roman" w:hAnsi="Times New Roman"/>
          <w:b/>
          <w:sz w:val="24"/>
          <w:szCs w:val="24"/>
          <w:lang w:val="en-US"/>
        </w:rPr>
      </w:pPr>
      <w:r w:rsidRPr="003E6F87">
        <w:rPr>
          <w:rFonts w:ascii="Times New Roman" w:hAnsi="Times New Roman"/>
          <w:b/>
          <w:sz w:val="24"/>
          <w:szCs w:val="24"/>
          <w:lang w:val="en-US"/>
        </w:rPr>
        <w:t>Results</w:t>
      </w:r>
    </w:p>
    <w:p w:rsidR="00D7157D" w:rsidRDefault="003E6F87" w:rsidP="000A19A2">
      <w:pPr>
        <w:spacing w:line="480" w:lineRule="auto"/>
        <w:ind w:firstLine="708"/>
        <w:rPr>
          <w:rFonts w:ascii="Times New Roman" w:hAnsi="Times New Roman"/>
          <w:sz w:val="24"/>
          <w:szCs w:val="24"/>
          <w:lang w:val="en-US"/>
        </w:rPr>
      </w:pPr>
      <w:r>
        <w:rPr>
          <w:rFonts w:ascii="Times New Roman" w:hAnsi="Times New Roman"/>
          <w:b/>
          <w:sz w:val="24"/>
          <w:szCs w:val="24"/>
          <w:lang w:val="en-US"/>
        </w:rPr>
        <w:t>Mood i</w:t>
      </w:r>
      <w:r w:rsidR="00D7157D" w:rsidRPr="003E6F87">
        <w:rPr>
          <w:rFonts w:ascii="Times New Roman" w:hAnsi="Times New Roman"/>
          <w:b/>
          <w:sz w:val="24"/>
          <w:szCs w:val="24"/>
          <w:lang w:val="en-US"/>
        </w:rPr>
        <w:t>nduction</w:t>
      </w:r>
      <w:r>
        <w:rPr>
          <w:rFonts w:ascii="Times New Roman" w:hAnsi="Times New Roman"/>
          <w:b/>
          <w:sz w:val="24"/>
          <w:szCs w:val="24"/>
          <w:lang w:val="en-US"/>
        </w:rPr>
        <w:t>.</w:t>
      </w:r>
      <w:r w:rsidR="004C2232">
        <w:rPr>
          <w:rFonts w:ascii="Times New Roman" w:hAnsi="Times New Roman"/>
          <w:b/>
          <w:sz w:val="24"/>
          <w:szCs w:val="24"/>
          <w:lang w:val="en-US"/>
        </w:rPr>
        <w:t xml:space="preserve"> </w:t>
      </w:r>
      <w:r w:rsidR="00D7157D">
        <w:rPr>
          <w:rFonts w:ascii="Times New Roman" w:hAnsi="Times New Roman"/>
          <w:sz w:val="24"/>
          <w:szCs w:val="24"/>
          <w:lang w:val="en-US"/>
        </w:rPr>
        <w:t xml:space="preserve">In accordance with Rummel et al. (2012) </w:t>
      </w:r>
      <w:r w:rsidR="00D7157D" w:rsidRPr="00F05A17">
        <w:rPr>
          <w:rFonts w:ascii="Times New Roman" w:hAnsi="Times New Roman"/>
          <w:sz w:val="24"/>
          <w:szCs w:val="24"/>
          <w:lang w:val="en-US"/>
        </w:rPr>
        <w:t xml:space="preserve">mood </w:t>
      </w:r>
      <w:r w:rsidR="00D7157D">
        <w:rPr>
          <w:rFonts w:ascii="Times New Roman" w:hAnsi="Times New Roman"/>
          <w:sz w:val="24"/>
          <w:szCs w:val="24"/>
          <w:lang w:val="en-US"/>
        </w:rPr>
        <w:t>non-</w:t>
      </w:r>
      <w:r w:rsidR="00D7157D" w:rsidRPr="00F05A17">
        <w:rPr>
          <w:rFonts w:ascii="Times New Roman" w:hAnsi="Times New Roman"/>
          <w:sz w:val="24"/>
          <w:szCs w:val="24"/>
          <w:lang w:val="en-US"/>
        </w:rPr>
        <w:t xml:space="preserve">responders </w:t>
      </w:r>
      <w:r w:rsidR="00D7157D">
        <w:rPr>
          <w:rFonts w:ascii="Times New Roman" w:hAnsi="Times New Roman"/>
          <w:sz w:val="24"/>
          <w:szCs w:val="24"/>
          <w:lang w:val="en-US"/>
        </w:rPr>
        <w:t xml:space="preserve">were identified </w:t>
      </w:r>
      <w:r w:rsidR="00D7157D" w:rsidRPr="00F05A17">
        <w:rPr>
          <w:rFonts w:ascii="Times New Roman" w:hAnsi="Times New Roman"/>
          <w:sz w:val="24"/>
          <w:szCs w:val="24"/>
          <w:lang w:val="en-US"/>
        </w:rPr>
        <w:t>on the basis of the individual affective</w:t>
      </w:r>
      <w:r w:rsidR="00D7157D" w:rsidRPr="001B3536">
        <w:rPr>
          <w:rFonts w:ascii="Times New Roman" w:hAnsi="Times New Roman"/>
          <w:sz w:val="24"/>
          <w:szCs w:val="24"/>
          <w:lang w:val="en-US"/>
        </w:rPr>
        <w:t xml:space="preserve">-state scores. Therefore, the </w:t>
      </w:r>
      <w:r w:rsidR="00B630AB" w:rsidRPr="001B3536">
        <w:rPr>
          <w:rFonts w:ascii="Times New Roman" w:hAnsi="Times New Roman"/>
          <w:sz w:val="24"/>
          <w:szCs w:val="24"/>
          <w:lang w:val="en-US"/>
        </w:rPr>
        <w:t xml:space="preserve">mean affective-state </w:t>
      </w:r>
      <w:r w:rsidR="0033197F" w:rsidRPr="001B3536">
        <w:rPr>
          <w:rFonts w:ascii="Times New Roman" w:hAnsi="Times New Roman"/>
          <w:sz w:val="24"/>
          <w:szCs w:val="24"/>
          <w:lang w:val="en-US"/>
        </w:rPr>
        <w:t>ratings</w:t>
      </w:r>
      <w:r w:rsidR="003D090C">
        <w:rPr>
          <w:rFonts w:ascii="Times New Roman" w:hAnsi="Times New Roman"/>
          <w:sz w:val="24"/>
          <w:szCs w:val="24"/>
          <w:lang w:val="en-US"/>
        </w:rPr>
        <w:t xml:space="preserve"> </w:t>
      </w:r>
      <w:r w:rsidR="00D7157D" w:rsidRPr="001B3536">
        <w:rPr>
          <w:rFonts w:ascii="Times New Roman" w:hAnsi="Times New Roman"/>
          <w:sz w:val="24"/>
          <w:szCs w:val="24"/>
          <w:lang w:val="en-US"/>
        </w:rPr>
        <w:t>of the neutral mood condition after watching the two film clips</w:t>
      </w:r>
      <w:r w:rsidR="00B630AB" w:rsidRPr="001B3536">
        <w:rPr>
          <w:rFonts w:ascii="Times New Roman" w:hAnsi="Times New Roman"/>
          <w:sz w:val="24"/>
          <w:szCs w:val="24"/>
          <w:lang w:val="en-US"/>
        </w:rPr>
        <w:t xml:space="preserve"> were combined </w:t>
      </w:r>
      <w:r w:rsidR="00D7157D" w:rsidRPr="001B3536">
        <w:rPr>
          <w:rFonts w:ascii="Times New Roman" w:hAnsi="Times New Roman"/>
          <w:sz w:val="24"/>
          <w:szCs w:val="24"/>
          <w:lang w:val="en-US"/>
        </w:rPr>
        <w:t xml:space="preserve">(i.e., </w:t>
      </w:r>
      <w:r w:rsidR="00D7157D" w:rsidRPr="001B3536">
        <w:rPr>
          <w:rFonts w:ascii="Times New Roman" w:hAnsi="Times New Roman"/>
          <w:i/>
          <w:sz w:val="24"/>
          <w:szCs w:val="24"/>
          <w:lang w:val="en-US"/>
        </w:rPr>
        <w:t>M</w:t>
      </w:r>
      <w:r w:rsidR="00D7157D" w:rsidRPr="001B3536">
        <w:rPr>
          <w:rFonts w:ascii="Times New Roman" w:hAnsi="Times New Roman"/>
          <w:sz w:val="24"/>
          <w:szCs w:val="24"/>
          <w:lang w:val="en-US"/>
        </w:rPr>
        <w:t xml:space="preserve"> = 3.8</w:t>
      </w:r>
      <w:r w:rsidR="00993263" w:rsidRPr="001B3536">
        <w:rPr>
          <w:rFonts w:ascii="Times New Roman" w:hAnsi="Times New Roman"/>
          <w:sz w:val="24"/>
          <w:szCs w:val="24"/>
          <w:lang w:val="en-US"/>
        </w:rPr>
        <w:t>4</w:t>
      </w:r>
      <w:r w:rsidR="00D7157D" w:rsidRPr="001B3536">
        <w:rPr>
          <w:rFonts w:ascii="Times New Roman" w:hAnsi="Times New Roman"/>
          <w:sz w:val="24"/>
          <w:szCs w:val="24"/>
          <w:lang w:val="en-US"/>
        </w:rPr>
        <w:t xml:space="preserve">; </w:t>
      </w:r>
      <w:r w:rsidR="00D7157D" w:rsidRPr="001B3536">
        <w:rPr>
          <w:rFonts w:ascii="Times New Roman" w:hAnsi="Times New Roman"/>
          <w:i/>
          <w:sz w:val="24"/>
          <w:szCs w:val="24"/>
          <w:lang w:val="en-US"/>
        </w:rPr>
        <w:t>SD</w:t>
      </w:r>
      <w:r w:rsidR="00D7157D" w:rsidRPr="001B3536">
        <w:rPr>
          <w:rFonts w:ascii="Times New Roman" w:hAnsi="Times New Roman"/>
          <w:sz w:val="24"/>
          <w:szCs w:val="24"/>
          <w:lang w:val="en-US"/>
        </w:rPr>
        <w:t xml:space="preserve"> = 1.</w:t>
      </w:r>
      <w:r w:rsidR="00993263" w:rsidRPr="001B3536">
        <w:rPr>
          <w:rFonts w:ascii="Times New Roman" w:hAnsi="Times New Roman"/>
          <w:sz w:val="24"/>
          <w:szCs w:val="24"/>
          <w:lang w:val="en-US"/>
        </w:rPr>
        <w:t>19</w:t>
      </w:r>
      <w:r w:rsidR="00D7157D" w:rsidRPr="001B3536">
        <w:rPr>
          <w:rFonts w:ascii="Times New Roman" w:hAnsi="Times New Roman"/>
          <w:sz w:val="24"/>
          <w:szCs w:val="24"/>
          <w:lang w:val="en-US"/>
        </w:rPr>
        <w:t>)</w:t>
      </w:r>
      <w:r w:rsidR="00B630AB" w:rsidRPr="001B3536">
        <w:rPr>
          <w:rFonts w:ascii="Times New Roman" w:hAnsi="Times New Roman"/>
          <w:sz w:val="24"/>
          <w:szCs w:val="24"/>
          <w:lang w:val="en-US"/>
        </w:rPr>
        <w:t xml:space="preserve"> and</w:t>
      </w:r>
      <w:r w:rsidR="00D7157D" w:rsidRPr="001B3536">
        <w:rPr>
          <w:rFonts w:ascii="Times New Roman" w:hAnsi="Times New Roman"/>
          <w:sz w:val="24"/>
          <w:szCs w:val="24"/>
          <w:lang w:val="en-US"/>
        </w:rPr>
        <w:t xml:space="preserve"> used as the cut-off point.</w:t>
      </w:r>
      <w:r w:rsidR="003D090C">
        <w:rPr>
          <w:rFonts w:ascii="Times New Roman" w:hAnsi="Times New Roman"/>
          <w:sz w:val="24"/>
          <w:szCs w:val="24"/>
          <w:lang w:val="en-US"/>
        </w:rPr>
        <w:t xml:space="preserve"> </w:t>
      </w:r>
      <w:r w:rsidR="00D7157D" w:rsidRPr="001B3536">
        <w:rPr>
          <w:rFonts w:ascii="Times New Roman" w:hAnsi="Times New Roman"/>
          <w:sz w:val="24"/>
          <w:szCs w:val="24"/>
          <w:lang w:val="en-US"/>
        </w:rPr>
        <w:t>Young (</w:t>
      </w:r>
      <w:r w:rsidR="00D7157D" w:rsidRPr="001B3536">
        <w:rPr>
          <w:rFonts w:ascii="Times New Roman" w:hAnsi="Times New Roman"/>
          <w:i/>
          <w:sz w:val="24"/>
          <w:szCs w:val="24"/>
          <w:lang w:val="en-US"/>
        </w:rPr>
        <w:t>M</w:t>
      </w:r>
      <w:r w:rsidR="00D7157D" w:rsidRPr="001B3536">
        <w:rPr>
          <w:rFonts w:ascii="Times New Roman" w:hAnsi="Times New Roman"/>
          <w:sz w:val="24"/>
          <w:szCs w:val="24"/>
          <w:lang w:val="en-US"/>
        </w:rPr>
        <w:t xml:space="preserve"> = 3.81; </w:t>
      </w:r>
      <w:r w:rsidR="00D7157D" w:rsidRPr="001B3536">
        <w:rPr>
          <w:rFonts w:ascii="Times New Roman" w:hAnsi="Times New Roman"/>
          <w:i/>
          <w:sz w:val="24"/>
          <w:szCs w:val="24"/>
          <w:lang w:val="en-US"/>
        </w:rPr>
        <w:t>SD</w:t>
      </w:r>
      <w:r w:rsidR="00D7157D" w:rsidRPr="001B3536">
        <w:rPr>
          <w:rFonts w:ascii="Times New Roman" w:hAnsi="Times New Roman"/>
          <w:sz w:val="24"/>
          <w:szCs w:val="24"/>
          <w:lang w:val="en-US"/>
        </w:rPr>
        <w:t xml:space="preserve"> = 1.29) and older adults (</w:t>
      </w:r>
      <w:r w:rsidR="00D7157D" w:rsidRPr="001B3536">
        <w:rPr>
          <w:rFonts w:ascii="Times New Roman" w:hAnsi="Times New Roman"/>
          <w:i/>
          <w:sz w:val="24"/>
          <w:szCs w:val="24"/>
          <w:lang w:val="en-US"/>
        </w:rPr>
        <w:t>M</w:t>
      </w:r>
      <w:r w:rsidR="00D7157D" w:rsidRPr="001B3536">
        <w:rPr>
          <w:rFonts w:ascii="Times New Roman" w:hAnsi="Times New Roman"/>
          <w:sz w:val="24"/>
          <w:szCs w:val="24"/>
          <w:lang w:val="en-US"/>
        </w:rPr>
        <w:t xml:space="preserve"> = 3.88; </w:t>
      </w:r>
      <w:r w:rsidR="00D7157D" w:rsidRPr="001B3536">
        <w:rPr>
          <w:rFonts w:ascii="Times New Roman" w:hAnsi="Times New Roman"/>
          <w:i/>
          <w:sz w:val="24"/>
          <w:szCs w:val="24"/>
          <w:lang w:val="en-US"/>
        </w:rPr>
        <w:t>SD</w:t>
      </w:r>
      <w:r w:rsidR="00D7157D" w:rsidRPr="001B3536">
        <w:rPr>
          <w:rFonts w:ascii="Times New Roman" w:hAnsi="Times New Roman"/>
          <w:sz w:val="24"/>
          <w:szCs w:val="24"/>
          <w:lang w:val="en-US"/>
        </w:rPr>
        <w:t xml:space="preserve"> = 1.09) did not differ in this</w:t>
      </w:r>
      <w:r w:rsidR="00D7157D">
        <w:rPr>
          <w:rFonts w:ascii="Times New Roman" w:hAnsi="Times New Roman"/>
          <w:sz w:val="24"/>
          <w:szCs w:val="24"/>
          <w:lang w:val="en-US"/>
        </w:rPr>
        <w:t xml:space="preserve"> score, </w:t>
      </w:r>
      <w:r w:rsidR="00D7157D" w:rsidRPr="0060415F">
        <w:rPr>
          <w:rFonts w:ascii="Times New Roman" w:hAnsi="Times New Roman"/>
          <w:i/>
          <w:sz w:val="24"/>
          <w:szCs w:val="24"/>
          <w:lang w:val="en-US"/>
        </w:rPr>
        <w:t>p</w:t>
      </w:r>
      <w:r w:rsidR="00D7157D">
        <w:rPr>
          <w:rFonts w:ascii="Times New Roman" w:hAnsi="Times New Roman"/>
          <w:sz w:val="24"/>
          <w:szCs w:val="24"/>
          <w:lang w:val="en-US"/>
        </w:rPr>
        <w:t xml:space="preserve"> = .87</w:t>
      </w:r>
      <w:r w:rsidR="00317A76">
        <w:rPr>
          <w:rFonts w:ascii="Times New Roman" w:hAnsi="Times New Roman"/>
          <w:sz w:val="24"/>
          <w:szCs w:val="24"/>
          <w:lang w:val="en-US"/>
        </w:rPr>
        <w:t xml:space="preserve">. </w:t>
      </w:r>
      <w:r w:rsidR="00D7157D" w:rsidRPr="0060415F">
        <w:rPr>
          <w:rFonts w:ascii="Times New Roman" w:hAnsi="Times New Roman"/>
          <w:sz w:val="24"/>
          <w:szCs w:val="24"/>
          <w:lang w:val="en-US"/>
        </w:rPr>
        <w:t>Those</w:t>
      </w:r>
      <w:r w:rsidR="00D7157D" w:rsidRPr="00F05A17">
        <w:rPr>
          <w:rFonts w:ascii="Times New Roman" w:hAnsi="Times New Roman"/>
          <w:sz w:val="24"/>
          <w:szCs w:val="24"/>
          <w:lang w:val="en-US"/>
        </w:rPr>
        <w:t xml:space="preserve"> participants in</w:t>
      </w:r>
      <w:r w:rsidR="009A0EB6">
        <w:rPr>
          <w:rFonts w:ascii="Times New Roman" w:hAnsi="Times New Roman"/>
          <w:sz w:val="24"/>
          <w:szCs w:val="24"/>
          <w:lang w:val="en-US"/>
        </w:rPr>
        <w:t xml:space="preserve"> the sad (happy) mood condition</w:t>
      </w:r>
      <w:r w:rsidR="00D7157D" w:rsidRPr="00F05A17">
        <w:rPr>
          <w:rFonts w:ascii="Times New Roman" w:hAnsi="Times New Roman"/>
          <w:sz w:val="24"/>
          <w:szCs w:val="24"/>
          <w:lang w:val="en-US"/>
        </w:rPr>
        <w:t xml:space="preserve"> wh</w:t>
      </w:r>
      <w:r w:rsidR="009A0EB6">
        <w:rPr>
          <w:rFonts w:ascii="Times New Roman" w:hAnsi="Times New Roman"/>
          <w:sz w:val="24"/>
          <w:szCs w:val="24"/>
          <w:lang w:val="en-US"/>
        </w:rPr>
        <w:t>o</w:t>
      </w:r>
      <w:r w:rsidR="00D7157D" w:rsidRPr="00F05A17">
        <w:rPr>
          <w:rFonts w:ascii="Times New Roman" w:hAnsi="Times New Roman"/>
          <w:sz w:val="24"/>
          <w:szCs w:val="24"/>
          <w:lang w:val="en-US"/>
        </w:rPr>
        <w:t xml:space="preserve"> scored higher (lower) than the cut-off point were classified as mood non-responders. In doing so, we identified </w:t>
      </w:r>
      <w:r w:rsidR="00D7157D">
        <w:rPr>
          <w:rFonts w:ascii="Times New Roman" w:hAnsi="Times New Roman"/>
          <w:sz w:val="24"/>
          <w:szCs w:val="24"/>
          <w:lang w:val="en-US"/>
        </w:rPr>
        <w:t>4</w:t>
      </w:r>
      <w:r w:rsidR="00102715">
        <w:rPr>
          <w:rFonts w:ascii="Times New Roman" w:hAnsi="Times New Roman"/>
          <w:sz w:val="24"/>
          <w:szCs w:val="24"/>
          <w:lang w:val="en-US"/>
        </w:rPr>
        <w:t xml:space="preserve"> mood non-responders</w:t>
      </w:r>
      <w:r w:rsidR="007458B4">
        <w:rPr>
          <w:rFonts w:ascii="Times New Roman" w:hAnsi="Times New Roman"/>
          <w:sz w:val="24"/>
          <w:szCs w:val="24"/>
          <w:lang w:val="en-US"/>
        </w:rPr>
        <w:t xml:space="preserve"> which were </w:t>
      </w:r>
      <w:r w:rsidR="007458B4" w:rsidRPr="00F05A17">
        <w:rPr>
          <w:rFonts w:ascii="Times New Roman" w:hAnsi="Times New Roman"/>
          <w:sz w:val="24"/>
          <w:szCs w:val="24"/>
          <w:lang w:val="en-US"/>
        </w:rPr>
        <w:t>excluded from all further analyses</w:t>
      </w:r>
      <w:r w:rsidR="00D7157D">
        <w:rPr>
          <w:rFonts w:ascii="Times New Roman" w:hAnsi="Times New Roman"/>
          <w:sz w:val="24"/>
          <w:szCs w:val="24"/>
          <w:lang w:val="en-US"/>
        </w:rPr>
        <w:t>.</w:t>
      </w:r>
    </w:p>
    <w:p w:rsidR="00F5235D" w:rsidRDefault="00D7157D" w:rsidP="00D9395D">
      <w:pPr>
        <w:spacing w:line="480" w:lineRule="auto"/>
        <w:rPr>
          <w:rFonts w:ascii="Times New Roman" w:hAnsi="Times New Roman"/>
          <w:sz w:val="24"/>
          <w:szCs w:val="24"/>
          <w:lang w:val="en-US"/>
        </w:rPr>
      </w:pPr>
      <w:r>
        <w:rPr>
          <w:rFonts w:ascii="Times New Roman" w:hAnsi="Times New Roman"/>
          <w:sz w:val="24"/>
          <w:szCs w:val="24"/>
          <w:lang w:val="en-US"/>
        </w:rPr>
        <w:tab/>
      </w:r>
      <w:r w:rsidR="00A94275" w:rsidRPr="00A94275">
        <w:rPr>
          <w:rFonts w:ascii="Times New Roman" w:hAnsi="Times New Roman"/>
          <w:sz w:val="24"/>
          <w:szCs w:val="24"/>
          <w:lang w:val="en-US"/>
        </w:rPr>
        <w:t xml:space="preserve">The affective-state scores </w:t>
      </w:r>
      <w:r w:rsidR="00A94275">
        <w:rPr>
          <w:rFonts w:ascii="Times New Roman" w:hAnsi="Times New Roman"/>
          <w:sz w:val="24"/>
          <w:szCs w:val="24"/>
          <w:lang w:val="en-US"/>
        </w:rPr>
        <w:t xml:space="preserve">(see Table </w:t>
      </w:r>
      <w:r w:rsidR="007E46E9">
        <w:rPr>
          <w:rFonts w:ascii="Times New Roman" w:hAnsi="Times New Roman"/>
          <w:sz w:val="24"/>
          <w:szCs w:val="24"/>
          <w:lang w:val="en-US"/>
        </w:rPr>
        <w:t>1</w:t>
      </w:r>
      <w:r w:rsidR="00A94275">
        <w:rPr>
          <w:rFonts w:ascii="Times New Roman" w:hAnsi="Times New Roman"/>
          <w:sz w:val="24"/>
          <w:szCs w:val="24"/>
          <w:lang w:val="en-US"/>
        </w:rPr>
        <w:t xml:space="preserve">) </w:t>
      </w:r>
      <w:r w:rsidR="00A94275" w:rsidRPr="00A94275">
        <w:rPr>
          <w:rFonts w:ascii="Times New Roman" w:hAnsi="Times New Roman"/>
          <w:sz w:val="24"/>
          <w:szCs w:val="24"/>
          <w:lang w:val="en-US"/>
        </w:rPr>
        <w:t xml:space="preserve">were submitted to a 3x2x3 ANOVA with mood condition and age as between-participants factors and mood measurement time-point as within-participants factor. </w:t>
      </w:r>
      <w:r>
        <w:rPr>
          <w:rFonts w:ascii="Times New Roman" w:hAnsi="Times New Roman"/>
          <w:sz w:val="24"/>
          <w:szCs w:val="24"/>
          <w:lang w:val="en-US"/>
        </w:rPr>
        <w:t xml:space="preserve">The mean of the two mood measurements before the mood induction was used as the baseline, which was contrasted with the mean of the two mood measurements after film segments one and two. In addition, the very last mood measurement after the </w:t>
      </w:r>
      <w:r w:rsidR="00CB2825">
        <w:rPr>
          <w:rFonts w:ascii="Times New Roman" w:hAnsi="Times New Roman"/>
          <w:sz w:val="24"/>
          <w:szCs w:val="24"/>
          <w:lang w:val="en-US"/>
        </w:rPr>
        <w:t>PM</w:t>
      </w:r>
      <w:r>
        <w:rPr>
          <w:rFonts w:ascii="Times New Roman" w:hAnsi="Times New Roman"/>
          <w:sz w:val="24"/>
          <w:szCs w:val="24"/>
          <w:lang w:val="en-US"/>
        </w:rPr>
        <w:t xml:space="preserve"> task was included. There w</w:t>
      </w:r>
      <w:r w:rsidR="00A95C80">
        <w:rPr>
          <w:rFonts w:ascii="Times New Roman" w:hAnsi="Times New Roman"/>
          <w:sz w:val="24"/>
          <w:szCs w:val="24"/>
          <w:lang w:val="en-US"/>
        </w:rPr>
        <w:t>ere</w:t>
      </w:r>
      <w:r>
        <w:rPr>
          <w:rFonts w:ascii="Times New Roman" w:hAnsi="Times New Roman"/>
          <w:sz w:val="24"/>
          <w:szCs w:val="24"/>
          <w:lang w:val="en-US"/>
        </w:rPr>
        <w:t xml:space="preserve"> main effect</w:t>
      </w:r>
      <w:r w:rsidR="00A95C80">
        <w:rPr>
          <w:rFonts w:ascii="Times New Roman" w:hAnsi="Times New Roman"/>
          <w:sz w:val="24"/>
          <w:szCs w:val="24"/>
          <w:lang w:val="en-US"/>
        </w:rPr>
        <w:t>s</w:t>
      </w:r>
      <w:r>
        <w:rPr>
          <w:rFonts w:ascii="Times New Roman" w:hAnsi="Times New Roman"/>
          <w:sz w:val="24"/>
          <w:szCs w:val="24"/>
          <w:lang w:val="en-US"/>
        </w:rPr>
        <w:t xml:space="preserve"> of mood condition, </w:t>
      </w:r>
      <w:r w:rsidRPr="00010DEB">
        <w:rPr>
          <w:rFonts w:ascii="Times New Roman" w:hAnsi="Times New Roman"/>
          <w:i/>
          <w:sz w:val="24"/>
          <w:szCs w:val="24"/>
          <w:lang w:val="en-US"/>
        </w:rPr>
        <w:t>F</w:t>
      </w:r>
      <w:r w:rsidRPr="00F05A17">
        <w:rPr>
          <w:rFonts w:ascii="Times New Roman" w:hAnsi="Times New Roman"/>
          <w:sz w:val="24"/>
          <w:szCs w:val="24"/>
          <w:lang w:val="en-US"/>
        </w:rPr>
        <w:t>(2,11</w:t>
      </w:r>
      <w:r>
        <w:rPr>
          <w:rFonts w:ascii="Times New Roman" w:hAnsi="Times New Roman"/>
          <w:sz w:val="24"/>
          <w:szCs w:val="24"/>
          <w:lang w:val="en-US"/>
        </w:rPr>
        <w:t>1</w:t>
      </w:r>
      <w:r w:rsidRPr="00F05A17">
        <w:rPr>
          <w:rFonts w:ascii="Times New Roman" w:hAnsi="Times New Roman"/>
          <w:sz w:val="24"/>
          <w:szCs w:val="24"/>
          <w:lang w:val="en-US"/>
        </w:rPr>
        <w:t xml:space="preserve">) = </w:t>
      </w:r>
      <w:r>
        <w:rPr>
          <w:rFonts w:ascii="Times New Roman" w:hAnsi="Times New Roman"/>
          <w:sz w:val="24"/>
          <w:szCs w:val="24"/>
          <w:lang w:val="en-US"/>
        </w:rPr>
        <w:t>32</w:t>
      </w:r>
      <w:r w:rsidRPr="00F05A17">
        <w:rPr>
          <w:rFonts w:ascii="Times New Roman" w:hAnsi="Times New Roman"/>
          <w:sz w:val="24"/>
          <w:szCs w:val="24"/>
          <w:lang w:val="en-US"/>
        </w:rPr>
        <w:t>.</w:t>
      </w:r>
      <w:r>
        <w:rPr>
          <w:rFonts w:ascii="Times New Roman" w:hAnsi="Times New Roman"/>
          <w:sz w:val="24"/>
          <w:szCs w:val="24"/>
          <w:lang w:val="en-US"/>
        </w:rPr>
        <w:t>96</w:t>
      </w:r>
      <w:r w:rsidRPr="00F05A17">
        <w:rPr>
          <w:rFonts w:ascii="Times New Roman" w:hAnsi="Times New Roman"/>
          <w:sz w:val="24"/>
          <w:szCs w:val="24"/>
          <w:lang w:val="en-US"/>
        </w:rPr>
        <w:t xml:space="preserve">, </w:t>
      </w:r>
      <w:r w:rsidRPr="00010DEB">
        <w:rPr>
          <w:rFonts w:ascii="Times New Roman" w:hAnsi="Times New Roman"/>
          <w:i/>
          <w:sz w:val="24"/>
          <w:szCs w:val="24"/>
          <w:lang w:val="en-US"/>
        </w:rPr>
        <w:lastRenderedPageBreak/>
        <w:t>p</w:t>
      </w:r>
      <w:r w:rsidRPr="00F05A17">
        <w:rPr>
          <w:rFonts w:ascii="Times New Roman" w:hAnsi="Times New Roman"/>
          <w:sz w:val="24"/>
          <w:szCs w:val="24"/>
          <w:lang w:val="en-US"/>
        </w:rPr>
        <w:t xml:space="preserve">&lt; .001, </w:t>
      </w:r>
      <w:r w:rsidRPr="00010DEB">
        <w:rPr>
          <w:rFonts w:ascii="Times New Roman" w:hAnsi="Times New Roman"/>
          <w:i/>
          <w:sz w:val="24"/>
          <w:szCs w:val="24"/>
          <w:lang w:val="fr-CH"/>
        </w:rPr>
        <w:t>η</w:t>
      </w:r>
      <w:r w:rsidRPr="00010DEB">
        <w:rPr>
          <w:rFonts w:ascii="Times New Roman" w:hAnsi="Times New Roman"/>
          <w:i/>
          <w:sz w:val="24"/>
          <w:szCs w:val="24"/>
          <w:vertAlign w:val="superscript"/>
          <w:lang w:val="en-US"/>
        </w:rPr>
        <w:t>2</w:t>
      </w:r>
      <w:r w:rsidRPr="00F05A17">
        <w:rPr>
          <w:rFonts w:ascii="Times New Roman" w:hAnsi="Times New Roman"/>
          <w:sz w:val="24"/>
          <w:szCs w:val="24"/>
          <w:lang w:val="en-US"/>
        </w:rPr>
        <w:t>= .</w:t>
      </w:r>
      <w:r>
        <w:rPr>
          <w:rFonts w:ascii="Times New Roman" w:hAnsi="Times New Roman"/>
          <w:sz w:val="24"/>
          <w:szCs w:val="24"/>
          <w:lang w:val="en-US"/>
        </w:rPr>
        <w:t>37</w:t>
      </w:r>
      <w:r w:rsidR="00A95C80">
        <w:rPr>
          <w:rFonts w:ascii="Times New Roman" w:hAnsi="Times New Roman"/>
          <w:sz w:val="24"/>
          <w:szCs w:val="24"/>
          <w:lang w:val="en-US"/>
        </w:rPr>
        <w:t>,and</w:t>
      </w:r>
      <w:r>
        <w:rPr>
          <w:rFonts w:ascii="Times New Roman" w:hAnsi="Times New Roman"/>
          <w:sz w:val="24"/>
          <w:szCs w:val="24"/>
          <w:lang w:val="en-US"/>
        </w:rPr>
        <w:t xml:space="preserve"> mood measurement</w:t>
      </w:r>
      <w:r w:rsidRPr="00F05A17">
        <w:rPr>
          <w:rFonts w:ascii="Times New Roman" w:hAnsi="Times New Roman"/>
          <w:sz w:val="24"/>
          <w:szCs w:val="24"/>
          <w:lang w:val="en-US"/>
        </w:rPr>
        <w:t xml:space="preserve"> time-point, </w:t>
      </w:r>
      <w:r w:rsidRPr="0022197E">
        <w:rPr>
          <w:rFonts w:ascii="Times New Roman" w:hAnsi="Times New Roman"/>
          <w:i/>
          <w:sz w:val="24"/>
          <w:szCs w:val="24"/>
          <w:lang w:val="en-US"/>
        </w:rPr>
        <w:t>F</w:t>
      </w:r>
      <w:r w:rsidRPr="00F05A17">
        <w:rPr>
          <w:rFonts w:ascii="Times New Roman" w:hAnsi="Times New Roman"/>
          <w:sz w:val="24"/>
          <w:szCs w:val="24"/>
          <w:lang w:val="en-US"/>
        </w:rPr>
        <w:t>(</w:t>
      </w:r>
      <w:r>
        <w:rPr>
          <w:rFonts w:ascii="Times New Roman" w:hAnsi="Times New Roman"/>
          <w:sz w:val="24"/>
          <w:szCs w:val="24"/>
          <w:lang w:val="en-US"/>
        </w:rPr>
        <w:t>2</w:t>
      </w:r>
      <w:r w:rsidRPr="00F05A17">
        <w:rPr>
          <w:rFonts w:ascii="Times New Roman" w:hAnsi="Times New Roman"/>
          <w:sz w:val="24"/>
          <w:szCs w:val="24"/>
          <w:lang w:val="en-US"/>
        </w:rPr>
        <w:t>,11</w:t>
      </w:r>
      <w:r>
        <w:rPr>
          <w:rFonts w:ascii="Times New Roman" w:hAnsi="Times New Roman"/>
          <w:sz w:val="24"/>
          <w:szCs w:val="24"/>
          <w:lang w:val="en-US"/>
        </w:rPr>
        <w:t>1</w:t>
      </w:r>
      <w:r w:rsidRPr="00F05A17">
        <w:rPr>
          <w:rFonts w:ascii="Times New Roman" w:hAnsi="Times New Roman"/>
          <w:sz w:val="24"/>
          <w:szCs w:val="24"/>
          <w:lang w:val="en-US"/>
        </w:rPr>
        <w:t xml:space="preserve">) = </w:t>
      </w:r>
      <w:r>
        <w:rPr>
          <w:rFonts w:ascii="Times New Roman" w:hAnsi="Times New Roman"/>
          <w:sz w:val="24"/>
          <w:szCs w:val="24"/>
          <w:lang w:val="en-US"/>
        </w:rPr>
        <w:t>12</w:t>
      </w:r>
      <w:r w:rsidRPr="00F05A17">
        <w:rPr>
          <w:rFonts w:ascii="Times New Roman" w:hAnsi="Times New Roman"/>
          <w:sz w:val="24"/>
          <w:szCs w:val="24"/>
          <w:lang w:val="en-US"/>
        </w:rPr>
        <w:t>.</w:t>
      </w:r>
      <w:r>
        <w:rPr>
          <w:rFonts w:ascii="Times New Roman" w:hAnsi="Times New Roman"/>
          <w:sz w:val="24"/>
          <w:szCs w:val="24"/>
          <w:lang w:val="en-US"/>
        </w:rPr>
        <w:t>40</w:t>
      </w:r>
      <w:r w:rsidRPr="00F05A17">
        <w:rPr>
          <w:rFonts w:ascii="Times New Roman" w:hAnsi="Times New Roman"/>
          <w:sz w:val="24"/>
          <w:szCs w:val="24"/>
          <w:lang w:val="en-US"/>
        </w:rPr>
        <w:t xml:space="preserve">, </w:t>
      </w:r>
      <w:r w:rsidRPr="0022197E">
        <w:rPr>
          <w:rFonts w:ascii="Times New Roman" w:hAnsi="Times New Roman"/>
          <w:i/>
          <w:sz w:val="24"/>
          <w:szCs w:val="24"/>
          <w:lang w:val="en-US"/>
        </w:rPr>
        <w:t>p</w:t>
      </w:r>
      <w:r w:rsidRPr="00F05A17">
        <w:rPr>
          <w:rFonts w:ascii="Times New Roman" w:hAnsi="Times New Roman"/>
          <w:sz w:val="24"/>
          <w:szCs w:val="24"/>
          <w:lang w:val="en-US"/>
        </w:rPr>
        <w:t>&lt; .0</w:t>
      </w:r>
      <w:r>
        <w:rPr>
          <w:rFonts w:ascii="Times New Roman" w:hAnsi="Times New Roman"/>
          <w:sz w:val="24"/>
          <w:szCs w:val="24"/>
          <w:lang w:val="en-US"/>
        </w:rPr>
        <w:t>01</w:t>
      </w:r>
      <w:r w:rsidRPr="00F05A17">
        <w:rPr>
          <w:rFonts w:ascii="Times New Roman" w:hAnsi="Times New Roman"/>
          <w:sz w:val="24"/>
          <w:szCs w:val="24"/>
          <w:lang w:val="en-US"/>
        </w:rPr>
        <w:t xml:space="preserve">, </w:t>
      </w:r>
      <w:r w:rsidRPr="0022197E">
        <w:rPr>
          <w:rFonts w:ascii="Times New Roman" w:hAnsi="Times New Roman"/>
          <w:i/>
          <w:sz w:val="24"/>
          <w:szCs w:val="24"/>
          <w:lang w:val="fr-CH"/>
        </w:rPr>
        <w:t>η</w:t>
      </w:r>
      <w:r w:rsidRPr="0022197E">
        <w:rPr>
          <w:rFonts w:ascii="Times New Roman" w:hAnsi="Times New Roman"/>
          <w:i/>
          <w:sz w:val="24"/>
          <w:szCs w:val="24"/>
          <w:vertAlign w:val="superscript"/>
          <w:lang w:val="en-US"/>
        </w:rPr>
        <w:t>2</w:t>
      </w:r>
      <w:r w:rsidRPr="00F05A17">
        <w:rPr>
          <w:rFonts w:ascii="Times New Roman" w:hAnsi="Times New Roman"/>
          <w:sz w:val="24"/>
          <w:szCs w:val="24"/>
          <w:lang w:val="en-US"/>
        </w:rPr>
        <w:t xml:space="preserve"> = .</w:t>
      </w:r>
      <w:r>
        <w:rPr>
          <w:rFonts w:ascii="Times New Roman" w:hAnsi="Times New Roman"/>
          <w:sz w:val="24"/>
          <w:szCs w:val="24"/>
          <w:lang w:val="en-US"/>
        </w:rPr>
        <w:t xml:space="preserve">10, while the age effect did not reach significance, </w:t>
      </w:r>
      <w:r w:rsidRPr="0022197E">
        <w:rPr>
          <w:rFonts w:ascii="Times New Roman" w:hAnsi="Times New Roman"/>
          <w:i/>
          <w:sz w:val="24"/>
          <w:szCs w:val="24"/>
          <w:lang w:val="en-US"/>
        </w:rPr>
        <w:t>p</w:t>
      </w:r>
      <w:r>
        <w:rPr>
          <w:rFonts w:ascii="Times New Roman" w:hAnsi="Times New Roman"/>
          <w:sz w:val="24"/>
          <w:szCs w:val="24"/>
          <w:lang w:val="en-US"/>
        </w:rPr>
        <w:t>= .57</w:t>
      </w:r>
      <w:r w:rsidRPr="00F05A17">
        <w:rPr>
          <w:rFonts w:ascii="Times New Roman" w:hAnsi="Times New Roman"/>
          <w:sz w:val="24"/>
          <w:szCs w:val="24"/>
          <w:lang w:val="en-US"/>
        </w:rPr>
        <w:t xml:space="preserve">. </w:t>
      </w:r>
      <w:r>
        <w:rPr>
          <w:rFonts w:ascii="Times New Roman" w:hAnsi="Times New Roman"/>
          <w:sz w:val="24"/>
          <w:szCs w:val="24"/>
          <w:lang w:val="en-US"/>
        </w:rPr>
        <w:t>Furthermore, t</w:t>
      </w:r>
      <w:r w:rsidRPr="00F05A17">
        <w:rPr>
          <w:rFonts w:ascii="Times New Roman" w:hAnsi="Times New Roman"/>
          <w:sz w:val="24"/>
          <w:szCs w:val="24"/>
          <w:lang w:val="en-US"/>
        </w:rPr>
        <w:t>he interaction</w:t>
      </w:r>
      <w:r>
        <w:rPr>
          <w:rFonts w:ascii="Times New Roman" w:hAnsi="Times New Roman"/>
          <w:sz w:val="24"/>
          <w:szCs w:val="24"/>
          <w:lang w:val="en-US"/>
        </w:rPr>
        <w:t xml:space="preserve"> between age and mood reached significance, </w:t>
      </w:r>
      <w:r w:rsidRPr="0022197E">
        <w:rPr>
          <w:rFonts w:ascii="Times New Roman" w:hAnsi="Times New Roman"/>
          <w:i/>
          <w:sz w:val="24"/>
          <w:szCs w:val="24"/>
          <w:lang w:val="en-US"/>
        </w:rPr>
        <w:t>F</w:t>
      </w:r>
      <w:r>
        <w:rPr>
          <w:rFonts w:ascii="Times New Roman" w:hAnsi="Times New Roman"/>
          <w:sz w:val="24"/>
          <w:szCs w:val="24"/>
          <w:lang w:val="en-US"/>
        </w:rPr>
        <w:t>(2</w:t>
      </w:r>
      <w:r w:rsidRPr="00F05A17">
        <w:rPr>
          <w:rFonts w:ascii="Times New Roman" w:hAnsi="Times New Roman"/>
          <w:sz w:val="24"/>
          <w:szCs w:val="24"/>
          <w:lang w:val="en-US"/>
        </w:rPr>
        <w:t>,11</w:t>
      </w:r>
      <w:r>
        <w:rPr>
          <w:rFonts w:ascii="Times New Roman" w:hAnsi="Times New Roman"/>
          <w:sz w:val="24"/>
          <w:szCs w:val="24"/>
          <w:lang w:val="en-US"/>
        </w:rPr>
        <w:t>1</w:t>
      </w:r>
      <w:r w:rsidRPr="00F05A17">
        <w:rPr>
          <w:rFonts w:ascii="Times New Roman" w:hAnsi="Times New Roman"/>
          <w:sz w:val="24"/>
          <w:szCs w:val="24"/>
          <w:lang w:val="en-US"/>
        </w:rPr>
        <w:t xml:space="preserve">) = </w:t>
      </w:r>
      <w:r>
        <w:rPr>
          <w:rFonts w:ascii="Times New Roman" w:hAnsi="Times New Roman"/>
          <w:sz w:val="24"/>
          <w:szCs w:val="24"/>
          <w:lang w:val="en-US"/>
        </w:rPr>
        <w:t>6</w:t>
      </w:r>
      <w:r w:rsidRPr="00F05A17">
        <w:rPr>
          <w:rFonts w:ascii="Times New Roman" w:hAnsi="Times New Roman"/>
          <w:sz w:val="24"/>
          <w:szCs w:val="24"/>
          <w:lang w:val="en-US"/>
        </w:rPr>
        <w:t>.</w:t>
      </w:r>
      <w:r>
        <w:rPr>
          <w:rFonts w:ascii="Times New Roman" w:hAnsi="Times New Roman"/>
          <w:sz w:val="24"/>
          <w:szCs w:val="24"/>
          <w:lang w:val="en-US"/>
        </w:rPr>
        <w:t>51</w:t>
      </w:r>
      <w:r w:rsidRPr="00F05A17">
        <w:rPr>
          <w:rFonts w:ascii="Times New Roman" w:hAnsi="Times New Roman"/>
          <w:sz w:val="24"/>
          <w:szCs w:val="24"/>
          <w:lang w:val="en-US"/>
        </w:rPr>
        <w:t xml:space="preserve">, </w:t>
      </w:r>
      <w:r w:rsidRPr="0022197E">
        <w:rPr>
          <w:rFonts w:ascii="Times New Roman" w:hAnsi="Times New Roman"/>
          <w:i/>
          <w:sz w:val="24"/>
          <w:szCs w:val="24"/>
          <w:lang w:val="en-US"/>
        </w:rPr>
        <w:t>p</w:t>
      </w:r>
      <w:r w:rsidRPr="00F05A17">
        <w:rPr>
          <w:rFonts w:ascii="Times New Roman" w:hAnsi="Times New Roman"/>
          <w:sz w:val="24"/>
          <w:szCs w:val="24"/>
          <w:lang w:val="en-US"/>
        </w:rPr>
        <w:t>&lt; .</w:t>
      </w:r>
      <w:r>
        <w:rPr>
          <w:rFonts w:ascii="Times New Roman" w:hAnsi="Times New Roman"/>
          <w:sz w:val="24"/>
          <w:szCs w:val="24"/>
          <w:lang w:val="en-US"/>
        </w:rPr>
        <w:t>01</w:t>
      </w:r>
      <w:r w:rsidRPr="00F05A17">
        <w:rPr>
          <w:rFonts w:ascii="Times New Roman" w:hAnsi="Times New Roman"/>
          <w:sz w:val="24"/>
          <w:szCs w:val="24"/>
          <w:lang w:val="en-US"/>
        </w:rPr>
        <w:t xml:space="preserve">, </w:t>
      </w:r>
      <w:r w:rsidRPr="0022197E">
        <w:rPr>
          <w:rFonts w:ascii="Times New Roman" w:hAnsi="Times New Roman"/>
          <w:i/>
          <w:sz w:val="24"/>
          <w:szCs w:val="24"/>
          <w:lang w:val="fr-CH"/>
        </w:rPr>
        <w:t>η</w:t>
      </w:r>
      <w:r w:rsidRPr="0022197E">
        <w:rPr>
          <w:rFonts w:ascii="Times New Roman" w:hAnsi="Times New Roman"/>
          <w:i/>
          <w:sz w:val="24"/>
          <w:szCs w:val="24"/>
          <w:vertAlign w:val="superscript"/>
          <w:lang w:val="en-US"/>
        </w:rPr>
        <w:t>2</w:t>
      </w:r>
      <w:r w:rsidRPr="00F05A17">
        <w:rPr>
          <w:rFonts w:ascii="Times New Roman" w:hAnsi="Times New Roman"/>
          <w:sz w:val="24"/>
          <w:szCs w:val="24"/>
          <w:lang w:val="en-US"/>
        </w:rPr>
        <w:t xml:space="preserve"> = .</w:t>
      </w:r>
      <w:r>
        <w:rPr>
          <w:rFonts w:ascii="Times New Roman" w:hAnsi="Times New Roman"/>
          <w:sz w:val="24"/>
          <w:szCs w:val="24"/>
          <w:lang w:val="en-US"/>
        </w:rPr>
        <w:t>11. In addition, the interaction</w:t>
      </w:r>
      <w:r w:rsidR="00A95C80">
        <w:rPr>
          <w:rFonts w:ascii="Times New Roman" w:hAnsi="Times New Roman"/>
          <w:sz w:val="24"/>
          <w:szCs w:val="24"/>
          <w:lang w:val="en-US"/>
        </w:rPr>
        <w:t>s</w:t>
      </w:r>
      <w:r>
        <w:rPr>
          <w:rFonts w:ascii="Times New Roman" w:hAnsi="Times New Roman"/>
          <w:sz w:val="24"/>
          <w:szCs w:val="24"/>
          <w:lang w:val="en-US"/>
        </w:rPr>
        <w:t xml:space="preserve"> between time point and age, </w:t>
      </w:r>
      <w:r w:rsidRPr="0022197E">
        <w:rPr>
          <w:rFonts w:ascii="Times New Roman" w:hAnsi="Times New Roman"/>
          <w:i/>
          <w:sz w:val="24"/>
          <w:szCs w:val="24"/>
          <w:lang w:val="en-US"/>
        </w:rPr>
        <w:t>F</w:t>
      </w:r>
      <w:r w:rsidRPr="00F05A17">
        <w:rPr>
          <w:rFonts w:ascii="Times New Roman" w:hAnsi="Times New Roman"/>
          <w:sz w:val="24"/>
          <w:szCs w:val="24"/>
          <w:lang w:val="en-US"/>
        </w:rPr>
        <w:t>(</w:t>
      </w:r>
      <w:r>
        <w:rPr>
          <w:rFonts w:ascii="Times New Roman" w:hAnsi="Times New Roman"/>
          <w:sz w:val="24"/>
          <w:szCs w:val="24"/>
          <w:lang w:val="en-US"/>
        </w:rPr>
        <w:t>2</w:t>
      </w:r>
      <w:r w:rsidRPr="00F05A17">
        <w:rPr>
          <w:rFonts w:ascii="Times New Roman" w:hAnsi="Times New Roman"/>
          <w:sz w:val="24"/>
          <w:szCs w:val="24"/>
          <w:lang w:val="en-US"/>
        </w:rPr>
        <w:t>,11</w:t>
      </w:r>
      <w:r>
        <w:rPr>
          <w:rFonts w:ascii="Times New Roman" w:hAnsi="Times New Roman"/>
          <w:sz w:val="24"/>
          <w:szCs w:val="24"/>
          <w:lang w:val="en-US"/>
        </w:rPr>
        <w:t>1</w:t>
      </w:r>
      <w:r w:rsidRPr="00F05A17">
        <w:rPr>
          <w:rFonts w:ascii="Times New Roman" w:hAnsi="Times New Roman"/>
          <w:sz w:val="24"/>
          <w:szCs w:val="24"/>
          <w:lang w:val="en-US"/>
        </w:rPr>
        <w:t xml:space="preserve">) = </w:t>
      </w:r>
      <w:r>
        <w:rPr>
          <w:rFonts w:ascii="Times New Roman" w:hAnsi="Times New Roman"/>
          <w:sz w:val="24"/>
          <w:szCs w:val="24"/>
          <w:lang w:val="en-US"/>
        </w:rPr>
        <w:t>3</w:t>
      </w:r>
      <w:r w:rsidRPr="00F05A17">
        <w:rPr>
          <w:rFonts w:ascii="Times New Roman" w:hAnsi="Times New Roman"/>
          <w:sz w:val="24"/>
          <w:szCs w:val="24"/>
          <w:lang w:val="en-US"/>
        </w:rPr>
        <w:t>.</w:t>
      </w:r>
      <w:r>
        <w:rPr>
          <w:rFonts w:ascii="Times New Roman" w:hAnsi="Times New Roman"/>
          <w:sz w:val="24"/>
          <w:szCs w:val="24"/>
          <w:lang w:val="en-US"/>
        </w:rPr>
        <w:t>97</w:t>
      </w:r>
      <w:r w:rsidRPr="00F05A17">
        <w:rPr>
          <w:rFonts w:ascii="Times New Roman" w:hAnsi="Times New Roman"/>
          <w:sz w:val="24"/>
          <w:szCs w:val="24"/>
          <w:lang w:val="en-US"/>
        </w:rPr>
        <w:t xml:space="preserve">, </w:t>
      </w:r>
      <w:r w:rsidRPr="0022197E">
        <w:rPr>
          <w:rFonts w:ascii="Times New Roman" w:hAnsi="Times New Roman"/>
          <w:i/>
          <w:sz w:val="24"/>
          <w:szCs w:val="24"/>
          <w:lang w:val="en-US"/>
        </w:rPr>
        <w:t>p</w:t>
      </w:r>
      <w:r w:rsidRPr="00F05A17">
        <w:rPr>
          <w:rFonts w:ascii="Times New Roman" w:hAnsi="Times New Roman"/>
          <w:sz w:val="24"/>
          <w:szCs w:val="24"/>
          <w:lang w:val="en-US"/>
        </w:rPr>
        <w:t>&lt; .0</w:t>
      </w:r>
      <w:r>
        <w:rPr>
          <w:rFonts w:ascii="Times New Roman" w:hAnsi="Times New Roman"/>
          <w:sz w:val="24"/>
          <w:szCs w:val="24"/>
          <w:lang w:val="en-US"/>
        </w:rPr>
        <w:t>5</w:t>
      </w:r>
      <w:r w:rsidRPr="00F05A17">
        <w:rPr>
          <w:rFonts w:ascii="Times New Roman" w:hAnsi="Times New Roman"/>
          <w:sz w:val="24"/>
          <w:szCs w:val="24"/>
          <w:lang w:val="en-US"/>
        </w:rPr>
        <w:t xml:space="preserve">, </w:t>
      </w:r>
      <w:r w:rsidRPr="0022197E">
        <w:rPr>
          <w:rFonts w:ascii="Times New Roman" w:hAnsi="Times New Roman"/>
          <w:i/>
          <w:sz w:val="24"/>
          <w:szCs w:val="24"/>
          <w:lang w:val="fr-CH"/>
        </w:rPr>
        <w:t>η</w:t>
      </w:r>
      <w:r w:rsidRPr="0022197E">
        <w:rPr>
          <w:rFonts w:ascii="Times New Roman" w:hAnsi="Times New Roman"/>
          <w:i/>
          <w:sz w:val="24"/>
          <w:szCs w:val="24"/>
          <w:vertAlign w:val="superscript"/>
          <w:lang w:val="en-US"/>
        </w:rPr>
        <w:t>2</w:t>
      </w:r>
      <w:r w:rsidRPr="00F05A17">
        <w:rPr>
          <w:rFonts w:ascii="Times New Roman" w:hAnsi="Times New Roman"/>
          <w:sz w:val="24"/>
          <w:szCs w:val="24"/>
          <w:lang w:val="en-US"/>
        </w:rPr>
        <w:t xml:space="preserve"> = .</w:t>
      </w:r>
      <w:r>
        <w:rPr>
          <w:rFonts w:ascii="Times New Roman" w:hAnsi="Times New Roman"/>
          <w:sz w:val="24"/>
          <w:szCs w:val="24"/>
          <w:lang w:val="en-US"/>
        </w:rPr>
        <w:t>04, betwe</w:t>
      </w:r>
      <w:r w:rsidR="00A95C80">
        <w:rPr>
          <w:rFonts w:ascii="Times New Roman" w:hAnsi="Times New Roman"/>
          <w:sz w:val="24"/>
          <w:szCs w:val="24"/>
          <w:lang w:val="en-US"/>
        </w:rPr>
        <w:t>en time point and mood</w:t>
      </w:r>
      <w:r>
        <w:rPr>
          <w:rFonts w:ascii="Times New Roman" w:hAnsi="Times New Roman"/>
          <w:sz w:val="24"/>
          <w:szCs w:val="24"/>
          <w:lang w:val="en-US"/>
        </w:rPr>
        <w:t xml:space="preserve">, </w:t>
      </w:r>
      <w:r w:rsidRPr="0022197E">
        <w:rPr>
          <w:rFonts w:ascii="Times New Roman" w:hAnsi="Times New Roman"/>
          <w:i/>
          <w:sz w:val="24"/>
          <w:szCs w:val="24"/>
          <w:lang w:val="en-US"/>
        </w:rPr>
        <w:t>F</w:t>
      </w:r>
      <w:r w:rsidRPr="00F05A17">
        <w:rPr>
          <w:rFonts w:ascii="Times New Roman" w:hAnsi="Times New Roman"/>
          <w:sz w:val="24"/>
          <w:szCs w:val="24"/>
          <w:lang w:val="en-US"/>
        </w:rPr>
        <w:t>(</w:t>
      </w:r>
      <w:r>
        <w:rPr>
          <w:rFonts w:ascii="Times New Roman" w:hAnsi="Times New Roman"/>
          <w:sz w:val="24"/>
          <w:szCs w:val="24"/>
          <w:lang w:val="en-US"/>
        </w:rPr>
        <w:t>4</w:t>
      </w:r>
      <w:r w:rsidRPr="00F05A17">
        <w:rPr>
          <w:rFonts w:ascii="Times New Roman" w:hAnsi="Times New Roman"/>
          <w:sz w:val="24"/>
          <w:szCs w:val="24"/>
          <w:lang w:val="en-US"/>
        </w:rPr>
        <w:t>,</w:t>
      </w:r>
      <w:r>
        <w:rPr>
          <w:rFonts w:ascii="Times New Roman" w:hAnsi="Times New Roman"/>
          <w:sz w:val="24"/>
          <w:szCs w:val="24"/>
          <w:lang w:val="en-US"/>
        </w:rPr>
        <w:t>222</w:t>
      </w:r>
      <w:r w:rsidRPr="00F05A17">
        <w:rPr>
          <w:rFonts w:ascii="Times New Roman" w:hAnsi="Times New Roman"/>
          <w:sz w:val="24"/>
          <w:szCs w:val="24"/>
          <w:lang w:val="en-US"/>
        </w:rPr>
        <w:t xml:space="preserve">) = </w:t>
      </w:r>
      <w:r>
        <w:rPr>
          <w:rFonts w:ascii="Times New Roman" w:hAnsi="Times New Roman"/>
          <w:sz w:val="24"/>
          <w:szCs w:val="24"/>
          <w:lang w:val="en-US"/>
        </w:rPr>
        <w:t>38</w:t>
      </w:r>
      <w:r w:rsidRPr="00F05A17">
        <w:rPr>
          <w:rFonts w:ascii="Times New Roman" w:hAnsi="Times New Roman"/>
          <w:sz w:val="24"/>
          <w:szCs w:val="24"/>
          <w:lang w:val="en-US"/>
        </w:rPr>
        <w:t>.</w:t>
      </w:r>
      <w:r>
        <w:rPr>
          <w:rFonts w:ascii="Times New Roman" w:hAnsi="Times New Roman"/>
          <w:sz w:val="24"/>
          <w:szCs w:val="24"/>
          <w:lang w:val="en-US"/>
        </w:rPr>
        <w:t>27</w:t>
      </w:r>
      <w:r w:rsidRPr="00F05A17">
        <w:rPr>
          <w:rFonts w:ascii="Times New Roman" w:hAnsi="Times New Roman"/>
          <w:sz w:val="24"/>
          <w:szCs w:val="24"/>
          <w:lang w:val="en-US"/>
        </w:rPr>
        <w:t xml:space="preserve">, </w:t>
      </w:r>
      <w:r w:rsidRPr="0022197E">
        <w:rPr>
          <w:rFonts w:ascii="Times New Roman" w:hAnsi="Times New Roman"/>
          <w:i/>
          <w:sz w:val="24"/>
          <w:szCs w:val="24"/>
          <w:lang w:val="en-US"/>
        </w:rPr>
        <w:t>p</w:t>
      </w:r>
      <w:r w:rsidRPr="00F05A17">
        <w:rPr>
          <w:rFonts w:ascii="Times New Roman" w:hAnsi="Times New Roman"/>
          <w:sz w:val="24"/>
          <w:szCs w:val="24"/>
          <w:lang w:val="en-US"/>
        </w:rPr>
        <w:t>&lt; .0</w:t>
      </w:r>
      <w:r>
        <w:rPr>
          <w:rFonts w:ascii="Times New Roman" w:hAnsi="Times New Roman"/>
          <w:sz w:val="24"/>
          <w:szCs w:val="24"/>
          <w:lang w:val="en-US"/>
        </w:rPr>
        <w:t>01</w:t>
      </w:r>
      <w:r w:rsidRPr="00F05A17">
        <w:rPr>
          <w:rFonts w:ascii="Times New Roman" w:hAnsi="Times New Roman"/>
          <w:sz w:val="24"/>
          <w:szCs w:val="24"/>
          <w:lang w:val="en-US"/>
        </w:rPr>
        <w:t xml:space="preserve">, </w:t>
      </w:r>
      <w:r w:rsidRPr="0022197E">
        <w:rPr>
          <w:rFonts w:ascii="Times New Roman" w:hAnsi="Times New Roman"/>
          <w:i/>
          <w:sz w:val="24"/>
          <w:szCs w:val="24"/>
          <w:lang w:val="fr-CH"/>
        </w:rPr>
        <w:t>η</w:t>
      </w:r>
      <w:r w:rsidRPr="0022197E">
        <w:rPr>
          <w:rFonts w:ascii="Times New Roman" w:hAnsi="Times New Roman"/>
          <w:i/>
          <w:sz w:val="24"/>
          <w:szCs w:val="24"/>
          <w:vertAlign w:val="superscript"/>
          <w:lang w:val="en-US"/>
        </w:rPr>
        <w:t>2</w:t>
      </w:r>
      <w:r w:rsidRPr="00F05A17">
        <w:rPr>
          <w:rFonts w:ascii="Times New Roman" w:hAnsi="Times New Roman"/>
          <w:sz w:val="24"/>
          <w:szCs w:val="24"/>
          <w:lang w:val="en-US"/>
        </w:rPr>
        <w:t xml:space="preserve"> = .</w:t>
      </w:r>
      <w:r>
        <w:rPr>
          <w:rFonts w:ascii="Times New Roman" w:hAnsi="Times New Roman"/>
          <w:sz w:val="24"/>
          <w:szCs w:val="24"/>
          <w:lang w:val="en-US"/>
        </w:rPr>
        <w:t>41 and between time point, age and mood (</w:t>
      </w:r>
      <w:r w:rsidRPr="0022197E">
        <w:rPr>
          <w:rFonts w:ascii="Times New Roman" w:hAnsi="Times New Roman"/>
          <w:i/>
          <w:sz w:val="24"/>
          <w:szCs w:val="24"/>
          <w:lang w:val="en-US"/>
        </w:rPr>
        <w:t>F</w:t>
      </w:r>
      <w:r w:rsidRPr="00F05A17">
        <w:rPr>
          <w:rFonts w:ascii="Times New Roman" w:hAnsi="Times New Roman"/>
          <w:sz w:val="24"/>
          <w:szCs w:val="24"/>
          <w:lang w:val="en-US"/>
        </w:rPr>
        <w:t>(</w:t>
      </w:r>
      <w:r>
        <w:rPr>
          <w:rFonts w:ascii="Times New Roman" w:hAnsi="Times New Roman"/>
          <w:sz w:val="24"/>
          <w:szCs w:val="24"/>
          <w:lang w:val="en-US"/>
        </w:rPr>
        <w:t>4</w:t>
      </w:r>
      <w:r w:rsidRPr="00F05A17">
        <w:rPr>
          <w:rFonts w:ascii="Times New Roman" w:hAnsi="Times New Roman"/>
          <w:sz w:val="24"/>
          <w:szCs w:val="24"/>
          <w:lang w:val="en-US"/>
        </w:rPr>
        <w:t>,</w:t>
      </w:r>
      <w:r>
        <w:rPr>
          <w:rFonts w:ascii="Times New Roman" w:hAnsi="Times New Roman"/>
          <w:sz w:val="24"/>
          <w:szCs w:val="24"/>
          <w:lang w:val="en-US"/>
        </w:rPr>
        <w:t>222</w:t>
      </w:r>
      <w:r w:rsidRPr="00F05A17">
        <w:rPr>
          <w:rFonts w:ascii="Times New Roman" w:hAnsi="Times New Roman"/>
          <w:sz w:val="24"/>
          <w:szCs w:val="24"/>
          <w:lang w:val="en-US"/>
        </w:rPr>
        <w:t xml:space="preserve">) = </w:t>
      </w:r>
      <w:r>
        <w:rPr>
          <w:rFonts w:ascii="Times New Roman" w:hAnsi="Times New Roman"/>
          <w:sz w:val="24"/>
          <w:szCs w:val="24"/>
          <w:lang w:val="en-US"/>
        </w:rPr>
        <w:t>8</w:t>
      </w:r>
      <w:r w:rsidRPr="00F05A17">
        <w:rPr>
          <w:rFonts w:ascii="Times New Roman" w:hAnsi="Times New Roman"/>
          <w:sz w:val="24"/>
          <w:szCs w:val="24"/>
          <w:lang w:val="en-US"/>
        </w:rPr>
        <w:t>.</w:t>
      </w:r>
      <w:r>
        <w:rPr>
          <w:rFonts w:ascii="Times New Roman" w:hAnsi="Times New Roman"/>
          <w:sz w:val="24"/>
          <w:szCs w:val="24"/>
          <w:lang w:val="en-US"/>
        </w:rPr>
        <w:t>86</w:t>
      </w:r>
      <w:r w:rsidRPr="00F05A17">
        <w:rPr>
          <w:rFonts w:ascii="Times New Roman" w:hAnsi="Times New Roman"/>
          <w:sz w:val="24"/>
          <w:szCs w:val="24"/>
          <w:lang w:val="en-US"/>
        </w:rPr>
        <w:t xml:space="preserve">, </w:t>
      </w:r>
      <w:r w:rsidRPr="0022197E">
        <w:rPr>
          <w:rFonts w:ascii="Times New Roman" w:hAnsi="Times New Roman"/>
          <w:i/>
          <w:sz w:val="24"/>
          <w:szCs w:val="24"/>
          <w:lang w:val="en-US"/>
        </w:rPr>
        <w:t>p</w:t>
      </w:r>
      <w:r w:rsidRPr="00F05A17">
        <w:rPr>
          <w:rFonts w:ascii="Times New Roman" w:hAnsi="Times New Roman"/>
          <w:sz w:val="24"/>
          <w:szCs w:val="24"/>
          <w:lang w:val="en-US"/>
        </w:rPr>
        <w:t>&lt; .0</w:t>
      </w:r>
      <w:r>
        <w:rPr>
          <w:rFonts w:ascii="Times New Roman" w:hAnsi="Times New Roman"/>
          <w:sz w:val="24"/>
          <w:szCs w:val="24"/>
          <w:lang w:val="en-US"/>
        </w:rPr>
        <w:t>01</w:t>
      </w:r>
      <w:r w:rsidRPr="00F05A17">
        <w:rPr>
          <w:rFonts w:ascii="Times New Roman" w:hAnsi="Times New Roman"/>
          <w:sz w:val="24"/>
          <w:szCs w:val="24"/>
          <w:lang w:val="en-US"/>
        </w:rPr>
        <w:t xml:space="preserve">, </w:t>
      </w:r>
      <w:r w:rsidRPr="0022197E">
        <w:rPr>
          <w:rFonts w:ascii="Times New Roman" w:hAnsi="Times New Roman"/>
          <w:i/>
          <w:sz w:val="24"/>
          <w:szCs w:val="24"/>
          <w:lang w:val="fr-CH"/>
        </w:rPr>
        <w:t>η</w:t>
      </w:r>
      <w:r w:rsidRPr="0022197E">
        <w:rPr>
          <w:rFonts w:ascii="Times New Roman" w:hAnsi="Times New Roman"/>
          <w:i/>
          <w:sz w:val="24"/>
          <w:szCs w:val="24"/>
          <w:vertAlign w:val="superscript"/>
          <w:lang w:val="en-US"/>
        </w:rPr>
        <w:t>2</w:t>
      </w:r>
      <w:r w:rsidRPr="00F05A17">
        <w:rPr>
          <w:rFonts w:ascii="Times New Roman" w:hAnsi="Times New Roman"/>
          <w:sz w:val="24"/>
          <w:szCs w:val="24"/>
          <w:lang w:val="en-US"/>
        </w:rPr>
        <w:t xml:space="preserve"> = .</w:t>
      </w:r>
      <w:r>
        <w:rPr>
          <w:rFonts w:ascii="Times New Roman" w:hAnsi="Times New Roman"/>
          <w:sz w:val="24"/>
          <w:szCs w:val="24"/>
          <w:lang w:val="en-US"/>
        </w:rPr>
        <w:t xml:space="preserve">14) all reached significance. </w:t>
      </w:r>
    </w:p>
    <w:p w:rsidR="00D7157D" w:rsidRDefault="00D7157D" w:rsidP="00A664F1">
      <w:pPr>
        <w:spacing w:line="480" w:lineRule="auto"/>
        <w:ind w:firstLine="708"/>
        <w:rPr>
          <w:rFonts w:ascii="Times New Roman" w:hAnsi="Times New Roman"/>
          <w:sz w:val="24"/>
          <w:szCs w:val="24"/>
          <w:lang w:val="en-US"/>
        </w:rPr>
      </w:pPr>
      <w:r>
        <w:rPr>
          <w:rFonts w:ascii="Times New Roman" w:hAnsi="Times New Roman"/>
          <w:sz w:val="24"/>
          <w:szCs w:val="24"/>
          <w:lang w:val="en-US"/>
        </w:rPr>
        <w:t xml:space="preserve">Exploring the </w:t>
      </w:r>
      <w:r w:rsidR="00984DD2">
        <w:rPr>
          <w:rFonts w:ascii="Times New Roman" w:hAnsi="Times New Roman"/>
          <w:sz w:val="24"/>
          <w:szCs w:val="24"/>
          <w:lang w:val="en-US"/>
        </w:rPr>
        <w:t xml:space="preserve">age x mood </w:t>
      </w:r>
      <w:r>
        <w:rPr>
          <w:rFonts w:ascii="Times New Roman" w:hAnsi="Times New Roman"/>
          <w:sz w:val="24"/>
          <w:szCs w:val="24"/>
          <w:lang w:val="en-US"/>
        </w:rPr>
        <w:t xml:space="preserve">interaction, follow-up analyses were conducted separately for the two age groups. There was no significant </w:t>
      </w:r>
      <w:r w:rsidR="00984DD2">
        <w:rPr>
          <w:rFonts w:ascii="Times New Roman" w:hAnsi="Times New Roman"/>
          <w:sz w:val="24"/>
          <w:szCs w:val="24"/>
          <w:lang w:val="en-US"/>
        </w:rPr>
        <w:t xml:space="preserve">mood </w:t>
      </w:r>
      <w:r w:rsidR="00F5235D">
        <w:rPr>
          <w:rFonts w:ascii="Times New Roman" w:hAnsi="Times New Roman"/>
          <w:sz w:val="24"/>
          <w:szCs w:val="24"/>
          <w:lang w:val="en-US"/>
        </w:rPr>
        <w:t xml:space="preserve">effect </w:t>
      </w:r>
      <w:r>
        <w:rPr>
          <w:rFonts w:ascii="Times New Roman" w:hAnsi="Times New Roman"/>
          <w:sz w:val="24"/>
          <w:szCs w:val="24"/>
          <w:lang w:val="en-US"/>
        </w:rPr>
        <w:t>in the baseline mood measurement for the young and the older adults</w:t>
      </w:r>
      <w:r w:rsidR="00317A76">
        <w:rPr>
          <w:rFonts w:ascii="Times New Roman" w:hAnsi="Times New Roman"/>
          <w:sz w:val="24"/>
          <w:szCs w:val="24"/>
          <w:lang w:val="en-US"/>
        </w:rPr>
        <w:t>,</w:t>
      </w:r>
      <w:r w:rsidR="004C2232">
        <w:rPr>
          <w:rFonts w:ascii="Times New Roman" w:hAnsi="Times New Roman"/>
          <w:sz w:val="24"/>
          <w:szCs w:val="24"/>
          <w:lang w:val="en-US"/>
        </w:rPr>
        <w:t xml:space="preserve"> </w:t>
      </w:r>
      <w:r w:rsidRPr="0022197E">
        <w:rPr>
          <w:rFonts w:ascii="Times New Roman" w:hAnsi="Times New Roman"/>
          <w:i/>
          <w:sz w:val="24"/>
          <w:szCs w:val="24"/>
          <w:lang w:val="en-US"/>
        </w:rPr>
        <w:t>p</w:t>
      </w:r>
      <w:r w:rsidR="00317A76">
        <w:rPr>
          <w:rFonts w:ascii="Times New Roman" w:hAnsi="Times New Roman"/>
          <w:i/>
          <w:sz w:val="24"/>
          <w:szCs w:val="24"/>
          <w:lang w:val="en-US"/>
        </w:rPr>
        <w:t>s</w:t>
      </w:r>
      <w:r w:rsidR="00317A76">
        <w:rPr>
          <w:rFonts w:ascii="Times New Roman" w:hAnsi="Times New Roman"/>
          <w:sz w:val="24"/>
          <w:szCs w:val="24"/>
          <w:lang w:val="en-US"/>
        </w:rPr>
        <w:t>&gt;</w:t>
      </w:r>
      <w:r>
        <w:rPr>
          <w:rFonts w:ascii="Times New Roman" w:hAnsi="Times New Roman"/>
          <w:sz w:val="24"/>
          <w:szCs w:val="24"/>
          <w:lang w:val="en-US"/>
        </w:rPr>
        <w:t xml:space="preserve"> .0</w:t>
      </w:r>
      <w:r w:rsidR="00317A76">
        <w:rPr>
          <w:rFonts w:ascii="Times New Roman" w:hAnsi="Times New Roman"/>
          <w:sz w:val="24"/>
          <w:szCs w:val="24"/>
          <w:lang w:val="en-US"/>
        </w:rPr>
        <w:t>5.</w:t>
      </w:r>
      <w:r>
        <w:rPr>
          <w:rFonts w:ascii="Times New Roman" w:hAnsi="Times New Roman"/>
          <w:sz w:val="24"/>
          <w:szCs w:val="24"/>
          <w:lang w:val="en-US"/>
        </w:rPr>
        <w:t xml:space="preserve"> After the mood induction, there was a clear mood effect in the anticipated direction in the young (</w:t>
      </w:r>
      <w:r w:rsidRPr="0022197E">
        <w:rPr>
          <w:rFonts w:ascii="Times New Roman" w:hAnsi="Times New Roman"/>
          <w:i/>
          <w:sz w:val="24"/>
          <w:szCs w:val="24"/>
          <w:lang w:val="en-US"/>
        </w:rPr>
        <w:t>F</w:t>
      </w:r>
      <w:r w:rsidRPr="00F05A17">
        <w:rPr>
          <w:rFonts w:ascii="Times New Roman" w:hAnsi="Times New Roman"/>
          <w:sz w:val="24"/>
          <w:szCs w:val="24"/>
          <w:lang w:val="en-US"/>
        </w:rPr>
        <w:t>(</w:t>
      </w:r>
      <w:r>
        <w:rPr>
          <w:rFonts w:ascii="Times New Roman" w:hAnsi="Times New Roman"/>
          <w:sz w:val="24"/>
          <w:szCs w:val="24"/>
          <w:lang w:val="en-US"/>
        </w:rPr>
        <w:t>2</w:t>
      </w:r>
      <w:r w:rsidRPr="00F05A17">
        <w:rPr>
          <w:rFonts w:ascii="Times New Roman" w:hAnsi="Times New Roman"/>
          <w:sz w:val="24"/>
          <w:szCs w:val="24"/>
          <w:lang w:val="en-US"/>
        </w:rPr>
        <w:t>,</w:t>
      </w:r>
      <w:r>
        <w:rPr>
          <w:rFonts w:ascii="Times New Roman" w:hAnsi="Times New Roman"/>
          <w:sz w:val="24"/>
          <w:szCs w:val="24"/>
          <w:lang w:val="en-US"/>
        </w:rPr>
        <w:t>61</w:t>
      </w:r>
      <w:r w:rsidRPr="00F05A17">
        <w:rPr>
          <w:rFonts w:ascii="Times New Roman" w:hAnsi="Times New Roman"/>
          <w:sz w:val="24"/>
          <w:szCs w:val="24"/>
          <w:lang w:val="en-US"/>
        </w:rPr>
        <w:t xml:space="preserve">) = </w:t>
      </w:r>
      <w:r>
        <w:rPr>
          <w:rFonts w:ascii="Times New Roman" w:hAnsi="Times New Roman"/>
          <w:sz w:val="24"/>
          <w:szCs w:val="24"/>
          <w:lang w:val="en-US"/>
        </w:rPr>
        <w:t>58</w:t>
      </w:r>
      <w:r w:rsidRPr="00F05A17">
        <w:rPr>
          <w:rFonts w:ascii="Times New Roman" w:hAnsi="Times New Roman"/>
          <w:sz w:val="24"/>
          <w:szCs w:val="24"/>
          <w:lang w:val="en-US"/>
        </w:rPr>
        <w:t>.</w:t>
      </w:r>
      <w:r>
        <w:rPr>
          <w:rFonts w:ascii="Times New Roman" w:hAnsi="Times New Roman"/>
          <w:sz w:val="24"/>
          <w:szCs w:val="24"/>
          <w:lang w:val="en-US"/>
        </w:rPr>
        <w:t>84</w:t>
      </w:r>
      <w:r w:rsidRPr="00F05A17">
        <w:rPr>
          <w:rFonts w:ascii="Times New Roman" w:hAnsi="Times New Roman"/>
          <w:sz w:val="24"/>
          <w:szCs w:val="24"/>
          <w:lang w:val="en-US"/>
        </w:rPr>
        <w:t xml:space="preserve">, </w:t>
      </w:r>
      <w:r w:rsidRPr="0022197E">
        <w:rPr>
          <w:rFonts w:ascii="Times New Roman" w:hAnsi="Times New Roman"/>
          <w:i/>
          <w:sz w:val="24"/>
          <w:szCs w:val="24"/>
          <w:lang w:val="en-US"/>
        </w:rPr>
        <w:t>p</w:t>
      </w:r>
      <w:r>
        <w:rPr>
          <w:rFonts w:ascii="Times New Roman" w:hAnsi="Times New Roman"/>
          <w:sz w:val="24"/>
          <w:szCs w:val="24"/>
          <w:lang w:val="en-US"/>
        </w:rPr>
        <w:t>&lt; .001</w:t>
      </w:r>
      <w:r w:rsidRPr="00F05A17">
        <w:rPr>
          <w:rFonts w:ascii="Times New Roman" w:hAnsi="Times New Roman"/>
          <w:sz w:val="24"/>
          <w:szCs w:val="24"/>
          <w:lang w:val="en-US"/>
        </w:rPr>
        <w:t xml:space="preserve">, </w:t>
      </w:r>
      <w:r w:rsidRPr="0022197E">
        <w:rPr>
          <w:rFonts w:ascii="Times New Roman" w:hAnsi="Times New Roman"/>
          <w:i/>
          <w:sz w:val="24"/>
          <w:szCs w:val="24"/>
          <w:lang w:val="fr-CH"/>
        </w:rPr>
        <w:t>η</w:t>
      </w:r>
      <w:r w:rsidRPr="0022197E">
        <w:rPr>
          <w:rFonts w:ascii="Times New Roman" w:hAnsi="Times New Roman"/>
          <w:i/>
          <w:sz w:val="24"/>
          <w:szCs w:val="24"/>
          <w:vertAlign w:val="superscript"/>
          <w:lang w:val="en-US"/>
        </w:rPr>
        <w:t>2</w:t>
      </w:r>
      <w:r w:rsidRPr="00F05A17">
        <w:rPr>
          <w:rFonts w:ascii="Times New Roman" w:hAnsi="Times New Roman"/>
          <w:sz w:val="24"/>
          <w:szCs w:val="24"/>
          <w:lang w:val="en-US"/>
        </w:rPr>
        <w:t xml:space="preserve"> = .</w:t>
      </w:r>
      <w:r>
        <w:rPr>
          <w:rFonts w:ascii="Times New Roman" w:hAnsi="Times New Roman"/>
          <w:sz w:val="24"/>
          <w:szCs w:val="24"/>
          <w:lang w:val="en-US"/>
        </w:rPr>
        <w:t xml:space="preserve">66) and older adults, </w:t>
      </w:r>
      <w:r w:rsidRPr="0022197E">
        <w:rPr>
          <w:rFonts w:ascii="Times New Roman" w:hAnsi="Times New Roman"/>
          <w:i/>
          <w:sz w:val="24"/>
          <w:szCs w:val="24"/>
          <w:lang w:val="en-US"/>
        </w:rPr>
        <w:t>F</w:t>
      </w:r>
      <w:r w:rsidRPr="00F05A17">
        <w:rPr>
          <w:rFonts w:ascii="Times New Roman" w:hAnsi="Times New Roman"/>
          <w:sz w:val="24"/>
          <w:szCs w:val="24"/>
          <w:lang w:val="en-US"/>
        </w:rPr>
        <w:t>(</w:t>
      </w:r>
      <w:r>
        <w:rPr>
          <w:rFonts w:ascii="Times New Roman" w:hAnsi="Times New Roman"/>
          <w:sz w:val="24"/>
          <w:szCs w:val="24"/>
          <w:lang w:val="en-US"/>
        </w:rPr>
        <w:t>2</w:t>
      </w:r>
      <w:r w:rsidRPr="00F05A17">
        <w:rPr>
          <w:rFonts w:ascii="Times New Roman" w:hAnsi="Times New Roman"/>
          <w:sz w:val="24"/>
          <w:szCs w:val="24"/>
          <w:lang w:val="en-US"/>
        </w:rPr>
        <w:t>,</w:t>
      </w:r>
      <w:r>
        <w:rPr>
          <w:rFonts w:ascii="Times New Roman" w:hAnsi="Times New Roman"/>
          <w:sz w:val="24"/>
          <w:szCs w:val="24"/>
          <w:lang w:val="en-US"/>
        </w:rPr>
        <w:t>50</w:t>
      </w:r>
      <w:r w:rsidRPr="00F05A17">
        <w:rPr>
          <w:rFonts w:ascii="Times New Roman" w:hAnsi="Times New Roman"/>
          <w:sz w:val="24"/>
          <w:szCs w:val="24"/>
          <w:lang w:val="en-US"/>
        </w:rPr>
        <w:t xml:space="preserve">) = </w:t>
      </w:r>
      <w:r>
        <w:rPr>
          <w:rFonts w:ascii="Times New Roman" w:hAnsi="Times New Roman"/>
          <w:sz w:val="24"/>
          <w:szCs w:val="24"/>
          <w:lang w:val="en-US"/>
        </w:rPr>
        <w:t>44</w:t>
      </w:r>
      <w:r w:rsidRPr="00F05A17">
        <w:rPr>
          <w:rFonts w:ascii="Times New Roman" w:hAnsi="Times New Roman"/>
          <w:sz w:val="24"/>
          <w:szCs w:val="24"/>
          <w:lang w:val="en-US"/>
        </w:rPr>
        <w:t>.</w:t>
      </w:r>
      <w:r>
        <w:rPr>
          <w:rFonts w:ascii="Times New Roman" w:hAnsi="Times New Roman"/>
          <w:sz w:val="24"/>
          <w:szCs w:val="24"/>
          <w:lang w:val="en-US"/>
        </w:rPr>
        <w:t>68</w:t>
      </w:r>
      <w:r w:rsidRPr="00F05A17">
        <w:rPr>
          <w:rFonts w:ascii="Times New Roman" w:hAnsi="Times New Roman"/>
          <w:sz w:val="24"/>
          <w:szCs w:val="24"/>
          <w:lang w:val="en-US"/>
        </w:rPr>
        <w:t xml:space="preserve">, </w:t>
      </w:r>
      <w:r w:rsidRPr="0022197E">
        <w:rPr>
          <w:rFonts w:ascii="Times New Roman" w:hAnsi="Times New Roman"/>
          <w:i/>
          <w:sz w:val="24"/>
          <w:szCs w:val="24"/>
          <w:lang w:val="en-US"/>
        </w:rPr>
        <w:t>p</w:t>
      </w:r>
      <w:r>
        <w:rPr>
          <w:rFonts w:ascii="Times New Roman" w:hAnsi="Times New Roman"/>
          <w:sz w:val="24"/>
          <w:szCs w:val="24"/>
          <w:lang w:val="en-US"/>
        </w:rPr>
        <w:t>&lt; .001</w:t>
      </w:r>
      <w:r w:rsidRPr="00F05A17">
        <w:rPr>
          <w:rFonts w:ascii="Times New Roman" w:hAnsi="Times New Roman"/>
          <w:sz w:val="24"/>
          <w:szCs w:val="24"/>
          <w:lang w:val="en-US"/>
        </w:rPr>
        <w:t xml:space="preserve">, </w:t>
      </w:r>
      <w:r w:rsidRPr="0022197E">
        <w:rPr>
          <w:rFonts w:ascii="Times New Roman" w:hAnsi="Times New Roman"/>
          <w:i/>
          <w:sz w:val="24"/>
          <w:szCs w:val="24"/>
          <w:lang w:val="fr-CH"/>
        </w:rPr>
        <w:t>η</w:t>
      </w:r>
      <w:r w:rsidRPr="0022197E">
        <w:rPr>
          <w:rFonts w:ascii="Times New Roman" w:hAnsi="Times New Roman"/>
          <w:i/>
          <w:sz w:val="24"/>
          <w:szCs w:val="24"/>
          <w:vertAlign w:val="superscript"/>
          <w:lang w:val="en-US"/>
        </w:rPr>
        <w:t>2</w:t>
      </w:r>
      <w:r w:rsidRPr="00F05A17">
        <w:rPr>
          <w:rFonts w:ascii="Times New Roman" w:hAnsi="Times New Roman"/>
          <w:sz w:val="24"/>
          <w:szCs w:val="24"/>
          <w:lang w:val="en-US"/>
        </w:rPr>
        <w:t xml:space="preserve"> = .</w:t>
      </w:r>
      <w:r>
        <w:rPr>
          <w:rFonts w:ascii="Times New Roman" w:hAnsi="Times New Roman"/>
          <w:sz w:val="24"/>
          <w:szCs w:val="24"/>
          <w:lang w:val="en-US"/>
        </w:rPr>
        <w:t xml:space="preserve">64. Participants in the positive mood group showed lower ratings than participants in the neutral group (young: </w:t>
      </w:r>
      <w:r w:rsidRPr="00FD1F63">
        <w:rPr>
          <w:rFonts w:ascii="Times New Roman" w:hAnsi="Times New Roman"/>
          <w:i/>
          <w:sz w:val="24"/>
          <w:szCs w:val="24"/>
          <w:lang w:val="en-US"/>
        </w:rPr>
        <w:t>t</w:t>
      </w:r>
      <w:r w:rsidRPr="00F05A17">
        <w:rPr>
          <w:rFonts w:ascii="Times New Roman" w:hAnsi="Times New Roman"/>
          <w:sz w:val="24"/>
          <w:szCs w:val="24"/>
          <w:lang w:val="en-US"/>
        </w:rPr>
        <w:t>(</w:t>
      </w:r>
      <w:r>
        <w:rPr>
          <w:rFonts w:ascii="Times New Roman" w:hAnsi="Times New Roman"/>
          <w:sz w:val="24"/>
          <w:szCs w:val="24"/>
          <w:lang w:val="en-US"/>
        </w:rPr>
        <w:t>40</w:t>
      </w:r>
      <w:r w:rsidRPr="00F05A17">
        <w:rPr>
          <w:rFonts w:ascii="Times New Roman" w:hAnsi="Times New Roman"/>
          <w:sz w:val="24"/>
          <w:szCs w:val="24"/>
          <w:lang w:val="en-US"/>
        </w:rPr>
        <w:t xml:space="preserve">) = </w:t>
      </w:r>
      <w:r>
        <w:rPr>
          <w:rFonts w:ascii="Times New Roman" w:hAnsi="Times New Roman"/>
          <w:sz w:val="24"/>
          <w:szCs w:val="24"/>
          <w:lang w:val="en-US"/>
        </w:rPr>
        <w:t>4</w:t>
      </w:r>
      <w:r w:rsidRPr="00F05A17">
        <w:rPr>
          <w:rFonts w:ascii="Times New Roman" w:hAnsi="Times New Roman"/>
          <w:sz w:val="24"/>
          <w:szCs w:val="24"/>
          <w:lang w:val="en-US"/>
        </w:rPr>
        <w:t>.</w:t>
      </w:r>
      <w:r>
        <w:rPr>
          <w:rFonts w:ascii="Times New Roman" w:hAnsi="Times New Roman"/>
          <w:sz w:val="24"/>
          <w:szCs w:val="24"/>
          <w:lang w:val="en-US"/>
        </w:rPr>
        <w:t>92</w:t>
      </w:r>
      <w:r w:rsidRPr="00F05A17">
        <w:rPr>
          <w:rFonts w:ascii="Times New Roman" w:hAnsi="Times New Roman"/>
          <w:sz w:val="24"/>
          <w:szCs w:val="24"/>
          <w:lang w:val="en-US"/>
        </w:rPr>
        <w:t xml:space="preserve">, </w:t>
      </w:r>
      <w:r w:rsidRPr="0022197E">
        <w:rPr>
          <w:rFonts w:ascii="Times New Roman" w:hAnsi="Times New Roman"/>
          <w:i/>
          <w:sz w:val="24"/>
          <w:szCs w:val="24"/>
          <w:lang w:val="en-US"/>
        </w:rPr>
        <w:t>p</w:t>
      </w:r>
      <w:r>
        <w:rPr>
          <w:rFonts w:ascii="Times New Roman" w:hAnsi="Times New Roman"/>
          <w:sz w:val="24"/>
          <w:szCs w:val="24"/>
          <w:lang w:val="en-US"/>
        </w:rPr>
        <w:t>&lt; .001</w:t>
      </w:r>
      <w:r w:rsidRPr="00F05A17">
        <w:rPr>
          <w:rFonts w:ascii="Times New Roman" w:hAnsi="Times New Roman"/>
          <w:sz w:val="24"/>
          <w:szCs w:val="24"/>
          <w:lang w:val="en-US"/>
        </w:rPr>
        <w:t xml:space="preserve">, </w:t>
      </w:r>
      <w:r w:rsidRPr="00A774F3">
        <w:rPr>
          <w:rFonts w:ascii="Times New Roman" w:hAnsi="Times New Roman"/>
          <w:i/>
          <w:sz w:val="24"/>
          <w:szCs w:val="24"/>
          <w:lang w:val="en-US"/>
        </w:rPr>
        <w:t>d</w:t>
      </w:r>
      <w:r w:rsidRPr="00A774F3">
        <w:rPr>
          <w:rFonts w:ascii="Times New Roman" w:hAnsi="Times New Roman"/>
          <w:sz w:val="24"/>
          <w:szCs w:val="24"/>
          <w:lang w:val="en-US"/>
        </w:rPr>
        <w:t xml:space="preserve"> = 1.5</w:t>
      </w:r>
      <w:r>
        <w:rPr>
          <w:rFonts w:ascii="Times New Roman" w:hAnsi="Times New Roman"/>
          <w:sz w:val="24"/>
          <w:szCs w:val="24"/>
          <w:lang w:val="en-US"/>
        </w:rPr>
        <w:t xml:space="preserve">2; old: </w:t>
      </w:r>
      <w:r>
        <w:rPr>
          <w:rFonts w:ascii="Times New Roman" w:hAnsi="Times New Roman"/>
          <w:i/>
          <w:sz w:val="24"/>
          <w:szCs w:val="24"/>
          <w:lang w:val="en-US"/>
        </w:rPr>
        <w:t>t</w:t>
      </w:r>
      <w:r>
        <w:rPr>
          <w:rFonts w:ascii="Times New Roman" w:hAnsi="Times New Roman"/>
          <w:sz w:val="24"/>
          <w:szCs w:val="24"/>
          <w:lang w:val="en-US"/>
        </w:rPr>
        <w:t>(32</w:t>
      </w:r>
      <w:r w:rsidRPr="00F05A17">
        <w:rPr>
          <w:rFonts w:ascii="Times New Roman" w:hAnsi="Times New Roman"/>
          <w:sz w:val="24"/>
          <w:szCs w:val="24"/>
          <w:lang w:val="en-US"/>
        </w:rPr>
        <w:t xml:space="preserve">) = </w:t>
      </w:r>
      <w:r>
        <w:rPr>
          <w:rFonts w:ascii="Times New Roman" w:hAnsi="Times New Roman"/>
          <w:sz w:val="24"/>
          <w:szCs w:val="24"/>
          <w:lang w:val="en-US"/>
        </w:rPr>
        <w:t>3</w:t>
      </w:r>
      <w:r w:rsidRPr="00F05A17">
        <w:rPr>
          <w:rFonts w:ascii="Times New Roman" w:hAnsi="Times New Roman"/>
          <w:sz w:val="24"/>
          <w:szCs w:val="24"/>
          <w:lang w:val="en-US"/>
        </w:rPr>
        <w:t>.</w:t>
      </w:r>
      <w:r>
        <w:rPr>
          <w:rFonts w:ascii="Times New Roman" w:hAnsi="Times New Roman"/>
          <w:sz w:val="24"/>
          <w:szCs w:val="24"/>
          <w:lang w:val="en-US"/>
        </w:rPr>
        <w:t>14</w:t>
      </w:r>
      <w:r w:rsidRPr="00F05A17">
        <w:rPr>
          <w:rFonts w:ascii="Times New Roman" w:hAnsi="Times New Roman"/>
          <w:sz w:val="24"/>
          <w:szCs w:val="24"/>
          <w:lang w:val="en-US"/>
        </w:rPr>
        <w:t xml:space="preserve">, </w:t>
      </w:r>
      <w:r w:rsidRPr="0022197E">
        <w:rPr>
          <w:rFonts w:ascii="Times New Roman" w:hAnsi="Times New Roman"/>
          <w:i/>
          <w:sz w:val="24"/>
          <w:szCs w:val="24"/>
          <w:lang w:val="en-US"/>
        </w:rPr>
        <w:t>p</w:t>
      </w:r>
      <w:r>
        <w:rPr>
          <w:rFonts w:ascii="Times New Roman" w:hAnsi="Times New Roman"/>
          <w:sz w:val="24"/>
          <w:szCs w:val="24"/>
          <w:lang w:val="en-US"/>
        </w:rPr>
        <w:t>&lt; .01</w:t>
      </w:r>
      <w:r w:rsidRPr="00F05A17">
        <w:rPr>
          <w:rFonts w:ascii="Times New Roman" w:hAnsi="Times New Roman"/>
          <w:sz w:val="24"/>
          <w:szCs w:val="24"/>
          <w:lang w:val="en-US"/>
        </w:rPr>
        <w:t xml:space="preserve">, </w:t>
      </w:r>
      <w:r w:rsidRPr="00FD1F63">
        <w:rPr>
          <w:rFonts w:ascii="Times New Roman" w:hAnsi="Times New Roman"/>
          <w:i/>
          <w:sz w:val="24"/>
          <w:szCs w:val="24"/>
          <w:lang w:val="en-US"/>
        </w:rPr>
        <w:t>d</w:t>
      </w:r>
      <w:r w:rsidRPr="00F05A17">
        <w:rPr>
          <w:rFonts w:ascii="Times New Roman" w:hAnsi="Times New Roman"/>
          <w:sz w:val="24"/>
          <w:szCs w:val="24"/>
          <w:lang w:val="en-US"/>
        </w:rPr>
        <w:t xml:space="preserve"> = </w:t>
      </w:r>
      <w:r>
        <w:rPr>
          <w:rFonts w:ascii="Times New Roman" w:hAnsi="Times New Roman"/>
          <w:sz w:val="24"/>
          <w:szCs w:val="24"/>
          <w:lang w:val="en-US"/>
        </w:rPr>
        <w:t>1</w:t>
      </w:r>
      <w:r w:rsidRPr="00F05A17">
        <w:rPr>
          <w:rFonts w:ascii="Times New Roman" w:hAnsi="Times New Roman"/>
          <w:sz w:val="24"/>
          <w:szCs w:val="24"/>
          <w:lang w:val="en-US"/>
        </w:rPr>
        <w:t>.</w:t>
      </w:r>
      <w:r>
        <w:rPr>
          <w:rFonts w:ascii="Times New Roman" w:hAnsi="Times New Roman"/>
          <w:sz w:val="24"/>
          <w:szCs w:val="24"/>
          <w:lang w:val="en-US"/>
        </w:rPr>
        <w:t xml:space="preserve">09), while participants in the negative mood group showed significantly higher ratings than participants in the neutral control condition (young: </w:t>
      </w:r>
      <w:r w:rsidRPr="00FD1F63">
        <w:rPr>
          <w:rFonts w:ascii="Times New Roman" w:hAnsi="Times New Roman"/>
          <w:i/>
          <w:sz w:val="24"/>
          <w:szCs w:val="24"/>
          <w:lang w:val="en-US"/>
        </w:rPr>
        <w:t>t</w:t>
      </w:r>
      <w:r w:rsidRPr="00F05A17">
        <w:rPr>
          <w:rFonts w:ascii="Times New Roman" w:hAnsi="Times New Roman"/>
          <w:sz w:val="24"/>
          <w:szCs w:val="24"/>
          <w:lang w:val="en-US"/>
        </w:rPr>
        <w:t>(</w:t>
      </w:r>
      <w:r>
        <w:rPr>
          <w:rFonts w:ascii="Times New Roman" w:hAnsi="Times New Roman"/>
          <w:sz w:val="24"/>
          <w:szCs w:val="24"/>
          <w:lang w:val="en-US"/>
        </w:rPr>
        <w:t>41</w:t>
      </w:r>
      <w:r w:rsidRPr="00F05A17">
        <w:rPr>
          <w:rFonts w:ascii="Times New Roman" w:hAnsi="Times New Roman"/>
          <w:sz w:val="24"/>
          <w:szCs w:val="24"/>
          <w:lang w:val="en-US"/>
        </w:rPr>
        <w:t xml:space="preserve">) = </w:t>
      </w:r>
      <w:r>
        <w:rPr>
          <w:rFonts w:ascii="Times New Roman" w:hAnsi="Times New Roman"/>
          <w:sz w:val="24"/>
          <w:szCs w:val="24"/>
          <w:lang w:val="en-US"/>
        </w:rPr>
        <w:t>-5</w:t>
      </w:r>
      <w:r w:rsidRPr="00F05A17">
        <w:rPr>
          <w:rFonts w:ascii="Times New Roman" w:hAnsi="Times New Roman"/>
          <w:sz w:val="24"/>
          <w:szCs w:val="24"/>
          <w:lang w:val="en-US"/>
        </w:rPr>
        <w:t>.</w:t>
      </w:r>
      <w:r>
        <w:rPr>
          <w:rFonts w:ascii="Times New Roman" w:hAnsi="Times New Roman"/>
          <w:sz w:val="24"/>
          <w:szCs w:val="24"/>
          <w:lang w:val="en-US"/>
        </w:rPr>
        <w:t>15</w:t>
      </w:r>
      <w:r w:rsidRPr="00F05A17">
        <w:rPr>
          <w:rFonts w:ascii="Times New Roman" w:hAnsi="Times New Roman"/>
          <w:sz w:val="24"/>
          <w:szCs w:val="24"/>
          <w:lang w:val="en-US"/>
        </w:rPr>
        <w:t xml:space="preserve">, </w:t>
      </w:r>
      <w:r w:rsidRPr="0022197E">
        <w:rPr>
          <w:rFonts w:ascii="Times New Roman" w:hAnsi="Times New Roman"/>
          <w:i/>
          <w:sz w:val="24"/>
          <w:szCs w:val="24"/>
          <w:lang w:val="en-US"/>
        </w:rPr>
        <w:t>p</w:t>
      </w:r>
      <w:r>
        <w:rPr>
          <w:rFonts w:ascii="Times New Roman" w:hAnsi="Times New Roman"/>
          <w:sz w:val="24"/>
          <w:szCs w:val="24"/>
          <w:lang w:val="en-US"/>
        </w:rPr>
        <w:t>&lt; .001</w:t>
      </w:r>
      <w:r w:rsidRPr="00F05A17">
        <w:rPr>
          <w:rFonts w:ascii="Times New Roman" w:hAnsi="Times New Roman"/>
          <w:sz w:val="24"/>
          <w:szCs w:val="24"/>
          <w:lang w:val="en-US"/>
        </w:rPr>
        <w:t xml:space="preserve">, </w:t>
      </w:r>
      <w:r w:rsidRPr="00A774F3">
        <w:rPr>
          <w:rFonts w:ascii="Times New Roman" w:hAnsi="Times New Roman"/>
          <w:i/>
          <w:sz w:val="24"/>
          <w:szCs w:val="24"/>
          <w:lang w:val="en-US"/>
        </w:rPr>
        <w:t>d</w:t>
      </w:r>
      <w:r w:rsidRPr="00A774F3">
        <w:rPr>
          <w:rFonts w:ascii="Times New Roman" w:hAnsi="Times New Roman"/>
          <w:sz w:val="24"/>
          <w:szCs w:val="24"/>
          <w:lang w:val="en-US"/>
        </w:rPr>
        <w:t xml:space="preserve"> = -1.</w:t>
      </w:r>
      <w:r>
        <w:rPr>
          <w:rFonts w:ascii="Times New Roman" w:hAnsi="Times New Roman"/>
          <w:sz w:val="24"/>
          <w:szCs w:val="24"/>
          <w:lang w:val="en-US"/>
        </w:rPr>
        <w:t xml:space="preserve">57; old: </w:t>
      </w:r>
      <w:r>
        <w:rPr>
          <w:rFonts w:ascii="Times New Roman" w:hAnsi="Times New Roman"/>
          <w:i/>
          <w:sz w:val="24"/>
          <w:szCs w:val="24"/>
          <w:lang w:val="en-US"/>
        </w:rPr>
        <w:t>t</w:t>
      </w:r>
      <w:r w:rsidRPr="00F05A17">
        <w:rPr>
          <w:rFonts w:ascii="Times New Roman" w:hAnsi="Times New Roman"/>
          <w:sz w:val="24"/>
          <w:szCs w:val="24"/>
          <w:lang w:val="en-US"/>
        </w:rPr>
        <w:t>(</w:t>
      </w:r>
      <w:r>
        <w:rPr>
          <w:rFonts w:ascii="Times New Roman" w:hAnsi="Times New Roman"/>
          <w:sz w:val="24"/>
          <w:szCs w:val="24"/>
          <w:lang w:val="en-US"/>
        </w:rPr>
        <w:t>33</w:t>
      </w:r>
      <w:r w:rsidRPr="00F05A17">
        <w:rPr>
          <w:rFonts w:ascii="Times New Roman" w:hAnsi="Times New Roman"/>
          <w:sz w:val="24"/>
          <w:szCs w:val="24"/>
          <w:lang w:val="en-US"/>
        </w:rPr>
        <w:t xml:space="preserve">) = </w:t>
      </w:r>
      <w:r>
        <w:rPr>
          <w:rFonts w:ascii="Times New Roman" w:hAnsi="Times New Roman"/>
          <w:sz w:val="24"/>
          <w:szCs w:val="24"/>
          <w:lang w:val="en-US"/>
        </w:rPr>
        <w:t>5</w:t>
      </w:r>
      <w:r w:rsidRPr="00F05A17">
        <w:rPr>
          <w:rFonts w:ascii="Times New Roman" w:hAnsi="Times New Roman"/>
          <w:sz w:val="24"/>
          <w:szCs w:val="24"/>
          <w:lang w:val="en-US"/>
        </w:rPr>
        <w:t>.</w:t>
      </w:r>
      <w:r>
        <w:rPr>
          <w:rFonts w:ascii="Times New Roman" w:hAnsi="Times New Roman"/>
          <w:sz w:val="24"/>
          <w:szCs w:val="24"/>
          <w:lang w:val="en-US"/>
        </w:rPr>
        <w:t>97</w:t>
      </w:r>
      <w:r w:rsidRPr="00F05A17">
        <w:rPr>
          <w:rFonts w:ascii="Times New Roman" w:hAnsi="Times New Roman"/>
          <w:sz w:val="24"/>
          <w:szCs w:val="24"/>
          <w:lang w:val="en-US"/>
        </w:rPr>
        <w:t xml:space="preserve">, </w:t>
      </w:r>
      <w:r w:rsidRPr="0022197E">
        <w:rPr>
          <w:rFonts w:ascii="Times New Roman" w:hAnsi="Times New Roman"/>
          <w:i/>
          <w:sz w:val="24"/>
          <w:szCs w:val="24"/>
          <w:lang w:val="en-US"/>
        </w:rPr>
        <w:t>p</w:t>
      </w:r>
      <w:r>
        <w:rPr>
          <w:rFonts w:ascii="Times New Roman" w:hAnsi="Times New Roman"/>
          <w:sz w:val="24"/>
          <w:szCs w:val="24"/>
          <w:lang w:val="en-US"/>
        </w:rPr>
        <w:t>&lt; .001</w:t>
      </w:r>
      <w:r w:rsidRPr="00F05A17">
        <w:rPr>
          <w:rFonts w:ascii="Times New Roman" w:hAnsi="Times New Roman"/>
          <w:sz w:val="24"/>
          <w:szCs w:val="24"/>
          <w:lang w:val="en-US"/>
        </w:rPr>
        <w:t xml:space="preserve">, </w:t>
      </w:r>
      <w:r w:rsidRPr="00FD1F63">
        <w:rPr>
          <w:rFonts w:ascii="Times New Roman" w:hAnsi="Times New Roman"/>
          <w:i/>
          <w:sz w:val="24"/>
          <w:szCs w:val="24"/>
          <w:lang w:val="en-US"/>
        </w:rPr>
        <w:t>d</w:t>
      </w:r>
      <w:r w:rsidRPr="00F05A17">
        <w:rPr>
          <w:rFonts w:ascii="Times New Roman" w:hAnsi="Times New Roman"/>
          <w:sz w:val="24"/>
          <w:szCs w:val="24"/>
          <w:lang w:val="en-US"/>
        </w:rPr>
        <w:t xml:space="preserve"> = </w:t>
      </w:r>
      <w:r>
        <w:rPr>
          <w:rFonts w:ascii="Times New Roman" w:hAnsi="Times New Roman"/>
          <w:sz w:val="24"/>
          <w:szCs w:val="24"/>
          <w:lang w:val="en-US"/>
        </w:rPr>
        <w:t>1</w:t>
      </w:r>
      <w:r w:rsidRPr="00F05A17">
        <w:rPr>
          <w:rFonts w:ascii="Times New Roman" w:hAnsi="Times New Roman"/>
          <w:sz w:val="24"/>
          <w:szCs w:val="24"/>
          <w:lang w:val="en-US"/>
        </w:rPr>
        <w:t>.</w:t>
      </w:r>
      <w:r>
        <w:rPr>
          <w:rFonts w:ascii="Times New Roman" w:hAnsi="Times New Roman"/>
          <w:sz w:val="24"/>
          <w:szCs w:val="24"/>
          <w:lang w:val="en-US"/>
        </w:rPr>
        <w:t>78). An age differential finding emerged for the final mood assessment: While the mood effect remained in the final mood measurement in the young adults (</w:t>
      </w:r>
      <w:r w:rsidRPr="0022197E">
        <w:rPr>
          <w:rFonts w:ascii="Times New Roman" w:hAnsi="Times New Roman"/>
          <w:i/>
          <w:sz w:val="24"/>
          <w:szCs w:val="24"/>
          <w:lang w:val="en-US"/>
        </w:rPr>
        <w:t>F</w:t>
      </w:r>
      <w:r w:rsidRPr="00F05A17">
        <w:rPr>
          <w:rFonts w:ascii="Times New Roman" w:hAnsi="Times New Roman"/>
          <w:sz w:val="24"/>
          <w:szCs w:val="24"/>
          <w:lang w:val="en-US"/>
        </w:rPr>
        <w:t>(</w:t>
      </w:r>
      <w:r>
        <w:rPr>
          <w:rFonts w:ascii="Times New Roman" w:hAnsi="Times New Roman"/>
          <w:sz w:val="24"/>
          <w:szCs w:val="24"/>
          <w:lang w:val="en-US"/>
        </w:rPr>
        <w:t>2</w:t>
      </w:r>
      <w:r w:rsidRPr="00F05A17">
        <w:rPr>
          <w:rFonts w:ascii="Times New Roman" w:hAnsi="Times New Roman"/>
          <w:sz w:val="24"/>
          <w:szCs w:val="24"/>
          <w:lang w:val="en-US"/>
        </w:rPr>
        <w:t>,</w:t>
      </w:r>
      <w:r>
        <w:rPr>
          <w:rFonts w:ascii="Times New Roman" w:hAnsi="Times New Roman"/>
          <w:sz w:val="24"/>
          <w:szCs w:val="24"/>
          <w:lang w:val="en-US"/>
        </w:rPr>
        <w:t>61</w:t>
      </w:r>
      <w:r w:rsidRPr="00F05A17">
        <w:rPr>
          <w:rFonts w:ascii="Times New Roman" w:hAnsi="Times New Roman"/>
          <w:sz w:val="24"/>
          <w:szCs w:val="24"/>
          <w:lang w:val="en-US"/>
        </w:rPr>
        <w:t xml:space="preserve">) = </w:t>
      </w:r>
      <w:r>
        <w:rPr>
          <w:rFonts w:ascii="Times New Roman" w:hAnsi="Times New Roman"/>
          <w:sz w:val="24"/>
          <w:szCs w:val="24"/>
          <w:lang w:val="en-US"/>
        </w:rPr>
        <w:t>37</w:t>
      </w:r>
      <w:r w:rsidRPr="00F05A17">
        <w:rPr>
          <w:rFonts w:ascii="Times New Roman" w:hAnsi="Times New Roman"/>
          <w:sz w:val="24"/>
          <w:szCs w:val="24"/>
          <w:lang w:val="en-US"/>
        </w:rPr>
        <w:t>.</w:t>
      </w:r>
      <w:r>
        <w:rPr>
          <w:rFonts w:ascii="Times New Roman" w:hAnsi="Times New Roman"/>
          <w:sz w:val="24"/>
          <w:szCs w:val="24"/>
          <w:lang w:val="en-US"/>
        </w:rPr>
        <w:t>11</w:t>
      </w:r>
      <w:r w:rsidRPr="00F05A17">
        <w:rPr>
          <w:rFonts w:ascii="Times New Roman" w:hAnsi="Times New Roman"/>
          <w:sz w:val="24"/>
          <w:szCs w:val="24"/>
          <w:lang w:val="en-US"/>
        </w:rPr>
        <w:t xml:space="preserve">, </w:t>
      </w:r>
      <w:r w:rsidRPr="0022197E">
        <w:rPr>
          <w:rFonts w:ascii="Times New Roman" w:hAnsi="Times New Roman"/>
          <w:i/>
          <w:sz w:val="24"/>
          <w:szCs w:val="24"/>
          <w:lang w:val="en-US"/>
        </w:rPr>
        <w:t>p</w:t>
      </w:r>
      <w:r>
        <w:rPr>
          <w:rFonts w:ascii="Times New Roman" w:hAnsi="Times New Roman"/>
          <w:sz w:val="24"/>
          <w:szCs w:val="24"/>
          <w:lang w:val="en-US"/>
        </w:rPr>
        <w:t>&lt; .001</w:t>
      </w:r>
      <w:r w:rsidRPr="00F05A17">
        <w:rPr>
          <w:rFonts w:ascii="Times New Roman" w:hAnsi="Times New Roman"/>
          <w:sz w:val="24"/>
          <w:szCs w:val="24"/>
          <w:lang w:val="en-US"/>
        </w:rPr>
        <w:t xml:space="preserve">, </w:t>
      </w:r>
      <w:r w:rsidRPr="0022197E">
        <w:rPr>
          <w:rFonts w:ascii="Times New Roman" w:hAnsi="Times New Roman"/>
          <w:i/>
          <w:sz w:val="24"/>
          <w:szCs w:val="24"/>
          <w:lang w:val="fr-CH"/>
        </w:rPr>
        <w:t>η</w:t>
      </w:r>
      <w:r w:rsidRPr="0022197E">
        <w:rPr>
          <w:rFonts w:ascii="Times New Roman" w:hAnsi="Times New Roman"/>
          <w:i/>
          <w:sz w:val="24"/>
          <w:szCs w:val="24"/>
          <w:vertAlign w:val="superscript"/>
          <w:lang w:val="en-US"/>
        </w:rPr>
        <w:t>2</w:t>
      </w:r>
      <w:r w:rsidRPr="00F05A17">
        <w:rPr>
          <w:rFonts w:ascii="Times New Roman" w:hAnsi="Times New Roman"/>
          <w:sz w:val="24"/>
          <w:szCs w:val="24"/>
          <w:lang w:val="en-US"/>
        </w:rPr>
        <w:t xml:space="preserve"> = .</w:t>
      </w:r>
      <w:r>
        <w:rPr>
          <w:rFonts w:ascii="Times New Roman" w:hAnsi="Times New Roman"/>
          <w:sz w:val="24"/>
          <w:szCs w:val="24"/>
          <w:lang w:val="en-US"/>
        </w:rPr>
        <w:t xml:space="preserve">55), the older adults in the three different mood conditions did not differ from each other anymore concerning their self-reported mood at the end of the </w:t>
      </w:r>
      <w:r w:rsidRPr="001B3536">
        <w:rPr>
          <w:rFonts w:ascii="Times New Roman" w:hAnsi="Times New Roman"/>
          <w:sz w:val="24"/>
          <w:szCs w:val="24"/>
          <w:lang w:val="en-US"/>
        </w:rPr>
        <w:t>testing</w:t>
      </w:r>
      <w:r w:rsidR="003A7E33" w:rsidRPr="001B3536">
        <w:rPr>
          <w:rFonts w:ascii="Times New Roman" w:hAnsi="Times New Roman"/>
          <w:sz w:val="24"/>
          <w:szCs w:val="24"/>
          <w:vertAlign w:val="superscript"/>
          <w:lang w:val="en-US"/>
        </w:rPr>
        <w:t>2</w:t>
      </w:r>
      <w:r w:rsidRPr="001B3536">
        <w:rPr>
          <w:rFonts w:ascii="Times New Roman" w:hAnsi="Times New Roman"/>
          <w:sz w:val="24"/>
          <w:szCs w:val="24"/>
          <w:lang w:val="en-US"/>
        </w:rPr>
        <w:t xml:space="preserve">, </w:t>
      </w:r>
      <w:r w:rsidRPr="001B3536">
        <w:rPr>
          <w:rFonts w:ascii="Times New Roman" w:hAnsi="Times New Roman"/>
          <w:i/>
          <w:sz w:val="24"/>
          <w:szCs w:val="24"/>
          <w:lang w:val="en-US"/>
        </w:rPr>
        <w:t>F</w:t>
      </w:r>
      <w:r w:rsidRPr="001B3536">
        <w:rPr>
          <w:rFonts w:ascii="Times New Roman" w:hAnsi="Times New Roman"/>
          <w:sz w:val="24"/>
          <w:szCs w:val="24"/>
          <w:lang w:val="en-US"/>
        </w:rPr>
        <w:t>(2,50</w:t>
      </w:r>
      <w:r w:rsidRPr="00F05A17">
        <w:rPr>
          <w:rFonts w:ascii="Times New Roman" w:hAnsi="Times New Roman"/>
          <w:sz w:val="24"/>
          <w:szCs w:val="24"/>
          <w:lang w:val="en-US"/>
        </w:rPr>
        <w:t>) = .</w:t>
      </w:r>
      <w:r>
        <w:rPr>
          <w:rFonts w:ascii="Times New Roman" w:hAnsi="Times New Roman"/>
          <w:sz w:val="24"/>
          <w:szCs w:val="24"/>
          <w:lang w:val="en-US"/>
        </w:rPr>
        <w:t>67</w:t>
      </w:r>
      <w:r w:rsidRPr="00F05A17">
        <w:rPr>
          <w:rFonts w:ascii="Times New Roman" w:hAnsi="Times New Roman"/>
          <w:sz w:val="24"/>
          <w:szCs w:val="24"/>
          <w:lang w:val="en-US"/>
        </w:rPr>
        <w:t xml:space="preserve">, </w:t>
      </w:r>
      <w:r w:rsidRPr="0022197E">
        <w:rPr>
          <w:rFonts w:ascii="Times New Roman" w:hAnsi="Times New Roman"/>
          <w:i/>
          <w:sz w:val="24"/>
          <w:szCs w:val="24"/>
          <w:lang w:val="en-US"/>
        </w:rPr>
        <w:t>p</w:t>
      </w:r>
      <w:r>
        <w:rPr>
          <w:rFonts w:ascii="Times New Roman" w:hAnsi="Times New Roman"/>
          <w:sz w:val="24"/>
          <w:szCs w:val="24"/>
          <w:lang w:val="en-US"/>
        </w:rPr>
        <w:t>= .52</w:t>
      </w:r>
      <w:r w:rsidRPr="00F05A17">
        <w:rPr>
          <w:rFonts w:ascii="Times New Roman" w:hAnsi="Times New Roman"/>
          <w:sz w:val="24"/>
          <w:szCs w:val="24"/>
          <w:lang w:val="en-US"/>
        </w:rPr>
        <w:t xml:space="preserve">, </w:t>
      </w:r>
      <w:r w:rsidRPr="0022197E">
        <w:rPr>
          <w:rFonts w:ascii="Times New Roman" w:hAnsi="Times New Roman"/>
          <w:i/>
          <w:sz w:val="24"/>
          <w:szCs w:val="24"/>
          <w:lang w:val="fr-CH"/>
        </w:rPr>
        <w:t>η</w:t>
      </w:r>
      <w:r w:rsidRPr="0022197E">
        <w:rPr>
          <w:rFonts w:ascii="Times New Roman" w:hAnsi="Times New Roman"/>
          <w:i/>
          <w:sz w:val="24"/>
          <w:szCs w:val="24"/>
          <w:vertAlign w:val="superscript"/>
          <w:lang w:val="en-US"/>
        </w:rPr>
        <w:t>2</w:t>
      </w:r>
      <w:r w:rsidRPr="00F05A17">
        <w:rPr>
          <w:rFonts w:ascii="Times New Roman" w:hAnsi="Times New Roman"/>
          <w:sz w:val="24"/>
          <w:szCs w:val="24"/>
          <w:lang w:val="en-US"/>
        </w:rPr>
        <w:t xml:space="preserve"> = .</w:t>
      </w:r>
      <w:r>
        <w:rPr>
          <w:rFonts w:ascii="Times New Roman" w:hAnsi="Times New Roman"/>
          <w:sz w:val="24"/>
          <w:szCs w:val="24"/>
          <w:lang w:val="en-US"/>
        </w:rPr>
        <w:t>03.</w:t>
      </w:r>
    </w:p>
    <w:p w:rsidR="00D7157D" w:rsidRPr="009E2445" w:rsidRDefault="00CB2825" w:rsidP="000A19A2">
      <w:pPr>
        <w:spacing w:line="480" w:lineRule="auto"/>
        <w:ind w:firstLine="708"/>
        <w:rPr>
          <w:rFonts w:ascii="Times New Roman" w:hAnsi="Times New Roman"/>
          <w:sz w:val="24"/>
          <w:szCs w:val="24"/>
          <w:vertAlign w:val="superscript"/>
          <w:lang w:val="en-US"/>
        </w:rPr>
      </w:pPr>
      <w:r w:rsidRPr="003E6F87">
        <w:rPr>
          <w:rFonts w:ascii="Times New Roman" w:hAnsi="Times New Roman"/>
          <w:b/>
          <w:sz w:val="24"/>
          <w:szCs w:val="24"/>
          <w:lang w:val="en-US"/>
        </w:rPr>
        <w:t>PM</w:t>
      </w:r>
      <w:r w:rsidR="00D7157D" w:rsidRPr="003E6F87">
        <w:rPr>
          <w:rFonts w:ascii="Times New Roman" w:hAnsi="Times New Roman"/>
          <w:b/>
          <w:sz w:val="24"/>
          <w:szCs w:val="24"/>
          <w:lang w:val="en-US"/>
        </w:rPr>
        <w:t xml:space="preserve"> performance</w:t>
      </w:r>
      <w:r w:rsidR="000A19A2" w:rsidRPr="003E6F87">
        <w:rPr>
          <w:rFonts w:ascii="Times New Roman" w:hAnsi="Times New Roman"/>
          <w:b/>
          <w:sz w:val="24"/>
          <w:szCs w:val="24"/>
          <w:lang w:val="en-US"/>
        </w:rPr>
        <w:t>.</w:t>
      </w:r>
      <w:r w:rsidR="004C2232">
        <w:rPr>
          <w:rFonts w:ascii="Times New Roman" w:hAnsi="Times New Roman"/>
          <w:b/>
          <w:sz w:val="24"/>
          <w:szCs w:val="24"/>
          <w:lang w:val="en-US"/>
        </w:rPr>
        <w:t xml:space="preserve"> </w:t>
      </w:r>
      <w:r w:rsidR="00D7157D" w:rsidRPr="00F9342E">
        <w:rPr>
          <w:rFonts w:ascii="Times New Roman" w:hAnsi="Times New Roman"/>
          <w:sz w:val="24"/>
          <w:szCs w:val="24"/>
          <w:lang w:val="en-US"/>
        </w:rPr>
        <w:t xml:space="preserve">Investigating </w:t>
      </w:r>
      <w:r>
        <w:rPr>
          <w:rFonts w:ascii="Times New Roman" w:hAnsi="Times New Roman"/>
          <w:sz w:val="24"/>
          <w:szCs w:val="24"/>
          <w:lang w:val="en-US"/>
        </w:rPr>
        <w:t>PM</w:t>
      </w:r>
      <w:r w:rsidR="00D7157D" w:rsidRPr="00F9342E">
        <w:rPr>
          <w:rFonts w:ascii="Times New Roman" w:hAnsi="Times New Roman"/>
          <w:sz w:val="24"/>
          <w:szCs w:val="24"/>
          <w:lang w:val="en-US"/>
        </w:rPr>
        <w:t xml:space="preserve"> hits</w:t>
      </w:r>
      <w:r w:rsidR="00EA479C">
        <w:rPr>
          <w:rFonts w:ascii="Times New Roman" w:hAnsi="Times New Roman"/>
          <w:sz w:val="24"/>
          <w:szCs w:val="24"/>
          <w:lang w:val="en-US"/>
        </w:rPr>
        <w:t xml:space="preserve"> (see Figure 1)</w:t>
      </w:r>
      <w:r w:rsidR="00D7157D" w:rsidRPr="00F9342E">
        <w:rPr>
          <w:rFonts w:ascii="Times New Roman" w:hAnsi="Times New Roman"/>
          <w:sz w:val="24"/>
          <w:szCs w:val="24"/>
          <w:lang w:val="en-US"/>
        </w:rPr>
        <w:t xml:space="preserve">, </w:t>
      </w:r>
      <w:r w:rsidR="00D7157D">
        <w:rPr>
          <w:rFonts w:ascii="Times New Roman" w:hAnsi="Times New Roman"/>
          <w:sz w:val="24"/>
          <w:szCs w:val="24"/>
          <w:lang w:val="en-US"/>
        </w:rPr>
        <w:t>m</w:t>
      </w:r>
      <w:r w:rsidR="00D7157D" w:rsidRPr="00B5196E">
        <w:rPr>
          <w:rFonts w:ascii="Times New Roman" w:hAnsi="Times New Roman"/>
          <w:sz w:val="24"/>
          <w:szCs w:val="24"/>
          <w:lang w:val="en-US"/>
        </w:rPr>
        <w:t xml:space="preserve">ain effects of age, </w:t>
      </w:r>
      <w:r w:rsidR="00D7157D" w:rsidRPr="00B5196E">
        <w:rPr>
          <w:rFonts w:ascii="Times New Roman" w:hAnsi="Times New Roman"/>
          <w:i/>
          <w:sz w:val="24"/>
          <w:szCs w:val="24"/>
          <w:lang w:val="en-US"/>
        </w:rPr>
        <w:t>F</w:t>
      </w:r>
      <w:r w:rsidR="00D7157D" w:rsidRPr="00B5196E">
        <w:rPr>
          <w:rFonts w:ascii="Times New Roman" w:hAnsi="Times New Roman"/>
          <w:sz w:val="24"/>
          <w:szCs w:val="24"/>
          <w:lang w:val="en-US"/>
        </w:rPr>
        <w:t xml:space="preserve"> (1, </w:t>
      </w:r>
      <w:r w:rsidR="00D7157D">
        <w:rPr>
          <w:rFonts w:ascii="Times New Roman" w:hAnsi="Times New Roman"/>
          <w:sz w:val="24"/>
          <w:szCs w:val="24"/>
          <w:lang w:val="en-US"/>
        </w:rPr>
        <w:t>111</w:t>
      </w:r>
      <w:r w:rsidR="00D7157D" w:rsidRPr="00B5196E">
        <w:rPr>
          <w:rFonts w:ascii="Times New Roman" w:hAnsi="Times New Roman"/>
          <w:sz w:val="24"/>
          <w:szCs w:val="24"/>
          <w:lang w:val="en-US"/>
        </w:rPr>
        <w:t xml:space="preserve">) = </w:t>
      </w:r>
      <w:r w:rsidR="00D7157D">
        <w:rPr>
          <w:rFonts w:ascii="Times New Roman" w:hAnsi="Times New Roman"/>
          <w:sz w:val="24"/>
          <w:szCs w:val="24"/>
          <w:lang w:val="en-US"/>
        </w:rPr>
        <w:t>31</w:t>
      </w:r>
      <w:r w:rsidR="00D7157D" w:rsidRPr="00B5196E">
        <w:rPr>
          <w:rFonts w:ascii="Times New Roman" w:hAnsi="Times New Roman"/>
          <w:sz w:val="24"/>
          <w:szCs w:val="24"/>
          <w:lang w:val="en-US"/>
        </w:rPr>
        <w:t>.</w:t>
      </w:r>
      <w:r w:rsidR="00D7157D">
        <w:rPr>
          <w:rFonts w:ascii="Times New Roman" w:hAnsi="Times New Roman"/>
          <w:sz w:val="24"/>
          <w:szCs w:val="24"/>
          <w:lang w:val="en-US"/>
        </w:rPr>
        <w:t>05</w:t>
      </w:r>
      <w:r w:rsidR="00D7157D" w:rsidRPr="00B5196E">
        <w:rPr>
          <w:rFonts w:ascii="Times New Roman" w:hAnsi="Times New Roman"/>
          <w:sz w:val="24"/>
          <w:szCs w:val="24"/>
          <w:lang w:val="en-US"/>
        </w:rPr>
        <w:t xml:space="preserve">, </w:t>
      </w:r>
      <w:r w:rsidR="00D7157D" w:rsidRPr="00B5196E">
        <w:rPr>
          <w:rFonts w:ascii="Times New Roman" w:hAnsi="Times New Roman"/>
          <w:i/>
          <w:sz w:val="24"/>
          <w:szCs w:val="24"/>
          <w:lang w:val="en-US"/>
        </w:rPr>
        <w:t>p</w:t>
      </w:r>
      <w:r w:rsidR="00D7157D" w:rsidRPr="00B5196E">
        <w:rPr>
          <w:rFonts w:ascii="Times New Roman" w:hAnsi="Times New Roman"/>
          <w:sz w:val="24"/>
          <w:szCs w:val="24"/>
          <w:lang w:val="en-US"/>
        </w:rPr>
        <w:t>&lt; .</w:t>
      </w:r>
      <w:r w:rsidR="00D7157D">
        <w:rPr>
          <w:rFonts w:ascii="Times New Roman" w:hAnsi="Times New Roman"/>
          <w:sz w:val="24"/>
          <w:szCs w:val="24"/>
          <w:lang w:val="en-US"/>
        </w:rPr>
        <w:t>0</w:t>
      </w:r>
      <w:r w:rsidR="00D7157D" w:rsidRPr="00B5196E">
        <w:rPr>
          <w:rFonts w:ascii="Times New Roman" w:hAnsi="Times New Roman"/>
          <w:sz w:val="24"/>
          <w:szCs w:val="24"/>
          <w:lang w:val="en-US"/>
        </w:rPr>
        <w:t xml:space="preserve">01, </w:t>
      </w:r>
      <w:r w:rsidR="00D7157D" w:rsidRPr="00B5196E">
        <w:rPr>
          <w:rFonts w:ascii="Times New Roman" w:hAnsi="Times New Roman"/>
          <w:i/>
          <w:sz w:val="24"/>
          <w:szCs w:val="24"/>
          <w:lang w:val="en-US"/>
        </w:rPr>
        <w:t>η²</w:t>
      </w:r>
      <w:r w:rsidR="00D7157D" w:rsidRPr="00B5196E">
        <w:rPr>
          <w:rFonts w:ascii="Times New Roman" w:hAnsi="Times New Roman"/>
          <w:sz w:val="24"/>
          <w:szCs w:val="24"/>
          <w:lang w:val="en-US"/>
        </w:rPr>
        <w:t xml:space="preserve"> = .</w:t>
      </w:r>
      <w:r w:rsidR="00D7157D">
        <w:rPr>
          <w:rFonts w:ascii="Times New Roman" w:hAnsi="Times New Roman"/>
          <w:sz w:val="24"/>
          <w:szCs w:val="24"/>
          <w:lang w:val="en-US"/>
        </w:rPr>
        <w:t>22</w:t>
      </w:r>
      <w:r w:rsidR="00D7157D" w:rsidRPr="00B5196E">
        <w:rPr>
          <w:rFonts w:ascii="Times New Roman" w:hAnsi="Times New Roman"/>
          <w:sz w:val="24"/>
          <w:szCs w:val="24"/>
          <w:lang w:val="en-US"/>
        </w:rPr>
        <w:t xml:space="preserve">, and </w:t>
      </w:r>
      <w:r w:rsidR="00D7157D">
        <w:rPr>
          <w:rFonts w:ascii="Times New Roman" w:hAnsi="Times New Roman"/>
          <w:sz w:val="24"/>
          <w:szCs w:val="24"/>
          <w:lang w:val="en-US"/>
        </w:rPr>
        <w:t>mood</w:t>
      </w:r>
      <w:r w:rsidR="00606294">
        <w:rPr>
          <w:rFonts w:ascii="Times New Roman" w:hAnsi="Times New Roman"/>
          <w:sz w:val="24"/>
          <w:szCs w:val="24"/>
          <w:lang w:val="en-US"/>
        </w:rPr>
        <w:t xml:space="preserve">, </w:t>
      </w:r>
      <w:r w:rsidR="00D7157D" w:rsidRPr="00B5196E">
        <w:rPr>
          <w:rFonts w:ascii="Times New Roman" w:hAnsi="Times New Roman"/>
          <w:i/>
          <w:sz w:val="24"/>
          <w:szCs w:val="24"/>
          <w:lang w:val="en-US"/>
        </w:rPr>
        <w:t>F</w:t>
      </w:r>
      <w:r w:rsidR="00D7157D" w:rsidRPr="00B5196E">
        <w:rPr>
          <w:rFonts w:ascii="Times New Roman" w:hAnsi="Times New Roman"/>
          <w:sz w:val="24"/>
          <w:szCs w:val="24"/>
          <w:lang w:val="en-US"/>
        </w:rPr>
        <w:t xml:space="preserve"> (2, 1</w:t>
      </w:r>
      <w:r w:rsidR="00D7157D">
        <w:rPr>
          <w:rFonts w:ascii="Times New Roman" w:hAnsi="Times New Roman"/>
          <w:sz w:val="24"/>
          <w:szCs w:val="24"/>
          <w:lang w:val="en-US"/>
        </w:rPr>
        <w:t>11</w:t>
      </w:r>
      <w:r w:rsidR="00D7157D" w:rsidRPr="00B5196E">
        <w:rPr>
          <w:rFonts w:ascii="Times New Roman" w:hAnsi="Times New Roman"/>
          <w:sz w:val="24"/>
          <w:szCs w:val="24"/>
          <w:lang w:val="en-US"/>
        </w:rPr>
        <w:t xml:space="preserve">) = </w:t>
      </w:r>
      <w:r w:rsidR="00D7157D">
        <w:rPr>
          <w:rFonts w:ascii="Times New Roman" w:hAnsi="Times New Roman"/>
          <w:sz w:val="24"/>
          <w:szCs w:val="24"/>
          <w:lang w:val="en-US"/>
        </w:rPr>
        <w:t>5</w:t>
      </w:r>
      <w:r w:rsidR="00D7157D" w:rsidRPr="00B5196E">
        <w:rPr>
          <w:rFonts w:ascii="Times New Roman" w:hAnsi="Times New Roman"/>
          <w:sz w:val="24"/>
          <w:szCs w:val="24"/>
          <w:lang w:val="en-US"/>
        </w:rPr>
        <w:t>.</w:t>
      </w:r>
      <w:r w:rsidR="00D7157D">
        <w:rPr>
          <w:rFonts w:ascii="Times New Roman" w:hAnsi="Times New Roman"/>
          <w:sz w:val="24"/>
          <w:szCs w:val="24"/>
          <w:lang w:val="en-US"/>
        </w:rPr>
        <w:t>41</w:t>
      </w:r>
      <w:r w:rsidR="00D7157D" w:rsidRPr="00B5196E">
        <w:rPr>
          <w:rFonts w:ascii="Times New Roman" w:hAnsi="Times New Roman"/>
          <w:sz w:val="24"/>
          <w:szCs w:val="24"/>
          <w:lang w:val="en-US"/>
        </w:rPr>
        <w:t xml:space="preserve">, </w:t>
      </w:r>
      <w:r w:rsidR="00D7157D" w:rsidRPr="00B5196E">
        <w:rPr>
          <w:rFonts w:ascii="Times New Roman" w:hAnsi="Times New Roman"/>
          <w:i/>
          <w:sz w:val="24"/>
          <w:szCs w:val="24"/>
          <w:lang w:val="en-US"/>
        </w:rPr>
        <w:t>p</w:t>
      </w:r>
      <w:r w:rsidR="00D7157D" w:rsidRPr="00B5196E">
        <w:rPr>
          <w:rFonts w:ascii="Times New Roman" w:hAnsi="Times New Roman"/>
          <w:sz w:val="24"/>
          <w:szCs w:val="24"/>
          <w:lang w:val="en-US"/>
        </w:rPr>
        <w:t>&lt; .0</w:t>
      </w:r>
      <w:r w:rsidR="00D7157D">
        <w:rPr>
          <w:rFonts w:ascii="Times New Roman" w:hAnsi="Times New Roman"/>
          <w:sz w:val="24"/>
          <w:szCs w:val="24"/>
          <w:lang w:val="en-US"/>
        </w:rPr>
        <w:t>1</w:t>
      </w:r>
      <w:r w:rsidR="00D7157D" w:rsidRPr="00B5196E">
        <w:rPr>
          <w:rFonts w:ascii="Times New Roman" w:hAnsi="Times New Roman"/>
          <w:sz w:val="24"/>
          <w:szCs w:val="24"/>
          <w:lang w:val="en-US"/>
        </w:rPr>
        <w:t xml:space="preserve">; </w:t>
      </w:r>
      <w:r w:rsidR="00D7157D" w:rsidRPr="00B5196E">
        <w:rPr>
          <w:rFonts w:ascii="Times New Roman" w:hAnsi="Times New Roman"/>
          <w:i/>
          <w:sz w:val="24"/>
          <w:szCs w:val="24"/>
          <w:lang w:val="en-US"/>
        </w:rPr>
        <w:t>η²</w:t>
      </w:r>
      <w:r w:rsidR="00D7157D" w:rsidRPr="00B5196E">
        <w:rPr>
          <w:rFonts w:ascii="Times New Roman" w:hAnsi="Times New Roman"/>
          <w:sz w:val="24"/>
          <w:szCs w:val="24"/>
          <w:lang w:val="en-US"/>
        </w:rPr>
        <w:t xml:space="preserve"> = .</w:t>
      </w:r>
      <w:r w:rsidR="00D7157D">
        <w:rPr>
          <w:rFonts w:ascii="Times New Roman" w:hAnsi="Times New Roman"/>
          <w:sz w:val="24"/>
          <w:szCs w:val="24"/>
          <w:lang w:val="en-US"/>
        </w:rPr>
        <w:t>09</w:t>
      </w:r>
      <w:r w:rsidR="00D7157D" w:rsidRPr="00B5196E">
        <w:rPr>
          <w:rFonts w:ascii="Times New Roman" w:hAnsi="Times New Roman"/>
          <w:sz w:val="24"/>
          <w:szCs w:val="24"/>
          <w:lang w:val="en-US"/>
        </w:rPr>
        <w:t xml:space="preserve">, were qualified by a significant interaction, </w:t>
      </w:r>
      <w:r w:rsidR="00D7157D" w:rsidRPr="00B5196E">
        <w:rPr>
          <w:rFonts w:ascii="Times New Roman" w:hAnsi="Times New Roman"/>
          <w:i/>
          <w:sz w:val="24"/>
          <w:szCs w:val="24"/>
          <w:lang w:val="en-US"/>
        </w:rPr>
        <w:t>F</w:t>
      </w:r>
      <w:r w:rsidR="00D7157D" w:rsidRPr="00B5196E">
        <w:rPr>
          <w:rFonts w:ascii="Times New Roman" w:hAnsi="Times New Roman"/>
          <w:sz w:val="24"/>
          <w:szCs w:val="24"/>
          <w:lang w:val="en-US"/>
        </w:rPr>
        <w:t xml:space="preserve"> (2, 1</w:t>
      </w:r>
      <w:r w:rsidR="00D7157D">
        <w:rPr>
          <w:rFonts w:ascii="Times New Roman" w:hAnsi="Times New Roman"/>
          <w:sz w:val="24"/>
          <w:szCs w:val="24"/>
          <w:lang w:val="en-US"/>
        </w:rPr>
        <w:t>11</w:t>
      </w:r>
      <w:r w:rsidR="00D7157D" w:rsidRPr="00B5196E">
        <w:rPr>
          <w:rFonts w:ascii="Times New Roman" w:hAnsi="Times New Roman"/>
          <w:sz w:val="24"/>
          <w:szCs w:val="24"/>
          <w:lang w:val="en-US"/>
        </w:rPr>
        <w:t xml:space="preserve">) = </w:t>
      </w:r>
      <w:r w:rsidR="00D7157D">
        <w:rPr>
          <w:rFonts w:ascii="Times New Roman" w:hAnsi="Times New Roman"/>
          <w:sz w:val="24"/>
          <w:szCs w:val="24"/>
          <w:lang w:val="en-US"/>
        </w:rPr>
        <w:t>3</w:t>
      </w:r>
      <w:r w:rsidR="00D7157D" w:rsidRPr="00B5196E">
        <w:rPr>
          <w:rFonts w:ascii="Times New Roman" w:hAnsi="Times New Roman"/>
          <w:sz w:val="24"/>
          <w:szCs w:val="24"/>
          <w:lang w:val="en-US"/>
        </w:rPr>
        <w:t>.</w:t>
      </w:r>
      <w:r w:rsidR="00D7157D">
        <w:rPr>
          <w:rFonts w:ascii="Times New Roman" w:hAnsi="Times New Roman"/>
          <w:sz w:val="24"/>
          <w:szCs w:val="24"/>
          <w:lang w:val="en-US"/>
        </w:rPr>
        <w:t>18</w:t>
      </w:r>
      <w:r w:rsidR="00D7157D" w:rsidRPr="00B5196E">
        <w:rPr>
          <w:rFonts w:ascii="Times New Roman" w:hAnsi="Times New Roman"/>
          <w:sz w:val="24"/>
          <w:szCs w:val="24"/>
          <w:lang w:val="en-US"/>
        </w:rPr>
        <w:t xml:space="preserve">, </w:t>
      </w:r>
      <w:r w:rsidR="00D7157D" w:rsidRPr="00B5196E">
        <w:rPr>
          <w:rFonts w:ascii="Times New Roman" w:hAnsi="Times New Roman"/>
          <w:i/>
          <w:sz w:val="24"/>
          <w:szCs w:val="24"/>
          <w:lang w:val="en-US"/>
        </w:rPr>
        <w:t>p</w:t>
      </w:r>
      <w:r w:rsidR="00D7157D" w:rsidRPr="00B5196E">
        <w:rPr>
          <w:rFonts w:ascii="Times New Roman" w:hAnsi="Times New Roman"/>
          <w:sz w:val="24"/>
          <w:szCs w:val="24"/>
          <w:lang w:val="en-US"/>
        </w:rPr>
        <w:t>&lt; .0</w:t>
      </w:r>
      <w:r w:rsidR="00D7157D">
        <w:rPr>
          <w:rFonts w:ascii="Times New Roman" w:hAnsi="Times New Roman"/>
          <w:sz w:val="24"/>
          <w:szCs w:val="24"/>
          <w:lang w:val="en-US"/>
        </w:rPr>
        <w:t>5</w:t>
      </w:r>
      <w:r w:rsidR="00D7157D" w:rsidRPr="00B5196E">
        <w:rPr>
          <w:rFonts w:ascii="Times New Roman" w:hAnsi="Times New Roman"/>
          <w:sz w:val="24"/>
          <w:szCs w:val="24"/>
          <w:lang w:val="en-US"/>
        </w:rPr>
        <w:t xml:space="preserve">, </w:t>
      </w:r>
      <w:r w:rsidR="00D7157D" w:rsidRPr="00B5196E">
        <w:rPr>
          <w:rFonts w:ascii="Times New Roman" w:hAnsi="Times New Roman"/>
          <w:i/>
          <w:sz w:val="24"/>
          <w:szCs w:val="24"/>
          <w:lang w:val="en-US"/>
        </w:rPr>
        <w:t>η²</w:t>
      </w:r>
      <w:r w:rsidR="00D7157D" w:rsidRPr="00B5196E">
        <w:rPr>
          <w:rFonts w:ascii="Times New Roman" w:hAnsi="Times New Roman"/>
          <w:sz w:val="24"/>
          <w:szCs w:val="24"/>
          <w:lang w:val="en-US"/>
        </w:rPr>
        <w:t xml:space="preserve"> = .0</w:t>
      </w:r>
      <w:r w:rsidR="00D7157D">
        <w:rPr>
          <w:rFonts w:ascii="Times New Roman" w:hAnsi="Times New Roman"/>
          <w:sz w:val="24"/>
          <w:szCs w:val="24"/>
          <w:lang w:val="en-US"/>
        </w:rPr>
        <w:t>5</w:t>
      </w:r>
      <w:r w:rsidR="00D7157D" w:rsidRPr="00B5196E">
        <w:rPr>
          <w:rFonts w:ascii="Times New Roman" w:hAnsi="Times New Roman"/>
          <w:sz w:val="24"/>
          <w:szCs w:val="24"/>
          <w:lang w:val="en-US"/>
        </w:rPr>
        <w:t>.</w:t>
      </w:r>
      <w:r w:rsidR="00A219CF">
        <w:rPr>
          <w:rFonts w:ascii="Times New Roman" w:hAnsi="Times New Roman"/>
          <w:sz w:val="24"/>
          <w:szCs w:val="24"/>
          <w:lang w:val="en-US"/>
        </w:rPr>
        <w:t>Young adults outperformed the older adults (</w:t>
      </w:r>
      <w:r w:rsidR="00F91AA3" w:rsidRPr="00EA479C">
        <w:rPr>
          <w:rFonts w:ascii="Times New Roman" w:hAnsi="Times New Roman"/>
          <w:i/>
          <w:sz w:val="24"/>
          <w:szCs w:val="24"/>
          <w:lang w:val="en-US"/>
        </w:rPr>
        <w:t>t</w:t>
      </w:r>
      <w:r w:rsidR="00A219CF" w:rsidRPr="00B5196E">
        <w:rPr>
          <w:rFonts w:ascii="Times New Roman" w:hAnsi="Times New Roman"/>
          <w:sz w:val="24"/>
          <w:szCs w:val="24"/>
          <w:lang w:val="en-US"/>
        </w:rPr>
        <w:t xml:space="preserve"> (</w:t>
      </w:r>
      <w:r w:rsidR="00A219CF">
        <w:rPr>
          <w:rFonts w:ascii="Times New Roman" w:hAnsi="Times New Roman"/>
          <w:sz w:val="24"/>
          <w:szCs w:val="24"/>
          <w:lang w:val="en-US"/>
        </w:rPr>
        <w:t>115</w:t>
      </w:r>
      <w:r w:rsidR="00A219CF" w:rsidRPr="00B5196E">
        <w:rPr>
          <w:rFonts w:ascii="Times New Roman" w:hAnsi="Times New Roman"/>
          <w:sz w:val="24"/>
          <w:szCs w:val="24"/>
          <w:lang w:val="en-US"/>
        </w:rPr>
        <w:t xml:space="preserve">) = </w:t>
      </w:r>
      <w:r w:rsidR="00A219CF">
        <w:rPr>
          <w:rFonts w:ascii="Times New Roman" w:hAnsi="Times New Roman"/>
          <w:sz w:val="24"/>
          <w:szCs w:val="24"/>
          <w:lang w:val="en-US"/>
        </w:rPr>
        <w:t>-5</w:t>
      </w:r>
      <w:r w:rsidR="00A219CF" w:rsidRPr="00B5196E">
        <w:rPr>
          <w:rFonts w:ascii="Times New Roman" w:hAnsi="Times New Roman"/>
          <w:sz w:val="24"/>
          <w:szCs w:val="24"/>
          <w:lang w:val="en-US"/>
        </w:rPr>
        <w:t>.</w:t>
      </w:r>
      <w:r w:rsidR="00A219CF">
        <w:rPr>
          <w:rFonts w:ascii="Times New Roman" w:hAnsi="Times New Roman"/>
          <w:sz w:val="24"/>
          <w:szCs w:val="24"/>
          <w:lang w:val="en-US"/>
        </w:rPr>
        <w:t>22</w:t>
      </w:r>
      <w:r w:rsidR="00A219CF" w:rsidRPr="00B5196E">
        <w:rPr>
          <w:rFonts w:ascii="Times New Roman" w:hAnsi="Times New Roman"/>
          <w:sz w:val="24"/>
          <w:szCs w:val="24"/>
          <w:lang w:val="en-US"/>
        </w:rPr>
        <w:t xml:space="preserve">, </w:t>
      </w:r>
      <w:r w:rsidR="00A219CF" w:rsidRPr="00B5196E">
        <w:rPr>
          <w:rFonts w:ascii="Times New Roman" w:hAnsi="Times New Roman"/>
          <w:i/>
          <w:sz w:val="24"/>
          <w:szCs w:val="24"/>
          <w:lang w:val="en-US"/>
        </w:rPr>
        <w:t>p</w:t>
      </w:r>
      <w:r w:rsidR="00A219CF" w:rsidRPr="00B5196E">
        <w:rPr>
          <w:rFonts w:ascii="Times New Roman" w:hAnsi="Times New Roman"/>
          <w:sz w:val="24"/>
          <w:szCs w:val="24"/>
          <w:lang w:val="en-US"/>
        </w:rPr>
        <w:t>&lt; .</w:t>
      </w:r>
      <w:r w:rsidR="00A219CF">
        <w:rPr>
          <w:rFonts w:ascii="Times New Roman" w:hAnsi="Times New Roman"/>
          <w:sz w:val="24"/>
          <w:szCs w:val="24"/>
          <w:lang w:val="en-US"/>
        </w:rPr>
        <w:t>0</w:t>
      </w:r>
      <w:r w:rsidR="00A219CF" w:rsidRPr="00B5196E">
        <w:rPr>
          <w:rFonts w:ascii="Times New Roman" w:hAnsi="Times New Roman"/>
          <w:sz w:val="24"/>
          <w:szCs w:val="24"/>
          <w:lang w:val="en-US"/>
        </w:rPr>
        <w:t xml:space="preserve">01, </w:t>
      </w:r>
      <w:r w:rsidR="0095655D" w:rsidRPr="00A774F3">
        <w:rPr>
          <w:rFonts w:ascii="Times New Roman" w:hAnsi="Times New Roman"/>
          <w:i/>
          <w:sz w:val="24"/>
          <w:szCs w:val="24"/>
          <w:lang w:val="en-US"/>
        </w:rPr>
        <w:t>d</w:t>
      </w:r>
      <w:r w:rsidR="0095655D" w:rsidRPr="00A774F3">
        <w:rPr>
          <w:rFonts w:ascii="Times New Roman" w:hAnsi="Times New Roman"/>
          <w:sz w:val="24"/>
          <w:szCs w:val="24"/>
          <w:lang w:val="en-US"/>
        </w:rPr>
        <w:t xml:space="preserve"> = </w:t>
      </w:r>
      <w:r w:rsidR="0057688D">
        <w:rPr>
          <w:rFonts w:ascii="Times New Roman" w:hAnsi="Times New Roman"/>
          <w:sz w:val="24"/>
          <w:szCs w:val="24"/>
          <w:lang w:val="en-US"/>
        </w:rPr>
        <w:t>0</w:t>
      </w:r>
      <w:r w:rsidR="0095655D" w:rsidRPr="00A774F3">
        <w:rPr>
          <w:rFonts w:ascii="Times New Roman" w:hAnsi="Times New Roman"/>
          <w:sz w:val="24"/>
          <w:szCs w:val="24"/>
          <w:lang w:val="en-US"/>
        </w:rPr>
        <w:t>.</w:t>
      </w:r>
      <w:r w:rsidR="0057688D">
        <w:rPr>
          <w:rFonts w:ascii="Times New Roman" w:hAnsi="Times New Roman"/>
          <w:sz w:val="24"/>
          <w:szCs w:val="24"/>
          <w:lang w:val="en-US"/>
        </w:rPr>
        <w:t>98</w:t>
      </w:r>
      <w:r w:rsidR="00393200">
        <w:rPr>
          <w:rFonts w:ascii="Times New Roman" w:hAnsi="Times New Roman"/>
          <w:sz w:val="24"/>
          <w:szCs w:val="24"/>
          <w:lang w:val="en-US"/>
        </w:rPr>
        <w:t>)</w:t>
      </w:r>
      <w:r w:rsidR="004C2232">
        <w:rPr>
          <w:rFonts w:ascii="Times New Roman" w:hAnsi="Times New Roman"/>
          <w:sz w:val="24"/>
          <w:szCs w:val="24"/>
          <w:lang w:val="en-US"/>
        </w:rPr>
        <w:t xml:space="preserve"> </w:t>
      </w:r>
      <w:r w:rsidR="00A219CF">
        <w:rPr>
          <w:rFonts w:ascii="Times New Roman" w:hAnsi="Times New Roman"/>
          <w:sz w:val="24"/>
          <w:szCs w:val="24"/>
          <w:lang w:val="en-US"/>
        </w:rPr>
        <w:t xml:space="preserve">across all mood conditions. </w:t>
      </w:r>
      <w:r w:rsidR="001B3536">
        <w:rPr>
          <w:rFonts w:ascii="Times New Roman" w:hAnsi="Times New Roman"/>
          <w:sz w:val="24"/>
          <w:szCs w:val="24"/>
          <w:lang w:val="en-US"/>
        </w:rPr>
        <w:t>Collapsed a</w:t>
      </w:r>
      <w:r w:rsidR="00F91AA3">
        <w:rPr>
          <w:rFonts w:ascii="Times New Roman" w:hAnsi="Times New Roman"/>
          <w:sz w:val="24"/>
          <w:szCs w:val="24"/>
          <w:lang w:val="en-US"/>
        </w:rPr>
        <w:t xml:space="preserve">cross both age groups, PM </w:t>
      </w:r>
      <w:r w:rsidR="00317A76">
        <w:rPr>
          <w:rFonts w:ascii="Times New Roman" w:hAnsi="Times New Roman"/>
          <w:sz w:val="24"/>
          <w:szCs w:val="24"/>
          <w:lang w:val="en-US"/>
        </w:rPr>
        <w:t xml:space="preserve">was </w:t>
      </w:r>
      <w:r w:rsidR="00F91AA3">
        <w:rPr>
          <w:rFonts w:ascii="Times New Roman" w:hAnsi="Times New Roman"/>
          <w:sz w:val="24"/>
          <w:szCs w:val="24"/>
          <w:lang w:val="en-US"/>
        </w:rPr>
        <w:t>better in the neutral compared to the negative (</w:t>
      </w:r>
      <w:r w:rsidR="00F91AA3" w:rsidRPr="00440946">
        <w:rPr>
          <w:rFonts w:ascii="Times New Roman" w:hAnsi="Times New Roman"/>
          <w:i/>
          <w:sz w:val="24"/>
          <w:szCs w:val="24"/>
          <w:lang w:val="en-US"/>
        </w:rPr>
        <w:t>t</w:t>
      </w:r>
      <w:r w:rsidR="00F91AA3" w:rsidRPr="00B5196E">
        <w:rPr>
          <w:rFonts w:ascii="Times New Roman" w:hAnsi="Times New Roman"/>
          <w:sz w:val="24"/>
          <w:szCs w:val="24"/>
          <w:lang w:val="en-US"/>
        </w:rPr>
        <w:t xml:space="preserve"> (</w:t>
      </w:r>
      <w:r w:rsidR="00F91AA3">
        <w:rPr>
          <w:rFonts w:ascii="Times New Roman" w:hAnsi="Times New Roman"/>
          <w:sz w:val="24"/>
          <w:szCs w:val="24"/>
          <w:lang w:val="en-US"/>
        </w:rPr>
        <w:t>76</w:t>
      </w:r>
      <w:r w:rsidR="00F91AA3" w:rsidRPr="00B5196E">
        <w:rPr>
          <w:rFonts w:ascii="Times New Roman" w:hAnsi="Times New Roman"/>
          <w:sz w:val="24"/>
          <w:szCs w:val="24"/>
          <w:lang w:val="en-US"/>
        </w:rPr>
        <w:t xml:space="preserve">) = </w:t>
      </w:r>
      <w:r w:rsidR="00F91AA3">
        <w:rPr>
          <w:rFonts w:ascii="Times New Roman" w:hAnsi="Times New Roman"/>
          <w:sz w:val="24"/>
          <w:szCs w:val="24"/>
          <w:lang w:val="en-US"/>
        </w:rPr>
        <w:t>2</w:t>
      </w:r>
      <w:r w:rsidR="00F91AA3" w:rsidRPr="00B5196E">
        <w:rPr>
          <w:rFonts w:ascii="Times New Roman" w:hAnsi="Times New Roman"/>
          <w:sz w:val="24"/>
          <w:szCs w:val="24"/>
          <w:lang w:val="en-US"/>
        </w:rPr>
        <w:t>.</w:t>
      </w:r>
      <w:r w:rsidR="00F91AA3">
        <w:rPr>
          <w:rFonts w:ascii="Times New Roman" w:hAnsi="Times New Roman"/>
          <w:sz w:val="24"/>
          <w:szCs w:val="24"/>
          <w:lang w:val="en-US"/>
        </w:rPr>
        <w:t>11</w:t>
      </w:r>
      <w:r w:rsidR="00F91AA3" w:rsidRPr="00B5196E">
        <w:rPr>
          <w:rFonts w:ascii="Times New Roman" w:hAnsi="Times New Roman"/>
          <w:sz w:val="24"/>
          <w:szCs w:val="24"/>
          <w:lang w:val="en-US"/>
        </w:rPr>
        <w:t xml:space="preserve">, </w:t>
      </w:r>
      <w:r w:rsidR="00F91AA3" w:rsidRPr="00B5196E">
        <w:rPr>
          <w:rFonts w:ascii="Times New Roman" w:hAnsi="Times New Roman"/>
          <w:i/>
          <w:sz w:val="24"/>
          <w:szCs w:val="24"/>
          <w:lang w:val="en-US"/>
        </w:rPr>
        <w:t>p</w:t>
      </w:r>
      <w:r w:rsidR="00F91AA3" w:rsidRPr="00B5196E">
        <w:rPr>
          <w:rFonts w:ascii="Times New Roman" w:hAnsi="Times New Roman"/>
          <w:sz w:val="24"/>
          <w:szCs w:val="24"/>
          <w:lang w:val="en-US"/>
        </w:rPr>
        <w:t>&lt; .</w:t>
      </w:r>
      <w:r w:rsidR="00F91AA3">
        <w:rPr>
          <w:rFonts w:ascii="Times New Roman" w:hAnsi="Times New Roman"/>
          <w:sz w:val="24"/>
          <w:szCs w:val="24"/>
          <w:lang w:val="en-US"/>
        </w:rPr>
        <w:t>05</w:t>
      </w:r>
      <w:r w:rsidR="00F91AA3" w:rsidRPr="00B5196E">
        <w:rPr>
          <w:rFonts w:ascii="Times New Roman" w:hAnsi="Times New Roman"/>
          <w:sz w:val="24"/>
          <w:szCs w:val="24"/>
          <w:lang w:val="en-US"/>
        </w:rPr>
        <w:t xml:space="preserve">, </w:t>
      </w:r>
      <w:r w:rsidR="0095655D" w:rsidRPr="00A774F3">
        <w:rPr>
          <w:rFonts w:ascii="Times New Roman" w:hAnsi="Times New Roman"/>
          <w:i/>
          <w:sz w:val="24"/>
          <w:szCs w:val="24"/>
          <w:lang w:val="en-US"/>
        </w:rPr>
        <w:t>d</w:t>
      </w:r>
      <w:r w:rsidR="0095655D" w:rsidRPr="00A774F3">
        <w:rPr>
          <w:rFonts w:ascii="Times New Roman" w:hAnsi="Times New Roman"/>
          <w:sz w:val="24"/>
          <w:szCs w:val="24"/>
          <w:lang w:val="en-US"/>
        </w:rPr>
        <w:t xml:space="preserve"> = </w:t>
      </w:r>
      <w:r w:rsidR="0057688D">
        <w:rPr>
          <w:rFonts w:ascii="Times New Roman" w:hAnsi="Times New Roman"/>
          <w:sz w:val="24"/>
          <w:szCs w:val="24"/>
          <w:lang w:val="en-US"/>
        </w:rPr>
        <w:t>0</w:t>
      </w:r>
      <w:r w:rsidR="0095655D" w:rsidRPr="00A774F3">
        <w:rPr>
          <w:rFonts w:ascii="Times New Roman" w:hAnsi="Times New Roman"/>
          <w:sz w:val="24"/>
          <w:szCs w:val="24"/>
          <w:lang w:val="en-US"/>
        </w:rPr>
        <w:t>.</w:t>
      </w:r>
      <w:r w:rsidR="0057688D">
        <w:rPr>
          <w:rFonts w:ascii="Times New Roman" w:hAnsi="Times New Roman"/>
          <w:sz w:val="24"/>
          <w:szCs w:val="24"/>
          <w:lang w:val="en-US"/>
        </w:rPr>
        <w:t>53</w:t>
      </w:r>
      <w:r w:rsidR="00F91AA3">
        <w:rPr>
          <w:rFonts w:ascii="Times New Roman" w:hAnsi="Times New Roman"/>
          <w:sz w:val="24"/>
          <w:szCs w:val="24"/>
          <w:lang w:val="en-US"/>
        </w:rPr>
        <w:t xml:space="preserve">) and the positive mood </w:t>
      </w:r>
      <w:r w:rsidR="00984DD2">
        <w:rPr>
          <w:rFonts w:ascii="Times New Roman" w:hAnsi="Times New Roman"/>
          <w:sz w:val="24"/>
          <w:szCs w:val="24"/>
          <w:lang w:val="en-US"/>
        </w:rPr>
        <w:t>condition</w:t>
      </w:r>
      <w:r w:rsidR="00F91AA3">
        <w:rPr>
          <w:rFonts w:ascii="Times New Roman" w:hAnsi="Times New Roman"/>
          <w:sz w:val="24"/>
          <w:szCs w:val="24"/>
          <w:lang w:val="en-US"/>
        </w:rPr>
        <w:t xml:space="preserve"> (</w:t>
      </w:r>
      <w:r w:rsidR="00F91AA3" w:rsidRPr="00440946">
        <w:rPr>
          <w:rFonts w:ascii="Times New Roman" w:hAnsi="Times New Roman"/>
          <w:i/>
          <w:sz w:val="24"/>
          <w:szCs w:val="24"/>
          <w:lang w:val="en-US"/>
        </w:rPr>
        <w:t>t</w:t>
      </w:r>
      <w:r w:rsidR="00F91AA3" w:rsidRPr="00B5196E">
        <w:rPr>
          <w:rFonts w:ascii="Times New Roman" w:hAnsi="Times New Roman"/>
          <w:sz w:val="24"/>
          <w:szCs w:val="24"/>
          <w:lang w:val="en-US"/>
        </w:rPr>
        <w:t xml:space="preserve"> (</w:t>
      </w:r>
      <w:r w:rsidR="00F91AA3">
        <w:rPr>
          <w:rFonts w:ascii="Times New Roman" w:hAnsi="Times New Roman"/>
          <w:sz w:val="24"/>
          <w:szCs w:val="24"/>
          <w:lang w:val="en-US"/>
        </w:rPr>
        <w:t>74</w:t>
      </w:r>
      <w:r w:rsidR="00F91AA3" w:rsidRPr="00B5196E">
        <w:rPr>
          <w:rFonts w:ascii="Times New Roman" w:hAnsi="Times New Roman"/>
          <w:sz w:val="24"/>
          <w:szCs w:val="24"/>
          <w:lang w:val="en-US"/>
        </w:rPr>
        <w:t xml:space="preserve">) = </w:t>
      </w:r>
      <w:r w:rsidR="00F91AA3">
        <w:rPr>
          <w:rFonts w:ascii="Times New Roman" w:hAnsi="Times New Roman"/>
          <w:sz w:val="24"/>
          <w:szCs w:val="24"/>
          <w:lang w:val="en-US"/>
        </w:rPr>
        <w:t>3</w:t>
      </w:r>
      <w:r w:rsidR="00F91AA3" w:rsidRPr="00B5196E">
        <w:rPr>
          <w:rFonts w:ascii="Times New Roman" w:hAnsi="Times New Roman"/>
          <w:sz w:val="24"/>
          <w:szCs w:val="24"/>
          <w:lang w:val="en-US"/>
        </w:rPr>
        <w:t>.</w:t>
      </w:r>
      <w:r w:rsidR="00F91AA3">
        <w:rPr>
          <w:rFonts w:ascii="Times New Roman" w:hAnsi="Times New Roman"/>
          <w:sz w:val="24"/>
          <w:szCs w:val="24"/>
          <w:lang w:val="en-US"/>
        </w:rPr>
        <w:t>02</w:t>
      </w:r>
      <w:r w:rsidR="00F91AA3" w:rsidRPr="00B5196E">
        <w:rPr>
          <w:rFonts w:ascii="Times New Roman" w:hAnsi="Times New Roman"/>
          <w:sz w:val="24"/>
          <w:szCs w:val="24"/>
          <w:lang w:val="en-US"/>
        </w:rPr>
        <w:t xml:space="preserve">, </w:t>
      </w:r>
      <w:r w:rsidR="00F91AA3" w:rsidRPr="00B5196E">
        <w:rPr>
          <w:rFonts w:ascii="Times New Roman" w:hAnsi="Times New Roman"/>
          <w:i/>
          <w:sz w:val="24"/>
          <w:szCs w:val="24"/>
          <w:lang w:val="en-US"/>
        </w:rPr>
        <w:t>p</w:t>
      </w:r>
      <w:r w:rsidR="00F91AA3" w:rsidRPr="00B5196E">
        <w:rPr>
          <w:rFonts w:ascii="Times New Roman" w:hAnsi="Times New Roman"/>
          <w:sz w:val="24"/>
          <w:szCs w:val="24"/>
          <w:lang w:val="en-US"/>
        </w:rPr>
        <w:t>&lt; .</w:t>
      </w:r>
      <w:r w:rsidR="00F91AA3">
        <w:rPr>
          <w:rFonts w:ascii="Times New Roman" w:hAnsi="Times New Roman"/>
          <w:sz w:val="24"/>
          <w:szCs w:val="24"/>
          <w:lang w:val="en-US"/>
        </w:rPr>
        <w:t>0</w:t>
      </w:r>
      <w:r w:rsidR="00F91AA3" w:rsidRPr="00B5196E">
        <w:rPr>
          <w:rFonts w:ascii="Times New Roman" w:hAnsi="Times New Roman"/>
          <w:sz w:val="24"/>
          <w:szCs w:val="24"/>
          <w:lang w:val="en-US"/>
        </w:rPr>
        <w:t xml:space="preserve">1, </w:t>
      </w:r>
      <w:r w:rsidR="0095655D" w:rsidRPr="00A774F3">
        <w:rPr>
          <w:rFonts w:ascii="Times New Roman" w:hAnsi="Times New Roman"/>
          <w:i/>
          <w:sz w:val="24"/>
          <w:szCs w:val="24"/>
          <w:lang w:val="en-US"/>
        </w:rPr>
        <w:t>d</w:t>
      </w:r>
      <w:r w:rsidR="0095655D" w:rsidRPr="00A774F3">
        <w:rPr>
          <w:rFonts w:ascii="Times New Roman" w:hAnsi="Times New Roman"/>
          <w:sz w:val="24"/>
          <w:szCs w:val="24"/>
          <w:lang w:val="en-US"/>
        </w:rPr>
        <w:t xml:space="preserve"> = </w:t>
      </w:r>
      <w:r w:rsidR="0057688D">
        <w:rPr>
          <w:rFonts w:ascii="Times New Roman" w:hAnsi="Times New Roman"/>
          <w:sz w:val="24"/>
          <w:szCs w:val="24"/>
          <w:lang w:val="en-US"/>
        </w:rPr>
        <w:t>0</w:t>
      </w:r>
      <w:r w:rsidR="0095655D" w:rsidRPr="00A774F3">
        <w:rPr>
          <w:rFonts w:ascii="Times New Roman" w:hAnsi="Times New Roman"/>
          <w:sz w:val="24"/>
          <w:szCs w:val="24"/>
          <w:lang w:val="en-US"/>
        </w:rPr>
        <w:t>.</w:t>
      </w:r>
      <w:r w:rsidR="0057688D">
        <w:rPr>
          <w:rFonts w:ascii="Times New Roman" w:hAnsi="Times New Roman"/>
          <w:sz w:val="24"/>
          <w:szCs w:val="24"/>
          <w:lang w:val="en-US"/>
        </w:rPr>
        <w:t>76</w:t>
      </w:r>
      <w:r w:rsidR="00F91AA3">
        <w:rPr>
          <w:rFonts w:ascii="Times New Roman" w:hAnsi="Times New Roman"/>
          <w:sz w:val="24"/>
          <w:szCs w:val="24"/>
          <w:lang w:val="en-US"/>
        </w:rPr>
        <w:t xml:space="preserve">). PM performance </w:t>
      </w:r>
      <w:r w:rsidR="00F91AA3">
        <w:rPr>
          <w:rFonts w:ascii="Times New Roman" w:hAnsi="Times New Roman"/>
          <w:sz w:val="24"/>
          <w:szCs w:val="24"/>
          <w:lang w:val="en-US"/>
        </w:rPr>
        <w:lastRenderedPageBreak/>
        <w:t xml:space="preserve">between the positive and the negative mood group did not differ from each other, </w:t>
      </w:r>
      <w:r w:rsidR="00F91AA3" w:rsidRPr="00B5196E">
        <w:rPr>
          <w:rFonts w:ascii="Times New Roman" w:hAnsi="Times New Roman"/>
          <w:i/>
          <w:sz w:val="24"/>
          <w:szCs w:val="24"/>
          <w:lang w:val="en-US"/>
        </w:rPr>
        <w:t>p</w:t>
      </w:r>
      <w:r w:rsidR="00F91AA3">
        <w:rPr>
          <w:rFonts w:ascii="Times New Roman" w:hAnsi="Times New Roman"/>
          <w:sz w:val="24"/>
          <w:szCs w:val="24"/>
          <w:lang w:val="en-US"/>
        </w:rPr>
        <w:t>=</w:t>
      </w:r>
      <w:r w:rsidR="00F91AA3" w:rsidRPr="00B5196E">
        <w:rPr>
          <w:rFonts w:ascii="Times New Roman" w:hAnsi="Times New Roman"/>
          <w:sz w:val="24"/>
          <w:szCs w:val="24"/>
          <w:lang w:val="en-US"/>
        </w:rPr>
        <w:t xml:space="preserve"> .</w:t>
      </w:r>
      <w:r w:rsidR="00F91AA3">
        <w:rPr>
          <w:rFonts w:ascii="Times New Roman" w:hAnsi="Times New Roman"/>
          <w:sz w:val="24"/>
          <w:szCs w:val="24"/>
          <w:lang w:val="en-US"/>
        </w:rPr>
        <w:t xml:space="preserve">23. </w:t>
      </w:r>
      <w:r w:rsidR="001B3536">
        <w:rPr>
          <w:rFonts w:ascii="Times New Roman" w:hAnsi="Times New Roman"/>
          <w:sz w:val="24"/>
          <w:szCs w:val="24"/>
          <w:lang w:val="en-US"/>
        </w:rPr>
        <w:t>Exploring the age x mood interaction, further analyses were conducted separately for the two age groups. They</w:t>
      </w:r>
      <w:r w:rsidR="00D7157D" w:rsidRPr="00B5196E">
        <w:rPr>
          <w:rFonts w:ascii="Times New Roman" w:hAnsi="Times New Roman"/>
          <w:sz w:val="24"/>
          <w:szCs w:val="24"/>
          <w:lang w:val="en-US"/>
        </w:rPr>
        <w:t xml:space="preserve"> revealed a significant simple main effect of </w:t>
      </w:r>
      <w:r w:rsidR="00D7157D">
        <w:rPr>
          <w:rFonts w:ascii="Times New Roman" w:hAnsi="Times New Roman"/>
          <w:sz w:val="24"/>
          <w:szCs w:val="24"/>
          <w:lang w:val="en-US"/>
        </w:rPr>
        <w:t>mood</w:t>
      </w:r>
      <w:r w:rsidR="00D7157D" w:rsidRPr="00B5196E">
        <w:rPr>
          <w:rFonts w:ascii="Times New Roman" w:hAnsi="Times New Roman"/>
          <w:sz w:val="24"/>
          <w:szCs w:val="24"/>
          <w:lang w:val="en-US"/>
        </w:rPr>
        <w:t xml:space="preserve"> for </w:t>
      </w:r>
      <w:r w:rsidR="00D7157D">
        <w:rPr>
          <w:rFonts w:ascii="Times New Roman" w:hAnsi="Times New Roman"/>
          <w:sz w:val="24"/>
          <w:szCs w:val="24"/>
          <w:lang w:val="en-US"/>
        </w:rPr>
        <w:t>young</w:t>
      </w:r>
      <w:r w:rsidR="00D7157D" w:rsidRPr="00B5196E">
        <w:rPr>
          <w:rFonts w:ascii="Times New Roman" w:hAnsi="Times New Roman"/>
          <w:sz w:val="24"/>
          <w:szCs w:val="24"/>
          <w:lang w:val="en-US"/>
        </w:rPr>
        <w:t xml:space="preserve"> adults, </w:t>
      </w:r>
      <w:r w:rsidR="00D7157D" w:rsidRPr="00B5196E">
        <w:rPr>
          <w:rFonts w:ascii="Times New Roman" w:hAnsi="Times New Roman"/>
          <w:i/>
          <w:sz w:val="24"/>
          <w:szCs w:val="24"/>
          <w:lang w:val="en-US"/>
        </w:rPr>
        <w:t>F</w:t>
      </w:r>
      <w:r w:rsidR="00D7157D" w:rsidRPr="00B5196E">
        <w:rPr>
          <w:rFonts w:ascii="Times New Roman" w:hAnsi="Times New Roman"/>
          <w:sz w:val="24"/>
          <w:szCs w:val="24"/>
          <w:lang w:val="en-US"/>
        </w:rPr>
        <w:t xml:space="preserve"> (2, </w:t>
      </w:r>
      <w:r w:rsidR="00D7157D">
        <w:rPr>
          <w:rFonts w:ascii="Times New Roman" w:hAnsi="Times New Roman"/>
          <w:sz w:val="24"/>
          <w:szCs w:val="24"/>
          <w:lang w:val="en-US"/>
        </w:rPr>
        <w:t>61</w:t>
      </w:r>
      <w:r w:rsidR="00D7157D" w:rsidRPr="00B5196E">
        <w:rPr>
          <w:rFonts w:ascii="Times New Roman" w:hAnsi="Times New Roman"/>
          <w:sz w:val="24"/>
          <w:szCs w:val="24"/>
          <w:lang w:val="en-US"/>
        </w:rPr>
        <w:t xml:space="preserve">) = </w:t>
      </w:r>
      <w:r w:rsidR="00D7157D">
        <w:rPr>
          <w:rFonts w:ascii="Times New Roman" w:hAnsi="Times New Roman"/>
          <w:sz w:val="24"/>
          <w:szCs w:val="24"/>
          <w:lang w:val="en-US"/>
        </w:rPr>
        <w:t>8.98</w:t>
      </w:r>
      <w:r w:rsidR="00D7157D" w:rsidRPr="00B5196E">
        <w:rPr>
          <w:rFonts w:ascii="Times New Roman" w:hAnsi="Times New Roman"/>
          <w:sz w:val="24"/>
          <w:szCs w:val="24"/>
          <w:lang w:val="en-US"/>
        </w:rPr>
        <w:t xml:space="preserve">, </w:t>
      </w:r>
      <w:r w:rsidR="00D7157D" w:rsidRPr="00B5196E">
        <w:rPr>
          <w:rFonts w:ascii="Times New Roman" w:hAnsi="Times New Roman"/>
          <w:i/>
          <w:sz w:val="24"/>
          <w:szCs w:val="24"/>
          <w:lang w:val="en-US"/>
        </w:rPr>
        <w:t>p</w:t>
      </w:r>
      <w:r w:rsidR="00D7157D" w:rsidRPr="00B5196E">
        <w:rPr>
          <w:rFonts w:ascii="Times New Roman" w:hAnsi="Times New Roman"/>
          <w:sz w:val="24"/>
          <w:szCs w:val="24"/>
          <w:lang w:val="en-US"/>
        </w:rPr>
        <w:t>&lt; .0</w:t>
      </w:r>
      <w:r w:rsidR="00D7157D">
        <w:rPr>
          <w:rFonts w:ascii="Times New Roman" w:hAnsi="Times New Roman"/>
          <w:sz w:val="24"/>
          <w:szCs w:val="24"/>
          <w:lang w:val="en-US"/>
        </w:rPr>
        <w:t>01</w:t>
      </w:r>
      <w:r w:rsidR="00D7157D" w:rsidRPr="00B5196E">
        <w:rPr>
          <w:rFonts w:ascii="Times New Roman" w:hAnsi="Times New Roman"/>
          <w:sz w:val="24"/>
          <w:szCs w:val="24"/>
          <w:lang w:val="en-US"/>
        </w:rPr>
        <w:t xml:space="preserve">, </w:t>
      </w:r>
      <w:r w:rsidR="00D7157D" w:rsidRPr="00B5196E">
        <w:rPr>
          <w:rFonts w:ascii="Times New Roman" w:hAnsi="Times New Roman"/>
          <w:i/>
          <w:sz w:val="24"/>
          <w:szCs w:val="24"/>
          <w:lang w:val="en-US"/>
        </w:rPr>
        <w:t>η²</w:t>
      </w:r>
      <w:r w:rsidR="00D7157D" w:rsidRPr="00B5196E">
        <w:rPr>
          <w:rFonts w:ascii="Times New Roman" w:hAnsi="Times New Roman"/>
          <w:sz w:val="24"/>
          <w:szCs w:val="24"/>
          <w:lang w:val="en-US"/>
        </w:rPr>
        <w:t xml:space="preserve"> = .</w:t>
      </w:r>
      <w:r w:rsidR="00D7157D">
        <w:rPr>
          <w:rFonts w:ascii="Times New Roman" w:hAnsi="Times New Roman"/>
          <w:sz w:val="24"/>
          <w:szCs w:val="24"/>
          <w:lang w:val="en-US"/>
        </w:rPr>
        <w:t>23</w:t>
      </w:r>
      <w:r w:rsidR="00D7157D" w:rsidRPr="00B5196E">
        <w:rPr>
          <w:rFonts w:ascii="Times New Roman" w:hAnsi="Times New Roman"/>
          <w:sz w:val="24"/>
          <w:szCs w:val="24"/>
          <w:lang w:val="en-US"/>
        </w:rPr>
        <w:t xml:space="preserve">, but not for </w:t>
      </w:r>
      <w:r w:rsidR="00D7157D">
        <w:rPr>
          <w:rFonts w:ascii="Times New Roman" w:hAnsi="Times New Roman"/>
          <w:sz w:val="24"/>
          <w:szCs w:val="24"/>
          <w:lang w:val="en-US"/>
        </w:rPr>
        <w:t>old</w:t>
      </w:r>
      <w:r w:rsidR="00D7157D" w:rsidRPr="00B5196E">
        <w:rPr>
          <w:rFonts w:ascii="Times New Roman" w:hAnsi="Times New Roman"/>
          <w:sz w:val="24"/>
          <w:szCs w:val="24"/>
          <w:lang w:val="en-US"/>
        </w:rPr>
        <w:t>er adults,</w:t>
      </w:r>
      <w:r w:rsidR="003D090C">
        <w:rPr>
          <w:rFonts w:ascii="Times New Roman" w:hAnsi="Times New Roman"/>
          <w:sz w:val="24"/>
          <w:szCs w:val="24"/>
          <w:lang w:val="en-US"/>
        </w:rPr>
        <w:t xml:space="preserve"> </w:t>
      </w:r>
      <w:r w:rsidR="00D7157D" w:rsidRPr="00B5196E">
        <w:rPr>
          <w:rFonts w:ascii="Times New Roman" w:hAnsi="Times New Roman"/>
          <w:i/>
          <w:sz w:val="24"/>
          <w:szCs w:val="24"/>
          <w:lang w:val="en-US"/>
        </w:rPr>
        <w:t>p</w:t>
      </w:r>
      <w:r w:rsidR="00D7157D">
        <w:rPr>
          <w:rFonts w:ascii="Times New Roman" w:hAnsi="Times New Roman"/>
          <w:sz w:val="24"/>
          <w:szCs w:val="24"/>
          <w:lang w:val="en-US"/>
        </w:rPr>
        <w:t>=</w:t>
      </w:r>
      <w:r w:rsidR="00D7157D" w:rsidRPr="00B5196E">
        <w:rPr>
          <w:rFonts w:ascii="Times New Roman" w:hAnsi="Times New Roman"/>
          <w:sz w:val="24"/>
          <w:szCs w:val="24"/>
          <w:lang w:val="en-US"/>
        </w:rPr>
        <w:t xml:space="preserve"> .</w:t>
      </w:r>
      <w:r w:rsidR="00D7157D">
        <w:rPr>
          <w:rFonts w:ascii="Times New Roman" w:hAnsi="Times New Roman"/>
          <w:sz w:val="24"/>
          <w:szCs w:val="24"/>
          <w:lang w:val="en-US"/>
        </w:rPr>
        <w:t>37</w:t>
      </w:r>
      <w:r w:rsidR="00D7157D" w:rsidRPr="00B5196E">
        <w:rPr>
          <w:rFonts w:ascii="Times New Roman" w:hAnsi="Times New Roman"/>
          <w:sz w:val="24"/>
          <w:szCs w:val="24"/>
          <w:lang w:val="en-US"/>
        </w:rPr>
        <w:t>.</w:t>
      </w:r>
      <w:r w:rsidR="00D7157D">
        <w:rPr>
          <w:rFonts w:ascii="Times New Roman" w:hAnsi="Times New Roman"/>
          <w:sz w:val="24"/>
          <w:szCs w:val="24"/>
          <w:lang w:val="en-US"/>
        </w:rPr>
        <w:t xml:space="preserve"> Specifically, </w:t>
      </w:r>
      <w:r>
        <w:rPr>
          <w:rFonts w:ascii="Times New Roman" w:hAnsi="Times New Roman"/>
          <w:sz w:val="24"/>
          <w:szCs w:val="24"/>
          <w:lang w:val="en-US"/>
        </w:rPr>
        <w:t>PM</w:t>
      </w:r>
      <w:r w:rsidR="00D7157D">
        <w:rPr>
          <w:rFonts w:ascii="Times New Roman" w:hAnsi="Times New Roman"/>
          <w:sz w:val="24"/>
          <w:szCs w:val="24"/>
          <w:lang w:val="en-US"/>
        </w:rPr>
        <w:t xml:space="preserve"> in the young adults was significantly reduced in the negative (</w:t>
      </w:r>
      <w:r w:rsidR="00D7157D">
        <w:rPr>
          <w:rFonts w:ascii="Times New Roman" w:hAnsi="Times New Roman"/>
          <w:i/>
          <w:sz w:val="24"/>
          <w:szCs w:val="24"/>
          <w:lang w:val="en-US"/>
        </w:rPr>
        <w:t>t</w:t>
      </w:r>
      <w:r w:rsidR="00D7157D">
        <w:rPr>
          <w:rFonts w:ascii="Times New Roman" w:hAnsi="Times New Roman"/>
          <w:sz w:val="24"/>
          <w:szCs w:val="24"/>
          <w:lang w:val="en-US"/>
        </w:rPr>
        <w:t>(41</w:t>
      </w:r>
      <w:r w:rsidR="00D7157D" w:rsidRPr="00F05A17">
        <w:rPr>
          <w:rFonts w:ascii="Times New Roman" w:hAnsi="Times New Roman"/>
          <w:sz w:val="24"/>
          <w:szCs w:val="24"/>
          <w:lang w:val="en-US"/>
        </w:rPr>
        <w:t xml:space="preserve">) = </w:t>
      </w:r>
      <w:r w:rsidR="00D7157D">
        <w:rPr>
          <w:rFonts w:ascii="Times New Roman" w:hAnsi="Times New Roman"/>
          <w:sz w:val="24"/>
          <w:szCs w:val="24"/>
          <w:lang w:val="en-US"/>
        </w:rPr>
        <w:t>3</w:t>
      </w:r>
      <w:r w:rsidR="00D7157D" w:rsidRPr="00F05A17">
        <w:rPr>
          <w:rFonts w:ascii="Times New Roman" w:hAnsi="Times New Roman"/>
          <w:sz w:val="24"/>
          <w:szCs w:val="24"/>
          <w:lang w:val="en-US"/>
        </w:rPr>
        <w:t>.</w:t>
      </w:r>
      <w:r w:rsidR="00D7157D">
        <w:rPr>
          <w:rFonts w:ascii="Times New Roman" w:hAnsi="Times New Roman"/>
          <w:sz w:val="24"/>
          <w:szCs w:val="24"/>
          <w:lang w:val="en-US"/>
        </w:rPr>
        <w:t>64</w:t>
      </w:r>
      <w:r w:rsidR="00D7157D" w:rsidRPr="00A774F3">
        <w:rPr>
          <w:rFonts w:ascii="Times New Roman" w:hAnsi="Times New Roman"/>
          <w:sz w:val="24"/>
          <w:szCs w:val="24"/>
          <w:lang w:val="en-US"/>
        </w:rPr>
        <w:t xml:space="preserve">, </w:t>
      </w:r>
      <w:r w:rsidR="00D7157D" w:rsidRPr="00A774F3">
        <w:rPr>
          <w:rFonts w:ascii="Times New Roman" w:hAnsi="Times New Roman"/>
          <w:i/>
          <w:sz w:val="24"/>
          <w:szCs w:val="24"/>
          <w:lang w:val="en-US"/>
        </w:rPr>
        <w:t>p</w:t>
      </w:r>
      <w:r w:rsidR="00D7157D" w:rsidRPr="00A774F3">
        <w:rPr>
          <w:rFonts w:ascii="Times New Roman" w:hAnsi="Times New Roman"/>
          <w:sz w:val="24"/>
          <w:szCs w:val="24"/>
          <w:lang w:val="en-US"/>
        </w:rPr>
        <w:t xml:space="preserve">&lt; .01, </w:t>
      </w:r>
      <w:r w:rsidR="00D7157D" w:rsidRPr="00A774F3">
        <w:rPr>
          <w:rFonts w:ascii="Times New Roman" w:hAnsi="Times New Roman"/>
          <w:i/>
          <w:sz w:val="24"/>
          <w:szCs w:val="24"/>
          <w:lang w:val="en-US"/>
        </w:rPr>
        <w:t>d</w:t>
      </w:r>
      <w:r w:rsidR="00D7157D" w:rsidRPr="00A774F3">
        <w:rPr>
          <w:rFonts w:ascii="Times New Roman" w:hAnsi="Times New Roman"/>
          <w:sz w:val="24"/>
          <w:szCs w:val="24"/>
          <w:lang w:val="en-US"/>
        </w:rPr>
        <w:t xml:space="preserve"> = 1.11) and positive (</w:t>
      </w:r>
      <w:r w:rsidR="00D7157D" w:rsidRPr="00A774F3">
        <w:rPr>
          <w:rFonts w:ascii="Times New Roman" w:hAnsi="Times New Roman"/>
          <w:i/>
          <w:sz w:val="24"/>
          <w:szCs w:val="24"/>
          <w:lang w:val="en-US"/>
        </w:rPr>
        <w:t>t</w:t>
      </w:r>
      <w:r w:rsidR="00D7157D" w:rsidRPr="00A774F3">
        <w:rPr>
          <w:rFonts w:ascii="Times New Roman" w:hAnsi="Times New Roman"/>
          <w:sz w:val="24"/>
          <w:szCs w:val="24"/>
          <w:lang w:val="en-US"/>
        </w:rPr>
        <w:t xml:space="preserve">(40) = 3.91, </w:t>
      </w:r>
      <w:r w:rsidR="00D7157D" w:rsidRPr="00A774F3">
        <w:rPr>
          <w:rFonts w:ascii="Times New Roman" w:hAnsi="Times New Roman"/>
          <w:i/>
          <w:sz w:val="24"/>
          <w:szCs w:val="24"/>
          <w:lang w:val="en-US"/>
        </w:rPr>
        <w:t>p</w:t>
      </w:r>
      <w:r w:rsidR="00D7157D" w:rsidRPr="00A774F3">
        <w:rPr>
          <w:rFonts w:ascii="Times New Roman" w:hAnsi="Times New Roman"/>
          <w:sz w:val="24"/>
          <w:szCs w:val="24"/>
          <w:lang w:val="en-US"/>
        </w:rPr>
        <w:t xml:space="preserve">&lt; .001, </w:t>
      </w:r>
      <w:r w:rsidR="00D7157D" w:rsidRPr="00A774F3">
        <w:rPr>
          <w:rFonts w:ascii="Times New Roman" w:hAnsi="Times New Roman"/>
          <w:i/>
          <w:sz w:val="24"/>
          <w:szCs w:val="24"/>
          <w:lang w:val="en-US"/>
        </w:rPr>
        <w:t>d</w:t>
      </w:r>
      <w:r w:rsidR="00D7157D" w:rsidRPr="00A774F3">
        <w:rPr>
          <w:rFonts w:ascii="Times New Roman" w:hAnsi="Times New Roman"/>
          <w:sz w:val="24"/>
          <w:szCs w:val="24"/>
          <w:lang w:val="en-US"/>
        </w:rPr>
        <w:t xml:space="preserve"> = 1.21) mood condition</w:t>
      </w:r>
      <w:r w:rsidR="00D7157D">
        <w:rPr>
          <w:rFonts w:ascii="Times New Roman" w:hAnsi="Times New Roman"/>
          <w:sz w:val="24"/>
          <w:szCs w:val="24"/>
          <w:lang w:val="en-US"/>
        </w:rPr>
        <w:t xml:space="preserve"> compared to the neutral one. There were no significant </w:t>
      </w:r>
      <w:r>
        <w:rPr>
          <w:rFonts w:ascii="Times New Roman" w:hAnsi="Times New Roman"/>
          <w:sz w:val="24"/>
          <w:szCs w:val="24"/>
          <w:lang w:val="en-US"/>
        </w:rPr>
        <w:t>PM</w:t>
      </w:r>
      <w:r w:rsidR="00D7157D">
        <w:rPr>
          <w:rFonts w:ascii="Times New Roman" w:hAnsi="Times New Roman"/>
          <w:sz w:val="24"/>
          <w:szCs w:val="24"/>
          <w:lang w:val="en-US"/>
        </w:rPr>
        <w:t xml:space="preserve"> performance differences between mood groups in the older </w:t>
      </w:r>
      <w:r w:rsidR="00D7157D" w:rsidRPr="001B3536">
        <w:rPr>
          <w:rFonts w:ascii="Times New Roman" w:hAnsi="Times New Roman"/>
          <w:sz w:val="24"/>
          <w:szCs w:val="24"/>
          <w:lang w:val="en-US"/>
        </w:rPr>
        <w:t>adults.</w:t>
      </w:r>
      <w:r w:rsidR="009E2445" w:rsidRPr="001B3536">
        <w:rPr>
          <w:rFonts w:ascii="Times New Roman" w:hAnsi="Times New Roman"/>
          <w:sz w:val="24"/>
          <w:szCs w:val="24"/>
          <w:vertAlign w:val="superscript"/>
          <w:lang w:val="en-US"/>
        </w:rPr>
        <w:t>3</w:t>
      </w:r>
    </w:p>
    <w:p w:rsidR="00D7157D" w:rsidRDefault="00D7157D" w:rsidP="000A19A2">
      <w:pPr>
        <w:spacing w:line="480" w:lineRule="auto"/>
        <w:ind w:firstLine="708"/>
        <w:rPr>
          <w:rFonts w:ascii="Times New Roman" w:hAnsi="Times New Roman"/>
          <w:sz w:val="24"/>
          <w:szCs w:val="24"/>
          <w:lang w:val="en-US"/>
        </w:rPr>
      </w:pPr>
      <w:r w:rsidRPr="003E6F87">
        <w:rPr>
          <w:rFonts w:ascii="Times New Roman" w:hAnsi="Times New Roman"/>
          <w:b/>
          <w:sz w:val="24"/>
          <w:szCs w:val="24"/>
          <w:lang w:val="en-US"/>
        </w:rPr>
        <w:t>Ongoing task performance</w:t>
      </w:r>
      <w:r w:rsidR="000A19A2" w:rsidRPr="003E6F87">
        <w:rPr>
          <w:rFonts w:ascii="Times New Roman" w:hAnsi="Times New Roman"/>
          <w:b/>
          <w:sz w:val="24"/>
          <w:szCs w:val="24"/>
          <w:lang w:val="en-US"/>
        </w:rPr>
        <w:t>.</w:t>
      </w:r>
      <w:r w:rsidR="004C2232">
        <w:rPr>
          <w:rFonts w:ascii="Times New Roman" w:hAnsi="Times New Roman"/>
          <w:b/>
          <w:sz w:val="24"/>
          <w:szCs w:val="24"/>
          <w:lang w:val="en-US"/>
        </w:rPr>
        <w:t xml:space="preserve"> </w:t>
      </w:r>
      <w:r w:rsidRPr="00F9342E">
        <w:rPr>
          <w:rFonts w:ascii="Times New Roman" w:hAnsi="Times New Roman"/>
          <w:sz w:val="24"/>
          <w:szCs w:val="24"/>
          <w:lang w:val="en-US"/>
        </w:rPr>
        <w:t>Investigating n-back performance</w:t>
      </w:r>
      <w:r>
        <w:rPr>
          <w:rFonts w:ascii="Times New Roman" w:hAnsi="Times New Roman"/>
          <w:sz w:val="24"/>
          <w:szCs w:val="24"/>
          <w:lang w:val="en-US"/>
        </w:rPr>
        <w:t xml:space="preserve">, there was only a significant main effect for age, </w:t>
      </w:r>
      <w:r w:rsidRPr="00B5196E">
        <w:rPr>
          <w:rFonts w:ascii="Times New Roman" w:hAnsi="Times New Roman"/>
          <w:i/>
          <w:sz w:val="24"/>
          <w:szCs w:val="24"/>
          <w:lang w:val="en-US"/>
        </w:rPr>
        <w:t>F</w:t>
      </w:r>
      <w:r w:rsidRPr="00B5196E">
        <w:rPr>
          <w:rFonts w:ascii="Times New Roman" w:hAnsi="Times New Roman"/>
          <w:sz w:val="24"/>
          <w:szCs w:val="24"/>
          <w:lang w:val="en-US"/>
        </w:rPr>
        <w:t xml:space="preserve"> (1, </w:t>
      </w:r>
      <w:r>
        <w:rPr>
          <w:rFonts w:ascii="Times New Roman" w:hAnsi="Times New Roman"/>
          <w:sz w:val="24"/>
          <w:szCs w:val="24"/>
          <w:lang w:val="en-US"/>
        </w:rPr>
        <w:t>111</w:t>
      </w:r>
      <w:r w:rsidRPr="00B5196E">
        <w:rPr>
          <w:rFonts w:ascii="Times New Roman" w:hAnsi="Times New Roman"/>
          <w:sz w:val="24"/>
          <w:szCs w:val="24"/>
          <w:lang w:val="en-US"/>
        </w:rPr>
        <w:t xml:space="preserve">) = </w:t>
      </w:r>
      <w:r>
        <w:rPr>
          <w:rFonts w:ascii="Times New Roman" w:hAnsi="Times New Roman"/>
          <w:sz w:val="24"/>
          <w:szCs w:val="24"/>
          <w:lang w:val="en-US"/>
        </w:rPr>
        <w:t>22</w:t>
      </w:r>
      <w:r w:rsidRPr="00B5196E">
        <w:rPr>
          <w:rFonts w:ascii="Times New Roman" w:hAnsi="Times New Roman"/>
          <w:sz w:val="24"/>
          <w:szCs w:val="24"/>
          <w:lang w:val="en-US"/>
        </w:rPr>
        <w:t>.</w:t>
      </w:r>
      <w:r>
        <w:rPr>
          <w:rFonts w:ascii="Times New Roman" w:hAnsi="Times New Roman"/>
          <w:sz w:val="24"/>
          <w:szCs w:val="24"/>
          <w:lang w:val="en-US"/>
        </w:rPr>
        <w:t>62</w:t>
      </w:r>
      <w:r w:rsidRPr="00B5196E">
        <w:rPr>
          <w:rFonts w:ascii="Times New Roman" w:hAnsi="Times New Roman"/>
          <w:sz w:val="24"/>
          <w:szCs w:val="24"/>
          <w:lang w:val="en-US"/>
        </w:rPr>
        <w:t xml:space="preserve">, </w:t>
      </w:r>
      <w:r w:rsidRPr="00B5196E">
        <w:rPr>
          <w:rFonts w:ascii="Times New Roman" w:hAnsi="Times New Roman"/>
          <w:i/>
          <w:sz w:val="24"/>
          <w:szCs w:val="24"/>
          <w:lang w:val="en-US"/>
        </w:rPr>
        <w:t>p</w:t>
      </w:r>
      <w:r w:rsidRPr="00B5196E">
        <w:rPr>
          <w:rFonts w:ascii="Times New Roman" w:hAnsi="Times New Roman"/>
          <w:sz w:val="24"/>
          <w:szCs w:val="24"/>
          <w:lang w:val="en-US"/>
        </w:rPr>
        <w:t>&lt; .</w:t>
      </w:r>
      <w:r>
        <w:rPr>
          <w:rFonts w:ascii="Times New Roman" w:hAnsi="Times New Roman"/>
          <w:sz w:val="24"/>
          <w:szCs w:val="24"/>
          <w:lang w:val="en-US"/>
        </w:rPr>
        <w:t>0</w:t>
      </w:r>
      <w:r w:rsidRPr="00B5196E">
        <w:rPr>
          <w:rFonts w:ascii="Times New Roman" w:hAnsi="Times New Roman"/>
          <w:sz w:val="24"/>
          <w:szCs w:val="24"/>
          <w:lang w:val="en-US"/>
        </w:rPr>
        <w:t xml:space="preserve">01, </w:t>
      </w:r>
      <w:r w:rsidRPr="00B5196E">
        <w:rPr>
          <w:rFonts w:ascii="Times New Roman" w:hAnsi="Times New Roman"/>
          <w:i/>
          <w:sz w:val="24"/>
          <w:szCs w:val="24"/>
          <w:lang w:val="en-US"/>
        </w:rPr>
        <w:t>η²</w:t>
      </w:r>
      <w:r w:rsidRPr="00B5196E">
        <w:rPr>
          <w:rFonts w:ascii="Times New Roman" w:hAnsi="Times New Roman"/>
          <w:sz w:val="24"/>
          <w:szCs w:val="24"/>
          <w:lang w:val="en-US"/>
        </w:rPr>
        <w:t xml:space="preserve"> = .</w:t>
      </w:r>
      <w:r>
        <w:rPr>
          <w:rFonts w:ascii="Times New Roman" w:hAnsi="Times New Roman"/>
          <w:sz w:val="24"/>
          <w:szCs w:val="24"/>
          <w:lang w:val="en-US"/>
        </w:rPr>
        <w:t xml:space="preserve">17. </w:t>
      </w:r>
      <w:r w:rsidR="00D41243">
        <w:rPr>
          <w:rFonts w:ascii="Times New Roman" w:hAnsi="Times New Roman"/>
          <w:sz w:val="24"/>
          <w:szCs w:val="24"/>
          <w:lang w:val="en-US"/>
        </w:rPr>
        <w:t>Young adults (</w:t>
      </w:r>
      <w:r w:rsidR="00D41243" w:rsidRPr="000F1363">
        <w:rPr>
          <w:rFonts w:ascii="Times New Roman" w:hAnsi="Times New Roman"/>
          <w:i/>
          <w:sz w:val="24"/>
          <w:szCs w:val="24"/>
          <w:lang w:val="en-US"/>
        </w:rPr>
        <w:t>M</w:t>
      </w:r>
      <w:r w:rsidR="00D41243">
        <w:rPr>
          <w:rFonts w:ascii="Times New Roman" w:hAnsi="Times New Roman"/>
          <w:sz w:val="24"/>
          <w:szCs w:val="24"/>
          <w:lang w:val="en-US"/>
        </w:rPr>
        <w:t xml:space="preserve"> = 69.98, </w:t>
      </w:r>
      <w:r w:rsidR="00D41243" w:rsidRPr="000F1363">
        <w:rPr>
          <w:rFonts w:ascii="Times New Roman" w:hAnsi="Times New Roman"/>
          <w:i/>
          <w:sz w:val="24"/>
          <w:szCs w:val="24"/>
          <w:lang w:val="en-US"/>
        </w:rPr>
        <w:t>SD</w:t>
      </w:r>
      <w:r w:rsidR="00D41243">
        <w:rPr>
          <w:rFonts w:ascii="Times New Roman" w:hAnsi="Times New Roman"/>
          <w:sz w:val="24"/>
          <w:szCs w:val="24"/>
          <w:lang w:val="en-US"/>
        </w:rPr>
        <w:t xml:space="preserve"> = 2.52) outperformed the older adults (</w:t>
      </w:r>
      <w:r w:rsidR="00D41243" w:rsidRPr="000F1363">
        <w:rPr>
          <w:rFonts w:ascii="Times New Roman" w:hAnsi="Times New Roman"/>
          <w:i/>
          <w:sz w:val="24"/>
          <w:szCs w:val="24"/>
          <w:lang w:val="en-US"/>
        </w:rPr>
        <w:t>M</w:t>
      </w:r>
      <w:r w:rsidR="00D41243">
        <w:rPr>
          <w:rFonts w:ascii="Times New Roman" w:hAnsi="Times New Roman"/>
          <w:sz w:val="24"/>
          <w:szCs w:val="24"/>
          <w:lang w:val="en-US"/>
        </w:rPr>
        <w:t xml:space="preserve"> = 66.36, </w:t>
      </w:r>
      <w:r w:rsidR="00D41243" w:rsidRPr="000F1363">
        <w:rPr>
          <w:rFonts w:ascii="Times New Roman" w:hAnsi="Times New Roman"/>
          <w:i/>
          <w:sz w:val="24"/>
          <w:szCs w:val="24"/>
          <w:lang w:val="en-US"/>
        </w:rPr>
        <w:t>SD</w:t>
      </w:r>
      <w:r w:rsidR="00D41243">
        <w:rPr>
          <w:rFonts w:ascii="Times New Roman" w:hAnsi="Times New Roman"/>
          <w:sz w:val="24"/>
          <w:szCs w:val="24"/>
          <w:lang w:val="en-US"/>
        </w:rPr>
        <w:t xml:space="preserve"> = 5.51), </w:t>
      </w:r>
      <w:r w:rsidR="00D41243" w:rsidRPr="00B5196E">
        <w:rPr>
          <w:rFonts w:ascii="Times New Roman" w:hAnsi="Times New Roman"/>
          <w:i/>
          <w:sz w:val="24"/>
          <w:szCs w:val="24"/>
          <w:lang w:val="en-US"/>
        </w:rPr>
        <w:t>F</w:t>
      </w:r>
      <w:r w:rsidR="00D41243" w:rsidRPr="00B5196E">
        <w:rPr>
          <w:rFonts w:ascii="Times New Roman" w:hAnsi="Times New Roman"/>
          <w:sz w:val="24"/>
          <w:szCs w:val="24"/>
          <w:lang w:val="en-US"/>
        </w:rPr>
        <w:t xml:space="preserve"> (1, </w:t>
      </w:r>
      <w:r w:rsidR="00D41243">
        <w:rPr>
          <w:rFonts w:ascii="Times New Roman" w:hAnsi="Times New Roman"/>
          <w:sz w:val="24"/>
          <w:szCs w:val="24"/>
          <w:lang w:val="en-US"/>
        </w:rPr>
        <w:t>115</w:t>
      </w:r>
      <w:r w:rsidR="00D41243" w:rsidRPr="00B5196E">
        <w:rPr>
          <w:rFonts w:ascii="Times New Roman" w:hAnsi="Times New Roman"/>
          <w:sz w:val="24"/>
          <w:szCs w:val="24"/>
          <w:lang w:val="en-US"/>
        </w:rPr>
        <w:t xml:space="preserve">) = </w:t>
      </w:r>
      <w:r w:rsidR="00D41243">
        <w:rPr>
          <w:rFonts w:ascii="Times New Roman" w:hAnsi="Times New Roman"/>
          <w:sz w:val="24"/>
          <w:szCs w:val="24"/>
          <w:lang w:val="en-US"/>
        </w:rPr>
        <w:t>22</w:t>
      </w:r>
      <w:r w:rsidR="00D41243" w:rsidRPr="00B5196E">
        <w:rPr>
          <w:rFonts w:ascii="Times New Roman" w:hAnsi="Times New Roman"/>
          <w:sz w:val="24"/>
          <w:szCs w:val="24"/>
          <w:lang w:val="en-US"/>
        </w:rPr>
        <w:t>.</w:t>
      </w:r>
      <w:r w:rsidR="00D41243">
        <w:rPr>
          <w:rFonts w:ascii="Times New Roman" w:hAnsi="Times New Roman"/>
          <w:sz w:val="24"/>
          <w:szCs w:val="24"/>
          <w:lang w:val="en-US"/>
        </w:rPr>
        <w:t>02</w:t>
      </w:r>
      <w:r w:rsidR="00D41243" w:rsidRPr="00B5196E">
        <w:rPr>
          <w:rFonts w:ascii="Times New Roman" w:hAnsi="Times New Roman"/>
          <w:sz w:val="24"/>
          <w:szCs w:val="24"/>
          <w:lang w:val="en-US"/>
        </w:rPr>
        <w:t xml:space="preserve">, </w:t>
      </w:r>
      <w:r w:rsidR="00D41243" w:rsidRPr="00B5196E">
        <w:rPr>
          <w:rFonts w:ascii="Times New Roman" w:hAnsi="Times New Roman"/>
          <w:i/>
          <w:sz w:val="24"/>
          <w:szCs w:val="24"/>
          <w:lang w:val="en-US"/>
        </w:rPr>
        <w:t>p</w:t>
      </w:r>
      <w:r w:rsidR="00D41243" w:rsidRPr="00B5196E">
        <w:rPr>
          <w:rFonts w:ascii="Times New Roman" w:hAnsi="Times New Roman"/>
          <w:sz w:val="24"/>
          <w:szCs w:val="24"/>
          <w:lang w:val="en-US"/>
        </w:rPr>
        <w:t>&lt; .</w:t>
      </w:r>
      <w:r w:rsidR="00D41243">
        <w:rPr>
          <w:rFonts w:ascii="Times New Roman" w:hAnsi="Times New Roman"/>
          <w:sz w:val="24"/>
          <w:szCs w:val="24"/>
          <w:lang w:val="en-US"/>
        </w:rPr>
        <w:t>0</w:t>
      </w:r>
      <w:r w:rsidR="00D41243" w:rsidRPr="00B5196E">
        <w:rPr>
          <w:rFonts w:ascii="Times New Roman" w:hAnsi="Times New Roman"/>
          <w:sz w:val="24"/>
          <w:szCs w:val="24"/>
          <w:lang w:val="en-US"/>
        </w:rPr>
        <w:t xml:space="preserve">01, </w:t>
      </w:r>
      <w:r w:rsidR="00D41243" w:rsidRPr="00B5196E">
        <w:rPr>
          <w:rFonts w:ascii="Times New Roman" w:hAnsi="Times New Roman"/>
          <w:i/>
          <w:sz w:val="24"/>
          <w:szCs w:val="24"/>
          <w:lang w:val="en-US"/>
        </w:rPr>
        <w:t>η²</w:t>
      </w:r>
      <w:r w:rsidR="00D41243" w:rsidRPr="00B5196E">
        <w:rPr>
          <w:rFonts w:ascii="Times New Roman" w:hAnsi="Times New Roman"/>
          <w:sz w:val="24"/>
          <w:szCs w:val="24"/>
          <w:lang w:val="en-US"/>
        </w:rPr>
        <w:t xml:space="preserve"> = .</w:t>
      </w:r>
      <w:r w:rsidR="00D41243">
        <w:rPr>
          <w:rFonts w:ascii="Times New Roman" w:hAnsi="Times New Roman"/>
          <w:sz w:val="24"/>
          <w:szCs w:val="24"/>
          <w:lang w:val="en-US"/>
        </w:rPr>
        <w:t xml:space="preserve">16 across all mood conditions. </w:t>
      </w:r>
      <w:r>
        <w:rPr>
          <w:rFonts w:ascii="Times New Roman" w:hAnsi="Times New Roman"/>
          <w:sz w:val="24"/>
          <w:szCs w:val="24"/>
          <w:lang w:val="en-US"/>
        </w:rPr>
        <w:t>Neither the mood effect nor the interaction between mood and age reached significance</w:t>
      </w:r>
      <w:r w:rsidR="00317A76">
        <w:rPr>
          <w:rFonts w:ascii="Times New Roman" w:hAnsi="Times New Roman"/>
          <w:sz w:val="24"/>
          <w:szCs w:val="24"/>
          <w:lang w:val="en-US"/>
        </w:rPr>
        <w:t xml:space="preserve">, </w:t>
      </w:r>
      <w:r w:rsidRPr="00B5196E">
        <w:rPr>
          <w:rFonts w:ascii="Times New Roman" w:hAnsi="Times New Roman"/>
          <w:i/>
          <w:sz w:val="24"/>
          <w:szCs w:val="24"/>
          <w:lang w:val="en-US"/>
        </w:rPr>
        <w:t>p</w:t>
      </w:r>
      <w:r w:rsidR="00317A76">
        <w:rPr>
          <w:rFonts w:ascii="Times New Roman" w:hAnsi="Times New Roman"/>
          <w:i/>
          <w:sz w:val="24"/>
          <w:szCs w:val="24"/>
          <w:lang w:val="en-US"/>
        </w:rPr>
        <w:t>s</w:t>
      </w:r>
      <w:r w:rsidR="00317A76">
        <w:rPr>
          <w:rFonts w:ascii="Times New Roman" w:hAnsi="Times New Roman"/>
          <w:sz w:val="24"/>
          <w:szCs w:val="24"/>
          <w:lang w:val="en-US"/>
        </w:rPr>
        <w:t>&gt;</w:t>
      </w:r>
      <w:r w:rsidRPr="00B5196E">
        <w:rPr>
          <w:rFonts w:ascii="Times New Roman" w:hAnsi="Times New Roman"/>
          <w:sz w:val="24"/>
          <w:szCs w:val="24"/>
          <w:lang w:val="en-US"/>
        </w:rPr>
        <w:t xml:space="preserve"> .</w:t>
      </w:r>
      <w:r w:rsidR="00317A76">
        <w:rPr>
          <w:rFonts w:ascii="Times New Roman" w:hAnsi="Times New Roman"/>
          <w:sz w:val="24"/>
          <w:szCs w:val="24"/>
          <w:lang w:val="en-US"/>
        </w:rPr>
        <w:t>05</w:t>
      </w:r>
      <w:r>
        <w:rPr>
          <w:rFonts w:ascii="Times New Roman" w:hAnsi="Times New Roman"/>
          <w:sz w:val="24"/>
          <w:szCs w:val="24"/>
          <w:lang w:val="en-US"/>
        </w:rPr>
        <w:t xml:space="preserve">. </w:t>
      </w:r>
    </w:p>
    <w:p w:rsidR="00D7157D" w:rsidRDefault="00A76F17" w:rsidP="000A19A2">
      <w:pPr>
        <w:spacing w:line="480" w:lineRule="auto"/>
        <w:ind w:firstLine="708"/>
        <w:rPr>
          <w:rFonts w:ascii="Times New Roman" w:hAnsi="Times New Roman"/>
          <w:sz w:val="24"/>
          <w:szCs w:val="24"/>
          <w:lang w:val="en-US"/>
        </w:rPr>
      </w:pPr>
      <w:r w:rsidRPr="003E6F87">
        <w:rPr>
          <w:rFonts w:ascii="Times New Roman" w:hAnsi="Times New Roman"/>
          <w:b/>
          <w:sz w:val="24"/>
          <w:szCs w:val="24"/>
          <w:lang w:val="en-US"/>
        </w:rPr>
        <w:t xml:space="preserve">Time </w:t>
      </w:r>
      <w:r w:rsidRPr="001B3536">
        <w:rPr>
          <w:rFonts w:ascii="Times New Roman" w:hAnsi="Times New Roman"/>
          <w:b/>
          <w:sz w:val="24"/>
          <w:szCs w:val="24"/>
          <w:lang w:val="en-US"/>
        </w:rPr>
        <w:t>monitoring</w:t>
      </w:r>
      <w:r w:rsidR="000A19A2" w:rsidRPr="001B3536">
        <w:rPr>
          <w:rFonts w:ascii="Times New Roman" w:hAnsi="Times New Roman"/>
          <w:b/>
          <w:sz w:val="24"/>
          <w:szCs w:val="24"/>
          <w:lang w:val="en-US"/>
        </w:rPr>
        <w:t>.</w:t>
      </w:r>
      <w:r w:rsidR="004C2232">
        <w:rPr>
          <w:rFonts w:ascii="Times New Roman" w:hAnsi="Times New Roman"/>
          <w:b/>
          <w:sz w:val="24"/>
          <w:szCs w:val="24"/>
          <w:lang w:val="en-US"/>
        </w:rPr>
        <w:t xml:space="preserve"> </w:t>
      </w:r>
      <w:r w:rsidR="00113ED9" w:rsidRPr="001B3536">
        <w:rPr>
          <w:rFonts w:ascii="Times New Roman" w:hAnsi="Times New Roman"/>
          <w:sz w:val="24"/>
          <w:szCs w:val="24"/>
          <w:lang w:val="en-US"/>
        </w:rPr>
        <w:t>Concerning</w:t>
      </w:r>
      <w:r w:rsidR="004C2232">
        <w:rPr>
          <w:rFonts w:ascii="Times New Roman" w:hAnsi="Times New Roman"/>
          <w:sz w:val="24"/>
          <w:szCs w:val="24"/>
          <w:lang w:val="en-US"/>
        </w:rPr>
        <w:t xml:space="preserve"> </w:t>
      </w:r>
      <w:r w:rsidRPr="001B3536">
        <w:rPr>
          <w:rFonts w:ascii="Times New Roman" w:hAnsi="Times New Roman"/>
          <w:sz w:val="24"/>
          <w:szCs w:val="24"/>
          <w:lang w:val="en-US"/>
        </w:rPr>
        <w:t>time</w:t>
      </w:r>
      <w:r w:rsidR="00D7157D" w:rsidRPr="001B3536">
        <w:rPr>
          <w:rFonts w:ascii="Times New Roman" w:hAnsi="Times New Roman"/>
          <w:sz w:val="24"/>
          <w:szCs w:val="24"/>
          <w:lang w:val="en-US"/>
        </w:rPr>
        <w:t xml:space="preserve"> monitoring, </w:t>
      </w:r>
      <w:r w:rsidR="00113ED9" w:rsidRPr="001B3536">
        <w:rPr>
          <w:rFonts w:ascii="Times New Roman" w:hAnsi="Times New Roman"/>
          <w:sz w:val="24"/>
          <w:szCs w:val="24"/>
          <w:lang w:val="en-US"/>
        </w:rPr>
        <w:t>the</w:t>
      </w:r>
      <w:r w:rsidR="009E2445" w:rsidRPr="001B3536">
        <w:rPr>
          <w:rFonts w:ascii="Times New Roman" w:hAnsi="Times New Roman"/>
          <w:sz w:val="24"/>
          <w:szCs w:val="24"/>
          <w:lang w:val="en-US"/>
        </w:rPr>
        <w:t>re was a significant</w:t>
      </w:r>
      <w:r w:rsidR="00113ED9" w:rsidRPr="001B3536">
        <w:rPr>
          <w:rFonts w:ascii="Times New Roman" w:hAnsi="Times New Roman"/>
          <w:sz w:val="24"/>
          <w:szCs w:val="24"/>
          <w:lang w:val="en-US"/>
        </w:rPr>
        <w:t xml:space="preserve"> m</w:t>
      </w:r>
      <w:r w:rsidR="00D7157D" w:rsidRPr="001B3536">
        <w:rPr>
          <w:rFonts w:ascii="Times New Roman" w:hAnsi="Times New Roman"/>
          <w:sz w:val="24"/>
          <w:szCs w:val="24"/>
          <w:lang w:val="en-US"/>
        </w:rPr>
        <w:t>ain effect for age (</w:t>
      </w:r>
      <w:r w:rsidR="00D7157D" w:rsidRPr="001B3536">
        <w:rPr>
          <w:rFonts w:ascii="Times New Roman" w:hAnsi="Times New Roman"/>
          <w:i/>
          <w:sz w:val="24"/>
          <w:szCs w:val="24"/>
          <w:lang w:val="en-US"/>
        </w:rPr>
        <w:t>F</w:t>
      </w:r>
      <w:r w:rsidR="00D7157D" w:rsidRPr="001B3536">
        <w:rPr>
          <w:rFonts w:ascii="Times New Roman" w:hAnsi="Times New Roman"/>
          <w:sz w:val="24"/>
          <w:szCs w:val="24"/>
          <w:lang w:val="en-US"/>
        </w:rPr>
        <w:t xml:space="preserve"> (1, 111) = 9.93, </w:t>
      </w:r>
      <w:r w:rsidR="00D7157D" w:rsidRPr="001B3536">
        <w:rPr>
          <w:rFonts w:ascii="Times New Roman" w:hAnsi="Times New Roman"/>
          <w:i/>
          <w:sz w:val="24"/>
          <w:szCs w:val="24"/>
          <w:lang w:val="en-US"/>
        </w:rPr>
        <w:t>p</w:t>
      </w:r>
      <w:r w:rsidR="00D7157D" w:rsidRPr="001B3536">
        <w:rPr>
          <w:rFonts w:ascii="Times New Roman" w:hAnsi="Times New Roman"/>
          <w:sz w:val="24"/>
          <w:szCs w:val="24"/>
          <w:lang w:val="en-US"/>
        </w:rPr>
        <w:t xml:space="preserve">&lt; .01, </w:t>
      </w:r>
      <w:r w:rsidR="00D7157D" w:rsidRPr="001B3536">
        <w:rPr>
          <w:rFonts w:ascii="Times New Roman" w:hAnsi="Times New Roman"/>
          <w:i/>
          <w:sz w:val="24"/>
          <w:szCs w:val="24"/>
          <w:lang w:val="en-US"/>
        </w:rPr>
        <w:t>η²</w:t>
      </w:r>
      <w:r w:rsidR="00D7157D" w:rsidRPr="001B3536">
        <w:rPr>
          <w:rFonts w:ascii="Times New Roman" w:hAnsi="Times New Roman"/>
          <w:sz w:val="24"/>
          <w:szCs w:val="24"/>
          <w:lang w:val="en-US"/>
        </w:rPr>
        <w:t xml:space="preserve"> = .08),</w:t>
      </w:r>
      <w:r w:rsidR="009E2445" w:rsidRPr="001B3536">
        <w:rPr>
          <w:rFonts w:ascii="Times New Roman" w:hAnsi="Times New Roman"/>
          <w:sz w:val="24"/>
          <w:szCs w:val="24"/>
          <w:lang w:val="en-US"/>
        </w:rPr>
        <w:t xml:space="preserve"> while</w:t>
      </w:r>
      <w:r w:rsidR="004C2232">
        <w:rPr>
          <w:rFonts w:ascii="Times New Roman" w:hAnsi="Times New Roman"/>
          <w:sz w:val="24"/>
          <w:szCs w:val="24"/>
          <w:lang w:val="en-US"/>
        </w:rPr>
        <w:t xml:space="preserve"> </w:t>
      </w:r>
      <w:r w:rsidR="009E2445" w:rsidRPr="001B3536">
        <w:rPr>
          <w:rFonts w:ascii="Times New Roman" w:hAnsi="Times New Roman"/>
          <w:sz w:val="24"/>
          <w:szCs w:val="24"/>
          <w:lang w:val="en-US"/>
        </w:rPr>
        <w:t xml:space="preserve">the main </w:t>
      </w:r>
      <w:r w:rsidR="00D7157D" w:rsidRPr="001B3536">
        <w:rPr>
          <w:rFonts w:ascii="Times New Roman" w:hAnsi="Times New Roman"/>
          <w:sz w:val="24"/>
          <w:szCs w:val="24"/>
          <w:lang w:val="en-US"/>
        </w:rPr>
        <w:t xml:space="preserve">mood </w:t>
      </w:r>
      <w:r w:rsidR="009E2445" w:rsidRPr="001B3536">
        <w:rPr>
          <w:rFonts w:ascii="Times New Roman" w:hAnsi="Times New Roman"/>
          <w:sz w:val="24"/>
          <w:szCs w:val="24"/>
          <w:lang w:val="en-US"/>
        </w:rPr>
        <w:t xml:space="preserve">effect </w:t>
      </w:r>
      <w:r w:rsidR="00D7157D" w:rsidRPr="001B3536">
        <w:rPr>
          <w:rFonts w:ascii="Times New Roman" w:hAnsi="Times New Roman"/>
          <w:sz w:val="24"/>
          <w:szCs w:val="24"/>
          <w:lang w:val="en-US"/>
        </w:rPr>
        <w:t>(</w:t>
      </w:r>
      <w:r w:rsidR="00D7157D" w:rsidRPr="001B3536">
        <w:rPr>
          <w:rFonts w:ascii="Times New Roman" w:hAnsi="Times New Roman"/>
          <w:i/>
          <w:sz w:val="24"/>
          <w:szCs w:val="24"/>
          <w:lang w:val="en-US"/>
        </w:rPr>
        <w:t>F</w:t>
      </w:r>
      <w:r w:rsidR="00D7157D" w:rsidRPr="001B3536">
        <w:rPr>
          <w:rFonts w:ascii="Times New Roman" w:hAnsi="Times New Roman"/>
          <w:sz w:val="24"/>
          <w:szCs w:val="24"/>
          <w:lang w:val="en-US"/>
        </w:rPr>
        <w:t xml:space="preserve"> (2, 111) = 2.96, </w:t>
      </w:r>
      <w:r w:rsidR="00D7157D" w:rsidRPr="001B3536">
        <w:rPr>
          <w:rFonts w:ascii="Times New Roman" w:hAnsi="Times New Roman"/>
          <w:i/>
          <w:sz w:val="24"/>
          <w:szCs w:val="24"/>
          <w:lang w:val="en-US"/>
        </w:rPr>
        <w:t>p</w:t>
      </w:r>
      <w:r w:rsidR="00D7157D" w:rsidRPr="001B3536">
        <w:rPr>
          <w:rFonts w:ascii="Times New Roman" w:hAnsi="Times New Roman"/>
          <w:sz w:val="24"/>
          <w:szCs w:val="24"/>
          <w:lang w:val="en-US"/>
        </w:rPr>
        <w:t xml:space="preserve">= .06, </w:t>
      </w:r>
      <w:r w:rsidR="00D7157D" w:rsidRPr="001B3536">
        <w:rPr>
          <w:rFonts w:ascii="Times New Roman" w:hAnsi="Times New Roman"/>
          <w:i/>
          <w:sz w:val="24"/>
          <w:szCs w:val="24"/>
          <w:lang w:val="en-US"/>
        </w:rPr>
        <w:t>η²</w:t>
      </w:r>
      <w:r w:rsidR="00D7157D" w:rsidRPr="001B3536">
        <w:rPr>
          <w:rFonts w:ascii="Times New Roman" w:hAnsi="Times New Roman"/>
          <w:sz w:val="24"/>
          <w:szCs w:val="24"/>
          <w:lang w:val="en-US"/>
        </w:rPr>
        <w:t xml:space="preserve"> = .05) as well as the interaction between mood and age </w:t>
      </w:r>
      <w:r w:rsidR="005073B9" w:rsidRPr="001B3536">
        <w:rPr>
          <w:rFonts w:ascii="Times New Roman" w:hAnsi="Times New Roman"/>
          <w:sz w:val="24"/>
          <w:szCs w:val="24"/>
          <w:lang w:val="en-US"/>
        </w:rPr>
        <w:t>approached significance</w:t>
      </w:r>
      <w:r w:rsidR="00D7157D" w:rsidRPr="001B3536">
        <w:rPr>
          <w:rFonts w:ascii="Times New Roman" w:hAnsi="Times New Roman"/>
          <w:sz w:val="24"/>
          <w:szCs w:val="24"/>
          <w:lang w:val="en-US"/>
        </w:rPr>
        <w:t xml:space="preserve">, </w:t>
      </w:r>
      <w:r w:rsidR="00D7157D" w:rsidRPr="001B3536">
        <w:rPr>
          <w:rFonts w:ascii="Times New Roman" w:hAnsi="Times New Roman"/>
          <w:i/>
          <w:sz w:val="24"/>
          <w:szCs w:val="24"/>
          <w:lang w:val="en-US"/>
        </w:rPr>
        <w:t>F</w:t>
      </w:r>
      <w:r w:rsidR="00D7157D" w:rsidRPr="001B3536">
        <w:rPr>
          <w:rFonts w:ascii="Times New Roman" w:hAnsi="Times New Roman"/>
          <w:sz w:val="24"/>
          <w:szCs w:val="24"/>
          <w:lang w:val="en-US"/>
        </w:rPr>
        <w:t xml:space="preserve"> (2, 111) = 2.59, </w:t>
      </w:r>
      <w:r w:rsidR="00D7157D" w:rsidRPr="001B3536">
        <w:rPr>
          <w:rFonts w:ascii="Times New Roman" w:hAnsi="Times New Roman"/>
          <w:i/>
          <w:sz w:val="24"/>
          <w:szCs w:val="24"/>
          <w:lang w:val="en-US"/>
        </w:rPr>
        <w:t>p</w:t>
      </w:r>
      <w:r w:rsidR="00D7157D" w:rsidRPr="001B3536">
        <w:rPr>
          <w:rFonts w:ascii="Times New Roman" w:hAnsi="Times New Roman"/>
          <w:sz w:val="24"/>
          <w:szCs w:val="24"/>
          <w:lang w:val="en-US"/>
        </w:rPr>
        <w:t xml:space="preserve">= .08, </w:t>
      </w:r>
      <w:r w:rsidR="00D7157D" w:rsidRPr="001B3536">
        <w:rPr>
          <w:rFonts w:ascii="Times New Roman" w:hAnsi="Times New Roman"/>
          <w:i/>
          <w:sz w:val="24"/>
          <w:szCs w:val="24"/>
          <w:lang w:val="en-US"/>
        </w:rPr>
        <w:t>η²</w:t>
      </w:r>
      <w:r w:rsidR="00D7157D" w:rsidRPr="001B3536">
        <w:rPr>
          <w:rFonts w:ascii="Times New Roman" w:hAnsi="Times New Roman"/>
          <w:sz w:val="24"/>
          <w:szCs w:val="24"/>
          <w:lang w:val="en-US"/>
        </w:rPr>
        <w:t xml:space="preserve"> = .05. Across</w:t>
      </w:r>
      <w:r w:rsidR="004C2232">
        <w:rPr>
          <w:rFonts w:ascii="Times New Roman" w:hAnsi="Times New Roman"/>
          <w:sz w:val="24"/>
          <w:szCs w:val="24"/>
          <w:lang w:val="en-US"/>
        </w:rPr>
        <w:t xml:space="preserve"> </w:t>
      </w:r>
      <w:r w:rsidR="005073B9">
        <w:rPr>
          <w:rFonts w:ascii="Times New Roman" w:hAnsi="Times New Roman"/>
          <w:sz w:val="24"/>
          <w:szCs w:val="24"/>
          <w:lang w:val="en-US"/>
        </w:rPr>
        <w:t xml:space="preserve">all </w:t>
      </w:r>
      <w:r w:rsidR="00D7157D">
        <w:rPr>
          <w:rFonts w:ascii="Times New Roman" w:hAnsi="Times New Roman"/>
          <w:sz w:val="24"/>
          <w:szCs w:val="24"/>
          <w:lang w:val="en-US"/>
        </w:rPr>
        <w:t>mood conditions, young adults (</w:t>
      </w:r>
      <w:r w:rsidR="00D7157D" w:rsidRPr="00F50D78">
        <w:rPr>
          <w:rFonts w:ascii="Times New Roman" w:hAnsi="Times New Roman"/>
          <w:i/>
          <w:sz w:val="24"/>
          <w:szCs w:val="24"/>
          <w:lang w:val="en-US"/>
        </w:rPr>
        <w:t>M</w:t>
      </w:r>
      <w:r w:rsidR="00D7157D">
        <w:rPr>
          <w:rFonts w:ascii="Times New Roman" w:hAnsi="Times New Roman"/>
          <w:sz w:val="24"/>
          <w:szCs w:val="24"/>
          <w:lang w:val="en-US"/>
        </w:rPr>
        <w:t xml:space="preserve"> = 6.50; </w:t>
      </w:r>
      <w:r w:rsidR="00D7157D" w:rsidRPr="00F50D78">
        <w:rPr>
          <w:rFonts w:ascii="Times New Roman" w:hAnsi="Times New Roman"/>
          <w:i/>
          <w:sz w:val="24"/>
          <w:szCs w:val="24"/>
          <w:lang w:val="en-US"/>
        </w:rPr>
        <w:t>SD</w:t>
      </w:r>
      <w:r w:rsidR="00D7157D">
        <w:rPr>
          <w:rFonts w:ascii="Times New Roman" w:hAnsi="Times New Roman"/>
          <w:sz w:val="24"/>
          <w:szCs w:val="24"/>
          <w:lang w:val="en-US"/>
        </w:rPr>
        <w:t xml:space="preserve"> = 3.41) checked the clock more often than older adults, </w:t>
      </w:r>
      <w:r w:rsidR="00D7157D" w:rsidRPr="00F50D78">
        <w:rPr>
          <w:rFonts w:ascii="Times New Roman" w:hAnsi="Times New Roman"/>
          <w:i/>
          <w:sz w:val="24"/>
          <w:szCs w:val="24"/>
          <w:lang w:val="en-US"/>
        </w:rPr>
        <w:t>M</w:t>
      </w:r>
      <w:r w:rsidR="00D7157D">
        <w:rPr>
          <w:rFonts w:ascii="Times New Roman" w:hAnsi="Times New Roman"/>
          <w:sz w:val="24"/>
          <w:szCs w:val="24"/>
          <w:lang w:val="en-US"/>
        </w:rPr>
        <w:t xml:space="preserve"> = 4.43; </w:t>
      </w:r>
      <w:r w:rsidR="00D7157D" w:rsidRPr="00F50D78">
        <w:rPr>
          <w:rFonts w:ascii="Times New Roman" w:hAnsi="Times New Roman"/>
          <w:i/>
          <w:sz w:val="24"/>
          <w:szCs w:val="24"/>
          <w:lang w:val="en-US"/>
        </w:rPr>
        <w:t>SD</w:t>
      </w:r>
      <w:r w:rsidR="00D7157D">
        <w:rPr>
          <w:rFonts w:ascii="Times New Roman" w:hAnsi="Times New Roman"/>
          <w:sz w:val="24"/>
          <w:szCs w:val="24"/>
          <w:lang w:val="en-US"/>
        </w:rPr>
        <w:t xml:space="preserve"> = 4.00; </w:t>
      </w:r>
      <w:r w:rsidR="00D7157D">
        <w:rPr>
          <w:rFonts w:ascii="Times New Roman" w:hAnsi="Times New Roman"/>
          <w:i/>
          <w:sz w:val="24"/>
          <w:szCs w:val="24"/>
          <w:lang w:val="en-US"/>
        </w:rPr>
        <w:t>t</w:t>
      </w:r>
      <w:r w:rsidR="00D7157D">
        <w:rPr>
          <w:rFonts w:ascii="Times New Roman" w:hAnsi="Times New Roman"/>
          <w:sz w:val="24"/>
          <w:szCs w:val="24"/>
          <w:lang w:val="en-US"/>
        </w:rPr>
        <w:t>(115</w:t>
      </w:r>
      <w:r w:rsidR="00D7157D" w:rsidRPr="00F05A17">
        <w:rPr>
          <w:rFonts w:ascii="Times New Roman" w:hAnsi="Times New Roman"/>
          <w:sz w:val="24"/>
          <w:szCs w:val="24"/>
          <w:lang w:val="en-US"/>
        </w:rPr>
        <w:t xml:space="preserve">) = </w:t>
      </w:r>
      <w:r w:rsidR="00D7157D">
        <w:rPr>
          <w:rFonts w:ascii="Times New Roman" w:hAnsi="Times New Roman"/>
          <w:sz w:val="24"/>
          <w:szCs w:val="24"/>
          <w:lang w:val="en-US"/>
        </w:rPr>
        <w:t>-3</w:t>
      </w:r>
      <w:r w:rsidR="00D7157D" w:rsidRPr="00F05A17">
        <w:rPr>
          <w:rFonts w:ascii="Times New Roman" w:hAnsi="Times New Roman"/>
          <w:sz w:val="24"/>
          <w:szCs w:val="24"/>
          <w:lang w:val="en-US"/>
        </w:rPr>
        <w:t>.</w:t>
      </w:r>
      <w:r w:rsidR="00D7157D">
        <w:rPr>
          <w:rFonts w:ascii="Times New Roman" w:hAnsi="Times New Roman"/>
          <w:sz w:val="24"/>
          <w:szCs w:val="24"/>
          <w:lang w:val="en-US"/>
        </w:rPr>
        <w:t>01</w:t>
      </w:r>
      <w:r w:rsidR="00D7157D" w:rsidRPr="00F05A17">
        <w:rPr>
          <w:rFonts w:ascii="Times New Roman" w:hAnsi="Times New Roman"/>
          <w:sz w:val="24"/>
          <w:szCs w:val="24"/>
          <w:lang w:val="en-US"/>
        </w:rPr>
        <w:t xml:space="preserve">, </w:t>
      </w:r>
      <w:r w:rsidR="00D7157D" w:rsidRPr="0022197E">
        <w:rPr>
          <w:rFonts w:ascii="Times New Roman" w:hAnsi="Times New Roman"/>
          <w:i/>
          <w:sz w:val="24"/>
          <w:szCs w:val="24"/>
          <w:lang w:val="en-US"/>
        </w:rPr>
        <w:t>p</w:t>
      </w:r>
      <w:r w:rsidR="00D7157D">
        <w:rPr>
          <w:rFonts w:ascii="Times New Roman" w:hAnsi="Times New Roman"/>
          <w:sz w:val="24"/>
          <w:szCs w:val="24"/>
          <w:lang w:val="en-US"/>
        </w:rPr>
        <w:t>&lt;</w:t>
      </w:r>
      <w:r w:rsidR="00D7157D" w:rsidRPr="00A774F3">
        <w:rPr>
          <w:rFonts w:ascii="Times New Roman" w:hAnsi="Times New Roman"/>
          <w:sz w:val="24"/>
          <w:szCs w:val="24"/>
          <w:lang w:val="en-US"/>
        </w:rPr>
        <w:t xml:space="preserve">.01, </w:t>
      </w:r>
      <w:r w:rsidR="00D7157D" w:rsidRPr="00A774F3">
        <w:rPr>
          <w:rFonts w:ascii="Times New Roman" w:hAnsi="Times New Roman"/>
          <w:i/>
          <w:sz w:val="24"/>
          <w:szCs w:val="24"/>
          <w:lang w:val="en-US"/>
        </w:rPr>
        <w:t>d</w:t>
      </w:r>
      <w:r w:rsidR="00D7157D" w:rsidRPr="00A774F3">
        <w:rPr>
          <w:rFonts w:ascii="Times New Roman" w:hAnsi="Times New Roman"/>
          <w:sz w:val="24"/>
          <w:szCs w:val="24"/>
          <w:lang w:val="en-US"/>
        </w:rPr>
        <w:t xml:space="preserve"> =.56. Further</w:t>
      </w:r>
      <w:r w:rsidR="00D7157D" w:rsidRPr="00B5196E">
        <w:rPr>
          <w:rFonts w:ascii="Times New Roman" w:hAnsi="Times New Roman"/>
          <w:sz w:val="24"/>
          <w:szCs w:val="24"/>
          <w:lang w:val="en-US"/>
        </w:rPr>
        <w:t xml:space="preserve"> analyses revealed a significant simple main effect of </w:t>
      </w:r>
      <w:r w:rsidR="00D7157D">
        <w:rPr>
          <w:rFonts w:ascii="Times New Roman" w:hAnsi="Times New Roman"/>
          <w:sz w:val="24"/>
          <w:szCs w:val="24"/>
          <w:lang w:val="en-US"/>
        </w:rPr>
        <w:t>mood</w:t>
      </w:r>
      <w:r w:rsidR="00D7157D" w:rsidRPr="00B5196E">
        <w:rPr>
          <w:rFonts w:ascii="Times New Roman" w:hAnsi="Times New Roman"/>
          <w:sz w:val="24"/>
          <w:szCs w:val="24"/>
          <w:lang w:val="en-US"/>
        </w:rPr>
        <w:t xml:space="preserve"> for </w:t>
      </w:r>
      <w:r w:rsidR="00D7157D">
        <w:rPr>
          <w:rFonts w:ascii="Times New Roman" w:hAnsi="Times New Roman"/>
          <w:sz w:val="24"/>
          <w:szCs w:val="24"/>
          <w:lang w:val="en-US"/>
        </w:rPr>
        <w:t>young</w:t>
      </w:r>
      <w:r w:rsidR="00D7157D" w:rsidRPr="00B5196E">
        <w:rPr>
          <w:rFonts w:ascii="Times New Roman" w:hAnsi="Times New Roman"/>
          <w:sz w:val="24"/>
          <w:szCs w:val="24"/>
          <w:lang w:val="en-US"/>
        </w:rPr>
        <w:t xml:space="preserve"> adults, </w:t>
      </w:r>
      <w:r w:rsidR="00D7157D" w:rsidRPr="00B5196E">
        <w:rPr>
          <w:rFonts w:ascii="Times New Roman" w:hAnsi="Times New Roman"/>
          <w:i/>
          <w:sz w:val="24"/>
          <w:szCs w:val="24"/>
          <w:lang w:val="en-US"/>
        </w:rPr>
        <w:t>F</w:t>
      </w:r>
      <w:r w:rsidR="00D7157D" w:rsidRPr="00B5196E">
        <w:rPr>
          <w:rFonts w:ascii="Times New Roman" w:hAnsi="Times New Roman"/>
          <w:sz w:val="24"/>
          <w:szCs w:val="24"/>
          <w:lang w:val="en-US"/>
        </w:rPr>
        <w:t xml:space="preserve"> (2, </w:t>
      </w:r>
      <w:r w:rsidR="00D7157D">
        <w:rPr>
          <w:rFonts w:ascii="Times New Roman" w:hAnsi="Times New Roman"/>
          <w:sz w:val="24"/>
          <w:szCs w:val="24"/>
          <w:lang w:val="en-US"/>
        </w:rPr>
        <w:t>61</w:t>
      </w:r>
      <w:r w:rsidR="00D7157D" w:rsidRPr="00B5196E">
        <w:rPr>
          <w:rFonts w:ascii="Times New Roman" w:hAnsi="Times New Roman"/>
          <w:sz w:val="24"/>
          <w:szCs w:val="24"/>
          <w:lang w:val="en-US"/>
        </w:rPr>
        <w:t xml:space="preserve">) = </w:t>
      </w:r>
      <w:r w:rsidR="00D7157D">
        <w:rPr>
          <w:rFonts w:ascii="Times New Roman" w:hAnsi="Times New Roman"/>
          <w:sz w:val="24"/>
          <w:szCs w:val="24"/>
          <w:lang w:val="en-US"/>
        </w:rPr>
        <w:t>7</w:t>
      </w:r>
      <w:r w:rsidR="00D7157D" w:rsidRPr="00B5196E">
        <w:rPr>
          <w:rFonts w:ascii="Times New Roman" w:hAnsi="Times New Roman"/>
          <w:sz w:val="24"/>
          <w:szCs w:val="24"/>
          <w:lang w:val="en-US"/>
        </w:rPr>
        <w:t>.</w:t>
      </w:r>
      <w:r w:rsidR="00D7157D">
        <w:rPr>
          <w:rFonts w:ascii="Times New Roman" w:hAnsi="Times New Roman"/>
          <w:sz w:val="24"/>
          <w:szCs w:val="24"/>
          <w:lang w:val="en-US"/>
        </w:rPr>
        <w:t>24</w:t>
      </w:r>
      <w:r w:rsidR="00D7157D" w:rsidRPr="00B5196E">
        <w:rPr>
          <w:rFonts w:ascii="Times New Roman" w:hAnsi="Times New Roman"/>
          <w:sz w:val="24"/>
          <w:szCs w:val="24"/>
          <w:lang w:val="en-US"/>
        </w:rPr>
        <w:t xml:space="preserve">, </w:t>
      </w:r>
      <w:r w:rsidR="00D7157D" w:rsidRPr="00B5196E">
        <w:rPr>
          <w:rFonts w:ascii="Times New Roman" w:hAnsi="Times New Roman"/>
          <w:i/>
          <w:sz w:val="24"/>
          <w:szCs w:val="24"/>
          <w:lang w:val="en-US"/>
        </w:rPr>
        <w:t>p</w:t>
      </w:r>
      <w:r w:rsidR="00D7157D" w:rsidRPr="00B5196E">
        <w:rPr>
          <w:rFonts w:ascii="Times New Roman" w:hAnsi="Times New Roman"/>
          <w:sz w:val="24"/>
          <w:szCs w:val="24"/>
          <w:lang w:val="en-US"/>
        </w:rPr>
        <w:t>&lt; .0</w:t>
      </w:r>
      <w:r w:rsidR="00D7157D">
        <w:rPr>
          <w:rFonts w:ascii="Times New Roman" w:hAnsi="Times New Roman"/>
          <w:sz w:val="24"/>
          <w:szCs w:val="24"/>
          <w:lang w:val="en-US"/>
        </w:rPr>
        <w:t>1</w:t>
      </w:r>
      <w:r w:rsidR="00D7157D" w:rsidRPr="00B5196E">
        <w:rPr>
          <w:rFonts w:ascii="Times New Roman" w:hAnsi="Times New Roman"/>
          <w:sz w:val="24"/>
          <w:szCs w:val="24"/>
          <w:lang w:val="en-US"/>
        </w:rPr>
        <w:t xml:space="preserve">, </w:t>
      </w:r>
      <w:r w:rsidR="00D7157D" w:rsidRPr="00B5196E">
        <w:rPr>
          <w:rFonts w:ascii="Times New Roman" w:hAnsi="Times New Roman"/>
          <w:i/>
          <w:sz w:val="24"/>
          <w:szCs w:val="24"/>
          <w:lang w:val="en-US"/>
        </w:rPr>
        <w:t>η²</w:t>
      </w:r>
      <w:r w:rsidR="00D7157D" w:rsidRPr="00B5196E">
        <w:rPr>
          <w:rFonts w:ascii="Times New Roman" w:hAnsi="Times New Roman"/>
          <w:sz w:val="24"/>
          <w:szCs w:val="24"/>
          <w:lang w:val="en-US"/>
        </w:rPr>
        <w:t xml:space="preserve"> = .</w:t>
      </w:r>
      <w:r w:rsidR="00D7157D">
        <w:rPr>
          <w:rFonts w:ascii="Times New Roman" w:hAnsi="Times New Roman"/>
          <w:sz w:val="24"/>
          <w:szCs w:val="24"/>
          <w:lang w:val="en-US"/>
        </w:rPr>
        <w:t>19</w:t>
      </w:r>
      <w:r w:rsidR="00D7157D" w:rsidRPr="00B5196E">
        <w:rPr>
          <w:rFonts w:ascii="Times New Roman" w:hAnsi="Times New Roman"/>
          <w:sz w:val="24"/>
          <w:szCs w:val="24"/>
          <w:lang w:val="en-US"/>
        </w:rPr>
        <w:t xml:space="preserve">, but not for </w:t>
      </w:r>
      <w:r w:rsidR="00D7157D">
        <w:rPr>
          <w:rFonts w:ascii="Times New Roman" w:hAnsi="Times New Roman"/>
          <w:sz w:val="24"/>
          <w:szCs w:val="24"/>
          <w:lang w:val="en-US"/>
        </w:rPr>
        <w:t>old</w:t>
      </w:r>
      <w:r w:rsidR="00D7157D" w:rsidRPr="00B5196E">
        <w:rPr>
          <w:rFonts w:ascii="Times New Roman" w:hAnsi="Times New Roman"/>
          <w:sz w:val="24"/>
          <w:szCs w:val="24"/>
          <w:lang w:val="en-US"/>
        </w:rPr>
        <w:t>er adults,</w:t>
      </w:r>
      <w:r w:rsidR="003D090C">
        <w:rPr>
          <w:rFonts w:ascii="Times New Roman" w:hAnsi="Times New Roman"/>
          <w:sz w:val="24"/>
          <w:szCs w:val="24"/>
          <w:lang w:val="en-US"/>
        </w:rPr>
        <w:t xml:space="preserve"> </w:t>
      </w:r>
      <w:r w:rsidR="00102715" w:rsidRPr="00102715">
        <w:rPr>
          <w:rFonts w:ascii="Times New Roman" w:hAnsi="Times New Roman"/>
          <w:i/>
          <w:sz w:val="24"/>
          <w:szCs w:val="24"/>
          <w:lang w:val="en-US"/>
        </w:rPr>
        <w:t>p</w:t>
      </w:r>
      <w:r w:rsidR="00102715">
        <w:rPr>
          <w:rFonts w:ascii="Times New Roman" w:hAnsi="Times New Roman"/>
          <w:sz w:val="24"/>
          <w:szCs w:val="24"/>
          <w:lang w:val="en-US"/>
        </w:rPr>
        <w:t>=.63</w:t>
      </w:r>
      <w:r w:rsidR="00D7157D" w:rsidRPr="00B5196E">
        <w:rPr>
          <w:rFonts w:ascii="Times New Roman" w:hAnsi="Times New Roman"/>
          <w:sz w:val="24"/>
          <w:szCs w:val="24"/>
          <w:lang w:val="en-US"/>
        </w:rPr>
        <w:t>.</w:t>
      </w:r>
      <w:r w:rsidR="00D7157D">
        <w:rPr>
          <w:rFonts w:ascii="Times New Roman" w:hAnsi="Times New Roman"/>
          <w:sz w:val="24"/>
          <w:szCs w:val="24"/>
          <w:lang w:val="en-US"/>
        </w:rPr>
        <w:t xml:space="preserve"> Resembling the results on </w:t>
      </w:r>
      <w:r w:rsidR="00CB2825">
        <w:rPr>
          <w:rFonts w:ascii="Times New Roman" w:hAnsi="Times New Roman"/>
          <w:sz w:val="24"/>
          <w:szCs w:val="24"/>
          <w:lang w:val="en-US"/>
        </w:rPr>
        <w:t>PM</w:t>
      </w:r>
      <w:r w:rsidR="00D7157D">
        <w:rPr>
          <w:rFonts w:ascii="Times New Roman" w:hAnsi="Times New Roman"/>
          <w:sz w:val="24"/>
          <w:szCs w:val="24"/>
          <w:lang w:val="en-US"/>
        </w:rPr>
        <w:t xml:space="preserve"> performance in the young adults, </w:t>
      </w:r>
      <w:r>
        <w:rPr>
          <w:rFonts w:ascii="Times New Roman" w:hAnsi="Times New Roman"/>
          <w:sz w:val="24"/>
          <w:szCs w:val="24"/>
          <w:lang w:val="en-US"/>
        </w:rPr>
        <w:t>time</w:t>
      </w:r>
      <w:r w:rsidR="004C2232">
        <w:rPr>
          <w:rFonts w:ascii="Times New Roman" w:hAnsi="Times New Roman"/>
          <w:sz w:val="24"/>
          <w:szCs w:val="24"/>
          <w:lang w:val="en-US"/>
        </w:rPr>
        <w:t xml:space="preserve"> </w:t>
      </w:r>
      <w:r>
        <w:rPr>
          <w:rFonts w:ascii="Times New Roman" w:hAnsi="Times New Roman"/>
          <w:sz w:val="24"/>
          <w:szCs w:val="24"/>
          <w:lang w:val="en-US"/>
        </w:rPr>
        <w:t>monitoring</w:t>
      </w:r>
      <w:r w:rsidR="00D7157D">
        <w:rPr>
          <w:rFonts w:ascii="Times New Roman" w:hAnsi="Times New Roman"/>
          <w:sz w:val="24"/>
          <w:szCs w:val="24"/>
          <w:lang w:val="en-US"/>
        </w:rPr>
        <w:t xml:space="preserve"> was significantly reduced in the negative (</w:t>
      </w:r>
      <w:r w:rsidR="00D7157D" w:rsidRPr="00F50D78">
        <w:rPr>
          <w:rFonts w:ascii="Times New Roman" w:hAnsi="Times New Roman"/>
          <w:i/>
          <w:sz w:val="24"/>
          <w:szCs w:val="24"/>
          <w:lang w:val="en-US"/>
        </w:rPr>
        <w:t>M</w:t>
      </w:r>
      <w:r w:rsidR="00D7157D">
        <w:rPr>
          <w:rFonts w:ascii="Times New Roman" w:hAnsi="Times New Roman"/>
          <w:sz w:val="24"/>
          <w:szCs w:val="24"/>
          <w:lang w:val="en-US"/>
        </w:rPr>
        <w:t xml:space="preserve"> = 5.36; </w:t>
      </w:r>
      <w:r w:rsidR="00D7157D" w:rsidRPr="00F50D78">
        <w:rPr>
          <w:rFonts w:ascii="Times New Roman" w:hAnsi="Times New Roman"/>
          <w:i/>
          <w:sz w:val="24"/>
          <w:szCs w:val="24"/>
          <w:lang w:val="en-US"/>
        </w:rPr>
        <w:t>SD</w:t>
      </w:r>
      <w:r w:rsidR="00D7157D">
        <w:rPr>
          <w:rFonts w:ascii="Times New Roman" w:hAnsi="Times New Roman"/>
          <w:sz w:val="24"/>
          <w:szCs w:val="24"/>
          <w:lang w:val="en-US"/>
        </w:rPr>
        <w:t xml:space="preserve"> = 2.92; </w:t>
      </w:r>
      <w:r w:rsidR="00D7157D">
        <w:rPr>
          <w:rFonts w:ascii="Times New Roman" w:hAnsi="Times New Roman"/>
          <w:i/>
          <w:sz w:val="24"/>
          <w:szCs w:val="24"/>
          <w:lang w:val="en-US"/>
        </w:rPr>
        <w:t>t</w:t>
      </w:r>
      <w:r w:rsidR="00D7157D">
        <w:rPr>
          <w:rFonts w:ascii="Times New Roman" w:hAnsi="Times New Roman"/>
          <w:sz w:val="24"/>
          <w:szCs w:val="24"/>
          <w:lang w:val="en-US"/>
        </w:rPr>
        <w:t>(41</w:t>
      </w:r>
      <w:r w:rsidR="00D7157D" w:rsidRPr="00F05A17">
        <w:rPr>
          <w:rFonts w:ascii="Times New Roman" w:hAnsi="Times New Roman"/>
          <w:sz w:val="24"/>
          <w:szCs w:val="24"/>
          <w:lang w:val="en-US"/>
        </w:rPr>
        <w:t xml:space="preserve">) </w:t>
      </w:r>
      <w:r w:rsidR="00D7157D" w:rsidRPr="00A774F3">
        <w:rPr>
          <w:rFonts w:ascii="Times New Roman" w:hAnsi="Times New Roman"/>
          <w:sz w:val="24"/>
          <w:szCs w:val="24"/>
          <w:lang w:val="en-US"/>
        </w:rPr>
        <w:t xml:space="preserve">= 3.30, </w:t>
      </w:r>
      <w:r w:rsidR="00D7157D" w:rsidRPr="00A774F3">
        <w:rPr>
          <w:rFonts w:ascii="Times New Roman" w:hAnsi="Times New Roman"/>
          <w:i/>
          <w:sz w:val="24"/>
          <w:szCs w:val="24"/>
          <w:lang w:val="en-US"/>
        </w:rPr>
        <w:t>p</w:t>
      </w:r>
      <w:r w:rsidR="00D7157D" w:rsidRPr="00A774F3">
        <w:rPr>
          <w:rFonts w:ascii="Times New Roman" w:hAnsi="Times New Roman"/>
          <w:sz w:val="24"/>
          <w:szCs w:val="24"/>
          <w:lang w:val="en-US"/>
        </w:rPr>
        <w:t xml:space="preserve">&lt; .01, </w:t>
      </w:r>
      <w:r w:rsidR="00D7157D" w:rsidRPr="00A774F3">
        <w:rPr>
          <w:rFonts w:ascii="Times New Roman" w:hAnsi="Times New Roman"/>
          <w:i/>
          <w:sz w:val="24"/>
          <w:szCs w:val="24"/>
          <w:lang w:val="en-US"/>
        </w:rPr>
        <w:t>d</w:t>
      </w:r>
      <w:r w:rsidR="00D7157D" w:rsidRPr="00A774F3">
        <w:rPr>
          <w:rFonts w:ascii="Times New Roman" w:hAnsi="Times New Roman"/>
          <w:sz w:val="24"/>
          <w:szCs w:val="24"/>
          <w:lang w:val="en-US"/>
        </w:rPr>
        <w:t xml:space="preserve"> = 1.01) and positive (</w:t>
      </w:r>
      <w:r w:rsidR="00D7157D" w:rsidRPr="00A774F3">
        <w:rPr>
          <w:rFonts w:ascii="Times New Roman" w:hAnsi="Times New Roman"/>
          <w:i/>
          <w:sz w:val="24"/>
          <w:szCs w:val="24"/>
          <w:lang w:val="en-US"/>
        </w:rPr>
        <w:t>M</w:t>
      </w:r>
      <w:r w:rsidR="00D7157D" w:rsidRPr="00A774F3">
        <w:rPr>
          <w:rFonts w:ascii="Times New Roman" w:hAnsi="Times New Roman"/>
          <w:sz w:val="24"/>
          <w:szCs w:val="24"/>
          <w:lang w:val="en-US"/>
        </w:rPr>
        <w:t xml:space="preserve"> = 5.57; </w:t>
      </w:r>
      <w:r w:rsidR="00D7157D" w:rsidRPr="00A774F3">
        <w:rPr>
          <w:rFonts w:ascii="Times New Roman" w:hAnsi="Times New Roman"/>
          <w:i/>
          <w:sz w:val="24"/>
          <w:szCs w:val="24"/>
          <w:lang w:val="en-US"/>
        </w:rPr>
        <w:t>SD</w:t>
      </w:r>
      <w:r w:rsidR="00D7157D" w:rsidRPr="00A774F3">
        <w:rPr>
          <w:rFonts w:ascii="Times New Roman" w:hAnsi="Times New Roman"/>
          <w:sz w:val="24"/>
          <w:szCs w:val="24"/>
          <w:lang w:val="en-US"/>
        </w:rPr>
        <w:t xml:space="preserve"> = 2.87; </w:t>
      </w:r>
      <w:r w:rsidR="00D7157D" w:rsidRPr="00A774F3">
        <w:rPr>
          <w:rFonts w:ascii="Times New Roman" w:hAnsi="Times New Roman"/>
          <w:i/>
          <w:sz w:val="24"/>
          <w:szCs w:val="24"/>
          <w:lang w:val="en-US"/>
        </w:rPr>
        <w:t>t</w:t>
      </w:r>
      <w:r w:rsidR="00D7157D" w:rsidRPr="00A774F3">
        <w:rPr>
          <w:rFonts w:ascii="Times New Roman" w:hAnsi="Times New Roman"/>
          <w:sz w:val="24"/>
          <w:szCs w:val="24"/>
          <w:lang w:val="en-US"/>
        </w:rPr>
        <w:t xml:space="preserve">(40) = 3.07, </w:t>
      </w:r>
      <w:r w:rsidR="00D7157D" w:rsidRPr="00A774F3">
        <w:rPr>
          <w:rFonts w:ascii="Times New Roman" w:hAnsi="Times New Roman"/>
          <w:i/>
          <w:sz w:val="24"/>
          <w:szCs w:val="24"/>
          <w:lang w:val="en-US"/>
        </w:rPr>
        <w:t>p</w:t>
      </w:r>
      <w:r w:rsidR="00D7157D" w:rsidRPr="00A774F3">
        <w:rPr>
          <w:rFonts w:ascii="Times New Roman" w:hAnsi="Times New Roman"/>
          <w:sz w:val="24"/>
          <w:szCs w:val="24"/>
          <w:lang w:val="en-US"/>
        </w:rPr>
        <w:t xml:space="preserve">&lt; .01, </w:t>
      </w:r>
      <w:r w:rsidR="00D7157D" w:rsidRPr="00A774F3">
        <w:rPr>
          <w:rFonts w:ascii="Times New Roman" w:hAnsi="Times New Roman"/>
          <w:i/>
          <w:sz w:val="24"/>
          <w:szCs w:val="24"/>
          <w:lang w:val="en-US"/>
        </w:rPr>
        <w:t>d</w:t>
      </w:r>
      <w:r w:rsidR="00D7157D" w:rsidRPr="00A774F3">
        <w:rPr>
          <w:rFonts w:ascii="Times New Roman" w:hAnsi="Times New Roman"/>
          <w:sz w:val="24"/>
          <w:szCs w:val="24"/>
          <w:lang w:val="en-US"/>
        </w:rPr>
        <w:t xml:space="preserve"> = .95) mood condition compared</w:t>
      </w:r>
      <w:r w:rsidR="00D7157D">
        <w:rPr>
          <w:rFonts w:ascii="Times New Roman" w:hAnsi="Times New Roman"/>
          <w:sz w:val="24"/>
          <w:szCs w:val="24"/>
          <w:lang w:val="en-US"/>
        </w:rPr>
        <w:t xml:space="preserve"> to the neutral one (</w:t>
      </w:r>
      <w:r w:rsidR="00D7157D" w:rsidRPr="00F50D78">
        <w:rPr>
          <w:rFonts w:ascii="Times New Roman" w:hAnsi="Times New Roman"/>
          <w:i/>
          <w:sz w:val="24"/>
          <w:szCs w:val="24"/>
          <w:lang w:val="en-US"/>
        </w:rPr>
        <w:t>M</w:t>
      </w:r>
      <w:r w:rsidR="00D7157D">
        <w:rPr>
          <w:rFonts w:ascii="Times New Roman" w:hAnsi="Times New Roman"/>
          <w:sz w:val="24"/>
          <w:szCs w:val="24"/>
          <w:lang w:val="en-US"/>
        </w:rPr>
        <w:t xml:space="preserve"> = 8.62; </w:t>
      </w:r>
      <w:r w:rsidR="00D7157D" w:rsidRPr="00F50D78">
        <w:rPr>
          <w:rFonts w:ascii="Times New Roman" w:hAnsi="Times New Roman"/>
          <w:i/>
          <w:sz w:val="24"/>
          <w:szCs w:val="24"/>
          <w:lang w:val="en-US"/>
        </w:rPr>
        <w:t>SD</w:t>
      </w:r>
      <w:r w:rsidR="00D7157D">
        <w:rPr>
          <w:rFonts w:ascii="Times New Roman" w:hAnsi="Times New Roman"/>
          <w:sz w:val="24"/>
          <w:szCs w:val="24"/>
          <w:lang w:val="en-US"/>
        </w:rPr>
        <w:t xml:space="preserve"> = 3.53).</w:t>
      </w:r>
    </w:p>
    <w:p w:rsidR="00D7157D" w:rsidRDefault="00CD1AD1" w:rsidP="000A19A2">
      <w:pPr>
        <w:spacing w:line="480" w:lineRule="auto"/>
        <w:ind w:firstLine="708"/>
        <w:rPr>
          <w:rFonts w:ascii="Times New Roman" w:hAnsi="Times New Roman"/>
          <w:sz w:val="24"/>
          <w:szCs w:val="24"/>
          <w:lang w:val="en-US"/>
        </w:rPr>
      </w:pPr>
      <w:r w:rsidRPr="003E6F87">
        <w:rPr>
          <w:rFonts w:ascii="Times New Roman" w:hAnsi="Times New Roman"/>
          <w:b/>
          <w:sz w:val="24"/>
          <w:szCs w:val="24"/>
          <w:lang w:val="en-US"/>
        </w:rPr>
        <w:t>Mediation</w:t>
      </w:r>
      <w:r w:rsidR="000A19A2" w:rsidRPr="003E6F87">
        <w:rPr>
          <w:rFonts w:ascii="Times New Roman" w:hAnsi="Times New Roman"/>
          <w:b/>
          <w:sz w:val="24"/>
          <w:szCs w:val="24"/>
          <w:lang w:val="en-US"/>
        </w:rPr>
        <w:t xml:space="preserve"> analyses.</w:t>
      </w:r>
      <w:r w:rsidR="004C2232">
        <w:rPr>
          <w:rFonts w:ascii="Times New Roman" w:hAnsi="Times New Roman"/>
          <w:b/>
          <w:sz w:val="24"/>
          <w:szCs w:val="24"/>
          <w:lang w:val="en-US"/>
        </w:rPr>
        <w:t xml:space="preserve"> </w:t>
      </w:r>
      <w:r w:rsidR="00D7157D">
        <w:rPr>
          <w:rFonts w:ascii="Times New Roman" w:hAnsi="Times New Roman"/>
          <w:sz w:val="24"/>
          <w:szCs w:val="24"/>
          <w:lang w:val="en-US"/>
        </w:rPr>
        <w:t xml:space="preserve">To test the hypothesis that the obtained mood effects on </w:t>
      </w:r>
      <w:r w:rsidR="00994FD6">
        <w:rPr>
          <w:rFonts w:ascii="Times New Roman" w:hAnsi="Times New Roman"/>
          <w:sz w:val="24"/>
          <w:szCs w:val="24"/>
          <w:lang w:val="en-US"/>
        </w:rPr>
        <w:t>PM</w:t>
      </w:r>
      <w:r w:rsidR="00D7157D">
        <w:rPr>
          <w:rFonts w:ascii="Times New Roman" w:hAnsi="Times New Roman"/>
          <w:sz w:val="24"/>
          <w:szCs w:val="24"/>
          <w:lang w:val="en-US"/>
        </w:rPr>
        <w:t xml:space="preserve"> performance were actually mediated through time monitoring, two mediation analyses were </w:t>
      </w:r>
      <w:r w:rsidR="00D7157D">
        <w:rPr>
          <w:rFonts w:ascii="Times New Roman" w:hAnsi="Times New Roman"/>
          <w:sz w:val="24"/>
          <w:szCs w:val="24"/>
          <w:lang w:val="en-US"/>
        </w:rPr>
        <w:lastRenderedPageBreak/>
        <w:t>carried out. One compared participants in the negative mood condition with the neutral control condition, the second one the positive and the neutral group. As the mood effects only held true for the young participants, the factor age group was included as a possible moderator. The framework proposed by Preacher</w:t>
      </w:r>
      <w:r w:rsidR="004A29FF">
        <w:rPr>
          <w:rFonts w:ascii="Times New Roman" w:hAnsi="Times New Roman"/>
          <w:sz w:val="24"/>
          <w:szCs w:val="24"/>
          <w:lang w:val="en-US"/>
        </w:rPr>
        <w:t xml:space="preserve"> et al.</w:t>
      </w:r>
      <w:r w:rsidR="00D7157D">
        <w:rPr>
          <w:rFonts w:ascii="Times New Roman" w:hAnsi="Times New Roman"/>
          <w:sz w:val="24"/>
          <w:szCs w:val="24"/>
          <w:lang w:val="en-US"/>
        </w:rPr>
        <w:t>(</w:t>
      </w:r>
      <w:r w:rsidR="00D7157D" w:rsidRPr="009E2E50">
        <w:rPr>
          <w:rFonts w:ascii="Times New Roman" w:hAnsi="Times New Roman"/>
          <w:sz w:val="24"/>
          <w:szCs w:val="24"/>
          <w:lang w:val="en-US"/>
        </w:rPr>
        <w:t>2007</w:t>
      </w:r>
      <w:r w:rsidR="00D7157D">
        <w:rPr>
          <w:rFonts w:ascii="Times New Roman" w:hAnsi="Times New Roman"/>
          <w:sz w:val="24"/>
          <w:szCs w:val="24"/>
          <w:lang w:val="en-US"/>
        </w:rPr>
        <w:t xml:space="preserve">) was used. </w:t>
      </w:r>
      <w:r w:rsidR="00883E5B">
        <w:rPr>
          <w:rFonts w:ascii="Times New Roman" w:hAnsi="Times New Roman"/>
          <w:sz w:val="24"/>
          <w:szCs w:val="24"/>
          <w:lang w:val="en-US"/>
        </w:rPr>
        <w:t>It allows combining</w:t>
      </w:r>
      <w:r w:rsidR="004C2232">
        <w:rPr>
          <w:rFonts w:ascii="Times New Roman" w:hAnsi="Times New Roman"/>
          <w:sz w:val="24"/>
          <w:szCs w:val="24"/>
          <w:lang w:val="en-US"/>
        </w:rPr>
        <w:t xml:space="preserve"> </w:t>
      </w:r>
      <w:r w:rsidR="00D7157D">
        <w:rPr>
          <w:rFonts w:ascii="Times New Roman" w:hAnsi="Times New Roman"/>
          <w:sz w:val="24"/>
          <w:szCs w:val="24"/>
          <w:lang w:val="en-US"/>
        </w:rPr>
        <w:t>m</w:t>
      </w:r>
      <w:r w:rsidR="00D7157D" w:rsidRPr="009E2E50">
        <w:rPr>
          <w:rFonts w:ascii="Times New Roman" w:hAnsi="Times New Roman"/>
          <w:sz w:val="24"/>
          <w:szCs w:val="24"/>
          <w:lang w:val="en-US"/>
        </w:rPr>
        <w:t>ediation and moderation analysis through the construction and estimation of</w:t>
      </w:r>
      <w:r w:rsidR="00D7157D">
        <w:rPr>
          <w:rFonts w:ascii="Times New Roman" w:hAnsi="Times New Roman"/>
          <w:sz w:val="24"/>
          <w:szCs w:val="24"/>
          <w:lang w:val="en-US"/>
        </w:rPr>
        <w:t xml:space="preserve"> the so-</w:t>
      </w:r>
      <w:r w:rsidR="00D7157D" w:rsidRPr="009E2E50">
        <w:rPr>
          <w:rFonts w:ascii="Times New Roman" w:hAnsi="Times New Roman"/>
          <w:sz w:val="24"/>
          <w:szCs w:val="24"/>
          <w:lang w:val="en-US"/>
        </w:rPr>
        <w:t>call</w:t>
      </w:r>
      <w:r w:rsidR="00D7157D">
        <w:rPr>
          <w:rFonts w:ascii="Times New Roman" w:hAnsi="Times New Roman"/>
          <w:sz w:val="24"/>
          <w:szCs w:val="24"/>
          <w:lang w:val="en-US"/>
        </w:rPr>
        <w:t>ed</w:t>
      </w:r>
      <w:r w:rsidR="00D7157D" w:rsidRPr="009E2E50">
        <w:rPr>
          <w:rFonts w:ascii="Times New Roman" w:hAnsi="Times New Roman"/>
          <w:sz w:val="24"/>
          <w:szCs w:val="24"/>
          <w:lang w:val="en-US"/>
        </w:rPr>
        <w:t xml:space="preserve"> conditional process model</w:t>
      </w:r>
      <w:r w:rsidR="00D7157D">
        <w:rPr>
          <w:rFonts w:ascii="Times New Roman" w:hAnsi="Times New Roman"/>
          <w:sz w:val="24"/>
          <w:szCs w:val="24"/>
          <w:lang w:val="en-US"/>
        </w:rPr>
        <w:t xml:space="preserve"> framed as a path model</w:t>
      </w:r>
      <w:r w:rsidR="00D7157D" w:rsidRPr="009E2E50">
        <w:rPr>
          <w:rFonts w:ascii="Times New Roman" w:hAnsi="Times New Roman"/>
          <w:sz w:val="24"/>
          <w:szCs w:val="24"/>
          <w:lang w:val="en-US"/>
        </w:rPr>
        <w:t xml:space="preserve">. </w:t>
      </w:r>
      <w:r w:rsidR="00D7157D">
        <w:rPr>
          <w:rFonts w:ascii="Times New Roman" w:hAnsi="Times New Roman"/>
          <w:sz w:val="24"/>
          <w:szCs w:val="24"/>
          <w:lang w:val="en-US"/>
        </w:rPr>
        <w:t xml:space="preserve">These </w:t>
      </w:r>
      <w:r w:rsidR="00D7157D" w:rsidRPr="009E2E50">
        <w:rPr>
          <w:rFonts w:ascii="Times New Roman" w:hAnsi="Times New Roman"/>
          <w:sz w:val="24"/>
          <w:szCs w:val="24"/>
          <w:lang w:val="en-US"/>
        </w:rPr>
        <w:t>model</w:t>
      </w:r>
      <w:r w:rsidR="00D7157D">
        <w:rPr>
          <w:rFonts w:ascii="Times New Roman" w:hAnsi="Times New Roman"/>
          <w:sz w:val="24"/>
          <w:szCs w:val="24"/>
          <w:lang w:val="en-US"/>
        </w:rPr>
        <w:t>s</w:t>
      </w:r>
      <w:r w:rsidR="004C2232">
        <w:rPr>
          <w:rFonts w:ascii="Times New Roman" w:hAnsi="Times New Roman"/>
          <w:sz w:val="24"/>
          <w:szCs w:val="24"/>
          <w:lang w:val="en-US"/>
        </w:rPr>
        <w:t xml:space="preserve"> </w:t>
      </w:r>
      <w:r w:rsidR="00D7157D" w:rsidRPr="00D8207D">
        <w:rPr>
          <w:rFonts w:ascii="Times New Roman" w:hAnsi="Times New Roman"/>
          <w:sz w:val="24"/>
          <w:szCs w:val="24"/>
          <w:lang w:val="en-US"/>
        </w:rPr>
        <w:t xml:space="preserve">give estimates of </w:t>
      </w:r>
      <w:r w:rsidR="00D7157D">
        <w:rPr>
          <w:rFonts w:ascii="Times New Roman" w:hAnsi="Times New Roman"/>
          <w:sz w:val="24"/>
          <w:szCs w:val="24"/>
          <w:lang w:val="en-US"/>
        </w:rPr>
        <w:t xml:space="preserve">direct and </w:t>
      </w:r>
      <w:r w:rsidR="00D7157D" w:rsidRPr="00D8207D">
        <w:rPr>
          <w:rFonts w:ascii="Times New Roman" w:hAnsi="Times New Roman"/>
          <w:sz w:val="24"/>
          <w:szCs w:val="24"/>
          <w:lang w:val="en-US"/>
        </w:rPr>
        <w:t>indirect effects for different values of the</w:t>
      </w:r>
      <w:r w:rsidR="004C2232">
        <w:rPr>
          <w:rFonts w:ascii="Times New Roman" w:hAnsi="Times New Roman"/>
          <w:sz w:val="24"/>
          <w:szCs w:val="24"/>
          <w:lang w:val="en-US"/>
        </w:rPr>
        <w:t xml:space="preserve"> </w:t>
      </w:r>
      <w:r w:rsidR="00D7157D" w:rsidRPr="00E466AF">
        <w:rPr>
          <w:rFonts w:ascii="Times New Roman" w:hAnsi="Times New Roman"/>
          <w:sz w:val="24"/>
          <w:szCs w:val="24"/>
          <w:lang w:val="en-US"/>
        </w:rPr>
        <w:t>moderator</w:t>
      </w:r>
      <w:r w:rsidR="004C2232">
        <w:rPr>
          <w:rFonts w:ascii="Times New Roman" w:hAnsi="Times New Roman"/>
          <w:sz w:val="24"/>
          <w:szCs w:val="24"/>
          <w:lang w:val="en-US"/>
        </w:rPr>
        <w:t xml:space="preserve"> </w:t>
      </w:r>
      <w:r w:rsidR="00FE6774" w:rsidRPr="00E466AF">
        <w:rPr>
          <w:rFonts w:ascii="Times New Roman" w:hAnsi="Times New Roman"/>
          <w:sz w:val="24"/>
          <w:szCs w:val="24"/>
          <w:lang w:val="en-US"/>
        </w:rPr>
        <w:t xml:space="preserve">(here: young </w:t>
      </w:r>
      <w:r w:rsidR="0033197F" w:rsidRPr="00E466AF">
        <w:rPr>
          <w:rFonts w:ascii="Times New Roman" w:hAnsi="Times New Roman"/>
          <w:sz w:val="24"/>
          <w:szCs w:val="24"/>
          <w:lang w:val="en-US"/>
        </w:rPr>
        <w:t>vs.</w:t>
      </w:r>
      <w:r w:rsidR="00FE6774" w:rsidRPr="00E466AF">
        <w:rPr>
          <w:rFonts w:ascii="Times New Roman" w:hAnsi="Times New Roman"/>
          <w:sz w:val="24"/>
          <w:szCs w:val="24"/>
          <w:lang w:val="en-US"/>
        </w:rPr>
        <w:t xml:space="preserve"> older adults)</w:t>
      </w:r>
      <w:r w:rsidR="00D7157D" w:rsidRPr="00E466AF">
        <w:rPr>
          <w:rFonts w:ascii="Times New Roman" w:hAnsi="Times New Roman"/>
          <w:sz w:val="24"/>
          <w:szCs w:val="24"/>
          <w:lang w:val="en-US"/>
        </w:rPr>
        <w:t>. Bias</w:t>
      </w:r>
      <w:r w:rsidR="00D7157D">
        <w:rPr>
          <w:rFonts w:ascii="Times New Roman" w:hAnsi="Times New Roman"/>
          <w:sz w:val="24"/>
          <w:szCs w:val="24"/>
          <w:lang w:val="en-US"/>
        </w:rPr>
        <w:t>-corrected confidence intervals</w:t>
      </w:r>
      <w:r w:rsidR="004C2232">
        <w:rPr>
          <w:rFonts w:ascii="Times New Roman" w:hAnsi="Times New Roman"/>
          <w:sz w:val="24"/>
          <w:szCs w:val="24"/>
          <w:lang w:val="en-US"/>
        </w:rPr>
        <w:t xml:space="preserve"> </w:t>
      </w:r>
      <w:r w:rsidR="00D7157D">
        <w:rPr>
          <w:rFonts w:ascii="Times New Roman" w:hAnsi="Times New Roman"/>
          <w:sz w:val="24"/>
          <w:szCs w:val="24"/>
          <w:lang w:val="en-US"/>
        </w:rPr>
        <w:t xml:space="preserve">are generated </w:t>
      </w:r>
      <w:r w:rsidR="00D7157D" w:rsidRPr="008B0C5D">
        <w:rPr>
          <w:rFonts w:ascii="Times New Roman" w:hAnsi="Times New Roman"/>
          <w:sz w:val="24"/>
          <w:szCs w:val="24"/>
          <w:lang w:val="en-US"/>
        </w:rPr>
        <w:t>for the indirect effect</w:t>
      </w:r>
      <w:r w:rsidR="00D7157D">
        <w:rPr>
          <w:rFonts w:ascii="Times New Roman" w:hAnsi="Times New Roman"/>
          <w:sz w:val="24"/>
          <w:szCs w:val="24"/>
          <w:lang w:val="en-US"/>
        </w:rPr>
        <w:t xml:space="preserve"> using </w:t>
      </w:r>
      <w:r w:rsidR="00D7157D" w:rsidRPr="009E2E50">
        <w:rPr>
          <w:rFonts w:ascii="Times New Roman" w:hAnsi="Times New Roman"/>
          <w:sz w:val="24"/>
          <w:szCs w:val="24"/>
          <w:lang w:val="en-US"/>
        </w:rPr>
        <w:t xml:space="preserve">bootstrapping </w:t>
      </w:r>
      <w:r w:rsidR="00D7157D">
        <w:rPr>
          <w:rFonts w:ascii="Times New Roman" w:hAnsi="Times New Roman"/>
          <w:sz w:val="24"/>
          <w:szCs w:val="24"/>
          <w:lang w:val="en-US"/>
        </w:rPr>
        <w:t xml:space="preserve">(here </w:t>
      </w:r>
      <w:r w:rsidR="00D7157D" w:rsidRPr="00891A13">
        <w:rPr>
          <w:rFonts w:ascii="Times New Roman" w:hAnsi="Times New Roman"/>
          <w:i/>
          <w:sz w:val="24"/>
          <w:szCs w:val="24"/>
          <w:lang w:val="en-US"/>
        </w:rPr>
        <w:t>N</w:t>
      </w:r>
      <w:r w:rsidR="00D7157D">
        <w:rPr>
          <w:rFonts w:ascii="Times New Roman" w:hAnsi="Times New Roman"/>
          <w:sz w:val="24"/>
          <w:szCs w:val="24"/>
          <w:lang w:val="en-US"/>
        </w:rPr>
        <w:t xml:space="preserve"> = 5000 b</w:t>
      </w:r>
      <w:r w:rsidR="00D7157D" w:rsidRPr="00891A13">
        <w:rPr>
          <w:rFonts w:ascii="Times New Roman" w:hAnsi="Times New Roman"/>
          <w:sz w:val="24"/>
          <w:szCs w:val="24"/>
          <w:lang w:val="en-US"/>
        </w:rPr>
        <w:t>ootstrap samples</w:t>
      </w:r>
      <w:r w:rsidR="00D7157D">
        <w:rPr>
          <w:rFonts w:ascii="Times New Roman" w:hAnsi="Times New Roman"/>
          <w:sz w:val="24"/>
          <w:szCs w:val="24"/>
          <w:lang w:val="en-US"/>
        </w:rPr>
        <w:t>)</w:t>
      </w:r>
      <w:r w:rsidR="00D7157D" w:rsidRPr="008B0C5D">
        <w:rPr>
          <w:rFonts w:ascii="Times New Roman" w:hAnsi="Times New Roman"/>
          <w:sz w:val="24"/>
          <w:szCs w:val="24"/>
          <w:lang w:val="en-US"/>
        </w:rPr>
        <w:t>.</w:t>
      </w:r>
    </w:p>
    <w:p w:rsidR="00D7157D" w:rsidRDefault="000A19A2" w:rsidP="000A19A2">
      <w:pPr>
        <w:spacing w:line="480" w:lineRule="auto"/>
        <w:ind w:firstLine="708"/>
        <w:rPr>
          <w:rFonts w:ascii="Times New Roman" w:hAnsi="Times New Roman"/>
          <w:sz w:val="24"/>
          <w:szCs w:val="24"/>
          <w:lang w:val="en-US"/>
        </w:rPr>
      </w:pPr>
      <w:r w:rsidRPr="003E6F87">
        <w:rPr>
          <w:rFonts w:ascii="Times New Roman" w:hAnsi="Times New Roman"/>
          <w:b/>
          <w:sz w:val="24"/>
          <w:szCs w:val="24"/>
          <w:lang w:val="en-US"/>
        </w:rPr>
        <w:t>N</w:t>
      </w:r>
      <w:r w:rsidR="00D7157D" w:rsidRPr="003E6F87">
        <w:rPr>
          <w:rFonts w:ascii="Times New Roman" w:hAnsi="Times New Roman"/>
          <w:b/>
          <w:sz w:val="24"/>
          <w:szCs w:val="24"/>
          <w:lang w:val="en-US"/>
        </w:rPr>
        <w:t>egative mood effects</w:t>
      </w:r>
      <w:r w:rsidR="00BE00AD" w:rsidRPr="003E6F87">
        <w:rPr>
          <w:rFonts w:ascii="Times New Roman" w:hAnsi="Times New Roman"/>
          <w:b/>
          <w:sz w:val="24"/>
          <w:szCs w:val="24"/>
          <w:lang w:val="en-US"/>
        </w:rPr>
        <w:t>.</w:t>
      </w:r>
      <w:r w:rsidR="004C2232">
        <w:rPr>
          <w:rFonts w:ascii="Times New Roman" w:hAnsi="Times New Roman"/>
          <w:b/>
          <w:sz w:val="24"/>
          <w:szCs w:val="24"/>
          <w:lang w:val="en-US"/>
        </w:rPr>
        <w:t xml:space="preserve"> </w:t>
      </w:r>
      <w:r w:rsidR="00D7157D">
        <w:rPr>
          <w:rFonts w:ascii="Times New Roman" w:hAnsi="Times New Roman"/>
          <w:sz w:val="24"/>
          <w:szCs w:val="24"/>
          <w:lang w:val="en-US"/>
        </w:rPr>
        <w:t xml:space="preserve">Results showed the expected mediation </w:t>
      </w:r>
      <w:r w:rsidR="00460BBC">
        <w:rPr>
          <w:rFonts w:ascii="Times New Roman" w:hAnsi="Times New Roman"/>
          <w:sz w:val="24"/>
          <w:szCs w:val="24"/>
          <w:lang w:val="en-US"/>
        </w:rPr>
        <w:t xml:space="preserve">of </w:t>
      </w:r>
      <w:r w:rsidR="000863D1">
        <w:rPr>
          <w:rFonts w:ascii="Times New Roman" w:hAnsi="Times New Roman"/>
          <w:sz w:val="24"/>
          <w:szCs w:val="24"/>
          <w:lang w:val="en-US"/>
        </w:rPr>
        <w:t xml:space="preserve">negative </w:t>
      </w:r>
      <w:r w:rsidR="00460BBC">
        <w:rPr>
          <w:rFonts w:ascii="Times New Roman" w:hAnsi="Times New Roman"/>
          <w:sz w:val="24"/>
          <w:szCs w:val="24"/>
          <w:lang w:val="en-US"/>
        </w:rPr>
        <w:t>mood ef</w:t>
      </w:r>
      <w:r w:rsidR="00A76F17">
        <w:rPr>
          <w:rFonts w:ascii="Times New Roman" w:hAnsi="Times New Roman"/>
          <w:sz w:val="24"/>
          <w:szCs w:val="24"/>
          <w:lang w:val="en-US"/>
        </w:rPr>
        <w:t>fects on PM performance by time</w:t>
      </w:r>
      <w:r w:rsidR="00460BBC">
        <w:rPr>
          <w:rFonts w:ascii="Times New Roman" w:hAnsi="Times New Roman"/>
          <w:sz w:val="24"/>
          <w:szCs w:val="24"/>
          <w:lang w:val="en-US"/>
        </w:rPr>
        <w:t xml:space="preserve"> monitoring </w:t>
      </w:r>
      <w:r w:rsidR="00D7157D">
        <w:rPr>
          <w:rFonts w:ascii="Times New Roman" w:hAnsi="Times New Roman"/>
          <w:sz w:val="24"/>
          <w:szCs w:val="24"/>
          <w:lang w:val="en-US"/>
        </w:rPr>
        <w:t xml:space="preserve">as a function of age (see Figure </w:t>
      </w:r>
      <w:r w:rsidR="0033442F">
        <w:rPr>
          <w:rFonts w:ascii="Times New Roman" w:hAnsi="Times New Roman"/>
          <w:sz w:val="24"/>
          <w:szCs w:val="24"/>
          <w:lang w:val="en-US"/>
        </w:rPr>
        <w:t>2</w:t>
      </w:r>
      <w:r w:rsidR="004A1ECF">
        <w:rPr>
          <w:rFonts w:ascii="Times New Roman" w:hAnsi="Times New Roman"/>
          <w:sz w:val="24"/>
          <w:szCs w:val="24"/>
          <w:lang w:val="en-US"/>
        </w:rPr>
        <w:t>a</w:t>
      </w:r>
      <w:r w:rsidR="00D7157D">
        <w:rPr>
          <w:rFonts w:ascii="Times New Roman" w:hAnsi="Times New Roman"/>
          <w:sz w:val="24"/>
          <w:szCs w:val="24"/>
          <w:lang w:val="en-US"/>
        </w:rPr>
        <w:t xml:space="preserve"> for all effects). A significant conditional indirect effect of </w:t>
      </w:r>
      <w:r w:rsidR="00D7157D" w:rsidRPr="007675A0">
        <w:rPr>
          <w:rFonts w:ascii="Times New Roman" w:hAnsi="Times New Roman"/>
          <w:i/>
          <w:sz w:val="24"/>
          <w:szCs w:val="24"/>
          <w:lang w:val="en-US"/>
        </w:rPr>
        <w:t>b</w:t>
      </w:r>
      <w:r w:rsidR="00D7157D">
        <w:rPr>
          <w:rFonts w:ascii="Times New Roman" w:hAnsi="Times New Roman"/>
          <w:sz w:val="24"/>
          <w:szCs w:val="24"/>
          <w:lang w:val="en-US"/>
        </w:rPr>
        <w:t xml:space="preserve"> = -0.51 (</w:t>
      </w:r>
      <w:r w:rsidR="00D7157D" w:rsidRPr="007675A0">
        <w:rPr>
          <w:rFonts w:ascii="Times New Roman" w:hAnsi="Times New Roman"/>
          <w:i/>
          <w:sz w:val="24"/>
          <w:szCs w:val="24"/>
          <w:lang w:val="en-US"/>
        </w:rPr>
        <w:t>SE</w:t>
      </w:r>
      <w:r w:rsidR="00D7157D">
        <w:rPr>
          <w:rFonts w:ascii="Times New Roman" w:hAnsi="Times New Roman"/>
          <w:sz w:val="24"/>
          <w:szCs w:val="24"/>
          <w:lang w:val="en-US"/>
        </w:rPr>
        <w:t xml:space="preserve"> = .19) with a 95% bias corrected confidence interval of -0.92 to -0.19 was found for the young adults, while the bias corrected confidence interval was [-0.42, 0.51] with an indirect effect of </w:t>
      </w:r>
      <w:r w:rsidR="00D7157D" w:rsidRPr="007675A0">
        <w:rPr>
          <w:rFonts w:ascii="Times New Roman" w:hAnsi="Times New Roman"/>
          <w:i/>
          <w:sz w:val="24"/>
          <w:szCs w:val="24"/>
          <w:lang w:val="en-US"/>
        </w:rPr>
        <w:t>b</w:t>
      </w:r>
      <w:r w:rsidR="00D7157D">
        <w:rPr>
          <w:rFonts w:ascii="Times New Roman" w:hAnsi="Times New Roman"/>
          <w:sz w:val="24"/>
          <w:szCs w:val="24"/>
          <w:lang w:val="en-US"/>
        </w:rPr>
        <w:t xml:space="preserve"> = 0.07 (</w:t>
      </w:r>
      <w:r w:rsidR="00D7157D" w:rsidRPr="007675A0">
        <w:rPr>
          <w:rFonts w:ascii="Times New Roman" w:hAnsi="Times New Roman"/>
          <w:i/>
          <w:sz w:val="24"/>
          <w:szCs w:val="24"/>
          <w:lang w:val="en-US"/>
        </w:rPr>
        <w:t>SE</w:t>
      </w:r>
      <w:r w:rsidR="00D7157D">
        <w:rPr>
          <w:rFonts w:ascii="Times New Roman" w:hAnsi="Times New Roman"/>
          <w:sz w:val="24"/>
          <w:szCs w:val="24"/>
          <w:lang w:val="en-US"/>
        </w:rPr>
        <w:t xml:space="preserve"> = .24) for the older adults. Thus, </w:t>
      </w:r>
      <w:r w:rsidR="00A76F17">
        <w:rPr>
          <w:rFonts w:ascii="Times New Roman" w:hAnsi="Times New Roman"/>
          <w:sz w:val="24"/>
          <w:szCs w:val="24"/>
          <w:lang w:val="en-US"/>
        </w:rPr>
        <w:t>time monitor</w:t>
      </w:r>
      <w:r w:rsidR="00D7157D">
        <w:rPr>
          <w:rFonts w:ascii="Times New Roman" w:hAnsi="Times New Roman"/>
          <w:sz w:val="24"/>
          <w:szCs w:val="24"/>
          <w:lang w:val="en-US"/>
        </w:rPr>
        <w:t xml:space="preserve">ing mediated the effect of negative mood on </w:t>
      </w:r>
      <w:r w:rsidR="00994FD6">
        <w:rPr>
          <w:rFonts w:ascii="Times New Roman" w:hAnsi="Times New Roman"/>
          <w:sz w:val="24"/>
          <w:szCs w:val="24"/>
          <w:lang w:val="en-US"/>
        </w:rPr>
        <w:t>PM</w:t>
      </w:r>
      <w:r w:rsidR="00D7157D">
        <w:rPr>
          <w:rFonts w:ascii="Times New Roman" w:hAnsi="Times New Roman"/>
          <w:sz w:val="24"/>
          <w:szCs w:val="24"/>
          <w:lang w:val="en-US"/>
        </w:rPr>
        <w:t xml:space="preserve"> for the young adults only.</w:t>
      </w:r>
    </w:p>
    <w:p w:rsidR="00D7157D" w:rsidRDefault="000A19A2" w:rsidP="000A19A2">
      <w:pPr>
        <w:spacing w:line="480" w:lineRule="auto"/>
        <w:ind w:firstLine="708"/>
        <w:rPr>
          <w:rFonts w:ascii="Times New Roman" w:hAnsi="Times New Roman"/>
          <w:sz w:val="24"/>
          <w:szCs w:val="24"/>
          <w:lang w:val="en-US"/>
        </w:rPr>
      </w:pPr>
      <w:r w:rsidRPr="003E6F87">
        <w:rPr>
          <w:rFonts w:ascii="Times New Roman" w:hAnsi="Times New Roman"/>
          <w:b/>
          <w:sz w:val="24"/>
          <w:szCs w:val="24"/>
          <w:lang w:val="en-US"/>
        </w:rPr>
        <w:t>P</w:t>
      </w:r>
      <w:r w:rsidR="00D7157D" w:rsidRPr="003E6F87">
        <w:rPr>
          <w:rFonts w:ascii="Times New Roman" w:hAnsi="Times New Roman"/>
          <w:b/>
          <w:sz w:val="24"/>
          <w:szCs w:val="24"/>
          <w:lang w:val="en-US"/>
        </w:rPr>
        <w:t>ositive mood effects</w:t>
      </w:r>
      <w:r w:rsidRPr="003E6F87">
        <w:rPr>
          <w:rFonts w:ascii="Times New Roman" w:hAnsi="Times New Roman"/>
          <w:b/>
          <w:sz w:val="24"/>
          <w:szCs w:val="24"/>
          <w:lang w:val="en-US"/>
        </w:rPr>
        <w:t>.</w:t>
      </w:r>
      <w:r w:rsidR="004C2232">
        <w:rPr>
          <w:rFonts w:ascii="Times New Roman" w:hAnsi="Times New Roman"/>
          <w:b/>
          <w:sz w:val="24"/>
          <w:szCs w:val="24"/>
          <w:lang w:val="en-US"/>
        </w:rPr>
        <w:t xml:space="preserve"> </w:t>
      </w:r>
      <w:r w:rsidR="00D7157D">
        <w:rPr>
          <w:rFonts w:ascii="Times New Roman" w:hAnsi="Times New Roman"/>
          <w:sz w:val="24"/>
          <w:szCs w:val="24"/>
          <w:lang w:val="en-US"/>
        </w:rPr>
        <w:t xml:space="preserve">Again, results showed </w:t>
      </w:r>
      <w:r w:rsidR="000863D1">
        <w:rPr>
          <w:rFonts w:ascii="Times New Roman" w:hAnsi="Times New Roman"/>
          <w:sz w:val="24"/>
          <w:szCs w:val="24"/>
          <w:lang w:val="en-US"/>
        </w:rPr>
        <w:t>the expected mediation of positive mood ef</w:t>
      </w:r>
      <w:r w:rsidR="00A76F17">
        <w:rPr>
          <w:rFonts w:ascii="Times New Roman" w:hAnsi="Times New Roman"/>
          <w:sz w:val="24"/>
          <w:szCs w:val="24"/>
          <w:lang w:val="en-US"/>
        </w:rPr>
        <w:t>fects on PM performance by time</w:t>
      </w:r>
      <w:r w:rsidR="000863D1">
        <w:rPr>
          <w:rFonts w:ascii="Times New Roman" w:hAnsi="Times New Roman"/>
          <w:sz w:val="24"/>
          <w:szCs w:val="24"/>
          <w:lang w:val="en-US"/>
        </w:rPr>
        <w:t xml:space="preserve"> monitoring</w:t>
      </w:r>
      <w:r w:rsidR="00D7157D">
        <w:rPr>
          <w:rFonts w:ascii="Times New Roman" w:hAnsi="Times New Roman"/>
          <w:sz w:val="24"/>
          <w:szCs w:val="24"/>
          <w:lang w:val="en-US"/>
        </w:rPr>
        <w:t xml:space="preserve"> as a function of age</w:t>
      </w:r>
      <w:r w:rsidR="00E466AF">
        <w:rPr>
          <w:rFonts w:ascii="Times New Roman" w:hAnsi="Times New Roman"/>
          <w:sz w:val="24"/>
          <w:szCs w:val="24"/>
          <w:lang w:val="en-US"/>
        </w:rPr>
        <w:t xml:space="preserve"> (see Figure 2b for all effects)</w:t>
      </w:r>
      <w:r w:rsidR="00D7157D">
        <w:rPr>
          <w:rFonts w:ascii="Times New Roman" w:hAnsi="Times New Roman"/>
          <w:sz w:val="24"/>
          <w:szCs w:val="24"/>
          <w:lang w:val="en-US"/>
        </w:rPr>
        <w:t xml:space="preserve">. A significant conditional indirect effect of </w:t>
      </w:r>
      <w:r w:rsidR="00D7157D" w:rsidRPr="007675A0">
        <w:rPr>
          <w:rFonts w:ascii="Times New Roman" w:hAnsi="Times New Roman"/>
          <w:i/>
          <w:sz w:val="24"/>
          <w:szCs w:val="24"/>
          <w:lang w:val="en-US"/>
        </w:rPr>
        <w:t>b</w:t>
      </w:r>
      <w:r w:rsidR="00D7157D">
        <w:rPr>
          <w:rFonts w:ascii="Times New Roman" w:hAnsi="Times New Roman"/>
          <w:sz w:val="24"/>
          <w:szCs w:val="24"/>
          <w:lang w:val="en-US"/>
        </w:rPr>
        <w:t xml:space="preserve"> = -1.10 (</w:t>
      </w:r>
      <w:r w:rsidR="00D7157D" w:rsidRPr="007675A0">
        <w:rPr>
          <w:rFonts w:ascii="Times New Roman" w:hAnsi="Times New Roman"/>
          <w:i/>
          <w:sz w:val="24"/>
          <w:szCs w:val="24"/>
          <w:lang w:val="en-US"/>
        </w:rPr>
        <w:t>SE</w:t>
      </w:r>
      <w:r w:rsidR="00D7157D">
        <w:rPr>
          <w:rFonts w:ascii="Times New Roman" w:hAnsi="Times New Roman"/>
          <w:sz w:val="24"/>
          <w:szCs w:val="24"/>
          <w:lang w:val="en-US"/>
        </w:rPr>
        <w:t xml:space="preserve"> = .38) with a 95% bias corrected confidence interval of -1.92 to -0.41 was found for the young adults, while the bias corrected confidence interval was [-1.18, 0.43] with an indirect effect of </w:t>
      </w:r>
      <w:r w:rsidR="00D7157D" w:rsidRPr="007675A0">
        <w:rPr>
          <w:rFonts w:ascii="Times New Roman" w:hAnsi="Times New Roman"/>
          <w:i/>
          <w:sz w:val="24"/>
          <w:szCs w:val="24"/>
          <w:lang w:val="en-US"/>
        </w:rPr>
        <w:t>b</w:t>
      </w:r>
      <w:r w:rsidR="00D7157D">
        <w:rPr>
          <w:rFonts w:ascii="Times New Roman" w:hAnsi="Times New Roman"/>
          <w:sz w:val="24"/>
          <w:szCs w:val="24"/>
          <w:lang w:val="en-US"/>
        </w:rPr>
        <w:t xml:space="preserve"> = -0.30 (</w:t>
      </w:r>
      <w:r w:rsidR="00D7157D" w:rsidRPr="007675A0">
        <w:rPr>
          <w:rFonts w:ascii="Times New Roman" w:hAnsi="Times New Roman"/>
          <w:i/>
          <w:sz w:val="24"/>
          <w:szCs w:val="24"/>
          <w:lang w:val="en-US"/>
        </w:rPr>
        <w:t>SE</w:t>
      </w:r>
      <w:r w:rsidR="00D7157D">
        <w:rPr>
          <w:rFonts w:ascii="Times New Roman" w:hAnsi="Times New Roman"/>
          <w:sz w:val="24"/>
          <w:szCs w:val="24"/>
          <w:lang w:val="en-US"/>
        </w:rPr>
        <w:t xml:space="preserve"> = .41) for the older adults. Thus, </w:t>
      </w:r>
      <w:r w:rsidR="000823A1">
        <w:rPr>
          <w:rFonts w:ascii="Times New Roman" w:hAnsi="Times New Roman"/>
          <w:sz w:val="24"/>
          <w:szCs w:val="24"/>
          <w:lang w:val="en-US"/>
        </w:rPr>
        <w:t>time</w:t>
      </w:r>
      <w:r w:rsidR="004C2232">
        <w:rPr>
          <w:rFonts w:ascii="Times New Roman" w:hAnsi="Times New Roman"/>
          <w:sz w:val="24"/>
          <w:szCs w:val="24"/>
          <w:lang w:val="en-US"/>
        </w:rPr>
        <w:t xml:space="preserve"> </w:t>
      </w:r>
      <w:r w:rsidR="000823A1">
        <w:rPr>
          <w:rFonts w:ascii="Times New Roman" w:hAnsi="Times New Roman"/>
          <w:sz w:val="24"/>
          <w:szCs w:val="24"/>
          <w:lang w:val="en-US"/>
        </w:rPr>
        <w:t>monitor</w:t>
      </w:r>
      <w:r w:rsidR="00D7157D">
        <w:rPr>
          <w:rFonts w:ascii="Times New Roman" w:hAnsi="Times New Roman"/>
          <w:sz w:val="24"/>
          <w:szCs w:val="24"/>
          <w:lang w:val="en-US"/>
        </w:rPr>
        <w:t xml:space="preserve">ing mediated the effect of positive mood on </w:t>
      </w:r>
      <w:r w:rsidR="00994FD6">
        <w:rPr>
          <w:rFonts w:ascii="Times New Roman" w:hAnsi="Times New Roman"/>
          <w:sz w:val="24"/>
          <w:szCs w:val="24"/>
          <w:lang w:val="en-US"/>
        </w:rPr>
        <w:t>PM</w:t>
      </w:r>
      <w:r w:rsidR="00D7157D">
        <w:rPr>
          <w:rFonts w:ascii="Times New Roman" w:hAnsi="Times New Roman"/>
          <w:sz w:val="24"/>
          <w:szCs w:val="24"/>
          <w:lang w:val="en-US"/>
        </w:rPr>
        <w:t xml:space="preserve"> for the young adults only.</w:t>
      </w:r>
    </w:p>
    <w:p w:rsidR="00D7157D" w:rsidRPr="003E6F87" w:rsidRDefault="00D7157D" w:rsidP="00250C80">
      <w:pPr>
        <w:spacing w:after="120" w:line="480" w:lineRule="auto"/>
        <w:jc w:val="center"/>
        <w:rPr>
          <w:rFonts w:ascii="Times New Roman" w:hAnsi="Times New Roman"/>
          <w:b/>
          <w:sz w:val="24"/>
          <w:szCs w:val="24"/>
          <w:lang w:val="en-US" w:eastAsia="de-DE"/>
        </w:rPr>
      </w:pPr>
      <w:r w:rsidRPr="003E6F87">
        <w:rPr>
          <w:rFonts w:ascii="Times New Roman" w:hAnsi="Times New Roman"/>
          <w:b/>
          <w:sz w:val="24"/>
          <w:szCs w:val="24"/>
          <w:lang w:val="en-US" w:eastAsia="de-DE"/>
        </w:rPr>
        <w:t>Discussion</w:t>
      </w:r>
    </w:p>
    <w:p w:rsidR="00D7157D" w:rsidRDefault="00D7157D" w:rsidP="00250C80">
      <w:pPr>
        <w:spacing w:after="120" w:line="480" w:lineRule="auto"/>
        <w:rPr>
          <w:rFonts w:ascii="Times New Roman" w:hAnsi="Times New Roman"/>
          <w:sz w:val="24"/>
          <w:szCs w:val="24"/>
          <w:lang w:val="en-US" w:eastAsia="de-DE"/>
        </w:rPr>
      </w:pPr>
      <w:r>
        <w:rPr>
          <w:rFonts w:ascii="Times New Roman" w:hAnsi="Times New Roman"/>
          <w:sz w:val="24"/>
          <w:szCs w:val="24"/>
          <w:lang w:val="en-US" w:eastAsia="de-DE"/>
        </w:rPr>
        <w:lastRenderedPageBreak/>
        <w:tab/>
        <w:t xml:space="preserve">The present study tested for the first </w:t>
      </w:r>
      <w:r w:rsidR="00393200">
        <w:rPr>
          <w:rFonts w:ascii="Times New Roman" w:hAnsi="Times New Roman"/>
          <w:sz w:val="24"/>
          <w:szCs w:val="24"/>
          <w:lang w:val="en-US" w:eastAsia="de-DE"/>
        </w:rPr>
        <w:t>time how different mood states a</w:t>
      </w:r>
      <w:r>
        <w:rPr>
          <w:rFonts w:ascii="Times New Roman" w:hAnsi="Times New Roman"/>
          <w:sz w:val="24"/>
          <w:szCs w:val="24"/>
          <w:lang w:val="en-US" w:eastAsia="de-DE"/>
        </w:rPr>
        <w:t xml:space="preserve">ffect time-based </w:t>
      </w:r>
      <w:r w:rsidR="006363DD">
        <w:rPr>
          <w:rFonts w:ascii="Times New Roman" w:hAnsi="Times New Roman"/>
          <w:sz w:val="24"/>
          <w:szCs w:val="24"/>
          <w:lang w:val="en-US" w:eastAsia="de-DE"/>
        </w:rPr>
        <w:t>PM</w:t>
      </w:r>
      <w:r>
        <w:rPr>
          <w:rFonts w:ascii="Times New Roman" w:hAnsi="Times New Roman"/>
          <w:sz w:val="24"/>
          <w:szCs w:val="24"/>
          <w:lang w:val="en-US" w:eastAsia="de-DE"/>
        </w:rPr>
        <w:t xml:space="preserve"> performance in young and older adults. Interestingly, differential age effects were found: While young adults’ </w:t>
      </w:r>
      <w:r w:rsidR="006363DD">
        <w:rPr>
          <w:rFonts w:ascii="Times New Roman" w:hAnsi="Times New Roman"/>
          <w:sz w:val="24"/>
          <w:szCs w:val="24"/>
          <w:lang w:val="en-US" w:eastAsia="de-DE"/>
        </w:rPr>
        <w:t>PM</w:t>
      </w:r>
      <w:r>
        <w:rPr>
          <w:rFonts w:ascii="Times New Roman" w:hAnsi="Times New Roman"/>
          <w:sz w:val="24"/>
          <w:szCs w:val="24"/>
          <w:lang w:val="en-US" w:eastAsia="de-DE"/>
        </w:rPr>
        <w:t xml:space="preserve"> performance was impaired after a positive as well as a negative mood induction, performance in the </w:t>
      </w:r>
      <w:r w:rsidR="00E81F9E">
        <w:rPr>
          <w:rFonts w:ascii="Times New Roman" w:hAnsi="Times New Roman"/>
          <w:sz w:val="24"/>
          <w:szCs w:val="24"/>
          <w:lang w:val="en-US" w:eastAsia="de-DE"/>
        </w:rPr>
        <w:t xml:space="preserve">older group </w:t>
      </w:r>
      <w:r>
        <w:rPr>
          <w:rFonts w:ascii="Times New Roman" w:hAnsi="Times New Roman"/>
          <w:sz w:val="24"/>
          <w:szCs w:val="24"/>
          <w:lang w:val="en-US" w:eastAsia="de-DE"/>
        </w:rPr>
        <w:t>was not changed by mood states. Further analyses revealed that mood effects on time-</w:t>
      </w:r>
      <w:r w:rsidRPr="00217406">
        <w:rPr>
          <w:rFonts w:ascii="Times New Roman" w:hAnsi="Times New Roman"/>
          <w:sz w:val="24"/>
          <w:szCs w:val="24"/>
          <w:lang w:val="en-US" w:eastAsia="de-DE"/>
        </w:rPr>
        <w:t xml:space="preserve">based </w:t>
      </w:r>
      <w:r w:rsidR="006363DD" w:rsidRPr="00217406">
        <w:rPr>
          <w:rFonts w:ascii="Times New Roman" w:hAnsi="Times New Roman"/>
          <w:sz w:val="24"/>
          <w:szCs w:val="24"/>
          <w:lang w:val="en-US" w:eastAsia="de-DE"/>
        </w:rPr>
        <w:t>PM</w:t>
      </w:r>
      <w:r w:rsidRPr="00217406">
        <w:rPr>
          <w:rFonts w:ascii="Times New Roman" w:hAnsi="Times New Roman"/>
          <w:sz w:val="24"/>
          <w:szCs w:val="24"/>
          <w:lang w:val="en-US" w:eastAsia="de-DE"/>
        </w:rPr>
        <w:t xml:space="preserve"> performance in young adults were mediated by time monitoring. This held true for both </w:t>
      </w:r>
      <w:r w:rsidR="00E81F9E" w:rsidRPr="00217406">
        <w:rPr>
          <w:rFonts w:ascii="Times New Roman" w:hAnsi="Times New Roman"/>
          <w:sz w:val="24"/>
          <w:szCs w:val="24"/>
          <w:lang w:val="en-US" w:eastAsia="de-DE"/>
        </w:rPr>
        <w:t>positive and negative</w:t>
      </w:r>
      <w:r w:rsidR="00E81F9E">
        <w:rPr>
          <w:rFonts w:ascii="Times New Roman" w:hAnsi="Times New Roman"/>
          <w:sz w:val="24"/>
          <w:szCs w:val="24"/>
          <w:lang w:val="en-US" w:eastAsia="de-DE"/>
        </w:rPr>
        <w:t xml:space="preserve"> mood states</w:t>
      </w:r>
      <w:r>
        <w:rPr>
          <w:rFonts w:ascii="Times New Roman" w:hAnsi="Times New Roman"/>
          <w:sz w:val="24"/>
          <w:szCs w:val="24"/>
          <w:lang w:val="en-US" w:eastAsia="de-DE"/>
        </w:rPr>
        <w:t xml:space="preserve">. </w:t>
      </w:r>
    </w:p>
    <w:p w:rsidR="00BC33BD" w:rsidRDefault="00D7157D" w:rsidP="00250C80">
      <w:pPr>
        <w:spacing w:after="120" w:line="480" w:lineRule="auto"/>
        <w:rPr>
          <w:rFonts w:ascii="Times New Roman" w:hAnsi="Times New Roman"/>
          <w:sz w:val="24"/>
          <w:szCs w:val="24"/>
          <w:lang w:val="en-US"/>
        </w:rPr>
      </w:pPr>
      <w:r>
        <w:rPr>
          <w:rFonts w:ascii="Times New Roman" w:hAnsi="Times New Roman"/>
          <w:sz w:val="24"/>
          <w:szCs w:val="24"/>
          <w:lang w:val="en-US" w:eastAsia="de-DE"/>
        </w:rPr>
        <w:tab/>
      </w:r>
      <w:r w:rsidR="000E5965" w:rsidRPr="000E5965">
        <w:rPr>
          <w:rFonts w:ascii="Times New Roman" w:hAnsi="Times New Roman"/>
          <w:sz w:val="24"/>
          <w:szCs w:val="24"/>
          <w:lang w:val="en-US"/>
        </w:rPr>
        <w:t>The finding that young adults’ time-based PM performance was impaired by a negative mood is consistent with earlier research</w:t>
      </w:r>
      <w:r w:rsidR="009C611F">
        <w:rPr>
          <w:rFonts w:ascii="Times New Roman" w:hAnsi="Times New Roman"/>
          <w:sz w:val="24"/>
          <w:szCs w:val="24"/>
          <w:lang w:val="en-US"/>
        </w:rPr>
        <w:t xml:space="preserve"> (Kliegel et al., 2005).</w:t>
      </w:r>
      <w:r w:rsidR="007277C8">
        <w:rPr>
          <w:rFonts w:ascii="Times New Roman" w:hAnsi="Times New Roman"/>
          <w:sz w:val="24"/>
          <w:szCs w:val="24"/>
          <w:lang w:val="en-US"/>
        </w:rPr>
        <w:t xml:space="preserve"> </w:t>
      </w:r>
      <w:r w:rsidR="00FE0595">
        <w:rPr>
          <w:rFonts w:ascii="Times New Roman" w:hAnsi="Times New Roman"/>
          <w:sz w:val="24"/>
          <w:szCs w:val="24"/>
          <w:lang w:val="en-US"/>
        </w:rPr>
        <w:t>Conceptually, t</w:t>
      </w:r>
      <w:r w:rsidR="009C611F">
        <w:rPr>
          <w:rFonts w:ascii="Times New Roman" w:hAnsi="Times New Roman"/>
          <w:sz w:val="24"/>
          <w:szCs w:val="24"/>
          <w:lang w:val="en-US"/>
        </w:rPr>
        <w:t xml:space="preserve">he present study followed up on the suggestion made by Kliegel et al. (2005) and Rummel et al. (2012) that mood effects on PM may be mediated by monitoring behavior and tested it </w:t>
      </w:r>
      <w:r w:rsidR="009C611F" w:rsidRPr="00217406">
        <w:rPr>
          <w:rFonts w:ascii="Times New Roman" w:hAnsi="Times New Roman"/>
          <w:sz w:val="24"/>
          <w:szCs w:val="24"/>
          <w:lang w:val="en-US"/>
        </w:rPr>
        <w:t xml:space="preserve">directly. </w:t>
      </w:r>
      <w:r w:rsidR="00D85E1C" w:rsidRPr="00217406">
        <w:rPr>
          <w:rFonts w:ascii="Times New Roman" w:hAnsi="Times New Roman"/>
          <w:sz w:val="24"/>
          <w:szCs w:val="24"/>
          <w:lang w:val="en-US"/>
        </w:rPr>
        <w:t>Time monitoring provides an online measure of the proactive allocation of cognitive control towards the PM task, which is especially needed in ti</w:t>
      </w:r>
      <w:r w:rsidR="001F1C7D" w:rsidRPr="00217406">
        <w:rPr>
          <w:rFonts w:ascii="Times New Roman" w:hAnsi="Times New Roman"/>
          <w:sz w:val="24"/>
          <w:szCs w:val="24"/>
          <w:lang w:val="en-US"/>
        </w:rPr>
        <w:t>me-based PM given the lack of</w:t>
      </w:r>
      <w:r w:rsidR="00D85E1C" w:rsidRPr="00217406">
        <w:rPr>
          <w:rFonts w:ascii="Times New Roman" w:hAnsi="Times New Roman"/>
          <w:sz w:val="24"/>
          <w:szCs w:val="24"/>
          <w:lang w:val="en-US"/>
        </w:rPr>
        <w:t xml:space="preserve"> external target cue</w:t>
      </w:r>
      <w:r w:rsidR="001F1C7D" w:rsidRPr="00217406">
        <w:rPr>
          <w:rFonts w:ascii="Times New Roman" w:hAnsi="Times New Roman"/>
          <w:sz w:val="24"/>
          <w:szCs w:val="24"/>
          <w:lang w:val="en-US"/>
        </w:rPr>
        <w:t>s</w:t>
      </w:r>
      <w:r w:rsidR="00D85E1C" w:rsidRPr="00217406">
        <w:rPr>
          <w:rFonts w:ascii="Times New Roman" w:hAnsi="Times New Roman"/>
          <w:sz w:val="24"/>
          <w:szCs w:val="24"/>
          <w:lang w:val="en-US"/>
        </w:rPr>
        <w:t xml:space="preserve">. </w:t>
      </w:r>
      <w:r w:rsidR="00CD1AD1" w:rsidRPr="00217406">
        <w:rPr>
          <w:rFonts w:ascii="Times New Roman" w:hAnsi="Times New Roman"/>
          <w:sz w:val="24"/>
          <w:szCs w:val="24"/>
          <w:lang w:val="en-US"/>
        </w:rPr>
        <w:t>R</w:t>
      </w:r>
      <w:r w:rsidR="001F1C7D" w:rsidRPr="00217406">
        <w:rPr>
          <w:rFonts w:ascii="Times New Roman" w:hAnsi="Times New Roman"/>
          <w:sz w:val="24"/>
          <w:szCs w:val="24"/>
          <w:lang w:val="en-US"/>
        </w:rPr>
        <w:t>esults from mediation analyses show</w:t>
      </w:r>
      <w:r w:rsidR="00CD1AD1" w:rsidRPr="00217406">
        <w:rPr>
          <w:rFonts w:ascii="Times New Roman" w:hAnsi="Times New Roman"/>
          <w:sz w:val="24"/>
          <w:szCs w:val="24"/>
          <w:lang w:val="en-US"/>
        </w:rPr>
        <w:t>ed</w:t>
      </w:r>
      <w:r w:rsidR="001F1C7D" w:rsidRPr="00217406">
        <w:rPr>
          <w:rFonts w:ascii="Times New Roman" w:hAnsi="Times New Roman"/>
          <w:sz w:val="24"/>
          <w:szCs w:val="24"/>
          <w:lang w:val="en-US"/>
        </w:rPr>
        <w:t xml:space="preserve"> that positive, as well as negative, mood </w:t>
      </w:r>
      <w:r w:rsidR="002769F7">
        <w:rPr>
          <w:rFonts w:ascii="Times New Roman" w:hAnsi="Times New Roman"/>
          <w:sz w:val="24"/>
          <w:szCs w:val="24"/>
          <w:lang w:val="en-US"/>
        </w:rPr>
        <w:t>reduced</w:t>
      </w:r>
      <w:r w:rsidR="005237D2">
        <w:rPr>
          <w:rFonts w:ascii="Times New Roman" w:hAnsi="Times New Roman"/>
          <w:sz w:val="24"/>
          <w:szCs w:val="24"/>
          <w:lang w:val="en-US"/>
        </w:rPr>
        <w:t xml:space="preserve"> time</w:t>
      </w:r>
      <w:r w:rsidR="001F1C7D" w:rsidRPr="00217406">
        <w:rPr>
          <w:rFonts w:ascii="Times New Roman" w:hAnsi="Times New Roman"/>
          <w:sz w:val="24"/>
          <w:szCs w:val="24"/>
          <w:lang w:val="en-US"/>
        </w:rPr>
        <w:t xml:space="preserve"> monitoring which then led to </w:t>
      </w:r>
      <w:r w:rsidR="002769F7">
        <w:rPr>
          <w:rFonts w:ascii="Times New Roman" w:hAnsi="Times New Roman"/>
          <w:sz w:val="24"/>
          <w:szCs w:val="24"/>
          <w:lang w:val="en-US"/>
        </w:rPr>
        <w:t xml:space="preserve">the impairment </w:t>
      </w:r>
      <w:r w:rsidR="001F1C7D" w:rsidRPr="00217406">
        <w:rPr>
          <w:rFonts w:ascii="Times New Roman" w:hAnsi="Times New Roman"/>
          <w:sz w:val="24"/>
          <w:szCs w:val="24"/>
          <w:lang w:val="en-US"/>
        </w:rPr>
        <w:t xml:space="preserve">in PM performance. </w:t>
      </w:r>
      <w:r w:rsidR="009C611F" w:rsidRPr="00217406">
        <w:rPr>
          <w:rFonts w:ascii="Times New Roman" w:hAnsi="Times New Roman"/>
          <w:sz w:val="24"/>
          <w:szCs w:val="24"/>
          <w:lang w:val="en-US"/>
        </w:rPr>
        <w:t>Th</w:t>
      </w:r>
      <w:r w:rsidR="001F1C7D" w:rsidRPr="00217406">
        <w:rPr>
          <w:rFonts w:ascii="Times New Roman" w:hAnsi="Times New Roman"/>
          <w:sz w:val="24"/>
          <w:szCs w:val="24"/>
          <w:lang w:val="en-US"/>
        </w:rPr>
        <w:t xml:space="preserve">is finding </w:t>
      </w:r>
      <w:r w:rsidR="009C611F" w:rsidRPr="00217406">
        <w:rPr>
          <w:rFonts w:ascii="Times New Roman" w:hAnsi="Times New Roman"/>
          <w:sz w:val="24"/>
          <w:szCs w:val="24"/>
          <w:lang w:val="en-US"/>
        </w:rPr>
        <w:t xml:space="preserve">helps to clarify the </w:t>
      </w:r>
      <w:r w:rsidR="000E5965" w:rsidRPr="00217406">
        <w:rPr>
          <w:rFonts w:ascii="Times New Roman" w:hAnsi="Times New Roman"/>
          <w:sz w:val="24"/>
          <w:szCs w:val="24"/>
          <w:lang w:val="en-US"/>
        </w:rPr>
        <w:t>conflict</w:t>
      </w:r>
      <w:r w:rsidR="009C611F" w:rsidRPr="00217406">
        <w:rPr>
          <w:rFonts w:ascii="Times New Roman" w:hAnsi="Times New Roman"/>
          <w:sz w:val="24"/>
          <w:szCs w:val="24"/>
          <w:lang w:val="en-US"/>
        </w:rPr>
        <w:t>ing results from the two former studies on mood effects in PM in the young</w:t>
      </w:r>
      <w:r w:rsidR="00C977A8" w:rsidRPr="00217406">
        <w:rPr>
          <w:rFonts w:ascii="Times New Roman" w:hAnsi="Times New Roman"/>
          <w:sz w:val="24"/>
          <w:szCs w:val="24"/>
          <w:lang w:val="en-US"/>
        </w:rPr>
        <w:t xml:space="preserve"> (Kliegel et al., 2005; Rummel et al., 2012)</w:t>
      </w:r>
      <w:r w:rsidR="001F1C7D" w:rsidRPr="00217406">
        <w:rPr>
          <w:rFonts w:ascii="Times New Roman" w:hAnsi="Times New Roman"/>
          <w:sz w:val="24"/>
          <w:szCs w:val="24"/>
          <w:lang w:val="en-US"/>
        </w:rPr>
        <w:t xml:space="preserve">. </w:t>
      </w:r>
      <w:r w:rsidR="00602FEB" w:rsidRPr="00217406">
        <w:rPr>
          <w:rFonts w:ascii="Times New Roman" w:hAnsi="Times New Roman"/>
          <w:sz w:val="24"/>
          <w:szCs w:val="24"/>
          <w:lang w:val="en-US"/>
        </w:rPr>
        <w:t>A</w:t>
      </w:r>
      <w:r w:rsidR="009C611F" w:rsidRPr="00217406">
        <w:rPr>
          <w:rFonts w:ascii="Times New Roman" w:hAnsi="Times New Roman"/>
          <w:sz w:val="24"/>
          <w:szCs w:val="24"/>
          <w:lang w:val="en-US"/>
        </w:rPr>
        <w:t>s</w:t>
      </w:r>
      <w:r w:rsidR="00602FEB" w:rsidRPr="00217406">
        <w:rPr>
          <w:rFonts w:ascii="Times New Roman" w:hAnsi="Times New Roman"/>
          <w:sz w:val="24"/>
          <w:szCs w:val="24"/>
          <w:lang w:val="en-US"/>
        </w:rPr>
        <w:t xml:space="preserve"> these studies used different PM tasks </w:t>
      </w:r>
      <w:r w:rsidR="002769F7" w:rsidRPr="00217406">
        <w:rPr>
          <w:rFonts w:ascii="Times New Roman" w:hAnsi="Times New Roman"/>
          <w:sz w:val="24"/>
          <w:szCs w:val="24"/>
          <w:lang w:val="en-US"/>
        </w:rPr>
        <w:t xml:space="preserve">which </w:t>
      </w:r>
      <w:r w:rsidR="002769F7">
        <w:rPr>
          <w:rFonts w:ascii="Times New Roman" w:hAnsi="Times New Roman"/>
          <w:sz w:val="24"/>
          <w:szCs w:val="24"/>
          <w:lang w:val="en-US"/>
        </w:rPr>
        <w:t xml:space="preserve">differently </w:t>
      </w:r>
      <w:r w:rsidR="002769F7" w:rsidRPr="00217406">
        <w:rPr>
          <w:rFonts w:ascii="Times New Roman" w:hAnsi="Times New Roman"/>
          <w:sz w:val="24"/>
          <w:szCs w:val="24"/>
          <w:lang w:val="en-US"/>
        </w:rPr>
        <w:t xml:space="preserve">require </w:t>
      </w:r>
      <w:r w:rsidR="002769F7">
        <w:rPr>
          <w:rFonts w:ascii="Times New Roman" w:hAnsi="Times New Roman"/>
          <w:sz w:val="24"/>
          <w:szCs w:val="24"/>
          <w:lang w:val="en-US"/>
        </w:rPr>
        <w:t xml:space="preserve">controlled attention </w:t>
      </w:r>
      <w:r w:rsidR="00602FEB" w:rsidRPr="00217406">
        <w:rPr>
          <w:rFonts w:ascii="Times New Roman" w:hAnsi="Times New Roman"/>
          <w:sz w:val="24"/>
          <w:szCs w:val="24"/>
          <w:lang w:val="en-US"/>
        </w:rPr>
        <w:t>(</w:t>
      </w:r>
      <w:r w:rsidR="009C611F" w:rsidRPr="00217406">
        <w:rPr>
          <w:rFonts w:ascii="Times New Roman" w:hAnsi="Times New Roman"/>
          <w:sz w:val="24"/>
          <w:szCs w:val="24"/>
          <w:lang w:val="en-US"/>
        </w:rPr>
        <w:t>event-based</w:t>
      </w:r>
      <w:r w:rsidR="002769F7">
        <w:rPr>
          <w:rFonts w:ascii="Times New Roman" w:hAnsi="Times New Roman"/>
          <w:sz w:val="24"/>
          <w:szCs w:val="24"/>
          <w:lang w:val="en-US"/>
        </w:rPr>
        <w:t>, where the prospective response is triggered by an external cue</w:t>
      </w:r>
      <w:r w:rsidR="005237D2">
        <w:rPr>
          <w:rFonts w:ascii="Times New Roman" w:hAnsi="Times New Roman"/>
          <w:sz w:val="24"/>
          <w:szCs w:val="24"/>
          <w:lang w:val="en-US"/>
        </w:rPr>
        <w:t xml:space="preserve"> that needs to be identified as such</w:t>
      </w:r>
      <w:r w:rsidR="008B4E89">
        <w:rPr>
          <w:rFonts w:ascii="Times New Roman" w:hAnsi="Times New Roman"/>
          <w:sz w:val="24"/>
          <w:szCs w:val="24"/>
          <w:lang w:val="en-US"/>
        </w:rPr>
        <w:t xml:space="preserve"> </w:t>
      </w:r>
      <w:r w:rsidR="00602FEB" w:rsidRPr="00217406">
        <w:rPr>
          <w:rFonts w:ascii="Times New Roman" w:hAnsi="Times New Roman"/>
          <w:sz w:val="24"/>
          <w:szCs w:val="24"/>
          <w:lang w:val="en-US"/>
        </w:rPr>
        <w:t>vs.</w:t>
      </w:r>
      <w:r w:rsidR="009C611F" w:rsidRPr="00217406">
        <w:rPr>
          <w:rFonts w:ascii="Times New Roman" w:hAnsi="Times New Roman"/>
          <w:sz w:val="24"/>
          <w:szCs w:val="24"/>
          <w:lang w:val="en-US"/>
        </w:rPr>
        <w:t xml:space="preserve"> time-based</w:t>
      </w:r>
      <w:r w:rsidR="002769F7">
        <w:rPr>
          <w:rFonts w:ascii="Times New Roman" w:hAnsi="Times New Roman"/>
          <w:sz w:val="24"/>
          <w:szCs w:val="24"/>
          <w:lang w:val="en-US"/>
        </w:rPr>
        <w:t xml:space="preserve">, where proactive and strategic deployment of controlled attention </w:t>
      </w:r>
      <w:r w:rsidR="005237D2">
        <w:rPr>
          <w:rFonts w:ascii="Times New Roman" w:hAnsi="Times New Roman"/>
          <w:sz w:val="24"/>
          <w:szCs w:val="24"/>
          <w:lang w:val="en-US"/>
        </w:rPr>
        <w:t xml:space="preserve">across the entire task </w:t>
      </w:r>
      <w:r w:rsidR="002769F7">
        <w:rPr>
          <w:rFonts w:ascii="Times New Roman" w:hAnsi="Times New Roman"/>
          <w:sz w:val="24"/>
          <w:szCs w:val="24"/>
          <w:lang w:val="en-US"/>
        </w:rPr>
        <w:t>is a constitutive requirement for not missing the target time</w:t>
      </w:r>
      <w:r w:rsidR="005237D2">
        <w:rPr>
          <w:rFonts w:ascii="Times New Roman" w:hAnsi="Times New Roman"/>
          <w:sz w:val="24"/>
          <w:szCs w:val="24"/>
          <w:lang w:val="en-US"/>
        </w:rPr>
        <w:t>s</w:t>
      </w:r>
      <w:r w:rsidR="00602FEB" w:rsidRPr="00217406">
        <w:rPr>
          <w:rFonts w:ascii="Times New Roman" w:hAnsi="Times New Roman"/>
          <w:sz w:val="24"/>
          <w:szCs w:val="24"/>
          <w:lang w:val="en-US"/>
        </w:rPr>
        <w:t>)</w:t>
      </w:r>
      <w:r w:rsidR="009C611F" w:rsidRPr="00217406">
        <w:rPr>
          <w:rFonts w:ascii="Times New Roman" w:hAnsi="Times New Roman"/>
          <w:sz w:val="24"/>
          <w:szCs w:val="24"/>
          <w:lang w:val="en-US"/>
        </w:rPr>
        <w:t>, performance may be influenced by mood in different ways</w:t>
      </w:r>
      <w:r w:rsidR="005237D2">
        <w:rPr>
          <w:rFonts w:ascii="Times New Roman" w:hAnsi="Times New Roman"/>
          <w:sz w:val="24"/>
          <w:szCs w:val="24"/>
          <w:lang w:val="en-US"/>
        </w:rPr>
        <w:t xml:space="preserve"> (</w:t>
      </w:r>
      <w:r w:rsidR="00F63A6D">
        <w:rPr>
          <w:rFonts w:ascii="Times New Roman" w:hAnsi="Times New Roman"/>
          <w:sz w:val="24"/>
          <w:szCs w:val="24"/>
          <w:lang w:val="en-US"/>
        </w:rPr>
        <w:t xml:space="preserve">i.e., </w:t>
      </w:r>
      <w:r w:rsidR="005237D2">
        <w:rPr>
          <w:rFonts w:ascii="Times New Roman" w:hAnsi="Times New Roman"/>
          <w:sz w:val="24"/>
          <w:szCs w:val="24"/>
          <w:lang w:val="en-US"/>
        </w:rPr>
        <w:t>via cue identification vs. proactive and strategic time monitoring)</w:t>
      </w:r>
      <w:r w:rsidR="009C611F" w:rsidRPr="00217406">
        <w:rPr>
          <w:rFonts w:ascii="Times New Roman" w:hAnsi="Times New Roman"/>
          <w:sz w:val="24"/>
          <w:szCs w:val="24"/>
          <w:lang w:val="en-US"/>
        </w:rPr>
        <w:t xml:space="preserve">. </w:t>
      </w:r>
      <w:r w:rsidR="00BC33BD" w:rsidRPr="00217406">
        <w:rPr>
          <w:rFonts w:ascii="Times New Roman" w:hAnsi="Times New Roman"/>
          <w:sz w:val="24"/>
          <w:szCs w:val="24"/>
          <w:lang w:val="en-US"/>
        </w:rPr>
        <w:t>Accordingly</w:t>
      </w:r>
      <w:r w:rsidR="00602FEB" w:rsidRPr="00217406">
        <w:rPr>
          <w:rFonts w:ascii="Times New Roman" w:hAnsi="Times New Roman"/>
          <w:sz w:val="24"/>
          <w:szCs w:val="24"/>
          <w:lang w:val="en-US"/>
        </w:rPr>
        <w:t>, it is possible that mood</w:t>
      </w:r>
      <w:r w:rsidR="00BC33BD" w:rsidRPr="00217406">
        <w:rPr>
          <w:rFonts w:ascii="Times New Roman" w:hAnsi="Times New Roman"/>
          <w:sz w:val="24"/>
          <w:szCs w:val="24"/>
          <w:lang w:val="en-US"/>
        </w:rPr>
        <w:t xml:space="preserve"> influence</w:t>
      </w:r>
      <w:r w:rsidR="00602FEB" w:rsidRPr="00217406">
        <w:rPr>
          <w:rFonts w:ascii="Times New Roman" w:hAnsi="Times New Roman"/>
          <w:sz w:val="24"/>
          <w:szCs w:val="24"/>
          <w:lang w:val="en-US"/>
        </w:rPr>
        <w:t>s</w:t>
      </w:r>
      <w:r w:rsidR="00BC33BD" w:rsidRPr="00217406">
        <w:rPr>
          <w:rFonts w:ascii="Times New Roman" w:hAnsi="Times New Roman"/>
          <w:sz w:val="24"/>
          <w:szCs w:val="24"/>
          <w:lang w:val="en-US"/>
        </w:rPr>
        <w:t xml:space="preserve"> event-based PM in older adults. Future studies using both task types and online measures of </w:t>
      </w:r>
      <w:r w:rsidR="005237D2">
        <w:rPr>
          <w:rFonts w:ascii="Times New Roman" w:hAnsi="Times New Roman"/>
          <w:sz w:val="24"/>
          <w:szCs w:val="24"/>
          <w:lang w:val="en-US"/>
        </w:rPr>
        <w:t xml:space="preserve">cue identification and time </w:t>
      </w:r>
      <w:r w:rsidR="00BC33BD" w:rsidRPr="00217406">
        <w:rPr>
          <w:rFonts w:ascii="Times New Roman" w:hAnsi="Times New Roman"/>
          <w:sz w:val="24"/>
          <w:szCs w:val="24"/>
          <w:lang w:val="en-US"/>
        </w:rPr>
        <w:t xml:space="preserve">monitoring behavior in different age groups are needed to further clarify how PM task types and their underlying monitoring processes </w:t>
      </w:r>
      <w:r w:rsidR="001F1C7D" w:rsidRPr="00217406">
        <w:rPr>
          <w:rFonts w:ascii="Times New Roman" w:hAnsi="Times New Roman"/>
          <w:sz w:val="24"/>
          <w:szCs w:val="24"/>
          <w:lang w:val="en-US"/>
        </w:rPr>
        <w:t>mediate</w:t>
      </w:r>
      <w:r w:rsidR="00BC33BD" w:rsidRPr="00217406">
        <w:rPr>
          <w:rFonts w:ascii="Times New Roman" w:hAnsi="Times New Roman"/>
          <w:sz w:val="24"/>
          <w:szCs w:val="24"/>
          <w:lang w:val="en-US"/>
        </w:rPr>
        <w:t xml:space="preserve"> mood effects on performance.</w:t>
      </w:r>
    </w:p>
    <w:p w:rsidR="009C611F" w:rsidRDefault="00C431A3" w:rsidP="00FE0595">
      <w:pPr>
        <w:spacing w:after="120" w:line="480" w:lineRule="auto"/>
        <w:ind w:firstLine="708"/>
        <w:rPr>
          <w:rFonts w:ascii="Times New Roman" w:hAnsi="Times New Roman"/>
          <w:sz w:val="24"/>
          <w:szCs w:val="24"/>
          <w:lang w:val="en-US"/>
        </w:rPr>
      </w:pPr>
      <w:r>
        <w:rPr>
          <w:rFonts w:ascii="Times New Roman" w:hAnsi="Times New Roman"/>
          <w:sz w:val="24"/>
          <w:szCs w:val="24"/>
          <w:lang w:val="en-US"/>
        </w:rPr>
        <w:lastRenderedPageBreak/>
        <w:t xml:space="preserve">Besides </w:t>
      </w:r>
      <w:r w:rsidR="00BC4C27">
        <w:rPr>
          <w:rFonts w:ascii="Times New Roman" w:hAnsi="Times New Roman"/>
          <w:sz w:val="24"/>
          <w:szCs w:val="24"/>
          <w:lang w:val="en-US"/>
        </w:rPr>
        <w:t>its</w:t>
      </w:r>
      <w:r>
        <w:rPr>
          <w:rFonts w:ascii="Times New Roman" w:hAnsi="Times New Roman"/>
          <w:sz w:val="24"/>
          <w:szCs w:val="24"/>
          <w:lang w:val="en-US"/>
        </w:rPr>
        <w:t xml:space="preserve"> conceptual importance for the field of PM, </w:t>
      </w:r>
      <w:r w:rsidR="00BC4C27">
        <w:rPr>
          <w:rFonts w:ascii="Times New Roman" w:hAnsi="Times New Roman"/>
          <w:sz w:val="24"/>
          <w:szCs w:val="24"/>
          <w:lang w:val="en-US"/>
        </w:rPr>
        <w:t xml:space="preserve">the present results are also of </w:t>
      </w:r>
      <w:r w:rsidR="00D70238">
        <w:rPr>
          <w:rFonts w:ascii="Times New Roman" w:hAnsi="Times New Roman"/>
          <w:sz w:val="24"/>
          <w:szCs w:val="24"/>
          <w:lang w:val="en-US"/>
        </w:rPr>
        <w:t xml:space="preserve">theoretical </w:t>
      </w:r>
      <w:r w:rsidR="00BC4C27">
        <w:rPr>
          <w:rFonts w:ascii="Times New Roman" w:hAnsi="Times New Roman"/>
          <w:sz w:val="24"/>
          <w:szCs w:val="24"/>
          <w:lang w:val="en-US"/>
        </w:rPr>
        <w:t xml:space="preserve">interest for the broader field of cognitive aging researchers examining mood effects. As described in the introduction, </w:t>
      </w:r>
      <w:r w:rsidR="00F275E6">
        <w:rPr>
          <w:rFonts w:ascii="Times New Roman" w:hAnsi="Times New Roman"/>
          <w:sz w:val="24"/>
          <w:szCs w:val="24"/>
          <w:lang w:val="en-US"/>
        </w:rPr>
        <w:t xml:space="preserve">results in this research area are scarce and heterogeneous. The present results show that underlying </w:t>
      </w:r>
      <w:r w:rsidR="003D4B18">
        <w:rPr>
          <w:rFonts w:ascii="Times New Roman" w:hAnsi="Times New Roman"/>
          <w:sz w:val="24"/>
          <w:szCs w:val="24"/>
          <w:lang w:val="en-US"/>
        </w:rPr>
        <w:t xml:space="preserve">proactive </w:t>
      </w:r>
      <w:r w:rsidR="00F275E6">
        <w:rPr>
          <w:rFonts w:ascii="Times New Roman" w:hAnsi="Times New Roman"/>
          <w:sz w:val="24"/>
          <w:szCs w:val="24"/>
          <w:lang w:val="en-US"/>
        </w:rPr>
        <w:t xml:space="preserve">cognitive control processes mediate mood effects on performance in a complex </w:t>
      </w:r>
      <w:r w:rsidR="00323840">
        <w:rPr>
          <w:rFonts w:ascii="Times New Roman" w:hAnsi="Times New Roman"/>
          <w:sz w:val="24"/>
          <w:szCs w:val="24"/>
          <w:lang w:val="en-US"/>
        </w:rPr>
        <w:t>cognitive</w:t>
      </w:r>
      <w:r w:rsidR="00F275E6">
        <w:rPr>
          <w:rFonts w:ascii="Times New Roman" w:hAnsi="Times New Roman"/>
          <w:sz w:val="24"/>
          <w:szCs w:val="24"/>
          <w:lang w:val="en-US"/>
        </w:rPr>
        <w:t xml:space="preserve"> task </w:t>
      </w:r>
      <w:r w:rsidR="008D4BB7">
        <w:rPr>
          <w:rFonts w:ascii="Times New Roman" w:hAnsi="Times New Roman"/>
          <w:sz w:val="24"/>
          <w:szCs w:val="24"/>
          <w:lang w:val="en-US"/>
        </w:rPr>
        <w:t xml:space="preserve">for </w:t>
      </w:r>
      <w:r w:rsidR="00FE0595">
        <w:rPr>
          <w:rFonts w:ascii="Times New Roman" w:hAnsi="Times New Roman"/>
          <w:sz w:val="24"/>
          <w:szCs w:val="24"/>
          <w:lang w:val="en-US"/>
        </w:rPr>
        <w:t>wh</w:t>
      </w:r>
      <w:r w:rsidR="008D4BB7">
        <w:rPr>
          <w:rFonts w:ascii="Times New Roman" w:hAnsi="Times New Roman"/>
          <w:sz w:val="24"/>
          <w:szCs w:val="24"/>
          <w:lang w:val="en-US"/>
        </w:rPr>
        <w:t>ich</w:t>
      </w:r>
      <w:r w:rsidR="00FE0595">
        <w:rPr>
          <w:rFonts w:ascii="Times New Roman" w:hAnsi="Times New Roman"/>
          <w:sz w:val="24"/>
          <w:szCs w:val="24"/>
          <w:lang w:val="en-US"/>
        </w:rPr>
        <w:t xml:space="preserve"> a</w:t>
      </w:r>
      <w:r w:rsidR="00323840">
        <w:rPr>
          <w:rFonts w:ascii="Times New Roman" w:hAnsi="Times New Roman"/>
          <w:sz w:val="24"/>
          <w:szCs w:val="24"/>
          <w:lang w:val="en-US"/>
        </w:rPr>
        <w:t>g</w:t>
      </w:r>
      <w:r w:rsidR="00FE0595">
        <w:rPr>
          <w:rFonts w:ascii="Times New Roman" w:hAnsi="Times New Roman"/>
          <w:sz w:val="24"/>
          <w:szCs w:val="24"/>
          <w:lang w:val="en-US"/>
        </w:rPr>
        <w:t xml:space="preserve">e effects have been revealed to be associated with age-related changes in </w:t>
      </w:r>
      <w:r w:rsidR="000A70F6">
        <w:rPr>
          <w:rFonts w:ascii="Times New Roman" w:hAnsi="Times New Roman"/>
          <w:sz w:val="24"/>
          <w:szCs w:val="24"/>
          <w:lang w:val="en-US"/>
        </w:rPr>
        <w:t xml:space="preserve">memory and </w:t>
      </w:r>
      <w:r w:rsidR="00FE0595">
        <w:rPr>
          <w:rFonts w:ascii="Times New Roman" w:hAnsi="Times New Roman"/>
          <w:sz w:val="24"/>
          <w:szCs w:val="24"/>
          <w:lang w:val="en-US"/>
        </w:rPr>
        <w:t xml:space="preserve">especially in </w:t>
      </w:r>
      <w:r w:rsidR="000A70F6">
        <w:rPr>
          <w:rFonts w:ascii="Times New Roman" w:hAnsi="Times New Roman"/>
          <w:sz w:val="24"/>
          <w:szCs w:val="24"/>
          <w:lang w:val="en-US"/>
        </w:rPr>
        <w:t>executive function processes (Schnitzspahn, Stahl, Zeintl, Kaller, &amp;</w:t>
      </w:r>
      <w:r w:rsidR="008B4E89">
        <w:rPr>
          <w:rFonts w:ascii="Times New Roman" w:hAnsi="Times New Roman"/>
          <w:sz w:val="24"/>
          <w:szCs w:val="24"/>
          <w:lang w:val="en-US"/>
        </w:rPr>
        <w:t xml:space="preserve"> </w:t>
      </w:r>
      <w:r w:rsidR="000A70F6">
        <w:rPr>
          <w:rFonts w:ascii="Times New Roman" w:hAnsi="Times New Roman"/>
          <w:sz w:val="24"/>
          <w:szCs w:val="24"/>
          <w:lang w:val="en-US"/>
        </w:rPr>
        <w:t xml:space="preserve">Kliegel, </w:t>
      </w:r>
      <w:r w:rsidR="00217406">
        <w:rPr>
          <w:rFonts w:ascii="Times New Roman" w:hAnsi="Times New Roman"/>
          <w:sz w:val="24"/>
          <w:szCs w:val="24"/>
          <w:lang w:val="en-US"/>
        </w:rPr>
        <w:t>2013</w:t>
      </w:r>
      <w:r w:rsidR="000A70F6">
        <w:rPr>
          <w:rFonts w:ascii="Times New Roman" w:hAnsi="Times New Roman"/>
          <w:sz w:val="24"/>
          <w:szCs w:val="24"/>
          <w:lang w:val="en-US"/>
        </w:rPr>
        <w:t>)</w:t>
      </w:r>
      <w:r w:rsidR="000A70F6" w:rsidRPr="00F30142">
        <w:rPr>
          <w:rFonts w:ascii="Times New Roman" w:hAnsi="Times New Roman"/>
          <w:sz w:val="24"/>
          <w:szCs w:val="24"/>
          <w:lang w:val="en-US"/>
        </w:rPr>
        <w:t xml:space="preserve">. This finding suggests </w:t>
      </w:r>
      <w:r w:rsidR="00973352" w:rsidRPr="00F30142">
        <w:rPr>
          <w:rFonts w:ascii="Times New Roman" w:hAnsi="Times New Roman"/>
          <w:sz w:val="24"/>
          <w:szCs w:val="24"/>
          <w:lang w:val="en-US"/>
        </w:rPr>
        <w:t xml:space="preserve">the conceptual conclusion </w:t>
      </w:r>
      <w:r w:rsidR="000A70F6" w:rsidRPr="00F30142">
        <w:rPr>
          <w:rFonts w:ascii="Times New Roman" w:hAnsi="Times New Roman"/>
          <w:sz w:val="24"/>
          <w:szCs w:val="24"/>
          <w:lang w:val="en-US"/>
        </w:rPr>
        <w:t xml:space="preserve">that </w:t>
      </w:r>
      <w:bookmarkStart w:id="0" w:name="_GoBack"/>
      <w:bookmarkEnd w:id="0"/>
      <w:r w:rsidR="000A70F6" w:rsidRPr="00F30142">
        <w:rPr>
          <w:rFonts w:ascii="Times New Roman" w:hAnsi="Times New Roman"/>
          <w:sz w:val="24"/>
          <w:szCs w:val="24"/>
          <w:lang w:val="en-US"/>
        </w:rPr>
        <w:t xml:space="preserve">differing results in former studies could be caused by differing amounts of required </w:t>
      </w:r>
      <w:r w:rsidR="00973352" w:rsidRPr="00F30142">
        <w:rPr>
          <w:rFonts w:ascii="Times New Roman" w:hAnsi="Times New Roman"/>
          <w:sz w:val="24"/>
          <w:szCs w:val="24"/>
          <w:lang w:val="en-US"/>
        </w:rPr>
        <w:t xml:space="preserve">proactive </w:t>
      </w:r>
      <w:r w:rsidR="000A70F6" w:rsidRPr="00F30142">
        <w:rPr>
          <w:rFonts w:ascii="Times New Roman" w:hAnsi="Times New Roman"/>
          <w:sz w:val="24"/>
          <w:szCs w:val="24"/>
          <w:lang w:val="en-US"/>
        </w:rPr>
        <w:t xml:space="preserve">cognitive control to successfully perform a certain task. </w:t>
      </w:r>
      <w:r w:rsidR="004C4520" w:rsidRPr="00F30142">
        <w:rPr>
          <w:rFonts w:ascii="Times New Roman" w:hAnsi="Times New Roman"/>
          <w:sz w:val="24"/>
          <w:szCs w:val="24"/>
          <w:lang w:val="en-US"/>
        </w:rPr>
        <w:t>Indeed, w</w:t>
      </w:r>
      <w:r w:rsidR="003870FF" w:rsidRPr="00F30142">
        <w:rPr>
          <w:rFonts w:ascii="Times New Roman" w:hAnsi="Times New Roman"/>
          <w:sz w:val="24"/>
          <w:szCs w:val="24"/>
          <w:lang w:val="en-US"/>
        </w:rPr>
        <w:t>hile tasks relying mostly on episodic and working memory do not seem to be impaired by mood states (</w:t>
      </w:r>
      <w:r w:rsidR="003870FF" w:rsidRPr="00F30142">
        <w:rPr>
          <w:rFonts w:ascii="Times New Roman" w:hAnsi="Times New Roman"/>
          <w:sz w:val="24"/>
          <w:szCs w:val="24"/>
        </w:rPr>
        <w:t>Carpenter et al., 2013; Emery et al., 2012; Scheibe</w:t>
      </w:r>
      <w:r w:rsidR="008B4E89">
        <w:rPr>
          <w:rFonts w:ascii="Times New Roman" w:hAnsi="Times New Roman"/>
          <w:sz w:val="24"/>
          <w:szCs w:val="24"/>
        </w:rPr>
        <w:t xml:space="preserve"> </w:t>
      </w:r>
      <w:r w:rsidR="003870FF" w:rsidRPr="00F30142">
        <w:rPr>
          <w:rFonts w:ascii="Times New Roman" w:hAnsi="Times New Roman"/>
          <w:sz w:val="24"/>
          <w:szCs w:val="24"/>
        </w:rPr>
        <w:t>&amp; Blanchard-Fields, 2009)</w:t>
      </w:r>
      <w:r w:rsidR="003870FF" w:rsidRPr="00F30142">
        <w:rPr>
          <w:rFonts w:ascii="Times New Roman" w:hAnsi="Times New Roman"/>
          <w:sz w:val="24"/>
          <w:szCs w:val="24"/>
          <w:lang w:val="en-US"/>
        </w:rPr>
        <w:t>, planning</w:t>
      </w:r>
      <w:r w:rsidR="008B4E89">
        <w:rPr>
          <w:rFonts w:ascii="Times New Roman" w:hAnsi="Times New Roman"/>
          <w:sz w:val="24"/>
          <w:szCs w:val="24"/>
          <w:lang w:val="en-US"/>
        </w:rPr>
        <w:t xml:space="preserve"> </w:t>
      </w:r>
      <w:r w:rsidR="00973352" w:rsidRPr="00F30142">
        <w:rPr>
          <w:rFonts w:ascii="Times New Roman" w:hAnsi="Times New Roman"/>
          <w:sz w:val="24"/>
          <w:szCs w:val="24"/>
          <w:lang w:val="en-US"/>
        </w:rPr>
        <w:t>(</w:t>
      </w:r>
      <w:r w:rsidR="003D4B18" w:rsidRPr="00F30142">
        <w:rPr>
          <w:rFonts w:ascii="Times New Roman" w:hAnsi="Times New Roman"/>
          <w:sz w:val="24"/>
          <w:szCs w:val="24"/>
          <w:lang w:val="en-US"/>
        </w:rPr>
        <w:t>a task heavily relying on proactive control processe</w:t>
      </w:r>
      <w:r w:rsidR="00973352" w:rsidRPr="00F30142">
        <w:rPr>
          <w:rFonts w:ascii="Times New Roman" w:hAnsi="Times New Roman"/>
          <w:sz w:val="24"/>
          <w:szCs w:val="24"/>
          <w:lang w:val="en-US"/>
        </w:rPr>
        <w:t>s)</w:t>
      </w:r>
      <w:r w:rsidR="008B4E89">
        <w:rPr>
          <w:rFonts w:ascii="Times New Roman" w:hAnsi="Times New Roman"/>
          <w:sz w:val="24"/>
          <w:szCs w:val="24"/>
          <w:lang w:val="en-US"/>
        </w:rPr>
        <w:t xml:space="preserve"> </w:t>
      </w:r>
      <w:r w:rsidR="00AD3451" w:rsidRPr="00F30142">
        <w:rPr>
          <w:rFonts w:ascii="Times New Roman" w:hAnsi="Times New Roman"/>
          <w:sz w:val="24"/>
          <w:szCs w:val="24"/>
          <w:lang w:val="en-US"/>
        </w:rPr>
        <w:t>i</w:t>
      </w:r>
      <w:r w:rsidR="003870FF" w:rsidRPr="00F30142">
        <w:rPr>
          <w:rFonts w:ascii="Times New Roman" w:hAnsi="Times New Roman"/>
          <w:sz w:val="24"/>
          <w:szCs w:val="24"/>
          <w:lang w:val="en-US"/>
        </w:rPr>
        <w:t>s reduced under positive and negative</w:t>
      </w:r>
      <w:r w:rsidR="00AD3451" w:rsidRPr="00F30142">
        <w:rPr>
          <w:rFonts w:ascii="Times New Roman" w:hAnsi="Times New Roman"/>
          <w:sz w:val="24"/>
          <w:szCs w:val="24"/>
          <w:lang w:val="en-US"/>
        </w:rPr>
        <w:t xml:space="preserve"> mood (Phillips et al., 2002)</w:t>
      </w:r>
      <w:r w:rsidR="003870FF" w:rsidRPr="00F30142">
        <w:rPr>
          <w:rFonts w:ascii="Times New Roman" w:hAnsi="Times New Roman"/>
          <w:sz w:val="24"/>
          <w:szCs w:val="24"/>
          <w:lang w:val="en-US"/>
        </w:rPr>
        <w:t xml:space="preserve">. </w:t>
      </w:r>
    </w:p>
    <w:p w:rsidR="00CD1AD1" w:rsidRDefault="0046243F" w:rsidP="00E02B49">
      <w:pPr>
        <w:spacing w:after="120" w:line="480" w:lineRule="auto"/>
        <w:ind w:firstLine="708"/>
        <w:rPr>
          <w:rFonts w:ascii="Times New Roman" w:hAnsi="Times New Roman"/>
          <w:sz w:val="24"/>
          <w:szCs w:val="24"/>
          <w:lang w:val="en-US"/>
        </w:rPr>
      </w:pPr>
      <w:r>
        <w:rPr>
          <w:rFonts w:ascii="Times New Roman" w:hAnsi="Times New Roman"/>
          <w:sz w:val="24"/>
          <w:szCs w:val="24"/>
          <w:lang w:val="en-US" w:eastAsia="de-DE"/>
        </w:rPr>
        <w:t xml:space="preserve">Especially interesting from a developmental perspective is the finding that </w:t>
      </w:r>
      <w:r w:rsidR="00D70238">
        <w:rPr>
          <w:rFonts w:ascii="Times New Roman" w:hAnsi="Times New Roman"/>
          <w:sz w:val="24"/>
          <w:szCs w:val="24"/>
          <w:lang w:val="en-US" w:eastAsia="de-DE"/>
        </w:rPr>
        <w:t xml:space="preserve">neither </w:t>
      </w:r>
      <w:r w:rsidR="00D7157D">
        <w:rPr>
          <w:rFonts w:ascii="Times New Roman" w:hAnsi="Times New Roman"/>
          <w:sz w:val="24"/>
          <w:szCs w:val="24"/>
          <w:lang w:val="en-US" w:eastAsia="de-DE"/>
        </w:rPr>
        <w:t xml:space="preserve">positive </w:t>
      </w:r>
      <w:r w:rsidR="00D70238">
        <w:rPr>
          <w:rFonts w:ascii="Times New Roman" w:hAnsi="Times New Roman"/>
          <w:sz w:val="24"/>
          <w:szCs w:val="24"/>
          <w:lang w:val="en-US" w:eastAsia="de-DE"/>
        </w:rPr>
        <w:t>nor</w:t>
      </w:r>
      <w:r w:rsidR="00D7157D">
        <w:rPr>
          <w:rFonts w:ascii="Times New Roman" w:hAnsi="Times New Roman"/>
          <w:sz w:val="24"/>
          <w:szCs w:val="24"/>
          <w:lang w:val="en-US" w:eastAsia="de-DE"/>
        </w:rPr>
        <w:t xml:space="preserve"> negative mood states affect</w:t>
      </w:r>
      <w:r w:rsidR="00CD1AD1">
        <w:rPr>
          <w:rFonts w:ascii="Times New Roman" w:hAnsi="Times New Roman"/>
          <w:sz w:val="24"/>
          <w:szCs w:val="24"/>
          <w:lang w:val="en-US" w:eastAsia="de-DE"/>
        </w:rPr>
        <w:t>ed</w:t>
      </w:r>
      <w:r w:rsidR="008B4E89">
        <w:rPr>
          <w:rFonts w:ascii="Times New Roman" w:hAnsi="Times New Roman"/>
          <w:sz w:val="24"/>
          <w:szCs w:val="24"/>
          <w:lang w:val="en-US" w:eastAsia="de-DE"/>
        </w:rPr>
        <w:t xml:space="preserve"> </w:t>
      </w:r>
      <w:r w:rsidR="006363DD">
        <w:rPr>
          <w:rFonts w:ascii="Times New Roman" w:hAnsi="Times New Roman"/>
          <w:sz w:val="24"/>
          <w:szCs w:val="24"/>
          <w:lang w:val="en-US" w:eastAsia="de-DE"/>
        </w:rPr>
        <w:t>PM</w:t>
      </w:r>
      <w:r w:rsidR="00D7157D">
        <w:rPr>
          <w:rFonts w:ascii="Times New Roman" w:hAnsi="Times New Roman"/>
          <w:sz w:val="24"/>
          <w:szCs w:val="24"/>
          <w:lang w:val="en-US" w:eastAsia="de-DE"/>
        </w:rPr>
        <w:t xml:space="preserve"> performance in older adults. Even if the present study cannot test this </w:t>
      </w:r>
      <w:r w:rsidR="00D7157D" w:rsidRPr="00E33B0E">
        <w:rPr>
          <w:rFonts w:ascii="Times New Roman" w:hAnsi="Times New Roman"/>
          <w:sz w:val="24"/>
          <w:szCs w:val="24"/>
          <w:lang w:val="en-US" w:eastAsia="de-DE"/>
        </w:rPr>
        <w:t xml:space="preserve">assumption, </w:t>
      </w:r>
      <w:r w:rsidR="00264898" w:rsidRPr="00E33B0E">
        <w:rPr>
          <w:rFonts w:ascii="Times New Roman" w:hAnsi="Times New Roman"/>
          <w:sz w:val="24"/>
          <w:szCs w:val="24"/>
          <w:lang w:val="en-US" w:eastAsia="de-DE"/>
        </w:rPr>
        <w:t>one possible explanation</w:t>
      </w:r>
      <w:r w:rsidR="008B4E89">
        <w:rPr>
          <w:rFonts w:ascii="Times New Roman" w:hAnsi="Times New Roman"/>
          <w:sz w:val="24"/>
          <w:szCs w:val="24"/>
          <w:lang w:val="en-US" w:eastAsia="de-DE"/>
        </w:rPr>
        <w:t xml:space="preserve"> </w:t>
      </w:r>
      <w:r w:rsidR="00727CD6" w:rsidRPr="00E33B0E">
        <w:rPr>
          <w:rFonts w:ascii="Times New Roman" w:hAnsi="Times New Roman"/>
          <w:sz w:val="24"/>
          <w:szCs w:val="24"/>
          <w:lang w:val="en-US" w:eastAsia="de-DE"/>
        </w:rPr>
        <w:t>might be</w:t>
      </w:r>
      <w:r w:rsidR="00D7157D">
        <w:rPr>
          <w:rFonts w:ascii="Times New Roman" w:hAnsi="Times New Roman"/>
          <w:sz w:val="24"/>
          <w:szCs w:val="24"/>
          <w:lang w:val="en-US" w:eastAsia="de-DE"/>
        </w:rPr>
        <w:t xml:space="preserve"> that the finding results from a better emotion regulation in the elderly. While young adults stayed in the induced mood until the end of the testing, older adults reverted to their initial, neutral mood. This </w:t>
      </w:r>
      <w:r w:rsidR="00CD1AD1">
        <w:rPr>
          <w:rFonts w:ascii="Times New Roman" w:hAnsi="Times New Roman"/>
          <w:sz w:val="24"/>
          <w:szCs w:val="24"/>
          <w:lang w:val="en-US" w:eastAsia="de-DE"/>
        </w:rPr>
        <w:t>suggests</w:t>
      </w:r>
      <w:r w:rsidR="00D7157D">
        <w:rPr>
          <w:rFonts w:ascii="Times New Roman" w:hAnsi="Times New Roman"/>
          <w:sz w:val="24"/>
          <w:szCs w:val="24"/>
          <w:lang w:val="en-US" w:eastAsia="de-DE"/>
        </w:rPr>
        <w:t xml:space="preserve"> that older adults may automatically regulate their emotions </w:t>
      </w:r>
      <w:r w:rsidR="00ED08CC">
        <w:rPr>
          <w:rFonts w:ascii="Times New Roman" w:hAnsi="Times New Roman"/>
          <w:sz w:val="24"/>
          <w:szCs w:val="24"/>
          <w:lang w:val="en-US" w:eastAsia="de-DE"/>
        </w:rPr>
        <w:t>to maintain a relatively neutral emotional state</w:t>
      </w:r>
      <w:r w:rsidR="00D7157D">
        <w:rPr>
          <w:rFonts w:ascii="Times New Roman" w:hAnsi="Times New Roman"/>
          <w:sz w:val="24"/>
          <w:szCs w:val="24"/>
          <w:lang w:val="en-US" w:eastAsia="de-DE"/>
        </w:rPr>
        <w:t xml:space="preserve"> and are more effective in doing so</w:t>
      </w:r>
      <w:r w:rsidR="00ED08CC">
        <w:rPr>
          <w:rFonts w:ascii="Times New Roman" w:hAnsi="Times New Roman"/>
          <w:sz w:val="24"/>
          <w:szCs w:val="24"/>
          <w:lang w:val="en-US" w:eastAsia="de-DE"/>
        </w:rPr>
        <w:t xml:space="preserve"> than their younger counterparts</w:t>
      </w:r>
      <w:r w:rsidR="00D7157D">
        <w:rPr>
          <w:rFonts w:ascii="Times New Roman" w:hAnsi="Times New Roman"/>
          <w:sz w:val="24"/>
          <w:szCs w:val="24"/>
          <w:lang w:val="en-US" w:eastAsia="de-DE"/>
        </w:rPr>
        <w:t xml:space="preserve">. This would be in line with emotion regulation research in aging which usually shows an age benefit </w:t>
      </w:r>
      <w:r w:rsidR="00D7157D" w:rsidRPr="003E79E4">
        <w:rPr>
          <w:rFonts w:ascii="Times New Roman" w:hAnsi="Times New Roman"/>
          <w:sz w:val="24"/>
          <w:szCs w:val="24"/>
          <w:lang w:val="en-US"/>
        </w:rPr>
        <w:t>(</w:t>
      </w:r>
      <w:r w:rsidR="00753032">
        <w:rPr>
          <w:rFonts w:ascii="Times New Roman" w:hAnsi="Times New Roman"/>
          <w:sz w:val="24"/>
          <w:szCs w:val="24"/>
          <w:lang w:val="en-US"/>
        </w:rPr>
        <w:t xml:space="preserve">e.g., </w:t>
      </w:r>
      <w:r w:rsidR="00D7157D" w:rsidRPr="003E79E4">
        <w:rPr>
          <w:rFonts w:ascii="Times New Roman" w:hAnsi="Times New Roman"/>
          <w:sz w:val="24"/>
          <w:szCs w:val="24"/>
          <w:lang w:val="en-US"/>
        </w:rPr>
        <w:t>Carstensen</w:t>
      </w:r>
      <w:r w:rsidR="00FD3436">
        <w:rPr>
          <w:rFonts w:ascii="Times New Roman" w:hAnsi="Times New Roman"/>
          <w:sz w:val="24"/>
          <w:szCs w:val="24"/>
          <w:lang w:val="en-US"/>
        </w:rPr>
        <w:t xml:space="preserve">, </w:t>
      </w:r>
      <w:r w:rsidR="00FD3436" w:rsidRPr="00792D2E">
        <w:rPr>
          <w:rFonts w:ascii="Times New Roman" w:eastAsia="Times New Roman" w:hAnsi="Times New Roman"/>
          <w:sz w:val="24"/>
          <w:szCs w:val="24"/>
          <w:lang w:val="en-US" w:eastAsia="de-DE"/>
        </w:rPr>
        <w:t xml:space="preserve">Pasupathi, Mayr, </w:t>
      </w:r>
      <w:r w:rsidR="00FD3436">
        <w:rPr>
          <w:rFonts w:ascii="Times New Roman" w:eastAsia="Times New Roman" w:hAnsi="Times New Roman"/>
          <w:sz w:val="24"/>
          <w:szCs w:val="24"/>
          <w:lang w:val="en-US" w:eastAsia="de-DE"/>
        </w:rPr>
        <w:t>&amp;</w:t>
      </w:r>
      <w:r w:rsidR="008B4E89">
        <w:rPr>
          <w:rFonts w:ascii="Times New Roman" w:eastAsia="Times New Roman" w:hAnsi="Times New Roman"/>
          <w:sz w:val="24"/>
          <w:szCs w:val="24"/>
          <w:lang w:val="en-US" w:eastAsia="de-DE"/>
        </w:rPr>
        <w:t xml:space="preserve"> </w:t>
      </w:r>
      <w:r w:rsidR="00FD3436" w:rsidRPr="00792D2E">
        <w:rPr>
          <w:rFonts w:ascii="Times New Roman" w:eastAsia="Times New Roman" w:hAnsi="Times New Roman"/>
          <w:sz w:val="24"/>
          <w:szCs w:val="24"/>
          <w:lang w:val="en-US" w:eastAsia="de-DE"/>
        </w:rPr>
        <w:t>Nesselroade</w:t>
      </w:r>
      <w:r w:rsidR="00D7157D" w:rsidRPr="003E79E4">
        <w:rPr>
          <w:rFonts w:ascii="Times New Roman" w:hAnsi="Times New Roman"/>
          <w:sz w:val="24"/>
          <w:szCs w:val="24"/>
          <w:lang w:val="en-US"/>
        </w:rPr>
        <w:t xml:space="preserve">, </w:t>
      </w:r>
      <w:r w:rsidR="00D7157D">
        <w:rPr>
          <w:rFonts w:ascii="Times New Roman" w:hAnsi="Times New Roman"/>
          <w:sz w:val="24"/>
          <w:szCs w:val="24"/>
          <w:lang w:val="en-US"/>
        </w:rPr>
        <w:t>2000</w:t>
      </w:r>
      <w:r w:rsidR="00D7157D" w:rsidRPr="003E79E4">
        <w:rPr>
          <w:rFonts w:ascii="Times New Roman" w:hAnsi="Times New Roman"/>
          <w:sz w:val="24"/>
          <w:szCs w:val="24"/>
          <w:lang w:val="en-US"/>
        </w:rPr>
        <w:t>)</w:t>
      </w:r>
      <w:r>
        <w:rPr>
          <w:rFonts w:ascii="Times New Roman" w:hAnsi="Times New Roman"/>
          <w:sz w:val="24"/>
          <w:szCs w:val="24"/>
          <w:lang w:val="en-US"/>
        </w:rPr>
        <w:t xml:space="preserve"> and suggests that emotion regulation may be less costly in a cognitive sense for older adults (</w:t>
      </w:r>
      <w:r w:rsidRPr="00737AA6">
        <w:rPr>
          <w:rFonts w:ascii="Times New Roman" w:hAnsi="Times New Roman"/>
          <w:sz w:val="24"/>
          <w:szCs w:val="24"/>
          <w:lang w:val="en-US"/>
        </w:rPr>
        <w:t>Scheibe</w:t>
      </w:r>
      <w:r w:rsidR="008B4E89">
        <w:rPr>
          <w:rFonts w:ascii="Times New Roman" w:hAnsi="Times New Roman"/>
          <w:sz w:val="24"/>
          <w:szCs w:val="24"/>
          <w:lang w:val="en-US"/>
        </w:rPr>
        <w:t xml:space="preserve"> </w:t>
      </w:r>
      <w:r>
        <w:rPr>
          <w:rFonts w:ascii="Times New Roman" w:hAnsi="Times New Roman"/>
          <w:sz w:val="24"/>
          <w:szCs w:val="24"/>
          <w:lang w:val="en-US"/>
        </w:rPr>
        <w:t>&amp;</w:t>
      </w:r>
      <w:r w:rsidR="008B4E89">
        <w:rPr>
          <w:rFonts w:ascii="Times New Roman" w:hAnsi="Times New Roman"/>
          <w:sz w:val="24"/>
          <w:szCs w:val="24"/>
          <w:lang w:val="en-US"/>
        </w:rPr>
        <w:t xml:space="preserve"> </w:t>
      </w:r>
      <w:r w:rsidRPr="00737AA6">
        <w:rPr>
          <w:rFonts w:ascii="Times New Roman" w:hAnsi="Times New Roman"/>
          <w:sz w:val="24"/>
          <w:szCs w:val="24"/>
          <w:lang w:val="en-US"/>
        </w:rPr>
        <w:t>Blanchard-Fields</w:t>
      </w:r>
      <w:r>
        <w:rPr>
          <w:rFonts w:ascii="Times New Roman" w:hAnsi="Times New Roman"/>
          <w:sz w:val="24"/>
          <w:szCs w:val="24"/>
          <w:lang w:val="en-US"/>
        </w:rPr>
        <w:t>,</w:t>
      </w:r>
      <w:r w:rsidR="008B4E89">
        <w:rPr>
          <w:rFonts w:ascii="Times New Roman" w:hAnsi="Times New Roman"/>
          <w:sz w:val="24"/>
          <w:szCs w:val="24"/>
          <w:lang w:val="en-US"/>
        </w:rPr>
        <w:t xml:space="preserve"> </w:t>
      </w:r>
      <w:r w:rsidRPr="00E33B0E">
        <w:rPr>
          <w:rFonts w:ascii="Times New Roman" w:hAnsi="Times New Roman"/>
          <w:sz w:val="24"/>
          <w:szCs w:val="24"/>
          <w:lang w:val="en-US"/>
        </w:rPr>
        <w:t>2009)</w:t>
      </w:r>
      <w:r w:rsidR="00D7157D" w:rsidRPr="00E33B0E">
        <w:rPr>
          <w:rFonts w:ascii="Times New Roman" w:hAnsi="Times New Roman"/>
          <w:sz w:val="24"/>
          <w:szCs w:val="24"/>
          <w:lang w:val="en-US"/>
        </w:rPr>
        <w:t>.</w:t>
      </w:r>
      <w:r w:rsidR="008B4E89">
        <w:rPr>
          <w:rFonts w:ascii="Times New Roman" w:hAnsi="Times New Roman"/>
          <w:sz w:val="24"/>
          <w:szCs w:val="24"/>
          <w:lang w:val="en-US"/>
        </w:rPr>
        <w:t xml:space="preserve"> </w:t>
      </w:r>
      <w:r w:rsidR="00D70238" w:rsidRPr="00E33B0E">
        <w:rPr>
          <w:rFonts w:ascii="Times New Roman" w:hAnsi="Times New Roman"/>
          <w:sz w:val="24"/>
          <w:szCs w:val="24"/>
          <w:lang w:val="en-US"/>
        </w:rPr>
        <w:t>Of course, f</w:t>
      </w:r>
      <w:r w:rsidR="007C0468" w:rsidRPr="00E33B0E">
        <w:rPr>
          <w:rFonts w:ascii="Times New Roman" w:hAnsi="Times New Roman"/>
          <w:sz w:val="24"/>
          <w:szCs w:val="24"/>
          <w:lang w:val="en-US"/>
        </w:rPr>
        <w:t>urther studies are required to test this hypothesis directly</w:t>
      </w:r>
      <w:r w:rsidR="00BD2752" w:rsidRPr="00E33B0E">
        <w:rPr>
          <w:rFonts w:ascii="Times New Roman" w:hAnsi="Times New Roman"/>
          <w:sz w:val="24"/>
          <w:szCs w:val="24"/>
          <w:lang w:val="en-US"/>
        </w:rPr>
        <w:t xml:space="preserve">. </w:t>
      </w:r>
      <w:r w:rsidR="004E5F01" w:rsidRPr="00E33B0E">
        <w:rPr>
          <w:rFonts w:ascii="Times New Roman" w:hAnsi="Times New Roman"/>
          <w:sz w:val="24"/>
          <w:szCs w:val="24"/>
          <w:lang w:val="en-US"/>
        </w:rPr>
        <w:t>Nevertheless</w:t>
      </w:r>
      <w:r w:rsidR="00D7157D" w:rsidRPr="00E33B0E">
        <w:rPr>
          <w:rFonts w:ascii="Times New Roman" w:hAnsi="Times New Roman"/>
          <w:sz w:val="24"/>
          <w:szCs w:val="24"/>
          <w:lang w:val="en-US"/>
        </w:rPr>
        <w:t xml:space="preserve">, </w:t>
      </w:r>
      <w:r w:rsidR="00264898" w:rsidRPr="00E33B0E">
        <w:rPr>
          <w:rFonts w:ascii="Times New Roman" w:hAnsi="Times New Roman"/>
          <w:sz w:val="24"/>
          <w:szCs w:val="24"/>
          <w:lang w:val="en-US"/>
        </w:rPr>
        <w:t>w</w:t>
      </w:r>
      <w:r w:rsidR="00D7157D" w:rsidRPr="00E33B0E">
        <w:rPr>
          <w:rFonts w:ascii="Times New Roman" w:hAnsi="Times New Roman"/>
          <w:sz w:val="24"/>
          <w:szCs w:val="24"/>
          <w:lang w:val="en-US"/>
        </w:rPr>
        <w:t>hil</w:t>
      </w:r>
      <w:r w:rsidR="007C0468" w:rsidRPr="00E33B0E">
        <w:rPr>
          <w:rFonts w:ascii="Times New Roman" w:hAnsi="Times New Roman"/>
          <w:sz w:val="24"/>
          <w:szCs w:val="24"/>
          <w:lang w:val="en-US"/>
        </w:rPr>
        <w:t>st</w:t>
      </w:r>
      <w:r w:rsidR="008B4E89">
        <w:rPr>
          <w:rFonts w:ascii="Times New Roman" w:hAnsi="Times New Roman"/>
          <w:sz w:val="24"/>
          <w:szCs w:val="24"/>
          <w:lang w:val="en-US"/>
        </w:rPr>
        <w:t xml:space="preserve"> </w:t>
      </w:r>
      <w:r w:rsidR="007C0468" w:rsidRPr="00E33B0E">
        <w:rPr>
          <w:rFonts w:ascii="Times New Roman" w:hAnsi="Times New Roman"/>
          <w:sz w:val="24"/>
          <w:szCs w:val="24"/>
          <w:lang w:val="en-US"/>
        </w:rPr>
        <w:t>previous</w:t>
      </w:r>
      <w:r w:rsidR="000E5965" w:rsidRPr="00E33B0E">
        <w:rPr>
          <w:rFonts w:ascii="Times New Roman" w:hAnsi="Times New Roman"/>
          <w:sz w:val="24"/>
          <w:szCs w:val="24"/>
          <w:lang w:val="en-US"/>
        </w:rPr>
        <w:t xml:space="preserve"> studies </w:t>
      </w:r>
      <w:r w:rsidR="00D7157D" w:rsidRPr="00E33B0E">
        <w:rPr>
          <w:rFonts w:ascii="Times New Roman" w:hAnsi="Times New Roman"/>
          <w:sz w:val="24"/>
          <w:szCs w:val="24"/>
          <w:lang w:val="en-US"/>
        </w:rPr>
        <w:t xml:space="preserve">already show that emotional </w:t>
      </w:r>
      <w:r w:rsidR="000823A1" w:rsidRPr="00E33B0E">
        <w:rPr>
          <w:rFonts w:ascii="Times New Roman" w:hAnsi="Times New Roman"/>
          <w:sz w:val="24"/>
          <w:szCs w:val="24"/>
          <w:lang w:val="en-US"/>
        </w:rPr>
        <w:t xml:space="preserve">valence of PM </w:t>
      </w:r>
      <w:r w:rsidR="000823A1" w:rsidRPr="00E33B0E">
        <w:rPr>
          <w:rFonts w:ascii="Times New Roman" w:hAnsi="Times New Roman"/>
          <w:sz w:val="24"/>
          <w:szCs w:val="24"/>
          <w:lang w:val="en-US"/>
        </w:rPr>
        <w:lastRenderedPageBreak/>
        <w:t>cues</w:t>
      </w:r>
      <w:r w:rsidR="00D7157D" w:rsidRPr="00E33B0E">
        <w:rPr>
          <w:rFonts w:ascii="Times New Roman" w:hAnsi="Times New Roman"/>
          <w:sz w:val="24"/>
          <w:szCs w:val="24"/>
          <w:lang w:val="en-US"/>
        </w:rPr>
        <w:t xml:space="preserve"> improved </w:t>
      </w:r>
      <w:r w:rsidR="002432DD" w:rsidRPr="00E33B0E">
        <w:rPr>
          <w:rFonts w:ascii="Times New Roman" w:hAnsi="Times New Roman"/>
          <w:sz w:val="24"/>
          <w:szCs w:val="24"/>
          <w:lang w:val="en-US"/>
        </w:rPr>
        <w:t>PM</w:t>
      </w:r>
      <w:r w:rsidR="00D7157D" w:rsidRPr="00E33B0E">
        <w:rPr>
          <w:rFonts w:ascii="Times New Roman" w:hAnsi="Times New Roman"/>
          <w:sz w:val="24"/>
          <w:szCs w:val="24"/>
          <w:lang w:val="en-US"/>
        </w:rPr>
        <w:t xml:space="preserve"> performance exclusively in the elderly (Altgassen et al., 2010; Schnitzspahn et al., 2012), the present data adds that only older adults were able to deal with a specific mood state and a </w:t>
      </w:r>
      <w:r w:rsidR="002432DD" w:rsidRPr="00E33B0E">
        <w:rPr>
          <w:rFonts w:ascii="Times New Roman" w:hAnsi="Times New Roman"/>
          <w:sz w:val="24"/>
          <w:szCs w:val="24"/>
          <w:lang w:val="en-US"/>
        </w:rPr>
        <w:t>PM</w:t>
      </w:r>
      <w:r w:rsidR="00D7157D" w:rsidRPr="00E33B0E">
        <w:rPr>
          <w:rFonts w:ascii="Times New Roman" w:hAnsi="Times New Roman"/>
          <w:sz w:val="24"/>
          <w:szCs w:val="24"/>
          <w:lang w:val="en-US"/>
        </w:rPr>
        <w:t xml:space="preserve"> task at the same time without showing any</w:t>
      </w:r>
      <w:r w:rsidR="008B4E89">
        <w:rPr>
          <w:rFonts w:ascii="Times New Roman" w:hAnsi="Times New Roman"/>
          <w:sz w:val="24"/>
          <w:szCs w:val="24"/>
          <w:lang w:val="en-US"/>
        </w:rPr>
        <w:t xml:space="preserve"> </w:t>
      </w:r>
      <w:r w:rsidR="000823A1" w:rsidRPr="00E33B0E">
        <w:rPr>
          <w:rFonts w:ascii="Times New Roman" w:hAnsi="Times New Roman"/>
          <w:sz w:val="24"/>
          <w:szCs w:val="24"/>
          <w:lang w:val="en-US"/>
        </w:rPr>
        <w:t>mood-related decline</w:t>
      </w:r>
      <w:r w:rsidR="00D7157D" w:rsidRPr="00E33B0E">
        <w:rPr>
          <w:rFonts w:ascii="Times New Roman" w:hAnsi="Times New Roman"/>
          <w:sz w:val="24"/>
          <w:szCs w:val="24"/>
          <w:lang w:val="en-US"/>
        </w:rPr>
        <w:t xml:space="preserve"> in their cognitive performance.</w:t>
      </w:r>
      <w:r w:rsidR="006A0E46" w:rsidRPr="00E33B0E">
        <w:rPr>
          <w:rFonts w:ascii="Times New Roman" w:hAnsi="Times New Roman"/>
          <w:sz w:val="24"/>
          <w:szCs w:val="24"/>
          <w:lang w:val="en-US"/>
        </w:rPr>
        <w:t xml:space="preserve"> Thus, at first view it seems as if</w:t>
      </w:r>
      <w:r w:rsidR="006A0E46">
        <w:rPr>
          <w:rFonts w:ascii="Times New Roman" w:hAnsi="Times New Roman"/>
          <w:sz w:val="24"/>
          <w:szCs w:val="24"/>
          <w:lang w:val="en-US"/>
        </w:rPr>
        <w:t xml:space="preserve"> older adults have a general advantage over young adults when it comes to </w:t>
      </w:r>
      <w:r w:rsidR="00EA0ACA">
        <w:rPr>
          <w:rFonts w:ascii="Times New Roman" w:hAnsi="Times New Roman"/>
          <w:sz w:val="24"/>
          <w:szCs w:val="24"/>
          <w:lang w:val="en-US"/>
        </w:rPr>
        <w:t>emotion</w:t>
      </w:r>
      <w:r w:rsidR="000E5965">
        <w:rPr>
          <w:rFonts w:ascii="Times New Roman" w:hAnsi="Times New Roman"/>
          <w:sz w:val="24"/>
          <w:szCs w:val="24"/>
          <w:lang w:val="en-US"/>
        </w:rPr>
        <w:t>-</w:t>
      </w:r>
      <w:r w:rsidR="006A0E46">
        <w:rPr>
          <w:rFonts w:ascii="Times New Roman" w:hAnsi="Times New Roman"/>
          <w:sz w:val="24"/>
          <w:szCs w:val="24"/>
          <w:lang w:val="en-US"/>
        </w:rPr>
        <w:t>cogniti</w:t>
      </w:r>
      <w:r w:rsidR="00FD3436">
        <w:rPr>
          <w:rFonts w:ascii="Times New Roman" w:hAnsi="Times New Roman"/>
          <w:sz w:val="24"/>
          <w:szCs w:val="24"/>
          <w:lang w:val="en-US"/>
        </w:rPr>
        <w:t>on interplays</w:t>
      </w:r>
      <w:r w:rsidR="006A0E46">
        <w:rPr>
          <w:rFonts w:ascii="Times New Roman" w:hAnsi="Times New Roman"/>
          <w:sz w:val="24"/>
          <w:szCs w:val="24"/>
          <w:lang w:val="en-US"/>
        </w:rPr>
        <w:t xml:space="preserve">. </w:t>
      </w:r>
    </w:p>
    <w:p w:rsidR="00D7157D" w:rsidRDefault="00E02B49" w:rsidP="00E02B49">
      <w:pPr>
        <w:spacing w:after="120" w:line="480" w:lineRule="auto"/>
        <w:ind w:firstLine="708"/>
        <w:rPr>
          <w:rFonts w:ascii="Times New Roman" w:hAnsi="Times New Roman"/>
          <w:sz w:val="24"/>
          <w:szCs w:val="24"/>
          <w:lang w:val="en-US"/>
        </w:rPr>
      </w:pPr>
      <w:r>
        <w:rPr>
          <w:rFonts w:ascii="Times New Roman" w:hAnsi="Times New Roman"/>
          <w:sz w:val="24"/>
          <w:szCs w:val="24"/>
          <w:lang w:val="en-US"/>
        </w:rPr>
        <w:t>According to c</w:t>
      </w:r>
      <w:r w:rsidRPr="00E02B49">
        <w:rPr>
          <w:rFonts w:ascii="Times New Roman" w:hAnsi="Times New Roman"/>
          <w:sz w:val="24"/>
          <w:szCs w:val="24"/>
          <w:lang w:val="en-US"/>
        </w:rPr>
        <w:t>apacity theories (</w:t>
      </w:r>
      <w:r w:rsidR="00792E1E">
        <w:rPr>
          <w:rFonts w:ascii="Times New Roman" w:hAnsi="Times New Roman"/>
          <w:sz w:val="24"/>
          <w:szCs w:val="24"/>
          <w:lang w:val="en-US"/>
        </w:rPr>
        <w:t xml:space="preserve">see </w:t>
      </w:r>
      <w:r w:rsidRPr="00E02B49">
        <w:rPr>
          <w:rFonts w:ascii="Times New Roman" w:hAnsi="Times New Roman"/>
          <w:sz w:val="24"/>
          <w:szCs w:val="24"/>
          <w:lang w:val="en-US"/>
        </w:rPr>
        <w:t>e.g.</w:t>
      </w:r>
      <w:r w:rsidR="0047088E">
        <w:rPr>
          <w:rFonts w:ascii="Times New Roman" w:hAnsi="Times New Roman"/>
          <w:sz w:val="24"/>
          <w:szCs w:val="24"/>
          <w:lang w:val="en-US"/>
        </w:rPr>
        <w:t>,</w:t>
      </w:r>
      <w:r w:rsidRPr="00E02B49">
        <w:rPr>
          <w:rFonts w:ascii="Times New Roman" w:hAnsi="Times New Roman"/>
          <w:sz w:val="24"/>
          <w:szCs w:val="24"/>
          <w:lang w:val="en-US"/>
        </w:rPr>
        <w:t xml:space="preserve"> Seibert &amp; Ellis, 1991)</w:t>
      </w:r>
      <w:r>
        <w:rPr>
          <w:rFonts w:ascii="Times New Roman" w:hAnsi="Times New Roman"/>
          <w:sz w:val="24"/>
          <w:szCs w:val="24"/>
          <w:lang w:val="en-US"/>
        </w:rPr>
        <w:t xml:space="preserve"> predicting </w:t>
      </w:r>
      <w:r w:rsidRPr="00E02B49">
        <w:rPr>
          <w:rFonts w:ascii="Times New Roman" w:hAnsi="Times New Roman"/>
          <w:sz w:val="24"/>
          <w:szCs w:val="24"/>
          <w:lang w:val="en-US"/>
        </w:rPr>
        <w:t>that positive and negative</w:t>
      </w:r>
      <w:r w:rsidR="008B4E89">
        <w:rPr>
          <w:rFonts w:ascii="Times New Roman" w:hAnsi="Times New Roman"/>
          <w:sz w:val="24"/>
          <w:szCs w:val="24"/>
          <w:lang w:val="en-US"/>
        </w:rPr>
        <w:t xml:space="preserve"> </w:t>
      </w:r>
      <w:r w:rsidRPr="00E02B49">
        <w:rPr>
          <w:rFonts w:ascii="Times New Roman" w:hAnsi="Times New Roman"/>
          <w:sz w:val="24"/>
          <w:szCs w:val="24"/>
          <w:lang w:val="en-US"/>
        </w:rPr>
        <w:t xml:space="preserve">mood </w:t>
      </w:r>
      <w:r>
        <w:rPr>
          <w:rFonts w:ascii="Times New Roman" w:hAnsi="Times New Roman"/>
          <w:sz w:val="24"/>
          <w:szCs w:val="24"/>
          <w:lang w:val="en-US"/>
        </w:rPr>
        <w:t xml:space="preserve">will have deleterious </w:t>
      </w:r>
      <w:r w:rsidR="0047088E">
        <w:rPr>
          <w:rFonts w:ascii="Times New Roman" w:hAnsi="Times New Roman"/>
          <w:sz w:val="24"/>
          <w:szCs w:val="24"/>
          <w:lang w:val="en-US"/>
        </w:rPr>
        <w:t xml:space="preserve">effects </w:t>
      </w:r>
      <w:r>
        <w:rPr>
          <w:rFonts w:ascii="Times New Roman" w:hAnsi="Times New Roman"/>
          <w:sz w:val="24"/>
          <w:szCs w:val="24"/>
          <w:lang w:val="en-US"/>
        </w:rPr>
        <w:t xml:space="preserve">on cognitive tasks, especially if they are highly resource-demanding, one would </w:t>
      </w:r>
      <w:r w:rsidR="00DB1F4F">
        <w:rPr>
          <w:rFonts w:ascii="Times New Roman" w:hAnsi="Times New Roman"/>
          <w:sz w:val="24"/>
          <w:szCs w:val="24"/>
          <w:lang w:val="en-US"/>
        </w:rPr>
        <w:t xml:space="preserve">have </w:t>
      </w:r>
      <w:r>
        <w:rPr>
          <w:rFonts w:ascii="Times New Roman" w:hAnsi="Times New Roman"/>
          <w:sz w:val="24"/>
          <w:szCs w:val="24"/>
          <w:lang w:val="en-US"/>
        </w:rPr>
        <w:t>expect</w:t>
      </w:r>
      <w:r w:rsidR="00DB1F4F">
        <w:rPr>
          <w:rFonts w:ascii="Times New Roman" w:hAnsi="Times New Roman"/>
          <w:sz w:val="24"/>
          <w:szCs w:val="24"/>
          <w:lang w:val="en-US"/>
        </w:rPr>
        <w:t>ed</w:t>
      </w:r>
      <w:r>
        <w:rPr>
          <w:rFonts w:ascii="Times New Roman" w:hAnsi="Times New Roman"/>
          <w:sz w:val="24"/>
          <w:szCs w:val="24"/>
          <w:lang w:val="en-US"/>
        </w:rPr>
        <w:t xml:space="preserve"> stronger mood effects in </w:t>
      </w:r>
      <w:r w:rsidR="00DB1F4F">
        <w:rPr>
          <w:rFonts w:ascii="Times New Roman" w:hAnsi="Times New Roman"/>
          <w:sz w:val="24"/>
          <w:szCs w:val="24"/>
          <w:lang w:val="en-US"/>
        </w:rPr>
        <w:t xml:space="preserve">our </w:t>
      </w:r>
      <w:r>
        <w:rPr>
          <w:rFonts w:ascii="Times New Roman" w:hAnsi="Times New Roman"/>
          <w:sz w:val="24"/>
          <w:szCs w:val="24"/>
          <w:lang w:val="en-US"/>
        </w:rPr>
        <w:t xml:space="preserve">older </w:t>
      </w:r>
      <w:r w:rsidR="00DB1F4F">
        <w:rPr>
          <w:rFonts w:ascii="Times New Roman" w:hAnsi="Times New Roman"/>
          <w:sz w:val="24"/>
          <w:szCs w:val="24"/>
          <w:lang w:val="en-US"/>
        </w:rPr>
        <w:t>participants</w:t>
      </w:r>
      <w:r w:rsidR="00D71711">
        <w:rPr>
          <w:rFonts w:ascii="Times New Roman" w:hAnsi="Times New Roman"/>
          <w:sz w:val="24"/>
          <w:szCs w:val="24"/>
          <w:lang w:val="en-US"/>
        </w:rPr>
        <w:t xml:space="preserve"> as they</w:t>
      </w:r>
      <w:r w:rsidR="0047088E">
        <w:rPr>
          <w:rFonts w:ascii="Times New Roman" w:hAnsi="Times New Roman"/>
          <w:sz w:val="24"/>
          <w:szCs w:val="24"/>
          <w:lang w:val="en-US"/>
        </w:rPr>
        <w:t xml:space="preserve"> have less cognitive resources available</w:t>
      </w:r>
      <w:r>
        <w:rPr>
          <w:rFonts w:ascii="Times New Roman" w:hAnsi="Times New Roman"/>
          <w:sz w:val="24"/>
          <w:szCs w:val="24"/>
          <w:lang w:val="en-US"/>
        </w:rPr>
        <w:t xml:space="preserve">. </w:t>
      </w:r>
      <w:r w:rsidR="00CD1AD1">
        <w:rPr>
          <w:rFonts w:ascii="Times New Roman" w:hAnsi="Times New Roman"/>
          <w:sz w:val="24"/>
          <w:szCs w:val="24"/>
          <w:lang w:val="en-US"/>
        </w:rPr>
        <w:t>However, our finding suggests that pure cognitive processes play a minor role given that we found strong age effects in our cognitive measures (i.e., PM and ong</w:t>
      </w:r>
      <w:r w:rsidR="00CD1AD1" w:rsidRPr="00E33B0E">
        <w:rPr>
          <w:rFonts w:ascii="Times New Roman" w:hAnsi="Times New Roman"/>
          <w:sz w:val="24"/>
          <w:szCs w:val="24"/>
          <w:lang w:val="en-US"/>
        </w:rPr>
        <w:t>oing task).</w:t>
      </w:r>
      <w:r w:rsidR="008B4E89">
        <w:rPr>
          <w:rFonts w:ascii="Times New Roman" w:hAnsi="Times New Roman"/>
          <w:sz w:val="24"/>
          <w:szCs w:val="24"/>
          <w:lang w:val="en-US"/>
        </w:rPr>
        <w:t xml:space="preserve"> </w:t>
      </w:r>
      <w:r w:rsidR="00006967" w:rsidRPr="00E33B0E">
        <w:rPr>
          <w:rFonts w:ascii="Times New Roman" w:hAnsi="Times New Roman"/>
          <w:sz w:val="24"/>
          <w:szCs w:val="24"/>
          <w:lang w:val="en-US"/>
        </w:rPr>
        <w:t>An</w:t>
      </w:r>
      <w:r w:rsidR="00443B6F" w:rsidRPr="00E33B0E">
        <w:rPr>
          <w:rFonts w:ascii="Times New Roman" w:hAnsi="Times New Roman"/>
          <w:sz w:val="24"/>
          <w:szCs w:val="24"/>
          <w:lang w:val="en-US"/>
        </w:rPr>
        <w:t xml:space="preserve"> alternative explanation for the </w:t>
      </w:r>
      <w:r w:rsidR="00006967" w:rsidRPr="00E33B0E">
        <w:rPr>
          <w:rFonts w:ascii="Times New Roman" w:hAnsi="Times New Roman"/>
          <w:sz w:val="24"/>
          <w:szCs w:val="24"/>
          <w:lang w:val="en-US"/>
        </w:rPr>
        <w:t>lack of</w:t>
      </w:r>
      <w:r w:rsidR="008B4E89">
        <w:rPr>
          <w:rFonts w:ascii="Times New Roman" w:hAnsi="Times New Roman"/>
          <w:sz w:val="24"/>
          <w:szCs w:val="24"/>
          <w:lang w:val="en-US"/>
        </w:rPr>
        <w:t xml:space="preserve"> </w:t>
      </w:r>
      <w:r w:rsidR="00443B6F" w:rsidRPr="00E33B0E">
        <w:rPr>
          <w:rFonts w:ascii="Times New Roman" w:hAnsi="Times New Roman"/>
          <w:sz w:val="24"/>
          <w:szCs w:val="24"/>
          <w:lang w:val="en-US"/>
        </w:rPr>
        <w:t>mood effect in older adults could be that they are</w:t>
      </w:r>
      <w:r w:rsidR="00006967" w:rsidRPr="00E33B0E">
        <w:rPr>
          <w:rFonts w:ascii="Times New Roman" w:hAnsi="Times New Roman"/>
          <w:sz w:val="24"/>
          <w:szCs w:val="24"/>
          <w:lang w:val="en-US"/>
        </w:rPr>
        <w:t xml:space="preserve"> more</w:t>
      </w:r>
      <w:r w:rsidR="00443B6F" w:rsidRPr="00E33B0E">
        <w:rPr>
          <w:rFonts w:ascii="Times New Roman" w:hAnsi="Times New Roman"/>
          <w:sz w:val="24"/>
          <w:szCs w:val="24"/>
          <w:lang w:val="en-US"/>
        </w:rPr>
        <w:t xml:space="preserve"> strong</w:t>
      </w:r>
      <w:r w:rsidR="00006967" w:rsidRPr="00E33B0E">
        <w:rPr>
          <w:rFonts w:ascii="Times New Roman" w:hAnsi="Times New Roman"/>
          <w:sz w:val="24"/>
          <w:szCs w:val="24"/>
          <w:lang w:val="en-US"/>
        </w:rPr>
        <w:t>ly</w:t>
      </w:r>
      <w:r w:rsidR="00443B6F" w:rsidRPr="00E33B0E">
        <w:rPr>
          <w:rFonts w:ascii="Times New Roman" w:hAnsi="Times New Roman"/>
          <w:sz w:val="24"/>
          <w:szCs w:val="24"/>
          <w:lang w:val="en-US"/>
        </w:rPr>
        <w:t xml:space="preserve"> motivated</w:t>
      </w:r>
      <w:r w:rsidR="00705D36" w:rsidRPr="00E33B0E">
        <w:rPr>
          <w:rFonts w:ascii="Times New Roman" w:hAnsi="Times New Roman"/>
          <w:sz w:val="24"/>
          <w:szCs w:val="24"/>
          <w:lang w:val="en-US"/>
        </w:rPr>
        <w:t xml:space="preserve"> than the young adults</w:t>
      </w:r>
      <w:r w:rsidR="00443B6F" w:rsidRPr="00E33B0E">
        <w:rPr>
          <w:rFonts w:ascii="Times New Roman" w:hAnsi="Times New Roman"/>
          <w:sz w:val="24"/>
          <w:szCs w:val="24"/>
          <w:lang w:val="en-US"/>
        </w:rPr>
        <w:t xml:space="preserve"> to perform well in the cognitive task and accordingly </w:t>
      </w:r>
      <w:r w:rsidR="00705D36" w:rsidRPr="00E33B0E">
        <w:rPr>
          <w:rFonts w:ascii="Times New Roman" w:hAnsi="Times New Roman"/>
          <w:sz w:val="24"/>
          <w:szCs w:val="24"/>
          <w:lang w:val="en-US"/>
        </w:rPr>
        <w:t xml:space="preserve">focus </w:t>
      </w:r>
      <w:r w:rsidR="005268C8" w:rsidRPr="00E33B0E">
        <w:rPr>
          <w:rFonts w:ascii="Times New Roman" w:hAnsi="Times New Roman"/>
          <w:sz w:val="24"/>
          <w:szCs w:val="24"/>
          <w:lang w:val="en-US"/>
        </w:rPr>
        <w:t xml:space="preserve">more </w:t>
      </w:r>
      <w:r w:rsidR="00705D36" w:rsidRPr="00E33B0E">
        <w:rPr>
          <w:rFonts w:ascii="Times New Roman" w:hAnsi="Times New Roman"/>
          <w:sz w:val="24"/>
          <w:szCs w:val="24"/>
          <w:lang w:val="en-US"/>
        </w:rPr>
        <w:t xml:space="preserve">on the task and block out all emotional thoughts or feelings as soon as they start working on </w:t>
      </w:r>
      <w:r w:rsidR="005268C8" w:rsidRPr="00E33B0E">
        <w:rPr>
          <w:rFonts w:ascii="Times New Roman" w:hAnsi="Times New Roman"/>
          <w:sz w:val="24"/>
          <w:szCs w:val="24"/>
          <w:lang w:val="en-US"/>
        </w:rPr>
        <w:t>it</w:t>
      </w:r>
      <w:r w:rsidR="00705D36" w:rsidRPr="00E33B0E">
        <w:rPr>
          <w:rFonts w:ascii="Times New Roman" w:hAnsi="Times New Roman"/>
          <w:sz w:val="24"/>
          <w:szCs w:val="24"/>
          <w:lang w:val="en-US"/>
        </w:rPr>
        <w:t xml:space="preserve">. </w:t>
      </w:r>
      <w:r w:rsidR="00E33B0E" w:rsidRPr="00E33B0E">
        <w:rPr>
          <w:rFonts w:ascii="Times New Roman" w:hAnsi="Times New Roman"/>
          <w:sz w:val="24"/>
          <w:szCs w:val="24"/>
          <w:lang w:val="en-US"/>
        </w:rPr>
        <w:t xml:space="preserve">Moreover, another possible explanation could be that the task was probably more challenging for the older than for the young adults and maybe prevented them from maintaining a mood state </w:t>
      </w:r>
      <w:r w:rsidR="008B4E89">
        <w:rPr>
          <w:rFonts w:ascii="Times New Roman" w:hAnsi="Times New Roman"/>
          <w:sz w:val="24"/>
          <w:szCs w:val="24"/>
          <w:lang w:val="en-US"/>
        </w:rPr>
        <w:t>as</w:t>
      </w:r>
      <w:r w:rsidR="00705D36" w:rsidRPr="00E33B0E">
        <w:rPr>
          <w:rFonts w:ascii="Times New Roman" w:hAnsi="Times New Roman"/>
          <w:sz w:val="24"/>
          <w:szCs w:val="24"/>
          <w:lang w:val="en-US"/>
        </w:rPr>
        <w:t xml:space="preserve"> task difficulty was not adapted for the </w:t>
      </w:r>
      <w:r w:rsidR="00006967" w:rsidRPr="00E33B0E">
        <w:rPr>
          <w:rFonts w:ascii="Times New Roman" w:hAnsi="Times New Roman"/>
          <w:sz w:val="24"/>
          <w:szCs w:val="24"/>
          <w:lang w:val="en-US"/>
        </w:rPr>
        <w:t>older adults</w:t>
      </w:r>
      <w:r w:rsidR="00E33B0E" w:rsidRPr="00E33B0E">
        <w:rPr>
          <w:rFonts w:ascii="Times New Roman" w:hAnsi="Times New Roman"/>
          <w:sz w:val="24"/>
          <w:szCs w:val="24"/>
          <w:lang w:val="en-US"/>
        </w:rPr>
        <w:t xml:space="preserve"> in the present study</w:t>
      </w:r>
      <w:r w:rsidR="00705D36" w:rsidRPr="00E33B0E">
        <w:rPr>
          <w:rFonts w:ascii="Times New Roman" w:hAnsi="Times New Roman"/>
          <w:sz w:val="24"/>
          <w:szCs w:val="24"/>
          <w:lang w:val="en-US"/>
        </w:rPr>
        <w:t>.</w:t>
      </w:r>
      <w:r w:rsidR="008B4E89">
        <w:rPr>
          <w:rFonts w:ascii="Times New Roman" w:hAnsi="Times New Roman"/>
          <w:sz w:val="24"/>
          <w:szCs w:val="24"/>
          <w:lang w:val="en-US"/>
        </w:rPr>
        <w:t xml:space="preserve"> </w:t>
      </w:r>
      <w:r w:rsidR="005268C8" w:rsidRPr="00E33B0E">
        <w:rPr>
          <w:rFonts w:ascii="Times New Roman" w:hAnsi="Times New Roman"/>
          <w:sz w:val="24"/>
          <w:szCs w:val="24"/>
          <w:lang w:val="en-US"/>
        </w:rPr>
        <w:t>On the contrary, it may be that the young adults did not feel challenged enough by the task and let themselves into their mood and distracting thoughts as the</w:t>
      </w:r>
      <w:r w:rsidR="00602FEB" w:rsidRPr="00E33B0E">
        <w:rPr>
          <w:rFonts w:ascii="Times New Roman" w:hAnsi="Times New Roman"/>
          <w:sz w:val="24"/>
          <w:szCs w:val="24"/>
          <w:lang w:val="en-US"/>
        </w:rPr>
        <w:t>y</w:t>
      </w:r>
      <w:r w:rsidR="005268C8" w:rsidRPr="00E33B0E">
        <w:rPr>
          <w:rFonts w:ascii="Times New Roman" w:hAnsi="Times New Roman"/>
          <w:sz w:val="24"/>
          <w:szCs w:val="24"/>
          <w:lang w:val="en-US"/>
        </w:rPr>
        <w:t xml:space="preserve"> felt that they could still deal with the task at</w:t>
      </w:r>
      <w:r w:rsidR="00602FEB" w:rsidRPr="00E33B0E">
        <w:rPr>
          <w:rFonts w:ascii="Times New Roman" w:hAnsi="Times New Roman"/>
          <w:sz w:val="24"/>
          <w:szCs w:val="24"/>
          <w:lang w:val="en-US"/>
        </w:rPr>
        <w:t xml:space="preserve"> the same time</w:t>
      </w:r>
      <w:r w:rsidR="005268C8" w:rsidRPr="00E33B0E">
        <w:rPr>
          <w:rFonts w:ascii="Times New Roman" w:hAnsi="Times New Roman"/>
          <w:sz w:val="24"/>
          <w:szCs w:val="24"/>
          <w:lang w:val="en-US"/>
        </w:rPr>
        <w:t xml:space="preserve">. </w:t>
      </w:r>
      <w:r w:rsidR="003663A3" w:rsidRPr="00E33B0E">
        <w:rPr>
          <w:rFonts w:ascii="Times New Roman" w:hAnsi="Times New Roman"/>
          <w:sz w:val="24"/>
          <w:szCs w:val="24"/>
          <w:lang w:val="en-US"/>
        </w:rPr>
        <w:t>Further studies assessing the effort spend on a task while working on it are needed to clarify if such motivational</w:t>
      </w:r>
      <w:r w:rsidR="00602FEB" w:rsidRPr="00E33B0E">
        <w:rPr>
          <w:rFonts w:ascii="Times New Roman" w:hAnsi="Times New Roman"/>
          <w:sz w:val="24"/>
          <w:szCs w:val="24"/>
          <w:lang w:val="en-US"/>
        </w:rPr>
        <w:t xml:space="preserve"> factor</w:t>
      </w:r>
      <w:r w:rsidR="003663A3" w:rsidRPr="00E33B0E">
        <w:rPr>
          <w:rFonts w:ascii="Times New Roman" w:hAnsi="Times New Roman"/>
          <w:sz w:val="24"/>
          <w:szCs w:val="24"/>
          <w:lang w:val="en-US"/>
        </w:rPr>
        <w:t xml:space="preserve">s change monitoring behavior under certain mood states and if </w:t>
      </w:r>
      <w:r w:rsidR="00602FEB" w:rsidRPr="00E33B0E">
        <w:rPr>
          <w:rFonts w:ascii="Times New Roman" w:hAnsi="Times New Roman"/>
          <w:sz w:val="24"/>
          <w:szCs w:val="24"/>
          <w:lang w:val="en-US"/>
        </w:rPr>
        <w:t>this</w:t>
      </w:r>
      <w:r w:rsidR="001F1C7D" w:rsidRPr="00E33B0E">
        <w:rPr>
          <w:rFonts w:ascii="Times New Roman" w:hAnsi="Times New Roman"/>
          <w:sz w:val="24"/>
          <w:szCs w:val="24"/>
          <w:lang w:val="en-US"/>
        </w:rPr>
        <w:t xml:space="preserve"> is true</w:t>
      </w:r>
      <w:r w:rsidR="003663A3" w:rsidRPr="00E33B0E">
        <w:rPr>
          <w:rFonts w:ascii="Times New Roman" w:hAnsi="Times New Roman"/>
          <w:sz w:val="24"/>
          <w:szCs w:val="24"/>
          <w:lang w:val="en-US"/>
        </w:rPr>
        <w:t xml:space="preserve"> for negative as well as positive mood.</w:t>
      </w:r>
    </w:p>
    <w:p w:rsidR="00907E89" w:rsidRDefault="00D7157D" w:rsidP="0046243F">
      <w:pPr>
        <w:spacing w:after="120" w:line="480" w:lineRule="auto"/>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rPr>
        <w:t xml:space="preserve">One possible limitation of the present study </w:t>
      </w:r>
      <w:r w:rsidRPr="00252C7E">
        <w:rPr>
          <w:rFonts w:ascii="Times New Roman" w:hAnsi="Times New Roman"/>
          <w:sz w:val="24"/>
          <w:szCs w:val="24"/>
        </w:rPr>
        <w:t>comprise</w:t>
      </w:r>
      <w:r>
        <w:rPr>
          <w:rFonts w:ascii="Times New Roman" w:hAnsi="Times New Roman"/>
          <w:sz w:val="24"/>
          <w:szCs w:val="24"/>
        </w:rPr>
        <w:t xml:space="preserve">s </w:t>
      </w:r>
      <w:r w:rsidRPr="00252C7E">
        <w:rPr>
          <w:rFonts w:ascii="Times New Roman" w:hAnsi="Times New Roman"/>
          <w:sz w:val="24"/>
          <w:szCs w:val="24"/>
        </w:rPr>
        <w:t xml:space="preserve">the </w:t>
      </w:r>
      <w:r w:rsidR="009C611F">
        <w:rPr>
          <w:rFonts w:ascii="Times New Roman" w:hAnsi="Times New Roman"/>
          <w:sz w:val="24"/>
          <w:szCs w:val="24"/>
        </w:rPr>
        <w:t xml:space="preserve">relatively low </w:t>
      </w:r>
      <w:r w:rsidR="00907E89">
        <w:rPr>
          <w:rFonts w:ascii="Times New Roman" w:hAnsi="Times New Roman"/>
          <w:sz w:val="24"/>
          <w:szCs w:val="24"/>
          <w:lang w:val="en-US"/>
        </w:rPr>
        <w:t>PM performance in the</w:t>
      </w:r>
      <w:r w:rsidR="009C611F">
        <w:rPr>
          <w:rFonts w:ascii="Times New Roman" w:hAnsi="Times New Roman"/>
          <w:sz w:val="24"/>
          <w:szCs w:val="24"/>
          <w:lang w:val="en-US"/>
        </w:rPr>
        <w:t xml:space="preserve"> older adults</w:t>
      </w:r>
      <w:r w:rsidR="00907E89">
        <w:rPr>
          <w:rFonts w:ascii="Times New Roman" w:hAnsi="Times New Roman"/>
          <w:sz w:val="24"/>
          <w:szCs w:val="24"/>
          <w:lang w:val="en-US"/>
        </w:rPr>
        <w:t>. However,</w:t>
      </w:r>
      <w:r w:rsidR="003D090C">
        <w:rPr>
          <w:rFonts w:ascii="Times New Roman" w:hAnsi="Times New Roman"/>
          <w:sz w:val="24"/>
          <w:szCs w:val="24"/>
          <w:lang w:val="en-US"/>
        </w:rPr>
        <w:t xml:space="preserve"> </w:t>
      </w:r>
      <w:r w:rsidR="000E5965" w:rsidRPr="000E5965">
        <w:rPr>
          <w:rFonts w:ascii="Times New Roman" w:hAnsi="Times New Roman"/>
          <w:sz w:val="24"/>
          <w:szCs w:val="24"/>
          <w:lang w:val="en-US"/>
        </w:rPr>
        <w:t>the proportion of correct responses was above 20% across all conditions</w:t>
      </w:r>
      <w:r w:rsidR="00907E89">
        <w:rPr>
          <w:rFonts w:ascii="Times New Roman" w:hAnsi="Times New Roman"/>
          <w:sz w:val="24"/>
          <w:szCs w:val="24"/>
          <w:lang w:val="en-US"/>
        </w:rPr>
        <w:t xml:space="preserve">. Thus, there was still enough room left for performance declines in all </w:t>
      </w:r>
      <w:r w:rsidR="00907E89">
        <w:rPr>
          <w:rFonts w:ascii="Times New Roman" w:hAnsi="Times New Roman"/>
          <w:sz w:val="24"/>
          <w:szCs w:val="24"/>
          <w:lang w:val="en-US"/>
        </w:rPr>
        <w:lastRenderedPageBreak/>
        <w:t xml:space="preserve">experimental conditions and no floor effect occurred. </w:t>
      </w:r>
      <w:r w:rsidR="0044143C">
        <w:rPr>
          <w:rFonts w:ascii="Times New Roman" w:hAnsi="Times New Roman"/>
          <w:sz w:val="24"/>
          <w:szCs w:val="24"/>
          <w:lang w:val="en-US"/>
        </w:rPr>
        <w:t xml:space="preserve">In addition, standard errors in both age groups were comparable indicating sufficient variance in all conditions. </w:t>
      </w:r>
    </w:p>
    <w:p w:rsidR="002539A0" w:rsidRDefault="00D7157D" w:rsidP="002539A0">
      <w:pPr>
        <w:spacing w:line="480" w:lineRule="auto"/>
        <w:rPr>
          <w:rFonts w:ascii="Times New Roman" w:hAnsi="Times New Roman"/>
          <w:sz w:val="24"/>
          <w:szCs w:val="24"/>
          <w:lang w:val="en-US"/>
        </w:rPr>
      </w:pPr>
      <w:r>
        <w:rPr>
          <w:rFonts w:ascii="Times New Roman" w:hAnsi="Times New Roman"/>
          <w:sz w:val="24"/>
          <w:szCs w:val="24"/>
          <w:lang w:val="en-US"/>
        </w:rPr>
        <w:tab/>
        <w:t xml:space="preserve">In sum, the present study extends research on the </w:t>
      </w:r>
      <w:r w:rsidR="00295D37">
        <w:rPr>
          <w:rFonts w:ascii="Times New Roman" w:hAnsi="Times New Roman"/>
          <w:sz w:val="24"/>
          <w:szCs w:val="24"/>
          <w:lang w:val="en-US"/>
        </w:rPr>
        <w:t xml:space="preserve">effects of </w:t>
      </w:r>
      <w:r w:rsidR="00460BBC">
        <w:rPr>
          <w:rFonts w:ascii="Times New Roman" w:hAnsi="Times New Roman"/>
          <w:sz w:val="24"/>
          <w:szCs w:val="24"/>
          <w:lang w:val="en-US"/>
        </w:rPr>
        <w:t>mood states</w:t>
      </w:r>
      <w:r w:rsidR="00295D37">
        <w:rPr>
          <w:rFonts w:ascii="Times New Roman" w:hAnsi="Times New Roman"/>
          <w:sz w:val="24"/>
          <w:szCs w:val="24"/>
          <w:lang w:val="en-US"/>
        </w:rPr>
        <w:t xml:space="preserve"> on</w:t>
      </w:r>
      <w:r w:rsidR="008B4E89">
        <w:rPr>
          <w:rFonts w:ascii="Times New Roman" w:hAnsi="Times New Roman"/>
          <w:sz w:val="24"/>
          <w:szCs w:val="24"/>
          <w:lang w:val="en-US"/>
        </w:rPr>
        <w:t xml:space="preserve"> </w:t>
      </w:r>
      <w:r w:rsidR="002432DD">
        <w:rPr>
          <w:rFonts w:ascii="Times New Roman" w:hAnsi="Times New Roman"/>
          <w:sz w:val="24"/>
          <w:szCs w:val="24"/>
          <w:lang w:val="en-US"/>
        </w:rPr>
        <w:t>PM</w:t>
      </w:r>
      <w:r>
        <w:rPr>
          <w:rFonts w:ascii="Times New Roman" w:hAnsi="Times New Roman"/>
          <w:sz w:val="24"/>
          <w:szCs w:val="24"/>
          <w:lang w:val="en-US"/>
        </w:rPr>
        <w:t xml:space="preserve"> by adding a developmental perspective and showing differential age effects for the very first time. </w:t>
      </w:r>
      <w:r w:rsidR="000E5965" w:rsidRPr="000E5965">
        <w:rPr>
          <w:rFonts w:ascii="Times New Roman" w:hAnsi="Times New Roman"/>
          <w:sz w:val="24"/>
          <w:szCs w:val="24"/>
          <w:lang w:val="en-US"/>
        </w:rPr>
        <w:t xml:space="preserve">These findings are of conceptual importance as they add </w:t>
      </w:r>
      <w:r w:rsidR="00864113">
        <w:rPr>
          <w:rFonts w:ascii="Times New Roman" w:hAnsi="Times New Roman"/>
          <w:sz w:val="24"/>
          <w:szCs w:val="24"/>
          <w:lang w:val="en-US"/>
        </w:rPr>
        <w:t xml:space="preserve">to the emerging attempts to identify </w:t>
      </w:r>
      <w:r>
        <w:rPr>
          <w:rFonts w:ascii="Times New Roman" w:hAnsi="Times New Roman"/>
          <w:sz w:val="24"/>
          <w:szCs w:val="24"/>
          <w:lang w:val="en-US"/>
        </w:rPr>
        <w:t xml:space="preserve">underlying mechanisms </w:t>
      </w:r>
      <w:r w:rsidR="00864113">
        <w:rPr>
          <w:rFonts w:ascii="Times New Roman" w:hAnsi="Times New Roman"/>
          <w:sz w:val="24"/>
          <w:szCs w:val="24"/>
          <w:lang w:val="en-US"/>
        </w:rPr>
        <w:t xml:space="preserve">of mood effects on </w:t>
      </w:r>
      <w:r w:rsidR="002432DD">
        <w:rPr>
          <w:rFonts w:ascii="Times New Roman" w:hAnsi="Times New Roman"/>
          <w:sz w:val="24"/>
          <w:szCs w:val="24"/>
          <w:lang w:val="en-US"/>
        </w:rPr>
        <w:t>PM</w:t>
      </w:r>
      <w:r w:rsidR="0061661D">
        <w:rPr>
          <w:rFonts w:ascii="Times New Roman" w:hAnsi="Times New Roman"/>
          <w:sz w:val="24"/>
          <w:szCs w:val="24"/>
          <w:lang w:val="en-US"/>
        </w:rPr>
        <w:t xml:space="preserve"> </w:t>
      </w:r>
      <w:r>
        <w:rPr>
          <w:rFonts w:ascii="Times New Roman" w:hAnsi="Times New Roman"/>
          <w:sz w:val="24"/>
          <w:szCs w:val="24"/>
          <w:lang w:val="en-US"/>
        </w:rPr>
        <w:t xml:space="preserve">raised by </w:t>
      </w:r>
      <w:r w:rsidR="00C977A8">
        <w:rPr>
          <w:rFonts w:ascii="Times New Roman" w:hAnsi="Times New Roman"/>
          <w:sz w:val="24"/>
          <w:szCs w:val="24"/>
          <w:lang w:val="en-US"/>
        </w:rPr>
        <w:t>earlier</w:t>
      </w:r>
      <w:r>
        <w:rPr>
          <w:rFonts w:ascii="Times New Roman" w:hAnsi="Times New Roman"/>
          <w:sz w:val="24"/>
          <w:szCs w:val="24"/>
          <w:lang w:val="en-US"/>
        </w:rPr>
        <w:t xml:space="preserve"> studies </w:t>
      </w:r>
      <w:r w:rsidR="00864113">
        <w:rPr>
          <w:rFonts w:ascii="Times New Roman" w:hAnsi="Times New Roman"/>
          <w:sz w:val="24"/>
          <w:szCs w:val="24"/>
          <w:lang w:val="en-US"/>
        </w:rPr>
        <w:t xml:space="preserve">and dovetail with the proposal </w:t>
      </w:r>
      <w:r>
        <w:rPr>
          <w:rFonts w:ascii="Times New Roman" w:hAnsi="Times New Roman"/>
          <w:sz w:val="24"/>
          <w:szCs w:val="24"/>
          <w:lang w:val="en-US"/>
        </w:rPr>
        <w:t xml:space="preserve">that mood effects on </w:t>
      </w:r>
      <w:r w:rsidR="002432DD">
        <w:rPr>
          <w:rFonts w:ascii="Times New Roman" w:hAnsi="Times New Roman"/>
          <w:sz w:val="24"/>
          <w:szCs w:val="24"/>
          <w:lang w:val="en-US"/>
        </w:rPr>
        <w:t>PM</w:t>
      </w:r>
      <w:r w:rsidR="0061661D">
        <w:rPr>
          <w:rFonts w:ascii="Times New Roman" w:hAnsi="Times New Roman"/>
          <w:sz w:val="24"/>
          <w:szCs w:val="24"/>
          <w:lang w:val="en-US"/>
        </w:rPr>
        <w:t xml:space="preserve"> </w:t>
      </w:r>
      <w:r w:rsidR="00864113">
        <w:rPr>
          <w:rFonts w:ascii="Times New Roman" w:hAnsi="Times New Roman"/>
          <w:sz w:val="24"/>
          <w:szCs w:val="24"/>
          <w:lang w:val="en-US"/>
        </w:rPr>
        <w:t>may be</w:t>
      </w:r>
      <w:r>
        <w:rPr>
          <w:rFonts w:ascii="Times New Roman" w:hAnsi="Times New Roman"/>
          <w:sz w:val="24"/>
          <w:szCs w:val="24"/>
          <w:lang w:val="en-US"/>
        </w:rPr>
        <w:t xml:space="preserve"> mediated through monitoring behavior.</w:t>
      </w:r>
      <w:r w:rsidR="002539A0">
        <w:rPr>
          <w:rFonts w:ascii="Times New Roman" w:hAnsi="Times New Roman"/>
          <w:sz w:val="24"/>
          <w:szCs w:val="24"/>
          <w:lang w:val="en-US"/>
        </w:rPr>
        <w:br w:type="page"/>
      </w:r>
    </w:p>
    <w:p w:rsidR="002539A0" w:rsidRPr="006558D3" w:rsidRDefault="002539A0" w:rsidP="002539A0">
      <w:pPr>
        <w:spacing w:line="480" w:lineRule="auto"/>
        <w:jc w:val="center"/>
        <w:rPr>
          <w:rFonts w:ascii="Times New Roman" w:hAnsi="Times New Roman"/>
          <w:sz w:val="24"/>
          <w:szCs w:val="24"/>
          <w:lang w:val="de-CH"/>
        </w:rPr>
      </w:pPr>
      <w:r w:rsidRPr="006558D3">
        <w:rPr>
          <w:rFonts w:ascii="Times New Roman" w:hAnsi="Times New Roman"/>
          <w:sz w:val="24"/>
          <w:szCs w:val="24"/>
          <w:lang w:val="de-CH"/>
        </w:rPr>
        <w:lastRenderedPageBreak/>
        <w:t>References</w:t>
      </w:r>
    </w:p>
    <w:p w:rsidR="00266BD3" w:rsidRPr="00266BD3" w:rsidRDefault="00266BD3" w:rsidP="00266BD3">
      <w:pPr>
        <w:spacing w:after="0" w:line="480" w:lineRule="auto"/>
        <w:rPr>
          <w:rFonts w:ascii="Times New Roman" w:eastAsia="Times New Roman" w:hAnsi="Times New Roman"/>
          <w:sz w:val="24"/>
          <w:szCs w:val="24"/>
          <w:lang w:eastAsia="de-DE"/>
        </w:rPr>
      </w:pPr>
      <w:r w:rsidRPr="00266BD3">
        <w:rPr>
          <w:rFonts w:ascii="Times New Roman" w:eastAsia="Times New Roman" w:hAnsi="Times New Roman"/>
          <w:sz w:val="24"/>
          <w:szCs w:val="24"/>
          <w:lang w:val="de-DE" w:eastAsia="de-DE"/>
        </w:rPr>
        <w:t xml:space="preserve">Altgassen, M., Phillips, L., Henry, J., Rendell, P., &amp; Kliegel, M. (2010). </w:t>
      </w:r>
      <w:r w:rsidRPr="00266BD3">
        <w:rPr>
          <w:rFonts w:ascii="Times New Roman" w:eastAsia="Times New Roman" w:hAnsi="Times New Roman"/>
          <w:sz w:val="24"/>
          <w:szCs w:val="24"/>
          <w:lang w:eastAsia="de-DE"/>
        </w:rPr>
        <w:t xml:space="preserve">Emotional target </w:t>
      </w:r>
    </w:p>
    <w:p w:rsidR="00266BD3" w:rsidRDefault="00266BD3" w:rsidP="00266BD3">
      <w:pPr>
        <w:spacing w:after="0" w:line="480" w:lineRule="auto"/>
        <w:rPr>
          <w:rFonts w:ascii="Times New Roman" w:eastAsia="Times New Roman" w:hAnsi="Times New Roman"/>
          <w:sz w:val="24"/>
          <w:szCs w:val="24"/>
          <w:lang w:eastAsia="de-DE"/>
        </w:rPr>
      </w:pPr>
      <w:r>
        <w:rPr>
          <w:rFonts w:ascii="Times New Roman" w:eastAsia="Times New Roman" w:hAnsi="Times New Roman"/>
          <w:sz w:val="24"/>
          <w:szCs w:val="24"/>
          <w:lang w:eastAsia="de-DE"/>
        </w:rPr>
        <w:tab/>
      </w:r>
      <w:r w:rsidRPr="00266BD3">
        <w:rPr>
          <w:rFonts w:ascii="Times New Roman" w:eastAsia="Times New Roman" w:hAnsi="Times New Roman"/>
          <w:sz w:val="24"/>
          <w:szCs w:val="24"/>
          <w:lang w:eastAsia="de-DE"/>
        </w:rPr>
        <w:t xml:space="preserve">cues eliminate age differences in prospective memory. </w:t>
      </w:r>
      <w:r w:rsidRPr="00266BD3">
        <w:rPr>
          <w:rFonts w:ascii="Times New Roman" w:eastAsia="Times New Roman" w:hAnsi="Times New Roman"/>
          <w:i/>
          <w:iCs/>
          <w:sz w:val="24"/>
          <w:szCs w:val="24"/>
          <w:lang w:eastAsia="de-DE"/>
        </w:rPr>
        <w:t xml:space="preserve">Quarterly Journal of </w:t>
      </w:r>
      <w:r>
        <w:rPr>
          <w:rFonts w:ascii="Times New Roman" w:eastAsia="Times New Roman" w:hAnsi="Times New Roman"/>
          <w:i/>
          <w:iCs/>
          <w:sz w:val="24"/>
          <w:szCs w:val="24"/>
          <w:lang w:eastAsia="de-DE"/>
        </w:rPr>
        <w:tab/>
      </w:r>
      <w:r w:rsidR="00A75DB4">
        <w:rPr>
          <w:rFonts w:ascii="Times New Roman" w:eastAsia="Times New Roman" w:hAnsi="Times New Roman"/>
          <w:i/>
          <w:iCs/>
          <w:sz w:val="24"/>
          <w:szCs w:val="24"/>
          <w:lang w:eastAsia="de-DE"/>
        </w:rPr>
        <w:t xml:space="preserve">Experimental </w:t>
      </w:r>
      <w:r w:rsidRPr="00266BD3">
        <w:rPr>
          <w:rFonts w:ascii="Times New Roman" w:eastAsia="Times New Roman" w:hAnsi="Times New Roman"/>
          <w:i/>
          <w:iCs/>
          <w:sz w:val="24"/>
          <w:szCs w:val="24"/>
          <w:lang w:eastAsia="de-DE"/>
        </w:rPr>
        <w:t>Psychology, 63,</w:t>
      </w:r>
      <w:r w:rsidRPr="00266BD3">
        <w:rPr>
          <w:rFonts w:ascii="Times New Roman" w:eastAsia="Times New Roman" w:hAnsi="Times New Roman"/>
          <w:sz w:val="24"/>
          <w:szCs w:val="24"/>
          <w:lang w:eastAsia="de-DE"/>
        </w:rPr>
        <w:t xml:space="preserve"> 1057-1064.</w:t>
      </w:r>
    </w:p>
    <w:p w:rsidR="00473027" w:rsidRDefault="00473027" w:rsidP="00473027">
      <w:pPr>
        <w:spacing w:after="0" w:line="480" w:lineRule="auto"/>
        <w:rPr>
          <w:rFonts w:ascii="Times New Roman" w:eastAsia="Times New Roman" w:hAnsi="Times New Roman"/>
          <w:sz w:val="24"/>
          <w:szCs w:val="24"/>
          <w:lang w:val="en-US" w:eastAsia="de-DE"/>
        </w:rPr>
      </w:pPr>
      <w:r w:rsidRPr="00D010F6">
        <w:rPr>
          <w:rFonts w:ascii="Times New Roman" w:eastAsia="Times New Roman" w:hAnsi="Times New Roman"/>
          <w:sz w:val="24"/>
          <w:szCs w:val="24"/>
          <w:lang w:val="de-CH" w:eastAsia="de-DE"/>
        </w:rPr>
        <w:t xml:space="preserve">Bradley, M. M., &amp; Lang, P. J. (1994). </w:t>
      </w:r>
      <w:r w:rsidR="00E33B0E">
        <w:rPr>
          <w:rFonts w:ascii="Times New Roman" w:eastAsia="Times New Roman" w:hAnsi="Times New Roman"/>
          <w:sz w:val="24"/>
          <w:szCs w:val="24"/>
          <w:lang w:val="en-US" w:eastAsia="de-DE"/>
        </w:rPr>
        <w:t>Measuring emotion: T</w:t>
      </w:r>
      <w:r w:rsidRPr="00473027">
        <w:rPr>
          <w:rFonts w:ascii="Times New Roman" w:eastAsia="Times New Roman" w:hAnsi="Times New Roman"/>
          <w:sz w:val="24"/>
          <w:szCs w:val="24"/>
          <w:lang w:val="en-US" w:eastAsia="de-DE"/>
        </w:rPr>
        <w:t xml:space="preserve">he self-assessment manikin and </w:t>
      </w:r>
      <w:r>
        <w:rPr>
          <w:rFonts w:ascii="Times New Roman" w:eastAsia="Times New Roman" w:hAnsi="Times New Roman"/>
          <w:sz w:val="24"/>
          <w:szCs w:val="24"/>
          <w:lang w:val="en-US" w:eastAsia="de-DE"/>
        </w:rPr>
        <w:tab/>
      </w:r>
      <w:r w:rsidRPr="00473027">
        <w:rPr>
          <w:rFonts w:ascii="Times New Roman" w:eastAsia="Times New Roman" w:hAnsi="Times New Roman"/>
          <w:sz w:val="24"/>
          <w:szCs w:val="24"/>
          <w:lang w:val="en-US" w:eastAsia="de-DE"/>
        </w:rPr>
        <w:t>the semantic differential.</w:t>
      </w:r>
      <w:r w:rsidR="0061661D">
        <w:rPr>
          <w:rFonts w:ascii="Times New Roman" w:eastAsia="Times New Roman" w:hAnsi="Times New Roman"/>
          <w:sz w:val="24"/>
          <w:szCs w:val="24"/>
          <w:lang w:val="en-US" w:eastAsia="de-DE"/>
        </w:rPr>
        <w:t xml:space="preserve"> </w:t>
      </w:r>
      <w:r w:rsidRPr="00473027">
        <w:rPr>
          <w:rFonts w:ascii="Times New Roman" w:eastAsia="Times New Roman" w:hAnsi="Times New Roman"/>
          <w:i/>
          <w:iCs/>
          <w:sz w:val="24"/>
          <w:szCs w:val="24"/>
          <w:lang w:val="en-US" w:eastAsia="de-DE"/>
        </w:rPr>
        <w:t xml:space="preserve">Journal of </w:t>
      </w:r>
      <w:r w:rsidR="00126391">
        <w:rPr>
          <w:rFonts w:ascii="Times New Roman" w:eastAsia="Times New Roman" w:hAnsi="Times New Roman"/>
          <w:i/>
          <w:iCs/>
          <w:sz w:val="24"/>
          <w:szCs w:val="24"/>
          <w:lang w:val="en-US" w:eastAsia="de-DE"/>
        </w:rPr>
        <w:t>B</w:t>
      </w:r>
      <w:r w:rsidRPr="00473027">
        <w:rPr>
          <w:rFonts w:ascii="Times New Roman" w:eastAsia="Times New Roman" w:hAnsi="Times New Roman"/>
          <w:i/>
          <w:iCs/>
          <w:sz w:val="24"/>
          <w:szCs w:val="24"/>
          <w:lang w:val="en-US" w:eastAsia="de-DE"/>
        </w:rPr>
        <w:t xml:space="preserve">ehavior </w:t>
      </w:r>
      <w:r w:rsidR="00126391">
        <w:rPr>
          <w:rFonts w:ascii="Times New Roman" w:eastAsia="Times New Roman" w:hAnsi="Times New Roman"/>
          <w:i/>
          <w:iCs/>
          <w:sz w:val="24"/>
          <w:szCs w:val="24"/>
          <w:lang w:val="en-US" w:eastAsia="de-DE"/>
        </w:rPr>
        <w:t>T</w:t>
      </w:r>
      <w:r w:rsidRPr="00473027">
        <w:rPr>
          <w:rFonts w:ascii="Times New Roman" w:eastAsia="Times New Roman" w:hAnsi="Times New Roman"/>
          <w:i/>
          <w:iCs/>
          <w:sz w:val="24"/>
          <w:szCs w:val="24"/>
          <w:lang w:val="en-US" w:eastAsia="de-DE"/>
        </w:rPr>
        <w:t xml:space="preserve">herapy and </w:t>
      </w:r>
      <w:r w:rsidR="00126391">
        <w:rPr>
          <w:rFonts w:ascii="Times New Roman" w:eastAsia="Times New Roman" w:hAnsi="Times New Roman"/>
          <w:i/>
          <w:iCs/>
          <w:sz w:val="24"/>
          <w:szCs w:val="24"/>
          <w:lang w:val="en-US" w:eastAsia="de-DE"/>
        </w:rPr>
        <w:t>E</w:t>
      </w:r>
      <w:r w:rsidRPr="00473027">
        <w:rPr>
          <w:rFonts w:ascii="Times New Roman" w:eastAsia="Times New Roman" w:hAnsi="Times New Roman"/>
          <w:i/>
          <w:iCs/>
          <w:sz w:val="24"/>
          <w:szCs w:val="24"/>
          <w:lang w:val="en-US" w:eastAsia="de-DE"/>
        </w:rPr>
        <w:t xml:space="preserve">xperimental </w:t>
      </w:r>
      <w:r w:rsidR="00126391">
        <w:rPr>
          <w:rFonts w:ascii="Times New Roman" w:eastAsia="Times New Roman" w:hAnsi="Times New Roman"/>
          <w:i/>
          <w:iCs/>
          <w:sz w:val="24"/>
          <w:szCs w:val="24"/>
          <w:lang w:val="en-US" w:eastAsia="de-DE"/>
        </w:rPr>
        <w:t>P</w:t>
      </w:r>
      <w:r w:rsidRPr="00473027">
        <w:rPr>
          <w:rFonts w:ascii="Times New Roman" w:eastAsia="Times New Roman" w:hAnsi="Times New Roman"/>
          <w:i/>
          <w:iCs/>
          <w:sz w:val="24"/>
          <w:szCs w:val="24"/>
          <w:lang w:val="en-US" w:eastAsia="de-DE"/>
        </w:rPr>
        <w:t>sychiatry</w:t>
      </w:r>
      <w:r w:rsidRPr="00473027">
        <w:rPr>
          <w:rFonts w:ascii="Times New Roman" w:eastAsia="Times New Roman" w:hAnsi="Times New Roman"/>
          <w:sz w:val="24"/>
          <w:szCs w:val="24"/>
          <w:lang w:val="en-US" w:eastAsia="de-DE"/>
        </w:rPr>
        <w:t xml:space="preserve">, </w:t>
      </w:r>
      <w:r>
        <w:rPr>
          <w:rFonts w:ascii="Times New Roman" w:eastAsia="Times New Roman" w:hAnsi="Times New Roman"/>
          <w:sz w:val="24"/>
          <w:szCs w:val="24"/>
          <w:lang w:val="en-US" w:eastAsia="de-DE"/>
        </w:rPr>
        <w:tab/>
      </w:r>
      <w:r w:rsidRPr="00473027">
        <w:rPr>
          <w:rFonts w:ascii="Times New Roman" w:eastAsia="Times New Roman" w:hAnsi="Times New Roman"/>
          <w:i/>
          <w:iCs/>
          <w:sz w:val="24"/>
          <w:szCs w:val="24"/>
          <w:lang w:val="en-US" w:eastAsia="de-DE"/>
        </w:rPr>
        <w:t>25</w:t>
      </w:r>
      <w:r w:rsidRPr="00473027">
        <w:rPr>
          <w:rFonts w:ascii="Times New Roman" w:eastAsia="Times New Roman" w:hAnsi="Times New Roman"/>
          <w:sz w:val="24"/>
          <w:szCs w:val="24"/>
          <w:lang w:val="en-US" w:eastAsia="de-DE"/>
        </w:rPr>
        <w:t>, 49-59.</w:t>
      </w:r>
    </w:p>
    <w:p w:rsidR="00DD0512" w:rsidRPr="00473027" w:rsidRDefault="00DD0512" w:rsidP="00473027">
      <w:pPr>
        <w:spacing w:after="0" w:line="480" w:lineRule="auto"/>
        <w:rPr>
          <w:rFonts w:ascii="Times New Roman" w:eastAsia="Times New Roman" w:hAnsi="Times New Roman"/>
          <w:sz w:val="24"/>
          <w:szCs w:val="24"/>
          <w:lang w:val="en-US" w:eastAsia="de-DE"/>
        </w:rPr>
      </w:pPr>
      <w:r w:rsidRPr="003D090C">
        <w:rPr>
          <w:rFonts w:ascii="Times New Roman" w:eastAsia="Times New Roman" w:hAnsi="Times New Roman"/>
          <w:sz w:val="24"/>
          <w:szCs w:val="24"/>
          <w:lang w:val="en-US" w:eastAsia="de-DE"/>
        </w:rPr>
        <w:t>Carpenter, S. M., Peters, E., Västfjäll, D., &amp;</w:t>
      </w:r>
      <w:r w:rsidR="0061661D" w:rsidRPr="003D090C">
        <w:rPr>
          <w:rFonts w:ascii="Times New Roman" w:eastAsia="Times New Roman" w:hAnsi="Times New Roman"/>
          <w:sz w:val="24"/>
          <w:szCs w:val="24"/>
          <w:lang w:val="en-US" w:eastAsia="de-DE"/>
        </w:rPr>
        <w:t xml:space="preserve"> </w:t>
      </w:r>
      <w:r w:rsidRPr="003D090C">
        <w:rPr>
          <w:rFonts w:ascii="Times New Roman" w:eastAsia="Times New Roman" w:hAnsi="Times New Roman"/>
          <w:sz w:val="24"/>
          <w:szCs w:val="24"/>
          <w:lang w:val="en-US" w:eastAsia="de-DE"/>
        </w:rPr>
        <w:t>Isen, A. M. (2013).</w:t>
      </w:r>
      <w:r w:rsidR="0061661D" w:rsidRPr="003D090C">
        <w:rPr>
          <w:rFonts w:ascii="Times New Roman" w:eastAsia="Times New Roman" w:hAnsi="Times New Roman"/>
          <w:sz w:val="24"/>
          <w:szCs w:val="24"/>
          <w:lang w:val="en-US" w:eastAsia="de-DE"/>
        </w:rPr>
        <w:t xml:space="preserve"> </w:t>
      </w:r>
      <w:r w:rsidRPr="00DD0512">
        <w:rPr>
          <w:rFonts w:ascii="Times New Roman" w:eastAsia="Times New Roman" w:hAnsi="Times New Roman"/>
          <w:sz w:val="24"/>
          <w:szCs w:val="24"/>
          <w:lang w:val="en-US" w:eastAsia="de-DE"/>
        </w:rPr>
        <w:t xml:space="preserve">Positive feelings facilitate </w:t>
      </w:r>
      <w:r>
        <w:rPr>
          <w:rFonts w:ascii="Times New Roman" w:eastAsia="Times New Roman" w:hAnsi="Times New Roman"/>
          <w:sz w:val="24"/>
          <w:szCs w:val="24"/>
          <w:lang w:val="en-US" w:eastAsia="de-DE"/>
        </w:rPr>
        <w:tab/>
      </w:r>
      <w:r w:rsidRPr="00DD0512">
        <w:rPr>
          <w:rFonts w:ascii="Times New Roman" w:eastAsia="Times New Roman" w:hAnsi="Times New Roman"/>
          <w:sz w:val="24"/>
          <w:szCs w:val="24"/>
          <w:lang w:val="en-US" w:eastAsia="de-DE"/>
        </w:rPr>
        <w:t xml:space="preserve">working memory and complex decision making among older adults. </w:t>
      </w:r>
      <w:r w:rsidRPr="00DD0512">
        <w:rPr>
          <w:rFonts w:ascii="Times New Roman" w:eastAsia="Times New Roman" w:hAnsi="Times New Roman"/>
          <w:i/>
          <w:sz w:val="24"/>
          <w:szCs w:val="24"/>
          <w:lang w:val="en-US" w:eastAsia="de-DE"/>
        </w:rPr>
        <w:t xml:space="preserve">Cognition and </w:t>
      </w:r>
      <w:r w:rsidRPr="00DD0512">
        <w:rPr>
          <w:rFonts w:ascii="Times New Roman" w:eastAsia="Times New Roman" w:hAnsi="Times New Roman"/>
          <w:i/>
          <w:sz w:val="24"/>
          <w:szCs w:val="24"/>
          <w:lang w:val="en-US" w:eastAsia="de-DE"/>
        </w:rPr>
        <w:tab/>
        <w:t>Emotion, 27</w:t>
      </w:r>
      <w:r w:rsidRPr="00DD0512">
        <w:rPr>
          <w:rFonts w:ascii="Times New Roman" w:eastAsia="Times New Roman" w:hAnsi="Times New Roman"/>
          <w:sz w:val="24"/>
          <w:szCs w:val="24"/>
          <w:lang w:val="en-US" w:eastAsia="de-DE"/>
        </w:rPr>
        <w:t>, 184-192.</w:t>
      </w:r>
    </w:p>
    <w:p w:rsidR="00792D2E" w:rsidRPr="00792D2E" w:rsidRDefault="00792D2E" w:rsidP="00792D2E">
      <w:pPr>
        <w:spacing w:after="0" w:line="480" w:lineRule="auto"/>
        <w:rPr>
          <w:rFonts w:ascii="Times New Roman" w:eastAsia="Times New Roman" w:hAnsi="Times New Roman"/>
          <w:sz w:val="24"/>
          <w:szCs w:val="24"/>
          <w:lang w:val="en-US" w:eastAsia="de-DE"/>
        </w:rPr>
      </w:pPr>
      <w:r w:rsidRPr="00792D2E">
        <w:rPr>
          <w:rFonts w:ascii="Times New Roman" w:eastAsia="Times New Roman" w:hAnsi="Times New Roman"/>
          <w:sz w:val="24"/>
          <w:szCs w:val="24"/>
          <w:lang w:val="en-US" w:eastAsia="de-DE"/>
        </w:rPr>
        <w:t>Carstensen, L. L., Pasupathi, M., Mayr, U., &amp;</w:t>
      </w:r>
      <w:r w:rsidR="0061661D">
        <w:rPr>
          <w:rFonts w:ascii="Times New Roman" w:eastAsia="Times New Roman" w:hAnsi="Times New Roman"/>
          <w:sz w:val="24"/>
          <w:szCs w:val="24"/>
          <w:lang w:val="en-US" w:eastAsia="de-DE"/>
        </w:rPr>
        <w:t xml:space="preserve"> </w:t>
      </w:r>
      <w:r w:rsidRPr="00792D2E">
        <w:rPr>
          <w:rFonts w:ascii="Times New Roman" w:eastAsia="Times New Roman" w:hAnsi="Times New Roman"/>
          <w:sz w:val="24"/>
          <w:szCs w:val="24"/>
          <w:lang w:val="en-US" w:eastAsia="de-DE"/>
        </w:rPr>
        <w:t>Nesselroade, J. R. (2000).</w:t>
      </w:r>
      <w:r w:rsidR="00BF2E20">
        <w:rPr>
          <w:rFonts w:ascii="Times New Roman" w:eastAsia="Times New Roman" w:hAnsi="Times New Roman"/>
          <w:sz w:val="24"/>
          <w:szCs w:val="24"/>
          <w:lang w:val="en-US" w:eastAsia="de-DE"/>
        </w:rPr>
        <w:t xml:space="preserve"> </w:t>
      </w:r>
      <w:r w:rsidRPr="00792D2E">
        <w:rPr>
          <w:rFonts w:ascii="Times New Roman" w:eastAsia="Times New Roman" w:hAnsi="Times New Roman"/>
          <w:sz w:val="24"/>
          <w:szCs w:val="24"/>
          <w:lang w:val="en-US" w:eastAsia="de-DE"/>
        </w:rPr>
        <w:t xml:space="preserve">Emotional </w:t>
      </w:r>
      <w:r>
        <w:rPr>
          <w:rFonts w:ascii="Times New Roman" w:eastAsia="Times New Roman" w:hAnsi="Times New Roman"/>
          <w:sz w:val="24"/>
          <w:szCs w:val="24"/>
          <w:lang w:val="en-US" w:eastAsia="de-DE"/>
        </w:rPr>
        <w:tab/>
      </w:r>
      <w:r w:rsidRPr="00792D2E">
        <w:rPr>
          <w:rFonts w:ascii="Times New Roman" w:eastAsia="Times New Roman" w:hAnsi="Times New Roman"/>
          <w:sz w:val="24"/>
          <w:szCs w:val="24"/>
          <w:lang w:val="en-US" w:eastAsia="de-DE"/>
        </w:rPr>
        <w:t>experience in everyday life across the adult life span.</w:t>
      </w:r>
      <w:r w:rsidR="0061661D">
        <w:rPr>
          <w:rFonts w:ascii="Times New Roman" w:eastAsia="Times New Roman" w:hAnsi="Times New Roman"/>
          <w:sz w:val="24"/>
          <w:szCs w:val="24"/>
          <w:lang w:val="en-US" w:eastAsia="de-DE"/>
        </w:rPr>
        <w:t xml:space="preserve"> </w:t>
      </w:r>
      <w:r w:rsidRPr="00792D2E">
        <w:rPr>
          <w:rFonts w:ascii="Times New Roman" w:eastAsia="Times New Roman" w:hAnsi="Times New Roman"/>
          <w:i/>
          <w:iCs/>
          <w:sz w:val="24"/>
          <w:szCs w:val="24"/>
          <w:lang w:val="en-US" w:eastAsia="de-DE"/>
        </w:rPr>
        <w:t>Journal</w:t>
      </w:r>
      <w:r w:rsidR="0061661D">
        <w:rPr>
          <w:rFonts w:ascii="Times New Roman" w:eastAsia="Times New Roman" w:hAnsi="Times New Roman"/>
          <w:i/>
          <w:iCs/>
          <w:sz w:val="24"/>
          <w:szCs w:val="24"/>
          <w:lang w:val="en-US" w:eastAsia="de-DE"/>
        </w:rPr>
        <w:t xml:space="preserve"> </w:t>
      </w:r>
      <w:r w:rsidRPr="00792D2E">
        <w:rPr>
          <w:rFonts w:ascii="Times New Roman" w:eastAsia="Times New Roman" w:hAnsi="Times New Roman"/>
          <w:i/>
          <w:iCs/>
          <w:sz w:val="24"/>
          <w:szCs w:val="24"/>
          <w:lang w:val="en-US" w:eastAsia="de-DE"/>
        </w:rPr>
        <w:t>of</w:t>
      </w:r>
      <w:r w:rsidR="0061661D">
        <w:rPr>
          <w:rFonts w:ascii="Times New Roman" w:eastAsia="Times New Roman" w:hAnsi="Times New Roman"/>
          <w:i/>
          <w:iCs/>
          <w:sz w:val="24"/>
          <w:szCs w:val="24"/>
          <w:lang w:val="en-US" w:eastAsia="de-DE"/>
        </w:rPr>
        <w:t xml:space="preserve"> </w:t>
      </w:r>
      <w:r w:rsidRPr="00792D2E">
        <w:rPr>
          <w:rFonts w:ascii="Times New Roman" w:eastAsia="Times New Roman" w:hAnsi="Times New Roman"/>
          <w:i/>
          <w:iCs/>
          <w:sz w:val="24"/>
          <w:szCs w:val="24"/>
          <w:lang w:val="en-US" w:eastAsia="de-DE"/>
        </w:rPr>
        <w:t xml:space="preserve">Personality and </w:t>
      </w:r>
      <w:r>
        <w:rPr>
          <w:rFonts w:ascii="Times New Roman" w:eastAsia="Times New Roman" w:hAnsi="Times New Roman"/>
          <w:i/>
          <w:iCs/>
          <w:sz w:val="24"/>
          <w:szCs w:val="24"/>
          <w:lang w:val="en-US" w:eastAsia="de-DE"/>
        </w:rPr>
        <w:tab/>
      </w:r>
      <w:r w:rsidRPr="00792D2E">
        <w:rPr>
          <w:rFonts w:ascii="Times New Roman" w:eastAsia="Times New Roman" w:hAnsi="Times New Roman"/>
          <w:i/>
          <w:iCs/>
          <w:sz w:val="24"/>
          <w:szCs w:val="24"/>
          <w:lang w:val="en-US" w:eastAsia="de-DE"/>
        </w:rPr>
        <w:t xml:space="preserve">Social Psychology, 79, </w:t>
      </w:r>
      <w:r w:rsidRPr="00792D2E">
        <w:rPr>
          <w:rFonts w:ascii="Times New Roman" w:eastAsia="Times New Roman" w:hAnsi="Times New Roman"/>
          <w:sz w:val="24"/>
          <w:szCs w:val="24"/>
          <w:lang w:val="en-US" w:eastAsia="de-DE"/>
        </w:rPr>
        <w:t>644–655.</w:t>
      </w:r>
    </w:p>
    <w:p w:rsidR="00266BD3" w:rsidRPr="00266BD3" w:rsidRDefault="003A6938" w:rsidP="00266BD3">
      <w:pPr>
        <w:spacing w:after="0" w:line="480" w:lineRule="auto"/>
        <w:rPr>
          <w:rFonts w:ascii="Times New Roman" w:eastAsia="Times New Roman" w:hAnsi="Times New Roman"/>
          <w:sz w:val="24"/>
          <w:szCs w:val="24"/>
          <w:lang w:val="en-US" w:eastAsia="de-DE"/>
        </w:rPr>
      </w:pPr>
      <w:r w:rsidRPr="003D090C">
        <w:rPr>
          <w:rFonts w:ascii="Times New Roman" w:eastAsia="Times New Roman" w:hAnsi="Times New Roman"/>
          <w:sz w:val="24"/>
          <w:szCs w:val="24"/>
          <w:lang w:val="en-US" w:eastAsia="de-DE"/>
        </w:rPr>
        <w:t>d’Ydewalle, G., Bouckaert, D., &amp;</w:t>
      </w:r>
      <w:r w:rsidR="0061661D" w:rsidRPr="003D090C">
        <w:rPr>
          <w:rFonts w:ascii="Times New Roman" w:eastAsia="Times New Roman" w:hAnsi="Times New Roman"/>
          <w:sz w:val="24"/>
          <w:szCs w:val="24"/>
          <w:lang w:val="en-US" w:eastAsia="de-DE"/>
        </w:rPr>
        <w:t xml:space="preserve"> </w:t>
      </w:r>
      <w:r w:rsidRPr="003D090C">
        <w:rPr>
          <w:rFonts w:ascii="Times New Roman" w:eastAsia="Times New Roman" w:hAnsi="Times New Roman"/>
          <w:sz w:val="24"/>
          <w:szCs w:val="24"/>
          <w:lang w:val="en-US" w:eastAsia="de-DE"/>
        </w:rPr>
        <w:t>Brunfaut, E. (2001).</w:t>
      </w:r>
      <w:r w:rsidR="0061661D" w:rsidRPr="003D090C">
        <w:rPr>
          <w:rFonts w:ascii="Times New Roman" w:eastAsia="Times New Roman" w:hAnsi="Times New Roman"/>
          <w:sz w:val="24"/>
          <w:szCs w:val="24"/>
          <w:lang w:val="en-US" w:eastAsia="de-DE"/>
        </w:rPr>
        <w:t xml:space="preserve"> </w:t>
      </w:r>
      <w:r w:rsidR="00266BD3" w:rsidRPr="00266BD3">
        <w:rPr>
          <w:rFonts w:ascii="Times New Roman" w:eastAsia="Times New Roman" w:hAnsi="Times New Roman"/>
          <w:sz w:val="24"/>
          <w:szCs w:val="24"/>
          <w:lang w:val="en-US" w:eastAsia="de-DE"/>
        </w:rPr>
        <w:t>Age-related differences</w:t>
      </w:r>
      <w:r w:rsidR="0061661D">
        <w:rPr>
          <w:rFonts w:ascii="Times New Roman" w:eastAsia="Times New Roman" w:hAnsi="Times New Roman"/>
          <w:sz w:val="24"/>
          <w:szCs w:val="24"/>
          <w:lang w:val="en-US" w:eastAsia="de-DE"/>
        </w:rPr>
        <w:t xml:space="preserve"> </w:t>
      </w:r>
      <w:r w:rsidR="00266BD3" w:rsidRPr="00266BD3">
        <w:rPr>
          <w:rFonts w:ascii="Times New Roman" w:eastAsia="Times New Roman" w:hAnsi="Times New Roman"/>
          <w:sz w:val="24"/>
          <w:szCs w:val="24"/>
          <w:lang w:val="en-US" w:eastAsia="de-DE"/>
        </w:rPr>
        <w:t xml:space="preserve">and </w:t>
      </w:r>
      <w:r w:rsidR="00266BD3">
        <w:rPr>
          <w:rFonts w:ascii="Times New Roman" w:eastAsia="Times New Roman" w:hAnsi="Times New Roman"/>
          <w:sz w:val="24"/>
          <w:szCs w:val="24"/>
          <w:lang w:val="en-US" w:eastAsia="de-DE"/>
        </w:rPr>
        <w:tab/>
      </w:r>
      <w:r w:rsidR="00266BD3" w:rsidRPr="00266BD3">
        <w:rPr>
          <w:rFonts w:ascii="Times New Roman" w:eastAsia="Times New Roman" w:hAnsi="Times New Roman"/>
          <w:sz w:val="24"/>
          <w:szCs w:val="24"/>
          <w:lang w:val="en-US" w:eastAsia="de-DE"/>
        </w:rPr>
        <w:t>complexity of ongoing activities in time- and event-based</w:t>
      </w:r>
      <w:r w:rsidR="0061661D">
        <w:rPr>
          <w:rFonts w:ascii="Times New Roman" w:eastAsia="Times New Roman" w:hAnsi="Times New Roman"/>
          <w:sz w:val="24"/>
          <w:szCs w:val="24"/>
          <w:lang w:val="en-US" w:eastAsia="de-DE"/>
        </w:rPr>
        <w:t xml:space="preserve"> </w:t>
      </w:r>
      <w:r w:rsidR="00266BD3" w:rsidRPr="00266BD3">
        <w:rPr>
          <w:rFonts w:ascii="Times New Roman" w:eastAsia="Times New Roman" w:hAnsi="Times New Roman"/>
          <w:sz w:val="24"/>
          <w:szCs w:val="24"/>
          <w:lang w:val="en-US" w:eastAsia="de-DE"/>
        </w:rPr>
        <w:t>prospective memory.</w:t>
      </w:r>
      <w:r w:rsidR="00266BD3">
        <w:rPr>
          <w:rFonts w:ascii="Times New Roman" w:eastAsia="Times New Roman" w:hAnsi="Times New Roman"/>
          <w:sz w:val="24"/>
          <w:szCs w:val="24"/>
          <w:lang w:val="en-US" w:eastAsia="de-DE"/>
        </w:rPr>
        <w:tab/>
      </w:r>
      <w:r w:rsidR="00266BD3" w:rsidRPr="00266BD3">
        <w:rPr>
          <w:rFonts w:ascii="Times New Roman" w:eastAsia="Times New Roman" w:hAnsi="Times New Roman"/>
          <w:i/>
          <w:iCs/>
          <w:sz w:val="24"/>
          <w:szCs w:val="24"/>
          <w:lang w:val="en-US" w:eastAsia="de-DE"/>
        </w:rPr>
        <w:t xml:space="preserve">American Journal of Psychology, 114, </w:t>
      </w:r>
      <w:r w:rsidR="00266BD3" w:rsidRPr="00266BD3">
        <w:rPr>
          <w:rFonts w:ascii="Times New Roman" w:eastAsia="Times New Roman" w:hAnsi="Times New Roman"/>
          <w:sz w:val="24"/>
          <w:szCs w:val="24"/>
          <w:lang w:val="en-US" w:eastAsia="de-DE"/>
        </w:rPr>
        <w:t>411–423.</w:t>
      </w:r>
    </w:p>
    <w:p w:rsidR="009F151F" w:rsidRPr="009F151F" w:rsidRDefault="009F151F" w:rsidP="008D1802">
      <w:pPr>
        <w:spacing w:after="0" w:line="480" w:lineRule="auto"/>
        <w:rPr>
          <w:rFonts w:ascii="Times New Roman" w:eastAsia="Times New Roman" w:hAnsi="Times New Roman"/>
          <w:sz w:val="24"/>
          <w:szCs w:val="24"/>
          <w:lang w:eastAsia="de-DE"/>
        </w:rPr>
      </w:pPr>
      <w:r w:rsidRPr="009E2445">
        <w:rPr>
          <w:rFonts w:ascii="Times New Roman" w:eastAsia="Times New Roman" w:hAnsi="Times New Roman"/>
          <w:sz w:val="24"/>
          <w:szCs w:val="24"/>
          <w:lang w:val="en-US" w:eastAsia="de-DE"/>
        </w:rPr>
        <w:t xml:space="preserve">Einstein, G. O., &amp; McDaniel, M. A. (1996). </w:t>
      </w:r>
      <w:r w:rsidRPr="009F151F">
        <w:rPr>
          <w:rFonts w:ascii="Times New Roman" w:eastAsia="Times New Roman" w:hAnsi="Times New Roman"/>
          <w:sz w:val="24"/>
          <w:szCs w:val="24"/>
          <w:lang w:eastAsia="de-DE"/>
        </w:rPr>
        <w:t xml:space="preserve">Retrieval processes in prospective memory: </w:t>
      </w:r>
    </w:p>
    <w:p w:rsidR="009F151F" w:rsidRDefault="009F151F" w:rsidP="008D1802">
      <w:pPr>
        <w:spacing w:after="0" w:line="480" w:lineRule="auto"/>
        <w:ind w:left="720" w:hanging="720"/>
        <w:rPr>
          <w:rFonts w:ascii="Times New Roman" w:eastAsia="Times New Roman" w:hAnsi="Times New Roman"/>
          <w:sz w:val="24"/>
          <w:szCs w:val="24"/>
          <w:lang w:eastAsia="de-DE"/>
        </w:rPr>
      </w:pPr>
      <w:r>
        <w:rPr>
          <w:rFonts w:ascii="Times New Roman" w:eastAsia="Times New Roman" w:hAnsi="Times New Roman"/>
          <w:sz w:val="24"/>
          <w:szCs w:val="24"/>
          <w:lang w:eastAsia="de-DE"/>
        </w:rPr>
        <w:tab/>
      </w:r>
      <w:r w:rsidR="00F96628" w:rsidRPr="009F151F">
        <w:rPr>
          <w:rFonts w:ascii="Times New Roman" w:eastAsia="Times New Roman" w:hAnsi="Times New Roman"/>
          <w:sz w:val="24"/>
          <w:szCs w:val="24"/>
          <w:lang w:eastAsia="de-DE"/>
        </w:rPr>
        <w:t>Theoretical</w:t>
      </w:r>
      <w:r w:rsidRPr="009F151F">
        <w:rPr>
          <w:rFonts w:ascii="Times New Roman" w:eastAsia="Times New Roman" w:hAnsi="Times New Roman"/>
          <w:sz w:val="24"/>
          <w:szCs w:val="24"/>
          <w:lang w:eastAsia="de-DE"/>
        </w:rPr>
        <w:t xml:space="preserve"> approaches and some new findings. In M. Brandimonte, G. O. Einstein, &amp; M. A. McDaniel (Eds.), </w:t>
      </w:r>
      <w:r w:rsidRPr="009F151F">
        <w:rPr>
          <w:rFonts w:ascii="Times New Roman" w:eastAsia="Times New Roman" w:hAnsi="Times New Roman"/>
          <w:i/>
          <w:sz w:val="24"/>
          <w:szCs w:val="24"/>
          <w:lang w:eastAsia="de-DE"/>
        </w:rPr>
        <w:t xml:space="preserve">Prospective memory: Theory and applications </w:t>
      </w:r>
      <w:r w:rsidRPr="009F151F">
        <w:rPr>
          <w:rFonts w:ascii="Times New Roman" w:eastAsia="Times New Roman" w:hAnsi="Times New Roman"/>
          <w:sz w:val="24"/>
          <w:szCs w:val="24"/>
          <w:lang w:eastAsia="de-DE"/>
        </w:rPr>
        <w:t>(pp.</w:t>
      </w:r>
      <w:r w:rsidRPr="009F151F">
        <w:rPr>
          <w:rFonts w:ascii="Times New Roman" w:eastAsia="Times New Roman" w:hAnsi="Times New Roman"/>
          <w:sz w:val="24"/>
          <w:szCs w:val="24"/>
          <w:lang w:val="en-US" w:eastAsia="de-DE"/>
        </w:rPr>
        <w:t>115</w:t>
      </w:r>
      <w:r>
        <w:rPr>
          <w:rFonts w:ascii="Times New Roman" w:eastAsia="Times New Roman" w:hAnsi="Times New Roman"/>
          <w:sz w:val="24"/>
          <w:szCs w:val="24"/>
          <w:lang w:val="en-US" w:eastAsia="de-DE"/>
        </w:rPr>
        <w:t>-</w:t>
      </w:r>
      <w:r w:rsidRPr="009F151F">
        <w:rPr>
          <w:rFonts w:ascii="Times New Roman" w:eastAsia="Times New Roman" w:hAnsi="Times New Roman"/>
          <w:sz w:val="24"/>
          <w:szCs w:val="24"/>
          <w:lang w:val="en-US" w:eastAsia="de-DE"/>
        </w:rPr>
        <w:t>142</w:t>
      </w:r>
      <w:r w:rsidRPr="009F151F">
        <w:rPr>
          <w:rFonts w:ascii="Times New Roman" w:eastAsia="Times New Roman" w:hAnsi="Times New Roman"/>
          <w:sz w:val="24"/>
          <w:szCs w:val="24"/>
          <w:lang w:eastAsia="de-DE"/>
        </w:rPr>
        <w:t>)</w:t>
      </w:r>
      <w:r w:rsidRPr="009F151F">
        <w:rPr>
          <w:rFonts w:ascii="Times New Roman" w:eastAsia="Times New Roman" w:hAnsi="Times New Roman"/>
          <w:i/>
          <w:sz w:val="24"/>
          <w:szCs w:val="24"/>
          <w:lang w:eastAsia="de-DE"/>
        </w:rPr>
        <w:t xml:space="preserve">. </w:t>
      </w:r>
      <w:smartTag w:uri="urn:schemas-microsoft-com:office:smarttags" w:element="place">
        <w:smartTag w:uri="urn:schemas-microsoft-com:office:smarttags" w:element="State">
          <w:r w:rsidRPr="009F151F">
            <w:rPr>
              <w:rFonts w:ascii="Times New Roman" w:eastAsia="Times New Roman" w:hAnsi="Times New Roman"/>
              <w:sz w:val="24"/>
              <w:szCs w:val="24"/>
              <w:lang w:eastAsia="de-DE"/>
            </w:rPr>
            <w:t>New Jersey</w:t>
          </w:r>
        </w:smartTag>
      </w:smartTag>
      <w:r w:rsidRPr="009F151F">
        <w:rPr>
          <w:rFonts w:ascii="Times New Roman" w:eastAsia="Times New Roman" w:hAnsi="Times New Roman"/>
          <w:sz w:val="24"/>
          <w:szCs w:val="24"/>
          <w:lang w:eastAsia="de-DE"/>
        </w:rPr>
        <w:t>: Erlbaum.</w:t>
      </w:r>
    </w:p>
    <w:p w:rsidR="009F151F" w:rsidRPr="009F151F" w:rsidRDefault="009F151F" w:rsidP="008D1802">
      <w:pPr>
        <w:spacing w:after="0" w:line="480" w:lineRule="auto"/>
        <w:rPr>
          <w:rFonts w:ascii="Times New Roman" w:eastAsia="Times New Roman" w:hAnsi="Times New Roman"/>
          <w:sz w:val="24"/>
          <w:szCs w:val="24"/>
          <w:lang w:eastAsia="de-DE"/>
        </w:rPr>
      </w:pPr>
      <w:r w:rsidRPr="009F151F">
        <w:rPr>
          <w:rFonts w:ascii="Times New Roman" w:eastAsia="Times New Roman" w:hAnsi="Times New Roman"/>
          <w:sz w:val="24"/>
          <w:szCs w:val="24"/>
          <w:lang w:eastAsia="de-DE"/>
        </w:rPr>
        <w:t>Ellis, J., &amp;</w:t>
      </w:r>
      <w:r w:rsidR="00BF2E20">
        <w:rPr>
          <w:rFonts w:ascii="Times New Roman" w:eastAsia="Times New Roman" w:hAnsi="Times New Roman"/>
          <w:sz w:val="24"/>
          <w:szCs w:val="24"/>
          <w:lang w:eastAsia="de-DE"/>
        </w:rPr>
        <w:t xml:space="preserve"> </w:t>
      </w:r>
      <w:r w:rsidRPr="009F151F">
        <w:rPr>
          <w:rFonts w:ascii="Times New Roman" w:eastAsia="Times New Roman" w:hAnsi="Times New Roman"/>
          <w:sz w:val="24"/>
          <w:szCs w:val="24"/>
          <w:lang w:eastAsia="de-DE"/>
        </w:rPr>
        <w:t xml:space="preserve">Kvavilashvili, L. (2000). Prospective memory in 2000: Past, present, and future </w:t>
      </w:r>
    </w:p>
    <w:p w:rsidR="008D1802" w:rsidRDefault="009F151F" w:rsidP="008D1802">
      <w:pPr>
        <w:spacing w:after="0" w:line="480" w:lineRule="auto"/>
        <w:rPr>
          <w:rFonts w:ascii="Times New Roman" w:eastAsia="Times New Roman" w:hAnsi="Times New Roman"/>
          <w:sz w:val="24"/>
          <w:szCs w:val="24"/>
          <w:lang w:eastAsia="de-DE"/>
        </w:rPr>
      </w:pPr>
      <w:r>
        <w:rPr>
          <w:rFonts w:ascii="Times New Roman" w:eastAsia="Times New Roman" w:hAnsi="Times New Roman"/>
          <w:sz w:val="24"/>
          <w:szCs w:val="24"/>
          <w:lang w:eastAsia="de-DE"/>
        </w:rPr>
        <w:tab/>
      </w:r>
      <w:r w:rsidRPr="009F151F">
        <w:rPr>
          <w:rFonts w:ascii="Times New Roman" w:eastAsia="Times New Roman" w:hAnsi="Times New Roman"/>
          <w:sz w:val="24"/>
          <w:szCs w:val="24"/>
          <w:lang w:eastAsia="de-DE"/>
        </w:rPr>
        <w:t xml:space="preserve">directions. </w:t>
      </w:r>
      <w:r w:rsidRPr="009F151F">
        <w:rPr>
          <w:rFonts w:ascii="Times New Roman" w:eastAsia="Times New Roman" w:hAnsi="Times New Roman"/>
          <w:i/>
          <w:sz w:val="24"/>
          <w:szCs w:val="24"/>
          <w:lang w:eastAsia="de-DE"/>
        </w:rPr>
        <w:t xml:space="preserve">Applied Cognitive Psychology, 14, </w:t>
      </w:r>
      <w:r w:rsidRPr="009F151F">
        <w:rPr>
          <w:rFonts w:ascii="Times New Roman" w:eastAsia="Times New Roman" w:hAnsi="Times New Roman"/>
          <w:sz w:val="24"/>
          <w:szCs w:val="24"/>
          <w:lang w:eastAsia="de-DE"/>
        </w:rPr>
        <w:t>S1-S9.</w:t>
      </w:r>
    </w:p>
    <w:p w:rsidR="00DD0512" w:rsidRDefault="00DD0512" w:rsidP="008D1802">
      <w:pPr>
        <w:spacing w:after="0" w:line="480" w:lineRule="auto"/>
        <w:rPr>
          <w:rFonts w:ascii="Times New Roman" w:eastAsia="Times New Roman" w:hAnsi="Times New Roman"/>
          <w:sz w:val="24"/>
          <w:szCs w:val="24"/>
          <w:lang w:eastAsia="de-DE"/>
        </w:rPr>
      </w:pPr>
      <w:r w:rsidRPr="00DD0512">
        <w:rPr>
          <w:rFonts w:ascii="Times New Roman" w:eastAsia="Times New Roman" w:hAnsi="Times New Roman"/>
          <w:sz w:val="24"/>
          <w:szCs w:val="24"/>
          <w:lang w:eastAsia="de-DE"/>
        </w:rPr>
        <w:t xml:space="preserve">Emery, L., Hess, T. M., &amp; Elliot, T. (2012). The illusion of the positive: The impact of natural </w:t>
      </w:r>
      <w:r w:rsidR="0007743A">
        <w:rPr>
          <w:rFonts w:ascii="Times New Roman" w:eastAsia="Times New Roman" w:hAnsi="Times New Roman"/>
          <w:sz w:val="24"/>
          <w:szCs w:val="24"/>
          <w:lang w:eastAsia="de-DE"/>
        </w:rPr>
        <w:tab/>
      </w:r>
      <w:r w:rsidRPr="00DD0512">
        <w:rPr>
          <w:rFonts w:ascii="Times New Roman" w:eastAsia="Times New Roman" w:hAnsi="Times New Roman"/>
          <w:sz w:val="24"/>
          <w:szCs w:val="24"/>
          <w:lang w:eastAsia="de-DE"/>
        </w:rPr>
        <w:t xml:space="preserve">and induced mood on older adults' false recall. </w:t>
      </w:r>
      <w:r w:rsidRPr="0007743A">
        <w:rPr>
          <w:rFonts w:ascii="Times New Roman" w:eastAsia="Times New Roman" w:hAnsi="Times New Roman"/>
          <w:i/>
          <w:sz w:val="24"/>
          <w:szCs w:val="24"/>
          <w:lang w:eastAsia="de-DE"/>
        </w:rPr>
        <w:t xml:space="preserve">Aging, Neuropsychology, and </w:t>
      </w:r>
      <w:r w:rsidR="0007743A" w:rsidRPr="0007743A">
        <w:rPr>
          <w:rFonts w:ascii="Times New Roman" w:eastAsia="Times New Roman" w:hAnsi="Times New Roman"/>
          <w:i/>
          <w:sz w:val="24"/>
          <w:szCs w:val="24"/>
          <w:lang w:eastAsia="de-DE"/>
        </w:rPr>
        <w:tab/>
      </w:r>
      <w:r w:rsidRPr="0007743A">
        <w:rPr>
          <w:rFonts w:ascii="Times New Roman" w:eastAsia="Times New Roman" w:hAnsi="Times New Roman"/>
          <w:i/>
          <w:sz w:val="24"/>
          <w:szCs w:val="24"/>
          <w:lang w:eastAsia="de-DE"/>
        </w:rPr>
        <w:t>Cognition, 19</w:t>
      </w:r>
      <w:r w:rsidRPr="00DD0512">
        <w:rPr>
          <w:rFonts w:ascii="Times New Roman" w:eastAsia="Times New Roman" w:hAnsi="Times New Roman"/>
          <w:sz w:val="24"/>
          <w:szCs w:val="24"/>
          <w:lang w:eastAsia="de-DE"/>
        </w:rPr>
        <w:t>, 677-698.</w:t>
      </w:r>
    </w:p>
    <w:p w:rsidR="00266BD3" w:rsidRDefault="00266BD3" w:rsidP="008D1802">
      <w:pPr>
        <w:spacing w:after="0" w:line="480" w:lineRule="auto"/>
        <w:rPr>
          <w:rFonts w:ascii="Times New Roman" w:eastAsia="Times New Roman" w:hAnsi="Times New Roman"/>
          <w:sz w:val="24"/>
          <w:szCs w:val="24"/>
          <w:lang w:eastAsia="de-DE"/>
        </w:rPr>
      </w:pPr>
      <w:r w:rsidRPr="00266BD3">
        <w:rPr>
          <w:rFonts w:ascii="Times New Roman" w:eastAsia="Times New Roman" w:hAnsi="Times New Roman"/>
          <w:sz w:val="24"/>
          <w:szCs w:val="24"/>
          <w:lang w:eastAsia="de-DE"/>
        </w:rPr>
        <w:lastRenderedPageBreak/>
        <w:t>Henry, J. D., MacLeod, M. S., Phillips, L. H., &amp; Crawford, J. R. (2004).</w:t>
      </w:r>
      <w:r w:rsidR="0061661D">
        <w:rPr>
          <w:rFonts w:ascii="Times New Roman" w:eastAsia="Times New Roman" w:hAnsi="Times New Roman"/>
          <w:sz w:val="24"/>
          <w:szCs w:val="24"/>
          <w:lang w:eastAsia="de-DE"/>
        </w:rPr>
        <w:t xml:space="preserve"> </w:t>
      </w:r>
      <w:r w:rsidRPr="00266BD3">
        <w:rPr>
          <w:rFonts w:ascii="Times New Roman" w:eastAsia="Times New Roman" w:hAnsi="Times New Roman"/>
          <w:sz w:val="24"/>
          <w:szCs w:val="24"/>
          <w:lang w:eastAsia="de-DE"/>
        </w:rPr>
        <w:t xml:space="preserve">A meta-analytic </w:t>
      </w:r>
      <w:r>
        <w:rPr>
          <w:rFonts w:ascii="Times New Roman" w:eastAsia="Times New Roman" w:hAnsi="Times New Roman"/>
          <w:sz w:val="24"/>
          <w:szCs w:val="24"/>
          <w:lang w:eastAsia="de-DE"/>
        </w:rPr>
        <w:tab/>
      </w:r>
      <w:r w:rsidRPr="00266BD3">
        <w:rPr>
          <w:rFonts w:ascii="Times New Roman" w:eastAsia="Times New Roman" w:hAnsi="Times New Roman"/>
          <w:sz w:val="24"/>
          <w:szCs w:val="24"/>
          <w:lang w:eastAsia="de-DE"/>
        </w:rPr>
        <w:t>review of prospective memory and aging.</w:t>
      </w:r>
      <w:r w:rsidR="0061661D">
        <w:rPr>
          <w:rFonts w:ascii="Times New Roman" w:eastAsia="Times New Roman" w:hAnsi="Times New Roman"/>
          <w:sz w:val="24"/>
          <w:szCs w:val="24"/>
          <w:lang w:eastAsia="de-DE"/>
        </w:rPr>
        <w:t xml:space="preserve"> </w:t>
      </w:r>
      <w:r w:rsidRPr="00266BD3">
        <w:rPr>
          <w:rFonts w:ascii="Times New Roman" w:eastAsia="Times New Roman" w:hAnsi="Times New Roman"/>
          <w:i/>
          <w:sz w:val="24"/>
          <w:szCs w:val="24"/>
          <w:lang w:eastAsia="de-DE"/>
        </w:rPr>
        <w:t>Psychology and Aging, 19,</w:t>
      </w:r>
      <w:r w:rsidRPr="00266BD3">
        <w:rPr>
          <w:rFonts w:ascii="Times New Roman" w:eastAsia="Times New Roman" w:hAnsi="Times New Roman"/>
          <w:sz w:val="24"/>
          <w:szCs w:val="24"/>
          <w:lang w:eastAsia="de-DE"/>
        </w:rPr>
        <w:t xml:space="preserve"> 27-39.</w:t>
      </w:r>
    </w:p>
    <w:p w:rsidR="00266BD3" w:rsidRPr="00606294" w:rsidRDefault="00266BD3" w:rsidP="00266BD3">
      <w:pPr>
        <w:spacing w:after="0" w:line="480" w:lineRule="auto"/>
        <w:rPr>
          <w:rFonts w:ascii="Times New Roman" w:eastAsia="Times New Roman" w:hAnsi="Times New Roman"/>
          <w:sz w:val="24"/>
          <w:szCs w:val="24"/>
          <w:lang w:val="de-DE" w:eastAsia="de-DE"/>
        </w:rPr>
      </w:pPr>
      <w:r w:rsidRPr="0061661D">
        <w:rPr>
          <w:rFonts w:ascii="Times New Roman" w:eastAsia="Times New Roman" w:hAnsi="Times New Roman"/>
          <w:sz w:val="24"/>
          <w:szCs w:val="24"/>
          <w:lang w:val="de-DE" w:eastAsia="de-DE"/>
        </w:rPr>
        <w:t>Kliegel, M., Jäger, T.</w:t>
      </w:r>
      <w:r w:rsidR="00BF2E20">
        <w:rPr>
          <w:rFonts w:ascii="Times New Roman" w:eastAsia="Times New Roman" w:hAnsi="Times New Roman"/>
          <w:sz w:val="24"/>
          <w:szCs w:val="24"/>
          <w:lang w:val="de-DE" w:eastAsia="de-DE"/>
        </w:rPr>
        <w:t>,</w:t>
      </w:r>
      <w:r w:rsidRPr="0061661D">
        <w:rPr>
          <w:rFonts w:ascii="Times New Roman" w:eastAsia="Times New Roman" w:hAnsi="Times New Roman"/>
          <w:sz w:val="24"/>
          <w:szCs w:val="24"/>
          <w:lang w:val="de-DE" w:eastAsia="de-DE"/>
        </w:rPr>
        <w:t xml:space="preserve"> &amp; Phillips, L. (2008).</w:t>
      </w:r>
      <w:r w:rsidR="0061661D" w:rsidRPr="0061661D">
        <w:rPr>
          <w:rFonts w:ascii="Times New Roman" w:eastAsia="Times New Roman" w:hAnsi="Times New Roman"/>
          <w:sz w:val="24"/>
          <w:szCs w:val="24"/>
          <w:lang w:val="de-DE" w:eastAsia="de-DE"/>
        </w:rPr>
        <w:t xml:space="preserve"> </w:t>
      </w:r>
      <w:r w:rsidRPr="00266BD3">
        <w:rPr>
          <w:rFonts w:ascii="Times New Roman" w:eastAsia="Times New Roman" w:hAnsi="Times New Roman"/>
          <w:sz w:val="24"/>
          <w:szCs w:val="24"/>
          <w:lang w:eastAsia="de-DE"/>
        </w:rPr>
        <w:t xml:space="preserve">Adult age differences in event-based prospective </w:t>
      </w:r>
      <w:r>
        <w:rPr>
          <w:rFonts w:ascii="Times New Roman" w:eastAsia="Times New Roman" w:hAnsi="Times New Roman"/>
          <w:sz w:val="24"/>
          <w:szCs w:val="24"/>
          <w:lang w:eastAsia="de-DE"/>
        </w:rPr>
        <w:tab/>
      </w:r>
      <w:r w:rsidRPr="00266BD3">
        <w:rPr>
          <w:rFonts w:ascii="Times New Roman" w:eastAsia="Times New Roman" w:hAnsi="Times New Roman"/>
          <w:sz w:val="24"/>
          <w:szCs w:val="24"/>
          <w:lang w:eastAsia="de-DE"/>
        </w:rPr>
        <w:t xml:space="preserve">memory: A metaanalysis on the role of focal versus nonfocal cues. </w:t>
      </w:r>
      <w:r w:rsidRPr="00606294">
        <w:rPr>
          <w:rFonts w:ascii="Times New Roman" w:eastAsia="Times New Roman" w:hAnsi="Times New Roman"/>
          <w:i/>
          <w:iCs/>
          <w:sz w:val="24"/>
          <w:szCs w:val="24"/>
          <w:lang w:val="de-DE" w:eastAsia="de-DE"/>
        </w:rPr>
        <w:t>Psychology</w:t>
      </w:r>
      <w:r w:rsidR="0061661D">
        <w:rPr>
          <w:rFonts w:ascii="Times New Roman" w:eastAsia="Times New Roman" w:hAnsi="Times New Roman"/>
          <w:i/>
          <w:iCs/>
          <w:sz w:val="24"/>
          <w:szCs w:val="24"/>
          <w:lang w:val="de-DE" w:eastAsia="de-DE"/>
        </w:rPr>
        <w:t xml:space="preserve"> </w:t>
      </w:r>
      <w:r w:rsidRPr="00606294">
        <w:rPr>
          <w:rFonts w:ascii="Times New Roman" w:eastAsia="Times New Roman" w:hAnsi="Times New Roman"/>
          <w:i/>
          <w:iCs/>
          <w:sz w:val="24"/>
          <w:szCs w:val="24"/>
          <w:lang w:val="de-DE" w:eastAsia="de-DE"/>
        </w:rPr>
        <w:t>and</w:t>
      </w:r>
      <w:r w:rsidRPr="00606294">
        <w:rPr>
          <w:rFonts w:ascii="Times New Roman" w:eastAsia="Times New Roman" w:hAnsi="Times New Roman"/>
          <w:i/>
          <w:iCs/>
          <w:sz w:val="24"/>
          <w:szCs w:val="24"/>
          <w:lang w:val="de-DE" w:eastAsia="de-DE"/>
        </w:rPr>
        <w:tab/>
        <w:t>Aging,23</w:t>
      </w:r>
      <w:r w:rsidRPr="00606294">
        <w:rPr>
          <w:rFonts w:ascii="Times New Roman" w:eastAsia="Times New Roman" w:hAnsi="Times New Roman"/>
          <w:sz w:val="24"/>
          <w:szCs w:val="24"/>
          <w:lang w:val="de-DE" w:eastAsia="de-DE"/>
        </w:rPr>
        <w:t>, 203-208.</w:t>
      </w:r>
    </w:p>
    <w:p w:rsidR="00266BD3" w:rsidRPr="00D149AB" w:rsidRDefault="00266BD3" w:rsidP="00266BD3">
      <w:pPr>
        <w:spacing w:after="0" w:line="480" w:lineRule="auto"/>
        <w:rPr>
          <w:rFonts w:ascii="Times New Roman" w:eastAsia="Times New Roman" w:hAnsi="Times New Roman"/>
          <w:sz w:val="24"/>
          <w:szCs w:val="24"/>
          <w:lang w:val="de-DE" w:eastAsia="de-DE"/>
        </w:rPr>
      </w:pPr>
      <w:r w:rsidRPr="006558D3">
        <w:rPr>
          <w:rFonts w:ascii="Times New Roman" w:eastAsia="Times New Roman" w:hAnsi="Times New Roman"/>
          <w:sz w:val="24"/>
          <w:szCs w:val="24"/>
          <w:lang w:val="de-CH" w:eastAsia="de-DE"/>
        </w:rPr>
        <w:t xml:space="preserve">Kliegel, M., Jäger, T., </w:t>
      </w:r>
      <w:r w:rsidRPr="006558D3">
        <w:rPr>
          <w:rFonts w:ascii="Times New Roman" w:eastAsia="Times New Roman" w:hAnsi="Times New Roman"/>
          <w:bCs/>
          <w:sz w:val="24"/>
          <w:szCs w:val="24"/>
          <w:lang w:val="de-CH" w:eastAsia="de-DE"/>
        </w:rPr>
        <w:t xml:space="preserve">Phillips, L.H., Federspiel, E., Imfeld, A., Keller, M., &amp; Zimprich, D. </w:t>
      </w:r>
      <w:r w:rsidRPr="006558D3">
        <w:rPr>
          <w:rFonts w:ascii="Times New Roman" w:eastAsia="Times New Roman" w:hAnsi="Times New Roman"/>
          <w:bCs/>
          <w:sz w:val="24"/>
          <w:szCs w:val="24"/>
          <w:lang w:val="de-CH" w:eastAsia="de-DE"/>
        </w:rPr>
        <w:tab/>
      </w:r>
      <w:r w:rsidRPr="00266BD3">
        <w:rPr>
          <w:rFonts w:ascii="Times New Roman" w:eastAsia="Times New Roman" w:hAnsi="Times New Roman"/>
          <w:bCs/>
          <w:sz w:val="24"/>
          <w:szCs w:val="24"/>
          <w:lang w:val="en-US" w:eastAsia="de-DE"/>
        </w:rPr>
        <w:t xml:space="preserve">(2005). </w:t>
      </w:r>
      <w:r w:rsidRPr="00266BD3">
        <w:rPr>
          <w:rFonts w:ascii="Times New Roman" w:eastAsia="Times New Roman" w:hAnsi="Times New Roman"/>
          <w:bCs/>
          <w:sz w:val="24"/>
          <w:szCs w:val="24"/>
          <w:lang w:eastAsia="de-DE"/>
        </w:rPr>
        <w:t>E</w:t>
      </w:r>
      <w:r w:rsidRPr="00266BD3">
        <w:rPr>
          <w:rFonts w:ascii="Times New Roman" w:eastAsia="Times New Roman" w:hAnsi="Times New Roman"/>
          <w:bCs/>
          <w:sz w:val="24"/>
          <w:szCs w:val="24"/>
          <w:lang w:val="en-US" w:eastAsia="de-DE"/>
        </w:rPr>
        <w:t>ffects of sad mood on time-based prospective memory.</w:t>
      </w:r>
      <w:r w:rsidR="0061661D">
        <w:rPr>
          <w:rFonts w:ascii="Times New Roman" w:eastAsia="Times New Roman" w:hAnsi="Times New Roman"/>
          <w:bCs/>
          <w:sz w:val="24"/>
          <w:szCs w:val="24"/>
          <w:lang w:val="en-US" w:eastAsia="de-DE"/>
        </w:rPr>
        <w:t xml:space="preserve"> </w:t>
      </w:r>
      <w:r w:rsidR="003A6938" w:rsidRPr="00D149AB">
        <w:rPr>
          <w:rFonts w:ascii="Times New Roman" w:eastAsia="Times New Roman" w:hAnsi="Times New Roman"/>
          <w:bCs/>
          <w:i/>
          <w:iCs/>
          <w:sz w:val="24"/>
          <w:szCs w:val="24"/>
          <w:lang w:val="de-DE" w:eastAsia="de-DE"/>
        </w:rPr>
        <w:t xml:space="preserve">Cognition and </w:t>
      </w:r>
      <w:r w:rsidR="003A6938" w:rsidRPr="00D149AB">
        <w:rPr>
          <w:rFonts w:ascii="Times New Roman" w:eastAsia="Times New Roman" w:hAnsi="Times New Roman"/>
          <w:bCs/>
          <w:i/>
          <w:iCs/>
          <w:sz w:val="24"/>
          <w:szCs w:val="24"/>
          <w:lang w:val="de-DE" w:eastAsia="de-DE"/>
        </w:rPr>
        <w:tab/>
        <w:t xml:space="preserve">Emotion, 19, </w:t>
      </w:r>
      <w:r w:rsidR="003A6938" w:rsidRPr="00D149AB">
        <w:rPr>
          <w:rFonts w:ascii="Times New Roman" w:eastAsia="Times New Roman" w:hAnsi="Times New Roman"/>
          <w:bCs/>
          <w:iCs/>
          <w:sz w:val="24"/>
          <w:szCs w:val="24"/>
          <w:lang w:val="de-DE" w:eastAsia="de-DE"/>
        </w:rPr>
        <w:t>1199-1213</w:t>
      </w:r>
      <w:r w:rsidR="003A6938" w:rsidRPr="00D149AB">
        <w:rPr>
          <w:rFonts w:ascii="Times New Roman" w:eastAsia="Times New Roman" w:hAnsi="Times New Roman"/>
          <w:sz w:val="24"/>
          <w:szCs w:val="24"/>
          <w:lang w:val="de-DE" w:eastAsia="de-DE"/>
        </w:rPr>
        <w:t>.</w:t>
      </w:r>
    </w:p>
    <w:p w:rsidR="00473027" w:rsidRDefault="00473027" w:rsidP="00473027">
      <w:pPr>
        <w:spacing w:after="0" w:line="480" w:lineRule="auto"/>
        <w:rPr>
          <w:rFonts w:ascii="Times New Roman" w:eastAsia="Times New Roman" w:hAnsi="Times New Roman"/>
          <w:sz w:val="24"/>
          <w:szCs w:val="24"/>
          <w:lang w:val="en-US" w:eastAsia="de-DE"/>
        </w:rPr>
      </w:pPr>
      <w:r w:rsidRPr="00473027">
        <w:rPr>
          <w:rFonts w:ascii="Times New Roman" w:eastAsia="Times New Roman" w:hAnsi="Times New Roman"/>
          <w:sz w:val="24"/>
          <w:szCs w:val="24"/>
          <w:lang w:val="de-CH" w:eastAsia="de-DE"/>
        </w:rPr>
        <w:t xml:space="preserve">Kliegel, M., Martin, M., McDaniel, M. A., &amp; Einstein, G. O. (2001). </w:t>
      </w:r>
      <w:r w:rsidRPr="00473027">
        <w:rPr>
          <w:rFonts w:ascii="Times New Roman" w:eastAsia="Times New Roman" w:hAnsi="Times New Roman"/>
          <w:sz w:val="24"/>
          <w:szCs w:val="24"/>
          <w:lang w:val="en-US" w:eastAsia="de-DE"/>
        </w:rPr>
        <w:t xml:space="preserve">Varying the importance </w:t>
      </w:r>
      <w:r>
        <w:rPr>
          <w:rFonts w:ascii="Times New Roman" w:eastAsia="Times New Roman" w:hAnsi="Times New Roman"/>
          <w:sz w:val="24"/>
          <w:szCs w:val="24"/>
          <w:lang w:val="en-US" w:eastAsia="de-DE"/>
        </w:rPr>
        <w:tab/>
      </w:r>
      <w:r w:rsidRPr="00473027">
        <w:rPr>
          <w:rFonts w:ascii="Times New Roman" w:eastAsia="Times New Roman" w:hAnsi="Times New Roman"/>
          <w:sz w:val="24"/>
          <w:szCs w:val="24"/>
          <w:lang w:val="en-US" w:eastAsia="de-DE"/>
        </w:rPr>
        <w:t xml:space="preserve">of a prospective memory task: Differential effects across time-and event-based </w:t>
      </w:r>
      <w:r>
        <w:rPr>
          <w:rFonts w:ascii="Times New Roman" w:eastAsia="Times New Roman" w:hAnsi="Times New Roman"/>
          <w:sz w:val="24"/>
          <w:szCs w:val="24"/>
          <w:lang w:val="en-US" w:eastAsia="de-DE"/>
        </w:rPr>
        <w:tab/>
      </w:r>
      <w:r w:rsidRPr="00473027">
        <w:rPr>
          <w:rFonts w:ascii="Times New Roman" w:eastAsia="Times New Roman" w:hAnsi="Times New Roman"/>
          <w:sz w:val="24"/>
          <w:szCs w:val="24"/>
          <w:lang w:val="en-US" w:eastAsia="de-DE"/>
        </w:rPr>
        <w:t>prospective memory.</w:t>
      </w:r>
      <w:r w:rsidR="0061661D">
        <w:rPr>
          <w:rFonts w:ascii="Times New Roman" w:eastAsia="Times New Roman" w:hAnsi="Times New Roman"/>
          <w:sz w:val="24"/>
          <w:szCs w:val="24"/>
          <w:lang w:val="en-US" w:eastAsia="de-DE"/>
        </w:rPr>
        <w:t xml:space="preserve"> </w:t>
      </w:r>
      <w:r w:rsidRPr="00473027">
        <w:rPr>
          <w:rFonts w:ascii="Times New Roman" w:eastAsia="Times New Roman" w:hAnsi="Times New Roman"/>
          <w:i/>
          <w:iCs/>
          <w:sz w:val="24"/>
          <w:szCs w:val="24"/>
          <w:lang w:val="en-US" w:eastAsia="de-DE"/>
        </w:rPr>
        <w:t>Memory</w:t>
      </w:r>
      <w:r w:rsidRPr="00473027">
        <w:rPr>
          <w:rFonts w:ascii="Times New Roman" w:eastAsia="Times New Roman" w:hAnsi="Times New Roman"/>
          <w:sz w:val="24"/>
          <w:szCs w:val="24"/>
          <w:lang w:val="en-US" w:eastAsia="de-DE"/>
        </w:rPr>
        <w:t xml:space="preserve">, </w:t>
      </w:r>
      <w:r w:rsidRPr="00473027">
        <w:rPr>
          <w:rFonts w:ascii="Times New Roman" w:eastAsia="Times New Roman" w:hAnsi="Times New Roman"/>
          <w:i/>
          <w:iCs/>
          <w:sz w:val="24"/>
          <w:szCs w:val="24"/>
          <w:lang w:val="en-US" w:eastAsia="de-DE"/>
        </w:rPr>
        <w:t>9</w:t>
      </w:r>
      <w:r w:rsidRPr="00473027">
        <w:rPr>
          <w:rFonts w:ascii="Times New Roman" w:eastAsia="Times New Roman" w:hAnsi="Times New Roman"/>
          <w:sz w:val="24"/>
          <w:szCs w:val="24"/>
          <w:lang w:val="en-US" w:eastAsia="de-DE"/>
        </w:rPr>
        <w:t>, 1-11.</w:t>
      </w:r>
    </w:p>
    <w:p w:rsidR="00792E1E" w:rsidRPr="003D090C" w:rsidRDefault="00792E1E" w:rsidP="00792E1E">
      <w:pPr>
        <w:spacing w:after="0" w:line="480" w:lineRule="auto"/>
        <w:rPr>
          <w:rFonts w:ascii="Times New Roman" w:eastAsia="Times New Roman" w:hAnsi="Times New Roman"/>
          <w:sz w:val="24"/>
          <w:szCs w:val="24"/>
          <w:lang w:val="de-DE" w:eastAsia="de-DE"/>
        </w:rPr>
      </w:pPr>
      <w:r w:rsidRPr="00606294">
        <w:rPr>
          <w:rFonts w:ascii="Times New Roman" w:eastAsia="Times New Roman" w:hAnsi="Times New Roman"/>
          <w:sz w:val="24"/>
          <w:szCs w:val="24"/>
          <w:lang w:val="en-US" w:eastAsia="de-DE"/>
        </w:rPr>
        <w:t>McDaniel, M. A., &amp; Einstein, G. O. (2007).</w:t>
      </w:r>
      <w:r w:rsidR="0061661D">
        <w:rPr>
          <w:rFonts w:ascii="Times New Roman" w:eastAsia="Times New Roman" w:hAnsi="Times New Roman"/>
          <w:sz w:val="24"/>
          <w:szCs w:val="24"/>
          <w:lang w:val="en-US" w:eastAsia="de-DE"/>
        </w:rPr>
        <w:t xml:space="preserve"> </w:t>
      </w:r>
      <w:r w:rsidRPr="00DD0512">
        <w:rPr>
          <w:rFonts w:ascii="Times New Roman" w:eastAsia="Times New Roman" w:hAnsi="Times New Roman"/>
          <w:i/>
          <w:sz w:val="24"/>
          <w:szCs w:val="24"/>
          <w:lang w:val="en-US" w:eastAsia="de-DE"/>
        </w:rPr>
        <w:t xml:space="preserve">Prospective memory: An overview and synthesis </w:t>
      </w:r>
      <w:r w:rsidRPr="00DD0512">
        <w:rPr>
          <w:rFonts w:ascii="Times New Roman" w:eastAsia="Times New Roman" w:hAnsi="Times New Roman"/>
          <w:i/>
          <w:sz w:val="24"/>
          <w:szCs w:val="24"/>
          <w:lang w:val="en-US" w:eastAsia="de-DE"/>
        </w:rPr>
        <w:tab/>
        <w:t>of an emerging field</w:t>
      </w:r>
      <w:r w:rsidRPr="00792E1E">
        <w:rPr>
          <w:rFonts w:ascii="Times New Roman" w:eastAsia="Times New Roman" w:hAnsi="Times New Roman"/>
          <w:sz w:val="24"/>
          <w:szCs w:val="24"/>
          <w:lang w:val="en-US" w:eastAsia="de-DE"/>
        </w:rPr>
        <w:t xml:space="preserve">. </w:t>
      </w:r>
      <w:r w:rsidRPr="003D090C">
        <w:rPr>
          <w:rFonts w:ascii="Times New Roman" w:eastAsia="Times New Roman" w:hAnsi="Times New Roman"/>
          <w:sz w:val="24"/>
          <w:szCs w:val="24"/>
          <w:lang w:val="de-DE" w:eastAsia="de-DE"/>
        </w:rPr>
        <w:t>Thousand Oaks, CA: Sage.</w:t>
      </w:r>
    </w:p>
    <w:p w:rsidR="00792E1E" w:rsidRDefault="00792E1E" w:rsidP="00792E1E">
      <w:pPr>
        <w:spacing w:after="0" w:line="480" w:lineRule="auto"/>
        <w:rPr>
          <w:rFonts w:ascii="Times New Roman" w:eastAsia="Times New Roman" w:hAnsi="Times New Roman"/>
          <w:sz w:val="24"/>
          <w:szCs w:val="24"/>
          <w:lang w:val="en-US" w:eastAsia="de-DE"/>
        </w:rPr>
      </w:pPr>
      <w:r w:rsidRPr="00792E1E">
        <w:rPr>
          <w:rFonts w:ascii="Times New Roman" w:eastAsia="Times New Roman" w:hAnsi="Times New Roman"/>
          <w:sz w:val="24"/>
          <w:szCs w:val="24"/>
          <w:lang w:val="de-CH" w:eastAsia="de-DE"/>
        </w:rPr>
        <w:t>McDaniel, M. A., Einstein, G. O., &amp;</w:t>
      </w:r>
      <w:r w:rsidR="0061661D">
        <w:rPr>
          <w:rFonts w:ascii="Times New Roman" w:eastAsia="Times New Roman" w:hAnsi="Times New Roman"/>
          <w:sz w:val="24"/>
          <w:szCs w:val="24"/>
          <w:lang w:val="de-CH" w:eastAsia="de-DE"/>
        </w:rPr>
        <w:t xml:space="preserve"> </w:t>
      </w:r>
      <w:r w:rsidRPr="00792E1E">
        <w:rPr>
          <w:rFonts w:ascii="Times New Roman" w:eastAsia="Times New Roman" w:hAnsi="Times New Roman"/>
          <w:sz w:val="24"/>
          <w:szCs w:val="24"/>
          <w:lang w:val="de-CH" w:eastAsia="de-DE"/>
        </w:rPr>
        <w:t xml:space="preserve">Rendell, P. G. (2008). </w:t>
      </w:r>
      <w:r w:rsidRPr="00792E1E">
        <w:rPr>
          <w:rFonts w:ascii="Times New Roman" w:eastAsia="Times New Roman" w:hAnsi="Times New Roman"/>
          <w:sz w:val="24"/>
          <w:szCs w:val="24"/>
          <w:lang w:val="en-US" w:eastAsia="de-DE"/>
        </w:rPr>
        <w:t xml:space="preserve">The puzzle of inconsistent age- </w:t>
      </w:r>
      <w:r>
        <w:rPr>
          <w:rFonts w:ascii="Times New Roman" w:eastAsia="Times New Roman" w:hAnsi="Times New Roman"/>
          <w:sz w:val="24"/>
          <w:szCs w:val="24"/>
          <w:lang w:val="en-US" w:eastAsia="de-DE"/>
        </w:rPr>
        <w:tab/>
      </w:r>
      <w:r w:rsidRPr="00792E1E">
        <w:rPr>
          <w:rFonts w:ascii="Times New Roman" w:eastAsia="Times New Roman" w:hAnsi="Times New Roman"/>
          <w:sz w:val="24"/>
          <w:szCs w:val="24"/>
          <w:lang w:val="en-US" w:eastAsia="de-DE"/>
        </w:rPr>
        <w:t>related declines in prospective memory</w:t>
      </w:r>
      <w:r w:rsidR="0061661D">
        <w:rPr>
          <w:rFonts w:ascii="Times New Roman" w:eastAsia="Times New Roman" w:hAnsi="Times New Roman"/>
          <w:sz w:val="24"/>
          <w:szCs w:val="24"/>
          <w:lang w:val="en-US" w:eastAsia="de-DE"/>
        </w:rPr>
        <w:t>:</w:t>
      </w:r>
      <w:r w:rsidRPr="00792E1E">
        <w:rPr>
          <w:rFonts w:ascii="Times New Roman" w:eastAsia="Times New Roman" w:hAnsi="Times New Roman"/>
          <w:sz w:val="24"/>
          <w:szCs w:val="24"/>
          <w:lang w:val="en-US" w:eastAsia="de-DE"/>
        </w:rPr>
        <w:t xml:space="preserve"> A</w:t>
      </w:r>
      <w:r w:rsidR="0061661D">
        <w:rPr>
          <w:rFonts w:ascii="Times New Roman" w:eastAsia="Times New Roman" w:hAnsi="Times New Roman"/>
          <w:sz w:val="24"/>
          <w:szCs w:val="24"/>
          <w:lang w:val="en-US" w:eastAsia="de-DE"/>
        </w:rPr>
        <w:t xml:space="preserve"> </w:t>
      </w:r>
      <w:r w:rsidRPr="00792E1E">
        <w:rPr>
          <w:rFonts w:ascii="Times New Roman" w:eastAsia="Times New Roman" w:hAnsi="Times New Roman"/>
          <w:sz w:val="24"/>
          <w:szCs w:val="24"/>
          <w:lang w:val="en-US" w:eastAsia="de-DE"/>
        </w:rPr>
        <w:t>multiprocess explanation. In M. Kliegel, M.</w:t>
      </w:r>
      <w:r>
        <w:rPr>
          <w:rFonts w:ascii="Times New Roman" w:eastAsia="Times New Roman" w:hAnsi="Times New Roman"/>
          <w:sz w:val="24"/>
          <w:szCs w:val="24"/>
          <w:lang w:val="en-US" w:eastAsia="de-DE"/>
        </w:rPr>
        <w:tab/>
      </w:r>
      <w:r w:rsidRPr="00792E1E">
        <w:rPr>
          <w:rFonts w:ascii="Times New Roman" w:eastAsia="Times New Roman" w:hAnsi="Times New Roman"/>
          <w:sz w:val="24"/>
          <w:szCs w:val="24"/>
          <w:lang w:val="en-US" w:eastAsia="de-DE"/>
        </w:rPr>
        <w:t xml:space="preserve">A. McDaniel, &amp; G. O. Einstein (Eds.), </w:t>
      </w:r>
      <w:r w:rsidRPr="00DD0512">
        <w:rPr>
          <w:rFonts w:ascii="Times New Roman" w:eastAsia="Times New Roman" w:hAnsi="Times New Roman"/>
          <w:i/>
          <w:sz w:val="24"/>
          <w:szCs w:val="24"/>
          <w:lang w:val="en-US" w:eastAsia="de-DE"/>
        </w:rPr>
        <w:t xml:space="preserve">Prospective memory: Cognitive, </w:t>
      </w:r>
      <w:r w:rsidR="00DD0512">
        <w:rPr>
          <w:rFonts w:ascii="Times New Roman" w:eastAsia="Times New Roman" w:hAnsi="Times New Roman"/>
          <w:i/>
          <w:sz w:val="24"/>
          <w:szCs w:val="24"/>
          <w:lang w:val="en-US" w:eastAsia="de-DE"/>
        </w:rPr>
        <w:t>n</w:t>
      </w:r>
      <w:r w:rsidRPr="00DD0512">
        <w:rPr>
          <w:rFonts w:ascii="Times New Roman" w:eastAsia="Times New Roman" w:hAnsi="Times New Roman"/>
          <w:i/>
          <w:sz w:val="24"/>
          <w:szCs w:val="24"/>
          <w:lang w:val="en-US" w:eastAsia="de-DE"/>
        </w:rPr>
        <w:t xml:space="preserve">euroscience, </w:t>
      </w:r>
      <w:r w:rsidRPr="00DD0512">
        <w:rPr>
          <w:rFonts w:ascii="Times New Roman" w:eastAsia="Times New Roman" w:hAnsi="Times New Roman"/>
          <w:i/>
          <w:sz w:val="24"/>
          <w:szCs w:val="24"/>
          <w:lang w:val="en-US" w:eastAsia="de-DE"/>
        </w:rPr>
        <w:tab/>
      </w:r>
      <w:r w:rsidR="00DD0512">
        <w:rPr>
          <w:rFonts w:ascii="Times New Roman" w:eastAsia="Times New Roman" w:hAnsi="Times New Roman"/>
          <w:i/>
          <w:sz w:val="24"/>
          <w:szCs w:val="24"/>
          <w:lang w:val="en-US" w:eastAsia="de-DE"/>
        </w:rPr>
        <w:t>d</w:t>
      </w:r>
      <w:r w:rsidRPr="00DD0512">
        <w:rPr>
          <w:rFonts w:ascii="Times New Roman" w:eastAsia="Times New Roman" w:hAnsi="Times New Roman"/>
          <w:i/>
          <w:sz w:val="24"/>
          <w:szCs w:val="24"/>
          <w:lang w:val="en-US" w:eastAsia="de-DE"/>
        </w:rPr>
        <w:t xml:space="preserve">evelopmental, and </w:t>
      </w:r>
      <w:r w:rsidR="00DD0512">
        <w:rPr>
          <w:rFonts w:ascii="Times New Roman" w:eastAsia="Times New Roman" w:hAnsi="Times New Roman"/>
          <w:i/>
          <w:sz w:val="24"/>
          <w:szCs w:val="24"/>
          <w:lang w:val="en-US" w:eastAsia="de-DE"/>
        </w:rPr>
        <w:t>a</w:t>
      </w:r>
      <w:r w:rsidRPr="00DD0512">
        <w:rPr>
          <w:rFonts w:ascii="Times New Roman" w:eastAsia="Times New Roman" w:hAnsi="Times New Roman"/>
          <w:i/>
          <w:sz w:val="24"/>
          <w:szCs w:val="24"/>
          <w:lang w:val="en-US" w:eastAsia="de-DE"/>
        </w:rPr>
        <w:t xml:space="preserve">pplied </w:t>
      </w:r>
      <w:r w:rsidR="00DD0512">
        <w:rPr>
          <w:rFonts w:ascii="Times New Roman" w:eastAsia="Times New Roman" w:hAnsi="Times New Roman"/>
          <w:i/>
          <w:sz w:val="24"/>
          <w:szCs w:val="24"/>
          <w:lang w:val="en-US" w:eastAsia="de-DE"/>
        </w:rPr>
        <w:t>p</w:t>
      </w:r>
      <w:r w:rsidRPr="00DD0512">
        <w:rPr>
          <w:rFonts w:ascii="Times New Roman" w:eastAsia="Times New Roman" w:hAnsi="Times New Roman"/>
          <w:i/>
          <w:sz w:val="24"/>
          <w:szCs w:val="24"/>
          <w:lang w:val="en-US" w:eastAsia="de-DE"/>
        </w:rPr>
        <w:t xml:space="preserve">erspectives </w:t>
      </w:r>
      <w:r w:rsidRPr="00792E1E">
        <w:rPr>
          <w:rFonts w:ascii="Times New Roman" w:eastAsia="Times New Roman" w:hAnsi="Times New Roman"/>
          <w:sz w:val="24"/>
          <w:szCs w:val="24"/>
          <w:lang w:val="en-US" w:eastAsia="de-DE"/>
        </w:rPr>
        <w:t>(pp. 141-160). London: Erlbaum.</w:t>
      </w:r>
    </w:p>
    <w:p w:rsidR="0007743A" w:rsidRPr="0007743A" w:rsidRDefault="0007743A" w:rsidP="0007743A">
      <w:pPr>
        <w:spacing w:after="0" w:line="480" w:lineRule="auto"/>
        <w:rPr>
          <w:rFonts w:ascii="Times New Roman" w:eastAsia="Times New Roman" w:hAnsi="Times New Roman"/>
          <w:sz w:val="24"/>
          <w:szCs w:val="24"/>
          <w:lang w:val="en-US" w:eastAsia="de-DE"/>
        </w:rPr>
      </w:pPr>
      <w:r w:rsidRPr="0007743A">
        <w:rPr>
          <w:rFonts w:ascii="Times New Roman" w:eastAsia="Times New Roman" w:hAnsi="Times New Roman"/>
          <w:sz w:val="24"/>
          <w:szCs w:val="24"/>
          <w:lang w:val="en-US" w:eastAsia="de-DE"/>
        </w:rPr>
        <w:t>Mienaltowski, A., &amp; Blanchard-Fields, F. (2005). The differential effects of mood on age</w:t>
      </w:r>
    </w:p>
    <w:p w:rsidR="0007743A" w:rsidRPr="00473027" w:rsidRDefault="0007743A" w:rsidP="0007743A">
      <w:pPr>
        <w:spacing w:after="0" w:line="480" w:lineRule="auto"/>
        <w:rPr>
          <w:rFonts w:ascii="Times New Roman" w:eastAsia="Times New Roman" w:hAnsi="Times New Roman"/>
          <w:sz w:val="24"/>
          <w:szCs w:val="24"/>
          <w:lang w:val="en-US" w:eastAsia="de-DE"/>
        </w:rPr>
      </w:pPr>
      <w:r>
        <w:rPr>
          <w:rFonts w:ascii="Times New Roman" w:eastAsia="Times New Roman" w:hAnsi="Times New Roman"/>
          <w:sz w:val="24"/>
          <w:szCs w:val="24"/>
          <w:lang w:val="en-US" w:eastAsia="de-DE"/>
        </w:rPr>
        <w:tab/>
      </w:r>
      <w:r w:rsidRPr="0007743A">
        <w:rPr>
          <w:rFonts w:ascii="Times New Roman" w:eastAsia="Times New Roman" w:hAnsi="Times New Roman"/>
          <w:sz w:val="24"/>
          <w:szCs w:val="24"/>
          <w:lang w:val="en-US" w:eastAsia="de-DE"/>
        </w:rPr>
        <w:t xml:space="preserve">differences in the correspondence bias. </w:t>
      </w:r>
      <w:r w:rsidRPr="0007743A">
        <w:rPr>
          <w:rFonts w:ascii="Times New Roman" w:eastAsia="Times New Roman" w:hAnsi="Times New Roman"/>
          <w:i/>
          <w:sz w:val="24"/>
          <w:szCs w:val="24"/>
          <w:lang w:val="en-US" w:eastAsia="de-DE"/>
        </w:rPr>
        <w:t>Psychology and Aging, 20</w:t>
      </w:r>
      <w:r w:rsidRPr="0007743A">
        <w:rPr>
          <w:rFonts w:ascii="Times New Roman" w:eastAsia="Times New Roman" w:hAnsi="Times New Roman"/>
          <w:sz w:val="24"/>
          <w:szCs w:val="24"/>
          <w:lang w:val="en-US" w:eastAsia="de-DE"/>
        </w:rPr>
        <w:t>, 589–600.</w:t>
      </w:r>
    </w:p>
    <w:p w:rsidR="009D6AE6" w:rsidRDefault="008F01FF" w:rsidP="009D6AE6">
      <w:pPr>
        <w:spacing w:after="0" w:line="480" w:lineRule="auto"/>
        <w:rPr>
          <w:rFonts w:ascii="Times New Roman" w:eastAsia="Times New Roman" w:hAnsi="Times New Roman"/>
          <w:sz w:val="24"/>
          <w:szCs w:val="24"/>
          <w:lang w:eastAsia="de-DE"/>
        </w:rPr>
      </w:pPr>
      <w:hyperlink r:id="rId8" w:history="1">
        <w:r w:rsidR="009D6AE6" w:rsidRPr="009D6AE6">
          <w:rPr>
            <w:rStyle w:val="Hyperlink"/>
            <w:rFonts w:ascii="Times New Roman" w:eastAsia="Times New Roman" w:hAnsi="Times New Roman"/>
            <w:color w:val="auto"/>
            <w:sz w:val="24"/>
            <w:szCs w:val="24"/>
            <w:u w:val="none"/>
            <w:lang w:eastAsia="de-DE"/>
          </w:rPr>
          <w:t>Phillips, L. H.</w:t>
        </w:r>
      </w:hyperlink>
      <w:r w:rsidR="009D6AE6" w:rsidRPr="009D6AE6">
        <w:rPr>
          <w:rFonts w:ascii="Times New Roman" w:eastAsia="Times New Roman" w:hAnsi="Times New Roman"/>
          <w:sz w:val="24"/>
          <w:szCs w:val="24"/>
          <w:lang w:eastAsia="de-DE"/>
        </w:rPr>
        <w:t xml:space="preserve">, </w:t>
      </w:r>
      <w:hyperlink r:id="rId9" w:history="1">
        <w:r w:rsidR="009D6AE6" w:rsidRPr="009D6AE6">
          <w:rPr>
            <w:rStyle w:val="Hyperlink"/>
            <w:rFonts w:ascii="Times New Roman" w:eastAsia="Times New Roman" w:hAnsi="Times New Roman"/>
            <w:color w:val="auto"/>
            <w:sz w:val="24"/>
            <w:szCs w:val="24"/>
            <w:u w:val="none"/>
            <w:lang w:eastAsia="de-DE"/>
          </w:rPr>
          <w:t>Smith, L.</w:t>
        </w:r>
      </w:hyperlink>
      <w:r w:rsidR="009D6AE6" w:rsidRPr="009D6AE6">
        <w:rPr>
          <w:rFonts w:ascii="Times New Roman" w:eastAsia="Times New Roman" w:hAnsi="Times New Roman"/>
          <w:sz w:val="24"/>
          <w:szCs w:val="24"/>
          <w:lang w:val="en-US" w:eastAsia="de-DE"/>
        </w:rPr>
        <w:t>,</w:t>
      </w:r>
      <w:r w:rsidR="00BF2E20">
        <w:rPr>
          <w:rFonts w:ascii="Times New Roman" w:eastAsia="Times New Roman" w:hAnsi="Times New Roman"/>
          <w:sz w:val="24"/>
          <w:szCs w:val="24"/>
          <w:lang w:val="en-US" w:eastAsia="de-DE"/>
        </w:rPr>
        <w:t xml:space="preserve"> </w:t>
      </w:r>
      <w:r w:rsidR="009D6AE6">
        <w:rPr>
          <w:rFonts w:ascii="Times New Roman" w:eastAsia="Times New Roman" w:hAnsi="Times New Roman"/>
          <w:sz w:val="24"/>
          <w:szCs w:val="24"/>
          <w:lang w:eastAsia="de-DE"/>
        </w:rPr>
        <w:t>&amp;</w:t>
      </w:r>
      <w:r w:rsidR="0061661D">
        <w:rPr>
          <w:rFonts w:ascii="Times New Roman" w:eastAsia="Times New Roman" w:hAnsi="Times New Roman"/>
          <w:sz w:val="24"/>
          <w:szCs w:val="24"/>
          <w:lang w:eastAsia="de-DE"/>
        </w:rPr>
        <w:t xml:space="preserve"> </w:t>
      </w:r>
      <w:hyperlink r:id="rId10" w:history="1">
        <w:r w:rsidR="009D6AE6" w:rsidRPr="009D6AE6">
          <w:rPr>
            <w:rStyle w:val="Hyperlink"/>
            <w:rFonts w:ascii="Times New Roman" w:eastAsia="Times New Roman" w:hAnsi="Times New Roman"/>
            <w:color w:val="auto"/>
            <w:sz w:val="24"/>
            <w:szCs w:val="24"/>
            <w:u w:val="none"/>
            <w:lang w:eastAsia="de-DE"/>
          </w:rPr>
          <w:t>Gilhooly, K. J.</w:t>
        </w:r>
      </w:hyperlink>
      <w:r w:rsidR="009D6AE6">
        <w:rPr>
          <w:rFonts w:ascii="Times New Roman" w:eastAsia="Times New Roman" w:hAnsi="Times New Roman"/>
          <w:sz w:val="24"/>
          <w:szCs w:val="24"/>
          <w:lang w:eastAsia="de-DE"/>
        </w:rPr>
        <w:t>(</w:t>
      </w:r>
      <w:r w:rsidR="009D6AE6" w:rsidRPr="009D6AE6">
        <w:rPr>
          <w:rFonts w:ascii="Times New Roman" w:eastAsia="Times New Roman" w:hAnsi="Times New Roman"/>
          <w:sz w:val="24"/>
          <w:szCs w:val="24"/>
          <w:lang w:eastAsia="de-DE"/>
        </w:rPr>
        <w:t>2002</w:t>
      </w:r>
      <w:r w:rsidR="009D6AE6">
        <w:rPr>
          <w:rFonts w:ascii="Times New Roman" w:eastAsia="Times New Roman" w:hAnsi="Times New Roman"/>
          <w:sz w:val="24"/>
          <w:szCs w:val="24"/>
          <w:lang w:eastAsia="de-DE"/>
        </w:rPr>
        <w:t>)</w:t>
      </w:r>
      <w:r w:rsidR="009D6AE6" w:rsidRPr="009D6AE6">
        <w:rPr>
          <w:rFonts w:ascii="Times New Roman" w:eastAsia="Times New Roman" w:hAnsi="Times New Roman"/>
          <w:sz w:val="24"/>
          <w:szCs w:val="24"/>
          <w:lang w:eastAsia="de-DE"/>
        </w:rPr>
        <w:t xml:space="preserve">.The effects of age and induced positive </w:t>
      </w:r>
      <w:r w:rsidR="009D6AE6">
        <w:rPr>
          <w:rFonts w:ascii="Times New Roman" w:eastAsia="Times New Roman" w:hAnsi="Times New Roman"/>
          <w:sz w:val="24"/>
          <w:szCs w:val="24"/>
          <w:lang w:eastAsia="de-DE"/>
        </w:rPr>
        <w:tab/>
      </w:r>
      <w:r w:rsidR="009D6AE6" w:rsidRPr="009D6AE6">
        <w:rPr>
          <w:rFonts w:ascii="Times New Roman" w:eastAsia="Times New Roman" w:hAnsi="Times New Roman"/>
          <w:sz w:val="24"/>
          <w:szCs w:val="24"/>
          <w:lang w:eastAsia="de-DE"/>
        </w:rPr>
        <w:t>and negative mood on planning.</w:t>
      </w:r>
      <w:r w:rsidR="0061661D">
        <w:rPr>
          <w:rFonts w:ascii="Times New Roman" w:eastAsia="Times New Roman" w:hAnsi="Times New Roman"/>
          <w:sz w:val="24"/>
          <w:szCs w:val="24"/>
          <w:lang w:eastAsia="de-DE"/>
        </w:rPr>
        <w:t xml:space="preserve"> </w:t>
      </w:r>
      <w:r w:rsidR="009D6AE6" w:rsidRPr="009D6AE6">
        <w:rPr>
          <w:rFonts w:ascii="Times New Roman" w:eastAsia="Times New Roman" w:hAnsi="Times New Roman"/>
          <w:i/>
          <w:iCs/>
          <w:sz w:val="24"/>
          <w:szCs w:val="24"/>
          <w:lang w:eastAsia="de-DE"/>
        </w:rPr>
        <w:t>Emotion</w:t>
      </w:r>
      <w:r w:rsidR="009D6AE6" w:rsidRPr="009D6AE6">
        <w:rPr>
          <w:rFonts w:ascii="Times New Roman" w:eastAsia="Times New Roman" w:hAnsi="Times New Roman"/>
          <w:sz w:val="24"/>
          <w:szCs w:val="24"/>
          <w:lang w:eastAsia="de-DE"/>
        </w:rPr>
        <w:t xml:space="preserve">, </w:t>
      </w:r>
      <w:r w:rsidR="009D6AE6" w:rsidRPr="009D6AE6">
        <w:rPr>
          <w:rFonts w:ascii="Times New Roman" w:eastAsia="Times New Roman" w:hAnsi="Times New Roman"/>
          <w:i/>
          <w:sz w:val="24"/>
          <w:szCs w:val="24"/>
          <w:lang w:eastAsia="de-DE"/>
        </w:rPr>
        <w:t>2</w:t>
      </w:r>
      <w:r w:rsidR="009D6AE6">
        <w:rPr>
          <w:rFonts w:ascii="Times New Roman" w:eastAsia="Times New Roman" w:hAnsi="Times New Roman"/>
          <w:sz w:val="24"/>
          <w:szCs w:val="24"/>
          <w:lang w:eastAsia="de-DE"/>
        </w:rPr>
        <w:t>,</w:t>
      </w:r>
      <w:r w:rsidR="009D6AE6" w:rsidRPr="009D6AE6">
        <w:rPr>
          <w:rFonts w:ascii="Times New Roman" w:eastAsia="Times New Roman" w:hAnsi="Times New Roman"/>
          <w:sz w:val="24"/>
          <w:szCs w:val="24"/>
          <w:lang w:eastAsia="de-DE"/>
        </w:rPr>
        <w:t xml:space="preserve"> 263–272.</w:t>
      </w:r>
    </w:p>
    <w:p w:rsidR="00473027" w:rsidRPr="00473027" w:rsidRDefault="00473027" w:rsidP="00473027">
      <w:pPr>
        <w:spacing w:after="0" w:line="480" w:lineRule="auto"/>
        <w:rPr>
          <w:rFonts w:ascii="Times New Roman" w:eastAsia="Times New Roman" w:hAnsi="Times New Roman"/>
          <w:sz w:val="24"/>
          <w:szCs w:val="24"/>
          <w:lang w:val="en-US" w:eastAsia="de-DE"/>
        </w:rPr>
      </w:pPr>
      <w:r w:rsidRPr="00473027">
        <w:rPr>
          <w:rFonts w:ascii="Times New Roman" w:eastAsia="Times New Roman" w:hAnsi="Times New Roman"/>
          <w:sz w:val="24"/>
          <w:szCs w:val="24"/>
          <w:lang w:val="en-US" w:eastAsia="de-DE"/>
        </w:rPr>
        <w:t xml:space="preserve">Preacher, K. J., Rucker, D. D., &amp; Hayes, A. F. (2007). Assessing moderated mediation </w:t>
      </w:r>
      <w:r>
        <w:rPr>
          <w:rFonts w:ascii="Times New Roman" w:eastAsia="Times New Roman" w:hAnsi="Times New Roman"/>
          <w:sz w:val="24"/>
          <w:szCs w:val="24"/>
          <w:lang w:val="en-US" w:eastAsia="de-DE"/>
        </w:rPr>
        <w:tab/>
      </w:r>
      <w:r w:rsidRPr="00473027">
        <w:rPr>
          <w:rFonts w:ascii="Times New Roman" w:eastAsia="Times New Roman" w:hAnsi="Times New Roman"/>
          <w:sz w:val="24"/>
          <w:szCs w:val="24"/>
          <w:lang w:val="en-US" w:eastAsia="de-DE"/>
        </w:rPr>
        <w:t>hypotheses:</w:t>
      </w:r>
      <w:r w:rsidR="0061661D">
        <w:rPr>
          <w:rFonts w:ascii="Times New Roman" w:eastAsia="Times New Roman" w:hAnsi="Times New Roman"/>
          <w:sz w:val="24"/>
          <w:szCs w:val="24"/>
          <w:lang w:val="en-US" w:eastAsia="de-DE"/>
        </w:rPr>
        <w:t xml:space="preserve"> </w:t>
      </w:r>
      <w:r w:rsidRPr="00473027">
        <w:rPr>
          <w:rFonts w:ascii="Times New Roman" w:eastAsia="Times New Roman" w:hAnsi="Times New Roman"/>
          <w:sz w:val="24"/>
          <w:szCs w:val="24"/>
          <w:lang w:val="en-US" w:eastAsia="de-DE"/>
        </w:rPr>
        <w:t xml:space="preserve">Theory, method, and prescriptions. </w:t>
      </w:r>
      <w:r w:rsidRPr="00473027">
        <w:rPr>
          <w:rFonts w:ascii="Times New Roman" w:eastAsia="Times New Roman" w:hAnsi="Times New Roman"/>
          <w:i/>
          <w:sz w:val="24"/>
          <w:szCs w:val="24"/>
          <w:lang w:val="en-US" w:eastAsia="de-DE"/>
        </w:rPr>
        <w:t>Multivariate Behavioral Research, 42</w:t>
      </w:r>
      <w:r w:rsidRPr="00473027">
        <w:rPr>
          <w:rFonts w:ascii="Times New Roman" w:eastAsia="Times New Roman" w:hAnsi="Times New Roman"/>
          <w:sz w:val="24"/>
          <w:szCs w:val="24"/>
          <w:lang w:val="en-US" w:eastAsia="de-DE"/>
        </w:rPr>
        <w:t xml:space="preserve">, </w:t>
      </w:r>
      <w:r>
        <w:rPr>
          <w:rFonts w:ascii="Times New Roman" w:eastAsia="Times New Roman" w:hAnsi="Times New Roman"/>
          <w:sz w:val="24"/>
          <w:szCs w:val="24"/>
          <w:lang w:val="en-US" w:eastAsia="de-DE"/>
        </w:rPr>
        <w:tab/>
      </w:r>
      <w:r w:rsidRPr="00473027">
        <w:rPr>
          <w:rFonts w:ascii="Times New Roman" w:eastAsia="Times New Roman" w:hAnsi="Times New Roman"/>
          <w:sz w:val="24"/>
          <w:szCs w:val="24"/>
          <w:lang w:val="en-US" w:eastAsia="de-DE"/>
        </w:rPr>
        <w:t>185</w:t>
      </w:r>
      <w:r>
        <w:rPr>
          <w:rFonts w:ascii="Times New Roman" w:eastAsia="Times New Roman" w:hAnsi="Times New Roman"/>
          <w:sz w:val="24"/>
          <w:szCs w:val="24"/>
          <w:lang w:val="en-US" w:eastAsia="de-DE"/>
        </w:rPr>
        <w:t>-</w:t>
      </w:r>
      <w:r w:rsidRPr="00473027">
        <w:rPr>
          <w:rFonts w:ascii="Times New Roman" w:eastAsia="Times New Roman" w:hAnsi="Times New Roman"/>
          <w:sz w:val="24"/>
          <w:szCs w:val="24"/>
          <w:lang w:val="en-US" w:eastAsia="de-DE"/>
        </w:rPr>
        <w:t>227.</w:t>
      </w:r>
    </w:p>
    <w:p w:rsidR="009D6AE6" w:rsidRDefault="009D6AE6" w:rsidP="009D6AE6">
      <w:pPr>
        <w:spacing w:after="0" w:line="480" w:lineRule="auto"/>
        <w:rPr>
          <w:rFonts w:ascii="Times New Roman" w:eastAsia="Times New Roman" w:hAnsi="Times New Roman"/>
          <w:sz w:val="24"/>
          <w:szCs w:val="24"/>
          <w:lang w:eastAsia="de-DE"/>
        </w:rPr>
      </w:pPr>
      <w:r w:rsidRPr="000B7D58">
        <w:rPr>
          <w:rFonts w:ascii="Times New Roman" w:eastAsia="Times New Roman" w:hAnsi="Times New Roman"/>
          <w:sz w:val="24"/>
          <w:szCs w:val="24"/>
          <w:lang w:val="en-US" w:eastAsia="de-DE"/>
        </w:rPr>
        <w:lastRenderedPageBreak/>
        <w:t xml:space="preserve">Rendell, P. G., Phillips, L. H., Henry, J. D., Brumby-Rendell, T., de la Piedad Garcia, X., </w:t>
      </w:r>
      <w:r w:rsidRPr="000B7D58">
        <w:rPr>
          <w:rFonts w:ascii="Times New Roman" w:eastAsia="Times New Roman" w:hAnsi="Times New Roman"/>
          <w:sz w:val="24"/>
          <w:szCs w:val="24"/>
          <w:lang w:val="en-US" w:eastAsia="de-DE"/>
        </w:rPr>
        <w:tab/>
        <w:t>Altgassen, M., &amp;</w:t>
      </w:r>
      <w:r w:rsidR="0061661D">
        <w:rPr>
          <w:rFonts w:ascii="Times New Roman" w:eastAsia="Times New Roman" w:hAnsi="Times New Roman"/>
          <w:sz w:val="24"/>
          <w:szCs w:val="24"/>
          <w:lang w:val="en-US" w:eastAsia="de-DE"/>
        </w:rPr>
        <w:t xml:space="preserve"> </w:t>
      </w:r>
      <w:r w:rsidRPr="000B7D58">
        <w:rPr>
          <w:rFonts w:ascii="Times New Roman" w:eastAsia="Times New Roman" w:hAnsi="Times New Roman"/>
          <w:sz w:val="24"/>
          <w:szCs w:val="24"/>
          <w:lang w:val="en-US" w:eastAsia="de-DE"/>
        </w:rPr>
        <w:t xml:space="preserve">Kliegel, M. (2011). </w:t>
      </w:r>
      <w:r w:rsidRPr="009D6AE6">
        <w:rPr>
          <w:rFonts w:ascii="Times New Roman" w:eastAsia="Times New Roman" w:hAnsi="Times New Roman"/>
          <w:sz w:val="24"/>
          <w:szCs w:val="24"/>
          <w:lang w:eastAsia="de-DE"/>
        </w:rPr>
        <w:t xml:space="preserve">Prospective memory, emotional valence and </w:t>
      </w:r>
      <w:r>
        <w:rPr>
          <w:rFonts w:ascii="Times New Roman" w:eastAsia="Times New Roman" w:hAnsi="Times New Roman"/>
          <w:sz w:val="24"/>
          <w:szCs w:val="24"/>
          <w:lang w:eastAsia="de-DE"/>
        </w:rPr>
        <w:tab/>
      </w:r>
      <w:r w:rsidRPr="009D6AE6">
        <w:rPr>
          <w:rFonts w:ascii="Times New Roman" w:eastAsia="Times New Roman" w:hAnsi="Times New Roman"/>
          <w:sz w:val="24"/>
          <w:szCs w:val="24"/>
          <w:lang w:eastAsia="de-DE"/>
        </w:rPr>
        <w:t>aging.</w:t>
      </w:r>
      <w:r w:rsidR="0061661D">
        <w:rPr>
          <w:rFonts w:ascii="Times New Roman" w:eastAsia="Times New Roman" w:hAnsi="Times New Roman"/>
          <w:sz w:val="24"/>
          <w:szCs w:val="24"/>
          <w:lang w:eastAsia="de-DE"/>
        </w:rPr>
        <w:t xml:space="preserve"> </w:t>
      </w:r>
      <w:r w:rsidRPr="009D6AE6">
        <w:rPr>
          <w:rFonts w:ascii="Times New Roman" w:eastAsia="Times New Roman" w:hAnsi="Times New Roman"/>
          <w:i/>
          <w:iCs/>
          <w:sz w:val="24"/>
          <w:szCs w:val="24"/>
          <w:lang w:eastAsia="de-DE"/>
        </w:rPr>
        <w:t>Cognition and Emotion</w:t>
      </w:r>
      <w:r>
        <w:rPr>
          <w:rFonts w:ascii="Times New Roman" w:eastAsia="Times New Roman" w:hAnsi="Times New Roman"/>
          <w:i/>
          <w:iCs/>
          <w:sz w:val="24"/>
          <w:szCs w:val="24"/>
          <w:lang w:eastAsia="de-DE"/>
        </w:rPr>
        <w:t xml:space="preserve">, 25, </w:t>
      </w:r>
      <w:r w:rsidRPr="009D6AE6">
        <w:rPr>
          <w:rFonts w:ascii="Times New Roman" w:eastAsia="Times New Roman" w:hAnsi="Times New Roman"/>
          <w:iCs/>
          <w:sz w:val="24"/>
          <w:szCs w:val="24"/>
          <w:lang w:eastAsia="de-DE"/>
        </w:rPr>
        <w:t>916-925</w:t>
      </w:r>
      <w:r w:rsidRPr="009D6AE6">
        <w:rPr>
          <w:rFonts w:ascii="Times New Roman" w:eastAsia="Times New Roman" w:hAnsi="Times New Roman"/>
          <w:sz w:val="24"/>
          <w:szCs w:val="24"/>
          <w:lang w:eastAsia="de-DE"/>
        </w:rPr>
        <w:t>.</w:t>
      </w:r>
    </w:p>
    <w:p w:rsidR="00473027" w:rsidRDefault="00473027" w:rsidP="009D6AE6">
      <w:pPr>
        <w:spacing w:after="0" w:line="480" w:lineRule="auto"/>
        <w:rPr>
          <w:rFonts w:ascii="Times New Roman" w:eastAsia="Times New Roman" w:hAnsi="Times New Roman"/>
          <w:sz w:val="24"/>
          <w:szCs w:val="24"/>
          <w:lang w:eastAsia="de-DE"/>
        </w:rPr>
      </w:pPr>
      <w:r w:rsidRPr="003D090C">
        <w:rPr>
          <w:rFonts w:ascii="Times New Roman" w:eastAsia="Times New Roman" w:hAnsi="Times New Roman"/>
          <w:sz w:val="24"/>
          <w:szCs w:val="24"/>
          <w:lang w:val="en-US" w:eastAsia="de-DE"/>
        </w:rPr>
        <w:t>Rummel, J., Hepp, J., Klein, S. A.</w:t>
      </w:r>
      <w:r w:rsidR="00BF2E20" w:rsidRPr="003D090C">
        <w:rPr>
          <w:rFonts w:ascii="Times New Roman" w:eastAsia="Times New Roman" w:hAnsi="Times New Roman"/>
          <w:sz w:val="24"/>
          <w:szCs w:val="24"/>
          <w:lang w:val="en-US" w:eastAsia="de-DE"/>
        </w:rPr>
        <w:t>,</w:t>
      </w:r>
      <w:r w:rsidRPr="003D090C">
        <w:rPr>
          <w:rFonts w:ascii="Times New Roman" w:eastAsia="Times New Roman" w:hAnsi="Times New Roman"/>
          <w:sz w:val="24"/>
          <w:szCs w:val="24"/>
          <w:lang w:val="en-US" w:eastAsia="de-DE"/>
        </w:rPr>
        <w:t xml:space="preserve"> &amp;</w:t>
      </w:r>
      <w:r w:rsidR="0061661D" w:rsidRPr="003D090C">
        <w:rPr>
          <w:rFonts w:ascii="Times New Roman" w:eastAsia="Times New Roman" w:hAnsi="Times New Roman"/>
          <w:sz w:val="24"/>
          <w:szCs w:val="24"/>
          <w:lang w:val="en-US" w:eastAsia="de-DE"/>
        </w:rPr>
        <w:t xml:space="preserve"> </w:t>
      </w:r>
      <w:r w:rsidRPr="003D090C">
        <w:rPr>
          <w:rFonts w:ascii="Times New Roman" w:eastAsia="Times New Roman" w:hAnsi="Times New Roman"/>
          <w:sz w:val="24"/>
          <w:szCs w:val="24"/>
          <w:lang w:val="en-US" w:eastAsia="de-DE"/>
        </w:rPr>
        <w:t xml:space="preserve">Silberleitner, N. (2012). </w:t>
      </w:r>
      <w:r w:rsidRPr="00473027">
        <w:rPr>
          <w:rFonts w:ascii="Times New Roman" w:eastAsia="Times New Roman" w:hAnsi="Times New Roman"/>
          <w:sz w:val="24"/>
          <w:szCs w:val="24"/>
          <w:lang w:eastAsia="de-DE"/>
        </w:rPr>
        <w:t xml:space="preserve">Affective state and event-based </w:t>
      </w:r>
      <w:r>
        <w:rPr>
          <w:rFonts w:ascii="Times New Roman" w:eastAsia="Times New Roman" w:hAnsi="Times New Roman"/>
          <w:sz w:val="24"/>
          <w:szCs w:val="24"/>
          <w:lang w:eastAsia="de-DE"/>
        </w:rPr>
        <w:tab/>
      </w:r>
      <w:r w:rsidRPr="00473027">
        <w:rPr>
          <w:rFonts w:ascii="Times New Roman" w:eastAsia="Times New Roman" w:hAnsi="Times New Roman"/>
          <w:sz w:val="24"/>
          <w:szCs w:val="24"/>
          <w:lang w:eastAsia="de-DE"/>
        </w:rPr>
        <w:t>prospective memory.</w:t>
      </w:r>
      <w:r w:rsidR="0061661D">
        <w:rPr>
          <w:rFonts w:ascii="Times New Roman" w:eastAsia="Times New Roman" w:hAnsi="Times New Roman"/>
          <w:sz w:val="24"/>
          <w:szCs w:val="24"/>
          <w:lang w:eastAsia="de-DE"/>
        </w:rPr>
        <w:t xml:space="preserve"> </w:t>
      </w:r>
      <w:r w:rsidRPr="00473027">
        <w:rPr>
          <w:rFonts w:ascii="Times New Roman" w:eastAsia="Times New Roman" w:hAnsi="Times New Roman"/>
          <w:i/>
          <w:iCs/>
          <w:sz w:val="24"/>
          <w:szCs w:val="24"/>
          <w:lang w:eastAsia="de-DE"/>
        </w:rPr>
        <w:t xml:space="preserve">Cognition </w:t>
      </w:r>
      <w:r w:rsidR="00126391">
        <w:rPr>
          <w:rFonts w:ascii="Times New Roman" w:eastAsia="Times New Roman" w:hAnsi="Times New Roman"/>
          <w:i/>
          <w:iCs/>
          <w:sz w:val="24"/>
          <w:szCs w:val="24"/>
          <w:lang w:eastAsia="de-DE"/>
        </w:rPr>
        <w:t>and</w:t>
      </w:r>
      <w:r w:rsidRPr="00473027">
        <w:rPr>
          <w:rFonts w:ascii="Times New Roman" w:eastAsia="Times New Roman" w:hAnsi="Times New Roman"/>
          <w:i/>
          <w:iCs/>
          <w:sz w:val="24"/>
          <w:szCs w:val="24"/>
          <w:lang w:eastAsia="de-DE"/>
        </w:rPr>
        <w:t xml:space="preserve"> Emotion, 26, </w:t>
      </w:r>
      <w:r w:rsidRPr="00473027">
        <w:rPr>
          <w:rFonts w:ascii="Times New Roman" w:eastAsia="Times New Roman" w:hAnsi="Times New Roman"/>
          <w:sz w:val="24"/>
          <w:szCs w:val="24"/>
          <w:lang w:eastAsia="de-DE"/>
        </w:rPr>
        <w:t>351-361.</w:t>
      </w:r>
    </w:p>
    <w:p w:rsidR="007E7641" w:rsidRPr="006558D3" w:rsidRDefault="007E7641" w:rsidP="007E7641">
      <w:pPr>
        <w:spacing w:after="0" w:line="480" w:lineRule="auto"/>
        <w:rPr>
          <w:rFonts w:ascii="Times New Roman" w:eastAsia="Times New Roman" w:hAnsi="Times New Roman"/>
          <w:sz w:val="24"/>
          <w:szCs w:val="24"/>
          <w:lang w:val="de-CH" w:eastAsia="de-DE"/>
        </w:rPr>
      </w:pPr>
      <w:r w:rsidRPr="007E7641">
        <w:rPr>
          <w:rFonts w:ascii="Times New Roman" w:eastAsia="Times New Roman" w:hAnsi="Times New Roman"/>
          <w:sz w:val="24"/>
          <w:szCs w:val="24"/>
          <w:lang w:val="en-US" w:eastAsia="de-DE"/>
        </w:rPr>
        <w:t xml:space="preserve">Scheibe, S., &amp; Blanchard-Fields, F. (2009). Effects of regulating emotions on cognitive </w:t>
      </w:r>
      <w:r>
        <w:rPr>
          <w:rFonts w:ascii="Times New Roman" w:eastAsia="Times New Roman" w:hAnsi="Times New Roman"/>
          <w:sz w:val="24"/>
          <w:szCs w:val="24"/>
          <w:lang w:val="en-US" w:eastAsia="de-DE"/>
        </w:rPr>
        <w:tab/>
      </w:r>
      <w:r w:rsidRPr="007E7641">
        <w:rPr>
          <w:rFonts w:ascii="Times New Roman" w:eastAsia="Times New Roman" w:hAnsi="Times New Roman"/>
          <w:sz w:val="24"/>
          <w:szCs w:val="24"/>
          <w:lang w:val="en-US" w:eastAsia="de-DE"/>
        </w:rPr>
        <w:t xml:space="preserve">performance: </w:t>
      </w:r>
      <w:r>
        <w:rPr>
          <w:rFonts w:ascii="Times New Roman" w:eastAsia="Times New Roman" w:hAnsi="Times New Roman"/>
          <w:sz w:val="24"/>
          <w:szCs w:val="24"/>
          <w:lang w:val="en-US" w:eastAsia="de-DE"/>
        </w:rPr>
        <w:t>W</w:t>
      </w:r>
      <w:r w:rsidRPr="007E7641">
        <w:rPr>
          <w:rFonts w:ascii="Times New Roman" w:eastAsia="Times New Roman" w:hAnsi="Times New Roman"/>
          <w:sz w:val="24"/>
          <w:szCs w:val="24"/>
          <w:lang w:val="en-US" w:eastAsia="de-DE"/>
        </w:rPr>
        <w:t xml:space="preserve">hat is costly for young adults is not so costly for older adults. </w:t>
      </w:r>
      <w:r>
        <w:rPr>
          <w:rFonts w:ascii="Times New Roman" w:eastAsia="Times New Roman" w:hAnsi="Times New Roman"/>
          <w:sz w:val="24"/>
          <w:szCs w:val="24"/>
          <w:lang w:val="en-US" w:eastAsia="de-DE"/>
        </w:rPr>
        <w:tab/>
      </w:r>
      <w:r w:rsidRPr="006558D3">
        <w:rPr>
          <w:rFonts w:ascii="Times New Roman" w:eastAsia="Times New Roman" w:hAnsi="Times New Roman"/>
          <w:i/>
          <w:iCs/>
          <w:sz w:val="24"/>
          <w:szCs w:val="24"/>
          <w:lang w:val="de-CH" w:eastAsia="de-DE"/>
        </w:rPr>
        <w:t>Psychology</w:t>
      </w:r>
      <w:r w:rsidR="0061661D">
        <w:rPr>
          <w:rFonts w:ascii="Times New Roman" w:eastAsia="Times New Roman" w:hAnsi="Times New Roman"/>
          <w:i/>
          <w:iCs/>
          <w:sz w:val="24"/>
          <w:szCs w:val="24"/>
          <w:lang w:val="de-CH" w:eastAsia="de-DE"/>
        </w:rPr>
        <w:t xml:space="preserve"> </w:t>
      </w:r>
      <w:r w:rsidRPr="006558D3">
        <w:rPr>
          <w:rFonts w:ascii="Times New Roman" w:eastAsia="Times New Roman" w:hAnsi="Times New Roman"/>
          <w:i/>
          <w:iCs/>
          <w:sz w:val="24"/>
          <w:szCs w:val="24"/>
          <w:lang w:val="de-CH" w:eastAsia="de-DE"/>
        </w:rPr>
        <w:t>and</w:t>
      </w:r>
      <w:r w:rsidR="0061661D">
        <w:rPr>
          <w:rFonts w:ascii="Times New Roman" w:eastAsia="Times New Roman" w:hAnsi="Times New Roman"/>
          <w:i/>
          <w:iCs/>
          <w:sz w:val="24"/>
          <w:szCs w:val="24"/>
          <w:lang w:val="de-CH" w:eastAsia="de-DE"/>
        </w:rPr>
        <w:t xml:space="preserve"> </w:t>
      </w:r>
      <w:r w:rsidRPr="006558D3">
        <w:rPr>
          <w:rFonts w:ascii="Times New Roman" w:eastAsia="Times New Roman" w:hAnsi="Times New Roman"/>
          <w:i/>
          <w:iCs/>
          <w:sz w:val="24"/>
          <w:szCs w:val="24"/>
          <w:lang w:val="de-CH" w:eastAsia="de-DE"/>
        </w:rPr>
        <w:t>Aging</w:t>
      </w:r>
      <w:r w:rsidRPr="006558D3">
        <w:rPr>
          <w:rFonts w:ascii="Times New Roman" w:eastAsia="Times New Roman" w:hAnsi="Times New Roman"/>
          <w:sz w:val="24"/>
          <w:szCs w:val="24"/>
          <w:lang w:val="de-CH" w:eastAsia="de-DE"/>
        </w:rPr>
        <w:t xml:space="preserve">, </w:t>
      </w:r>
      <w:r w:rsidRPr="006558D3">
        <w:rPr>
          <w:rFonts w:ascii="Times New Roman" w:eastAsia="Times New Roman" w:hAnsi="Times New Roman"/>
          <w:i/>
          <w:iCs/>
          <w:sz w:val="24"/>
          <w:szCs w:val="24"/>
          <w:lang w:val="de-CH" w:eastAsia="de-DE"/>
        </w:rPr>
        <w:t>24</w:t>
      </w:r>
      <w:r w:rsidRPr="006558D3">
        <w:rPr>
          <w:rFonts w:ascii="Times New Roman" w:eastAsia="Times New Roman" w:hAnsi="Times New Roman"/>
          <w:sz w:val="24"/>
          <w:szCs w:val="24"/>
          <w:lang w:val="de-CH" w:eastAsia="de-DE"/>
        </w:rPr>
        <w:t>, 217-223.</w:t>
      </w:r>
    </w:p>
    <w:p w:rsidR="00266BD3" w:rsidRPr="00606294" w:rsidRDefault="00266BD3" w:rsidP="00266BD3">
      <w:pPr>
        <w:spacing w:after="0" w:line="480" w:lineRule="auto"/>
        <w:rPr>
          <w:rFonts w:ascii="Times New Roman" w:eastAsia="Times New Roman" w:hAnsi="Times New Roman"/>
          <w:sz w:val="24"/>
          <w:szCs w:val="24"/>
          <w:lang w:val="de-DE" w:eastAsia="de-DE"/>
        </w:rPr>
      </w:pPr>
      <w:r w:rsidRPr="007E7641">
        <w:rPr>
          <w:rFonts w:ascii="Times New Roman" w:eastAsia="Times New Roman" w:hAnsi="Times New Roman"/>
          <w:sz w:val="24"/>
          <w:szCs w:val="24"/>
          <w:lang w:val="de-CH" w:eastAsia="de-DE"/>
        </w:rPr>
        <w:t xml:space="preserve">Schnitzspahn, K. M., Horn, S. S., Bayen, U. J., &amp; Kliegel, M. (2012). </w:t>
      </w:r>
      <w:r w:rsidRPr="00266BD3">
        <w:rPr>
          <w:rFonts w:ascii="Times New Roman" w:eastAsia="Times New Roman" w:hAnsi="Times New Roman"/>
          <w:sz w:val="24"/>
          <w:szCs w:val="24"/>
          <w:lang w:val="en-US" w:eastAsia="de-DE"/>
        </w:rPr>
        <w:t xml:space="preserve">Age </w:t>
      </w:r>
      <w:r>
        <w:rPr>
          <w:rFonts w:ascii="Times New Roman" w:eastAsia="Times New Roman" w:hAnsi="Times New Roman"/>
          <w:sz w:val="24"/>
          <w:szCs w:val="24"/>
          <w:lang w:val="en-US" w:eastAsia="de-DE"/>
        </w:rPr>
        <w:t>e</w:t>
      </w:r>
      <w:r w:rsidRPr="00266BD3">
        <w:rPr>
          <w:rFonts w:ascii="Times New Roman" w:eastAsia="Times New Roman" w:hAnsi="Times New Roman"/>
          <w:sz w:val="24"/>
          <w:szCs w:val="24"/>
          <w:lang w:val="en-US" w:eastAsia="de-DE"/>
        </w:rPr>
        <w:t xml:space="preserve">ffects in </w:t>
      </w:r>
      <w:r>
        <w:rPr>
          <w:rFonts w:ascii="Times New Roman" w:eastAsia="Times New Roman" w:hAnsi="Times New Roman"/>
          <w:sz w:val="24"/>
          <w:szCs w:val="24"/>
          <w:lang w:val="en-US" w:eastAsia="de-DE"/>
        </w:rPr>
        <w:tab/>
        <w:t>e</w:t>
      </w:r>
      <w:r w:rsidRPr="00266BD3">
        <w:rPr>
          <w:rFonts w:ascii="Times New Roman" w:eastAsia="Times New Roman" w:hAnsi="Times New Roman"/>
          <w:sz w:val="24"/>
          <w:szCs w:val="24"/>
          <w:lang w:val="en-US" w:eastAsia="de-DE"/>
        </w:rPr>
        <w:t xml:space="preserve">motional </w:t>
      </w:r>
      <w:r>
        <w:rPr>
          <w:rFonts w:ascii="Times New Roman" w:eastAsia="Times New Roman" w:hAnsi="Times New Roman"/>
          <w:sz w:val="24"/>
          <w:szCs w:val="24"/>
          <w:lang w:val="en-US" w:eastAsia="de-DE"/>
        </w:rPr>
        <w:t>p</w:t>
      </w:r>
      <w:r w:rsidRPr="00266BD3">
        <w:rPr>
          <w:rFonts w:ascii="Times New Roman" w:eastAsia="Times New Roman" w:hAnsi="Times New Roman"/>
          <w:sz w:val="24"/>
          <w:szCs w:val="24"/>
          <w:lang w:val="en-US" w:eastAsia="de-DE"/>
        </w:rPr>
        <w:t xml:space="preserve">rospective </w:t>
      </w:r>
      <w:r>
        <w:rPr>
          <w:rFonts w:ascii="Times New Roman" w:eastAsia="Times New Roman" w:hAnsi="Times New Roman"/>
          <w:sz w:val="24"/>
          <w:szCs w:val="24"/>
          <w:lang w:val="en-US" w:eastAsia="de-DE"/>
        </w:rPr>
        <w:t>m</w:t>
      </w:r>
      <w:r w:rsidRPr="00266BD3">
        <w:rPr>
          <w:rFonts w:ascii="Times New Roman" w:eastAsia="Times New Roman" w:hAnsi="Times New Roman"/>
          <w:sz w:val="24"/>
          <w:szCs w:val="24"/>
          <w:lang w:val="en-US" w:eastAsia="de-DE"/>
        </w:rPr>
        <w:t xml:space="preserve">emory: Cue </w:t>
      </w:r>
      <w:r>
        <w:rPr>
          <w:rFonts w:ascii="Times New Roman" w:eastAsia="Times New Roman" w:hAnsi="Times New Roman"/>
          <w:sz w:val="24"/>
          <w:szCs w:val="24"/>
          <w:lang w:val="en-US" w:eastAsia="de-DE"/>
        </w:rPr>
        <w:t>v</w:t>
      </w:r>
      <w:r w:rsidRPr="00266BD3">
        <w:rPr>
          <w:rFonts w:ascii="Times New Roman" w:eastAsia="Times New Roman" w:hAnsi="Times New Roman"/>
          <w:sz w:val="24"/>
          <w:szCs w:val="24"/>
          <w:lang w:val="en-US" w:eastAsia="de-DE"/>
        </w:rPr>
        <w:t xml:space="preserve">alence </w:t>
      </w:r>
      <w:r>
        <w:rPr>
          <w:rFonts w:ascii="Times New Roman" w:eastAsia="Times New Roman" w:hAnsi="Times New Roman"/>
          <w:sz w:val="24"/>
          <w:szCs w:val="24"/>
          <w:lang w:val="en-US" w:eastAsia="de-DE"/>
        </w:rPr>
        <w:t>d</w:t>
      </w:r>
      <w:r w:rsidRPr="00266BD3">
        <w:rPr>
          <w:rFonts w:ascii="Times New Roman" w:eastAsia="Times New Roman" w:hAnsi="Times New Roman"/>
          <w:sz w:val="24"/>
          <w:szCs w:val="24"/>
          <w:lang w:val="en-US" w:eastAsia="de-DE"/>
        </w:rPr>
        <w:t xml:space="preserve">ifferentially </w:t>
      </w:r>
      <w:r>
        <w:rPr>
          <w:rFonts w:ascii="Times New Roman" w:eastAsia="Times New Roman" w:hAnsi="Times New Roman"/>
          <w:sz w:val="24"/>
          <w:szCs w:val="24"/>
          <w:lang w:val="en-US" w:eastAsia="de-DE"/>
        </w:rPr>
        <w:t>a</w:t>
      </w:r>
      <w:r w:rsidRPr="00266BD3">
        <w:rPr>
          <w:rFonts w:ascii="Times New Roman" w:eastAsia="Times New Roman" w:hAnsi="Times New Roman"/>
          <w:sz w:val="24"/>
          <w:szCs w:val="24"/>
          <w:lang w:val="en-US" w:eastAsia="de-DE"/>
        </w:rPr>
        <w:t xml:space="preserve">ffects the </w:t>
      </w:r>
      <w:r>
        <w:rPr>
          <w:rFonts w:ascii="Times New Roman" w:eastAsia="Times New Roman" w:hAnsi="Times New Roman"/>
          <w:sz w:val="24"/>
          <w:szCs w:val="24"/>
          <w:lang w:val="en-US" w:eastAsia="de-DE"/>
        </w:rPr>
        <w:t>p</w:t>
      </w:r>
      <w:r w:rsidRPr="00266BD3">
        <w:rPr>
          <w:rFonts w:ascii="Times New Roman" w:eastAsia="Times New Roman" w:hAnsi="Times New Roman"/>
          <w:sz w:val="24"/>
          <w:szCs w:val="24"/>
          <w:lang w:val="en-US" w:eastAsia="de-DE"/>
        </w:rPr>
        <w:t xml:space="preserve">rospective </w:t>
      </w:r>
      <w:r>
        <w:rPr>
          <w:rFonts w:ascii="Times New Roman" w:eastAsia="Times New Roman" w:hAnsi="Times New Roman"/>
          <w:sz w:val="24"/>
          <w:szCs w:val="24"/>
          <w:lang w:val="en-US" w:eastAsia="de-DE"/>
        </w:rPr>
        <w:tab/>
      </w:r>
      <w:r w:rsidRPr="00266BD3">
        <w:rPr>
          <w:rFonts w:ascii="Times New Roman" w:eastAsia="Times New Roman" w:hAnsi="Times New Roman"/>
          <w:sz w:val="24"/>
          <w:szCs w:val="24"/>
          <w:lang w:val="en-US" w:eastAsia="de-DE"/>
        </w:rPr>
        <w:t xml:space="preserve">and </w:t>
      </w:r>
      <w:r>
        <w:rPr>
          <w:rFonts w:ascii="Times New Roman" w:eastAsia="Times New Roman" w:hAnsi="Times New Roman"/>
          <w:sz w:val="24"/>
          <w:szCs w:val="24"/>
          <w:lang w:val="en-US" w:eastAsia="de-DE"/>
        </w:rPr>
        <w:t>r</w:t>
      </w:r>
      <w:r w:rsidRPr="00266BD3">
        <w:rPr>
          <w:rFonts w:ascii="Times New Roman" w:eastAsia="Times New Roman" w:hAnsi="Times New Roman"/>
          <w:sz w:val="24"/>
          <w:szCs w:val="24"/>
          <w:lang w:val="en-US" w:eastAsia="de-DE"/>
        </w:rPr>
        <w:t xml:space="preserve">etrospective </w:t>
      </w:r>
      <w:r>
        <w:rPr>
          <w:rFonts w:ascii="Times New Roman" w:eastAsia="Times New Roman" w:hAnsi="Times New Roman"/>
          <w:sz w:val="24"/>
          <w:szCs w:val="24"/>
          <w:lang w:val="en-US" w:eastAsia="de-DE"/>
        </w:rPr>
        <w:t>c</w:t>
      </w:r>
      <w:r w:rsidRPr="00266BD3">
        <w:rPr>
          <w:rFonts w:ascii="Times New Roman" w:eastAsia="Times New Roman" w:hAnsi="Times New Roman"/>
          <w:sz w:val="24"/>
          <w:szCs w:val="24"/>
          <w:lang w:val="en-US" w:eastAsia="de-DE"/>
        </w:rPr>
        <w:t xml:space="preserve">omponent. </w:t>
      </w:r>
      <w:r w:rsidRPr="00606294">
        <w:rPr>
          <w:rFonts w:ascii="Times New Roman" w:eastAsia="Times New Roman" w:hAnsi="Times New Roman"/>
          <w:i/>
          <w:sz w:val="24"/>
          <w:szCs w:val="24"/>
          <w:lang w:val="de-DE" w:eastAsia="de-DE"/>
        </w:rPr>
        <w:t>Psychology</w:t>
      </w:r>
      <w:r w:rsidR="0061661D">
        <w:rPr>
          <w:rFonts w:ascii="Times New Roman" w:eastAsia="Times New Roman" w:hAnsi="Times New Roman"/>
          <w:i/>
          <w:sz w:val="24"/>
          <w:szCs w:val="24"/>
          <w:lang w:val="de-DE" w:eastAsia="de-DE"/>
        </w:rPr>
        <w:t xml:space="preserve"> </w:t>
      </w:r>
      <w:r w:rsidRPr="00606294">
        <w:rPr>
          <w:rFonts w:ascii="Times New Roman" w:eastAsia="Times New Roman" w:hAnsi="Times New Roman"/>
          <w:i/>
          <w:sz w:val="24"/>
          <w:szCs w:val="24"/>
          <w:lang w:val="de-DE" w:eastAsia="de-DE"/>
        </w:rPr>
        <w:t>and</w:t>
      </w:r>
      <w:r w:rsidR="0061661D">
        <w:rPr>
          <w:rFonts w:ascii="Times New Roman" w:eastAsia="Times New Roman" w:hAnsi="Times New Roman"/>
          <w:i/>
          <w:sz w:val="24"/>
          <w:szCs w:val="24"/>
          <w:lang w:val="de-DE" w:eastAsia="de-DE"/>
        </w:rPr>
        <w:t xml:space="preserve"> </w:t>
      </w:r>
      <w:r w:rsidRPr="00606294">
        <w:rPr>
          <w:rFonts w:ascii="Times New Roman" w:eastAsia="Times New Roman" w:hAnsi="Times New Roman"/>
          <w:i/>
          <w:sz w:val="24"/>
          <w:szCs w:val="24"/>
          <w:lang w:val="de-DE" w:eastAsia="de-DE"/>
        </w:rPr>
        <w:t>Aging, 27</w:t>
      </w:r>
      <w:r w:rsidRPr="00606294">
        <w:rPr>
          <w:rFonts w:ascii="Times New Roman" w:eastAsia="Times New Roman" w:hAnsi="Times New Roman"/>
          <w:sz w:val="24"/>
          <w:szCs w:val="24"/>
          <w:lang w:val="de-DE" w:eastAsia="de-DE"/>
        </w:rPr>
        <w:t xml:space="preserve">, 498-509. </w:t>
      </w:r>
    </w:p>
    <w:p w:rsidR="008D1802" w:rsidRDefault="008D1802" w:rsidP="008D1802">
      <w:pPr>
        <w:spacing w:after="0" w:line="480" w:lineRule="auto"/>
        <w:rPr>
          <w:rFonts w:ascii="Times New Roman" w:eastAsia="Times New Roman" w:hAnsi="Times New Roman"/>
          <w:sz w:val="24"/>
          <w:szCs w:val="24"/>
          <w:lang w:eastAsia="de-DE"/>
        </w:rPr>
      </w:pPr>
      <w:r w:rsidRPr="00266BD3">
        <w:rPr>
          <w:rFonts w:ascii="Times New Roman" w:eastAsia="Times New Roman" w:hAnsi="Times New Roman"/>
          <w:sz w:val="24"/>
          <w:szCs w:val="24"/>
          <w:lang w:val="de-CH" w:eastAsia="de-DE"/>
        </w:rPr>
        <w:t>Schnitzspahn, K. M., Stahl, C., Zeintl, M., Kaller, C. P., &amp; Kliegel, M. (</w:t>
      </w:r>
      <w:r w:rsidR="00E33B0E">
        <w:rPr>
          <w:rFonts w:ascii="Times New Roman" w:eastAsia="Times New Roman" w:hAnsi="Times New Roman"/>
          <w:sz w:val="24"/>
          <w:szCs w:val="24"/>
          <w:lang w:val="de-CH" w:eastAsia="de-DE"/>
        </w:rPr>
        <w:t>2013</w:t>
      </w:r>
      <w:r w:rsidRPr="00266BD3">
        <w:rPr>
          <w:rFonts w:ascii="Times New Roman" w:eastAsia="Times New Roman" w:hAnsi="Times New Roman"/>
          <w:sz w:val="24"/>
          <w:szCs w:val="24"/>
          <w:lang w:val="de-CH" w:eastAsia="de-DE"/>
        </w:rPr>
        <w:t xml:space="preserve">). </w:t>
      </w:r>
      <w:r w:rsidRPr="008D1802">
        <w:rPr>
          <w:rFonts w:ascii="Times New Roman" w:eastAsia="Times New Roman" w:hAnsi="Times New Roman"/>
          <w:sz w:val="24"/>
          <w:szCs w:val="24"/>
          <w:lang w:eastAsia="de-DE"/>
        </w:rPr>
        <w:t xml:space="preserve">The </w:t>
      </w:r>
      <w:r w:rsidR="005A2DF3">
        <w:rPr>
          <w:rFonts w:ascii="Times New Roman" w:eastAsia="Times New Roman" w:hAnsi="Times New Roman"/>
          <w:sz w:val="24"/>
          <w:szCs w:val="24"/>
          <w:lang w:eastAsia="de-DE"/>
        </w:rPr>
        <w:t>r</w:t>
      </w:r>
      <w:r w:rsidRPr="008D1802">
        <w:rPr>
          <w:rFonts w:ascii="Times New Roman" w:eastAsia="Times New Roman" w:hAnsi="Times New Roman"/>
          <w:sz w:val="24"/>
          <w:szCs w:val="24"/>
          <w:lang w:eastAsia="de-DE"/>
        </w:rPr>
        <w:t xml:space="preserve">ole of </w:t>
      </w:r>
      <w:r w:rsidR="005A2DF3">
        <w:rPr>
          <w:rFonts w:ascii="Times New Roman" w:eastAsia="Times New Roman" w:hAnsi="Times New Roman"/>
          <w:sz w:val="24"/>
          <w:szCs w:val="24"/>
          <w:lang w:eastAsia="de-DE"/>
        </w:rPr>
        <w:tab/>
        <w:t>s</w:t>
      </w:r>
      <w:r w:rsidRPr="008D1802">
        <w:rPr>
          <w:rFonts w:ascii="Times New Roman" w:eastAsia="Times New Roman" w:hAnsi="Times New Roman"/>
          <w:sz w:val="24"/>
          <w:szCs w:val="24"/>
          <w:lang w:eastAsia="de-DE"/>
        </w:rPr>
        <w:t xml:space="preserve">hifting </w:t>
      </w:r>
      <w:r w:rsidR="005A2DF3">
        <w:rPr>
          <w:rFonts w:ascii="Times New Roman" w:eastAsia="Times New Roman" w:hAnsi="Times New Roman"/>
          <w:sz w:val="24"/>
          <w:szCs w:val="24"/>
          <w:lang w:eastAsia="de-DE"/>
        </w:rPr>
        <w:t>u</w:t>
      </w:r>
      <w:r w:rsidRPr="008D1802">
        <w:rPr>
          <w:rFonts w:ascii="Times New Roman" w:eastAsia="Times New Roman" w:hAnsi="Times New Roman"/>
          <w:sz w:val="24"/>
          <w:szCs w:val="24"/>
          <w:lang w:eastAsia="de-DE"/>
        </w:rPr>
        <w:t xml:space="preserve">pdating and </w:t>
      </w:r>
      <w:r w:rsidR="005A2DF3">
        <w:rPr>
          <w:rFonts w:ascii="Times New Roman" w:eastAsia="Times New Roman" w:hAnsi="Times New Roman"/>
          <w:sz w:val="24"/>
          <w:szCs w:val="24"/>
          <w:lang w:eastAsia="de-DE"/>
        </w:rPr>
        <w:t>i</w:t>
      </w:r>
      <w:r w:rsidRPr="008D1802">
        <w:rPr>
          <w:rFonts w:ascii="Times New Roman" w:eastAsia="Times New Roman" w:hAnsi="Times New Roman"/>
          <w:sz w:val="24"/>
          <w:szCs w:val="24"/>
          <w:lang w:eastAsia="de-DE"/>
        </w:rPr>
        <w:t xml:space="preserve">nhibition in </w:t>
      </w:r>
      <w:r w:rsidR="005A2DF3">
        <w:rPr>
          <w:rFonts w:ascii="Times New Roman" w:eastAsia="Times New Roman" w:hAnsi="Times New Roman"/>
          <w:sz w:val="24"/>
          <w:szCs w:val="24"/>
          <w:lang w:eastAsia="de-DE"/>
        </w:rPr>
        <w:t>p</w:t>
      </w:r>
      <w:r w:rsidRPr="008D1802">
        <w:rPr>
          <w:rFonts w:ascii="Times New Roman" w:eastAsia="Times New Roman" w:hAnsi="Times New Roman"/>
          <w:sz w:val="24"/>
          <w:szCs w:val="24"/>
          <w:lang w:eastAsia="de-DE"/>
        </w:rPr>
        <w:t xml:space="preserve">rospective </w:t>
      </w:r>
      <w:r w:rsidR="005A2DF3">
        <w:rPr>
          <w:rFonts w:ascii="Times New Roman" w:eastAsia="Times New Roman" w:hAnsi="Times New Roman"/>
          <w:sz w:val="24"/>
          <w:szCs w:val="24"/>
          <w:lang w:eastAsia="de-DE"/>
        </w:rPr>
        <w:t>m</w:t>
      </w:r>
      <w:r w:rsidRPr="008D1802">
        <w:rPr>
          <w:rFonts w:ascii="Times New Roman" w:eastAsia="Times New Roman" w:hAnsi="Times New Roman"/>
          <w:sz w:val="24"/>
          <w:szCs w:val="24"/>
          <w:lang w:eastAsia="de-DE"/>
        </w:rPr>
        <w:t xml:space="preserve">emory </w:t>
      </w:r>
      <w:r w:rsidR="005A2DF3">
        <w:rPr>
          <w:rFonts w:ascii="Times New Roman" w:eastAsia="Times New Roman" w:hAnsi="Times New Roman"/>
          <w:sz w:val="24"/>
          <w:szCs w:val="24"/>
          <w:lang w:eastAsia="de-DE"/>
        </w:rPr>
        <w:t>p</w:t>
      </w:r>
      <w:r w:rsidRPr="008D1802">
        <w:rPr>
          <w:rFonts w:ascii="Times New Roman" w:eastAsia="Times New Roman" w:hAnsi="Times New Roman"/>
          <w:sz w:val="24"/>
          <w:szCs w:val="24"/>
          <w:lang w:eastAsia="de-DE"/>
        </w:rPr>
        <w:t xml:space="preserve">erformance in </w:t>
      </w:r>
      <w:r w:rsidR="005A2DF3">
        <w:rPr>
          <w:rFonts w:ascii="Times New Roman" w:eastAsia="Times New Roman" w:hAnsi="Times New Roman"/>
          <w:sz w:val="24"/>
          <w:szCs w:val="24"/>
          <w:lang w:eastAsia="de-DE"/>
        </w:rPr>
        <w:t>y</w:t>
      </w:r>
      <w:r w:rsidRPr="008D1802">
        <w:rPr>
          <w:rFonts w:ascii="Times New Roman" w:eastAsia="Times New Roman" w:hAnsi="Times New Roman"/>
          <w:sz w:val="24"/>
          <w:szCs w:val="24"/>
          <w:lang w:eastAsia="de-DE"/>
        </w:rPr>
        <w:t xml:space="preserve">oung and </w:t>
      </w:r>
      <w:r w:rsidR="005A2DF3">
        <w:rPr>
          <w:rFonts w:ascii="Times New Roman" w:eastAsia="Times New Roman" w:hAnsi="Times New Roman"/>
          <w:sz w:val="24"/>
          <w:szCs w:val="24"/>
          <w:lang w:eastAsia="de-DE"/>
        </w:rPr>
        <w:tab/>
        <w:t>o</w:t>
      </w:r>
      <w:r w:rsidRPr="008D1802">
        <w:rPr>
          <w:rFonts w:ascii="Times New Roman" w:eastAsia="Times New Roman" w:hAnsi="Times New Roman"/>
          <w:sz w:val="24"/>
          <w:szCs w:val="24"/>
          <w:lang w:eastAsia="de-DE"/>
        </w:rPr>
        <w:t xml:space="preserve">lder </w:t>
      </w:r>
      <w:r w:rsidR="005A2DF3">
        <w:rPr>
          <w:rFonts w:ascii="Times New Roman" w:eastAsia="Times New Roman" w:hAnsi="Times New Roman"/>
          <w:sz w:val="24"/>
          <w:szCs w:val="24"/>
          <w:lang w:eastAsia="de-DE"/>
        </w:rPr>
        <w:t>a</w:t>
      </w:r>
      <w:r w:rsidRPr="008D1802">
        <w:rPr>
          <w:rFonts w:ascii="Times New Roman" w:eastAsia="Times New Roman" w:hAnsi="Times New Roman"/>
          <w:sz w:val="24"/>
          <w:szCs w:val="24"/>
          <w:lang w:eastAsia="de-DE"/>
        </w:rPr>
        <w:t>dults.</w:t>
      </w:r>
      <w:r w:rsidR="0061661D">
        <w:rPr>
          <w:rFonts w:ascii="Times New Roman" w:eastAsia="Times New Roman" w:hAnsi="Times New Roman"/>
          <w:sz w:val="24"/>
          <w:szCs w:val="24"/>
          <w:lang w:eastAsia="de-DE"/>
        </w:rPr>
        <w:t xml:space="preserve"> </w:t>
      </w:r>
      <w:r w:rsidRPr="008D1802">
        <w:rPr>
          <w:rFonts w:ascii="Times New Roman" w:eastAsia="Times New Roman" w:hAnsi="Times New Roman"/>
          <w:i/>
          <w:iCs/>
          <w:sz w:val="24"/>
          <w:szCs w:val="24"/>
          <w:lang w:eastAsia="de-DE"/>
        </w:rPr>
        <w:t>Developmental Psychology</w:t>
      </w:r>
      <w:r w:rsidR="00E33B0E">
        <w:rPr>
          <w:rFonts w:ascii="Times New Roman" w:eastAsia="Times New Roman" w:hAnsi="Times New Roman"/>
          <w:i/>
          <w:iCs/>
          <w:sz w:val="24"/>
          <w:szCs w:val="24"/>
          <w:lang w:eastAsia="de-DE"/>
        </w:rPr>
        <w:t xml:space="preserve">, </w:t>
      </w:r>
      <w:r w:rsidR="00E33B0E" w:rsidRPr="00E33B0E">
        <w:rPr>
          <w:rFonts w:ascii="Times New Roman" w:eastAsia="Times New Roman" w:hAnsi="Times New Roman"/>
          <w:i/>
          <w:iCs/>
          <w:sz w:val="24"/>
          <w:szCs w:val="24"/>
          <w:lang w:eastAsia="de-DE"/>
        </w:rPr>
        <w:t xml:space="preserve">49, </w:t>
      </w:r>
      <w:r w:rsidR="00E33B0E" w:rsidRPr="00E33B0E">
        <w:rPr>
          <w:rFonts w:ascii="Times New Roman" w:eastAsia="Times New Roman" w:hAnsi="Times New Roman"/>
          <w:iCs/>
          <w:sz w:val="24"/>
          <w:szCs w:val="24"/>
          <w:lang w:eastAsia="de-DE"/>
        </w:rPr>
        <w:t>1544-1553</w:t>
      </w:r>
      <w:r w:rsidRPr="008D1802">
        <w:rPr>
          <w:rFonts w:ascii="Times New Roman" w:eastAsia="Times New Roman" w:hAnsi="Times New Roman"/>
          <w:sz w:val="24"/>
          <w:szCs w:val="24"/>
          <w:lang w:eastAsia="de-DE"/>
        </w:rPr>
        <w:t>.</w:t>
      </w:r>
    </w:p>
    <w:p w:rsidR="00792E1E" w:rsidRDefault="00792E1E" w:rsidP="00792E1E">
      <w:pPr>
        <w:spacing w:after="0" w:line="480" w:lineRule="auto"/>
        <w:rPr>
          <w:rFonts w:ascii="Times New Roman" w:eastAsia="Times New Roman" w:hAnsi="Times New Roman"/>
          <w:sz w:val="24"/>
          <w:szCs w:val="24"/>
          <w:lang w:val="en-US" w:eastAsia="de-DE"/>
        </w:rPr>
      </w:pPr>
      <w:r w:rsidRPr="00606294">
        <w:rPr>
          <w:rFonts w:ascii="Times New Roman" w:eastAsia="Times New Roman" w:hAnsi="Times New Roman"/>
          <w:sz w:val="24"/>
          <w:szCs w:val="24"/>
          <w:lang w:val="en-US" w:eastAsia="de-DE"/>
        </w:rPr>
        <w:t>Seibert, P. S., &amp; Ellis, H. C. (1991).</w:t>
      </w:r>
      <w:r w:rsidRPr="00792E1E">
        <w:rPr>
          <w:rFonts w:ascii="Times New Roman" w:eastAsia="Times New Roman" w:hAnsi="Times New Roman"/>
          <w:sz w:val="24"/>
          <w:szCs w:val="24"/>
          <w:lang w:val="en-US" w:eastAsia="de-DE"/>
        </w:rPr>
        <w:t>Irrelevant thoughts,</w:t>
      </w:r>
      <w:r w:rsidR="0061661D">
        <w:rPr>
          <w:rFonts w:ascii="Times New Roman" w:eastAsia="Times New Roman" w:hAnsi="Times New Roman"/>
          <w:sz w:val="24"/>
          <w:szCs w:val="24"/>
          <w:lang w:val="en-US" w:eastAsia="de-DE"/>
        </w:rPr>
        <w:t xml:space="preserve"> </w:t>
      </w:r>
      <w:r w:rsidRPr="00792E1E">
        <w:rPr>
          <w:rFonts w:ascii="Times New Roman" w:eastAsia="Times New Roman" w:hAnsi="Times New Roman"/>
          <w:sz w:val="24"/>
          <w:szCs w:val="24"/>
          <w:lang w:val="en-US" w:eastAsia="de-DE"/>
        </w:rPr>
        <w:t xml:space="preserve">emotional mood states, and cognitive </w:t>
      </w:r>
      <w:r>
        <w:rPr>
          <w:rFonts w:ascii="Times New Roman" w:eastAsia="Times New Roman" w:hAnsi="Times New Roman"/>
          <w:sz w:val="24"/>
          <w:szCs w:val="24"/>
          <w:lang w:val="en-US" w:eastAsia="de-DE"/>
        </w:rPr>
        <w:tab/>
      </w:r>
      <w:r w:rsidRPr="00792E1E">
        <w:rPr>
          <w:rFonts w:ascii="Times New Roman" w:eastAsia="Times New Roman" w:hAnsi="Times New Roman"/>
          <w:sz w:val="24"/>
          <w:szCs w:val="24"/>
          <w:lang w:val="en-US" w:eastAsia="de-DE"/>
        </w:rPr>
        <w:t>task performance.</w:t>
      </w:r>
      <w:r w:rsidR="0061661D">
        <w:rPr>
          <w:rFonts w:ascii="Times New Roman" w:eastAsia="Times New Roman" w:hAnsi="Times New Roman"/>
          <w:sz w:val="24"/>
          <w:szCs w:val="24"/>
          <w:lang w:val="en-US" w:eastAsia="de-DE"/>
        </w:rPr>
        <w:t xml:space="preserve"> </w:t>
      </w:r>
      <w:r w:rsidRPr="00792E1E">
        <w:rPr>
          <w:rFonts w:ascii="Times New Roman" w:eastAsia="Times New Roman" w:hAnsi="Times New Roman"/>
          <w:i/>
          <w:iCs/>
          <w:sz w:val="24"/>
          <w:szCs w:val="24"/>
          <w:lang w:val="en-US" w:eastAsia="de-DE"/>
        </w:rPr>
        <w:t xml:space="preserve">Memory </w:t>
      </w:r>
      <w:r>
        <w:rPr>
          <w:rFonts w:ascii="Times New Roman" w:eastAsia="Times New Roman" w:hAnsi="Times New Roman"/>
          <w:i/>
          <w:iCs/>
          <w:sz w:val="24"/>
          <w:szCs w:val="24"/>
          <w:lang w:val="en-US" w:eastAsia="de-DE"/>
        </w:rPr>
        <w:t>and</w:t>
      </w:r>
      <w:r w:rsidRPr="00792E1E">
        <w:rPr>
          <w:rFonts w:ascii="Times New Roman" w:eastAsia="Times New Roman" w:hAnsi="Times New Roman"/>
          <w:i/>
          <w:iCs/>
          <w:sz w:val="24"/>
          <w:szCs w:val="24"/>
          <w:lang w:val="en-US" w:eastAsia="de-DE"/>
        </w:rPr>
        <w:t xml:space="preserve"> Cognition, 19, </w:t>
      </w:r>
      <w:r w:rsidRPr="00792E1E">
        <w:rPr>
          <w:rFonts w:ascii="Times New Roman" w:eastAsia="Times New Roman" w:hAnsi="Times New Roman"/>
          <w:sz w:val="24"/>
          <w:szCs w:val="24"/>
          <w:lang w:val="en-US" w:eastAsia="de-DE"/>
        </w:rPr>
        <w:t>507–513.</w:t>
      </w:r>
    </w:p>
    <w:p w:rsidR="00DD0512" w:rsidRPr="00792E1E" w:rsidRDefault="00DD0512" w:rsidP="00DD0512">
      <w:pPr>
        <w:spacing w:after="0" w:line="480" w:lineRule="auto"/>
        <w:rPr>
          <w:rFonts w:ascii="Times New Roman" w:eastAsia="Times New Roman" w:hAnsi="Times New Roman"/>
          <w:sz w:val="24"/>
          <w:szCs w:val="24"/>
          <w:lang w:val="en-US" w:eastAsia="de-DE"/>
        </w:rPr>
      </w:pPr>
      <w:r w:rsidRPr="00DD0512">
        <w:rPr>
          <w:rFonts w:ascii="Times New Roman" w:eastAsia="Times New Roman" w:hAnsi="Times New Roman"/>
          <w:sz w:val="24"/>
          <w:szCs w:val="24"/>
          <w:lang w:val="en-US" w:eastAsia="de-DE"/>
        </w:rPr>
        <w:t xml:space="preserve">Terry, W. S. (1988). Everyday forgetting: Data from a diary study. </w:t>
      </w:r>
      <w:r w:rsidRPr="00DD0512">
        <w:rPr>
          <w:rFonts w:ascii="Times New Roman" w:eastAsia="Times New Roman" w:hAnsi="Times New Roman"/>
          <w:i/>
          <w:sz w:val="24"/>
          <w:szCs w:val="24"/>
          <w:lang w:val="en-US" w:eastAsia="de-DE"/>
        </w:rPr>
        <w:t>Psychological Reports, 62,</w:t>
      </w:r>
      <w:r>
        <w:rPr>
          <w:rFonts w:ascii="Times New Roman" w:eastAsia="Times New Roman" w:hAnsi="Times New Roman"/>
          <w:sz w:val="24"/>
          <w:szCs w:val="24"/>
          <w:lang w:val="en-US" w:eastAsia="de-DE"/>
        </w:rPr>
        <w:tab/>
      </w:r>
      <w:r w:rsidRPr="00DD0512">
        <w:rPr>
          <w:rFonts w:ascii="Times New Roman" w:eastAsia="Times New Roman" w:hAnsi="Times New Roman"/>
          <w:sz w:val="24"/>
          <w:szCs w:val="24"/>
          <w:lang w:val="en-US" w:eastAsia="de-DE"/>
        </w:rPr>
        <w:t>299-303.</w:t>
      </w:r>
    </w:p>
    <w:p w:rsidR="00E22D03" w:rsidRDefault="00E22D03" w:rsidP="00E22D03">
      <w:pPr>
        <w:spacing w:after="0" w:line="480" w:lineRule="auto"/>
        <w:rPr>
          <w:rFonts w:ascii="Times New Roman" w:eastAsia="Times New Roman" w:hAnsi="Times New Roman"/>
          <w:sz w:val="24"/>
          <w:szCs w:val="24"/>
          <w:lang w:val="en-US" w:eastAsia="de-DE"/>
        </w:rPr>
      </w:pPr>
      <w:r w:rsidRPr="00E22D03">
        <w:rPr>
          <w:rFonts w:ascii="Times New Roman" w:eastAsia="Times New Roman" w:hAnsi="Times New Roman"/>
          <w:sz w:val="24"/>
          <w:szCs w:val="24"/>
          <w:lang w:val="en-US" w:eastAsia="de-DE"/>
        </w:rPr>
        <w:t>Verhaeghen, P., &amp;</w:t>
      </w:r>
      <w:r w:rsidR="0061661D">
        <w:rPr>
          <w:rFonts w:ascii="Times New Roman" w:eastAsia="Times New Roman" w:hAnsi="Times New Roman"/>
          <w:sz w:val="24"/>
          <w:szCs w:val="24"/>
          <w:lang w:val="en-US" w:eastAsia="de-DE"/>
        </w:rPr>
        <w:t xml:space="preserve"> </w:t>
      </w:r>
      <w:r w:rsidRPr="00E22D03">
        <w:rPr>
          <w:rFonts w:ascii="Times New Roman" w:eastAsia="Times New Roman" w:hAnsi="Times New Roman"/>
          <w:sz w:val="24"/>
          <w:szCs w:val="24"/>
          <w:lang w:val="en-US" w:eastAsia="de-DE"/>
        </w:rPr>
        <w:t xml:space="preserve">Basak, C. (2005). Ageing and switching of the focus of attention in </w:t>
      </w:r>
      <w:r>
        <w:rPr>
          <w:rFonts w:ascii="Times New Roman" w:eastAsia="Times New Roman" w:hAnsi="Times New Roman"/>
          <w:sz w:val="24"/>
          <w:szCs w:val="24"/>
          <w:lang w:val="en-US" w:eastAsia="de-DE"/>
        </w:rPr>
        <w:tab/>
      </w:r>
      <w:r w:rsidRPr="00E22D03">
        <w:rPr>
          <w:rFonts w:ascii="Times New Roman" w:eastAsia="Times New Roman" w:hAnsi="Times New Roman"/>
          <w:sz w:val="24"/>
          <w:szCs w:val="24"/>
          <w:lang w:val="en-US" w:eastAsia="de-DE"/>
        </w:rPr>
        <w:t xml:space="preserve">working memory: Results from a modified N-Back task. </w:t>
      </w:r>
      <w:r w:rsidRPr="00E22D03">
        <w:rPr>
          <w:rFonts w:ascii="Times New Roman" w:eastAsia="Times New Roman" w:hAnsi="Times New Roman"/>
          <w:i/>
          <w:iCs/>
          <w:sz w:val="24"/>
          <w:szCs w:val="24"/>
          <w:lang w:val="en-US" w:eastAsia="de-DE"/>
        </w:rPr>
        <w:t xml:space="preserve">The Quarterly Journal of </w:t>
      </w:r>
      <w:r>
        <w:rPr>
          <w:rFonts w:ascii="Times New Roman" w:eastAsia="Times New Roman" w:hAnsi="Times New Roman"/>
          <w:i/>
          <w:iCs/>
          <w:sz w:val="24"/>
          <w:szCs w:val="24"/>
          <w:lang w:val="en-US" w:eastAsia="de-DE"/>
        </w:rPr>
        <w:tab/>
      </w:r>
      <w:r w:rsidRPr="00E22D03">
        <w:rPr>
          <w:rFonts w:ascii="Times New Roman" w:eastAsia="Times New Roman" w:hAnsi="Times New Roman"/>
          <w:i/>
          <w:iCs/>
          <w:sz w:val="24"/>
          <w:szCs w:val="24"/>
          <w:lang w:val="en-US" w:eastAsia="de-DE"/>
        </w:rPr>
        <w:t>Experimental Psychology Section A</w:t>
      </w:r>
      <w:r w:rsidRPr="00E22D03">
        <w:rPr>
          <w:rFonts w:ascii="Times New Roman" w:eastAsia="Times New Roman" w:hAnsi="Times New Roman"/>
          <w:sz w:val="24"/>
          <w:szCs w:val="24"/>
          <w:lang w:val="en-US" w:eastAsia="de-DE"/>
        </w:rPr>
        <w:t xml:space="preserve">, </w:t>
      </w:r>
      <w:r w:rsidRPr="00E22D03">
        <w:rPr>
          <w:rFonts w:ascii="Times New Roman" w:eastAsia="Times New Roman" w:hAnsi="Times New Roman"/>
          <w:i/>
          <w:iCs/>
          <w:sz w:val="24"/>
          <w:szCs w:val="24"/>
          <w:lang w:val="en-US" w:eastAsia="de-DE"/>
        </w:rPr>
        <w:t>58</w:t>
      </w:r>
      <w:r w:rsidRPr="00E22D03">
        <w:rPr>
          <w:rFonts w:ascii="Times New Roman" w:eastAsia="Times New Roman" w:hAnsi="Times New Roman"/>
          <w:sz w:val="24"/>
          <w:szCs w:val="24"/>
          <w:lang w:val="en-US" w:eastAsia="de-DE"/>
        </w:rPr>
        <w:t>, 134-154.</w:t>
      </w:r>
    </w:p>
    <w:p w:rsidR="003D090C" w:rsidRDefault="00A13DC1" w:rsidP="00E22D03">
      <w:pPr>
        <w:spacing w:after="0" w:line="480" w:lineRule="auto"/>
        <w:rPr>
          <w:rFonts w:ascii="Times New Roman" w:eastAsia="Times New Roman" w:hAnsi="Times New Roman"/>
          <w:sz w:val="24"/>
          <w:szCs w:val="24"/>
          <w:lang w:val="en-US" w:eastAsia="de-DE"/>
        </w:rPr>
      </w:pPr>
      <w:r w:rsidRPr="00A13DC1">
        <w:rPr>
          <w:rFonts w:ascii="Times New Roman" w:eastAsia="Times New Roman" w:hAnsi="Times New Roman"/>
          <w:sz w:val="24"/>
          <w:szCs w:val="24"/>
          <w:lang w:val="en-US" w:eastAsia="de-DE"/>
        </w:rPr>
        <w:t xml:space="preserve">Woods, S. P., Weinborn, M., Velnoweth, A., Rooney, A., &amp; Bucks, R. S. (2012). Memory for </w:t>
      </w:r>
    </w:p>
    <w:p w:rsidR="00A13DC1" w:rsidRPr="00E22D03" w:rsidRDefault="00A13DC1" w:rsidP="003D090C">
      <w:pPr>
        <w:spacing w:after="0" w:line="480" w:lineRule="auto"/>
        <w:ind w:left="708"/>
        <w:rPr>
          <w:rFonts w:ascii="Times New Roman" w:eastAsia="Times New Roman" w:hAnsi="Times New Roman"/>
          <w:sz w:val="24"/>
          <w:szCs w:val="24"/>
          <w:lang w:val="en-US" w:eastAsia="de-DE"/>
        </w:rPr>
      </w:pPr>
      <w:r w:rsidRPr="00A13DC1">
        <w:rPr>
          <w:rFonts w:ascii="Times New Roman" w:eastAsia="Times New Roman" w:hAnsi="Times New Roman"/>
          <w:sz w:val="24"/>
          <w:szCs w:val="24"/>
          <w:lang w:val="en-US" w:eastAsia="de-DE"/>
        </w:rPr>
        <w:t xml:space="preserve">intentions is uniquely associated with instrumental activities of daily living in healthy older adults. </w:t>
      </w:r>
      <w:r w:rsidRPr="00A13DC1">
        <w:rPr>
          <w:rFonts w:ascii="Times New Roman" w:eastAsia="Times New Roman" w:hAnsi="Times New Roman"/>
          <w:i/>
          <w:sz w:val="24"/>
          <w:szCs w:val="24"/>
          <w:lang w:val="en-US" w:eastAsia="de-DE"/>
        </w:rPr>
        <w:t>Journal of the International Neuropsychological Society, 18</w:t>
      </w:r>
      <w:r w:rsidRPr="00A13DC1">
        <w:rPr>
          <w:rFonts w:ascii="Times New Roman" w:eastAsia="Times New Roman" w:hAnsi="Times New Roman"/>
          <w:sz w:val="24"/>
          <w:szCs w:val="24"/>
          <w:lang w:val="en-US" w:eastAsia="de-DE"/>
        </w:rPr>
        <w:t>, 134-138.</w:t>
      </w:r>
    </w:p>
    <w:p w:rsidR="008D1802" w:rsidRDefault="008D1802" w:rsidP="008D1802">
      <w:pPr>
        <w:spacing w:after="0" w:line="480" w:lineRule="auto"/>
        <w:ind w:left="720" w:hanging="720"/>
        <w:rPr>
          <w:rFonts w:ascii="Times New Roman" w:eastAsia="Times New Roman" w:hAnsi="Times New Roman"/>
          <w:sz w:val="24"/>
          <w:szCs w:val="24"/>
          <w:lang w:eastAsia="de-DE"/>
        </w:rPr>
      </w:pPr>
      <w:r w:rsidRPr="003D090C">
        <w:rPr>
          <w:rFonts w:ascii="Times New Roman" w:eastAsia="Times New Roman" w:hAnsi="Times New Roman"/>
          <w:sz w:val="24"/>
          <w:szCs w:val="24"/>
          <w:lang w:val="en-US" w:eastAsia="de-DE"/>
        </w:rPr>
        <w:lastRenderedPageBreak/>
        <w:t xml:space="preserve">Zeintl, M., Kliegel, M., &amp; Hofer, S. M. (2007). </w:t>
      </w:r>
      <w:r w:rsidRPr="008D1802">
        <w:rPr>
          <w:rFonts w:ascii="Times New Roman" w:eastAsia="Times New Roman" w:hAnsi="Times New Roman"/>
          <w:sz w:val="24"/>
          <w:szCs w:val="24"/>
          <w:lang w:eastAsia="de-DE"/>
        </w:rPr>
        <w:t>The role of processing resources in age-related prospective and retrospective memory within old age.</w:t>
      </w:r>
      <w:r w:rsidR="0061661D">
        <w:rPr>
          <w:rFonts w:ascii="Times New Roman" w:eastAsia="Times New Roman" w:hAnsi="Times New Roman"/>
          <w:sz w:val="24"/>
          <w:szCs w:val="24"/>
          <w:lang w:eastAsia="de-DE"/>
        </w:rPr>
        <w:t xml:space="preserve"> </w:t>
      </w:r>
      <w:r w:rsidRPr="008D1802">
        <w:rPr>
          <w:rFonts w:ascii="Times New Roman" w:eastAsia="Times New Roman" w:hAnsi="Times New Roman"/>
          <w:i/>
          <w:iCs/>
          <w:sz w:val="24"/>
          <w:szCs w:val="24"/>
          <w:lang w:eastAsia="de-DE"/>
        </w:rPr>
        <w:t xml:space="preserve">Psychology and Aging, 22, </w:t>
      </w:r>
      <w:r w:rsidRPr="008D1802">
        <w:rPr>
          <w:rFonts w:ascii="Times New Roman" w:eastAsia="Times New Roman" w:hAnsi="Times New Roman"/>
          <w:sz w:val="24"/>
          <w:szCs w:val="24"/>
          <w:lang w:eastAsia="de-DE"/>
        </w:rPr>
        <w:t>826–834.</w:t>
      </w:r>
    </w:p>
    <w:p w:rsidR="00473027" w:rsidRPr="00D010F6" w:rsidRDefault="00473027" w:rsidP="00473027">
      <w:pPr>
        <w:spacing w:after="0" w:line="480" w:lineRule="auto"/>
        <w:ind w:left="720" w:hanging="720"/>
        <w:rPr>
          <w:rFonts w:ascii="Times New Roman" w:eastAsia="Times New Roman" w:hAnsi="Times New Roman"/>
          <w:sz w:val="24"/>
          <w:szCs w:val="24"/>
          <w:lang w:val="en-US" w:eastAsia="de-DE"/>
        </w:rPr>
      </w:pPr>
      <w:r w:rsidRPr="00473027">
        <w:rPr>
          <w:rFonts w:ascii="Times New Roman" w:eastAsia="Times New Roman" w:hAnsi="Times New Roman"/>
          <w:sz w:val="24"/>
          <w:szCs w:val="24"/>
          <w:lang w:val="en-US" w:eastAsia="de-DE"/>
        </w:rPr>
        <w:t>Zigmond, A.</w:t>
      </w:r>
      <w:r w:rsidR="00A13DC1">
        <w:rPr>
          <w:rFonts w:ascii="Times New Roman" w:eastAsia="Times New Roman" w:hAnsi="Times New Roman"/>
          <w:sz w:val="24"/>
          <w:szCs w:val="24"/>
          <w:lang w:val="en-US" w:eastAsia="de-DE"/>
        </w:rPr>
        <w:t>,</w:t>
      </w:r>
      <w:r w:rsidRPr="00473027">
        <w:rPr>
          <w:rFonts w:ascii="Times New Roman" w:eastAsia="Times New Roman" w:hAnsi="Times New Roman"/>
          <w:sz w:val="24"/>
          <w:szCs w:val="24"/>
          <w:lang w:val="en-US" w:eastAsia="de-DE"/>
        </w:rPr>
        <w:t xml:space="preserve"> S.</w:t>
      </w:r>
      <w:r w:rsidR="00BF2E20">
        <w:rPr>
          <w:rFonts w:ascii="Times New Roman" w:eastAsia="Times New Roman" w:hAnsi="Times New Roman"/>
          <w:sz w:val="24"/>
          <w:szCs w:val="24"/>
          <w:lang w:val="en-US" w:eastAsia="de-DE"/>
        </w:rPr>
        <w:t>,</w:t>
      </w:r>
      <w:r w:rsidRPr="00473027">
        <w:rPr>
          <w:rFonts w:ascii="Times New Roman" w:eastAsia="Times New Roman" w:hAnsi="Times New Roman"/>
          <w:sz w:val="24"/>
          <w:szCs w:val="24"/>
          <w:lang w:val="en-US" w:eastAsia="de-DE"/>
        </w:rPr>
        <w:t xml:space="preserve"> &amp;</w:t>
      </w:r>
      <w:r w:rsidR="0061661D">
        <w:rPr>
          <w:rFonts w:ascii="Times New Roman" w:eastAsia="Times New Roman" w:hAnsi="Times New Roman"/>
          <w:sz w:val="24"/>
          <w:szCs w:val="24"/>
          <w:lang w:val="en-US" w:eastAsia="de-DE"/>
        </w:rPr>
        <w:t xml:space="preserve"> </w:t>
      </w:r>
      <w:r w:rsidRPr="00473027">
        <w:rPr>
          <w:rFonts w:ascii="Times New Roman" w:eastAsia="Times New Roman" w:hAnsi="Times New Roman"/>
          <w:sz w:val="24"/>
          <w:szCs w:val="24"/>
          <w:lang w:val="en-US" w:eastAsia="de-DE"/>
        </w:rPr>
        <w:t>Snaith, R. P. (1983).The Hospital Anxiety and Depression Scale.</w:t>
      </w:r>
      <w:r w:rsidR="0061661D">
        <w:rPr>
          <w:rFonts w:ascii="Times New Roman" w:eastAsia="Times New Roman" w:hAnsi="Times New Roman"/>
          <w:sz w:val="24"/>
          <w:szCs w:val="24"/>
          <w:lang w:val="en-US" w:eastAsia="de-DE"/>
        </w:rPr>
        <w:t xml:space="preserve"> </w:t>
      </w:r>
      <w:r w:rsidRPr="00D010F6">
        <w:rPr>
          <w:rFonts w:ascii="Times New Roman" w:eastAsia="Times New Roman" w:hAnsi="Times New Roman"/>
          <w:i/>
          <w:iCs/>
          <w:sz w:val="24"/>
          <w:szCs w:val="24"/>
          <w:lang w:val="en-US" w:eastAsia="de-DE"/>
        </w:rPr>
        <w:t>Acta</w:t>
      </w:r>
      <w:r w:rsidR="0061661D">
        <w:rPr>
          <w:rFonts w:ascii="Times New Roman" w:eastAsia="Times New Roman" w:hAnsi="Times New Roman"/>
          <w:i/>
          <w:iCs/>
          <w:sz w:val="24"/>
          <w:szCs w:val="24"/>
          <w:lang w:val="en-US" w:eastAsia="de-DE"/>
        </w:rPr>
        <w:t xml:space="preserve"> </w:t>
      </w:r>
      <w:r w:rsidRPr="00D010F6">
        <w:rPr>
          <w:rFonts w:ascii="Times New Roman" w:eastAsia="Times New Roman" w:hAnsi="Times New Roman"/>
          <w:i/>
          <w:iCs/>
          <w:sz w:val="24"/>
          <w:szCs w:val="24"/>
          <w:lang w:val="en-US" w:eastAsia="de-DE"/>
        </w:rPr>
        <w:t xml:space="preserve">Psychiatrica Scandinavia, </w:t>
      </w:r>
      <w:r w:rsidRPr="00D010F6">
        <w:rPr>
          <w:rFonts w:ascii="Times New Roman" w:eastAsia="Times New Roman" w:hAnsi="Times New Roman"/>
          <w:bCs/>
          <w:i/>
          <w:sz w:val="24"/>
          <w:szCs w:val="24"/>
          <w:lang w:val="en-US" w:eastAsia="de-DE"/>
        </w:rPr>
        <w:t>67</w:t>
      </w:r>
      <w:r w:rsidRPr="00D010F6">
        <w:rPr>
          <w:rFonts w:ascii="Times New Roman" w:eastAsia="Times New Roman" w:hAnsi="Times New Roman"/>
          <w:sz w:val="24"/>
          <w:szCs w:val="24"/>
          <w:lang w:val="en-US" w:eastAsia="de-DE"/>
        </w:rPr>
        <w:t>, 361-370.</w:t>
      </w:r>
    </w:p>
    <w:p w:rsidR="003E6F87" w:rsidRPr="003A7AE3" w:rsidRDefault="002539A0" w:rsidP="003E6F87">
      <w:pPr>
        <w:spacing w:line="480" w:lineRule="auto"/>
        <w:jc w:val="center"/>
        <w:rPr>
          <w:rFonts w:ascii="Times New Roman" w:hAnsi="Times New Roman"/>
          <w:sz w:val="24"/>
          <w:szCs w:val="24"/>
          <w:lang w:val="en-US"/>
        </w:rPr>
      </w:pPr>
      <w:r>
        <w:rPr>
          <w:rFonts w:ascii="Times New Roman" w:hAnsi="Times New Roman"/>
          <w:sz w:val="24"/>
          <w:szCs w:val="24"/>
          <w:lang w:val="en-US"/>
        </w:rPr>
        <w:br w:type="page"/>
      </w:r>
      <w:r w:rsidR="003E6F87" w:rsidRPr="003A7AE3">
        <w:rPr>
          <w:rFonts w:ascii="Times New Roman" w:hAnsi="Times New Roman"/>
          <w:sz w:val="24"/>
          <w:szCs w:val="24"/>
          <w:lang w:val="en-US"/>
        </w:rPr>
        <w:lastRenderedPageBreak/>
        <w:t>Footnotes</w:t>
      </w:r>
    </w:p>
    <w:p w:rsidR="003E6F87" w:rsidRDefault="003E6F87" w:rsidP="003E6F87">
      <w:pPr>
        <w:spacing w:line="480" w:lineRule="auto"/>
        <w:rPr>
          <w:rFonts w:ascii="Times New Roman" w:hAnsi="Times New Roman"/>
          <w:sz w:val="24"/>
          <w:szCs w:val="24"/>
          <w:lang w:val="en-US"/>
        </w:rPr>
      </w:pPr>
      <w:r>
        <w:rPr>
          <w:rFonts w:ascii="Times New Roman" w:hAnsi="Times New Roman"/>
          <w:sz w:val="24"/>
          <w:szCs w:val="24"/>
          <w:vertAlign w:val="superscript"/>
          <w:lang w:val="en-US"/>
        </w:rPr>
        <w:tab/>
        <w:t>1</w:t>
      </w:r>
      <w:r w:rsidRPr="003276B2">
        <w:rPr>
          <w:rFonts w:ascii="Times New Roman" w:hAnsi="Times New Roman"/>
          <w:sz w:val="24"/>
          <w:szCs w:val="24"/>
        </w:rPr>
        <w:t xml:space="preserve">Because mood induction procedures have not been extensively used with older adults, it was important to ensure that materials used were appropriate for both age groups. Thus, the specific film clips were selected after </w:t>
      </w:r>
      <w:r>
        <w:rPr>
          <w:rFonts w:ascii="Times New Roman" w:hAnsi="Times New Roman"/>
          <w:sz w:val="24"/>
          <w:szCs w:val="24"/>
        </w:rPr>
        <w:t>a</w:t>
      </w:r>
      <w:r w:rsidRPr="003276B2">
        <w:rPr>
          <w:rFonts w:ascii="Times New Roman" w:hAnsi="Times New Roman"/>
          <w:sz w:val="24"/>
          <w:szCs w:val="24"/>
        </w:rPr>
        <w:t xml:space="preserve"> pilot work </w:t>
      </w:r>
      <w:r w:rsidRPr="00884CD4">
        <w:rPr>
          <w:rFonts w:ascii="Times New Roman" w:hAnsi="Times New Roman"/>
          <w:sz w:val="24"/>
          <w:szCs w:val="24"/>
        </w:rPr>
        <w:t xml:space="preserve">with </w:t>
      </w:r>
      <w:r>
        <w:rPr>
          <w:rFonts w:ascii="Times New Roman" w:hAnsi="Times New Roman"/>
          <w:sz w:val="24"/>
          <w:szCs w:val="24"/>
        </w:rPr>
        <w:t xml:space="preserve">68 separate participants, </w:t>
      </w:r>
      <w:r w:rsidRPr="00884CD4">
        <w:rPr>
          <w:rFonts w:ascii="Times New Roman" w:hAnsi="Times New Roman"/>
          <w:sz w:val="24"/>
          <w:szCs w:val="24"/>
        </w:rPr>
        <w:t>56 young (aged 18-26) and 12 older adults (aged 62-74).</w:t>
      </w:r>
    </w:p>
    <w:p w:rsidR="003E6F87" w:rsidRDefault="003E6F87" w:rsidP="003E6F87">
      <w:pPr>
        <w:spacing w:line="480" w:lineRule="auto"/>
        <w:rPr>
          <w:rFonts w:ascii="Times New Roman" w:hAnsi="Times New Roman"/>
          <w:sz w:val="24"/>
          <w:szCs w:val="24"/>
          <w:lang w:val="en-US"/>
        </w:rPr>
      </w:pPr>
      <w:r>
        <w:rPr>
          <w:rFonts w:ascii="Times New Roman" w:hAnsi="Times New Roman"/>
          <w:sz w:val="24"/>
          <w:szCs w:val="24"/>
          <w:lang w:val="en-US"/>
        </w:rPr>
        <w:tab/>
      </w:r>
      <w:r w:rsidRPr="00BE3F7F">
        <w:rPr>
          <w:rFonts w:ascii="Times New Roman" w:hAnsi="Times New Roman"/>
          <w:sz w:val="24"/>
          <w:szCs w:val="24"/>
          <w:vertAlign w:val="superscript"/>
          <w:lang w:val="en-US"/>
        </w:rPr>
        <w:t>2</w:t>
      </w:r>
      <w:r>
        <w:rPr>
          <w:rFonts w:ascii="Times New Roman" w:hAnsi="Times New Roman"/>
          <w:sz w:val="24"/>
          <w:szCs w:val="24"/>
          <w:lang w:val="en-US"/>
        </w:rPr>
        <w:t xml:space="preserve"> A</w:t>
      </w:r>
      <w:r w:rsidRPr="00A94275">
        <w:rPr>
          <w:rFonts w:ascii="Times New Roman" w:hAnsi="Times New Roman"/>
          <w:sz w:val="24"/>
          <w:szCs w:val="24"/>
          <w:lang w:val="en-US"/>
        </w:rPr>
        <w:t xml:space="preserve"> 3x2x3 ANOVA with mood and age as between-participants factors and mood measurement time-point as within-participants factor</w:t>
      </w:r>
      <w:r>
        <w:rPr>
          <w:rFonts w:ascii="Times New Roman" w:hAnsi="Times New Roman"/>
          <w:sz w:val="24"/>
          <w:szCs w:val="24"/>
          <w:lang w:val="en-US"/>
        </w:rPr>
        <w:t xml:space="preserve"> was also performed for the arousal scores. Main effects of mood, age and mood measurement time-point</w:t>
      </w:r>
      <w:r w:rsidR="00EC5F25">
        <w:rPr>
          <w:rFonts w:ascii="Times New Roman" w:hAnsi="Times New Roman"/>
          <w:sz w:val="24"/>
          <w:szCs w:val="24"/>
          <w:lang w:val="en-US"/>
        </w:rPr>
        <w:t xml:space="preserve"> </w:t>
      </w:r>
      <w:r>
        <w:rPr>
          <w:rFonts w:ascii="Times New Roman" w:hAnsi="Times New Roman"/>
          <w:sz w:val="24"/>
          <w:szCs w:val="24"/>
          <w:lang w:val="en-US"/>
        </w:rPr>
        <w:t>were found, while</w:t>
      </w:r>
      <w:r w:rsidR="00EC5F25">
        <w:rPr>
          <w:rFonts w:ascii="Times New Roman" w:hAnsi="Times New Roman"/>
          <w:sz w:val="24"/>
          <w:szCs w:val="24"/>
          <w:lang w:val="en-US"/>
        </w:rPr>
        <w:t xml:space="preserve"> </w:t>
      </w:r>
      <w:r>
        <w:rPr>
          <w:rFonts w:ascii="Times New Roman" w:hAnsi="Times New Roman"/>
          <w:sz w:val="24"/>
          <w:szCs w:val="24"/>
          <w:lang w:val="en-US"/>
        </w:rPr>
        <w:t>t</w:t>
      </w:r>
      <w:r w:rsidRPr="00F05A17">
        <w:rPr>
          <w:rFonts w:ascii="Times New Roman" w:hAnsi="Times New Roman"/>
          <w:sz w:val="24"/>
          <w:szCs w:val="24"/>
          <w:lang w:val="en-US"/>
        </w:rPr>
        <w:t>he interaction</w:t>
      </w:r>
      <w:r>
        <w:rPr>
          <w:rFonts w:ascii="Times New Roman" w:hAnsi="Times New Roman"/>
          <w:sz w:val="24"/>
          <w:szCs w:val="24"/>
          <w:lang w:val="en-US"/>
        </w:rPr>
        <w:t>s did not reach significance. However, including the arousal states as covariates in the main analyses on PM performance did not change the pattern of our findings. Furthermore, neither the baseline arousal state nor the arousal state after the mood induction was significantly related to the participant’s PM performance.</w:t>
      </w:r>
    </w:p>
    <w:p w:rsidR="009E2445" w:rsidRPr="009E2445" w:rsidRDefault="009E2445" w:rsidP="003E6F87">
      <w:pPr>
        <w:spacing w:line="480" w:lineRule="auto"/>
        <w:rPr>
          <w:rFonts w:ascii="Times New Roman" w:hAnsi="Times New Roman"/>
          <w:sz w:val="24"/>
          <w:szCs w:val="24"/>
          <w:lang w:val="en-US"/>
        </w:rPr>
      </w:pPr>
      <w:r>
        <w:rPr>
          <w:rFonts w:ascii="Times New Roman" w:hAnsi="Times New Roman"/>
          <w:sz w:val="24"/>
          <w:szCs w:val="24"/>
          <w:lang w:val="en-US"/>
        </w:rPr>
        <w:tab/>
      </w:r>
      <w:r w:rsidRPr="00A13DC1">
        <w:rPr>
          <w:rFonts w:ascii="Times New Roman" w:hAnsi="Times New Roman"/>
          <w:sz w:val="24"/>
          <w:szCs w:val="24"/>
          <w:vertAlign w:val="superscript"/>
          <w:lang w:val="en-US"/>
        </w:rPr>
        <w:t xml:space="preserve">3 </w:t>
      </w:r>
      <w:r w:rsidRPr="00A13DC1">
        <w:rPr>
          <w:rFonts w:ascii="Times New Roman" w:hAnsi="Times New Roman"/>
          <w:sz w:val="24"/>
          <w:szCs w:val="24"/>
          <w:lang w:val="en-US"/>
        </w:rPr>
        <w:t>Importantly, the pattern of result</w:t>
      </w:r>
      <w:r w:rsidR="00BF4E14" w:rsidRPr="00A13DC1">
        <w:rPr>
          <w:rFonts w:ascii="Times New Roman" w:hAnsi="Times New Roman"/>
          <w:sz w:val="24"/>
          <w:szCs w:val="24"/>
          <w:lang w:val="en-US"/>
        </w:rPr>
        <w:t xml:space="preserve">s held true when considering the first two PM target cues and the last two PM </w:t>
      </w:r>
      <w:r w:rsidR="00950F67" w:rsidRPr="00A13DC1">
        <w:rPr>
          <w:rFonts w:ascii="Times New Roman" w:hAnsi="Times New Roman"/>
          <w:sz w:val="24"/>
          <w:szCs w:val="24"/>
          <w:lang w:val="en-US"/>
        </w:rPr>
        <w:t xml:space="preserve">target </w:t>
      </w:r>
      <w:r w:rsidR="00BF4E14" w:rsidRPr="00A13DC1">
        <w:rPr>
          <w:rFonts w:ascii="Times New Roman" w:hAnsi="Times New Roman"/>
          <w:sz w:val="24"/>
          <w:szCs w:val="24"/>
          <w:lang w:val="en-US"/>
        </w:rPr>
        <w:t>cues in each block separately. Thus</w:t>
      </w:r>
      <w:r w:rsidR="00950F67" w:rsidRPr="00A13DC1">
        <w:rPr>
          <w:rFonts w:ascii="Times New Roman" w:hAnsi="Times New Roman"/>
          <w:sz w:val="24"/>
          <w:szCs w:val="24"/>
          <w:lang w:val="en-US"/>
        </w:rPr>
        <w:t>, even directly after the successful mood induction P</w:t>
      </w:r>
      <w:r w:rsidR="00602FEB" w:rsidRPr="00A13DC1">
        <w:rPr>
          <w:rFonts w:ascii="Times New Roman" w:hAnsi="Times New Roman"/>
          <w:sz w:val="24"/>
          <w:szCs w:val="24"/>
          <w:lang w:val="en-US"/>
        </w:rPr>
        <w:t xml:space="preserve">M performance in the </w:t>
      </w:r>
      <w:r w:rsidR="00A13DC1">
        <w:rPr>
          <w:rFonts w:ascii="Times New Roman" w:hAnsi="Times New Roman"/>
          <w:sz w:val="24"/>
          <w:szCs w:val="24"/>
          <w:lang w:val="en-US"/>
        </w:rPr>
        <w:t>older adults</w:t>
      </w:r>
      <w:r w:rsidR="00602FEB" w:rsidRPr="00A13DC1">
        <w:rPr>
          <w:rFonts w:ascii="Times New Roman" w:hAnsi="Times New Roman"/>
          <w:sz w:val="24"/>
          <w:szCs w:val="24"/>
          <w:lang w:val="en-US"/>
        </w:rPr>
        <w:t xml:space="preserve"> was</w:t>
      </w:r>
      <w:r w:rsidR="00950F67" w:rsidRPr="00A13DC1">
        <w:rPr>
          <w:rFonts w:ascii="Times New Roman" w:hAnsi="Times New Roman"/>
          <w:sz w:val="24"/>
          <w:szCs w:val="24"/>
          <w:lang w:val="en-US"/>
        </w:rPr>
        <w:t xml:space="preserve"> not influenced by mood. Furthermore, the pattern </w:t>
      </w:r>
      <w:r w:rsidR="00602FEB" w:rsidRPr="00A13DC1">
        <w:rPr>
          <w:rFonts w:ascii="Times New Roman" w:hAnsi="Times New Roman"/>
          <w:sz w:val="24"/>
          <w:szCs w:val="24"/>
          <w:lang w:val="en-US"/>
        </w:rPr>
        <w:t>of</w:t>
      </w:r>
      <w:r w:rsidR="004A48EA" w:rsidRPr="00A13DC1">
        <w:rPr>
          <w:rFonts w:ascii="Times New Roman" w:hAnsi="Times New Roman"/>
          <w:sz w:val="24"/>
          <w:szCs w:val="24"/>
          <w:lang w:val="en-US"/>
        </w:rPr>
        <w:t xml:space="preserve"> PM results</w:t>
      </w:r>
      <w:r w:rsidR="00950F67" w:rsidRPr="00A13DC1">
        <w:rPr>
          <w:rFonts w:ascii="Times New Roman" w:hAnsi="Times New Roman"/>
          <w:sz w:val="24"/>
          <w:szCs w:val="24"/>
          <w:lang w:val="en-US"/>
        </w:rPr>
        <w:t xml:space="preserve"> also held true when </w:t>
      </w:r>
      <w:r w:rsidR="004A48EA" w:rsidRPr="00A13DC1">
        <w:rPr>
          <w:rFonts w:ascii="Times New Roman" w:hAnsi="Times New Roman"/>
          <w:sz w:val="24"/>
          <w:szCs w:val="24"/>
          <w:lang w:val="en-US"/>
        </w:rPr>
        <w:t>examining performance</w:t>
      </w:r>
      <w:r w:rsidR="00950F67" w:rsidRPr="00A13DC1">
        <w:rPr>
          <w:rFonts w:ascii="Times New Roman" w:hAnsi="Times New Roman"/>
          <w:sz w:val="24"/>
          <w:szCs w:val="24"/>
          <w:lang w:val="en-US"/>
        </w:rPr>
        <w:t xml:space="preserve"> after each of the two movies per mood condition</w:t>
      </w:r>
      <w:r w:rsidR="00EC5F25">
        <w:rPr>
          <w:rFonts w:ascii="Times New Roman" w:hAnsi="Times New Roman"/>
          <w:sz w:val="24"/>
          <w:szCs w:val="24"/>
          <w:lang w:val="en-US"/>
        </w:rPr>
        <w:t xml:space="preserve"> </w:t>
      </w:r>
      <w:r w:rsidR="004A48EA" w:rsidRPr="00A13DC1">
        <w:rPr>
          <w:rFonts w:ascii="Times New Roman" w:hAnsi="Times New Roman"/>
          <w:sz w:val="24"/>
          <w:szCs w:val="24"/>
          <w:lang w:val="en-US"/>
        </w:rPr>
        <w:t>separately</w:t>
      </w:r>
      <w:r w:rsidR="00950F67" w:rsidRPr="00A13DC1">
        <w:rPr>
          <w:rFonts w:ascii="Times New Roman" w:hAnsi="Times New Roman"/>
          <w:sz w:val="24"/>
          <w:szCs w:val="24"/>
          <w:lang w:val="en-US"/>
        </w:rPr>
        <w:t xml:space="preserve">. Thus, the </w:t>
      </w:r>
      <w:r w:rsidR="004A48EA" w:rsidRPr="00A13DC1">
        <w:rPr>
          <w:rFonts w:ascii="Times New Roman" w:hAnsi="Times New Roman"/>
          <w:sz w:val="24"/>
          <w:szCs w:val="24"/>
          <w:lang w:val="en-US"/>
        </w:rPr>
        <w:t xml:space="preserve">found </w:t>
      </w:r>
      <w:r w:rsidR="00950F67" w:rsidRPr="00A13DC1">
        <w:rPr>
          <w:rFonts w:ascii="Times New Roman" w:hAnsi="Times New Roman"/>
          <w:sz w:val="24"/>
          <w:szCs w:val="24"/>
          <w:lang w:val="en-US"/>
        </w:rPr>
        <w:t xml:space="preserve">effects are not </w:t>
      </w:r>
      <w:r w:rsidR="00606294" w:rsidRPr="00A13DC1">
        <w:rPr>
          <w:rFonts w:ascii="Times New Roman" w:hAnsi="Times New Roman"/>
          <w:sz w:val="24"/>
          <w:szCs w:val="24"/>
          <w:lang w:val="en-US"/>
        </w:rPr>
        <w:t>restricted</w:t>
      </w:r>
      <w:r w:rsidR="00EC5F25">
        <w:rPr>
          <w:rFonts w:ascii="Times New Roman" w:hAnsi="Times New Roman"/>
          <w:sz w:val="24"/>
          <w:szCs w:val="24"/>
          <w:lang w:val="en-US"/>
        </w:rPr>
        <w:t xml:space="preserve"> </w:t>
      </w:r>
      <w:r w:rsidR="00606294" w:rsidRPr="00A13DC1">
        <w:rPr>
          <w:rFonts w:ascii="Times New Roman" w:hAnsi="Times New Roman"/>
          <w:sz w:val="24"/>
          <w:szCs w:val="24"/>
          <w:lang w:val="en-US"/>
        </w:rPr>
        <w:t>to</w:t>
      </w:r>
      <w:r w:rsidR="00950F67" w:rsidRPr="00A13DC1">
        <w:rPr>
          <w:rFonts w:ascii="Times New Roman" w:hAnsi="Times New Roman"/>
          <w:sz w:val="24"/>
          <w:szCs w:val="24"/>
          <w:lang w:val="en-US"/>
        </w:rPr>
        <w:t xml:space="preserve"> specific films.</w:t>
      </w:r>
      <w:r w:rsidR="00A13DC1">
        <w:rPr>
          <w:rFonts w:ascii="Times New Roman" w:hAnsi="Times New Roman"/>
          <w:sz w:val="24"/>
          <w:szCs w:val="24"/>
          <w:lang w:val="en-US"/>
        </w:rPr>
        <w:t xml:space="preserve"> We thank an anonymous Reviewer for suggesting these analyses.</w:t>
      </w:r>
    </w:p>
    <w:p w:rsidR="003E6F87" w:rsidRDefault="003E6F87">
      <w:pPr>
        <w:spacing w:after="0" w:line="240" w:lineRule="auto"/>
        <w:rPr>
          <w:rFonts w:ascii="Times New Roman" w:hAnsi="Times New Roman"/>
          <w:sz w:val="24"/>
          <w:szCs w:val="24"/>
          <w:lang w:val="en-US"/>
        </w:rPr>
      </w:pPr>
      <w:r>
        <w:rPr>
          <w:rFonts w:ascii="Times New Roman" w:hAnsi="Times New Roman"/>
          <w:sz w:val="24"/>
          <w:szCs w:val="24"/>
          <w:lang w:val="en-US"/>
        </w:rPr>
        <w:br w:type="page"/>
      </w:r>
    </w:p>
    <w:p w:rsidR="00D03B42" w:rsidRPr="00D03B42" w:rsidRDefault="00D03B42" w:rsidP="00D03B42">
      <w:pPr>
        <w:widowControl w:val="0"/>
        <w:autoSpaceDE w:val="0"/>
        <w:autoSpaceDN w:val="0"/>
        <w:adjustRightInd w:val="0"/>
        <w:spacing w:line="480" w:lineRule="auto"/>
        <w:outlineLvl w:val="0"/>
        <w:rPr>
          <w:rFonts w:ascii="Times New Roman" w:hAnsi="Times New Roman"/>
          <w:sz w:val="24"/>
          <w:szCs w:val="24"/>
          <w:lang w:val="en-US"/>
        </w:rPr>
      </w:pPr>
      <w:r w:rsidRPr="00D03B42">
        <w:rPr>
          <w:rFonts w:ascii="Times New Roman" w:hAnsi="Times New Roman"/>
          <w:sz w:val="24"/>
          <w:szCs w:val="24"/>
          <w:lang w:val="en-US"/>
        </w:rPr>
        <w:lastRenderedPageBreak/>
        <w:t xml:space="preserve">Table </w:t>
      </w:r>
      <w:r w:rsidR="00E130B9">
        <w:rPr>
          <w:rFonts w:ascii="Times New Roman" w:hAnsi="Times New Roman"/>
          <w:sz w:val="24"/>
          <w:szCs w:val="24"/>
          <w:lang w:val="en-US"/>
        </w:rPr>
        <w:t>1</w:t>
      </w:r>
    </w:p>
    <w:p w:rsidR="00D03B42" w:rsidRPr="00D03B42" w:rsidRDefault="001B3575" w:rsidP="00D03B42">
      <w:pPr>
        <w:widowControl w:val="0"/>
        <w:autoSpaceDE w:val="0"/>
        <w:autoSpaceDN w:val="0"/>
        <w:adjustRightInd w:val="0"/>
        <w:spacing w:line="480" w:lineRule="auto"/>
        <w:rPr>
          <w:rFonts w:ascii="Times New Roman" w:hAnsi="Times New Roman"/>
          <w:i/>
          <w:sz w:val="24"/>
          <w:szCs w:val="24"/>
          <w:lang w:val="en-US"/>
        </w:rPr>
      </w:pPr>
      <w:r>
        <w:rPr>
          <w:rFonts w:ascii="Times New Roman" w:hAnsi="Times New Roman"/>
          <w:i/>
          <w:sz w:val="24"/>
          <w:szCs w:val="24"/>
          <w:lang w:val="en-US"/>
        </w:rPr>
        <w:t xml:space="preserve">Self-Assessment Scores </w:t>
      </w:r>
      <w:r w:rsidR="00F95263">
        <w:rPr>
          <w:rFonts w:ascii="Times New Roman" w:hAnsi="Times New Roman"/>
          <w:i/>
          <w:sz w:val="24"/>
          <w:szCs w:val="24"/>
          <w:lang w:val="en-US"/>
        </w:rPr>
        <w:t xml:space="preserve">of Affective State </w:t>
      </w:r>
      <w:r>
        <w:rPr>
          <w:rFonts w:ascii="Times New Roman" w:hAnsi="Times New Roman"/>
          <w:i/>
          <w:sz w:val="24"/>
          <w:szCs w:val="24"/>
          <w:lang w:val="en-US"/>
        </w:rPr>
        <w:t>in Both Age Groups Separated by Mood Condition and Mood Measurement Time-Point</w:t>
      </w:r>
    </w:p>
    <w:tbl>
      <w:tblPr>
        <w:tblW w:w="9464" w:type="dxa"/>
        <w:tblBorders>
          <w:top w:val="single" w:sz="4" w:space="0" w:color="auto"/>
          <w:bottom w:val="single" w:sz="4" w:space="0" w:color="auto"/>
        </w:tblBorders>
        <w:tblLayout w:type="fixed"/>
        <w:tblLook w:val="01E0"/>
      </w:tblPr>
      <w:tblGrid>
        <w:gridCol w:w="1384"/>
        <w:gridCol w:w="1276"/>
        <w:gridCol w:w="1134"/>
        <w:gridCol w:w="1134"/>
        <w:gridCol w:w="1134"/>
        <w:gridCol w:w="1134"/>
        <w:gridCol w:w="1134"/>
        <w:gridCol w:w="1134"/>
      </w:tblGrid>
      <w:tr w:rsidR="00F95263" w:rsidRPr="00D03B42" w:rsidTr="00196CAF">
        <w:trPr>
          <w:trHeight w:val="113"/>
        </w:trPr>
        <w:tc>
          <w:tcPr>
            <w:tcW w:w="1384" w:type="dxa"/>
            <w:tcBorders>
              <w:top w:val="single" w:sz="4" w:space="0" w:color="auto"/>
              <w:bottom w:val="single" w:sz="4" w:space="0" w:color="auto"/>
            </w:tcBorders>
          </w:tcPr>
          <w:p w:rsidR="00F95263" w:rsidRPr="00E130B9" w:rsidRDefault="00F95263" w:rsidP="00FD3CC1">
            <w:pPr>
              <w:spacing w:after="0" w:line="480" w:lineRule="auto"/>
              <w:jc w:val="center"/>
              <w:rPr>
                <w:rFonts w:ascii="Times New Roman" w:hAnsi="Times New Roman"/>
                <w:i/>
                <w:lang w:val="en-US"/>
              </w:rPr>
            </w:pPr>
          </w:p>
        </w:tc>
        <w:tc>
          <w:tcPr>
            <w:tcW w:w="1276" w:type="dxa"/>
            <w:tcBorders>
              <w:top w:val="single" w:sz="4" w:space="0" w:color="auto"/>
              <w:bottom w:val="single" w:sz="4" w:space="0" w:color="auto"/>
            </w:tcBorders>
            <w:shd w:val="clear" w:color="auto" w:fill="auto"/>
          </w:tcPr>
          <w:p w:rsidR="00F95263" w:rsidRPr="00E130B9" w:rsidRDefault="00F95263" w:rsidP="00FD3CC1">
            <w:pPr>
              <w:spacing w:after="0" w:line="480" w:lineRule="auto"/>
              <w:jc w:val="center"/>
              <w:rPr>
                <w:rFonts w:ascii="Times New Roman" w:hAnsi="Times New Roman"/>
                <w:i/>
                <w:lang w:val="en-US"/>
              </w:rPr>
            </w:pPr>
          </w:p>
        </w:tc>
        <w:tc>
          <w:tcPr>
            <w:tcW w:w="3402" w:type="dxa"/>
            <w:gridSpan w:val="3"/>
            <w:tcBorders>
              <w:top w:val="single" w:sz="4" w:space="0" w:color="auto"/>
              <w:bottom w:val="single" w:sz="4" w:space="0" w:color="auto"/>
            </w:tcBorders>
            <w:shd w:val="clear" w:color="auto" w:fill="auto"/>
          </w:tcPr>
          <w:p w:rsidR="00F95263" w:rsidRPr="00E130B9" w:rsidRDefault="00F95263" w:rsidP="00FD3CC1">
            <w:pPr>
              <w:spacing w:before="80" w:after="0" w:line="480" w:lineRule="auto"/>
              <w:jc w:val="center"/>
              <w:rPr>
                <w:rFonts w:ascii="Times New Roman" w:hAnsi="Times New Roman"/>
                <w:i/>
                <w:lang w:val="en-US"/>
              </w:rPr>
            </w:pPr>
            <w:r w:rsidRPr="00E130B9">
              <w:rPr>
                <w:rFonts w:ascii="Times New Roman" w:hAnsi="Times New Roman"/>
                <w:i/>
                <w:lang w:val="en-US"/>
              </w:rPr>
              <w:t>Young Adults</w:t>
            </w:r>
          </w:p>
        </w:tc>
        <w:tc>
          <w:tcPr>
            <w:tcW w:w="3402" w:type="dxa"/>
            <w:gridSpan w:val="3"/>
            <w:tcBorders>
              <w:top w:val="single" w:sz="4" w:space="0" w:color="auto"/>
              <w:bottom w:val="single" w:sz="4" w:space="0" w:color="auto"/>
            </w:tcBorders>
          </w:tcPr>
          <w:p w:rsidR="00F95263" w:rsidRPr="00E130B9" w:rsidRDefault="00F95263" w:rsidP="00FD3CC1">
            <w:pPr>
              <w:spacing w:before="80" w:after="0" w:line="480" w:lineRule="auto"/>
              <w:jc w:val="center"/>
              <w:rPr>
                <w:rFonts w:ascii="Times New Roman" w:hAnsi="Times New Roman"/>
                <w:i/>
                <w:lang w:val="en-US"/>
              </w:rPr>
            </w:pPr>
            <w:r w:rsidRPr="00E130B9">
              <w:rPr>
                <w:rFonts w:ascii="Times New Roman" w:hAnsi="Times New Roman"/>
                <w:i/>
                <w:lang w:val="en-US"/>
              </w:rPr>
              <w:t>Older Adults</w:t>
            </w:r>
          </w:p>
        </w:tc>
      </w:tr>
      <w:tr w:rsidR="00FD3CC1" w:rsidRPr="00D03B42" w:rsidTr="00196CAF">
        <w:trPr>
          <w:trHeight w:val="113"/>
        </w:trPr>
        <w:tc>
          <w:tcPr>
            <w:tcW w:w="1384" w:type="dxa"/>
            <w:tcBorders>
              <w:top w:val="single" w:sz="4" w:space="0" w:color="auto"/>
              <w:bottom w:val="single" w:sz="4" w:space="0" w:color="auto"/>
            </w:tcBorders>
          </w:tcPr>
          <w:p w:rsidR="00F95263" w:rsidRPr="00E130B9" w:rsidRDefault="00F95263" w:rsidP="00FD3CC1">
            <w:pPr>
              <w:spacing w:after="0" w:line="480" w:lineRule="auto"/>
              <w:jc w:val="center"/>
              <w:rPr>
                <w:rFonts w:ascii="Times New Roman" w:hAnsi="Times New Roman"/>
                <w:i/>
                <w:lang w:val="en-US"/>
              </w:rPr>
            </w:pPr>
          </w:p>
        </w:tc>
        <w:tc>
          <w:tcPr>
            <w:tcW w:w="1276" w:type="dxa"/>
            <w:tcBorders>
              <w:top w:val="single" w:sz="4" w:space="0" w:color="auto"/>
              <w:bottom w:val="single" w:sz="4" w:space="0" w:color="auto"/>
            </w:tcBorders>
            <w:shd w:val="clear" w:color="auto" w:fill="auto"/>
          </w:tcPr>
          <w:p w:rsidR="00F95263" w:rsidRPr="00E130B9" w:rsidRDefault="00F95263" w:rsidP="00FD3CC1">
            <w:pPr>
              <w:spacing w:after="0" w:line="480" w:lineRule="auto"/>
              <w:jc w:val="center"/>
              <w:rPr>
                <w:rFonts w:ascii="Times New Roman" w:hAnsi="Times New Roman"/>
                <w:i/>
                <w:lang w:val="en-US"/>
              </w:rPr>
            </w:pPr>
            <w:r w:rsidRPr="00E130B9">
              <w:rPr>
                <w:rFonts w:ascii="Times New Roman" w:hAnsi="Times New Roman"/>
                <w:i/>
                <w:lang w:val="en-US"/>
              </w:rPr>
              <w:t>Mood Condition</w:t>
            </w:r>
          </w:p>
        </w:tc>
        <w:tc>
          <w:tcPr>
            <w:tcW w:w="1134" w:type="dxa"/>
            <w:tcBorders>
              <w:top w:val="single" w:sz="4" w:space="0" w:color="auto"/>
              <w:bottom w:val="single" w:sz="4" w:space="0" w:color="auto"/>
            </w:tcBorders>
            <w:shd w:val="clear" w:color="auto" w:fill="auto"/>
          </w:tcPr>
          <w:p w:rsidR="00F95263" w:rsidRPr="00E130B9" w:rsidRDefault="00F95263" w:rsidP="00FD3CC1">
            <w:pPr>
              <w:spacing w:before="80" w:after="0" w:line="480" w:lineRule="auto"/>
              <w:jc w:val="center"/>
              <w:rPr>
                <w:rFonts w:ascii="Times New Roman" w:hAnsi="Times New Roman"/>
                <w:i/>
                <w:lang w:val="en-US"/>
              </w:rPr>
            </w:pPr>
            <w:r w:rsidRPr="00E130B9">
              <w:rPr>
                <w:rFonts w:ascii="Times New Roman" w:hAnsi="Times New Roman"/>
                <w:i/>
                <w:lang w:val="en-US"/>
              </w:rPr>
              <w:t xml:space="preserve">Negative (N = </w:t>
            </w:r>
            <w:r w:rsidR="00E130B9">
              <w:rPr>
                <w:rFonts w:ascii="Times New Roman" w:hAnsi="Times New Roman"/>
                <w:i/>
                <w:lang w:val="en-US"/>
              </w:rPr>
              <w:t>22</w:t>
            </w:r>
            <w:r w:rsidRPr="00E130B9">
              <w:rPr>
                <w:rFonts w:ascii="Times New Roman" w:hAnsi="Times New Roman"/>
                <w:i/>
                <w:lang w:val="en-US"/>
              </w:rPr>
              <w:t>)</w:t>
            </w:r>
          </w:p>
        </w:tc>
        <w:tc>
          <w:tcPr>
            <w:tcW w:w="1134" w:type="dxa"/>
            <w:tcBorders>
              <w:top w:val="single" w:sz="4" w:space="0" w:color="auto"/>
              <w:bottom w:val="single" w:sz="4" w:space="0" w:color="auto"/>
            </w:tcBorders>
            <w:shd w:val="clear" w:color="auto" w:fill="auto"/>
          </w:tcPr>
          <w:p w:rsidR="00F95263" w:rsidRPr="00E130B9" w:rsidRDefault="00F95263" w:rsidP="00FD3CC1">
            <w:pPr>
              <w:spacing w:before="80" w:after="0" w:line="480" w:lineRule="auto"/>
              <w:jc w:val="center"/>
              <w:rPr>
                <w:rFonts w:ascii="Times New Roman" w:hAnsi="Times New Roman"/>
                <w:i/>
                <w:lang w:val="en-US"/>
              </w:rPr>
            </w:pPr>
            <w:r w:rsidRPr="00E130B9">
              <w:rPr>
                <w:rFonts w:ascii="Times New Roman" w:hAnsi="Times New Roman"/>
                <w:i/>
                <w:lang w:val="en-US"/>
              </w:rPr>
              <w:t xml:space="preserve">Neutral (N = </w:t>
            </w:r>
            <w:r w:rsidR="00E130B9">
              <w:rPr>
                <w:rFonts w:ascii="Times New Roman" w:hAnsi="Times New Roman"/>
                <w:i/>
                <w:lang w:val="en-US"/>
              </w:rPr>
              <w:t>21</w:t>
            </w:r>
            <w:r w:rsidRPr="00E130B9">
              <w:rPr>
                <w:rFonts w:ascii="Times New Roman" w:hAnsi="Times New Roman"/>
                <w:i/>
                <w:lang w:val="en-US"/>
              </w:rPr>
              <w:t>)</w:t>
            </w:r>
          </w:p>
        </w:tc>
        <w:tc>
          <w:tcPr>
            <w:tcW w:w="1134" w:type="dxa"/>
            <w:tcBorders>
              <w:top w:val="single" w:sz="4" w:space="0" w:color="auto"/>
              <w:bottom w:val="single" w:sz="4" w:space="0" w:color="auto"/>
            </w:tcBorders>
          </w:tcPr>
          <w:p w:rsidR="00F95263" w:rsidRPr="00E130B9" w:rsidRDefault="00F95263" w:rsidP="00FD3CC1">
            <w:pPr>
              <w:spacing w:before="80" w:after="0" w:line="480" w:lineRule="auto"/>
              <w:jc w:val="center"/>
              <w:rPr>
                <w:rFonts w:ascii="Times New Roman" w:hAnsi="Times New Roman"/>
                <w:i/>
                <w:lang w:val="en-US"/>
              </w:rPr>
            </w:pPr>
            <w:r w:rsidRPr="00E130B9">
              <w:rPr>
                <w:rFonts w:ascii="Times New Roman" w:hAnsi="Times New Roman"/>
                <w:i/>
                <w:lang w:val="en-US"/>
              </w:rPr>
              <w:t>Positive</w:t>
            </w:r>
            <w:r w:rsidR="00EC5F25">
              <w:rPr>
                <w:rFonts w:ascii="Times New Roman" w:hAnsi="Times New Roman"/>
                <w:i/>
                <w:lang w:val="en-US"/>
              </w:rPr>
              <w:t xml:space="preserve"> </w:t>
            </w:r>
            <w:r w:rsidRPr="00E130B9">
              <w:rPr>
                <w:rFonts w:ascii="Times New Roman" w:hAnsi="Times New Roman"/>
                <w:i/>
                <w:lang w:val="en-US"/>
              </w:rPr>
              <w:t xml:space="preserve">(N = </w:t>
            </w:r>
            <w:r w:rsidR="00E130B9">
              <w:rPr>
                <w:rFonts w:ascii="Times New Roman" w:hAnsi="Times New Roman"/>
                <w:i/>
                <w:lang w:val="en-US"/>
              </w:rPr>
              <w:t>21</w:t>
            </w:r>
            <w:r w:rsidRPr="00E130B9">
              <w:rPr>
                <w:rFonts w:ascii="Times New Roman" w:hAnsi="Times New Roman"/>
                <w:i/>
                <w:lang w:val="en-US"/>
              </w:rPr>
              <w:t>)</w:t>
            </w:r>
          </w:p>
        </w:tc>
        <w:tc>
          <w:tcPr>
            <w:tcW w:w="1134" w:type="dxa"/>
            <w:tcBorders>
              <w:top w:val="single" w:sz="4" w:space="0" w:color="auto"/>
              <w:bottom w:val="single" w:sz="4" w:space="0" w:color="auto"/>
            </w:tcBorders>
          </w:tcPr>
          <w:p w:rsidR="00F95263" w:rsidRPr="00E130B9" w:rsidRDefault="00F95263" w:rsidP="00FD3CC1">
            <w:pPr>
              <w:spacing w:before="80" w:after="0" w:line="480" w:lineRule="auto"/>
              <w:jc w:val="center"/>
              <w:rPr>
                <w:rFonts w:ascii="Times New Roman" w:hAnsi="Times New Roman"/>
                <w:i/>
                <w:lang w:val="en-US"/>
              </w:rPr>
            </w:pPr>
            <w:r w:rsidRPr="00E130B9">
              <w:rPr>
                <w:rFonts w:ascii="Times New Roman" w:hAnsi="Times New Roman"/>
                <w:i/>
                <w:lang w:val="en-US"/>
              </w:rPr>
              <w:t>Negative</w:t>
            </w:r>
            <w:r w:rsidR="00EC5F25">
              <w:rPr>
                <w:rFonts w:ascii="Times New Roman" w:hAnsi="Times New Roman"/>
                <w:i/>
                <w:lang w:val="en-US"/>
              </w:rPr>
              <w:t xml:space="preserve"> </w:t>
            </w:r>
            <w:r w:rsidRPr="00E130B9">
              <w:rPr>
                <w:rFonts w:ascii="Times New Roman" w:hAnsi="Times New Roman"/>
                <w:i/>
                <w:lang w:val="en-US"/>
              </w:rPr>
              <w:t xml:space="preserve">(N = </w:t>
            </w:r>
            <w:r w:rsidR="00E130B9">
              <w:rPr>
                <w:rFonts w:ascii="Times New Roman" w:hAnsi="Times New Roman"/>
                <w:i/>
                <w:lang w:val="en-US"/>
              </w:rPr>
              <w:t>19</w:t>
            </w:r>
            <w:r w:rsidRPr="00E130B9">
              <w:rPr>
                <w:rFonts w:ascii="Times New Roman" w:hAnsi="Times New Roman"/>
                <w:i/>
                <w:lang w:val="en-US"/>
              </w:rPr>
              <w:t>)</w:t>
            </w:r>
          </w:p>
        </w:tc>
        <w:tc>
          <w:tcPr>
            <w:tcW w:w="1134" w:type="dxa"/>
            <w:tcBorders>
              <w:top w:val="single" w:sz="4" w:space="0" w:color="auto"/>
              <w:bottom w:val="single" w:sz="4" w:space="0" w:color="auto"/>
            </w:tcBorders>
          </w:tcPr>
          <w:p w:rsidR="00F95263" w:rsidRPr="00E130B9" w:rsidRDefault="00F95263" w:rsidP="00FD3CC1">
            <w:pPr>
              <w:spacing w:before="80" w:after="0" w:line="480" w:lineRule="auto"/>
              <w:jc w:val="center"/>
              <w:rPr>
                <w:rFonts w:ascii="Times New Roman" w:hAnsi="Times New Roman"/>
                <w:i/>
                <w:lang w:val="en-US"/>
              </w:rPr>
            </w:pPr>
            <w:r w:rsidRPr="00E130B9">
              <w:rPr>
                <w:rFonts w:ascii="Times New Roman" w:hAnsi="Times New Roman"/>
                <w:i/>
                <w:lang w:val="en-US"/>
              </w:rPr>
              <w:t>Neutral</w:t>
            </w:r>
            <w:r w:rsidR="00EC5F25">
              <w:rPr>
                <w:rFonts w:ascii="Times New Roman" w:hAnsi="Times New Roman"/>
                <w:i/>
                <w:lang w:val="en-US"/>
              </w:rPr>
              <w:t xml:space="preserve"> </w:t>
            </w:r>
            <w:r w:rsidRPr="00E130B9">
              <w:rPr>
                <w:rFonts w:ascii="Times New Roman" w:hAnsi="Times New Roman"/>
                <w:i/>
                <w:lang w:val="en-US"/>
              </w:rPr>
              <w:t xml:space="preserve">(N = </w:t>
            </w:r>
            <w:r w:rsidR="00E130B9">
              <w:rPr>
                <w:rFonts w:ascii="Times New Roman" w:hAnsi="Times New Roman"/>
                <w:i/>
                <w:lang w:val="en-US"/>
              </w:rPr>
              <w:t>16</w:t>
            </w:r>
            <w:r w:rsidRPr="00E130B9">
              <w:rPr>
                <w:rFonts w:ascii="Times New Roman" w:hAnsi="Times New Roman"/>
                <w:i/>
                <w:lang w:val="en-US"/>
              </w:rPr>
              <w:t>)</w:t>
            </w:r>
          </w:p>
        </w:tc>
        <w:tc>
          <w:tcPr>
            <w:tcW w:w="1134" w:type="dxa"/>
            <w:tcBorders>
              <w:top w:val="single" w:sz="4" w:space="0" w:color="auto"/>
              <w:bottom w:val="single" w:sz="4" w:space="0" w:color="auto"/>
            </w:tcBorders>
          </w:tcPr>
          <w:p w:rsidR="00F95263" w:rsidRPr="00E130B9" w:rsidRDefault="00F95263" w:rsidP="00FD3CC1">
            <w:pPr>
              <w:spacing w:before="80" w:after="0" w:line="480" w:lineRule="auto"/>
              <w:jc w:val="center"/>
              <w:rPr>
                <w:rFonts w:ascii="Times New Roman" w:hAnsi="Times New Roman"/>
                <w:i/>
                <w:lang w:val="en-US"/>
              </w:rPr>
            </w:pPr>
            <w:r w:rsidRPr="00E130B9">
              <w:rPr>
                <w:rFonts w:ascii="Times New Roman" w:hAnsi="Times New Roman"/>
                <w:i/>
                <w:lang w:val="en-US"/>
              </w:rPr>
              <w:t>Positive</w:t>
            </w:r>
            <w:r w:rsidR="00E130B9" w:rsidRPr="00E130B9">
              <w:rPr>
                <w:rFonts w:ascii="Times New Roman" w:hAnsi="Times New Roman"/>
                <w:i/>
                <w:lang w:val="en-US"/>
              </w:rPr>
              <w:t xml:space="preserve"> (N = </w:t>
            </w:r>
            <w:r w:rsidR="00E130B9">
              <w:rPr>
                <w:rFonts w:ascii="Times New Roman" w:hAnsi="Times New Roman"/>
                <w:i/>
                <w:lang w:val="en-US"/>
              </w:rPr>
              <w:t>18</w:t>
            </w:r>
            <w:r w:rsidR="00E130B9" w:rsidRPr="00E130B9">
              <w:rPr>
                <w:rFonts w:ascii="Times New Roman" w:hAnsi="Times New Roman"/>
                <w:i/>
                <w:lang w:val="en-US"/>
              </w:rPr>
              <w:t>)</w:t>
            </w:r>
          </w:p>
        </w:tc>
      </w:tr>
      <w:tr w:rsidR="00FD3CC1" w:rsidRPr="00F95263" w:rsidTr="00196CAF">
        <w:trPr>
          <w:trHeight w:val="113"/>
        </w:trPr>
        <w:tc>
          <w:tcPr>
            <w:tcW w:w="1384" w:type="dxa"/>
            <w:tcBorders>
              <w:top w:val="single" w:sz="4" w:space="0" w:color="auto"/>
            </w:tcBorders>
          </w:tcPr>
          <w:p w:rsidR="00FD3CC1" w:rsidRPr="00E130B9" w:rsidRDefault="00FD3CC1" w:rsidP="00FD3CC1">
            <w:pPr>
              <w:spacing w:after="0" w:line="480" w:lineRule="auto"/>
              <w:ind w:firstLine="142"/>
              <w:jc w:val="center"/>
              <w:rPr>
                <w:rFonts w:ascii="Times New Roman" w:hAnsi="Times New Roman"/>
                <w:i/>
                <w:lang w:val="en-US"/>
              </w:rPr>
            </w:pPr>
            <w:r w:rsidRPr="00E130B9">
              <w:rPr>
                <w:rFonts w:ascii="Times New Roman" w:hAnsi="Times New Roman"/>
                <w:i/>
                <w:lang w:val="en-US"/>
              </w:rPr>
              <w:t>Time-Point</w:t>
            </w:r>
          </w:p>
        </w:tc>
        <w:tc>
          <w:tcPr>
            <w:tcW w:w="1276" w:type="dxa"/>
            <w:tcBorders>
              <w:top w:val="single" w:sz="4" w:space="0" w:color="auto"/>
              <w:bottom w:val="single" w:sz="4" w:space="0" w:color="auto"/>
            </w:tcBorders>
            <w:shd w:val="clear" w:color="auto" w:fill="auto"/>
          </w:tcPr>
          <w:p w:rsidR="00FD3CC1" w:rsidRPr="00E130B9" w:rsidRDefault="00FD3CC1" w:rsidP="00FD3CC1">
            <w:pPr>
              <w:spacing w:after="0" w:line="480" w:lineRule="auto"/>
              <w:ind w:firstLine="142"/>
              <w:jc w:val="center"/>
              <w:rPr>
                <w:rFonts w:ascii="Times New Roman" w:hAnsi="Times New Roman"/>
                <w:i/>
                <w:lang w:val="en-US"/>
              </w:rPr>
            </w:pPr>
            <w:r w:rsidRPr="00E130B9">
              <w:rPr>
                <w:rFonts w:ascii="Times New Roman" w:hAnsi="Times New Roman"/>
                <w:i/>
                <w:lang w:val="en-US"/>
              </w:rPr>
              <w:t>Before Induction</w:t>
            </w:r>
          </w:p>
        </w:tc>
        <w:tc>
          <w:tcPr>
            <w:tcW w:w="1134" w:type="dxa"/>
            <w:tcBorders>
              <w:top w:val="single" w:sz="4" w:space="0" w:color="auto"/>
              <w:bottom w:val="single" w:sz="4" w:space="0" w:color="auto"/>
            </w:tcBorders>
            <w:shd w:val="clear" w:color="auto" w:fill="auto"/>
          </w:tcPr>
          <w:p w:rsidR="00FD3CC1" w:rsidRDefault="00D37355" w:rsidP="00FD3CC1">
            <w:pPr>
              <w:spacing w:after="0" w:line="480" w:lineRule="auto"/>
              <w:jc w:val="center"/>
              <w:rPr>
                <w:rFonts w:ascii="Times New Roman" w:hAnsi="Times New Roman"/>
                <w:lang w:val="en-US"/>
              </w:rPr>
            </w:pPr>
            <w:r>
              <w:rPr>
                <w:rFonts w:ascii="Times New Roman" w:hAnsi="Times New Roman"/>
                <w:lang w:val="en-US"/>
              </w:rPr>
              <w:t>3</w:t>
            </w:r>
            <w:r w:rsidR="00FD3CC1" w:rsidRPr="00E130B9">
              <w:rPr>
                <w:rFonts w:ascii="Times New Roman" w:hAnsi="Times New Roman"/>
                <w:lang w:val="en-US"/>
              </w:rPr>
              <w:t>.</w:t>
            </w:r>
            <w:r>
              <w:rPr>
                <w:rFonts w:ascii="Times New Roman" w:hAnsi="Times New Roman"/>
                <w:lang w:val="en-US"/>
              </w:rPr>
              <w:t>61</w:t>
            </w:r>
          </w:p>
          <w:p w:rsidR="00FD3CC1" w:rsidRPr="00E130B9" w:rsidRDefault="00FD3CC1" w:rsidP="00D37355">
            <w:pPr>
              <w:spacing w:after="0" w:line="480" w:lineRule="auto"/>
              <w:jc w:val="center"/>
              <w:rPr>
                <w:rFonts w:ascii="Times New Roman" w:hAnsi="Times New Roman"/>
                <w:lang w:val="en-US"/>
              </w:rPr>
            </w:pPr>
            <w:r w:rsidRPr="00E130B9">
              <w:rPr>
                <w:rFonts w:ascii="Times New Roman" w:hAnsi="Times New Roman"/>
                <w:lang w:val="en-US"/>
              </w:rPr>
              <w:t>(</w:t>
            </w:r>
            <w:r w:rsidR="00D37355">
              <w:rPr>
                <w:rFonts w:ascii="Times New Roman" w:hAnsi="Times New Roman"/>
                <w:lang w:val="en-US"/>
              </w:rPr>
              <w:t>1</w:t>
            </w:r>
            <w:r w:rsidRPr="00E130B9">
              <w:rPr>
                <w:rFonts w:ascii="Times New Roman" w:hAnsi="Times New Roman"/>
                <w:lang w:val="en-US"/>
              </w:rPr>
              <w:t>.</w:t>
            </w:r>
            <w:r w:rsidR="00D37355">
              <w:rPr>
                <w:rFonts w:ascii="Times New Roman" w:hAnsi="Times New Roman"/>
                <w:lang w:val="en-US"/>
              </w:rPr>
              <w:t>25</w:t>
            </w:r>
            <w:r w:rsidRPr="00E130B9">
              <w:rPr>
                <w:rFonts w:ascii="Times New Roman" w:hAnsi="Times New Roman"/>
                <w:lang w:val="en-US"/>
              </w:rPr>
              <w:t>)</w:t>
            </w:r>
          </w:p>
        </w:tc>
        <w:tc>
          <w:tcPr>
            <w:tcW w:w="1134" w:type="dxa"/>
            <w:tcBorders>
              <w:top w:val="single" w:sz="4" w:space="0" w:color="auto"/>
              <w:bottom w:val="single" w:sz="4" w:space="0" w:color="auto"/>
            </w:tcBorders>
            <w:shd w:val="clear" w:color="auto" w:fill="auto"/>
          </w:tcPr>
          <w:p w:rsidR="00D37355" w:rsidRDefault="00FD3CC1" w:rsidP="00D37355">
            <w:pPr>
              <w:spacing w:after="0" w:line="480" w:lineRule="auto"/>
              <w:jc w:val="center"/>
              <w:rPr>
                <w:rFonts w:ascii="Times New Roman" w:hAnsi="Times New Roman"/>
                <w:lang w:val="en-US"/>
              </w:rPr>
            </w:pPr>
            <w:r>
              <w:rPr>
                <w:rFonts w:ascii="Times New Roman" w:hAnsi="Times New Roman"/>
                <w:lang w:val="en-US"/>
              </w:rPr>
              <w:t>3</w:t>
            </w:r>
            <w:r w:rsidRPr="00E130B9">
              <w:rPr>
                <w:rFonts w:ascii="Times New Roman" w:hAnsi="Times New Roman"/>
                <w:lang w:val="en-US"/>
              </w:rPr>
              <w:t>.</w:t>
            </w:r>
            <w:r w:rsidR="00D37355">
              <w:rPr>
                <w:rFonts w:ascii="Times New Roman" w:hAnsi="Times New Roman"/>
                <w:lang w:val="en-US"/>
              </w:rPr>
              <w:t>48</w:t>
            </w:r>
          </w:p>
          <w:p w:rsidR="00FD3CC1" w:rsidRPr="00E130B9" w:rsidRDefault="00FD3CC1" w:rsidP="00D37355">
            <w:pPr>
              <w:spacing w:after="0" w:line="480" w:lineRule="auto"/>
              <w:jc w:val="center"/>
              <w:rPr>
                <w:rFonts w:ascii="Times New Roman" w:hAnsi="Times New Roman"/>
                <w:lang w:val="en-US"/>
              </w:rPr>
            </w:pPr>
            <w:r w:rsidRPr="00E130B9">
              <w:rPr>
                <w:rFonts w:ascii="Times New Roman" w:hAnsi="Times New Roman"/>
                <w:lang w:val="en-US"/>
              </w:rPr>
              <w:t>(.</w:t>
            </w:r>
            <w:r w:rsidR="00D37355">
              <w:rPr>
                <w:rFonts w:ascii="Times New Roman" w:hAnsi="Times New Roman"/>
                <w:lang w:val="en-US"/>
              </w:rPr>
              <w:t>97</w:t>
            </w:r>
            <w:r w:rsidRPr="00E130B9">
              <w:rPr>
                <w:rFonts w:ascii="Times New Roman" w:hAnsi="Times New Roman"/>
                <w:lang w:val="en-US"/>
              </w:rPr>
              <w:t>)</w:t>
            </w:r>
          </w:p>
        </w:tc>
        <w:tc>
          <w:tcPr>
            <w:tcW w:w="1134" w:type="dxa"/>
            <w:tcBorders>
              <w:top w:val="single" w:sz="4" w:space="0" w:color="auto"/>
              <w:bottom w:val="single" w:sz="4" w:space="0" w:color="auto"/>
            </w:tcBorders>
          </w:tcPr>
          <w:p w:rsidR="00FD3CC1" w:rsidRDefault="00D37355" w:rsidP="00FD3CC1">
            <w:pPr>
              <w:spacing w:after="0" w:line="480" w:lineRule="auto"/>
              <w:jc w:val="center"/>
              <w:rPr>
                <w:rFonts w:ascii="Times New Roman" w:hAnsi="Times New Roman"/>
                <w:lang w:val="en-US"/>
              </w:rPr>
            </w:pPr>
            <w:r>
              <w:rPr>
                <w:rFonts w:ascii="Times New Roman" w:hAnsi="Times New Roman"/>
                <w:lang w:val="en-US"/>
              </w:rPr>
              <w:t>3</w:t>
            </w:r>
            <w:r w:rsidR="00FD3CC1" w:rsidRPr="00E130B9">
              <w:rPr>
                <w:rFonts w:ascii="Times New Roman" w:hAnsi="Times New Roman"/>
                <w:lang w:val="en-US"/>
              </w:rPr>
              <w:t>.</w:t>
            </w:r>
            <w:r w:rsidR="00FD3CC1">
              <w:rPr>
                <w:rFonts w:ascii="Times New Roman" w:hAnsi="Times New Roman"/>
                <w:lang w:val="en-US"/>
              </w:rPr>
              <w:t>1</w:t>
            </w:r>
            <w:r>
              <w:rPr>
                <w:rFonts w:ascii="Times New Roman" w:hAnsi="Times New Roman"/>
                <w:lang w:val="en-US"/>
              </w:rPr>
              <w:t>7</w:t>
            </w:r>
          </w:p>
          <w:p w:rsidR="00FD3CC1" w:rsidRPr="00E130B9" w:rsidRDefault="00FD3CC1" w:rsidP="00D37355">
            <w:pPr>
              <w:spacing w:after="0" w:line="480" w:lineRule="auto"/>
              <w:jc w:val="center"/>
              <w:rPr>
                <w:rFonts w:ascii="Times New Roman" w:hAnsi="Times New Roman"/>
                <w:lang w:val="en-US"/>
              </w:rPr>
            </w:pPr>
            <w:r>
              <w:rPr>
                <w:rFonts w:ascii="Times New Roman" w:hAnsi="Times New Roman"/>
                <w:lang w:val="en-US"/>
              </w:rPr>
              <w:t>(.</w:t>
            </w:r>
            <w:r w:rsidR="00D37355">
              <w:rPr>
                <w:rFonts w:ascii="Times New Roman" w:hAnsi="Times New Roman"/>
                <w:lang w:val="en-US"/>
              </w:rPr>
              <w:t>97</w:t>
            </w:r>
            <w:r>
              <w:rPr>
                <w:rFonts w:ascii="Times New Roman" w:hAnsi="Times New Roman"/>
                <w:lang w:val="en-US"/>
              </w:rPr>
              <w:t>)</w:t>
            </w:r>
          </w:p>
        </w:tc>
        <w:tc>
          <w:tcPr>
            <w:tcW w:w="1134" w:type="dxa"/>
            <w:tcBorders>
              <w:top w:val="single" w:sz="4" w:space="0" w:color="auto"/>
              <w:bottom w:val="single" w:sz="4" w:space="0" w:color="auto"/>
            </w:tcBorders>
          </w:tcPr>
          <w:p w:rsidR="00FD3CC1" w:rsidRDefault="00D37355" w:rsidP="00FD3CC1">
            <w:pPr>
              <w:spacing w:after="0" w:line="480" w:lineRule="auto"/>
              <w:jc w:val="center"/>
              <w:rPr>
                <w:rFonts w:ascii="Times New Roman" w:hAnsi="Times New Roman"/>
                <w:lang w:val="en-US"/>
              </w:rPr>
            </w:pPr>
            <w:r>
              <w:rPr>
                <w:rFonts w:ascii="Times New Roman" w:hAnsi="Times New Roman"/>
                <w:lang w:val="en-US"/>
              </w:rPr>
              <w:t>3</w:t>
            </w:r>
            <w:r w:rsidR="00FD3CC1" w:rsidRPr="00E130B9">
              <w:rPr>
                <w:rFonts w:ascii="Times New Roman" w:hAnsi="Times New Roman"/>
                <w:lang w:val="en-US"/>
              </w:rPr>
              <w:t>.</w:t>
            </w:r>
            <w:r>
              <w:rPr>
                <w:rFonts w:ascii="Times New Roman" w:hAnsi="Times New Roman"/>
                <w:lang w:val="en-US"/>
              </w:rPr>
              <w:t>11</w:t>
            </w:r>
          </w:p>
          <w:p w:rsidR="00FD3CC1" w:rsidRPr="00E130B9" w:rsidRDefault="00FD3CC1" w:rsidP="00D37355">
            <w:pPr>
              <w:spacing w:after="0" w:line="480" w:lineRule="auto"/>
              <w:jc w:val="center"/>
              <w:rPr>
                <w:rFonts w:ascii="Times New Roman" w:hAnsi="Times New Roman"/>
                <w:lang w:val="en-US"/>
              </w:rPr>
            </w:pPr>
            <w:r w:rsidRPr="00E130B9">
              <w:rPr>
                <w:rFonts w:ascii="Times New Roman" w:hAnsi="Times New Roman"/>
                <w:lang w:val="en-US"/>
              </w:rPr>
              <w:t>(</w:t>
            </w:r>
            <w:r w:rsidR="00D37355">
              <w:rPr>
                <w:rFonts w:ascii="Times New Roman" w:hAnsi="Times New Roman"/>
                <w:lang w:val="en-US"/>
              </w:rPr>
              <w:t>1</w:t>
            </w:r>
            <w:r w:rsidRPr="00E130B9">
              <w:rPr>
                <w:rFonts w:ascii="Times New Roman" w:hAnsi="Times New Roman"/>
                <w:lang w:val="en-US"/>
              </w:rPr>
              <w:t>.</w:t>
            </w:r>
            <w:r w:rsidR="00D37355">
              <w:rPr>
                <w:rFonts w:ascii="Times New Roman" w:hAnsi="Times New Roman"/>
                <w:lang w:val="en-US"/>
              </w:rPr>
              <w:t>20</w:t>
            </w:r>
            <w:r w:rsidRPr="00E130B9">
              <w:rPr>
                <w:rFonts w:ascii="Times New Roman" w:hAnsi="Times New Roman"/>
                <w:lang w:val="en-US"/>
              </w:rPr>
              <w:t>)</w:t>
            </w:r>
          </w:p>
        </w:tc>
        <w:tc>
          <w:tcPr>
            <w:tcW w:w="1134" w:type="dxa"/>
            <w:tcBorders>
              <w:top w:val="single" w:sz="4" w:space="0" w:color="auto"/>
              <w:bottom w:val="single" w:sz="4" w:space="0" w:color="auto"/>
            </w:tcBorders>
          </w:tcPr>
          <w:p w:rsidR="00FD3CC1" w:rsidRPr="00E130B9" w:rsidRDefault="00FD3CC1" w:rsidP="00D37355">
            <w:pPr>
              <w:spacing w:after="0" w:line="480" w:lineRule="auto"/>
              <w:jc w:val="center"/>
              <w:rPr>
                <w:rFonts w:ascii="Times New Roman" w:hAnsi="Times New Roman"/>
                <w:lang w:val="en-US"/>
              </w:rPr>
            </w:pPr>
            <w:r>
              <w:rPr>
                <w:rFonts w:ascii="Times New Roman" w:hAnsi="Times New Roman"/>
                <w:lang w:val="en-US"/>
              </w:rPr>
              <w:t>3</w:t>
            </w:r>
            <w:r w:rsidRPr="00E130B9">
              <w:rPr>
                <w:rFonts w:ascii="Times New Roman" w:hAnsi="Times New Roman"/>
                <w:lang w:val="en-US"/>
              </w:rPr>
              <w:t>.</w:t>
            </w:r>
            <w:r w:rsidR="00D37355">
              <w:rPr>
                <w:rFonts w:ascii="Times New Roman" w:hAnsi="Times New Roman"/>
                <w:lang w:val="en-US"/>
              </w:rPr>
              <w:t>34</w:t>
            </w:r>
            <w:r w:rsidRPr="00E130B9">
              <w:rPr>
                <w:rFonts w:ascii="Times New Roman" w:hAnsi="Times New Roman"/>
                <w:lang w:val="en-US"/>
              </w:rPr>
              <w:t xml:space="preserve"> (</w:t>
            </w:r>
            <w:r>
              <w:rPr>
                <w:rFonts w:ascii="Times New Roman" w:hAnsi="Times New Roman"/>
                <w:lang w:val="en-US"/>
              </w:rPr>
              <w:t>1</w:t>
            </w:r>
            <w:r w:rsidRPr="00E130B9">
              <w:rPr>
                <w:rFonts w:ascii="Times New Roman" w:hAnsi="Times New Roman"/>
                <w:lang w:val="en-US"/>
              </w:rPr>
              <w:t>.</w:t>
            </w:r>
            <w:r w:rsidR="00D37355">
              <w:rPr>
                <w:rFonts w:ascii="Times New Roman" w:hAnsi="Times New Roman"/>
                <w:lang w:val="en-US"/>
              </w:rPr>
              <w:t>17</w:t>
            </w:r>
            <w:r w:rsidRPr="00E130B9">
              <w:rPr>
                <w:rFonts w:ascii="Times New Roman" w:hAnsi="Times New Roman"/>
                <w:lang w:val="en-US"/>
              </w:rPr>
              <w:t>)</w:t>
            </w:r>
          </w:p>
        </w:tc>
        <w:tc>
          <w:tcPr>
            <w:tcW w:w="1134" w:type="dxa"/>
            <w:tcBorders>
              <w:top w:val="single" w:sz="4" w:space="0" w:color="auto"/>
              <w:bottom w:val="single" w:sz="4" w:space="0" w:color="auto"/>
            </w:tcBorders>
          </w:tcPr>
          <w:p w:rsidR="00FD3CC1" w:rsidRDefault="00D37355" w:rsidP="00FD3CC1">
            <w:pPr>
              <w:spacing w:after="0" w:line="480" w:lineRule="auto"/>
              <w:jc w:val="center"/>
              <w:rPr>
                <w:rFonts w:ascii="Times New Roman" w:hAnsi="Times New Roman"/>
                <w:lang w:val="en-US"/>
              </w:rPr>
            </w:pPr>
            <w:r>
              <w:rPr>
                <w:rFonts w:ascii="Times New Roman" w:hAnsi="Times New Roman"/>
                <w:lang w:val="en-US"/>
              </w:rPr>
              <w:t>3</w:t>
            </w:r>
            <w:r w:rsidR="00FD3CC1" w:rsidRPr="00E130B9">
              <w:rPr>
                <w:rFonts w:ascii="Times New Roman" w:hAnsi="Times New Roman"/>
                <w:lang w:val="en-US"/>
              </w:rPr>
              <w:t>.</w:t>
            </w:r>
            <w:r w:rsidR="00FD3CC1">
              <w:rPr>
                <w:rFonts w:ascii="Times New Roman" w:hAnsi="Times New Roman"/>
                <w:lang w:val="en-US"/>
              </w:rPr>
              <w:t>9</w:t>
            </w:r>
            <w:r>
              <w:rPr>
                <w:rFonts w:ascii="Times New Roman" w:hAnsi="Times New Roman"/>
                <w:lang w:val="en-US"/>
              </w:rPr>
              <w:t>7</w:t>
            </w:r>
          </w:p>
          <w:p w:rsidR="00FD3CC1" w:rsidRPr="00E130B9" w:rsidRDefault="00FD3CC1" w:rsidP="00D37355">
            <w:pPr>
              <w:spacing w:after="0" w:line="480" w:lineRule="auto"/>
              <w:jc w:val="center"/>
              <w:rPr>
                <w:rFonts w:ascii="Times New Roman" w:hAnsi="Times New Roman"/>
                <w:lang w:val="en-US"/>
              </w:rPr>
            </w:pPr>
            <w:r>
              <w:rPr>
                <w:rFonts w:ascii="Times New Roman" w:hAnsi="Times New Roman"/>
                <w:lang w:val="en-US"/>
              </w:rPr>
              <w:t>(.</w:t>
            </w:r>
            <w:r w:rsidR="00D37355">
              <w:rPr>
                <w:rFonts w:ascii="Times New Roman" w:hAnsi="Times New Roman"/>
                <w:lang w:val="en-US"/>
              </w:rPr>
              <w:t>8</w:t>
            </w:r>
            <w:r>
              <w:rPr>
                <w:rFonts w:ascii="Times New Roman" w:hAnsi="Times New Roman"/>
                <w:lang w:val="en-US"/>
              </w:rPr>
              <w:t>8)</w:t>
            </w:r>
          </w:p>
        </w:tc>
      </w:tr>
      <w:tr w:rsidR="00E130B9" w:rsidRPr="00F95263" w:rsidTr="00196CAF">
        <w:trPr>
          <w:trHeight w:val="113"/>
        </w:trPr>
        <w:tc>
          <w:tcPr>
            <w:tcW w:w="1384" w:type="dxa"/>
          </w:tcPr>
          <w:p w:rsidR="00E130B9" w:rsidRPr="00E130B9" w:rsidRDefault="00E130B9" w:rsidP="00FD3CC1">
            <w:pPr>
              <w:spacing w:after="0" w:line="480" w:lineRule="auto"/>
              <w:ind w:firstLine="142"/>
              <w:jc w:val="center"/>
              <w:rPr>
                <w:rFonts w:ascii="Times New Roman" w:hAnsi="Times New Roman"/>
                <w:i/>
                <w:lang w:val="en-US"/>
              </w:rPr>
            </w:pPr>
          </w:p>
        </w:tc>
        <w:tc>
          <w:tcPr>
            <w:tcW w:w="1276" w:type="dxa"/>
            <w:tcBorders>
              <w:top w:val="single" w:sz="4" w:space="0" w:color="auto"/>
              <w:bottom w:val="single" w:sz="4" w:space="0" w:color="auto"/>
            </w:tcBorders>
            <w:shd w:val="clear" w:color="auto" w:fill="auto"/>
          </w:tcPr>
          <w:p w:rsidR="00E130B9" w:rsidRPr="00E130B9" w:rsidRDefault="00E130B9" w:rsidP="00FD3CC1">
            <w:pPr>
              <w:spacing w:after="0" w:line="480" w:lineRule="auto"/>
              <w:ind w:firstLine="142"/>
              <w:jc w:val="center"/>
              <w:rPr>
                <w:rFonts w:ascii="Times New Roman" w:hAnsi="Times New Roman"/>
                <w:i/>
                <w:lang w:val="en-US"/>
              </w:rPr>
            </w:pPr>
            <w:r w:rsidRPr="00E130B9">
              <w:rPr>
                <w:rFonts w:ascii="Times New Roman" w:hAnsi="Times New Roman"/>
                <w:i/>
                <w:lang w:val="en-US"/>
              </w:rPr>
              <w:t>After Induction</w:t>
            </w:r>
          </w:p>
        </w:tc>
        <w:tc>
          <w:tcPr>
            <w:tcW w:w="1134" w:type="dxa"/>
            <w:tcBorders>
              <w:top w:val="single" w:sz="4" w:space="0" w:color="auto"/>
              <w:bottom w:val="single" w:sz="4" w:space="0" w:color="auto"/>
            </w:tcBorders>
            <w:shd w:val="clear" w:color="auto" w:fill="auto"/>
          </w:tcPr>
          <w:p w:rsidR="00FD3CC1" w:rsidRDefault="00FD3CC1" w:rsidP="00FD3CC1">
            <w:pPr>
              <w:spacing w:after="0" w:line="480" w:lineRule="auto"/>
              <w:jc w:val="center"/>
              <w:rPr>
                <w:rFonts w:ascii="Times New Roman" w:hAnsi="Times New Roman"/>
                <w:lang w:val="en-US"/>
              </w:rPr>
            </w:pPr>
            <w:r>
              <w:rPr>
                <w:rFonts w:ascii="Times New Roman" w:hAnsi="Times New Roman"/>
                <w:lang w:val="en-US"/>
              </w:rPr>
              <w:t>5</w:t>
            </w:r>
            <w:r w:rsidR="00E130B9" w:rsidRPr="00E130B9">
              <w:rPr>
                <w:rFonts w:ascii="Times New Roman" w:hAnsi="Times New Roman"/>
                <w:lang w:val="en-US"/>
              </w:rPr>
              <w:t xml:space="preserve">.57 </w:t>
            </w:r>
          </w:p>
          <w:p w:rsidR="00E130B9" w:rsidRPr="00E130B9" w:rsidRDefault="00E130B9" w:rsidP="00FD3CC1">
            <w:pPr>
              <w:spacing w:after="0" w:line="480" w:lineRule="auto"/>
              <w:jc w:val="center"/>
              <w:rPr>
                <w:rFonts w:ascii="Times New Roman" w:hAnsi="Times New Roman"/>
                <w:lang w:val="en-US"/>
              </w:rPr>
            </w:pPr>
            <w:r w:rsidRPr="00E130B9">
              <w:rPr>
                <w:rFonts w:ascii="Times New Roman" w:hAnsi="Times New Roman"/>
                <w:lang w:val="en-US"/>
              </w:rPr>
              <w:t>(.</w:t>
            </w:r>
            <w:r w:rsidR="00FD3CC1">
              <w:rPr>
                <w:rFonts w:ascii="Times New Roman" w:hAnsi="Times New Roman"/>
                <w:lang w:val="en-US"/>
              </w:rPr>
              <w:t>9</w:t>
            </w:r>
            <w:r w:rsidRPr="00E130B9">
              <w:rPr>
                <w:rFonts w:ascii="Times New Roman" w:hAnsi="Times New Roman"/>
                <w:lang w:val="en-US"/>
              </w:rPr>
              <w:t>3)</w:t>
            </w:r>
          </w:p>
        </w:tc>
        <w:tc>
          <w:tcPr>
            <w:tcW w:w="1134" w:type="dxa"/>
            <w:tcBorders>
              <w:top w:val="single" w:sz="4" w:space="0" w:color="auto"/>
              <w:bottom w:val="single" w:sz="4" w:space="0" w:color="auto"/>
            </w:tcBorders>
            <w:shd w:val="clear" w:color="auto" w:fill="auto"/>
          </w:tcPr>
          <w:p w:rsidR="00E130B9" w:rsidRPr="00E130B9" w:rsidRDefault="00E130B9" w:rsidP="00FD3CC1">
            <w:pPr>
              <w:spacing w:after="0" w:line="480" w:lineRule="auto"/>
              <w:jc w:val="center"/>
              <w:rPr>
                <w:rFonts w:ascii="Times New Roman" w:hAnsi="Times New Roman"/>
                <w:lang w:val="en-US"/>
              </w:rPr>
            </w:pPr>
            <w:r>
              <w:rPr>
                <w:rFonts w:ascii="Times New Roman" w:hAnsi="Times New Roman"/>
                <w:lang w:val="en-US"/>
              </w:rPr>
              <w:t>3</w:t>
            </w:r>
            <w:r w:rsidRPr="00E130B9">
              <w:rPr>
                <w:rFonts w:ascii="Times New Roman" w:hAnsi="Times New Roman"/>
                <w:lang w:val="en-US"/>
              </w:rPr>
              <w:t>.</w:t>
            </w:r>
            <w:r>
              <w:rPr>
                <w:rFonts w:ascii="Times New Roman" w:hAnsi="Times New Roman"/>
                <w:lang w:val="en-US"/>
              </w:rPr>
              <w:t>81</w:t>
            </w:r>
            <w:r w:rsidRPr="00E130B9">
              <w:rPr>
                <w:rFonts w:ascii="Times New Roman" w:hAnsi="Times New Roman"/>
                <w:lang w:val="en-US"/>
              </w:rPr>
              <w:t xml:space="preserve"> (</w:t>
            </w:r>
            <w:r>
              <w:rPr>
                <w:rFonts w:ascii="Times New Roman" w:hAnsi="Times New Roman"/>
                <w:lang w:val="en-US"/>
              </w:rPr>
              <w:t>1</w:t>
            </w:r>
            <w:r w:rsidRPr="00E130B9">
              <w:rPr>
                <w:rFonts w:ascii="Times New Roman" w:hAnsi="Times New Roman"/>
                <w:lang w:val="en-US"/>
              </w:rPr>
              <w:t>.</w:t>
            </w:r>
            <w:r>
              <w:rPr>
                <w:rFonts w:ascii="Times New Roman" w:hAnsi="Times New Roman"/>
                <w:lang w:val="en-US"/>
              </w:rPr>
              <w:t>29</w:t>
            </w:r>
            <w:r w:rsidRPr="00E130B9">
              <w:rPr>
                <w:rFonts w:ascii="Times New Roman" w:hAnsi="Times New Roman"/>
                <w:lang w:val="en-US"/>
              </w:rPr>
              <w:t>)</w:t>
            </w:r>
          </w:p>
        </w:tc>
        <w:tc>
          <w:tcPr>
            <w:tcW w:w="1134" w:type="dxa"/>
            <w:tcBorders>
              <w:top w:val="single" w:sz="4" w:space="0" w:color="auto"/>
              <w:bottom w:val="single" w:sz="4" w:space="0" w:color="auto"/>
            </w:tcBorders>
          </w:tcPr>
          <w:p w:rsidR="00E130B9" w:rsidRDefault="00E130B9" w:rsidP="00FD3CC1">
            <w:pPr>
              <w:spacing w:after="0" w:line="480" w:lineRule="auto"/>
              <w:jc w:val="center"/>
              <w:rPr>
                <w:rFonts w:ascii="Times New Roman" w:hAnsi="Times New Roman"/>
                <w:lang w:val="en-US"/>
              </w:rPr>
            </w:pPr>
            <w:r>
              <w:rPr>
                <w:rFonts w:ascii="Times New Roman" w:hAnsi="Times New Roman"/>
                <w:lang w:val="en-US"/>
              </w:rPr>
              <w:t>2</w:t>
            </w:r>
            <w:r w:rsidRPr="00E130B9">
              <w:rPr>
                <w:rFonts w:ascii="Times New Roman" w:hAnsi="Times New Roman"/>
                <w:lang w:val="en-US"/>
              </w:rPr>
              <w:t>.</w:t>
            </w:r>
            <w:r>
              <w:rPr>
                <w:rFonts w:ascii="Times New Roman" w:hAnsi="Times New Roman"/>
                <w:lang w:val="en-US"/>
              </w:rPr>
              <w:t xml:space="preserve">19 </w:t>
            </w:r>
          </w:p>
          <w:p w:rsidR="00E130B9" w:rsidRPr="00E130B9" w:rsidRDefault="00E130B9" w:rsidP="00FD3CC1">
            <w:pPr>
              <w:spacing w:after="0" w:line="480" w:lineRule="auto"/>
              <w:jc w:val="center"/>
              <w:rPr>
                <w:rFonts w:ascii="Times New Roman" w:hAnsi="Times New Roman"/>
                <w:lang w:val="en-US"/>
              </w:rPr>
            </w:pPr>
            <w:r>
              <w:rPr>
                <w:rFonts w:ascii="Times New Roman" w:hAnsi="Times New Roman"/>
                <w:lang w:val="en-US"/>
              </w:rPr>
              <w:t>(.78)</w:t>
            </w:r>
          </w:p>
        </w:tc>
        <w:tc>
          <w:tcPr>
            <w:tcW w:w="1134" w:type="dxa"/>
            <w:tcBorders>
              <w:top w:val="single" w:sz="4" w:space="0" w:color="auto"/>
              <w:bottom w:val="single" w:sz="4" w:space="0" w:color="auto"/>
            </w:tcBorders>
          </w:tcPr>
          <w:p w:rsidR="00E130B9" w:rsidRPr="00E130B9" w:rsidRDefault="00FD3CC1" w:rsidP="00FD3CC1">
            <w:pPr>
              <w:spacing w:after="0" w:line="480" w:lineRule="auto"/>
              <w:jc w:val="center"/>
              <w:rPr>
                <w:rFonts w:ascii="Times New Roman" w:hAnsi="Times New Roman"/>
                <w:lang w:val="en-US"/>
              </w:rPr>
            </w:pPr>
            <w:r>
              <w:rPr>
                <w:rFonts w:ascii="Times New Roman" w:hAnsi="Times New Roman"/>
                <w:lang w:val="en-US"/>
              </w:rPr>
              <w:t>6</w:t>
            </w:r>
            <w:r w:rsidR="00E130B9" w:rsidRPr="00E130B9">
              <w:rPr>
                <w:rFonts w:ascii="Times New Roman" w:hAnsi="Times New Roman"/>
                <w:lang w:val="en-US"/>
              </w:rPr>
              <w:t>.</w:t>
            </w:r>
            <w:r>
              <w:rPr>
                <w:rFonts w:ascii="Times New Roman" w:hAnsi="Times New Roman"/>
                <w:lang w:val="en-US"/>
              </w:rPr>
              <w:t>53</w:t>
            </w:r>
            <w:r w:rsidR="00E130B9" w:rsidRPr="00E130B9">
              <w:rPr>
                <w:rFonts w:ascii="Times New Roman" w:hAnsi="Times New Roman"/>
                <w:lang w:val="en-US"/>
              </w:rPr>
              <w:t xml:space="preserve"> (</w:t>
            </w:r>
            <w:r>
              <w:rPr>
                <w:rFonts w:ascii="Times New Roman" w:hAnsi="Times New Roman"/>
                <w:lang w:val="en-US"/>
              </w:rPr>
              <w:t>1</w:t>
            </w:r>
            <w:r w:rsidR="00E130B9" w:rsidRPr="00E130B9">
              <w:rPr>
                <w:rFonts w:ascii="Times New Roman" w:hAnsi="Times New Roman"/>
                <w:lang w:val="en-US"/>
              </w:rPr>
              <w:t>.4</w:t>
            </w:r>
            <w:r>
              <w:rPr>
                <w:rFonts w:ascii="Times New Roman" w:hAnsi="Times New Roman"/>
                <w:lang w:val="en-US"/>
              </w:rPr>
              <w:t>7</w:t>
            </w:r>
            <w:r w:rsidR="00E130B9" w:rsidRPr="00E130B9">
              <w:rPr>
                <w:rFonts w:ascii="Times New Roman" w:hAnsi="Times New Roman"/>
                <w:lang w:val="en-US"/>
              </w:rPr>
              <w:t>)</w:t>
            </w:r>
          </w:p>
        </w:tc>
        <w:tc>
          <w:tcPr>
            <w:tcW w:w="1134" w:type="dxa"/>
            <w:tcBorders>
              <w:top w:val="single" w:sz="4" w:space="0" w:color="auto"/>
              <w:bottom w:val="single" w:sz="4" w:space="0" w:color="auto"/>
            </w:tcBorders>
          </w:tcPr>
          <w:p w:rsidR="00E130B9" w:rsidRPr="00E130B9" w:rsidRDefault="00E130B9" w:rsidP="00FD3CC1">
            <w:pPr>
              <w:spacing w:after="0" w:line="480" w:lineRule="auto"/>
              <w:jc w:val="center"/>
              <w:rPr>
                <w:rFonts w:ascii="Times New Roman" w:hAnsi="Times New Roman"/>
                <w:lang w:val="en-US"/>
              </w:rPr>
            </w:pPr>
            <w:r>
              <w:rPr>
                <w:rFonts w:ascii="Times New Roman" w:hAnsi="Times New Roman"/>
                <w:lang w:val="en-US"/>
              </w:rPr>
              <w:t>3</w:t>
            </w:r>
            <w:r w:rsidRPr="00E130B9">
              <w:rPr>
                <w:rFonts w:ascii="Times New Roman" w:hAnsi="Times New Roman"/>
                <w:lang w:val="en-US"/>
              </w:rPr>
              <w:t>.8</w:t>
            </w:r>
            <w:r>
              <w:rPr>
                <w:rFonts w:ascii="Times New Roman" w:hAnsi="Times New Roman"/>
                <w:lang w:val="en-US"/>
              </w:rPr>
              <w:t>8</w:t>
            </w:r>
            <w:r w:rsidRPr="00E130B9">
              <w:rPr>
                <w:rFonts w:ascii="Times New Roman" w:hAnsi="Times New Roman"/>
                <w:lang w:val="en-US"/>
              </w:rPr>
              <w:t xml:space="preserve"> (</w:t>
            </w:r>
            <w:r>
              <w:rPr>
                <w:rFonts w:ascii="Times New Roman" w:hAnsi="Times New Roman"/>
                <w:lang w:val="en-US"/>
              </w:rPr>
              <w:t>1</w:t>
            </w:r>
            <w:r w:rsidRPr="00E130B9">
              <w:rPr>
                <w:rFonts w:ascii="Times New Roman" w:hAnsi="Times New Roman"/>
                <w:lang w:val="en-US"/>
              </w:rPr>
              <w:t>.</w:t>
            </w:r>
            <w:r>
              <w:rPr>
                <w:rFonts w:ascii="Times New Roman" w:hAnsi="Times New Roman"/>
                <w:lang w:val="en-US"/>
              </w:rPr>
              <w:t>09</w:t>
            </w:r>
            <w:r w:rsidRPr="00E130B9">
              <w:rPr>
                <w:rFonts w:ascii="Times New Roman" w:hAnsi="Times New Roman"/>
                <w:lang w:val="en-US"/>
              </w:rPr>
              <w:t>)</w:t>
            </w:r>
          </w:p>
        </w:tc>
        <w:tc>
          <w:tcPr>
            <w:tcW w:w="1134" w:type="dxa"/>
            <w:tcBorders>
              <w:top w:val="single" w:sz="4" w:space="0" w:color="auto"/>
              <w:bottom w:val="single" w:sz="4" w:space="0" w:color="auto"/>
            </w:tcBorders>
          </w:tcPr>
          <w:p w:rsidR="00E130B9" w:rsidRPr="00E130B9" w:rsidRDefault="00E130B9" w:rsidP="00FD3CC1">
            <w:pPr>
              <w:spacing w:after="0" w:line="480" w:lineRule="auto"/>
              <w:jc w:val="center"/>
              <w:rPr>
                <w:rFonts w:ascii="Times New Roman" w:hAnsi="Times New Roman"/>
                <w:lang w:val="en-US"/>
              </w:rPr>
            </w:pPr>
            <w:r>
              <w:rPr>
                <w:rFonts w:ascii="Times New Roman" w:hAnsi="Times New Roman"/>
                <w:lang w:val="en-US"/>
              </w:rPr>
              <w:t>2.61 (1.24)</w:t>
            </w:r>
          </w:p>
        </w:tc>
      </w:tr>
      <w:tr w:rsidR="00E130B9" w:rsidRPr="00F95263" w:rsidTr="00196CAF">
        <w:trPr>
          <w:trHeight w:val="113"/>
        </w:trPr>
        <w:tc>
          <w:tcPr>
            <w:tcW w:w="1384" w:type="dxa"/>
          </w:tcPr>
          <w:p w:rsidR="00E130B9" w:rsidRPr="00E130B9" w:rsidRDefault="00E130B9" w:rsidP="00FD3CC1">
            <w:pPr>
              <w:spacing w:after="0" w:line="480" w:lineRule="auto"/>
              <w:ind w:firstLine="142"/>
              <w:jc w:val="center"/>
              <w:rPr>
                <w:rFonts w:ascii="Times New Roman" w:hAnsi="Times New Roman"/>
                <w:i/>
                <w:lang w:val="en-US"/>
              </w:rPr>
            </w:pPr>
          </w:p>
        </w:tc>
        <w:tc>
          <w:tcPr>
            <w:tcW w:w="1276" w:type="dxa"/>
            <w:tcBorders>
              <w:top w:val="single" w:sz="4" w:space="0" w:color="auto"/>
              <w:bottom w:val="single" w:sz="4" w:space="0" w:color="auto"/>
            </w:tcBorders>
            <w:shd w:val="clear" w:color="auto" w:fill="auto"/>
          </w:tcPr>
          <w:p w:rsidR="00E130B9" w:rsidRPr="00E130B9" w:rsidRDefault="00E130B9" w:rsidP="00B35D9B">
            <w:pPr>
              <w:spacing w:after="0" w:line="480" w:lineRule="auto"/>
              <w:ind w:firstLine="142"/>
              <w:jc w:val="center"/>
              <w:rPr>
                <w:rFonts w:ascii="Times New Roman" w:hAnsi="Times New Roman"/>
                <w:i/>
                <w:lang w:val="en-US"/>
              </w:rPr>
            </w:pPr>
            <w:r w:rsidRPr="00E130B9">
              <w:rPr>
                <w:rFonts w:ascii="Times New Roman" w:hAnsi="Times New Roman"/>
                <w:i/>
                <w:lang w:val="en-US"/>
              </w:rPr>
              <w:t xml:space="preserve">After PM </w:t>
            </w:r>
            <w:r w:rsidR="00B35D9B">
              <w:rPr>
                <w:rFonts w:ascii="Times New Roman" w:hAnsi="Times New Roman"/>
                <w:i/>
                <w:lang w:val="en-US"/>
              </w:rPr>
              <w:t>T</w:t>
            </w:r>
            <w:r w:rsidRPr="00E130B9">
              <w:rPr>
                <w:rFonts w:ascii="Times New Roman" w:hAnsi="Times New Roman"/>
                <w:i/>
                <w:lang w:val="en-US"/>
              </w:rPr>
              <w:t>ask</w:t>
            </w:r>
          </w:p>
        </w:tc>
        <w:tc>
          <w:tcPr>
            <w:tcW w:w="1134" w:type="dxa"/>
            <w:tcBorders>
              <w:top w:val="single" w:sz="4" w:space="0" w:color="auto"/>
              <w:bottom w:val="single" w:sz="4" w:space="0" w:color="auto"/>
            </w:tcBorders>
            <w:shd w:val="clear" w:color="auto" w:fill="auto"/>
          </w:tcPr>
          <w:p w:rsidR="00E130B9" w:rsidRPr="00E130B9" w:rsidRDefault="00FD3CC1" w:rsidP="00FD3CC1">
            <w:pPr>
              <w:spacing w:after="0" w:line="480" w:lineRule="auto"/>
              <w:jc w:val="center"/>
              <w:rPr>
                <w:rFonts w:ascii="Times New Roman" w:hAnsi="Times New Roman"/>
                <w:lang w:val="en-US"/>
              </w:rPr>
            </w:pPr>
            <w:r>
              <w:rPr>
                <w:rFonts w:ascii="Times New Roman" w:hAnsi="Times New Roman"/>
                <w:lang w:val="en-US"/>
              </w:rPr>
              <w:t>5.32</w:t>
            </w:r>
            <w:r w:rsidR="00E130B9" w:rsidRPr="00E130B9">
              <w:rPr>
                <w:rFonts w:ascii="Times New Roman" w:hAnsi="Times New Roman"/>
                <w:lang w:val="en-US"/>
              </w:rPr>
              <w:t xml:space="preserve"> (</w:t>
            </w:r>
            <w:r>
              <w:rPr>
                <w:rFonts w:ascii="Times New Roman" w:hAnsi="Times New Roman"/>
                <w:lang w:val="en-US"/>
              </w:rPr>
              <w:t>1</w:t>
            </w:r>
            <w:r w:rsidR="00E130B9" w:rsidRPr="00E130B9">
              <w:rPr>
                <w:rFonts w:ascii="Times New Roman" w:hAnsi="Times New Roman"/>
                <w:lang w:val="en-US"/>
              </w:rPr>
              <w:t>.</w:t>
            </w:r>
            <w:r>
              <w:rPr>
                <w:rFonts w:ascii="Times New Roman" w:hAnsi="Times New Roman"/>
                <w:lang w:val="en-US"/>
              </w:rPr>
              <w:t>17</w:t>
            </w:r>
            <w:r w:rsidR="00E130B9" w:rsidRPr="00E130B9">
              <w:rPr>
                <w:rFonts w:ascii="Times New Roman" w:hAnsi="Times New Roman"/>
                <w:lang w:val="en-US"/>
              </w:rPr>
              <w:t>)</w:t>
            </w:r>
          </w:p>
        </w:tc>
        <w:tc>
          <w:tcPr>
            <w:tcW w:w="1134" w:type="dxa"/>
            <w:tcBorders>
              <w:top w:val="single" w:sz="4" w:space="0" w:color="auto"/>
              <w:bottom w:val="single" w:sz="4" w:space="0" w:color="auto"/>
            </w:tcBorders>
            <w:shd w:val="clear" w:color="auto" w:fill="auto"/>
          </w:tcPr>
          <w:p w:rsidR="00E130B9" w:rsidRPr="00E130B9" w:rsidRDefault="00FD3CC1" w:rsidP="00FD3CC1">
            <w:pPr>
              <w:spacing w:after="0" w:line="480" w:lineRule="auto"/>
              <w:jc w:val="center"/>
              <w:rPr>
                <w:rFonts w:ascii="Times New Roman" w:hAnsi="Times New Roman"/>
                <w:lang w:val="en-US"/>
              </w:rPr>
            </w:pPr>
            <w:r>
              <w:rPr>
                <w:rFonts w:ascii="Times New Roman" w:hAnsi="Times New Roman"/>
                <w:lang w:val="en-US"/>
              </w:rPr>
              <w:t>3</w:t>
            </w:r>
            <w:r w:rsidR="00E130B9" w:rsidRPr="00E130B9">
              <w:rPr>
                <w:rFonts w:ascii="Times New Roman" w:hAnsi="Times New Roman"/>
                <w:lang w:val="en-US"/>
              </w:rPr>
              <w:t>.</w:t>
            </w:r>
            <w:r>
              <w:rPr>
                <w:rFonts w:ascii="Times New Roman" w:hAnsi="Times New Roman"/>
                <w:lang w:val="en-US"/>
              </w:rPr>
              <w:t>90</w:t>
            </w:r>
            <w:r w:rsidR="00E130B9" w:rsidRPr="00E130B9">
              <w:rPr>
                <w:rFonts w:ascii="Times New Roman" w:hAnsi="Times New Roman"/>
                <w:lang w:val="en-US"/>
              </w:rPr>
              <w:t xml:space="preserve"> (</w:t>
            </w:r>
            <w:r>
              <w:rPr>
                <w:rFonts w:ascii="Times New Roman" w:hAnsi="Times New Roman"/>
                <w:lang w:val="en-US"/>
              </w:rPr>
              <w:t>1</w:t>
            </w:r>
            <w:r w:rsidR="00E130B9" w:rsidRPr="00E130B9">
              <w:rPr>
                <w:rFonts w:ascii="Times New Roman" w:hAnsi="Times New Roman"/>
                <w:lang w:val="en-US"/>
              </w:rPr>
              <w:t>.</w:t>
            </w:r>
            <w:r>
              <w:rPr>
                <w:rFonts w:ascii="Times New Roman" w:hAnsi="Times New Roman"/>
                <w:lang w:val="en-US"/>
              </w:rPr>
              <w:t>18</w:t>
            </w:r>
            <w:r w:rsidR="00E130B9" w:rsidRPr="00E130B9">
              <w:rPr>
                <w:rFonts w:ascii="Times New Roman" w:hAnsi="Times New Roman"/>
                <w:lang w:val="en-US"/>
              </w:rPr>
              <w:t>)</w:t>
            </w:r>
          </w:p>
        </w:tc>
        <w:tc>
          <w:tcPr>
            <w:tcW w:w="1134" w:type="dxa"/>
            <w:tcBorders>
              <w:top w:val="single" w:sz="4" w:space="0" w:color="auto"/>
              <w:bottom w:val="single" w:sz="4" w:space="0" w:color="auto"/>
            </w:tcBorders>
          </w:tcPr>
          <w:p w:rsidR="00FD3CC1" w:rsidRDefault="00FD3CC1" w:rsidP="00FD3CC1">
            <w:pPr>
              <w:spacing w:after="0" w:line="480" w:lineRule="auto"/>
              <w:jc w:val="center"/>
              <w:rPr>
                <w:rFonts w:ascii="Times New Roman" w:hAnsi="Times New Roman"/>
                <w:lang w:val="en-US"/>
              </w:rPr>
            </w:pPr>
            <w:r>
              <w:rPr>
                <w:rFonts w:ascii="Times New Roman" w:hAnsi="Times New Roman"/>
                <w:lang w:val="en-US"/>
              </w:rPr>
              <w:t>2</w:t>
            </w:r>
            <w:r w:rsidR="00E130B9" w:rsidRPr="00E130B9">
              <w:rPr>
                <w:rFonts w:ascii="Times New Roman" w:hAnsi="Times New Roman"/>
                <w:lang w:val="en-US"/>
              </w:rPr>
              <w:t>.4</w:t>
            </w:r>
            <w:r>
              <w:rPr>
                <w:rFonts w:ascii="Times New Roman" w:hAnsi="Times New Roman"/>
                <w:lang w:val="en-US"/>
              </w:rPr>
              <w:t xml:space="preserve">3 </w:t>
            </w:r>
          </w:p>
          <w:p w:rsidR="00E130B9" w:rsidRPr="00E130B9" w:rsidRDefault="00FD3CC1" w:rsidP="00FD3CC1">
            <w:pPr>
              <w:spacing w:after="0" w:line="480" w:lineRule="auto"/>
              <w:jc w:val="center"/>
              <w:rPr>
                <w:rFonts w:ascii="Times New Roman" w:hAnsi="Times New Roman"/>
                <w:lang w:val="en-US"/>
              </w:rPr>
            </w:pPr>
            <w:r>
              <w:rPr>
                <w:rFonts w:ascii="Times New Roman" w:hAnsi="Times New Roman"/>
                <w:lang w:val="en-US"/>
              </w:rPr>
              <w:t>(.93)</w:t>
            </w:r>
          </w:p>
        </w:tc>
        <w:tc>
          <w:tcPr>
            <w:tcW w:w="1134" w:type="dxa"/>
            <w:tcBorders>
              <w:top w:val="single" w:sz="4" w:space="0" w:color="auto"/>
              <w:bottom w:val="single" w:sz="4" w:space="0" w:color="auto"/>
            </w:tcBorders>
          </w:tcPr>
          <w:p w:rsidR="00E130B9" w:rsidRPr="00E130B9" w:rsidRDefault="00D37355" w:rsidP="00D37355">
            <w:pPr>
              <w:spacing w:after="0" w:line="480" w:lineRule="auto"/>
              <w:jc w:val="center"/>
              <w:rPr>
                <w:rFonts w:ascii="Times New Roman" w:hAnsi="Times New Roman"/>
                <w:lang w:val="en-US"/>
              </w:rPr>
            </w:pPr>
            <w:r>
              <w:rPr>
                <w:rFonts w:ascii="Times New Roman" w:hAnsi="Times New Roman"/>
                <w:lang w:val="en-US"/>
              </w:rPr>
              <w:t>3</w:t>
            </w:r>
            <w:r w:rsidR="00E130B9" w:rsidRPr="00E130B9">
              <w:rPr>
                <w:rFonts w:ascii="Times New Roman" w:hAnsi="Times New Roman"/>
                <w:lang w:val="en-US"/>
              </w:rPr>
              <w:t>.</w:t>
            </w:r>
            <w:r>
              <w:rPr>
                <w:rFonts w:ascii="Times New Roman" w:hAnsi="Times New Roman"/>
                <w:lang w:val="en-US"/>
              </w:rPr>
              <w:t>63</w:t>
            </w:r>
            <w:r w:rsidR="00E130B9" w:rsidRPr="00E130B9">
              <w:rPr>
                <w:rFonts w:ascii="Times New Roman" w:hAnsi="Times New Roman"/>
                <w:lang w:val="en-US"/>
              </w:rPr>
              <w:t xml:space="preserve"> (</w:t>
            </w:r>
            <w:r>
              <w:rPr>
                <w:rFonts w:ascii="Times New Roman" w:hAnsi="Times New Roman"/>
                <w:lang w:val="en-US"/>
              </w:rPr>
              <w:t>1</w:t>
            </w:r>
            <w:r w:rsidR="00E130B9" w:rsidRPr="00E130B9">
              <w:rPr>
                <w:rFonts w:ascii="Times New Roman" w:hAnsi="Times New Roman"/>
                <w:lang w:val="en-US"/>
              </w:rPr>
              <w:t>.7</w:t>
            </w:r>
            <w:r>
              <w:rPr>
                <w:rFonts w:ascii="Times New Roman" w:hAnsi="Times New Roman"/>
                <w:lang w:val="en-US"/>
              </w:rPr>
              <w:t>7</w:t>
            </w:r>
            <w:r w:rsidR="00E130B9" w:rsidRPr="00E130B9">
              <w:rPr>
                <w:rFonts w:ascii="Times New Roman" w:hAnsi="Times New Roman"/>
                <w:lang w:val="en-US"/>
              </w:rPr>
              <w:t>)</w:t>
            </w:r>
          </w:p>
        </w:tc>
        <w:tc>
          <w:tcPr>
            <w:tcW w:w="1134" w:type="dxa"/>
            <w:tcBorders>
              <w:top w:val="single" w:sz="4" w:space="0" w:color="auto"/>
              <w:bottom w:val="single" w:sz="4" w:space="0" w:color="auto"/>
            </w:tcBorders>
          </w:tcPr>
          <w:p w:rsidR="00E130B9" w:rsidRPr="00E130B9" w:rsidRDefault="00D37355" w:rsidP="00D37355">
            <w:pPr>
              <w:spacing w:after="0" w:line="480" w:lineRule="auto"/>
              <w:jc w:val="center"/>
              <w:rPr>
                <w:rFonts w:ascii="Times New Roman" w:hAnsi="Times New Roman"/>
                <w:lang w:val="en-US"/>
              </w:rPr>
            </w:pPr>
            <w:r>
              <w:rPr>
                <w:rFonts w:ascii="Times New Roman" w:hAnsi="Times New Roman"/>
                <w:lang w:val="en-US"/>
              </w:rPr>
              <w:t>3</w:t>
            </w:r>
            <w:r w:rsidR="00E130B9" w:rsidRPr="00E130B9">
              <w:rPr>
                <w:rFonts w:ascii="Times New Roman" w:hAnsi="Times New Roman"/>
                <w:lang w:val="en-US"/>
              </w:rPr>
              <w:t>.</w:t>
            </w:r>
            <w:r>
              <w:rPr>
                <w:rFonts w:ascii="Times New Roman" w:hAnsi="Times New Roman"/>
                <w:lang w:val="en-US"/>
              </w:rPr>
              <w:t>31</w:t>
            </w:r>
            <w:r w:rsidR="00E130B9" w:rsidRPr="00E130B9">
              <w:rPr>
                <w:rFonts w:ascii="Times New Roman" w:hAnsi="Times New Roman"/>
                <w:lang w:val="en-US"/>
              </w:rPr>
              <w:t xml:space="preserve"> (</w:t>
            </w:r>
            <w:r>
              <w:rPr>
                <w:rFonts w:ascii="Times New Roman" w:hAnsi="Times New Roman"/>
                <w:lang w:val="en-US"/>
              </w:rPr>
              <w:t>1</w:t>
            </w:r>
            <w:r w:rsidR="00E130B9" w:rsidRPr="00E130B9">
              <w:rPr>
                <w:rFonts w:ascii="Times New Roman" w:hAnsi="Times New Roman"/>
                <w:lang w:val="en-US"/>
              </w:rPr>
              <w:t>.</w:t>
            </w:r>
            <w:r>
              <w:rPr>
                <w:rFonts w:ascii="Times New Roman" w:hAnsi="Times New Roman"/>
                <w:lang w:val="en-US"/>
              </w:rPr>
              <w:t>14</w:t>
            </w:r>
            <w:r w:rsidR="00E130B9" w:rsidRPr="00E130B9">
              <w:rPr>
                <w:rFonts w:ascii="Times New Roman" w:hAnsi="Times New Roman"/>
                <w:lang w:val="en-US"/>
              </w:rPr>
              <w:t>)</w:t>
            </w:r>
          </w:p>
        </w:tc>
        <w:tc>
          <w:tcPr>
            <w:tcW w:w="1134" w:type="dxa"/>
            <w:tcBorders>
              <w:top w:val="single" w:sz="4" w:space="0" w:color="auto"/>
              <w:bottom w:val="single" w:sz="4" w:space="0" w:color="auto"/>
            </w:tcBorders>
          </w:tcPr>
          <w:p w:rsidR="00E130B9" w:rsidRPr="00E130B9" w:rsidRDefault="00D37355" w:rsidP="00D37355">
            <w:pPr>
              <w:spacing w:after="0" w:line="480" w:lineRule="auto"/>
              <w:jc w:val="center"/>
              <w:rPr>
                <w:rFonts w:ascii="Times New Roman" w:hAnsi="Times New Roman"/>
                <w:lang w:val="en-US"/>
              </w:rPr>
            </w:pPr>
            <w:r>
              <w:rPr>
                <w:rFonts w:ascii="Times New Roman" w:hAnsi="Times New Roman"/>
                <w:lang w:val="en-US"/>
              </w:rPr>
              <w:t>3</w:t>
            </w:r>
            <w:r w:rsidR="00E130B9" w:rsidRPr="00E130B9">
              <w:rPr>
                <w:rFonts w:ascii="Times New Roman" w:hAnsi="Times New Roman"/>
                <w:lang w:val="en-US"/>
              </w:rPr>
              <w:t>.</w:t>
            </w:r>
            <w:r>
              <w:rPr>
                <w:rFonts w:ascii="Times New Roman" w:hAnsi="Times New Roman"/>
                <w:lang w:val="en-US"/>
              </w:rPr>
              <w:t>94 (1.73)</w:t>
            </w:r>
          </w:p>
        </w:tc>
      </w:tr>
    </w:tbl>
    <w:p w:rsidR="00D03B42" w:rsidRPr="00D03B42" w:rsidRDefault="00D03B42" w:rsidP="00D03B42">
      <w:pPr>
        <w:widowControl w:val="0"/>
        <w:autoSpaceDE w:val="0"/>
        <w:autoSpaceDN w:val="0"/>
        <w:adjustRightInd w:val="0"/>
        <w:spacing w:before="240" w:line="360" w:lineRule="auto"/>
        <w:rPr>
          <w:rFonts w:ascii="Times New Roman" w:hAnsi="Times New Roman"/>
          <w:sz w:val="24"/>
          <w:szCs w:val="24"/>
          <w:lang w:val="en-US"/>
        </w:rPr>
      </w:pPr>
      <w:r w:rsidRPr="00D03B42">
        <w:rPr>
          <w:rFonts w:ascii="Times New Roman" w:hAnsi="Times New Roman"/>
          <w:i/>
          <w:sz w:val="24"/>
          <w:szCs w:val="24"/>
          <w:lang w:val="en-US"/>
        </w:rPr>
        <w:t xml:space="preserve">Note. </w:t>
      </w:r>
      <w:r w:rsidR="009E33C0" w:rsidRPr="009E33C0">
        <w:rPr>
          <w:rFonts w:ascii="Times New Roman" w:hAnsi="Times New Roman"/>
          <w:sz w:val="24"/>
          <w:szCs w:val="24"/>
          <w:lang w:val="en-US"/>
        </w:rPr>
        <w:t>A</w:t>
      </w:r>
      <w:r w:rsidR="009E33C0">
        <w:rPr>
          <w:rFonts w:ascii="Times New Roman" w:hAnsi="Times New Roman"/>
          <w:sz w:val="24"/>
          <w:szCs w:val="24"/>
          <w:lang w:val="en-US"/>
        </w:rPr>
        <w:t>ffective state was assessed using</w:t>
      </w:r>
      <w:r w:rsidR="00BD2064">
        <w:rPr>
          <w:rFonts w:ascii="Times New Roman" w:hAnsi="Times New Roman"/>
          <w:sz w:val="24"/>
          <w:szCs w:val="24"/>
          <w:lang w:val="en-US"/>
        </w:rPr>
        <w:t xml:space="preserve"> </w:t>
      </w:r>
      <w:r w:rsidR="009E33C0">
        <w:rPr>
          <w:rFonts w:ascii="Times New Roman" w:hAnsi="Times New Roman"/>
          <w:sz w:val="24"/>
          <w:szCs w:val="24"/>
          <w:lang w:val="en-US"/>
        </w:rPr>
        <w:t xml:space="preserve">a </w:t>
      </w:r>
      <w:r w:rsidR="009E33C0" w:rsidRPr="009E33C0">
        <w:rPr>
          <w:rFonts w:ascii="Times New Roman" w:hAnsi="Times New Roman"/>
          <w:sz w:val="24"/>
          <w:szCs w:val="24"/>
          <w:lang w:val="en-US"/>
        </w:rPr>
        <w:t>9-point-Likert scale</w:t>
      </w:r>
      <w:r w:rsidR="009E33C0">
        <w:rPr>
          <w:rFonts w:ascii="Times New Roman" w:hAnsi="Times New Roman"/>
          <w:sz w:val="24"/>
          <w:szCs w:val="24"/>
          <w:lang w:val="en-US"/>
        </w:rPr>
        <w:t xml:space="preserve"> with</w:t>
      </w:r>
      <w:r w:rsidR="00BD2064">
        <w:rPr>
          <w:rFonts w:ascii="Times New Roman" w:hAnsi="Times New Roman"/>
          <w:sz w:val="24"/>
          <w:szCs w:val="24"/>
          <w:lang w:val="en-US"/>
        </w:rPr>
        <w:t xml:space="preserve"> </w:t>
      </w:r>
      <w:r w:rsidR="009E33C0">
        <w:rPr>
          <w:rFonts w:ascii="Times New Roman" w:hAnsi="Times New Roman"/>
          <w:sz w:val="24"/>
          <w:szCs w:val="24"/>
          <w:lang w:val="en-US"/>
        </w:rPr>
        <w:t>l</w:t>
      </w:r>
      <w:r w:rsidR="009E33C0" w:rsidRPr="009E33C0">
        <w:rPr>
          <w:rFonts w:ascii="Times New Roman" w:hAnsi="Times New Roman"/>
          <w:sz w:val="24"/>
          <w:szCs w:val="24"/>
          <w:lang w:val="en-US"/>
        </w:rPr>
        <w:t>ow values represent</w:t>
      </w:r>
      <w:r w:rsidR="009E33C0">
        <w:rPr>
          <w:rFonts w:ascii="Times New Roman" w:hAnsi="Times New Roman"/>
          <w:sz w:val="24"/>
          <w:szCs w:val="24"/>
          <w:lang w:val="en-US"/>
        </w:rPr>
        <w:t>ing</w:t>
      </w:r>
      <w:r w:rsidR="009E33C0" w:rsidRPr="009E33C0">
        <w:rPr>
          <w:rFonts w:ascii="Times New Roman" w:hAnsi="Times New Roman"/>
          <w:sz w:val="24"/>
          <w:szCs w:val="24"/>
          <w:lang w:val="en-US"/>
        </w:rPr>
        <w:t xml:space="preserve"> a positive mood</w:t>
      </w:r>
      <w:r w:rsidR="009E33C0">
        <w:rPr>
          <w:rFonts w:ascii="Times New Roman" w:hAnsi="Times New Roman"/>
          <w:sz w:val="24"/>
          <w:szCs w:val="24"/>
          <w:lang w:val="en-US"/>
        </w:rPr>
        <w:t xml:space="preserve"> and</w:t>
      </w:r>
      <w:r w:rsidR="009E33C0" w:rsidRPr="009E33C0">
        <w:rPr>
          <w:rFonts w:ascii="Times New Roman" w:hAnsi="Times New Roman"/>
          <w:sz w:val="24"/>
          <w:szCs w:val="24"/>
          <w:lang w:val="en-US"/>
        </w:rPr>
        <w:t xml:space="preserve"> high values stand</w:t>
      </w:r>
      <w:r w:rsidR="009E33C0">
        <w:rPr>
          <w:rFonts w:ascii="Times New Roman" w:hAnsi="Times New Roman"/>
          <w:sz w:val="24"/>
          <w:szCs w:val="24"/>
          <w:lang w:val="en-US"/>
        </w:rPr>
        <w:t>ing</w:t>
      </w:r>
      <w:r w:rsidR="009E33C0" w:rsidRPr="009E33C0">
        <w:rPr>
          <w:rFonts w:ascii="Times New Roman" w:hAnsi="Times New Roman"/>
          <w:sz w:val="24"/>
          <w:szCs w:val="24"/>
          <w:lang w:val="en-US"/>
        </w:rPr>
        <w:t xml:space="preserve"> for a negative mood.</w:t>
      </w:r>
      <w:r w:rsidR="00B35D9B">
        <w:rPr>
          <w:rFonts w:ascii="Times New Roman" w:hAnsi="Times New Roman"/>
          <w:sz w:val="24"/>
          <w:szCs w:val="24"/>
          <w:lang w:val="en-US"/>
        </w:rPr>
        <w:t xml:space="preserve"> Mean scores </w:t>
      </w:r>
      <w:r w:rsidR="00E44F03">
        <w:rPr>
          <w:rFonts w:ascii="Times New Roman" w:hAnsi="Times New Roman"/>
          <w:sz w:val="24"/>
          <w:szCs w:val="24"/>
          <w:lang w:val="en-US"/>
        </w:rPr>
        <w:t>with standard deviations in parentheses are displayed</w:t>
      </w:r>
      <w:r w:rsidR="00B35D9B">
        <w:rPr>
          <w:rFonts w:ascii="Times New Roman" w:hAnsi="Times New Roman"/>
          <w:sz w:val="24"/>
          <w:szCs w:val="24"/>
          <w:lang w:val="en-US"/>
        </w:rPr>
        <w:t>.</w:t>
      </w:r>
    </w:p>
    <w:p w:rsidR="00D03B42" w:rsidRDefault="00D03B42">
      <w:pPr>
        <w:spacing w:after="0" w:line="240" w:lineRule="auto"/>
        <w:rPr>
          <w:szCs w:val="20"/>
          <w:lang w:val="en-US"/>
        </w:rPr>
      </w:pPr>
      <w:r>
        <w:rPr>
          <w:szCs w:val="20"/>
          <w:lang w:val="en-US"/>
        </w:rPr>
        <w:br w:type="page"/>
      </w:r>
    </w:p>
    <w:p w:rsidR="00C35482" w:rsidRDefault="00873298">
      <w:pPr>
        <w:spacing w:after="0" w:line="240" w:lineRule="auto"/>
        <w:rPr>
          <w:rFonts w:ascii="Times New Roman" w:hAnsi="Times New Roman"/>
          <w:sz w:val="24"/>
          <w:szCs w:val="24"/>
          <w:lang w:val="en-US"/>
        </w:rPr>
      </w:pPr>
      <w:r>
        <w:rPr>
          <w:noProof/>
          <w:lang w:val="de-DE" w:eastAsia="de-DE"/>
        </w:rPr>
        <w:lastRenderedPageBreak/>
        <w:drawing>
          <wp:inline distT="0" distB="0" distL="0" distR="0">
            <wp:extent cx="4925683" cy="3976778"/>
            <wp:effectExtent l="0" t="0" r="8890" b="5080"/>
            <wp:docPr id="13" name="Graphique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E6F87" w:rsidRDefault="003E6F87" w:rsidP="003E6F87">
      <w:pPr>
        <w:widowControl w:val="0"/>
        <w:autoSpaceDE w:val="0"/>
        <w:autoSpaceDN w:val="0"/>
        <w:adjustRightInd w:val="0"/>
        <w:spacing w:after="0" w:line="480" w:lineRule="auto"/>
        <w:rPr>
          <w:rFonts w:ascii="Times New Roman" w:hAnsi="Times New Roman"/>
          <w:i/>
          <w:sz w:val="24"/>
          <w:szCs w:val="24"/>
          <w:lang w:val="en-US"/>
        </w:rPr>
      </w:pPr>
      <w:r w:rsidRPr="00C35482">
        <w:rPr>
          <w:rFonts w:ascii="Times New Roman" w:hAnsi="Times New Roman"/>
          <w:i/>
          <w:sz w:val="24"/>
          <w:szCs w:val="24"/>
          <w:lang w:val="en-US"/>
        </w:rPr>
        <w:t xml:space="preserve">Figure </w:t>
      </w:r>
      <w:r>
        <w:rPr>
          <w:rFonts w:ascii="Times New Roman" w:hAnsi="Times New Roman"/>
          <w:i/>
          <w:sz w:val="24"/>
          <w:szCs w:val="24"/>
          <w:lang w:val="en-US"/>
        </w:rPr>
        <w:t>1</w:t>
      </w:r>
      <w:r w:rsidRPr="00C35482">
        <w:rPr>
          <w:rFonts w:ascii="Times New Roman" w:hAnsi="Times New Roman"/>
          <w:i/>
          <w:sz w:val="24"/>
          <w:szCs w:val="24"/>
          <w:lang w:val="en-US"/>
        </w:rPr>
        <w:t>.</w:t>
      </w:r>
      <w:r>
        <w:rPr>
          <w:rFonts w:ascii="Times New Roman" w:hAnsi="Times New Roman"/>
          <w:sz w:val="24"/>
          <w:szCs w:val="24"/>
          <w:lang w:val="en-US"/>
        </w:rPr>
        <w:t>PM</w:t>
      </w:r>
      <w:r w:rsidRPr="00D03B42">
        <w:rPr>
          <w:rFonts w:ascii="Times New Roman" w:hAnsi="Times New Roman"/>
          <w:sz w:val="24"/>
          <w:szCs w:val="24"/>
          <w:lang w:val="en-US"/>
        </w:rPr>
        <w:t xml:space="preserve"> performance (proportion of </w:t>
      </w:r>
      <w:r>
        <w:rPr>
          <w:rFonts w:ascii="Times New Roman" w:hAnsi="Times New Roman"/>
          <w:sz w:val="24"/>
          <w:szCs w:val="24"/>
          <w:lang w:val="en-US"/>
        </w:rPr>
        <w:t>correct PM</w:t>
      </w:r>
      <w:r w:rsidR="003D090C">
        <w:rPr>
          <w:rFonts w:ascii="Times New Roman" w:hAnsi="Times New Roman"/>
          <w:sz w:val="24"/>
          <w:szCs w:val="24"/>
          <w:lang w:val="en-US"/>
        </w:rPr>
        <w:t xml:space="preserve"> </w:t>
      </w:r>
      <w:r>
        <w:rPr>
          <w:rFonts w:ascii="Times New Roman" w:hAnsi="Times New Roman"/>
          <w:sz w:val="24"/>
          <w:szCs w:val="24"/>
          <w:lang w:val="en-US"/>
        </w:rPr>
        <w:t>responses</w:t>
      </w:r>
      <w:r w:rsidRPr="00D03B42">
        <w:rPr>
          <w:rFonts w:ascii="Times New Roman" w:hAnsi="Times New Roman"/>
          <w:sz w:val="24"/>
          <w:szCs w:val="24"/>
          <w:lang w:val="en-US"/>
        </w:rPr>
        <w:t>) in bot</w:t>
      </w:r>
      <w:r w:rsidRPr="00C35482">
        <w:rPr>
          <w:rFonts w:ascii="Times New Roman" w:hAnsi="Times New Roman"/>
          <w:sz w:val="24"/>
          <w:szCs w:val="24"/>
          <w:lang w:val="en-US"/>
        </w:rPr>
        <w:t xml:space="preserve">h age groups as a function of </w:t>
      </w:r>
      <w:r>
        <w:rPr>
          <w:rFonts w:ascii="Times New Roman" w:hAnsi="Times New Roman"/>
          <w:sz w:val="24"/>
          <w:szCs w:val="24"/>
          <w:lang w:val="en-US"/>
        </w:rPr>
        <w:t>mood condition</w:t>
      </w:r>
      <w:r w:rsidRPr="00D03B42">
        <w:rPr>
          <w:rFonts w:ascii="Times New Roman" w:hAnsi="Times New Roman"/>
          <w:sz w:val="24"/>
          <w:szCs w:val="24"/>
          <w:lang w:val="en-US"/>
        </w:rPr>
        <w:t>. Error bars represent the standard error (SE).</w:t>
      </w:r>
    </w:p>
    <w:p w:rsidR="00C35482" w:rsidRDefault="00C35482">
      <w:pPr>
        <w:spacing w:after="0" w:line="240" w:lineRule="auto"/>
        <w:rPr>
          <w:rFonts w:ascii="Times New Roman" w:hAnsi="Times New Roman"/>
          <w:sz w:val="24"/>
          <w:szCs w:val="24"/>
          <w:lang w:val="en-US"/>
        </w:rPr>
      </w:pPr>
      <w:r>
        <w:rPr>
          <w:rFonts w:ascii="Times New Roman" w:hAnsi="Times New Roman"/>
          <w:sz w:val="24"/>
          <w:szCs w:val="24"/>
          <w:lang w:val="en-US"/>
        </w:rPr>
        <w:br w:type="page"/>
      </w:r>
    </w:p>
    <w:p w:rsidR="00B1491D" w:rsidRDefault="004A1ECF">
      <w:pPr>
        <w:spacing w:after="0" w:line="240" w:lineRule="auto"/>
        <w:rPr>
          <w:rFonts w:ascii="Times New Roman" w:hAnsi="Times New Roman"/>
          <w:sz w:val="24"/>
          <w:szCs w:val="24"/>
          <w:lang w:val="en-US"/>
        </w:rPr>
      </w:pPr>
      <w:r>
        <w:rPr>
          <w:rFonts w:ascii="Times New Roman" w:hAnsi="Times New Roman"/>
          <w:sz w:val="24"/>
          <w:szCs w:val="24"/>
          <w:lang w:val="en-US"/>
        </w:rPr>
        <w:lastRenderedPageBreak/>
        <w:t>a)</w:t>
      </w:r>
    </w:p>
    <w:p w:rsidR="007674A5" w:rsidRDefault="008F01FF" w:rsidP="002539A0">
      <w:pPr>
        <w:spacing w:line="480" w:lineRule="auto"/>
        <w:jc w:val="center"/>
        <w:rPr>
          <w:rFonts w:ascii="Times New Roman" w:hAnsi="Times New Roman"/>
          <w:sz w:val="24"/>
          <w:szCs w:val="24"/>
          <w:lang w:val="en-US"/>
        </w:rPr>
      </w:pPr>
      <w:r>
        <w:rPr>
          <w:rFonts w:ascii="Times New Roman" w:hAnsi="Times New Roman"/>
          <w:noProof/>
          <w:sz w:val="24"/>
          <w:szCs w:val="24"/>
          <w:lang w:val="de-DE" w:eastAsia="de-DE"/>
        </w:rPr>
        <w:pict>
          <v:group id="Groupe 37" o:spid="_x0000_s1026" style="position:absolute;left:0;text-align:left;margin-left:14.75pt;margin-top:18.6pt;width:399.55pt;height:216.55pt;z-index:251659264;mso-width-relative:margin;mso-height-relative:margin" coordorigin="-2199,-4011" coordsize="50744,25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">
            <v:rect id="Rectangle 2" o:spid="_x0000_s1027" style="position:absolute;left:36004;top:15121;width:10081;height:64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b37cUA&#10;AADaAAAADwAAAGRycy9kb3ducmV2LnhtbESPT2vCQBTE74LfYXlCL1I3eigldRWxVHIoBf/00Nsz&#10;+5pNzb4N2aem374rFDwOM/MbZr7sfaMu1MU6sIHpJANFXAZbc2XgsH97fAYVBdliE5gM/FKE5WI4&#10;mGNuw5W3dNlJpRKEY44GnEibax1LRx7jJLTEyfsOnUdJsqu07fCa4L7Rsyx70h5rTgsOW1o7Kk+7&#10;szfwVfRS/Uw38n7C8ee4cMfy4/VozMOoX72AEurlHv5vF9bADG5X0g3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pvftxQAAANoAAAAPAAAAAAAAAAAAAAAAAJgCAABkcnMv&#10;ZG93bnJldi54bWxQSwUGAAAAAAQABAD1AAAAigMAAAAA&#10;" filled="f" strokecolor="black [3213]" strokeweight="1pt">
              <v:textbox>
                <w:txbxContent>
                  <w:p w:rsidR="00196CAF" w:rsidRDefault="00196CAF" w:rsidP="00B1491D">
                    <w:pPr>
                      <w:rPr>
                        <w:rFonts w:eastAsia="Times New Roman"/>
                      </w:rPr>
                    </w:pPr>
                  </w:p>
                </w:txbxContent>
              </v:textbox>
            </v:rect>
            <v:rect id="Rectangle 4" o:spid="_x0000_s1028" style="position:absolute;left:-2147;top:-4011;width:10080;height:64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PKAsUA&#10;AADaAAAADwAAAGRycy9kb3ducmV2LnhtbESPQWvCQBSE74L/YXmCF6kbi0hJXUUsLTlIodoeentm&#10;X7Op2bch+9T033cLBY/DzHzDLNe9b9SFulgHNjCbZqCIy2Brrgy8H57vHkBFQbbYBCYDPxRhvRoO&#10;lpjbcOU3uuylUgnCMUcDTqTNtY6lI49xGlri5H2FzqMk2VXadnhNcN/o+yxbaI81pwWHLW0dlaf9&#10;2Rv4LHqpvmcvsjvh5GNSuGP5+nQ0ZjzqN4+ghHq5hf/bhTUwh78r6Qb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A8oCxQAAANoAAAAPAAAAAAAAAAAAAAAAAJgCAABkcnMv&#10;ZG93bnJldi54bWxQSwUGAAAAAAQABAD1AAAAigMAAAAA&#10;" filled="f" strokecolor="black [3213]" strokeweight="1pt">
              <v:textbox>
                <w:txbxContent>
                  <w:p w:rsidR="00196CAF" w:rsidRDefault="00196CAF" w:rsidP="00B1491D">
                    <w:pPr>
                      <w:rPr>
                        <w:rFonts w:eastAsia="Times New Roman"/>
                      </w:rPr>
                    </w:pPr>
                  </w:p>
                </w:txbxContent>
              </v:textbox>
            </v:rect>
            <v:rect id="Rectangle 5" o:spid="_x0000_s1029" style="position:absolute;left:18016;top:1726;width:10081;height:64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9vmcUA&#10;AADaAAAADwAAAGRycy9kb3ducmV2LnhtbESPQWvCQBSE74L/YXmCF6kbC0pJXUUsLTlIodoeentm&#10;X7Op2bch+9T033cLBY/DzHzDLNe9b9SFulgHNjCbZqCIy2Brrgy8H57vHkBFQbbYBCYDPxRhvRoO&#10;lpjbcOU3uuylUgnCMUcDTqTNtY6lI49xGlri5H2FzqMk2VXadnhNcN/o+yxbaI81pwWHLW0dlaf9&#10;2Rv4LHqpvmcvsjvh5GNSuGP5+nQ0ZjzqN4+ghHq5hf/bhTUwh78r6Qb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T2+ZxQAAANoAAAAPAAAAAAAAAAAAAAAAAJgCAABkcnMv&#10;ZG93bnJldi54bWxQSwUGAAAAAAQABAD1AAAAigMAAAAA&#10;" filled="f" strokecolor="black [3213]" strokeweight="1pt">
              <v:textbox>
                <w:txbxContent>
                  <w:p w:rsidR="00196CAF" w:rsidRDefault="00196CAF" w:rsidP="00B1491D">
                    <w:pPr>
                      <w:rPr>
                        <w:rFonts w:eastAsia="Times New Roman"/>
                      </w:rPr>
                    </w:pPr>
                  </w:p>
                </w:txbxContent>
              </v:textbox>
            </v:rect>
            <v:rect id="Rectangle 6" o:spid="_x0000_s1030" style="position:absolute;top:15121;width:10081;height:64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3x7sQA&#10;AADaAAAADwAAAGRycy9kb3ducmV2LnhtbESPQWvCQBSE74L/YXlCL1I39iCSuopYWnKQQtUeentm&#10;X7Op2bch+6rx33cLgsdhZr5hFqveN+pMXawDG5hOMlDEZbA1VwYO+9fHOagoyBabwGTgShFWy+Fg&#10;gbkNF/6g804qlSAcczTgRNpc61g68hgnoSVO3nfoPEqSXaVth5cE941+yrKZ9lhzWnDY0sZRedr9&#10;egNfRS/Vz/RNticcf44LdyzfX47GPIz69TMooV7u4Vu7sAZm8H8l3QC9/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d8e7EAAAA2gAAAA8AAAAAAAAAAAAAAAAAmAIAAGRycy9k&#10;b3ducmV2LnhtbFBLBQYAAAAABAAEAPUAAACJAwAAAAA=&#10;" filled="f" strokecolor="black [3213]" strokeweight="1pt">
              <v:textbox>
                <w:txbxContent>
                  <w:p w:rsidR="00196CAF" w:rsidRDefault="00196CAF" w:rsidP="00B1491D">
                    <w:pPr>
                      <w:rPr>
                        <w:rFonts w:eastAsia="Times New Roman"/>
                      </w:rPr>
                    </w:pPr>
                  </w:p>
                </w:txbxContent>
              </v:textbox>
            </v:rect>
            <v:shapetype id="_x0000_t32" coordsize="21600,21600" o:spt="32" o:oned="t" path="m,l21600,21600e" filled="f">
              <v:path arrowok="t" fillok="f" o:connecttype="none"/>
              <o:lock v:ext="edit" shapetype="t"/>
            </v:shapetype>
            <v:shape id="Connecteur droit avec flèche 7" o:spid="_x0000_s1031" type="#_x0000_t32" style="position:absolute;left:10081;top:18362;width:2592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YD5MUAAADaAAAADwAAAGRycy9kb3ducmV2LnhtbESP3WoCMRSE7wXfIRzBm6JZvWh1NYqW&#10;tnqhiD8PcNgcN4ubk2UTdevTm0LBy2FmvmGm88aW4ka1LxwrGPQTEMSZ0wXnCk7H794IhA/IGkvH&#10;pOCXPMxn7dYUU+3uvKfbIeQiQtinqMCEUKVS+syQRd93FXH0zq62GKKsc6lrvEe4LeUwSd6lxYLj&#10;gsGKPg1ll8PVKgirx89+eX1rFo/ist4dzfhrM9gq1e00iwmIQE14hf/ba63gA/6uxBsgZ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nYD5MUAAADaAAAADwAAAAAAAAAA&#10;AAAAAAChAgAAZHJzL2Rvd25yZXYueG1sUEsFBgAAAAAEAAQA+QAAAJMDAAAAAA==&#10;" strokecolor="black [3213]" strokeweight="1pt">
              <v:stroke endarrow="open"/>
            </v:shape>
            <v:shape id="Connecteur droit avec flèche 8" o:spid="_x0000_s1032" type="#_x0000_t32" style="position:absolute;left:5040;top:4966;width:12976;height:1015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wzl8EAAADaAAAADwAAAGRycy9kb3ducmV2LnhtbERPz2vCMBS+C/4P4Qm7yEwnTEY1ihUG&#10;vTi1G2PHR/Nsi81LSTJb/3tzEDx+fL9Xm8G04krON5YVvM0SEMSl1Q1XCn6+P18/QPiArLG1TApu&#10;5GGzHo9WmGrb84muRahEDGGfooI6hC6V0pc1GfQz2xFH7mydwRChq6R22Mdw08p5kiykwYZjQ40d&#10;7WoqL8W/UZDNs6Q7/k0P+Zd2ffZ72b/f8r1SL5NhuwQRaAhP8cOdawVxa7wSb4Bc3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DDOXwQAAANoAAAAPAAAAAAAAAAAAAAAA&#10;AKECAABkcnMvZG93bnJldi54bWxQSwUGAAAAAAQABAD5AAAAjwMAAAAA&#10;" strokecolor="black [3213]" strokeweight="1pt">
              <v:stroke endarrow="open"/>
            </v:shape>
            <v:shape id="Connecteur droit avec flèche 9" o:spid="_x0000_s1033" type="#_x0000_t32" style="position:absolute;left:28097;top:4966;width:12947;height:1015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UyDcUAAADaAAAADwAAAGRycy9kb3ducmV2LnhtbESPQWvCQBSE70L/w/IKvZS6sQfR6Cq2&#10;tDUHS1H7Ax7ZZzaYfRuya5Lm17tCweMwM98wy3VvK9FS40vHCibjBARx7nTJhYLf4+fLDIQPyBor&#10;x6TgjzysVw+jJabadbyn9hAKESHsU1RgQqhTKX1uyKIfu5o4eifXWAxRNoXUDXYRbiv5miRTabHk&#10;uGCwpndD+flwsQrCdvjav12e+81QnrOfo5l/7CbfSj099psFiEB9uIf/25lWMIfblXgD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KUyDcUAAADaAAAADwAAAAAAAAAA&#10;AAAAAAChAgAAZHJzL2Rvd25yZXYueG1sUEsFBgAAAAAEAAQA+QAAAJMDAAAAAA==&#10;" strokecolor="black [3213]" strokeweight="1pt">
              <v:stroke endarrow="open"/>
            </v:shape>
            <v:shape id="Connecteur droit avec flèche 10" o:spid="_x0000_s1034" type="#_x0000_t32" style="position:absolute;left:5962;top:2466;width:9940;height:436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FZy8YAAADbAAAADwAAAGRycy9kb3ducmV2LnhtbESPzW4CMQyE75X6DpGReqkgSw+oLARE&#10;q/5wACF+HsDamM2KjbPaBNjy9PiA1JutGc98ns47X6sLtbEKbGA4yEARF8FWXBo47L/776BiQrZY&#10;ByYDfxRhPnt+mmJuw5W3dNmlUkkIxxwNuJSaXOtYOPIYB6EhFu0YWo9J1rbUtsWrhPtav2XZSHus&#10;WBocNvTpqDjtzt5A+r39bD/Or93iVp2Wm70bf62Ga2Neet1iAipRl/7Nj+ulFXyhl19kAD2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3hWcvGAAAA2wAAAA8AAAAAAAAA&#10;AAAAAAAAoQIAAGRycy9kb3ducmV2LnhtbFBLBQYAAAAABAAEAPkAAACUAwAAAAA=&#10;" strokecolor="black [3213]" strokeweight="1pt">
              <v:stroke endarrow="open"/>
            </v:shape>
            <v:shape id="Connecteur droit avec flèche 11" o:spid="_x0000_s1035" type="#_x0000_t32" style="position:absolute;left:2893;top:2468;width:10437;height:1588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38UMMAAADbAAAADwAAAGRycy9kb3ducmV2LnhtbERPzYrCMBC+C/sOYRa8iKb1IGs1irvs&#10;qocV8ecBhmZsis2kNFGrT79ZELzNx/c703lrK3GlxpeOFaSDBARx7nTJhYLj4af/AcIHZI2VY1Jw&#10;Jw/z2Vtnipl2N97RdR8KEUPYZ6jAhFBnUvrckEU/cDVx5E6usRgibAqpG7zFcFvJYZKMpMWSY4PB&#10;mr4M5ef9xSoIq8dy93nptYtHeV5vD2b8/ZtulOq+t4sJiEBteImf7rWO81P4/yUeIG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t/FDDAAAA2wAAAA8AAAAAAAAAAAAA&#10;AAAAoQIAAGRycy9kb3ducmV2LnhtbFBLBQYAAAAABAAEAPkAAACRAwAAAAA=&#10;" strokecolor="black [3213]" strokeweight="1pt">
              <v:stroke endarrow="open"/>
            </v:shape>
            <v:shapetype id="_x0000_t202" coordsize="21600,21600" o:spt="202" path="m,l,21600r21600,l21600,xe">
              <v:stroke joinstyle="miter"/>
              <v:path gradientshapeok="t" o:connecttype="rect"/>
            </v:shapetype>
            <v:shape id="ZoneTexte 22" o:spid="_x0000_s1036" type="#_x0000_t202" style="position:absolute;left:35986;top:15700;width:10078;height:53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hhO78A&#10;AADbAAAADwAAAGRycy9kb3ducmV2LnhtbERPS2vCQBC+F/wPywje6sZi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uGE7vwAAANsAAAAPAAAAAAAAAAAAAAAAAJgCAABkcnMvZG93bnJl&#10;di54bWxQSwUGAAAAAAQABAD1AAAAhAMAAAAA&#10;" filled="f" stroked="f">
              <v:textbox style="mso-fit-shape-to-text:t">
                <w:txbxContent>
                  <w:p w:rsidR="00196CAF" w:rsidRPr="00B1491D" w:rsidRDefault="00196CAF" w:rsidP="00A13DC1">
                    <w:pPr>
                      <w:spacing w:after="0" w:line="240" w:lineRule="auto"/>
                      <w:jc w:val="center"/>
                      <w:rPr>
                        <w:rFonts w:ascii="Arial" w:hAnsi="Arial" w:cs="Arial"/>
                      </w:rPr>
                    </w:pPr>
                    <w:r w:rsidRPr="00B1491D">
                      <w:rPr>
                        <w:rFonts w:ascii="Arial" w:hAnsi="Arial" w:cs="Arial"/>
                        <w:color w:val="000000" w:themeColor="text1"/>
                        <w:kern w:val="24"/>
                      </w:rPr>
                      <w:t>Dependent variable (PM)</w:t>
                    </w:r>
                  </w:p>
                </w:txbxContent>
              </v:textbox>
            </v:shape>
            <v:shape id="ZoneTexte 23" o:spid="_x0000_s1037" type="#_x0000_t202" style="position:absolute;left:-2147;top:14817;width:14154;height:68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TEoL4A&#10;AADbAAAADwAAAGRycy9kb3ducmV2LnhtbERPTWvCQBC9F/wPywje6saCRVJXEW3Bg5dqeh+yYzaY&#10;nQ3ZqYn/3hUEb/N4n7NcD75RV+piHdjAbJqBIi6DrbkyUJx+3hegoiBbbAKTgRtFWK9Gb0vMbej5&#10;l65HqVQK4ZijASfS5lrH0pHHOA0tceLOofMoCXaVth32Kdw3+iPLPrXHmlODw5a2jsrL8d8bELGb&#10;2a349nH/Nxx2vcvKORbGTMbD5guU0CAv8dO9t2n+HB6/pAP06g4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r0xKC+AAAA2wAAAA8AAAAAAAAAAAAAAAAAmAIAAGRycy9kb3ducmV2&#10;LnhtbFBLBQYAAAAABAAEAPUAAACDAwAAAAA=&#10;" filled="f" stroked="f">
              <v:textbox style="mso-fit-shape-to-text:t">
                <w:txbxContent>
                  <w:p w:rsidR="00196CAF" w:rsidRDefault="00196CAF" w:rsidP="00A13DC1">
                    <w:pPr>
                      <w:spacing w:after="0" w:line="240" w:lineRule="auto"/>
                      <w:jc w:val="center"/>
                      <w:rPr>
                        <w:rFonts w:ascii="Arial" w:hAnsi="Arial" w:cs="Arial"/>
                        <w:color w:val="000000" w:themeColor="text1"/>
                        <w:kern w:val="24"/>
                      </w:rPr>
                    </w:pPr>
                    <w:r w:rsidRPr="00B1491D">
                      <w:rPr>
                        <w:rFonts w:ascii="Arial" w:hAnsi="Arial" w:cs="Arial"/>
                        <w:color w:val="000000" w:themeColor="text1"/>
                        <w:kern w:val="24"/>
                      </w:rPr>
                      <w:t xml:space="preserve">Independent variable </w:t>
                    </w:r>
                  </w:p>
                  <w:p w:rsidR="00196CAF" w:rsidRDefault="00196CAF" w:rsidP="00A13DC1">
                    <w:pPr>
                      <w:spacing w:after="0" w:line="240" w:lineRule="auto"/>
                      <w:jc w:val="center"/>
                      <w:rPr>
                        <w:rFonts w:ascii="Arial" w:hAnsi="Arial" w:cs="Arial"/>
                        <w:color w:val="000000" w:themeColor="text1"/>
                        <w:kern w:val="24"/>
                      </w:rPr>
                    </w:pPr>
                    <w:r w:rsidRPr="00B1491D">
                      <w:rPr>
                        <w:rFonts w:ascii="Arial" w:hAnsi="Arial" w:cs="Arial"/>
                        <w:color w:val="000000" w:themeColor="text1"/>
                        <w:kern w:val="24"/>
                      </w:rPr>
                      <w:t>(</w:t>
                    </w:r>
                    <w:r>
                      <w:rPr>
                        <w:rFonts w:ascii="Arial" w:hAnsi="Arial" w:cs="Arial"/>
                        <w:color w:val="000000" w:themeColor="text1"/>
                        <w:kern w:val="24"/>
                      </w:rPr>
                      <w:t>Negative</w:t>
                    </w:r>
                  </w:p>
                  <w:p w:rsidR="00196CAF" w:rsidRPr="00B1491D" w:rsidRDefault="00196CAF" w:rsidP="00A13DC1">
                    <w:pPr>
                      <w:spacing w:after="0" w:line="240" w:lineRule="auto"/>
                      <w:jc w:val="center"/>
                      <w:rPr>
                        <w:rFonts w:ascii="Arial" w:hAnsi="Arial" w:cs="Arial"/>
                      </w:rPr>
                    </w:pPr>
                    <w:r>
                      <w:rPr>
                        <w:rFonts w:ascii="Arial" w:hAnsi="Arial" w:cs="Arial"/>
                        <w:color w:val="000000" w:themeColor="text1"/>
                        <w:kern w:val="24"/>
                      </w:rPr>
                      <w:t>m</w:t>
                    </w:r>
                    <w:r w:rsidRPr="00B1491D">
                      <w:rPr>
                        <w:rFonts w:ascii="Arial" w:hAnsi="Arial" w:cs="Arial"/>
                        <w:color w:val="000000" w:themeColor="text1"/>
                        <w:kern w:val="24"/>
                      </w:rPr>
                      <w:t>ood)</w:t>
                    </w:r>
                  </w:p>
                </w:txbxContent>
              </v:textbox>
            </v:shape>
            <v:shape id="ZoneTexte 24" o:spid="_x0000_s1038" type="#_x0000_t202" style="position:absolute;left:18530;top:2157;width:8820;height:535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XHNMEA&#10;AADbAAAADwAAAGRycy9kb3ducmV2LnhtbERPzWrCQBC+F3yHZYTemo3SikZXEW3BW2v0AYbsNJsm&#10;Oxuy2yT16buFgrf5+H5nsxttI3rqfOVYwSxJQRAXTldcKrhe3p6WIHxA1tg4JgU/5GG3nTxsMNNu&#10;4DP1eShFDGGfoQITQptJ6QtDFn3iWuLIfbrOYoiwK6XucIjhtpHzNF1IixXHBoMtHQwVdf5tFSxT&#10;+17Xq/mHt8+32Ys5HN1r+6XU43Tcr0EEGsNd/O8+6Th/AX+/xAP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lxzTBAAAA2wAAAA8AAAAAAAAAAAAAAAAAmAIAAGRycy9kb3du&#10;cmV2LnhtbFBLBQYAAAAABAAEAPUAAACGAwAAAAA=&#10;" filled="f" stroked="f">
              <v:textbox style="mso-fit-shape-to-text:t">
                <w:txbxContent>
                  <w:p w:rsidR="00196CAF" w:rsidRDefault="00196CAF" w:rsidP="00A13DC1">
                    <w:pPr>
                      <w:spacing w:after="0" w:line="240" w:lineRule="auto"/>
                      <w:jc w:val="center"/>
                      <w:rPr>
                        <w:rFonts w:ascii="Arial" w:hAnsi="Arial" w:cs="Arial"/>
                        <w:color w:val="000000" w:themeColor="text1"/>
                        <w:kern w:val="24"/>
                      </w:rPr>
                    </w:pPr>
                    <w:r w:rsidRPr="00B1491D">
                      <w:rPr>
                        <w:rFonts w:ascii="Arial" w:hAnsi="Arial" w:cs="Arial"/>
                        <w:color w:val="000000" w:themeColor="text1"/>
                        <w:kern w:val="24"/>
                      </w:rPr>
                      <w:t>Mediator</w:t>
                    </w:r>
                  </w:p>
                  <w:p w:rsidR="00196CAF" w:rsidRPr="00B1491D" w:rsidRDefault="00196CAF" w:rsidP="00A13DC1">
                    <w:pPr>
                      <w:spacing w:after="0" w:line="240" w:lineRule="auto"/>
                      <w:jc w:val="center"/>
                      <w:rPr>
                        <w:rFonts w:ascii="Arial" w:hAnsi="Arial" w:cs="Arial"/>
                      </w:rPr>
                    </w:pPr>
                    <w:r w:rsidRPr="00B1491D">
                      <w:rPr>
                        <w:rFonts w:ascii="Arial" w:hAnsi="Arial" w:cs="Arial"/>
                        <w:color w:val="000000" w:themeColor="text1"/>
                        <w:kern w:val="24"/>
                      </w:rPr>
                      <w:t>(Time</w:t>
                    </w:r>
                  </w:p>
                  <w:p w:rsidR="00196CAF" w:rsidRPr="00B1491D" w:rsidRDefault="00A13DC1" w:rsidP="00A13DC1">
                    <w:pPr>
                      <w:spacing w:after="0" w:line="240" w:lineRule="auto"/>
                      <w:jc w:val="center"/>
                      <w:rPr>
                        <w:rFonts w:ascii="Arial" w:hAnsi="Arial" w:cs="Arial"/>
                      </w:rPr>
                    </w:pPr>
                    <w:r>
                      <w:rPr>
                        <w:rFonts w:ascii="Arial" w:hAnsi="Arial" w:cs="Arial"/>
                        <w:color w:val="000000" w:themeColor="text1"/>
                        <w:kern w:val="24"/>
                      </w:rPr>
                      <w:t>m</w:t>
                    </w:r>
                    <w:r w:rsidR="00196CAF">
                      <w:rPr>
                        <w:rFonts w:ascii="Arial" w:hAnsi="Arial" w:cs="Arial"/>
                        <w:color w:val="000000" w:themeColor="text1"/>
                        <w:kern w:val="24"/>
                      </w:rPr>
                      <w:t>onitoring</w:t>
                    </w:r>
                    <w:r>
                      <w:rPr>
                        <w:rFonts w:ascii="Arial" w:hAnsi="Arial" w:cs="Arial"/>
                        <w:color w:val="000000" w:themeColor="text1"/>
                        <w:kern w:val="24"/>
                      </w:rPr>
                      <w:t>)</w:t>
                    </w:r>
                  </w:p>
                </w:txbxContent>
              </v:textbox>
            </v:shape>
            <v:shape id="ZoneTexte 25" o:spid="_x0000_s1039" type="#_x0000_t202" style="position:absolute;left:-2199;top:-2851;width:10083;height:38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r/TL8A&#10;AADbAAAADwAAAGRycy9kb3ducmV2LnhtbERPS2vCQBC+F/wPywje6saCbYmuIj7AQy+18T5kx2ww&#10;OxuyUxP/vSsUepuP7znL9eAbdaMu1oENzKYZKOIy2JorA8XP4fUTVBRki01gMnCnCOvV6GWJuQ09&#10;f9PtJJVKIRxzNOBE2lzrWDryGKehJU7cJXQeJcGu0rbDPoX7Rr9l2bv2WHNqcNjS1lF5Pf16AyJ2&#10;M7sXex+P5+Fr17usnGNhzGQ8bBaghAb5F/+5jzbN/4D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av9MvwAAANsAAAAPAAAAAAAAAAAAAAAAAJgCAABkcnMvZG93bnJl&#10;di54bWxQSwUGAAAAAAQABAD1AAAAhAMAAAAA&#10;" filled="f" stroked="f">
              <v:textbox style="mso-fit-shape-to-text:t">
                <w:txbxContent>
                  <w:p w:rsidR="00196CAF" w:rsidRPr="00B1491D" w:rsidRDefault="00196CAF" w:rsidP="00A13DC1">
                    <w:pPr>
                      <w:spacing w:after="0" w:line="240" w:lineRule="auto"/>
                      <w:jc w:val="center"/>
                      <w:rPr>
                        <w:rFonts w:ascii="Arial" w:hAnsi="Arial" w:cs="Arial"/>
                      </w:rPr>
                    </w:pPr>
                    <w:r w:rsidRPr="00B1491D">
                      <w:rPr>
                        <w:rFonts w:ascii="Arial" w:hAnsi="Arial" w:cs="Arial"/>
                        <w:color w:val="000000" w:themeColor="text1"/>
                        <w:kern w:val="24"/>
                      </w:rPr>
                      <w:t>Moderator (Agegroup)</w:t>
                    </w:r>
                  </w:p>
                </w:txbxContent>
              </v:textbox>
            </v:shape>
            <v:shape id="ZoneTexte 27" o:spid="_x0000_s1040" type="#_x0000_t202" style="position:absolute;left:19203;top:-1591;width:7506;height:299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pTRsAA&#10;AADbAAAADwAAAGRycy9kb3ducmV2LnhtbERP24rCMBB9F/yHMIJvmiquaDWKuAr7tt4+YGjGpraZ&#10;lCar3f36jSD4NodzneW6tZW4U+MLxwpGwwQEceZ0wbmCy3k/mIHwAVlj5ZgU/JKH9arbWWKq3YOP&#10;dD+FXMQQ9ikqMCHUqZQ+M2TRD11NHLmrayyGCJtc6gYfMdxWcpwkU2mx4NhgsKatoaw8/VgFs8R+&#10;l+V8fPB28jf6MNtPt6tvSvV77WYBIlAb3uKX+0vH+X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HpTRsAAAADbAAAADwAAAAAAAAAAAAAAAACYAgAAZHJzL2Rvd25y&#10;ZXYueG1sUEsFBgAAAAAEAAQA9QAAAIUDAAAAAA==&#10;" filled="f" stroked="f">
              <v:textbox style="mso-fit-shape-to-text:t">
                <w:txbxContent>
                  <w:p w:rsidR="00196CAF" w:rsidRPr="00A56CEB" w:rsidRDefault="00196CAF" w:rsidP="00B1491D">
                    <w:pPr>
                      <w:spacing w:after="0"/>
                      <w:rPr>
                        <w:rFonts w:ascii="Arial" w:hAnsi="Arial" w:cs="Arial"/>
                      </w:rPr>
                    </w:pPr>
                    <w:r w:rsidRPr="00A56CEB">
                      <w:rPr>
                        <w:rFonts w:ascii="Arial" w:hAnsi="Arial" w:cs="Arial"/>
                        <w:color w:val="000000" w:themeColor="text1"/>
                        <w:kern w:val="24"/>
                      </w:rPr>
                      <w:t>R</w:t>
                    </w:r>
                    <w:r w:rsidRPr="00A56CEB">
                      <w:rPr>
                        <w:rFonts w:ascii="Arial" w:hAnsi="Arial" w:cs="Arial"/>
                        <w:color w:val="000000" w:themeColor="text1"/>
                        <w:kern w:val="24"/>
                        <w:position w:val="7"/>
                        <w:vertAlign w:val="superscript"/>
                      </w:rPr>
                      <w:t xml:space="preserve">2 </w:t>
                    </w:r>
                    <w:r w:rsidRPr="00A56CEB">
                      <w:rPr>
                        <w:rFonts w:ascii="Arial" w:hAnsi="Arial" w:cs="Arial"/>
                        <w:color w:val="000000" w:themeColor="text1"/>
                        <w:kern w:val="24"/>
                      </w:rPr>
                      <w:t>= 0.15</w:t>
                    </w:r>
                  </w:p>
                </w:txbxContent>
              </v:textbox>
            </v:shape>
            <v:shape id="ZoneTexte 28" o:spid="_x0000_s1041" type="#_x0000_t202" style="position:absolute;left:41038;top:12019;width:7506;height:299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wwZr8A&#10;AADbAAAADwAAAGRycy9kb3ducmV2LnhtbERPy4rCMBTdC/5DuII7TS2OOB2jiA+Yna/5gEtzp6lt&#10;bkoTtfr1ZjEwy8N5L1adrcWdWl86VjAZJyCIc6dLLhT8XPajOQgfkDXWjknBkzyslv3eAjPtHnyi&#10;+zkUIoawz1CBCaHJpPS5IYt+7BriyP261mKIsC2kbvERw20t0ySZSYslxwaDDW0M5dX5ZhXME3uo&#10;qs/06O30Nfkwm63bNVelhoNu/QUiUBf+xX/ub60gjevjl/gD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LDBmvwAAANsAAAAPAAAAAAAAAAAAAAAAAJgCAABkcnMvZG93bnJl&#10;di54bWxQSwUGAAAAAAQABAD1AAAAhAMAAAAA&#10;" filled="f" stroked="f">
              <v:textbox style="mso-fit-shape-to-text:t">
                <w:txbxContent>
                  <w:p w:rsidR="00196CAF" w:rsidRPr="00A56CEB" w:rsidRDefault="00196CAF" w:rsidP="00B1491D">
                    <w:pPr>
                      <w:spacing w:after="0"/>
                      <w:rPr>
                        <w:rFonts w:ascii="Arial" w:hAnsi="Arial" w:cs="Arial"/>
                      </w:rPr>
                    </w:pPr>
                    <w:r w:rsidRPr="00A56CEB">
                      <w:rPr>
                        <w:rFonts w:ascii="Arial" w:hAnsi="Arial" w:cs="Arial"/>
                        <w:color w:val="000000" w:themeColor="text1"/>
                        <w:kern w:val="24"/>
                      </w:rPr>
                      <w:t>R</w:t>
                    </w:r>
                    <w:r w:rsidRPr="00A56CEB">
                      <w:rPr>
                        <w:rFonts w:ascii="Arial" w:hAnsi="Arial" w:cs="Arial"/>
                        <w:color w:val="000000" w:themeColor="text1"/>
                        <w:kern w:val="24"/>
                        <w:position w:val="7"/>
                        <w:vertAlign w:val="superscript"/>
                      </w:rPr>
                      <w:t xml:space="preserve">2 </w:t>
                    </w:r>
                    <w:r w:rsidRPr="00A56CEB">
                      <w:rPr>
                        <w:rFonts w:ascii="Arial" w:hAnsi="Arial" w:cs="Arial"/>
                        <w:color w:val="000000" w:themeColor="text1"/>
                        <w:kern w:val="24"/>
                      </w:rPr>
                      <w:t>= 0.70</w:t>
                    </w:r>
                  </w:p>
                </w:txbxContent>
              </v:textbox>
            </v:shape>
            <v:shape id="ZoneTexte 31" o:spid="_x0000_s1042" type="#_x0000_t202" style="position:absolute;left:10294;top:8187;width:4553;height:258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m7TMMA&#10;AADbAAAADwAAAGRycy9kb3ducmV2LnhtbESPwWrDMBBE74X8g9hAbo0cQ0rjWgklUJJLoHUCzXGx&#10;1raotTKWGjl/XxUKPQ4z84Ypd5PtxY1GbxwrWC0zEMS104ZbBZfz2+MzCB+QNfaOScGdPOy2s4cS&#10;C+0if9CtCq1IEPYFKuhCGAopfd2RRb90A3HyGjdaDEmOrdQjxgS3vcyz7ElaNJwWOhxo31H9VX1b&#10;BfF9czLN4WpiZW0uP9eOQ7wqtZhPry8gAk3hP/zXPmoFeQ6/X9I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Fm7TMMAAADbAAAADwAAAAAAAAAAAAAAAACYAgAAZHJzL2Rv&#10;d25yZXYueG1sUEsFBgAAAAAEAAQA9QAAAIgDAAAAAA==&#10;" fillcolor="white [3212]" stroked="f">
              <v:textbox style="mso-fit-shape-to-text:t">
                <w:txbxContent>
                  <w:p w:rsidR="00196CAF" w:rsidRPr="00A56CEB" w:rsidRDefault="00196CAF" w:rsidP="00B1491D">
                    <w:pPr>
                      <w:spacing w:after="0"/>
                      <w:rPr>
                        <w:rFonts w:ascii="Arial" w:hAnsi="Arial" w:cs="Arial"/>
                      </w:rPr>
                    </w:pPr>
                    <w:r w:rsidRPr="00A56CEB">
                      <w:rPr>
                        <w:rFonts w:ascii="Arial" w:hAnsi="Arial" w:cs="Arial"/>
                        <w:color w:val="000000" w:themeColor="text1"/>
                        <w:kern w:val="24"/>
                      </w:rPr>
                      <w:t>2.07</w:t>
                    </w:r>
                  </w:p>
                </w:txbxContent>
              </v:textbox>
            </v:shape>
            <v:shape id="ZoneTexte 32" o:spid="_x0000_s1043" type="#_x0000_t202" style="position:absolute;left:32398;top:9347;width:6185;height:258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Ue18MA&#10;AADbAAAADwAAAGRycy9kb3ducmV2LnhtbESPQWvCQBSE70L/w/IK3symKRWbukopSL0UaizU4yP7&#10;TJZm34bs6sZ/7xYEj8PMfMMs16PtxJkGbxwreMpyEMS104YbBT/7zWwBwgdkjZ1jUnAhD+vVw2SJ&#10;pXaRd3SuQiMShH2JCtoQ+lJKX7dk0WeuJ07e0Q0WQ5JDI/WAMcFtJ4s8n0uLhtNCiz19tFT/VSer&#10;IH6/fpnj58HEytpC/r44DvGg1PRxfH8DEWgM9/CtvdUKimf4/5J+gFx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Ue18MAAADbAAAADwAAAAAAAAAAAAAAAACYAgAAZHJzL2Rv&#10;d25yZXYueG1sUEsFBgAAAAAEAAQA9QAAAIgDAAAAAA==&#10;" fillcolor="white [3212]" stroked="f">
              <v:textbox style="mso-fit-shape-to-text:t">
                <w:txbxContent>
                  <w:p w:rsidR="00196CAF" w:rsidRPr="00A56CEB" w:rsidRDefault="00196CAF" w:rsidP="00B1491D">
                    <w:pPr>
                      <w:spacing w:after="0"/>
                      <w:rPr>
                        <w:rFonts w:ascii="Arial" w:hAnsi="Arial" w:cs="Arial"/>
                      </w:rPr>
                    </w:pPr>
                    <w:r w:rsidRPr="00A56CEB">
                      <w:rPr>
                        <w:rFonts w:ascii="Arial" w:hAnsi="Arial" w:cs="Arial"/>
                        <w:color w:val="000000" w:themeColor="text1"/>
                        <w:kern w:val="24"/>
                      </w:rPr>
                      <w:t>0.3</w:t>
                    </w:r>
                    <w:r>
                      <w:rPr>
                        <w:rFonts w:ascii="Arial" w:hAnsi="Arial" w:cs="Arial"/>
                        <w:color w:val="000000" w:themeColor="text1"/>
                        <w:kern w:val="24"/>
                      </w:rPr>
                      <w:t>1</w:t>
                    </w:r>
                    <w:r w:rsidRPr="00A56CEB">
                      <w:rPr>
                        <w:rFonts w:ascii="Arial" w:hAnsi="Arial" w:cs="Arial"/>
                        <w:color w:val="000000" w:themeColor="text1"/>
                        <w:kern w:val="24"/>
                      </w:rPr>
                      <w:t>***</w:t>
                    </w:r>
                  </w:p>
                </w:txbxContent>
              </v:textbox>
            </v:shape>
            <v:shape id="ZoneTexte 33" o:spid="_x0000_s1044" type="#_x0000_t202" style="position:absolute;left:2672;top:6591;width:6185;height:258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yGo8MA&#10;AADbAAAADwAAAGRycy9kb3ducmV2LnhtbESPQWvCQBSE70L/w/IK3symoRWbukopSL0UaizU4yP7&#10;TJZm34bs6sZ/7xYEj8PMfMMs16PtxJkGbxwreMpyEMS104YbBT/7zWwBwgdkjZ1jUnAhD+vVw2SJ&#10;pXaRd3SuQiMShH2JCtoQ+lJKX7dk0WeuJ07e0Q0WQ5JDI/WAMcFtJ4s8n0uLhtNCiz19tFT/VSer&#10;IH6/fpnj58HEytpC/r44DvGg1PRxfH8DEWgM9/CtvdUKimf4/5J+gFx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yGo8MAAADbAAAADwAAAAAAAAAAAAAAAACYAgAAZHJzL2Rv&#10;d25yZXYueG1sUEsFBgAAAAAEAAQA9QAAAIgDAAAAAA==&#10;" fillcolor="white [3212]" stroked="f">
              <v:textbox style="mso-fit-shape-to-text:t">
                <w:txbxContent>
                  <w:p w:rsidR="00196CAF" w:rsidRPr="00A56CEB" w:rsidRDefault="00196CAF" w:rsidP="00B1491D">
                    <w:pPr>
                      <w:spacing w:after="0"/>
                      <w:rPr>
                        <w:rFonts w:ascii="Arial" w:hAnsi="Arial" w:cs="Arial"/>
                      </w:rPr>
                    </w:pPr>
                    <w:r>
                      <w:rPr>
                        <w:rFonts w:ascii="Arial" w:hAnsi="Arial" w:cs="Arial"/>
                        <w:color w:val="000000" w:themeColor="text1"/>
                        <w:kern w:val="24"/>
                      </w:rPr>
                      <w:t>3</w:t>
                    </w:r>
                    <w:r w:rsidRPr="00A56CEB">
                      <w:rPr>
                        <w:rFonts w:ascii="Arial" w:hAnsi="Arial" w:cs="Arial"/>
                        <w:color w:val="000000" w:themeColor="text1"/>
                        <w:kern w:val="24"/>
                      </w:rPr>
                      <w:t>.</w:t>
                    </w:r>
                    <w:r>
                      <w:rPr>
                        <w:rFonts w:ascii="Arial" w:hAnsi="Arial" w:cs="Arial"/>
                        <w:color w:val="000000" w:themeColor="text1"/>
                        <w:kern w:val="24"/>
                      </w:rPr>
                      <w:t>13*</w:t>
                    </w:r>
                    <w:r w:rsidRPr="00A56CEB">
                      <w:rPr>
                        <w:rFonts w:ascii="Arial" w:hAnsi="Arial" w:cs="Arial"/>
                        <w:color w:val="000000" w:themeColor="text1"/>
                        <w:kern w:val="24"/>
                      </w:rPr>
                      <w:t>**</w:t>
                    </w:r>
                  </w:p>
                </w:txbxContent>
              </v:textbox>
            </v:shape>
            <v:shape id="ZoneTexte 34" o:spid="_x0000_s1045" type="#_x0000_t202" style="position:absolute;left:7496;top:3482;width:5639;height:258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AjOMIA&#10;AADbAAAADwAAAGRycy9kb3ducmV2LnhtbESPQWsCMRSE74L/ITzBm2a7YNGtUYog9VLQbUGPj81z&#10;N3TzsmxSs/33piB4HGbmG2a9HWwrbtR741jByzwDQVw5bbhW8P21ny1B+ICssXVMCv7Iw3YzHq2x&#10;0C7yiW5lqEWCsC9QQRNCV0jpq4Ys+rnriJN3db3FkGRfS91jTHDbyjzLXqVFw2mhwY52DVU/5a9V&#10;EI+rT3P9uJhYWpvL88JxiBelppPh/Q1EoCE8w4/2QSvIF/D/Jf0Aub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sCM4wgAAANsAAAAPAAAAAAAAAAAAAAAAAJgCAABkcnMvZG93&#10;bnJldi54bWxQSwUGAAAAAAQABAD1AAAAhwMAAAAA&#10;" fillcolor="white [3212]" stroked="f">
              <v:textbox style="mso-fit-shape-to-text:t">
                <w:txbxContent>
                  <w:p w:rsidR="00196CAF" w:rsidRPr="00A56CEB" w:rsidRDefault="00196CAF" w:rsidP="00B1491D">
                    <w:pPr>
                      <w:spacing w:after="0"/>
                      <w:rPr>
                        <w:rFonts w:ascii="Arial" w:hAnsi="Arial" w:cs="Arial"/>
                      </w:rPr>
                    </w:pPr>
                    <w:r>
                      <w:rPr>
                        <w:rFonts w:ascii="Arial" w:hAnsi="Arial" w:cs="Arial"/>
                        <w:color w:val="000000" w:themeColor="text1"/>
                        <w:kern w:val="24"/>
                      </w:rPr>
                      <w:t>5</w:t>
                    </w:r>
                    <w:r w:rsidRPr="00A56CEB">
                      <w:rPr>
                        <w:rFonts w:ascii="Arial" w:hAnsi="Arial" w:cs="Arial"/>
                        <w:color w:val="000000" w:themeColor="text1"/>
                        <w:kern w:val="24"/>
                      </w:rPr>
                      <w:t>.</w:t>
                    </w:r>
                    <w:r>
                      <w:rPr>
                        <w:rFonts w:ascii="Arial" w:hAnsi="Arial" w:cs="Arial"/>
                        <w:color w:val="000000" w:themeColor="text1"/>
                        <w:kern w:val="24"/>
                      </w:rPr>
                      <w:t>90</w:t>
                    </w:r>
                    <w:r w:rsidRPr="00A56CEB">
                      <w:rPr>
                        <w:rFonts w:ascii="Arial" w:hAnsi="Arial" w:cs="Arial"/>
                        <w:color w:val="000000" w:themeColor="text1"/>
                        <w:kern w:val="24"/>
                      </w:rPr>
                      <w:t>**</w:t>
                    </w:r>
                  </w:p>
                </w:txbxContent>
              </v:textbox>
            </v:shape>
            <v:shape id="ZoneTexte 36" o:spid="_x0000_s1046" type="#_x0000_t202" style="position:absolute;left:18451;top:16650;width:4553;height:258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4Y1MMA&#10;AADbAAAADwAAAGRycy9kb3ducmV2LnhtbESPQWvCQBSE70L/w/IK3symgVabukopSL0UaizU4yP7&#10;TJZm34bs6sZ/7xYEj8PMfMMs16PtxJkGbxwreMpyEMS104YbBT/7zWwBwgdkjZ1jUnAhD+vVw2SJ&#10;pXaRd3SuQiMShH2JCtoQ+lJKX7dk0WeuJ07e0Q0WQ5JDI/WAMcFtJ4s8f5EWDaeFFnv6aKn+q05W&#10;Qfx+/TLHz4OJlbWF/H12HOJBqenj+P4GItAY7uFbe6sVFHP4/5J+gFx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4Y1MMAAADbAAAADwAAAAAAAAAAAAAAAACYAgAAZHJzL2Rv&#10;d25yZXYueG1sUEsFBgAAAAAEAAQA9QAAAIgDAAAAAA==&#10;" fillcolor="white [3212]" stroked="f">
              <v:textbox style="mso-fit-shape-to-text:t">
                <w:txbxContent>
                  <w:p w:rsidR="00196CAF" w:rsidRPr="00A56CEB" w:rsidRDefault="00196CAF" w:rsidP="00B1491D">
                    <w:pPr>
                      <w:spacing w:after="0"/>
                      <w:rPr>
                        <w:rFonts w:ascii="Arial" w:hAnsi="Arial" w:cs="Arial"/>
                      </w:rPr>
                    </w:pPr>
                    <w:r w:rsidRPr="00A56CEB">
                      <w:rPr>
                        <w:rFonts w:ascii="Arial" w:hAnsi="Arial" w:cs="Arial"/>
                        <w:color w:val="000000" w:themeColor="text1"/>
                        <w:kern w:val="24"/>
                      </w:rPr>
                      <w:t>0.6</w:t>
                    </w:r>
                    <w:r>
                      <w:rPr>
                        <w:rFonts w:ascii="Arial" w:hAnsi="Arial" w:cs="Arial"/>
                        <w:color w:val="000000" w:themeColor="text1"/>
                        <w:kern w:val="24"/>
                      </w:rPr>
                      <w:t>5</w:t>
                    </w:r>
                  </w:p>
                </w:txbxContent>
              </v:textbox>
            </v:shape>
          </v:group>
        </w:pict>
      </w:r>
    </w:p>
    <w:p w:rsidR="007674A5" w:rsidRPr="007674A5" w:rsidRDefault="007674A5" w:rsidP="007674A5">
      <w:pPr>
        <w:rPr>
          <w:rFonts w:ascii="Times New Roman" w:hAnsi="Times New Roman"/>
          <w:sz w:val="24"/>
          <w:szCs w:val="24"/>
          <w:lang w:val="en-US"/>
        </w:rPr>
      </w:pPr>
    </w:p>
    <w:p w:rsidR="007674A5" w:rsidRPr="007674A5" w:rsidRDefault="007674A5" w:rsidP="007674A5">
      <w:pPr>
        <w:rPr>
          <w:rFonts w:ascii="Times New Roman" w:hAnsi="Times New Roman"/>
          <w:sz w:val="24"/>
          <w:szCs w:val="24"/>
          <w:lang w:val="en-US"/>
        </w:rPr>
      </w:pPr>
    </w:p>
    <w:p w:rsidR="007674A5" w:rsidRPr="007674A5" w:rsidRDefault="007674A5" w:rsidP="007674A5">
      <w:pPr>
        <w:rPr>
          <w:rFonts w:ascii="Times New Roman" w:hAnsi="Times New Roman"/>
          <w:sz w:val="24"/>
          <w:szCs w:val="24"/>
          <w:lang w:val="en-US"/>
        </w:rPr>
      </w:pPr>
    </w:p>
    <w:p w:rsidR="007674A5" w:rsidRPr="007674A5" w:rsidRDefault="007674A5" w:rsidP="007674A5">
      <w:pPr>
        <w:rPr>
          <w:rFonts w:ascii="Times New Roman" w:hAnsi="Times New Roman"/>
          <w:sz w:val="24"/>
          <w:szCs w:val="24"/>
          <w:lang w:val="en-US"/>
        </w:rPr>
      </w:pPr>
    </w:p>
    <w:p w:rsidR="007674A5" w:rsidRPr="007674A5" w:rsidRDefault="007674A5" w:rsidP="007674A5">
      <w:pPr>
        <w:rPr>
          <w:rFonts w:ascii="Times New Roman" w:hAnsi="Times New Roman"/>
          <w:sz w:val="24"/>
          <w:szCs w:val="24"/>
          <w:lang w:val="en-US"/>
        </w:rPr>
      </w:pPr>
    </w:p>
    <w:p w:rsidR="007674A5" w:rsidRPr="007674A5" w:rsidRDefault="007674A5" w:rsidP="007674A5">
      <w:pPr>
        <w:rPr>
          <w:rFonts w:ascii="Times New Roman" w:hAnsi="Times New Roman"/>
          <w:sz w:val="24"/>
          <w:szCs w:val="24"/>
          <w:lang w:val="en-US"/>
        </w:rPr>
      </w:pPr>
    </w:p>
    <w:p w:rsidR="007674A5" w:rsidRPr="007674A5" w:rsidRDefault="007674A5" w:rsidP="007674A5">
      <w:pPr>
        <w:rPr>
          <w:rFonts w:ascii="Times New Roman" w:hAnsi="Times New Roman"/>
          <w:sz w:val="24"/>
          <w:szCs w:val="24"/>
          <w:lang w:val="en-US"/>
        </w:rPr>
      </w:pPr>
    </w:p>
    <w:p w:rsidR="007674A5" w:rsidRPr="007674A5" w:rsidRDefault="007674A5" w:rsidP="007674A5">
      <w:pPr>
        <w:rPr>
          <w:rFonts w:ascii="Times New Roman" w:hAnsi="Times New Roman"/>
          <w:sz w:val="24"/>
          <w:szCs w:val="24"/>
          <w:lang w:val="en-US"/>
        </w:rPr>
      </w:pPr>
    </w:p>
    <w:p w:rsidR="007674A5" w:rsidRDefault="004A1ECF">
      <w:pPr>
        <w:spacing w:after="0" w:line="240" w:lineRule="auto"/>
        <w:rPr>
          <w:rFonts w:ascii="Times New Roman" w:hAnsi="Times New Roman"/>
          <w:sz w:val="24"/>
          <w:szCs w:val="24"/>
          <w:lang w:val="en-US"/>
        </w:rPr>
      </w:pPr>
      <w:r>
        <w:rPr>
          <w:rFonts w:ascii="Times New Roman" w:hAnsi="Times New Roman"/>
          <w:sz w:val="24"/>
          <w:szCs w:val="24"/>
          <w:lang w:val="en-US"/>
        </w:rPr>
        <w:t>b)</w:t>
      </w:r>
    </w:p>
    <w:p w:rsidR="007674A5" w:rsidRPr="002539A0" w:rsidRDefault="008F01FF" w:rsidP="007674A5">
      <w:pPr>
        <w:spacing w:line="480" w:lineRule="auto"/>
        <w:jc w:val="center"/>
        <w:rPr>
          <w:rFonts w:ascii="Times New Roman" w:hAnsi="Times New Roman"/>
          <w:sz w:val="24"/>
          <w:szCs w:val="24"/>
          <w:lang w:val="en-US"/>
        </w:rPr>
      </w:pPr>
      <w:r>
        <w:rPr>
          <w:rFonts w:ascii="Times New Roman" w:hAnsi="Times New Roman"/>
          <w:noProof/>
          <w:sz w:val="24"/>
          <w:szCs w:val="24"/>
          <w:lang w:val="de-DE" w:eastAsia="de-DE"/>
        </w:rPr>
        <w:pict>
          <v:group id="_x0000_s1047" style="position:absolute;left:0;text-align:left;margin-left:14.5pt;margin-top:18.7pt;width:399.55pt;height:211.1pt;z-index:251661312;mso-width-relative:margin;mso-height-relative:margin" coordorigin="-2199,-4011" coordsize="50742,25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">
            <v:rect id="Rectangle 28" o:spid="_x0000_s1048" style="position:absolute;left:36004;top:15121;width:10081;height:64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XQLsIA&#10;AADbAAAADwAAAGRycy9kb3ducmV2LnhtbERPS2vCQBC+F/wPywhepG70UEp0laK05CCF+jh4G7PT&#10;bGp2NmRHjf++eyj0+PG9F6veN+pGXawDG5hOMlDEZbA1VwYO+/fnV1BRkC02gcnAgyKsloOnBeY2&#10;3PmLbjupVArhmKMBJ9LmWsfSkcc4CS1x4r5D51ES7CptO7yncN/oWZa9aI81pwaHLa0dlZfd1Rs4&#10;Fb1UP9MP2V5wfBwX7lx+bs7GjIb92xyUUC//4j93YQ3M0tj0Jf0Av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VdAuwgAAANsAAAAPAAAAAAAAAAAAAAAAAJgCAABkcnMvZG93&#10;bnJldi54bWxQSwUGAAAAAAQABAD1AAAAhwMAAAAA&#10;" filled="f" strokecolor="black [3213]" strokeweight="1pt">
              <v:textbox>
                <w:txbxContent>
                  <w:p w:rsidR="00196CAF" w:rsidRDefault="00196CAF" w:rsidP="007674A5">
                    <w:pPr>
                      <w:rPr>
                        <w:rFonts w:eastAsia="Times New Roman"/>
                      </w:rPr>
                    </w:pPr>
                  </w:p>
                </w:txbxContent>
              </v:textbox>
            </v:rect>
            <v:rect id="Rectangle 29" o:spid="_x0000_s1049" style="position:absolute;left:-2147;top:-4011;width:10080;height:64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l1tcYA&#10;AADbAAAADwAAAGRycy9kb3ducmV2LnhtbESPT2vCQBTE74V+h+UVehHd6KHU6CpFacmhFOqfg7dn&#10;9plNzb4N2VdNv323UPA4zMxvmPmy9426UBfrwAbGowwUcRlszZWB3fZ1+AwqCrLFJjAZ+KEIy8X9&#10;3RxzG678SZeNVCpBOOZowIm0udaxdOQxjkJLnLxT6DxKkl2lbYfXBPeNnmTZk/ZYc1pw2NLKUXne&#10;fHsDh6KX6mv8Ju9nHOwHhTuWH+ujMY8P/csMlFAvt/B/u7AGJlP4+5J+gF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xl1tcYAAADbAAAADwAAAAAAAAAAAAAAAACYAgAAZHJz&#10;L2Rvd25yZXYueG1sUEsFBgAAAAAEAAQA9QAAAIsDAAAAAA==&#10;" filled="f" strokecolor="black [3213]" strokeweight="1pt">
              <v:textbox>
                <w:txbxContent>
                  <w:p w:rsidR="00196CAF" w:rsidRDefault="00196CAF" w:rsidP="007674A5">
                    <w:pPr>
                      <w:rPr>
                        <w:rFonts w:eastAsia="Times New Roman"/>
                      </w:rPr>
                    </w:pPr>
                  </w:p>
                </w:txbxContent>
              </v:textbox>
            </v:rect>
            <v:rect id="Rectangle 30" o:spid="_x0000_s1050" style="position:absolute;left:18016;top:1726;width:10081;height:64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K9cIA&#10;AADbAAAADwAAAGRycy9kb3ducmV2LnhtbERPTWvCQBC9C/6HZYRepG6sICV1laK05FAEbXvobcxO&#10;s6nZ2ZCdavz37kHw+Hjfi1XvG3WiLtaBDUwnGSjiMtiaKwNfn2+Pz6CiIFtsApOBC0VYLYeDBeY2&#10;nHlHp71UKoVwzNGAE2lzrWPpyGOchJY4cb+h8ygJdpW2HZ5TuG/0U5bNtceaU4PDltaOyuP+3xv4&#10;KXqp/qbv8nHE8fe4cIdyuzkY8zDqX19ACfVyF9/chTUwS+vTl/QD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kr1wgAAANsAAAAPAAAAAAAAAAAAAAAAAJgCAABkcnMvZG93&#10;bnJldi54bWxQSwUGAAAAAAQABAD1AAAAhwMAAAAA&#10;" filled="f" strokecolor="black [3213]" strokeweight="1pt">
              <v:textbox>
                <w:txbxContent>
                  <w:p w:rsidR="00196CAF" w:rsidRDefault="00196CAF" w:rsidP="007674A5">
                    <w:pPr>
                      <w:rPr>
                        <w:rFonts w:eastAsia="Times New Roman"/>
                      </w:rPr>
                    </w:pPr>
                  </w:p>
                </w:txbxContent>
              </v:textbox>
            </v:rect>
            <v:rect id="Rectangle 31" o:spid="_x0000_s1051" style="position:absolute;top:15121;width:10081;height:64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bvbsYA&#10;AADbAAAADwAAAGRycy9kb3ducmV2LnhtbESPQUvDQBSE74L/YXlCL6XdREEk7baIouQgBas99Paa&#10;fc2mzb4N2dc2/nu3IHgcZuYbZr4cfKvO1McmsIF8moEiroJtuDbw/fU2eQIVBdliG5gM/FCE5eL2&#10;Zo6FDRf+pPNaapUgHAs04ES6QutYOfIYp6EjTt4+9B4lyb7WtsdLgvtW32fZo/bYcFpw2NGLo+q4&#10;PnkD23KQ+pC/y8cRx5tx6XbV6nVnzOhueJ6BEhrkP/zXLq2BhxyuX9IP0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LbvbsYAAADbAAAADwAAAAAAAAAAAAAAAACYAgAAZHJz&#10;L2Rvd25yZXYueG1sUEsFBgAAAAAEAAQA9QAAAIsDAAAAAA==&#10;" filled="f" strokecolor="black [3213]" strokeweight="1pt">
              <v:textbox>
                <w:txbxContent>
                  <w:p w:rsidR="00196CAF" w:rsidRDefault="00196CAF" w:rsidP="007674A5">
                    <w:pPr>
                      <w:rPr>
                        <w:rFonts w:eastAsia="Times New Roman"/>
                      </w:rPr>
                    </w:pPr>
                  </w:p>
                </w:txbxContent>
              </v:textbox>
            </v:rect>
            <v:shape id="Connecteur droit avec flèche 32" o:spid="_x0000_s1052" type="#_x0000_t32" style="position:absolute;left:10081;top:18362;width:2592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R8YAAADbAAAADwAAAGRycy9kb3ducmV2LnhtbESP3WoCMRSE7wXfIRyhN0WzWhC7NYpK&#10;W71Qij8PcNicbhY3J8smq1uf3ggFL4eZ+YaZzltbigvVvnCsYDhIQBBnThecKzgdv/oTED4gaywd&#10;k4I/8jCfdTtTTLW78p4uh5CLCGGfogITQpVK6TNDFv3AVcTR+3W1xRBlnUtd4zXCbSlHSTKWFguO&#10;CwYrWhnKzofGKgjr2/d+2by2i1tx3vwczfvndrhT6qXXLj5ABGrDM/zf3mgFbyN4fIk/QM7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KPkfGAAAA2wAAAA8AAAAAAAAA&#10;AAAAAAAAoQIAAGRycy9kb3ducmV2LnhtbFBLBQYAAAAABAAEAPkAAACUAwAAAAA=&#10;" strokecolor="black [3213]" strokeweight="1pt">
              <v:stroke endarrow="open"/>
            </v:shape>
            <v:shape id="Connecteur droit avec flèche 33" o:spid="_x0000_s1053" type="#_x0000_t32" style="position:absolute;left:5040;top:4966;width:12976;height:1015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L/WcUAAADbAAAADwAAAGRycy9kb3ducmV2LnhtbESPT2vCQBTE7wW/w/IKvRTdVKlIdBVT&#10;KORi6z/E4yP7mgSzb8PuauK3dwuFHoeZ+Q2zWPWmETdyvras4G2UgCAurK65VHA8fA5nIHxA1thY&#10;JgV38rBaDp4WmGrb8Y5u+1CKCGGfooIqhDaV0hcVGfQj2xJH78c6gyFKV0rtsItw08hxkkylwZrj&#10;QoUtfVRUXPZXoyAbZ0m7Pb9+51/addnpsnm/5xulXp779RxEoD78h//auVYwmcDvl/gD5PI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xL/WcUAAADbAAAADwAAAAAAAAAA&#10;AAAAAAChAgAAZHJzL2Rvd25yZXYueG1sUEsFBgAAAAAEAAQA+QAAAJMDAAAAAA==&#10;" strokecolor="black [3213]" strokeweight="1pt">
              <v:stroke endarrow="open"/>
            </v:shape>
            <v:shape id="Connecteur droit avec flèche 34" o:spid="_x0000_s1054" type="#_x0000_t32" style="position:absolute;left:28097;top:4966;width:12947;height:1015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8DqMYAAADbAAAADwAAAGRycy9kb3ducmV2LnhtbESP3WoCMRSE74W+QzgFb6Rm/aHU1Si2&#10;aPWipfjzAIfNcbO4OVk2UVefvhEEL4eZ+YaZzBpbijPVvnCsoNdNQBBnThecK9jvlm8fIHxA1lg6&#10;JgVX8jCbvrQmmGp34Q2dtyEXEcI+RQUmhCqV0meGLPquq4ijd3C1xRBlnUtd4yXCbSn7SfIuLRYc&#10;FwxW9GUoO25PVkFY3b43n6dOM78Vx/XfzowWP71fpdqvzXwMIlATnuFHe60VDIZw/xJ/gJ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lvA6jGAAAA2wAAAA8AAAAAAAAA&#10;AAAAAAAAoQIAAGRycy9kb3ducmV2LnhtbFBLBQYAAAAABAAEAPkAAACUAwAAAAA=&#10;" strokecolor="black [3213]" strokeweight="1pt">
              <v:stroke endarrow="open"/>
            </v:shape>
            <v:shape id="Connecteur droit avec flèche 35" o:spid="_x0000_s1055" type="#_x0000_t32" style="position:absolute;left:5962;top:2466;width:9940;height:436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OmM8YAAADbAAAADwAAAGRycy9kb3ducmV2LnhtbESP3WoCMRSE74W+QzgFb6RmVSx1NYot&#10;Wr1oKf48wGFz3CxuTpZN1NWnbwTBy2FmvmEms8aW4ky1Lxwr6HUTEMSZ0wXnCva75dsHCB+QNZaO&#10;ScGVPMymL60JptpdeEPnbchFhLBPUYEJoUql9Jkhi77rKuLoHVxtMURZ51LXeIlwW8p+krxLiwXH&#10;BYMVfRnKjtuTVRBWt+/N56nTzG/Fcf23M6PFT+9XqfZrMx+DCNSEZ/jRXmsFgyHcv8QfI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YjpjPGAAAA2wAAAA8AAAAAAAAA&#10;AAAAAAAAoQIAAGRycy9kb3ducmV2LnhtbFBLBQYAAAAABAAEAPkAAACUAwAAAAA=&#10;" strokecolor="black [3213]" strokeweight="1pt">
              <v:stroke endarrow="open"/>
            </v:shape>
            <v:shape id="Connecteur droit avec flèche 36" o:spid="_x0000_s1056" type="#_x0000_t32" style="position:absolute;left:2893;top:2468;width:10437;height:1588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E4RMYAAADbAAAADwAAAGRycy9kb3ducmV2LnhtbESP3WrCQBSE74W+w3IK3pS6iYK0qauk&#10;xb8LS1H7AIfsaTaYPRuyq0af3hUKXg4z8w0zmXW2FidqfeVYQTpIQBAXTldcKvjdL17fQPiArLF2&#10;TAou5GE2fepNMNPuzFs67UIpIoR9hgpMCE0mpS8MWfQD1xBH78+1FkOUbSl1i+cIt7UcJslYWqw4&#10;Lhhs6MtQcdgdrYKwui63n8eXLr9Wh/XP3rzPN+m3Uv3nLv8AEagLj/B/e60VjMZw/xJ/gJ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bxOETGAAAA2wAAAA8AAAAAAAAA&#10;AAAAAAAAoQIAAGRycy9kb3ducmV2LnhtbFBLBQYAAAAABAAEAPkAAACUAwAAAAA=&#10;" strokecolor="black [3213]" strokeweight="1pt">
              <v:stroke endarrow="open"/>
            </v:shape>
            <v:shape id="ZoneTexte 22" o:spid="_x0000_s1057" type="#_x0000_t202" style="position:absolute;left:35986;top:15701;width:10078;height:55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jLMIA&#10;AADbAAAADwAAAGRycy9kb3ducmV2LnhtbESPQWvCQBSE7wX/w/KE3upGpbWkriJqwYOXarw/sq/Z&#10;0OzbkH2a+O+7hYLHYWa+YZbrwTfqRl2sAxuYTjJQxGWwNVcGivPnyzuoKMgWm8Bk4E4R1qvR0xJz&#10;G3r+ottJKpUgHHM04ETaXOtYOvIYJ6ElTt536DxKkl2lbYd9gvtGz7LsTXusOS04bGnrqPw5Xb0B&#10;EbuZ3ou9j4fLcNz1LitfsTDmeTxsPkAJDfII/7cP1sB8AX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36MswgAAANsAAAAPAAAAAAAAAAAAAAAAAJgCAABkcnMvZG93&#10;bnJldi54bWxQSwUGAAAAAAQABAD1AAAAhwMAAAAA&#10;" filled="f" stroked="f">
              <v:textbox style="mso-fit-shape-to-text:t">
                <w:txbxContent>
                  <w:p w:rsidR="00196CAF" w:rsidRPr="00B1491D" w:rsidRDefault="00196CAF" w:rsidP="00A13DC1">
                    <w:pPr>
                      <w:spacing w:after="0" w:line="240" w:lineRule="auto"/>
                      <w:jc w:val="center"/>
                      <w:rPr>
                        <w:rFonts w:ascii="Arial" w:hAnsi="Arial" w:cs="Arial"/>
                      </w:rPr>
                    </w:pPr>
                    <w:r w:rsidRPr="00B1491D">
                      <w:rPr>
                        <w:rFonts w:ascii="Arial" w:hAnsi="Arial" w:cs="Arial"/>
                        <w:color w:val="000000" w:themeColor="text1"/>
                        <w:kern w:val="24"/>
                      </w:rPr>
                      <w:t>Dependent variable (PM)</w:t>
                    </w:r>
                  </w:p>
                </w:txbxContent>
              </v:textbox>
            </v:shape>
            <v:shape id="ZoneTexte 23" o:spid="_x0000_s1058" type="#_x0000_t202" style="position:absolute;left:-2147;top:14763;width:14153;height:70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ySxcIA&#10;AADbAAAADwAAAGRycy9kb3ducmV2LnhtbESPQWvCQBSE7wX/w/KE3upGpcWmriJqwYOXarw/sq/Z&#10;0OzbkH2a+O+7hYLHYWa+YZbrwTfqRl2sAxuYTjJQxGWwNVcGivPnywJUFGSLTWAycKcI69XoaYm5&#10;DT1/0e0klUoQjjkacCJtrnUsHXmMk9ASJ+87dB4lya7StsM+wX2jZ1n2pj3WnBYctrR1VP6crt6A&#10;iN1M78Xex8NlOO56l5WvWBjzPB42H6CEBnmE/9sHa2D+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DJLFwgAAANsAAAAPAAAAAAAAAAAAAAAAAJgCAABkcnMvZG93&#10;bnJldi54bWxQSwUGAAAAAAQABAD1AAAAhwMAAAAA&#10;" filled="f" stroked="f">
              <v:textbox style="mso-fit-shape-to-text:t">
                <w:txbxContent>
                  <w:p w:rsidR="00196CAF" w:rsidRDefault="00196CAF" w:rsidP="00A13DC1">
                    <w:pPr>
                      <w:spacing w:after="0" w:line="240" w:lineRule="auto"/>
                      <w:jc w:val="center"/>
                      <w:rPr>
                        <w:rFonts w:ascii="Arial" w:hAnsi="Arial" w:cs="Arial"/>
                        <w:color w:val="000000" w:themeColor="text1"/>
                        <w:kern w:val="24"/>
                      </w:rPr>
                    </w:pPr>
                    <w:r w:rsidRPr="00B1491D">
                      <w:rPr>
                        <w:rFonts w:ascii="Arial" w:hAnsi="Arial" w:cs="Arial"/>
                        <w:color w:val="000000" w:themeColor="text1"/>
                        <w:kern w:val="24"/>
                      </w:rPr>
                      <w:t xml:space="preserve">Independent variable </w:t>
                    </w:r>
                  </w:p>
                  <w:p w:rsidR="00196CAF" w:rsidRDefault="00196CAF" w:rsidP="00A13DC1">
                    <w:pPr>
                      <w:spacing w:after="0" w:line="240" w:lineRule="auto"/>
                      <w:jc w:val="center"/>
                      <w:rPr>
                        <w:rFonts w:ascii="Arial" w:hAnsi="Arial" w:cs="Arial"/>
                        <w:color w:val="000000" w:themeColor="text1"/>
                        <w:kern w:val="24"/>
                      </w:rPr>
                    </w:pPr>
                    <w:r w:rsidRPr="00B1491D">
                      <w:rPr>
                        <w:rFonts w:ascii="Arial" w:hAnsi="Arial" w:cs="Arial"/>
                        <w:color w:val="000000" w:themeColor="text1"/>
                        <w:kern w:val="24"/>
                      </w:rPr>
                      <w:t>(</w:t>
                    </w:r>
                    <w:r>
                      <w:rPr>
                        <w:rFonts w:ascii="Arial" w:hAnsi="Arial" w:cs="Arial"/>
                        <w:color w:val="000000" w:themeColor="text1"/>
                        <w:kern w:val="24"/>
                      </w:rPr>
                      <w:t xml:space="preserve">Positive </w:t>
                    </w:r>
                  </w:p>
                  <w:p w:rsidR="00196CAF" w:rsidRPr="00B1491D" w:rsidRDefault="00196CAF" w:rsidP="00A13DC1">
                    <w:pPr>
                      <w:spacing w:after="0" w:line="240" w:lineRule="auto"/>
                      <w:jc w:val="center"/>
                      <w:rPr>
                        <w:rFonts w:ascii="Arial" w:hAnsi="Arial" w:cs="Arial"/>
                      </w:rPr>
                    </w:pPr>
                    <w:r>
                      <w:rPr>
                        <w:rFonts w:ascii="Arial" w:hAnsi="Arial" w:cs="Arial"/>
                        <w:color w:val="000000" w:themeColor="text1"/>
                        <w:kern w:val="24"/>
                      </w:rPr>
                      <w:t>m</w:t>
                    </w:r>
                    <w:r w:rsidRPr="00B1491D">
                      <w:rPr>
                        <w:rFonts w:ascii="Arial" w:hAnsi="Arial" w:cs="Arial"/>
                        <w:color w:val="000000" w:themeColor="text1"/>
                        <w:kern w:val="24"/>
                      </w:rPr>
                      <w:t>ood)</w:t>
                    </w:r>
                  </w:p>
                </w:txbxContent>
              </v:textbox>
            </v:shape>
            <v:shape id="ZoneTexte 24" o:spid="_x0000_s1059" type="#_x0000_t202" style="position:absolute;left:18530;top:2161;width:8820;height:553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PVxr8A&#10;AADbAAAADwAAAGRycy9kb3ducmV2LnhtbERPy4rCMBTdD/gP4QruxlTRQatRxAe4c3x8wKW5NrXN&#10;TWmidubrzUJweTjv+bK1lXhQ4wvHCgb9BARx5nTBuYLLefc9AeEDssbKMSn4Iw/LRedrjql2Tz7S&#10;4xRyEUPYp6jAhFCnUvrMkEXfdzVx5K6usRgibHKpG3zGcFvJYZL8SIsFxwaDNa0NZeXpbhVMEnso&#10;y+nw19vR/2Bs1hu3rW9K9brtagYiUBs+4rd7rxWM4vr4Jf4AuXg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9XGvwAAANsAAAAPAAAAAAAAAAAAAAAAAJgCAABkcnMvZG93bnJl&#10;di54bWxQSwUGAAAAAAQABAD1AAAAhAMAAAAA&#10;" filled="f" stroked="f">
              <v:textbox style="mso-fit-shape-to-text:t">
                <w:txbxContent>
                  <w:p w:rsidR="00196CAF" w:rsidRDefault="00196CAF" w:rsidP="00A13DC1">
                    <w:pPr>
                      <w:spacing w:after="0" w:line="240" w:lineRule="auto"/>
                      <w:jc w:val="center"/>
                      <w:rPr>
                        <w:rFonts w:ascii="Arial" w:hAnsi="Arial" w:cs="Arial"/>
                        <w:color w:val="000000" w:themeColor="text1"/>
                        <w:kern w:val="24"/>
                      </w:rPr>
                    </w:pPr>
                    <w:r w:rsidRPr="00B1491D">
                      <w:rPr>
                        <w:rFonts w:ascii="Arial" w:hAnsi="Arial" w:cs="Arial"/>
                        <w:color w:val="000000" w:themeColor="text1"/>
                        <w:kern w:val="24"/>
                      </w:rPr>
                      <w:t>Mediator</w:t>
                    </w:r>
                  </w:p>
                  <w:p w:rsidR="00196CAF" w:rsidRPr="00B1491D" w:rsidRDefault="00196CAF" w:rsidP="00A13DC1">
                    <w:pPr>
                      <w:spacing w:after="0" w:line="240" w:lineRule="auto"/>
                      <w:jc w:val="center"/>
                      <w:rPr>
                        <w:rFonts w:ascii="Arial" w:hAnsi="Arial" w:cs="Arial"/>
                      </w:rPr>
                    </w:pPr>
                    <w:r w:rsidRPr="00B1491D">
                      <w:rPr>
                        <w:rFonts w:ascii="Arial" w:hAnsi="Arial" w:cs="Arial"/>
                        <w:color w:val="000000" w:themeColor="text1"/>
                        <w:kern w:val="24"/>
                      </w:rPr>
                      <w:t>(Time</w:t>
                    </w:r>
                  </w:p>
                  <w:p w:rsidR="00196CAF" w:rsidRPr="00B1491D" w:rsidRDefault="00196CAF" w:rsidP="00A13DC1">
                    <w:pPr>
                      <w:spacing w:after="0" w:line="240" w:lineRule="auto"/>
                      <w:jc w:val="center"/>
                      <w:rPr>
                        <w:rFonts w:ascii="Arial" w:hAnsi="Arial" w:cs="Arial"/>
                      </w:rPr>
                    </w:pPr>
                    <w:r>
                      <w:rPr>
                        <w:rFonts w:ascii="Arial" w:hAnsi="Arial" w:cs="Arial"/>
                        <w:color w:val="000000" w:themeColor="text1"/>
                        <w:kern w:val="24"/>
                      </w:rPr>
                      <w:t>monitoring)</w:t>
                    </w:r>
                  </w:p>
                </w:txbxContent>
              </v:textbox>
            </v:shape>
            <v:shape id="ZoneTexte 25" o:spid="_x0000_s1060" type="#_x0000_t202" style="position:absolute;left:-2199;top:-2850;width:10083;height:39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ztvsIA&#10;AADbAAAADwAAAGRycy9kb3ducmV2LnhtbESPzWrDMBCE74W+g9hCb43s0IbiRAkhP5BDL0md+2Jt&#10;LVNrZaxN7Lx9FCj0OMzMN8xiNfpWXamPTWAD+SQDRVwF23BtoPzev32CioJssQ1MBm4UYbV8flpg&#10;YcPAR7qepFYJwrFAA06kK7SOlSOPcRI64uT9hN6jJNnX2vY4JLhv9TTLZtpjw2nBYUcbR9Xv6eIN&#10;iNh1fit3Ph7O49d2cFn1gaUxry/jeg5KaJT/8F/7YA285/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fO2+wgAAANsAAAAPAAAAAAAAAAAAAAAAAJgCAABkcnMvZG93&#10;bnJldi54bWxQSwUGAAAAAAQABAD1AAAAhwMAAAAA&#10;" filled="f" stroked="f">
              <v:textbox style="mso-fit-shape-to-text:t">
                <w:txbxContent>
                  <w:p w:rsidR="00196CAF" w:rsidRPr="00B1491D" w:rsidRDefault="00196CAF" w:rsidP="00A13DC1">
                    <w:pPr>
                      <w:spacing w:after="0" w:line="240" w:lineRule="auto"/>
                      <w:jc w:val="center"/>
                      <w:rPr>
                        <w:rFonts w:ascii="Arial" w:hAnsi="Arial" w:cs="Arial"/>
                      </w:rPr>
                    </w:pPr>
                    <w:r w:rsidRPr="00B1491D">
                      <w:rPr>
                        <w:rFonts w:ascii="Arial" w:hAnsi="Arial" w:cs="Arial"/>
                        <w:color w:val="000000" w:themeColor="text1"/>
                        <w:kern w:val="24"/>
                      </w:rPr>
                      <w:t>Moderator (Agegroup)</w:t>
                    </w:r>
                  </w:p>
                </w:txbxContent>
              </v:textbox>
            </v:shape>
            <v:shape id="ZoneTexte 27" o:spid="_x0000_s1061" type="#_x0000_t202" style="position:absolute;left:19201;top:-1593;width:7506;height:309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3uKsMA&#10;AADbAAAADwAAAGRycy9kb3ducmV2LnhtbESP0WrCQBRE34X+w3ILvunGoKLRVYpV8E2rfsAle5tN&#10;k70bsqum/XpXEPo4zMwZZrnubC1u1PrSsYLRMAFBnDtdcqHgct4NZiB8QNZYOyYFv+RhvXrrLTHT&#10;7s5fdDuFQkQI+wwVmBCaTEqfG7Loh64hjt63ay2GKNtC6hbvEW5rmSbJVFosOS4YbGhjKK9OV6tg&#10;lthDVc3To7fjv9HEbD7dtvlRqv/efSxABOrCf/jV3msF4xSeX+IP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3uKsMAAADbAAAADwAAAAAAAAAAAAAAAACYAgAAZHJzL2Rv&#10;d25yZXYueG1sUEsFBgAAAAAEAAQA9QAAAIgDAAAAAA==&#10;" filled="f" stroked="f">
              <v:textbox style="mso-fit-shape-to-text:t">
                <w:txbxContent>
                  <w:p w:rsidR="00196CAF" w:rsidRPr="00A56CEB" w:rsidRDefault="00196CAF" w:rsidP="007674A5">
                    <w:pPr>
                      <w:spacing w:after="0"/>
                      <w:rPr>
                        <w:rFonts w:ascii="Arial" w:hAnsi="Arial" w:cs="Arial"/>
                      </w:rPr>
                    </w:pPr>
                    <w:r w:rsidRPr="00A56CEB">
                      <w:rPr>
                        <w:rFonts w:ascii="Arial" w:hAnsi="Arial" w:cs="Arial"/>
                        <w:color w:val="000000" w:themeColor="text1"/>
                        <w:kern w:val="24"/>
                      </w:rPr>
                      <w:t>R</w:t>
                    </w:r>
                    <w:r w:rsidRPr="00A56CEB">
                      <w:rPr>
                        <w:rFonts w:ascii="Arial" w:hAnsi="Arial" w:cs="Arial"/>
                        <w:color w:val="000000" w:themeColor="text1"/>
                        <w:kern w:val="24"/>
                        <w:position w:val="7"/>
                        <w:vertAlign w:val="superscript"/>
                      </w:rPr>
                      <w:t xml:space="preserve">2 </w:t>
                    </w:r>
                    <w:r w:rsidRPr="00A56CEB">
                      <w:rPr>
                        <w:rFonts w:ascii="Arial" w:hAnsi="Arial" w:cs="Arial"/>
                        <w:color w:val="000000" w:themeColor="text1"/>
                        <w:kern w:val="24"/>
                      </w:rPr>
                      <w:t>= 0.</w:t>
                    </w:r>
                    <w:r>
                      <w:rPr>
                        <w:rFonts w:ascii="Arial" w:hAnsi="Arial" w:cs="Arial"/>
                        <w:color w:val="000000" w:themeColor="text1"/>
                        <w:kern w:val="24"/>
                      </w:rPr>
                      <w:t>27</w:t>
                    </w:r>
                  </w:p>
                </w:txbxContent>
              </v:textbox>
            </v:shape>
            <v:shape id="ZoneTexte 28" o:spid="_x0000_s1062" type="#_x0000_t202" style="position:absolute;left:41037;top:12013;width:7506;height:309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FLscQA&#10;AADbAAAADwAAAGRycy9kb3ducmV2LnhtbESPzW7CMBCE70h9B2sr9QZO+KkgjUEVtFJv0LQPsIqX&#10;OE28jmIXUp4eV0LiOJqZbzT5ZrCtOFHva8cK0kkCgrh0uuZKwffX+3gJwgdkja1jUvBHHjbrh1GO&#10;mXZn/qRTESoRIewzVGBC6DIpfWnIop+4jjh6R9dbDFH2ldQ9niPctnKaJM/SYs1xwWBHW0NlU/xa&#10;BcvE7ptmNT14O7+kC7PdubfuR6mnx+H1BUSgIdzDt/aHVjCfwf+X+AP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hS7HEAAAA2wAAAA8AAAAAAAAAAAAAAAAAmAIAAGRycy9k&#10;b3ducmV2LnhtbFBLBQYAAAAABAAEAPUAAACJAwAAAAA=&#10;" filled="f" stroked="f">
              <v:textbox style="mso-fit-shape-to-text:t">
                <w:txbxContent>
                  <w:p w:rsidR="00196CAF" w:rsidRPr="00A56CEB" w:rsidRDefault="00196CAF" w:rsidP="007674A5">
                    <w:pPr>
                      <w:spacing w:after="0"/>
                      <w:rPr>
                        <w:rFonts w:ascii="Arial" w:hAnsi="Arial" w:cs="Arial"/>
                      </w:rPr>
                    </w:pPr>
                    <w:r w:rsidRPr="00A56CEB">
                      <w:rPr>
                        <w:rFonts w:ascii="Arial" w:hAnsi="Arial" w:cs="Arial"/>
                        <w:color w:val="000000" w:themeColor="text1"/>
                        <w:kern w:val="24"/>
                      </w:rPr>
                      <w:t>R</w:t>
                    </w:r>
                    <w:r w:rsidRPr="00A56CEB">
                      <w:rPr>
                        <w:rFonts w:ascii="Arial" w:hAnsi="Arial" w:cs="Arial"/>
                        <w:color w:val="000000" w:themeColor="text1"/>
                        <w:kern w:val="24"/>
                        <w:position w:val="7"/>
                        <w:vertAlign w:val="superscript"/>
                      </w:rPr>
                      <w:t xml:space="preserve">2 </w:t>
                    </w:r>
                    <w:r w:rsidRPr="00A56CEB">
                      <w:rPr>
                        <w:rFonts w:ascii="Arial" w:hAnsi="Arial" w:cs="Arial"/>
                        <w:color w:val="000000" w:themeColor="text1"/>
                        <w:kern w:val="24"/>
                      </w:rPr>
                      <w:t>= 0.7</w:t>
                    </w:r>
                    <w:r>
                      <w:rPr>
                        <w:rFonts w:ascii="Arial" w:hAnsi="Arial" w:cs="Arial"/>
                        <w:color w:val="000000" w:themeColor="text1"/>
                        <w:kern w:val="24"/>
                      </w:rPr>
                      <w:t>5</w:t>
                    </w:r>
                  </w:p>
                </w:txbxContent>
              </v:textbox>
            </v:shape>
            <v:shape id="ZoneTexte 31" o:spid="_x0000_s1063" type="#_x0000_t202" style="position:absolute;left:10294;top:8177;width:4553;height:266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jA8IA&#10;AADbAAAADwAAAGRycy9kb3ducmV2LnhtbESPQWsCMRSE7wX/Q3gFbzVb0aJbo0ih6EWwq6DHx+a5&#10;G7p5WTbRrP/eCIUeh5n5hlmsetuIG3XeOFbwPspAEJdOG64UHA/fbzMQPiBrbByTgjt5WC0HLwvM&#10;tYv8Q7ciVCJB2OeooA6hzaX0ZU0W/ci1xMm7uM5iSLKrpO4wJrht5DjLPqRFw2mhxpa+aip/i6tV&#10;EPfznblsziYW1o7laeo4xLNSw9d+/QkiUB/+w3/trVYwmcDzS/oB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I2MDwgAAANsAAAAPAAAAAAAAAAAAAAAAAJgCAABkcnMvZG93&#10;bnJldi54bWxQSwUGAAAAAAQABAD1AAAAhwMAAAAA&#10;" fillcolor="white [3212]" stroked="f">
              <v:textbox style="mso-fit-shape-to-text:t">
                <w:txbxContent>
                  <w:p w:rsidR="00196CAF" w:rsidRPr="00A56CEB" w:rsidRDefault="00196CAF" w:rsidP="007674A5">
                    <w:pPr>
                      <w:spacing w:after="0"/>
                      <w:rPr>
                        <w:rFonts w:ascii="Arial" w:hAnsi="Arial" w:cs="Arial"/>
                      </w:rPr>
                    </w:pPr>
                    <w:r>
                      <w:rPr>
                        <w:rFonts w:ascii="Arial" w:hAnsi="Arial" w:cs="Arial"/>
                        <w:color w:val="000000" w:themeColor="text1"/>
                        <w:kern w:val="24"/>
                      </w:rPr>
                      <w:t>1</w:t>
                    </w:r>
                    <w:r w:rsidRPr="00A56CEB">
                      <w:rPr>
                        <w:rFonts w:ascii="Arial" w:hAnsi="Arial" w:cs="Arial"/>
                        <w:color w:val="000000" w:themeColor="text1"/>
                        <w:kern w:val="24"/>
                      </w:rPr>
                      <w:t>.</w:t>
                    </w:r>
                    <w:r>
                      <w:rPr>
                        <w:rFonts w:ascii="Arial" w:hAnsi="Arial" w:cs="Arial"/>
                        <w:color w:val="000000" w:themeColor="text1"/>
                        <w:kern w:val="24"/>
                      </w:rPr>
                      <w:t>37</w:t>
                    </w:r>
                  </w:p>
                </w:txbxContent>
              </v:textbox>
            </v:shape>
            <v:shape id="ZoneTexte 32" o:spid="_x0000_s1064" type="#_x0000_t202" style="position:absolute;left:32398;top:9342;width:6185;height:266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GmMIA&#10;AADbAAAADwAAAGRycy9kb3ducmV2LnhtbESPQWsCMRSE74L/ITyhN80qtehqFBHEXgrtKujxsXnu&#10;Bjcvyyaa7b9vCoUeh5n5hllve9uIJ3XeOFYwnWQgiEunDVcKzqfDeAHCB2SNjWNS8E0etpvhYI25&#10;dpG/6FmESiQI+xwV1CG0uZS+rMmin7iWOHk311kMSXaV1B3GBLeNnGXZm7RoOC3U2NK+pvJePKyC&#10;+Ln8MLfj1cTC2pm8zB2HeFXqZdTvViAC9eE//Nd+1wpe5/D7Jf0A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b8aYwgAAANsAAAAPAAAAAAAAAAAAAAAAAJgCAABkcnMvZG93&#10;bnJldi54bWxQSwUGAAAAAAQABAD1AAAAhwMAAAAA&#10;" fillcolor="white [3212]" stroked="f">
              <v:textbox style="mso-fit-shape-to-text:t">
                <w:txbxContent>
                  <w:p w:rsidR="00196CAF" w:rsidRPr="00A56CEB" w:rsidRDefault="00196CAF" w:rsidP="007674A5">
                    <w:pPr>
                      <w:spacing w:after="0"/>
                      <w:rPr>
                        <w:rFonts w:ascii="Arial" w:hAnsi="Arial" w:cs="Arial"/>
                      </w:rPr>
                    </w:pPr>
                    <w:r w:rsidRPr="00A56CEB">
                      <w:rPr>
                        <w:rFonts w:ascii="Arial" w:hAnsi="Arial" w:cs="Arial"/>
                        <w:color w:val="000000" w:themeColor="text1"/>
                        <w:kern w:val="24"/>
                      </w:rPr>
                      <w:t>0.3</w:t>
                    </w:r>
                    <w:r>
                      <w:rPr>
                        <w:rFonts w:ascii="Arial" w:hAnsi="Arial" w:cs="Arial"/>
                        <w:color w:val="000000" w:themeColor="text1"/>
                        <w:kern w:val="24"/>
                      </w:rPr>
                      <w:t>6</w:t>
                    </w:r>
                    <w:r w:rsidRPr="00A56CEB">
                      <w:rPr>
                        <w:rFonts w:ascii="Arial" w:hAnsi="Arial" w:cs="Arial"/>
                        <w:color w:val="000000" w:themeColor="text1"/>
                        <w:kern w:val="24"/>
                      </w:rPr>
                      <w:t>***</w:t>
                    </w:r>
                  </w:p>
                </w:txbxContent>
              </v:textbox>
            </v:shape>
            <v:shape id="ZoneTexte 33" o:spid="_x0000_s1065" type="#_x0000_t202" style="position:absolute;left:2672;top:6587;width:6185;height:266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1Y78IA&#10;AADbAAAADwAAAGRycy9kb3ducmV2LnhtbESPQWsCMRSE7wX/Q3hCbzWrtKKrUUQQexHaVdDjY/Pc&#10;DW5elk00239vCoUeh5n5hlmue9uIB3XeOFYwHmUgiEunDVcKTsfd2wyED8gaG8ek4Ic8rFeDlyXm&#10;2kX+pkcRKpEg7HNUUIfQ5lL6siaLfuRa4uRdXWcxJNlVUncYE9w2cpJlU2nRcFqosaVtTeWtuFsF&#10;8Wt+MNf9xcTC2ok8fzgO8aLU67DfLEAE6sN/+K/9qRW8T+H3S/oB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vVjvwgAAANsAAAAPAAAAAAAAAAAAAAAAAJgCAABkcnMvZG93&#10;bnJldi54bWxQSwUGAAAAAAQABAD1AAAAhwMAAAAA&#10;" fillcolor="white [3212]" stroked="f">
              <v:textbox style="mso-fit-shape-to-text:t">
                <w:txbxContent>
                  <w:p w:rsidR="00196CAF" w:rsidRPr="00A56CEB" w:rsidRDefault="00196CAF" w:rsidP="007674A5">
                    <w:pPr>
                      <w:spacing w:after="0"/>
                      <w:rPr>
                        <w:rFonts w:ascii="Arial" w:hAnsi="Arial" w:cs="Arial"/>
                      </w:rPr>
                    </w:pPr>
                    <w:r>
                      <w:rPr>
                        <w:rFonts w:ascii="Arial" w:hAnsi="Arial" w:cs="Arial"/>
                        <w:color w:val="000000" w:themeColor="text1"/>
                        <w:kern w:val="24"/>
                      </w:rPr>
                      <w:t>3</w:t>
                    </w:r>
                    <w:r w:rsidRPr="00A56CEB">
                      <w:rPr>
                        <w:rFonts w:ascii="Arial" w:hAnsi="Arial" w:cs="Arial"/>
                        <w:color w:val="000000" w:themeColor="text1"/>
                        <w:kern w:val="24"/>
                      </w:rPr>
                      <w:t>.</w:t>
                    </w:r>
                    <w:r>
                      <w:rPr>
                        <w:rFonts w:ascii="Arial" w:hAnsi="Arial" w:cs="Arial"/>
                        <w:color w:val="000000" w:themeColor="text1"/>
                        <w:kern w:val="24"/>
                      </w:rPr>
                      <w:t>31*</w:t>
                    </w:r>
                    <w:r w:rsidRPr="00A56CEB">
                      <w:rPr>
                        <w:rFonts w:ascii="Arial" w:hAnsi="Arial" w:cs="Arial"/>
                        <w:color w:val="000000" w:themeColor="text1"/>
                        <w:kern w:val="24"/>
                      </w:rPr>
                      <w:t>**</w:t>
                    </w:r>
                  </w:p>
                </w:txbxContent>
              </v:textbox>
            </v:shape>
            <v:shape id="ZoneTexte 34" o:spid="_x0000_s1066" type="#_x0000_t202" style="position:absolute;left:7496;top:3473;width:5639;height:266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H9dMMA&#10;AADbAAAADwAAAGRycy9kb3ducmV2LnhtbESPQWsCMRSE70L/Q3gFb262Ym27NUoRxF4E3Rbq8bF5&#10;7oZuXpZNNNt/3wiCx2FmvmEWq8G24kK9N44VPGU5COLKacO1gu+vzeQVhA/IGlvHpOCPPKyWD6MF&#10;FtpFPtClDLVIEPYFKmhC6AopfdWQRZ+5jjh5J9dbDEn2tdQ9xgS3rZzm+VxaNJwWGuxo3VD1W56t&#10;grh/25nT9mhiae1U/jw7DvGo1Phx+HgHEWgI9/Ct/akVzF7g+iX9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H9dMMAAADbAAAADwAAAAAAAAAAAAAAAACYAgAAZHJzL2Rv&#10;d25yZXYueG1sUEsFBgAAAAAEAAQA9QAAAIgDAAAAAA==&#10;" fillcolor="white [3212]" stroked="f">
              <v:textbox style="mso-fit-shape-to-text:t">
                <w:txbxContent>
                  <w:p w:rsidR="00196CAF" w:rsidRPr="00A56CEB" w:rsidRDefault="00196CAF" w:rsidP="007674A5">
                    <w:pPr>
                      <w:spacing w:after="0"/>
                      <w:rPr>
                        <w:rFonts w:ascii="Arial" w:hAnsi="Arial" w:cs="Arial"/>
                      </w:rPr>
                    </w:pPr>
                    <w:r>
                      <w:rPr>
                        <w:rFonts w:ascii="Arial" w:hAnsi="Arial" w:cs="Arial"/>
                        <w:color w:val="000000" w:themeColor="text1"/>
                        <w:kern w:val="24"/>
                      </w:rPr>
                      <w:t>6</w:t>
                    </w:r>
                    <w:r w:rsidRPr="00A56CEB">
                      <w:rPr>
                        <w:rFonts w:ascii="Arial" w:hAnsi="Arial" w:cs="Arial"/>
                        <w:color w:val="000000" w:themeColor="text1"/>
                        <w:kern w:val="24"/>
                      </w:rPr>
                      <w:t>.</w:t>
                    </w:r>
                    <w:r>
                      <w:rPr>
                        <w:rFonts w:ascii="Arial" w:hAnsi="Arial" w:cs="Arial"/>
                        <w:color w:val="000000" w:themeColor="text1"/>
                        <w:kern w:val="24"/>
                      </w:rPr>
                      <w:t>26</w:t>
                    </w:r>
                    <w:r w:rsidRPr="00A56CEB">
                      <w:rPr>
                        <w:rFonts w:ascii="Arial" w:hAnsi="Arial" w:cs="Arial"/>
                        <w:color w:val="000000" w:themeColor="text1"/>
                        <w:kern w:val="24"/>
                      </w:rPr>
                      <w:t>**</w:t>
                    </w:r>
                  </w:p>
                </w:txbxContent>
              </v:textbox>
            </v:shape>
            <v:shape id="ZoneTexte 36" o:spid="_x0000_s1067" type="#_x0000_t202" style="position:absolute;left:18451;top:16634;width:4553;height:266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5pBr8A&#10;AADbAAAADwAAAGRycy9kb3ducmV2LnhtbERPz2vCMBS+D/wfwhO8ranihlajiCDbRdiqoMdH82yD&#10;zUtpMtP99+Yw2PHj+73eDrYVD+q9caxgmuUgiCunDdcKzqfD6wKED8gaW8ek4Jc8bDejlzUW2kX+&#10;pkcZapFC2BeooAmhK6T0VUMWfeY64sTdXG8xJNjXUvcYU7ht5SzP36VFw6mhwY72DVX38scqiF/L&#10;o7l9XE0srZ3Jy5vjEK9KTcbDbgUi0BD+xX/uT61gnsamL+kHyM0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bmkGvwAAANsAAAAPAAAAAAAAAAAAAAAAAJgCAABkcnMvZG93bnJl&#10;di54bWxQSwUGAAAAAAQABAD1AAAAhAMAAAAA&#10;" fillcolor="white [3212]" stroked="f">
              <v:textbox style="mso-fit-shape-to-text:t">
                <w:txbxContent>
                  <w:p w:rsidR="00196CAF" w:rsidRPr="00A56CEB" w:rsidRDefault="00196CAF" w:rsidP="007674A5">
                    <w:pPr>
                      <w:spacing w:after="0"/>
                      <w:rPr>
                        <w:rFonts w:ascii="Arial" w:hAnsi="Arial" w:cs="Arial"/>
                      </w:rPr>
                    </w:pPr>
                    <w:r w:rsidRPr="00A56CEB">
                      <w:rPr>
                        <w:rFonts w:ascii="Arial" w:hAnsi="Arial" w:cs="Arial"/>
                        <w:color w:val="000000" w:themeColor="text1"/>
                        <w:kern w:val="24"/>
                      </w:rPr>
                      <w:t>0.</w:t>
                    </w:r>
                    <w:r>
                      <w:rPr>
                        <w:rFonts w:ascii="Arial" w:hAnsi="Arial" w:cs="Arial"/>
                        <w:color w:val="000000" w:themeColor="text1"/>
                        <w:kern w:val="24"/>
                      </w:rPr>
                      <w:t>80</w:t>
                    </w:r>
                  </w:p>
                </w:txbxContent>
              </v:textbox>
            </v:shape>
          </v:group>
        </w:pict>
      </w:r>
    </w:p>
    <w:p w:rsidR="003E6F87" w:rsidRDefault="003E6F87" w:rsidP="007674A5">
      <w:pPr>
        <w:tabs>
          <w:tab w:val="left" w:pos="2630"/>
        </w:tabs>
        <w:rPr>
          <w:rFonts w:ascii="Times New Roman" w:hAnsi="Times New Roman"/>
          <w:sz w:val="24"/>
          <w:szCs w:val="24"/>
          <w:lang w:val="en-US"/>
        </w:rPr>
      </w:pPr>
    </w:p>
    <w:p w:rsidR="003E6F87" w:rsidRPr="003E6F87" w:rsidRDefault="003E6F87" w:rsidP="003E6F87">
      <w:pPr>
        <w:rPr>
          <w:rFonts w:ascii="Times New Roman" w:hAnsi="Times New Roman"/>
          <w:sz w:val="24"/>
          <w:szCs w:val="24"/>
          <w:lang w:val="en-US"/>
        </w:rPr>
      </w:pPr>
    </w:p>
    <w:p w:rsidR="003E6F87" w:rsidRPr="003E6F87" w:rsidRDefault="003E6F87" w:rsidP="003E6F87">
      <w:pPr>
        <w:rPr>
          <w:rFonts w:ascii="Times New Roman" w:hAnsi="Times New Roman"/>
          <w:sz w:val="24"/>
          <w:szCs w:val="24"/>
          <w:lang w:val="en-US"/>
        </w:rPr>
      </w:pPr>
    </w:p>
    <w:p w:rsidR="003E6F87" w:rsidRPr="003E6F87" w:rsidRDefault="003E6F87" w:rsidP="003E6F87">
      <w:pPr>
        <w:rPr>
          <w:rFonts w:ascii="Times New Roman" w:hAnsi="Times New Roman"/>
          <w:sz w:val="24"/>
          <w:szCs w:val="24"/>
          <w:lang w:val="en-US"/>
        </w:rPr>
      </w:pPr>
    </w:p>
    <w:p w:rsidR="003E6F87" w:rsidRPr="003E6F87" w:rsidRDefault="003E6F87" w:rsidP="003E6F87">
      <w:pPr>
        <w:rPr>
          <w:rFonts w:ascii="Times New Roman" w:hAnsi="Times New Roman"/>
          <w:sz w:val="24"/>
          <w:szCs w:val="24"/>
          <w:lang w:val="en-US"/>
        </w:rPr>
      </w:pPr>
    </w:p>
    <w:p w:rsidR="003E6F87" w:rsidRPr="003E6F87" w:rsidRDefault="003E6F87" w:rsidP="003E6F87">
      <w:pPr>
        <w:rPr>
          <w:rFonts w:ascii="Times New Roman" w:hAnsi="Times New Roman"/>
          <w:sz w:val="24"/>
          <w:szCs w:val="24"/>
          <w:lang w:val="en-US"/>
        </w:rPr>
      </w:pPr>
    </w:p>
    <w:p w:rsidR="003E6F87" w:rsidRPr="003E6F87" w:rsidRDefault="003E6F87" w:rsidP="003E6F87">
      <w:pPr>
        <w:rPr>
          <w:rFonts w:ascii="Times New Roman" w:hAnsi="Times New Roman"/>
          <w:sz w:val="24"/>
          <w:szCs w:val="24"/>
          <w:lang w:val="en-US"/>
        </w:rPr>
      </w:pPr>
    </w:p>
    <w:p w:rsidR="003E6F87" w:rsidRDefault="003E6F87" w:rsidP="003E6F87">
      <w:pPr>
        <w:rPr>
          <w:rFonts w:ascii="Times New Roman" w:hAnsi="Times New Roman"/>
          <w:sz w:val="24"/>
          <w:szCs w:val="24"/>
          <w:lang w:val="en-US"/>
        </w:rPr>
      </w:pPr>
    </w:p>
    <w:p w:rsidR="003E6F87" w:rsidRDefault="003E6F87" w:rsidP="003E6F87">
      <w:pPr>
        <w:widowControl w:val="0"/>
        <w:autoSpaceDE w:val="0"/>
        <w:autoSpaceDN w:val="0"/>
        <w:adjustRightInd w:val="0"/>
        <w:spacing w:after="0" w:line="480" w:lineRule="auto"/>
        <w:rPr>
          <w:rFonts w:ascii="Times New Roman" w:hAnsi="Times New Roman"/>
          <w:sz w:val="24"/>
          <w:szCs w:val="24"/>
          <w:lang w:val="en-US"/>
        </w:rPr>
      </w:pPr>
      <w:r w:rsidRPr="007674A5">
        <w:rPr>
          <w:rFonts w:ascii="Times New Roman" w:hAnsi="Times New Roman"/>
          <w:i/>
          <w:sz w:val="24"/>
          <w:szCs w:val="24"/>
          <w:lang w:val="en-US"/>
        </w:rPr>
        <w:t xml:space="preserve">Figure </w:t>
      </w:r>
      <w:r>
        <w:rPr>
          <w:rFonts w:ascii="Times New Roman" w:hAnsi="Times New Roman"/>
          <w:i/>
          <w:sz w:val="24"/>
          <w:szCs w:val="24"/>
          <w:lang w:val="en-US"/>
        </w:rPr>
        <w:t>2</w:t>
      </w:r>
      <w:r w:rsidRPr="007674A5">
        <w:rPr>
          <w:rFonts w:ascii="Times New Roman" w:hAnsi="Times New Roman"/>
          <w:sz w:val="24"/>
          <w:szCs w:val="24"/>
          <w:lang w:val="en-US"/>
        </w:rPr>
        <w:t>.</w:t>
      </w:r>
    </w:p>
    <w:p w:rsidR="003E6F87" w:rsidRPr="007674A5" w:rsidRDefault="003E6F87" w:rsidP="00873298">
      <w:pPr>
        <w:pStyle w:val="ListParagraph"/>
        <w:widowControl w:val="0"/>
        <w:numPr>
          <w:ilvl w:val="0"/>
          <w:numId w:val="3"/>
        </w:numPr>
        <w:autoSpaceDE w:val="0"/>
        <w:autoSpaceDN w:val="0"/>
        <w:adjustRightInd w:val="0"/>
        <w:spacing w:after="0" w:line="480" w:lineRule="auto"/>
        <w:rPr>
          <w:rFonts w:ascii="Times New Roman" w:hAnsi="Times New Roman"/>
          <w:sz w:val="24"/>
          <w:szCs w:val="24"/>
          <w:lang w:val="en-US"/>
        </w:rPr>
      </w:pPr>
      <w:r w:rsidRPr="004A1ECF">
        <w:rPr>
          <w:rFonts w:ascii="Times New Roman" w:hAnsi="Times New Roman"/>
          <w:sz w:val="24"/>
          <w:szCs w:val="24"/>
          <w:lang w:val="en-US"/>
        </w:rPr>
        <w:t xml:space="preserve">Process model used to test if negative mood effects on PM are mediated by time monitoring. </w:t>
      </w:r>
    </w:p>
    <w:p w:rsidR="00873298" w:rsidRDefault="003E6F87" w:rsidP="00873298">
      <w:pPr>
        <w:pStyle w:val="ListParagraph"/>
        <w:widowControl w:val="0"/>
        <w:numPr>
          <w:ilvl w:val="0"/>
          <w:numId w:val="3"/>
        </w:numPr>
        <w:autoSpaceDE w:val="0"/>
        <w:autoSpaceDN w:val="0"/>
        <w:adjustRightInd w:val="0"/>
        <w:spacing w:after="0" w:line="480" w:lineRule="auto"/>
        <w:rPr>
          <w:rFonts w:ascii="Times New Roman" w:hAnsi="Times New Roman"/>
          <w:sz w:val="24"/>
          <w:szCs w:val="24"/>
          <w:lang w:val="en-US"/>
        </w:rPr>
      </w:pPr>
      <w:r w:rsidRPr="004A1ECF">
        <w:rPr>
          <w:rFonts w:ascii="Times New Roman" w:hAnsi="Times New Roman"/>
          <w:sz w:val="24"/>
          <w:szCs w:val="24"/>
          <w:lang w:val="en-US"/>
        </w:rPr>
        <w:t xml:space="preserve">Process model used to test if positive mood effects on PM are mediated by time monitoring. </w:t>
      </w:r>
    </w:p>
    <w:p w:rsidR="003E6F87" w:rsidRPr="00873298" w:rsidRDefault="003E6F87" w:rsidP="00873298">
      <w:pPr>
        <w:pStyle w:val="ListParagraph"/>
        <w:widowControl w:val="0"/>
        <w:autoSpaceDE w:val="0"/>
        <w:autoSpaceDN w:val="0"/>
        <w:adjustRightInd w:val="0"/>
        <w:spacing w:after="0" w:line="480" w:lineRule="auto"/>
        <w:rPr>
          <w:rFonts w:ascii="Times New Roman" w:hAnsi="Times New Roman"/>
          <w:sz w:val="24"/>
          <w:szCs w:val="24"/>
          <w:lang w:val="en-US"/>
        </w:rPr>
      </w:pPr>
      <w:r w:rsidRPr="00873298">
        <w:rPr>
          <w:rFonts w:ascii="Times New Roman" w:hAnsi="Times New Roman"/>
          <w:sz w:val="24"/>
          <w:szCs w:val="24"/>
          <w:lang w:val="en-US"/>
        </w:rPr>
        <w:t>The path coefficients reported are unstandardized regression coefficients.</w:t>
      </w:r>
    </w:p>
    <w:p w:rsidR="00D7157D" w:rsidRPr="003E6F87" w:rsidRDefault="003E6F87" w:rsidP="003E6F87">
      <w:pPr>
        <w:widowControl w:val="0"/>
        <w:autoSpaceDE w:val="0"/>
        <w:autoSpaceDN w:val="0"/>
        <w:adjustRightInd w:val="0"/>
        <w:spacing w:after="0" w:line="480" w:lineRule="auto"/>
        <w:rPr>
          <w:rFonts w:ascii="Times New Roman" w:hAnsi="Times New Roman"/>
          <w:sz w:val="24"/>
          <w:szCs w:val="24"/>
          <w:lang w:val="en-US"/>
        </w:rPr>
      </w:pPr>
      <w:r>
        <w:rPr>
          <w:rFonts w:ascii="Times New Roman" w:hAnsi="Times New Roman"/>
          <w:sz w:val="24"/>
          <w:szCs w:val="24"/>
          <w:lang w:val="en-US"/>
        </w:rPr>
        <w:tab/>
      </w:r>
      <w:r w:rsidRPr="007674A5">
        <w:rPr>
          <w:rFonts w:ascii="Times New Roman" w:hAnsi="Times New Roman"/>
          <w:sz w:val="24"/>
          <w:szCs w:val="24"/>
          <w:lang w:val="en-US"/>
        </w:rPr>
        <w:t>** p&lt; .01. *** p&lt; .001.</w:t>
      </w:r>
    </w:p>
    <w:sectPr w:rsidR="00D7157D" w:rsidRPr="003E6F87" w:rsidSect="00250C80">
      <w:head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1420" w:rsidRDefault="00C81420" w:rsidP="006E1021">
      <w:pPr>
        <w:spacing w:after="0" w:line="240" w:lineRule="auto"/>
      </w:pPr>
      <w:r>
        <w:separator/>
      </w:r>
    </w:p>
  </w:endnote>
  <w:endnote w:type="continuationSeparator" w:id="1">
    <w:p w:rsidR="00C81420" w:rsidRDefault="00C81420" w:rsidP="006E10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1420" w:rsidRDefault="00C81420" w:rsidP="006E1021">
      <w:pPr>
        <w:spacing w:after="0" w:line="240" w:lineRule="auto"/>
      </w:pPr>
      <w:r>
        <w:separator/>
      </w:r>
    </w:p>
  </w:footnote>
  <w:footnote w:type="continuationSeparator" w:id="1">
    <w:p w:rsidR="00C81420" w:rsidRDefault="00C81420" w:rsidP="006E10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CAF" w:rsidRPr="00393200" w:rsidRDefault="00D8486E" w:rsidP="00D8486E">
    <w:pPr>
      <w:pStyle w:val="Header"/>
      <w:rPr>
        <w:rFonts w:ascii="Times New Roman" w:hAnsi="Times New Roman"/>
        <w:sz w:val="24"/>
        <w:szCs w:val="24"/>
      </w:rPr>
    </w:pPr>
    <w:r>
      <w:rPr>
        <w:rFonts w:ascii="Times New Roman" w:hAnsi="Times New Roman"/>
        <w:sz w:val="24"/>
        <w:szCs w:val="24"/>
      </w:rPr>
      <w:t>MOOD EFFECTS ON AGE-RELATED PROSPECTIVE MEMORY</w:t>
    </w:r>
    <w:r>
      <w:rPr>
        <w:rFonts w:ascii="Times New Roman" w:hAnsi="Times New Roman"/>
        <w:sz w:val="24"/>
        <w:szCs w:val="24"/>
      </w:rPr>
      <w:tab/>
    </w:r>
    <w:r w:rsidR="008F01FF" w:rsidRPr="00393200">
      <w:rPr>
        <w:rFonts w:ascii="Times New Roman" w:hAnsi="Times New Roman"/>
        <w:sz w:val="24"/>
        <w:szCs w:val="24"/>
      </w:rPr>
      <w:fldChar w:fldCharType="begin"/>
    </w:r>
    <w:r w:rsidR="00196CAF" w:rsidRPr="00393200">
      <w:rPr>
        <w:rFonts w:ascii="Times New Roman" w:hAnsi="Times New Roman"/>
        <w:sz w:val="24"/>
        <w:szCs w:val="24"/>
      </w:rPr>
      <w:instrText>PAGE   \* MERGEFORMAT</w:instrText>
    </w:r>
    <w:r w:rsidR="008F01FF" w:rsidRPr="00393200">
      <w:rPr>
        <w:rFonts w:ascii="Times New Roman" w:hAnsi="Times New Roman"/>
        <w:sz w:val="24"/>
        <w:szCs w:val="24"/>
      </w:rPr>
      <w:fldChar w:fldCharType="separate"/>
    </w:r>
    <w:r w:rsidR="00826C4D" w:rsidRPr="00826C4D">
      <w:rPr>
        <w:rFonts w:ascii="Times New Roman" w:hAnsi="Times New Roman"/>
        <w:noProof/>
        <w:sz w:val="24"/>
        <w:szCs w:val="24"/>
        <w:lang w:val="en-US"/>
      </w:rPr>
      <w:t>8</w:t>
    </w:r>
    <w:r w:rsidR="008F01FF" w:rsidRPr="00393200">
      <w:rPr>
        <w:rFonts w:ascii="Times New Roman" w:hAnsi="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86E" w:rsidRPr="00D8486E" w:rsidRDefault="00D8486E">
    <w:pPr>
      <w:pStyle w:val="Header"/>
      <w:rPr>
        <w:lang w:val="en-US"/>
      </w:rPr>
    </w:pPr>
    <w:r w:rsidRPr="00D8486E">
      <w:rPr>
        <w:lang w:val="en-US"/>
      </w:rPr>
      <w:t xml:space="preserve">Running head: MOOD EFFECTS </w:t>
    </w:r>
    <w:r>
      <w:rPr>
        <w:lang w:val="en-US"/>
      </w:rPr>
      <w:t>O</w:t>
    </w:r>
    <w:r w:rsidRPr="00D8486E">
      <w:rPr>
        <w:lang w:val="en-US"/>
      </w:rPr>
      <w:t>N AGE-RELATED PROSPECTIVE MEMORY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30845"/>
    <w:multiLevelType w:val="hybridMultilevel"/>
    <w:tmpl w:val="055294DA"/>
    <w:lvl w:ilvl="0" w:tplc="F9F4B0BE">
      <w:start w:val="1"/>
      <w:numFmt w:val="bullet"/>
      <w:lvlText w:val="•"/>
      <w:lvlJc w:val="left"/>
      <w:pPr>
        <w:tabs>
          <w:tab w:val="num" w:pos="720"/>
        </w:tabs>
        <w:ind w:left="720" w:hanging="360"/>
      </w:pPr>
      <w:rPr>
        <w:rFonts w:ascii="Times New Roman" w:hAnsi="Times New Roman" w:hint="default"/>
      </w:rPr>
    </w:lvl>
    <w:lvl w:ilvl="1" w:tplc="F078F3A6" w:tentative="1">
      <w:start w:val="1"/>
      <w:numFmt w:val="bullet"/>
      <w:lvlText w:val="•"/>
      <w:lvlJc w:val="left"/>
      <w:pPr>
        <w:tabs>
          <w:tab w:val="num" w:pos="1440"/>
        </w:tabs>
        <w:ind w:left="1440" w:hanging="360"/>
      </w:pPr>
      <w:rPr>
        <w:rFonts w:ascii="Times New Roman" w:hAnsi="Times New Roman" w:hint="default"/>
      </w:rPr>
    </w:lvl>
    <w:lvl w:ilvl="2" w:tplc="E4E6FFEA" w:tentative="1">
      <w:start w:val="1"/>
      <w:numFmt w:val="bullet"/>
      <w:lvlText w:val="•"/>
      <w:lvlJc w:val="left"/>
      <w:pPr>
        <w:tabs>
          <w:tab w:val="num" w:pos="2160"/>
        </w:tabs>
        <w:ind w:left="2160" w:hanging="360"/>
      </w:pPr>
      <w:rPr>
        <w:rFonts w:ascii="Times New Roman" w:hAnsi="Times New Roman" w:hint="default"/>
      </w:rPr>
    </w:lvl>
    <w:lvl w:ilvl="3" w:tplc="76F6487C" w:tentative="1">
      <w:start w:val="1"/>
      <w:numFmt w:val="bullet"/>
      <w:lvlText w:val="•"/>
      <w:lvlJc w:val="left"/>
      <w:pPr>
        <w:tabs>
          <w:tab w:val="num" w:pos="2880"/>
        </w:tabs>
        <w:ind w:left="2880" w:hanging="360"/>
      </w:pPr>
      <w:rPr>
        <w:rFonts w:ascii="Times New Roman" w:hAnsi="Times New Roman" w:hint="default"/>
      </w:rPr>
    </w:lvl>
    <w:lvl w:ilvl="4" w:tplc="27C89696" w:tentative="1">
      <w:start w:val="1"/>
      <w:numFmt w:val="bullet"/>
      <w:lvlText w:val="•"/>
      <w:lvlJc w:val="left"/>
      <w:pPr>
        <w:tabs>
          <w:tab w:val="num" w:pos="3600"/>
        </w:tabs>
        <w:ind w:left="3600" w:hanging="360"/>
      </w:pPr>
      <w:rPr>
        <w:rFonts w:ascii="Times New Roman" w:hAnsi="Times New Roman" w:hint="default"/>
      </w:rPr>
    </w:lvl>
    <w:lvl w:ilvl="5" w:tplc="95509D3C" w:tentative="1">
      <w:start w:val="1"/>
      <w:numFmt w:val="bullet"/>
      <w:lvlText w:val="•"/>
      <w:lvlJc w:val="left"/>
      <w:pPr>
        <w:tabs>
          <w:tab w:val="num" w:pos="4320"/>
        </w:tabs>
        <w:ind w:left="4320" w:hanging="360"/>
      </w:pPr>
      <w:rPr>
        <w:rFonts w:ascii="Times New Roman" w:hAnsi="Times New Roman" w:hint="default"/>
      </w:rPr>
    </w:lvl>
    <w:lvl w:ilvl="6" w:tplc="ACB8872A" w:tentative="1">
      <w:start w:val="1"/>
      <w:numFmt w:val="bullet"/>
      <w:lvlText w:val="•"/>
      <w:lvlJc w:val="left"/>
      <w:pPr>
        <w:tabs>
          <w:tab w:val="num" w:pos="5040"/>
        </w:tabs>
        <w:ind w:left="5040" w:hanging="360"/>
      </w:pPr>
      <w:rPr>
        <w:rFonts w:ascii="Times New Roman" w:hAnsi="Times New Roman" w:hint="default"/>
      </w:rPr>
    </w:lvl>
    <w:lvl w:ilvl="7" w:tplc="B8A4E160" w:tentative="1">
      <w:start w:val="1"/>
      <w:numFmt w:val="bullet"/>
      <w:lvlText w:val="•"/>
      <w:lvlJc w:val="left"/>
      <w:pPr>
        <w:tabs>
          <w:tab w:val="num" w:pos="5760"/>
        </w:tabs>
        <w:ind w:left="5760" w:hanging="360"/>
      </w:pPr>
      <w:rPr>
        <w:rFonts w:ascii="Times New Roman" w:hAnsi="Times New Roman" w:hint="default"/>
      </w:rPr>
    </w:lvl>
    <w:lvl w:ilvl="8" w:tplc="D1C04BB6" w:tentative="1">
      <w:start w:val="1"/>
      <w:numFmt w:val="bullet"/>
      <w:lvlText w:val="•"/>
      <w:lvlJc w:val="left"/>
      <w:pPr>
        <w:tabs>
          <w:tab w:val="num" w:pos="6480"/>
        </w:tabs>
        <w:ind w:left="6480" w:hanging="360"/>
      </w:pPr>
      <w:rPr>
        <w:rFonts w:ascii="Times New Roman" w:hAnsi="Times New Roman" w:hint="default"/>
      </w:rPr>
    </w:lvl>
  </w:abstractNum>
  <w:abstractNum w:abstractNumId="1">
    <w:nsid w:val="3E7F5E46"/>
    <w:multiLevelType w:val="hybridMultilevel"/>
    <w:tmpl w:val="67106480"/>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nsid w:val="5F3C43B8"/>
    <w:multiLevelType w:val="hybridMultilevel"/>
    <w:tmpl w:val="67106480"/>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BA6D3A"/>
    <w:rsid w:val="000024D7"/>
    <w:rsid w:val="000041BD"/>
    <w:rsid w:val="00006661"/>
    <w:rsid w:val="00006967"/>
    <w:rsid w:val="000108D8"/>
    <w:rsid w:val="00010DEB"/>
    <w:rsid w:val="00017493"/>
    <w:rsid w:val="00021898"/>
    <w:rsid w:val="00034230"/>
    <w:rsid w:val="00036D3F"/>
    <w:rsid w:val="000429C2"/>
    <w:rsid w:val="000440CD"/>
    <w:rsid w:val="00046078"/>
    <w:rsid w:val="000626C5"/>
    <w:rsid w:val="00066274"/>
    <w:rsid w:val="00066961"/>
    <w:rsid w:val="0007706D"/>
    <w:rsid w:val="0007743A"/>
    <w:rsid w:val="00082112"/>
    <w:rsid w:val="000823A1"/>
    <w:rsid w:val="000863D1"/>
    <w:rsid w:val="000870E7"/>
    <w:rsid w:val="0008788E"/>
    <w:rsid w:val="000948EB"/>
    <w:rsid w:val="000A19A2"/>
    <w:rsid w:val="000A1F91"/>
    <w:rsid w:val="000A25DF"/>
    <w:rsid w:val="000A70F6"/>
    <w:rsid w:val="000A7F50"/>
    <w:rsid w:val="000B2E50"/>
    <w:rsid w:val="000B3394"/>
    <w:rsid w:val="000B5687"/>
    <w:rsid w:val="000B7D58"/>
    <w:rsid w:val="000C114D"/>
    <w:rsid w:val="000C2251"/>
    <w:rsid w:val="000C5908"/>
    <w:rsid w:val="000D2670"/>
    <w:rsid w:val="000E4FD9"/>
    <w:rsid w:val="000E5965"/>
    <w:rsid w:val="000F1363"/>
    <w:rsid w:val="000F615A"/>
    <w:rsid w:val="000F67D1"/>
    <w:rsid w:val="00102715"/>
    <w:rsid w:val="0010670A"/>
    <w:rsid w:val="00112328"/>
    <w:rsid w:val="00113ED9"/>
    <w:rsid w:val="00122F43"/>
    <w:rsid w:val="0012303F"/>
    <w:rsid w:val="00126391"/>
    <w:rsid w:val="00147483"/>
    <w:rsid w:val="0015189E"/>
    <w:rsid w:val="00152921"/>
    <w:rsid w:val="00160CDE"/>
    <w:rsid w:val="00163609"/>
    <w:rsid w:val="0016618F"/>
    <w:rsid w:val="001677D7"/>
    <w:rsid w:val="00180E68"/>
    <w:rsid w:val="001843B6"/>
    <w:rsid w:val="001853AE"/>
    <w:rsid w:val="00187F65"/>
    <w:rsid w:val="00187F7C"/>
    <w:rsid w:val="00195726"/>
    <w:rsid w:val="001961E9"/>
    <w:rsid w:val="00196CAF"/>
    <w:rsid w:val="001A032F"/>
    <w:rsid w:val="001A167E"/>
    <w:rsid w:val="001B2D44"/>
    <w:rsid w:val="001B3536"/>
    <w:rsid w:val="001B3575"/>
    <w:rsid w:val="001B3C21"/>
    <w:rsid w:val="001C222E"/>
    <w:rsid w:val="001C5BC3"/>
    <w:rsid w:val="001D6146"/>
    <w:rsid w:val="001E2138"/>
    <w:rsid w:val="001F1C7D"/>
    <w:rsid w:val="001F2BBE"/>
    <w:rsid w:val="001F76C8"/>
    <w:rsid w:val="00206C01"/>
    <w:rsid w:val="00207761"/>
    <w:rsid w:val="00210F40"/>
    <w:rsid w:val="0021179E"/>
    <w:rsid w:val="00217406"/>
    <w:rsid w:val="002209E5"/>
    <w:rsid w:val="0022197E"/>
    <w:rsid w:val="00224B12"/>
    <w:rsid w:val="00227220"/>
    <w:rsid w:val="002341D3"/>
    <w:rsid w:val="002349BE"/>
    <w:rsid w:val="00234E7B"/>
    <w:rsid w:val="00235679"/>
    <w:rsid w:val="002432DD"/>
    <w:rsid w:val="00246324"/>
    <w:rsid w:val="00247AA5"/>
    <w:rsid w:val="00250C80"/>
    <w:rsid w:val="002528B3"/>
    <w:rsid w:val="00252C7E"/>
    <w:rsid w:val="002539A0"/>
    <w:rsid w:val="00264898"/>
    <w:rsid w:val="00265A33"/>
    <w:rsid w:val="00266BD3"/>
    <w:rsid w:val="00267589"/>
    <w:rsid w:val="002715EA"/>
    <w:rsid w:val="002717FA"/>
    <w:rsid w:val="0027275F"/>
    <w:rsid w:val="002755F7"/>
    <w:rsid w:val="002769AE"/>
    <w:rsid w:val="002769F7"/>
    <w:rsid w:val="00276B90"/>
    <w:rsid w:val="00282D34"/>
    <w:rsid w:val="00283DEB"/>
    <w:rsid w:val="00284628"/>
    <w:rsid w:val="00285779"/>
    <w:rsid w:val="00291351"/>
    <w:rsid w:val="00294E95"/>
    <w:rsid w:val="00295D37"/>
    <w:rsid w:val="002A08B7"/>
    <w:rsid w:val="002A32FF"/>
    <w:rsid w:val="002A464C"/>
    <w:rsid w:val="002A7F9E"/>
    <w:rsid w:val="002B3453"/>
    <w:rsid w:val="002C6CF8"/>
    <w:rsid w:val="002C7952"/>
    <w:rsid w:val="002D433B"/>
    <w:rsid w:val="002E1589"/>
    <w:rsid w:val="002E1E1A"/>
    <w:rsid w:val="003066A3"/>
    <w:rsid w:val="00311306"/>
    <w:rsid w:val="00317A76"/>
    <w:rsid w:val="00323840"/>
    <w:rsid w:val="003264AD"/>
    <w:rsid w:val="003276B2"/>
    <w:rsid w:val="00330578"/>
    <w:rsid w:val="0033197F"/>
    <w:rsid w:val="0033295C"/>
    <w:rsid w:val="0033442F"/>
    <w:rsid w:val="00336379"/>
    <w:rsid w:val="00337EAE"/>
    <w:rsid w:val="003425D9"/>
    <w:rsid w:val="0034364F"/>
    <w:rsid w:val="00343DD8"/>
    <w:rsid w:val="003503C1"/>
    <w:rsid w:val="00351158"/>
    <w:rsid w:val="003663A3"/>
    <w:rsid w:val="00372638"/>
    <w:rsid w:val="0037499B"/>
    <w:rsid w:val="003803B8"/>
    <w:rsid w:val="003864AC"/>
    <w:rsid w:val="003868BE"/>
    <w:rsid w:val="003870FF"/>
    <w:rsid w:val="003912D7"/>
    <w:rsid w:val="00391CBE"/>
    <w:rsid w:val="00393200"/>
    <w:rsid w:val="003A1035"/>
    <w:rsid w:val="003A2EB1"/>
    <w:rsid w:val="003A6938"/>
    <w:rsid w:val="003A7AE3"/>
    <w:rsid w:val="003A7E33"/>
    <w:rsid w:val="003B633F"/>
    <w:rsid w:val="003B7DA0"/>
    <w:rsid w:val="003D090C"/>
    <w:rsid w:val="003D096D"/>
    <w:rsid w:val="003D2432"/>
    <w:rsid w:val="003D475A"/>
    <w:rsid w:val="003D4B18"/>
    <w:rsid w:val="003E3CAF"/>
    <w:rsid w:val="003E4844"/>
    <w:rsid w:val="003E6F87"/>
    <w:rsid w:val="003E787E"/>
    <w:rsid w:val="003E79E4"/>
    <w:rsid w:val="003E7B42"/>
    <w:rsid w:val="003F2E9D"/>
    <w:rsid w:val="003F585C"/>
    <w:rsid w:val="0040187A"/>
    <w:rsid w:val="00403852"/>
    <w:rsid w:val="0041163D"/>
    <w:rsid w:val="0041295A"/>
    <w:rsid w:val="00417E04"/>
    <w:rsid w:val="004203FE"/>
    <w:rsid w:val="00423A17"/>
    <w:rsid w:val="004328DA"/>
    <w:rsid w:val="00433103"/>
    <w:rsid w:val="004400C0"/>
    <w:rsid w:val="0044143C"/>
    <w:rsid w:val="0044375E"/>
    <w:rsid w:val="00443B6F"/>
    <w:rsid w:val="004550EC"/>
    <w:rsid w:val="00460BBC"/>
    <w:rsid w:val="0046243F"/>
    <w:rsid w:val="00465059"/>
    <w:rsid w:val="00466A88"/>
    <w:rsid w:val="00466D18"/>
    <w:rsid w:val="0047088E"/>
    <w:rsid w:val="00471B7C"/>
    <w:rsid w:val="00473027"/>
    <w:rsid w:val="0047665E"/>
    <w:rsid w:val="0047756E"/>
    <w:rsid w:val="004812D0"/>
    <w:rsid w:val="0048239B"/>
    <w:rsid w:val="00483E67"/>
    <w:rsid w:val="004931F5"/>
    <w:rsid w:val="004A1E30"/>
    <w:rsid w:val="004A1ECF"/>
    <w:rsid w:val="004A260B"/>
    <w:rsid w:val="004A29FF"/>
    <w:rsid w:val="004A48EA"/>
    <w:rsid w:val="004B32C9"/>
    <w:rsid w:val="004C2232"/>
    <w:rsid w:val="004C4520"/>
    <w:rsid w:val="004D6165"/>
    <w:rsid w:val="004E247A"/>
    <w:rsid w:val="004E34AD"/>
    <w:rsid w:val="004E3EB5"/>
    <w:rsid w:val="004E5F01"/>
    <w:rsid w:val="004F1C0B"/>
    <w:rsid w:val="004F348F"/>
    <w:rsid w:val="004F3EB4"/>
    <w:rsid w:val="0050012D"/>
    <w:rsid w:val="00504C2C"/>
    <w:rsid w:val="005073B9"/>
    <w:rsid w:val="00516C03"/>
    <w:rsid w:val="005223FA"/>
    <w:rsid w:val="005237D2"/>
    <w:rsid w:val="005268C8"/>
    <w:rsid w:val="00526A8D"/>
    <w:rsid w:val="00532D73"/>
    <w:rsid w:val="00537138"/>
    <w:rsid w:val="00537B5B"/>
    <w:rsid w:val="0055171E"/>
    <w:rsid w:val="00553F52"/>
    <w:rsid w:val="005574F1"/>
    <w:rsid w:val="00562592"/>
    <w:rsid w:val="005636A6"/>
    <w:rsid w:val="00574F8A"/>
    <w:rsid w:val="0057688D"/>
    <w:rsid w:val="005827CA"/>
    <w:rsid w:val="00591F5D"/>
    <w:rsid w:val="00594F5C"/>
    <w:rsid w:val="005974BB"/>
    <w:rsid w:val="005A06D1"/>
    <w:rsid w:val="005A166E"/>
    <w:rsid w:val="005A2DF3"/>
    <w:rsid w:val="005A3E04"/>
    <w:rsid w:val="005B3A6F"/>
    <w:rsid w:val="005B62E7"/>
    <w:rsid w:val="005C24BC"/>
    <w:rsid w:val="005D28C9"/>
    <w:rsid w:val="005D56DB"/>
    <w:rsid w:val="005D7F1C"/>
    <w:rsid w:val="005F4E4C"/>
    <w:rsid w:val="005F5432"/>
    <w:rsid w:val="00602FEB"/>
    <w:rsid w:val="0060415F"/>
    <w:rsid w:val="00605CDD"/>
    <w:rsid w:val="00606294"/>
    <w:rsid w:val="00606D6F"/>
    <w:rsid w:val="006123AB"/>
    <w:rsid w:val="0061661D"/>
    <w:rsid w:val="00617D3B"/>
    <w:rsid w:val="006230AB"/>
    <w:rsid w:val="006346CD"/>
    <w:rsid w:val="006363DD"/>
    <w:rsid w:val="006411CE"/>
    <w:rsid w:val="006461D1"/>
    <w:rsid w:val="00650A13"/>
    <w:rsid w:val="006538F8"/>
    <w:rsid w:val="006558D3"/>
    <w:rsid w:val="006665C3"/>
    <w:rsid w:val="00686C4E"/>
    <w:rsid w:val="006955C5"/>
    <w:rsid w:val="006A0E46"/>
    <w:rsid w:val="006B015C"/>
    <w:rsid w:val="006C1C3D"/>
    <w:rsid w:val="006D06A3"/>
    <w:rsid w:val="006D318E"/>
    <w:rsid w:val="006D49DE"/>
    <w:rsid w:val="006E1021"/>
    <w:rsid w:val="006E45F9"/>
    <w:rsid w:val="006E6CE5"/>
    <w:rsid w:val="006F6050"/>
    <w:rsid w:val="00705D36"/>
    <w:rsid w:val="007277C8"/>
    <w:rsid w:val="00727CD6"/>
    <w:rsid w:val="00737135"/>
    <w:rsid w:val="00737AA6"/>
    <w:rsid w:val="0074080F"/>
    <w:rsid w:val="00744A22"/>
    <w:rsid w:val="007458B4"/>
    <w:rsid w:val="00753032"/>
    <w:rsid w:val="007674A5"/>
    <w:rsid w:val="007675A0"/>
    <w:rsid w:val="00774B1F"/>
    <w:rsid w:val="00776E34"/>
    <w:rsid w:val="007813A1"/>
    <w:rsid w:val="007868DA"/>
    <w:rsid w:val="00792D2E"/>
    <w:rsid w:val="00792E1E"/>
    <w:rsid w:val="007A36F2"/>
    <w:rsid w:val="007A5E05"/>
    <w:rsid w:val="007C0468"/>
    <w:rsid w:val="007C22CC"/>
    <w:rsid w:val="007C24AE"/>
    <w:rsid w:val="007C41E5"/>
    <w:rsid w:val="007D2972"/>
    <w:rsid w:val="007D4572"/>
    <w:rsid w:val="007E042B"/>
    <w:rsid w:val="007E46E9"/>
    <w:rsid w:val="007E7641"/>
    <w:rsid w:val="007F1289"/>
    <w:rsid w:val="007F32AF"/>
    <w:rsid w:val="007F33B2"/>
    <w:rsid w:val="008108F3"/>
    <w:rsid w:val="008169B3"/>
    <w:rsid w:val="00820DFB"/>
    <w:rsid w:val="00823017"/>
    <w:rsid w:val="00825AD5"/>
    <w:rsid w:val="00826C4D"/>
    <w:rsid w:val="0083203A"/>
    <w:rsid w:val="00835766"/>
    <w:rsid w:val="008428BA"/>
    <w:rsid w:val="008435CA"/>
    <w:rsid w:val="00855414"/>
    <w:rsid w:val="00855F00"/>
    <w:rsid w:val="008570A9"/>
    <w:rsid w:val="00861BDF"/>
    <w:rsid w:val="00864113"/>
    <w:rsid w:val="008658A9"/>
    <w:rsid w:val="008711D6"/>
    <w:rsid w:val="00873298"/>
    <w:rsid w:val="008767A0"/>
    <w:rsid w:val="008824A1"/>
    <w:rsid w:val="00882F05"/>
    <w:rsid w:val="00883E5B"/>
    <w:rsid w:val="00884CD4"/>
    <w:rsid w:val="00891A13"/>
    <w:rsid w:val="00893F65"/>
    <w:rsid w:val="008A0317"/>
    <w:rsid w:val="008A100A"/>
    <w:rsid w:val="008A3AB8"/>
    <w:rsid w:val="008A3F28"/>
    <w:rsid w:val="008A56FC"/>
    <w:rsid w:val="008B06F7"/>
    <w:rsid w:val="008B0C5D"/>
    <w:rsid w:val="008B13CC"/>
    <w:rsid w:val="008B39FA"/>
    <w:rsid w:val="008B4E89"/>
    <w:rsid w:val="008B7C04"/>
    <w:rsid w:val="008C20E7"/>
    <w:rsid w:val="008C692B"/>
    <w:rsid w:val="008D0B0E"/>
    <w:rsid w:val="008D0D40"/>
    <w:rsid w:val="008D1802"/>
    <w:rsid w:val="008D295C"/>
    <w:rsid w:val="008D2A3A"/>
    <w:rsid w:val="008D4BB7"/>
    <w:rsid w:val="008D698F"/>
    <w:rsid w:val="008E09CC"/>
    <w:rsid w:val="008E0CC8"/>
    <w:rsid w:val="008F01FF"/>
    <w:rsid w:val="008F3491"/>
    <w:rsid w:val="00903CB5"/>
    <w:rsid w:val="009046CA"/>
    <w:rsid w:val="00904722"/>
    <w:rsid w:val="00907E89"/>
    <w:rsid w:val="00920CFD"/>
    <w:rsid w:val="0092114F"/>
    <w:rsid w:val="0093024D"/>
    <w:rsid w:val="00941C64"/>
    <w:rsid w:val="00942766"/>
    <w:rsid w:val="00943A66"/>
    <w:rsid w:val="0094742D"/>
    <w:rsid w:val="00950F67"/>
    <w:rsid w:val="00952EBE"/>
    <w:rsid w:val="0095655D"/>
    <w:rsid w:val="0095767F"/>
    <w:rsid w:val="00967405"/>
    <w:rsid w:val="00973352"/>
    <w:rsid w:val="00973CBF"/>
    <w:rsid w:val="00973E3F"/>
    <w:rsid w:val="00974349"/>
    <w:rsid w:val="00976413"/>
    <w:rsid w:val="00984DD2"/>
    <w:rsid w:val="00991C61"/>
    <w:rsid w:val="00993263"/>
    <w:rsid w:val="00994FD6"/>
    <w:rsid w:val="009A0EB6"/>
    <w:rsid w:val="009B0A42"/>
    <w:rsid w:val="009B3515"/>
    <w:rsid w:val="009B5ABC"/>
    <w:rsid w:val="009C611F"/>
    <w:rsid w:val="009C63DE"/>
    <w:rsid w:val="009D5A1D"/>
    <w:rsid w:val="009D5C10"/>
    <w:rsid w:val="009D61B3"/>
    <w:rsid w:val="009D6AE6"/>
    <w:rsid w:val="009E2445"/>
    <w:rsid w:val="009E2E50"/>
    <w:rsid w:val="009E33C0"/>
    <w:rsid w:val="009E4AB3"/>
    <w:rsid w:val="009E674B"/>
    <w:rsid w:val="009F151F"/>
    <w:rsid w:val="00A0387B"/>
    <w:rsid w:val="00A13DC1"/>
    <w:rsid w:val="00A14E3F"/>
    <w:rsid w:val="00A219CF"/>
    <w:rsid w:val="00A222C5"/>
    <w:rsid w:val="00A24E0E"/>
    <w:rsid w:val="00A32FC6"/>
    <w:rsid w:val="00A358EC"/>
    <w:rsid w:val="00A47831"/>
    <w:rsid w:val="00A5241A"/>
    <w:rsid w:val="00A54DDC"/>
    <w:rsid w:val="00A56CEB"/>
    <w:rsid w:val="00A62964"/>
    <w:rsid w:val="00A656DC"/>
    <w:rsid w:val="00A664F1"/>
    <w:rsid w:val="00A66873"/>
    <w:rsid w:val="00A72D30"/>
    <w:rsid w:val="00A7495E"/>
    <w:rsid w:val="00A75DB4"/>
    <w:rsid w:val="00A76B63"/>
    <w:rsid w:val="00A76F17"/>
    <w:rsid w:val="00A774F3"/>
    <w:rsid w:val="00A80B08"/>
    <w:rsid w:val="00A859C2"/>
    <w:rsid w:val="00A94275"/>
    <w:rsid w:val="00A94CAE"/>
    <w:rsid w:val="00A95AF9"/>
    <w:rsid w:val="00A95C80"/>
    <w:rsid w:val="00A97673"/>
    <w:rsid w:val="00AA02E1"/>
    <w:rsid w:val="00AA2554"/>
    <w:rsid w:val="00AA7CDA"/>
    <w:rsid w:val="00AB1B44"/>
    <w:rsid w:val="00AB2F6B"/>
    <w:rsid w:val="00AB60BB"/>
    <w:rsid w:val="00AC3534"/>
    <w:rsid w:val="00AD23D7"/>
    <w:rsid w:val="00AD3451"/>
    <w:rsid w:val="00AD36C8"/>
    <w:rsid w:val="00AD59AF"/>
    <w:rsid w:val="00AE0F3E"/>
    <w:rsid w:val="00AE18A3"/>
    <w:rsid w:val="00AF1BF1"/>
    <w:rsid w:val="00B011C5"/>
    <w:rsid w:val="00B0256C"/>
    <w:rsid w:val="00B02DE0"/>
    <w:rsid w:val="00B06797"/>
    <w:rsid w:val="00B10566"/>
    <w:rsid w:val="00B118E9"/>
    <w:rsid w:val="00B1491D"/>
    <w:rsid w:val="00B15A1B"/>
    <w:rsid w:val="00B16734"/>
    <w:rsid w:val="00B2157F"/>
    <w:rsid w:val="00B21B3C"/>
    <w:rsid w:val="00B35D9B"/>
    <w:rsid w:val="00B50F94"/>
    <w:rsid w:val="00B5196E"/>
    <w:rsid w:val="00B628E9"/>
    <w:rsid w:val="00B630AB"/>
    <w:rsid w:val="00B660FC"/>
    <w:rsid w:val="00B67185"/>
    <w:rsid w:val="00B76F1A"/>
    <w:rsid w:val="00B975DE"/>
    <w:rsid w:val="00BA147F"/>
    <w:rsid w:val="00BA6D3A"/>
    <w:rsid w:val="00BB32B8"/>
    <w:rsid w:val="00BB3BC6"/>
    <w:rsid w:val="00BB4D57"/>
    <w:rsid w:val="00BC33BD"/>
    <w:rsid w:val="00BC4C27"/>
    <w:rsid w:val="00BD2064"/>
    <w:rsid w:val="00BD244B"/>
    <w:rsid w:val="00BD2752"/>
    <w:rsid w:val="00BD58F1"/>
    <w:rsid w:val="00BD5DC8"/>
    <w:rsid w:val="00BE00AD"/>
    <w:rsid w:val="00BE3F7F"/>
    <w:rsid w:val="00BF2E20"/>
    <w:rsid w:val="00BF4E14"/>
    <w:rsid w:val="00BF6BC8"/>
    <w:rsid w:val="00BF7871"/>
    <w:rsid w:val="00C11BE5"/>
    <w:rsid w:val="00C1319A"/>
    <w:rsid w:val="00C35482"/>
    <w:rsid w:val="00C35E6A"/>
    <w:rsid w:val="00C423C1"/>
    <w:rsid w:val="00C431A3"/>
    <w:rsid w:val="00C442E6"/>
    <w:rsid w:val="00C44537"/>
    <w:rsid w:val="00C4605E"/>
    <w:rsid w:val="00C52422"/>
    <w:rsid w:val="00C60FC7"/>
    <w:rsid w:val="00C611D3"/>
    <w:rsid w:val="00C619D3"/>
    <w:rsid w:val="00C62314"/>
    <w:rsid w:val="00C64C91"/>
    <w:rsid w:val="00C67823"/>
    <w:rsid w:val="00C70B7A"/>
    <w:rsid w:val="00C77681"/>
    <w:rsid w:val="00C81420"/>
    <w:rsid w:val="00C908D5"/>
    <w:rsid w:val="00C977A8"/>
    <w:rsid w:val="00CA03FA"/>
    <w:rsid w:val="00CA3DAD"/>
    <w:rsid w:val="00CA7C06"/>
    <w:rsid w:val="00CB2825"/>
    <w:rsid w:val="00CC465D"/>
    <w:rsid w:val="00CC478C"/>
    <w:rsid w:val="00CC4C91"/>
    <w:rsid w:val="00CC6EFC"/>
    <w:rsid w:val="00CC7741"/>
    <w:rsid w:val="00CD1AD1"/>
    <w:rsid w:val="00CE7F3C"/>
    <w:rsid w:val="00D010F6"/>
    <w:rsid w:val="00D03B42"/>
    <w:rsid w:val="00D06128"/>
    <w:rsid w:val="00D1251B"/>
    <w:rsid w:val="00D149AB"/>
    <w:rsid w:val="00D15982"/>
    <w:rsid w:val="00D15E4D"/>
    <w:rsid w:val="00D208B8"/>
    <w:rsid w:val="00D268EC"/>
    <w:rsid w:val="00D37355"/>
    <w:rsid w:val="00D40674"/>
    <w:rsid w:val="00D41243"/>
    <w:rsid w:val="00D4578E"/>
    <w:rsid w:val="00D70238"/>
    <w:rsid w:val="00D7157D"/>
    <w:rsid w:val="00D71711"/>
    <w:rsid w:val="00D7192B"/>
    <w:rsid w:val="00D770DC"/>
    <w:rsid w:val="00D8207D"/>
    <w:rsid w:val="00D83CE4"/>
    <w:rsid w:val="00D8486E"/>
    <w:rsid w:val="00D85E1C"/>
    <w:rsid w:val="00D87DFD"/>
    <w:rsid w:val="00D9395D"/>
    <w:rsid w:val="00D94B2A"/>
    <w:rsid w:val="00D97286"/>
    <w:rsid w:val="00DA5E61"/>
    <w:rsid w:val="00DB1341"/>
    <w:rsid w:val="00DB1F4F"/>
    <w:rsid w:val="00DB27A1"/>
    <w:rsid w:val="00DB4380"/>
    <w:rsid w:val="00DB59AA"/>
    <w:rsid w:val="00DC00B6"/>
    <w:rsid w:val="00DD0512"/>
    <w:rsid w:val="00DD31E1"/>
    <w:rsid w:val="00DD4070"/>
    <w:rsid w:val="00DE450B"/>
    <w:rsid w:val="00DE6274"/>
    <w:rsid w:val="00DF0511"/>
    <w:rsid w:val="00DF07EE"/>
    <w:rsid w:val="00DF0B27"/>
    <w:rsid w:val="00DF0C83"/>
    <w:rsid w:val="00DF2CD6"/>
    <w:rsid w:val="00E01D3F"/>
    <w:rsid w:val="00E02B49"/>
    <w:rsid w:val="00E0375A"/>
    <w:rsid w:val="00E07768"/>
    <w:rsid w:val="00E12E1B"/>
    <w:rsid w:val="00E130B9"/>
    <w:rsid w:val="00E1557B"/>
    <w:rsid w:val="00E159F5"/>
    <w:rsid w:val="00E2035D"/>
    <w:rsid w:val="00E2197E"/>
    <w:rsid w:val="00E2230C"/>
    <w:rsid w:val="00E22D03"/>
    <w:rsid w:val="00E25128"/>
    <w:rsid w:val="00E3056B"/>
    <w:rsid w:val="00E33B0E"/>
    <w:rsid w:val="00E43865"/>
    <w:rsid w:val="00E44F03"/>
    <w:rsid w:val="00E466AF"/>
    <w:rsid w:val="00E46B81"/>
    <w:rsid w:val="00E53104"/>
    <w:rsid w:val="00E54320"/>
    <w:rsid w:val="00E558E3"/>
    <w:rsid w:val="00E7222F"/>
    <w:rsid w:val="00E77CA9"/>
    <w:rsid w:val="00E81D49"/>
    <w:rsid w:val="00E81F9E"/>
    <w:rsid w:val="00E94F3E"/>
    <w:rsid w:val="00E9764E"/>
    <w:rsid w:val="00EA0ACA"/>
    <w:rsid w:val="00EA1C31"/>
    <w:rsid w:val="00EA42CA"/>
    <w:rsid w:val="00EA479C"/>
    <w:rsid w:val="00EA486D"/>
    <w:rsid w:val="00EB083C"/>
    <w:rsid w:val="00EB0CE7"/>
    <w:rsid w:val="00EB46BC"/>
    <w:rsid w:val="00EB54C1"/>
    <w:rsid w:val="00EC5F25"/>
    <w:rsid w:val="00ED08CC"/>
    <w:rsid w:val="00EE1510"/>
    <w:rsid w:val="00EE58BF"/>
    <w:rsid w:val="00EF04D9"/>
    <w:rsid w:val="00EF5027"/>
    <w:rsid w:val="00F00625"/>
    <w:rsid w:val="00F02D9F"/>
    <w:rsid w:val="00F05A17"/>
    <w:rsid w:val="00F05A8A"/>
    <w:rsid w:val="00F12652"/>
    <w:rsid w:val="00F17910"/>
    <w:rsid w:val="00F179A9"/>
    <w:rsid w:val="00F23CCC"/>
    <w:rsid w:val="00F247F6"/>
    <w:rsid w:val="00F255E6"/>
    <w:rsid w:val="00F2569E"/>
    <w:rsid w:val="00F26300"/>
    <w:rsid w:val="00F275E6"/>
    <w:rsid w:val="00F30142"/>
    <w:rsid w:val="00F35939"/>
    <w:rsid w:val="00F42D44"/>
    <w:rsid w:val="00F4614F"/>
    <w:rsid w:val="00F50D78"/>
    <w:rsid w:val="00F5235D"/>
    <w:rsid w:val="00F61E44"/>
    <w:rsid w:val="00F63A6D"/>
    <w:rsid w:val="00F67B50"/>
    <w:rsid w:val="00F73807"/>
    <w:rsid w:val="00F7617E"/>
    <w:rsid w:val="00F76C27"/>
    <w:rsid w:val="00F80018"/>
    <w:rsid w:val="00F91AA3"/>
    <w:rsid w:val="00F920E4"/>
    <w:rsid w:val="00F92C2E"/>
    <w:rsid w:val="00F9342E"/>
    <w:rsid w:val="00F95263"/>
    <w:rsid w:val="00F96628"/>
    <w:rsid w:val="00FB3132"/>
    <w:rsid w:val="00FC0DD1"/>
    <w:rsid w:val="00FD1F63"/>
    <w:rsid w:val="00FD27FD"/>
    <w:rsid w:val="00FD3436"/>
    <w:rsid w:val="00FD3CC1"/>
    <w:rsid w:val="00FD7C6B"/>
    <w:rsid w:val="00FE0595"/>
    <w:rsid w:val="00FE2234"/>
    <w:rsid w:val="00FE6064"/>
    <w:rsid w:val="00FE677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8"/>
    <o:shapelayout v:ext="edit">
      <o:idmap v:ext="edit" data="1"/>
      <o:rules v:ext="edit">
        <o:r id="V:Rule11" type="connector" idref="#Connecteur droit avec flèche 36"/>
        <o:r id="V:Rule12" type="connector" idref="#Connecteur droit avec flèche 34"/>
        <o:r id="V:Rule13" type="connector" idref="#Connecteur droit avec flèche 35"/>
        <o:r id="V:Rule14" type="connector" idref="#Connecteur droit avec flèche 7"/>
        <o:r id="V:Rule15" type="connector" idref="#Connecteur droit avec flèche 8"/>
        <o:r id="V:Rule16" type="connector" idref="#Connecteur droit avec flèche 9"/>
        <o:r id="V:Rule17" type="connector" idref="#Connecteur droit avec flèche 11"/>
        <o:r id="V:Rule18" type="connector" idref="#Connecteur droit avec flèche 10"/>
        <o:r id="V:Rule19" type="connector" idref="#Connecteur droit avec flèche 33"/>
        <o:r id="V:Rule20" type="connector" idref="#Connecteur droit avec flèche 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A22"/>
    <w:pPr>
      <w:spacing w:after="200" w:line="276" w:lineRule="auto"/>
    </w:pPr>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112328"/>
    <w:rPr>
      <w:rFonts w:cs="Times New Roman"/>
      <w:sz w:val="16"/>
      <w:szCs w:val="16"/>
    </w:rPr>
  </w:style>
  <w:style w:type="paragraph" w:styleId="CommentText">
    <w:name w:val="annotation text"/>
    <w:basedOn w:val="Normal"/>
    <w:link w:val="CommentTextChar"/>
    <w:uiPriority w:val="99"/>
    <w:semiHidden/>
    <w:rsid w:val="00112328"/>
    <w:rPr>
      <w:sz w:val="20"/>
      <w:szCs w:val="20"/>
    </w:rPr>
  </w:style>
  <w:style w:type="character" w:customStyle="1" w:styleId="CommentTextChar">
    <w:name w:val="Comment Text Char"/>
    <w:basedOn w:val="DefaultParagraphFont"/>
    <w:link w:val="CommentText"/>
    <w:uiPriority w:val="99"/>
    <w:semiHidden/>
    <w:locked/>
    <w:rsid w:val="00112328"/>
    <w:rPr>
      <w:rFonts w:cs="Times New Roman"/>
      <w:sz w:val="20"/>
      <w:szCs w:val="20"/>
      <w:lang w:val="en-GB" w:eastAsia="en-US"/>
    </w:rPr>
  </w:style>
  <w:style w:type="paragraph" w:styleId="CommentSubject">
    <w:name w:val="annotation subject"/>
    <w:basedOn w:val="CommentText"/>
    <w:next w:val="CommentText"/>
    <w:link w:val="CommentSubjectChar"/>
    <w:uiPriority w:val="99"/>
    <w:semiHidden/>
    <w:rsid w:val="00112328"/>
    <w:rPr>
      <w:b/>
      <w:bCs/>
    </w:rPr>
  </w:style>
  <w:style w:type="character" w:customStyle="1" w:styleId="CommentSubjectChar">
    <w:name w:val="Comment Subject Char"/>
    <w:basedOn w:val="CommentTextChar"/>
    <w:link w:val="CommentSubject"/>
    <w:uiPriority w:val="99"/>
    <w:semiHidden/>
    <w:locked/>
    <w:rsid w:val="00112328"/>
    <w:rPr>
      <w:rFonts w:cs="Times New Roman"/>
      <w:b/>
      <w:bCs/>
      <w:sz w:val="20"/>
      <w:szCs w:val="20"/>
      <w:lang w:val="en-GB" w:eastAsia="en-US"/>
    </w:rPr>
  </w:style>
  <w:style w:type="paragraph" w:styleId="BalloonText">
    <w:name w:val="Balloon Text"/>
    <w:basedOn w:val="Normal"/>
    <w:link w:val="BalloonTextChar"/>
    <w:uiPriority w:val="99"/>
    <w:semiHidden/>
    <w:rsid w:val="001123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2328"/>
    <w:rPr>
      <w:rFonts w:ascii="Tahoma" w:hAnsi="Tahoma" w:cs="Tahoma"/>
      <w:sz w:val="16"/>
      <w:szCs w:val="16"/>
      <w:lang w:val="en-GB" w:eastAsia="en-US"/>
    </w:rPr>
  </w:style>
  <w:style w:type="paragraph" w:styleId="Header">
    <w:name w:val="header"/>
    <w:basedOn w:val="Normal"/>
    <w:link w:val="HeaderChar"/>
    <w:uiPriority w:val="99"/>
    <w:rsid w:val="006E1021"/>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E1021"/>
    <w:rPr>
      <w:rFonts w:cs="Times New Roman"/>
      <w:lang w:val="en-GB" w:eastAsia="en-US"/>
    </w:rPr>
  </w:style>
  <w:style w:type="paragraph" w:styleId="Footer">
    <w:name w:val="footer"/>
    <w:basedOn w:val="Normal"/>
    <w:link w:val="FooterChar"/>
    <w:uiPriority w:val="99"/>
    <w:rsid w:val="006E1021"/>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6E1021"/>
    <w:rPr>
      <w:rFonts w:cs="Times New Roman"/>
      <w:lang w:val="en-GB" w:eastAsia="en-US"/>
    </w:rPr>
  </w:style>
  <w:style w:type="paragraph" w:styleId="NormalWeb">
    <w:name w:val="Normal (Web)"/>
    <w:basedOn w:val="Normal"/>
    <w:uiPriority w:val="99"/>
    <w:semiHidden/>
    <w:unhideWhenUsed/>
    <w:rsid w:val="00B1491D"/>
    <w:pPr>
      <w:spacing w:before="100" w:beforeAutospacing="1" w:after="100" w:afterAutospacing="1" w:line="240" w:lineRule="auto"/>
    </w:pPr>
    <w:rPr>
      <w:rFonts w:ascii="Times New Roman" w:eastAsiaTheme="minorEastAsia" w:hAnsi="Times New Roman"/>
      <w:sz w:val="24"/>
      <w:szCs w:val="24"/>
      <w:lang w:val="fr-CH" w:eastAsia="fr-CH"/>
    </w:rPr>
  </w:style>
  <w:style w:type="character" w:styleId="Hyperlink">
    <w:name w:val="Hyperlink"/>
    <w:basedOn w:val="DefaultParagraphFont"/>
    <w:uiPriority w:val="99"/>
    <w:unhideWhenUsed/>
    <w:rsid w:val="009D6AE6"/>
    <w:rPr>
      <w:color w:val="0000FF" w:themeColor="hyperlink"/>
      <w:u w:val="single"/>
    </w:rPr>
  </w:style>
  <w:style w:type="paragraph" w:styleId="ListParagraph">
    <w:name w:val="List Paragraph"/>
    <w:basedOn w:val="Normal"/>
    <w:uiPriority w:val="34"/>
    <w:qFormat/>
    <w:rsid w:val="004A1E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44A22"/>
    <w:pPr>
      <w:spacing w:after="200" w:line="276" w:lineRule="auto"/>
    </w:pPr>
    <w:rPr>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rsid w:val="00112328"/>
    <w:rPr>
      <w:rFonts w:cs="Times New Roman"/>
      <w:sz w:val="16"/>
      <w:szCs w:val="16"/>
    </w:rPr>
  </w:style>
  <w:style w:type="paragraph" w:styleId="Kommentartext">
    <w:name w:val="annotation text"/>
    <w:basedOn w:val="Standard"/>
    <w:link w:val="KommentartextZchn"/>
    <w:uiPriority w:val="99"/>
    <w:semiHidden/>
    <w:rsid w:val="00112328"/>
    <w:rPr>
      <w:sz w:val="20"/>
      <w:szCs w:val="20"/>
    </w:rPr>
  </w:style>
  <w:style w:type="character" w:customStyle="1" w:styleId="KommentartextZchn">
    <w:name w:val="Kommentartext Zchn"/>
    <w:basedOn w:val="Absatz-Standardschriftart"/>
    <w:link w:val="Kommentartext"/>
    <w:uiPriority w:val="99"/>
    <w:semiHidden/>
    <w:locked/>
    <w:rsid w:val="00112328"/>
    <w:rPr>
      <w:rFonts w:cs="Times New Roman"/>
      <w:sz w:val="20"/>
      <w:szCs w:val="20"/>
      <w:lang w:val="en-GB" w:eastAsia="en-US"/>
    </w:rPr>
  </w:style>
  <w:style w:type="paragraph" w:styleId="Kommentarthema">
    <w:name w:val="annotation subject"/>
    <w:basedOn w:val="Kommentartext"/>
    <w:next w:val="Kommentartext"/>
    <w:link w:val="KommentarthemaZchn"/>
    <w:uiPriority w:val="99"/>
    <w:semiHidden/>
    <w:rsid w:val="00112328"/>
    <w:rPr>
      <w:b/>
      <w:bCs/>
    </w:rPr>
  </w:style>
  <w:style w:type="character" w:customStyle="1" w:styleId="KommentarthemaZchn">
    <w:name w:val="Kommentarthema Zchn"/>
    <w:basedOn w:val="KommentartextZchn"/>
    <w:link w:val="Kommentarthema"/>
    <w:uiPriority w:val="99"/>
    <w:semiHidden/>
    <w:locked/>
    <w:rsid w:val="00112328"/>
    <w:rPr>
      <w:rFonts w:cs="Times New Roman"/>
      <w:b/>
      <w:bCs/>
      <w:sz w:val="20"/>
      <w:szCs w:val="20"/>
      <w:lang w:val="en-GB" w:eastAsia="en-US"/>
    </w:rPr>
  </w:style>
  <w:style w:type="paragraph" w:styleId="Sprechblasentext">
    <w:name w:val="Balloon Text"/>
    <w:basedOn w:val="Standard"/>
    <w:link w:val="SprechblasentextZchn"/>
    <w:uiPriority w:val="99"/>
    <w:semiHidden/>
    <w:rsid w:val="0011232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112328"/>
    <w:rPr>
      <w:rFonts w:ascii="Tahoma" w:hAnsi="Tahoma" w:cs="Tahoma"/>
      <w:sz w:val="16"/>
      <w:szCs w:val="16"/>
      <w:lang w:val="en-GB" w:eastAsia="en-US"/>
    </w:rPr>
  </w:style>
  <w:style w:type="paragraph" w:styleId="Kopfzeile">
    <w:name w:val="header"/>
    <w:basedOn w:val="Standard"/>
    <w:link w:val="KopfzeileZchn"/>
    <w:uiPriority w:val="99"/>
    <w:rsid w:val="006E102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6E1021"/>
    <w:rPr>
      <w:rFonts w:cs="Times New Roman"/>
      <w:lang w:val="en-GB" w:eastAsia="en-US"/>
    </w:rPr>
  </w:style>
  <w:style w:type="paragraph" w:styleId="Fuzeile">
    <w:name w:val="footer"/>
    <w:basedOn w:val="Standard"/>
    <w:link w:val="FuzeileZchn"/>
    <w:uiPriority w:val="99"/>
    <w:rsid w:val="006E1021"/>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6E1021"/>
    <w:rPr>
      <w:rFonts w:cs="Times New Roman"/>
      <w:lang w:val="en-GB" w:eastAsia="en-US"/>
    </w:rPr>
  </w:style>
  <w:style w:type="paragraph" w:styleId="StandardWeb">
    <w:name w:val="Normal (Web)"/>
    <w:basedOn w:val="Standard"/>
    <w:uiPriority w:val="99"/>
    <w:semiHidden/>
    <w:unhideWhenUsed/>
    <w:rsid w:val="00B1491D"/>
    <w:pPr>
      <w:spacing w:before="100" w:beforeAutospacing="1" w:after="100" w:afterAutospacing="1" w:line="240" w:lineRule="auto"/>
    </w:pPr>
    <w:rPr>
      <w:rFonts w:ascii="Times New Roman" w:eastAsiaTheme="minorEastAsia" w:hAnsi="Times New Roman"/>
      <w:sz w:val="24"/>
      <w:szCs w:val="24"/>
      <w:lang w:val="fr-CH" w:eastAsia="fr-CH"/>
    </w:rPr>
  </w:style>
  <w:style w:type="character" w:styleId="Hyperlink">
    <w:name w:val="Hyperlink"/>
    <w:basedOn w:val="Absatz-Standardschriftart"/>
    <w:uiPriority w:val="99"/>
    <w:unhideWhenUsed/>
    <w:rsid w:val="009D6AE6"/>
    <w:rPr>
      <w:color w:val="0000FF" w:themeColor="hyperlink"/>
      <w:u w:val="single"/>
    </w:rPr>
  </w:style>
  <w:style w:type="paragraph" w:styleId="Listenabsatz">
    <w:name w:val="List Paragraph"/>
    <w:basedOn w:val="Standard"/>
    <w:uiPriority w:val="34"/>
    <w:qFormat/>
    <w:rsid w:val="004A1ECF"/>
    <w:pPr>
      <w:ind w:left="720"/>
      <w:contextualSpacing/>
    </w:pPr>
  </w:style>
</w:styles>
</file>

<file path=word/webSettings.xml><?xml version="1.0" encoding="utf-8"?>
<w:webSettings xmlns:r="http://schemas.openxmlformats.org/officeDocument/2006/relationships" xmlns:w="http://schemas.openxmlformats.org/wordprocessingml/2006/main">
  <w:divs>
    <w:div w:id="37555740">
      <w:bodyDiv w:val="1"/>
      <w:marLeft w:val="0"/>
      <w:marRight w:val="0"/>
      <w:marTop w:val="0"/>
      <w:marBottom w:val="0"/>
      <w:divBdr>
        <w:top w:val="none" w:sz="0" w:space="0" w:color="auto"/>
        <w:left w:val="none" w:sz="0" w:space="0" w:color="auto"/>
        <w:bottom w:val="none" w:sz="0" w:space="0" w:color="auto"/>
        <w:right w:val="none" w:sz="0" w:space="0" w:color="auto"/>
      </w:divBdr>
    </w:div>
    <w:div w:id="101076031">
      <w:bodyDiv w:val="1"/>
      <w:marLeft w:val="0"/>
      <w:marRight w:val="0"/>
      <w:marTop w:val="0"/>
      <w:marBottom w:val="0"/>
      <w:divBdr>
        <w:top w:val="none" w:sz="0" w:space="0" w:color="auto"/>
        <w:left w:val="none" w:sz="0" w:space="0" w:color="auto"/>
        <w:bottom w:val="none" w:sz="0" w:space="0" w:color="auto"/>
        <w:right w:val="none" w:sz="0" w:space="0" w:color="auto"/>
      </w:divBdr>
      <w:divsChild>
        <w:div w:id="1618952100">
          <w:marLeft w:val="0"/>
          <w:marRight w:val="0"/>
          <w:marTop w:val="0"/>
          <w:marBottom w:val="0"/>
          <w:divBdr>
            <w:top w:val="none" w:sz="0" w:space="0" w:color="auto"/>
            <w:left w:val="none" w:sz="0" w:space="0" w:color="auto"/>
            <w:bottom w:val="none" w:sz="0" w:space="0" w:color="auto"/>
            <w:right w:val="none" w:sz="0" w:space="0" w:color="auto"/>
          </w:divBdr>
        </w:div>
      </w:divsChild>
    </w:div>
    <w:div w:id="349332421">
      <w:bodyDiv w:val="1"/>
      <w:marLeft w:val="0"/>
      <w:marRight w:val="0"/>
      <w:marTop w:val="0"/>
      <w:marBottom w:val="0"/>
      <w:divBdr>
        <w:top w:val="none" w:sz="0" w:space="0" w:color="auto"/>
        <w:left w:val="none" w:sz="0" w:space="0" w:color="auto"/>
        <w:bottom w:val="none" w:sz="0" w:space="0" w:color="auto"/>
        <w:right w:val="none" w:sz="0" w:space="0" w:color="auto"/>
      </w:divBdr>
      <w:divsChild>
        <w:div w:id="1188442366">
          <w:marLeft w:val="0"/>
          <w:marRight w:val="0"/>
          <w:marTop w:val="0"/>
          <w:marBottom w:val="0"/>
          <w:divBdr>
            <w:top w:val="none" w:sz="0" w:space="0" w:color="auto"/>
            <w:left w:val="none" w:sz="0" w:space="0" w:color="auto"/>
            <w:bottom w:val="none" w:sz="0" w:space="0" w:color="auto"/>
            <w:right w:val="none" w:sz="0" w:space="0" w:color="auto"/>
          </w:divBdr>
        </w:div>
      </w:divsChild>
    </w:div>
    <w:div w:id="400566573">
      <w:bodyDiv w:val="1"/>
      <w:marLeft w:val="0"/>
      <w:marRight w:val="0"/>
      <w:marTop w:val="0"/>
      <w:marBottom w:val="0"/>
      <w:divBdr>
        <w:top w:val="none" w:sz="0" w:space="0" w:color="auto"/>
        <w:left w:val="none" w:sz="0" w:space="0" w:color="auto"/>
        <w:bottom w:val="none" w:sz="0" w:space="0" w:color="auto"/>
        <w:right w:val="none" w:sz="0" w:space="0" w:color="auto"/>
      </w:divBdr>
      <w:divsChild>
        <w:div w:id="1831864795">
          <w:marLeft w:val="0"/>
          <w:marRight w:val="0"/>
          <w:marTop w:val="0"/>
          <w:marBottom w:val="0"/>
          <w:divBdr>
            <w:top w:val="none" w:sz="0" w:space="0" w:color="auto"/>
            <w:left w:val="none" w:sz="0" w:space="0" w:color="auto"/>
            <w:bottom w:val="none" w:sz="0" w:space="0" w:color="auto"/>
            <w:right w:val="none" w:sz="0" w:space="0" w:color="auto"/>
          </w:divBdr>
        </w:div>
      </w:divsChild>
    </w:div>
    <w:div w:id="561253273">
      <w:bodyDiv w:val="1"/>
      <w:marLeft w:val="0"/>
      <w:marRight w:val="0"/>
      <w:marTop w:val="0"/>
      <w:marBottom w:val="0"/>
      <w:divBdr>
        <w:top w:val="none" w:sz="0" w:space="0" w:color="auto"/>
        <w:left w:val="none" w:sz="0" w:space="0" w:color="auto"/>
        <w:bottom w:val="none" w:sz="0" w:space="0" w:color="auto"/>
        <w:right w:val="none" w:sz="0" w:space="0" w:color="auto"/>
      </w:divBdr>
    </w:div>
    <w:div w:id="786511133">
      <w:bodyDiv w:val="1"/>
      <w:marLeft w:val="0"/>
      <w:marRight w:val="0"/>
      <w:marTop w:val="0"/>
      <w:marBottom w:val="0"/>
      <w:divBdr>
        <w:top w:val="none" w:sz="0" w:space="0" w:color="auto"/>
        <w:left w:val="none" w:sz="0" w:space="0" w:color="auto"/>
        <w:bottom w:val="none" w:sz="0" w:space="0" w:color="auto"/>
        <w:right w:val="none" w:sz="0" w:space="0" w:color="auto"/>
      </w:divBdr>
      <w:divsChild>
        <w:div w:id="1949269596">
          <w:marLeft w:val="0"/>
          <w:marRight w:val="0"/>
          <w:marTop w:val="0"/>
          <w:marBottom w:val="0"/>
          <w:divBdr>
            <w:top w:val="none" w:sz="0" w:space="0" w:color="auto"/>
            <w:left w:val="none" w:sz="0" w:space="0" w:color="auto"/>
            <w:bottom w:val="none" w:sz="0" w:space="0" w:color="auto"/>
            <w:right w:val="none" w:sz="0" w:space="0" w:color="auto"/>
          </w:divBdr>
        </w:div>
      </w:divsChild>
    </w:div>
    <w:div w:id="956986860">
      <w:bodyDiv w:val="1"/>
      <w:marLeft w:val="0"/>
      <w:marRight w:val="0"/>
      <w:marTop w:val="0"/>
      <w:marBottom w:val="0"/>
      <w:divBdr>
        <w:top w:val="none" w:sz="0" w:space="0" w:color="auto"/>
        <w:left w:val="none" w:sz="0" w:space="0" w:color="auto"/>
        <w:bottom w:val="none" w:sz="0" w:space="0" w:color="auto"/>
        <w:right w:val="none" w:sz="0" w:space="0" w:color="auto"/>
      </w:divBdr>
      <w:divsChild>
        <w:div w:id="1958025930">
          <w:marLeft w:val="0"/>
          <w:marRight w:val="0"/>
          <w:marTop w:val="0"/>
          <w:marBottom w:val="0"/>
          <w:divBdr>
            <w:top w:val="none" w:sz="0" w:space="0" w:color="auto"/>
            <w:left w:val="none" w:sz="0" w:space="0" w:color="auto"/>
            <w:bottom w:val="none" w:sz="0" w:space="0" w:color="auto"/>
            <w:right w:val="none" w:sz="0" w:space="0" w:color="auto"/>
          </w:divBdr>
        </w:div>
      </w:divsChild>
    </w:div>
    <w:div w:id="1112440600">
      <w:bodyDiv w:val="1"/>
      <w:marLeft w:val="0"/>
      <w:marRight w:val="0"/>
      <w:marTop w:val="0"/>
      <w:marBottom w:val="0"/>
      <w:divBdr>
        <w:top w:val="none" w:sz="0" w:space="0" w:color="auto"/>
        <w:left w:val="none" w:sz="0" w:space="0" w:color="auto"/>
        <w:bottom w:val="none" w:sz="0" w:space="0" w:color="auto"/>
        <w:right w:val="none" w:sz="0" w:space="0" w:color="auto"/>
      </w:divBdr>
      <w:divsChild>
        <w:div w:id="372661146">
          <w:marLeft w:val="0"/>
          <w:marRight w:val="0"/>
          <w:marTop w:val="0"/>
          <w:marBottom w:val="0"/>
          <w:divBdr>
            <w:top w:val="none" w:sz="0" w:space="0" w:color="auto"/>
            <w:left w:val="none" w:sz="0" w:space="0" w:color="auto"/>
            <w:bottom w:val="none" w:sz="0" w:space="0" w:color="auto"/>
            <w:right w:val="none" w:sz="0" w:space="0" w:color="auto"/>
          </w:divBdr>
        </w:div>
      </w:divsChild>
    </w:div>
    <w:div w:id="1125192801">
      <w:marLeft w:val="0"/>
      <w:marRight w:val="0"/>
      <w:marTop w:val="0"/>
      <w:marBottom w:val="0"/>
      <w:divBdr>
        <w:top w:val="none" w:sz="0" w:space="0" w:color="auto"/>
        <w:left w:val="none" w:sz="0" w:space="0" w:color="auto"/>
        <w:bottom w:val="none" w:sz="0" w:space="0" w:color="auto"/>
        <w:right w:val="none" w:sz="0" w:space="0" w:color="auto"/>
      </w:divBdr>
    </w:div>
    <w:div w:id="1125192802">
      <w:marLeft w:val="0"/>
      <w:marRight w:val="0"/>
      <w:marTop w:val="0"/>
      <w:marBottom w:val="0"/>
      <w:divBdr>
        <w:top w:val="none" w:sz="0" w:space="0" w:color="auto"/>
        <w:left w:val="none" w:sz="0" w:space="0" w:color="auto"/>
        <w:bottom w:val="none" w:sz="0" w:space="0" w:color="auto"/>
        <w:right w:val="none" w:sz="0" w:space="0" w:color="auto"/>
      </w:divBdr>
    </w:div>
    <w:div w:id="1125192804">
      <w:marLeft w:val="0"/>
      <w:marRight w:val="0"/>
      <w:marTop w:val="0"/>
      <w:marBottom w:val="0"/>
      <w:divBdr>
        <w:top w:val="none" w:sz="0" w:space="0" w:color="auto"/>
        <w:left w:val="none" w:sz="0" w:space="0" w:color="auto"/>
        <w:bottom w:val="none" w:sz="0" w:space="0" w:color="auto"/>
        <w:right w:val="none" w:sz="0" w:space="0" w:color="auto"/>
      </w:divBdr>
      <w:divsChild>
        <w:div w:id="1125192803">
          <w:marLeft w:val="0"/>
          <w:marRight w:val="0"/>
          <w:marTop w:val="0"/>
          <w:marBottom w:val="0"/>
          <w:divBdr>
            <w:top w:val="none" w:sz="0" w:space="0" w:color="auto"/>
            <w:left w:val="none" w:sz="0" w:space="0" w:color="auto"/>
            <w:bottom w:val="none" w:sz="0" w:space="0" w:color="auto"/>
            <w:right w:val="none" w:sz="0" w:space="0" w:color="auto"/>
          </w:divBdr>
        </w:div>
      </w:divsChild>
    </w:div>
    <w:div w:id="1125192805">
      <w:marLeft w:val="0"/>
      <w:marRight w:val="0"/>
      <w:marTop w:val="0"/>
      <w:marBottom w:val="0"/>
      <w:divBdr>
        <w:top w:val="none" w:sz="0" w:space="0" w:color="auto"/>
        <w:left w:val="none" w:sz="0" w:space="0" w:color="auto"/>
        <w:bottom w:val="none" w:sz="0" w:space="0" w:color="auto"/>
        <w:right w:val="none" w:sz="0" w:space="0" w:color="auto"/>
      </w:divBdr>
    </w:div>
    <w:div w:id="1566331312">
      <w:bodyDiv w:val="1"/>
      <w:marLeft w:val="0"/>
      <w:marRight w:val="0"/>
      <w:marTop w:val="0"/>
      <w:marBottom w:val="0"/>
      <w:divBdr>
        <w:top w:val="none" w:sz="0" w:space="0" w:color="auto"/>
        <w:left w:val="none" w:sz="0" w:space="0" w:color="auto"/>
        <w:bottom w:val="none" w:sz="0" w:space="0" w:color="auto"/>
        <w:right w:val="none" w:sz="0" w:space="0" w:color="auto"/>
      </w:divBdr>
      <w:divsChild>
        <w:div w:id="21564623">
          <w:marLeft w:val="0"/>
          <w:marRight w:val="0"/>
          <w:marTop w:val="0"/>
          <w:marBottom w:val="0"/>
          <w:divBdr>
            <w:top w:val="none" w:sz="0" w:space="0" w:color="auto"/>
            <w:left w:val="none" w:sz="0" w:space="0" w:color="auto"/>
            <w:bottom w:val="none" w:sz="0" w:space="0" w:color="auto"/>
            <w:right w:val="none" w:sz="0" w:space="0" w:color="auto"/>
          </w:divBdr>
        </w:div>
      </w:divsChild>
    </w:div>
    <w:div w:id="1594974701">
      <w:bodyDiv w:val="1"/>
      <w:marLeft w:val="0"/>
      <w:marRight w:val="0"/>
      <w:marTop w:val="0"/>
      <w:marBottom w:val="0"/>
      <w:divBdr>
        <w:top w:val="none" w:sz="0" w:space="0" w:color="auto"/>
        <w:left w:val="none" w:sz="0" w:space="0" w:color="auto"/>
        <w:bottom w:val="none" w:sz="0" w:space="0" w:color="auto"/>
        <w:right w:val="none" w:sz="0" w:space="0" w:color="auto"/>
      </w:divBdr>
      <w:divsChild>
        <w:div w:id="2067028000">
          <w:marLeft w:val="0"/>
          <w:marRight w:val="0"/>
          <w:marTop w:val="0"/>
          <w:marBottom w:val="0"/>
          <w:divBdr>
            <w:top w:val="none" w:sz="0" w:space="0" w:color="auto"/>
            <w:left w:val="none" w:sz="0" w:space="0" w:color="auto"/>
            <w:bottom w:val="none" w:sz="0" w:space="0" w:color="auto"/>
            <w:right w:val="none" w:sz="0" w:space="0" w:color="auto"/>
          </w:divBdr>
        </w:div>
      </w:divsChild>
    </w:div>
    <w:div w:id="1641572297">
      <w:bodyDiv w:val="1"/>
      <w:marLeft w:val="0"/>
      <w:marRight w:val="0"/>
      <w:marTop w:val="0"/>
      <w:marBottom w:val="0"/>
      <w:divBdr>
        <w:top w:val="none" w:sz="0" w:space="0" w:color="auto"/>
        <w:left w:val="none" w:sz="0" w:space="0" w:color="auto"/>
        <w:bottom w:val="none" w:sz="0" w:space="0" w:color="auto"/>
        <w:right w:val="none" w:sz="0" w:space="0" w:color="auto"/>
      </w:divBdr>
      <w:divsChild>
        <w:div w:id="111098820">
          <w:marLeft w:val="0"/>
          <w:marRight w:val="0"/>
          <w:marTop w:val="0"/>
          <w:marBottom w:val="0"/>
          <w:divBdr>
            <w:top w:val="none" w:sz="0" w:space="0" w:color="auto"/>
            <w:left w:val="none" w:sz="0" w:space="0" w:color="auto"/>
            <w:bottom w:val="none" w:sz="0" w:space="0" w:color="auto"/>
            <w:right w:val="none" w:sz="0" w:space="0" w:color="auto"/>
          </w:divBdr>
        </w:div>
      </w:divsChild>
    </w:div>
    <w:div w:id="1730155690">
      <w:bodyDiv w:val="1"/>
      <w:marLeft w:val="0"/>
      <w:marRight w:val="0"/>
      <w:marTop w:val="0"/>
      <w:marBottom w:val="0"/>
      <w:divBdr>
        <w:top w:val="none" w:sz="0" w:space="0" w:color="auto"/>
        <w:left w:val="none" w:sz="0" w:space="0" w:color="auto"/>
        <w:bottom w:val="none" w:sz="0" w:space="0" w:color="auto"/>
        <w:right w:val="none" w:sz="0" w:space="0" w:color="auto"/>
      </w:divBdr>
      <w:divsChild>
        <w:div w:id="1390378642">
          <w:marLeft w:val="0"/>
          <w:marRight w:val="0"/>
          <w:marTop w:val="0"/>
          <w:marBottom w:val="0"/>
          <w:divBdr>
            <w:top w:val="none" w:sz="0" w:space="0" w:color="auto"/>
            <w:left w:val="none" w:sz="0" w:space="0" w:color="auto"/>
            <w:bottom w:val="none" w:sz="0" w:space="0" w:color="auto"/>
            <w:right w:val="none" w:sz="0" w:space="0" w:color="auto"/>
          </w:divBdr>
        </w:div>
      </w:divsChild>
    </w:div>
    <w:div w:id="1962758297">
      <w:bodyDiv w:val="1"/>
      <w:marLeft w:val="0"/>
      <w:marRight w:val="0"/>
      <w:marTop w:val="0"/>
      <w:marBottom w:val="0"/>
      <w:divBdr>
        <w:top w:val="none" w:sz="0" w:space="0" w:color="auto"/>
        <w:left w:val="none" w:sz="0" w:space="0" w:color="auto"/>
        <w:bottom w:val="none" w:sz="0" w:space="0" w:color="auto"/>
        <w:right w:val="none" w:sz="0" w:space="0" w:color="auto"/>
      </w:divBdr>
    </w:div>
    <w:div w:id="2049259019">
      <w:bodyDiv w:val="1"/>
      <w:marLeft w:val="0"/>
      <w:marRight w:val="0"/>
      <w:marTop w:val="0"/>
      <w:marBottom w:val="0"/>
      <w:divBdr>
        <w:top w:val="none" w:sz="0" w:space="0" w:color="auto"/>
        <w:left w:val="none" w:sz="0" w:space="0" w:color="auto"/>
        <w:bottom w:val="none" w:sz="0" w:space="0" w:color="auto"/>
        <w:right w:val="none" w:sz="0" w:space="0" w:color="auto"/>
      </w:divBdr>
      <w:divsChild>
        <w:div w:id="1888298537">
          <w:marLeft w:val="0"/>
          <w:marRight w:val="0"/>
          <w:marTop w:val="0"/>
          <w:marBottom w:val="0"/>
          <w:divBdr>
            <w:top w:val="none" w:sz="0" w:space="0" w:color="auto"/>
            <w:left w:val="none" w:sz="0" w:space="0" w:color="auto"/>
            <w:bottom w:val="none" w:sz="0" w:space="0" w:color="auto"/>
            <w:right w:val="none" w:sz="0" w:space="0" w:color="auto"/>
          </w:divBdr>
        </w:div>
      </w:divsChild>
    </w:div>
    <w:div w:id="2141264299">
      <w:bodyDiv w:val="1"/>
      <w:marLeft w:val="0"/>
      <w:marRight w:val="0"/>
      <w:marTop w:val="0"/>
      <w:marBottom w:val="0"/>
      <w:divBdr>
        <w:top w:val="none" w:sz="0" w:space="0" w:color="auto"/>
        <w:left w:val="none" w:sz="0" w:space="0" w:color="auto"/>
        <w:bottom w:val="none" w:sz="0" w:space="0" w:color="auto"/>
        <w:right w:val="none" w:sz="0" w:space="0" w:color="auto"/>
      </w:divBdr>
      <w:divsChild>
        <w:div w:id="1223365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ndfonline.com/action/doSearch?action=runSearch&amp;type=advanced&amp;result=true&amp;prevSearch=%2Bauthorsfield%3A%28Phillips%2C+L.+H.%29"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andfonline.com/action/doSearch?action=runSearch&amp;type=advanced&amp;result=true&amp;prevSearch=%2Bauthorsfield%3A%28Gilhooly%2C+K.+J.%29" TargetMode="External"/><Relationship Id="rId4" Type="http://schemas.openxmlformats.org/officeDocument/2006/relationships/settings" Target="settings.xml"/><Relationship Id="rId9" Type="http://schemas.openxmlformats.org/officeDocument/2006/relationships/hyperlink" Target="http://www.tandfonline.com/action/doSearch?action=runSearch&amp;type=advanced&amp;result=true&amp;prevSearch=%2Bauthorsfield%3A%28Smith%2C+L.%29"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schnitzs\gen&#232;ve\studien\3%20abgeschlossen\paper%20craik\material\Abb_PM.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de-DE"/>
  <c:style val="1"/>
  <c:chart>
    <c:title>
      <c:tx>
        <c:rich>
          <a:bodyPr/>
          <a:lstStyle/>
          <a:p>
            <a:pPr>
              <a:defRPr lang="fr-CH" sz="1400" b="1" i="0" u="none" strike="noStrike" baseline="0">
                <a:solidFill>
                  <a:srgbClr val="000000"/>
                </a:solidFill>
                <a:latin typeface="Calibri"/>
                <a:ea typeface="Calibri"/>
                <a:cs typeface="Calibri"/>
              </a:defRPr>
            </a:pPr>
            <a:r>
              <a:rPr lang="fr-CH"/>
              <a:t>Mood</a:t>
            </a:r>
            <a:r>
              <a:rPr lang="fr-CH" baseline="0"/>
              <a:t> condition</a:t>
            </a:r>
            <a:endParaRPr lang="fr-CH"/>
          </a:p>
        </c:rich>
      </c:tx>
      <c:layout>
        <c:manualLayout>
          <c:xMode val="edge"/>
          <c:yMode val="edge"/>
          <c:x val="0.4103942652329764"/>
          <c:y val="3.0701754385964959E-2"/>
        </c:manualLayout>
      </c:layout>
      <c:spPr>
        <a:noFill/>
        <a:ln w="25400">
          <a:noFill/>
        </a:ln>
      </c:spPr>
    </c:title>
    <c:plotArea>
      <c:layout>
        <c:manualLayout>
          <c:layoutTarget val="inner"/>
          <c:xMode val="edge"/>
          <c:yMode val="edge"/>
          <c:x val="0.15412213353028006"/>
          <c:y val="8.7719486104299763E-2"/>
          <c:w val="0.80884241620335295"/>
          <c:h val="0.77266220011972264"/>
        </c:manualLayout>
      </c:layout>
      <c:barChart>
        <c:barDir val="col"/>
        <c:grouping val="clustered"/>
        <c:ser>
          <c:idx val="0"/>
          <c:order val="0"/>
          <c:tx>
            <c:strRef>
              <c:f>M!$B$1</c:f>
              <c:strCache>
                <c:ptCount val="1"/>
                <c:pt idx="0">
                  <c:v>Older adults</c:v>
                </c:pt>
              </c:strCache>
            </c:strRef>
          </c:tx>
          <c:spPr>
            <a:ln>
              <a:solidFill>
                <a:schemeClr val="tx1"/>
              </a:solidFill>
            </a:ln>
          </c:spPr>
          <c:errBars>
            <c:errBarType val="plus"/>
            <c:errValType val="cust"/>
            <c:plus>
              <c:numRef>
                <c:f>M!$E$2:$E$4</c:f>
                <c:numCache>
                  <c:formatCode>General</c:formatCode>
                  <c:ptCount val="3"/>
                  <c:pt idx="0">
                    <c:v>5.28</c:v>
                  </c:pt>
                  <c:pt idx="1">
                    <c:v>6.1599999999999975</c:v>
                  </c:pt>
                  <c:pt idx="2">
                    <c:v>6.6899999999999995</c:v>
                  </c:pt>
                </c:numCache>
              </c:numRef>
            </c:plus>
            <c:spPr>
              <a:ln>
                <a:solidFill>
                  <a:schemeClr val="tx1"/>
                </a:solidFill>
              </a:ln>
            </c:spPr>
          </c:errBars>
          <c:cat>
            <c:strRef>
              <c:f>M!$A$2:$A$4</c:f>
              <c:strCache>
                <c:ptCount val="3"/>
                <c:pt idx="0">
                  <c:v>negative</c:v>
                </c:pt>
                <c:pt idx="1">
                  <c:v>neutral</c:v>
                </c:pt>
                <c:pt idx="2">
                  <c:v>positive</c:v>
                </c:pt>
              </c:strCache>
            </c:strRef>
          </c:cat>
          <c:val>
            <c:numRef>
              <c:f>M!$B$2:$B$4</c:f>
              <c:numCache>
                <c:formatCode>General</c:formatCode>
                <c:ptCount val="3"/>
                <c:pt idx="0">
                  <c:v>31.630000000000031</c:v>
                </c:pt>
                <c:pt idx="1">
                  <c:v>28.88</c:v>
                </c:pt>
                <c:pt idx="2">
                  <c:v>20.130000000000031</c:v>
                </c:pt>
              </c:numCache>
            </c:numRef>
          </c:val>
        </c:ser>
        <c:ser>
          <c:idx val="1"/>
          <c:order val="1"/>
          <c:tx>
            <c:strRef>
              <c:f>M!$C$1</c:f>
              <c:strCache>
                <c:ptCount val="1"/>
                <c:pt idx="0">
                  <c:v>Young adults</c:v>
                </c:pt>
              </c:strCache>
            </c:strRef>
          </c:tx>
          <c:spPr>
            <a:solidFill>
              <a:schemeClr val="bg1">
                <a:lumMod val="85000"/>
              </a:schemeClr>
            </a:solidFill>
            <a:ln>
              <a:solidFill>
                <a:schemeClr val="tx1"/>
              </a:solidFill>
            </a:ln>
          </c:spPr>
          <c:errBars>
            <c:errBarType val="plus"/>
            <c:errValType val="cust"/>
            <c:plus>
              <c:numRef>
                <c:f>M!$F$2:$F$4</c:f>
                <c:numCache>
                  <c:formatCode>General</c:formatCode>
                  <c:ptCount val="3"/>
                  <c:pt idx="0">
                    <c:v>5.1199999999999966</c:v>
                  </c:pt>
                  <c:pt idx="1">
                    <c:v>4.45</c:v>
                  </c:pt>
                  <c:pt idx="2">
                    <c:v>5.6199999999999966</c:v>
                  </c:pt>
                </c:numCache>
              </c:numRef>
            </c:plus>
            <c:spPr>
              <a:solidFill>
                <a:schemeClr val="bg1">
                  <a:lumMod val="85000"/>
                </a:schemeClr>
              </a:solidFill>
              <a:ln>
                <a:solidFill>
                  <a:schemeClr val="tx1"/>
                </a:solidFill>
              </a:ln>
            </c:spPr>
          </c:errBars>
          <c:cat>
            <c:strRef>
              <c:f>M!$A$2:$A$4</c:f>
              <c:strCache>
                <c:ptCount val="3"/>
                <c:pt idx="0">
                  <c:v>negative</c:v>
                </c:pt>
                <c:pt idx="1">
                  <c:v>neutral</c:v>
                </c:pt>
                <c:pt idx="2">
                  <c:v>positive</c:v>
                </c:pt>
              </c:strCache>
            </c:strRef>
          </c:cat>
          <c:val>
            <c:numRef>
              <c:f>M!$C$2:$C$4</c:f>
              <c:numCache>
                <c:formatCode>General</c:formatCode>
                <c:ptCount val="3"/>
                <c:pt idx="0">
                  <c:v>44.88</c:v>
                </c:pt>
                <c:pt idx="1">
                  <c:v>69.63</c:v>
                </c:pt>
                <c:pt idx="2">
                  <c:v>41.63</c:v>
                </c:pt>
              </c:numCache>
            </c:numRef>
          </c:val>
        </c:ser>
        <c:axId val="55291264"/>
        <c:axId val="53810304"/>
      </c:barChart>
      <c:catAx>
        <c:axId val="55291264"/>
        <c:scaling>
          <c:orientation val="minMax"/>
        </c:scaling>
        <c:axPos val="b"/>
        <c:numFmt formatCode="General" sourceLinked="1"/>
        <c:tickLblPos val="nextTo"/>
        <c:txPr>
          <a:bodyPr rot="0" vert="horz"/>
          <a:lstStyle/>
          <a:p>
            <a:pPr>
              <a:defRPr lang="fr-CH" sz="1400" b="0" i="0" u="none" strike="noStrike" baseline="0">
                <a:solidFill>
                  <a:srgbClr val="000000"/>
                </a:solidFill>
                <a:latin typeface="Calibri"/>
                <a:ea typeface="Calibri"/>
                <a:cs typeface="Calibri"/>
              </a:defRPr>
            </a:pPr>
            <a:endParaRPr lang="de-DE"/>
          </a:p>
        </c:txPr>
        <c:crossAx val="53810304"/>
        <c:crosses val="autoZero"/>
        <c:auto val="1"/>
        <c:lblAlgn val="ctr"/>
        <c:lblOffset val="100"/>
      </c:catAx>
      <c:valAx>
        <c:axId val="53810304"/>
        <c:scaling>
          <c:orientation val="minMax"/>
        </c:scaling>
        <c:axPos val="l"/>
        <c:title>
          <c:tx>
            <c:rich>
              <a:bodyPr/>
              <a:lstStyle/>
              <a:p>
                <a:pPr>
                  <a:defRPr lang="fr-CH" sz="1400" b="1" i="0" u="none" strike="noStrike" baseline="0">
                    <a:solidFill>
                      <a:srgbClr val="000000"/>
                    </a:solidFill>
                    <a:latin typeface="Calibri"/>
                    <a:ea typeface="Calibri"/>
                    <a:cs typeface="Calibri"/>
                  </a:defRPr>
                </a:pPr>
                <a:r>
                  <a:rPr lang="de-DE" sz="1400" b="1" i="0" strike="noStrike">
                    <a:solidFill>
                      <a:srgbClr val="000000"/>
                    </a:solidFill>
                    <a:latin typeface="Calibri"/>
                  </a:rPr>
                  <a:t>Percentage correct   </a:t>
                </a:r>
                <a:r>
                  <a:rPr lang="de-DE" sz="1200" b="1" i="0" strike="noStrike">
                    <a:solidFill>
                      <a:srgbClr val="000000"/>
                    </a:solidFill>
                    <a:latin typeface="Calibri"/>
                  </a:rPr>
                  <a:t> </a:t>
                </a:r>
              </a:p>
            </c:rich>
          </c:tx>
          <c:layout>
            <c:manualLayout>
              <c:xMode val="edge"/>
              <c:yMode val="edge"/>
              <c:x val="2.8673835125448108E-2"/>
              <c:y val="0.32017612929962852"/>
            </c:manualLayout>
          </c:layout>
          <c:spPr>
            <a:noFill/>
            <a:ln w="25400">
              <a:noFill/>
            </a:ln>
          </c:spPr>
        </c:title>
        <c:numFmt formatCode="General" sourceLinked="1"/>
        <c:tickLblPos val="nextTo"/>
        <c:txPr>
          <a:bodyPr/>
          <a:lstStyle/>
          <a:p>
            <a:pPr>
              <a:defRPr lang="fr-CH" sz="1000"/>
            </a:pPr>
            <a:endParaRPr lang="de-DE"/>
          </a:p>
        </c:txPr>
        <c:crossAx val="55291264"/>
        <c:crosses val="autoZero"/>
        <c:crossBetween val="between"/>
      </c:valAx>
    </c:plotArea>
    <c:legend>
      <c:legendPos val="r"/>
      <c:layout>
        <c:manualLayout>
          <c:xMode val="edge"/>
          <c:yMode val="edge"/>
          <c:x val="0.67025202494849589"/>
          <c:y val="1.0964912280701757E-2"/>
          <c:w val="0.3207890949115233"/>
          <c:h val="0.11842128286595772"/>
        </c:manualLayout>
      </c:layout>
      <c:txPr>
        <a:bodyPr/>
        <a:lstStyle/>
        <a:p>
          <a:pPr>
            <a:defRPr lang="fr-CH" sz="1285" b="0" i="0" u="none" strike="noStrike" baseline="0">
              <a:solidFill>
                <a:srgbClr val="000000"/>
              </a:solidFill>
              <a:latin typeface="Calibri"/>
              <a:ea typeface="Calibri"/>
              <a:cs typeface="Calibri"/>
            </a:defRPr>
          </a:pPr>
          <a:endParaRPr lang="de-DE"/>
        </a:p>
      </c:txPr>
    </c:legend>
    <c:plotVisOnly val="1"/>
    <c:dispBlanksAs val="gap"/>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7A63D6-13AE-44F2-A071-28835D13C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4933</Words>
  <Characters>31083</Characters>
  <Application>Microsoft Office Word</Application>
  <DocSecurity>0</DocSecurity>
  <Lines>259</Lines>
  <Paragraphs>71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Prospective memory describes the ability to remember and realize a planned action at a particular moment in the future while being engaged in an ongoing activity (Ellis &amp; Kvavilashvili, 2000)</vt:lpstr>
      <vt:lpstr>Prospective memory describes the ability to remember and realize a planned action at a particular moment in the future while being engaged in an ongoing activity (Ellis &amp; Kvavilashvili, 2000)</vt:lpstr>
      <vt:lpstr>Prospective memory describes the ability to remember and realize a planned action at a particular moment in the future while being engaged in an ongoing activity (Ellis &amp; Kvavilashvili, 2000)</vt:lpstr>
    </vt:vector>
  </TitlesOfParts>
  <Company>Microsoft</Company>
  <LinksUpToDate>false</LinksUpToDate>
  <CharactersWithSpaces>35945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Prospective memory describes the ability to remember and realize a planned action at a particular moment in the future while being engaged in an ongoing activity (Ellis &amp; Kvavilashvili, 2000)</dc:title>
  <dc:creator>schnitzspahn</dc:creator>
  <cp:lastModifiedBy>Kathi</cp:lastModifiedBy>
  <cp:revision>2</cp:revision>
  <cp:lastPrinted>2014-01-25T17:52:00Z</cp:lastPrinted>
  <dcterms:created xsi:type="dcterms:W3CDTF">2014-02-10T12:53:00Z</dcterms:created>
  <dcterms:modified xsi:type="dcterms:W3CDTF">2014-02-10T12:53:00Z</dcterms:modified>
</cp:coreProperties>
</file>