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A8E915" w14:textId="77777777" w:rsidR="00721014" w:rsidRDefault="005B5966">
      <w:pPr>
        <w:pStyle w:val="Normal1"/>
      </w:pPr>
      <w:proofErr w:type="spellStart"/>
      <w:r>
        <w:t>Microcosting</w:t>
      </w:r>
      <w:proofErr w:type="spellEnd"/>
      <w:r>
        <w:t xml:space="preserve"> </w:t>
      </w:r>
      <w:r w:rsidR="00721014">
        <w:t xml:space="preserve">diabetic eye screening: </w:t>
      </w:r>
      <w:r>
        <w:t>estimation of</w:t>
      </w:r>
      <w:r w:rsidR="00721014">
        <w:t xml:space="preserve"> personal expense, attendance and </w:t>
      </w:r>
      <w:r w:rsidR="00806607">
        <w:t xml:space="preserve">health care </w:t>
      </w:r>
      <w:r w:rsidR="00721014">
        <w:t>resource use.</w:t>
      </w:r>
    </w:p>
    <w:p w14:paraId="5402C43D" w14:textId="77777777" w:rsidR="00721014" w:rsidRDefault="00721014">
      <w:pPr>
        <w:pStyle w:val="Normal1"/>
      </w:pPr>
    </w:p>
    <w:p w14:paraId="092F2A83" w14:textId="77777777" w:rsidR="00721014" w:rsidRDefault="00721014" w:rsidP="00721014">
      <w:pPr>
        <w:pStyle w:val="Normal1"/>
      </w:pPr>
      <w:r>
        <w:t>James, Marilyn [School of Medicine, University of Nottingham</w:t>
      </w:r>
      <w:r w:rsidR="002D2ABE">
        <w:t>, UK</w:t>
      </w:r>
      <w:r>
        <w:t>]</w:t>
      </w:r>
    </w:p>
    <w:p w14:paraId="717E889A" w14:textId="77777777" w:rsidR="00721014" w:rsidRDefault="00721014" w:rsidP="00721014">
      <w:pPr>
        <w:pStyle w:val="Normal1"/>
      </w:pPr>
      <w:r>
        <w:t>Sampson, Christopher James [School of Medicine, University of Nottingham</w:t>
      </w:r>
      <w:r w:rsidR="002D2ABE">
        <w:t>, UK</w:t>
      </w:r>
      <w:r>
        <w:t>]</w:t>
      </w:r>
    </w:p>
    <w:p w14:paraId="1E4B71CF" w14:textId="77777777" w:rsidR="009F2784" w:rsidRDefault="009F2784" w:rsidP="00721014">
      <w:pPr>
        <w:pStyle w:val="Normal1"/>
      </w:pPr>
      <w:r>
        <w:t xml:space="preserve">Van </w:t>
      </w:r>
      <w:r w:rsidR="002D2ABE">
        <w:t>Eker, Diane [Royal Liverpool University Hospital, UK</w:t>
      </w:r>
      <w:r>
        <w:t>]</w:t>
      </w:r>
    </w:p>
    <w:p w14:paraId="4F59E166" w14:textId="77777777" w:rsidR="009F2784" w:rsidRDefault="009F2784" w:rsidP="00721014">
      <w:pPr>
        <w:pStyle w:val="Normal1"/>
      </w:pPr>
      <w:r>
        <w:t>Szmyt, David [</w:t>
      </w:r>
      <w:r w:rsidR="002D2ABE">
        <w:t>St. Paul’s Eye Unit, Royal Liverpool University Hospital, UK</w:t>
      </w:r>
      <w:r>
        <w:t>]</w:t>
      </w:r>
    </w:p>
    <w:p w14:paraId="4628DFAB" w14:textId="77777777" w:rsidR="009F2784" w:rsidRDefault="009F2784" w:rsidP="00721014">
      <w:pPr>
        <w:pStyle w:val="Normal1"/>
      </w:pPr>
      <w:r>
        <w:t xml:space="preserve">Harding, Simon </w:t>
      </w:r>
      <w:r w:rsidR="002D2ABE">
        <w:t>P [Department of Eye and Vision Science, University of Liverpool, UK]</w:t>
      </w:r>
    </w:p>
    <w:p w14:paraId="29198641" w14:textId="77777777" w:rsidR="00721014" w:rsidRDefault="00721014" w:rsidP="00721014">
      <w:pPr>
        <w:pStyle w:val="Normal1"/>
      </w:pPr>
    </w:p>
    <w:p w14:paraId="53402B00" w14:textId="77777777" w:rsidR="00721014" w:rsidRDefault="00721014" w:rsidP="00721014">
      <w:pPr>
        <w:pStyle w:val="Normal1"/>
      </w:pPr>
      <w:r>
        <w:t>Design of study</w:t>
      </w:r>
    </w:p>
    <w:p w14:paraId="5FBE9276" w14:textId="77777777" w:rsidR="005B5966" w:rsidRDefault="00406B9E" w:rsidP="00721014">
      <w:pPr>
        <w:pStyle w:val="Normal1"/>
      </w:pPr>
      <w:proofErr w:type="spellStart"/>
      <w:r>
        <w:t>M</w:t>
      </w:r>
      <w:r w:rsidR="008063BC">
        <w:t>icrocosting</w:t>
      </w:r>
      <w:proofErr w:type="spellEnd"/>
      <w:r w:rsidR="008063BC">
        <w:t xml:space="preserve"> study with</w:t>
      </w:r>
      <w:r w:rsidR="005B5966">
        <w:t xml:space="preserve"> c</w:t>
      </w:r>
      <w:r w:rsidR="00721014">
        <w:t xml:space="preserve">ollection and analysis of </w:t>
      </w:r>
      <w:r w:rsidR="005B5966">
        <w:t>primary and secondary data on resource use and costs.</w:t>
      </w:r>
    </w:p>
    <w:p w14:paraId="2D05B58D" w14:textId="77777777" w:rsidR="0032042A" w:rsidRDefault="0032042A" w:rsidP="00721014">
      <w:pPr>
        <w:pStyle w:val="Normal1"/>
      </w:pPr>
    </w:p>
    <w:p w14:paraId="4F129F4A" w14:textId="77777777" w:rsidR="00721014" w:rsidRDefault="00721014" w:rsidP="00721014">
      <w:pPr>
        <w:pStyle w:val="Normal1"/>
      </w:pPr>
      <w:r>
        <w:t>Purpose</w:t>
      </w:r>
    </w:p>
    <w:p w14:paraId="1875B526" w14:textId="77777777" w:rsidR="005B5966" w:rsidRDefault="00721014" w:rsidP="00721014">
      <w:pPr>
        <w:pStyle w:val="Normal1"/>
      </w:pPr>
      <w:r>
        <w:t>To estimate</w:t>
      </w:r>
      <w:r w:rsidR="005B5966">
        <w:t xml:space="preserve"> the cost of screening within the NHS Diabetic Eye Screening Programme from a health service and societal perspective. </w:t>
      </w:r>
      <w:r w:rsidR="008063BC">
        <w:t>Findings will</w:t>
      </w:r>
      <w:r w:rsidR="005B5966">
        <w:t xml:space="preserve"> inform future cost-effectiveness analyses of screening programmes for diabetic retinopathy.</w:t>
      </w:r>
    </w:p>
    <w:p w14:paraId="76B32F6B" w14:textId="77777777" w:rsidR="00A168AB" w:rsidRDefault="00A168AB" w:rsidP="00721014">
      <w:pPr>
        <w:pStyle w:val="Normal1"/>
      </w:pPr>
    </w:p>
    <w:p w14:paraId="532F1A0D" w14:textId="77777777" w:rsidR="00721014" w:rsidRDefault="00721014" w:rsidP="00721014">
      <w:pPr>
        <w:pStyle w:val="Normal1"/>
      </w:pPr>
      <w:r>
        <w:t>Methods</w:t>
      </w:r>
    </w:p>
    <w:p w14:paraId="51073A11" w14:textId="77777777" w:rsidR="005B5966" w:rsidRDefault="005B5966" w:rsidP="00721014">
      <w:pPr>
        <w:pStyle w:val="Normal1"/>
      </w:pPr>
      <w:r>
        <w:t xml:space="preserve">Data were collected from multiple sources for people with diabetes in Liverpool, UK. </w:t>
      </w:r>
      <w:r w:rsidR="008063BC">
        <w:t xml:space="preserve">Within the ISDR trial, </w:t>
      </w:r>
      <w:r w:rsidR="00721014">
        <w:t>87</w:t>
      </w:r>
      <w:r w:rsidR="00994C6F">
        <w:t>4</w:t>
      </w:r>
      <w:r w:rsidR="00721014">
        <w:t xml:space="preserve"> </w:t>
      </w:r>
      <w:r w:rsidR="008063BC">
        <w:t>participants</w:t>
      </w:r>
      <w:r>
        <w:t xml:space="preserve"> self-completed a bespoke questionnaire</w:t>
      </w:r>
      <w:r w:rsidR="008063BC">
        <w:t xml:space="preserve"> at baseline screening attendance,</w:t>
      </w:r>
      <w:r>
        <w:t xml:space="preserve"> collect</w:t>
      </w:r>
      <w:r w:rsidR="008063BC">
        <w:t>ing</w:t>
      </w:r>
      <w:r>
        <w:t xml:space="preserve"> information on travel, duration and personal expense</w:t>
      </w:r>
      <w:r w:rsidR="00E12930">
        <w:t>s</w:t>
      </w:r>
      <w:r>
        <w:t xml:space="preserve"> associated with the visit.</w:t>
      </w:r>
      <w:r w:rsidR="000302C9">
        <w:t xml:space="preserve"> A time study was conducted for 104 screening attendances to capture </w:t>
      </w:r>
      <w:r w:rsidR="00E12930">
        <w:t xml:space="preserve">associated </w:t>
      </w:r>
      <w:r w:rsidR="000302C9">
        <w:t>staff costs. Data for over 50,000 screening appointments since 2013 were used to elicit attendance rates and grading activity. Additional resource use estimates</w:t>
      </w:r>
      <w:r w:rsidR="0066179C">
        <w:t>, including overheads,</w:t>
      </w:r>
      <w:r w:rsidR="000302C9">
        <w:t xml:space="preserve"> were obtained from screening programme staff.</w:t>
      </w:r>
    </w:p>
    <w:p w14:paraId="1D4B73BF" w14:textId="77777777" w:rsidR="00A168AB" w:rsidRDefault="00A168AB" w:rsidP="00721014">
      <w:pPr>
        <w:pStyle w:val="Normal1"/>
      </w:pPr>
    </w:p>
    <w:p w14:paraId="72A42A7E" w14:textId="77777777" w:rsidR="00721014" w:rsidRDefault="00721014" w:rsidP="00721014">
      <w:pPr>
        <w:pStyle w:val="Normal1"/>
      </w:pPr>
      <w:r>
        <w:t>Results</w:t>
      </w:r>
    </w:p>
    <w:p w14:paraId="1EFF2840" w14:textId="77777777" w:rsidR="000302C9" w:rsidRDefault="000302C9" w:rsidP="00721014">
      <w:pPr>
        <w:pStyle w:val="Normal1"/>
      </w:pPr>
      <w:r>
        <w:t>Per visit, people spent on average 90 minutes attending screening, and had on average 32 minutes help from a friend, relative or carer. The mean travel cost associated with screening was £2.50. 18% of people took time off work to attend, and 7% received assistance from someone who took time off work. The productivity loss associated with this time was on average £5 per visit across the population. The duration of screening attendance</w:t>
      </w:r>
      <w:r w:rsidR="00297647">
        <w:t>,</w:t>
      </w:r>
      <w:r>
        <w:t xml:space="preserve"> dila</w:t>
      </w:r>
      <w:r w:rsidR="00F31937">
        <w:t>ta</w:t>
      </w:r>
      <w:r>
        <w:t>tion and photography</w:t>
      </w:r>
      <w:r w:rsidR="00297647">
        <w:t xml:space="preserve"> </w:t>
      </w:r>
      <w:r>
        <w:t>was consistent. Dilat</w:t>
      </w:r>
      <w:r w:rsidR="00E12930">
        <w:t>at</w:t>
      </w:r>
      <w:r>
        <w:t>ion took on average 4 minutes with 85% lasting 6 minutes or less. Photography took on average</w:t>
      </w:r>
      <w:r w:rsidR="00645DE6">
        <w:t xml:space="preserve"> 3 minutes, with 93% lasting 5 minutes or less. Attendance was on average 64%.</w:t>
      </w:r>
    </w:p>
    <w:p w14:paraId="3DB7D81F" w14:textId="77777777" w:rsidR="00A168AB" w:rsidRDefault="00A168AB" w:rsidP="00721014">
      <w:pPr>
        <w:pStyle w:val="Normal1"/>
      </w:pPr>
    </w:p>
    <w:p w14:paraId="50EAF1EE" w14:textId="77777777" w:rsidR="00721014" w:rsidRDefault="00721014" w:rsidP="00721014">
      <w:pPr>
        <w:pStyle w:val="Normal1"/>
      </w:pPr>
      <w:r>
        <w:t>Conclusions</w:t>
      </w:r>
    </w:p>
    <w:p w14:paraId="60501B0A" w14:textId="77777777" w:rsidR="00297647" w:rsidRDefault="007B0B9F" w:rsidP="007B0B9F">
      <w:pPr>
        <w:pStyle w:val="Normal1"/>
      </w:pPr>
      <w:r>
        <w:t xml:space="preserve">The primary source of inefficiency in diabetic eye screening is non-attendance. </w:t>
      </w:r>
      <w:r w:rsidR="00EE4609">
        <w:t>Patient</w:t>
      </w:r>
      <w:r w:rsidR="00750731">
        <w:t>s</w:t>
      </w:r>
      <w:r w:rsidR="00EE4609">
        <w:t xml:space="preserve"> who do not attend</w:t>
      </w:r>
      <w:r w:rsidR="009A1D1B">
        <w:t xml:space="preserve"> (</w:t>
      </w:r>
      <w:r w:rsidR="00EE4609">
        <w:t>36%</w:t>
      </w:r>
      <w:r w:rsidR="009A1D1B">
        <w:t>)</w:t>
      </w:r>
      <w:r w:rsidR="00297647">
        <w:t xml:space="preserve"> represent a substantial</w:t>
      </w:r>
      <w:r w:rsidR="00EE4609">
        <w:t xml:space="preserve"> </w:t>
      </w:r>
      <w:r w:rsidR="00750731">
        <w:t>opportunity</w:t>
      </w:r>
      <w:r w:rsidR="00EE4609">
        <w:t xml:space="preserve"> cost to the health service. </w:t>
      </w:r>
      <w:r w:rsidR="00297647">
        <w:t>C</w:t>
      </w:r>
      <w:r w:rsidR="00721014">
        <w:t xml:space="preserve">osts associated with personal expense and productivity losses are small, </w:t>
      </w:r>
      <w:r w:rsidR="00297647">
        <w:t>but</w:t>
      </w:r>
      <w:r w:rsidR="00721014">
        <w:t xml:space="preserve"> these </w:t>
      </w:r>
      <w:r w:rsidR="00297647">
        <w:t>must be</w:t>
      </w:r>
      <w:r w:rsidR="00721014">
        <w:t xml:space="preserve"> </w:t>
      </w:r>
      <w:r w:rsidR="00297647">
        <w:t>included</w:t>
      </w:r>
      <w:r w:rsidR="00721014">
        <w:t xml:space="preserve"> when evaluating screening programmes with large eligible populations and major budget impacts. An additional cost of £7.50 per visit equates to </w:t>
      </w:r>
      <w:r w:rsidR="00EE4609">
        <w:t xml:space="preserve">a societal burden of </w:t>
      </w:r>
      <w:r w:rsidR="00721014">
        <w:t>around £20 million in the UK.</w:t>
      </w:r>
    </w:p>
    <w:p w14:paraId="7C2A37D4" w14:textId="77777777" w:rsidR="00E12930" w:rsidRDefault="00E12930" w:rsidP="007B0B9F">
      <w:pPr>
        <w:pStyle w:val="Normal1"/>
      </w:pPr>
    </w:p>
    <w:p w14:paraId="7AACC11D" w14:textId="77777777" w:rsidR="009B5D9F" w:rsidRDefault="00F112D8" w:rsidP="00AF0612">
      <w:pPr>
        <w:pStyle w:val="Normal1"/>
      </w:pPr>
      <w:r w:rsidRPr="00F31937">
        <w:rPr>
          <w:i/>
        </w:rPr>
        <w:t>Research funded by National Institute for Health Research (NIHR) under Programme Grants for Applied Research programme (RPPG121012016). Views are those of the authors and not of the NHS, NIHR or Department of Health</w:t>
      </w:r>
      <w:r w:rsidRPr="00F31937">
        <w:t>.</w:t>
      </w:r>
      <w:bookmarkStart w:id="0" w:name="_GoBack"/>
      <w:bookmarkEnd w:id="0"/>
    </w:p>
    <w:sectPr w:rsidR="009B5D9F" w:rsidSect="005136A8">
      <w:pgSz w:w="11909" w:h="16834"/>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3205E" w15:done="0"/>
  <w15:commentEx w15:paraId="4215AE44" w15:done="0"/>
  <w15:commentEx w15:paraId="0674DC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Sampson">
    <w15:presenceInfo w15:providerId="Windows Live" w15:userId="6b5a78c687edf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A8"/>
    <w:rsid w:val="000145D2"/>
    <w:rsid w:val="00017291"/>
    <w:rsid w:val="000302C9"/>
    <w:rsid w:val="000A5BA8"/>
    <w:rsid w:val="000C203C"/>
    <w:rsid w:val="000D756A"/>
    <w:rsid w:val="000E6645"/>
    <w:rsid w:val="00106324"/>
    <w:rsid w:val="00115B4C"/>
    <w:rsid w:val="00121056"/>
    <w:rsid w:val="001B6A5F"/>
    <w:rsid w:val="00204535"/>
    <w:rsid w:val="00204B26"/>
    <w:rsid w:val="00282E43"/>
    <w:rsid w:val="00297647"/>
    <w:rsid w:val="002D2ABE"/>
    <w:rsid w:val="0032042A"/>
    <w:rsid w:val="00320575"/>
    <w:rsid w:val="00366EDD"/>
    <w:rsid w:val="00372DD1"/>
    <w:rsid w:val="003A0318"/>
    <w:rsid w:val="00406B9E"/>
    <w:rsid w:val="004115F0"/>
    <w:rsid w:val="004B0C78"/>
    <w:rsid w:val="004F0CA3"/>
    <w:rsid w:val="005136A8"/>
    <w:rsid w:val="005B5966"/>
    <w:rsid w:val="00645DE6"/>
    <w:rsid w:val="0066179C"/>
    <w:rsid w:val="006D7530"/>
    <w:rsid w:val="00721014"/>
    <w:rsid w:val="00750731"/>
    <w:rsid w:val="00757EC8"/>
    <w:rsid w:val="007742C9"/>
    <w:rsid w:val="007B0B9F"/>
    <w:rsid w:val="008063BC"/>
    <w:rsid w:val="00806607"/>
    <w:rsid w:val="00827F8F"/>
    <w:rsid w:val="00833098"/>
    <w:rsid w:val="00920C0C"/>
    <w:rsid w:val="0092746E"/>
    <w:rsid w:val="00994C6F"/>
    <w:rsid w:val="009A1D1B"/>
    <w:rsid w:val="009B5D9F"/>
    <w:rsid w:val="009E5022"/>
    <w:rsid w:val="009F2784"/>
    <w:rsid w:val="00A168AB"/>
    <w:rsid w:val="00A53937"/>
    <w:rsid w:val="00AA012E"/>
    <w:rsid w:val="00AB772D"/>
    <w:rsid w:val="00AC6BB3"/>
    <w:rsid w:val="00AF0612"/>
    <w:rsid w:val="00B648E8"/>
    <w:rsid w:val="00B656D2"/>
    <w:rsid w:val="00B85302"/>
    <w:rsid w:val="00C80684"/>
    <w:rsid w:val="00D047C0"/>
    <w:rsid w:val="00E12930"/>
    <w:rsid w:val="00E1609D"/>
    <w:rsid w:val="00E849FD"/>
    <w:rsid w:val="00EA19A5"/>
    <w:rsid w:val="00EE4609"/>
    <w:rsid w:val="00F112D8"/>
    <w:rsid w:val="00F31937"/>
    <w:rsid w:val="00F763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D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22"/>
  </w:style>
  <w:style w:type="paragraph" w:styleId="Heading1">
    <w:name w:val="heading 1"/>
    <w:basedOn w:val="Normal1"/>
    <w:next w:val="Normal1"/>
    <w:rsid w:val="005136A8"/>
    <w:pPr>
      <w:keepNext/>
      <w:keepLines/>
      <w:spacing w:before="400" w:after="120"/>
      <w:contextualSpacing/>
      <w:outlineLvl w:val="0"/>
    </w:pPr>
    <w:rPr>
      <w:sz w:val="40"/>
      <w:szCs w:val="40"/>
    </w:rPr>
  </w:style>
  <w:style w:type="paragraph" w:styleId="Heading2">
    <w:name w:val="heading 2"/>
    <w:basedOn w:val="Normal1"/>
    <w:next w:val="Normal1"/>
    <w:rsid w:val="005136A8"/>
    <w:pPr>
      <w:keepNext/>
      <w:keepLines/>
      <w:spacing w:before="360" w:after="120"/>
      <w:contextualSpacing/>
      <w:outlineLvl w:val="1"/>
    </w:pPr>
    <w:rPr>
      <w:sz w:val="32"/>
      <w:szCs w:val="32"/>
    </w:rPr>
  </w:style>
  <w:style w:type="paragraph" w:styleId="Heading3">
    <w:name w:val="heading 3"/>
    <w:basedOn w:val="Normal1"/>
    <w:next w:val="Normal1"/>
    <w:rsid w:val="005136A8"/>
    <w:pPr>
      <w:keepNext/>
      <w:keepLines/>
      <w:spacing w:before="320" w:after="80"/>
      <w:contextualSpacing/>
      <w:outlineLvl w:val="2"/>
    </w:pPr>
    <w:rPr>
      <w:color w:val="434343"/>
      <w:sz w:val="28"/>
      <w:szCs w:val="28"/>
    </w:rPr>
  </w:style>
  <w:style w:type="paragraph" w:styleId="Heading4">
    <w:name w:val="heading 4"/>
    <w:basedOn w:val="Normal1"/>
    <w:next w:val="Normal1"/>
    <w:rsid w:val="005136A8"/>
    <w:pPr>
      <w:keepNext/>
      <w:keepLines/>
      <w:spacing w:before="280" w:after="80"/>
      <w:contextualSpacing/>
      <w:outlineLvl w:val="3"/>
    </w:pPr>
    <w:rPr>
      <w:color w:val="666666"/>
      <w:sz w:val="24"/>
      <w:szCs w:val="24"/>
    </w:rPr>
  </w:style>
  <w:style w:type="paragraph" w:styleId="Heading5">
    <w:name w:val="heading 5"/>
    <w:basedOn w:val="Normal1"/>
    <w:next w:val="Normal1"/>
    <w:rsid w:val="005136A8"/>
    <w:pPr>
      <w:keepNext/>
      <w:keepLines/>
      <w:spacing w:before="240" w:after="80"/>
      <w:contextualSpacing/>
      <w:outlineLvl w:val="4"/>
    </w:pPr>
    <w:rPr>
      <w:color w:val="666666"/>
    </w:rPr>
  </w:style>
  <w:style w:type="paragraph" w:styleId="Heading6">
    <w:name w:val="heading 6"/>
    <w:basedOn w:val="Normal1"/>
    <w:next w:val="Normal1"/>
    <w:rsid w:val="005136A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36A8"/>
  </w:style>
  <w:style w:type="paragraph" w:styleId="Title">
    <w:name w:val="Title"/>
    <w:basedOn w:val="Normal1"/>
    <w:next w:val="Normal1"/>
    <w:rsid w:val="005136A8"/>
    <w:pPr>
      <w:keepNext/>
      <w:keepLines/>
      <w:spacing w:after="60"/>
      <w:contextualSpacing/>
    </w:pPr>
    <w:rPr>
      <w:sz w:val="52"/>
      <w:szCs w:val="52"/>
    </w:rPr>
  </w:style>
  <w:style w:type="paragraph" w:styleId="Subtitle">
    <w:name w:val="Subtitle"/>
    <w:basedOn w:val="Normal1"/>
    <w:next w:val="Normal1"/>
    <w:rsid w:val="005136A8"/>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A53937"/>
    <w:rPr>
      <w:sz w:val="16"/>
      <w:szCs w:val="16"/>
    </w:rPr>
  </w:style>
  <w:style w:type="paragraph" w:styleId="CommentText">
    <w:name w:val="annotation text"/>
    <w:basedOn w:val="Normal"/>
    <w:link w:val="CommentTextChar"/>
    <w:uiPriority w:val="99"/>
    <w:semiHidden/>
    <w:unhideWhenUsed/>
    <w:rsid w:val="00A53937"/>
    <w:pPr>
      <w:spacing w:line="240" w:lineRule="auto"/>
    </w:pPr>
    <w:rPr>
      <w:sz w:val="20"/>
      <w:szCs w:val="20"/>
    </w:rPr>
  </w:style>
  <w:style w:type="character" w:customStyle="1" w:styleId="CommentTextChar">
    <w:name w:val="Comment Text Char"/>
    <w:basedOn w:val="DefaultParagraphFont"/>
    <w:link w:val="CommentText"/>
    <w:uiPriority w:val="99"/>
    <w:semiHidden/>
    <w:rsid w:val="00A53937"/>
    <w:rPr>
      <w:sz w:val="20"/>
      <w:szCs w:val="20"/>
    </w:rPr>
  </w:style>
  <w:style w:type="paragraph" w:styleId="CommentSubject">
    <w:name w:val="annotation subject"/>
    <w:basedOn w:val="CommentText"/>
    <w:next w:val="CommentText"/>
    <w:link w:val="CommentSubjectChar"/>
    <w:uiPriority w:val="99"/>
    <w:semiHidden/>
    <w:unhideWhenUsed/>
    <w:rsid w:val="00A53937"/>
    <w:rPr>
      <w:b/>
      <w:bCs/>
    </w:rPr>
  </w:style>
  <w:style w:type="character" w:customStyle="1" w:styleId="CommentSubjectChar">
    <w:name w:val="Comment Subject Char"/>
    <w:basedOn w:val="CommentTextChar"/>
    <w:link w:val="CommentSubject"/>
    <w:uiPriority w:val="99"/>
    <w:semiHidden/>
    <w:rsid w:val="00A53937"/>
    <w:rPr>
      <w:b/>
      <w:bCs/>
      <w:sz w:val="20"/>
      <w:szCs w:val="20"/>
    </w:rPr>
  </w:style>
  <w:style w:type="paragraph" w:styleId="BalloonText">
    <w:name w:val="Balloon Text"/>
    <w:basedOn w:val="Normal"/>
    <w:link w:val="BalloonTextChar"/>
    <w:uiPriority w:val="99"/>
    <w:semiHidden/>
    <w:unhideWhenUsed/>
    <w:rsid w:val="00A539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93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22"/>
  </w:style>
  <w:style w:type="paragraph" w:styleId="Heading1">
    <w:name w:val="heading 1"/>
    <w:basedOn w:val="Normal1"/>
    <w:next w:val="Normal1"/>
    <w:rsid w:val="005136A8"/>
    <w:pPr>
      <w:keepNext/>
      <w:keepLines/>
      <w:spacing w:before="400" w:after="120"/>
      <w:contextualSpacing/>
      <w:outlineLvl w:val="0"/>
    </w:pPr>
    <w:rPr>
      <w:sz w:val="40"/>
      <w:szCs w:val="40"/>
    </w:rPr>
  </w:style>
  <w:style w:type="paragraph" w:styleId="Heading2">
    <w:name w:val="heading 2"/>
    <w:basedOn w:val="Normal1"/>
    <w:next w:val="Normal1"/>
    <w:rsid w:val="005136A8"/>
    <w:pPr>
      <w:keepNext/>
      <w:keepLines/>
      <w:spacing w:before="360" w:after="120"/>
      <w:contextualSpacing/>
      <w:outlineLvl w:val="1"/>
    </w:pPr>
    <w:rPr>
      <w:sz w:val="32"/>
      <w:szCs w:val="32"/>
    </w:rPr>
  </w:style>
  <w:style w:type="paragraph" w:styleId="Heading3">
    <w:name w:val="heading 3"/>
    <w:basedOn w:val="Normal1"/>
    <w:next w:val="Normal1"/>
    <w:rsid w:val="005136A8"/>
    <w:pPr>
      <w:keepNext/>
      <w:keepLines/>
      <w:spacing w:before="320" w:after="80"/>
      <w:contextualSpacing/>
      <w:outlineLvl w:val="2"/>
    </w:pPr>
    <w:rPr>
      <w:color w:val="434343"/>
      <w:sz w:val="28"/>
      <w:szCs w:val="28"/>
    </w:rPr>
  </w:style>
  <w:style w:type="paragraph" w:styleId="Heading4">
    <w:name w:val="heading 4"/>
    <w:basedOn w:val="Normal1"/>
    <w:next w:val="Normal1"/>
    <w:rsid w:val="005136A8"/>
    <w:pPr>
      <w:keepNext/>
      <w:keepLines/>
      <w:spacing w:before="280" w:after="80"/>
      <w:contextualSpacing/>
      <w:outlineLvl w:val="3"/>
    </w:pPr>
    <w:rPr>
      <w:color w:val="666666"/>
      <w:sz w:val="24"/>
      <w:szCs w:val="24"/>
    </w:rPr>
  </w:style>
  <w:style w:type="paragraph" w:styleId="Heading5">
    <w:name w:val="heading 5"/>
    <w:basedOn w:val="Normal1"/>
    <w:next w:val="Normal1"/>
    <w:rsid w:val="005136A8"/>
    <w:pPr>
      <w:keepNext/>
      <w:keepLines/>
      <w:spacing w:before="240" w:after="80"/>
      <w:contextualSpacing/>
      <w:outlineLvl w:val="4"/>
    </w:pPr>
    <w:rPr>
      <w:color w:val="666666"/>
    </w:rPr>
  </w:style>
  <w:style w:type="paragraph" w:styleId="Heading6">
    <w:name w:val="heading 6"/>
    <w:basedOn w:val="Normal1"/>
    <w:next w:val="Normal1"/>
    <w:rsid w:val="005136A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36A8"/>
  </w:style>
  <w:style w:type="paragraph" w:styleId="Title">
    <w:name w:val="Title"/>
    <w:basedOn w:val="Normal1"/>
    <w:next w:val="Normal1"/>
    <w:rsid w:val="005136A8"/>
    <w:pPr>
      <w:keepNext/>
      <w:keepLines/>
      <w:spacing w:after="60"/>
      <w:contextualSpacing/>
    </w:pPr>
    <w:rPr>
      <w:sz w:val="52"/>
      <w:szCs w:val="52"/>
    </w:rPr>
  </w:style>
  <w:style w:type="paragraph" w:styleId="Subtitle">
    <w:name w:val="Subtitle"/>
    <w:basedOn w:val="Normal1"/>
    <w:next w:val="Normal1"/>
    <w:rsid w:val="005136A8"/>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A53937"/>
    <w:rPr>
      <w:sz w:val="16"/>
      <w:szCs w:val="16"/>
    </w:rPr>
  </w:style>
  <w:style w:type="paragraph" w:styleId="CommentText">
    <w:name w:val="annotation text"/>
    <w:basedOn w:val="Normal"/>
    <w:link w:val="CommentTextChar"/>
    <w:uiPriority w:val="99"/>
    <w:semiHidden/>
    <w:unhideWhenUsed/>
    <w:rsid w:val="00A53937"/>
    <w:pPr>
      <w:spacing w:line="240" w:lineRule="auto"/>
    </w:pPr>
    <w:rPr>
      <w:sz w:val="20"/>
      <w:szCs w:val="20"/>
    </w:rPr>
  </w:style>
  <w:style w:type="character" w:customStyle="1" w:styleId="CommentTextChar">
    <w:name w:val="Comment Text Char"/>
    <w:basedOn w:val="DefaultParagraphFont"/>
    <w:link w:val="CommentText"/>
    <w:uiPriority w:val="99"/>
    <w:semiHidden/>
    <w:rsid w:val="00A53937"/>
    <w:rPr>
      <w:sz w:val="20"/>
      <w:szCs w:val="20"/>
    </w:rPr>
  </w:style>
  <w:style w:type="paragraph" w:styleId="CommentSubject">
    <w:name w:val="annotation subject"/>
    <w:basedOn w:val="CommentText"/>
    <w:next w:val="CommentText"/>
    <w:link w:val="CommentSubjectChar"/>
    <w:uiPriority w:val="99"/>
    <w:semiHidden/>
    <w:unhideWhenUsed/>
    <w:rsid w:val="00A53937"/>
    <w:rPr>
      <w:b/>
      <w:bCs/>
    </w:rPr>
  </w:style>
  <w:style w:type="character" w:customStyle="1" w:styleId="CommentSubjectChar">
    <w:name w:val="Comment Subject Char"/>
    <w:basedOn w:val="CommentTextChar"/>
    <w:link w:val="CommentSubject"/>
    <w:uiPriority w:val="99"/>
    <w:semiHidden/>
    <w:rsid w:val="00A53937"/>
    <w:rPr>
      <w:b/>
      <w:bCs/>
      <w:sz w:val="20"/>
      <w:szCs w:val="20"/>
    </w:rPr>
  </w:style>
  <w:style w:type="paragraph" w:styleId="BalloonText">
    <w:name w:val="Balloon Text"/>
    <w:basedOn w:val="Normal"/>
    <w:link w:val="BalloonTextChar"/>
    <w:uiPriority w:val="99"/>
    <w:semiHidden/>
    <w:unhideWhenUsed/>
    <w:rsid w:val="00A539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people" Target="people.xml"/><Relationship Id="rId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Sampson</dc:creator>
  <cp:lastModifiedBy>Simon Harding</cp:lastModifiedBy>
  <cp:revision>3</cp:revision>
  <dcterms:created xsi:type="dcterms:W3CDTF">2016-08-27T13:48:00Z</dcterms:created>
  <dcterms:modified xsi:type="dcterms:W3CDTF">2016-08-27T13:48:00Z</dcterms:modified>
</cp:coreProperties>
</file>