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1014" w:rsidRDefault="00721014">
      <w:pPr>
        <w:pStyle w:val="Normal1"/>
      </w:pPr>
      <w:proofErr w:type="gramStart"/>
      <w:r>
        <w:t>Health-related quality of life of people attending screening for diabetic retinopathy</w:t>
      </w:r>
      <w:r w:rsidR="0066179C">
        <w:t xml:space="preserve"> within a trial setting</w:t>
      </w:r>
      <w:r>
        <w:t>.</w:t>
      </w:r>
      <w:proofErr w:type="gramEnd"/>
    </w:p>
    <w:p w:rsidR="00721014" w:rsidRDefault="00721014">
      <w:pPr>
        <w:pStyle w:val="Normal1"/>
      </w:pPr>
    </w:p>
    <w:p w:rsidR="00721014" w:rsidRDefault="00721014" w:rsidP="00721014">
      <w:pPr>
        <w:pStyle w:val="Normal1"/>
      </w:pPr>
      <w:r>
        <w:t>Sampson, Christopher James [School of Medicine, University of Nottingham]</w:t>
      </w:r>
    </w:p>
    <w:p w:rsidR="00721014" w:rsidRDefault="00721014" w:rsidP="00721014">
      <w:pPr>
        <w:pStyle w:val="Normal1"/>
      </w:pPr>
      <w:r>
        <w:t>James, Marilyn [School of Medicine, University of Nottingham]</w:t>
      </w:r>
    </w:p>
    <w:p w:rsidR="002D2ABE" w:rsidRDefault="002D2ABE" w:rsidP="002D2ABE">
      <w:pPr>
        <w:pStyle w:val="Normal1"/>
      </w:pPr>
      <w:r>
        <w:t xml:space="preserve">Van </w:t>
      </w:r>
      <w:proofErr w:type="spellStart"/>
      <w:r>
        <w:t>Eker</w:t>
      </w:r>
      <w:proofErr w:type="spellEnd"/>
      <w:r>
        <w:t>, Diane [Royal Liverpool University Hospital, UK]</w:t>
      </w:r>
    </w:p>
    <w:p w:rsidR="002D2ABE" w:rsidRDefault="002D2ABE" w:rsidP="002D2ABE">
      <w:pPr>
        <w:pStyle w:val="Normal1"/>
      </w:pPr>
      <w:proofErr w:type="spellStart"/>
      <w:r>
        <w:t>Szmyt</w:t>
      </w:r>
      <w:proofErr w:type="spellEnd"/>
      <w:r>
        <w:t>, David [St. Paul’s Eye Unit, Royal Liverpool University Hospital, UK]</w:t>
      </w:r>
    </w:p>
    <w:p w:rsidR="002D2ABE" w:rsidRDefault="002D2ABE" w:rsidP="002D2ABE">
      <w:pPr>
        <w:pStyle w:val="Normal1"/>
      </w:pPr>
      <w:r>
        <w:t>Harding, Simon P [Department of Eye and Vision Science, University of Liverpool, UK]</w:t>
      </w:r>
    </w:p>
    <w:p w:rsidR="00721014" w:rsidRDefault="00721014">
      <w:pPr>
        <w:pStyle w:val="Normal1"/>
      </w:pPr>
      <w:bookmarkStart w:id="0" w:name="_GoBack"/>
      <w:bookmarkEnd w:id="0"/>
    </w:p>
    <w:p w:rsidR="007B0B9F" w:rsidRDefault="007B0B9F">
      <w:pPr>
        <w:pStyle w:val="Normal1"/>
      </w:pPr>
      <w:r>
        <w:t>Design of study</w:t>
      </w:r>
    </w:p>
    <w:p w:rsidR="007B0B9F" w:rsidRDefault="000C203C">
      <w:pPr>
        <w:pStyle w:val="Normal1"/>
      </w:pPr>
      <w:r>
        <w:t>H</w:t>
      </w:r>
      <w:r w:rsidR="007B0B9F">
        <w:t>ealth-related quality of life questionnaire</w:t>
      </w:r>
      <w:r>
        <w:t xml:space="preserve"> study</w:t>
      </w:r>
      <w:r w:rsidR="0032042A">
        <w:t>.</w:t>
      </w:r>
      <w:r>
        <w:t xml:space="preserve"> </w:t>
      </w:r>
    </w:p>
    <w:p w:rsidR="007B0B9F" w:rsidRDefault="007B0B9F">
      <w:pPr>
        <w:pStyle w:val="Normal1"/>
      </w:pPr>
    </w:p>
    <w:p w:rsidR="007B0B9F" w:rsidRDefault="007B0B9F">
      <w:pPr>
        <w:pStyle w:val="Normal1"/>
      </w:pPr>
      <w:r>
        <w:t>Purpose</w:t>
      </w:r>
    </w:p>
    <w:p w:rsidR="007B0B9F" w:rsidRDefault="007B0B9F">
      <w:pPr>
        <w:pStyle w:val="Normal1"/>
      </w:pPr>
      <w:r>
        <w:t xml:space="preserve">To estimate </w:t>
      </w:r>
      <w:r w:rsidR="00994C6F">
        <w:t xml:space="preserve">generic </w:t>
      </w:r>
      <w:r>
        <w:t xml:space="preserve">health-related quality of life for a cross-section of attenders within the </w:t>
      </w:r>
      <w:r w:rsidR="000C203C">
        <w:t xml:space="preserve">UK </w:t>
      </w:r>
      <w:r w:rsidR="00B648E8">
        <w:t>s</w:t>
      </w:r>
      <w:r>
        <w:t xml:space="preserve">creening </w:t>
      </w:r>
      <w:r w:rsidR="00B648E8">
        <w:t>p</w:t>
      </w:r>
      <w:r>
        <w:t>rogramme</w:t>
      </w:r>
      <w:r w:rsidR="00B648E8">
        <w:t xml:space="preserve"> for sight threatening diabetic retinopathy (DR)</w:t>
      </w:r>
      <w:r w:rsidR="008063BC">
        <w:t>,</w:t>
      </w:r>
      <w:r w:rsidR="00B656D2" w:rsidRPr="00B656D2">
        <w:t xml:space="preserve"> </w:t>
      </w:r>
      <w:r w:rsidR="00B656D2">
        <w:t>in</w:t>
      </w:r>
      <w:r>
        <w:t xml:space="preserve"> order to inform </w:t>
      </w:r>
      <w:r w:rsidR="00994C6F">
        <w:t xml:space="preserve">calculation of quality-adjusted life years for </w:t>
      </w:r>
      <w:r>
        <w:t>model-based economic evaluation.</w:t>
      </w:r>
    </w:p>
    <w:p w:rsidR="007B0B9F" w:rsidRDefault="007B0B9F">
      <w:pPr>
        <w:pStyle w:val="Normal1"/>
      </w:pPr>
    </w:p>
    <w:p w:rsidR="007B0B9F" w:rsidRDefault="007B0B9F">
      <w:pPr>
        <w:pStyle w:val="Normal1"/>
      </w:pPr>
      <w:r>
        <w:t>Methods</w:t>
      </w:r>
    </w:p>
    <w:p w:rsidR="007B0B9F" w:rsidRDefault="007B0B9F">
      <w:pPr>
        <w:pStyle w:val="Normal1"/>
      </w:pPr>
      <w:r>
        <w:t xml:space="preserve">A </w:t>
      </w:r>
      <w:r w:rsidR="00B648E8">
        <w:t>sample</w:t>
      </w:r>
      <w:r>
        <w:t xml:space="preserve"> of 87</w:t>
      </w:r>
      <w:r w:rsidR="00994C6F">
        <w:t>4</w:t>
      </w:r>
      <w:r>
        <w:t xml:space="preserve"> people </w:t>
      </w:r>
      <w:r w:rsidR="00994C6F">
        <w:t>were administered</w:t>
      </w:r>
      <w:r>
        <w:t xml:space="preserve"> EQ-5D-5L</w:t>
      </w:r>
      <w:r w:rsidR="00121056">
        <w:t xml:space="preserve"> and HUI3 questionnaires across 7 screening centres in Liverpool, UK</w:t>
      </w:r>
      <w:r w:rsidR="00AF0612">
        <w:t xml:space="preserve"> as part of </w:t>
      </w:r>
      <w:r w:rsidR="008063BC">
        <w:t>the I</w:t>
      </w:r>
      <w:r w:rsidR="00204B26">
        <w:t xml:space="preserve">ndividualised </w:t>
      </w:r>
      <w:r w:rsidR="008063BC">
        <w:t>S</w:t>
      </w:r>
      <w:r w:rsidR="00204B26">
        <w:t xml:space="preserve">creening for </w:t>
      </w:r>
      <w:r w:rsidR="008063BC">
        <w:t>D</w:t>
      </w:r>
      <w:r w:rsidR="00204B26">
        <w:t xml:space="preserve">iabetic </w:t>
      </w:r>
      <w:r w:rsidR="008063BC">
        <w:t>R</w:t>
      </w:r>
      <w:r w:rsidR="00204B26">
        <w:t xml:space="preserve">etinopathy study </w:t>
      </w:r>
      <w:r w:rsidR="008063BC">
        <w:t xml:space="preserve">of risk-based </w:t>
      </w:r>
      <w:r w:rsidR="00B648E8">
        <w:t xml:space="preserve">variable interval </w:t>
      </w:r>
      <w:r w:rsidR="008063BC">
        <w:t>screening</w:t>
      </w:r>
      <w:r w:rsidR="00121056">
        <w:t>.</w:t>
      </w:r>
      <w:r>
        <w:t xml:space="preserve"> </w:t>
      </w:r>
      <w:r w:rsidR="00121056">
        <w:t>I</w:t>
      </w:r>
      <w:r>
        <w:t>ndex scores were estimated based on UK population values</w:t>
      </w:r>
      <w:r w:rsidR="00121056">
        <w:t>.</w:t>
      </w:r>
      <w:r>
        <w:t xml:space="preserve"> </w:t>
      </w:r>
      <w:r w:rsidR="00204B26">
        <w:t>Data</w:t>
      </w:r>
      <w:r w:rsidR="00994C6F">
        <w:t xml:space="preserve"> were </w:t>
      </w:r>
      <w:r>
        <w:t>matched with screening outcome (R0M0) data</w:t>
      </w:r>
      <w:r w:rsidR="00994C6F">
        <w:t xml:space="preserve"> collected routi</w:t>
      </w:r>
      <w:r w:rsidR="00121056">
        <w:t>nely by the screening programme</w:t>
      </w:r>
      <w:r w:rsidR="008063BC">
        <w:t>.</w:t>
      </w:r>
    </w:p>
    <w:p w:rsidR="007B0B9F" w:rsidRDefault="007B0B9F">
      <w:pPr>
        <w:pStyle w:val="Normal1"/>
      </w:pPr>
    </w:p>
    <w:p w:rsidR="007B0B9F" w:rsidRDefault="007B0B9F">
      <w:pPr>
        <w:pStyle w:val="Normal1"/>
      </w:pPr>
      <w:r>
        <w:t>Results</w:t>
      </w:r>
    </w:p>
    <w:p w:rsidR="007B0B9F" w:rsidRDefault="00994C6F">
      <w:pPr>
        <w:pStyle w:val="Normal1"/>
      </w:pPr>
      <w:r>
        <w:t xml:space="preserve">840 (96%) participants fully completed the EQ-5D-5L </w:t>
      </w:r>
      <w:r w:rsidR="00204B26">
        <w:t>and</w:t>
      </w:r>
      <w:r>
        <w:t xml:space="preserve"> 738 (84%) the HUI3. </w:t>
      </w:r>
      <w:r w:rsidR="007B0B9F">
        <w:t>The mean EQ-5D-5L index score was 0.777, compared with 0.707 for the HUI3. Individuals whose subsequent screening outcome was R1 (background retinopathy) in at least one eye</w:t>
      </w:r>
      <w:r w:rsidR="000D756A">
        <w:t xml:space="preserve"> </w:t>
      </w:r>
      <w:r w:rsidR="007B0B9F">
        <w:t>had a lower health-related quality of life on average than individuals with R0 (no retinopathy)</w:t>
      </w:r>
      <w:r w:rsidR="000D756A">
        <w:t xml:space="preserve"> for both the EQ-5D-5L (0.762 vs 0.776) and HUI3 (0.660 vs 0.713)</w:t>
      </w:r>
      <w:r w:rsidR="007B0B9F">
        <w:t>. For the HUI3 index score, this difference was statistically significant</w:t>
      </w:r>
      <w:r w:rsidR="0032042A">
        <w:t xml:space="preserve"> (p=0.03)</w:t>
      </w:r>
      <w:r w:rsidR="007B0B9F">
        <w:t>.</w:t>
      </w:r>
      <w:r w:rsidR="000D756A">
        <w:t xml:space="preserve"> </w:t>
      </w:r>
      <w:r w:rsidR="00372DD1">
        <w:t>The distribution of responses</w:t>
      </w:r>
      <w:r w:rsidR="000D756A">
        <w:t xml:space="preserve"> </w:t>
      </w:r>
      <w:r w:rsidR="00372DD1">
        <w:t>for</w:t>
      </w:r>
      <w:r w:rsidR="000D756A">
        <w:t xml:space="preserve"> the </w:t>
      </w:r>
      <w:r w:rsidR="000C203C">
        <w:t xml:space="preserve">vision </w:t>
      </w:r>
      <w:r w:rsidR="00372DD1">
        <w:t>domain of the HUI3 were similar for R0 and R1 groups.</w:t>
      </w:r>
      <w:r w:rsidR="000E6645">
        <w:t xml:space="preserve"> Median self-assessed health from the EQ-5D visual analogue scale (0-100) was </w:t>
      </w:r>
      <w:r w:rsidR="000C203C">
        <w:t>similar across groups</w:t>
      </w:r>
      <w:r w:rsidR="00F31937">
        <w:t>,</w:t>
      </w:r>
      <w:r w:rsidR="000C203C">
        <w:t xml:space="preserve"> at </w:t>
      </w:r>
      <w:r w:rsidR="000E6645">
        <w:t>80</w:t>
      </w:r>
      <w:r w:rsidR="00F31937">
        <w:t xml:space="preserve"> for the sample</w:t>
      </w:r>
      <w:r w:rsidR="00B648E8">
        <w:t>.</w:t>
      </w:r>
    </w:p>
    <w:p w:rsidR="007B0B9F" w:rsidRDefault="007B0B9F">
      <w:pPr>
        <w:pStyle w:val="Normal1"/>
      </w:pPr>
    </w:p>
    <w:p w:rsidR="007B0B9F" w:rsidRDefault="007B0B9F">
      <w:pPr>
        <w:pStyle w:val="Normal1"/>
      </w:pPr>
      <w:r>
        <w:t>Conclusions</w:t>
      </w:r>
    </w:p>
    <w:p w:rsidR="007B0B9F" w:rsidRDefault="007B0B9F" w:rsidP="007B0B9F">
      <w:pPr>
        <w:pStyle w:val="Normal1"/>
      </w:pPr>
      <w:r>
        <w:t xml:space="preserve">Previous </w:t>
      </w:r>
      <w:r w:rsidR="00121056">
        <w:t>model-based economic evaluations</w:t>
      </w:r>
      <w:r>
        <w:t xml:space="preserve"> of screening for </w:t>
      </w:r>
      <w:r w:rsidR="00B648E8">
        <w:t>DR</w:t>
      </w:r>
      <w:r>
        <w:t xml:space="preserve"> have treated screen-negative populations as homogeneous in terms of their health-related quality of life. </w:t>
      </w:r>
      <w:r w:rsidR="00AF0612">
        <w:t xml:space="preserve">This work challenges that assumption. Assuming the groups are homogeneous </w:t>
      </w:r>
      <w:r>
        <w:t>may lead to inaccurate cost-effectiveness estimates.</w:t>
      </w:r>
      <w:r w:rsidR="00994C6F">
        <w:t xml:space="preserve"> While the HUI3 is recognised as being more sensitive to sight problems, there may be a loss in data quality due to poor</w:t>
      </w:r>
      <w:r w:rsidR="00F31937">
        <w:t>er</w:t>
      </w:r>
      <w:r w:rsidR="00994C6F">
        <w:t xml:space="preserve"> completion.</w:t>
      </w:r>
    </w:p>
    <w:p w:rsidR="00AF0612" w:rsidRDefault="00AF0612" w:rsidP="007B0B9F">
      <w:pPr>
        <w:pStyle w:val="Normal1"/>
      </w:pPr>
    </w:p>
    <w:p w:rsidR="009B5D9F" w:rsidRDefault="00F112D8" w:rsidP="00AF0612">
      <w:pPr>
        <w:pStyle w:val="Normal1"/>
      </w:pPr>
      <w:r w:rsidRPr="00F31937">
        <w:rPr>
          <w:i/>
        </w:rPr>
        <w:t>Research funded by National Institute for Health Research (NIHR) under Programme Grants for Applied Research programme (RPPG121012016). Views are those of the authors and not of the NHS, NIHR or Department of Health.</w:t>
      </w:r>
    </w:p>
    <w:sectPr w:rsidR="009B5D9F" w:rsidSect="005136A8">
      <w:pgSz w:w="11909" w:h="16834"/>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3205E" w15:done="0"/>
  <w15:commentEx w15:paraId="4215AE44" w15:done="0"/>
  <w15:commentEx w15:paraId="0674DC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ampson">
    <w15:presenceInfo w15:providerId="Windows Live" w15:userId="6b5a78c687edf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A8"/>
    <w:rsid w:val="000145D2"/>
    <w:rsid w:val="00017291"/>
    <w:rsid w:val="000302C9"/>
    <w:rsid w:val="000A5BA8"/>
    <w:rsid w:val="000C203C"/>
    <w:rsid w:val="000D756A"/>
    <w:rsid w:val="000E6645"/>
    <w:rsid w:val="00106324"/>
    <w:rsid w:val="00115B4C"/>
    <w:rsid w:val="00121056"/>
    <w:rsid w:val="001B6A5F"/>
    <w:rsid w:val="00204535"/>
    <w:rsid w:val="00204B26"/>
    <w:rsid w:val="00282E43"/>
    <w:rsid w:val="00297647"/>
    <w:rsid w:val="002D2ABE"/>
    <w:rsid w:val="0032042A"/>
    <w:rsid w:val="00320575"/>
    <w:rsid w:val="00366EDD"/>
    <w:rsid w:val="00372DD1"/>
    <w:rsid w:val="003A0318"/>
    <w:rsid w:val="00406B9E"/>
    <w:rsid w:val="004115F0"/>
    <w:rsid w:val="004B0C78"/>
    <w:rsid w:val="004F0CA3"/>
    <w:rsid w:val="005136A8"/>
    <w:rsid w:val="005B5966"/>
    <w:rsid w:val="00645DE6"/>
    <w:rsid w:val="0066179C"/>
    <w:rsid w:val="00721014"/>
    <w:rsid w:val="00750731"/>
    <w:rsid w:val="00757EC8"/>
    <w:rsid w:val="007B0B9F"/>
    <w:rsid w:val="008063BC"/>
    <w:rsid w:val="00806607"/>
    <w:rsid w:val="00827F8F"/>
    <w:rsid w:val="00833098"/>
    <w:rsid w:val="00920C0C"/>
    <w:rsid w:val="0092746E"/>
    <w:rsid w:val="00994C6F"/>
    <w:rsid w:val="009A1D1B"/>
    <w:rsid w:val="009B5D9F"/>
    <w:rsid w:val="009E5022"/>
    <w:rsid w:val="009F2784"/>
    <w:rsid w:val="00A168AB"/>
    <w:rsid w:val="00A53937"/>
    <w:rsid w:val="00AA012E"/>
    <w:rsid w:val="00AB772D"/>
    <w:rsid w:val="00AC6BB3"/>
    <w:rsid w:val="00AF0612"/>
    <w:rsid w:val="00B648E8"/>
    <w:rsid w:val="00B656D2"/>
    <w:rsid w:val="00B85302"/>
    <w:rsid w:val="00C80684"/>
    <w:rsid w:val="00D047C0"/>
    <w:rsid w:val="00D51CBB"/>
    <w:rsid w:val="00E12930"/>
    <w:rsid w:val="00E1609D"/>
    <w:rsid w:val="00E849FD"/>
    <w:rsid w:val="00EA19A5"/>
    <w:rsid w:val="00EE4609"/>
    <w:rsid w:val="00F112D8"/>
    <w:rsid w:val="00F31937"/>
    <w:rsid w:val="00F76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22"/>
  </w:style>
  <w:style w:type="paragraph" w:styleId="Heading1">
    <w:name w:val="heading 1"/>
    <w:basedOn w:val="Normal1"/>
    <w:next w:val="Normal1"/>
    <w:rsid w:val="005136A8"/>
    <w:pPr>
      <w:keepNext/>
      <w:keepLines/>
      <w:spacing w:before="400" w:after="120"/>
      <w:contextualSpacing/>
      <w:outlineLvl w:val="0"/>
    </w:pPr>
    <w:rPr>
      <w:sz w:val="40"/>
      <w:szCs w:val="40"/>
    </w:rPr>
  </w:style>
  <w:style w:type="paragraph" w:styleId="Heading2">
    <w:name w:val="heading 2"/>
    <w:basedOn w:val="Normal1"/>
    <w:next w:val="Normal1"/>
    <w:rsid w:val="005136A8"/>
    <w:pPr>
      <w:keepNext/>
      <w:keepLines/>
      <w:spacing w:before="360" w:after="120"/>
      <w:contextualSpacing/>
      <w:outlineLvl w:val="1"/>
    </w:pPr>
    <w:rPr>
      <w:sz w:val="32"/>
      <w:szCs w:val="32"/>
    </w:rPr>
  </w:style>
  <w:style w:type="paragraph" w:styleId="Heading3">
    <w:name w:val="heading 3"/>
    <w:basedOn w:val="Normal1"/>
    <w:next w:val="Normal1"/>
    <w:rsid w:val="005136A8"/>
    <w:pPr>
      <w:keepNext/>
      <w:keepLines/>
      <w:spacing w:before="320" w:after="80"/>
      <w:contextualSpacing/>
      <w:outlineLvl w:val="2"/>
    </w:pPr>
    <w:rPr>
      <w:color w:val="434343"/>
      <w:sz w:val="28"/>
      <w:szCs w:val="28"/>
    </w:rPr>
  </w:style>
  <w:style w:type="paragraph" w:styleId="Heading4">
    <w:name w:val="heading 4"/>
    <w:basedOn w:val="Normal1"/>
    <w:next w:val="Normal1"/>
    <w:rsid w:val="005136A8"/>
    <w:pPr>
      <w:keepNext/>
      <w:keepLines/>
      <w:spacing w:before="280" w:after="80"/>
      <w:contextualSpacing/>
      <w:outlineLvl w:val="3"/>
    </w:pPr>
    <w:rPr>
      <w:color w:val="666666"/>
      <w:sz w:val="24"/>
      <w:szCs w:val="24"/>
    </w:rPr>
  </w:style>
  <w:style w:type="paragraph" w:styleId="Heading5">
    <w:name w:val="heading 5"/>
    <w:basedOn w:val="Normal1"/>
    <w:next w:val="Normal1"/>
    <w:rsid w:val="005136A8"/>
    <w:pPr>
      <w:keepNext/>
      <w:keepLines/>
      <w:spacing w:before="240" w:after="80"/>
      <w:contextualSpacing/>
      <w:outlineLvl w:val="4"/>
    </w:pPr>
    <w:rPr>
      <w:color w:val="666666"/>
    </w:rPr>
  </w:style>
  <w:style w:type="paragraph" w:styleId="Heading6">
    <w:name w:val="heading 6"/>
    <w:basedOn w:val="Normal1"/>
    <w:next w:val="Normal1"/>
    <w:rsid w:val="005136A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36A8"/>
  </w:style>
  <w:style w:type="paragraph" w:styleId="Title">
    <w:name w:val="Title"/>
    <w:basedOn w:val="Normal1"/>
    <w:next w:val="Normal1"/>
    <w:rsid w:val="005136A8"/>
    <w:pPr>
      <w:keepNext/>
      <w:keepLines/>
      <w:spacing w:after="60"/>
      <w:contextualSpacing/>
    </w:pPr>
    <w:rPr>
      <w:sz w:val="52"/>
      <w:szCs w:val="52"/>
    </w:rPr>
  </w:style>
  <w:style w:type="paragraph" w:styleId="Subtitle">
    <w:name w:val="Subtitle"/>
    <w:basedOn w:val="Normal1"/>
    <w:next w:val="Normal1"/>
    <w:rsid w:val="005136A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3937"/>
    <w:rPr>
      <w:sz w:val="16"/>
      <w:szCs w:val="16"/>
    </w:rPr>
  </w:style>
  <w:style w:type="paragraph" w:styleId="CommentText">
    <w:name w:val="annotation text"/>
    <w:basedOn w:val="Normal"/>
    <w:link w:val="CommentTextChar"/>
    <w:uiPriority w:val="99"/>
    <w:semiHidden/>
    <w:unhideWhenUsed/>
    <w:rsid w:val="00A53937"/>
    <w:pPr>
      <w:spacing w:line="240" w:lineRule="auto"/>
    </w:pPr>
    <w:rPr>
      <w:sz w:val="20"/>
      <w:szCs w:val="20"/>
    </w:rPr>
  </w:style>
  <w:style w:type="character" w:customStyle="1" w:styleId="CommentTextChar">
    <w:name w:val="Comment Text Char"/>
    <w:basedOn w:val="DefaultParagraphFont"/>
    <w:link w:val="CommentText"/>
    <w:uiPriority w:val="99"/>
    <w:semiHidden/>
    <w:rsid w:val="00A53937"/>
    <w:rPr>
      <w:sz w:val="20"/>
      <w:szCs w:val="20"/>
    </w:rPr>
  </w:style>
  <w:style w:type="paragraph" w:styleId="CommentSubject">
    <w:name w:val="annotation subject"/>
    <w:basedOn w:val="CommentText"/>
    <w:next w:val="CommentText"/>
    <w:link w:val="CommentSubjectChar"/>
    <w:uiPriority w:val="99"/>
    <w:semiHidden/>
    <w:unhideWhenUsed/>
    <w:rsid w:val="00A53937"/>
    <w:rPr>
      <w:b/>
      <w:bCs/>
    </w:rPr>
  </w:style>
  <w:style w:type="character" w:customStyle="1" w:styleId="CommentSubjectChar">
    <w:name w:val="Comment Subject Char"/>
    <w:basedOn w:val="CommentTextChar"/>
    <w:link w:val="CommentSubject"/>
    <w:uiPriority w:val="99"/>
    <w:semiHidden/>
    <w:rsid w:val="00A53937"/>
    <w:rPr>
      <w:b/>
      <w:bCs/>
      <w:sz w:val="20"/>
      <w:szCs w:val="20"/>
    </w:rPr>
  </w:style>
  <w:style w:type="paragraph" w:styleId="BalloonText">
    <w:name w:val="Balloon Text"/>
    <w:basedOn w:val="Normal"/>
    <w:link w:val="BalloonTextChar"/>
    <w:uiPriority w:val="99"/>
    <w:semiHidden/>
    <w:unhideWhenUsed/>
    <w:rsid w:val="00A53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22"/>
  </w:style>
  <w:style w:type="paragraph" w:styleId="Heading1">
    <w:name w:val="heading 1"/>
    <w:basedOn w:val="Normal1"/>
    <w:next w:val="Normal1"/>
    <w:rsid w:val="005136A8"/>
    <w:pPr>
      <w:keepNext/>
      <w:keepLines/>
      <w:spacing w:before="400" w:after="120"/>
      <w:contextualSpacing/>
      <w:outlineLvl w:val="0"/>
    </w:pPr>
    <w:rPr>
      <w:sz w:val="40"/>
      <w:szCs w:val="40"/>
    </w:rPr>
  </w:style>
  <w:style w:type="paragraph" w:styleId="Heading2">
    <w:name w:val="heading 2"/>
    <w:basedOn w:val="Normal1"/>
    <w:next w:val="Normal1"/>
    <w:rsid w:val="005136A8"/>
    <w:pPr>
      <w:keepNext/>
      <w:keepLines/>
      <w:spacing w:before="360" w:after="120"/>
      <w:contextualSpacing/>
      <w:outlineLvl w:val="1"/>
    </w:pPr>
    <w:rPr>
      <w:sz w:val="32"/>
      <w:szCs w:val="32"/>
    </w:rPr>
  </w:style>
  <w:style w:type="paragraph" w:styleId="Heading3">
    <w:name w:val="heading 3"/>
    <w:basedOn w:val="Normal1"/>
    <w:next w:val="Normal1"/>
    <w:rsid w:val="005136A8"/>
    <w:pPr>
      <w:keepNext/>
      <w:keepLines/>
      <w:spacing w:before="320" w:after="80"/>
      <w:contextualSpacing/>
      <w:outlineLvl w:val="2"/>
    </w:pPr>
    <w:rPr>
      <w:color w:val="434343"/>
      <w:sz w:val="28"/>
      <w:szCs w:val="28"/>
    </w:rPr>
  </w:style>
  <w:style w:type="paragraph" w:styleId="Heading4">
    <w:name w:val="heading 4"/>
    <w:basedOn w:val="Normal1"/>
    <w:next w:val="Normal1"/>
    <w:rsid w:val="005136A8"/>
    <w:pPr>
      <w:keepNext/>
      <w:keepLines/>
      <w:spacing w:before="280" w:after="80"/>
      <w:contextualSpacing/>
      <w:outlineLvl w:val="3"/>
    </w:pPr>
    <w:rPr>
      <w:color w:val="666666"/>
      <w:sz w:val="24"/>
      <w:szCs w:val="24"/>
    </w:rPr>
  </w:style>
  <w:style w:type="paragraph" w:styleId="Heading5">
    <w:name w:val="heading 5"/>
    <w:basedOn w:val="Normal1"/>
    <w:next w:val="Normal1"/>
    <w:rsid w:val="005136A8"/>
    <w:pPr>
      <w:keepNext/>
      <w:keepLines/>
      <w:spacing w:before="240" w:after="80"/>
      <w:contextualSpacing/>
      <w:outlineLvl w:val="4"/>
    </w:pPr>
    <w:rPr>
      <w:color w:val="666666"/>
    </w:rPr>
  </w:style>
  <w:style w:type="paragraph" w:styleId="Heading6">
    <w:name w:val="heading 6"/>
    <w:basedOn w:val="Normal1"/>
    <w:next w:val="Normal1"/>
    <w:rsid w:val="005136A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36A8"/>
  </w:style>
  <w:style w:type="paragraph" w:styleId="Title">
    <w:name w:val="Title"/>
    <w:basedOn w:val="Normal1"/>
    <w:next w:val="Normal1"/>
    <w:rsid w:val="005136A8"/>
    <w:pPr>
      <w:keepNext/>
      <w:keepLines/>
      <w:spacing w:after="60"/>
      <w:contextualSpacing/>
    </w:pPr>
    <w:rPr>
      <w:sz w:val="52"/>
      <w:szCs w:val="52"/>
    </w:rPr>
  </w:style>
  <w:style w:type="paragraph" w:styleId="Subtitle">
    <w:name w:val="Subtitle"/>
    <w:basedOn w:val="Normal1"/>
    <w:next w:val="Normal1"/>
    <w:rsid w:val="005136A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3937"/>
    <w:rPr>
      <w:sz w:val="16"/>
      <w:szCs w:val="16"/>
    </w:rPr>
  </w:style>
  <w:style w:type="paragraph" w:styleId="CommentText">
    <w:name w:val="annotation text"/>
    <w:basedOn w:val="Normal"/>
    <w:link w:val="CommentTextChar"/>
    <w:uiPriority w:val="99"/>
    <w:semiHidden/>
    <w:unhideWhenUsed/>
    <w:rsid w:val="00A53937"/>
    <w:pPr>
      <w:spacing w:line="240" w:lineRule="auto"/>
    </w:pPr>
    <w:rPr>
      <w:sz w:val="20"/>
      <w:szCs w:val="20"/>
    </w:rPr>
  </w:style>
  <w:style w:type="character" w:customStyle="1" w:styleId="CommentTextChar">
    <w:name w:val="Comment Text Char"/>
    <w:basedOn w:val="DefaultParagraphFont"/>
    <w:link w:val="CommentText"/>
    <w:uiPriority w:val="99"/>
    <w:semiHidden/>
    <w:rsid w:val="00A53937"/>
    <w:rPr>
      <w:sz w:val="20"/>
      <w:szCs w:val="20"/>
    </w:rPr>
  </w:style>
  <w:style w:type="paragraph" w:styleId="CommentSubject">
    <w:name w:val="annotation subject"/>
    <w:basedOn w:val="CommentText"/>
    <w:next w:val="CommentText"/>
    <w:link w:val="CommentSubjectChar"/>
    <w:uiPriority w:val="99"/>
    <w:semiHidden/>
    <w:unhideWhenUsed/>
    <w:rsid w:val="00A53937"/>
    <w:rPr>
      <w:b/>
      <w:bCs/>
    </w:rPr>
  </w:style>
  <w:style w:type="character" w:customStyle="1" w:styleId="CommentSubjectChar">
    <w:name w:val="Comment Subject Char"/>
    <w:basedOn w:val="CommentTextChar"/>
    <w:link w:val="CommentSubject"/>
    <w:uiPriority w:val="99"/>
    <w:semiHidden/>
    <w:rsid w:val="00A53937"/>
    <w:rPr>
      <w:b/>
      <w:bCs/>
      <w:sz w:val="20"/>
      <w:szCs w:val="20"/>
    </w:rPr>
  </w:style>
  <w:style w:type="paragraph" w:styleId="BalloonText">
    <w:name w:val="Balloon Text"/>
    <w:basedOn w:val="Normal"/>
    <w:link w:val="BalloonTextChar"/>
    <w:uiPriority w:val="99"/>
    <w:semiHidden/>
    <w:unhideWhenUsed/>
    <w:rsid w:val="00A539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Sampson</dc:creator>
  <cp:lastModifiedBy>Simon Harding</cp:lastModifiedBy>
  <cp:revision>2</cp:revision>
  <dcterms:created xsi:type="dcterms:W3CDTF">2016-08-27T13:49:00Z</dcterms:created>
  <dcterms:modified xsi:type="dcterms:W3CDTF">2016-08-27T13:49:00Z</dcterms:modified>
</cp:coreProperties>
</file>