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BDD5F" w14:textId="77777777" w:rsidR="00293DC7" w:rsidRPr="00293DC7" w:rsidRDefault="00293DC7" w:rsidP="00293DC7">
      <w:pPr>
        <w:pStyle w:val="Authors"/>
        <w:framePr w:w="0" w:hSpace="0" w:vSpace="0" w:wrap="auto" w:vAnchor="margin" w:hAnchor="text" w:xAlign="left" w:yAlign="inline"/>
        <w:rPr>
          <w:b/>
          <w:color w:val="000000" w:themeColor="text1"/>
          <w:sz w:val="36"/>
          <w:szCs w:val="36"/>
        </w:rPr>
      </w:pPr>
      <w:r w:rsidRPr="00293DC7">
        <w:rPr>
          <w:b/>
          <w:color w:val="000000" w:themeColor="text1"/>
          <w:sz w:val="36"/>
          <w:szCs w:val="36"/>
        </w:rPr>
        <w:t>High frequency inverter topologies integrated with the coupled inductor bridge arm</w:t>
      </w:r>
    </w:p>
    <w:p w14:paraId="46072311" w14:textId="77777777" w:rsidR="000A3D24" w:rsidRPr="006C51E0" w:rsidRDefault="00C4721A" w:rsidP="00395953">
      <w:pPr>
        <w:pStyle w:val="Authors"/>
        <w:framePr w:w="0" w:hSpace="0" w:vSpace="0" w:wrap="auto" w:vAnchor="margin" w:hAnchor="text" w:xAlign="left" w:yAlign="inline"/>
        <w:rPr>
          <w:rFonts w:eastAsiaTheme="minorEastAsia"/>
          <w:color w:val="000000" w:themeColor="text1"/>
          <w:sz w:val="20"/>
          <w:szCs w:val="20"/>
          <w:lang w:eastAsia="zh-CN"/>
        </w:rPr>
      </w:pPr>
      <w:bookmarkStart w:id="0" w:name="_GoBack"/>
      <w:bookmarkEnd w:id="0"/>
      <w:r w:rsidRPr="006C51E0">
        <w:rPr>
          <w:color w:val="000000" w:themeColor="text1"/>
          <w:sz w:val="20"/>
          <w:szCs w:val="20"/>
        </w:rPr>
        <w:t>Yihua Hu</w:t>
      </w:r>
      <w:r w:rsidR="00931E7A" w:rsidRPr="006C51E0">
        <w:rPr>
          <w:rFonts w:eastAsiaTheme="minorEastAsia" w:hint="eastAsia"/>
          <w:color w:val="000000" w:themeColor="text1"/>
          <w:sz w:val="20"/>
          <w:szCs w:val="20"/>
          <w:vertAlign w:val="superscript"/>
          <w:lang w:eastAsia="zh-CN"/>
        </w:rPr>
        <w:t>1</w:t>
      </w:r>
      <w:r w:rsidRPr="006C51E0">
        <w:rPr>
          <w:color w:val="000000" w:themeColor="text1"/>
          <w:sz w:val="20"/>
          <w:szCs w:val="20"/>
        </w:rPr>
        <w:t xml:space="preserve">, </w:t>
      </w:r>
      <w:r w:rsidRPr="006C51E0">
        <w:rPr>
          <w:i/>
          <w:color w:val="000000" w:themeColor="text1"/>
          <w:sz w:val="20"/>
          <w:szCs w:val="20"/>
        </w:rPr>
        <w:t>Member</w:t>
      </w:r>
      <w:r w:rsidRPr="006C51E0">
        <w:rPr>
          <w:color w:val="000000" w:themeColor="text1"/>
          <w:sz w:val="20"/>
          <w:szCs w:val="20"/>
        </w:rPr>
        <w:t xml:space="preserve">, </w:t>
      </w:r>
      <w:r w:rsidRPr="006C51E0">
        <w:rPr>
          <w:i/>
          <w:color w:val="000000" w:themeColor="text1"/>
          <w:sz w:val="20"/>
          <w:szCs w:val="20"/>
        </w:rPr>
        <w:t>IEEE</w:t>
      </w:r>
      <w:r w:rsidRPr="006C51E0">
        <w:rPr>
          <w:color w:val="000000" w:themeColor="text1"/>
          <w:sz w:val="20"/>
          <w:szCs w:val="20"/>
        </w:rPr>
        <w:t xml:space="preserve">, </w:t>
      </w:r>
      <w:r w:rsidR="000A3D24" w:rsidRPr="006C51E0">
        <w:rPr>
          <w:rFonts w:eastAsiaTheme="minorEastAsia" w:hint="eastAsia"/>
          <w:color w:val="000000" w:themeColor="text1"/>
          <w:sz w:val="20"/>
          <w:szCs w:val="20"/>
          <w:lang w:eastAsia="zh-CN"/>
        </w:rPr>
        <w:t>Bing Ji</w:t>
      </w:r>
      <w:r w:rsidR="00DF799D" w:rsidRPr="006C51E0">
        <w:rPr>
          <w:rFonts w:eastAsiaTheme="minorEastAsia" w:hint="eastAsia"/>
          <w:color w:val="000000" w:themeColor="text1"/>
          <w:sz w:val="20"/>
          <w:szCs w:val="20"/>
          <w:lang w:eastAsia="zh-CN"/>
        </w:rPr>
        <w:t xml:space="preserve"> </w:t>
      </w:r>
      <w:r w:rsidR="00DF799D" w:rsidRPr="006C51E0">
        <w:rPr>
          <w:rFonts w:eastAsiaTheme="minorEastAsia" w:hint="eastAsia"/>
          <w:color w:val="000000" w:themeColor="text1"/>
          <w:sz w:val="20"/>
          <w:szCs w:val="20"/>
          <w:vertAlign w:val="superscript"/>
          <w:lang w:eastAsia="zh-CN"/>
        </w:rPr>
        <w:t>2</w:t>
      </w:r>
      <w:r w:rsidR="000A3D24" w:rsidRPr="006C51E0">
        <w:rPr>
          <w:rFonts w:eastAsiaTheme="minorEastAsia" w:hint="eastAsia"/>
          <w:color w:val="000000" w:themeColor="text1"/>
          <w:sz w:val="20"/>
          <w:szCs w:val="20"/>
          <w:lang w:eastAsia="zh-CN"/>
        </w:rPr>
        <w:t xml:space="preserve">, </w:t>
      </w:r>
      <w:r w:rsidR="000A3D24" w:rsidRPr="006C51E0">
        <w:rPr>
          <w:i/>
          <w:color w:val="000000" w:themeColor="text1"/>
          <w:sz w:val="20"/>
          <w:szCs w:val="20"/>
        </w:rPr>
        <w:t>Member</w:t>
      </w:r>
      <w:r w:rsidR="000A3D24" w:rsidRPr="006C51E0">
        <w:rPr>
          <w:color w:val="000000" w:themeColor="text1"/>
          <w:sz w:val="20"/>
          <w:szCs w:val="20"/>
        </w:rPr>
        <w:t xml:space="preserve">, </w:t>
      </w:r>
      <w:r w:rsidR="000A3D24" w:rsidRPr="006C51E0">
        <w:rPr>
          <w:i/>
          <w:color w:val="000000" w:themeColor="text1"/>
          <w:sz w:val="20"/>
          <w:szCs w:val="20"/>
        </w:rPr>
        <w:t>IEEE</w:t>
      </w:r>
      <w:r w:rsidR="000A3D24" w:rsidRPr="006C51E0">
        <w:rPr>
          <w:color w:val="000000" w:themeColor="text1"/>
          <w:sz w:val="20"/>
          <w:szCs w:val="20"/>
        </w:rPr>
        <w:t>,</w:t>
      </w:r>
      <w:r w:rsidR="000A3D24" w:rsidRPr="006C51E0">
        <w:rPr>
          <w:rFonts w:eastAsiaTheme="minorEastAsia" w:hint="eastAsia"/>
          <w:color w:val="000000" w:themeColor="text1"/>
          <w:sz w:val="20"/>
          <w:szCs w:val="20"/>
          <w:lang w:eastAsia="zh-CN"/>
        </w:rPr>
        <w:t xml:space="preserve"> </w:t>
      </w:r>
      <w:r w:rsidR="006322C6" w:rsidRPr="006C51E0">
        <w:rPr>
          <w:rFonts w:eastAsiaTheme="minorEastAsia" w:hint="eastAsia"/>
          <w:color w:val="000000" w:themeColor="text1"/>
          <w:sz w:val="20"/>
          <w:szCs w:val="20"/>
          <w:lang w:eastAsia="zh-CN"/>
        </w:rPr>
        <w:t>Stephen</w:t>
      </w:r>
      <w:r w:rsidRPr="006C51E0">
        <w:rPr>
          <w:color w:val="000000" w:themeColor="text1"/>
          <w:sz w:val="20"/>
          <w:szCs w:val="20"/>
        </w:rPr>
        <w:t xml:space="preserve"> </w:t>
      </w:r>
      <w:r w:rsidR="006322C6" w:rsidRPr="006C51E0">
        <w:rPr>
          <w:rFonts w:eastAsiaTheme="minorEastAsia" w:hint="eastAsia"/>
          <w:color w:val="000000" w:themeColor="text1"/>
          <w:sz w:val="20"/>
          <w:szCs w:val="20"/>
          <w:lang w:eastAsia="zh-CN"/>
        </w:rPr>
        <w:t>Finney</w:t>
      </w:r>
      <w:r w:rsidR="00931E7A" w:rsidRPr="006C51E0">
        <w:rPr>
          <w:rFonts w:eastAsiaTheme="minorEastAsia" w:hint="eastAsia"/>
          <w:color w:val="000000" w:themeColor="text1"/>
          <w:sz w:val="20"/>
          <w:szCs w:val="20"/>
          <w:vertAlign w:val="superscript"/>
          <w:lang w:eastAsia="zh-CN"/>
        </w:rPr>
        <w:t>1</w:t>
      </w:r>
      <w:r w:rsidRPr="006C51E0">
        <w:rPr>
          <w:color w:val="000000" w:themeColor="text1"/>
          <w:sz w:val="20"/>
          <w:szCs w:val="20"/>
        </w:rPr>
        <w:t>,</w:t>
      </w:r>
      <w:r w:rsidR="008F6AD7" w:rsidRPr="006C51E0">
        <w:rPr>
          <w:rFonts w:eastAsiaTheme="minorEastAsia" w:hint="eastAsia"/>
          <w:color w:val="000000" w:themeColor="text1"/>
          <w:sz w:val="20"/>
          <w:szCs w:val="20"/>
          <w:lang w:eastAsia="zh-CN"/>
        </w:rPr>
        <w:t xml:space="preserve"> Weidong Xiao</w:t>
      </w:r>
      <w:r w:rsidR="00DF799D" w:rsidRPr="006C51E0">
        <w:rPr>
          <w:rFonts w:eastAsiaTheme="minorEastAsia" w:hint="eastAsia"/>
          <w:color w:val="000000" w:themeColor="text1"/>
          <w:sz w:val="20"/>
          <w:szCs w:val="20"/>
          <w:vertAlign w:val="superscript"/>
          <w:lang w:eastAsia="zh-CN"/>
        </w:rPr>
        <w:t>3</w:t>
      </w:r>
      <w:r w:rsidR="008F6AD7" w:rsidRPr="006C51E0">
        <w:rPr>
          <w:rFonts w:eastAsia="Times New Roman"/>
          <w:color w:val="000000" w:themeColor="text1"/>
          <w:sz w:val="20"/>
          <w:szCs w:val="20"/>
          <w:lang w:val="en-GB" w:eastAsia="zh-CN"/>
        </w:rPr>
        <w:t>,</w:t>
      </w:r>
      <w:r w:rsidR="008F6AD7" w:rsidRPr="006C51E0">
        <w:rPr>
          <w:rFonts w:eastAsiaTheme="minorEastAsia" w:hint="eastAsia"/>
          <w:color w:val="000000" w:themeColor="text1"/>
          <w:sz w:val="20"/>
          <w:szCs w:val="20"/>
          <w:lang w:val="en-GB" w:eastAsia="zh-CN"/>
        </w:rPr>
        <w:t xml:space="preserve"> </w:t>
      </w:r>
      <w:r w:rsidR="008F6AD7" w:rsidRPr="006C51E0">
        <w:rPr>
          <w:rFonts w:hint="eastAsia"/>
          <w:i/>
          <w:color w:val="000000" w:themeColor="text1"/>
          <w:sz w:val="20"/>
          <w:szCs w:val="20"/>
        </w:rPr>
        <w:t>Senior</w:t>
      </w:r>
      <w:r w:rsidR="008F6AD7" w:rsidRPr="006C51E0">
        <w:rPr>
          <w:i/>
          <w:color w:val="000000" w:themeColor="text1"/>
          <w:sz w:val="20"/>
          <w:szCs w:val="20"/>
        </w:rPr>
        <w:t xml:space="preserve"> Member</w:t>
      </w:r>
      <w:r w:rsidR="008F6AD7" w:rsidRPr="006C51E0">
        <w:rPr>
          <w:rFonts w:eastAsiaTheme="minorEastAsia" w:hint="eastAsia"/>
          <w:color w:val="000000" w:themeColor="text1"/>
          <w:sz w:val="20"/>
          <w:szCs w:val="20"/>
          <w:lang w:eastAsia="zh-CN"/>
        </w:rPr>
        <w:t>,</w:t>
      </w:r>
      <w:r w:rsidRPr="006C51E0">
        <w:rPr>
          <w:color w:val="000000" w:themeColor="text1"/>
          <w:sz w:val="20"/>
          <w:szCs w:val="20"/>
        </w:rPr>
        <w:t xml:space="preserve"> </w:t>
      </w:r>
    </w:p>
    <w:p w14:paraId="1AD91959" w14:textId="77777777" w:rsidR="00395953" w:rsidRPr="006C51E0" w:rsidRDefault="005344C1" w:rsidP="00395953">
      <w:pPr>
        <w:pStyle w:val="Authors"/>
        <w:framePr w:w="0" w:hSpace="0" w:vSpace="0" w:wrap="auto" w:vAnchor="margin" w:hAnchor="text" w:xAlign="left" w:yAlign="inline"/>
        <w:rPr>
          <w:rFonts w:eastAsiaTheme="minorEastAsia"/>
          <w:i/>
          <w:color w:val="000000" w:themeColor="text1"/>
          <w:sz w:val="24"/>
          <w:szCs w:val="24"/>
          <w:lang w:eastAsia="zh-CN"/>
        </w:rPr>
      </w:pPr>
      <w:r w:rsidRPr="006C51E0">
        <w:rPr>
          <w:rFonts w:eastAsiaTheme="minorEastAsia" w:hint="eastAsia"/>
          <w:color w:val="000000" w:themeColor="text1"/>
          <w:sz w:val="20"/>
          <w:szCs w:val="20"/>
          <w:lang w:eastAsia="zh-CN"/>
        </w:rPr>
        <w:t>Wengping Cao</w:t>
      </w:r>
      <w:r w:rsidR="00DF799D" w:rsidRPr="006C51E0">
        <w:rPr>
          <w:rFonts w:eastAsiaTheme="minorEastAsia" w:hint="eastAsia"/>
          <w:color w:val="000000" w:themeColor="text1"/>
          <w:sz w:val="20"/>
          <w:szCs w:val="20"/>
          <w:vertAlign w:val="superscript"/>
          <w:lang w:eastAsia="zh-CN"/>
        </w:rPr>
        <w:t>4</w:t>
      </w:r>
      <w:r w:rsidR="00C4721A" w:rsidRPr="006C51E0">
        <w:rPr>
          <w:rFonts w:eastAsia="Times New Roman"/>
          <w:color w:val="000000" w:themeColor="text1"/>
          <w:sz w:val="20"/>
          <w:szCs w:val="20"/>
          <w:lang w:val="en-GB" w:eastAsia="zh-CN"/>
        </w:rPr>
        <w:t>,</w:t>
      </w:r>
      <w:r w:rsidR="006322C6" w:rsidRPr="006C51E0">
        <w:rPr>
          <w:rFonts w:eastAsiaTheme="minorEastAsia" w:hint="eastAsia"/>
          <w:color w:val="000000" w:themeColor="text1"/>
          <w:sz w:val="20"/>
          <w:szCs w:val="20"/>
          <w:lang w:val="en-GB" w:eastAsia="zh-CN"/>
        </w:rPr>
        <w:t xml:space="preserve"> </w:t>
      </w:r>
      <w:r w:rsidR="006322C6" w:rsidRPr="006C51E0">
        <w:rPr>
          <w:rFonts w:hint="eastAsia"/>
          <w:i/>
          <w:color w:val="000000" w:themeColor="text1"/>
          <w:sz w:val="20"/>
          <w:szCs w:val="20"/>
        </w:rPr>
        <w:t>Senior</w:t>
      </w:r>
      <w:r w:rsidR="00C4721A" w:rsidRPr="006C51E0">
        <w:rPr>
          <w:i/>
          <w:color w:val="000000" w:themeColor="text1"/>
          <w:sz w:val="20"/>
          <w:szCs w:val="20"/>
        </w:rPr>
        <w:t xml:space="preserve"> Member</w:t>
      </w:r>
      <w:r w:rsidR="00C4721A" w:rsidRPr="006C51E0">
        <w:rPr>
          <w:color w:val="000000" w:themeColor="text1"/>
          <w:sz w:val="20"/>
          <w:szCs w:val="20"/>
        </w:rPr>
        <w:t xml:space="preserve">, </w:t>
      </w:r>
      <w:r w:rsidR="00C4721A" w:rsidRPr="006C51E0">
        <w:rPr>
          <w:i/>
          <w:color w:val="000000" w:themeColor="text1"/>
          <w:sz w:val="20"/>
          <w:szCs w:val="20"/>
        </w:rPr>
        <w:t>IEEE</w:t>
      </w:r>
    </w:p>
    <w:p w14:paraId="15AE1A77" w14:textId="77777777" w:rsidR="00137A80" w:rsidRPr="006C51E0" w:rsidRDefault="003E7592" w:rsidP="003E7592">
      <w:pPr>
        <w:pStyle w:val="ReferenceHead"/>
        <w:keepNext w:val="0"/>
        <w:spacing w:before="0" w:after="0" w:line="360" w:lineRule="auto"/>
        <w:ind w:left="426"/>
        <w:jc w:val="left"/>
        <w:outlineLvl w:val="9"/>
        <w:rPr>
          <w:rFonts w:eastAsiaTheme="minorEastAsia"/>
          <w:color w:val="000000" w:themeColor="text1"/>
          <w:vertAlign w:val="superscript"/>
          <w:lang w:eastAsia="zh-CN"/>
        </w:rPr>
      </w:pPr>
      <w:r w:rsidRPr="006C51E0">
        <w:rPr>
          <w:rFonts w:eastAsiaTheme="minorEastAsia" w:hint="eastAsia"/>
          <w:color w:val="000000" w:themeColor="text1"/>
          <w:vertAlign w:val="superscript"/>
          <w:lang w:eastAsia="zh-CN"/>
        </w:rPr>
        <w:t>1</w:t>
      </w:r>
      <w:r w:rsidR="006322C6" w:rsidRPr="006C51E0">
        <w:rPr>
          <w:bCs/>
          <w:smallCaps w:val="0"/>
          <w:color w:val="000000" w:themeColor="text1"/>
          <w:kern w:val="0"/>
          <w:sz w:val="22"/>
          <w:szCs w:val="22"/>
        </w:rPr>
        <w:t xml:space="preserve"> </w:t>
      </w:r>
      <w:r w:rsidR="000E2175" w:rsidRPr="006C51E0">
        <w:rPr>
          <w:bCs/>
          <w:smallCaps w:val="0"/>
          <w:color w:val="000000" w:themeColor="text1"/>
          <w:kern w:val="0"/>
          <w:sz w:val="22"/>
          <w:szCs w:val="22"/>
        </w:rPr>
        <w:t>(</w:t>
      </w:r>
      <w:r w:rsidR="000E2175" w:rsidRPr="006C51E0">
        <w:rPr>
          <w:rFonts w:hint="eastAsia"/>
          <w:bCs/>
          <w:i/>
          <w:smallCaps w:val="0"/>
          <w:color w:val="000000" w:themeColor="text1"/>
          <w:kern w:val="0"/>
          <w:sz w:val="22"/>
          <w:szCs w:val="22"/>
          <w:lang w:eastAsia="zh-CN"/>
        </w:rPr>
        <w:t xml:space="preserve">Electrical </w:t>
      </w:r>
      <w:r w:rsidR="001A352D" w:rsidRPr="006C51E0">
        <w:rPr>
          <w:rFonts w:hint="eastAsia"/>
          <w:bCs/>
          <w:i/>
          <w:smallCaps w:val="0"/>
          <w:color w:val="000000" w:themeColor="text1"/>
          <w:kern w:val="0"/>
          <w:sz w:val="22"/>
          <w:szCs w:val="22"/>
          <w:lang w:eastAsia="zh-CN"/>
        </w:rPr>
        <w:t xml:space="preserve">&amp; Electronics </w:t>
      </w:r>
      <w:r w:rsidR="000E2175" w:rsidRPr="006C51E0">
        <w:rPr>
          <w:rFonts w:hint="eastAsia"/>
          <w:bCs/>
          <w:i/>
          <w:smallCaps w:val="0"/>
          <w:color w:val="000000" w:themeColor="text1"/>
          <w:kern w:val="0"/>
          <w:sz w:val="22"/>
          <w:szCs w:val="22"/>
          <w:lang w:eastAsia="zh-CN"/>
        </w:rPr>
        <w:t xml:space="preserve">Engineering, </w:t>
      </w:r>
      <w:r w:rsidR="001A352D" w:rsidRPr="006C51E0">
        <w:rPr>
          <w:rFonts w:hint="eastAsia"/>
          <w:bCs/>
          <w:i/>
          <w:smallCaps w:val="0"/>
          <w:color w:val="000000" w:themeColor="text1"/>
          <w:kern w:val="0"/>
          <w:sz w:val="22"/>
          <w:szCs w:val="22"/>
          <w:lang w:eastAsia="zh-CN"/>
        </w:rPr>
        <w:t>University of Strathclyde</w:t>
      </w:r>
      <w:r w:rsidR="000E2175" w:rsidRPr="006C51E0">
        <w:rPr>
          <w:bCs/>
          <w:i/>
          <w:smallCaps w:val="0"/>
          <w:color w:val="000000" w:themeColor="text1"/>
          <w:kern w:val="0"/>
          <w:sz w:val="22"/>
          <w:szCs w:val="22"/>
        </w:rPr>
        <w:t xml:space="preserve">, </w:t>
      </w:r>
      <w:r w:rsidR="001A352D" w:rsidRPr="006C51E0">
        <w:rPr>
          <w:rFonts w:hint="eastAsia"/>
          <w:bCs/>
          <w:i/>
          <w:smallCaps w:val="0"/>
          <w:color w:val="000000" w:themeColor="text1"/>
          <w:kern w:val="0"/>
          <w:sz w:val="22"/>
          <w:szCs w:val="22"/>
          <w:lang w:eastAsia="zh-CN"/>
        </w:rPr>
        <w:t>Glasgow</w:t>
      </w:r>
      <w:r w:rsidR="000E2175" w:rsidRPr="006C51E0">
        <w:rPr>
          <w:bCs/>
          <w:i/>
          <w:smallCaps w:val="0"/>
          <w:color w:val="000000" w:themeColor="text1"/>
          <w:kern w:val="0"/>
          <w:sz w:val="22"/>
          <w:szCs w:val="22"/>
        </w:rPr>
        <w:t xml:space="preserve">, </w:t>
      </w:r>
      <w:r w:rsidR="001A352D" w:rsidRPr="006C51E0">
        <w:rPr>
          <w:rFonts w:hint="eastAsia"/>
          <w:bCs/>
          <w:i/>
          <w:smallCaps w:val="0"/>
          <w:color w:val="000000" w:themeColor="text1"/>
          <w:kern w:val="0"/>
          <w:sz w:val="22"/>
          <w:szCs w:val="22"/>
          <w:lang w:eastAsia="zh-CN"/>
        </w:rPr>
        <w:t>UK</w:t>
      </w:r>
      <w:r w:rsidR="006962E0" w:rsidRPr="006C51E0">
        <w:rPr>
          <w:rFonts w:hint="eastAsia"/>
          <w:bCs/>
          <w:smallCaps w:val="0"/>
          <w:color w:val="000000" w:themeColor="text1"/>
          <w:kern w:val="0"/>
          <w:sz w:val="22"/>
          <w:szCs w:val="22"/>
          <w:lang w:eastAsia="zh-CN"/>
        </w:rPr>
        <w:t>)</w:t>
      </w:r>
      <w:r w:rsidR="00931E7A" w:rsidRPr="006C51E0">
        <w:rPr>
          <w:rFonts w:eastAsiaTheme="minorEastAsia" w:hint="eastAsia"/>
          <w:color w:val="000000" w:themeColor="text1"/>
          <w:vertAlign w:val="superscript"/>
          <w:lang w:eastAsia="zh-CN"/>
        </w:rPr>
        <w:t xml:space="preserve"> </w:t>
      </w:r>
    </w:p>
    <w:p w14:paraId="533A045F" w14:textId="77777777" w:rsidR="00DF799D" w:rsidRPr="006C51E0" w:rsidRDefault="00DF799D" w:rsidP="00DF799D">
      <w:pPr>
        <w:pStyle w:val="ReferenceHead"/>
        <w:keepNext w:val="0"/>
        <w:spacing w:before="0" w:after="0" w:line="360" w:lineRule="auto"/>
        <w:ind w:left="426"/>
        <w:jc w:val="left"/>
        <w:outlineLvl w:val="9"/>
        <w:rPr>
          <w:rFonts w:eastAsiaTheme="minorEastAsia"/>
          <w:color w:val="000000" w:themeColor="text1"/>
          <w:vertAlign w:val="superscript"/>
          <w:lang w:eastAsia="zh-CN"/>
        </w:rPr>
      </w:pPr>
      <w:r w:rsidRPr="006C51E0">
        <w:rPr>
          <w:rFonts w:eastAsiaTheme="minorEastAsia" w:hint="eastAsia"/>
          <w:color w:val="000000" w:themeColor="text1"/>
          <w:vertAlign w:val="superscript"/>
          <w:lang w:eastAsia="zh-CN"/>
        </w:rPr>
        <w:t>2</w:t>
      </w:r>
      <w:r w:rsidRPr="006C51E0">
        <w:rPr>
          <w:bCs/>
          <w:smallCaps w:val="0"/>
          <w:color w:val="000000" w:themeColor="text1"/>
          <w:kern w:val="0"/>
          <w:sz w:val="22"/>
          <w:szCs w:val="22"/>
        </w:rPr>
        <w:t xml:space="preserve"> (</w:t>
      </w:r>
      <w:r w:rsidRPr="006C51E0">
        <w:rPr>
          <w:bCs/>
          <w:i/>
          <w:smallCaps w:val="0"/>
          <w:color w:val="000000" w:themeColor="text1"/>
          <w:kern w:val="0"/>
          <w:sz w:val="22"/>
          <w:szCs w:val="22"/>
          <w:lang w:eastAsia="zh-CN"/>
        </w:rPr>
        <w:t>School of Electrical and Electronic Engineering</w:t>
      </w:r>
      <w:r w:rsidRPr="006C51E0">
        <w:rPr>
          <w:rFonts w:hint="eastAsia"/>
          <w:bCs/>
          <w:i/>
          <w:smallCaps w:val="0"/>
          <w:color w:val="000000" w:themeColor="text1"/>
          <w:kern w:val="0"/>
          <w:sz w:val="22"/>
          <w:szCs w:val="22"/>
          <w:lang w:eastAsia="zh-CN"/>
        </w:rPr>
        <w:t>, Newcastle University</w:t>
      </w:r>
      <w:r w:rsidRPr="006C51E0">
        <w:rPr>
          <w:bCs/>
          <w:i/>
          <w:smallCaps w:val="0"/>
          <w:color w:val="000000" w:themeColor="text1"/>
          <w:kern w:val="0"/>
          <w:sz w:val="22"/>
          <w:szCs w:val="22"/>
        </w:rPr>
        <w:t>,</w:t>
      </w:r>
      <w:r w:rsidRPr="006C51E0">
        <w:rPr>
          <w:bCs/>
          <w:i/>
          <w:smallCaps w:val="0"/>
          <w:color w:val="000000" w:themeColor="text1"/>
          <w:kern w:val="0"/>
          <w:sz w:val="22"/>
          <w:szCs w:val="22"/>
          <w:lang w:eastAsia="zh-CN"/>
        </w:rPr>
        <w:t xml:space="preserve"> Newcastle upon Tyne</w:t>
      </w:r>
      <w:r w:rsidRPr="006C51E0">
        <w:rPr>
          <w:bCs/>
          <w:i/>
          <w:smallCaps w:val="0"/>
          <w:color w:val="000000" w:themeColor="text1"/>
          <w:kern w:val="0"/>
          <w:sz w:val="22"/>
          <w:szCs w:val="22"/>
        </w:rPr>
        <w:t xml:space="preserve">, </w:t>
      </w:r>
      <w:r w:rsidRPr="006C51E0">
        <w:rPr>
          <w:rFonts w:hint="eastAsia"/>
          <w:bCs/>
          <w:i/>
          <w:smallCaps w:val="0"/>
          <w:color w:val="000000" w:themeColor="text1"/>
          <w:kern w:val="0"/>
          <w:sz w:val="22"/>
          <w:szCs w:val="22"/>
          <w:lang w:eastAsia="zh-CN"/>
        </w:rPr>
        <w:t>UK</w:t>
      </w:r>
      <w:r w:rsidRPr="006C51E0">
        <w:rPr>
          <w:rFonts w:hint="eastAsia"/>
          <w:bCs/>
          <w:smallCaps w:val="0"/>
          <w:color w:val="000000" w:themeColor="text1"/>
          <w:kern w:val="0"/>
          <w:sz w:val="22"/>
          <w:szCs w:val="22"/>
          <w:lang w:eastAsia="zh-CN"/>
        </w:rPr>
        <w:t>)</w:t>
      </w:r>
      <w:r w:rsidRPr="006C51E0">
        <w:rPr>
          <w:rFonts w:eastAsiaTheme="minorEastAsia" w:hint="eastAsia"/>
          <w:color w:val="000000" w:themeColor="text1"/>
          <w:vertAlign w:val="superscript"/>
          <w:lang w:eastAsia="zh-CN"/>
        </w:rPr>
        <w:t xml:space="preserve"> </w:t>
      </w:r>
    </w:p>
    <w:p w14:paraId="73C692BD" w14:textId="77777777" w:rsidR="00931E7A" w:rsidRPr="006C51E0" w:rsidRDefault="00DF799D" w:rsidP="003E7592">
      <w:pPr>
        <w:pStyle w:val="ReferenceHead"/>
        <w:keepNext w:val="0"/>
        <w:spacing w:before="0" w:after="0" w:line="360" w:lineRule="auto"/>
        <w:ind w:left="426"/>
        <w:jc w:val="left"/>
        <w:outlineLvl w:val="9"/>
        <w:rPr>
          <w:bCs/>
          <w:smallCaps w:val="0"/>
          <w:color w:val="000000" w:themeColor="text1"/>
          <w:kern w:val="0"/>
          <w:sz w:val="22"/>
          <w:szCs w:val="22"/>
          <w:lang w:eastAsia="zh-CN"/>
        </w:rPr>
      </w:pPr>
      <w:r w:rsidRPr="006C51E0">
        <w:rPr>
          <w:rFonts w:eastAsiaTheme="minorEastAsia" w:hint="eastAsia"/>
          <w:color w:val="000000" w:themeColor="text1"/>
          <w:vertAlign w:val="superscript"/>
          <w:lang w:eastAsia="zh-CN"/>
        </w:rPr>
        <w:t>3</w:t>
      </w:r>
      <w:r w:rsidR="003E7592" w:rsidRPr="006C51E0">
        <w:rPr>
          <w:bCs/>
          <w:smallCaps w:val="0"/>
          <w:color w:val="000000" w:themeColor="text1"/>
          <w:kern w:val="0"/>
          <w:sz w:val="22"/>
          <w:szCs w:val="22"/>
        </w:rPr>
        <w:t xml:space="preserve"> </w:t>
      </w:r>
      <w:r w:rsidR="00931E7A" w:rsidRPr="006C51E0">
        <w:rPr>
          <w:bCs/>
          <w:smallCaps w:val="0"/>
          <w:color w:val="000000" w:themeColor="text1"/>
          <w:kern w:val="0"/>
          <w:sz w:val="22"/>
          <w:szCs w:val="22"/>
        </w:rPr>
        <w:t>(</w:t>
      </w:r>
      <w:r w:rsidR="00931E7A" w:rsidRPr="006C51E0">
        <w:rPr>
          <w:i/>
          <w:smallCaps w:val="0"/>
          <w:color w:val="000000" w:themeColor="text1"/>
          <w:kern w:val="0"/>
          <w:sz w:val="22"/>
          <w:szCs w:val="22"/>
          <w:lang w:eastAsia="zh-CN"/>
        </w:rPr>
        <w:t>Electrical Engineering and Computer Science</w:t>
      </w:r>
      <w:r w:rsidR="00931E7A" w:rsidRPr="006C51E0">
        <w:rPr>
          <w:rFonts w:hint="eastAsia"/>
          <w:bCs/>
          <w:i/>
          <w:smallCaps w:val="0"/>
          <w:color w:val="000000" w:themeColor="text1"/>
          <w:kern w:val="0"/>
          <w:sz w:val="22"/>
          <w:szCs w:val="22"/>
          <w:lang w:eastAsia="zh-CN"/>
        </w:rPr>
        <w:t>, Masdar Institute</w:t>
      </w:r>
      <w:r w:rsidR="002036F4" w:rsidRPr="006C51E0">
        <w:rPr>
          <w:bCs/>
          <w:i/>
          <w:smallCaps w:val="0"/>
          <w:color w:val="000000" w:themeColor="text1"/>
          <w:kern w:val="0"/>
          <w:sz w:val="22"/>
          <w:szCs w:val="22"/>
          <w:lang w:eastAsia="zh-CN"/>
        </w:rPr>
        <w:t xml:space="preserve"> of Science and Technology</w:t>
      </w:r>
      <w:r w:rsidR="00931E7A" w:rsidRPr="006C51E0">
        <w:rPr>
          <w:bCs/>
          <w:i/>
          <w:smallCaps w:val="0"/>
          <w:color w:val="000000" w:themeColor="text1"/>
          <w:kern w:val="0"/>
          <w:sz w:val="22"/>
          <w:szCs w:val="22"/>
        </w:rPr>
        <w:t>,</w:t>
      </w:r>
      <w:r w:rsidR="00E80ABE" w:rsidRPr="006C51E0">
        <w:rPr>
          <w:bCs/>
          <w:i/>
          <w:smallCaps w:val="0"/>
          <w:color w:val="000000" w:themeColor="text1"/>
          <w:kern w:val="0"/>
          <w:sz w:val="22"/>
          <w:szCs w:val="22"/>
        </w:rPr>
        <w:t xml:space="preserve"> </w:t>
      </w:r>
      <w:r w:rsidR="003E7592" w:rsidRPr="006C51E0">
        <w:rPr>
          <w:bCs/>
          <w:i/>
          <w:smallCaps w:val="0"/>
          <w:color w:val="000000" w:themeColor="text1"/>
          <w:kern w:val="0"/>
          <w:sz w:val="22"/>
          <w:szCs w:val="22"/>
        </w:rPr>
        <w:t>UAE</w:t>
      </w:r>
      <w:r w:rsidR="00931E7A" w:rsidRPr="006C51E0">
        <w:rPr>
          <w:rFonts w:hint="eastAsia"/>
          <w:bCs/>
          <w:smallCaps w:val="0"/>
          <w:color w:val="000000" w:themeColor="text1"/>
          <w:kern w:val="0"/>
          <w:sz w:val="22"/>
          <w:szCs w:val="22"/>
          <w:lang w:eastAsia="zh-CN"/>
        </w:rPr>
        <w:t>)</w:t>
      </w:r>
    </w:p>
    <w:p w14:paraId="23F861E2" w14:textId="77777777" w:rsidR="00931E7A" w:rsidRPr="006C51E0" w:rsidRDefault="00DF799D" w:rsidP="003E7592">
      <w:pPr>
        <w:pStyle w:val="ReferenceHead"/>
        <w:keepNext w:val="0"/>
        <w:spacing w:before="0" w:after="0" w:line="360" w:lineRule="auto"/>
        <w:ind w:left="426"/>
        <w:jc w:val="left"/>
        <w:outlineLvl w:val="9"/>
        <w:rPr>
          <w:bCs/>
          <w:smallCaps w:val="0"/>
          <w:color w:val="000000" w:themeColor="text1"/>
          <w:kern w:val="0"/>
          <w:sz w:val="22"/>
          <w:szCs w:val="22"/>
          <w:lang w:eastAsia="zh-CN"/>
        </w:rPr>
      </w:pPr>
      <w:r w:rsidRPr="006C51E0">
        <w:rPr>
          <w:rFonts w:eastAsiaTheme="minorEastAsia" w:hint="eastAsia"/>
          <w:color w:val="000000" w:themeColor="text1"/>
          <w:vertAlign w:val="superscript"/>
          <w:lang w:eastAsia="zh-CN"/>
        </w:rPr>
        <w:t>4</w:t>
      </w:r>
      <w:r w:rsidR="003E7592" w:rsidRPr="006C51E0">
        <w:rPr>
          <w:rFonts w:hint="eastAsia"/>
          <w:bCs/>
          <w:smallCaps w:val="0"/>
          <w:color w:val="000000" w:themeColor="text1"/>
          <w:kern w:val="0"/>
          <w:sz w:val="22"/>
          <w:szCs w:val="22"/>
          <w:lang w:eastAsia="zh-CN"/>
        </w:rPr>
        <w:t xml:space="preserve"> </w:t>
      </w:r>
      <w:r w:rsidR="005344C1" w:rsidRPr="006C51E0">
        <w:rPr>
          <w:rFonts w:hint="eastAsia"/>
          <w:bCs/>
          <w:smallCaps w:val="0"/>
          <w:color w:val="000000" w:themeColor="text1"/>
          <w:kern w:val="0"/>
          <w:sz w:val="22"/>
          <w:szCs w:val="22"/>
          <w:lang w:eastAsia="zh-CN"/>
        </w:rPr>
        <w:t>(</w:t>
      </w:r>
      <w:r w:rsidR="00E80ABE" w:rsidRPr="006C51E0">
        <w:rPr>
          <w:i/>
          <w:smallCaps w:val="0"/>
          <w:color w:val="000000" w:themeColor="text1"/>
        </w:rPr>
        <w:t>Department of Electrical Engineering and Computer Science</w:t>
      </w:r>
      <w:r w:rsidR="005344C1" w:rsidRPr="006C51E0">
        <w:rPr>
          <w:i/>
          <w:smallCaps w:val="0"/>
          <w:color w:val="000000" w:themeColor="text1"/>
          <w:kern w:val="0"/>
          <w:sz w:val="22"/>
          <w:szCs w:val="22"/>
          <w:lang w:eastAsia="zh-CN"/>
        </w:rPr>
        <w:t>,</w:t>
      </w:r>
      <w:r w:rsidR="005344C1" w:rsidRPr="006C51E0">
        <w:rPr>
          <w:b/>
          <w:i/>
          <w:smallCaps w:val="0"/>
          <w:color w:val="000000" w:themeColor="text1"/>
          <w:kern w:val="0"/>
          <w:sz w:val="22"/>
          <w:szCs w:val="22"/>
          <w:lang w:eastAsia="zh-CN"/>
        </w:rPr>
        <w:t xml:space="preserve"> </w:t>
      </w:r>
      <w:hyperlink r:id="rId8" w:history="1">
        <w:r w:rsidR="00E80ABE" w:rsidRPr="006C51E0">
          <w:rPr>
            <w:i/>
            <w:smallCaps w:val="0"/>
            <w:color w:val="000000" w:themeColor="text1"/>
            <w:sz w:val="22"/>
            <w:szCs w:val="22"/>
          </w:rPr>
          <w:t>Massachusetts Institute of Technology</w:t>
        </w:r>
      </w:hyperlink>
      <w:r w:rsidR="005344C1" w:rsidRPr="006C51E0">
        <w:rPr>
          <w:rFonts w:hint="eastAsia"/>
          <w:bCs/>
          <w:i/>
          <w:smallCaps w:val="0"/>
          <w:color w:val="000000" w:themeColor="text1"/>
          <w:kern w:val="0"/>
          <w:sz w:val="22"/>
          <w:szCs w:val="22"/>
          <w:lang w:eastAsia="zh-CN"/>
        </w:rPr>
        <w:t>,</w:t>
      </w:r>
      <w:r w:rsidR="003E7592" w:rsidRPr="006C51E0">
        <w:rPr>
          <w:bCs/>
          <w:i/>
          <w:smallCaps w:val="0"/>
          <w:color w:val="000000" w:themeColor="text1"/>
          <w:kern w:val="0"/>
          <w:sz w:val="22"/>
          <w:szCs w:val="22"/>
          <w:lang w:eastAsia="zh-CN"/>
        </w:rPr>
        <w:t xml:space="preserve"> </w:t>
      </w:r>
      <w:r w:rsidR="005344C1" w:rsidRPr="006C51E0">
        <w:rPr>
          <w:rFonts w:hint="eastAsia"/>
          <w:bCs/>
          <w:i/>
          <w:smallCaps w:val="0"/>
          <w:color w:val="000000" w:themeColor="text1"/>
          <w:kern w:val="0"/>
          <w:sz w:val="22"/>
          <w:szCs w:val="22"/>
          <w:lang w:eastAsia="zh-CN"/>
        </w:rPr>
        <w:t>U</w:t>
      </w:r>
      <w:r w:rsidR="00E80ABE" w:rsidRPr="006C51E0">
        <w:rPr>
          <w:bCs/>
          <w:i/>
          <w:smallCaps w:val="0"/>
          <w:color w:val="000000" w:themeColor="text1"/>
          <w:kern w:val="0"/>
          <w:sz w:val="22"/>
          <w:szCs w:val="22"/>
          <w:lang w:eastAsia="zh-CN"/>
        </w:rPr>
        <w:t>SA</w:t>
      </w:r>
      <w:r w:rsidR="005344C1" w:rsidRPr="006C51E0">
        <w:rPr>
          <w:rFonts w:hint="eastAsia"/>
          <w:bCs/>
          <w:smallCaps w:val="0"/>
          <w:color w:val="000000" w:themeColor="text1"/>
          <w:kern w:val="0"/>
          <w:sz w:val="22"/>
          <w:szCs w:val="22"/>
          <w:lang w:eastAsia="zh-CN"/>
        </w:rPr>
        <w:t>)</w:t>
      </w:r>
    </w:p>
    <w:p w14:paraId="0ACFF372" w14:textId="7CF9CC70" w:rsidR="00C4721A" w:rsidRPr="006C51E0" w:rsidRDefault="000E2175" w:rsidP="006322C6">
      <w:pPr>
        <w:spacing w:line="480" w:lineRule="auto"/>
        <w:ind w:leftChars="202" w:left="424" w:firstLineChars="225" w:firstLine="495"/>
        <w:rPr>
          <w:color w:val="000000" w:themeColor="text1"/>
          <w:sz w:val="22"/>
          <w:szCs w:val="20"/>
        </w:rPr>
      </w:pPr>
      <w:r w:rsidRPr="006C51E0">
        <w:rPr>
          <w:color w:val="000000" w:themeColor="text1"/>
          <w:sz w:val="22"/>
        </w:rPr>
        <w:t>Abstract</w:t>
      </w:r>
      <w:r w:rsidRPr="006C51E0">
        <w:rPr>
          <w:rFonts w:hint="eastAsia"/>
          <w:color w:val="000000" w:themeColor="text1"/>
          <w:sz w:val="22"/>
        </w:rPr>
        <w:t xml:space="preserve"> </w:t>
      </w:r>
      <w:r w:rsidR="001C4AE7" w:rsidRPr="006C51E0">
        <w:rPr>
          <w:color w:val="000000" w:themeColor="text1"/>
          <w:sz w:val="22"/>
        </w:rPr>
        <w:t>–</w:t>
      </w:r>
      <w:r w:rsidR="006322C6" w:rsidRPr="006C51E0">
        <w:rPr>
          <w:rFonts w:hint="eastAsia"/>
          <w:color w:val="000000" w:themeColor="text1"/>
        </w:rPr>
        <w:t xml:space="preserve">A new </w:t>
      </w:r>
      <w:r w:rsidR="007873CA" w:rsidRPr="006C51E0">
        <w:rPr>
          <w:color w:val="000000" w:themeColor="text1"/>
        </w:rPr>
        <w:t>topology</w:t>
      </w:r>
      <w:r w:rsidR="006322C6" w:rsidRPr="006C51E0">
        <w:rPr>
          <w:rFonts w:hint="eastAsia"/>
          <w:color w:val="000000" w:themeColor="text1"/>
        </w:rPr>
        <w:t xml:space="preserve"> of </w:t>
      </w:r>
      <w:r w:rsidR="007873CA" w:rsidRPr="006C51E0">
        <w:rPr>
          <w:color w:val="000000" w:themeColor="text1"/>
        </w:rPr>
        <w:t xml:space="preserve">the </w:t>
      </w:r>
      <w:r w:rsidR="00770DA0" w:rsidRPr="006C51E0">
        <w:rPr>
          <w:rFonts w:hint="eastAsia"/>
          <w:color w:val="000000" w:themeColor="text1"/>
        </w:rPr>
        <w:t xml:space="preserve">high frequency AC (HFAC) </w:t>
      </w:r>
      <w:r w:rsidR="006322C6" w:rsidRPr="006C51E0">
        <w:rPr>
          <w:rFonts w:hint="eastAsia"/>
          <w:color w:val="000000" w:themeColor="text1"/>
        </w:rPr>
        <w:t xml:space="preserve">inverter bridge arm </w:t>
      </w:r>
      <w:r w:rsidR="007873CA" w:rsidRPr="006C51E0">
        <w:rPr>
          <w:color w:val="000000" w:themeColor="text1"/>
        </w:rPr>
        <w:t>is proposed which comprises</w:t>
      </w:r>
      <w:r w:rsidR="006322C6" w:rsidRPr="006C51E0">
        <w:rPr>
          <w:rFonts w:hint="eastAsia"/>
          <w:color w:val="000000" w:themeColor="text1"/>
        </w:rPr>
        <w:t xml:space="preserve"> a</w:t>
      </w:r>
      <w:r w:rsidR="006322C6" w:rsidRPr="006C51E0">
        <w:rPr>
          <w:color w:val="000000" w:themeColor="text1"/>
        </w:rPr>
        <w:t xml:space="preserve"> coupled inductor</w:t>
      </w:r>
      <w:r w:rsidR="006322C6" w:rsidRPr="006C51E0">
        <w:rPr>
          <w:rFonts w:hint="eastAsia"/>
          <w:color w:val="000000" w:themeColor="text1"/>
        </w:rPr>
        <w:t xml:space="preserve">, a </w:t>
      </w:r>
      <w:r w:rsidR="006322C6" w:rsidRPr="006C51E0">
        <w:rPr>
          <w:color w:val="000000" w:themeColor="text1"/>
        </w:rPr>
        <w:t>switching device</w:t>
      </w:r>
      <w:r w:rsidR="006322C6" w:rsidRPr="006C51E0">
        <w:rPr>
          <w:rFonts w:hint="eastAsia"/>
          <w:color w:val="000000" w:themeColor="text1"/>
        </w:rPr>
        <w:t xml:space="preserve"> and </w:t>
      </w:r>
      <w:r w:rsidR="007873CA" w:rsidRPr="006C51E0">
        <w:rPr>
          <w:color w:val="000000" w:themeColor="text1"/>
        </w:rPr>
        <w:t xml:space="preserve">an </w:t>
      </w:r>
      <w:r w:rsidR="006322C6" w:rsidRPr="006C51E0">
        <w:rPr>
          <w:rFonts w:hint="eastAsia"/>
          <w:color w:val="000000" w:themeColor="text1"/>
        </w:rPr>
        <w:t>active clamp circuit</w:t>
      </w:r>
      <w:r w:rsidR="006322C6" w:rsidRPr="006C51E0">
        <w:rPr>
          <w:color w:val="000000" w:themeColor="text1"/>
        </w:rPr>
        <w:t xml:space="preserve">. </w:t>
      </w:r>
      <w:r w:rsidR="007873CA" w:rsidRPr="006C51E0">
        <w:rPr>
          <w:color w:val="000000" w:themeColor="text1"/>
        </w:rPr>
        <w:t>Based on it, new s</w:t>
      </w:r>
      <w:r w:rsidR="006322C6" w:rsidRPr="006C51E0">
        <w:rPr>
          <w:color w:val="000000" w:themeColor="text1"/>
        </w:rPr>
        <w:t xml:space="preserve">ingle-phase and three-phase inverters are proposed </w:t>
      </w:r>
      <w:r w:rsidR="007873CA" w:rsidRPr="006C51E0">
        <w:rPr>
          <w:color w:val="000000" w:themeColor="text1"/>
        </w:rPr>
        <w:t>and their</w:t>
      </w:r>
      <w:r w:rsidR="006322C6" w:rsidRPr="006C51E0">
        <w:rPr>
          <w:color w:val="000000" w:themeColor="text1"/>
        </w:rPr>
        <w:t xml:space="preserve"> </w:t>
      </w:r>
      <w:r w:rsidR="008B4E9A" w:rsidRPr="006C51E0">
        <w:rPr>
          <w:color w:val="000000" w:themeColor="text1"/>
        </w:rPr>
        <w:t>operat</w:t>
      </w:r>
      <w:r w:rsidR="006322C6" w:rsidRPr="006C51E0">
        <w:rPr>
          <w:color w:val="000000" w:themeColor="text1"/>
        </w:rPr>
        <w:t xml:space="preserve">ing states </w:t>
      </w:r>
      <w:r w:rsidR="007873CA" w:rsidRPr="006C51E0">
        <w:rPr>
          <w:color w:val="000000" w:themeColor="text1"/>
        </w:rPr>
        <w:t>are analyzed along with</w:t>
      </w:r>
      <w:r w:rsidR="006322C6" w:rsidRPr="006C51E0">
        <w:rPr>
          <w:color w:val="000000" w:themeColor="text1"/>
        </w:rPr>
        <w:t xml:space="preserve"> the traditional </w:t>
      </w:r>
      <w:r w:rsidR="006322C6" w:rsidRPr="006C51E0">
        <w:rPr>
          <w:rFonts w:hint="eastAsia"/>
          <w:color w:val="000000" w:themeColor="text1"/>
        </w:rPr>
        <w:t xml:space="preserve">H-bridge </w:t>
      </w:r>
      <w:r w:rsidR="006322C6" w:rsidRPr="006C51E0">
        <w:rPr>
          <w:color w:val="000000" w:themeColor="text1"/>
        </w:rPr>
        <w:t xml:space="preserve">inverter. </w:t>
      </w:r>
      <w:r w:rsidR="006322C6" w:rsidRPr="006C51E0">
        <w:rPr>
          <w:rFonts w:hint="eastAsia"/>
          <w:color w:val="000000" w:themeColor="text1"/>
        </w:rPr>
        <w:t>Multi-phase and multi-level</w:t>
      </w:r>
      <w:r w:rsidR="006322C6" w:rsidRPr="006C51E0">
        <w:rPr>
          <w:color w:val="000000" w:themeColor="text1"/>
        </w:rPr>
        <w:t xml:space="preserve"> isolated inverte</w:t>
      </w:r>
      <w:r w:rsidR="006322C6" w:rsidRPr="006C51E0">
        <w:rPr>
          <w:rFonts w:hint="eastAsia"/>
          <w:color w:val="000000" w:themeColor="text1"/>
        </w:rPr>
        <w:t>rs are</w:t>
      </w:r>
      <w:r w:rsidR="006322C6" w:rsidRPr="006C51E0">
        <w:rPr>
          <w:color w:val="000000" w:themeColor="text1"/>
        </w:rPr>
        <w:t xml:space="preserve"> </w:t>
      </w:r>
      <w:r w:rsidR="007873CA" w:rsidRPr="006C51E0">
        <w:rPr>
          <w:color w:val="000000" w:themeColor="text1"/>
        </w:rPr>
        <w:t xml:space="preserve">also </w:t>
      </w:r>
      <w:r w:rsidR="006322C6" w:rsidRPr="006C51E0">
        <w:rPr>
          <w:rFonts w:hint="eastAsia"/>
          <w:color w:val="000000" w:themeColor="text1"/>
        </w:rPr>
        <w:t>de</w:t>
      </w:r>
      <w:r w:rsidR="007873CA" w:rsidRPr="006C51E0">
        <w:rPr>
          <w:color w:val="000000" w:themeColor="text1"/>
        </w:rPr>
        <w:t>velop</w:t>
      </w:r>
      <w:r w:rsidR="006322C6" w:rsidRPr="006C51E0">
        <w:rPr>
          <w:rFonts w:hint="eastAsia"/>
          <w:color w:val="000000" w:themeColor="text1"/>
        </w:rPr>
        <w:t>ed</w:t>
      </w:r>
      <w:r w:rsidR="006322C6" w:rsidRPr="006C51E0">
        <w:rPr>
          <w:color w:val="000000" w:themeColor="text1"/>
        </w:rPr>
        <w:t xml:space="preserve"> using the </w:t>
      </w:r>
      <w:r w:rsidR="00770DA0" w:rsidRPr="006C51E0">
        <w:rPr>
          <w:rFonts w:hint="eastAsia"/>
          <w:color w:val="000000" w:themeColor="text1"/>
        </w:rPr>
        <w:t>HFAC</w:t>
      </w:r>
      <w:r w:rsidR="007873CA" w:rsidRPr="006C51E0">
        <w:rPr>
          <w:color w:val="000000" w:themeColor="text1"/>
        </w:rPr>
        <w:t xml:space="preserve"> bridge</w:t>
      </w:r>
      <w:r w:rsidR="006322C6" w:rsidRPr="006C51E0">
        <w:rPr>
          <w:color w:val="000000" w:themeColor="text1"/>
        </w:rPr>
        <w:t xml:space="preserve"> arm.</w:t>
      </w:r>
      <w:r w:rsidR="00E8666F" w:rsidRPr="006C51E0">
        <w:rPr>
          <w:rFonts w:hint="eastAsia"/>
          <w:color w:val="000000" w:themeColor="text1"/>
        </w:rPr>
        <w:t xml:space="preserve"> Furthermore, based on the </w:t>
      </w:r>
      <w:r w:rsidR="00E8666F" w:rsidRPr="006C51E0">
        <w:rPr>
          <w:color w:val="000000" w:themeColor="text1"/>
        </w:rPr>
        <w:t>proposed</w:t>
      </w:r>
      <w:r w:rsidR="00E8666F" w:rsidRPr="006C51E0">
        <w:rPr>
          <w:rFonts w:hint="eastAsia"/>
          <w:color w:val="000000" w:themeColor="text1"/>
        </w:rPr>
        <w:t xml:space="preserve"> </w:t>
      </w:r>
      <w:r w:rsidR="00650421" w:rsidRPr="006C51E0">
        <w:rPr>
          <w:rFonts w:hint="eastAsia"/>
          <w:color w:val="000000" w:themeColor="text1"/>
        </w:rPr>
        <w:t>H</w:t>
      </w:r>
      <w:r w:rsidR="00770DA0" w:rsidRPr="006C51E0">
        <w:rPr>
          <w:rFonts w:hint="eastAsia"/>
          <w:color w:val="000000" w:themeColor="text1"/>
        </w:rPr>
        <w:t>F</w:t>
      </w:r>
      <w:r w:rsidR="00650421" w:rsidRPr="006C51E0">
        <w:rPr>
          <w:rFonts w:hint="eastAsia"/>
          <w:color w:val="000000" w:themeColor="text1"/>
        </w:rPr>
        <w:t>AC</w:t>
      </w:r>
      <w:r w:rsidR="00E8666F" w:rsidRPr="006C51E0">
        <w:rPr>
          <w:rFonts w:hint="eastAsia"/>
          <w:color w:val="000000" w:themeColor="text1"/>
        </w:rPr>
        <w:t xml:space="preserve">, a frond-end DC-DC converter </w:t>
      </w:r>
      <w:r w:rsidR="002E2541" w:rsidRPr="006C51E0">
        <w:rPr>
          <w:color w:val="000000" w:themeColor="text1"/>
        </w:rPr>
        <w:t>is also</w:t>
      </w:r>
      <w:r w:rsidR="00E8666F" w:rsidRPr="006C51E0">
        <w:rPr>
          <w:rFonts w:hint="eastAsia"/>
          <w:color w:val="000000" w:themeColor="text1"/>
        </w:rPr>
        <w:t xml:space="preserve"> developed </w:t>
      </w:r>
      <w:r w:rsidR="002E2541" w:rsidRPr="006C51E0">
        <w:rPr>
          <w:color w:val="000000" w:themeColor="text1"/>
        </w:rPr>
        <w:t>for</w:t>
      </w:r>
      <w:r w:rsidR="002E2541" w:rsidRPr="006C51E0">
        <w:rPr>
          <w:rFonts w:hint="eastAsia"/>
          <w:color w:val="000000" w:themeColor="text1"/>
        </w:rPr>
        <w:t xml:space="preserve"> photovoltaic (PV) </w:t>
      </w:r>
      <w:r w:rsidR="00770DA0" w:rsidRPr="006C51E0">
        <w:rPr>
          <w:color w:val="000000" w:themeColor="text1"/>
        </w:rPr>
        <w:t>system</w:t>
      </w:r>
      <w:r w:rsidR="00955A9C" w:rsidRPr="006C51E0">
        <w:rPr>
          <w:color w:val="000000" w:themeColor="text1"/>
        </w:rPr>
        <w:t>s</w:t>
      </w:r>
      <w:r w:rsidR="00770DA0" w:rsidRPr="006C51E0">
        <w:rPr>
          <w:rFonts w:hint="eastAsia"/>
          <w:color w:val="000000" w:themeColor="text1"/>
        </w:rPr>
        <w:t xml:space="preserve"> to </w:t>
      </w:r>
      <w:r w:rsidR="00770DA0" w:rsidRPr="006C51E0">
        <w:rPr>
          <w:color w:val="000000" w:themeColor="text1"/>
        </w:rPr>
        <w:t>demonstrat</w:t>
      </w:r>
      <w:r w:rsidR="00955A9C" w:rsidRPr="006C51E0">
        <w:rPr>
          <w:color w:val="000000" w:themeColor="text1"/>
        </w:rPr>
        <w:t>e the application</w:t>
      </w:r>
      <w:r w:rsidR="00770DA0" w:rsidRPr="006C51E0">
        <w:rPr>
          <w:rFonts w:hint="eastAsia"/>
          <w:color w:val="000000" w:themeColor="text1"/>
        </w:rPr>
        <w:t xml:space="preserve"> of </w:t>
      </w:r>
      <w:r w:rsidR="00955A9C" w:rsidRPr="006C51E0">
        <w:rPr>
          <w:color w:val="000000" w:themeColor="text1"/>
        </w:rPr>
        <w:t xml:space="preserve">the </w:t>
      </w:r>
      <w:r w:rsidR="00770DA0" w:rsidRPr="006C51E0">
        <w:rPr>
          <w:rFonts w:hint="eastAsia"/>
          <w:color w:val="000000" w:themeColor="text1"/>
        </w:rPr>
        <w:t>proposed HFAC</w:t>
      </w:r>
      <w:r w:rsidR="00955A9C" w:rsidRPr="006C51E0">
        <w:rPr>
          <w:color w:val="000000" w:themeColor="text1"/>
        </w:rPr>
        <w:t xml:space="preserve"> converter</w:t>
      </w:r>
      <w:r w:rsidR="00E8666F" w:rsidRPr="006C51E0">
        <w:rPr>
          <w:rFonts w:hint="eastAsia"/>
          <w:color w:val="000000" w:themeColor="text1"/>
        </w:rPr>
        <w:t>.</w:t>
      </w:r>
      <w:r w:rsidR="006322C6" w:rsidRPr="006C51E0">
        <w:rPr>
          <w:color w:val="000000" w:themeColor="text1"/>
        </w:rPr>
        <w:t xml:space="preserve"> </w:t>
      </w:r>
      <w:r w:rsidR="007873CA" w:rsidRPr="006C51E0">
        <w:rPr>
          <w:color w:val="000000" w:themeColor="text1"/>
        </w:rPr>
        <w:t>Simulation and e</w:t>
      </w:r>
      <w:r w:rsidR="007873CA" w:rsidRPr="006C51E0">
        <w:rPr>
          <w:rFonts w:hint="eastAsia"/>
          <w:color w:val="000000" w:themeColor="text1"/>
        </w:rPr>
        <w:t>xperimental results from</w:t>
      </w:r>
      <w:r w:rsidR="006322C6" w:rsidRPr="006C51E0">
        <w:rPr>
          <w:rFonts w:hint="eastAsia"/>
          <w:color w:val="000000" w:themeColor="text1"/>
        </w:rPr>
        <w:t xml:space="preserve"> prototype</w:t>
      </w:r>
      <w:r w:rsidR="006322C6" w:rsidRPr="006C51E0">
        <w:rPr>
          <w:color w:val="000000" w:themeColor="text1"/>
        </w:rPr>
        <w:t xml:space="preserve"> </w:t>
      </w:r>
      <w:r w:rsidR="00955A9C" w:rsidRPr="006C51E0">
        <w:rPr>
          <w:color w:val="000000" w:themeColor="text1"/>
        </w:rPr>
        <w:t>co</w:t>
      </w:r>
      <w:r w:rsidR="006322C6" w:rsidRPr="006C51E0">
        <w:rPr>
          <w:color w:val="000000" w:themeColor="text1"/>
        </w:rPr>
        <w:t>nverter</w:t>
      </w:r>
      <w:r w:rsidR="007873CA" w:rsidRPr="006C51E0">
        <w:rPr>
          <w:color w:val="000000" w:themeColor="text1"/>
        </w:rPr>
        <w:t>s</w:t>
      </w:r>
      <w:r w:rsidR="006322C6" w:rsidRPr="006C51E0">
        <w:rPr>
          <w:color w:val="000000" w:themeColor="text1"/>
        </w:rPr>
        <w:t xml:space="preserve"> </w:t>
      </w:r>
      <w:r w:rsidR="007873CA" w:rsidRPr="006C51E0">
        <w:rPr>
          <w:color w:val="000000" w:themeColor="text1"/>
        </w:rPr>
        <w:t xml:space="preserve">are carried out to validate </w:t>
      </w:r>
      <w:r w:rsidR="006322C6" w:rsidRPr="006C51E0">
        <w:rPr>
          <w:color w:val="000000" w:themeColor="text1"/>
        </w:rPr>
        <w:t xml:space="preserve">the proposed </w:t>
      </w:r>
      <w:r w:rsidR="006322C6" w:rsidRPr="006C51E0">
        <w:rPr>
          <w:rFonts w:hint="eastAsia"/>
          <w:color w:val="000000" w:themeColor="text1"/>
        </w:rPr>
        <w:t>topolog</w:t>
      </w:r>
      <w:r w:rsidR="007873CA" w:rsidRPr="006C51E0">
        <w:rPr>
          <w:color w:val="000000" w:themeColor="text1"/>
        </w:rPr>
        <w:t>ies which can be util</w:t>
      </w:r>
      <w:r w:rsidR="00632BD9" w:rsidRPr="006C51E0">
        <w:rPr>
          <w:color w:val="000000" w:themeColor="text1"/>
        </w:rPr>
        <w:t xml:space="preserve">ized widely in high frequency power conversion applications such </w:t>
      </w:r>
      <w:r w:rsidR="00C7739F">
        <w:rPr>
          <w:color w:val="000000" w:themeColor="text1"/>
        </w:rPr>
        <w:t xml:space="preserve">as induction heating </w:t>
      </w:r>
      <w:r w:rsidR="00C7739F" w:rsidRPr="00C7739F">
        <w:rPr>
          <w:color w:val="FF0000"/>
        </w:rPr>
        <w:t xml:space="preserve">and </w:t>
      </w:r>
      <w:r w:rsidR="00632BD9" w:rsidRPr="00C7739F">
        <w:rPr>
          <w:color w:val="FF0000"/>
        </w:rPr>
        <w:t>wireless power transfer</w:t>
      </w:r>
      <w:r w:rsidR="00F56BF7">
        <w:rPr>
          <w:rFonts w:hint="eastAsia"/>
          <w:color w:val="000000" w:themeColor="text1"/>
        </w:rPr>
        <w:t>.</w:t>
      </w:r>
      <w:r w:rsidR="00E8666F" w:rsidRPr="006C51E0">
        <w:rPr>
          <w:rFonts w:hint="eastAsia"/>
          <w:color w:val="000000" w:themeColor="text1"/>
        </w:rPr>
        <w:t xml:space="preserve">    </w:t>
      </w:r>
    </w:p>
    <w:p w14:paraId="66BB15CF" w14:textId="77777777" w:rsidR="00CF46F4" w:rsidRPr="006C51E0" w:rsidRDefault="00CF46F4" w:rsidP="004A00F3">
      <w:pPr>
        <w:spacing w:line="480" w:lineRule="auto"/>
        <w:ind w:firstLineChars="225" w:firstLine="495"/>
        <w:rPr>
          <w:color w:val="000000" w:themeColor="text1"/>
          <w:sz w:val="22"/>
          <w:szCs w:val="20"/>
        </w:rPr>
      </w:pPr>
    </w:p>
    <w:p w14:paraId="32408549" w14:textId="77777777" w:rsidR="000E2175" w:rsidRPr="006C51E0" w:rsidRDefault="000E2175">
      <w:pPr>
        <w:spacing w:line="480" w:lineRule="auto"/>
        <w:rPr>
          <w:b/>
          <w:bCs/>
          <w:color w:val="000000" w:themeColor="text1"/>
          <w:szCs w:val="21"/>
        </w:rPr>
      </w:pPr>
      <w:r w:rsidRPr="006C51E0">
        <w:rPr>
          <w:rFonts w:hint="eastAsia"/>
          <w:b/>
          <w:bCs/>
          <w:i/>
          <w:color w:val="000000" w:themeColor="text1"/>
          <w:szCs w:val="21"/>
        </w:rPr>
        <w:t>Index terms</w:t>
      </w:r>
      <w:r w:rsidRPr="006C51E0">
        <w:rPr>
          <w:rFonts w:hint="eastAsia"/>
          <w:b/>
          <w:bCs/>
          <w:color w:val="000000" w:themeColor="text1"/>
          <w:szCs w:val="21"/>
        </w:rPr>
        <w:t xml:space="preserve"> </w:t>
      </w:r>
      <w:r w:rsidR="00FA626D" w:rsidRPr="006C51E0">
        <w:rPr>
          <w:b/>
          <w:bCs/>
          <w:color w:val="000000" w:themeColor="text1"/>
          <w:szCs w:val="21"/>
        </w:rPr>
        <w:t>–</w:t>
      </w:r>
      <w:r w:rsidR="006322C6" w:rsidRPr="006C51E0">
        <w:rPr>
          <w:b/>
          <w:color w:val="000000" w:themeColor="text1"/>
        </w:rPr>
        <w:t>B</w:t>
      </w:r>
      <w:r w:rsidR="006322C6" w:rsidRPr="006C51E0">
        <w:rPr>
          <w:rFonts w:hint="eastAsia"/>
          <w:b/>
          <w:color w:val="000000" w:themeColor="text1"/>
        </w:rPr>
        <w:t>ridge arm</w:t>
      </w:r>
      <w:r w:rsidR="006322C6" w:rsidRPr="006C51E0">
        <w:rPr>
          <w:b/>
          <w:color w:val="000000" w:themeColor="text1"/>
        </w:rPr>
        <w:t xml:space="preserve">, </w:t>
      </w:r>
      <w:r w:rsidR="006322C6" w:rsidRPr="006C51E0">
        <w:rPr>
          <w:rFonts w:hint="eastAsia"/>
          <w:b/>
          <w:color w:val="000000" w:themeColor="text1"/>
        </w:rPr>
        <w:t>coupled inductor</w:t>
      </w:r>
      <w:r w:rsidR="006322C6" w:rsidRPr="006C51E0">
        <w:rPr>
          <w:b/>
          <w:color w:val="000000" w:themeColor="text1"/>
        </w:rPr>
        <w:t xml:space="preserve">, </w:t>
      </w:r>
      <w:r w:rsidR="00E80ABE" w:rsidRPr="006C51E0">
        <w:rPr>
          <w:b/>
          <w:color w:val="000000" w:themeColor="text1"/>
        </w:rPr>
        <w:t>DC-DC converters, i</w:t>
      </w:r>
      <w:r w:rsidR="006322C6" w:rsidRPr="006C51E0">
        <w:rPr>
          <w:rFonts w:hint="eastAsia"/>
          <w:b/>
          <w:color w:val="000000" w:themeColor="text1"/>
        </w:rPr>
        <w:t>nverter</w:t>
      </w:r>
      <w:r w:rsidR="00E80ABE" w:rsidRPr="006C51E0">
        <w:rPr>
          <w:b/>
          <w:color w:val="000000" w:themeColor="text1"/>
        </w:rPr>
        <w:t xml:space="preserve">s, </w:t>
      </w:r>
      <w:r w:rsidR="00E80ABE" w:rsidRPr="006C51E0">
        <w:rPr>
          <w:rFonts w:hint="eastAsia"/>
          <w:b/>
          <w:color w:val="000000" w:themeColor="text1"/>
        </w:rPr>
        <w:t>photovoltaic</w:t>
      </w:r>
      <w:r w:rsidR="00E80ABE" w:rsidRPr="006C51E0">
        <w:rPr>
          <w:b/>
          <w:color w:val="000000" w:themeColor="text1"/>
        </w:rPr>
        <w:t>s</w:t>
      </w:r>
      <w:r w:rsidR="006322C6" w:rsidRPr="006C51E0">
        <w:rPr>
          <w:b/>
          <w:color w:val="000000" w:themeColor="text1"/>
        </w:rPr>
        <w:t>.</w:t>
      </w:r>
    </w:p>
    <w:p w14:paraId="70460840" w14:textId="77777777" w:rsidR="00820E36" w:rsidRPr="006C51E0" w:rsidRDefault="00031311" w:rsidP="00031311">
      <w:pPr>
        <w:pBdr>
          <w:top w:val="single" w:sz="6" w:space="1" w:color="000000"/>
          <w:left w:val="single" w:sz="6" w:space="7" w:color="FFFFFF"/>
          <w:bottom w:val="single" w:sz="6" w:space="4" w:color="FFFFFF"/>
          <w:right w:val="single" w:sz="6" w:space="7" w:color="FFFFFF"/>
        </w:pBdr>
        <w:shd w:val="clear" w:color="FFFFFF" w:fill="FFFFFF"/>
        <w:spacing w:line="480" w:lineRule="auto"/>
        <w:jc w:val="center"/>
        <w:rPr>
          <w:color w:val="000000" w:themeColor="text1"/>
        </w:rPr>
      </w:pPr>
      <w:r w:rsidRPr="006C51E0">
        <w:rPr>
          <w:i/>
          <w:iCs/>
          <w:color w:val="000000" w:themeColor="text1"/>
          <w:sz w:val="24"/>
        </w:rPr>
        <w:t>None of the material in this paper has been published or is under consideration for publication elsewhere.</w:t>
      </w:r>
      <w:r w:rsidR="00C4721A" w:rsidRPr="006C51E0">
        <w:rPr>
          <w:rFonts w:hint="eastAsia"/>
          <w:i/>
          <w:iCs/>
          <w:color w:val="000000" w:themeColor="text1"/>
          <w:sz w:val="24"/>
        </w:rPr>
        <w:t xml:space="preserve"> </w:t>
      </w:r>
    </w:p>
    <w:p w14:paraId="49B76B12" w14:textId="77777777" w:rsidR="00765AB5" w:rsidRPr="006C51E0" w:rsidRDefault="00765AB5" w:rsidP="00C4721A">
      <w:pPr>
        <w:spacing w:line="480" w:lineRule="auto"/>
        <w:rPr>
          <w:b/>
          <w:bCs/>
          <w:color w:val="000000" w:themeColor="text1"/>
          <w:sz w:val="28"/>
          <w:szCs w:val="28"/>
        </w:rPr>
      </w:pPr>
    </w:p>
    <w:p w14:paraId="1C937A11" w14:textId="77777777" w:rsidR="00765AB5" w:rsidRPr="006C51E0" w:rsidRDefault="00765AB5" w:rsidP="00C4721A">
      <w:pPr>
        <w:spacing w:line="480" w:lineRule="auto"/>
        <w:rPr>
          <w:b/>
          <w:bCs/>
          <w:color w:val="000000" w:themeColor="text1"/>
          <w:sz w:val="28"/>
          <w:szCs w:val="28"/>
        </w:rPr>
      </w:pPr>
    </w:p>
    <w:p w14:paraId="60BEA090" w14:textId="77777777" w:rsidR="00765AB5" w:rsidRPr="006C51E0" w:rsidRDefault="00765AB5" w:rsidP="00C4721A">
      <w:pPr>
        <w:spacing w:line="480" w:lineRule="auto"/>
        <w:rPr>
          <w:b/>
          <w:bCs/>
          <w:color w:val="000000" w:themeColor="text1"/>
          <w:sz w:val="28"/>
          <w:szCs w:val="28"/>
        </w:rPr>
      </w:pPr>
    </w:p>
    <w:p w14:paraId="0C228B9C" w14:textId="77777777" w:rsidR="006322C6" w:rsidRPr="006C51E0" w:rsidRDefault="006322C6" w:rsidP="00C4721A">
      <w:pPr>
        <w:spacing w:line="480" w:lineRule="auto"/>
        <w:rPr>
          <w:b/>
          <w:bCs/>
          <w:color w:val="000000" w:themeColor="text1"/>
          <w:sz w:val="28"/>
          <w:szCs w:val="28"/>
        </w:rPr>
      </w:pPr>
    </w:p>
    <w:p w14:paraId="2452843D" w14:textId="77777777" w:rsidR="00C4721A" w:rsidRPr="006C51E0" w:rsidRDefault="00C4721A" w:rsidP="00C4721A">
      <w:pPr>
        <w:pStyle w:val="Heading2"/>
        <w:numPr>
          <w:ilvl w:val="0"/>
          <w:numId w:val="25"/>
        </w:numPr>
        <w:tabs>
          <w:tab w:val="left" w:pos="720"/>
        </w:tabs>
        <w:spacing w:line="480" w:lineRule="auto"/>
        <w:jc w:val="both"/>
        <w:rPr>
          <w:b/>
          <w:bCs/>
          <w:i w:val="0"/>
          <w:iCs w:val="0"/>
          <w:smallCaps/>
          <w:color w:val="000000" w:themeColor="text1"/>
          <w:sz w:val="28"/>
          <w:szCs w:val="28"/>
        </w:rPr>
      </w:pPr>
      <w:r w:rsidRPr="006C51E0">
        <w:rPr>
          <w:rFonts w:hint="eastAsia"/>
          <w:b/>
          <w:bCs/>
          <w:i w:val="0"/>
          <w:iCs w:val="0"/>
          <w:smallCaps/>
          <w:color w:val="000000" w:themeColor="text1"/>
          <w:sz w:val="28"/>
          <w:szCs w:val="28"/>
          <w:lang w:eastAsia="zh-CN"/>
        </w:rPr>
        <w:lastRenderedPageBreak/>
        <w:t>Introduction</w:t>
      </w:r>
    </w:p>
    <w:p w14:paraId="0CA7E437" w14:textId="77777777" w:rsidR="00320F84" w:rsidRPr="006C51E0" w:rsidRDefault="001778CA" w:rsidP="005858E5">
      <w:pPr>
        <w:spacing w:line="360" w:lineRule="auto"/>
        <w:ind w:firstLine="420"/>
        <w:rPr>
          <w:color w:val="000000" w:themeColor="text1"/>
          <w:sz w:val="22"/>
          <w:szCs w:val="22"/>
        </w:rPr>
      </w:pPr>
      <w:r w:rsidRPr="006C51E0">
        <w:rPr>
          <w:color w:val="000000" w:themeColor="text1"/>
          <w:sz w:val="22"/>
          <w:szCs w:val="22"/>
        </w:rPr>
        <w:t xml:space="preserve">High frequency alternating current (HFAC) systems are </w:t>
      </w:r>
      <w:r w:rsidR="00047B92" w:rsidRPr="006C51E0">
        <w:rPr>
          <w:color w:val="000000" w:themeColor="text1"/>
          <w:sz w:val="22"/>
          <w:szCs w:val="22"/>
        </w:rPr>
        <w:t>widel</w:t>
      </w:r>
      <w:r w:rsidR="00320F84" w:rsidRPr="006C51E0">
        <w:rPr>
          <w:color w:val="000000" w:themeColor="text1"/>
          <w:sz w:val="22"/>
          <w:szCs w:val="22"/>
        </w:rPr>
        <w:t>y</w:t>
      </w:r>
      <w:r w:rsidRPr="006C51E0">
        <w:rPr>
          <w:color w:val="000000" w:themeColor="text1"/>
          <w:sz w:val="22"/>
          <w:szCs w:val="22"/>
        </w:rPr>
        <w:t xml:space="preserve"> applied for induction heating </w:t>
      </w:r>
      <w:r w:rsidR="001C17BF" w:rsidRPr="006C51E0">
        <w:rPr>
          <w:color w:val="000000" w:themeColor="text1"/>
          <w:sz w:val="22"/>
          <w:szCs w:val="22"/>
        </w:rPr>
        <w:fldChar w:fldCharType="begin">
          <w:fldData xml:space="preserve">PEVuZE5vdGU+PENpdGU+PEF1dGhvcj5TYWhhPC9BdXRob3I+PFllYXI+MjAxNDwvWWVhcj48UmVj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</w:fldData>
        </w:fldChar>
      </w:r>
      <w:r w:rsidR="00320F84" w:rsidRPr="006C51E0">
        <w:rPr>
          <w:color w:val="000000" w:themeColor="text1"/>
          <w:sz w:val="22"/>
          <w:szCs w:val="22"/>
        </w:rPr>
        <w:instrText xml:space="preserve"> ADDIN EN.CITE </w:instrText>
      </w:r>
      <w:r w:rsidR="001C17BF" w:rsidRPr="006C51E0">
        <w:rPr>
          <w:color w:val="000000" w:themeColor="text1"/>
          <w:sz w:val="22"/>
          <w:szCs w:val="22"/>
        </w:rPr>
        <w:fldChar w:fldCharType="begin">
          <w:fldData xml:space="preserve">PEVuZE5vdGU+PENpdGU+PEF1dGhvcj5TYWhhPC9BdXRob3I+PFllYXI+MjAxNDwvWWVhcj48UmVj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</w:fldData>
        </w:fldChar>
      </w:r>
      <w:r w:rsidR="00320F84" w:rsidRPr="006C51E0">
        <w:rPr>
          <w:color w:val="000000" w:themeColor="text1"/>
          <w:sz w:val="22"/>
          <w:szCs w:val="22"/>
        </w:rPr>
        <w:instrText xml:space="preserve"> ADDIN EN.CITE.DATA </w:instrText>
      </w:r>
      <w:r w:rsidR="001C17BF" w:rsidRPr="006C51E0">
        <w:rPr>
          <w:color w:val="000000" w:themeColor="text1"/>
          <w:sz w:val="22"/>
          <w:szCs w:val="22"/>
        </w:rPr>
      </w:r>
      <w:r w:rsidR="001C17BF" w:rsidRPr="006C51E0">
        <w:rPr>
          <w:color w:val="000000" w:themeColor="text1"/>
          <w:sz w:val="22"/>
          <w:szCs w:val="22"/>
        </w:rPr>
        <w:fldChar w:fldCharType="end"/>
      </w:r>
      <w:r w:rsidR="001C17BF" w:rsidRPr="006C51E0">
        <w:rPr>
          <w:color w:val="000000" w:themeColor="text1"/>
          <w:sz w:val="22"/>
          <w:szCs w:val="22"/>
        </w:rPr>
      </w:r>
      <w:r w:rsidR="001C17BF" w:rsidRPr="006C51E0">
        <w:rPr>
          <w:color w:val="000000" w:themeColor="text1"/>
          <w:sz w:val="22"/>
          <w:szCs w:val="22"/>
        </w:rPr>
        <w:fldChar w:fldCharType="separate"/>
      </w:r>
      <w:r w:rsidR="00320F84" w:rsidRPr="006C51E0">
        <w:rPr>
          <w:noProof/>
          <w:color w:val="000000" w:themeColor="text1"/>
          <w:sz w:val="22"/>
          <w:szCs w:val="22"/>
        </w:rPr>
        <w:t>[</w:t>
      </w:r>
      <w:hyperlink w:anchor="_ENREF_1" w:tooltip="Saha, 2014 #135" w:history="1">
        <w:r w:rsidR="00955DE7" w:rsidRPr="006C51E0">
          <w:rPr>
            <w:noProof/>
            <w:color w:val="000000" w:themeColor="text1"/>
            <w:sz w:val="22"/>
            <w:szCs w:val="22"/>
          </w:rPr>
          <w:t>1</w:t>
        </w:r>
      </w:hyperlink>
      <w:r w:rsidR="00320F84" w:rsidRPr="006C51E0">
        <w:rPr>
          <w:noProof/>
          <w:color w:val="000000" w:themeColor="text1"/>
          <w:sz w:val="22"/>
          <w:szCs w:val="22"/>
        </w:rPr>
        <w:t>]</w:t>
      </w:r>
      <w:r w:rsidR="001C17BF" w:rsidRPr="006C51E0">
        <w:rPr>
          <w:color w:val="000000" w:themeColor="text1"/>
          <w:sz w:val="22"/>
          <w:szCs w:val="22"/>
        </w:rPr>
        <w:fldChar w:fldCharType="end"/>
      </w:r>
      <w:r w:rsidRPr="006C51E0">
        <w:rPr>
          <w:color w:val="000000" w:themeColor="text1"/>
          <w:sz w:val="22"/>
          <w:szCs w:val="22"/>
        </w:rPr>
        <w:t xml:space="preserve">, aerospace </w:t>
      </w:r>
      <w:r w:rsidR="001C17BF" w:rsidRPr="006C51E0">
        <w:rPr>
          <w:color w:val="000000" w:themeColor="text1"/>
          <w:sz w:val="22"/>
          <w:szCs w:val="22"/>
        </w:rPr>
        <w:fldChar w:fldCharType="begin"/>
      </w:r>
      <w:r w:rsidR="00885DC9" w:rsidRPr="006C51E0">
        <w:rPr>
          <w:color w:val="000000" w:themeColor="text1"/>
          <w:sz w:val="22"/>
          <w:szCs w:val="22"/>
        </w:rPr>
        <w:instrText xml:space="preserve"> ADDIN EN.CITE &lt;EndNote&gt;&lt;Cite&gt;&lt;Author&gt;Tsai&lt;/Author&gt;&lt;Year&gt;1990&lt;/Year&gt;&lt;RecNum&gt;137&lt;/RecNum&gt;&lt;DisplayText&gt;[2]&lt;/DisplayText&gt;&lt;record&gt;&lt;rec-number&gt;137&lt;/rec-number&gt;&lt;foreign-keys&gt;&lt;key app="EN" db-id="2dp5errdn2fss7efrtjvr2ejw2z099pwpv9e"&gt;137&lt;/key&gt;&lt;/foreign-keys&gt;&lt;ref-type name="Journal Article"&gt;17&lt;/ref-type&gt;&lt;contributors&gt;&lt;authors&gt;&lt;author&gt;Tsai, F. S.&lt;/author&gt;&lt;author&gt;Lee, F. C. Y.&lt;/author&gt;&lt;/authors&gt;&lt;/contributors&gt;&lt;titles&gt;&lt;title&gt;High-frequency AC power distribution in Space Station&lt;/title&gt;&lt;secondary-title&gt;IEEE Transactions on Aerospace and Electronic Systems&lt;/secondary-title&gt;&lt;/titles&gt;&lt;periodical&gt;&lt;full-title&gt;IEEE Transactions on Aerospace and Electronic Systems&lt;/full-title&gt;&lt;/periodical&gt;&lt;pages&gt;239-253&lt;/pages&gt;&lt;volume&gt;26&lt;/volume&gt;&lt;number&gt;2&lt;/number&gt;&lt;keywords&gt;&lt;keyword&gt;digital simulation&lt;/keyword&gt;&lt;keyword&gt;distribution networks&lt;/keyword&gt;&lt;keyword&gt;phase control&lt;/keyword&gt;&lt;keyword&gt;power convertors&lt;/keyword&gt;&lt;keyword&gt;power engineering computing&lt;/keyword&gt;&lt;keyword&gt;space vehicle power plants&lt;/keyword&gt;&lt;keyword&gt;voltage control&lt;/keyword&gt;&lt;keyword&gt;20 kHz&lt;/keyword&gt;&lt;keyword&gt;AC bus voltage&lt;/keyword&gt;&lt;keyword&gt;AC power distribution&lt;/keyword&gt;&lt;keyword&gt;DC receiver&lt;/keyword&gt;&lt;keyword&gt;DC voltage&lt;/keyword&gt;&lt;keyword&gt;Space Station&lt;/keyword&gt;&lt;keyword&gt;bidirectional receiver&lt;/keyword&gt;&lt;keyword&gt;common feedback loop&lt;/keyword&gt;&lt;keyword&gt;computer modeling&lt;/keyword&gt;&lt;keyword&gt;driver inverter&lt;/keyword&gt;&lt;keyword&gt;driver modules&lt;/keyword&gt;&lt;keyword&gt;line variations&lt;/keyword&gt;&lt;keyword&gt;load variations&lt;/keyword&gt;&lt;keyword&gt;phase-control&lt;/keyword&gt;&lt;keyword&gt;photovoltaic cells&lt;/keyword&gt;&lt;keyword&gt;resonant power-conversion techniques&lt;/keyword&gt;&lt;keyword&gt;simulations&lt;/keyword&gt;&lt;keyword&gt;sinusoidal AC voltage&lt;/keyword&gt;&lt;keyword&gt;solar dynamic generator&lt;/keyword&gt;&lt;keyword&gt;three-phase AC receiver&lt;/keyword&gt;&lt;keyword&gt;transient behavior&lt;/keyword&gt;&lt;/keywords&gt;&lt;dates&gt;&lt;year&gt;1990&lt;/year&gt;&lt;pub-dates&gt;&lt;date&gt;Mar.&lt;/date&gt;&lt;/pub-dates&gt;&lt;/dates&gt;&lt;isbn&gt;0018-9251&lt;/isbn&gt;&lt;urls&gt;&lt;/urls&gt;&lt;/record&gt;&lt;/Cite&gt;&lt;/EndNote&gt;</w:instrText>
      </w:r>
      <w:r w:rsidR="001C17BF" w:rsidRPr="006C51E0">
        <w:rPr>
          <w:color w:val="000000" w:themeColor="text1"/>
          <w:sz w:val="22"/>
          <w:szCs w:val="22"/>
        </w:rPr>
        <w:fldChar w:fldCharType="separate"/>
      </w:r>
      <w:r w:rsidR="00320F84" w:rsidRPr="006C51E0">
        <w:rPr>
          <w:noProof/>
          <w:color w:val="000000" w:themeColor="text1"/>
          <w:sz w:val="22"/>
          <w:szCs w:val="22"/>
        </w:rPr>
        <w:t>[</w:t>
      </w:r>
      <w:hyperlink w:anchor="_ENREF_2" w:tooltip="Tsai, 1990 #137" w:history="1">
        <w:r w:rsidR="00955DE7" w:rsidRPr="006C51E0">
          <w:rPr>
            <w:noProof/>
            <w:color w:val="000000" w:themeColor="text1"/>
            <w:sz w:val="22"/>
            <w:szCs w:val="22"/>
          </w:rPr>
          <w:t>2</w:t>
        </w:r>
      </w:hyperlink>
      <w:r w:rsidR="00320F84" w:rsidRPr="006C51E0">
        <w:rPr>
          <w:noProof/>
          <w:color w:val="000000" w:themeColor="text1"/>
          <w:sz w:val="22"/>
          <w:szCs w:val="22"/>
        </w:rPr>
        <w:t>]</w:t>
      </w:r>
      <w:r w:rsidR="001C17BF" w:rsidRPr="006C51E0">
        <w:rPr>
          <w:color w:val="000000" w:themeColor="text1"/>
          <w:sz w:val="22"/>
          <w:szCs w:val="22"/>
        </w:rPr>
        <w:fldChar w:fldCharType="end"/>
      </w:r>
      <w:r w:rsidRPr="006C51E0">
        <w:rPr>
          <w:color w:val="000000" w:themeColor="text1"/>
          <w:sz w:val="22"/>
          <w:szCs w:val="22"/>
        </w:rPr>
        <w:t xml:space="preserve">, </w:t>
      </w:r>
      <w:r w:rsidR="00B10432" w:rsidRPr="006C51E0">
        <w:rPr>
          <w:color w:val="000000" w:themeColor="text1"/>
          <w:sz w:val="22"/>
          <w:szCs w:val="22"/>
        </w:rPr>
        <w:t xml:space="preserve">vehicles </w:t>
      </w:r>
      <w:r w:rsidR="001C17BF" w:rsidRPr="006C51E0">
        <w:rPr>
          <w:color w:val="000000" w:themeColor="text1"/>
          <w:sz w:val="22"/>
          <w:szCs w:val="22"/>
        </w:rPr>
        <w:fldChar w:fldCharType="begin"/>
      </w:r>
      <w:r w:rsidR="004179F5" w:rsidRPr="006C51E0">
        <w:rPr>
          <w:color w:val="000000" w:themeColor="text1"/>
          <w:sz w:val="22"/>
          <w:szCs w:val="22"/>
        </w:rPr>
        <w:instrText xml:space="preserve"> ADDIN EN.CITE &lt;EndNote&gt;&lt;Cite&gt;&lt;Author&gt;Antaloae&lt;/Author&gt;&lt;Year&gt;2011&lt;/Year&gt;&lt;RecNum&gt;138&lt;/RecNum&gt;&lt;DisplayText&gt;[3]&lt;/DisplayText&gt;&lt;record&gt;&lt;rec-number&gt;138&lt;/rec-number&gt;&lt;foreign-keys&gt;&lt;key app="EN" db-id="2dp5errdn2fss7efrtjvr2ejw2z099pwpv9e"&gt;138&lt;/key&gt;&lt;/foreign-keys&gt;&lt;ref-type name="Journal Article"&gt;17&lt;/ref-type&gt;&lt;contributors&gt;&lt;authors&gt;&lt;author&gt;Antaloae, C. C.&lt;/author&gt;&lt;author&gt;Marco, J.&lt;/author&gt;&lt;author&gt;Vaughan, N. D.&lt;/author&gt;&lt;/authors&gt;&lt;/contributors&gt;&lt;titles&gt;&lt;title&gt;Feasibility of High-Frequency Alternating Current Power for Motor Auxiliary Loads in Vehicles&lt;/title&gt;&lt;secondary-title&gt;IEEE Transactions on Vehicular Technology&lt;/secondary-title&gt;&lt;/titles&gt;&lt;periodical&gt;&lt;full-title&gt;IEEE Transactions on Vehicular Technology&lt;/full-title&gt;&lt;/periodical&gt;&lt;pages&gt;390-405&lt;/pages&gt;&lt;volume&gt;60&lt;/volume&gt;&lt;number&gt;2&lt;/number&gt;&lt;keywords&gt;&lt;keyword&gt;DC motor drives&lt;/keyword&gt;&lt;keyword&gt;automotive engineering&lt;/keyword&gt;&lt;keyword&gt;invertors&lt;/keyword&gt;&lt;keyword&gt;load (electric)&lt;/keyword&gt;&lt;keyword&gt;permanent magnet motors&lt;/keyword&gt;&lt;keyword&gt;power MOSFET&lt;/keyword&gt;&lt;keyword&gt;synchronous motor drives&lt;/keyword&gt;&lt;keyword&gt;torque&lt;/keyword&gt;&lt;keyword&gt;vehicle dynamics&lt;/keyword&gt;&lt;keyword&gt;DC-AC inverters&lt;/keyword&gt;&lt;keyword&gt;EPAS&lt;/keyword&gt;&lt;keyword&gt;HFAC drive&lt;/keyword&gt;&lt;keyword&gt;MOSFET&lt;/keyword&gt;&lt;keyword&gt;ac machines&lt;/keyword&gt;&lt;keyword&gt;dc motors&lt;/keyword&gt;&lt;keyword&gt;electric power assisted steering&lt;/keyword&gt;&lt;keyword&gt;frequency 50 kHz&lt;/keyword&gt;&lt;keyword&gt;high-frequency ac network&lt;/keyword&gt;&lt;keyword&gt;metal-oxide-semiconductor field-effect transistor&lt;/keyword&gt;&lt;keyword&gt;motor loads&lt;/keyword&gt;&lt;keyword&gt;permanent magnet synchronous motor&lt;/keyword&gt;&lt;keyword&gt;powering automotive electrical auxiliaries&lt;/keyword&gt;&lt;keyword&gt;vehicles&lt;/keyword&gt;&lt;keyword&gt;voltage 100 V&lt;/keyword&gt;&lt;/keywords&gt;&lt;dates&gt;&lt;year&gt;2011&lt;/year&gt;&lt;pub-dates&gt;&lt;date&gt;Feb.&lt;/date&gt;&lt;/pub-dates&gt;&lt;/dates&gt;&lt;isbn&gt;0018-9545&lt;/isbn&gt;&lt;urls&gt;&lt;/urls&gt;&lt;/record&gt;&lt;/Cite&gt;&lt;/EndNote&gt;</w:instrText>
      </w:r>
      <w:r w:rsidR="001C17BF" w:rsidRPr="006C51E0">
        <w:rPr>
          <w:color w:val="000000" w:themeColor="text1"/>
          <w:sz w:val="22"/>
          <w:szCs w:val="22"/>
        </w:rPr>
        <w:fldChar w:fldCharType="separate"/>
      </w:r>
      <w:r w:rsidR="00320F84" w:rsidRPr="006C51E0">
        <w:rPr>
          <w:noProof/>
          <w:color w:val="000000" w:themeColor="text1"/>
          <w:sz w:val="22"/>
          <w:szCs w:val="22"/>
        </w:rPr>
        <w:t>[</w:t>
      </w:r>
      <w:hyperlink w:anchor="_ENREF_3" w:tooltip="Antaloae, 2011 #138" w:history="1">
        <w:r w:rsidR="00955DE7" w:rsidRPr="006C51E0">
          <w:rPr>
            <w:noProof/>
            <w:color w:val="000000" w:themeColor="text1"/>
            <w:sz w:val="22"/>
            <w:szCs w:val="22"/>
          </w:rPr>
          <w:t>3</w:t>
        </w:r>
      </w:hyperlink>
      <w:r w:rsidR="00320F84" w:rsidRPr="006C51E0">
        <w:rPr>
          <w:noProof/>
          <w:color w:val="000000" w:themeColor="text1"/>
          <w:sz w:val="22"/>
          <w:szCs w:val="22"/>
        </w:rPr>
        <w:t>]</w:t>
      </w:r>
      <w:r w:rsidR="001C17BF" w:rsidRPr="006C51E0">
        <w:rPr>
          <w:color w:val="000000" w:themeColor="text1"/>
          <w:sz w:val="22"/>
          <w:szCs w:val="22"/>
        </w:rPr>
        <w:fldChar w:fldCharType="end"/>
      </w:r>
      <w:r w:rsidR="00B10432" w:rsidRPr="006C51E0">
        <w:rPr>
          <w:color w:val="000000" w:themeColor="text1"/>
          <w:sz w:val="22"/>
          <w:szCs w:val="22"/>
        </w:rPr>
        <w:t xml:space="preserve">, microgrids </w:t>
      </w:r>
      <w:r w:rsidR="001C17BF" w:rsidRPr="006C51E0">
        <w:rPr>
          <w:color w:val="000000" w:themeColor="text1"/>
          <w:sz w:val="22"/>
          <w:szCs w:val="22"/>
        </w:rPr>
        <w:fldChar w:fldCharType="begin">
          <w:fldData xml:space="preserve">PEVuZE5vdGU+PENpdGU+PEF1dGhvcj5Mb3VyZGVzPC9BdXRob3I+PFllYXI+MjAwOTwvWWVhcj48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=
</w:fldData>
        </w:fldChar>
      </w:r>
      <w:r w:rsidR="00885DC9" w:rsidRPr="006C51E0">
        <w:rPr>
          <w:color w:val="000000" w:themeColor="text1"/>
          <w:sz w:val="22"/>
          <w:szCs w:val="22"/>
        </w:rPr>
        <w:instrText xml:space="preserve"> ADDIN EN.CITE </w:instrText>
      </w:r>
      <w:r w:rsidR="001C17BF" w:rsidRPr="006C51E0">
        <w:rPr>
          <w:color w:val="000000" w:themeColor="text1"/>
          <w:sz w:val="22"/>
          <w:szCs w:val="22"/>
        </w:rPr>
        <w:fldChar w:fldCharType="begin">
          <w:fldData xml:space="preserve">PEVuZE5vdGU+PENpdGU+PEF1dGhvcj5Mb3VyZGVzPC9BdXRob3I+PFllYXI+MjAwOTwvWWVhcj48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=
</w:fldData>
        </w:fldChar>
      </w:r>
      <w:r w:rsidR="00885DC9" w:rsidRPr="006C51E0">
        <w:rPr>
          <w:color w:val="000000" w:themeColor="text1"/>
          <w:sz w:val="22"/>
          <w:szCs w:val="22"/>
        </w:rPr>
        <w:instrText xml:space="preserve"> ADDIN EN.CITE.DATA </w:instrText>
      </w:r>
      <w:r w:rsidR="001C17BF" w:rsidRPr="006C51E0">
        <w:rPr>
          <w:color w:val="000000" w:themeColor="text1"/>
          <w:sz w:val="22"/>
          <w:szCs w:val="22"/>
        </w:rPr>
      </w:r>
      <w:r w:rsidR="001C17BF" w:rsidRPr="006C51E0">
        <w:rPr>
          <w:color w:val="000000" w:themeColor="text1"/>
          <w:sz w:val="22"/>
          <w:szCs w:val="22"/>
        </w:rPr>
        <w:fldChar w:fldCharType="end"/>
      </w:r>
      <w:r w:rsidR="001C17BF" w:rsidRPr="006C51E0">
        <w:rPr>
          <w:color w:val="000000" w:themeColor="text1"/>
          <w:sz w:val="22"/>
          <w:szCs w:val="22"/>
        </w:rPr>
      </w:r>
      <w:r w:rsidR="001C17BF" w:rsidRPr="006C51E0">
        <w:rPr>
          <w:color w:val="000000" w:themeColor="text1"/>
          <w:sz w:val="22"/>
          <w:szCs w:val="22"/>
        </w:rPr>
        <w:fldChar w:fldCharType="separate"/>
      </w:r>
      <w:r w:rsidR="00320F84" w:rsidRPr="006C51E0">
        <w:rPr>
          <w:noProof/>
          <w:color w:val="000000" w:themeColor="text1"/>
          <w:sz w:val="22"/>
          <w:szCs w:val="22"/>
        </w:rPr>
        <w:t>[</w:t>
      </w:r>
      <w:hyperlink w:anchor="_ENREF_4" w:tooltip="Lourdes, 2009 #139" w:history="1">
        <w:r w:rsidR="00955DE7" w:rsidRPr="006C51E0">
          <w:rPr>
            <w:noProof/>
            <w:color w:val="000000" w:themeColor="text1"/>
            <w:sz w:val="22"/>
            <w:szCs w:val="22"/>
          </w:rPr>
          <w:t>4</w:t>
        </w:r>
      </w:hyperlink>
      <w:r w:rsidR="00E80ABE" w:rsidRPr="006C51E0">
        <w:rPr>
          <w:noProof/>
          <w:color w:val="000000" w:themeColor="text1"/>
          <w:sz w:val="22"/>
          <w:szCs w:val="22"/>
        </w:rPr>
        <w:t>][</w:t>
      </w:r>
      <w:hyperlink w:anchor="_ENREF_5" w:tooltip="Sarhangzadeh, 2011 #140" w:history="1">
        <w:r w:rsidR="00955DE7" w:rsidRPr="006C51E0">
          <w:rPr>
            <w:noProof/>
            <w:color w:val="000000" w:themeColor="text1"/>
            <w:sz w:val="22"/>
            <w:szCs w:val="22"/>
          </w:rPr>
          <w:t>5</w:t>
        </w:r>
      </w:hyperlink>
      <w:r w:rsidR="00320F84" w:rsidRPr="006C51E0">
        <w:rPr>
          <w:noProof/>
          <w:color w:val="000000" w:themeColor="text1"/>
          <w:sz w:val="22"/>
          <w:szCs w:val="22"/>
        </w:rPr>
        <w:t>]</w:t>
      </w:r>
      <w:r w:rsidR="001C17BF" w:rsidRPr="006C51E0">
        <w:rPr>
          <w:color w:val="000000" w:themeColor="text1"/>
          <w:sz w:val="22"/>
          <w:szCs w:val="22"/>
        </w:rPr>
        <w:fldChar w:fldCharType="end"/>
      </w:r>
      <w:r w:rsidR="00B10432" w:rsidRPr="006C51E0">
        <w:rPr>
          <w:color w:val="000000" w:themeColor="text1"/>
          <w:sz w:val="22"/>
          <w:szCs w:val="22"/>
        </w:rPr>
        <w:t xml:space="preserve">, </w:t>
      </w:r>
      <w:r w:rsidR="00A56756" w:rsidRPr="006C51E0">
        <w:rPr>
          <w:color w:val="000000" w:themeColor="text1"/>
          <w:sz w:val="22"/>
          <w:szCs w:val="22"/>
        </w:rPr>
        <w:t>power distribution systems</w:t>
      </w:r>
      <w:r w:rsidR="00B10432" w:rsidRPr="006C51E0">
        <w:rPr>
          <w:color w:val="000000" w:themeColor="text1"/>
          <w:sz w:val="22"/>
          <w:szCs w:val="22"/>
        </w:rPr>
        <w:t xml:space="preserve"> </w:t>
      </w:r>
      <w:r w:rsidR="001C17BF" w:rsidRPr="006C51E0">
        <w:rPr>
          <w:color w:val="000000" w:themeColor="text1"/>
          <w:sz w:val="22"/>
          <w:szCs w:val="22"/>
        </w:rPr>
        <w:fldChar w:fldCharType="begin">
          <w:fldData xml:space="preserve">PEVuZE5vdGU+PENpdGU+PEF1dGhvcj5ZZTwvQXV0aG9yPjxZZWFyPjIwMDc8L1llYXI+PFJlY051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</w:fldData>
        </w:fldChar>
      </w:r>
      <w:r w:rsidR="00885DC9" w:rsidRPr="006C51E0">
        <w:rPr>
          <w:color w:val="000000" w:themeColor="text1"/>
          <w:sz w:val="22"/>
          <w:szCs w:val="22"/>
        </w:rPr>
        <w:instrText xml:space="preserve"> ADDIN EN.CITE </w:instrText>
      </w:r>
      <w:r w:rsidR="001C17BF" w:rsidRPr="006C51E0">
        <w:rPr>
          <w:color w:val="000000" w:themeColor="text1"/>
          <w:sz w:val="22"/>
          <w:szCs w:val="22"/>
        </w:rPr>
        <w:fldChar w:fldCharType="begin">
          <w:fldData xml:space="preserve">PEVuZE5vdGU+PENpdGU+PEF1dGhvcj5ZZTwvQXV0aG9yPjxZZWFyPjIwMDc8L1llYXI+PFJlY051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</w:fldData>
        </w:fldChar>
      </w:r>
      <w:r w:rsidR="00885DC9" w:rsidRPr="006C51E0">
        <w:rPr>
          <w:color w:val="000000" w:themeColor="text1"/>
          <w:sz w:val="22"/>
          <w:szCs w:val="22"/>
        </w:rPr>
        <w:instrText xml:space="preserve"> ADDIN EN.CITE.DATA </w:instrText>
      </w:r>
      <w:r w:rsidR="001C17BF" w:rsidRPr="006C51E0">
        <w:rPr>
          <w:color w:val="000000" w:themeColor="text1"/>
          <w:sz w:val="22"/>
          <w:szCs w:val="22"/>
        </w:rPr>
      </w:r>
      <w:r w:rsidR="001C17BF" w:rsidRPr="006C51E0">
        <w:rPr>
          <w:color w:val="000000" w:themeColor="text1"/>
          <w:sz w:val="22"/>
          <w:szCs w:val="22"/>
        </w:rPr>
        <w:fldChar w:fldCharType="end"/>
      </w:r>
      <w:r w:rsidR="001C17BF" w:rsidRPr="006C51E0">
        <w:rPr>
          <w:color w:val="000000" w:themeColor="text1"/>
          <w:sz w:val="22"/>
          <w:szCs w:val="22"/>
        </w:rPr>
      </w:r>
      <w:r w:rsidR="001C17BF" w:rsidRPr="006C51E0">
        <w:rPr>
          <w:color w:val="000000" w:themeColor="text1"/>
          <w:sz w:val="22"/>
          <w:szCs w:val="22"/>
        </w:rPr>
        <w:fldChar w:fldCharType="separate"/>
      </w:r>
      <w:r w:rsidR="00E24237" w:rsidRPr="006C51E0">
        <w:rPr>
          <w:noProof/>
          <w:color w:val="000000" w:themeColor="text1"/>
          <w:sz w:val="22"/>
          <w:szCs w:val="22"/>
        </w:rPr>
        <w:t>[</w:t>
      </w:r>
      <w:hyperlink w:anchor="_ENREF_6" w:tooltip="Ye, 2007 #141" w:history="1">
        <w:r w:rsidR="00955DE7" w:rsidRPr="006C51E0">
          <w:rPr>
            <w:noProof/>
            <w:color w:val="000000" w:themeColor="text1"/>
            <w:sz w:val="22"/>
            <w:szCs w:val="22"/>
          </w:rPr>
          <w:t>6</w:t>
        </w:r>
        <w:r w:rsidR="00E80ABE" w:rsidRPr="006C51E0">
          <w:rPr>
            <w:noProof/>
            <w:color w:val="000000" w:themeColor="text1"/>
            <w:sz w:val="22"/>
            <w:szCs w:val="22"/>
          </w:rPr>
          <w:t>]</w:t>
        </w:r>
        <w:r w:rsidR="00955DE7" w:rsidRPr="006C51E0">
          <w:rPr>
            <w:noProof/>
            <w:color w:val="000000" w:themeColor="text1"/>
            <w:sz w:val="22"/>
            <w:szCs w:val="22"/>
          </w:rPr>
          <w:t>-</w:t>
        </w:r>
        <w:r w:rsidR="00E80ABE" w:rsidRPr="006C51E0">
          <w:rPr>
            <w:noProof/>
            <w:color w:val="000000" w:themeColor="text1"/>
            <w:sz w:val="22"/>
            <w:szCs w:val="22"/>
          </w:rPr>
          <w:t>[</w:t>
        </w:r>
        <w:r w:rsidR="00955DE7" w:rsidRPr="006C51E0">
          <w:rPr>
            <w:noProof/>
            <w:color w:val="000000" w:themeColor="text1"/>
            <w:sz w:val="22"/>
            <w:szCs w:val="22"/>
          </w:rPr>
          <w:t>8</w:t>
        </w:r>
      </w:hyperlink>
      <w:r w:rsidR="00E24237" w:rsidRPr="006C51E0">
        <w:rPr>
          <w:noProof/>
          <w:color w:val="000000" w:themeColor="text1"/>
          <w:sz w:val="22"/>
          <w:szCs w:val="22"/>
        </w:rPr>
        <w:t>]</w:t>
      </w:r>
      <w:r w:rsidR="001C17BF" w:rsidRPr="006C51E0">
        <w:rPr>
          <w:color w:val="000000" w:themeColor="text1"/>
          <w:sz w:val="22"/>
          <w:szCs w:val="22"/>
        </w:rPr>
        <w:fldChar w:fldCharType="end"/>
      </w:r>
      <w:r w:rsidR="00B10432" w:rsidRPr="006C51E0">
        <w:rPr>
          <w:color w:val="000000" w:themeColor="text1"/>
          <w:sz w:val="22"/>
          <w:szCs w:val="22"/>
        </w:rPr>
        <w:t xml:space="preserve">, </w:t>
      </w:r>
      <w:r w:rsidRPr="006C51E0">
        <w:rPr>
          <w:color w:val="000000" w:themeColor="text1"/>
          <w:sz w:val="22"/>
          <w:szCs w:val="22"/>
        </w:rPr>
        <w:t>telecommunication</w:t>
      </w:r>
      <w:r w:rsidR="00EC3F9A" w:rsidRPr="006C51E0">
        <w:rPr>
          <w:color w:val="000000" w:themeColor="text1"/>
          <w:sz w:val="22"/>
          <w:szCs w:val="22"/>
        </w:rPr>
        <w:t xml:space="preserve"> </w:t>
      </w:r>
      <w:r w:rsidR="001C17BF" w:rsidRPr="006C51E0">
        <w:rPr>
          <w:color w:val="000000" w:themeColor="text1"/>
          <w:sz w:val="22"/>
          <w:szCs w:val="22"/>
        </w:rPr>
        <w:fldChar w:fldCharType="begin"/>
      </w:r>
      <w:r w:rsidR="00E24237" w:rsidRPr="006C51E0">
        <w:rPr>
          <w:color w:val="000000" w:themeColor="text1"/>
          <w:sz w:val="22"/>
          <w:szCs w:val="22"/>
        </w:rPr>
        <w:instrText xml:space="preserve"> ADDIN EN.CITE &lt;EndNote&gt;&lt;Cite&gt;&lt;Author&gt;Jain&lt;/Author&gt;&lt;Year&gt;2014&lt;/Year&gt;&lt;RecNum&gt;133&lt;/RecNum&gt;&lt;DisplayText&gt;[9]&lt;/DisplayText&gt;&lt;record&gt;&lt;rec-number&gt;133&lt;/rec-number&gt;&lt;foreign-keys&gt;&lt;key app="EN" db-id="2dp5errdn2fss7efrtjvr2ejw2z099pwpv9e"&gt;133&lt;/key&gt;&lt;/foreign-keys&gt;&lt;ref-type name="Journal Article"&gt;17&lt;/ref-type&gt;&lt;contributors&gt;&lt;authors&gt;&lt;author&gt;Jain, P.&lt;/author&gt;&lt;author&gt;Pahlevaninezhad, M.&lt;/author&gt;&lt;author&gt;Pan, S.&lt;/author&gt;&lt;author&gt;Drobnik, J.&lt;/author&gt;&lt;/authors&gt;&lt;/contributors&gt;&lt;titles&gt;&lt;title&gt;A Review of High-Frequency Power Distribution Systems: For Space, Telecommunication, and Computer Applications&lt;/title&gt;&lt;secondary-title&gt;IEEE Transactions on Power Electronics&lt;/secondary-title&gt;&lt;/titles&gt;&lt;periodical&gt;&lt;full-title&gt;IEEE TRansactions on Power Electronics&lt;/full-title&gt;&lt;/periodical&gt;&lt;pages&gt;3852-3863&lt;/pages&gt;&lt;volume&gt;29&lt;/volume&gt;&lt;number&gt;8&lt;/number&gt;&lt;keywords&gt;&lt;keyword&gt;DC-AC power convertors&lt;/keyword&gt;&lt;keyword&gt;computer power supplies&lt;/keyword&gt;&lt;keyword&gt;power distribution&lt;/keyword&gt;&lt;keyword&gt;space power generation&lt;/keyword&gt;&lt;keyword&gt;telecommunication power supplies&lt;/keyword&gt;&lt;keyword&gt;HFAC power distribution architectures&lt;/keyword&gt;&lt;keyword&gt;NASA&lt;/keyword&gt;&lt;keyword&gt;computer application&lt;/keyword&gt;&lt;keyword&gt;connector-less power distribution&lt;/keyword&gt;&lt;keyword&gt;high-frequency AC power distribution systems&lt;/keyword&gt;&lt;keyword&gt;high-frequency DC-AC inverter&lt;/keyword&gt;&lt;keyword&gt;space application&lt;/keyword&gt;&lt;keyword&gt;telecommunication application&lt;/keyword&gt;&lt;keyword&gt;Computer architecture&lt;/keyword&gt;&lt;keyword&gt;DC-DC power converters&lt;/keyword&gt;&lt;keyword&gt;Inverters&lt;/keyword&gt;&lt;keyword&gt;RLC circuits&lt;/keyword&gt;&lt;keyword&gt;Resonant frequency&lt;/keyword&gt;&lt;keyword&gt;Topology&lt;/keyword&gt;&lt;keyword&gt;high-frequency ac (HFAC) power distribution&lt;/keyword&gt;&lt;keyword&gt;high-frequency dc/ac inverter&lt;/keyword&gt;&lt;keyword&gt;resonant&lt;/keyword&gt;&lt;keyword&gt;resonant high-frequency ac/dc converter&lt;/keyword&gt;&lt;/keywords&gt;&lt;dates&gt;&lt;year&gt;2014&lt;/year&gt;&lt;pub-dates&gt;&lt;date&gt;Aug.&lt;/date&gt;&lt;/pub-dates&gt;&lt;/dates&gt;&lt;isbn&gt;0885-8993&lt;/isbn&gt;&lt;urls&gt;&lt;/urls&gt;&lt;electronic-resource-num&gt;10.1109/tpel.2013.2291364&lt;/electronic-resource-num&gt;&lt;/record&gt;&lt;/Cite&gt;&lt;/EndNote&gt;</w:instrText>
      </w:r>
      <w:r w:rsidR="001C17BF" w:rsidRPr="006C51E0">
        <w:rPr>
          <w:color w:val="000000" w:themeColor="text1"/>
          <w:sz w:val="22"/>
          <w:szCs w:val="22"/>
        </w:rPr>
        <w:fldChar w:fldCharType="separate"/>
      </w:r>
      <w:r w:rsidR="00E24237" w:rsidRPr="006C51E0">
        <w:rPr>
          <w:noProof/>
          <w:color w:val="000000" w:themeColor="text1"/>
          <w:sz w:val="22"/>
          <w:szCs w:val="22"/>
        </w:rPr>
        <w:t>[</w:t>
      </w:r>
      <w:hyperlink w:anchor="_ENREF_9" w:tooltip="Jain, 2014 #133" w:history="1">
        <w:r w:rsidR="00955DE7" w:rsidRPr="006C51E0">
          <w:rPr>
            <w:noProof/>
            <w:color w:val="000000" w:themeColor="text1"/>
            <w:sz w:val="22"/>
            <w:szCs w:val="22"/>
          </w:rPr>
          <w:t>9</w:t>
        </w:r>
      </w:hyperlink>
      <w:r w:rsidR="00E24237" w:rsidRPr="006C51E0">
        <w:rPr>
          <w:noProof/>
          <w:color w:val="000000" w:themeColor="text1"/>
          <w:sz w:val="22"/>
          <w:szCs w:val="22"/>
        </w:rPr>
        <w:t>]</w:t>
      </w:r>
      <w:r w:rsidR="001C17BF" w:rsidRPr="006C51E0">
        <w:rPr>
          <w:color w:val="000000" w:themeColor="text1"/>
          <w:sz w:val="22"/>
          <w:szCs w:val="22"/>
        </w:rPr>
        <w:fldChar w:fldCharType="end"/>
      </w:r>
      <w:r w:rsidRPr="006C51E0">
        <w:rPr>
          <w:color w:val="000000" w:themeColor="text1"/>
          <w:sz w:val="22"/>
          <w:szCs w:val="22"/>
        </w:rPr>
        <w:t xml:space="preserve">, computer power supplies </w:t>
      </w:r>
      <w:r w:rsidR="001C17BF" w:rsidRPr="006C51E0">
        <w:rPr>
          <w:color w:val="000000" w:themeColor="text1"/>
          <w:sz w:val="22"/>
          <w:szCs w:val="22"/>
        </w:rPr>
        <w:fldChar w:fldCharType="begin"/>
      </w:r>
      <w:r w:rsidR="00E24237" w:rsidRPr="006C51E0">
        <w:rPr>
          <w:color w:val="000000" w:themeColor="text1"/>
          <w:sz w:val="22"/>
          <w:szCs w:val="22"/>
        </w:rPr>
        <w:instrText xml:space="preserve"> ADDIN EN.CITE &lt;EndNote&gt;&lt;Cite&gt;&lt;Author&gt;Jain&lt;/Author&gt;&lt;Year&gt;2014&lt;/Year&gt;&lt;RecNum&gt;133&lt;/RecNum&gt;&lt;DisplayText&gt;[9]&lt;/DisplayText&gt;&lt;record&gt;&lt;rec-number&gt;133&lt;/rec-number&gt;&lt;foreign-keys&gt;&lt;key app="EN" db-id="2dp5errdn2fss7efrtjvr2ejw2z099pwpv9e"&gt;133&lt;/key&gt;&lt;/foreign-keys&gt;&lt;ref-type name="Journal Article"&gt;17&lt;/ref-type&gt;&lt;contributors&gt;&lt;authors&gt;&lt;author&gt;Jain, P.&lt;/author&gt;&lt;author&gt;Pahlevaninezhad, M.&lt;/author&gt;&lt;author&gt;Pan, S.&lt;/author&gt;&lt;author&gt;Drobnik, J.&lt;/author&gt;&lt;/authors&gt;&lt;/contributors&gt;&lt;titles&gt;&lt;title&gt;A Review of High-Frequency Power Distribution Systems: For Space, Telecommunication, and Computer Applications&lt;/title&gt;&lt;secondary-title&gt;IEEE Transactions on Power Electronics&lt;/secondary-title&gt;&lt;/titles&gt;&lt;periodical&gt;&lt;full-title&gt;IEEE TRansactions on Power Electronics&lt;/full-title&gt;&lt;/periodical&gt;&lt;pages&gt;3852-3863&lt;/pages&gt;&lt;volume&gt;29&lt;/volume&gt;&lt;number&gt;8&lt;/number&gt;&lt;keywords&gt;&lt;keyword&gt;DC-AC power convertors&lt;/keyword&gt;&lt;keyword&gt;computer power supplies&lt;/keyword&gt;&lt;keyword&gt;power distribution&lt;/keyword&gt;&lt;keyword&gt;space power generation&lt;/keyword&gt;&lt;keyword&gt;telecommunication power supplies&lt;/keyword&gt;&lt;keyword&gt;HFAC power distribution architectures&lt;/keyword&gt;&lt;keyword&gt;NASA&lt;/keyword&gt;&lt;keyword&gt;computer application&lt;/keyword&gt;&lt;keyword&gt;connector-less power distribution&lt;/keyword&gt;&lt;keyword&gt;high-frequency AC power distribution systems&lt;/keyword&gt;&lt;keyword&gt;high-frequency DC-AC inverter&lt;/keyword&gt;&lt;keyword&gt;space application&lt;/keyword&gt;&lt;keyword&gt;telecommunication application&lt;/keyword&gt;&lt;keyword&gt;Computer architecture&lt;/keyword&gt;&lt;keyword&gt;DC-DC power converters&lt;/keyword&gt;&lt;keyword&gt;Inverters&lt;/keyword&gt;&lt;keyword&gt;RLC circuits&lt;/keyword&gt;&lt;keyword&gt;Resonant frequency&lt;/keyword&gt;&lt;keyword&gt;Topology&lt;/keyword&gt;&lt;keyword&gt;high-frequency ac (HFAC) power distribution&lt;/keyword&gt;&lt;keyword&gt;high-frequency dc/ac inverter&lt;/keyword&gt;&lt;keyword&gt;resonant&lt;/keyword&gt;&lt;keyword&gt;resonant high-frequency ac/dc converter&lt;/keyword&gt;&lt;/keywords&gt;&lt;dates&gt;&lt;year&gt;2014&lt;/year&gt;&lt;pub-dates&gt;&lt;date&gt;Aug.&lt;/date&gt;&lt;/pub-dates&gt;&lt;/dates&gt;&lt;isbn&gt;0885-8993&lt;/isbn&gt;&lt;urls&gt;&lt;/urls&gt;&lt;electronic-resource-num&gt;10.1109/tpel.2013.2291364&lt;/electronic-resource-num&gt;&lt;/record&gt;&lt;/Cite&gt;&lt;/EndNote&gt;</w:instrText>
      </w:r>
      <w:r w:rsidR="001C17BF" w:rsidRPr="006C51E0">
        <w:rPr>
          <w:color w:val="000000" w:themeColor="text1"/>
          <w:sz w:val="22"/>
          <w:szCs w:val="22"/>
        </w:rPr>
        <w:fldChar w:fldCharType="separate"/>
      </w:r>
      <w:r w:rsidR="00E24237" w:rsidRPr="006C51E0">
        <w:rPr>
          <w:noProof/>
          <w:color w:val="000000" w:themeColor="text1"/>
          <w:sz w:val="22"/>
          <w:szCs w:val="22"/>
        </w:rPr>
        <w:t>[</w:t>
      </w:r>
      <w:hyperlink w:anchor="_ENREF_9" w:tooltip="Jain, 2014 #133" w:history="1">
        <w:r w:rsidR="00955DE7" w:rsidRPr="006C51E0">
          <w:rPr>
            <w:noProof/>
            <w:color w:val="000000" w:themeColor="text1"/>
            <w:sz w:val="22"/>
            <w:szCs w:val="22"/>
          </w:rPr>
          <w:t>9</w:t>
        </w:r>
      </w:hyperlink>
      <w:r w:rsidR="00E24237" w:rsidRPr="006C51E0">
        <w:rPr>
          <w:noProof/>
          <w:color w:val="000000" w:themeColor="text1"/>
          <w:sz w:val="22"/>
          <w:szCs w:val="22"/>
        </w:rPr>
        <w:t>]</w:t>
      </w:r>
      <w:r w:rsidR="001C17BF" w:rsidRPr="006C51E0">
        <w:rPr>
          <w:color w:val="000000" w:themeColor="text1"/>
          <w:sz w:val="22"/>
          <w:szCs w:val="22"/>
        </w:rPr>
        <w:fldChar w:fldCharType="end"/>
      </w:r>
      <w:r w:rsidRPr="006C51E0">
        <w:rPr>
          <w:color w:val="000000" w:themeColor="text1"/>
          <w:sz w:val="22"/>
          <w:szCs w:val="22"/>
        </w:rPr>
        <w:t xml:space="preserve"> </w:t>
      </w:r>
      <w:r w:rsidR="00320F84" w:rsidRPr="006C51E0">
        <w:rPr>
          <w:color w:val="000000" w:themeColor="text1"/>
          <w:sz w:val="22"/>
          <w:szCs w:val="22"/>
        </w:rPr>
        <w:t>and medium/high voltage gate driving systems</w:t>
      </w:r>
      <w:r w:rsidR="004179F5" w:rsidRPr="006C51E0">
        <w:rPr>
          <w:color w:val="000000" w:themeColor="text1"/>
          <w:sz w:val="22"/>
          <w:szCs w:val="22"/>
        </w:rPr>
        <w:t xml:space="preserve"> </w:t>
      </w:r>
      <w:r w:rsidR="001C17BF" w:rsidRPr="006C51E0">
        <w:rPr>
          <w:color w:val="000000" w:themeColor="text1"/>
          <w:sz w:val="22"/>
          <w:szCs w:val="22"/>
        </w:rPr>
        <w:fldChar w:fldCharType="begin"/>
      </w:r>
      <w:r w:rsidR="004179F5" w:rsidRPr="006C51E0">
        <w:rPr>
          <w:color w:val="000000" w:themeColor="text1"/>
          <w:sz w:val="22"/>
          <w:szCs w:val="22"/>
        </w:rPr>
        <w:instrText xml:space="preserve"> ADDIN EN.CITE &lt;EndNote&gt;&lt;Cite&gt;&lt;Author&gt;Wen&lt;/Author&gt;&lt;Year&gt;2013&lt;/Year&gt;&lt;RecNum&gt;136&lt;/RecNum&gt;&lt;DisplayText&gt;[10]&lt;/DisplayText&gt;&lt;record&gt;&lt;rec-number&gt;136&lt;/rec-number&gt;&lt;foreign-keys&gt;&lt;key app="EN" db-id="2dp5errdn2fss7efrtjvr2ejw2z099pwpv9e"&gt;136&lt;/key&gt;&lt;/foreign-keys&gt;&lt;ref-type name="Journal Article"&gt;17&lt;/ref-type&gt;&lt;contributors&gt;&lt;authors&gt;&lt;author&gt;Wen, H.&lt;/author&gt;&lt;author&gt;Xiao, W.&lt;/author&gt;&lt;author&gt;Lu, Z.&lt;/author&gt;&lt;/authors&gt;&lt;/contributors&gt;&lt;titles&gt;&lt;title&gt;Current-Fed High Frequency AC Distributed Power System for Medium-High Voltage Gate Driving Applications&lt;/title&gt;&lt;secondary-title&gt;IEEE Transactions on Industrial Electronics&lt;/secondary-title&gt;&lt;/titles&gt;&lt;periodical&gt;&lt;full-title&gt;IEEE Transactions on Industrial Electronics&lt;/full-title&gt;&lt;/periodical&gt;&lt;pages&gt;3736-3751&lt;/pages&gt;&lt;volume&gt;60&lt;/volume&gt;&lt;number&gt;9&lt;/number&gt;&lt;dates&gt;&lt;year&gt;2013&lt;/year&gt;&lt;pub-dates&gt;&lt;date&gt;Sept.&lt;/date&gt;&lt;/pub-dates&gt;&lt;/dates&gt;&lt;urls&gt;&lt;/urls&gt;&lt;/record&gt;&lt;/Cite&gt;&lt;/EndNote&gt;</w:instrText>
      </w:r>
      <w:r w:rsidR="001C17BF" w:rsidRPr="006C51E0">
        <w:rPr>
          <w:color w:val="000000" w:themeColor="text1"/>
          <w:sz w:val="22"/>
          <w:szCs w:val="22"/>
        </w:rPr>
        <w:fldChar w:fldCharType="separate"/>
      </w:r>
      <w:r w:rsidR="004179F5" w:rsidRPr="006C51E0">
        <w:rPr>
          <w:noProof/>
          <w:color w:val="000000" w:themeColor="text1"/>
          <w:sz w:val="22"/>
          <w:szCs w:val="22"/>
        </w:rPr>
        <w:t>[</w:t>
      </w:r>
      <w:hyperlink w:anchor="_ENREF_10" w:tooltip="Wen, 2013 #136" w:history="1">
        <w:r w:rsidR="00955DE7" w:rsidRPr="006C51E0">
          <w:rPr>
            <w:noProof/>
            <w:color w:val="000000" w:themeColor="text1"/>
            <w:sz w:val="22"/>
            <w:szCs w:val="22"/>
          </w:rPr>
          <w:t>10</w:t>
        </w:r>
      </w:hyperlink>
      <w:r w:rsidR="004179F5" w:rsidRPr="006C51E0">
        <w:rPr>
          <w:noProof/>
          <w:color w:val="000000" w:themeColor="text1"/>
          <w:sz w:val="22"/>
          <w:szCs w:val="22"/>
        </w:rPr>
        <w:t>]</w:t>
      </w:r>
      <w:r w:rsidR="001C17BF" w:rsidRPr="006C51E0">
        <w:rPr>
          <w:color w:val="000000" w:themeColor="text1"/>
          <w:sz w:val="22"/>
          <w:szCs w:val="22"/>
        </w:rPr>
        <w:fldChar w:fldCharType="end"/>
      </w:r>
      <w:r w:rsidR="00047B92" w:rsidRPr="006C51E0">
        <w:rPr>
          <w:color w:val="000000" w:themeColor="text1"/>
          <w:sz w:val="22"/>
          <w:szCs w:val="22"/>
        </w:rPr>
        <w:t xml:space="preserve"> owing to</w:t>
      </w:r>
      <w:r w:rsidR="00320F84" w:rsidRPr="006C51E0">
        <w:rPr>
          <w:color w:val="000000" w:themeColor="text1"/>
          <w:sz w:val="22"/>
          <w:szCs w:val="22"/>
        </w:rPr>
        <w:t xml:space="preserve"> </w:t>
      </w:r>
      <w:r w:rsidR="00047B92" w:rsidRPr="006C51E0">
        <w:rPr>
          <w:color w:val="000000" w:themeColor="text1"/>
          <w:sz w:val="22"/>
          <w:szCs w:val="22"/>
        </w:rPr>
        <w:t xml:space="preserve">their </w:t>
      </w:r>
      <w:r w:rsidR="00AF1E0A" w:rsidRPr="006C51E0">
        <w:rPr>
          <w:color w:val="000000" w:themeColor="text1"/>
          <w:sz w:val="22"/>
          <w:szCs w:val="22"/>
        </w:rPr>
        <w:t>merits</w:t>
      </w:r>
      <w:r w:rsidR="00320F84" w:rsidRPr="006C51E0">
        <w:rPr>
          <w:color w:val="000000" w:themeColor="text1"/>
          <w:sz w:val="22"/>
          <w:szCs w:val="22"/>
        </w:rPr>
        <w:t xml:space="preserve"> of simple </w:t>
      </w:r>
      <w:r w:rsidR="0063248F" w:rsidRPr="006C51E0">
        <w:rPr>
          <w:color w:val="000000" w:themeColor="text1"/>
          <w:sz w:val="22"/>
          <w:szCs w:val="22"/>
        </w:rPr>
        <w:t xml:space="preserve">transforming </w:t>
      </w:r>
      <w:r w:rsidR="00320F84" w:rsidRPr="006C51E0">
        <w:rPr>
          <w:color w:val="000000" w:themeColor="text1"/>
          <w:sz w:val="22"/>
          <w:szCs w:val="22"/>
        </w:rPr>
        <w:t>structure, low cost</w:t>
      </w:r>
      <w:r w:rsidR="00047B92" w:rsidRPr="006C51E0">
        <w:rPr>
          <w:color w:val="000000" w:themeColor="text1"/>
          <w:sz w:val="22"/>
          <w:szCs w:val="22"/>
        </w:rPr>
        <w:t xml:space="preserve"> and low</w:t>
      </w:r>
      <w:r w:rsidR="00320F84" w:rsidRPr="006C51E0">
        <w:rPr>
          <w:color w:val="000000" w:themeColor="text1"/>
          <w:sz w:val="22"/>
          <w:szCs w:val="22"/>
        </w:rPr>
        <w:t xml:space="preserve"> component count, and effective ground noise isolation</w:t>
      </w:r>
      <w:r w:rsidR="004179F5" w:rsidRPr="006C51E0">
        <w:rPr>
          <w:color w:val="000000" w:themeColor="text1"/>
          <w:sz w:val="22"/>
          <w:szCs w:val="22"/>
        </w:rPr>
        <w:t xml:space="preserve"> </w:t>
      </w:r>
      <w:r w:rsidR="001C17BF" w:rsidRPr="006C51E0">
        <w:rPr>
          <w:color w:val="000000" w:themeColor="text1"/>
          <w:sz w:val="22"/>
          <w:szCs w:val="22"/>
        </w:rPr>
        <w:fldChar w:fldCharType="begin"/>
      </w:r>
      <w:r w:rsidR="004179F5" w:rsidRPr="006C51E0">
        <w:rPr>
          <w:color w:val="000000" w:themeColor="text1"/>
          <w:sz w:val="22"/>
          <w:szCs w:val="22"/>
        </w:rPr>
        <w:instrText xml:space="preserve"> ADDIN EN.CITE &lt;EndNote&gt;&lt;Cite&gt;&lt;Author&gt;Wen&lt;/Author&gt;&lt;Year&gt;2013&lt;/Year&gt;&lt;RecNum&gt;136&lt;/RecNum&gt;&lt;DisplayText&gt;[10]&lt;/DisplayText&gt;&lt;record&gt;&lt;rec-number&gt;136&lt;/rec-number&gt;&lt;foreign-keys&gt;&lt;key app="EN" db-id="2dp5errdn2fss7efrtjvr2ejw2z099pwpv9e"&gt;136&lt;/key&gt;&lt;/foreign-keys&gt;&lt;ref-type name="Journal Article"&gt;17&lt;/ref-type&gt;&lt;contributors&gt;&lt;authors&gt;&lt;author&gt;Wen, H.&lt;/author&gt;&lt;author&gt;Xiao, W.&lt;/author&gt;&lt;author&gt;Lu, Z.&lt;/author&gt;&lt;/authors&gt;&lt;/contributors&gt;&lt;titles&gt;&lt;title&gt;Current-Fed High Frequency AC Distributed Power System for Medium-High Voltage Gate Driving Applications&lt;/title&gt;&lt;secondary-title&gt;IEEE Transactions on Industrial Electronics&lt;/secondary-title&gt;&lt;/titles&gt;&lt;periodical&gt;&lt;full-title&gt;IEEE Transactions on Industrial Electronics&lt;/full-title&gt;&lt;/periodical&gt;&lt;pages&gt;3736-3751&lt;/pages&gt;&lt;volume&gt;60&lt;/volume&gt;&lt;number&gt;9&lt;/number&gt;&lt;dates&gt;&lt;year&gt;2013&lt;/year&gt;&lt;pub-dates&gt;&lt;date&gt;Sept.&lt;/date&gt;&lt;/pub-dates&gt;&lt;/dates&gt;&lt;urls&gt;&lt;/urls&gt;&lt;/record&gt;&lt;/Cite&gt;&lt;/EndNote&gt;</w:instrText>
      </w:r>
      <w:r w:rsidR="001C17BF" w:rsidRPr="006C51E0">
        <w:rPr>
          <w:color w:val="000000" w:themeColor="text1"/>
          <w:sz w:val="22"/>
          <w:szCs w:val="22"/>
        </w:rPr>
        <w:fldChar w:fldCharType="separate"/>
      </w:r>
      <w:r w:rsidR="004179F5" w:rsidRPr="006C51E0">
        <w:rPr>
          <w:noProof/>
          <w:color w:val="000000" w:themeColor="text1"/>
          <w:sz w:val="22"/>
          <w:szCs w:val="22"/>
        </w:rPr>
        <w:t>[</w:t>
      </w:r>
      <w:hyperlink w:anchor="_ENREF_10" w:tooltip="Wen, 2013 #136" w:history="1">
        <w:r w:rsidR="00955DE7" w:rsidRPr="006C51E0">
          <w:rPr>
            <w:noProof/>
            <w:color w:val="000000" w:themeColor="text1"/>
            <w:sz w:val="22"/>
            <w:szCs w:val="22"/>
          </w:rPr>
          <w:t>10</w:t>
        </w:r>
      </w:hyperlink>
      <w:r w:rsidR="004179F5" w:rsidRPr="006C51E0">
        <w:rPr>
          <w:noProof/>
          <w:color w:val="000000" w:themeColor="text1"/>
          <w:sz w:val="22"/>
          <w:szCs w:val="22"/>
        </w:rPr>
        <w:t>]</w:t>
      </w:r>
      <w:r w:rsidR="001C17BF" w:rsidRPr="006C51E0">
        <w:rPr>
          <w:color w:val="000000" w:themeColor="text1"/>
          <w:sz w:val="22"/>
          <w:szCs w:val="22"/>
        </w:rPr>
        <w:fldChar w:fldCharType="end"/>
      </w:r>
      <w:r w:rsidR="00320F84" w:rsidRPr="006C51E0">
        <w:rPr>
          <w:color w:val="000000" w:themeColor="text1"/>
          <w:sz w:val="22"/>
          <w:szCs w:val="22"/>
        </w:rPr>
        <w:t xml:space="preserve">. </w:t>
      </w:r>
    </w:p>
    <w:p w14:paraId="1FEAD378" w14:textId="77777777" w:rsidR="0093659F" w:rsidRPr="006C51E0" w:rsidRDefault="00475679" w:rsidP="005858E5">
      <w:pPr>
        <w:spacing w:line="360" w:lineRule="auto"/>
        <w:ind w:firstLine="420"/>
        <w:rPr>
          <w:color w:val="000000" w:themeColor="text1"/>
        </w:rPr>
      </w:pPr>
      <w:r w:rsidRPr="006C51E0">
        <w:rPr>
          <w:color w:val="000000" w:themeColor="text1"/>
          <w:sz w:val="22"/>
          <w:szCs w:val="22"/>
        </w:rPr>
        <w:t xml:space="preserve">One critical component </w:t>
      </w:r>
      <w:r w:rsidR="00BB546D" w:rsidRPr="006C51E0">
        <w:rPr>
          <w:color w:val="000000" w:themeColor="text1"/>
          <w:sz w:val="22"/>
          <w:szCs w:val="22"/>
        </w:rPr>
        <w:t>of</w:t>
      </w:r>
      <w:r w:rsidRPr="006C51E0">
        <w:rPr>
          <w:color w:val="000000" w:themeColor="text1"/>
          <w:sz w:val="22"/>
          <w:szCs w:val="22"/>
        </w:rPr>
        <w:t xml:space="preserve"> HFAC systems is the</w:t>
      </w:r>
      <w:r w:rsidR="00BB546D" w:rsidRPr="006C51E0">
        <w:rPr>
          <w:color w:val="000000" w:themeColor="text1"/>
          <w:sz w:val="22"/>
          <w:szCs w:val="22"/>
        </w:rPr>
        <w:t>ir</w:t>
      </w:r>
      <w:r w:rsidRPr="006C51E0">
        <w:rPr>
          <w:color w:val="000000" w:themeColor="text1"/>
          <w:sz w:val="22"/>
          <w:szCs w:val="22"/>
        </w:rPr>
        <w:t xml:space="preserve"> front</w:t>
      </w:r>
      <w:r w:rsidR="00047B92" w:rsidRPr="006C51E0">
        <w:rPr>
          <w:color w:val="000000" w:themeColor="text1"/>
          <w:sz w:val="22"/>
          <w:szCs w:val="22"/>
        </w:rPr>
        <w:t>-</w:t>
      </w:r>
      <w:r w:rsidRPr="006C51E0">
        <w:rPr>
          <w:color w:val="000000" w:themeColor="text1"/>
          <w:sz w:val="22"/>
          <w:szCs w:val="22"/>
        </w:rPr>
        <w:t>end inverter, which convert</w:t>
      </w:r>
      <w:r w:rsidR="007F1E10" w:rsidRPr="006C51E0">
        <w:rPr>
          <w:color w:val="000000" w:themeColor="text1"/>
          <w:sz w:val="22"/>
          <w:szCs w:val="22"/>
        </w:rPr>
        <w:t>s</w:t>
      </w:r>
      <w:r w:rsidRPr="006C51E0">
        <w:rPr>
          <w:color w:val="000000" w:themeColor="text1"/>
          <w:sz w:val="22"/>
          <w:szCs w:val="22"/>
        </w:rPr>
        <w:t xml:space="preserve"> DC to HFAC. </w:t>
      </w:r>
      <w:r w:rsidR="00047B92" w:rsidRPr="006C51E0">
        <w:rPr>
          <w:color w:val="000000" w:themeColor="text1"/>
          <w:sz w:val="22"/>
          <w:szCs w:val="22"/>
        </w:rPr>
        <w:t>A</w:t>
      </w:r>
      <w:r w:rsidRPr="006C51E0">
        <w:rPr>
          <w:color w:val="000000" w:themeColor="text1"/>
          <w:sz w:val="22"/>
          <w:szCs w:val="22"/>
        </w:rPr>
        <w:t xml:space="preserve"> common topology for </w:t>
      </w:r>
      <w:r w:rsidR="00927A20" w:rsidRPr="006C51E0">
        <w:rPr>
          <w:color w:val="000000" w:themeColor="text1"/>
          <w:sz w:val="22"/>
          <w:szCs w:val="22"/>
        </w:rPr>
        <w:t>single</w:t>
      </w:r>
      <w:r w:rsidR="00047B92" w:rsidRPr="006C51E0">
        <w:rPr>
          <w:color w:val="000000" w:themeColor="text1"/>
          <w:sz w:val="22"/>
          <w:szCs w:val="22"/>
        </w:rPr>
        <w:t>-</w:t>
      </w:r>
      <w:r w:rsidR="00927A20" w:rsidRPr="006C51E0">
        <w:rPr>
          <w:color w:val="000000" w:themeColor="text1"/>
          <w:sz w:val="22"/>
          <w:szCs w:val="22"/>
        </w:rPr>
        <w:t>phase</w:t>
      </w:r>
      <w:r w:rsidRPr="006C51E0">
        <w:rPr>
          <w:color w:val="000000" w:themeColor="text1"/>
          <w:sz w:val="22"/>
          <w:szCs w:val="22"/>
        </w:rPr>
        <w:t xml:space="preserve"> </w:t>
      </w:r>
      <w:r w:rsidR="00047B92" w:rsidRPr="006C51E0">
        <w:rPr>
          <w:color w:val="000000" w:themeColor="text1"/>
          <w:sz w:val="22"/>
          <w:szCs w:val="22"/>
        </w:rPr>
        <w:t>system</w:t>
      </w:r>
      <w:r w:rsidR="00927A20" w:rsidRPr="006C51E0">
        <w:rPr>
          <w:color w:val="000000" w:themeColor="text1"/>
          <w:sz w:val="22"/>
          <w:szCs w:val="22"/>
        </w:rPr>
        <w:t>s</w:t>
      </w:r>
      <w:r w:rsidRPr="006C51E0">
        <w:rPr>
          <w:color w:val="000000" w:themeColor="text1"/>
          <w:sz w:val="22"/>
          <w:szCs w:val="22"/>
        </w:rPr>
        <w:t xml:space="preserve"> is the H-bridge</w:t>
      </w:r>
      <w:r w:rsidR="00A56756" w:rsidRPr="006C51E0">
        <w:rPr>
          <w:color w:val="000000" w:themeColor="text1"/>
          <w:sz w:val="22"/>
          <w:szCs w:val="22"/>
        </w:rPr>
        <w:t xml:space="preserve"> </w:t>
      </w:r>
      <w:r w:rsidR="001C17BF" w:rsidRPr="006C51E0">
        <w:rPr>
          <w:color w:val="000000" w:themeColor="text1"/>
          <w:sz w:val="22"/>
          <w:szCs w:val="22"/>
        </w:rPr>
        <w:fldChar w:fldCharType="begin"/>
      </w:r>
      <w:r w:rsidR="00885DC9" w:rsidRPr="006C51E0">
        <w:rPr>
          <w:color w:val="000000" w:themeColor="text1"/>
          <w:sz w:val="22"/>
          <w:szCs w:val="22"/>
        </w:rPr>
        <w:instrText xml:space="preserve"> ADDIN EN.CITE &lt;EndNote&gt;&lt;Cite&gt;&lt;Author&gt;Tsai&lt;/Author&gt;&lt;Year&gt;1990&lt;/Year&gt;&lt;RecNum&gt;137&lt;/RecNum&gt;&lt;DisplayText&gt;[2]&lt;/DisplayText&gt;&lt;record&gt;&lt;rec-number&gt;137&lt;/rec-number&gt;&lt;foreign-keys&gt;&lt;key app="EN" db-id="2dp5errdn2fss7efrtjvr2ejw2z099pwpv9e"&gt;137&lt;/key&gt;&lt;/foreign-keys&gt;&lt;ref-type name="Journal Article"&gt;17&lt;/ref-type&gt;&lt;contributors&gt;&lt;authors&gt;&lt;author&gt;Tsai, F. S.&lt;/author&gt;&lt;author&gt;Lee, F. C. Y.&lt;/author&gt;&lt;/authors&gt;&lt;/contributors&gt;&lt;titles&gt;&lt;title&gt;High-frequency AC power distribution in Space Station&lt;/title&gt;&lt;secondary-title&gt;IEEE Transactions on Aerospace and Electronic Systems&lt;/secondary-title&gt;&lt;/titles&gt;&lt;periodical&gt;&lt;full-title&gt;IEEE Transactions on Aerospace and Electronic Systems&lt;/full-title&gt;&lt;/periodical&gt;&lt;pages&gt;239-253&lt;/pages&gt;&lt;volume&gt;26&lt;/volume&gt;&lt;number&gt;2&lt;/number&gt;&lt;keywords&gt;&lt;keyword&gt;digital simulation&lt;/keyword&gt;&lt;keyword&gt;distribution networks&lt;/keyword&gt;&lt;keyword&gt;phase control&lt;/keyword&gt;&lt;keyword&gt;power convertors&lt;/keyword&gt;&lt;keyword&gt;power engineering computing&lt;/keyword&gt;&lt;keyword&gt;space vehicle power plants&lt;/keyword&gt;&lt;keyword&gt;voltage control&lt;/keyword&gt;&lt;keyword&gt;20 kHz&lt;/keyword&gt;&lt;keyword&gt;AC bus voltage&lt;/keyword&gt;&lt;keyword&gt;AC power distribution&lt;/keyword&gt;&lt;keyword&gt;DC receiver&lt;/keyword&gt;&lt;keyword&gt;DC voltage&lt;/keyword&gt;&lt;keyword&gt;Space Station&lt;/keyword&gt;&lt;keyword&gt;bidirectional receiver&lt;/keyword&gt;&lt;keyword&gt;common feedback loop&lt;/keyword&gt;&lt;keyword&gt;computer modeling&lt;/keyword&gt;&lt;keyword&gt;driver inverter&lt;/keyword&gt;&lt;keyword&gt;driver modules&lt;/keyword&gt;&lt;keyword&gt;line variations&lt;/keyword&gt;&lt;keyword&gt;load variations&lt;/keyword&gt;&lt;keyword&gt;phase-control&lt;/keyword&gt;&lt;keyword&gt;photovoltaic cells&lt;/keyword&gt;&lt;keyword&gt;resonant power-conversion techniques&lt;/keyword&gt;&lt;keyword&gt;simulations&lt;/keyword&gt;&lt;keyword&gt;sinusoidal AC voltage&lt;/keyword&gt;&lt;keyword&gt;solar dynamic generator&lt;/keyword&gt;&lt;keyword&gt;three-phase AC receiver&lt;/keyword&gt;&lt;keyword&gt;transient behavior&lt;/keyword&gt;&lt;/keywords&gt;&lt;dates&gt;&lt;year&gt;1990&lt;/year&gt;&lt;pub-dates&gt;&lt;date&gt;Mar.&lt;/date&gt;&lt;/pub-dates&gt;&lt;/dates&gt;&lt;isbn&gt;0018-9251&lt;/isbn&gt;&lt;urls&gt;&lt;/urls&gt;&lt;/record&gt;&lt;/Cite&gt;&lt;/EndNote&gt;</w:instrText>
      </w:r>
      <w:r w:rsidR="001C17BF" w:rsidRPr="006C51E0">
        <w:rPr>
          <w:color w:val="000000" w:themeColor="text1"/>
          <w:sz w:val="22"/>
          <w:szCs w:val="22"/>
        </w:rPr>
        <w:fldChar w:fldCharType="separate"/>
      </w:r>
      <w:r w:rsidR="00A56756" w:rsidRPr="006C51E0">
        <w:rPr>
          <w:noProof/>
          <w:color w:val="000000" w:themeColor="text1"/>
          <w:sz w:val="22"/>
          <w:szCs w:val="22"/>
        </w:rPr>
        <w:t>[</w:t>
      </w:r>
      <w:hyperlink w:anchor="_ENREF_2" w:tooltip="Tsai, 1990 #137" w:history="1">
        <w:r w:rsidR="00955DE7" w:rsidRPr="006C51E0">
          <w:rPr>
            <w:noProof/>
            <w:color w:val="000000" w:themeColor="text1"/>
            <w:sz w:val="22"/>
            <w:szCs w:val="22"/>
          </w:rPr>
          <w:t>2</w:t>
        </w:r>
      </w:hyperlink>
      <w:r w:rsidR="00A56756" w:rsidRPr="006C51E0">
        <w:rPr>
          <w:noProof/>
          <w:color w:val="000000" w:themeColor="text1"/>
          <w:sz w:val="22"/>
          <w:szCs w:val="22"/>
        </w:rPr>
        <w:t>]</w:t>
      </w:r>
      <w:r w:rsidR="001C17BF" w:rsidRPr="006C51E0">
        <w:rPr>
          <w:color w:val="000000" w:themeColor="text1"/>
          <w:sz w:val="22"/>
          <w:szCs w:val="22"/>
        </w:rPr>
        <w:fldChar w:fldCharType="end"/>
      </w:r>
      <w:r w:rsidR="00047B92" w:rsidRPr="006C51E0">
        <w:rPr>
          <w:color w:val="000000" w:themeColor="text1"/>
          <w:sz w:val="22"/>
          <w:szCs w:val="22"/>
        </w:rPr>
        <w:t xml:space="preserve"> [see Fig. 1(a)]</w:t>
      </w:r>
      <w:r w:rsidRPr="006C51E0">
        <w:rPr>
          <w:color w:val="000000" w:themeColor="text1"/>
          <w:sz w:val="22"/>
          <w:szCs w:val="22"/>
        </w:rPr>
        <w:t xml:space="preserve">, which </w:t>
      </w:r>
      <w:r w:rsidR="00047B92" w:rsidRPr="006C51E0">
        <w:rPr>
          <w:color w:val="000000" w:themeColor="text1"/>
          <w:sz w:val="22"/>
          <w:szCs w:val="22"/>
        </w:rPr>
        <w:t xml:space="preserve">is </w:t>
      </w:r>
      <w:r w:rsidRPr="006C51E0">
        <w:rPr>
          <w:color w:val="000000" w:themeColor="text1"/>
          <w:sz w:val="22"/>
          <w:szCs w:val="22"/>
        </w:rPr>
        <w:t xml:space="preserve">also refers to </w:t>
      </w:r>
      <w:r w:rsidR="00047B92" w:rsidRPr="006C51E0">
        <w:rPr>
          <w:color w:val="000000" w:themeColor="text1"/>
          <w:sz w:val="22"/>
          <w:szCs w:val="22"/>
        </w:rPr>
        <w:t xml:space="preserve">as the </w:t>
      </w:r>
      <w:r w:rsidRPr="006C51E0">
        <w:rPr>
          <w:color w:val="000000" w:themeColor="text1"/>
          <w:sz w:val="22"/>
          <w:szCs w:val="22"/>
        </w:rPr>
        <w:t xml:space="preserve">full bridge </w:t>
      </w:r>
      <w:r w:rsidR="001C17BF" w:rsidRPr="006C51E0">
        <w:rPr>
          <w:color w:val="000000" w:themeColor="text1"/>
          <w:sz w:val="22"/>
          <w:szCs w:val="22"/>
        </w:rPr>
        <w:fldChar w:fldCharType="begin"/>
      </w:r>
      <w:r w:rsidR="004179F5" w:rsidRPr="006C51E0">
        <w:rPr>
          <w:color w:val="000000" w:themeColor="text1"/>
          <w:sz w:val="22"/>
          <w:szCs w:val="22"/>
        </w:rPr>
        <w:instrText xml:space="preserve"> ADDIN EN.CITE &lt;EndNote&gt;&lt;Cite&gt;&lt;Author&gt;Wen&lt;/Author&gt;&lt;Year&gt;2013&lt;/Year&gt;&lt;RecNum&gt;136&lt;/RecNum&gt;&lt;DisplayText&gt;[10]&lt;/DisplayText&gt;&lt;record&gt;&lt;rec-number&gt;136&lt;/rec-number&gt;&lt;foreign-keys&gt;&lt;key app="EN" db-id="2dp5errdn2fss7efrtjvr2ejw2z099pwpv9e"&gt;136&lt;/key&gt;&lt;/foreign-keys&gt;&lt;ref-type name="Journal Article"&gt;17&lt;/ref-type&gt;&lt;contributors&gt;&lt;authors&gt;&lt;author&gt;Wen, H.&lt;/author&gt;&lt;author&gt;Xiao, W.&lt;/author&gt;&lt;author&gt;Lu, Z.&lt;/author&gt;&lt;/authors&gt;&lt;/contributors&gt;&lt;titles&gt;&lt;title&gt;Current-Fed High Frequency AC Distributed Power System for Medium-High Voltage Gate Driving Applications&lt;/title&gt;&lt;secondary-title&gt;IEEE Transactions on Industrial Electronics&lt;/secondary-title&gt;&lt;/titles&gt;&lt;periodical&gt;&lt;full-title&gt;IEEE Transactions on Industrial Electronics&lt;/full-title&gt;&lt;/periodical&gt;&lt;pages&gt;3736-3751&lt;/pages&gt;&lt;volume&gt;60&lt;/volume&gt;&lt;number&gt;9&lt;/number&gt;&lt;dates&gt;&lt;year&gt;2013&lt;/year&gt;&lt;pub-dates&gt;&lt;date&gt;Sept.&lt;/date&gt;&lt;/pub-dates&gt;&lt;/dates&gt;&lt;urls&gt;&lt;/urls&gt;&lt;/record&gt;&lt;/Cite&gt;&lt;/EndNote&gt;</w:instrText>
      </w:r>
      <w:r w:rsidR="001C17BF" w:rsidRPr="006C51E0">
        <w:rPr>
          <w:color w:val="000000" w:themeColor="text1"/>
          <w:sz w:val="22"/>
          <w:szCs w:val="22"/>
        </w:rPr>
        <w:fldChar w:fldCharType="separate"/>
      </w:r>
      <w:r w:rsidR="004179F5" w:rsidRPr="006C51E0">
        <w:rPr>
          <w:noProof/>
          <w:color w:val="000000" w:themeColor="text1"/>
          <w:sz w:val="22"/>
          <w:szCs w:val="22"/>
        </w:rPr>
        <w:t>[</w:t>
      </w:r>
      <w:hyperlink w:anchor="_ENREF_10" w:tooltip="Wen, 2013 #136" w:history="1">
        <w:r w:rsidR="00955DE7" w:rsidRPr="006C51E0">
          <w:rPr>
            <w:noProof/>
            <w:color w:val="000000" w:themeColor="text1"/>
            <w:sz w:val="22"/>
            <w:szCs w:val="22"/>
          </w:rPr>
          <w:t>10</w:t>
        </w:r>
      </w:hyperlink>
      <w:r w:rsidR="004179F5" w:rsidRPr="006C51E0">
        <w:rPr>
          <w:noProof/>
          <w:color w:val="000000" w:themeColor="text1"/>
          <w:sz w:val="22"/>
          <w:szCs w:val="22"/>
        </w:rPr>
        <w:t>]</w:t>
      </w:r>
      <w:r w:rsidR="001C17BF" w:rsidRPr="006C51E0">
        <w:rPr>
          <w:color w:val="000000" w:themeColor="text1"/>
          <w:sz w:val="22"/>
          <w:szCs w:val="22"/>
        </w:rPr>
        <w:fldChar w:fldCharType="end"/>
      </w:r>
      <w:r w:rsidRPr="006C51E0">
        <w:rPr>
          <w:color w:val="000000" w:themeColor="text1"/>
          <w:sz w:val="22"/>
          <w:szCs w:val="22"/>
        </w:rPr>
        <w:t xml:space="preserve"> or </w:t>
      </w:r>
      <w:r w:rsidR="00047B92" w:rsidRPr="006C51E0">
        <w:rPr>
          <w:color w:val="000000" w:themeColor="text1"/>
          <w:sz w:val="22"/>
          <w:szCs w:val="22"/>
        </w:rPr>
        <w:t xml:space="preserve">the </w:t>
      </w:r>
      <w:r w:rsidR="00A56756" w:rsidRPr="006C51E0">
        <w:rPr>
          <w:color w:val="000000" w:themeColor="text1"/>
          <w:sz w:val="22"/>
          <w:szCs w:val="22"/>
        </w:rPr>
        <w:t xml:space="preserve">buck inverter </w:t>
      </w:r>
      <w:r w:rsidR="001C17BF" w:rsidRPr="006C51E0">
        <w:rPr>
          <w:color w:val="000000" w:themeColor="text1"/>
          <w:sz w:val="22"/>
          <w:szCs w:val="22"/>
        </w:rPr>
        <w:fldChar w:fldCharType="begin">
          <w:fldData xml:space="preserve">PEVuZE5vdGU+PENpdGU+PEF1dGhvcj5DYWNlcmVzPC9BdXRob3I+PFllYXI+MTk5OTwvWWVhcj48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</w:fldData>
        </w:fldChar>
      </w:r>
      <w:r w:rsidR="00885DC9" w:rsidRPr="006C51E0">
        <w:rPr>
          <w:color w:val="000000" w:themeColor="text1"/>
          <w:sz w:val="22"/>
          <w:szCs w:val="22"/>
        </w:rPr>
        <w:instrText xml:space="preserve"> ADDIN EN.CITE </w:instrText>
      </w:r>
      <w:r w:rsidR="001C17BF" w:rsidRPr="006C51E0">
        <w:rPr>
          <w:color w:val="000000" w:themeColor="text1"/>
          <w:sz w:val="22"/>
          <w:szCs w:val="22"/>
        </w:rPr>
        <w:fldChar w:fldCharType="begin">
          <w:fldData xml:space="preserve">PEVuZE5vdGU+PENpdGU+PEF1dGhvcj5DYWNlcmVzPC9BdXRob3I+PFllYXI+MTk5OTwvWWVhcj48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</w:fldData>
        </w:fldChar>
      </w:r>
      <w:r w:rsidR="00885DC9" w:rsidRPr="006C51E0">
        <w:rPr>
          <w:color w:val="000000" w:themeColor="text1"/>
          <w:sz w:val="22"/>
          <w:szCs w:val="22"/>
        </w:rPr>
        <w:instrText xml:space="preserve"> ADDIN EN.CITE.DATA </w:instrText>
      </w:r>
      <w:r w:rsidR="001C17BF" w:rsidRPr="006C51E0">
        <w:rPr>
          <w:color w:val="000000" w:themeColor="text1"/>
          <w:sz w:val="22"/>
          <w:szCs w:val="22"/>
        </w:rPr>
      </w:r>
      <w:r w:rsidR="001C17BF" w:rsidRPr="006C51E0">
        <w:rPr>
          <w:color w:val="000000" w:themeColor="text1"/>
          <w:sz w:val="22"/>
          <w:szCs w:val="22"/>
        </w:rPr>
        <w:fldChar w:fldCharType="end"/>
      </w:r>
      <w:r w:rsidR="001C17BF" w:rsidRPr="006C51E0">
        <w:rPr>
          <w:color w:val="000000" w:themeColor="text1"/>
          <w:sz w:val="22"/>
          <w:szCs w:val="22"/>
        </w:rPr>
      </w:r>
      <w:r w:rsidR="001C17BF" w:rsidRPr="006C51E0">
        <w:rPr>
          <w:color w:val="000000" w:themeColor="text1"/>
          <w:sz w:val="22"/>
          <w:szCs w:val="22"/>
        </w:rPr>
        <w:fldChar w:fldCharType="separate"/>
      </w:r>
      <w:r w:rsidR="004179F5" w:rsidRPr="006C51E0">
        <w:rPr>
          <w:noProof/>
          <w:color w:val="000000" w:themeColor="text1"/>
          <w:sz w:val="22"/>
          <w:szCs w:val="22"/>
        </w:rPr>
        <w:t>[</w:t>
      </w:r>
      <w:hyperlink w:anchor="_ENREF_11" w:tooltip="Caceres, 1999 #145" w:history="1">
        <w:r w:rsidR="00955DE7" w:rsidRPr="006C51E0">
          <w:rPr>
            <w:noProof/>
            <w:color w:val="000000" w:themeColor="text1"/>
            <w:sz w:val="22"/>
            <w:szCs w:val="22"/>
          </w:rPr>
          <w:t>11</w:t>
        </w:r>
      </w:hyperlink>
      <w:r w:rsidR="004179F5" w:rsidRPr="006C51E0">
        <w:rPr>
          <w:noProof/>
          <w:color w:val="000000" w:themeColor="text1"/>
          <w:sz w:val="22"/>
          <w:szCs w:val="22"/>
        </w:rPr>
        <w:t>]</w:t>
      </w:r>
      <w:r w:rsidR="001C17BF" w:rsidRPr="006C51E0">
        <w:rPr>
          <w:color w:val="000000" w:themeColor="text1"/>
          <w:sz w:val="22"/>
          <w:szCs w:val="22"/>
        </w:rPr>
        <w:fldChar w:fldCharType="end"/>
      </w:r>
      <w:r w:rsidR="00A56756" w:rsidRPr="006C51E0">
        <w:rPr>
          <w:color w:val="000000" w:themeColor="text1"/>
          <w:sz w:val="22"/>
          <w:szCs w:val="22"/>
        </w:rPr>
        <w:t xml:space="preserve">. </w:t>
      </w:r>
      <w:r w:rsidR="00401210" w:rsidRPr="006C51E0">
        <w:rPr>
          <w:color w:val="000000" w:themeColor="text1"/>
          <w:sz w:val="22"/>
          <w:szCs w:val="22"/>
        </w:rPr>
        <w:t xml:space="preserve">One important </w:t>
      </w:r>
      <w:r w:rsidR="00047B92" w:rsidRPr="006C51E0">
        <w:rPr>
          <w:color w:val="000000" w:themeColor="text1"/>
          <w:sz w:val="22"/>
          <w:szCs w:val="22"/>
        </w:rPr>
        <w:t>feature</w:t>
      </w:r>
      <w:r w:rsidR="00AE73D1" w:rsidRPr="006C51E0">
        <w:rPr>
          <w:color w:val="000000" w:themeColor="text1"/>
          <w:sz w:val="22"/>
          <w:szCs w:val="22"/>
        </w:rPr>
        <w:t xml:space="preserve"> of </w:t>
      </w:r>
      <w:r w:rsidR="00047B92" w:rsidRPr="006C51E0">
        <w:rPr>
          <w:color w:val="000000" w:themeColor="text1"/>
          <w:sz w:val="22"/>
          <w:szCs w:val="22"/>
        </w:rPr>
        <w:t xml:space="preserve">the </w:t>
      </w:r>
      <w:r w:rsidR="00AE73D1" w:rsidRPr="006C51E0">
        <w:rPr>
          <w:color w:val="000000" w:themeColor="text1"/>
          <w:sz w:val="22"/>
          <w:szCs w:val="22"/>
        </w:rPr>
        <w:t>H-bridge</w:t>
      </w:r>
      <w:r w:rsidR="00401210" w:rsidRPr="006C51E0">
        <w:rPr>
          <w:color w:val="000000" w:themeColor="text1"/>
          <w:sz w:val="22"/>
          <w:szCs w:val="22"/>
        </w:rPr>
        <w:t xml:space="preserve"> is that </w:t>
      </w:r>
      <w:r w:rsidR="00C77EBA" w:rsidRPr="006C51E0">
        <w:rPr>
          <w:color w:val="000000" w:themeColor="text1"/>
          <w:sz w:val="22"/>
          <w:szCs w:val="22"/>
        </w:rPr>
        <w:t>its</w:t>
      </w:r>
      <w:r w:rsidR="00401210" w:rsidRPr="006C51E0">
        <w:rPr>
          <w:color w:val="000000" w:themeColor="text1"/>
          <w:sz w:val="22"/>
          <w:szCs w:val="22"/>
        </w:rPr>
        <w:t xml:space="preserve"> input DC voltage is always higher than the average AC voltage. </w:t>
      </w:r>
      <w:r w:rsidR="005C0B7A" w:rsidRPr="006C51E0">
        <w:rPr>
          <w:color w:val="000000" w:themeColor="text1"/>
          <w:sz w:val="22"/>
          <w:szCs w:val="22"/>
        </w:rPr>
        <w:t>T</w:t>
      </w:r>
      <w:r w:rsidR="00C77EBA" w:rsidRPr="006C51E0">
        <w:rPr>
          <w:color w:val="000000" w:themeColor="text1"/>
          <w:sz w:val="22"/>
          <w:szCs w:val="22"/>
        </w:rPr>
        <w:t>ypically</w:t>
      </w:r>
      <w:r w:rsidR="005C0B7A" w:rsidRPr="006C51E0">
        <w:rPr>
          <w:color w:val="000000" w:themeColor="text1"/>
          <w:sz w:val="22"/>
          <w:szCs w:val="22"/>
        </w:rPr>
        <w:t xml:space="preserve">, </w:t>
      </w:r>
      <w:r w:rsidR="00DC1885" w:rsidRPr="006C51E0">
        <w:rPr>
          <w:color w:val="000000" w:themeColor="text1"/>
          <w:sz w:val="22"/>
          <w:szCs w:val="22"/>
        </w:rPr>
        <w:t>a boos</w:t>
      </w:r>
      <w:r w:rsidR="00932EC4" w:rsidRPr="006C51E0">
        <w:rPr>
          <w:color w:val="000000" w:themeColor="text1"/>
          <w:sz w:val="22"/>
          <w:szCs w:val="22"/>
        </w:rPr>
        <w:t>t</w:t>
      </w:r>
      <w:r w:rsidR="005C0B7A" w:rsidRPr="006C51E0">
        <w:rPr>
          <w:color w:val="000000" w:themeColor="text1"/>
          <w:sz w:val="22"/>
          <w:szCs w:val="22"/>
        </w:rPr>
        <w:t xml:space="preserve"> </w:t>
      </w:r>
      <w:r w:rsidR="00AE73D1" w:rsidRPr="006C51E0">
        <w:rPr>
          <w:color w:val="000000" w:themeColor="text1"/>
          <w:sz w:val="22"/>
          <w:szCs w:val="22"/>
        </w:rPr>
        <w:t xml:space="preserve">topology </w:t>
      </w:r>
      <w:r w:rsidR="00DC1885" w:rsidRPr="006C51E0">
        <w:rPr>
          <w:color w:val="000000" w:themeColor="text1"/>
          <w:sz w:val="22"/>
          <w:szCs w:val="22"/>
        </w:rPr>
        <w:t xml:space="preserve">of </w:t>
      </w:r>
      <w:r w:rsidR="00C77EBA" w:rsidRPr="006C51E0">
        <w:rPr>
          <w:color w:val="000000" w:themeColor="text1"/>
          <w:sz w:val="22"/>
          <w:szCs w:val="22"/>
        </w:rPr>
        <w:t xml:space="preserve">the </w:t>
      </w:r>
      <w:r w:rsidR="00DC1885" w:rsidRPr="006C51E0">
        <w:rPr>
          <w:color w:val="000000" w:themeColor="text1"/>
          <w:sz w:val="22"/>
          <w:szCs w:val="22"/>
        </w:rPr>
        <w:t>DC-AC inverter</w:t>
      </w:r>
      <w:r w:rsidR="00932EC4" w:rsidRPr="006C51E0">
        <w:rPr>
          <w:color w:val="000000" w:themeColor="text1"/>
          <w:sz w:val="22"/>
          <w:szCs w:val="22"/>
        </w:rPr>
        <w:t xml:space="preserve"> </w:t>
      </w:r>
      <w:r w:rsidR="00AE73D1" w:rsidRPr="006C51E0">
        <w:rPr>
          <w:color w:val="000000" w:themeColor="text1"/>
          <w:sz w:val="22"/>
          <w:szCs w:val="22"/>
        </w:rPr>
        <w:t xml:space="preserve">is </w:t>
      </w:r>
      <w:r w:rsidR="00C77EBA" w:rsidRPr="006C51E0">
        <w:rPr>
          <w:color w:val="000000" w:themeColor="text1"/>
          <w:sz w:val="22"/>
          <w:szCs w:val="22"/>
        </w:rPr>
        <w:t>need</w:t>
      </w:r>
      <w:r w:rsidR="00AE73D1" w:rsidRPr="006C51E0">
        <w:rPr>
          <w:color w:val="000000" w:themeColor="text1"/>
          <w:sz w:val="22"/>
          <w:szCs w:val="22"/>
        </w:rPr>
        <w:t xml:space="preserve">ed </w:t>
      </w:r>
      <w:r w:rsidR="001C17BF" w:rsidRPr="006C51E0">
        <w:rPr>
          <w:color w:val="000000" w:themeColor="text1"/>
          <w:sz w:val="22"/>
          <w:szCs w:val="22"/>
        </w:rPr>
        <w:fldChar w:fldCharType="begin">
          <w:fldData xml:space="preserve">PEVuZE5vdGU+PENpdGU+PEF1dGhvcj5DYWNlcmVzPC9BdXRob3I+PFllYXI+MTk5OTwvWWVhcj48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</w:fldData>
        </w:fldChar>
      </w:r>
      <w:r w:rsidR="00885DC9" w:rsidRPr="006C51E0">
        <w:rPr>
          <w:color w:val="000000" w:themeColor="text1"/>
          <w:sz w:val="22"/>
          <w:szCs w:val="22"/>
        </w:rPr>
        <w:instrText xml:space="preserve"> ADDIN EN.CITE </w:instrText>
      </w:r>
      <w:r w:rsidR="001C17BF" w:rsidRPr="006C51E0">
        <w:rPr>
          <w:color w:val="000000" w:themeColor="text1"/>
          <w:sz w:val="22"/>
          <w:szCs w:val="22"/>
        </w:rPr>
        <w:fldChar w:fldCharType="begin">
          <w:fldData xml:space="preserve">PEVuZE5vdGU+PENpdGU+PEF1dGhvcj5DYWNlcmVzPC9BdXRob3I+PFllYXI+MTk5OTwvWWVhcj48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</w:fldData>
        </w:fldChar>
      </w:r>
      <w:r w:rsidR="00885DC9" w:rsidRPr="006C51E0">
        <w:rPr>
          <w:color w:val="000000" w:themeColor="text1"/>
          <w:sz w:val="22"/>
          <w:szCs w:val="22"/>
        </w:rPr>
        <w:instrText xml:space="preserve"> ADDIN EN.CITE.DATA </w:instrText>
      </w:r>
      <w:r w:rsidR="001C17BF" w:rsidRPr="006C51E0">
        <w:rPr>
          <w:color w:val="000000" w:themeColor="text1"/>
          <w:sz w:val="22"/>
          <w:szCs w:val="22"/>
        </w:rPr>
      </w:r>
      <w:r w:rsidR="001C17BF" w:rsidRPr="006C51E0">
        <w:rPr>
          <w:color w:val="000000" w:themeColor="text1"/>
          <w:sz w:val="22"/>
          <w:szCs w:val="22"/>
        </w:rPr>
        <w:fldChar w:fldCharType="end"/>
      </w:r>
      <w:r w:rsidR="001C17BF" w:rsidRPr="006C51E0">
        <w:rPr>
          <w:color w:val="000000" w:themeColor="text1"/>
          <w:sz w:val="22"/>
          <w:szCs w:val="22"/>
        </w:rPr>
      </w:r>
      <w:r w:rsidR="001C17BF" w:rsidRPr="006C51E0">
        <w:rPr>
          <w:color w:val="000000" w:themeColor="text1"/>
          <w:sz w:val="22"/>
          <w:szCs w:val="22"/>
        </w:rPr>
        <w:fldChar w:fldCharType="separate"/>
      </w:r>
      <w:r w:rsidR="004179F5" w:rsidRPr="006C51E0">
        <w:rPr>
          <w:noProof/>
          <w:color w:val="000000" w:themeColor="text1"/>
          <w:sz w:val="22"/>
          <w:szCs w:val="22"/>
        </w:rPr>
        <w:t>[</w:t>
      </w:r>
      <w:hyperlink w:anchor="_ENREF_11" w:tooltip="Caceres, 1999 #145" w:history="1">
        <w:r w:rsidR="00955DE7" w:rsidRPr="006C51E0">
          <w:rPr>
            <w:noProof/>
            <w:color w:val="000000" w:themeColor="text1"/>
            <w:sz w:val="22"/>
            <w:szCs w:val="22"/>
          </w:rPr>
          <w:t>11</w:t>
        </w:r>
      </w:hyperlink>
      <w:r w:rsidR="004179F5" w:rsidRPr="006C51E0">
        <w:rPr>
          <w:noProof/>
          <w:color w:val="000000" w:themeColor="text1"/>
          <w:sz w:val="22"/>
          <w:szCs w:val="22"/>
        </w:rPr>
        <w:t>]</w:t>
      </w:r>
      <w:r w:rsidR="001C17BF" w:rsidRPr="006C51E0">
        <w:rPr>
          <w:color w:val="000000" w:themeColor="text1"/>
          <w:sz w:val="22"/>
          <w:szCs w:val="22"/>
        </w:rPr>
        <w:fldChar w:fldCharType="end"/>
      </w:r>
      <w:r w:rsidR="00AE73D1" w:rsidRPr="006C51E0">
        <w:rPr>
          <w:color w:val="000000" w:themeColor="text1"/>
          <w:sz w:val="22"/>
          <w:szCs w:val="22"/>
        </w:rPr>
        <w:t xml:space="preserve"> to step up the volta</w:t>
      </w:r>
      <w:r w:rsidR="00B91CD8" w:rsidRPr="006C51E0">
        <w:rPr>
          <w:color w:val="000000" w:themeColor="text1"/>
          <w:sz w:val="22"/>
          <w:szCs w:val="22"/>
        </w:rPr>
        <w:t xml:space="preserve">ge output, </w:t>
      </w:r>
      <w:r w:rsidR="00C77EBA" w:rsidRPr="006C51E0">
        <w:rPr>
          <w:color w:val="000000" w:themeColor="text1"/>
          <w:sz w:val="22"/>
          <w:szCs w:val="22"/>
        </w:rPr>
        <w:t>a</w:t>
      </w:r>
      <w:r w:rsidR="00B91CD8" w:rsidRPr="006C51E0">
        <w:rPr>
          <w:color w:val="000000" w:themeColor="text1"/>
          <w:sz w:val="22"/>
          <w:szCs w:val="22"/>
        </w:rPr>
        <w:t xml:space="preserve">s illustrated in Fig. 1(b). </w:t>
      </w:r>
      <w:r w:rsidR="00C74B8E" w:rsidRPr="006C51E0">
        <w:rPr>
          <w:color w:val="000000" w:themeColor="text1"/>
          <w:sz w:val="22"/>
          <w:szCs w:val="22"/>
        </w:rPr>
        <w:t>Sometimes t</w:t>
      </w:r>
      <w:r w:rsidR="00452AC0" w:rsidRPr="006C51E0">
        <w:rPr>
          <w:color w:val="000000" w:themeColor="text1"/>
          <w:sz w:val="22"/>
          <w:szCs w:val="22"/>
        </w:rPr>
        <w:t xml:space="preserve">he half bridge is also adopted, of which one switch arm is replaced by capacitor banks </w:t>
      </w:r>
      <w:r w:rsidR="001C17BF" w:rsidRPr="006C51E0">
        <w:rPr>
          <w:color w:val="000000" w:themeColor="text1"/>
          <w:sz w:val="22"/>
          <w:szCs w:val="22"/>
        </w:rPr>
        <w:fldChar w:fldCharType="begin">
          <w:fldData xml:space="preserve">PEVuZE5vdGU+PENpdGU+PEF1dGhvcj5TYWhhPC9BdXRob3I+PFllYXI+MjAwODwvWWVhcj48UmVj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</w:fldData>
        </w:fldChar>
      </w:r>
      <w:r w:rsidR="00452AC0" w:rsidRPr="006C51E0">
        <w:rPr>
          <w:color w:val="000000" w:themeColor="text1"/>
          <w:sz w:val="22"/>
          <w:szCs w:val="22"/>
        </w:rPr>
        <w:instrText xml:space="preserve"> ADDIN EN.CITE </w:instrText>
      </w:r>
      <w:r w:rsidR="001C17BF" w:rsidRPr="006C51E0">
        <w:rPr>
          <w:color w:val="000000" w:themeColor="text1"/>
          <w:sz w:val="22"/>
          <w:szCs w:val="22"/>
        </w:rPr>
        <w:fldChar w:fldCharType="begin">
          <w:fldData xml:space="preserve">PEVuZE5vdGU+PENpdGU+PEF1dGhvcj5TYWhhPC9BdXRob3I+PFllYXI+MjAwODwvWWVhcj48UmVj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</w:fldData>
        </w:fldChar>
      </w:r>
      <w:r w:rsidR="00452AC0" w:rsidRPr="006C51E0">
        <w:rPr>
          <w:color w:val="000000" w:themeColor="text1"/>
          <w:sz w:val="22"/>
          <w:szCs w:val="22"/>
        </w:rPr>
        <w:instrText xml:space="preserve"> ADDIN EN.CITE.DATA </w:instrText>
      </w:r>
      <w:r w:rsidR="001C17BF" w:rsidRPr="006C51E0">
        <w:rPr>
          <w:color w:val="000000" w:themeColor="text1"/>
          <w:sz w:val="22"/>
          <w:szCs w:val="22"/>
        </w:rPr>
      </w:r>
      <w:r w:rsidR="001C17BF" w:rsidRPr="006C51E0">
        <w:rPr>
          <w:color w:val="000000" w:themeColor="text1"/>
          <w:sz w:val="22"/>
          <w:szCs w:val="22"/>
        </w:rPr>
        <w:fldChar w:fldCharType="end"/>
      </w:r>
      <w:r w:rsidR="001C17BF" w:rsidRPr="006C51E0">
        <w:rPr>
          <w:color w:val="000000" w:themeColor="text1"/>
          <w:sz w:val="22"/>
          <w:szCs w:val="22"/>
        </w:rPr>
      </w:r>
      <w:r w:rsidR="001C17BF" w:rsidRPr="006C51E0">
        <w:rPr>
          <w:color w:val="000000" w:themeColor="text1"/>
          <w:sz w:val="22"/>
          <w:szCs w:val="22"/>
        </w:rPr>
        <w:fldChar w:fldCharType="separate"/>
      </w:r>
      <w:r w:rsidR="00452AC0" w:rsidRPr="006C51E0">
        <w:rPr>
          <w:noProof/>
          <w:color w:val="000000" w:themeColor="text1"/>
          <w:sz w:val="22"/>
          <w:szCs w:val="22"/>
        </w:rPr>
        <w:t>[</w:t>
      </w:r>
      <w:hyperlink w:anchor="_ENREF_12" w:tooltip="Saha, 2008 #134" w:history="1">
        <w:r w:rsidR="00955DE7" w:rsidRPr="006C51E0">
          <w:rPr>
            <w:noProof/>
            <w:color w:val="000000" w:themeColor="text1"/>
            <w:sz w:val="22"/>
            <w:szCs w:val="22"/>
          </w:rPr>
          <w:t>12</w:t>
        </w:r>
      </w:hyperlink>
      <w:r w:rsidR="00452AC0" w:rsidRPr="006C51E0">
        <w:rPr>
          <w:noProof/>
          <w:color w:val="000000" w:themeColor="text1"/>
          <w:sz w:val="22"/>
          <w:szCs w:val="22"/>
        </w:rPr>
        <w:t>]</w:t>
      </w:r>
      <w:r w:rsidR="001C17BF" w:rsidRPr="006C51E0">
        <w:rPr>
          <w:color w:val="000000" w:themeColor="text1"/>
          <w:sz w:val="22"/>
          <w:szCs w:val="22"/>
        </w:rPr>
        <w:fldChar w:fldCharType="end"/>
      </w:r>
      <w:r w:rsidR="00452AC0" w:rsidRPr="006C51E0">
        <w:rPr>
          <w:color w:val="000000" w:themeColor="text1"/>
          <w:sz w:val="22"/>
          <w:szCs w:val="22"/>
        </w:rPr>
        <w:t xml:space="preserve">. </w:t>
      </w:r>
      <w:r w:rsidR="008F70E8" w:rsidRPr="006C51E0">
        <w:rPr>
          <w:color w:val="000000" w:themeColor="text1"/>
          <w:sz w:val="22"/>
          <w:szCs w:val="22"/>
        </w:rPr>
        <w:t xml:space="preserve">Resonant tanks are </w:t>
      </w:r>
      <w:r w:rsidR="00BE008F" w:rsidRPr="006C51E0">
        <w:rPr>
          <w:color w:val="000000" w:themeColor="text1"/>
          <w:sz w:val="22"/>
          <w:szCs w:val="22"/>
        </w:rPr>
        <w:t>specifical</w:t>
      </w:r>
      <w:r w:rsidR="008F70E8" w:rsidRPr="006C51E0">
        <w:rPr>
          <w:color w:val="000000" w:themeColor="text1"/>
          <w:sz w:val="22"/>
          <w:szCs w:val="22"/>
        </w:rPr>
        <w:t xml:space="preserve">ly designed in </w:t>
      </w:r>
      <w:r w:rsidR="001C17BF" w:rsidRPr="006C51E0">
        <w:rPr>
          <w:color w:val="000000" w:themeColor="text1"/>
          <w:sz w:val="22"/>
          <w:szCs w:val="22"/>
        </w:rPr>
        <w:fldChar w:fldCharType="begin">
          <w:fldData xml:space="preserve">PEVuZE5vdGU+PENpdGU+PEF1dGhvcj5MaXU8L0F1dGhvcj48WWVhcj4yMDE0PC9ZZWFyPjxSZWNO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</w:fldData>
        </w:fldChar>
      </w:r>
      <w:r w:rsidR="00452AC0" w:rsidRPr="006C51E0">
        <w:rPr>
          <w:color w:val="000000" w:themeColor="text1"/>
          <w:sz w:val="22"/>
          <w:szCs w:val="22"/>
        </w:rPr>
        <w:instrText xml:space="preserve"> ADDIN EN.CITE </w:instrText>
      </w:r>
      <w:r w:rsidR="001C17BF" w:rsidRPr="006C51E0">
        <w:rPr>
          <w:color w:val="000000" w:themeColor="text1"/>
          <w:sz w:val="22"/>
          <w:szCs w:val="22"/>
        </w:rPr>
        <w:fldChar w:fldCharType="begin">
          <w:fldData xml:space="preserve">PEVuZE5vdGU+PENpdGU+PEF1dGhvcj5MaXU8L0F1dGhvcj48WWVhcj4yMDE0PC9ZZWFyPjxSZWNO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</w:fldData>
        </w:fldChar>
      </w:r>
      <w:r w:rsidR="00452AC0" w:rsidRPr="006C51E0">
        <w:rPr>
          <w:color w:val="000000" w:themeColor="text1"/>
          <w:sz w:val="22"/>
          <w:szCs w:val="22"/>
        </w:rPr>
        <w:instrText xml:space="preserve"> ADDIN EN.CITE.DATA </w:instrText>
      </w:r>
      <w:r w:rsidR="001C17BF" w:rsidRPr="006C51E0">
        <w:rPr>
          <w:color w:val="000000" w:themeColor="text1"/>
          <w:sz w:val="22"/>
          <w:szCs w:val="22"/>
        </w:rPr>
      </w:r>
      <w:r w:rsidR="001C17BF" w:rsidRPr="006C51E0">
        <w:rPr>
          <w:color w:val="000000" w:themeColor="text1"/>
          <w:sz w:val="22"/>
          <w:szCs w:val="22"/>
        </w:rPr>
        <w:fldChar w:fldCharType="end"/>
      </w:r>
      <w:r w:rsidR="001C17BF" w:rsidRPr="006C51E0">
        <w:rPr>
          <w:color w:val="000000" w:themeColor="text1"/>
          <w:sz w:val="22"/>
          <w:szCs w:val="22"/>
        </w:rPr>
      </w:r>
      <w:r w:rsidR="001C17BF" w:rsidRPr="006C51E0">
        <w:rPr>
          <w:color w:val="000000" w:themeColor="text1"/>
          <w:sz w:val="22"/>
          <w:szCs w:val="22"/>
        </w:rPr>
        <w:fldChar w:fldCharType="separate"/>
      </w:r>
      <w:r w:rsidR="00452AC0" w:rsidRPr="006C51E0">
        <w:rPr>
          <w:noProof/>
          <w:color w:val="000000" w:themeColor="text1"/>
          <w:sz w:val="22"/>
          <w:szCs w:val="22"/>
        </w:rPr>
        <w:t>[</w:t>
      </w:r>
      <w:hyperlink w:anchor="_ENREF_10" w:tooltip="Wen, 2013 #136" w:history="1">
        <w:r w:rsidR="00955DE7" w:rsidRPr="006C51E0">
          <w:rPr>
            <w:noProof/>
            <w:color w:val="000000" w:themeColor="text1"/>
            <w:sz w:val="22"/>
            <w:szCs w:val="22"/>
          </w:rPr>
          <w:t>10</w:t>
        </w:r>
      </w:hyperlink>
      <w:r w:rsidR="00E80ABE" w:rsidRPr="006C51E0">
        <w:rPr>
          <w:noProof/>
          <w:color w:val="000000" w:themeColor="text1"/>
          <w:sz w:val="22"/>
          <w:szCs w:val="22"/>
        </w:rPr>
        <w:t>][</w:t>
      </w:r>
      <w:hyperlink w:anchor="_ENREF_13" w:tooltip="Liu, 2014 #148" w:history="1">
        <w:r w:rsidR="00955DE7" w:rsidRPr="006C51E0">
          <w:rPr>
            <w:noProof/>
            <w:color w:val="000000" w:themeColor="text1"/>
            <w:sz w:val="22"/>
            <w:szCs w:val="22"/>
          </w:rPr>
          <w:t>13</w:t>
        </w:r>
      </w:hyperlink>
      <w:r w:rsidR="00452AC0" w:rsidRPr="006C51E0">
        <w:rPr>
          <w:noProof/>
          <w:color w:val="000000" w:themeColor="text1"/>
          <w:sz w:val="22"/>
          <w:szCs w:val="22"/>
        </w:rPr>
        <w:t>]</w:t>
      </w:r>
      <w:r w:rsidR="001C17BF" w:rsidRPr="006C51E0">
        <w:rPr>
          <w:color w:val="000000" w:themeColor="text1"/>
          <w:sz w:val="22"/>
          <w:szCs w:val="22"/>
        </w:rPr>
        <w:fldChar w:fldCharType="end"/>
      </w:r>
      <w:r w:rsidR="008F70E8" w:rsidRPr="006C51E0">
        <w:rPr>
          <w:color w:val="000000" w:themeColor="text1"/>
          <w:sz w:val="22"/>
          <w:szCs w:val="22"/>
        </w:rPr>
        <w:t xml:space="preserve"> </w:t>
      </w:r>
      <w:r w:rsidR="00BE008F" w:rsidRPr="006C51E0">
        <w:rPr>
          <w:color w:val="000000" w:themeColor="text1"/>
          <w:sz w:val="22"/>
          <w:szCs w:val="22"/>
        </w:rPr>
        <w:t>to</w:t>
      </w:r>
      <w:r w:rsidR="008F70E8" w:rsidRPr="006C51E0">
        <w:rPr>
          <w:color w:val="000000" w:themeColor="text1"/>
          <w:sz w:val="22"/>
          <w:szCs w:val="22"/>
        </w:rPr>
        <w:t xml:space="preserve"> add to the H-bridge </w:t>
      </w:r>
      <w:r w:rsidR="001E3DF0" w:rsidRPr="006C51E0">
        <w:rPr>
          <w:color w:val="000000" w:themeColor="text1"/>
          <w:sz w:val="22"/>
          <w:szCs w:val="22"/>
        </w:rPr>
        <w:t xml:space="preserve">so as </w:t>
      </w:r>
      <w:r w:rsidR="008F70E8" w:rsidRPr="006C51E0">
        <w:rPr>
          <w:color w:val="000000" w:themeColor="text1"/>
          <w:sz w:val="22"/>
          <w:szCs w:val="22"/>
        </w:rPr>
        <w:t xml:space="preserve">to </w:t>
      </w:r>
      <w:r w:rsidR="00BE008F" w:rsidRPr="006C51E0">
        <w:rPr>
          <w:color w:val="000000" w:themeColor="text1"/>
          <w:sz w:val="22"/>
          <w:szCs w:val="22"/>
        </w:rPr>
        <w:t>extend</w:t>
      </w:r>
      <w:r w:rsidR="004179F5" w:rsidRPr="006C51E0">
        <w:rPr>
          <w:color w:val="000000" w:themeColor="text1"/>
          <w:sz w:val="22"/>
          <w:szCs w:val="22"/>
        </w:rPr>
        <w:t xml:space="preserve"> the operating range of soft switching and </w:t>
      </w:r>
      <w:r w:rsidR="00E80ABE" w:rsidRPr="006C51E0">
        <w:rPr>
          <w:color w:val="000000" w:themeColor="text1"/>
          <w:sz w:val="22"/>
          <w:szCs w:val="22"/>
        </w:rPr>
        <w:t xml:space="preserve">to </w:t>
      </w:r>
      <w:r w:rsidR="008F70E8" w:rsidRPr="006C51E0">
        <w:rPr>
          <w:color w:val="000000" w:themeColor="text1"/>
          <w:sz w:val="22"/>
          <w:szCs w:val="22"/>
        </w:rPr>
        <w:t>minimize the total harmonic distortion (THD) in HFAC systems</w:t>
      </w:r>
      <w:r w:rsidR="00FD50BA" w:rsidRPr="006C51E0">
        <w:rPr>
          <w:color w:val="000000" w:themeColor="text1"/>
          <w:sz w:val="22"/>
          <w:szCs w:val="22"/>
        </w:rPr>
        <w:t xml:space="preserve">, </w:t>
      </w:r>
      <w:r w:rsidR="00BE008F" w:rsidRPr="006C51E0">
        <w:rPr>
          <w:color w:val="000000" w:themeColor="text1"/>
          <w:sz w:val="22"/>
          <w:szCs w:val="22"/>
        </w:rPr>
        <w:t>as shown in Fig.</w:t>
      </w:r>
      <w:r w:rsidR="001522FB" w:rsidRPr="006C51E0">
        <w:rPr>
          <w:color w:val="000000" w:themeColor="text1"/>
          <w:sz w:val="22"/>
          <w:szCs w:val="22"/>
        </w:rPr>
        <w:t xml:space="preserve"> </w:t>
      </w:r>
      <w:r w:rsidR="00BE008F" w:rsidRPr="006C51E0">
        <w:rPr>
          <w:color w:val="000000" w:themeColor="text1"/>
          <w:sz w:val="22"/>
          <w:szCs w:val="22"/>
        </w:rPr>
        <w:t>1</w:t>
      </w:r>
      <w:r w:rsidR="00FD50BA" w:rsidRPr="006C51E0">
        <w:rPr>
          <w:color w:val="000000" w:themeColor="text1"/>
          <w:sz w:val="22"/>
          <w:szCs w:val="22"/>
        </w:rPr>
        <w:t>(c)</w:t>
      </w:r>
      <w:r w:rsidR="00452AC0" w:rsidRPr="006C51E0">
        <w:rPr>
          <w:color w:val="000000" w:themeColor="text1"/>
          <w:sz w:val="22"/>
          <w:szCs w:val="22"/>
        </w:rPr>
        <w:t xml:space="preserve">. </w:t>
      </w:r>
      <w:r w:rsidR="0093659F" w:rsidRPr="006C51E0">
        <w:rPr>
          <w:color w:val="000000" w:themeColor="text1"/>
        </w:rPr>
        <w:t>A single</w:t>
      </w:r>
      <w:r w:rsidR="001522FB" w:rsidRPr="006C51E0">
        <w:rPr>
          <w:color w:val="000000" w:themeColor="text1"/>
        </w:rPr>
        <w:t>-</w:t>
      </w:r>
      <w:r w:rsidR="0093659F" w:rsidRPr="006C51E0">
        <w:rPr>
          <w:color w:val="000000" w:themeColor="text1"/>
        </w:rPr>
        <w:t>switch resonant inverter</w:t>
      </w:r>
      <w:r w:rsidR="001522FB" w:rsidRPr="006C51E0">
        <w:rPr>
          <w:color w:val="000000" w:themeColor="text1"/>
        </w:rPr>
        <w:t xml:space="preserve"> topology</w:t>
      </w:r>
      <w:r w:rsidR="0093659F" w:rsidRPr="006C51E0">
        <w:rPr>
          <w:color w:val="000000" w:themeColor="text1"/>
        </w:rPr>
        <w:t xml:space="preserve"> is proposed in </w:t>
      </w:r>
      <w:r w:rsidR="001C17BF" w:rsidRPr="006C51E0">
        <w:rPr>
          <w:color w:val="000000" w:themeColor="text1"/>
        </w:rPr>
        <w:fldChar w:fldCharType="begin">
          <w:fldData xml:space="preserve">PEVuZE5vdGU+PENpdGU+PEF1dGhvcj5CZXJuYWw8L0F1dGhvcj48WWVhcj4yMDEyPC9ZZWFyPjxS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</w:fldData>
        </w:fldChar>
      </w:r>
      <w:r w:rsidR="0093659F" w:rsidRPr="006C51E0">
        <w:rPr>
          <w:color w:val="000000" w:themeColor="text1"/>
        </w:rPr>
        <w:instrText xml:space="preserve"> ADDIN EN.CITE </w:instrText>
      </w:r>
      <w:r w:rsidR="001C17BF" w:rsidRPr="006C51E0">
        <w:rPr>
          <w:color w:val="000000" w:themeColor="text1"/>
        </w:rPr>
        <w:fldChar w:fldCharType="begin">
          <w:fldData xml:space="preserve">PEVuZE5vdGU+PENpdGU+PEF1dGhvcj5CZXJuYWw8L0F1dGhvcj48WWVhcj4yMDEyPC9ZZWFyPjxS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</w:fldData>
        </w:fldChar>
      </w:r>
      <w:r w:rsidR="0093659F" w:rsidRPr="006C51E0">
        <w:rPr>
          <w:color w:val="000000" w:themeColor="text1"/>
        </w:rPr>
        <w:instrText xml:space="preserve"> ADDIN EN.CITE.DATA </w:instrText>
      </w:r>
      <w:r w:rsidR="001C17BF" w:rsidRPr="006C51E0">
        <w:rPr>
          <w:color w:val="000000" w:themeColor="text1"/>
        </w:rPr>
      </w:r>
      <w:r w:rsidR="001C17BF" w:rsidRPr="006C51E0">
        <w:rPr>
          <w:color w:val="000000" w:themeColor="text1"/>
        </w:rPr>
        <w:fldChar w:fldCharType="end"/>
      </w:r>
      <w:r w:rsidR="001C17BF" w:rsidRPr="006C51E0">
        <w:rPr>
          <w:color w:val="000000" w:themeColor="text1"/>
        </w:rPr>
      </w:r>
      <w:r w:rsidR="001C17BF" w:rsidRPr="006C51E0">
        <w:rPr>
          <w:color w:val="000000" w:themeColor="text1"/>
        </w:rPr>
        <w:fldChar w:fldCharType="separate"/>
      </w:r>
      <w:r w:rsidR="0093659F" w:rsidRPr="006C51E0">
        <w:rPr>
          <w:noProof/>
          <w:color w:val="000000" w:themeColor="text1"/>
        </w:rPr>
        <w:t>[</w:t>
      </w:r>
      <w:hyperlink w:anchor="_ENREF_14" w:tooltip="Bernal, 2012 #147" w:history="1">
        <w:r w:rsidR="00955DE7" w:rsidRPr="006C51E0">
          <w:rPr>
            <w:noProof/>
            <w:color w:val="000000" w:themeColor="text1"/>
          </w:rPr>
          <w:t>14</w:t>
        </w:r>
      </w:hyperlink>
      <w:r w:rsidR="0093659F" w:rsidRPr="006C51E0">
        <w:rPr>
          <w:noProof/>
          <w:color w:val="000000" w:themeColor="text1"/>
        </w:rPr>
        <w:t>]</w:t>
      </w:r>
      <w:r w:rsidR="001C17BF" w:rsidRPr="006C51E0">
        <w:rPr>
          <w:color w:val="000000" w:themeColor="text1"/>
        </w:rPr>
        <w:fldChar w:fldCharType="end"/>
      </w:r>
      <w:r w:rsidR="0093659F" w:rsidRPr="006C51E0">
        <w:rPr>
          <w:color w:val="000000" w:themeColor="text1"/>
        </w:rPr>
        <w:t xml:space="preserve"> </w:t>
      </w:r>
      <w:r w:rsidR="001522FB" w:rsidRPr="006C51E0">
        <w:rPr>
          <w:color w:val="000000" w:themeColor="text1"/>
        </w:rPr>
        <w:t>to use</w:t>
      </w:r>
      <w:r w:rsidR="0093659F" w:rsidRPr="006C51E0">
        <w:rPr>
          <w:color w:val="000000" w:themeColor="text1"/>
        </w:rPr>
        <w:t xml:space="preserve"> LC resonance </w:t>
      </w:r>
      <w:r w:rsidR="001522FB" w:rsidRPr="006C51E0">
        <w:rPr>
          <w:color w:val="000000" w:themeColor="text1"/>
        </w:rPr>
        <w:t xml:space="preserve">for </w:t>
      </w:r>
      <w:r w:rsidR="00AA6525" w:rsidRPr="006C51E0">
        <w:rPr>
          <w:color w:val="000000" w:themeColor="text1"/>
        </w:rPr>
        <w:t xml:space="preserve">AC </w:t>
      </w:r>
      <w:r w:rsidR="0093659F" w:rsidRPr="006C51E0">
        <w:rPr>
          <w:color w:val="000000" w:themeColor="text1"/>
        </w:rPr>
        <w:t>signal</w:t>
      </w:r>
      <w:r w:rsidR="001522FB" w:rsidRPr="006C51E0">
        <w:rPr>
          <w:color w:val="000000" w:themeColor="text1"/>
        </w:rPr>
        <w:t xml:space="preserve"> generation</w:t>
      </w:r>
      <w:r w:rsidR="0093659F" w:rsidRPr="006C51E0">
        <w:rPr>
          <w:color w:val="000000" w:themeColor="text1"/>
        </w:rPr>
        <w:t xml:space="preserve">. Resonant topologies </w:t>
      </w:r>
      <w:r w:rsidR="007D4F2B" w:rsidRPr="006C51E0">
        <w:rPr>
          <w:color w:val="000000" w:themeColor="text1"/>
        </w:rPr>
        <w:t xml:space="preserve">can </w:t>
      </w:r>
      <w:r w:rsidR="0093659F" w:rsidRPr="006C51E0">
        <w:rPr>
          <w:color w:val="000000" w:themeColor="text1"/>
        </w:rPr>
        <w:t>also include the asymmetrical pulse-width-modulated</w:t>
      </w:r>
      <w:r w:rsidR="0093659F" w:rsidRPr="006C51E0">
        <w:rPr>
          <w:rFonts w:hint="eastAsia"/>
          <w:color w:val="000000" w:themeColor="text1"/>
        </w:rPr>
        <w:t xml:space="preserve"> </w:t>
      </w:r>
      <w:r w:rsidR="0093659F" w:rsidRPr="006C51E0">
        <w:rPr>
          <w:color w:val="000000" w:themeColor="text1"/>
        </w:rPr>
        <w:t xml:space="preserve">(APWM) resonant inverter, which is constructed with two power switches </w:t>
      </w:r>
      <w:r w:rsidR="001C17BF" w:rsidRPr="006C51E0">
        <w:rPr>
          <w:color w:val="000000" w:themeColor="text1"/>
        </w:rPr>
        <w:fldChar w:fldCharType="begin">
          <w:fldData xml:space="preserve">PEVuZE5vdGU+PENpdGU+PEF1dGhvcj5RaXU8L0F1dGhvcj48WWVhcj4yMDA0PC9ZZWFyPjxSZWNO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==
</w:fldData>
        </w:fldChar>
      </w:r>
      <w:r w:rsidR="0093659F" w:rsidRPr="006C51E0">
        <w:rPr>
          <w:color w:val="000000" w:themeColor="text1"/>
        </w:rPr>
        <w:instrText xml:space="preserve"> ADDIN EN.CITE </w:instrText>
      </w:r>
      <w:r w:rsidR="001C17BF" w:rsidRPr="006C51E0">
        <w:rPr>
          <w:color w:val="000000" w:themeColor="text1"/>
        </w:rPr>
        <w:fldChar w:fldCharType="begin">
          <w:fldData xml:space="preserve">PEVuZE5vdGU+PENpdGU+PEF1dGhvcj5RaXU8L0F1dGhvcj48WWVhcj4yMDA0PC9ZZWFyPjxSZWNO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==
</w:fldData>
        </w:fldChar>
      </w:r>
      <w:r w:rsidR="0093659F" w:rsidRPr="006C51E0">
        <w:rPr>
          <w:color w:val="000000" w:themeColor="text1"/>
        </w:rPr>
        <w:instrText xml:space="preserve"> ADDIN EN.CITE.DATA </w:instrText>
      </w:r>
      <w:r w:rsidR="001C17BF" w:rsidRPr="006C51E0">
        <w:rPr>
          <w:color w:val="000000" w:themeColor="text1"/>
        </w:rPr>
      </w:r>
      <w:r w:rsidR="001C17BF" w:rsidRPr="006C51E0">
        <w:rPr>
          <w:color w:val="000000" w:themeColor="text1"/>
        </w:rPr>
        <w:fldChar w:fldCharType="end"/>
      </w:r>
      <w:r w:rsidR="001C17BF" w:rsidRPr="006C51E0">
        <w:rPr>
          <w:color w:val="000000" w:themeColor="text1"/>
        </w:rPr>
      </w:r>
      <w:r w:rsidR="001C17BF" w:rsidRPr="006C51E0">
        <w:rPr>
          <w:color w:val="000000" w:themeColor="text1"/>
        </w:rPr>
        <w:fldChar w:fldCharType="separate"/>
      </w:r>
      <w:r w:rsidR="0093659F" w:rsidRPr="006C51E0">
        <w:rPr>
          <w:noProof/>
          <w:color w:val="000000" w:themeColor="text1"/>
        </w:rPr>
        <w:t>[</w:t>
      </w:r>
      <w:hyperlink w:anchor="_ENREF_15" w:tooltip="Qiu, 2004 #146" w:history="1">
        <w:r w:rsidR="00955DE7" w:rsidRPr="006C51E0">
          <w:rPr>
            <w:noProof/>
            <w:color w:val="000000" w:themeColor="text1"/>
          </w:rPr>
          <w:t>15</w:t>
        </w:r>
      </w:hyperlink>
      <w:r w:rsidR="00E80ABE" w:rsidRPr="006C51E0">
        <w:rPr>
          <w:noProof/>
          <w:color w:val="000000" w:themeColor="text1"/>
        </w:rPr>
        <w:t>][</w:t>
      </w:r>
      <w:hyperlink w:anchor="_ENREF_16" w:tooltip="Qiu, 2006 #149" w:history="1">
        <w:r w:rsidR="00955DE7" w:rsidRPr="006C51E0">
          <w:rPr>
            <w:noProof/>
            <w:color w:val="000000" w:themeColor="text1"/>
          </w:rPr>
          <w:t>16</w:t>
        </w:r>
      </w:hyperlink>
      <w:r w:rsidR="0093659F" w:rsidRPr="006C51E0">
        <w:rPr>
          <w:noProof/>
          <w:color w:val="000000" w:themeColor="text1"/>
        </w:rPr>
        <w:t>]</w:t>
      </w:r>
      <w:r w:rsidR="001C17BF" w:rsidRPr="006C51E0">
        <w:rPr>
          <w:color w:val="000000" w:themeColor="text1"/>
        </w:rPr>
        <w:fldChar w:fldCharType="end"/>
      </w:r>
      <w:r w:rsidR="0093659F" w:rsidRPr="006C51E0">
        <w:rPr>
          <w:color w:val="000000" w:themeColor="text1"/>
        </w:rPr>
        <w:t xml:space="preserve">.  </w:t>
      </w:r>
    </w:p>
    <w:tbl>
      <w:tblPr>
        <w:tblStyle w:val="TableGrid"/>
        <w:tblW w:w="10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3690"/>
        <w:gridCol w:w="3512"/>
      </w:tblGrid>
      <w:tr w:rsidR="006C51E0" w:rsidRPr="006C51E0" w14:paraId="3714CBA0" w14:textId="77777777" w:rsidTr="002C41F6">
        <w:tc>
          <w:tcPr>
            <w:tcW w:w="3348" w:type="dxa"/>
          </w:tcPr>
          <w:p w14:paraId="0EBF72FF" w14:textId="77777777" w:rsidR="008E6D54" w:rsidRPr="006C51E0" w:rsidRDefault="008E6D54" w:rsidP="002C41F6">
            <w:pPr>
              <w:spacing w:line="360" w:lineRule="auto"/>
              <w:jc w:val="center"/>
              <w:rPr>
                <w:color w:val="000000" w:themeColor="text1"/>
                <w:sz w:val="20"/>
                <w:szCs w:val="20"/>
              </w:rPr>
            </w:pPr>
            <w:r w:rsidRPr="006C51E0">
              <w:rPr>
                <w:noProof/>
                <w:color w:val="000000" w:themeColor="text1"/>
                <w:sz w:val="20"/>
                <w:szCs w:val="20"/>
              </w:rPr>
              <w:drawing>
                <wp:inline distT="0" distB="0" distL="0" distR="0" wp14:anchorId="2916950E" wp14:editId="626103D0">
                  <wp:extent cx="1623060" cy="1196975"/>
                  <wp:effectExtent l="19050" t="0" r="0"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a:stretch>
                            <a:fillRect/>
                          </a:stretch>
                        </pic:blipFill>
                        <pic:spPr bwMode="auto">
                          <a:xfrm>
                            <a:off x="0" y="0"/>
                            <a:ext cx="1623060" cy="1196975"/>
                          </a:xfrm>
                          <a:prstGeom prst="rect">
                            <a:avLst/>
                          </a:prstGeom>
                          <a:noFill/>
                          <a:ln w="9525">
                            <a:noFill/>
                            <a:miter lim="800000"/>
                            <a:headEnd/>
                            <a:tailEnd/>
                          </a:ln>
                        </pic:spPr>
                      </pic:pic>
                    </a:graphicData>
                  </a:graphic>
                </wp:inline>
              </w:drawing>
            </w:r>
          </w:p>
          <w:p w14:paraId="61AB504A" w14:textId="77777777" w:rsidR="008E6D54" w:rsidRPr="006C51E0" w:rsidRDefault="008E6D54" w:rsidP="00C42615">
            <w:pPr>
              <w:pStyle w:val="ListParagraph"/>
              <w:numPr>
                <w:ilvl w:val="0"/>
                <w:numId w:val="28"/>
              </w:numPr>
              <w:spacing w:line="360" w:lineRule="auto"/>
              <w:ind w:firstLineChars="0"/>
              <w:jc w:val="center"/>
              <w:rPr>
                <w:color w:val="000000" w:themeColor="text1"/>
                <w:sz w:val="20"/>
                <w:szCs w:val="20"/>
              </w:rPr>
            </w:pPr>
            <w:r w:rsidRPr="006C51E0">
              <w:rPr>
                <w:color w:val="000000" w:themeColor="text1"/>
                <w:sz w:val="20"/>
                <w:szCs w:val="20"/>
                <w:lang w:val="en-GB"/>
              </w:rPr>
              <w:t>H-</w:t>
            </w:r>
            <w:r w:rsidR="00C42615" w:rsidRPr="006C51E0">
              <w:rPr>
                <w:color w:val="000000" w:themeColor="text1"/>
                <w:sz w:val="20"/>
                <w:szCs w:val="20"/>
                <w:lang w:val="en-GB"/>
              </w:rPr>
              <w:t>b</w:t>
            </w:r>
            <w:r w:rsidRPr="006C51E0">
              <w:rPr>
                <w:color w:val="000000" w:themeColor="text1"/>
                <w:sz w:val="20"/>
                <w:szCs w:val="20"/>
                <w:lang w:val="en-GB"/>
              </w:rPr>
              <w:t xml:space="preserve">ridge </w:t>
            </w:r>
          </w:p>
        </w:tc>
        <w:tc>
          <w:tcPr>
            <w:tcW w:w="3690" w:type="dxa"/>
          </w:tcPr>
          <w:p w14:paraId="043414CE" w14:textId="77777777" w:rsidR="008E6D54" w:rsidRPr="006C51E0" w:rsidRDefault="008E6D54" w:rsidP="002C41F6">
            <w:pPr>
              <w:spacing w:line="360" w:lineRule="auto"/>
              <w:jc w:val="center"/>
              <w:rPr>
                <w:color w:val="000000" w:themeColor="text1"/>
                <w:sz w:val="20"/>
                <w:szCs w:val="20"/>
              </w:rPr>
            </w:pPr>
            <w:r w:rsidRPr="006C51E0">
              <w:rPr>
                <w:noProof/>
                <w:color w:val="000000" w:themeColor="text1"/>
                <w:sz w:val="20"/>
                <w:szCs w:val="20"/>
              </w:rPr>
              <w:drawing>
                <wp:inline distT="0" distB="0" distL="0" distR="0" wp14:anchorId="3EDC3893" wp14:editId="21733C77">
                  <wp:extent cx="2162810" cy="1258570"/>
                  <wp:effectExtent l="19050" t="0" r="889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2162810" cy="1258570"/>
                          </a:xfrm>
                          <a:prstGeom prst="rect">
                            <a:avLst/>
                          </a:prstGeom>
                          <a:noFill/>
                          <a:ln w="9525">
                            <a:noFill/>
                            <a:miter lim="800000"/>
                            <a:headEnd/>
                            <a:tailEnd/>
                          </a:ln>
                        </pic:spPr>
                      </pic:pic>
                    </a:graphicData>
                  </a:graphic>
                </wp:inline>
              </w:drawing>
            </w:r>
          </w:p>
          <w:p w14:paraId="5D0EE838" w14:textId="77777777" w:rsidR="008E6D54" w:rsidRPr="006C51E0" w:rsidRDefault="008E6D54" w:rsidP="002C41F6">
            <w:pPr>
              <w:pStyle w:val="ListParagraph"/>
              <w:numPr>
                <w:ilvl w:val="0"/>
                <w:numId w:val="28"/>
              </w:numPr>
              <w:spacing w:line="360" w:lineRule="auto"/>
              <w:ind w:firstLineChars="0"/>
              <w:jc w:val="center"/>
              <w:rPr>
                <w:color w:val="000000" w:themeColor="text1"/>
                <w:sz w:val="20"/>
                <w:szCs w:val="20"/>
              </w:rPr>
            </w:pPr>
            <w:r w:rsidRPr="006C51E0">
              <w:rPr>
                <w:color w:val="000000" w:themeColor="text1"/>
                <w:sz w:val="20"/>
                <w:szCs w:val="20"/>
              </w:rPr>
              <w:t>Boost DC-AC inverter</w:t>
            </w:r>
          </w:p>
        </w:tc>
        <w:tc>
          <w:tcPr>
            <w:tcW w:w="3512" w:type="dxa"/>
          </w:tcPr>
          <w:p w14:paraId="1FEF8DD4" w14:textId="77777777" w:rsidR="008E6D54" w:rsidRPr="006C51E0" w:rsidRDefault="008E6D54" w:rsidP="002C41F6">
            <w:pPr>
              <w:spacing w:line="360" w:lineRule="auto"/>
              <w:jc w:val="center"/>
              <w:rPr>
                <w:noProof/>
                <w:color w:val="000000" w:themeColor="text1"/>
                <w:sz w:val="20"/>
                <w:szCs w:val="20"/>
              </w:rPr>
            </w:pPr>
            <w:r w:rsidRPr="006C51E0">
              <w:rPr>
                <w:noProof/>
                <w:color w:val="000000" w:themeColor="text1"/>
                <w:sz w:val="20"/>
                <w:szCs w:val="20"/>
              </w:rPr>
              <w:drawing>
                <wp:inline distT="0" distB="0" distL="0" distR="0" wp14:anchorId="5CE36BA2" wp14:editId="1BA50DDB">
                  <wp:extent cx="2085340" cy="1196975"/>
                  <wp:effectExtent l="1905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2085340" cy="1196975"/>
                          </a:xfrm>
                          <a:prstGeom prst="rect">
                            <a:avLst/>
                          </a:prstGeom>
                          <a:noFill/>
                          <a:ln w="9525">
                            <a:noFill/>
                            <a:miter lim="800000"/>
                            <a:headEnd/>
                            <a:tailEnd/>
                          </a:ln>
                        </pic:spPr>
                      </pic:pic>
                    </a:graphicData>
                  </a:graphic>
                </wp:inline>
              </w:drawing>
            </w:r>
          </w:p>
          <w:p w14:paraId="4420BD8E" w14:textId="77777777" w:rsidR="008E6D54" w:rsidRPr="006C51E0" w:rsidRDefault="008E6D54" w:rsidP="0050059B">
            <w:pPr>
              <w:pStyle w:val="ListParagraph"/>
              <w:numPr>
                <w:ilvl w:val="0"/>
                <w:numId w:val="28"/>
              </w:numPr>
              <w:ind w:firstLineChars="0"/>
              <w:jc w:val="center"/>
              <w:rPr>
                <w:color w:val="000000" w:themeColor="text1"/>
                <w:sz w:val="20"/>
                <w:szCs w:val="20"/>
              </w:rPr>
            </w:pPr>
            <w:r w:rsidRPr="006C51E0">
              <w:rPr>
                <w:color w:val="000000" w:themeColor="text1"/>
                <w:sz w:val="20"/>
                <w:szCs w:val="20"/>
              </w:rPr>
              <w:t xml:space="preserve">H-bridge with </w:t>
            </w:r>
            <w:r w:rsidR="00047B92" w:rsidRPr="006C51E0">
              <w:rPr>
                <w:color w:val="000000" w:themeColor="text1"/>
                <w:sz w:val="20"/>
                <w:szCs w:val="20"/>
              </w:rPr>
              <w:t xml:space="preserve">a </w:t>
            </w:r>
            <w:r w:rsidRPr="006C51E0">
              <w:rPr>
                <w:color w:val="000000" w:themeColor="text1"/>
                <w:sz w:val="20"/>
                <w:szCs w:val="20"/>
              </w:rPr>
              <w:t>resonant tank</w:t>
            </w:r>
          </w:p>
        </w:tc>
      </w:tr>
    </w:tbl>
    <w:p w14:paraId="33D48734" w14:textId="77777777" w:rsidR="008E6D54" w:rsidRPr="006C51E0" w:rsidRDefault="008E6D54" w:rsidP="008E6D54">
      <w:pPr>
        <w:ind w:firstLineChars="900" w:firstLine="1800"/>
        <w:rPr>
          <w:color w:val="000000" w:themeColor="text1"/>
          <w:sz w:val="20"/>
          <w:szCs w:val="20"/>
          <w:lang w:val="en-GB"/>
        </w:rPr>
      </w:pPr>
      <w:r w:rsidRPr="006C51E0">
        <w:rPr>
          <w:rFonts w:hint="eastAsia"/>
          <w:color w:val="000000" w:themeColor="text1"/>
          <w:sz w:val="20"/>
          <w:szCs w:val="20"/>
        </w:rPr>
        <w:t xml:space="preserve">            </w:t>
      </w:r>
      <w:r w:rsidRPr="006C51E0">
        <w:rPr>
          <w:color w:val="000000" w:themeColor="text1"/>
          <w:sz w:val="20"/>
          <w:szCs w:val="20"/>
          <w:lang w:val="en-GB"/>
        </w:rPr>
        <w:t>Fig.</w:t>
      </w:r>
      <w:r w:rsidR="00CE2B10" w:rsidRPr="006C51E0">
        <w:rPr>
          <w:color w:val="000000" w:themeColor="text1"/>
          <w:sz w:val="20"/>
          <w:szCs w:val="20"/>
          <w:lang w:val="en-GB"/>
        </w:rPr>
        <w:t xml:space="preserve"> </w:t>
      </w:r>
      <w:r w:rsidRPr="006C51E0">
        <w:rPr>
          <w:color w:val="000000" w:themeColor="text1"/>
          <w:sz w:val="20"/>
          <w:szCs w:val="20"/>
          <w:lang w:val="en-GB"/>
        </w:rPr>
        <w:t xml:space="preserve">1 </w:t>
      </w:r>
      <w:r w:rsidRPr="006C51E0">
        <w:rPr>
          <w:rFonts w:hint="eastAsia"/>
          <w:color w:val="000000" w:themeColor="text1"/>
          <w:sz w:val="20"/>
          <w:szCs w:val="20"/>
          <w:lang w:val="en-GB"/>
        </w:rPr>
        <w:t>C</w:t>
      </w:r>
      <w:r w:rsidRPr="006C51E0">
        <w:rPr>
          <w:color w:val="000000" w:themeColor="text1"/>
          <w:sz w:val="20"/>
          <w:szCs w:val="20"/>
          <w:lang w:val="en-GB"/>
        </w:rPr>
        <w:t xml:space="preserve">ommon </w:t>
      </w:r>
      <w:r w:rsidR="00C42615" w:rsidRPr="006C51E0">
        <w:rPr>
          <w:color w:val="000000" w:themeColor="text1"/>
          <w:sz w:val="20"/>
          <w:szCs w:val="20"/>
          <w:lang w:val="en-GB"/>
        </w:rPr>
        <w:t xml:space="preserve">H-bridge </w:t>
      </w:r>
      <w:r w:rsidRPr="006C51E0">
        <w:rPr>
          <w:color w:val="000000" w:themeColor="text1"/>
          <w:sz w:val="20"/>
          <w:szCs w:val="20"/>
          <w:lang w:val="en-GB"/>
        </w:rPr>
        <w:t xml:space="preserve">inverter topologies.  </w:t>
      </w:r>
      <w:r w:rsidRPr="006C51E0">
        <w:rPr>
          <w:rFonts w:hint="eastAsia"/>
          <w:color w:val="000000" w:themeColor="text1"/>
          <w:sz w:val="20"/>
          <w:szCs w:val="20"/>
          <w:lang w:val="en-GB"/>
        </w:rPr>
        <w:t xml:space="preserve"> </w:t>
      </w:r>
    </w:p>
    <w:p w14:paraId="7B5393B4" w14:textId="77777777" w:rsidR="006322C6" w:rsidRPr="006C51E0" w:rsidRDefault="00163CF4" w:rsidP="005858E5">
      <w:pPr>
        <w:spacing w:line="360" w:lineRule="auto"/>
        <w:ind w:firstLine="420"/>
        <w:rPr>
          <w:color w:val="000000" w:themeColor="text1"/>
        </w:rPr>
      </w:pPr>
      <w:r w:rsidRPr="006C51E0">
        <w:rPr>
          <w:color w:val="000000" w:themeColor="text1"/>
          <w:spacing w:val="-1"/>
          <w:szCs w:val="21"/>
        </w:rPr>
        <w:t>In the front-end converter, c</w:t>
      </w:r>
      <w:r w:rsidR="001115FD" w:rsidRPr="006C51E0">
        <w:rPr>
          <w:rFonts w:hint="eastAsia"/>
          <w:color w:val="000000" w:themeColor="text1"/>
          <w:spacing w:val="-1"/>
          <w:szCs w:val="21"/>
        </w:rPr>
        <w:t>oupled inductor</w:t>
      </w:r>
      <w:r w:rsidR="0073690F" w:rsidRPr="006C51E0">
        <w:rPr>
          <w:color w:val="000000" w:themeColor="text1"/>
          <w:spacing w:val="-1"/>
          <w:szCs w:val="21"/>
        </w:rPr>
        <w:t>s</w:t>
      </w:r>
      <w:r w:rsidR="001115FD" w:rsidRPr="006C51E0">
        <w:rPr>
          <w:rFonts w:hint="eastAsia"/>
          <w:color w:val="000000" w:themeColor="text1"/>
          <w:spacing w:val="-1"/>
          <w:szCs w:val="21"/>
        </w:rPr>
        <w:t xml:space="preserve"> </w:t>
      </w:r>
      <w:r w:rsidR="0073690F" w:rsidRPr="006C51E0">
        <w:rPr>
          <w:color w:val="000000" w:themeColor="text1"/>
          <w:spacing w:val="-1"/>
          <w:szCs w:val="21"/>
        </w:rPr>
        <w:t>are</w:t>
      </w:r>
      <w:r w:rsidR="001115FD" w:rsidRPr="006C51E0">
        <w:rPr>
          <w:rFonts w:hint="eastAsia"/>
          <w:color w:val="000000" w:themeColor="text1"/>
          <w:spacing w:val="-1"/>
          <w:szCs w:val="21"/>
        </w:rPr>
        <w:t xml:space="preserve"> widely used </w:t>
      </w:r>
      <w:r w:rsidR="00D3765B" w:rsidRPr="006C51E0">
        <w:rPr>
          <w:color w:val="000000" w:themeColor="text1"/>
          <w:spacing w:val="-1"/>
          <w:szCs w:val="21"/>
        </w:rPr>
        <w:t>to achieve</w:t>
      </w:r>
      <w:r w:rsidR="001115FD" w:rsidRPr="006C51E0">
        <w:rPr>
          <w:rFonts w:hint="eastAsia"/>
          <w:color w:val="000000" w:themeColor="text1"/>
          <w:spacing w:val="-1"/>
          <w:szCs w:val="21"/>
        </w:rPr>
        <w:t xml:space="preserve"> high step-up DC-DC conver</w:t>
      </w:r>
      <w:r w:rsidR="008206E9" w:rsidRPr="006C51E0">
        <w:rPr>
          <w:color w:val="000000" w:themeColor="text1"/>
          <w:spacing w:val="-1"/>
          <w:szCs w:val="21"/>
        </w:rPr>
        <w:t>sion</w:t>
      </w:r>
      <w:r w:rsidR="00D3765B" w:rsidRPr="006C51E0">
        <w:rPr>
          <w:color w:val="000000" w:themeColor="text1"/>
          <w:spacing w:val="-1"/>
          <w:szCs w:val="21"/>
        </w:rPr>
        <w:t>,</w:t>
      </w:r>
      <w:r w:rsidR="008206E9" w:rsidRPr="006C51E0">
        <w:rPr>
          <w:color w:val="000000" w:themeColor="text1"/>
          <w:spacing w:val="-1"/>
          <w:szCs w:val="21"/>
        </w:rPr>
        <w:t xml:space="preserve"> </w:t>
      </w:r>
      <w:r w:rsidR="00D3765B" w:rsidRPr="006C51E0">
        <w:rPr>
          <w:color w:val="000000" w:themeColor="text1"/>
          <w:spacing w:val="-1"/>
          <w:szCs w:val="21"/>
        </w:rPr>
        <w:t>which</w:t>
      </w:r>
      <w:r w:rsidR="008206E9" w:rsidRPr="006C51E0">
        <w:rPr>
          <w:color w:val="000000" w:themeColor="text1"/>
          <w:spacing w:val="-1"/>
          <w:szCs w:val="21"/>
        </w:rPr>
        <w:t xml:space="preserve"> </w:t>
      </w:r>
      <w:r w:rsidR="00D3765B" w:rsidRPr="006C51E0">
        <w:rPr>
          <w:color w:val="000000" w:themeColor="text1"/>
          <w:spacing w:val="-1"/>
          <w:szCs w:val="21"/>
        </w:rPr>
        <w:t>is</w:t>
      </w:r>
      <w:r w:rsidR="008206E9" w:rsidRPr="006C51E0">
        <w:rPr>
          <w:color w:val="000000" w:themeColor="text1"/>
          <w:spacing w:val="-1"/>
          <w:szCs w:val="21"/>
        </w:rPr>
        <w:t xml:space="preserve"> </w:t>
      </w:r>
      <w:r w:rsidR="00D3765B" w:rsidRPr="006C51E0">
        <w:rPr>
          <w:color w:val="000000" w:themeColor="text1"/>
          <w:spacing w:val="-1"/>
          <w:szCs w:val="21"/>
        </w:rPr>
        <w:t>particularly important for</w:t>
      </w:r>
      <w:r w:rsidR="008206E9" w:rsidRPr="006C51E0">
        <w:rPr>
          <w:color w:val="000000" w:themeColor="text1"/>
          <w:spacing w:val="-1"/>
          <w:szCs w:val="21"/>
        </w:rPr>
        <w:t xml:space="preserve"> </w:t>
      </w:r>
      <w:r w:rsidR="00D3765B" w:rsidRPr="006C51E0">
        <w:rPr>
          <w:color w:val="000000" w:themeColor="text1"/>
          <w:spacing w:val="-1"/>
          <w:szCs w:val="21"/>
        </w:rPr>
        <w:t>photovoltaic</w:t>
      </w:r>
      <w:r w:rsidR="008206E9" w:rsidRPr="006C51E0">
        <w:rPr>
          <w:color w:val="000000" w:themeColor="text1"/>
          <w:spacing w:val="-1"/>
          <w:szCs w:val="21"/>
        </w:rPr>
        <w:t xml:space="preserve"> </w:t>
      </w:r>
      <w:r w:rsidR="001C17BF" w:rsidRPr="006C51E0">
        <w:rPr>
          <w:color w:val="000000" w:themeColor="text1"/>
          <w:spacing w:val="-1"/>
          <w:szCs w:val="21"/>
        </w:rPr>
        <w:fldChar w:fldCharType="begin">
          <w:fldData xml:space="preserve">PEVuZE5vdGU+PENpdGU+PEF1dGhvcj5aaG91PC9BdXRob3I+PFllYXI+MjAxNDwvWWVhcj48UmVj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</w:fldData>
        </w:fldChar>
      </w:r>
      <w:r w:rsidR="008206E9" w:rsidRPr="006C51E0">
        <w:rPr>
          <w:color w:val="000000" w:themeColor="text1"/>
          <w:spacing w:val="-1"/>
          <w:szCs w:val="21"/>
        </w:rPr>
        <w:instrText xml:space="preserve"> ADDIN EN.CITE </w:instrText>
      </w:r>
      <w:r w:rsidR="001C17BF" w:rsidRPr="006C51E0">
        <w:rPr>
          <w:color w:val="000000" w:themeColor="text1"/>
          <w:spacing w:val="-1"/>
          <w:szCs w:val="21"/>
        </w:rPr>
        <w:fldChar w:fldCharType="begin">
          <w:fldData xml:space="preserve">PEVuZE5vdGU+PENpdGU+PEF1dGhvcj5aaG91PC9BdXRob3I+PFllYXI+MjAxNDwvWWVhcj48UmVj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</w:fldData>
        </w:fldChar>
      </w:r>
      <w:r w:rsidR="008206E9" w:rsidRPr="006C51E0">
        <w:rPr>
          <w:color w:val="000000" w:themeColor="text1"/>
          <w:spacing w:val="-1"/>
          <w:szCs w:val="21"/>
        </w:rPr>
        <w:instrText xml:space="preserve"> ADDIN EN.CITE.DATA </w:instrText>
      </w:r>
      <w:r w:rsidR="001C17BF" w:rsidRPr="006C51E0">
        <w:rPr>
          <w:color w:val="000000" w:themeColor="text1"/>
          <w:spacing w:val="-1"/>
          <w:szCs w:val="21"/>
        </w:rPr>
      </w:r>
      <w:r w:rsidR="001C17BF" w:rsidRPr="006C51E0">
        <w:rPr>
          <w:color w:val="000000" w:themeColor="text1"/>
          <w:spacing w:val="-1"/>
          <w:szCs w:val="21"/>
        </w:rPr>
        <w:fldChar w:fldCharType="end"/>
      </w:r>
      <w:r w:rsidR="001C17BF" w:rsidRPr="006C51E0">
        <w:rPr>
          <w:color w:val="000000" w:themeColor="text1"/>
          <w:spacing w:val="-1"/>
          <w:szCs w:val="21"/>
        </w:rPr>
      </w:r>
      <w:r w:rsidR="001C17BF" w:rsidRPr="006C51E0">
        <w:rPr>
          <w:color w:val="000000" w:themeColor="text1"/>
          <w:spacing w:val="-1"/>
          <w:szCs w:val="21"/>
        </w:rPr>
        <w:fldChar w:fldCharType="separate"/>
      </w:r>
      <w:r w:rsidR="008206E9" w:rsidRPr="006C51E0">
        <w:rPr>
          <w:noProof/>
          <w:color w:val="000000" w:themeColor="text1"/>
          <w:spacing w:val="-1"/>
          <w:szCs w:val="21"/>
        </w:rPr>
        <w:t>[</w:t>
      </w:r>
      <w:hyperlink w:anchor="_ENREF_17" w:tooltip="Zhou, 2014 #150" w:history="1">
        <w:r w:rsidR="00955DE7" w:rsidRPr="006C51E0">
          <w:rPr>
            <w:noProof/>
            <w:color w:val="000000" w:themeColor="text1"/>
            <w:spacing w:val="-1"/>
            <w:szCs w:val="21"/>
          </w:rPr>
          <w:t>17</w:t>
        </w:r>
      </w:hyperlink>
      <w:r w:rsidR="008206E9" w:rsidRPr="006C51E0">
        <w:rPr>
          <w:noProof/>
          <w:color w:val="000000" w:themeColor="text1"/>
          <w:spacing w:val="-1"/>
          <w:szCs w:val="21"/>
        </w:rPr>
        <w:t>]</w:t>
      </w:r>
      <w:r w:rsidR="001C17BF" w:rsidRPr="006C51E0">
        <w:rPr>
          <w:color w:val="000000" w:themeColor="text1"/>
          <w:spacing w:val="-1"/>
          <w:szCs w:val="21"/>
        </w:rPr>
        <w:fldChar w:fldCharType="end"/>
      </w:r>
      <w:r w:rsidR="008206E9" w:rsidRPr="006C51E0">
        <w:rPr>
          <w:color w:val="000000" w:themeColor="text1"/>
          <w:spacing w:val="-1"/>
          <w:szCs w:val="21"/>
        </w:rPr>
        <w:t xml:space="preserve"> and fuel cell applications </w:t>
      </w:r>
      <w:r w:rsidR="001C17BF" w:rsidRPr="006C51E0">
        <w:rPr>
          <w:color w:val="000000" w:themeColor="text1"/>
          <w:spacing w:val="-1"/>
          <w:szCs w:val="21"/>
        </w:rPr>
        <w:fldChar w:fldCharType="begin">
          <w:fldData xml:space="preserve">PEVuZE5vdGU+PENpdGU+PEF1dGhvcj5MaTwvQXV0aG9yPjxZZWFyPjIwMTI8L1llYXI+PFJlY051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==
</w:fldData>
        </w:fldChar>
      </w:r>
      <w:r w:rsidR="00955DE7" w:rsidRPr="006C51E0">
        <w:rPr>
          <w:color w:val="000000" w:themeColor="text1"/>
          <w:spacing w:val="-1"/>
          <w:szCs w:val="21"/>
        </w:rPr>
        <w:instrText xml:space="preserve"> ADDIN EN.CITE </w:instrText>
      </w:r>
      <w:r w:rsidR="00955DE7" w:rsidRPr="006C51E0">
        <w:rPr>
          <w:color w:val="000000" w:themeColor="text1"/>
          <w:spacing w:val="-1"/>
          <w:szCs w:val="21"/>
        </w:rPr>
        <w:fldChar w:fldCharType="begin">
          <w:fldData xml:space="preserve">PEVuZE5vdGU+PENpdGU+PEF1dGhvcj5MaTwvQXV0aG9yPjxZZWFyPjIwMTI8L1llYXI+PFJlY051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==
</w:fldData>
        </w:fldChar>
      </w:r>
      <w:r w:rsidR="00955DE7" w:rsidRPr="006C51E0">
        <w:rPr>
          <w:color w:val="000000" w:themeColor="text1"/>
          <w:spacing w:val="-1"/>
          <w:szCs w:val="21"/>
        </w:rPr>
        <w:instrText xml:space="preserve"> ADDIN EN.CITE.DATA </w:instrText>
      </w:r>
      <w:r w:rsidR="00955DE7" w:rsidRPr="006C51E0">
        <w:rPr>
          <w:color w:val="000000" w:themeColor="text1"/>
          <w:spacing w:val="-1"/>
          <w:szCs w:val="21"/>
        </w:rPr>
      </w:r>
      <w:r w:rsidR="00955DE7" w:rsidRPr="006C51E0">
        <w:rPr>
          <w:color w:val="000000" w:themeColor="text1"/>
          <w:spacing w:val="-1"/>
          <w:szCs w:val="21"/>
        </w:rPr>
        <w:fldChar w:fldCharType="end"/>
      </w:r>
      <w:r w:rsidR="001C17BF" w:rsidRPr="006C51E0">
        <w:rPr>
          <w:color w:val="000000" w:themeColor="text1"/>
          <w:spacing w:val="-1"/>
          <w:szCs w:val="21"/>
        </w:rPr>
      </w:r>
      <w:r w:rsidR="001C17BF" w:rsidRPr="006C51E0">
        <w:rPr>
          <w:color w:val="000000" w:themeColor="text1"/>
          <w:spacing w:val="-1"/>
          <w:szCs w:val="21"/>
        </w:rPr>
        <w:fldChar w:fldCharType="separate"/>
      </w:r>
      <w:r w:rsidR="008206E9" w:rsidRPr="006C51E0">
        <w:rPr>
          <w:noProof/>
          <w:color w:val="000000" w:themeColor="text1"/>
          <w:spacing w:val="-1"/>
          <w:szCs w:val="21"/>
        </w:rPr>
        <w:t>[</w:t>
      </w:r>
      <w:hyperlink w:anchor="_ENREF_18" w:tooltip="Li, 2012 #151" w:history="1">
        <w:r w:rsidR="00955DE7" w:rsidRPr="006C51E0">
          <w:rPr>
            <w:noProof/>
            <w:color w:val="000000" w:themeColor="text1"/>
            <w:spacing w:val="-1"/>
            <w:szCs w:val="21"/>
          </w:rPr>
          <w:t>18</w:t>
        </w:r>
      </w:hyperlink>
      <w:r w:rsidR="008206E9" w:rsidRPr="006C51E0">
        <w:rPr>
          <w:noProof/>
          <w:color w:val="000000" w:themeColor="text1"/>
          <w:spacing w:val="-1"/>
          <w:szCs w:val="21"/>
        </w:rPr>
        <w:t>]</w:t>
      </w:r>
      <w:r w:rsidR="001C17BF" w:rsidRPr="006C51E0">
        <w:rPr>
          <w:color w:val="000000" w:themeColor="text1"/>
          <w:spacing w:val="-1"/>
          <w:szCs w:val="21"/>
        </w:rPr>
        <w:fldChar w:fldCharType="end"/>
      </w:r>
      <w:r w:rsidR="001115FD" w:rsidRPr="006C51E0">
        <w:rPr>
          <w:rFonts w:hint="eastAsia"/>
          <w:color w:val="000000" w:themeColor="text1"/>
          <w:spacing w:val="-1"/>
          <w:szCs w:val="21"/>
        </w:rPr>
        <w:t xml:space="preserve">. </w:t>
      </w:r>
      <w:r w:rsidR="00955DE7" w:rsidRPr="006C51E0">
        <w:rPr>
          <w:color w:val="000000" w:themeColor="text1"/>
          <w:spacing w:val="-1"/>
          <w:szCs w:val="21"/>
        </w:rPr>
        <w:t xml:space="preserve">The same concept can be applied to the HFAC power converter systems. In this paper, </w:t>
      </w:r>
      <w:r w:rsidR="00955DE7" w:rsidRPr="006C51E0">
        <w:rPr>
          <w:color w:val="000000" w:themeColor="text1"/>
        </w:rPr>
        <w:t>a</w:t>
      </w:r>
      <w:r w:rsidR="00955DE7" w:rsidRPr="006C51E0">
        <w:rPr>
          <w:rFonts w:hint="eastAsia"/>
          <w:color w:val="000000" w:themeColor="text1"/>
        </w:rPr>
        <w:t xml:space="preserve"> </w:t>
      </w:r>
      <w:r w:rsidR="00955DE7" w:rsidRPr="006C51E0">
        <w:rPr>
          <w:color w:val="000000" w:themeColor="text1"/>
        </w:rPr>
        <w:t>class</w:t>
      </w:r>
      <w:r w:rsidR="00955DE7" w:rsidRPr="006C51E0">
        <w:rPr>
          <w:rFonts w:hint="eastAsia"/>
          <w:color w:val="000000" w:themeColor="text1"/>
        </w:rPr>
        <w:t xml:space="preserve"> of </w:t>
      </w:r>
      <w:r w:rsidR="00A74523" w:rsidRPr="006C51E0">
        <w:rPr>
          <w:rFonts w:hint="eastAsia"/>
          <w:color w:val="000000" w:themeColor="text1"/>
        </w:rPr>
        <w:t xml:space="preserve">new </w:t>
      </w:r>
      <w:r w:rsidR="00955DE7" w:rsidRPr="006C51E0">
        <w:rPr>
          <w:color w:val="000000" w:themeColor="text1"/>
        </w:rPr>
        <w:t>H</w:t>
      </w:r>
      <w:r w:rsidR="00A74523" w:rsidRPr="006C51E0">
        <w:rPr>
          <w:color w:val="000000" w:themeColor="text1"/>
        </w:rPr>
        <w:t>F</w:t>
      </w:r>
      <w:r w:rsidR="00955DE7" w:rsidRPr="006C51E0">
        <w:rPr>
          <w:color w:val="000000" w:themeColor="text1"/>
        </w:rPr>
        <w:t xml:space="preserve">AC inverter topologies </w:t>
      </w:r>
      <w:r w:rsidR="00A74523" w:rsidRPr="006C51E0">
        <w:rPr>
          <w:color w:val="000000" w:themeColor="text1"/>
        </w:rPr>
        <w:t>are</w:t>
      </w:r>
      <w:r w:rsidR="00955DE7" w:rsidRPr="006C51E0">
        <w:rPr>
          <w:color w:val="000000" w:themeColor="text1"/>
        </w:rPr>
        <w:t xml:space="preserve"> </w:t>
      </w:r>
      <w:r w:rsidR="00A74523" w:rsidRPr="006C51E0">
        <w:rPr>
          <w:color w:val="000000" w:themeColor="text1"/>
        </w:rPr>
        <w:t>propos</w:t>
      </w:r>
      <w:r w:rsidR="00955DE7" w:rsidRPr="006C51E0">
        <w:rPr>
          <w:color w:val="000000" w:themeColor="text1"/>
        </w:rPr>
        <w:t>ed</w:t>
      </w:r>
      <w:r w:rsidR="00A74523" w:rsidRPr="006C51E0">
        <w:rPr>
          <w:color w:val="000000" w:themeColor="text1"/>
        </w:rPr>
        <w:t xml:space="preserve"> for</w:t>
      </w:r>
      <w:r w:rsidR="00955DE7" w:rsidRPr="006C51E0">
        <w:rPr>
          <w:color w:val="000000" w:themeColor="text1"/>
        </w:rPr>
        <w:t xml:space="preserve"> </w:t>
      </w:r>
      <w:r w:rsidR="00A74523" w:rsidRPr="006C51E0">
        <w:rPr>
          <w:color w:val="000000" w:themeColor="text1"/>
        </w:rPr>
        <w:t xml:space="preserve">use of </w:t>
      </w:r>
      <w:r w:rsidR="00955DE7" w:rsidRPr="006C51E0">
        <w:rPr>
          <w:color w:val="000000" w:themeColor="text1"/>
        </w:rPr>
        <w:t>single-phase, three</w:t>
      </w:r>
      <w:r w:rsidR="00A74523" w:rsidRPr="006C51E0">
        <w:rPr>
          <w:color w:val="000000" w:themeColor="text1"/>
        </w:rPr>
        <w:t>-</w:t>
      </w:r>
      <w:r w:rsidR="00955DE7" w:rsidRPr="006C51E0">
        <w:rPr>
          <w:color w:val="000000" w:themeColor="text1"/>
        </w:rPr>
        <w:t>phase, multi-phase, and multi</w:t>
      </w:r>
      <w:r w:rsidR="00A74523" w:rsidRPr="006C51E0">
        <w:rPr>
          <w:color w:val="000000" w:themeColor="text1"/>
        </w:rPr>
        <w:t>-</w:t>
      </w:r>
      <w:r w:rsidR="00955DE7" w:rsidRPr="006C51E0">
        <w:rPr>
          <w:color w:val="000000" w:themeColor="text1"/>
        </w:rPr>
        <w:t xml:space="preserve">levels. </w:t>
      </w:r>
      <w:r w:rsidR="00952BA3" w:rsidRPr="006C51E0">
        <w:rPr>
          <w:color w:val="000000" w:themeColor="text1"/>
        </w:rPr>
        <w:t xml:space="preserve">A </w:t>
      </w:r>
      <w:r w:rsidR="00955DE7" w:rsidRPr="006C51E0">
        <w:rPr>
          <w:color w:val="000000" w:themeColor="text1"/>
        </w:rPr>
        <w:t>coupled inductor bridge arm is integrated</w:t>
      </w:r>
      <w:r w:rsidR="00952BA3" w:rsidRPr="006C51E0">
        <w:rPr>
          <w:color w:val="000000" w:themeColor="text1"/>
        </w:rPr>
        <w:t xml:space="preserve"> in them to achieve</w:t>
      </w:r>
      <w:r w:rsidR="00955DE7" w:rsidRPr="006C51E0">
        <w:rPr>
          <w:color w:val="000000" w:themeColor="text1"/>
        </w:rPr>
        <w:t xml:space="preserve"> </w:t>
      </w:r>
      <w:r w:rsidR="006322C6" w:rsidRPr="006C51E0">
        <w:rPr>
          <w:color w:val="000000" w:themeColor="text1"/>
        </w:rPr>
        <w:t xml:space="preserve">soft switching, </w:t>
      </w:r>
      <w:r w:rsidR="00151D9F" w:rsidRPr="006C51E0">
        <w:rPr>
          <w:rFonts w:hint="eastAsia"/>
          <w:color w:val="000000" w:themeColor="text1"/>
        </w:rPr>
        <w:t xml:space="preserve">electrical </w:t>
      </w:r>
      <w:r w:rsidR="006322C6" w:rsidRPr="006C51E0">
        <w:rPr>
          <w:color w:val="000000" w:themeColor="text1"/>
        </w:rPr>
        <w:t>isolation</w:t>
      </w:r>
      <w:r w:rsidR="006322C6" w:rsidRPr="006C51E0">
        <w:rPr>
          <w:rFonts w:hint="eastAsia"/>
          <w:color w:val="000000" w:themeColor="text1"/>
        </w:rPr>
        <w:t xml:space="preserve">, </w:t>
      </w:r>
      <w:r w:rsidR="006322C6" w:rsidRPr="006C51E0">
        <w:rPr>
          <w:color w:val="000000" w:themeColor="text1"/>
        </w:rPr>
        <w:t xml:space="preserve">and </w:t>
      </w:r>
      <w:r w:rsidR="00952BA3" w:rsidRPr="006C51E0">
        <w:rPr>
          <w:color w:val="000000" w:themeColor="text1"/>
        </w:rPr>
        <w:t>structural flexibility</w:t>
      </w:r>
      <w:r w:rsidR="006322C6" w:rsidRPr="006C51E0">
        <w:rPr>
          <w:color w:val="000000" w:themeColor="text1"/>
        </w:rPr>
        <w:t xml:space="preserve">. </w:t>
      </w:r>
      <w:r w:rsidR="0026447E" w:rsidRPr="006C51E0">
        <w:rPr>
          <w:color w:val="000000" w:themeColor="text1"/>
        </w:rPr>
        <w:t>The</w:t>
      </w:r>
      <w:r w:rsidR="00952BA3" w:rsidRPr="006C51E0">
        <w:rPr>
          <w:color w:val="000000" w:themeColor="text1"/>
        </w:rPr>
        <w:t>ir</w:t>
      </w:r>
      <w:r w:rsidR="0026447E" w:rsidRPr="006C51E0">
        <w:rPr>
          <w:color w:val="000000" w:themeColor="text1"/>
        </w:rPr>
        <w:t xml:space="preserve"> effectiveness </w:t>
      </w:r>
      <w:r w:rsidR="00952BA3" w:rsidRPr="006C51E0">
        <w:rPr>
          <w:color w:val="000000" w:themeColor="text1"/>
        </w:rPr>
        <w:t>is</w:t>
      </w:r>
      <w:r w:rsidR="0026447E" w:rsidRPr="006C51E0">
        <w:rPr>
          <w:color w:val="000000" w:themeColor="text1"/>
        </w:rPr>
        <w:t xml:space="preserve"> validated by experimental </w:t>
      </w:r>
      <w:r w:rsidR="00952BA3" w:rsidRPr="006C51E0">
        <w:rPr>
          <w:color w:val="000000" w:themeColor="text1"/>
        </w:rPr>
        <w:t>tests</w:t>
      </w:r>
      <w:r w:rsidR="00646A88" w:rsidRPr="006C51E0">
        <w:rPr>
          <w:color w:val="000000" w:themeColor="text1"/>
        </w:rPr>
        <w:t xml:space="preserve"> on a </w:t>
      </w:r>
      <w:r w:rsidR="00151D9F" w:rsidRPr="006C51E0">
        <w:rPr>
          <w:rFonts w:hint="eastAsia"/>
          <w:color w:val="000000" w:themeColor="text1"/>
        </w:rPr>
        <w:t>400</w:t>
      </w:r>
      <w:r w:rsidR="004547E5" w:rsidRPr="006C51E0">
        <w:rPr>
          <w:color w:val="000000" w:themeColor="text1"/>
        </w:rPr>
        <w:t>-</w:t>
      </w:r>
      <w:r w:rsidR="00151D9F" w:rsidRPr="006C51E0">
        <w:rPr>
          <w:rFonts w:hint="eastAsia"/>
          <w:color w:val="000000" w:themeColor="text1"/>
        </w:rPr>
        <w:t>W</w:t>
      </w:r>
      <w:r w:rsidR="00646A88" w:rsidRPr="006C51E0">
        <w:rPr>
          <w:color w:val="000000" w:themeColor="text1"/>
        </w:rPr>
        <w:t xml:space="preserve"> prototype</w:t>
      </w:r>
      <w:r w:rsidR="0026447E" w:rsidRPr="006C51E0">
        <w:rPr>
          <w:color w:val="000000" w:themeColor="text1"/>
        </w:rPr>
        <w:t>.</w:t>
      </w:r>
    </w:p>
    <w:p w14:paraId="50565AF9" w14:textId="77777777" w:rsidR="000E2175" w:rsidRPr="006C51E0" w:rsidRDefault="00311693">
      <w:pPr>
        <w:pStyle w:val="Heading2"/>
        <w:numPr>
          <w:ilvl w:val="0"/>
          <w:numId w:val="3"/>
        </w:numPr>
        <w:tabs>
          <w:tab w:val="left" w:pos="720"/>
        </w:tabs>
        <w:spacing w:line="480" w:lineRule="auto"/>
        <w:ind w:left="720" w:hanging="720"/>
        <w:jc w:val="center"/>
        <w:rPr>
          <w:b/>
          <w:bCs/>
          <w:i w:val="0"/>
          <w:iCs w:val="0"/>
          <w:smallCaps/>
          <w:color w:val="000000" w:themeColor="text1"/>
          <w:sz w:val="28"/>
          <w:szCs w:val="28"/>
          <w:lang w:eastAsia="zh-CN"/>
        </w:rPr>
      </w:pPr>
      <w:r w:rsidRPr="006C51E0">
        <w:rPr>
          <w:rFonts w:hint="eastAsia"/>
          <w:b/>
          <w:bCs/>
          <w:i w:val="0"/>
          <w:iCs w:val="0"/>
          <w:smallCaps/>
          <w:color w:val="000000" w:themeColor="text1"/>
          <w:sz w:val="28"/>
          <w:szCs w:val="28"/>
          <w:lang w:eastAsia="zh-CN"/>
        </w:rPr>
        <w:t xml:space="preserve">Proposed </w:t>
      </w:r>
      <w:r w:rsidR="006322C6" w:rsidRPr="006C51E0">
        <w:rPr>
          <w:rFonts w:hint="eastAsia"/>
          <w:b/>
          <w:bCs/>
          <w:i w:val="0"/>
          <w:iCs w:val="0"/>
          <w:smallCaps/>
          <w:color w:val="000000" w:themeColor="text1"/>
          <w:sz w:val="28"/>
          <w:szCs w:val="28"/>
          <w:lang w:eastAsia="zh-CN"/>
        </w:rPr>
        <w:t>Inverter</w:t>
      </w:r>
      <w:r w:rsidR="004E0627" w:rsidRPr="006C51E0">
        <w:rPr>
          <w:b/>
          <w:bCs/>
          <w:i w:val="0"/>
          <w:iCs w:val="0"/>
          <w:smallCaps/>
          <w:color w:val="000000" w:themeColor="text1"/>
          <w:sz w:val="28"/>
          <w:szCs w:val="28"/>
          <w:lang w:eastAsia="zh-CN"/>
        </w:rPr>
        <w:t>s</w:t>
      </w:r>
    </w:p>
    <w:p w14:paraId="1BECE298" w14:textId="77777777" w:rsidR="006322C6" w:rsidRPr="006C51E0" w:rsidRDefault="00782733" w:rsidP="006322C6">
      <w:pPr>
        <w:rPr>
          <w:b/>
          <w:i/>
          <w:color w:val="000000" w:themeColor="text1"/>
        </w:rPr>
      </w:pPr>
      <w:r w:rsidRPr="006C51E0">
        <w:rPr>
          <w:rFonts w:hint="eastAsia"/>
          <w:b/>
          <w:i/>
          <w:color w:val="000000" w:themeColor="text1"/>
        </w:rPr>
        <w:t xml:space="preserve"> </w:t>
      </w:r>
      <w:r w:rsidR="006322C6" w:rsidRPr="006C51E0">
        <w:rPr>
          <w:rFonts w:hint="eastAsia"/>
          <w:b/>
          <w:i/>
          <w:color w:val="000000" w:themeColor="text1"/>
        </w:rPr>
        <w:t>(a)</w:t>
      </w:r>
      <w:r w:rsidR="004E0627" w:rsidRPr="006C51E0">
        <w:rPr>
          <w:b/>
          <w:i/>
          <w:color w:val="000000" w:themeColor="text1"/>
        </w:rPr>
        <w:t xml:space="preserve"> </w:t>
      </w:r>
      <w:r w:rsidR="006322C6" w:rsidRPr="006C51E0">
        <w:rPr>
          <w:rFonts w:hint="eastAsia"/>
          <w:b/>
          <w:i/>
          <w:color w:val="000000" w:themeColor="text1"/>
        </w:rPr>
        <w:t>Single</w:t>
      </w:r>
      <w:r w:rsidR="004E0627" w:rsidRPr="006C51E0">
        <w:rPr>
          <w:b/>
          <w:i/>
          <w:color w:val="000000" w:themeColor="text1"/>
        </w:rPr>
        <w:t>-</w:t>
      </w:r>
      <w:r w:rsidR="006322C6" w:rsidRPr="006C51E0">
        <w:rPr>
          <w:rFonts w:hint="eastAsia"/>
          <w:b/>
          <w:i/>
          <w:color w:val="000000" w:themeColor="text1"/>
        </w:rPr>
        <w:t xml:space="preserve">phase inverter </w:t>
      </w:r>
    </w:p>
    <w:p w14:paraId="69BD966A" w14:textId="77777777" w:rsidR="006322C6" w:rsidRPr="006C51E0" w:rsidRDefault="006322C6" w:rsidP="00CC770A">
      <w:pPr>
        <w:spacing w:line="360" w:lineRule="auto"/>
        <w:ind w:firstLineChars="100" w:firstLine="210"/>
        <w:rPr>
          <w:color w:val="000000" w:themeColor="text1"/>
          <w:spacing w:val="-1"/>
        </w:rPr>
      </w:pPr>
      <w:r w:rsidRPr="006C51E0">
        <w:rPr>
          <w:color w:val="000000" w:themeColor="text1"/>
        </w:rPr>
        <w:t xml:space="preserve">The traditional </w:t>
      </w:r>
      <w:r w:rsidRPr="006C51E0">
        <w:rPr>
          <w:rFonts w:hint="eastAsia"/>
          <w:color w:val="000000" w:themeColor="text1"/>
        </w:rPr>
        <w:t>H-</w:t>
      </w:r>
      <w:r w:rsidRPr="006C51E0">
        <w:rPr>
          <w:color w:val="000000" w:themeColor="text1"/>
        </w:rPr>
        <w:t>bridge</w:t>
      </w:r>
      <w:r w:rsidRPr="006C51E0">
        <w:rPr>
          <w:rFonts w:hint="eastAsia"/>
          <w:color w:val="000000" w:themeColor="text1"/>
        </w:rPr>
        <w:t xml:space="preserve"> </w:t>
      </w:r>
      <w:r w:rsidRPr="006C51E0">
        <w:rPr>
          <w:color w:val="000000" w:themeColor="text1"/>
        </w:rPr>
        <w:t xml:space="preserve">inverter </w:t>
      </w:r>
      <w:r w:rsidRPr="006C51E0">
        <w:rPr>
          <w:rFonts w:hint="eastAsia"/>
          <w:color w:val="000000" w:themeColor="text1"/>
        </w:rPr>
        <w:t>arm</w:t>
      </w:r>
      <w:r w:rsidRPr="006C51E0">
        <w:rPr>
          <w:color w:val="000000" w:themeColor="text1"/>
        </w:rPr>
        <w:t xml:space="preserve"> can generate</w:t>
      </w:r>
      <w:r w:rsidRPr="006C51E0">
        <w:rPr>
          <w:rFonts w:hint="eastAsia"/>
          <w:color w:val="000000" w:themeColor="text1"/>
        </w:rPr>
        <w:t xml:space="preserve"> outputs of </w:t>
      </w:r>
      <w:r w:rsidRPr="006C51E0">
        <w:rPr>
          <w:color w:val="000000" w:themeColor="text1"/>
        </w:rPr>
        <w:t xml:space="preserve">0 </w:t>
      </w:r>
      <w:r w:rsidRPr="006C51E0">
        <w:rPr>
          <w:rFonts w:hint="eastAsia"/>
          <w:color w:val="000000" w:themeColor="text1"/>
        </w:rPr>
        <w:t>and</w:t>
      </w:r>
      <w:r w:rsidRPr="006C51E0">
        <w:rPr>
          <w:color w:val="000000" w:themeColor="text1"/>
        </w:rPr>
        <w:t xml:space="preserve"> ±</w:t>
      </w:r>
      <w:r w:rsidRPr="006C51E0">
        <w:rPr>
          <w:i/>
          <w:color w:val="000000" w:themeColor="text1"/>
        </w:rPr>
        <w:t>V</w:t>
      </w:r>
      <w:r w:rsidRPr="006C51E0">
        <w:rPr>
          <w:i/>
          <w:color w:val="000000" w:themeColor="text1"/>
          <w:vertAlign w:val="subscript"/>
        </w:rPr>
        <w:t>in</w:t>
      </w:r>
      <w:r w:rsidRPr="006C51E0">
        <w:rPr>
          <w:rFonts w:hint="eastAsia"/>
          <w:color w:val="000000" w:themeColor="text1"/>
        </w:rPr>
        <w:t xml:space="preserve"> between the central node</w:t>
      </w:r>
      <w:r w:rsidR="00CC770A" w:rsidRPr="006C51E0">
        <w:rPr>
          <w:color w:val="000000" w:themeColor="text1"/>
        </w:rPr>
        <w:t>, as in Fig. 2(a)</w:t>
      </w:r>
      <w:r w:rsidRPr="006C51E0">
        <w:rPr>
          <w:color w:val="000000" w:themeColor="text1"/>
        </w:rPr>
        <w:t xml:space="preserve">. </w:t>
      </w:r>
      <w:r w:rsidR="00CC770A" w:rsidRPr="006C51E0">
        <w:rPr>
          <w:color w:val="000000" w:themeColor="text1"/>
        </w:rPr>
        <w:t xml:space="preserve">It can </w:t>
      </w:r>
      <w:r w:rsidR="00CC770A" w:rsidRPr="006C51E0">
        <w:rPr>
          <w:color w:val="000000" w:themeColor="text1"/>
        </w:rPr>
        <w:lastRenderedPageBreak/>
        <w:t xml:space="preserve">be modified by replacing </w:t>
      </w:r>
      <w:r w:rsidRPr="006C51E0">
        <w:rPr>
          <w:color w:val="000000" w:themeColor="text1"/>
        </w:rPr>
        <w:t>the upper switch</w:t>
      </w:r>
      <w:r w:rsidR="00CC770A" w:rsidRPr="006C51E0">
        <w:rPr>
          <w:color w:val="000000" w:themeColor="text1"/>
        </w:rPr>
        <w:t>es</w:t>
      </w:r>
      <w:r w:rsidRPr="006C51E0">
        <w:rPr>
          <w:color w:val="000000" w:themeColor="text1"/>
        </w:rPr>
        <w:t xml:space="preserve"> </w:t>
      </w:r>
      <w:r w:rsidR="00CC770A" w:rsidRPr="006C51E0">
        <w:rPr>
          <w:color w:val="000000" w:themeColor="text1"/>
        </w:rPr>
        <w:t>with coupled inductors, as shown in Fig. 2(b).</w:t>
      </w:r>
      <w:r w:rsidRPr="006C51E0">
        <w:rPr>
          <w:color w:val="000000" w:themeColor="text1"/>
        </w:rPr>
        <w:t xml:space="preserve"> </w:t>
      </w:r>
      <w:r w:rsidRPr="006C51E0">
        <w:rPr>
          <w:rFonts w:hint="eastAsia"/>
          <w:color w:val="000000" w:themeColor="text1"/>
        </w:rPr>
        <w:t>T</w:t>
      </w:r>
      <w:r w:rsidRPr="006C51E0">
        <w:rPr>
          <w:color w:val="000000" w:themeColor="text1"/>
        </w:rPr>
        <w:t>h</w:t>
      </w:r>
      <w:r w:rsidR="00D558BC" w:rsidRPr="006C51E0">
        <w:rPr>
          <w:color w:val="000000" w:themeColor="text1"/>
        </w:rPr>
        <w:t xml:space="preserve">is paper proposes </w:t>
      </w:r>
      <w:r w:rsidR="00D558BC" w:rsidRPr="006C51E0">
        <w:rPr>
          <w:color w:val="000000" w:themeColor="text1"/>
          <w:sz w:val="20"/>
          <w:szCs w:val="20"/>
          <w:lang w:val="en-GB"/>
        </w:rPr>
        <w:t>a new inverter with active clamp circuits</w:t>
      </w:r>
      <w:r w:rsidRPr="006C51E0">
        <w:rPr>
          <w:color w:val="000000" w:themeColor="text1"/>
        </w:rPr>
        <w:t xml:space="preserve"> to rec</w:t>
      </w:r>
      <w:r w:rsidR="004547E5" w:rsidRPr="006C51E0">
        <w:rPr>
          <w:color w:val="000000" w:themeColor="text1"/>
        </w:rPr>
        <w:t>over</w:t>
      </w:r>
      <w:r w:rsidRPr="006C51E0">
        <w:rPr>
          <w:color w:val="000000" w:themeColor="text1"/>
        </w:rPr>
        <w:t xml:space="preserve"> leakage inductance energy </w:t>
      </w:r>
      <w:r w:rsidR="00D558BC" w:rsidRPr="006C51E0">
        <w:rPr>
          <w:color w:val="000000" w:themeColor="text1"/>
        </w:rPr>
        <w:t xml:space="preserve">and </w:t>
      </w:r>
      <w:r w:rsidRPr="006C51E0">
        <w:rPr>
          <w:color w:val="000000" w:themeColor="text1"/>
        </w:rPr>
        <w:t>to realize soft switching, as shown in Fig. 2(c).</w:t>
      </w:r>
      <w:r w:rsidRPr="006C51E0">
        <w:rPr>
          <w:color w:val="000000" w:themeColor="text1"/>
          <w:spacing w:val="-1"/>
        </w:rPr>
        <w:t xml:space="preserve"> </w:t>
      </w:r>
      <w:r w:rsidR="00D558BC" w:rsidRPr="006C51E0">
        <w:rPr>
          <w:color w:val="000000" w:themeColor="text1"/>
          <w:spacing w:val="-1"/>
        </w:rPr>
        <w:t xml:space="preserve">In the figure, </w:t>
      </w:r>
      <w:r w:rsidRPr="006C51E0">
        <w:rPr>
          <w:color w:val="000000" w:themeColor="text1"/>
          <w:spacing w:val="-1"/>
        </w:rPr>
        <w:t>S</w:t>
      </w:r>
      <w:r w:rsidRPr="006C51E0">
        <w:rPr>
          <w:color w:val="000000" w:themeColor="text1"/>
          <w:spacing w:val="-1"/>
          <w:vertAlign w:val="subscript"/>
        </w:rPr>
        <w:t>1</w:t>
      </w:r>
      <w:r w:rsidRPr="006C51E0">
        <w:rPr>
          <w:color w:val="000000" w:themeColor="text1"/>
          <w:spacing w:val="-1"/>
        </w:rPr>
        <w:t xml:space="preserve"> and S</w:t>
      </w:r>
      <w:r w:rsidRPr="006C51E0">
        <w:rPr>
          <w:color w:val="000000" w:themeColor="text1"/>
          <w:spacing w:val="-1"/>
          <w:vertAlign w:val="subscript"/>
        </w:rPr>
        <w:t>2</w:t>
      </w:r>
      <w:r w:rsidRPr="006C51E0">
        <w:rPr>
          <w:color w:val="000000" w:themeColor="text1"/>
          <w:spacing w:val="-1"/>
        </w:rPr>
        <w:t xml:space="preserve"> are the main switching devices.</w:t>
      </w:r>
      <w:r w:rsidRPr="006C51E0">
        <w:rPr>
          <w:rFonts w:hint="eastAsia"/>
          <w:color w:val="000000" w:themeColor="text1"/>
          <w:spacing w:val="-1"/>
        </w:rPr>
        <w:t xml:space="preserve"> </w:t>
      </w:r>
      <w:r w:rsidRPr="006C51E0">
        <w:rPr>
          <w:color w:val="000000" w:themeColor="text1"/>
          <w:spacing w:val="-1"/>
        </w:rPr>
        <w:t>Two switches S</w:t>
      </w:r>
      <w:r w:rsidRPr="006C51E0">
        <w:rPr>
          <w:color w:val="000000" w:themeColor="text1"/>
          <w:spacing w:val="-1"/>
          <w:vertAlign w:val="subscript"/>
        </w:rPr>
        <w:t>c1</w:t>
      </w:r>
      <w:r w:rsidRPr="006C51E0">
        <w:rPr>
          <w:color w:val="000000" w:themeColor="text1"/>
          <w:spacing w:val="-1"/>
        </w:rPr>
        <w:t>, S</w:t>
      </w:r>
      <w:r w:rsidRPr="006C51E0">
        <w:rPr>
          <w:color w:val="000000" w:themeColor="text1"/>
          <w:spacing w:val="-1"/>
          <w:vertAlign w:val="subscript"/>
        </w:rPr>
        <w:t>c2</w:t>
      </w:r>
      <w:r w:rsidRPr="006C51E0">
        <w:rPr>
          <w:color w:val="000000" w:themeColor="text1"/>
          <w:spacing w:val="-1"/>
        </w:rPr>
        <w:t xml:space="preserve"> and </w:t>
      </w:r>
      <w:r w:rsidR="00CC70C0" w:rsidRPr="006C51E0">
        <w:rPr>
          <w:color w:val="000000" w:themeColor="text1"/>
          <w:spacing w:val="-1"/>
        </w:rPr>
        <w:t xml:space="preserve">two </w:t>
      </w:r>
      <w:r w:rsidRPr="006C51E0">
        <w:rPr>
          <w:color w:val="000000" w:themeColor="text1"/>
          <w:spacing w:val="-1"/>
        </w:rPr>
        <w:t xml:space="preserve">clamp capacitors </w:t>
      </w:r>
      <w:r w:rsidRPr="006C51E0">
        <w:rPr>
          <w:i/>
          <w:color w:val="000000" w:themeColor="text1"/>
          <w:spacing w:val="-1"/>
        </w:rPr>
        <w:t>C</w:t>
      </w:r>
      <w:r w:rsidRPr="006C51E0">
        <w:rPr>
          <w:i/>
          <w:color w:val="000000" w:themeColor="text1"/>
          <w:spacing w:val="-1"/>
          <w:vertAlign w:val="subscript"/>
        </w:rPr>
        <w:t>c1</w:t>
      </w:r>
      <w:r w:rsidRPr="006C51E0">
        <w:rPr>
          <w:color w:val="000000" w:themeColor="text1"/>
          <w:spacing w:val="-1"/>
        </w:rPr>
        <w:t xml:space="preserve">, </w:t>
      </w:r>
      <w:r w:rsidRPr="006C51E0">
        <w:rPr>
          <w:i/>
          <w:color w:val="000000" w:themeColor="text1"/>
          <w:spacing w:val="-1"/>
        </w:rPr>
        <w:t>C</w:t>
      </w:r>
      <w:r w:rsidRPr="006C51E0">
        <w:rPr>
          <w:i/>
          <w:color w:val="000000" w:themeColor="text1"/>
          <w:spacing w:val="-1"/>
          <w:vertAlign w:val="subscript"/>
        </w:rPr>
        <w:t>c2</w:t>
      </w:r>
      <w:r w:rsidRPr="006C51E0">
        <w:rPr>
          <w:color w:val="000000" w:themeColor="text1"/>
          <w:spacing w:val="-1"/>
        </w:rPr>
        <w:t xml:space="preserve"> are employed </w:t>
      </w:r>
      <w:r w:rsidR="00CC70C0" w:rsidRPr="006C51E0">
        <w:rPr>
          <w:color w:val="000000" w:themeColor="text1"/>
          <w:spacing w:val="-1"/>
        </w:rPr>
        <w:t xml:space="preserve">to form </w:t>
      </w:r>
      <w:r w:rsidR="004547E5" w:rsidRPr="006C51E0">
        <w:rPr>
          <w:color w:val="000000" w:themeColor="text1"/>
          <w:spacing w:val="-1"/>
        </w:rPr>
        <w:t xml:space="preserve">an </w:t>
      </w:r>
      <w:r w:rsidR="00CC70C0" w:rsidRPr="006C51E0">
        <w:rPr>
          <w:color w:val="000000" w:themeColor="text1"/>
          <w:spacing w:val="-1"/>
        </w:rPr>
        <w:t xml:space="preserve">active clamp circuit </w:t>
      </w:r>
      <w:r w:rsidRPr="006C51E0">
        <w:rPr>
          <w:color w:val="000000" w:themeColor="text1"/>
          <w:spacing w:val="-1"/>
        </w:rPr>
        <w:t>to limit the main switch voltage stress</w:t>
      </w:r>
      <w:r w:rsidRPr="006C51E0">
        <w:rPr>
          <w:rFonts w:hint="eastAsia"/>
          <w:color w:val="000000" w:themeColor="text1"/>
          <w:spacing w:val="-1"/>
        </w:rPr>
        <w:t xml:space="preserve"> and recycle leakage inductance energy</w:t>
      </w:r>
      <w:r w:rsidRPr="006C51E0">
        <w:rPr>
          <w:color w:val="000000" w:themeColor="text1"/>
          <w:spacing w:val="-1"/>
        </w:rPr>
        <w:t>.</w:t>
      </w:r>
      <w:r w:rsidRPr="006C51E0">
        <w:rPr>
          <w:rFonts w:hint="eastAsia"/>
          <w:color w:val="000000" w:themeColor="text1"/>
          <w:spacing w:val="-1"/>
        </w:rPr>
        <w:t xml:space="preserve"> The primary windings of the coupled inductors </w:t>
      </w:r>
      <w:r w:rsidRPr="006C51E0">
        <w:rPr>
          <w:i/>
          <w:color w:val="000000" w:themeColor="text1"/>
        </w:rPr>
        <w:t>L</w:t>
      </w:r>
      <w:r w:rsidRPr="006C51E0">
        <w:rPr>
          <w:i/>
          <w:color w:val="000000" w:themeColor="text1"/>
          <w:vertAlign w:val="subscript"/>
        </w:rPr>
        <w:t>1</w:t>
      </w:r>
      <w:r w:rsidRPr="006C51E0">
        <w:rPr>
          <w:color w:val="000000" w:themeColor="text1"/>
        </w:rPr>
        <w:t xml:space="preserve"> and </w:t>
      </w:r>
      <w:r w:rsidRPr="006C51E0">
        <w:rPr>
          <w:i/>
          <w:color w:val="000000" w:themeColor="text1"/>
        </w:rPr>
        <w:t>L</w:t>
      </w:r>
      <w:r w:rsidRPr="006C51E0">
        <w:rPr>
          <w:i/>
          <w:color w:val="000000" w:themeColor="text1"/>
          <w:vertAlign w:val="subscript"/>
        </w:rPr>
        <w:t>2</w:t>
      </w:r>
      <w:r w:rsidRPr="006C51E0">
        <w:rPr>
          <w:rFonts w:hint="eastAsia"/>
          <w:color w:val="000000" w:themeColor="text1"/>
          <w:spacing w:val="-1"/>
        </w:rPr>
        <w:t xml:space="preserve"> are used as filter inductors whilst their secondary windings are reverse series connected</w:t>
      </w:r>
      <w:r w:rsidRPr="006C51E0">
        <w:rPr>
          <w:color w:val="000000" w:themeColor="text1"/>
        </w:rPr>
        <w:t xml:space="preserve">. The </w:t>
      </w:r>
      <w:r w:rsidR="00BF7638" w:rsidRPr="006C51E0">
        <w:rPr>
          <w:color w:val="000000" w:themeColor="text1"/>
        </w:rPr>
        <w:t>numbers of primary and secondary winding</w:t>
      </w:r>
      <w:r w:rsidRPr="006C51E0">
        <w:rPr>
          <w:color w:val="000000" w:themeColor="text1"/>
        </w:rPr>
        <w:t xml:space="preserve">s are </w:t>
      </w:r>
      <w:r w:rsidRPr="006C51E0">
        <w:rPr>
          <w:i/>
          <w:color w:val="000000" w:themeColor="text1"/>
        </w:rPr>
        <w:t>n</w:t>
      </w:r>
      <w:r w:rsidRPr="006C51E0">
        <w:rPr>
          <w:i/>
          <w:color w:val="000000" w:themeColor="text1"/>
          <w:vertAlign w:val="subscript"/>
        </w:rPr>
        <w:t>1</w:t>
      </w:r>
      <w:r w:rsidRPr="006C51E0">
        <w:rPr>
          <w:color w:val="000000" w:themeColor="text1"/>
        </w:rPr>
        <w:t xml:space="preserve"> and </w:t>
      </w:r>
      <w:r w:rsidRPr="006C51E0">
        <w:rPr>
          <w:i/>
          <w:color w:val="000000" w:themeColor="text1"/>
        </w:rPr>
        <w:t>n</w:t>
      </w:r>
      <w:r w:rsidRPr="006C51E0">
        <w:rPr>
          <w:i/>
          <w:color w:val="000000" w:themeColor="text1"/>
          <w:vertAlign w:val="subscript"/>
        </w:rPr>
        <w:t>2</w:t>
      </w:r>
      <w:r w:rsidR="00BF7638" w:rsidRPr="006C51E0">
        <w:rPr>
          <w:color w:val="000000" w:themeColor="text1"/>
        </w:rPr>
        <w:t>, r</w:t>
      </w:r>
      <w:r w:rsidRPr="006C51E0">
        <w:rPr>
          <w:color w:val="000000" w:themeColor="text1"/>
        </w:rPr>
        <w:t>espectively, and the</w:t>
      </w:r>
      <w:r w:rsidR="004547E5" w:rsidRPr="006C51E0">
        <w:rPr>
          <w:color w:val="000000" w:themeColor="text1"/>
        </w:rPr>
        <w:t>ir</w:t>
      </w:r>
      <w:r w:rsidRPr="006C51E0">
        <w:rPr>
          <w:color w:val="000000" w:themeColor="text1"/>
        </w:rPr>
        <w:t xml:space="preserve"> turn</w:t>
      </w:r>
      <w:r w:rsidRPr="006C51E0">
        <w:rPr>
          <w:rFonts w:hint="eastAsia"/>
          <w:color w:val="000000" w:themeColor="text1"/>
        </w:rPr>
        <w:t>s</w:t>
      </w:r>
      <w:r w:rsidRPr="006C51E0">
        <w:rPr>
          <w:color w:val="000000" w:themeColor="text1"/>
        </w:rPr>
        <w:t xml:space="preserve"> ratio </w:t>
      </w:r>
      <w:r w:rsidRPr="006C51E0">
        <w:rPr>
          <w:rFonts w:hint="eastAsia"/>
          <w:i/>
          <w:color w:val="000000" w:themeColor="text1"/>
        </w:rPr>
        <w:t>n</w:t>
      </w:r>
      <w:r w:rsidRPr="006C51E0">
        <w:rPr>
          <w:color w:val="000000" w:themeColor="text1"/>
        </w:rPr>
        <w:t xml:space="preserve"> is </w:t>
      </w:r>
      <w:r w:rsidR="00BF7638" w:rsidRPr="006C51E0">
        <w:rPr>
          <w:color w:val="000000" w:themeColor="text1"/>
        </w:rPr>
        <w:t>defined as</w:t>
      </w:r>
      <w:r w:rsidRPr="006C51E0">
        <w:rPr>
          <w:color w:val="000000" w:themeColor="text1"/>
        </w:rPr>
        <w:t xml:space="preserve"> </w:t>
      </w:r>
      <w:r w:rsidRPr="006C51E0">
        <w:rPr>
          <w:i/>
          <w:color w:val="000000" w:themeColor="text1"/>
        </w:rPr>
        <w:t>n</w:t>
      </w:r>
      <w:r w:rsidRPr="006C51E0">
        <w:rPr>
          <w:i/>
          <w:color w:val="000000" w:themeColor="text1"/>
          <w:vertAlign w:val="subscript"/>
        </w:rPr>
        <w:t>2</w:t>
      </w:r>
      <w:r w:rsidRPr="006C51E0">
        <w:rPr>
          <w:color w:val="000000" w:themeColor="text1"/>
        </w:rPr>
        <w:t>/</w:t>
      </w:r>
      <w:r w:rsidRPr="006C51E0">
        <w:rPr>
          <w:i/>
          <w:color w:val="000000" w:themeColor="text1"/>
        </w:rPr>
        <w:t>n</w:t>
      </w:r>
      <w:r w:rsidRPr="006C51E0">
        <w:rPr>
          <w:i/>
          <w:color w:val="000000" w:themeColor="text1"/>
          <w:vertAlign w:val="subscript"/>
        </w:rPr>
        <w:t>1</w:t>
      </w:r>
      <w:r w:rsidRPr="006C51E0">
        <w:rPr>
          <w:color w:val="000000" w:themeColor="text1"/>
        </w:rPr>
        <w:t>. The coupling references are marked as “</w:t>
      </w:r>
      <w:r w:rsidRPr="006C51E0">
        <w:rPr>
          <w:color w:val="000000" w:themeColor="text1"/>
        </w:rPr>
        <w:object w:dxaOrig="128" w:dyaOrig="128" w14:anchorId="26114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4pt" o:ole="">
            <v:imagedata r:id="rId12" o:title=""/>
          </v:shape>
          <o:OLEObject Type="Embed" ProgID="Visio.Drawing.11" ShapeID="_x0000_i1025" DrawAspect="Content" ObjectID="_1553344695" r:id="rId13"/>
        </w:object>
      </w:r>
      <w:r w:rsidRPr="006C51E0">
        <w:rPr>
          <w:color w:val="000000" w:themeColor="text1"/>
        </w:rPr>
        <w:t>”</w:t>
      </w:r>
      <w:r w:rsidRPr="006C51E0">
        <w:rPr>
          <w:rFonts w:hint="eastAsia"/>
          <w:color w:val="000000" w:themeColor="text1"/>
        </w:rPr>
        <w:t xml:space="preserve"> </w:t>
      </w:r>
      <w:r w:rsidR="00A4670F" w:rsidRPr="006C51E0">
        <w:rPr>
          <w:color w:val="000000" w:themeColor="text1"/>
        </w:rPr>
        <w:t xml:space="preserve">for </w:t>
      </w:r>
      <w:r w:rsidRPr="006C51E0">
        <w:rPr>
          <w:rFonts w:hint="eastAsia"/>
          <w:i/>
          <w:color w:val="000000" w:themeColor="text1"/>
        </w:rPr>
        <w:t>L</w:t>
      </w:r>
      <w:r w:rsidRPr="006C51E0">
        <w:rPr>
          <w:rFonts w:hint="eastAsia"/>
          <w:i/>
          <w:color w:val="000000" w:themeColor="text1"/>
          <w:vertAlign w:val="subscript"/>
        </w:rPr>
        <w:t>1</w:t>
      </w:r>
      <w:r w:rsidRPr="006C51E0">
        <w:rPr>
          <w:color w:val="000000" w:themeColor="text1"/>
        </w:rPr>
        <w:t>, and “*”</w:t>
      </w:r>
      <w:r w:rsidRPr="006C51E0">
        <w:rPr>
          <w:rFonts w:hint="eastAsia"/>
          <w:color w:val="000000" w:themeColor="text1"/>
        </w:rPr>
        <w:t xml:space="preserve"> </w:t>
      </w:r>
      <w:r w:rsidR="00A4670F" w:rsidRPr="006C51E0">
        <w:rPr>
          <w:color w:val="000000" w:themeColor="text1"/>
        </w:rPr>
        <w:t xml:space="preserve">for </w:t>
      </w:r>
      <w:r w:rsidRPr="006C51E0">
        <w:rPr>
          <w:rFonts w:hint="eastAsia"/>
          <w:i/>
          <w:color w:val="000000" w:themeColor="text1"/>
        </w:rPr>
        <w:t>L</w:t>
      </w:r>
      <w:r w:rsidRPr="006C51E0">
        <w:rPr>
          <w:rFonts w:hint="eastAsia"/>
          <w:i/>
          <w:color w:val="000000" w:themeColor="text1"/>
          <w:vertAlign w:val="subscript"/>
        </w:rPr>
        <w:t>2</w:t>
      </w:r>
      <w:r w:rsidR="00A4670F" w:rsidRPr="006C51E0">
        <w:rPr>
          <w:color w:val="000000" w:themeColor="text1"/>
        </w:rPr>
        <w:t>.</w:t>
      </w:r>
      <w:r w:rsidRPr="006C51E0">
        <w:rPr>
          <w:color w:val="000000" w:themeColor="text1"/>
        </w:rPr>
        <w:t xml:space="preserve"> The leakage inductances are </w:t>
      </w:r>
      <w:r w:rsidRPr="006C51E0">
        <w:rPr>
          <w:i/>
          <w:color w:val="000000" w:themeColor="text1"/>
        </w:rPr>
        <w:t>L</w:t>
      </w:r>
      <w:r w:rsidRPr="006C51E0">
        <w:rPr>
          <w:i/>
          <w:color w:val="000000" w:themeColor="text1"/>
          <w:vertAlign w:val="subscript"/>
        </w:rPr>
        <w:t>LK1</w:t>
      </w:r>
      <w:r w:rsidRPr="006C51E0">
        <w:rPr>
          <w:color w:val="000000" w:themeColor="text1"/>
        </w:rPr>
        <w:t xml:space="preserve"> and </w:t>
      </w:r>
      <w:r w:rsidRPr="006C51E0">
        <w:rPr>
          <w:i/>
          <w:color w:val="000000" w:themeColor="text1"/>
        </w:rPr>
        <w:t>L</w:t>
      </w:r>
      <w:r w:rsidRPr="006C51E0">
        <w:rPr>
          <w:i/>
          <w:color w:val="000000" w:themeColor="text1"/>
          <w:vertAlign w:val="subscript"/>
        </w:rPr>
        <w:t>LK2</w:t>
      </w:r>
      <w:r w:rsidRPr="006C51E0">
        <w:rPr>
          <w:color w:val="000000" w:themeColor="text1"/>
        </w:rPr>
        <w:t xml:space="preserve">, </w:t>
      </w:r>
      <w:r w:rsidR="00CD5D55" w:rsidRPr="006C51E0">
        <w:rPr>
          <w:color w:val="000000" w:themeColor="text1"/>
        </w:rPr>
        <w:t>for</w:t>
      </w:r>
      <w:r w:rsidRPr="006C51E0">
        <w:rPr>
          <w:color w:val="000000" w:themeColor="text1"/>
        </w:rPr>
        <w:t xml:space="preserve"> </w:t>
      </w:r>
      <w:r w:rsidRPr="006C51E0">
        <w:rPr>
          <w:i/>
          <w:color w:val="000000" w:themeColor="text1"/>
        </w:rPr>
        <w:t>L</w:t>
      </w:r>
      <w:r w:rsidRPr="006C51E0">
        <w:rPr>
          <w:i/>
          <w:color w:val="000000" w:themeColor="text1"/>
          <w:vertAlign w:val="subscript"/>
        </w:rPr>
        <w:t>1</w:t>
      </w:r>
      <w:r w:rsidRPr="006C51E0">
        <w:rPr>
          <w:color w:val="000000" w:themeColor="text1"/>
        </w:rPr>
        <w:t xml:space="preserve"> and </w:t>
      </w:r>
      <w:r w:rsidRPr="006C51E0">
        <w:rPr>
          <w:i/>
          <w:color w:val="000000" w:themeColor="text1"/>
        </w:rPr>
        <w:t>L</w:t>
      </w:r>
      <w:r w:rsidRPr="006C51E0">
        <w:rPr>
          <w:i/>
          <w:color w:val="000000" w:themeColor="text1"/>
          <w:vertAlign w:val="subscript"/>
        </w:rPr>
        <w:t>2</w:t>
      </w:r>
      <w:r w:rsidR="009303D3" w:rsidRPr="006C51E0">
        <w:rPr>
          <w:color w:val="000000" w:themeColor="text1"/>
        </w:rPr>
        <w:t>, respectively.</w:t>
      </w:r>
    </w:p>
    <w:p w14:paraId="29405F5D" w14:textId="77777777" w:rsidR="00CC770A" w:rsidRPr="006C51E0" w:rsidRDefault="0050059B" w:rsidP="00CC770A">
      <w:pPr>
        <w:jc w:val="center"/>
        <w:rPr>
          <w:color w:val="000000" w:themeColor="text1"/>
        </w:rPr>
      </w:pPr>
      <w:r w:rsidRPr="006C51E0">
        <w:rPr>
          <w:noProof/>
          <w:color w:val="000000" w:themeColor="text1"/>
        </w:rPr>
        <mc:AlternateContent>
          <mc:Choice Requires="wps">
            <w:drawing>
              <wp:anchor distT="0" distB="0" distL="114300" distR="114300" simplePos="0" relativeHeight="251659264" behindDoc="0" locked="0" layoutInCell="1" allowOverlap="1" wp14:anchorId="7F32292E" wp14:editId="4262B861">
                <wp:simplePos x="0" y="0"/>
                <wp:positionH relativeFrom="column">
                  <wp:posOffset>1426845</wp:posOffset>
                </wp:positionH>
                <wp:positionV relativeFrom="paragraph">
                  <wp:posOffset>1170305</wp:posOffset>
                </wp:positionV>
                <wp:extent cx="3604260" cy="33083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8A0B0" w14:textId="77777777" w:rsidR="0075024F" w:rsidRDefault="0075024F" w:rsidP="00CC770A">
                            <w:pPr>
                              <w:jc w:val="center"/>
                            </w:pPr>
                            <w:r w:rsidRPr="002918B6">
                              <w:rPr>
                                <w:color w:val="000000" w:themeColor="text1"/>
                                <w:sz w:val="20"/>
                                <w:szCs w:val="20"/>
                                <w:lang w:val="en-GB"/>
                              </w:rPr>
                              <w:t>(</w:t>
                            </w:r>
                            <w:r>
                              <w:rPr>
                                <w:color w:val="000000" w:themeColor="text1"/>
                                <w:sz w:val="20"/>
                                <w:szCs w:val="20"/>
                                <w:lang w:val="en-GB"/>
                              </w:rPr>
                              <w:t>a</w:t>
                            </w:r>
                            <w:r w:rsidRPr="002918B6">
                              <w:rPr>
                                <w:color w:val="000000" w:themeColor="text1"/>
                                <w:sz w:val="20"/>
                                <w:szCs w:val="20"/>
                                <w:lang w:val="en-GB"/>
                              </w:rPr>
                              <w:t xml:space="preserve">) </w:t>
                            </w:r>
                            <w:r>
                              <w:rPr>
                                <w:color w:val="000000" w:themeColor="text1"/>
                                <w:sz w:val="20"/>
                                <w:szCs w:val="20"/>
                                <w:lang w:val="en-GB"/>
                              </w:rPr>
                              <w:t>Traditional bridge inverter       (b) Modified inverter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2292E" id="_x0000_t202" coordsize="21600,21600" o:spt="202" path="m,l,21600r21600,l21600,xe">
                <v:stroke joinstyle="miter"/>
                <v:path gradientshapeok="t" o:connecttype="rect"/>
              </v:shapetype>
              <v:shape id="Text Box 2" o:spid="_x0000_s1026" type="#_x0000_t202" style="position:absolute;left:0;text-align:left;margin-left:112.35pt;margin-top:92.15pt;width:283.8pt;height: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meggIAAA8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" stroked="f">
                <v:textbox>
                  <w:txbxContent>
                    <w:p w14:paraId="1CA8A0B0" w14:textId="77777777" w:rsidR="0075024F" w:rsidRDefault="0075024F" w:rsidP="00CC770A">
                      <w:pPr>
                        <w:jc w:val="center"/>
                      </w:pPr>
                      <w:r w:rsidRPr="002918B6">
                        <w:rPr>
                          <w:color w:val="000000" w:themeColor="text1"/>
                          <w:sz w:val="20"/>
                          <w:szCs w:val="20"/>
                          <w:lang w:val="en-GB"/>
                        </w:rPr>
                        <w:t>(</w:t>
                      </w:r>
                      <w:r>
                        <w:rPr>
                          <w:color w:val="000000" w:themeColor="text1"/>
                          <w:sz w:val="20"/>
                          <w:szCs w:val="20"/>
                          <w:lang w:val="en-GB"/>
                        </w:rPr>
                        <w:t>a</w:t>
                      </w:r>
                      <w:r w:rsidRPr="002918B6">
                        <w:rPr>
                          <w:color w:val="000000" w:themeColor="text1"/>
                          <w:sz w:val="20"/>
                          <w:szCs w:val="20"/>
                          <w:lang w:val="en-GB"/>
                        </w:rPr>
                        <w:t xml:space="preserve">) </w:t>
                      </w:r>
                      <w:r>
                        <w:rPr>
                          <w:color w:val="000000" w:themeColor="text1"/>
                          <w:sz w:val="20"/>
                          <w:szCs w:val="20"/>
                          <w:lang w:val="en-GB"/>
                        </w:rPr>
                        <w:t>Traditional bridge inverter       (b) Modified inverter</w:t>
                      </w:r>
                    </w:p>
                  </w:txbxContent>
                </v:textbox>
              </v:shape>
            </w:pict>
          </mc:Fallback>
        </mc:AlternateContent>
      </w:r>
      <w:r w:rsidR="002918B6" w:rsidRPr="006C51E0">
        <w:rPr>
          <w:color w:val="000000" w:themeColor="text1"/>
        </w:rPr>
        <w:object w:dxaOrig="7843" w:dyaOrig="2669" w14:anchorId="60484604">
          <v:shape id="_x0000_i1026" type="#_x0000_t75" style="width:303pt;height:103.8pt" o:ole="">
            <v:imagedata r:id="rId14" o:title=""/>
          </v:shape>
          <o:OLEObject Type="Embed" ProgID="Visio.Drawing.11" ShapeID="_x0000_i1026" DrawAspect="Content" ObjectID="_1553344696" r:id="rId15"/>
        </w:object>
      </w:r>
    </w:p>
    <w:p w14:paraId="25973A1E" w14:textId="77777777" w:rsidR="006322C6" w:rsidRPr="006C51E0" w:rsidRDefault="002918B6" w:rsidP="006322C6">
      <w:pPr>
        <w:jc w:val="center"/>
        <w:rPr>
          <w:color w:val="000000" w:themeColor="text1"/>
        </w:rPr>
      </w:pPr>
      <w:r w:rsidRPr="006C51E0">
        <w:rPr>
          <w:color w:val="000000" w:themeColor="text1"/>
        </w:rPr>
        <w:object w:dxaOrig="4408" w:dyaOrig="2399" w14:anchorId="4FB2ED0E">
          <v:shape id="_x0000_i1027" type="#_x0000_t75" style="width:192pt;height:103.8pt" o:ole="">
            <v:imagedata r:id="rId16" o:title=""/>
          </v:shape>
          <o:OLEObject Type="Embed" ProgID="Visio.Drawing.11" ShapeID="_x0000_i1027" DrawAspect="Content" ObjectID="_1553344697" r:id="rId17"/>
        </w:object>
      </w:r>
    </w:p>
    <w:p w14:paraId="359D67BE" w14:textId="77777777" w:rsidR="006322C6" w:rsidRPr="006C51E0" w:rsidRDefault="006322C6" w:rsidP="006322C6">
      <w:pPr>
        <w:ind w:right="42"/>
        <w:jc w:val="center"/>
        <w:rPr>
          <w:color w:val="000000" w:themeColor="text1"/>
          <w:sz w:val="20"/>
          <w:szCs w:val="20"/>
          <w:lang w:val="en-GB"/>
        </w:rPr>
      </w:pPr>
      <w:r w:rsidRPr="006C51E0">
        <w:rPr>
          <w:color w:val="000000" w:themeColor="text1"/>
          <w:sz w:val="16"/>
          <w:szCs w:val="16"/>
          <w:lang w:val="en-GB"/>
        </w:rPr>
        <w:t xml:space="preserve">   </w:t>
      </w:r>
      <w:r w:rsidRPr="006C51E0">
        <w:rPr>
          <w:color w:val="000000" w:themeColor="text1"/>
          <w:sz w:val="20"/>
          <w:szCs w:val="20"/>
          <w:lang w:val="en-GB"/>
        </w:rPr>
        <w:t xml:space="preserve">  (c) Proposed inverter with </w:t>
      </w:r>
      <w:r w:rsidR="004547E5" w:rsidRPr="006C51E0">
        <w:rPr>
          <w:color w:val="000000" w:themeColor="text1"/>
          <w:sz w:val="20"/>
          <w:szCs w:val="20"/>
          <w:lang w:val="en-GB"/>
        </w:rPr>
        <w:t xml:space="preserve">an </w:t>
      </w:r>
      <w:r w:rsidRPr="006C51E0">
        <w:rPr>
          <w:color w:val="000000" w:themeColor="text1"/>
          <w:sz w:val="20"/>
          <w:szCs w:val="20"/>
          <w:lang w:val="en-GB"/>
        </w:rPr>
        <w:t>active clamp circuit</w:t>
      </w:r>
    </w:p>
    <w:p w14:paraId="72A1AB81" w14:textId="77777777" w:rsidR="006322C6" w:rsidRPr="006C51E0" w:rsidRDefault="00C42615" w:rsidP="006322C6">
      <w:pPr>
        <w:ind w:right="42"/>
        <w:jc w:val="center"/>
        <w:rPr>
          <w:color w:val="000000" w:themeColor="text1"/>
          <w:sz w:val="20"/>
          <w:szCs w:val="20"/>
          <w:lang w:val="en-GB"/>
        </w:rPr>
      </w:pPr>
      <w:r w:rsidRPr="006C51E0">
        <w:rPr>
          <w:color w:val="000000" w:themeColor="text1"/>
          <w:sz w:val="20"/>
          <w:szCs w:val="20"/>
          <w:lang w:val="en-GB"/>
        </w:rPr>
        <w:t xml:space="preserve">     </w:t>
      </w:r>
      <w:r w:rsidR="006322C6" w:rsidRPr="006C51E0">
        <w:rPr>
          <w:color w:val="000000" w:themeColor="text1"/>
          <w:sz w:val="20"/>
          <w:szCs w:val="20"/>
          <w:lang w:val="en-GB"/>
        </w:rPr>
        <w:t>Fig.</w:t>
      </w:r>
      <w:r w:rsidR="00CE2B10" w:rsidRPr="006C51E0">
        <w:rPr>
          <w:color w:val="000000" w:themeColor="text1"/>
          <w:sz w:val="20"/>
          <w:szCs w:val="20"/>
          <w:lang w:val="en-GB"/>
        </w:rPr>
        <w:t xml:space="preserve"> </w:t>
      </w:r>
      <w:r w:rsidR="006322C6" w:rsidRPr="006C51E0">
        <w:rPr>
          <w:color w:val="000000" w:themeColor="text1"/>
          <w:sz w:val="20"/>
          <w:szCs w:val="20"/>
          <w:lang w:val="en-GB"/>
        </w:rPr>
        <w:t xml:space="preserve">2 </w:t>
      </w:r>
      <w:r w:rsidR="00CC770A" w:rsidRPr="006C51E0">
        <w:rPr>
          <w:color w:val="000000" w:themeColor="text1"/>
          <w:sz w:val="20"/>
          <w:szCs w:val="20"/>
          <w:lang w:val="en-GB"/>
        </w:rPr>
        <w:t>Traditional and proposed s</w:t>
      </w:r>
      <w:r w:rsidR="006322C6" w:rsidRPr="006C51E0">
        <w:rPr>
          <w:rFonts w:hint="eastAsia"/>
          <w:color w:val="000000" w:themeColor="text1"/>
          <w:sz w:val="20"/>
          <w:szCs w:val="20"/>
          <w:lang w:val="en-GB"/>
        </w:rPr>
        <w:t>ingle</w:t>
      </w:r>
      <w:r w:rsidR="00CC770A" w:rsidRPr="006C51E0">
        <w:rPr>
          <w:color w:val="000000" w:themeColor="text1"/>
          <w:sz w:val="20"/>
          <w:szCs w:val="20"/>
          <w:lang w:val="en-GB"/>
        </w:rPr>
        <w:t>-</w:t>
      </w:r>
      <w:r w:rsidR="006322C6" w:rsidRPr="006C51E0">
        <w:rPr>
          <w:rFonts w:hint="eastAsia"/>
          <w:color w:val="000000" w:themeColor="text1"/>
          <w:sz w:val="20"/>
          <w:szCs w:val="20"/>
          <w:lang w:val="en-GB"/>
        </w:rPr>
        <w:t>phase i</w:t>
      </w:r>
      <w:r w:rsidR="00CC770A" w:rsidRPr="006C51E0">
        <w:rPr>
          <w:color w:val="000000" w:themeColor="text1"/>
          <w:sz w:val="20"/>
          <w:szCs w:val="20"/>
          <w:lang w:val="en-GB"/>
        </w:rPr>
        <w:t>nverters</w:t>
      </w:r>
      <w:r w:rsidRPr="006C51E0">
        <w:rPr>
          <w:color w:val="000000" w:themeColor="text1"/>
          <w:sz w:val="20"/>
          <w:szCs w:val="20"/>
          <w:lang w:val="en-GB"/>
        </w:rPr>
        <w:t>.</w:t>
      </w:r>
    </w:p>
    <w:p w14:paraId="3F3D58A4" w14:textId="77777777" w:rsidR="006322C6" w:rsidRPr="006C51E0" w:rsidRDefault="006322C6" w:rsidP="002918B6">
      <w:pPr>
        <w:spacing w:line="360" w:lineRule="auto"/>
        <w:ind w:firstLineChars="100" w:firstLine="200"/>
        <w:rPr>
          <w:color w:val="000000" w:themeColor="text1"/>
          <w:sz w:val="20"/>
          <w:szCs w:val="20"/>
        </w:rPr>
      </w:pPr>
      <w:r w:rsidRPr="006C51E0">
        <w:rPr>
          <w:color w:val="000000" w:themeColor="text1"/>
          <w:sz w:val="20"/>
          <w:szCs w:val="20"/>
        </w:rPr>
        <w:t>S</w:t>
      </w:r>
      <w:r w:rsidRPr="006C51E0">
        <w:rPr>
          <w:color w:val="000000" w:themeColor="text1"/>
          <w:sz w:val="20"/>
          <w:szCs w:val="20"/>
          <w:vertAlign w:val="subscript"/>
        </w:rPr>
        <w:t>1</w:t>
      </w:r>
      <w:r w:rsidRPr="006C51E0">
        <w:rPr>
          <w:color w:val="000000" w:themeColor="text1"/>
          <w:sz w:val="20"/>
          <w:szCs w:val="20"/>
        </w:rPr>
        <w:t xml:space="preserve"> and S</w:t>
      </w:r>
      <w:r w:rsidRPr="006C51E0">
        <w:rPr>
          <w:color w:val="000000" w:themeColor="text1"/>
          <w:sz w:val="20"/>
          <w:szCs w:val="20"/>
          <w:vertAlign w:val="subscript"/>
        </w:rPr>
        <w:t>2</w:t>
      </w:r>
      <w:r w:rsidRPr="006C51E0">
        <w:rPr>
          <w:color w:val="000000" w:themeColor="text1"/>
          <w:sz w:val="20"/>
          <w:szCs w:val="20"/>
        </w:rPr>
        <w:t xml:space="preserve"> have the same duty ratio </w:t>
      </w:r>
      <w:r w:rsidR="0096088B" w:rsidRPr="006C51E0">
        <w:rPr>
          <w:color w:val="000000" w:themeColor="text1"/>
          <w:sz w:val="20"/>
          <w:szCs w:val="20"/>
        </w:rPr>
        <w:t>as</w:t>
      </w:r>
      <w:r w:rsidRPr="006C51E0">
        <w:rPr>
          <w:color w:val="000000" w:themeColor="text1"/>
          <w:sz w:val="20"/>
          <w:szCs w:val="20"/>
        </w:rPr>
        <w:t xml:space="preserve"> </w:t>
      </w:r>
      <w:r w:rsidRPr="006C51E0">
        <w:rPr>
          <w:i/>
          <w:color w:val="000000" w:themeColor="text1"/>
          <w:sz w:val="20"/>
          <w:szCs w:val="20"/>
        </w:rPr>
        <w:t>D</w:t>
      </w:r>
      <w:r w:rsidR="0096088B" w:rsidRPr="006C51E0">
        <w:rPr>
          <w:color w:val="000000" w:themeColor="text1"/>
          <w:sz w:val="20"/>
          <w:szCs w:val="20"/>
        </w:rPr>
        <w:t xml:space="preserve"> and</w:t>
      </w:r>
      <w:r w:rsidRPr="006C51E0">
        <w:rPr>
          <w:color w:val="000000" w:themeColor="text1"/>
          <w:sz w:val="20"/>
          <w:szCs w:val="20"/>
        </w:rPr>
        <w:t xml:space="preserve"> a phase </w:t>
      </w:r>
      <w:r w:rsidR="0096088B" w:rsidRPr="006C51E0">
        <w:rPr>
          <w:color w:val="000000" w:themeColor="text1"/>
          <w:sz w:val="20"/>
          <w:szCs w:val="20"/>
        </w:rPr>
        <w:t>s</w:t>
      </w:r>
      <w:r w:rsidRPr="006C51E0">
        <w:rPr>
          <w:color w:val="000000" w:themeColor="text1"/>
          <w:sz w:val="20"/>
          <w:szCs w:val="20"/>
        </w:rPr>
        <w:t xml:space="preserve">hift of </w:t>
      </w:r>
      <w:r w:rsidRPr="006C51E0">
        <w:rPr>
          <w:i/>
          <w:color w:val="000000" w:themeColor="text1"/>
          <w:sz w:val="20"/>
          <w:szCs w:val="20"/>
        </w:rPr>
        <w:t>Φ</w:t>
      </w:r>
      <w:r w:rsidRPr="006C51E0">
        <w:rPr>
          <w:color w:val="000000" w:themeColor="text1"/>
          <w:sz w:val="20"/>
          <w:szCs w:val="20"/>
        </w:rPr>
        <w:t>. The gate signals for S</w:t>
      </w:r>
      <w:r w:rsidRPr="006C51E0">
        <w:rPr>
          <w:color w:val="000000" w:themeColor="text1"/>
          <w:sz w:val="20"/>
          <w:szCs w:val="20"/>
          <w:vertAlign w:val="subscript"/>
        </w:rPr>
        <w:t>1</w:t>
      </w:r>
      <w:r w:rsidRPr="006C51E0">
        <w:rPr>
          <w:color w:val="000000" w:themeColor="text1"/>
          <w:sz w:val="20"/>
          <w:szCs w:val="20"/>
        </w:rPr>
        <w:t xml:space="preserve"> and S</w:t>
      </w:r>
      <w:r w:rsidRPr="006C51E0">
        <w:rPr>
          <w:color w:val="000000" w:themeColor="text1"/>
          <w:sz w:val="20"/>
          <w:szCs w:val="20"/>
          <w:vertAlign w:val="subscript"/>
        </w:rPr>
        <w:t>c1</w:t>
      </w:r>
      <w:r w:rsidRPr="006C51E0">
        <w:rPr>
          <w:color w:val="000000" w:themeColor="text1"/>
          <w:sz w:val="20"/>
          <w:szCs w:val="20"/>
        </w:rPr>
        <w:t xml:space="preserve"> are complementary, and </w:t>
      </w:r>
      <w:r w:rsidR="00DF197E" w:rsidRPr="006C51E0">
        <w:rPr>
          <w:color w:val="000000" w:themeColor="text1"/>
          <w:sz w:val="20"/>
          <w:szCs w:val="20"/>
        </w:rPr>
        <w:t>so are for</w:t>
      </w:r>
      <w:r w:rsidRPr="006C51E0">
        <w:rPr>
          <w:i/>
          <w:color w:val="000000" w:themeColor="text1"/>
          <w:sz w:val="20"/>
          <w:szCs w:val="20"/>
        </w:rPr>
        <w:t xml:space="preserve"> </w:t>
      </w:r>
      <w:r w:rsidRPr="006C51E0">
        <w:rPr>
          <w:color w:val="000000" w:themeColor="text1"/>
          <w:sz w:val="20"/>
          <w:szCs w:val="20"/>
        </w:rPr>
        <w:t>S</w:t>
      </w:r>
      <w:r w:rsidRPr="006C51E0">
        <w:rPr>
          <w:color w:val="000000" w:themeColor="text1"/>
          <w:sz w:val="20"/>
          <w:szCs w:val="20"/>
          <w:vertAlign w:val="subscript"/>
        </w:rPr>
        <w:t>2</w:t>
      </w:r>
      <w:r w:rsidRPr="006C51E0">
        <w:rPr>
          <w:color w:val="000000" w:themeColor="text1"/>
          <w:sz w:val="20"/>
          <w:szCs w:val="20"/>
        </w:rPr>
        <w:t xml:space="preserve"> and S</w:t>
      </w:r>
      <w:r w:rsidRPr="006C51E0">
        <w:rPr>
          <w:color w:val="000000" w:themeColor="text1"/>
          <w:sz w:val="20"/>
          <w:szCs w:val="20"/>
          <w:vertAlign w:val="subscript"/>
        </w:rPr>
        <w:t>c2</w:t>
      </w:r>
      <w:r w:rsidRPr="006C51E0">
        <w:rPr>
          <w:color w:val="000000" w:themeColor="text1"/>
          <w:sz w:val="20"/>
          <w:szCs w:val="20"/>
        </w:rPr>
        <w:t xml:space="preserve">. </w:t>
      </w:r>
      <w:r w:rsidRPr="006C51E0">
        <w:rPr>
          <w:rFonts w:hint="eastAsia"/>
          <w:color w:val="000000" w:themeColor="text1"/>
          <w:sz w:val="20"/>
          <w:szCs w:val="20"/>
        </w:rPr>
        <w:t>Typical waveform</w:t>
      </w:r>
      <w:r w:rsidR="00DF197E" w:rsidRPr="006C51E0">
        <w:rPr>
          <w:color w:val="000000" w:themeColor="text1"/>
          <w:sz w:val="20"/>
          <w:szCs w:val="20"/>
        </w:rPr>
        <w:t>s</w:t>
      </w:r>
      <w:r w:rsidRPr="006C51E0">
        <w:rPr>
          <w:rFonts w:hint="eastAsia"/>
          <w:color w:val="000000" w:themeColor="text1"/>
          <w:sz w:val="20"/>
          <w:szCs w:val="20"/>
        </w:rPr>
        <w:t xml:space="preserve"> of </w:t>
      </w:r>
      <w:r w:rsidRPr="006C51E0">
        <w:rPr>
          <w:color w:val="000000" w:themeColor="text1"/>
          <w:sz w:val="20"/>
          <w:szCs w:val="20"/>
        </w:rPr>
        <w:t xml:space="preserve">the </w:t>
      </w:r>
      <w:r w:rsidRPr="006C51E0">
        <w:rPr>
          <w:rFonts w:hint="eastAsia"/>
          <w:color w:val="000000" w:themeColor="text1"/>
          <w:sz w:val="20"/>
          <w:szCs w:val="20"/>
        </w:rPr>
        <w:t>single</w:t>
      </w:r>
      <w:r w:rsidRPr="006C51E0">
        <w:rPr>
          <w:color w:val="000000" w:themeColor="text1"/>
          <w:sz w:val="20"/>
          <w:szCs w:val="20"/>
        </w:rPr>
        <w:t>-</w:t>
      </w:r>
      <w:r w:rsidRPr="006C51E0">
        <w:rPr>
          <w:rFonts w:hint="eastAsia"/>
          <w:color w:val="000000" w:themeColor="text1"/>
          <w:sz w:val="20"/>
          <w:szCs w:val="20"/>
        </w:rPr>
        <w:t xml:space="preserve">phase inverter </w:t>
      </w:r>
      <w:r w:rsidR="00DF197E" w:rsidRPr="006C51E0">
        <w:rPr>
          <w:color w:val="000000" w:themeColor="text1"/>
          <w:sz w:val="20"/>
          <w:szCs w:val="20"/>
        </w:rPr>
        <w:t>are</w:t>
      </w:r>
      <w:r w:rsidRPr="006C51E0">
        <w:rPr>
          <w:rFonts w:hint="eastAsia"/>
          <w:color w:val="000000" w:themeColor="text1"/>
          <w:sz w:val="20"/>
          <w:szCs w:val="20"/>
        </w:rPr>
        <w:t xml:space="preserve"> illustrated in Fig.</w:t>
      </w:r>
      <w:r w:rsidRPr="006C51E0">
        <w:rPr>
          <w:color w:val="000000" w:themeColor="text1"/>
          <w:sz w:val="20"/>
          <w:szCs w:val="20"/>
        </w:rPr>
        <w:t xml:space="preserve"> </w:t>
      </w:r>
      <w:r w:rsidRPr="006C51E0">
        <w:rPr>
          <w:rFonts w:hint="eastAsia"/>
          <w:color w:val="000000" w:themeColor="text1"/>
          <w:sz w:val="20"/>
          <w:szCs w:val="20"/>
        </w:rPr>
        <w:t xml:space="preserve">3. </w:t>
      </w:r>
      <w:r w:rsidR="00DF197E" w:rsidRPr="006C51E0">
        <w:rPr>
          <w:color w:val="000000" w:themeColor="text1"/>
          <w:sz w:val="20"/>
          <w:szCs w:val="20"/>
        </w:rPr>
        <w:t>For</w:t>
      </w:r>
      <w:r w:rsidRPr="006C51E0">
        <w:rPr>
          <w:color w:val="000000" w:themeColor="text1"/>
          <w:sz w:val="20"/>
          <w:szCs w:val="20"/>
        </w:rPr>
        <w:t xml:space="preserve"> compar</w:t>
      </w:r>
      <w:r w:rsidRPr="006C51E0">
        <w:rPr>
          <w:rFonts w:hint="eastAsia"/>
          <w:color w:val="000000" w:themeColor="text1"/>
          <w:sz w:val="20"/>
          <w:szCs w:val="20"/>
        </w:rPr>
        <w:t>ison</w:t>
      </w:r>
      <w:r w:rsidRPr="006C51E0">
        <w:rPr>
          <w:color w:val="000000" w:themeColor="text1"/>
          <w:sz w:val="20"/>
          <w:szCs w:val="20"/>
        </w:rPr>
        <w:t xml:space="preserve"> </w:t>
      </w:r>
      <w:r w:rsidR="00DF197E" w:rsidRPr="006C51E0">
        <w:rPr>
          <w:color w:val="000000" w:themeColor="text1"/>
          <w:sz w:val="20"/>
          <w:szCs w:val="20"/>
        </w:rPr>
        <w:t>of the proposed inverter</w:t>
      </w:r>
      <w:r w:rsidRPr="006C51E0">
        <w:rPr>
          <w:color w:val="000000" w:themeColor="text1"/>
          <w:sz w:val="20"/>
          <w:szCs w:val="20"/>
        </w:rPr>
        <w:t xml:space="preserve"> </w:t>
      </w:r>
      <w:r w:rsidR="00DF197E" w:rsidRPr="006C51E0">
        <w:rPr>
          <w:color w:val="000000" w:themeColor="text1"/>
          <w:sz w:val="20"/>
          <w:szCs w:val="20"/>
        </w:rPr>
        <w:t xml:space="preserve">with the </w:t>
      </w:r>
      <w:r w:rsidRPr="006C51E0">
        <w:rPr>
          <w:rFonts w:hint="eastAsia"/>
          <w:color w:val="000000" w:themeColor="text1"/>
          <w:sz w:val="20"/>
          <w:szCs w:val="20"/>
        </w:rPr>
        <w:t>traditional H-</w:t>
      </w:r>
      <w:r w:rsidRPr="006C51E0">
        <w:rPr>
          <w:color w:val="000000" w:themeColor="text1"/>
          <w:sz w:val="20"/>
          <w:szCs w:val="20"/>
        </w:rPr>
        <w:t xml:space="preserve">bridge inverter, four </w:t>
      </w:r>
      <w:r w:rsidR="00DF197E" w:rsidRPr="006C51E0">
        <w:rPr>
          <w:color w:val="000000" w:themeColor="text1"/>
          <w:sz w:val="20"/>
          <w:szCs w:val="20"/>
        </w:rPr>
        <w:t xml:space="preserve">main </w:t>
      </w:r>
      <w:r w:rsidR="008B4E9A" w:rsidRPr="006C51E0">
        <w:rPr>
          <w:color w:val="000000" w:themeColor="text1"/>
          <w:sz w:val="20"/>
          <w:szCs w:val="20"/>
        </w:rPr>
        <w:t>operat</w:t>
      </w:r>
      <w:r w:rsidRPr="006C51E0">
        <w:rPr>
          <w:color w:val="000000" w:themeColor="text1"/>
          <w:sz w:val="20"/>
          <w:szCs w:val="20"/>
        </w:rPr>
        <w:t>ing sta</w:t>
      </w:r>
      <w:r w:rsidR="00300A71" w:rsidRPr="006C51E0">
        <w:rPr>
          <w:color w:val="000000" w:themeColor="text1"/>
          <w:sz w:val="20"/>
          <w:szCs w:val="20"/>
        </w:rPr>
        <w:t>t</w:t>
      </w:r>
      <w:r w:rsidRPr="006C51E0">
        <w:rPr>
          <w:color w:val="000000" w:themeColor="text1"/>
          <w:sz w:val="20"/>
          <w:szCs w:val="20"/>
        </w:rPr>
        <w:t>es of the inverter</w:t>
      </w:r>
      <w:r w:rsidR="00DF197E" w:rsidRPr="006C51E0">
        <w:rPr>
          <w:color w:val="000000" w:themeColor="text1"/>
          <w:sz w:val="20"/>
          <w:szCs w:val="20"/>
        </w:rPr>
        <w:t>s</w:t>
      </w:r>
      <w:r w:rsidRPr="006C51E0">
        <w:rPr>
          <w:color w:val="000000" w:themeColor="text1"/>
          <w:sz w:val="20"/>
          <w:szCs w:val="20"/>
        </w:rPr>
        <w:t xml:space="preserve"> are </w:t>
      </w:r>
      <w:r w:rsidR="00DF197E" w:rsidRPr="006C51E0">
        <w:rPr>
          <w:color w:val="000000" w:themeColor="text1"/>
          <w:sz w:val="20"/>
          <w:szCs w:val="20"/>
        </w:rPr>
        <w:t>studied as follows.</w:t>
      </w:r>
    </w:p>
    <w:p w14:paraId="2F7E7142" w14:textId="77777777" w:rsidR="006322C6" w:rsidRPr="006C51E0" w:rsidRDefault="006322C6" w:rsidP="00F56BF7">
      <w:pPr>
        <w:spacing w:line="360" w:lineRule="auto"/>
        <w:ind w:firstLineChars="98" w:firstLine="197"/>
        <w:rPr>
          <w:bCs/>
          <w:color w:val="000000" w:themeColor="text1"/>
          <w:sz w:val="20"/>
          <w:szCs w:val="20"/>
        </w:rPr>
      </w:pPr>
      <w:r w:rsidRPr="006C51E0">
        <w:rPr>
          <w:b/>
          <w:bCs/>
          <w:i/>
          <w:color w:val="000000" w:themeColor="text1"/>
          <w:sz w:val="20"/>
          <w:szCs w:val="20"/>
        </w:rPr>
        <w:t>State 1</w:t>
      </w:r>
      <w:r w:rsidRPr="006C51E0">
        <w:rPr>
          <w:bCs/>
          <w:color w:val="000000" w:themeColor="text1"/>
          <w:sz w:val="20"/>
          <w:szCs w:val="20"/>
        </w:rPr>
        <w:t xml:space="preserve"> [</w:t>
      </w:r>
      <w:r w:rsidRPr="006C51E0">
        <w:rPr>
          <w:bCs/>
          <w:i/>
          <w:color w:val="000000" w:themeColor="text1"/>
          <w:sz w:val="20"/>
          <w:szCs w:val="20"/>
        </w:rPr>
        <w:t>t</w:t>
      </w:r>
      <w:r w:rsidRPr="006C51E0">
        <w:rPr>
          <w:bCs/>
          <w:i/>
          <w:color w:val="000000" w:themeColor="text1"/>
          <w:sz w:val="20"/>
          <w:szCs w:val="20"/>
          <w:vertAlign w:val="subscript"/>
        </w:rPr>
        <w:t>0</w:t>
      </w:r>
      <w:r w:rsidR="00300A71" w:rsidRPr="006C51E0">
        <w:rPr>
          <w:bCs/>
          <w:color w:val="000000" w:themeColor="text1"/>
          <w:sz w:val="20"/>
          <w:szCs w:val="20"/>
        </w:rPr>
        <w:t>-</w:t>
      </w:r>
      <w:r w:rsidRPr="006C51E0">
        <w:rPr>
          <w:bCs/>
          <w:i/>
          <w:color w:val="000000" w:themeColor="text1"/>
          <w:sz w:val="20"/>
          <w:szCs w:val="20"/>
        </w:rPr>
        <w:t>t</w:t>
      </w:r>
      <w:r w:rsidRPr="006C51E0">
        <w:rPr>
          <w:bCs/>
          <w:i/>
          <w:color w:val="000000" w:themeColor="text1"/>
          <w:sz w:val="20"/>
          <w:szCs w:val="20"/>
          <w:vertAlign w:val="subscript"/>
        </w:rPr>
        <w:t>1</w:t>
      </w:r>
      <w:r w:rsidRPr="006C51E0">
        <w:rPr>
          <w:bCs/>
          <w:color w:val="000000" w:themeColor="text1"/>
          <w:sz w:val="20"/>
          <w:szCs w:val="20"/>
        </w:rPr>
        <w:t xml:space="preserve">]: </w:t>
      </w:r>
      <w:r w:rsidRPr="006C51E0">
        <w:rPr>
          <w:color w:val="000000" w:themeColor="text1"/>
          <w:sz w:val="20"/>
          <w:szCs w:val="20"/>
        </w:rPr>
        <w:t>The main switches S</w:t>
      </w:r>
      <w:r w:rsidRPr="006C51E0">
        <w:rPr>
          <w:color w:val="000000" w:themeColor="text1"/>
          <w:sz w:val="20"/>
          <w:szCs w:val="20"/>
          <w:vertAlign w:val="subscript"/>
        </w:rPr>
        <w:t>1</w:t>
      </w:r>
      <w:r w:rsidRPr="006C51E0">
        <w:rPr>
          <w:color w:val="000000" w:themeColor="text1"/>
          <w:sz w:val="20"/>
          <w:szCs w:val="20"/>
        </w:rPr>
        <w:t xml:space="preserve"> and S</w:t>
      </w:r>
      <w:r w:rsidRPr="006C51E0">
        <w:rPr>
          <w:color w:val="000000" w:themeColor="text1"/>
          <w:sz w:val="20"/>
          <w:szCs w:val="20"/>
          <w:vertAlign w:val="subscript"/>
        </w:rPr>
        <w:t>2</w:t>
      </w:r>
      <w:r w:rsidRPr="006C51E0">
        <w:rPr>
          <w:color w:val="000000" w:themeColor="text1"/>
          <w:sz w:val="20"/>
          <w:szCs w:val="20"/>
        </w:rPr>
        <w:t xml:space="preserve"> are both in ON state before </w:t>
      </w:r>
      <w:r w:rsidRPr="006C51E0">
        <w:rPr>
          <w:i/>
          <w:color w:val="000000" w:themeColor="text1"/>
          <w:sz w:val="20"/>
          <w:szCs w:val="20"/>
        </w:rPr>
        <w:t>t</w:t>
      </w:r>
      <w:r w:rsidRPr="006C51E0">
        <w:rPr>
          <w:i/>
          <w:color w:val="000000" w:themeColor="text1"/>
          <w:sz w:val="20"/>
          <w:szCs w:val="20"/>
          <w:vertAlign w:val="subscript"/>
        </w:rPr>
        <w:t>1</w:t>
      </w:r>
      <w:r w:rsidRPr="006C51E0">
        <w:rPr>
          <w:color w:val="000000" w:themeColor="text1"/>
          <w:sz w:val="20"/>
          <w:szCs w:val="20"/>
        </w:rPr>
        <w:t xml:space="preserve">. The two coupled inductors work in the Flyback </w:t>
      </w:r>
      <w:r w:rsidRPr="006C51E0">
        <w:rPr>
          <w:rFonts w:hint="eastAsia"/>
          <w:color w:val="000000" w:themeColor="text1"/>
          <w:sz w:val="20"/>
          <w:szCs w:val="20"/>
        </w:rPr>
        <w:t>mode</w:t>
      </w:r>
      <w:r w:rsidRPr="006C51E0">
        <w:rPr>
          <w:color w:val="000000" w:themeColor="text1"/>
          <w:sz w:val="20"/>
          <w:szCs w:val="20"/>
        </w:rPr>
        <w:t xml:space="preserve"> to </w:t>
      </w:r>
      <w:r w:rsidR="004547E5" w:rsidRPr="006C51E0">
        <w:rPr>
          <w:color w:val="000000" w:themeColor="text1"/>
          <w:sz w:val="20"/>
          <w:szCs w:val="20"/>
        </w:rPr>
        <w:t>charge</w:t>
      </w:r>
      <w:r w:rsidRPr="006C51E0">
        <w:rPr>
          <w:color w:val="000000" w:themeColor="text1"/>
          <w:sz w:val="20"/>
          <w:szCs w:val="20"/>
        </w:rPr>
        <w:t xml:space="preserve"> energy from the DC source. The secondary side</w:t>
      </w:r>
      <w:r w:rsidRPr="006C51E0">
        <w:rPr>
          <w:rFonts w:hint="eastAsia"/>
          <w:color w:val="000000" w:themeColor="text1"/>
          <w:sz w:val="20"/>
          <w:szCs w:val="20"/>
        </w:rPr>
        <w:t>s</w:t>
      </w:r>
      <w:r w:rsidRPr="006C51E0">
        <w:rPr>
          <w:color w:val="000000" w:themeColor="text1"/>
          <w:sz w:val="20"/>
          <w:szCs w:val="20"/>
        </w:rPr>
        <w:t xml:space="preserve"> of the coupled inductor</w:t>
      </w:r>
      <w:r w:rsidRPr="006C51E0">
        <w:rPr>
          <w:rFonts w:hint="eastAsia"/>
          <w:color w:val="000000" w:themeColor="text1"/>
          <w:sz w:val="20"/>
          <w:szCs w:val="20"/>
        </w:rPr>
        <w:t>s</w:t>
      </w:r>
      <w:r w:rsidRPr="006C51E0">
        <w:rPr>
          <w:color w:val="000000" w:themeColor="text1"/>
          <w:sz w:val="20"/>
          <w:szCs w:val="20"/>
        </w:rPr>
        <w:t xml:space="preserve"> </w:t>
      </w:r>
      <w:r w:rsidR="00323014" w:rsidRPr="006C51E0">
        <w:rPr>
          <w:color w:val="000000" w:themeColor="text1"/>
          <w:sz w:val="20"/>
          <w:szCs w:val="20"/>
        </w:rPr>
        <w:t>are</w:t>
      </w:r>
      <w:r w:rsidRPr="006C51E0">
        <w:rPr>
          <w:color w:val="000000" w:themeColor="text1"/>
          <w:sz w:val="20"/>
          <w:szCs w:val="20"/>
        </w:rPr>
        <w:t xml:space="preserve"> equivalent to two reverse</w:t>
      </w:r>
      <w:r w:rsidRPr="006C51E0">
        <w:rPr>
          <w:rFonts w:hint="eastAsia"/>
          <w:color w:val="000000" w:themeColor="text1"/>
          <w:sz w:val="20"/>
          <w:szCs w:val="20"/>
        </w:rPr>
        <w:t xml:space="preserve"> series</w:t>
      </w:r>
      <w:r w:rsidRPr="006C51E0">
        <w:rPr>
          <w:color w:val="000000" w:themeColor="text1"/>
          <w:sz w:val="20"/>
          <w:szCs w:val="20"/>
        </w:rPr>
        <w:t xml:space="preserve"> connected DC sources</w:t>
      </w:r>
      <w:r w:rsidR="004547E5" w:rsidRPr="006C51E0">
        <w:rPr>
          <w:color w:val="000000" w:themeColor="text1"/>
          <w:sz w:val="20"/>
          <w:szCs w:val="20"/>
        </w:rPr>
        <w:t>.</w:t>
      </w:r>
      <w:r w:rsidRPr="006C51E0">
        <w:rPr>
          <w:color w:val="000000" w:themeColor="text1"/>
          <w:sz w:val="20"/>
          <w:szCs w:val="20"/>
        </w:rPr>
        <w:t xml:space="preserve"> </w:t>
      </w:r>
      <w:r w:rsidRPr="006C51E0">
        <w:rPr>
          <w:rFonts w:hint="eastAsia"/>
          <w:i/>
          <w:color w:val="000000" w:themeColor="text1"/>
          <w:sz w:val="20"/>
          <w:szCs w:val="20"/>
        </w:rPr>
        <w:t>V</w:t>
      </w:r>
      <w:r w:rsidRPr="006C51E0">
        <w:rPr>
          <w:rFonts w:hint="eastAsia"/>
          <w:i/>
          <w:color w:val="000000" w:themeColor="text1"/>
          <w:sz w:val="20"/>
          <w:szCs w:val="20"/>
          <w:vertAlign w:val="subscript"/>
        </w:rPr>
        <w:t>L2</w:t>
      </w:r>
      <w:r w:rsidRPr="006C51E0">
        <w:rPr>
          <w:rFonts w:hint="eastAsia"/>
          <w:color w:val="000000" w:themeColor="text1"/>
          <w:sz w:val="20"/>
          <w:szCs w:val="20"/>
        </w:rPr>
        <w:t xml:space="preserve"> and </w:t>
      </w:r>
      <w:r w:rsidRPr="006C51E0">
        <w:rPr>
          <w:rFonts w:hint="eastAsia"/>
          <w:i/>
          <w:color w:val="000000" w:themeColor="text1"/>
          <w:sz w:val="20"/>
          <w:szCs w:val="20"/>
        </w:rPr>
        <w:t>V</w:t>
      </w:r>
      <w:r w:rsidRPr="006C51E0">
        <w:rPr>
          <w:rFonts w:hint="eastAsia"/>
          <w:i/>
          <w:color w:val="000000" w:themeColor="text1"/>
          <w:sz w:val="20"/>
          <w:szCs w:val="20"/>
          <w:vertAlign w:val="subscript"/>
        </w:rPr>
        <w:t>L1</w:t>
      </w:r>
      <w:r w:rsidR="00323014" w:rsidRPr="006C51E0">
        <w:rPr>
          <w:color w:val="000000" w:themeColor="text1"/>
          <w:sz w:val="20"/>
          <w:szCs w:val="20"/>
        </w:rPr>
        <w:t xml:space="preserve"> and thus</w:t>
      </w:r>
      <w:r w:rsidRPr="006C51E0">
        <w:rPr>
          <w:color w:val="000000" w:themeColor="text1"/>
          <w:sz w:val="20"/>
          <w:szCs w:val="20"/>
        </w:rPr>
        <w:t xml:space="preserve"> the output of the secondary side</w:t>
      </w:r>
      <w:r w:rsidR="00323014" w:rsidRPr="006C51E0">
        <w:rPr>
          <w:color w:val="000000" w:themeColor="text1"/>
          <w:sz w:val="20"/>
          <w:szCs w:val="20"/>
        </w:rPr>
        <w:t>s</w:t>
      </w:r>
      <w:r w:rsidRPr="006C51E0">
        <w:rPr>
          <w:color w:val="000000" w:themeColor="text1"/>
          <w:sz w:val="20"/>
          <w:szCs w:val="20"/>
        </w:rPr>
        <w:t xml:space="preserve"> is zero</w:t>
      </w:r>
      <w:r w:rsidRPr="006C51E0">
        <w:rPr>
          <w:rFonts w:hint="eastAsia"/>
          <w:color w:val="000000" w:themeColor="text1"/>
          <w:sz w:val="20"/>
          <w:szCs w:val="20"/>
        </w:rPr>
        <w:t>,</w:t>
      </w:r>
      <w:r w:rsidRPr="006C51E0">
        <w:rPr>
          <w:color w:val="000000" w:themeColor="text1"/>
          <w:sz w:val="20"/>
          <w:szCs w:val="20"/>
        </w:rPr>
        <w:t xml:space="preserve"> similar to </w:t>
      </w:r>
      <w:r w:rsidRPr="006C51E0">
        <w:rPr>
          <w:rFonts w:hint="eastAsia"/>
          <w:color w:val="000000" w:themeColor="text1"/>
          <w:sz w:val="20"/>
          <w:szCs w:val="20"/>
        </w:rPr>
        <w:t xml:space="preserve">the </w:t>
      </w:r>
      <w:r w:rsidRPr="006C51E0">
        <w:rPr>
          <w:color w:val="000000" w:themeColor="text1"/>
          <w:sz w:val="20"/>
          <w:szCs w:val="20"/>
        </w:rPr>
        <w:t xml:space="preserve">traditional H-bridge, as </w:t>
      </w:r>
      <w:r w:rsidRPr="006C51E0">
        <w:rPr>
          <w:rFonts w:hint="eastAsia"/>
          <w:color w:val="000000" w:themeColor="text1"/>
          <w:sz w:val="20"/>
          <w:szCs w:val="20"/>
        </w:rPr>
        <w:t>shown</w:t>
      </w:r>
      <w:r w:rsidRPr="006C51E0">
        <w:rPr>
          <w:color w:val="000000" w:themeColor="text1"/>
          <w:sz w:val="20"/>
          <w:szCs w:val="20"/>
        </w:rPr>
        <w:t xml:space="preserve"> in Fig.</w:t>
      </w:r>
      <w:r w:rsidR="00323014" w:rsidRPr="006C51E0">
        <w:rPr>
          <w:color w:val="000000" w:themeColor="text1"/>
          <w:sz w:val="20"/>
          <w:szCs w:val="20"/>
        </w:rPr>
        <w:t xml:space="preserve"> </w:t>
      </w:r>
      <w:r w:rsidRPr="006C51E0">
        <w:rPr>
          <w:color w:val="000000" w:themeColor="text1"/>
          <w:sz w:val="20"/>
          <w:szCs w:val="20"/>
        </w:rPr>
        <w:t>4(a).</w:t>
      </w:r>
    </w:p>
    <w:p w14:paraId="20CBB71D" w14:textId="77777777" w:rsidR="006322C6" w:rsidRPr="006C51E0" w:rsidRDefault="006322C6" w:rsidP="00F56BF7">
      <w:pPr>
        <w:spacing w:line="360" w:lineRule="auto"/>
        <w:ind w:firstLineChars="147" w:firstLine="310"/>
        <w:rPr>
          <w:bCs/>
          <w:color w:val="000000" w:themeColor="text1"/>
        </w:rPr>
      </w:pPr>
      <w:r w:rsidRPr="006C51E0">
        <w:rPr>
          <w:b/>
          <w:bCs/>
          <w:i/>
          <w:color w:val="000000" w:themeColor="text1"/>
        </w:rPr>
        <w:t>State 2</w:t>
      </w:r>
      <w:r w:rsidRPr="006C51E0">
        <w:rPr>
          <w:bCs/>
          <w:color w:val="000000" w:themeColor="text1"/>
        </w:rPr>
        <w:t xml:space="preserve"> [</w:t>
      </w:r>
      <w:r w:rsidRPr="006C51E0">
        <w:rPr>
          <w:bCs/>
          <w:i/>
          <w:color w:val="000000" w:themeColor="text1"/>
        </w:rPr>
        <w:t>t</w:t>
      </w:r>
      <w:r w:rsidRPr="006C51E0">
        <w:rPr>
          <w:bCs/>
          <w:i/>
          <w:color w:val="000000" w:themeColor="text1"/>
          <w:vertAlign w:val="subscript"/>
        </w:rPr>
        <w:t>1</w:t>
      </w:r>
      <w:r w:rsidR="00300A71" w:rsidRPr="006C51E0">
        <w:rPr>
          <w:bCs/>
          <w:color w:val="000000" w:themeColor="text1"/>
        </w:rPr>
        <w:t>-</w:t>
      </w:r>
      <w:r w:rsidRPr="006C51E0">
        <w:rPr>
          <w:bCs/>
          <w:i/>
          <w:color w:val="000000" w:themeColor="text1"/>
        </w:rPr>
        <w:t>t</w:t>
      </w:r>
      <w:r w:rsidRPr="006C51E0">
        <w:rPr>
          <w:bCs/>
          <w:i/>
          <w:color w:val="000000" w:themeColor="text1"/>
          <w:vertAlign w:val="subscript"/>
        </w:rPr>
        <w:t>2</w:t>
      </w:r>
      <w:r w:rsidRPr="006C51E0">
        <w:rPr>
          <w:bCs/>
          <w:color w:val="000000" w:themeColor="text1"/>
        </w:rPr>
        <w:t>]:</w:t>
      </w:r>
      <w:r w:rsidR="007135C3" w:rsidRPr="006C51E0">
        <w:rPr>
          <w:bCs/>
          <w:color w:val="000000" w:themeColor="text1"/>
        </w:rPr>
        <w:t xml:space="preserve"> </w:t>
      </w:r>
      <w:r w:rsidRPr="006C51E0">
        <w:rPr>
          <w:color w:val="000000" w:themeColor="text1"/>
        </w:rPr>
        <w:t xml:space="preserve">At </w:t>
      </w:r>
      <w:r w:rsidRPr="006C51E0">
        <w:rPr>
          <w:i/>
          <w:color w:val="000000" w:themeColor="text1"/>
        </w:rPr>
        <w:t>t</w:t>
      </w:r>
      <w:r w:rsidRPr="006C51E0">
        <w:rPr>
          <w:i/>
          <w:color w:val="000000" w:themeColor="text1"/>
          <w:vertAlign w:val="subscript"/>
        </w:rPr>
        <w:t>1</w:t>
      </w:r>
      <w:r w:rsidRPr="006C51E0">
        <w:rPr>
          <w:color w:val="000000" w:themeColor="text1"/>
        </w:rPr>
        <w:t>, the main switch S</w:t>
      </w:r>
      <w:r w:rsidRPr="006C51E0">
        <w:rPr>
          <w:color w:val="000000" w:themeColor="text1"/>
          <w:vertAlign w:val="subscript"/>
        </w:rPr>
        <w:t>2</w:t>
      </w:r>
      <w:r w:rsidRPr="006C51E0">
        <w:rPr>
          <w:color w:val="000000" w:themeColor="text1"/>
        </w:rPr>
        <w:t xml:space="preserve"> turns OFF while S</w:t>
      </w:r>
      <w:r w:rsidRPr="006C51E0">
        <w:rPr>
          <w:color w:val="000000" w:themeColor="text1"/>
          <w:vertAlign w:val="subscript"/>
        </w:rPr>
        <w:t>C2</w:t>
      </w:r>
      <w:r w:rsidRPr="006C51E0">
        <w:rPr>
          <w:color w:val="000000" w:themeColor="text1"/>
        </w:rPr>
        <w:t xml:space="preserve"> turns ON, which reverses its secondary side output. During this state, the coupled inductor</w:t>
      </w:r>
      <w:r w:rsidRPr="006C51E0">
        <w:rPr>
          <w:rFonts w:hint="eastAsia"/>
          <w:color w:val="000000" w:themeColor="text1"/>
        </w:rPr>
        <w:t>s</w:t>
      </w:r>
      <w:r w:rsidRPr="006C51E0">
        <w:rPr>
          <w:color w:val="000000" w:themeColor="text1"/>
        </w:rPr>
        <w:t xml:space="preserve"> </w:t>
      </w:r>
      <w:r w:rsidRPr="006C51E0">
        <w:rPr>
          <w:i/>
          <w:color w:val="000000" w:themeColor="text1"/>
        </w:rPr>
        <w:t>L</w:t>
      </w:r>
      <w:r w:rsidRPr="006C51E0">
        <w:rPr>
          <w:i/>
          <w:color w:val="000000" w:themeColor="text1"/>
          <w:vertAlign w:val="subscript"/>
        </w:rPr>
        <w:t>1</w:t>
      </w:r>
      <w:r w:rsidRPr="006C51E0">
        <w:rPr>
          <w:color w:val="000000" w:themeColor="text1"/>
        </w:rPr>
        <w:t xml:space="preserve"> </w:t>
      </w:r>
      <w:r w:rsidRPr="006C51E0">
        <w:rPr>
          <w:rFonts w:hint="eastAsia"/>
          <w:color w:val="000000" w:themeColor="text1"/>
        </w:rPr>
        <w:t xml:space="preserve">and </w:t>
      </w:r>
      <w:r w:rsidRPr="006C51E0">
        <w:rPr>
          <w:i/>
          <w:color w:val="000000" w:themeColor="text1"/>
        </w:rPr>
        <w:t>L</w:t>
      </w:r>
      <w:r w:rsidRPr="006C51E0">
        <w:rPr>
          <w:i/>
          <w:color w:val="000000" w:themeColor="text1"/>
          <w:vertAlign w:val="subscript"/>
        </w:rPr>
        <w:t>2</w:t>
      </w:r>
      <w:r w:rsidRPr="006C51E0">
        <w:rPr>
          <w:color w:val="000000" w:themeColor="text1"/>
        </w:rPr>
        <w:t xml:space="preserve"> operate in the Forward and</w:t>
      </w:r>
      <w:r w:rsidRPr="006C51E0">
        <w:rPr>
          <w:i/>
          <w:color w:val="000000" w:themeColor="text1"/>
        </w:rPr>
        <w:t xml:space="preserve"> </w:t>
      </w:r>
      <w:r w:rsidRPr="006C51E0">
        <w:rPr>
          <w:color w:val="000000" w:themeColor="text1"/>
        </w:rPr>
        <w:t>Flyback mode</w:t>
      </w:r>
      <w:r w:rsidRPr="006C51E0">
        <w:rPr>
          <w:rFonts w:hint="eastAsia"/>
          <w:color w:val="000000" w:themeColor="text1"/>
        </w:rPr>
        <w:t>s, respectively,</w:t>
      </w:r>
      <w:r w:rsidRPr="006C51E0">
        <w:rPr>
          <w:color w:val="000000" w:themeColor="text1"/>
        </w:rPr>
        <w:t xml:space="preserve"> to transfer energy to the load. Fig.</w:t>
      </w:r>
      <w:r w:rsidR="00596B8D" w:rsidRPr="006C51E0">
        <w:rPr>
          <w:color w:val="000000" w:themeColor="text1"/>
        </w:rPr>
        <w:t xml:space="preserve"> </w:t>
      </w:r>
      <w:r w:rsidRPr="006C51E0">
        <w:rPr>
          <w:color w:val="000000" w:themeColor="text1"/>
        </w:rPr>
        <w:t>4(b) illustrates the equivalent state of the traditional H</w:t>
      </w:r>
      <w:r w:rsidRPr="006C51E0">
        <w:rPr>
          <w:rFonts w:hint="eastAsia"/>
          <w:color w:val="000000" w:themeColor="text1"/>
        </w:rPr>
        <w:t>-</w:t>
      </w:r>
      <w:r w:rsidRPr="006C51E0">
        <w:rPr>
          <w:color w:val="000000" w:themeColor="text1"/>
        </w:rPr>
        <w:t>bridge topology</w:t>
      </w:r>
      <w:r w:rsidR="004547E5" w:rsidRPr="006C51E0">
        <w:rPr>
          <w:color w:val="000000" w:themeColor="text1"/>
        </w:rPr>
        <w:t xml:space="preserve"> for comparison</w:t>
      </w:r>
      <w:r w:rsidRPr="006C51E0">
        <w:rPr>
          <w:color w:val="000000" w:themeColor="text1"/>
        </w:rPr>
        <w:t xml:space="preserve">. </w:t>
      </w:r>
      <w:r w:rsidRPr="006C51E0">
        <w:rPr>
          <w:rFonts w:hint="eastAsia"/>
          <w:color w:val="000000" w:themeColor="text1"/>
        </w:rPr>
        <w:t xml:space="preserve">Due to the active clamp circuit, the main switch voltage stress </w:t>
      </w:r>
      <w:r w:rsidRPr="006C51E0">
        <w:rPr>
          <w:color w:val="000000" w:themeColor="text1"/>
        </w:rPr>
        <w:t xml:space="preserve">and the secondary side output voltage </w:t>
      </w:r>
      <w:r w:rsidR="00596B8D" w:rsidRPr="006C51E0">
        <w:rPr>
          <w:color w:val="000000" w:themeColor="text1"/>
        </w:rPr>
        <w:t>are given in</w:t>
      </w:r>
      <w:r w:rsidRPr="006C51E0">
        <w:rPr>
          <w:rFonts w:hint="eastAsia"/>
          <w:color w:val="000000" w:themeColor="text1"/>
        </w:rPr>
        <w:t xml:space="preserve"> </w:t>
      </w:r>
      <w:r w:rsidR="00596B8D" w:rsidRPr="006C51E0">
        <w:rPr>
          <w:color w:val="000000" w:themeColor="text1"/>
        </w:rPr>
        <w:t xml:space="preserve">(1) and </w:t>
      </w:r>
      <w:r w:rsidRPr="006C51E0">
        <w:rPr>
          <w:rFonts w:hint="eastAsia"/>
          <w:color w:val="000000" w:themeColor="text1"/>
        </w:rPr>
        <w:t>(2)</w:t>
      </w:r>
      <w:r w:rsidR="00596B8D" w:rsidRPr="006C51E0">
        <w:rPr>
          <w:color w:val="000000" w:themeColor="text1"/>
        </w:rPr>
        <w:t>, respectively</w:t>
      </w:r>
      <w:r w:rsidRPr="006C51E0">
        <w:rPr>
          <w:rFonts w:hint="eastAsia"/>
          <w:color w:val="000000" w:themeColor="text1"/>
        </w:rPr>
        <w:t xml:space="preserve">. </w:t>
      </w:r>
      <w:r w:rsidR="00596B8D" w:rsidRPr="006C51E0">
        <w:rPr>
          <w:color w:val="000000" w:themeColor="text1"/>
        </w:rPr>
        <w:t xml:space="preserve">By Comparison, </w:t>
      </w:r>
      <w:r w:rsidRPr="006C51E0">
        <w:rPr>
          <w:rFonts w:hint="eastAsia"/>
          <w:color w:val="000000" w:themeColor="text1"/>
        </w:rPr>
        <w:t xml:space="preserve">the voltage stress of </w:t>
      </w:r>
      <w:r w:rsidRPr="006C51E0">
        <w:rPr>
          <w:color w:val="000000" w:themeColor="text1"/>
        </w:rPr>
        <w:t xml:space="preserve">the </w:t>
      </w:r>
      <w:r w:rsidRPr="006C51E0">
        <w:rPr>
          <w:rFonts w:hint="eastAsia"/>
          <w:color w:val="000000" w:themeColor="text1"/>
        </w:rPr>
        <w:t>main switch</w:t>
      </w:r>
      <w:r w:rsidR="00596B8D" w:rsidRPr="006C51E0">
        <w:rPr>
          <w:color w:val="000000" w:themeColor="text1"/>
        </w:rPr>
        <w:t>es</w:t>
      </w:r>
      <w:r w:rsidRPr="006C51E0">
        <w:rPr>
          <w:rFonts w:hint="eastAsia"/>
          <w:color w:val="000000" w:themeColor="text1"/>
        </w:rPr>
        <w:t xml:space="preserve"> is </w:t>
      </w:r>
      <w:r w:rsidR="00596B8D" w:rsidRPr="006C51E0">
        <w:rPr>
          <w:color w:val="000000" w:themeColor="text1"/>
        </w:rPr>
        <w:t xml:space="preserve">much </w:t>
      </w:r>
      <w:r w:rsidRPr="006C51E0">
        <w:rPr>
          <w:rFonts w:hint="eastAsia"/>
          <w:color w:val="000000" w:themeColor="text1"/>
        </w:rPr>
        <w:t>low</w:t>
      </w:r>
      <w:r w:rsidR="00596B8D" w:rsidRPr="006C51E0">
        <w:rPr>
          <w:color w:val="000000" w:themeColor="text1"/>
        </w:rPr>
        <w:t xml:space="preserve">er than </w:t>
      </w:r>
      <w:r w:rsidR="00596B8D" w:rsidRPr="006C51E0">
        <w:rPr>
          <w:rFonts w:hint="eastAsia"/>
          <w:color w:val="000000" w:themeColor="text1"/>
        </w:rPr>
        <w:t xml:space="preserve">the output </w:t>
      </w:r>
      <w:r w:rsidR="00596B8D" w:rsidRPr="006C51E0">
        <w:rPr>
          <w:color w:val="000000" w:themeColor="text1"/>
        </w:rPr>
        <w:t>voltage.</w:t>
      </w:r>
    </w:p>
    <w:p w14:paraId="423C879C" w14:textId="77777777" w:rsidR="006322C6" w:rsidRPr="006C51E0" w:rsidRDefault="006322C6" w:rsidP="00782733">
      <w:pPr>
        <w:spacing w:line="360" w:lineRule="auto"/>
        <w:ind w:firstLineChars="1050" w:firstLine="2205"/>
        <w:jc w:val="right"/>
        <w:rPr>
          <w:color w:val="000000" w:themeColor="text1"/>
        </w:rPr>
      </w:pPr>
      <w:r w:rsidRPr="006C51E0">
        <w:rPr>
          <w:color w:val="000000" w:themeColor="text1"/>
          <w:position w:val="-20"/>
        </w:rPr>
        <w:object w:dxaOrig="1020" w:dyaOrig="540" w14:anchorId="1E3D179E">
          <v:shape id="_x0000_i1028" type="#_x0000_t75" style="width:52.2pt;height:27pt" o:ole="">
            <v:imagedata r:id="rId18" o:title=""/>
          </v:shape>
          <o:OLEObject Type="Embed" ProgID="Equation.DSMT4" ShapeID="_x0000_i1028" DrawAspect="Content" ObjectID="_1553344698" r:id="rId19"/>
        </w:object>
      </w:r>
      <w:r w:rsidRPr="006C51E0">
        <w:rPr>
          <w:rFonts w:hint="eastAsia"/>
          <w:color w:val="000000" w:themeColor="text1"/>
        </w:rPr>
        <w:t xml:space="preserve">     </w:t>
      </w:r>
      <w:r w:rsidR="00F418C4" w:rsidRPr="006C51E0">
        <w:rPr>
          <w:color w:val="000000" w:themeColor="text1"/>
        </w:rPr>
        <w:t xml:space="preserve">     </w:t>
      </w:r>
      <w:r w:rsidRPr="006C51E0">
        <w:rPr>
          <w:rFonts w:hint="eastAsia"/>
          <w:color w:val="000000" w:themeColor="text1"/>
        </w:rPr>
        <w:t xml:space="preserve">                             (1)</w:t>
      </w:r>
    </w:p>
    <w:p w14:paraId="272B4EBB" w14:textId="77777777" w:rsidR="006322C6" w:rsidRPr="006C51E0" w:rsidRDefault="006322C6" w:rsidP="002918B6">
      <w:pPr>
        <w:spacing w:line="360" w:lineRule="auto"/>
        <w:jc w:val="right"/>
        <w:rPr>
          <w:color w:val="000000" w:themeColor="text1"/>
        </w:rPr>
      </w:pPr>
      <w:r w:rsidRPr="006C51E0">
        <w:rPr>
          <w:color w:val="000000" w:themeColor="text1"/>
          <w:position w:val="-26"/>
        </w:rPr>
        <w:object w:dxaOrig="1020" w:dyaOrig="600" w14:anchorId="28BFC099">
          <v:shape id="_x0000_i1029" type="#_x0000_t75" style="width:52.2pt;height:27.6pt" o:ole="">
            <v:imagedata r:id="rId20" o:title=""/>
          </v:shape>
          <o:OLEObject Type="Embed" ProgID="Equation.DSMT4" ShapeID="_x0000_i1029" DrawAspect="Content" ObjectID="_1553344699" r:id="rId21"/>
        </w:object>
      </w:r>
      <w:r w:rsidRPr="006C51E0">
        <w:rPr>
          <w:color w:val="000000" w:themeColor="text1"/>
        </w:rPr>
        <w:t xml:space="preserve">       </w:t>
      </w:r>
      <w:r w:rsidR="00F418C4" w:rsidRPr="006C51E0">
        <w:rPr>
          <w:color w:val="000000" w:themeColor="text1"/>
        </w:rPr>
        <w:t xml:space="preserve">     </w:t>
      </w:r>
      <w:r w:rsidRPr="006C51E0">
        <w:rPr>
          <w:color w:val="000000" w:themeColor="text1"/>
        </w:rPr>
        <w:t xml:space="preserve">                           (</w:t>
      </w:r>
      <w:r w:rsidRPr="006C51E0">
        <w:rPr>
          <w:rFonts w:hint="eastAsia"/>
          <w:color w:val="000000" w:themeColor="text1"/>
        </w:rPr>
        <w:t>2</w:t>
      </w:r>
      <w:r w:rsidRPr="006C51E0">
        <w:rPr>
          <w:color w:val="000000" w:themeColor="text1"/>
        </w:rPr>
        <w:t>)</w:t>
      </w:r>
    </w:p>
    <w:p w14:paraId="4378145B" w14:textId="77777777" w:rsidR="006322C6" w:rsidRPr="006C51E0" w:rsidRDefault="006322C6" w:rsidP="00F56BF7">
      <w:pPr>
        <w:spacing w:line="360" w:lineRule="auto"/>
        <w:ind w:firstLineChars="98" w:firstLine="207"/>
        <w:rPr>
          <w:color w:val="000000" w:themeColor="text1"/>
        </w:rPr>
      </w:pPr>
      <w:r w:rsidRPr="006C51E0">
        <w:rPr>
          <w:b/>
          <w:bCs/>
          <w:i/>
          <w:color w:val="000000" w:themeColor="text1"/>
        </w:rPr>
        <w:t>State</w:t>
      </w:r>
      <w:r w:rsidRPr="006C51E0">
        <w:rPr>
          <w:i/>
          <w:color w:val="000000" w:themeColor="text1"/>
        </w:rPr>
        <w:t xml:space="preserve"> </w:t>
      </w:r>
      <w:r w:rsidRPr="006C51E0">
        <w:rPr>
          <w:b/>
          <w:i/>
          <w:color w:val="000000" w:themeColor="text1"/>
        </w:rPr>
        <w:t>3</w:t>
      </w:r>
      <w:r w:rsidR="00300A71" w:rsidRPr="006C51E0">
        <w:rPr>
          <w:b/>
          <w:i/>
          <w:color w:val="000000" w:themeColor="text1"/>
        </w:rPr>
        <w:t xml:space="preserve"> </w:t>
      </w:r>
      <w:r w:rsidRPr="006C51E0">
        <w:rPr>
          <w:color w:val="000000" w:themeColor="text1"/>
        </w:rPr>
        <w:t>[</w:t>
      </w:r>
      <w:r w:rsidRPr="006C51E0">
        <w:rPr>
          <w:i/>
          <w:color w:val="000000" w:themeColor="text1"/>
        </w:rPr>
        <w:t>t</w:t>
      </w:r>
      <w:r w:rsidRPr="006C51E0">
        <w:rPr>
          <w:i/>
          <w:color w:val="000000" w:themeColor="text1"/>
          <w:vertAlign w:val="subscript"/>
        </w:rPr>
        <w:t>2</w:t>
      </w:r>
      <w:r w:rsidRPr="006C51E0">
        <w:rPr>
          <w:i/>
          <w:color w:val="000000" w:themeColor="text1"/>
        </w:rPr>
        <w:t>-t</w:t>
      </w:r>
      <w:r w:rsidRPr="006C51E0">
        <w:rPr>
          <w:i/>
          <w:color w:val="000000" w:themeColor="text1"/>
          <w:vertAlign w:val="subscript"/>
        </w:rPr>
        <w:t>3</w:t>
      </w:r>
      <w:r w:rsidRPr="006C51E0">
        <w:rPr>
          <w:color w:val="000000" w:themeColor="text1"/>
        </w:rPr>
        <w:t xml:space="preserve">]: At </w:t>
      </w:r>
      <w:r w:rsidRPr="006C51E0">
        <w:rPr>
          <w:i/>
          <w:color w:val="000000" w:themeColor="text1"/>
        </w:rPr>
        <w:t>t</w:t>
      </w:r>
      <w:r w:rsidRPr="006C51E0">
        <w:rPr>
          <w:i/>
          <w:color w:val="000000" w:themeColor="text1"/>
          <w:vertAlign w:val="subscript"/>
        </w:rPr>
        <w:t>2</w:t>
      </w:r>
      <w:r w:rsidRPr="006C51E0">
        <w:rPr>
          <w:color w:val="000000" w:themeColor="text1"/>
        </w:rPr>
        <w:t>, the main switch S</w:t>
      </w:r>
      <w:r w:rsidRPr="006C51E0">
        <w:rPr>
          <w:color w:val="000000" w:themeColor="text1"/>
          <w:vertAlign w:val="subscript"/>
        </w:rPr>
        <w:t>2</w:t>
      </w:r>
      <w:r w:rsidRPr="006C51E0">
        <w:rPr>
          <w:color w:val="000000" w:themeColor="text1"/>
        </w:rPr>
        <w:t xml:space="preserve"> turns ON, and the two coupled inductors again work in the Flyback </w:t>
      </w:r>
      <w:r w:rsidRPr="006C51E0">
        <w:rPr>
          <w:rFonts w:hint="eastAsia"/>
          <w:color w:val="000000" w:themeColor="text1"/>
        </w:rPr>
        <w:t>mode</w:t>
      </w:r>
      <w:r w:rsidRPr="006C51E0">
        <w:rPr>
          <w:color w:val="000000" w:themeColor="text1"/>
        </w:rPr>
        <w:t xml:space="preserve"> to store energy. As </w:t>
      </w:r>
      <w:r w:rsidR="00596B8D" w:rsidRPr="006C51E0">
        <w:rPr>
          <w:color w:val="000000" w:themeColor="text1"/>
        </w:rPr>
        <w:t>in stat</w:t>
      </w:r>
      <w:r w:rsidRPr="006C51E0">
        <w:rPr>
          <w:color w:val="000000" w:themeColor="text1"/>
        </w:rPr>
        <w:t>e 1, the secondary side output voltage is zero.</w:t>
      </w:r>
    </w:p>
    <w:p w14:paraId="70B1B847" w14:textId="77777777" w:rsidR="006322C6" w:rsidRPr="006C51E0" w:rsidRDefault="006322C6" w:rsidP="00F56BF7">
      <w:pPr>
        <w:spacing w:line="360" w:lineRule="auto"/>
        <w:ind w:firstLineChars="98" w:firstLine="207"/>
        <w:rPr>
          <w:color w:val="000000" w:themeColor="text1"/>
        </w:rPr>
      </w:pPr>
      <w:r w:rsidRPr="006C51E0">
        <w:rPr>
          <w:b/>
          <w:bCs/>
          <w:i/>
          <w:color w:val="000000" w:themeColor="text1"/>
        </w:rPr>
        <w:t>State</w:t>
      </w:r>
      <w:r w:rsidRPr="006C51E0">
        <w:rPr>
          <w:i/>
          <w:color w:val="000000" w:themeColor="text1"/>
        </w:rPr>
        <w:t xml:space="preserve"> </w:t>
      </w:r>
      <w:r w:rsidRPr="006C51E0">
        <w:rPr>
          <w:b/>
          <w:i/>
          <w:color w:val="000000" w:themeColor="text1"/>
        </w:rPr>
        <w:t>4</w:t>
      </w:r>
      <w:r w:rsidR="00300A71" w:rsidRPr="006C51E0">
        <w:rPr>
          <w:b/>
          <w:i/>
          <w:color w:val="000000" w:themeColor="text1"/>
        </w:rPr>
        <w:t xml:space="preserve"> </w:t>
      </w:r>
      <w:r w:rsidRPr="006C51E0">
        <w:rPr>
          <w:color w:val="000000" w:themeColor="text1"/>
        </w:rPr>
        <w:t>[</w:t>
      </w:r>
      <w:r w:rsidRPr="006C51E0">
        <w:rPr>
          <w:i/>
          <w:color w:val="000000" w:themeColor="text1"/>
        </w:rPr>
        <w:t>t</w:t>
      </w:r>
      <w:r w:rsidRPr="006C51E0">
        <w:rPr>
          <w:i/>
          <w:color w:val="000000" w:themeColor="text1"/>
          <w:vertAlign w:val="subscript"/>
        </w:rPr>
        <w:t>3</w:t>
      </w:r>
      <w:r w:rsidRPr="006C51E0">
        <w:rPr>
          <w:i/>
          <w:color w:val="000000" w:themeColor="text1"/>
        </w:rPr>
        <w:t>-t</w:t>
      </w:r>
      <w:r w:rsidRPr="006C51E0">
        <w:rPr>
          <w:i/>
          <w:color w:val="000000" w:themeColor="text1"/>
          <w:vertAlign w:val="subscript"/>
        </w:rPr>
        <w:t>4</w:t>
      </w:r>
      <w:r w:rsidRPr="006C51E0">
        <w:rPr>
          <w:color w:val="000000" w:themeColor="text1"/>
        </w:rPr>
        <w:t xml:space="preserve">]: At </w:t>
      </w:r>
      <w:r w:rsidRPr="006C51E0">
        <w:rPr>
          <w:i/>
          <w:color w:val="000000" w:themeColor="text1"/>
        </w:rPr>
        <w:t>t</w:t>
      </w:r>
      <w:r w:rsidRPr="006C51E0">
        <w:rPr>
          <w:i/>
          <w:color w:val="000000" w:themeColor="text1"/>
          <w:vertAlign w:val="subscript"/>
        </w:rPr>
        <w:t>3</w:t>
      </w:r>
      <w:r w:rsidRPr="006C51E0">
        <w:rPr>
          <w:color w:val="000000" w:themeColor="text1"/>
        </w:rPr>
        <w:t>, the main switch S</w:t>
      </w:r>
      <w:r w:rsidRPr="006C51E0">
        <w:rPr>
          <w:color w:val="000000" w:themeColor="text1"/>
          <w:vertAlign w:val="subscript"/>
        </w:rPr>
        <w:t>1</w:t>
      </w:r>
      <w:r w:rsidRPr="006C51E0">
        <w:rPr>
          <w:color w:val="000000" w:themeColor="text1"/>
        </w:rPr>
        <w:t xml:space="preserve"> turns OFF and S</w:t>
      </w:r>
      <w:r w:rsidRPr="006C51E0">
        <w:rPr>
          <w:color w:val="000000" w:themeColor="text1"/>
          <w:vertAlign w:val="subscript"/>
        </w:rPr>
        <w:t>c1</w:t>
      </w:r>
      <w:r w:rsidRPr="006C51E0">
        <w:rPr>
          <w:color w:val="000000" w:themeColor="text1"/>
        </w:rPr>
        <w:t xml:space="preserve"> turns ON, which reverses the voltage polarity of the secondary side of the coupled inductor </w:t>
      </w:r>
      <w:r w:rsidRPr="006C51E0">
        <w:rPr>
          <w:i/>
          <w:color w:val="000000" w:themeColor="text1"/>
        </w:rPr>
        <w:t>L</w:t>
      </w:r>
      <w:r w:rsidRPr="006C51E0">
        <w:rPr>
          <w:i/>
          <w:color w:val="000000" w:themeColor="text1"/>
          <w:vertAlign w:val="subscript"/>
        </w:rPr>
        <w:t>1</w:t>
      </w:r>
      <w:r w:rsidRPr="006C51E0">
        <w:rPr>
          <w:color w:val="000000" w:themeColor="text1"/>
        </w:rPr>
        <w:t xml:space="preserve">. During this state, the coupled inductor </w:t>
      </w:r>
      <w:r w:rsidRPr="006C51E0">
        <w:rPr>
          <w:i/>
          <w:color w:val="000000" w:themeColor="text1"/>
        </w:rPr>
        <w:t>L</w:t>
      </w:r>
      <w:r w:rsidRPr="006C51E0">
        <w:rPr>
          <w:i/>
          <w:color w:val="000000" w:themeColor="text1"/>
          <w:vertAlign w:val="subscript"/>
        </w:rPr>
        <w:t>1</w:t>
      </w:r>
      <w:r w:rsidRPr="006C51E0">
        <w:rPr>
          <w:color w:val="000000" w:themeColor="text1"/>
        </w:rPr>
        <w:t xml:space="preserve"> </w:t>
      </w:r>
      <w:r w:rsidRPr="006C51E0">
        <w:rPr>
          <w:rFonts w:hint="eastAsia"/>
          <w:color w:val="000000" w:themeColor="text1"/>
        </w:rPr>
        <w:t xml:space="preserve">and </w:t>
      </w:r>
      <w:r w:rsidRPr="006C51E0">
        <w:rPr>
          <w:i/>
          <w:color w:val="000000" w:themeColor="text1"/>
        </w:rPr>
        <w:t>L</w:t>
      </w:r>
      <w:r w:rsidRPr="006C51E0">
        <w:rPr>
          <w:rFonts w:hint="eastAsia"/>
          <w:i/>
          <w:color w:val="000000" w:themeColor="text1"/>
          <w:vertAlign w:val="subscript"/>
        </w:rPr>
        <w:t xml:space="preserve">2 </w:t>
      </w:r>
      <w:r w:rsidRPr="006C51E0">
        <w:rPr>
          <w:color w:val="000000" w:themeColor="text1"/>
        </w:rPr>
        <w:t>operate in Flyback and Forward mode</w:t>
      </w:r>
      <w:r w:rsidRPr="006C51E0">
        <w:rPr>
          <w:rFonts w:hint="eastAsia"/>
          <w:color w:val="000000" w:themeColor="text1"/>
        </w:rPr>
        <w:t>s</w:t>
      </w:r>
      <w:r w:rsidR="00596B8D" w:rsidRPr="006C51E0">
        <w:rPr>
          <w:color w:val="000000" w:themeColor="text1"/>
        </w:rPr>
        <w:t>,</w:t>
      </w:r>
      <w:r w:rsidRPr="006C51E0">
        <w:rPr>
          <w:rFonts w:hint="eastAsia"/>
          <w:color w:val="000000" w:themeColor="text1"/>
        </w:rPr>
        <w:t xml:space="preserve"> respectively,</w:t>
      </w:r>
      <w:r w:rsidRPr="006C51E0">
        <w:rPr>
          <w:color w:val="000000" w:themeColor="text1"/>
        </w:rPr>
        <w:t xml:space="preserve"> to transfer energy to the load. Fig. 4(d) illustrates the equivalent state of the traditional </w:t>
      </w:r>
      <w:r w:rsidRPr="006C51E0">
        <w:rPr>
          <w:rFonts w:hint="eastAsia"/>
          <w:color w:val="000000" w:themeColor="text1"/>
        </w:rPr>
        <w:t>H-</w:t>
      </w:r>
      <w:r w:rsidR="00596B8D" w:rsidRPr="006C51E0">
        <w:rPr>
          <w:color w:val="000000" w:themeColor="text1"/>
        </w:rPr>
        <w:t>bridge topology.</w:t>
      </w:r>
    </w:p>
    <w:p w14:paraId="6CF77819" w14:textId="77777777" w:rsidR="0050059B" w:rsidRPr="006C51E0" w:rsidRDefault="0050059B" w:rsidP="0050059B">
      <w:pPr>
        <w:jc w:val="center"/>
        <w:rPr>
          <w:color w:val="000000" w:themeColor="text1"/>
        </w:rPr>
      </w:pPr>
      <w:r w:rsidRPr="006C51E0">
        <w:rPr>
          <w:color w:val="000000" w:themeColor="text1"/>
        </w:rPr>
        <w:object w:dxaOrig="5883" w:dyaOrig="4858" w14:anchorId="5F4C69E6">
          <v:shape id="_x0000_i1030" type="#_x0000_t75" style="width:193.2pt;height:159.6pt" o:ole="">
            <v:imagedata r:id="rId22" o:title=""/>
          </v:shape>
          <o:OLEObject Type="Embed" ProgID="Visio.Drawing.11" ShapeID="_x0000_i1030" DrawAspect="Content" ObjectID="_1553344700" r:id="rId23"/>
        </w:object>
      </w:r>
    </w:p>
    <w:p w14:paraId="6CC73E1B" w14:textId="77777777" w:rsidR="0050059B" w:rsidRPr="006C51E0" w:rsidRDefault="0050059B" w:rsidP="0050059B">
      <w:pPr>
        <w:ind w:right="42"/>
        <w:jc w:val="center"/>
        <w:rPr>
          <w:color w:val="000000" w:themeColor="text1"/>
        </w:rPr>
      </w:pPr>
      <w:r w:rsidRPr="006C51E0">
        <w:rPr>
          <w:color w:val="000000" w:themeColor="text1"/>
          <w:sz w:val="20"/>
          <w:szCs w:val="16"/>
          <w:lang w:val="en-GB"/>
        </w:rPr>
        <w:t xml:space="preserve">Fig. 3 Output waveforms of the proposed </w:t>
      </w:r>
      <w:r w:rsidRPr="006C51E0">
        <w:rPr>
          <w:rFonts w:hint="eastAsia"/>
          <w:color w:val="000000" w:themeColor="text1"/>
          <w:sz w:val="20"/>
          <w:szCs w:val="16"/>
          <w:lang w:val="en-GB"/>
        </w:rPr>
        <w:t>single</w:t>
      </w:r>
      <w:r w:rsidRPr="006C51E0">
        <w:rPr>
          <w:color w:val="000000" w:themeColor="text1"/>
          <w:sz w:val="20"/>
          <w:szCs w:val="16"/>
          <w:lang w:val="en-GB"/>
        </w:rPr>
        <w:t>-</w:t>
      </w:r>
      <w:r w:rsidRPr="006C51E0">
        <w:rPr>
          <w:rFonts w:hint="eastAsia"/>
          <w:color w:val="000000" w:themeColor="text1"/>
          <w:sz w:val="20"/>
          <w:szCs w:val="16"/>
          <w:lang w:val="en-GB"/>
        </w:rPr>
        <w:t>phase inverter</w:t>
      </w:r>
      <w:r w:rsidRPr="006C51E0">
        <w:rPr>
          <w:color w:val="000000" w:themeColor="text1"/>
          <w:sz w:val="20"/>
          <w:szCs w:val="16"/>
          <w:lang w:val="en-GB"/>
        </w:rPr>
        <w:t>.</w:t>
      </w:r>
      <w:r w:rsidRPr="006C51E0">
        <w:rPr>
          <w:color w:val="000000" w:themeColor="text1"/>
          <w:sz w:val="16"/>
          <w:szCs w:val="16"/>
          <w:lang w:val="en-GB"/>
        </w:rPr>
        <w:t xml:space="preserve"> </w:t>
      </w:r>
    </w:p>
    <w:p w14:paraId="32A688B9" w14:textId="77777777" w:rsidR="006322C6" w:rsidRPr="006C51E0" w:rsidRDefault="002918B6" w:rsidP="005E2993">
      <w:pPr>
        <w:jc w:val="center"/>
        <w:rPr>
          <w:color w:val="000000" w:themeColor="text1"/>
          <w:sz w:val="20"/>
          <w:szCs w:val="20"/>
        </w:rPr>
      </w:pPr>
      <w:r w:rsidRPr="006C51E0">
        <w:rPr>
          <w:color w:val="000000" w:themeColor="text1"/>
          <w:sz w:val="20"/>
          <w:szCs w:val="20"/>
        </w:rPr>
        <w:object w:dxaOrig="4973" w:dyaOrig="2460" w14:anchorId="11877EDD">
          <v:shape id="_x0000_i1031" type="#_x0000_t75" style="width:165.6pt;height:82.8pt" o:ole="">
            <v:imagedata r:id="rId24" o:title=""/>
          </v:shape>
          <o:OLEObject Type="Embed" ProgID="Visio.Drawing.11" ShapeID="_x0000_i1031" DrawAspect="Content" ObjectID="_1553344701" r:id="rId25"/>
        </w:object>
      </w:r>
      <w:r w:rsidRPr="006C51E0">
        <w:rPr>
          <w:rFonts w:hint="eastAsia"/>
          <w:color w:val="000000" w:themeColor="text1"/>
          <w:sz w:val="20"/>
          <w:szCs w:val="20"/>
        </w:rPr>
        <w:t xml:space="preserve">  </w:t>
      </w:r>
      <w:r w:rsidR="00C42615" w:rsidRPr="006C51E0">
        <w:rPr>
          <w:color w:val="000000" w:themeColor="text1"/>
          <w:sz w:val="20"/>
          <w:szCs w:val="20"/>
        </w:rPr>
        <w:t xml:space="preserve">    </w:t>
      </w:r>
      <w:r w:rsidRPr="006C51E0">
        <w:rPr>
          <w:color w:val="000000" w:themeColor="text1"/>
          <w:sz w:val="20"/>
          <w:szCs w:val="20"/>
        </w:rPr>
        <w:object w:dxaOrig="5344" w:dyaOrig="2483" w14:anchorId="161AA3C1">
          <v:shape id="_x0000_i1032" type="#_x0000_t75" style="width:166.2pt;height:76.2pt" o:ole="">
            <v:imagedata r:id="rId26" o:title=""/>
          </v:shape>
          <o:OLEObject Type="Embed" ProgID="Visio.Drawing.11" ShapeID="_x0000_i1032" DrawAspect="Content" ObjectID="_1553344702" r:id="rId27"/>
        </w:object>
      </w:r>
    </w:p>
    <w:p w14:paraId="39D7DEE0" w14:textId="77777777" w:rsidR="006322C6" w:rsidRPr="006C51E0" w:rsidRDefault="006322C6" w:rsidP="005E2993">
      <w:pPr>
        <w:ind w:right="42"/>
        <w:jc w:val="center"/>
        <w:rPr>
          <w:color w:val="000000" w:themeColor="text1"/>
          <w:sz w:val="20"/>
          <w:szCs w:val="20"/>
        </w:rPr>
      </w:pPr>
      <w:r w:rsidRPr="006C51E0">
        <w:rPr>
          <w:color w:val="000000" w:themeColor="text1"/>
          <w:sz w:val="20"/>
          <w:szCs w:val="20"/>
          <w:lang w:val="en-GB"/>
        </w:rPr>
        <w:t xml:space="preserve">(a) </w:t>
      </w:r>
      <w:r w:rsidRPr="006C51E0">
        <w:rPr>
          <w:rFonts w:hint="eastAsia"/>
          <w:color w:val="000000" w:themeColor="text1"/>
          <w:sz w:val="20"/>
          <w:szCs w:val="20"/>
          <w:lang w:val="en-GB"/>
        </w:rPr>
        <w:t>State</w:t>
      </w:r>
      <w:r w:rsidR="00CF679A" w:rsidRPr="006C51E0">
        <w:rPr>
          <w:color w:val="000000" w:themeColor="text1"/>
          <w:sz w:val="20"/>
          <w:szCs w:val="20"/>
          <w:lang w:val="en-GB"/>
        </w:rPr>
        <w:t xml:space="preserve"> 1</w:t>
      </w:r>
      <w:r w:rsidRPr="006C51E0">
        <w:rPr>
          <w:color w:val="000000" w:themeColor="text1"/>
          <w:sz w:val="20"/>
          <w:szCs w:val="20"/>
          <w:lang w:val="en-GB"/>
        </w:rPr>
        <w:t xml:space="preserve"> </w:t>
      </w:r>
      <w:r w:rsidR="008421F7" w:rsidRPr="006C51E0">
        <w:rPr>
          <w:color w:val="000000" w:themeColor="text1"/>
          <w:sz w:val="20"/>
          <w:szCs w:val="16"/>
          <w:lang w:val="en-GB"/>
        </w:rPr>
        <w:t>(</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0</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1</w:t>
      </w:r>
      <w:r w:rsidR="008421F7" w:rsidRPr="006C51E0">
        <w:rPr>
          <w:color w:val="000000" w:themeColor="text1"/>
          <w:sz w:val="20"/>
          <w:szCs w:val="16"/>
          <w:lang w:val="en-GB"/>
        </w:rPr>
        <w:t>)</w:t>
      </w:r>
      <w:r w:rsidRPr="006C51E0">
        <w:rPr>
          <w:color w:val="000000" w:themeColor="text1"/>
          <w:sz w:val="20"/>
          <w:szCs w:val="20"/>
          <w:lang w:val="en-GB"/>
        </w:rPr>
        <w:t xml:space="preserve">        </w:t>
      </w:r>
      <w:r w:rsidRPr="006C51E0">
        <w:rPr>
          <w:rFonts w:hint="eastAsia"/>
          <w:color w:val="000000" w:themeColor="text1"/>
          <w:sz w:val="20"/>
          <w:szCs w:val="20"/>
          <w:lang w:val="en-GB"/>
        </w:rPr>
        <w:t xml:space="preserve">    </w:t>
      </w:r>
      <w:r w:rsidRPr="006C51E0">
        <w:rPr>
          <w:color w:val="000000" w:themeColor="text1"/>
          <w:sz w:val="20"/>
          <w:szCs w:val="20"/>
          <w:lang w:val="en-GB"/>
        </w:rPr>
        <w:t xml:space="preserve">  </w:t>
      </w:r>
      <w:r w:rsidR="00C42615" w:rsidRPr="006C51E0">
        <w:rPr>
          <w:color w:val="000000" w:themeColor="text1"/>
          <w:sz w:val="20"/>
          <w:szCs w:val="20"/>
          <w:lang w:val="en-GB"/>
        </w:rPr>
        <w:t xml:space="preserve">  </w:t>
      </w:r>
      <w:r w:rsidRPr="006C51E0">
        <w:rPr>
          <w:rFonts w:hint="eastAsia"/>
          <w:color w:val="000000" w:themeColor="text1"/>
          <w:sz w:val="20"/>
          <w:szCs w:val="20"/>
          <w:lang w:val="en-GB"/>
        </w:rPr>
        <w:t xml:space="preserve"> </w:t>
      </w:r>
      <w:r w:rsidR="00C42615" w:rsidRPr="006C51E0">
        <w:rPr>
          <w:color w:val="000000" w:themeColor="text1"/>
          <w:sz w:val="20"/>
          <w:szCs w:val="20"/>
          <w:lang w:val="en-GB"/>
        </w:rPr>
        <w:t xml:space="preserve"> </w:t>
      </w:r>
      <w:r w:rsidRPr="006C51E0">
        <w:rPr>
          <w:rFonts w:hint="eastAsia"/>
          <w:color w:val="000000" w:themeColor="text1"/>
          <w:sz w:val="20"/>
          <w:szCs w:val="20"/>
          <w:lang w:val="en-GB"/>
        </w:rPr>
        <w:t xml:space="preserve">     </w:t>
      </w:r>
      <w:r w:rsidRPr="006C51E0">
        <w:rPr>
          <w:color w:val="000000" w:themeColor="text1"/>
          <w:sz w:val="20"/>
          <w:szCs w:val="20"/>
          <w:lang w:val="en-GB"/>
        </w:rPr>
        <w:t xml:space="preserve">       (b) </w:t>
      </w:r>
      <w:r w:rsidRPr="006C51E0">
        <w:rPr>
          <w:rFonts w:hint="eastAsia"/>
          <w:color w:val="000000" w:themeColor="text1"/>
          <w:sz w:val="20"/>
          <w:szCs w:val="20"/>
          <w:lang w:val="en-GB"/>
        </w:rPr>
        <w:t>State</w:t>
      </w:r>
      <w:r w:rsidRPr="006C51E0">
        <w:rPr>
          <w:color w:val="000000" w:themeColor="text1"/>
          <w:sz w:val="20"/>
          <w:szCs w:val="20"/>
          <w:lang w:val="en-GB"/>
        </w:rPr>
        <w:t xml:space="preserve"> </w:t>
      </w:r>
      <w:r w:rsidR="00596B8D" w:rsidRPr="006C51E0">
        <w:rPr>
          <w:color w:val="000000" w:themeColor="text1"/>
          <w:sz w:val="20"/>
          <w:szCs w:val="20"/>
          <w:lang w:val="en-GB"/>
        </w:rPr>
        <w:t>2</w:t>
      </w:r>
      <w:r w:rsidR="008421F7" w:rsidRPr="006C51E0">
        <w:rPr>
          <w:color w:val="000000" w:themeColor="text1"/>
          <w:sz w:val="20"/>
          <w:szCs w:val="20"/>
          <w:lang w:val="en-GB"/>
        </w:rPr>
        <w:t xml:space="preserve"> </w:t>
      </w:r>
      <w:r w:rsidR="008421F7" w:rsidRPr="006C51E0">
        <w:rPr>
          <w:color w:val="000000" w:themeColor="text1"/>
          <w:sz w:val="20"/>
          <w:szCs w:val="16"/>
          <w:lang w:val="en-GB"/>
        </w:rPr>
        <w:t>(</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1</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2</w:t>
      </w:r>
      <w:r w:rsidR="008421F7" w:rsidRPr="006C51E0">
        <w:rPr>
          <w:color w:val="000000" w:themeColor="text1"/>
          <w:sz w:val="20"/>
          <w:szCs w:val="16"/>
          <w:lang w:val="en-GB"/>
        </w:rPr>
        <w:t>)</w:t>
      </w:r>
    </w:p>
    <w:p w14:paraId="298DFDA9" w14:textId="77777777" w:rsidR="006322C6" w:rsidRPr="006C51E0" w:rsidRDefault="002918B6" w:rsidP="005E2993">
      <w:pPr>
        <w:jc w:val="center"/>
        <w:rPr>
          <w:color w:val="000000" w:themeColor="text1"/>
          <w:sz w:val="20"/>
          <w:szCs w:val="20"/>
        </w:rPr>
      </w:pPr>
      <w:r w:rsidRPr="006C51E0">
        <w:rPr>
          <w:color w:val="000000" w:themeColor="text1"/>
          <w:sz w:val="20"/>
          <w:szCs w:val="20"/>
        </w:rPr>
        <w:object w:dxaOrig="5008" w:dyaOrig="2460" w14:anchorId="1708D0D3">
          <v:shape id="_x0000_i1033" type="#_x0000_t75" style="width:164.4pt;height:79.2pt" o:ole="">
            <v:imagedata r:id="rId28" o:title=""/>
          </v:shape>
          <o:OLEObject Type="Embed" ProgID="Visio.Drawing.11" ShapeID="_x0000_i1033" DrawAspect="Content" ObjectID="_1553344703" r:id="rId29"/>
        </w:object>
      </w:r>
      <w:r w:rsidR="00C42615" w:rsidRPr="006C51E0">
        <w:rPr>
          <w:color w:val="000000" w:themeColor="text1"/>
          <w:sz w:val="20"/>
          <w:szCs w:val="20"/>
        </w:rPr>
        <w:t xml:space="preserve">    </w:t>
      </w:r>
      <w:r w:rsidRPr="006C51E0">
        <w:rPr>
          <w:rFonts w:hint="eastAsia"/>
          <w:color w:val="000000" w:themeColor="text1"/>
          <w:sz w:val="20"/>
          <w:szCs w:val="20"/>
        </w:rPr>
        <w:t xml:space="preserve">  </w:t>
      </w:r>
      <w:r w:rsidRPr="006C51E0">
        <w:rPr>
          <w:color w:val="000000" w:themeColor="text1"/>
          <w:sz w:val="20"/>
          <w:szCs w:val="20"/>
        </w:rPr>
        <w:object w:dxaOrig="5094" w:dyaOrig="2483" w14:anchorId="483FDA7C">
          <v:shape id="_x0000_i1034" type="#_x0000_t75" style="width:157.8pt;height:79.2pt" o:ole="">
            <v:imagedata r:id="rId30" o:title=""/>
          </v:shape>
          <o:OLEObject Type="Embed" ProgID="Visio.Drawing.11" ShapeID="_x0000_i1034" DrawAspect="Content" ObjectID="_1553344704" r:id="rId31"/>
        </w:object>
      </w:r>
    </w:p>
    <w:p w14:paraId="4748FE68" w14:textId="77777777" w:rsidR="006322C6" w:rsidRPr="006C51E0" w:rsidRDefault="006322C6" w:rsidP="005E2993">
      <w:pPr>
        <w:ind w:right="42"/>
        <w:jc w:val="center"/>
        <w:rPr>
          <w:color w:val="000000" w:themeColor="text1"/>
          <w:sz w:val="20"/>
          <w:szCs w:val="20"/>
          <w:lang w:val="en-GB"/>
        </w:rPr>
      </w:pPr>
      <w:r w:rsidRPr="006C51E0">
        <w:rPr>
          <w:color w:val="000000" w:themeColor="text1"/>
          <w:sz w:val="20"/>
          <w:szCs w:val="20"/>
          <w:lang w:val="en-GB"/>
        </w:rPr>
        <w:t xml:space="preserve">(c) </w:t>
      </w:r>
      <w:r w:rsidRPr="006C51E0">
        <w:rPr>
          <w:rFonts w:hint="eastAsia"/>
          <w:color w:val="000000" w:themeColor="text1"/>
          <w:sz w:val="20"/>
          <w:szCs w:val="20"/>
          <w:lang w:val="en-GB"/>
        </w:rPr>
        <w:t>State</w:t>
      </w:r>
      <w:r w:rsidRPr="006C51E0">
        <w:rPr>
          <w:color w:val="000000" w:themeColor="text1"/>
          <w:sz w:val="20"/>
          <w:szCs w:val="20"/>
          <w:lang w:val="en-GB"/>
        </w:rPr>
        <w:t xml:space="preserve"> 3</w:t>
      </w:r>
      <w:r w:rsidR="008421F7" w:rsidRPr="006C51E0">
        <w:rPr>
          <w:color w:val="000000" w:themeColor="text1"/>
          <w:sz w:val="20"/>
          <w:szCs w:val="20"/>
          <w:lang w:val="en-GB"/>
        </w:rPr>
        <w:t xml:space="preserve"> </w:t>
      </w:r>
      <w:r w:rsidR="008421F7" w:rsidRPr="006C51E0">
        <w:rPr>
          <w:color w:val="000000" w:themeColor="text1"/>
          <w:sz w:val="20"/>
          <w:szCs w:val="16"/>
          <w:lang w:val="en-GB"/>
        </w:rPr>
        <w:t>(</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2</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3</w:t>
      </w:r>
      <w:r w:rsidR="008421F7" w:rsidRPr="006C51E0">
        <w:rPr>
          <w:color w:val="000000" w:themeColor="text1"/>
          <w:sz w:val="20"/>
          <w:szCs w:val="16"/>
          <w:lang w:val="en-GB"/>
        </w:rPr>
        <w:t>)</w:t>
      </w:r>
      <w:r w:rsidRPr="006C51E0">
        <w:rPr>
          <w:color w:val="000000" w:themeColor="text1"/>
          <w:sz w:val="20"/>
          <w:szCs w:val="20"/>
          <w:lang w:val="en-GB"/>
        </w:rPr>
        <w:t xml:space="preserve">      </w:t>
      </w:r>
      <w:r w:rsidRPr="006C51E0">
        <w:rPr>
          <w:rFonts w:hint="eastAsia"/>
          <w:color w:val="000000" w:themeColor="text1"/>
          <w:sz w:val="20"/>
          <w:szCs w:val="20"/>
          <w:lang w:val="en-GB"/>
        </w:rPr>
        <w:t xml:space="preserve">           </w:t>
      </w:r>
      <w:r w:rsidRPr="006C51E0">
        <w:rPr>
          <w:color w:val="000000" w:themeColor="text1"/>
          <w:sz w:val="20"/>
          <w:szCs w:val="20"/>
          <w:lang w:val="en-GB"/>
        </w:rPr>
        <w:t xml:space="preserve">      (d) </w:t>
      </w:r>
      <w:r w:rsidRPr="006C51E0">
        <w:rPr>
          <w:rFonts w:hint="eastAsia"/>
          <w:color w:val="000000" w:themeColor="text1"/>
          <w:sz w:val="20"/>
          <w:szCs w:val="20"/>
          <w:lang w:val="en-GB"/>
        </w:rPr>
        <w:t>State</w:t>
      </w:r>
      <w:r w:rsidRPr="006C51E0">
        <w:rPr>
          <w:color w:val="000000" w:themeColor="text1"/>
          <w:sz w:val="20"/>
          <w:szCs w:val="20"/>
          <w:lang w:val="en-GB"/>
        </w:rPr>
        <w:t xml:space="preserve"> </w:t>
      </w:r>
      <w:r w:rsidR="00596B8D" w:rsidRPr="006C51E0">
        <w:rPr>
          <w:color w:val="000000" w:themeColor="text1"/>
          <w:sz w:val="20"/>
          <w:szCs w:val="20"/>
          <w:lang w:val="en-GB"/>
        </w:rPr>
        <w:t>4</w:t>
      </w:r>
      <w:r w:rsidR="008421F7" w:rsidRPr="006C51E0">
        <w:rPr>
          <w:color w:val="000000" w:themeColor="text1"/>
          <w:sz w:val="20"/>
          <w:szCs w:val="20"/>
          <w:lang w:val="en-GB"/>
        </w:rPr>
        <w:t xml:space="preserve"> </w:t>
      </w:r>
      <w:r w:rsidR="008421F7" w:rsidRPr="006C51E0">
        <w:rPr>
          <w:color w:val="000000" w:themeColor="text1"/>
          <w:sz w:val="20"/>
          <w:szCs w:val="16"/>
          <w:lang w:val="en-GB"/>
        </w:rPr>
        <w:t>(</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3</w:t>
      </w:r>
      <w:r w:rsidR="008421F7" w:rsidRPr="006C51E0">
        <w:rPr>
          <w:i/>
          <w:color w:val="000000" w:themeColor="text1"/>
          <w:sz w:val="20"/>
          <w:szCs w:val="16"/>
          <w:lang w:val="en-GB"/>
        </w:rPr>
        <w:t>-t</w:t>
      </w:r>
      <w:r w:rsidR="008421F7" w:rsidRPr="006C51E0">
        <w:rPr>
          <w:i/>
          <w:color w:val="000000" w:themeColor="text1"/>
          <w:sz w:val="20"/>
          <w:szCs w:val="16"/>
          <w:vertAlign w:val="subscript"/>
          <w:lang w:val="en-GB"/>
        </w:rPr>
        <w:t>4</w:t>
      </w:r>
      <w:r w:rsidR="008421F7" w:rsidRPr="006C51E0">
        <w:rPr>
          <w:color w:val="000000" w:themeColor="text1"/>
          <w:sz w:val="20"/>
          <w:szCs w:val="16"/>
          <w:lang w:val="en-GB"/>
        </w:rPr>
        <w:t>)</w:t>
      </w:r>
    </w:p>
    <w:p w14:paraId="5654B698" w14:textId="77777777" w:rsidR="006322C6" w:rsidRPr="006C51E0" w:rsidRDefault="006322C6" w:rsidP="002918B6">
      <w:pPr>
        <w:ind w:right="42" w:firstLineChars="700" w:firstLine="1400"/>
        <w:rPr>
          <w:color w:val="000000" w:themeColor="text1"/>
          <w:sz w:val="20"/>
          <w:szCs w:val="20"/>
        </w:rPr>
      </w:pPr>
      <w:r w:rsidRPr="006C51E0">
        <w:rPr>
          <w:color w:val="000000" w:themeColor="text1"/>
          <w:sz w:val="20"/>
          <w:szCs w:val="20"/>
          <w:lang w:val="en-GB"/>
        </w:rPr>
        <w:t>Fig.</w:t>
      </w:r>
      <w:r w:rsidR="00CE2B10" w:rsidRPr="006C51E0">
        <w:rPr>
          <w:color w:val="000000" w:themeColor="text1"/>
          <w:sz w:val="20"/>
          <w:szCs w:val="20"/>
          <w:lang w:val="en-GB"/>
        </w:rPr>
        <w:t xml:space="preserve"> </w:t>
      </w:r>
      <w:r w:rsidRPr="006C51E0">
        <w:rPr>
          <w:color w:val="000000" w:themeColor="text1"/>
          <w:sz w:val="20"/>
          <w:szCs w:val="20"/>
          <w:lang w:val="en-GB"/>
        </w:rPr>
        <w:t xml:space="preserve">4 </w:t>
      </w:r>
      <w:r w:rsidR="008B4E9A" w:rsidRPr="006C51E0">
        <w:rPr>
          <w:color w:val="000000" w:themeColor="text1"/>
          <w:sz w:val="20"/>
          <w:szCs w:val="20"/>
          <w:lang w:val="en-GB"/>
        </w:rPr>
        <w:t>O</w:t>
      </w:r>
      <w:r w:rsidRPr="006C51E0">
        <w:rPr>
          <w:rFonts w:hint="eastAsia"/>
          <w:color w:val="000000" w:themeColor="text1"/>
          <w:sz w:val="20"/>
          <w:szCs w:val="20"/>
          <w:lang w:val="en-GB"/>
        </w:rPr>
        <w:t xml:space="preserve">perating </w:t>
      </w:r>
      <w:r w:rsidRPr="006C51E0">
        <w:rPr>
          <w:color w:val="000000" w:themeColor="text1"/>
          <w:sz w:val="20"/>
          <w:szCs w:val="20"/>
          <w:lang w:val="en-GB"/>
        </w:rPr>
        <w:t>state</w:t>
      </w:r>
      <w:r w:rsidR="00596B8D" w:rsidRPr="006C51E0">
        <w:rPr>
          <w:color w:val="000000" w:themeColor="text1"/>
          <w:sz w:val="20"/>
          <w:szCs w:val="20"/>
          <w:lang w:val="en-GB"/>
        </w:rPr>
        <w:t xml:space="preserve">s of the proposed </w:t>
      </w:r>
      <w:r w:rsidR="00C42615" w:rsidRPr="006C51E0">
        <w:rPr>
          <w:color w:val="000000" w:themeColor="text1"/>
          <w:sz w:val="20"/>
          <w:szCs w:val="20"/>
          <w:lang w:val="en-GB"/>
        </w:rPr>
        <w:t xml:space="preserve">single-phase </w:t>
      </w:r>
      <w:r w:rsidR="00596B8D" w:rsidRPr="006C51E0">
        <w:rPr>
          <w:color w:val="000000" w:themeColor="text1"/>
          <w:sz w:val="20"/>
          <w:szCs w:val="20"/>
          <w:lang w:val="en-GB"/>
        </w:rPr>
        <w:t>inverter</w:t>
      </w:r>
      <w:r w:rsidR="00596B8D" w:rsidRPr="006C51E0">
        <w:rPr>
          <w:rFonts w:hint="eastAsia"/>
          <w:color w:val="000000" w:themeColor="text1"/>
          <w:sz w:val="20"/>
          <w:szCs w:val="20"/>
          <w:lang w:val="en-GB"/>
        </w:rPr>
        <w:t xml:space="preserve"> </w:t>
      </w:r>
    </w:p>
    <w:p w14:paraId="0AEDC4C2" w14:textId="77777777" w:rsidR="006322C6" w:rsidRPr="006C51E0" w:rsidRDefault="005858E5" w:rsidP="002918B6">
      <w:pPr>
        <w:spacing w:line="360" w:lineRule="auto"/>
        <w:rPr>
          <w:b/>
          <w:i/>
          <w:color w:val="000000" w:themeColor="text1"/>
        </w:rPr>
      </w:pPr>
      <w:r w:rsidRPr="006C51E0">
        <w:rPr>
          <w:rFonts w:hint="eastAsia"/>
          <w:b/>
          <w:i/>
          <w:color w:val="000000" w:themeColor="text1"/>
        </w:rPr>
        <w:t>(b)</w:t>
      </w:r>
      <w:r w:rsidR="004E0627" w:rsidRPr="006C51E0">
        <w:rPr>
          <w:b/>
          <w:i/>
          <w:color w:val="000000" w:themeColor="text1"/>
        </w:rPr>
        <w:t xml:space="preserve"> </w:t>
      </w:r>
      <w:r w:rsidRPr="006C51E0">
        <w:rPr>
          <w:rFonts w:hint="eastAsia"/>
          <w:b/>
          <w:i/>
          <w:color w:val="000000" w:themeColor="text1"/>
        </w:rPr>
        <w:t>Thr</w:t>
      </w:r>
      <w:r w:rsidR="00B24C2D" w:rsidRPr="006C51E0">
        <w:rPr>
          <w:b/>
          <w:i/>
          <w:color w:val="000000" w:themeColor="text1"/>
        </w:rPr>
        <w:t>e</w:t>
      </w:r>
      <w:r w:rsidRPr="006C51E0">
        <w:rPr>
          <w:rFonts w:hint="eastAsia"/>
          <w:b/>
          <w:i/>
          <w:color w:val="000000" w:themeColor="text1"/>
        </w:rPr>
        <w:t>e-</w:t>
      </w:r>
      <w:r w:rsidR="006322C6" w:rsidRPr="006C51E0">
        <w:rPr>
          <w:rFonts w:hint="eastAsia"/>
          <w:b/>
          <w:i/>
          <w:color w:val="000000" w:themeColor="text1"/>
        </w:rPr>
        <w:t>phase inverter</w:t>
      </w:r>
    </w:p>
    <w:p w14:paraId="5EA1EA4A" w14:textId="77777777" w:rsidR="00266E8A" w:rsidRPr="006C51E0" w:rsidRDefault="006322C6" w:rsidP="00266E8A">
      <w:pPr>
        <w:spacing w:line="360" w:lineRule="auto"/>
        <w:rPr>
          <w:color w:val="000000" w:themeColor="text1"/>
        </w:rPr>
      </w:pPr>
      <w:r w:rsidRPr="006C51E0">
        <w:rPr>
          <w:color w:val="000000" w:themeColor="text1"/>
        </w:rPr>
        <w:t xml:space="preserve"> </w:t>
      </w:r>
      <w:r w:rsidR="00596B8D" w:rsidRPr="006C51E0">
        <w:rPr>
          <w:rFonts w:hint="eastAsia"/>
          <w:color w:val="000000" w:themeColor="text1"/>
        </w:rPr>
        <w:t xml:space="preserve"> </w:t>
      </w:r>
      <w:r w:rsidRPr="006C51E0">
        <w:rPr>
          <w:color w:val="000000" w:themeColor="text1"/>
        </w:rPr>
        <w:t xml:space="preserve">The proposed inverter bridge arm can be </w:t>
      </w:r>
      <w:r w:rsidR="004A65A7" w:rsidRPr="006C51E0">
        <w:rPr>
          <w:color w:val="000000" w:themeColor="text1"/>
        </w:rPr>
        <w:t>built up</w:t>
      </w:r>
      <w:r w:rsidRPr="006C51E0">
        <w:rPr>
          <w:color w:val="000000" w:themeColor="text1"/>
        </w:rPr>
        <w:t xml:space="preserve"> to </w:t>
      </w:r>
      <w:r w:rsidR="00737C63" w:rsidRPr="006C51E0">
        <w:rPr>
          <w:color w:val="000000" w:themeColor="text1"/>
        </w:rPr>
        <w:t xml:space="preserve">form </w:t>
      </w:r>
      <w:r w:rsidR="004A65A7" w:rsidRPr="006C51E0">
        <w:rPr>
          <w:color w:val="000000" w:themeColor="text1"/>
        </w:rPr>
        <w:t xml:space="preserve">a </w:t>
      </w:r>
      <w:r w:rsidRPr="006C51E0">
        <w:rPr>
          <w:color w:val="000000" w:themeColor="text1"/>
        </w:rPr>
        <w:t xml:space="preserve">three-phase inverter. As shown in Fig. 5, the proposed inverter </w:t>
      </w:r>
      <w:r w:rsidR="00B67D65" w:rsidRPr="006C51E0">
        <w:rPr>
          <w:color w:val="000000" w:themeColor="text1"/>
        </w:rPr>
        <w:t>consists</w:t>
      </w:r>
      <w:r w:rsidRPr="006C51E0">
        <w:rPr>
          <w:color w:val="000000" w:themeColor="text1"/>
        </w:rPr>
        <w:t xml:space="preserve"> </w:t>
      </w:r>
      <w:r w:rsidR="00C42615" w:rsidRPr="006C51E0">
        <w:rPr>
          <w:color w:val="000000" w:themeColor="text1"/>
        </w:rPr>
        <w:t>of</w:t>
      </w:r>
      <w:r w:rsidRPr="006C51E0">
        <w:rPr>
          <w:color w:val="000000" w:themeColor="text1"/>
        </w:rPr>
        <w:t xml:space="preserve"> three coupled inductor bridges</w:t>
      </w:r>
      <w:r w:rsidR="00B67D65" w:rsidRPr="006C51E0">
        <w:rPr>
          <w:color w:val="000000" w:themeColor="text1"/>
        </w:rPr>
        <w:t xml:space="preserve"> while</w:t>
      </w:r>
      <w:r w:rsidRPr="006C51E0">
        <w:rPr>
          <w:color w:val="000000" w:themeColor="text1"/>
        </w:rPr>
        <w:t xml:space="preserve"> their secondary sides are star connected. </w:t>
      </w:r>
      <w:r w:rsidR="00266E8A" w:rsidRPr="006C51E0">
        <w:rPr>
          <w:color w:val="000000" w:themeColor="text1"/>
        </w:rPr>
        <w:t xml:space="preserve">Its output </w:t>
      </w:r>
      <w:r w:rsidR="00266E8A" w:rsidRPr="006C51E0">
        <w:rPr>
          <w:rFonts w:hint="eastAsia"/>
          <w:color w:val="000000" w:themeColor="text1"/>
          <w:sz w:val="20"/>
          <w:szCs w:val="20"/>
        </w:rPr>
        <w:t>waveform</w:t>
      </w:r>
      <w:r w:rsidR="00266E8A" w:rsidRPr="006C51E0">
        <w:rPr>
          <w:color w:val="000000" w:themeColor="text1"/>
          <w:sz w:val="20"/>
          <w:szCs w:val="20"/>
        </w:rPr>
        <w:t>s</w:t>
      </w:r>
      <w:r w:rsidR="00266E8A" w:rsidRPr="006C51E0">
        <w:rPr>
          <w:rFonts w:hint="eastAsia"/>
          <w:color w:val="000000" w:themeColor="text1"/>
          <w:sz w:val="20"/>
          <w:szCs w:val="20"/>
        </w:rPr>
        <w:t xml:space="preserve"> </w:t>
      </w:r>
      <w:r w:rsidR="00266E8A" w:rsidRPr="006C51E0">
        <w:rPr>
          <w:color w:val="000000" w:themeColor="text1"/>
          <w:sz w:val="20"/>
          <w:szCs w:val="20"/>
        </w:rPr>
        <w:t xml:space="preserve">and six main </w:t>
      </w:r>
      <w:r w:rsidR="008B4E9A" w:rsidRPr="006C51E0">
        <w:rPr>
          <w:color w:val="000000" w:themeColor="text1"/>
          <w:sz w:val="20"/>
          <w:szCs w:val="20"/>
        </w:rPr>
        <w:t>operat</w:t>
      </w:r>
      <w:r w:rsidR="00266E8A" w:rsidRPr="006C51E0">
        <w:rPr>
          <w:color w:val="000000" w:themeColor="text1"/>
          <w:sz w:val="20"/>
          <w:szCs w:val="20"/>
        </w:rPr>
        <w:t>ing states are</w:t>
      </w:r>
      <w:r w:rsidR="00266E8A" w:rsidRPr="006C51E0">
        <w:rPr>
          <w:rFonts w:hint="eastAsia"/>
          <w:color w:val="000000" w:themeColor="text1"/>
          <w:sz w:val="20"/>
          <w:szCs w:val="20"/>
        </w:rPr>
        <w:t xml:space="preserve"> </w:t>
      </w:r>
      <w:r w:rsidR="00266E8A" w:rsidRPr="006C51E0">
        <w:rPr>
          <w:color w:val="000000" w:themeColor="text1"/>
          <w:sz w:val="20"/>
          <w:szCs w:val="20"/>
        </w:rPr>
        <w:t>presen</w:t>
      </w:r>
      <w:r w:rsidR="00266E8A" w:rsidRPr="006C51E0">
        <w:rPr>
          <w:rFonts w:hint="eastAsia"/>
          <w:color w:val="000000" w:themeColor="text1"/>
          <w:sz w:val="20"/>
          <w:szCs w:val="20"/>
        </w:rPr>
        <w:t>ted in Fig</w:t>
      </w:r>
      <w:r w:rsidR="00266E8A" w:rsidRPr="006C51E0">
        <w:rPr>
          <w:color w:val="000000" w:themeColor="text1"/>
          <w:sz w:val="20"/>
          <w:szCs w:val="20"/>
        </w:rPr>
        <w:t>s</w:t>
      </w:r>
      <w:r w:rsidR="00266E8A" w:rsidRPr="006C51E0">
        <w:rPr>
          <w:rFonts w:hint="eastAsia"/>
          <w:color w:val="000000" w:themeColor="text1"/>
          <w:sz w:val="20"/>
          <w:szCs w:val="20"/>
        </w:rPr>
        <w:t>.</w:t>
      </w:r>
      <w:r w:rsidR="00266E8A" w:rsidRPr="006C51E0">
        <w:rPr>
          <w:color w:val="000000" w:themeColor="text1"/>
          <w:sz w:val="20"/>
          <w:szCs w:val="20"/>
        </w:rPr>
        <w:t xml:space="preserve"> 6 and 7, respectively. </w:t>
      </w:r>
      <w:r w:rsidR="00266E8A" w:rsidRPr="006C51E0">
        <w:rPr>
          <w:color w:val="000000" w:themeColor="text1"/>
        </w:rPr>
        <w:t xml:space="preserve">In Fig. 6, </w:t>
      </w:r>
      <w:r w:rsidR="00266E8A" w:rsidRPr="006C51E0">
        <w:rPr>
          <w:rFonts w:hint="eastAsia"/>
          <w:i/>
          <w:color w:val="000000" w:themeColor="text1"/>
        </w:rPr>
        <w:t>V</w:t>
      </w:r>
      <w:r w:rsidR="00266E8A" w:rsidRPr="006C51E0">
        <w:rPr>
          <w:rFonts w:hint="eastAsia"/>
          <w:i/>
          <w:color w:val="000000" w:themeColor="text1"/>
          <w:vertAlign w:val="subscript"/>
        </w:rPr>
        <w:t>A</w:t>
      </w:r>
      <w:r w:rsidR="00266E8A" w:rsidRPr="006C51E0">
        <w:rPr>
          <w:rFonts w:hint="eastAsia"/>
          <w:color w:val="000000" w:themeColor="text1"/>
        </w:rPr>
        <w:t xml:space="preserve">, </w:t>
      </w:r>
      <w:r w:rsidR="00266E8A" w:rsidRPr="006C51E0">
        <w:rPr>
          <w:rFonts w:hint="eastAsia"/>
          <w:i/>
          <w:color w:val="000000" w:themeColor="text1"/>
        </w:rPr>
        <w:t>V</w:t>
      </w:r>
      <w:r w:rsidR="00266E8A" w:rsidRPr="006C51E0">
        <w:rPr>
          <w:rFonts w:hint="eastAsia"/>
          <w:i/>
          <w:color w:val="000000" w:themeColor="text1"/>
          <w:vertAlign w:val="subscript"/>
        </w:rPr>
        <w:t>B</w:t>
      </w:r>
      <w:r w:rsidR="00266E8A" w:rsidRPr="006C51E0">
        <w:rPr>
          <w:rFonts w:hint="eastAsia"/>
          <w:color w:val="000000" w:themeColor="text1"/>
        </w:rPr>
        <w:t xml:space="preserve"> and </w:t>
      </w:r>
      <w:r w:rsidR="00266E8A" w:rsidRPr="006C51E0">
        <w:rPr>
          <w:rFonts w:hint="eastAsia"/>
          <w:i/>
          <w:color w:val="000000" w:themeColor="text1"/>
        </w:rPr>
        <w:t>V</w:t>
      </w:r>
      <w:r w:rsidR="00266E8A" w:rsidRPr="006C51E0">
        <w:rPr>
          <w:rFonts w:hint="eastAsia"/>
          <w:i/>
          <w:color w:val="000000" w:themeColor="text1"/>
          <w:vertAlign w:val="subscript"/>
        </w:rPr>
        <w:t>C</w:t>
      </w:r>
      <w:r w:rsidR="00266E8A" w:rsidRPr="006C51E0">
        <w:rPr>
          <w:rFonts w:hint="eastAsia"/>
          <w:color w:val="000000" w:themeColor="text1"/>
        </w:rPr>
        <w:t xml:space="preserve"> are the output voltage</w:t>
      </w:r>
      <w:r w:rsidR="00266E8A" w:rsidRPr="006C51E0">
        <w:rPr>
          <w:color w:val="000000" w:themeColor="text1"/>
        </w:rPr>
        <w:t>s</w:t>
      </w:r>
      <w:r w:rsidR="00266E8A" w:rsidRPr="006C51E0">
        <w:rPr>
          <w:rFonts w:hint="eastAsia"/>
          <w:color w:val="000000" w:themeColor="text1"/>
        </w:rPr>
        <w:t xml:space="preserve"> of </w:t>
      </w:r>
      <w:r w:rsidR="00266E8A" w:rsidRPr="006C51E0">
        <w:rPr>
          <w:color w:val="000000" w:themeColor="text1"/>
        </w:rPr>
        <w:t xml:space="preserve">the </w:t>
      </w:r>
      <w:r w:rsidR="00266E8A" w:rsidRPr="006C51E0">
        <w:rPr>
          <w:rFonts w:hint="eastAsia"/>
          <w:color w:val="000000" w:themeColor="text1"/>
        </w:rPr>
        <w:lastRenderedPageBreak/>
        <w:t>coupled inductor</w:t>
      </w:r>
      <w:r w:rsidR="00266E8A" w:rsidRPr="006C51E0">
        <w:rPr>
          <w:color w:val="000000" w:themeColor="text1"/>
        </w:rPr>
        <w:t>s</w:t>
      </w:r>
      <w:r w:rsidR="00266E8A" w:rsidRPr="006C51E0">
        <w:rPr>
          <w:rFonts w:hint="eastAsia"/>
          <w:color w:val="000000" w:themeColor="text1"/>
        </w:rPr>
        <w:t xml:space="preserve">. </w:t>
      </w:r>
      <w:r w:rsidR="00266E8A" w:rsidRPr="006C51E0">
        <w:rPr>
          <w:color w:val="000000" w:themeColor="text1"/>
        </w:rPr>
        <w:t xml:space="preserve">Each </w:t>
      </w:r>
      <w:r w:rsidR="00266E8A" w:rsidRPr="006C51E0">
        <w:rPr>
          <w:rFonts w:hint="eastAsia"/>
          <w:color w:val="000000" w:themeColor="text1"/>
        </w:rPr>
        <w:t xml:space="preserve">operating </w:t>
      </w:r>
      <w:r w:rsidR="00266E8A" w:rsidRPr="006C51E0">
        <w:rPr>
          <w:color w:val="000000" w:themeColor="text1"/>
        </w:rPr>
        <w:t xml:space="preserve">state of the secondary side of the inverter is equivalent to that of the traditional </w:t>
      </w:r>
      <w:r w:rsidR="00266E8A" w:rsidRPr="006C51E0">
        <w:rPr>
          <w:rFonts w:hint="eastAsia"/>
          <w:color w:val="000000" w:themeColor="text1"/>
        </w:rPr>
        <w:t>three</w:t>
      </w:r>
      <w:r w:rsidR="00266E8A" w:rsidRPr="006C51E0">
        <w:rPr>
          <w:color w:val="000000" w:themeColor="text1"/>
        </w:rPr>
        <w:t>-</w:t>
      </w:r>
      <w:r w:rsidR="00266E8A" w:rsidRPr="006C51E0">
        <w:rPr>
          <w:rFonts w:hint="eastAsia"/>
          <w:color w:val="000000" w:themeColor="text1"/>
        </w:rPr>
        <w:t xml:space="preserve">phase </w:t>
      </w:r>
      <w:r w:rsidR="00266E8A" w:rsidRPr="006C51E0">
        <w:rPr>
          <w:color w:val="000000" w:themeColor="text1"/>
        </w:rPr>
        <w:t>inverter</w:t>
      </w:r>
      <w:r w:rsidR="00266E8A" w:rsidRPr="006C51E0">
        <w:rPr>
          <w:rFonts w:hint="eastAsia"/>
          <w:color w:val="000000" w:themeColor="text1"/>
        </w:rPr>
        <w:t>.</w:t>
      </w:r>
    </w:p>
    <w:p w14:paraId="04A61258" w14:textId="77777777" w:rsidR="006322C6" w:rsidRPr="006C51E0" w:rsidRDefault="002918B6" w:rsidP="00266E8A">
      <w:pPr>
        <w:ind w:firstLineChars="200" w:firstLine="420"/>
        <w:jc w:val="center"/>
        <w:rPr>
          <w:color w:val="000000" w:themeColor="text1"/>
        </w:rPr>
      </w:pPr>
      <w:r w:rsidRPr="006C51E0">
        <w:rPr>
          <w:color w:val="000000" w:themeColor="text1"/>
        </w:rPr>
        <w:object w:dxaOrig="3927" w:dyaOrig="2234" w14:anchorId="54ADAADA">
          <v:shape id="_x0000_i1035" type="#_x0000_t75" style="width:141.6pt;height:81.6pt" o:ole="">
            <v:imagedata r:id="rId32" o:title=""/>
          </v:shape>
          <o:OLEObject Type="Embed" ProgID="Visio.Drawing.11" ShapeID="_x0000_i1035" DrawAspect="Content" ObjectID="_1553344705" r:id="rId33"/>
        </w:object>
      </w:r>
      <w:r w:rsidRPr="006C51E0">
        <w:rPr>
          <w:rFonts w:hint="eastAsia"/>
          <w:color w:val="000000" w:themeColor="text1"/>
        </w:rPr>
        <w:t xml:space="preserve">         </w:t>
      </w:r>
      <w:r w:rsidRPr="006C51E0">
        <w:rPr>
          <w:color w:val="000000" w:themeColor="text1"/>
        </w:rPr>
        <w:object w:dxaOrig="5848" w:dyaOrig="2363" w14:anchorId="258044F0">
          <v:shape id="_x0000_i1036" type="#_x0000_t75" style="width:206.4pt;height:83.4pt" o:ole="">
            <v:imagedata r:id="rId34" o:title=""/>
          </v:shape>
          <o:OLEObject Type="Embed" ProgID="Visio.Drawing.11" ShapeID="_x0000_i1036" DrawAspect="Content" ObjectID="_1553344706" r:id="rId35"/>
        </w:object>
      </w:r>
    </w:p>
    <w:p w14:paraId="721A7E4D" w14:textId="77777777" w:rsidR="006322C6" w:rsidRPr="006C51E0" w:rsidRDefault="006322C6" w:rsidP="00266E8A">
      <w:pPr>
        <w:ind w:right="42"/>
        <w:jc w:val="center"/>
        <w:rPr>
          <w:color w:val="000000" w:themeColor="text1"/>
          <w:sz w:val="20"/>
          <w:szCs w:val="16"/>
          <w:lang w:val="en-GB"/>
        </w:rPr>
      </w:pPr>
      <w:r w:rsidRPr="006C51E0">
        <w:rPr>
          <w:color w:val="000000" w:themeColor="text1"/>
          <w:sz w:val="20"/>
          <w:szCs w:val="16"/>
          <w:lang w:val="en-GB"/>
        </w:rPr>
        <w:t xml:space="preserve">(a)Traditional three-phase bridge </w:t>
      </w:r>
      <w:r w:rsidRPr="006C51E0">
        <w:rPr>
          <w:rFonts w:hint="eastAsia"/>
          <w:color w:val="000000" w:themeColor="text1"/>
          <w:sz w:val="20"/>
          <w:szCs w:val="16"/>
          <w:lang w:val="en-GB"/>
        </w:rPr>
        <w:t xml:space="preserve">      </w:t>
      </w:r>
      <w:r w:rsidR="002918B6" w:rsidRPr="006C51E0">
        <w:rPr>
          <w:rFonts w:hint="eastAsia"/>
          <w:color w:val="000000" w:themeColor="text1"/>
          <w:sz w:val="20"/>
          <w:szCs w:val="16"/>
          <w:lang w:val="en-GB"/>
        </w:rPr>
        <w:t xml:space="preserve">  </w:t>
      </w:r>
      <w:r w:rsidRPr="006C51E0">
        <w:rPr>
          <w:rFonts w:hint="eastAsia"/>
          <w:color w:val="000000" w:themeColor="text1"/>
          <w:sz w:val="20"/>
          <w:szCs w:val="16"/>
          <w:lang w:val="en-GB"/>
        </w:rPr>
        <w:t xml:space="preserve">      </w:t>
      </w:r>
      <w:r w:rsidRPr="006C51E0">
        <w:rPr>
          <w:color w:val="000000" w:themeColor="text1"/>
          <w:sz w:val="20"/>
          <w:szCs w:val="16"/>
          <w:lang w:val="en-GB"/>
        </w:rPr>
        <w:t>(b)</w:t>
      </w:r>
      <w:r w:rsidRPr="006C51E0">
        <w:rPr>
          <w:rFonts w:hint="eastAsia"/>
          <w:color w:val="000000" w:themeColor="text1"/>
          <w:sz w:val="20"/>
          <w:szCs w:val="16"/>
          <w:lang w:val="en-GB"/>
        </w:rPr>
        <w:t xml:space="preserve"> </w:t>
      </w:r>
      <w:r w:rsidRPr="006C51E0">
        <w:rPr>
          <w:color w:val="000000" w:themeColor="text1"/>
          <w:sz w:val="20"/>
          <w:szCs w:val="16"/>
          <w:lang w:val="en-GB"/>
        </w:rPr>
        <w:t>Proposed three</w:t>
      </w:r>
      <w:r w:rsidRPr="006C51E0">
        <w:rPr>
          <w:rFonts w:hint="eastAsia"/>
          <w:color w:val="000000" w:themeColor="text1"/>
          <w:sz w:val="20"/>
          <w:szCs w:val="16"/>
          <w:lang w:val="en-GB"/>
        </w:rPr>
        <w:t>-</w:t>
      </w:r>
      <w:r w:rsidRPr="006C51E0">
        <w:rPr>
          <w:color w:val="000000" w:themeColor="text1"/>
          <w:sz w:val="20"/>
          <w:szCs w:val="16"/>
          <w:lang w:val="en-GB"/>
        </w:rPr>
        <w:t>phase bridge</w:t>
      </w:r>
    </w:p>
    <w:p w14:paraId="7D6C42FC" w14:textId="77777777" w:rsidR="006322C6" w:rsidRPr="006C51E0" w:rsidRDefault="006322C6" w:rsidP="006322C6">
      <w:pPr>
        <w:ind w:right="42"/>
        <w:jc w:val="center"/>
        <w:rPr>
          <w:color w:val="000000" w:themeColor="text1"/>
        </w:rPr>
      </w:pPr>
      <w:r w:rsidRPr="006C51E0">
        <w:rPr>
          <w:color w:val="000000" w:themeColor="text1"/>
          <w:sz w:val="20"/>
          <w:szCs w:val="16"/>
          <w:lang w:val="en-GB"/>
        </w:rPr>
        <w:t>Fig.</w:t>
      </w:r>
      <w:r w:rsidR="00CE2B10" w:rsidRPr="006C51E0">
        <w:rPr>
          <w:color w:val="000000" w:themeColor="text1"/>
          <w:sz w:val="20"/>
          <w:szCs w:val="16"/>
          <w:lang w:val="en-GB"/>
        </w:rPr>
        <w:t xml:space="preserve"> </w:t>
      </w:r>
      <w:r w:rsidRPr="006C51E0">
        <w:rPr>
          <w:color w:val="000000" w:themeColor="text1"/>
          <w:sz w:val="20"/>
          <w:szCs w:val="16"/>
          <w:lang w:val="en-GB"/>
        </w:rPr>
        <w:t xml:space="preserve">5 </w:t>
      </w:r>
      <w:r w:rsidR="00C42615" w:rsidRPr="006C51E0">
        <w:rPr>
          <w:color w:val="000000" w:themeColor="text1"/>
          <w:sz w:val="20"/>
          <w:szCs w:val="20"/>
          <w:lang w:val="en-GB"/>
        </w:rPr>
        <w:t>Traditional and proposed three-</w:t>
      </w:r>
      <w:r w:rsidR="00C42615" w:rsidRPr="006C51E0">
        <w:rPr>
          <w:rFonts w:hint="eastAsia"/>
          <w:color w:val="000000" w:themeColor="text1"/>
          <w:sz w:val="20"/>
          <w:szCs w:val="20"/>
          <w:lang w:val="en-GB"/>
        </w:rPr>
        <w:t>phase i</w:t>
      </w:r>
      <w:r w:rsidR="00C42615" w:rsidRPr="006C51E0">
        <w:rPr>
          <w:color w:val="000000" w:themeColor="text1"/>
          <w:sz w:val="20"/>
          <w:szCs w:val="20"/>
          <w:lang w:val="en-GB"/>
        </w:rPr>
        <w:t>nverters.</w:t>
      </w:r>
    </w:p>
    <w:p w14:paraId="3D52B6DB" w14:textId="77777777" w:rsidR="00266E8A" w:rsidRPr="006C51E0" w:rsidRDefault="0050059B" w:rsidP="00266E8A">
      <w:pPr>
        <w:jc w:val="center"/>
        <w:rPr>
          <w:color w:val="000000" w:themeColor="text1"/>
        </w:rPr>
      </w:pPr>
      <w:r w:rsidRPr="006C51E0">
        <w:rPr>
          <w:color w:val="000000" w:themeColor="text1"/>
        </w:rPr>
        <w:object w:dxaOrig="7122" w:dyaOrig="8160" w14:anchorId="44E17990">
          <v:shape id="_x0000_i1037" type="#_x0000_t75" style="width:222pt;height:254.4pt" o:ole="">
            <v:imagedata r:id="rId36" o:title=""/>
          </v:shape>
          <o:OLEObject Type="Embed" ProgID="Visio.Drawing.11" ShapeID="_x0000_i1037" DrawAspect="Content" ObjectID="_1553344707" r:id="rId37"/>
        </w:object>
      </w:r>
    </w:p>
    <w:p w14:paraId="293DCC65" w14:textId="77777777" w:rsidR="00266E8A" w:rsidRPr="006C51E0" w:rsidRDefault="00266E8A" w:rsidP="005E2993">
      <w:pPr>
        <w:jc w:val="center"/>
        <w:rPr>
          <w:color w:val="000000" w:themeColor="text1"/>
          <w:sz w:val="20"/>
          <w:szCs w:val="16"/>
          <w:lang w:val="en-GB"/>
        </w:rPr>
      </w:pPr>
      <w:r w:rsidRPr="006C51E0">
        <w:rPr>
          <w:color w:val="000000" w:themeColor="text1"/>
          <w:sz w:val="20"/>
          <w:szCs w:val="16"/>
          <w:lang w:val="en-GB"/>
        </w:rPr>
        <w:t xml:space="preserve">Fig. 6 Output waveforms of the proposed </w:t>
      </w:r>
      <w:r w:rsidRPr="006C51E0">
        <w:rPr>
          <w:rFonts w:hint="eastAsia"/>
          <w:color w:val="000000" w:themeColor="text1"/>
          <w:sz w:val="20"/>
          <w:szCs w:val="16"/>
          <w:lang w:val="en-GB"/>
        </w:rPr>
        <w:t>three</w:t>
      </w:r>
      <w:r w:rsidRPr="006C51E0">
        <w:rPr>
          <w:color w:val="000000" w:themeColor="text1"/>
          <w:sz w:val="20"/>
          <w:szCs w:val="16"/>
          <w:lang w:val="en-GB"/>
        </w:rPr>
        <w:t>-</w:t>
      </w:r>
      <w:r w:rsidRPr="006C51E0">
        <w:rPr>
          <w:rFonts w:hint="eastAsia"/>
          <w:color w:val="000000" w:themeColor="text1"/>
          <w:sz w:val="20"/>
          <w:szCs w:val="16"/>
          <w:lang w:val="en-GB"/>
        </w:rPr>
        <w:t>phase inverter</w:t>
      </w:r>
      <w:r w:rsidRPr="006C51E0">
        <w:rPr>
          <w:color w:val="000000" w:themeColor="text1"/>
          <w:sz w:val="20"/>
          <w:szCs w:val="16"/>
          <w:lang w:val="en-GB"/>
        </w:rPr>
        <w:t>.</w:t>
      </w:r>
    </w:p>
    <w:p w14:paraId="42D71A8E" w14:textId="77777777" w:rsidR="006322C6" w:rsidRPr="006C51E0" w:rsidRDefault="002918B6" w:rsidP="005E2993">
      <w:pPr>
        <w:jc w:val="center"/>
        <w:rPr>
          <w:color w:val="000000" w:themeColor="text1"/>
        </w:rPr>
      </w:pPr>
      <w:r w:rsidRPr="006C51E0">
        <w:rPr>
          <w:color w:val="000000" w:themeColor="text1"/>
        </w:rPr>
        <w:object w:dxaOrig="6510" w:dyaOrig="2949" w14:anchorId="19016301">
          <v:shape id="_x0000_i1038" type="#_x0000_t75" style="width:193.8pt;height:81.6pt" o:ole="">
            <v:imagedata r:id="rId38" o:title=""/>
          </v:shape>
          <o:OLEObject Type="Embed" ProgID="Visio.Drawing.11" ShapeID="_x0000_i1038" DrawAspect="Content" ObjectID="_1553344708" r:id="rId39"/>
        </w:object>
      </w:r>
      <w:r w:rsidRPr="006C51E0">
        <w:rPr>
          <w:rFonts w:hint="eastAsia"/>
          <w:color w:val="000000" w:themeColor="text1"/>
        </w:rPr>
        <w:t xml:space="preserve">   </w:t>
      </w:r>
      <w:r w:rsidRPr="006C51E0">
        <w:rPr>
          <w:color w:val="000000" w:themeColor="text1"/>
        </w:rPr>
        <w:object w:dxaOrig="6468" w:dyaOrig="2727" w14:anchorId="653FE119">
          <v:shape id="_x0000_i1039" type="#_x0000_t75" style="width:185.4pt;height:79.2pt" o:ole="">
            <v:imagedata r:id="rId40" o:title=""/>
          </v:shape>
          <o:OLEObject Type="Embed" ProgID="Visio.Drawing.11" ShapeID="_x0000_i1039" DrawAspect="Content" ObjectID="_1553344709" r:id="rId41"/>
        </w:object>
      </w:r>
    </w:p>
    <w:p w14:paraId="51228796" w14:textId="77777777" w:rsidR="002918B6" w:rsidRPr="006C51E0" w:rsidRDefault="006322C6" w:rsidP="005E2993">
      <w:pPr>
        <w:ind w:right="42"/>
        <w:jc w:val="center"/>
        <w:rPr>
          <w:color w:val="000000" w:themeColor="text1"/>
          <w:sz w:val="20"/>
          <w:szCs w:val="16"/>
          <w:lang w:val="en-GB"/>
        </w:rPr>
      </w:pPr>
      <w:r w:rsidRPr="006C51E0">
        <w:rPr>
          <w:color w:val="000000" w:themeColor="text1"/>
          <w:sz w:val="20"/>
          <w:szCs w:val="16"/>
          <w:lang w:val="en-GB"/>
        </w:rPr>
        <w:t>(a)</w:t>
      </w:r>
      <w:r w:rsidRPr="006C51E0">
        <w:rPr>
          <w:rFonts w:hint="eastAsia"/>
          <w:color w:val="000000" w:themeColor="text1"/>
          <w:sz w:val="20"/>
          <w:szCs w:val="16"/>
          <w:lang w:val="en-GB"/>
        </w:rPr>
        <w:t xml:space="preserve"> State</w:t>
      </w:r>
      <w:r w:rsidRPr="006C51E0">
        <w:rPr>
          <w:color w:val="000000" w:themeColor="text1"/>
          <w:sz w:val="20"/>
          <w:szCs w:val="16"/>
          <w:lang w:val="en-GB"/>
        </w:rPr>
        <w:t xml:space="preserve"> 1 (</w:t>
      </w:r>
      <w:r w:rsidRPr="006C51E0">
        <w:rPr>
          <w:i/>
          <w:color w:val="000000" w:themeColor="text1"/>
          <w:sz w:val="20"/>
          <w:szCs w:val="16"/>
          <w:lang w:val="en-GB"/>
        </w:rPr>
        <w:t>t</w:t>
      </w:r>
      <w:r w:rsidRPr="006C51E0">
        <w:rPr>
          <w:i/>
          <w:color w:val="000000" w:themeColor="text1"/>
          <w:sz w:val="20"/>
          <w:szCs w:val="16"/>
          <w:vertAlign w:val="subscript"/>
          <w:lang w:val="en-GB"/>
        </w:rPr>
        <w:t>0</w:t>
      </w:r>
      <w:r w:rsidRPr="006C51E0">
        <w:rPr>
          <w:i/>
          <w:color w:val="000000" w:themeColor="text1"/>
          <w:sz w:val="20"/>
          <w:szCs w:val="16"/>
          <w:lang w:val="en-GB"/>
        </w:rPr>
        <w:t>-t</w:t>
      </w:r>
      <w:r w:rsidRPr="006C51E0">
        <w:rPr>
          <w:i/>
          <w:color w:val="000000" w:themeColor="text1"/>
          <w:sz w:val="20"/>
          <w:szCs w:val="16"/>
          <w:vertAlign w:val="subscript"/>
          <w:lang w:val="en-GB"/>
        </w:rPr>
        <w:t>1</w:t>
      </w:r>
      <w:r w:rsidRPr="006C51E0">
        <w:rPr>
          <w:color w:val="000000" w:themeColor="text1"/>
          <w:sz w:val="20"/>
          <w:szCs w:val="16"/>
          <w:lang w:val="en-GB"/>
        </w:rPr>
        <w:t xml:space="preserve">)                      (b) </w:t>
      </w:r>
      <w:r w:rsidRPr="006C51E0">
        <w:rPr>
          <w:rFonts w:hint="eastAsia"/>
          <w:color w:val="000000" w:themeColor="text1"/>
          <w:sz w:val="20"/>
          <w:szCs w:val="16"/>
          <w:lang w:val="en-GB"/>
        </w:rPr>
        <w:t>State</w:t>
      </w:r>
      <w:r w:rsidRPr="006C51E0">
        <w:rPr>
          <w:color w:val="000000" w:themeColor="text1"/>
          <w:sz w:val="20"/>
          <w:szCs w:val="16"/>
          <w:lang w:val="en-GB"/>
        </w:rPr>
        <w:t xml:space="preserve"> 2 (</w:t>
      </w:r>
      <w:r w:rsidRPr="006C51E0">
        <w:rPr>
          <w:i/>
          <w:color w:val="000000" w:themeColor="text1"/>
          <w:sz w:val="20"/>
          <w:szCs w:val="16"/>
          <w:lang w:val="en-GB"/>
        </w:rPr>
        <w:t>t</w:t>
      </w:r>
      <w:r w:rsidRPr="006C51E0">
        <w:rPr>
          <w:i/>
          <w:color w:val="000000" w:themeColor="text1"/>
          <w:sz w:val="20"/>
          <w:szCs w:val="16"/>
          <w:vertAlign w:val="subscript"/>
          <w:lang w:val="en-GB"/>
        </w:rPr>
        <w:t>1</w:t>
      </w:r>
      <w:r w:rsidRPr="006C51E0">
        <w:rPr>
          <w:i/>
          <w:color w:val="000000" w:themeColor="text1"/>
          <w:sz w:val="20"/>
          <w:szCs w:val="16"/>
          <w:lang w:val="en-GB"/>
        </w:rPr>
        <w:t>-t</w:t>
      </w:r>
      <w:r w:rsidRPr="006C51E0">
        <w:rPr>
          <w:i/>
          <w:color w:val="000000" w:themeColor="text1"/>
          <w:sz w:val="20"/>
          <w:szCs w:val="16"/>
          <w:vertAlign w:val="subscript"/>
          <w:lang w:val="en-GB"/>
        </w:rPr>
        <w:t>2</w:t>
      </w:r>
      <w:r w:rsidRPr="006C51E0">
        <w:rPr>
          <w:color w:val="000000" w:themeColor="text1"/>
          <w:sz w:val="20"/>
          <w:szCs w:val="16"/>
          <w:lang w:val="en-GB"/>
        </w:rPr>
        <w:t>)</w:t>
      </w:r>
    </w:p>
    <w:p w14:paraId="34B862B4" w14:textId="77777777" w:rsidR="006322C6" w:rsidRPr="006C51E0" w:rsidRDefault="002918B6" w:rsidP="005E2993">
      <w:pPr>
        <w:ind w:right="42"/>
        <w:jc w:val="center"/>
        <w:rPr>
          <w:color w:val="000000" w:themeColor="text1"/>
          <w:sz w:val="16"/>
          <w:szCs w:val="16"/>
          <w:lang w:val="en-GB"/>
        </w:rPr>
      </w:pPr>
      <w:r w:rsidRPr="006C51E0">
        <w:rPr>
          <w:color w:val="000000" w:themeColor="text1"/>
        </w:rPr>
        <w:object w:dxaOrig="6238" w:dyaOrig="2948" w14:anchorId="5EAB5DB6">
          <v:shape id="_x0000_i1040" type="#_x0000_t75" style="width:190.2pt;height:91.2pt" o:ole="">
            <v:imagedata r:id="rId42" o:title=""/>
          </v:shape>
          <o:OLEObject Type="Embed" ProgID="Visio.Drawing.11" ShapeID="_x0000_i1040" DrawAspect="Content" ObjectID="_1553344710" r:id="rId43"/>
        </w:object>
      </w:r>
      <w:r w:rsidRPr="006C51E0">
        <w:rPr>
          <w:rFonts w:hint="eastAsia"/>
          <w:color w:val="000000" w:themeColor="text1"/>
        </w:rPr>
        <w:t xml:space="preserve">   </w:t>
      </w:r>
      <w:r w:rsidRPr="006C51E0">
        <w:rPr>
          <w:color w:val="000000" w:themeColor="text1"/>
        </w:rPr>
        <w:object w:dxaOrig="6255" w:dyaOrig="2949" w14:anchorId="6F3702F4">
          <v:shape id="_x0000_i1041" type="#_x0000_t75" style="width:190.8pt;height:90pt" o:ole="">
            <v:imagedata r:id="rId44" o:title=""/>
          </v:shape>
          <o:OLEObject Type="Embed" ProgID="Visio.Drawing.11" ShapeID="_x0000_i1041" DrawAspect="Content" ObjectID="_1553344711" r:id="rId45"/>
        </w:object>
      </w:r>
    </w:p>
    <w:p w14:paraId="20AF6BBC" w14:textId="77777777" w:rsidR="006322C6" w:rsidRPr="006C51E0" w:rsidRDefault="006322C6" w:rsidP="005E2993">
      <w:pPr>
        <w:ind w:right="42"/>
        <w:jc w:val="center"/>
        <w:rPr>
          <w:color w:val="000000" w:themeColor="text1"/>
          <w:sz w:val="16"/>
          <w:szCs w:val="16"/>
          <w:lang w:val="en-GB"/>
        </w:rPr>
      </w:pPr>
      <w:r w:rsidRPr="006C51E0">
        <w:rPr>
          <w:color w:val="000000" w:themeColor="text1"/>
          <w:sz w:val="20"/>
          <w:szCs w:val="16"/>
          <w:lang w:val="en-GB"/>
        </w:rPr>
        <w:t xml:space="preserve">(c) </w:t>
      </w:r>
      <w:r w:rsidRPr="006C51E0">
        <w:rPr>
          <w:rFonts w:hint="eastAsia"/>
          <w:color w:val="000000" w:themeColor="text1"/>
          <w:sz w:val="20"/>
          <w:szCs w:val="16"/>
          <w:lang w:val="en-GB"/>
        </w:rPr>
        <w:t>State</w:t>
      </w:r>
      <w:r w:rsidRPr="006C51E0">
        <w:rPr>
          <w:color w:val="000000" w:themeColor="text1"/>
          <w:sz w:val="20"/>
          <w:szCs w:val="16"/>
          <w:lang w:val="en-GB"/>
        </w:rPr>
        <w:t xml:space="preserve"> 3 (</w:t>
      </w:r>
      <w:r w:rsidRPr="006C51E0">
        <w:rPr>
          <w:i/>
          <w:color w:val="000000" w:themeColor="text1"/>
          <w:sz w:val="20"/>
          <w:szCs w:val="16"/>
          <w:lang w:val="en-GB"/>
        </w:rPr>
        <w:t>t</w:t>
      </w:r>
      <w:r w:rsidRPr="006C51E0">
        <w:rPr>
          <w:i/>
          <w:color w:val="000000" w:themeColor="text1"/>
          <w:sz w:val="20"/>
          <w:szCs w:val="16"/>
          <w:vertAlign w:val="subscript"/>
          <w:lang w:val="en-GB"/>
        </w:rPr>
        <w:t>2</w:t>
      </w:r>
      <w:r w:rsidRPr="006C51E0">
        <w:rPr>
          <w:i/>
          <w:color w:val="000000" w:themeColor="text1"/>
          <w:sz w:val="20"/>
          <w:szCs w:val="16"/>
          <w:lang w:val="en-GB"/>
        </w:rPr>
        <w:t>-t</w:t>
      </w:r>
      <w:r w:rsidRPr="006C51E0">
        <w:rPr>
          <w:i/>
          <w:color w:val="000000" w:themeColor="text1"/>
          <w:sz w:val="20"/>
          <w:szCs w:val="16"/>
          <w:vertAlign w:val="subscript"/>
          <w:lang w:val="en-GB"/>
        </w:rPr>
        <w:t>3</w:t>
      </w:r>
      <w:r w:rsidRPr="006C51E0">
        <w:rPr>
          <w:color w:val="000000" w:themeColor="text1"/>
          <w:sz w:val="20"/>
          <w:szCs w:val="16"/>
          <w:lang w:val="en-GB"/>
        </w:rPr>
        <w:t xml:space="preserve">)                       (d) </w:t>
      </w:r>
      <w:r w:rsidRPr="006C51E0">
        <w:rPr>
          <w:rFonts w:hint="eastAsia"/>
          <w:color w:val="000000" w:themeColor="text1"/>
          <w:sz w:val="20"/>
          <w:szCs w:val="16"/>
          <w:lang w:val="en-GB"/>
        </w:rPr>
        <w:t>State</w:t>
      </w:r>
      <w:r w:rsidRPr="006C51E0">
        <w:rPr>
          <w:color w:val="000000" w:themeColor="text1"/>
          <w:sz w:val="20"/>
          <w:szCs w:val="16"/>
          <w:lang w:val="en-GB"/>
        </w:rPr>
        <w:t xml:space="preserve"> 4 (</w:t>
      </w:r>
      <w:r w:rsidRPr="006C51E0">
        <w:rPr>
          <w:i/>
          <w:color w:val="000000" w:themeColor="text1"/>
          <w:sz w:val="20"/>
          <w:szCs w:val="16"/>
          <w:lang w:val="en-GB"/>
        </w:rPr>
        <w:t>t</w:t>
      </w:r>
      <w:r w:rsidRPr="006C51E0">
        <w:rPr>
          <w:i/>
          <w:color w:val="000000" w:themeColor="text1"/>
          <w:sz w:val="20"/>
          <w:szCs w:val="16"/>
          <w:vertAlign w:val="subscript"/>
          <w:lang w:val="en-GB"/>
        </w:rPr>
        <w:t>3</w:t>
      </w:r>
      <w:r w:rsidRPr="006C51E0">
        <w:rPr>
          <w:i/>
          <w:color w:val="000000" w:themeColor="text1"/>
          <w:sz w:val="20"/>
          <w:szCs w:val="16"/>
          <w:lang w:val="en-GB"/>
        </w:rPr>
        <w:t>-t</w:t>
      </w:r>
      <w:r w:rsidRPr="006C51E0">
        <w:rPr>
          <w:i/>
          <w:color w:val="000000" w:themeColor="text1"/>
          <w:sz w:val="20"/>
          <w:szCs w:val="16"/>
          <w:vertAlign w:val="subscript"/>
          <w:lang w:val="en-GB"/>
        </w:rPr>
        <w:t>4</w:t>
      </w:r>
      <w:r w:rsidRPr="006C51E0">
        <w:rPr>
          <w:color w:val="000000" w:themeColor="text1"/>
          <w:sz w:val="20"/>
          <w:szCs w:val="16"/>
          <w:lang w:val="en-GB"/>
        </w:rPr>
        <w:t>)</w:t>
      </w:r>
    </w:p>
    <w:p w14:paraId="04C4C4B2" w14:textId="77777777" w:rsidR="006322C6" w:rsidRPr="006C51E0" w:rsidRDefault="002918B6" w:rsidP="005E2993">
      <w:pPr>
        <w:jc w:val="center"/>
        <w:rPr>
          <w:color w:val="000000" w:themeColor="text1"/>
        </w:rPr>
      </w:pPr>
      <w:r w:rsidRPr="006C51E0">
        <w:rPr>
          <w:color w:val="000000" w:themeColor="text1"/>
        </w:rPr>
        <w:object w:dxaOrig="6099" w:dyaOrig="2949" w14:anchorId="2C7943CD">
          <v:shape id="_x0000_i1042" type="#_x0000_t75" style="width:189pt;height:91.8pt" o:ole="">
            <v:imagedata r:id="rId46" o:title=""/>
          </v:shape>
          <o:OLEObject Type="Embed" ProgID="Visio.Drawing.11" ShapeID="_x0000_i1042" DrawAspect="Content" ObjectID="_1553344712" r:id="rId47"/>
        </w:object>
      </w:r>
      <w:r w:rsidRPr="006C51E0">
        <w:rPr>
          <w:rFonts w:hint="eastAsia"/>
          <w:color w:val="000000" w:themeColor="text1"/>
        </w:rPr>
        <w:t xml:space="preserve">   </w:t>
      </w:r>
      <w:r w:rsidRPr="006C51E0">
        <w:rPr>
          <w:color w:val="000000" w:themeColor="text1"/>
        </w:rPr>
        <w:object w:dxaOrig="6142" w:dyaOrig="2949" w14:anchorId="432ADE5F">
          <v:shape id="_x0000_i1043" type="#_x0000_t75" style="width:193.2pt;height:91.8pt" o:ole="">
            <v:imagedata r:id="rId48" o:title=""/>
          </v:shape>
          <o:OLEObject Type="Embed" ProgID="Visio.Drawing.11" ShapeID="_x0000_i1043" DrawAspect="Content" ObjectID="_1553344713" r:id="rId49"/>
        </w:object>
      </w:r>
    </w:p>
    <w:p w14:paraId="0BBA9963" w14:textId="77777777" w:rsidR="006322C6" w:rsidRPr="006C51E0" w:rsidRDefault="006322C6" w:rsidP="005E2993">
      <w:pPr>
        <w:ind w:right="42"/>
        <w:jc w:val="center"/>
        <w:rPr>
          <w:color w:val="000000" w:themeColor="text1"/>
          <w:sz w:val="20"/>
          <w:szCs w:val="16"/>
          <w:lang w:val="en-GB"/>
        </w:rPr>
      </w:pPr>
      <w:r w:rsidRPr="006C51E0">
        <w:rPr>
          <w:color w:val="000000" w:themeColor="text1"/>
          <w:sz w:val="20"/>
          <w:szCs w:val="16"/>
          <w:lang w:val="en-GB"/>
        </w:rPr>
        <w:t xml:space="preserve">(e) </w:t>
      </w:r>
      <w:r w:rsidRPr="006C51E0">
        <w:rPr>
          <w:rFonts w:hint="eastAsia"/>
          <w:color w:val="000000" w:themeColor="text1"/>
          <w:sz w:val="20"/>
          <w:szCs w:val="16"/>
          <w:lang w:val="en-GB"/>
        </w:rPr>
        <w:t>State</w:t>
      </w:r>
      <w:r w:rsidRPr="006C51E0">
        <w:rPr>
          <w:color w:val="000000" w:themeColor="text1"/>
          <w:sz w:val="20"/>
          <w:szCs w:val="16"/>
          <w:lang w:val="en-GB"/>
        </w:rPr>
        <w:t xml:space="preserve"> 5 (</w:t>
      </w:r>
      <w:r w:rsidRPr="006C51E0">
        <w:rPr>
          <w:i/>
          <w:color w:val="000000" w:themeColor="text1"/>
          <w:sz w:val="20"/>
          <w:szCs w:val="16"/>
          <w:lang w:val="en-GB"/>
        </w:rPr>
        <w:t>t</w:t>
      </w:r>
      <w:r w:rsidRPr="006C51E0">
        <w:rPr>
          <w:i/>
          <w:color w:val="000000" w:themeColor="text1"/>
          <w:sz w:val="20"/>
          <w:szCs w:val="16"/>
          <w:vertAlign w:val="subscript"/>
          <w:lang w:val="en-GB"/>
        </w:rPr>
        <w:t>4</w:t>
      </w:r>
      <w:r w:rsidRPr="006C51E0">
        <w:rPr>
          <w:i/>
          <w:color w:val="000000" w:themeColor="text1"/>
          <w:sz w:val="20"/>
          <w:szCs w:val="16"/>
          <w:lang w:val="en-GB"/>
        </w:rPr>
        <w:t>-t</w:t>
      </w:r>
      <w:r w:rsidRPr="006C51E0">
        <w:rPr>
          <w:i/>
          <w:color w:val="000000" w:themeColor="text1"/>
          <w:sz w:val="20"/>
          <w:szCs w:val="16"/>
          <w:vertAlign w:val="subscript"/>
          <w:lang w:val="en-GB"/>
        </w:rPr>
        <w:t>5</w:t>
      </w:r>
      <w:r w:rsidRPr="006C51E0">
        <w:rPr>
          <w:color w:val="000000" w:themeColor="text1"/>
          <w:sz w:val="20"/>
          <w:szCs w:val="16"/>
          <w:lang w:val="en-GB"/>
        </w:rPr>
        <w:t xml:space="preserve">)                     (f) </w:t>
      </w:r>
      <w:r w:rsidRPr="006C51E0">
        <w:rPr>
          <w:rFonts w:hint="eastAsia"/>
          <w:color w:val="000000" w:themeColor="text1"/>
          <w:sz w:val="20"/>
          <w:szCs w:val="16"/>
          <w:lang w:val="en-GB"/>
        </w:rPr>
        <w:t>State</w:t>
      </w:r>
      <w:r w:rsidRPr="006C51E0">
        <w:rPr>
          <w:color w:val="000000" w:themeColor="text1"/>
          <w:sz w:val="20"/>
          <w:szCs w:val="16"/>
          <w:lang w:val="en-GB"/>
        </w:rPr>
        <w:t xml:space="preserve"> 6 (</w:t>
      </w:r>
      <w:r w:rsidRPr="006C51E0">
        <w:rPr>
          <w:i/>
          <w:color w:val="000000" w:themeColor="text1"/>
          <w:sz w:val="20"/>
          <w:szCs w:val="16"/>
          <w:lang w:val="en-GB"/>
        </w:rPr>
        <w:t>t</w:t>
      </w:r>
      <w:r w:rsidRPr="006C51E0">
        <w:rPr>
          <w:i/>
          <w:color w:val="000000" w:themeColor="text1"/>
          <w:sz w:val="20"/>
          <w:szCs w:val="16"/>
          <w:vertAlign w:val="subscript"/>
          <w:lang w:val="en-GB"/>
        </w:rPr>
        <w:t>5</w:t>
      </w:r>
      <w:r w:rsidRPr="006C51E0">
        <w:rPr>
          <w:i/>
          <w:color w:val="000000" w:themeColor="text1"/>
          <w:sz w:val="20"/>
          <w:szCs w:val="16"/>
          <w:lang w:val="en-GB"/>
        </w:rPr>
        <w:t>-t</w:t>
      </w:r>
      <w:r w:rsidRPr="006C51E0">
        <w:rPr>
          <w:i/>
          <w:color w:val="000000" w:themeColor="text1"/>
          <w:sz w:val="20"/>
          <w:szCs w:val="16"/>
          <w:vertAlign w:val="subscript"/>
          <w:lang w:val="en-GB"/>
        </w:rPr>
        <w:t>6</w:t>
      </w:r>
      <w:r w:rsidRPr="006C51E0">
        <w:rPr>
          <w:color w:val="000000" w:themeColor="text1"/>
          <w:sz w:val="20"/>
          <w:szCs w:val="16"/>
          <w:lang w:val="en-GB"/>
        </w:rPr>
        <w:t>)</w:t>
      </w:r>
    </w:p>
    <w:p w14:paraId="109B31B3" w14:textId="77777777" w:rsidR="00266E8A" w:rsidRPr="006C51E0" w:rsidRDefault="006322C6" w:rsidP="005E2993">
      <w:pPr>
        <w:ind w:right="42"/>
        <w:jc w:val="center"/>
        <w:rPr>
          <w:color w:val="000000" w:themeColor="text1"/>
          <w:sz w:val="20"/>
          <w:szCs w:val="16"/>
          <w:lang w:val="en-GB"/>
        </w:rPr>
      </w:pPr>
      <w:r w:rsidRPr="006C51E0">
        <w:rPr>
          <w:color w:val="000000" w:themeColor="text1"/>
          <w:sz w:val="20"/>
          <w:szCs w:val="16"/>
          <w:lang w:val="en-GB"/>
        </w:rPr>
        <w:t xml:space="preserve">Fig. </w:t>
      </w:r>
      <w:r w:rsidR="00266E8A" w:rsidRPr="006C51E0">
        <w:rPr>
          <w:color w:val="000000" w:themeColor="text1"/>
          <w:sz w:val="20"/>
          <w:szCs w:val="16"/>
          <w:lang w:val="en-GB"/>
        </w:rPr>
        <w:t>7</w:t>
      </w:r>
      <w:r w:rsidRPr="006C51E0">
        <w:rPr>
          <w:rFonts w:hint="eastAsia"/>
          <w:color w:val="000000" w:themeColor="text1"/>
          <w:sz w:val="20"/>
          <w:szCs w:val="16"/>
          <w:lang w:val="en-GB"/>
        </w:rPr>
        <w:t xml:space="preserve"> </w:t>
      </w:r>
      <w:r w:rsidR="00266E8A" w:rsidRPr="006C51E0">
        <w:rPr>
          <w:color w:val="000000" w:themeColor="text1"/>
          <w:sz w:val="20"/>
          <w:szCs w:val="16"/>
          <w:lang w:val="en-GB"/>
        </w:rPr>
        <w:t>Six o</w:t>
      </w:r>
      <w:r w:rsidRPr="006C51E0">
        <w:rPr>
          <w:rFonts w:hint="eastAsia"/>
          <w:color w:val="000000" w:themeColor="text1"/>
          <w:sz w:val="20"/>
          <w:szCs w:val="16"/>
          <w:lang w:val="en-GB"/>
        </w:rPr>
        <w:t xml:space="preserve">perating </w:t>
      </w:r>
      <w:r w:rsidRPr="006C51E0">
        <w:rPr>
          <w:color w:val="000000" w:themeColor="text1"/>
          <w:sz w:val="20"/>
          <w:szCs w:val="16"/>
          <w:lang w:val="en-GB"/>
        </w:rPr>
        <w:t>state</w:t>
      </w:r>
      <w:r w:rsidR="00266E8A" w:rsidRPr="006C51E0">
        <w:rPr>
          <w:color w:val="000000" w:themeColor="text1"/>
          <w:sz w:val="20"/>
          <w:szCs w:val="16"/>
          <w:lang w:val="en-GB"/>
        </w:rPr>
        <w:t>s</w:t>
      </w:r>
      <w:r w:rsidRPr="006C51E0">
        <w:rPr>
          <w:color w:val="000000" w:themeColor="text1"/>
          <w:sz w:val="20"/>
          <w:szCs w:val="16"/>
          <w:lang w:val="en-GB"/>
        </w:rPr>
        <w:t xml:space="preserve"> </w:t>
      </w:r>
      <w:r w:rsidR="00266E8A" w:rsidRPr="006C51E0">
        <w:rPr>
          <w:color w:val="000000" w:themeColor="text1"/>
          <w:sz w:val="20"/>
          <w:szCs w:val="16"/>
          <w:lang w:val="en-GB"/>
        </w:rPr>
        <w:t>of the proposed</w:t>
      </w:r>
      <w:r w:rsidRPr="006C51E0">
        <w:rPr>
          <w:color w:val="000000" w:themeColor="text1"/>
          <w:sz w:val="20"/>
          <w:szCs w:val="16"/>
          <w:lang w:val="en-GB"/>
        </w:rPr>
        <w:t xml:space="preserve"> </w:t>
      </w:r>
      <w:r w:rsidRPr="006C51E0">
        <w:rPr>
          <w:rFonts w:hint="eastAsia"/>
          <w:color w:val="000000" w:themeColor="text1"/>
          <w:sz w:val="20"/>
          <w:szCs w:val="16"/>
          <w:lang w:val="en-GB"/>
        </w:rPr>
        <w:t xml:space="preserve">three-phase </w:t>
      </w:r>
      <w:r w:rsidR="008421F7" w:rsidRPr="006C51E0">
        <w:rPr>
          <w:color w:val="000000" w:themeColor="text1"/>
          <w:sz w:val="20"/>
          <w:szCs w:val="16"/>
          <w:lang w:val="en-GB"/>
        </w:rPr>
        <w:t>inverter.</w:t>
      </w:r>
    </w:p>
    <w:p w14:paraId="2CCE657D" w14:textId="77777777" w:rsidR="006322C6" w:rsidRPr="006C51E0" w:rsidRDefault="0050059B" w:rsidP="006322C6">
      <w:pPr>
        <w:rPr>
          <w:b/>
          <w:i/>
          <w:color w:val="000000" w:themeColor="text1"/>
          <w:sz w:val="20"/>
          <w:szCs w:val="20"/>
        </w:rPr>
      </w:pPr>
      <w:r w:rsidRPr="006C51E0">
        <w:rPr>
          <w:rFonts w:hint="eastAsia"/>
          <w:b/>
          <w:i/>
          <w:color w:val="000000" w:themeColor="text1"/>
          <w:sz w:val="20"/>
          <w:szCs w:val="20"/>
        </w:rPr>
        <w:t xml:space="preserve"> </w:t>
      </w:r>
      <w:r w:rsidR="006322C6" w:rsidRPr="006C51E0">
        <w:rPr>
          <w:rFonts w:hint="eastAsia"/>
          <w:b/>
          <w:i/>
          <w:color w:val="000000" w:themeColor="text1"/>
          <w:sz w:val="20"/>
          <w:szCs w:val="20"/>
        </w:rPr>
        <w:t>(c)</w:t>
      </w:r>
      <w:r w:rsidR="00581DE4" w:rsidRPr="006C51E0">
        <w:rPr>
          <w:b/>
          <w:i/>
          <w:color w:val="000000" w:themeColor="text1"/>
          <w:sz w:val="20"/>
          <w:szCs w:val="20"/>
        </w:rPr>
        <w:t xml:space="preserve"> </w:t>
      </w:r>
      <w:r w:rsidR="006322C6" w:rsidRPr="006C51E0">
        <w:rPr>
          <w:rFonts w:hint="eastAsia"/>
          <w:b/>
          <w:i/>
          <w:color w:val="000000" w:themeColor="text1"/>
          <w:sz w:val="20"/>
          <w:szCs w:val="20"/>
        </w:rPr>
        <w:t>Multi-phase and multi-level</w:t>
      </w:r>
      <w:r w:rsidR="00581DE4" w:rsidRPr="006C51E0">
        <w:rPr>
          <w:b/>
          <w:i/>
          <w:color w:val="000000" w:themeColor="text1"/>
          <w:sz w:val="20"/>
          <w:szCs w:val="20"/>
        </w:rPr>
        <w:t xml:space="preserve"> topologies</w:t>
      </w:r>
    </w:p>
    <w:p w14:paraId="05182E80" w14:textId="77777777" w:rsidR="008B4E9A" w:rsidRPr="006C51E0" w:rsidRDefault="00F00696" w:rsidP="00003808">
      <w:pPr>
        <w:spacing w:line="360" w:lineRule="auto"/>
        <w:ind w:firstLineChars="100" w:firstLine="200"/>
        <w:rPr>
          <w:color w:val="000000" w:themeColor="text1"/>
          <w:sz w:val="20"/>
          <w:szCs w:val="20"/>
        </w:rPr>
      </w:pPr>
      <w:r w:rsidRPr="006C51E0">
        <w:rPr>
          <w:color w:val="000000" w:themeColor="text1"/>
          <w:sz w:val="20"/>
          <w:szCs w:val="20"/>
        </w:rPr>
        <w:t xml:space="preserve">Similar to the three-phase inverter, any </w:t>
      </w:r>
      <w:r w:rsidR="006322C6" w:rsidRPr="006C51E0">
        <w:rPr>
          <w:color w:val="000000" w:themeColor="text1"/>
          <w:sz w:val="20"/>
          <w:szCs w:val="20"/>
        </w:rPr>
        <w:t>m</w:t>
      </w:r>
      <w:r w:rsidR="006322C6" w:rsidRPr="006C51E0">
        <w:rPr>
          <w:rFonts w:hint="eastAsia"/>
          <w:color w:val="000000" w:themeColor="text1"/>
          <w:sz w:val="20"/>
          <w:szCs w:val="20"/>
        </w:rPr>
        <w:t>ulti-</w:t>
      </w:r>
      <w:r w:rsidR="006322C6" w:rsidRPr="006C51E0">
        <w:rPr>
          <w:color w:val="000000" w:themeColor="text1"/>
          <w:sz w:val="20"/>
          <w:szCs w:val="20"/>
        </w:rPr>
        <w:t xml:space="preserve">phase </w:t>
      </w:r>
      <w:r w:rsidR="006322C6" w:rsidRPr="006C51E0">
        <w:rPr>
          <w:rFonts w:hint="eastAsia"/>
          <w:color w:val="000000" w:themeColor="text1"/>
          <w:sz w:val="20"/>
          <w:szCs w:val="20"/>
        </w:rPr>
        <w:t xml:space="preserve">inverter </w:t>
      </w:r>
      <w:r w:rsidR="006322C6" w:rsidRPr="006C51E0">
        <w:rPr>
          <w:color w:val="000000" w:themeColor="text1"/>
          <w:sz w:val="20"/>
          <w:szCs w:val="20"/>
        </w:rPr>
        <w:t xml:space="preserve">can also be </w:t>
      </w:r>
      <w:r w:rsidRPr="006C51E0">
        <w:rPr>
          <w:color w:val="000000" w:themeColor="text1"/>
          <w:sz w:val="20"/>
          <w:szCs w:val="20"/>
        </w:rPr>
        <w:t>constructed</w:t>
      </w:r>
      <w:r w:rsidR="006322C6" w:rsidRPr="006C51E0">
        <w:rPr>
          <w:color w:val="000000" w:themeColor="text1"/>
          <w:sz w:val="20"/>
          <w:szCs w:val="20"/>
        </w:rPr>
        <w:t xml:space="preserve"> </w:t>
      </w:r>
      <w:r w:rsidRPr="006C51E0">
        <w:rPr>
          <w:color w:val="000000" w:themeColor="text1"/>
          <w:sz w:val="20"/>
          <w:szCs w:val="20"/>
        </w:rPr>
        <w:t>using</w:t>
      </w:r>
      <w:r w:rsidR="006322C6" w:rsidRPr="006C51E0">
        <w:rPr>
          <w:color w:val="000000" w:themeColor="text1"/>
          <w:sz w:val="20"/>
          <w:szCs w:val="20"/>
        </w:rPr>
        <w:t xml:space="preserve"> the proposed </w:t>
      </w:r>
      <w:r w:rsidRPr="006C51E0">
        <w:rPr>
          <w:color w:val="000000" w:themeColor="text1"/>
          <w:sz w:val="20"/>
          <w:szCs w:val="20"/>
        </w:rPr>
        <w:t>bridge arm</w:t>
      </w:r>
      <w:r w:rsidR="006322C6" w:rsidRPr="006C51E0">
        <w:rPr>
          <w:color w:val="000000" w:themeColor="text1"/>
          <w:sz w:val="20"/>
          <w:szCs w:val="20"/>
        </w:rPr>
        <w:t>. Fig. 8</w:t>
      </w:r>
      <w:r w:rsidR="006322C6" w:rsidRPr="006C51E0">
        <w:rPr>
          <w:rFonts w:hint="eastAsia"/>
          <w:color w:val="000000" w:themeColor="text1"/>
          <w:sz w:val="20"/>
          <w:szCs w:val="20"/>
        </w:rPr>
        <w:t>(a)</w:t>
      </w:r>
      <w:r w:rsidR="00087FCE" w:rsidRPr="006C51E0">
        <w:rPr>
          <w:color w:val="000000" w:themeColor="text1"/>
          <w:sz w:val="20"/>
          <w:szCs w:val="20"/>
        </w:rPr>
        <w:t xml:space="preserve"> shows</w:t>
      </w:r>
      <w:r w:rsidR="006322C6" w:rsidRPr="006C51E0">
        <w:rPr>
          <w:rFonts w:hint="eastAsia"/>
          <w:color w:val="000000" w:themeColor="text1"/>
          <w:sz w:val="20"/>
          <w:szCs w:val="20"/>
        </w:rPr>
        <w:t xml:space="preserve"> </w:t>
      </w:r>
      <w:r w:rsidR="006322C6" w:rsidRPr="006C51E0">
        <w:rPr>
          <w:color w:val="000000" w:themeColor="text1"/>
          <w:sz w:val="20"/>
          <w:szCs w:val="20"/>
        </w:rPr>
        <w:t>a four-phase inverter</w:t>
      </w:r>
      <w:r w:rsidR="00087FCE" w:rsidRPr="006C51E0">
        <w:rPr>
          <w:color w:val="000000" w:themeColor="text1"/>
          <w:sz w:val="20"/>
          <w:szCs w:val="20"/>
        </w:rPr>
        <w:t xml:space="preserve"> </w:t>
      </w:r>
      <w:r w:rsidR="00974D67" w:rsidRPr="006C51E0">
        <w:rPr>
          <w:color w:val="000000" w:themeColor="text1"/>
          <w:sz w:val="20"/>
          <w:szCs w:val="20"/>
        </w:rPr>
        <w:t xml:space="preserve">topology </w:t>
      </w:r>
      <w:r w:rsidR="00087FCE" w:rsidRPr="006C51E0">
        <w:rPr>
          <w:color w:val="000000" w:themeColor="text1"/>
          <w:sz w:val="20"/>
          <w:szCs w:val="20"/>
        </w:rPr>
        <w:t>as an example</w:t>
      </w:r>
      <w:r w:rsidR="006322C6" w:rsidRPr="006C51E0">
        <w:rPr>
          <w:rFonts w:hint="eastAsia"/>
          <w:color w:val="000000" w:themeColor="text1"/>
          <w:sz w:val="20"/>
          <w:szCs w:val="20"/>
        </w:rPr>
        <w:t>.</w:t>
      </w:r>
      <w:r w:rsidR="00F41346" w:rsidRPr="006C51E0">
        <w:rPr>
          <w:color w:val="000000" w:themeColor="text1"/>
          <w:sz w:val="20"/>
          <w:szCs w:val="20"/>
        </w:rPr>
        <w:t xml:space="preserve"> Moreover, m</w:t>
      </w:r>
      <w:r w:rsidR="008B4E9A" w:rsidRPr="006C51E0">
        <w:rPr>
          <w:color w:val="000000" w:themeColor="text1"/>
          <w:sz w:val="20"/>
          <w:szCs w:val="20"/>
        </w:rPr>
        <w:t xml:space="preserve">ulti-level inverters </w:t>
      </w:r>
      <w:r w:rsidR="00F41346" w:rsidRPr="006C51E0">
        <w:rPr>
          <w:color w:val="000000" w:themeColor="text1"/>
          <w:sz w:val="20"/>
          <w:szCs w:val="20"/>
        </w:rPr>
        <w:t>(traditional cascaded inverters)</w:t>
      </w:r>
      <w:r w:rsidR="008B4E9A" w:rsidRPr="006C51E0">
        <w:rPr>
          <w:color w:val="000000" w:themeColor="text1"/>
          <w:sz w:val="20"/>
          <w:szCs w:val="20"/>
        </w:rPr>
        <w:t xml:space="preserve"> can also be de</w:t>
      </w:r>
      <w:r w:rsidR="00F41346" w:rsidRPr="006C51E0">
        <w:rPr>
          <w:color w:val="000000" w:themeColor="text1"/>
          <w:sz w:val="20"/>
          <w:szCs w:val="20"/>
        </w:rPr>
        <w:t>riv</w:t>
      </w:r>
      <w:r w:rsidR="008B4E9A" w:rsidRPr="006C51E0">
        <w:rPr>
          <w:color w:val="000000" w:themeColor="text1"/>
          <w:sz w:val="20"/>
          <w:szCs w:val="20"/>
        </w:rPr>
        <w:t>ed from the proposed i</w:t>
      </w:r>
      <w:r w:rsidR="00087FCE" w:rsidRPr="006C51E0">
        <w:rPr>
          <w:color w:val="000000" w:themeColor="text1"/>
          <w:sz w:val="20"/>
          <w:szCs w:val="20"/>
        </w:rPr>
        <w:t>nverter. Fig. 8</w:t>
      </w:r>
      <w:r w:rsidR="008B4E9A" w:rsidRPr="006C51E0">
        <w:rPr>
          <w:color w:val="000000" w:themeColor="text1"/>
          <w:sz w:val="20"/>
          <w:szCs w:val="20"/>
        </w:rPr>
        <w:t>(b)</w:t>
      </w:r>
      <w:r w:rsidR="00F41346" w:rsidRPr="006C51E0">
        <w:rPr>
          <w:color w:val="000000" w:themeColor="text1"/>
          <w:sz w:val="20"/>
          <w:szCs w:val="20"/>
        </w:rPr>
        <w:t xml:space="preserve"> demonstrates</w:t>
      </w:r>
      <w:r w:rsidR="008B4E9A" w:rsidRPr="006C51E0">
        <w:rPr>
          <w:color w:val="000000" w:themeColor="text1"/>
          <w:sz w:val="20"/>
          <w:szCs w:val="20"/>
        </w:rPr>
        <w:t xml:space="preserve"> </w:t>
      </w:r>
      <w:r w:rsidR="00F41346" w:rsidRPr="006C51E0">
        <w:rPr>
          <w:color w:val="000000" w:themeColor="text1"/>
          <w:sz w:val="20"/>
          <w:szCs w:val="20"/>
        </w:rPr>
        <w:t xml:space="preserve">a three-level inverter topology as an example. The difference between the two examples lies in the electrical connection of the secondary side of the coupled inductors where the former is star-connected and the latter connects </w:t>
      </w:r>
      <w:r w:rsidR="008B4E9A" w:rsidRPr="006C51E0">
        <w:rPr>
          <w:color w:val="000000" w:themeColor="text1"/>
          <w:sz w:val="20"/>
          <w:szCs w:val="20"/>
        </w:rPr>
        <w:t xml:space="preserve">the two winding pairs </w:t>
      </w:r>
      <w:r w:rsidR="008B4E9A" w:rsidRPr="006C51E0">
        <w:rPr>
          <w:i/>
          <w:color w:val="000000" w:themeColor="text1"/>
          <w:sz w:val="20"/>
          <w:szCs w:val="20"/>
        </w:rPr>
        <w:t>a</w:t>
      </w:r>
      <w:r w:rsidR="008B4E9A" w:rsidRPr="006C51E0">
        <w:rPr>
          <w:color w:val="000000" w:themeColor="text1"/>
          <w:sz w:val="20"/>
          <w:szCs w:val="20"/>
        </w:rPr>
        <w:t xml:space="preserve"> </w:t>
      </w:r>
      <w:r w:rsidR="00596DA5" w:rsidRPr="006C51E0">
        <w:rPr>
          <w:color w:val="000000" w:themeColor="text1"/>
          <w:sz w:val="20"/>
          <w:szCs w:val="20"/>
        </w:rPr>
        <w:t xml:space="preserve">(for inductors 1 and 2) </w:t>
      </w:r>
      <w:r w:rsidR="008B4E9A" w:rsidRPr="006C51E0">
        <w:rPr>
          <w:color w:val="000000" w:themeColor="text1"/>
          <w:sz w:val="20"/>
          <w:szCs w:val="20"/>
        </w:rPr>
        <w:t xml:space="preserve">and </w:t>
      </w:r>
      <w:r w:rsidR="008B4E9A" w:rsidRPr="006C51E0">
        <w:rPr>
          <w:i/>
          <w:color w:val="000000" w:themeColor="text1"/>
          <w:sz w:val="20"/>
          <w:szCs w:val="20"/>
        </w:rPr>
        <w:t>b</w:t>
      </w:r>
      <w:r w:rsidR="00F41346" w:rsidRPr="006C51E0">
        <w:rPr>
          <w:color w:val="000000" w:themeColor="text1"/>
          <w:sz w:val="20"/>
          <w:szCs w:val="20"/>
        </w:rPr>
        <w:t xml:space="preserve"> </w:t>
      </w:r>
      <w:r w:rsidR="00596DA5" w:rsidRPr="006C51E0">
        <w:rPr>
          <w:color w:val="000000" w:themeColor="text1"/>
          <w:sz w:val="20"/>
          <w:szCs w:val="20"/>
        </w:rPr>
        <w:t xml:space="preserve">(for inductors 3 and 4) </w:t>
      </w:r>
      <w:r w:rsidR="00F41346" w:rsidRPr="006C51E0">
        <w:rPr>
          <w:color w:val="000000" w:themeColor="text1"/>
          <w:sz w:val="20"/>
          <w:szCs w:val="20"/>
        </w:rPr>
        <w:t>in series</w:t>
      </w:r>
      <w:r w:rsidR="008B4E9A" w:rsidRPr="006C51E0">
        <w:rPr>
          <w:color w:val="000000" w:themeColor="text1"/>
          <w:sz w:val="20"/>
          <w:szCs w:val="20"/>
        </w:rPr>
        <w:t>. The same method can be used to de</w:t>
      </w:r>
      <w:r w:rsidR="00596DA5" w:rsidRPr="006C51E0">
        <w:rPr>
          <w:color w:val="000000" w:themeColor="text1"/>
          <w:sz w:val="20"/>
          <w:szCs w:val="20"/>
        </w:rPr>
        <w:t>velop</w:t>
      </w:r>
      <w:r w:rsidR="008B4E9A" w:rsidRPr="006C51E0">
        <w:rPr>
          <w:color w:val="000000" w:themeColor="text1"/>
          <w:sz w:val="20"/>
          <w:szCs w:val="20"/>
        </w:rPr>
        <w:t xml:space="preserve"> inverters with more </w:t>
      </w:r>
      <w:r w:rsidR="00596DA5" w:rsidRPr="006C51E0">
        <w:rPr>
          <w:color w:val="000000" w:themeColor="text1"/>
          <w:sz w:val="20"/>
          <w:szCs w:val="20"/>
        </w:rPr>
        <w:t xml:space="preserve">phases or more output </w:t>
      </w:r>
      <w:r w:rsidR="008B4E9A" w:rsidRPr="006C51E0">
        <w:rPr>
          <w:color w:val="000000" w:themeColor="text1"/>
          <w:sz w:val="20"/>
          <w:szCs w:val="20"/>
        </w:rPr>
        <w:t xml:space="preserve">voltage levels. </w:t>
      </w:r>
      <w:r w:rsidR="000F3F4E" w:rsidRPr="006C51E0">
        <w:rPr>
          <w:color w:val="000000" w:themeColor="text1"/>
          <w:sz w:val="20"/>
          <w:szCs w:val="20"/>
        </w:rPr>
        <w:t xml:space="preserve">A simulation study is conducted in </w:t>
      </w:r>
      <w:r w:rsidR="00151D9F" w:rsidRPr="006C51E0">
        <w:rPr>
          <w:rFonts w:hint="eastAsia"/>
          <w:color w:val="000000" w:themeColor="text1"/>
          <w:sz w:val="20"/>
          <w:szCs w:val="20"/>
        </w:rPr>
        <w:t>PSIM</w:t>
      </w:r>
      <w:r w:rsidR="000F3F4E" w:rsidRPr="006C51E0">
        <w:rPr>
          <w:color w:val="000000" w:themeColor="text1"/>
          <w:sz w:val="20"/>
          <w:szCs w:val="20"/>
        </w:rPr>
        <w:t xml:space="preserve"> environment to evaluate the inverter performance</w:t>
      </w:r>
      <w:r w:rsidR="00003808" w:rsidRPr="006C51E0">
        <w:rPr>
          <w:color w:val="000000" w:themeColor="text1"/>
          <w:sz w:val="20"/>
          <w:szCs w:val="20"/>
        </w:rPr>
        <w:t xml:space="preserve"> and its</w:t>
      </w:r>
      <w:r w:rsidR="008B4E9A" w:rsidRPr="006C51E0">
        <w:rPr>
          <w:color w:val="000000" w:themeColor="text1"/>
          <w:sz w:val="20"/>
          <w:szCs w:val="20"/>
        </w:rPr>
        <w:t xml:space="preserve"> results </w:t>
      </w:r>
      <w:r w:rsidR="00003808" w:rsidRPr="006C51E0">
        <w:rPr>
          <w:color w:val="000000" w:themeColor="text1"/>
          <w:sz w:val="20"/>
          <w:szCs w:val="20"/>
        </w:rPr>
        <w:t>for</w:t>
      </w:r>
      <w:r w:rsidR="008B4E9A" w:rsidRPr="006C51E0">
        <w:rPr>
          <w:color w:val="000000" w:themeColor="text1"/>
          <w:sz w:val="20"/>
          <w:szCs w:val="20"/>
        </w:rPr>
        <w:t xml:space="preserve"> </w:t>
      </w:r>
      <w:r w:rsidR="00B67D65" w:rsidRPr="006C51E0">
        <w:rPr>
          <w:color w:val="000000" w:themeColor="text1"/>
          <w:sz w:val="20"/>
          <w:szCs w:val="20"/>
        </w:rPr>
        <w:t>these</w:t>
      </w:r>
      <w:r w:rsidR="000F3F4E" w:rsidRPr="006C51E0">
        <w:rPr>
          <w:color w:val="000000" w:themeColor="text1"/>
          <w:sz w:val="20"/>
          <w:szCs w:val="20"/>
        </w:rPr>
        <w:t xml:space="preserve"> </w:t>
      </w:r>
      <w:r w:rsidR="008B4E9A" w:rsidRPr="006C51E0">
        <w:rPr>
          <w:color w:val="000000" w:themeColor="text1"/>
          <w:sz w:val="20"/>
          <w:szCs w:val="20"/>
        </w:rPr>
        <w:t>multi-phase and multi-level inverter</w:t>
      </w:r>
      <w:r w:rsidR="000F3F4E" w:rsidRPr="006C51E0">
        <w:rPr>
          <w:color w:val="000000" w:themeColor="text1"/>
          <w:sz w:val="20"/>
          <w:szCs w:val="20"/>
        </w:rPr>
        <w:t>s</w:t>
      </w:r>
      <w:r w:rsidR="00003808" w:rsidRPr="006C51E0">
        <w:rPr>
          <w:color w:val="000000" w:themeColor="text1"/>
          <w:sz w:val="20"/>
          <w:szCs w:val="20"/>
        </w:rPr>
        <w:t xml:space="preserve"> are shown in Fig. 9. In the simulation, the </w:t>
      </w:r>
      <w:r w:rsidR="008B4E9A" w:rsidRPr="006C51E0">
        <w:rPr>
          <w:color w:val="000000" w:themeColor="text1"/>
          <w:sz w:val="20"/>
          <w:szCs w:val="20"/>
        </w:rPr>
        <w:t xml:space="preserve">switching frequency is </w:t>
      </w:r>
      <w:r w:rsidR="00003808" w:rsidRPr="006C51E0">
        <w:rPr>
          <w:color w:val="000000" w:themeColor="text1"/>
          <w:sz w:val="20"/>
          <w:szCs w:val="20"/>
        </w:rPr>
        <w:t>set to 50 k</w:t>
      </w:r>
      <w:r w:rsidR="008B4E9A" w:rsidRPr="006C51E0">
        <w:rPr>
          <w:color w:val="000000" w:themeColor="text1"/>
          <w:sz w:val="20"/>
          <w:szCs w:val="20"/>
        </w:rPr>
        <w:t>Hz</w:t>
      </w:r>
      <w:r w:rsidR="00B67D65" w:rsidRPr="006C51E0">
        <w:rPr>
          <w:color w:val="000000" w:themeColor="text1"/>
          <w:sz w:val="20"/>
          <w:szCs w:val="20"/>
        </w:rPr>
        <w:t>,</w:t>
      </w:r>
      <w:r w:rsidR="00003808" w:rsidRPr="006C51E0">
        <w:rPr>
          <w:color w:val="000000" w:themeColor="text1"/>
          <w:sz w:val="20"/>
          <w:szCs w:val="20"/>
        </w:rPr>
        <w:t xml:space="preserve"> the main switches have a 50% duty ratio over each phase and a phase shift of </w:t>
      </w:r>
      <w:r w:rsidR="00003808" w:rsidRPr="006C51E0">
        <w:rPr>
          <w:i/>
          <w:color w:val="000000" w:themeColor="text1"/>
          <w:sz w:val="20"/>
          <w:szCs w:val="20"/>
        </w:rPr>
        <w:t>T</w:t>
      </w:r>
      <w:r w:rsidR="00003808" w:rsidRPr="006C51E0">
        <w:rPr>
          <w:color w:val="000000" w:themeColor="text1"/>
          <w:sz w:val="20"/>
          <w:szCs w:val="20"/>
        </w:rPr>
        <w:t>/4 between one another. In Fig. 9</w:t>
      </w:r>
      <w:r w:rsidR="008B4E9A" w:rsidRPr="006C51E0">
        <w:rPr>
          <w:color w:val="000000" w:themeColor="text1"/>
          <w:sz w:val="20"/>
          <w:szCs w:val="20"/>
        </w:rPr>
        <w:t xml:space="preserve">(a), </w:t>
      </w:r>
      <w:r w:rsidR="008B4E9A" w:rsidRPr="006C51E0">
        <w:rPr>
          <w:i/>
          <w:color w:val="000000" w:themeColor="text1"/>
          <w:sz w:val="20"/>
          <w:szCs w:val="20"/>
        </w:rPr>
        <w:t>V</w:t>
      </w:r>
      <w:r w:rsidR="008B4E9A" w:rsidRPr="006C51E0">
        <w:rPr>
          <w:i/>
          <w:color w:val="000000" w:themeColor="text1"/>
          <w:sz w:val="20"/>
          <w:szCs w:val="20"/>
          <w:vertAlign w:val="subscript"/>
        </w:rPr>
        <w:t>ab</w:t>
      </w:r>
      <w:r w:rsidR="008B4E9A" w:rsidRPr="006C51E0">
        <w:rPr>
          <w:color w:val="000000" w:themeColor="text1"/>
          <w:sz w:val="20"/>
          <w:szCs w:val="20"/>
        </w:rPr>
        <w:t xml:space="preserve">, </w:t>
      </w:r>
      <w:r w:rsidR="008B4E9A" w:rsidRPr="006C51E0">
        <w:rPr>
          <w:i/>
          <w:color w:val="000000" w:themeColor="text1"/>
          <w:sz w:val="20"/>
          <w:szCs w:val="20"/>
        </w:rPr>
        <w:t>V</w:t>
      </w:r>
      <w:r w:rsidR="008B4E9A" w:rsidRPr="006C51E0">
        <w:rPr>
          <w:i/>
          <w:color w:val="000000" w:themeColor="text1"/>
          <w:sz w:val="20"/>
          <w:szCs w:val="20"/>
          <w:vertAlign w:val="subscript"/>
        </w:rPr>
        <w:t>bc</w:t>
      </w:r>
      <w:r w:rsidR="008B4E9A" w:rsidRPr="006C51E0">
        <w:rPr>
          <w:color w:val="000000" w:themeColor="text1"/>
          <w:sz w:val="20"/>
          <w:szCs w:val="20"/>
        </w:rPr>
        <w:t xml:space="preserve">, </w:t>
      </w:r>
      <w:r w:rsidR="008B4E9A" w:rsidRPr="006C51E0">
        <w:rPr>
          <w:i/>
          <w:color w:val="000000" w:themeColor="text1"/>
          <w:sz w:val="20"/>
          <w:szCs w:val="20"/>
        </w:rPr>
        <w:t>V</w:t>
      </w:r>
      <w:r w:rsidR="008B4E9A" w:rsidRPr="006C51E0">
        <w:rPr>
          <w:i/>
          <w:color w:val="000000" w:themeColor="text1"/>
          <w:sz w:val="20"/>
          <w:szCs w:val="20"/>
          <w:vertAlign w:val="subscript"/>
        </w:rPr>
        <w:t>cd</w:t>
      </w:r>
      <w:r w:rsidR="008B4E9A" w:rsidRPr="006C51E0">
        <w:rPr>
          <w:color w:val="000000" w:themeColor="text1"/>
          <w:sz w:val="20"/>
          <w:szCs w:val="20"/>
        </w:rPr>
        <w:t xml:space="preserve">, </w:t>
      </w:r>
      <w:r w:rsidR="008B4E9A" w:rsidRPr="006C51E0">
        <w:rPr>
          <w:i/>
          <w:color w:val="000000" w:themeColor="text1"/>
          <w:sz w:val="20"/>
          <w:szCs w:val="20"/>
        </w:rPr>
        <w:t>V</w:t>
      </w:r>
      <w:r w:rsidR="008B4E9A" w:rsidRPr="006C51E0">
        <w:rPr>
          <w:i/>
          <w:color w:val="000000" w:themeColor="text1"/>
          <w:sz w:val="20"/>
          <w:szCs w:val="20"/>
          <w:vertAlign w:val="subscript"/>
        </w:rPr>
        <w:t>da</w:t>
      </w:r>
      <w:r w:rsidR="008B4E9A" w:rsidRPr="006C51E0">
        <w:rPr>
          <w:color w:val="000000" w:themeColor="text1"/>
          <w:sz w:val="20"/>
          <w:szCs w:val="20"/>
        </w:rPr>
        <w:t xml:space="preserve"> are the line voltage, and </w:t>
      </w:r>
      <w:r w:rsidR="008B4E9A" w:rsidRPr="006C51E0">
        <w:rPr>
          <w:i/>
          <w:color w:val="000000" w:themeColor="text1"/>
          <w:sz w:val="20"/>
          <w:szCs w:val="20"/>
        </w:rPr>
        <w:t>V</w:t>
      </w:r>
      <w:r w:rsidR="008B4E9A" w:rsidRPr="006C51E0">
        <w:rPr>
          <w:i/>
          <w:color w:val="000000" w:themeColor="text1"/>
          <w:sz w:val="20"/>
          <w:szCs w:val="20"/>
          <w:vertAlign w:val="subscript"/>
        </w:rPr>
        <w:t>a</w:t>
      </w:r>
      <w:r w:rsidR="008B4E9A" w:rsidRPr="006C51E0">
        <w:rPr>
          <w:color w:val="000000" w:themeColor="text1"/>
          <w:sz w:val="20"/>
          <w:szCs w:val="20"/>
        </w:rPr>
        <w:t xml:space="preserve">, </w:t>
      </w:r>
      <w:r w:rsidR="008B4E9A" w:rsidRPr="006C51E0">
        <w:rPr>
          <w:i/>
          <w:color w:val="000000" w:themeColor="text1"/>
          <w:sz w:val="20"/>
          <w:szCs w:val="20"/>
        </w:rPr>
        <w:t>V</w:t>
      </w:r>
      <w:r w:rsidR="008B4E9A" w:rsidRPr="006C51E0">
        <w:rPr>
          <w:i/>
          <w:color w:val="000000" w:themeColor="text1"/>
          <w:sz w:val="20"/>
          <w:szCs w:val="20"/>
          <w:vertAlign w:val="subscript"/>
        </w:rPr>
        <w:t>b</w:t>
      </w:r>
      <w:r w:rsidR="008B4E9A" w:rsidRPr="006C51E0">
        <w:rPr>
          <w:color w:val="000000" w:themeColor="text1"/>
          <w:sz w:val="20"/>
          <w:szCs w:val="20"/>
        </w:rPr>
        <w:t xml:space="preserve">, </w:t>
      </w:r>
      <w:r w:rsidR="008B4E9A" w:rsidRPr="006C51E0">
        <w:rPr>
          <w:i/>
          <w:color w:val="000000" w:themeColor="text1"/>
          <w:sz w:val="20"/>
          <w:szCs w:val="20"/>
        </w:rPr>
        <w:t>V</w:t>
      </w:r>
      <w:r w:rsidR="008B4E9A" w:rsidRPr="006C51E0">
        <w:rPr>
          <w:i/>
          <w:color w:val="000000" w:themeColor="text1"/>
          <w:sz w:val="20"/>
          <w:szCs w:val="20"/>
          <w:vertAlign w:val="subscript"/>
        </w:rPr>
        <w:t>c</w:t>
      </w:r>
      <w:r w:rsidR="008B4E9A" w:rsidRPr="006C51E0">
        <w:rPr>
          <w:color w:val="000000" w:themeColor="text1"/>
          <w:sz w:val="20"/>
          <w:szCs w:val="20"/>
        </w:rPr>
        <w:t xml:space="preserve">, </w:t>
      </w:r>
      <w:r w:rsidR="008B4E9A" w:rsidRPr="006C51E0">
        <w:rPr>
          <w:i/>
          <w:color w:val="000000" w:themeColor="text1"/>
          <w:sz w:val="20"/>
          <w:szCs w:val="20"/>
        </w:rPr>
        <w:t>V</w:t>
      </w:r>
      <w:r w:rsidR="008B4E9A" w:rsidRPr="006C51E0">
        <w:rPr>
          <w:i/>
          <w:color w:val="000000" w:themeColor="text1"/>
          <w:sz w:val="20"/>
          <w:szCs w:val="20"/>
          <w:vertAlign w:val="subscript"/>
        </w:rPr>
        <w:t>d</w:t>
      </w:r>
      <w:r w:rsidR="008B4E9A" w:rsidRPr="006C51E0">
        <w:rPr>
          <w:color w:val="000000" w:themeColor="text1"/>
          <w:sz w:val="20"/>
          <w:szCs w:val="20"/>
        </w:rPr>
        <w:t xml:space="preserve"> are the phase voltage. </w:t>
      </w:r>
      <w:r w:rsidR="00634125" w:rsidRPr="006C51E0">
        <w:rPr>
          <w:color w:val="000000" w:themeColor="text1"/>
          <w:sz w:val="20"/>
          <w:szCs w:val="20"/>
        </w:rPr>
        <w:t>In Fig. 9</w:t>
      </w:r>
      <w:r w:rsidR="008B4E9A" w:rsidRPr="006C51E0">
        <w:rPr>
          <w:color w:val="000000" w:themeColor="text1"/>
          <w:sz w:val="20"/>
          <w:szCs w:val="20"/>
        </w:rPr>
        <w:t>(b),</w:t>
      </w:r>
      <w:r w:rsidR="008B4E9A" w:rsidRPr="006C51E0">
        <w:rPr>
          <w:color w:val="000000" w:themeColor="text1"/>
          <w:sz w:val="20"/>
          <w:szCs w:val="20"/>
          <w:lang w:val="en-GB"/>
        </w:rPr>
        <w:t xml:space="preserve"> the switches S</w:t>
      </w:r>
      <w:r w:rsidR="008B4E9A" w:rsidRPr="006C51E0">
        <w:rPr>
          <w:color w:val="000000" w:themeColor="text1"/>
          <w:sz w:val="20"/>
          <w:szCs w:val="20"/>
          <w:vertAlign w:val="subscript"/>
          <w:lang w:val="en-GB"/>
        </w:rPr>
        <w:t>2</w:t>
      </w:r>
      <w:r w:rsidR="008B4E9A" w:rsidRPr="006C51E0">
        <w:rPr>
          <w:color w:val="000000" w:themeColor="text1"/>
          <w:sz w:val="20"/>
          <w:szCs w:val="20"/>
          <w:lang w:val="en-GB"/>
        </w:rPr>
        <w:t>, S</w:t>
      </w:r>
      <w:r w:rsidR="008B4E9A" w:rsidRPr="006C51E0">
        <w:rPr>
          <w:color w:val="000000" w:themeColor="text1"/>
          <w:sz w:val="20"/>
          <w:szCs w:val="20"/>
          <w:vertAlign w:val="subscript"/>
          <w:lang w:val="en-GB"/>
        </w:rPr>
        <w:t>3</w:t>
      </w:r>
      <w:r w:rsidR="008B4E9A" w:rsidRPr="006C51E0">
        <w:rPr>
          <w:color w:val="000000" w:themeColor="text1"/>
          <w:sz w:val="20"/>
          <w:szCs w:val="20"/>
          <w:lang w:val="en-GB"/>
        </w:rPr>
        <w:t>, S</w:t>
      </w:r>
      <w:r w:rsidR="008B4E9A" w:rsidRPr="006C51E0">
        <w:rPr>
          <w:color w:val="000000" w:themeColor="text1"/>
          <w:sz w:val="20"/>
          <w:szCs w:val="20"/>
          <w:vertAlign w:val="subscript"/>
          <w:lang w:val="en-GB"/>
        </w:rPr>
        <w:t>4</w:t>
      </w:r>
      <w:r w:rsidR="008B4E9A" w:rsidRPr="006C51E0">
        <w:rPr>
          <w:color w:val="000000" w:themeColor="text1"/>
          <w:sz w:val="20"/>
          <w:szCs w:val="20"/>
          <w:lang w:val="en-GB"/>
        </w:rPr>
        <w:t xml:space="preserve"> are phase shifted by </w:t>
      </w:r>
      <w:r w:rsidR="008B4E9A" w:rsidRPr="006C51E0">
        <w:rPr>
          <w:i/>
          <w:color w:val="000000" w:themeColor="text1"/>
          <w:sz w:val="20"/>
          <w:szCs w:val="20"/>
          <w:lang w:val="en-GB"/>
        </w:rPr>
        <w:t>T</w:t>
      </w:r>
      <w:r w:rsidR="008B4E9A" w:rsidRPr="006C51E0">
        <w:rPr>
          <w:color w:val="000000" w:themeColor="text1"/>
          <w:sz w:val="20"/>
          <w:szCs w:val="20"/>
          <w:lang w:val="en-GB"/>
        </w:rPr>
        <w:t xml:space="preserve">/2, </w:t>
      </w:r>
      <w:r w:rsidR="008B4E9A" w:rsidRPr="006C51E0">
        <w:rPr>
          <w:i/>
          <w:color w:val="000000" w:themeColor="text1"/>
          <w:sz w:val="20"/>
          <w:szCs w:val="20"/>
          <w:lang w:val="en-GB"/>
        </w:rPr>
        <w:t>T</w:t>
      </w:r>
      <w:r w:rsidR="008B4E9A" w:rsidRPr="006C51E0">
        <w:rPr>
          <w:color w:val="000000" w:themeColor="text1"/>
          <w:sz w:val="20"/>
          <w:szCs w:val="20"/>
          <w:lang w:val="en-GB"/>
        </w:rPr>
        <w:t xml:space="preserve">/6 and </w:t>
      </w:r>
      <w:r w:rsidR="008B4E9A" w:rsidRPr="006C51E0">
        <w:rPr>
          <w:i/>
          <w:color w:val="000000" w:themeColor="text1"/>
          <w:sz w:val="20"/>
          <w:szCs w:val="20"/>
          <w:lang w:val="en-GB"/>
        </w:rPr>
        <w:t>T</w:t>
      </w:r>
      <w:r w:rsidR="008B4E9A" w:rsidRPr="006C51E0">
        <w:rPr>
          <w:color w:val="000000" w:themeColor="text1"/>
          <w:sz w:val="20"/>
          <w:szCs w:val="20"/>
          <w:lang w:val="en-GB"/>
        </w:rPr>
        <w:t>/3</w:t>
      </w:r>
      <w:r w:rsidR="00634125" w:rsidRPr="006C51E0">
        <w:rPr>
          <w:color w:val="000000" w:themeColor="text1"/>
          <w:sz w:val="20"/>
          <w:szCs w:val="20"/>
          <w:lang w:val="en-GB"/>
        </w:rPr>
        <w:t>,</w:t>
      </w:r>
      <w:r w:rsidR="008B4E9A" w:rsidRPr="006C51E0">
        <w:rPr>
          <w:color w:val="000000" w:themeColor="text1"/>
          <w:sz w:val="20"/>
          <w:szCs w:val="20"/>
          <w:lang w:val="en-GB"/>
        </w:rPr>
        <w:t xml:space="preserve"> respectively. </w:t>
      </w:r>
      <w:r w:rsidR="008B4E9A" w:rsidRPr="006C51E0">
        <w:rPr>
          <w:color w:val="000000" w:themeColor="text1"/>
          <w:sz w:val="20"/>
          <w:szCs w:val="20"/>
        </w:rPr>
        <w:t xml:space="preserve">With the phase shift and PWM control of each bridge arm, a multi-level output is </w:t>
      </w:r>
      <w:r w:rsidR="000A0588" w:rsidRPr="006C51E0">
        <w:rPr>
          <w:color w:val="000000" w:themeColor="text1"/>
          <w:sz w:val="20"/>
          <w:szCs w:val="20"/>
        </w:rPr>
        <w:t>achiev</w:t>
      </w:r>
      <w:r w:rsidR="008B4E9A" w:rsidRPr="006C51E0">
        <w:rPr>
          <w:color w:val="000000" w:themeColor="text1"/>
          <w:sz w:val="20"/>
          <w:szCs w:val="20"/>
        </w:rPr>
        <w:t xml:space="preserve">ed </w:t>
      </w:r>
      <w:r w:rsidR="000A0588" w:rsidRPr="006C51E0">
        <w:rPr>
          <w:color w:val="000000" w:themeColor="text1"/>
          <w:sz w:val="20"/>
          <w:szCs w:val="20"/>
        </w:rPr>
        <w:t>and</w:t>
      </w:r>
      <w:r w:rsidR="008B4E9A" w:rsidRPr="006C51E0">
        <w:rPr>
          <w:color w:val="000000" w:themeColor="text1"/>
          <w:sz w:val="20"/>
          <w:szCs w:val="20"/>
        </w:rPr>
        <w:t xml:space="preserve"> </w:t>
      </w:r>
      <w:r w:rsidR="000A0588" w:rsidRPr="006C51E0">
        <w:rPr>
          <w:color w:val="000000" w:themeColor="text1"/>
          <w:sz w:val="20"/>
          <w:szCs w:val="20"/>
        </w:rPr>
        <w:t>th</w:t>
      </w:r>
      <w:r w:rsidR="00B67D65" w:rsidRPr="006C51E0">
        <w:rPr>
          <w:color w:val="000000" w:themeColor="text1"/>
          <w:sz w:val="20"/>
          <w:szCs w:val="20"/>
        </w:rPr>
        <w:t>is</w:t>
      </w:r>
      <w:r w:rsidR="000A0588" w:rsidRPr="006C51E0">
        <w:rPr>
          <w:color w:val="000000" w:themeColor="text1"/>
          <w:sz w:val="20"/>
          <w:szCs w:val="20"/>
        </w:rPr>
        <w:t xml:space="preserve"> output</w:t>
      </w:r>
      <w:r w:rsidR="008B4E9A" w:rsidRPr="006C51E0">
        <w:rPr>
          <w:color w:val="000000" w:themeColor="text1"/>
          <w:sz w:val="20"/>
          <w:szCs w:val="20"/>
        </w:rPr>
        <w:t xml:space="preserve"> voltage is </w:t>
      </w:r>
      <w:r w:rsidR="000A0588" w:rsidRPr="006C51E0">
        <w:rPr>
          <w:color w:val="000000" w:themeColor="text1"/>
          <w:sz w:val="20"/>
          <w:szCs w:val="20"/>
        </w:rPr>
        <w:t>twice of</w:t>
      </w:r>
      <w:r w:rsidR="008B4E9A" w:rsidRPr="006C51E0">
        <w:rPr>
          <w:color w:val="000000" w:themeColor="text1"/>
          <w:sz w:val="20"/>
          <w:szCs w:val="20"/>
        </w:rPr>
        <w:t xml:space="preserve"> a two-level inverter. </w:t>
      </w:r>
      <w:r w:rsidR="008B4E9A" w:rsidRPr="006C51E0">
        <w:rPr>
          <w:color w:val="000000" w:themeColor="text1"/>
        </w:rPr>
        <w:t xml:space="preserve">     </w:t>
      </w:r>
    </w:p>
    <w:p w14:paraId="0BBC9FEC" w14:textId="77777777" w:rsidR="008B4E9A" w:rsidRPr="006C51E0" w:rsidRDefault="0050059B" w:rsidP="008B4E9A">
      <w:pPr>
        <w:jc w:val="center"/>
        <w:rPr>
          <w:color w:val="000000" w:themeColor="text1"/>
          <w:sz w:val="16"/>
          <w:szCs w:val="16"/>
          <w:lang w:val="en-GB"/>
        </w:rPr>
      </w:pPr>
      <w:r w:rsidRPr="006C51E0">
        <w:rPr>
          <w:color w:val="000000" w:themeColor="text1"/>
        </w:rPr>
        <w:object w:dxaOrig="6130" w:dyaOrig="1790" w14:anchorId="5EA1C69D">
          <v:shape id="_x0000_i1044" type="#_x0000_t75" style="width:336.6pt;height:99pt" o:ole="">
            <v:imagedata r:id="rId50" o:title=""/>
          </v:shape>
          <o:OLEObject Type="Embed" ProgID="Visio.Drawing.11" ShapeID="_x0000_i1044" DrawAspect="Content" ObjectID="_1553344714" r:id="rId51"/>
        </w:object>
      </w:r>
      <w:r w:rsidR="008B4E9A" w:rsidRPr="006C51E0">
        <w:rPr>
          <w:color w:val="000000" w:themeColor="text1"/>
        </w:rPr>
        <w:t xml:space="preserve">                                  </w:t>
      </w:r>
      <w:r w:rsidR="008B4E9A" w:rsidRPr="006C51E0">
        <w:rPr>
          <w:color w:val="000000" w:themeColor="text1"/>
          <w:sz w:val="16"/>
          <w:szCs w:val="16"/>
          <w:lang w:val="en-GB"/>
        </w:rPr>
        <w:t xml:space="preserve"> </w:t>
      </w:r>
    </w:p>
    <w:p w14:paraId="5E4FD5C8" w14:textId="77777777" w:rsidR="008B4E9A" w:rsidRPr="006C51E0" w:rsidRDefault="008B4E9A" w:rsidP="008B4E9A">
      <w:pPr>
        <w:jc w:val="center"/>
        <w:rPr>
          <w:color w:val="000000" w:themeColor="text1"/>
          <w:sz w:val="16"/>
          <w:szCs w:val="16"/>
          <w:lang w:val="en-GB"/>
        </w:rPr>
      </w:pPr>
      <w:r w:rsidRPr="006C51E0">
        <w:rPr>
          <w:color w:val="000000" w:themeColor="text1"/>
          <w:sz w:val="20"/>
          <w:szCs w:val="16"/>
          <w:lang w:val="en-GB"/>
        </w:rPr>
        <w:t>(a) Four-phase inverter</w:t>
      </w:r>
    </w:p>
    <w:p w14:paraId="37C94A93" w14:textId="77777777" w:rsidR="008B4E9A" w:rsidRPr="006C51E0" w:rsidRDefault="0050059B" w:rsidP="00F41346">
      <w:pPr>
        <w:ind w:right="42"/>
        <w:jc w:val="center"/>
        <w:rPr>
          <w:color w:val="000000" w:themeColor="text1"/>
          <w:sz w:val="16"/>
          <w:szCs w:val="16"/>
          <w:lang w:val="en-GB"/>
        </w:rPr>
      </w:pPr>
      <w:r w:rsidRPr="006C51E0">
        <w:rPr>
          <w:color w:val="000000" w:themeColor="text1"/>
        </w:rPr>
        <w:object w:dxaOrig="5470" w:dyaOrig="1920" w14:anchorId="7F4D68A5">
          <v:shape id="_x0000_i1045" type="#_x0000_t75" style="width:337.2pt;height:117.6pt" o:ole="">
            <v:imagedata r:id="rId52" o:title=""/>
          </v:shape>
          <o:OLEObject Type="Embed" ProgID="Visio.Drawing.11" ShapeID="_x0000_i1045" DrawAspect="Content" ObjectID="_1553344715" r:id="rId53"/>
        </w:object>
      </w:r>
    </w:p>
    <w:p w14:paraId="403EB8FA" w14:textId="77777777" w:rsidR="008B4E9A" w:rsidRPr="006C51E0" w:rsidRDefault="008B4E9A" w:rsidP="008B4E9A">
      <w:pPr>
        <w:ind w:right="42"/>
        <w:jc w:val="center"/>
        <w:rPr>
          <w:color w:val="000000" w:themeColor="text1"/>
          <w:sz w:val="20"/>
          <w:szCs w:val="16"/>
          <w:lang w:val="en-GB"/>
        </w:rPr>
      </w:pPr>
      <w:r w:rsidRPr="006C51E0">
        <w:rPr>
          <w:color w:val="000000" w:themeColor="text1"/>
          <w:sz w:val="20"/>
          <w:szCs w:val="16"/>
          <w:lang w:val="en-GB"/>
        </w:rPr>
        <w:t>(b) Three-level inverter</w:t>
      </w:r>
    </w:p>
    <w:p w14:paraId="414B24EA" w14:textId="77777777" w:rsidR="008B4E9A" w:rsidRPr="006C51E0" w:rsidRDefault="008B4E9A" w:rsidP="008B4E9A">
      <w:pPr>
        <w:ind w:right="42"/>
        <w:jc w:val="center"/>
        <w:rPr>
          <w:color w:val="000000" w:themeColor="text1"/>
          <w:sz w:val="16"/>
          <w:szCs w:val="16"/>
          <w:lang w:val="en-GB"/>
        </w:rPr>
      </w:pPr>
      <w:r w:rsidRPr="006C51E0">
        <w:rPr>
          <w:color w:val="000000" w:themeColor="text1"/>
          <w:sz w:val="20"/>
          <w:szCs w:val="16"/>
          <w:lang w:val="en-GB"/>
        </w:rPr>
        <w:t>Fig.</w:t>
      </w:r>
      <w:r w:rsidR="00974D67" w:rsidRPr="006C51E0">
        <w:rPr>
          <w:color w:val="000000" w:themeColor="text1"/>
          <w:sz w:val="20"/>
          <w:szCs w:val="16"/>
          <w:lang w:val="en-GB"/>
        </w:rPr>
        <w:t xml:space="preserve"> </w:t>
      </w:r>
      <w:r w:rsidRPr="006C51E0">
        <w:rPr>
          <w:color w:val="000000" w:themeColor="text1"/>
          <w:sz w:val="20"/>
          <w:szCs w:val="16"/>
          <w:lang w:val="en-GB"/>
        </w:rPr>
        <w:t>8 New topologies de</w:t>
      </w:r>
      <w:r w:rsidR="00B67D65" w:rsidRPr="006C51E0">
        <w:rPr>
          <w:color w:val="000000" w:themeColor="text1"/>
          <w:sz w:val="20"/>
          <w:szCs w:val="16"/>
          <w:lang w:val="en-GB"/>
        </w:rPr>
        <w:t>riv</w:t>
      </w:r>
      <w:r w:rsidRPr="006C51E0">
        <w:rPr>
          <w:color w:val="000000" w:themeColor="text1"/>
          <w:sz w:val="20"/>
          <w:szCs w:val="16"/>
          <w:lang w:val="en-GB"/>
        </w:rPr>
        <w:t>ed from the proposed inverter.</w:t>
      </w:r>
    </w:p>
    <w:p w14:paraId="7AD3F388" w14:textId="77777777" w:rsidR="005E2993" w:rsidRPr="006C51E0" w:rsidRDefault="008B4E9A" w:rsidP="00A53F05">
      <w:pPr>
        <w:spacing w:line="252" w:lineRule="auto"/>
        <w:rPr>
          <w:color w:val="000000" w:themeColor="text1"/>
        </w:rPr>
      </w:pPr>
      <w:r w:rsidRPr="006C51E0">
        <w:rPr>
          <w:noProof/>
          <w:color w:val="000000" w:themeColor="text1"/>
        </w:rPr>
        <w:lastRenderedPageBreak/>
        <w:drawing>
          <wp:inline distT="0" distB="0" distL="0" distR="0" wp14:anchorId="57B48C8F" wp14:editId="44812549">
            <wp:extent cx="3174797" cy="23312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4797" cy="2331268"/>
                    </a:xfrm>
                    <a:prstGeom prst="rect">
                      <a:avLst/>
                    </a:prstGeom>
                    <a:noFill/>
                    <a:ln>
                      <a:noFill/>
                    </a:ln>
                  </pic:spPr>
                </pic:pic>
              </a:graphicData>
            </a:graphic>
          </wp:inline>
        </w:drawing>
      </w:r>
      <w:r w:rsidR="00A53F05" w:rsidRPr="006C51E0">
        <w:rPr>
          <w:noProof/>
          <w:color w:val="000000" w:themeColor="text1"/>
        </w:rPr>
        <w:drawing>
          <wp:inline distT="0" distB="0" distL="0" distR="0" wp14:anchorId="29804B78" wp14:editId="39DC0E4A">
            <wp:extent cx="3335731" cy="2390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0940" cy="2401157"/>
                    </a:xfrm>
                    <a:prstGeom prst="rect">
                      <a:avLst/>
                    </a:prstGeom>
                    <a:noFill/>
                    <a:ln>
                      <a:noFill/>
                    </a:ln>
                  </pic:spPr>
                </pic:pic>
              </a:graphicData>
            </a:graphic>
          </wp:inline>
        </w:drawing>
      </w:r>
    </w:p>
    <w:p w14:paraId="30329009" w14:textId="77777777" w:rsidR="00A53F05" w:rsidRPr="006C51E0" w:rsidRDefault="005E2993" w:rsidP="00A53F05">
      <w:pPr>
        <w:ind w:right="42"/>
        <w:jc w:val="center"/>
        <w:rPr>
          <w:color w:val="000000" w:themeColor="text1"/>
          <w:sz w:val="20"/>
          <w:szCs w:val="16"/>
          <w:lang w:val="en-GB"/>
        </w:rPr>
      </w:pPr>
      <w:r w:rsidRPr="006C51E0">
        <w:rPr>
          <w:color w:val="000000" w:themeColor="text1"/>
          <w:sz w:val="20"/>
          <w:szCs w:val="16"/>
          <w:lang w:val="en-GB"/>
        </w:rPr>
        <w:t>(a) Four-phase inverter</w:t>
      </w:r>
      <w:r w:rsidR="00A53F05" w:rsidRPr="006C51E0">
        <w:rPr>
          <w:rFonts w:hint="eastAsia"/>
          <w:color w:val="000000" w:themeColor="text1"/>
          <w:sz w:val="20"/>
          <w:szCs w:val="16"/>
          <w:lang w:val="en-GB"/>
        </w:rPr>
        <w:t xml:space="preserve">        </w:t>
      </w:r>
      <w:r w:rsidR="00B67D65" w:rsidRPr="006C51E0">
        <w:rPr>
          <w:color w:val="000000" w:themeColor="text1"/>
          <w:sz w:val="20"/>
          <w:szCs w:val="16"/>
          <w:lang w:val="en-GB"/>
        </w:rPr>
        <w:t xml:space="preserve">              </w:t>
      </w:r>
      <w:r w:rsidR="00A53F05" w:rsidRPr="006C51E0">
        <w:rPr>
          <w:rFonts w:hint="eastAsia"/>
          <w:color w:val="000000" w:themeColor="text1"/>
          <w:sz w:val="20"/>
          <w:szCs w:val="16"/>
          <w:lang w:val="en-GB"/>
        </w:rPr>
        <w:t xml:space="preserve">  </w:t>
      </w:r>
      <w:r w:rsidR="00A53F05" w:rsidRPr="006C51E0">
        <w:rPr>
          <w:color w:val="000000" w:themeColor="text1"/>
          <w:sz w:val="20"/>
          <w:szCs w:val="16"/>
          <w:lang w:val="en-GB"/>
        </w:rPr>
        <w:t>(b) Three-level inverter</w:t>
      </w:r>
    </w:p>
    <w:p w14:paraId="1ECC64D7" w14:textId="77777777" w:rsidR="008B4E9A" w:rsidRPr="006C51E0" w:rsidRDefault="008B4E9A" w:rsidP="008B4E9A">
      <w:pPr>
        <w:ind w:right="42"/>
        <w:jc w:val="center"/>
        <w:rPr>
          <w:color w:val="000000" w:themeColor="text1"/>
          <w:sz w:val="20"/>
          <w:szCs w:val="16"/>
          <w:lang w:val="en-GB"/>
        </w:rPr>
      </w:pPr>
      <w:r w:rsidRPr="006C51E0">
        <w:rPr>
          <w:color w:val="000000" w:themeColor="text1"/>
          <w:sz w:val="20"/>
          <w:szCs w:val="16"/>
          <w:lang w:val="en-GB"/>
        </w:rPr>
        <w:t>Fig.</w:t>
      </w:r>
      <w:r w:rsidR="00D15C2E" w:rsidRPr="006C51E0">
        <w:rPr>
          <w:color w:val="000000" w:themeColor="text1"/>
          <w:sz w:val="20"/>
          <w:szCs w:val="16"/>
          <w:lang w:val="en-GB"/>
        </w:rPr>
        <w:t xml:space="preserve"> </w:t>
      </w:r>
      <w:r w:rsidRPr="006C51E0">
        <w:rPr>
          <w:color w:val="000000" w:themeColor="text1"/>
          <w:sz w:val="20"/>
          <w:szCs w:val="16"/>
          <w:lang w:val="en-GB"/>
        </w:rPr>
        <w:t>9 Simulatio</w:t>
      </w:r>
      <w:r w:rsidR="00D15C2E" w:rsidRPr="006C51E0">
        <w:rPr>
          <w:color w:val="000000" w:themeColor="text1"/>
          <w:sz w:val="20"/>
          <w:szCs w:val="16"/>
          <w:lang w:val="en-GB"/>
        </w:rPr>
        <w:t>n results for multi-phase and multi-level inverters.</w:t>
      </w:r>
    </w:p>
    <w:p w14:paraId="22454F18" w14:textId="77777777" w:rsidR="00986D50" w:rsidRPr="006C51E0" w:rsidRDefault="00986D50" w:rsidP="00986D50">
      <w:pPr>
        <w:pStyle w:val="Heading2"/>
        <w:tabs>
          <w:tab w:val="left" w:pos="720"/>
        </w:tabs>
        <w:spacing w:line="480" w:lineRule="auto"/>
        <w:jc w:val="center"/>
        <w:rPr>
          <w:color w:val="000000" w:themeColor="text1"/>
          <w:lang w:val="en-GB"/>
        </w:rPr>
      </w:pPr>
      <w:r w:rsidRPr="006C51E0">
        <w:rPr>
          <w:b/>
          <w:bCs/>
          <w:i w:val="0"/>
          <w:iCs w:val="0"/>
          <w:smallCaps/>
          <w:color w:val="000000" w:themeColor="text1"/>
          <w:sz w:val="28"/>
          <w:szCs w:val="28"/>
          <w:highlight w:val="lightGray"/>
          <w:lang w:eastAsia="zh-CN"/>
        </w:rPr>
        <w:fldChar w:fldCharType="begin"/>
      </w:r>
      <w:r w:rsidRPr="006C51E0">
        <w:rPr>
          <w:b/>
          <w:bCs/>
          <w:i w:val="0"/>
          <w:iCs w:val="0"/>
          <w:smallCaps/>
          <w:color w:val="000000" w:themeColor="text1"/>
          <w:sz w:val="28"/>
          <w:szCs w:val="28"/>
          <w:highlight w:val="lightGray"/>
          <w:lang w:eastAsia="zh-CN"/>
        </w:rPr>
        <w:instrText xml:space="preserve"> </w:instrText>
      </w:r>
      <w:r w:rsidRPr="006C51E0">
        <w:rPr>
          <w:rFonts w:hint="eastAsia"/>
          <w:b/>
          <w:bCs/>
          <w:i w:val="0"/>
          <w:iCs w:val="0"/>
          <w:smallCaps/>
          <w:color w:val="000000" w:themeColor="text1"/>
          <w:sz w:val="28"/>
          <w:szCs w:val="28"/>
          <w:highlight w:val="lightGray"/>
          <w:lang w:eastAsia="zh-CN"/>
        </w:rPr>
        <w:instrText>= 3 \* ROMAN</w:instrText>
      </w:r>
      <w:r w:rsidRPr="006C51E0">
        <w:rPr>
          <w:b/>
          <w:bCs/>
          <w:i w:val="0"/>
          <w:iCs w:val="0"/>
          <w:smallCaps/>
          <w:color w:val="000000" w:themeColor="text1"/>
          <w:sz w:val="28"/>
          <w:szCs w:val="28"/>
          <w:highlight w:val="lightGray"/>
          <w:lang w:eastAsia="zh-CN"/>
        </w:rPr>
        <w:instrText xml:space="preserve"> </w:instrText>
      </w:r>
      <w:r w:rsidRPr="006C51E0">
        <w:rPr>
          <w:b/>
          <w:bCs/>
          <w:i w:val="0"/>
          <w:iCs w:val="0"/>
          <w:smallCaps/>
          <w:color w:val="000000" w:themeColor="text1"/>
          <w:sz w:val="28"/>
          <w:szCs w:val="28"/>
          <w:highlight w:val="lightGray"/>
          <w:lang w:eastAsia="zh-CN"/>
        </w:rPr>
        <w:fldChar w:fldCharType="separate"/>
      </w:r>
      <w:r w:rsidRPr="006C51E0">
        <w:rPr>
          <w:b/>
          <w:bCs/>
          <w:i w:val="0"/>
          <w:iCs w:val="0"/>
          <w:smallCaps/>
          <w:noProof/>
          <w:color w:val="000000" w:themeColor="text1"/>
          <w:sz w:val="28"/>
          <w:szCs w:val="28"/>
          <w:highlight w:val="lightGray"/>
          <w:lang w:eastAsia="zh-CN"/>
        </w:rPr>
        <w:t>III</w:t>
      </w:r>
      <w:r w:rsidRPr="006C51E0">
        <w:rPr>
          <w:b/>
          <w:bCs/>
          <w:i w:val="0"/>
          <w:iCs w:val="0"/>
          <w:smallCaps/>
          <w:color w:val="000000" w:themeColor="text1"/>
          <w:sz w:val="28"/>
          <w:szCs w:val="28"/>
          <w:highlight w:val="lightGray"/>
          <w:lang w:eastAsia="zh-CN"/>
        </w:rPr>
        <w:fldChar w:fldCharType="end"/>
      </w:r>
      <w:r w:rsidRPr="006C51E0">
        <w:rPr>
          <w:rFonts w:hint="eastAsia"/>
          <w:b/>
          <w:bCs/>
          <w:i w:val="0"/>
          <w:iCs w:val="0"/>
          <w:smallCaps/>
          <w:color w:val="000000" w:themeColor="text1"/>
          <w:sz w:val="28"/>
          <w:szCs w:val="28"/>
          <w:highlight w:val="lightGray"/>
          <w:lang w:eastAsia="zh-CN"/>
        </w:rPr>
        <w:t>．</w:t>
      </w:r>
      <w:r w:rsidRPr="006C51E0">
        <w:rPr>
          <w:rFonts w:hint="eastAsia"/>
          <w:b/>
          <w:bCs/>
          <w:i w:val="0"/>
          <w:iCs w:val="0"/>
          <w:smallCaps/>
          <w:color w:val="000000" w:themeColor="text1"/>
          <w:sz w:val="28"/>
          <w:szCs w:val="28"/>
          <w:lang w:eastAsia="zh-CN"/>
        </w:rPr>
        <w:t xml:space="preserve"> </w:t>
      </w:r>
      <w:r w:rsidR="00B67D65" w:rsidRPr="006C51E0">
        <w:rPr>
          <w:b/>
          <w:bCs/>
          <w:i w:val="0"/>
          <w:iCs w:val="0"/>
          <w:smallCaps/>
          <w:color w:val="000000" w:themeColor="text1"/>
          <w:sz w:val="28"/>
          <w:szCs w:val="28"/>
          <w:lang w:eastAsia="zh-CN"/>
        </w:rPr>
        <w:t xml:space="preserve">Proposed </w:t>
      </w:r>
      <w:r w:rsidRPr="006C51E0">
        <w:rPr>
          <w:rFonts w:hint="eastAsia"/>
          <w:b/>
          <w:bCs/>
          <w:i w:val="0"/>
          <w:iCs w:val="0"/>
          <w:smallCaps/>
          <w:color w:val="000000" w:themeColor="text1"/>
          <w:sz w:val="28"/>
          <w:szCs w:val="28"/>
          <w:lang w:eastAsia="zh-CN"/>
        </w:rPr>
        <w:t>Topolog</w:t>
      </w:r>
      <w:r w:rsidR="00B67D65" w:rsidRPr="006C51E0">
        <w:rPr>
          <w:b/>
          <w:bCs/>
          <w:i w:val="0"/>
          <w:iCs w:val="0"/>
          <w:smallCaps/>
          <w:color w:val="000000" w:themeColor="text1"/>
          <w:sz w:val="28"/>
          <w:szCs w:val="28"/>
          <w:lang w:eastAsia="zh-CN"/>
        </w:rPr>
        <w:t>ies</w:t>
      </w:r>
      <w:r w:rsidRPr="006C51E0">
        <w:rPr>
          <w:rFonts w:hint="eastAsia"/>
          <w:b/>
          <w:bCs/>
          <w:i w:val="0"/>
          <w:iCs w:val="0"/>
          <w:smallCaps/>
          <w:color w:val="000000" w:themeColor="text1"/>
          <w:sz w:val="28"/>
          <w:szCs w:val="28"/>
          <w:lang w:eastAsia="zh-CN"/>
        </w:rPr>
        <w:t xml:space="preserve"> for Application</w:t>
      </w:r>
      <w:r w:rsidR="00B67D65" w:rsidRPr="006C51E0">
        <w:rPr>
          <w:b/>
          <w:bCs/>
          <w:i w:val="0"/>
          <w:iCs w:val="0"/>
          <w:smallCaps/>
          <w:color w:val="000000" w:themeColor="text1"/>
          <w:sz w:val="28"/>
          <w:szCs w:val="28"/>
          <w:lang w:eastAsia="zh-CN"/>
        </w:rPr>
        <w:t>s</w:t>
      </w:r>
    </w:p>
    <w:p w14:paraId="57F80E07" w14:textId="77777777" w:rsidR="00CA6AAB" w:rsidRPr="006C51E0" w:rsidRDefault="00BF0323" w:rsidP="00F52BA6">
      <w:pPr>
        <w:spacing w:line="360" w:lineRule="auto"/>
        <w:ind w:firstLineChars="100" w:firstLine="210"/>
        <w:rPr>
          <w:color w:val="000000" w:themeColor="text1"/>
          <w:lang w:val="en-GB"/>
        </w:rPr>
      </w:pPr>
      <w:r w:rsidRPr="006C51E0">
        <w:rPr>
          <w:rFonts w:hint="eastAsia"/>
          <w:color w:val="000000" w:themeColor="text1"/>
          <w:lang w:val="en-GB"/>
        </w:rPr>
        <w:t xml:space="preserve">The proposed </w:t>
      </w:r>
      <w:r w:rsidRPr="006C51E0">
        <w:rPr>
          <w:color w:val="000000" w:themeColor="text1"/>
          <w:lang w:val="en-GB"/>
        </w:rPr>
        <w:t>inverter</w:t>
      </w:r>
      <w:r w:rsidRPr="006C51E0">
        <w:rPr>
          <w:rFonts w:hint="eastAsia"/>
          <w:color w:val="000000" w:themeColor="text1"/>
          <w:lang w:val="en-GB"/>
        </w:rPr>
        <w:t xml:space="preserve"> can be </w:t>
      </w:r>
      <w:r w:rsidR="00B67D65" w:rsidRPr="006C51E0">
        <w:rPr>
          <w:color w:val="000000" w:themeColor="text1"/>
          <w:lang w:val="en-GB"/>
        </w:rPr>
        <w:t xml:space="preserve">applied to different applications by </w:t>
      </w:r>
      <w:r w:rsidRPr="006C51E0">
        <w:rPr>
          <w:rFonts w:hint="eastAsia"/>
          <w:color w:val="000000" w:themeColor="text1"/>
          <w:lang w:val="en-GB"/>
        </w:rPr>
        <w:t>combin</w:t>
      </w:r>
      <w:r w:rsidR="00B67D65" w:rsidRPr="006C51E0">
        <w:rPr>
          <w:color w:val="000000" w:themeColor="text1"/>
          <w:lang w:val="en-GB"/>
        </w:rPr>
        <w:t>ing</w:t>
      </w:r>
      <w:r w:rsidRPr="006C51E0">
        <w:rPr>
          <w:rFonts w:hint="eastAsia"/>
          <w:color w:val="000000" w:themeColor="text1"/>
          <w:lang w:val="en-GB"/>
        </w:rPr>
        <w:t xml:space="preserve"> </w:t>
      </w:r>
      <w:r w:rsidRPr="006C51E0">
        <w:rPr>
          <w:color w:val="000000" w:themeColor="text1"/>
          <w:lang w:val="en-GB"/>
        </w:rPr>
        <w:t>with</w:t>
      </w:r>
      <w:r w:rsidR="00FF5524" w:rsidRPr="006C51E0">
        <w:rPr>
          <w:rFonts w:hint="eastAsia"/>
          <w:color w:val="000000" w:themeColor="text1"/>
          <w:lang w:val="en-GB"/>
        </w:rPr>
        <w:t xml:space="preserve"> </w:t>
      </w:r>
      <w:r w:rsidR="00FF5524" w:rsidRPr="006C51E0">
        <w:rPr>
          <w:color w:val="000000" w:themeColor="text1"/>
          <w:lang w:val="en-GB"/>
        </w:rPr>
        <w:t>different</w:t>
      </w:r>
      <w:r w:rsidR="00B67D65" w:rsidRPr="006C51E0">
        <w:rPr>
          <w:rFonts w:hint="eastAsia"/>
          <w:color w:val="000000" w:themeColor="text1"/>
          <w:lang w:val="en-GB"/>
        </w:rPr>
        <w:t xml:space="preserve"> rectif</w:t>
      </w:r>
      <w:r w:rsidR="00B67D65" w:rsidRPr="006C51E0">
        <w:rPr>
          <w:color w:val="000000" w:themeColor="text1"/>
          <w:lang w:val="en-GB"/>
        </w:rPr>
        <w:t>ier</w:t>
      </w:r>
      <w:r w:rsidRPr="006C51E0">
        <w:rPr>
          <w:rFonts w:hint="eastAsia"/>
          <w:color w:val="000000" w:themeColor="text1"/>
          <w:lang w:val="en-GB"/>
        </w:rPr>
        <w:t xml:space="preserve"> circuit</w:t>
      </w:r>
      <w:r w:rsidR="00FF5524" w:rsidRPr="006C51E0">
        <w:rPr>
          <w:rFonts w:hint="eastAsia"/>
          <w:color w:val="000000" w:themeColor="text1"/>
          <w:lang w:val="en-GB"/>
        </w:rPr>
        <w:t>s</w:t>
      </w:r>
      <w:r w:rsidRPr="006C51E0">
        <w:rPr>
          <w:rFonts w:hint="eastAsia"/>
          <w:color w:val="000000" w:themeColor="text1"/>
          <w:lang w:val="en-GB"/>
        </w:rPr>
        <w:t xml:space="preserve">. </w:t>
      </w:r>
      <w:r w:rsidR="00B67D65" w:rsidRPr="006C51E0">
        <w:rPr>
          <w:color w:val="000000" w:themeColor="text1"/>
          <w:lang w:val="en-GB"/>
        </w:rPr>
        <w:t xml:space="preserve">Taking </w:t>
      </w:r>
      <w:r w:rsidR="00B67D65" w:rsidRPr="006C51E0">
        <w:rPr>
          <w:rFonts w:hint="eastAsia"/>
          <w:color w:val="000000" w:themeColor="text1"/>
          <w:lang w:val="en-GB"/>
        </w:rPr>
        <w:t>photovoltaic</w:t>
      </w:r>
      <w:r w:rsidR="00B67D65" w:rsidRPr="006C51E0">
        <w:rPr>
          <w:color w:val="000000" w:themeColor="text1"/>
          <w:lang w:val="en-GB"/>
        </w:rPr>
        <w:t xml:space="preserve">s </w:t>
      </w:r>
      <w:r w:rsidR="00B67D65" w:rsidRPr="006C51E0">
        <w:rPr>
          <w:rFonts w:hint="eastAsia"/>
          <w:color w:val="000000" w:themeColor="text1"/>
          <w:lang w:val="en-GB"/>
        </w:rPr>
        <w:t xml:space="preserve">(PV) </w:t>
      </w:r>
      <w:r w:rsidR="00B67D65" w:rsidRPr="006C51E0">
        <w:rPr>
          <w:color w:val="000000" w:themeColor="text1"/>
          <w:lang w:val="en-GB"/>
        </w:rPr>
        <w:t xml:space="preserve">for example, </w:t>
      </w:r>
      <w:r w:rsidR="00F770EB" w:rsidRPr="006C51E0">
        <w:rPr>
          <w:rFonts w:hint="eastAsia"/>
          <w:color w:val="000000" w:themeColor="text1"/>
          <w:lang w:val="en-GB"/>
        </w:rPr>
        <w:t>the basic requirement</w:t>
      </w:r>
      <w:r w:rsidR="00B67D65" w:rsidRPr="006C51E0">
        <w:rPr>
          <w:color w:val="000000" w:themeColor="text1"/>
          <w:lang w:val="en-GB"/>
        </w:rPr>
        <w:t>s</w:t>
      </w:r>
      <w:r w:rsidR="00F770EB" w:rsidRPr="006C51E0">
        <w:rPr>
          <w:rFonts w:hint="eastAsia"/>
          <w:color w:val="000000" w:themeColor="text1"/>
          <w:lang w:val="en-GB"/>
        </w:rPr>
        <w:t xml:space="preserve"> for </w:t>
      </w:r>
      <w:r w:rsidR="00B67D65" w:rsidRPr="006C51E0">
        <w:rPr>
          <w:color w:val="000000" w:themeColor="text1"/>
          <w:lang w:val="en-GB"/>
        </w:rPr>
        <w:t xml:space="preserve">a </w:t>
      </w:r>
      <w:r w:rsidR="00F770EB" w:rsidRPr="006C51E0">
        <w:rPr>
          <w:rFonts w:hint="eastAsia"/>
          <w:color w:val="000000" w:themeColor="text1"/>
          <w:lang w:val="en-GB"/>
        </w:rPr>
        <w:t xml:space="preserve">frond-end DC-DC converter </w:t>
      </w:r>
      <w:r w:rsidR="00B67D65" w:rsidRPr="006C51E0">
        <w:rPr>
          <w:color w:val="000000" w:themeColor="text1"/>
          <w:lang w:val="en-GB"/>
        </w:rPr>
        <w:t>are</w:t>
      </w:r>
      <w:r w:rsidR="00F770EB" w:rsidRPr="006C51E0">
        <w:rPr>
          <w:rFonts w:hint="eastAsia"/>
          <w:color w:val="000000" w:themeColor="text1"/>
          <w:lang w:val="en-GB"/>
        </w:rPr>
        <w:t xml:space="preserve"> high step-up </w:t>
      </w:r>
      <w:r w:rsidR="00B67D65" w:rsidRPr="006C51E0">
        <w:rPr>
          <w:color w:val="000000" w:themeColor="text1"/>
          <w:lang w:val="en-GB"/>
        </w:rPr>
        <w:t xml:space="preserve">ratio </w:t>
      </w:r>
      <w:r w:rsidR="00F770EB" w:rsidRPr="006C51E0">
        <w:rPr>
          <w:rFonts w:hint="eastAsia"/>
          <w:color w:val="000000" w:themeColor="text1"/>
          <w:lang w:val="en-GB"/>
        </w:rPr>
        <w:t>and electrical isolation</w:t>
      </w:r>
      <w:r w:rsidR="00B67D65" w:rsidRPr="006C51E0">
        <w:rPr>
          <w:color w:val="000000" w:themeColor="text1"/>
          <w:lang w:val="en-GB"/>
        </w:rPr>
        <w:t xml:space="preserve"> because of</w:t>
      </w:r>
      <w:r w:rsidR="00B67D65" w:rsidRPr="006C51E0">
        <w:rPr>
          <w:rFonts w:hint="eastAsia"/>
          <w:color w:val="000000" w:themeColor="text1"/>
          <w:lang w:val="en-GB"/>
        </w:rPr>
        <w:t xml:space="preserve"> the leakage current of </w:t>
      </w:r>
      <w:r w:rsidR="00B67D65" w:rsidRPr="006C51E0">
        <w:rPr>
          <w:color w:val="000000" w:themeColor="text1"/>
          <w:lang w:val="en-GB"/>
        </w:rPr>
        <w:t xml:space="preserve">PV </w:t>
      </w:r>
      <w:r w:rsidR="00B67D65" w:rsidRPr="006C51E0">
        <w:rPr>
          <w:rFonts w:hint="eastAsia"/>
          <w:color w:val="000000" w:themeColor="text1"/>
          <w:lang w:val="en-GB"/>
        </w:rPr>
        <w:t>module</w:t>
      </w:r>
      <w:r w:rsidR="00B67D65" w:rsidRPr="006C51E0">
        <w:rPr>
          <w:color w:val="000000" w:themeColor="text1"/>
          <w:lang w:val="en-GB"/>
        </w:rPr>
        <w:t>s</w:t>
      </w:r>
      <w:r w:rsidR="00B67D65" w:rsidRPr="006C51E0">
        <w:rPr>
          <w:rFonts w:hint="eastAsia"/>
          <w:color w:val="000000" w:themeColor="text1"/>
          <w:lang w:val="en-GB"/>
        </w:rPr>
        <w:t xml:space="preserve"> and </w:t>
      </w:r>
      <w:r w:rsidR="00B67D65" w:rsidRPr="006C51E0">
        <w:rPr>
          <w:color w:val="000000" w:themeColor="text1"/>
          <w:lang w:val="en-GB"/>
        </w:rPr>
        <w:t xml:space="preserve">the </w:t>
      </w:r>
      <w:r w:rsidR="00B67D65" w:rsidRPr="006C51E0">
        <w:rPr>
          <w:rFonts w:hint="eastAsia"/>
          <w:color w:val="000000" w:themeColor="text1"/>
          <w:lang w:val="en-GB"/>
        </w:rPr>
        <w:t>low voltage of each module</w:t>
      </w:r>
      <w:r w:rsidR="00F770EB" w:rsidRPr="006C51E0">
        <w:rPr>
          <w:rFonts w:hint="eastAsia"/>
          <w:color w:val="000000" w:themeColor="text1"/>
          <w:lang w:val="en-GB"/>
        </w:rPr>
        <w:t xml:space="preserve">. </w:t>
      </w:r>
      <w:r w:rsidR="008222C3" w:rsidRPr="006C51E0">
        <w:rPr>
          <w:rFonts w:hint="eastAsia"/>
          <w:color w:val="000000" w:themeColor="text1"/>
          <w:lang w:val="en-GB"/>
        </w:rPr>
        <w:t>Fig.</w:t>
      </w:r>
      <w:r w:rsidR="00BE1598" w:rsidRPr="006C51E0">
        <w:rPr>
          <w:color w:val="000000" w:themeColor="text1"/>
          <w:lang w:val="en-GB"/>
        </w:rPr>
        <w:t xml:space="preserve"> </w:t>
      </w:r>
      <w:r w:rsidR="008222C3" w:rsidRPr="006C51E0">
        <w:rPr>
          <w:rFonts w:hint="eastAsia"/>
          <w:color w:val="000000" w:themeColor="text1"/>
          <w:lang w:val="en-GB"/>
        </w:rPr>
        <w:t xml:space="preserve">10 </w:t>
      </w:r>
      <w:r w:rsidR="00BE1598" w:rsidRPr="006C51E0">
        <w:rPr>
          <w:color w:val="000000" w:themeColor="text1"/>
          <w:lang w:val="en-GB"/>
        </w:rPr>
        <w:t>presents a</w:t>
      </w:r>
      <w:r w:rsidR="008222C3" w:rsidRPr="006C51E0">
        <w:rPr>
          <w:rFonts w:hint="eastAsia"/>
          <w:color w:val="000000" w:themeColor="text1"/>
          <w:lang w:val="en-GB"/>
        </w:rPr>
        <w:t xml:space="preserve"> topology </w:t>
      </w:r>
      <w:r w:rsidR="00BE1598" w:rsidRPr="006C51E0">
        <w:rPr>
          <w:color w:val="000000" w:themeColor="text1"/>
          <w:lang w:val="en-GB"/>
        </w:rPr>
        <w:t>which includes</w:t>
      </w:r>
      <w:r w:rsidR="008222C3" w:rsidRPr="006C51E0">
        <w:rPr>
          <w:rFonts w:hint="eastAsia"/>
          <w:color w:val="000000" w:themeColor="text1"/>
          <w:lang w:val="en-GB"/>
        </w:rPr>
        <w:t xml:space="preserve"> </w:t>
      </w:r>
      <w:r w:rsidR="00BE1598" w:rsidRPr="006C51E0">
        <w:rPr>
          <w:color w:val="000000" w:themeColor="text1"/>
          <w:lang w:val="en-GB"/>
        </w:rPr>
        <w:t>a</w:t>
      </w:r>
      <w:r w:rsidR="008222C3" w:rsidRPr="006C51E0">
        <w:rPr>
          <w:rFonts w:hint="eastAsia"/>
          <w:color w:val="000000" w:themeColor="text1"/>
          <w:lang w:val="en-GB"/>
        </w:rPr>
        <w:t xml:space="preserve"> three phase inverter (Fig.5 (b)) and </w:t>
      </w:r>
      <w:r w:rsidR="00BE1598" w:rsidRPr="006C51E0">
        <w:rPr>
          <w:color w:val="000000" w:themeColor="text1"/>
          <w:lang w:val="en-GB"/>
        </w:rPr>
        <w:t xml:space="preserve">a </w:t>
      </w:r>
      <w:r w:rsidR="008222C3" w:rsidRPr="006C51E0">
        <w:rPr>
          <w:rFonts w:hint="eastAsia"/>
          <w:color w:val="000000" w:themeColor="text1"/>
          <w:lang w:val="en-GB"/>
        </w:rPr>
        <w:t xml:space="preserve">three phase </w:t>
      </w:r>
      <w:r w:rsidR="008222C3" w:rsidRPr="006C51E0">
        <w:rPr>
          <w:color w:val="000000" w:themeColor="text1"/>
          <w:lang w:val="en-GB"/>
        </w:rPr>
        <w:t>rectifier</w:t>
      </w:r>
      <w:r w:rsidR="008222C3" w:rsidRPr="006C51E0">
        <w:rPr>
          <w:rFonts w:hint="eastAsia"/>
          <w:color w:val="000000" w:themeColor="text1"/>
          <w:lang w:val="en-GB"/>
        </w:rPr>
        <w:t xml:space="preserve"> bridge. </w:t>
      </w:r>
      <w:r w:rsidR="00035639" w:rsidRPr="006C51E0">
        <w:rPr>
          <w:color w:val="000000" w:themeColor="text1"/>
          <w:lang w:val="en-GB"/>
        </w:rPr>
        <w:t>T</w:t>
      </w:r>
      <w:r w:rsidR="00035639" w:rsidRPr="006C51E0">
        <w:rPr>
          <w:rFonts w:hint="eastAsia"/>
          <w:color w:val="000000" w:themeColor="text1"/>
          <w:lang w:val="en-GB"/>
        </w:rPr>
        <w:t xml:space="preserve">he primary side is </w:t>
      </w:r>
      <w:r w:rsidR="00BE1598" w:rsidRPr="006C51E0">
        <w:rPr>
          <w:color w:val="000000" w:themeColor="text1"/>
          <w:lang w:val="en-GB"/>
        </w:rPr>
        <w:t xml:space="preserve">a </w:t>
      </w:r>
      <w:r w:rsidR="00035639" w:rsidRPr="006C51E0">
        <w:rPr>
          <w:rFonts w:hint="eastAsia"/>
          <w:color w:val="000000" w:themeColor="text1"/>
          <w:lang w:val="en-GB"/>
        </w:rPr>
        <w:t>parallel connection that decreases the input current ripple</w:t>
      </w:r>
      <w:r w:rsidR="00BE1598" w:rsidRPr="006C51E0">
        <w:rPr>
          <w:color w:val="000000" w:themeColor="text1"/>
          <w:lang w:val="en-GB"/>
        </w:rPr>
        <w:t xml:space="preserve"> while</w:t>
      </w:r>
      <w:r w:rsidR="00035639" w:rsidRPr="006C51E0">
        <w:rPr>
          <w:rFonts w:hint="eastAsia"/>
          <w:color w:val="000000" w:themeColor="text1"/>
          <w:lang w:val="en-GB"/>
        </w:rPr>
        <w:t xml:space="preserve"> the secondary side is </w:t>
      </w:r>
      <w:r w:rsidR="00BE1598" w:rsidRPr="006C51E0">
        <w:rPr>
          <w:color w:val="000000" w:themeColor="text1"/>
          <w:lang w:val="en-GB"/>
        </w:rPr>
        <w:t>a</w:t>
      </w:r>
      <w:r w:rsidR="00035639" w:rsidRPr="006C51E0">
        <w:rPr>
          <w:rFonts w:hint="eastAsia"/>
          <w:color w:val="000000" w:themeColor="text1"/>
          <w:lang w:val="en-GB"/>
        </w:rPr>
        <w:t xml:space="preserve"> modular </w:t>
      </w:r>
      <w:r w:rsidR="00035639" w:rsidRPr="006C51E0">
        <w:rPr>
          <w:color w:val="000000" w:themeColor="text1"/>
          <w:lang w:val="en-GB"/>
        </w:rPr>
        <w:t>structure</w:t>
      </w:r>
      <w:r w:rsidR="00126030" w:rsidRPr="006C51E0">
        <w:rPr>
          <w:rFonts w:hint="eastAsia"/>
          <w:color w:val="000000" w:themeColor="text1"/>
          <w:lang w:val="en-GB"/>
        </w:rPr>
        <w:t xml:space="preserve"> and </w:t>
      </w:r>
      <w:r w:rsidR="00BE1598" w:rsidRPr="006C51E0">
        <w:rPr>
          <w:color w:val="000000" w:themeColor="text1"/>
          <w:lang w:val="en-GB"/>
        </w:rPr>
        <w:t xml:space="preserve">its </w:t>
      </w:r>
      <w:r w:rsidR="00126030" w:rsidRPr="006C51E0">
        <w:rPr>
          <w:rFonts w:hint="eastAsia"/>
          <w:color w:val="000000" w:themeColor="text1"/>
          <w:lang w:val="en-GB"/>
        </w:rPr>
        <w:t xml:space="preserve">interleaved working mode can decrease the </w:t>
      </w:r>
      <w:r w:rsidR="00126030" w:rsidRPr="006C51E0">
        <w:rPr>
          <w:color w:val="000000" w:themeColor="text1"/>
          <w:lang w:val="en-GB"/>
        </w:rPr>
        <w:t>capacitance</w:t>
      </w:r>
      <w:r w:rsidR="00226E5F" w:rsidRPr="006C51E0">
        <w:rPr>
          <w:rFonts w:hint="eastAsia"/>
          <w:color w:val="000000" w:themeColor="text1"/>
          <w:lang w:val="en-GB"/>
        </w:rPr>
        <w:t xml:space="preserve"> of output capacitor</w:t>
      </w:r>
      <w:r w:rsidR="00126030" w:rsidRPr="006C51E0">
        <w:rPr>
          <w:rFonts w:hint="eastAsia"/>
          <w:color w:val="000000" w:themeColor="text1"/>
          <w:lang w:val="en-GB"/>
        </w:rPr>
        <w:t xml:space="preserve">. </w:t>
      </w:r>
      <w:r w:rsidR="00E573E8" w:rsidRPr="006C51E0">
        <w:rPr>
          <w:color w:val="000000" w:themeColor="text1"/>
          <w:lang w:val="en-GB"/>
        </w:rPr>
        <w:t>I</w:t>
      </w:r>
      <w:r w:rsidR="00E573E8" w:rsidRPr="006C51E0">
        <w:rPr>
          <w:rFonts w:hint="eastAsia"/>
          <w:color w:val="000000" w:themeColor="text1"/>
          <w:lang w:val="en-GB"/>
        </w:rPr>
        <w:t xml:space="preserve">n </w:t>
      </w:r>
      <w:r w:rsidR="00BE1598" w:rsidRPr="006C51E0">
        <w:rPr>
          <w:color w:val="000000" w:themeColor="text1"/>
          <w:lang w:val="en-GB"/>
        </w:rPr>
        <w:t>case</w:t>
      </w:r>
      <w:r w:rsidR="00226E5F" w:rsidRPr="006C51E0">
        <w:rPr>
          <w:rFonts w:hint="eastAsia"/>
          <w:color w:val="000000" w:themeColor="text1"/>
          <w:lang w:val="en-GB"/>
        </w:rPr>
        <w:t xml:space="preserve"> one bridge arm</w:t>
      </w:r>
      <w:r w:rsidR="00BE1598" w:rsidRPr="006C51E0">
        <w:rPr>
          <w:color w:val="000000" w:themeColor="text1"/>
          <w:lang w:val="en-GB"/>
        </w:rPr>
        <w:t xml:space="preserve"> is faulted</w:t>
      </w:r>
      <w:r w:rsidR="00E573E8" w:rsidRPr="006C51E0">
        <w:rPr>
          <w:rFonts w:hint="eastAsia"/>
          <w:color w:val="000000" w:themeColor="text1"/>
          <w:lang w:val="en-GB"/>
        </w:rPr>
        <w:t xml:space="preserve">, the topology can </w:t>
      </w:r>
      <w:r w:rsidR="00BE1598" w:rsidRPr="006C51E0">
        <w:rPr>
          <w:color w:val="000000" w:themeColor="text1"/>
          <w:lang w:val="en-GB"/>
        </w:rPr>
        <w:t xml:space="preserve">still </w:t>
      </w:r>
      <w:r w:rsidR="00E573E8" w:rsidRPr="006C51E0">
        <w:rPr>
          <w:rFonts w:hint="eastAsia"/>
          <w:color w:val="000000" w:themeColor="text1"/>
          <w:lang w:val="en-GB"/>
        </w:rPr>
        <w:t xml:space="preserve">operate with </w:t>
      </w:r>
      <w:r w:rsidR="00BE1598" w:rsidRPr="006C51E0">
        <w:rPr>
          <w:color w:val="000000" w:themeColor="text1"/>
          <w:lang w:val="en-GB"/>
        </w:rPr>
        <w:t>the remaining</w:t>
      </w:r>
      <w:r w:rsidR="00E573E8" w:rsidRPr="006C51E0">
        <w:rPr>
          <w:rFonts w:hint="eastAsia"/>
          <w:color w:val="000000" w:themeColor="text1"/>
          <w:lang w:val="en-GB"/>
        </w:rPr>
        <w:t xml:space="preserve"> healthy arms, as shown in</w:t>
      </w:r>
      <w:r w:rsidR="000C56F2" w:rsidRPr="006C51E0">
        <w:rPr>
          <w:rFonts w:hint="eastAsia"/>
          <w:color w:val="000000" w:themeColor="text1"/>
          <w:lang w:val="en-GB"/>
        </w:rPr>
        <w:t xml:space="preserve"> Fig.</w:t>
      </w:r>
      <w:r w:rsidR="00BE1598" w:rsidRPr="006C51E0">
        <w:rPr>
          <w:color w:val="000000" w:themeColor="text1"/>
          <w:lang w:val="en-GB"/>
        </w:rPr>
        <w:t xml:space="preserve"> 1</w:t>
      </w:r>
      <w:r w:rsidR="000C56F2" w:rsidRPr="006C51E0">
        <w:rPr>
          <w:rFonts w:hint="eastAsia"/>
          <w:color w:val="000000" w:themeColor="text1"/>
          <w:lang w:val="en-GB"/>
        </w:rPr>
        <w:t>1</w:t>
      </w:r>
      <w:r w:rsidR="00BE1598" w:rsidRPr="006C51E0">
        <w:rPr>
          <w:color w:val="000000" w:themeColor="text1"/>
          <w:lang w:val="en-GB"/>
        </w:rPr>
        <w:t xml:space="preserve"> where </w:t>
      </w:r>
      <w:r w:rsidR="000C56F2" w:rsidRPr="006C51E0">
        <w:rPr>
          <w:color w:val="000000" w:themeColor="text1"/>
          <w:lang w:val="en-GB"/>
        </w:rPr>
        <w:t>switching</w:t>
      </w:r>
      <w:r w:rsidR="00BE1598" w:rsidRPr="006C51E0">
        <w:rPr>
          <w:rFonts w:hint="eastAsia"/>
          <w:color w:val="000000" w:themeColor="text1"/>
          <w:lang w:val="en-GB"/>
        </w:rPr>
        <w:t xml:space="preserve"> device</w:t>
      </w:r>
      <w:r w:rsidR="000C56F2" w:rsidRPr="006C51E0">
        <w:rPr>
          <w:rFonts w:hint="eastAsia"/>
          <w:color w:val="000000" w:themeColor="text1"/>
          <w:lang w:val="en-GB"/>
        </w:rPr>
        <w:t xml:space="preserve"> S1 is broken</w:t>
      </w:r>
      <w:r w:rsidR="00BE1598" w:rsidRPr="006C51E0">
        <w:rPr>
          <w:color w:val="000000" w:themeColor="text1"/>
          <w:lang w:val="en-GB"/>
        </w:rPr>
        <w:t>.</w:t>
      </w:r>
      <w:r w:rsidR="000C56F2" w:rsidRPr="006C51E0">
        <w:rPr>
          <w:rFonts w:hint="eastAsia"/>
          <w:color w:val="000000" w:themeColor="text1"/>
          <w:lang w:val="en-GB"/>
        </w:rPr>
        <w:t xml:space="preserve"> </w:t>
      </w:r>
      <w:r w:rsidR="00BE1598" w:rsidRPr="006C51E0">
        <w:rPr>
          <w:color w:val="000000" w:themeColor="text1"/>
          <w:lang w:val="en-GB"/>
        </w:rPr>
        <w:t xml:space="preserve">Clearly, </w:t>
      </w:r>
      <w:r w:rsidR="000C56F2" w:rsidRPr="006C51E0">
        <w:rPr>
          <w:rFonts w:hint="eastAsia"/>
          <w:color w:val="000000" w:themeColor="text1"/>
          <w:lang w:val="en-GB"/>
        </w:rPr>
        <w:t xml:space="preserve">the bridge arm 1 </w:t>
      </w:r>
      <w:r w:rsidR="00BE1598" w:rsidRPr="006C51E0">
        <w:rPr>
          <w:color w:val="000000" w:themeColor="text1"/>
          <w:lang w:val="en-GB"/>
        </w:rPr>
        <w:t>stops</w:t>
      </w:r>
      <w:r w:rsidR="000C56F2" w:rsidRPr="006C51E0">
        <w:rPr>
          <w:rFonts w:hint="eastAsia"/>
          <w:color w:val="000000" w:themeColor="text1"/>
          <w:lang w:val="en-GB"/>
        </w:rPr>
        <w:t xml:space="preserve"> work</w:t>
      </w:r>
      <w:r w:rsidR="00BE1598" w:rsidRPr="006C51E0">
        <w:rPr>
          <w:color w:val="000000" w:themeColor="text1"/>
          <w:lang w:val="en-GB"/>
        </w:rPr>
        <w:t>ing.</w:t>
      </w:r>
      <w:r w:rsidR="00BE1598" w:rsidRPr="006C51E0">
        <w:rPr>
          <w:rFonts w:hint="eastAsia"/>
          <w:color w:val="000000" w:themeColor="text1"/>
          <w:lang w:val="en-GB"/>
        </w:rPr>
        <w:t xml:space="preserve"> </w:t>
      </w:r>
      <w:r w:rsidR="00BE1598" w:rsidRPr="006C51E0">
        <w:rPr>
          <w:color w:val="000000" w:themeColor="text1"/>
          <w:lang w:val="en-GB"/>
        </w:rPr>
        <w:t>O</w:t>
      </w:r>
      <w:r w:rsidR="000C56F2" w:rsidRPr="006C51E0">
        <w:rPr>
          <w:rFonts w:hint="eastAsia"/>
          <w:color w:val="000000" w:themeColor="text1"/>
          <w:lang w:val="en-GB"/>
        </w:rPr>
        <w:t>n</w:t>
      </w:r>
      <w:r w:rsidR="00BE1598" w:rsidRPr="006C51E0">
        <w:rPr>
          <w:color w:val="000000" w:themeColor="text1"/>
          <w:lang w:val="en-GB"/>
        </w:rPr>
        <w:t xml:space="preserve"> the</w:t>
      </w:r>
      <w:r w:rsidR="000C56F2" w:rsidRPr="006C51E0">
        <w:rPr>
          <w:rFonts w:hint="eastAsia"/>
          <w:color w:val="000000" w:themeColor="text1"/>
          <w:lang w:val="en-GB"/>
        </w:rPr>
        <w:t xml:space="preserve"> secondary side, </w:t>
      </w:r>
      <w:r w:rsidR="000C56F2" w:rsidRPr="006C51E0">
        <w:rPr>
          <w:rFonts w:hint="eastAsia"/>
          <w:i/>
          <w:color w:val="000000" w:themeColor="text1"/>
          <w:lang w:val="en-GB"/>
        </w:rPr>
        <w:t>L</w:t>
      </w:r>
      <w:r w:rsidR="000C56F2" w:rsidRPr="006C51E0">
        <w:rPr>
          <w:rFonts w:hint="eastAsia"/>
          <w:i/>
          <w:color w:val="000000" w:themeColor="text1"/>
          <w:vertAlign w:val="subscript"/>
          <w:lang w:val="en-GB"/>
        </w:rPr>
        <w:t>1b</w:t>
      </w:r>
      <w:r w:rsidR="000C56F2" w:rsidRPr="006C51E0">
        <w:rPr>
          <w:rFonts w:hint="eastAsia"/>
          <w:color w:val="000000" w:themeColor="text1"/>
          <w:lang w:val="en-GB"/>
        </w:rPr>
        <w:t xml:space="preserve"> can block the fault</w:t>
      </w:r>
      <w:r w:rsidR="00BE1598" w:rsidRPr="006C51E0">
        <w:rPr>
          <w:color w:val="000000" w:themeColor="text1"/>
          <w:lang w:val="en-GB"/>
        </w:rPr>
        <w:t xml:space="preserve"> so that</w:t>
      </w:r>
      <w:r w:rsidR="000C56F2" w:rsidRPr="006C51E0">
        <w:rPr>
          <w:rFonts w:hint="eastAsia"/>
          <w:color w:val="000000" w:themeColor="text1"/>
          <w:lang w:val="en-GB"/>
        </w:rPr>
        <w:t xml:space="preserve"> the proposed topology operate</w:t>
      </w:r>
      <w:r w:rsidR="00BE1598" w:rsidRPr="006C51E0">
        <w:rPr>
          <w:color w:val="000000" w:themeColor="text1"/>
          <w:lang w:val="en-GB"/>
        </w:rPr>
        <w:t>s</w:t>
      </w:r>
      <w:r w:rsidR="000C56F2" w:rsidRPr="006C51E0">
        <w:rPr>
          <w:rFonts w:hint="eastAsia"/>
          <w:color w:val="000000" w:themeColor="text1"/>
          <w:lang w:val="en-GB"/>
        </w:rPr>
        <w:t xml:space="preserve"> with two bridge arms. </w:t>
      </w:r>
      <w:r w:rsidR="00F52BA6" w:rsidRPr="006C51E0">
        <w:rPr>
          <w:rFonts w:hint="eastAsia"/>
          <w:color w:val="000000" w:themeColor="text1"/>
          <w:lang w:val="en-GB"/>
        </w:rPr>
        <w:t xml:space="preserve">The design </w:t>
      </w:r>
      <w:r w:rsidR="00CB4FAD" w:rsidRPr="006C51E0">
        <w:rPr>
          <w:color w:val="000000" w:themeColor="text1"/>
          <w:lang w:val="en-GB"/>
        </w:rPr>
        <w:t>considerations</w:t>
      </w:r>
      <w:r w:rsidR="00CA6AAB" w:rsidRPr="006C51E0">
        <w:rPr>
          <w:rFonts w:hint="eastAsia"/>
          <w:color w:val="000000" w:themeColor="text1"/>
          <w:lang w:val="en-GB"/>
        </w:rPr>
        <w:t xml:space="preserve"> are as follow:</w:t>
      </w:r>
    </w:p>
    <w:p w14:paraId="623F193A" w14:textId="77777777" w:rsidR="00CA6AAB" w:rsidRPr="006C51E0" w:rsidRDefault="00CA6AAB" w:rsidP="00CB4FAD">
      <w:pPr>
        <w:pStyle w:val="ListParagraph"/>
        <w:numPr>
          <w:ilvl w:val="0"/>
          <w:numId w:val="30"/>
        </w:numPr>
        <w:spacing w:line="360" w:lineRule="auto"/>
        <w:ind w:firstLineChars="0" w:hanging="570"/>
        <w:rPr>
          <w:color w:val="000000" w:themeColor="text1"/>
          <w:lang w:val="en-GB"/>
        </w:rPr>
      </w:pPr>
      <w:r w:rsidRPr="006C51E0">
        <w:rPr>
          <w:color w:val="000000" w:themeColor="text1"/>
          <w:lang w:val="en-GB"/>
        </w:rPr>
        <w:t>The</w:t>
      </w:r>
      <w:r w:rsidRPr="006C51E0">
        <w:rPr>
          <w:rFonts w:hint="eastAsia"/>
          <w:color w:val="000000" w:themeColor="text1"/>
          <w:lang w:val="en-GB"/>
        </w:rPr>
        <w:t xml:space="preserve"> primary side </w:t>
      </w:r>
      <w:r w:rsidRPr="006C51E0">
        <w:rPr>
          <w:color w:val="000000" w:themeColor="text1"/>
          <w:lang w:val="en-GB"/>
        </w:rPr>
        <w:t>switching</w:t>
      </w:r>
      <w:r w:rsidR="00A94EAD" w:rsidRPr="006C51E0">
        <w:rPr>
          <w:rFonts w:hint="eastAsia"/>
          <w:color w:val="000000" w:themeColor="text1"/>
          <w:lang w:val="en-GB"/>
        </w:rPr>
        <w:t xml:space="preserve"> devices </w:t>
      </w:r>
    </w:p>
    <w:p w14:paraId="29B7BB7C" w14:textId="77777777" w:rsidR="00A94EAD" w:rsidRPr="006C51E0" w:rsidRDefault="00CB4FAD" w:rsidP="00CB4FAD">
      <w:pPr>
        <w:autoSpaceDE w:val="0"/>
        <w:autoSpaceDN w:val="0"/>
        <w:adjustRightInd w:val="0"/>
        <w:ind w:firstLine="142"/>
        <w:jc w:val="left"/>
        <w:rPr>
          <w:rFonts w:ascii="Times-Roman" w:hAnsi="Times-Roman" w:cs="Times-Roman" w:hint="eastAsia"/>
          <w:color w:val="000000" w:themeColor="text1"/>
          <w:kern w:val="0"/>
          <w:sz w:val="20"/>
          <w:szCs w:val="20"/>
        </w:rPr>
      </w:pPr>
      <w:r w:rsidRPr="006C51E0">
        <w:rPr>
          <w:rFonts w:ascii="Times-Roman" w:hAnsi="Times-Roman" w:cs="Times-Roman"/>
          <w:color w:val="000000" w:themeColor="text1"/>
          <w:kern w:val="0"/>
          <w:sz w:val="20"/>
          <w:szCs w:val="20"/>
        </w:rPr>
        <w:t>In</w:t>
      </w:r>
      <w:r w:rsidR="00A94EAD" w:rsidRPr="006C51E0">
        <w:rPr>
          <w:rFonts w:ascii="Times-Roman" w:hAnsi="Times-Roman" w:cs="Times-Roman"/>
          <w:color w:val="000000" w:themeColor="text1"/>
          <w:kern w:val="0"/>
          <w:sz w:val="20"/>
          <w:szCs w:val="20"/>
        </w:rPr>
        <w:t xml:space="preserve"> the steady-state operation, the</w:t>
      </w:r>
      <w:r w:rsidR="00A94EAD" w:rsidRPr="006C51E0">
        <w:rPr>
          <w:rFonts w:ascii="Times-Roman" w:hAnsi="Times-Roman" w:cs="Times-Roman" w:hint="eastAsia"/>
          <w:color w:val="000000" w:themeColor="text1"/>
          <w:kern w:val="0"/>
          <w:sz w:val="20"/>
          <w:szCs w:val="20"/>
        </w:rPr>
        <w:t xml:space="preserve"> </w:t>
      </w:r>
      <w:r w:rsidRPr="006C51E0">
        <w:rPr>
          <w:rFonts w:ascii="Times-Roman" w:hAnsi="Times-Roman" w:cs="Times-Roman"/>
          <w:color w:val="000000" w:themeColor="text1"/>
          <w:kern w:val="0"/>
          <w:sz w:val="20"/>
          <w:szCs w:val="20"/>
        </w:rPr>
        <w:t>voltage stress</w:t>
      </w:r>
      <w:r w:rsidR="00A94EAD" w:rsidRPr="006C51E0">
        <w:rPr>
          <w:rFonts w:ascii="Times-Roman" w:hAnsi="Times-Roman" w:cs="Times-Roman"/>
          <w:color w:val="000000" w:themeColor="text1"/>
          <w:kern w:val="0"/>
          <w:sz w:val="20"/>
          <w:szCs w:val="20"/>
        </w:rPr>
        <w:t xml:space="preserve"> of the primary power devices </w:t>
      </w:r>
      <w:r w:rsidRPr="006C51E0">
        <w:rPr>
          <w:rFonts w:ascii="Times-Roman" w:hAnsi="Times-Roman" w:cs="Times-Roman"/>
          <w:color w:val="000000" w:themeColor="text1"/>
          <w:kern w:val="0"/>
          <w:sz w:val="20"/>
          <w:szCs w:val="20"/>
        </w:rPr>
        <w:t>is equal</w:t>
      </w:r>
      <w:r w:rsidR="00A94EAD" w:rsidRPr="006C51E0">
        <w:rPr>
          <w:rFonts w:ascii="Times-Roman" w:hAnsi="Times-Roman" w:cs="Times-Roman"/>
          <w:color w:val="000000" w:themeColor="text1"/>
          <w:kern w:val="0"/>
          <w:sz w:val="20"/>
          <w:szCs w:val="20"/>
        </w:rPr>
        <w:t xml:space="preserve"> to</w:t>
      </w:r>
      <w:r w:rsidR="00A94EAD" w:rsidRPr="006C51E0">
        <w:rPr>
          <w:rFonts w:ascii="Times-Roman" w:hAnsi="Times-Roman" w:cs="Times-Roman" w:hint="eastAsia"/>
          <w:color w:val="000000" w:themeColor="text1"/>
          <w:kern w:val="0"/>
          <w:sz w:val="20"/>
          <w:szCs w:val="20"/>
        </w:rPr>
        <w:t xml:space="preserve"> </w:t>
      </w:r>
      <w:r w:rsidR="00A94EAD" w:rsidRPr="006C51E0">
        <w:rPr>
          <w:rFonts w:ascii="Times-Roman" w:hAnsi="Times-Roman" w:cs="Times-Roman"/>
          <w:color w:val="000000" w:themeColor="text1"/>
          <w:kern w:val="0"/>
          <w:sz w:val="20"/>
          <w:szCs w:val="20"/>
        </w:rPr>
        <w:t>the voltage on the clamp capacitor</w:t>
      </w:r>
      <w:r w:rsidR="00F75EE2" w:rsidRPr="006C51E0">
        <w:rPr>
          <w:rFonts w:ascii="Times-Roman" w:hAnsi="Times-Roman" w:cs="Times-Roman" w:hint="eastAsia"/>
          <w:color w:val="000000" w:themeColor="text1"/>
          <w:kern w:val="0"/>
          <w:sz w:val="20"/>
          <w:szCs w:val="20"/>
        </w:rPr>
        <w:t xml:space="preserve">, </w:t>
      </w:r>
      <w:r w:rsidRPr="006C51E0">
        <w:rPr>
          <w:rFonts w:ascii="Times-Roman" w:hAnsi="Times-Roman" w:cs="Times-Roman"/>
          <w:color w:val="000000" w:themeColor="text1"/>
          <w:kern w:val="0"/>
          <w:sz w:val="20"/>
          <w:szCs w:val="20"/>
        </w:rPr>
        <w:t xml:space="preserve">as </w:t>
      </w:r>
      <w:r w:rsidR="00F75EE2" w:rsidRPr="006C51E0">
        <w:rPr>
          <w:rFonts w:ascii="Times-Roman" w:hAnsi="Times-Roman" w:cs="Times-Roman"/>
          <w:color w:val="000000" w:themeColor="text1"/>
          <w:kern w:val="0"/>
          <w:sz w:val="20"/>
          <w:szCs w:val="20"/>
        </w:rPr>
        <w:t>shown</w:t>
      </w:r>
      <w:r w:rsidR="00F75EE2" w:rsidRPr="006C51E0">
        <w:rPr>
          <w:rFonts w:ascii="Times-Roman" w:hAnsi="Times-Roman" w:cs="Times-Roman" w:hint="eastAsia"/>
          <w:color w:val="000000" w:themeColor="text1"/>
          <w:kern w:val="0"/>
          <w:sz w:val="20"/>
          <w:szCs w:val="20"/>
        </w:rPr>
        <w:t xml:space="preserve"> in Eq. (3)</w:t>
      </w:r>
    </w:p>
    <w:p w14:paraId="08A04FBA" w14:textId="77777777" w:rsidR="00CA6AAB" w:rsidRPr="006C51E0" w:rsidRDefault="00A94EAD" w:rsidP="00CB4FAD">
      <w:pPr>
        <w:spacing w:line="360" w:lineRule="auto"/>
        <w:ind w:firstLineChars="2200" w:firstLine="4620"/>
        <w:jc w:val="right"/>
        <w:rPr>
          <w:color w:val="000000" w:themeColor="text1"/>
        </w:rPr>
      </w:pPr>
      <w:r w:rsidRPr="006C51E0">
        <w:rPr>
          <w:color w:val="000000" w:themeColor="text1"/>
          <w:position w:val="-24"/>
        </w:rPr>
        <w:object w:dxaOrig="1780" w:dyaOrig="620" w14:anchorId="4A1D029A">
          <v:shape id="_x0000_i1046" type="#_x0000_t75" style="width:90pt;height:31.8pt" o:ole="">
            <v:imagedata r:id="rId56" o:title=""/>
          </v:shape>
          <o:OLEObject Type="Embed" ProgID="Equation.DSMT4" ShapeID="_x0000_i1046" DrawAspect="Content" ObjectID="_1553344716" r:id="rId57"/>
        </w:object>
      </w:r>
      <w:r w:rsidR="00F75EE2" w:rsidRPr="006C51E0">
        <w:rPr>
          <w:rFonts w:hint="eastAsia"/>
          <w:color w:val="000000" w:themeColor="text1"/>
        </w:rPr>
        <w:t xml:space="preserve">   </w:t>
      </w:r>
      <w:r w:rsidR="00CB4FAD" w:rsidRPr="006C51E0">
        <w:rPr>
          <w:color w:val="000000" w:themeColor="text1"/>
        </w:rPr>
        <w:t xml:space="preserve">   </w:t>
      </w:r>
      <w:r w:rsidR="00F75EE2" w:rsidRPr="006C51E0">
        <w:rPr>
          <w:rFonts w:hint="eastAsia"/>
          <w:color w:val="000000" w:themeColor="text1"/>
        </w:rPr>
        <w:t xml:space="preserve">          </w:t>
      </w:r>
      <w:r w:rsidR="00CB4FAD" w:rsidRPr="006C51E0">
        <w:rPr>
          <w:color w:val="000000" w:themeColor="text1"/>
        </w:rPr>
        <w:t xml:space="preserve">      </w:t>
      </w:r>
      <w:r w:rsidR="00F75EE2" w:rsidRPr="006C51E0">
        <w:rPr>
          <w:rFonts w:hint="eastAsia"/>
          <w:color w:val="000000" w:themeColor="text1"/>
        </w:rPr>
        <w:t xml:space="preserve">            (3)</w:t>
      </w:r>
    </w:p>
    <w:p w14:paraId="091F5795" w14:textId="77777777" w:rsidR="00CA6AAB" w:rsidRPr="006C51E0" w:rsidRDefault="00CB4FAD" w:rsidP="00CB4FAD">
      <w:pPr>
        <w:pStyle w:val="ListParagraph"/>
        <w:numPr>
          <w:ilvl w:val="0"/>
          <w:numId w:val="30"/>
        </w:numPr>
        <w:spacing w:line="360" w:lineRule="auto"/>
        <w:ind w:firstLineChars="0" w:hanging="570"/>
        <w:rPr>
          <w:color w:val="000000" w:themeColor="text1"/>
          <w:lang w:val="en-GB"/>
        </w:rPr>
      </w:pPr>
      <w:r w:rsidRPr="006C51E0">
        <w:rPr>
          <w:color w:val="000000" w:themeColor="text1"/>
          <w:lang w:val="en-GB"/>
        </w:rPr>
        <w:t>C</w:t>
      </w:r>
      <w:r w:rsidRPr="006C51E0">
        <w:rPr>
          <w:rFonts w:hint="eastAsia"/>
          <w:color w:val="000000" w:themeColor="text1"/>
          <w:lang w:val="en-GB"/>
        </w:rPr>
        <w:t>lamp capacitor</w:t>
      </w:r>
    </w:p>
    <w:p w14:paraId="126FADC6" w14:textId="77777777" w:rsidR="007F0C81" w:rsidRPr="006C51E0" w:rsidRDefault="007F0C81" w:rsidP="00F52BA6">
      <w:pPr>
        <w:spacing w:line="360" w:lineRule="auto"/>
        <w:ind w:firstLineChars="100" w:firstLine="210"/>
        <w:rPr>
          <w:color w:val="000000" w:themeColor="text1"/>
          <w:lang w:val="en-GB"/>
        </w:rPr>
      </w:pPr>
      <w:r w:rsidRPr="006C51E0">
        <w:rPr>
          <w:rFonts w:hint="eastAsia"/>
          <w:color w:val="000000" w:themeColor="text1"/>
          <w:lang w:val="en-GB"/>
        </w:rPr>
        <w:t xml:space="preserve">The energy stored in the magnetizing inductor transfers to </w:t>
      </w:r>
      <w:r w:rsidRPr="006C51E0">
        <w:rPr>
          <w:color w:val="000000" w:themeColor="text1"/>
          <w:lang w:val="en-GB"/>
        </w:rPr>
        <w:t>the</w:t>
      </w:r>
      <w:r w:rsidRPr="006C51E0">
        <w:rPr>
          <w:rFonts w:hint="eastAsia"/>
          <w:color w:val="000000" w:themeColor="text1"/>
          <w:lang w:val="en-GB"/>
        </w:rPr>
        <w:t xml:space="preserve"> clamping </w:t>
      </w:r>
      <w:r w:rsidRPr="006C51E0">
        <w:rPr>
          <w:color w:val="000000" w:themeColor="text1"/>
          <w:lang w:val="en-GB"/>
        </w:rPr>
        <w:t>capacitor</w:t>
      </w:r>
      <w:r w:rsidRPr="006C51E0">
        <w:rPr>
          <w:rFonts w:hint="eastAsia"/>
          <w:color w:val="000000" w:themeColor="text1"/>
          <w:lang w:val="en-GB"/>
        </w:rPr>
        <w:t xml:space="preserve">, the corresponding energy balance can be expressed as </w:t>
      </w:r>
    </w:p>
    <w:p w14:paraId="616A32B6" w14:textId="77777777" w:rsidR="008222C3" w:rsidRPr="006C51E0" w:rsidRDefault="007F0C81" w:rsidP="00CB4FAD">
      <w:pPr>
        <w:spacing w:line="360" w:lineRule="auto"/>
        <w:jc w:val="right"/>
        <w:rPr>
          <w:color w:val="000000" w:themeColor="text1"/>
          <w:lang w:val="en-GB"/>
        </w:rPr>
      </w:pPr>
      <w:r w:rsidRPr="006C51E0">
        <w:rPr>
          <w:color w:val="000000" w:themeColor="text1"/>
          <w:position w:val="-30"/>
        </w:rPr>
        <w:object w:dxaOrig="1660" w:dyaOrig="720" w14:anchorId="55F99FFE">
          <v:shape id="_x0000_i1047" type="#_x0000_t75" style="width:82.8pt;height:36.6pt" o:ole="">
            <v:imagedata r:id="rId58" o:title=""/>
          </v:shape>
          <o:OLEObject Type="Embed" ProgID="Equation.DSMT4" ShapeID="_x0000_i1047" DrawAspect="Content" ObjectID="_1553344717" r:id="rId59"/>
        </w:object>
      </w:r>
      <w:r w:rsidR="00333981" w:rsidRPr="006C51E0">
        <w:rPr>
          <w:rFonts w:hint="eastAsia"/>
          <w:color w:val="000000" w:themeColor="text1"/>
        </w:rPr>
        <w:t xml:space="preserve">     </w:t>
      </w:r>
      <w:r w:rsidR="00CB4FAD" w:rsidRPr="006C51E0">
        <w:rPr>
          <w:rFonts w:hint="eastAsia"/>
          <w:color w:val="000000" w:themeColor="text1"/>
        </w:rPr>
        <w:t xml:space="preserve"> </w:t>
      </w:r>
      <w:r w:rsidR="00CB4FAD" w:rsidRPr="006C51E0">
        <w:rPr>
          <w:color w:val="000000" w:themeColor="text1"/>
        </w:rPr>
        <w:t xml:space="preserve">                      </w:t>
      </w:r>
      <w:r w:rsidR="00333981" w:rsidRPr="006C51E0">
        <w:rPr>
          <w:rFonts w:hint="eastAsia"/>
          <w:color w:val="000000" w:themeColor="text1"/>
        </w:rPr>
        <w:t xml:space="preserve">        (4)</w:t>
      </w:r>
    </w:p>
    <w:p w14:paraId="42284948" w14:textId="77777777" w:rsidR="00F75EE2" w:rsidRPr="006C51E0" w:rsidRDefault="00CB4FAD" w:rsidP="00F52BA6">
      <w:pPr>
        <w:spacing w:line="360" w:lineRule="auto"/>
        <w:ind w:firstLineChars="100" w:firstLine="210"/>
        <w:rPr>
          <w:color w:val="000000" w:themeColor="text1"/>
          <w:lang w:val="en-GB"/>
        </w:rPr>
      </w:pPr>
      <w:r w:rsidRPr="006C51E0">
        <w:rPr>
          <w:color w:val="000000" w:themeColor="text1"/>
          <w:lang w:val="en-GB"/>
        </w:rPr>
        <w:lastRenderedPageBreak/>
        <w:t>w</w:t>
      </w:r>
      <w:r w:rsidR="00352A0D" w:rsidRPr="006C51E0">
        <w:rPr>
          <w:rFonts w:hint="eastAsia"/>
          <w:color w:val="000000" w:themeColor="text1"/>
          <w:lang w:val="en-GB"/>
        </w:rPr>
        <w:t xml:space="preserve">here </w:t>
      </w:r>
      <w:r w:rsidR="00352A0D" w:rsidRPr="006C51E0">
        <w:rPr>
          <w:rFonts w:hint="eastAsia"/>
          <w:i/>
          <w:color w:val="000000" w:themeColor="text1"/>
          <w:lang w:val="en-GB"/>
        </w:rPr>
        <w:t>V</w:t>
      </w:r>
      <w:r w:rsidR="00352A0D" w:rsidRPr="006C51E0">
        <w:rPr>
          <w:rFonts w:hint="eastAsia"/>
          <w:i/>
          <w:color w:val="000000" w:themeColor="text1"/>
          <w:vertAlign w:val="subscript"/>
          <w:lang w:val="en-GB"/>
        </w:rPr>
        <w:t>Ccmax</w:t>
      </w:r>
      <w:r w:rsidR="00352A0D" w:rsidRPr="006C51E0">
        <w:rPr>
          <w:rFonts w:hint="eastAsia"/>
          <w:color w:val="000000" w:themeColor="text1"/>
          <w:lang w:val="en-GB"/>
        </w:rPr>
        <w:t xml:space="preserve"> is the maximum voltage of clamp capacitor; </w:t>
      </w:r>
      <w:r w:rsidR="00352A0D" w:rsidRPr="006C51E0">
        <w:rPr>
          <w:rFonts w:hint="eastAsia"/>
          <w:i/>
          <w:color w:val="000000" w:themeColor="text1"/>
          <w:lang w:val="en-GB"/>
        </w:rPr>
        <w:t>V</w:t>
      </w:r>
      <w:r w:rsidR="00352A0D" w:rsidRPr="006C51E0">
        <w:rPr>
          <w:rFonts w:hint="eastAsia"/>
          <w:i/>
          <w:color w:val="000000" w:themeColor="text1"/>
          <w:vertAlign w:val="subscript"/>
          <w:lang w:val="en-GB"/>
        </w:rPr>
        <w:t>Cc</w:t>
      </w:r>
      <w:r w:rsidR="00352A0D" w:rsidRPr="006C51E0">
        <w:rPr>
          <w:rFonts w:hint="eastAsia"/>
          <w:color w:val="000000" w:themeColor="text1"/>
          <w:vertAlign w:val="subscript"/>
          <w:lang w:val="en-GB"/>
        </w:rPr>
        <w:t xml:space="preserve"> </w:t>
      </w:r>
      <w:r w:rsidR="00352A0D" w:rsidRPr="006C51E0">
        <w:rPr>
          <w:rFonts w:hint="eastAsia"/>
          <w:color w:val="000000" w:themeColor="text1"/>
          <w:lang w:val="en-GB"/>
        </w:rPr>
        <w:t>is the average voltage of clamp capacitor</w:t>
      </w:r>
      <w:r w:rsidR="000E27E7" w:rsidRPr="006C51E0">
        <w:rPr>
          <w:rFonts w:hint="eastAsia"/>
          <w:color w:val="000000" w:themeColor="text1"/>
          <w:lang w:val="en-GB"/>
        </w:rPr>
        <w:t xml:space="preserve">; </w:t>
      </w:r>
      <w:r w:rsidR="000E27E7" w:rsidRPr="006C51E0">
        <w:rPr>
          <w:rFonts w:hint="eastAsia"/>
          <w:i/>
          <w:color w:val="000000" w:themeColor="text1"/>
          <w:lang w:val="en-GB"/>
        </w:rPr>
        <w:t>L</w:t>
      </w:r>
      <w:r w:rsidR="000E27E7" w:rsidRPr="006C51E0">
        <w:rPr>
          <w:rFonts w:hint="eastAsia"/>
          <w:i/>
          <w:color w:val="000000" w:themeColor="text1"/>
          <w:vertAlign w:val="subscript"/>
          <w:lang w:val="en-GB"/>
        </w:rPr>
        <w:t>Lm</w:t>
      </w:r>
      <w:r w:rsidR="000E27E7" w:rsidRPr="006C51E0">
        <w:rPr>
          <w:rFonts w:hint="eastAsia"/>
          <w:color w:val="000000" w:themeColor="text1"/>
          <w:lang w:val="en-GB"/>
        </w:rPr>
        <w:t xml:space="preserve"> is the excitation inductance of coupled inductor; </w:t>
      </w:r>
      <w:r w:rsidR="000E27E7" w:rsidRPr="006C51E0">
        <w:rPr>
          <w:rFonts w:hint="eastAsia"/>
          <w:i/>
          <w:color w:val="000000" w:themeColor="text1"/>
          <w:lang w:val="en-GB"/>
        </w:rPr>
        <w:t>I</w:t>
      </w:r>
      <w:r w:rsidR="000E27E7" w:rsidRPr="006C51E0">
        <w:rPr>
          <w:rFonts w:hint="eastAsia"/>
          <w:i/>
          <w:color w:val="000000" w:themeColor="text1"/>
          <w:vertAlign w:val="subscript"/>
          <w:lang w:val="en-GB"/>
        </w:rPr>
        <w:t>Lm</w:t>
      </w:r>
      <w:r w:rsidR="000E27E7" w:rsidRPr="006C51E0">
        <w:rPr>
          <w:rFonts w:hint="eastAsia"/>
          <w:color w:val="000000" w:themeColor="text1"/>
          <w:lang w:val="en-GB"/>
        </w:rPr>
        <w:t xml:space="preserve"> is the </w:t>
      </w:r>
      <w:r w:rsidR="000E27E7" w:rsidRPr="006C51E0">
        <w:rPr>
          <w:color w:val="000000" w:themeColor="text1"/>
          <w:lang w:val="en-GB"/>
        </w:rPr>
        <w:t>corresponding</w:t>
      </w:r>
      <w:r w:rsidR="000E27E7" w:rsidRPr="006C51E0">
        <w:rPr>
          <w:rFonts w:hint="eastAsia"/>
          <w:color w:val="000000" w:themeColor="text1"/>
          <w:lang w:val="en-GB"/>
        </w:rPr>
        <w:t xml:space="preserve"> current. </w:t>
      </w:r>
    </w:p>
    <w:p w14:paraId="1E902ED8" w14:textId="77777777" w:rsidR="00A94EAD" w:rsidRPr="006C51E0" w:rsidRDefault="00F75EE2" w:rsidP="00CB4FAD">
      <w:pPr>
        <w:pStyle w:val="ListParagraph"/>
        <w:numPr>
          <w:ilvl w:val="0"/>
          <w:numId w:val="30"/>
        </w:numPr>
        <w:spacing w:line="360" w:lineRule="auto"/>
        <w:ind w:firstLineChars="0" w:hanging="570"/>
        <w:rPr>
          <w:color w:val="000000" w:themeColor="text1"/>
          <w:lang w:val="en-GB"/>
        </w:rPr>
      </w:pPr>
      <w:r w:rsidRPr="006C51E0">
        <w:rPr>
          <w:color w:val="000000" w:themeColor="text1"/>
          <w:lang w:val="en-GB"/>
        </w:rPr>
        <w:t>Rectifier</w:t>
      </w:r>
      <w:r w:rsidRPr="006C51E0">
        <w:rPr>
          <w:rFonts w:hint="eastAsia"/>
          <w:color w:val="000000" w:themeColor="text1"/>
          <w:lang w:val="en-GB"/>
        </w:rPr>
        <w:t xml:space="preserve"> diode  </w:t>
      </w:r>
      <w:r w:rsidR="000E27E7" w:rsidRPr="006C51E0">
        <w:rPr>
          <w:rFonts w:hint="eastAsia"/>
          <w:color w:val="000000" w:themeColor="text1"/>
          <w:lang w:val="en-GB"/>
        </w:rPr>
        <w:t xml:space="preserve"> </w:t>
      </w:r>
      <w:r w:rsidR="00352A0D" w:rsidRPr="006C51E0">
        <w:rPr>
          <w:rFonts w:hint="eastAsia"/>
          <w:color w:val="000000" w:themeColor="text1"/>
          <w:lang w:val="en-GB"/>
        </w:rPr>
        <w:t xml:space="preserve"> </w:t>
      </w:r>
    </w:p>
    <w:p w14:paraId="1C61C639" w14:textId="77777777" w:rsidR="00A94EAD" w:rsidRPr="006C51E0" w:rsidRDefault="00F75EE2" w:rsidP="00A0654C">
      <w:pPr>
        <w:spacing w:line="360" w:lineRule="auto"/>
        <w:ind w:firstLine="284"/>
        <w:rPr>
          <w:color w:val="000000" w:themeColor="text1"/>
          <w:lang w:val="en-GB"/>
        </w:rPr>
      </w:pPr>
      <w:r w:rsidRPr="006C51E0">
        <w:rPr>
          <w:rFonts w:hint="eastAsia"/>
          <w:color w:val="000000" w:themeColor="text1"/>
          <w:lang w:val="en-GB"/>
        </w:rPr>
        <w:t xml:space="preserve">The voltage stress of rectifier diode is equal to the output voltage. </w:t>
      </w:r>
    </w:p>
    <w:p w14:paraId="6DFE438F" w14:textId="77777777" w:rsidR="00F75EE2" w:rsidRPr="006C51E0" w:rsidRDefault="00F75EE2" w:rsidP="00CB4FAD">
      <w:pPr>
        <w:pStyle w:val="ListParagraph"/>
        <w:numPr>
          <w:ilvl w:val="0"/>
          <w:numId w:val="30"/>
        </w:numPr>
        <w:spacing w:line="360" w:lineRule="auto"/>
        <w:ind w:firstLineChars="0" w:hanging="570"/>
        <w:rPr>
          <w:color w:val="000000" w:themeColor="text1"/>
          <w:lang w:val="en-GB"/>
        </w:rPr>
      </w:pPr>
      <w:r w:rsidRPr="006C51E0">
        <w:rPr>
          <w:rFonts w:hint="eastAsia"/>
          <w:color w:val="000000" w:themeColor="text1"/>
          <w:lang w:val="en-GB"/>
        </w:rPr>
        <w:t>Turn</w:t>
      </w:r>
      <w:r w:rsidR="00CB4FAD" w:rsidRPr="006C51E0">
        <w:rPr>
          <w:color w:val="000000" w:themeColor="text1"/>
          <w:lang w:val="en-GB"/>
        </w:rPr>
        <w:t>s</w:t>
      </w:r>
      <w:r w:rsidRPr="006C51E0">
        <w:rPr>
          <w:rFonts w:hint="eastAsia"/>
          <w:color w:val="000000" w:themeColor="text1"/>
          <w:lang w:val="en-GB"/>
        </w:rPr>
        <w:t xml:space="preserve"> ratio of </w:t>
      </w:r>
      <w:r w:rsidR="00CB4FAD" w:rsidRPr="006C51E0">
        <w:rPr>
          <w:color w:val="000000" w:themeColor="text1"/>
          <w:lang w:val="en-GB"/>
        </w:rPr>
        <w:t xml:space="preserve">the </w:t>
      </w:r>
      <w:r w:rsidRPr="006C51E0">
        <w:rPr>
          <w:rFonts w:hint="eastAsia"/>
          <w:color w:val="000000" w:themeColor="text1"/>
          <w:lang w:val="en-GB"/>
        </w:rPr>
        <w:t xml:space="preserve">coupled </w:t>
      </w:r>
      <w:r w:rsidRPr="006C51E0">
        <w:rPr>
          <w:color w:val="000000" w:themeColor="text1"/>
          <w:lang w:val="en-GB"/>
        </w:rPr>
        <w:t>inductor</w:t>
      </w:r>
      <w:r w:rsidRPr="006C51E0">
        <w:rPr>
          <w:rFonts w:hint="eastAsia"/>
          <w:color w:val="000000" w:themeColor="text1"/>
          <w:lang w:val="en-GB"/>
        </w:rPr>
        <w:t xml:space="preserve"> </w:t>
      </w:r>
    </w:p>
    <w:p w14:paraId="4E72B065" w14:textId="77777777" w:rsidR="00F75EE2" w:rsidRPr="006C51E0" w:rsidRDefault="00333981" w:rsidP="00A0654C">
      <w:pPr>
        <w:spacing w:line="360" w:lineRule="auto"/>
        <w:ind w:firstLine="284"/>
        <w:rPr>
          <w:color w:val="000000" w:themeColor="text1"/>
          <w:lang w:val="en-GB"/>
        </w:rPr>
      </w:pPr>
      <w:r w:rsidRPr="006C51E0">
        <w:rPr>
          <w:rFonts w:hint="eastAsia"/>
          <w:color w:val="000000" w:themeColor="text1"/>
          <w:lang w:val="en-GB"/>
        </w:rPr>
        <w:t>T</w:t>
      </w:r>
      <w:r w:rsidR="00F75EE2" w:rsidRPr="006C51E0">
        <w:rPr>
          <w:rFonts w:hint="eastAsia"/>
          <w:color w:val="000000" w:themeColor="text1"/>
          <w:lang w:val="en-GB"/>
        </w:rPr>
        <w:t xml:space="preserve">he duty ratio can be set </w:t>
      </w:r>
      <w:r w:rsidRPr="006C51E0">
        <w:rPr>
          <w:rFonts w:hint="eastAsia"/>
          <w:color w:val="000000" w:themeColor="text1"/>
          <w:lang w:val="en-GB"/>
        </w:rPr>
        <w:t xml:space="preserve">to </w:t>
      </w:r>
      <w:r w:rsidR="00A0654C" w:rsidRPr="006C51E0">
        <w:rPr>
          <w:color w:val="000000" w:themeColor="text1"/>
          <w:lang w:val="en-GB"/>
        </w:rPr>
        <w:t xml:space="preserve">the </w:t>
      </w:r>
      <w:r w:rsidRPr="006C51E0">
        <w:rPr>
          <w:rFonts w:hint="eastAsia"/>
          <w:color w:val="000000" w:themeColor="text1"/>
          <w:lang w:val="en-GB"/>
        </w:rPr>
        <w:t xml:space="preserve">minimum value, and </w:t>
      </w:r>
      <w:r w:rsidR="00A0654C" w:rsidRPr="006C51E0">
        <w:rPr>
          <w:color w:val="000000" w:themeColor="text1"/>
          <w:lang w:val="en-GB"/>
        </w:rPr>
        <w:t xml:space="preserve">a </w:t>
      </w:r>
      <w:r w:rsidR="00A0654C" w:rsidRPr="006C51E0">
        <w:rPr>
          <w:rFonts w:hint="eastAsia"/>
          <w:color w:val="000000" w:themeColor="text1"/>
          <w:lang w:val="en-GB"/>
        </w:rPr>
        <w:t>proper turn ratio</w:t>
      </w:r>
      <w:r w:rsidR="00A0654C" w:rsidRPr="006C51E0">
        <w:rPr>
          <w:color w:val="000000" w:themeColor="text1"/>
          <w:lang w:val="en-GB"/>
        </w:rPr>
        <w:t xml:space="preserve"> is chosen </w:t>
      </w:r>
      <w:r w:rsidRPr="006C51E0">
        <w:rPr>
          <w:color w:val="000000" w:themeColor="text1"/>
          <w:lang w:val="en-GB"/>
        </w:rPr>
        <w:t>according</w:t>
      </w:r>
      <w:r w:rsidRPr="006C51E0">
        <w:rPr>
          <w:rFonts w:hint="eastAsia"/>
          <w:color w:val="000000" w:themeColor="text1"/>
          <w:lang w:val="en-GB"/>
        </w:rPr>
        <w:t xml:space="preserve"> Eq.</w:t>
      </w:r>
      <w:r w:rsidR="00A0654C" w:rsidRPr="006C51E0">
        <w:rPr>
          <w:color w:val="000000" w:themeColor="text1"/>
          <w:lang w:val="en-GB"/>
        </w:rPr>
        <w:t xml:space="preserve"> </w:t>
      </w:r>
      <w:r w:rsidRPr="006C51E0">
        <w:rPr>
          <w:rFonts w:hint="eastAsia"/>
          <w:color w:val="000000" w:themeColor="text1"/>
          <w:lang w:val="en-GB"/>
        </w:rPr>
        <w:t>(2).</w:t>
      </w:r>
    </w:p>
    <w:p w14:paraId="20E5FED1" w14:textId="77777777" w:rsidR="00986D50" w:rsidRPr="006C51E0" w:rsidRDefault="008222C3" w:rsidP="007B12DD">
      <w:pPr>
        <w:spacing w:line="360" w:lineRule="auto"/>
        <w:ind w:firstLineChars="750" w:firstLine="1575"/>
        <w:rPr>
          <w:color w:val="000000" w:themeColor="text1"/>
          <w:lang w:val="en-GB"/>
        </w:rPr>
      </w:pPr>
      <w:r w:rsidRPr="006C51E0">
        <w:rPr>
          <w:rFonts w:hint="eastAsia"/>
          <w:color w:val="000000" w:themeColor="text1"/>
          <w:lang w:val="en-GB"/>
        </w:rPr>
        <w:t xml:space="preserve"> </w:t>
      </w:r>
      <w:r w:rsidR="003A671B" w:rsidRPr="006C51E0">
        <w:rPr>
          <w:color w:val="000000" w:themeColor="text1"/>
        </w:rPr>
        <w:object w:dxaOrig="8986" w:dyaOrig="3088" w14:anchorId="647BA924">
          <v:shape id="_x0000_i1048" type="#_x0000_t75" style="width:5in;height:123.6pt" o:ole="">
            <v:imagedata r:id="rId60" o:title=""/>
          </v:shape>
          <o:OLEObject Type="Embed" ProgID="Visio.Drawing.11" ShapeID="_x0000_i1048" DrawAspect="Content" ObjectID="_1553344718" r:id="rId61"/>
        </w:object>
      </w:r>
    </w:p>
    <w:p w14:paraId="326D4F86" w14:textId="77777777" w:rsidR="00BF0323" w:rsidRPr="006C51E0" w:rsidRDefault="007B12DD" w:rsidP="00BE1598">
      <w:pPr>
        <w:spacing w:line="360" w:lineRule="auto"/>
        <w:jc w:val="center"/>
        <w:rPr>
          <w:color w:val="000000" w:themeColor="text1"/>
          <w:lang w:val="en-GB"/>
        </w:rPr>
      </w:pPr>
      <w:r w:rsidRPr="006C51E0">
        <w:rPr>
          <w:rFonts w:hint="eastAsia"/>
          <w:color w:val="000000" w:themeColor="text1"/>
          <w:lang w:val="en-GB"/>
        </w:rPr>
        <w:t>Fig.</w:t>
      </w:r>
      <w:r w:rsidR="00BE1598" w:rsidRPr="006C51E0">
        <w:rPr>
          <w:color w:val="000000" w:themeColor="text1"/>
          <w:lang w:val="en-GB"/>
        </w:rPr>
        <w:t xml:space="preserve"> </w:t>
      </w:r>
      <w:r w:rsidRPr="006C51E0">
        <w:rPr>
          <w:rFonts w:hint="eastAsia"/>
          <w:color w:val="000000" w:themeColor="text1"/>
          <w:lang w:val="en-GB"/>
        </w:rPr>
        <w:t>10 Front-end topology for PV application</w:t>
      </w:r>
      <w:r w:rsidR="00BE1598" w:rsidRPr="006C51E0">
        <w:rPr>
          <w:color w:val="000000" w:themeColor="text1"/>
          <w:lang w:val="en-GB"/>
        </w:rPr>
        <w:t>s</w:t>
      </w:r>
    </w:p>
    <w:p w14:paraId="269098FB" w14:textId="77777777" w:rsidR="00E573E8" w:rsidRPr="006C51E0" w:rsidRDefault="00E573E8" w:rsidP="000C56F2">
      <w:pPr>
        <w:spacing w:line="360" w:lineRule="auto"/>
        <w:ind w:firstLineChars="100" w:firstLine="210"/>
        <w:jc w:val="center"/>
        <w:rPr>
          <w:color w:val="000000" w:themeColor="text1"/>
          <w:lang w:val="en-GB"/>
        </w:rPr>
      </w:pPr>
      <w:r w:rsidRPr="006C51E0">
        <w:rPr>
          <w:color w:val="000000" w:themeColor="text1"/>
        </w:rPr>
        <w:object w:dxaOrig="9105" w:dyaOrig="3681" w14:anchorId="7714AA0F">
          <v:shape id="_x0000_i1049" type="#_x0000_t75" style="width:334.2pt;height:136.8pt" o:ole="">
            <v:imagedata r:id="rId62" o:title=""/>
          </v:shape>
          <o:OLEObject Type="Embed" ProgID="Visio.Drawing.11" ShapeID="_x0000_i1049" DrawAspect="Content" ObjectID="_1553344719" r:id="rId63"/>
        </w:object>
      </w:r>
    </w:p>
    <w:p w14:paraId="14498BBC" w14:textId="77777777" w:rsidR="00E573E8" w:rsidRPr="006C51E0" w:rsidRDefault="000C56F2" w:rsidP="00BE1598">
      <w:pPr>
        <w:spacing w:line="360" w:lineRule="auto"/>
        <w:jc w:val="center"/>
        <w:rPr>
          <w:color w:val="000000" w:themeColor="text1"/>
          <w:lang w:val="en-GB"/>
        </w:rPr>
      </w:pPr>
      <w:r w:rsidRPr="006C51E0">
        <w:rPr>
          <w:rFonts w:hint="eastAsia"/>
          <w:color w:val="000000" w:themeColor="text1"/>
          <w:lang w:val="en-GB"/>
        </w:rPr>
        <w:t>Fig.</w:t>
      </w:r>
      <w:r w:rsidR="002E2541" w:rsidRPr="006C51E0">
        <w:rPr>
          <w:color w:val="000000" w:themeColor="text1"/>
          <w:lang w:val="en-GB"/>
        </w:rPr>
        <w:t xml:space="preserve"> </w:t>
      </w:r>
      <w:r w:rsidRPr="006C51E0">
        <w:rPr>
          <w:rFonts w:hint="eastAsia"/>
          <w:color w:val="000000" w:themeColor="text1"/>
          <w:lang w:val="en-GB"/>
        </w:rPr>
        <w:t xml:space="preserve">11 Fault tolerance under </w:t>
      </w:r>
      <w:r w:rsidR="00BE1598" w:rsidRPr="006C51E0">
        <w:rPr>
          <w:color w:val="000000" w:themeColor="text1"/>
          <w:lang w:val="en-GB"/>
        </w:rPr>
        <w:t xml:space="preserve">a fault in the </w:t>
      </w:r>
      <w:r w:rsidRPr="006C51E0">
        <w:rPr>
          <w:rFonts w:hint="eastAsia"/>
          <w:color w:val="000000" w:themeColor="text1"/>
          <w:lang w:val="en-GB"/>
        </w:rPr>
        <w:t>primary</w:t>
      </w:r>
      <w:r w:rsidR="00BE1598" w:rsidRPr="006C51E0">
        <w:rPr>
          <w:color w:val="000000" w:themeColor="text1"/>
          <w:lang w:val="en-GB"/>
        </w:rPr>
        <w:t>-</w:t>
      </w:r>
      <w:r w:rsidRPr="006C51E0">
        <w:rPr>
          <w:rFonts w:hint="eastAsia"/>
          <w:color w:val="000000" w:themeColor="text1"/>
          <w:lang w:val="en-GB"/>
        </w:rPr>
        <w:t>side switching device</w:t>
      </w:r>
      <w:r w:rsidR="00BE1598" w:rsidRPr="006C51E0">
        <w:rPr>
          <w:color w:val="000000" w:themeColor="text1"/>
          <w:lang w:val="en-GB"/>
        </w:rPr>
        <w:t>.</w:t>
      </w:r>
    </w:p>
    <w:p w14:paraId="4579FC6D" w14:textId="77777777" w:rsidR="0075121A" w:rsidRDefault="0075121A" w:rsidP="00E50620">
      <w:pPr>
        <w:spacing w:line="360" w:lineRule="auto"/>
        <w:ind w:firstLine="420"/>
        <w:rPr>
          <w:color w:val="FF0000"/>
        </w:rPr>
      </w:pPr>
    </w:p>
    <w:p w14:paraId="2A209C11" w14:textId="6C444F89" w:rsidR="00520659" w:rsidRDefault="00F56BF7" w:rsidP="00E50620">
      <w:pPr>
        <w:spacing w:line="360" w:lineRule="auto"/>
        <w:ind w:firstLine="420"/>
        <w:rPr>
          <w:color w:val="FF0000"/>
        </w:rPr>
      </w:pPr>
      <w:r w:rsidRPr="00F56BF7">
        <w:rPr>
          <w:color w:val="FF0000"/>
        </w:rPr>
        <w:t>Fig.12 presents the simulation results of a three-phase interleaved converter for PV applications. In order to avoid the shading influence, 12 250-W PV modules are connected in parallel. In the simulation, the switching frequency is 50 kHz and the turns ratio is 4. In this case, the PV output voltage (i.e. the converter input voltage) is low while the output current is high. By con</w:t>
      </w:r>
      <w:r>
        <w:rPr>
          <w:color w:val="FF0000"/>
        </w:rPr>
        <w:t>necting with the proposed three</w:t>
      </w:r>
      <w:r>
        <w:rPr>
          <w:rFonts w:hint="eastAsia"/>
          <w:color w:val="FF0000"/>
        </w:rPr>
        <w:t>-</w:t>
      </w:r>
      <w:r w:rsidRPr="00F56BF7">
        <w:rPr>
          <w:color w:val="FF0000"/>
        </w:rPr>
        <w:t>phase interleaved converter, the output voltage can be increased from 37 to 550 V. Fig. 12(a) and (b) are the simulation results for healthy condition and faulty condition, respectively. The soft switching can also be achieved, as shown in Fig. 12.</w:t>
      </w:r>
      <w:r w:rsidR="00520659">
        <w:rPr>
          <w:rFonts w:hint="eastAsia"/>
          <w:color w:val="FF0000"/>
        </w:rPr>
        <w:t xml:space="preserve"> </w:t>
      </w:r>
    </w:p>
    <w:p w14:paraId="5C35D795" w14:textId="4AC6A218" w:rsidR="00E50620" w:rsidRDefault="004A0464" w:rsidP="00E50620">
      <w:pPr>
        <w:spacing w:line="360" w:lineRule="auto"/>
        <w:ind w:firstLine="420"/>
        <w:jc w:val="center"/>
        <w:rPr>
          <w:color w:val="FF0000"/>
        </w:rPr>
      </w:pPr>
      <w:r>
        <w:object w:dxaOrig="7155" w:dyaOrig="7066" w14:anchorId="47153541">
          <v:shape id="_x0000_i1050" type="#_x0000_t75" style="width:274.2pt;height:270pt" o:ole="">
            <v:imagedata r:id="rId64" o:title=""/>
          </v:shape>
          <o:OLEObject Type="Embed" ProgID="Visio.Drawing.11" ShapeID="_x0000_i1050" DrawAspect="Content" ObjectID="_1553344720" r:id="rId65"/>
        </w:object>
      </w:r>
    </w:p>
    <w:p w14:paraId="31CA1613" w14:textId="3797618F" w:rsidR="00520659" w:rsidRDefault="00520659" w:rsidP="00E50620">
      <w:pPr>
        <w:spacing w:line="360" w:lineRule="auto"/>
        <w:ind w:firstLine="420"/>
        <w:jc w:val="center"/>
        <w:rPr>
          <w:color w:val="FF0000"/>
        </w:rPr>
      </w:pPr>
      <w:r>
        <w:rPr>
          <w:rFonts w:hint="eastAsia"/>
          <w:color w:val="FF0000"/>
        </w:rPr>
        <w:t xml:space="preserve">(a) </w:t>
      </w:r>
      <w:r w:rsidR="0075121A">
        <w:rPr>
          <w:color w:val="FF0000"/>
        </w:rPr>
        <w:t>Healthy</w:t>
      </w:r>
      <w:r>
        <w:rPr>
          <w:rFonts w:hint="eastAsia"/>
          <w:color w:val="FF0000"/>
        </w:rPr>
        <w:t xml:space="preserve"> operation </w:t>
      </w:r>
    </w:p>
    <w:p w14:paraId="238EF655" w14:textId="5812B819" w:rsidR="00520659" w:rsidRDefault="004A0464" w:rsidP="00E50620">
      <w:pPr>
        <w:spacing w:line="360" w:lineRule="auto"/>
        <w:ind w:firstLine="420"/>
        <w:jc w:val="center"/>
        <w:rPr>
          <w:color w:val="FF0000"/>
        </w:rPr>
      </w:pPr>
      <w:r>
        <w:object w:dxaOrig="7155" w:dyaOrig="7066" w14:anchorId="24FBA6D8">
          <v:shape id="_x0000_i1051" type="#_x0000_t75" style="width:298.8pt;height:295.2pt" o:ole="">
            <v:imagedata r:id="rId66" o:title=""/>
          </v:shape>
          <o:OLEObject Type="Embed" ProgID="Visio.Drawing.11" ShapeID="_x0000_i1051" DrawAspect="Content" ObjectID="_1553344721" r:id="rId67"/>
        </w:object>
      </w:r>
    </w:p>
    <w:p w14:paraId="4B07A805" w14:textId="74CE2A9A" w:rsidR="00520659" w:rsidRDefault="00520659" w:rsidP="00520659">
      <w:pPr>
        <w:spacing w:line="360" w:lineRule="auto"/>
        <w:ind w:firstLine="420"/>
        <w:jc w:val="center"/>
        <w:rPr>
          <w:color w:val="FF0000"/>
        </w:rPr>
      </w:pPr>
      <w:r>
        <w:rPr>
          <w:rFonts w:hint="eastAsia"/>
          <w:color w:val="FF0000"/>
        </w:rPr>
        <w:t xml:space="preserve">(b) </w:t>
      </w:r>
      <w:r w:rsidR="00F56BF7">
        <w:rPr>
          <w:rFonts w:hint="eastAsia"/>
          <w:color w:val="FF0000"/>
        </w:rPr>
        <w:t xml:space="preserve">Phase </w:t>
      </w:r>
      <w:r w:rsidR="00F56BF7">
        <w:rPr>
          <w:color w:val="FF0000"/>
        </w:rPr>
        <w:t>absence</w:t>
      </w:r>
      <w:r>
        <w:rPr>
          <w:rFonts w:hint="eastAsia"/>
          <w:color w:val="FF0000"/>
        </w:rPr>
        <w:t xml:space="preserve"> operation</w:t>
      </w:r>
    </w:p>
    <w:p w14:paraId="189C54CF" w14:textId="2AEDCF97" w:rsidR="00E50620" w:rsidRPr="00222776" w:rsidRDefault="00E50620" w:rsidP="00E50620">
      <w:pPr>
        <w:spacing w:line="360" w:lineRule="auto"/>
        <w:ind w:firstLine="420"/>
        <w:jc w:val="center"/>
        <w:rPr>
          <w:color w:val="FF0000"/>
          <w:sz w:val="20"/>
          <w:szCs w:val="20"/>
        </w:rPr>
      </w:pPr>
      <w:r w:rsidRPr="00222776">
        <w:rPr>
          <w:rFonts w:hint="eastAsia"/>
          <w:color w:val="FF0000"/>
          <w:sz w:val="20"/>
          <w:szCs w:val="20"/>
        </w:rPr>
        <w:t>Fig.1</w:t>
      </w:r>
      <w:r>
        <w:rPr>
          <w:rFonts w:hint="eastAsia"/>
          <w:color w:val="FF0000"/>
          <w:sz w:val="20"/>
          <w:szCs w:val="20"/>
        </w:rPr>
        <w:t>2</w:t>
      </w:r>
      <w:r w:rsidRPr="00222776">
        <w:rPr>
          <w:rFonts w:hint="eastAsia"/>
          <w:color w:val="FF0000"/>
          <w:sz w:val="20"/>
          <w:szCs w:val="20"/>
        </w:rPr>
        <w:t xml:space="preserve"> </w:t>
      </w:r>
      <w:r w:rsidRPr="00222776">
        <w:rPr>
          <w:color w:val="FF0000"/>
          <w:sz w:val="20"/>
          <w:szCs w:val="20"/>
        </w:rPr>
        <w:t>Simulation</w:t>
      </w:r>
      <w:r w:rsidRPr="00222776">
        <w:rPr>
          <w:rFonts w:hint="eastAsia"/>
          <w:color w:val="FF0000"/>
          <w:sz w:val="20"/>
          <w:szCs w:val="20"/>
        </w:rPr>
        <w:t xml:space="preserve"> </w:t>
      </w:r>
      <w:r w:rsidR="0075121A">
        <w:rPr>
          <w:color w:val="FF0000"/>
          <w:sz w:val="20"/>
          <w:szCs w:val="20"/>
        </w:rPr>
        <w:t xml:space="preserve">results </w:t>
      </w:r>
      <w:r w:rsidRPr="00222776">
        <w:rPr>
          <w:rFonts w:hint="eastAsia"/>
          <w:color w:val="FF0000"/>
          <w:sz w:val="20"/>
          <w:szCs w:val="20"/>
        </w:rPr>
        <w:t xml:space="preserve">of </w:t>
      </w:r>
      <w:r w:rsidR="0075121A">
        <w:rPr>
          <w:color w:val="FF0000"/>
          <w:sz w:val="20"/>
          <w:szCs w:val="20"/>
        </w:rPr>
        <w:t xml:space="preserve">the </w:t>
      </w:r>
      <w:r w:rsidR="0075121A">
        <w:rPr>
          <w:rFonts w:hint="eastAsia"/>
          <w:color w:val="FF0000"/>
          <w:sz w:val="20"/>
          <w:szCs w:val="20"/>
        </w:rPr>
        <w:t>three-phase interleaved topology</w:t>
      </w:r>
      <w:r w:rsidR="0075121A">
        <w:rPr>
          <w:color w:val="FF0000"/>
          <w:sz w:val="20"/>
          <w:szCs w:val="20"/>
        </w:rPr>
        <w:t>.</w:t>
      </w:r>
    </w:p>
    <w:p w14:paraId="648267C3" w14:textId="0B8C9579" w:rsidR="000C56F2" w:rsidRPr="006C51E0" w:rsidRDefault="000C56F2" w:rsidP="00986D50">
      <w:pPr>
        <w:spacing w:line="360" w:lineRule="auto"/>
        <w:ind w:firstLineChars="100" w:firstLine="210"/>
        <w:rPr>
          <w:color w:val="000000" w:themeColor="text1"/>
          <w:lang w:val="en-GB"/>
        </w:rPr>
      </w:pPr>
      <w:r w:rsidRPr="006C51E0">
        <w:rPr>
          <w:color w:val="000000" w:themeColor="text1"/>
          <w:lang w:val="en-GB"/>
        </w:rPr>
        <w:t>I</w:t>
      </w:r>
      <w:r w:rsidRPr="006C51E0">
        <w:rPr>
          <w:rFonts w:hint="eastAsia"/>
          <w:color w:val="000000" w:themeColor="text1"/>
          <w:lang w:val="en-GB"/>
        </w:rPr>
        <w:t xml:space="preserve">n order to </w:t>
      </w:r>
      <w:r w:rsidRPr="006C51E0">
        <w:rPr>
          <w:color w:val="000000" w:themeColor="text1"/>
          <w:lang w:val="en-GB"/>
        </w:rPr>
        <w:t>improve</w:t>
      </w:r>
      <w:r w:rsidRPr="006C51E0">
        <w:rPr>
          <w:rFonts w:hint="eastAsia"/>
          <w:color w:val="000000" w:themeColor="text1"/>
          <w:lang w:val="en-GB"/>
        </w:rPr>
        <w:t xml:space="preserve"> power capacity, the proposed converter can be expanded with more bridge arms. </w:t>
      </w:r>
      <w:r w:rsidR="009D1D6D" w:rsidRPr="006C51E0">
        <w:rPr>
          <w:rFonts w:hint="eastAsia"/>
          <w:color w:val="000000" w:themeColor="text1"/>
          <w:lang w:val="en-GB"/>
        </w:rPr>
        <w:t>I</w:t>
      </w:r>
      <w:r w:rsidRPr="006C51E0">
        <w:rPr>
          <w:rFonts w:hint="eastAsia"/>
          <w:color w:val="000000" w:themeColor="text1"/>
          <w:lang w:val="en-GB"/>
        </w:rPr>
        <w:t>n Fig.</w:t>
      </w:r>
      <w:r w:rsidR="00BE1598" w:rsidRPr="006C51E0">
        <w:rPr>
          <w:color w:val="000000" w:themeColor="text1"/>
          <w:lang w:val="en-GB"/>
        </w:rPr>
        <w:t xml:space="preserve"> </w:t>
      </w:r>
      <w:r w:rsidRPr="00E50620">
        <w:rPr>
          <w:rFonts w:hint="eastAsia"/>
          <w:color w:val="FF0000"/>
          <w:lang w:val="en-GB"/>
        </w:rPr>
        <w:t>1</w:t>
      </w:r>
      <w:r w:rsidR="00E50620" w:rsidRPr="00E50620">
        <w:rPr>
          <w:rFonts w:hint="eastAsia"/>
          <w:color w:val="FF0000"/>
          <w:lang w:val="en-GB"/>
        </w:rPr>
        <w:t>3</w:t>
      </w:r>
      <w:r w:rsidR="009D1D6D" w:rsidRPr="006C51E0">
        <w:rPr>
          <w:rFonts w:hint="eastAsia"/>
          <w:color w:val="000000" w:themeColor="text1"/>
          <w:lang w:val="en-GB"/>
        </w:rPr>
        <w:t xml:space="preserve">, </w:t>
      </w:r>
      <w:r w:rsidR="009D1D6D" w:rsidRPr="006C51E0">
        <w:rPr>
          <w:color w:val="000000" w:themeColor="text1"/>
          <w:lang w:val="en-GB"/>
        </w:rPr>
        <w:t>the</w:t>
      </w:r>
      <w:r w:rsidR="00BE1598" w:rsidRPr="006C51E0">
        <w:rPr>
          <w:rFonts w:hint="eastAsia"/>
          <w:color w:val="000000" w:themeColor="text1"/>
          <w:lang w:val="en-GB"/>
        </w:rPr>
        <w:t xml:space="preserve"> expandable</w:t>
      </w:r>
      <w:r w:rsidR="00BE1598" w:rsidRPr="006C51E0">
        <w:rPr>
          <w:color w:val="000000" w:themeColor="text1"/>
          <w:lang w:val="en-GB"/>
        </w:rPr>
        <w:t xml:space="preserve"> </w:t>
      </w:r>
      <w:r w:rsidR="009D1D6D" w:rsidRPr="006C51E0">
        <w:rPr>
          <w:rFonts w:hint="eastAsia"/>
          <w:color w:val="000000" w:themeColor="text1"/>
          <w:lang w:val="en-GB"/>
        </w:rPr>
        <w:t>characteristic is illustrated</w:t>
      </w:r>
      <w:r w:rsidR="00BE1598" w:rsidRPr="006C51E0">
        <w:rPr>
          <w:color w:val="000000" w:themeColor="text1"/>
          <w:lang w:val="en-GB"/>
        </w:rPr>
        <w:t>.</w:t>
      </w:r>
      <w:r w:rsidR="009D1D6D" w:rsidRPr="006C51E0">
        <w:rPr>
          <w:rFonts w:hint="eastAsia"/>
          <w:color w:val="000000" w:themeColor="text1"/>
          <w:lang w:val="en-GB"/>
        </w:rPr>
        <w:t xml:space="preserve"> </w:t>
      </w:r>
      <w:r w:rsidR="00BE1598" w:rsidRPr="006C51E0">
        <w:rPr>
          <w:color w:val="000000" w:themeColor="text1"/>
          <w:lang w:val="en-GB"/>
        </w:rPr>
        <w:t>T</w:t>
      </w:r>
      <w:r w:rsidR="009D1D6D" w:rsidRPr="006C51E0">
        <w:rPr>
          <w:rFonts w:hint="eastAsia"/>
          <w:color w:val="000000" w:themeColor="text1"/>
          <w:lang w:val="en-GB"/>
        </w:rPr>
        <w:t xml:space="preserve">he primary side </w:t>
      </w:r>
      <w:r w:rsidR="00BE1598" w:rsidRPr="006C51E0">
        <w:rPr>
          <w:color w:val="000000" w:themeColor="text1"/>
          <w:lang w:val="en-GB"/>
        </w:rPr>
        <w:t xml:space="preserve">can take </w:t>
      </w:r>
      <w:r w:rsidR="009D1D6D" w:rsidRPr="006C51E0">
        <w:rPr>
          <w:rFonts w:hint="eastAsia"/>
          <w:color w:val="000000" w:themeColor="text1"/>
          <w:lang w:val="en-GB"/>
        </w:rPr>
        <w:t xml:space="preserve">more </w:t>
      </w:r>
      <w:r w:rsidR="00BE1598" w:rsidRPr="006C51E0">
        <w:rPr>
          <w:color w:val="000000" w:themeColor="text1"/>
          <w:lang w:val="en-GB"/>
        </w:rPr>
        <w:t xml:space="preserve">parallel </w:t>
      </w:r>
      <w:r w:rsidR="00BE1598" w:rsidRPr="006C51E0">
        <w:rPr>
          <w:rFonts w:hint="eastAsia"/>
          <w:color w:val="000000" w:themeColor="text1"/>
          <w:lang w:val="en-GB"/>
        </w:rPr>
        <w:t>bridge ar</w:t>
      </w:r>
      <w:r w:rsidR="00BE1598" w:rsidRPr="006C51E0">
        <w:rPr>
          <w:color w:val="000000" w:themeColor="text1"/>
          <w:lang w:val="en-GB"/>
        </w:rPr>
        <w:t>ms</w:t>
      </w:r>
      <w:r w:rsidR="009D1D6D" w:rsidRPr="006C51E0">
        <w:rPr>
          <w:rFonts w:hint="eastAsia"/>
          <w:color w:val="000000" w:themeColor="text1"/>
          <w:lang w:val="en-GB"/>
        </w:rPr>
        <w:t xml:space="preserve"> and the corresponding secondary side</w:t>
      </w:r>
      <w:r w:rsidR="00BE1598" w:rsidRPr="006C51E0">
        <w:rPr>
          <w:color w:val="000000" w:themeColor="text1"/>
          <w:lang w:val="en-GB"/>
        </w:rPr>
        <w:t xml:space="preserve"> can</w:t>
      </w:r>
      <w:r w:rsidR="009D1D6D" w:rsidRPr="006C51E0">
        <w:rPr>
          <w:rFonts w:hint="eastAsia"/>
          <w:color w:val="000000" w:themeColor="text1"/>
          <w:lang w:val="en-GB"/>
        </w:rPr>
        <w:t xml:space="preserve"> add </w:t>
      </w:r>
      <w:r w:rsidR="009D1D6D" w:rsidRPr="006C51E0">
        <w:rPr>
          <w:color w:val="000000" w:themeColor="text1"/>
          <w:lang w:val="en-GB"/>
        </w:rPr>
        <w:t>rectifier</w:t>
      </w:r>
      <w:r w:rsidR="009D1D6D" w:rsidRPr="006C51E0">
        <w:rPr>
          <w:rFonts w:hint="eastAsia"/>
          <w:color w:val="000000" w:themeColor="text1"/>
          <w:lang w:val="en-GB"/>
        </w:rPr>
        <w:t xml:space="preserve"> bridge</w:t>
      </w:r>
      <w:r w:rsidR="00BE1598" w:rsidRPr="006C51E0">
        <w:rPr>
          <w:color w:val="000000" w:themeColor="text1"/>
          <w:lang w:val="en-GB"/>
        </w:rPr>
        <w:t>s</w:t>
      </w:r>
      <w:r w:rsidR="009D1D6D" w:rsidRPr="006C51E0">
        <w:rPr>
          <w:rFonts w:hint="eastAsia"/>
          <w:color w:val="000000" w:themeColor="text1"/>
          <w:lang w:val="en-GB"/>
        </w:rPr>
        <w:t xml:space="preserve"> to increase the system power. </w:t>
      </w:r>
      <w:r w:rsidR="00BE1598" w:rsidRPr="006C51E0">
        <w:rPr>
          <w:color w:val="000000" w:themeColor="text1"/>
          <w:lang w:val="en-GB"/>
        </w:rPr>
        <w:t>Owing</w:t>
      </w:r>
      <w:r w:rsidR="005F6D7C" w:rsidRPr="006C51E0">
        <w:rPr>
          <w:rFonts w:hint="eastAsia"/>
          <w:color w:val="000000" w:themeColor="text1"/>
          <w:lang w:val="en-GB"/>
        </w:rPr>
        <w:t xml:space="preserve"> to </w:t>
      </w:r>
      <w:r w:rsidR="00BE1598" w:rsidRPr="006C51E0">
        <w:rPr>
          <w:color w:val="000000" w:themeColor="text1"/>
          <w:lang w:val="en-GB"/>
        </w:rPr>
        <w:t>this</w:t>
      </w:r>
      <w:r w:rsidR="005F6D7C" w:rsidRPr="006C51E0">
        <w:rPr>
          <w:rFonts w:hint="eastAsia"/>
          <w:color w:val="000000" w:themeColor="text1"/>
          <w:lang w:val="en-GB"/>
        </w:rPr>
        <w:t xml:space="preserve"> </w:t>
      </w:r>
      <w:r w:rsidR="00BE1598" w:rsidRPr="006C51E0">
        <w:rPr>
          <w:color w:val="000000" w:themeColor="text1"/>
          <w:lang w:val="en-GB"/>
        </w:rPr>
        <w:t>modular structure</w:t>
      </w:r>
      <w:r w:rsidR="005F6D7C" w:rsidRPr="006C51E0">
        <w:rPr>
          <w:rFonts w:hint="eastAsia"/>
          <w:color w:val="000000" w:themeColor="text1"/>
          <w:lang w:val="en-GB"/>
        </w:rPr>
        <w:t xml:space="preserve">, the power rating </w:t>
      </w:r>
      <w:r w:rsidR="005F6D7C" w:rsidRPr="006C51E0">
        <w:rPr>
          <w:rFonts w:hint="eastAsia"/>
          <w:color w:val="000000" w:themeColor="text1"/>
          <w:lang w:val="en-GB"/>
        </w:rPr>
        <w:lastRenderedPageBreak/>
        <w:t xml:space="preserve">can </w:t>
      </w:r>
      <w:r w:rsidR="00BE1598" w:rsidRPr="006C51E0">
        <w:rPr>
          <w:color w:val="000000" w:themeColor="text1"/>
          <w:lang w:val="en-GB"/>
        </w:rPr>
        <w:t xml:space="preserve">build up easily (e.g. </w:t>
      </w:r>
      <w:r w:rsidR="005F6D7C" w:rsidRPr="006C51E0">
        <w:rPr>
          <w:rFonts w:hint="eastAsia"/>
          <w:color w:val="000000" w:themeColor="text1"/>
          <w:lang w:val="en-GB"/>
        </w:rPr>
        <w:t>over 10 kW</w:t>
      </w:r>
      <w:r w:rsidR="00BE1598" w:rsidRPr="006C51E0">
        <w:rPr>
          <w:color w:val="000000" w:themeColor="text1"/>
          <w:lang w:val="en-GB"/>
        </w:rPr>
        <w:t>)</w:t>
      </w:r>
      <w:r w:rsidR="005F6D7C" w:rsidRPr="006C51E0">
        <w:rPr>
          <w:rFonts w:hint="eastAsia"/>
          <w:color w:val="000000" w:themeColor="text1"/>
          <w:lang w:val="en-GB"/>
        </w:rPr>
        <w:t xml:space="preserve">. </w:t>
      </w:r>
    </w:p>
    <w:p w14:paraId="79D39414" w14:textId="77777777" w:rsidR="00B32013" w:rsidRPr="006C51E0" w:rsidRDefault="009D1D6D" w:rsidP="00BE1598">
      <w:pPr>
        <w:spacing w:line="360" w:lineRule="auto"/>
        <w:jc w:val="center"/>
        <w:rPr>
          <w:color w:val="000000" w:themeColor="text1"/>
          <w:lang w:val="en-GB"/>
        </w:rPr>
      </w:pPr>
      <w:r w:rsidRPr="006C51E0">
        <w:rPr>
          <w:color w:val="000000" w:themeColor="text1"/>
        </w:rPr>
        <w:object w:dxaOrig="11652" w:dyaOrig="3169" w14:anchorId="6ECCF570">
          <v:shape id="_x0000_i1052" type="#_x0000_t75" style="width:516pt;height:139.8pt" o:ole="">
            <v:imagedata r:id="rId68" o:title=""/>
          </v:shape>
          <o:OLEObject Type="Embed" ProgID="Visio.Drawing.11" ShapeID="_x0000_i1052" DrawAspect="Content" ObjectID="_1553344722" r:id="rId69"/>
        </w:object>
      </w:r>
      <w:r w:rsidRPr="006C51E0">
        <w:rPr>
          <w:rFonts w:hint="eastAsia"/>
          <w:color w:val="000000" w:themeColor="text1"/>
        </w:rPr>
        <w:t xml:space="preserve">                    Fig.</w:t>
      </w:r>
      <w:r w:rsidR="00BE1598" w:rsidRPr="006C51E0">
        <w:rPr>
          <w:color w:val="000000" w:themeColor="text1"/>
        </w:rPr>
        <w:t xml:space="preserve"> </w:t>
      </w:r>
      <w:r w:rsidRPr="006C51E0">
        <w:rPr>
          <w:rFonts w:hint="eastAsia"/>
          <w:color w:val="000000" w:themeColor="text1"/>
        </w:rPr>
        <w:t xml:space="preserve">12 Expandable </w:t>
      </w:r>
      <w:r w:rsidRPr="006C51E0">
        <w:rPr>
          <w:color w:val="000000" w:themeColor="text1"/>
        </w:rPr>
        <w:t>characteristic</w:t>
      </w:r>
      <w:r w:rsidRPr="006C51E0">
        <w:rPr>
          <w:rFonts w:hint="eastAsia"/>
          <w:color w:val="000000" w:themeColor="text1"/>
        </w:rPr>
        <w:t xml:space="preserve"> of </w:t>
      </w:r>
      <w:r w:rsidRPr="006C51E0">
        <w:rPr>
          <w:color w:val="000000" w:themeColor="text1"/>
        </w:rPr>
        <w:t>proposed</w:t>
      </w:r>
      <w:r w:rsidRPr="006C51E0">
        <w:rPr>
          <w:rFonts w:hint="eastAsia"/>
          <w:color w:val="000000" w:themeColor="text1"/>
        </w:rPr>
        <w:t xml:space="preserve"> converter</w:t>
      </w:r>
      <w:r w:rsidR="00BE1598" w:rsidRPr="006C51E0">
        <w:rPr>
          <w:color w:val="000000" w:themeColor="text1"/>
        </w:rPr>
        <w:t>.</w:t>
      </w:r>
    </w:p>
    <w:p w14:paraId="44E4C737" w14:textId="77777777" w:rsidR="0079566E" w:rsidRPr="006C51E0" w:rsidRDefault="00E573E8" w:rsidP="00A0654C">
      <w:pPr>
        <w:spacing w:line="360" w:lineRule="auto"/>
        <w:ind w:firstLine="420"/>
        <w:rPr>
          <w:color w:val="000000" w:themeColor="text1"/>
          <w:sz w:val="20"/>
          <w:szCs w:val="20"/>
          <w:lang w:val="en-GB"/>
        </w:rPr>
      </w:pPr>
      <w:r w:rsidRPr="006C51E0">
        <w:rPr>
          <w:rFonts w:hint="eastAsia"/>
          <w:color w:val="000000" w:themeColor="text1"/>
          <w:sz w:val="20"/>
          <w:szCs w:val="20"/>
        </w:rPr>
        <w:t xml:space="preserve">In order to </w:t>
      </w:r>
      <w:r w:rsidRPr="006C51E0">
        <w:rPr>
          <w:color w:val="000000" w:themeColor="text1"/>
          <w:sz w:val="20"/>
          <w:szCs w:val="20"/>
        </w:rPr>
        <w:t>demonstrate</w:t>
      </w:r>
      <w:r w:rsidRPr="006C51E0">
        <w:rPr>
          <w:rFonts w:hint="eastAsia"/>
          <w:color w:val="000000" w:themeColor="text1"/>
          <w:sz w:val="20"/>
          <w:szCs w:val="20"/>
        </w:rPr>
        <w:t xml:space="preserve"> the circuit advantages of the proposed converter, a detailed comparison </w:t>
      </w:r>
      <w:r w:rsidR="009D1D6D" w:rsidRPr="006C51E0">
        <w:rPr>
          <w:rFonts w:hint="eastAsia"/>
          <w:color w:val="000000" w:themeColor="text1"/>
          <w:sz w:val="20"/>
          <w:szCs w:val="20"/>
        </w:rPr>
        <w:t>with other converters</w:t>
      </w:r>
      <w:r w:rsidR="0079566E" w:rsidRPr="006C51E0">
        <w:rPr>
          <w:color w:val="000000" w:themeColor="text1"/>
          <w:sz w:val="20"/>
          <w:szCs w:val="20"/>
        </w:rPr>
        <w:t xml:space="preserve"> is carried out and the results are</w:t>
      </w:r>
      <w:r w:rsidR="009D1D6D" w:rsidRPr="006C51E0">
        <w:rPr>
          <w:rFonts w:hint="eastAsia"/>
          <w:color w:val="000000" w:themeColor="text1"/>
          <w:sz w:val="20"/>
          <w:szCs w:val="20"/>
        </w:rPr>
        <w:t xml:space="preserve"> </w:t>
      </w:r>
      <w:r w:rsidR="009D1D6D" w:rsidRPr="006C51E0">
        <w:rPr>
          <w:color w:val="000000" w:themeColor="text1"/>
          <w:sz w:val="20"/>
          <w:szCs w:val="20"/>
        </w:rPr>
        <w:t>presented</w:t>
      </w:r>
      <w:r w:rsidR="00BE1598" w:rsidRPr="006C51E0">
        <w:rPr>
          <w:rFonts w:hint="eastAsia"/>
          <w:color w:val="000000" w:themeColor="text1"/>
          <w:sz w:val="20"/>
          <w:szCs w:val="20"/>
        </w:rPr>
        <w:t xml:space="preserve"> in Table</w:t>
      </w:r>
      <w:r w:rsidR="00BE1598" w:rsidRPr="006C51E0">
        <w:rPr>
          <w:color w:val="000000" w:themeColor="text1"/>
          <w:sz w:val="20"/>
          <w:szCs w:val="20"/>
        </w:rPr>
        <w:t xml:space="preserve"> </w:t>
      </w:r>
      <w:r w:rsidR="000C56F2" w:rsidRPr="006C51E0">
        <w:rPr>
          <w:rFonts w:hint="eastAsia"/>
          <w:color w:val="000000" w:themeColor="text1"/>
          <w:sz w:val="20"/>
          <w:szCs w:val="20"/>
        </w:rPr>
        <w:t>I</w:t>
      </w:r>
      <w:r w:rsidRPr="006C51E0">
        <w:rPr>
          <w:rFonts w:hint="eastAsia"/>
          <w:color w:val="000000" w:themeColor="text1"/>
          <w:sz w:val="20"/>
          <w:szCs w:val="20"/>
        </w:rPr>
        <w:t>.</w:t>
      </w:r>
      <w:r w:rsidR="00056C25" w:rsidRPr="006C51E0">
        <w:rPr>
          <w:rFonts w:hint="eastAsia"/>
          <w:iCs/>
          <w:color w:val="000000" w:themeColor="text1"/>
          <w:sz w:val="20"/>
          <w:szCs w:val="20"/>
        </w:rPr>
        <w:t xml:space="preserve"> </w:t>
      </w:r>
      <w:r w:rsidR="0079566E" w:rsidRPr="006C51E0">
        <w:rPr>
          <w:iCs/>
          <w:color w:val="000000" w:themeColor="text1"/>
          <w:sz w:val="20"/>
          <w:szCs w:val="20"/>
        </w:rPr>
        <w:t>C</w:t>
      </w:r>
      <w:r w:rsidR="00056C25" w:rsidRPr="006C51E0">
        <w:rPr>
          <w:rFonts w:hint="eastAsia"/>
          <w:iCs/>
          <w:color w:val="000000" w:themeColor="text1"/>
          <w:sz w:val="20"/>
          <w:szCs w:val="20"/>
        </w:rPr>
        <w:t xml:space="preserve">ompared with the </w:t>
      </w:r>
      <w:r w:rsidR="00056C25" w:rsidRPr="006C51E0">
        <w:rPr>
          <w:rFonts w:hint="eastAsia"/>
          <w:color w:val="000000" w:themeColor="text1"/>
          <w:sz w:val="20"/>
          <w:szCs w:val="20"/>
        </w:rPr>
        <w:t>three phase Weinberg converter</w:t>
      </w:r>
      <w:r w:rsidR="00056C25" w:rsidRPr="006C51E0">
        <w:rPr>
          <w:rFonts w:hint="eastAsia"/>
          <w:iCs/>
          <w:color w:val="000000" w:themeColor="text1"/>
          <w:sz w:val="20"/>
          <w:szCs w:val="20"/>
        </w:rPr>
        <w:t xml:space="preserve"> in [24], the </w:t>
      </w:r>
      <w:r w:rsidR="00056C25" w:rsidRPr="006C51E0">
        <w:rPr>
          <w:iCs/>
          <w:color w:val="000000" w:themeColor="text1"/>
          <w:sz w:val="20"/>
          <w:szCs w:val="20"/>
        </w:rPr>
        <w:t>proposed</w:t>
      </w:r>
      <w:r w:rsidR="00056C25" w:rsidRPr="006C51E0">
        <w:rPr>
          <w:rFonts w:hint="eastAsia"/>
          <w:iCs/>
          <w:color w:val="000000" w:themeColor="text1"/>
          <w:sz w:val="20"/>
          <w:szCs w:val="20"/>
        </w:rPr>
        <w:t xml:space="preserve"> converter has </w:t>
      </w:r>
      <w:r w:rsidR="0079566E" w:rsidRPr="006C51E0">
        <w:rPr>
          <w:iCs/>
          <w:color w:val="000000" w:themeColor="text1"/>
          <w:sz w:val="20"/>
          <w:szCs w:val="20"/>
        </w:rPr>
        <w:t xml:space="preserve">a </w:t>
      </w:r>
      <w:r w:rsidR="00056C25" w:rsidRPr="006C51E0">
        <w:rPr>
          <w:rFonts w:hint="eastAsia"/>
          <w:iCs/>
          <w:color w:val="000000" w:themeColor="text1"/>
          <w:sz w:val="20"/>
          <w:szCs w:val="20"/>
        </w:rPr>
        <w:t>low</w:t>
      </w:r>
      <w:r w:rsidR="0079566E" w:rsidRPr="006C51E0">
        <w:rPr>
          <w:iCs/>
          <w:color w:val="000000" w:themeColor="text1"/>
          <w:sz w:val="20"/>
          <w:szCs w:val="20"/>
        </w:rPr>
        <w:t>er</w:t>
      </w:r>
      <w:r w:rsidR="00056C25" w:rsidRPr="006C51E0">
        <w:rPr>
          <w:rFonts w:hint="eastAsia"/>
          <w:iCs/>
          <w:color w:val="000000" w:themeColor="text1"/>
          <w:sz w:val="20"/>
          <w:szCs w:val="20"/>
        </w:rPr>
        <w:t xml:space="preserve"> main voltage stress and </w:t>
      </w:r>
      <w:r w:rsidR="0079566E" w:rsidRPr="006C51E0">
        <w:rPr>
          <w:iCs/>
          <w:color w:val="000000" w:themeColor="text1"/>
          <w:sz w:val="20"/>
          <w:szCs w:val="20"/>
        </w:rPr>
        <w:t xml:space="preserve">a lower </w:t>
      </w:r>
      <w:r w:rsidR="00056C25" w:rsidRPr="006C51E0">
        <w:rPr>
          <w:iCs/>
          <w:color w:val="000000" w:themeColor="text1"/>
          <w:sz w:val="20"/>
          <w:szCs w:val="20"/>
        </w:rPr>
        <w:t>switching</w:t>
      </w:r>
      <w:r w:rsidR="00056C25" w:rsidRPr="006C51E0">
        <w:rPr>
          <w:rFonts w:hint="eastAsia"/>
          <w:iCs/>
          <w:color w:val="000000" w:themeColor="text1"/>
          <w:sz w:val="20"/>
          <w:szCs w:val="20"/>
        </w:rPr>
        <w:t xml:space="preserve"> loss</w:t>
      </w:r>
      <w:r w:rsidR="0079566E" w:rsidRPr="006C51E0">
        <w:rPr>
          <w:iCs/>
          <w:color w:val="000000" w:themeColor="text1"/>
          <w:sz w:val="20"/>
          <w:szCs w:val="20"/>
        </w:rPr>
        <w:t xml:space="preserve"> d</w:t>
      </w:r>
      <w:r w:rsidR="0079566E" w:rsidRPr="006C51E0">
        <w:rPr>
          <w:rFonts w:hint="eastAsia"/>
          <w:iCs/>
          <w:color w:val="000000" w:themeColor="text1"/>
          <w:sz w:val="20"/>
          <w:szCs w:val="20"/>
        </w:rPr>
        <w:t>ue to the active clamp structure</w:t>
      </w:r>
      <w:r w:rsidR="0079566E" w:rsidRPr="006C51E0">
        <w:rPr>
          <w:iCs/>
          <w:color w:val="000000" w:themeColor="text1"/>
          <w:sz w:val="20"/>
          <w:szCs w:val="20"/>
        </w:rPr>
        <w:t>.</w:t>
      </w:r>
      <w:r w:rsidR="00056C25" w:rsidRPr="006C51E0">
        <w:rPr>
          <w:rFonts w:hint="eastAsia"/>
          <w:iCs/>
          <w:color w:val="000000" w:themeColor="text1"/>
          <w:sz w:val="20"/>
          <w:szCs w:val="20"/>
        </w:rPr>
        <w:t xml:space="preserve"> </w:t>
      </w:r>
      <w:r w:rsidR="0079566E" w:rsidRPr="006C51E0">
        <w:rPr>
          <w:iCs/>
          <w:color w:val="000000" w:themeColor="text1"/>
          <w:sz w:val="20"/>
          <w:szCs w:val="20"/>
        </w:rPr>
        <w:t>The</w:t>
      </w:r>
      <w:r w:rsidR="00056C25" w:rsidRPr="006C51E0">
        <w:rPr>
          <w:rFonts w:hint="eastAsia"/>
          <w:iCs/>
          <w:color w:val="000000" w:themeColor="text1"/>
          <w:sz w:val="20"/>
          <w:szCs w:val="20"/>
        </w:rPr>
        <w:t xml:space="preserve"> expandable characteristic and modular </w:t>
      </w:r>
      <w:r w:rsidR="00056C25" w:rsidRPr="006C51E0">
        <w:rPr>
          <w:iCs/>
          <w:color w:val="000000" w:themeColor="text1"/>
          <w:sz w:val="20"/>
          <w:szCs w:val="20"/>
        </w:rPr>
        <w:t>structure</w:t>
      </w:r>
      <w:r w:rsidR="00056C25" w:rsidRPr="006C51E0">
        <w:rPr>
          <w:rFonts w:hint="eastAsia"/>
          <w:iCs/>
          <w:color w:val="000000" w:themeColor="text1"/>
          <w:sz w:val="20"/>
          <w:szCs w:val="20"/>
        </w:rPr>
        <w:t xml:space="preserve"> are</w:t>
      </w:r>
      <w:r w:rsidR="00082318" w:rsidRPr="006C51E0">
        <w:rPr>
          <w:rFonts w:hint="eastAsia"/>
          <w:iCs/>
          <w:color w:val="000000" w:themeColor="text1"/>
          <w:sz w:val="20"/>
          <w:szCs w:val="20"/>
        </w:rPr>
        <w:t xml:space="preserve"> also</w:t>
      </w:r>
      <w:r w:rsidR="00056C25" w:rsidRPr="006C51E0">
        <w:rPr>
          <w:rFonts w:hint="eastAsia"/>
          <w:iCs/>
          <w:color w:val="000000" w:themeColor="text1"/>
          <w:sz w:val="20"/>
          <w:szCs w:val="20"/>
        </w:rPr>
        <w:t xml:space="preserve"> the merits</w:t>
      </w:r>
      <w:r w:rsidR="00082318" w:rsidRPr="006C51E0">
        <w:rPr>
          <w:rFonts w:hint="eastAsia"/>
          <w:iCs/>
          <w:color w:val="000000" w:themeColor="text1"/>
          <w:sz w:val="20"/>
          <w:szCs w:val="20"/>
        </w:rPr>
        <w:t xml:space="preserve"> of proposed converter</w:t>
      </w:r>
      <w:r w:rsidR="00056C25" w:rsidRPr="006C51E0">
        <w:rPr>
          <w:rFonts w:hint="eastAsia"/>
          <w:iCs/>
          <w:color w:val="000000" w:themeColor="text1"/>
          <w:sz w:val="20"/>
          <w:szCs w:val="20"/>
        </w:rPr>
        <w:t xml:space="preserve">. </w:t>
      </w:r>
      <w:r w:rsidR="00B32013" w:rsidRPr="006C51E0">
        <w:rPr>
          <w:rFonts w:hint="eastAsia"/>
          <w:iCs/>
          <w:color w:val="000000" w:themeColor="text1"/>
          <w:sz w:val="20"/>
          <w:szCs w:val="20"/>
        </w:rPr>
        <w:t>Compared with the</w:t>
      </w:r>
      <w:r w:rsidR="00B32013" w:rsidRPr="006C51E0">
        <w:rPr>
          <w:rFonts w:hint="eastAsia"/>
          <w:color w:val="000000" w:themeColor="text1"/>
          <w:sz w:val="20"/>
          <w:szCs w:val="20"/>
        </w:rPr>
        <w:t xml:space="preserve"> full</w:t>
      </w:r>
      <w:r w:rsidR="002E2541" w:rsidRPr="006C51E0">
        <w:rPr>
          <w:color w:val="000000" w:themeColor="text1"/>
          <w:sz w:val="20"/>
          <w:szCs w:val="20"/>
        </w:rPr>
        <w:t>-</w:t>
      </w:r>
      <w:r w:rsidR="00B32013" w:rsidRPr="006C51E0">
        <w:rPr>
          <w:rFonts w:hint="eastAsia"/>
          <w:color w:val="000000" w:themeColor="text1"/>
          <w:sz w:val="20"/>
          <w:szCs w:val="20"/>
        </w:rPr>
        <w:t>bridge three</w:t>
      </w:r>
      <w:r w:rsidR="002E2541" w:rsidRPr="006C51E0">
        <w:rPr>
          <w:color w:val="000000" w:themeColor="text1"/>
          <w:sz w:val="20"/>
          <w:szCs w:val="20"/>
        </w:rPr>
        <w:t>-</w:t>
      </w:r>
      <w:r w:rsidR="00B32013" w:rsidRPr="006C51E0">
        <w:rPr>
          <w:rFonts w:hint="eastAsia"/>
          <w:color w:val="000000" w:themeColor="text1"/>
          <w:sz w:val="20"/>
          <w:szCs w:val="20"/>
        </w:rPr>
        <w:t xml:space="preserve">phase </w:t>
      </w:r>
      <w:r w:rsidR="00056C25" w:rsidRPr="006C51E0">
        <w:rPr>
          <w:color w:val="000000" w:themeColor="text1"/>
          <w:sz w:val="20"/>
          <w:szCs w:val="20"/>
        </w:rPr>
        <w:t>converter</w:t>
      </w:r>
      <w:r w:rsidR="00B32013" w:rsidRPr="006C51E0">
        <w:rPr>
          <w:rFonts w:hint="eastAsia"/>
          <w:color w:val="000000" w:themeColor="text1"/>
          <w:sz w:val="20"/>
          <w:szCs w:val="20"/>
        </w:rPr>
        <w:t xml:space="preserve"> in [2</w:t>
      </w:r>
      <w:r w:rsidR="009D1D6D" w:rsidRPr="006C51E0">
        <w:rPr>
          <w:rFonts w:hint="eastAsia"/>
          <w:color w:val="000000" w:themeColor="text1"/>
          <w:sz w:val="20"/>
          <w:szCs w:val="20"/>
        </w:rPr>
        <w:t>5</w:t>
      </w:r>
      <w:r w:rsidR="00B32013" w:rsidRPr="006C51E0">
        <w:rPr>
          <w:rFonts w:hint="eastAsia"/>
          <w:color w:val="000000" w:themeColor="text1"/>
          <w:sz w:val="20"/>
          <w:szCs w:val="20"/>
        </w:rPr>
        <w:t>]</w:t>
      </w:r>
      <w:r w:rsidR="00B32013" w:rsidRPr="006C51E0">
        <w:rPr>
          <w:rFonts w:hint="eastAsia"/>
          <w:iCs/>
          <w:color w:val="000000" w:themeColor="text1"/>
          <w:sz w:val="20"/>
          <w:szCs w:val="20"/>
        </w:rPr>
        <w:t xml:space="preserve">, the proposed </w:t>
      </w:r>
      <w:r w:rsidR="00B32013" w:rsidRPr="006C51E0">
        <w:rPr>
          <w:color w:val="000000" w:themeColor="text1"/>
          <w:sz w:val="20"/>
          <w:szCs w:val="20"/>
        </w:rPr>
        <w:t xml:space="preserve">converter </w:t>
      </w:r>
      <w:r w:rsidR="0079566E" w:rsidRPr="006C51E0">
        <w:rPr>
          <w:color w:val="000000" w:themeColor="text1"/>
          <w:sz w:val="20"/>
          <w:szCs w:val="20"/>
        </w:rPr>
        <w:t>has</w:t>
      </w:r>
      <w:r w:rsidR="00B32013" w:rsidRPr="006C51E0">
        <w:rPr>
          <w:rFonts w:hint="eastAsia"/>
          <w:color w:val="000000" w:themeColor="text1"/>
          <w:sz w:val="20"/>
          <w:szCs w:val="20"/>
        </w:rPr>
        <w:t xml:space="preserve"> </w:t>
      </w:r>
      <w:r w:rsidR="00056C25" w:rsidRPr="006C51E0">
        <w:rPr>
          <w:rFonts w:hint="eastAsia"/>
          <w:color w:val="000000" w:themeColor="text1"/>
          <w:sz w:val="20"/>
          <w:szCs w:val="20"/>
        </w:rPr>
        <w:t>less</w:t>
      </w:r>
      <w:r w:rsidR="00B32013" w:rsidRPr="006C51E0">
        <w:rPr>
          <w:rFonts w:hint="eastAsia"/>
          <w:color w:val="000000" w:themeColor="text1"/>
          <w:sz w:val="20"/>
          <w:szCs w:val="20"/>
        </w:rPr>
        <w:t xml:space="preserve"> </w:t>
      </w:r>
      <w:r w:rsidR="00B32013" w:rsidRPr="006C51E0">
        <w:rPr>
          <w:color w:val="000000" w:themeColor="text1"/>
          <w:sz w:val="20"/>
          <w:szCs w:val="20"/>
        </w:rPr>
        <w:t>switching</w:t>
      </w:r>
      <w:r w:rsidR="00B32013" w:rsidRPr="006C51E0">
        <w:rPr>
          <w:rFonts w:hint="eastAsia"/>
          <w:color w:val="000000" w:themeColor="text1"/>
          <w:sz w:val="20"/>
          <w:szCs w:val="20"/>
        </w:rPr>
        <w:t xml:space="preserve"> devices</w:t>
      </w:r>
      <w:r w:rsidR="00B32013" w:rsidRPr="006C51E0">
        <w:rPr>
          <w:rFonts w:hint="eastAsia"/>
          <w:iCs/>
          <w:color w:val="000000" w:themeColor="text1"/>
          <w:sz w:val="20"/>
          <w:szCs w:val="20"/>
        </w:rPr>
        <w:t xml:space="preserve"> </w:t>
      </w:r>
      <w:r w:rsidR="0079566E" w:rsidRPr="006C51E0">
        <w:rPr>
          <w:iCs/>
          <w:color w:val="000000" w:themeColor="text1"/>
          <w:sz w:val="20"/>
          <w:szCs w:val="20"/>
        </w:rPr>
        <w:t xml:space="preserve">and can avoid </w:t>
      </w:r>
      <w:r w:rsidR="00B32013" w:rsidRPr="006C51E0">
        <w:rPr>
          <w:rFonts w:hint="eastAsia"/>
          <w:iCs/>
          <w:color w:val="000000" w:themeColor="text1"/>
          <w:sz w:val="20"/>
          <w:szCs w:val="20"/>
        </w:rPr>
        <w:t>the breakthrough of bridge arm</w:t>
      </w:r>
      <w:r w:rsidR="0079566E" w:rsidRPr="006C51E0">
        <w:rPr>
          <w:iCs/>
          <w:color w:val="000000" w:themeColor="text1"/>
          <w:sz w:val="20"/>
          <w:szCs w:val="20"/>
        </w:rPr>
        <w:t>s</w:t>
      </w:r>
      <w:r w:rsidR="00B32013" w:rsidRPr="006C51E0">
        <w:rPr>
          <w:rFonts w:hint="eastAsia"/>
          <w:iCs/>
          <w:color w:val="000000" w:themeColor="text1"/>
          <w:sz w:val="20"/>
          <w:szCs w:val="20"/>
        </w:rPr>
        <w:t xml:space="preserve">. </w:t>
      </w:r>
      <w:r w:rsidR="00056C25" w:rsidRPr="006C51E0">
        <w:rPr>
          <w:rFonts w:hint="eastAsia"/>
          <w:iCs/>
          <w:color w:val="000000" w:themeColor="text1"/>
          <w:sz w:val="20"/>
          <w:szCs w:val="20"/>
        </w:rPr>
        <w:t xml:space="preserve"> </w:t>
      </w:r>
      <w:r w:rsidR="002E2541" w:rsidRPr="006C51E0">
        <w:rPr>
          <w:b/>
          <w:bCs/>
          <w:color w:val="000000" w:themeColor="text1"/>
          <w:sz w:val="20"/>
          <w:szCs w:val="20"/>
        </w:rPr>
        <w:t>-</w:t>
      </w:r>
    </w:p>
    <w:p w14:paraId="17BB5DE1" w14:textId="77777777" w:rsidR="00E573E8" w:rsidRPr="006C51E0" w:rsidRDefault="00E573E8" w:rsidP="00E573E8">
      <w:pPr>
        <w:jc w:val="center"/>
        <w:rPr>
          <w:b/>
          <w:iCs/>
          <w:color w:val="000000" w:themeColor="text1"/>
          <w:sz w:val="20"/>
          <w:szCs w:val="20"/>
        </w:rPr>
      </w:pPr>
      <w:r w:rsidRPr="006C51E0">
        <w:rPr>
          <w:b/>
          <w:bCs/>
          <w:color w:val="000000" w:themeColor="text1"/>
          <w:sz w:val="20"/>
          <w:szCs w:val="20"/>
        </w:rPr>
        <w:t xml:space="preserve">Table </w:t>
      </w:r>
      <w:r w:rsidRPr="006C51E0">
        <w:rPr>
          <w:b/>
          <w:bCs/>
          <w:color w:val="000000" w:themeColor="text1"/>
          <w:sz w:val="20"/>
          <w:szCs w:val="20"/>
        </w:rPr>
        <w:fldChar w:fldCharType="begin"/>
      </w:r>
      <w:r w:rsidRPr="006C51E0">
        <w:rPr>
          <w:b/>
          <w:bCs/>
          <w:color w:val="000000" w:themeColor="text1"/>
          <w:sz w:val="20"/>
          <w:szCs w:val="20"/>
        </w:rPr>
        <w:instrText xml:space="preserve"> </w:instrText>
      </w:r>
      <w:r w:rsidRPr="006C51E0">
        <w:rPr>
          <w:rFonts w:hint="eastAsia"/>
          <w:b/>
          <w:bCs/>
          <w:color w:val="000000" w:themeColor="text1"/>
          <w:sz w:val="20"/>
          <w:szCs w:val="20"/>
        </w:rPr>
        <w:instrText>= 3 \* ROMAN</w:instrText>
      </w:r>
      <w:r w:rsidRPr="006C51E0">
        <w:rPr>
          <w:b/>
          <w:bCs/>
          <w:color w:val="000000" w:themeColor="text1"/>
          <w:sz w:val="20"/>
          <w:szCs w:val="20"/>
        </w:rPr>
        <w:instrText xml:space="preserve"> </w:instrText>
      </w:r>
      <w:r w:rsidRPr="006C51E0">
        <w:rPr>
          <w:b/>
          <w:bCs/>
          <w:color w:val="000000" w:themeColor="text1"/>
          <w:sz w:val="20"/>
          <w:szCs w:val="20"/>
        </w:rPr>
        <w:fldChar w:fldCharType="separate"/>
      </w:r>
      <w:r w:rsidRPr="006C51E0">
        <w:rPr>
          <w:b/>
          <w:bCs/>
          <w:noProof/>
          <w:color w:val="000000" w:themeColor="text1"/>
          <w:sz w:val="20"/>
          <w:szCs w:val="20"/>
        </w:rPr>
        <w:t>I</w:t>
      </w:r>
      <w:r w:rsidRPr="006C51E0">
        <w:rPr>
          <w:b/>
          <w:bCs/>
          <w:color w:val="000000" w:themeColor="text1"/>
          <w:sz w:val="20"/>
          <w:szCs w:val="20"/>
        </w:rPr>
        <w:fldChar w:fldCharType="end"/>
      </w:r>
      <w:r w:rsidRPr="006C51E0">
        <w:rPr>
          <w:rFonts w:hint="eastAsia"/>
          <w:b/>
          <w:bCs/>
          <w:color w:val="000000" w:themeColor="text1"/>
          <w:sz w:val="20"/>
          <w:szCs w:val="20"/>
        </w:rPr>
        <w:t>.</w:t>
      </w:r>
      <w:r w:rsidRPr="006C51E0">
        <w:rPr>
          <w:b/>
          <w:iCs/>
          <w:color w:val="000000" w:themeColor="text1"/>
          <w:sz w:val="20"/>
          <w:szCs w:val="20"/>
        </w:rPr>
        <w:t xml:space="preserve"> </w:t>
      </w:r>
      <w:r w:rsidRPr="006C51E0">
        <w:rPr>
          <w:b/>
          <w:bCs/>
          <w:smallCaps/>
          <w:color w:val="000000" w:themeColor="text1"/>
          <w:sz w:val="20"/>
          <w:szCs w:val="20"/>
        </w:rPr>
        <w:t xml:space="preserve">Performance comparison </w:t>
      </w:r>
    </w:p>
    <w:tbl>
      <w:tblPr>
        <w:tblW w:w="8272" w:type="dxa"/>
        <w:jc w:val="center"/>
        <w:tblBorders>
          <w:top w:val="thinThickSmallGap" w:sz="24" w:space="0" w:color="auto"/>
          <w:bottom w:val="thickThinSmallGap" w:sz="24" w:space="0" w:color="auto"/>
          <w:insideH w:val="single" w:sz="4" w:space="0" w:color="auto"/>
          <w:insideV w:val="single" w:sz="4" w:space="0" w:color="auto"/>
        </w:tblBorders>
        <w:tblLook w:val="0000" w:firstRow="0" w:lastRow="0" w:firstColumn="0" w:lastColumn="0" w:noHBand="0" w:noVBand="0"/>
      </w:tblPr>
      <w:tblGrid>
        <w:gridCol w:w="2340"/>
        <w:gridCol w:w="1927"/>
        <w:gridCol w:w="1927"/>
        <w:gridCol w:w="2078"/>
      </w:tblGrid>
      <w:tr w:rsidR="006C51E0" w:rsidRPr="006C51E0" w14:paraId="44C76998" w14:textId="77777777" w:rsidTr="00056C25">
        <w:trPr>
          <w:trHeight w:val="663"/>
          <w:jc w:val="center"/>
        </w:trPr>
        <w:tc>
          <w:tcPr>
            <w:tcW w:w="2340" w:type="dxa"/>
            <w:tcBorders>
              <w:top w:val="thinThickSmallGap" w:sz="24" w:space="0" w:color="auto"/>
            </w:tcBorders>
            <w:vAlign w:val="center"/>
          </w:tcPr>
          <w:p w14:paraId="0A0D2C80" w14:textId="77777777" w:rsidR="00056C25" w:rsidRPr="006C51E0" w:rsidRDefault="00056C25" w:rsidP="001C4652">
            <w:pPr>
              <w:jc w:val="center"/>
              <w:rPr>
                <w:color w:val="000000" w:themeColor="text1"/>
                <w:sz w:val="20"/>
                <w:szCs w:val="20"/>
              </w:rPr>
            </w:pPr>
            <w:r w:rsidRPr="006C51E0">
              <w:rPr>
                <w:color w:val="000000" w:themeColor="text1"/>
                <w:sz w:val="20"/>
                <w:szCs w:val="20"/>
              </w:rPr>
              <w:t>Topology</w:t>
            </w:r>
          </w:p>
        </w:tc>
        <w:tc>
          <w:tcPr>
            <w:tcW w:w="1927" w:type="dxa"/>
            <w:tcBorders>
              <w:top w:val="thinThickSmallGap" w:sz="24" w:space="0" w:color="auto"/>
            </w:tcBorders>
            <w:vAlign w:val="center"/>
          </w:tcPr>
          <w:p w14:paraId="3670E0F9" w14:textId="77777777" w:rsidR="00056C25" w:rsidRPr="006C51E0" w:rsidRDefault="00056C25" w:rsidP="0079566E">
            <w:pPr>
              <w:jc w:val="center"/>
              <w:rPr>
                <w:color w:val="000000" w:themeColor="text1"/>
                <w:sz w:val="20"/>
                <w:szCs w:val="20"/>
              </w:rPr>
            </w:pPr>
            <w:r w:rsidRPr="006C51E0">
              <w:rPr>
                <w:iCs/>
                <w:color w:val="000000" w:themeColor="text1"/>
                <w:sz w:val="20"/>
                <w:szCs w:val="20"/>
              </w:rPr>
              <w:t>Converter in [</w:t>
            </w:r>
            <w:r w:rsidRPr="006C51E0">
              <w:rPr>
                <w:rFonts w:hint="eastAsia"/>
                <w:iCs/>
                <w:color w:val="000000" w:themeColor="text1"/>
                <w:sz w:val="20"/>
                <w:szCs w:val="20"/>
              </w:rPr>
              <w:t>24</w:t>
            </w:r>
            <w:r w:rsidRPr="006C51E0">
              <w:rPr>
                <w:iCs/>
                <w:color w:val="000000" w:themeColor="text1"/>
                <w:sz w:val="20"/>
                <w:szCs w:val="20"/>
              </w:rPr>
              <w:t>]</w:t>
            </w:r>
          </w:p>
        </w:tc>
        <w:tc>
          <w:tcPr>
            <w:tcW w:w="1927" w:type="dxa"/>
            <w:tcBorders>
              <w:top w:val="thinThickSmallGap" w:sz="24" w:space="0" w:color="auto"/>
            </w:tcBorders>
            <w:vAlign w:val="center"/>
          </w:tcPr>
          <w:p w14:paraId="23738C52" w14:textId="77777777" w:rsidR="00056C25" w:rsidRPr="006C51E0" w:rsidRDefault="00056C25" w:rsidP="0079566E">
            <w:pPr>
              <w:jc w:val="center"/>
              <w:rPr>
                <w:color w:val="000000" w:themeColor="text1"/>
                <w:sz w:val="20"/>
                <w:szCs w:val="20"/>
              </w:rPr>
            </w:pPr>
            <w:r w:rsidRPr="006C51E0">
              <w:rPr>
                <w:iCs/>
                <w:color w:val="000000" w:themeColor="text1"/>
                <w:sz w:val="20"/>
                <w:szCs w:val="20"/>
              </w:rPr>
              <w:t>Converter in [</w:t>
            </w:r>
            <w:r w:rsidRPr="006C51E0">
              <w:rPr>
                <w:rFonts w:hint="eastAsia"/>
                <w:iCs/>
                <w:color w:val="000000" w:themeColor="text1"/>
                <w:sz w:val="20"/>
                <w:szCs w:val="20"/>
              </w:rPr>
              <w:t>25</w:t>
            </w:r>
            <w:r w:rsidRPr="006C51E0">
              <w:rPr>
                <w:iCs/>
                <w:color w:val="000000" w:themeColor="text1"/>
                <w:sz w:val="20"/>
                <w:szCs w:val="20"/>
              </w:rPr>
              <w:t>]</w:t>
            </w:r>
          </w:p>
        </w:tc>
        <w:tc>
          <w:tcPr>
            <w:tcW w:w="2078" w:type="dxa"/>
            <w:tcBorders>
              <w:top w:val="thinThickSmallGap" w:sz="24" w:space="0" w:color="auto"/>
            </w:tcBorders>
            <w:vAlign w:val="center"/>
          </w:tcPr>
          <w:p w14:paraId="22DAF3CB" w14:textId="77777777" w:rsidR="00056C25" w:rsidRPr="006C51E0" w:rsidRDefault="00056C25" w:rsidP="001C4652">
            <w:pPr>
              <w:jc w:val="center"/>
              <w:rPr>
                <w:color w:val="000000" w:themeColor="text1"/>
                <w:sz w:val="20"/>
                <w:szCs w:val="20"/>
              </w:rPr>
            </w:pPr>
            <w:r w:rsidRPr="006C51E0">
              <w:rPr>
                <w:rFonts w:hint="eastAsia"/>
                <w:color w:val="000000" w:themeColor="text1"/>
                <w:sz w:val="20"/>
                <w:szCs w:val="20"/>
              </w:rPr>
              <w:t>Proposed</w:t>
            </w:r>
            <w:r w:rsidRPr="006C51E0">
              <w:rPr>
                <w:color w:val="000000" w:themeColor="text1"/>
                <w:sz w:val="20"/>
                <w:szCs w:val="20"/>
              </w:rPr>
              <w:t xml:space="preserve"> converter</w:t>
            </w:r>
          </w:p>
        </w:tc>
      </w:tr>
      <w:tr w:rsidR="006C51E0" w:rsidRPr="006C51E0" w14:paraId="26BF3691" w14:textId="77777777" w:rsidTr="00056C25">
        <w:trPr>
          <w:trHeight w:val="664"/>
          <w:jc w:val="center"/>
        </w:trPr>
        <w:tc>
          <w:tcPr>
            <w:tcW w:w="2340" w:type="dxa"/>
            <w:vAlign w:val="center"/>
          </w:tcPr>
          <w:p w14:paraId="312AC48F" w14:textId="77777777" w:rsidR="00056C25" w:rsidRPr="006C51E0" w:rsidRDefault="00056C25" w:rsidP="001C4652">
            <w:pPr>
              <w:jc w:val="center"/>
              <w:rPr>
                <w:color w:val="000000" w:themeColor="text1"/>
                <w:sz w:val="20"/>
                <w:szCs w:val="20"/>
              </w:rPr>
            </w:pPr>
            <w:r w:rsidRPr="006C51E0">
              <w:rPr>
                <w:rFonts w:hint="eastAsia"/>
                <w:color w:val="000000" w:themeColor="text1"/>
                <w:sz w:val="20"/>
                <w:szCs w:val="20"/>
              </w:rPr>
              <w:t>Numbers of a</w:t>
            </w:r>
            <w:r w:rsidRPr="006C51E0">
              <w:rPr>
                <w:color w:val="000000" w:themeColor="text1"/>
                <w:sz w:val="20"/>
                <w:szCs w:val="20"/>
              </w:rPr>
              <w:t>ctive switches</w:t>
            </w:r>
          </w:p>
        </w:tc>
        <w:tc>
          <w:tcPr>
            <w:tcW w:w="1927" w:type="dxa"/>
            <w:vAlign w:val="center"/>
          </w:tcPr>
          <w:p w14:paraId="50C381B5" w14:textId="77777777" w:rsidR="00056C25" w:rsidRPr="006C51E0" w:rsidRDefault="00056C25" w:rsidP="00843C58">
            <w:pPr>
              <w:jc w:val="center"/>
              <w:rPr>
                <w:color w:val="000000" w:themeColor="text1"/>
                <w:sz w:val="20"/>
                <w:szCs w:val="20"/>
              </w:rPr>
            </w:pPr>
            <w:r w:rsidRPr="006C51E0">
              <w:rPr>
                <w:rFonts w:hint="eastAsia"/>
                <w:color w:val="000000" w:themeColor="text1"/>
                <w:sz w:val="20"/>
                <w:szCs w:val="20"/>
              </w:rPr>
              <w:t>3</w:t>
            </w:r>
          </w:p>
        </w:tc>
        <w:tc>
          <w:tcPr>
            <w:tcW w:w="1927" w:type="dxa"/>
            <w:vAlign w:val="center"/>
          </w:tcPr>
          <w:p w14:paraId="7753DBD6" w14:textId="77777777" w:rsidR="00056C25" w:rsidRPr="006C51E0" w:rsidRDefault="00056C25" w:rsidP="00843C58">
            <w:pPr>
              <w:jc w:val="center"/>
              <w:rPr>
                <w:color w:val="000000" w:themeColor="text1"/>
                <w:sz w:val="20"/>
                <w:szCs w:val="20"/>
              </w:rPr>
            </w:pPr>
            <w:r w:rsidRPr="006C51E0">
              <w:rPr>
                <w:rFonts w:hint="eastAsia"/>
                <w:color w:val="000000" w:themeColor="text1"/>
                <w:sz w:val="20"/>
                <w:szCs w:val="20"/>
              </w:rPr>
              <w:t>12</w:t>
            </w:r>
          </w:p>
        </w:tc>
        <w:tc>
          <w:tcPr>
            <w:tcW w:w="2078" w:type="dxa"/>
            <w:vAlign w:val="center"/>
          </w:tcPr>
          <w:p w14:paraId="67258DD6" w14:textId="77777777" w:rsidR="00056C25" w:rsidRPr="006C51E0" w:rsidRDefault="00056C25" w:rsidP="001C4652">
            <w:pPr>
              <w:jc w:val="center"/>
              <w:rPr>
                <w:color w:val="000000" w:themeColor="text1"/>
                <w:sz w:val="20"/>
                <w:szCs w:val="20"/>
              </w:rPr>
            </w:pPr>
            <w:r w:rsidRPr="006C51E0">
              <w:rPr>
                <w:rFonts w:hint="eastAsia"/>
                <w:color w:val="000000" w:themeColor="text1"/>
                <w:sz w:val="20"/>
                <w:szCs w:val="20"/>
              </w:rPr>
              <w:t>6</w:t>
            </w:r>
          </w:p>
        </w:tc>
      </w:tr>
      <w:tr w:rsidR="006C51E0" w:rsidRPr="006C51E0" w14:paraId="2D52F87E" w14:textId="77777777" w:rsidTr="00056C25">
        <w:trPr>
          <w:trHeight w:val="663"/>
          <w:jc w:val="center"/>
        </w:trPr>
        <w:tc>
          <w:tcPr>
            <w:tcW w:w="2340" w:type="dxa"/>
            <w:vAlign w:val="center"/>
          </w:tcPr>
          <w:p w14:paraId="109D1AC4" w14:textId="77777777" w:rsidR="00056C25" w:rsidRPr="006C51E0" w:rsidRDefault="00056C25" w:rsidP="001C4652">
            <w:pPr>
              <w:jc w:val="center"/>
              <w:rPr>
                <w:color w:val="000000" w:themeColor="text1"/>
                <w:sz w:val="20"/>
                <w:szCs w:val="20"/>
              </w:rPr>
            </w:pPr>
            <w:r w:rsidRPr="006C51E0">
              <w:rPr>
                <w:rFonts w:hint="eastAsia"/>
                <w:color w:val="000000" w:themeColor="text1"/>
                <w:sz w:val="20"/>
                <w:szCs w:val="20"/>
              </w:rPr>
              <w:t>Numbers of d</w:t>
            </w:r>
            <w:r w:rsidRPr="006C51E0">
              <w:rPr>
                <w:color w:val="000000" w:themeColor="text1"/>
                <w:sz w:val="20"/>
                <w:szCs w:val="20"/>
              </w:rPr>
              <w:t>iodes</w:t>
            </w:r>
          </w:p>
        </w:tc>
        <w:tc>
          <w:tcPr>
            <w:tcW w:w="1927" w:type="dxa"/>
            <w:vAlign w:val="center"/>
          </w:tcPr>
          <w:p w14:paraId="76188C9E" w14:textId="77777777" w:rsidR="00056C25" w:rsidRPr="006C51E0" w:rsidRDefault="00056C25" w:rsidP="00843C58">
            <w:pPr>
              <w:jc w:val="center"/>
              <w:rPr>
                <w:color w:val="000000" w:themeColor="text1"/>
                <w:sz w:val="20"/>
                <w:szCs w:val="20"/>
              </w:rPr>
            </w:pPr>
            <w:r w:rsidRPr="006C51E0">
              <w:rPr>
                <w:rFonts w:hint="eastAsia"/>
                <w:color w:val="000000" w:themeColor="text1"/>
                <w:sz w:val="20"/>
                <w:szCs w:val="20"/>
              </w:rPr>
              <w:t>7</w:t>
            </w:r>
          </w:p>
        </w:tc>
        <w:tc>
          <w:tcPr>
            <w:tcW w:w="1927" w:type="dxa"/>
            <w:vAlign w:val="center"/>
          </w:tcPr>
          <w:p w14:paraId="26D78B2D" w14:textId="77777777" w:rsidR="00056C25" w:rsidRPr="006C51E0" w:rsidRDefault="00056C25" w:rsidP="00843C58">
            <w:pPr>
              <w:jc w:val="center"/>
              <w:rPr>
                <w:color w:val="000000" w:themeColor="text1"/>
                <w:sz w:val="20"/>
                <w:szCs w:val="20"/>
              </w:rPr>
            </w:pPr>
            <w:r w:rsidRPr="006C51E0">
              <w:rPr>
                <w:rFonts w:hint="eastAsia"/>
                <w:color w:val="000000" w:themeColor="text1"/>
                <w:sz w:val="20"/>
                <w:szCs w:val="20"/>
              </w:rPr>
              <w:t>6</w:t>
            </w:r>
          </w:p>
        </w:tc>
        <w:tc>
          <w:tcPr>
            <w:tcW w:w="2078" w:type="dxa"/>
            <w:vAlign w:val="center"/>
          </w:tcPr>
          <w:p w14:paraId="360307E7" w14:textId="77777777" w:rsidR="00056C25" w:rsidRPr="006C51E0" w:rsidRDefault="00056C25" w:rsidP="001C4652">
            <w:pPr>
              <w:jc w:val="center"/>
              <w:rPr>
                <w:color w:val="000000" w:themeColor="text1"/>
                <w:sz w:val="20"/>
                <w:szCs w:val="20"/>
              </w:rPr>
            </w:pPr>
            <w:r w:rsidRPr="006C51E0">
              <w:rPr>
                <w:rFonts w:hint="eastAsia"/>
                <w:color w:val="000000" w:themeColor="text1"/>
                <w:sz w:val="20"/>
                <w:szCs w:val="20"/>
              </w:rPr>
              <w:t>6</w:t>
            </w:r>
          </w:p>
        </w:tc>
      </w:tr>
      <w:tr w:rsidR="006C51E0" w:rsidRPr="006C51E0" w14:paraId="2C5E2C6D" w14:textId="77777777" w:rsidTr="00056C25">
        <w:trPr>
          <w:trHeight w:val="664"/>
          <w:jc w:val="center"/>
        </w:trPr>
        <w:tc>
          <w:tcPr>
            <w:tcW w:w="2340" w:type="dxa"/>
            <w:vAlign w:val="center"/>
          </w:tcPr>
          <w:p w14:paraId="6313CFDD" w14:textId="77777777" w:rsidR="00056C25" w:rsidRPr="006C51E0" w:rsidRDefault="00056C25" w:rsidP="001C4652">
            <w:pPr>
              <w:jc w:val="center"/>
              <w:rPr>
                <w:color w:val="000000" w:themeColor="text1"/>
                <w:sz w:val="20"/>
                <w:szCs w:val="20"/>
              </w:rPr>
            </w:pPr>
            <w:r w:rsidRPr="006C51E0">
              <w:rPr>
                <w:color w:val="000000" w:themeColor="text1"/>
                <w:sz w:val="20"/>
                <w:szCs w:val="20"/>
              </w:rPr>
              <w:t>Voltage gain</w:t>
            </w:r>
          </w:p>
        </w:tc>
        <w:tc>
          <w:tcPr>
            <w:tcW w:w="1927" w:type="dxa"/>
            <w:vAlign w:val="center"/>
          </w:tcPr>
          <w:p w14:paraId="0A1A462D" w14:textId="77777777" w:rsidR="00056C25" w:rsidRPr="006C51E0" w:rsidRDefault="00056C25" w:rsidP="00843C58">
            <w:pPr>
              <w:jc w:val="center"/>
              <w:rPr>
                <w:i/>
                <w:color w:val="000000" w:themeColor="text1"/>
                <w:sz w:val="20"/>
                <w:szCs w:val="20"/>
              </w:rPr>
            </w:pPr>
            <w:r w:rsidRPr="006C51E0">
              <w:rPr>
                <w:rFonts w:hint="eastAsia"/>
                <w:i/>
                <w:color w:val="000000" w:themeColor="text1"/>
                <w:sz w:val="20"/>
                <w:szCs w:val="20"/>
              </w:rPr>
              <w:t>3ND</w:t>
            </w:r>
            <w:r w:rsidRPr="006C51E0">
              <w:rPr>
                <w:i/>
                <w:color w:val="000000" w:themeColor="text1"/>
                <w:sz w:val="20"/>
                <w:szCs w:val="20"/>
              </w:rPr>
              <w:t>/</w:t>
            </w:r>
            <w:r w:rsidRPr="006C51E0">
              <w:rPr>
                <w:rFonts w:hint="eastAsia"/>
                <w:i/>
                <w:color w:val="000000" w:themeColor="text1"/>
                <w:sz w:val="20"/>
                <w:szCs w:val="20"/>
              </w:rPr>
              <w:t>2</w:t>
            </w:r>
          </w:p>
        </w:tc>
        <w:tc>
          <w:tcPr>
            <w:tcW w:w="1927" w:type="dxa"/>
            <w:vAlign w:val="center"/>
          </w:tcPr>
          <w:p w14:paraId="2D02ED9D" w14:textId="77777777" w:rsidR="00056C25" w:rsidRPr="006C51E0" w:rsidRDefault="00056C25" w:rsidP="00843C58">
            <w:pPr>
              <w:jc w:val="center"/>
              <w:rPr>
                <w:i/>
                <w:color w:val="000000" w:themeColor="text1"/>
                <w:sz w:val="20"/>
                <w:szCs w:val="20"/>
              </w:rPr>
            </w:pPr>
            <w:r w:rsidRPr="006C51E0">
              <w:rPr>
                <w:rFonts w:hint="eastAsia"/>
                <w:i/>
                <w:color w:val="000000" w:themeColor="text1"/>
                <w:sz w:val="20"/>
                <w:szCs w:val="20"/>
              </w:rPr>
              <w:t>Phase shift control</w:t>
            </w:r>
          </w:p>
        </w:tc>
        <w:tc>
          <w:tcPr>
            <w:tcW w:w="2078" w:type="dxa"/>
            <w:vAlign w:val="center"/>
          </w:tcPr>
          <w:p w14:paraId="64625B87" w14:textId="77777777" w:rsidR="00056C25" w:rsidRPr="006C51E0" w:rsidRDefault="00056C25" w:rsidP="001C4652">
            <w:pPr>
              <w:jc w:val="center"/>
              <w:rPr>
                <w:i/>
                <w:color w:val="000000" w:themeColor="text1"/>
                <w:sz w:val="20"/>
                <w:szCs w:val="20"/>
              </w:rPr>
            </w:pPr>
            <w:r w:rsidRPr="006C51E0">
              <w:rPr>
                <w:i/>
                <w:color w:val="000000" w:themeColor="text1"/>
                <w:sz w:val="20"/>
                <w:szCs w:val="20"/>
              </w:rPr>
              <w:t>N/(1-D)</w:t>
            </w:r>
          </w:p>
        </w:tc>
      </w:tr>
      <w:tr w:rsidR="006C51E0" w:rsidRPr="006C51E0" w14:paraId="1608B04F" w14:textId="77777777" w:rsidTr="00056C25">
        <w:trPr>
          <w:trHeight w:val="664"/>
          <w:jc w:val="center"/>
        </w:trPr>
        <w:tc>
          <w:tcPr>
            <w:tcW w:w="2340" w:type="dxa"/>
            <w:vAlign w:val="center"/>
          </w:tcPr>
          <w:p w14:paraId="33DB1808" w14:textId="77777777" w:rsidR="00056C25" w:rsidRPr="006C51E0" w:rsidRDefault="00056C25" w:rsidP="001C4652">
            <w:pPr>
              <w:jc w:val="center"/>
              <w:rPr>
                <w:color w:val="000000" w:themeColor="text1"/>
                <w:sz w:val="20"/>
                <w:szCs w:val="20"/>
              </w:rPr>
            </w:pPr>
            <w:r w:rsidRPr="006C51E0">
              <w:rPr>
                <w:color w:val="000000" w:themeColor="text1"/>
                <w:sz w:val="20"/>
                <w:szCs w:val="20"/>
              </w:rPr>
              <w:t>Voltage stress of active switch</w:t>
            </w:r>
            <w:r w:rsidR="0079566E" w:rsidRPr="006C51E0">
              <w:rPr>
                <w:color w:val="000000" w:themeColor="text1"/>
                <w:sz w:val="20"/>
                <w:szCs w:val="20"/>
              </w:rPr>
              <w:t>es</w:t>
            </w:r>
          </w:p>
        </w:tc>
        <w:tc>
          <w:tcPr>
            <w:tcW w:w="1927" w:type="dxa"/>
            <w:vAlign w:val="center"/>
          </w:tcPr>
          <w:p w14:paraId="7735BADA" w14:textId="77777777" w:rsidR="00056C25" w:rsidRPr="006C51E0" w:rsidRDefault="00056C25" w:rsidP="00843C58">
            <w:pPr>
              <w:jc w:val="center"/>
              <w:rPr>
                <w:i/>
                <w:color w:val="000000" w:themeColor="text1"/>
                <w:sz w:val="20"/>
                <w:szCs w:val="20"/>
              </w:rPr>
            </w:pPr>
            <w:r w:rsidRPr="006C51E0">
              <w:rPr>
                <w:rFonts w:hint="eastAsia"/>
                <w:i/>
                <w:color w:val="000000" w:themeColor="text1"/>
                <w:sz w:val="20"/>
                <w:szCs w:val="20"/>
              </w:rPr>
              <w:t>V</w:t>
            </w:r>
            <w:r w:rsidRPr="006C51E0">
              <w:rPr>
                <w:rFonts w:hint="eastAsia"/>
                <w:i/>
                <w:color w:val="000000" w:themeColor="text1"/>
                <w:sz w:val="20"/>
                <w:szCs w:val="20"/>
                <w:vertAlign w:val="subscript"/>
              </w:rPr>
              <w:t>in</w:t>
            </w:r>
            <w:r w:rsidRPr="006C51E0">
              <w:rPr>
                <w:rFonts w:hint="eastAsia"/>
                <w:i/>
                <w:color w:val="000000" w:themeColor="text1"/>
                <w:sz w:val="20"/>
                <w:szCs w:val="20"/>
              </w:rPr>
              <w:t>+</w:t>
            </w:r>
            <w:r w:rsidRPr="006C51E0">
              <w:rPr>
                <w:rFonts w:hint="eastAsia"/>
                <w:color w:val="000000" w:themeColor="text1"/>
                <w:sz w:val="20"/>
                <w:szCs w:val="20"/>
              </w:rPr>
              <w:t xml:space="preserve">( </w:t>
            </w:r>
            <w:r w:rsidRPr="006C51E0">
              <w:rPr>
                <w:rFonts w:hint="eastAsia"/>
                <w:i/>
                <w:color w:val="000000" w:themeColor="text1"/>
                <w:sz w:val="20"/>
                <w:szCs w:val="20"/>
              </w:rPr>
              <w:t>N</w:t>
            </w:r>
            <w:r w:rsidRPr="006C51E0">
              <w:rPr>
                <w:rFonts w:hint="eastAsia"/>
                <w:i/>
                <w:color w:val="000000" w:themeColor="text1"/>
                <w:sz w:val="20"/>
                <w:szCs w:val="20"/>
                <w:vertAlign w:val="subscript"/>
              </w:rPr>
              <w:t xml:space="preserve">T </w:t>
            </w:r>
            <w:r w:rsidRPr="006C51E0">
              <w:rPr>
                <w:rFonts w:hint="eastAsia"/>
                <w:i/>
                <w:color w:val="000000" w:themeColor="text1"/>
                <w:sz w:val="20"/>
                <w:szCs w:val="20"/>
              </w:rPr>
              <w:t>+N</w:t>
            </w:r>
            <w:r w:rsidRPr="006C51E0">
              <w:rPr>
                <w:rFonts w:hint="eastAsia"/>
                <w:i/>
                <w:color w:val="000000" w:themeColor="text1"/>
                <w:sz w:val="20"/>
                <w:szCs w:val="20"/>
                <w:vertAlign w:val="subscript"/>
              </w:rPr>
              <w:t>L</w:t>
            </w:r>
            <w:r w:rsidRPr="006C51E0">
              <w:rPr>
                <w:rFonts w:hint="eastAsia"/>
                <w:color w:val="000000" w:themeColor="text1"/>
                <w:sz w:val="20"/>
                <w:szCs w:val="20"/>
              </w:rPr>
              <w:t>)</w:t>
            </w:r>
            <w:r w:rsidRPr="006C51E0">
              <w:rPr>
                <w:rFonts w:hint="eastAsia"/>
                <w:i/>
                <w:color w:val="000000" w:themeColor="text1"/>
                <w:sz w:val="20"/>
                <w:szCs w:val="20"/>
              </w:rPr>
              <w:t>V</w:t>
            </w:r>
            <w:r w:rsidRPr="006C51E0">
              <w:rPr>
                <w:rFonts w:hint="eastAsia"/>
                <w:i/>
                <w:color w:val="000000" w:themeColor="text1"/>
                <w:sz w:val="20"/>
                <w:szCs w:val="20"/>
                <w:vertAlign w:val="subscript"/>
              </w:rPr>
              <w:t>o</w:t>
            </w:r>
            <w:r w:rsidRPr="006C51E0">
              <w:rPr>
                <w:i/>
                <w:color w:val="000000" w:themeColor="text1"/>
                <w:sz w:val="20"/>
                <w:szCs w:val="20"/>
              </w:rPr>
              <w:t xml:space="preserve"> </w:t>
            </w:r>
          </w:p>
        </w:tc>
        <w:tc>
          <w:tcPr>
            <w:tcW w:w="1927" w:type="dxa"/>
            <w:vAlign w:val="center"/>
          </w:tcPr>
          <w:p w14:paraId="634E3621" w14:textId="77777777" w:rsidR="00056C25" w:rsidRPr="006C51E0" w:rsidRDefault="00056C25" w:rsidP="00843C58">
            <w:pPr>
              <w:jc w:val="center"/>
              <w:rPr>
                <w:i/>
                <w:color w:val="000000" w:themeColor="text1"/>
                <w:sz w:val="20"/>
                <w:szCs w:val="20"/>
              </w:rPr>
            </w:pPr>
            <w:r w:rsidRPr="006C51E0">
              <w:rPr>
                <w:rFonts w:hint="eastAsia"/>
                <w:i/>
                <w:color w:val="000000" w:themeColor="text1"/>
                <w:sz w:val="20"/>
                <w:szCs w:val="20"/>
              </w:rPr>
              <w:t>V</w:t>
            </w:r>
            <w:r w:rsidRPr="006C51E0">
              <w:rPr>
                <w:rFonts w:hint="eastAsia"/>
                <w:i/>
                <w:color w:val="000000" w:themeColor="text1"/>
                <w:sz w:val="20"/>
                <w:szCs w:val="20"/>
                <w:vertAlign w:val="subscript"/>
              </w:rPr>
              <w:t>in</w:t>
            </w:r>
          </w:p>
        </w:tc>
        <w:tc>
          <w:tcPr>
            <w:tcW w:w="2078" w:type="dxa"/>
            <w:vAlign w:val="center"/>
          </w:tcPr>
          <w:p w14:paraId="4A7F706C" w14:textId="77777777" w:rsidR="00056C25" w:rsidRPr="006C51E0" w:rsidRDefault="00056C25" w:rsidP="001C4652">
            <w:pPr>
              <w:jc w:val="center"/>
              <w:rPr>
                <w:i/>
                <w:color w:val="000000" w:themeColor="text1"/>
                <w:sz w:val="20"/>
                <w:szCs w:val="20"/>
              </w:rPr>
            </w:pPr>
            <w:r w:rsidRPr="006C51E0">
              <w:rPr>
                <w:i/>
                <w:color w:val="000000" w:themeColor="text1"/>
                <w:sz w:val="20"/>
                <w:szCs w:val="20"/>
              </w:rPr>
              <w:t>V</w:t>
            </w:r>
            <w:r w:rsidRPr="006C51E0">
              <w:rPr>
                <w:rFonts w:hint="eastAsia"/>
                <w:i/>
                <w:color w:val="000000" w:themeColor="text1"/>
                <w:sz w:val="20"/>
                <w:szCs w:val="20"/>
                <w:vertAlign w:val="subscript"/>
              </w:rPr>
              <w:t>o</w:t>
            </w:r>
            <w:r w:rsidRPr="006C51E0">
              <w:rPr>
                <w:i/>
                <w:color w:val="000000" w:themeColor="text1"/>
                <w:sz w:val="20"/>
                <w:szCs w:val="20"/>
              </w:rPr>
              <w:t>/</w:t>
            </w:r>
            <w:r w:rsidRPr="006C51E0">
              <w:rPr>
                <w:rFonts w:hint="eastAsia"/>
                <w:i/>
                <w:color w:val="000000" w:themeColor="text1"/>
                <w:sz w:val="20"/>
                <w:szCs w:val="20"/>
              </w:rPr>
              <w:t xml:space="preserve"> N</w:t>
            </w:r>
          </w:p>
        </w:tc>
      </w:tr>
      <w:tr w:rsidR="006C51E0" w:rsidRPr="006C51E0" w14:paraId="3286AB8B" w14:textId="77777777" w:rsidTr="00056C25">
        <w:trPr>
          <w:trHeight w:val="663"/>
          <w:jc w:val="center"/>
        </w:trPr>
        <w:tc>
          <w:tcPr>
            <w:tcW w:w="2340" w:type="dxa"/>
            <w:vAlign w:val="center"/>
          </w:tcPr>
          <w:p w14:paraId="66608EB4" w14:textId="77777777" w:rsidR="00056C25" w:rsidRPr="006C51E0" w:rsidRDefault="00056C25" w:rsidP="001C4652">
            <w:pPr>
              <w:jc w:val="center"/>
              <w:rPr>
                <w:color w:val="000000" w:themeColor="text1"/>
                <w:sz w:val="20"/>
                <w:szCs w:val="20"/>
              </w:rPr>
            </w:pPr>
            <w:r w:rsidRPr="006C51E0">
              <w:rPr>
                <w:color w:val="000000" w:themeColor="text1"/>
                <w:sz w:val="20"/>
                <w:szCs w:val="20"/>
              </w:rPr>
              <w:t>Voltage stress of output diode</w:t>
            </w:r>
            <w:r w:rsidR="0079566E" w:rsidRPr="006C51E0">
              <w:rPr>
                <w:color w:val="000000" w:themeColor="text1"/>
                <w:sz w:val="20"/>
                <w:szCs w:val="20"/>
              </w:rPr>
              <w:t>s</w:t>
            </w:r>
          </w:p>
        </w:tc>
        <w:tc>
          <w:tcPr>
            <w:tcW w:w="1927" w:type="dxa"/>
            <w:vAlign w:val="center"/>
          </w:tcPr>
          <w:p w14:paraId="214F7E96" w14:textId="77777777" w:rsidR="00056C25" w:rsidRPr="006C51E0" w:rsidRDefault="00056C25" w:rsidP="00843C58">
            <w:pPr>
              <w:jc w:val="center"/>
              <w:rPr>
                <w:i/>
                <w:color w:val="000000" w:themeColor="text1"/>
                <w:sz w:val="20"/>
                <w:szCs w:val="20"/>
              </w:rPr>
            </w:pPr>
            <w:r w:rsidRPr="006C51E0">
              <w:rPr>
                <w:i/>
                <w:color w:val="000000" w:themeColor="text1"/>
                <w:sz w:val="20"/>
                <w:szCs w:val="20"/>
              </w:rPr>
              <w:t>V</w:t>
            </w:r>
            <w:r w:rsidRPr="006C51E0">
              <w:rPr>
                <w:i/>
                <w:color w:val="000000" w:themeColor="text1"/>
                <w:sz w:val="20"/>
                <w:szCs w:val="20"/>
                <w:vertAlign w:val="subscript"/>
              </w:rPr>
              <w:t>out</w:t>
            </w:r>
          </w:p>
        </w:tc>
        <w:tc>
          <w:tcPr>
            <w:tcW w:w="1927" w:type="dxa"/>
            <w:vAlign w:val="center"/>
          </w:tcPr>
          <w:p w14:paraId="01B80940" w14:textId="77777777" w:rsidR="00056C25" w:rsidRPr="006C51E0" w:rsidRDefault="00056C25" w:rsidP="00843C58">
            <w:pPr>
              <w:jc w:val="center"/>
              <w:rPr>
                <w:i/>
                <w:color w:val="000000" w:themeColor="text1"/>
                <w:sz w:val="20"/>
                <w:szCs w:val="20"/>
              </w:rPr>
            </w:pPr>
            <w:r w:rsidRPr="006C51E0">
              <w:rPr>
                <w:i/>
                <w:color w:val="000000" w:themeColor="text1"/>
                <w:sz w:val="20"/>
                <w:szCs w:val="20"/>
              </w:rPr>
              <w:t>V</w:t>
            </w:r>
            <w:r w:rsidRPr="006C51E0">
              <w:rPr>
                <w:i/>
                <w:color w:val="000000" w:themeColor="text1"/>
                <w:sz w:val="20"/>
                <w:szCs w:val="20"/>
                <w:vertAlign w:val="subscript"/>
              </w:rPr>
              <w:t>out</w:t>
            </w:r>
          </w:p>
        </w:tc>
        <w:tc>
          <w:tcPr>
            <w:tcW w:w="2078" w:type="dxa"/>
            <w:vAlign w:val="center"/>
          </w:tcPr>
          <w:p w14:paraId="0C479E0A" w14:textId="77777777" w:rsidR="00056C25" w:rsidRPr="006C51E0" w:rsidRDefault="00056C25" w:rsidP="001C4652">
            <w:pPr>
              <w:jc w:val="center"/>
              <w:rPr>
                <w:color w:val="000000" w:themeColor="text1"/>
                <w:sz w:val="20"/>
                <w:szCs w:val="20"/>
              </w:rPr>
            </w:pPr>
            <w:r w:rsidRPr="006C51E0">
              <w:rPr>
                <w:i/>
                <w:color w:val="000000" w:themeColor="text1"/>
                <w:sz w:val="20"/>
                <w:szCs w:val="20"/>
              </w:rPr>
              <w:t>V</w:t>
            </w:r>
            <w:r w:rsidRPr="006C51E0">
              <w:rPr>
                <w:i/>
                <w:color w:val="000000" w:themeColor="text1"/>
                <w:sz w:val="20"/>
                <w:szCs w:val="20"/>
                <w:vertAlign w:val="subscript"/>
              </w:rPr>
              <w:t>out</w:t>
            </w:r>
            <w:r w:rsidRPr="006C51E0">
              <w:rPr>
                <w:rFonts w:hint="eastAsia"/>
                <w:i/>
                <w:color w:val="000000" w:themeColor="text1"/>
                <w:sz w:val="20"/>
                <w:szCs w:val="20"/>
              </w:rPr>
              <w:t xml:space="preserve"> </w:t>
            </w:r>
          </w:p>
        </w:tc>
      </w:tr>
      <w:tr w:rsidR="006C51E0" w:rsidRPr="006C51E0" w14:paraId="4395E322" w14:textId="77777777" w:rsidTr="00056C25">
        <w:trPr>
          <w:trHeight w:val="663"/>
          <w:jc w:val="center"/>
        </w:trPr>
        <w:tc>
          <w:tcPr>
            <w:tcW w:w="2340" w:type="dxa"/>
            <w:vAlign w:val="center"/>
          </w:tcPr>
          <w:p w14:paraId="736FD005" w14:textId="77777777" w:rsidR="00056C25" w:rsidRPr="006C51E0" w:rsidRDefault="00056C25" w:rsidP="001C4652">
            <w:pPr>
              <w:jc w:val="center"/>
              <w:rPr>
                <w:color w:val="000000" w:themeColor="text1"/>
                <w:sz w:val="20"/>
                <w:szCs w:val="20"/>
              </w:rPr>
            </w:pPr>
            <w:r w:rsidRPr="006C51E0">
              <w:rPr>
                <w:iCs/>
                <w:color w:val="000000" w:themeColor="text1"/>
                <w:sz w:val="20"/>
                <w:szCs w:val="20"/>
              </w:rPr>
              <w:t>I</w:t>
            </w:r>
            <w:r w:rsidRPr="006C51E0">
              <w:rPr>
                <w:rFonts w:hint="eastAsia"/>
                <w:iCs/>
                <w:color w:val="000000" w:themeColor="text1"/>
                <w:sz w:val="20"/>
                <w:szCs w:val="20"/>
              </w:rPr>
              <w:t>nput current ripple</w:t>
            </w:r>
          </w:p>
        </w:tc>
        <w:tc>
          <w:tcPr>
            <w:tcW w:w="1927" w:type="dxa"/>
            <w:vAlign w:val="center"/>
          </w:tcPr>
          <w:p w14:paraId="238C4D49"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Small</w:t>
            </w:r>
          </w:p>
        </w:tc>
        <w:tc>
          <w:tcPr>
            <w:tcW w:w="1927" w:type="dxa"/>
            <w:vAlign w:val="center"/>
          </w:tcPr>
          <w:p w14:paraId="587DB652"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Small</w:t>
            </w:r>
          </w:p>
        </w:tc>
        <w:tc>
          <w:tcPr>
            <w:tcW w:w="2078" w:type="dxa"/>
            <w:vAlign w:val="center"/>
          </w:tcPr>
          <w:p w14:paraId="69C84898"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Small</w:t>
            </w:r>
          </w:p>
        </w:tc>
      </w:tr>
      <w:tr w:rsidR="006C51E0" w:rsidRPr="006C51E0" w14:paraId="50E30F55" w14:textId="77777777" w:rsidTr="00056C25">
        <w:trPr>
          <w:trHeight w:val="663"/>
          <w:jc w:val="center"/>
        </w:trPr>
        <w:tc>
          <w:tcPr>
            <w:tcW w:w="2340" w:type="dxa"/>
            <w:vAlign w:val="center"/>
          </w:tcPr>
          <w:p w14:paraId="6837691D"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Output voltage ripple</w:t>
            </w:r>
          </w:p>
        </w:tc>
        <w:tc>
          <w:tcPr>
            <w:tcW w:w="1927" w:type="dxa"/>
            <w:vAlign w:val="center"/>
          </w:tcPr>
          <w:p w14:paraId="30C86E9A"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Medium</w:t>
            </w:r>
          </w:p>
        </w:tc>
        <w:tc>
          <w:tcPr>
            <w:tcW w:w="1927" w:type="dxa"/>
            <w:vAlign w:val="center"/>
          </w:tcPr>
          <w:p w14:paraId="1447E775"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Small</w:t>
            </w:r>
          </w:p>
        </w:tc>
        <w:tc>
          <w:tcPr>
            <w:tcW w:w="2078" w:type="dxa"/>
            <w:vAlign w:val="center"/>
          </w:tcPr>
          <w:p w14:paraId="2587415B"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Small</w:t>
            </w:r>
          </w:p>
        </w:tc>
      </w:tr>
      <w:tr w:rsidR="006C51E0" w:rsidRPr="006C51E0" w14:paraId="26A0FD21" w14:textId="77777777" w:rsidTr="00056C25">
        <w:trPr>
          <w:trHeight w:val="664"/>
          <w:jc w:val="center"/>
        </w:trPr>
        <w:tc>
          <w:tcPr>
            <w:tcW w:w="2340" w:type="dxa"/>
            <w:vAlign w:val="center"/>
          </w:tcPr>
          <w:p w14:paraId="31D01076"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 xml:space="preserve">Soft </w:t>
            </w:r>
            <w:r w:rsidRPr="006C51E0">
              <w:rPr>
                <w:iCs/>
                <w:color w:val="000000" w:themeColor="text1"/>
                <w:sz w:val="20"/>
                <w:szCs w:val="20"/>
              </w:rPr>
              <w:t>switching</w:t>
            </w:r>
          </w:p>
        </w:tc>
        <w:tc>
          <w:tcPr>
            <w:tcW w:w="1927" w:type="dxa"/>
            <w:vAlign w:val="center"/>
          </w:tcPr>
          <w:p w14:paraId="16145DE1" w14:textId="77777777" w:rsidR="00056C25" w:rsidRPr="006C51E0" w:rsidRDefault="00115930" w:rsidP="00843C58">
            <w:pPr>
              <w:jc w:val="center"/>
              <w:rPr>
                <w:iCs/>
                <w:color w:val="000000" w:themeColor="text1"/>
                <w:sz w:val="20"/>
                <w:szCs w:val="20"/>
              </w:rPr>
            </w:pPr>
            <w:r w:rsidRPr="006C51E0">
              <w:rPr>
                <w:rFonts w:hint="eastAsia"/>
                <w:iCs/>
                <w:color w:val="000000" w:themeColor="text1"/>
                <w:sz w:val="20"/>
                <w:szCs w:val="20"/>
              </w:rPr>
              <w:t>No</w:t>
            </w:r>
          </w:p>
        </w:tc>
        <w:tc>
          <w:tcPr>
            <w:tcW w:w="1927" w:type="dxa"/>
            <w:vAlign w:val="center"/>
          </w:tcPr>
          <w:p w14:paraId="26624081" w14:textId="77777777" w:rsidR="00056C25" w:rsidRPr="006C51E0" w:rsidRDefault="00115930" w:rsidP="00843C58">
            <w:pPr>
              <w:jc w:val="center"/>
              <w:rPr>
                <w:iCs/>
                <w:color w:val="000000" w:themeColor="text1"/>
                <w:sz w:val="20"/>
                <w:szCs w:val="20"/>
              </w:rPr>
            </w:pPr>
            <w:r w:rsidRPr="006C51E0">
              <w:rPr>
                <w:rFonts w:hint="eastAsia"/>
                <w:iCs/>
                <w:color w:val="000000" w:themeColor="text1"/>
                <w:sz w:val="20"/>
                <w:szCs w:val="20"/>
              </w:rPr>
              <w:t>Yes</w:t>
            </w:r>
          </w:p>
        </w:tc>
        <w:tc>
          <w:tcPr>
            <w:tcW w:w="2078" w:type="dxa"/>
            <w:vAlign w:val="center"/>
          </w:tcPr>
          <w:p w14:paraId="22515E72"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 xml:space="preserve">Yes </w:t>
            </w:r>
          </w:p>
        </w:tc>
      </w:tr>
      <w:tr w:rsidR="006C51E0" w:rsidRPr="006C51E0" w14:paraId="4EA64D4F" w14:textId="77777777" w:rsidTr="00056C25">
        <w:trPr>
          <w:trHeight w:val="664"/>
          <w:jc w:val="center"/>
        </w:trPr>
        <w:tc>
          <w:tcPr>
            <w:tcW w:w="2340" w:type="dxa"/>
            <w:vAlign w:val="center"/>
          </w:tcPr>
          <w:p w14:paraId="091B99EF"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Power capacity</w:t>
            </w:r>
          </w:p>
        </w:tc>
        <w:tc>
          <w:tcPr>
            <w:tcW w:w="1927" w:type="dxa"/>
            <w:vAlign w:val="center"/>
          </w:tcPr>
          <w:p w14:paraId="02ED091F"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Medium</w:t>
            </w:r>
          </w:p>
        </w:tc>
        <w:tc>
          <w:tcPr>
            <w:tcW w:w="1927" w:type="dxa"/>
            <w:vAlign w:val="center"/>
          </w:tcPr>
          <w:p w14:paraId="5A838C94"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Large</w:t>
            </w:r>
          </w:p>
        </w:tc>
        <w:tc>
          <w:tcPr>
            <w:tcW w:w="2078" w:type="dxa"/>
            <w:vAlign w:val="center"/>
          </w:tcPr>
          <w:p w14:paraId="03B4EAF4"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Large</w:t>
            </w:r>
          </w:p>
        </w:tc>
      </w:tr>
      <w:tr w:rsidR="006C51E0" w:rsidRPr="006C51E0" w14:paraId="3585FDCC" w14:textId="77777777" w:rsidTr="00056C25">
        <w:trPr>
          <w:trHeight w:val="664"/>
          <w:jc w:val="center"/>
        </w:trPr>
        <w:tc>
          <w:tcPr>
            <w:tcW w:w="2340" w:type="dxa"/>
            <w:vAlign w:val="center"/>
          </w:tcPr>
          <w:p w14:paraId="5CF0B227" w14:textId="77777777" w:rsidR="00056C25" w:rsidRPr="006C51E0" w:rsidRDefault="00056C25" w:rsidP="001C4652">
            <w:pPr>
              <w:jc w:val="center"/>
              <w:rPr>
                <w:iCs/>
                <w:color w:val="000000" w:themeColor="text1"/>
                <w:sz w:val="20"/>
                <w:szCs w:val="20"/>
              </w:rPr>
            </w:pPr>
            <w:r w:rsidRPr="006C51E0">
              <w:rPr>
                <w:iCs/>
                <w:color w:val="000000" w:themeColor="text1"/>
                <w:sz w:val="20"/>
                <w:szCs w:val="20"/>
              </w:rPr>
              <w:t>F</w:t>
            </w:r>
            <w:r w:rsidRPr="006C51E0">
              <w:rPr>
                <w:rFonts w:hint="eastAsia"/>
                <w:iCs/>
                <w:color w:val="000000" w:themeColor="text1"/>
                <w:sz w:val="20"/>
                <w:szCs w:val="20"/>
              </w:rPr>
              <w:t>ault tolerance</w:t>
            </w:r>
          </w:p>
        </w:tc>
        <w:tc>
          <w:tcPr>
            <w:tcW w:w="1927" w:type="dxa"/>
            <w:vAlign w:val="center"/>
          </w:tcPr>
          <w:p w14:paraId="18EF75EF"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Yes</w:t>
            </w:r>
          </w:p>
        </w:tc>
        <w:tc>
          <w:tcPr>
            <w:tcW w:w="1927" w:type="dxa"/>
            <w:vAlign w:val="center"/>
          </w:tcPr>
          <w:p w14:paraId="358C1DA7"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Yes</w:t>
            </w:r>
          </w:p>
        </w:tc>
        <w:tc>
          <w:tcPr>
            <w:tcW w:w="2078" w:type="dxa"/>
            <w:vAlign w:val="center"/>
          </w:tcPr>
          <w:p w14:paraId="5B5A629D"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Yes</w:t>
            </w:r>
          </w:p>
        </w:tc>
      </w:tr>
      <w:tr w:rsidR="006C51E0" w:rsidRPr="006C51E0" w14:paraId="3A75E7BB" w14:textId="77777777" w:rsidTr="00056C25">
        <w:trPr>
          <w:trHeight w:val="664"/>
          <w:jc w:val="center"/>
        </w:trPr>
        <w:tc>
          <w:tcPr>
            <w:tcW w:w="2340" w:type="dxa"/>
            <w:tcBorders>
              <w:bottom w:val="thickThinSmallGap" w:sz="24" w:space="0" w:color="auto"/>
            </w:tcBorders>
            <w:vAlign w:val="center"/>
          </w:tcPr>
          <w:p w14:paraId="70665000" w14:textId="77777777" w:rsidR="00056C25" w:rsidRPr="006C51E0" w:rsidRDefault="0079566E" w:rsidP="001C4652">
            <w:pPr>
              <w:jc w:val="center"/>
              <w:rPr>
                <w:iCs/>
                <w:color w:val="000000" w:themeColor="text1"/>
                <w:sz w:val="20"/>
                <w:szCs w:val="20"/>
              </w:rPr>
            </w:pPr>
            <w:r w:rsidRPr="006C51E0">
              <w:rPr>
                <w:iCs/>
                <w:color w:val="000000" w:themeColor="text1"/>
                <w:sz w:val="20"/>
                <w:szCs w:val="20"/>
              </w:rPr>
              <w:lastRenderedPageBreak/>
              <w:t>Expandability</w:t>
            </w:r>
            <w:r w:rsidR="00056C25" w:rsidRPr="006C51E0">
              <w:rPr>
                <w:rFonts w:hint="eastAsia"/>
                <w:iCs/>
                <w:color w:val="000000" w:themeColor="text1"/>
                <w:sz w:val="20"/>
                <w:szCs w:val="20"/>
              </w:rPr>
              <w:t xml:space="preserve"> </w:t>
            </w:r>
          </w:p>
        </w:tc>
        <w:tc>
          <w:tcPr>
            <w:tcW w:w="1927" w:type="dxa"/>
            <w:tcBorders>
              <w:bottom w:val="thickThinSmallGap" w:sz="24" w:space="0" w:color="auto"/>
            </w:tcBorders>
            <w:vAlign w:val="center"/>
          </w:tcPr>
          <w:p w14:paraId="2018087D" w14:textId="77777777" w:rsidR="00056C25" w:rsidRPr="006C51E0" w:rsidRDefault="00056C25" w:rsidP="00843C58">
            <w:pPr>
              <w:jc w:val="center"/>
              <w:rPr>
                <w:iCs/>
                <w:color w:val="000000" w:themeColor="text1"/>
                <w:sz w:val="20"/>
                <w:szCs w:val="20"/>
              </w:rPr>
            </w:pPr>
            <w:r w:rsidRPr="006C51E0">
              <w:rPr>
                <w:rFonts w:hint="eastAsia"/>
                <w:iCs/>
                <w:color w:val="000000" w:themeColor="text1"/>
                <w:sz w:val="20"/>
                <w:szCs w:val="20"/>
              </w:rPr>
              <w:t>No</w:t>
            </w:r>
          </w:p>
        </w:tc>
        <w:tc>
          <w:tcPr>
            <w:tcW w:w="1927" w:type="dxa"/>
            <w:tcBorders>
              <w:bottom w:val="thickThinSmallGap" w:sz="24" w:space="0" w:color="auto"/>
            </w:tcBorders>
            <w:vAlign w:val="center"/>
          </w:tcPr>
          <w:p w14:paraId="550A59E2" w14:textId="77777777" w:rsidR="00056C25" w:rsidRPr="006C51E0" w:rsidRDefault="00056C25" w:rsidP="00843C58">
            <w:pPr>
              <w:jc w:val="center"/>
              <w:rPr>
                <w:iCs/>
                <w:color w:val="000000" w:themeColor="text1"/>
                <w:sz w:val="20"/>
                <w:szCs w:val="20"/>
              </w:rPr>
            </w:pPr>
            <w:r w:rsidRPr="006C51E0">
              <w:rPr>
                <w:iCs/>
                <w:color w:val="000000" w:themeColor="text1"/>
                <w:sz w:val="20"/>
                <w:szCs w:val="20"/>
              </w:rPr>
              <w:t>Y</w:t>
            </w:r>
            <w:r w:rsidRPr="006C51E0">
              <w:rPr>
                <w:rFonts w:hint="eastAsia"/>
                <w:iCs/>
                <w:color w:val="000000" w:themeColor="text1"/>
                <w:sz w:val="20"/>
                <w:szCs w:val="20"/>
              </w:rPr>
              <w:t xml:space="preserve">es </w:t>
            </w:r>
          </w:p>
        </w:tc>
        <w:tc>
          <w:tcPr>
            <w:tcW w:w="2078" w:type="dxa"/>
            <w:tcBorders>
              <w:bottom w:val="thickThinSmallGap" w:sz="24" w:space="0" w:color="auto"/>
            </w:tcBorders>
            <w:vAlign w:val="center"/>
          </w:tcPr>
          <w:p w14:paraId="09270EF8" w14:textId="77777777" w:rsidR="00056C25" w:rsidRPr="006C51E0" w:rsidRDefault="00056C25" w:rsidP="001C4652">
            <w:pPr>
              <w:jc w:val="center"/>
              <w:rPr>
                <w:iCs/>
                <w:color w:val="000000" w:themeColor="text1"/>
                <w:sz w:val="20"/>
                <w:szCs w:val="20"/>
              </w:rPr>
            </w:pPr>
            <w:r w:rsidRPr="006C51E0">
              <w:rPr>
                <w:rFonts w:hint="eastAsia"/>
                <w:iCs/>
                <w:color w:val="000000" w:themeColor="text1"/>
                <w:sz w:val="20"/>
                <w:szCs w:val="20"/>
              </w:rPr>
              <w:t>Yes</w:t>
            </w:r>
          </w:p>
        </w:tc>
      </w:tr>
    </w:tbl>
    <w:p w14:paraId="5847CE25" w14:textId="77777777" w:rsidR="00BF0323" w:rsidRPr="006C51E0" w:rsidRDefault="00BF0323" w:rsidP="00986D50">
      <w:pPr>
        <w:spacing w:line="360" w:lineRule="auto"/>
        <w:ind w:firstLineChars="100" w:firstLine="210"/>
        <w:rPr>
          <w:color w:val="000000" w:themeColor="text1"/>
          <w:lang w:val="en-GB"/>
        </w:rPr>
      </w:pPr>
    </w:p>
    <w:p w14:paraId="55BC39C8" w14:textId="77777777" w:rsidR="008B4E9A" w:rsidRPr="006C51E0" w:rsidRDefault="00986D50" w:rsidP="00986D50">
      <w:pPr>
        <w:pStyle w:val="Heading2"/>
        <w:tabs>
          <w:tab w:val="left" w:pos="720"/>
        </w:tabs>
        <w:spacing w:line="480" w:lineRule="auto"/>
        <w:jc w:val="center"/>
        <w:rPr>
          <w:b/>
          <w:bCs/>
          <w:i w:val="0"/>
          <w:iCs w:val="0"/>
          <w:smallCaps/>
          <w:color w:val="000000" w:themeColor="text1"/>
          <w:sz w:val="28"/>
          <w:szCs w:val="28"/>
          <w:lang w:eastAsia="zh-CN"/>
        </w:rPr>
      </w:pPr>
      <w:r w:rsidRPr="006C51E0">
        <w:rPr>
          <w:b/>
          <w:bCs/>
          <w:i w:val="0"/>
          <w:iCs w:val="0"/>
          <w:smallCaps/>
          <w:color w:val="000000" w:themeColor="text1"/>
          <w:sz w:val="28"/>
          <w:szCs w:val="28"/>
          <w:highlight w:val="lightGray"/>
          <w:lang w:eastAsia="zh-CN"/>
        </w:rPr>
        <w:fldChar w:fldCharType="begin"/>
      </w:r>
      <w:r w:rsidRPr="006C51E0">
        <w:rPr>
          <w:b/>
          <w:bCs/>
          <w:i w:val="0"/>
          <w:iCs w:val="0"/>
          <w:smallCaps/>
          <w:color w:val="000000" w:themeColor="text1"/>
          <w:sz w:val="28"/>
          <w:szCs w:val="28"/>
          <w:highlight w:val="lightGray"/>
          <w:lang w:eastAsia="zh-CN"/>
        </w:rPr>
        <w:instrText xml:space="preserve"> </w:instrText>
      </w:r>
      <w:r w:rsidRPr="006C51E0">
        <w:rPr>
          <w:rFonts w:hint="eastAsia"/>
          <w:b/>
          <w:bCs/>
          <w:i w:val="0"/>
          <w:iCs w:val="0"/>
          <w:smallCaps/>
          <w:color w:val="000000" w:themeColor="text1"/>
          <w:sz w:val="28"/>
          <w:szCs w:val="28"/>
          <w:highlight w:val="lightGray"/>
          <w:lang w:eastAsia="zh-CN"/>
        </w:rPr>
        <w:instrText>= 4 \* ROMAN</w:instrText>
      </w:r>
      <w:r w:rsidRPr="006C51E0">
        <w:rPr>
          <w:b/>
          <w:bCs/>
          <w:i w:val="0"/>
          <w:iCs w:val="0"/>
          <w:smallCaps/>
          <w:color w:val="000000" w:themeColor="text1"/>
          <w:sz w:val="28"/>
          <w:szCs w:val="28"/>
          <w:highlight w:val="lightGray"/>
          <w:lang w:eastAsia="zh-CN"/>
        </w:rPr>
        <w:instrText xml:space="preserve"> </w:instrText>
      </w:r>
      <w:r w:rsidRPr="006C51E0">
        <w:rPr>
          <w:b/>
          <w:bCs/>
          <w:i w:val="0"/>
          <w:iCs w:val="0"/>
          <w:smallCaps/>
          <w:color w:val="000000" w:themeColor="text1"/>
          <w:sz w:val="28"/>
          <w:szCs w:val="28"/>
          <w:highlight w:val="lightGray"/>
          <w:lang w:eastAsia="zh-CN"/>
        </w:rPr>
        <w:fldChar w:fldCharType="separate"/>
      </w:r>
      <w:r w:rsidRPr="006C51E0">
        <w:rPr>
          <w:b/>
          <w:bCs/>
          <w:i w:val="0"/>
          <w:iCs w:val="0"/>
          <w:smallCaps/>
          <w:noProof/>
          <w:color w:val="000000" w:themeColor="text1"/>
          <w:sz w:val="28"/>
          <w:szCs w:val="28"/>
          <w:highlight w:val="lightGray"/>
          <w:lang w:eastAsia="zh-CN"/>
        </w:rPr>
        <w:t>IV</w:t>
      </w:r>
      <w:r w:rsidRPr="006C51E0">
        <w:rPr>
          <w:b/>
          <w:bCs/>
          <w:i w:val="0"/>
          <w:iCs w:val="0"/>
          <w:smallCaps/>
          <w:color w:val="000000" w:themeColor="text1"/>
          <w:sz w:val="28"/>
          <w:szCs w:val="28"/>
          <w:highlight w:val="lightGray"/>
          <w:lang w:eastAsia="zh-CN"/>
        </w:rPr>
        <w:fldChar w:fldCharType="end"/>
      </w:r>
      <w:r w:rsidRPr="006C51E0">
        <w:rPr>
          <w:rFonts w:hint="eastAsia"/>
          <w:b/>
          <w:bCs/>
          <w:i w:val="0"/>
          <w:iCs w:val="0"/>
          <w:smallCaps/>
          <w:color w:val="000000" w:themeColor="text1"/>
          <w:sz w:val="28"/>
          <w:szCs w:val="28"/>
          <w:highlight w:val="lightGray"/>
          <w:lang w:eastAsia="zh-CN"/>
        </w:rPr>
        <w:t>．</w:t>
      </w:r>
      <w:r w:rsidR="008B4E9A" w:rsidRPr="006C51E0">
        <w:rPr>
          <w:b/>
          <w:bCs/>
          <w:i w:val="0"/>
          <w:iCs w:val="0"/>
          <w:smallCaps/>
          <w:color w:val="000000" w:themeColor="text1"/>
          <w:sz w:val="28"/>
          <w:szCs w:val="28"/>
          <w:lang w:eastAsia="zh-CN"/>
        </w:rPr>
        <w:t>Experimental Verification</w:t>
      </w:r>
    </w:p>
    <w:p w14:paraId="31018D6A" w14:textId="7D23F855" w:rsidR="008B4E9A" w:rsidRPr="006C51E0" w:rsidRDefault="008B4E9A" w:rsidP="0007283A">
      <w:pPr>
        <w:spacing w:line="360" w:lineRule="auto"/>
        <w:ind w:firstLineChars="100" w:firstLine="210"/>
        <w:rPr>
          <w:color w:val="000000" w:themeColor="text1"/>
          <w:lang w:val="en-GB"/>
        </w:rPr>
      </w:pPr>
      <w:r w:rsidRPr="006C51E0">
        <w:rPr>
          <w:color w:val="000000" w:themeColor="text1"/>
          <w:lang w:val="en-GB"/>
        </w:rPr>
        <w:t xml:space="preserve">An experimental platform was </w:t>
      </w:r>
      <w:r w:rsidR="004E1054" w:rsidRPr="006C51E0">
        <w:rPr>
          <w:color w:val="000000" w:themeColor="text1"/>
          <w:lang w:val="en-GB"/>
        </w:rPr>
        <w:t>constructed</w:t>
      </w:r>
      <w:r w:rsidR="0079566E" w:rsidRPr="006C51E0">
        <w:rPr>
          <w:color w:val="000000" w:themeColor="text1"/>
          <w:lang w:val="en-GB"/>
        </w:rPr>
        <w:t xml:space="preserve"> and</w:t>
      </w:r>
      <w:r w:rsidR="004C035F" w:rsidRPr="006C51E0">
        <w:rPr>
          <w:color w:val="000000" w:themeColor="text1"/>
          <w:lang w:val="en-GB"/>
        </w:rPr>
        <w:t xml:space="preserve"> </w:t>
      </w:r>
      <w:r w:rsidR="00A53F05" w:rsidRPr="006C51E0">
        <w:rPr>
          <w:rFonts w:hint="eastAsia"/>
          <w:color w:val="000000" w:themeColor="text1"/>
          <w:lang w:val="en-GB"/>
        </w:rPr>
        <w:t xml:space="preserve">one arm </w:t>
      </w:r>
      <w:r w:rsidR="00A53F05" w:rsidRPr="006C51E0">
        <w:rPr>
          <w:color w:val="000000" w:themeColor="text1"/>
          <w:lang w:val="en-GB"/>
        </w:rPr>
        <w:t>prototype</w:t>
      </w:r>
      <w:r w:rsidR="00A53F05" w:rsidRPr="006C51E0">
        <w:rPr>
          <w:rFonts w:hint="eastAsia"/>
          <w:color w:val="000000" w:themeColor="text1"/>
          <w:lang w:val="en-GB"/>
        </w:rPr>
        <w:t xml:space="preserve"> is</w:t>
      </w:r>
      <w:r w:rsidR="004C035F" w:rsidRPr="006C51E0">
        <w:rPr>
          <w:color w:val="000000" w:themeColor="text1"/>
          <w:lang w:val="en-GB"/>
        </w:rPr>
        <w:t xml:space="preserve"> shown in Fig </w:t>
      </w:r>
      <w:r w:rsidR="00A53F05" w:rsidRPr="00222776">
        <w:rPr>
          <w:rFonts w:hint="eastAsia"/>
          <w:color w:val="FF0000"/>
          <w:lang w:val="en-GB"/>
        </w:rPr>
        <w:t>1</w:t>
      </w:r>
      <w:r w:rsidR="00222776" w:rsidRPr="00222776">
        <w:rPr>
          <w:rFonts w:hint="eastAsia"/>
          <w:color w:val="FF0000"/>
          <w:lang w:val="en-GB"/>
        </w:rPr>
        <w:t>4</w:t>
      </w:r>
      <w:r w:rsidR="004C035F" w:rsidRPr="006C51E0">
        <w:rPr>
          <w:color w:val="000000" w:themeColor="text1"/>
          <w:lang w:val="en-GB"/>
        </w:rPr>
        <w:t>. T</w:t>
      </w:r>
      <w:r w:rsidRPr="006C51E0">
        <w:rPr>
          <w:color w:val="000000" w:themeColor="text1"/>
          <w:lang w:val="en-GB"/>
        </w:rPr>
        <w:t xml:space="preserve">he </w:t>
      </w:r>
      <w:r w:rsidR="004C035F" w:rsidRPr="006C51E0">
        <w:rPr>
          <w:color w:val="000000" w:themeColor="text1"/>
          <w:lang w:val="en-GB"/>
        </w:rPr>
        <w:t xml:space="preserve">main switches </w:t>
      </w:r>
      <w:r w:rsidR="0079566E" w:rsidRPr="006C51E0">
        <w:rPr>
          <w:color w:val="000000" w:themeColor="text1"/>
          <w:lang w:val="en-GB"/>
        </w:rPr>
        <w:t xml:space="preserve">are of </w:t>
      </w:r>
      <w:r w:rsidRPr="006C51E0">
        <w:rPr>
          <w:color w:val="000000" w:themeColor="text1"/>
          <w:lang w:val="en-GB"/>
        </w:rPr>
        <w:t>FDP047AN MOSFET with a switching frequency of 50</w:t>
      </w:r>
      <w:r w:rsidR="0079566E" w:rsidRPr="006C51E0">
        <w:rPr>
          <w:color w:val="000000" w:themeColor="text1"/>
          <w:lang w:val="en-GB"/>
        </w:rPr>
        <w:t xml:space="preserve"> </w:t>
      </w:r>
      <w:r w:rsidR="004C035F" w:rsidRPr="006C51E0">
        <w:rPr>
          <w:color w:val="000000" w:themeColor="text1"/>
          <w:lang w:val="en-GB"/>
        </w:rPr>
        <w:t>k</w:t>
      </w:r>
      <w:r w:rsidRPr="006C51E0">
        <w:rPr>
          <w:color w:val="000000" w:themeColor="text1"/>
          <w:lang w:val="en-GB"/>
        </w:rPr>
        <w:t xml:space="preserve">Hz. </w:t>
      </w:r>
      <w:r w:rsidR="004C035F" w:rsidRPr="006C51E0">
        <w:rPr>
          <w:color w:val="000000" w:themeColor="text1"/>
          <w:lang w:val="en-GB"/>
        </w:rPr>
        <w:t xml:space="preserve">The coupled inductors </w:t>
      </w:r>
      <w:r w:rsidR="0079566E" w:rsidRPr="006C51E0">
        <w:rPr>
          <w:color w:val="000000" w:themeColor="text1"/>
          <w:lang w:val="en-GB"/>
        </w:rPr>
        <w:t xml:space="preserve">use the </w:t>
      </w:r>
      <w:r w:rsidR="004C035F" w:rsidRPr="006C51E0">
        <w:rPr>
          <w:color w:val="000000" w:themeColor="text1"/>
          <w:lang w:val="en-GB"/>
        </w:rPr>
        <w:t>Koolmu (0077109A7) magnetic core</w:t>
      </w:r>
      <w:r w:rsidR="0079566E" w:rsidRPr="006C51E0">
        <w:rPr>
          <w:color w:val="000000" w:themeColor="text1"/>
          <w:lang w:val="en-GB"/>
        </w:rPr>
        <w:t>s</w:t>
      </w:r>
      <w:r w:rsidR="004C035F" w:rsidRPr="006C51E0">
        <w:rPr>
          <w:color w:val="000000" w:themeColor="text1"/>
          <w:lang w:val="en-GB"/>
        </w:rPr>
        <w:t xml:space="preserve"> with </w:t>
      </w:r>
      <w:r w:rsidR="0079566E" w:rsidRPr="006C51E0">
        <w:rPr>
          <w:color w:val="000000" w:themeColor="text1"/>
          <w:lang w:val="en-GB"/>
        </w:rPr>
        <w:t>a</w:t>
      </w:r>
      <w:r w:rsidR="004C035F" w:rsidRPr="006C51E0">
        <w:rPr>
          <w:color w:val="000000" w:themeColor="text1"/>
          <w:lang w:val="en-GB"/>
        </w:rPr>
        <w:t xml:space="preserve"> turns ratio of 4</w:t>
      </w:r>
      <w:r w:rsidR="0079566E" w:rsidRPr="006C51E0">
        <w:rPr>
          <w:color w:val="000000" w:themeColor="text1"/>
          <w:lang w:val="en-GB"/>
        </w:rPr>
        <w:t>,</w:t>
      </w:r>
      <w:r w:rsidR="004C035F" w:rsidRPr="006C51E0">
        <w:rPr>
          <w:color w:val="000000" w:themeColor="text1"/>
          <w:lang w:val="en-GB"/>
        </w:rPr>
        <w:t xml:space="preserve"> and t</w:t>
      </w:r>
      <w:r w:rsidRPr="006C51E0">
        <w:rPr>
          <w:color w:val="000000" w:themeColor="text1"/>
          <w:lang w:val="en-GB"/>
        </w:rPr>
        <w:t>he clamp capacitor</w:t>
      </w:r>
      <w:r w:rsidR="004C035F" w:rsidRPr="006C51E0">
        <w:rPr>
          <w:color w:val="000000" w:themeColor="text1"/>
          <w:lang w:val="en-GB"/>
        </w:rPr>
        <w:t>s</w:t>
      </w:r>
      <w:r w:rsidRPr="006C51E0">
        <w:rPr>
          <w:color w:val="000000" w:themeColor="text1"/>
          <w:lang w:val="en-GB"/>
        </w:rPr>
        <w:t xml:space="preserve"> </w:t>
      </w:r>
      <w:r w:rsidR="004C035F" w:rsidRPr="006C51E0">
        <w:rPr>
          <w:color w:val="000000" w:themeColor="text1"/>
          <w:lang w:val="en-GB"/>
        </w:rPr>
        <w:t>are</w:t>
      </w:r>
      <w:r w:rsidRPr="006C51E0">
        <w:rPr>
          <w:color w:val="000000" w:themeColor="text1"/>
          <w:lang w:val="en-GB"/>
        </w:rPr>
        <w:t xml:space="preserve"> 4.7</w:t>
      </w:r>
      <w:r w:rsidR="0079566E" w:rsidRPr="006C51E0">
        <w:rPr>
          <w:color w:val="000000" w:themeColor="text1"/>
          <w:lang w:val="en-GB"/>
        </w:rPr>
        <w:t xml:space="preserve"> </w:t>
      </w:r>
      <w:r w:rsidRPr="006C51E0">
        <w:rPr>
          <w:i/>
          <w:color w:val="000000" w:themeColor="text1"/>
          <w:lang w:val="en-GB"/>
        </w:rPr>
        <w:t>μ</w:t>
      </w:r>
      <w:r w:rsidRPr="006C51E0">
        <w:rPr>
          <w:color w:val="000000" w:themeColor="text1"/>
          <w:lang w:val="en-GB"/>
        </w:rPr>
        <w:t>F</w:t>
      </w:r>
      <w:r w:rsidR="0079566E" w:rsidRPr="006C51E0">
        <w:rPr>
          <w:color w:val="000000" w:themeColor="text1"/>
          <w:lang w:val="en-GB"/>
        </w:rPr>
        <w:t xml:space="preserve"> </w:t>
      </w:r>
      <w:r w:rsidR="0079566E" w:rsidRPr="006C51E0">
        <w:rPr>
          <w:rFonts w:hint="eastAsia"/>
          <w:color w:val="000000" w:themeColor="text1"/>
          <w:lang w:val="en-GB"/>
        </w:rPr>
        <w:t>film</w:t>
      </w:r>
      <w:r w:rsidR="0079566E" w:rsidRPr="006C51E0">
        <w:rPr>
          <w:color w:val="000000" w:themeColor="text1"/>
          <w:lang w:val="en-GB"/>
        </w:rPr>
        <w:t xml:space="preserve"> capacitors</w:t>
      </w:r>
      <w:r w:rsidR="004C035F" w:rsidRPr="006C51E0">
        <w:rPr>
          <w:color w:val="000000" w:themeColor="text1"/>
          <w:lang w:val="en-GB"/>
        </w:rPr>
        <w:t>. T</w:t>
      </w:r>
      <w:r w:rsidRPr="006C51E0">
        <w:rPr>
          <w:color w:val="000000" w:themeColor="text1"/>
          <w:lang w:val="en-GB"/>
        </w:rPr>
        <w:t>he input voltage is 5</w:t>
      </w:r>
      <w:r w:rsidR="0079566E" w:rsidRPr="006C51E0">
        <w:rPr>
          <w:color w:val="000000" w:themeColor="text1"/>
          <w:lang w:val="en-GB"/>
        </w:rPr>
        <w:t xml:space="preserve"> </w:t>
      </w:r>
      <w:r w:rsidRPr="006C51E0">
        <w:rPr>
          <w:color w:val="000000" w:themeColor="text1"/>
          <w:lang w:val="en-GB"/>
        </w:rPr>
        <w:t>V and the load is 25</w:t>
      </w:r>
      <w:r w:rsidRPr="006C51E0">
        <w:rPr>
          <w:rFonts w:hint="eastAsia"/>
          <w:color w:val="000000" w:themeColor="text1"/>
          <w:lang w:val="en-GB"/>
        </w:rPr>
        <w:t>Ω</w:t>
      </w:r>
      <w:r w:rsidRPr="006C51E0">
        <w:rPr>
          <w:color w:val="000000" w:themeColor="text1"/>
          <w:lang w:val="en-GB"/>
        </w:rPr>
        <w:t xml:space="preserve">. Fig. </w:t>
      </w:r>
      <w:r w:rsidRPr="00222776">
        <w:rPr>
          <w:color w:val="FF0000"/>
          <w:lang w:val="en-GB"/>
        </w:rPr>
        <w:t>1</w:t>
      </w:r>
      <w:r w:rsidR="00222776" w:rsidRPr="00222776">
        <w:rPr>
          <w:rFonts w:hint="eastAsia"/>
          <w:color w:val="FF0000"/>
          <w:lang w:val="en-GB"/>
        </w:rPr>
        <w:t>5</w:t>
      </w:r>
      <w:r w:rsidRPr="006C51E0">
        <w:rPr>
          <w:color w:val="000000" w:themeColor="text1"/>
          <w:lang w:val="en-GB"/>
        </w:rPr>
        <w:t>(a)</w:t>
      </w:r>
      <w:r w:rsidR="0079566E" w:rsidRPr="006C51E0">
        <w:rPr>
          <w:color w:val="000000" w:themeColor="text1"/>
          <w:lang w:val="en-GB"/>
        </w:rPr>
        <w:t>-</w:t>
      </w:r>
      <w:r w:rsidRPr="006C51E0">
        <w:rPr>
          <w:color w:val="000000" w:themeColor="text1"/>
          <w:lang w:val="en-GB"/>
        </w:rPr>
        <w:t>(c)</w:t>
      </w:r>
      <w:r w:rsidR="004C035F" w:rsidRPr="006C51E0">
        <w:rPr>
          <w:color w:val="000000" w:themeColor="text1"/>
          <w:lang w:val="en-GB"/>
        </w:rPr>
        <w:t xml:space="preserve"> presents</w:t>
      </w:r>
      <w:r w:rsidRPr="006C51E0">
        <w:rPr>
          <w:color w:val="000000" w:themeColor="text1"/>
          <w:lang w:val="en-GB"/>
        </w:rPr>
        <w:t xml:space="preserve"> </w:t>
      </w:r>
      <w:r w:rsidR="004C035F" w:rsidRPr="006C51E0">
        <w:rPr>
          <w:color w:val="000000" w:themeColor="text1"/>
          <w:lang w:val="en-GB"/>
        </w:rPr>
        <w:t xml:space="preserve">the output waveforms for </w:t>
      </w:r>
      <w:r w:rsidRPr="006C51E0">
        <w:rPr>
          <w:color w:val="000000" w:themeColor="text1"/>
          <w:lang w:val="en-GB"/>
        </w:rPr>
        <w:t>the single-phase and three-phase inverter</w:t>
      </w:r>
      <w:r w:rsidR="004C035F" w:rsidRPr="006C51E0">
        <w:rPr>
          <w:color w:val="000000" w:themeColor="text1"/>
          <w:lang w:val="en-GB"/>
        </w:rPr>
        <w:t>s,</w:t>
      </w:r>
      <w:r w:rsidRPr="006C51E0">
        <w:rPr>
          <w:color w:val="000000" w:themeColor="text1"/>
          <w:lang w:val="en-GB"/>
        </w:rPr>
        <w:t xml:space="preserve"> </w:t>
      </w:r>
      <w:r w:rsidR="004C035F" w:rsidRPr="006C51E0">
        <w:rPr>
          <w:color w:val="000000" w:themeColor="text1"/>
          <w:lang w:val="en-GB"/>
        </w:rPr>
        <w:t>which agree well with t</w:t>
      </w:r>
      <w:r w:rsidRPr="006C51E0">
        <w:rPr>
          <w:color w:val="000000" w:themeColor="text1"/>
          <w:lang w:val="en-GB"/>
        </w:rPr>
        <w:t xml:space="preserve">he </w:t>
      </w:r>
      <w:r w:rsidR="004C035F" w:rsidRPr="006C51E0">
        <w:rPr>
          <w:color w:val="000000" w:themeColor="text1"/>
          <w:lang w:val="en-GB"/>
        </w:rPr>
        <w:t>theoretical</w:t>
      </w:r>
      <w:r w:rsidRPr="006C51E0">
        <w:rPr>
          <w:color w:val="000000" w:themeColor="text1"/>
          <w:lang w:val="en-GB"/>
        </w:rPr>
        <w:t xml:space="preserve"> analysis</w:t>
      </w:r>
      <w:r w:rsidR="004C035F" w:rsidRPr="006C51E0">
        <w:rPr>
          <w:color w:val="000000" w:themeColor="text1"/>
          <w:lang w:val="en-GB"/>
        </w:rPr>
        <w:t xml:space="preserve"> in Fig .</w:t>
      </w:r>
      <w:r w:rsidR="00A53F05" w:rsidRPr="006C51E0">
        <w:rPr>
          <w:rFonts w:hint="eastAsia"/>
          <w:color w:val="000000" w:themeColor="text1"/>
          <w:lang w:val="en-GB"/>
        </w:rPr>
        <w:t>6</w:t>
      </w:r>
      <w:r w:rsidRPr="006C51E0">
        <w:rPr>
          <w:color w:val="000000" w:themeColor="text1"/>
          <w:lang w:val="en-GB"/>
        </w:rPr>
        <w:t xml:space="preserve">. In Fig. </w:t>
      </w:r>
      <w:r w:rsidR="00817A08" w:rsidRPr="00222776">
        <w:rPr>
          <w:color w:val="FF0000"/>
          <w:lang w:val="en-GB"/>
        </w:rPr>
        <w:t>1</w:t>
      </w:r>
      <w:r w:rsidR="00222776" w:rsidRPr="00222776">
        <w:rPr>
          <w:rFonts w:hint="eastAsia"/>
          <w:color w:val="FF0000"/>
          <w:lang w:val="en-GB"/>
        </w:rPr>
        <w:t>5</w:t>
      </w:r>
      <w:r w:rsidRPr="006C51E0">
        <w:rPr>
          <w:color w:val="000000" w:themeColor="text1"/>
          <w:lang w:val="en-GB"/>
        </w:rPr>
        <w:t xml:space="preserve">(a), </w:t>
      </w:r>
      <w:r w:rsidR="004C035F" w:rsidRPr="006C51E0">
        <w:rPr>
          <w:color w:val="000000" w:themeColor="text1"/>
          <w:lang w:val="en-GB"/>
        </w:rPr>
        <w:t xml:space="preserve">it is noted that </w:t>
      </w:r>
      <w:r w:rsidRPr="006C51E0">
        <w:rPr>
          <w:color w:val="000000" w:themeColor="text1"/>
          <w:lang w:val="en-GB"/>
        </w:rPr>
        <w:t xml:space="preserve">there is </w:t>
      </w:r>
      <w:r w:rsidR="004C035F" w:rsidRPr="006C51E0">
        <w:rPr>
          <w:color w:val="000000" w:themeColor="text1"/>
          <w:lang w:val="en-GB"/>
        </w:rPr>
        <w:t xml:space="preserve">a </w:t>
      </w:r>
      <w:r w:rsidRPr="006C51E0">
        <w:rPr>
          <w:color w:val="000000" w:themeColor="text1"/>
          <w:lang w:val="en-GB"/>
        </w:rPr>
        <w:t>5</w:t>
      </w:r>
      <w:r w:rsidR="0079566E" w:rsidRPr="006C51E0">
        <w:rPr>
          <w:color w:val="000000" w:themeColor="text1"/>
          <w:lang w:val="en-GB"/>
        </w:rPr>
        <w:t>-</w:t>
      </w:r>
      <w:r w:rsidRPr="006C51E0">
        <w:rPr>
          <w:color w:val="000000" w:themeColor="text1"/>
          <w:lang w:val="en-GB"/>
        </w:rPr>
        <w:t xml:space="preserve">V voltage deviation caused by the leakage inductance of </w:t>
      </w:r>
      <w:r w:rsidR="004C035F" w:rsidRPr="006C51E0">
        <w:rPr>
          <w:color w:val="000000" w:themeColor="text1"/>
          <w:lang w:val="en-GB"/>
        </w:rPr>
        <w:t>the coupled inductors</w:t>
      </w:r>
      <w:r w:rsidR="00696DCD" w:rsidRPr="006C51E0">
        <w:rPr>
          <w:rFonts w:hint="eastAsia"/>
          <w:color w:val="000000" w:themeColor="text1"/>
          <w:lang w:val="en-GB"/>
        </w:rPr>
        <w:t>; the primary side, two bridge arms have 90</w:t>
      </w:r>
      <w:r w:rsidR="00696DCD" w:rsidRPr="006C51E0">
        <w:rPr>
          <w:rFonts w:hint="eastAsia"/>
          <w:color w:val="000000" w:themeColor="text1"/>
          <w:vertAlign w:val="superscript"/>
          <w:lang w:val="en-GB"/>
        </w:rPr>
        <w:t>o</w:t>
      </w:r>
      <w:r w:rsidR="00696DCD" w:rsidRPr="006C51E0">
        <w:rPr>
          <w:rFonts w:hint="eastAsia"/>
          <w:color w:val="000000" w:themeColor="text1"/>
          <w:lang w:val="en-GB"/>
        </w:rPr>
        <w:t xml:space="preserve"> phase shift angle, and the output pulse width can be controll</w:t>
      </w:r>
      <w:r w:rsidR="00E91203" w:rsidRPr="006C51E0">
        <w:rPr>
          <w:rFonts w:hint="eastAsia"/>
          <w:color w:val="000000" w:themeColor="text1"/>
          <w:lang w:val="en-GB"/>
        </w:rPr>
        <w:t>ed by phase shift angle. Fig.</w:t>
      </w:r>
      <w:r w:rsidR="00E91203" w:rsidRPr="006C51E0">
        <w:rPr>
          <w:color w:val="000000" w:themeColor="text1"/>
          <w:lang w:val="en-GB"/>
        </w:rPr>
        <w:t xml:space="preserve"> </w:t>
      </w:r>
      <w:r w:rsidR="00222776" w:rsidRPr="00222776">
        <w:rPr>
          <w:color w:val="FF0000"/>
          <w:lang w:val="en-GB"/>
        </w:rPr>
        <w:t>1</w:t>
      </w:r>
      <w:r w:rsidR="00222776" w:rsidRPr="00222776">
        <w:rPr>
          <w:rFonts w:hint="eastAsia"/>
          <w:color w:val="FF0000"/>
          <w:lang w:val="en-GB"/>
        </w:rPr>
        <w:t>5</w:t>
      </w:r>
      <w:r w:rsidR="00222776" w:rsidRPr="006C51E0">
        <w:rPr>
          <w:rFonts w:hint="eastAsia"/>
          <w:color w:val="000000" w:themeColor="text1"/>
          <w:lang w:val="en-GB"/>
        </w:rPr>
        <w:t xml:space="preserve"> </w:t>
      </w:r>
      <w:r w:rsidR="00696DCD" w:rsidRPr="006C51E0">
        <w:rPr>
          <w:rFonts w:hint="eastAsia"/>
          <w:color w:val="000000" w:themeColor="text1"/>
          <w:lang w:val="en-GB"/>
        </w:rPr>
        <w:t>(b) and (c) present</w:t>
      </w:r>
      <w:r w:rsidR="00F664A7" w:rsidRPr="006C51E0">
        <w:rPr>
          <w:rFonts w:hint="eastAsia"/>
          <w:color w:val="000000" w:themeColor="text1"/>
          <w:lang w:val="en-GB"/>
        </w:rPr>
        <w:t xml:space="preserve"> the phase voltage waveforms and the line voltage waveforms of</w:t>
      </w:r>
      <w:r w:rsidR="00696DCD" w:rsidRPr="006C51E0">
        <w:rPr>
          <w:rFonts w:hint="eastAsia"/>
          <w:color w:val="000000" w:themeColor="text1"/>
          <w:lang w:val="en-GB"/>
        </w:rPr>
        <w:t xml:space="preserve"> the three phase</w:t>
      </w:r>
      <w:r w:rsidR="00F664A7" w:rsidRPr="006C51E0">
        <w:rPr>
          <w:rFonts w:hint="eastAsia"/>
          <w:color w:val="000000" w:themeColor="text1"/>
          <w:lang w:val="en-GB"/>
        </w:rPr>
        <w:t xml:space="preserve"> converter</w:t>
      </w:r>
      <w:r w:rsidR="00696DCD" w:rsidRPr="006C51E0">
        <w:rPr>
          <w:rFonts w:hint="eastAsia"/>
          <w:color w:val="000000" w:themeColor="text1"/>
          <w:lang w:val="en-GB"/>
        </w:rPr>
        <w:t xml:space="preserve">. </w:t>
      </w:r>
      <w:r w:rsidR="00F664A7" w:rsidRPr="006C51E0">
        <w:rPr>
          <w:rFonts w:hint="eastAsia"/>
          <w:color w:val="000000" w:themeColor="text1"/>
          <w:lang w:val="en-GB"/>
        </w:rPr>
        <w:t xml:space="preserve">The peak voltage of phase voltage is 42V, and the peak voltage of line voltage is 60V, in which the proportion relation of phase voltage and phase voltage is the same with the traditional three phase inverter. </w:t>
      </w:r>
      <w:r w:rsidR="00CC5675" w:rsidRPr="006C51E0">
        <w:rPr>
          <w:color w:val="000000" w:themeColor="text1"/>
          <w:lang w:val="en-GB"/>
        </w:rPr>
        <w:t xml:space="preserve">Fig. </w:t>
      </w:r>
      <w:r w:rsidR="00222776" w:rsidRPr="00222776">
        <w:rPr>
          <w:color w:val="FF0000"/>
          <w:lang w:val="en-GB"/>
        </w:rPr>
        <w:t>1</w:t>
      </w:r>
      <w:r w:rsidR="00222776" w:rsidRPr="00222776">
        <w:rPr>
          <w:rFonts w:hint="eastAsia"/>
          <w:color w:val="FF0000"/>
          <w:lang w:val="en-GB"/>
        </w:rPr>
        <w:t>5</w:t>
      </w:r>
      <w:r w:rsidR="00222776" w:rsidRPr="006C51E0">
        <w:rPr>
          <w:color w:val="000000" w:themeColor="text1"/>
          <w:lang w:val="en-GB"/>
        </w:rPr>
        <w:t xml:space="preserve"> </w:t>
      </w:r>
      <w:r w:rsidR="00CC5675" w:rsidRPr="006C51E0">
        <w:rPr>
          <w:color w:val="000000" w:themeColor="text1"/>
          <w:lang w:val="en-GB"/>
        </w:rPr>
        <w:t>(d)-</w:t>
      </w:r>
      <w:r w:rsidRPr="006C51E0">
        <w:rPr>
          <w:color w:val="000000" w:themeColor="text1"/>
          <w:lang w:val="en-GB"/>
        </w:rPr>
        <w:t xml:space="preserve">(e) show the results for the four-phase inverter with </w:t>
      </w:r>
      <w:r w:rsidR="00CC5675" w:rsidRPr="006C51E0">
        <w:rPr>
          <w:color w:val="000000" w:themeColor="text1"/>
          <w:lang w:val="en-GB"/>
        </w:rPr>
        <w:t xml:space="preserve">a </w:t>
      </w:r>
      <w:r w:rsidRPr="006C51E0">
        <w:rPr>
          <w:i/>
          <w:color w:val="000000" w:themeColor="text1"/>
          <w:lang w:val="en-GB"/>
        </w:rPr>
        <w:t>T</w:t>
      </w:r>
      <w:r w:rsidRPr="006C51E0">
        <w:rPr>
          <w:color w:val="000000" w:themeColor="text1"/>
          <w:lang w:val="en-GB"/>
        </w:rPr>
        <w:t>/4 pha</w:t>
      </w:r>
      <w:r w:rsidR="0050059B" w:rsidRPr="006C51E0">
        <w:rPr>
          <w:color w:val="000000" w:themeColor="text1"/>
          <w:lang w:val="en-GB"/>
        </w:rPr>
        <w:t>se shift between phases.</w:t>
      </w:r>
      <w:r w:rsidR="00B55692" w:rsidRPr="006C51E0">
        <w:rPr>
          <w:rFonts w:hint="eastAsia"/>
          <w:color w:val="000000" w:themeColor="text1"/>
          <w:lang w:val="en-GB"/>
        </w:rPr>
        <w:t xml:space="preserve"> In Fig.</w:t>
      </w:r>
      <w:r w:rsidR="00222776" w:rsidRPr="00222776">
        <w:rPr>
          <w:color w:val="FF0000"/>
          <w:lang w:val="en-GB"/>
        </w:rPr>
        <w:t xml:space="preserve"> 1</w:t>
      </w:r>
      <w:r w:rsidR="00222776" w:rsidRPr="00222776">
        <w:rPr>
          <w:rFonts w:hint="eastAsia"/>
          <w:color w:val="FF0000"/>
          <w:lang w:val="en-GB"/>
        </w:rPr>
        <w:t>5</w:t>
      </w:r>
      <w:r w:rsidR="00222776" w:rsidRPr="006C51E0">
        <w:rPr>
          <w:rFonts w:hint="eastAsia"/>
          <w:color w:val="000000" w:themeColor="text1"/>
          <w:lang w:val="en-GB"/>
        </w:rPr>
        <w:t xml:space="preserve"> </w:t>
      </w:r>
      <w:r w:rsidR="00B55692" w:rsidRPr="006C51E0">
        <w:rPr>
          <w:rFonts w:hint="eastAsia"/>
          <w:color w:val="000000" w:themeColor="text1"/>
          <w:lang w:val="en-GB"/>
        </w:rPr>
        <w:t xml:space="preserve">(e), the line voltage of </w:t>
      </w:r>
      <w:r w:rsidR="00B55692" w:rsidRPr="006C51E0">
        <w:rPr>
          <w:rFonts w:hint="eastAsia"/>
          <w:i/>
          <w:color w:val="000000" w:themeColor="text1"/>
          <w:lang w:val="en-GB"/>
        </w:rPr>
        <w:t>V</w:t>
      </w:r>
      <w:r w:rsidR="00B55692" w:rsidRPr="006C51E0">
        <w:rPr>
          <w:rFonts w:hint="eastAsia"/>
          <w:i/>
          <w:color w:val="000000" w:themeColor="text1"/>
          <w:vertAlign w:val="subscript"/>
          <w:lang w:val="en-GB"/>
        </w:rPr>
        <w:t>AD</w:t>
      </w:r>
      <w:r w:rsidR="00B55692" w:rsidRPr="006C51E0">
        <w:rPr>
          <w:rFonts w:hint="eastAsia"/>
          <w:color w:val="000000" w:themeColor="text1"/>
          <w:lang w:val="en-GB"/>
        </w:rPr>
        <w:t xml:space="preserve"> and </w:t>
      </w:r>
      <w:r w:rsidR="00B55692" w:rsidRPr="006C51E0">
        <w:rPr>
          <w:rFonts w:hint="eastAsia"/>
          <w:i/>
          <w:color w:val="000000" w:themeColor="text1"/>
          <w:lang w:val="en-GB"/>
        </w:rPr>
        <w:t>V</w:t>
      </w:r>
      <w:r w:rsidR="00B55692" w:rsidRPr="006C51E0">
        <w:rPr>
          <w:rFonts w:hint="eastAsia"/>
          <w:i/>
          <w:color w:val="000000" w:themeColor="text1"/>
          <w:vertAlign w:val="subscript"/>
          <w:lang w:val="en-GB"/>
        </w:rPr>
        <w:t>CD</w:t>
      </w:r>
      <w:r w:rsidR="00B55692" w:rsidRPr="006C51E0">
        <w:rPr>
          <w:rFonts w:hint="eastAsia"/>
          <w:color w:val="000000" w:themeColor="text1"/>
          <w:lang w:val="en-GB"/>
        </w:rPr>
        <w:t xml:space="preserve"> is different with </w:t>
      </w:r>
      <w:r w:rsidR="00B55692" w:rsidRPr="006C51E0">
        <w:rPr>
          <w:rFonts w:hint="eastAsia"/>
          <w:i/>
          <w:color w:val="000000" w:themeColor="text1"/>
          <w:lang w:val="en-GB"/>
        </w:rPr>
        <w:t>V</w:t>
      </w:r>
      <w:r w:rsidR="00B55692" w:rsidRPr="006C51E0">
        <w:rPr>
          <w:rFonts w:hint="eastAsia"/>
          <w:i/>
          <w:color w:val="000000" w:themeColor="text1"/>
          <w:vertAlign w:val="subscript"/>
          <w:lang w:val="en-GB"/>
        </w:rPr>
        <w:t>BD</w:t>
      </w:r>
      <w:r w:rsidR="00B55692" w:rsidRPr="006C51E0">
        <w:rPr>
          <w:rFonts w:hint="eastAsia"/>
          <w:color w:val="000000" w:themeColor="text1"/>
          <w:lang w:val="en-GB"/>
        </w:rPr>
        <w:t>, because the phase B has 180</w:t>
      </w:r>
      <w:r w:rsidR="00B55692" w:rsidRPr="006C51E0">
        <w:rPr>
          <w:rFonts w:hint="eastAsia"/>
          <w:color w:val="000000" w:themeColor="text1"/>
          <w:vertAlign w:val="superscript"/>
          <w:lang w:val="en-GB"/>
        </w:rPr>
        <w:t>o</w:t>
      </w:r>
      <w:r w:rsidR="00B55692" w:rsidRPr="006C51E0">
        <w:rPr>
          <w:rFonts w:hint="eastAsia"/>
          <w:color w:val="000000" w:themeColor="text1"/>
          <w:lang w:val="en-GB"/>
        </w:rPr>
        <w:t xml:space="preserve"> phase shift angle </w:t>
      </w:r>
      <w:r w:rsidR="00B55692" w:rsidRPr="006C51E0">
        <w:rPr>
          <w:color w:val="000000" w:themeColor="text1"/>
          <w:lang w:val="en-GB"/>
        </w:rPr>
        <w:t>with</w:t>
      </w:r>
      <w:r w:rsidR="00B55692" w:rsidRPr="006C51E0">
        <w:rPr>
          <w:rFonts w:hint="eastAsia"/>
          <w:color w:val="000000" w:themeColor="text1"/>
          <w:lang w:val="en-GB"/>
        </w:rPr>
        <w:t xml:space="preserve"> phase D</w:t>
      </w:r>
      <w:r w:rsidR="0076370C" w:rsidRPr="006C51E0">
        <w:rPr>
          <w:rFonts w:hint="eastAsia"/>
          <w:color w:val="000000" w:themeColor="text1"/>
          <w:lang w:val="en-GB"/>
        </w:rPr>
        <w:t>; while phase C has 90</w:t>
      </w:r>
      <w:r w:rsidR="0076370C" w:rsidRPr="006C51E0">
        <w:rPr>
          <w:rFonts w:hint="eastAsia"/>
          <w:color w:val="000000" w:themeColor="text1"/>
          <w:vertAlign w:val="superscript"/>
          <w:lang w:val="en-GB"/>
        </w:rPr>
        <w:t>o</w:t>
      </w:r>
      <w:r w:rsidR="0076370C" w:rsidRPr="006C51E0">
        <w:rPr>
          <w:rFonts w:hint="eastAsia"/>
          <w:color w:val="000000" w:themeColor="text1"/>
          <w:lang w:val="en-GB"/>
        </w:rPr>
        <w:t xml:space="preserve"> phase shift angle </w:t>
      </w:r>
      <w:r w:rsidR="0076370C" w:rsidRPr="006C51E0">
        <w:rPr>
          <w:color w:val="000000" w:themeColor="text1"/>
          <w:lang w:val="en-GB"/>
        </w:rPr>
        <w:t>with</w:t>
      </w:r>
      <w:r w:rsidR="0076370C" w:rsidRPr="006C51E0">
        <w:rPr>
          <w:rFonts w:hint="eastAsia"/>
          <w:color w:val="000000" w:themeColor="text1"/>
          <w:lang w:val="en-GB"/>
        </w:rPr>
        <w:t xml:space="preserve"> phase D.</w:t>
      </w:r>
      <w:r w:rsidR="00B55692" w:rsidRPr="006C51E0">
        <w:rPr>
          <w:rFonts w:hint="eastAsia"/>
          <w:color w:val="000000" w:themeColor="text1"/>
          <w:lang w:val="en-GB"/>
        </w:rPr>
        <w:t xml:space="preserve"> </w:t>
      </w:r>
      <w:r w:rsidR="0050059B" w:rsidRPr="006C51E0">
        <w:rPr>
          <w:color w:val="000000" w:themeColor="text1"/>
          <w:lang w:val="en-GB"/>
        </w:rPr>
        <w:t xml:space="preserve">Fig. </w:t>
      </w:r>
      <w:r w:rsidR="00222776" w:rsidRPr="00222776">
        <w:rPr>
          <w:color w:val="FF0000"/>
          <w:lang w:val="en-GB"/>
        </w:rPr>
        <w:t>1</w:t>
      </w:r>
      <w:r w:rsidR="00222776" w:rsidRPr="00222776">
        <w:rPr>
          <w:rFonts w:hint="eastAsia"/>
          <w:color w:val="FF0000"/>
          <w:lang w:val="en-GB"/>
        </w:rPr>
        <w:t>5</w:t>
      </w:r>
      <w:r w:rsidR="00222776" w:rsidRPr="006C51E0">
        <w:rPr>
          <w:color w:val="000000" w:themeColor="text1"/>
          <w:lang w:val="en-GB"/>
        </w:rPr>
        <w:t xml:space="preserve"> </w:t>
      </w:r>
      <w:r w:rsidRPr="006C51E0">
        <w:rPr>
          <w:color w:val="000000" w:themeColor="text1"/>
          <w:lang w:val="en-GB"/>
        </w:rPr>
        <w:t xml:space="preserve">(f) </w:t>
      </w:r>
      <w:r w:rsidR="00CC5675" w:rsidRPr="006C51E0">
        <w:rPr>
          <w:color w:val="000000" w:themeColor="text1"/>
          <w:lang w:val="en-GB"/>
        </w:rPr>
        <w:t>present</w:t>
      </w:r>
      <w:r w:rsidRPr="006C51E0">
        <w:rPr>
          <w:color w:val="000000" w:themeColor="text1"/>
          <w:lang w:val="en-GB"/>
        </w:rPr>
        <w:t>s the results of multi-level inverter</w:t>
      </w:r>
      <w:r w:rsidR="00CC5675" w:rsidRPr="006C51E0">
        <w:rPr>
          <w:color w:val="000000" w:themeColor="text1"/>
          <w:lang w:val="en-GB"/>
        </w:rPr>
        <w:t>s</w:t>
      </w:r>
      <w:r w:rsidRPr="006C51E0">
        <w:rPr>
          <w:color w:val="000000" w:themeColor="text1"/>
          <w:lang w:val="en-GB"/>
        </w:rPr>
        <w:t xml:space="preserve"> with two winding pairs. The switching devices have the same duty ratio and phase shift as Fig. 9(b). </w:t>
      </w:r>
      <w:r w:rsidR="00CC5675" w:rsidRPr="006C51E0">
        <w:rPr>
          <w:color w:val="000000" w:themeColor="text1"/>
          <w:lang w:val="en-GB"/>
        </w:rPr>
        <w:t>It can be seen that t</w:t>
      </w:r>
      <w:r w:rsidRPr="006C51E0">
        <w:rPr>
          <w:color w:val="000000" w:themeColor="text1"/>
          <w:lang w:val="en-GB"/>
        </w:rPr>
        <w:t xml:space="preserve">he step wave is </w:t>
      </w:r>
      <w:r w:rsidR="00CC5675" w:rsidRPr="006C51E0">
        <w:rPr>
          <w:color w:val="000000" w:themeColor="text1"/>
          <w:lang w:val="en-GB"/>
        </w:rPr>
        <w:t xml:space="preserve">somewhat </w:t>
      </w:r>
      <w:r w:rsidRPr="006C51E0">
        <w:rPr>
          <w:color w:val="000000" w:themeColor="text1"/>
          <w:lang w:val="en-GB"/>
        </w:rPr>
        <w:t xml:space="preserve">distorted by the leakage inductance but the peak voltage from the multi-level inverter is </w:t>
      </w:r>
      <w:r w:rsidR="00CC5675" w:rsidRPr="006C51E0">
        <w:rPr>
          <w:color w:val="000000" w:themeColor="text1"/>
          <w:lang w:val="en-GB"/>
        </w:rPr>
        <w:t>twice</w:t>
      </w:r>
      <w:r w:rsidRPr="006C51E0">
        <w:rPr>
          <w:color w:val="000000" w:themeColor="text1"/>
          <w:lang w:val="en-GB"/>
        </w:rPr>
        <w:t xml:space="preserve"> </w:t>
      </w:r>
      <w:r w:rsidR="00CC5675" w:rsidRPr="006C51E0">
        <w:rPr>
          <w:color w:val="000000" w:themeColor="text1"/>
          <w:lang w:val="en-GB"/>
        </w:rPr>
        <w:t xml:space="preserve">greater of a </w:t>
      </w:r>
      <w:r w:rsidRPr="006C51E0">
        <w:rPr>
          <w:color w:val="000000" w:themeColor="text1"/>
          <w:lang w:val="en-GB"/>
        </w:rPr>
        <w:t xml:space="preserve">two-level inverter. </w:t>
      </w:r>
      <w:r w:rsidR="0076370C" w:rsidRPr="006C51E0">
        <w:rPr>
          <w:rFonts w:hint="eastAsia"/>
          <w:color w:val="000000" w:themeColor="text1"/>
          <w:lang w:val="en-GB"/>
        </w:rPr>
        <w:t xml:space="preserve">Therefore, the multi-phase converter </w:t>
      </w:r>
      <w:r w:rsidR="0007283A" w:rsidRPr="006C51E0">
        <w:rPr>
          <w:rFonts w:hint="eastAsia"/>
          <w:color w:val="000000" w:themeColor="text1"/>
          <w:lang w:val="en-GB"/>
        </w:rPr>
        <w:t xml:space="preserve">can achieve </w:t>
      </w:r>
      <w:r w:rsidR="0007283A" w:rsidRPr="006C51E0">
        <w:rPr>
          <w:color w:val="000000" w:themeColor="text1"/>
          <w:lang w:val="en-GB"/>
        </w:rPr>
        <w:t>high</w:t>
      </w:r>
      <w:r w:rsidR="0007283A" w:rsidRPr="006C51E0">
        <w:rPr>
          <w:rFonts w:hint="eastAsia"/>
          <w:color w:val="000000" w:themeColor="text1"/>
          <w:lang w:val="en-GB"/>
        </w:rPr>
        <w:t xml:space="preserve"> power capacity with increase the phase number; the multi-level converter can achieve high voltage level with increase the phase number. </w:t>
      </w:r>
      <w:r w:rsidR="00CC5675" w:rsidRPr="006C51E0">
        <w:rPr>
          <w:color w:val="000000" w:themeColor="text1"/>
          <w:lang w:val="en-GB"/>
        </w:rPr>
        <w:t>Clearly, t</w:t>
      </w:r>
      <w:r w:rsidRPr="006C51E0">
        <w:rPr>
          <w:color w:val="000000" w:themeColor="text1"/>
          <w:lang w:val="en-GB"/>
        </w:rPr>
        <w:t xml:space="preserve">hose experimental results </w:t>
      </w:r>
      <w:r w:rsidR="00CC5675" w:rsidRPr="006C51E0">
        <w:rPr>
          <w:color w:val="000000" w:themeColor="text1"/>
          <w:lang w:val="en-GB"/>
        </w:rPr>
        <w:t>have confirm</w:t>
      </w:r>
      <w:r w:rsidRPr="006C51E0">
        <w:rPr>
          <w:color w:val="000000" w:themeColor="text1"/>
          <w:lang w:val="en-GB"/>
        </w:rPr>
        <w:t>e</w:t>
      </w:r>
      <w:r w:rsidR="00CC5675" w:rsidRPr="006C51E0">
        <w:rPr>
          <w:color w:val="000000" w:themeColor="text1"/>
          <w:lang w:val="en-GB"/>
        </w:rPr>
        <w:t>d</w:t>
      </w:r>
      <w:r w:rsidRPr="006C51E0">
        <w:rPr>
          <w:color w:val="000000" w:themeColor="text1"/>
          <w:lang w:val="en-GB"/>
        </w:rPr>
        <w:t xml:space="preserve"> the </w:t>
      </w:r>
      <w:r w:rsidR="00CC5675" w:rsidRPr="006C51E0">
        <w:rPr>
          <w:color w:val="000000" w:themeColor="text1"/>
          <w:lang w:val="en-GB"/>
        </w:rPr>
        <w:t xml:space="preserve">effectiveness of the </w:t>
      </w:r>
      <w:r w:rsidRPr="006C51E0">
        <w:rPr>
          <w:color w:val="000000" w:themeColor="text1"/>
          <w:lang w:val="en-GB"/>
        </w:rPr>
        <w:t xml:space="preserve">proposed bridge arm and the </w:t>
      </w:r>
      <w:r w:rsidR="0079566E" w:rsidRPr="006C51E0">
        <w:rPr>
          <w:color w:val="000000" w:themeColor="text1"/>
          <w:lang w:val="en-GB"/>
        </w:rPr>
        <w:t>associated</w:t>
      </w:r>
      <w:r w:rsidR="00CC5675" w:rsidRPr="006C51E0">
        <w:rPr>
          <w:color w:val="000000" w:themeColor="text1"/>
          <w:lang w:val="en-GB"/>
        </w:rPr>
        <w:t xml:space="preserve"> inverters.</w:t>
      </w:r>
      <w:r w:rsidR="00817A08" w:rsidRPr="006C51E0">
        <w:rPr>
          <w:rFonts w:hint="eastAsia"/>
          <w:color w:val="000000" w:themeColor="text1"/>
          <w:lang w:val="en-GB"/>
        </w:rPr>
        <w:t xml:space="preserve"> </w:t>
      </w:r>
      <w:r w:rsidR="0007283A" w:rsidRPr="006C51E0">
        <w:rPr>
          <w:color w:val="000000" w:themeColor="text1"/>
          <w:lang w:val="en-GB"/>
        </w:rPr>
        <w:t>I</w:t>
      </w:r>
      <w:r w:rsidR="0007283A" w:rsidRPr="006C51E0">
        <w:rPr>
          <w:rFonts w:hint="eastAsia"/>
          <w:color w:val="000000" w:themeColor="text1"/>
          <w:lang w:val="en-GB"/>
        </w:rPr>
        <w:t xml:space="preserve">n this paper, only </w:t>
      </w:r>
      <w:r w:rsidR="0007283A" w:rsidRPr="006C51E0">
        <w:rPr>
          <w:color w:val="000000" w:themeColor="text1"/>
        </w:rPr>
        <w:t>proof-of-concept study</w:t>
      </w:r>
      <w:r w:rsidR="0007283A" w:rsidRPr="006C51E0">
        <w:rPr>
          <w:rFonts w:hint="eastAsia"/>
          <w:color w:val="000000" w:themeColor="text1"/>
        </w:rPr>
        <w:t xml:space="preserve"> is deployed; with the development of </w:t>
      </w:r>
      <w:r w:rsidR="001B6E06" w:rsidRPr="006C51E0">
        <w:rPr>
          <w:color w:val="000000" w:themeColor="text1"/>
        </w:rPr>
        <w:t>high</w:t>
      </w:r>
      <w:r w:rsidR="001B6E06" w:rsidRPr="006C51E0">
        <w:rPr>
          <w:rFonts w:hint="eastAsia"/>
          <w:color w:val="000000" w:themeColor="text1"/>
        </w:rPr>
        <w:t xml:space="preserve"> power level and high frequency </w:t>
      </w:r>
      <w:r w:rsidR="001B6E06" w:rsidRPr="006C51E0">
        <w:rPr>
          <w:color w:val="000000" w:themeColor="text1"/>
        </w:rPr>
        <w:t>switching</w:t>
      </w:r>
      <w:r w:rsidR="001B6E06" w:rsidRPr="006C51E0">
        <w:rPr>
          <w:rFonts w:hint="eastAsia"/>
          <w:color w:val="000000" w:themeColor="text1"/>
        </w:rPr>
        <w:t xml:space="preserve"> devices, such as </w:t>
      </w:r>
      <w:r w:rsidR="0007283A" w:rsidRPr="006C51E0">
        <w:rPr>
          <w:color w:val="000000" w:themeColor="text1"/>
        </w:rPr>
        <w:t>silicon</w:t>
      </w:r>
      <w:r w:rsidR="0007283A" w:rsidRPr="006C51E0">
        <w:rPr>
          <w:rFonts w:hint="eastAsia"/>
          <w:color w:val="000000" w:themeColor="text1"/>
        </w:rPr>
        <w:t xml:space="preserve"> carbon (SiC), the</w:t>
      </w:r>
      <w:r w:rsidR="001B6E06" w:rsidRPr="006C51E0">
        <w:rPr>
          <w:rFonts w:hint="eastAsia"/>
          <w:color w:val="000000" w:themeColor="text1"/>
        </w:rPr>
        <w:t xml:space="preserve"> typical SiC devices</w:t>
      </w:r>
      <w:r w:rsidR="0007283A" w:rsidRPr="006C51E0">
        <w:rPr>
          <w:rFonts w:hint="eastAsia"/>
          <w:color w:val="000000" w:themeColor="text1"/>
        </w:rPr>
        <w:t xml:space="preserve"> QJD1210011_14 (1200V/100A) from </w:t>
      </w:r>
      <w:r w:rsidR="0007283A" w:rsidRPr="006C51E0">
        <w:rPr>
          <w:rFonts w:hint="eastAsia"/>
          <w:i/>
          <w:color w:val="000000" w:themeColor="text1"/>
        </w:rPr>
        <w:t>Powerex</w:t>
      </w:r>
      <w:r w:rsidR="0007283A" w:rsidRPr="006C51E0">
        <w:rPr>
          <w:rFonts w:hint="eastAsia"/>
          <w:color w:val="000000" w:themeColor="text1"/>
        </w:rPr>
        <w:t xml:space="preserve"> can be employed in the proposed H</w:t>
      </w:r>
      <w:r w:rsidR="00770DA0" w:rsidRPr="006C51E0">
        <w:rPr>
          <w:rFonts w:hint="eastAsia"/>
          <w:color w:val="000000" w:themeColor="text1"/>
        </w:rPr>
        <w:t>F</w:t>
      </w:r>
      <w:r w:rsidR="0007283A" w:rsidRPr="006C51E0">
        <w:rPr>
          <w:rFonts w:hint="eastAsia"/>
          <w:color w:val="000000" w:themeColor="text1"/>
        </w:rPr>
        <w:t xml:space="preserve">AC topology </w:t>
      </w:r>
      <w:r w:rsidR="001B6E06" w:rsidRPr="006C51E0">
        <w:rPr>
          <w:rFonts w:hint="eastAsia"/>
          <w:color w:val="000000" w:themeColor="text1"/>
        </w:rPr>
        <w:t xml:space="preserve">to realized </w:t>
      </w:r>
      <w:r w:rsidR="001B6E06" w:rsidRPr="006C51E0">
        <w:rPr>
          <w:color w:val="000000" w:themeColor="text1"/>
        </w:rPr>
        <w:t>high</w:t>
      </w:r>
      <w:r w:rsidR="001B6E06" w:rsidRPr="006C51E0">
        <w:rPr>
          <w:rFonts w:hint="eastAsia"/>
          <w:color w:val="000000" w:themeColor="text1"/>
        </w:rPr>
        <w:t xml:space="preserve"> </w:t>
      </w:r>
      <w:r w:rsidR="001B6E06" w:rsidRPr="006C51E0">
        <w:rPr>
          <w:color w:val="000000" w:themeColor="text1"/>
        </w:rPr>
        <w:t>power</w:t>
      </w:r>
      <w:r w:rsidR="001B6E06" w:rsidRPr="006C51E0">
        <w:rPr>
          <w:rFonts w:hint="eastAsia"/>
          <w:color w:val="000000" w:themeColor="text1"/>
        </w:rPr>
        <w:t xml:space="preserve"> level and frequency </w:t>
      </w:r>
      <w:r w:rsidR="001B6E06" w:rsidRPr="006C51E0">
        <w:rPr>
          <w:color w:val="000000" w:themeColor="text1"/>
        </w:rPr>
        <w:t>application</w:t>
      </w:r>
      <w:r w:rsidR="001B6E06" w:rsidRPr="006C51E0">
        <w:rPr>
          <w:rFonts w:hint="eastAsia"/>
          <w:color w:val="000000" w:themeColor="text1"/>
        </w:rPr>
        <w:t xml:space="preserve">. </w:t>
      </w:r>
      <w:r w:rsidR="0007283A" w:rsidRPr="006C51E0">
        <w:rPr>
          <w:rFonts w:hint="eastAsia"/>
          <w:color w:val="000000" w:themeColor="text1"/>
        </w:rPr>
        <w:t xml:space="preserve">  </w:t>
      </w:r>
    </w:p>
    <w:p w14:paraId="239AFA98" w14:textId="77777777" w:rsidR="00A53F05" w:rsidRPr="006C51E0" w:rsidRDefault="00A53F05" w:rsidP="00A53F05">
      <w:pPr>
        <w:spacing w:line="360" w:lineRule="auto"/>
        <w:ind w:firstLineChars="1900" w:firstLine="3990"/>
        <w:rPr>
          <w:color w:val="000000" w:themeColor="text1"/>
          <w:lang w:val="en-GB"/>
        </w:rPr>
      </w:pPr>
      <w:r w:rsidRPr="006C51E0">
        <w:rPr>
          <w:noProof/>
          <w:color w:val="000000" w:themeColor="text1"/>
        </w:rPr>
        <w:drawing>
          <wp:inline distT="0" distB="0" distL="0" distR="0" wp14:anchorId="47F0AA6B" wp14:editId="76C6B7E4">
            <wp:extent cx="1945843" cy="15475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49185" cy="1550217"/>
                    </a:xfrm>
                    <a:prstGeom prst="rect">
                      <a:avLst/>
                    </a:prstGeom>
                    <a:noFill/>
                    <a:ln>
                      <a:noFill/>
                    </a:ln>
                  </pic:spPr>
                </pic:pic>
              </a:graphicData>
            </a:graphic>
          </wp:inline>
        </w:drawing>
      </w:r>
    </w:p>
    <w:p w14:paraId="0B8C5FF4" w14:textId="01E0827B" w:rsidR="00A53F05" w:rsidRPr="006C51E0" w:rsidRDefault="00A53F05" w:rsidP="0079566E">
      <w:pPr>
        <w:spacing w:line="360" w:lineRule="auto"/>
        <w:jc w:val="center"/>
        <w:rPr>
          <w:color w:val="000000" w:themeColor="text1"/>
          <w:lang w:val="en-GB"/>
        </w:rPr>
      </w:pPr>
      <w:r w:rsidRPr="006C51E0">
        <w:rPr>
          <w:rFonts w:hint="eastAsia"/>
          <w:color w:val="000000" w:themeColor="text1"/>
          <w:lang w:val="en-GB"/>
        </w:rPr>
        <w:t xml:space="preserve">Fig. </w:t>
      </w:r>
      <w:r w:rsidRPr="00222776">
        <w:rPr>
          <w:rFonts w:hint="eastAsia"/>
          <w:color w:val="FF0000"/>
          <w:lang w:val="en-GB"/>
        </w:rPr>
        <w:t>1</w:t>
      </w:r>
      <w:r w:rsidR="00222776" w:rsidRPr="00222776">
        <w:rPr>
          <w:rFonts w:hint="eastAsia"/>
          <w:color w:val="FF0000"/>
          <w:lang w:val="en-GB"/>
        </w:rPr>
        <w:t>4</w:t>
      </w:r>
      <w:r w:rsidRPr="00222776">
        <w:rPr>
          <w:rFonts w:hint="eastAsia"/>
          <w:color w:val="FF0000"/>
          <w:lang w:val="en-GB"/>
        </w:rPr>
        <w:t xml:space="preserve"> </w:t>
      </w:r>
      <w:r w:rsidR="0079566E" w:rsidRPr="006C51E0">
        <w:rPr>
          <w:color w:val="000000" w:themeColor="text1"/>
          <w:lang w:val="en-GB"/>
        </w:rPr>
        <w:t>Photograph of o</w:t>
      </w:r>
      <w:r w:rsidR="0079566E" w:rsidRPr="006C51E0">
        <w:rPr>
          <w:rFonts w:hint="eastAsia"/>
          <w:color w:val="000000" w:themeColor="text1"/>
          <w:lang w:val="en-GB"/>
        </w:rPr>
        <w:t xml:space="preserve">ne </w:t>
      </w:r>
      <w:r w:rsidR="0079566E" w:rsidRPr="006C51E0">
        <w:rPr>
          <w:color w:val="000000" w:themeColor="text1"/>
          <w:lang w:val="en-GB"/>
        </w:rPr>
        <w:t xml:space="preserve">converter </w:t>
      </w:r>
      <w:r w:rsidR="0079566E" w:rsidRPr="006C51E0">
        <w:rPr>
          <w:rFonts w:hint="eastAsia"/>
          <w:color w:val="000000" w:themeColor="text1"/>
          <w:lang w:val="en-GB"/>
        </w:rPr>
        <w:t>arm</w:t>
      </w:r>
      <w:r w:rsidR="0079566E" w:rsidRPr="006C51E0">
        <w:rPr>
          <w:color w:val="000000" w:themeColor="text1"/>
          <w:lang w:val="en-GB"/>
        </w:rPr>
        <w:t>.</w:t>
      </w:r>
    </w:p>
    <w:p w14:paraId="2349D91A" w14:textId="77777777" w:rsidR="008B4E9A" w:rsidRPr="006C51E0" w:rsidRDefault="00696DCD" w:rsidP="004C035F">
      <w:pPr>
        <w:jc w:val="center"/>
        <w:rPr>
          <w:color w:val="000000" w:themeColor="text1"/>
        </w:rPr>
      </w:pPr>
      <w:r w:rsidRPr="006C51E0">
        <w:rPr>
          <w:color w:val="000000" w:themeColor="text1"/>
        </w:rPr>
        <w:object w:dxaOrig="5850" w:dyaOrig="3902" w14:anchorId="40898AAF">
          <v:shape id="_x0000_i1053" type="#_x0000_t75" style="width:178.8pt;height:118.2pt" o:ole="">
            <v:imagedata r:id="rId71" o:title=""/>
          </v:shape>
          <o:OLEObject Type="Embed" ProgID="Visio.Drawing.11" ShapeID="_x0000_i1053" DrawAspect="Content" ObjectID="_1553344723" r:id="rId72"/>
        </w:object>
      </w:r>
      <w:r w:rsidR="008B4E9A" w:rsidRPr="006C51E0">
        <w:rPr>
          <w:color w:val="000000" w:themeColor="text1"/>
        </w:rPr>
        <w:t xml:space="preserve">   </w:t>
      </w:r>
      <w:r w:rsidR="008B4E9A" w:rsidRPr="006C51E0">
        <w:rPr>
          <w:color w:val="000000" w:themeColor="text1"/>
        </w:rPr>
        <w:object w:dxaOrig="3740" w:dyaOrig="2430" w14:anchorId="779A21EE">
          <v:shape id="_x0000_i1054" type="#_x0000_t75" style="width:186.6pt;height:121.8pt" o:ole="">
            <v:imagedata r:id="rId73" o:title=""/>
          </v:shape>
          <o:OLEObject Type="Embed" ProgID="Visio.Drawing.11" ShapeID="_x0000_i1054" DrawAspect="Content" ObjectID="_1553344724" r:id="rId74"/>
        </w:object>
      </w:r>
    </w:p>
    <w:p w14:paraId="631A7C88" w14:textId="77777777" w:rsidR="008B4E9A" w:rsidRPr="006C51E0" w:rsidRDefault="008B4E9A" w:rsidP="004C035F">
      <w:pPr>
        <w:ind w:right="42"/>
        <w:jc w:val="center"/>
        <w:rPr>
          <w:color w:val="000000" w:themeColor="text1"/>
          <w:sz w:val="20"/>
          <w:szCs w:val="16"/>
          <w:lang w:val="en-GB"/>
        </w:rPr>
      </w:pPr>
      <w:r w:rsidRPr="006C51E0">
        <w:rPr>
          <w:color w:val="000000" w:themeColor="text1"/>
          <w:sz w:val="20"/>
          <w:szCs w:val="16"/>
          <w:lang w:val="en-GB"/>
        </w:rPr>
        <w:t>(a)</w:t>
      </w:r>
      <w:r w:rsidR="004C035F" w:rsidRPr="006C51E0">
        <w:rPr>
          <w:color w:val="000000" w:themeColor="text1"/>
          <w:sz w:val="20"/>
          <w:szCs w:val="16"/>
          <w:lang w:val="en-GB"/>
        </w:rPr>
        <w:t xml:space="preserve"> </w:t>
      </w:r>
      <w:r w:rsidRPr="006C51E0">
        <w:rPr>
          <w:color w:val="000000" w:themeColor="text1"/>
          <w:sz w:val="20"/>
          <w:szCs w:val="16"/>
          <w:lang w:val="en-GB"/>
        </w:rPr>
        <w:t xml:space="preserve">Output </w:t>
      </w:r>
      <w:r w:rsidR="0079566E" w:rsidRPr="006C51E0">
        <w:rPr>
          <w:color w:val="000000" w:themeColor="text1"/>
          <w:sz w:val="20"/>
          <w:szCs w:val="16"/>
          <w:lang w:val="en-GB"/>
        </w:rPr>
        <w:t xml:space="preserve">voltages </w:t>
      </w:r>
      <w:r w:rsidRPr="006C51E0">
        <w:rPr>
          <w:color w:val="000000" w:themeColor="text1"/>
          <w:sz w:val="20"/>
          <w:szCs w:val="16"/>
          <w:lang w:val="en-GB"/>
        </w:rPr>
        <w:t xml:space="preserve">of </w:t>
      </w:r>
      <w:r w:rsidR="004C035F" w:rsidRPr="006C51E0">
        <w:rPr>
          <w:color w:val="000000" w:themeColor="text1"/>
          <w:sz w:val="20"/>
          <w:szCs w:val="16"/>
          <w:lang w:val="en-GB"/>
        </w:rPr>
        <w:t xml:space="preserve">the </w:t>
      </w:r>
      <w:r w:rsidRPr="006C51E0">
        <w:rPr>
          <w:color w:val="000000" w:themeColor="text1"/>
          <w:sz w:val="20"/>
          <w:szCs w:val="16"/>
          <w:lang w:val="en-GB"/>
        </w:rPr>
        <w:t>single-phase inverter            (b) Phase voltage</w:t>
      </w:r>
      <w:r w:rsidR="00E975CE" w:rsidRPr="006C51E0">
        <w:rPr>
          <w:color w:val="000000" w:themeColor="text1"/>
          <w:sz w:val="20"/>
          <w:szCs w:val="16"/>
          <w:lang w:val="en-GB"/>
        </w:rPr>
        <w:t>s</w:t>
      </w:r>
      <w:r w:rsidRPr="006C51E0">
        <w:rPr>
          <w:color w:val="000000" w:themeColor="text1"/>
          <w:sz w:val="20"/>
          <w:szCs w:val="16"/>
          <w:lang w:val="en-GB"/>
        </w:rPr>
        <w:t xml:space="preserve"> of </w:t>
      </w:r>
      <w:r w:rsidR="004C035F" w:rsidRPr="006C51E0">
        <w:rPr>
          <w:color w:val="000000" w:themeColor="text1"/>
          <w:sz w:val="20"/>
          <w:szCs w:val="16"/>
          <w:lang w:val="en-GB"/>
        </w:rPr>
        <w:t xml:space="preserve">the </w:t>
      </w:r>
      <w:r w:rsidRPr="006C51E0">
        <w:rPr>
          <w:color w:val="000000" w:themeColor="text1"/>
          <w:sz w:val="20"/>
          <w:szCs w:val="16"/>
          <w:lang w:val="en-GB"/>
        </w:rPr>
        <w:t>three</w:t>
      </w:r>
      <w:r w:rsidR="004C035F" w:rsidRPr="006C51E0">
        <w:rPr>
          <w:color w:val="000000" w:themeColor="text1"/>
          <w:sz w:val="20"/>
          <w:szCs w:val="16"/>
          <w:lang w:val="en-GB"/>
        </w:rPr>
        <w:t>-</w:t>
      </w:r>
      <w:r w:rsidRPr="006C51E0">
        <w:rPr>
          <w:color w:val="000000" w:themeColor="text1"/>
          <w:sz w:val="20"/>
          <w:szCs w:val="16"/>
          <w:lang w:val="en-GB"/>
        </w:rPr>
        <w:t>phase inverter</w:t>
      </w:r>
    </w:p>
    <w:p w14:paraId="0A284F31" w14:textId="77777777" w:rsidR="008B4E9A" w:rsidRPr="006C51E0" w:rsidRDefault="008B4E9A" w:rsidP="004C035F">
      <w:pPr>
        <w:jc w:val="center"/>
        <w:rPr>
          <w:color w:val="000000" w:themeColor="text1"/>
        </w:rPr>
      </w:pPr>
      <w:r w:rsidRPr="006C51E0">
        <w:rPr>
          <w:color w:val="000000" w:themeColor="text1"/>
        </w:rPr>
        <w:object w:dxaOrig="3700" w:dyaOrig="2380" w14:anchorId="6F1496CD">
          <v:shape id="_x0000_i1055" type="#_x0000_t75" style="width:184.8pt;height:118.2pt" o:ole="">
            <v:imagedata r:id="rId75" o:title=""/>
          </v:shape>
          <o:OLEObject Type="Embed" ProgID="Visio.Drawing.11" ShapeID="_x0000_i1055" DrawAspect="Content" ObjectID="_1553344725" r:id="rId76"/>
        </w:object>
      </w:r>
      <w:r w:rsidRPr="006C51E0">
        <w:rPr>
          <w:color w:val="000000" w:themeColor="text1"/>
        </w:rPr>
        <w:t xml:space="preserve">   </w:t>
      </w:r>
      <w:r w:rsidRPr="006C51E0">
        <w:rPr>
          <w:color w:val="000000" w:themeColor="text1"/>
        </w:rPr>
        <w:object w:dxaOrig="3820" w:dyaOrig="2470" w14:anchorId="03EA33AF">
          <v:shape id="_x0000_i1056" type="#_x0000_t75" style="width:190.2pt;height:123.6pt" o:ole="">
            <v:imagedata r:id="rId77" o:title=""/>
          </v:shape>
          <o:OLEObject Type="Embed" ProgID="Visio.Drawing.11" ShapeID="_x0000_i1056" DrawAspect="Content" ObjectID="_1553344726" r:id="rId78"/>
        </w:object>
      </w:r>
    </w:p>
    <w:p w14:paraId="4772BFDA" w14:textId="77777777" w:rsidR="008B4E9A" w:rsidRPr="006C51E0" w:rsidRDefault="008B4E9A" w:rsidP="004C035F">
      <w:pPr>
        <w:ind w:right="42"/>
        <w:jc w:val="center"/>
        <w:rPr>
          <w:color w:val="000000" w:themeColor="text1"/>
          <w:sz w:val="20"/>
          <w:szCs w:val="16"/>
          <w:lang w:val="en-GB"/>
        </w:rPr>
      </w:pPr>
      <w:r w:rsidRPr="006C51E0">
        <w:rPr>
          <w:color w:val="000000" w:themeColor="text1"/>
          <w:sz w:val="20"/>
          <w:szCs w:val="16"/>
          <w:lang w:val="en-GB"/>
        </w:rPr>
        <w:t>(c) Line voltage</w:t>
      </w:r>
      <w:r w:rsidR="00E975CE" w:rsidRPr="006C51E0">
        <w:rPr>
          <w:color w:val="000000" w:themeColor="text1"/>
          <w:sz w:val="20"/>
          <w:szCs w:val="16"/>
          <w:lang w:val="en-GB"/>
        </w:rPr>
        <w:t>s</w:t>
      </w:r>
      <w:r w:rsidRPr="006C51E0">
        <w:rPr>
          <w:color w:val="000000" w:themeColor="text1"/>
          <w:sz w:val="20"/>
          <w:szCs w:val="16"/>
          <w:lang w:val="en-GB"/>
        </w:rPr>
        <w:t xml:space="preserve"> of </w:t>
      </w:r>
      <w:r w:rsidR="004C035F" w:rsidRPr="006C51E0">
        <w:rPr>
          <w:color w:val="000000" w:themeColor="text1"/>
          <w:sz w:val="20"/>
          <w:szCs w:val="16"/>
          <w:lang w:val="en-GB"/>
        </w:rPr>
        <w:t xml:space="preserve">the </w:t>
      </w:r>
      <w:r w:rsidRPr="006C51E0">
        <w:rPr>
          <w:color w:val="000000" w:themeColor="text1"/>
          <w:sz w:val="20"/>
          <w:szCs w:val="16"/>
          <w:lang w:val="en-GB"/>
        </w:rPr>
        <w:t>three</w:t>
      </w:r>
      <w:r w:rsidR="004C035F" w:rsidRPr="006C51E0">
        <w:rPr>
          <w:color w:val="000000" w:themeColor="text1"/>
          <w:sz w:val="20"/>
          <w:szCs w:val="16"/>
          <w:lang w:val="en-GB"/>
        </w:rPr>
        <w:t>-</w:t>
      </w:r>
      <w:r w:rsidRPr="006C51E0">
        <w:rPr>
          <w:color w:val="000000" w:themeColor="text1"/>
          <w:sz w:val="20"/>
          <w:szCs w:val="16"/>
          <w:lang w:val="en-GB"/>
        </w:rPr>
        <w:t>phase inverter        (d) Phase voltage</w:t>
      </w:r>
      <w:r w:rsidR="00E975CE" w:rsidRPr="006C51E0">
        <w:rPr>
          <w:color w:val="000000" w:themeColor="text1"/>
          <w:sz w:val="20"/>
          <w:szCs w:val="16"/>
          <w:lang w:val="en-GB"/>
        </w:rPr>
        <w:t>s</w:t>
      </w:r>
      <w:r w:rsidRPr="006C51E0">
        <w:rPr>
          <w:color w:val="000000" w:themeColor="text1"/>
          <w:sz w:val="20"/>
          <w:szCs w:val="16"/>
          <w:lang w:val="en-GB"/>
        </w:rPr>
        <w:t xml:space="preserve"> of </w:t>
      </w:r>
      <w:r w:rsidR="004C035F" w:rsidRPr="006C51E0">
        <w:rPr>
          <w:color w:val="000000" w:themeColor="text1"/>
          <w:sz w:val="20"/>
          <w:szCs w:val="16"/>
          <w:lang w:val="en-GB"/>
        </w:rPr>
        <w:t xml:space="preserve">the </w:t>
      </w:r>
      <w:r w:rsidRPr="006C51E0">
        <w:rPr>
          <w:color w:val="000000" w:themeColor="text1"/>
          <w:sz w:val="20"/>
          <w:szCs w:val="16"/>
          <w:lang w:val="en-GB"/>
        </w:rPr>
        <w:t>four</w:t>
      </w:r>
      <w:r w:rsidR="004C035F" w:rsidRPr="006C51E0">
        <w:rPr>
          <w:color w:val="000000" w:themeColor="text1"/>
          <w:sz w:val="20"/>
          <w:szCs w:val="16"/>
          <w:lang w:val="en-GB"/>
        </w:rPr>
        <w:t>-</w:t>
      </w:r>
      <w:r w:rsidRPr="006C51E0">
        <w:rPr>
          <w:color w:val="000000" w:themeColor="text1"/>
          <w:sz w:val="20"/>
          <w:szCs w:val="16"/>
          <w:lang w:val="en-GB"/>
        </w:rPr>
        <w:t>phase inverter</w:t>
      </w:r>
    </w:p>
    <w:p w14:paraId="1836D8C0" w14:textId="77777777" w:rsidR="008B4E9A" w:rsidRPr="006C51E0" w:rsidRDefault="008B4E9A" w:rsidP="004C035F">
      <w:pPr>
        <w:jc w:val="center"/>
        <w:rPr>
          <w:color w:val="000000" w:themeColor="text1"/>
        </w:rPr>
      </w:pPr>
      <w:r w:rsidRPr="006C51E0">
        <w:rPr>
          <w:color w:val="000000" w:themeColor="text1"/>
        </w:rPr>
        <w:object w:dxaOrig="3720" w:dyaOrig="2420" w14:anchorId="4ACD61C4">
          <v:shape id="_x0000_i1057" type="#_x0000_t75" style="width:186pt;height:121.2pt" o:ole="">
            <v:imagedata r:id="rId79" o:title=""/>
          </v:shape>
          <o:OLEObject Type="Embed" ProgID="Visio.Drawing.11" ShapeID="_x0000_i1057" DrawAspect="Content" ObjectID="_1553344727" r:id="rId80"/>
        </w:object>
      </w:r>
      <w:r w:rsidRPr="006C51E0">
        <w:rPr>
          <w:color w:val="000000" w:themeColor="text1"/>
        </w:rPr>
        <w:t xml:space="preserve">   </w:t>
      </w:r>
      <w:r w:rsidRPr="006C51E0">
        <w:rPr>
          <w:color w:val="000000" w:themeColor="text1"/>
        </w:rPr>
        <w:object w:dxaOrig="3810" w:dyaOrig="2470" w14:anchorId="442C87F3">
          <v:shape id="_x0000_i1058" type="#_x0000_t75" style="width:190.8pt;height:123.6pt" o:ole="">
            <v:imagedata r:id="rId81" o:title=""/>
          </v:shape>
          <o:OLEObject Type="Embed" ProgID="Visio.Drawing.11" ShapeID="_x0000_i1058" DrawAspect="Content" ObjectID="_1553344728" r:id="rId82"/>
        </w:object>
      </w:r>
    </w:p>
    <w:p w14:paraId="0B260D54" w14:textId="77777777" w:rsidR="008B4E9A" w:rsidRPr="006C51E0" w:rsidRDefault="008B4E9A" w:rsidP="004C035F">
      <w:pPr>
        <w:ind w:right="42"/>
        <w:jc w:val="center"/>
        <w:rPr>
          <w:color w:val="000000" w:themeColor="text1"/>
          <w:sz w:val="20"/>
          <w:szCs w:val="16"/>
          <w:lang w:val="en-GB"/>
        </w:rPr>
      </w:pPr>
      <w:r w:rsidRPr="006C51E0">
        <w:rPr>
          <w:color w:val="000000" w:themeColor="text1"/>
          <w:sz w:val="20"/>
          <w:szCs w:val="16"/>
          <w:lang w:val="en-GB"/>
        </w:rPr>
        <w:t>(e) Line voltage</w:t>
      </w:r>
      <w:r w:rsidR="00E975CE" w:rsidRPr="006C51E0">
        <w:rPr>
          <w:color w:val="000000" w:themeColor="text1"/>
          <w:sz w:val="20"/>
          <w:szCs w:val="16"/>
          <w:lang w:val="en-GB"/>
        </w:rPr>
        <w:t>s</w:t>
      </w:r>
      <w:r w:rsidRPr="006C51E0">
        <w:rPr>
          <w:color w:val="000000" w:themeColor="text1"/>
          <w:sz w:val="20"/>
          <w:szCs w:val="16"/>
          <w:lang w:val="en-GB"/>
        </w:rPr>
        <w:t xml:space="preserve"> of </w:t>
      </w:r>
      <w:r w:rsidR="004C035F" w:rsidRPr="006C51E0">
        <w:rPr>
          <w:color w:val="000000" w:themeColor="text1"/>
          <w:sz w:val="20"/>
          <w:szCs w:val="16"/>
          <w:lang w:val="en-GB"/>
        </w:rPr>
        <w:t xml:space="preserve">the </w:t>
      </w:r>
      <w:r w:rsidRPr="006C51E0">
        <w:rPr>
          <w:color w:val="000000" w:themeColor="text1"/>
          <w:sz w:val="20"/>
          <w:szCs w:val="16"/>
          <w:lang w:val="en-GB"/>
        </w:rPr>
        <w:t>four</w:t>
      </w:r>
      <w:r w:rsidR="004C035F" w:rsidRPr="006C51E0">
        <w:rPr>
          <w:color w:val="000000" w:themeColor="text1"/>
          <w:sz w:val="20"/>
          <w:szCs w:val="16"/>
          <w:lang w:val="en-GB"/>
        </w:rPr>
        <w:t>-</w:t>
      </w:r>
      <w:r w:rsidRPr="006C51E0">
        <w:rPr>
          <w:color w:val="000000" w:themeColor="text1"/>
          <w:sz w:val="20"/>
          <w:szCs w:val="16"/>
          <w:lang w:val="en-GB"/>
        </w:rPr>
        <w:t xml:space="preserve">phase inverter       (f) </w:t>
      </w:r>
      <w:r w:rsidR="004C035F" w:rsidRPr="006C51E0">
        <w:rPr>
          <w:color w:val="000000" w:themeColor="text1"/>
          <w:sz w:val="20"/>
          <w:szCs w:val="16"/>
          <w:lang w:val="en-GB"/>
        </w:rPr>
        <w:t xml:space="preserve">Output </w:t>
      </w:r>
      <w:r w:rsidR="00E975CE" w:rsidRPr="006C51E0">
        <w:rPr>
          <w:color w:val="000000" w:themeColor="text1"/>
          <w:sz w:val="20"/>
          <w:szCs w:val="16"/>
          <w:lang w:val="en-GB"/>
        </w:rPr>
        <w:t xml:space="preserve">voltages </w:t>
      </w:r>
      <w:r w:rsidR="004C035F" w:rsidRPr="006C51E0">
        <w:rPr>
          <w:color w:val="000000" w:themeColor="text1"/>
          <w:sz w:val="20"/>
          <w:szCs w:val="16"/>
          <w:lang w:val="en-GB"/>
        </w:rPr>
        <w:t>of the m</w:t>
      </w:r>
      <w:r w:rsidRPr="006C51E0">
        <w:rPr>
          <w:color w:val="000000" w:themeColor="text1"/>
          <w:sz w:val="20"/>
          <w:szCs w:val="16"/>
          <w:lang w:val="en-GB"/>
        </w:rPr>
        <w:t>ulti-level output inverter</w:t>
      </w:r>
    </w:p>
    <w:p w14:paraId="4DD9FF3F" w14:textId="1C1560A8" w:rsidR="008B4E9A" w:rsidRPr="006C51E0" w:rsidRDefault="008B4E9A" w:rsidP="004C035F">
      <w:pPr>
        <w:ind w:right="42"/>
        <w:jc w:val="center"/>
        <w:rPr>
          <w:color w:val="000000" w:themeColor="text1"/>
          <w:sz w:val="20"/>
          <w:szCs w:val="16"/>
          <w:lang w:val="en-GB"/>
        </w:rPr>
      </w:pPr>
      <w:r w:rsidRPr="006C51E0">
        <w:rPr>
          <w:color w:val="000000" w:themeColor="text1"/>
          <w:sz w:val="20"/>
          <w:szCs w:val="16"/>
          <w:lang w:val="en-GB"/>
        </w:rPr>
        <w:t>Fig.</w:t>
      </w:r>
      <w:r w:rsidR="004C035F" w:rsidRPr="006C51E0">
        <w:rPr>
          <w:color w:val="000000" w:themeColor="text1"/>
          <w:sz w:val="20"/>
          <w:szCs w:val="16"/>
          <w:lang w:val="en-GB"/>
        </w:rPr>
        <w:t xml:space="preserve"> </w:t>
      </w:r>
      <w:r w:rsidR="00817A08" w:rsidRPr="00222776">
        <w:rPr>
          <w:color w:val="FF0000"/>
          <w:lang w:val="en-GB"/>
        </w:rPr>
        <w:t>1</w:t>
      </w:r>
      <w:r w:rsidR="00222776" w:rsidRPr="00222776">
        <w:rPr>
          <w:rFonts w:hint="eastAsia"/>
          <w:color w:val="FF0000"/>
          <w:lang w:val="en-GB"/>
        </w:rPr>
        <w:t>5</w:t>
      </w:r>
      <w:r w:rsidR="00817A08" w:rsidRPr="00222776">
        <w:rPr>
          <w:rFonts w:hint="eastAsia"/>
          <w:color w:val="FF0000"/>
          <w:lang w:val="en-GB"/>
        </w:rPr>
        <w:t xml:space="preserve"> </w:t>
      </w:r>
      <w:r w:rsidRPr="006C51E0">
        <w:rPr>
          <w:color w:val="000000" w:themeColor="text1"/>
          <w:sz w:val="20"/>
          <w:szCs w:val="16"/>
          <w:lang w:val="en-GB"/>
        </w:rPr>
        <w:t>Experimental results</w:t>
      </w:r>
      <w:r w:rsidR="004C035F" w:rsidRPr="006C51E0">
        <w:rPr>
          <w:color w:val="000000" w:themeColor="text1"/>
          <w:sz w:val="20"/>
          <w:szCs w:val="16"/>
          <w:lang w:val="en-GB"/>
        </w:rPr>
        <w:t xml:space="preserve"> for the proposed inverters.</w:t>
      </w:r>
    </w:p>
    <w:p w14:paraId="3F21E269" w14:textId="534615D9" w:rsidR="00056C25" w:rsidRPr="00222776" w:rsidRDefault="00817A08" w:rsidP="0001107E">
      <w:pPr>
        <w:spacing w:line="360" w:lineRule="auto"/>
        <w:ind w:right="40" w:firstLineChars="100" w:firstLine="210"/>
        <w:rPr>
          <w:color w:val="000000" w:themeColor="text1"/>
          <w:sz w:val="20"/>
          <w:szCs w:val="16"/>
          <w:lang w:val="en-GB"/>
        </w:rPr>
      </w:pPr>
      <w:r w:rsidRPr="00222776">
        <w:rPr>
          <w:rFonts w:hint="eastAsia"/>
          <w:color w:val="000000" w:themeColor="text1"/>
          <w:szCs w:val="16"/>
          <w:lang w:val="en-GB"/>
        </w:rPr>
        <w:t>Fig.</w:t>
      </w:r>
      <w:r w:rsidR="00E975CE" w:rsidRPr="00222776">
        <w:rPr>
          <w:color w:val="000000" w:themeColor="text1"/>
          <w:szCs w:val="16"/>
          <w:lang w:val="en-GB"/>
        </w:rPr>
        <w:t xml:space="preserve"> </w:t>
      </w:r>
      <w:r w:rsidRPr="00222776">
        <w:rPr>
          <w:rFonts w:hint="eastAsia"/>
          <w:color w:val="FF0000"/>
          <w:szCs w:val="16"/>
          <w:lang w:val="en-GB"/>
        </w:rPr>
        <w:t>1</w:t>
      </w:r>
      <w:r w:rsidR="00222776" w:rsidRPr="00222776">
        <w:rPr>
          <w:rFonts w:hint="eastAsia"/>
          <w:color w:val="FF0000"/>
          <w:szCs w:val="16"/>
          <w:lang w:val="en-GB"/>
        </w:rPr>
        <w:t>6</w:t>
      </w:r>
      <w:r w:rsidRPr="00222776">
        <w:rPr>
          <w:rFonts w:hint="eastAsia"/>
          <w:color w:val="FF0000"/>
          <w:szCs w:val="16"/>
          <w:lang w:val="en-GB"/>
        </w:rPr>
        <w:t xml:space="preserve"> </w:t>
      </w:r>
      <w:r w:rsidR="00E975CE" w:rsidRPr="00222776">
        <w:rPr>
          <w:color w:val="000000" w:themeColor="text1"/>
          <w:szCs w:val="16"/>
          <w:lang w:val="en-GB"/>
        </w:rPr>
        <w:t>shows</w:t>
      </w:r>
      <w:r w:rsidRPr="00222776">
        <w:rPr>
          <w:rFonts w:hint="eastAsia"/>
          <w:color w:val="000000" w:themeColor="text1"/>
          <w:szCs w:val="16"/>
          <w:lang w:val="en-GB"/>
        </w:rPr>
        <w:t xml:space="preserve"> the experimental </w:t>
      </w:r>
      <w:r w:rsidRPr="00222776">
        <w:rPr>
          <w:color w:val="000000" w:themeColor="text1"/>
          <w:szCs w:val="16"/>
          <w:lang w:val="en-GB"/>
        </w:rPr>
        <w:t>results</w:t>
      </w:r>
      <w:r w:rsidRPr="00222776">
        <w:rPr>
          <w:rFonts w:hint="eastAsia"/>
          <w:color w:val="000000" w:themeColor="text1"/>
          <w:szCs w:val="16"/>
          <w:lang w:val="en-GB"/>
        </w:rPr>
        <w:t xml:space="preserve"> of </w:t>
      </w:r>
      <w:r w:rsidR="00E975CE" w:rsidRPr="00222776">
        <w:rPr>
          <w:color w:val="000000" w:themeColor="text1"/>
          <w:szCs w:val="16"/>
          <w:lang w:val="en-GB"/>
        </w:rPr>
        <w:t xml:space="preserve">a </w:t>
      </w:r>
      <w:r w:rsidRPr="00222776">
        <w:rPr>
          <w:rFonts w:hint="eastAsia"/>
          <w:color w:val="000000" w:themeColor="text1"/>
          <w:szCs w:val="16"/>
          <w:lang w:val="en-GB"/>
        </w:rPr>
        <w:t xml:space="preserve">frond-end DC-DC </w:t>
      </w:r>
      <w:r w:rsidRPr="00222776">
        <w:rPr>
          <w:color w:val="000000" w:themeColor="text1"/>
          <w:szCs w:val="16"/>
          <w:lang w:val="en-GB"/>
        </w:rPr>
        <w:t>converter</w:t>
      </w:r>
      <w:r w:rsidRPr="00222776">
        <w:rPr>
          <w:rFonts w:hint="eastAsia"/>
          <w:color w:val="000000" w:themeColor="text1"/>
          <w:szCs w:val="16"/>
          <w:lang w:val="en-GB"/>
        </w:rPr>
        <w:t xml:space="preserve"> for PV application</w:t>
      </w:r>
      <w:r w:rsidR="00E975CE" w:rsidRPr="00222776">
        <w:rPr>
          <w:color w:val="000000" w:themeColor="text1"/>
          <w:szCs w:val="16"/>
          <w:lang w:val="en-GB"/>
        </w:rPr>
        <w:t>s</w:t>
      </w:r>
      <w:r w:rsidRPr="00222776">
        <w:rPr>
          <w:rFonts w:hint="eastAsia"/>
          <w:color w:val="000000" w:themeColor="text1"/>
          <w:szCs w:val="16"/>
          <w:lang w:val="en-GB"/>
        </w:rPr>
        <w:t xml:space="preserve">. The input voltage is </w:t>
      </w:r>
      <w:r w:rsidR="00B63E17" w:rsidRPr="00222776">
        <w:rPr>
          <w:rFonts w:hint="eastAsia"/>
          <w:color w:val="000000" w:themeColor="text1"/>
          <w:szCs w:val="16"/>
          <w:lang w:val="en-GB"/>
        </w:rPr>
        <w:t>10</w:t>
      </w:r>
      <w:r w:rsidR="00E975CE" w:rsidRPr="00222776">
        <w:rPr>
          <w:color w:val="000000" w:themeColor="text1"/>
          <w:szCs w:val="16"/>
          <w:lang w:val="en-GB"/>
        </w:rPr>
        <w:t xml:space="preserve"> </w:t>
      </w:r>
      <w:r w:rsidR="00B63E17" w:rsidRPr="00222776">
        <w:rPr>
          <w:rFonts w:hint="eastAsia"/>
          <w:color w:val="000000" w:themeColor="text1"/>
          <w:szCs w:val="16"/>
          <w:lang w:val="en-GB"/>
        </w:rPr>
        <w:t xml:space="preserve">V, the </w:t>
      </w:r>
      <w:r w:rsidR="00B63E17" w:rsidRPr="00222776">
        <w:rPr>
          <w:color w:val="000000" w:themeColor="text1"/>
          <w:szCs w:val="16"/>
          <w:lang w:val="en-GB"/>
        </w:rPr>
        <w:t>switching</w:t>
      </w:r>
      <w:r w:rsidR="009A1994" w:rsidRPr="00222776">
        <w:rPr>
          <w:rFonts w:hint="eastAsia"/>
          <w:color w:val="000000" w:themeColor="text1"/>
          <w:szCs w:val="16"/>
          <w:lang w:val="en-GB"/>
        </w:rPr>
        <w:t xml:space="preserve"> frequency is 40 kHz</w:t>
      </w:r>
      <w:r w:rsidR="00082318" w:rsidRPr="00222776">
        <w:rPr>
          <w:rFonts w:hint="eastAsia"/>
          <w:color w:val="000000" w:themeColor="text1"/>
          <w:szCs w:val="16"/>
          <w:lang w:val="en-GB"/>
        </w:rPr>
        <w:t xml:space="preserve">, </w:t>
      </w:r>
      <w:r w:rsidR="00F37B24" w:rsidRPr="00222776">
        <w:rPr>
          <w:rFonts w:hint="eastAsia"/>
          <w:color w:val="000000" w:themeColor="text1"/>
          <w:szCs w:val="16"/>
          <w:lang w:val="en-GB"/>
        </w:rPr>
        <w:t xml:space="preserve">the </w:t>
      </w:r>
      <w:r w:rsidR="00082318" w:rsidRPr="00222776">
        <w:rPr>
          <w:color w:val="000000" w:themeColor="text1"/>
          <w:szCs w:val="16"/>
          <w:lang w:val="en-GB"/>
        </w:rPr>
        <w:t>output</w:t>
      </w:r>
      <w:r w:rsidR="00082318" w:rsidRPr="00222776">
        <w:rPr>
          <w:rFonts w:hint="eastAsia"/>
          <w:color w:val="000000" w:themeColor="text1"/>
          <w:szCs w:val="16"/>
          <w:lang w:val="en-GB"/>
        </w:rPr>
        <w:t xml:space="preserve"> voltage is 80V</w:t>
      </w:r>
      <w:r w:rsidR="00F37B24" w:rsidRPr="00222776">
        <w:rPr>
          <w:color w:val="000000" w:themeColor="text1"/>
          <w:szCs w:val="16"/>
          <w:lang w:val="en-GB"/>
        </w:rPr>
        <w:t xml:space="preserve"> and</w:t>
      </w:r>
      <w:r w:rsidR="00F37B24" w:rsidRPr="00222776">
        <w:rPr>
          <w:rFonts w:hint="eastAsia"/>
          <w:color w:val="000000" w:themeColor="text1"/>
          <w:szCs w:val="16"/>
          <w:lang w:val="en-GB"/>
        </w:rPr>
        <w:t xml:space="preserve"> the power rate is 400W</w:t>
      </w:r>
      <w:r w:rsidR="009A1994" w:rsidRPr="00222776">
        <w:rPr>
          <w:rFonts w:hint="eastAsia"/>
          <w:color w:val="000000" w:themeColor="text1"/>
          <w:szCs w:val="16"/>
          <w:lang w:val="en-GB"/>
        </w:rPr>
        <w:t xml:space="preserve">. The soft </w:t>
      </w:r>
      <w:r w:rsidR="009A1994" w:rsidRPr="00222776">
        <w:rPr>
          <w:color w:val="000000" w:themeColor="text1"/>
          <w:szCs w:val="16"/>
          <w:lang w:val="en-GB"/>
        </w:rPr>
        <w:t>switching</w:t>
      </w:r>
      <w:r w:rsidR="009A1994" w:rsidRPr="00222776">
        <w:rPr>
          <w:rFonts w:hint="eastAsia"/>
          <w:color w:val="000000" w:themeColor="text1"/>
          <w:szCs w:val="16"/>
          <w:lang w:val="en-GB"/>
        </w:rPr>
        <w:t xml:space="preserve"> </w:t>
      </w:r>
      <w:r w:rsidR="00E975CE" w:rsidRPr="00222776">
        <w:rPr>
          <w:color w:val="000000" w:themeColor="text1"/>
          <w:szCs w:val="16"/>
          <w:lang w:val="en-GB"/>
        </w:rPr>
        <w:t xml:space="preserve">of </w:t>
      </w:r>
      <w:r w:rsidR="00E975CE" w:rsidRPr="00222776">
        <w:rPr>
          <w:rFonts w:hint="eastAsia"/>
          <w:color w:val="000000" w:themeColor="text1"/>
          <w:szCs w:val="16"/>
          <w:lang w:val="en-GB"/>
        </w:rPr>
        <w:t>main switching devices</w:t>
      </w:r>
      <w:r w:rsidR="009A1994" w:rsidRPr="00222776">
        <w:rPr>
          <w:rFonts w:hint="eastAsia"/>
          <w:color w:val="000000" w:themeColor="text1"/>
          <w:szCs w:val="16"/>
          <w:lang w:val="en-GB"/>
        </w:rPr>
        <w:t xml:space="preserve"> can be achieved, </w:t>
      </w:r>
      <w:r w:rsidR="00E975CE" w:rsidRPr="00222776">
        <w:rPr>
          <w:color w:val="000000" w:themeColor="text1"/>
          <w:szCs w:val="16"/>
          <w:lang w:val="en-GB"/>
        </w:rPr>
        <w:t xml:space="preserve">as </w:t>
      </w:r>
      <w:r w:rsidR="00E975CE" w:rsidRPr="00222776">
        <w:rPr>
          <w:rFonts w:hint="eastAsia"/>
          <w:color w:val="000000" w:themeColor="text1"/>
          <w:szCs w:val="16"/>
          <w:lang w:val="en-GB"/>
        </w:rPr>
        <w:t>shown in Fig.</w:t>
      </w:r>
      <w:r w:rsidR="00E975CE" w:rsidRPr="00222776">
        <w:rPr>
          <w:color w:val="000000" w:themeColor="text1"/>
          <w:szCs w:val="16"/>
          <w:lang w:val="en-GB"/>
        </w:rPr>
        <w:t xml:space="preserve"> </w:t>
      </w:r>
      <w:r w:rsidR="00E975CE" w:rsidRPr="00222776">
        <w:rPr>
          <w:rFonts w:hint="eastAsia"/>
          <w:color w:val="FF0000"/>
          <w:szCs w:val="16"/>
          <w:lang w:val="en-GB"/>
        </w:rPr>
        <w:t>1</w:t>
      </w:r>
      <w:r w:rsidR="00222776" w:rsidRPr="00222776">
        <w:rPr>
          <w:rFonts w:hint="eastAsia"/>
          <w:color w:val="FF0000"/>
          <w:szCs w:val="16"/>
          <w:lang w:val="en-GB"/>
        </w:rPr>
        <w:t>6</w:t>
      </w:r>
      <w:r w:rsidR="009A1994" w:rsidRPr="00222776">
        <w:rPr>
          <w:rFonts w:hint="eastAsia"/>
          <w:color w:val="000000" w:themeColor="text1"/>
          <w:szCs w:val="16"/>
          <w:lang w:val="en-GB"/>
        </w:rPr>
        <w:t>(a)</w:t>
      </w:r>
      <w:r w:rsidR="00E975CE" w:rsidRPr="00222776">
        <w:rPr>
          <w:color w:val="000000" w:themeColor="text1"/>
          <w:szCs w:val="16"/>
          <w:lang w:val="en-GB"/>
        </w:rPr>
        <w:t>.</w:t>
      </w:r>
      <w:r w:rsidR="009A1994" w:rsidRPr="00222776">
        <w:rPr>
          <w:rFonts w:hint="eastAsia"/>
          <w:color w:val="000000" w:themeColor="text1"/>
          <w:szCs w:val="16"/>
          <w:lang w:val="en-GB"/>
        </w:rPr>
        <w:t xml:space="preserve"> </w:t>
      </w:r>
      <w:r w:rsidR="00E975CE" w:rsidRPr="00222776">
        <w:rPr>
          <w:color w:val="000000" w:themeColor="text1"/>
          <w:szCs w:val="16"/>
          <w:lang w:val="en-GB"/>
        </w:rPr>
        <w:t>T</w:t>
      </w:r>
      <w:r w:rsidR="009A1994" w:rsidRPr="00222776">
        <w:rPr>
          <w:rFonts w:hint="eastAsia"/>
          <w:color w:val="000000" w:themeColor="text1"/>
          <w:szCs w:val="16"/>
          <w:lang w:val="en-GB"/>
        </w:rPr>
        <w:t xml:space="preserve">he voltage </w:t>
      </w:r>
      <w:r w:rsidR="00E975CE" w:rsidRPr="00222776">
        <w:rPr>
          <w:color w:val="000000" w:themeColor="text1"/>
          <w:szCs w:val="16"/>
          <w:lang w:val="en-GB"/>
        </w:rPr>
        <w:t>stress of the main switching devices is</w:t>
      </w:r>
      <w:r w:rsidR="009A1994" w:rsidRPr="00222776">
        <w:rPr>
          <w:rFonts w:hint="eastAsia"/>
          <w:color w:val="000000" w:themeColor="text1"/>
          <w:szCs w:val="16"/>
          <w:lang w:val="en-GB"/>
        </w:rPr>
        <w:t xml:space="preserve"> limited</w:t>
      </w:r>
      <w:r w:rsidR="00BE46D9" w:rsidRPr="00222776">
        <w:rPr>
          <w:rFonts w:hint="eastAsia"/>
          <w:color w:val="000000" w:themeColor="text1"/>
          <w:szCs w:val="16"/>
          <w:lang w:val="en-GB"/>
        </w:rPr>
        <w:t xml:space="preserve"> at </w:t>
      </w:r>
      <w:r w:rsidR="00E975CE" w:rsidRPr="00222776">
        <w:rPr>
          <w:color w:val="000000" w:themeColor="text1"/>
          <w:szCs w:val="16"/>
          <w:lang w:val="en-GB"/>
        </w:rPr>
        <w:t xml:space="preserve">a </w:t>
      </w:r>
      <w:r w:rsidR="00BE46D9" w:rsidRPr="00222776">
        <w:rPr>
          <w:rFonts w:hint="eastAsia"/>
          <w:color w:val="000000" w:themeColor="text1"/>
          <w:szCs w:val="16"/>
          <w:lang w:val="en-GB"/>
        </w:rPr>
        <w:t>low level</w:t>
      </w:r>
      <w:r w:rsidR="00E975CE" w:rsidRPr="00222776">
        <w:rPr>
          <w:color w:val="000000" w:themeColor="text1"/>
          <w:szCs w:val="16"/>
          <w:lang w:val="en-GB"/>
        </w:rPr>
        <w:t>.</w:t>
      </w:r>
      <w:r w:rsidR="009A1994" w:rsidRPr="00222776">
        <w:rPr>
          <w:rFonts w:hint="eastAsia"/>
          <w:color w:val="000000" w:themeColor="text1"/>
          <w:szCs w:val="16"/>
          <w:lang w:val="en-GB"/>
        </w:rPr>
        <w:t xml:space="preserve"> </w:t>
      </w:r>
      <w:r w:rsidR="00E975CE" w:rsidRPr="00222776">
        <w:rPr>
          <w:color w:val="000000" w:themeColor="text1"/>
          <w:szCs w:val="16"/>
          <w:lang w:val="en-GB"/>
        </w:rPr>
        <w:t>T</w:t>
      </w:r>
      <w:r w:rsidR="009A1994" w:rsidRPr="00222776">
        <w:rPr>
          <w:rFonts w:hint="eastAsia"/>
          <w:color w:val="000000" w:themeColor="text1"/>
          <w:szCs w:val="16"/>
          <w:lang w:val="en-GB"/>
        </w:rPr>
        <w:t xml:space="preserve">he clamp </w:t>
      </w:r>
      <w:r w:rsidR="009A1994" w:rsidRPr="00222776">
        <w:rPr>
          <w:color w:val="000000" w:themeColor="text1"/>
          <w:szCs w:val="16"/>
          <w:lang w:val="en-GB"/>
        </w:rPr>
        <w:t>switching</w:t>
      </w:r>
      <w:r w:rsidR="009A1994" w:rsidRPr="00222776">
        <w:rPr>
          <w:rFonts w:hint="eastAsia"/>
          <w:color w:val="000000" w:themeColor="text1"/>
          <w:szCs w:val="16"/>
          <w:lang w:val="en-GB"/>
        </w:rPr>
        <w:t xml:space="preserve"> devices also </w:t>
      </w:r>
      <w:r w:rsidR="009A1994" w:rsidRPr="00222776">
        <w:rPr>
          <w:color w:val="000000" w:themeColor="text1"/>
          <w:szCs w:val="16"/>
          <w:lang w:val="en-GB"/>
        </w:rPr>
        <w:t>can</w:t>
      </w:r>
      <w:r w:rsidR="009A1994" w:rsidRPr="00222776">
        <w:rPr>
          <w:rFonts w:hint="eastAsia"/>
          <w:color w:val="000000" w:themeColor="text1"/>
          <w:szCs w:val="16"/>
          <w:lang w:val="en-GB"/>
        </w:rPr>
        <w:t xml:space="preserve"> </w:t>
      </w:r>
      <w:r w:rsidR="009A1994" w:rsidRPr="00222776">
        <w:rPr>
          <w:color w:val="000000" w:themeColor="text1"/>
          <w:szCs w:val="16"/>
          <w:lang w:val="en-GB"/>
        </w:rPr>
        <w:t>realize</w:t>
      </w:r>
      <w:r w:rsidR="009A1994" w:rsidRPr="00222776">
        <w:rPr>
          <w:rFonts w:hint="eastAsia"/>
          <w:color w:val="000000" w:themeColor="text1"/>
          <w:szCs w:val="16"/>
          <w:lang w:val="en-GB"/>
        </w:rPr>
        <w:t xml:space="preserve"> soft switching. Fig.</w:t>
      </w:r>
      <w:r w:rsidR="00E975CE" w:rsidRPr="00222776">
        <w:rPr>
          <w:color w:val="000000" w:themeColor="text1"/>
          <w:szCs w:val="16"/>
          <w:lang w:val="en-GB"/>
        </w:rPr>
        <w:t xml:space="preserve"> </w:t>
      </w:r>
      <w:r w:rsidR="00222776" w:rsidRPr="00222776">
        <w:rPr>
          <w:rFonts w:hint="eastAsia"/>
          <w:color w:val="FF0000"/>
          <w:szCs w:val="16"/>
          <w:lang w:val="en-GB"/>
        </w:rPr>
        <w:t>16</w:t>
      </w:r>
      <w:r w:rsidR="00222776" w:rsidRPr="00222776">
        <w:rPr>
          <w:rFonts w:hint="eastAsia"/>
          <w:color w:val="000000" w:themeColor="text1"/>
          <w:szCs w:val="16"/>
          <w:lang w:val="en-GB"/>
        </w:rPr>
        <w:t xml:space="preserve"> </w:t>
      </w:r>
      <w:r w:rsidR="00E975CE" w:rsidRPr="00222776">
        <w:rPr>
          <w:rFonts w:hint="eastAsia"/>
          <w:color w:val="000000" w:themeColor="text1"/>
          <w:szCs w:val="16"/>
          <w:lang w:val="en-GB"/>
        </w:rPr>
        <w:t>(d)</w:t>
      </w:r>
      <w:r w:rsidR="009A1994" w:rsidRPr="00222776">
        <w:rPr>
          <w:rFonts w:hint="eastAsia"/>
          <w:color w:val="000000" w:themeColor="text1"/>
          <w:szCs w:val="16"/>
          <w:lang w:val="en-GB"/>
        </w:rPr>
        <w:t xml:space="preserve"> </w:t>
      </w:r>
      <w:r w:rsidR="00E975CE" w:rsidRPr="00222776">
        <w:rPr>
          <w:color w:val="000000" w:themeColor="text1"/>
          <w:szCs w:val="16"/>
          <w:lang w:val="en-GB"/>
        </w:rPr>
        <w:t>presents</w:t>
      </w:r>
      <w:r w:rsidR="009A1994" w:rsidRPr="00222776">
        <w:rPr>
          <w:rFonts w:hint="eastAsia"/>
          <w:color w:val="000000" w:themeColor="text1"/>
          <w:szCs w:val="16"/>
          <w:lang w:val="en-GB"/>
        </w:rPr>
        <w:t xml:space="preserve"> the input current and output voltage </w:t>
      </w:r>
      <w:r w:rsidR="00E975CE" w:rsidRPr="00222776">
        <w:rPr>
          <w:color w:val="000000" w:themeColor="text1"/>
          <w:szCs w:val="16"/>
          <w:lang w:val="en-GB"/>
        </w:rPr>
        <w:t>results and</w:t>
      </w:r>
      <w:r w:rsidR="009A1994" w:rsidRPr="00222776">
        <w:rPr>
          <w:rFonts w:hint="eastAsia"/>
          <w:color w:val="000000" w:themeColor="text1"/>
          <w:szCs w:val="16"/>
          <w:lang w:val="en-GB"/>
        </w:rPr>
        <w:t xml:space="preserve"> </w:t>
      </w:r>
      <w:r w:rsidR="00E975CE" w:rsidRPr="00222776">
        <w:rPr>
          <w:rFonts w:hint="eastAsia"/>
          <w:color w:val="000000" w:themeColor="text1"/>
          <w:szCs w:val="16"/>
          <w:lang w:val="en-GB"/>
        </w:rPr>
        <w:t>Fig.</w:t>
      </w:r>
      <w:r w:rsidR="00E975CE" w:rsidRPr="00222776">
        <w:rPr>
          <w:color w:val="000000" w:themeColor="text1"/>
          <w:szCs w:val="16"/>
          <w:lang w:val="en-GB"/>
        </w:rPr>
        <w:t xml:space="preserve"> </w:t>
      </w:r>
      <w:r w:rsidR="00222776" w:rsidRPr="00222776">
        <w:rPr>
          <w:rFonts w:hint="eastAsia"/>
          <w:color w:val="FF0000"/>
          <w:szCs w:val="16"/>
          <w:lang w:val="en-GB"/>
        </w:rPr>
        <w:t>16</w:t>
      </w:r>
      <w:r w:rsidR="00222776" w:rsidRPr="00222776">
        <w:rPr>
          <w:rFonts w:hint="eastAsia"/>
          <w:color w:val="000000" w:themeColor="text1"/>
          <w:szCs w:val="16"/>
          <w:lang w:val="en-GB"/>
        </w:rPr>
        <w:t xml:space="preserve"> </w:t>
      </w:r>
      <w:r w:rsidR="00115930" w:rsidRPr="00222776">
        <w:rPr>
          <w:rFonts w:hint="eastAsia"/>
          <w:color w:val="000000" w:themeColor="text1"/>
          <w:szCs w:val="16"/>
          <w:lang w:val="en-GB"/>
        </w:rPr>
        <w:t xml:space="preserve">(e) </w:t>
      </w:r>
      <w:r w:rsidR="00E975CE" w:rsidRPr="00222776">
        <w:rPr>
          <w:color w:val="000000" w:themeColor="text1"/>
          <w:szCs w:val="16"/>
          <w:lang w:val="en-GB"/>
        </w:rPr>
        <w:t>shows</w:t>
      </w:r>
      <w:r w:rsidR="00E975CE" w:rsidRPr="00222776">
        <w:rPr>
          <w:rFonts w:hint="eastAsia"/>
          <w:color w:val="000000" w:themeColor="text1"/>
          <w:szCs w:val="16"/>
          <w:lang w:val="en-GB"/>
        </w:rPr>
        <w:t xml:space="preserve"> the efficiency curve</w:t>
      </w:r>
      <w:r w:rsidR="00E975CE" w:rsidRPr="00222776">
        <w:rPr>
          <w:color w:val="000000" w:themeColor="text1"/>
          <w:szCs w:val="16"/>
          <w:lang w:val="en-GB"/>
        </w:rPr>
        <w:t>.</w:t>
      </w:r>
      <w:r w:rsidR="00115930" w:rsidRPr="00222776">
        <w:rPr>
          <w:rFonts w:hint="eastAsia"/>
          <w:color w:val="000000" w:themeColor="text1"/>
          <w:szCs w:val="16"/>
          <w:lang w:val="en-GB"/>
        </w:rPr>
        <w:t xml:space="preserve"> </w:t>
      </w:r>
      <w:r w:rsidR="00E975CE" w:rsidRPr="00222776">
        <w:rPr>
          <w:color w:val="000000" w:themeColor="text1"/>
          <w:szCs w:val="16"/>
          <w:lang w:val="en-GB"/>
        </w:rPr>
        <w:t xml:space="preserve">It can be seen that </w:t>
      </w:r>
      <w:r w:rsidR="00115930" w:rsidRPr="00222776">
        <w:rPr>
          <w:rFonts w:hint="eastAsia"/>
          <w:color w:val="000000" w:themeColor="text1"/>
          <w:szCs w:val="16"/>
          <w:lang w:val="en-GB"/>
        </w:rPr>
        <w:t>t</w:t>
      </w:r>
      <w:r w:rsidR="009A1994" w:rsidRPr="00222776">
        <w:rPr>
          <w:rFonts w:hint="eastAsia"/>
          <w:color w:val="000000" w:themeColor="text1"/>
          <w:szCs w:val="16"/>
          <w:lang w:val="en-GB"/>
        </w:rPr>
        <w:t xml:space="preserve">he </w:t>
      </w:r>
      <w:r w:rsidR="00CB38F4" w:rsidRPr="00222776">
        <w:rPr>
          <w:rFonts w:hint="eastAsia"/>
          <w:color w:val="000000" w:themeColor="text1"/>
          <w:szCs w:val="16"/>
          <w:lang w:val="en-GB"/>
        </w:rPr>
        <w:t>maximum</w:t>
      </w:r>
      <w:r w:rsidR="009A1994" w:rsidRPr="00222776">
        <w:rPr>
          <w:rFonts w:hint="eastAsia"/>
          <w:color w:val="000000" w:themeColor="text1"/>
          <w:szCs w:val="16"/>
          <w:lang w:val="en-GB"/>
        </w:rPr>
        <w:t xml:space="preserve"> </w:t>
      </w:r>
      <w:r w:rsidR="009A1994" w:rsidRPr="00222776">
        <w:rPr>
          <w:color w:val="000000" w:themeColor="text1"/>
          <w:szCs w:val="16"/>
          <w:lang w:val="en-GB"/>
        </w:rPr>
        <w:t>efficiency</w:t>
      </w:r>
      <w:r w:rsidR="009A1994" w:rsidRPr="00222776">
        <w:rPr>
          <w:rFonts w:hint="eastAsia"/>
          <w:color w:val="000000" w:themeColor="text1"/>
          <w:szCs w:val="16"/>
          <w:lang w:val="en-GB"/>
        </w:rPr>
        <w:t xml:space="preserve"> is 9</w:t>
      </w:r>
      <w:r w:rsidR="00CB38F4" w:rsidRPr="00222776">
        <w:rPr>
          <w:rFonts w:hint="eastAsia"/>
          <w:color w:val="000000" w:themeColor="text1"/>
          <w:szCs w:val="16"/>
          <w:lang w:val="en-GB"/>
        </w:rPr>
        <w:t>3.7</w:t>
      </w:r>
      <w:r w:rsidR="009A1994" w:rsidRPr="00222776">
        <w:rPr>
          <w:rFonts w:hint="eastAsia"/>
          <w:color w:val="000000" w:themeColor="text1"/>
          <w:szCs w:val="16"/>
          <w:lang w:val="en-GB"/>
        </w:rPr>
        <w:t>%</w:t>
      </w:r>
      <w:r w:rsidR="00CB38F4" w:rsidRPr="00222776">
        <w:rPr>
          <w:rFonts w:hint="eastAsia"/>
          <w:color w:val="000000" w:themeColor="text1"/>
          <w:szCs w:val="16"/>
          <w:lang w:val="en-GB"/>
        </w:rPr>
        <w:t xml:space="preserve"> at 350</w:t>
      </w:r>
      <w:r w:rsidR="00E975CE" w:rsidRPr="00222776">
        <w:rPr>
          <w:color w:val="000000" w:themeColor="text1"/>
          <w:szCs w:val="16"/>
          <w:lang w:val="en-GB"/>
        </w:rPr>
        <w:t xml:space="preserve"> </w:t>
      </w:r>
      <w:r w:rsidR="00CB38F4" w:rsidRPr="00222776">
        <w:rPr>
          <w:rFonts w:hint="eastAsia"/>
          <w:color w:val="000000" w:themeColor="text1"/>
          <w:szCs w:val="16"/>
          <w:lang w:val="en-GB"/>
        </w:rPr>
        <w:t>W</w:t>
      </w:r>
      <w:r w:rsidR="00BE46D9" w:rsidRPr="00222776">
        <w:rPr>
          <w:rFonts w:hint="eastAsia"/>
          <w:color w:val="000000" w:themeColor="text1"/>
          <w:szCs w:val="16"/>
          <w:lang w:val="en-GB"/>
        </w:rPr>
        <w:t>, which is higher than the efficiency (9</w:t>
      </w:r>
      <w:r w:rsidR="00CB38F4" w:rsidRPr="00222776">
        <w:rPr>
          <w:rFonts w:hint="eastAsia"/>
          <w:color w:val="000000" w:themeColor="text1"/>
          <w:szCs w:val="16"/>
          <w:lang w:val="en-GB"/>
        </w:rPr>
        <w:t>2.5</w:t>
      </w:r>
      <w:r w:rsidR="00BE46D9" w:rsidRPr="00222776">
        <w:rPr>
          <w:rFonts w:hint="eastAsia"/>
          <w:color w:val="000000" w:themeColor="text1"/>
          <w:szCs w:val="16"/>
          <w:lang w:val="en-GB"/>
        </w:rPr>
        <w:t>%)</w:t>
      </w:r>
      <w:r w:rsidR="00E975CE" w:rsidRPr="00222776">
        <w:rPr>
          <w:color w:val="000000" w:themeColor="text1"/>
          <w:szCs w:val="16"/>
          <w:lang w:val="en-GB"/>
        </w:rPr>
        <w:t xml:space="preserve"> of a similar converter in </w:t>
      </w:r>
      <w:r w:rsidR="00E975CE" w:rsidRPr="00222776">
        <w:rPr>
          <w:rFonts w:hint="eastAsia"/>
          <w:color w:val="000000" w:themeColor="text1"/>
          <w:szCs w:val="16"/>
          <w:lang w:val="en-GB"/>
        </w:rPr>
        <w:t>[25]</w:t>
      </w:r>
      <w:r w:rsidR="00E975CE" w:rsidRPr="00222776">
        <w:rPr>
          <w:rFonts w:hint="eastAsia"/>
          <w:color w:val="000000" w:themeColor="text1"/>
          <w:sz w:val="20"/>
          <w:szCs w:val="16"/>
          <w:lang w:val="en-GB"/>
        </w:rPr>
        <w:t>.</w:t>
      </w:r>
    </w:p>
    <w:p w14:paraId="11F7BDC6" w14:textId="77777777" w:rsidR="00056C25" w:rsidRPr="00222776" w:rsidRDefault="00BD535F" w:rsidP="00E975CE">
      <w:pPr>
        <w:ind w:right="42"/>
        <w:jc w:val="center"/>
        <w:rPr>
          <w:color w:val="000000" w:themeColor="text1"/>
        </w:rPr>
      </w:pPr>
      <w:r w:rsidRPr="00222776">
        <w:rPr>
          <w:color w:val="000000" w:themeColor="text1"/>
        </w:rPr>
        <w:object w:dxaOrig="5634" w:dyaOrig="3536" w14:anchorId="7B6856C1">
          <v:shape id="_x0000_i1059" type="#_x0000_t75" style="width:223.2pt;height:141.6pt" o:ole="">
            <v:imagedata r:id="rId83" o:title=""/>
          </v:shape>
          <o:OLEObject Type="Embed" ProgID="Visio.Drawing.11" ShapeID="_x0000_i1059" DrawAspect="Content" ObjectID="_1553344729" r:id="rId84"/>
        </w:object>
      </w:r>
      <w:r w:rsidR="00D360FB" w:rsidRPr="00222776">
        <w:rPr>
          <w:color w:val="000000" w:themeColor="text1"/>
        </w:rPr>
        <w:object w:dxaOrig="5623" w:dyaOrig="3546" w14:anchorId="6CD53660">
          <v:shape id="_x0000_i1060" type="#_x0000_t75" style="width:222.6pt;height:139.2pt" o:ole="">
            <v:imagedata r:id="rId85" o:title=""/>
          </v:shape>
          <o:OLEObject Type="Embed" ProgID="Visio.Drawing.11" ShapeID="_x0000_i1060" DrawAspect="Content" ObjectID="_1553344730" r:id="rId86"/>
        </w:object>
      </w:r>
    </w:p>
    <w:p w14:paraId="6838106C" w14:textId="77777777" w:rsidR="00D360FB" w:rsidRPr="00222776" w:rsidRDefault="00843C58" w:rsidP="00E975CE">
      <w:pPr>
        <w:ind w:right="42"/>
        <w:jc w:val="center"/>
        <w:rPr>
          <w:color w:val="000000" w:themeColor="text1"/>
          <w:sz w:val="20"/>
          <w:szCs w:val="16"/>
          <w:lang w:val="en-GB"/>
        </w:rPr>
      </w:pPr>
      <w:r w:rsidRPr="00222776">
        <w:rPr>
          <w:rFonts w:hint="eastAsia"/>
          <w:color w:val="000000" w:themeColor="text1"/>
          <w:sz w:val="20"/>
          <w:szCs w:val="16"/>
          <w:lang w:val="en-GB"/>
        </w:rPr>
        <w:t xml:space="preserve">(a) Soft </w:t>
      </w:r>
      <w:r w:rsidRPr="00222776">
        <w:rPr>
          <w:color w:val="000000" w:themeColor="text1"/>
          <w:sz w:val="20"/>
          <w:szCs w:val="16"/>
          <w:lang w:val="en-GB"/>
        </w:rPr>
        <w:t>switching</w:t>
      </w:r>
      <w:r w:rsidRPr="00222776">
        <w:rPr>
          <w:rFonts w:hint="eastAsia"/>
          <w:color w:val="000000" w:themeColor="text1"/>
          <w:sz w:val="20"/>
          <w:szCs w:val="16"/>
          <w:lang w:val="en-GB"/>
        </w:rPr>
        <w:t xml:space="preserve"> performance of main switching devices  </w:t>
      </w:r>
      <w:r w:rsidR="00E975CE" w:rsidRPr="00222776">
        <w:rPr>
          <w:color w:val="000000" w:themeColor="text1"/>
          <w:sz w:val="20"/>
          <w:szCs w:val="16"/>
          <w:lang w:val="en-GB"/>
        </w:rPr>
        <w:t xml:space="preserve">     </w:t>
      </w:r>
      <w:r w:rsidRPr="00222776">
        <w:rPr>
          <w:rFonts w:hint="eastAsia"/>
          <w:color w:val="000000" w:themeColor="text1"/>
          <w:sz w:val="20"/>
          <w:szCs w:val="16"/>
          <w:lang w:val="en-GB"/>
        </w:rPr>
        <w:t>(b)</w:t>
      </w:r>
      <w:r w:rsidR="00CB38F4" w:rsidRPr="00222776">
        <w:rPr>
          <w:rFonts w:hint="eastAsia"/>
          <w:color w:val="000000" w:themeColor="text1"/>
          <w:sz w:val="20"/>
          <w:szCs w:val="16"/>
          <w:lang w:val="en-GB"/>
        </w:rPr>
        <w:t xml:space="preserve"> </w:t>
      </w:r>
      <w:r w:rsidR="00E975CE" w:rsidRPr="00222776">
        <w:rPr>
          <w:rFonts w:hint="eastAsia"/>
          <w:color w:val="000000" w:themeColor="text1"/>
          <w:sz w:val="20"/>
          <w:szCs w:val="16"/>
          <w:lang w:val="en-GB"/>
        </w:rPr>
        <w:t xml:space="preserve">voltage stress </w:t>
      </w:r>
      <w:r w:rsidR="00E975CE" w:rsidRPr="00222776">
        <w:rPr>
          <w:color w:val="000000" w:themeColor="text1"/>
          <w:sz w:val="20"/>
          <w:szCs w:val="16"/>
          <w:lang w:val="en-GB"/>
        </w:rPr>
        <w:t>of m</w:t>
      </w:r>
      <w:r w:rsidR="00CB38F4" w:rsidRPr="00222776">
        <w:rPr>
          <w:rFonts w:hint="eastAsia"/>
          <w:color w:val="000000" w:themeColor="text1"/>
          <w:sz w:val="20"/>
          <w:szCs w:val="16"/>
          <w:lang w:val="en-GB"/>
        </w:rPr>
        <w:t xml:space="preserve">ain </w:t>
      </w:r>
      <w:r w:rsidR="00CB38F4" w:rsidRPr="00222776">
        <w:rPr>
          <w:color w:val="000000" w:themeColor="text1"/>
          <w:sz w:val="20"/>
          <w:szCs w:val="16"/>
          <w:lang w:val="en-GB"/>
        </w:rPr>
        <w:t>switching</w:t>
      </w:r>
      <w:r w:rsidR="00CB38F4" w:rsidRPr="00222776">
        <w:rPr>
          <w:rFonts w:hint="eastAsia"/>
          <w:color w:val="000000" w:themeColor="text1"/>
          <w:sz w:val="20"/>
          <w:szCs w:val="16"/>
          <w:lang w:val="en-GB"/>
        </w:rPr>
        <w:t xml:space="preserve"> devices </w:t>
      </w:r>
    </w:p>
    <w:p w14:paraId="49DAE19D" w14:textId="77777777" w:rsidR="00841F51" w:rsidRPr="00222776" w:rsidRDefault="00843C58" w:rsidP="00323264">
      <w:pPr>
        <w:ind w:right="42" w:firstLineChars="300" w:firstLine="630"/>
        <w:rPr>
          <w:color w:val="000000" w:themeColor="text1"/>
        </w:rPr>
      </w:pPr>
      <w:r w:rsidRPr="00222776">
        <w:rPr>
          <w:color w:val="000000" w:themeColor="text1"/>
        </w:rPr>
        <w:object w:dxaOrig="5464" w:dyaOrig="3291" w14:anchorId="4A940247">
          <v:shape id="_x0000_i1061" type="#_x0000_t75" style="width:238.8pt;height:143.4pt" o:ole="">
            <v:imagedata r:id="rId87" o:title=""/>
          </v:shape>
          <o:OLEObject Type="Embed" ProgID="Visio.Drawing.11" ShapeID="_x0000_i1061" DrawAspect="Content" ObjectID="_1553344731" r:id="rId88"/>
        </w:object>
      </w:r>
      <w:r w:rsidRPr="00222776">
        <w:rPr>
          <w:color w:val="000000" w:themeColor="text1"/>
        </w:rPr>
        <w:object w:dxaOrig="5362" w:dyaOrig="3219" w14:anchorId="2B282BF2">
          <v:shape id="_x0000_i1062" type="#_x0000_t75" style="width:236.4pt;height:141.6pt" o:ole="">
            <v:imagedata r:id="rId89" o:title=""/>
          </v:shape>
          <o:OLEObject Type="Embed" ProgID="Visio.Drawing.11" ShapeID="_x0000_i1062" DrawAspect="Content" ObjectID="_1553344732" r:id="rId90"/>
        </w:object>
      </w:r>
    </w:p>
    <w:p w14:paraId="6D0E30D4" w14:textId="77777777" w:rsidR="00056C25" w:rsidRPr="00222776" w:rsidRDefault="00CB38F4" w:rsidP="00323264">
      <w:pPr>
        <w:ind w:right="42" w:firstLineChars="300" w:firstLine="600"/>
        <w:rPr>
          <w:color w:val="000000" w:themeColor="text1"/>
          <w:sz w:val="20"/>
          <w:szCs w:val="16"/>
          <w:lang w:val="en-GB"/>
        </w:rPr>
      </w:pPr>
      <w:r w:rsidRPr="00222776">
        <w:rPr>
          <w:rFonts w:hint="eastAsia"/>
          <w:color w:val="000000" w:themeColor="text1"/>
          <w:sz w:val="20"/>
          <w:szCs w:val="16"/>
          <w:lang w:val="en-GB"/>
        </w:rPr>
        <w:t xml:space="preserve">(c) </w:t>
      </w:r>
      <w:r w:rsidR="00E975CE" w:rsidRPr="00222776">
        <w:rPr>
          <w:color w:val="000000" w:themeColor="text1"/>
          <w:sz w:val="20"/>
          <w:szCs w:val="16"/>
          <w:lang w:val="en-GB"/>
        </w:rPr>
        <w:t>S</w:t>
      </w:r>
      <w:r w:rsidR="00E975CE" w:rsidRPr="00222776">
        <w:rPr>
          <w:rFonts w:hint="eastAsia"/>
          <w:color w:val="000000" w:themeColor="text1"/>
          <w:sz w:val="20"/>
          <w:szCs w:val="16"/>
          <w:lang w:val="en-GB"/>
        </w:rPr>
        <w:t xml:space="preserve">oft </w:t>
      </w:r>
      <w:r w:rsidR="00E975CE" w:rsidRPr="00222776">
        <w:rPr>
          <w:color w:val="000000" w:themeColor="text1"/>
          <w:sz w:val="20"/>
          <w:szCs w:val="16"/>
          <w:lang w:val="en-GB"/>
        </w:rPr>
        <w:t>switching</w:t>
      </w:r>
      <w:r w:rsidR="00E975CE" w:rsidRPr="00222776">
        <w:rPr>
          <w:rFonts w:hint="eastAsia"/>
          <w:color w:val="000000" w:themeColor="text1"/>
          <w:sz w:val="20"/>
          <w:szCs w:val="16"/>
          <w:lang w:val="en-GB"/>
        </w:rPr>
        <w:t xml:space="preserve"> performance </w:t>
      </w:r>
      <w:r w:rsidR="00E975CE" w:rsidRPr="00222776">
        <w:rPr>
          <w:color w:val="000000" w:themeColor="text1"/>
          <w:sz w:val="20"/>
          <w:szCs w:val="16"/>
          <w:lang w:val="en-GB"/>
        </w:rPr>
        <w:t>of a</w:t>
      </w:r>
      <w:r w:rsidRPr="00222776">
        <w:rPr>
          <w:rFonts w:hint="eastAsia"/>
          <w:color w:val="000000" w:themeColor="text1"/>
          <w:sz w:val="20"/>
          <w:szCs w:val="16"/>
          <w:lang w:val="en-GB"/>
        </w:rPr>
        <w:t>ctive clamp switching devices</w:t>
      </w:r>
      <w:r w:rsidR="00E975CE" w:rsidRPr="00222776">
        <w:rPr>
          <w:color w:val="000000" w:themeColor="text1"/>
          <w:sz w:val="20"/>
          <w:szCs w:val="16"/>
          <w:lang w:val="en-GB"/>
        </w:rPr>
        <w:t xml:space="preserve">  </w:t>
      </w:r>
      <w:r w:rsidRPr="00222776">
        <w:rPr>
          <w:rFonts w:hint="eastAsia"/>
          <w:color w:val="000000" w:themeColor="text1"/>
          <w:sz w:val="20"/>
          <w:szCs w:val="16"/>
          <w:lang w:val="en-GB"/>
        </w:rPr>
        <w:t xml:space="preserve"> (d) O</w:t>
      </w:r>
      <w:r w:rsidR="00E975CE" w:rsidRPr="00222776">
        <w:rPr>
          <w:rFonts w:hint="eastAsia"/>
          <w:color w:val="000000" w:themeColor="text1"/>
          <w:sz w:val="20"/>
          <w:szCs w:val="16"/>
          <w:lang w:val="en-GB"/>
        </w:rPr>
        <w:t>utput voltage and input current</w:t>
      </w:r>
    </w:p>
    <w:p w14:paraId="54742B54" w14:textId="77777777" w:rsidR="00CB38F4" w:rsidRPr="006C51E0" w:rsidRDefault="00CB38F4" w:rsidP="004C035F">
      <w:pPr>
        <w:ind w:right="42"/>
        <w:jc w:val="center"/>
        <w:rPr>
          <w:color w:val="000000" w:themeColor="text1"/>
          <w:sz w:val="20"/>
          <w:szCs w:val="16"/>
          <w:lang w:val="en-GB"/>
        </w:rPr>
      </w:pPr>
      <w:r w:rsidRPr="006C51E0">
        <w:rPr>
          <w:noProof/>
          <w:color w:val="000000" w:themeColor="text1"/>
          <w:sz w:val="20"/>
          <w:szCs w:val="16"/>
        </w:rPr>
        <w:drawing>
          <wp:inline distT="0" distB="0" distL="0" distR="0" wp14:anchorId="3F2AA7B3" wp14:editId="62704E20">
            <wp:extent cx="2305050" cy="17383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05050" cy="1738318"/>
                    </a:xfrm>
                    <a:prstGeom prst="rect">
                      <a:avLst/>
                    </a:prstGeom>
                    <a:noFill/>
                    <a:ln>
                      <a:noFill/>
                    </a:ln>
                  </pic:spPr>
                </pic:pic>
              </a:graphicData>
            </a:graphic>
          </wp:inline>
        </w:drawing>
      </w:r>
    </w:p>
    <w:p w14:paraId="07AF082A" w14:textId="77777777" w:rsidR="00CB38F4" w:rsidRPr="006C51E0" w:rsidRDefault="00115930" w:rsidP="00115930">
      <w:pPr>
        <w:pStyle w:val="ListParagraph"/>
        <w:ind w:leftChars="343" w:left="720" w:right="42" w:firstLineChars="1900" w:firstLine="3800"/>
        <w:rPr>
          <w:color w:val="000000" w:themeColor="text1"/>
          <w:sz w:val="20"/>
          <w:szCs w:val="16"/>
          <w:lang w:val="en-GB"/>
        </w:rPr>
      </w:pPr>
      <w:r w:rsidRPr="006C51E0">
        <w:rPr>
          <w:rFonts w:hint="eastAsia"/>
          <w:color w:val="000000" w:themeColor="text1"/>
          <w:sz w:val="20"/>
          <w:szCs w:val="16"/>
          <w:lang w:val="en-GB"/>
        </w:rPr>
        <w:t xml:space="preserve">(e) </w:t>
      </w:r>
      <w:r w:rsidR="00CB38F4" w:rsidRPr="006C51E0">
        <w:rPr>
          <w:rFonts w:hint="eastAsia"/>
          <w:color w:val="000000" w:themeColor="text1"/>
          <w:sz w:val="20"/>
          <w:szCs w:val="16"/>
          <w:lang w:val="en-GB"/>
        </w:rPr>
        <w:t>Efficiency</w:t>
      </w:r>
    </w:p>
    <w:p w14:paraId="60D8F425" w14:textId="04C09142" w:rsidR="00CB38F4" w:rsidRPr="006C51E0" w:rsidRDefault="00CB38F4" w:rsidP="00CB38F4">
      <w:pPr>
        <w:pStyle w:val="ListParagraph"/>
        <w:ind w:left="720" w:right="42" w:firstLineChars="0" w:firstLine="0"/>
        <w:rPr>
          <w:color w:val="000000" w:themeColor="text1"/>
          <w:sz w:val="20"/>
          <w:szCs w:val="16"/>
          <w:lang w:val="en-GB"/>
        </w:rPr>
      </w:pPr>
      <w:r w:rsidRPr="006C51E0">
        <w:rPr>
          <w:rFonts w:hint="eastAsia"/>
          <w:color w:val="000000" w:themeColor="text1"/>
          <w:sz w:val="20"/>
          <w:szCs w:val="16"/>
          <w:lang w:val="en-GB"/>
        </w:rPr>
        <w:t xml:space="preserve">             </w:t>
      </w:r>
      <w:r w:rsidR="00E8666F" w:rsidRPr="006C51E0">
        <w:rPr>
          <w:rFonts w:hint="eastAsia"/>
          <w:color w:val="000000" w:themeColor="text1"/>
          <w:sz w:val="20"/>
          <w:szCs w:val="16"/>
          <w:lang w:val="en-GB"/>
        </w:rPr>
        <w:t xml:space="preserve">       </w:t>
      </w:r>
      <w:r w:rsidRPr="006C51E0">
        <w:rPr>
          <w:rFonts w:hint="eastAsia"/>
          <w:color w:val="000000" w:themeColor="text1"/>
          <w:sz w:val="20"/>
          <w:szCs w:val="16"/>
          <w:lang w:val="en-GB"/>
        </w:rPr>
        <w:t>Fig.</w:t>
      </w:r>
      <w:r w:rsidR="00E975CE" w:rsidRPr="006C51E0">
        <w:rPr>
          <w:color w:val="000000" w:themeColor="text1"/>
          <w:sz w:val="20"/>
          <w:szCs w:val="16"/>
          <w:lang w:val="en-GB"/>
        </w:rPr>
        <w:t xml:space="preserve"> </w:t>
      </w:r>
      <w:r w:rsidRPr="00222776">
        <w:rPr>
          <w:rFonts w:hint="eastAsia"/>
          <w:color w:val="FF0000"/>
          <w:sz w:val="20"/>
          <w:szCs w:val="16"/>
          <w:lang w:val="en-GB"/>
        </w:rPr>
        <w:t>1</w:t>
      </w:r>
      <w:r w:rsidR="00222776" w:rsidRPr="00222776">
        <w:rPr>
          <w:rFonts w:hint="eastAsia"/>
          <w:color w:val="FF0000"/>
          <w:sz w:val="20"/>
          <w:szCs w:val="16"/>
          <w:lang w:val="en-GB"/>
        </w:rPr>
        <w:t>6</w:t>
      </w:r>
      <w:r w:rsidRPr="00222776">
        <w:rPr>
          <w:rFonts w:hint="eastAsia"/>
          <w:color w:val="FF0000"/>
          <w:sz w:val="20"/>
          <w:szCs w:val="16"/>
          <w:lang w:val="en-GB"/>
        </w:rPr>
        <w:t xml:space="preserve"> </w:t>
      </w:r>
      <w:r w:rsidR="00E8666F" w:rsidRPr="006C51E0">
        <w:rPr>
          <w:rFonts w:hint="eastAsia"/>
          <w:color w:val="000000" w:themeColor="text1"/>
          <w:sz w:val="20"/>
          <w:szCs w:val="16"/>
          <w:lang w:val="en-GB"/>
        </w:rPr>
        <w:t xml:space="preserve">Experiment </w:t>
      </w:r>
      <w:r w:rsidR="00E8666F" w:rsidRPr="006C51E0">
        <w:rPr>
          <w:color w:val="000000" w:themeColor="text1"/>
          <w:sz w:val="20"/>
          <w:szCs w:val="16"/>
          <w:lang w:val="en-GB"/>
        </w:rPr>
        <w:t>results</w:t>
      </w:r>
      <w:r w:rsidR="00E8666F" w:rsidRPr="006C51E0">
        <w:rPr>
          <w:rFonts w:hint="eastAsia"/>
          <w:color w:val="000000" w:themeColor="text1"/>
          <w:sz w:val="20"/>
          <w:szCs w:val="16"/>
          <w:lang w:val="en-GB"/>
        </w:rPr>
        <w:t xml:space="preserve"> of </w:t>
      </w:r>
      <w:r w:rsidR="00E975CE" w:rsidRPr="006C51E0">
        <w:rPr>
          <w:color w:val="000000" w:themeColor="text1"/>
          <w:sz w:val="20"/>
          <w:szCs w:val="16"/>
          <w:lang w:val="en-GB"/>
        </w:rPr>
        <w:t xml:space="preserve">the </w:t>
      </w:r>
      <w:r w:rsidR="00E8666F" w:rsidRPr="006C51E0">
        <w:rPr>
          <w:rFonts w:hint="eastAsia"/>
          <w:color w:val="000000" w:themeColor="text1"/>
          <w:sz w:val="20"/>
          <w:szCs w:val="16"/>
          <w:lang w:val="en-GB"/>
        </w:rPr>
        <w:t>f</w:t>
      </w:r>
      <w:r w:rsidRPr="006C51E0">
        <w:rPr>
          <w:rFonts w:hint="eastAsia"/>
          <w:color w:val="000000" w:themeColor="text1"/>
          <w:sz w:val="20"/>
          <w:szCs w:val="16"/>
          <w:lang w:val="en-GB"/>
        </w:rPr>
        <w:t xml:space="preserve">rond-end </w:t>
      </w:r>
      <w:r w:rsidR="00E8666F" w:rsidRPr="006C51E0">
        <w:rPr>
          <w:rFonts w:hint="eastAsia"/>
          <w:color w:val="000000" w:themeColor="text1"/>
          <w:sz w:val="20"/>
          <w:szCs w:val="16"/>
          <w:lang w:val="en-GB"/>
        </w:rPr>
        <w:t>DC-DC topology</w:t>
      </w:r>
      <w:r w:rsidR="00E975CE" w:rsidRPr="006C51E0">
        <w:rPr>
          <w:color w:val="000000" w:themeColor="text1"/>
          <w:sz w:val="20"/>
          <w:szCs w:val="16"/>
          <w:lang w:val="en-GB"/>
        </w:rPr>
        <w:t>.</w:t>
      </w:r>
      <w:r w:rsidR="00E8666F" w:rsidRPr="006C51E0">
        <w:rPr>
          <w:rFonts w:hint="eastAsia"/>
          <w:color w:val="000000" w:themeColor="text1"/>
          <w:sz w:val="20"/>
          <w:szCs w:val="16"/>
          <w:lang w:val="en-GB"/>
        </w:rPr>
        <w:t xml:space="preserve"> </w:t>
      </w:r>
    </w:p>
    <w:p w14:paraId="7E1B14D1" w14:textId="77777777" w:rsidR="008B4E9A" w:rsidRPr="006C51E0" w:rsidRDefault="00CE021D" w:rsidP="00CE021D">
      <w:pPr>
        <w:pStyle w:val="Heading2"/>
        <w:tabs>
          <w:tab w:val="left" w:pos="720"/>
        </w:tabs>
        <w:jc w:val="center"/>
        <w:rPr>
          <w:b/>
          <w:bCs/>
          <w:i w:val="0"/>
          <w:iCs w:val="0"/>
          <w:smallCaps/>
          <w:color w:val="000000" w:themeColor="text1"/>
          <w:sz w:val="28"/>
          <w:szCs w:val="28"/>
          <w:lang w:eastAsia="zh-CN"/>
        </w:rPr>
      </w:pPr>
      <w:r w:rsidRPr="006C51E0">
        <w:rPr>
          <w:b/>
          <w:bCs/>
          <w:i w:val="0"/>
          <w:iCs w:val="0"/>
          <w:smallCaps/>
          <w:color w:val="000000" w:themeColor="text1"/>
          <w:sz w:val="28"/>
          <w:szCs w:val="28"/>
          <w:highlight w:val="lightGray"/>
          <w:lang w:eastAsia="zh-CN"/>
        </w:rPr>
        <w:fldChar w:fldCharType="begin"/>
      </w:r>
      <w:r w:rsidRPr="006C51E0">
        <w:rPr>
          <w:b/>
          <w:bCs/>
          <w:i w:val="0"/>
          <w:iCs w:val="0"/>
          <w:smallCaps/>
          <w:color w:val="000000" w:themeColor="text1"/>
          <w:sz w:val="28"/>
          <w:szCs w:val="28"/>
          <w:highlight w:val="lightGray"/>
          <w:lang w:eastAsia="zh-CN"/>
        </w:rPr>
        <w:instrText xml:space="preserve"> </w:instrText>
      </w:r>
      <w:r w:rsidRPr="006C51E0">
        <w:rPr>
          <w:rFonts w:hint="eastAsia"/>
          <w:b/>
          <w:bCs/>
          <w:i w:val="0"/>
          <w:iCs w:val="0"/>
          <w:smallCaps/>
          <w:color w:val="000000" w:themeColor="text1"/>
          <w:sz w:val="28"/>
          <w:szCs w:val="28"/>
          <w:highlight w:val="lightGray"/>
          <w:lang w:eastAsia="zh-CN"/>
        </w:rPr>
        <w:instrText>= 5 \* ROMAN</w:instrText>
      </w:r>
      <w:r w:rsidRPr="006C51E0">
        <w:rPr>
          <w:b/>
          <w:bCs/>
          <w:i w:val="0"/>
          <w:iCs w:val="0"/>
          <w:smallCaps/>
          <w:color w:val="000000" w:themeColor="text1"/>
          <w:sz w:val="28"/>
          <w:szCs w:val="28"/>
          <w:highlight w:val="lightGray"/>
          <w:lang w:eastAsia="zh-CN"/>
        </w:rPr>
        <w:instrText xml:space="preserve"> </w:instrText>
      </w:r>
      <w:r w:rsidRPr="006C51E0">
        <w:rPr>
          <w:b/>
          <w:bCs/>
          <w:i w:val="0"/>
          <w:iCs w:val="0"/>
          <w:smallCaps/>
          <w:color w:val="000000" w:themeColor="text1"/>
          <w:sz w:val="28"/>
          <w:szCs w:val="28"/>
          <w:highlight w:val="lightGray"/>
          <w:lang w:eastAsia="zh-CN"/>
        </w:rPr>
        <w:fldChar w:fldCharType="separate"/>
      </w:r>
      <w:r w:rsidRPr="006C51E0">
        <w:rPr>
          <w:b/>
          <w:bCs/>
          <w:i w:val="0"/>
          <w:iCs w:val="0"/>
          <w:smallCaps/>
          <w:noProof/>
          <w:color w:val="000000" w:themeColor="text1"/>
          <w:sz w:val="28"/>
          <w:szCs w:val="28"/>
          <w:highlight w:val="lightGray"/>
          <w:lang w:eastAsia="zh-CN"/>
        </w:rPr>
        <w:t>V</w:t>
      </w:r>
      <w:r w:rsidRPr="006C51E0">
        <w:rPr>
          <w:b/>
          <w:bCs/>
          <w:i w:val="0"/>
          <w:iCs w:val="0"/>
          <w:smallCaps/>
          <w:color w:val="000000" w:themeColor="text1"/>
          <w:sz w:val="28"/>
          <w:szCs w:val="28"/>
          <w:highlight w:val="lightGray"/>
          <w:lang w:eastAsia="zh-CN"/>
        </w:rPr>
        <w:fldChar w:fldCharType="end"/>
      </w:r>
      <w:r w:rsidRPr="006C51E0">
        <w:rPr>
          <w:rFonts w:hint="eastAsia"/>
          <w:b/>
          <w:bCs/>
          <w:i w:val="0"/>
          <w:iCs w:val="0"/>
          <w:smallCaps/>
          <w:color w:val="000000" w:themeColor="text1"/>
          <w:sz w:val="28"/>
          <w:szCs w:val="28"/>
          <w:lang w:eastAsia="zh-CN"/>
        </w:rPr>
        <w:t xml:space="preserve">. </w:t>
      </w:r>
      <w:r w:rsidR="008B4E9A" w:rsidRPr="006C51E0">
        <w:rPr>
          <w:b/>
          <w:bCs/>
          <w:i w:val="0"/>
          <w:iCs w:val="0"/>
          <w:smallCaps/>
          <w:color w:val="000000" w:themeColor="text1"/>
          <w:sz w:val="28"/>
          <w:szCs w:val="28"/>
          <w:lang w:eastAsia="zh-CN"/>
        </w:rPr>
        <w:t>Conclusion</w:t>
      </w:r>
    </w:p>
    <w:p w14:paraId="6FFA8CE9" w14:textId="0D62660D" w:rsidR="008B4E9A" w:rsidRPr="006C51E0" w:rsidRDefault="00487543" w:rsidP="00040820">
      <w:pPr>
        <w:pStyle w:val="1"/>
        <w:spacing w:line="360" w:lineRule="auto"/>
        <w:ind w:firstLineChars="100" w:firstLine="210"/>
        <w:rPr>
          <w:rFonts w:ascii="Times New Roman" w:hAnsi="Times New Roman"/>
          <w:color w:val="000000" w:themeColor="text1"/>
        </w:rPr>
      </w:pPr>
      <w:r w:rsidRPr="006C51E0">
        <w:rPr>
          <w:rFonts w:ascii="Times New Roman" w:hAnsi="Times New Roman"/>
          <w:color w:val="000000" w:themeColor="text1"/>
        </w:rPr>
        <w:t xml:space="preserve">This </w:t>
      </w:r>
      <w:r w:rsidR="00E37512" w:rsidRPr="006C51E0">
        <w:rPr>
          <w:rFonts w:ascii="Times New Roman" w:hAnsi="Times New Roman"/>
          <w:color w:val="000000" w:themeColor="text1"/>
        </w:rPr>
        <w:t xml:space="preserve">paper </w:t>
      </w:r>
      <w:r w:rsidRPr="006C51E0">
        <w:rPr>
          <w:rFonts w:ascii="Times New Roman" w:hAnsi="Times New Roman"/>
          <w:color w:val="000000" w:themeColor="text1"/>
        </w:rPr>
        <w:t>has presented a</w:t>
      </w:r>
      <w:r w:rsidR="008B4E9A" w:rsidRPr="006C51E0">
        <w:rPr>
          <w:rFonts w:ascii="Times New Roman" w:hAnsi="Times New Roman"/>
          <w:color w:val="000000" w:themeColor="text1"/>
        </w:rPr>
        <w:t xml:space="preserve"> </w:t>
      </w:r>
      <w:r w:rsidRPr="006C51E0">
        <w:rPr>
          <w:rFonts w:ascii="Times New Roman" w:hAnsi="Times New Roman"/>
          <w:color w:val="000000" w:themeColor="text1"/>
        </w:rPr>
        <w:t xml:space="preserve">group of novel high-frequency inverters integrated with the </w:t>
      </w:r>
      <w:r w:rsidR="008B4E9A" w:rsidRPr="006C51E0">
        <w:rPr>
          <w:rFonts w:ascii="Times New Roman" w:hAnsi="Times New Roman"/>
          <w:color w:val="000000" w:themeColor="text1"/>
        </w:rPr>
        <w:t xml:space="preserve">coupled inductor bridge. The </w:t>
      </w:r>
      <w:r w:rsidRPr="006C51E0">
        <w:rPr>
          <w:rFonts w:ascii="Times New Roman" w:hAnsi="Times New Roman"/>
          <w:color w:val="000000" w:themeColor="text1"/>
        </w:rPr>
        <w:t xml:space="preserve">coupled inductor bridge arm can provide </w:t>
      </w:r>
      <w:r w:rsidR="00A53F05" w:rsidRPr="006C51E0">
        <w:rPr>
          <w:rFonts w:ascii="Times New Roman" w:hAnsi="Times New Roman" w:hint="eastAsia"/>
          <w:color w:val="000000" w:themeColor="text1"/>
        </w:rPr>
        <w:t>electrical</w:t>
      </w:r>
      <w:r w:rsidRPr="006C51E0">
        <w:rPr>
          <w:rFonts w:ascii="Times New Roman" w:hAnsi="Times New Roman"/>
          <w:color w:val="000000" w:themeColor="text1"/>
        </w:rPr>
        <w:t xml:space="preserve"> isolation and be built up </w:t>
      </w:r>
      <w:r w:rsidR="008B4E9A" w:rsidRPr="006C51E0">
        <w:rPr>
          <w:rFonts w:ascii="Times New Roman" w:hAnsi="Times New Roman"/>
          <w:color w:val="000000" w:themeColor="text1"/>
        </w:rPr>
        <w:t>to form single</w:t>
      </w:r>
      <w:r w:rsidRPr="006C51E0">
        <w:rPr>
          <w:rFonts w:ascii="Times New Roman" w:hAnsi="Times New Roman"/>
          <w:color w:val="000000" w:themeColor="text1"/>
        </w:rPr>
        <w:t>-</w:t>
      </w:r>
      <w:r w:rsidR="008B4E9A" w:rsidRPr="006C51E0">
        <w:rPr>
          <w:rFonts w:ascii="Times New Roman" w:hAnsi="Times New Roman"/>
          <w:color w:val="000000" w:themeColor="text1"/>
        </w:rPr>
        <w:t>phase, three-phase, multi-phase and multi-level inverters</w:t>
      </w:r>
      <w:r w:rsidRPr="006C51E0">
        <w:rPr>
          <w:rFonts w:ascii="Times New Roman" w:hAnsi="Times New Roman"/>
          <w:color w:val="000000" w:themeColor="text1"/>
        </w:rPr>
        <w:t xml:space="preserve">. Their modular and versatile features are particular useful for applications such as </w:t>
      </w:r>
      <w:r w:rsidR="008B4E9A" w:rsidRPr="006C51E0">
        <w:rPr>
          <w:rFonts w:ascii="Times New Roman" w:hAnsi="Times New Roman"/>
          <w:color w:val="000000" w:themeColor="text1"/>
        </w:rPr>
        <w:t>induction heating, DC-DC and AC-AC converter</w:t>
      </w:r>
      <w:r w:rsidRPr="006C51E0">
        <w:rPr>
          <w:rFonts w:ascii="Times New Roman" w:hAnsi="Times New Roman"/>
          <w:color w:val="000000" w:themeColor="text1"/>
        </w:rPr>
        <w:t>s</w:t>
      </w:r>
      <w:r w:rsidR="008B4E9A" w:rsidRPr="006C51E0">
        <w:rPr>
          <w:rFonts w:ascii="Times New Roman" w:hAnsi="Times New Roman"/>
          <w:color w:val="000000" w:themeColor="text1"/>
        </w:rPr>
        <w:t>, wireless energy transfer</w:t>
      </w:r>
      <w:r w:rsidRPr="006C51E0">
        <w:rPr>
          <w:rFonts w:ascii="Times New Roman" w:hAnsi="Times New Roman"/>
          <w:color w:val="000000" w:themeColor="text1"/>
        </w:rPr>
        <w:t xml:space="preserve"> and so forth</w:t>
      </w:r>
      <w:r w:rsidR="008B4E9A" w:rsidRPr="006C51E0">
        <w:rPr>
          <w:rFonts w:ascii="Times New Roman" w:hAnsi="Times New Roman"/>
          <w:color w:val="000000" w:themeColor="text1"/>
        </w:rPr>
        <w:t xml:space="preserve">. </w:t>
      </w:r>
      <w:r w:rsidR="0001107E" w:rsidRPr="006C51E0">
        <w:rPr>
          <w:rFonts w:ascii="Times New Roman" w:hAnsi="Times New Roman" w:hint="eastAsia"/>
          <w:color w:val="000000" w:themeColor="text1"/>
        </w:rPr>
        <w:t xml:space="preserve">Based on the </w:t>
      </w:r>
      <w:r w:rsidR="0001107E" w:rsidRPr="006C51E0">
        <w:rPr>
          <w:rFonts w:ascii="Times New Roman" w:hAnsi="Times New Roman"/>
          <w:color w:val="000000" w:themeColor="text1"/>
        </w:rPr>
        <w:t>proposed</w:t>
      </w:r>
      <w:r w:rsidR="0001107E" w:rsidRPr="006C51E0">
        <w:rPr>
          <w:rFonts w:ascii="Times New Roman" w:hAnsi="Times New Roman" w:hint="eastAsia"/>
          <w:color w:val="000000" w:themeColor="text1"/>
        </w:rPr>
        <w:t xml:space="preserve"> topology, </w:t>
      </w:r>
      <w:r w:rsidR="00E37512" w:rsidRPr="006C51E0">
        <w:rPr>
          <w:rFonts w:ascii="Times New Roman" w:hAnsi="Times New Roman"/>
          <w:color w:val="000000" w:themeColor="text1"/>
        </w:rPr>
        <w:t>a</w:t>
      </w:r>
      <w:r w:rsidR="0001107E" w:rsidRPr="006C51E0">
        <w:rPr>
          <w:rFonts w:ascii="Times New Roman" w:hAnsi="Times New Roman" w:hint="eastAsia"/>
          <w:color w:val="000000" w:themeColor="text1"/>
        </w:rPr>
        <w:t xml:space="preserve"> front-end step-up DC-DC converter is developed </w:t>
      </w:r>
      <w:r w:rsidR="00E37512" w:rsidRPr="006C51E0">
        <w:rPr>
          <w:rFonts w:ascii="Times New Roman" w:hAnsi="Times New Roman"/>
          <w:color w:val="000000" w:themeColor="text1"/>
        </w:rPr>
        <w:t xml:space="preserve">for PVs </w:t>
      </w:r>
      <w:r w:rsidR="0001107E" w:rsidRPr="006C51E0">
        <w:rPr>
          <w:rFonts w:ascii="Times New Roman" w:hAnsi="Times New Roman" w:hint="eastAsia"/>
          <w:color w:val="000000" w:themeColor="text1"/>
        </w:rPr>
        <w:t xml:space="preserve">as </w:t>
      </w:r>
      <w:r w:rsidR="00E37512" w:rsidRPr="006C51E0">
        <w:rPr>
          <w:rFonts w:ascii="Times New Roman" w:hAnsi="Times New Roman"/>
          <w:color w:val="000000" w:themeColor="text1"/>
        </w:rPr>
        <w:t xml:space="preserve">a </w:t>
      </w:r>
      <w:r w:rsidR="0001107E" w:rsidRPr="006C51E0">
        <w:rPr>
          <w:rFonts w:ascii="Times New Roman" w:hAnsi="Times New Roman"/>
          <w:color w:val="000000" w:themeColor="text1"/>
        </w:rPr>
        <w:t>demonstrat</w:t>
      </w:r>
      <w:r w:rsidR="00E37512" w:rsidRPr="006C51E0">
        <w:rPr>
          <w:rFonts w:ascii="Times New Roman" w:hAnsi="Times New Roman"/>
          <w:color w:val="000000" w:themeColor="text1"/>
        </w:rPr>
        <w:t>or</w:t>
      </w:r>
      <w:r w:rsidR="0001107E" w:rsidRPr="006C51E0">
        <w:rPr>
          <w:rFonts w:ascii="Times New Roman" w:hAnsi="Times New Roman" w:hint="eastAsia"/>
          <w:color w:val="000000" w:themeColor="text1"/>
        </w:rPr>
        <w:t xml:space="preserve">. </w:t>
      </w:r>
      <w:r w:rsidR="008B4E9A" w:rsidRPr="006C51E0">
        <w:rPr>
          <w:rFonts w:ascii="Times New Roman" w:hAnsi="Times New Roman"/>
          <w:color w:val="000000" w:themeColor="text1"/>
        </w:rPr>
        <w:t xml:space="preserve">Simulation and experimental results </w:t>
      </w:r>
      <w:r w:rsidRPr="006C51E0">
        <w:rPr>
          <w:rFonts w:ascii="Times New Roman" w:hAnsi="Times New Roman"/>
          <w:color w:val="000000" w:themeColor="text1"/>
        </w:rPr>
        <w:t xml:space="preserve">have validated the proposed topologies. They have improved performance than </w:t>
      </w:r>
      <w:r w:rsidR="008B4E9A" w:rsidRPr="006C51E0">
        <w:rPr>
          <w:rFonts w:ascii="Times New Roman" w:hAnsi="Times New Roman"/>
          <w:color w:val="000000" w:themeColor="text1"/>
        </w:rPr>
        <w:t>traditional inverters</w:t>
      </w:r>
      <w:r w:rsidRPr="006C51E0">
        <w:rPr>
          <w:rFonts w:ascii="Times New Roman" w:hAnsi="Times New Roman"/>
          <w:color w:val="000000" w:themeColor="text1"/>
        </w:rPr>
        <w:t xml:space="preserve"> in </w:t>
      </w:r>
      <w:r w:rsidR="006A1514" w:rsidRPr="006C51E0">
        <w:rPr>
          <w:rFonts w:ascii="Times New Roman" w:hAnsi="Times New Roman"/>
          <w:color w:val="000000" w:themeColor="text1"/>
        </w:rPr>
        <w:t xml:space="preserve">terms of high </w:t>
      </w:r>
      <w:r w:rsidRPr="006C51E0">
        <w:rPr>
          <w:rFonts w:ascii="Times New Roman" w:hAnsi="Times New Roman"/>
          <w:color w:val="000000" w:themeColor="text1"/>
        </w:rPr>
        <w:t xml:space="preserve">flexibility </w:t>
      </w:r>
      <w:r w:rsidR="008B4E9A" w:rsidRPr="006C51E0">
        <w:rPr>
          <w:rFonts w:ascii="Times New Roman" w:hAnsi="Times New Roman"/>
          <w:color w:val="000000" w:themeColor="text1"/>
        </w:rPr>
        <w:t xml:space="preserve">for </w:t>
      </w:r>
      <w:r w:rsidRPr="006C51E0">
        <w:rPr>
          <w:rFonts w:ascii="Times New Roman" w:hAnsi="Times New Roman"/>
          <w:color w:val="000000" w:themeColor="text1"/>
        </w:rPr>
        <w:t xml:space="preserve">building </w:t>
      </w:r>
      <w:r w:rsidR="008B4E9A" w:rsidRPr="006C51E0">
        <w:rPr>
          <w:rFonts w:ascii="Times New Roman" w:hAnsi="Times New Roman"/>
          <w:color w:val="000000" w:themeColor="text1"/>
        </w:rPr>
        <w:t>multi-phase and</w:t>
      </w:r>
      <w:r w:rsidRPr="006C51E0">
        <w:rPr>
          <w:rFonts w:ascii="Times New Roman" w:hAnsi="Times New Roman"/>
          <w:color w:val="000000" w:themeColor="text1"/>
        </w:rPr>
        <w:t>/or</w:t>
      </w:r>
      <w:r w:rsidR="008B4E9A" w:rsidRPr="006C51E0">
        <w:rPr>
          <w:rFonts w:ascii="Times New Roman" w:hAnsi="Times New Roman"/>
          <w:color w:val="000000" w:themeColor="text1"/>
        </w:rPr>
        <w:t xml:space="preserve"> m</w:t>
      </w:r>
      <w:r w:rsidR="008B4E9A" w:rsidRPr="00222776">
        <w:rPr>
          <w:rFonts w:ascii="Times New Roman" w:hAnsi="Times New Roman"/>
          <w:color w:val="000000" w:themeColor="text1"/>
        </w:rPr>
        <w:t>ulti-level inverter</w:t>
      </w:r>
      <w:r w:rsidRPr="00222776">
        <w:rPr>
          <w:rFonts w:ascii="Times New Roman" w:hAnsi="Times New Roman"/>
          <w:color w:val="000000" w:themeColor="text1"/>
        </w:rPr>
        <w:t>s</w:t>
      </w:r>
      <w:r w:rsidR="006A1514" w:rsidRPr="00222776">
        <w:rPr>
          <w:rFonts w:ascii="Times New Roman" w:hAnsi="Times New Roman"/>
          <w:color w:val="000000" w:themeColor="text1"/>
        </w:rPr>
        <w:t>, and high-voltage high frequency output, l</w:t>
      </w:r>
      <w:r w:rsidR="008B4E9A" w:rsidRPr="00222776">
        <w:rPr>
          <w:rFonts w:ascii="Times New Roman" w:hAnsi="Times New Roman"/>
          <w:color w:val="000000" w:themeColor="text1"/>
        </w:rPr>
        <w:t>ow</w:t>
      </w:r>
      <w:r w:rsidR="006A1514" w:rsidRPr="00222776">
        <w:rPr>
          <w:rFonts w:ascii="Times New Roman" w:hAnsi="Times New Roman"/>
          <w:color w:val="000000" w:themeColor="text1"/>
        </w:rPr>
        <w:t xml:space="preserve"> voltage stress and </w:t>
      </w:r>
      <w:r w:rsidR="008B4E9A" w:rsidRPr="00222776">
        <w:rPr>
          <w:rFonts w:ascii="Times New Roman" w:hAnsi="Times New Roman"/>
          <w:color w:val="000000" w:themeColor="text1"/>
        </w:rPr>
        <w:t xml:space="preserve">soft </w:t>
      </w:r>
      <w:r w:rsidR="008B4E9A" w:rsidRPr="00222776">
        <w:rPr>
          <w:rFonts w:ascii="Times New Roman" w:hAnsi="Times New Roman"/>
          <w:color w:val="000000" w:themeColor="text1"/>
        </w:rPr>
        <w:lastRenderedPageBreak/>
        <w:t>switching capability</w:t>
      </w:r>
      <w:r w:rsidR="006A1514" w:rsidRPr="00222776">
        <w:rPr>
          <w:rFonts w:ascii="Times New Roman" w:hAnsi="Times New Roman"/>
          <w:color w:val="000000" w:themeColor="text1"/>
        </w:rPr>
        <w:t>, and isolated AC output.</w:t>
      </w:r>
      <w:r w:rsidR="005F6D7C" w:rsidRPr="00222776">
        <w:rPr>
          <w:rFonts w:ascii="Times New Roman" w:hAnsi="Times New Roman" w:hint="eastAsia"/>
          <w:color w:val="000000" w:themeColor="text1"/>
        </w:rPr>
        <w:t xml:space="preserve"> </w:t>
      </w:r>
      <w:r w:rsidR="00040820" w:rsidRPr="00222776">
        <w:rPr>
          <w:rFonts w:ascii="Times New Roman" w:hAnsi="Times New Roman"/>
          <w:color w:val="000000" w:themeColor="text1"/>
        </w:rPr>
        <w:t>However, it needs to point out that this is a proof-of-concept research work at low voltage levels and its technology readiness level is between 2-3. In order to build up an application-ready product (TRL=9), it will take a long way and need significant industrial investment in the development work. Owing</w:t>
      </w:r>
      <w:r w:rsidR="005F6D7C" w:rsidRPr="00222776">
        <w:rPr>
          <w:rFonts w:ascii="Times New Roman" w:hAnsi="Times New Roman" w:hint="eastAsia"/>
          <w:color w:val="000000" w:themeColor="text1"/>
        </w:rPr>
        <w:t xml:space="preserve"> to the freedom </w:t>
      </w:r>
      <w:r w:rsidR="00E37512" w:rsidRPr="00222776">
        <w:rPr>
          <w:rFonts w:ascii="Times New Roman" w:hAnsi="Times New Roman"/>
          <w:color w:val="000000" w:themeColor="text1"/>
        </w:rPr>
        <w:t>of building</w:t>
      </w:r>
      <w:r w:rsidR="005F6D7C" w:rsidRPr="00222776">
        <w:rPr>
          <w:rFonts w:ascii="Times New Roman" w:hAnsi="Times New Roman" w:hint="eastAsia"/>
          <w:color w:val="000000" w:themeColor="text1"/>
        </w:rPr>
        <w:t xml:space="preserve"> phase and voltage level</w:t>
      </w:r>
      <w:r w:rsidR="00E37512" w:rsidRPr="00222776">
        <w:rPr>
          <w:rFonts w:ascii="Times New Roman" w:hAnsi="Times New Roman"/>
          <w:color w:val="000000" w:themeColor="text1"/>
        </w:rPr>
        <w:t>s</w:t>
      </w:r>
      <w:r w:rsidR="005F6D7C" w:rsidRPr="00222776">
        <w:rPr>
          <w:rFonts w:ascii="Times New Roman" w:hAnsi="Times New Roman" w:hint="eastAsia"/>
          <w:color w:val="000000" w:themeColor="text1"/>
        </w:rPr>
        <w:t xml:space="preserve">, the </w:t>
      </w:r>
      <w:r w:rsidR="005F6D7C" w:rsidRPr="00222776">
        <w:rPr>
          <w:rFonts w:ascii="Times New Roman" w:hAnsi="Times New Roman"/>
          <w:color w:val="000000" w:themeColor="text1"/>
        </w:rPr>
        <w:t>proposed</w:t>
      </w:r>
      <w:r w:rsidR="005F6D7C" w:rsidRPr="00222776">
        <w:rPr>
          <w:rFonts w:ascii="Times New Roman" w:hAnsi="Times New Roman" w:hint="eastAsia"/>
          <w:color w:val="000000" w:themeColor="text1"/>
        </w:rPr>
        <w:t xml:space="preserve"> topology can </w:t>
      </w:r>
      <w:r w:rsidR="00040820" w:rsidRPr="00222776">
        <w:rPr>
          <w:rFonts w:ascii="Times New Roman" w:hAnsi="Times New Roman"/>
          <w:color w:val="000000" w:themeColor="text1"/>
        </w:rPr>
        <w:t xml:space="preserve">potentially </w:t>
      </w:r>
      <w:r w:rsidR="00C145C5" w:rsidRPr="00222776">
        <w:rPr>
          <w:rFonts w:ascii="Times New Roman" w:hAnsi="Times New Roman" w:hint="eastAsia"/>
          <w:color w:val="000000" w:themeColor="text1"/>
        </w:rPr>
        <w:t>form</w:t>
      </w:r>
      <w:r w:rsidR="005F6D7C" w:rsidRPr="00222776">
        <w:rPr>
          <w:rFonts w:ascii="Times New Roman" w:hAnsi="Times New Roman" w:hint="eastAsia"/>
          <w:color w:val="000000" w:themeColor="text1"/>
        </w:rPr>
        <w:t xml:space="preserve"> </w:t>
      </w:r>
      <w:r w:rsidR="00C7739F" w:rsidRPr="00F56BF7">
        <w:rPr>
          <w:rFonts w:ascii="Times New Roman" w:hAnsi="Times New Roman"/>
          <w:color w:val="FF0000"/>
        </w:rPr>
        <w:t xml:space="preserve">high </w:t>
      </w:r>
      <w:r w:rsidR="00E37512" w:rsidRPr="00F56BF7">
        <w:rPr>
          <w:rFonts w:ascii="Times New Roman" w:hAnsi="Times New Roman"/>
          <w:color w:val="FF0000"/>
        </w:rPr>
        <w:t xml:space="preserve">power </w:t>
      </w:r>
      <w:r w:rsidR="00C7739F" w:rsidRPr="00F56BF7">
        <w:rPr>
          <w:rFonts w:ascii="Times New Roman" w:hAnsi="Times New Roman"/>
          <w:color w:val="FF0000"/>
        </w:rPr>
        <w:t>converters</w:t>
      </w:r>
      <w:r w:rsidR="00C7739F">
        <w:rPr>
          <w:rFonts w:ascii="Times New Roman" w:hAnsi="Times New Roman"/>
          <w:color w:val="000000" w:themeColor="text1"/>
        </w:rPr>
        <w:t xml:space="preserve"> </w:t>
      </w:r>
      <w:r w:rsidR="00C145C5" w:rsidRPr="00222776">
        <w:rPr>
          <w:rFonts w:ascii="Times New Roman" w:hAnsi="Times New Roman" w:hint="eastAsia"/>
          <w:color w:val="000000" w:themeColor="text1"/>
        </w:rPr>
        <w:t xml:space="preserve">that </w:t>
      </w:r>
      <w:r w:rsidR="00040820" w:rsidRPr="00222776">
        <w:rPr>
          <w:rFonts w:ascii="Times New Roman" w:hAnsi="Times New Roman"/>
          <w:color w:val="000000" w:themeColor="text1"/>
        </w:rPr>
        <w:t>will</w:t>
      </w:r>
      <w:r w:rsidR="00C145C5" w:rsidRPr="00222776">
        <w:rPr>
          <w:rFonts w:ascii="Times New Roman" w:hAnsi="Times New Roman" w:hint="eastAsia"/>
          <w:color w:val="000000" w:themeColor="text1"/>
        </w:rPr>
        <w:t xml:space="preserve"> </w:t>
      </w:r>
      <w:r w:rsidR="00040820" w:rsidRPr="00222776">
        <w:rPr>
          <w:rFonts w:ascii="Times New Roman" w:hAnsi="Times New Roman"/>
          <w:color w:val="000000" w:themeColor="text1"/>
        </w:rPr>
        <w:t xml:space="preserve">then </w:t>
      </w:r>
      <w:r w:rsidR="00C145C5" w:rsidRPr="00222776">
        <w:rPr>
          <w:rFonts w:ascii="Times New Roman" w:hAnsi="Times New Roman" w:hint="eastAsia"/>
          <w:color w:val="000000" w:themeColor="text1"/>
        </w:rPr>
        <w:t xml:space="preserve">be used </w:t>
      </w:r>
      <w:r w:rsidR="00E37512" w:rsidRPr="00222776">
        <w:rPr>
          <w:rFonts w:ascii="Times New Roman" w:hAnsi="Times New Roman"/>
          <w:color w:val="000000" w:themeColor="text1"/>
        </w:rPr>
        <w:t>for</w:t>
      </w:r>
      <w:r w:rsidR="00C145C5" w:rsidRPr="00222776">
        <w:rPr>
          <w:rFonts w:ascii="Times New Roman" w:hAnsi="Times New Roman" w:hint="eastAsia"/>
          <w:color w:val="000000" w:themeColor="text1"/>
        </w:rPr>
        <w:t xml:space="preserve"> </w:t>
      </w:r>
      <w:r w:rsidR="00C7739F" w:rsidRPr="00F56BF7">
        <w:rPr>
          <w:rFonts w:ascii="Times New Roman" w:hAnsi="Times New Roman"/>
          <w:color w:val="FF0000"/>
        </w:rPr>
        <w:t>medium-</w:t>
      </w:r>
      <w:r w:rsidR="00C145C5" w:rsidRPr="00F56BF7">
        <w:rPr>
          <w:rFonts w:ascii="Times New Roman" w:hAnsi="Times New Roman" w:hint="eastAsia"/>
          <w:color w:val="FF0000"/>
        </w:rPr>
        <w:t>voltage</w:t>
      </w:r>
      <w:r w:rsidR="00E37512" w:rsidRPr="00222776">
        <w:rPr>
          <w:rFonts w:ascii="Times New Roman" w:hAnsi="Times New Roman"/>
          <w:color w:val="000000" w:themeColor="text1"/>
        </w:rPr>
        <w:t xml:space="preserve"> applications</w:t>
      </w:r>
      <w:r w:rsidR="00C145C5" w:rsidRPr="00222776">
        <w:rPr>
          <w:rFonts w:ascii="Times New Roman" w:hAnsi="Times New Roman" w:hint="eastAsia"/>
          <w:color w:val="000000" w:themeColor="text1"/>
        </w:rPr>
        <w:t xml:space="preserve">.   </w:t>
      </w:r>
      <w:r w:rsidR="005F6D7C" w:rsidRPr="00222776">
        <w:rPr>
          <w:rFonts w:ascii="Times New Roman" w:hAnsi="Times New Roman" w:hint="eastAsia"/>
          <w:color w:val="000000" w:themeColor="text1"/>
        </w:rPr>
        <w:t xml:space="preserve"> </w:t>
      </w:r>
    </w:p>
    <w:p w14:paraId="79FCB190" w14:textId="77777777" w:rsidR="008B4E9A" w:rsidRDefault="008B4E9A" w:rsidP="008B4E9A">
      <w:pPr>
        <w:tabs>
          <w:tab w:val="center" w:pos="2268"/>
          <w:tab w:val="right" w:pos="4598"/>
        </w:tabs>
        <w:overflowPunct w:val="0"/>
        <w:adjustRightInd w:val="0"/>
        <w:snapToGrid w:val="0"/>
        <w:spacing w:before="80" w:after="80"/>
        <w:ind w:left="4620" w:hangingChars="2200" w:hanging="4620"/>
        <w:jc w:val="left"/>
        <w:rPr>
          <w:color w:val="000000" w:themeColor="text1"/>
        </w:rPr>
      </w:pPr>
    </w:p>
    <w:p w14:paraId="6E34E94E" w14:textId="77777777" w:rsidR="00040820" w:rsidRPr="006C51E0" w:rsidRDefault="00040820" w:rsidP="008B4E9A">
      <w:pPr>
        <w:tabs>
          <w:tab w:val="center" w:pos="2268"/>
          <w:tab w:val="right" w:pos="4598"/>
        </w:tabs>
        <w:overflowPunct w:val="0"/>
        <w:adjustRightInd w:val="0"/>
        <w:snapToGrid w:val="0"/>
        <w:spacing w:before="80" w:after="80"/>
        <w:ind w:left="4620" w:hangingChars="2200" w:hanging="4620"/>
        <w:jc w:val="left"/>
        <w:rPr>
          <w:color w:val="000000" w:themeColor="text1"/>
        </w:rPr>
      </w:pPr>
    </w:p>
    <w:p w14:paraId="7EE7493F" w14:textId="77777777" w:rsidR="008B4E9A" w:rsidRPr="006C51E0" w:rsidRDefault="008B4E9A" w:rsidP="006A1514">
      <w:pPr>
        <w:pStyle w:val="1"/>
        <w:ind w:firstLineChars="0" w:firstLine="0"/>
        <w:jc w:val="left"/>
        <w:rPr>
          <w:rFonts w:ascii="Times New Roman" w:hAnsi="Times New Roman"/>
          <w:color w:val="000000" w:themeColor="text1"/>
          <w:sz w:val="28"/>
          <w:szCs w:val="20"/>
        </w:rPr>
      </w:pPr>
      <w:r w:rsidRPr="006C51E0">
        <w:rPr>
          <w:rFonts w:ascii="Times New Roman" w:hAnsi="Times New Roman"/>
          <w:color w:val="000000" w:themeColor="text1"/>
          <w:sz w:val="28"/>
          <w:szCs w:val="20"/>
        </w:rPr>
        <w:t>References</w:t>
      </w:r>
    </w:p>
    <w:p w14:paraId="09F1F618" w14:textId="77777777" w:rsidR="008B4E9A" w:rsidRPr="006C51E0" w:rsidRDefault="008B4E9A" w:rsidP="001D212B">
      <w:pPr>
        <w:ind w:left="420" w:hanging="420"/>
        <w:rPr>
          <w:noProof/>
          <w:color w:val="000000" w:themeColor="text1"/>
          <w:sz w:val="20"/>
          <w:szCs w:val="20"/>
          <w:lang w:val="en-GB"/>
        </w:rPr>
      </w:pPr>
      <w:r w:rsidRPr="006C51E0">
        <w:rPr>
          <w:color w:val="000000" w:themeColor="text1"/>
          <w:sz w:val="20"/>
          <w:szCs w:val="20"/>
          <w:lang w:val="en-GB"/>
        </w:rPr>
        <w:fldChar w:fldCharType="begin"/>
      </w:r>
      <w:r w:rsidRPr="006C51E0">
        <w:rPr>
          <w:color w:val="000000" w:themeColor="text1"/>
          <w:sz w:val="20"/>
          <w:szCs w:val="20"/>
          <w:lang w:val="en-GB"/>
        </w:rPr>
        <w:instrText xml:space="preserve"> ADDIN EN.REFLIST </w:instrText>
      </w:r>
      <w:r w:rsidRPr="006C51E0">
        <w:rPr>
          <w:color w:val="000000" w:themeColor="text1"/>
          <w:sz w:val="20"/>
          <w:szCs w:val="20"/>
          <w:lang w:val="en-GB"/>
        </w:rPr>
        <w:fldChar w:fldCharType="separate"/>
      </w:r>
      <w:bookmarkStart w:id="1" w:name="_ENREF_1"/>
      <w:r w:rsidRPr="006C51E0">
        <w:rPr>
          <w:noProof/>
          <w:color w:val="000000" w:themeColor="text1"/>
          <w:sz w:val="20"/>
          <w:szCs w:val="20"/>
          <w:lang w:val="en-GB"/>
        </w:rPr>
        <w:t>[1]</w:t>
      </w:r>
      <w:r w:rsidRPr="006C51E0">
        <w:rPr>
          <w:noProof/>
          <w:color w:val="000000" w:themeColor="text1"/>
          <w:sz w:val="20"/>
          <w:szCs w:val="20"/>
          <w:lang w:val="en-GB"/>
        </w:rPr>
        <w:tab/>
        <w:t xml:space="preserve">B. Saha, and K. Rae-Young, “High Power Density Series Resonant Inverter Using an Auxiliary Switched Capacitor Cell for Induction Heating Applications,”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29, no. 4, pp. 1909-1918, Apr. 2014.</w:t>
      </w:r>
      <w:bookmarkEnd w:id="1"/>
    </w:p>
    <w:p w14:paraId="227AA21B" w14:textId="77777777" w:rsidR="008B4E9A" w:rsidRPr="006C51E0" w:rsidRDefault="008B4E9A" w:rsidP="001D212B">
      <w:pPr>
        <w:ind w:left="420" w:hanging="420"/>
        <w:rPr>
          <w:noProof/>
          <w:color w:val="000000" w:themeColor="text1"/>
          <w:sz w:val="20"/>
          <w:szCs w:val="20"/>
          <w:lang w:val="en-GB"/>
        </w:rPr>
      </w:pPr>
      <w:bookmarkStart w:id="2" w:name="_ENREF_2"/>
      <w:r w:rsidRPr="006C51E0">
        <w:rPr>
          <w:noProof/>
          <w:color w:val="000000" w:themeColor="text1"/>
          <w:sz w:val="20"/>
          <w:szCs w:val="20"/>
          <w:lang w:val="en-GB"/>
        </w:rPr>
        <w:t>[2]</w:t>
      </w:r>
      <w:r w:rsidRPr="006C51E0">
        <w:rPr>
          <w:noProof/>
          <w:color w:val="000000" w:themeColor="text1"/>
          <w:sz w:val="20"/>
          <w:szCs w:val="20"/>
          <w:lang w:val="en-GB"/>
        </w:rPr>
        <w:tab/>
        <w:t xml:space="preserve">F. S. Tsai, and F. C. Y. Lee, “High-frequency AC power distribution in Space Station,”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Aerospace and Electronic Systems,</w:t>
      </w:r>
      <w:r w:rsidRPr="006C51E0">
        <w:rPr>
          <w:noProof/>
          <w:color w:val="000000" w:themeColor="text1"/>
          <w:sz w:val="20"/>
          <w:szCs w:val="20"/>
          <w:lang w:val="en-GB"/>
        </w:rPr>
        <w:t xml:space="preserve"> vol. 26, no. 2, pp. 239-253, Mar. 1990.</w:t>
      </w:r>
      <w:bookmarkEnd w:id="2"/>
    </w:p>
    <w:p w14:paraId="55A99FCD" w14:textId="77777777" w:rsidR="008B4E9A" w:rsidRPr="006C51E0" w:rsidRDefault="008B4E9A" w:rsidP="001D212B">
      <w:pPr>
        <w:ind w:left="420" w:hanging="420"/>
        <w:rPr>
          <w:noProof/>
          <w:color w:val="000000" w:themeColor="text1"/>
          <w:sz w:val="20"/>
          <w:szCs w:val="20"/>
          <w:lang w:val="en-GB"/>
        </w:rPr>
      </w:pPr>
      <w:bookmarkStart w:id="3" w:name="_ENREF_3"/>
      <w:r w:rsidRPr="006C51E0">
        <w:rPr>
          <w:noProof/>
          <w:color w:val="000000" w:themeColor="text1"/>
          <w:sz w:val="20"/>
          <w:szCs w:val="20"/>
          <w:lang w:val="en-GB"/>
        </w:rPr>
        <w:t>[3]</w:t>
      </w:r>
      <w:r w:rsidRPr="006C51E0">
        <w:rPr>
          <w:noProof/>
          <w:color w:val="000000" w:themeColor="text1"/>
          <w:sz w:val="20"/>
          <w:szCs w:val="20"/>
          <w:lang w:val="en-GB"/>
        </w:rPr>
        <w:tab/>
        <w:t xml:space="preserve">C. C. Antaloae, J. Marco, and N. D. Vaughan, “Feasibility of High-Frequency Alternating Current Power for Motor Auxiliary Loads in Vehicles,” </w:t>
      </w:r>
      <w:r w:rsidRPr="006C51E0">
        <w:rPr>
          <w:i/>
          <w:noProof/>
          <w:color w:val="000000" w:themeColor="text1"/>
          <w:sz w:val="20"/>
          <w:szCs w:val="20"/>
          <w:lang w:val="en-GB"/>
        </w:rPr>
        <w:t>IEEE Trans</w:t>
      </w:r>
      <w:r w:rsidR="001D212B" w:rsidRPr="006C51E0">
        <w:rPr>
          <w:i/>
          <w:noProof/>
          <w:color w:val="000000" w:themeColor="text1"/>
          <w:sz w:val="20"/>
          <w:szCs w:val="20"/>
          <w:lang w:val="en-GB"/>
        </w:rPr>
        <w:t>.</w:t>
      </w:r>
      <w:r w:rsidRPr="006C51E0">
        <w:rPr>
          <w:i/>
          <w:noProof/>
          <w:color w:val="000000" w:themeColor="text1"/>
          <w:sz w:val="20"/>
          <w:szCs w:val="20"/>
          <w:lang w:val="en-GB"/>
        </w:rPr>
        <w:t>Vehicular Technology,</w:t>
      </w:r>
      <w:r w:rsidRPr="006C51E0">
        <w:rPr>
          <w:noProof/>
          <w:color w:val="000000" w:themeColor="text1"/>
          <w:sz w:val="20"/>
          <w:szCs w:val="20"/>
          <w:lang w:val="en-GB"/>
        </w:rPr>
        <w:t xml:space="preserve"> vol. 60, no. 2, pp. 390-405, Feb. 2011.</w:t>
      </w:r>
      <w:bookmarkEnd w:id="3"/>
    </w:p>
    <w:p w14:paraId="67646BF0" w14:textId="77777777" w:rsidR="001D212B" w:rsidRPr="006C51E0" w:rsidRDefault="008B4E9A" w:rsidP="001D212B">
      <w:pPr>
        <w:ind w:left="420" w:hanging="420"/>
        <w:rPr>
          <w:rStyle w:val="Hyperlink"/>
          <w:color w:val="000000" w:themeColor="text1"/>
        </w:rPr>
      </w:pPr>
      <w:bookmarkStart w:id="4" w:name="_ENREF_4"/>
      <w:r w:rsidRPr="006C51E0">
        <w:rPr>
          <w:noProof/>
          <w:color w:val="000000" w:themeColor="text1"/>
          <w:sz w:val="20"/>
          <w:szCs w:val="20"/>
          <w:lang w:val="en-GB"/>
        </w:rPr>
        <w:t>[4]</w:t>
      </w:r>
      <w:r w:rsidRPr="006C51E0">
        <w:rPr>
          <w:noProof/>
          <w:color w:val="000000" w:themeColor="text1"/>
          <w:sz w:val="20"/>
          <w:szCs w:val="20"/>
          <w:lang w:val="en-GB"/>
        </w:rPr>
        <w:tab/>
        <w:t xml:space="preserve">S. Lourdes, S. Y. Ng, and P. C. K. Luk, "An alternative power grid - </w:t>
      </w:r>
      <w:r w:rsidR="006A1514" w:rsidRPr="006C51E0">
        <w:rPr>
          <w:noProof/>
          <w:color w:val="000000" w:themeColor="text1"/>
          <w:sz w:val="20"/>
          <w:szCs w:val="20"/>
          <w:lang w:val="en-GB"/>
        </w:rPr>
        <w:t>h</w:t>
      </w:r>
      <w:r w:rsidRPr="006C51E0">
        <w:rPr>
          <w:noProof/>
          <w:color w:val="000000" w:themeColor="text1"/>
          <w:sz w:val="20"/>
          <w:szCs w:val="20"/>
          <w:lang w:val="en-GB"/>
        </w:rPr>
        <w:t xml:space="preserve">igh frequency AC power distribution platforms." </w:t>
      </w:r>
      <w:bookmarkStart w:id="5" w:name="_ENREF_5"/>
      <w:bookmarkEnd w:id="4"/>
      <w:r w:rsidR="001D212B" w:rsidRPr="006C51E0">
        <w:rPr>
          <w:rStyle w:val="Hyperlink"/>
          <w:color w:val="000000" w:themeColor="text1"/>
          <w:u w:val="none"/>
        </w:rPr>
        <w:t xml:space="preserve">IEEE 6th International Power Electronics and Motion Control Conference (IPEMC '09), 2009, </w:t>
      </w:r>
      <w:r w:rsidR="001D212B" w:rsidRPr="006C51E0">
        <w:rPr>
          <w:noProof/>
          <w:color w:val="000000" w:themeColor="text1"/>
          <w:sz w:val="20"/>
          <w:szCs w:val="20"/>
          <w:lang w:val="en-GB"/>
        </w:rPr>
        <w:t>pp. 1949-1956.</w:t>
      </w:r>
    </w:p>
    <w:p w14:paraId="128DC8AE" w14:textId="77777777" w:rsidR="008B4E9A" w:rsidRPr="006C51E0" w:rsidRDefault="008B4E9A" w:rsidP="001D212B">
      <w:pPr>
        <w:ind w:left="420" w:hanging="420"/>
        <w:rPr>
          <w:noProof/>
          <w:color w:val="000000" w:themeColor="text1"/>
          <w:sz w:val="20"/>
          <w:szCs w:val="20"/>
          <w:lang w:val="en-GB"/>
        </w:rPr>
      </w:pPr>
      <w:r w:rsidRPr="006C51E0">
        <w:rPr>
          <w:noProof/>
          <w:color w:val="000000" w:themeColor="text1"/>
          <w:sz w:val="20"/>
          <w:szCs w:val="20"/>
          <w:lang w:val="en-GB"/>
        </w:rPr>
        <w:t>[5]</w:t>
      </w:r>
      <w:r w:rsidRPr="006C51E0">
        <w:rPr>
          <w:noProof/>
          <w:color w:val="000000" w:themeColor="text1"/>
          <w:sz w:val="20"/>
          <w:szCs w:val="20"/>
          <w:lang w:val="en-GB"/>
        </w:rPr>
        <w:tab/>
        <w:t xml:space="preserve">M. Sarhangzadeh, S. H. Hosseini, M. B. B. Sharifian, and G. B. Gharehpetian, “Multiinput Direct DC-AC Converter With High-Frequency Link for Clean Power-Generation Systems,”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26, no. 6, pp. 1777-1789, Jun. 2011.</w:t>
      </w:r>
      <w:bookmarkEnd w:id="5"/>
    </w:p>
    <w:p w14:paraId="645883AA" w14:textId="77777777" w:rsidR="008B4E9A" w:rsidRPr="006C51E0" w:rsidRDefault="008B4E9A" w:rsidP="001D212B">
      <w:pPr>
        <w:ind w:left="420" w:hanging="420"/>
        <w:rPr>
          <w:noProof/>
          <w:color w:val="000000" w:themeColor="text1"/>
          <w:sz w:val="20"/>
          <w:szCs w:val="20"/>
          <w:lang w:val="en-GB"/>
        </w:rPr>
      </w:pPr>
      <w:bookmarkStart w:id="6" w:name="_ENREF_6"/>
      <w:r w:rsidRPr="006C51E0">
        <w:rPr>
          <w:noProof/>
          <w:color w:val="000000" w:themeColor="text1"/>
          <w:sz w:val="20"/>
          <w:szCs w:val="20"/>
          <w:lang w:val="en-GB"/>
        </w:rPr>
        <w:t>[6]</w:t>
      </w:r>
      <w:r w:rsidRPr="006C51E0">
        <w:rPr>
          <w:noProof/>
          <w:color w:val="000000" w:themeColor="text1"/>
          <w:sz w:val="20"/>
          <w:szCs w:val="20"/>
          <w:lang w:val="en-GB"/>
        </w:rPr>
        <w:tab/>
        <w:t xml:space="preserve">Z. Ye, P. K. Jain, and P. C. Sen, “Circulating Current Minimization in High-Frequency AC Power Distribution Architecture With Multiple Inverter Modules Operated in Parallel,”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Industrial Electronics,</w:t>
      </w:r>
      <w:r w:rsidRPr="006C51E0">
        <w:rPr>
          <w:noProof/>
          <w:color w:val="000000" w:themeColor="text1"/>
          <w:sz w:val="20"/>
          <w:szCs w:val="20"/>
          <w:lang w:val="en-GB"/>
        </w:rPr>
        <w:t xml:space="preserve"> vol. 54, no. 5, pp. 2673-2687, Oct. 2007.</w:t>
      </w:r>
      <w:bookmarkEnd w:id="6"/>
    </w:p>
    <w:p w14:paraId="32C00366" w14:textId="77777777" w:rsidR="008B4E9A" w:rsidRPr="006C51E0" w:rsidRDefault="008B4E9A" w:rsidP="001D212B">
      <w:pPr>
        <w:ind w:left="420" w:hanging="420"/>
        <w:rPr>
          <w:noProof/>
          <w:color w:val="000000" w:themeColor="text1"/>
          <w:sz w:val="20"/>
          <w:szCs w:val="20"/>
          <w:lang w:val="en-GB"/>
        </w:rPr>
      </w:pPr>
      <w:bookmarkStart w:id="7" w:name="_ENREF_7"/>
      <w:r w:rsidRPr="006C51E0">
        <w:rPr>
          <w:noProof/>
          <w:color w:val="000000" w:themeColor="text1"/>
          <w:sz w:val="20"/>
          <w:szCs w:val="20"/>
          <w:lang w:val="en-GB"/>
        </w:rPr>
        <w:t>[7]</w:t>
      </w:r>
      <w:r w:rsidRPr="006C51E0">
        <w:rPr>
          <w:noProof/>
          <w:color w:val="000000" w:themeColor="text1"/>
          <w:sz w:val="20"/>
          <w:szCs w:val="20"/>
          <w:lang w:val="en-GB"/>
        </w:rPr>
        <w:tab/>
        <w:t xml:space="preserve">F. C. Lee, P. Barbosa, X. Peng, Z. Jindong, Y. Bo, and F. Canales, “Topologies and design considerations for distributed power system applications,” </w:t>
      </w:r>
      <w:r w:rsidRPr="006C51E0">
        <w:rPr>
          <w:i/>
          <w:noProof/>
          <w:color w:val="000000" w:themeColor="text1"/>
          <w:sz w:val="20"/>
          <w:szCs w:val="20"/>
          <w:lang w:val="en-GB"/>
        </w:rPr>
        <w:t>Proceedings of the IEEE,</w:t>
      </w:r>
      <w:r w:rsidRPr="006C51E0">
        <w:rPr>
          <w:noProof/>
          <w:color w:val="000000" w:themeColor="text1"/>
          <w:sz w:val="20"/>
          <w:szCs w:val="20"/>
          <w:lang w:val="en-GB"/>
        </w:rPr>
        <w:t xml:space="preserve"> vol. 89, no. 6, pp. 939-950, Jun. 2001.</w:t>
      </w:r>
      <w:bookmarkEnd w:id="7"/>
    </w:p>
    <w:p w14:paraId="0B4F3673" w14:textId="77777777" w:rsidR="008B4E9A" w:rsidRPr="006C51E0" w:rsidRDefault="008B4E9A" w:rsidP="001D212B">
      <w:pPr>
        <w:ind w:left="420" w:hanging="420"/>
        <w:rPr>
          <w:noProof/>
          <w:color w:val="000000" w:themeColor="text1"/>
          <w:sz w:val="20"/>
          <w:szCs w:val="20"/>
          <w:lang w:val="en-GB"/>
        </w:rPr>
      </w:pPr>
      <w:bookmarkStart w:id="8" w:name="_ENREF_8"/>
      <w:r w:rsidRPr="006C51E0">
        <w:rPr>
          <w:noProof/>
          <w:color w:val="000000" w:themeColor="text1"/>
          <w:sz w:val="20"/>
          <w:szCs w:val="20"/>
          <w:lang w:val="en-GB"/>
        </w:rPr>
        <w:t>[8]</w:t>
      </w:r>
      <w:r w:rsidRPr="006C51E0">
        <w:rPr>
          <w:noProof/>
          <w:color w:val="000000" w:themeColor="text1"/>
          <w:sz w:val="20"/>
          <w:szCs w:val="20"/>
          <w:lang w:val="en-GB"/>
        </w:rPr>
        <w:tab/>
        <w:t xml:space="preserve">Z. Ye, J. C. W. Lam, P. K. Jain, and P. C. Sen, “A Robust One-Cycle Controlled Full-Bridge Series-Parallel Resonant Inverter for a High-Frequency AC (HFAC) Distribution System,”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22, no. 6, pp. 2331-2343, Nov. 2007.</w:t>
      </w:r>
      <w:bookmarkEnd w:id="8"/>
    </w:p>
    <w:p w14:paraId="78E89DCF" w14:textId="77777777" w:rsidR="008B4E9A" w:rsidRPr="006C51E0" w:rsidRDefault="008B4E9A" w:rsidP="001D212B">
      <w:pPr>
        <w:ind w:left="420" w:hanging="420"/>
        <w:rPr>
          <w:noProof/>
          <w:color w:val="000000" w:themeColor="text1"/>
          <w:sz w:val="20"/>
          <w:szCs w:val="20"/>
          <w:lang w:val="en-GB"/>
        </w:rPr>
      </w:pPr>
      <w:bookmarkStart w:id="9" w:name="_ENREF_9"/>
      <w:r w:rsidRPr="006C51E0">
        <w:rPr>
          <w:noProof/>
          <w:color w:val="000000" w:themeColor="text1"/>
          <w:sz w:val="20"/>
          <w:szCs w:val="20"/>
          <w:lang w:val="en-GB"/>
        </w:rPr>
        <w:t>[9]</w:t>
      </w:r>
      <w:r w:rsidRPr="006C51E0">
        <w:rPr>
          <w:noProof/>
          <w:color w:val="000000" w:themeColor="text1"/>
          <w:sz w:val="20"/>
          <w:szCs w:val="20"/>
          <w:lang w:val="en-GB"/>
        </w:rPr>
        <w:tab/>
        <w:t xml:space="preserve">P. Jain, M. Pahlevaninezhad, S. Pan, and J. Drobnik, “A Review of High-Frequency Power Distribution Systems: For Space, Telecommunication, and Computer Applications,”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29, no. 8, pp. 3852-3863, Aug. 2014.</w:t>
      </w:r>
      <w:bookmarkEnd w:id="9"/>
    </w:p>
    <w:p w14:paraId="0EFB0BB5" w14:textId="77777777" w:rsidR="008B4E9A" w:rsidRPr="006C51E0" w:rsidRDefault="008B4E9A" w:rsidP="001D212B">
      <w:pPr>
        <w:ind w:left="420" w:hanging="420"/>
        <w:rPr>
          <w:noProof/>
          <w:color w:val="000000" w:themeColor="text1"/>
          <w:sz w:val="20"/>
          <w:szCs w:val="20"/>
          <w:lang w:val="en-GB"/>
        </w:rPr>
      </w:pPr>
      <w:bookmarkStart w:id="10" w:name="_ENREF_10"/>
      <w:r w:rsidRPr="006C51E0">
        <w:rPr>
          <w:noProof/>
          <w:color w:val="000000" w:themeColor="text1"/>
          <w:sz w:val="20"/>
          <w:szCs w:val="20"/>
          <w:lang w:val="en-GB"/>
        </w:rPr>
        <w:t>[10]</w:t>
      </w:r>
      <w:r w:rsidRPr="006C51E0">
        <w:rPr>
          <w:noProof/>
          <w:color w:val="000000" w:themeColor="text1"/>
          <w:sz w:val="20"/>
          <w:szCs w:val="20"/>
          <w:lang w:val="en-GB"/>
        </w:rPr>
        <w:tab/>
        <w:t xml:space="preserve">H. Wen, W. Xiao, and Z. Lu, “Current-Fed High Frequency AC Distributed Power System for Medium-High Voltage Gate Driving Applications,”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Industrial Electronics,</w:t>
      </w:r>
      <w:r w:rsidRPr="006C51E0">
        <w:rPr>
          <w:noProof/>
          <w:color w:val="000000" w:themeColor="text1"/>
          <w:sz w:val="20"/>
          <w:szCs w:val="20"/>
          <w:lang w:val="en-GB"/>
        </w:rPr>
        <w:t xml:space="preserve"> vol. 60, no. 9, pp. 3736-3751, Sept. 2013.</w:t>
      </w:r>
      <w:bookmarkEnd w:id="10"/>
    </w:p>
    <w:p w14:paraId="4FFCDBD2" w14:textId="77777777" w:rsidR="008B4E9A" w:rsidRPr="006C51E0" w:rsidRDefault="008B4E9A" w:rsidP="001D212B">
      <w:pPr>
        <w:ind w:left="420" w:hanging="420"/>
        <w:rPr>
          <w:noProof/>
          <w:color w:val="000000" w:themeColor="text1"/>
          <w:sz w:val="20"/>
          <w:szCs w:val="20"/>
          <w:lang w:val="en-GB"/>
        </w:rPr>
      </w:pPr>
      <w:bookmarkStart w:id="11" w:name="_ENREF_11"/>
      <w:r w:rsidRPr="006C51E0">
        <w:rPr>
          <w:noProof/>
          <w:color w:val="000000" w:themeColor="text1"/>
          <w:sz w:val="20"/>
          <w:szCs w:val="20"/>
          <w:lang w:val="en-GB"/>
        </w:rPr>
        <w:t>[11]</w:t>
      </w:r>
      <w:r w:rsidRPr="006C51E0">
        <w:rPr>
          <w:noProof/>
          <w:color w:val="000000" w:themeColor="text1"/>
          <w:sz w:val="20"/>
          <w:szCs w:val="20"/>
          <w:lang w:val="en-GB"/>
        </w:rPr>
        <w:tab/>
        <w:t xml:space="preserve">R. O. Caceres, and I. Barbi, “A boost DC-AC converter: analysis, design, and experimentation,” </w:t>
      </w:r>
      <w:r w:rsidRPr="006C51E0">
        <w:rPr>
          <w:i/>
          <w:noProof/>
          <w:color w:val="000000" w:themeColor="text1"/>
          <w:sz w:val="20"/>
          <w:szCs w:val="20"/>
          <w:lang w:val="en-GB"/>
        </w:rPr>
        <w:t>IEEE Trans</w:t>
      </w:r>
      <w:r w:rsidR="001D212B" w:rsidRPr="006C51E0">
        <w:rPr>
          <w:i/>
          <w:noProof/>
          <w:color w:val="000000" w:themeColor="text1"/>
          <w:sz w:val="20"/>
          <w:szCs w:val="20"/>
          <w:lang w:val="en-GB"/>
        </w:rPr>
        <w:t>.</w:t>
      </w:r>
      <w:r w:rsidRPr="006C51E0">
        <w:rPr>
          <w:i/>
          <w:noProof/>
          <w:color w:val="000000" w:themeColor="text1"/>
          <w:sz w:val="20"/>
          <w:szCs w:val="20"/>
          <w:lang w:val="en-GB"/>
        </w:rPr>
        <w:t xml:space="preserve"> Power Electronics,</w:t>
      </w:r>
      <w:r w:rsidRPr="006C51E0">
        <w:rPr>
          <w:noProof/>
          <w:color w:val="000000" w:themeColor="text1"/>
          <w:sz w:val="20"/>
          <w:szCs w:val="20"/>
          <w:lang w:val="en-GB"/>
        </w:rPr>
        <w:t xml:space="preserve"> vol. 14, no. 1, pp. 134-141, Jan. 1999.</w:t>
      </w:r>
      <w:bookmarkEnd w:id="11"/>
    </w:p>
    <w:p w14:paraId="3289E28E" w14:textId="77777777" w:rsidR="008B4E9A" w:rsidRPr="006C51E0" w:rsidRDefault="008B4E9A" w:rsidP="001D212B">
      <w:pPr>
        <w:ind w:left="420" w:hanging="420"/>
        <w:rPr>
          <w:noProof/>
          <w:color w:val="000000" w:themeColor="text1"/>
          <w:sz w:val="20"/>
          <w:szCs w:val="20"/>
          <w:lang w:val="en-GB"/>
        </w:rPr>
      </w:pPr>
      <w:bookmarkStart w:id="12" w:name="_ENREF_12"/>
      <w:r w:rsidRPr="006C51E0">
        <w:rPr>
          <w:noProof/>
          <w:color w:val="000000" w:themeColor="text1"/>
          <w:sz w:val="20"/>
          <w:szCs w:val="20"/>
          <w:lang w:val="en-GB"/>
        </w:rPr>
        <w:t>[12]</w:t>
      </w:r>
      <w:r w:rsidRPr="006C51E0">
        <w:rPr>
          <w:noProof/>
          <w:color w:val="000000" w:themeColor="text1"/>
          <w:sz w:val="20"/>
          <w:szCs w:val="20"/>
          <w:lang w:val="en-GB"/>
        </w:rPr>
        <w:tab/>
        <w:t xml:space="preserve">B. Saha, K. Soon-Kurl, N. A. Ahmed, H. Omori, and M. Nakaoka, “Commercial Frequency AC to High Frequency AC Converter With Boost-Active Clamp Bridge Single Stage ZVS-PWM Inverter,”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23, no. 1, pp. 412-419, Jan. 2008.</w:t>
      </w:r>
      <w:bookmarkEnd w:id="12"/>
    </w:p>
    <w:p w14:paraId="6EC51E33" w14:textId="77777777" w:rsidR="008B4E9A" w:rsidRPr="006C51E0" w:rsidRDefault="008B4E9A" w:rsidP="001D212B">
      <w:pPr>
        <w:ind w:left="420" w:hanging="420"/>
        <w:rPr>
          <w:noProof/>
          <w:color w:val="000000" w:themeColor="text1"/>
          <w:sz w:val="20"/>
          <w:szCs w:val="20"/>
          <w:lang w:val="en-GB"/>
        </w:rPr>
      </w:pPr>
      <w:bookmarkStart w:id="13" w:name="_ENREF_13"/>
      <w:r w:rsidRPr="006C51E0">
        <w:rPr>
          <w:noProof/>
          <w:color w:val="000000" w:themeColor="text1"/>
          <w:sz w:val="20"/>
          <w:szCs w:val="20"/>
          <w:lang w:val="en-GB"/>
        </w:rPr>
        <w:t>[13]</w:t>
      </w:r>
      <w:r w:rsidRPr="006C51E0">
        <w:rPr>
          <w:noProof/>
          <w:color w:val="000000" w:themeColor="text1"/>
          <w:sz w:val="20"/>
          <w:szCs w:val="20"/>
          <w:lang w:val="en-GB"/>
        </w:rPr>
        <w:tab/>
        <w:t xml:space="preserve">J. Liu, K. W. E. Cheng, and J. Zeng, “A Unified Phase-Shift Modulation for Optimized Synchronization of Parallel Resonant Inverters in High Frequency Power System,”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Industrial Electronics,</w:t>
      </w:r>
      <w:r w:rsidRPr="006C51E0">
        <w:rPr>
          <w:noProof/>
          <w:color w:val="000000" w:themeColor="text1"/>
          <w:sz w:val="20"/>
          <w:szCs w:val="20"/>
          <w:lang w:val="en-GB"/>
        </w:rPr>
        <w:t xml:space="preserve"> vol. 61, no. 7, pp. 3232-3247, Jul. 2014.</w:t>
      </w:r>
      <w:bookmarkEnd w:id="13"/>
    </w:p>
    <w:p w14:paraId="1B2488B6" w14:textId="77777777" w:rsidR="008B4E9A" w:rsidRPr="006C51E0" w:rsidRDefault="008B4E9A" w:rsidP="001D212B">
      <w:pPr>
        <w:ind w:left="420" w:hanging="420"/>
        <w:rPr>
          <w:noProof/>
          <w:color w:val="000000" w:themeColor="text1"/>
          <w:sz w:val="20"/>
          <w:szCs w:val="20"/>
          <w:lang w:val="en-GB"/>
        </w:rPr>
      </w:pPr>
      <w:bookmarkStart w:id="14" w:name="_ENREF_14"/>
      <w:r w:rsidRPr="006C51E0">
        <w:rPr>
          <w:noProof/>
          <w:color w:val="000000" w:themeColor="text1"/>
          <w:sz w:val="20"/>
          <w:szCs w:val="20"/>
          <w:lang w:val="en-GB"/>
        </w:rPr>
        <w:t>[14]</w:t>
      </w:r>
      <w:r w:rsidRPr="006C51E0">
        <w:rPr>
          <w:noProof/>
          <w:color w:val="000000" w:themeColor="text1"/>
          <w:sz w:val="20"/>
          <w:szCs w:val="20"/>
          <w:lang w:val="en-GB"/>
        </w:rPr>
        <w:tab/>
        <w:t xml:space="preserve">C. Bernal, E. Oyarbide, P. M. Gaudo, and A. Mediano, “Dynamic Model of Class-E Inverter With Multifrequency Averaged Analysis,”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Industrial Electronics,</w:t>
      </w:r>
      <w:r w:rsidRPr="006C51E0">
        <w:rPr>
          <w:noProof/>
          <w:color w:val="000000" w:themeColor="text1"/>
          <w:sz w:val="20"/>
          <w:szCs w:val="20"/>
          <w:lang w:val="en-GB"/>
        </w:rPr>
        <w:t xml:space="preserve"> vol. 59, no. 10, pp. 3737-3744, Oct. 2012.</w:t>
      </w:r>
      <w:bookmarkEnd w:id="14"/>
    </w:p>
    <w:p w14:paraId="639D5D18" w14:textId="77777777" w:rsidR="008B4E9A" w:rsidRPr="006C51E0" w:rsidRDefault="008B4E9A" w:rsidP="001D212B">
      <w:pPr>
        <w:ind w:left="420" w:hanging="420"/>
        <w:rPr>
          <w:noProof/>
          <w:color w:val="000000" w:themeColor="text1"/>
          <w:sz w:val="20"/>
          <w:szCs w:val="20"/>
          <w:lang w:val="en-GB"/>
        </w:rPr>
      </w:pPr>
      <w:bookmarkStart w:id="15" w:name="_ENREF_15"/>
      <w:r w:rsidRPr="006C51E0">
        <w:rPr>
          <w:noProof/>
          <w:color w:val="000000" w:themeColor="text1"/>
          <w:sz w:val="20"/>
          <w:szCs w:val="20"/>
          <w:lang w:val="en-GB"/>
        </w:rPr>
        <w:lastRenderedPageBreak/>
        <w:t>[15]</w:t>
      </w:r>
      <w:r w:rsidRPr="006C51E0">
        <w:rPr>
          <w:noProof/>
          <w:color w:val="000000" w:themeColor="text1"/>
          <w:sz w:val="20"/>
          <w:szCs w:val="20"/>
          <w:lang w:val="en-GB"/>
        </w:rPr>
        <w:tab/>
        <w:t xml:space="preserve">M. Qiu, P. K. Jain, and H. Zhang, “An APWM resonant inverter topology for high frequency AC power distribution systems,”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19, no. 1, pp. 121-129, Jan. 2004.</w:t>
      </w:r>
      <w:bookmarkEnd w:id="15"/>
    </w:p>
    <w:p w14:paraId="27095DA7" w14:textId="77777777" w:rsidR="008B4E9A" w:rsidRPr="006C51E0" w:rsidRDefault="008B4E9A" w:rsidP="001D212B">
      <w:pPr>
        <w:ind w:left="420" w:hanging="420"/>
        <w:rPr>
          <w:noProof/>
          <w:color w:val="000000" w:themeColor="text1"/>
          <w:sz w:val="20"/>
          <w:szCs w:val="20"/>
          <w:lang w:val="en-GB"/>
        </w:rPr>
      </w:pPr>
      <w:bookmarkStart w:id="16" w:name="_ENREF_16"/>
      <w:r w:rsidRPr="006C51E0">
        <w:rPr>
          <w:noProof/>
          <w:color w:val="000000" w:themeColor="text1"/>
          <w:sz w:val="20"/>
          <w:szCs w:val="20"/>
          <w:lang w:val="en-GB"/>
        </w:rPr>
        <w:t>[16]</w:t>
      </w:r>
      <w:r w:rsidRPr="006C51E0">
        <w:rPr>
          <w:noProof/>
          <w:color w:val="000000" w:themeColor="text1"/>
          <w:sz w:val="20"/>
          <w:szCs w:val="20"/>
          <w:lang w:val="en-GB"/>
        </w:rPr>
        <w:tab/>
        <w:t xml:space="preserve">M. Qiu, P. K. Jain, and Z. Haibo, “Dynamic Performance of an APWM Resonant Inverter for High Frequency AC Power Distribution System,”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21, no. 6, pp. 1556-1563, Nov. 2006.</w:t>
      </w:r>
      <w:bookmarkEnd w:id="16"/>
    </w:p>
    <w:p w14:paraId="2D5A93C7" w14:textId="77777777" w:rsidR="008B4E9A" w:rsidRPr="006C51E0" w:rsidRDefault="008B4E9A" w:rsidP="001D212B">
      <w:pPr>
        <w:ind w:left="420" w:hanging="420"/>
        <w:rPr>
          <w:noProof/>
          <w:color w:val="000000" w:themeColor="text1"/>
          <w:sz w:val="20"/>
          <w:szCs w:val="20"/>
          <w:lang w:val="en-GB"/>
        </w:rPr>
      </w:pPr>
      <w:bookmarkStart w:id="17" w:name="_ENREF_17"/>
      <w:r w:rsidRPr="006C51E0">
        <w:rPr>
          <w:noProof/>
          <w:color w:val="000000" w:themeColor="text1"/>
          <w:sz w:val="20"/>
          <w:szCs w:val="20"/>
          <w:lang w:val="en-GB"/>
        </w:rPr>
        <w:t>[17]</w:t>
      </w:r>
      <w:r w:rsidRPr="006C51E0">
        <w:rPr>
          <w:noProof/>
          <w:color w:val="000000" w:themeColor="text1"/>
          <w:sz w:val="20"/>
          <w:szCs w:val="20"/>
          <w:lang w:val="en-GB"/>
        </w:rPr>
        <w:tab/>
        <w:t xml:space="preserve">Y. Zhou, W. Huang, P. Zhao, and J. Zhao, “A Transformerless Grid-Connected Photovoltaic System Based on the Coupled Inductor Single-Stage Boost Three-Phase Inverter,”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Power Electronics,</w:t>
      </w:r>
      <w:r w:rsidRPr="006C51E0">
        <w:rPr>
          <w:noProof/>
          <w:color w:val="000000" w:themeColor="text1"/>
          <w:sz w:val="20"/>
          <w:szCs w:val="20"/>
          <w:lang w:val="en-GB"/>
        </w:rPr>
        <w:t xml:space="preserve"> vol. 29, no. 3, pp. 1041-1046, Mar. 2014.</w:t>
      </w:r>
      <w:bookmarkEnd w:id="17"/>
    </w:p>
    <w:p w14:paraId="06E41768" w14:textId="77777777" w:rsidR="008B4E9A" w:rsidRPr="006C51E0" w:rsidRDefault="008B4E9A" w:rsidP="001D212B">
      <w:pPr>
        <w:ind w:left="420" w:hanging="420"/>
        <w:rPr>
          <w:noProof/>
          <w:color w:val="000000" w:themeColor="text1"/>
          <w:sz w:val="20"/>
          <w:szCs w:val="20"/>
          <w:lang w:val="en-GB"/>
        </w:rPr>
      </w:pPr>
      <w:bookmarkStart w:id="18" w:name="_ENREF_18"/>
      <w:r w:rsidRPr="006C51E0">
        <w:rPr>
          <w:noProof/>
          <w:color w:val="000000" w:themeColor="text1"/>
          <w:sz w:val="20"/>
          <w:szCs w:val="20"/>
          <w:lang w:val="en-GB"/>
        </w:rPr>
        <w:t>[18]</w:t>
      </w:r>
      <w:r w:rsidRPr="006C51E0">
        <w:rPr>
          <w:noProof/>
          <w:color w:val="000000" w:themeColor="text1"/>
          <w:sz w:val="20"/>
          <w:szCs w:val="20"/>
          <w:lang w:val="en-GB"/>
        </w:rPr>
        <w:tab/>
        <w:t xml:space="preserve">W. Li, L. Fan, Y. Zhao, X. He, D. Xu, and B. Wu, “High-Step-Up and High-Efficiency Fuel-Cell Power-Generation System With Active-Clamp Flyback &amp; Forward Converter,” </w:t>
      </w:r>
      <w:r w:rsidRPr="006C51E0">
        <w:rPr>
          <w:i/>
          <w:noProof/>
          <w:color w:val="000000" w:themeColor="text1"/>
          <w:sz w:val="20"/>
          <w:szCs w:val="20"/>
          <w:lang w:val="en-GB"/>
        </w:rPr>
        <w:t>IEEE Trans</w:t>
      </w:r>
      <w:r w:rsidR="001D212B" w:rsidRPr="006C51E0">
        <w:rPr>
          <w:i/>
          <w:noProof/>
          <w:color w:val="000000" w:themeColor="text1"/>
          <w:sz w:val="20"/>
          <w:szCs w:val="20"/>
          <w:lang w:val="en-GB"/>
        </w:rPr>
        <w:t xml:space="preserve">. </w:t>
      </w:r>
      <w:r w:rsidRPr="006C51E0">
        <w:rPr>
          <w:i/>
          <w:noProof/>
          <w:color w:val="000000" w:themeColor="text1"/>
          <w:sz w:val="20"/>
          <w:szCs w:val="20"/>
          <w:lang w:val="en-GB"/>
        </w:rPr>
        <w:t>Industrial Electronics,</w:t>
      </w:r>
      <w:r w:rsidRPr="006C51E0">
        <w:rPr>
          <w:noProof/>
          <w:color w:val="000000" w:themeColor="text1"/>
          <w:sz w:val="20"/>
          <w:szCs w:val="20"/>
          <w:lang w:val="en-GB"/>
        </w:rPr>
        <w:t xml:space="preserve"> vol. 59, no. 1, pp. 599-610, Jan. 2012.</w:t>
      </w:r>
      <w:bookmarkEnd w:id="18"/>
    </w:p>
    <w:p w14:paraId="7762A9A6" w14:textId="77777777" w:rsidR="00FE1DDE" w:rsidRPr="006C51E0" w:rsidRDefault="00FE1DDE" w:rsidP="001D212B">
      <w:pPr>
        <w:ind w:left="420" w:hanging="420"/>
        <w:rPr>
          <w:noProof/>
          <w:color w:val="000000" w:themeColor="text1"/>
          <w:sz w:val="20"/>
          <w:szCs w:val="20"/>
        </w:rPr>
      </w:pPr>
      <w:r w:rsidRPr="006C51E0">
        <w:rPr>
          <w:rFonts w:hint="eastAsia"/>
          <w:noProof/>
          <w:color w:val="000000" w:themeColor="text1"/>
          <w:sz w:val="20"/>
          <w:szCs w:val="20"/>
        </w:rPr>
        <w:t xml:space="preserve">[19] </w:t>
      </w:r>
      <w:r w:rsidRPr="006C51E0">
        <w:rPr>
          <w:noProof/>
          <w:color w:val="000000" w:themeColor="text1"/>
          <w:sz w:val="20"/>
          <w:szCs w:val="20"/>
        </w:rPr>
        <w:t xml:space="preserve">S. H. Lee, K. T. Kim, J. M. Kwon, and B. H. Kwon, "Single-phase transformerless bi-directional inverter with high efficiency and low leakage current," </w:t>
      </w:r>
      <w:r w:rsidRPr="006C51E0">
        <w:rPr>
          <w:i/>
          <w:noProof/>
          <w:color w:val="000000" w:themeColor="text1"/>
          <w:sz w:val="20"/>
          <w:szCs w:val="20"/>
        </w:rPr>
        <w:t xml:space="preserve">IET Power Electronics, </w:t>
      </w:r>
      <w:r w:rsidRPr="006C51E0">
        <w:rPr>
          <w:noProof/>
          <w:color w:val="000000" w:themeColor="text1"/>
          <w:sz w:val="20"/>
          <w:szCs w:val="20"/>
        </w:rPr>
        <w:t>vol. 7, pp. 451-458, 2014.</w:t>
      </w:r>
    </w:p>
    <w:p w14:paraId="1F134057" w14:textId="77777777" w:rsidR="00FE1DDE" w:rsidRPr="006C51E0" w:rsidRDefault="00FE1DDE" w:rsidP="001D212B">
      <w:pPr>
        <w:ind w:left="420" w:hanging="420"/>
        <w:rPr>
          <w:noProof/>
          <w:color w:val="000000" w:themeColor="text1"/>
          <w:sz w:val="20"/>
          <w:szCs w:val="20"/>
        </w:rPr>
      </w:pPr>
      <w:r w:rsidRPr="006C51E0">
        <w:rPr>
          <w:rFonts w:hint="eastAsia"/>
          <w:noProof/>
          <w:color w:val="000000" w:themeColor="text1"/>
          <w:sz w:val="20"/>
          <w:szCs w:val="20"/>
        </w:rPr>
        <w:t xml:space="preserve">[20] </w:t>
      </w:r>
      <w:r w:rsidRPr="006C51E0">
        <w:rPr>
          <w:noProof/>
          <w:color w:val="000000" w:themeColor="text1"/>
          <w:sz w:val="20"/>
          <w:szCs w:val="20"/>
        </w:rPr>
        <w:t xml:space="preserve">M. E.-S. Ahmed, M. Orabi, and O. M. AbdelRahim, "Two-stage micro-grid inverter with high-voltage gain for photovoltaic applications," </w:t>
      </w:r>
      <w:r w:rsidRPr="006C51E0">
        <w:rPr>
          <w:i/>
          <w:noProof/>
          <w:color w:val="000000" w:themeColor="text1"/>
          <w:sz w:val="20"/>
          <w:szCs w:val="20"/>
        </w:rPr>
        <w:t xml:space="preserve">IET Power Electronics, </w:t>
      </w:r>
      <w:r w:rsidR="002C5785" w:rsidRPr="006C51E0">
        <w:rPr>
          <w:noProof/>
          <w:color w:val="000000" w:themeColor="text1"/>
          <w:sz w:val="20"/>
          <w:szCs w:val="20"/>
        </w:rPr>
        <w:t>2013, Vol. 6, Iss. 9, pp. 1812–1821</w:t>
      </w:r>
      <w:r w:rsidR="002C5785" w:rsidRPr="006C51E0">
        <w:rPr>
          <w:rFonts w:hint="eastAsia"/>
          <w:noProof/>
          <w:color w:val="000000" w:themeColor="text1"/>
          <w:sz w:val="20"/>
          <w:szCs w:val="20"/>
        </w:rPr>
        <w:t>.</w:t>
      </w:r>
    </w:p>
    <w:p w14:paraId="409806F9" w14:textId="77777777" w:rsidR="00FE1DDE" w:rsidRPr="006C51E0" w:rsidRDefault="00FE1DDE" w:rsidP="001D212B">
      <w:pPr>
        <w:ind w:left="420" w:hanging="420"/>
        <w:rPr>
          <w:noProof/>
          <w:color w:val="000000" w:themeColor="text1"/>
          <w:sz w:val="20"/>
          <w:szCs w:val="20"/>
        </w:rPr>
      </w:pPr>
      <w:r w:rsidRPr="006C51E0">
        <w:rPr>
          <w:rFonts w:hint="eastAsia"/>
          <w:noProof/>
          <w:color w:val="000000" w:themeColor="text1"/>
          <w:sz w:val="20"/>
          <w:szCs w:val="20"/>
        </w:rPr>
        <w:t xml:space="preserve">[21] </w:t>
      </w:r>
      <w:r w:rsidRPr="006C51E0">
        <w:rPr>
          <w:noProof/>
          <w:color w:val="000000" w:themeColor="text1"/>
          <w:sz w:val="20"/>
          <w:szCs w:val="20"/>
        </w:rPr>
        <w:t xml:space="preserve">E. Koutroulis and F. Blaabjerg, "Methodology for the optimal design of transformerless grid-connected PV inverters," </w:t>
      </w:r>
      <w:r w:rsidRPr="006C51E0">
        <w:rPr>
          <w:i/>
          <w:noProof/>
          <w:color w:val="000000" w:themeColor="text1"/>
          <w:sz w:val="20"/>
          <w:szCs w:val="20"/>
        </w:rPr>
        <w:t xml:space="preserve">IET Power Electronics, </w:t>
      </w:r>
      <w:r w:rsidR="002C5785" w:rsidRPr="006C51E0">
        <w:rPr>
          <w:noProof/>
          <w:color w:val="000000" w:themeColor="text1"/>
          <w:sz w:val="20"/>
          <w:szCs w:val="20"/>
        </w:rPr>
        <w:t>2012, Vol. 5, Iss. 8, pp. 1491–1499</w:t>
      </w:r>
      <w:r w:rsidRPr="006C51E0">
        <w:rPr>
          <w:noProof/>
          <w:color w:val="000000" w:themeColor="text1"/>
          <w:sz w:val="20"/>
          <w:szCs w:val="20"/>
        </w:rPr>
        <w:t>.</w:t>
      </w:r>
    </w:p>
    <w:p w14:paraId="23504F3B" w14:textId="77777777" w:rsidR="00FE1DDE" w:rsidRPr="006C51E0" w:rsidRDefault="008B4E9A" w:rsidP="001D212B">
      <w:pPr>
        <w:tabs>
          <w:tab w:val="center" w:pos="2268"/>
          <w:tab w:val="right" w:pos="4598"/>
        </w:tabs>
        <w:overflowPunct w:val="0"/>
        <w:adjustRightInd w:val="0"/>
        <w:snapToGrid w:val="0"/>
        <w:spacing w:before="80" w:after="80"/>
        <w:ind w:left="4400" w:hangingChars="2200" w:hanging="4400"/>
        <w:rPr>
          <w:i/>
          <w:noProof/>
          <w:color w:val="000000" w:themeColor="text1"/>
          <w:sz w:val="20"/>
          <w:szCs w:val="20"/>
        </w:rPr>
      </w:pPr>
      <w:r w:rsidRPr="006C51E0">
        <w:rPr>
          <w:color w:val="000000" w:themeColor="text1"/>
          <w:sz w:val="20"/>
          <w:szCs w:val="20"/>
          <w:lang w:val="en-GB"/>
        </w:rPr>
        <w:fldChar w:fldCharType="end"/>
      </w:r>
      <w:r w:rsidR="00FE1DDE" w:rsidRPr="006C51E0">
        <w:rPr>
          <w:rFonts w:hint="eastAsia"/>
          <w:color w:val="000000" w:themeColor="text1"/>
          <w:sz w:val="20"/>
          <w:szCs w:val="20"/>
        </w:rPr>
        <w:t xml:space="preserve">[22] </w:t>
      </w:r>
      <w:r w:rsidR="00FE1DDE" w:rsidRPr="006C51E0">
        <w:rPr>
          <w:color w:val="000000" w:themeColor="text1"/>
          <w:sz w:val="20"/>
          <w:szCs w:val="20"/>
          <w:lang w:val="en-GB"/>
        </w:rPr>
        <w:t>J.C. Rosas-Caro1</w:t>
      </w:r>
      <w:r w:rsidR="00FE1DDE" w:rsidRPr="006C51E0">
        <w:rPr>
          <w:rFonts w:hint="eastAsia"/>
          <w:color w:val="000000" w:themeColor="text1"/>
          <w:sz w:val="20"/>
          <w:szCs w:val="20"/>
          <w:lang w:val="en-GB"/>
        </w:rPr>
        <w:t>,</w:t>
      </w:r>
      <w:r w:rsidR="00FE1DDE" w:rsidRPr="006C51E0">
        <w:rPr>
          <w:color w:val="000000" w:themeColor="text1"/>
          <w:sz w:val="20"/>
          <w:szCs w:val="20"/>
          <w:lang w:val="en-GB"/>
        </w:rPr>
        <w:t xml:space="preserve"> J.M. Ramirez1</w:t>
      </w:r>
      <w:r w:rsidR="00FE1DDE" w:rsidRPr="006C51E0">
        <w:rPr>
          <w:rFonts w:hint="eastAsia"/>
          <w:color w:val="000000" w:themeColor="text1"/>
          <w:sz w:val="20"/>
          <w:szCs w:val="20"/>
          <w:lang w:val="en-GB"/>
        </w:rPr>
        <w:t>,</w:t>
      </w:r>
      <w:r w:rsidR="00FE1DDE" w:rsidRPr="006C51E0">
        <w:rPr>
          <w:color w:val="000000" w:themeColor="text1"/>
          <w:sz w:val="20"/>
          <w:szCs w:val="20"/>
          <w:lang w:val="en-GB"/>
        </w:rPr>
        <w:t xml:space="preserve"> F.Z. Peng</w:t>
      </w:r>
      <w:r w:rsidR="00FE1DDE" w:rsidRPr="006C51E0">
        <w:rPr>
          <w:rFonts w:hint="eastAsia"/>
          <w:color w:val="000000" w:themeColor="text1"/>
          <w:sz w:val="20"/>
          <w:szCs w:val="20"/>
          <w:lang w:val="en-GB"/>
        </w:rPr>
        <w:t>,</w:t>
      </w:r>
      <w:r w:rsidR="00FE1DDE" w:rsidRPr="006C51E0">
        <w:rPr>
          <w:color w:val="000000" w:themeColor="text1"/>
          <w:sz w:val="20"/>
          <w:szCs w:val="20"/>
          <w:lang w:val="en-GB"/>
        </w:rPr>
        <w:t xml:space="preserve"> A. Valderrabano</w:t>
      </w:r>
      <w:r w:rsidR="00FE1DDE" w:rsidRPr="006C51E0">
        <w:rPr>
          <w:noProof/>
          <w:color w:val="000000" w:themeColor="text1"/>
          <w:sz w:val="20"/>
          <w:szCs w:val="20"/>
          <w:lang w:val="en-GB"/>
        </w:rPr>
        <w:t>, “</w:t>
      </w:r>
      <w:r w:rsidR="00FE1DDE" w:rsidRPr="006C51E0">
        <w:rPr>
          <w:color w:val="000000" w:themeColor="text1"/>
          <w:sz w:val="20"/>
          <w:szCs w:val="20"/>
        </w:rPr>
        <w:t xml:space="preserve"> </w:t>
      </w:r>
      <w:r w:rsidR="00FE1DDE" w:rsidRPr="006C51E0">
        <w:rPr>
          <w:color w:val="000000" w:themeColor="text1"/>
          <w:sz w:val="20"/>
          <w:szCs w:val="20"/>
          <w:lang w:val="en-GB"/>
        </w:rPr>
        <w:t>A DC–DC multilevel boost converter</w:t>
      </w:r>
      <w:r w:rsidR="00FE1DDE" w:rsidRPr="006C51E0">
        <w:rPr>
          <w:noProof/>
          <w:color w:val="000000" w:themeColor="text1"/>
          <w:sz w:val="20"/>
          <w:szCs w:val="20"/>
          <w:lang w:val="en-GB"/>
        </w:rPr>
        <w:t>,”</w:t>
      </w:r>
      <w:r w:rsidR="00FE1DDE" w:rsidRPr="006C51E0">
        <w:rPr>
          <w:i/>
          <w:noProof/>
          <w:color w:val="000000" w:themeColor="text1"/>
          <w:sz w:val="20"/>
          <w:szCs w:val="20"/>
        </w:rPr>
        <w:t xml:space="preserve"> IET Power </w:t>
      </w:r>
    </w:p>
    <w:p w14:paraId="5AFC5CEE" w14:textId="77777777" w:rsidR="008B4E9A" w:rsidRPr="006C51E0" w:rsidRDefault="00FE1DDE" w:rsidP="001D212B">
      <w:pPr>
        <w:tabs>
          <w:tab w:val="center" w:pos="2268"/>
          <w:tab w:val="right" w:pos="4598"/>
        </w:tabs>
        <w:overflowPunct w:val="0"/>
        <w:adjustRightInd w:val="0"/>
        <w:snapToGrid w:val="0"/>
        <w:spacing w:before="80" w:after="80"/>
        <w:ind w:leftChars="209" w:left="4439" w:hangingChars="2000" w:hanging="4000"/>
        <w:rPr>
          <w:noProof/>
          <w:color w:val="000000" w:themeColor="text1"/>
          <w:sz w:val="20"/>
          <w:szCs w:val="20"/>
        </w:rPr>
      </w:pPr>
      <w:r w:rsidRPr="006C51E0">
        <w:rPr>
          <w:i/>
          <w:noProof/>
          <w:color w:val="000000" w:themeColor="text1"/>
          <w:sz w:val="20"/>
          <w:szCs w:val="20"/>
        </w:rPr>
        <w:t xml:space="preserve">Electronics, </w:t>
      </w:r>
      <w:r w:rsidRPr="006C51E0">
        <w:rPr>
          <w:noProof/>
          <w:color w:val="000000" w:themeColor="text1"/>
          <w:sz w:val="20"/>
          <w:szCs w:val="20"/>
        </w:rPr>
        <w:t>2010, Vol. 3, Iss. 1, pp. 129– 137</w:t>
      </w:r>
      <w:r w:rsidRPr="006C51E0">
        <w:rPr>
          <w:rFonts w:hint="eastAsia"/>
          <w:noProof/>
          <w:color w:val="000000" w:themeColor="text1"/>
          <w:sz w:val="20"/>
          <w:szCs w:val="20"/>
        </w:rPr>
        <w:t>.</w:t>
      </w:r>
    </w:p>
    <w:p w14:paraId="1E85EFC7" w14:textId="77777777" w:rsidR="002C5785" w:rsidRPr="006C51E0" w:rsidRDefault="002C5785" w:rsidP="001D212B">
      <w:pPr>
        <w:tabs>
          <w:tab w:val="center" w:pos="2268"/>
          <w:tab w:val="right" w:pos="4598"/>
        </w:tabs>
        <w:overflowPunct w:val="0"/>
        <w:adjustRightInd w:val="0"/>
        <w:snapToGrid w:val="0"/>
        <w:spacing w:before="80" w:after="80"/>
        <w:rPr>
          <w:color w:val="000000" w:themeColor="text1"/>
          <w:sz w:val="20"/>
          <w:szCs w:val="20"/>
          <w:lang w:val="en-GB"/>
        </w:rPr>
      </w:pPr>
      <w:r w:rsidRPr="006C51E0">
        <w:rPr>
          <w:rFonts w:hint="eastAsia"/>
          <w:color w:val="000000" w:themeColor="text1"/>
          <w:sz w:val="20"/>
          <w:szCs w:val="20"/>
          <w:lang w:val="en-GB"/>
        </w:rPr>
        <w:t xml:space="preserve">[23] </w:t>
      </w:r>
      <w:r w:rsidRPr="006C51E0">
        <w:rPr>
          <w:color w:val="000000" w:themeColor="text1"/>
          <w:sz w:val="20"/>
          <w:szCs w:val="20"/>
          <w:lang w:val="en-GB"/>
        </w:rPr>
        <w:t>B.L. Narasimharaju S.P. Dubey S.P. Singh</w:t>
      </w:r>
      <w:r w:rsidRPr="006C51E0">
        <w:rPr>
          <w:rFonts w:hint="eastAsia"/>
          <w:color w:val="000000" w:themeColor="text1"/>
          <w:sz w:val="20"/>
          <w:szCs w:val="20"/>
          <w:lang w:val="en-GB"/>
        </w:rPr>
        <w:t>,</w:t>
      </w:r>
      <w:r w:rsidRPr="006C51E0">
        <w:rPr>
          <w:color w:val="000000" w:themeColor="text1"/>
          <w:sz w:val="20"/>
          <w:szCs w:val="20"/>
          <w:lang w:val="en-GB"/>
        </w:rPr>
        <w:t xml:space="preserve"> “Design and analysis of coupled inductor bidirectional DC-DC convertor </w:t>
      </w:r>
    </w:p>
    <w:p w14:paraId="134C6C8E" w14:textId="77777777" w:rsidR="001C4652" w:rsidRPr="006C51E0" w:rsidRDefault="002C5785" w:rsidP="001D212B">
      <w:pPr>
        <w:tabs>
          <w:tab w:val="center" w:pos="2268"/>
          <w:tab w:val="right" w:pos="4598"/>
        </w:tabs>
        <w:overflowPunct w:val="0"/>
        <w:adjustRightInd w:val="0"/>
        <w:snapToGrid w:val="0"/>
        <w:spacing w:before="80" w:after="80"/>
        <w:ind w:leftChars="209" w:left="4439" w:hangingChars="2000" w:hanging="4000"/>
        <w:rPr>
          <w:color w:val="000000" w:themeColor="text1"/>
          <w:sz w:val="20"/>
          <w:szCs w:val="20"/>
          <w:lang w:val="en-GB"/>
        </w:rPr>
      </w:pPr>
      <w:r w:rsidRPr="006C51E0">
        <w:rPr>
          <w:color w:val="000000" w:themeColor="text1"/>
          <w:sz w:val="20"/>
          <w:szCs w:val="20"/>
          <w:lang w:val="en-GB"/>
        </w:rPr>
        <w:t>for high-voltage diversity applications</w:t>
      </w:r>
      <w:r w:rsidR="001C4652" w:rsidRPr="006C51E0">
        <w:rPr>
          <w:rFonts w:hint="eastAsia"/>
          <w:color w:val="000000" w:themeColor="text1"/>
          <w:sz w:val="20"/>
          <w:szCs w:val="20"/>
          <w:lang w:val="en-GB"/>
        </w:rPr>
        <w:t>,</w:t>
      </w:r>
      <w:r w:rsidR="001C4652" w:rsidRPr="006C51E0">
        <w:rPr>
          <w:color w:val="000000" w:themeColor="text1"/>
          <w:sz w:val="20"/>
          <w:szCs w:val="20"/>
          <w:lang w:val="en-GB"/>
        </w:rPr>
        <w:t xml:space="preserve">” </w:t>
      </w:r>
      <w:r w:rsidR="001C4652" w:rsidRPr="006C51E0">
        <w:rPr>
          <w:i/>
          <w:color w:val="000000" w:themeColor="text1"/>
          <w:sz w:val="20"/>
          <w:szCs w:val="20"/>
          <w:lang w:val="en-GB"/>
        </w:rPr>
        <w:t>IET Power Electronics</w:t>
      </w:r>
      <w:r w:rsidRPr="006C51E0">
        <w:rPr>
          <w:color w:val="000000" w:themeColor="text1"/>
          <w:sz w:val="20"/>
          <w:szCs w:val="20"/>
          <w:lang w:val="en-GB"/>
        </w:rPr>
        <w:t>,</w:t>
      </w:r>
      <w:r w:rsidR="001C4652" w:rsidRPr="006C51E0">
        <w:rPr>
          <w:color w:val="000000" w:themeColor="text1"/>
          <w:sz w:val="20"/>
          <w:szCs w:val="20"/>
          <w:lang w:val="en-GB"/>
        </w:rPr>
        <w:t xml:space="preserve"> 2012, Vol. 5, Iss</w:t>
      </w:r>
      <w:r w:rsidR="001D212B" w:rsidRPr="006C51E0">
        <w:rPr>
          <w:color w:val="000000" w:themeColor="text1"/>
          <w:sz w:val="20"/>
          <w:szCs w:val="20"/>
          <w:lang w:val="en-GB"/>
        </w:rPr>
        <w:t>ue</w:t>
      </w:r>
      <w:r w:rsidR="001C4652" w:rsidRPr="006C51E0">
        <w:rPr>
          <w:color w:val="000000" w:themeColor="text1"/>
          <w:sz w:val="20"/>
          <w:szCs w:val="20"/>
          <w:lang w:val="en-GB"/>
        </w:rPr>
        <w:t>. 7, pp. 998–1007</w:t>
      </w:r>
      <w:r w:rsidR="001C4652" w:rsidRPr="006C51E0">
        <w:rPr>
          <w:rFonts w:hint="eastAsia"/>
          <w:color w:val="000000" w:themeColor="text1"/>
          <w:sz w:val="20"/>
          <w:szCs w:val="20"/>
          <w:lang w:val="en-GB"/>
        </w:rPr>
        <w:t>.</w:t>
      </w:r>
    </w:p>
    <w:p w14:paraId="75ED2D18" w14:textId="77777777" w:rsidR="006515B0" w:rsidRPr="006C51E0" w:rsidRDefault="006515B0" w:rsidP="001D212B">
      <w:pPr>
        <w:tabs>
          <w:tab w:val="center" w:pos="2268"/>
          <w:tab w:val="right" w:pos="4598"/>
        </w:tabs>
        <w:overflowPunct w:val="0"/>
        <w:adjustRightInd w:val="0"/>
        <w:snapToGrid w:val="0"/>
        <w:spacing w:before="80" w:after="80"/>
        <w:ind w:left="400" w:hangingChars="200" w:hanging="400"/>
        <w:rPr>
          <w:color w:val="000000" w:themeColor="text1"/>
          <w:sz w:val="20"/>
          <w:szCs w:val="20"/>
          <w:lang w:val="en-GB"/>
        </w:rPr>
      </w:pPr>
      <w:r w:rsidRPr="006C51E0">
        <w:rPr>
          <w:rFonts w:hint="eastAsia"/>
          <w:color w:val="000000" w:themeColor="text1"/>
          <w:sz w:val="20"/>
          <w:szCs w:val="20"/>
          <w:lang w:val="en-GB"/>
        </w:rPr>
        <w:t xml:space="preserve">[24] </w:t>
      </w:r>
      <w:r w:rsidRPr="006C51E0">
        <w:rPr>
          <w:color w:val="000000" w:themeColor="text1"/>
          <w:sz w:val="20"/>
          <w:szCs w:val="20"/>
          <w:lang w:val="en-GB"/>
        </w:rPr>
        <w:t>H.R.E.</w:t>
      </w:r>
      <w:r w:rsidRPr="006C51E0">
        <w:rPr>
          <w:rFonts w:hint="eastAsia"/>
          <w:color w:val="000000" w:themeColor="text1"/>
          <w:sz w:val="20"/>
          <w:szCs w:val="20"/>
          <w:lang w:val="en-GB"/>
        </w:rPr>
        <w:t xml:space="preserve"> </w:t>
      </w:r>
      <w:r w:rsidRPr="006C51E0">
        <w:rPr>
          <w:color w:val="000000" w:themeColor="text1"/>
          <w:sz w:val="20"/>
          <w:szCs w:val="20"/>
          <w:lang w:val="en-GB"/>
        </w:rPr>
        <w:t>Larico</w:t>
      </w:r>
      <w:r w:rsidRPr="006C51E0">
        <w:rPr>
          <w:rFonts w:hint="eastAsia"/>
          <w:color w:val="000000" w:themeColor="text1"/>
          <w:sz w:val="20"/>
          <w:szCs w:val="20"/>
          <w:lang w:val="en-GB"/>
        </w:rPr>
        <w:t xml:space="preserve"> and </w:t>
      </w:r>
      <w:r w:rsidRPr="006C51E0">
        <w:rPr>
          <w:color w:val="000000" w:themeColor="text1"/>
          <w:sz w:val="20"/>
          <w:szCs w:val="20"/>
          <w:lang w:val="en-GB"/>
        </w:rPr>
        <w:t>I.</w:t>
      </w:r>
      <w:r w:rsidRPr="006C51E0">
        <w:rPr>
          <w:rFonts w:hint="eastAsia"/>
          <w:color w:val="000000" w:themeColor="text1"/>
          <w:sz w:val="20"/>
          <w:szCs w:val="20"/>
          <w:lang w:val="en-GB"/>
        </w:rPr>
        <w:t xml:space="preserve"> </w:t>
      </w:r>
      <w:r w:rsidRPr="006C51E0">
        <w:rPr>
          <w:color w:val="000000" w:themeColor="text1"/>
          <w:sz w:val="20"/>
          <w:szCs w:val="20"/>
          <w:lang w:val="en-GB"/>
        </w:rPr>
        <w:t>Barbi, “Three-Phase</w:t>
      </w:r>
      <w:r w:rsidRPr="006C51E0">
        <w:rPr>
          <w:rFonts w:hint="eastAsia"/>
          <w:color w:val="000000" w:themeColor="text1"/>
          <w:sz w:val="20"/>
          <w:szCs w:val="20"/>
          <w:lang w:val="en-GB"/>
        </w:rPr>
        <w:t xml:space="preserve"> </w:t>
      </w:r>
      <w:r w:rsidRPr="006C51E0">
        <w:rPr>
          <w:color w:val="000000" w:themeColor="text1"/>
          <w:sz w:val="20"/>
          <w:szCs w:val="20"/>
          <w:lang w:val="en-GB"/>
        </w:rPr>
        <w:t>Weinberg</w:t>
      </w:r>
      <w:r w:rsidRPr="006C51E0">
        <w:rPr>
          <w:rFonts w:hint="eastAsia"/>
          <w:color w:val="000000" w:themeColor="text1"/>
          <w:sz w:val="20"/>
          <w:szCs w:val="20"/>
          <w:lang w:val="en-GB"/>
        </w:rPr>
        <w:t xml:space="preserve"> </w:t>
      </w:r>
      <w:r w:rsidRPr="006C51E0">
        <w:rPr>
          <w:color w:val="000000" w:themeColor="text1"/>
          <w:sz w:val="20"/>
          <w:szCs w:val="20"/>
          <w:lang w:val="en-GB"/>
        </w:rPr>
        <w:t>Isolated</w:t>
      </w:r>
      <w:r w:rsidRPr="006C51E0">
        <w:rPr>
          <w:rFonts w:hint="eastAsia"/>
          <w:color w:val="000000" w:themeColor="text1"/>
          <w:sz w:val="20"/>
          <w:szCs w:val="20"/>
          <w:lang w:val="en-GB"/>
        </w:rPr>
        <w:t xml:space="preserve"> </w:t>
      </w:r>
      <w:r w:rsidRPr="006C51E0">
        <w:rPr>
          <w:color w:val="000000" w:themeColor="text1"/>
          <w:sz w:val="20"/>
          <w:szCs w:val="20"/>
          <w:lang w:val="en-GB"/>
        </w:rPr>
        <w:t>DC–DC</w:t>
      </w:r>
      <w:r w:rsidRPr="006C51E0">
        <w:rPr>
          <w:rFonts w:hint="eastAsia"/>
          <w:color w:val="000000" w:themeColor="text1"/>
          <w:sz w:val="20"/>
          <w:szCs w:val="20"/>
          <w:lang w:val="en-GB"/>
        </w:rPr>
        <w:t xml:space="preserve"> </w:t>
      </w:r>
      <w:r w:rsidRPr="006C51E0">
        <w:rPr>
          <w:color w:val="000000" w:themeColor="text1"/>
          <w:sz w:val="20"/>
          <w:szCs w:val="20"/>
          <w:lang w:val="en-GB"/>
        </w:rPr>
        <w:t>Converter: Analysis, Design, and Experimentation</w:t>
      </w:r>
      <w:r w:rsidRPr="006C51E0">
        <w:rPr>
          <w:rFonts w:hint="eastAsia"/>
          <w:color w:val="000000" w:themeColor="text1"/>
          <w:sz w:val="20"/>
          <w:szCs w:val="20"/>
          <w:lang w:val="en-GB"/>
        </w:rPr>
        <w:t>,</w:t>
      </w:r>
      <w:r w:rsidRPr="006C51E0">
        <w:rPr>
          <w:color w:val="000000" w:themeColor="text1"/>
          <w:sz w:val="20"/>
          <w:szCs w:val="20"/>
          <w:lang w:val="en-GB"/>
        </w:rPr>
        <w:t>”</w:t>
      </w:r>
      <w:r w:rsidRPr="006C51E0">
        <w:rPr>
          <w:rFonts w:hint="eastAsia"/>
          <w:color w:val="000000" w:themeColor="text1"/>
          <w:sz w:val="20"/>
          <w:szCs w:val="20"/>
          <w:lang w:val="en-GB"/>
        </w:rPr>
        <w:t xml:space="preserve"> </w:t>
      </w:r>
      <w:r w:rsidRPr="006C51E0">
        <w:rPr>
          <w:rFonts w:hint="eastAsia"/>
          <w:i/>
          <w:color w:val="000000" w:themeColor="text1"/>
          <w:sz w:val="20"/>
          <w:szCs w:val="20"/>
          <w:lang w:val="en-GB"/>
        </w:rPr>
        <w:t>IEEE Trans. Ind. Electron</w:t>
      </w:r>
      <w:r w:rsidRPr="006C51E0">
        <w:rPr>
          <w:rFonts w:hint="eastAsia"/>
          <w:color w:val="000000" w:themeColor="text1"/>
          <w:sz w:val="20"/>
          <w:szCs w:val="20"/>
          <w:lang w:val="en-GB"/>
        </w:rPr>
        <w:t>.</w:t>
      </w:r>
      <w:r w:rsidRPr="006C51E0">
        <w:rPr>
          <w:color w:val="000000" w:themeColor="text1"/>
          <w:sz w:val="20"/>
          <w:szCs w:val="20"/>
          <w:lang w:val="en-GB"/>
        </w:rPr>
        <w:t>, vol.</w:t>
      </w:r>
      <w:r w:rsidRPr="006C51E0">
        <w:rPr>
          <w:rFonts w:hint="eastAsia"/>
          <w:color w:val="000000" w:themeColor="text1"/>
          <w:sz w:val="20"/>
          <w:szCs w:val="20"/>
          <w:lang w:val="en-GB"/>
        </w:rPr>
        <w:t xml:space="preserve"> </w:t>
      </w:r>
      <w:r w:rsidRPr="006C51E0">
        <w:rPr>
          <w:color w:val="000000" w:themeColor="text1"/>
          <w:sz w:val="20"/>
          <w:szCs w:val="20"/>
          <w:lang w:val="en-GB"/>
        </w:rPr>
        <w:t>5</w:t>
      </w:r>
      <w:r w:rsidRPr="006C51E0">
        <w:rPr>
          <w:rFonts w:hint="eastAsia"/>
          <w:color w:val="000000" w:themeColor="text1"/>
          <w:sz w:val="20"/>
          <w:szCs w:val="20"/>
          <w:lang w:val="en-GB"/>
        </w:rPr>
        <w:t>9</w:t>
      </w:r>
      <w:r w:rsidRPr="006C51E0">
        <w:rPr>
          <w:color w:val="000000" w:themeColor="text1"/>
          <w:sz w:val="20"/>
          <w:szCs w:val="20"/>
          <w:lang w:val="en-GB"/>
        </w:rPr>
        <w:t>, no.</w:t>
      </w:r>
      <w:r w:rsidRPr="006C51E0">
        <w:rPr>
          <w:rFonts w:hint="eastAsia"/>
          <w:color w:val="000000" w:themeColor="text1"/>
          <w:sz w:val="20"/>
          <w:szCs w:val="20"/>
          <w:lang w:val="en-GB"/>
        </w:rPr>
        <w:t>2, pp.</w:t>
      </w:r>
      <w:r w:rsidRPr="006C51E0">
        <w:rPr>
          <w:color w:val="000000" w:themeColor="text1"/>
          <w:sz w:val="20"/>
          <w:szCs w:val="20"/>
          <w:lang w:val="en-GB"/>
        </w:rPr>
        <w:t xml:space="preserve"> 888 - 896</w:t>
      </w:r>
      <w:r w:rsidRPr="006C51E0">
        <w:rPr>
          <w:rFonts w:hint="eastAsia"/>
          <w:color w:val="000000" w:themeColor="text1"/>
          <w:sz w:val="20"/>
          <w:szCs w:val="20"/>
          <w:lang w:val="en-GB"/>
        </w:rPr>
        <w:t xml:space="preserve">, Feb. </w:t>
      </w:r>
      <w:r w:rsidRPr="006C51E0">
        <w:rPr>
          <w:color w:val="000000" w:themeColor="text1"/>
          <w:sz w:val="20"/>
          <w:szCs w:val="20"/>
          <w:lang w:val="en-GB"/>
        </w:rPr>
        <w:t>20</w:t>
      </w:r>
      <w:r w:rsidRPr="006C51E0">
        <w:rPr>
          <w:rFonts w:hint="eastAsia"/>
          <w:color w:val="000000" w:themeColor="text1"/>
          <w:sz w:val="20"/>
          <w:szCs w:val="20"/>
          <w:lang w:val="en-GB"/>
        </w:rPr>
        <w:t>12.</w:t>
      </w:r>
    </w:p>
    <w:p w14:paraId="26E7E3B0" w14:textId="77777777" w:rsidR="001C4652" w:rsidRPr="006C51E0" w:rsidRDefault="006515B0" w:rsidP="001D212B">
      <w:pPr>
        <w:tabs>
          <w:tab w:val="center" w:pos="2268"/>
          <w:tab w:val="right" w:pos="4598"/>
        </w:tabs>
        <w:overflowPunct w:val="0"/>
        <w:adjustRightInd w:val="0"/>
        <w:snapToGrid w:val="0"/>
        <w:spacing w:before="80" w:after="80"/>
        <w:ind w:left="400" w:hangingChars="200" w:hanging="400"/>
        <w:rPr>
          <w:color w:val="000000" w:themeColor="text1"/>
          <w:sz w:val="20"/>
          <w:szCs w:val="20"/>
          <w:lang w:val="en-GB"/>
        </w:rPr>
      </w:pPr>
      <w:r w:rsidRPr="006C51E0">
        <w:rPr>
          <w:rFonts w:hint="eastAsia"/>
          <w:color w:val="000000" w:themeColor="text1"/>
          <w:sz w:val="20"/>
          <w:szCs w:val="20"/>
          <w:lang w:val="en-GB"/>
        </w:rPr>
        <w:t xml:space="preserve">[25] </w:t>
      </w:r>
      <w:r w:rsidRPr="006C51E0">
        <w:rPr>
          <w:color w:val="000000" w:themeColor="text1"/>
          <w:sz w:val="20"/>
          <w:szCs w:val="20"/>
          <w:lang w:val="en-GB"/>
        </w:rPr>
        <w:t>C</w:t>
      </w:r>
      <w:r w:rsidRPr="006C51E0">
        <w:rPr>
          <w:rFonts w:hint="eastAsia"/>
          <w:color w:val="000000" w:themeColor="text1"/>
          <w:sz w:val="20"/>
          <w:szCs w:val="20"/>
          <w:lang w:val="en-GB"/>
        </w:rPr>
        <w:t>.</w:t>
      </w:r>
      <w:r w:rsidRPr="006C51E0">
        <w:rPr>
          <w:color w:val="000000" w:themeColor="text1"/>
          <w:sz w:val="20"/>
          <w:szCs w:val="20"/>
          <w:lang w:val="en-GB"/>
        </w:rPr>
        <w:t xml:space="preserve"> Liu</w:t>
      </w:r>
      <w:r w:rsidRPr="006C51E0">
        <w:rPr>
          <w:rFonts w:hint="eastAsia"/>
          <w:color w:val="000000" w:themeColor="text1"/>
          <w:sz w:val="20"/>
          <w:szCs w:val="20"/>
          <w:lang w:val="en-GB"/>
        </w:rPr>
        <w:t xml:space="preserve">, </w:t>
      </w:r>
      <w:r w:rsidRPr="006C51E0">
        <w:rPr>
          <w:color w:val="000000" w:themeColor="text1"/>
          <w:sz w:val="20"/>
          <w:szCs w:val="20"/>
          <w:lang w:val="en-GB"/>
        </w:rPr>
        <w:t>A.</w:t>
      </w:r>
      <w:r w:rsidRPr="006C51E0">
        <w:rPr>
          <w:rFonts w:hint="eastAsia"/>
          <w:color w:val="000000" w:themeColor="text1"/>
          <w:sz w:val="20"/>
          <w:szCs w:val="20"/>
          <w:lang w:val="en-GB"/>
        </w:rPr>
        <w:t xml:space="preserve"> </w:t>
      </w:r>
      <w:r w:rsidRPr="006C51E0">
        <w:rPr>
          <w:color w:val="000000" w:themeColor="text1"/>
          <w:sz w:val="20"/>
          <w:szCs w:val="20"/>
          <w:lang w:val="en-GB"/>
        </w:rPr>
        <w:t>Johnson,</w:t>
      </w:r>
      <w:r w:rsidRPr="006C51E0">
        <w:rPr>
          <w:rFonts w:hint="eastAsia"/>
          <w:color w:val="000000" w:themeColor="text1"/>
          <w:sz w:val="20"/>
          <w:szCs w:val="20"/>
          <w:lang w:val="en-GB"/>
        </w:rPr>
        <w:t xml:space="preserve"> and </w:t>
      </w:r>
      <w:r w:rsidRPr="006C51E0">
        <w:rPr>
          <w:color w:val="000000" w:themeColor="text1"/>
          <w:sz w:val="20"/>
          <w:szCs w:val="20"/>
          <w:lang w:val="en-GB"/>
        </w:rPr>
        <w:t>J</w:t>
      </w:r>
      <w:r w:rsidRPr="006C51E0">
        <w:rPr>
          <w:rFonts w:hint="eastAsia"/>
          <w:color w:val="000000" w:themeColor="text1"/>
          <w:sz w:val="20"/>
          <w:szCs w:val="20"/>
          <w:lang w:val="en-GB"/>
        </w:rPr>
        <w:t>.</w:t>
      </w:r>
      <w:r w:rsidRPr="006C51E0">
        <w:rPr>
          <w:color w:val="000000" w:themeColor="text1"/>
          <w:sz w:val="20"/>
          <w:szCs w:val="20"/>
          <w:lang w:val="en-GB"/>
        </w:rPr>
        <w:t>-S</w:t>
      </w:r>
      <w:r w:rsidRPr="006C51E0">
        <w:rPr>
          <w:rFonts w:hint="eastAsia"/>
          <w:color w:val="000000" w:themeColor="text1"/>
          <w:sz w:val="20"/>
          <w:szCs w:val="20"/>
          <w:lang w:val="en-GB"/>
        </w:rPr>
        <w:t>.</w:t>
      </w:r>
      <w:r w:rsidRPr="006C51E0">
        <w:rPr>
          <w:color w:val="000000" w:themeColor="text1"/>
          <w:sz w:val="20"/>
          <w:szCs w:val="20"/>
          <w:lang w:val="en-GB"/>
        </w:rPr>
        <w:t xml:space="preserve"> Lai</w:t>
      </w:r>
      <w:r w:rsidRPr="006C51E0">
        <w:rPr>
          <w:rFonts w:hint="eastAsia"/>
          <w:color w:val="000000" w:themeColor="text1"/>
          <w:sz w:val="20"/>
          <w:szCs w:val="20"/>
          <w:lang w:val="en-GB"/>
        </w:rPr>
        <w:t>,</w:t>
      </w:r>
      <w:r w:rsidRPr="006C51E0">
        <w:rPr>
          <w:color w:val="000000" w:themeColor="text1"/>
          <w:sz w:val="20"/>
          <w:szCs w:val="20"/>
          <w:lang w:val="en-GB"/>
        </w:rPr>
        <w:t xml:space="preserve"> “</w:t>
      </w:r>
      <w:r w:rsidRPr="006C51E0">
        <w:rPr>
          <w:rFonts w:hint="eastAsia"/>
          <w:color w:val="000000" w:themeColor="text1"/>
          <w:sz w:val="20"/>
          <w:szCs w:val="20"/>
          <w:lang w:val="en-GB"/>
        </w:rPr>
        <w:t xml:space="preserve"> A novel three-phase high-power soft-switched DC-DC converter for low voltage fuel cell applications,</w:t>
      </w:r>
      <w:r w:rsidRPr="006C51E0">
        <w:rPr>
          <w:color w:val="000000" w:themeColor="text1"/>
          <w:sz w:val="20"/>
          <w:szCs w:val="20"/>
          <w:lang w:val="en-GB"/>
        </w:rPr>
        <w:t>”</w:t>
      </w:r>
      <w:r w:rsidRPr="006C51E0">
        <w:rPr>
          <w:rFonts w:hint="eastAsia"/>
          <w:color w:val="000000" w:themeColor="text1"/>
          <w:sz w:val="20"/>
          <w:szCs w:val="20"/>
          <w:lang w:val="en-GB"/>
        </w:rPr>
        <w:t xml:space="preserve"> </w:t>
      </w:r>
      <w:r w:rsidRPr="006C51E0">
        <w:rPr>
          <w:rFonts w:hint="eastAsia"/>
          <w:i/>
          <w:color w:val="000000" w:themeColor="text1"/>
          <w:sz w:val="20"/>
          <w:szCs w:val="20"/>
          <w:lang w:val="en-GB"/>
        </w:rPr>
        <w:t>IEEE Trans. Industry Applications</w:t>
      </w:r>
      <w:r w:rsidRPr="006C51E0">
        <w:rPr>
          <w:rFonts w:hint="eastAsia"/>
          <w:color w:val="000000" w:themeColor="text1"/>
          <w:sz w:val="20"/>
          <w:szCs w:val="20"/>
          <w:lang w:val="en-GB"/>
        </w:rPr>
        <w:t xml:space="preserve">, </w:t>
      </w:r>
      <w:r w:rsidRPr="006C51E0">
        <w:rPr>
          <w:color w:val="000000" w:themeColor="text1"/>
          <w:sz w:val="20"/>
          <w:szCs w:val="20"/>
          <w:lang w:val="en-GB"/>
        </w:rPr>
        <w:t>vol.</w:t>
      </w:r>
      <w:r w:rsidRPr="006C51E0">
        <w:rPr>
          <w:rFonts w:hint="eastAsia"/>
          <w:color w:val="000000" w:themeColor="text1"/>
          <w:sz w:val="20"/>
          <w:szCs w:val="20"/>
          <w:lang w:val="en-GB"/>
        </w:rPr>
        <w:t xml:space="preserve"> 41</w:t>
      </w:r>
      <w:r w:rsidRPr="006C51E0">
        <w:rPr>
          <w:color w:val="000000" w:themeColor="text1"/>
          <w:sz w:val="20"/>
          <w:szCs w:val="20"/>
          <w:lang w:val="en-GB"/>
        </w:rPr>
        <w:t>, no.</w:t>
      </w:r>
      <w:r w:rsidRPr="006C51E0">
        <w:rPr>
          <w:rFonts w:hint="eastAsia"/>
          <w:color w:val="000000" w:themeColor="text1"/>
          <w:sz w:val="20"/>
          <w:szCs w:val="20"/>
          <w:lang w:val="en-GB"/>
        </w:rPr>
        <w:t>6, pp.</w:t>
      </w:r>
      <w:r w:rsidRPr="006C51E0">
        <w:rPr>
          <w:color w:val="000000" w:themeColor="text1"/>
          <w:sz w:val="20"/>
          <w:szCs w:val="20"/>
          <w:lang w:val="en-GB"/>
        </w:rPr>
        <w:t xml:space="preserve"> </w:t>
      </w:r>
      <w:r w:rsidRPr="006C51E0">
        <w:rPr>
          <w:rFonts w:hint="eastAsia"/>
          <w:color w:val="000000" w:themeColor="text1"/>
          <w:sz w:val="20"/>
          <w:szCs w:val="20"/>
          <w:lang w:val="en-GB"/>
        </w:rPr>
        <w:t xml:space="preserve">1691-1697, Nov/Dec. </w:t>
      </w:r>
      <w:r w:rsidRPr="006C51E0">
        <w:rPr>
          <w:color w:val="000000" w:themeColor="text1"/>
          <w:sz w:val="20"/>
          <w:szCs w:val="20"/>
          <w:lang w:val="en-GB"/>
        </w:rPr>
        <w:t>20</w:t>
      </w:r>
      <w:r w:rsidRPr="006C51E0">
        <w:rPr>
          <w:rFonts w:hint="eastAsia"/>
          <w:color w:val="000000" w:themeColor="text1"/>
          <w:sz w:val="20"/>
          <w:szCs w:val="20"/>
          <w:lang w:val="en-GB"/>
        </w:rPr>
        <w:t>05.</w:t>
      </w:r>
    </w:p>
    <w:sectPr w:rsidR="001C4652" w:rsidRPr="006C51E0" w:rsidSect="006322C6">
      <w:headerReference w:type="default" r:id="rId92"/>
      <w:footerReference w:type="default" r:id="rId93"/>
      <w:pgSz w:w="11906" w:h="16838"/>
      <w:pgMar w:top="289" w:right="794" w:bottom="289" w:left="794"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CF4F5" w14:textId="77777777" w:rsidR="002F61C4" w:rsidRDefault="002F61C4">
      <w:r>
        <w:separator/>
      </w:r>
    </w:p>
  </w:endnote>
  <w:endnote w:type="continuationSeparator" w:id="0">
    <w:p w14:paraId="1B84C23D" w14:textId="77777777" w:rsidR="002F61C4" w:rsidRDefault="002F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23195" w14:textId="77777777" w:rsidR="0075024F" w:rsidRDefault="007502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3DC7">
      <w:rPr>
        <w:rStyle w:val="PageNumber"/>
        <w:noProof/>
      </w:rPr>
      <w:t>1</w:t>
    </w:r>
    <w:r>
      <w:rPr>
        <w:rStyle w:val="PageNumber"/>
      </w:rPr>
      <w:fldChar w:fldCharType="end"/>
    </w:r>
  </w:p>
  <w:p w14:paraId="39251A24" w14:textId="77777777" w:rsidR="0075024F" w:rsidRDefault="007502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541BF" w14:textId="77777777" w:rsidR="002F61C4" w:rsidRDefault="002F61C4">
      <w:r>
        <w:separator/>
      </w:r>
    </w:p>
  </w:footnote>
  <w:footnote w:type="continuationSeparator" w:id="0">
    <w:p w14:paraId="0481F92D" w14:textId="77777777" w:rsidR="002F61C4" w:rsidRDefault="002F6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66453"/>
      <w:docPartObj>
        <w:docPartGallery w:val="Page Numbers (Top of Page)"/>
        <w:docPartUnique/>
      </w:docPartObj>
    </w:sdtPr>
    <w:sdtEndPr/>
    <w:sdtContent>
      <w:p w14:paraId="695DBC28" w14:textId="77777777" w:rsidR="0075024F" w:rsidRDefault="0075024F">
        <w:pPr>
          <w:pStyle w:val="Header"/>
          <w:jc w:val="right"/>
        </w:pPr>
        <w:r>
          <w:fldChar w:fldCharType="begin"/>
        </w:r>
        <w:r>
          <w:instrText xml:space="preserve"> PAGE   \* MERGEFORMAT </w:instrText>
        </w:r>
        <w:r>
          <w:fldChar w:fldCharType="separate"/>
        </w:r>
        <w:r w:rsidR="00293DC7">
          <w:rPr>
            <w:noProof/>
          </w:rPr>
          <w:t>1</w:t>
        </w:r>
        <w:r>
          <w:rPr>
            <w:noProof/>
          </w:rPr>
          <w:fldChar w:fldCharType="end"/>
        </w:r>
      </w:p>
    </w:sdtContent>
  </w:sdt>
  <w:p w14:paraId="4C083C46" w14:textId="77777777" w:rsidR="0075024F" w:rsidRDefault="00750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8072A"/>
    <w:multiLevelType w:val="hybridMultilevel"/>
    <w:tmpl w:val="3C1686C4"/>
    <w:lvl w:ilvl="0" w:tplc="86D2A6D8">
      <w:start w:val="1"/>
      <w:numFmt w:val="lowerLetter"/>
      <w:lvlText w:val="(%1)"/>
      <w:lvlJc w:val="left"/>
      <w:pPr>
        <w:ind w:left="6533" w:hanging="360"/>
      </w:pPr>
      <w:rPr>
        <w:rFonts w:hint="default"/>
        <w:i w:val="0"/>
      </w:rPr>
    </w:lvl>
    <w:lvl w:ilvl="1" w:tplc="04090019" w:tentative="1">
      <w:start w:val="1"/>
      <w:numFmt w:val="lowerLetter"/>
      <w:lvlText w:val="%2)"/>
      <w:lvlJc w:val="left"/>
      <w:pPr>
        <w:ind w:left="7013" w:hanging="420"/>
      </w:pPr>
    </w:lvl>
    <w:lvl w:ilvl="2" w:tplc="0409001B" w:tentative="1">
      <w:start w:val="1"/>
      <w:numFmt w:val="lowerRoman"/>
      <w:lvlText w:val="%3."/>
      <w:lvlJc w:val="right"/>
      <w:pPr>
        <w:ind w:left="7433" w:hanging="420"/>
      </w:pPr>
    </w:lvl>
    <w:lvl w:ilvl="3" w:tplc="0409000F" w:tentative="1">
      <w:start w:val="1"/>
      <w:numFmt w:val="decimal"/>
      <w:lvlText w:val="%4."/>
      <w:lvlJc w:val="left"/>
      <w:pPr>
        <w:ind w:left="7853" w:hanging="420"/>
      </w:pPr>
    </w:lvl>
    <w:lvl w:ilvl="4" w:tplc="04090019" w:tentative="1">
      <w:start w:val="1"/>
      <w:numFmt w:val="lowerLetter"/>
      <w:lvlText w:val="%5)"/>
      <w:lvlJc w:val="left"/>
      <w:pPr>
        <w:ind w:left="8273" w:hanging="420"/>
      </w:pPr>
    </w:lvl>
    <w:lvl w:ilvl="5" w:tplc="0409001B" w:tentative="1">
      <w:start w:val="1"/>
      <w:numFmt w:val="lowerRoman"/>
      <w:lvlText w:val="%6."/>
      <w:lvlJc w:val="right"/>
      <w:pPr>
        <w:ind w:left="8693" w:hanging="420"/>
      </w:pPr>
    </w:lvl>
    <w:lvl w:ilvl="6" w:tplc="0409000F" w:tentative="1">
      <w:start w:val="1"/>
      <w:numFmt w:val="decimal"/>
      <w:lvlText w:val="%7."/>
      <w:lvlJc w:val="left"/>
      <w:pPr>
        <w:ind w:left="9113" w:hanging="420"/>
      </w:pPr>
    </w:lvl>
    <w:lvl w:ilvl="7" w:tplc="04090019" w:tentative="1">
      <w:start w:val="1"/>
      <w:numFmt w:val="lowerLetter"/>
      <w:lvlText w:val="%8)"/>
      <w:lvlJc w:val="left"/>
      <w:pPr>
        <w:ind w:left="9533" w:hanging="420"/>
      </w:pPr>
    </w:lvl>
    <w:lvl w:ilvl="8" w:tplc="0409001B" w:tentative="1">
      <w:start w:val="1"/>
      <w:numFmt w:val="lowerRoman"/>
      <w:lvlText w:val="%9."/>
      <w:lvlJc w:val="right"/>
      <w:pPr>
        <w:ind w:left="9953" w:hanging="420"/>
      </w:pPr>
    </w:lvl>
  </w:abstractNum>
  <w:abstractNum w:abstractNumId="1">
    <w:nsid w:val="08265C22"/>
    <w:multiLevelType w:val="singleLevel"/>
    <w:tmpl w:val="15965834"/>
    <w:lvl w:ilvl="0">
      <w:start w:val="7"/>
      <w:numFmt w:val="upperRoman"/>
      <w:lvlText w:val="%1."/>
      <w:legacy w:legacy="1" w:legacySpace="0" w:legacyIndent="360"/>
      <w:lvlJc w:val="left"/>
      <w:rPr>
        <w:rFonts w:ascii="Times New Roman" w:hAnsi="Times New Roman" w:hint="default"/>
      </w:rPr>
    </w:lvl>
  </w:abstractNum>
  <w:abstractNum w:abstractNumId="2">
    <w:nsid w:val="085A14F7"/>
    <w:multiLevelType w:val="hybridMultilevel"/>
    <w:tmpl w:val="1B06F898"/>
    <w:lvl w:ilvl="0" w:tplc="0409000F">
      <w:start w:val="1"/>
      <w:numFmt w:val="decimal"/>
      <w:lvlText w:val="%1."/>
      <w:lvlJc w:val="left"/>
      <w:pPr>
        <w:ind w:left="622" w:hanging="420"/>
      </w:p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abstractNum w:abstractNumId="3">
    <w:nsid w:val="09B47D21"/>
    <w:multiLevelType w:val="hybridMultilevel"/>
    <w:tmpl w:val="8256B2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197AD6"/>
    <w:multiLevelType w:val="hybridMultilevel"/>
    <w:tmpl w:val="6996FB52"/>
    <w:lvl w:ilvl="0" w:tplc="5268BF1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362540"/>
    <w:multiLevelType w:val="singleLevel"/>
    <w:tmpl w:val="A7784688"/>
    <w:lvl w:ilvl="0">
      <w:start w:val="1"/>
      <w:numFmt w:val="upperRoman"/>
      <w:lvlText w:val="%1."/>
      <w:legacy w:legacy="1" w:legacySpace="0" w:legacyIndent="360"/>
      <w:lvlJc w:val="left"/>
      <w:rPr>
        <w:rFonts w:ascii="Times New Roman" w:hAnsi="Times New Roman" w:hint="default"/>
      </w:rPr>
    </w:lvl>
  </w:abstractNum>
  <w:abstractNum w:abstractNumId="6">
    <w:nsid w:val="0CEB3967"/>
    <w:multiLevelType w:val="singleLevel"/>
    <w:tmpl w:val="E61E912E"/>
    <w:lvl w:ilvl="0">
      <w:start w:val="3"/>
      <w:numFmt w:val="upperRoman"/>
      <w:lvlText w:val="%1."/>
      <w:legacy w:legacy="1" w:legacySpace="0" w:legacyIndent="360"/>
      <w:lvlJc w:val="left"/>
      <w:rPr>
        <w:rFonts w:ascii="Times New Roman" w:hAnsi="Times New Roman" w:hint="default"/>
      </w:rPr>
    </w:lvl>
  </w:abstractNum>
  <w:abstractNum w:abstractNumId="7">
    <w:nsid w:val="107229C3"/>
    <w:multiLevelType w:val="hybridMultilevel"/>
    <w:tmpl w:val="6E005B72"/>
    <w:lvl w:ilvl="0" w:tplc="41AE1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4B5B4E"/>
    <w:multiLevelType w:val="hybridMultilevel"/>
    <w:tmpl w:val="BC98C896"/>
    <w:lvl w:ilvl="0" w:tplc="AF001BFC">
      <w:start w:val="1"/>
      <w:numFmt w:val="lowerLetter"/>
      <w:lvlText w:val="(%1)"/>
      <w:lvlJc w:val="left"/>
      <w:pPr>
        <w:ind w:left="2738" w:hanging="360"/>
      </w:pPr>
      <w:rPr>
        <w:rFonts w:hint="default"/>
        <w:b w:val="0"/>
        <w:color w:val="auto"/>
        <w:sz w:val="21"/>
      </w:rPr>
    </w:lvl>
    <w:lvl w:ilvl="1" w:tplc="04090019" w:tentative="1">
      <w:start w:val="1"/>
      <w:numFmt w:val="lowerLetter"/>
      <w:lvlText w:val="%2)"/>
      <w:lvlJc w:val="left"/>
      <w:pPr>
        <w:ind w:left="3218" w:hanging="420"/>
      </w:pPr>
    </w:lvl>
    <w:lvl w:ilvl="2" w:tplc="0409001B" w:tentative="1">
      <w:start w:val="1"/>
      <w:numFmt w:val="lowerRoman"/>
      <w:lvlText w:val="%3."/>
      <w:lvlJc w:val="right"/>
      <w:pPr>
        <w:ind w:left="3638" w:hanging="420"/>
      </w:pPr>
    </w:lvl>
    <w:lvl w:ilvl="3" w:tplc="0409000F" w:tentative="1">
      <w:start w:val="1"/>
      <w:numFmt w:val="decimal"/>
      <w:lvlText w:val="%4."/>
      <w:lvlJc w:val="left"/>
      <w:pPr>
        <w:ind w:left="4058" w:hanging="420"/>
      </w:pPr>
    </w:lvl>
    <w:lvl w:ilvl="4" w:tplc="04090019" w:tentative="1">
      <w:start w:val="1"/>
      <w:numFmt w:val="lowerLetter"/>
      <w:lvlText w:val="%5)"/>
      <w:lvlJc w:val="left"/>
      <w:pPr>
        <w:ind w:left="4478" w:hanging="420"/>
      </w:pPr>
    </w:lvl>
    <w:lvl w:ilvl="5" w:tplc="0409001B" w:tentative="1">
      <w:start w:val="1"/>
      <w:numFmt w:val="lowerRoman"/>
      <w:lvlText w:val="%6."/>
      <w:lvlJc w:val="right"/>
      <w:pPr>
        <w:ind w:left="4898" w:hanging="420"/>
      </w:pPr>
    </w:lvl>
    <w:lvl w:ilvl="6" w:tplc="0409000F" w:tentative="1">
      <w:start w:val="1"/>
      <w:numFmt w:val="decimal"/>
      <w:lvlText w:val="%7."/>
      <w:lvlJc w:val="left"/>
      <w:pPr>
        <w:ind w:left="5318" w:hanging="420"/>
      </w:pPr>
    </w:lvl>
    <w:lvl w:ilvl="7" w:tplc="04090019" w:tentative="1">
      <w:start w:val="1"/>
      <w:numFmt w:val="lowerLetter"/>
      <w:lvlText w:val="%8)"/>
      <w:lvlJc w:val="left"/>
      <w:pPr>
        <w:ind w:left="5738" w:hanging="420"/>
      </w:pPr>
    </w:lvl>
    <w:lvl w:ilvl="8" w:tplc="0409001B" w:tentative="1">
      <w:start w:val="1"/>
      <w:numFmt w:val="lowerRoman"/>
      <w:lvlText w:val="%9."/>
      <w:lvlJc w:val="right"/>
      <w:pPr>
        <w:ind w:left="6158" w:hanging="420"/>
      </w:pPr>
    </w:lvl>
  </w:abstractNum>
  <w:abstractNum w:abstractNumId="9">
    <w:nsid w:val="190C22C7"/>
    <w:multiLevelType w:val="singleLevel"/>
    <w:tmpl w:val="42E47610"/>
    <w:lvl w:ilvl="0">
      <w:start w:val="4"/>
      <w:numFmt w:val="upperRoman"/>
      <w:lvlText w:val="%1."/>
      <w:legacy w:legacy="1" w:legacySpace="0" w:legacyIndent="360"/>
      <w:lvlJc w:val="left"/>
      <w:rPr>
        <w:rFonts w:ascii="Times New Roman" w:hAnsi="Times New Roman" w:hint="default"/>
      </w:rPr>
    </w:lvl>
  </w:abstractNum>
  <w:abstractNum w:abstractNumId="10">
    <w:nsid w:val="23720F16"/>
    <w:multiLevelType w:val="hybridMultilevel"/>
    <w:tmpl w:val="DD3A8018"/>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nsid w:val="27DE2A78"/>
    <w:multiLevelType w:val="multilevel"/>
    <w:tmpl w:val="D99C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4B758B"/>
    <w:multiLevelType w:val="hybridMultilevel"/>
    <w:tmpl w:val="6A20E110"/>
    <w:lvl w:ilvl="0" w:tplc="3C12C7D4">
      <w:start w:val="1"/>
      <w:numFmt w:val="decimal"/>
      <w:lvlText w:val="[%1]"/>
      <w:lvlJc w:val="left"/>
      <w:pPr>
        <w:ind w:left="420" w:hanging="420"/>
      </w:pPr>
      <w:rPr>
        <w:rFonts w:hint="eastAsia"/>
        <w:b w:val="0"/>
        <w:color w:val="0000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C190123"/>
    <w:multiLevelType w:val="hybridMultilevel"/>
    <w:tmpl w:val="96C0D566"/>
    <w:lvl w:ilvl="0" w:tplc="0FD2416E">
      <w:start w:val="1"/>
      <w:numFmt w:val="upperRoman"/>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nsid w:val="387B03DE"/>
    <w:multiLevelType w:val="hybridMultilevel"/>
    <w:tmpl w:val="051086CC"/>
    <w:lvl w:ilvl="0" w:tplc="7ED41E8A">
      <w:start w:val="1"/>
      <w:numFmt w:val="lowerLetter"/>
      <w:lvlText w:val="(%1)"/>
      <w:lvlJc w:val="left"/>
      <w:pPr>
        <w:ind w:left="3840" w:hanging="360"/>
      </w:pPr>
      <w:rPr>
        <w:rFonts w:hint="default"/>
      </w:rPr>
    </w:lvl>
    <w:lvl w:ilvl="1" w:tplc="04090019" w:tentative="1">
      <w:start w:val="1"/>
      <w:numFmt w:val="lowerLetter"/>
      <w:lvlText w:val="%2)"/>
      <w:lvlJc w:val="left"/>
      <w:pPr>
        <w:ind w:left="4320" w:hanging="420"/>
      </w:pPr>
    </w:lvl>
    <w:lvl w:ilvl="2" w:tplc="0409001B" w:tentative="1">
      <w:start w:val="1"/>
      <w:numFmt w:val="lowerRoman"/>
      <w:lvlText w:val="%3."/>
      <w:lvlJc w:val="right"/>
      <w:pPr>
        <w:ind w:left="4740" w:hanging="420"/>
      </w:pPr>
    </w:lvl>
    <w:lvl w:ilvl="3" w:tplc="0409000F" w:tentative="1">
      <w:start w:val="1"/>
      <w:numFmt w:val="decimal"/>
      <w:lvlText w:val="%4."/>
      <w:lvlJc w:val="left"/>
      <w:pPr>
        <w:ind w:left="5160" w:hanging="420"/>
      </w:pPr>
    </w:lvl>
    <w:lvl w:ilvl="4" w:tplc="04090019" w:tentative="1">
      <w:start w:val="1"/>
      <w:numFmt w:val="lowerLetter"/>
      <w:lvlText w:val="%5)"/>
      <w:lvlJc w:val="left"/>
      <w:pPr>
        <w:ind w:left="5580" w:hanging="420"/>
      </w:pPr>
    </w:lvl>
    <w:lvl w:ilvl="5" w:tplc="0409001B" w:tentative="1">
      <w:start w:val="1"/>
      <w:numFmt w:val="lowerRoman"/>
      <w:lvlText w:val="%6."/>
      <w:lvlJc w:val="right"/>
      <w:pPr>
        <w:ind w:left="6000" w:hanging="420"/>
      </w:pPr>
    </w:lvl>
    <w:lvl w:ilvl="6" w:tplc="0409000F" w:tentative="1">
      <w:start w:val="1"/>
      <w:numFmt w:val="decimal"/>
      <w:lvlText w:val="%7."/>
      <w:lvlJc w:val="left"/>
      <w:pPr>
        <w:ind w:left="6420" w:hanging="420"/>
      </w:pPr>
    </w:lvl>
    <w:lvl w:ilvl="7" w:tplc="04090019" w:tentative="1">
      <w:start w:val="1"/>
      <w:numFmt w:val="lowerLetter"/>
      <w:lvlText w:val="%8)"/>
      <w:lvlJc w:val="left"/>
      <w:pPr>
        <w:ind w:left="6840" w:hanging="420"/>
      </w:pPr>
    </w:lvl>
    <w:lvl w:ilvl="8" w:tplc="0409001B" w:tentative="1">
      <w:start w:val="1"/>
      <w:numFmt w:val="lowerRoman"/>
      <w:lvlText w:val="%9."/>
      <w:lvlJc w:val="right"/>
      <w:pPr>
        <w:ind w:left="7260" w:hanging="420"/>
      </w:p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4B8A20D2"/>
    <w:multiLevelType w:val="hybridMultilevel"/>
    <w:tmpl w:val="0A34C088"/>
    <w:lvl w:ilvl="0" w:tplc="B5C8634E">
      <w:start w:val="1"/>
      <w:numFmt w:val="lowerLetter"/>
      <w:lvlText w:val="(%1)"/>
      <w:lvlJc w:val="left"/>
      <w:pPr>
        <w:ind w:left="2213" w:hanging="360"/>
      </w:pPr>
      <w:rPr>
        <w:rFonts w:hint="default"/>
      </w:rPr>
    </w:lvl>
    <w:lvl w:ilvl="1" w:tplc="04090019" w:tentative="1">
      <w:start w:val="1"/>
      <w:numFmt w:val="lowerLetter"/>
      <w:lvlText w:val="%2)"/>
      <w:lvlJc w:val="left"/>
      <w:pPr>
        <w:ind w:left="2693" w:hanging="420"/>
      </w:pPr>
    </w:lvl>
    <w:lvl w:ilvl="2" w:tplc="0409001B" w:tentative="1">
      <w:start w:val="1"/>
      <w:numFmt w:val="lowerRoman"/>
      <w:lvlText w:val="%3."/>
      <w:lvlJc w:val="right"/>
      <w:pPr>
        <w:ind w:left="3113" w:hanging="420"/>
      </w:pPr>
    </w:lvl>
    <w:lvl w:ilvl="3" w:tplc="0409000F" w:tentative="1">
      <w:start w:val="1"/>
      <w:numFmt w:val="decimal"/>
      <w:lvlText w:val="%4."/>
      <w:lvlJc w:val="left"/>
      <w:pPr>
        <w:ind w:left="3533" w:hanging="420"/>
      </w:pPr>
    </w:lvl>
    <w:lvl w:ilvl="4" w:tplc="04090019" w:tentative="1">
      <w:start w:val="1"/>
      <w:numFmt w:val="lowerLetter"/>
      <w:lvlText w:val="%5)"/>
      <w:lvlJc w:val="left"/>
      <w:pPr>
        <w:ind w:left="3953" w:hanging="420"/>
      </w:pPr>
    </w:lvl>
    <w:lvl w:ilvl="5" w:tplc="0409001B" w:tentative="1">
      <w:start w:val="1"/>
      <w:numFmt w:val="lowerRoman"/>
      <w:lvlText w:val="%6."/>
      <w:lvlJc w:val="right"/>
      <w:pPr>
        <w:ind w:left="4373" w:hanging="420"/>
      </w:pPr>
    </w:lvl>
    <w:lvl w:ilvl="6" w:tplc="0409000F" w:tentative="1">
      <w:start w:val="1"/>
      <w:numFmt w:val="decimal"/>
      <w:lvlText w:val="%7."/>
      <w:lvlJc w:val="left"/>
      <w:pPr>
        <w:ind w:left="4793" w:hanging="420"/>
      </w:pPr>
    </w:lvl>
    <w:lvl w:ilvl="7" w:tplc="04090019" w:tentative="1">
      <w:start w:val="1"/>
      <w:numFmt w:val="lowerLetter"/>
      <w:lvlText w:val="%8)"/>
      <w:lvlJc w:val="left"/>
      <w:pPr>
        <w:ind w:left="5213" w:hanging="420"/>
      </w:pPr>
    </w:lvl>
    <w:lvl w:ilvl="8" w:tplc="0409001B" w:tentative="1">
      <w:start w:val="1"/>
      <w:numFmt w:val="lowerRoman"/>
      <w:lvlText w:val="%9."/>
      <w:lvlJc w:val="right"/>
      <w:pPr>
        <w:ind w:left="5633" w:hanging="420"/>
      </w:pPr>
    </w:lvl>
  </w:abstractNum>
  <w:abstractNum w:abstractNumId="17">
    <w:nsid w:val="4E723ECD"/>
    <w:multiLevelType w:val="hybridMultilevel"/>
    <w:tmpl w:val="E54AF4FA"/>
    <w:lvl w:ilvl="0" w:tplc="BAD6426E">
      <w:start w:val="1"/>
      <w:numFmt w:val="decimal"/>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18">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i w:val="0"/>
        <w:sz w:val="16"/>
        <w:szCs w:val="16"/>
      </w:rPr>
    </w:lvl>
  </w:abstractNum>
  <w:abstractNum w:abstractNumId="19">
    <w:nsid w:val="568B5077"/>
    <w:multiLevelType w:val="hybridMultilevel"/>
    <w:tmpl w:val="E98E7C4A"/>
    <w:lvl w:ilvl="0" w:tplc="F49C864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0">
    <w:nsid w:val="57FB0AE2"/>
    <w:multiLevelType w:val="hybridMultilevel"/>
    <w:tmpl w:val="4B406B4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5E330FDF"/>
    <w:multiLevelType w:val="hybridMultilevel"/>
    <w:tmpl w:val="6142C0AE"/>
    <w:lvl w:ilvl="0" w:tplc="D310BF02">
      <w:start w:val="1"/>
      <w:numFmt w:val="lowerLetter"/>
      <w:lvlText w:val="(%1)"/>
      <w:lvlJc w:val="left"/>
      <w:pPr>
        <w:ind w:left="1800" w:hanging="36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22">
    <w:nsid w:val="6558322D"/>
    <w:multiLevelType w:val="hybridMultilevel"/>
    <w:tmpl w:val="3522C268"/>
    <w:lvl w:ilvl="0" w:tplc="3C12C7D4">
      <w:start w:val="1"/>
      <w:numFmt w:val="decimal"/>
      <w:lvlText w:val="[%1]"/>
      <w:lvlJc w:val="left"/>
      <w:pPr>
        <w:ind w:left="420" w:hanging="420"/>
      </w:pPr>
      <w:rPr>
        <w:rFonts w:hint="eastAsia"/>
        <w:b w:val="0"/>
        <w:color w:val="0000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602259F"/>
    <w:multiLevelType w:val="hybridMultilevel"/>
    <w:tmpl w:val="72B4EEDA"/>
    <w:lvl w:ilvl="0" w:tplc="FA16E3D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C582A7F"/>
    <w:multiLevelType w:val="hybridMultilevel"/>
    <w:tmpl w:val="C6E6DB9C"/>
    <w:lvl w:ilvl="0" w:tplc="7784749C">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836790"/>
    <w:multiLevelType w:val="hybridMultilevel"/>
    <w:tmpl w:val="ECB2232C"/>
    <w:lvl w:ilvl="0" w:tplc="224633F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29A3EF5"/>
    <w:multiLevelType w:val="hybridMultilevel"/>
    <w:tmpl w:val="0A8E442E"/>
    <w:lvl w:ilvl="0" w:tplc="36EAF71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nsid w:val="73EB5202"/>
    <w:multiLevelType w:val="singleLevel"/>
    <w:tmpl w:val="DED64880"/>
    <w:lvl w:ilvl="0">
      <w:start w:val="2"/>
      <w:numFmt w:val="upperRoman"/>
      <w:lvlText w:val="%1."/>
      <w:legacy w:legacy="1" w:legacySpace="0" w:legacyIndent="360"/>
      <w:lvlJc w:val="left"/>
      <w:rPr>
        <w:rFonts w:ascii="Times New Roman" w:hAnsi="Times New Roman" w:hint="default"/>
      </w:rPr>
    </w:lvl>
  </w:abstractNum>
  <w:abstractNum w:abstractNumId="28">
    <w:nsid w:val="7BDB4225"/>
    <w:multiLevelType w:val="hybridMultilevel"/>
    <w:tmpl w:val="495CE5BE"/>
    <w:lvl w:ilvl="0" w:tplc="ED2C552E">
      <w:start w:val="1"/>
      <w:numFmt w:val="lowerLetter"/>
      <w:lvlText w:val="(%1)"/>
      <w:lvlJc w:val="left"/>
      <w:pPr>
        <w:ind w:left="1485" w:hanging="360"/>
      </w:pPr>
      <w:rPr>
        <w:rFonts w:hint="default"/>
        <w:color w:val="auto"/>
        <w:sz w:val="21"/>
      </w:r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num w:numId="1">
    <w:abstractNumId w:val="18"/>
  </w:num>
  <w:num w:numId="2">
    <w:abstractNumId w:val="5"/>
  </w:num>
  <w:num w:numId="3">
    <w:abstractNumId w:val="27"/>
  </w:num>
  <w:num w:numId="4">
    <w:abstractNumId w:val="6"/>
  </w:num>
  <w:num w:numId="5">
    <w:abstractNumId w:val="9"/>
  </w:num>
  <w:num w:numId="6">
    <w:abstractNumId w:val="1"/>
  </w:num>
  <w:num w:numId="7">
    <w:abstractNumId w:val="10"/>
  </w:num>
  <w:num w:numId="8">
    <w:abstractNumId w:val="23"/>
  </w:num>
  <w:num w:numId="9">
    <w:abstractNumId w:val="25"/>
  </w:num>
  <w:num w:numId="10">
    <w:abstractNumId w:val="2"/>
  </w:num>
  <w:num w:numId="11">
    <w:abstractNumId w:val="20"/>
  </w:num>
  <w:num w:numId="12">
    <w:abstractNumId w:val="12"/>
  </w:num>
  <w:num w:numId="13">
    <w:abstractNumId w:val="22"/>
  </w:num>
  <w:num w:numId="14">
    <w:abstractNumId w:val="26"/>
  </w:num>
  <w:num w:numId="15">
    <w:abstractNumId w:val="11"/>
  </w:num>
  <w:num w:numId="16">
    <w:abstractNumId w:val="21"/>
  </w:num>
  <w:num w:numId="17">
    <w:abstractNumId w:val="14"/>
  </w:num>
  <w:num w:numId="18">
    <w:abstractNumId w:val="0"/>
  </w:num>
  <w:num w:numId="19">
    <w:abstractNumId w:val="16"/>
  </w:num>
  <w:num w:numId="20">
    <w:abstractNumId w:val="8"/>
  </w:num>
  <w:num w:numId="21">
    <w:abstractNumId w:val="17"/>
  </w:num>
  <w:num w:numId="22">
    <w:abstractNumId w:val="28"/>
  </w:num>
  <w:num w:numId="23">
    <w:abstractNumId w:val="4"/>
  </w:num>
  <w:num w:numId="24">
    <w:abstractNumId w:val="15"/>
  </w:num>
  <w:num w:numId="25">
    <w:abstractNumId w:val="13"/>
  </w:num>
  <w:num w:numId="26">
    <w:abstractNumId w:val="3"/>
  </w:num>
  <w:num w:numId="27">
    <w:abstractNumId w:val="7"/>
  </w:num>
  <w:num w:numId="28">
    <w:abstractNumId w:val="24"/>
  </w:num>
  <w:num w:numId="29">
    <w:abstractNumId w:val="27"/>
    <w:lvlOverride w:ilvl="0">
      <w:startOverride w:val="2"/>
    </w:lvlOverride>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IEEE_modified&lt;/Style&gt;&lt;LeftDelim&gt;{&lt;/LeftDelim&gt;&lt;RightDelim&gt;}&lt;/RightDelim&gt;&lt;FontName&gt;Times New Roman&lt;/FontName&gt;&lt;FontSize&gt;10&lt;/FontSize&gt;&lt;ReflistTitle&gt;&lt;/ReflistTitle&gt;&lt;StartingRefnum&gt;1&lt;/StartingRefnum&gt;&lt;FirstLineIndent&gt;0&lt;/FirstLineIndent&gt;&lt;HangingIndent&gt;432&lt;/HangingIndent&gt;&lt;LineSpacing&gt;0&lt;/LineSpacing&gt;&lt;SpaceAfter&gt;0&lt;/SpaceAfter&gt;&lt;HyperlinksEnabled&gt;1&lt;/HyperlinksEnabled&gt;&lt;HyperlinksVisible&gt;0&lt;/HyperlinksVisible&gt;&lt;/ENLayout&gt;"/>
    <w:docVar w:name="EN.Libraries" w:val="&lt;Libraries&gt;&lt;item db-id=&quot;2dp5errdn2fss7efrtjvr2ejw2z099pwpv9e&quot;&gt;Yihua_ref&lt;record-ids&gt;&lt;item&gt;133&lt;/item&gt;&lt;item&gt;134&lt;/item&gt;&lt;item&gt;135&lt;/item&gt;&lt;item&gt;136&lt;/item&gt;&lt;item&gt;137&lt;/item&gt;&lt;item&gt;138&lt;/item&gt;&lt;item&gt;139&lt;/item&gt;&lt;item&gt;140&lt;/item&gt;&lt;item&gt;141&lt;/item&gt;&lt;item&gt;142&lt;/item&gt;&lt;item&gt;143&lt;/item&gt;&lt;item&gt;145&lt;/item&gt;&lt;item&gt;146&lt;/item&gt;&lt;item&gt;147&lt;/item&gt;&lt;item&gt;148&lt;/item&gt;&lt;item&gt;149&lt;/item&gt;&lt;item&gt;150&lt;/item&gt;&lt;item&gt;151&lt;/item&gt;&lt;/record-ids&gt;&lt;/item&gt;&lt;/Libraries&gt;"/>
  </w:docVars>
  <w:rsids>
    <w:rsidRoot w:val="00FC6371"/>
    <w:rsid w:val="000012EA"/>
    <w:rsid w:val="00001832"/>
    <w:rsid w:val="00003808"/>
    <w:rsid w:val="000039B1"/>
    <w:rsid w:val="00003CD2"/>
    <w:rsid w:val="000056BF"/>
    <w:rsid w:val="00006360"/>
    <w:rsid w:val="00006412"/>
    <w:rsid w:val="0000665E"/>
    <w:rsid w:val="00010DE8"/>
    <w:rsid w:val="0001107E"/>
    <w:rsid w:val="0001355E"/>
    <w:rsid w:val="00013C00"/>
    <w:rsid w:val="0001770C"/>
    <w:rsid w:val="0002205C"/>
    <w:rsid w:val="0002221B"/>
    <w:rsid w:val="000226E2"/>
    <w:rsid w:val="0002283B"/>
    <w:rsid w:val="00024C48"/>
    <w:rsid w:val="00026014"/>
    <w:rsid w:val="00027185"/>
    <w:rsid w:val="00031311"/>
    <w:rsid w:val="00031F73"/>
    <w:rsid w:val="000326FB"/>
    <w:rsid w:val="0003284D"/>
    <w:rsid w:val="00034E51"/>
    <w:rsid w:val="00035639"/>
    <w:rsid w:val="00036679"/>
    <w:rsid w:val="00040820"/>
    <w:rsid w:val="000410CC"/>
    <w:rsid w:val="00041758"/>
    <w:rsid w:val="00042FB5"/>
    <w:rsid w:val="00044A54"/>
    <w:rsid w:val="0004513F"/>
    <w:rsid w:val="00045C29"/>
    <w:rsid w:val="000461BA"/>
    <w:rsid w:val="0004629A"/>
    <w:rsid w:val="00046AC3"/>
    <w:rsid w:val="00046E43"/>
    <w:rsid w:val="00046F26"/>
    <w:rsid w:val="00047B92"/>
    <w:rsid w:val="00050DD3"/>
    <w:rsid w:val="00052B28"/>
    <w:rsid w:val="000541FF"/>
    <w:rsid w:val="00056225"/>
    <w:rsid w:val="00056C25"/>
    <w:rsid w:val="000572F8"/>
    <w:rsid w:val="00062091"/>
    <w:rsid w:val="0006326A"/>
    <w:rsid w:val="0006408B"/>
    <w:rsid w:val="0006526A"/>
    <w:rsid w:val="00065E26"/>
    <w:rsid w:val="00066D27"/>
    <w:rsid w:val="00067079"/>
    <w:rsid w:val="00067801"/>
    <w:rsid w:val="00070146"/>
    <w:rsid w:val="00071C7E"/>
    <w:rsid w:val="0007283A"/>
    <w:rsid w:val="00074451"/>
    <w:rsid w:val="00076820"/>
    <w:rsid w:val="0007784F"/>
    <w:rsid w:val="000813D7"/>
    <w:rsid w:val="00082318"/>
    <w:rsid w:val="0008280F"/>
    <w:rsid w:val="000839FD"/>
    <w:rsid w:val="000853D2"/>
    <w:rsid w:val="000855DB"/>
    <w:rsid w:val="000862BE"/>
    <w:rsid w:val="000876CE"/>
    <w:rsid w:val="00087D78"/>
    <w:rsid w:val="00087FCE"/>
    <w:rsid w:val="0009125E"/>
    <w:rsid w:val="000919A1"/>
    <w:rsid w:val="00092520"/>
    <w:rsid w:val="00094923"/>
    <w:rsid w:val="00097AFE"/>
    <w:rsid w:val="000A0588"/>
    <w:rsid w:val="000A227A"/>
    <w:rsid w:val="000A279E"/>
    <w:rsid w:val="000A3009"/>
    <w:rsid w:val="000A3BC5"/>
    <w:rsid w:val="000A3D24"/>
    <w:rsid w:val="000A4E28"/>
    <w:rsid w:val="000A5BF2"/>
    <w:rsid w:val="000A651D"/>
    <w:rsid w:val="000A6D9D"/>
    <w:rsid w:val="000A778D"/>
    <w:rsid w:val="000B0068"/>
    <w:rsid w:val="000B0E3B"/>
    <w:rsid w:val="000B4B69"/>
    <w:rsid w:val="000B544F"/>
    <w:rsid w:val="000B622C"/>
    <w:rsid w:val="000B74E6"/>
    <w:rsid w:val="000C1AF2"/>
    <w:rsid w:val="000C3184"/>
    <w:rsid w:val="000C3B05"/>
    <w:rsid w:val="000C3EFD"/>
    <w:rsid w:val="000C54CC"/>
    <w:rsid w:val="000C56F2"/>
    <w:rsid w:val="000D044D"/>
    <w:rsid w:val="000D1668"/>
    <w:rsid w:val="000D50CB"/>
    <w:rsid w:val="000D539F"/>
    <w:rsid w:val="000E037E"/>
    <w:rsid w:val="000E0892"/>
    <w:rsid w:val="000E1988"/>
    <w:rsid w:val="000E1B4B"/>
    <w:rsid w:val="000E2175"/>
    <w:rsid w:val="000E27E7"/>
    <w:rsid w:val="000E3754"/>
    <w:rsid w:val="000E3EC9"/>
    <w:rsid w:val="000E433F"/>
    <w:rsid w:val="000E5BA4"/>
    <w:rsid w:val="000E5CB0"/>
    <w:rsid w:val="000F31DD"/>
    <w:rsid w:val="000F3556"/>
    <w:rsid w:val="000F3F4E"/>
    <w:rsid w:val="000F4340"/>
    <w:rsid w:val="000F47C6"/>
    <w:rsid w:val="000F5355"/>
    <w:rsid w:val="000F56AA"/>
    <w:rsid w:val="000F6F02"/>
    <w:rsid w:val="000F7B04"/>
    <w:rsid w:val="00101942"/>
    <w:rsid w:val="00101B51"/>
    <w:rsid w:val="00105A5E"/>
    <w:rsid w:val="00105EF5"/>
    <w:rsid w:val="00110673"/>
    <w:rsid w:val="001108AC"/>
    <w:rsid w:val="001115FD"/>
    <w:rsid w:val="00111D23"/>
    <w:rsid w:val="001120D1"/>
    <w:rsid w:val="00113CEE"/>
    <w:rsid w:val="00115930"/>
    <w:rsid w:val="00115EF0"/>
    <w:rsid w:val="001169D8"/>
    <w:rsid w:val="00117844"/>
    <w:rsid w:val="00120634"/>
    <w:rsid w:val="0012223C"/>
    <w:rsid w:val="00125187"/>
    <w:rsid w:val="00126030"/>
    <w:rsid w:val="00126BBF"/>
    <w:rsid w:val="00127DA8"/>
    <w:rsid w:val="00130078"/>
    <w:rsid w:val="001330AE"/>
    <w:rsid w:val="00135B25"/>
    <w:rsid w:val="001364BC"/>
    <w:rsid w:val="0013749B"/>
    <w:rsid w:val="00137A80"/>
    <w:rsid w:val="00140430"/>
    <w:rsid w:val="001418C7"/>
    <w:rsid w:val="00141E80"/>
    <w:rsid w:val="00141F12"/>
    <w:rsid w:val="00143C8F"/>
    <w:rsid w:val="00145EB0"/>
    <w:rsid w:val="00146841"/>
    <w:rsid w:val="00150DB6"/>
    <w:rsid w:val="0015110E"/>
    <w:rsid w:val="00151D9F"/>
    <w:rsid w:val="001522FB"/>
    <w:rsid w:val="00155A74"/>
    <w:rsid w:val="001568E7"/>
    <w:rsid w:val="00156CD9"/>
    <w:rsid w:val="00156FBC"/>
    <w:rsid w:val="00157303"/>
    <w:rsid w:val="00157F75"/>
    <w:rsid w:val="001601F8"/>
    <w:rsid w:val="001610C6"/>
    <w:rsid w:val="0016195C"/>
    <w:rsid w:val="00162A0F"/>
    <w:rsid w:val="00162C68"/>
    <w:rsid w:val="00162EC5"/>
    <w:rsid w:val="00163CF4"/>
    <w:rsid w:val="00164BCA"/>
    <w:rsid w:val="00166BF2"/>
    <w:rsid w:val="001678AC"/>
    <w:rsid w:val="0017006A"/>
    <w:rsid w:val="00171178"/>
    <w:rsid w:val="00172F51"/>
    <w:rsid w:val="0017300E"/>
    <w:rsid w:val="00174921"/>
    <w:rsid w:val="00176226"/>
    <w:rsid w:val="001775D9"/>
    <w:rsid w:val="001778CA"/>
    <w:rsid w:val="00182FC3"/>
    <w:rsid w:val="00185BA7"/>
    <w:rsid w:val="00185BB4"/>
    <w:rsid w:val="00186CED"/>
    <w:rsid w:val="00191481"/>
    <w:rsid w:val="00191DDE"/>
    <w:rsid w:val="00192FB0"/>
    <w:rsid w:val="00194B57"/>
    <w:rsid w:val="00195D91"/>
    <w:rsid w:val="00196C88"/>
    <w:rsid w:val="00196F4B"/>
    <w:rsid w:val="001971D4"/>
    <w:rsid w:val="00197383"/>
    <w:rsid w:val="001A1728"/>
    <w:rsid w:val="001A2281"/>
    <w:rsid w:val="001A295D"/>
    <w:rsid w:val="001A2CA7"/>
    <w:rsid w:val="001A352D"/>
    <w:rsid w:val="001A3663"/>
    <w:rsid w:val="001B09EB"/>
    <w:rsid w:val="001B2C54"/>
    <w:rsid w:val="001B3078"/>
    <w:rsid w:val="001B3AA6"/>
    <w:rsid w:val="001B3CDC"/>
    <w:rsid w:val="001B489A"/>
    <w:rsid w:val="001B6766"/>
    <w:rsid w:val="001B6E06"/>
    <w:rsid w:val="001B7476"/>
    <w:rsid w:val="001B7693"/>
    <w:rsid w:val="001B7C4D"/>
    <w:rsid w:val="001C001D"/>
    <w:rsid w:val="001C1180"/>
    <w:rsid w:val="001C17BF"/>
    <w:rsid w:val="001C1AD9"/>
    <w:rsid w:val="001C289A"/>
    <w:rsid w:val="001C2928"/>
    <w:rsid w:val="001C344D"/>
    <w:rsid w:val="001C4652"/>
    <w:rsid w:val="001C4AE7"/>
    <w:rsid w:val="001C5747"/>
    <w:rsid w:val="001C5A7B"/>
    <w:rsid w:val="001C5AE1"/>
    <w:rsid w:val="001C6060"/>
    <w:rsid w:val="001C6D82"/>
    <w:rsid w:val="001C7AF4"/>
    <w:rsid w:val="001C7E90"/>
    <w:rsid w:val="001D04CB"/>
    <w:rsid w:val="001D08E8"/>
    <w:rsid w:val="001D1801"/>
    <w:rsid w:val="001D1AB9"/>
    <w:rsid w:val="001D212B"/>
    <w:rsid w:val="001D2B64"/>
    <w:rsid w:val="001D2BDE"/>
    <w:rsid w:val="001D2E93"/>
    <w:rsid w:val="001D41C8"/>
    <w:rsid w:val="001D49C4"/>
    <w:rsid w:val="001D4F06"/>
    <w:rsid w:val="001D5090"/>
    <w:rsid w:val="001D62B2"/>
    <w:rsid w:val="001D6574"/>
    <w:rsid w:val="001D6B19"/>
    <w:rsid w:val="001E06FD"/>
    <w:rsid w:val="001E0E45"/>
    <w:rsid w:val="001E13E8"/>
    <w:rsid w:val="001E1821"/>
    <w:rsid w:val="001E2860"/>
    <w:rsid w:val="001E3DF0"/>
    <w:rsid w:val="001E558C"/>
    <w:rsid w:val="001E67E5"/>
    <w:rsid w:val="001E7861"/>
    <w:rsid w:val="001F1923"/>
    <w:rsid w:val="001F23F5"/>
    <w:rsid w:val="001F4C64"/>
    <w:rsid w:val="001F5EF9"/>
    <w:rsid w:val="001F61D2"/>
    <w:rsid w:val="001F6904"/>
    <w:rsid w:val="00200AFE"/>
    <w:rsid w:val="00201D33"/>
    <w:rsid w:val="002026F1"/>
    <w:rsid w:val="002036F4"/>
    <w:rsid w:val="002043B0"/>
    <w:rsid w:val="00205043"/>
    <w:rsid w:val="00205E40"/>
    <w:rsid w:val="00206080"/>
    <w:rsid w:val="0020628A"/>
    <w:rsid w:val="0020775E"/>
    <w:rsid w:val="002079D4"/>
    <w:rsid w:val="00211B94"/>
    <w:rsid w:val="00212F4F"/>
    <w:rsid w:val="00213077"/>
    <w:rsid w:val="002132EF"/>
    <w:rsid w:val="00215430"/>
    <w:rsid w:val="002161AB"/>
    <w:rsid w:val="002174D9"/>
    <w:rsid w:val="0022034F"/>
    <w:rsid w:val="00222776"/>
    <w:rsid w:val="0022410D"/>
    <w:rsid w:val="00224886"/>
    <w:rsid w:val="00224E3E"/>
    <w:rsid w:val="002266B4"/>
    <w:rsid w:val="00226B8B"/>
    <w:rsid w:val="00226C6B"/>
    <w:rsid w:val="00226D9E"/>
    <w:rsid w:val="00226E5F"/>
    <w:rsid w:val="00227429"/>
    <w:rsid w:val="00230B81"/>
    <w:rsid w:val="002323E4"/>
    <w:rsid w:val="00233984"/>
    <w:rsid w:val="00233AD9"/>
    <w:rsid w:val="00233C46"/>
    <w:rsid w:val="00234682"/>
    <w:rsid w:val="00235413"/>
    <w:rsid w:val="0023648D"/>
    <w:rsid w:val="002364E3"/>
    <w:rsid w:val="0023783C"/>
    <w:rsid w:val="0023788E"/>
    <w:rsid w:val="002401DC"/>
    <w:rsid w:val="0024046B"/>
    <w:rsid w:val="00242C90"/>
    <w:rsid w:val="002437DA"/>
    <w:rsid w:val="002457B1"/>
    <w:rsid w:val="00245E13"/>
    <w:rsid w:val="0024611F"/>
    <w:rsid w:val="002479A5"/>
    <w:rsid w:val="00250466"/>
    <w:rsid w:val="00251AEC"/>
    <w:rsid w:val="002541AB"/>
    <w:rsid w:val="002549A6"/>
    <w:rsid w:val="00254BBD"/>
    <w:rsid w:val="00254C8B"/>
    <w:rsid w:val="0025622A"/>
    <w:rsid w:val="00261B59"/>
    <w:rsid w:val="00261FCE"/>
    <w:rsid w:val="00262DF4"/>
    <w:rsid w:val="00263E76"/>
    <w:rsid w:val="0026447E"/>
    <w:rsid w:val="00265C94"/>
    <w:rsid w:val="00266E8A"/>
    <w:rsid w:val="002677A2"/>
    <w:rsid w:val="00270B9C"/>
    <w:rsid w:val="0027146D"/>
    <w:rsid w:val="00272947"/>
    <w:rsid w:val="00276171"/>
    <w:rsid w:val="00277053"/>
    <w:rsid w:val="00277640"/>
    <w:rsid w:val="0028052A"/>
    <w:rsid w:val="0028159A"/>
    <w:rsid w:val="0028442F"/>
    <w:rsid w:val="0028583A"/>
    <w:rsid w:val="00286B81"/>
    <w:rsid w:val="002918B6"/>
    <w:rsid w:val="0029372E"/>
    <w:rsid w:val="00293DC7"/>
    <w:rsid w:val="00293DF7"/>
    <w:rsid w:val="002A10ED"/>
    <w:rsid w:val="002A128B"/>
    <w:rsid w:val="002A318E"/>
    <w:rsid w:val="002A3377"/>
    <w:rsid w:val="002A46AE"/>
    <w:rsid w:val="002A61AA"/>
    <w:rsid w:val="002B187B"/>
    <w:rsid w:val="002B2739"/>
    <w:rsid w:val="002B2964"/>
    <w:rsid w:val="002B3AFE"/>
    <w:rsid w:val="002B4AAA"/>
    <w:rsid w:val="002B4CA2"/>
    <w:rsid w:val="002B7628"/>
    <w:rsid w:val="002B7B3E"/>
    <w:rsid w:val="002C0252"/>
    <w:rsid w:val="002C0C7F"/>
    <w:rsid w:val="002C394D"/>
    <w:rsid w:val="002C405D"/>
    <w:rsid w:val="002C41F6"/>
    <w:rsid w:val="002C5281"/>
    <w:rsid w:val="002C5785"/>
    <w:rsid w:val="002C6B1C"/>
    <w:rsid w:val="002C7629"/>
    <w:rsid w:val="002D1F2A"/>
    <w:rsid w:val="002D2522"/>
    <w:rsid w:val="002D38D3"/>
    <w:rsid w:val="002D3A87"/>
    <w:rsid w:val="002D6EB4"/>
    <w:rsid w:val="002E1F80"/>
    <w:rsid w:val="002E2541"/>
    <w:rsid w:val="002E2ACA"/>
    <w:rsid w:val="002E4B6B"/>
    <w:rsid w:val="002F00D3"/>
    <w:rsid w:val="002F0733"/>
    <w:rsid w:val="002F0AF7"/>
    <w:rsid w:val="002F46BA"/>
    <w:rsid w:val="002F61C4"/>
    <w:rsid w:val="002F757F"/>
    <w:rsid w:val="00300A71"/>
    <w:rsid w:val="00301BBC"/>
    <w:rsid w:val="00302C7E"/>
    <w:rsid w:val="00304F55"/>
    <w:rsid w:val="00305CA4"/>
    <w:rsid w:val="003060E1"/>
    <w:rsid w:val="0030623A"/>
    <w:rsid w:val="00311693"/>
    <w:rsid w:val="003117A2"/>
    <w:rsid w:val="0031241A"/>
    <w:rsid w:val="00314394"/>
    <w:rsid w:val="00315289"/>
    <w:rsid w:val="003152FC"/>
    <w:rsid w:val="00315594"/>
    <w:rsid w:val="00316730"/>
    <w:rsid w:val="00317560"/>
    <w:rsid w:val="003176AA"/>
    <w:rsid w:val="00320F84"/>
    <w:rsid w:val="003216BF"/>
    <w:rsid w:val="003218F8"/>
    <w:rsid w:val="00322494"/>
    <w:rsid w:val="00323014"/>
    <w:rsid w:val="00323264"/>
    <w:rsid w:val="003238CC"/>
    <w:rsid w:val="00324839"/>
    <w:rsid w:val="0032523A"/>
    <w:rsid w:val="003253E8"/>
    <w:rsid w:val="00325C18"/>
    <w:rsid w:val="0032719E"/>
    <w:rsid w:val="00330136"/>
    <w:rsid w:val="00330C6D"/>
    <w:rsid w:val="003322A9"/>
    <w:rsid w:val="00333973"/>
    <w:rsid w:val="00333981"/>
    <w:rsid w:val="00335516"/>
    <w:rsid w:val="00336092"/>
    <w:rsid w:val="003364D2"/>
    <w:rsid w:val="0034019F"/>
    <w:rsid w:val="00341B0C"/>
    <w:rsid w:val="0034204F"/>
    <w:rsid w:val="003422E9"/>
    <w:rsid w:val="00342AF7"/>
    <w:rsid w:val="0034379E"/>
    <w:rsid w:val="00345467"/>
    <w:rsid w:val="0034611C"/>
    <w:rsid w:val="00346FA5"/>
    <w:rsid w:val="00352A0D"/>
    <w:rsid w:val="00353C9A"/>
    <w:rsid w:val="00353E3B"/>
    <w:rsid w:val="00355180"/>
    <w:rsid w:val="00356AAB"/>
    <w:rsid w:val="00356FD9"/>
    <w:rsid w:val="003573DE"/>
    <w:rsid w:val="00363AB8"/>
    <w:rsid w:val="003643F4"/>
    <w:rsid w:val="00364DBD"/>
    <w:rsid w:val="00366324"/>
    <w:rsid w:val="00366C84"/>
    <w:rsid w:val="00366E8D"/>
    <w:rsid w:val="003675CC"/>
    <w:rsid w:val="003677FD"/>
    <w:rsid w:val="00367DC9"/>
    <w:rsid w:val="00374461"/>
    <w:rsid w:val="00374FDB"/>
    <w:rsid w:val="003766F4"/>
    <w:rsid w:val="0037771E"/>
    <w:rsid w:val="00380405"/>
    <w:rsid w:val="0038078F"/>
    <w:rsid w:val="00381BA5"/>
    <w:rsid w:val="0038257D"/>
    <w:rsid w:val="003836B6"/>
    <w:rsid w:val="00383749"/>
    <w:rsid w:val="003841ED"/>
    <w:rsid w:val="00384D77"/>
    <w:rsid w:val="00385823"/>
    <w:rsid w:val="0038660F"/>
    <w:rsid w:val="00387BCE"/>
    <w:rsid w:val="003908B8"/>
    <w:rsid w:val="003911F4"/>
    <w:rsid w:val="0039242A"/>
    <w:rsid w:val="00392D40"/>
    <w:rsid w:val="0039470A"/>
    <w:rsid w:val="00394FD8"/>
    <w:rsid w:val="00395953"/>
    <w:rsid w:val="00397393"/>
    <w:rsid w:val="003A0EFC"/>
    <w:rsid w:val="003A33A6"/>
    <w:rsid w:val="003A3957"/>
    <w:rsid w:val="003A3988"/>
    <w:rsid w:val="003A5004"/>
    <w:rsid w:val="003A5417"/>
    <w:rsid w:val="003A671B"/>
    <w:rsid w:val="003A6CF2"/>
    <w:rsid w:val="003A6D82"/>
    <w:rsid w:val="003A73E9"/>
    <w:rsid w:val="003B0AE7"/>
    <w:rsid w:val="003B0E50"/>
    <w:rsid w:val="003B1007"/>
    <w:rsid w:val="003B16C1"/>
    <w:rsid w:val="003B192F"/>
    <w:rsid w:val="003B1DC6"/>
    <w:rsid w:val="003B74E2"/>
    <w:rsid w:val="003C0492"/>
    <w:rsid w:val="003C1940"/>
    <w:rsid w:val="003C442A"/>
    <w:rsid w:val="003C63AD"/>
    <w:rsid w:val="003C6BAA"/>
    <w:rsid w:val="003D0D1D"/>
    <w:rsid w:val="003D1697"/>
    <w:rsid w:val="003D2259"/>
    <w:rsid w:val="003D2587"/>
    <w:rsid w:val="003D3452"/>
    <w:rsid w:val="003D6847"/>
    <w:rsid w:val="003D6C2C"/>
    <w:rsid w:val="003E04C2"/>
    <w:rsid w:val="003E30D4"/>
    <w:rsid w:val="003E48B1"/>
    <w:rsid w:val="003E50BC"/>
    <w:rsid w:val="003E5601"/>
    <w:rsid w:val="003E6DB5"/>
    <w:rsid w:val="003E7592"/>
    <w:rsid w:val="003E7AF1"/>
    <w:rsid w:val="003F3BC6"/>
    <w:rsid w:val="003F4696"/>
    <w:rsid w:val="003F5183"/>
    <w:rsid w:val="003F565E"/>
    <w:rsid w:val="00400646"/>
    <w:rsid w:val="00401210"/>
    <w:rsid w:val="004013E1"/>
    <w:rsid w:val="00402D31"/>
    <w:rsid w:val="00405419"/>
    <w:rsid w:val="004061E8"/>
    <w:rsid w:val="00406C98"/>
    <w:rsid w:val="004107BC"/>
    <w:rsid w:val="00412AE6"/>
    <w:rsid w:val="004135C8"/>
    <w:rsid w:val="00413DA6"/>
    <w:rsid w:val="004164BD"/>
    <w:rsid w:val="00416E73"/>
    <w:rsid w:val="00417187"/>
    <w:rsid w:val="004179F5"/>
    <w:rsid w:val="00421892"/>
    <w:rsid w:val="00423B95"/>
    <w:rsid w:val="00424E38"/>
    <w:rsid w:val="004253DF"/>
    <w:rsid w:val="004256F5"/>
    <w:rsid w:val="004259E5"/>
    <w:rsid w:val="004263CC"/>
    <w:rsid w:val="0042686E"/>
    <w:rsid w:val="0042733C"/>
    <w:rsid w:val="004274F9"/>
    <w:rsid w:val="00427845"/>
    <w:rsid w:val="00430B6C"/>
    <w:rsid w:val="004341D8"/>
    <w:rsid w:val="00434C1E"/>
    <w:rsid w:val="00436138"/>
    <w:rsid w:val="00441704"/>
    <w:rsid w:val="00441A60"/>
    <w:rsid w:val="00441F0A"/>
    <w:rsid w:val="004420B4"/>
    <w:rsid w:val="00442BCA"/>
    <w:rsid w:val="004438BD"/>
    <w:rsid w:val="0044393B"/>
    <w:rsid w:val="00444769"/>
    <w:rsid w:val="00446132"/>
    <w:rsid w:val="00446F42"/>
    <w:rsid w:val="00447EC2"/>
    <w:rsid w:val="00451B2A"/>
    <w:rsid w:val="00452AC0"/>
    <w:rsid w:val="004535CB"/>
    <w:rsid w:val="00453D48"/>
    <w:rsid w:val="004547E5"/>
    <w:rsid w:val="004553A7"/>
    <w:rsid w:val="004557B0"/>
    <w:rsid w:val="00455E42"/>
    <w:rsid w:val="004612C8"/>
    <w:rsid w:val="004626D6"/>
    <w:rsid w:val="00463340"/>
    <w:rsid w:val="004654E7"/>
    <w:rsid w:val="004667B7"/>
    <w:rsid w:val="00466E7C"/>
    <w:rsid w:val="0047084F"/>
    <w:rsid w:val="004724B5"/>
    <w:rsid w:val="00472D55"/>
    <w:rsid w:val="00475679"/>
    <w:rsid w:val="00475725"/>
    <w:rsid w:val="00476350"/>
    <w:rsid w:val="004770CF"/>
    <w:rsid w:val="0047767A"/>
    <w:rsid w:val="00480D77"/>
    <w:rsid w:val="00480F5A"/>
    <w:rsid w:val="00481BD5"/>
    <w:rsid w:val="00481F9F"/>
    <w:rsid w:val="00483C36"/>
    <w:rsid w:val="00487543"/>
    <w:rsid w:val="00491A39"/>
    <w:rsid w:val="00492163"/>
    <w:rsid w:val="00493A31"/>
    <w:rsid w:val="00493C91"/>
    <w:rsid w:val="004940D6"/>
    <w:rsid w:val="00494EBA"/>
    <w:rsid w:val="0049659D"/>
    <w:rsid w:val="0049704B"/>
    <w:rsid w:val="004977B7"/>
    <w:rsid w:val="004A00F3"/>
    <w:rsid w:val="004A0432"/>
    <w:rsid w:val="004A0464"/>
    <w:rsid w:val="004A1375"/>
    <w:rsid w:val="004A3CC2"/>
    <w:rsid w:val="004A4DD1"/>
    <w:rsid w:val="004A610F"/>
    <w:rsid w:val="004A65A7"/>
    <w:rsid w:val="004A66C4"/>
    <w:rsid w:val="004A79B4"/>
    <w:rsid w:val="004B0605"/>
    <w:rsid w:val="004B3154"/>
    <w:rsid w:val="004B42E4"/>
    <w:rsid w:val="004B4CE2"/>
    <w:rsid w:val="004B567A"/>
    <w:rsid w:val="004B5930"/>
    <w:rsid w:val="004B6899"/>
    <w:rsid w:val="004C035F"/>
    <w:rsid w:val="004C131F"/>
    <w:rsid w:val="004C1523"/>
    <w:rsid w:val="004C2408"/>
    <w:rsid w:val="004C2A12"/>
    <w:rsid w:val="004C3877"/>
    <w:rsid w:val="004C6311"/>
    <w:rsid w:val="004C6583"/>
    <w:rsid w:val="004C6B65"/>
    <w:rsid w:val="004C7694"/>
    <w:rsid w:val="004C7957"/>
    <w:rsid w:val="004D0A82"/>
    <w:rsid w:val="004D1FF0"/>
    <w:rsid w:val="004D316C"/>
    <w:rsid w:val="004D3DCC"/>
    <w:rsid w:val="004D4907"/>
    <w:rsid w:val="004D5811"/>
    <w:rsid w:val="004D69B4"/>
    <w:rsid w:val="004D7D26"/>
    <w:rsid w:val="004E0627"/>
    <w:rsid w:val="004E0F48"/>
    <w:rsid w:val="004E1054"/>
    <w:rsid w:val="004E1F92"/>
    <w:rsid w:val="004E3BBC"/>
    <w:rsid w:val="004E3E74"/>
    <w:rsid w:val="004E557D"/>
    <w:rsid w:val="004E63DD"/>
    <w:rsid w:val="004E73CA"/>
    <w:rsid w:val="004E776D"/>
    <w:rsid w:val="004E7A3C"/>
    <w:rsid w:val="004F2031"/>
    <w:rsid w:val="004F24BC"/>
    <w:rsid w:val="004F4B34"/>
    <w:rsid w:val="004F4BF8"/>
    <w:rsid w:val="004F5F9F"/>
    <w:rsid w:val="004F6C7A"/>
    <w:rsid w:val="0050059B"/>
    <w:rsid w:val="00501ACD"/>
    <w:rsid w:val="00502351"/>
    <w:rsid w:val="00506A5A"/>
    <w:rsid w:val="00506E5F"/>
    <w:rsid w:val="005109F8"/>
    <w:rsid w:val="00510F06"/>
    <w:rsid w:val="00511367"/>
    <w:rsid w:val="005114BF"/>
    <w:rsid w:val="00512839"/>
    <w:rsid w:val="00514055"/>
    <w:rsid w:val="00514FA7"/>
    <w:rsid w:val="005151B8"/>
    <w:rsid w:val="00515794"/>
    <w:rsid w:val="00516434"/>
    <w:rsid w:val="00520659"/>
    <w:rsid w:val="00522299"/>
    <w:rsid w:val="00522909"/>
    <w:rsid w:val="00526E46"/>
    <w:rsid w:val="00527928"/>
    <w:rsid w:val="0052794C"/>
    <w:rsid w:val="00530262"/>
    <w:rsid w:val="00531246"/>
    <w:rsid w:val="00533325"/>
    <w:rsid w:val="005344C1"/>
    <w:rsid w:val="0053520A"/>
    <w:rsid w:val="00535F5B"/>
    <w:rsid w:val="00537CED"/>
    <w:rsid w:val="00541624"/>
    <w:rsid w:val="0054281F"/>
    <w:rsid w:val="00542A24"/>
    <w:rsid w:val="00543D6D"/>
    <w:rsid w:val="005441EF"/>
    <w:rsid w:val="00544BCC"/>
    <w:rsid w:val="005452C5"/>
    <w:rsid w:val="005453F0"/>
    <w:rsid w:val="00546B28"/>
    <w:rsid w:val="00550684"/>
    <w:rsid w:val="00551740"/>
    <w:rsid w:val="00552115"/>
    <w:rsid w:val="0055282D"/>
    <w:rsid w:val="00552AB8"/>
    <w:rsid w:val="0055498A"/>
    <w:rsid w:val="00554EA3"/>
    <w:rsid w:val="00554F49"/>
    <w:rsid w:val="00555006"/>
    <w:rsid w:val="0055542C"/>
    <w:rsid w:val="005577E1"/>
    <w:rsid w:val="00557A4A"/>
    <w:rsid w:val="0056074E"/>
    <w:rsid w:val="00560DB7"/>
    <w:rsid w:val="00561B80"/>
    <w:rsid w:val="00563076"/>
    <w:rsid w:val="00566532"/>
    <w:rsid w:val="005704C0"/>
    <w:rsid w:val="00570F2E"/>
    <w:rsid w:val="005710CF"/>
    <w:rsid w:val="00572C1E"/>
    <w:rsid w:val="00573EBC"/>
    <w:rsid w:val="00574D7B"/>
    <w:rsid w:val="005756DA"/>
    <w:rsid w:val="00575992"/>
    <w:rsid w:val="00577227"/>
    <w:rsid w:val="0057797E"/>
    <w:rsid w:val="00577C9A"/>
    <w:rsid w:val="00577F8F"/>
    <w:rsid w:val="00580AED"/>
    <w:rsid w:val="005819A5"/>
    <w:rsid w:val="00581DE4"/>
    <w:rsid w:val="005850F2"/>
    <w:rsid w:val="005858E5"/>
    <w:rsid w:val="00585D97"/>
    <w:rsid w:val="00586CB0"/>
    <w:rsid w:val="00590926"/>
    <w:rsid w:val="00590BD5"/>
    <w:rsid w:val="00591A26"/>
    <w:rsid w:val="00593032"/>
    <w:rsid w:val="00593ED0"/>
    <w:rsid w:val="00594C38"/>
    <w:rsid w:val="0059577B"/>
    <w:rsid w:val="005967A1"/>
    <w:rsid w:val="00596B8D"/>
    <w:rsid w:val="00596DA5"/>
    <w:rsid w:val="005A0EEB"/>
    <w:rsid w:val="005A284F"/>
    <w:rsid w:val="005A324A"/>
    <w:rsid w:val="005A4336"/>
    <w:rsid w:val="005A5BAC"/>
    <w:rsid w:val="005A5C1C"/>
    <w:rsid w:val="005A6C40"/>
    <w:rsid w:val="005B0F62"/>
    <w:rsid w:val="005B192B"/>
    <w:rsid w:val="005B4249"/>
    <w:rsid w:val="005B4337"/>
    <w:rsid w:val="005B49C7"/>
    <w:rsid w:val="005B52CD"/>
    <w:rsid w:val="005C01A7"/>
    <w:rsid w:val="005C0B7A"/>
    <w:rsid w:val="005C1DDB"/>
    <w:rsid w:val="005C421D"/>
    <w:rsid w:val="005C486A"/>
    <w:rsid w:val="005C6363"/>
    <w:rsid w:val="005D1B84"/>
    <w:rsid w:val="005D2D15"/>
    <w:rsid w:val="005D37A4"/>
    <w:rsid w:val="005D4532"/>
    <w:rsid w:val="005D6642"/>
    <w:rsid w:val="005E0E2C"/>
    <w:rsid w:val="005E11C6"/>
    <w:rsid w:val="005E2777"/>
    <w:rsid w:val="005E2993"/>
    <w:rsid w:val="005E360A"/>
    <w:rsid w:val="005E3874"/>
    <w:rsid w:val="005E3C7D"/>
    <w:rsid w:val="005E7287"/>
    <w:rsid w:val="005F17F3"/>
    <w:rsid w:val="005F225B"/>
    <w:rsid w:val="005F293F"/>
    <w:rsid w:val="005F2A95"/>
    <w:rsid w:val="005F327D"/>
    <w:rsid w:val="005F37E8"/>
    <w:rsid w:val="005F3FCD"/>
    <w:rsid w:val="005F5BE2"/>
    <w:rsid w:val="005F6D7C"/>
    <w:rsid w:val="005F70CA"/>
    <w:rsid w:val="005F752D"/>
    <w:rsid w:val="0060027D"/>
    <w:rsid w:val="006036CD"/>
    <w:rsid w:val="00607479"/>
    <w:rsid w:val="006103B0"/>
    <w:rsid w:val="00611B99"/>
    <w:rsid w:val="0061256C"/>
    <w:rsid w:val="006125D1"/>
    <w:rsid w:val="00613C91"/>
    <w:rsid w:val="00613E9E"/>
    <w:rsid w:val="006174D2"/>
    <w:rsid w:val="00617B32"/>
    <w:rsid w:val="00620C6A"/>
    <w:rsid w:val="006232B7"/>
    <w:rsid w:val="00623651"/>
    <w:rsid w:val="0062371C"/>
    <w:rsid w:val="006246DE"/>
    <w:rsid w:val="0062602E"/>
    <w:rsid w:val="006322C6"/>
    <w:rsid w:val="0063248F"/>
    <w:rsid w:val="006325E2"/>
    <w:rsid w:val="00632AE6"/>
    <w:rsid w:val="00632BD9"/>
    <w:rsid w:val="00633324"/>
    <w:rsid w:val="006335D9"/>
    <w:rsid w:val="00634125"/>
    <w:rsid w:val="00636833"/>
    <w:rsid w:val="00636B1A"/>
    <w:rsid w:val="00640B3A"/>
    <w:rsid w:val="00640DCC"/>
    <w:rsid w:val="00641F49"/>
    <w:rsid w:val="00642267"/>
    <w:rsid w:val="0064407B"/>
    <w:rsid w:val="006446E0"/>
    <w:rsid w:val="00644FCC"/>
    <w:rsid w:val="00645760"/>
    <w:rsid w:val="006463E0"/>
    <w:rsid w:val="00646A3E"/>
    <w:rsid w:val="00646A88"/>
    <w:rsid w:val="00646A9E"/>
    <w:rsid w:val="006471BC"/>
    <w:rsid w:val="00650089"/>
    <w:rsid w:val="00650421"/>
    <w:rsid w:val="00650EE3"/>
    <w:rsid w:val="006515B0"/>
    <w:rsid w:val="006518C9"/>
    <w:rsid w:val="00651FCE"/>
    <w:rsid w:val="006567DB"/>
    <w:rsid w:val="00660227"/>
    <w:rsid w:val="00660687"/>
    <w:rsid w:val="00662089"/>
    <w:rsid w:val="00662CB1"/>
    <w:rsid w:val="006631C8"/>
    <w:rsid w:val="00664749"/>
    <w:rsid w:val="00664A88"/>
    <w:rsid w:val="00664BF9"/>
    <w:rsid w:val="00665415"/>
    <w:rsid w:val="00665E0B"/>
    <w:rsid w:val="00666E82"/>
    <w:rsid w:val="006673EE"/>
    <w:rsid w:val="006727D1"/>
    <w:rsid w:val="00683EE7"/>
    <w:rsid w:val="00685CBC"/>
    <w:rsid w:val="00685FB5"/>
    <w:rsid w:val="006900E7"/>
    <w:rsid w:val="006909A9"/>
    <w:rsid w:val="00691D00"/>
    <w:rsid w:val="00691DD0"/>
    <w:rsid w:val="006937B1"/>
    <w:rsid w:val="00693A8F"/>
    <w:rsid w:val="00693D36"/>
    <w:rsid w:val="00695CB3"/>
    <w:rsid w:val="006962E0"/>
    <w:rsid w:val="0069647B"/>
    <w:rsid w:val="006969B0"/>
    <w:rsid w:val="00696DCD"/>
    <w:rsid w:val="006A0C74"/>
    <w:rsid w:val="006A1514"/>
    <w:rsid w:val="006A2373"/>
    <w:rsid w:val="006A40F5"/>
    <w:rsid w:val="006A6D2B"/>
    <w:rsid w:val="006A72E1"/>
    <w:rsid w:val="006A76B0"/>
    <w:rsid w:val="006B6844"/>
    <w:rsid w:val="006B6B9F"/>
    <w:rsid w:val="006B7363"/>
    <w:rsid w:val="006C01B1"/>
    <w:rsid w:val="006C0FF0"/>
    <w:rsid w:val="006C36D5"/>
    <w:rsid w:val="006C4DEC"/>
    <w:rsid w:val="006C51E0"/>
    <w:rsid w:val="006C7EE3"/>
    <w:rsid w:val="006D0803"/>
    <w:rsid w:val="006D15A9"/>
    <w:rsid w:val="006D21BD"/>
    <w:rsid w:val="006D55C0"/>
    <w:rsid w:val="006D5A13"/>
    <w:rsid w:val="006D7467"/>
    <w:rsid w:val="006D77F7"/>
    <w:rsid w:val="006E09DA"/>
    <w:rsid w:val="006E1129"/>
    <w:rsid w:val="006E2DA7"/>
    <w:rsid w:val="006E302E"/>
    <w:rsid w:val="006E3C43"/>
    <w:rsid w:val="006E504B"/>
    <w:rsid w:val="006E663F"/>
    <w:rsid w:val="006E76A0"/>
    <w:rsid w:val="006E7CF8"/>
    <w:rsid w:val="006F16C3"/>
    <w:rsid w:val="006F1B87"/>
    <w:rsid w:val="006F20EF"/>
    <w:rsid w:val="006F2348"/>
    <w:rsid w:val="006F4F97"/>
    <w:rsid w:val="006F5698"/>
    <w:rsid w:val="006F5CA2"/>
    <w:rsid w:val="0070166D"/>
    <w:rsid w:val="0070174F"/>
    <w:rsid w:val="007026E2"/>
    <w:rsid w:val="00702DC1"/>
    <w:rsid w:val="00703299"/>
    <w:rsid w:val="00703322"/>
    <w:rsid w:val="00703427"/>
    <w:rsid w:val="007039FE"/>
    <w:rsid w:val="00703FF5"/>
    <w:rsid w:val="0070551D"/>
    <w:rsid w:val="00705D73"/>
    <w:rsid w:val="007063D5"/>
    <w:rsid w:val="00707732"/>
    <w:rsid w:val="007114DD"/>
    <w:rsid w:val="007118F1"/>
    <w:rsid w:val="007122AD"/>
    <w:rsid w:val="007135C3"/>
    <w:rsid w:val="00715445"/>
    <w:rsid w:val="00715F1B"/>
    <w:rsid w:val="0071672D"/>
    <w:rsid w:val="00721A51"/>
    <w:rsid w:val="0072314F"/>
    <w:rsid w:val="00723401"/>
    <w:rsid w:val="00723D87"/>
    <w:rsid w:val="00727DA8"/>
    <w:rsid w:val="00731D9C"/>
    <w:rsid w:val="00731F78"/>
    <w:rsid w:val="007323EB"/>
    <w:rsid w:val="00734306"/>
    <w:rsid w:val="00735077"/>
    <w:rsid w:val="00736116"/>
    <w:rsid w:val="00736228"/>
    <w:rsid w:val="0073690F"/>
    <w:rsid w:val="00737C63"/>
    <w:rsid w:val="00743BA4"/>
    <w:rsid w:val="0074431E"/>
    <w:rsid w:val="0074754C"/>
    <w:rsid w:val="0075024F"/>
    <w:rsid w:val="0075121A"/>
    <w:rsid w:val="0075596C"/>
    <w:rsid w:val="0075675F"/>
    <w:rsid w:val="007567C3"/>
    <w:rsid w:val="007576F3"/>
    <w:rsid w:val="00757703"/>
    <w:rsid w:val="00757D9E"/>
    <w:rsid w:val="00760E87"/>
    <w:rsid w:val="007613B2"/>
    <w:rsid w:val="00762844"/>
    <w:rsid w:val="007629BE"/>
    <w:rsid w:val="0076370C"/>
    <w:rsid w:val="00765AB5"/>
    <w:rsid w:val="00767461"/>
    <w:rsid w:val="007676C2"/>
    <w:rsid w:val="007705E8"/>
    <w:rsid w:val="00770618"/>
    <w:rsid w:val="00770DA0"/>
    <w:rsid w:val="0077162E"/>
    <w:rsid w:val="00773CA7"/>
    <w:rsid w:val="00773D01"/>
    <w:rsid w:val="00775D1D"/>
    <w:rsid w:val="00776472"/>
    <w:rsid w:val="00782733"/>
    <w:rsid w:val="00783C32"/>
    <w:rsid w:val="007845AF"/>
    <w:rsid w:val="0078635E"/>
    <w:rsid w:val="007873CA"/>
    <w:rsid w:val="00790186"/>
    <w:rsid w:val="00791E40"/>
    <w:rsid w:val="00792294"/>
    <w:rsid w:val="00792FDC"/>
    <w:rsid w:val="00795264"/>
    <w:rsid w:val="0079566E"/>
    <w:rsid w:val="00797730"/>
    <w:rsid w:val="007A0005"/>
    <w:rsid w:val="007A1539"/>
    <w:rsid w:val="007B0301"/>
    <w:rsid w:val="007B04FC"/>
    <w:rsid w:val="007B0CC2"/>
    <w:rsid w:val="007B0EE1"/>
    <w:rsid w:val="007B12DD"/>
    <w:rsid w:val="007B2628"/>
    <w:rsid w:val="007B2AB7"/>
    <w:rsid w:val="007B3879"/>
    <w:rsid w:val="007B5250"/>
    <w:rsid w:val="007B7112"/>
    <w:rsid w:val="007B7EDE"/>
    <w:rsid w:val="007C0155"/>
    <w:rsid w:val="007C0C8C"/>
    <w:rsid w:val="007C2AF2"/>
    <w:rsid w:val="007C37DD"/>
    <w:rsid w:val="007D130C"/>
    <w:rsid w:val="007D160E"/>
    <w:rsid w:val="007D19B1"/>
    <w:rsid w:val="007D2227"/>
    <w:rsid w:val="007D3484"/>
    <w:rsid w:val="007D4BB4"/>
    <w:rsid w:val="007D4F2B"/>
    <w:rsid w:val="007D5420"/>
    <w:rsid w:val="007D6E34"/>
    <w:rsid w:val="007E0098"/>
    <w:rsid w:val="007E0498"/>
    <w:rsid w:val="007E10B0"/>
    <w:rsid w:val="007E3379"/>
    <w:rsid w:val="007E3436"/>
    <w:rsid w:val="007E5CA4"/>
    <w:rsid w:val="007E6767"/>
    <w:rsid w:val="007E6E99"/>
    <w:rsid w:val="007E7301"/>
    <w:rsid w:val="007F0C81"/>
    <w:rsid w:val="007F0F09"/>
    <w:rsid w:val="007F1E10"/>
    <w:rsid w:val="007F2BD1"/>
    <w:rsid w:val="007F350F"/>
    <w:rsid w:val="007F580E"/>
    <w:rsid w:val="007F61B4"/>
    <w:rsid w:val="007F668D"/>
    <w:rsid w:val="007F7628"/>
    <w:rsid w:val="00800513"/>
    <w:rsid w:val="00800C5B"/>
    <w:rsid w:val="00801D3D"/>
    <w:rsid w:val="0080363B"/>
    <w:rsid w:val="00804631"/>
    <w:rsid w:val="00806001"/>
    <w:rsid w:val="008125A8"/>
    <w:rsid w:val="0081265E"/>
    <w:rsid w:val="00813817"/>
    <w:rsid w:val="0081383C"/>
    <w:rsid w:val="00814149"/>
    <w:rsid w:val="00814EC2"/>
    <w:rsid w:val="00816232"/>
    <w:rsid w:val="008165F9"/>
    <w:rsid w:val="00817A08"/>
    <w:rsid w:val="008206E9"/>
    <w:rsid w:val="00820E36"/>
    <w:rsid w:val="008222C3"/>
    <w:rsid w:val="00823039"/>
    <w:rsid w:val="00824059"/>
    <w:rsid w:val="008276C6"/>
    <w:rsid w:val="0083142C"/>
    <w:rsid w:val="00831795"/>
    <w:rsid w:val="0083208D"/>
    <w:rsid w:val="00833469"/>
    <w:rsid w:val="00833579"/>
    <w:rsid w:val="00834157"/>
    <w:rsid w:val="0083439A"/>
    <w:rsid w:val="008370CC"/>
    <w:rsid w:val="008406E8"/>
    <w:rsid w:val="00841CFE"/>
    <w:rsid w:val="00841F51"/>
    <w:rsid w:val="008421F7"/>
    <w:rsid w:val="0084263E"/>
    <w:rsid w:val="00842870"/>
    <w:rsid w:val="00843C58"/>
    <w:rsid w:val="0084501A"/>
    <w:rsid w:val="00845F28"/>
    <w:rsid w:val="008470E3"/>
    <w:rsid w:val="008473D6"/>
    <w:rsid w:val="00847D31"/>
    <w:rsid w:val="00847E72"/>
    <w:rsid w:val="00855EFD"/>
    <w:rsid w:val="0085767E"/>
    <w:rsid w:val="00860B44"/>
    <w:rsid w:val="008628D2"/>
    <w:rsid w:val="0086316A"/>
    <w:rsid w:val="008656BF"/>
    <w:rsid w:val="00865D1F"/>
    <w:rsid w:val="00866578"/>
    <w:rsid w:val="0087084B"/>
    <w:rsid w:val="008709F0"/>
    <w:rsid w:val="00870CBB"/>
    <w:rsid w:val="00871186"/>
    <w:rsid w:val="00871B2E"/>
    <w:rsid w:val="00872A03"/>
    <w:rsid w:val="00873716"/>
    <w:rsid w:val="008746EB"/>
    <w:rsid w:val="00875699"/>
    <w:rsid w:val="0087675C"/>
    <w:rsid w:val="00877027"/>
    <w:rsid w:val="008805CE"/>
    <w:rsid w:val="008838C3"/>
    <w:rsid w:val="008844C2"/>
    <w:rsid w:val="008851B2"/>
    <w:rsid w:val="008854B3"/>
    <w:rsid w:val="00885DC9"/>
    <w:rsid w:val="00886E64"/>
    <w:rsid w:val="00886E7C"/>
    <w:rsid w:val="0088743E"/>
    <w:rsid w:val="008879EA"/>
    <w:rsid w:val="008905E8"/>
    <w:rsid w:val="0089151F"/>
    <w:rsid w:val="00892675"/>
    <w:rsid w:val="00893872"/>
    <w:rsid w:val="0089440B"/>
    <w:rsid w:val="008952A0"/>
    <w:rsid w:val="0089710B"/>
    <w:rsid w:val="00897FD2"/>
    <w:rsid w:val="008A0436"/>
    <w:rsid w:val="008A0CBF"/>
    <w:rsid w:val="008A2657"/>
    <w:rsid w:val="008A3153"/>
    <w:rsid w:val="008A3890"/>
    <w:rsid w:val="008A40FF"/>
    <w:rsid w:val="008A6B30"/>
    <w:rsid w:val="008A6BAF"/>
    <w:rsid w:val="008B0A05"/>
    <w:rsid w:val="008B0CC6"/>
    <w:rsid w:val="008B11DE"/>
    <w:rsid w:val="008B3DD2"/>
    <w:rsid w:val="008B4E9A"/>
    <w:rsid w:val="008B501B"/>
    <w:rsid w:val="008B53FC"/>
    <w:rsid w:val="008B5B72"/>
    <w:rsid w:val="008B61E3"/>
    <w:rsid w:val="008B6C6C"/>
    <w:rsid w:val="008C5DE9"/>
    <w:rsid w:val="008C650B"/>
    <w:rsid w:val="008C7540"/>
    <w:rsid w:val="008D0743"/>
    <w:rsid w:val="008D15A4"/>
    <w:rsid w:val="008D17A2"/>
    <w:rsid w:val="008D17EB"/>
    <w:rsid w:val="008D30CE"/>
    <w:rsid w:val="008D3924"/>
    <w:rsid w:val="008D4587"/>
    <w:rsid w:val="008D5AE2"/>
    <w:rsid w:val="008D7A52"/>
    <w:rsid w:val="008E1AC6"/>
    <w:rsid w:val="008E38E3"/>
    <w:rsid w:val="008E608B"/>
    <w:rsid w:val="008E6270"/>
    <w:rsid w:val="008E6995"/>
    <w:rsid w:val="008E6D54"/>
    <w:rsid w:val="008E7434"/>
    <w:rsid w:val="008F075C"/>
    <w:rsid w:val="008F0BCC"/>
    <w:rsid w:val="008F25C4"/>
    <w:rsid w:val="008F2C54"/>
    <w:rsid w:val="008F4EED"/>
    <w:rsid w:val="008F5FB7"/>
    <w:rsid w:val="008F6497"/>
    <w:rsid w:val="008F6845"/>
    <w:rsid w:val="008F6AD7"/>
    <w:rsid w:val="008F6E76"/>
    <w:rsid w:val="008F70E8"/>
    <w:rsid w:val="008F7404"/>
    <w:rsid w:val="008F7F85"/>
    <w:rsid w:val="00900072"/>
    <w:rsid w:val="00900CFC"/>
    <w:rsid w:val="0090399F"/>
    <w:rsid w:val="009045E8"/>
    <w:rsid w:val="009046EB"/>
    <w:rsid w:val="00904827"/>
    <w:rsid w:val="00904EBA"/>
    <w:rsid w:val="00905E45"/>
    <w:rsid w:val="00906391"/>
    <w:rsid w:val="00910073"/>
    <w:rsid w:val="009101CD"/>
    <w:rsid w:val="00910B82"/>
    <w:rsid w:val="00912C1F"/>
    <w:rsid w:val="0091362C"/>
    <w:rsid w:val="009139AF"/>
    <w:rsid w:val="00915731"/>
    <w:rsid w:val="00917D1D"/>
    <w:rsid w:val="00924452"/>
    <w:rsid w:val="00924B16"/>
    <w:rsid w:val="00924CB0"/>
    <w:rsid w:val="00927A20"/>
    <w:rsid w:val="00927BAF"/>
    <w:rsid w:val="009303D3"/>
    <w:rsid w:val="00931A06"/>
    <w:rsid w:val="00931E7A"/>
    <w:rsid w:val="00932EC4"/>
    <w:rsid w:val="00933A70"/>
    <w:rsid w:val="009355BA"/>
    <w:rsid w:val="0093659F"/>
    <w:rsid w:val="00936A37"/>
    <w:rsid w:val="00936B1D"/>
    <w:rsid w:val="009438B3"/>
    <w:rsid w:val="00943A43"/>
    <w:rsid w:val="009442D9"/>
    <w:rsid w:val="00944429"/>
    <w:rsid w:val="00946E23"/>
    <w:rsid w:val="0094722E"/>
    <w:rsid w:val="009472E0"/>
    <w:rsid w:val="00952BA3"/>
    <w:rsid w:val="00952D06"/>
    <w:rsid w:val="00952F2A"/>
    <w:rsid w:val="0095307E"/>
    <w:rsid w:val="009534BA"/>
    <w:rsid w:val="009546C6"/>
    <w:rsid w:val="00954AA4"/>
    <w:rsid w:val="00955A9C"/>
    <w:rsid w:val="00955DE7"/>
    <w:rsid w:val="0096088B"/>
    <w:rsid w:val="0096111A"/>
    <w:rsid w:val="0096137E"/>
    <w:rsid w:val="00962EEB"/>
    <w:rsid w:val="00962F07"/>
    <w:rsid w:val="0096396C"/>
    <w:rsid w:val="009639B6"/>
    <w:rsid w:val="00965280"/>
    <w:rsid w:val="00966015"/>
    <w:rsid w:val="009666D4"/>
    <w:rsid w:val="009732B0"/>
    <w:rsid w:val="00973BC0"/>
    <w:rsid w:val="00974D67"/>
    <w:rsid w:val="00976A16"/>
    <w:rsid w:val="00977BD0"/>
    <w:rsid w:val="0098021D"/>
    <w:rsid w:val="00980AD1"/>
    <w:rsid w:val="009814E4"/>
    <w:rsid w:val="009823C5"/>
    <w:rsid w:val="00983435"/>
    <w:rsid w:val="00984656"/>
    <w:rsid w:val="00984693"/>
    <w:rsid w:val="00985A68"/>
    <w:rsid w:val="00985BE3"/>
    <w:rsid w:val="00985CC6"/>
    <w:rsid w:val="00986330"/>
    <w:rsid w:val="00986627"/>
    <w:rsid w:val="00986D50"/>
    <w:rsid w:val="00990973"/>
    <w:rsid w:val="00990E66"/>
    <w:rsid w:val="0099454F"/>
    <w:rsid w:val="009A1994"/>
    <w:rsid w:val="009A1F44"/>
    <w:rsid w:val="009A2711"/>
    <w:rsid w:val="009A323C"/>
    <w:rsid w:val="009A52D4"/>
    <w:rsid w:val="009A6DFD"/>
    <w:rsid w:val="009A791F"/>
    <w:rsid w:val="009B1023"/>
    <w:rsid w:val="009B1F8E"/>
    <w:rsid w:val="009B3F60"/>
    <w:rsid w:val="009B4F19"/>
    <w:rsid w:val="009B6CAC"/>
    <w:rsid w:val="009B6D57"/>
    <w:rsid w:val="009B6FD5"/>
    <w:rsid w:val="009C1428"/>
    <w:rsid w:val="009C2392"/>
    <w:rsid w:val="009C3CC0"/>
    <w:rsid w:val="009C43BB"/>
    <w:rsid w:val="009C4AC8"/>
    <w:rsid w:val="009C5333"/>
    <w:rsid w:val="009C6122"/>
    <w:rsid w:val="009C7C62"/>
    <w:rsid w:val="009D03DC"/>
    <w:rsid w:val="009D1D6D"/>
    <w:rsid w:val="009D205A"/>
    <w:rsid w:val="009D26BF"/>
    <w:rsid w:val="009D2C17"/>
    <w:rsid w:val="009D4B88"/>
    <w:rsid w:val="009E1794"/>
    <w:rsid w:val="009E26E3"/>
    <w:rsid w:val="009E3587"/>
    <w:rsid w:val="009E3932"/>
    <w:rsid w:val="009E3E61"/>
    <w:rsid w:val="009E42E4"/>
    <w:rsid w:val="009E70E1"/>
    <w:rsid w:val="009E7283"/>
    <w:rsid w:val="009F2629"/>
    <w:rsid w:val="009F2C4E"/>
    <w:rsid w:val="009F3B6A"/>
    <w:rsid w:val="009F5959"/>
    <w:rsid w:val="009F6AD3"/>
    <w:rsid w:val="009F7864"/>
    <w:rsid w:val="00A0169B"/>
    <w:rsid w:val="00A05F6D"/>
    <w:rsid w:val="00A0654C"/>
    <w:rsid w:val="00A066F9"/>
    <w:rsid w:val="00A07198"/>
    <w:rsid w:val="00A07D3B"/>
    <w:rsid w:val="00A1053E"/>
    <w:rsid w:val="00A112C2"/>
    <w:rsid w:val="00A12748"/>
    <w:rsid w:val="00A13753"/>
    <w:rsid w:val="00A137B8"/>
    <w:rsid w:val="00A14149"/>
    <w:rsid w:val="00A14317"/>
    <w:rsid w:val="00A16702"/>
    <w:rsid w:val="00A17442"/>
    <w:rsid w:val="00A22E3B"/>
    <w:rsid w:val="00A27CB1"/>
    <w:rsid w:val="00A3050C"/>
    <w:rsid w:val="00A30E96"/>
    <w:rsid w:val="00A3109B"/>
    <w:rsid w:val="00A31525"/>
    <w:rsid w:val="00A3175D"/>
    <w:rsid w:val="00A33F20"/>
    <w:rsid w:val="00A34F64"/>
    <w:rsid w:val="00A350B3"/>
    <w:rsid w:val="00A36D23"/>
    <w:rsid w:val="00A44F6B"/>
    <w:rsid w:val="00A45D44"/>
    <w:rsid w:val="00A465E8"/>
    <w:rsid w:val="00A466B6"/>
    <w:rsid w:val="00A4670F"/>
    <w:rsid w:val="00A46D5B"/>
    <w:rsid w:val="00A5113C"/>
    <w:rsid w:val="00A52208"/>
    <w:rsid w:val="00A53466"/>
    <w:rsid w:val="00A53F05"/>
    <w:rsid w:val="00A54050"/>
    <w:rsid w:val="00A54774"/>
    <w:rsid w:val="00A56756"/>
    <w:rsid w:val="00A56C29"/>
    <w:rsid w:val="00A60DCC"/>
    <w:rsid w:val="00A62469"/>
    <w:rsid w:val="00A64D56"/>
    <w:rsid w:val="00A64DCA"/>
    <w:rsid w:val="00A65300"/>
    <w:rsid w:val="00A65B5E"/>
    <w:rsid w:val="00A6717E"/>
    <w:rsid w:val="00A67535"/>
    <w:rsid w:val="00A67CB9"/>
    <w:rsid w:val="00A67D63"/>
    <w:rsid w:val="00A708D5"/>
    <w:rsid w:val="00A71EE2"/>
    <w:rsid w:val="00A74523"/>
    <w:rsid w:val="00A750D3"/>
    <w:rsid w:val="00A81917"/>
    <w:rsid w:val="00A83226"/>
    <w:rsid w:val="00A836BB"/>
    <w:rsid w:val="00A84AEF"/>
    <w:rsid w:val="00A85A4A"/>
    <w:rsid w:val="00A87029"/>
    <w:rsid w:val="00A87789"/>
    <w:rsid w:val="00A90A9C"/>
    <w:rsid w:val="00A90BD6"/>
    <w:rsid w:val="00A90C88"/>
    <w:rsid w:val="00A93373"/>
    <w:rsid w:val="00A93C35"/>
    <w:rsid w:val="00A94EAD"/>
    <w:rsid w:val="00A9519E"/>
    <w:rsid w:val="00A9641E"/>
    <w:rsid w:val="00A977A8"/>
    <w:rsid w:val="00A97B6E"/>
    <w:rsid w:val="00A97DBB"/>
    <w:rsid w:val="00AA1C4D"/>
    <w:rsid w:val="00AA1E17"/>
    <w:rsid w:val="00AA3FDF"/>
    <w:rsid w:val="00AA5B19"/>
    <w:rsid w:val="00AA6525"/>
    <w:rsid w:val="00AA662C"/>
    <w:rsid w:val="00AA6D9C"/>
    <w:rsid w:val="00AA7028"/>
    <w:rsid w:val="00AB0157"/>
    <w:rsid w:val="00AB0369"/>
    <w:rsid w:val="00AB04B3"/>
    <w:rsid w:val="00AB1398"/>
    <w:rsid w:val="00AB307B"/>
    <w:rsid w:val="00AB327A"/>
    <w:rsid w:val="00AB3B54"/>
    <w:rsid w:val="00AB3FAC"/>
    <w:rsid w:val="00AB4302"/>
    <w:rsid w:val="00AB556C"/>
    <w:rsid w:val="00AC0217"/>
    <w:rsid w:val="00AC0527"/>
    <w:rsid w:val="00AC0BD0"/>
    <w:rsid w:val="00AC1AB0"/>
    <w:rsid w:val="00AC222C"/>
    <w:rsid w:val="00AC2916"/>
    <w:rsid w:val="00AC2D6F"/>
    <w:rsid w:val="00AC3B17"/>
    <w:rsid w:val="00AC7DBD"/>
    <w:rsid w:val="00AD048E"/>
    <w:rsid w:val="00AD0628"/>
    <w:rsid w:val="00AD14A9"/>
    <w:rsid w:val="00AD37FC"/>
    <w:rsid w:val="00AD3BA5"/>
    <w:rsid w:val="00AD74A7"/>
    <w:rsid w:val="00AE007D"/>
    <w:rsid w:val="00AE08D4"/>
    <w:rsid w:val="00AE2917"/>
    <w:rsid w:val="00AE3FC3"/>
    <w:rsid w:val="00AE5D1A"/>
    <w:rsid w:val="00AE73D1"/>
    <w:rsid w:val="00AE76BB"/>
    <w:rsid w:val="00AF0984"/>
    <w:rsid w:val="00AF1721"/>
    <w:rsid w:val="00AF1C16"/>
    <w:rsid w:val="00AF1E0A"/>
    <w:rsid w:val="00AF2B05"/>
    <w:rsid w:val="00AF68DE"/>
    <w:rsid w:val="00B01497"/>
    <w:rsid w:val="00B0191E"/>
    <w:rsid w:val="00B04241"/>
    <w:rsid w:val="00B04461"/>
    <w:rsid w:val="00B05761"/>
    <w:rsid w:val="00B06514"/>
    <w:rsid w:val="00B068A8"/>
    <w:rsid w:val="00B07330"/>
    <w:rsid w:val="00B10162"/>
    <w:rsid w:val="00B10432"/>
    <w:rsid w:val="00B12884"/>
    <w:rsid w:val="00B13014"/>
    <w:rsid w:val="00B145E7"/>
    <w:rsid w:val="00B149DD"/>
    <w:rsid w:val="00B15382"/>
    <w:rsid w:val="00B16DFF"/>
    <w:rsid w:val="00B204E1"/>
    <w:rsid w:val="00B227C6"/>
    <w:rsid w:val="00B239B3"/>
    <w:rsid w:val="00B24C2D"/>
    <w:rsid w:val="00B27AAB"/>
    <w:rsid w:val="00B31018"/>
    <w:rsid w:val="00B31A27"/>
    <w:rsid w:val="00B32013"/>
    <w:rsid w:val="00B340F6"/>
    <w:rsid w:val="00B3574C"/>
    <w:rsid w:val="00B35CFE"/>
    <w:rsid w:val="00B35EF1"/>
    <w:rsid w:val="00B3600F"/>
    <w:rsid w:val="00B3711D"/>
    <w:rsid w:val="00B37698"/>
    <w:rsid w:val="00B40988"/>
    <w:rsid w:val="00B41E4D"/>
    <w:rsid w:val="00B41FC1"/>
    <w:rsid w:val="00B42B1B"/>
    <w:rsid w:val="00B44EED"/>
    <w:rsid w:val="00B46AA4"/>
    <w:rsid w:val="00B46B84"/>
    <w:rsid w:val="00B46DBF"/>
    <w:rsid w:val="00B471F0"/>
    <w:rsid w:val="00B50B17"/>
    <w:rsid w:val="00B514E9"/>
    <w:rsid w:val="00B534A5"/>
    <w:rsid w:val="00B546AC"/>
    <w:rsid w:val="00B55692"/>
    <w:rsid w:val="00B556D1"/>
    <w:rsid w:val="00B56D6B"/>
    <w:rsid w:val="00B6074A"/>
    <w:rsid w:val="00B60A27"/>
    <w:rsid w:val="00B63E17"/>
    <w:rsid w:val="00B64CF6"/>
    <w:rsid w:val="00B663BC"/>
    <w:rsid w:val="00B67D65"/>
    <w:rsid w:val="00B7138F"/>
    <w:rsid w:val="00B73E1D"/>
    <w:rsid w:val="00B73F45"/>
    <w:rsid w:val="00B74AAA"/>
    <w:rsid w:val="00B759B9"/>
    <w:rsid w:val="00B774AE"/>
    <w:rsid w:val="00B80489"/>
    <w:rsid w:val="00B821BF"/>
    <w:rsid w:val="00B82892"/>
    <w:rsid w:val="00B83733"/>
    <w:rsid w:val="00B863A6"/>
    <w:rsid w:val="00B876A6"/>
    <w:rsid w:val="00B903A0"/>
    <w:rsid w:val="00B91066"/>
    <w:rsid w:val="00B91CD8"/>
    <w:rsid w:val="00B9203D"/>
    <w:rsid w:val="00B94146"/>
    <w:rsid w:val="00B9533C"/>
    <w:rsid w:val="00B9554E"/>
    <w:rsid w:val="00B97431"/>
    <w:rsid w:val="00BA01B7"/>
    <w:rsid w:val="00BA13ED"/>
    <w:rsid w:val="00BA16F6"/>
    <w:rsid w:val="00BA2C2B"/>
    <w:rsid w:val="00BA3D0F"/>
    <w:rsid w:val="00BA7159"/>
    <w:rsid w:val="00BA7D3B"/>
    <w:rsid w:val="00BB18E1"/>
    <w:rsid w:val="00BB2735"/>
    <w:rsid w:val="00BB27F4"/>
    <w:rsid w:val="00BB3685"/>
    <w:rsid w:val="00BB3D83"/>
    <w:rsid w:val="00BB546D"/>
    <w:rsid w:val="00BB6941"/>
    <w:rsid w:val="00BB6D5B"/>
    <w:rsid w:val="00BB7660"/>
    <w:rsid w:val="00BC248F"/>
    <w:rsid w:val="00BC3A8B"/>
    <w:rsid w:val="00BC4790"/>
    <w:rsid w:val="00BC48B5"/>
    <w:rsid w:val="00BC51ED"/>
    <w:rsid w:val="00BC57F8"/>
    <w:rsid w:val="00BC795B"/>
    <w:rsid w:val="00BD082D"/>
    <w:rsid w:val="00BD0FF4"/>
    <w:rsid w:val="00BD1474"/>
    <w:rsid w:val="00BD235D"/>
    <w:rsid w:val="00BD535F"/>
    <w:rsid w:val="00BD55E6"/>
    <w:rsid w:val="00BE008F"/>
    <w:rsid w:val="00BE0B50"/>
    <w:rsid w:val="00BE1598"/>
    <w:rsid w:val="00BE1A26"/>
    <w:rsid w:val="00BE4037"/>
    <w:rsid w:val="00BE46D9"/>
    <w:rsid w:val="00BE60F8"/>
    <w:rsid w:val="00BE6CCA"/>
    <w:rsid w:val="00BF013C"/>
    <w:rsid w:val="00BF0323"/>
    <w:rsid w:val="00BF2308"/>
    <w:rsid w:val="00BF30D0"/>
    <w:rsid w:val="00BF3D84"/>
    <w:rsid w:val="00BF5561"/>
    <w:rsid w:val="00BF5C63"/>
    <w:rsid w:val="00BF5EA4"/>
    <w:rsid w:val="00BF61C4"/>
    <w:rsid w:val="00BF63AD"/>
    <w:rsid w:val="00BF7638"/>
    <w:rsid w:val="00BF76C7"/>
    <w:rsid w:val="00C00C7E"/>
    <w:rsid w:val="00C01112"/>
    <w:rsid w:val="00C0132A"/>
    <w:rsid w:val="00C02570"/>
    <w:rsid w:val="00C02F9E"/>
    <w:rsid w:val="00C03CF4"/>
    <w:rsid w:val="00C03E2A"/>
    <w:rsid w:val="00C05E95"/>
    <w:rsid w:val="00C0600C"/>
    <w:rsid w:val="00C06DFB"/>
    <w:rsid w:val="00C07F58"/>
    <w:rsid w:val="00C10A42"/>
    <w:rsid w:val="00C11A6E"/>
    <w:rsid w:val="00C1297C"/>
    <w:rsid w:val="00C145C5"/>
    <w:rsid w:val="00C14A03"/>
    <w:rsid w:val="00C154DF"/>
    <w:rsid w:val="00C170D9"/>
    <w:rsid w:val="00C17A62"/>
    <w:rsid w:val="00C204ED"/>
    <w:rsid w:val="00C20BA5"/>
    <w:rsid w:val="00C21CC4"/>
    <w:rsid w:val="00C23D8C"/>
    <w:rsid w:val="00C23D9A"/>
    <w:rsid w:val="00C25096"/>
    <w:rsid w:val="00C267D1"/>
    <w:rsid w:val="00C272F9"/>
    <w:rsid w:val="00C30B33"/>
    <w:rsid w:val="00C31E8B"/>
    <w:rsid w:val="00C347C2"/>
    <w:rsid w:val="00C37949"/>
    <w:rsid w:val="00C4060E"/>
    <w:rsid w:val="00C40E68"/>
    <w:rsid w:val="00C42615"/>
    <w:rsid w:val="00C43104"/>
    <w:rsid w:val="00C46E8F"/>
    <w:rsid w:val="00C46F31"/>
    <w:rsid w:val="00C4721A"/>
    <w:rsid w:val="00C47487"/>
    <w:rsid w:val="00C47AD1"/>
    <w:rsid w:val="00C52578"/>
    <w:rsid w:val="00C55870"/>
    <w:rsid w:val="00C55965"/>
    <w:rsid w:val="00C56D7B"/>
    <w:rsid w:val="00C62D69"/>
    <w:rsid w:val="00C62EBC"/>
    <w:rsid w:val="00C63751"/>
    <w:rsid w:val="00C63CED"/>
    <w:rsid w:val="00C659AB"/>
    <w:rsid w:val="00C65D7D"/>
    <w:rsid w:val="00C65F79"/>
    <w:rsid w:val="00C70933"/>
    <w:rsid w:val="00C74B8E"/>
    <w:rsid w:val="00C766FA"/>
    <w:rsid w:val="00C77034"/>
    <w:rsid w:val="00C771EF"/>
    <w:rsid w:val="00C7739F"/>
    <w:rsid w:val="00C77EBA"/>
    <w:rsid w:val="00C8009A"/>
    <w:rsid w:val="00C8115A"/>
    <w:rsid w:val="00C82B6F"/>
    <w:rsid w:val="00C846B9"/>
    <w:rsid w:val="00C8552A"/>
    <w:rsid w:val="00C8589E"/>
    <w:rsid w:val="00C85EF9"/>
    <w:rsid w:val="00C8672F"/>
    <w:rsid w:val="00C8792E"/>
    <w:rsid w:val="00C87A9C"/>
    <w:rsid w:val="00C944F6"/>
    <w:rsid w:val="00C945B6"/>
    <w:rsid w:val="00C94EC7"/>
    <w:rsid w:val="00C97503"/>
    <w:rsid w:val="00C97C5C"/>
    <w:rsid w:val="00CA1090"/>
    <w:rsid w:val="00CA1A64"/>
    <w:rsid w:val="00CA2A3E"/>
    <w:rsid w:val="00CA2E9C"/>
    <w:rsid w:val="00CA2F63"/>
    <w:rsid w:val="00CA3D08"/>
    <w:rsid w:val="00CA4269"/>
    <w:rsid w:val="00CA4C21"/>
    <w:rsid w:val="00CA516D"/>
    <w:rsid w:val="00CA5FFC"/>
    <w:rsid w:val="00CA6AAB"/>
    <w:rsid w:val="00CA6BA0"/>
    <w:rsid w:val="00CB0727"/>
    <w:rsid w:val="00CB0761"/>
    <w:rsid w:val="00CB181E"/>
    <w:rsid w:val="00CB356D"/>
    <w:rsid w:val="00CB364B"/>
    <w:rsid w:val="00CB38F4"/>
    <w:rsid w:val="00CB4454"/>
    <w:rsid w:val="00CB4B8A"/>
    <w:rsid w:val="00CB4FAD"/>
    <w:rsid w:val="00CB5966"/>
    <w:rsid w:val="00CB651D"/>
    <w:rsid w:val="00CB6705"/>
    <w:rsid w:val="00CB6755"/>
    <w:rsid w:val="00CB741B"/>
    <w:rsid w:val="00CC0E9B"/>
    <w:rsid w:val="00CC1B1B"/>
    <w:rsid w:val="00CC2B88"/>
    <w:rsid w:val="00CC5675"/>
    <w:rsid w:val="00CC5AC3"/>
    <w:rsid w:val="00CC64B1"/>
    <w:rsid w:val="00CC70C0"/>
    <w:rsid w:val="00CC770A"/>
    <w:rsid w:val="00CD0D3A"/>
    <w:rsid w:val="00CD11B7"/>
    <w:rsid w:val="00CD2ACD"/>
    <w:rsid w:val="00CD324B"/>
    <w:rsid w:val="00CD3A6E"/>
    <w:rsid w:val="00CD3FFC"/>
    <w:rsid w:val="00CD5D55"/>
    <w:rsid w:val="00CD6485"/>
    <w:rsid w:val="00CD68EC"/>
    <w:rsid w:val="00CE021D"/>
    <w:rsid w:val="00CE0BF5"/>
    <w:rsid w:val="00CE2B10"/>
    <w:rsid w:val="00CE425E"/>
    <w:rsid w:val="00CE42AB"/>
    <w:rsid w:val="00CE480A"/>
    <w:rsid w:val="00CE4BE6"/>
    <w:rsid w:val="00CE547E"/>
    <w:rsid w:val="00CE646A"/>
    <w:rsid w:val="00CE7C4E"/>
    <w:rsid w:val="00CF0133"/>
    <w:rsid w:val="00CF0981"/>
    <w:rsid w:val="00CF1110"/>
    <w:rsid w:val="00CF298C"/>
    <w:rsid w:val="00CF45D6"/>
    <w:rsid w:val="00CF46F4"/>
    <w:rsid w:val="00CF4BF0"/>
    <w:rsid w:val="00CF5B56"/>
    <w:rsid w:val="00CF679A"/>
    <w:rsid w:val="00CF7629"/>
    <w:rsid w:val="00CF77AD"/>
    <w:rsid w:val="00D01F82"/>
    <w:rsid w:val="00D02686"/>
    <w:rsid w:val="00D031F7"/>
    <w:rsid w:val="00D0479B"/>
    <w:rsid w:val="00D05C5E"/>
    <w:rsid w:val="00D0695C"/>
    <w:rsid w:val="00D079D4"/>
    <w:rsid w:val="00D10579"/>
    <w:rsid w:val="00D1058A"/>
    <w:rsid w:val="00D10BD7"/>
    <w:rsid w:val="00D11286"/>
    <w:rsid w:val="00D11D2D"/>
    <w:rsid w:val="00D123DE"/>
    <w:rsid w:val="00D1372E"/>
    <w:rsid w:val="00D14B8F"/>
    <w:rsid w:val="00D15170"/>
    <w:rsid w:val="00D15C2E"/>
    <w:rsid w:val="00D16198"/>
    <w:rsid w:val="00D16283"/>
    <w:rsid w:val="00D17557"/>
    <w:rsid w:val="00D17FE8"/>
    <w:rsid w:val="00D22244"/>
    <w:rsid w:val="00D24707"/>
    <w:rsid w:val="00D24C0E"/>
    <w:rsid w:val="00D24EEE"/>
    <w:rsid w:val="00D256C3"/>
    <w:rsid w:val="00D2611F"/>
    <w:rsid w:val="00D30C48"/>
    <w:rsid w:val="00D31053"/>
    <w:rsid w:val="00D315F2"/>
    <w:rsid w:val="00D31616"/>
    <w:rsid w:val="00D3186E"/>
    <w:rsid w:val="00D32C8C"/>
    <w:rsid w:val="00D33017"/>
    <w:rsid w:val="00D33A6C"/>
    <w:rsid w:val="00D34DFB"/>
    <w:rsid w:val="00D359A4"/>
    <w:rsid w:val="00D360FB"/>
    <w:rsid w:val="00D3765B"/>
    <w:rsid w:val="00D402EC"/>
    <w:rsid w:val="00D41471"/>
    <w:rsid w:val="00D4439B"/>
    <w:rsid w:val="00D46638"/>
    <w:rsid w:val="00D46AC6"/>
    <w:rsid w:val="00D477E4"/>
    <w:rsid w:val="00D47BBE"/>
    <w:rsid w:val="00D52252"/>
    <w:rsid w:val="00D52956"/>
    <w:rsid w:val="00D539F8"/>
    <w:rsid w:val="00D558BC"/>
    <w:rsid w:val="00D57E25"/>
    <w:rsid w:val="00D57E52"/>
    <w:rsid w:val="00D60A08"/>
    <w:rsid w:val="00D61CF2"/>
    <w:rsid w:val="00D6225C"/>
    <w:rsid w:val="00D62CB8"/>
    <w:rsid w:val="00D6381D"/>
    <w:rsid w:val="00D6765D"/>
    <w:rsid w:val="00D7092E"/>
    <w:rsid w:val="00D70BA6"/>
    <w:rsid w:val="00D7315C"/>
    <w:rsid w:val="00D735A5"/>
    <w:rsid w:val="00D7554C"/>
    <w:rsid w:val="00D76BAC"/>
    <w:rsid w:val="00D770D7"/>
    <w:rsid w:val="00D80992"/>
    <w:rsid w:val="00D81BA7"/>
    <w:rsid w:val="00D81EE9"/>
    <w:rsid w:val="00D8233E"/>
    <w:rsid w:val="00D8480F"/>
    <w:rsid w:val="00D8483E"/>
    <w:rsid w:val="00D848CB"/>
    <w:rsid w:val="00D84EDA"/>
    <w:rsid w:val="00D84EE1"/>
    <w:rsid w:val="00D85828"/>
    <w:rsid w:val="00D869AA"/>
    <w:rsid w:val="00D908CE"/>
    <w:rsid w:val="00D91871"/>
    <w:rsid w:val="00D91D85"/>
    <w:rsid w:val="00D91EF1"/>
    <w:rsid w:val="00D93C52"/>
    <w:rsid w:val="00D94CB3"/>
    <w:rsid w:val="00D967B6"/>
    <w:rsid w:val="00D97A44"/>
    <w:rsid w:val="00D97EF6"/>
    <w:rsid w:val="00DA01D8"/>
    <w:rsid w:val="00DA550F"/>
    <w:rsid w:val="00DA793B"/>
    <w:rsid w:val="00DB1827"/>
    <w:rsid w:val="00DB441D"/>
    <w:rsid w:val="00DB6583"/>
    <w:rsid w:val="00DB6842"/>
    <w:rsid w:val="00DB7685"/>
    <w:rsid w:val="00DB7B05"/>
    <w:rsid w:val="00DB7DFB"/>
    <w:rsid w:val="00DC1885"/>
    <w:rsid w:val="00DC2448"/>
    <w:rsid w:val="00DC286A"/>
    <w:rsid w:val="00DC39F5"/>
    <w:rsid w:val="00DC661D"/>
    <w:rsid w:val="00DD00EA"/>
    <w:rsid w:val="00DD0DEA"/>
    <w:rsid w:val="00DD1588"/>
    <w:rsid w:val="00DD1A05"/>
    <w:rsid w:val="00DD1B70"/>
    <w:rsid w:val="00DD1E3B"/>
    <w:rsid w:val="00DD2022"/>
    <w:rsid w:val="00DD24F3"/>
    <w:rsid w:val="00DD4F99"/>
    <w:rsid w:val="00DD5E85"/>
    <w:rsid w:val="00DD60AC"/>
    <w:rsid w:val="00DD76B3"/>
    <w:rsid w:val="00DD7FEE"/>
    <w:rsid w:val="00DE1BE2"/>
    <w:rsid w:val="00DE22EF"/>
    <w:rsid w:val="00DE2EC8"/>
    <w:rsid w:val="00DE3337"/>
    <w:rsid w:val="00DE3462"/>
    <w:rsid w:val="00DE6468"/>
    <w:rsid w:val="00DF021A"/>
    <w:rsid w:val="00DF13B6"/>
    <w:rsid w:val="00DF14C3"/>
    <w:rsid w:val="00DF197E"/>
    <w:rsid w:val="00DF4129"/>
    <w:rsid w:val="00DF41E0"/>
    <w:rsid w:val="00DF4F52"/>
    <w:rsid w:val="00DF4F5E"/>
    <w:rsid w:val="00DF5058"/>
    <w:rsid w:val="00DF559C"/>
    <w:rsid w:val="00DF6074"/>
    <w:rsid w:val="00DF6077"/>
    <w:rsid w:val="00DF64CA"/>
    <w:rsid w:val="00DF7542"/>
    <w:rsid w:val="00DF799D"/>
    <w:rsid w:val="00E00911"/>
    <w:rsid w:val="00E00CFD"/>
    <w:rsid w:val="00E017D0"/>
    <w:rsid w:val="00E01F09"/>
    <w:rsid w:val="00E02337"/>
    <w:rsid w:val="00E02A65"/>
    <w:rsid w:val="00E04E77"/>
    <w:rsid w:val="00E05AF9"/>
    <w:rsid w:val="00E068E6"/>
    <w:rsid w:val="00E103C6"/>
    <w:rsid w:val="00E12F4F"/>
    <w:rsid w:val="00E13D75"/>
    <w:rsid w:val="00E14B61"/>
    <w:rsid w:val="00E150EC"/>
    <w:rsid w:val="00E159B8"/>
    <w:rsid w:val="00E219FC"/>
    <w:rsid w:val="00E226DF"/>
    <w:rsid w:val="00E2334C"/>
    <w:rsid w:val="00E24237"/>
    <w:rsid w:val="00E24A21"/>
    <w:rsid w:val="00E27D78"/>
    <w:rsid w:val="00E30665"/>
    <w:rsid w:val="00E313FD"/>
    <w:rsid w:val="00E3153B"/>
    <w:rsid w:val="00E3206D"/>
    <w:rsid w:val="00E327D5"/>
    <w:rsid w:val="00E34A79"/>
    <w:rsid w:val="00E35FF3"/>
    <w:rsid w:val="00E37512"/>
    <w:rsid w:val="00E40274"/>
    <w:rsid w:val="00E416AD"/>
    <w:rsid w:val="00E41C75"/>
    <w:rsid w:val="00E42568"/>
    <w:rsid w:val="00E42862"/>
    <w:rsid w:val="00E434C6"/>
    <w:rsid w:val="00E43642"/>
    <w:rsid w:val="00E44530"/>
    <w:rsid w:val="00E4633B"/>
    <w:rsid w:val="00E46352"/>
    <w:rsid w:val="00E466C9"/>
    <w:rsid w:val="00E46AC9"/>
    <w:rsid w:val="00E47294"/>
    <w:rsid w:val="00E50210"/>
    <w:rsid w:val="00E50620"/>
    <w:rsid w:val="00E50B73"/>
    <w:rsid w:val="00E5135B"/>
    <w:rsid w:val="00E51516"/>
    <w:rsid w:val="00E5400B"/>
    <w:rsid w:val="00E544A2"/>
    <w:rsid w:val="00E573E8"/>
    <w:rsid w:val="00E57BCF"/>
    <w:rsid w:val="00E624A7"/>
    <w:rsid w:val="00E668AE"/>
    <w:rsid w:val="00E66F0D"/>
    <w:rsid w:val="00E67281"/>
    <w:rsid w:val="00E72266"/>
    <w:rsid w:val="00E73E90"/>
    <w:rsid w:val="00E742AA"/>
    <w:rsid w:val="00E75532"/>
    <w:rsid w:val="00E756D2"/>
    <w:rsid w:val="00E7610A"/>
    <w:rsid w:val="00E77492"/>
    <w:rsid w:val="00E8072A"/>
    <w:rsid w:val="00E80ABE"/>
    <w:rsid w:val="00E824D1"/>
    <w:rsid w:val="00E82BDE"/>
    <w:rsid w:val="00E8666F"/>
    <w:rsid w:val="00E866EA"/>
    <w:rsid w:val="00E875E3"/>
    <w:rsid w:val="00E9090A"/>
    <w:rsid w:val="00E91203"/>
    <w:rsid w:val="00E91524"/>
    <w:rsid w:val="00E91835"/>
    <w:rsid w:val="00E94FCA"/>
    <w:rsid w:val="00E95E2F"/>
    <w:rsid w:val="00E97311"/>
    <w:rsid w:val="00E975CE"/>
    <w:rsid w:val="00E97C8E"/>
    <w:rsid w:val="00EA01B5"/>
    <w:rsid w:val="00EA0D50"/>
    <w:rsid w:val="00EA12F9"/>
    <w:rsid w:val="00EA350F"/>
    <w:rsid w:val="00EA3772"/>
    <w:rsid w:val="00EA4F64"/>
    <w:rsid w:val="00EA5696"/>
    <w:rsid w:val="00EA68AD"/>
    <w:rsid w:val="00EA7622"/>
    <w:rsid w:val="00EB0922"/>
    <w:rsid w:val="00EB13F5"/>
    <w:rsid w:val="00EB1F92"/>
    <w:rsid w:val="00EB3B18"/>
    <w:rsid w:val="00EB54A9"/>
    <w:rsid w:val="00EB6F88"/>
    <w:rsid w:val="00EC065B"/>
    <w:rsid w:val="00EC0828"/>
    <w:rsid w:val="00EC1624"/>
    <w:rsid w:val="00EC3F9A"/>
    <w:rsid w:val="00EC5AD3"/>
    <w:rsid w:val="00ED134C"/>
    <w:rsid w:val="00ED265C"/>
    <w:rsid w:val="00ED2CBF"/>
    <w:rsid w:val="00ED43DC"/>
    <w:rsid w:val="00ED4952"/>
    <w:rsid w:val="00ED4AEC"/>
    <w:rsid w:val="00EE15DB"/>
    <w:rsid w:val="00EE2039"/>
    <w:rsid w:val="00EE2241"/>
    <w:rsid w:val="00EE2679"/>
    <w:rsid w:val="00EE2725"/>
    <w:rsid w:val="00EE27FC"/>
    <w:rsid w:val="00EE3E4D"/>
    <w:rsid w:val="00EE5EE6"/>
    <w:rsid w:val="00EE5FCB"/>
    <w:rsid w:val="00EE6CA1"/>
    <w:rsid w:val="00EF2075"/>
    <w:rsid w:val="00EF3439"/>
    <w:rsid w:val="00EF4CEC"/>
    <w:rsid w:val="00EF4ED6"/>
    <w:rsid w:val="00EF5BF0"/>
    <w:rsid w:val="00EF5D03"/>
    <w:rsid w:val="00EF6C86"/>
    <w:rsid w:val="00F00482"/>
    <w:rsid w:val="00F00696"/>
    <w:rsid w:val="00F00CF4"/>
    <w:rsid w:val="00F01DA4"/>
    <w:rsid w:val="00F028C2"/>
    <w:rsid w:val="00F03436"/>
    <w:rsid w:val="00F03912"/>
    <w:rsid w:val="00F04729"/>
    <w:rsid w:val="00F04C18"/>
    <w:rsid w:val="00F05B4D"/>
    <w:rsid w:val="00F07AEE"/>
    <w:rsid w:val="00F1003F"/>
    <w:rsid w:val="00F11492"/>
    <w:rsid w:val="00F11CAD"/>
    <w:rsid w:val="00F12141"/>
    <w:rsid w:val="00F12D1B"/>
    <w:rsid w:val="00F13960"/>
    <w:rsid w:val="00F162C9"/>
    <w:rsid w:val="00F171BA"/>
    <w:rsid w:val="00F17F40"/>
    <w:rsid w:val="00F22ACE"/>
    <w:rsid w:val="00F238DF"/>
    <w:rsid w:val="00F248F6"/>
    <w:rsid w:val="00F25D37"/>
    <w:rsid w:val="00F25F1F"/>
    <w:rsid w:val="00F275D1"/>
    <w:rsid w:val="00F30480"/>
    <w:rsid w:val="00F31A3E"/>
    <w:rsid w:val="00F32686"/>
    <w:rsid w:val="00F32C5A"/>
    <w:rsid w:val="00F35D3D"/>
    <w:rsid w:val="00F36A30"/>
    <w:rsid w:val="00F37B24"/>
    <w:rsid w:val="00F41346"/>
    <w:rsid w:val="00F418C4"/>
    <w:rsid w:val="00F43188"/>
    <w:rsid w:val="00F46D4C"/>
    <w:rsid w:val="00F528DB"/>
    <w:rsid w:val="00F52BA6"/>
    <w:rsid w:val="00F5396F"/>
    <w:rsid w:val="00F5638B"/>
    <w:rsid w:val="00F56BF7"/>
    <w:rsid w:val="00F57066"/>
    <w:rsid w:val="00F57248"/>
    <w:rsid w:val="00F605A7"/>
    <w:rsid w:val="00F6587F"/>
    <w:rsid w:val="00F66351"/>
    <w:rsid w:val="00F664A7"/>
    <w:rsid w:val="00F6707D"/>
    <w:rsid w:val="00F70434"/>
    <w:rsid w:val="00F709DA"/>
    <w:rsid w:val="00F72326"/>
    <w:rsid w:val="00F73D4A"/>
    <w:rsid w:val="00F75655"/>
    <w:rsid w:val="00F75EE2"/>
    <w:rsid w:val="00F76DEF"/>
    <w:rsid w:val="00F770EB"/>
    <w:rsid w:val="00F77A2E"/>
    <w:rsid w:val="00F77FCE"/>
    <w:rsid w:val="00F8151B"/>
    <w:rsid w:val="00F84A71"/>
    <w:rsid w:val="00F8600A"/>
    <w:rsid w:val="00F86D45"/>
    <w:rsid w:val="00F87051"/>
    <w:rsid w:val="00F9342A"/>
    <w:rsid w:val="00F95F1A"/>
    <w:rsid w:val="00FA020C"/>
    <w:rsid w:val="00FA21FB"/>
    <w:rsid w:val="00FA2E63"/>
    <w:rsid w:val="00FA5377"/>
    <w:rsid w:val="00FA626D"/>
    <w:rsid w:val="00FA646C"/>
    <w:rsid w:val="00FA6D4E"/>
    <w:rsid w:val="00FA77BB"/>
    <w:rsid w:val="00FA77DF"/>
    <w:rsid w:val="00FB16FF"/>
    <w:rsid w:val="00FB1F24"/>
    <w:rsid w:val="00FB25E8"/>
    <w:rsid w:val="00FB28A4"/>
    <w:rsid w:val="00FB3FAC"/>
    <w:rsid w:val="00FB54CC"/>
    <w:rsid w:val="00FB61F5"/>
    <w:rsid w:val="00FB6B67"/>
    <w:rsid w:val="00FB6C75"/>
    <w:rsid w:val="00FB7D06"/>
    <w:rsid w:val="00FC05FB"/>
    <w:rsid w:val="00FC1F35"/>
    <w:rsid w:val="00FC4C52"/>
    <w:rsid w:val="00FC618F"/>
    <w:rsid w:val="00FC6371"/>
    <w:rsid w:val="00FC7A0B"/>
    <w:rsid w:val="00FC7D5B"/>
    <w:rsid w:val="00FD0789"/>
    <w:rsid w:val="00FD0EE1"/>
    <w:rsid w:val="00FD14E9"/>
    <w:rsid w:val="00FD1C39"/>
    <w:rsid w:val="00FD3558"/>
    <w:rsid w:val="00FD4769"/>
    <w:rsid w:val="00FD4DD8"/>
    <w:rsid w:val="00FD50BA"/>
    <w:rsid w:val="00FD65BC"/>
    <w:rsid w:val="00FD7B44"/>
    <w:rsid w:val="00FE14D0"/>
    <w:rsid w:val="00FE1DDE"/>
    <w:rsid w:val="00FE3907"/>
    <w:rsid w:val="00FE3BEA"/>
    <w:rsid w:val="00FE650F"/>
    <w:rsid w:val="00FE694B"/>
    <w:rsid w:val="00FE69AF"/>
    <w:rsid w:val="00FE7BEB"/>
    <w:rsid w:val="00FF2754"/>
    <w:rsid w:val="00FF5524"/>
    <w:rsid w:val="00FF6347"/>
    <w:rsid w:val="00FF6921"/>
    <w:rsid w:val="00FF6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F90BEB"/>
  <w15:docId w15:val="{85E5067F-6E2A-475A-B1FE-34862FF3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6AD"/>
    <w:pPr>
      <w:widowControl w:val="0"/>
      <w:jc w:val="both"/>
    </w:pPr>
    <w:rPr>
      <w:kern w:val="2"/>
      <w:sz w:val="21"/>
      <w:szCs w:val="24"/>
    </w:rPr>
  </w:style>
  <w:style w:type="paragraph" w:styleId="Heading1">
    <w:name w:val="heading 1"/>
    <w:basedOn w:val="Normal"/>
    <w:next w:val="Normal"/>
    <w:qFormat/>
    <w:rsid w:val="00E416A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rsid w:val="00E416AD"/>
    <w:pPr>
      <w:keepNext/>
      <w:widowControl/>
      <w:autoSpaceDE w:val="0"/>
      <w:autoSpaceDN w:val="0"/>
      <w:spacing w:before="120" w:after="60"/>
      <w:jc w:val="left"/>
      <w:outlineLvl w:val="1"/>
    </w:pPr>
    <w:rPr>
      <w:i/>
      <w:iCs/>
      <w:kern w:val="0"/>
      <w:sz w:val="20"/>
      <w:szCs w:val="20"/>
      <w:lang w:eastAsia="en-US"/>
    </w:rPr>
  </w:style>
  <w:style w:type="paragraph" w:styleId="Heading3">
    <w:name w:val="heading 3"/>
    <w:basedOn w:val="Normal"/>
    <w:next w:val="Normal"/>
    <w:qFormat/>
    <w:rsid w:val="00E416AD"/>
    <w:pPr>
      <w:keepNext/>
      <w:spacing w:line="480" w:lineRule="auto"/>
      <w:jc w:val="center"/>
      <w:outlineLvl w:val="2"/>
    </w:pPr>
    <w:rPr>
      <w:b/>
      <w:bCs/>
      <w:smallCaps/>
      <w:sz w:val="24"/>
      <w:szCs w:val="20"/>
    </w:rPr>
  </w:style>
  <w:style w:type="paragraph" w:styleId="Heading4">
    <w:name w:val="heading 4"/>
    <w:basedOn w:val="Normal"/>
    <w:next w:val="Normal"/>
    <w:qFormat/>
    <w:rsid w:val="00E416AD"/>
    <w:pPr>
      <w:keepNext/>
      <w:spacing w:line="480" w:lineRule="auto"/>
      <w:outlineLvl w:val="3"/>
    </w:pPr>
    <w:rPr>
      <w:b/>
      <w:bCs/>
      <w:sz w:val="24"/>
    </w:rPr>
  </w:style>
  <w:style w:type="paragraph" w:styleId="Heading5">
    <w:name w:val="heading 5"/>
    <w:basedOn w:val="Normal"/>
    <w:next w:val="Normal"/>
    <w:qFormat/>
    <w:rsid w:val="00E416AD"/>
    <w:pPr>
      <w:keepNext/>
      <w:ind w:left="-81"/>
      <w:jc w:val="center"/>
      <w:outlineLvl w:val="4"/>
    </w:pPr>
    <w:rPr>
      <w:b/>
      <w:bCs/>
      <w:sz w:val="20"/>
    </w:rPr>
  </w:style>
  <w:style w:type="paragraph" w:styleId="Heading6">
    <w:name w:val="heading 6"/>
    <w:basedOn w:val="Normal"/>
    <w:next w:val="Normal"/>
    <w:qFormat/>
    <w:rsid w:val="00E416AD"/>
    <w:pPr>
      <w:keepNext/>
      <w:ind w:left="-108"/>
      <w:jc w:val="center"/>
      <w:outlineLvl w:val="5"/>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Head">
    <w:name w:val="Reference Head"/>
    <w:basedOn w:val="Heading1"/>
    <w:rsid w:val="00E416AD"/>
    <w:pPr>
      <w:keepLines w:val="0"/>
      <w:widowControl/>
      <w:autoSpaceDE w:val="0"/>
      <w:autoSpaceDN w:val="0"/>
      <w:spacing w:before="240" w:after="80" w:line="240" w:lineRule="auto"/>
      <w:jc w:val="center"/>
    </w:pPr>
    <w:rPr>
      <w:b w:val="0"/>
      <w:bCs w:val="0"/>
      <w:smallCaps/>
      <w:kern w:val="28"/>
      <w:sz w:val="20"/>
      <w:szCs w:val="20"/>
      <w:lang w:eastAsia="en-US"/>
    </w:rPr>
  </w:style>
  <w:style w:type="paragraph" w:styleId="Header">
    <w:name w:val="header"/>
    <w:basedOn w:val="Normal"/>
    <w:link w:val="HeaderChar"/>
    <w:uiPriority w:val="99"/>
    <w:rsid w:val="00E416AD"/>
    <w:pPr>
      <w:tabs>
        <w:tab w:val="center" w:pos="4153"/>
        <w:tab w:val="right" w:pos="8306"/>
      </w:tabs>
      <w:snapToGrid w:val="0"/>
      <w:jc w:val="center"/>
    </w:pPr>
    <w:rPr>
      <w:sz w:val="18"/>
      <w:szCs w:val="18"/>
    </w:rPr>
  </w:style>
  <w:style w:type="paragraph" w:customStyle="1" w:styleId="Text">
    <w:name w:val="Text"/>
    <w:basedOn w:val="Normal"/>
    <w:rsid w:val="00E416AD"/>
    <w:pPr>
      <w:autoSpaceDE w:val="0"/>
      <w:autoSpaceDN w:val="0"/>
      <w:spacing w:line="252" w:lineRule="auto"/>
      <w:ind w:firstLine="202"/>
    </w:pPr>
    <w:rPr>
      <w:kern w:val="0"/>
      <w:sz w:val="20"/>
      <w:szCs w:val="20"/>
      <w:lang w:eastAsia="en-US"/>
    </w:rPr>
  </w:style>
  <w:style w:type="paragraph" w:customStyle="1" w:styleId="references0">
    <w:name w:val="references"/>
    <w:rsid w:val="00E416AD"/>
    <w:pPr>
      <w:numPr>
        <w:numId w:val="1"/>
      </w:numPr>
      <w:spacing w:after="50" w:line="180" w:lineRule="exact"/>
      <w:jc w:val="both"/>
    </w:pPr>
    <w:rPr>
      <w:rFonts w:eastAsia="MS Mincho"/>
      <w:noProof/>
      <w:sz w:val="16"/>
      <w:szCs w:val="16"/>
      <w:lang w:eastAsia="en-US"/>
    </w:rPr>
  </w:style>
  <w:style w:type="character" w:styleId="Strong">
    <w:name w:val="Strong"/>
    <w:basedOn w:val="DefaultParagraphFont"/>
    <w:uiPriority w:val="22"/>
    <w:qFormat/>
    <w:rsid w:val="00E416AD"/>
    <w:rPr>
      <w:b/>
      <w:bCs/>
    </w:rPr>
  </w:style>
  <w:style w:type="paragraph" w:styleId="Caption">
    <w:name w:val="caption"/>
    <w:basedOn w:val="Normal"/>
    <w:next w:val="Normal"/>
    <w:qFormat/>
    <w:rsid w:val="00E416AD"/>
    <w:pPr>
      <w:spacing w:line="360" w:lineRule="auto"/>
      <w:jc w:val="center"/>
    </w:pPr>
    <w:rPr>
      <w:b/>
      <w:bCs/>
      <w:sz w:val="18"/>
    </w:rPr>
  </w:style>
  <w:style w:type="character" w:customStyle="1" w:styleId="MemberType">
    <w:name w:val="MemberType"/>
    <w:basedOn w:val="DefaultParagraphFont"/>
    <w:rsid w:val="00E416AD"/>
    <w:rPr>
      <w:rFonts w:ascii="Times New Roman" w:hAnsi="Times New Roman" w:cs="Times New Roman"/>
      <w:i/>
      <w:iCs/>
      <w:sz w:val="22"/>
      <w:szCs w:val="22"/>
    </w:rPr>
  </w:style>
  <w:style w:type="paragraph" w:customStyle="1" w:styleId="Authors">
    <w:name w:val="Authors"/>
    <w:basedOn w:val="Normal"/>
    <w:next w:val="Normal"/>
    <w:rsid w:val="00E416AD"/>
    <w:pPr>
      <w:framePr w:w="9072" w:hSpace="187" w:vSpace="187" w:wrap="notBeside" w:vAnchor="text" w:hAnchor="page" w:xAlign="center" w:y="1"/>
      <w:widowControl/>
      <w:autoSpaceDE w:val="0"/>
      <w:autoSpaceDN w:val="0"/>
      <w:spacing w:after="320"/>
      <w:jc w:val="center"/>
    </w:pPr>
    <w:rPr>
      <w:rFonts w:eastAsia="Batang"/>
      <w:kern w:val="0"/>
      <w:sz w:val="22"/>
      <w:szCs w:val="22"/>
      <w:lang w:eastAsia="it-IT"/>
    </w:rPr>
  </w:style>
  <w:style w:type="character" w:styleId="Hyperlink">
    <w:name w:val="Hyperlink"/>
    <w:basedOn w:val="DefaultParagraphFont"/>
    <w:rsid w:val="00E416AD"/>
    <w:rPr>
      <w:color w:val="0000FF"/>
      <w:u w:val="single"/>
    </w:rPr>
  </w:style>
  <w:style w:type="paragraph" w:styleId="BodyText">
    <w:name w:val="Body Text"/>
    <w:basedOn w:val="Normal"/>
    <w:rsid w:val="00E416AD"/>
    <w:pPr>
      <w:widowControl/>
    </w:pPr>
    <w:rPr>
      <w:rFonts w:eastAsia="Batang"/>
      <w:snapToGrid w:val="0"/>
      <w:kern w:val="0"/>
      <w:sz w:val="16"/>
      <w:szCs w:val="16"/>
      <w:lang w:val="es-MX" w:eastAsia="es-ES"/>
    </w:rPr>
  </w:style>
  <w:style w:type="paragraph" w:styleId="BodyText2">
    <w:name w:val="Body Text 2"/>
    <w:basedOn w:val="Normal"/>
    <w:rsid w:val="00E416AD"/>
    <w:pPr>
      <w:spacing w:line="300" w:lineRule="auto"/>
      <w:jc w:val="center"/>
    </w:pPr>
    <w:rPr>
      <w:sz w:val="24"/>
    </w:rPr>
  </w:style>
  <w:style w:type="paragraph" w:styleId="BodyTextIndent">
    <w:name w:val="Body Text Indent"/>
    <w:basedOn w:val="Normal"/>
    <w:rsid w:val="00E416AD"/>
    <w:pPr>
      <w:ind w:firstLine="420"/>
    </w:pPr>
    <w:rPr>
      <w:sz w:val="20"/>
      <w:szCs w:val="20"/>
    </w:rPr>
  </w:style>
  <w:style w:type="character" w:styleId="FollowedHyperlink">
    <w:name w:val="FollowedHyperlink"/>
    <w:basedOn w:val="DefaultParagraphFont"/>
    <w:rsid w:val="00E416AD"/>
    <w:rPr>
      <w:color w:val="800080"/>
      <w:u w:val="single"/>
    </w:rPr>
  </w:style>
  <w:style w:type="paragraph" w:styleId="BodyTextIndent2">
    <w:name w:val="Body Text Indent 2"/>
    <w:basedOn w:val="Normal"/>
    <w:rsid w:val="00E416AD"/>
    <w:pPr>
      <w:spacing w:line="480" w:lineRule="auto"/>
      <w:ind w:firstLine="420"/>
    </w:pPr>
    <w:rPr>
      <w:sz w:val="24"/>
      <w:szCs w:val="20"/>
    </w:rPr>
  </w:style>
  <w:style w:type="paragraph" w:styleId="BodyText3">
    <w:name w:val="Body Text 3"/>
    <w:basedOn w:val="Normal"/>
    <w:rsid w:val="00E416AD"/>
    <w:pPr>
      <w:spacing w:line="300" w:lineRule="auto"/>
    </w:pPr>
    <w:rPr>
      <w:sz w:val="20"/>
    </w:rPr>
  </w:style>
  <w:style w:type="paragraph" w:styleId="BodyTextIndent3">
    <w:name w:val="Body Text Indent 3"/>
    <w:basedOn w:val="Normal"/>
    <w:rsid w:val="00E416AD"/>
    <w:pPr>
      <w:ind w:firstLine="420"/>
    </w:pPr>
    <w:rPr>
      <w:color w:val="FF0000"/>
    </w:rPr>
  </w:style>
  <w:style w:type="paragraph" w:styleId="Footer">
    <w:name w:val="footer"/>
    <w:basedOn w:val="Normal"/>
    <w:rsid w:val="00E416AD"/>
    <w:pPr>
      <w:tabs>
        <w:tab w:val="center" w:pos="4153"/>
        <w:tab w:val="right" w:pos="8306"/>
      </w:tabs>
      <w:snapToGrid w:val="0"/>
      <w:jc w:val="left"/>
    </w:pPr>
    <w:rPr>
      <w:sz w:val="18"/>
      <w:szCs w:val="18"/>
    </w:rPr>
  </w:style>
  <w:style w:type="character" w:styleId="PageNumber">
    <w:name w:val="page number"/>
    <w:basedOn w:val="DefaultParagraphFont"/>
    <w:rsid w:val="00E416AD"/>
  </w:style>
  <w:style w:type="paragraph" w:styleId="BalloonText">
    <w:name w:val="Balloon Text"/>
    <w:basedOn w:val="Normal"/>
    <w:semiHidden/>
    <w:rsid w:val="00E416AD"/>
    <w:rPr>
      <w:sz w:val="18"/>
      <w:szCs w:val="18"/>
    </w:rPr>
  </w:style>
  <w:style w:type="paragraph" w:styleId="DocumentMap">
    <w:name w:val="Document Map"/>
    <w:basedOn w:val="Normal"/>
    <w:semiHidden/>
    <w:rsid w:val="00E416AD"/>
    <w:pPr>
      <w:shd w:val="clear" w:color="auto" w:fill="000080"/>
    </w:pPr>
    <w:rPr>
      <w:rFonts w:ascii="Tahoma" w:hAnsi="Tahoma" w:cs="Tahoma"/>
    </w:rPr>
  </w:style>
  <w:style w:type="paragraph" w:customStyle="1" w:styleId="a">
    <w:name w:val="参考文献"/>
    <w:basedOn w:val="Normal"/>
    <w:autoRedefine/>
    <w:rsid w:val="00E416AD"/>
    <w:pPr>
      <w:spacing w:beforeLines="10"/>
      <w:jc w:val="left"/>
    </w:pPr>
  </w:style>
  <w:style w:type="character" w:customStyle="1" w:styleId="word">
    <w:name w:val="word"/>
    <w:basedOn w:val="DefaultParagraphFont"/>
    <w:rsid w:val="00E416AD"/>
  </w:style>
  <w:style w:type="character" w:customStyle="1" w:styleId="trans">
    <w:name w:val="trans"/>
    <w:basedOn w:val="DefaultParagraphFont"/>
    <w:rsid w:val="00E416AD"/>
  </w:style>
  <w:style w:type="table" w:styleId="TableGrid">
    <w:name w:val="Table Grid"/>
    <w:basedOn w:val="TableNormal"/>
    <w:rsid w:val="009E3E6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copyblacklargespaced1">
    <w:name w:val="bodycopyblacklargespaced1"/>
    <w:basedOn w:val="DefaultParagraphFont"/>
    <w:rsid w:val="007063D5"/>
    <w:rPr>
      <w:rFonts w:ascii="Arial" w:hAnsi="Arial" w:cs="Arial" w:hint="default"/>
      <w:color w:val="000000"/>
      <w:sz w:val="11"/>
      <w:szCs w:val="11"/>
    </w:rPr>
  </w:style>
  <w:style w:type="character" w:customStyle="1" w:styleId="headnavbluexlarge21">
    <w:name w:val="headnavbluexlarge21"/>
    <w:basedOn w:val="DefaultParagraphFont"/>
    <w:rsid w:val="007063D5"/>
    <w:rPr>
      <w:rFonts w:ascii="Arial" w:hAnsi="Arial" w:cs="Arial" w:hint="default"/>
      <w:b/>
      <w:bCs/>
      <w:strike w:val="0"/>
      <w:dstrike w:val="0"/>
      <w:color w:val="003366"/>
      <w:sz w:val="16"/>
      <w:szCs w:val="16"/>
      <w:u w:val="none"/>
      <w:effect w:val="none"/>
    </w:rPr>
  </w:style>
  <w:style w:type="paragraph" w:customStyle="1" w:styleId="p0">
    <w:name w:val="p0"/>
    <w:basedOn w:val="Normal"/>
    <w:rsid w:val="00570F2E"/>
    <w:pPr>
      <w:widowControl/>
    </w:pPr>
    <w:rPr>
      <w:kern w:val="0"/>
      <w:szCs w:val="21"/>
    </w:rPr>
  </w:style>
  <w:style w:type="character" w:customStyle="1" w:styleId="Heading2Char">
    <w:name w:val="Heading 2 Char"/>
    <w:basedOn w:val="DefaultParagraphFont"/>
    <w:link w:val="Heading2"/>
    <w:rsid w:val="00070146"/>
    <w:rPr>
      <w:i/>
      <w:iCs/>
      <w:lang w:eastAsia="en-US"/>
    </w:rPr>
  </w:style>
  <w:style w:type="paragraph" w:styleId="ListParagraph">
    <w:name w:val="List Paragraph"/>
    <w:basedOn w:val="Normal"/>
    <w:uiPriority w:val="34"/>
    <w:qFormat/>
    <w:rsid w:val="00070146"/>
    <w:pPr>
      <w:ind w:firstLineChars="200" w:firstLine="420"/>
    </w:pPr>
  </w:style>
  <w:style w:type="character" w:customStyle="1" w:styleId="apple-converted-space">
    <w:name w:val="apple-converted-space"/>
    <w:basedOn w:val="DefaultParagraphFont"/>
    <w:rsid w:val="00BF63AD"/>
  </w:style>
  <w:style w:type="character" w:customStyle="1" w:styleId="snippet">
    <w:name w:val="snippet"/>
    <w:basedOn w:val="DefaultParagraphFont"/>
    <w:rsid w:val="00BB7660"/>
  </w:style>
  <w:style w:type="character" w:styleId="CommentReference">
    <w:name w:val="annotation reference"/>
    <w:basedOn w:val="DefaultParagraphFont"/>
    <w:rsid w:val="00EA01B5"/>
    <w:rPr>
      <w:sz w:val="21"/>
      <w:szCs w:val="21"/>
    </w:rPr>
  </w:style>
  <w:style w:type="paragraph" w:styleId="CommentText">
    <w:name w:val="annotation text"/>
    <w:basedOn w:val="Normal"/>
    <w:link w:val="CommentTextChar"/>
    <w:rsid w:val="00EA01B5"/>
    <w:pPr>
      <w:jc w:val="left"/>
    </w:pPr>
  </w:style>
  <w:style w:type="character" w:customStyle="1" w:styleId="CommentTextChar">
    <w:name w:val="Comment Text Char"/>
    <w:basedOn w:val="DefaultParagraphFont"/>
    <w:link w:val="CommentText"/>
    <w:rsid w:val="00EA01B5"/>
    <w:rPr>
      <w:kern w:val="2"/>
      <w:sz w:val="21"/>
      <w:szCs w:val="24"/>
    </w:rPr>
  </w:style>
  <w:style w:type="paragraph" w:styleId="CommentSubject">
    <w:name w:val="annotation subject"/>
    <w:basedOn w:val="CommentText"/>
    <w:next w:val="CommentText"/>
    <w:link w:val="CommentSubjectChar"/>
    <w:rsid w:val="00EA01B5"/>
    <w:rPr>
      <w:b/>
      <w:bCs/>
    </w:rPr>
  </w:style>
  <w:style w:type="character" w:customStyle="1" w:styleId="CommentSubjectChar">
    <w:name w:val="Comment Subject Char"/>
    <w:basedOn w:val="CommentTextChar"/>
    <w:link w:val="CommentSubject"/>
    <w:rsid w:val="00EA01B5"/>
    <w:rPr>
      <w:b/>
      <w:bCs/>
      <w:kern w:val="2"/>
      <w:sz w:val="21"/>
      <w:szCs w:val="24"/>
    </w:rPr>
  </w:style>
  <w:style w:type="paragraph" w:styleId="HTMLPreformatted">
    <w:name w:val="HTML Preformatted"/>
    <w:basedOn w:val="Normal"/>
    <w:link w:val="HTMLPreformattedChar"/>
    <w:uiPriority w:val="99"/>
    <w:unhideWhenUsed/>
    <w:rsid w:val="00CF46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PreformattedChar">
    <w:name w:val="HTML Preformatted Char"/>
    <w:basedOn w:val="DefaultParagraphFont"/>
    <w:link w:val="HTMLPreformatted"/>
    <w:uiPriority w:val="99"/>
    <w:rsid w:val="00CF46F4"/>
    <w:rPr>
      <w:rFonts w:ascii="宋体" w:hAnsi="宋体" w:cs="宋体"/>
      <w:sz w:val="24"/>
      <w:szCs w:val="24"/>
    </w:rPr>
  </w:style>
  <w:style w:type="character" w:customStyle="1" w:styleId="HeaderChar">
    <w:name w:val="Header Char"/>
    <w:basedOn w:val="DefaultParagraphFont"/>
    <w:link w:val="Header"/>
    <w:uiPriority w:val="99"/>
    <w:rsid w:val="00B3600F"/>
    <w:rPr>
      <w:kern w:val="2"/>
      <w:sz w:val="18"/>
      <w:szCs w:val="18"/>
    </w:rPr>
  </w:style>
  <w:style w:type="paragraph" w:styleId="Title">
    <w:name w:val="Title"/>
    <w:basedOn w:val="Normal"/>
    <w:next w:val="Normal"/>
    <w:link w:val="TitleChar"/>
    <w:qFormat/>
    <w:rsid w:val="00C4721A"/>
    <w:pPr>
      <w:framePr w:w="9360" w:hSpace="187" w:vSpace="187" w:wrap="notBeside" w:vAnchor="text" w:hAnchor="page" w:xAlign="center" w:y="1"/>
      <w:widowControl/>
      <w:jc w:val="center"/>
    </w:pPr>
    <w:rPr>
      <w:kern w:val="28"/>
      <w:sz w:val="48"/>
      <w:szCs w:val="48"/>
      <w:lang w:eastAsia="en-US"/>
    </w:rPr>
  </w:style>
  <w:style w:type="character" w:customStyle="1" w:styleId="TitleChar">
    <w:name w:val="Title Char"/>
    <w:basedOn w:val="DefaultParagraphFont"/>
    <w:link w:val="Title"/>
    <w:rsid w:val="00C4721A"/>
    <w:rPr>
      <w:kern w:val="28"/>
      <w:sz w:val="48"/>
      <w:szCs w:val="48"/>
      <w:lang w:eastAsia="en-US"/>
    </w:rPr>
  </w:style>
  <w:style w:type="paragraph" w:customStyle="1" w:styleId="References">
    <w:name w:val="References"/>
    <w:basedOn w:val="Normal"/>
    <w:rsid w:val="00C4721A"/>
    <w:pPr>
      <w:widowControl/>
      <w:numPr>
        <w:numId w:val="24"/>
      </w:numPr>
    </w:pPr>
    <w:rPr>
      <w:kern w:val="0"/>
      <w:sz w:val="16"/>
      <w:szCs w:val="16"/>
      <w:lang w:eastAsia="en-US"/>
    </w:rPr>
  </w:style>
  <w:style w:type="character" w:customStyle="1" w:styleId="st1">
    <w:name w:val="st1"/>
    <w:basedOn w:val="DefaultParagraphFont"/>
    <w:rsid w:val="00C4721A"/>
  </w:style>
  <w:style w:type="paragraph" w:customStyle="1" w:styleId="1">
    <w:name w:val="列出段落1"/>
    <w:basedOn w:val="Normal"/>
    <w:uiPriority w:val="34"/>
    <w:qFormat/>
    <w:rsid w:val="00765AB5"/>
    <w:pPr>
      <w:ind w:firstLineChars="200" w:firstLine="420"/>
    </w:pPr>
    <w:rPr>
      <w:rFonts w:ascii="Calibri" w:hAnsi="Calibri"/>
      <w:szCs w:val="22"/>
    </w:rPr>
  </w:style>
  <w:style w:type="paragraph" w:customStyle="1" w:styleId="Default">
    <w:name w:val="Default"/>
    <w:rsid w:val="001C7AF4"/>
    <w:pPr>
      <w:widowControl w:val="0"/>
      <w:autoSpaceDE w:val="0"/>
      <w:autoSpaceDN w:val="0"/>
      <w:adjustRightInd w:val="0"/>
    </w:pPr>
    <w:rPr>
      <w:color w:val="000000"/>
      <w:sz w:val="24"/>
      <w:szCs w:val="24"/>
    </w:rPr>
  </w:style>
  <w:style w:type="paragraph" w:customStyle="1" w:styleId="xmsonormal">
    <w:name w:val="x_msonormal"/>
    <w:basedOn w:val="Normal"/>
    <w:rsid w:val="007F2BD1"/>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10053">
      <w:bodyDiv w:val="1"/>
      <w:marLeft w:val="0"/>
      <w:marRight w:val="0"/>
      <w:marTop w:val="0"/>
      <w:marBottom w:val="0"/>
      <w:divBdr>
        <w:top w:val="none" w:sz="0" w:space="0" w:color="auto"/>
        <w:left w:val="none" w:sz="0" w:space="0" w:color="auto"/>
        <w:bottom w:val="none" w:sz="0" w:space="0" w:color="auto"/>
        <w:right w:val="none" w:sz="0" w:space="0" w:color="auto"/>
      </w:divBdr>
    </w:div>
    <w:div w:id="311908755">
      <w:bodyDiv w:val="1"/>
      <w:marLeft w:val="0"/>
      <w:marRight w:val="0"/>
      <w:marTop w:val="0"/>
      <w:marBottom w:val="0"/>
      <w:divBdr>
        <w:top w:val="none" w:sz="0" w:space="0" w:color="auto"/>
        <w:left w:val="none" w:sz="0" w:space="0" w:color="auto"/>
        <w:bottom w:val="none" w:sz="0" w:space="0" w:color="auto"/>
        <w:right w:val="none" w:sz="0" w:space="0" w:color="auto"/>
      </w:divBdr>
    </w:div>
    <w:div w:id="526329265">
      <w:bodyDiv w:val="1"/>
      <w:marLeft w:val="0"/>
      <w:marRight w:val="0"/>
      <w:marTop w:val="0"/>
      <w:marBottom w:val="0"/>
      <w:divBdr>
        <w:top w:val="none" w:sz="0" w:space="0" w:color="auto"/>
        <w:left w:val="none" w:sz="0" w:space="0" w:color="auto"/>
        <w:bottom w:val="none" w:sz="0" w:space="0" w:color="auto"/>
        <w:right w:val="none" w:sz="0" w:space="0" w:color="auto"/>
      </w:divBdr>
    </w:div>
    <w:div w:id="605968551">
      <w:bodyDiv w:val="1"/>
      <w:marLeft w:val="0"/>
      <w:marRight w:val="0"/>
      <w:marTop w:val="0"/>
      <w:marBottom w:val="0"/>
      <w:divBdr>
        <w:top w:val="none" w:sz="0" w:space="0" w:color="auto"/>
        <w:left w:val="none" w:sz="0" w:space="0" w:color="auto"/>
        <w:bottom w:val="none" w:sz="0" w:space="0" w:color="auto"/>
        <w:right w:val="none" w:sz="0" w:space="0" w:color="auto"/>
      </w:divBdr>
    </w:div>
    <w:div w:id="662125092">
      <w:bodyDiv w:val="1"/>
      <w:marLeft w:val="0"/>
      <w:marRight w:val="0"/>
      <w:marTop w:val="0"/>
      <w:marBottom w:val="0"/>
      <w:divBdr>
        <w:top w:val="none" w:sz="0" w:space="0" w:color="auto"/>
        <w:left w:val="none" w:sz="0" w:space="0" w:color="auto"/>
        <w:bottom w:val="none" w:sz="0" w:space="0" w:color="auto"/>
        <w:right w:val="none" w:sz="0" w:space="0" w:color="auto"/>
      </w:divBdr>
    </w:div>
    <w:div w:id="664550434">
      <w:bodyDiv w:val="1"/>
      <w:marLeft w:val="0"/>
      <w:marRight w:val="0"/>
      <w:marTop w:val="0"/>
      <w:marBottom w:val="0"/>
      <w:divBdr>
        <w:top w:val="none" w:sz="0" w:space="0" w:color="auto"/>
        <w:left w:val="none" w:sz="0" w:space="0" w:color="auto"/>
        <w:bottom w:val="none" w:sz="0" w:space="0" w:color="auto"/>
        <w:right w:val="none" w:sz="0" w:space="0" w:color="auto"/>
      </w:divBdr>
      <w:divsChild>
        <w:div w:id="680276890">
          <w:marLeft w:val="0"/>
          <w:marRight w:val="0"/>
          <w:marTop w:val="0"/>
          <w:marBottom w:val="1050"/>
          <w:divBdr>
            <w:top w:val="single" w:sz="6" w:space="15" w:color="DDDDDD"/>
            <w:left w:val="single" w:sz="6" w:space="0" w:color="DDDDDD"/>
            <w:bottom w:val="single" w:sz="6" w:space="0" w:color="DDDDDD"/>
            <w:right w:val="single" w:sz="6" w:space="0" w:color="DDDDDD"/>
          </w:divBdr>
          <w:divsChild>
            <w:div w:id="1077047198">
              <w:marLeft w:val="0"/>
              <w:marRight w:val="0"/>
              <w:marTop w:val="0"/>
              <w:marBottom w:val="0"/>
              <w:divBdr>
                <w:top w:val="none" w:sz="0" w:space="0" w:color="auto"/>
                <w:left w:val="none" w:sz="0" w:space="0" w:color="auto"/>
                <w:bottom w:val="none" w:sz="0" w:space="0" w:color="auto"/>
                <w:right w:val="none" w:sz="0" w:space="0" w:color="auto"/>
              </w:divBdr>
              <w:divsChild>
                <w:div w:id="1860848964">
                  <w:marLeft w:val="0"/>
                  <w:marRight w:val="0"/>
                  <w:marTop w:val="0"/>
                  <w:marBottom w:val="0"/>
                  <w:divBdr>
                    <w:top w:val="single" w:sz="18" w:space="15" w:color="D6D6D6"/>
                    <w:left w:val="none" w:sz="0" w:space="0" w:color="auto"/>
                    <w:bottom w:val="none" w:sz="0" w:space="0" w:color="auto"/>
                    <w:right w:val="none" w:sz="0" w:space="0" w:color="auto"/>
                  </w:divBdr>
                  <w:divsChild>
                    <w:div w:id="587228176">
                      <w:marLeft w:val="0"/>
                      <w:marRight w:val="0"/>
                      <w:marTop w:val="0"/>
                      <w:marBottom w:val="0"/>
                      <w:divBdr>
                        <w:top w:val="none" w:sz="0" w:space="0" w:color="auto"/>
                        <w:left w:val="none" w:sz="0" w:space="0" w:color="auto"/>
                        <w:bottom w:val="none" w:sz="0" w:space="0" w:color="auto"/>
                        <w:right w:val="none" w:sz="0" w:space="0" w:color="auto"/>
                      </w:divBdr>
                      <w:divsChild>
                        <w:div w:id="1219896537">
                          <w:marLeft w:val="75"/>
                          <w:marRight w:val="75"/>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06875291">
      <w:bodyDiv w:val="1"/>
      <w:marLeft w:val="0"/>
      <w:marRight w:val="0"/>
      <w:marTop w:val="0"/>
      <w:marBottom w:val="0"/>
      <w:divBdr>
        <w:top w:val="none" w:sz="0" w:space="0" w:color="auto"/>
        <w:left w:val="none" w:sz="0" w:space="0" w:color="auto"/>
        <w:bottom w:val="none" w:sz="0" w:space="0" w:color="auto"/>
        <w:right w:val="none" w:sz="0" w:space="0" w:color="auto"/>
      </w:divBdr>
      <w:divsChild>
        <w:div w:id="110782599">
          <w:marLeft w:val="0"/>
          <w:marRight w:val="0"/>
          <w:marTop w:val="0"/>
          <w:marBottom w:val="0"/>
          <w:divBdr>
            <w:top w:val="none" w:sz="0" w:space="0" w:color="auto"/>
            <w:left w:val="none" w:sz="0" w:space="0" w:color="auto"/>
            <w:bottom w:val="none" w:sz="0" w:space="0" w:color="auto"/>
            <w:right w:val="none" w:sz="0" w:space="0" w:color="auto"/>
          </w:divBdr>
          <w:divsChild>
            <w:div w:id="474416802">
              <w:marLeft w:val="0"/>
              <w:marRight w:val="0"/>
              <w:marTop w:val="0"/>
              <w:marBottom w:val="0"/>
              <w:divBdr>
                <w:top w:val="none" w:sz="0" w:space="0" w:color="auto"/>
                <w:left w:val="none" w:sz="0" w:space="0" w:color="auto"/>
                <w:bottom w:val="dotted" w:sz="6" w:space="0" w:color="FEA957"/>
                <w:right w:val="none" w:sz="0" w:space="0" w:color="auto"/>
              </w:divBdr>
              <w:divsChild>
                <w:div w:id="1147865733">
                  <w:marLeft w:val="0"/>
                  <w:marRight w:val="0"/>
                  <w:marTop w:val="0"/>
                  <w:marBottom w:val="0"/>
                  <w:divBdr>
                    <w:top w:val="none" w:sz="0" w:space="0" w:color="auto"/>
                    <w:left w:val="none" w:sz="0" w:space="0" w:color="auto"/>
                    <w:bottom w:val="none" w:sz="0" w:space="0" w:color="auto"/>
                    <w:right w:val="none" w:sz="0" w:space="0" w:color="auto"/>
                  </w:divBdr>
                  <w:divsChild>
                    <w:div w:id="333387232">
                      <w:marLeft w:val="225"/>
                      <w:marRight w:val="0"/>
                      <w:marTop w:val="0"/>
                      <w:marBottom w:val="0"/>
                      <w:divBdr>
                        <w:top w:val="none" w:sz="0" w:space="0" w:color="auto"/>
                        <w:left w:val="none" w:sz="0" w:space="0" w:color="auto"/>
                        <w:bottom w:val="none" w:sz="0" w:space="0" w:color="auto"/>
                        <w:right w:val="none" w:sz="0" w:space="0" w:color="auto"/>
                      </w:divBdr>
                      <w:divsChild>
                        <w:div w:id="93130647">
                          <w:marLeft w:val="0"/>
                          <w:marRight w:val="0"/>
                          <w:marTop w:val="0"/>
                          <w:marBottom w:val="0"/>
                          <w:divBdr>
                            <w:top w:val="none" w:sz="0" w:space="0" w:color="auto"/>
                            <w:left w:val="none" w:sz="0" w:space="0" w:color="auto"/>
                            <w:bottom w:val="none" w:sz="0" w:space="0" w:color="auto"/>
                            <w:right w:val="none" w:sz="0" w:space="0" w:color="auto"/>
                          </w:divBdr>
                          <w:divsChild>
                            <w:div w:id="1062871996">
                              <w:marLeft w:val="0"/>
                              <w:marRight w:val="0"/>
                              <w:marTop w:val="0"/>
                              <w:marBottom w:val="0"/>
                              <w:divBdr>
                                <w:top w:val="none" w:sz="0" w:space="0" w:color="auto"/>
                                <w:left w:val="none" w:sz="0" w:space="0" w:color="auto"/>
                                <w:bottom w:val="none" w:sz="0" w:space="0" w:color="auto"/>
                                <w:right w:val="none" w:sz="0" w:space="0" w:color="auto"/>
                              </w:divBdr>
                            </w:div>
                            <w:div w:id="17153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97452">
      <w:bodyDiv w:val="1"/>
      <w:marLeft w:val="0"/>
      <w:marRight w:val="0"/>
      <w:marTop w:val="0"/>
      <w:marBottom w:val="0"/>
      <w:divBdr>
        <w:top w:val="none" w:sz="0" w:space="0" w:color="auto"/>
        <w:left w:val="none" w:sz="0" w:space="0" w:color="auto"/>
        <w:bottom w:val="none" w:sz="0" w:space="0" w:color="auto"/>
        <w:right w:val="none" w:sz="0" w:space="0" w:color="auto"/>
      </w:divBdr>
    </w:div>
    <w:div w:id="1162235281">
      <w:bodyDiv w:val="1"/>
      <w:marLeft w:val="0"/>
      <w:marRight w:val="0"/>
      <w:marTop w:val="0"/>
      <w:marBottom w:val="0"/>
      <w:divBdr>
        <w:top w:val="none" w:sz="0" w:space="0" w:color="auto"/>
        <w:left w:val="none" w:sz="0" w:space="0" w:color="auto"/>
        <w:bottom w:val="none" w:sz="0" w:space="0" w:color="auto"/>
        <w:right w:val="none" w:sz="0" w:space="0" w:color="auto"/>
      </w:divBdr>
    </w:div>
    <w:div w:id="1378697486">
      <w:bodyDiv w:val="1"/>
      <w:marLeft w:val="0"/>
      <w:marRight w:val="0"/>
      <w:marTop w:val="0"/>
      <w:marBottom w:val="0"/>
      <w:divBdr>
        <w:top w:val="none" w:sz="0" w:space="0" w:color="auto"/>
        <w:left w:val="none" w:sz="0" w:space="0" w:color="auto"/>
        <w:bottom w:val="none" w:sz="0" w:space="0" w:color="auto"/>
        <w:right w:val="none" w:sz="0" w:space="0" w:color="auto"/>
      </w:divBdr>
    </w:div>
    <w:div w:id="1689453977">
      <w:bodyDiv w:val="1"/>
      <w:marLeft w:val="0"/>
      <w:marRight w:val="0"/>
      <w:marTop w:val="0"/>
      <w:marBottom w:val="0"/>
      <w:divBdr>
        <w:top w:val="none" w:sz="0" w:space="0" w:color="auto"/>
        <w:left w:val="none" w:sz="0" w:space="0" w:color="auto"/>
        <w:bottom w:val="none" w:sz="0" w:space="0" w:color="auto"/>
        <w:right w:val="none" w:sz="0" w:space="0" w:color="auto"/>
      </w:divBdr>
    </w:div>
    <w:div w:id="1903783464">
      <w:bodyDiv w:val="1"/>
      <w:marLeft w:val="0"/>
      <w:marRight w:val="0"/>
      <w:marTop w:val="0"/>
      <w:marBottom w:val="0"/>
      <w:divBdr>
        <w:top w:val="none" w:sz="0" w:space="0" w:color="auto"/>
        <w:left w:val="none" w:sz="0" w:space="0" w:color="auto"/>
        <w:bottom w:val="none" w:sz="0" w:space="0" w:color="auto"/>
        <w:right w:val="none" w:sz="0" w:space="0" w:color="auto"/>
      </w:divBdr>
    </w:div>
    <w:div w:id="1908687462">
      <w:bodyDiv w:val="1"/>
      <w:marLeft w:val="0"/>
      <w:marRight w:val="0"/>
      <w:marTop w:val="0"/>
      <w:marBottom w:val="0"/>
      <w:divBdr>
        <w:top w:val="none" w:sz="0" w:space="0" w:color="auto"/>
        <w:left w:val="none" w:sz="0" w:space="0" w:color="auto"/>
        <w:bottom w:val="none" w:sz="0" w:space="0" w:color="auto"/>
        <w:right w:val="none" w:sz="0" w:space="0" w:color="auto"/>
      </w:divBdr>
    </w:div>
    <w:div w:id="192888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2.bin"/><Relationship Id="rId42" Type="http://schemas.openxmlformats.org/officeDocument/2006/relationships/image" Target="media/image19.emf"/><Relationship Id="rId47" Type="http://schemas.openxmlformats.org/officeDocument/2006/relationships/oleObject" Target="embeddings/Microsoft_Visio_2003-2010___16.vsd"/><Relationship Id="rId63" Type="http://schemas.openxmlformats.org/officeDocument/2006/relationships/oleObject" Target="embeddings/Microsoft_Visio_2003-2010___21.vsd"/><Relationship Id="rId68" Type="http://schemas.openxmlformats.org/officeDocument/2006/relationships/image" Target="media/image33.emf"/><Relationship Id="rId84" Type="http://schemas.openxmlformats.org/officeDocument/2006/relationships/oleObject" Target="embeddings/Microsoft_Visio_2003-2010___31.vsd"/><Relationship Id="rId89" Type="http://schemas.openxmlformats.org/officeDocument/2006/relationships/image" Target="media/image44.emf"/><Relationship Id="rId16" Type="http://schemas.openxmlformats.org/officeDocument/2006/relationships/image" Target="media/image6.emf"/><Relationship Id="rId11" Type="http://schemas.openxmlformats.org/officeDocument/2006/relationships/image" Target="media/image3.emf"/><Relationship Id="rId32" Type="http://schemas.openxmlformats.org/officeDocument/2006/relationships/image" Target="media/image14.emf"/><Relationship Id="rId37" Type="http://schemas.openxmlformats.org/officeDocument/2006/relationships/oleObject" Target="embeddings/Microsoft_Visio_2003-2010___11.vsd"/><Relationship Id="rId53" Type="http://schemas.openxmlformats.org/officeDocument/2006/relationships/oleObject" Target="embeddings/Microsoft_Visio_2003-2010___19.vsd"/><Relationship Id="rId58" Type="http://schemas.openxmlformats.org/officeDocument/2006/relationships/image" Target="media/image28.wmf"/><Relationship Id="rId74" Type="http://schemas.openxmlformats.org/officeDocument/2006/relationships/oleObject" Target="embeddings/Microsoft_Visio_2003-2010___26.vsd"/><Relationship Id="rId79" Type="http://schemas.openxmlformats.org/officeDocument/2006/relationships/image" Target="media/image39.emf"/><Relationship Id="rId5" Type="http://schemas.openxmlformats.org/officeDocument/2006/relationships/webSettings" Target="webSettings.xml"/><Relationship Id="rId90" Type="http://schemas.openxmlformats.org/officeDocument/2006/relationships/oleObject" Target="embeddings/Microsoft_Visio_2003-2010___34.vsd"/><Relationship Id="rId95"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oleObject" Target="embeddings/Microsoft_Visio_2003-2010___6.vsd"/><Relationship Id="rId43" Type="http://schemas.openxmlformats.org/officeDocument/2006/relationships/oleObject" Target="embeddings/Microsoft_Visio_2003-2010___14.vsd"/><Relationship Id="rId48" Type="http://schemas.openxmlformats.org/officeDocument/2006/relationships/image" Target="media/image22.emf"/><Relationship Id="rId64" Type="http://schemas.openxmlformats.org/officeDocument/2006/relationships/image" Target="media/image31.emf"/><Relationship Id="rId69" Type="http://schemas.openxmlformats.org/officeDocument/2006/relationships/oleObject" Target="embeddings/Microsoft_Visio_2003-2010___24.vsd"/><Relationship Id="rId8" Type="http://schemas.openxmlformats.org/officeDocument/2006/relationships/hyperlink" Target="http://web.mit.edu/" TargetMode="External"/><Relationship Id="rId51" Type="http://schemas.openxmlformats.org/officeDocument/2006/relationships/oleObject" Target="embeddings/Microsoft_Visio_2003-2010___18.vsd"/><Relationship Id="rId72" Type="http://schemas.openxmlformats.org/officeDocument/2006/relationships/oleObject" Target="embeddings/Microsoft_Visio_2003-2010___25.vsd"/><Relationship Id="rId80" Type="http://schemas.openxmlformats.org/officeDocument/2006/relationships/oleObject" Target="embeddings/Microsoft_Visio_2003-2010___29.vsd"/><Relationship Id="rId85" Type="http://schemas.openxmlformats.org/officeDocument/2006/relationships/image" Target="media/image42.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__3.vsd"/><Relationship Id="rId25" Type="http://schemas.openxmlformats.org/officeDocument/2006/relationships/oleObject" Target="embeddings/Microsoft_Visio_2003-2010___5.vsd"/><Relationship Id="rId33" Type="http://schemas.openxmlformats.org/officeDocument/2006/relationships/oleObject" Target="embeddings/Microsoft_Visio_2003-2010___9.vsd"/><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4.bin"/><Relationship Id="rId67" Type="http://schemas.openxmlformats.org/officeDocument/2006/relationships/oleObject" Target="embeddings/Microsoft_Visio_2003-2010___23.vsd"/><Relationship Id="rId20" Type="http://schemas.openxmlformats.org/officeDocument/2006/relationships/image" Target="media/image8.wmf"/><Relationship Id="rId41" Type="http://schemas.openxmlformats.org/officeDocument/2006/relationships/oleObject" Target="embeddings/Microsoft_Visio_2003-2010___13.vsd"/><Relationship Id="rId54" Type="http://schemas.openxmlformats.org/officeDocument/2006/relationships/image" Target="media/image25.png"/><Relationship Id="rId62" Type="http://schemas.openxmlformats.org/officeDocument/2006/relationships/image" Target="media/image30.emf"/><Relationship Id="rId70" Type="http://schemas.openxmlformats.org/officeDocument/2006/relationships/image" Target="media/image34.png"/><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__33.vsd"/><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__2.vsd"/><Relationship Id="rId23" Type="http://schemas.openxmlformats.org/officeDocument/2006/relationships/oleObject" Target="embeddings/Microsoft_Visio_2003-2010___4.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__17.vsd"/><Relationship Id="rId57" Type="http://schemas.openxmlformats.org/officeDocument/2006/relationships/oleObject" Target="embeddings/oleObject3.bin"/><Relationship Id="rId10" Type="http://schemas.openxmlformats.org/officeDocument/2006/relationships/image" Target="media/image2.emf"/><Relationship Id="rId31" Type="http://schemas.openxmlformats.org/officeDocument/2006/relationships/oleObject" Target="embeddings/Microsoft_Visio_2003-2010___8.vsd"/><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9.emf"/><Relationship Id="rId65" Type="http://schemas.openxmlformats.org/officeDocument/2006/relationships/oleObject" Target="embeddings/Microsoft_Visio_2003-2010___22.vsd"/><Relationship Id="rId73" Type="http://schemas.openxmlformats.org/officeDocument/2006/relationships/image" Target="media/image36.emf"/><Relationship Id="rId78" Type="http://schemas.openxmlformats.org/officeDocument/2006/relationships/oleObject" Target="embeddings/Microsoft_Visio_2003-2010___28.vsd"/><Relationship Id="rId81" Type="http://schemas.openxmlformats.org/officeDocument/2006/relationships/image" Target="media/image40.emf"/><Relationship Id="rId86" Type="http://schemas.openxmlformats.org/officeDocument/2006/relationships/oleObject" Target="embeddings/Microsoft_Visio_2003-2010___32.vsd"/><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oleObject" Target="embeddings/Microsoft_Visio_2003-2010___1.vsd"/><Relationship Id="rId18" Type="http://schemas.openxmlformats.org/officeDocument/2006/relationships/image" Target="media/image7.wmf"/><Relationship Id="rId39" Type="http://schemas.openxmlformats.org/officeDocument/2006/relationships/oleObject" Target="embeddings/Microsoft_Visio_2003-2010___12.vsd"/><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image" Target="media/image26.png"/><Relationship Id="rId76" Type="http://schemas.openxmlformats.org/officeDocument/2006/relationships/oleObject" Target="embeddings/Microsoft_Visio_2003-2010___27.vsd"/><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Microsoft_Visio_2003-2010___7.vsd"/><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Microsoft_Visio_2003-2010___15.vsd"/><Relationship Id="rId66" Type="http://schemas.openxmlformats.org/officeDocument/2006/relationships/image" Target="media/image32.emf"/><Relationship Id="rId87" Type="http://schemas.openxmlformats.org/officeDocument/2006/relationships/image" Target="media/image43.emf"/><Relationship Id="rId61" Type="http://schemas.openxmlformats.org/officeDocument/2006/relationships/oleObject" Target="embeddings/Microsoft_Visio_2003-2010___20.vsd"/><Relationship Id="rId82" Type="http://schemas.openxmlformats.org/officeDocument/2006/relationships/oleObject" Target="embeddings/Microsoft_Visio_2003-2010___30.vsd"/><Relationship Id="rId19" Type="http://schemas.openxmlformats.org/officeDocument/2006/relationships/oleObject" Target="embeddings/oleObject1.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Microsoft_Visio_2003-2010___10.vsd"/><Relationship Id="rId56" Type="http://schemas.openxmlformats.org/officeDocument/2006/relationships/image" Target="media/image27.wmf"/><Relationship Id="rId77" Type="http://schemas.openxmlformats.org/officeDocument/2006/relationships/image" Target="media/image3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E29B9-DAFD-404A-9E0E-5F8C4BA74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15</Pages>
  <Words>6014</Words>
  <Characters>34282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 New Soft Switching Circuit for Interleaved Boost Converters</vt:lpstr>
    </vt:vector>
  </TitlesOfParts>
  <Company>zju</Company>
  <LinksUpToDate>false</LinksUpToDate>
  <CharactersWithSpaces>40216</CharactersWithSpaces>
  <SharedDoc>false</SharedDoc>
  <HLinks>
    <vt:vector size="6" baseType="variant">
      <vt:variant>
        <vt:i4>7995399</vt:i4>
      </vt:variant>
      <vt:variant>
        <vt:i4>0</vt:i4>
      </vt:variant>
      <vt:variant>
        <vt:i4>0</vt:i4>
      </vt:variant>
      <vt:variant>
        <vt:i4>5</vt:i4>
      </vt:variant>
      <vt:variant>
        <vt:lpwstr>mailto:woohualee@zju.edu.cn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Soft Switching Circuit for Interleaved Boost Converters</dc:title>
  <dc:creator>jhj</dc:creator>
  <cp:lastModifiedBy>yihua hu</cp:lastModifiedBy>
  <cp:revision>20</cp:revision>
  <cp:lastPrinted>2007-01-10T13:57:00Z</cp:lastPrinted>
  <dcterms:created xsi:type="dcterms:W3CDTF">2015-04-13T15:36:00Z</dcterms:created>
  <dcterms:modified xsi:type="dcterms:W3CDTF">2017-04-10T14:49:00Z</dcterms:modified>
</cp:coreProperties>
</file>