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15E6" w:rsidRPr="00F20D8E" w:rsidRDefault="003D15E6" w:rsidP="003D15E6">
      <w:pPr>
        <w:spacing w:after="120" w:line="360" w:lineRule="auto"/>
        <w:rPr>
          <w:rFonts w:cs="Times New Roman"/>
          <w:sz w:val="40"/>
          <w:szCs w:val="40"/>
        </w:rPr>
      </w:pPr>
      <w:r>
        <w:rPr>
          <w:rFonts w:cs="Times New Roman"/>
          <w:sz w:val="40"/>
          <w:szCs w:val="40"/>
        </w:rPr>
        <w:t>Chapter 4</w:t>
      </w:r>
      <w:r w:rsidRPr="00F20D8E">
        <w:rPr>
          <w:rFonts w:cs="Times New Roman"/>
          <w:sz w:val="40"/>
          <w:szCs w:val="40"/>
        </w:rPr>
        <w:t>. The Silence of British Nuclear Culture</w:t>
      </w:r>
    </w:p>
    <w:p w:rsidR="003D15E6" w:rsidRPr="00F20D8E" w:rsidRDefault="003D15E6" w:rsidP="003D15E6">
      <w:pPr>
        <w:spacing w:after="120" w:line="360" w:lineRule="auto"/>
        <w:rPr>
          <w:rFonts w:cs="Times New Roman"/>
        </w:rPr>
      </w:pPr>
      <w:r w:rsidRPr="00F20D8E">
        <w:rPr>
          <w:rFonts w:cs="Times New Roman"/>
        </w:rPr>
        <w:t>Jonathan Hogg</w:t>
      </w:r>
    </w:p>
    <w:p w:rsidR="003D15E6" w:rsidRPr="00F20D8E" w:rsidRDefault="003D15E6" w:rsidP="003D15E6">
      <w:pPr>
        <w:spacing w:after="120" w:line="360" w:lineRule="auto"/>
        <w:rPr>
          <w:rFonts w:cs="Times New Roman"/>
          <w:b/>
        </w:rPr>
      </w:pPr>
    </w:p>
    <w:p w:rsidR="003D15E6" w:rsidRPr="00F20D8E" w:rsidRDefault="003D15E6" w:rsidP="003D15E6">
      <w:pPr>
        <w:spacing w:after="120" w:line="360" w:lineRule="auto"/>
        <w:rPr>
          <w:rFonts w:cs="Times New Roman"/>
          <w:b/>
        </w:rPr>
      </w:pPr>
      <w:r w:rsidRPr="00F20D8E">
        <w:rPr>
          <w:rFonts w:cs="Times New Roman"/>
          <w:b/>
        </w:rPr>
        <w:t xml:space="preserve">Introduction </w:t>
      </w:r>
    </w:p>
    <w:p w:rsidR="003D15E6" w:rsidRDefault="003D15E6" w:rsidP="003D15E6">
      <w:pPr>
        <w:spacing w:after="120" w:line="360" w:lineRule="auto"/>
        <w:rPr>
          <w:rFonts w:cs="Times New Roman"/>
        </w:rPr>
      </w:pPr>
      <w:r w:rsidRPr="00F20D8E">
        <w:rPr>
          <w:rFonts w:cs="Times New Roman"/>
        </w:rPr>
        <w:t xml:space="preserve">Nuclear weapons “are here, and they won’t go away with a wave of a magic wand.”  In September 1984, BBC </w:t>
      </w:r>
      <w:r>
        <w:rPr>
          <w:rFonts w:cs="Times New Roman"/>
        </w:rPr>
        <w:t xml:space="preserve">television </w:t>
      </w:r>
      <w:r w:rsidRPr="00F20D8E">
        <w:rPr>
          <w:rFonts w:cs="Times New Roman"/>
        </w:rPr>
        <w:t>viewers who tuned in to an exclusively male</w:t>
      </w:r>
      <w:r w:rsidRPr="00F20D8E">
        <w:rPr>
          <w:rFonts w:cs="Times New Roman"/>
          <w:i/>
        </w:rPr>
        <w:t xml:space="preserve"> Newsnight</w:t>
      </w:r>
      <w:r w:rsidRPr="00F20D8E">
        <w:rPr>
          <w:rFonts w:cs="Times New Roman"/>
        </w:rPr>
        <w:t xml:space="preserve"> discussion that followed the screening of</w:t>
      </w:r>
      <w:r>
        <w:rPr>
          <w:rFonts w:cs="Times New Roman"/>
        </w:rPr>
        <w:t xml:space="preserve"> the anti-nuclear films</w:t>
      </w:r>
      <w:r w:rsidRPr="00F20D8E">
        <w:rPr>
          <w:rFonts w:cs="Times New Roman"/>
        </w:rPr>
        <w:t xml:space="preserve"> </w:t>
      </w:r>
      <w:r w:rsidRPr="00F20D8E">
        <w:rPr>
          <w:rFonts w:cs="Times New Roman"/>
          <w:i/>
        </w:rPr>
        <w:t>Threads</w:t>
      </w:r>
      <w:r w:rsidRPr="00F20D8E">
        <w:rPr>
          <w:rFonts w:cs="Times New Roman"/>
        </w:rPr>
        <w:t xml:space="preserve"> and </w:t>
      </w:r>
      <w:proofErr w:type="gramStart"/>
      <w:r w:rsidRPr="00F20D8E">
        <w:rPr>
          <w:rFonts w:cs="Times New Roman"/>
          <w:i/>
        </w:rPr>
        <w:t>On</w:t>
      </w:r>
      <w:proofErr w:type="gramEnd"/>
      <w:r w:rsidRPr="00F20D8E">
        <w:rPr>
          <w:rFonts w:cs="Times New Roman"/>
          <w:i/>
        </w:rPr>
        <w:t xml:space="preserve"> The 8</w:t>
      </w:r>
      <w:r w:rsidRPr="00F20D8E">
        <w:rPr>
          <w:rFonts w:cs="Times New Roman"/>
          <w:i/>
          <w:vertAlign w:val="superscript"/>
        </w:rPr>
        <w:t>th</w:t>
      </w:r>
      <w:r w:rsidRPr="00F20D8E">
        <w:rPr>
          <w:rFonts w:cs="Times New Roman"/>
          <w:i/>
        </w:rPr>
        <w:t xml:space="preserve"> Day</w:t>
      </w:r>
      <w:r w:rsidRPr="00F20D8E">
        <w:rPr>
          <w:rFonts w:cs="Times New Roman"/>
        </w:rPr>
        <w:t>, would have heard General Farrar-Hockley say this.</w:t>
      </w:r>
      <w:r w:rsidRPr="00F20D8E">
        <w:rPr>
          <w:rFonts w:cs="Times New Roman"/>
          <w:vertAlign w:val="superscript"/>
        </w:rPr>
        <w:endnoteReference w:id="1"/>
      </w:r>
      <w:r w:rsidRPr="00F20D8E">
        <w:rPr>
          <w:rFonts w:cs="Times New Roman"/>
        </w:rPr>
        <w:t xml:space="preserve">  </w:t>
      </w:r>
      <w:r>
        <w:rPr>
          <w:rFonts w:cs="Times New Roman"/>
        </w:rPr>
        <w:t xml:space="preserve">This awkward display of competing nuclear narratives </w:t>
      </w:r>
      <w:r w:rsidRPr="00F20D8E">
        <w:rPr>
          <w:rFonts w:cs="Times New Roman"/>
        </w:rPr>
        <w:t>is a neat encapsulation of the divide in nuclear opinion during the 1980s</w:t>
      </w:r>
      <w:r>
        <w:rPr>
          <w:rFonts w:cs="Times New Roman"/>
        </w:rPr>
        <w:t xml:space="preserve">, and </w:t>
      </w:r>
      <w:r w:rsidRPr="00F20D8E">
        <w:rPr>
          <w:rFonts w:cs="Times New Roman"/>
        </w:rPr>
        <w:t>a convenient example of</w:t>
      </w:r>
      <w:r>
        <w:rPr>
          <w:rFonts w:cs="Times New Roman"/>
        </w:rPr>
        <w:t xml:space="preserve"> ‘</w:t>
      </w:r>
      <w:r w:rsidRPr="00F20D8E">
        <w:rPr>
          <w:rFonts w:cs="Times New Roman"/>
        </w:rPr>
        <w:t>British nuclear culture</w:t>
      </w:r>
      <w:r>
        <w:rPr>
          <w:rFonts w:cs="Times New Roman"/>
        </w:rPr>
        <w:t>’, a term that will be explained and explored in this chapter.</w:t>
      </w:r>
      <w:r w:rsidRPr="00F20D8E">
        <w:rPr>
          <w:rFonts w:cs="Times New Roman"/>
        </w:rPr>
        <w:t xml:space="preserve">  </w:t>
      </w:r>
    </w:p>
    <w:p w:rsidR="003D15E6" w:rsidRPr="00F20D8E" w:rsidRDefault="003D15E6" w:rsidP="003D15E6">
      <w:pPr>
        <w:spacing w:after="120" w:line="360" w:lineRule="auto"/>
        <w:ind w:firstLine="720"/>
        <w:rPr>
          <w:rFonts w:cs="Times New Roman"/>
        </w:rPr>
      </w:pPr>
      <w:r w:rsidRPr="00F20D8E">
        <w:rPr>
          <w:rFonts w:cs="Times New Roman"/>
          <w:i/>
        </w:rPr>
        <w:t>Threads</w:t>
      </w:r>
      <w:r w:rsidRPr="00F20D8E">
        <w:rPr>
          <w:rFonts w:cs="Times New Roman"/>
        </w:rPr>
        <w:t>, a docudrama directed by Mick Jackson, powerfully demonstrated the horrendous human and environmental effects of nuclear war</w:t>
      </w:r>
      <w:r>
        <w:rPr>
          <w:rFonts w:cs="Times New Roman"/>
        </w:rPr>
        <w:t>. A</w:t>
      </w:r>
      <w:r w:rsidRPr="00F20D8E">
        <w:rPr>
          <w:rFonts w:cs="Times New Roman"/>
        </w:rPr>
        <w:t>s a work of fiction it must be understood in the broader con</w:t>
      </w:r>
      <w:r>
        <w:rPr>
          <w:rFonts w:cs="Times New Roman"/>
        </w:rPr>
        <w:t>text of the nuclear 1980s, when</w:t>
      </w:r>
      <w:r w:rsidRPr="00F20D8E">
        <w:rPr>
          <w:rFonts w:cs="Times New Roman"/>
        </w:rPr>
        <w:t xml:space="preserve"> nuclear deterrence was a strategic reality beyond the living rooms of the viewing public</w:t>
      </w:r>
      <w:r>
        <w:rPr>
          <w:rFonts w:cs="Times New Roman"/>
        </w:rPr>
        <w:t>, and the decision was made to replace Polaris with the Trident missile system at the start of the decade</w:t>
      </w:r>
      <w:r w:rsidRPr="00F20D8E">
        <w:rPr>
          <w:rFonts w:cs="Times New Roman"/>
        </w:rPr>
        <w:t>.</w:t>
      </w:r>
      <w:r w:rsidRPr="005376F1">
        <w:rPr>
          <w:rStyle w:val="EndnoteReference"/>
          <w:highlight w:val="yellow"/>
        </w:rPr>
        <w:endnoteReference w:id="2"/>
      </w:r>
      <w:r w:rsidRPr="00F20D8E">
        <w:rPr>
          <w:rFonts w:cs="Times New Roman"/>
        </w:rPr>
        <w:t xml:space="preserve">  </w:t>
      </w:r>
      <w:r>
        <w:rPr>
          <w:rFonts w:cs="Times New Roman"/>
        </w:rPr>
        <w:t>In this context, s</w:t>
      </w:r>
      <w:r w:rsidRPr="00F20D8E">
        <w:rPr>
          <w:rFonts w:cs="Times New Roman"/>
        </w:rPr>
        <w:t xml:space="preserve">ome people might have been especially nervous after </w:t>
      </w:r>
      <w:r>
        <w:rPr>
          <w:rFonts w:cs="Times New Roman"/>
        </w:rPr>
        <w:t>viewing</w:t>
      </w:r>
      <w:r w:rsidRPr="00F20D8E">
        <w:rPr>
          <w:rFonts w:cs="Times New Roman"/>
        </w:rPr>
        <w:t xml:space="preserve"> </w:t>
      </w:r>
      <w:r w:rsidRPr="00F20D8E">
        <w:rPr>
          <w:rFonts w:cs="Times New Roman"/>
          <w:i/>
        </w:rPr>
        <w:t>Threads</w:t>
      </w:r>
      <w:r w:rsidRPr="00F20D8E">
        <w:rPr>
          <w:rFonts w:cs="Times New Roman"/>
        </w:rPr>
        <w:t xml:space="preserve">.  </w:t>
      </w:r>
      <w:r>
        <w:rPr>
          <w:rFonts w:cs="Times New Roman"/>
        </w:rPr>
        <w:t>Indeed, i</w:t>
      </w:r>
      <w:r w:rsidRPr="00F20D8E">
        <w:rPr>
          <w:rFonts w:cs="Times New Roman"/>
        </w:rPr>
        <w:t xml:space="preserve">t is not unusual to hear </w:t>
      </w:r>
      <w:r>
        <w:rPr>
          <w:rFonts w:cs="Times New Roman"/>
        </w:rPr>
        <w:t xml:space="preserve">vivid recollections </w:t>
      </w:r>
      <w:r w:rsidRPr="00F20D8E">
        <w:rPr>
          <w:rFonts w:cs="Times New Roman"/>
        </w:rPr>
        <w:t>of</w:t>
      </w:r>
      <w:r>
        <w:rPr>
          <w:rFonts w:cs="Times New Roman"/>
        </w:rPr>
        <w:t xml:space="preserve"> the experience of</w:t>
      </w:r>
      <w:r w:rsidRPr="00F20D8E">
        <w:rPr>
          <w:rFonts w:cs="Times New Roman"/>
        </w:rPr>
        <w:t xml:space="preserve"> watching </w:t>
      </w:r>
      <w:r w:rsidRPr="00F20D8E">
        <w:rPr>
          <w:rFonts w:cs="Times New Roman"/>
          <w:i/>
        </w:rPr>
        <w:t>Threads</w:t>
      </w:r>
      <w:r w:rsidRPr="00F20D8E">
        <w:rPr>
          <w:rFonts w:cs="Times New Roman"/>
        </w:rPr>
        <w:t xml:space="preserve"> in the 1980s</w:t>
      </w:r>
      <w:r>
        <w:rPr>
          <w:rFonts w:cs="Times New Roman"/>
        </w:rPr>
        <w:t>.</w:t>
      </w:r>
      <w:r w:rsidRPr="00F20D8E">
        <w:rPr>
          <w:rFonts w:cs="Times New Roman"/>
          <w:vertAlign w:val="superscript"/>
        </w:rPr>
        <w:endnoteReference w:id="3"/>
      </w:r>
      <w:r w:rsidRPr="00F20D8E">
        <w:rPr>
          <w:rFonts w:cs="Times New Roman"/>
        </w:rPr>
        <w:t xml:space="preserve">  Yet, plenty of people believed that nuclear weapons capability was a necessary and, perhaps, permanent part of British life, especially due to broader international tensions at the time.</w:t>
      </w:r>
      <w:r w:rsidRPr="00F20D8E">
        <w:rPr>
          <w:rFonts w:cs="Times New Roman"/>
          <w:vertAlign w:val="superscript"/>
        </w:rPr>
        <w:endnoteReference w:id="4"/>
      </w:r>
      <w:r w:rsidRPr="00F20D8E">
        <w:rPr>
          <w:rFonts w:cs="Times New Roman"/>
        </w:rPr>
        <w:t xml:space="preserve"> </w:t>
      </w:r>
    </w:p>
    <w:p w:rsidR="003D15E6" w:rsidRPr="00F20D8E" w:rsidRDefault="003D15E6" w:rsidP="003D15E6">
      <w:pPr>
        <w:spacing w:after="120" w:line="360" w:lineRule="auto"/>
        <w:rPr>
          <w:rFonts w:cs="Times New Roman"/>
        </w:rPr>
      </w:pPr>
      <w:r w:rsidRPr="00F20D8E">
        <w:rPr>
          <w:rFonts w:cs="Times New Roman"/>
        </w:rPr>
        <w:tab/>
        <w:t>Of course, Farrar-Hockley was right, in one respect: after all, Britain still has nuclear weapons in 2016, as do many other countries.</w:t>
      </w:r>
      <w:r w:rsidRPr="00F20D8E">
        <w:rPr>
          <w:rFonts w:cs="Times New Roman"/>
          <w:vertAlign w:val="superscript"/>
        </w:rPr>
        <w:endnoteReference w:id="5"/>
      </w:r>
      <w:r w:rsidRPr="00F20D8E">
        <w:rPr>
          <w:rFonts w:cs="Times New Roman"/>
        </w:rPr>
        <w:t xml:space="preserve">  But, the team behind the production of </w:t>
      </w:r>
      <w:r w:rsidRPr="00F20D8E">
        <w:rPr>
          <w:rFonts w:cs="Times New Roman"/>
          <w:i/>
        </w:rPr>
        <w:t>Threads</w:t>
      </w:r>
      <w:r w:rsidRPr="00F20D8E">
        <w:rPr>
          <w:rFonts w:cs="Times New Roman"/>
        </w:rPr>
        <w:t xml:space="preserve"> were also correct to point out the limitations of nuclear civil </w:t>
      </w:r>
      <w:proofErr w:type="spellStart"/>
      <w:r w:rsidRPr="00F20D8E">
        <w:rPr>
          <w:rFonts w:cs="Times New Roman"/>
        </w:rPr>
        <w:t>defence</w:t>
      </w:r>
      <w:proofErr w:type="spellEnd"/>
      <w:r w:rsidRPr="00F20D8E">
        <w:rPr>
          <w:rFonts w:cs="Times New Roman"/>
        </w:rPr>
        <w:t xml:space="preserve"> and the likely consequences of nuclear war, albeit in dramatic form. On one hand, </w:t>
      </w:r>
      <w:r>
        <w:rPr>
          <w:rFonts w:cs="Times New Roman"/>
        </w:rPr>
        <w:t>Farrar-Hockley was an</w:t>
      </w:r>
      <w:r w:rsidRPr="00F20D8E">
        <w:rPr>
          <w:rFonts w:cs="Times New Roman"/>
        </w:rPr>
        <w:t xml:space="preserve"> individual representing the </w:t>
      </w:r>
      <w:r>
        <w:rPr>
          <w:rFonts w:cs="Times New Roman"/>
        </w:rPr>
        <w:t>‘</w:t>
      </w:r>
      <w:r w:rsidRPr="00F20D8E">
        <w:rPr>
          <w:rFonts w:cs="Times New Roman"/>
        </w:rPr>
        <w:t>official</w:t>
      </w:r>
      <w:r>
        <w:rPr>
          <w:rFonts w:cs="Times New Roman"/>
        </w:rPr>
        <w:t>’</w:t>
      </w:r>
      <w:r w:rsidRPr="00F20D8E">
        <w:rPr>
          <w:rFonts w:cs="Times New Roman"/>
        </w:rPr>
        <w:t xml:space="preserve"> mind-</w:t>
      </w:r>
      <w:r>
        <w:rPr>
          <w:rFonts w:cs="Times New Roman"/>
        </w:rPr>
        <w:t xml:space="preserve">set towards nuclear deterrence, thinking through </w:t>
      </w:r>
      <w:r w:rsidRPr="00F20D8E">
        <w:rPr>
          <w:rFonts w:cs="Times New Roman"/>
        </w:rPr>
        <w:t xml:space="preserve">how best to manage the existence of nuclear weapons.  On the other hand, an </w:t>
      </w:r>
      <w:r>
        <w:rPr>
          <w:rFonts w:cs="Times New Roman"/>
        </w:rPr>
        <w:t>‘</w:t>
      </w:r>
      <w:r w:rsidRPr="00F20D8E">
        <w:rPr>
          <w:rFonts w:cs="Times New Roman"/>
        </w:rPr>
        <w:t>unofficial</w:t>
      </w:r>
      <w:r>
        <w:rPr>
          <w:rFonts w:cs="Times New Roman"/>
        </w:rPr>
        <w:t>’ form of cultural expression</w:t>
      </w:r>
      <w:r w:rsidRPr="00F20D8E">
        <w:rPr>
          <w:rFonts w:cs="Times New Roman"/>
        </w:rPr>
        <w:t xml:space="preserve"> sought to root out the menacing potential of nuclear politics, and the quick and slow violence that nuclear weapons can inflict.</w:t>
      </w:r>
      <w:r w:rsidRPr="005376F1">
        <w:rPr>
          <w:highlight w:val="yellow"/>
        </w:rPr>
        <w:endnoteReference w:id="6"/>
      </w:r>
      <w:r w:rsidRPr="005376F1">
        <w:t xml:space="preserve">  </w:t>
      </w:r>
      <w:r w:rsidRPr="00F20D8E">
        <w:rPr>
          <w:rFonts w:cs="Times New Roman"/>
        </w:rPr>
        <w:t xml:space="preserve">These are different ways to imagine nuclear weapons and their purpose, and different ways to acknowledge their </w:t>
      </w:r>
      <w:r>
        <w:rPr>
          <w:rFonts w:cs="Times New Roman"/>
        </w:rPr>
        <w:t>future meaning</w:t>
      </w:r>
      <w:r w:rsidRPr="00F20D8E">
        <w:rPr>
          <w:rFonts w:cs="Times New Roman"/>
        </w:rPr>
        <w:t xml:space="preserve">.  In this one </w:t>
      </w:r>
      <w:r>
        <w:rPr>
          <w:rFonts w:cs="Times New Roman"/>
        </w:rPr>
        <w:t>moment</w:t>
      </w:r>
      <w:r w:rsidRPr="00F20D8E">
        <w:rPr>
          <w:rFonts w:cs="Times New Roman"/>
        </w:rPr>
        <w:t>, we see two conceptualizations of nuclear responsibility, two positions on the legitimacy of deterrence, and two deeply politicized nuclear imaginaries.  This was a war of ideas rooted i</w:t>
      </w:r>
      <w:r>
        <w:rPr>
          <w:rFonts w:cs="Times New Roman"/>
        </w:rPr>
        <w:t>n the polarized climate of the Cold War,</w:t>
      </w:r>
      <w:r w:rsidRPr="00F20D8E">
        <w:rPr>
          <w:rFonts w:cs="Times New Roman"/>
        </w:rPr>
        <w:t xml:space="preserve"> </w:t>
      </w:r>
      <w:r>
        <w:rPr>
          <w:rFonts w:cs="Times New Roman"/>
        </w:rPr>
        <w:t>yet</w:t>
      </w:r>
      <w:r w:rsidRPr="00F20D8E">
        <w:rPr>
          <w:rFonts w:cs="Times New Roman"/>
        </w:rPr>
        <w:t xml:space="preserve"> this intellectual framework has proven surprisingly strong, with some powerful </w:t>
      </w:r>
      <w:r w:rsidRPr="00F20D8E">
        <w:rPr>
          <w:rFonts w:cs="Times New Roman"/>
        </w:rPr>
        <w:lastRenderedPageBreak/>
        <w:t xml:space="preserve">voices still happy to reiterate aggressive, highly masculinized and militarized </w:t>
      </w:r>
      <w:r>
        <w:rPr>
          <w:rFonts w:cs="Times New Roman"/>
        </w:rPr>
        <w:t>pro-</w:t>
      </w:r>
      <w:r w:rsidRPr="00F20D8E">
        <w:rPr>
          <w:rFonts w:cs="Times New Roman"/>
        </w:rPr>
        <w:t>nuclear assumptions in historical scholarship.</w:t>
      </w:r>
      <w:r w:rsidRPr="00F20D8E">
        <w:rPr>
          <w:rFonts w:cs="Times New Roman"/>
          <w:vertAlign w:val="superscript"/>
        </w:rPr>
        <w:endnoteReference w:id="7"/>
      </w:r>
    </w:p>
    <w:p w:rsidR="003D15E6" w:rsidRPr="009F1EB4" w:rsidRDefault="003D15E6" w:rsidP="003D15E6">
      <w:pPr>
        <w:spacing w:after="120" w:line="360" w:lineRule="auto"/>
        <w:rPr>
          <w:rFonts w:cs="Times New Roman"/>
          <w:u w:val="single"/>
        </w:rPr>
      </w:pPr>
      <w:r w:rsidRPr="00F20D8E">
        <w:rPr>
          <w:rFonts w:cs="Times New Roman"/>
        </w:rPr>
        <w:tab/>
        <w:t>Thinking through fragments</w:t>
      </w:r>
      <w:r w:rsidRPr="00F20D8E">
        <w:rPr>
          <w:rFonts w:cs="Times New Roman"/>
          <w:i/>
        </w:rPr>
        <w:t xml:space="preserve"> </w:t>
      </w:r>
      <w:r w:rsidRPr="00F20D8E">
        <w:rPr>
          <w:rFonts w:cs="Times New Roman"/>
        </w:rPr>
        <w:t xml:space="preserve">of historical evidence in relation to the nuclear weapons state might lead us to trace broader historical trends.  But, of what consequence are these traces of the past, and how might historians treat them?  How can we try to relate these to contemporary issues such as Trident renewal?  Can there be a decisive statement on the validity of different disciplinary or methodological approaches to our nuclear past in relation to the nuclear present?  </w:t>
      </w:r>
      <w:r>
        <w:rPr>
          <w:rFonts w:cs="Times New Roman"/>
        </w:rPr>
        <w:t>This C</w:t>
      </w:r>
      <w:r w:rsidRPr="00F20D8E">
        <w:rPr>
          <w:rFonts w:cs="Times New Roman"/>
        </w:rPr>
        <w:t xml:space="preserve">hapter </w:t>
      </w:r>
      <w:r w:rsidRPr="009F1EB4">
        <w:rPr>
          <w:rFonts w:cs="Times New Roman"/>
        </w:rPr>
        <w:t xml:space="preserve">offers some thoughts on the validity of social and cultural approaches to the nuclear past, reminding us that decisions about the future of nuclear weapons have the potential to </w:t>
      </w:r>
      <w:r>
        <w:rPr>
          <w:rFonts w:cs="Times New Roman"/>
        </w:rPr>
        <w:t>shape the lives of</w:t>
      </w:r>
      <w:r w:rsidRPr="009F1EB4">
        <w:rPr>
          <w:rFonts w:cs="Times New Roman"/>
        </w:rPr>
        <w:t xml:space="preserve"> all British citizens in the most drastic forms imaginable.</w:t>
      </w:r>
    </w:p>
    <w:p w:rsidR="003D15E6" w:rsidRPr="009F1EB4" w:rsidRDefault="003D15E6" w:rsidP="003D15E6">
      <w:pPr>
        <w:spacing w:after="120" w:line="360" w:lineRule="auto"/>
        <w:rPr>
          <w:rFonts w:eastAsia="Times New Roman" w:cs="Times New Roman"/>
          <w:lang w:eastAsia="en-GB"/>
        </w:rPr>
      </w:pPr>
      <w:r w:rsidRPr="009F1EB4">
        <w:rPr>
          <w:rFonts w:cs="Times New Roman"/>
        </w:rPr>
        <w:tab/>
        <w:t xml:space="preserve">The </w:t>
      </w:r>
      <w:r>
        <w:rPr>
          <w:rFonts w:cs="Times New Roman"/>
        </w:rPr>
        <w:t xml:space="preserve">following </w:t>
      </w:r>
      <w:r w:rsidRPr="009F1EB4">
        <w:rPr>
          <w:rFonts w:cs="Times New Roman"/>
        </w:rPr>
        <w:t xml:space="preserve">Chapter focuses on some of the ways in which nuclear weapons and nuclear war have been represented in British culture, arguing that while in the 1980s representations that resisted dominant nuclear politics were </w:t>
      </w:r>
      <w:r>
        <w:rPr>
          <w:rFonts w:cs="Times New Roman"/>
        </w:rPr>
        <w:t>relatively common</w:t>
      </w:r>
      <w:r w:rsidRPr="009F1EB4">
        <w:rPr>
          <w:rFonts w:cs="Times New Roman"/>
        </w:rPr>
        <w:t xml:space="preserve">, it is harder to find </w:t>
      </w:r>
      <w:r>
        <w:rPr>
          <w:rFonts w:cs="Times New Roman"/>
        </w:rPr>
        <w:t xml:space="preserve">such examples of nuclear </w:t>
      </w:r>
      <w:r w:rsidRPr="009F1EB4">
        <w:rPr>
          <w:rFonts w:cs="Times New Roman"/>
        </w:rPr>
        <w:t xml:space="preserve">resistance in contemporary </w:t>
      </w:r>
      <w:r>
        <w:rPr>
          <w:rFonts w:cs="Times New Roman"/>
        </w:rPr>
        <w:t>culture</w:t>
      </w:r>
      <w:r w:rsidRPr="009F1EB4">
        <w:rPr>
          <w:rFonts w:cs="Times New Roman"/>
        </w:rPr>
        <w:t>. A brief examination of nuclear texts</w:t>
      </w:r>
      <w:r>
        <w:rPr>
          <w:rFonts w:cs="Times New Roman"/>
        </w:rPr>
        <w:t>,</w:t>
      </w:r>
      <w:r w:rsidRPr="009F1EB4">
        <w:rPr>
          <w:rFonts w:cs="Times New Roman"/>
        </w:rPr>
        <w:t xml:space="preserve"> and the nuclear language and assumptions that are mobilized within them</w:t>
      </w:r>
      <w:r>
        <w:rPr>
          <w:rFonts w:cs="Times New Roman"/>
        </w:rPr>
        <w:t>,</w:t>
      </w:r>
      <w:r w:rsidRPr="009F1EB4">
        <w:rPr>
          <w:rFonts w:cs="Times New Roman"/>
        </w:rPr>
        <w:t xml:space="preserve"> will show that perceptions of risk towards nuclear weapon</w:t>
      </w:r>
      <w:r>
        <w:rPr>
          <w:rFonts w:cs="Times New Roman"/>
        </w:rPr>
        <w:t>s, alongside</w:t>
      </w:r>
      <w:r w:rsidRPr="009F1EB4">
        <w:rPr>
          <w:rFonts w:cs="Times New Roman"/>
        </w:rPr>
        <w:t xml:space="preserve"> </w:t>
      </w:r>
      <w:r>
        <w:rPr>
          <w:rFonts w:cs="Times New Roman"/>
        </w:rPr>
        <w:t>the ‘politics of</w:t>
      </w:r>
      <w:r w:rsidRPr="009F1EB4">
        <w:rPr>
          <w:rFonts w:cs="Times New Roman"/>
        </w:rPr>
        <w:t xml:space="preserve"> vulnerability</w:t>
      </w:r>
      <w:r>
        <w:rPr>
          <w:rFonts w:cs="Times New Roman"/>
        </w:rPr>
        <w:t>’</w:t>
      </w:r>
      <w:r w:rsidRPr="009F1EB4">
        <w:rPr>
          <w:rFonts w:cs="Times New Roman"/>
        </w:rPr>
        <w:t xml:space="preserve"> widely invoked in the 1980s, now rarely appear on the public agenda</w:t>
      </w:r>
      <w:r w:rsidRPr="00D54782">
        <w:rPr>
          <w:rFonts w:cs="Times New Roman"/>
        </w:rPr>
        <w:t>.</w:t>
      </w:r>
      <w:r w:rsidRPr="00D54782">
        <w:rPr>
          <w:rFonts w:cs="Times New Roman"/>
          <w:vertAlign w:val="superscript"/>
        </w:rPr>
        <w:endnoteReference w:id="8"/>
      </w:r>
      <w:r w:rsidRPr="00D54782">
        <w:rPr>
          <w:rFonts w:eastAsia="Times New Roman" w:cs="Times New Roman"/>
          <w:lang w:eastAsia="en-GB"/>
        </w:rPr>
        <w:t xml:space="preserve">  </w:t>
      </w:r>
      <w:r w:rsidRPr="00D54782">
        <w:rPr>
          <w:rFonts w:cs="Times New Roman"/>
        </w:rPr>
        <w:t>I suggest that this constitutes a diminishment of the ‘cultural devaluing’ that is necessary to put pressure on the ‘powerful regime of value’ that sustains the legitimacy of nuclear deterrence.</w:t>
      </w:r>
      <w:r w:rsidRPr="00D54782">
        <w:rPr>
          <w:rFonts w:cs="Times New Roman"/>
          <w:vertAlign w:val="superscript"/>
        </w:rPr>
        <w:endnoteReference w:id="9"/>
      </w:r>
      <w:r w:rsidRPr="00D54782">
        <w:rPr>
          <w:rFonts w:cs="Times New Roman"/>
        </w:rPr>
        <w:t xml:space="preserve"> </w:t>
      </w:r>
      <w:r>
        <w:rPr>
          <w:rFonts w:cs="Times New Roman"/>
        </w:rPr>
        <w:t xml:space="preserve">Renewed efforts to </w:t>
      </w:r>
      <w:r>
        <w:rPr>
          <w:rFonts w:eastAsia="Times New Roman" w:cs="Times New Roman"/>
          <w:color w:val="000000"/>
          <w:lang w:eastAsia="en-GB"/>
        </w:rPr>
        <w:t>d</w:t>
      </w:r>
      <w:r w:rsidRPr="00D54782">
        <w:rPr>
          <w:rFonts w:eastAsia="Times New Roman" w:cs="Times New Roman"/>
          <w:color w:val="000000"/>
          <w:lang w:eastAsia="en-GB"/>
        </w:rPr>
        <w:t>econstruct</w:t>
      </w:r>
      <w:r>
        <w:rPr>
          <w:rFonts w:eastAsia="Times New Roman" w:cs="Times New Roman"/>
          <w:color w:val="000000"/>
          <w:lang w:eastAsia="en-GB"/>
        </w:rPr>
        <w:t xml:space="preserve"> and challenge</w:t>
      </w:r>
      <w:r w:rsidRPr="00D54782">
        <w:rPr>
          <w:rFonts w:eastAsia="Times New Roman" w:cs="Times New Roman"/>
          <w:color w:val="000000"/>
          <w:lang w:eastAsia="en-GB"/>
        </w:rPr>
        <w:t xml:space="preserve"> dominant nuclear vocabularies and assumptions </w:t>
      </w:r>
      <w:r>
        <w:rPr>
          <w:rFonts w:eastAsia="Times New Roman" w:cs="Times New Roman"/>
          <w:color w:val="000000"/>
          <w:lang w:eastAsia="en-GB"/>
        </w:rPr>
        <w:t>might mean</w:t>
      </w:r>
      <w:r w:rsidRPr="00D54782">
        <w:rPr>
          <w:rFonts w:eastAsia="Times New Roman" w:cs="Times New Roman"/>
          <w:color w:val="000000"/>
          <w:lang w:eastAsia="en-GB"/>
        </w:rPr>
        <w:t xml:space="preserve"> that </w:t>
      </w:r>
      <w:r>
        <w:rPr>
          <w:rFonts w:eastAsia="Times New Roman" w:cs="Times New Roman"/>
          <w:color w:val="000000"/>
          <w:lang w:eastAsia="en-GB"/>
        </w:rPr>
        <w:t xml:space="preserve">it would be more common for the </w:t>
      </w:r>
      <w:r w:rsidRPr="00D54782">
        <w:rPr>
          <w:rFonts w:eastAsia="Times New Roman" w:cs="Times New Roman"/>
          <w:color w:val="000000"/>
          <w:lang w:eastAsia="en-GB"/>
        </w:rPr>
        <w:t xml:space="preserve">nuclear </w:t>
      </w:r>
      <w:r>
        <w:rPr>
          <w:rFonts w:eastAsia="Times New Roman" w:cs="Times New Roman"/>
          <w:color w:val="000000"/>
          <w:lang w:eastAsia="en-GB"/>
        </w:rPr>
        <w:t xml:space="preserve">weapons nation-state to be the </w:t>
      </w:r>
      <w:r w:rsidRPr="00D54782">
        <w:rPr>
          <w:rFonts w:eastAsia="Times New Roman" w:cs="Times New Roman"/>
          <w:color w:val="000000"/>
          <w:lang w:eastAsia="en-GB"/>
        </w:rPr>
        <w:t>subje</w:t>
      </w:r>
      <w:r>
        <w:rPr>
          <w:rFonts w:eastAsia="Times New Roman" w:cs="Times New Roman"/>
          <w:color w:val="000000"/>
          <w:lang w:eastAsia="en-GB"/>
        </w:rPr>
        <w:t xml:space="preserve">ct of critical examination, thus </w:t>
      </w:r>
      <w:r w:rsidRPr="00D54782">
        <w:rPr>
          <w:rFonts w:eastAsia="Times New Roman" w:cs="Times New Roman"/>
          <w:color w:val="000000"/>
          <w:lang w:eastAsia="en-GB"/>
        </w:rPr>
        <w:t>aid</w:t>
      </w:r>
      <w:r>
        <w:rPr>
          <w:rFonts w:eastAsia="Times New Roman" w:cs="Times New Roman"/>
          <w:color w:val="000000"/>
          <w:lang w:eastAsia="en-GB"/>
        </w:rPr>
        <w:t>ing</w:t>
      </w:r>
      <w:r w:rsidRPr="00D54782">
        <w:rPr>
          <w:rFonts w:eastAsia="Times New Roman" w:cs="Times New Roman"/>
          <w:color w:val="000000"/>
          <w:lang w:eastAsia="en-GB"/>
        </w:rPr>
        <w:t xml:space="preserve"> a process of </w:t>
      </w:r>
      <w:r w:rsidRPr="00D54782">
        <w:rPr>
          <w:rFonts w:cs="Times New Roman"/>
        </w:rPr>
        <w:t>‘public moral evolution’</w:t>
      </w:r>
      <w:r w:rsidRPr="00D54782">
        <w:rPr>
          <w:rFonts w:cs="Times New Roman"/>
          <w:vertAlign w:val="superscript"/>
        </w:rPr>
        <w:endnoteReference w:id="10"/>
      </w:r>
      <w:r w:rsidRPr="00D54782">
        <w:rPr>
          <w:rFonts w:cs="Times New Roman"/>
        </w:rPr>
        <w:t xml:space="preserve"> in relation to the existence of nuclear weapons.</w:t>
      </w:r>
      <w:r>
        <w:rPr>
          <w:rFonts w:cs="Times New Roman"/>
        </w:rPr>
        <w:t xml:space="preserve"> </w:t>
      </w:r>
    </w:p>
    <w:p w:rsidR="003D15E6" w:rsidRDefault="003D15E6" w:rsidP="003D15E6">
      <w:pPr>
        <w:spacing w:after="120" w:line="360" w:lineRule="auto"/>
        <w:rPr>
          <w:rFonts w:cs="Times New Roman"/>
          <w:b/>
        </w:rPr>
      </w:pPr>
    </w:p>
    <w:p w:rsidR="003D15E6" w:rsidRPr="00F20D8E" w:rsidRDefault="003D15E6" w:rsidP="003D15E6">
      <w:pPr>
        <w:spacing w:after="120" w:line="360" w:lineRule="auto"/>
        <w:rPr>
          <w:rFonts w:cs="Times New Roman"/>
          <w:b/>
        </w:rPr>
      </w:pPr>
      <w:r w:rsidRPr="00F20D8E">
        <w:rPr>
          <w:rFonts w:cs="Times New Roman"/>
          <w:b/>
        </w:rPr>
        <w:t>Studies of nuclear culture and International Relations</w:t>
      </w:r>
    </w:p>
    <w:p w:rsidR="003D15E6" w:rsidRPr="006027B2" w:rsidRDefault="003D15E6" w:rsidP="003D15E6">
      <w:pPr>
        <w:spacing w:after="120" w:line="360" w:lineRule="auto"/>
        <w:rPr>
          <w:rFonts w:cs="Times New Roman"/>
        </w:rPr>
      </w:pPr>
      <w:r>
        <w:rPr>
          <w:rFonts w:eastAsia="Times New Roman" w:cs="Times New Roman"/>
          <w:lang w:eastAsia="en-GB"/>
        </w:rPr>
        <w:t>Historians have argued that ‘</w:t>
      </w:r>
      <w:r w:rsidRPr="00F20D8E">
        <w:rPr>
          <w:rFonts w:eastAsia="Times New Roman" w:cs="Times New Roman"/>
          <w:lang w:eastAsia="en-GB"/>
        </w:rPr>
        <w:t>British nuclear culture</w:t>
      </w:r>
      <w:r>
        <w:rPr>
          <w:rFonts w:eastAsia="Times New Roman" w:cs="Times New Roman"/>
          <w:lang w:eastAsia="en-GB"/>
        </w:rPr>
        <w:t>’</w:t>
      </w:r>
      <w:r w:rsidRPr="00F20D8E">
        <w:rPr>
          <w:rFonts w:eastAsia="Times New Roman" w:cs="Times New Roman"/>
          <w:lang w:eastAsia="en-GB"/>
        </w:rPr>
        <w:t xml:space="preserve"> has been an active, diverse and dynamic part of </w:t>
      </w:r>
      <w:r>
        <w:rPr>
          <w:rFonts w:eastAsia="Times New Roman" w:cs="Times New Roman"/>
          <w:lang w:eastAsia="en-GB"/>
        </w:rPr>
        <w:t>wider</w:t>
      </w:r>
      <w:r w:rsidRPr="00F20D8E">
        <w:rPr>
          <w:rFonts w:eastAsia="Times New Roman" w:cs="Times New Roman"/>
          <w:lang w:eastAsia="en-GB"/>
        </w:rPr>
        <w:t xml:space="preserve"> British culture for over one hundred years.</w:t>
      </w:r>
      <w:r w:rsidRPr="00F20D8E">
        <w:rPr>
          <w:rFonts w:cs="Times New Roman"/>
          <w:vertAlign w:val="superscript"/>
        </w:rPr>
        <w:endnoteReference w:id="11"/>
      </w:r>
      <w:r w:rsidRPr="00F20D8E">
        <w:rPr>
          <w:rFonts w:eastAsia="Times New Roman" w:cs="Times New Roman"/>
          <w:lang w:eastAsia="en-GB"/>
        </w:rPr>
        <w:t xml:space="preserve">  Through the long twentieth century, the social impact of nuclear technology proved, at times, to be significant, and there have been many attempts to trace this </w:t>
      </w:r>
      <w:r w:rsidRPr="006027B2">
        <w:rPr>
          <w:rFonts w:eastAsia="Times New Roman" w:cs="Times New Roman"/>
          <w:lang w:eastAsia="en-GB"/>
        </w:rPr>
        <w:t>beyond elite culture into the wider story of the twentieth century.</w:t>
      </w:r>
      <w:r w:rsidRPr="006027B2">
        <w:rPr>
          <w:rFonts w:cs="Times New Roman"/>
          <w:vertAlign w:val="superscript"/>
        </w:rPr>
        <w:endnoteReference w:id="12"/>
      </w:r>
      <w:r w:rsidRPr="006027B2">
        <w:rPr>
          <w:rFonts w:eastAsia="Times New Roman" w:cs="Times New Roman"/>
          <w:lang w:eastAsia="en-GB"/>
        </w:rPr>
        <w:t xml:space="preserve">  We can think of nuclear culture as the </w:t>
      </w:r>
      <w:r w:rsidRPr="006027B2">
        <w:rPr>
          <w:rFonts w:cs="Times New Roman"/>
        </w:rPr>
        <w:tab/>
      </w:r>
    </w:p>
    <w:p w:rsidR="003D15E6" w:rsidRPr="006027B2" w:rsidRDefault="003D15E6" w:rsidP="003D15E6">
      <w:pPr>
        <w:spacing w:after="120" w:line="360" w:lineRule="auto"/>
        <w:rPr>
          <w:rFonts w:cs="Times New Roman"/>
        </w:rPr>
      </w:pPr>
      <w:r w:rsidRPr="006027B2">
        <w:rPr>
          <w:rFonts w:cs="Times New Roman"/>
        </w:rPr>
        <w:tab/>
        <w:t xml:space="preserve">… distinct corner of British culture characterized by the development of the nuclear state </w:t>
      </w:r>
      <w:r w:rsidRPr="006027B2">
        <w:rPr>
          <w:rFonts w:cs="Times New Roman"/>
        </w:rPr>
        <w:tab/>
        <w:t xml:space="preserve">and the complex and varied ways in which people </w:t>
      </w:r>
      <w:r w:rsidRPr="006027B2">
        <w:rPr>
          <w:rFonts w:cs="Times New Roman"/>
          <w:bCs/>
        </w:rPr>
        <w:t>controlled,</w:t>
      </w:r>
      <w:r w:rsidRPr="006027B2">
        <w:rPr>
          <w:rFonts w:cs="Times New Roman"/>
        </w:rPr>
        <w:t xml:space="preserve"> </w:t>
      </w:r>
      <w:r w:rsidRPr="006027B2">
        <w:rPr>
          <w:rFonts w:cs="Times New Roman"/>
          <w:bCs/>
        </w:rPr>
        <w:t xml:space="preserve">responded to, resisted or </w:t>
      </w:r>
      <w:r w:rsidRPr="006027B2">
        <w:rPr>
          <w:rFonts w:cs="Times New Roman"/>
          <w:bCs/>
        </w:rPr>
        <w:tab/>
        <w:t xml:space="preserve">represented </w:t>
      </w:r>
      <w:r w:rsidRPr="006027B2">
        <w:rPr>
          <w:rFonts w:cs="Times New Roman"/>
        </w:rPr>
        <w:t xml:space="preserve">the complex influence of nuclear science and technology, the official nuclear </w:t>
      </w:r>
      <w:r w:rsidRPr="006027B2">
        <w:rPr>
          <w:rFonts w:cs="Times New Roman"/>
        </w:rPr>
        <w:tab/>
        <w:t xml:space="preserve">state and the threat of nuclear war [...] the range of ‘control, response, resistance and </w:t>
      </w:r>
      <w:r w:rsidRPr="006027B2">
        <w:rPr>
          <w:rFonts w:cs="Times New Roman"/>
        </w:rPr>
        <w:lastRenderedPageBreak/>
        <w:tab/>
        <w:t xml:space="preserve">representation’ and the influence of the nuclear state, including its material, psychosocial </w:t>
      </w:r>
      <w:r w:rsidRPr="006027B2">
        <w:rPr>
          <w:rFonts w:cs="Times New Roman"/>
        </w:rPr>
        <w:tab/>
        <w:t>and spatial consequences, were considerable.</w:t>
      </w:r>
      <w:r w:rsidRPr="006027B2">
        <w:rPr>
          <w:rFonts w:cs="Times New Roman"/>
          <w:vertAlign w:val="superscript"/>
        </w:rPr>
        <w:endnoteReference w:id="13"/>
      </w:r>
      <w:r w:rsidRPr="006027B2">
        <w:rPr>
          <w:rFonts w:cs="Times New Roman"/>
        </w:rPr>
        <w:t xml:space="preserve">  </w:t>
      </w:r>
    </w:p>
    <w:p w:rsidR="003D15E6" w:rsidRPr="006027B2" w:rsidRDefault="003D15E6" w:rsidP="003D15E6">
      <w:pPr>
        <w:spacing w:after="120" w:line="360" w:lineRule="auto"/>
        <w:rPr>
          <w:rFonts w:cs="Times New Roman"/>
        </w:rPr>
      </w:pPr>
    </w:p>
    <w:p w:rsidR="003D15E6" w:rsidRPr="005376F1" w:rsidRDefault="003D15E6" w:rsidP="003D15E6">
      <w:pPr>
        <w:spacing w:after="120" w:line="360" w:lineRule="auto"/>
        <w:rPr>
          <w:rFonts w:eastAsia="Times New Roman" w:cs="Times New Roman"/>
          <w:color w:val="000000"/>
          <w:lang w:eastAsia="en-GB"/>
        </w:rPr>
      </w:pPr>
      <w:r w:rsidRPr="006027B2">
        <w:rPr>
          <w:rFonts w:cs="Times New Roman"/>
        </w:rPr>
        <w:t>This approach to nuclear culture is intended to be normative and critical, identifying different narratives that combine to create nuclear knowledge.</w:t>
      </w:r>
      <w:r w:rsidRPr="005376F1">
        <w:rPr>
          <w:rFonts w:eastAsia="Times New Roman" w:cs="Times New Roman"/>
          <w:color w:val="000000"/>
          <w:lang w:eastAsia="en-GB"/>
        </w:rPr>
        <w:t xml:space="preserve"> </w:t>
      </w:r>
      <w:r>
        <w:rPr>
          <w:rFonts w:eastAsia="Times New Roman" w:cs="Times New Roman"/>
          <w:color w:val="000000"/>
          <w:lang w:eastAsia="en-GB"/>
        </w:rPr>
        <w:t>Of course, n</w:t>
      </w:r>
      <w:r w:rsidRPr="005376F1">
        <w:rPr>
          <w:rFonts w:eastAsia="Times New Roman" w:cs="Times New Roman"/>
          <w:color w:val="000000"/>
          <w:lang w:eastAsia="en-GB"/>
        </w:rPr>
        <w:t xml:space="preserve">uclear culture is </w:t>
      </w:r>
      <w:r>
        <w:rPr>
          <w:rFonts w:eastAsia="Times New Roman" w:cs="Times New Roman"/>
          <w:color w:val="000000"/>
          <w:lang w:eastAsia="en-GB"/>
        </w:rPr>
        <w:t>largely shaped by those official narra</w:t>
      </w:r>
      <w:r w:rsidRPr="005376F1">
        <w:rPr>
          <w:rFonts w:eastAsia="Times New Roman" w:cs="Times New Roman"/>
          <w:color w:val="000000"/>
          <w:lang w:eastAsia="en-GB"/>
        </w:rPr>
        <w:t>t</w:t>
      </w:r>
      <w:r>
        <w:rPr>
          <w:rFonts w:eastAsia="Times New Roman" w:cs="Times New Roman"/>
          <w:color w:val="000000"/>
          <w:lang w:eastAsia="en-GB"/>
        </w:rPr>
        <w:t>i</w:t>
      </w:r>
      <w:r w:rsidRPr="005376F1">
        <w:rPr>
          <w:rFonts w:eastAsia="Times New Roman" w:cs="Times New Roman"/>
          <w:color w:val="000000"/>
          <w:lang w:eastAsia="en-GB"/>
        </w:rPr>
        <w:t>ves that</w:t>
      </w:r>
      <w:r>
        <w:rPr>
          <w:rFonts w:eastAsia="Times New Roman" w:cs="Times New Roman"/>
          <w:color w:val="000000"/>
          <w:lang w:eastAsia="en-GB"/>
        </w:rPr>
        <w:t xml:space="preserve"> are intended to control nuclear knowledge,</w:t>
      </w:r>
      <w:r w:rsidRPr="005376F1">
        <w:rPr>
          <w:rFonts w:eastAsia="Times New Roman" w:cs="Times New Roman"/>
          <w:color w:val="000000"/>
          <w:lang w:eastAsia="en-GB"/>
        </w:rPr>
        <w:t xml:space="preserve"> </w:t>
      </w:r>
      <w:r>
        <w:rPr>
          <w:rFonts w:eastAsia="Times New Roman" w:cs="Times New Roman"/>
          <w:color w:val="000000"/>
          <w:lang w:eastAsia="en-GB"/>
        </w:rPr>
        <w:t xml:space="preserve">and </w:t>
      </w:r>
      <w:r w:rsidRPr="005376F1">
        <w:rPr>
          <w:rFonts w:eastAsia="Times New Roman" w:cs="Times New Roman"/>
          <w:color w:val="000000"/>
          <w:lang w:eastAsia="en-GB"/>
        </w:rPr>
        <w:t>offer explicit or tacit support</w:t>
      </w:r>
      <w:r>
        <w:rPr>
          <w:rFonts w:eastAsia="Times New Roman" w:cs="Times New Roman"/>
          <w:color w:val="000000"/>
          <w:lang w:eastAsia="en-GB"/>
        </w:rPr>
        <w:t xml:space="preserve"> for the nuclear nation-state.</w:t>
      </w:r>
      <w:r w:rsidRPr="005376F1">
        <w:rPr>
          <w:rStyle w:val="EndnoteReference"/>
          <w:color w:val="000000"/>
          <w:highlight w:val="yellow"/>
        </w:rPr>
        <w:endnoteReference w:id="14"/>
      </w:r>
      <w:r>
        <w:rPr>
          <w:rFonts w:eastAsia="Times New Roman" w:cs="Times New Roman"/>
          <w:color w:val="000000"/>
          <w:lang w:eastAsia="en-GB"/>
        </w:rPr>
        <w:t xml:space="preserve"> However, </w:t>
      </w:r>
      <w:r>
        <w:rPr>
          <w:rFonts w:cs="Times New Roman"/>
        </w:rPr>
        <w:t>t</w:t>
      </w:r>
      <w:r w:rsidRPr="006027B2">
        <w:rPr>
          <w:rFonts w:cs="Times New Roman"/>
        </w:rPr>
        <w:t xml:space="preserve">his chapter is interested in the role of ‘unofficial’ narratives that articulate </w:t>
      </w:r>
      <w:r>
        <w:rPr>
          <w:rFonts w:cs="Times New Roman"/>
        </w:rPr>
        <w:t>forms of resistance to the nuclear nation,</w:t>
      </w:r>
      <w:r w:rsidRPr="006027B2">
        <w:rPr>
          <w:rFonts w:cs="Times New Roman"/>
        </w:rPr>
        <w:t xml:space="preserve"> or </w:t>
      </w:r>
      <w:r>
        <w:rPr>
          <w:rFonts w:cs="Times New Roman"/>
        </w:rPr>
        <w:t xml:space="preserve">how such narratives can serve to democratize the </w:t>
      </w:r>
      <w:r w:rsidRPr="006027B2">
        <w:rPr>
          <w:rFonts w:cs="Times New Roman"/>
        </w:rPr>
        <w:t xml:space="preserve">nuclear </w:t>
      </w:r>
      <w:r>
        <w:rPr>
          <w:rFonts w:cs="Times New Roman"/>
        </w:rPr>
        <w:t>nation. These narratives</w:t>
      </w:r>
      <w:r w:rsidRPr="006027B2">
        <w:rPr>
          <w:rFonts w:cs="Times New Roman"/>
        </w:rPr>
        <w:t xml:space="preserve"> </w:t>
      </w:r>
      <w:r>
        <w:rPr>
          <w:rFonts w:cs="Times New Roman"/>
        </w:rPr>
        <w:t xml:space="preserve">have the power </w:t>
      </w:r>
      <w:r w:rsidRPr="006027B2">
        <w:rPr>
          <w:rFonts w:cs="Times New Roman"/>
        </w:rPr>
        <w:t>to de</w:t>
      </w:r>
      <w:r>
        <w:rPr>
          <w:rFonts w:cs="Times New Roman"/>
        </w:rPr>
        <w:t>-</w:t>
      </w:r>
      <w:r w:rsidRPr="006027B2">
        <w:rPr>
          <w:rFonts w:cs="Times New Roman"/>
        </w:rPr>
        <w:t xml:space="preserve">normalize the dominant </w:t>
      </w:r>
      <w:r>
        <w:rPr>
          <w:rFonts w:cs="Times New Roman"/>
        </w:rPr>
        <w:t>‘</w:t>
      </w:r>
      <w:r w:rsidRPr="006027B2">
        <w:rPr>
          <w:rFonts w:cs="Times New Roman"/>
        </w:rPr>
        <w:t>official</w:t>
      </w:r>
      <w:r>
        <w:rPr>
          <w:rFonts w:cs="Times New Roman"/>
        </w:rPr>
        <w:t>’</w:t>
      </w:r>
      <w:r w:rsidRPr="006027B2">
        <w:rPr>
          <w:rFonts w:cs="Times New Roman"/>
        </w:rPr>
        <w:t xml:space="preserve"> narratives on the nuclear nation-</w:t>
      </w:r>
      <w:r w:rsidRPr="00CA3E0E">
        <w:rPr>
          <w:rFonts w:cs="Times New Roman"/>
        </w:rPr>
        <w:t>state.</w:t>
      </w:r>
      <w:r w:rsidRPr="005376F1">
        <w:rPr>
          <w:rFonts w:eastAsia="Times New Roman" w:cs="Times New Roman"/>
          <w:color w:val="000000"/>
          <w:lang w:eastAsia="en-GB"/>
        </w:rPr>
        <w:t xml:space="preserve"> </w:t>
      </w:r>
      <w:r>
        <w:rPr>
          <w:rFonts w:eastAsia="Times New Roman" w:cs="Times New Roman"/>
          <w:color w:val="000000"/>
          <w:lang w:eastAsia="en-GB"/>
        </w:rPr>
        <w:t>Elsewhere</w:t>
      </w:r>
      <w:r w:rsidRPr="00EA2AFF">
        <w:rPr>
          <w:rFonts w:eastAsia="Times New Roman" w:cs="Times New Roman"/>
          <w:color w:val="000000"/>
          <w:lang w:eastAsia="en-GB"/>
        </w:rPr>
        <w:t xml:space="preserve">, I have argued that if we interpret the nuclear century in terms of a large range of ‘official’ and ‘unofficial’ narratives we might get closer to understanding the </w:t>
      </w:r>
      <w:r>
        <w:rPr>
          <w:rFonts w:eastAsia="Times New Roman" w:cs="Times New Roman"/>
          <w:color w:val="000000"/>
          <w:lang w:eastAsia="en-GB"/>
        </w:rPr>
        <w:t xml:space="preserve">diverse </w:t>
      </w:r>
      <w:r w:rsidRPr="00EA2AFF">
        <w:rPr>
          <w:rFonts w:eastAsia="Times New Roman" w:cs="Times New Roman"/>
          <w:color w:val="000000"/>
          <w:lang w:eastAsia="en-GB"/>
        </w:rPr>
        <w:t>ways in which nuclear knowledge was both mobilized by the state and resisted by individual citizens.</w:t>
      </w:r>
      <w:r w:rsidRPr="00EA2AFF">
        <w:rPr>
          <w:rFonts w:cs="Times New Roman"/>
          <w:vertAlign w:val="superscript"/>
        </w:rPr>
        <w:endnoteReference w:id="15"/>
      </w:r>
    </w:p>
    <w:p w:rsidR="003D15E6" w:rsidRPr="00F20D8E" w:rsidRDefault="003D15E6" w:rsidP="003D15E6">
      <w:pPr>
        <w:spacing w:after="120" w:line="360" w:lineRule="auto"/>
        <w:ind w:firstLine="720"/>
        <w:rPr>
          <w:rFonts w:cs="Times New Roman"/>
        </w:rPr>
      </w:pPr>
      <w:r w:rsidRPr="00CA3E0E">
        <w:rPr>
          <w:rFonts w:cs="Times New Roman"/>
        </w:rPr>
        <w:t>Viewed reductively</w:t>
      </w:r>
      <w:r w:rsidRPr="00F20D8E">
        <w:rPr>
          <w:rFonts w:cs="Times New Roman"/>
        </w:rPr>
        <w:t xml:space="preserve"> or quantitatively, </w:t>
      </w:r>
      <w:r>
        <w:rPr>
          <w:rFonts w:cs="Times New Roman"/>
        </w:rPr>
        <w:t xml:space="preserve">it could be argued that </w:t>
      </w:r>
      <w:r w:rsidRPr="00F20D8E">
        <w:rPr>
          <w:rFonts w:cs="Times New Roman"/>
        </w:rPr>
        <w:t xml:space="preserve">the ways in which people resisted and represented the nuclear </w:t>
      </w:r>
      <w:r>
        <w:rPr>
          <w:rFonts w:cs="Times New Roman"/>
        </w:rPr>
        <w:t>nation-</w:t>
      </w:r>
      <w:r w:rsidRPr="00F20D8E">
        <w:rPr>
          <w:rFonts w:cs="Times New Roman"/>
        </w:rPr>
        <w:t>state during the twentieth century were insignificant, because nuclear policy was not changed or influenced in any great measure by anti-nuclear argument, or nuclear representations on film, for example.</w:t>
      </w:r>
      <w:r w:rsidRPr="008C75FC">
        <w:rPr>
          <w:rStyle w:val="EndnoteReference"/>
          <w:highlight w:val="yellow"/>
        </w:rPr>
        <w:endnoteReference w:id="16"/>
      </w:r>
      <w:r w:rsidRPr="00F20D8E">
        <w:rPr>
          <w:rFonts w:cs="Times New Roman"/>
        </w:rPr>
        <w:t xml:space="preserve">  </w:t>
      </w:r>
      <w:r>
        <w:rPr>
          <w:rFonts w:cs="Times New Roman"/>
        </w:rPr>
        <w:t>Yet</w:t>
      </w:r>
      <w:r w:rsidRPr="00F20D8E">
        <w:rPr>
          <w:rFonts w:cs="Times New Roman"/>
        </w:rPr>
        <w:t xml:space="preserve">, </w:t>
      </w:r>
      <w:r>
        <w:rPr>
          <w:rFonts w:cs="Times New Roman"/>
        </w:rPr>
        <w:t xml:space="preserve">aspects of </w:t>
      </w:r>
      <w:r w:rsidRPr="00F20D8E">
        <w:rPr>
          <w:rFonts w:cs="Times New Roman"/>
        </w:rPr>
        <w:t>nuclear culture</w:t>
      </w:r>
      <w:r>
        <w:rPr>
          <w:rFonts w:cs="Times New Roman"/>
        </w:rPr>
        <w:t xml:space="preserve"> can</w:t>
      </w:r>
      <w:r w:rsidRPr="00F20D8E">
        <w:rPr>
          <w:rFonts w:cs="Times New Roman"/>
        </w:rPr>
        <w:t xml:space="preserve"> serve to educate citizens about nuclear </w:t>
      </w:r>
      <w:r>
        <w:rPr>
          <w:rFonts w:cs="Times New Roman"/>
        </w:rPr>
        <w:t>issues</w:t>
      </w:r>
      <w:r w:rsidRPr="00F20D8E">
        <w:rPr>
          <w:rFonts w:cs="Times New Roman"/>
        </w:rPr>
        <w:t>, pr</w:t>
      </w:r>
      <w:r>
        <w:rPr>
          <w:rFonts w:cs="Times New Roman"/>
        </w:rPr>
        <w:t>ovide</w:t>
      </w:r>
      <w:r w:rsidRPr="00F20D8E">
        <w:rPr>
          <w:rFonts w:cs="Times New Roman"/>
        </w:rPr>
        <w:t xml:space="preserve"> alternativ</w:t>
      </w:r>
      <w:r>
        <w:rPr>
          <w:rFonts w:cs="Times New Roman"/>
        </w:rPr>
        <w:t>e nuclear knowledge, or challenge</w:t>
      </w:r>
      <w:r w:rsidRPr="00F20D8E">
        <w:rPr>
          <w:rFonts w:cs="Times New Roman"/>
        </w:rPr>
        <w:t xml:space="preserve"> nuclear </w:t>
      </w:r>
      <w:r>
        <w:rPr>
          <w:rFonts w:cs="Times New Roman"/>
        </w:rPr>
        <w:t>orthodoxy</w:t>
      </w:r>
      <w:r w:rsidRPr="00F20D8E">
        <w:rPr>
          <w:rFonts w:cs="Times New Roman"/>
        </w:rPr>
        <w:t>. Nuclear culture has produced checks on nuclear pol</w:t>
      </w:r>
      <w:r>
        <w:rPr>
          <w:rFonts w:cs="Times New Roman"/>
        </w:rPr>
        <w:t xml:space="preserve">icy and cultures of secrecy, </w:t>
      </w:r>
      <w:r w:rsidRPr="00F20D8E">
        <w:rPr>
          <w:rFonts w:cs="Times New Roman"/>
        </w:rPr>
        <w:t>enlivened nuclear politics</w:t>
      </w:r>
      <w:r>
        <w:rPr>
          <w:rFonts w:cs="Times New Roman"/>
        </w:rPr>
        <w:t xml:space="preserve">, </w:t>
      </w:r>
      <w:r w:rsidRPr="00F20D8E">
        <w:rPr>
          <w:rFonts w:cs="Times New Roman"/>
        </w:rPr>
        <w:t xml:space="preserve">provided counter-narratives to the nuclear weapons state, and illuminated the </w:t>
      </w:r>
      <w:r>
        <w:rPr>
          <w:rFonts w:cs="Times New Roman"/>
        </w:rPr>
        <w:t>ways in which</w:t>
      </w:r>
      <w:r w:rsidRPr="00F20D8E">
        <w:rPr>
          <w:rFonts w:cs="Times New Roman"/>
        </w:rPr>
        <w:t xml:space="preserve"> </w:t>
      </w:r>
      <w:r>
        <w:rPr>
          <w:rFonts w:cs="Times New Roman"/>
        </w:rPr>
        <w:t>‘</w:t>
      </w:r>
      <w:r w:rsidRPr="00F20D8E">
        <w:rPr>
          <w:rFonts w:cs="Times New Roman"/>
        </w:rPr>
        <w:t>nucle</w:t>
      </w:r>
      <w:r>
        <w:rPr>
          <w:rFonts w:cs="Times New Roman"/>
        </w:rPr>
        <w:t>ar subjectivity’ may be experienced.</w:t>
      </w:r>
      <w:r w:rsidRPr="009F231F">
        <w:rPr>
          <w:rStyle w:val="EndnoteReference"/>
          <w:highlight w:val="yellow"/>
        </w:rPr>
        <w:endnoteReference w:id="17"/>
      </w:r>
    </w:p>
    <w:p w:rsidR="003D15E6" w:rsidRPr="00F20D8E" w:rsidRDefault="003D15E6" w:rsidP="003D15E6">
      <w:pPr>
        <w:spacing w:after="120" w:line="360" w:lineRule="auto"/>
        <w:rPr>
          <w:rFonts w:cs="Times New Roman"/>
        </w:rPr>
      </w:pPr>
      <w:r w:rsidRPr="00F20D8E">
        <w:rPr>
          <w:rFonts w:cs="Times New Roman"/>
        </w:rPr>
        <w:tab/>
      </w:r>
      <w:r>
        <w:rPr>
          <w:rFonts w:cs="Times New Roman"/>
        </w:rPr>
        <w:t>This section will briefly explore some s</w:t>
      </w:r>
      <w:r w:rsidRPr="00F20D8E">
        <w:rPr>
          <w:rFonts w:cs="Times New Roman"/>
        </w:rPr>
        <w:t xml:space="preserve">tudies of nuclear culture </w:t>
      </w:r>
      <w:r>
        <w:rPr>
          <w:rFonts w:cs="Times New Roman"/>
        </w:rPr>
        <w:t>that</w:t>
      </w:r>
      <w:r w:rsidRPr="00F20D8E">
        <w:rPr>
          <w:rFonts w:cs="Times New Roman"/>
        </w:rPr>
        <w:t xml:space="preserve"> </w:t>
      </w:r>
      <w:r>
        <w:rPr>
          <w:rFonts w:cs="Times New Roman"/>
        </w:rPr>
        <w:t xml:space="preserve">argue the </w:t>
      </w:r>
      <w:r w:rsidRPr="00F20D8E">
        <w:rPr>
          <w:rFonts w:cs="Times New Roman"/>
        </w:rPr>
        <w:t xml:space="preserve">nuclear </w:t>
      </w:r>
      <w:r>
        <w:rPr>
          <w:rFonts w:cs="Times New Roman"/>
        </w:rPr>
        <w:t>nation-</w:t>
      </w:r>
      <w:r w:rsidRPr="00F20D8E">
        <w:rPr>
          <w:rFonts w:cs="Times New Roman"/>
        </w:rPr>
        <w:t xml:space="preserve">state </w:t>
      </w:r>
      <w:r>
        <w:rPr>
          <w:rFonts w:cs="Times New Roman"/>
        </w:rPr>
        <w:t>has been</w:t>
      </w:r>
      <w:r w:rsidRPr="00F20D8E">
        <w:rPr>
          <w:rFonts w:cs="Times New Roman"/>
        </w:rPr>
        <w:t xml:space="preserve"> contested, resisted, and protested against vigorously in many forms, and that the lives of some citizens were significantly altered by the</w:t>
      </w:r>
      <w:r>
        <w:rPr>
          <w:rFonts w:cs="Times New Roman"/>
        </w:rPr>
        <w:t xml:space="preserve"> existence of the nuclear nation-state, or perceptions of </w:t>
      </w:r>
      <w:r w:rsidRPr="00F20D8E">
        <w:rPr>
          <w:rFonts w:cs="Times New Roman"/>
        </w:rPr>
        <w:t xml:space="preserve">nuclear </w:t>
      </w:r>
      <w:r>
        <w:rPr>
          <w:rFonts w:cs="Times New Roman"/>
        </w:rPr>
        <w:t>threat.</w:t>
      </w:r>
      <w:r w:rsidRPr="00F20D8E">
        <w:rPr>
          <w:rFonts w:cs="Times New Roman"/>
          <w:vertAlign w:val="superscript"/>
        </w:rPr>
        <w:endnoteReference w:id="18"/>
      </w:r>
      <w:r>
        <w:rPr>
          <w:rFonts w:cs="Times New Roman"/>
        </w:rPr>
        <w:t xml:space="preserve"> </w:t>
      </w:r>
      <w:r w:rsidRPr="00F20D8E">
        <w:rPr>
          <w:rFonts w:cs="Times New Roman"/>
        </w:rPr>
        <w:t>Scholars of nuclear culture often look beyond, in Nick Ritchie’s words, the ‘tightly controlled and secretive’ culture of policy-making</w:t>
      </w:r>
      <w:r>
        <w:rPr>
          <w:rFonts w:cs="Times New Roman"/>
        </w:rPr>
        <w:t xml:space="preserve"> and</w:t>
      </w:r>
      <w:r w:rsidRPr="00F20D8E">
        <w:rPr>
          <w:rFonts w:cs="Times New Roman"/>
        </w:rPr>
        <w:t xml:space="preserve"> formal elite structures of government.</w:t>
      </w:r>
      <w:r w:rsidRPr="00F20D8E">
        <w:rPr>
          <w:rFonts w:cs="Times New Roman"/>
          <w:vertAlign w:val="superscript"/>
        </w:rPr>
        <w:endnoteReference w:id="19"/>
      </w:r>
      <w:r w:rsidRPr="00F20D8E">
        <w:rPr>
          <w:rFonts w:cs="Times New Roman"/>
        </w:rPr>
        <w:t xml:space="preserve">  Disciplinary cross-over might mean understanding and absorbing different nuclear vocabularies and conceptualizations, leading to studies of nuclear culture helping break down established dichotomies, for instance between realists and idealists in nuclear debate.</w:t>
      </w:r>
      <w:r w:rsidRPr="00F20D8E">
        <w:rPr>
          <w:rFonts w:cs="Times New Roman"/>
          <w:vertAlign w:val="superscript"/>
        </w:rPr>
        <w:endnoteReference w:id="20"/>
      </w:r>
      <w:r w:rsidRPr="00C75B93">
        <w:rPr>
          <w:rFonts w:cs="Times New Roman"/>
        </w:rPr>
        <w:t xml:space="preserve"> </w:t>
      </w:r>
      <w:r>
        <w:rPr>
          <w:rFonts w:cs="Times New Roman"/>
        </w:rPr>
        <w:t xml:space="preserve"> </w:t>
      </w:r>
      <w:r w:rsidRPr="00F20D8E">
        <w:rPr>
          <w:rFonts w:cs="Times New Roman"/>
        </w:rPr>
        <w:t xml:space="preserve">We are reminded about the complex manifestations of the nuclear </w:t>
      </w:r>
      <w:r>
        <w:rPr>
          <w:rFonts w:cs="Times New Roman"/>
        </w:rPr>
        <w:t>nation</w:t>
      </w:r>
      <w:r w:rsidRPr="00F20D8E">
        <w:rPr>
          <w:rFonts w:cs="Times New Roman"/>
        </w:rPr>
        <w:t xml:space="preserve">, the potential impacts of nuclear policy and decision-making, the reality of nuclear legacies such as radioactive contamination, the possibility of nuclear accidents, and the underappreciated role of nuclear anxiety in the lives of citizenry.  </w:t>
      </w:r>
    </w:p>
    <w:p w:rsidR="003D15E6" w:rsidRPr="00F20D8E" w:rsidRDefault="003D15E6" w:rsidP="003D15E6">
      <w:pPr>
        <w:spacing w:after="120" w:line="360" w:lineRule="auto"/>
        <w:rPr>
          <w:rFonts w:cs="Times New Roman"/>
        </w:rPr>
      </w:pPr>
      <w:r w:rsidRPr="00F20D8E">
        <w:rPr>
          <w:rFonts w:cs="Times New Roman"/>
        </w:rPr>
        <w:lastRenderedPageBreak/>
        <w:tab/>
        <w:t xml:space="preserve">Paul Boyer’s </w:t>
      </w:r>
      <w:r w:rsidRPr="00F20D8E">
        <w:rPr>
          <w:rFonts w:cs="Times New Roman"/>
          <w:i/>
        </w:rPr>
        <w:t>By the Bomb’s Early Light</w:t>
      </w:r>
      <w:r w:rsidRPr="00F20D8E">
        <w:rPr>
          <w:rFonts w:cs="Times New Roman"/>
        </w:rPr>
        <w:t xml:space="preserve">, first published in 1985, </w:t>
      </w:r>
      <w:proofErr w:type="gramStart"/>
      <w:r w:rsidRPr="00F20D8E">
        <w:rPr>
          <w:rFonts w:cs="Times New Roman"/>
        </w:rPr>
        <w:t>has</w:t>
      </w:r>
      <w:proofErr w:type="gramEnd"/>
      <w:r w:rsidRPr="00F20D8E">
        <w:rPr>
          <w:rFonts w:cs="Times New Roman"/>
        </w:rPr>
        <w:t xml:space="preserve"> proved inspirational for a generation of nuclear scholars.  Boyer argued that a ‘nuclear consciousness’ held sway over American life in the years following 1945, and that the advent of the atomic age was a pivotal moment.  As an author, Boyer admitted his own political and spiritual stance on nuclear America, making it clear that he was both fascinated with and critical of the social impact of the American nuclear </w:t>
      </w:r>
      <w:r>
        <w:rPr>
          <w:rFonts w:cs="Times New Roman"/>
        </w:rPr>
        <w:t>nation-</w:t>
      </w:r>
      <w:r w:rsidRPr="00F20D8E">
        <w:rPr>
          <w:rFonts w:cs="Times New Roman"/>
        </w:rPr>
        <w:t>state.</w:t>
      </w:r>
      <w:r w:rsidRPr="00F20D8E">
        <w:rPr>
          <w:rFonts w:cs="Times New Roman"/>
          <w:vertAlign w:val="superscript"/>
        </w:rPr>
        <w:endnoteReference w:id="21"/>
      </w:r>
      <w:r w:rsidRPr="00F20D8E">
        <w:rPr>
          <w:rFonts w:cs="Times New Roman"/>
        </w:rPr>
        <w:t xml:space="preserve">  This ground-breaking work influenced a number of other similar works that served to chart the social and cultural contours of the nuclear age.</w:t>
      </w:r>
      <w:r w:rsidRPr="00F20D8E">
        <w:rPr>
          <w:rFonts w:cs="Times New Roman"/>
          <w:vertAlign w:val="superscript"/>
        </w:rPr>
        <w:endnoteReference w:id="22"/>
      </w:r>
      <w:r w:rsidRPr="00F20D8E">
        <w:rPr>
          <w:rFonts w:cs="Times New Roman"/>
        </w:rPr>
        <w:t xml:space="preserve">  Scholarship on nuclear culture really picked up pace in the mid to late 1990s</w:t>
      </w:r>
      <w:r>
        <w:rPr>
          <w:rFonts w:cs="Times New Roman"/>
        </w:rPr>
        <w:t>. T</w:t>
      </w:r>
      <w:r w:rsidRPr="00F20D8E">
        <w:rPr>
          <w:rFonts w:cs="Times New Roman"/>
        </w:rPr>
        <w:t>his second wave was shaped by analysis of the ripple effects created by the end of the cold war, and a number of historiographical branches emerged at this time.</w:t>
      </w:r>
      <w:r w:rsidRPr="00F20D8E">
        <w:rPr>
          <w:rFonts w:cs="Times New Roman"/>
          <w:vertAlign w:val="superscript"/>
        </w:rPr>
        <w:endnoteReference w:id="23"/>
      </w:r>
      <w:r w:rsidRPr="00F20D8E">
        <w:rPr>
          <w:rFonts w:cs="Times New Roman"/>
        </w:rPr>
        <w:t xml:space="preserve">  The latest wave of scholarship has been characterized by increased specialization, seeing nuclear studies in the humanities branch out in new directions, encompassing sophisticated methodological approaches best displayed by Gabrielle Hecht and Joseph Masco.</w:t>
      </w:r>
      <w:r w:rsidRPr="00F20D8E">
        <w:rPr>
          <w:rFonts w:cs="Times New Roman"/>
          <w:vertAlign w:val="superscript"/>
        </w:rPr>
        <w:endnoteReference w:id="24"/>
      </w:r>
      <w:r>
        <w:rPr>
          <w:rFonts w:cs="Times New Roman"/>
        </w:rPr>
        <w:t xml:space="preserve">    </w:t>
      </w:r>
      <w:r w:rsidRPr="00F20D8E">
        <w:rPr>
          <w:rFonts w:cs="Times New Roman"/>
        </w:rPr>
        <w:t xml:space="preserve">Although nuclear historians have become involved in policy related work, perhaps most notably Peter Hennessy’s involvement in the Trident Commission Report in 2014, it is sometimes difficult to see how nuclear culture studies can have an impact on nuclear policy.  </w:t>
      </w:r>
      <w:r w:rsidRPr="00F20D8E">
        <w:rPr>
          <w:rFonts w:eastAsia="Times New Roman" w:cs="Times New Roman"/>
          <w:color w:val="000000"/>
          <w:lang w:eastAsia="en-GB"/>
        </w:rPr>
        <w:t>One of the genuine difficulties is how to link social and cultural analyses of the nuclear state to elite networks, and elite nuclear discourse.</w:t>
      </w:r>
    </w:p>
    <w:p w:rsidR="003D15E6" w:rsidRPr="00F20D8E" w:rsidRDefault="003D15E6" w:rsidP="003D15E6">
      <w:pPr>
        <w:spacing w:after="120" w:line="360" w:lineRule="auto"/>
        <w:rPr>
          <w:rFonts w:cs="Times New Roman"/>
          <w:color w:val="000000"/>
        </w:rPr>
      </w:pPr>
      <w:r w:rsidRPr="00F20D8E">
        <w:rPr>
          <w:rFonts w:cs="Times New Roman"/>
        </w:rPr>
        <w:tab/>
        <w:t>There has been cross-over work between International Relations and nuclear culture scholarship, for instance critical thinking about contemporary nuclear weapon decisions that introduce the importance of historical trends.</w:t>
      </w:r>
      <w:r w:rsidRPr="00F20D8E">
        <w:rPr>
          <w:rFonts w:cs="Times New Roman"/>
          <w:vertAlign w:val="superscript"/>
        </w:rPr>
        <w:endnoteReference w:id="25"/>
      </w:r>
      <w:r w:rsidRPr="00F20D8E">
        <w:rPr>
          <w:rFonts w:cs="Times New Roman"/>
        </w:rPr>
        <w:t xml:space="preserve">  Van Munster and </w:t>
      </w:r>
      <w:proofErr w:type="spellStart"/>
      <w:r w:rsidRPr="00F20D8E">
        <w:rPr>
          <w:rFonts w:cs="Times New Roman"/>
        </w:rPr>
        <w:t>Sylvest</w:t>
      </w:r>
      <w:proofErr w:type="spellEnd"/>
      <w:r w:rsidRPr="00F20D8E">
        <w:rPr>
          <w:rFonts w:cs="Times New Roman"/>
        </w:rPr>
        <w:t xml:space="preserve"> offer “historical analysis aimed at recovering, re-evaluating and synthesizing an important yet generally overlooked body of critical thinking about nuclear weapons in the central decade of the thermonuclear revolution.”</w:t>
      </w:r>
      <w:r w:rsidRPr="00F20D8E">
        <w:rPr>
          <w:rFonts w:cs="Times New Roman"/>
          <w:vertAlign w:val="superscript"/>
        </w:rPr>
        <w:endnoteReference w:id="26"/>
      </w:r>
      <w:r w:rsidRPr="00F20D8E">
        <w:rPr>
          <w:rFonts w:cs="Times New Roman"/>
        </w:rPr>
        <w:t xml:space="preserve">  They do this to bring to our attention the ‘nuclear realists’ of the 1950s and 60s, arguing that “revisiting nuclear realism questions received disciplinary narratives and prompts contemporary critical security studies to re-examine its political and theoretical commitments.”</w:t>
      </w:r>
      <w:r w:rsidRPr="00F20D8E">
        <w:rPr>
          <w:rFonts w:cs="Times New Roman"/>
          <w:vertAlign w:val="superscript"/>
        </w:rPr>
        <w:endnoteReference w:id="27"/>
      </w:r>
      <w:r w:rsidRPr="00F20D8E">
        <w:rPr>
          <w:rFonts w:cs="Times New Roman"/>
        </w:rPr>
        <w:t xml:space="preserve">  They continue, “</w:t>
      </w:r>
      <w:proofErr w:type="gramStart"/>
      <w:r w:rsidRPr="00F20D8E">
        <w:rPr>
          <w:rFonts w:cs="Times New Roman"/>
        </w:rPr>
        <w:t>for</w:t>
      </w:r>
      <w:proofErr w:type="gramEnd"/>
      <w:r w:rsidRPr="00F20D8E">
        <w:rPr>
          <w:rFonts w:cs="Times New Roman"/>
        </w:rPr>
        <w:t xml:space="preserve"> nuclear realists, [political] imagination thus served the decisive political objective of keeping the future open, of seeing options other than the all-consuming demands of a deadly nuclear stalemate.”</w:t>
      </w:r>
      <w:r w:rsidRPr="00F20D8E">
        <w:rPr>
          <w:rFonts w:cs="Times New Roman"/>
          <w:vertAlign w:val="superscript"/>
        </w:rPr>
        <w:endnoteReference w:id="28"/>
      </w:r>
      <w:r w:rsidRPr="00F20D8E">
        <w:rPr>
          <w:rFonts w:cs="Times New Roman"/>
        </w:rPr>
        <w:t xml:space="preserve">  Columba </w:t>
      </w:r>
      <w:r w:rsidRPr="00F20D8E">
        <w:rPr>
          <w:rFonts w:eastAsia="Times New Roman" w:cs="Times New Roman"/>
          <w:color w:val="000000"/>
          <w:lang w:eastAsia="en-GB"/>
        </w:rPr>
        <w:t>People’s work calls for an expanded form of ‘nuclear critique’ drawing together recent work in IR with work from the broader field of nuclear studies.</w:t>
      </w:r>
      <w:r w:rsidRPr="00F20D8E">
        <w:rPr>
          <w:rFonts w:cs="Times New Roman"/>
          <w:vertAlign w:val="superscript"/>
        </w:rPr>
        <w:endnoteReference w:id="29"/>
      </w:r>
      <w:r w:rsidRPr="00F20D8E">
        <w:rPr>
          <w:rFonts w:eastAsia="Times New Roman" w:cs="Times New Roman"/>
          <w:color w:val="000000"/>
          <w:lang w:eastAsia="en-GB"/>
        </w:rPr>
        <w:t xml:space="preserve">  An examination of nuclear culture can remind us of the historic disconnection between nuclear policy and public opinion</w:t>
      </w:r>
      <w:r>
        <w:rPr>
          <w:rFonts w:eastAsia="Times New Roman" w:cs="Times New Roman"/>
          <w:color w:val="000000"/>
          <w:lang w:eastAsia="en-GB"/>
        </w:rPr>
        <w:t>. For instance,</w:t>
      </w:r>
      <w:r w:rsidRPr="00F20D8E">
        <w:rPr>
          <w:rFonts w:eastAsia="Times New Roman" w:cs="Times New Roman"/>
          <w:color w:val="000000"/>
          <w:lang w:eastAsia="en-GB"/>
        </w:rPr>
        <w:t xml:space="preserve"> the </w:t>
      </w:r>
      <w:r>
        <w:rPr>
          <w:rFonts w:eastAsia="Times New Roman" w:cs="Times New Roman"/>
          <w:color w:val="000000"/>
          <w:lang w:eastAsia="en-GB"/>
        </w:rPr>
        <w:t>distance</w:t>
      </w:r>
      <w:r w:rsidRPr="00F20D8E">
        <w:rPr>
          <w:rFonts w:eastAsia="Times New Roman" w:cs="Times New Roman"/>
          <w:color w:val="000000"/>
          <w:lang w:eastAsia="en-GB"/>
        </w:rPr>
        <w:t xml:space="preserve"> between official </w:t>
      </w:r>
      <w:r w:rsidRPr="00F20D8E">
        <w:rPr>
          <w:rFonts w:cs="Times New Roman"/>
        </w:rPr>
        <w:t>nuclear rhetoric and democratic participation in nuclear decision-making</w:t>
      </w:r>
      <w:r>
        <w:rPr>
          <w:rFonts w:cs="Times New Roman"/>
        </w:rPr>
        <w:t xml:space="preserve"> is highlighted through examining </w:t>
      </w:r>
      <w:r w:rsidRPr="00F20D8E">
        <w:rPr>
          <w:rFonts w:cs="Times New Roman"/>
        </w:rPr>
        <w:t>diverse forms of resistance and participation.</w:t>
      </w:r>
      <w:r w:rsidRPr="00F20D8E">
        <w:rPr>
          <w:rFonts w:cs="Times New Roman"/>
          <w:vertAlign w:val="superscript"/>
        </w:rPr>
        <w:endnoteReference w:id="30"/>
      </w:r>
      <w:r w:rsidRPr="00F20D8E">
        <w:rPr>
          <w:rFonts w:cs="Times New Roman"/>
        </w:rPr>
        <w:t xml:space="preserve">  In this sense, studies of nuclear culture might contribute to the articulation of difficult political questions or challenge nuclear orthodoxy, and nuclear assumptions.  </w:t>
      </w:r>
      <w:r w:rsidRPr="00F20D8E">
        <w:rPr>
          <w:rFonts w:cs="Times New Roman"/>
          <w:color w:val="000000"/>
        </w:rPr>
        <w:t xml:space="preserve">Furthermore, </w:t>
      </w:r>
      <w:r w:rsidRPr="00F20D8E">
        <w:rPr>
          <w:rFonts w:cs="Times New Roman"/>
          <w:color w:val="000000"/>
        </w:rPr>
        <w:lastRenderedPageBreak/>
        <w:t>these assumptions need to be challenged systematically.  Richie describes the deep-seated ways in which notions of British identity were mobilized as part of elite nuclear weapons discourse, stating,</w:t>
      </w:r>
    </w:p>
    <w:p w:rsidR="003D15E6" w:rsidRPr="00F20D8E" w:rsidRDefault="003D15E6" w:rsidP="003D15E6">
      <w:pPr>
        <w:spacing w:after="120" w:line="360" w:lineRule="auto"/>
        <w:rPr>
          <w:rFonts w:cs="Times New Roman"/>
          <w:color w:val="000000"/>
        </w:rPr>
      </w:pPr>
      <w:r w:rsidRPr="00F20D8E">
        <w:rPr>
          <w:rFonts w:cs="Times New Roman"/>
          <w:color w:val="000000"/>
        </w:rPr>
        <w:tab/>
        <w:t xml:space="preserve">… if Britain is to relinquish nuclear weapons the powerful conceptions and the causal </w:t>
      </w:r>
      <w:r w:rsidRPr="00F20D8E">
        <w:rPr>
          <w:rFonts w:cs="Times New Roman"/>
          <w:color w:val="000000"/>
        </w:rPr>
        <w:tab/>
        <w:t xml:space="preserve">relationships and interests they generate will have to be transformed, and the meanings </w:t>
      </w:r>
      <w:r w:rsidRPr="00F20D8E">
        <w:rPr>
          <w:rFonts w:cs="Times New Roman"/>
          <w:color w:val="000000"/>
        </w:rPr>
        <w:tab/>
        <w:t>assigned to Britis</w:t>
      </w:r>
      <w:r>
        <w:rPr>
          <w:rFonts w:cs="Times New Roman"/>
          <w:color w:val="000000"/>
        </w:rPr>
        <w:t xml:space="preserve">h nuclear weapons </w:t>
      </w:r>
      <w:proofErr w:type="spellStart"/>
      <w:r>
        <w:rPr>
          <w:rFonts w:cs="Times New Roman"/>
          <w:color w:val="000000"/>
        </w:rPr>
        <w:t>reconceptualis</w:t>
      </w:r>
      <w:r w:rsidRPr="00F20D8E">
        <w:rPr>
          <w:rFonts w:cs="Times New Roman"/>
          <w:color w:val="000000"/>
        </w:rPr>
        <w:t>ed</w:t>
      </w:r>
      <w:proofErr w:type="spellEnd"/>
      <w:r w:rsidRPr="00F20D8E">
        <w:rPr>
          <w:rFonts w:cs="Times New Roman"/>
          <w:color w:val="000000"/>
        </w:rPr>
        <w:t>.</w:t>
      </w:r>
      <w:r w:rsidRPr="00F20D8E">
        <w:rPr>
          <w:rFonts w:cs="Times New Roman"/>
          <w:vertAlign w:val="superscript"/>
        </w:rPr>
        <w:endnoteReference w:id="31"/>
      </w:r>
      <w:r w:rsidRPr="00F20D8E">
        <w:rPr>
          <w:rFonts w:cs="Times New Roman"/>
          <w:color w:val="000000"/>
        </w:rPr>
        <w:t xml:space="preserve">  </w:t>
      </w:r>
    </w:p>
    <w:p w:rsidR="003D15E6" w:rsidRPr="00F20D8E" w:rsidRDefault="003D15E6" w:rsidP="003D15E6">
      <w:pPr>
        <w:spacing w:after="120" w:line="360" w:lineRule="auto"/>
        <w:rPr>
          <w:rFonts w:cs="Times New Roman"/>
        </w:rPr>
      </w:pPr>
      <w:r w:rsidRPr="00F20D8E">
        <w:rPr>
          <w:rFonts w:eastAsia="Times New Roman" w:cs="Times New Roman"/>
          <w:color w:val="000000"/>
          <w:lang w:eastAsia="en-GB"/>
        </w:rPr>
        <w:t xml:space="preserve">So, perhaps nuclear culture approaches are the most helpful to present day policy debates when they help </w:t>
      </w:r>
      <w:proofErr w:type="spellStart"/>
      <w:r w:rsidRPr="00F20D8E">
        <w:rPr>
          <w:rFonts w:eastAsia="Times New Roman" w:cs="Times New Roman"/>
          <w:color w:val="000000"/>
          <w:lang w:eastAsia="en-GB"/>
        </w:rPr>
        <w:t>reconceptualise</w:t>
      </w:r>
      <w:proofErr w:type="spellEnd"/>
      <w:r w:rsidRPr="00F20D8E">
        <w:rPr>
          <w:rFonts w:eastAsia="Times New Roman" w:cs="Times New Roman"/>
          <w:color w:val="000000"/>
          <w:lang w:eastAsia="en-GB"/>
        </w:rPr>
        <w:t xml:space="preserve"> nuclear debates or approaches to nuclear history in a way that might ‘destabilize’ existing narratives, or challenge commonly held assumptions.  Also, nuclear scholarship has the effect of devaluing the social and cultural worth of nuclear weapons, describing as it does the serious physical and psychological effects that nuclear weapons culture can inflict on individuals</w:t>
      </w:r>
      <w:r>
        <w:rPr>
          <w:rFonts w:eastAsia="Times New Roman" w:cs="Times New Roman"/>
          <w:color w:val="000000"/>
          <w:lang w:eastAsia="en-GB"/>
        </w:rPr>
        <w:t xml:space="preserve"> and communities</w:t>
      </w:r>
      <w:r w:rsidRPr="00F20D8E">
        <w:rPr>
          <w:rFonts w:eastAsia="Times New Roman" w:cs="Times New Roman"/>
          <w:color w:val="000000"/>
          <w:lang w:eastAsia="en-GB"/>
        </w:rPr>
        <w:t xml:space="preserve">.  Nick Richie’s persuasive work in IR studies on ‘devaluation’ of nuclear weapons relies to some extent on knowledge of historical trends, demonstrating how knowledge of our nuclear past can suggest ways to imagine or achieve </w:t>
      </w:r>
      <w:r>
        <w:rPr>
          <w:rFonts w:eastAsia="Times New Roman" w:cs="Times New Roman"/>
          <w:color w:val="000000"/>
          <w:lang w:eastAsia="en-GB"/>
        </w:rPr>
        <w:t xml:space="preserve">particular </w:t>
      </w:r>
      <w:r w:rsidRPr="00F20D8E">
        <w:rPr>
          <w:rFonts w:eastAsia="Times New Roman" w:cs="Times New Roman"/>
          <w:color w:val="000000"/>
          <w:lang w:eastAsia="en-GB"/>
        </w:rPr>
        <w:t>nuclear futures.</w:t>
      </w:r>
      <w:r w:rsidRPr="00F20D8E">
        <w:rPr>
          <w:rFonts w:cs="Times New Roman"/>
        </w:rPr>
        <w:t xml:space="preserve">  For the remainder of this chapter we will look at the ways in which nuclear weapons and nuclear war were represented in the early 1980s in comparison with the early 2010s in order to demonstrate the </w:t>
      </w:r>
      <w:r>
        <w:rPr>
          <w:rFonts w:cs="Times New Roman"/>
        </w:rPr>
        <w:t xml:space="preserve">changing </w:t>
      </w:r>
      <w:r w:rsidRPr="00F20D8E">
        <w:rPr>
          <w:rFonts w:cs="Times New Roman"/>
        </w:rPr>
        <w:t>politicization of nuclear culture, and the implications this may have for the debate on Trident renewal.</w:t>
      </w:r>
    </w:p>
    <w:p w:rsidR="003D15E6" w:rsidRPr="00F20D8E" w:rsidRDefault="003D15E6" w:rsidP="003D15E6">
      <w:pPr>
        <w:spacing w:after="120" w:line="360" w:lineRule="auto"/>
        <w:rPr>
          <w:rFonts w:cs="Times New Roman"/>
        </w:rPr>
      </w:pPr>
    </w:p>
    <w:p w:rsidR="003D15E6" w:rsidRPr="00F20D8E" w:rsidRDefault="003D15E6" w:rsidP="003D15E6">
      <w:pPr>
        <w:spacing w:after="120" w:line="360" w:lineRule="auto"/>
        <w:rPr>
          <w:rFonts w:cs="Times New Roman"/>
          <w:b/>
        </w:rPr>
      </w:pPr>
      <w:r w:rsidRPr="00F20D8E">
        <w:rPr>
          <w:rFonts w:cs="Times New Roman"/>
          <w:b/>
        </w:rPr>
        <w:t>Nuclear culture: 1980-85</w:t>
      </w:r>
    </w:p>
    <w:p w:rsidR="003D15E6" w:rsidRPr="00F20D8E" w:rsidRDefault="003D15E6" w:rsidP="003D15E6">
      <w:pPr>
        <w:spacing w:after="120" w:line="360" w:lineRule="auto"/>
        <w:rPr>
          <w:rFonts w:eastAsia="Times New Roman" w:cs="Times New Roman"/>
          <w:color w:val="000000"/>
          <w:lang w:eastAsia="en-GB"/>
        </w:rPr>
      </w:pPr>
      <w:r w:rsidRPr="00F20D8E">
        <w:rPr>
          <w:rFonts w:eastAsia="Times New Roman" w:cs="Times New Roman"/>
          <w:color w:val="000000"/>
          <w:lang w:eastAsia="en-GB"/>
        </w:rPr>
        <w:t>The 1980s was a period of undeniable nuclear tension.</w:t>
      </w:r>
      <w:r w:rsidRPr="00F20D8E">
        <w:rPr>
          <w:rFonts w:cs="Times New Roman"/>
          <w:vertAlign w:val="superscript"/>
        </w:rPr>
        <w:endnoteReference w:id="32"/>
      </w:r>
      <w:r w:rsidRPr="00F20D8E">
        <w:rPr>
          <w:rFonts w:eastAsia="Times New Roman" w:cs="Times New Roman"/>
          <w:color w:val="000000"/>
          <w:lang w:eastAsia="en-GB"/>
        </w:rPr>
        <w:t xml:space="preserve">  Membership of anti-nuclear protest groups was relatively high, impacting upon broader cultures of nuclear resistance in British life.</w:t>
      </w:r>
      <w:r w:rsidRPr="00F20D8E">
        <w:rPr>
          <w:rFonts w:cs="Times New Roman"/>
          <w:vertAlign w:val="superscript"/>
        </w:rPr>
        <w:endnoteReference w:id="33"/>
      </w:r>
      <w:r w:rsidRPr="00F20D8E">
        <w:rPr>
          <w:rFonts w:eastAsia="Times New Roman" w:cs="Times New Roman"/>
          <w:color w:val="000000"/>
          <w:lang w:eastAsia="en-GB"/>
        </w:rPr>
        <w:t xml:space="preserve">  Dan Cordle has argued that the nuclear 1980s can be defined by the ‘politics of vulnerability’ that, in part, shaped and defined modern British culture.</w:t>
      </w:r>
      <w:r w:rsidRPr="00F20D8E">
        <w:rPr>
          <w:rFonts w:cs="Times New Roman"/>
          <w:vertAlign w:val="superscript"/>
        </w:rPr>
        <w:endnoteReference w:id="34"/>
      </w:r>
      <w:r>
        <w:rPr>
          <w:rFonts w:eastAsia="Times New Roman" w:cs="Times New Roman"/>
          <w:color w:val="000000"/>
          <w:lang w:eastAsia="en-GB"/>
        </w:rPr>
        <w:t xml:space="preserve">  In a way that was unique to the 1980s, e</w:t>
      </w:r>
      <w:r w:rsidRPr="00F20D8E">
        <w:rPr>
          <w:rFonts w:eastAsia="Times New Roman" w:cs="Times New Roman"/>
          <w:color w:val="000000"/>
          <w:lang w:eastAsia="en-GB"/>
        </w:rPr>
        <w:t xml:space="preserve">xtreme nuclear narratives emerged </w:t>
      </w:r>
      <w:r>
        <w:rPr>
          <w:rFonts w:eastAsia="Times New Roman" w:cs="Times New Roman"/>
          <w:color w:val="000000"/>
          <w:lang w:eastAsia="en-GB"/>
        </w:rPr>
        <w:t>that placed i</w:t>
      </w:r>
      <w:r w:rsidRPr="00F20D8E">
        <w:rPr>
          <w:rFonts w:eastAsia="Times New Roman" w:cs="Times New Roman"/>
          <w:color w:val="000000"/>
          <w:lang w:eastAsia="en-GB"/>
        </w:rPr>
        <w:t>ndividual</w:t>
      </w:r>
      <w:r>
        <w:rPr>
          <w:rFonts w:eastAsia="Times New Roman" w:cs="Times New Roman"/>
          <w:color w:val="000000"/>
          <w:lang w:eastAsia="en-GB"/>
        </w:rPr>
        <w:t xml:space="preserve"> citizens </w:t>
      </w:r>
      <w:r w:rsidRPr="00F20D8E">
        <w:rPr>
          <w:rFonts w:eastAsia="Times New Roman" w:cs="Times New Roman"/>
          <w:color w:val="000000"/>
          <w:lang w:eastAsia="en-GB"/>
        </w:rPr>
        <w:t>at the h</w:t>
      </w:r>
      <w:r>
        <w:rPr>
          <w:rFonts w:eastAsia="Times New Roman" w:cs="Times New Roman"/>
          <w:color w:val="000000"/>
          <w:lang w:eastAsia="en-GB"/>
        </w:rPr>
        <w:t>eart of a</w:t>
      </w:r>
      <w:r w:rsidRPr="00F20D8E">
        <w:rPr>
          <w:rFonts w:eastAsia="Times New Roman" w:cs="Times New Roman"/>
          <w:color w:val="000000"/>
          <w:lang w:eastAsia="en-GB"/>
        </w:rPr>
        <w:t xml:space="preserve"> nuclear dilemma </w:t>
      </w:r>
      <w:r>
        <w:rPr>
          <w:rFonts w:eastAsia="Times New Roman" w:cs="Times New Roman"/>
          <w:color w:val="000000"/>
          <w:lang w:eastAsia="en-GB"/>
        </w:rPr>
        <w:t>that seemed urgent and real.  Some of the</w:t>
      </w:r>
      <w:r w:rsidRPr="00F20D8E">
        <w:rPr>
          <w:rFonts w:eastAsia="Times New Roman" w:cs="Times New Roman"/>
          <w:color w:val="000000"/>
          <w:lang w:eastAsia="en-GB"/>
        </w:rPr>
        <w:t xml:space="preserve"> language and assumptions mobilized</w:t>
      </w:r>
      <w:r>
        <w:rPr>
          <w:rFonts w:eastAsia="Times New Roman" w:cs="Times New Roman"/>
          <w:color w:val="000000"/>
          <w:lang w:eastAsia="en-GB"/>
        </w:rPr>
        <w:t xml:space="preserve"> in this era </w:t>
      </w:r>
      <w:r w:rsidRPr="00F20D8E">
        <w:rPr>
          <w:rFonts w:eastAsia="Times New Roman" w:cs="Times New Roman"/>
          <w:color w:val="000000"/>
          <w:lang w:eastAsia="en-GB"/>
        </w:rPr>
        <w:t>push</w:t>
      </w:r>
      <w:r>
        <w:rPr>
          <w:rFonts w:eastAsia="Times New Roman" w:cs="Times New Roman"/>
          <w:color w:val="000000"/>
          <w:lang w:eastAsia="en-GB"/>
        </w:rPr>
        <w:t>ed</w:t>
      </w:r>
      <w:r w:rsidRPr="00F20D8E">
        <w:rPr>
          <w:rFonts w:eastAsia="Times New Roman" w:cs="Times New Roman"/>
          <w:color w:val="000000"/>
          <w:lang w:eastAsia="en-GB"/>
        </w:rPr>
        <w:t xml:space="preserve"> to the forefront the possibility of nuclear war, and the absurdity of nuclear diplomacy. </w:t>
      </w:r>
    </w:p>
    <w:p w:rsidR="003D15E6" w:rsidRPr="00F20D8E" w:rsidRDefault="003D15E6" w:rsidP="003D15E6">
      <w:pPr>
        <w:spacing w:after="120" w:line="360" w:lineRule="auto"/>
        <w:rPr>
          <w:rFonts w:eastAsia="Times New Roman" w:cs="Times New Roman"/>
          <w:color w:val="000000"/>
          <w:lang w:eastAsia="en-GB"/>
        </w:rPr>
      </w:pPr>
      <w:r w:rsidRPr="00F20D8E">
        <w:rPr>
          <w:rFonts w:eastAsia="Times New Roman" w:cs="Times New Roman"/>
          <w:color w:val="000000"/>
          <w:lang w:eastAsia="en-GB"/>
        </w:rPr>
        <w:tab/>
      </w:r>
      <w:r w:rsidRPr="00F20D8E">
        <w:rPr>
          <w:rFonts w:cs="Times New Roman"/>
        </w:rPr>
        <w:t xml:space="preserve">The early 1980s saw a significant number of fictional narratives that critiqued the nuclear state directly.  In part due to bad publicity surrounding the government civil </w:t>
      </w:r>
      <w:proofErr w:type="spellStart"/>
      <w:r w:rsidRPr="00F20D8E">
        <w:rPr>
          <w:rFonts w:cs="Times New Roman"/>
        </w:rPr>
        <w:t>defence</w:t>
      </w:r>
      <w:proofErr w:type="spellEnd"/>
      <w:r w:rsidRPr="00F20D8E">
        <w:rPr>
          <w:rFonts w:cs="Times New Roman"/>
        </w:rPr>
        <w:t xml:space="preserve"> pamphlet </w:t>
      </w:r>
      <w:r w:rsidRPr="00F20D8E">
        <w:rPr>
          <w:rFonts w:cs="Times New Roman"/>
          <w:i/>
        </w:rPr>
        <w:t>Protect and Survive</w:t>
      </w:r>
      <w:r w:rsidRPr="00F20D8E">
        <w:rPr>
          <w:rFonts w:cs="Times New Roman"/>
        </w:rPr>
        <w:t xml:space="preserve">, nuclear culture was especially </w:t>
      </w:r>
      <w:proofErr w:type="spellStart"/>
      <w:r w:rsidRPr="00F20D8E">
        <w:rPr>
          <w:rFonts w:cs="Times New Roman"/>
        </w:rPr>
        <w:t>politicised</w:t>
      </w:r>
      <w:proofErr w:type="spellEnd"/>
      <w:r w:rsidRPr="00F20D8E">
        <w:rPr>
          <w:rFonts w:cs="Times New Roman"/>
        </w:rPr>
        <w:t xml:space="preserve"> due to increased levels of distrust and </w:t>
      </w:r>
      <w:proofErr w:type="spellStart"/>
      <w:r w:rsidRPr="00F20D8E">
        <w:rPr>
          <w:rFonts w:cs="Times New Roman"/>
        </w:rPr>
        <w:t>scepticism</w:t>
      </w:r>
      <w:proofErr w:type="spellEnd"/>
      <w:r w:rsidRPr="00F20D8E">
        <w:rPr>
          <w:rFonts w:cs="Times New Roman"/>
        </w:rPr>
        <w:t xml:space="preserve"> around nuclear civil </w:t>
      </w:r>
      <w:proofErr w:type="spellStart"/>
      <w:r w:rsidRPr="00F20D8E">
        <w:rPr>
          <w:rFonts w:cs="Times New Roman"/>
        </w:rPr>
        <w:t>defence</w:t>
      </w:r>
      <w:proofErr w:type="spellEnd"/>
      <w:r w:rsidRPr="00F20D8E">
        <w:rPr>
          <w:rFonts w:cs="Times New Roman"/>
        </w:rPr>
        <w:t xml:space="preserve">.  The television docudrama </w:t>
      </w:r>
      <w:r w:rsidRPr="00F20D8E">
        <w:rPr>
          <w:rFonts w:cs="Times New Roman"/>
          <w:i/>
        </w:rPr>
        <w:t>Threads</w:t>
      </w:r>
      <w:r w:rsidRPr="00F20D8E">
        <w:rPr>
          <w:rFonts w:cs="Times New Roman"/>
        </w:rPr>
        <w:t xml:space="preserve"> (1984) was arguably the </w:t>
      </w:r>
      <w:r>
        <w:rPr>
          <w:rFonts w:cs="Times New Roman"/>
        </w:rPr>
        <w:t>bleak</w:t>
      </w:r>
      <w:r w:rsidRPr="00F20D8E">
        <w:rPr>
          <w:rFonts w:cs="Times New Roman"/>
        </w:rPr>
        <w:t xml:space="preserve">est, and most realistic, example of this </w:t>
      </w:r>
      <w:proofErr w:type="spellStart"/>
      <w:r w:rsidRPr="00F20D8E">
        <w:rPr>
          <w:rFonts w:cs="Times New Roman"/>
        </w:rPr>
        <w:t>scepticism</w:t>
      </w:r>
      <w:proofErr w:type="spellEnd"/>
      <w:r w:rsidRPr="00F20D8E">
        <w:rPr>
          <w:rFonts w:cs="Times New Roman"/>
        </w:rPr>
        <w:t xml:space="preserve">.  The viewer was taken through the unthinkable horror of nuclear war and its aftermath, with the survivors plunged into a dark, chaotic and violent world eventually divested of technology, moral codes, and language itself.  </w:t>
      </w:r>
      <w:r w:rsidRPr="00F20D8E">
        <w:rPr>
          <w:rFonts w:cs="Times New Roman"/>
        </w:rPr>
        <w:lastRenderedPageBreak/>
        <w:t>Genetic mutation, violence, illness and scavenging were the new norms that shaped human life after nuclear war.  Nuclear victimhood was</w:t>
      </w:r>
      <w:r>
        <w:rPr>
          <w:rFonts w:cs="Times New Roman"/>
        </w:rPr>
        <w:t xml:space="preserve"> made real </w:t>
      </w:r>
      <w:r w:rsidRPr="00F20D8E">
        <w:rPr>
          <w:rFonts w:cs="Times New Roman"/>
        </w:rPr>
        <w:t xml:space="preserve">for a British audience.  </w:t>
      </w:r>
      <w:r>
        <w:rPr>
          <w:rFonts w:cs="Times New Roman"/>
        </w:rPr>
        <w:t>First s</w:t>
      </w:r>
      <w:r w:rsidRPr="00F20D8E">
        <w:rPr>
          <w:rFonts w:cs="Times New Roman"/>
        </w:rPr>
        <w:t xml:space="preserve">hown on television as part of a week of </w:t>
      </w:r>
      <w:proofErr w:type="spellStart"/>
      <w:r w:rsidRPr="00F20D8E">
        <w:rPr>
          <w:rFonts w:cs="Times New Roman"/>
        </w:rPr>
        <w:t>programmes</w:t>
      </w:r>
      <w:proofErr w:type="spellEnd"/>
      <w:r w:rsidRPr="00F20D8E">
        <w:rPr>
          <w:rFonts w:cs="Times New Roman"/>
        </w:rPr>
        <w:t xml:space="preserve"> commemorating Hiroshima and Nagasaki, </w:t>
      </w:r>
      <w:r w:rsidRPr="00F20D8E">
        <w:rPr>
          <w:rFonts w:cs="Times New Roman"/>
          <w:i/>
        </w:rPr>
        <w:t>Threads</w:t>
      </w:r>
      <w:r w:rsidRPr="00F20D8E">
        <w:rPr>
          <w:rFonts w:cs="Times New Roman"/>
        </w:rPr>
        <w:t xml:space="preserve"> was a political text.  It </w:t>
      </w:r>
      <w:proofErr w:type="spellStart"/>
      <w:r w:rsidRPr="00F20D8E">
        <w:rPr>
          <w:rFonts w:cs="Times New Roman"/>
        </w:rPr>
        <w:t>humanised</w:t>
      </w:r>
      <w:proofErr w:type="spellEnd"/>
      <w:r w:rsidRPr="00F20D8E">
        <w:rPr>
          <w:rFonts w:cs="Times New Roman"/>
        </w:rPr>
        <w:t xml:space="preserve"> nuclear politics in the way it represented the </w:t>
      </w:r>
      <w:proofErr w:type="spellStart"/>
      <w:r w:rsidRPr="00F20D8E">
        <w:rPr>
          <w:rFonts w:cs="Times New Roman"/>
        </w:rPr>
        <w:t>dehumanising</w:t>
      </w:r>
      <w:proofErr w:type="spellEnd"/>
      <w:r w:rsidRPr="00F20D8E">
        <w:rPr>
          <w:rFonts w:cs="Times New Roman"/>
        </w:rPr>
        <w:t xml:space="preserve"> potential of nuclear weapons on bodies and minds: ‘nuclear subjects’.  </w:t>
      </w:r>
    </w:p>
    <w:p w:rsidR="003D15E6" w:rsidRPr="00F20D8E" w:rsidRDefault="003D15E6" w:rsidP="003D15E6">
      <w:pPr>
        <w:spacing w:after="120" w:line="360" w:lineRule="auto"/>
        <w:rPr>
          <w:rFonts w:eastAsia="Times New Roman" w:cs="Times New Roman"/>
          <w:color w:val="000000"/>
          <w:lang w:eastAsia="en-GB"/>
        </w:rPr>
      </w:pPr>
      <w:r w:rsidRPr="00F20D8E">
        <w:rPr>
          <w:rFonts w:eastAsia="Times New Roman" w:cs="Times New Roman"/>
          <w:color w:val="000000"/>
          <w:lang w:eastAsia="en-GB"/>
        </w:rPr>
        <w:tab/>
      </w:r>
      <w:r w:rsidRPr="00F20D8E">
        <w:rPr>
          <w:rFonts w:cs="Times New Roman"/>
        </w:rPr>
        <w:t xml:space="preserve">Beyond representation, it is clear that some people reacted in extreme ways in relation to the nuclear state in this period.  Just one example was the front-page story run by the </w:t>
      </w:r>
      <w:r w:rsidRPr="00F20D8E">
        <w:rPr>
          <w:rFonts w:cs="Times New Roman"/>
          <w:i/>
        </w:rPr>
        <w:t>Daily Mirror</w:t>
      </w:r>
      <w:r w:rsidRPr="00F20D8E">
        <w:rPr>
          <w:rFonts w:cs="Times New Roman"/>
        </w:rPr>
        <w:t xml:space="preserve"> in March 1984 under the headline ‘Mothers in A-War Death Pact’, which described a group of mothers who had pledged to end the</w:t>
      </w:r>
      <w:r>
        <w:rPr>
          <w:rFonts w:cs="Times New Roman"/>
        </w:rPr>
        <w:t>ir lives along with t</w:t>
      </w:r>
      <w:r w:rsidRPr="00F20D8E">
        <w:rPr>
          <w:rFonts w:cs="Times New Roman"/>
        </w:rPr>
        <w:t>heir children unless nuclear weapons were abolished.</w:t>
      </w:r>
      <w:r w:rsidRPr="00F20D8E">
        <w:rPr>
          <w:rFonts w:cs="Times New Roman"/>
          <w:vertAlign w:val="superscript"/>
        </w:rPr>
        <w:endnoteReference w:id="35"/>
      </w:r>
      <w:r w:rsidRPr="00F20D8E">
        <w:rPr>
          <w:rFonts w:cs="Times New Roman"/>
        </w:rPr>
        <w:t xml:space="preserve">  </w:t>
      </w:r>
      <w:r>
        <w:rPr>
          <w:rFonts w:cs="Times New Roman"/>
        </w:rPr>
        <w:t>Also, t</w:t>
      </w:r>
      <w:r w:rsidRPr="00F20D8E">
        <w:rPr>
          <w:rFonts w:cs="Times New Roman"/>
        </w:rPr>
        <w:t xml:space="preserve">here were groups of deeply committed anti-nuclear protesters, who were routinely castigated in the national press, yet the questions </w:t>
      </w:r>
      <w:r>
        <w:rPr>
          <w:rFonts w:cs="Times New Roman"/>
        </w:rPr>
        <w:t xml:space="preserve">posed by </w:t>
      </w:r>
      <w:r w:rsidRPr="00F20D8E">
        <w:rPr>
          <w:rFonts w:cs="Times New Roman"/>
        </w:rPr>
        <w:t xml:space="preserve">protestors </w:t>
      </w:r>
      <w:r>
        <w:rPr>
          <w:rFonts w:cs="Times New Roman"/>
        </w:rPr>
        <w:t xml:space="preserve">often hinged on the </w:t>
      </w:r>
      <w:r w:rsidRPr="00F20D8E">
        <w:rPr>
          <w:rFonts w:cs="Times New Roman"/>
        </w:rPr>
        <w:t>fundamental issues of democratic accountability and morality</w:t>
      </w:r>
      <w:r>
        <w:rPr>
          <w:rFonts w:cs="Times New Roman"/>
        </w:rPr>
        <w:t xml:space="preserve"> in relation to nuclear weapons</w:t>
      </w:r>
      <w:r w:rsidRPr="00F20D8E">
        <w:rPr>
          <w:rFonts w:cs="Times New Roman"/>
        </w:rPr>
        <w:t>.</w:t>
      </w:r>
      <w:r w:rsidRPr="00F20D8E">
        <w:rPr>
          <w:rFonts w:cs="Times New Roman"/>
          <w:b/>
        </w:rPr>
        <w:t xml:space="preserve">  </w:t>
      </w:r>
      <w:r w:rsidRPr="00F20D8E">
        <w:rPr>
          <w:rFonts w:cs="Times New Roman"/>
        </w:rPr>
        <w:t xml:space="preserve">On a collective level, cities, towns and communities were frequently placed in the </w:t>
      </w:r>
      <w:proofErr w:type="spellStart"/>
      <w:r w:rsidRPr="00F20D8E">
        <w:rPr>
          <w:rFonts w:cs="Times New Roman"/>
        </w:rPr>
        <w:t>centre</w:t>
      </w:r>
      <w:proofErr w:type="spellEnd"/>
      <w:r w:rsidRPr="00F20D8E">
        <w:rPr>
          <w:rFonts w:cs="Times New Roman"/>
        </w:rPr>
        <w:t xml:space="preserve"> of nuclear threat in the media, making potential nuclear attack both a </w:t>
      </w:r>
      <w:proofErr w:type="spellStart"/>
      <w:r w:rsidRPr="00F20D8E">
        <w:rPr>
          <w:rFonts w:cs="Times New Roman"/>
        </w:rPr>
        <w:t>loc</w:t>
      </w:r>
      <w:r>
        <w:rPr>
          <w:rFonts w:cs="Times New Roman"/>
        </w:rPr>
        <w:t>alised</w:t>
      </w:r>
      <w:proofErr w:type="spellEnd"/>
      <w:r>
        <w:rPr>
          <w:rFonts w:cs="Times New Roman"/>
        </w:rPr>
        <w:t xml:space="preserve"> and national imaginary.  </w:t>
      </w:r>
      <w:r w:rsidRPr="00F20D8E">
        <w:rPr>
          <w:rFonts w:cs="Times New Roman"/>
        </w:rPr>
        <w:t xml:space="preserve">Subjectivities were being </w:t>
      </w:r>
      <w:proofErr w:type="spellStart"/>
      <w:r w:rsidRPr="00F20D8E">
        <w:rPr>
          <w:rFonts w:cs="Times New Roman"/>
        </w:rPr>
        <w:t>nuclearised</w:t>
      </w:r>
      <w:proofErr w:type="spellEnd"/>
      <w:r w:rsidRPr="00F20D8E">
        <w:rPr>
          <w:rFonts w:cs="Times New Roman"/>
        </w:rPr>
        <w:t xml:space="preserve"> in a multitude of ways.  </w:t>
      </w:r>
    </w:p>
    <w:p w:rsidR="003D15E6" w:rsidRPr="00F20D8E" w:rsidRDefault="003D15E6" w:rsidP="003D15E6">
      <w:pPr>
        <w:spacing w:after="120" w:line="360" w:lineRule="auto"/>
        <w:rPr>
          <w:rFonts w:eastAsia="Times New Roman" w:cs="Times New Roman"/>
          <w:color w:val="000000"/>
          <w:lang w:eastAsia="en-GB"/>
        </w:rPr>
      </w:pPr>
      <w:r w:rsidRPr="00F20D8E">
        <w:rPr>
          <w:rFonts w:eastAsia="Times New Roman" w:cs="Times New Roman"/>
          <w:color w:val="000000"/>
          <w:lang w:eastAsia="en-GB"/>
        </w:rPr>
        <w:tab/>
      </w:r>
      <w:r w:rsidRPr="00F20D8E">
        <w:rPr>
          <w:rFonts w:cs="Times New Roman"/>
        </w:rPr>
        <w:t xml:space="preserve">There are many other examples of extreme and unflinching nuclear narratives in this era.  Alongside these were a number of cultural works such as the </w:t>
      </w:r>
      <w:r w:rsidRPr="00F20D8E">
        <w:rPr>
          <w:rFonts w:cs="Times New Roman"/>
          <w:i/>
        </w:rPr>
        <w:t>Adrian Mole</w:t>
      </w:r>
      <w:r w:rsidRPr="00F20D8E">
        <w:rPr>
          <w:rFonts w:cs="Times New Roman"/>
        </w:rPr>
        <w:t xml:space="preserve"> series of books, or the political satire </w:t>
      </w:r>
      <w:r w:rsidRPr="00F20D8E">
        <w:rPr>
          <w:rFonts w:cs="Times New Roman"/>
          <w:i/>
        </w:rPr>
        <w:t>Spitting Image</w:t>
      </w:r>
      <w:r w:rsidRPr="00F20D8E">
        <w:rPr>
          <w:rFonts w:cs="Times New Roman"/>
        </w:rPr>
        <w:t xml:space="preserve"> that offered a critique of nuclear politics.  In all, these broadly dovetailed with the</w:t>
      </w:r>
      <w:r w:rsidRPr="00F20D8E">
        <w:rPr>
          <w:rFonts w:eastAsia="Times New Roman" w:cs="Times New Roman"/>
          <w:color w:val="000000"/>
          <w:lang w:eastAsia="en-GB"/>
        </w:rPr>
        <w:t xml:space="preserve"> nuclear language and assumptions that were </w:t>
      </w:r>
      <w:proofErr w:type="spellStart"/>
      <w:r w:rsidRPr="00F20D8E">
        <w:rPr>
          <w:rFonts w:eastAsia="Times New Roman" w:cs="Times New Roman"/>
          <w:color w:val="000000"/>
          <w:lang w:eastAsia="en-GB"/>
        </w:rPr>
        <w:t>mobilised</w:t>
      </w:r>
      <w:proofErr w:type="spellEnd"/>
      <w:r w:rsidRPr="00F20D8E">
        <w:rPr>
          <w:rFonts w:eastAsia="Times New Roman" w:cs="Times New Roman"/>
          <w:color w:val="000000"/>
          <w:lang w:eastAsia="en-GB"/>
        </w:rPr>
        <w:t xml:space="preserve"> in </w:t>
      </w:r>
      <w:r w:rsidRPr="00F20D8E">
        <w:rPr>
          <w:rFonts w:eastAsia="Times New Roman" w:cs="Times New Roman"/>
          <w:i/>
          <w:color w:val="000000"/>
          <w:lang w:eastAsia="en-GB"/>
        </w:rPr>
        <w:t>Threads</w:t>
      </w:r>
      <w:r w:rsidRPr="00F20D8E">
        <w:rPr>
          <w:rFonts w:eastAsia="Times New Roman" w:cs="Times New Roman"/>
          <w:color w:val="000000"/>
          <w:lang w:eastAsia="en-GB"/>
        </w:rPr>
        <w:t>,</w:t>
      </w:r>
      <w:r w:rsidRPr="00F20D8E">
        <w:rPr>
          <w:rFonts w:eastAsia="Times New Roman" w:cs="Times New Roman"/>
          <w:i/>
          <w:color w:val="000000"/>
          <w:lang w:eastAsia="en-GB"/>
        </w:rPr>
        <w:t xml:space="preserve"> </w:t>
      </w:r>
      <w:r w:rsidRPr="00F20D8E">
        <w:rPr>
          <w:rFonts w:eastAsia="Times New Roman" w:cs="Times New Roman"/>
          <w:color w:val="000000"/>
          <w:lang w:eastAsia="en-GB"/>
        </w:rPr>
        <w:t xml:space="preserve">tending to </w:t>
      </w:r>
      <w:proofErr w:type="spellStart"/>
      <w:r w:rsidRPr="00F20D8E">
        <w:rPr>
          <w:rFonts w:eastAsia="Times New Roman" w:cs="Times New Roman"/>
          <w:color w:val="000000"/>
          <w:lang w:eastAsia="en-GB"/>
        </w:rPr>
        <w:t>emphasise</w:t>
      </w:r>
      <w:proofErr w:type="spellEnd"/>
      <w:r w:rsidRPr="00F20D8E">
        <w:rPr>
          <w:rFonts w:eastAsia="Times New Roman" w:cs="Times New Roman"/>
          <w:color w:val="000000"/>
          <w:lang w:eastAsia="en-GB"/>
        </w:rPr>
        <w:t xml:space="preserve"> the immorality of nuclear weapons, and the absurdity of nuclear brinkmanship.  </w:t>
      </w:r>
      <w:r>
        <w:rPr>
          <w:rFonts w:eastAsia="Times New Roman" w:cs="Times New Roman"/>
          <w:color w:val="000000"/>
          <w:lang w:eastAsia="en-GB"/>
        </w:rPr>
        <w:t xml:space="preserve">Viewed through the </w:t>
      </w:r>
      <w:r w:rsidRPr="00F20D8E">
        <w:rPr>
          <w:rFonts w:eastAsia="Times New Roman" w:cs="Times New Roman"/>
          <w:color w:val="000000"/>
          <w:lang w:eastAsia="en-GB"/>
        </w:rPr>
        <w:t xml:space="preserve">analytical </w:t>
      </w:r>
      <w:r>
        <w:rPr>
          <w:rFonts w:eastAsia="Times New Roman" w:cs="Times New Roman"/>
          <w:color w:val="000000"/>
          <w:lang w:eastAsia="en-GB"/>
        </w:rPr>
        <w:t>lenses of ‘</w:t>
      </w:r>
      <w:r w:rsidRPr="00F20D8E">
        <w:rPr>
          <w:rFonts w:eastAsia="Times New Roman" w:cs="Times New Roman"/>
          <w:color w:val="000000"/>
          <w:lang w:eastAsia="en-GB"/>
        </w:rPr>
        <w:t>vulnerability</w:t>
      </w:r>
      <w:r>
        <w:rPr>
          <w:rFonts w:eastAsia="Times New Roman" w:cs="Times New Roman"/>
          <w:color w:val="000000"/>
          <w:lang w:eastAsia="en-GB"/>
        </w:rPr>
        <w:t>’</w:t>
      </w:r>
      <w:r w:rsidRPr="00F20D8E">
        <w:rPr>
          <w:rFonts w:eastAsia="Times New Roman" w:cs="Times New Roman"/>
          <w:color w:val="000000"/>
          <w:lang w:eastAsia="en-GB"/>
        </w:rPr>
        <w:t xml:space="preserve"> and </w:t>
      </w:r>
      <w:r>
        <w:rPr>
          <w:rFonts w:eastAsia="Times New Roman" w:cs="Times New Roman"/>
          <w:color w:val="000000"/>
          <w:lang w:eastAsia="en-GB"/>
        </w:rPr>
        <w:t>‘</w:t>
      </w:r>
      <w:r w:rsidRPr="00F20D8E">
        <w:rPr>
          <w:rFonts w:eastAsia="Times New Roman" w:cs="Times New Roman"/>
          <w:color w:val="000000"/>
          <w:lang w:eastAsia="en-GB"/>
        </w:rPr>
        <w:t>nuclear subjectivity</w:t>
      </w:r>
      <w:r>
        <w:rPr>
          <w:rFonts w:eastAsia="Times New Roman" w:cs="Times New Roman"/>
          <w:color w:val="000000"/>
          <w:lang w:eastAsia="en-GB"/>
        </w:rPr>
        <w:t>’</w:t>
      </w:r>
      <w:r w:rsidRPr="00F20D8E">
        <w:rPr>
          <w:rFonts w:eastAsia="Times New Roman" w:cs="Times New Roman"/>
          <w:color w:val="000000"/>
          <w:lang w:eastAsia="en-GB"/>
        </w:rPr>
        <w:t>, the 1980s</w:t>
      </w:r>
      <w:r>
        <w:rPr>
          <w:rFonts w:eastAsia="Times New Roman" w:cs="Times New Roman"/>
          <w:color w:val="000000"/>
          <w:lang w:eastAsia="en-GB"/>
        </w:rPr>
        <w:t xml:space="preserve"> represents</w:t>
      </w:r>
      <w:r w:rsidRPr="00F20D8E">
        <w:rPr>
          <w:rFonts w:cs="Times New Roman"/>
        </w:rPr>
        <w:t xml:space="preserve"> </w:t>
      </w:r>
      <w:r>
        <w:rPr>
          <w:rFonts w:cs="Times New Roman"/>
        </w:rPr>
        <w:t xml:space="preserve">a rich </w:t>
      </w:r>
      <w:r w:rsidRPr="00F20D8E">
        <w:rPr>
          <w:rFonts w:cs="Times New Roman"/>
        </w:rPr>
        <w:t>period of ‘cultural devaluing’</w:t>
      </w:r>
      <w:r>
        <w:rPr>
          <w:rFonts w:cs="Times New Roman"/>
        </w:rPr>
        <w:t xml:space="preserve"> of nuclear weapons:</w:t>
      </w:r>
      <w:r w:rsidRPr="00F20D8E">
        <w:rPr>
          <w:rFonts w:cs="Times New Roman"/>
        </w:rPr>
        <w:t xml:space="preserve"> attacks to the “establishment’s inherent conservatism, resistance to radical change and the bureaucratic and technological momentum that pushes Trident along” were common.</w:t>
      </w:r>
      <w:r w:rsidRPr="00F20D8E">
        <w:rPr>
          <w:rFonts w:cs="Times New Roman"/>
          <w:vertAlign w:val="superscript"/>
        </w:rPr>
        <w:endnoteReference w:id="36"/>
      </w:r>
      <w:r w:rsidRPr="00F20D8E">
        <w:rPr>
          <w:rFonts w:cs="Times New Roman"/>
        </w:rPr>
        <w:t xml:space="preserve">  It was a period where the </w:t>
      </w:r>
      <w:r>
        <w:rPr>
          <w:rFonts w:cs="Times New Roman"/>
        </w:rPr>
        <w:t xml:space="preserve">existence of nuclear weapons and the </w:t>
      </w:r>
      <w:r w:rsidRPr="00F20D8E">
        <w:rPr>
          <w:rFonts w:cs="Times New Roman"/>
        </w:rPr>
        <w:t>ideology of deterrence was placed under scrutiny</w:t>
      </w:r>
      <w:r>
        <w:rPr>
          <w:rFonts w:cs="Times New Roman"/>
        </w:rPr>
        <w:t xml:space="preserve"> through a diverse range of cultural expression.</w:t>
      </w:r>
      <w:r w:rsidRPr="00F20D8E">
        <w:rPr>
          <w:rFonts w:cs="Times New Roman"/>
        </w:rPr>
        <w:t xml:space="preserve"> </w:t>
      </w:r>
    </w:p>
    <w:p w:rsidR="003D15E6" w:rsidRPr="00F20D8E" w:rsidRDefault="003D15E6" w:rsidP="003D15E6">
      <w:pPr>
        <w:spacing w:after="120" w:line="360" w:lineRule="auto"/>
        <w:rPr>
          <w:rFonts w:eastAsia="Times New Roman" w:cs="Times New Roman"/>
          <w:b/>
          <w:color w:val="000000"/>
          <w:lang w:eastAsia="en-GB"/>
        </w:rPr>
      </w:pPr>
    </w:p>
    <w:p w:rsidR="003D15E6" w:rsidRPr="00F20D8E" w:rsidRDefault="003D15E6" w:rsidP="003D15E6">
      <w:pPr>
        <w:spacing w:after="120" w:line="360" w:lineRule="auto"/>
        <w:rPr>
          <w:rFonts w:eastAsia="Times New Roman" w:cs="Times New Roman"/>
          <w:b/>
          <w:color w:val="000000"/>
          <w:lang w:eastAsia="en-GB"/>
        </w:rPr>
      </w:pPr>
      <w:r w:rsidRPr="00F20D8E">
        <w:rPr>
          <w:rFonts w:eastAsia="Times New Roman" w:cs="Times New Roman"/>
          <w:b/>
          <w:color w:val="000000"/>
          <w:lang w:eastAsia="en-GB"/>
        </w:rPr>
        <w:t xml:space="preserve">Nuclear culture: 2010-15 </w:t>
      </w:r>
    </w:p>
    <w:p w:rsidR="003D15E6" w:rsidRPr="00F20D8E" w:rsidRDefault="003D15E6" w:rsidP="003D15E6">
      <w:pPr>
        <w:spacing w:after="120" w:line="360" w:lineRule="auto"/>
        <w:rPr>
          <w:rFonts w:cs="Times New Roman"/>
        </w:rPr>
      </w:pPr>
      <w:r w:rsidRPr="00F20D8E">
        <w:rPr>
          <w:rFonts w:cs="Times New Roman"/>
        </w:rPr>
        <w:t xml:space="preserve">While the 1980s </w:t>
      </w:r>
      <w:r>
        <w:rPr>
          <w:rFonts w:cs="Times New Roman"/>
        </w:rPr>
        <w:t>were</w:t>
      </w:r>
      <w:r w:rsidRPr="00F20D8E">
        <w:rPr>
          <w:rFonts w:cs="Times New Roman"/>
        </w:rPr>
        <w:t xml:space="preserve"> </w:t>
      </w:r>
      <w:proofErr w:type="spellStart"/>
      <w:r w:rsidRPr="00F20D8E">
        <w:rPr>
          <w:rFonts w:cs="Times New Roman"/>
        </w:rPr>
        <w:t>characterised</w:t>
      </w:r>
      <w:proofErr w:type="spellEnd"/>
      <w:r w:rsidRPr="00F20D8E">
        <w:rPr>
          <w:rFonts w:cs="Times New Roman"/>
        </w:rPr>
        <w:t xml:space="preserve"> by prominent and </w:t>
      </w:r>
      <w:proofErr w:type="spellStart"/>
      <w:r w:rsidRPr="00F20D8E">
        <w:rPr>
          <w:rFonts w:cs="Times New Roman"/>
        </w:rPr>
        <w:t>politicised</w:t>
      </w:r>
      <w:proofErr w:type="spellEnd"/>
      <w:r w:rsidRPr="00F20D8E">
        <w:rPr>
          <w:rFonts w:cs="Times New Roman"/>
        </w:rPr>
        <w:t xml:space="preserve"> challenges to the nuclear order, the 2010s have seen few mainstream critiques of </w:t>
      </w:r>
      <w:r>
        <w:rPr>
          <w:rFonts w:cs="Times New Roman"/>
        </w:rPr>
        <w:t xml:space="preserve">nuclear orthodoxy. </w:t>
      </w:r>
      <w:r w:rsidRPr="00F20D8E">
        <w:rPr>
          <w:rFonts w:cs="Times New Roman"/>
        </w:rPr>
        <w:t xml:space="preserve">There are some contextual trends to point out.  In the years after 1989, the nuclear context </w:t>
      </w:r>
      <w:r>
        <w:rPr>
          <w:rFonts w:cs="Times New Roman"/>
        </w:rPr>
        <w:t>changed drastically in Britain: r</w:t>
      </w:r>
      <w:r w:rsidRPr="00F20D8E">
        <w:rPr>
          <w:rFonts w:cs="Times New Roman"/>
        </w:rPr>
        <w:t>educed stockpiles and cold</w:t>
      </w:r>
      <w:r>
        <w:rPr>
          <w:rFonts w:cs="Times New Roman"/>
        </w:rPr>
        <w:t xml:space="preserve"> war enmity seemingly dissolved</w:t>
      </w:r>
      <w:r w:rsidRPr="00F20D8E">
        <w:rPr>
          <w:rFonts w:cs="Times New Roman"/>
        </w:rPr>
        <w:t>,</w:t>
      </w:r>
      <w:r>
        <w:rPr>
          <w:rFonts w:cs="Times New Roman"/>
        </w:rPr>
        <w:t xml:space="preserve"> which</w:t>
      </w:r>
      <w:r w:rsidRPr="00F20D8E">
        <w:rPr>
          <w:rFonts w:cs="Times New Roman"/>
        </w:rPr>
        <w:t xml:space="preserve"> led to a new cultural politics surrounding nuclear issues.  In the years following 9/11, the nuclear threat receded further in the public imagination, with the exception of discussions over nuclear terrorism.</w:t>
      </w:r>
      <w:r w:rsidRPr="00F20D8E">
        <w:rPr>
          <w:rFonts w:cs="Times New Roman"/>
          <w:b/>
        </w:rPr>
        <w:t xml:space="preserve"> </w:t>
      </w:r>
      <w:r w:rsidRPr="00F20D8E">
        <w:rPr>
          <w:rFonts w:cs="Times New Roman"/>
          <w:vertAlign w:val="superscript"/>
        </w:rPr>
        <w:endnoteReference w:id="37"/>
      </w:r>
    </w:p>
    <w:p w:rsidR="003D15E6" w:rsidRPr="00F20D8E" w:rsidRDefault="003D15E6" w:rsidP="003D15E6">
      <w:pPr>
        <w:spacing w:after="120" w:line="360" w:lineRule="auto"/>
        <w:rPr>
          <w:rFonts w:cs="Times New Roman"/>
        </w:rPr>
      </w:pPr>
      <w:r w:rsidRPr="00F20D8E">
        <w:rPr>
          <w:rFonts w:cs="Times New Roman"/>
        </w:rPr>
        <w:lastRenderedPageBreak/>
        <w:tab/>
        <w:t xml:space="preserve">Yet, nuclear issues have been kept in the public eye.  </w:t>
      </w:r>
      <w:r>
        <w:rPr>
          <w:rFonts w:cs="Times New Roman"/>
        </w:rPr>
        <w:t xml:space="preserve">Journalist </w:t>
      </w:r>
      <w:r w:rsidRPr="00F20D8E">
        <w:rPr>
          <w:rFonts w:cs="Times New Roman"/>
        </w:rPr>
        <w:t>Eric Schlosser’s</w:t>
      </w:r>
      <w:r>
        <w:rPr>
          <w:rFonts w:cs="Times New Roman"/>
        </w:rPr>
        <w:t xml:space="preserve"> popular book</w:t>
      </w:r>
      <w:r w:rsidRPr="00F20D8E">
        <w:rPr>
          <w:rFonts w:cs="Times New Roman"/>
        </w:rPr>
        <w:t xml:space="preserve"> </w:t>
      </w:r>
      <w:r w:rsidRPr="00F20D8E">
        <w:rPr>
          <w:rFonts w:cs="Times New Roman"/>
          <w:i/>
        </w:rPr>
        <w:t xml:space="preserve">Command and Control </w:t>
      </w:r>
      <w:r>
        <w:rPr>
          <w:rFonts w:cs="Times New Roman"/>
        </w:rPr>
        <w:t xml:space="preserve">(2013), or </w:t>
      </w:r>
      <w:r w:rsidRPr="00F20D8E">
        <w:rPr>
          <w:rFonts w:cs="Times New Roman"/>
        </w:rPr>
        <w:t>documentaries and films</w:t>
      </w:r>
      <w:r>
        <w:rPr>
          <w:rFonts w:cs="Times New Roman"/>
        </w:rPr>
        <w:t xml:space="preserve"> such as </w:t>
      </w:r>
      <w:r w:rsidRPr="00F20D8E">
        <w:rPr>
          <w:rFonts w:cs="Times New Roman"/>
          <w:i/>
        </w:rPr>
        <w:t xml:space="preserve">The Tipping Point </w:t>
      </w:r>
      <w:r w:rsidRPr="00F20D8E">
        <w:rPr>
          <w:rFonts w:cs="Times New Roman"/>
        </w:rPr>
        <w:t xml:space="preserve">(2010), </w:t>
      </w:r>
      <w:r w:rsidRPr="00F20D8E">
        <w:rPr>
          <w:rFonts w:cs="Times New Roman"/>
          <w:i/>
        </w:rPr>
        <w:t>Countdown to Zero</w:t>
      </w:r>
      <w:r w:rsidRPr="00F20D8E">
        <w:rPr>
          <w:rFonts w:cs="Times New Roman"/>
        </w:rPr>
        <w:t xml:space="preserve"> (2010) and </w:t>
      </w:r>
      <w:r w:rsidRPr="00F20D8E">
        <w:rPr>
          <w:rFonts w:cs="Times New Roman"/>
          <w:i/>
        </w:rPr>
        <w:t>The Man Who Saved the World</w:t>
      </w:r>
      <w:r w:rsidRPr="00F20D8E">
        <w:rPr>
          <w:rFonts w:cs="Times New Roman"/>
        </w:rPr>
        <w:t xml:space="preserve"> (2014) continued to inform the wider public about the continued dangers of nuclear weapons culture.  In late 2013 Dominic </w:t>
      </w:r>
      <w:proofErr w:type="spellStart"/>
      <w:r w:rsidRPr="00F20D8E">
        <w:rPr>
          <w:rFonts w:cs="Times New Roman"/>
        </w:rPr>
        <w:t>Sandbrook</w:t>
      </w:r>
      <w:proofErr w:type="spellEnd"/>
      <w:r w:rsidRPr="00F20D8E">
        <w:rPr>
          <w:rFonts w:cs="Times New Roman"/>
        </w:rPr>
        <w:t xml:space="preserve"> offered a documentary series </w:t>
      </w:r>
      <w:r w:rsidRPr="00F20D8E">
        <w:rPr>
          <w:rFonts w:cs="Times New Roman"/>
          <w:i/>
        </w:rPr>
        <w:t>Strange Days: Cold War Britain</w:t>
      </w:r>
      <w:r w:rsidRPr="00F20D8E">
        <w:rPr>
          <w:rFonts w:cs="Times New Roman"/>
        </w:rPr>
        <w:t xml:space="preserve">, which contained nods to the cultural impact of the late cold war.  In the last couple of years, examples of fiction with nuclear themes include Will Self, </w:t>
      </w:r>
      <w:r w:rsidRPr="00F20D8E">
        <w:rPr>
          <w:rFonts w:cs="Times New Roman"/>
          <w:i/>
        </w:rPr>
        <w:t>Shark</w:t>
      </w:r>
      <w:r w:rsidRPr="00F20D8E">
        <w:rPr>
          <w:rFonts w:cs="Times New Roman"/>
        </w:rPr>
        <w:t xml:space="preserve"> (2014) and </w:t>
      </w:r>
      <w:r w:rsidRPr="00F20D8E">
        <w:rPr>
          <w:rFonts w:cs="Times New Roman"/>
          <w:i/>
        </w:rPr>
        <w:t>Mad Max Fury Road</w:t>
      </w:r>
      <w:r>
        <w:rPr>
          <w:rFonts w:cs="Times New Roman"/>
        </w:rPr>
        <w:t xml:space="preserve"> (2015), and c</w:t>
      </w:r>
      <w:r w:rsidRPr="00F20D8E">
        <w:rPr>
          <w:rFonts w:cs="Times New Roman"/>
        </w:rPr>
        <w:t xml:space="preserve">ommemorations of Hiroshima and Nagasaki filled the mainstream press in August 2015.  In this period it also became more common to see the Cold War and the nuclear age treated nostalgically.  </w:t>
      </w:r>
      <w:r w:rsidRPr="00F20D8E">
        <w:rPr>
          <w:rFonts w:cs="Times New Roman"/>
          <w:i/>
        </w:rPr>
        <w:t xml:space="preserve">Indiana Jones and the Crystal Skull </w:t>
      </w:r>
      <w:r w:rsidRPr="00F20D8E">
        <w:rPr>
          <w:rFonts w:cs="Times New Roman"/>
        </w:rPr>
        <w:t xml:space="preserve">(2008) contained a scene where Jones escapes a nuclear test site by climbing inside a fridge.  Many computer games, including </w:t>
      </w:r>
      <w:r w:rsidRPr="00F20D8E">
        <w:rPr>
          <w:rFonts w:cs="Times New Roman"/>
          <w:i/>
        </w:rPr>
        <w:t>Fallout 4</w:t>
      </w:r>
      <w:r w:rsidRPr="00F20D8E">
        <w:rPr>
          <w:rFonts w:cs="Times New Roman"/>
        </w:rPr>
        <w:t xml:space="preserve"> (2015) reference Cold War nuclear imagery </w:t>
      </w:r>
      <w:r>
        <w:rPr>
          <w:rFonts w:cs="Times New Roman"/>
        </w:rPr>
        <w:t>as well</w:t>
      </w:r>
      <w:r w:rsidRPr="00F20D8E">
        <w:rPr>
          <w:rFonts w:cs="Times New Roman"/>
        </w:rPr>
        <w:t>.</w:t>
      </w:r>
      <w:r w:rsidRPr="00F20D8E">
        <w:rPr>
          <w:rFonts w:cs="Times New Roman"/>
          <w:vertAlign w:val="superscript"/>
        </w:rPr>
        <w:endnoteReference w:id="38"/>
      </w:r>
      <w:r w:rsidRPr="00F20D8E">
        <w:rPr>
          <w:rFonts w:cs="Times New Roman"/>
        </w:rPr>
        <w:t xml:space="preserve">  </w:t>
      </w:r>
      <w:r>
        <w:rPr>
          <w:rFonts w:cs="Times New Roman"/>
        </w:rPr>
        <w:t xml:space="preserve">In general terms then, compared to the 1980s, an era defined by higher levels of nuclear skepticism and significant numbers of unofficial narratives that placed nuclear orthodoxy under scrutiny, the contemporary period may  </w:t>
      </w:r>
    </w:p>
    <w:p w:rsidR="003D15E6" w:rsidRPr="00F20D8E" w:rsidRDefault="003D15E6" w:rsidP="003D15E6">
      <w:pPr>
        <w:spacing w:after="120" w:line="360" w:lineRule="auto"/>
        <w:rPr>
          <w:rFonts w:cs="Times New Roman"/>
        </w:rPr>
      </w:pPr>
      <w:r w:rsidRPr="00F20D8E">
        <w:rPr>
          <w:rFonts w:cs="Times New Roman"/>
        </w:rPr>
        <w:tab/>
        <w:t xml:space="preserve">… </w:t>
      </w:r>
      <w:proofErr w:type="gramStart"/>
      <w:r w:rsidRPr="00F20D8E">
        <w:rPr>
          <w:rFonts w:cs="Times New Roman"/>
        </w:rPr>
        <w:t>signal</w:t>
      </w:r>
      <w:proofErr w:type="gramEnd"/>
      <w:r w:rsidRPr="00F20D8E">
        <w:rPr>
          <w:rFonts w:cs="Times New Roman"/>
        </w:rPr>
        <w:t xml:space="preserve"> the normalization of a sanitized nuclear politics [where nuclear weapons] rarely </w:t>
      </w:r>
      <w:r w:rsidRPr="00F20D8E">
        <w:rPr>
          <w:rFonts w:cs="Times New Roman"/>
        </w:rPr>
        <w:tab/>
        <w:t xml:space="preserve">appear as </w:t>
      </w:r>
      <w:proofErr w:type="spellStart"/>
      <w:r w:rsidRPr="00F20D8E">
        <w:rPr>
          <w:rFonts w:cs="Times New Roman"/>
        </w:rPr>
        <w:t>historicised</w:t>
      </w:r>
      <w:proofErr w:type="spellEnd"/>
      <w:r w:rsidRPr="00F20D8E">
        <w:rPr>
          <w:rFonts w:cs="Times New Roman"/>
        </w:rPr>
        <w:t xml:space="preserve"> or politically proble</w:t>
      </w:r>
      <w:r>
        <w:rPr>
          <w:rFonts w:cs="Times New Roman"/>
        </w:rPr>
        <w:t>matic objects [...] B</w:t>
      </w:r>
      <w:r w:rsidRPr="00F20D8E">
        <w:rPr>
          <w:rFonts w:cs="Times New Roman"/>
        </w:rPr>
        <w:t xml:space="preserve">olstering well-developed </w:t>
      </w:r>
      <w:r w:rsidRPr="00F20D8E">
        <w:rPr>
          <w:rFonts w:cs="Times New Roman"/>
        </w:rPr>
        <w:tab/>
        <w:t xml:space="preserve">assumptions around key nuclear motifs, the politics of the nuclear is relegated to the </w:t>
      </w:r>
      <w:r w:rsidRPr="00F20D8E">
        <w:rPr>
          <w:rFonts w:cs="Times New Roman"/>
        </w:rPr>
        <w:tab/>
        <w:t>background.</w:t>
      </w:r>
      <w:r w:rsidRPr="00F20D8E">
        <w:rPr>
          <w:rFonts w:cs="Times New Roman"/>
          <w:vertAlign w:val="superscript"/>
        </w:rPr>
        <w:endnoteReference w:id="39"/>
      </w:r>
      <w:r w:rsidRPr="00F20D8E">
        <w:rPr>
          <w:rFonts w:cs="Times New Roman"/>
        </w:rPr>
        <w:t xml:space="preserve">  </w:t>
      </w:r>
    </w:p>
    <w:p w:rsidR="003D15E6" w:rsidRPr="00F20D8E" w:rsidRDefault="003D15E6" w:rsidP="003D15E6">
      <w:pPr>
        <w:spacing w:after="120" w:line="360" w:lineRule="auto"/>
        <w:rPr>
          <w:rFonts w:cs="Times New Roman"/>
        </w:rPr>
      </w:pPr>
      <w:r w:rsidRPr="00F20D8E">
        <w:rPr>
          <w:rFonts w:cs="Times New Roman"/>
        </w:rPr>
        <w:t>To</w:t>
      </w:r>
      <w:r>
        <w:rPr>
          <w:rFonts w:cs="Times New Roman"/>
        </w:rPr>
        <w:t xml:space="preserve"> exemplify this point</w:t>
      </w:r>
      <w:r w:rsidRPr="00F20D8E">
        <w:rPr>
          <w:rFonts w:cs="Times New Roman"/>
        </w:rPr>
        <w:t xml:space="preserve">, </w:t>
      </w:r>
      <w:r>
        <w:rPr>
          <w:rFonts w:cs="Times New Roman"/>
        </w:rPr>
        <w:t xml:space="preserve">it is useful to turn to </w:t>
      </w:r>
      <w:r w:rsidRPr="00F20D8E">
        <w:rPr>
          <w:rFonts w:cs="Times New Roman"/>
        </w:rPr>
        <w:t>the sitcom</w:t>
      </w:r>
      <w:r w:rsidRPr="00F20D8E">
        <w:rPr>
          <w:rFonts w:cs="Times New Roman"/>
          <w:i/>
        </w:rPr>
        <w:t xml:space="preserve"> Cockroaches</w:t>
      </w:r>
      <w:r>
        <w:rPr>
          <w:rFonts w:cs="Times New Roman"/>
        </w:rPr>
        <w:t>.</w:t>
      </w:r>
      <w:r w:rsidRPr="00F20D8E">
        <w:rPr>
          <w:rFonts w:cs="Times New Roman"/>
        </w:rPr>
        <w:t xml:space="preserve"> </w:t>
      </w:r>
      <w:r>
        <w:rPr>
          <w:rFonts w:cs="Times New Roman"/>
        </w:rPr>
        <w:t>A</w:t>
      </w:r>
      <w:r w:rsidRPr="00F20D8E">
        <w:rPr>
          <w:rFonts w:cs="Times New Roman"/>
        </w:rPr>
        <w:t xml:space="preserve">ired on ITV2 in 2015, </w:t>
      </w:r>
      <w:r>
        <w:rPr>
          <w:rFonts w:cs="Times New Roman"/>
        </w:rPr>
        <w:t xml:space="preserve">the comedy </w:t>
      </w:r>
      <w:r w:rsidRPr="00F20D8E">
        <w:rPr>
          <w:rFonts w:cs="Times New Roman"/>
        </w:rPr>
        <w:t xml:space="preserve">is set in the aftermath of a nuclear war.  Unlike the cultural products from the 1980s that dwelt on the fundamental breakdown of the liberal-democratic social contract that nuclear war </w:t>
      </w:r>
      <w:r>
        <w:rPr>
          <w:rFonts w:cs="Times New Roman"/>
        </w:rPr>
        <w:t>would likely represent</w:t>
      </w:r>
      <w:r w:rsidRPr="00F20D8E">
        <w:rPr>
          <w:rFonts w:cs="Times New Roman"/>
        </w:rPr>
        <w:t xml:space="preserve">, </w:t>
      </w:r>
      <w:r w:rsidRPr="00F20D8E">
        <w:rPr>
          <w:rFonts w:cs="Times New Roman"/>
          <w:i/>
        </w:rPr>
        <w:t>Cockroaches</w:t>
      </w:r>
      <w:r w:rsidRPr="00F20D8E">
        <w:rPr>
          <w:rFonts w:cs="Times New Roman"/>
        </w:rPr>
        <w:t xml:space="preserve"> does not remark</w:t>
      </w:r>
      <w:r>
        <w:rPr>
          <w:rFonts w:cs="Times New Roman"/>
        </w:rPr>
        <w:t xml:space="preserve"> on the underlying politics of a nuclear dystopia</w:t>
      </w:r>
      <w:r w:rsidRPr="00F20D8E">
        <w:rPr>
          <w:rFonts w:cs="Times New Roman"/>
        </w:rPr>
        <w:t xml:space="preserve">. </w:t>
      </w:r>
      <w:r>
        <w:rPr>
          <w:rFonts w:cs="Times New Roman"/>
        </w:rPr>
        <w:t xml:space="preserve"> </w:t>
      </w:r>
      <w:r w:rsidRPr="00F20D8E">
        <w:rPr>
          <w:rFonts w:cs="Times New Roman"/>
        </w:rPr>
        <w:t xml:space="preserve">Rather than </w:t>
      </w:r>
      <w:proofErr w:type="spellStart"/>
      <w:r w:rsidRPr="00F20D8E">
        <w:rPr>
          <w:rFonts w:cs="Times New Roman"/>
        </w:rPr>
        <w:t>satirising</w:t>
      </w:r>
      <w:proofErr w:type="spellEnd"/>
      <w:r w:rsidRPr="00F20D8E">
        <w:rPr>
          <w:rFonts w:cs="Times New Roman"/>
        </w:rPr>
        <w:t xml:space="preserve"> the </w:t>
      </w:r>
      <w:r>
        <w:rPr>
          <w:rFonts w:cs="Times New Roman"/>
        </w:rPr>
        <w:t>futil</w:t>
      </w:r>
      <w:r w:rsidRPr="00F20D8E">
        <w:rPr>
          <w:rFonts w:cs="Times New Roman"/>
        </w:rPr>
        <w:t xml:space="preserve">ity or danger of the </w:t>
      </w:r>
      <w:r>
        <w:rPr>
          <w:rFonts w:cs="Times New Roman"/>
        </w:rPr>
        <w:t xml:space="preserve">existence of </w:t>
      </w:r>
      <w:r w:rsidRPr="00F20D8E">
        <w:rPr>
          <w:rFonts w:cs="Times New Roman"/>
        </w:rPr>
        <w:t xml:space="preserve">nuclear </w:t>
      </w:r>
      <w:r>
        <w:rPr>
          <w:rFonts w:cs="Times New Roman"/>
        </w:rPr>
        <w:t>weapons</w:t>
      </w:r>
      <w:r w:rsidRPr="00F20D8E">
        <w:rPr>
          <w:rFonts w:cs="Times New Roman"/>
        </w:rPr>
        <w:t xml:space="preserve">, or attending to the realities of nuclear victimhood, </w:t>
      </w:r>
      <w:r w:rsidRPr="00F20D8E">
        <w:rPr>
          <w:rFonts w:cs="Times New Roman"/>
          <w:i/>
        </w:rPr>
        <w:t>Cockroaches</w:t>
      </w:r>
      <w:r w:rsidRPr="00F20D8E">
        <w:rPr>
          <w:rFonts w:cs="Times New Roman"/>
        </w:rPr>
        <w:t xml:space="preserve"> prefers an ironic detachment from the realities of the nuclear present, basing many of its jokes in the dry observation of post-nuclear irritations and </w:t>
      </w:r>
      <w:r>
        <w:rPr>
          <w:rFonts w:cs="Times New Roman"/>
        </w:rPr>
        <w:t>inconveniences</w:t>
      </w:r>
      <w:r w:rsidRPr="00F20D8E">
        <w:rPr>
          <w:rFonts w:cs="Times New Roman"/>
        </w:rPr>
        <w:t xml:space="preserve">.  The sharp focus on nuclear subjectivity or vulnerability evident in the 1980s is not visible to the viewer of </w:t>
      </w:r>
      <w:r w:rsidRPr="00F20D8E">
        <w:rPr>
          <w:rFonts w:cs="Times New Roman"/>
          <w:i/>
        </w:rPr>
        <w:t>Cockroaches</w:t>
      </w:r>
      <w:r w:rsidRPr="00F20D8E">
        <w:rPr>
          <w:rFonts w:cs="Times New Roman"/>
        </w:rPr>
        <w:t xml:space="preserve">.  Do these types of nuclear representation render the nuclear present invisible through the reproduction of </w:t>
      </w:r>
      <w:proofErr w:type="spellStart"/>
      <w:r w:rsidRPr="00F20D8E">
        <w:rPr>
          <w:rFonts w:cs="Times New Roman"/>
        </w:rPr>
        <w:t>sanitised</w:t>
      </w:r>
      <w:proofErr w:type="spellEnd"/>
      <w:r w:rsidRPr="00F20D8E">
        <w:rPr>
          <w:rFonts w:cs="Times New Roman"/>
        </w:rPr>
        <w:t xml:space="preserve"> and </w:t>
      </w:r>
      <w:proofErr w:type="spellStart"/>
      <w:r w:rsidRPr="00F20D8E">
        <w:rPr>
          <w:rFonts w:cs="Times New Roman"/>
        </w:rPr>
        <w:t>depoliticised</w:t>
      </w:r>
      <w:proofErr w:type="spellEnd"/>
      <w:r w:rsidRPr="00F20D8E">
        <w:rPr>
          <w:rFonts w:cs="Times New Roman"/>
        </w:rPr>
        <w:t xml:space="preserve"> nuclear imagery?  Are these narratives creating an illusion of nuclear unreality by accepting fictions of nuclear weapons over broader nuclear fact?  Issues of possible use of and risk attached to nuclear weapons are non-existent in this kind of narrative.</w:t>
      </w:r>
    </w:p>
    <w:p w:rsidR="003D15E6" w:rsidRPr="00F20D8E" w:rsidRDefault="003D15E6" w:rsidP="003D15E6">
      <w:pPr>
        <w:spacing w:after="120" w:line="360" w:lineRule="auto"/>
        <w:rPr>
          <w:rFonts w:eastAsiaTheme="minorHAnsi" w:cs="Times New Roman"/>
          <w:lang w:eastAsia="en-US"/>
        </w:rPr>
      </w:pPr>
      <w:r w:rsidRPr="00F20D8E">
        <w:rPr>
          <w:rFonts w:cs="Times New Roman"/>
        </w:rPr>
        <w:tab/>
        <w:t xml:space="preserve">Just as it can be argued that 1980s nuclear culture </w:t>
      </w:r>
      <w:proofErr w:type="spellStart"/>
      <w:r w:rsidRPr="00F20D8E">
        <w:rPr>
          <w:rFonts w:cs="Times New Roman"/>
        </w:rPr>
        <w:t>humanised</w:t>
      </w:r>
      <w:proofErr w:type="spellEnd"/>
      <w:r w:rsidRPr="00F20D8E">
        <w:rPr>
          <w:rFonts w:cs="Times New Roman"/>
        </w:rPr>
        <w:t xml:space="preserve"> nuclear politics with its remorseless depiction of victimhood, it can be argued that contemporary nuclear culture denies the destructive potential of nuclear weapons by </w:t>
      </w:r>
      <w:proofErr w:type="spellStart"/>
      <w:r w:rsidRPr="00F20D8E">
        <w:rPr>
          <w:rFonts w:cs="Times New Roman"/>
        </w:rPr>
        <w:t>dehumanising</w:t>
      </w:r>
      <w:proofErr w:type="spellEnd"/>
      <w:r w:rsidRPr="00F20D8E">
        <w:rPr>
          <w:rFonts w:cs="Times New Roman"/>
        </w:rPr>
        <w:t xml:space="preserve"> the consequences of their continued </w:t>
      </w:r>
      <w:r w:rsidRPr="00F20D8E">
        <w:rPr>
          <w:rFonts w:cs="Times New Roman"/>
        </w:rPr>
        <w:lastRenderedPageBreak/>
        <w:t xml:space="preserve">existence, </w:t>
      </w:r>
      <w:r>
        <w:rPr>
          <w:rFonts w:cs="Times New Roman"/>
        </w:rPr>
        <w:t xml:space="preserve">while also </w:t>
      </w:r>
      <w:r w:rsidRPr="00F20D8E">
        <w:rPr>
          <w:rFonts w:cs="Times New Roman"/>
        </w:rPr>
        <w:t xml:space="preserve">creating the impression of </w:t>
      </w:r>
      <w:r>
        <w:rPr>
          <w:rFonts w:cs="Times New Roman"/>
        </w:rPr>
        <w:t xml:space="preserve">a harmless </w:t>
      </w:r>
      <w:r w:rsidRPr="00F20D8E">
        <w:rPr>
          <w:rFonts w:cs="Times New Roman"/>
        </w:rPr>
        <w:t xml:space="preserve">nuclear permanence.  As General Farrar-Hockley said in the 1985 </w:t>
      </w:r>
      <w:r w:rsidRPr="00F20D8E">
        <w:rPr>
          <w:rFonts w:cs="Times New Roman"/>
          <w:i/>
        </w:rPr>
        <w:t>Newsnight</w:t>
      </w:r>
      <w:r w:rsidRPr="00F20D8E">
        <w:rPr>
          <w:rFonts w:cs="Times New Roman"/>
        </w:rPr>
        <w:t xml:space="preserve"> special mentioned in the introduction to</w:t>
      </w:r>
      <w:r>
        <w:rPr>
          <w:rFonts w:cs="Times New Roman"/>
        </w:rPr>
        <w:t xml:space="preserve"> this C</w:t>
      </w:r>
      <w:r w:rsidRPr="00F20D8E">
        <w:rPr>
          <w:rFonts w:cs="Times New Roman"/>
        </w:rPr>
        <w:t>hapter, nuclear weapons “are here, and they won’t go away”.  Today, they have gone away, in the sense that they are invisible to the vast majority of the British population</w:t>
      </w:r>
      <w:r>
        <w:rPr>
          <w:rFonts w:cs="Times New Roman"/>
        </w:rPr>
        <w:t xml:space="preserve">. Even after Jeremy </w:t>
      </w:r>
      <w:proofErr w:type="spellStart"/>
      <w:r>
        <w:rPr>
          <w:rFonts w:cs="Times New Roman"/>
        </w:rPr>
        <w:t>Corbyn’s</w:t>
      </w:r>
      <w:proofErr w:type="spellEnd"/>
      <w:r>
        <w:rPr>
          <w:rFonts w:cs="Times New Roman"/>
        </w:rPr>
        <w:t xml:space="preserve"> re-ignition of the nuclear debate in 2015, there is no evidence of a renewed</w:t>
      </w:r>
      <w:r w:rsidRPr="00F20D8E">
        <w:rPr>
          <w:rFonts w:cs="Times New Roman"/>
        </w:rPr>
        <w:t xml:space="preserve"> ‘cultural devaluing’ of nuclear weapons</w:t>
      </w:r>
      <w:r>
        <w:rPr>
          <w:rFonts w:cs="Times New Roman"/>
        </w:rPr>
        <w:t>,</w:t>
      </w:r>
      <w:r w:rsidRPr="00F20D8E">
        <w:rPr>
          <w:rFonts w:cs="Times New Roman"/>
        </w:rPr>
        <w:t xml:space="preserve"> or </w:t>
      </w:r>
      <w:r>
        <w:rPr>
          <w:rFonts w:cs="Times New Roman"/>
        </w:rPr>
        <w:t xml:space="preserve">the logics of </w:t>
      </w:r>
      <w:r w:rsidRPr="00F20D8E">
        <w:rPr>
          <w:rFonts w:cs="Times New Roman"/>
        </w:rPr>
        <w:t>deterrence</w:t>
      </w:r>
      <w:r>
        <w:rPr>
          <w:rFonts w:cs="Times New Roman"/>
        </w:rPr>
        <w:t>. To what extent does this serve</w:t>
      </w:r>
      <w:r w:rsidRPr="00F20D8E">
        <w:rPr>
          <w:rFonts w:cs="Times New Roman"/>
        </w:rPr>
        <w:t xml:space="preserve"> to sustain</w:t>
      </w:r>
      <w:r>
        <w:rPr>
          <w:rFonts w:cs="Times New Roman"/>
        </w:rPr>
        <w:t xml:space="preserve"> </w:t>
      </w:r>
      <w:r w:rsidRPr="00F20D8E">
        <w:rPr>
          <w:rFonts w:cs="Times New Roman"/>
        </w:rPr>
        <w:t>the “establishment’s inherent conservatism, resistance to radical change and the bureaucratic and technological momentum”</w:t>
      </w:r>
      <w:r>
        <w:rPr>
          <w:rFonts w:cs="Times New Roman"/>
        </w:rPr>
        <w:t>, thus ensuring the continued existence of</w:t>
      </w:r>
      <w:r w:rsidRPr="00F20D8E">
        <w:rPr>
          <w:rFonts w:cs="Times New Roman"/>
        </w:rPr>
        <w:t xml:space="preserve"> the nuclear weapons </w:t>
      </w:r>
      <w:r>
        <w:rPr>
          <w:rFonts w:cs="Times New Roman"/>
        </w:rPr>
        <w:t>nation-state?</w:t>
      </w:r>
      <w:r w:rsidRPr="00F20D8E">
        <w:rPr>
          <w:rFonts w:cs="Times New Roman"/>
          <w:vertAlign w:val="superscript"/>
        </w:rPr>
        <w:endnoteReference w:id="40"/>
      </w:r>
      <w:r w:rsidRPr="00F20D8E">
        <w:rPr>
          <w:rFonts w:cs="Times New Roman"/>
        </w:rPr>
        <w:t xml:space="preserve">  </w:t>
      </w:r>
      <w:r>
        <w:rPr>
          <w:rFonts w:cs="Times New Roman"/>
        </w:rPr>
        <w:t>M</w:t>
      </w:r>
      <w:r w:rsidRPr="00F20D8E">
        <w:rPr>
          <w:rFonts w:cs="Times New Roman"/>
        </w:rPr>
        <w:t xml:space="preserve">ore insidiously, </w:t>
      </w:r>
      <w:r>
        <w:rPr>
          <w:rFonts w:cs="Times New Roman"/>
        </w:rPr>
        <w:t>does this trend point</w:t>
      </w:r>
      <w:r w:rsidRPr="00F20D8E">
        <w:rPr>
          <w:rFonts w:cs="Times New Roman"/>
        </w:rPr>
        <w:t xml:space="preserve"> to wider conformity to popular forms of mil</w:t>
      </w:r>
      <w:r>
        <w:rPr>
          <w:rFonts w:cs="Times New Roman"/>
        </w:rPr>
        <w:t xml:space="preserve">itarism, perhaps making it more likely for </w:t>
      </w:r>
      <w:r w:rsidRPr="00F20D8E">
        <w:rPr>
          <w:rFonts w:cs="Times New Roman"/>
        </w:rPr>
        <w:t>assumptions on nuclear value</w:t>
      </w:r>
      <w:r>
        <w:rPr>
          <w:rFonts w:cs="Times New Roman"/>
        </w:rPr>
        <w:t xml:space="preserve"> to go unquestioned?</w:t>
      </w:r>
      <w:r w:rsidRPr="00F20D8E">
        <w:rPr>
          <w:rFonts w:cs="Times New Roman"/>
        </w:rPr>
        <w:t xml:space="preserve">  At the end of their book </w:t>
      </w:r>
      <w:r w:rsidRPr="00F20D8E">
        <w:rPr>
          <w:rFonts w:cs="Times New Roman"/>
          <w:i/>
          <w:iCs/>
        </w:rPr>
        <w:t>The British Nuclear Experience</w:t>
      </w:r>
      <w:r w:rsidRPr="00F20D8E">
        <w:rPr>
          <w:rFonts w:cs="Times New Roman"/>
        </w:rPr>
        <w:t xml:space="preserve">, </w:t>
      </w:r>
      <w:r>
        <w:rPr>
          <w:rFonts w:cs="Times New Roman"/>
        </w:rPr>
        <w:t xml:space="preserve">John </w:t>
      </w:r>
      <w:proofErr w:type="spellStart"/>
      <w:r w:rsidRPr="00F20D8E">
        <w:rPr>
          <w:rFonts w:cs="Times New Roman"/>
        </w:rPr>
        <w:t>Baylis</w:t>
      </w:r>
      <w:proofErr w:type="spellEnd"/>
      <w:r w:rsidRPr="00F20D8E">
        <w:rPr>
          <w:rFonts w:cs="Times New Roman"/>
        </w:rPr>
        <w:t xml:space="preserve"> and </w:t>
      </w:r>
      <w:r>
        <w:rPr>
          <w:rFonts w:cs="Times New Roman"/>
        </w:rPr>
        <w:t xml:space="preserve">Kris </w:t>
      </w:r>
      <w:proofErr w:type="spellStart"/>
      <w:r w:rsidRPr="00F20D8E">
        <w:rPr>
          <w:rFonts w:cs="Times New Roman"/>
        </w:rPr>
        <w:t>Stoddart</w:t>
      </w:r>
      <w:proofErr w:type="spellEnd"/>
      <w:r w:rsidRPr="00F20D8E">
        <w:rPr>
          <w:rFonts w:cs="Times New Roman"/>
        </w:rPr>
        <w:t xml:space="preserve"> argued that “for the time being at least, the beliefs, culture, and identity issues which have led Britain to develop and retain a nuclear capability for nearly seventy years remain firmly in place.”</w:t>
      </w:r>
      <w:r w:rsidRPr="00F20D8E">
        <w:rPr>
          <w:rFonts w:cs="Times New Roman"/>
          <w:vertAlign w:val="superscript"/>
        </w:rPr>
        <w:endnoteReference w:id="41"/>
      </w:r>
      <w:r>
        <w:rPr>
          <w:rFonts w:cs="Times New Roman"/>
        </w:rPr>
        <w:t xml:space="preserve">  This</w:t>
      </w:r>
      <w:r w:rsidRPr="00F20D8E">
        <w:rPr>
          <w:rFonts w:cs="Times New Roman"/>
        </w:rPr>
        <w:t xml:space="preserve"> points towards a broader politics of identity that has sustained the legitimacy of nuclear weapons, and also contributed to a cultural inertia when it comes to considering radical change.</w:t>
      </w:r>
    </w:p>
    <w:p w:rsidR="003D15E6" w:rsidRPr="00F20D8E" w:rsidRDefault="003D15E6" w:rsidP="003D15E6">
      <w:pPr>
        <w:spacing w:after="120" w:line="360" w:lineRule="auto"/>
        <w:ind w:firstLine="720"/>
        <w:rPr>
          <w:rFonts w:cs="Times New Roman"/>
        </w:rPr>
      </w:pPr>
      <w:r>
        <w:rPr>
          <w:rFonts w:eastAsia="Times New Roman" w:cs="Times New Roman"/>
          <w:color w:val="000000"/>
          <w:lang w:eastAsia="en-GB"/>
        </w:rPr>
        <w:t>One way that</w:t>
      </w:r>
      <w:r w:rsidRPr="00F20D8E">
        <w:rPr>
          <w:rFonts w:eastAsia="Times New Roman" w:cs="Times New Roman"/>
          <w:color w:val="000000"/>
          <w:lang w:eastAsia="en-GB"/>
        </w:rPr>
        <w:t xml:space="preserve"> </w:t>
      </w:r>
      <w:r>
        <w:rPr>
          <w:rFonts w:eastAsia="Times New Roman" w:cs="Times New Roman"/>
          <w:color w:val="000000"/>
          <w:lang w:eastAsia="en-GB"/>
        </w:rPr>
        <w:t xml:space="preserve">studies of </w:t>
      </w:r>
      <w:r w:rsidRPr="00F20D8E">
        <w:rPr>
          <w:rFonts w:eastAsia="Times New Roman" w:cs="Times New Roman"/>
          <w:color w:val="000000"/>
          <w:lang w:eastAsia="en-GB"/>
        </w:rPr>
        <w:t xml:space="preserve">nuclear culture </w:t>
      </w:r>
      <w:r>
        <w:rPr>
          <w:rFonts w:eastAsia="Times New Roman" w:cs="Times New Roman"/>
          <w:color w:val="000000"/>
          <w:lang w:eastAsia="en-GB"/>
        </w:rPr>
        <w:t xml:space="preserve">are useful to contemporary concerns might be the </w:t>
      </w:r>
      <w:r w:rsidRPr="00F20D8E">
        <w:rPr>
          <w:rFonts w:eastAsia="Times New Roman" w:cs="Times New Roman"/>
          <w:color w:val="000000"/>
          <w:lang w:eastAsia="en-GB"/>
        </w:rPr>
        <w:t xml:space="preserve">varied </w:t>
      </w:r>
      <w:r>
        <w:rPr>
          <w:rFonts w:eastAsia="Times New Roman" w:cs="Times New Roman"/>
          <w:color w:val="000000"/>
          <w:lang w:eastAsia="en-GB"/>
        </w:rPr>
        <w:t xml:space="preserve">ways in which the nuclear past is </w:t>
      </w:r>
      <w:proofErr w:type="spellStart"/>
      <w:r w:rsidRPr="00F20D8E">
        <w:rPr>
          <w:rFonts w:eastAsia="Times New Roman" w:cs="Times New Roman"/>
          <w:color w:val="000000"/>
          <w:lang w:eastAsia="en-GB"/>
        </w:rPr>
        <w:t>conceptualis</w:t>
      </w:r>
      <w:r>
        <w:rPr>
          <w:rFonts w:eastAsia="Times New Roman" w:cs="Times New Roman"/>
          <w:color w:val="000000"/>
          <w:lang w:eastAsia="en-GB"/>
        </w:rPr>
        <w:t>ed</w:t>
      </w:r>
      <w:proofErr w:type="spellEnd"/>
      <w:r w:rsidRPr="00F20D8E">
        <w:rPr>
          <w:rFonts w:eastAsia="Times New Roman" w:cs="Times New Roman"/>
          <w:color w:val="000000"/>
          <w:lang w:eastAsia="en-GB"/>
        </w:rPr>
        <w:t>.  I</w:t>
      </w:r>
      <w:r>
        <w:rPr>
          <w:rFonts w:eastAsia="Times New Roman" w:cs="Times New Roman"/>
          <w:color w:val="000000"/>
          <w:lang w:eastAsia="en-GB"/>
        </w:rPr>
        <w:t xml:space="preserve">’ve </w:t>
      </w:r>
      <w:r w:rsidRPr="00F20D8E">
        <w:rPr>
          <w:rFonts w:eastAsia="Times New Roman" w:cs="Times New Roman"/>
          <w:color w:val="000000"/>
          <w:lang w:eastAsia="en-GB"/>
        </w:rPr>
        <w:t>argue</w:t>
      </w:r>
      <w:r>
        <w:rPr>
          <w:rFonts w:eastAsia="Times New Roman" w:cs="Times New Roman"/>
          <w:color w:val="000000"/>
          <w:lang w:eastAsia="en-GB"/>
        </w:rPr>
        <w:t>d</w:t>
      </w:r>
      <w:r w:rsidRPr="00F20D8E">
        <w:rPr>
          <w:rFonts w:eastAsia="Times New Roman" w:cs="Times New Roman"/>
          <w:color w:val="000000"/>
          <w:lang w:eastAsia="en-GB"/>
        </w:rPr>
        <w:t xml:space="preserve"> that a </w:t>
      </w:r>
      <w:r>
        <w:rPr>
          <w:rFonts w:eastAsia="Times New Roman" w:cs="Times New Roman"/>
          <w:color w:val="000000"/>
          <w:lang w:eastAsia="en-GB"/>
        </w:rPr>
        <w:t>relatively uncritical</w:t>
      </w:r>
      <w:r w:rsidRPr="00F20D8E">
        <w:rPr>
          <w:rFonts w:eastAsia="Times New Roman" w:cs="Times New Roman"/>
          <w:color w:val="000000"/>
          <w:lang w:eastAsia="en-GB"/>
        </w:rPr>
        <w:t xml:space="preserve"> nuclear culture means that perceptions of ‘risk and use’ of nuclear weapons rarely appear on t</w:t>
      </w:r>
      <w:r>
        <w:rPr>
          <w:rFonts w:eastAsia="Times New Roman" w:cs="Times New Roman"/>
          <w:color w:val="000000"/>
          <w:lang w:eastAsia="en-GB"/>
        </w:rPr>
        <w:t>he political or public agenda, and t</w:t>
      </w:r>
      <w:r w:rsidRPr="00F20D8E">
        <w:rPr>
          <w:rFonts w:eastAsia="Times New Roman" w:cs="Times New Roman"/>
          <w:color w:val="000000"/>
          <w:lang w:eastAsia="en-GB"/>
        </w:rPr>
        <w:t xml:space="preserve">his lack of public awareness of the reality of nuclear danger is itself dangerous.  This chapter </w:t>
      </w:r>
      <w:r>
        <w:rPr>
          <w:rFonts w:eastAsia="Times New Roman" w:cs="Times New Roman"/>
          <w:color w:val="000000"/>
          <w:lang w:eastAsia="en-GB"/>
        </w:rPr>
        <w:t xml:space="preserve">has </w:t>
      </w:r>
      <w:proofErr w:type="spellStart"/>
      <w:r>
        <w:rPr>
          <w:rFonts w:eastAsia="Times New Roman" w:cs="Times New Roman"/>
          <w:color w:val="000000"/>
          <w:lang w:eastAsia="en-GB"/>
        </w:rPr>
        <w:t>analysed</w:t>
      </w:r>
      <w:proofErr w:type="spellEnd"/>
      <w:r>
        <w:rPr>
          <w:rFonts w:eastAsia="Times New Roman" w:cs="Times New Roman"/>
          <w:color w:val="000000"/>
          <w:lang w:eastAsia="en-GB"/>
        </w:rPr>
        <w:t xml:space="preserve"> a tiny</w:t>
      </w:r>
      <w:r w:rsidRPr="00F20D8E">
        <w:rPr>
          <w:rFonts w:eastAsia="Times New Roman" w:cs="Times New Roman"/>
          <w:color w:val="000000"/>
          <w:lang w:eastAsia="en-GB"/>
        </w:rPr>
        <w:t xml:space="preserve"> </w:t>
      </w:r>
      <w:r>
        <w:rPr>
          <w:rFonts w:eastAsia="Times New Roman" w:cs="Times New Roman"/>
          <w:color w:val="000000"/>
          <w:lang w:eastAsia="en-GB"/>
        </w:rPr>
        <w:t xml:space="preserve">number </w:t>
      </w:r>
      <w:r w:rsidRPr="00F20D8E">
        <w:rPr>
          <w:rFonts w:eastAsia="Times New Roman" w:cs="Times New Roman"/>
          <w:color w:val="000000"/>
          <w:lang w:eastAsia="en-GB"/>
        </w:rPr>
        <w:t>of nuclear texts, so the points made are meant to be indicative of the way nuclear culture may relate to political realities, and futur</w:t>
      </w:r>
      <w:r>
        <w:rPr>
          <w:rFonts w:eastAsia="Times New Roman" w:cs="Times New Roman"/>
          <w:color w:val="000000"/>
          <w:lang w:eastAsia="en-GB"/>
        </w:rPr>
        <w:t xml:space="preserve">e political decision-making.  </w:t>
      </w:r>
    </w:p>
    <w:p w:rsidR="003D15E6" w:rsidRPr="00F20D8E" w:rsidRDefault="003D15E6" w:rsidP="003D15E6">
      <w:pPr>
        <w:spacing w:after="120" w:line="360" w:lineRule="auto"/>
        <w:rPr>
          <w:rFonts w:cs="Times New Roman"/>
          <w:b/>
        </w:rPr>
      </w:pPr>
    </w:p>
    <w:p w:rsidR="003D15E6" w:rsidRPr="00F20D8E" w:rsidRDefault="003D15E6" w:rsidP="003D15E6">
      <w:pPr>
        <w:spacing w:after="120" w:line="360" w:lineRule="auto"/>
        <w:rPr>
          <w:rFonts w:cs="Times New Roman"/>
          <w:b/>
        </w:rPr>
      </w:pPr>
      <w:r w:rsidRPr="00F20D8E">
        <w:rPr>
          <w:rFonts w:cs="Times New Roman"/>
          <w:b/>
        </w:rPr>
        <w:t>Conclusions: does nuclear culture matter?</w:t>
      </w:r>
    </w:p>
    <w:p w:rsidR="003D15E6" w:rsidRPr="00F20D8E" w:rsidRDefault="003D15E6" w:rsidP="003D15E6">
      <w:pPr>
        <w:spacing w:after="120" w:line="360" w:lineRule="auto"/>
        <w:rPr>
          <w:rFonts w:eastAsia="Times New Roman" w:cs="Times New Roman"/>
          <w:color w:val="000000"/>
          <w:lang w:eastAsia="en-GB"/>
        </w:rPr>
      </w:pPr>
      <w:r w:rsidRPr="00F20D8E">
        <w:rPr>
          <w:rFonts w:eastAsia="Times New Roman" w:cs="Times New Roman"/>
          <w:color w:val="000000"/>
          <w:lang w:eastAsia="en-GB"/>
        </w:rPr>
        <w:t>During this chapter, we have looked at fragments of a national nuclear past.  In some works of nuclear history, small fragments of elite decision-making culture are granted enormous significance, as are biographies of influential nuclear protagonists.</w:t>
      </w:r>
      <w:r w:rsidRPr="00F20D8E">
        <w:rPr>
          <w:rFonts w:cs="Times New Roman"/>
          <w:vertAlign w:val="superscript"/>
        </w:rPr>
        <w:endnoteReference w:id="42"/>
      </w:r>
      <w:r w:rsidRPr="00F20D8E">
        <w:rPr>
          <w:rFonts w:eastAsia="Times New Roman" w:cs="Times New Roman"/>
          <w:color w:val="000000"/>
          <w:lang w:eastAsia="en-GB"/>
        </w:rPr>
        <w:t xml:space="preserve">  It is understandable, and necessary: we know that a tiny group of individuals had difficult nuclear decisions to make, and their choices altered the history of the UK.  Their decisions also shaped British lives in unpredictable ways, creating or sustaining forms of nuclear citizenship, or inspiring acts of nuclear resistance.  We should also study the ways in which some individuals sought to represent nuclear war, or nuclear politics.  The brief examples of nuclear representation used in this chapter highlight some broader trends in the last thirty years of </w:t>
      </w:r>
      <w:r>
        <w:rPr>
          <w:rFonts w:eastAsia="Times New Roman" w:cs="Times New Roman"/>
          <w:color w:val="000000"/>
          <w:lang w:eastAsia="en-GB"/>
        </w:rPr>
        <w:t>‘</w:t>
      </w:r>
      <w:r w:rsidRPr="00F20D8E">
        <w:rPr>
          <w:rFonts w:eastAsia="Times New Roman" w:cs="Times New Roman"/>
          <w:color w:val="000000"/>
          <w:lang w:eastAsia="en-GB"/>
        </w:rPr>
        <w:t>British nuclear culture</w:t>
      </w:r>
      <w:r>
        <w:rPr>
          <w:rFonts w:eastAsia="Times New Roman" w:cs="Times New Roman"/>
          <w:color w:val="000000"/>
          <w:lang w:eastAsia="en-GB"/>
        </w:rPr>
        <w:t>’</w:t>
      </w:r>
      <w:r w:rsidRPr="00F20D8E">
        <w:rPr>
          <w:rFonts w:eastAsia="Times New Roman" w:cs="Times New Roman"/>
          <w:color w:val="000000"/>
          <w:lang w:eastAsia="en-GB"/>
        </w:rPr>
        <w:t xml:space="preserve">.  </w:t>
      </w:r>
      <w:r w:rsidRPr="00F20D8E">
        <w:rPr>
          <w:rFonts w:cs="Times New Roman"/>
        </w:rPr>
        <w:t xml:space="preserve">If we are concerned with the public experience of nuclear weapons, we should be concerned with nuclear culture, and attend to the </w:t>
      </w:r>
      <w:r w:rsidRPr="00F20D8E">
        <w:rPr>
          <w:rFonts w:cs="Times New Roman"/>
        </w:rPr>
        <w:lastRenderedPageBreak/>
        <w:t>language used a</w:t>
      </w:r>
      <w:r>
        <w:rPr>
          <w:rFonts w:cs="Times New Roman"/>
        </w:rPr>
        <w:t xml:space="preserve">nd assumptions </w:t>
      </w:r>
      <w:proofErr w:type="spellStart"/>
      <w:r>
        <w:rPr>
          <w:rFonts w:cs="Times New Roman"/>
        </w:rPr>
        <w:t>mobilised</w:t>
      </w:r>
      <w:proofErr w:type="spellEnd"/>
      <w:r>
        <w:rPr>
          <w:rFonts w:cs="Times New Roman"/>
        </w:rPr>
        <w:t xml:space="preserve"> when people</w:t>
      </w:r>
      <w:r w:rsidRPr="00F20D8E">
        <w:rPr>
          <w:rFonts w:cs="Times New Roman"/>
        </w:rPr>
        <w:t xml:space="preserve"> talk about or represent nuclear weapons.  Initiatives such as The Global </w:t>
      </w:r>
      <w:r w:rsidRPr="00F20D8E">
        <w:rPr>
          <w:rFonts w:eastAsia="Times New Roman" w:cs="Times New Roman"/>
          <w:i/>
          <w:color w:val="000000"/>
          <w:lang w:eastAsia="en-GB"/>
        </w:rPr>
        <w:t>Hibakusha</w:t>
      </w:r>
      <w:r w:rsidRPr="00F20D8E">
        <w:rPr>
          <w:rFonts w:eastAsia="Times New Roman" w:cs="Times New Roman"/>
          <w:color w:val="000000"/>
          <w:lang w:eastAsia="en-GB"/>
        </w:rPr>
        <w:t xml:space="preserve"> Project are doing this work </w:t>
      </w:r>
      <w:r>
        <w:rPr>
          <w:rFonts w:eastAsia="Times New Roman" w:cs="Times New Roman"/>
          <w:color w:val="000000"/>
          <w:lang w:eastAsia="en-GB"/>
        </w:rPr>
        <w:t>through</w:t>
      </w:r>
      <w:r w:rsidRPr="00F20D8E">
        <w:rPr>
          <w:rFonts w:eastAsia="Times New Roman" w:cs="Times New Roman"/>
          <w:color w:val="000000"/>
          <w:lang w:eastAsia="en-GB"/>
        </w:rPr>
        <w:t xml:space="preserve"> developing new forms of educational acti</w:t>
      </w:r>
      <w:r>
        <w:rPr>
          <w:rFonts w:eastAsia="Times New Roman" w:cs="Times New Roman"/>
          <w:color w:val="000000"/>
          <w:lang w:eastAsia="en-GB"/>
        </w:rPr>
        <w:t>vism and knowledge sharing.</w:t>
      </w:r>
      <w:r w:rsidRPr="001B491C">
        <w:rPr>
          <w:rFonts w:cs="Times New Roman"/>
          <w:highlight w:val="yellow"/>
        </w:rPr>
        <w:t xml:space="preserve"> </w:t>
      </w:r>
      <w:r w:rsidRPr="0062696A">
        <w:rPr>
          <w:rStyle w:val="EndnoteReference"/>
          <w:highlight w:val="yellow"/>
        </w:rPr>
        <w:endnoteReference w:id="43"/>
      </w:r>
      <w:r>
        <w:rPr>
          <w:rFonts w:eastAsia="Times New Roman" w:cs="Times New Roman"/>
          <w:color w:val="000000"/>
          <w:lang w:eastAsia="en-GB"/>
        </w:rPr>
        <w:t xml:space="preserve"> It is hard to deny that </w:t>
      </w:r>
      <w:r w:rsidRPr="00F20D8E">
        <w:rPr>
          <w:rFonts w:eastAsia="Times New Roman" w:cs="Times New Roman"/>
          <w:color w:val="000000"/>
          <w:lang w:eastAsia="en-GB"/>
        </w:rPr>
        <w:t xml:space="preserve">more needs to be done to educate young people and enliven debate on nuclear issues, thus encouraging the process of </w:t>
      </w:r>
      <w:r>
        <w:rPr>
          <w:rFonts w:cs="Times New Roman"/>
        </w:rPr>
        <w:t>‘public moral evolution’.</w:t>
      </w:r>
    </w:p>
    <w:p w:rsidR="003D15E6" w:rsidRPr="00F20D8E" w:rsidRDefault="003D15E6" w:rsidP="003D15E6">
      <w:pPr>
        <w:spacing w:after="120" w:line="360" w:lineRule="auto"/>
        <w:rPr>
          <w:rFonts w:eastAsia="Times New Roman" w:cs="Times New Roman"/>
          <w:color w:val="000000"/>
          <w:lang w:eastAsia="en-GB"/>
        </w:rPr>
      </w:pPr>
      <w:r w:rsidRPr="00F20D8E">
        <w:rPr>
          <w:rFonts w:eastAsia="Times New Roman" w:cs="Times New Roman"/>
          <w:color w:val="000000"/>
          <w:lang w:eastAsia="en-GB"/>
        </w:rPr>
        <w:tab/>
        <w:t xml:space="preserve">Although we are living through a period where </w:t>
      </w:r>
      <w:r>
        <w:rPr>
          <w:rFonts w:eastAsia="Times New Roman" w:cs="Times New Roman"/>
          <w:color w:val="000000"/>
          <w:lang w:eastAsia="en-GB"/>
        </w:rPr>
        <w:t xml:space="preserve">narratives within </w:t>
      </w:r>
      <w:r w:rsidRPr="00F20D8E">
        <w:rPr>
          <w:rFonts w:eastAsia="Times New Roman" w:cs="Times New Roman"/>
          <w:color w:val="000000"/>
          <w:lang w:eastAsia="en-GB"/>
        </w:rPr>
        <w:t xml:space="preserve">nuclear culture </w:t>
      </w:r>
      <w:r>
        <w:rPr>
          <w:rFonts w:eastAsia="Times New Roman" w:cs="Times New Roman"/>
          <w:color w:val="000000"/>
          <w:lang w:eastAsia="en-GB"/>
        </w:rPr>
        <w:t>are</w:t>
      </w:r>
      <w:r w:rsidRPr="00F20D8E">
        <w:rPr>
          <w:rFonts w:eastAsia="Times New Roman" w:cs="Times New Roman"/>
          <w:color w:val="000000"/>
          <w:lang w:eastAsia="en-GB"/>
        </w:rPr>
        <w:t xml:space="preserve"> relatively</w:t>
      </w:r>
      <w:r>
        <w:rPr>
          <w:rFonts w:eastAsia="Times New Roman" w:cs="Times New Roman"/>
          <w:color w:val="000000"/>
          <w:lang w:eastAsia="en-GB"/>
        </w:rPr>
        <w:t xml:space="preserve"> uncritical of nuclear orthodoxy,</w:t>
      </w:r>
      <w:r w:rsidRPr="00F20D8E">
        <w:rPr>
          <w:rFonts w:eastAsia="Times New Roman" w:cs="Times New Roman"/>
          <w:color w:val="000000"/>
          <w:lang w:eastAsia="en-GB"/>
        </w:rPr>
        <w:t xml:space="preserve"> it cannot be said with any certainty that </w:t>
      </w:r>
      <w:r>
        <w:rPr>
          <w:rFonts w:eastAsia="Times New Roman" w:cs="Times New Roman"/>
          <w:color w:val="000000"/>
          <w:lang w:eastAsia="en-GB"/>
        </w:rPr>
        <w:t xml:space="preserve">this trend will continue uninterrupted. </w:t>
      </w:r>
      <w:r w:rsidRPr="00F20D8E">
        <w:rPr>
          <w:rFonts w:cs="Times New Roman"/>
        </w:rPr>
        <w:t xml:space="preserve">If studies of nuclear culture tell us anything, they remind us that committing to a long future of nuclear capability will have many unknown social and cultural consequences.  </w:t>
      </w:r>
      <w:r w:rsidRPr="00F20D8E">
        <w:rPr>
          <w:rFonts w:eastAsia="Times New Roman" w:cs="Times New Roman"/>
          <w:color w:val="000000"/>
          <w:lang w:eastAsia="en-GB"/>
        </w:rPr>
        <w:t xml:space="preserve">So, should the social and cultural impact of nuclear decision-making </w:t>
      </w:r>
      <w:r>
        <w:rPr>
          <w:rFonts w:eastAsia="Times New Roman" w:cs="Times New Roman"/>
          <w:color w:val="000000"/>
          <w:lang w:eastAsia="en-GB"/>
        </w:rPr>
        <w:t>influence</w:t>
      </w:r>
      <w:r w:rsidRPr="00F20D8E">
        <w:rPr>
          <w:rFonts w:eastAsia="Times New Roman" w:cs="Times New Roman"/>
          <w:color w:val="000000"/>
          <w:lang w:eastAsia="en-GB"/>
        </w:rPr>
        <w:t xml:space="preserve"> </w:t>
      </w:r>
      <w:r>
        <w:rPr>
          <w:rFonts w:eastAsia="Times New Roman" w:cs="Times New Roman"/>
          <w:color w:val="000000"/>
          <w:lang w:eastAsia="en-GB"/>
        </w:rPr>
        <w:t xml:space="preserve">how </w:t>
      </w:r>
      <w:r w:rsidRPr="00F20D8E">
        <w:rPr>
          <w:rFonts w:eastAsia="Times New Roman" w:cs="Times New Roman"/>
          <w:color w:val="000000"/>
          <w:lang w:eastAsia="en-GB"/>
        </w:rPr>
        <w:t>decisions</w:t>
      </w:r>
      <w:r>
        <w:rPr>
          <w:rFonts w:eastAsia="Times New Roman" w:cs="Times New Roman"/>
          <w:color w:val="000000"/>
          <w:lang w:eastAsia="en-GB"/>
        </w:rPr>
        <w:t xml:space="preserve"> are made</w:t>
      </w:r>
      <w:r w:rsidRPr="00F20D8E">
        <w:rPr>
          <w:rFonts w:eastAsia="Times New Roman" w:cs="Times New Roman"/>
          <w:color w:val="000000"/>
          <w:lang w:eastAsia="en-GB"/>
        </w:rPr>
        <w:t xml:space="preserve">?  </w:t>
      </w:r>
      <w:r>
        <w:rPr>
          <w:rFonts w:cs="Times New Roman"/>
        </w:rPr>
        <w:t>N</w:t>
      </w:r>
      <w:r w:rsidRPr="00F20D8E">
        <w:rPr>
          <w:rFonts w:cs="Times New Roman"/>
        </w:rPr>
        <w:t xml:space="preserve">uclear </w:t>
      </w:r>
      <w:r>
        <w:rPr>
          <w:rFonts w:cs="Times New Roman"/>
        </w:rPr>
        <w:t xml:space="preserve">weapons </w:t>
      </w:r>
      <w:r w:rsidRPr="00F20D8E">
        <w:rPr>
          <w:rFonts w:cs="Times New Roman"/>
        </w:rPr>
        <w:t xml:space="preserve">decision-making </w:t>
      </w:r>
      <w:r>
        <w:rPr>
          <w:rFonts w:cs="Times New Roman"/>
        </w:rPr>
        <w:t xml:space="preserve">largely </w:t>
      </w:r>
      <w:r w:rsidRPr="00F20D8E">
        <w:rPr>
          <w:rFonts w:cs="Times New Roman"/>
        </w:rPr>
        <w:t xml:space="preserve">occurs without consultation with the British people.  </w:t>
      </w:r>
      <w:r>
        <w:rPr>
          <w:rFonts w:cs="Times New Roman"/>
        </w:rPr>
        <w:t xml:space="preserve">So, it is within histories of </w:t>
      </w:r>
      <w:r w:rsidRPr="00F20D8E">
        <w:rPr>
          <w:rFonts w:cs="Times New Roman"/>
        </w:rPr>
        <w:t xml:space="preserve">nuclear culture </w:t>
      </w:r>
      <w:r>
        <w:rPr>
          <w:rFonts w:cs="Times New Roman"/>
        </w:rPr>
        <w:t>that</w:t>
      </w:r>
      <w:r w:rsidRPr="00F20D8E">
        <w:rPr>
          <w:rFonts w:cs="Times New Roman"/>
        </w:rPr>
        <w:t xml:space="preserve"> </w:t>
      </w:r>
      <w:r>
        <w:rPr>
          <w:rFonts w:cs="Times New Roman"/>
        </w:rPr>
        <w:t xml:space="preserve">those </w:t>
      </w:r>
      <w:r w:rsidRPr="00F20D8E">
        <w:rPr>
          <w:rFonts w:cs="Times New Roman"/>
        </w:rPr>
        <w:t xml:space="preserve">voices that disagree with the nuclear </w:t>
      </w:r>
      <w:r>
        <w:rPr>
          <w:rFonts w:cs="Times New Roman"/>
        </w:rPr>
        <w:t>nation-state can be retrieved</w:t>
      </w:r>
      <w:r w:rsidRPr="00F20D8E">
        <w:rPr>
          <w:rFonts w:cs="Times New Roman"/>
        </w:rPr>
        <w:t xml:space="preserve">, thus </w:t>
      </w:r>
      <w:proofErr w:type="spellStart"/>
      <w:r w:rsidRPr="00F20D8E">
        <w:rPr>
          <w:rFonts w:cs="Times New Roman"/>
        </w:rPr>
        <w:t>d</w:t>
      </w:r>
      <w:r w:rsidRPr="00A37ACD">
        <w:rPr>
          <w:rFonts w:cs="Times New Roman"/>
        </w:rPr>
        <w:t>emocratising</w:t>
      </w:r>
      <w:proofErr w:type="spellEnd"/>
      <w:r w:rsidRPr="00F20D8E">
        <w:rPr>
          <w:rFonts w:cs="Times New Roman"/>
        </w:rPr>
        <w:t xml:space="preserve"> nuclear </w:t>
      </w:r>
      <w:r>
        <w:rPr>
          <w:rFonts w:cs="Times New Roman"/>
        </w:rPr>
        <w:t>Britain,</w:t>
      </w:r>
      <w:r w:rsidRPr="00F20D8E">
        <w:rPr>
          <w:rFonts w:cs="Times New Roman"/>
        </w:rPr>
        <w:t xml:space="preserve"> to some degree. </w:t>
      </w:r>
      <w:r w:rsidRPr="00F20D8E">
        <w:rPr>
          <w:rFonts w:eastAsia="Times New Roman" w:cs="Times New Roman"/>
          <w:color w:val="000000"/>
          <w:lang w:eastAsia="en-GB"/>
        </w:rPr>
        <w:tab/>
      </w:r>
    </w:p>
    <w:p w:rsidR="003D15E6" w:rsidRPr="00F20D8E" w:rsidRDefault="003D15E6" w:rsidP="003D15E6">
      <w:pPr>
        <w:spacing w:after="120" w:line="360" w:lineRule="auto"/>
        <w:rPr>
          <w:rFonts w:eastAsia="Times New Roman" w:cs="Times New Roman"/>
          <w:color w:val="000000"/>
          <w:lang w:eastAsia="en-GB"/>
        </w:rPr>
      </w:pPr>
      <w:r w:rsidRPr="00F20D8E">
        <w:rPr>
          <w:rFonts w:eastAsia="Times New Roman" w:cs="Times New Roman"/>
          <w:color w:val="000000"/>
          <w:lang w:eastAsia="en-GB"/>
        </w:rPr>
        <w:tab/>
      </w:r>
      <w:r>
        <w:rPr>
          <w:rFonts w:eastAsia="Times New Roman" w:cs="Times New Roman"/>
          <w:color w:val="000000"/>
          <w:lang w:eastAsia="en-GB"/>
        </w:rPr>
        <w:t>N</w:t>
      </w:r>
      <w:r w:rsidRPr="00F20D8E">
        <w:rPr>
          <w:rFonts w:eastAsia="Times New Roman" w:cs="Times New Roman"/>
          <w:color w:val="000000"/>
          <w:lang w:eastAsia="en-GB"/>
        </w:rPr>
        <w:t xml:space="preserve">uclear history </w:t>
      </w:r>
      <w:r>
        <w:rPr>
          <w:rFonts w:eastAsia="Times New Roman" w:cs="Times New Roman"/>
          <w:color w:val="000000"/>
          <w:lang w:eastAsia="en-GB"/>
        </w:rPr>
        <w:t xml:space="preserve">shows us that it is </w:t>
      </w:r>
      <w:r w:rsidRPr="00F20D8E">
        <w:rPr>
          <w:rFonts w:eastAsia="Times New Roman" w:cs="Times New Roman"/>
          <w:color w:val="000000"/>
          <w:lang w:eastAsia="en-GB"/>
        </w:rPr>
        <w:t xml:space="preserve">very difficult for individuals trapped within short-term political systems to enact long-term change on powerful, permanent institutions like the nuclear weapons state, or </w:t>
      </w:r>
      <w:r>
        <w:rPr>
          <w:rFonts w:eastAsia="Times New Roman" w:cs="Times New Roman"/>
          <w:color w:val="000000"/>
          <w:lang w:eastAsia="en-GB"/>
        </w:rPr>
        <w:t xml:space="preserve">to dent </w:t>
      </w:r>
      <w:r w:rsidRPr="00F20D8E">
        <w:rPr>
          <w:rFonts w:eastAsia="Times New Roman" w:cs="Times New Roman"/>
          <w:color w:val="000000"/>
          <w:lang w:eastAsia="en-GB"/>
        </w:rPr>
        <w:t xml:space="preserve">powerful ideologies like deterrence.  </w:t>
      </w:r>
      <w:r w:rsidRPr="00F20D8E">
        <w:rPr>
          <w:rFonts w:cs="Times New Roman"/>
        </w:rPr>
        <w:t>What are the consequences of a persistent nuclear state, but a silent nuclear culture?</w:t>
      </w:r>
      <w:r w:rsidRPr="00F20D8E">
        <w:rPr>
          <w:rFonts w:eastAsia="Times New Roman" w:cs="Times New Roman"/>
          <w:color w:val="000000"/>
          <w:lang w:eastAsia="en-GB"/>
        </w:rPr>
        <w:t xml:space="preserve">  If we don’t make every attempt to “reclaim nuclear politics for a wider public”, will the likelihood of meaningful nuclear disarmament recede into the twenty-second century?</w:t>
      </w:r>
      <w:r w:rsidRPr="00F20D8E">
        <w:rPr>
          <w:rFonts w:cs="Times New Roman"/>
          <w:vertAlign w:val="superscript"/>
        </w:rPr>
        <w:endnoteReference w:id="44"/>
      </w:r>
      <w:r w:rsidRPr="00F20D8E">
        <w:rPr>
          <w:rFonts w:eastAsia="Times New Roman" w:cs="Times New Roman"/>
          <w:color w:val="000000"/>
          <w:lang w:eastAsia="en-GB"/>
        </w:rPr>
        <w:t xml:space="preserve">  </w:t>
      </w:r>
      <w:r w:rsidRPr="00F20D8E">
        <w:rPr>
          <w:rFonts w:cs="Times New Roman"/>
        </w:rPr>
        <w:t>The varied representations of nuclear weapons and nuclear war in the two distinct eras examined in this chapter demonstrate that general perceptions of nuclear danger differ over time.  What happens if perceptions of nuclear danger fade away altogether?</w:t>
      </w:r>
    </w:p>
    <w:p w:rsidR="003D15E6" w:rsidRPr="00F20D8E" w:rsidRDefault="003D15E6" w:rsidP="003D15E6">
      <w:pPr>
        <w:spacing w:after="120" w:line="360" w:lineRule="auto"/>
        <w:rPr>
          <w:rFonts w:cs="Times New Roman"/>
        </w:rPr>
      </w:pPr>
      <w:r w:rsidRPr="00F20D8E">
        <w:rPr>
          <w:rFonts w:eastAsia="Times New Roman" w:cs="Times New Roman"/>
          <w:color w:val="000000"/>
          <w:lang w:eastAsia="en-GB"/>
        </w:rPr>
        <w:tab/>
      </w:r>
      <w:r w:rsidRPr="00F20D8E">
        <w:rPr>
          <w:rFonts w:cs="Times New Roman"/>
        </w:rPr>
        <w:t>An exploration of</w:t>
      </w:r>
      <w:r>
        <w:rPr>
          <w:rFonts w:cs="Times New Roman"/>
        </w:rPr>
        <w:t xml:space="preserve"> the history of nuclear culture serves as </w:t>
      </w:r>
      <w:r w:rsidRPr="00F20D8E">
        <w:rPr>
          <w:rFonts w:cs="Times New Roman"/>
        </w:rPr>
        <w:t>a reminder that there are narratives deliberately put in place by the political elite,</w:t>
      </w:r>
      <w:r>
        <w:rPr>
          <w:rFonts w:cs="Times New Roman"/>
        </w:rPr>
        <w:t xml:space="preserve"> and these narratives were contested. </w:t>
      </w:r>
      <w:r w:rsidRPr="00F20D8E">
        <w:rPr>
          <w:rFonts w:cs="Times New Roman"/>
        </w:rPr>
        <w:t xml:space="preserve">There are significant contradictions at the heart of the nuclear </w:t>
      </w:r>
      <w:r>
        <w:rPr>
          <w:rFonts w:cs="Times New Roman"/>
        </w:rPr>
        <w:t>nation-state,</w:t>
      </w:r>
      <w:r w:rsidRPr="00F20D8E">
        <w:rPr>
          <w:rFonts w:cs="Times New Roman"/>
        </w:rPr>
        <w:t xml:space="preserve"> </w:t>
      </w:r>
      <w:r>
        <w:rPr>
          <w:rFonts w:cs="Times New Roman"/>
        </w:rPr>
        <w:t>and deterrence ideology</w:t>
      </w:r>
      <w:r w:rsidRPr="00F20D8E">
        <w:rPr>
          <w:rFonts w:cs="Times New Roman"/>
        </w:rPr>
        <w:t xml:space="preserve">: studies of nuclear culture help to illuminate these issues.  </w:t>
      </w:r>
      <w:r>
        <w:rPr>
          <w:rFonts w:cs="Times New Roman"/>
        </w:rPr>
        <w:t xml:space="preserve">Histories of nuclear culture have </w:t>
      </w:r>
      <w:r w:rsidRPr="00F20D8E">
        <w:rPr>
          <w:rFonts w:cs="Times New Roman"/>
        </w:rPr>
        <w:t>show</w:t>
      </w:r>
      <w:r>
        <w:rPr>
          <w:rFonts w:cs="Times New Roman"/>
        </w:rPr>
        <w:t>n</w:t>
      </w:r>
      <w:r w:rsidRPr="00F20D8E">
        <w:rPr>
          <w:rFonts w:cs="Times New Roman"/>
        </w:rPr>
        <w:t xml:space="preserve"> </w:t>
      </w:r>
      <w:r>
        <w:rPr>
          <w:rFonts w:cs="Times New Roman"/>
        </w:rPr>
        <w:t xml:space="preserve">that </w:t>
      </w:r>
      <w:r w:rsidRPr="00F20D8E">
        <w:rPr>
          <w:rFonts w:cs="Times New Roman"/>
        </w:rPr>
        <w:t xml:space="preserve">people do care about nuclear politics and alternative nuclear futures can be imagined and created. </w:t>
      </w:r>
      <w:r>
        <w:rPr>
          <w:rFonts w:cs="Times New Roman"/>
        </w:rPr>
        <w:t>In the contemporary period,</w:t>
      </w:r>
      <w:r w:rsidRPr="00F20D8E">
        <w:rPr>
          <w:rFonts w:cs="Times New Roman"/>
        </w:rPr>
        <w:t xml:space="preserve"> </w:t>
      </w:r>
      <w:r>
        <w:rPr>
          <w:rFonts w:eastAsia="Times New Roman" w:cs="Times New Roman"/>
          <w:bCs/>
        </w:rPr>
        <w:t>w</w:t>
      </w:r>
      <w:r w:rsidRPr="00F20D8E">
        <w:rPr>
          <w:rFonts w:eastAsia="Times New Roman" w:cs="Times New Roman"/>
          <w:bCs/>
        </w:rPr>
        <w:t xml:space="preserve">e need to understand how </w:t>
      </w:r>
      <w:r w:rsidRPr="00F20D8E">
        <w:rPr>
          <w:rFonts w:cs="Times New Roman"/>
        </w:rPr>
        <w:t>normative language, dominant nuclear value systems, institutional memory, and unquestioned nuclear beliefs</w:t>
      </w:r>
      <w:r>
        <w:rPr>
          <w:rFonts w:cs="Times New Roman"/>
        </w:rPr>
        <w:t xml:space="preserve"> persist, and what political interests they </w:t>
      </w:r>
      <w:proofErr w:type="spellStart"/>
      <w:r>
        <w:rPr>
          <w:rFonts w:cs="Times New Roman"/>
        </w:rPr>
        <w:t>legitimise</w:t>
      </w:r>
      <w:proofErr w:type="spellEnd"/>
      <w:r>
        <w:rPr>
          <w:rFonts w:cs="Times New Roman"/>
        </w:rPr>
        <w:t xml:space="preserve">. Can we afford to allow an uncritical nuclear culture to dominate? </w:t>
      </w:r>
      <w:r w:rsidRPr="00F20D8E">
        <w:rPr>
          <w:rFonts w:cs="Times New Roman"/>
        </w:rPr>
        <w:t xml:space="preserve">  Nuclear weapons can go away, but </w:t>
      </w:r>
      <w:r>
        <w:rPr>
          <w:rFonts w:cs="Times New Roman"/>
        </w:rPr>
        <w:t xml:space="preserve">not if we are silent. </w:t>
      </w:r>
      <w:r w:rsidRPr="00F20D8E">
        <w:rPr>
          <w:rFonts w:cs="Times New Roman"/>
        </w:rPr>
        <w:t xml:space="preserve">  </w:t>
      </w:r>
    </w:p>
    <w:p w:rsidR="003D15E6" w:rsidRPr="00F20D8E" w:rsidRDefault="003D15E6" w:rsidP="003D15E6">
      <w:pPr>
        <w:spacing w:after="120" w:line="360" w:lineRule="auto"/>
        <w:rPr>
          <w:rFonts w:cs="Times New Roman"/>
        </w:rPr>
      </w:pPr>
    </w:p>
    <w:p w:rsidR="003D15E6" w:rsidRPr="00F20D8E" w:rsidRDefault="003D15E6" w:rsidP="003D15E6">
      <w:pPr>
        <w:spacing w:after="120" w:line="360" w:lineRule="auto"/>
        <w:rPr>
          <w:rFonts w:cs="Times New Roman"/>
        </w:rPr>
        <w:sectPr w:rsidR="003D15E6" w:rsidRPr="00F20D8E" w:rsidSect="00D14B8E">
          <w:endnotePr>
            <w:numFmt w:val="decimal"/>
            <w:numRestart w:val="eachSect"/>
          </w:endnotePr>
          <w:pgSz w:w="11900" w:h="16840"/>
          <w:pgMar w:top="1134" w:right="1134" w:bottom="1134" w:left="1134" w:header="720" w:footer="720" w:gutter="0"/>
          <w:cols w:space="708"/>
          <w:docGrid w:linePitch="360"/>
        </w:sectPr>
      </w:pPr>
    </w:p>
    <w:p w:rsidR="00B816DC" w:rsidRDefault="00B816DC">
      <w:bookmarkStart w:id="0" w:name="_GoBack"/>
      <w:bookmarkEnd w:id="0"/>
    </w:p>
    <w:sectPr w:rsidR="00B816D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692D" w:rsidRDefault="0048692D" w:rsidP="003D15E6">
      <w:r>
        <w:separator/>
      </w:r>
    </w:p>
  </w:endnote>
  <w:endnote w:type="continuationSeparator" w:id="0">
    <w:p w:rsidR="0048692D" w:rsidRDefault="0048692D" w:rsidP="003D15E6">
      <w:r>
        <w:continuationSeparator/>
      </w:r>
    </w:p>
  </w:endnote>
  <w:endnote w:id="1">
    <w:p w:rsidR="003D15E6" w:rsidRPr="00803399" w:rsidRDefault="003D15E6" w:rsidP="003D15E6">
      <w:pPr>
        <w:pStyle w:val="EndnoteText"/>
        <w:spacing w:after="120"/>
        <w:ind w:left="142" w:hanging="142"/>
        <w:rPr>
          <w:szCs w:val="22"/>
        </w:rPr>
      </w:pPr>
      <w:r w:rsidRPr="00803399">
        <w:rPr>
          <w:szCs w:val="22"/>
          <w:vertAlign w:val="superscript"/>
        </w:rPr>
        <w:endnoteRef/>
      </w:r>
      <w:r w:rsidRPr="00803399">
        <w:rPr>
          <w:szCs w:val="22"/>
        </w:rPr>
        <w:t xml:space="preserve"> </w:t>
      </w:r>
      <w:r w:rsidRPr="00803399">
        <w:rPr>
          <w:i/>
          <w:szCs w:val="22"/>
        </w:rPr>
        <w:t>Newsnight</w:t>
      </w:r>
      <w:r>
        <w:rPr>
          <w:szCs w:val="22"/>
        </w:rPr>
        <w:t>, BBC2, 24 September 1984.</w:t>
      </w:r>
    </w:p>
  </w:endnote>
  <w:endnote w:id="2">
    <w:p w:rsidR="003D15E6" w:rsidRDefault="003D15E6" w:rsidP="003D15E6">
      <w:pPr>
        <w:pStyle w:val="EndnoteText"/>
      </w:pPr>
      <w:r w:rsidRPr="00601DC1">
        <w:rPr>
          <w:rStyle w:val="EndnoteReference"/>
          <w:highlight w:val="yellow"/>
        </w:rPr>
        <w:endnoteRef/>
      </w:r>
      <w:r w:rsidRPr="00601DC1">
        <w:rPr>
          <w:highlight w:val="yellow"/>
        </w:rPr>
        <w:t xml:space="preserve"> </w:t>
      </w:r>
      <w:r w:rsidRPr="003A52BC">
        <w:t xml:space="preserve">This Chapter does not assess the history of </w:t>
      </w:r>
      <w:r>
        <w:t xml:space="preserve">decision-making over Trident. See Chapter Three for discussion on this. </w:t>
      </w:r>
    </w:p>
  </w:endnote>
  <w:endnote w:id="3">
    <w:p w:rsidR="003D15E6" w:rsidRPr="00803399" w:rsidRDefault="003D15E6" w:rsidP="003D15E6">
      <w:pPr>
        <w:pStyle w:val="EndnoteText"/>
        <w:spacing w:after="120"/>
        <w:ind w:left="142" w:hanging="142"/>
        <w:rPr>
          <w:szCs w:val="22"/>
        </w:rPr>
      </w:pPr>
      <w:r w:rsidRPr="00803399">
        <w:rPr>
          <w:szCs w:val="22"/>
          <w:vertAlign w:val="superscript"/>
        </w:rPr>
        <w:endnoteRef/>
      </w:r>
      <w:r w:rsidRPr="00803399">
        <w:rPr>
          <w:szCs w:val="22"/>
        </w:rPr>
        <w:t xml:space="preserve"> Peter Bradshaw, ‘Threads: The film that frightened me the most’, </w:t>
      </w:r>
      <w:r w:rsidRPr="00803399">
        <w:rPr>
          <w:i/>
          <w:szCs w:val="22"/>
        </w:rPr>
        <w:t>The Guardian</w:t>
      </w:r>
      <w:r w:rsidRPr="00803399">
        <w:rPr>
          <w:szCs w:val="22"/>
        </w:rPr>
        <w:t xml:space="preserve"> (20 October 2014), </w:t>
      </w:r>
      <w:hyperlink r:id="rId1" w:history="1">
        <w:r w:rsidRPr="00803399">
          <w:rPr>
            <w:rStyle w:val="Hyperlink"/>
            <w:szCs w:val="22"/>
          </w:rPr>
          <w:t>http://www.theguardian.com/film/filmblog/2014/oct/20/threads-the-film-that-frightened-me-most-halloween</w:t>
        </w:r>
      </w:hyperlink>
      <w:r w:rsidRPr="00803399">
        <w:rPr>
          <w:szCs w:val="22"/>
        </w:rPr>
        <w:t xml:space="preserve"> [Accessed 15/12/2015].</w:t>
      </w:r>
    </w:p>
  </w:endnote>
  <w:endnote w:id="4">
    <w:p w:rsidR="003D15E6" w:rsidRPr="00803399" w:rsidRDefault="003D15E6" w:rsidP="003D15E6">
      <w:pPr>
        <w:pStyle w:val="EndnoteText"/>
        <w:spacing w:after="120"/>
        <w:ind w:left="142" w:hanging="142"/>
        <w:rPr>
          <w:szCs w:val="22"/>
        </w:rPr>
      </w:pPr>
      <w:r w:rsidRPr="00803399">
        <w:rPr>
          <w:szCs w:val="22"/>
          <w:vertAlign w:val="superscript"/>
        </w:rPr>
        <w:endnoteRef/>
      </w:r>
      <w:r w:rsidRPr="00803399">
        <w:rPr>
          <w:szCs w:val="22"/>
        </w:rPr>
        <w:t xml:space="preserve"> See Melvyn P. </w:t>
      </w:r>
      <w:proofErr w:type="spellStart"/>
      <w:r w:rsidRPr="00803399">
        <w:rPr>
          <w:szCs w:val="22"/>
        </w:rPr>
        <w:t>Leffler</w:t>
      </w:r>
      <w:proofErr w:type="spellEnd"/>
      <w:r w:rsidRPr="00803399">
        <w:rPr>
          <w:szCs w:val="22"/>
        </w:rPr>
        <w:t xml:space="preserve"> &amp; Odd Arne </w:t>
      </w:r>
      <w:proofErr w:type="spellStart"/>
      <w:r w:rsidRPr="00803399">
        <w:rPr>
          <w:szCs w:val="22"/>
        </w:rPr>
        <w:t>Westad</w:t>
      </w:r>
      <w:proofErr w:type="spellEnd"/>
      <w:r w:rsidRPr="00803399">
        <w:rPr>
          <w:szCs w:val="22"/>
        </w:rPr>
        <w:t xml:space="preserve"> (eds.), </w:t>
      </w:r>
      <w:r w:rsidRPr="00803399">
        <w:rPr>
          <w:i/>
          <w:szCs w:val="22"/>
        </w:rPr>
        <w:t xml:space="preserve">“The Cambridge History of the Cold War: Volume 3 Endings”, </w:t>
      </w:r>
      <w:r w:rsidRPr="00803399">
        <w:rPr>
          <w:szCs w:val="22"/>
        </w:rPr>
        <w:t>(Cambridge: Cambridge University Press, 2010).</w:t>
      </w:r>
    </w:p>
  </w:endnote>
  <w:endnote w:id="5">
    <w:p w:rsidR="003D15E6" w:rsidRPr="00803399" w:rsidRDefault="003D15E6" w:rsidP="003D15E6">
      <w:pPr>
        <w:pStyle w:val="EndnoteText"/>
        <w:spacing w:after="120"/>
        <w:ind w:left="142" w:hanging="142"/>
        <w:rPr>
          <w:szCs w:val="22"/>
        </w:rPr>
      </w:pPr>
      <w:r w:rsidRPr="00803399">
        <w:rPr>
          <w:szCs w:val="22"/>
          <w:vertAlign w:val="superscript"/>
        </w:rPr>
        <w:endnoteRef/>
      </w:r>
      <w:r w:rsidRPr="00803399">
        <w:rPr>
          <w:szCs w:val="22"/>
        </w:rPr>
        <w:t xml:space="preserve"> Farrar-Hockley preceded his comment with the wish that all nuclear weapons be abolished eventually, but he continued to express a realist position due to the unpredictable threat of the Soviet Union. </w:t>
      </w:r>
    </w:p>
  </w:endnote>
  <w:endnote w:id="6">
    <w:p w:rsidR="003D15E6" w:rsidRDefault="003D15E6" w:rsidP="003D15E6">
      <w:pPr>
        <w:pStyle w:val="EndnoteText"/>
      </w:pPr>
      <w:r w:rsidRPr="009F1EB4">
        <w:rPr>
          <w:rStyle w:val="EndnoteReference"/>
          <w:highlight w:val="yellow"/>
        </w:rPr>
        <w:endnoteRef/>
      </w:r>
      <w:r w:rsidRPr="009F1EB4">
        <w:rPr>
          <w:highlight w:val="yellow"/>
        </w:rPr>
        <w:t xml:space="preserve"> </w:t>
      </w:r>
      <w:r w:rsidRPr="002E7EAB">
        <w:t xml:space="preserve">For a discussion of </w:t>
      </w:r>
      <w:r>
        <w:t>‘</w:t>
      </w:r>
      <w:r w:rsidRPr="002E7EAB">
        <w:t>official</w:t>
      </w:r>
      <w:r>
        <w:t>’</w:t>
      </w:r>
      <w:r w:rsidRPr="002E7EAB">
        <w:t xml:space="preserve"> and </w:t>
      </w:r>
      <w:r>
        <w:t>‘</w:t>
      </w:r>
      <w:r w:rsidRPr="002E7EAB">
        <w:t>unofficial</w:t>
      </w:r>
      <w:r>
        <w:t>’</w:t>
      </w:r>
      <w:r w:rsidRPr="002E7EAB">
        <w:t xml:space="preserve"> narratives, see Jonathan Hogg</w:t>
      </w:r>
      <w:r>
        <w:t xml:space="preserve">, </w:t>
      </w:r>
      <w:r w:rsidRPr="002E7EAB">
        <w:rPr>
          <w:i/>
        </w:rPr>
        <w:t>“British Nuclear Culture: official and unofficial narratives in the long twentieth century” (</w:t>
      </w:r>
      <w:r>
        <w:t>London: Bloomsbury, 2016).</w:t>
      </w:r>
    </w:p>
  </w:endnote>
  <w:endnote w:id="7">
    <w:p w:rsidR="003D15E6" w:rsidRPr="00803399" w:rsidRDefault="003D15E6" w:rsidP="003D15E6">
      <w:pPr>
        <w:spacing w:after="120"/>
        <w:ind w:left="142" w:hanging="142"/>
        <w:rPr>
          <w:rFonts w:cs="Times New Roman"/>
          <w:sz w:val="22"/>
          <w:szCs w:val="22"/>
          <w:u w:val="single"/>
        </w:rPr>
      </w:pPr>
      <w:r w:rsidRPr="00803399">
        <w:rPr>
          <w:rFonts w:cs="Times New Roman"/>
          <w:sz w:val="22"/>
          <w:szCs w:val="22"/>
          <w:vertAlign w:val="superscript"/>
        </w:rPr>
        <w:endnoteRef/>
      </w:r>
      <w:r w:rsidRPr="00803399">
        <w:rPr>
          <w:rFonts w:cs="Times New Roman"/>
          <w:sz w:val="22"/>
          <w:szCs w:val="22"/>
        </w:rPr>
        <w:t xml:space="preserve"> One example of this was offered by political commentator and historian Niall Ferguson in</w:t>
      </w:r>
      <w:r w:rsidRPr="00803399">
        <w:rPr>
          <w:rFonts w:cs="Times New Roman"/>
          <w:i/>
          <w:sz w:val="22"/>
          <w:szCs w:val="22"/>
        </w:rPr>
        <w:t xml:space="preserve"> </w:t>
      </w:r>
      <w:r>
        <w:rPr>
          <w:rFonts w:cs="Times New Roman"/>
          <w:i/>
          <w:sz w:val="22"/>
          <w:szCs w:val="22"/>
        </w:rPr>
        <w:t>“</w:t>
      </w:r>
      <w:proofErr w:type="spellStart"/>
      <w:r w:rsidRPr="00803399">
        <w:rPr>
          <w:rFonts w:cs="Times New Roman"/>
          <w:i/>
          <w:sz w:val="22"/>
          <w:szCs w:val="22"/>
        </w:rPr>
        <w:t>Civilisation</w:t>
      </w:r>
      <w:proofErr w:type="spellEnd"/>
      <w:r>
        <w:rPr>
          <w:rFonts w:cs="Times New Roman"/>
          <w:i/>
          <w:sz w:val="22"/>
          <w:szCs w:val="22"/>
        </w:rPr>
        <w:t>: the West and the rest”</w:t>
      </w:r>
      <w:r w:rsidRPr="00803399">
        <w:rPr>
          <w:rFonts w:cs="Times New Roman"/>
          <w:i/>
          <w:sz w:val="22"/>
          <w:szCs w:val="22"/>
        </w:rPr>
        <w:t xml:space="preserve"> </w:t>
      </w:r>
      <w:r w:rsidRPr="00803399">
        <w:rPr>
          <w:rFonts w:cs="Times New Roman"/>
          <w:sz w:val="22"/>
          <w:szCs w:val="22"/>
        </w:rPr>
        <w:t>(London: Penguin,</w:t>
      </w:r>
      <w:r>
        <w:rPr>
          <w:rFonts w:cs="Times New Roman"/>
          <w:sz w:val="22"/>
          <w:szCs w:val="22"/>
        </w:rPr>
        <w:t xml:space="preserve"> 2012), pp.235-6,</w:t>
      </w:r>
      <w:r w:rsidRPr="00803399">
        <w:rPr>
          <w:rFonts w:cs="Times New Roman"/>
          <w:sz w:val="22"/>
          <w:szCs w:val="22"/>
        </w:rPr>
        <w:t xml:space="preserve"> where, in a brief but powerful statement, the fact that no </w:t>
      </w:r>
      <w:r>
        <w:rPr>
          <w:rFonts w:cs="Times New Roman"/>
          <w:sz w:val="22"/>
          <w:szCs w:val="22"/>
        </w:rPr>
        <w:t>‘</w:t>
      </w:r>
      <w:r w:rsidRPr="00803399">
        <w:rPr>
          <w:rFonts w:cs="Times New Roman"/>
          <w:sz w:val="22"/>
          <w:szCs w:val="22"/>
        </w:rPr>
        <w:t>world war</w:t>
      </w:r>
      <w:r>
        <w:rPr>
          <w:rFonts w:cs="Times New Roman"/>
          <w:sz w:val="22"/>
          <w:szCs w:val="22"/>
        </w:rPr>
        <w:t>’</w:t>
      </w:r>
      <w:r w:rsidRPr="00803399">
        <w:rPr>
          <w:rFonts w:cs="Times New Roman"/>
          <w:sz w:val="22"/>
          <w:szCs w:val="22"/>
        </w:rPr>
        <w:t xml:space="preserve"> </w:t>
      </w:r>
      <w:r>
        <w:rPr>
          <w:rFonts w:cs="Times New Roman"/>
          <w:sz w:val="22"/>
          <w:szCs w:val="22"/>
        </w:rPr>
        <w:t xml:space="preserve">occurred </w:t>
      </w:r>
      <w:r w:rsidRPr="00803399">
        <w:rPr>
          <w:rFonts w:cs="Times New Roman"/>
          <w:sz w:val="22"/>
          <w:szCs w:val="22"/>
        </w:rPr>
        <w:t xml:space="preserve">after 1945 was used to justify the existence of nuclear weapons. In a lecture at LSE in 2011 entitled ‘Nuclear Weapons </w:t>
      </w:r>
      <w:r>
        <w:rPr>
          <w:rFonts w:cs="Times New Roman"/>
          <w:sz w:val="22"/>
          <w:szCs w:val="22"/>
        </w:rPr>
        <w:t>and Human Rights’, Ferguson labell</w:t>
      </w:r>
      <w:r w:rsidRPr="00803399">
        <w:rPr>
          <w:rFonts w:cs="Times New Roman"/>
          <w:sz w:val="22"/>
          <w:szCs w:val="22"/>
        </w:rPr>
        <w:t xml:space="preserve">ed nuclear weapons the ‘supreme achievement of western </w:t>
      </w:r>
      <w:proofErr w:type="spellStart"/>
      <w:proofErr w:type="gramStart"/>
      <w:r w:rsidRPr="00803399">
        <w:rPr>
          <w:rFonts w:cs="Times New Roman"/>
          <w:sz w:val="22"/>
          <w:szCs w:val="22"/>
        </w:rPr>
        <w:t>civilisation</w:t>
      </w:r>
      <w:proofErr w:type="spellEnd"/>
      <w:r w:rsidRPr="00803399">
        <w:rPr>
          <w:rFonts w:cs="Times New Roman"/>
          <w:sz w:val="22"/>
          <w:szCs w:val="22"/>
        </w:rPr>
        <w:t>.</w:t>
      </w:r>
      <w:proofErr w:type="gramEnd"/>
      <w:r w:rsidRPr="00803399">
        <w:rPr>
          <w:rFonts w:cs="Times New Roman"/>
          <w:sz w:val="22"/>
          <w:szCs w:val="22"/>
        </w:rPr>
        <w:t xml:space="preserve">’ These </w:t>
      </w:r>
      <w:proofErr w:type="spellStart"/>
      <w:r w:rsidRPr="00803399">
        <w:rPr>
          <w:rFonts w:cs="Times New Roman"/>
          <w:sz w:val="22"/>
          <w:szCs w:val="22"/>
        </w:rPr>
        <w:t>generalised</w:t>
      </w:r>
      <w:proofErr w:type="spellEnd"/>
      <w:r w:rsidRPr="00803399">
        <w:rPr>
          <w:rFonts w:cs="Times New Roman"/>
          <w:sz w:val="22"/>
          <w:szCs w:val="22"/>
        </w:rPr>
        <w:t xml:space="preserve"> opinions rely on </w:t>
      </w:r>
      <w:r>
        <w:rPr>
          <w:rFonts w:cs="Times New Roman"/>
          <w:sz w:val="22"/>
          <w:szCs w:val="22"/>
        </w:rPr>
        <w:t xml:space="preserve">an </w:t>
      </w:r>
      <w:r w:rsidRPr="00803399">
        <w:rPr>
          <w:rFonts w:cs="Times New Roman"/>
          <w:sz w:val="22"/>
          <w:szCs w:val="22"/>
        </w:rPr>
        <w:t xml:space="preserve">elitist vision of national identity and a narrow ontological position that serves to </w:t>
      </w:r>
      <w:proofErr w:type="spellStart"/>
      <w:r w:rsidRPr="00803399">
        <w:rPr>
          <w:rFonts w:cs="Times New Roman"/>
          <w:sz w:val="22"/>
          <w:szCs w:val="22"/>
        </w:rPr>
        <w:t>legitimise</w:t>
      </w:r>
      <w:proofErr w:type="spellEnd"/>
      <w:r w:rsidRPr="00803399">
        <w:rPr>
          <w:rFonts w:cs="Times New Roman"/>
          <w:sz w:val="22"/>
          <w:szCs w:val="22"/>
        </w:rPr>
        <w:t xml:space="preserve"> and reify the continuation of the nuclear </w:t>
      </w:r>
      <w:r>
        <w:rPr>
          <w:rFonts w:cs="Times New Roman"/>
          <w:sz w:val="22"/>
          <w:szCs w:val="22"/>
        </w:rPr>
        <w:t>nation-</w:t>
      </w:r>
      <w:r w:rsidRPr="00803399">
        <w:rPr>
          <w:rFonts w:cs="Times New Roman"/>
          <w:sz w:val="22"/>
          <w:szCs w:val="22"/>
        </w:rPr>
        <w:t xml:space="preserve">state through encouraging </w:t>
      </w:r>
      <w:proofErr w:type="spellStart"/>
      <w:r w:rsidRPr="00803399">
        <w:rPr>
          <w:rFonts w:cs="Times New Roman"/>
          <w:sz w:val="22"/>
          <w:szCs w:val="22"/>
        </w:rPr>
        <w:t>naturalise</w:t>
      </w:r>
      <w:r>
        <w:rPr>
          <w:rFonts w:cs="Times New Roman"/>
          <w:sz w:val="22"/>
          <w:szCs w:val="22"/>
        </w:rPr>
        <w:t>d</w:t>
      </w:r>
      <w:proofErr w:type="spellEnd"/>
      <w:r>
        <w:rPr>
          <w:rFonts w:cs="Times New Roman"/>
          <w:sz w:val="22"/>
          <w:szCs w:val="22"/>
        </w:rPr>
        <w:t xml:space="preserve"> narratives on the peaceful properties</w:t>
      </w:r>
      <w:r w:rsidRPr="00803399">
        <w:rPr>
          <w:rFonts w:cs="Times New Roman"/>
          <w:sz w:val="22"/>
          <w:szCs w:val="22"/>
        </w:rPr>
        <w:t xml:space="preserve"> of nuclear weapons. Focusing on those who </w:t>
      </w:r>
      <w:proofErr w:type="spellStart"/>
      <w:r w:rsidRPr="00803399">
        <w:rPr>
          <w:rFonts w:cs="Times New Roman"/>
          <w:sz w:val="22"/>
          <w:szCs w:val="22"/>
        </w:rPr>
        <w:t>specialise</w:t>
      </w:r>
      <w:proofErr w:type="spellEnd"/>
      <w:r w:rsidRPr="00803399">
        <w:rPr>
          <w:rFonts w:cs="Times New Roman"/>
          <w:sz w:val="22"/>
          <w:szCs w:val="22"/>
        </w:rPr>
        <w:t xml:space="preserve"> in nuclear scholarship full-time, Hugh Gusterson discussed the problems attached </w:t>
      </w:r>
      <w:r>
        <w:rPr>
          <w:rFonts w:cs="Times New Roman"/>
          <w:sz w:val="22"/>
          <w:szCs w:val="22"/>
        </w:rPr>
        <w:t xml:space="preserve">to such </w:t>
      </w:r>
      <w:proofErr w:type="spellStart"/>
      <w:r>
        <w:rPr>
          <w:rFonts w:cs="Times New Roman"/>
          <w:sz w:val="22"/>
          <w:szCs w:val="22"/>
        </w:rPr>
        <w:t>hard-line</w:t>
      </w:r>
      <w:proofErr w:type="spellEnd"/>
      <w:r>
        <w:rPr>
          <w:rFonts w:cs="Times New Roman"/>
          <w:sz w:val="22"/>
          <w:szCs w:val="22"/>
        </w:rPr>
        <w:t xml:space="preserve"> positions in “</w:t>
      </w:r>
      <w:r w:rsidRPr="00803399">
        <w:rPr>
          <w:rFonts w:cs="Times New Roman"/>
          <w:sz w:val="22"/>
          <w:szCs w:val="22"/>
        </w:rPr>
        <w:t xml:space="preserve">The Dangerous Disregard of Nuclear </w:t>
      </w:r>
      <w:r>
        <w:rPr>
          <w:rFonts w:cs="Times New Roman"/>
          <w:sz w:val="22"/>
          <w:szCs w:val="22"/>
        </w:rPr>
        <w:t>Experts for One Another”</w:t>
      </w:r>
      <w:r w:rsidRPr="00803399">
        <w:rPr>
          <w:rFonts w:cs="Times New Roman"/>
          <w:sz w:val="22"/>
          <w:szCs w:val="22"/>
        </w:rPr>
        <w:t xml:space="preserve">, </w:t>
      </w:r>
      <w:r w:rsidRPr="00803399">
        <w:rPr>
          <w:rFonts w:cs="Times New Roman"/>
          <w:i/>
          <w:sz w:val="22"/>
          <w:szCs w:val="22"/>
        </w:rPr>
        <w:t>Bulletin of the Atomic Scientists</w:t>
      </w:r>
      <w:r w:rsidRPr="00803399">
        <w:rPr>
          <w:rFonts w:cs="Times New Roman"/>
          <w:sz w:val="22"/>
          <w:szCs w:val="22"/>
        </w:rPr>
        <w:t xml:space="preserve">, (25 March 2015), </w:t>
      </w:r>
      <w:hyperlink r:id="rId2" w:history="1">
        <w:r w:rsidRPr="00803399">
          <w:rPr>
            <w:rStyle w:val="Hyperlink"/>
            <w:rFonts w:cs="Times New Roman"/>
            <w:sz w:val="22"/>
            <w:szCs w:val="22"/>
          </w:rPr>
          <w:t>http://thebulletin.org/dangerous-disregard-nuclear-experts-one-another8136</w:t>
        </w:r>
      </w:hyperlink>
      <w:r>
        <w:t xml:space="preserve"> [Accessed 01/12/2015].</w:t>
      </w:r>
    </w:p>
  </w:endnote>
  <w:endnote w:id="8">
    <w:p w:rsidR="003D15E6" w:rsidRPr="00803399" w:rsidRDefault="003D15E6" w:rsidP="003D15E6">
      <w:pPr>
        <w:pStyle w:val="EndnoteText"/>
        <w:spacing w:after="120"/>
        <w:ind w:left="142" w:hanging="142"/>
        <w:rPr>
          <w:rFonts w:eastAsia="Times New Roman"/>
          <w:i/>
          <w:szCs w:val="22"/>
        </w:rPr>
      </w:pPr>
      <w:r w:rsidRPr="00803399">
        <w:rPr>
          <w:szCs w:val="22"/>
          <w:vertAlign w:val="superscript"/>
        </w:rPr>
        <w:endnoteRef/>
      </w:r>
      <w:r w:rsidRPr="00803399">
        <w:rPr>
          <w:szCs w:val="22"/>
        </w:rPr>
        <w:t xml:space="preserve"> Studies that have studied the importance of language in the nuclear age include S. </w:t>
      </w:r>
      <w:proofErr w:type="spellStart"/>
      <w:r w:rsidRPr="00803399">
        <w:rPr>
          <w:rFonts w:eastAsia="Times New Roman"/>
          <w:szCs w:val="22"/>
        </w:rPr>
        <w:t>Hiltgartner</w:t>
      </w:r>
      <w:proofErr w:type="spellEnd"/>
      <w:r w:rsidRPr="00803399">
        <w:rPr>
          <w:rFonts w:eastAsia="Times New Roman"/>
          <w:szCs w:val="22"/>
        </w:rPr>
        <w:t xml:space="preserve"> (et al), </w:t>
      </w:r>
      <w:r>
        <w:rPr>
          <w:rFonts w:eastAsia="Times New Roman"/>
          <w:szCs w:val="22"/>
        </w:rPr>
        <w:t>“</w:t>
      </w:r>
      <w:r w:rsidRPr="00803399">
        <w:rPr>
          <w:rFonts w:eastAsia="Times New Roman"/>
          <w:i/>
          <w:szCs w:val="22"/>
        </w:rPr>
        <w:t xml:space="preserve">Nukespeak: Nuclear Language, Visions and </w:t>
      </w:r>
      <w:proofErr w:type="spellStart"/>
      <w:r w:rsidRPr="00803399">
        <w:rPr>
          <w:rFonts w:eastAsia="Times New Roman"/>
          <w:i/>
          <w:szCs w:val="22"/>
        </w:rPr>
        <w:t>Mindset</w:t>
      </w:r>
      <w:proofErr w:type="spellEnd"/>
      <w:r>
        <w:rPr>
          <w:rFonts w:eastAsia="Times New Roman"/>
          <w:i/>
          <w:szCs w:val="22"/>
        </w:rPr>
        <w:t>”</w:t>
      </w:r>
      <w:r w:rsidRPr="00803399">
        <w:rPr>
          <w:rFonts w:eastAsia="Times New Roman"/>
          <w:szCs w:val="22"/>
        </w:rPr>
        <w:t xml:space="preserve"> (San Francisco: Sierra Club Books, 1982); Laura </w:t>
      </w:r>
      <w:proofErr w:type="spellStart"/>
      <w:r w:rsidRPr="00803399">
        <w:rPr>
          <w:rFonts w:eastAsia="Times New Roman"/>
          <w:szCs w:val="22"/>
        </w:rPr>
        <w:t>Considine</w:t>
      </w:r>
      <w:proofErr w:type="spellEnd"/>
      <w:r w:rsidRPr="00803399">
        <w:rPr>
          <w:rFonts w:eastAsia="Times New Roman"/>
          <w:szCs w:val="22"/>
        </w:rPr>
        <w:t>, “‘Back to the Rough Ground!</w:t>
      </w:r>
      <w:proofErr w:type="gramStart"/>
      <w:r w:rsidRPr="00803399">
        <w:rPr>
          <w:rFonts w:eastAsia="Times New Roman"/>
          <w:szCs w:val="22"/>
        </w:rPr>
        <w:t>’:</w:t>
      </w:r>
      <w:proofErr w:type="gramEnd"/>
      <w:r w:rsidRPr="00803399">
        <w:rPr>
          <w:rFonts w:eastAsia="Times New Roman"/>
          <w:szCs w:val="22"/>
        </w:rPr>
        <w:t xml:space="preserve"> A Grammatical Approach to Trust and International Relations”, </w:t>
      </w:r>
      <w:r w:rsidRPr="00803399">
        <w:rPr>
          <w:rFonts w:eastAsia="Times New Roman"/>
          <w:i/>
          <w:szCs w:val="22"/>
        </w:rPr>
        <w:t>Millennium: Journal of International Relations</w:t>
      </w:r>
      <w:r w:rsidRPr="00803399">
        <w:rPr>
          <w:rFonts w:eastAsia="Times New Roman"/>
          <w:szCs w:val="22"/>
        </w:rPr>
        <w:t xml:space="preserve">, 44:1 (2015), pp.107-127; Jonathan Hogg, </w:t>
      </w:r>
      <w:r w:rsidRPr="00803399">
        <w:rPr>
          <w:rFonts w:eastAsia="Times New Roman"/>
          <w:i/>
          <w:szCs w:val="22"/>
        </w:rPr>
        <w:t>“British Nucle</w:t>
      </w:r>
      <w:r>
        <w:rPr>
          <w:rFonts w:eastAsia="Times New Roman"/>
          <w:i/>
          <w:szCs w:val="22"/>
        </w:rPr>
        <w:t>ar Culture”.</w:t>
      </w:r>
    </w:p>
  </w:endnote>
  <w:endnote w:id="9">
    <w:p w:rsidR="003D15E6" w:rsidRPr="00803399" w:rsidRDefault="003D15E6" w:rsidP="003D15E6">
      <w:pPr>
        <w:pStyle w:val="EndnoteText"/>
        <w:spacing w:after="120"/>
        <w:ind w:left="142" w:hanging="142"/>
        <w:rPr>
          <w:szCs w:val="22"/>
        </w:rPr>
      </w:pPr>
      <w:r w:rsidRPr="00803399">
        <w:rPr>
          <w:szCs w:val="22"/>
          <w:vertAlign w:val="superscript"/>
        </w:rPr>
        <w:endnoteRef/>
      </w:r>
      <w:r w:rsidRPr="00803399">
        <w:rPr>
          <w:szCs w:val="22"/>
        </w:rPr>
        <w:t xml:space="preserve"> Nick Richie, “Valuing and Devaluing Nuclear Weapons”, </w:t>
      </w:r>
      <w:r w:rsidRPr="00803399">
        <w:rPr>
          <w:i/>
          <w:szCs w:val="22"/>
        </w:rPr>
        <w:t>Contemporary Security Policy</w:t>
      </w:r>
      <w:r w:rsidRPr="00803399">
        <w:rPr>
          <w:szCs w:val="22"/>
        </w:rPr>
        <w:t>, 34:1 (2013), p.159</w:t>
      </w:r>
      <w:r>
        <w:rPr>
          <w:szCs w:val="22"/>
        </w:rPr>
        <w:t>.</w:t>
      </w:r>
    </w:p>
  </w:endnote>
  <w:endnote w:id="10">
    <w:p w:rsidR="003D15E6" w:rsidRPr="00803399" w:rsidRDefault="003D15E6" w:rsidP="003D15E6">
      <w:pPr>
        <w:pStyle w:val="EndnoteText"/>
        <w:spacing w:after="120"/>
        <w:ind w:left="142" w:hanging="142"/>
        <w:rPr>
          <w:szCs w:val="22"/>
        </w:rPr>
      </w:pPr>
      <w:r w:rsidRPr="00803399">
        <w:rPr>
          <w:szCs w:val="22"/>
          <w:vertAlign w:val="superscript"/>
        </w:rPr>
        <w:endnoteRef/>
      </w:r>
      <w:r w:rsidRPr="00803399">
        <w:rPr>
          <w:szCs w:val="22"/>
        </w:rPr>
        <w:t xml:space="preserve"> Paul Schulte, “The Strategic Risks of Devaluing Nuclear Weapons”, </w:t>
      </w:r>
      <w:r w:rsidRPr="00803399">
        <w:rPr>
          <w:i/>
          <w:szCs w:val="22"/>
        </w:rPr>
        <w:t>Contemporary Security Policy</w:t>
      </w:r>
      <w:r w:rsidRPr="00803399">
        <w:rPr>
          <w:szCs w:val="22"/>
        </w:rPr>
        <w:t xml:space="preserve"> 34:1 (2013), p.202</w:t>
      </w:r>
      <w:r>
        <w:rPr>
          <w:szCs w:val="22"/>
        </w:rPr>
        <w:t>.</w:t>
      </w:r>
    </w:p>
  </w:endnote>
  <w:endnote w:id="11">
    <w:p w:rsidR="003D15E6" w:rsidRPr="004F25D5" w:rsidRDefault="003D15E6" w:rsidP="003D15E6">
      <w:pPr>
        <w:spacing w:after="120"/>
        <w:ind w:left="142" w:hanging="142"/>
        <w:rPr>
          <w:rFonts w:eastAsia="Times New Roman" w:cs="Times New Roman"/>
          <w:sz w:val="22"/>
          <w:szCs w:val="22"/>
          <w:lang w:eastAsia="en-GB"/>
        </w:rPr>
      </w:pPr>
      <w:r w:rsidRPr="004F25D5">
        <w:rPr>
          <w:rFonts w:cs="Times New Roman"/>
          <w:sz w:val="22"/>
          <w:szCs w:val="22"/>
          <w:vertAlign w:val="superscript"/>
        </w:rPr>
        <w:endnoteRef/>
      </w:r>
      <w:r w:rsidRPr="004F25D5">
        <w:rPr>
          <w:rFonts w:cs="Times New Roman"/>
          <w:sz w:val="22"/>
          <w:szCs w:val="22"/>
        </w:rPr>
        <w:t xml:space="preserve"> See </w:t>
      </w:r>
      <w:r w:rsidRPr="004F25D5">
        <w:rPr>
          <w:rFonts w:eastAsia="Times New Roman" w:cs="Times New Roman"/>
          <w:sz w:val="22"/>
          <w:szCs w:val="22"/>
          <w:lang w:eastAsia="en-GB"/>
        </w:rPr>
        <w:t xml:space="preserve">Kirk Willis, “The Origins of British Nuclear Culture, 1895-1939”, </w:t>
      </w:r>
      <w:r w:rsidRPr="004F25D5">
        <w:rPr>
          <w:rFonts w:eastAsia="Times New Roman" w:cs="Times New Roman"/>
          <w:i/>
          <w:sz w:val="22"/>
          <w:szCs w:val="22"/>
          <w:lang w:eastAsia="en-GB"/>
        </w:rPr>
        <w:t>Journal of British Studies</w:t>
      </w:r>
      <w:r w:rsidRPr="004F25D5">
        <w:rPr>
          <w:rFonts w:eastAsia="Times New Roman" w:cs="Times New Roman"/>
          <w:sz w:val="22"/>
          <w:szCs w:val="22"/>
          <w:lang w:eastAsia="en-GB"/>
        </w:rPr>
        <w:t>, 34 (January 1995), pp.59-89; Spencer Weart, “</w:t>
      </w:r>
      <w:r w:rsidRPr="004F25D5">
        <w:rPr>
          <w:rFonts w:eastAsia="Times New Roman" w:cs="Times New Roman"/>
          <w:i/>
          <w:sz w:val="22"/>
          <w:szCs w:val="22"/>
          <w:lang w:eastAsia="en-GB"/>
        </w:rPr>
        <w:t>The Rise of</w:t>
      </w:r>
      <w:r w:rsidRPr="004F25D5">
        <w:rPr>
          <w:rFonts w:eastAsia="Times New Roman" w:cs="Times New Roman"/>
          <w:sz w:val="22"/>
          <w:szCs w:val="22"/>
          <w:lang w:eastAsia="en-GB"/>
        </w:rPr>
        <w:t xml:space="preserve"> </w:t>
      </w:r>
      <w:r w:rsidRPr="004F25D5">
        <w:rPr>
          <w:rFonts w:eastAsia="Times New Roman" w:cs="Times New Roman"/>
          <w:i/>
          <w:sz w:val="22"/>
          <w:szCs w:val="22"/>
          <w:lang w:eastAsia="en-GB"/>
        </w:rPr>
        <w:t>Nuclear Fear: A History of Images”</w:t>
      </w:r>
      <w:r w:rsidRPr="004F25D5">
        <w:rPr>
          <w:rFonts w:eastAsia="Times New Roman" w:cs="Times New Roman"/>
          <w:sz w:val="22"/>
          <w:szCs w:val="22"/>
          <w:lang w:eastAsia="en-GB"/>
        </w:rPr>
        <w:t xml:space="preserve"> (Harvard: Harvard University Press, 2012).</w:t>
      </w:r>
    </w:p>
  </w:endnote>
  <w:endnote w:id="12">
    <w:p w:rsidR="003D15E6" w:rsidRPr="004F25D5" w:rsidRDefault="003D15E6" w:rsidP="003D15E6">
      <w:pPr>
        <w:pStyle w:val="EndnoteText"/>
        <w:rPr>
          <w:i/>
          <w:szCs w:val="22"/>
        </w:rPr>
      </w:pPr>
      <w:r w:rsidRPr="004F25D5">
        <w:rPr>
          <w:szCs w:val="22"/>
          <w:vertAlign w:val="superscript"/>
        </w:rPr>
        <w:endnoteRef/>
      </w:r>
      <w:r w:rsidRPr="004F25D5">
        <w:rPr>
          <w:szCs w:val="22"/>
        </w:rPr>
        <w:t xml:space="preserve"> Jonathan Hogg and Christoph </w:t>
      </w:r>
      <w:proofErr w:type="spellStart"/>
      <w:r w:rsidRPr="004F25D5">
        <w:rPr>
          <w:szCs w:val="22"/>
        </w:rPr>
        <w:t>Laucht</w:t>
      </w:r>
      <w:proofErr w:type="spellEnd"/>
      <w:r w:rsidRPr="004F25D5">
        <w:rPr>
          <w:szCs w:val="22"/>
        </w:rPr>
        <w:t xml:space="preserve">, “Introduction: British nuclear culture”, </w:t>
      </w:r>
      <w:r w:rsidRPr="004F25D5">
        <w:rPr>
          <w:i/>
          <w:szCs w:val="22"/>
        </w:rPr>
        <w:t xml:space="preserve">British Journal </w:t>
      </w:r>
    </w:p>
    <w:p w:rsidR="003D15E6" w:rsidRPr="004F25D5" w:rsidRDefault="003D15E6" w:rsidP="003D15E6">
      <w:pPr>
        <w:pStyle w:val="EndnoteText"/>
        <w:spacing w:after="120"/>
        <w:ind w:left="142" w:hanging="142"/>
        <w:rPr>
          <w:rFonts w:eastAsia="Times New Roman"/>
          <w:i/>
          <w:szCs w:val="22"/>
        </w:rPr>
      </w:pPr>
      <w:proofErr w:type="gramStart"/>
      <w:r w:rsidRPr="004F25D5">
        <w:rPr>
          <w:i/>
          <w:szCs w:val="22"/>
        </w:rPr>
        <w:t>for</w:t>
      </w:r>
      <w:proofErr w:type="gramEnd"/>
      <w:r w:rsidRPr="004F25D5">
        <w:rPr>
          <w:i/>
          <w:szCs w:val="22"/>
        </w:rPr>
        <w:t xml:space="preserve"> the History of Science</w:t>
      </w:r>
      <w:r w:rsidRPr="004F25D5">
        <w:rPr>
          <w:szCs w:val="22"/>
        </w:rPr>
        <w:t xml:space="preserve"> 45, 4 (December 2012), pp.479-493.</w:t>
      </w:r>
    </w:p>
  </w:endnote>
  <w:endnote w:id="13">
    <w:p w:rsidR="003D15E6" w:rsidRPr="004F25D5" w:rsidRDefault="003D15E6" w:rsidP="003D15E6">
      <w:pPr>
        <w:pStyle w:val="EndnoteText"/>
        <w:spacing w:after="120"/>
        <w:ind w:left="142" w:hanging="142"/>
        <w:rPr>
          <w:szCs w:val="22"/>
        </w:rPr>
      </w:pPr>
      <w:r w:rsidRPr="004F25D5">
        <w:rPr>
          <w:szCs w:val="22"/>
          <w:vertAlign w:val="superscript"/>
        </w:rPr>
        <w:endnoteRef/>
      </w:r>
      <w:r w:rsidRPr="004F25D5">
        <w:rPr>
          <w:szCs w:val="22"/>
        </w:rPr>
        <w:t xml:space="preserve"> Jonathan Hogg, </w:t>
      </w:r>
      <w:r>
        <w:rPr>
          <w:szCs w:val="22"/>
        </w:rPr>
        <w:t>“</w:t>
      </w:r>
      <w:r w:rsidRPr="004F25D5">
        <w:rPr>
          <w:i/>
          <w:szCs w:val="22"/>
        </w:rPr>
        <w:t>British Nuclear Culture</w:t>
      </w:r>
      <w:r>
        <w:rPr>
          <w:i/>
          <w:szCs w:val="22"/>
        </w:rPr>
        <w:t>”</w:t>
      </w:r>
      <w:r w:rsidRPr="004F25D5">
        <w:rPr>
          <w:szCs w:val="22"/>
        </w:rPr>
        <w:t>, p.7</w:t>
      </w:r>
      <w:r>
        <w:rPr>
          <w:szCs w:val="22"/>
        </w:rPr>
        <w:t>.</w:t>
      </w:r>
    </w:p>
  </w:endnote>
  <w:endnote w:id="14">
    <w:p w:rsidR="003D15E6" w:rsidRPr="004F25D5" w:rsidRDefault="003D15E6" w:rsidP="003D15E6">
      <w:pPr>
        <w:rPr>
          <w:sz w:val="22"/>
          <w:szCs w:val="22"/>
        </w:rPr>
      </w:pPr>
      <w:r w:rsidRPr="004F25D5">
        <w:rPr>
          <w:rStyle w:val="EndnoteReference"/>
          <w:sz w:val="22"/>
          <w:szCs w:val="22"/>
          <w:highlight w:val="yellow"/>
        </w:rPr>
        <w:endnoteRef/>
      </w:r>
      <w:r w:rsidRPr="004F25D5">
        <w:rPr>
          <w:sz w:val="22"/>
          <w:szCs w:val="22"/>
          <w:highlight w:val="yellow"/>
        </w:rPr>
        <w:t xml:space="preserve"> </w:t>
      </w:r>
      <w:r w:rsidRPr="004F25D5">
        <w:rPr>
          <w:sz w:val="22"/>
          <w:szCs w:val="22"/>
        </w:rPr>
        <w:t xml:space="preserve">Tacit support for nuclear policy within popular culture is explored in Christoph </w:t>
      </w:r>
      <w:proofErr w:type="spellStart"/>
      <w:proofErr w:type="gramStart"/>
      <w:r w:rsidRPr="004F25D5">
        <w:rPr>
          <w:sz w:val="22"/>
          <w:szCs w:val="22"/>
        </w:rPr>
        <w:t>Laucht</w:t>
      </w:r>
      <w:proofErr w:type="spellEnd"/>
      <w:r w:rsidRPr="004F25D5">
        <w:rPr>
          <w:sz w:val="22"/>
          <w:szCs w:val="22"/>
        </w:rPr>
        <w:t xml:space="preserve"> </w:t>
      </w:r>
      <w:r>
        <w:rPr>
          <w:sz w:val="22"/>
          <w:szCs w:val="22"/>
        </w:rPr>
        <w:t>,</w:t>
      </w:r>
      <w:proofErr w:type="gramEnd"/>
      <w:r>
        <w:rPr>
          <w:sz w:val="22"/>
          <w:szCs w:val="22"/>
        </w:rPr>
        <w:t xml:space="preserve"> “</w:t>
      </w:r>
      <w:r w:rsidRPr="004F25D5">
        <w:rPr>
          <w:sz w:val="22"/>
          <w:szCs w:val="22"/>
        </w:rPr>
        <w:t>Britannia Rules the Atom: The James Bond phenomenon and post war British nuclear culture</w:t>
      </w:r>
      <w:r>
        <w:rPr>
          <w:sz w:val="22"/>
          <w:szCs w:val="22"/>
        </w:rPr>
        <w:t>”</w:t>
      </w:r>
      <w:r w:rsidRPr="004F25D5">
        <w:rPr>
          <w:sz w:val="22"/>
          <w:szCs w:val="22"/>
        </w:rPr>
        <w:t xml:space="preserve">, </w:t>
      </w:r>
      <w:r w:rsidRPr="004F25D5">
        <w:rPr>
          <w:i/>
          <w:sz w:val="22"/>
          <w:szCs w:val="22"/>
        </w:rPr>
        <w:t>The Journal of Popular Culture</w:t>
      </w:r>
      <w:r w:rsidRPr="004F25D5">
        <w:rPr>
          <w:sz w:val="22"/>
          <w:szCs w:val="22"/>
        </w:rPr>
        <w:t xml:space="preserve"> 46, 2 (2013), </w:t>
      </w:r>
      <w:r>
        <w:rPr>
          <w:sz w:val="22"/>
          <w:szCs w:val="22"/>
        </w:rPr>
        <w:t>pp.358-377</w:t>
      </w:r>
      <w:r w:rsidRPr="004F25D5">
        <w:rPr>
          <w:sz w:val="22"/>
          <w:szCs w:val="22"/>
        </w:rPr>
        <w:t>.</w:t>
      </w:r>
    </w:p>
    <w:p w:rsidR="003D15E6" w:rsidRPr="004F25D5" w:rsidRDefault="003D15E6" w:rsidP="003D15E6">
      <w:pPr>
        <w:pStyle w:val="EndnoteText"/>
        <w:rPr>
          <w:szCs w:val="22"/>
        </w:rPr>
      </w:pPr>
    </w:p>
  </w:endnote>
  <w:endnote w:id="15">
    <w:p w:rsidR="003D15E6" w:rsidRPr="004F25D5" w:rsidRDefault="003D15E6" w:rsidP="003D15E6">
      <w:pPr>
        <w:pStyle w:val="EndnoteText"/>
        <w:spacing w:after="120"/>
        <w:ind w:left="142" w:hanging="142"/>
        <w:rPr>
          <w:szCs w:val="22"/>
        </w:rPr>
      </w:pPr>
      <w:r w:rsidRPr="004F25D5">
        <w:rPr>
          <w:szCs w:val="22"/>
          <w:vertAlign w:val="superscript"/>
        </w:rPr>
        <w:endnoteRef/>
      </w:r>
      <w:r w:rsidRPr="004F25D5">
        <w:rPr>
          <w:szCs w:val="22"/>
        </w:rPr>
        <w:t xml:space="preserve"> Jonathan Hogg, “</w:t>
      </w:r>
      <w:r w:rsidRPr="004F25D5">
        <w:rPr>
          <w:i/>
          <w:szCs w:val="22"/>
        </w:rPr>
        <w:t>British Nuclear Culture”</w:t>
      </w:r>
      <w:r>
        <w:rPr>
          <w:szCs w:val="22"/>
        </w:rPr>
        <w:t>, pp.8-11.</w:t>
      </w:r>
      <w:r w:rsidRPr="004F25D5">
        <w:rPr>
          <w:szCs w:val="22"/>
        </w:rPr>
        <w:t xml:space="preserve"> </w:t>
      </w:r>
    </w:p>
  </w:endnote>
  <w:endnote w:id="16">
    <w:p w:rsidR="003D15E6" w:rsidRPr="00E66D04" w:rsidRDefault="003D15E6" w:rsidP="003D15E6">
      <w:pPr>
        <w:pStyle w:val="EndnoteText"/>
        <w:rPr>
          <w:szCs w:val="22"/>
        </w:rPr>
      </w:pPr>
      <w:r w:rsidRPr="004F25D5">
        <w:rPr>
          <w:rStyle w:val="EndnoteReference"/>
          <w:szCs w:val="22"/>
          <w:highlight w:val="yellow"/>
        </w:rPr>
        <w:endnoteRef/>
      </w:r>
      <w:r w:rsidRPr="004F25D5">
        <w:rPr>
          <w:szCs w:val="22"/>
          <w:highlight w:val="yellow"/>
        </w:rPr>
        <w:t xml:space="preserve"> </w:t>
      </w:r>
      <w:r w:rsidRPr="004F25D5">
        <w:rPr>
          <w:szCs w:val="22"/>
        </w:rPr>
        <w:t xml:space="preserve">It is worth pointing out that scholarship on nuclear culture predominantly </w:t>
      </w:r>
      <w:r>
        <w:rPr>
          <w:szCs w:val="22"/>
        </w:rPr>
        <w:t xml:space="preserve">focuses on narratives that are </w:t>
      </w:r>
      <w:r w:rsidRPr="004F25D5">
        <w:rPr>
          <w:szCs w:val="22"/>
        </w:rPr>
        <w:t xml:space="preserve">critical of nuclear orthodoxy, or else seeks to unravel the social and cultural impact of the nuclear nation in ways that </w:t>
      </w:r>
      <w:r w:rsidRPr="00E66D04">
        <w:rPr>
          <w:szCs w:val="22"/>
        </w:rPr>
        <w:t>challenge traditional interpretations of the nuclear century.</w:t>
      </w:r>
    </w:p>
  </w:endnote>
  <w:endnote w:id="17">
    <w:p w:rsidR="003D15E6" w:rsidRDefault="003D15E6" w:rsidP="003D15E6">
      <w:pPr>
        <w:pStyle w:val="Default"/>
        <w:rPr>
          <w:rFonts w:ascii="Times New Roman" w:hAnsi="Times New Roman" w:cs="Times New Roman"/>
          <w:sz w:val="22"/>
          <w:szCs w:val="22"/>
        </w:rPr>
      </w:pPr>
      <w:r w:rsidRPr="00E66D04">
        <w:rPr>
          <w:rStyle w:val="EndnoteReference"/>
          <w:sz w:val="22"/>
          <w:szCs w:val="22"/>
          <w:highlight w:val="yellow"/>
        </w:rPr>
        <w:endnoteRef/>
      </w:r>
      <w:r w:rsidRPr="00E66D04">
        <w:rPr>
          <w:rFonts w:ascii="Times New Roman" w:hAnsi="Times New Roman" w:cs="Times New Roman"/>
          <w:sz w:val="22"/>
          <w:szCs w:val="22"/>
        </w:rPr>
        <w:t xml:space="preserve"> See especially Duncan Campbell, “</w:t>
      </w:r>
      <w:r w:rsidRPr="00E66D04">
        <w:rPr>
          <w:rFonts w:ascii="Times New Roman" w:hAnsi="Times New Roman" w:cs="Times New Roman"/>
          <w:i/>
          <w:sz w:val="22"/>
          <w:szCs w:val="22"/>
        </w:rPr>
        <w:t>War Plan UK: The Truth about Civil Defence in Britain</w:t>
      </w:r>
      <w:r w:rsidRPr="00E66D04">
        <w:rPr>
          <w:rFonts w:ascii="Times New Roman" w:hAnsi="Times New Roman" w:cs="Times New Roman"/>
          <w:sz w:val="22"/>
          <w:szCs w:val="22"/>
        </w:rPr>
        <w:t xml:space="preserve">”, (London: Burnett, 1982) on nuclear secrecy, and Brian C. Taylor, “Nuclear Pictures and </w:t>
      </w:r>
      <w:proofErr w:type="spellStart"/>
      <w:r w:rsidRPr="00E66D04">
        <w:rPr>
          <w:rFonts w:ascii="Times New Roman" w:hAnsi="Times New Roman" w:cs="Times New Roman"/>
          <w:sz w:val="22"/>
          <w:szCs w:val="22"/>
        </w:rPr>
        <w:t>Metapictures</w:t>
      </w:r>
      <w:proofErr w:type="spellEnd"/>
      <w:r w:rsidRPr="00E66D04">
        <w:rPr>
          <w:rFonts w:ascii="Times New Roman" w:hAnsi="Times New Roman" w:cs="Times New Roman"/>
          <w:sz w:val="22"/>
          <w:szCs w:val="22"/>
        </w:rPr>
        <w:t>”</w:t>
      </w:r>
      <w:proofErr w:type="gramStart"/>
      <w:r w:rsidRPr="00E66D04">
        <w:rPr>
          <w:rFonts w:ascii="Times New Roman" w:hAnsi="Times New Roman" w:cs="Times New Roman"/>
          <w:sz w:val="22"/>
          <w:szCs w:val="22"/>
        </w:rPr>
        <w:t xml:space="preserve">,  </w:t>
      </w:r>
      <w:r w:rsidRPr="00E66D04">
        <w:rPr>
          <w:rFonts w:ascii="Times New Roman" w:hAnsi="Times New Roman" w:cs="Times New Roman"/>
          <w:i/>
          <w:sz w:val="22"/>
          <w:szCs w:val="22"/>
        </w:rPr>
        <w:t>American</w:t>
      </w:r>
      <w:proofErr w:type="gramEnd"/>
      <w:r w:rsidRPr="00E66D04">
        <w:rPr>
          <w:rFonts w:ascii="Times New Roman" w:hAnsi="Times New Roman" w:cs="Times New Roman"/>
          <w:i/>
          <w:sz w:val="22"/>
          <w:szCs w:val="22"/>
        </w:rPr>
        <w:t xml:space="preserve"> Literary History</w:t>
      </w:r>
      <w:r w:rsidRPr="00E66D04">
        <w:rPr>
          <w:rFonts w:ascii="Times New Roman" w:hAnsi="Times New Roman" w:cs="Times New Roman"/>
          <w:sz w:val="22"/>
          <w:szCs w:val="22"/>
        </w:rPr>
        <w:t xml:space="preserve"> 9, 3 (Autumn 1997), pp.567-597 on nuclear subjectivity. In Taylor’s terms, particular forms of nuclear texts serve as political counter-narratives that demonstrate the nuclear subjectivity of certain individuals. He argued that these narratives could be powerful enough to compel us to ‘revise official accounts of nuclear history’ and that official accounts of nuclear history have still, on the whole, left nuclear subjectivities hidden.</w:t>
      </w:r>
    </w:p>
    <w:p w:rsidR="003D15E6" w:rsidRPr="00E66D04" w:rsidRDefault="003D15E6" w:rsidP="003D15E6">
      <w:pPr>
        <w:pStyle w:val="Default"/>
        <w:rPr>
          <w:rFonts w:ascii="Times New Roman" w:hAnsi="Times New Roman" w:cs="Times New Roman"/>
          <w:sz w:val="22"/>
          <w:szCs w:val="22"/>
        </w:rPr>
      </w:pPr>
    </w:p>
  </w:endnote>
  <w:endnote w:id="18">
    <w:p w:rsidR="003D15E6" w:rsidRPr="00E66D04" w:rsidRDefault="003D15E6" w:rsidP="003D15E6">
      <w:pPr>
        <w:pStyle w:val="EndnoteText"/>
        <w:spacing w:after="120"/>
        <w:ind w:left="142" w:hanging="142"/>
        <w:rPr>
          <w:rFonts w:eastAsia="Times New Roman"/>
          <w:szCs w:val="22"/>
        </w:rPr>
      </w:pPr>
      <w:r w:rsidRPr="00E66D04">
        <w:rPr>
          <w:szCs w:val="22"/>
          <w:vertAlign w:val="superscript"/>
        </w:rPr>
        <w:endnoteRef/>
      </w:r>
      <w:r w:rsidRPr="00E66D04">
        <w:rPr>
          <w:szCs w:val="22"/>
        </w:rPr>
        <w:t xml:space="preserve"> </w:t>
      </w:r>
      <w:r w:rsidRPr="00E66D04">
        <w:rPr>
          <w:rFonts w:eastAsia="Times New Roman"/>
          <w:szCs w:val="22"/>
        </w:rPr>
        <w:t xml:space="preserve">Jonathan Hogg, ‘“The Family That Feared Tomorrow’: British Nuclear Culture and Individual Experience in the Late 1950s,” </w:t>
      </w:r>
      <w:r w:rsidRPr="00E66D04">
        <w:rPr>
          <w:rFonts w:eastAsia="Times New Roman"/>
          <w:i/>
          <w:szCs w:val="22"/>
        </w:rPr>
        <w:t>The British Journal for the History of Science</w:t>
      </w:r>
      <w:r w:rsidRPr="00E66D04">
        <w:rPr>
          <w:rFonts w:eastAsia="Times New Roman"/>
          <w:szCs w:val="22"/>
        </w:rPr>
        <w:t>,</w:t>
      </w:r>
      <w:r w:rsidRPr="00E66D04">
        <w:rPr>
          <w:rFonts w:eastAsia="Times New Roman"/>
          <w:i/>
          <w:szCs w:val="22"/>
        </w:rPr>
        <w:t xml:space="preserve"> </w:t>
      </w:r>
      <w:r w:rsidRPr="00E66D04">
        <w:rPr>
          <w:rFonts w:eastAsia="Times New Roman"/>
          <w:szCs w:val="22"/>
        </w:rPr>
        <w:t>45:4 (Dec 2012), pp.535-49.</w:t>
      </w:r>
    </w:p>
  </w:endnote>
  <w:endnote w:id="19">
    <w:p w:rsidR="003D15E6" w:rsidRPr="00803399" w:rsidRDefault="003D15E6" w:rsidP="003D15E6">
      <w:pPr>
        <w:pStyle w:val="EndnoteText"/>
        <w:spacing w:after="120"/>
        <w:ind w:left="142" w:hanging="142"/>
        <w:rPr>
          <w:szCs w:val="22"/>
        </w:rPr>
      </w:pPr>
      <w:r w:rsidRPr="00E66D04">
        <w:rPr>
          <w:szCs w:val="22"/>
          <w:vertAlign w:val="superscript"/>
        </w:rPr>
        <w:endnoteRef/>
      </w:r>
      <w:r w:rsidRPr="00E66D04">
        <w:rPr>
          <w:szCs w:val="22"/>
        </w:rPr>
        <w:t xml:space="preserve"> Nick Richie cited in Tim Street, “The Politics of British Nuclear</w:t>
      </w:r>
      <w:r>
        <w:rPr>
          <w:szCs w:val="22"/>
        </w:rPr>
        <w:t xml:space="preserve"> Disarmament”</w:t>
      </w:r>
      <w:r w:rsidRPr="00803399">
        <w:rPr>
          <w:szCs w:val="22"/>
        </w:rPr>
        <w:t xml:space="preserve">, </w:t>
      </w:r>
      <w:r w:rsidRPr="00803399">
        <w:rPr>
          <w:i/>
          <w:szCs w:val="22"/>
        </w:rPr>
        <w:t>Oxford Research Group Briefing</w:t>
      </w:r>
      <w:r w:rsidRPr="00803399">
        <w:rPr>
          <w:szCs w:val="22"/>
        </w:rPr>
        <w:t xml:space="preserve">, (October 2015), p.1, </w:t>
      </w:r>
      <w:hyperlink r:id="rId3" w:history="1">
        <w:r w:rsidRPr="00803399">
          <w:rPr>
            <w:rStyle w:val="Hyperlink"/>
            <w:szCs w:val="22"/>
          </w:rPr>
          <w:t>http://www.oxfordresearchgroup.org.uk/publications/briefing_papers_and_reports/politics_british_nuclear_disarmament</w:t>
        </w:r>
      </w:hyperlink>
      <w:r w:rsidRPr="00803399">
        <w:rPr>
          <w:szCs w:val="22"/>
        </w:rPr>
        <w:t xml:space="preserve"> </w:t>
      </w:r>
      <w:r>
        <w:rPr>
          <w:szCs w:val="22"/>
        </w:rPr>
        <w:t xml:space="preserve"> [</w:t>
      </w:r>
      <w:r w:rsidRPr="00803399">
        <w:rPr>
          <w:szCs w:val="22"/>
        </w:rPr>
        <w:t>Accessed 20/11/2015</w:t>
      </w:r>
      <w:r>
        <w:rPr>
          <w:szCs w:val="22"/>
        </w:rPr>
        <w:t>]</w:t>
      </w:r>
      <w:r w:rsidRPr="00803399">
        <w:rPr>
          <w:szCs w:val="22"/>
        </w:rPr>
        <w:t>.</w:t>
      </w:r>
    </w:p>
  </w:endnote>
  <w:endnote w:id="20">
    <w:p w:rsidR="003D15E6" w:rsidRPr="00803399" w:rsidRDefault="003D15E6" w:rsidP="003D15E6">
      <w:pPr>
        <w:pStyle w:val="EndnoteText"/>
        <w:spacing w:after="120"/>
        <w:ind w:left="142" w:hanging="142"/>
        <w:rPr>
          <w:szCs w:val="22"/>
        </w:rPr>
      </w:pPr>
      <w:r w:rsidRPr="00803399">
        <w:rPr>
          <w:szCs w:val="22"/>
          <w:vertAlign w:val="superscript"/>
        </w:rPr>
        <w:endnoteRef/>
      </w:r>
      <w:r>
        <w:rPr>
          <w:szCs w:val="22"/>
        </w:rPr>
        <w:t xml:space="preserve"> Ward Wilson, “</w:t>
      </w:r>
      <w:r w:rsidRPr="00803399">
        <w:rPr>
          <w:szCs w:val="22"/>
        </w:rPr>
        <w:t>How Nuclear Realists Falsely F</w:t>
      </w:r>
      <w:r>
        <w:rPr>
          <w:szCs w:val="22"/>
        </w:rPr>
        <w:t>rame the Nuclear Weapons Debate”</w:t>
      </w:r>
      <w:r w:rsidRPr="00803399">
        <w:rPr>
          <w:szCs w:val="22"/>
        </w:rPr>
        <w:t xml:space="preserve">, </w:t>
      </w:r>
      <w:r w:rsidRPr="00803399">
        <w:rPr>
          <w:i/>
          <w:szCs w:val="22"/>
        </w:rPr>
        <w:t>Bulletin of the Atomic Scientists</w:t>
      </w:r>
      <w:r w:rsidRPr="00803399">
        <w:rPr>
          <w:szCs w:val="22"/>
        </w:rPr>
        <w:t xml:space="preserve">, (7 May 2015), </w:t>
      </w:r>
      <w:hyperlink r:id="rId4" w:history="1">
        <w:r w:rsidRPr="00803399">
          <w:rPr>
            <w:rStyle w:val="Hyperlink"/>
            <w:szCs w:val="22"/>
          </w:rPr>
          <w:t>http://thebulletin.org/how-nuclear-realists-falsely-frame-nuclear-weapons-debate8306</w:t>
        </w:r>
      </w:hyperlink>
      <w:r w:rsidRPr="00803399">
        <w:rPr>
          <w:szCs w:val="22"/>
        </w:rPr>
        <w:t xml:space="preserve"> </w:t>
      </w:r>
      <w:r>
        <w:rPr>
          <w:szCs w:val="22"/>
        </w:rPr>
        <w:t>[Accessed 17/7</w:t>
      </w:r>
      <w:r w:rsidRPr="00803399">
        <w:rPr>
          <w:szCs w:val="22"/>
        </w:rPr>
        <w:t>/2015</w:t>
      </w:r>
      <w:r>
        <w:rPr>
          <w:szCs w:val="22"/>
        </w:rPr>
        <w:t>]</w:t>
      </w:r>
      <w:r w:rsidRPr="00803399">
        <w:rPr>
          <w:szCs w:val="22"/>
        </w:rPr>
        <w:t>.</w:t>
      </w:r>
    </w:p>
  </w:endnote>
  <w:endnote w:id="21">
    <w:p w:rsidR="003D15E6" w:rsidRPr="00803399" w:rsidRDefault="003D15E6" w:rsidP="003D15E6">
      <w:pPr>
        <w:pStyle w:val="EndnoteText"/>
        <w:spacing w:after="120"/>
        <w:ind w:left="142" w:hanging="142"/>
        <w:rPr>
          <w:szCs w:val="22"/>
        </w:rPr>
      </w:pPr>
      <w:r w:rsidRPr="00803399">
        <w:rPr>
          <w:szCs w:val="22"/>
          <w:vertAlign w:val="superscript"/>
        </w:rPr>
        <w:endnoteRef/>
      </w:r>
      <w:r w:rsidRPr="00803399">
        <w:rPr>
          <w:szCs w:val="22"/>
        </w:rPr>
        <w:t xml:space="preserve"> </w:t>
      </w:r>
      <w:r w:rsidRPr="00803399">
        <w:rPr>
          <w:rFonts w:eastAsia="Times New Roman"/>
          <w:szCs w:val="22"/>
        </w:rPr>
        <w:t xml:space="preserve">Paul Boyer, </w:t>
      </w:r>
      <w:r>
        <w:rPr>
          <w:rFonts w:eastAsia="Times New Roman"/>
          <w:szCs w:val="22"/>
        </w:rPr>
        <w:t>“</w:t>
      </w:r>
      <w:r w:rsidRPr="00803399">
        <w:rPr>
          <w:rFonts w:eastAsia="Times New Roman"/>
          <w:i/>
          <w:szCs w:val="22"/>
        </w:rPr>
        <w:t>By the Bomb’s Early Light: American Thought and Culture at the Dawn of the Atomic Age</w:t>
      </w:r>
      <w:r>
        <w:rPr>
          <w:rFonts w:eastAsia="Times New Roman"/>
          <w:i/>
          <w:szCs w:val="22"/>
        </w:rPr>
        <w:t>”</w:t>
      </w:r>
      <w:r w:rsidRPr="00803399">
        <w:rPr>
          <w:rFonts w:eastAsia="Times New Roman"/>
          <w:szCs w:val="22"/>
        </w:rPr>
        <w:t>, 2</w:t>
      </w:r>
      <w:r w:rsidRPr="00803399">
        <w:rPr>
          <w:rFonts w:eastAsia="Times New Roman"/>
          <w:szCs w:val="22"/>
          <w:vertAlign w:val="superscript"/>
        </w:rPr>
        <w:t>nd</w:t>
      </w:r>
      <w:r w:rsidRPr="00803399">
        <w:rPr>
          <w:rFonts w:eastAsia="Times New Roman"/>
          <w:szCs w:val="22"/>
        </w:rPr>
        <w:t xml:space="preserve"> edition (Chapel Hill: University</w:t>
      </w:r>
      <w:r>
        <w:rPr>
          <w:rFonts w:eastAsia="Times New Roman"/>
          <w:szCs w:val="22"/>
        </w:rPr>
        <w:t xml:space="preserve"> of North Carolina Press, 1994), </w:t>
      </w:r>
      <w:r w:rsidRPr="00986BEB">
        <w:rPr>
          <w:rFonts w:eastAsia="Times New Roman"/>
          <w:i/>
          <w:szCs w:val="22"/>
        </w:rPr>
        <w:t>preface</w:t>
      </w:r>
      <w:r>
        <w:rPr>
          <w:rFonts w:eastAsia="Times New Roman"/>
          <w:szCs w:val="22"/>
        </w:rPr>
        <w:t>.</w:t>
      </w:r>
    </w:p>
  </w:endnote>
  <w:endnote w:id="22">
    <w:p w:rsidR="003D15E6" w:rsidRPr="00803399" w:rsidRDefault="003D15E6" w:rsidP="003D15E6">
      <w:pPr>
        <w:spacing w:after="120"/>
        <w:ind w:left="142" w:hanging="142"/>
        <w:rPr>
          <w:rFonts w:eastAsia="Times New Roman" w:cs="Times New Roman"/>
          <w:sz w:val="22"/>
          <w:szCs w:val="22"/>
        </w:rPr>
      </w:pPr>
      <w:r w:rsidRPr="00803399">
        <w:rPr>
          <w:rFonts w:cs="Times New Roman"/>
          <w:sz w:val="22"/>
          <w:szCs w:val="22"/>
          <w:vertAlign w:val="superscript"/>
        </w:rPr>
        <w:endnoteRef/>
      </w:r>
      <w:r w:rsidRPr="00803399">
        <w:rPr>
          <w:rFonts w:cs="Times New Roman"/>
          <w:sz w:val="22"/>
          <w:szCs w:val="22"/>
        </w:rPr>
        <w:t xml:space="preserve"> See Weart, </w:t>
      </w:r>
      <w:r>
        <w:rPr>
          <w:rFonts w:cs="Times New Roman"/>
          <w:sz w:val="22"/>
          <w:szCs w:val="22"/>
        </w:rPr>
        <w:t>“</w:t>
      </w:r>
      <w:r w:rsidRPr="00803399">
        <w:rPr>
          <w:rFonts w:cs="Times New Roman"/>
          <w:i/>
          <w:sz w:val="22"/>
          <w:szCs w:val="22"/>
        </w:rPr>
        <w:t>Nuclear Fear</w:t>
      </w:r>
      <w:r>
        <w:rPr>
          <w:rFonts w:cs="Times New Roman"/>
          <w:i/>
          <w:sz w:val="22"/>
          <w:szCs w:val="22"/>
        </w:rPr>
        <w:t>”</w:t>
      </w:r>
      <w:r w:rsidRPr="00803399">
        <w:rPr>
          <w:rFonts w:cs="Times New Roman"/>
          <w:sz w:val="22"/>
          <w:szCs w:val="22"/>
        </w:rPr>
        <w:t>;</w:t>
      </w:r>
      <w:r w:rsidRPr="00803399">
        <w:rPr>
          <w:rFonts w:eastAsia="Times New Roman" w:cs="Times New Roman"/>
          <w:sz w:val="22"/>
          <w:szCs w:val="22"/>
        </w:rPr>
        <w:t xml:space="preserve"> </w:t>
      </w:r>
      <w:proofErr w:type="spellStart"/>
      <w:r w:rsidRPr="00803399">
        <w:rPr>
          <w:rFonts w:eastAsia="Times New Roman" w:cs="Times New Roman"/>
          <w:sz w:val="22"/>
          <w:szCs w:val="22"/>
        </w:rPr>
        <w:t>Henriksen</w:t>
      </w:r>
      <w:proofErr w:type="spellEnd"/>
      <w:r w:rsidRPr="00803399">
        <w:rPr>
          <w:rFonts w:eastAsia="Times New Roman" w:cs="Times New Roman"/>
          <w:sz w:val="22"/>
          <w:szCs w:val="22"/>
        </w:rPr>
        <w:t xml:space="preserve">, Margot A., </w:t>
      </w:r>
      <w:r>
        <w:rPr>
          <w:rFonts w:eastAsia="Times New Roman" w:cs="Times New Roman"/>
          <w:sz w:val="22"/>
          <w:szCs w:val="22"/>
        </w:rPr>
        <w:t>“</w:t>
      </w:r>
      <w:r w:rsidRPr="00803399">
        <w:rPr>
          <w:rFonts w:eastAsia="Times New Roman" w:cs="Times New Roman"/>
          <w:i/>
          <w:sz w:val="22"/>
          <w:szCs w:val="22"/>
        </w:rPr>
        <w:t>Dr. Strangelove’s America: Society and Culture in the Atomic Age</w:t>
      </w:r>
      <w:r>
        <w:rPr>
          <w:rFonts w:eastAsia="Times New Roman" w:cs="Times New Roman"/>
          <w:i/>
          <w:sz w:val="22"/>
          <w:szCs w:val="22"/>
        </w:rPr>
        <w:t>”</w:t>
      </w:r>
      <w:r w:rsidRPr="00803399">
        <w:rPr>
          <w:rFonts w:eastAsia="Times New Roman" w:cs="Times New Roman"/>
          <w:sz w:val="22"/>
          <w:szCs w:val="22"/>
        </w:rPr>
        <w:t xml:space="preserve"> (Berkeley: University of California Press, 1997); Scott </w:t>
      </w:r>
      <w:proofErr w:type="spellStart"/>
      <w:r w:rsidRPr="00803399">
        <w:rPr>
          <w:rFonts w:eastAsia="Times New Roman" w:cs="Times New Roman"/>
          <w:sz w:val="22"/>
          <w:szCs w:val="22"/>
        </w:rPr>
        <w:t>Zeman</w:t>
      </w:r>
      <w:proofErr w:type="spellEnd"/>
      <w:r w:rsidRPr="00803399">
        <w:rPr>
          <w:rFonts w:eastAsia="Times New Roman" w:cs="Times New Roman"/>
          <w:sz w:val="22"/>
          <w:szCs w:val="22"/>
        </w:rPr>
        <w:t xml:space="preserve"> &amp; Michael A. Amundson, (eds.), </w:t>
      </w:r>
      <w:r>
        <w:rPr>
          <w:rFonts w:eastAsia="Times New Roman" w:cs="Times New Roman"/>
          <w:sz w:val="22"/>
          <w:szCs w:val="22"/>
        </w:rPr>
        <w:t>“</w:t>
      </w:r>
      <w:r w:rsidRPr="00803399">
        <w:rPr>
          <w:rFonts w:eastAsia="Times New Roman" w:cs="Times New Roman"/>
          <w:i/>
          <w:sz w:val="22"/>
          <w:szCs w:val="22"/>
        </w:rPr>
        <w:t>Atomic Culture: How We Learned to Stop Worrying and Love the Bomb</w:t>
      </w:r>
      <w:r>
        <w:rPr>
          <w:rFonts w:eastAsia="Times New Roman" w:cs="Times New Roman"/>
          <w:i/>
          <w:sz w:val="22"/>
          <w:szCs w:val="22"/>
        </w:rPr>
        <w:t>”</w:t>
      </w:r>
      <w:r>
        <w:rPr>
          <w:rFonts w:eastAsia="Times New Roman" w:cs="Times New Roman"/>
          <w:sz w:val="22"/>
          <w:szCs w:val="22"/>
        </w:rPr>
        <w:t xml:space="preserve"> (Boulder, CO.: University of Colorado Press, 2004); Peter B. Hales, “</w:t>
      </w:r>
      <w:r w:rsidRPr="00803399">
        <w:rPr>
          <w:rFonts w:eastAsia="Times New Roman" w:cs="Times New Roman"/>
          <w:sz w:val="22"/>
          <w:szCs w:val="22"/>
        </w:rPr>
        <w:t>T</w:t>
      </w:r>
      <w:r>
        <w:rPr>
          <w:rFonts w:eastAsia="Times New Roman" w:cs="Times New Roman"/>
          <w:sz w:val="22"/>
          <w:szCs w:val="22"/>
        </w:rPr>
        <w:t>he Atomic Sublime”</w:t>
      </w:r>
      <w:r w:rsidRPr="00803399">
        <w:rPr>
          <w:rFonts w:eastAsia="Times New Roman" w:cs="Times New Roman"/>
          <w:sz w:val="22"/>
          <w:szCs w:val="22"/>
        </w:rPr>
        <w:t xml:space="preserve">, </w:t>
      </w:r>
      <w:r w:rsidRPr="00803399">
        <w:rPr>
          <w:rFonts w:eastAsia="Times New Roman" w:cs="Times New Roman"/>
          <w:i/>
          <w:sz w:val="22"/>
          <w:szCs w:val="22"/>
        </w:rPr>
        <w:t>American Studies</w:t>
      </w:r>
      <w:r w:rsidRPr="00803399">
        <w:rPr>
          <w:rFonts w:eastAsia="Times New Roman" w:cs="Times New Roman"/>
          <w:sz w:val="22"/>
          <w:szCs w:val="22"/>
        </w:rPr>
        <w:t xml:space="preserve"> 32:1 (Spring 1991), pp.5-31</w:t>
      </w:r>
    </w:p>
  </w:endnote>
  <w:endnote w:id="23">
    <w:p w:rsidR="003D15E6" w:rsidRPr="00803399" w:rsidRDefault="003D15E6" w:rsidP="003D15E6">
      <w:pPr>
        <w:tabs>
          <w:tab w:val="left" w:pos="1780"/>
        </w:tabs>
        <w:spacing w:after="120"/>
        <w:ind w:left="142" w:hanging="142"/>
        <w:rPr>
          <w:rFonts w:eastAsia="Times New Roman" w:cs="Times New Roman"/>
          <w:sz w:val="22"/>
          <w:szCs w:val="22"/>
        </w:rPr>
      </w:pPr>
      <w:r w:rsidRPr="00803399">
        <w:rPr>
          <w:rFonts w:cs="Times New Roman"/>
          <w:sz w:val="22"/>
          <w:szCs w:val="22"/>
          <w:vertAlign w:val="superscript"/>
        </w:rPr>
        <w:endnoteRef/>
      </w:r>
      <w:r w:rsidRPr="00803399">
        <w:rPr>
          <w:rFonts w:cs="Times New Roman"/>
          <w:sz w:val="22"/>
          <w:szCs w:val="22"/>
        </w:rPr>
        <w:t xml:space="preserve"> Robert </w:t>
      </w:r>
      <w:r w:rsidRPr="00803399">
        <w:rPr>
          <w:rFonts w:eastAsia="Times New Roman" w:cs="Times New Roman"/>
          <w:sz w:val="22"/>
          <w:szCs w:val="22"/>
        </w:rPr>
        <w:t xml:space="preserve">Jacobs, </w:t>
      </w:r>
      <w:r>
        <w:rPr>
          <w:rFonts w:eastAsia="Times New Roman" w:cs="Times New Roman"/>
          <w:sz w:val="22"/>
          <w:szCs w:val="22"/>
        </w:rPr>
        <w:t>“</w:t>
      </w:r>
      <w:r w:rsidRPr="00803399">
        <w:rPr>
          <w:rFonts w:eastAsia="Times New Roman" w:cs="Times New Roman"/>
          <w:i/>
          <w:sz w:val="22"/>
          <w:szCs w:val="22"/>
        </w:rPr>
        <w:t>The Dragon’s Tail: Americans Face the Atomic Age</w:t>
      </w:r>
      <w:r>
        <w:rPr>
          <w:rFonts w:eastAsia="Times New Roman" w:cs="Times New Roman"/>
          <w:i/>
          <w:sz w:val="22"/>
          <w:szCs w:val="22"/>
        </w:rPr>
        <w:t>”</w:t>
      </w:r>
      <w:r>
        <w:rPr>
          <w:rFonts w:eastAsia="Times New Roman" w:cs="Times New Roman"/>
          <w:sz w:val="22"/>
          <w:szCs w:val="22"/>
        </w:rPr>
        <w:t xml:space="preserve"> (</w:t>
      </w:r>
      <w:r w:rsidRPr="00803399">
        <w:rPr>
          <w:rFonts w:eastAsia="Times New Roman" w:cs="Times New Roman"/>
          <w:sz w:val="22"/>
          <w:szCs w:val="22"/>
        </w:rPr>
        <w:t>Amherst: University of Massachusetts Press, 2010</w:t>
      </w:r>
      <w:r>
        <w:rPr>
          <w:rFonts w:eastAsia="Times New Roman" w:cs="Times New Roman"/>
          <w:sz w:val="22"/>
          <w:szCs w:val="22"/>
        </w:rPr>
        <w:t>);</w:t>
      </w:r>
      <w:r w:rsidRPr="00803399">
        <w:rPr>
          <w:rFonts w:eastAsia="Times New Roman" w:cs="Times New Roman"/>
          <w:sz w:val="22"/>
          <w:szCs w:val="22"/>
        </w:rPr>
        <w:t xml:space="preserve"> Tony Shaw, </w:t>
      </w:r>
      <w:r>
        <w:rPr>
          <w:rFonts w:eastAsia="Times New Roman" w:cs="Times New Roman"/>
          <w:sz w:val="22"/>
          <w:szCs w:val="22"/>
        </w:rPr>
        <w:t>“</w:t>
      </w:r>
      <w:r w:rsidRPr="00803399">
        <w:rPr>
          <w:rFonts w:eastAsia="Times New Roman" w:cs="Times New Roman"/>
          <w:i/>
          <w:sz w:val="22"/>
          <w:szCs w:val="22"/>
        </w:rPr>
        <w:t>British Cinema and the Cold War: The State, Propaganda and Consensus</w:t>
      </w:r>
      <w:r>
        <w:rPr>
          <w:rFonts w:eastAsia="Times New Roman" w:cs="Times New Roman"/>
          <w:sz w:val="22"/>
          <w:szCs w:val="22"/>
        </w:rPr>
        <w:t>”</w:t>
      </w:r>
      <w:r w:rsidRPr="00803399">
        <w:rPr>
          <w:rFonts w:eastAsia="Times New Roman" w:cs="Times New Roman"/>
          <w:sz w:val="22"/>
          <w:szCs w:val="22"/>
        </w:rPr>
        <w:t xml:space="preserve"> (London: I.B. Tauris: 2001); Jacob D. </w:t>
      </w:r>
      <w:r w:rsidRPr="00803399">
        <w:rPr>
          <w:rFonts w:cs="Times New Roman"/>
          <w:sz w:val="22"/>
          <w:szCs w:val="22"/>
        </w:rPr>
        <w:t xml:space="preserve">Hamblin, </w:t>
      </w:r>
      <w:r>
        <w:rPr>
          <w:rFonts w:cs="Times New Roman"/>
          <w:i/>
          <w:sz w:val="22"/>
          <w:szCs w:val="22"/>
        </w:rPr>
        <w:t>“</w:t>
      </w:r>
      <w:r w:rsidRPr="00803399">
        <w:rPr>
          <w:rFonts w:cs="Times New Roman"/>
          <w:i/>
          <w:sz w:val="22"/>
          <w:szCs w:val="22"/>
        </w:rPr>
        <w:t>Poison in the Well: Radioactive Waste in the Oceans at the Dawn of the Nuclear Age”</w:t>
      </w:r>
      <w:r>
        <w:rPr>
          <w:rFonts w:cs="Times New Roman"/>
          <w:sz w:val="22"/>
          <w:szCs w:val="22"/>
        </w:rPr>
        <w:t xml:space="preserve"> </w:t>
      </w:r>
      <w:r w:rsidRPr="00803399">
        <w:rPr>
          <w:rFonts w:cs="Times New Roman"/>
          <w:sz w:val="22"/>
          <w:szCs w:val="22"/>
        </w:rPr>
        <w:t>(New Brunswick, NJ: Rutgers UP, 2008).</w:t>
      </w:r>
    </w:p>
  </w:endnote>
  <w:endnote w:id="24">
    <w:p w:rsidR="003D15E6" w:rsidRPr="00803399" w:rsidRDefault="003D15E6" w:rsidP="003D15E6">
      <w:pPr>
        <w:spacing w:after="120"/>
        <w:ind w:left="142" w:hanging="142"/>
        <w:rPr>
          <w:rFonts w:eastAsia="Times New Roman" w:cs="Times New Roman"/>
          <w:sz w:val="22"/>
          <w:szCs w:val="22"/>
        </w:rPr>
      </w:pPr>
      <w:r w:rsidRPr="00803399">
        <w:rPr>
          <w:rFonts w:cs="Times New Roman"/>
          <w:sz w:val="22"/>
          <w:szCs w:val="22"/>
          <w:vertAlign w:val="superscript"/>
        </w:rPr>
        <w:endnoteRef/>
      </w:r>
      <w:r w:rsidRPr="00803399">
        <w:rPr>
          <w:rFonts w:eastAsia="Times New Roman" w:cs="Times New Roman"/>
          <w:sz w:val="22"/>
          <w:szCs w:val="22"/>
        </w:rPr>
        <w:t xml:space="preserve"> Gabrielle Hecht,</w:t>
      </w:r>
      <w:r w:rsidRPr="00803399">
        <w:rPr>
          <w:rFonts w:eastAsia="Times New Roman" w:cs="Times New Roman"/>
          <w:i/>
          <w:sz w:val="22"/>
          <w:szCs w:val="22"/>
        </w:rPr>
        <w:t xml:space="preserve"> </w:t>
      </w:r>
      <w:r>
        <w:rPr>
          <w:rFonts w:eastAsia="Times New Roman" w:cs="Times New Roman"/>
          <w:i/>
          <w:sz w:val="22"/>
          <w:szCs w:val="22"/>
        </w:rPr>
        <w:t>“</w:t>
      </w:r>
      <w:r w:rsidRPr="00803399">
        <w:rPr>
          <w:rFonts w:eastAsia="Times New Roman" w:cs="Times New Roman"/>
          <w:i/>
          <w:sz w:val="22"/>
          <w:szCs w:val="22"/>
        </w:rPr>
        <w:t>The Radiance of France: Nuclear Power and National Identity after World War II</w:t>
      </w:r>
      <w:r>
        <w:rPr>
          <w:rFonts w:eastAsia="Times New Roman" w:cs="Times New Roman"/>
          <w:i/>
          <w:sz w:val="22"/>
          <w:szCs w:val="22"/>
        </w:rPr>
        <w:t>”</w:t>
      </w:r>
      <w:r w:rsidRPr="00803399">
        <w:rPr>
          <w:rFonts w:eastAsia="Times New Roman" w:cs="Times New Roman"/>
          <w:sz w:val="22"/>
          <w:szCs w:val="22"/>
        </w:rPr>
        <w:t xml:space="preserve"> (Cambridge, MA: MIT Press, 1998); Joseph Masco, </w:t>
      </w:r>
      <w:r>
        <w:rPr>
          <w:rFonts w:eastAsia="Times New Roman" w:cs="Times New Roman"/>
          <w:sz w:val="22"/>
          <w:szCs w:val="22"/>
        </w:rPr>
        <w:t>“</w:t>
      </w:r>
      <w:r w:rsidRPr="00803399">
        <w:rPr>
          <w:rFonts w:eastAsia="Times New Roman" w:cs="Times New Roman"/>
          <w:i/>
          <w:sz w:val="22"/>
          <w:szCs w:val="22"/>
        </w:rPr>
        <w:t>Nuclear Borderlands: the Manhattan</w:t>
      </w:r>
      <w:r>
        <w:rPr>
          <w:rFonts w:eastAsia="Times New Roman" w:cs="Times New Roman"/>
          <w:i/>
          <w:sz w:val="22"/>
          <w:szCs w:val="22"/>
        </w:rPr>
        <w:t xml:space="preserve"> Project in post-war New Mexico”</w:t>
      </w:r>
      <w:r w:rsidRPr="00803399">
        <w:rPr>
          <w:rFonts w:eastAsia="Times New Roman" w:cs="Times New Roman"/>
          <w:sz w:val="22"/>
          <w:szCs w:val="22"/>
        </w:rPr>
        <w:t xml:space="preserve"> (Princeton, Princeton University Press, 2006).</w:t>
      </w:r>
    </w:p>
  </w:endnote>
  <w:endnote w:id="25">
    <w:p w:rsidR="003D15E6" w:rsidRPr="00803399" w:rsidRDefault="003D15E6" w:rsidP="003D15E6">
      <w:pPr>
        <w:pStyle w:val="EndnoteText"/>
        <w:spacing w:after="120"/>
        <w:ind w:left="142" w:hanging="142"/>
        <w:rPr>
          <w:szCs w:val="22"/>
        </w:rPr>
      </w:pPr>
      <w:r w:rsidRPr="00803399">
        <w:rPr>
          <w:szCs w:val="22"/>
          <w:vertAlign w:val="superscript"/>
        </w:rPr>
        <w:endnoteRef/>
      </w:r>
      <w:r w:rsidRPr="00803399">
        <w:rPr>
          <w:szCs w:val="22"/>
        </w:rPr>
        <w:t xml:space="preserve"> For instance, the work of Benoit Pelopidas on the Cuban Missile Crisis in ‘Remembering the Cuban Missile Crisis, with Humility’, (2014). </w:t>
      </w:r>
      <w:hyperlink r:id="rId5" w:history="1">
        <w:r w:rsidRPr="00803399">
          <w:rPr>
            <w:rStyle w:val="Hyperlink"/>
            <w:szCs w:val="22"/>
          </w:rPr>
          <w:t>http://www.europeanleadershipnetwork.org/remembering-the-cuban-missile-crisis-with-humility_2118.html</w:t>
        </w:r>
      </w:hyperlink>
      <w:r w:rsidRPr="00803399">
        <w:rPr>
          <w:szCs w:val="22"/>
        </w:rPr>
        <w:t xml:space="preserve"> </w:t>
      </w:r>
      <w:r>
        <w:rPr>
          <w:szCs w:val="22"/>
        </w:rPr>
        <w:t>[Accessed 12/9</w:t>
      </w:r>
      <w:r w:rsidRPr="00803399">
        <w:rPr>
          <w:szCs w:val="22"/>
        </w:rPr>
        <w:t>/2015</w:t>
      </w:r>
      <w:r>
        <w:rPr>
          <w:szCs w:val="22"/>
        </w:rPr>
        <w:t>]</w:t>
      </w:r>
      <w:r w:rsidRPr="00803399">
        <w:rPr>
          <w:szCs w:val="22"/>
        </w:rPr>
        <w:t>.</w:t>
      </w:r>
    </w:p>
  </w:endnote>
  <w:endnote w:id="26">
    <w:p w:rsidR="003D15E6" w:rsidRPr="00803399" w:rsidRDefault="003D15E6" w:rsidP="003D15E6">
      <w:pPr>
        <w:pStyle w:val="EndnoteText"/>
        <w:spacing w:after="120"/>
        <w:ind w:left="142" w:hanging="142"/>
        <w:rPr>
          <w:szCs w:val="22"/>
        </w:rPr>
      </w:pPr>
      <w:r w:rsidRPr="00803399">
        <w:rPr>
          <w:szCs w:val="22"/>
          <w:vertAlign w:val="superscript"/>
        </w:rPr>
        <w:endnoteRef/>
      </w:r>
      <w:r w:rsidRPr="00803399">
        <w:rPr>
          <w:szCs w:val="22"/>
        </w:rPr>
        <w:t xml:space="preserve"> </w:t>
      </w:r>
      <w:proofErr w:type="spellStart"/>
      <w:r w:rsidRPr="00803399">
        <w:rPr>
          <w:szCs w:val="22"/>
        </w:rPr>
        <w:t>Rens</w:t>
      </w:r>
      <w:proofErr w:type="spellEnd"/>
      <w:r>
        <w:rPr>
          <w:szCs w:val="22"/>
        </w:rPr>
        <w:t xml:space="preserve"> van Munster &amp; Casper </w:t>
      </w:r>
      <w:proofErr w:type="spellStart"/>
      <w:r>
        <w:rPr>
          <w:szCs w:val="22"/>
        </w:rPr>
        <w:t>Sylvest</w:t>
      </w:r>
      <w:proofErr w:type="spellEnd"/>
      <w:r>
        <w:rPr>
          <w:szCs w:val="22"/>
        </w:rPr>
        <w:t>, “</w:t>
      </w:r>
      <w:r w:rsidRPr="00803399">
        <w:rPr>
          <w:szCs w:val="22"/>
        </w:rPr>
        <w:t>Reclaiming Nuclear Politics? Nuclear Re</w:t>
      </w:r>
      <w:r>
        <w:rPr>
          <w:szCs w:val="22"/>
        </w:rPr>
        <w:t xml:space="preserve">alism, the H-Bomb and </w:t>
      </w:r>
      <w:proofErr w:type="spellStart"/>
      <w:r>
        <w:rPr>
          <w:szCs w:val="22"/>
        </w:rPr>
        <w:t>Globality</w:t>
      </w:r>
      <w:proofErr w:type="spellEnd"/>
      <w:r>
        <w:rPr>
          <w:szCs w:val="22"/>
        </w:rPr>
        <w:t>”</w:t>
      </w:r>
      <w:r w:rsidRPr="00803399">
        <w:rPr>
          <w:szCs w:val="22"/>
        </w:rPr>
        <w:t xml:space="preserve">, </w:t>
      </w:r>
      <w:r w:rsidRPr="00803399">
        <w:rPr>
          <w:i/>
          <w:szCs w:val="22"/>
        </w:rPr>
        <w:t>Security and Dialogue</w:t>
      </w:r>
      <w:r w:rsidRPr="00803399">
        <w:rPr>
          <w:szCs w:val="22"/>
        </w:rPr>
        <w:t>, 45:6 (2014), p.531</w:t>
      </w:r>
      <w:r>
        <w:rPr>
          <w:szCs w:val="22"/>
        </w:rPr>
        <w:t>.</w:t>
      </w:r>
    </w:p>
  </w:endnote>
  <w:endnote w:id="27">
    <w:p w:rsidR="003D15E6" w:rsidRPr="00803399" w:rsidRDefault="003D15E6" w:rsidP="003D15E6">
      <w:pPr>
        <w:pStyle w:val="EndnoteText"/>
        <w:spacing w:after="120"/>
        <w:ind w:left="142" w:hanging="142"/>
        <w:rPr>
          <w:szCs w:val="22"/>
        </w:rPr>
      </w:pPr>
      <w:r w:rsidRPr="00803399">
        <w:rPr>
          <w:szCs w:val="22"/>
          <w:vertAlign w:val="superscript"/>
        </w:rPr>
        <w:endnoteRef/>
      </w:r>
      <w:r w:rsidRPr="00803399">
        <w:rPr>
          <w:szCs w:val="22"/>
        </w:rPr>
        <w:t xml:space="preserve"> Ibid.</w:t>
      </w:r>
    </w:p>
  </w:endnote>
  <w:endnote w:id="28">
    <w:p w:rsidR="003D15E6" w:rsidRPr="00803399" w:rsidRDefault="003D15E6" w:rsidP="003D15E6">
      <w:pPr>
        <w:pStyle w:val="EndnoteText"/>
        <w:spacing w:after="120"/>
        <w:ind w:left="142" w:hanging="142"/>
        <w:rPr>
          <w:szCs w:val="22"/>
        </w:rPr>
      </w:pPr>
      <w:r w:rsidRPr="00803399">
        <w:rPr>
          <w:szCs w:val="22"/>
          <w:vertAlign w:val="superscript"/>
        </w:rPr>
        <w:endnoteRef/>
      </w:r>
      <w:r w:rsidRPr="00803399">
        <w:rPr>
          <w:szCs w:val="22"/>
        </w:rPr>
        <w:t xml:space="preserve"> </w:t>
      </w:r>
      <w:proofErr w:type="gramStart"/>
      <w:r w:rsidRPr="00803399">
        <w:rPr>
          <w:szCs w:val="22"/>
        </w:rPr>
        <w:t>Ibid.,</w:t>
      </w:r>
      <w:proofErr w:type="gramEnd"/>
      <w:r w:rsidRPr="00803399">
        <w:rPr>
          <w:szCs w:val="22"/>
        </w:rPr>
        <w:t xml:space="preserve"> p.540</w:t>
      </w:r>
      <w:r>
        <w:rPr>
          <w:szCs w:val="22"/>
        </w:rPr>
        <w:t>.</w:t>
      </w:r>
    </w:p>
  </w:endnote>
  <w:endnote w:id="29">
    <w:p w:rsidR="003D15E6" w:rsidRPr="00803399" w:rsidRDefault="003D15E6" w:rsidP="003D15E6">
      <w:pPr>
        <w:pStyle w:val="EndnoteText"/>
        <w:spacing w:after="120"/>
        <w:ind w:left="142" w:hanging="142"/>
        <w:rPr>
          <w:szCs w:val="22"/>
        </w:rPr>
      </w:pPr>
      <w:r w:rsidRPr="00803399">
        <w:rPr>
          <w:szCs w:val="22"/>
          <w:vertAlign w:val="superscript"/>
        </w:rPr>
        <w:endnoteRef/>
      </w:r>
      <w:r w:rsidRPr="00803399">
        <w:rPr>
          <w:szCs w:val="22"/>
        </w:rPr>
        <w:t xml:space="preserve"> Columba Peoples, “Redemption and </w:t>
      </w:r>
      <w:proofErr w:type="spellStart"/>
      <w:r w:rsidRPr="00803399">
        <w:rPr>
          <w:szCs w:val="22"/>
        </w:rPr>
        <w:t>Nutopia</w:t>
      </w:r>
      <w:proofErr w:type="spellEnd"/>
      <w:r w:rsidRPr="00803399">
        <w:rPr>
          <w:szCs w:val="22"/>
        </w:rPr>
        <w:t xml:space="preserve">: The Scope of Nuclear Critique in International Studies”, </w:t>
      </w:r>
      <w:r w:rsidRPr="00803399">
        <w:rPr>
          <w:i/>
          <w:iCs/>
          <w:szCs w:val="22"/>
        </w:rPr>
        <w:t>Millennium: Journal of International Studies</w:t>
      </w:r>
      <w:r w:rsidRPr="00803399">
        <w:rPr>
          <w:iCs/>
          <w:szCs w:val="22"/>
        </w:rPr>
        <w:t>,</w:t>
      </w:r>
      <w:r w:rsidRPr="00803399">
        <w:rPr>
          <w:szCs w:val="22"/>
        </w:rPr>
        <w:t xml:space="preserve"> 44:2 (2015).</w:t>
      </w:r>
    </w:p>
  </w:endnote>
  <w:endnote w:id="30">
    <w:p w:rsidR="003D15E6" w:rsidRPr="00803399" w:rsidRDefault="003D15E6" w:rsidP="003D15E6">
      <w:pPr>
        <w:pStyle w:val="EndnoteText"/>
        <w:spacing w:after="120"/>
        <w:ind w:left="142" w:hanging="142"/>
        <w:rPr>
          <w:szCs w:val="22"/>
        </w:rPr>
      </w:pPr>
      <w:r w:rsidRPr="00803399">
        <w:rPr>
          <w:szCs w:val="22"/>
          <w:vertAlign w:val="superscript"/>
        </w:rPr>
        <w:endnoteRef/>
      </w:r>
      <w:r>
        <w:rPr>
          <w:szCs w:val="22"/>
        </w:rPr>
        <w:t xml:space="preserve"> Jonathan Hogg, “</w:t>
      </w:r>
      <w:r w:rsidRPr="00803399">
        <w:rPr>
          <w:szCs w:val="22"/>
        </w:rPr>
        <w:t>Cultures of Nuclea</w:t>
      </w:r>
      <w:r>
        <w:rPr>
          <w:szCs w:val="22"/>
        </w:rPr>
        <w:t>r Resistance in 1980s Liverpool”</w:t>
      </w:r>
      <w:r w:rsidRPr="00803399">
        <w:rPr>
          <w:szCs w:val="22"/>
        </w:rPr>
        <w:t xml:space="preserve">, </w:t>
      </w:r>
      <w:r w:rsidRPr="00803399">
        <w:rPr>
          <w:i/>
          <w:szCs w:val="22"/>
        </w:rPr>
        <w:t>Urban History</w:t>
      </w:r>
      <w:r w:rsidRPr="00803399">
        <w:rPr>
          <w:szCs w:val="22"/>
        </w:rPr>
        <w:t>, 42:4 (November 2015), pp.584-602</w:t>
      </w:r>
      <w:r>
        <w:rPr>
          <w:szCs w:val="22"/>
        </w:rPr>
        <w:t>.</w:t>
      </w:r>
    </w:p>
  </w:endnote>
  <w:endnote w:id="31">
    <w:p w:rsidR="003D15E6" w:rsidRPr="00803399" w:rsidRDefault="003D15E6" w:rsidP="003D15E6">
      <w:pPr>
        <w:autoSpaceDE w:val="0"/>
        <w:autoSpaceDN w:val="0"/>
        <w:adjustRightInd w:val="0"/>
        <w:spacing w:after="120"/>
        <w:ind w:left="142" w:hanging="142"/>
        <w:rPr>
          <w:rFonts w:cs="Times New Roman"/>
          <w:sz w:val="22"/>
          <w:szCs w:val="22"/>
        </w:rPr>
      </w:pPr>
      <w:r w:rsidRPr="00803399">
        <w:rPr>
          <w:rFonts w:cs="Times New Roman"/>
          <w:sz w:val="22"/>
          <w:szCs w:val="22"/>
          <w:vertAlign w:val="superscript"/>
        </w:rPr>
        <w:endnoteRef/>
      </w:r>
      <w:r>
        <w:rPr>
          <w:rFonts w:cs="Times New Roman"/>
          <w:sz w:val="22"/>
          <w:szCs w:val="22"/>
        </w:rPr>
        <w:t xml:space="preserve"> Nick Ritchie, “</w:t>
      </w:r>
      <w:r w:rsidRPr="00803399">
        <w:rPr>
          <w:rFonts w:cs="Times New Roman"/>
          <w:sz w:val="22"/>
          <w:szCs w:val="22"/>
        </w:rPr>
        <w:t>Relinquishing Nuclear Weapons: Identities</w:t>
      </w:r>
      <w:r>
        <w:rPr>
          <w:rFonts w:cs="Times New Roman"/>
          <w:sz w:val="22"/>
          <w:szCs w:val="22"/>
        </w:rPr>
        <w:t>, Networks and the British Bomb”</w:t>
      </w:r>
      <w:r w:rsidRPr="00803399">
        <w:rPr>
          <w:rFonts w:cs="Times New Roman"/>
          <w:sz w:val="22"/>
          <w:szCs w:val="22"/>
        </w:rPr>
        <w:t>,</w:t>
      </w:r>
      <w:r w:rsidRPr="00803399">
        <w:rPr>
          <w:rFonts w:cs="Times New Roman"/>
          <w:i/>
          <w:sz w:val="22"/>
          <w:szCs w:val="22"/>
        </w:rPr>
        <w:t xml:space="preserve"> International Affairs</w:t>
      </w:r>
      <w:r w:rsidRPr="00803399">
        <w:rPr>
          <w:rFonts w:cs="Times New Roman"/>
          <w:sz w:val="22"/>
          <w:szCs w:val="22"/>
        </w:rPr>
        <w:t xml:space="preserve"> 86:2 (2010), pp.465–87</w:t>
      </w:r>
    </w:p>
  </w:endnote>
  <w:endnote w:id="32">
    <w:p w:rsidR="003D15E6" w:rsidRPr="00803399" w:rsidRDefault="003D15E6" w:rsidP="003D15E6">
      <w:pPr>
        <w:pStyle w:val="EndnoteText"/>
        <w:spacing w:after="120"/>
        <w:ind w:left="142" w:hanging="142"/>
        <w:rPr>
          <w:szCs w:val="22"/>
        </w:rPr>
      </w:pPr>
      <w:r w:rsidRPr="00803399">
        <w:rPr>
          <w:szCs w:val="22"/>
          <w:vertAlign w:val="superscript"/>
        </w:rPr>
        <w:endnoteRef/>
      </w:r>
      <w:r w:rsidRPr="00803399">
        <w:rPr>
          <w:szCs w:val="22"/>
        </w:rPr>
        <w:t xml:space="preserve"> </w:t>
      </w:r>
      <w:proofErr w:type="spellStart"/>
      <w:r w:rsidRPr="00803399">
        <w:rPr>
          <w:szCs w:val="22"/>
        </w:rPr>
        <w:t>Leffler</w:t>
      </w:r>
      <w:proofErr w:type="spellEnd"/>
      <w:r w:rsidRPr="00803399">
        <w:rPr>
          <w:szCs w:val="22"/>
        </w:rPr>
        <w:t xml:space="preserve"> &amp; </w:t>
      </w:r>
      <w:proofErr w:type="spellStart"/>
      <w:r w:rsidRPr="00803399">
        <w:rPr>
          <w:szCs w:val="22"/>
        </w:rPr>
        <w:t>Westad</w:t>
      </w:r>
      <w:proofErr w:type="spellEnd"/>
      <w:r w:rsidRPr="00803399">
        <w:rPr>
          <w:szCs w:val="22"/>
        </w:rPr>
        <w:t xml:space="preserve"> (eds.), </w:t>
      </w:r>
      <w:r>
        <w:rPr>
          <w:szCs w:val="22"/>
        </w:rPr>
        <w:t>“</w:t>
      </w:r>
      <w:r w:rsidRPr="00803399">
        <w:rPr>
          <w:i/>
          <w:szCs w:val="22"/>
        </w:rPr>
        <w:t>The Cambridge History of the Cold War: Volume 3, Endings</w:t>
      </w:r>
      <w:r>
        <w:rPr>
          <w:i/>
          <w:szCs w:val="22"/>
        </w:rPr>
        <w:t>”</w:t>
      </w:r>
      <w:r w:rsidRPr="00803399">
        <w:rPr>
          <w:i/>
          <w:szCs w:val="22"/>
        </w:rPr>
        <w:t>.</w:t>
      </w:r>
    </w:p>
  </w:endnote>
  <w:endnote w:id="33">
    <w:p w:rsidR="003D15E6" w:rsidRPr="00803399" w:rsidRDefault="003D15E6" w:rsidP="003D15E6">
      <w:pPr>
        <w:autoSpaceDE w:val="0"/>
        <w:autoSpaceDN w:val="0"/>
        <w:adjustRightInd w:val="0"/>
        <w:spacing w:after="120"/>
        <w:ind w:left="142" w:hanging="142"/>
        <w:rPr>
          <w:rFonts w:cs="Times New Roman"/>
          <w:i/>
          <w:iCs/>
          <w:sz w:val="22"/>
          <w:szCs w:val="22"/>
        </w:rPr>
      </w:pPr>
      <w:r w:rsidRPr="00803399">
        <w:rPr>
          <w:rFonts w:cs="Times New Roman"/>
          <w:sz w:val="22"/>
          <w:szCs w:val="22"/>
          <w:vertAlign w:val="superscript"/>
        </w:rPr>
        <w:endnoteRef/>
      </w:r>
      <w:r w:rsidRPr="00803399">
        <w:rPr>
          <w:rFonts w:cs="Times New Roman"/>
          <w:sz w:val="22"/>
          <w:szCs w:val="22"/>
        </w:rPr>
        <w:t xml:space="preserve"> Data from Brook (</w:t>
      </w:r>
      <w:r w:rsidRPr="00803399">
        <w:rPr>
          <w:rFonts w:cs="Times New Roman"/>
          <w:i/>
          <w:iCs/>
          <w:sz w:val="22"/>
          <w:szCs w:val="22"/>
        </w:rPr>
        <w:t>et al</w:t>
      </w:r>
      <w:r w:rsidRPr="00803399">
        <w:rPr>
          <w:rFonts w:cs="Times New Roman"/>
          <w:sz w:val="22"/>
          <w:szCs w:val="22"/>
        </w:rPr>
        <w:t xml:space="preserve">) (eds.), </w:t>
      </w:r>
      <w:r w:rsidRPr="00803399">
        <w:rPr>
          <w:rFonts w:cs="Times New Roman"/>
          <w:i/>
          <w:iCs/>
          <w:sz w:val="22"/>
          <w:szCs w:val="22"/>
        </w:rPr>
        <w:t>British Social Attitudes Sourcebook</w:t>
      </w:r>
      <w:r w:rsidRPr="00803399">
        <w:rPr>
          <w:rFonts w:cs="Times New Roman"/>
          <w:sz w:val="22"/>
          <w:szCs w:val="22"/>
        </w:rPr>
        <w:t xml:space="preserve"> (</w:t>
      </w:r>
      <w:proofErr w:type="spellStart"/>
      <w:r w:rsidRPr="00803399">
        <w:rPr>
          <w:rFonts w:cs="Times New Roman"/>
          <w:sz w:val="22"/>
          <w:szCs w:val="22"/>
        </w:rPr>
        <w:t>Aldershot</w:t>
      </w:r>
      <w:proofErr w:type="spellEnd"/>
      <w:r w:rsidRPr="00803399">
        <w:rPr>
          <w:rFonts w:cs="Times New Roman"/>
          <w:sz w:val="22"/>
          <w:szCs w:val="22"/>
        </w:rPr>
        <w:t>: Gower, 1992), stated that throughout the mid-1980s one</w:t>
      </w:r>
      <w:r w:rsidRPr="00803399">
        <w:rPr>
          <w:rFonts w:cs="Times New Roman"/>
          <w:i/>
          <w:iCs/>
          <w:sz w:val="22"/>
          <w:szCs w:val="22"/>
        </w:rPr>
        <w:t xml:space="preserve"> </w:t>
      </w:r>
      <w:r w:rsidRPr="00803399">
        <w:rPr>
          <w:rFonts w:cs="Times New Roman"/>
          <w:sz w:val="22"/>
          <w:szCs w:val="22"/>
        </w:rPr>
        <w:t>in three people believed Britain should ‘rid itself of nuclear weapons while</w:t>
      </w:r>
      <w:r w:rsidRPr="00803399">
        <w:rPr>
          <w:rFonts w:cs="Times New Roman"/>
          <w:i/>
          <w:iCs/>
          <w:sz w:val="22"/>
          <w:szCs w:val="22"/>
        </w:rPr>
        <w:t xml:space="preserve"> </w:t>
      </w:r>
      <w:r w:rsidRPr="00803399">
        <w:rPr>
          <w:rFonts w:cs="Times New Roman"/>
          <w:sz w:val="22"/>
          <w:szCs w:val="22"/>
        </w:rPr>
        <w:t>doing the same’, at least half believed Britain was less safe due to ‘American</w:t>
      </w:r>
      <w:r w:rsidRPr="00803399">
        <w:rPr>
          <w:rFonts w:cs="Times New Roman"/>
          <w:i/>
          <w:iCs/>
          <w:sz w:val="22"/>
          <w:szCs w:val="22"/>
        </w:rPr>
        <w:t xml:space="preserve"> </w:t>
      </w:r>
      <w:r w:rsidRPr="00803399">
        <w:rPr>
          <w:rFonts w:cs="Times New Roman"/>
          <w:sz w:val="22"/>
          <w:szCs w:val="22"/>
        </w:rPr>
        <w:t xml:space="preserve">nuclear missiles in Britain’. </w:t>
      </w:r>
    </w:p>
  </w:endnote>
  <w:endnote w:id="34">
    <w:p w:rsidR="003D15E6" w:rsidRPr="00803399" w:rsidRDefault="003D15E6" w:rsidP="003D15E6">
      <w:pPr>
        <w:pStyle w:val="EndnoteText"/>
        <w:spacing w:after="120"/>
        <w:ind w:left="142" w:hanging="142"/>
        <w:rPr>
          <w:rFonts w:eastAsia="Times New Roman"/>
          <w:i/>
          <w:szCs w:val="22"/>
        </w:rPr>
      </w:pPr>
      <w:r w:rsidRPr="00803399">
        <w:rPr>
          <w:szCs w:val="22"/>
          <w:vertAlign w:val="superscript"/>
        </w:rPr>
        <w:endnoteRef/>
      </w:r>
      <w:r w:rsidRPr="00803399">
        <w:rPr>
          <w:szCs w:val="22"/>
        </w:rPr>
        <w:t xml:space="preserve"> Dan </w:t>
      </w:r>
      <w:r w:rsidRPr="00803399">
        <w:rPr>
          <w:rFonts w:eastAsia="Times New Roman"/>
          <w:szCs w:val="22"/>
        </w:rPr>
        <w:t>Cordle, ‘Protect/ Protest: British nuclear fiction of the 1980s,’</w:t>
      </w:r>
      <w:r w:rsidRPr="00803399">
        <w:rPr>
          <w:rFonts w:eastAsia="Times New Roman"/>
          <w:i/>
          <w:szCs w:val="22"/>
        </w:rPr>
        <w:t xml:space="preserve"> The British Journal for the History of Science </w:t>
      </w:r>
      <w:r w:rsidRPr="00803399">
        <w:rPr>
          <w:rFonts w:eastAsia="Times New Roman"/>
          <w:szCs w:val="22"/>
        </w:rPr>
        <w:t>45:4 (Dec 2012), pp.653-669</w:t>
      </w:r>
    </w:p>
  </w:endnote>
  <w:endnote w:id="35">
    <w:p w:rsidR="003D15E6" w:rsidRPr="00803399" w:rsidRDefault="003D15E6" w:rsidP="003D15E6">
      <w:pPr>
        <w:pStyle w:val="EndnoteText"/>
        <w:spacing w:after="120"/>
        <w:ind w:left="142" w:hanging="142"/>
        <w:rPr>
          <w:szCs w:val="22"/>
        </w:rPr>
      </w:pPr>
      <w:r w:rsidRPr="00803399">
        <w:rPr>
          <w:szCs w:val="22"/>
          <w:vertAlign w:val="superscript"/>
        </w:rPr>
        <w:endnoteRef/>
      </w:r>
      <w:r w:rsidRPr="00803399">
        <w:rPr>
          <w:szCs w:val="22"/>
        </w:rPr>
        <w:t xml:space="preserve"> “Mothers in A-War Death Pact”, </w:t>
      </w:r>
      <w:r w:rsidRPr="00803399">
        <w:rPr>
          <w:i/>
          <w:szCs w:val="22"/>
        </w:rPr>
        <w:t>Daily Mirror</w:t>
      </w:r>
      <w:r w:rsidRPr="00803399">
        <w:rPr>
          <w:szCs w:val="22"/>
        </w:rPr>
        <w:t>, (5 March 1984), p.1</w:t>
      </w:r>
    </w:p>
  </w:endnote>
  <w:endnote w:id="36">
    <w:p w:rsidR="003D15E6" w:rsidRPr="00803399" w:rsidRDefault="003D15E6" w:rsidP="003D15E6">
      <w:pPr>
        <w:pStyle w:val="EndnoteText"/>
        <w:spacing w:after="120"/>
        <w:ind w:left="142" w:hanging="142"/>
        <w:rPr>
          <w:szCs w:val="22"/>
        </w:rPr>
      </w:pPr>
      <w:r w:rsidRPr="00803399">
        <w:rPr>
          <w:szCs w:val="22"/>
          <w:vertAlign w:val="superscript"/>
        </w:rPr>
        <w:endnoteRef/>
      </w:r>
      <w:r w:rsidRPr="00803399">
        <w:rPr>
          <w:szCs w:val="22"/>
        </w:rPr>
        <w:t xml:space="preserve"> Tim Street, ‘The Politics of British Nuclear Disarmament’ Oxford Research Group</w:t>
      </w:r>
      <w:r>
        <w:rPr>
          <w:szCs w:val="22"/>
        </w:rPr>
        <w:t xml:space="preserve"> Briefing, (October 2015), p.5 </w:t>
      </w:r>
      <w:hyperlink r:id="rId6" w:history="1">
        <w:r w:rsidRPr="00803399">
          <w:rPr>
            <w:rStyle w:val="Hyperlink"/>
            <w:szCs w:val="22"/>
          </w:rPr>
          <w:t>http://www.oxfordresearchgroup.org.uk/publications/briefing_papers_and_reports/politics_british_nuclear_disarmament</w:t>
        </w:r>
      </w:hyperlink>
      <w:r w:rsidRPr="00803399">
        <w:rPr>
          <w:szCs w:val="22"/>
        </w:rPr>
        <w:t xml:space="preserve"> </w:t>
      </w:r>
      <w:r>
        <w:rPr>
          <w:szCs w:val="22"/>
        </w:rPr>
        <w:t>[</w:t>
      </w:r>
      <w:r w:rsidRPr="00803399">
        <w:rPr>
          <w:szCs w:val="22"/>
        </w:rPr>
        <w:t>Accessed 20/11/2015</w:t>
      </w:r>
      <w:r>
        <w:rPr>
          <w:szCs w:val="22"/>
        </w:rPr>
        <w:t>]</w:t>
      </w:r>
      <w:r w:rsidRPr="00803399">
        <w:rPr>
          <w:szCs w:val="22"/>
        </w:rPr>
        <w:t>.</w:t>
      </w:r>
    </w:p>
  </w:endnote>
  <w:endnote w:id="37">
    <w:p w:rsidR="003D15E6" w:rsidRPr="00803399" w:rsidRDefault="003D15E6" w:rsidP="003D15E6">
      <w:pPr>
        <w:pStyle w:val="EndnoteText"/>
        <w:spacing w:after="120"/>
        <w:ind w:left="142" w:hanging="142"/>
        <w:rPr>
          <w:szCs w:val="22"/>
        </w:rPr>
      </w:pPr>
      <w:r w:rsidRPr="00803399">
        <w:rPr>
          <w:szCs w:val="22"/>
          <w:vertAlign w:val="superscript"/>
        </w:rPr>
        <w:endnoteRef/>
      </w:r>
      <w:r w:rsidRPr="00803399">
        <w:rPr>
          <w:szCs w:val="22"/>
        </w:rPr>
        <w:t xml:space="preserve"> Acknowledged in the Trident Commission Report 2014.</w:t>
      </w:r>
    </w:p>
  </w:endnote>
  <w:endnote w:id="38">
    <w:p w:rsidR="003D15E6" w:rsidRPr="00803399" w:rsidRDefault="003D15E6" w:rsidP="003D15E6">
      <w:pPr>
        <w:pStyle w:val="EndnoteText"/>
        <w:spacing w:after="120"/>
        <w:ind w:left="142" w:hanging="142"/>
        <w:rPr>
          <w:szCs w:val="22"/>
        </w:rPr>
      </w:pPr>
      <w:r w:rsidRPr="00803399">
        <w:rPr>
          <w:szCs w:val="22"/>
          <w:vertAlign w:val="superscript"/>
        </w:rPr>
        <w:endnoteRef/>
      </w:r>
      <w:r w:rsidRPr="00803399">
        <w:rPr>
          <w:szCs w:val="22"/>
        </w:rPr>
        <w:t xml:space="preserve"> Lovely </w:t>
      </w:r>
      <w:proofErr w:type="spellStart"/>
      <w:r w:rsidRPr="00803399">
        <w:rPr>
          <w:szCs w:val="22"/>
        </w:rPr>
        <w:t>Umayam</w:t>
      </w:r>
      <w:proofErr w:type="spellEnd"/>
      <w:r w:rsidRPr="00803399">
        <w:rPr>
          <w:szCs w:val="22"/>
        </w:rPr>
        <w:t>, ‘Why the Excitement over Post-Nuclear-War Game Fallout 4?</w:t>
      </w:r>
      <w:proofErr w:type="gramStart"/>
      <w:r w:rsidRPr="00803399">
        <w:rPr>
          <w:szCs w:val="22"/>
        </w:rPr>
        <w:t>’,</w:t>
      </w:r>
      <w:proofErr w:type="gramEnd"/>
      <w:r w:rsidRPr="00803399">
        <w:rPr>
          <w:szCs w:val="22"/>
        </w:rPr>
        <w:t xml:space="preserve"> </w:t>
      </w:r>
      <w:r w:rsidRPr="00803399">
        <w:rPr>
          <w:i/>
          <w:szCs w:val="22"/>
        </w:rPr>
        <w:t>Bulletin of the Atomic Scientists</w:t>
      </w:r>
      <w:r w:rsidRPr="00803399">
        <w:rPr>
          <w:szCs w:val="22"/>
        </w:rPr>
        <w:t xml:space="preserve">, (4 November 2015), </w:t>
      </w:r>
      <w:hyperlink r:id="rId7" w:history="1">
        <w:r w:rsidRPr="00803399">
          <w:rPr>
            <w:rStyle w:val="Hyperlink"/>
            <w:szCs w:val="22"/>
          </w:rPr>
          <w:t>http://thebulletin.org/why-excitement-over-post-nuclear-war-game-fallout-48849</w:t>
        </w:r>
      </w:hyperlink>
      <w:r>
        <w:t xml:space="preserve"> </w:t>
      </w:r>
      <w:r>
        <w:rPr>
          <w:szCs w:val="22"/>
        </w:rPr>
        <w:t>[Accessed 21/11</w:t>
      </w:r>
      <w:r w:rsidRPr="00803399">
        <w:rPr>
          <w:szCs w:val="22"/>
        </w:rPr>
        <w:t>/2015</w:t>
      </w:r>
      <w:r>
        <w:rPr>
          <w:szCs w:val="22"/>
        </w:rPr>
        <w:t>]</w:t>
      </w:r>
      <w:r w:rsidRPr="00803399">
        <w:rPr>
          <w:szCs w:val="22"/>
        </w:rPr>
        <w:t>.</w:t>
      </w:r>
    </w:p>
  </w:endnote>
  <w:endnote w:id="39">
    <w:p w:rsidR="003D15E6" w:rsidRPr="00803399" w:rsidRDefault="003D15E6" w:rsidP="003D15E6">
      <w:pPr>
        <w:pStyle w:val="EndnoteText"/>
        <w:spacing w:after="120"/>
        <w:ind w:left="142" w:hanging="142"/>
        <w:rPr>
          <w:szCs w:val="22"/>
        </w:rPr>
      </w:pPr>
      <w:r w:rsidRPr="00803399">
        <w:rPr>
          <w:szCs w:val="22"/>
          <w:vertAlign w:val="superscript"/>
        </w:rPr>
        <w:endnoteRef/>
      </w:r>
      <w:r w:rsidRPr="00803399">
        <w:rPr>
          <w:szCs w:val="22"/>
        </w:rPr>
        <w:t xml:space="preserve"> Hogg, </w:t>
      </w:r>
      <w:r>
        <w:rPr>
          <w:szCs w:val="22"/>
        </w:rPr>
        <w:t>“</w:t>
      </w:r>
      <w:r w:rsidRPr="00803399">
        <w:rPr>
          <w:i/>
          <w:szCs w:val="22"/>
        </w:rPr>
        <w:t>British Nuclear Culture</w:t>
      </w:r>
      <w:r>
        <w:rPr>
          <w:i/>
          <w:szCs w:val="22"/>
        </w:rPr>
        <w:t>”</w:t>
      </w:r>
      <w:r w:rsidRPr="00803399">
        <w:rPr>
          <w:szCs w:val="22"/>
        </w:rPr>
        <w:t>, p.169</w:t>
      </w:r>
    </w:p>
  </w:endnote>
  <w:endnote w:id="40">
    <w:p w:rsidR="003D15E6" w:rsidRPr="00803399" w:rsidRDefault="003D15E6" w:rsidP="003D15E6">
      <w:pPr>
        <w:pStyle w:val="EndnoteText"/>
        <w:spacing w:after="120"/>
        <w:ind w:left="142" w:hanging="142"/>
        <w:rPr>
          <w:szCs w:val="22"/>
        </w:rPr>
      </w:pPr>
      <w:r w:rsidRPr="00803399">
        <w:rPr>
          <w:szCs w:val="22"/>
          <w:vertAlign w:val="superscript"/>
        </w:rPr>
        <w:endnoteRef/>
      </w:r>
      <w:r w:rsidRPr="00803399">
        <w:rPr>
          <w:szCs w:val="22"/>
        </w:rPr>
        <w:t xml:space="preserve"> Tim Street, ‘The Politics of British Nuclear Disarmament’, </w:t>
      </w:r>
      <w:r w:rsidRPr="00803399">
        <w:rPr>
          <w:i/>
          <w:szCs w:val="22"/>
        </w:rPr>
        <w:t>Oxford Research Group Briefing</w:t>
      </w:r>
      <w:r>
        <w:rPr>
          <w:szCs w:val="22"/>
        </w:rPr>
        <w:t>, (October 2015), p.1</w:t>
      </w:r>
      <w:r w:rsidRPr="00803399">
        <w:rPr>
          <w:szCs w:val="22"/>
        </w:rPr>
        <w:t xml:space="preserve"> </w:t>
      </w:r>
      <w:hyperlink r:id="rId8" w:history="1">
        <w:r w:rsidRPr="00803399">
          <w:rPr>
            <w:rStyle w:val="Hyperlink"/>
            <w:szCs w:val="22"/>
          </w:rPr>
          <w:t>http://www.oxfordresearchgroup.org.uk/publications/briefing_papers_and_reports/politics_british_nuclear_disarmament</w:t>
        </w:r>
      </w:hyperlink>
      <w:r w:rsidRPr="00803399">
        <w:rPr>
          <w:szCs w:val="22"/>
        </w:rPr>
        <w:t xml:space="preserve"> [Accessed 20/11/2015]</w:t>
      </w:r>
      <w:r>
        <w:rPr>
          <w:szCs w:val="22"/>
        </w:rPr>
        <w:t>.</w:t>
      </w:r>
    </w:p>
  </w:endnote>
  <w:endnote w:id="41">
    <w:p w:rsidR="003D15E6" w:rsidRPr="00803399" w:rsidRDefault="003D15E6" w:rsidP="003D15E6">
      <w:pPr>
        <w:pStyle w:val="EndnoteText"/>
        <w:spacing w:after="120"/>
        <w:ind w:left="142" w:hanging="142"/>
        <w:rPr>
          <w:szCs w:val="22"/>
        </w:rPr>
      </w:pPr>
      <w:r w:rsidRPr="00803399">
        <w:rPr>
          <w:szCs w:val="22"/>
          <w:vertAlign w:val="superscript"/>
        </w:rPr>
        <w:endnoteRef/>
      </w:r>
      <w:r w:rsidRPr="00803399">
        <w:rPr>
          <w:szCs w:val="22"/>
        </w:rPr>
        <w:t xml:space="preserve"> John </w:t>
      </w:r>
      <w:proofErr w:type="spellStart"/>
      <w:r w:rsidRPr="00803399">
        <w:rPr>
          <w:szCs w:val="22"/>
        </w:rPr>
        <w:t>Baylis</w:t>
      </w:r>
      <w:proofErr w:type="spellEnd"/>
      <w:r w:rsidRPr="00803399">
        <w:rPr>
          <w:szCs w:val="22"/>
        </w:rPr>
        <w:t xml:space="preserve"> &amp; </w:t>
      </w:r>
      <w:proofErr w:type="spellStart"/>
      <w:r w:rsidRPr="00803399">
        <w:rPr>
          <w:szCs w:val="22"/>
        </w:rPr>
        <w:t>Kristan</w:t>
      </w:r>
      <w:proofErr w:type="spellEnd"/>
      <w:r w:rsidRPr="00803399">
        <w:rPr>
          <w:szCs w:val="22"/>
        </w:rPr>
        <w:t xml:space="preserve"> </w:t>
      </w:r>
      <w:proofErr w:type="spellStart"/>
      <w:r w:rsidRPr="00803399">
        <w:rPr>
          <w:szCs w:val="22"/>
        </w:rPr>
        <w:t>Stoddart</w:t>
      </w:r>
      <w:proofErr w:type="spellEnd"/>
      <w:r w:rsidRPr="00803399">
        <w:rPr>
          <w:szCs w:val="22"/>
        </w:rPr>
        <w:t xml:space="preserve">, </w:t>
      </w:r>
      <w:r w:rsidRPr="00803399">
        <w:rPr>
          <w:i/>
          <w:iCs/>
          <w:szCs w:val="22"/>
        </w:rPr>
        <w:t>The British Nuclear Experience: The Roles of Beliefs, Culture and Identity</w:t>
      </w:r>
      <w:r w:rsidRPr="00803399">
        <w:rPr>
          <w:iCs/>
          <w:szCs w:val="22"/>
        </w:rPr>
        <w:t>,</w:t>
      </w:r>
      <w:r w:rsidRPr="00803399">
        <w:rPr>
          <w:i/>
          <w:iCs/>
          <w:szCs w:val="22"/>
        </w:rPr>
        <w:t xml:space="preserve"> </w:t>
      </w:r>
      <w:r w:rsidRPr="00803399">
        <w:rPr>
          <w:iCs/>
          <w:szCs w:val="22"/>
        </w:rPr>
        <w:t>(Oxford: Oxford University Press)</w:t>
      </w:r>
      <w:r w:rsidRPr="00803399">
        <w:rPr>
          <w:szCs w:val="22"/>
        </w:rPr>
        <w:t>, p.217</w:t>
      </w:r>
      <w:r>
        <w:rPr>
          <w:szCs w:val="22"/>
        </w:rPr>
        <w:t>.</w:t>
      </w:r>
    </w:p>
  </w:endnote>
  <w:endnote w:id="42">
    <w:p w:rsidR="003D15E6" w:rsidRPr="00803399" w:rsidRDefault="003D15E6" w:rsidP="003D15E6">
      <w:pPr>
        <w:pStyle w:val="EndnoteText"/>
        <w:spacing w:after="120"/>
        <w:ind w:left="142" w:hanging="142"/>
        <w:rPr>
          <w:szCs w:val="22"/>
        </w:rPr>
      </w:pPr>
      <w:r w:rsidRPr="00803399">
        <w:rPr>
          <w:szCs w:val="22"/>
          <w:vertAlign w:val="superscript"/>
        </w:rPr>
        <w:endnoteRef/>
      </w:r>
      <w:r w:rsidRPr="00803399">
        <w:rPr>
          <w:szCs w:val="22"/>
        </w:rPr>
        <w:t xml:space="preserve"> For instance, see the recent biographies of Winston Churchill by Graham </w:t>
      </w:r>
      <w:proofErr w:type="spellStart"/>
      <w:r w:rsidRPr="00803399">
        <w:rPr>
          <w:szCs w:val="22"/>
        </w:rPr>
        <w:t>Farmelo</w:t>
      </w:r>
      <w:proofErr w:type="spellEnd"/>
      <w:r w:rsidRPr="00803399">
        <w:rPr>
          <w:szCs w:val="22"/>
        </w:rPr>
        <w:t xml:space="preserve"> and </w:t>
      </w:r>
      <w:proofErr w:type="spellStart"/>
      <w:r w:rsidRPr="00803399">
        <w:rPr>
          <w:szCs w:val="22"/>
        </w:rPr>
        <w:t>Kuevin</w:t>
      </w:r>
      <w:proofErr w:type="spellEnd"/>
      <w:r w:rsidRPr="00803399">
        <w:rPr>
          <w:szCs w:val="22"/>
        </w:rPr>
        <w:t xml:space="preserve"> </w:t>
      </w:r>
      <w:proofErr w:type="spellStart"/>
      <w:r w:rsidRPr="00803399">
        <w:rPr>
          <w:szCs w:val="22"/>
        </w:rPr>
        <w:t>Ruane</w:t>
      </w:r>
      <w:proofErr w:type="spellEnd"/>
      <w:r w:rsidRPr="00803399">
        <w:rPr>
          <w:szCs w:val="22"/>
        </w:rPr>
        <w:t xml:space="preserve">. For work on decision-making culture, see Peter Hennessy, </w:t>
      </w:r>
      <w:r w:rsidRPr="00803399">
        <w:rPr>
          <w:i/>
          <w:szCs w:val="22"/>
        </w:rPr>
        <w:t>“The Secret State”</w:t>
      </w:r>
      <w:r w:rsidRPr="00803399">
        <w:rPr>
          <w:szCs w:val="22"/>
        </w:rPr>
        <w:t xml:space="preserve">, (London: Penguin, 2010). </w:t>
      </w:r>
    </w:p>
  </w:endnote>
  <w:endnote w:id="43">
    <w:p w:rsidR="003D15E6" w:rsidRDefault="003D15E6" w:rsidP="003D15E6">
      <w:pPr>
        <w:pStyle w:val="EndnoteText"/>
      </w:pPr>
      <w:r w:rsidRPr="00E66D04">
        <w:rPr>
          <w:rStyle w:val="EndnoteReference"/>
          <w:highlight w:val="yellow"/>
        </w:rPr>
        <w:endnoteRef/>
      </w:r>
      <w:r>
        <w:t xml:space="preserve">For information see </w:t>
      </w:r>
      <w:hyperlink r:id="rId9" w:history="1">
        <w:r w:rsidRPr="005E770D">
          <w:rPr>
            <w:rStyle w:val="Hyperlink"/>
          </w:rPr>
          <w:t>http://nuclearfutures.org/tag/global-hibakusha-project/</w:t>
        </w:r>
      </w:hyperlink>
      <w:r>
        <w:t xml:space="preserve"> [Accessed 7/1/2016]</w:t>
      </w:r>
      <w:r w:rsidRPr="00E66D04">
        <w:t xml:space="preserve"> </w:t>
      </w:r>
      <w:r>
        <w:t xml:space="preserve">and </w:t>
      </w:r>
      <w:hyperlink r:id="rId10" w:history="1">
        <w:r w:rsidRPr="005E770D">
          <w:rPr>
            <w:rStyle w:val="Hyperlink"/>
          </w:rPr>
          <w:t>http://bojacobs.net/Bo_Jacobs/Global_Hibakusha.html</w:t>
        </w:r>
      </w:hyperlink>
      <w:r>
        <w:t xml:space="preserve"> [Accessed 7/1/2016</w:t>
      </w:r>
      <w:proofErr w:type="gramStart"/>
      <w:r>
        <w:t>]</w:t>
      </w:r>
      <w:r w:rsidRPr="00E66D04">
        <w:t xml:space="preserve"> </w:t>
      </w:r>
      <w:r>
        <w:t>.</w:t>
      </w:r>
      <w:proofErr w:type="gramEnd"/>
    </w:p>
  </w:endnote>
  <w:endnote w:id="44">
    <w:p w:rsidR="003D15E6" w:rsidRPr="00803399" w:rsidRDefault="003D15E6" w:rsidP="003D15E6">
      <w:pPr>
        <w:pStyle w:val="EndnoteText"/>
        <w:spacing w:after="120"/>
        <w:ind w:left="142" w:hanging="142"/>
        <w:rPr>
          <w:szCs w:val="22"/>
        </w:rPr>
      </w:pPr>
      <w:r w:rsidRPr="00803399">
        <w:rPr>
          <w:szCs w:val="22"/>
          <w:vertAlign w:val="superscript"/>
        </w:rPr>
        <w:endnoteRef/>
      </w:r>
      <w:r w:rsidRPr="00803399">
        <w:rPr>
          <w:szCs w:val="22"/>
        </w:rPr>
        <w:t xml:space="preserve"> </w:t>
      </w:r>
      <w:proofErr w:type="spellStart"/>
      <w:r w:rsidRPr="00803399">
        <w:rPr>
          <w:szCs w:val="22"/>
        </w:rPr>
        <w:t>Rens</w:t>
      </w:r>
      <w:proofErr w:type="spellEnd"/>
      <w:r w:rsidRPr="00803399">
        <w:rPr>
          <w:szCs w:val="22"/>
        </w:rPr>
        <w:t xml:space="preserve"> van Munster and Casper </w:t>
      </w:r>
      <w:proofErr w:type="spellStart"/>
      <w:r w:rsidRPr="00803399">
        <w:rPr>
          <w:szCs w:val="22"/>
        </w:rPr>
        <w:t>Sylvest</w:t>
      </w:r>
      <w:proofErr w:type="spellEnd"/>
      <w:r w:rsidRPr="00803399">
        <w:rPr>
          <w:szCs w:val="22"/>
        </w:rPr>
        <w:t xml:space="preserve">, “Reclaiming Nuclear Politics? Nuclear Realism, the H-Bomb and </w:t>
      </w:r>
      <w:proofErr w:type="spellStart"/>
      <w:r w:rsidRPr="00803399">
        <w:rPr>
          <w:szCs w:val="22"/>
        </w:rPr>
        <w:t>Globality</w:t>
      </w:r>
      <w:proofErr w:type="spellEnd"/>
      <w:r w:rsidRPr="00803399">
        <w:rPr>
          <w:szCs w:val="22"/>
        </w:rPr>
        <w:t xml:space="preserve">”, </w:t>
      </w:r>
      <w:r w:rsidRPr="00803399">
        <w:rPr>
          <w:i/>
          <w:szCs w:val="22"/>
        </w:rPr>
        <w:t>Security and Dialogue</w:t>
      </w:r>
      <w:r w:rsidRPr="00803399">
        <w:rPr>
          <w:szCs w:val="22"/>
        </w:rPr>
        <w:t>, 45:6 (2014), p.530</w:t>
      </w:r>
      <w:r>
        <w:rPr>
          <w:szCs w:val="22"/>
        </w:rPr>
        <w:t>.</w:t>
      </w:r>
      <w:r w:rsidRPr="00803399">
        <w:rPr>
          <w:szCs w:val="22"/>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692D" w:rsidRDefault="0048692D" w:rsidP="003D15E6">
      <w:r>
        <w:separator/>
      </w:r>
    </w:p>
  </w:footnote>
  <w:footnote w:type="continuationSeparator" w:id="0">
    <w:p w:rsidR="0048692D" w:rsidRDefault="0048692D" w:rsidP="003D15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numFmt w:val="decimal"/>
    <w:numRestart w:val="eachSect"/>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5E6"/>
    <w:rsid w:val="003D15E6"/>
    <w:rsid w:val="0048692D"/>
    <w:rsid w:val="00B816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CE1EB8-89E9-4961-BD6C-40186BB62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15E6"/>
    <w:pPr>
      <w:spacing w:after="0" w:line="240" w:lineRule="auto"/>
    </w:pPr>
    <w:rPr>
      <w:rFonts w:ascii="Times New Roman" w:eastAsiaTheme="minorEastAsia" w:hAnsi="Times New Roman"/>
      <w:sz w:val="24"/>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15E6"/>
    <w:rPr>
      <w:color w:val="0563C1" w:themeColor="hyperlink"/>
      <w:u w:val="single"/>
    </w:rPr>
  </w:style>
  <w:style w:type="paragraph" w:styleId="EndnoteText">
    <w:name w:val="endnote text"/>
    <w:basedOn w:val="Normal"/>
    <w:link w:val="EndnoteTextChar"/>
    <w:uiPriority w:val="99"/>
    <w:rsid w:val="003D15E6"/>
    <w:pPr>
      <w:widowControl w:val="0"/>
      <w:suppressAutoHyphens/>
      <w:autoSpaceDN w:val="0"/>
      <w:ind w:left="283" w:hanging="283"/>
      <w:textAlignment w:val="baseline"/>
    </w:pPr>
    <w:rPr>
      <w:rFonts w:eastAsia="SimSun" w:cs="Times New Roman"/>
      <w:kern w:val="3"/>
      <w:sz w:val="22"/>
      <w:szCs w:val="20"/>
      <w:lang w:val="en-GB" w:eastAsia="zh-CN" w:bidi="hi-IN"/>
    </w:rPr>
  </w:style>
  <w:style w:type="character" w:customStyle="1" w:styleId="EndnoteTextChar">
    <w:name w:val="Endnote Text Char"/>
    <w:basedOn w:val="DefaultParagraphFont"/>
    <w:link w:val="EndnoteText"/>
    <w:uiPriority w:val="99"/>
    <w:rsid w:val="003D15E6"/>
    <w:rPr>
      <w:rFonts w:ascii="Times New Roman" w:eastAsia="SimSun" w:hAnsi="Times New Roman" w:cs="Times New Roman"/>
      <w:kern w:val="3"/>
      <w:szCs w:val="20"/>
      <w:lang w:eastAsia="zh-CN" w:bidi="hi-IN"/>
    </w:rPr>
  </w:style>
  <w:style w:type="character" w:styleId="EndnoteReference">
    <w:name w:val="endnote reference"/>
    <w:basedOn w:val="EndnoteTextChar"/>
    <w:uiPriority w:val="99"/>
    <w:rsid w:val="003D15E6"/>
    <w:rPr>
      <w:rFonts w:ascii="Times New Roman" w:eastAsia="SimSun" w:hAnsi="Times New Roman" w:cs="Times New Roman"/>
      <w:kern w:val="3"/>
      <w:position w:val="13"/>
      <w:sz w:val="24"/>
      <w:szCs w:val="20"/>
      <w:lang w:val="en-GB" w:eastAsia="zh-CN" w:bidi="hi-IN"/>
    </w:rPr>
  </w:style>
  <w:style w:type="paragraph" w:customStyle="1" w:styleId="Default">
    <w:name w:val="Default"/>
    <w:uiPriority w:val="99"/>
    <w:rsid w:val="003D15E6"/>
    <w:pPr>
      <w:autoSpaceDE w:val="0"/>
      <w:autoSpaceDN w:val="0"/>
      <w:adjustRightInd w:val="0"/>
      <w:spacing w:after="0" w:line="240" w:lineRule="auto"/>
    </w:pPr>
    <w:rPr>
      <w:rFonts w:ascii="Arial" w:eastAsia="Times New Roman"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endnotes.xml.rels><?xml version="1.0" encoding="UTF-8" standalone="yes"?>
<Relationships xmlns="http://schemas.openxmlformats.org/package/2006/relationships"><Relationship Id="rId8" Type="http://schemas.openxmlformats.org/officeDocument/2006/relationships/hyperlink" Target="http://www.oxfordresearchgroup.org.uk/publications/briefing_papers_and_reports/politics_british_nuclear_disarmament" TargetMode="External"/><Relationship Id="rId3" Type="http://schemas.openxmlformats.org/officeDocument/2006/relationships/hyperlink" Target="http://www.oxfordresearchgroup.org.uk/publications/briefing_papers_and_reports/politics_british_nuclear_disarmament" TargetMode="External"/><Relationship Id="rId7" Type="http://schemas.openxmlformats.org/officeDocument/2006/relationships/hyperlink" Target="http://thebulletin.org/why-excitement-over-post-nuclear-war-game-fallout-48849" TargetMode="External"/><Relationship Id="rId2" Type="http://schemas.openxmlformats.org/officeDocument/2006/relationships/hyperlink" Target="http://thebulletin.org/dangerous-disregard-nuclear-experts-one-another8136" TargetMode="External"/><Relationship Id="rId1" Type="http://schemas.openxmlformats.org/officeDocument/2006/relationships/hyperlink" Target="http://www.theguardian.com/film/filmblog/2014/oct/20/threads-the-film-that-frightened-me-most-halloween" TargetMode="External"/><Relationship Id="rId6" Type="http://schemas.openxmlformats.org/officeDocument/2006/relationships/hyperlink" Target="http://www.oxfordresearchgroup.org.uk/publications/briefing_papers_and_reports/politics_british_nuclear_disarmament" TargetMode="External"/><Relationship Id="rId5" Type="http://schemas.openxmlformats.org/officeDocument/2006/relationships/hyperlink" Target="http://www.europeanleadershipnetwork.org/remembering-the-cuban-missile-crisis-with-humility_2118.html" TargetMode="External"/><Relationship Id="rId10" Type="http://schemas.openxmlformats.org/officeDocument/2006/relationships/hyperlink" Target="http://bojacobs.net/Bo_Jacobs/Global_Hibakusha.html" TargetMode="External"/><Relationship Id="rId4" Type="http://schemas.openxmlformats.org/officeDocument/2006/relationships/hyperlink" Target="http://thebulletin.org/how-nuclear-realists-falsely-frame-nuclear-weapons-debate8306" TargetMode="External"/><Relationship Id="rId9" Type="http://schemas.openxmlformats.org/officeDocument/2006/relationships/hyperlink" Target="http://nuclearfutures.org/tag/global-hibakusha-proj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3924</Words>
  <Characters>22367</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26239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Hogg, Jonathan</dc:creator>
  <cp:keywords/>
  <dc:description/>
  <cp:lastModifiedBy>Hogg, Jonathan</cp:lastModifiedBy>
  <cp:revision>1</cp:revision>
  <dcterms:created xsi:type="dcterms:W3CDTF">2016-10-07T09:37:00Z</dcterms:created>
  <dcterms:modified xsi:type="dcterms:W3CDTF">2016-10-07T09:37:00Z</dcterms:modified>
</cp:coreProperties>
</file>