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A667F" w14:textId="77777777" w:rsidR="007F2CFB" w:rsidRPr="00436998" w:rsidRDefault="00463098" w:rsidP="008E46D8">
      <w:pPr>
        <w:spacing w:after="0" w:line="480" w:lineRule="auto"/>
        <w:jc w:val="both"/>
        <w:rPr>
          <w:b/>
        </w:rPr>
      </w:pPr>
      <w:r w:rsidRPr="00436998">
        <w:rPr>
          <w:b/>
        </w:rPr>
        <w:t xml:space="preserve">Design and </w:t>
      </w:r>
      <w:r w:rsidR="00D64B87" w:rsidRPr="00436998">
        <w:rPr>
          <w:b/>
        </w:rPr>
        <w:t>s</w:t>
      </w:r>
      <w:r w:rsidRPr="00436998">
        <w:rPr>
          <w:b/>
        </w:rPr>
        <w:t xml:space="preserve">ynthesis of irreversible </w:t>
      </w:r>
      <w:r w:rsidR="00D64B87" w:rsidRPr="00436998">
        <w:rPr>
          <w:b/>
        </w:rPr>
        <w:t>analogues of b</w:t>
      </w:r>
      <w:r w:rsidR="004D064C" w:rsidRPr="00436998">
        <w:rPr>
          <w:b/>
        </w:rPr>
        <w:t xml:space="preserve">ardoxolone </w:t>
      </w:r>
      <w:r w:rsidR="00D64B87" w:rsidRPr="00436998">
        <w:rPr>
          <w:b/>
        </w:rPr>
        <w:t>m</w:t>
      </w:r>
      <w:r w:rsidR="004D064C" w:rsidRPr="00436998">
        <w:rPr>
          <w:b/>
        </w:rPr>
        <w:t xml:space="preserve">ethyl </w:t>
      </w:r>
      <w:r w:rsidR="00D64B87" w:rsidRPr="00436998">
        <w:rPr>
          <w:b/>
        </w:rPr>
        <w:t xml:space="preserve">for </w:t>
      </w:r>
      <w:r w:rsidR="007E7038" w:rsidRPr="00436998">
        <w:rPr>
          <w:b/>
        </w:rPr>
        <w:t xml:space="preserve">the </w:t>
      </w:r>
      <w:r w:rsidR="00D64B87" w:rsidRPr="00436998">
        <w:rPr>
          <w:b/>
        </w:rPr>
        <w:t>identif</w:t>
      </w:r>
      <w:r w:rsidR="007E7038" w:rsidRPr="00436998">
        <w:rPr>
          <w:b/>
        </w:rPr>
        <w:t>ication of</w:t>
      </w:r>
      <w:r w:rsidR="00D64B87" w:rsidRPr="00436998">
        <w:rPr>
          <w:b/>
        </w:rPr>
        <w:t xml:space="preserve"> </w:t>
      </w:r>
      <w:proofErr w:type="gramStart"/>
      <w:r w:rsidR="00D64B87" w:rsidRPr="00436998">
        <w:rPr>
          <w:b/>
        </w:rPr>
        <w:t>pharmacological</w:t>
      </w:r>
      <w:r w:rsidR="007E7038" w:rsidRPr="00436998">
        <w:rPr>
          <w:b/>
        </w:rPr>
        <w:t>ly-relevant</w:t>
      </w:r>
      <w:proofErr w:type="gramEnd"/>
      <w:r w:rsidR="00D64B87" w:rsidRPr="00436998">
        <w:rPr>
          <w:b/>
        </w:rPr>
        <w:t xml:space="preserve"> targets </w:t>
      </w:r>
      <w:r w:rsidR="00AE333C" w:rsidRPr="00436998">
        <w:rPr>
          <w:b/>
        </w:rPr>
        <w:t>and interaction sites</w:t>
      </w:r>
    </w:p>
    <w:p w14:paraId="41EAF78B" w14:textId="77777777" w:rsidR="00D64B87" w:rsidRPr="00436998" w:rsidRDefault="00D64B87" w:rsidP="008E46D8">
      <w:pPr>
        <w:spacing w:after="0" w:line="480" w:lineRule="auto"/>
        <w:jc w:val="both"/>
      </w:pPr>
    </w:p>
    <w:p w14:paraId="6E276E6E" w14:textId="77777777" w:rsidR="001A1C02" w:rsidRPr="00436998" w:rsidRDefault="001A1C02" w:rsidP="008E46D8">
      <w:pPr>
        <w:spacing w:after="0" w:line="480" w:lineRule="auto"/>
        <w:jc w:val="both"/>
        <w:rPr>
          <w:rFonts w:cs="Times"/>
        </w:rPr>
      </w:pPr>
      <w:r w:rsidRPr="00436998">
        <w:rPr>
          <w:rFonts w:cs="Times"/>
        </w:rPr>
        <w:t>Michael H.L. Wong</w:t>
      </w:r>
      <w:r w:rsidR="008E46D8" w:rsidRPr="00436998">
        <w:rPr>
          <w:rFonts w:cs="Times"/>
          <w:vertAlign w:val="superscript"/>
        </w:rPr>
        <w:t>12</w:t>
      </w:r>
      <w:r w:rsidR="00D64B87" w:rsidRPr="00436998">
        <w:rPr>
          <w:rFonts w:cs="Times"/>
          <w:vertAlign w:val="superscript"/>
        </w:rPr>
        <w:t>#</w:t>
      </w:r>
      <w:r w:rsidR="008E46D8" w:rsidRPr="00436998">
        <w:rPr>
          <w:rFonts w:cs="Times"/>
        </w:rPr>
        <w:t>,</w:t>
      </w:r>
      <w:r w:rsidR="00D64B87" w:rsidRPr="00436998">
        <w:rPr>
          <w:rFonts w:cs="Times"/>
          <w:vertAlign w:val="superscript"/>
        </w:rPr>
        <w:t xml:space="preserve"> </w:t>
      </w:r>
      <w:r w:rsidR="008E46D8" w:rsidRPr="00436998">
        <w:rPr>
          <w:rFonts w:cs="Times"/>
        </w:rPr>
        <w:t>Holly K. Bryan</w:t>
      </w:r>
      <w:r w:rsidR="008E46D8" w:rsidRPr="00436998">
        <w:rPr>
          <w:rFonts w:cs="Times"/>
          <w:vertAlign w:val="superscript"/>
        </w:rPr>
        <w:t>2</w:t>
      </w:r>
      <w:r w:rsidR="00D64B87" w:rsidRPr="00436998">
        <w:rPr>
          <w:rFonts w:cs="Times"/>
          <w:vertAlign w:val="superscript"/>
        </w:rPr>
        <w:t>#</w:t>
      </w:r>
      <w:r w:rsidR="008E46D8" w:rsidRPr="00436998">
        <w:rPr>
          <w:rFonts w:cs="Times"/>
        </w:rPr>
        <w:t>, Ian M. Copple</w:t>
      </w:r>
      <w:r w:rsidR="008E46D8" w:rsidRPr="00436998">
        <w:rPr>
          <w:rFonts w:cs="Times"/>
          <w:vertAlign w:val="superscript"/>
        </w:rPr>
        <w:t>2</w:t>
      </w:r>
      <w:r w:rsidR="00D64B87" w:rsidRPr="00436998">
        <w:rPr>
          <w:rFonts w:cs="Times"/>
          <w:vertAlign w:val="superscript"/>
        </w:rPr>
        <w:t>#</w:t>
      </w:r>
      <w:r w:rsidR="008E46D8" w:rsidRPr="00436998">
        <w:rPr>
          <w:rFonts w:cs="Times"/>
        </w:rPr>
        <w:t>, Rosalind E. Jenkins</w:t>
      </w:r>
      <w:r w:rsidR="008E46D8" w:rsidRPr="00436998">
        <w:rPr>
          <w:rFonts w:cs="Times"/>
          <w:vertAlign w:val="superscript"/>
        </w:rPr>
        <w:t>2</w:t>
      </w:r>
      <w:r w:rsidR="008E46D8" w:rsidRPr="00436998">
        <w:rPr>
          <w:rFonts w:cs="Times"/>
        </w:rPr>
        <w:t>,</w:t>
      </w:r>
      <w:r w:rsidR="0069119D" w:rsidRPr="00436998">
        <w:rPr>
          <w:rFonts w:cs="Times"/>
        </w:rPr>
        <w:t xml:space="preserve"> </w:t>
      </w:r>
      <w:r w:rsidR="008E46D8" w:rsidRPr="00436998">
        <w:rPr>
          <w:rFonts w:cs="Times"/>
        </w:rPr>
        <w:t>Pak Him Chiu</w:t>
      </w:r>
      <w:r w:rsidR="008E46D8" w:rsidRPr="00436998">
        <w:rPr>
          <w:rFonts w:cs="Times"/>
          <w:vertAlign w:val="superscript"/>
        </w:rPr>
        <w:t>2</w:t>
      </w:r>
      <w:r w:rsidR="008E46D8" w:rsidRPr="00436998">
        <w:rPr>
          <w:rFonts w:cs="Times"/>
        </w:rPr>
        <w:t>,</w:t>
      </w:r>
      <w:r w:rsidR="003C4972" w:rsidRPr="00436998">
        <w:rPr>
          <w:rFonts w:cs="Times"/>
        </w:rPr>
        <w:t xml:space="preserve"> </w:t>
      </w:r>
      <w:r w:rsidR="007E7038" w:rsidRPr="00436998">
        <w:rPr>
          <w:rFonts w:cs="Times"/>
        </w:rPr>
        <w:t>Jaclyn Bibby</w:t>
      </w:r>
      <w:r w:rsidR="008E46D8" w:rsidRPr="00436998">
        <w:rPr>
          <w:rFonts w:cs="Times"/>
          <w:vertAlign w:val="superscript"/>
        </w:rPr>
        <w:t>1</w:t>
      </w:r>
      <w:r w:rsidR="008E46D8" w:rsidRPr="00436998">
        <w:rPr>
          <w:rFonts w:cs="Times"/>
        </w:rPr>
        <w:t>,</w:t>
      </w:r>
      <w:r w:rsidR="006917F4" w:rsidRPr="00436998">
        <w:rPr>
          <w:rFonts w:cs="Times"/>
        </w:rPr>
        <w:t xml:space="preserve"> </w:t>
      </w:r>
      <w:r w:rsidR="008E46D8" w:rsidRPr="00436998">
        <w:rPr>
          <w:rFonts w:cs="Times"/>
        </w:rPr>
        <w:t>Neil G. Berry</w:t>
      </w:r>
      <w:r w:rsidR="008E46D8" w:rsidRPr="00436998">
        <w:rPr>
          <w:rFonts w:cs="Times"/>
          <w:vertAlign w:val="superscript"/>
        </w:rPr>
        <w:t>1</w:t>
      </w:r>
      <w:r w:rsidR="008E46D8" w:rsidRPr="00436998">
        <w:rPr>
          <w:rFonts w:cs="Times"/>
        </w:rPr>
        <w:t>,</w:t>
      </w:r>
      <w:r w:rsidRPr="00436998">
        <w:rPr>
          <w:rFonts w:cs="Times"/>
        </w:rPr>
        <w:t xml:space="preserve"> </w:t>
      </w:r>
      <w:r w:rsidR="008E46D8" w:rsidRPr="00436998">
        <w:rPr>
          <w:rFonts w:cs="Times"/>
        </w:rPr>
        <w:t>Neil R. Kitteringham</w:t>
      </w:r>
      <w:r w:rsidR="008E46D8" w:rsidRPr="00436998">
        <w:rPr>
          <w:rFonts w:cs="Times"/>
          <w:vertAlign w:val="superscript"/>
        </w:rPr>
        <w:t>2</w:t>
      </w:r>
      <w:r w:rsidR="008E46D8" w:rsidRPr="00436998">
        <w:rPr>
          <w:rFonts w:cs="Times"/>
        </w:rPr>
        <w:t>,</w:t>
      </w:r>
      <w:r w:rsidR="00D64B87" w:rsidRPr="00436998">
        <w:rPr>
          <w:rFonts w:cs="Times"/>
        </w:rPr>
        <w:t xml:space="preserve"> </w:t>
      </w:r>
      <w:r w:rsidR="008E46D8" w:rsidRPr="00436998">
        <w:rPr>
          <w:rFonts w:cs="Times"/>
        </w:rPr>
        <w:t>Christopher E. Goldring</w:t>
      </w:r>
      <w:r w:rsidR="008E46D8" w:rsidRPr="00436998">
        <w:rPr>
          <w:rFonts w:cs="Times"/>
          <w:vertAlign w:val="superscript"/>
        </w:rPr>
        <w:t>2</w:t>
      </w:r>
      <w:r w:rsidR="008E46D8" w:rsidRPr="00436998">
        <w:rPr>
          <w:rFonts w:cs="Times"/>
        </w:rPr>
        <w:t>,</w:t>
      </w:r>
      <w:r w:rsidRPr="00436998">
        <w:rPr>
          <w:rFonts w:cs="Times"/>
        </w:rPr>
        <w:t xml:space="preserve"> Paul M. O’Neill</w:t>
      </w:r>
      <w:r w:rsidR="008E46D8" w:rsidRPr="00436998">
        <w:rPr>
          <w:rFonts w:cs="Times"/>
          <w:vertAlign w:val="superscript"/>
        </w:rPr>
        <w:t>1</w:t>
      </w:r>
      <w:r w:rsidRPr="00436998">
        <w:rPr>
          <w:rFonts w:cs="Times"/>
          <w:vertAlign w:val="superscript"/>
        </w:rPr>
        <w:t>*</w:t>
      </w:r>
      <w:r w:rsidR="008E46D8" w:rsidRPr="00436998">
        <w:rPr>
          <w:rFonts w:cs="Times"/>
        </w:rPr>
        <w:t>,</w:t>
      </w:r>
      <w:r w:rsidRPr="00436998">
        <w:rPr>
          <w:rFonts w:cs="Times"/>
        </w:rPr>
        <w:t xml:space="preserve"> B.</w:t>
      </w:r>
      <w:r w:rsidR="00D64B87" w:rsidRPr="00436998">
        <w:rPr>
          <w:rFonts w:cs="Times"/>
        </w:rPr>
        <w:t xml:space="preserve"> </w:t>
      </w:r>
      <w:r w:rsidRPr="00436998">
        <w:rPr>
          <w:rFonts w:cs="Times"/>
        </w:rPr>
        <w:t>Kevin Park</w:t>
      </w:r>
      <w:r w:rsidR="008E46D8" w:rsidRPr="00436998">
        <w:rPr>
          <w:rFonts w:cs="Times"/>
          <w:vertAlign w:val="superscript"/>
        </w:rPr>
        <w:t>2</w:t>
      </w:r>
      <w:r w:rsidR="008E46D8" w:rsidRPr="00436998">
        <w:rPr>
          <w:rFonts w:cs="Times"/>
        </w:rPr>
        <w:t>.</w:t>
      </w:r>
    </w:p>
    <w:p w14:paraId="79C4511E" w14:textId="77777777" w:rsidR="00D64B87" w:rsidRPr="00436998" w:rsidRDefault="00D64B87" w:rsidP="008E46D8">
      <w:pPr>
        <w:spacing w:after="0" w:line="480" w:lineRule="auto"/>
        <w:jc w:val="both"/>
        <w:rPr>
          <w:rFonts w:cs="Times"/>
          <w:i/>
        </w:rPr>
      </w:pPr>
    </w:p>
    <w:p w14:paraId="7B68E01C" w14:textId="77777777" w:rsidR="001A1C02" w:rsidRPr="00436998" w:rsidRDefault="008E46D8" w:rsidP="008E46D8">
      <w:pPr>
        <w:spacing w:after="0" w:line="480" w:lineRule="auto"/>
        <w:jc w:val="both"/>
        <w:rPr>
          <w:rFonts w:cs="Times"/>
        </w:rPr>
      </w:pPr>
      <w:r w:rsidRPr="00436998">
        <w:rPr>
          <w:rFonts w:cs="Times"/>
        </w:rPr>
        <w:t>1.</w:t>
      </w:r>
      <w:r w:rsidR="001A1C02" w:rsidRPr="00436998">
        <w:rPr>
          <w:rFonts w:cs="Times"/>
        </w:rPr>
        <w:t xml:space="preserve"> Department of Chemistry, </w:t>
      </w:r>
      <w:r w:rsidR="00D64B87" w:rsidRPr="00436998">
        <w:rPr>
          <w:rFonts w:cs="Times"/>
        </w:rPr>
        <w:t xml:space="preserve">University of Liverpool, </w:t>
      </w:r>
      <w:r w:rsidR="001A1C02" w:rsidRPr="00436998">
        <w:rPr>
          <w:rFonts w:cs="Times"/>
        </w:rPr>
        <w:t>L69 7ZD, UK.</w:t>
      </w:r>
    </w:p>
    <w:p w14:paraId="016A87E3" w14:textId="77777777" w:rsidR="00AE333C" w:rsidRPr="00436998" w:rsidRDefault="00AE333C" w:rsidP="008E46D8">
      <w:pPr>
        <w:spacing w:after="0" w:line="480" w:lineRule="auto"/>
        <w:jc w:val="both"/>
        <w:rPr>
          <w:rFonts w:cs="Times"/>
        </w:rPr>
      </w:pPr>
    </w:p>
    <w:p w14:paraId="6EEBD0BA" w14:textId="77777777" w:rsidR="001A1C02" w:rsidRPr="00436998" w:rsidRDefault="008E46D8" w:rsidP="008E46D8">
      <w:pPr>
        <w:autoSpaceDE w:val="0"/>
        <w:autoSpaceDN w:val="0"/>
        <w:adjustRightInd w:val="0"/>
        <w:spacing w:after="0" w:line="480" w:lineRule="auto"/>
        <w:jc w:val="both"/>
        <w:rPr>
          <w:rFonts w:cs="Times New Roman"/>
        </w:rPr>
      </w:pPr>
      <w:r w:rsidRPr="00436998">
        <w:rPr>
          <w:rFonts w:cs="Times New Roman"/>
        </w:rPr>
        <w:t>2.</w:t>
      </w:r>
      <w:r w:rsidR="001A1C02" w:rsidRPr="00436998">
        <w:rPr>
          <w:rFonts w:cs="Times New Roman"/>
        </w:rPr>
        <w:t xml:space="preserve"> MRC Centre for Drug Safety Science, Department of Molecular and Clinical Pharmacology, University of Liverpool, L69 3GE, UK.</w:t>
      </w:r>
    </w:p>
    <w:p w14:paraId="67B3516D" w14:textId="77777777" w:rsidR="00D64B87" w:rsidRPr="00436998" w:rsidRDefault="00D64B87" w:rsidP="008E46D8">
      <w:pPr>
        <w:pStyle w:val="FACorrespondingAuthorFootnote"/>
        <w:spacing w:after="0"/>
        <w:rPr>
          <w:rFonts w:asciiTheme="minorHAnsi" w:hAnsiTheme="minorHAnsi"/>
          <w:sz w:val="22"/>
          <w:szCs w:val="22"/>
          <w:vertAlign w:val="superscript"/>
        </w:rPr>
      </w:pPr>
    </w:p>
    <w:p w14:paraId="6547B084" w14:textId="77777777" w:rsidR="00D64B87" w:rsidRPr="00436998" w:rsidRDefault="00D64B87" w:rsidP="008E46D8">
      <w:pPr>
        <w:pStyle w:val="FACorrespondingAuthorFootnote"/>
        <w:spacing w:after="0"/>
        <w:rPr>
          <w:rFonts w:asciiTheme="minorHAnsi" w:hAnsiTheme="minorHAnsi"/>
          <w:sz w:val="22"/>
          <w:szCs w:val="22"/>
        </w:rPr>
      </w:pPr>
      <w:r w:rsidRPr="00436998">
        <w:rPr>
          <w:rFonts w:asciiTheme="minorHAnsi" w:hAnsiTheme="minorHAnsi"/>
          <w:sz w:val="22"/>
          <w:szCs w:val="22"/>
          <w:vertAlign w:val="superscript"/>
        </w:rPr>
        <w:t>#</w:t>
      </w:r>
      <w:r w:rsidRPr="00436998">
        <w:rPr>
          <w:rFonts w:asciiTheme="minorHAnsi" w:hAnsiTheme="minorHAnsi"/>
          <w:sz w:val="22"/>
          <w:szCs w:val="22"/>
        </w:rPr>
        <w:t xml:space="preserve"> These authors contributed equally</w:t>
      </w:r>
    </w:p>
    <w:p w14:paraId="0A4BA3B4" w14:textId="77777777" w:rsidR="00AE333C" w:rsidRPr="00436998" w:rsidRDefault="00AE333C" w:rsidP="008E46D8">
      <w:pPr>
        <w:spacing w:after="0" w:line="480" w:lineRule="auto"/>
        <w:jc w:val="both"/>
        <w:rPr>
          <w:lang w:val="en-US" w:eastAsia="en-US"/>
        </w:rPr>
      </w:pPr>
    </w:p>
    <w:p w14:paraId="12D3EB83" w14:textId="77777777" w:rsidR="001A1C02" w:rsidRPr="00436998" w:rsidRDefault="001A1C02" w:rsidP="008E46D8">
      <w:pPr>
        <w:pStyle w:val="FACorrespondingAuthorFootnote"/>
        <w:spacing w:after="0"/>
        <w:rPr>
          <w:rFonts w:asciiTheme="minorHAnsi" w:hAnsiTheme="minorHAnsi"/>
          <w:sz w:val="22"/>
          <w:szCs w:val="22"/>
        </w:rPr>
      </w:pPr>
      <w:r w:rsidRPr="00436998">
        <w:rPr>
          <w:rFonts w:asciiTheme="minorHAnsi" w:hAnsiTheme="minorHAnsi"/>
          <w:sz w:val="22"/>
          <w:szCs w:val="22"/>
        </w:rPr>
        <w:t>* To whom correspondence should be addressed</w:t>
      </w:r>
      <w:r w:rsidRPr="00436998">
        <w:rPr>
          <w:rFonts w:asciiTheme="minorHAnsi" w:hAnsiTheme="minorHAnsi"/>
          <w:sz w:val="22"/>
          <w:szCs w:val="22"/>
          <w:lang w:val="fr-FR"/>
        </w:rPr>
        <w:t xml:space="preserve"> </w:t>
      </w:r>
    </w:p>
    <w:p w14:paraId="66FEC021" w14:textId="77777777" w:rsidR="001A1C02" w:rsidRPr="00436998" w:rsidRDefault="001A1C02" w:rsidP="008E46D8">
      <w:pPr>
        <w:spacing w:after="0" w:line="480" w:lineRule="auto"/>
        <w:jc w:val="both"/>
        <w:rPr>
          <w:i/>
        </w:rPr>
      </w:pPr>
      <w:r w:rsidRPr="00436998">
        <w:rPr>
          <w:i/>
        </w:rPr>
        <w:br w:type="page"/>
      </w:r>
    </w:p>
    <w:p w14:paraId="561D8D06" w14:textId="77777777" w:rsidR="00463098" w:rsidRPr="00436998" w:rsidRDefault="001A1C02" w:rsidP="008E46D8">
      <w:pPr>
        <w:spacing w:after="0" w:line="480" w:lineRule="auto"/>
        <w:jc w:val="both"/>
        <w:rPr>
          <w:b/>
          <w:u w:val="single"/>
        </w:rPr>
      </w:pPr>
      <w:r w:rsidRPr="00436998">
        <w:rPr>
          <w:b/>
          <w:u w:val="single"/>
        </w:rPr>
        <w:lastRenderedPageBreak/>
        <w:t>Abstract</w:t>
      </w:r>
      <w:r w:rsidR="00D44677" w:rsidRPr="00436998">
        <w:rPr>
          <w:b/>
          <w:u w:val="single"/>
        </w:rPr>
        <w:t xml:space="preserve"> </w:t>
      </w:r>
    </w:p>
    <w:p w14:paraId="46B8139E" w14:textId="024DAED3" w:rsidR="00D44677" w:rsidRPr="00436998" w:rsidRDefault="003C4972" w:rsidP="008E46D8">
      <w:pPr>
        <w:spacing w:after="0" w:line="480" w:lineRule="auto"/>
        <w:jc w:val="both"/>
        <w:rPr>
          <w:rFonts w:cs="Tahoma"/>
        </w:rPr>
      </w:pPr>
      <w:r w:rsidRPr="00436998">
        <w:t>Semi-synthetic t</w:t>
      </w:r>
      <w:r w:rsidR="00D44677" w:rsidRPr="00436998">
        <w:t xml:space="preserve">riterpenoids </w:t>
      </w:r>
      <w:r w:rsidR="00977914" w:rsidRPr="00436998">
        <w:t xml:space="preserve">such as bardoxolone methyl </w:t>
      </w:r>
      <w:r w:rsidR="00977914" w:rsidRPr="00436998">
        <w:rPr>
          <w:rFonts w:cs="Tahoma"/>
        </w:rPr>
        <w:t>(methyl-2-cyano</w:t>
      </w:r>
      <w:r w:rsidR="00206557" w:rsidRPr="00436998">
        <w:rPr>
          <w:rFonts w:cs="Tahoma"/>
        </w:rPr>
        <w:t xml:space="preserve"> </w:t>
      </w:r>
      <w:r w:rsidR="00977914" w:rsidRPr="00436998">
        <w:rPr>
          <w:rFonts w:cs="Tahoma"/>
        </w:rPr>
        <w:t>3,</w:t>
      </w:r>
      <w:r w:rsidR="007845A3" w:rsidRPr="00436998">
        <w:rPr>
          <w:rFonts w:cs="Tahoma"/>
        </w:rPr>
        <w:t>12-dioxooleano-1</w:t>
      </w:r>
      <w:proofErr w:type="gramStart"/>
      <w:r w:rsidR="007845A3" w:rsidRPr="00436998">
        <w:rPr>
          <w:rFonts w:cs="Tahoma"/>
        </w:rPr>
        <w:t>,9</w:t>
      </w:r>
      <w:proofErr w:type="gramEnd"/>
      <w:r w:rsidR="007845A3" w:rsidRPr="00436998">
        <w:rPr>
          <w:rFonts w:cs="Tahoma"/>
        </w:rPr>
        <w:t>-dien-28-oate</w:t>
      </w:r>
      <w:r w:rsidR="0065612B" w:rsidRPr="00436998">
        <w:rPr>
          <w:rFonts w:cs="Tahoma"/>
        </w:rPr>
        <w:t>; CDDO-Me</w:t>
      </w:r>
      <w:r w:rsidR="007845A3" w:rsidRPr="00436998">
        <w:rPr>
          <w:rFonts w:cs="Tahoma"/>
        </w:rPr>
        <w:t>)</w:t>
      </w:r>
      <w:r w:rsidR="00977914" w:rsidRPr="00436998">
        <w:rPr>
          <w:rFonts w:cs="Tahoma"/>
        </w:rPr>
        <w:t xml:space="preserve"> </w:t>
      </w:r>
      <w:r w:rsidR="007845A3" w:rsidRPr="00436998">
        <w:rPr>
          <w:rFonts w:cs="Tahoma"/>
        </w:rPr>
        <w:t>(</w:t>
      </w:r>
      <w:r w:rsidR="007845A3" w:rsidRPr="00436998">
        <w:rPr>
          <w:rFonts w:cs="Tahoma"/>
          <w:b/>
        </w:rPr>
        <w:t>4</w:t>
      </w:r>
      <w:r w:rsidR="007845A3" w:rsidRPr="00436998">
        <w:rPr>
          <w:rFonts w:cs="Tahoma"/>
        </w:rPr>
        <w:t xml:space="preserve">) </w:t>
      </w:r>
      <w:r w:rsidR="00D44677" w:rsidRPr="00436998">
        <w:t xml:space="preserve">are potent inducers of anti-oxidant and </w:t>
      </w:r>
      <w:r w:rsidR="00943E07" w:rsidRPr="00436998">
        <w:t>anti</w:t>
      </w:r>
      <w:r w:rsidR="00977914" w:rsidRPr="00436998">
        <w:t>-</w:t>
      </w:r>
      <w:r w:rsidR="00D44677" w:rsidRPr="00436998">
        <w:t>inflammatory signalling pathway</w:t>
      </w:r>
      <w:r w:rsidR="00977914" w:rsidRPr="00436998">
        <w:t>s, including those regulated by the transcription factor Nrf2</w:t>
      </w:r>
      <w:r w:rsidR="00943E07" w:rsidRPr="00436998">
        <w:t>. However,</w:t>
      </w:r>
      <w:r w:rsidR="00977914" w:rsidRPr="00436998">
        <w:t xml:space="preserve"> the </w:t>
      </w:r>
      <w:r w:rsidR="00977914" w:rsidRPr="00436998">
        <w:rPr>
          <w:rFonts w:cs="Tahoma"/>
        </w:rPr>
        <w:t xml:space="preserve">reversible nature of </w:t>
      </w:r>
      <w:r w:rsidR="00AE333C" w:rsidRPr="00436998">
        <w:rPr>
          <w:rFonts w:cs="Tahoma"/>
        </w:rPr>
        <w:t xml:space="preserve">the </w:t>
      </w:r>
      <w:r w:rsidR="00977914" w:rsidRPr="00436998">
        <w:rPr>
          <w:rFonts w:cs="Tahoma"/>
        </w:rPr>
        <w:t>interactio</w:t>
      </w:r>
      <w:r w:rsidR="00943E07" w:rsidRPr="00436998">
        <w:rPr>
          <w:rFonts w:cs="Tahoma"/>
        </w:rPr>
        <w:t xml:space="preserve">n </w:t>
      </w:r>
      <w:r w:rsidR="00AE333C" w:rsidRPr="00436998">
        <w:rPr>
          <w:rFonts w:cs="Tahoma"/>
        </w:rPr>
        <w:t>between triterpenoids and</w:t>
      </w:r>
      <w:r w:rsidR="00943E07" w:rsidRPr="00436998">
        <w:rPr>
          <w:rFonts w:cs="Tahoma"/>
        </w:rPr>
        <w:t xml:space="preserve"> thiols</w:t>
      </w:r>
      <w:r w:rsidR="00977914" w:rsidRPr="00436998">
        <w:rPr>
          <w:rFonts w:cs="Tahoma"/>
        </w:rPr>
        <w:t xml:space="preserve"> has hindered attempts to identify pharmacologically relevant targets and characterise the sites of interaction. Here, we report a shortened synthesis and SAR profiling of </w:t>
      </w:r>
      <w:r w:rsidR="00206557" w:rsidRPr="00436998">
        <w:rPr>
          <w:rFonts w:cs="Tahoma"/>
          <w:b/>
        </w:rPr>
        <w:t>4</w:t>
      </w:r>
      <w:r w:rsidR="00977914" w:rsidRPr="00436998">
        <w:rPr>
          <w:rFonts w:cs="Tahoma"/>
        </w:rPr>
        <w:t xml:space="preserve">, </w:t>
      </w:r>
      <w:r w:rsidR="00943E07" w:rsidRPr="00436998">
        <w:rPr>
          <w:rFonts w:cs="Tahoma"/>
        </w:rPr>
        <w:t>enabling</w:t>
      </w:r>
      <w:r w:rsidR="00977914" w:rsidRPr="00436998">
        <w:rPr>
          <w:rFonts w:cs="Tahoma"/>
        </w:rPr>
        <w:t xml:space="preserve"> the design </w:t>
      </w:r>
      <w:r w:rsidR="0069119D" w:rsidRPr="00436998">
        <w:rPr>
          <w:rFonts w:cs="Tahoma"/>
        </w:rPr>
        <w:t xml:space="preserve">of </w:t>
      </w:r>
      <w:r w:rsidR="00977914" w:rsidRPr="00436998">
        <w:rPr>
          <w:rFonts w:cs="Tahoma"/>
        </w:rPr>
        <w:t xml:space="preserve">analogues that </w:t>
      </w:r>
      <w:r w:rsidR="00943E07" w:rsidRPr="00436998">
        <w:rPr>
          <w:rFonts w:cs="Tahoma"/>
        </w:rPr>
        <w:t>react irreversibly with model thiols</w:t>
      </w:r>
      <w:proofErr w:type="gramStart"/>
      <w:r w:rsidR="00B70984" w:rsidRPr="00436998">
        <w:rPr>
          <w:rFonts w:cs="Tahoma"/>
        </w:rPr>
        <w:t xml:space="preserve">, </w:t>
      </w:r>
      <w:r w:rsidR="00943E07" w:rsidRPr="00436998">
        <w:rPr>
          <w:rFonts w:cs="Tahoma"/>
        </w:rPr>
        <w:t xml:space="preserve"> as</w:t>
      </w:r>
      <w:proofErr w:type="gramEnd"/>
      <w:r w:rsidR="00943E07" w:rsidRPr="00436998">
        <w:rPr>
          <w:rFonts w:cs="Tahoma"/>
        </w:rPr>
        <w:t xml:space="preserve"> well as the model protein glutathione S-transferase P1, </w:t>
      </w:r>
      <w:r w:rsidR="00977914" w:rsidRPr="00436998">
        <w:rPr>
          <w:rFonts w:cs="Tahoma"/>
        </w:rPr>
        <w:t xml:space="preserve">in vitro. </w:t>
      </w:r>
      <w:r w:rsidR="00943E07" w:rsidRPr="00436998">
        <w:rPr>
          <w:rFonts w:cs="Tahoma"/>
        </w:rPr>
        <w:t>We show that one of these analogues, CDDO-Epoxide</w:t>
      </w:r>
      <w:r w:rsidR="00206557" w:rsidRPr="00436998">
        <w:rPr>
          <w:rFonts w:cs="Tahoma"/>
        </w:rPr>
        <w:t xml:space="preserve"> (</w:t>
      </w:r>
      <w:r w:rsidR="00206557" w:rsidRPr="00436998">
        <w:rPr>
          <w:rFonts w:cs="Tahoma"/>
          <w:b/>
        </w:rPr>
        <w:t>1</w:t>
      </w:r>
      <w:r w:rsidR="004919CA" w:rsidRPr="00436998">
        <w:rPr>
          <w:rFonts w:cs="Tahoma"/>
          <w:b/>
        </w:rPr>
        <w:t>3</w:t>
      </w:r>
      <w:r w:rsidR="00206557" w:rsidRPr="00436998">
        <w:rPr>
          <w:rFonts w:cs="Tahoma"/>
        </w:rPr>
        <w:t>)</w:t>
      </w:r>
      <w:r w:rsidR="00943E07" w:rsidRPr="00436998">
        <w:rPr>
          <w:rFonts w:cs="Tahoma"/>
        </w:rPr>
        <w:t xml:space="preserve">, </w:t>
      </w:r>
      <w:r w:rsidR="005B6221" w:rsidRPr="00436998">
        <w:rPr>
          <w:rFonts w:cs="Tahoma"/>
        </w:rPr>
        <w:t xml:space="preserve">is comparable to </w:t>
      </w:r>
      <w:r w:rsidR="005B6221" w:rsidRPr="00436998">
        <w:rPr>
          <w:rFonts w:cs="Tahoma"/>
          <w:b/>
        </w:rPr>
        <w:t>4</w:t>
      </w:r>
      <w:r w:rsidR="005B6221" w:rsidRPr="00436998">
        <w:rPr>
          <w:rFonts w:cs="Tahoma"/>
        </w:rPr>
        <w:t xml:space="preserve"> in terms of cytotoxicity and potency towards Nrf2 in rat hepatoma cells</w:t>
      </w:r>
      <w:r w:rsidR="00943E07" w:rsidRPr="00436998">
        <w:rPr>
          <w:rFonts w:cs="Tahoma"/>
        </w:rPr>
        <w:t xml:space="preserve">, and stably modifies specific cysteine residues (namely Cys-257, -273, -288, -434, -489 and -613) within Keap1, the major repressor of Nrf2, both in vitro and in living cells. </w:t>
      </w:r>
      <w:r w:rsidR="00AE333C" w:rsidRPr="00436998">
        <w:rPr>
          <w:rFonts w:cs="Tahoma"/>
        </w:rPr>
        <w:t xml:space="preserve">Supported by molecular modelling, these data demonstrate the value of </w:t>
      </w:r>
      <w:r w:rsidR="00206557" w:rsidRPr="00436998">
        <w:rPr>
          <w:rFonts w:cs="Tahoma"/>
          <w:b/>
        </w:rPr>
        <w:t>1</w:t>
      </w:r>
      <w:r w:rsidR="004919CA" w:rsidRPr="00436998">
        <w:rPr>
          <w:rFonts w:cs="Tahoma"/>
          <w:b/>
        </w:rPr>
        <w:t>3</w:t>
      </w:r>
      <w:r w:rsidR="00AE333C" w:rsidRPr="00436998">
        <w:rPr>
          <w:rFonts w:cs="Tahoma"/>
        </w:rPr>
        <w:t xml:space="preserve"> for </w:t>
      </w:r>
      <w:r w:rsidR="00AE333C" w:rsidRPr="00436998">
        <w:t>identifying site(s) of int</w:t>
      </w:r>
      <w:r w:rsidR="0069119D" w:rsidRPr="00436998">
        <w:t xml:space="preserve">eraction with </w:t>
      </w:r>
      <w:proofErr w:type="gramStart"/>
      <w:r w:rsidR="0069119D" w:rsidRPr="00436998">
        <w:t>pharmacologically-</w:t>
      </w:r>
      <w:r w:rsidR="00AE333C" w:rsidRPr="00436998">
        <w:t>relevant</w:t>
      </w:r>
      <w:proofErr w:type="gramEnd"/>
      <w:r w:rsidR="00AE333C" w:rsidRPr="00436998">
        <w:t xml:space="preserve"> targets, and </w:t>
      </w:r>
      <w:r w:rsidR="00B70984" w:rsidRPr="00436998">
        <w:t xml:space="preserve">informing </w:t>
      </w:r>
      <w:r w:rsidR="00AE333C" w:rsidRPr="00436998">
        <w:t>the continuing development of triterpenoids as novel drug candidates.</w:t>
      </w:r>
    </w:p>
    <w:p w14:paraId="1ED57894" w14:textId="77777777" w:rsidR="00977914" w:rsidRPr="00436998" w:rsidRDefault="00977914" w:rsidP="008E46D8">
      <w:pPr>
        <w:spacing w:after="0" w:line="480" w:lineRule="auto"/>
        <w:jc w:val="both"/>
        <w:rPr>
          <w:color w:val="FF0000"/>
        </w:rPr>
      </w:pPr>
    </w:p>
    <w:p w14:paraId="7E7F99FB" w14:textId="77777777" w:rsidR="00AE333C" w:rsidRPr="00436998" w:rsidRDefault="00AE333C" w:rsidP="008E46D8">
      <w:pPr>
        <w:spacing w:after="0" w:line="480" w:lineRule="auto"/>
        <w:jc w:val="both"/>
        <w:rPr>
          <w:color w:val="FF0000"/>
        </w:rPr>
      </w:pPr>
    </w:p>
    <w:p w14:paraId="004338AF" w14:textId="77777777" w:rsidR="00AE333C" w:rsidRPr="00436998" w:rsidRDefault="00AE333C" w:rsidP="008E46D8">
      <w:pPr>
        <w:spacing w:after="0" w:line="480" w:lineRule="auto"/>
        <w:jc w:val="both"/>
        <w:rPr>
          <w:color w:val="FF0000"/>
        </w:rPr>
      </w:pPr>
    </w:p>
    <w:p w14:paraId="2DE246DA" w14:textId="77777777" w:rsidR="00AE333C" w:rsidRPr="00436998" w:rsidRDefault="00AE333C" w:rsidP="008E46D8">
      <w:pPr>
        <w:spacing w:after="0" w:line="480" w:lineRule="auto"/>
        <w:jc w:val="both"/>
        <w:rPr>
          <w:color w:val="FF0000"/>
        </w:rPr>
      </w:pPr>
    </w:p>
    <w:p w14:paraId="5CC4D24A" w14:textId="77777777" w:rsidR="00AE333C" w:rsidRPr="00436998" w:rsidRDefault="00AE333C" w:rsidP="008E46D8">
      <w:pPr>
        <w:spacing w:after="0" w:line="480" w:lineRule="auto"/>
        <w:jc w:val="both"/>
        <w:rPr>
          <w:color w:val="FF0000"/>
        </w:rPr>
      </w:pPr>
    </w:p>
    <w:p w14:paraId="05C458D9" w14:textId="77777777" w:rsidR="00AE333C" w:rsidRPr="00436998" w:rsidRDefault="00AE333C" w:rsidP="008E46D8">
      <w:pPr>
        <w:spacing w:after="0" w:line="480" w:lineRule="auto"/>
        <w:jc w:val="both"/>
        <w:rPr>
          <w:color w:val="FF0000"/>
        </w:rPr>
      </w:pPr>
    </w:p>
    <w:p w14:paraId="589128E4" w14:textId="77777777" w:rsidR="00AE333C" w:rsidRPr="00436998" w:rsidRDefault="00AE333C" w:rsidP="008E46D8">
      <w:pPr>
        <w:spacing w:after="0" w:line="480" w:lineRule="auto"/>
        <w:jc w:val="both"/>
        <w:rPr>
          <w:color w:val="FF0000"/>
        </w:rPr>
      </w:pPr>
    </w:p>
    <w:p w14:paraId="53DA852C" w14:textId="77777777" w:rsidR="00B70984" w:rsidRPr="00436998" w:rsidRDefault="00B70984" w:rsidP="008E46D8">
      <w:pPr>
        <w:spacing w:after="0" w:line="480" w:lineRule="auto"/>
        <w:jc w:val="both"/>
        <w:rPr>
          <w:color w:val="FF0000"/>
        </w:rPr>
      </w:pPr>
    </w:p>
    <w:p w14:paraId="0133DABB" w14:textId="77777777" w:rsidR="00B70984" w:rsidRPr="00436998" w:rsidRDefault="00B70984" w:rsidP="008E46D8">
      <w:pPr>
        <w:spacing w:after="0" w:line="480" w:lineRule="auto"/>
        <w:jc w:val="both"/>
        <w:rPr>
          <w:color w:val="FF0000"/>
        </w:rPr>
      </w:pPr>
    </w:p>
    <w:p w14:paraId="3D5AE112" w14:textId="77777777" w:rsidR="00380807" w:rsidRPr="00436998" w:rsidRDefault="00380807" w:rsidP="008E46D8">
      <w:pPr>
        <w:spacing w:after="0" w:line="480" w:lineRule="auto"/>
        <w:jc w:val="both"/>
        <w:rPr>
          <w:color w:val="FF0000"/>
        </w:rPr>
      </w:pPr>
    </w:p>
    <w:p w14:paraId="62793EAA" w14:textId="77777777" w:rsidR="00B70984" w:rsidRPr="00436998" w:rsidRDefault="00B70984" w:rsidP="008E46D8">
      <w:pPr>
        <w:spacing w:after="0" w:line="480" w:lineRule="auto"/>
        <w:jc w:val="both"/>
        <w:rPr>
          <w:color w:val="FF0000"/>
        </w:rPr>
      </w:pPr>
    </w:p>
    <w:p w14:paraId="6065DDDE" w14:textId="77777777" w:rsidR="00B70984" w:rsidRPr="00436998" w:rsidRDefault="00B70984" w:rsidP="008E46D8">
      <w:pPr>
        <w:spacing w:after="0" w:line="480" w:lineRule="auto"/>
        <w:jc w:val="both"/>
        <w:rPr>
          <w:color w:val="FF0000"/>
        </w:rPr>
      </w:pPr>
    </w:p>
    <w:p w14:paraId="3EFD6CE2" w14:textId="77777777" w:rsidR="00170E84" w:rsidRPr="00436998" w:rsidRDefault="006D6AFC" w:rsidP="008E46D8">
      <w:pPr>
        <w:spacing w:after="0" w:line="480" w:lineRule="auto"/>
        <w:jc w:val="both"/>
        <w:rPr>
          <w:b/>
          <w:u w:val="single"/>
        </w:rPr>
      </w:pPr>
      <w:r w:rsidRPr="00436998">
        <w:rPr>
          <w:b/>
          <w:u w:val="single"/>
        </w:rPr>
        <w:lastRenderedPageBreak/>
        <w:t>Introduction</w:t>
      </w:r>
    </w:p>
    <w:p w14:paraId="1B46EEC6" w14:textId="77777777" w:rsidR="00B53C71" w:rsidRPr="00436998" w:rsidRDefault="00780275" w:rsidP="008E46D8">
      <w:pPr>
        <w:spacing w:after="0" w:line="480" w:lineRule="auto"/>
        <w:jc w:val="both"/>
      </w:pPr>
      <w:r w:rsidRPr="00436998">
        <w:t>Aberrant inflammation and oxidative stress are involved i</w:t>
      </w:r>
      <w:r w:rsidR="00E15539" w:rsidRPr="00436998">
        <w:t>n a number of pathologies, including cancer, neurodegeneration and cardiovascular disease. As a result, there is i</w:t>
      </w:r>
      <w:r w:rsidRPr="00436998">
        <w:t>ncreasing interest in the development of compounds that antagonise inflammation and oxidative stress as novel therapeutics.</w:t>
      </w:r>
      <w:r w:rsidR="00E15539" w:rsidRPr="00436998">
        <w:t xml:space="preserve"> </w:t>
      </w:r>
    </w:p>
    <w:p w14:paraId="0B42DF26" w14:textId="73EA92D9" w:rsidR="003C4972" w:rsidRPr="00436998" w:rsidRDefault="00B53C71" w:rsidP="008E46D8">
      <w:pPr>
        <w:spacing w:after="0" w:line="480" w:lineRule="auto"/>
        <w:jc w:val="both"/>
        <w:rPr>
          <w:rFonts w:cs="Tahoma"/>
        </w:rPr>
      </w:pPr>
      <w:r w:rsidRPr="00436998">
        <w:t>One class of compound that has shown promise for the inhibition of inflammatory and oxidative cascades are triterpenoids related to the natural product oleanolic acid</w:t>
      </w:r>
      <w:r w:rsidR="00D5064F" w:rsidRPr="00436998">
        <w:t xml:space="preserve"> (</w:t>
      </w:r>
      <w:r w:rsidR="00D5064F" w:rsidRPr="00436998">
        <w:rPr>
          <w:b/>
        </w:rPr>
        <w:t>1</w:t>
      </w:r>
      <w:r w:rsidR="00D5064F" w:rsidRPr="00436998">
        <w:t>)</w:t>
      </w:r>
      <w:r w:rsidR="00610601" w:rsidRPr="00436998">
        <w:t>.</w:t>
      </w:r>
      <w:hyperlink w:anchor="_ENREF_1" w:tooltip="Liby, 2012 #1" w:history="1">
        <w:r w:rsidR="00CD0B0A" w:rsidRPr="00436998">
          <w:fldChar w:fldCharType="begin"/>
        </w:r>
        <w:r w:rsidR="00CD0B0A" w:rsidRPr="00436998">
          <w:instrText xml:space="preserve"> ADDIN EN.CITE &lt;EndNote&gt;&lt;Cite&gt;&lt;Author&gt;Liby&lt;/Author&gt;&lt;Year&gt;2012&lt;/Year&gt;&lt;RecNum&gt;1&lt;/RecNum&gt;&lt;DisplayText&gt;&lt;style face="superscript"&gt;1&lt;/style&gt;&lt;/DisplayText&gt;&lt;record&gt;&lt;rec-number&gt;1&lt;/rec-number&gt;&lt;foreign-keys&gt;&lt;key app="EN" db-id="wzzzefspud0ft1e2vthpvepdzrrpxrrw0exa" timestamp="1452156968"&gt;1&lt;/key&gt;&lt;/foreign-keys&gt;&lt;ref-type name="Journal Article"&gt;17&lt;/ref-type&gt;&lt;contributors&gt;&lt;authors&gt;&lt;author&gt;Liby, K. T.&lt;/author&gt;&lt;author&gt;Sporn, M. B.&lt;/author&gt;&lt;/authors&gt;&lt;/contributors&gt;&lt;auth-address&gt;Departments of Medicine and Pharmacology, Dartmouth Medical School, Hanover, NH 03755, USA. karen.liby@dartmouth.edu&lt;/auth-address&gt;&lt;titles&gt;&lt;title&gt;Synthetic oleanane triterpenoids: multifunctional drugs with a broad range of applications for prevention and treatment of chronic disease&lt;/title&gt;&lt;secondary-title&gt;Pharmacological Reviews&lt;/secondary-title&gt;&lt;/titles&gt;&lt;periodical&gt;&lt;full-title&gt;Pharmacological Reviews&lt;/full-title&gt;&lt;abbr-1&gt;Pharmacol. Rev.&lt;/abbr-1&gt;&lt;abbr-2&gt;Pharmacol Rev&lt;/abbr-2&gt;&lt;/periodical&gt;&lt;pages&gt;972-1003&lt;/pages&gt;&lt;volume&gt;64&lt;/volume&gt;&lt;number&gt;4&lt;/number&gt;&lt;keywords&gt;&lt;keyword&gt;Animals&lt;/keyword&gt;&lt;keyword&gt;Anti-Inflammatory Agents/chemistry/pharmacology/*therapeutic use&lt;/keyword&gt;&lt;keyword&gt;Apoptosis/drug effects&lt;/keyword&gt;&lt;keyword&gt;Chronic Disease/*drug therapy/prevention &amp;amp; control&lt;/keyword&gt;&lt;keyword&gt;Humans&lt;/keyword&gt;&lt;keyword&gt;Oleanolic Acid/*analogs &amp;amp; derivatives/chemistry/pharmacology/therapeutic use&lt;/keyword&gt;&lt;keyword&gt;Oxidative Stress/drug effects&lt;/keyword&gt;&lt;/keywords&gt;&lt;dates&gt;&lt;year&gt;2012&lt;/year&gt;&lt;pub-dates&gt;&lt;date&gt;Oct&lt;/date&gt;&lt;/pub-dates&gt;&lt;/dates&gt;&lt;isbn&gt;1521-0081 (Electronic)&amp;#xD;0031-6997 (Linking)&lt;/isbn&gt;&lt;accession-num&gt;22966038&lt;/accession-num&gt;&lt;urls&gt;&lt;related-urls&gt;&lt;url&gt;http://www.ncbi.nlm.nih.gov/pubmed/22966038&lt;/url&gt;&lt;/related-urls&gt;&lt;/urls&gt;&lt;custom2&gt;PMC3462991&lt;/custom2&gt;&lt;electronic-resource-num&gt;10.1124/pr.111.004846&lt;/electronic-resource-num&gt;&lt;/record&gt;&lt;/Cite&gt;&lt;/EndNote&gt;</w:instrText>
        </w:r>
        <w:r w:rsidR="00CD0B0A" w:rsidRPr="00436998">
          <w:fldChar w:fldCharType="separate"/>
        </w:r>
        <w:r w:rsidR="00CD0B0A" w:rsidRPr="00436998">
          <w:rPr>
            <w:noProof/>
            <w:vertAlign w:val="superscript"/>
          </w:rPr>
          <w:t>1</w:t>
        </w:r>
        <w:r w:rsidR="00CD0B0A" w:rsidRPr="00436998">
          <w:fldChar w:fldCharType="end"/>
        </w:r>
      </w:hyperlink>
      <w:r w:rsidR="00E15539" w:rsidRPr="00436998">
        <w:t xml:space="preserve"> </w:t>
      </w:r>
      <w:r w:rsidR="003C4972" w:rsidRPr="00436998">
        <w:t xml:space="preserve">Whilst </w:t>
      </w:r>
      <w:r w:rsidR="00E15539" w:rsidRPr="00436998">
        <w:t>oleanolic acid exhibits only weak anti-inflammatory and anti-oxidant activity, a</w:t>
      </w:r>
      <w:r w:rsidR="00D5064F" w:rsidRPr="00436998">
        <w:t xml:space="preserve"> substantial</w:t>
      </w:r>
      <w:r w:rsidRPr="00436998">
        <w:t xml:space="preserve"> medicinal chemistry effort </w:t>
      </w:r>
      <w:r w:rsidR="00D5064F" w:rsidRPr="00436998">
        <w:t xml:space="preserve">by Sporn and colleagues </w:t>
      </w:r>
      <w:r w:rsidRPr="00436998">
        <w:t xml:space="preserve">has resulted in </w:t>
      </w:r>
      <w:r w:rsidR="00E15539" w:rsidRPr="00436998">
        <w:t>its</w:t>
      </w:r>
      <w:r w:rsidR="00D5064F" w:rsidRPr="00436998">
        <w:t xml:space="preserve"> functionalization </w:t>
      </w:r>
      <w:r w:rsidR="00E15539" w:rsidRPr="00436998">
        <w:t xml:space="preserve">and </w:t>
      </w:r>
      <w:r w:rsidR="00D5064F" w:rsidRPr="00436998">
        <w:t xml:space="preserve">discovery of </w:t>
      </w:r>
      <w:r w:rsidR="00D5064F" w:rsidRPr="00436998">
        <w:rPr>
          <w:rFonts w:cs="Times New Roman"/>
        </w:rPr>
        <w:t>2-cyano-3</w:t>
      </w:r>
      <w:proofErr w:type="gramStart"/>
      <w:r w:rsidR="00D5064F" w:rsidRPr="00436998">
        <w:rPr>
          <w:rFonts w:cs="Times New Roman"/>
        </w:rPr>
        <w:t>,12</w:t>
      </w:r>
      <w:proofErr w:type="gramEnd"/>
      <w:r w:rsidR="00D5064F" w:rsidRPr="00436998">
        <w:rPr>
          <w:rFonts w:cs="Times New Roman"/>
        </w:rPr>
        <w:t>-dioxooleana-1,9(11)-dien-28-oic acid</w:t>
      </w:r>
      <w:r w:rsidR="0065612B" w:rsidRPr="00436998">
        <w:rPr>
          <w:rFonts w:cs="Times New Roman"/>
        </w:rPr>
        <w:t xml:space="preserve"> (CDDO)</w:t>
      </w:r>
      <w:r w:rsidR="00D5064F" w:rsidRPr="00436998">
        <w:rPr>
          <w:rFonts w:cs="Times New Roman"/>
        </w:rPr>
        <w:t xml:space="preserve"> (</w:t>
      </w:r>
      <w:r w:rsidR="00D5064F" w:rsidRPr="00436998">
        <w:rPr>
          <w:rFonts w:cs="Times New Roman"/>
          <w:b/>
        </w:rPr>
        <w:t>2</w:t>
      </w:r>
      <w:r w:rsidR="007845A3" w:rsidRPr="00436998">
        <w:rPr>
          <w:rFonts w:cs="Times New Roman"/>
        </w:rPr>
        <w:t>)</w:t>
      </w:r>
      <w:r w:rsidR="0069119D" w:rsidRPr="00436998">
        <w:rPr>
          <w:rFonts w:cs="Times New Roman"/>
        </w:rPr>
        <w:t xml:space="preserve">, </w:t>
      </w:r>
      <w:r w:rsidR="00D5064F" w:rsidRPr="00436998">
        <w:rPr>
          <w:rFonts w:cs="Times New Roman"/>
          <w:shd w:val="clear" w:color="auto" w:fill="FFFFFF"/>
        </w:rPr>
        <w:t>2-cyano-3,12-dioxooleana-1,9-dien-28-imidazolide</w:t>
      </w:r>
      <w:r w:rsidR="00D5064F" w:rsidRPr="00436998">
        <w:rPr>
          <w:rFonts w:cs="Times New Roman"/>
        </w:rPr>
        <w:t xml:space="preserve"> </w:t>
      </w:r>
      <w:r w:rsidR="007845A3" w:rsidRPr="00436998">
        <w:rPr>
          <w:rFonts w:cs="Times New Roman"/>
        </w:rPr>
        <w:t>(</w:t>
      </w:r>
      <w:r w:rsidR="00D5064F" w:rsidRPr="00436998">
        <w:rPr>
          <w:rFonts w:cs="Times New Roman"/>
        </w:rPr>
        <w:t xml:space="preserve">CDDO-Im) </w:t>
      </w:r>
      <w:r w:rsidR="0065612B" w:rsidRPr="00436998">
        <w:rPr>
          <w:rFonts w:cs="Times New Roman"/>
        </w:rPr>
        <w:t>(</w:t>
      </w:r>
      <w:r w:rsidR="0065612B" w:rsidRPr="00436998">
        <w:rPr>
          <w:rFonts w:cs="Times New Roman"/>
          <w:b/>
        </w:rPr>
        <w:t>3</w:t>
      </w:r>
      <w:r w:rsidR="0065612B" w:rsidRPr="00436998">
        <w:rPr>
          <w:rFonts w:cs="Times New Roman"/>
        </w:rPr>
        <w:t xml:space="preserve">) </w:t>
      </w:r>
      <w:r w:rsidR="00D5064F" w:rsidRPr="00436998">
        <w:rPr>
          <w:rFonts w:cs="Times New Roman"/>
        </w:rPr>
        <w:t xml:space="preserve">and methyl 2-cyano-3,12-dioxooleana-1,9(11)-dien-28-oate </w:t>
      </w:r>
      <w:r w:rsidR="007845A3" w:rsidRPr="00436998">
        <w:rPr>
          <w:rFonts w:cs="Times New Roman"/>
        </w:rPr>
        <w:t>(</w:t>
      </w:r>
      <w:r w:rsidR="00D5064F" w:rsidRPr="00436998">
        <w:rPr>
          <w:rFonts w:cs="Times New Roman"/>
        </w:rPr>
        <w:t>CDDO-Me</w:t>
      </w:r>
      <w:r w:rsidR="007845A3" w:rsidRPr="00436998">
        <w:rPr>
          <w:rFonts w:cs="Times New Roman"/>
        </w:rPr>
        <w:t>)</w:t>
      </w:r>
      <w:r w:rsidR="0065612B" w:rsidRPr="00436998">
        <w:rPr>
          <w:rFonts w:cs="Times New Roman"/>
        </w:rPr>
        <w:t xml:space="preserve"> (</w:t>
      </w:r>
      <w:r w:rsidR="0065612B" w:rsidRPr="00436998">
        <w:rPr>
          <w:rFonts w:cs="Times New Roman"/>
          <w:b/>
        </w:rPr>
        <w:t>4</w:t>
      </w:r>
      <w:r w:rsidR="0065612B" w:rsidRPr="00436998">
        <w:rPr>
          <w:rFonts w:cs="Times New Roman"/>
        </w:rPr>
        <w:t>)</w:t>
      </w:r>
      <w:r w:rsidR="00D5064F" w:rsidRPr="00436998">
        <w:rPr>
          <w:rFonts w:cs="Times New Roman"/>
        </w:rPr>
        <w:t xml:space="preserve">, </w:t>
      </w:r>
      <w:r w:rsidR="007845A3" w:rsidRPr="00436998">
        <w:rPr>
          <w:rFonts w:cs="Times New Roman"/>
        </w:rPr>
        <w:t xml:space="preserve">also known as </w:t>
      </w:r>
      <w:r w:rsidR="00D5064F" w:rsidRPr="00436998">
        <w:rPr>
          <w:rFonts w:cs="Times New Roman"/>
        </w:rPr>
        <w:t xml:space="preserve">bardoxolone methyl), </w:t>
      </w:r>
      <w:r w:rsidR="002F6936" w:rsidRPr="00436998">
        <w:rPr>
          <w:rFonts w:cs="Times New Roman"/>
        </w:rPr>
        <w:t xml:space="preserve">which are </w:t>
      </w:r>
      <w:r w:rsidR="00D5064F" w:rsidRPr="00436998">
        <w:rPr>
          <w:rFonts w:cs="Times New Roman"/>
        </w:rPr>
        <w:t xml:space="preserve">highly potent </w:t>
      </w:r>
      <w:r w:rsidR="00E15539" w:rsidRPr="00436998">
        <w:rPr>
          <w:rFonts w:cs="Lucida Grande"/>
          <w:color w:val="000000"/>
        </w:rPr>
        <w:t>inducers of anti</w:t>
      </w:r>
      <w:r w:rsidR="0069119D" w:rsidRPr="00436998">
        <w:rPr>
          <w:rFonts w:cs="Lucida Grande"/>
          <w:color w:val="000000"/>
        </w:rPr>
        <w:t>-</w:t>
      </w:r>
      <w:r w:rsidR="00E15539" w:rsidRPr="00436998">
        <w:rPr>
          <w:rFonts w:cs="Lucida Grande"/>
          <w:color w:val="000000"/>
        </w:rPr>
        <w:t xml:space="preserve">oxidant enzymes and </w:t>
      </w:r>
      <w:r w:rsidR="00D5064F" w:rsidRPr="00436998">
        <w:rPr>
          <w:rFonts w:cs="Times New Roman"/>
        </w:rPr>
        <w:t xml:space="preserve">inhibitors of </w:t>
      </w:r>
      <w:r w:rsidR="002F6936" w:rsidRPr="00436998">
        <w:rPr>
          <w:rFonts w:cs="Lucida Grande"/>
          <w:color w:val="000000"/>
        </w:rPr>
        <w:t xml:space="preserve">inducible nitric oxide synthase (iNOS) </w:t>
      </w:r>
      <w:r w:rsidR="00C073F4" w:rsidRPr="00436998">
        <w:rPr>
          <w:rFonts w:cs="Times New Roman"/>
        </w:rPr>
        <w:fldChar w:fldCharType="begin">
          <w:fldData xml:space="preserve">PEVuZE5vdGU+PENpdGU+PEF1dGhvcj5Ib25kYTwvQXV0aG9yPjxZZWFyPjIwMDI8L1llYXI+PFJl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</w:fldData>
        </w:fldChar>
      </w:r>
      <w:r w:rsidR="003E2F69" w:rsidRPr="00436998">
        <w:rPr>
          <w:rFonts w:cs="Times New Roman"/>
        </w:rPr>
        <w:instrText xml:space="preserve"> ADDIN EN.CITE </w:instrText>
      </w:r>
      <w:r w:rsidR="003E2F69" w:rsidRPr="00436998">
        <w:rPr>
          <w:rFonts w:cs="Times New Roman"/>
        </w:rPr>
        <w:fldChar w:fldCharType="begin">
          <w:fldData xml:space="preserve">PEVuZE5vdGU+PENpdGU+PEF1dGhvcj5Ib25kYTwvQXV0aG9yPjxZZWFyPjIwMDI8L1llYXI+PFJl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</w:fldData>
        </w:fldChar>
      </w:r>
      <w:r w:rsidR="003E2F69" w:rsidRPr="00436998">
        <w:rPr>
          <w:rFonts w:cs="Times New Roman"/>
        </w:rPr>
        <w:instrText xml:space="preserve"> ADDIN EN.CITE.DATA </w:instrText>
      </w:r>
      <w:r w:rsidR="003E2F69" w:rsidRPr="00436998">
        <w:rPr>
          <w:rFonts w:cs="Times New Roman"/>
        </w:rPr>
      </w:r>
      <w:r w:rsidR="003E2F69" w:rsidRPr="00436998">
        <w:rPr>
          <w:rFonts w:cs="Times New Roman"/>
        </w:rPr>
        <w:fldChar w:fldCharType="end"/>
      </w:r>
      <w:r w:rsidR="00C073F4" w:rsidRPr="00436998">
        <w:rPr>
          <w:rFonts w:cs="Times New Roman"/>
        </w:rPr>
      </w:r>
      <w:r w:rsidR="00C073F4" w:rsidRPr="00436998">
        <w:rPr>
          <w:rFonts w:cs="Times New Roman"/>
        </w:rPr>
        <w:fldChar w:fldCharType="separate"/>
      </w:r>
      <w:hyperlink w:anchor="_ENREF_2" w:tooltip="Honda, 2002 #2" w:history="1">
        <w:r w:rsidR="00CD0B0A" w:rsidRPr="00436998">
          <w:rPr>
            <w:rFonts w:cs="Times New Roman"/>
            <w:noProof/>
            <w:vertAlign w:val="superscript"/>
          </w:rPr>
          <w:t>2</w:t>
        </w:r>
      </w:hyperlink>
      <w:r w:rsidR="006556FF" w:rsidRPr="00436998">
        <w:rPr>
          <w:rFonts w:cs="Times New Roman"/>
          <w:noProof/>
          <w:vertAlign w:val="superscript"/>
        </w:rPr>
        <w:t xml:space="preserve">, </w:t>
      </w:r>
      <w:hyperlink w:anchor="_ENREF_3" w:tooltip="Honda, 1998 #3" w:history="1">
        <w:r w:rsidR="00CD0B0A" w:rsidRPr="00436998">
          <w:rPr>
            <w:rFonts w:cs="Times New Roman"/>
            <w:noProof/>
            <w:vertAlign w:val="superscript"/>
          </w:rPr>
          <w:t>3</w:t>
        </w:r>
      </w:hyperlink>
      <w:r w:rsidR="00C073F4" w:rsidRPr="00436998">
        <w:rPr>
          <w:rFonts w:cs="Times New Roman"/>
        </w:rPr>
        <w:fldChar w:fldCharType="end"/>
      </w:r>
      <w:r w:rsidR="002F6936" w:rsidRPr="00436998">
        <w:rPr>
          <w:rFonts w:cs="Times New Roman"/>
        </w:rPr>
        <w:t xml:space="preserve"> </w:t>
      </w:r>
      <w:hyperlink w:anchor="_ENREF_3" w:tooltip="Honda, 1998 #3" w:history="1">
        <w:r w:rsidR="00CD0B0A" w:rsidRPr="00436998">
          <w:rPr>
            <w:rFonts w:cs="Lucida Grande"/>
            <w:color w:val="000000"/>
          </w:rPr>
          <w:fldChar w:fldCharType="begin">
            <w:fldData xml:space="preserve">PEVuZE5vdGU+PENpdGU+PEF1dGhvcj5EaW5rb3ZhLUtvc3RvdmE8L0F1dGhvcj48WWVhcj4yMDA1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</w:fldData>
          </w:fldChar>
        </w:r>
        <w:r w:rsidR="00CD0B0A" w:rsidRPr="00436998">
          <w:rPr>
            <w:rFonts w:cs="Lucida Grande"/>
            <w:color w:val="000000"/>
          </w:rPr>
          <w:instrText xml:space="preserve"> ADDIN EN.CITE </w:instrText>
        </w:r>
        <w:r w:rsidR="00CD0B0A" w:rsidRPr="00436998">
          <w:rPr>
            <w:rFonts w:cs="Lucida Grande"/>
            <w:color w:val="000000"/>
          </w:rPr>
          <w:fldChar w:fldCharType="begin">
            <w:fldData xml:space="preserve">PEVuZE5vdGU+PENpdGU+PEF1dGhvcj5EaW5rb3ZhLUtvc3RvdmE8L0F1dGhvcj48WWVhcj4yMDA1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</w:fldData>
          </w:fldChar>
        </w:r>
        <w:r w:rsidR="00CD0B0A" w:rsidRPr="00436998">
          <w:rPr>
            <w:rFonts w:cs="Lucida Grande"/>
            <w:color w:val="000000"/>
          </w:rPr>
          <w:instrText xml:space="preserve"> ADDIN EN.CITE.DATA </w:instrText>
        </w:r>
        <w:r w:rsidR="00CD0B0A" w:rsidRPr="00436998">
          <w:rPr>
            <w:rFonts w:cs="Lucida Grande"/>
            <w:color w:val="000000"/>
          </w:rPr>
        </w:r>
        <w:r w:rsidR="00CD0B0A" w:rsidRPr="00436998">
          <w:rPr>
            <w:rFonts w:cs="Lucida Grande"/>
            <w:color w:val="000000"/>
          </w:rPr>
          <w:fldChar w:fldCharType="end"/>
        </w:r>
        <w:r w:rsidR="00CD0B0A" w:rsidRPr="00436998">
          <w:rPr>
            <w:rFonts w:cs="Lucida Grande"/>
            <w:color w:val="000000"/>
          </w:rPr>
        </w:r>
        <w:r w:rsidR="00CD0B0A" w:rsidRPr="00436998">
          <w:rPr>
            <w:rFonts w:cs="Lucida Grande"/>
            <w:color w:val="000000"/>
          </w:rPr>
          <w:fldChar w:fldCharType="separate"/>
        </w:r>
        <w:r w:rsidR="00CD0B0A" w:rsidRPr="00436998">
          <w:rPr>
            <w:rFonts w:cs="Lucida Grande"/>
            <w:noProof/>
            <w:color w:val="000000"/>
            <w:vertAlign w:val="superscript"/>
          </w:rPr>
          <w:t>3-8</w:t>
        </w:r>
        <w:r w:rsidR="00CD0B0A" w:rsidRPr="00436998">
          <w:rPr>
            <w:rFonts w:cs="Lucida Grande"/>
            <w:color w:val="000000"/>
          </w:rPr>
          <w:fldChar w:fldCharType="end"/>
        </w:r>
      </w:hyperlink>
      <w:r w:rsidR="00C5463B" w:rsidRPr="00436998">
        <w:rPr>
          <w:rFonts w:cs="Times New Roman"/>
        </w:rPr>
        <w:t xml:space="preserve"> (Figure 1).</w:t>
      </w:r>
      <w:r w:rsidR="006C7B56" w:rsidRPr="00436998">
        <w:rPr>
          <w:rFonts w:cs="Lucida Grande"/>
          <w:color w:val="000000"/>
        </w:rPr>
        <w:t xml:space="preserve"> </w:t>
      </w:r>
      <w:r w:rsidR="002F6936" w:rsidRPr="00436998">
        <w:rPr>
          <w:rFonts w:cs="Lucida Grande"/>
          <w:color w:val="000000"/>
        </w:rPr>
        <w:t xml:space="preserve">Of these compounds, </w:t>
      </w:r>
      <w:r w:rsidR="00206557" w:rsidRPr="00436998">
        <w:rPr>
          <w:rFonts w:cs="Lucida Grande"/>
          <w:b/>
          <w:color w:val="000000"/>
        </w:rPr>
        <w:t>4</w:t>
      </w:r>
      <w:r w:rsidR="002F6936" w:rsidRPr="00436998">
        <w:rPr>
          <w:rFonts w:cs="Lucida Grande"/>
          <w:color w:val="000000"/>
        </w:rPr>
        <w:t xml:space="preserve"> </w:t>
      </w:r>
      <w:proofErr w:type="gramStart"/>
      <w:r w:rsidR="002F6936" w:rsidRPr="00436998">
        <w:rPr>
          <w:rFonts w:cs="Lucida Grande"/>
          <w:color w:val="000000"/>
        </w:rPr>
        <w:t>has</w:t>
      </w:r>
      <w:proofErr w:type="gramEnd"/>
      <w:r w:rsidR="002F6936" w:rsidRPr="00436998">
        <w:rPr>
          <w:rFonts w:cs="Lucida Grande"/>
          <w:color w:val="000000"/>
        </w:rPr>
        <w:t xml:space="preserve"> undergone clinical trials for the treatment of solid tumours, lymphomas and chronic kidney disease (CKD)</w:t>
      </w:r>
      <w:r w:rsidR="00C073F4" w:rsidRPr="00436998">
        <w:rPr>
          <w:rFonts w:cs="Lucida Grande"/>
          <w:color w:val="000000"/>
        </w:rPr>
        <w:fldChar w:fldCharType="begin">
          <w:fldData xml:space="preserve">PEVuZE5vdGU+PENpdGU+PEF1dGhvcj5Ib25nPC9BdXRob3I+PFllYXI+MjAxMjwvWWVhcj48UmVj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</w:fldData>
        </w:fldChar>
      </w:r>
      <w:r w:rsidR="003E2F69" w:rsidRPr="00436998">
        <w:rPr>
          <w:rFonts w:cs="Lucida Grande"/>
          <w:color w:val="000000"/>
        </w:rPr>
        <w:instrText xml:space="preserve"> ADDIN EN.CITE </w:instrText>
      </w:r>
      <w:r w:rsidR="003E2F69" w:rsidRPr="00436998">
        <w:rPr>
          <w:rFonts w:cs="Lucida Grande"/>
          <w:color w:val="000000"/>
        </w:rPr>
        <w:fldChar w:fldCharType="begin">
          <w:fldData xml:space="preserve">PEVuZE5vdGU+PENpdGU+PEF1dGhvcj5Ib25nPC9BdXRob3I+PFllYXI+MjAxMjwvWWVhcj48UmVj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</w:fldData>
        </w:fldChar>
      </w:r>
      <w:r w:rsidR="003E2F69" w:rsidRPr="00436998">
        <w:rPr>
          <w:rFonts w:cs="Lucida Grande"/>
          <w:color w:val="000000"/>
        </w:rPr>
        <w:instrText xml:space="preserve"> ADDIN EN.CITE.DATA </w:instrText>
      </w:r>
      <w:r w:rsidR="003E2F69" w:rsidRPr="00436998">
        <w:rPr>
          <w:rFonts w:cs="Lucida Grande"/>
          <w:color w:val="000000"/>
        </w:rPr>
      </w:r>
      <w:r w:rsidR="003E2F69" w:rsidRPr="00436998">
        <w:rPr>
          <w:rFonts w:cs="Lucida Grande"/>
          <w:color w:val="000000"/>
        </w:rPr>
        <w:fldChar w:fldCharType="end"/>
      </w:r>
      <w:r w:rsidR="00C073F4" w:rsidRPr="00436998">
        <w:rPr>
          <w:rFonts w:cs="Lucida Grande"/>
          <w:color w:val="000000"/>
        </w:rPr>
      </w:r>
      <w:r w:rsidR="00C073F4" w:rsidRPr="00436998">
        <w:rPr>
          <w:rFonts w:cs="Lucida Grande"/>
          <w:color w:val="000000"/>
        </w:rPr>
        <w:fldChar w:fldCharType="separate"/>
      </w:r>
      <w:hyperlink w:anchor="_ENREF_9" w:tooltip="Hong, 2012 #9" w:history="1">
        <w:r w:rsidR="00CD0B0A" w:rsidRPr="00436998">
          <w:rPr>
            <w:rFonts w:cs="Lucida Grande"/>
            <w:noProof/>
            <w:color w:val="000000"/>
            <w:vertAlign w:val="superscript"/>
          </w:rPr>
          <w:t>9</w:t>
        </w:r>
      </w:hyperlink>
      <w:r w:rsidR="006556FF" w:rsidRPr="00436998">
        <w:rPr>
          <w:rFonts w:cs="Lucida Grande"/>
          <w:noProof/>
          <w:color w:val="000000"/>
          <w:vertAlign w:val="superscript"/>
        </w:rPr>
        <w:t xml:space="preserve">, </w:t>
      </w:r>
      <w:hyperlink w:anchor="_ENREF_10" w:tooltip="Pergola, 2011 #10" w:history="1">
        <w:r w:rsidR="00CD0B0A" w:rsidRPr="00436998">
          <w:rPr>
            <w:rFonts w:cs="Lucida Grande"/>
            <w:noProof/>
            <w:color w:val="000000"/>
            <w:vertAlign w:val="superscript"/>
          </w:rPr>
          <w:t>10</w:t>
        </w:r>
      </w:hyperlink>
      <w:r w:rsidR="00C073F4" w:rsidRPr="00436998">
        <w:rPr>
          <w:rFonts w:cs="Lucida Grande"/>
          <w:color w:val="000000"/>
        </w:rPr>
        <w:fldChar w:fldCharType="end"/>
      </w:r>
      <w:r w:rsidR="002F6936" w:rsidRPr="00436998">
        <w:rPr>
          <w:rFonts w:cs="Lucida Grande"/>
          <w:color w:val="000000"/>
        </w:rPr>
        <w:t xml:space="preserve">. However, </w:t>
      </w:r>
      <w:r w:rsidR="002F6936" w:rsidRPr="00436998">
        <w:rPr>
          <w:rFonts w:cs="Times New Roman"/>
        </w:rPr>
        <w:t xml:space="preserve">a phase III trial </w:t>
      </w:r>
      <w:r w:rsidR="002F6936" w:rsidRPr="00436998">
        <w:rPr>
          <w:rFonts w:cs="Times New Roman"/>
          <w:color w:val="000000"/>
          <w:shd w:val="clear" w:color="auto" w:fill="FFFFFF"/>
        </w:rPr>
        <w:t>in late-stage CKD patients was recently halted due to cardiovascular adverse events thought to be related to endothelin-mediated increases in blood pressure.</w:t>
      </w:r>
      <w:r w:rsidR="00C073F4" w:rsidRPr="00436998">
        <w:rPr>
          <w:rFonts w:cs="Times New Roman"/>
          <w:color w:val="000000"/>
          <w:shd w:val="clear" w:color="auto" w:fill="FFFFFF"/>
        </w:rPr>
        <w:fldChar w:fldCharType="begin">
          <w:fldData xml:space="preserve">PEVuZE5vdGU+PENpdGU+PEF1dGhvcj5DaGluPC9BdXRob3I+PFllYXI+MjAxNDwvWWVhcj48UmVj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</w:fldData>
        </w:fldChar>
      </w:r>
      <w:r w:rsidR="003E2F69" w:rsidRPr="00436998">
        <w:rPr>
          <w:rFonts w:cs="Times New Roman"/>
          <w:color w:val="000000"/>
          <w:shd w:val="clear" w:color="auto" w:fill="FFFFFF"/>
        </w:rPr>
        <w:instrText xml:space="preserve"> ADDIN EN.CITE </w:instrText>
      </w:r>
      <w:r w:rsidR="003E2F69" w:rsidRPr="00436998">
        <w:rPr>
          <w:rFonts w:cs="Times New Roman"/>
          <w:color w:val="000000"/>
          <w:shd w:val="clear" w:color="auto" w:fill="FFFFFF"/>
        </w:rPr>
        <w:fldChar w:fldCharType="begin">
          <w:fldData xml:space="preserve">PEVuZE5vdGU+PENpdGU+PEF1dGhvcj5DaGluPC9BdXRob3I+PFllYXI+MjAxNDwvWWVhcj48UmVj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</w:fldData>
        </w:fldChar>
      </w:r>
      <w:r w:rsidR="003E2F69" w:rsidRPr="00436998">
        <w:rPr>
          <w:rFonts w:cs="Times New Roman"/>
          <w:color w:val="000000"/>
          <w:shd w:val="clear" w:color="auto" w:fill="FFFFFF"/>
        </w:rPr>
        <w:instrText xml:space="preserve"> ADDIN EN.CITE.DATA </w:instrText>
      </w:r>
      <w:r w:rsidR="003E2F69" w:rsidRPr="00436998">
        <w:rPr>
          <w:rFonts w:cs="Times New Roman"/>
          <w:color w:val="000000"/>
          <w:shd w:val="clear" w:color="auto" w:fill="FFFFFF"/>
        </w:rPr>
      </w:r>
      <w:r w:rsidR="003E2F69" w:rsidRPr="00436998">
        <w:rPr>
          <w:rFonts w:cs="Times New Roman"/>
          <w:color w:val="000000"/>
          <w:shd w:val="clear" w:color="auto" w:fill="FFFFFF"/>
        </w:rPr>
        <w:fldChar w:fldCharType="end"/>
      </w:r>
      <w:r w:rsidR="00C073F4" w:rsidRPr="00436998">
        <w:rPr>
          <w:rFonts w:cs="Times New Roman"/>
          <w:color w:val="000000"/>
          <w:shd w:val="clear" w:color="auto" w:fill="FFFFFF"/>
        </w:rPr>
      </w:r>
      <w:r w:rsidR="00C073F4" w:rsidRPr="00436998">
        <w:rPr>
          <w:rFonts w:cs="Times New Roman"/>
          <w:color w:val="000000"/>
          <w:shd w:val="clear" w:color="auto" w:fill="FFFFFF"/>
        </w:rPr>
        <w:fldChar w:fldCharType="separate"/>
      </w:r>
      <w:hyperlink w:anchor="_ENREF_11" w:tooltip="Chin, 2014 #11" w:history="1">
        <w:r w:rsidR="00CD0B0A" w:rsidRPr="00436998">
          <w:rPr>
            <w:rFonts w:cs="Times New Roman"/>
            <w:noProof/>
            <w:color w:val="000000"/>
            <w:shd w:val="clear" w:color="auto" w:fill="FFFFFF"/>
            <w:vertAlign w:val="superscript"/>
          </w:rPr>
          <w:t>11</w:t>
        </w:r>
      </w:hyperlink>
      <w:r w:rsidR="00610601" w:rsidRPr="00436998">
        <w:rPr>
          <w:rFonts w:cs="Times New Roman"/>
          <w:noProof/>
          <w:color w:val="000000"/>
          <w:shd w:val="clear" w:color="auto" w:fill="FFFFFF"/>
          <w:vertAlign w:val="superscript"/>
        </w:rPr>
        <w:t xml:space="preserve">, </w:t>
      </w:r>
      <w:hyperlink w:anchor="_ENREF_12" w:tooltip="de Zeeuw, 2013 #12" w:history="1">
        <w:r w:rsidR="00CD0B0A" w:rsidRPr="00436998">
          <w:rPr>
            <w:rFonts w:cs="Times New Roman"/>
            <w:noProof/>
            <w:color w:val="000000"/>
            <w:shd w:val="clear" w:color="auto" w:fill="FFFFFF"/>
            <w:vertAlign w:val="superscript"/>
          </w:rPr>
          <w:t>12</w:t>
        </w:r>
      </w:hyperlink>
      <w:r w:rsidR="00C073F4" w:rsidRPr="00436998">
        <w:rPr>
          <w:rFonts w:cs="Times New Roman"/>
          <w:color w:val="000000"/>
          <w:shd w:val="clear" w:color="auto" w:fill="FFFFFF"/>
        </w:rPr>
        <w:fldChar w:fldCharType="end"/>
      </w:r>
      <w:r w:rsidR="002F6936" w:rsidRPr="00436998">
        <w:rPr>
          <w:rFonts w:cs="Times New Roman"/>
          <w:color w:val="000000"/>
          <w:shd w:val="clear" w:color="auto" w:fill="FFFFFF"/>
        </w:rPr>
        <w:t xml:space="preserve"> </w:t>
      </w:r>
      <w:r w:rsidR="003C4972" w:rsidRPr="00436998">
        <w:rPr>
          <w:rFonts w:cs="Tahoma"/>
        </w:rPr>
        <w:t xml:space="preserve">Recently, two new phase II trials of </w:t>
      </w:r>
      <w:r w:rsidR="007845A3" w:rsidRPr="00436998">
        <w:rPr>
          <w:rFonts w:cs="Tahoma"/>
          <w:b/>
        </w:rPr>
        <w:t>4</w:t>
      </w:r>
      <w:r w:rsidR="003C4972" w:rsidRPr="00436998">
        <w:rPr>
          <w:rFonts w:cs="Tahoma"/>
          <w:b/>
        </w:rPr>
        <w:t xml:space="preserve"> </w:t>
      </w:r>
      <w:r w:rsidR="003C4972" w:rsidRPr="00436998">
        <w:rPr>
          <w:rFonts w:cs="Tahoma"/>
        </w:rPr>
        <w:t>(in CKD - NCT02316821, and pulmonary arterial hypertension - NCT02036970) were initiated with stricter exclusion criteria for patients with a history of cardiovascular disease.</w:t>
      </w:r>
    </w:p>
    <w:p w14:paraId="0F506726" w14:textId="77777777" w:rsidR="0065612B" w:rsidRPr="00436998" w:rsidRDefault="0065612B" w:rsidP="008E46D8">
      <w:pPr>
        <w:spacing w:after="0" w:line="480" w:lineRule="auto"/>
        <w:jc w:val="both"/>
        <w:rPr>
          <w:rFonts w:cs="Tahoma"/>
        </w:rPr>
      </w:pPr>
    </w:p>
    <w:p w14:paraId="4535A951" w14:textId="3B0D5CAF" w:rsidR="00780275" w:rsidRPr="00436998" w:rsidRDefault="00776333" w:rsidP="008E46D8">
      <w:pPr>
        <w:spacing w:after="0" w:line="480" w:lineRule="auto"/>
        <w:jc w:val="center"/>
      </w:pPr>
      <w:r w:rsidRPr="00436998">
        <w:rPr>
          <w:noProof/>
          <w:lang w:val="en-US" w:eastAsia="en-US"/>
        </w:rPr>
        <w:drawing>
          <wp:inline distT="0" distB="0" distL="0" distR="0" wp14:anchorId="7DE5C208" wp14:editId="72519F2B">
            <wp:extent cx="4076700" cy="1816100"/>
            <wp:effectExtent l="0" t="0" r="12700" b="1270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1816100"/>
                    </a:xfrm>
                    <a:prstGeom prst="rect">
                      <a:avLst/>
                    </a:prstGeom>
                    <a:noFill/>
                    <a:ln>
                      <a:noFill/>
                    </a:ln>
                  </pic:spPr>
                </pic:pic>
              </a:graphicData>
            </a:graphic>
          </wp:inline>
        </w:drawing>
      </w:r>
    </w:p>
    <w:p w14:paraId="346EBE93" w14:textId="77777777" w:rsidR="00D5064F" w:rsidRPr="00436998" w:rsidRDefault="00CB02B4" w:rsidP="00CD0B0A">
      <w:pPr>
        <w:pStyle w:val="Caption"/>
      </w:pPr>
      <w:bookmarkStart w:id="0" w:name="_Ref301373370"/>
      <w:r w:rsidRPr="00436998">
        <w:t xml:space="preserve">Figure </w:t>
      </w:r>
      <w:bookmarkEnd w:id="0"/>
      <w:r w:rsidR="00C5463B" w:rsidRPr="00436998">
        <w:t>1</w:t>
      </w:r>
      <w:r w:rsidRPr="00436998">
        <w:t xml:space="preserve"> </w:t>
      </w:r>
      <w:r w:rsidR="007814BB" w:rsidRPr="00436998">
        <w:rPr>
          <w:noProof/>
        </w:rPr>
        <w:t>-</w:t>
      </w:r>
      <w:r w:rsidR="00D5064F" w:rsidRPr="00436998">
        <w:t xml:space="preserve"> Chemical structures of </w:t>
      </w:r>
      <w:r w:rsidR="008751BB" w:rsidRPr="00436998">
        <w:t>triterpenoids</w:t>
      </w:r>
      <w:r w:rsidR="00D5064F" w:rsidRPr="00436998">
        <w:t>.</w:t>
      </w:r>
    </w:p>
    <w:p w14:paraId="1791E020" w14:textId="3BA2DE8F" w:rsidR="002F1393" w:rsidRPr="00436998" w:rsidRDefault="00E15539" w:rsidP="008E46D8">
      <w:pPr>
        <w:spacing w:after="0" w:line="480" w:lineRule="auto"/>
        <w:jc w:val="both"/>
      </w:pPr>
      <w:r w:rsidRPr="00436998">
        <w:lastRenderedPageBreak/>
        <w:t xml:space="preserve">One of the primary pharmacological targets of </w:t>
      </w:r>
      <w:r w:rsidR="00206557" w:rsidRPr="00436998">
        <w:rPr>
          <w:b/>
        </w:rPr>
        <w:t>4</w:t>
      </w:r>
      <w:r w:rsidRPr="00436998">
        <w:t xml:space="preserve"> is the transcription factor Nrf2, which regulates the </w:t>
      </w:r>
      <w:r w:rsidR="00780275" w:rsidRPr="00436998">
        <w:t>expression of a battery of cytoprotective genes that encode anti-inflammatory and anti-oxidant proteins, as wells as xenobiotic metabolising enzymes, drug transporters and stress response mediators.</w:t>
      </w:r>
      <w:hyperlink w:anchor="_ENREF_13" w:tooltip="Bryan, 2013 #13" w:history="1">
        <w:r w:rsidR="00CD0B0A" w:rsidRPr="00436998">
          <w:fldChar w:fldCharType="begin"/>
        </w:r>
        <w:r w:rsidR="00CD0B0A" w:rsidRPr="00436998">
          <w:instrText xml:space="preserve"> ADDIN EN.CITE &lt;EndNote&gt;&lt;Cite&gt;&lt;Author&gt;Bryan&lt;/Author&gt;&lt;Year&gt;2013&lt;/Year&gt;&lt;RecNum&gt;13&lt;/RecNum&gt;&lt;DisplayText&gt;&lt;style face="superscript"&gt;13&lt;/style&gt;&lt;/DisplayText&gt;&lt;record&gt;&lt;rec-number&gt;13&lt;/rec-number&gt;&lt;foreign-keys&gt;&lt;key app="EN" db-id="wzzzefspud0ft1e2vthpvepdzrrpxrrw0exa" timestamp="1452156972"&gt;13&lt;/key&gt;&lt;/foreign-keys&gt;&lt;ref-type name="Journal Article"&gt;17&lt;/ref-type&gt;&lt;contributors&gt;&lt;authors&gt;&lt;author&gt;Bryan, H. K.&lt;/author&gt;&lt;author&gt;Olayanju, A.&lt;/author&gt;&lt;author&gt;Goldring, C. E.&lt;/author&gt;&lt;author&gt;Park, B. K.&lt;/author&gt;&lt;/authors&gt;&lt;/contributors&gt;&lt;auth-address&gt;MRC Centre for Drug Safety Science, Molecular &amp;amp; Clinical Pharmacology, Institute of Translational Medicine, University of Liverpool, L69 3GE, UK.&lt;/auth-address&gt;&lt;titles&gt;&lt;title&gt;The Nrf2 cell defence pathway: Keap1-dependent and -independent mechanisms of regulation&lt;/title&gt;&lt;secondary-title&gt;Biochemical Pharmacology&lt;/secondary-title&gt;&lt;/titles&gt;&lt;periodical&gt;&lt;full-title&gt;Biochemical Pharmacology&lt;/full-title&gt;&lt;abbr-1&gt;Biochem. Pharmacol.&lt;/abbr-1&gt;&lt;abbr-2&gt;Biochem Pharmacol&lt;/abbr-2&gt;&lt;/periodical&gt;&lt;pages&gt;705-17&lt;/pages&gt;&lt;volume&gt;85&lt;/volume&gt;&lt;number&gt;6&lt;/number&gt;&lt;keywords&gt;&lt;keyword&gt;Animals&lt;/keyword&gt;&lt;keyword&gt;Humans&lt;/keyword&gt;&lt;keyword&gt;Intracellular Signaling Peptides and Proteins/*physiology&lt;/keyword&gt;&lt;keyword&gt;NF-E2-Related Factor 2/*physiology&lt;/keyword&gt;&lt;/keywords&gt;&lt;dates&gt;&lt;year&gt;2013&lt;/year&gt;&lt;pub-dates&gt;&lt;date&gt;Mar 15&lt;/date&gt;&lt;/pub-dates&gt;&lt;/dates&gt;&lt;isbn&gt;1873-2968 (Electronic)&amp;#xD;0006-2952 (Linking)&lt;/isbn&gt;&lt;accession-num&gt;23219527&lt;/accession-num&gt;&lt;urls&gt;&lt;related-urls&gt;&lt;url&gt;http://www.ncbi.nlm.nih.gov/pubmed/23219527&lt;/url&gt;&lt;/related-urls&gt;&lt;/urls&gt;&lt;electronic-resource-num&gt;10.1016/j.bcp.2012.11.016&lt;/electronic-resource-num&gt;&lt;/record&gt;&lt;/Cite&gt;&lt;/EndNote&gt;</w:instrText>
        </w:r>
        <w:r w:rsidR="00CD0B0A" w:rsidRPr="00436998">
          <w:fldChar w:fldCharType="separate"/>
        </w:r>
        <w:r w:rsidR="00CD0B0A" w:rsidRPr="00436998">
          <w:rPr>
            <w:noProof/>
            <w:vertAlign w:val="superscript"/>
          </w:rPr>
          <w:t>13</w:t>
        </w:r>
        <w:r w:rsidR="00CD0B0A" w:rsidRPr="00436998">
          <w:fldChar w:fldCharType="end"/>
        </w:r>
      </w:hyperlink>
      <w:r w:rsidR="00780275" w:rsidRPr="00436998">
        <w:t xml:space="preserve"> </w:t>
      </w:r>
      <w:r w:rsidR="002F6936" w:rsidRPr="00436998">
        <w:t xml:space="preserve">The activity of Nrf2 is </w:t>
      </w:r>
      <w:r w:rsidR="003C4972" w:rsidRPr="00436998">
        <w:t>largely</w:t>
      </w:r>
      <w:r w:rsidR="002F6936" w:rsidRPr="00436998">
        <w:t xml:space="preserve"> regulated by </w:t>
      </w:r>
      <w:r w:rsidR="002F1393" w:rsidRPr="00436998">
        <w:t xml:space="preserve">the redox-sensitive protein </w:t>
      </w:r>
      <w:r w:rsidR="002F6936" w:rsidRPr="00436998">
        <w:t>Keap1</w:t>
      </w:r>
      <w:r w:rsidR="00EF5214" w:rsidRPr="00436998">
        <w:t xml:space="preserve">, which is endowed with multiple cysteine residues that are </w:t>
      </w:r>
      <w:r w:rsidR="002F1393" w:rsidRPr="00436998">
        <w:t>both critical for its ability to repress Nrf2</w:t>
      </w:r>
      <w:r w:rsidR="003C4972" w:rsidRPr="00436998">
        <w:t xml:space="preserve"> </w:t>
      </w:r>
      <w:hyperlink w:anchor="_ENREF_14" w:tooltip="Wakabayashi, 2004 #14" w:history="1">
        <w:r w:rsidR="00CD0B0A" w:rsidRPr="00436998">
          <w:fldChar w:fldCharType="begin">
            <w:fldData xml:space="preserve">PEVuZE5vdGU+PENpdGU+PEF1dGhvcj5XYWthYmF5YXNoaTwvQXV0aG9yPjxZZWFyPjIwMDQ8L1ll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</w:fldData>
          </w:fldChar>
        </w:r>
        <w:r w:rsidR="00CD0B0A" w:rsidRPr="00436998">
          <w:instrText xml:space="preserve"> ADDIN EN.CITE </w:instrText>
        </w:r>
        <w:r w:rsidR="00CD0B0A" w:rsidRPr="00436998">
          <w:fldChar w:fldCharType="begin">
            <w:fldData xml:space="preserve">PEVuZE5vdGU+PENpdGU+PEF1dGhvcj5XYWthYmF5YXNoaTwvQXV0aG9yPjxZZWFyPjIwMDQ8L1ll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14-16</w:t>
        </w:r>
        <w:r w:rsidR="00CD0B0A" w:rsidRPr="00436998">
          <w:fldChar w:fldCharType="end"/>
        </w:r>
      </w:hyperlink>
      <w:r w:rsidR="002F1393" w:rsidRPr="00436998">
        <w:t xml:space="preserve"> and can be chemically modified by electrophilic Nrf2-inducing agents.</w:t>
      </w:r>
      <w:hyperlink w:anchor="_ENREF_17" w:tooltip="Copple, 2008 #17" w:history="1">
        <w:r w:rsidR="00CD0B0A" w:rsidRPr="00436998">
          <w:fldChar w:fldCharType="begin">
            <w:fldData xml:space="preserve">PEVuZE5vdGU+PENpdGU+PEF1dGhvcj5Db3BwbGU8L0F1dGhvcj48WWVhcj4yMDA4PC9ZZWFyPjxS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aWNhPC9mdWxsLXRpdGxlPjxhYmJyLTE+UHJvYy4gTmF0bC4gQWNhZC4gU2NpLiBVLiBTLiBBLjwv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</w:fldData>
          </w:fldChar>
        </w:r>
        <w:r w:rsidR="00CD0B0A" w:rsidRPr="00436998">
          <w:instrText xml:space="preserve"> ADDIN EN.CITE </w:instrText>
        </w:r>
        <w:r w:rsidR="00CD0B0A" w:rsidRPr="00436998">
          <w:fldChar w:fldCharType="begin">
            <w:fldData xml:space="preserve">PEVuZE5vdGU+PENpdGU+PEF1dGhvcj5Db3BwbGU8L0F1dGhvcj48WWVhcj4yMDA4PC9ZZWFyPjxS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aWNhPC9mdWxsLXRpdGxlPjxhYmJyLTE+UHJvYy4gTmF0bC4gQWNhZC4gU2NpLiBVLiBTLiBBLjwv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17-20</w:t>
        </w:r>
        <w:r w:rsidR="00CD0B0A" w:rsidRPr="00436998">
          <w:fldChar w:fldCharType="end"/>
        </w:r>
      </w:hyperlink>
      <w:r w:rsidR="002F1393" w:rsidRPr="00436998">
        <w:t xml:space="preserve"> Indeed, the current consensus </w:t>
      </w:r>
      <w:proofErr w:type="gramStart"/>
      <w:r w:rsidR="002F1393" w:rsidRPr="00436998">
        <w:t>is</w:t>
      </w:r>
      <w:proofErr w:type="gramEnd"/>
      <w:r w:rsidR="002F1393" w:rsidRPr="00436998">
        <w:t xml:space="preserve"> that chemical/oxidative modification of one or more Keap1 cysteines acts as the molecular trigger for activation of Nrf2 signalling,</w:t>
      </w:r>
      <w:hyperlink w:anchor="_ENREF_21" w:tooltip="Tong, 2006 #21" w:history="1">
        <w:r w:rsidR="00CD0B0A" w:rsidRPr="00436998">
          <w:fldChar w:fldCharType="begin"/>
        </w:r>
        <w:r w:rsidR="00CD0B0A" w:rsidRPr="00436998">
          <w:instrText xml:space="preserve"> ADDIN EN.CITE &lt;EndNote&gt;&lt;Cite&gt;&lt;Author&gt;Tong&lt;/Author&gt;&lt;Year&gt;2006&lt;/Year&gt;&lt;RecNum&gt;21&lt;/RecNum&gt;&lt;DisplayText&gt;&lt;style face="superscript"&gt;21&lt;/style&gt;&lt;/DisplayText&gt;&lt;record&gt;&lt;rec-number&gt;21&lt;/rec-number&gt;&lt;foreign-keys&gt;&lt;key app="EN" db-id="wzzzefspud0ft1e2vthpvepdzrrpxrrw0exa" timestamp="1452156975"&gt;21&lt;/key&gt;&lt;/foreign-keys&gt;&lt;ref-type name="Journal Article"&gt;17&lt;/ref-type&gt;&lt;contributors&gt;&lt;authors&gt;&lt;author&gt;Tong, K. I.&lt;/author&gt;&lt;author&gt;Kobayashi, A.&lt;/author&gt;&lt;author&gt;Katsuoka, F.&lt;/author&gt;&lt;author&gt;Yamamoto, M.&lt;/author&gt;&lt;/authors&gt;&lt;/contributors&gt;&lt;auth-address&gt;Graduate School of Comprehensive Human Sciences, Center for Tsukuba Advanced Research Alliance and JST-ERATO Environmental Response Project, University of Tsukuba, 1-1-1 Tennoudai, Tsukuba 305-8577, Japan.&lt;/auth-address&gt;&lt;titles&gt;&lt;title&gt;Two-site substrate recognition model for the Keap1-Nrf2 system: a hinge and latch mechanism&lt;/title&gt;&lt;secondary-title&gt;Biological Chemistry&lt;/secondary-title&gt;&lt;alt-title&gt;bchm&lt;/alt-title&gt;&lt;/titles&gt;&lt;periodical&gt;&lt;full-title&gt;Biological Chemistry&lt;/full-title&gt;&lt;abbr-1&gt;Biol. Chem.&lt;/abbr-1&gt;&lt;abbr-2&gt;Biol Chem&lt;/abbr-2&gt;&lt;/periodical&gt;&lt;pages&gt;1311-20&lt;/pages&gt;&lt;volume&gt;387&lt;/volume&gt;&lt;number&gt;10-11&lt;/number&gt;&lt;keywords&gt;&lt;keyword&gt;Animals&lt;/keyword&gt;&lt;keyword&gt;Humans&lt;/keyword&gt;&lt;keyword&gt;Intracellular Signaling Peptides and Proteins/*metabolism&lt;/keyword&gt;&lt;keyword&gt;*Models, Biological&lt;/keyword&gt;&lt;keyword&gt;NF-E2-Related Factor 2/*metabolism&lt;/keyword&gt;&lt;keyword&gt;Proteasome Endopeptidase Complex/metabolism&lt;/keyword&gt;&lt;keyword&gt;Protein Binding&lt;/keyword&gt;&lt;keyword&gt;Substrate Specificity&lt;/keyword&gt;&lt;/keywords&gt;&lt;dates&gt;&lt;year&gt;2006&lt;/year&gt;&lt;pub-dates&gt;&lt;date&gt;Oct-Nov&lt;/date&gt;&lt;/pub-dates&gt;&lt;/dates&gt;&lt;isbn&gt;1431-6730 (Print)&amp;#xD;1431-6730 (Linking)&lt;/isbn&gt;&lt;accession-num&gt;17081101&lt;/accession-num&gt;&lt;urls&gt;&lt;related-urls&gt;&lt;url&gt;http://www.ncbi.nlm.nih.gov/pubmed/17081101&lt;/url&gt;&lt;/related-urls&gt;&lt;/urls&gt;&lt;electronic-resource-num&gt;10.1515/BC.2006.164&lt;/electronic-resource-num&gt;&lt;access-date&gt;2015-04-22t09:42:02.133+02:00&lt;/access-date&gt;&lt;/record&gt;&lt;/Cite&gt;&lt;/EndNote&gt;</w:instrText>
        </w:r>
        <w:r w:rsidR="00CD0B0A" w:rsidRPr="00436998">
          <w:fldChar w:fldCharType="separate"/>
        </w:r>
        <w:r w:rsidR="00CD0B0A" w:rsidRPr="00436998">
          <w:rPr>
            <w:noProof/>
            <w:vertAlign w:val="superscript"/>
          </w:rPr>
          <w:t>21</w:t>
        </w:r>
        <w:r w:rsidR="00CD0B0A" w:rsidRPr="00436998">
          <w:fldChar w:fldCharType="end"/>
        </w:r>
      </w:hyperlink>
      <w:r w:rsidR="002F1393" w:rsidRPr="00436998">
        <w:t xml:space="preserve"> although the detailed biochemical facets that determine the potency of an Nrf2 inducer have yet to be fully defined.</w:t>
      </w:r>
      <w:hyperlink w:anchor="_ENREF_22" w:tooltip="Wilson, 2013 #22" w:history="1">
        <w:r w:rsidR="00CD0B0A" w:rsidRPr="00436998">
          <w:fldChar w:fldCharType="begin"/>
        </w:r>
        <w:r w:rsidR="00CD0B0A" w:rsidRPr="00436998">
          <w:instrText xml:space="preserve"> ADDIN EN.CITE &lt;EndNote&gt;&lt;Cite&gt;&lt;Author&gt;Wilson&lt;/Author&gt;&lt;Year&gt;2013&lt;/Year&gt;&lt;RecNum&gt;22&lt;/RecNum&gt;&lt;DisplayText&gt;&lt;style face="superscript"&gt;22&lt;/style&gt;&lt;/DisplayText&gt;&lt;record&gt;&lt;rec-number&gt;22&lt;/rec-number&gt;&lt;foreign-keys&gt;&lt;key app="EN" db-id="wzzzefspud0ft1e2vthpvepdzrrpxrrw0exa" timestamp="1452156975"&gt;22&lt;/key&gt;&lt;/foreign-keys&gt;&lt;ref-type name="Journal Article"&gt;17&lt;/ref-type&gt;&lt;contributors&gt;&lt;authors&gt;&lt;author&gt;Wilson, A. J.&lt;/author&gt;&lt;author&gt;Kerns, J. K.&lt;/author&gt;&lt;author&gt;Callahan, J. F.&lt;/author&gt;&lt;author&gt;Moody, C. J.&lt;/author&gt;&lt;/authors&gt;&lt;/contributors&gt;&lt;auth-address&gt;School of Chemistry, University of Nottingham , University Park, Nottingham NG7 2RD, U.K.&lt;/auth-address&gt;&lt;titles&gt;&lt;title&gt;Keap calm, and carry on covalently&lt;/title&gt;&lt;secondary-title&gt;Journal of Medicinal Chemistry&lt;/secondary-title&gt;&lt;/titles&gt;&lt;periodical&gt;&lt;full-title&gt;Journal of Medicinal Chemistry&lt;/full-title&gt;&lt;abbr-1&gt;J. Med. Chem.&lt;/abbr-1&gt;&lt;abbr-2&gt;J Med Chem&lt;/abbr-2&gt;&lt;/periodical&gt;&lt;pages&gt;7463-76&lt;/pages&gt;&lt;volume&gt;56&lt;/volume&gt;&lt;number&gt;19&lt;/number&gt;&lt;keywords&gt;&lt;keyword&gt;Active Transport, Cell Nucleus&lt;/keyword&gt;&lt;keyword&gt;Animals&lt;/keyword&gt;&lt;keyword&gt;Cell Nucleus/metabolism&lt;/keyword&gt;&lt;keyword&gt;Drug Discovery&lt;/keyword&gt;&lt;keyword&gt;Esters/chemistry/pharmacology&lt;/keyword&gt;&lt;keyword&gt;Humans&lt;/keyword&gt;&lt;keyword&gt;Intracellular Signaling Peptides and Proteins/*metabolism&lt;/keyword&gt;&lt;keyword&gt;Isothiocyanates/chemistry/pharmacology&lt;/keyword&gt;&lt;keyword&gt;Ketones/chemistry/pharmacology&lt;/keyword&gt;&lt;keyword&gt;NF-E2-Related Factor 2/*metabolism&lt;/keyword&gt;&lt;keyword&gt;Protein Binding&lt;/keyword&gt;&lt;keyword&gt;Protein Conformation&lt;/keyword&gt;&lt;keyword&gt;Sulfoxides/chemistry/pharmacology&lt;/keyword&gt;&lt;/keywords&gt;&lt;dates&gt;&lt;year&gt;2013&lt;/year&gt;&lt;pub-dates&gt;&lt;date&gt;Oct 10&lt;/date&gt;&lt;/pub-dates&gt;&lt;/dates&gt;&lt;publisher&gt;American Chemical Society&lt;/publisher&gt;&lt;isbn&gt;1520-4804 (Electronic)&amp;#xD;0022-2623 (Linking)&lt;/isbn&gt;&lt;accession-num&gt;23837912&lt;/accession-num&gt;&lt;urls&gt;&lt;related-urls&gt;&lt;url&gt;http://www.ncbi.nlm.nih.gov/pubmed/23837912&lt;/url&gt;&lt;/related-urls&gt;&lt;/urls&gt;&lt;electronic-resource-num&gt;10.1021/jm400224q&lt;/electronic-resource-num&gt;&lt;/record&gt;&lt;/Cite&gt;&lt;/EndNote&gt;</w:instrText>
        </w:r>
        <w:r w:rsidR="00CD0B0A" w:rsidRPr="00436998">
          <w:fldChar w:fldCharType="separate"/>
        </w:r>
        <w:r w:rsidR="00CD0B0A" w:rsidRPr="00436998">
          <w:rPr>
            <w:noProof/>
            <w:vertAlign w:val="superscript"/>
          </w:rPr>
          <w:t>22</w:t>
        </w:r>
        <w:r w:rsidR="00CD0B0A" w:rsidRPr="00436998">
          <w:fldChar w:fldCharType="end"/>
        </w:r>
      </w:hyperlink>
    </w:p>
    <w:p w14:paraId="524FF37B" w14:textId="77777777" w:rsidR="00780275" w:rsidRPr="00436998" w:rsidRDefault="00780275" w:rsidP="008E46D8">
      <w:pPr>
        <w:spacing w:after="0" w:line="480" w:lineRule="auto"/>
        <w:jc w:val="both"/>
      </w:pPr>
    </w:p>
    <w:p w14:paraId="603C96F0" w14:textId="66B3C05E" w:rsidR="002F1393" w:rsidRPr="00436998" w:rsidRDefault="00B53C71" w:rsidP="008E46D8">
      <w:pPr>
        <w:spacing w:after="0" w:line="480" w:lineRule="auto"/>
        <w:jc w:val="both"/>
        <w:rPr>
          <w:rFonts w:cs="Times New Roman"/>
        </w:rPr>
      </w:pPr>
      <w:r w:rsidRPr="00436998">
        <w:t xml:space="preserve">Previous SAR studies have identified </w:t>
      </w:r>
      <w:r w:rsidR="00610601" w:rsidRPr="00436998">
        <w:t xml:space="preserve">the </w:t>
      </w:r>
      <w:r w:rsidRPr="00436998">
        <w:rPr>
          <w:rFonts w:cs="Times New Roman"/>
        </w:rPr>
        <w:sym w:font="Symbol" w:char="F061"/>
      </w:r>
      <w:r w:rsidRPr="00436998">
        <w:rPr>
          <w:rFonts w:cs="Times New Roman"/>
        </w:rPr>
        <w:t>,</w:t>
      </w:r>
      <w:r w:rsidRPr="00436998">
        <w:rPr>
          <w:rFonts w:cs="Times New Roman"/>
        </w:rPr>
        <w:sym w:font="Symbol" w:char="F062"/>
      </w:r>
      <w:r w:rsidRPr="00436998">
        <w:rPr>
          <w:rFonts w:cs="Times New Roman"/>
        </w:rPr>
        <w:t xml:space="preserve"> unsaturated ketones in the A and C rings of </w:t>
      </w:r>
      <w:r w:rsidR="00206557" w:rsidRPr="00436998">
        <w:rPr>
          <w:rFonts w:cs="Times New Roman"/>
          <w:b/>
        </w:rPr>
        <w:t>4</w:t>
      </w:r>
      <w:r w:rsidRPr="00436998">
        <w:rPr>
          <w:rFonts w:cs="Times New Roman"/>
        </w:rPr>
        <w:t xml:space="preserve"> </w:t>
      </w:r>
      <w:r w:rsidR="003C4972" w:rsidRPr="00436998">
        <w:rPr>
          <w:rFonts w:cs="Times New Roman"/>
        </w:rPr>
        <w:t xml:space="preserve">and related triterpenoids </w:t>
      </w:r>
      <w:r w:rsidRPr="00436998">
        <w:rPr>
          <w:rFonts w:cs="Times New Roman"/>
        </w:rPr>
        <w:t xml:space="preserve">as </w:t>
      </w:r>
      <w:r w:rsidR="00610601" w:rsidRPr="00436998">
        <w:rPr>
          <w:rFonts w:cs="Times New Roman"/>
        </w:rPr>
        <w:t>important pharmacophores for the</w:t>
      </w:r>
      <w:r w:rsidRPr="00436998">
        <w:rPr>
          <w:rFonts w:cs="Times New Roman"/>
        </w:rPr>
        <w:t xml:space="preserve"> induc</w:t>
      </w:r>
      <w:r w:rsidR="0069119D" w:rsidRPr="00436998">
        <w:rPr>
          <w:rFonts w:cs="Times New Roman"/>
        </w:rPr>
        <w:t xml:space="preserve">tion of cytoprotective </w:t>
      </w:r>
      <w:r w:rsidR="002F1393" w:rsidRPr="00436998">
        <w:rPr>
          <w:rFonts w:cs="Times New Roman"/>
        </w:rPr>
        <w:t>signalling pathways</w:t>
      </w:r>
      <w:r w:rsidRPr="00436998">
        <w:rPr>
          <w:rFonts w:cs="Times New Roman"/>
        </w:rPr>
        <w:t>.</w:t>
      </w:r>
      <w:hyperlink w:anchor="_ENREF_23" w:tooltip="Couch, 2005 #23" w:history="1">
        <w:r w:rsidR="00CD0B0A" w:rsidRPr="00436998">
          <w:rPr>
            <w:rFonts w:cs="Times New Roman"/>
          </w:rPr>
          <w:fldChar w:fldCharType="begin"/>
        </w:r>
        <w:r w:rsidR="00CD0B0A" w:rsidRPr="00436998">
          <w:rPr>
            <w:rFonts w:cs="Times New Roman"/>
          </w:rPr>
          <w:instrText xml:space="preserve"> ADDIN EN.CITE &lt;EndNote&gt;&lt;Cite&gt;&lt;Author&gt;Couch&lt;/Author&gt;&lt;Year&gt;2005&lt;/Year&gt;&lt;RecNum&gt;23&lt;/RecNum&gt;&lt;DisplayText&gt;&lt;style face="superscript"&gt;23&lt;/style&gt;&lt;/DisplayText&gt;&lt;record&gt;&lt;rec-number&gt;23&lt;/rec-number&gt;&lt;foreign-keys&gt;&lt;key app="EN" db-id="wzzzefspud0ft1e2vthpvepdzrrpxrrw0exa" timestamp="1452156976"&gt;23&lt;/key&gt;&lt;/foreign-keys&gt;&lt;ref-type name="Journal Article"&gt;17&lt;/ref-type&gt;&lt;contributors&gt;&lt;authors&gt;&lt;author&gt;Couch, R. D.&lt;/author&gt;&lt;author&gt;Browning, R. G.&lt;/author&gt;&lt;author&gt;Honda, T.&lt;/author&gt;&lt;author&gt;Gribble, G. W.&lt;/author&gt;&lt;author&gt;Wright, D. L.&lt;/author&gt;&lt;author&gt;Sporn, M. B.&lt;/author&gt;&lt;author&gt;Anderson, A. C.&lt;/author&gt;&lt;/authors&gt;&lt;/contributors&gt;&lt;auth-address&gt;Department of Chemistry, Dartmouth College, Hanover, NH 03755, USA.&lt;/auth-address&gt;&lt;titles&gt;&lt;title&gt;Studies on the reactivity of CDDO, a promising new chemopreventive and chemotherapeutic agent: implications for a molecular mechanism of action&lt;/title&gt;&lt;secondary-title&gt;Bioorganic and Medicinal Chemistry Letters&lt;/secondary-title&gt;&lt;/titles&gt;&lt;periodical&gt;&lt;full-title&gt;Bioorganic and Medicinal Chemistry Letters&lt;/full-title&gt;&lt;abbr-1&gt;Bioorg. Med. Chem. Lett.&lt;/abbr-1&gt;&lt;abbr-2&gt;Bioorg Med Chem Lett&lt;/abbr-2&gt;&lt;abbr-3&gt;Bioorganic &amp;amp; Medicinal Chemistry Letters&lt;/abbr-3&gt;&lt;/periodical&gt;&lt;pages&gt;2215-9&lt;/pages&gt;&lt;volume&gt;15&lt;/volume&gt;&lt;number&gt;9&lt;/number&gt;&lt;keywords&gt;&lt;keyword&gt;Dithiothreitol&lt;/keyword&gt;&lt;keyword&gt;Kinetics&lt;/keyword&gt;&lt;keyword&gt;Molecular Conformation&lt;/keyword&gt;&lt;keyword&gt;Molecular Structure&lt;/keyword&gt;&lt;keyword&gt;Nitric Oxide/antagonists &amp;amp; inhibitors&lt;/keyword&gt;&lt;keyword&gt;Oleanolic Acid/*analogs &amp;amp; derivatives/chemical synthesis/pharmacology&lt;/keyword&gt;&lt;keyword&gt;Spectrophotometry, Ultraviolet&lt;/keyword&gt;&lt;/keywords&gt;&lt;dates&gt;&lt;year&gt;2005&lt;/year&gt;&lt;pub-dates&gt;&lt;date&gt;May 2&lt;/date&gt;&lt;/pub-dates&gt;&lt;/dates&gt;&lt;isbn&gt;0960-894X (Print)&amp;#xD;0960-894X (Linking)&lt;/isbn&gt;&lt;accession-num&gt;15837296&lt;/accession-num&gt;&lt;urls&gt;&lt;related-urls&gt;&lt;url&gt;http://www.ncbi.nlm.nih.gov/pubmed/15837296&lt;/url&gt;&lt;/related-urls&gt;&lt;/urls&gt;&lt;electronic-resource-num&gt;10.1016/j.bmcl.2005.03.031&lt;/electronic-resource-num&gt;&lt;/record&gt;&lt;/Cite&gt;&lt;/EndNote&gt;</w:instrText>
        </w:r>
        <w:r w:rsidR="00CD0B0A" w:rsidRPr="00436998">
          <w:rPr>
            <w:rFonts w:cs="Times New Roman"/>
          </w:rPr>
          <w:fldChar w:fldCharType="separate"/>
        </w:r>
        <w:r w:rsidR="00CD0B0A" w:rsidRPr="00436998">
          <w:rPr>
            <w:rFonts w:cs="Times New Roman"/>
            <w:noProof/>
            <w:vertAlign w:val="superscript"/>
          </w:rPr>
          <w:t>23</w:t>
        </w:r>
        <w:r w:rsidR="00CD0B0A" w:rsidRPr="00436998">
          <w:rPr>
            <w:rFonts w:cs="Times New Roman"/>
          </w:rPr>
          <w:fldChar w:fldCharType="end"/>
        </w:r>
      </w:hyperlink>
      <w:r w:rsidRPr="00436998">
        <w:rPr>
          <w:rFonts w:cs="Times New Roman"/>
        </w:rPr>
        <w:t xml:space="preserve"> However, </w:t>
      </w:r>
      <w:r w:rsidR="00E648F6" w:rsidRPr="00436998">
        <w:rPr>
          <w:rFonts w:cs="Times New Roman"/>
        </w:rPr>
        <w:t xml:space="preserve">it is possible that </w:t>
      </w:r>
      <w:r w:rsidRPr="00436998">
        <w:rPr>
          <w:rFonts w:cs="Times New Roman"/>
        </w:rPr>
        <w:t>the ability of such moieties to undergo reversible Michael-type thiol addition</w:t>
      </w:r>
      <w:hyperlink w:anchor="_ENREF_23" w:tooltip="Couch, 2005 #23" w:history="1">
        <w:r w:rsidR="00CD0B0A" w:rsidRPr="00436998">
          <w:rPr>
            <w:rFonts w:cs="Times New Roman"/>
          </w:rPr>
          <w:fldChar w:fldCharType="begin"/>
        </w:r>
        <w:r w:rsidR="00CD0B0A" w:rsidRPr="00436998">
          <w:rPr>
            <w:rFonts w:cs="Times New Roman"/>
          </w:rPr>
          <w:instrText xml:space="preserve"> ADDIN EN.CITE &lt;EndNote&gt;&lt;Cite&gt;&lt;Author&gt;Couch&lt;/Author&gt;&lt;Year&gt;2005&lt;/Year&gt;&lt;RecNum&gt;23&lt;/RecNum&gt;&lt;DisplayText&gt;&lt;style face="superscript"&gt;23&lt;/style&gt;&lt;/DisplayText&gt;&lt;record&gt;&lt;rec-number&gt;23&lt;/rec-number&gt;&lt;foreign-keys&gt;&lt;key app="EN" db-id="wzzzefspud0ft1e2vthpvepdzrrpxrrw0exa" timestamp="1452156976"&gt;23&lt;/key&gt;&lt;/foreign-keys&gt;&lt;ref-type name="Journal Article"&gt;17&lt;/ref-type&gt;&lt;contributors&gt;&lt;authors&gt;&lt;author&gt;Couch, R. D.&lt;/author&gt;&lt;author&gt;Browning, R. G.&lt;/author&gt;&lt;author&gt;Honda, T.&lt;/author&gt;&lt;author&gt;Gribble, G. W.&lt;/author&gt;&lt;author&gt;Wright, D. L.&lt;/author&gt;&lt;author&gt;Sporn, M. B.&lt;/author&gt;&lt;author&gt;Anderson, A. C.&lt;/author&gt;&lt;/authors&gt;&lt;/contributors&gt;&lt;auth-address&gt;Department of Chemistry, Dartmouth College, Hanover, NH 03755, USA.&lt;/auth-address&gt;&lt;titles&gt;&lt;title&gt;Studies on the reactivity of CDDO, a promising new chemopreventive and chemotherapeutic agent: implications for a molecular mechanism of action&lt;/title&gt;&lt;secondary-title&gt;Bioorganic and Medicinal Chemistry Letters&lt;/secondary-title&gt;&lt;/titles&gt;&lt;periodical&gt;&lt;full-title&gt;Bioorganic and Medicinal Chemistry Letters&lt;/full-title&gt;&lt;abbr-1&gt;Bioorg. Med. Chem. Lett.&lt;/abbr-1&gt;&lt;abbr-2&gt;Bioorg Med Chem Lett&lt;/abbr-2&gt;&lt;abbr-3&gt;Bioorganic &amp;amp; Medicinal Chemistry Letters&lt;/abbr-3&gt;&lt;/periodical&gt;&lt;pages&gt;2215-9&lt;/pages&gt;&lt;volume&gt;15&lt;/volume&gt;&lt;number&gt;9&lt;/number&gt;&lt;keywords&gt;&lt;keyword&gt;Dithiothreitol&lt;/keyword&gt;&lt;keyword&gt;Kinetics&lt;/keyword&gt;&lt;keyword&gt;Molecular Conformation&lt;/keyword&gt;&lt;keyword&gt;Molecular Structure&lt;/keyword&gt;&lt;keyword&gt;Nitric Oxide/antagonists &amp;amp; inhibitors&lt;/keyword&gt;&lt;keyword&gt;Oleanolic Acid/*analogs &amp;amp; derivatives/chemical synthesis/pharmacology&lt;/keyword&gt;&lt;keyword&gt;Spectrophotometry, Ultraviolet&lt;/keyword&gt;&lt;/keywords&gt;&lt;dates&gt;&lt;year&gt;2005&lt;/year&gt;&lt;pub-dates&gt;&lt;date&gt;May 2&lt;/date&gt;&lt;/pub-dates&gt;&lt;/dates&gt;&lt;isbn&gt;0960-894X (Print)&amp;#xD;0960-894X (Linking)&lt;/isbn&gt;&lt;accession-num&gt;15837296&lt;/accession-num&gt;&lt;urls&gt;&lt;related-urls&gt;&lt;url&gt;http://www.ncbi.nlm.nih.gov/pubmed/15837296&lt;/url&gt;&lt;/related-urls&gt;&lt;/urls&gt;&lt;electronic-resource-num&gt;10.1016/j.bmcl.2005.03.031&lt;/electronic-resource-num&gt;&lt;/record&gt;&lt;/Cite&gt;&lt;/EndNote&gt;</w:instrText>
        </w:r>
        <w:r w:rsidR="00CD0B0A" w:rsidRPr="00436998">
          <w:rPr>
            <w:rFonts w:cs="Times New Roman"/>
          </w:rPr>
          <w:fldChar w:fldCharType="separate"/>
        </w:r>
        <w:r w:rsidR="00CD0B0A" w:rsidRPr="00436998">
          <w:rPr>
            <w:rFonts w:cs="Times New Roman"/>
            <w:noProof/>
            <w:vertAlign w:val="superscript"/>
          </w:rPr>
          <w:t>23</w:t>
        </w:r>
        <w:r w:rsidR="00CD0B0A" w:rsidRPr="00436998">
          <w:rPr>
            <w:rFonts w:cs="Times New Roman"/>
          </w:rPr>
          <w:fldChar w:fldCharType="end"/>
        </w:r>
      </w:hyperlink>
      <w:r w:rsidRPr="00436998">
        <w:rPr>
          <w:rFonts w:cs="Times New Roman"/>
        </w:rPr>
        <w:t xml:space="preserve"> </w:t>
      </w:r>
      <w:r w:rsidR="002F6936" w:rsidRPr="00436998">
        <w:rPr>
          <w:rFonts w:cs="Times New Roman"/>
        </w:rPr>
        <w:t xml:space="preserve">has </w:t>
      </w:r>
      <w:r w:rsidR="002F1393" w:rsidRPr="00436998">
        <w:rPr>
          <w:rFonts w:cs="Times New Roman"/>
        </w:rPr>
        <w:t>hindered the direct identification of pharmacological targets</w:t>
      </w:r>
      <w:r w:rsidR="00825041" w:rsidRPr="00436998">
        <w:rPr>
          <w:rFonts w:cs="Times New Roman"/>
        </w:rPr>
        <w:t xml:space="preserve"> in living cells</w:t>
      </w:r>
      <w:r w:rsidR="002F1393" w:rsidRPr="00436998">
        <w:rPr>
          <w:rFonts w:cs="Times New Roman"/>
        </w:rPr>
        <w:t xml:space="preserve">. </w:t>
      </w:r>
      <w:r w:rsidR="005216F7" w:rsidRPr="00436998">
        <w:rPr>
          <w:rFonts w:cs="Times New Roman"/>
        </w:rPr>
        <w:t>For example</w:t>
      </w:r>
      <w:r w:rsidR="002F1393" w:rsidRPr="00436998">
        <w:rPr>
          <w:rFonts w:cs="Times New Roman"/>
        </w:rPr>
        <w:t xml:space="preserve">, </w:t>
      </w:r>
      <w:r w:rsidR="001D36F1" w:rsidRPr="00436998">
        <w:rPr>
          <w:rFonts w:cs="Times New Roman"/>
        </w:rPr>
        <w:t>a small number of</w:t>
      </w:r>
      <w:r w:rsidR="005A6AE7" w:rsidRPr="00436998">
        <w:rPr>
          <w:rFonts w:cs="Times New Roman"/>
        </w:rPr>
        <w:t xml:space="preserve"> studies have provided </w:t>
      </w:r>
      <w:r w:rsidR="001D36F1" w:rsidRPr="00436998">
        <w:rPr>
          <w:rFonts w:cs="Times New Roman"/>
        </w:rPr>
        <w:t xml:space="preserve">primarily indirect </w:t>
      </w:r>
      <w:r w:rsidR="005A6AE7" w:rsidRPr="00436998">
        <w:rPr>
          <w:rFonts w:cs="Times New Roman"/>
        </w:rPr>
        <w:t>evidence that triterpenoids can interact with Keap1</w:t>
      </w:r>
      <w:r w:rsidR="00A16C66" w:rsidRPr="00436998">
        <w:rPr>
          <w:rFonts w:cs="Times New Roman"/>
        </w:rPr>
        <w:t xml:space="preserve">, which </w:t>
      </w:r>
      <w:proofErr w:type="gramStart"/>
      <w:r w:rsidR="00A16C66" w:rsidRPr="00436998">
        <w:rPr>
          <w:rFonts w:cs="Times New Roman"/>
        </w:rPr>
        <w:t>is known to be chemically modified</w:t>
      </w:r>
      <w:proofErr w:type="gramEnd"/>
      <w:r w:rsidR="00A16C66" w:rsidRPr="00436998">
        <w:rPr>
          <w:rFonts w:cs="Times New Roman"/>
        </w:rPr>
        <w:t xml:space="preserve"> by many other Nrf2 inducers</w:t>
      </w:r>
      <w:r w:rsidR="005A6AE7" w:rsidRPr="00436998">
        <w:rPr>
          <w:rFonts w:cs="Times New Roman"/>
        </w:rPr>
        <w:t>.</w:t>
      </w:r>
      <w:hyperlink w:anchor="_ENREF_24" w:tooltip="Sekhar, 2010 #24" w:history="1">
        <w:r w:rsidR="00CD0B0A" w:rsidRPr="00436998">
          <w:rPr>
            <w:rFonts w:cs="Times New Roman"/>
          </w:rPr>
          <w:fldChar w:fldCharType="begin">
            <w:fldData xml:space="preserve">PEVuZE5vdGU+PENpdGU+PEF1dGhvcj5TZWtoYXI8L0F1dGhvcj48WWVhcj4yMDEwPC9ZZWFyPjxS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PEVuZE5vdGU+PENpdGU+PEF1dGhvcj5TZWtoYXI8L0F1dGhvcj48WWVhcj4yMDEwPC9ZZWFyPjxS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24</w:t>
        </w:r>
        <w:r w:rsidR="00CD0B0A" w:rsidRPr="00436998">
          <w:rPr>
            <w:rFonts w:cs="Times New Roman"/>
          </w:rPr>
          <w:fldChar w:fldCharType="end"/>
        </w:r>
      </w:hyperlink>
      <w:r w:rsidR="005A6AE7" w:rsidRPr="00436998">
        <w:rPr>
          <w:rFonts w:cs="Times New Roman"/>
        </w:rPr>
        <w:t xml:space="preserve"> </w:t>
      </w:r>
      <w:r w:rsidR="005216F7" w:rsidRPr="00436998">
        <w:rPr>
          <w:rFonts w:cs="Times New Roman"/>
        </w:rPr>
        <w:t>Amongst these studies, Dinkova-Kostova et al. demonstrated that t</w:t>
      </w:r>
      <w:r w:rsidR="00825041" w:rsidRPr="00436998">
        <w:rPr>
          <w:rFonts w:cs="Times New Roman"/>
        </w:rPr>
        <w:t>he UV spectrum of</w:t>
      </w:r>
      <w:r w:rsidR="005A6AE7" w:rsidRPr="00436998">
        <w:rPr>
          <w:rFonts w:cs="Times New Roman"/>
        </w:rPr>
        <w:t xml:space="preserve"> </w:t>
      </w:r>
      <w:r w:rsidR="00CD0B0A" w:rsidRPr="00436998">
        <w:t>a</w:t>
      </w:r>
      <w:r w:rsidR="005A6AE7" w:rsidRPr="00436998">
        <w:t xml:space="preserve"> double cyano-functionalised triterpenoid </w:t>
      </w:r>
      <w:r w:rsidR="005216F7" w:rsidRPr="00436998">
        <w:t>is</w:t>
      </w:r>
      <w:r w:rsidR="005A6AE7" w:rsidRPr="00436998">
        <w:t xml:space="preserve"> altered in the presence of recombinant Keap1 protein</w:t>
      </w:r>
      <w:r w:rsidR="005216F7" w:rsidRPr="00436998">
        <w:t>,</w:t>
      </w:r>
      <w:r w:rsidR="005A6AE7" w:rsidRPr="00436998">
        <w:t xml:space="preserve"> in a manner that is identical to the alteration seen in the presence of dithiothreitol </w:t>
      </w:r>
      <w:hyperlink w:anchor="_ENREF_4" w:tooltip="Dinkova-Kostova, 2005 #4" w:history="1">
        <w:r w:rsidR="00CD0B0A" w:rsidRPr="00436998">
          <w:fldChar w:fldCharType="begin">
            <w:fldData xml:space="preserve">PEVuZE5vdGU+PENpdGU+PEF1dGhvcj5EaW5rb3ZhLUtvc3RvdmE8L0F1dGhvcj48WWVhcj4yMDA1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bGwtdGl0bGU+PGFiYnItMT5Qcm9jLiBOYXRsLiBBY2FkLiBTY2kuIFUuIFMuIEEuPC9hYmJyLTE+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</w:fldData>
          </w:fldChar>
        </w:r>
        <w:r w:rsidR="00CD0B0A" w:rsidRPr="00436998">
          <w:instrText xml:space="preserve"> ADDIN EN.CITE </w:instrText>
        </w:r>
        <w:r w:rsidR="00CD0B0A" w:rsidRPr="00436998">
          <w:fldChar w:fldCharType="begin">
            <w:fldData xml:space="preserve">PEVuZE5vdGU+PENpdGU+PEF1dGhvcj5EaW5rb3ZhLUtvc3RvdmE8L0F1dGhvcj48WWVhcj4yMDA1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bGwtdGl0bGU+PGFiYnItMT5Qcm9jLiBOYXRsLiBBY2FkLiBTY2kuIFUuIFMuIEEuPC9hYmJyLTE+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4</w:t>
        </w:r>
        <w:r w:rsidR="00CD0B0A" w:rsidRPr="00436998">
          <w:fldChar w:fldCharType="end"/>
        </w:r>
      </w:hyperlink>
      <w:r w:rsidR="005A6AE7" w:rsidRPr="00436998">
        <w:t xml:space="preserve">. </w:t>
      </w:r>
      <w:r w:rsidR="00CD0B0A" w:rsidRPr="00436998">
        <w:t>Moreover, is has been shown</w:t>
      </w:r>
      <w:r w:rsidR="005A6AE7" w:rsidRPr="00436998">
        <w:t xml:space="preserve"> that </w:t>
      </w:r>
      <w:r w:rsidR="00CD0B0A" w:rsidRPr="00436998">
        <w:t>the same triterpenoid</w:t>
      </w:r>
      <w:r w:rsidR="005A6AE7" w:rsidRPr="00436998">
        <w:t xml:space="preserve"> </w:t>
      </w:r>
      <w:r w:rsidR="00CD0B0A" w:rsidRPr="00436998">
        <w:t xml:space="preserve">can </w:t>
      </w:r>
      <w:r w:rsidR="005A6AE7" w:rsidRPr="00436998">
        <w:t xml:space="preserve">inhibit </w:t>
      </w:r>
      <w:r w:rsidR="00CD0B0A" w:rsidRPr="00436998">
        <w:t xml:space="preserve">in-cell </w:t>
      </w:r>
      <w:r w:rsidR="005A6AE7" w:rsidRPr="00436998">
        <w:t>adduction of Keap1 by radiolabelled dexamethasone 21-mesyate</w:t>
      </w:r>
      <w:r w:rsidR="00EC1395" w:rsidRPr="00436998">
        <w:t xml:space="preserve"> </w:t>
      </w:r>
      <w:hyperlink w:anchor="_ENREF_4" w:tooltip="Dinkova-Kostova, 2005 #4" w:history="1">
        <w:r w:rsidR="00CD0B0A" w:rsidRPr="00436998">
          <w:fldChar w:fldCharType="begin">
            <w:fldData xml:space="preserve">PEVuZE5vdGU+PENpdGU+PEF1dGhvcj5EaW5rb3ZhLUtvc3RvdmE8L0F1dGhvcj48WWVhcj4yMDA1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bGwtdGl0bGU+PGFiYnItMT5Qcm9jLiBOYXRsLiBBY2FkLiBTY2kuIFUuIFMuIEEuPC9hYmJyLTE+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</w:fldData>
          </w:fldChar>
        </w:r>
        <w:r w:rsidR="00CD0B0A" w:rsidRPr="00436998">
          <w:instrText xml:space="preserve"> ADDIN EN.CITE </w:instrText>
        </w:r>
        <w:r w:rsidR="00CD0B0A" w:rsidRPr="00436998">
          <w:fldChar w:fldCharType="begin">
            <w:fldData xml:space="preserve">PEVuZE5vdGU+PENpdGU+PEF1dGhvcj5EaW5rb3ZhLUtvc3RvdmE8L0F1dGhvcj48WWVhcj4yMDA1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bGwtdGl0bGU+PGFiYnItMT5Qcm9jLiBOYXRsLiBBY2FkLiBTY2kuIFUuIFMuIEEuPC9hYmJyLTE+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4</w:t>
        </w:r>
        <w:r w:rsidR="00CD0B0A" w:rsidRPr="00436998">
          <w:fldChar w:fldCharType="end"/>
        </w:r>
      </w:hyperlink>
      <w:r w:rsidR="005A6AE7" w:rsidRPr="00436998">
        <w:t xml:space="preserve"> or a </w:t>
      </w:r>
      <w:r w:rsidR="001D36F1" w:rsidRPr="00436998">
        <w:t xml:space="preserve">biotinylated </w:t>
      </w:r>
      <w:r w:rsidR="005A6AE7" w:rsidRPr="00436998">
        <w:t xml:space="preserve">sulfoxythiocarbamate analogue of sulforaphane </w:t>
      </w:r>
      <w:hyperlink w:anchor="_ENREF_25" w:tooltip="Ahn, 2010 #25" w:history="1">
        <w:r w:rsidR="00CD0B0A" w:rsidRPr="00436998">
          <w:fldChar w:fldCharType="begin">
            <w:fldData xml:space="preserve">PEVuZE5vdGU+PENpdGU+PEF1dGhvcj5BaG48L0F1dGhvcj48WWVhcj4yMDEwPC9ZZWFyPjxSZWNO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IFMgQTwvYWJici0yPjwvcGVyaW9kaWNhbD48YWx0LXBlcmlvZGljYWw+PGZ1bGwtdGl0bGU+UHJv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</w:fldData>
          </w:fldChar>
        </w:r>
        <w:r w:rsidR="00CD0B0A" w:rsidRPr="00436998">
          <w:instrText xml:space="preserve"> ADDIN EN.CITE </w:instrText>
        </w:r>
        <w:r w:rsidR="00CD0B0A" w:rsidRPr="00436998">
          <w:fldChar w:fldCharType="begin">
            <w:fldData xml:space="preserve">PEVuZE5vdGU+PENpdGU+PEF1dGhvcj5BaG48L0F1dGhvcj48WWVhcj4yMDEwPC9ZZWFyPjxSZWNO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IFMgQTwvYWJici0yPjwvcGVyaW9kaWNhbD48YWx0LXBlcmlvZGljYWw+PGZ1bGwtdGl0bGU+UHJv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25</w:t>
        </w:r>
        <w:r w:rsidR="00CD0B0A" w:rsidRPr="00436998">
          <w:fldChar w:fldCharType="end"/>
        </w:r>
      </w:hyperlink>
      <w:r w:rsidR="005A6AE7" w:rsidRPr="00436998">
        <w:t xml:space="preserve">. Very recently, </w:t>
      </w:r>
      <w:r w:rsidR="005A6AE7" w:rsidRPr="00436998">
        <w:rPr>
          <w:rFonts w:cs="Tahoma"/>
        </w:rPr>
        <w:t xml:space="preserve">Cleasby et al. reported the crystal structure of the 132 amino acid BTB domain of human Keap1 (which contains 3 of the 27 cysteines present in the full length protein) adducted at Cys-151 by </w:t>
      </w:r>
      <w:r w:rsidR="005A6AE7" w:rsidRPr="00436998">
        <w:rPr>
          <w:rFonts w:cs="Tahoma"/>
          <w:b/>
        </w:rPr>
        <w:t>2</w:t>
      </w:r>
      <w:r w:rsidR="005A6AE7" w:rsidRPr="00436998">
        <w:rPr>
          <w:rFonts w:cs="Tahoma"/>
        </w:rPr>
        <w:t xml:space="preserve">, the carboxylic acid derivative of </w:t>
      </w:r>
      <w:r w:rsidR="005A6AE7" w:rsidRPr="00436998">
        <w:rPr>
          <w:rFonts w:cs="Tahoma"/>
          <w:b/>
        </w:rPr>
        <w:t>4</w:t>
      </w:r>
      <w:r w:rsidR="004A50C2" w:rsidRPr="00436998">
        <w:rPr>
          <w:rFonts w:cs="Tahoma"/>
        </w:rPr>
        <w:t>,</w:t>
      </w:r>
      <w:r w:rsidR="005A6AE7" w:rsidRPr="00436998">
        <w:rPr>
          <w:rFonts w:cs="Tahoma"/>
        </w:rPr>
        <w:t xml:space="preserve"> </w:t>
      </w:r>
      <w:hyperlink w:anchor="_ENREF_26" w:tooltip="Cleasby, 2014 #26" w:history="1">
        <w:r w:rsidR="00CD0B0A" w:rsidRPr="00436998">
          <w:rPr>
            <w:rFonts w:cs="Tahoma"/>
          </w:rPr>
          <w:fldChar w:fldCharType="begin">
            <w:fldData xml:space="preserve">PEVuZE5vdGU+PENpdGU+PEF1dGhvcj5DbGVhc2J5PC9BdXRob3I+PFllYXI+MjAxNDwvWWVhcj48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</w:fldData>
          </w:fldChar>
        </w:r>
        <w:r w:rsidR="00CD0B0A" w:rsidRPr="00436998">
          <w:rPr>
            <w:rFonts w:cs="Tahoma"/>
          </w:rPr>
          <w:instrText xml:space="preserve"> ADDIN EN.CITE </w:instrText>
        </w:r>
        <w:r w:rsidR="00CD0B0A" w:rsidRPr="00436998">
          <w:rPr>
            <w:rFonts w:cs="Tahoma"/>
          </w:rPr>
          <w:fldChar w:fldCharType="begin">
            <w:fldData xml:space="preserve">PEVuZE5vdGU+PENpdGU+PEF1dGhvcj5DbGVhc2J5PC9BdXRob3I+PFllYXI+MjAxNDwvWWVhcj48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</w:fldData>
          </w:fldChar>
        </w:r>
        <w:r w:rsidR="00CD0B0A" w:rsidRPr="00436998">
          <w:rPr>
            <w:rFonts w:cs="Tahoma"/>
          </w:rPr>
          <w:instrText xml:space="preserve"> ADDIN EN.CITE.DATA </w:instrText>
        </w:r>
        <w:r w:rsidR="00CD0B0A" w:rsidRPr="00436998">
          <w:rPr>
            <w:rFonts w:cs="Tahoma"/>
          </w:rPr>
        </w:r>
        <w:r w:rsidR="00CD0B0A" w:rsidRPr="00436998">
          <w:rPr>
            <w:rFonts w:cs="Tahoma"/>
          </w:rPr>
          <w:fldChar w:fldCharType="end"/>
        </w:r>
        <w:r w:rsidR="00CD0B0A" w:rsidRPr="00436998">
          <w:rPr>
            <w:rFonts w:cs="Tahoma"/>
          </w:rPr>
        </w:r>
        <w:r w:rsidR="00CD0B0A" w:rsidRPr="00436998">
          <w:rPr>
            <w:rFonts w:cs="Tahoma"/>
          </w:rPr>
          <w:fldChar w:fldCharType="separate"/>
        </w:r>
        <w:r w:rsidR="00CD0B0A" w:rsidRPr="00436998">
          <w:rPr>
            <w:rFonts w:cs="Tahoma"/>
            <w:noProof/>
            <w:vertAlign w:val="superscript"/>
          </w:rPr>
          <w:t>26</w:t>
        </w:r>
        <w:r w:rsidR="00CD0B0A" w:rsidRPr="00436998">
          <w:rPr>
            <w:rFonts w:cs="Tahoma"/>
          </w:rPr>
          <w:fldChar w:fldCharType="end"/>
        </w:r>
      </w:hyperlink>
      <w:r w:rsidR="005A6AE7" w:rsidRPr="00436998">
        <w:rPr>
          <w:rFonts w:cs="Tahoma"/>
        </w:rPr>
        <w:t xml:space="preserve"> </w:t>
      </w:r>
      <w:r w:rsidR="004A50C2" w:rsidRPr="00436998">
        <w:rPr>
          <w:rFonts w:cs="Tahoma"/>
        </w:rPr>
        <w:t xml:space="preserve">although there is conflicting evidence surrounding the functional requirement of Cys-151 of Keap1 for triterpenoid activation of Nrf2 signalling in cells </w:t>
      </w:r>
      <w:hyperlink w:anchor="_ENREF_27" w:tooltip="Takaya, 2012 #27" w:history="1">
        <w:r w:rsidR="00CD0B0A" w:rsidRPr="00436998">
          <w:rPr>
            <w:rFonts w:cs="Tahoma"/>
          </w:rPr>
          <w:fldChar w:fldCharType="begin">
            <w:fldData xml:space="preserve">PEVuZE5vdGU+PENpdGU+PEF1dGhvcj5UYWtheWE8L0F1dGhvcj48WWVhcj4yMDEyPC9ZZWFyPjxS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</w:fldData>
          </w:fldChar>
        </w:r>
        <w:r w:rsidR="00CD0B0A" w:rsidRPr="00436998">
          <w:rPr>
            <w:rFonts w:cs="Tahoma"/>
          </w:rPr>
          <w:instrText xml:space="preserve"> ADDIN EN.CITE </w:instrText>
        </w:r>
        <w:r w:rsidR="00CD0B0A" w:rsidRPr="00436998">
          <w:rPr>
            <w:rFonts w:cs="Tahoma"/>
          </w:rPr>
          <w:fldChar w:fldCharType="begin">
            <w:fldData xml:space="preserve">PEVuZE5vdGU+PENpdGU+PEF1dGhvcj5UYWtheWE8L0F1dGhvcj48WWVhcj4yMDEyPC9ZZWFyPjxS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</w:fldData>
          </w:fldChar>
        </w:r>
        <w:r w:rsidR="00CD0B0A" w:rsidRPr="00436998">
          <w:rPr>
            <w:rFonts w:cs="Tahoma"/>
          </w:rPr>
          <w:instrText xml:space="preserve"> ADDIN EN.CITE.DATA </w:instrText>
        </w:r>
        <w:r w:rsidR="00CD0B0A" w:rsidRPr="00436998">
          <w:rPr>
            <w:rFonts w:cs="Tahoma"/>
          </w:rPr>
        </w:r>
        <w:r w:rsidR="00CD0B0A" w:rsidRPr="00436998">
          <w:rPr>
            <w:rFonts w:cs="Tahoma"/>
          </w:rPr>
          <w:fldChar w:fldCharType="end"/>
        </w:r>
        <w:r w:rsidR="00CD0B0A" w:rsidRPr="00436998">
          <w:rPr>
            <w:rFonts w:cs="Tahoma"/>
          </w:rPr>
        </w:r>
        <w:r w:rsidR="00CD0B0A" w:rsidRPr="00436998">
          <w:rPr>
            <w:rFonts w:cs="Tahoma"/>
          </w:rPr>
          <w:fldChar w:fldCharType="separate"/>
        </w:r>
        <w:r w:rsidR="00CD0B0A" w:rsidRPr="00436998">
          <w:rPr>
            <w:rFonts w:cs="Tahoma"/>
            <w:noProof/>
            <w:vertAlign w:val="superscript"/>
          </w:rPr>
          <w:t>27-29</w:t>
        </w:r>
        <w:r w:rsidR="00CD0B0A" w:rsidRPr="00436998">
          <w:rPr>
            <w:rFonts w:cs="Tahoma"/>
          </w:rPr>
          <w:fldChar w:fldCharType="end"/>
        </w:r>
      </w:hyperlink>
      <w:r w:rsidR="000163BD" w:rsidRPr="00436998">
        <w:rPr>
          <w:rFonts w:cs="Tahoma"/>
        </w:rPr>
        <w:t xml:space="preserve">. </w:t>
      </w:r>
      <w:r w:rsidR="004A50C2" w:rsidRPr="00436998">
        <w:rPr>
          <w:rFonts w:cs="Tahoma"/>
        </w:rPr>
        <w:t>T</w:t>
      </w:r>
      <w:r w:rsidR="008A2D4A" w:rsidRPr="00436998">
        <w:rPr>
          <w:rFonts w:cs="Tahoma"/>
        </w:rPr>
        <w:t xml:space="preserve">o our knowledge, there is no direct evidence that triterpenoids can interact with Keap1 in </w:t>
      </w:r>
      <w:r w:rsidR="008A2D4A" w:rsidRPr="00436998">
        <w:rPr>
          <w:rFonts w:cs="Tahoma"/>
        </w:rPr>
        <w:lastRenderedPageBreak/>
        <w:t xml:space="preserve">living cells. Indeed, when </w:t>
      </w:r>
      <w:r w:rsidR="00E81117" w:rsidRPr="00436998">
        <w:rPr>
          <w:rFonts w:cs="Times New Roman"/>
        </w:rPr>
        <w:t xml:space="preserve">a biotin-conjugated analogue of </w:t>
      </w:r>
      <w:r w:rsidR="00E81117" w:rsidRPr="00436998">
        <w:rPr>
          <w:rFonts w:cs="Times New Roman"/>
          <w:b/>
        </w:rPr>
        <w:t>3</w:t>
      </w:r>
      <w:r w:rsidR="00E81117" w:rsidRPr="00436998">
        <w:rPr>
          <w:rFonts w:cs="Times New Roman"/>
        </w:rPr>
        <w:t xml:space="preserve"> was used to affinity-purify targets from human HEK293 cells</w:t>
      </w:r>
      <w:r w:rsidR="008A2D4A" w:rsidRPr="00436998">
        <w:rPr>
          <w:rFonts w:cs="Times New Roman"/>
        </w:rPr>
        <w:t xml:space="preserve">, Keap1 was </w:t>
      </w:r>
      <w:r w:rsidR="005216F7" w:rsidRPr="00436998">
        <w:rPr>
          <w:rFonts w:cs="Times New Roman"/>
        </w:rPr>
        <w:t xml:space="preserve">not identified amongst the list of putative targets that included </w:t>
      </w:r>
      <w:r w:rsidR="0069119D" w:rsidRPr="00436998">
        <w:rPr>
          <w:rFonts w:cs="Times New Roman"/>
        </w:rPr>
        <w:t xml:space="preserve">AMP-dependent protein kinase (AMPK), </w:t>
      </w:r>
      <w:r w:rsidR="003E5668" w:rsidRPr="00436998">
        <w:rPr>
          <w:rFonts w:cs="Times New Roman"/>
        </w:rPr>
        <w:t xml:space="preserve">mammalian target of rapamycin (mTOR) and </w:t>
      </w:r>
      <w:r w:rsidR="003E5668" w:rsidRPr="00436998">
        <w:rPr>
          <w:rFonts w:cs="Arial"/>
          <w:shd w:val="clear" w:color="auto" w:fill="FFFFFF"/>
        </w:rPr>
        <w:t>phosphatase and tensin homolog (</w:t>
      </w:r>
      <w:r w:rsidR="003E5668" w:rsidRPr="00436998">
        <w:rPr>
          <w:rFonts w:cs="Times New Roman"/>
        </w:rPr>
        <w:t>PTEN)</w:t>
      </w:r>
      <w:r w:rsidR="001D36F1" w:rsidRPr="00436998">
        <w:rPr>
          <w:rFonts w:cs="Times New Roman"/>
        </w:rPr>
        <w:t xml:space="preserve"> </w:t>
      </w:r>
      <w:hyperlink w:anchor="_ENREF_30" w:tooltip="Yore, 2011 #30" w:history="1">
        <w:r w:rsidR="00CD0B0A" w:rsidRPr="00436998">
          <w:rPr>
            <w:rFonts w:cs="Times New Roman"/>
          </w:rPr>
          <w:fldChar w:fldCharType="begin">
            <w:fldData xml:space="preserve">PEVuZE5vdGU+PENpdGU+PEF1dGhvcj5Zb3JlPC9BdXRob3I+PFllYXI+MjAxMTwvWWVhcj48UmVj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PEVuZE5vdGU+PENpdGU+PEF1dGhvcj5Zb3JlPC9BdXRob3I+PFllYXI+MjAxMTwvWWVhcj48UmVj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30</w:t>
        </w:r>
        <w:r w:rsidR="00CD0B0A" w:rsidRPr="00436998">
          <w:rPr>
            <w:rFonts w:cs="Times New Roman"/>
          </w:rPr>
          <w:fldChar w:fldCharType="end"/>
        </w:r>
      </w:hyperlink>
      <w:hyperlink w:anchor="_ENREF_30" w:tooltip="Yore, 2011 #24" w:history="1"/>
      <w:r w:rsidR="00067BDE" w:rsidRPr="00436998">
        <w:rPr>
          <w:rFonts w:cs="Times New Roman"/>
        </w:rPr>
        <w:t>.</w:t>
      </w:r>
      <w:r w:rsidR="00E81117" w:rsidRPr="00436998">
        <w:rPr>
          <w:rFonts w:cs="Times New Roman"/>
        </w:rPr>
        <w:t xml:space="preserve"> </w:t>
      </w:r>
      <w:r w:rsidR="000A1F81" w:rsidRPr="00436998">
        <w:rPr>
          <w:rFonts w:cs="Times New Roman"/>
        </w:rPr>
        <w:t xml:space="preserve">Therefore, the ability of triterpenoids to interact with Keap1 in cells </w:t>
      </w:r>
      <w:r w:rsidR="005216F7" w:rsidRPr="00436998">
        <w:rPr>
          <w:rFonts w:cs="Times New Roman"/>
        </w:rPr>
        <w:t>is</w:t>
      </w:r>
      <w:r w:rsidR="000A1F81" w:rsidRPr="00436998">
        <w:rPr>
          <w:rFonts w:cs="Times New Roman"/>
        </w:rPr>
        <w:t xml:space="preserve"> unclear. </w:t>
      </w:r>
      <w:r w:rsidR="002F1393" w:rsidRPr="00436998">
        <w:rPr>
          <w:rFonts w:cs="Times New Roman"/>
        </w:rPr>
        <w:t xml:space="preserve">A detailed understanding of the nature of the interaction between </w:t>
      </w:r>
      <w:r w:rsidR="003C4972" w:rsidRPr="00436998">
        <w:rPr>
          <w:rFonts w:cs="Times New Roman"/>
        </w:rPr>
        <w:t>triterpenoids</w:t>
      </w:r>
      <w:r w:rsidR="002F1393" w:rsidRPr="00436998">
        <w:rPr>
          <w:rFonts w:cs="Times New Roman"/>
        </w:rPr>
        <w:t xml:space="preserve"> and </w:t>
      </w:r>
      <w:r w:rsidR="003C4972" w:rsidRPr="00436998">
        <w:rPr>
          <w:rFonts w:cs="Times New Roman"/>
        </w:rPr>
        <w:t>their</w:t>
      </w:r>
      <w:r w:rsidR="002F1393" w:rsidRPr="00436998">
        <w:rPr>
          <w:rFonts w:cs="Times New Roman"/>
        </w:rPr>
        <w:t xml:space="preserve"> target proteins is vital to inform the continuing design and development of this </w:t>
      </w:r>
      <w:r w:rsidR="003C4972" w:rsidRPr="00436998">
        <w:rPr>
          <w:rFonts w:cs="Times New Roman"/>
        </w:rPr>
        <w:t xml:space="preserve">compound </w:t>
      </w:r>
      <w:r w:rsidR="002F1393" w:rsidRPr="00436998">
        <w:rPr>
          <w:rFonts w:cs="Times New Roman"/>
        </w:rPr>
        <w:t xml:space="preserve">class </w:t>
      </w:r>
      <w:r w:rsidR="00E15539" w:rsidRPr="00436998">
        <w:rPr>
          <w:rFonts w:cs="Times New Roman"/>
        </w:rPr>
        <w:t>as</w:t>
      </w:r>
      <w:r w:rsidR="002F1393" w:rsidRPr="00436998">
        <w:rPr>
          <w:rFonts w:cs="Times New Roman"/>
        </w:rPr>
        <w:t xml:space="preserve"> novel therapeutics.</w:t>
      </w:r>
      <w:r w:rsidR="003E5668" w:rsidRPr="00436998">
        <w:rPr>
          <w:rFonts w:cs="Times New Roman"/>
        </w:rPr>
        <w:t xml:space="preserve"> </w:t>
      </w:r>
      <w:hyperlink w:anchor="_ENREF_22" w:tooltip="Wilson, 2013 #22" w:history="1">
        <w:r w:rsidR="00CD0B0A" w:rsidRPr="00436998">
          <w:rPr>
            <w:rFonts w:cs="Times New Roman"/>
          </w:rPr>
          <w:fldChar w:fldCharType="begin"/>
        </w:r>
        <w:r w:rsidR="00CD0B0A" w:rsidRPr="00436998">
          <w:rPr>
            <w:rFonts w:cs="Times New Roman"/>
          </w:rPr>
          <w:instrText xml:space="preserve"> ADDIN EN.CITE &lt;EndNote&gt;&lt;Cite&gt;&lt;Author&gt;Wilson&lt;/Author&gt;&lt;Year&gt;2013&lt;/Year&gt;&lt;RecNum&gt;22&lt;/RecNum&gt;&lt;DisplayText&gt;&lt;style face="superscript"&gt;22&lt;/style&gt;&lt;/DisplayText&gt;&lt;record&gt;&lt;rec-number&gt;22&lt;/rec-number&gt;&lt;foreign-keys&gt;&lt;key app="EN" db-id="wzzzefspud0ft1e2vthpvepdzrrpxrrw0exa" timestamp="1452156975"&gt;22&lt;/key&gt;&lt;/foreign-keys&gt;&lt;ref-type name="Journal Article"&gt;17&lt;/ref-type&gt;&lt;contributors&gt;&lt;authors&gt;&lt;author&gt;Wilson, A. J.&lt;/author&gt;&lt;author&gt;Kerns, J. K.&lt;/author&gt;&lt;author&gt;Callahan, J. F.&lt;/author&gt;&lt;author&gt;Moody, C. J.&lt;/author&gt;&lt;/authors&gt;&lt;/contributors&gt;&lt;auth-address&gt;School of Chemistry, University of Nottingham , University Park, Nottingham NG7 2RD, U.K.&lt;/auth-address&gt;&lt;titles&gt;&lt;title&gt;Keap calm, and carry on covalently&lt;/title&gt;&lt;secondary-title&gt;Journal of Medicinal Chemistry&lt;/secondary-title&gt;&lt;/titles&gt;&lt;periodical&gt;&lt;full-title&gt;Journal of Medicinal Chemistry&lt;/full-title&gt;&lt;abbr-1&gt;J. Med. Chem.&lt;/abbr-1&gt;&lt;abbr-2&gt;J Med Chem&lt;/abbr-2&gt;&lt;/periodical&gt;&lt;pages&gt;7463-76&lt;/pages&gt;&lt;volume&gt;56&lt;/volume&gt;&lt;number&gt;19&lt;/number&gt;&lt;keywords&gt;&lt;keyword&gt;Active Transport, Cell Nucleus&lt;/keyword&gt;&lt;keyword&gt;Animals&lt;/keyword&gt;&lt;keyword&gt;Cell Nucleus/metabolism&lt;/keyword&gt;&lt;keyword&gt;Drug Discovery&lt;/keyword&gt;&lt;keyword&gt;Esters/chemistry/pharmacology&lt;/keyword&gt;&lt;keyword&gt;Humans&lt;/keyword&gt;&lt;keyword&gt;Intracellular Signaling Peptides and Proteins/*metabolism&lt;/keyword&gt;&lt;keyword&gt;Isothiocyanates/chemistry/pharmacology&lt;/keyword&gt;&lt;keyword&gt;Ketones/chemistry/pharmacology&lt;/keyword&gt;&lt;keyword&gt;NF-E2-Related Factor 2/*metabolism&lt;/keyword&gt;&lt;keyword&gt;Protein Binding&lt;/keyword&gt;&lt;keyword&gt;Protein Conformation&lt;/keyword&gt;&lt;keyword&gt;Sulfoxides/chemistry/pharmacology&lt;/keyword&gt;&lt;/keywords&gt;&lt;dates&gt;&lt;year&gt;2013&lt;/year&gt;&lt;pub-dates&gt;&lt;date&gt;Oct 10&lt;/date&gt;&lt;/pub-dates&gt;&lt;/dates&gt;&lt;publisher&gt;American Chemical Society&lt;/publisher&gt;&lt;isbn&gt;1520-4804 (Electronic)&amp;#xD;0022-2623 (Linking)&lt;/isbn&gt;&lt;accession-num&gt;23837912&lt;/accession-num&gt;&lt;urls&gt;&lt;related-urls&gt;&lt;url&gt;http://www.ncbi.nlm.nih.gov/pubmed/23837912&lt;/url&gt;&lt;/related-urls&gt;&lt;/urls&gt;&lt;electronic-resource-num&gt;10.1021/jm400224q&lt;/electronic-resource-num&gt;&lt;/record&gt;&lt;/Cite&gt;&lt;/EndNote&gt;</w:instrText>
        </w:r>
        <w:r w:rsidR="00CD0B0A" w:rsidRPr="00436998">
          <w:rPr>
            <w:rFonts w:cs="Times New Roman"/>
          </w:rPr>
          <w:fldChar w:fldCharType="separate"/>
        </w:r>
        <w:r w:rsidR="00CD0B0A" w:rsidRPr="00436998">
          <w:rPr>
            <w:rFonts w:cs="Times New Roman"/>
            <w:noProof/>
            <w:vertAlign w:val="superscript"/>
          </w:rPr>
          <w:t>22</w:t>
        </w:r>
        <w:r w:rsidR="00CD0B0A" w:rsidRPr="00436998">
          <w:rPr>
            <w:rFonts w:cs="Times New Roman"/>
          </w:rPr>
          <w:fldChar w:fldCharType="end"/>
        </w:r>
      </w:hyperlink>
      <w:r w:rsidR="002F1393" w:rsidRPr="00436998">
        <w:rPr>
          <w:rFonts w:cs="Times New Roman"/>
        </w:rPr>
        <w:t xml:space="preserve"> </w:t>
      </w:r>
      <w:r w:rsidR="002F1393" w:rsidRPr="00436998">
        <w:rPr>
          <w:rFonts w:cs="Tahoma"/>
        </w:rPr>
        <w:t xml:space="preserve">Encouraged by the recent elegant use of chemical tuning strategies to circumvent the ability of isothiocynates </w:t>
      </w:r>
      <w:hyperlink w:anchor="_ENREF_25" w:tooltip="Ahn, 2010 #25" w:history="1">
        <w:r w:rsidR="00CD0B0A" w:rsidRPr="00436998">
          <w:rPr>
            <w:rFonts w:cs="Tahoma"/>
          </w:rPr>
          <w:fldChar w:fldCharType="begin">
            <w:fldData xml:space="preserve">PEVuZE5vdGU+PENpdGU+PEF1dGhvcj5BaG48L0F1dGhvcj48WWVhcj4yMDEwPC9ZZWFyPjxSZWNO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IFMgQTwvYWJici0yPjwvcGVyaW9kaWNhbD48YWx0LXBlcmlvZGljYWw+PGZ1bGwtdGl0bGU+UHJv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</w:fldData>
          </w:fldChar>
        </w:r>
        <w:r w:rsidR="00CD0B0A" w:rsidRPr="00436998">
          <w:rPr>
            <w:rFonts w:cs="Tahoma"/>
          </w:rPr>
          <w:instrText xml:space="preserve"> ADDIN EN.CITE </w:instrText>
        </w:r>
        <w:r w:rsidR="00CD0B0A" w:rsidRPr="00436998">
          <w:rPr>
            <w:rFonts w:cs="Tahoma"/>
          </w:rPr>
          <w:fldChar w:fldCharType="begin">
            <w:fldData xml:space="preserve">PEVuZE5vdGU+PENpdGU+PEF1dGhvcj5BaG48L0F1dGhvcj48WWVhcj4yMDEwPC9ZZWFyPjxSZWNO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IFMgQTwvYWJici0yPjwvcGVyaW9kaWNhbD48YWx0LXBlcmlvZGljYWw+PGZ1bGwtdGl0bGU+UHJv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</w:fldData>
          </w:fldChar>
        </w:r>
        <w:r w:rsidR="00CD0B0A" w:rsidRPr="00436998">
          <w:rPr>
            <w:rFonts w:cs="Tahoma"/>
          </w:rPr>
          <w:instrText xml:space="preserve"> ADDIN EN.CITE.DATA </w:instrText>
        </w:r>
        <w:r w:rsidR="00CD0B0A" w:rsidRPr="00436998">
          <w:rPr>
            <w:rFonts w:cs="Tahoma"/>
          </w:rPr>
        </w:r>
        <w:r w:rsidR="00CD0B0A" w:rsidRPr="00436998">
          <w:rPr>
            <w:rFonts w:cs="Tahoma"/>
          </w:rPr>
          <w:fldChar w:fldCharType="end"/>
        </w:r>
        <w:r w:rsidR="00CD0B0A" w:rsidRPr="00436998">
          <w:rPr>
            <w:rFonts w:cs="Tahoma"/>
          </w:rPr>
        </w:r>
        <w:r w:rsidR="00CD0B0A" w:rsidRPr="00436998">
          <w:rPr>
            <w:rFonts w:cs="Tahoma"/>
          </w:rPr>
          <w:fldChar w:fldCharType="separate"/>
        </w:r>
        <w:r w:rsidR="00CD0B0A" w:rsidRPr="00436998">
          <w:rPr>
            <w:rFonts w:cs="Tahoma"/>
            <w:noProof/>
            <w:vertAlign w:val="superscript"/>
          </w:rPr>
          <w:t>25</w:t>
        </w:r>
        <w:r w:rsidR="00CD0B0A" w:rsidRPr="00436998">
          <w:rPr>
            <w:rFonts w:cs="Tahoma"/>
          </w:rPr>
          <w:fldChar w:fldCharType="end"/>
        </w:r>
      </w:hyperlink>
      <w:r w:rsidR="002F1393" w:rsidRPr="00436998">
        <w:rPr>
          <w:rFonts w:cs="Tahoma"/>
        </w:rPr>
        <w:t xml:space="preserve">, cyanoacrylamides and pyrrolopyrimidines </w:t>
      </w:r>
      <w:hyperlink w:anchor="_ENREF_31" w:tooltip="Serafimova, 2012 #31" w:history="1">
        <w:r w:rsidR="00CD0B0A" w:rsidRPr="00436998">
          <w:rPr>
            <w:rFonts w:cs="Tahoma"/>
          </w:rPr>
          <w:fldChar w:fldCharType="begin">
            <w:fldData xml:space="preserve">PEVuZE5vdGU+PENpdGU+PEF1dGhvcj5TZXJhZmltb3ZhPC9BdXRob3I+PFllYXI+MjAxMjwvWWVh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</w:fldData>
          </w:fldChar>
        </w:r>
        <w:r w:rsidR="00CD0B0A" w:rsidRPr="00436998">
          <w:rPr>
            <w:rFonts w:cs="Tahoma"/>
          </w:rPr>
          <w:instrText xml:space="preserve"> ADDIN EN.CITE </w:instrText>
        </w:r>
        <w:r w:rsidR="00CD0B0A" w:rsidRPr="00436998">
          <w:rPr>
            <w:rFonts w:cs="Tahoma"/>
          </w:rPr>
          <w:fldChar w:fldCharType="begin">
            <w:fldData xml:space="preserve">PEVuZE5vdGU+PENpdGU+PEF1dGhvcj5TZXJhZmltb3ZhPC9BdXRob3I+PFllYXI+MjAxMjwvWWVh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</w:fldData>
          </w:fldChar>
        </w:r>
        <w:r w:rsidR="00CD0B0A" w:rsidRPr="00436998">
          <w:rPr>
            <w:rFonts w:cs="Tahoma"/>
          </w:rPr>
          <w:instrText xml:space="preserve"> ADDIN EN.CITE.DATA </w:instrText>
        </w:r>
        <w:r w:rsidR="00CD0B0A" w:rsidRPr="00436998">
          <w:rPr>
            <w:rFonts w:cs="Tahoma"/>
          </w:rPr>
        </w:r>
        <w:r w:rsidR="00CD0B0A" w:rsidRPr="00436998">
          <w:rPr>
            <w:rFonts w:cs="Tahoma"/>
          </w:rPr>
          <w:fldChar w:fldCharType="end"/>
        </w:r>
        <w:r w:rsidR="00CD0B0A" w:rsidRPr="00436998">
          <w:rPr>
            <w:rFonts w:cs="Tahoma"/>
          </w:rPr>
        </w:r>
        <w:r w:rsidR="00CD0B0A" w:rsidRPr="00436998">
          <w:rPr>
            <w:rFonts w:cs="Tahoma"/>
          </w:rPr>
          <w:fldChar w:fldCharType="separate"/>
        </w:r>
        <w:r w:rsidR="00CD0B0A" w:rsidRPr="00436998">
          <w:rPr>
            <w:rFonts w:cs="Tahoma"/>
            <w:noProof/>
            <w:vertAlign w:val="superscript"/>
          </w:rPr>
          <w:t>31</w:t>
        </w:r>
        <w:r w:rsidR="00CD0B0A" w:rsidRPr="00436998">
          <w:rPr>
            <w:rFonts w:cs="Tahoma"/>
          </w:rPr>
          <w:fldChar w:fldCharType="end"/>
        </w:r>
      </w:hyperlink>
      <w:r w:rsidR="002F1393" w:rsidRPr="00436998">
        <w:rPr>
          <w:rFonts w:cs="Tahoma"/>
        </w:rPr>
        <w:t xml:space="preserve"> to undergo reversible Michael-type thiol addition, and thus reveal their biological targets, we have chemically modified </w:t>
      </w:r>
      <w:r w:rsidR="00296368" w:rsidRPr="00436998">
        <w:rPr>
          <w:rFonts w:cs="Tahoma"/>
          <w:b/>
        </w:rPr>
        <w:t>4</w:t>
      </w:r>
      <w:r w:rsidR="002F1393" w:rsidRPr="00436998">
        <w:rPr>
          <w:rFonts w:cs="Tahoma"/>
        </w:rPr>
        <w:t xml:space="preserve"> to generate analogues that are capable of forming stable and detectable thiol adducts in vitro. We describe the use of one of these analogues</w:t>
      </w:r>
      <w:r w:rsidR="0065612B" w:rsidRPr="00436998">
        <w:rPr>
          <w:rFonts w:cs="Tahoma"/>
        </w:rPr>
        <w:t xml:space="preserve"> </w:t>
      </w:r>
      <w:r w:rsidR="002F1393" w:rsidRPr="00436998">
        <w:rPr>
          <w:rFonts w:cs="Tahoma"/>
        </w:rPr>
        <w:t xml:space="preserve">to reveal sites </w:t>
      </w:r>
      <w:r w:rsidR="00E15539" w:rsidRPr="00436998">
        <w:rPr>
          <w:rFonts w:cs="Tahoma"/>
        </w:rPr>
        <w:t>of interaction of this potent Nrf2 inducer with Keap1</w:t>
      </w:r>
      <w:r w:rsidR="005216F7" w:rsidRPr="00436998">
        <w:rPr>
          <w:rFonts w:cs="Tahoma"/>
        </w:rPr>
        <w:t xml:space="preserve"> in vitro and in cells</w:t>
      </w:r>
      <w:r w:rsidR="00E15539" w:rsidRPr="00436998">
        <w:rPr>
          <w:rFonts w:cs="Tahoma"/>
        </w:rPr>
        <w:t>.</w:t>
      </w:r>
    </w:p>
    <w:p w14:paraId="0F776C8D" w14:textId="77777777" w:rsidR="00E1237A" w:rsidRPr="00436998" w:rsidRDefault="00E1237A" w:rsidP="008E46D8">
      <w:pPr>
        <w:spacing w:after="0" w:line="480" w:lineRule="auto"/>
        <w:jc w:val="both"/>
        <w:rPr>
          <w:rFonts w:cs="Times New Roman"/>
          <w:b/>
          <w:u w:val="single"/>
        </w:rPr>
        <w:sectPr w:rsidR="00E1237A" w:rsidRPr="00436998" w:rsidSect="00EF5DDA">
          <w:footerReference w:type="default" r:id="rId9"/>
          <w:pgSz w:w="11906" w:h="16838"/>
          <w:pgMar w:top="1440" w:right="1440" w:bottom="1440" w:left="1440" w:header="708" w:footer="708" w:gutter="0"/>
          <w:cols w:space="708"/>
          <w:docGrid w:linePitch="360"/>
        </w:sectPr>
      </w:pPr>
    </w:p>
    <w:p w14:paraId="738C1E42" w14:textId="77777777" w:rsidR="00CE37D5" w:rsidRPr="00436998" w:rsidRDefault="00E1237A" w:rsidP="008E46D8">
      <w:pPr>
        <w:spacing w:after="0" w:line="480" w:lineRule="auto"/>
        <w:jc w:val="both"/>
        <w:rPr>
          <w:rFonts w:cs="Times New Roman"/>
          <w:b/>
          <w:u w:val="single"/>
        </w:rPr>
      </w:pPr>
      <w:r w:rsidRPr="00436998">
        <w:rPr>
          <w:rFonts w:cs="Times New Roman"/>
          <w:b/>
          <w:u w:val="single"/>
        </w:rPr>
        <w:lastRenderedPageBreak/>
        <w:br w:type="page"/>
      </w:r>
    </w:p>
    <w:p w14:paraId="6171BD4A" w14:textId="77777777" w:rsidR="005F7BF1" w:rsidRPr="00436998" w:rsidRDefault="003F1B39" w:rsidP="008E46D8">
      <w:pPr>
        <w:spacing w:after="0" w:line="480" w:lineRule="auto"/>
        <w:jc w:val="both"/>
        <w:rPr>
          <w:rFonts w:cs="Times New Roman"/>
        </w:rPr>
      </w:pPr>
      <w:r w:rsidRPr="00436998">
        <w:rPr>
          <w:rFonts w:cs="Times New Roman"/>
          <w:b/>
          <w:u w:val="single"/>
        </w:rPr>
        <w:lastRenderedPageBreak/>
        <w:t xml:space="preserve">Results and </w:t>
      </w:r>
      <w:r w:rsidR="00F954D7" w:rsidRPr="00436998">
        <w:rPr>
          <w:rFonts w:cs="Times New Roman"/>
          <w:b/>
          <w:u w:val="single"/>
        </w:rPr>
        <w:t>D</w:t>
      </w:r>
      <w:r w:rsidRPr="00436998">
        <w:rPr>
          <w:rFonts w:cs="Times New Roman"/>
          <w:b/>
          <w:u w:val="single"/>
        </w:rPr>
        <w:t>iscussion</w:t>
      </w:r>
    </w:p>
    <w:p w14:paraId="6377AEB3" w14:textId="6BF28F1D" w:rsidR="003F1B39" w:rsidRPr="00436998" w:rsidRDefault="0009537B" w:rsidP="008E46D8">
      <w:pPr>
        <w:spacing w:after="0" w:line="480" w:lineRule="auto"/>
        <w:jc w:val="both"/>
      </w:pPr>
      <w:proofErr w:type="gramStart"/>
      <w:r w:rsidRPr="00436998">
        <w:rPr>
          <w:rFonts w:cs="Times New Roman"/>
          <w:b/>
        </w:rPr>
        <w:t>Alternative</w:t>
      </w:r>
      <w:r w:rsidR="00F50B54" w:rsidRPr="00436998">
        <w:rPr>
          <w:b/>
        </w:rPr>
        <w:t xml:space="preserve"> </w:t>
      </w:r>
      <w:r w:rsidR="005012C3" w:rsidRPr="00436998">
        <w:rPr>
          <w:b/>
        </w:rPr>
        <w:t>s</w:t>
      </w:r>
      <w:r w:rsidR="00587E60" w:rsidRPr="00436998">
        <w:rPr>
          <w:b/>
        </w:rPr>
        <w:t>ynthesis</w:t>
      </w:r>
      <w:r w:rsidR="003F1B39" w:rsidRPr="00436998">
        <w:rPr>
          <w:b/>
        </w:rPr>
        <w:t xml:space="preserve"> of </w:t>
      </w:r>
      <w:r w:rsidR="008751BB" w:rsidRPr="00436998">
        <w:rPr>
          <w:b/>
        </w:rPr>
        <w:t>4</w:t>
      </w:r>
      <w:r w:rsidR="004E3B57" w:rsidRPr="00436998">
        <w:rPr>
          <w:b/>
        </w:rPr>
        <w:t>.</w:t>
      </w:r>
      <w:proofErr w:type="gramEnd"/>
      <w:r w:rsidR="003F1B39" w:rsidRPr="00436998">
        <w:t xml:space="preserve"> </w:t>
      </w:r>
      <w:r w:rsidRPr="00436998">
        <w:t xml:space="preserve">We adapted </w:t>
      </w:r>
      <w:r w:rsidR="0008326C" w:rsidRPr="00436998">
        <w:t xml:space="preserve">a previously described ten-step synthesis of </w:t>
      </w:r>
      <w:r w:rsidR="0008326C" w:rsidRPr="00436998">
        <w:rPr>
          <w:b/>
        </w:rPr>
        <w:t>4</w:t>
      </w:r>
      <w:r w:rsidR="0008326C" w:rsidRPr="00436998">
        <w:t xml:space="preserve"> from commercially available </w:t>
      </w:r>
      <w:r w:rsidR="0008326C" w:rsidRPr="00436998">
        <w:rPr>
          <w:b/>
        </w:rPr>
        <w:t>1</w:t>
      </w:r>
      <w:r w:rsidRPr="00436998">
        <w:t xml:space="preserve"> </w:t>
      </w:r>
      <w:hyperlink w:anchor="_ENREF_3" w:tooltip="Honda, 1998 #4" w:history="1">
        <w:r w:rsidR="0008326C" w:rsidRPr="00436998">
          <w:rPr>
            <w:noProof/>
            <w:vertAlign w:val="superscript"/>
          </w:rPr>
          <w:t>3</w:t>
        </w:r>
      </w:hyperlink>
      <w:r w:rsidR="0008326C" w:rsidRPr="00436998">
        <w:rPr>
          <w:noProof/>
          <w:vertAlign w:val="superscript"/>
        </w:rPr>
        <w:t xml:space="preserve">, </w:t>
      </w:r>
      <w:hyperlink w:anchor="_ENREF_5" w:tooltip="Honda, 1997 #6" w:history="1">
        <w:r w:rsidR="0008326C" w:rsidRPr="00436998">
          <w:rPr>
            <w:noProof/>
            <w:vertAlign w:val="superscript"/>
          </w:rPr>
          <w:t>5-8</w:t>
        </w:r>
      </w:hyperlink>
      <w:r w:rsidRPr="00436998">
        <w:t xml:space="preserve"> to enable </w:t>
      </w:r>
      <w:r w:rsidR="0008326C" w:rsidRPr="00436998">
        <w:t>production</w:t>
      </w:r>
      <w:r w:rsidRPr="00436998">
        <w:t xml:space="preserve"> of </w:t>
      </w:r>
      <w:r w:rsidR="0008326C" w:rsidRPr="00436998">
        <w:t>the former</w:t>
      </w:r>
      <w:r w:rsidRPr="00436998">
        <w:t xml:space="preserve"> in eight steps (full details provided in supplementary material). </w:t>
      </w:r>
      <w:r w:rsidR="00C66E6B" w:rsidRPr="00436998">
        <w:t xml:space="preserve">Step 3 of the </w:t>
      </w:r>
      <w:r w:rsidRPr="00436998">
        <w:t xml:space="preserve">new </w:t>
      </w:r>
      <w:r w:rsidR="00C66E6B" w:rsidRPr="00436998">
        <w:t xml:space="preserve">synthetic route involved the </w:t>
      </w:r>
      <w:r w:rsidR="00174849" w:rsidRPr="00436998">
        <w:t xml:space="preserve">use of </w:t>
      </w:r>
      <w:r w:rsidR="003E427C" w:rsidRPr="00436998">
        <w:rPr>
          <w:i/>
        </w:rPr>
        <w:t>meta</w:t>
      </w:r>
      <w:r w:rsidR="003E427C" w:rsidRPr="00436998">
        <w:t xml:space="preserve">-chloroperoxybenzoic acid (mCPBA) to convert </w:t>
      </w:r>
      <w:r w:rsidR="00174849" w:rsidRPr="00436998">
        <w:rPr>
          <w:b/>
        </w:rPr>
        <w:t xml:space="preserve">5 </w:t>
      </w:r>
      <w:r w:rsidR="003E427C" w:rsidRPr="00436998">
        <w:t>into</w:t>
      </w:r>
      <w:r w:rsidR="00174849" w:rsidRPr="00436998">
        <w:t xml:space="preserve"> </w:t>
      </w:r>
      <w:r w:rsidR="004919CA" w:rsidRPr="00436998">
        <w:rPr>
          <w:b/>
        </w:rPr>
        <w:t>7</w:t>
      </w:r>
      <w:r w:rsidR="00C5463B" w:rsidRPr="00436998">
        <w:rPr>
          <w:b/>
        </w:rPr>
        <w:t xml:space="preserve"> </w:t>
      </w:r>
      <w:r w:rsidR="00C5463B" w:rsidRPr="00436998">
        <w:t>(Scheme 1)</w:t>
      </w:r>
      <w:r w:rsidR="00CB02B4" w:rsidRPr="00436998">
        <w:t xml:space="preserve">. </w:t>
      </w:r>
      <w:r w:rsidR="00C66E6B" w:rsidRPr="00436998">
        <w:t xml:space="preserve">The intermediate epoxide </w:t>
      </w:r>
      <w:r w:rsidR="004919CA" w:rsidRPr="00436998">
        <w:rPr>
          <w:b/>
        </w:rPr>
        <w:t>6</w:t>
      </w:r>
      <w:r w:rsidR="004919CA" w:rsidRPr="00436998">
        <w:t xml:space="preserve"> </w:t>
      </w:r>
      <w:r w:rsidR="00C66E6B" w:rsidRPr="00436998">
        <w:t xml:space="preserve">was only observed during subsequent scale up of this step. During </w:t>
      </w:r>
      <w:r w:rsidR="00E11733" w:rsidRPr="00436998">
        <w:t>purification</w:t>
      </w:r>
      <w:r w:rsidR="00C66E6B" w:rsidRPr="00436998">
        <w:t xml:space="preserve"> by </w:t>
      </w:r>
      <w:r w:rsidR="003A4481" w:rsidRPr="00436998">
        <w:t xml:space="preserve">flash </w:t>
      </w:r>
      <w:r w:rsidR="00C66E6B" w:rsidRPr="00436998">
        <w:t>column chromatography</w:t>
      </w:r>
      <w:r w:rsidR="003E427C" w:rsidRPr="00436998">
        <w:t>,</w:t>
      </w:r>
      <w:r w:rsidR="00C66E6B" w:rsidRPr="00436998">
        <w:t xml:space="preserve"> the epoxide was no longer observed. One explanation is that the acid</w:t>
      </w:r>
      <w:r w:rsidR="004919CA" w:rsidRPr="00436998">
        <w:t>ic</w:t>
      </w:r>
      <w:r w:rsidR="00C66E6B" w:rsidRPr="00436998">
        <w:t xml:space="preserve"> nature of the silica used for chromatographic purification could have caused the epoxide to ring open to form a highly </w:t>
      </w:r>
      <w:r w:rsidR="00E11733" w:rsidRPr="00436998">
        <w:t>stabilised</w:t>
      </w:r>
      <w:r w:rsidR="00C66E6B" w:rsidRPr="00436998">
        <w:t xml:space="preserve"> tertiary carbocation</w:t>
      </w:r>
      <w:r w:rsidR="00D64B87" w:rsidRPr="00436998">
        <w:t>, which produces the desired ketone (</w:t>
      </w:r>
      <w:r w:rsidR="004919CA" w:rsidRPr="00436998">
        <w:rPr>
          <w:b/>
        </w:rPr>
        <w:t>7</w:t>
      </w:r>
      <w:r w:rsidR="00D64B87" w:rsidRPr="00436998">
        <w:t>) upon loss of a proton</w:t>
      </w:r>
      <w:r w:rsidR="009C2206" w:rsidRPr="00436998">
        <w:t xml:space="preserve"> (Scheme 2)</w:t>
      </w:r>
      <w:r w:rsidR="00C66E6B" w:rsidRPr="00436998">
        <w:t xml:space="preserve">. The addition of the nitrile group </w:t>
      </w:r>
      <w:r w:rsidR="00D64B87" w:rsidRPr="00436998">
        <w:t>was</w:t>
      </w:r>
      <w:r w:rsidR="00C66E6B" w:rsidRPr="00436998">
        <w:t xml:space="preserve"> achieved with one step</w:t>
      </w:r>
      <w:r w:rsidR="00D64B87" w:rsidRPr="00436998">
        <w:t>,</w:t>
      </w:r>
      <w:r w:rsidR="00C66E6B" w:rsidRPr="00436998">
        <w:t xml:space="preserve"> as </w:t>
      </w:r>
      <w:r w:rsidR="00E11733" w:rsidRPr="00436998">
        <w:t>opposed</w:t>
      </w:r>
      <w:r w:rsidR="00C66E6B" w:rsidRPr="00436998">
        <w:t xml:space="preserve"> to </w:t>
      </w:r>
      <w:r w:rsidR="00D64B87" w:rsidRPr="00436998">
        <w:t xml:space="preserve">the </w:t>
      </w:r>
      <w:r w:rsidR="00C66E6B" w:rsidRPr="00436998">
        <w:t xml:space="preserve">two </w:t>
      </w:r>
      <w:r w:rsidR="00D64B87" w:rsidRPr="00436998">
        <w:t xml:space="preserve">steps </w:t>
      </w:r>
      <w:r w:rsidR="00C66E6B" w:rsidRPr="00436998">
        <w:t xml:space="preserve">described by </w:t>
      </w:r>
      <w:r w:rsidR="00E11733" w:rsidRPr="00436998">
        <w:t>S</w:t>
      </w:r>
      <w:r w:rsidR="00D64B87" w:rsidRPr="00436998">
        <w:t>porn</w:t>
      </w:r>
      <w:hyperlink w:anchor="_ENREF_32" w:tooltip="Honda, 2003 #32" w:history="1">
        <w:r w:rsidR="00CD0B0A" w:rsidRPr="00436998">
          <w:fldChar w:fldCharType="begin">
            <w:fldData xml:space="preserve">PEVuZE5vdGU+PENpdGU+PEF1dGhvcj5Ib25kYTwvQXV0aG9yPjxZZWFyPjIwMDM8L1llYXI+PFJl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</w:fldData>
          </w:fldChar>
        </w:r>
        <w:r w:rsidR="00CD0B0A" w:rsidRPr="00436998">
          <w:instrText xml:space="preserve"> ADDIN EN.CITE </w:instrText>
        </w:r>
        <w:r w:rsidR="00CD0B0A" w:rsidRPr="00436998">
          <w:fldChar w:fldCharType="begin">
            <w:fldData xml:space="preserve">PEVuZE5vdGU+PENpdGU+PEF1dGhvcj5Ib25kYTwvQXV0aG9yPjxZZWFyPjIwMDM8L1llYXI+PFJl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32</w:t>
        </w:r>
        <w:r w:rsidR="00CD0B0A" w:rsidRPr="00436998">
          <w:fldChar w:fldCharType="end"/>
        </w:r>
      </w:hyperlink>
      <w:r w:rsidR="00D64B87" w:rsidRPr="00436998">
        <w:t>,</w:t>
      </w:r>
      <w:r w:rsidR="00C66E6B" w:rsidRPr="00436998">
        <w:t xml:space="preserve"> by treating </w:t>
      </w:r>
      <w:r w:rsidR="004919CA" w:rsidRPr="00436998">
        <w:rPr>
          <w:b/>
        </w:rPr>
        <w:t>9</w:t>
      </w:r>
      <w:r w:rsidR="00C66E6B" w:rsidRPr="00436998">
        <w:t xml:space="preserve"> with </w:t>
      </w:r>
      <w:r w:rsidR="004F0544" w:rsidRPr="00436998">
        <w:t xml:space="preserve">LDA and </w:t>
      </w:r>
      <w:r w:rsidR="004F0544" w:rsidRPr="00436998">
        <w:rPr>
          <w:i/>
        </w:rPr>
        <w:t>p</w:t>
      </w:r>
      <w:r w:rsidR="004F0544" w:rsidRPr="00436998">
        <w:t xml:space="preserve">-TsCN to obtain the desired product </w:t>
      </w:r>
      <w:r w:rsidR="004919CA" w:rsidRPr="00436998">
        <w:rPr>
          <w:b/>
        </w:rPr>
        <w:t>10</w:t>
      </w:r>
      <w:r w:rsidR="004F0544" w:rsidRPr="00436998">
        <w:t>.</w:t>
      </w:r>
    </w:p>
    <w:p w14:paraId="0175FBAC" w14:textId="77777777" w:rsidR="00D36165" w:rsidRPr="00436998" w:rsidRDefault="00D36165" w:rsidP="008E46D8">
      <w:pPr>
        <w:spacing w:after="0" w:line="480" w:lineRule="auto"/>
        <w:jc w:val="both"/>
        <w:rPr>
          <w:rFonts w:cs="Times New Roman"/>
        </w:rPr>
      </w:pPr>
    </w:p>
    <w:p w14:paraId="2644A584" w14:textId="4FBFDAEE" w:rsidR="00D36165" w:rsidRPr="00436998" w:rsidRDefault="0065612B" w:rsidP="008E46D8">
      <w:pPr>
        <w:spacing w:after="0" w:line="480" w:lineRule="auto"/>
        <w:jc w:val="center"/>
        <w:rPr>
          <w:rFonts w:cs="Times New Roman"/>
        </w:rPr>
      </w:pPr>
      <w:r w:rsidRPr="00436998">
        <w:object w:dxaOrig="12682" w:dyaOrig="4713" w14:anchorId="089CF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68pt" o:ole="">
            <v:imagedata r:id="rId10" o:title=""/>
          </v:shape>
          <o:OLEObject Type="Embed" ProgID="ChemDraw.Document.6.0" ShapeID="_x0000_i1025" DrawAspect="Content" ObjectID="_1415436163" r:id="rId11"/>
        </w:object>
      </w:r>
    </w:p>
    <w:p w14:paraId="328E7CFE" w14:textId="77777777" w:rsidR="00CB02B4" w:rsidRPr="00436998" w:rsidRDefault="00CB02B4" w:rsidP="00CD0B0A">
      <w:pPr>
        <w:pStyle w:val="Caption"/>
      </w:pPr>
    </w:p>
    <w:p w14:paraId="1F5DD88E" w14:textId="5C7766AB" w:rsidR="009E0FE6" w:rsidRPr="00436998" w:rsidRDefault="009E0FE6" w:rsidP="00CD0B0A">
      <w:pPr>
        <w:pStyle w:val="Caption"/>
      </w:pPr>
      <w:bookmarkStart w:id="1" w:name="_Ref301373501"/>
      <w:r w:rsidRPr="00436998">
        <w:t>Scheme</w:t>
      </w:r>
      <w:r w:rsidR="00C5463B" w:rsidRPr="00436998">
        <w:t xml:space="preserve"> 1</w:t>
      </w:r>
      <w:bookmarkEnd w:id="1"/>
      <w:r w:rsidRPr="00436998">
        <w:t xml:space="preserve"> – Overall synthesis of 4 from 1, with details of improved synthesis. </w:t>
      </w:r>
      <w:r w:rsidRPr="00436998">
        <w:rPr>
          <w:b w:val="0"/>
        </w:rPr>
        <w:t xml:space="preserve">Several steps have been described previously </w:t>
      </w:r>
      <w:hyperlink w:anchor="_ENREF_3" w:tooltip="Honda, 1998 #4" w:history="1">
        <w:r w:rsidRPr="00436998">
          <w:rPr>
            <w:b w:val="0"/>
            <w:noProof/>
            <w:vertAlign w:val="superscript"/>
          </w:rPr>
          <w:t>3</w:t>
        </w:r>
      </w:hyperlink>
      <w:r w:rsidRPr="00436998">
        <w:rPr>
          <w:b w:val="0"/>
          <w:noProof/>
          <w:vertAlign w:val="superscript"/>
        </w:rPr>
        <w:t xml:space="preserve">, </w:t>
      </w:r>
      <w:hyperlink w:anchor="_ENREF_5" w:tooltip="Honda, 1997 #6" w:history="1">
        <w:r w:rsidRPr="00436998">
          <w:rPr>
            <w:b w:val="0"/>
            <w:noProof/>
            <w:vertAlign w:val="superscript"/>
          </w:rPr>
          <w:t>5-8</w:t>
        </w:r>
      </w:hyperlink>
      <w:r w:rsidRPr="00436998">
        <w:rPr>
          <w:b w:val="0"/>
        </w:rPr>
        <w:t>. Reagents and conditions:</w:t>
      </w:r>
      <w:r w:rsidRPr="00436998">
        <w:rPr>
          <w:b w:val="0"/>
          <w:i/>
        </w:rPr>
        <w:t xml:space="preserve"> </w:t>
      </w:r>
      <w:r w:rsidRPr="00436998">
        <w:rPr>
          <w:b w:val="0"/>
        </w:rPr>
        <w:t xml:space="preserve">(a) mCPBA, DCM, 0 °C to rt, overnight, silica gel chromatography; (b) </w:t>
      </w:r>
      <w:r w:rsidR="00FE6954" w:rsidRPr="00436998">
        <w:rPr>
          <w:b w:val="0"/>
        </w:rPr>
        <w:t>HBr 48 % (0.38 equiv), Br</w:t>
      </w:r>
      <w:r w:rsidR="00FE6954" w:rsidRPr="00436998">
        <w:rPr>
          <w:b w:val="0"/>
          <w:vertAlign w:val="subscript"/>
        </w:rPr>
        <w:t>2</w:t>
      </w:r>
      <w:r w:rsidR="00FE6954" w:rsidRPr="00436998">
        <w:rPr>
          <w:b w:val="0"/>
        </w:rPr>
        <w:t xml:space="preserve"> [1.0 M in ACN] (1.08 equiv), MeCN, 35</w:t>
      </w:r>
      <w:r w:rsidR="00987565" w:rsidRPr="00436998">
        <w:rPr>
          <w:b w:val="0"/>
        </w:rPr>
        <w:t xml:space="preserve"> </w:t>
      </w:r>
      <w:r w:rsidR="00FE6954" w:rsidRPr="00436998">
        <w:rPr>
          <w:b w:val="0"/>
        </w:rPr>
        <w:t>°C, 16 hr; (c) Br</w:t>
      </w:r>
      <w:r w:rsidR="00FE6954" w:rsidRPr="00436998">
        <w:rPr>
          <w:b w:val="0"/>
          <w:vertAlign w:val="subscript"/>
        </w:rPr>
        <w:t>2</w:t>
      </w:r>
      <w:r w:rsidR="00FE6954" w:rsidRPr="00436998">
        <w:rPr>
          <w:b w:val="0"/>
        </w:rPr>
        <w:t xml:space="preserve"> [1.0 M in ACN] (1.08 equiv) over 5 mins, 1 hour; (d) </w:t>
      </w:r>
      <w:r w:rsidRPr="00436998">
        <w:rPr>
          <w:b w:val="0"/>
        </w:rPr>
        <w:t>LDA, THF, N</w:t>
      </w:r>
      <w:r w:rsidRPr="00436998">
        <w:rPr>
          <w:b w:val="0"/>
          <w:vertAlign w:val="subscript"/>
        </w:rPr>
        <w:t>2</w:t>
      </w:r>
      <w:r w:rsidRPr="00436998">
        <w:rPr>
          <w:b w:val="0"/>
        </w:rPr>
        <w:t xml:space="preserve">, -78 °C to rt, 20 mins, </w:t>
      </w:r>
      <w:r w:rsidRPr="00436998">
        <w:rPr>
          <w:b w:val="0"/>
          <w:i/>
        </w:rPr>
        <w:t>p</w:t>
      </w:r>
      <w:r w:rsidRPr="00436998">
        <w:rPr>
          <w:b w:val="0"/>
        </w:rPr>
        <w:t>-TsCN, -78 °C to rt; (</w:t>
      </w:r>
      <w:r w:rsidR="00FE6954" w:rsidRPr="00436998">
        <w:rPr>
          <w:b w:val="0"/>
        </w:rPr>
        <w:t>e</w:t>
      </w:r>
      <w:r w:rsidRPr="00436998">
        <w:rPr>
          <w:b w:val="0"/>
        </w:rPr>
        <w:t>) DDQ, PhH.</w:t>
      </w:r>
    </w:p>
    <w:p w14:paraId="6E498B39" w14:textId="77777777" w:rsidR="00FE6954" w:rsidRPr="00436998" w:rsidRDefault="004919CA" w:rsidP="008E46D8">
      <w:pPr>
        <w:spacing w:after="0" w:line="480" w:lineRule="auto"/>
        <w:jc w:val="both"/>
      </w:pPr>
      <w:r w:rsidRPr="00436998">
        <w:object w:dxaOrig="10459" w:dyaOrig="5102" w14:anchorId="53F32D87">
          <v:shape id="_x0000_i1026" type="#_x0000_t75" style="width:451pt;height:220pt" o:ole="">
            <v:imagedata r:id="rId12" o:title=""/>
          </v:shape>
          <o:OLEObject Type="Embed" ProgID="ChemDraw.Document.6.0" ShapeID="_x0000_i1026" DrawAspect="Content" ObjectID="_1415436164" r:id="rId13"/>
        </w:object>
      </w:r>
    </w:p>
    <w:p w14:paraId="166F04C8" w14:textId="77777777" w:rsidR="00FE6954" w:rsidRPr="00436998" w:rsidRDefault="00FE6954" w:rsidP="008E46D8">
      <w:pPr>
        <w:spacing w:after="0" w:line="480" w:lineRule="auto"/>
        <w:jc w:val="both"/>
      </w:pPr>
      <w:r w:rsidRPr="00436998">
        <w:rPr>
          <w:b/>
        </w:rPr>
        <w:t>Scheme 2</w:t>
      </w:r>
      <w:r w:rsidRPr="00436998">
        <w:t xml:space="preserve"> – </w:t>
      </w:r>
      <w:r w:rsidRPr="00436998">
        <w:rPr>
          <w:b/>
        </w:rPr>
        <w:t xml:space="preserve">Rearrangement of the epoxide intermediate </w:t>
      </w:r>
      <w:r w:rsidR="004919CA" w:rsidRPr="00436998">
        <w:rPr>
          <w:b/>
        </w:rPr>
        <w:t>6</w:t>
      </w:r>
      <w:r w:rsidRPr="00436998">
        <w:rPr>
          <w:b/>
        </w:rPr>
        <w:t xml:space="preserve"> to the target ketone </w:t>
      </w:r>
      <w:r w:rsidR="004919CA" w:rsidRPr="00436998">
        <w:rPr>
          <w:b/>
        </w:rPr>
        <w:t>7</w:t>
      </w:r>
      <w:r w:rsidRPr="00436998">
        <w:rPr>
          <w:b/>
        </w:rPr>
        <w:t>.</w:t>
      </w:r>
    </w:p>
    <w:p w14:paraId="3C171A4A" w14:textId="77777777" w:rsidR="00CE37D5" w:rsidRPr="00436998" w:rsidRDefault="00CE37D5" w:rsidP="008E46D8">
      <w:pPr>
        <w:spacing w:after="0" w:line="480" w:lineRule="auto"/>
        <w:jc w:val="both"/>
      </w:pPr>
    </w:p>
    <w:p w14:paraId="5D58541C" w14:textId="61AFEA78" w:rsidR="00252891" w:rsidRPr="00436998" w:rsidRDefault="00252891" w:rsidP="008E46D8">
      <w:pPr>
        <w:spacing w:after="0" w:line="480" w:lineRule="auto"/>
        <w:jc w:val="both"/>
        <w:rPr>
          <w:rFonts w:cs="Times New Roman"/>
        </w:rPr>
      </w:pPr>
      <w:r w:rsidRPr="00436998">
        <w:rPr>
          <w:b/>
        </w:rPr>
        <w:t>SAR studies.</w:t>
      </w:r>
      <w:r w:rsidRPr="00436998">
        <w:t xml:space="preserve"> The pharmacological activity of </w:t>
      </w:r>
      <w:r w:rsidR="00275C8A" w:rsidRPr="00436998">
        <w:rPr>
          <w:b/>
        </w:rPr>
        <w:t>4</w:t>
      </w:r>
      <w:r w:rsidRPr="00436998">
        <w:t xml:space="preserve"> was confirmed by exposing H4IIE-ARE8L rat hepatoma cells</w:t>
      </w:r>
      <w:r w:rsidR="00391976" w:rsidRPr="00436998">
        <w:t xml:space="preserve"> </w:t>
      </w:r>
      <w:hyperlink w:anchor="_ENREF_33" w:tooltip="Kratschmar, 2012 #33" w:history="1">
        <w:r w:rsidR="00CD0B0A" w:rsidRPr="00436998">
          <w:fldChar w:fldCharType="begin">
            <w:fldData xml:space="preserve">PEVuZE5vdGU+PENpdGU+PEF1dGhvcj5LcmF0c2NobWFyPC9BdXRob3I+PFllYXI+MjAxMjwvWWVh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</w:fldData>
          </w:fldChar>
        </w:r>
        <w:r w:rsidR="00CD0B0A" w:rsidRPr="00436998">
          <w:instrText xml:space="preserve"> ADDIN EN.CITE </w:instrText>
        </w:r>
        <w:r w:rsidR="00CD0B0A" w:rsidRPr="00436998">
          <w:fldChar w:fldCharType="begin">
            <w:fldData xml:space="preserve">PEVuZE5vdGU+PENpdGU+PEF1dGhvcj5LcmF0c2NobWFyPC9BdXRob3I+PFllYXI+MjAxMjwvWWVh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33</w:t>
        </w:r>
        <w:r w:rsidR="00CD0B0A" w:rsidRPr="00436998">
          <w:fldChar w:fldCharType="end"/>
        </w:r>
      </w:hyperlink>
      <w:r w:rsidRPr="00436998">
        <w:t xml:space="preserve"> to the compound for 1 or 24 h, resulting in stabilisation of Nrf2 protein</w:t>
      </w:r>
      <w:r w:rsidR="00C5463B" w:rsidRPr="00436998">
        <w:t xml:space="preserve"> (Figure 2A) or </w:t>
      </w:r>
      <w:r w:rsidRPr="00436998">
        <w:t>activation of an Nrf2-sensitive luciferase reporter transgene</w:t>
      </w:r>
      <w:r w:rsidR="00C5463B" w:rsidRPr="00436998">
        <w:t xml:space="preserve"> (Figure 2B)</w:t>
      </w:r>
      <w:r w:rsidRPr="00436998">
        <w:t xml:space="preserve">, respectively, at low nanomolar concentrations. The latter measure was used to assess the pharmacological activity of synthetic intermediates of </w:t>
      </w:r>
      <w:r w:rsidR="00275C8A" w:rsidRPr="00436998">
        <w:rPr>
          <w:b/>
        </w:rPr>
        <w:t>4</w:t>
      </w:r>
      <w:r w:rsidRPr="00436998">
        <w:t xml:space="preserve">, in order to verify critical pharmacophores. </w:t>
      </w:r>
      <w:r w:rsidR="00275C8A" w:rsidRPr="00436998">
        <w:rPr>
          <w:b/>
        </w:rPr>
        <w:t>4</w:t>
      </w:r>
      <w:r w:rsidRPr="00436998">
        <w:t xml:space="preserve"> possesses </w:t>
      </w:r>
      <w:r w:rsidRPr="00436998">
        <w:rPr>
          <w:rFonts w:cs="Times New Roman"/>
        </w:rPr>
        <w:t>α</w:t>
      </w:r>
      <w:proofErr w:type="gramStart"/>
      <w:r w:rsidRPr="00436998">
        <w:rPr>
          <w:rFonts w:cs="Times New Roman"/>
        </w:rPr>
        <w:t>,β</w:t>
      </w:r>
      <w:proofErr w:type="gramEnd"/>
      <w:r w:rsidRPr="00436998">
        <w:rPr>
          <w:rFonts w:cs="Times New Roman"/>
        </w:rPr>
        <w:t xml:space="preserve"> unsaturated ketones in both A and C rings, and an electron-withdrawing cyano group in the C-2 position within the A ring. In contrast, oleanolic acid and c</w:t>
      </w:r>
      <w:r w:rsidRPr="00436998">
        <w:t xml:space="preserve">ompound </w:t>
      </w:r>
      <w:r w:rsidR="004919CA" w:rsidRPr="00436998">
        <w:rPr>
          <w:b/>
        </w:rPr>
        <w:t>7</w:t>
      </w:r>
      <w:r w:rsidRPr="00436998">
        <w:t xml:space="preserve">, which lack </w:t>
      </w:r>
      <w:r w:rsidRPr="00436998">
        <w:rPr>
          <w:rFonts w:cs="Times New Roman"/>
        </w:rPr>
        <w:t>these moieties, were inactive across the range of concentrations tested</w:t>
      </w:r>
      <w:r w:rsidR="00C5463B" w:rsidRPr="00436998">
        <w:rPr>
          <w:rFonts w:cs="Times New Roman"/>
        </w:rPr>
        <w:t xml:space="preserve"> (Figure 2B and Table 1)</w:t>
      </w:r>
      <w:r w:rsidRPr="00436998">
        <w:rPr>
          <w:rFonts w:cs="Times New Roman"/>
        </w:rPr>
        <w:t xml:space="preserve">. Compounds </w:t>
      </w:r>
      <w:r w:rsidR="004919CA" w:rsidRPr="00436998">
        <w:rPr>
          <w:rFonts w:cs="Times New Roman"/>
          <w:b/>
        </w:rPr>
        <w:t>8</w:t>
      </w:r>
      <w:r w:rsidRPr="00436998">
        <w:rPr>
          <w:rFonts w:cs="Times New Roman"/>
          <w:b/>
        </w:rPr>
        <w:t xml:space="preserve"> </w:t>
      </w:r>
      <w:r w:rsidRPr="00436998">
        <w:rPr>
          <w:rFonts w:cs="Times New Roman"/>
        </w:rPr>
        <w:t>and</w:t>
      </w:r>
      <w:r w:rsidRPr="00436998">
        <w:rPr>
          <w:rFonts w:cs="Times New Roman"/>
          <w:b/>
        </w:rPr>
        <w:t xml:space="preserve"> 9</w:t>
      </w:r>
      <w:r w:rsidRPr="00436998">
        <w:rPr>
          <w:rFonts w:cs="Times New Roman"/>
        </w:rPr>
        <w:t>, which contain an α</w:t>
      </w:r>
      <w:proofErr w:type="gramStart"/>
      <w:r w:rsidRPr="00436998">
        <w:rPr>
          <w:rFonts w:cs="Times New Roman"/>
        </w:rPr>
        <w:t>,β</w:t>
      </w:r>
      <w:proofErr w:type="gramEnd"/>
      <w:r w:rsidRPr="00436998">
        <w:rPr>
          <w:rFonts w:cs="Times New Roman"/>
        </w:rPr>
        <w:t xml:space="preserve"> unsaturated ketone only in the C ring, exhibited relatively modest activity as inducers of the Nrf2 reporter </w:t>
      </w:r>
      <w:r w:rsidR="00C5463B" w:rsidRPr="00436998">
        <w:rPr>
          <w:rFonts w:cs="Times New Roman"/>
        </w:rPr>
        <w:t>(Figure 2B and Table 1)</w:t>
      </w:r>
      <w:r w:rsidRPr="00436998">
        <w:rPr>
          <w:rFonts w:cs="Times New Roman"/>
        </w:rPr>
        <w:t xml:space="preserve">. The introduction of a cyano group in the A ring resulted in a substantial increase in potency towards Nrf2, with compound </w:t>
      </w:r>
      <w:r w:rsidR="004919CA" w:rsidRPr="00436998">
        <w:rPr>
          <w:rFonts w:cs="Times New Roman"/>
          <w:b/>
        </w:rPr>
        <w:t>10</w:t>
      </w:r>
      <w:r w:rsidRPr="00436998">
        <w:rPr>
          <w:rFonts w:cs="Times New Roman"/>
        </w:rPr>
        <w:t xml:space="preserve"> found to augment reporter activity in the low nanomolar range </w:t>
      </w:r>
      <w:r w:rsidR="00C5463B" w:rsidRPr="00436998">
        <w:rPr>
          <w:rFonts w:cs="Times New Roman"/>
        </w:rPr>
        <w:t>(Figure 2B and Table 1)</w:t>
      </w:r>
      <w:r w:rsidRPr="00436998">
        <w:rPr>
          <w:rFonts w:cs="Times New Roman"/>
        </w:rPr>
        <w:t>.</w:t>
      </w:r>
      <w:r w:rsidRPr="00436998">
        <w:rPr>
          <w:rFonts w:cs="Times New Roman"/>
          <w:b/>
          <w:color w:val="FF0000"/>
        </w:rPr>
        <w:t xml:space="preserve"> </w:t>
      </w:r>
      <w:r w:rsidRPr="00436998">
        <w:rPr>
          <w:rFonts w:cs="Times New Roman"/>
        </w:rPr>
        <w:t xml:space="preserve">However, compound </w:t>
      </w:r>
      <w:r w:rsidR="004919CA" w:rsidRPr="00436998">
        <w:rPr>
          <w:rFonts w:cs="Times New Roman"/>
          <w:b/>
        </w:rPr>
        <w:t>10</w:t>
      </w:r>
      <w:r w:rsidRPr="00436998">
        <w:rPr>
          <w:rFonts w:cs="Times New Roman"/>
        </w:rPr>
        <w:t xml:space="preserve"> was still 18-fold less potent than </w:t>
      </w:r>
      <w:r w:rsidR="008751BB" w:rsidRPr="00436998">
        <w:rPr>
          <w:rFonts w:cs="Times New Roman"/>
          <w:b/>
        </w:rPr>
        <w:t>4</w:t>
      </w:r>
      <w:r w:rsidRPr="00436998">
        <w:rPr>
          <w:rFonts w:cs="Times New Roman"/>
        </w:rPr>
        <w:t xml:space="preserve"> as an inducer of Nrf2. </w:t>
      </w:r>
    </w:p>
    <w:p w14:paraId="209F9E1A" w14:textId="77777777" w:rsidR="00FE6954" w:rsidRPr="00436998" w:rsidRDefault="00F71F43" w:rsidP="008E46D8">
      <w:pPr>
        <w:spacing w:after="0" w:line="480" w:lineRule="auto"/>
        <w:jc w:val="both"/>
        <w:rPr>
          <w:noProof/>
        </w:rPr>
      </w:pPr>
      <w:r w:rsidRPr="00436998">
        <w:rPr>
          <w:noProof/>
        </w:rPr>
        <w:t xml:space="preserve"> </w:t>
      </w:r>
    </w:p>
    <w:p w14:paraId="2680FC73" w14:textId="77777777" w:rsidR="00FE6954" w:rsidRPr="00436998" w:rsidRDefault="00FE6954" w:rsidP="008E46D8">
      <w:pPr>
        <w:spacing w:after="0" w:line="480" w:lineRule="auto"/>
        <w:jc w:val="both"/>
        <w:rPr>
          <w:noProof/>
        </w:rPr>
      </w:pPr>
    </w:p>
    <w:p w14:paraId="3D6199AD" w14:textId="1671A87F" w:rsidR="00AD2E07" w:rsidRPr="00436998" w:rsidRDefault="00A868F6" w:rsidP="008E46D8">
      <w:pPr>
        <w:spacing w:after="0" w:line="480" w:lineRule="auto"/>
        <w:jc w:val="both"/>
        <w:rPr>
          <w:noProof/>
        </w:rPr>
      </w:pPr>
      <w:r w:rsidRPr="00436998">
        <w:rPr>
          <w:noProof/>
          <w:lang w:val="en-US" w:eastAsia="en-US"/>
        </w:rPr>
        <w:lastRenderedPageBreak/>
        <w:drawing>
          <wp:inline distT="0" distB="0" distL="0" distR="0" wp14:anchorId="40A5D871" wp14:editId="7F22E123">
            <wp:extent cx="5711406" cy="18874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1240" cy="1897319"/>
                    </a:xfrm>
                    <a:prstGeom prst="rect">
                      <a:avLst/>
                    </a:prstGeom>
                    <a:noFill/>
                  </pic:spPr>
                </pic:pic>
              </a:graphicData>
            </a:graphic>
          </wp:inline>
        </w:drawing>
      </w:r>
    </w:p>
    <w:p w14:paraId="645149C7" w14:textId="77777777" w:rsidR="004B1380" w:rsidRPr="00436998" w:rsidRDefault="004B1380" w:rsidP="00CD0B0A">
      <w:pPr>
        <w:pStyle w:val="Caption"/>
      </w:pPr>
      <w:bookmarkStart w:id="2" w:name="_Ref301373822"/>
    </w:p>
    <w:p w14:paraId="1D883F85" w14:textId="73D3DD41" w:rsidR="001F027A" w:rsidRPr="00436998" w:rsidRDefault="00CC20DD" w:rsidP="00CD0B0A">
      <w:pPr>
        <w:pStyle w:val="Caption"/>
      </w:pPr>
      <w:r w:rsidRPr="00436998">
        <w:t>Figure</w:t>
      </w:r>
      <w:r w:rsidR="00C5463B" w:rsidRPr="00436998">
        <w:t xml:space="preserve"> 2</w:t>
      </w:r>
      <w:bookmarkEnd w:id="2"/>
      <w:r w:rsidRPr="00436998">
        <w:t xml:space="preserve"> </w:t>
      </w:r>
      <w:r w:rsidR="001F027A" w:rsidRPr="00436998">
        <w:rPr>
          <w:noProof/>
        </w:rPr>
        <w:t xml:space="preserve">– Pharmacological activity of </w:t>
      </w:r>
      <w:r w:rsidR="008751BB" w:rsidRPr="00436998">
        <w:rPr>
          <w:noProof/>
        </w:rPr>
        <w:t>4</w:t>
      </w:r>
      <w:r w:rsidR="001F027A" w:rsidRPr="00436998">
        <w:rPr>
          <w:noProof/>
        </w:rPr>
        <w:t xml:space="preserve"> and synthetic intermediates as inducers of Nrf2.</w:t>
      </w:r>
      <w:r w:rsidR="001F027A" w:rsidRPr="00436998">
        <w:t xml:space="preserve"> </w:t>
      </w:r>
      <w:r w:rsidR="001F027A" w:rsidRPr="00436998">
        <w:rPr>
          <w:b w:val="0"/>
        </w:rPr>
        <w:t>(A)</w:t>
      </w:r>
      <w:r w:rsidR="001F027A" w:rsidRPr="00436998">
        <w:t xml:space="preserve"> </w:t>
      </w:r>
      <w:r w:rsidR="001F027A" w:rsidRPr="00436998">
        <w:rPr>
          <w:b w:val="0"/>
        </w:rPr>
        <w:t>Accumulation of Nrf2 protein in H4IIE-ARE8</w:t>
      </w:r>
      <w:r w:rsidR="000458F3" w:rsidRPr="00436998">
        <w:rPr>
          <w:b w:val="0"/>
        </w:rPr>
        <w:t>L</w:t>
      </w:r>
      <w:r w:rsidR="001F027A" w:rsidRPr="00436998">
        <w:rPr>
          <w:b w:val="0"/>
        </w:rPr>
        <w:t xml:space="preserve"> cells following 1 h exposure to the indicated concentrations of </w:t>
      </w:r>
      <w:r w:rsidR="00275C8A" w:rsidRPr="00436998">
        <w:rPr>
          <w:b w:val="0"/>
        </w:rPr>
        <w:t>4</w:t>
      </w:r>
      <w:r w:rsidR="001F027A" w:rsidRPr="00436998">
        <w:rPr>
          <w:b w:val="0"/>
        </w:rPr>
        <w:t>. DMSO (0.5 %) and the proteasome inhibitor</w:t>
      </w:r>
      <w:r w:rsidR="0071025D" w:rsidRPr="00436998">
        <w:rPr>
          <w:b w:val="0"/>
        </w:rPr>
        <w:t xml:space="preserve"> N</w:t>
      </w:r>
      <w:proofErr w:type="gramStart"/>
      <w:r w:rsidR="0071025D" w:rsidRPr="00436998">
        <w:rPr>
          <w:b w:val="0"/>
        </w:rPr>
        <w:t>-(</w:t>
      </w:r>
      <w:proofErr w:type="gramEnd"/>
      <w:r w:rsidR="0071025D" w:rsidRPr="00436998">
        <w:rPr>
          <w:b w:val="0"/>
        </w:rPr>
        <w:t>benzyloxycarbonyl)leucinyl-leucinyl-leucinal</w:t>
      </w:r>
      <w:r w:rsidR="001F027A" w:rsidRPr="00436998">
        <w:rPr>
          <w:b w:val="0"/>
        </w:rPr>
        <w:t xml:space="preserve"> </w:t>
      </w:r>
      <w:r w:rsidR="00CD0B0A" w:rsidRPr="00436998">
        <w:rPr>
          <w:rFonts w:cs="Arial"/>
          <w:b w:val="0"/>
          <w:color w:val="000000"/>
          <w:shd w:val="clear" w:color="auto" w:fill="F9F9F9"/>
        </w:rPr>
        <w:t>(</w:t>
      </w:r>
      <w:r w:rsidR="00CD0B0A" w:rsidRPr="00436998">
        <w:rPr>
          <w:b w:val="0"/>
        </w:rPr>
        <w:t xml:space="preserve">MG132; </w:t>
      </w:r>
      <w:r w:rsidR="001F027A" w:rsidRPr="00436998">
        <w:rPr>
          <w:b w:val="0"/>
        </w:rPr>
        <w:t xml:space="preserve">10 μM) were used as negative and positive controls, respectively. </w:t>
      </w:r>
      <w:r w:rsidR="001F027A" w:rsidRPr="00436998">
        <w:rPr>
          <w:rFonts w:cs="Times New Roman"/>
          <w:b w:val="0"/>
        </w:rPr>
        <w:t xml:space="preserve">Blots are representative of n=3 independent experiments. </w:t>
      </w:r>
      <w:r w:rsidR="001F027A" w:rsidRPr="00436998">
        <w:rPr>
          <w:b w:val="0"/>
        </w:rPr>
        <w:t xml:space="preserve">(B) Relative potencies of </w:t>
      </w:r>
      <w:r w:rsidR="008751BB" w:rsidRPr="00436998">
        <w:rPr>
          <w:b w:val="0"/>
        </w:rPr>
        <w:t>4</w:t>
      </w:r>
      <w:r w:rsidR="001F027A" w:rsidRPr="00436998">
        <w:rPr>
          <w:b w:val="0"/>
        </w:rPr>
        <w:t xml:space="preserve"> and </w:t>
      </w:r>
      <w:r w:rsidR="000458F3" w:rsidRPr="00436998">
        <w:rPr>
          <w:b w:val="0"/>
        </w:rPr>
        <w:t xml:space="preserve">synthetic </w:t>
      </w:r>
      <w:r w:rsidR="001F027A" w:rsidRPr="00436998">
        <w:rPr>
          <w:b w:val="0"/>
        </w:rPr>
        <w:t>intermediate</w:t>
      </w:r>
      <w:r w:rsidR="000458F3" w:rsidRPr="00436998">
        <w:rPr>
          <w:b w:val="0"/>
        </w:rPr>
        <w:t>s</w:t>
      </w:r>
      <w:r w:rsidR="001F027A" w:rsidRPr="00436998">
        <w:rPr>
          <w:b w:val="0"/>
        </w:rPr>
        <w:t xml:space="preserve"> as inducers </w:t>
      </w:r>
      <w:bookmarkStart w:id="3" w:name="OLE_LINK1"/>
      <w:r w:rsidR="001F027A" w:rsidRPr="00436998">
        <w:rPr>
          <w:b w:val="0"/>
        </w:rPr>
        <w:t>Nrf2 reporter transgene</w:t>
      </w:r>
      <w:bookmarkEnd w:id="3"/>
      <w:r w:rsidR="001F027A" w:rsidRPr="00436998">
        <w:rPr>
          <w:b w:val="0"/>
        </w:rPr>
        <w:t xml:space="preserve"> activation, in H4IIE-ARE8L cells. Cells were exposed to the indicated concentrations of the compounds for 24 h. Luciferase activity is expressed relative to the vehicle control. Data represent mean + S.D., n=4.</w:t>
      </w:r>
    </w:p>
    <w:p w14:paraId="0EF99E32" w14:textId="77777777" w:rsidR="001F027A" w:rsidRPr="00436998" w:rsidRDefault="001F027A" w:rsidP="008E46D8">
      <w:pPr>
        <w:spacing w:after="0" w:line="480" w:lineRule="auto"/>
        <w:jc w:val="both"/>
        <w:rPr>
          <w:noProof/>
        </w:rPr>
      </w:pPr>
      <w:r w:rsidRPr="00436998">
        <w:rPr>
          <w:noProof/>
        </w:rPr>
        <w:br w:type="page"/>
      </w:r>
    </w:p>
    <w:tbl>
      <w:tblPr>
        <w:tblStyle w:val="LightShading-Accent11"/>
        <w:tblW w:w="0" w:type="auto"/>
        <w:jc w:val="center"/>
        <w:tblLook w:val="04A0" w:firstRow="1" w:lastRow="0" w:firstColumn="1" w:lastColumn="0" w:noHBand="0" w:noVBand="1"/>
      </w:tblPr>
      <w:tblGrid>
        <w:gridCol w:w="1433"/>
        <w:gridCol w:w="2071"/>
      </w:tblGrid>
      <w:tr w:rsidR="001A5BC1" w:rsidRPr="00436998" w14:paraId="662AA04D" w14:textId="77777777" w:rsidTr="00380807">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1936A594" w14:textId="77777777" w:rsidR="000228DC" w:rsidRPr="00436998" w:rsidRDefault="000228DC" w:rsidP="00380807">
            <w:pPr>
              <w:pStyle w:val="NoSpacing"/>
              <w:rPr>
                <w:color w:val="auto"/>
              </w:rPr>
            </w:pPr>
            <w:r w:rsidRPr="00436998">
              <w:rPr>
                <w:color w:val="auto"/>
              </w:rPr>
              <w:lastRenderedPageBreak/>
              <w:t>Compound</w:t>
            </w:r>
          </w:p>
        </w:tc>
        <w:tc>
          <w:tcPr>
            <w:tcW w:w="2071" w:type="dxa"/>
            <w:vAlign w:val="center"/>
          </w:tcPr>
          <w:p w14:paraId="607AE832" w14:textId="77777777" w:rsidR="000228DC" w:rsidRPr="00436998" w:rsidRDefault="000228DC" w:rsidP="00380807">
            <w:pPr>
              <w:pStyle w:val="NoSpacing"/>
              <w:cnfStyle w:val="100000000000" w:firstRow="1" w:lastRow="0" w:firstColumn="0" w:lastColumn="0" w:oddVBand="0" w:evenVBand="0" w:oddHBand="0" w:evenHBand="0" w:firstRowFirstColumn="0" w:firstRowLastColumn="0" w:lastRowFirstColumn="0" w:lastRowLastColumn="0"/>
              <w:rPr>
                <w:color w:val="auto"/>
              </w:rPr>
            </w:pPr>
            <w:r w:rsidRPr="00436998">
              <w:rPr>
                <w:color w:val="auto"/>
              </w:rPr>
              <w:t>CD (</w:t>
            </w:r>
            <w:r w:rsidRPr="00436998">
              <w:rPr>
                <w:iCs/>
                <w:color w:val="auto"/>
              </w:rPr>
              <w:t>µM)</w:t>
            </w:r>
          </w:p>
        </w:tc>
      </w:tr>
      <w:tr w:rsidR="001A5BC1" w:rsidRPr="00436998" w14:paraId="1C07646F" w14:textId="77777777" w:rsidTr="0038080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0C549785" w14:textId="77777777" w:rsidR="000228DC" w:rsidRPr="00436998" w:rsidRDefault="000228DC" w:rsidP="00380807">
            <w:pPr>
              <w:pStyle w:val="NoSpacing"/>
              <w:rPr>
                <w:color w:val="auto"/>
              </w:rPr>
            </w:pPr>
            <w:r w:rsidRPr="00436998">
              <w:rPr>
                <w:color w:val="auto"/>
              </w:rPr>
              <w:t>1</w:t>
            </w:r>
          </w:p>
        </w:tc>
        <w:tc>
          <w:tcPr>
            <w:tcW w:w="2071" w:type="dxa"/>
            <w:vAlign w:val="center"/>
          </w:tcPr>
          <w:p w14:paraId="24459239" w14:textId="77777777" w:rsidR="000228DC" w:rsidRPr="00436998" w:rsidRDefault="000228DC"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r w:rsidRPr="00436998">
              <w:rPr>
                <w:color w:val="auto"/>
              </w:rPr>
              <w:t>N.D.</w:t>
            </w:r>
          </w:p>
        </w:tc>
      </w:tr>
      <w:tr w:rsidR="001A5BC1" w:rsidRPr="00436998" w14:paraId="20D578F7" w14:textId="77777777" w:rsidTr="00380807">
        <w:trPr>
          <w:trHeight w:val="510"/>
          <w:jc w:val="center"/>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62A4B3FD" w14:textId="77777777" w:rsidR="000228DC" w:rsidRPr="00436998" w:rsidRDefault="004919CA" w:rsidP="00380807">
            <w:pPr>
              <w:pStyle w:val="NoSpacing"/>
              <w:rPr>
                <w:color w:val="auto"/>
              </w:rPr>
            </w:pPr>
            <w:r w:rsidRPr="00436998">
              <w:rPr>
                <w:color w:val="auto"/>
              </w:rPr>
              <w:t>7</w:t>
            </w:r>
          </w:p>
        </w:tc>
        <w:tc>
          <w:tcPr>
            <w:tcW w:w="2071" w:type="dxa"/>
            <w:vAlign w:val="center"/>
          </w:tcPr>
          <w:p w14:paraId="6399DD8E" w14:textId="77777777" w:rsidR="000228DC" w:rsidRPr="00436998" w:rsidRDefault="000228DC" w:rsidP="00380807">
            <w:pPr>
              <w:pStyle w:val="NoSpacing"/>
              <w:cnfStyle w:val="000000000000" w:firstRow="0" w:lastRow="0" w:firstColumn="0" w:lastColumn="0" w:oddVBand="0" w:evenVBand="0" w:oddHBand="0" w:evenHBand="0" w:firstRowFirstColumn="0" w:firstRowLastColumn="0" w:lastRowFirstColumn="0" w:lastRowLastColumn="0"/>
              <w:rPr>
                <w:color w:val="auto"/>
              </w:rPr>
            </w:pPr>
            <w:r w:rsidRPr="00436998">
              <w:rPr>
                <w:color w:val="auto"/>
              </w:rPr>
              <w:t>N.D.</w:t>
            </w:r>
          </w:p>
        </w:tc>
      </w:tr>
      <w:tr w:rsidR="001A5BC1" w:rsidRPr="00436998" w14:paraId="09293F12" w14:textId="77777777" w:rsidTr="0038080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388E502E" w14:textId="77777777" w:rsidR="000228DC" w:rsidRPr="00436998" w:rsidRDefault="004919CA" w:rsidP="00380807">
            <w:pPr>
              <w:pStyle w:val="NoSpacing"/>
              <w:rPr>
                <w:color w:val="auto"/>
              </w:rPr>
            </w:pPr>
            <w:r w:rsidRPr="00436998">
              <w:rPr>
                <w:color w:val="auto"/>
              </w:rPr>
              <w:t>8</w:t>
            </w:r>
          </w:p>
        </w:tc>
        <w:tc>
          <w:tcPr>
            <w:tcW w:w="2071" w:type="dxa"/>
            <w:vAlign w:val="center"/>
          </w:tcPr>
          <w:p w14:paraId="46A6D43F" w14:textId="77777777" w:rsidR="000228DC" w:rsidRPr="00436998" w:rsidRDefault="000228DC"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r w:rsidRPr="00436998">
              <w:rPr>
                <w:color w:val="auto"/>
              </w:rPr>
              <w:t>17.</w:t>
            </w:r>
            <w:r w:rsidR="008833EE" w:rsidRPr="00436998">
              <w:rPr>
                <w:color w:val="auto"/>
              </w:rPr>
              <w:t>6</w:t>
            </w:r>
            <w:r w:rsidRPr="00436998">
              <w:rPr>
                <w:color w:val="auto"/>
              </w:rPr>
              <w:t xml:space="preserve"> ± 3.</w:t>
            </w:r>
            <w:r w:rsidR="008833EE" w:rsidRPr="00436998">
              <w:rPr>
                <w:color w:val="auto"/>
              </w:rPr>
              <w:t>6</w:t>
            </w:r>
          </w:p>
        </w:tc>
      </w:tr>
      <w:tr w:rsidR="001A5BC1" w:rsidRPr="00436998" w14:paraId="337D9ADB" w14:textId="77777777" w:rsidTr="00380807">
        <w:trPr>
          <w:trHeight w:val="510"/>
          <w:jc w:val="center"/>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0E654246" w14:textId="77777777" w:rsidR="000228DC" w:rsidRPr="00436998" w:rsidRDefault="004919CA" w:rsidP="00380807">
            <w:pPr>
              <w:pStyle w:val="NoSpacing"/>
              <w:rPr>
                <w:color w:val="auto"/>
              </w:rPr>
            </w:pPr>
            <w:r w:rsidRPr="00436998">
              <w:rPr>
                <w:color w:val="auto"/>
              </w:rPr>
              <w:t>9</w:t>
            </w:r>
          </w:p>
        </w:tc>
        <w:tc>
          <w:tcPr>
            <w:tcW w:w="2071" w:type="dxa"/>
            <w:vAlign w:val="center"/>
          </w:tcPr>
          <w:p w14:paraId="5DAC3BC3" w14:textId="77777777" w:rsidR="000228DC" w:rsidRPr="00436998" w:rsidRDefault="000228DC" w:rsidP="00380807">
            <w:pPr>
              <w:pStyle w:val="NoSpacing"/>
              <w:cnfStyle w:val="000000000000" w:firstRow="0" w:lastRow="0" w:firstColumn="0" w:lastColumn="0" w:oddVBand="0" w:evenVBand="0" w:oddHBand="0" w:evenHBand="0" w:firstRowFirstColumn="0" w:firstRowLastColumn="0" w:lastRowFirstColumn="0" w:lastRowLastColumn="0"/>
              <w:rPr>
                <w:color w:val="auto"/>
              </w:rPr>
            </w:pPr>
            <w:r w:rsidRPr="00436998">
              <w:rPr>
                <w:color w:val="auto"/>
              </w:rPr>
              <w:t>1.</w:t>
            </w:r>
            <w:r w:rsidR="008833EE" w:rsidRPr="00436998">
              <w:rPr>
                <w:color w:val="auto"/>
              </w:rPr>
              <w:t>2</w:t>
            </w:r>
            <w:r w:rsidRPr="00436998">
              <w:rPr>
                <w:color w:val="auto"/>
              </w:rPr>
              <w:t xml:space="preserve"> </w:t>
            </w:r>
            <w:r w:rsidR="008833EE" w:rsidRPr="00436998">
              <w:rPr>
                <w:rFonts w:cs="Arial"/>
                <w:color w:val="auto"/>
              </w:rPr>
              <w:t>± 0.2</w:t>
            </w:r>
          </w:p>
        </w:tc>
      </w:tr>
      <w:tr w:rsidR="001A5BC1" w:rsidRPr="00436998" w14:paraId="4383F834" w14:textId="77777777" w:rsidTr="0038080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74AA966D" w14:textId="77777777" w:rsidR="000228DC" w:rsidRPr="00436998" w:rsidRDefault="004919CA" w:rsidP="00380807">
            <w:pPr>
              <w:pStyle w:val="NoSpacing"/>
              <w:rPr>
                <w:color w:val="auto"/>
              </w:rPr>
            </w:pPr>
            <w:r w:rsidRPr="00436998">
              <w:rPr>
                <w:color w:val="auto"/>
              </w:rPr>
              <w:t>10</w:t>
            </w:r>
          </w:p>
        </w:tc>
        <w:tc>
          <w:tcPr>
            <w:tcW w:w="2071" w:type="dxa"/>
            <w:vAlign w:val="center"/>
          </w:tcPr>
          <w:p w14:paraId="4F59CFC1" w14:textId="77777777" w:rsidR="000228DC" w:rsidRPr="00436998" w:rsidRDefault="000228DC"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r w:rsidRPr="00436998">
              <w:rPr>
                <w:color w:val="auto"/>
              </w:rPr>
              <w:t>0.009 ± 0.006</w:t>
            </w:r>
          </w:p>
        </w:tc>
      </w:tr>
      <w:tr w:rsidR="001A5BC1" w:rsidRPr="00436998" w14:paraId="42609657" w14:textId="77777777" w:rsidTr="00380807">
        <w:trPr>
          <w:trHeight w:val="510"/>
          <w:jc w:val="center"/>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38D5BB9B" w14:textId="77777777" w:rsidR="000228DC" w:rsidRPr="00436998" w:rsidRDefault="000228DC" w:rsidP="00380807">
            <w:pPr>
              <w:pStyle w:val="NoSpacing"/>
              <w:rPr>
                <w:color w:val="auto"/>
              </w:rPr>
            </w:pPr>
            <w:r w:rsidRPr="00436998">
              <w:rPr>
                <w:color w:val="auto"/>
              </w:rPr>
              <w:t>4</w:t>
            </w:r>
          </w:p>
        </w:tc>
        <w:tc>
          <w:tcPr>
            <w:tcW w:w="2071" w:type="dxa"/>
            <w:vAlign w:val="center"/>
          </w:tcPr>
          <w:p w14:paraId="7A8B058B" w14:textId="77777777" w:rsidR="000228DC" w:rsidRPr="00436998" w:rsidRDefault="000228DC" w:rsidP="00380807">
            <w:pPr>
              <w:pStyle w:val="NoSpacing"/>
              <w:cnfStyle w:val="000000000000" w:firstRow="0" w:lastRow="0" w:firstColumn="0" w:lastColumn="0" w:oddVBand="0" w:evenVBand="0" w:oddHBand="0" w:evenHBand="0" w:firstRowFirstColumn="0" w:firstRowLastColumn="0" w:lastRowFirstColumn="0" w:lastRowLastColumn="0"/>
              <w:rPr>
                <w:color w:val="auto"/>
              </w:rPr>
            </w:pPr>
            <w:r w:rsidRPr="00436998">
              <w:rPr>
                <w:color w:val="auto"/>
              </w:rPr>
              <w:t xml:space="preserve">0.0005 </w:t>
            </w:r>
            <w:r w:rsidRPr="00436998">
              <w:rPr>
                <w:rFonts w:cs="Arial"/>
                <w:color w:val="auto"/>
              </w:rPr>
              <w:t>±</w:t>
            </w:r>
            <w:r w:rsidRPr="00436998">
              <w:rPr>
                <w:color w:val="auto"/>
              </w:rPr>
              <w:t xml:space="preserve"> 0.0004</w:t>
            </w:r>
          </w:p>
        </w:tc>
      </w:tr>
    </w:tbl>
    <w:p w14:paraId="0E74505D" w14:textId="77777777" w:rsidR="00A66AED" w:rsidRPr="00436998" w:rsidRDefault="00A66AED" w:rsidP="008E46D8">
      <w:pPr>
        <w:spacing w:after="0" w:line="480" w:lineRule="auto"/>
        <w:jc w:val="both"/>
        <w:rPr>
          <w:noProof/>
        </w:rPr>
      </w:pPr>
    </w:p>
    <w:p w14:paraId="1F3BC193" w14:textId="77777777" w:rsidR="000458F3" w:rsidRPr="00436998" w:rsidRDefault="00CC20DD" w:rsidP="00CD0B0A">
      <w:pPr>
        <w:pStyle w:val="Caption"/>
        <w:rPr>
          <w:rFonts w:cs="Times New Roman"/>
        </w:rPr>
      </w:pPr>
      <w:bookmarkStart w:id="4" w:name="_Ref301374000"/>
      <w:proofErr w:type="gramStart"/>
      <w:r w:rsidRPr="00436998">
        <w:t>Table</w:t>
      </w:r>
      <w:r w:rsidR="00C5463B" w:rsidRPr="00436998">
        <w:t xml:space="preserve"> 1</w:t>
      </w:r>
      <w:bookmarkEnd w:id="4"/>
      <w:r w:rsidR="00124D44" w:rsidRPr="00436998">
        <w:t xml:space="preserve"> </w:t>
      </w:r>
      <w:r w:rsidR="00124D44" w:rsidRPr="00436998">
        <w:rPr>
          <w:noProof/>
        </w:rPr>
        <w:t>–</w:t>
      </w:r>
      <w:r w:rsidR="001F027A" w:rsidRPr="00436998">
        <w:t xml:space="preserve"> Relative potencies of </w:t>
      </w:r>
      <w:r w:rsidR="008751BB" w:rsidRPr="00436998">
        <w:t>4</w:t>
      </w:r>
      <w:r w:rsidR="001F027A" w:rsidRPr="00436998">
        <w:t xml:space="preserve"> and </w:t>
      </w:r>
      <w:r w:rsidR="000458F3" w:rsidRPr="00436998">
        <w:t xml:space="preserve">synthetic </w:t>
      </w:r>
      <w:r w:rsidR="001F027A" w:rsidRPr="00436998">
        <w:t>intermediate</w:t>
      </w:r>
      <w:r w:rsidR="000458F3" w:rsidRPr="00436998">
        <w:t>s</w:t>
      </w:r>
      <w:r w:rsidR="001F027A" w:rsidRPr="00436998">
        <w:t xml:space="preserve"> as inducers </w:t>
      </w:r>
      <w:r w:rsidR="000458F3" w:rsidRPr="00436998">
        <w:t xml:space="preserve">of </w:t>
      </w:r>
      <w:r w:rsidR="001F027A" w:rsidRPr="00436998">
        <w:t>Nrf2.</w:t>
      </w:r>
      <w:proofErr w:type="gramEnd"/>
      <w:r w:rsidR="001F027A" w:rsidRPr="00436998">
        <w:t xml:space="preserve"> </w:t>
      </w:r>
      <w:r w:rsidR="000458F3" w:rsidRPr="00436998">
        <w:rPr>
          <w:b w:val="0"/>
        </w:rPr>
        <w:t xml:space="preserve">The data presented in </w:t>
      </w:r>
      <w:r w:rsidR="00C5463B" w:rsidRPr="00436998">
        <w:rPr>
          <w:b w:val="0"/>
        </w:rPr>
        <w:t>Figure 2B</w:t>
      </w:r>
      <w:r w:rsidR="000458F3" w:rsidRPr="00436998">
        <w:rPr>
          <w:b w:val="0"/>
        </w:rPr>
        <w:t xml:space="preserve"> </w:t>
      </w:r>
      <w:r w:rsidR="00161F1B" w:rsidRPr="00436998">
        <w:rPr>
          <w:b w:val="0"/>
        </w:rPr>
        <w:t xml:space="preserve">were </w:t>
      </w:r>
      <w:r w:rsidR="000458F3" w:rsidRPr="00436998">
        <w:rPr>
          <w:b w:val="0"/>
        </w:rPr>
        <w:t xml:space="preserve">used to determine the concentration of each compound that </w:t>
      </w:r>
      <w:r w:rsidR="000458F3" w:rsidRPr="00436998">
        <w:rPr>
          <w:rFonts w:cs="Times New Roman"/>
          <w:b w:val="0"/>
        </w:rPr>
        <w:t>provoked a 2-fold increase in ARE8L reporter transgene activity (CD)</w:t>
      </w:r>
      <w:r w:rsidR="001F027A" w:rsidRPr="00436998">
        <w:rPr>
          <w:b w:val="0"/>
        </w:rPr>
        <w:t xml:space="preserve">. </w:t>
      </w:r>
      <w:proofErr w:type="gramStart"/>
      <w:r w:rsidR="000458F3" w:rsidRPr="00436998">
        <w:rPr>
          <w:b w:val="0"/>
        </w:rPr>
        <w:t>N.D., not determined.</w:t>
      </w:r>
      <w:proofErr w:type="gramEnd"/>
      <w:r w:rsidR="000458F3" w:rsidRPr="00436998">
        <w:rPr>
          <w:b w:val="0"/>
        </w:rPr>
        <w:t xml:space="preserve"> </w:t>
      </w:r>
      <w:r w:rsidR="001F027A" w:rsidRPr="00436998">
        <w:rPr>
          <w:b w:val="0"/>
        </w:rPr>
        <w:t>Data represent mean + S.D., n=4.</w:t>
      </w:r>
      <w:r w:rsidR="000458F3" w:rsidRPr="00436998">
        <w:t xml:space="preserve"> </w:t>
      </w:r>
    </w:p>
    <w:p w14:paraId="527DEA4F" w14:textId="77777777" w:rsidR="008706F7" w:rsidRPr="00436998" w:rsidRDefault="008706F7" w:rsidP="008E46D8">
      <w:pPr>
        <w:spacing w:after="0" w:line="480" w:lineRule="auto"/>
        <w:jc w:val="both"/>
        <w:rPr>
          <w:b/>
        </w:rPr>
      </w:pPr>
    </w:p>
    <w:p w14:paraId="4392C499" w14:textId="7B9FE54B" w:rsidR="00FA63AD" w:rsidRPr="00436998" w:rsidRDefault="00C364D7" w:rsidP="008E46D8">
      <w:pPr>
        <w:spacing w:after="0" w:line="480" w:lineRule="auto"/>
        <w:jc w:val="both"/>
        <w:rPr>
          <w:color w:val="FF0000"/>
        </w:rPr>
      </w:pPr>
      <w:proofErr w:type="gramStart"/>
      <w:r w:rsidRPr="00436998">
        <w:rPr>
          <w:b/>
        </w:rPr>
        <w:t xml:space="preserve">Reversible thiol addition of </w:t>
      </w:r>
      <w:r w:rsidR="008751BB" w:rsidRPr="00436998">
        <w:rPr>
          <w:b/>
        </w:rPr>
        <w:t>4</w:t>
      </w:r>
      <w:r w:rsidRPr="00436998">
        <w:rPr>
          <w:b/>
        </w:rPr>
        <w:t>.</w:t>
      </w:r>
      <w:proofErr w:type="gramEnd"/>
      <w:r w:rsidR="00997477" w:rsidRPr="00436998">
        <w:t xml:space="preserve"> </w:t>
      </w:r>
      <w:r w:rsidR="005F2C03" w:rsidRPr="00436998">
        <w:t>The</w:t>
      </w:r>
      <w:r w:rsidR="00997477" w:rsidRPr="00436998">
        <w:t xml:space="preserve"> α</w:t>
      </w:r>
      <w:proofErr w:type="gramStart"/>
      <w:r w:rsidR="00997477" w:rsidRPr="00436998">
        <w:t>,β</w:t>
      </w:r>
      <w:proofErr w:type="gramEnd"/>
      <w:r w:rsidR="00997477" w:rsidRPr="00436998">
        <w:t xml:space="preserve"> unsaturated ketones </w:t>
      </w:r>
      <w:r w:rsidR="00AD4DFF" w:rsidRPr="00436998">
        <w:t xml:space="preserve">located in the A and C rings </w:t>
      </w:r>
      <w:r w:rsidR="005F2C03" w:rsidRPr="00436998">
        <w:t xml:space="preserve">of </w:t>
      </w:r>
      <w:r w:rsidR="008751BB" w:rsidRPr="00436998">
        <w:rPr>
          <w:b/>
        </w:rPr>
        <w:t>4</w:t>
      </w:r>
      <w:r w:rsidR="005F2C03" w:rsidRPr="00436998">
        <w:t xml:space="preserve"> </w:t>
      </w:r>
      <w:r w:rsidR="00997477" w:rsidRPr="00436998">
        <w:t xml:space="preserve">can potentially react with thiols via </w:t>
      </w:r>
      <w:r w:rsidR="005F2C03" w:rsidRPr="00436998">
        <w:t xml:space="preserve">reversible </w:t>
      </w:r>
      <w:r w:rsidR="00997477" w:rsidRPr="00436998">
        <w:t xml:space="preserve">1,4-conjugate addition. To </w:t>
      </w:r>
      <w:r w:rsidR="0070361D" w:rsidRPr="00436998">
        <w:t>examine</w:t>
      </w:r>
      <w:r w:rsidR="005F2C03" w:rsidRPr="00436998">
        <w:t xml:space="preserve"> this, </w:t>
      </w:r>
      <w:r w:rsidR="005012C3" w:rsidRPr="00436998">
        <w:t>we reacted th</w:t>
      </w:r>
      <w:r w:rsidR="00CE37D5" w:rsidRPr="00436998">
        <w:t>e compound with the model thiol</w:t>
      </w:r>
      <w:r w:rsidR="005012C3" w:rsidRPr="00436998">
        <w:t xml:space="preserve"> β-mercaptoethanol (β-ME) or N-acetyl cysteine (NAC), and used </w:t>
      </w:r>
      <w:r w:rsidR="00997477" w:rsidRPr="00436998">
        <w:t>proton NMR coupled with temperature variation</w:t>
      </w:r>
      <w:r w:rsidRPr="00436998">
        <w:t xml:space="preserve"> to monitor thiol addition</w:t>
      </w:r>
      <w:r w:rsidR="00997477" w:rsidRPr="00436998">
        <w:t>.</w:t>
      </w:r>
      <w:r w:rsidR="00FD77C5" w:rsidRPr="00436998">
        <w:t xml:space="preserve"> </w:t>
      </w:r>
      <w:r w:rsidR="005012C3" w:rsidRPr="00436998">
        <w:t>For both β-ME and NAC, t</w:t>
      </w:r>
      <w:r w:rsidR="00FD77C5" w:rsidRPr="00436998">
        <w:t xml:space="preserve">he vinylic proton on the A ring </w:t>
      </w:r>
      <w:r w:rsidR="005012C3" w:rsidRPr="00436998">
        <w:t xml:space="preserve">of </w:t>
      </w:r>
      <w:r w:rsidR="00275C8A" w:rsidRPr="00436998">
        <w:rPr>
          <w:b/>
        </w:rPr>
        <w:t>4</w:t>
      </w:r>
      <w:r w:rsidR="005012C3" w:rsidRPr="00436998">
        <w:t xml:space="preserve"> </w:t>
      </w:r>
      <w:r w:rsidR="00FD77C5" w:rsidRPr="00436998">
        <w:t xml:space="preserve">was lost as </w:t>
      </w:r>
      <w:r w:rsidRPr="00436998">
        <w:t>the thiol concentration was increased</w:t>
      </w:r>
      <w:r w:rsidR="00473BB1" w:rsidRPr="00436998">
        <w:t xml:space="preserve"> (</w:t>
      </w:r>
      <w:r w:rsidR="002C66C5" w:rsidRPr="00436998">
        <w:fldChar w:fldCharType="begin"/>
      </w:r>
      <w:r w:rsidR="002C66C5" w:rsidRPr="00436998">
        <w:instrText xml:space="preserve"> REF _Ref301374389 \h  \* MERGEFORMAT </w:instrText>
      </w:r>
      <w:r w:rsidR="002C66C5" w:rsidRPr="00436998">
        <w:fldChar w:fldCharType="separate"/>
      </w:r>
      <w:r w:rsidR="00D605F6" w:rsidRPr="00436998">
        <w:t>Figure 3</w:t>
      </w:r>
      <w:r w:rsidR="002C66C5" w:rsidRPr="00436998">
        <w:fldChar w:fldCharType="end"/>
      </w:r>
      <w:r w:rsidR="00275C8A" w:rsidRPr="00436998">
        <w:t>A</w:t>
      </w:r>
      <w:r w:rsidR="0070361D" w:rsidRPr="00436998">
        <w:t>-B</w:t>
      </w:r>
      <w:r w:rsidR="00473BB1" w:rsidRPr="00436998">
        <w:t>)</w:t>
      </w:r>
      <w:r w:rsidR="00892FB9" w:rsidRPr="00436998">
        <w:t>, indicative of a 1,4-conjugate addition</w:t>
      </w:r>
      <w:r w:rsidR="00FD77C5" w:rsidRPr="00436998">
        <w:t xml:space="preserve">. </w:t>
      </w:r>
      <w:r w:rsidR="00473BB1" w:rsidRPr="00436998">
        <w:t>Moreover, t</w:t>
      </w:r>
      <w:r w:rsidR="00FD77C5" w:rsidRPr="00436998">
        <w:t xml:space="preserve">he vinylic proton on the C ring was shifted upfield giving a singlet at 5.85 ppm </w:t>
      </w:r>
      <w:r w:rsidR="005012C3" w:rsidRPr="00436998">
        <w:t>(β-ME</w:t>
      </w:r>
      <w:r w:rsidR="0070361D" w:rsidRPr="00436998">
        <w:t>,</w:t>
      </w:r>
      <w:r w:rsidR="00C5463B" w:rsidRPr="00436998">
        <w:t xml:space="preserve"> Figure 3A)</w:t>
      </w:r>
      <w:r w:rsidR="005012C3" w:rsidRPr="00436998">
        <w:t xml:space="preserve"> </w:t>
      </w:r>
      <w:r w:rsidR="00FD77C5" w:rsidRPr="00436998">
        <w:t xml:space="preserve">or 5.81 ppm </w:t>
      </w:r>
      <w:r w:rsidR="005012C3" w:rsidRPr="00436998">
        <w:t>(NAC</w:t>
      </w:r>
      <w:r w:rsidR="0070361D" w:rsidRPr="00436998">
        <w:t>,</w:t>
      </w:r>
      <w:r w:rsidR="00C5463B" w:rsidRPr="00436998">
        <w:t xml:space="preserve"> Figure 3B)</w:t>
      </w:r>
      <w:r w:rsidR="00FD77C5" w:rsidRPr="00436998">
        <w:t>.</w:t>
      </w:r>
      <w:r w:rsidR="005A52F1" w:rsidRPr="00436998">
        <w:t xml:space="preserve"> </w:t>
      </w:r>
      <w:r w:rsidR="009452AF" w:rsidRPr="00436998">
        <w:t>In both cases, m</w:t>
      </w:r>
      <w:r w:rsidR="00AD4DFF" w:rsidRPr="00436998">
        <w:t>olecular modelling revealed that</w:t>
      </w:r>
      <w:r w:rsidR="0070361D" w:rsidRPr="00436998">
        <w:t xml:space="preserve"> the</w:t>
      </w:r>
      <w:r w:rsidR="00AD4DFF" w:rsidRPr="00436998">
        <w:t xml:space="preserve"> close proximity</w:t>
      </w:r>
      <w:r w:rsidR="0070361D" w:rsidRPr="00436998">
        <w:t xml:space="preserve"> of the </w:t>
      </w:r>
      <w:r w:rsidR="009452AF" w:rsidRPr="00436998">
        <w:t xml:space="preserve">thiol </w:t>
      </w:r>
      <w:r w:rsidR="0070361D" w:rsidRPr="00436998">
        <w:t xml:space="preserve">sulphur </w:t>
      </w:r>
      <w:r w:rsidR="00275C8A" w:rsidRPr="00436998">
        <w:t>results in shielding of</w:t>
      </w:r>
      <w:r w:rsidR="00AD4DFF" w:rsidRPr="00436998">
        <w:t xml:space="preserve"> the vinylic proton on the C ring of </w:t>
      </w:r>
      <w:r w:rsidR="008751BB" w:rsidRPr="00436998">
        <w:rPr>
          <w:b/>
        </w:rPr>
        <w:t>4</w:t>
      </w:r>
      <w:r w:rsidR="00AD4DFF" w:rsidRPr="00436998">
        <w:t xml:space="preserve">, </w:t>
      </w:r>
      <w:r w:rsidR="0070361D" w:rsidRPr="00436998">
        <w:t>accounting for</w:t>
      </w:r>
      <w:r w:rsidR="00AD4DFF" w:rsidRPr="00436998">
        <w:t xml:space="preserve"> the observed upfield shift</w:t>
      </w:r>
      <w:r w:rsidR="009452AF" w:rsidRPr="00436998">
        <w:t>s</w:t>
      </w:r>
      <w:r w:rsidR="00937C51" w:rsidRPr="00436998">
        <w:t xml:space="preserve"> (Figure </w:t>
      </w:r>
      <w:r w:rsidR="003C5DBA" w:rsidRPr="00436998">
        <w:t>S1</w:t>
      </w:r>
      <w:r w:rsidR="00937C51" w:rsidRPr="00436998">
        <w:t>)</w:t>
      </w:r>
      <w:r w:rsidR="00AD4DFF" w:rsidRPr="00436998">
        <w:t xml:space="preserve">. </w:t>
      </w:r>
      <w:r w:rsidR="0070361D" w:rsidRPr="00436998">
        <w:t xml:space="preserve">Consistent with previous experiments employing dithiothreitol as the model thiol </w:t>
      </w:r>
      <w:hyperlink w:anchor="_ENREF_23" w:tooltip="Couch, 2005 #23" w:history="1">
        <w:r w:rsidR="00CD0B0A" w:rsidRPr="00436998">
          <w:rPr>
            <w:rFonts w:cs="Times New Roman"/>
          </w:rPr>
          <w:fldChar w:fldCharType="begin"/>
        </w:r>
        <w:r w:rsidR="00CD0B0A" w:rsidRPr="00436998">
          <w:rPr>
            <w:rFonts w:cs="Times New Roman"/>
          </w:rPr>
          <w:instrText xml:space="preserve"> ADDIN EN.CITE &lt;EndNote&gt;&lt;Cite&gt;&lt;Author&gt;Couch&lt;/Author&gt;&lt;Year&gt;2005&lt;/Year&gt;&lt;RecNum&gt;23&lt;/RecNum&gt;&lt;DisplayText&gt;&lt;style face="superscript"&gt;23&lt;/style&gt;&lt;/DisplayText&gt;&lt;record&gt;&lt;rec-number&gt;23&lt;/rec-number&gt;&lt;foreign-keys&gt;&lt;key app="EN" db-id="wzzzefspud0ft1e2vthpvepdzrrpxrrw0exa" timestamp="1452156976"&gt;23&lt;/key&gt;&lt;/foreign-keys&gt;&lt;ref-type name="Journal Article"&gt;17&lt;/ref-type&gt;&lt;contributors&gt;&lt;authors&gt;&lt;author&gt;Couch, R. D.&lt;/author&gt;&lt;author&gt;Browning, R. G.&lt;/author&gt;&lt;author&gt;Honda, T.&lt;/author&gt;&lt;author&gt;Gribble, G. W.&lt;/author&gt;&lt;author&gt;Wright, D. L.&lt;/author&gt;&lt;author&gt;Sporn, M. B.&lt;/author&gt;&lt;author&gt;Anderson, A. C.&lt;/author&gt;&lt;/authors&gt;&lt;/contributors&gt;&lt;auth-address&gt;Department of Chemistry, Dartmouth College, Hanover, NH 03755, USA.&lt;/auth-address&gt;&lt;titles&gt;&lt;title&gt;Studies on the reactivity of CDDO, a promising new chemopreventive and chemotherapeutic agent: implications for a molecular mechanism of action&lt;/title&gt;&lt;secondary-title&gt;Bioorganic and Medicinal Chemistry Letters&lt;/secondary-title&gt;&lt;/titles&gt;&lt;periodical&gt;&lt;full-title&gt;Bioorganic and Medicinal Chemistry Letters&lt;/full-title&gt;&lt;abbr-1&gt;Bioorg. Med. Chem. Lett.&lt;/abbr-1&gt;&lt;abbr-2&gt;Bioorg Med Chem Lett&lt;/abbr-2&gt;&lt;abbr-3&gt;Bioorganic &amp;amp; Medicinal Chemistry Letters&lt;/abbr-3&gt;&lt;/periodical&gt;&lt;pages&gt;2215-9&lt;/pages&gt;&lt;volume&gt;15&lt;/volume&gt;&lt;number&gt;9&lt;/number&gt;&lt;keywords&gt;&lt;keyword&gt;Dithiothreitol&lt;/keyword&gt;&lt;keyword&gt;Kinetics&lt;/keyword&gt;&lt;keyword&gt;Molecular Conformation&lt;/keyword&gt;&lt;keyword&gt;Molecular Structure&lt;/keyword&gt;&lt;keyword&gt;Nitric Oxide/antagonists &amp;amp; inhibitors&lt;/keyword&gt;&lt;keyword&gt;Oleanolic Acid/*analogs &amp;amp; derivatives/chemical synthesis/pharmacology&lt;/keyword&gt;&lt;keyword&gt;Spectrophotometry, Ultraviolet&lt;/keyword&gt;&lt;/keywords&gt;&lt;dates&gt;&lt;year&gt;2005&lt;/year&gt;&lt;pub-dates&gt;&lt;date&gt;May 2&lt;/date&gt;&lt;/pub-dates&gt;&lt;/dates&gt;&lt;isbn&gt;0960-894X (Print)&amp;#xD;0960-894X (Linking)&lt;/isbn&gt;&lt;accession-num&gt;15837296&lt;/accession-num&gt;&lt;urls&gt;&lt;related-urls&gt;&lt;url&gt;http://www.ncbi.nlm.nih.gov/pubmed/15837296&lt;/url&gt;&lt;/related-urls&gt;&lt;/urls&gt;&lt;electronic-resource-num&gt;10.1016/j.bmcl.2005.03.031&lt;/electronic-resource-num&gt;&lt;/record&gt;&lt;/Cite&gt;&lt;/EndNote&gt;</w:instrText>
        </w:r>
        <w:r w:rsidR="00CD0B0A" w:rsidRPr="00436998">
          <w:rPr>
            <w:rFonts w:cs="Times New Roman"/>
          </w:rPr>
          <w:fldChar w:fldCharType="separate"/>
        </w:r>
        <w:r w:rsidR="00CD0B0A" w:rsidRPr="00436998">
          <w:rPr>
            <w:rFonts w:cs="Times New Roman"/>
            <w:noProof/>
            <w:vertAlign w:val="superscript"/>
          </w:rPr>
          <w:t>23</w:t>
        </w:r>
        <w:r w:rsidR="00CD0B0A" w:rsidRPr="00436998">
          <w:rPr>
            <w:rFonts w:cs="Times New Roman"/>
          </w:rPr>
          <w:fldChar w:fldCharType="end"/>
        </w:r>
      </w:hyperlink>
      <w:r w:rsidR="00473BB1" w:rsidRPr="00436998">
        <w:t xml:space="preserve">, the vinylic proton on the A ring </w:t>
      </w:r>
      <w:r w:rsidR="00AD4DFF" w:rsidRPr="00436998">
        <w:t xml:space="preserve">of </w:t>
      </w:r>
      <w:r w:rsidR="008751BB" w:rsidRPr="00436998">
        <w:rPr>
          <w:b/>
        </w:rPr>
        <w:t>4</w:t>
      </w:r>
      <w:r w:rsidR="00AD4DFF" w:rsidRPr="00436998">
        <w:t xml:space="preserve"> </w:t>
      </w:r>
      <w:r w:rsidR="00473BB1" w:rsidRPr="00436998">
        <w:t xml:space="preserve">reappeared when the reactions containing β-ME and NAC were heated to 50 °C, and disappeared </w:t>
      </w:r>
      <w:r w:rsidR="00AD4DFF" w:rsidRPr="00436998">
        <w:t>upon return</w:t>
      </w:r>
      <w:r w:rsidR="00473BB1" w:rsidRPr="00436998">
        <w:t xml:space="preserve"> to room temperature </w:t>
      </w:r>
      <w:r w:rsidR="00C5463B" w:rsidRPr="00436998">
        <w:t>(Figure 3A-B)</w:t>
      </w:r>
      <w:r w:rsidR="00473BB1" w:rsidRPr="00436998">
        <w:t xml:space="preserve">. </w:t>
      </w:r>
      <w:r w:rsidR="00296368" w:rsidRPr="00436998">
        <w:t>T</w:t>
      </w:r>
      <w:r w:rsidR="00473BB1" w:rsidRPr="00436998">
        <w:t>hese data demonstrate that the α</w:t>
      </w:r>
      <w:proofErr w:type="gramStart"/>
      <w:r w:rsidR="00473BB1" w:rsidRPr="00436998">
        <w:t>,β</w:t>
      </w:r>
      <w:proofErr w:type="gramEnd"/>
      <w:r w:rsidR="00473BB1" w:rsidRPr="00436998">
        <w:t xml:space="preserve"> unsaturated ketone in the A ring of </w:t>
      </w:r>
      <w:r w:rsidR="008751BB" w:rsidRPr="00436998">
        <w:rPr>
          <w:b/>
        </w:rPr>
        <w:t>4</w:t>
      </w:r>
      <w:r w:rsidR="00473BB1" w:rsidRPr="00436998">
        <w:t xml:space="preserve"> </w:t>
      </w:r>
      <w:r w:rsidR="00473BB1" w:rsidRPr="00436998">
        <w:rPr>
          <w:rFonts w:cs="Times New Roman"/>
        </w:rPr>
        <w:t>undergoes facile and reversible reaction with thiols.</w:t>
      </w:r>
      <w:r w:rsidR="008968ED" w:rsidRPr="00436998">
        <w:rPr>
          <w:rFonts w:cs="Times New Roman"/>
        </w:rPr>
        <w:t xml:space="preserve"> </w:t>
      </w:r>
      <w:r w:rsidR="00FA63AD" w:rsidRPr="00436998">
        <w:t xml:space="preserve">Given that </w:t>
      </w:r>
      <w:r w:rsidR="004919CA" w:rsidRPr="00436998">
        <w:rPr>
          <w:b/>
        </w:rPr>
        <w:lastRenderedPageBreak/>
        <w:t>10</w:t>
      </w:r>
      <w:r w:rsidR="00FA63AD" w:rsidRPr="00436998">
        <w:t>, which lacks a double bond in the A ring, is not capable of 1,</w:t>
      </w:r>
      <w:r w:rsidR="00892FB9" w:rsidRPr="00436998">
        <w:t>4-conjugate</w:t>
      </w:r>
      <w:r w:rsidR="00FA63AD" w:rsidRPr="00436998">
        <w:t xml:space="preserve"> addition to thiols, </w:t>
      </w:r>
      <w:r w:rsidR="00892FB9" w:rsidRPr="00436998">
        <w:t xml:space="preserve">yet exhibits relatively high potency towards Nrf2 in H4IIE-ARE cells (Table 1), </w:t>
      </w:r>
      <w:r w:rsidR="00FA63AD" w:rsidRPr="00436998">
        <w:t xml:space="preserve">we tested the ability of the compound to react with β-ME by </w:t>
      </w:r>
      <w:r w:rsidR="00CE37D5" w:rsidRPr="00436998">
        <w:t xml:space="preserve">proton </w:t>
      </w:r>
      <w:r w:rsidR="00FA63AD" w:rsidRPr="00436998">
        <w:t xml:space="preserve">NMR. </w:t>
      </w:r>
      <w:r w:rsidR="00892FB9" w:rsidRPr="00436998">
        <w:t xml:space="preserve">There was no evidence for 1,4-conjugate addition of </w:t>
      </w:r>
      <w:r w:rsidR="004919CA" w:rsidRPr="00436998">
        <w:rPr>
          <w:b/>
        </w:rPr>
        <w:t>10</w:t>
      </w:r>
      <w:r w:rsidR="00892FB9" w:rsidRPr="00436998">
        <w:t xml:space="preserve"> to β-ME via the A or C rings</w:t>
      </w:r>
      <w:r w:rsidR="00CE37D5" w:rsidRPr="00436998">
        <w:t xml:space="preserve"> (</w:t>
      </w:r>
      <w:r w:rsidR="006C7B56" w:rsidRPr="00436998">
        <w:t>Figure</w:t>
      </w:r>
      <w:r w:rsidR="00CE37D5" w:rsidRPr="00436998">
        <w:t xml:space="preserve"> </w:t>
      </w:r>
      <w:r w:rsidR="003C5DBA" w:rsidRPr="00436998">
        <w:t>S2</w:t>
      </w:r>
      <w:r w:rsidR="00CE37D5" w:rsidRPr="00436998">
        <w:t>)</w:t>
      </w:r>
      <w:r w:rsidR="00892FB9" w:rsidRPr="00436998">
        <w:t xml:space="preserve">, even in the presence of the base triethylamine (TEA). Although we cannot exclude the possibility that </w:t>
      </w:r>
      <w:r w:rsidR="004919CA" w:rsidRPr="00436998">
        <w:rPr>
          <w:b/>
        </w:rPr>
        <w:t>10</w:t>
      </w:r>
      <w:r w:rsidR="00892FB9" w:rsidRPr="00436998">
        <w:t xml:space="preserve"> undergoes 1,2-conjugate addition </w:t>
      </w:r>
      <w:r w:rsidR="00CE37D5" w:rsidRPr="00436998">
        <w:t>to</w:t>
      </w:r>
      <w:r w:rsidR="00892FB9" w:rsidRPr="00436998">
        <w:t xml:space="preserve"> thiols, these observations suggest that non-covalent interactions play an important role in </w:t>
      </w:r>
      <w:r w:rsidR="00CE37D5" w:rsidRPr="00436998">
        <w:t>determining</w:t>
      </w:r>
      <w:r w:rsidR="00892FB9" w:rsidRPr="00436998">
        <w:t xml:space="preserve"> the potency of </w:t>
      </w:r>
      <w:r w:rsidR="008751BB" w:rsidRPr="00436998">
        <w:rPr>
          <w:b/>
        </w:rPr>
        <w:t xml:space="preserve">4 </w:t>
      </w:r>
      <w:r w:rsidR="00892FB9" w:rsidRPr="00436998">
        <w:t>and related triterpenoids as inducers of Nrf2 signalling.</w:t>
      </w:r>
    </w:p>
    <w:p w14:paraId="708CEAA2" w14:textId="77777777" w:rsidR="00191272" w:rsidRPr="00436998" w:rsidRDefault="00191272" w:rsidP="008E46D8">
      <w:pPr>
        <w:spacing w:after="0" w:line="480" w:lineRule="auto"/>
        <w:jc w:val="both"/>
        <w:rPr>
          <w:color w:val="FF0000"/>
        </w:rPr>
      </w:pPr>
    </w:p>
    <w:p w14:paraId="69124CDF" w14:textId="5D42C0C5" w:rsidR="008968ED" w:rsidRPr="00436998" w:rsidRDefault="00A868F6" w:rsidP="008E46D8">
      <w:pPr>
        <w:spacing w:after="0" w:line="480" w:lineRule="auto"/>
        <w:jc w:val="both"/>
      </w:pPr>
      <w:r w:rsidRPr="00436998">
        <w:rPr>
          <w:noProof/>
          <w:lang w:val="en-US" w:eastAsia="en-US"/>
        </w:rPr>
        <w:drawing>
          <wp:inline distT="0" distB="0" distL="0" distR="0" wp14:anchorId="6C23FECD" wp14:editId="3B5D3D05">
            <wp:extent cx="5691351" cy="322546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493" cy="3235176"/>
                    </a:xfrm>
                    <a:prstGeom prst="rect">
                      <a:avLst/>
                    </a:prstGeom>
                    <a:noFill/>
                  </pic:spPr>
                </pic:pic>
              </a:graphicData>
            </a:graphic>
          </wp:inline>
        </w:drawing>
      </w:r>
    </w:p>
    <w:p w14:paraId="02FAB446" w14:textId="77777777" w:rsidR="00A868F6" w:rsidRPr="00436998" w:rsidRDefault="00A868F6" w:rsidP="00CD0B0A">
      <w:pPr>
        <w:pStyle w:val="Caption"/>
      </w:pPr>
      <w:bookmarkStart w:id="5" w:name="_Ref301374389"/>
    </w:p>
    <w:p w14:paraId="149E1709" w14:textId="77777777" w:rsidR="00CE37D5" w:rsidRPr="00436998" w:rsidRDefault="000228DC" w:rsidP="00CD0B0A">
      <w:pPr>
        <w:pStyle w:val="Caption"/>
      </w:pPr>
      <w:r w:rsidRPr="00436998">
        <w:t>Figure</w:t>
      </w:r>
      <w:r w:rsidR="00C5463B" w:rsidRPr="00436998">
        <w:t xml:space="preserve"> 3</w:t>
      </w:r>
      <w:bookmarkEnd w:id="5"/>
      <w:r w:rsidR="008751BB" w:rsidRPr="00436998">
        <w:rPr>
          <w:noProof/>
        </w:rPr>
        <w:t xml:space="preserve"> </w:t>
      </w:r>
      <w:r w:rsidR="009452AF" w:rsidRPr="00436998">
        <w:t xml:space="preserve">– </w:t>
      </w:r>
      <w:r w:rsidR="008751BB" w:rsidRPr="00436998">
        <w:t>Reversible thiol addition of 4</w:t>
      </w:r>
      <w:r w:rsidR="009452AF" w:rsidRPr="00436998">
        <w:t xml:space="preserve">. </w:t>
      </w:r>
      <w:proofErr w:type="gramStart"/>
      <w:r w:rsidR="009452AF" w:rsidRPr="00436998">
        <w:rPr>
          <w:vertAlign w:val="superscript"/>
        </w:rPr>
        <w:t>1</w:t>
      </w:r>
      <w:r w:rsidR="009452AF" w:rsidRPr="00436998">
        <w:t xml:space="preserve">H NMR evidence for reaction between </w:t>
      </w:r>
      <w:r w:rsidR="00275C8A" w:rsidRPr="00436998">
        <w:t>4</w:t>
      </w:r>
      <w:r w:rsidR="009452AF" w:rsidRPr="00436998">
        <w:t xml:space="preserve"> and (A) β-mercaptoethanol (β-ME) or (B) N-acetylcysteine (NAC) at 25 °C</w:t>
      </w:r>
      <w:r w:rsidR="00375F7D" w:rsidRPr="00436998">
        <w:t>.</w:t>
      </w:r>
      <w:proofErr w:type="gramEnd"/>
      <w:r w:rsidR="00375F7D" w:rsidRPr="00436998">
        <w:t xml:space="preserve"> </w:t>
      </w:r>
      <w:r w:rsidR="007F4734" w:rsidRPr="00436998">
        <w:rPr>
          <w:b w:val="0"/>
        </w:rPr>
        <w:t xml:space="preserve">The </w:t>
      </w:r>
      <w:r w:rsidR="00375F7D" w:rsidRPr="00436998">
        <w:rPr>
          <w:b w:val="0"/>
        </w:rPr>
        <w:t>data demonstrate r</w:t>
      </w:r>
      <w:r w:rsidR="009452AF" w:rsidRPr="00436998">
        <w:rPr>
          <w:b w:val="0"/>
        </w:rPr>
        <w:t xml:space="preserve">eversal of the reactions upon increase in temperature to 50 °C, and recurrence of the reactions upon return to 25 °C. Whilst the proton signals from the A-ring (#) and C-ring (@) enones of </w:t>
      </w:r>
      <w:r w:rsidR="008751BB" w:rsidRPr="00436998">
        <w:rPr>
          <w:b w:val="0"/>
        </w:rPr>
        <w:t>4</w:t>
      </w:r>
      <w:r w:rsidR="009452AF" w:rsidRPr="00436998">
        <w:rPr>
          <w:b w:val="0"/>
        </w:rPr>
        <w:t xml:space="preserve"> decrease upon reaction with β-ME, the signal from the C-ring enone shifts to yield a compensatory vinylic signal (*).</w:t>
      </w:r>
      <w:r w:rsidR="00296368" w:rsidRPr="00436998">
        <w:rPr>
          <w:b w:val="0"/>
        </w:rPr>
        <w:t xml:space="preserve"> </w:t>
      </w:r>
      <w:r w:rsidR="007F4734" w:rsidRPr="00436998">
        <w:rPr>
          <w:b w:val="0"/>
        </w:rPr>
        <w:t>Data</w:t>
      </w:r>
      <w:r w:rsidR="009452AF" w:rsidRPr="00436998">
        <w:rPr>
          <w:b w:val="0"/>
        </w:rPr>
        <w:t xml:space="preserve"> are representative of n=3 independent experiments.</w:t>
      </w:r>
    </w:p>
    <w:p w14:paraId="0FE66726" w14:textId="77777777" w:rsidR="008751BB" w:rsidRPr="00436998" w:rsidRDefault="008751BB" w:rsidP="008E46D8">
      <w:pPr>
        <w:spacing w:after="0" w:line="480" w:lineRule="auto"/>
        <w:jc w:val="both"/>
        <w:rPr>
          <w:b/>
        </w:rPr>
      </w:pPr>
    </w:p>
    <w:p w14:paraId="150FDD19" w14:textId="00507A81" w:rsidR="00D949AE" w:rsidRPr="00436998" w:rsidRDefault="007B2567" w:rsidP="008E46D8">
      <w:pPr>
        <w:spacing w:after="0" w:line="480" w:lineRule="auto"/>
        <w:jc w:val="both"/>
      </w:pPr>
      <w:proofErr w:type="gramStart"/>
      <w:r w:rsidRPr="00436998">
        <w:rPr>
          <w:b/>
        </w:rPr>
        <w:lastRenderedPageBreak/>
        <w:t xml:space="preserve">Chemical synthesis of irreversible </w:t>
      </w:r>
      <w:r w:rsidR="00093628" w:rsidRPr="00436998">
        <w:rPr>
          <w:b/>
        </w:rPr>
        <w:t>analogues</w:t>
      </w:r>
      <w:r w:rsidR="00B83D59" w:rsidRPr="00436998">
        <w:rPr>
          <w:b/>
        </w:rPr>
        <w:t xml:space="preserve"> of </w:t>
      </w:r>
      <w:r w:rsidR="008751BB" w:rsidRPr="00436998">
        <w:rPr>
          <w:b/>
        </w:rPr>
        <w:t>4</w:t>
      </w:r>
      <w:r w:rsidRPr="00436998">
        <w:rPr>
          <w:b/>
        </w:rPr>
        <w:t>.</w:t>
      </w:r>
      <w:proofErr w:type="gramEnd"/>
      <w:r w:rsidRPr="00436998">
        <w:t xml:space="preserve"> </w:t>
      </w:r>
      <w:r w:rsidR="00F54934" w:rsidRPr="00436998">
        <w:t xml:space="preserve">Whilst a biotinylated analogue of </w:t>
      </w:r>
      <w:r w:rsidR="008751BB" w:rsidRPr="00436998">
        <w:rPr>
          <w:b/>
        </w:rPr>
        <w:t>3</w:t>
      </w:r>
      <w:r w:rsidR="00427681" w:rsidRPr="00436998">
        <w:t xml:space="preserve">, the imidazole derivative of </w:t>
      </w:r>
      <w:r w:rsidR="00427681" w:rsidRPr="00436998">
        <w:rPr>
          <w:b/>
        </w:rPr>
        <w:t>4</w:t>
      </w:r>
      <w:r w:rsidR="00427681" w:rsidRPr="00436998">
        <w:t>,</w:t>
      </w:r>
      <w:r w:rsidR="00F54934" w:rsidRPr="00436998">
        <w:rPr>
          <w:b/>
        </w:rPr>
        <w:t xml:space="preserve"> </w:t>
      </w:r>
      <w:r w:rsidR="00F54934" w:rsidRPr="00436998">
        <w:t xml:space="preserve">has </w:t>
      </w:r>
      <w:r w:rsidR="00F954D7" w:rsidRPr="00436998">
        <w:t xml:space="preserve">previously </w:t>
      </w:r>
      <w:r w:rsidR="00F54934" w:rsidRPr="00436998">
        <w:t>been used to identify selected protein targets in mammalian cells,</w:t>
      </w:r>
      <w:hyperlink w:anchor="_ENREF_30" w:tooltip="Yore, 2011 #30" w:history="1">
        <w:r w:rsidR="00CD0B0A" w:rsidRPr="00436998">
          <w:fldChar w:fldCharType="begin"/>
        </w:r>
        <w:r w:rsidR="00CD0B0A" w:rsidRPr="00436998">
          <w:instrText xml:space="preserve"> ADDIN EN.CITE &lt;EndNote&gt;&lt;Cite&gt;&lt;Author&gt;Yore&lt;/Author&gt;&lt;Year&gt;2011&lt;/Year&gt;&lt;RecNum&gt;30&lt;/RecNum&gt;&lt;DisplayText&gt;&lt;style face="superscript"&gt;30&lt;/style&gt;&lt;/DisplayText&gt;&lt;record&gt;&lt;rec-number&gt;30&lt;/rec-number&gt;&lt;foreign-keys&gt;&lt;key app="EN" db-id="wzzzefspud0ft1e2vthpvepdzrrpxrrw0exa" timestamp="1452156978"&gt;30&lt;/key&gt;&lt;/foreign-keys&gt;&lt;ref-type name="Journal Article"&gt;17&lt;/ref-type&gt;&lt;contributors&gt;&lt;authors&gt;&lt;author&gt;Yore, M. M.&lt;/author&gt;&lt;author&gt;Kettenbach, A. N.&lt;/author&gt;&lt;author&gt;Sporn, M. B.&lt;/author&gt;&lt;author&gt;Gerber, S. A.&lt;/author&gt;&lt;author&gt;Liby, K. T.&lt;/author&gt;&lt;/authors&gt;&lt;/contributors&gt;&lt;auth-address&gt;Department of Pharmacology, Dartmouth Medical School, Hanover, New Hampshire, United States of America.&lt;/auth-address&gt;&lt;titles&gt;&lt;title&gt;Proteomic analysis shows synthetic oleanane triterpenoid binds to mTOR&lt;/title&gt;&lt;secondary-title&gt;PLoS One&lt;/secondary-title&gt;&lt;/titles&gt;&lt;periodical&gt;&lt;full-title&gt;PLoS One&lt;/full-title&gt;&lt;abbr-1&gt;PLoS One&lt;/abbr-1&gt;&lt;abbr-2&gt;PLoS One&lt;/abbr-2&gt;&lt;/periodical&gt;&lt;pages&gt;e22862&lt;/pages&gt;&lt;volume&gt;6&lt;/volume&gt;&lt;number&gt;7&lt;/number&gt;&lt;keywords&gt;&lt;keyword&gt;Biotinylation&lt;/keyword&gt;&lt;keyword&gt;Chromatography, Liquid&lt;/keyword&gt;&lt;keyword&gt;Computational Biology&lt;/keyword&gt;&lt;keyword&gt;HEK293 Cells&lt;/keyword&gt;&lt;keyword&gt;Humans&lt;/keyword&gt;&lt;keyword&gt;Imidazoles/chemistry/metabolism&lt;/keyword&gt;&lt;keyword&gt;Mass Spectrometry&lt;/keyword&gt;&lt;keyword&gt;Oleanolic Acid/analogs &amp;amp; derivatives/chemistry/*metabolism&lt;/keyword&gt;&lt;keyword&gt;Protein Binding&lt;/keyword&gt;&lt;keyword&gt;Proteomics/*methods&lt;/keyword&gt;&lt;keyword&gt;Reproducibility of Results&lt;/keyword&gt;&lt;keyword&gt;TOR Serine-Threonine Kinases/*metabolism&lt;/keyword&gt;&lt;/keywords&gt;&lt;dates&gt;&lt;year&gt;2011&lt;/year&gt;&lt;/dates&gt;&lt;isbn&gt;1932-6203 (Electronic)&amp;#xD;1932-6203 (Linking)&lt;/isbn&gt;&lt;accession-num&gt;21818401&lt;/accession-num&gt;&lt;urls&gt;&lt;related-urls&gt;&lt;url&gt;http://www.ncbi.nlm.nih.gov/pubmed/21818401&lt;/url&gt;&lt;/related-urls&gt;&lt;/urls&gt;&lt;custom2&gt;PMC3144948&lt;/custom2&gt;&lt;electronic-resource-num&gt;10.1371/journal.pone.0022862&lt;/electronic-resource-num&gt;&lt;/record&gt;&lt;/Cite&gt;&lt;/EndNote&gt;</w:instrText>
        </w:r>
        <w:r w:rsidR="00CD0B0A" w:rsidRPr="00436998">
          <w:fldChar w:fldCharType="separate"/>
        </w:r>
        <w:r w:rsidR="00CD0B0A" w:rsidRPr="00436998">
          <w:rPr>
            <w:noProof/>
            <w:vertAlign w:val="superscript"/>
          </w:rPr>
          <w:t>30</w:t>
        </w:r>
        <w:r w:rsidR="00CD0B0A" w:rsidRPr="00436998">
          <w:fldChar w:fldCharType="end"/>
        </w:r>
      </w:hyperlink>
      <w:r w:rsidR="00F54934" w:rsidRPr="00436998">
        <w:t xml:space="preserve"> there is </w:t>
      </w:r>
      <w:r w:rsidR="00EF5214" w:rsidRPr="00436998">
        <w:t>a notable lack of</w:t>
      </w:r>
      <w:r w:rsidR="00F54934" w:rsidRPr="00436998">
        <w:t xml:space="preserve"> direct evidence for an interaction of </w:t>
      </w:r>
      <w:r w:rsidR="008751BB" w:rsidRPr="00436998">
        <w:rPr>
          <w:b/>
        </w:rPr>
        <w:t>4</w:t>
      </w:r>
      <w:r w:rsidR="00F54934" w:rsidRPr="00436998">
        <w:t xml:space="preserve"> with </w:t>
      </w:r>
      <w:r w:rsidR="005D4D26" w:rsidRPr="00436998">
        <w:t>one of its</w:t>
      </w:r>
      <w:r w:rsidR="00F54934" w:rsidRPr="00436998">
        <w:t xml:space="preserve"> purported principal target</w:t>
      </w:r>
      <w:r w:rsidR="005D4D26" w:rsidRPr="00436998">
        <w:t>s</w:t>
      </w:r>
      <w:r w:rsidR="00F54934" w:rsidRPr="00436998">
        <w:t xml:space="preserve">, Keap1. </w:t>
      </w:r>
      <w:r w:rsidR="005D4D26" w:rsidRPr="00436998">
        <w:t>T</w:t>
      </w:r>
      <w:r w:rsidRPr="00436998">
        <w:t>he cyano group</w:t>
      </w:r>
      <w:r w:rsidR="005012C3" w:rsidRPr="00436998">
        <w:t xml:space="preserve"> of </w:t>
      </w:r>
      <w:r w:rsidR="008751BB" w:rsidRPr="00436998">
        <w:rPr>
          <w:b/>
        </w:rPr>
        <w:t xml:space="preserve">4 </w:t>
      </w:r>
      <w:r w:rsidRPr="00436998">
        <w:t xml:space="preserve">is </w:t>
      </w:r>
      <w:r w:rsidR="00D949AE" w:rsidRPr="00436998">
        <w:t>highly electron withdrawing, rendering</w:t>
      </w:r>
      <w:r w:rsidRPr="00436998">
        <w:t xml:space="preserve"> the α</w:t>
      </w:r>
      <w:proofErr w:type="gramStart"/>
      <w:r w:rsidRPr="00436998">
        <w:t>,β</w:t>
      </w:r>
      <w:proofErr w:type="gramEnd"/>
      <w:r w:rsidRPr="00436998">
        <w:t xml:space="preserve"> unsaturated ketone </w:t>
      </w:r>
      <w:r w:rsidR="005012C3" w:rsidRPr="00436998">
        <w:t xml:space="preserve">in the A ring </w:t>
      </w:r>
      <w:r w:rsidRPr="00436998">
        <w:t>more susceptible to nucleophilic attack</w:t>
      </w:r>
      <w:r w:rsidR="00F54934" w:rsidRPr="00436998">
        <w:t xml:space="preserve">, and can </w:t>
      </w:r>
      <w:r w:rsidR="008706F7" w:rsidRPr="00436998">
        <w:t xml:space="preserve">effectively </w:t>
      </w:r>
      <w:r w:rsidRPr="00436998">
        <w:t>stabilise a negative charge</w:t>
      </w:r>
      <w:r w:rsidR="005012C3" w:rsidRPr="00436998">
        <w:t>, facilitating reversible thiol addition</w:t>
      </w:r>
      <w:r w:rsidRPr="00436998">
        <w:t>.</w:t>
      </w:r>
      <w:r w:rsidR="005A52F1" w:rsidRPr="00436998">
        <w:t xml:space="preserve"> </w:t>
      </w:r>
      <w:r w:rsidR="00CE37D5" w:rsidRPr="00436998">
        <w:t xml:space="preserve">Whilst the relatively high potency of </w:t>
      </w:r>
      <w:r w:rsidR="004919CA" w:rsidRPr="00436998">
        <w:rPr>
          <w:b/>
        </w:rPr>
        <w:t>10</w:t>
      </w:r>
      <w:r w:rsidR="00CE37D5" w:rsidRPr="00436998">
        <w:t xml:space="preserve"> towards Nrf2, and inability of the compound to undergo 1,4-conjugate addition to thiols, indicates that non-covalent interactions are vital for the pharmacological efficacy of triterpenoids, i</w:t>
      </w:r>
      <w:r w:rsidR="00F54934" w:rsidRPr="00436998">
        <w:t xml:space="preserve">t is likely that the reversible nature of the interaction between </w:t>
      </w:r>
      <w:r w:rsidR="00275C8A" w:rsidRPr="00436998">
        <w:rPr>
          <w:b/>
        </w:rPr>
        <w:t>4</w:t>
      </w:r>
      <w:r w:rsidR="00F54934" w:rsidRPr="00436998">
        <w:t xml:space="preserve"> and its subcellular targets has </w:t>
      </w:r>
      <w:r w:rsidR="00CE37D5" w:rsidRPr="00436998">
        <w:t xml:space="preserve">also </w:t>
      </w:r>
      <w:r w:rsidR="00F54934" w:rsidRPr="00436998">
        <w:t xml:space="preserve">hindered the identification of pharmacologically relevant targets, including Keap1. In order to overcome this barrier, and enable the </w:t>
      </w:r>
      <w:r w:rsidR="00F54934" w:rsidRPr="00436998">
        <w:rPr>
          <w:rFonts w:cs="Times New Roman"/>
        </w:rPr>
        <w:t>isolation and characterisation of stable protein adducts</w:t>
      </w:r>
      <w:r w:rsidR="00CE37D5" w:rsidRPr="00436998">
        <w:rPr>
          <w:rFonts w:cs="Times New Roman"/>
        </w:rPr>
        <w:t xml:space="preserve"> that may inform the development of novel triterpenoids and other Nrf2 inducers</w:t>
      </w:r>
      <w:r w:rsidR="00F54934" w:rsidRPr="00436998">
        <w:rPr>
          <w:rFonts w:cs="Times New Roman"/>
        </w:rPr>
        <w:t xml:space="preserve">, we synthesised </w:t>
      </w:r>
      <w:r w:rsidR="005D4D26" w:rsidRPr="00436998">
        <w:rPr>
          <w:rFonts w:cs="Times New Roman"/>
        </w:rPr>
        <w:t xml:space="preserve">analogues of </w:t>
      </w:r>
      <w:r w:rsidR="00275C8A" w:rsidRPr="00436998">
        <w:rPr>
          <w:rFonts w:cs="Times New Roman"/>
          <w:b/>
        </w:rPr>
        <w:t>4</w:t>
      </w:r>
      <w:r w:rsidR="005D4D26" w:rsidRPr="00436998">
        <w:rPr>
          <w:rFonts w:cs="Times New Roman"/>
        </w:rPr>
        <w:t xml:space="preserve"> that we rationalised would be capable of interacting with thiols in an irreversible, covalent manner</w:t>
      </w:r>
      <w:r w:rsidR="00653575" w:rsidRPr="00436998">
        <w:rPr>
          <w:rFonts w:cs="Times New Roman"/>
        </w:rPr>
        <w:t xml:space="preserve"> (Scheme </w:t>
      </w:r>
      <w:r w:rsidR="003C5DBA" w:rsidRPr="00436998">
        <w:rPr>
          <w:rFonts w:cs="Times New Roman"/>
        </w:rPr>
        <w:t>3</w:t>
      </w:r>
      <w:r w:rsidR="00653575" w:rsidRPr="00436998">
        <w:rPr>
          <w:rFonts w:cs="Times New Roman"/>
        </w:rPr>
        <w:t>)</w:t>
      </w:r>
      <w:r w:rsidR="005D4D26" w:rsidRPr="00436998">
        <w:rPr>
          <w:rFonts w:cs="Times New Roman"/>
        </w:rPr>
        <w:t xml:space="preserve">. The first analogue, </w:t>
      </w:r>
      <w:r w:rsidR="005D4D26" w:rsidRPr="00436998">
        <w:t>methyl 3,12-dioxooleana-1</w:t>
      </w:r>
      <w:proofErr w:type="gramStart"/>
      <w:r w:rsidR="005D4D26" w:rsidRPr="00436998">
        <w:t>,9</w:t>
      </w:r>
      <w:proofErr w:type="gramEnd"/>
      <w:r w:rsidR="005D4D26" w:rsidRPr="00436998">
        <w:t>(11)-dien-28-oate (</w:t>
      </w:r>
      <w:r w:rsidR="00A868F6" w:rsidRPr="00436998">
        <w:t xml:space="preserve">DDO-Me, </w:t>
      </w:r>
      <w:r w:rsidR="005D4D26" w:rsidRPr="00436998">
        <w:rPr>
          <w:b/>
        </w:rPr>
        <w:t>1</w:t>
      </w:r>
      <w:r w:rsidR="004919CA" w:rsidRPr="00436998">
        <w:rPr>
          <w:b/>
        </w:rPr>
        <w:t>1</w:t>
      </w:r>
      <w:r w:rsidR="005D4D26" w:rsidRPr="00436998">
        <w:t xml:space="preserve">), was synthesised from intermediate </w:t>
      </w:r>
      <w:r w:rsidR="004919CA" w:rsidRPr="00436998">
        <w:rPr>
          <w:b/>
        </w:rPr>
        <w:t>9</w:t>
      </w:r>
      <w:r w:rsidR="005D4D26" w:rsidRPr="00436998">
        <w:t xml:space="preserve"> using phenylselenyl chloride followed by oxidation with hydrogen peroxide, to give </w:t>
      </w:r>
      <w:r w:rsidR="005D4D26" w:rsidRPr="00436998">
        <w:rPr>
          <w:b/>
        </w:rPr>
        <w:t>1</w:t>
      </w:r>
      <w:r w:rsidR="004919CA" w:rsidRPr="00436998">
        <w:rPr>
          <w:b/>
        </w:rPr>
        <w:t>1</w:t>
      </w:r>
      <w:r w:rsidR="005D4D26" w:rsidRPr="00436998">
        <w:t xml:space="preserve"> in 57 % yield. In an alternative approach, </w:t>
      </w:r>
      <w:r w:rsidR="005D4D26" w:rsidRPr="00436998">
        <w:rPr>
          <w:rFonts w:cs="Times New Roman"/>
        </w:rPr>
        <w:t xml:space="preserve">the double bond in the A-ring </w:t>
      </w:r>
      <w:r w:rsidR="00275C8A" w:rsidRPr="00436998">
        <w:rPr>
          <w:rFonts w:cs="Times New Roman"/>
        </w:rPr>
        <w:t>was oxidised to an</w:t>
      </w:r>
      <w:r w:rsidR="005D4D26" w:rsidRPr="00436998">
        <w:rPr>
          <w:rFonts w:cs="Times New Roman"/>
        </w:rPr>
        <w:t xml:space="preserve"> epoxide moiety. </w:t>
      </w:r>
      <w:r w:rsidR="005D4D26" w:rsidRPr="00436998">
        <w:t>The angles of the bonds within the three membered ring (60 ° compared with 109.5 ° for standard tetrahedral geometry) render this functional group highly strained</w:t>
      </w:r>
      <w:r w:rsidR="008706F7" w:rsidRPr="00436998">
        <w:t xml:space="preserve"> </w:t>
      </w:r>
      <w:r w:rsidR="00C073F4" w:rsidRPr="00436998">
        <w:fldChar w:fldCharType="begin">
          <w:fldData xml:space="preserve">PEVuZE5vdGU+PENpdGU+PEF1dGhvcj5OZ3V5ZW48L0F1dGhvcj48WWVhcj4yMDA5PC9ZZWFyPjxS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</w:fldData>
        </w:fldChar>
      </w:r>
      <w:r w:rsidR="003E2F69" w:rsidRPr="00436998">
        <w:instrText xml:space="preserve"> ADDIN EN.CITE </w:instrText>
      </w:r>
      <w:r w:rsidR="003E2F69" w:rsidRPr="00436998">
        <w:fldChar w:fldCharType="begin">
          <w:fldData xml:space="preserve">PEVuZE5vdGU+PENpdGU+PEF1dGhvcj5OZ3V5ZW48L0F1dGhvcj48WWVhcj4yMDA5PC9ZZWFyPjxS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</w:fldData>
        </w:fldChar>
      </w:r>
      <w:r w:rsidR="003E2F69" w:rsidRPr="00436998">
        <w:instrText xml:space="preserve"> ADDIN EN.CITE.DATA </w:instrText>
      </w:r>
      <w:r w:rsidR="003E2F69" w:rsidRPr="00436998">
        <w:fldChar w:fldCharType="end"/>
      </w:r>
      <w:r w:rsidR="00C073F4" w:rsidRPr="00436998">
        <w:fldChar w:fldCharType="separate"/>
      </w:r>
      <w:hyperlink w:anchor="_ENREF_34" w:tooltip="Nguyen, 2009 #34" w:history="1">
        <w:r w:rsidR="00CD0B0A" w:rsidRPr="00436998">
          <w:rPr>
            <w:noProof/>
            <w:vertAlign w:val="superscript"/>
          </w:rPr>
          <w:t>34</w:t>
        </w:r>
      </w:hyperlink>
      <w:r w:rsidR="002B61BB" w:rsidRPr="00436998">
        <w:rPr>
          <w:noProof/>
          <w:vertAlign w:val="superscript"/>
        </w:rPr>
        <w:t xml:space="preserve">, </w:t>
      </w:r>
      <w:hyperlink w:anchor="_ENREF_35" w:tooltip="Reisman, 2009 #35" w:history="1">
        <w:r w:rsidR="00CD0B0A" w:rsidRPr="00436998">
          <w:rPr>
            <w:noProof/>
            <w:vertAlign w:val="superscript"/>
          </w:rPr>
          <w:t>35</w:t>
        </w:r>
      </w:hyperlink>
      <w:r w:rsidR="00C073F4" w:rsidRPr="00436998">
        <w:fldChar w:fldCharType="end"/>
      </w:r>
      <w:r w:rsidR="005D4D26" w:rsidRPr="00436998">
        <w:t xml:space="preserve">, and we hypothesised that this ring would </w:t>
      </w:r>
      <w:r w:rsidR="005D4D26" w:rsidRPr="00436998">
        <w:rPr>
          <w:rFonts w:cs="Times New Roman"/>
        </w:rPr>
        <w:t xml:space="preserve">open during nucleophilic attack, generating an alkoxide that is protonated to yield a stable alcohol. </w:t>
      </w:r>
      <w:r w:rsidRPr="00436998">
        <w:t xml:space="preserve">Incorporation of the epoxide </w:t>
      </w:r>
      <w:r w:rsidR="005D4D26" w:rsidRPr="00436998">
        <w:t>moiety</w:t>
      </w:r>
      <w:r w:rsidRPr="00436998">
        <w:t xml:space="preserve"> was attempted on </w:t>
      </w:r>
      <w:r w:rsidR="004F688F" w:rsidRPr="00436998">
        <w:rPr>
          <w:b/>
        </w:rPr>
        <w:t>1</w:t>
      </w:r>
      <w:r w:rsidR="004919CA" w:rsidRPr="00436998">
        <w:rPr>
          <w:b/>
        </w:rPr>
        <w:t>1</w:t>
      </w:r>
      <w:r w:rsidRPr="00436998">
        <w:t xml:space="preserve"> and </w:t>
      </w:r>
      <w:r w:rsidRPr="00436998">
        <w:rPr>
          <w:b/>
        </w:rPr>
        <w:t>4</w:t>
      </w:r>
      <w:r w:rsidRPr="00436998">
        <w:t xml:space="preserve"> to produce methyl 3,12-dioxo-1</w:t>
      </w:r>
      <w:proofErr w:type="gramStart"/>
      <w:r w:rsidRPr="00436998">
        <w:t>,2</w:t>
      </w:r>
      <w:proofErr w:type="gramEnd"/>
      <w:r w:rsidRPr="00436998">
        <w:t xml:space="preserve">-epoxyolean-9(11)-en-28-oate </w:t>
      </w:r>
      <w:r w:rsidR="005D4D26" w:rsidRPr="00436998">
        <w:t>(</w:t>
      </w:r>
      <w:r w:rsidR="00A868F6" w:rsidRPr="00436998">
        <w:t xml:space="preserve">DDO-Epoxide, </w:t>
      </w:r>
      <w:r w:rsidR="004F688F" w:rsidRPr="00436998">
        <w:rPr>
          <w:b/>
        </w:rPr>
        <w:t>1</w:t>
      </w:r>
      <w:r w:rsidR="004919CA" w:rsidRPr="00436998">
        <w:rPr>
          <w:b/>
        </w:rPr>
        <w:t>2</w:t>
      </w:r>
      <w:r w:rsidRPr="00436998">
        <w:t>)</w:t>
      </w:r>
      <w:r w:rsidRPr="00436998">
        <w:rPr>
          <w:b/>
        </w:rPr>
        <w:t xml:space="preserve"> </w:t>
      </w:r>
      <w:r w:rsidRPr="00436998">
        <w:t xml:space="preserve">and 2β-cyano-3,12-dioxo-1,2-epoxyolean-9(11)-en-28-oate </w:t>
      </w:r>
      <w:r w:rsidR="005D4D26" w:rsidRPr="00436998">
        <w:t>(</w:t>
      </w:r>
      <w:r w:rsidR="00A868F6" w:rsidRPr="00436998">
        <w:t xml:space="preserve">CDDO-Epoxide, </w:t>
      </w:r>
      <w:r w:rsidR="004F688F" w:rsidRPr="00436998">
        <w:rPr>
          <w:b/>
        </w:rPr>
        <w:t>1</w:t>
      </w:r>
      <w:r w:rsidR="004919CA" w:rsidRPr="00436998">
        <w:rPr>
          <w:b/>
        </w:rPr>
        <w:t>3</w:t>
      </w:r>
      <w:r w:rsidRPr="00436998">
        <w:t>).</w:t>
      </w:r>
      <w:r w:rsidR="004F688F" w:rsidRPr="00436998">
        <w:t xml:space="preserve"> The synthesis of</w:t>
      </w:r>
      <w:r w:rsidRPr="00436998">
        <w:t xml:space="preserve"> </w:t>
      </w:r>
      <w:r w:rsidRPr="00436998">
        <w:rPr>
          <w:b/>
        </w:rPr>
        <w:t>1</w:t>
      </w:r>
      <w:r w:rsidR="004919CA" w:rsidRPr="00436998">
        <w:rPr>
          <w:b/>
        </w:rPr>
        <w:t>2</w:t>
      </w:r>
      <w:r w:rsidRPr="00436998">
        <w:t xml:space="preserve"> required the use</w:t>
      </w:r>
      <w:r w:rsidR="004919CA" w:rsidRPr="00436998">
        <w:t xml:space="preserve"> of</w:t>
      </w:r>
      <w:r w:rsidR="004F688F" w:rsidRPr="00436998">
        <w:t xml:space="preserve"> </w:t>
      </w:r>
      <w:r w:rsidR="004F688F" w:rsidRPr="00436998">
        <w:rPr>
          <w:b/>
        </w:rPr>
        <w:t>1</w:t>
      </w:r>
      <w:r w:rsidR="004919CA" w:rsidRPr="00436998">
        <w:rPr>
          <w:b/>
        </w:rPr>
        <w:t>1</w:t>
      </w:r>
      <w:r w:rsidR="004F688F" w:rsidRPr="00436998">
        <w:t xml:space="preserve">, </w:t>
      </w:r>
      <w:r w:rsidRPr="00436998">
        <w:t xml:space="preserve">hydrogen peroxide and a base, giving </w:t>
      </w:r>
      <w:r w:rsidRPr="00436998">
        <w:rPr>
          <w:b/>
        </w:rPr>
        <w:t>1</w:t>
      </w:r>
      <w:r w:rsidR="004919CA" w:rsidRPr="00436998">
        <w:rPr>
          <w:b/>
        </w:rPr>
        <w:t>2</w:t>
      </w:r>
      <w:r w:rsidRPr="00436998">
        <w:rPr>
          <w:b/>
        </w:rPr>
        <w:t xml:space="preserve"> </w:t>
      </w:r>
      <w:r w:rsidRPr="00436998">
        <w:t>in 49</w:t>
      </w:r>
      <w:r w:rsidR="005D4D26" w:rsidRPr="00436998">
        <w:t xml:space="preserve"> </w:t>
      </w:r>
      <w:r w:rsidRPr="00436998">
        <w:t xml:space="preserve">% yield. The use of iodosobenzene in anhydrous dichloromethane yielded </w:t>
      </w:r>
      <w:r w:rsidRPr="00436998">
        <w:rPr>
          <w:b/>
        </w:rPr>
        <w:t>1</w:t>
      </w:r>
      <w:r w:rsidR="004919CA" w:rsidRPr="00436998">
        <w:rPr>
          <w:b/>
        </w:rPr>
        <w:t>3</w:t>
      </w:r>
      <w:r w:rsidRPr="00436998">
        <w:t xml:space="preserve"> </w:t>
      </w:r>
      <w:r w:rsidR="00D949AE" w:rsidRPr="00436998">
        <w:t xml:space="preserve">from </w:t>
      </w:r>
      <w:r w:rsidR="00D949AE" w:rsidRPr="00436998">
        <w:rPr>
          <w:b/>
        </w:rPr>
        <w:t>4</w:t>
      </w:r>
      <w:r w:rsidR="00D949AE" w:rsidRPr="00436998">
        <w:t xml:space="preserve"> </w:t>
      </w:r>
      <w:r w:rsidRPr="00436998">
        <w:t>in 75</w:t>
      </w:r>
      <w:r w:rsidR="005D4D26" w:rsidRPr="00436998">
        <w:t xml:space="preserve"> </w:t>
      </w:r>
      <w:r w:rsidRPr="00436998">
        <w:t>% yiel</w:t>
      </w:r>
      <w:r w:rsidR="00653575" w:rsidRPr="00436998">
        <w:t>d</w:t>
      </w:r>
      <w:r w:rsidRPr="00436998">
        <w:t>.</w:t>
      </w:r>
      <w:r w:rsidR="00E14B95" w:rsidRPr="00436998">
        <w:t xml:space="preserve"> </w:t>
      </w:r>
      <w:r w:rsidR="00D949AE" w:rsidRPr="00436998">
        <w:t xml:space="preserve">The synthesis of </w:t>
      </w:r>
      <w:r w:rsidR="00AD35AF" w:rsidRPr="00436998">
        <w:rPr>
          <w:b/>
        </w:rPr>
        <w:t>1</w:t>
      </w:r>
      <w:r w:rsidR="004919CA" w:rsidRPr="00436998">
        <w:rPr>
          <w:b/>
        </w:rPr>
        <w:t>3</w:t>
      </w:r>
      <w:r w:rsidR="00D949AE" w:rsidRPr="00436998">
        <w:t xml:space="preserve"> has been described </w:t>
      </w:r>
      <w:r w:rsidR="008706F7" w:rsidRPr="00436998">
        <w:t>by others</w:t>
      </w:r>
      <w:r w:rsidR="00D949AE" w:rsidRPr="00436998">
        <w:t>,</w:t>
      </w:r>
      <w:hyperlink w:anchor="_ENREF_36" w:tooltip="Anderson, 2013 #36" w:history="1">
        <w:r w:rsidR="00CD0B0A" w:rsidRPr="00436998">
          <w:fldChar w:fldCharType="begin"/>
        </w:r>
        <w:r w:rsidR="00CD0B0A" w:rsidRPr="00436998">
          <w:instrText xml:space="preserve"> ADDIN EN.CITE &lt;EndNote&gt;&lt;Cite&gt;&lt;Author&gt;Anderson&lt;/Author&gt;&lt;Year&gt;2013&lt;/Year&gt;&lt;RecNum&gt;36&lt;/RecNum&gt;&lt;DisplayText&gt;&lt;style face="superscript"&gt;36&lt;/style&gt;&lt;/DisplayText&gt;&lt;record&gt;&lt;rec-number&gt;36&lt;/rec-number&gt;&lt;foreign-keys&gt;&lt;key app="EN" db-id="wzzzefspud0ft1e2vthpvepdzrrpxrrw0exa" timestamp="1452156980"&gt;36&lt;/key&gt;&lt;/foreign-keys&gt;&lt;ref-type name="Patent"&gt;25&lt;/ref-type&gt;&lt;contributors&gt;&lt;authors&gt;&lt;author&gt;Anderson, Eric&lt;/author&gt;&lt;author&gt;Bender, Christopher F.&lt;/author&gt;&lt;author&gt;Jiang, Xin&lt;/author&gt;&lt;author&gt;Liu, Xiaofeng&lt;/author&gt;&lt;author&gt;Sun, Haizhou&lt;/author&gt;&lt;author&gt;Visnick, Melean&lt;/author&gt;&lt;/authors&gt;&lt;secondary-authors&gt;&lt;author&gt;World Intellectual property organization &lt;/author&gt;&lt;/secondary-authors&gt;&lt;/contributors&gt;&lt;titles&gt;&lt;title&gt;A-Ring epoxidized triterpenoid-based anti-inflammation modulators and methods of use thereof&lt;/title&gt;&lt;/titles&gt;&lt;number&gt;PCT/US2013/045975&lt;/number&gt;&lt;edition&gt;C07J 63/00 (2006.01)&amp;#xD;A61K31/58 (2006.01)&amp;#xD;C07J71/00 (2006.01)&amp;#xD;A61P 29/00 (2006.01)&lt;/edition&gt;&lt;section&gt;WO 2013/188818 A1&lt;/section&gt;&lt;dates&gt;&lt;year&gt;2013&lt;/year&gt;&lt;pub-dates&gt;&lt;date&gt;2013&lt;/date&gt;&lt;/pub-dates&gt;&lt;/dates&gt;&lt;isbn&gt;WO 2013/188818 A1&lt;/isbn&gt;&lt;urls&gt;&lt;/urls&gt;&lt;/record&gt;&lt;/Cite&gt;&lt;/EndNote&gt;</w:instrText>
        </w:r>
        <w:r w:rsidR="00CD0B0A" w:rsidRPr="00436998">
          <w:fldChar w:fldCharType="separate"/>
        </w:r>
        <w:r w:rsidR="00CD0B0A" w:rsidRPr="00436998">
          <w:rPr>
            <w:noProof/>
            <w:vertAlign w:val="superscript"/>
          </w:rPr>
          <w:t>36</w:t>
        </w:r>
        <w:r w:rsidR="00CD0B0A" w:rsidRPr="00436998">
          <w:fldChar w:fldCharType="end"/>
        </w:r>
      </w:hyperlink>
      <w:r w:rsidR="00D949AE" w:rsidRPr="00436998">
        <w:t xml:space="preserve"> although detailed evidence for the assignment of the epoxide stereochemistry was not provided. To address this knowledge gap, we used NMR nuclear Overhauser effect (nOe)</w:t>
      </w:r>
      <w:r w:rsidR="008706F7" w:rsidRPr="00436998">
        <w:t xml:space="preserve"> analysis</w:t>
      </w:r>
      <w:r w:rsidR="00D949AE" w:rsidRPr="00436998">
        <w:t xml:space="preserve">. </w:t>
      </w:r>
      <w:r w:rsidR="00D949AE" w:rsidRPr="00436998">
        <w:lastRenderedPageBreak/>
        <w:t>The C-25 methyl protons (1.15 ppm and 1.20 ppm r</w:t>
      </w:r>
      <w:r w:rsidR="00D949AE" w:rsidRPr="00436998">
        <w:rPr>
          <w:rFonts w:cs="Tahoma"/>
        </w:rPr>
        <w:t>espectively</w:t>
      </w:r>
      <w:r w:rsidR="00D949AE" w:rsidRPr="00436998">
        <w:t xml:space="preserve">) and C-1 protons (4.24 ppm and 5.14 ppm respectively) were identified for both </w:t>
      </w:r>
      <w:r w:rsidR="00AD35AF" w:rsidRPr="00436998">
        <w:rPr>
          <w:b/>
        </w:rPr>
        <w:t>1</w:t>
      </w:r>
      <w:r w:rsidR="004919CA" w:rsidRPr="00436998">
        <w:rPr>
          <w:b/>
        </w:rPr>
        <w:t>2</w:t>
      </w:r>
      <w:r w:rsidR="00D949AE" w:rsidRPr="00436998">
        <w:t xml:space="preserve"> and </w:t>
      </w:r>
      <w:r w:rsidR="00AD35AF" w:rsidRPr="00436998">
        <w:rPr>
          <w:b/>
        </w:rPr>
        <w:t>1</w:t>
      </w:r>
      <w:r w:rsidR="004919CA" w:rsidRPr="00436998">
        <w:rPr>
          <w:b/>
        </w:rPr>
        <w:t>3</w:t>
      </w:r>
      <w:r w:rsidR="00D949AE" w:rsidRPr="00436998">
        <w:t>. The C-25 methyl protons were irradiated and a nOe signal was observed for the C-1 and C-11 protons</w:t>
      </w:r>
      <w:r w:rsidR="00C5463B" w:rsidRPr="00436998">
        <w:t xml:space="preserve"> (Figure 4, blue spectra)</w:t>
      </w:r>
      <w:r w:rsidR="00D949AE" w:rsidRPr="00436998">
        <w:t xml:space="preserve">. </w:t>
      </w:r>
      <w:r w:rsidR="009F6920" w:rsidRPr="00436998">
        <w:t>Such an effect would not be expected i</w:t>
      </w:r>
      <w:r w:rsidR="00D65751" w:rsidRPr="00436998">
        <w:t xml:space="preserve">f the epoxides of </w:t>
      </w:r>
      <w:r w:rsidR="00D65751" w:rsidRPr="00436998">
        <w:rPr>
          <w:b/>
        </w:rPr>
        <w:t>1</w:t>
      </w:r>
      <w:r w:rsidR="004919CA" w:rsidRPr="00436998">
        <w:rPr>
          <w:b/>
        </w:rPr>
        <w:t>2</w:t>
      </w:r>
      <w:r w:rsidR="00D65751" w:rsidRPr="00436998">
        <w:t xml:space="preserve"> and </w:t>
      </w:r>
      <w:r w:rsidR="00D65751" w:rsidRPr="00436998">
        <w:rPr>
          <w:b/>
        </w:rPr>
        <w:t>1</w:t>
      </w:r>
      <w:r w:rsidR="004919CA" w:rsidRPr="00436998">
        <w:rPr>
          <w:b/>
        </w:rPr>
        <w:t>3</w:t>
      </w:r>
      <w:r w:rsidR="00D65751" w:rsidRPr="00436998">
        <w:t xml:space="preserve"> were configured in the beta orientation, particularly as the C-1 proton would be anti to the C-25 methyl proton. </w:t>
      </w:r>
      <w:r w:rsidR="001F035A" w:rsidRPr="00436998">
        <w:t>These data demonstrate that the epoxides of</w:t>
      </w:r>
      <w:r w:rsidR="00AD35AF" w:rsidRPr="00436998">
        <w:t xml:space="preserve"> </w:t>
      </w:r>
      <w:r w:rsidR="00AD35AF" w:rsidRPr="00436998">
        <w:rPr>
          <w:b/>
        </w:rPr>
        <w:t>1</w:t>
      </w:r>
      <w:r w:rsidR="004919CA" w:rsidRPr="00436998">
        <w:rPr>
          <w:b/>
        </w:rPr>
        <w:t>2</w:t>
      </w:r>
      <w:r w:rsidR="00AD35AF" w:rsidRPr="00436998">
        <w:t xml:space="preserve"> and</w:t>
      </w:r>
      <w:r w:rsidR="001F035A" w:rsidRPr="00436998">
        <w:t xml:space="preserve"> </w:t>
      </w:r>
      <w:r w:rsidR="00AD35AF" w:rsidRPr="00436998">
        <w:rPr>
          <w:b/>
        </w:rPr>
        <w:t>1</w:t>
      </w:r>
      <w:r w:rsidR="004919CA" w:rsidRPr="00436998">
        <w:rPr>
          <w:b/>
        </w:rPr>
        <w:t>3</w:t>
      </w:r>
      <w:r w:rsidR="001F035A" w:rsidRPr="00436998">
        <w:t xml:space="preserve"> are in the alpha configuration. </w:t>
      </w:r>
    </w:p>
    <w:p w14:paraId="1CA1B5B7" w14:textId="77777777" w:rsidR="00D949AE" w:rsidRPr="00436998" w:rsidRDefault="00D949AE" w:rsidP="008E46D8">
      <w:pPr>
        <w:spacing w:after="0" w:line="480" w:lineRule="auto"/>
        <w:jc w:val="both"/>
      </w:pPr>
    </w:p>
    <w:p w14:paraId="02C4F8B6" w14:textId="77777777" w:rsidR="008E46D8" w:rsidRPr="00436998" w:rsidRDefault="008E46D8" w:rsidP="008E46D8">
      <w:pPr>
        <w:spacing w:after="0" w:line="480" w:lineRule="auto"/>
        <w:jc w:val="both"/>
      </w:pPr>
    </w:p>
    <w:p w14:paraId="59861FAE" w14:textId="77777777" w:rsidR="008968ED" w:rsidRPr="00436998" w:rsidRDefault="004919CA" w:rsidP="008E46D8">
      <w:pPr>
        <w:spacing w:after="0" w:line="480" w:lineRule="auto"/>
        <w:jc w:val="center"/>
      </w:pPr>
      <w:r w:rsidRPr="00436998">
        <w:object w:dxaOrig="10166" w:dyaOrig="5040" w14:anchorId="51DBBCDE">
          <v:shape id="_x0000_i1027" type="#_x0000_t75" style="width:451pt;height:224pt" o:ole="">
            <v:imagedata r:id="rId16" o:title=""/>
          </v:shape>
          <o:OLEObject Type="Embed" ProgID="ChemDraw.Document.6.0" ShapeID="_x0000_i1027" DrawAspect="Content" ObjectID="_1415436165" r:id="rId17"/>
        </w:object>
      </w:r>
    </w:p>
    <w:p w14:paraId="097A2D95" w14:textId="77777777" w:rsidR="00812BE3" w:rsidRPr="00436998" w:rsidRDefault="00812BE3" w:rsidP="008E46D8">
      <w:pPr>
        <w:spacing w:after="0" w:line="480" w:lineRule="auto"/>
        <w:jc w:val="center"/>
      </w:pPr>
    </w:p>
    <w:p w14:paraId="2F336FAB" w14:textId="1EF1D33B" w:rsidR="008968ED" w:rsidRPr="00436998" w:rsidRDefault="00653575" w:rsidP="00CD0B0A">
      <w:pPr>
        <w:pStyle w:val="Caption"/>
      </w:pPr>
      <w:proofErr w:type="gramStart"/>
      <w:r w:rsidRPr="00436998">
        <w:t>Scheme</w:t>
      </w:r>
      <w:r w:rsidR="00C5463B" w:rsidRPr="00436998">
        <w:t xml:space="preserve"> </w:t>
      </w:r>
      <w:r w:rsidR="003C5DBA" w:rsidRPr="00436998">
        <w:t xml:space="preserve">3 </w:t>
      </w:r>
      <w:r w:rsidR="007814BB" w:rsidRPr="00436998">
        <w:t xml:space="preserve">– Synthesis of </w:t>
      </w:r>
      <w:r w:rsidR="002C18A0" w:rsidRPr="00436998">
        <w:t>1</w:t>
      </w:r>
      <w:r w:rsidR="004919CA" w:rsidRPr="00436998">
        <w:t>1, 12</w:t>
      </w:r>
      <w:r w:rsidR="007814BB" w:rsidRPr="00436998">
        <w:t xml:space="preserve"> and </w:t>
      </w:r>
      <w:r w:rsidR="002C18A0" w:rsidRPr="00436998">
        <w:t>1</w:t>
      </w:r>
      <w:r w:rsidR="004919CA" w:rsidRPr="00436998">
        <w:t>3</w:t>
      </w:r>
      <w:r w:rsidR="007814BB" w:rsidRPr="00436998">
        <w:t>.</w:t>
      </w:r>
      <w:proofErr w:type="gramEnd"/>
      <w:r w:rsidR="007814BB" w:rsidRPr="00436998">
        <w:t xml:space="preserve"> </w:t>
      </w:r>
      <w:r w:rsidR="007814BB" w:rsidRPr="00436998">
        <w:rPr>
          <w:b w:val="0"/>
        </w:rPr>
        <w:t>R</w:t>
      </w:r>
      <w:r w:rsidR="008968ED" w:rsidRPr="00436998">
        <w:rPr>
          <w:b w:val="0"/>
        </w:rPr>
        <w:t>eagents and conditions:</w:t>
      </w:r>
      <w:r w:rsidR="008968ED" w:rsidRPr="00436998">
        <w:rPr>
          <w:b w:val="0"/>
          <w:i/>
        </w:rPr>
        <w:t xml:space="preserve"> </w:t>
      </w:r>
      <w:r w:rsidR="008968ED" w:rsidRPr="00436998">
        <w:rPr>
          <w:b w:val="0"/>
        </w:rPr>
        <w:t>(a) PhSeCl, Ethyl Acetate, r.t</w:t>
      </w:r>
      <w:proofErr w:type="gramStart"/>
      <w:r w:rsidR="008968ED" w:rsidRPr="00436998">
        <w:rPr>
          <w:b w:val="0"/>
        </w:rPr>
        <w:t>.,</w:t>
      </w:r>
      <w:proofErr w:type="gramEnd"/>
      <w:r w:rsidR="008968ED" w:rsidRPr="00436998">
        <w:rPr>
          <w:b w:val="0"/>
        </w:rPr>
        <w:t xml:space="preserve"> 2.5 hrs; (b) 30</w:t>
      </w:r>
      <w:r w:rsidR="00A868F6" w:rsidRPr="00436998">
        <w:rPr>
          <w:b w:val="0"/>
        </w:rPr>
        <w:t xml:space="preserve"> </w:t>
      </w:r>
      <w:r w:rsidR="008968ED" w:rsidRPr="00436998">
        <w:rPr>
          <w:b w:val="0"/>
        </w:rPr>
        <w:t>% H</w:t>
      </w:r>
      <w:r w:rsidR="008968ED" w:rsidRPr="00436998">
        <w:rPr>
          <w:b w:val="0"/>
          <w:vertAlign w:val="subscript"/>
        </w:rPr>
        <w:t>2</w:t>
      </w:r>
      <w:r w:rsidR="008968ED" w:rsidRPr="00436998">
        <w:rPr>
          <w:b w:val="0"/>
        </w:rPr>
        <w:t>O</w:t>
      </w:r>
      <w:r w:rsidR="008968ED" w:rsidRPr="00436998">
        <w:rPr>
          <w:b w:val="0"/>
          <w:vertAlign w:val="subscript"/>
        </w:rPr>
        <w:t>2</w:t>
      </w:r>
      <w:r w:rsidR="008968ED" w:rsidRPr="00436998">
        <w:rPr>
          <w:b w:val="0"/>
        </w:rPr>
        <w:t>, THF, H</w:t>
      </w:r>
      <w:r w:rsidR="008968ED" w:rsidRPr="00436998">
        <w:rPr>
          <w:b w:val="0"/>
          <w:vertAlign w:val="subscript"/>
        </w:rPr>
        <w:t>2</w:t>
      </w:r>
      <w:r w:rsidR="008968ED" w:rsidRPr="00436998">
        <w:rPr>
          <w:b w:val="0"/>
        </w:rPr>
        <w:t>O; (c) 30</w:t>
      </w:r>
      <w:r w:rsidR="00A868F6" w:rsidRPr="00436998">
        <w:rPr>
          <w:b w:val="0"/>
        </w:rPr>
        <w:t xml:space="preserve"> </w:t>
      </w:r>
      <w:r w:rsidR="008968ED" w:rsidRPr="00436998">
        <w:rPr>
          <w:b w:val="0"/>
        </w:rPr>
        <w:t>% H</w:t>
      </w:r>
      <w:r w:rsidR="008968ED" w:rsidRPr="00436998">
        <w:rPr>
          <w:b w:val="0"/>
          <w:vertAlign w:val="subscript"/>
        </w:rPr>
        <w:t>2</w:t>
      </w:r>
      <w:r w:rsidR="008968ED" w:rsidRPr="00436998">
        <w:rPr>
          <w:b w:val="0"/>
        </w:rPr>
        <w:t>O</w:t>
      </w:r>
      <w:r w:rsidR="008968ED" w:rsidRPr="00436998">
        <w:rPr>
          <w:b w:val="0"/>
          <w:vertAlign w:val="subscript"/>
        </w:rPr>
        <w:t>2</w:t>
      </w:r>
      <w:r w:rsidR="008968ED" w:rsidRPr="00436998">
        <w:rPr>
          <w:b w:val="0"/>
        </w:rPr>
        <w:t>, MeOH, 10</w:t>
      </w:r>
      <w:r w:rsidR="00A868F6" w:rsidRPr="00436998">
        <w:rPr>
          <w:b w:val="0"/>
        </w:rPr>
        <w:t xml:space="preserve"> </w:t>
      </w:r>
      <w:r w:rsidR="008968ED" w:rsidRPr="00436998">
        <w:rPr>
          <w:b w:val="0"/>
        </w:rPr>
        <w:t>% NaOH, r.t.; (d) PhIO, DCM, N</w:t>
      </w:r>
      <w:r w:rsidR="008968ED" w:rsidRPr="00436998">
        <w:rPr>
          <w:b w:val="0"/>
          <w:vertAlign w:val="subscript"/>
        </w:rPr>
        <w:t>2</w:t>
      </w:r>
      <w:r w:rsidR="008968ED" w:rsidRPr="00436998">
        <w:rPr>
          <w:b w:val="0"/>
        </w:rPr>
        <w:t>, 12 hr.</w:t>
      </w:r>
    </w:p>
    <w:p w14:paraId="634FB1FC" w14:textId="77777777" w:rsidR="008968ED" w:rsidRPr="00436998" w:rsidRDefault="004919CA" w:rsidP="008E46D8">
      <w:pPr>
        <w:spacing w:after="0" w:line="480" w:lineRule="auto"/>
        <w:jc w:val="center"/>
      </w:pPr>
      <w:r w:rsidRPr="00436998">
        <w:rPr>
          <w:noProof/>
          <w:lang w:val="en-US" w:eastAsia="en-US"/>
        </w:rPr>
        <w:lastRenderedPageBreak/>
        <w:drawing>
          <wp:inline distT="0" distB="0" distL="0" distR="0" wp14:anchorId="75E96A7C" wp14:editId="16A70F16">
            <wp:extent cx="4590000" cy="273600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000" cy="2736000"/>
                    </a:xfrm>
                    <a:prstGeom prst="rect">
                      <a:avLst/>
                    </a:prstGeom>
                    <a:noFill/>
                  </pic:spPr>
                </pic:pic>
              </a:graphicData>
            </a:graphic>
          </wp:inline>
        </w:drawing>
      </w:r>
    </w:p>
    <w:p w14:paraId="036BF99A" w14:textId="77777777" w:rsidR="004919CA" w:rsidRPr="00436998" w:rsidRDefault="004919CA" w:rsidP="008E46D8">
      <w:pPr>
        <w:spacing w:after="0" w:line="480" w:lineRule="auto"/>
        <w:jc w:val="center"/>
      </w:pPr>
      <w:r w:rsidRPr="00436998">
        <w:rPr>
          <w:noProof/>
          <w:lang w:val="en-US" w:eastAsia="en-US"/>
        </w:rPr>
        <w:drawing>
          <wp:inline distT="0" distB="0" distL="0" distR="0" wp14:anchorId="21FA722C" wp14:editId="1FFAB7C9">
            <wp:extent cx="4590000" cy="26928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0000" cy="2692800"/>
                    </a:xfrm>
                    <a:prstGeom prst="rect">
                      <a:avLst/>
                    </a:prstGeom>
                    <a:noFill/>
                  </pic:spPr>
                </pic:pic>
              </a:graphicData>
            </a:graphic>
          </wp:inline>
        </w:drawing>
      </w:r>
    </w:p>
    <w:p w14:paraId="60532F62" w14:textId="77777777" w:rsidR="00A26236" w:rsidRPr="00436998" w:rsidRDefault="00A26236" w:rsidP="00CD0B0A">
      <w:pPr>
        <w:pStyle w:val="Caption"/>
      </w:pPr>
      <w:bookmarkStart w:id="6" w:name="_Ref396392433"/>
    </w:p>
    <w:p w14:paraId="724DA368" w14:textId="77777777" w:rsidR="008968ED" w:rsidRPr="00436998" w:rsidRDefault="000228DC" w:rsidP="00CD0B0A">
      <w:pPr>
        <w:pStyle w:val="Caption"/>
      </w:pPr>
      <w:bookmarkStart w:id="7" w:name="_Ref301374863"/>
      <w:bookmarkEnd w:id="6"/>
      <w:r w:rsidRPr="00436998">
        <w:t>Figure</w:t>
      </w:r>
      <w:r w:rsidR="00C5463B" w:rsidRPr="00436998">
        <w:t xml:space="preserve"> 4</w:t>
      </w:r>
      <w:bookmarkEnd w:id="7"/>
      <w:r w:rsidRPr="00436998">
        <w:t xml:space="preserve"> </w:t>
      </w:r>
      <w:r w:rsidR="007814BB" w:rsidRPr="00436998">
        <w:t>–</w:t>
      </w:r>
      <w:r w:rsidR="001F035A" w:rsidRPr="00436998">
        <w:t xml:space="preserve"> </w:t>
      </w:r>
      <w:r w:rsidR="007814BB" w:rsidRPr="00436998">
        <w:t xml:space="preserve">Stereochemical characterisation of </w:t>
      </w:r>
      <w:r w:rsidR="00AD35AF" w:rsidRPr="00436998">
        <w:t>1</w:t>
      </w:r>
      <w:r w:rsidR="004919CA" w:rsidRPr="00436998">
        <w:t>2</w:t>
      </w:r>
      <w:r w:rsidR="007814BB" w:rsidRPr="00436998">
        <w:t xml:space="preserve"> and </w:t>
      </w:r>
      <w:r w:rsidR="00AD35AF" w:rsidRPr="00436998">
        <w:t>1</w:t>
      </w:r>
      <w:r w:rsidR="004919CA" w:rsidRPr="00436998">
        <w:t>3</w:t>
      </w:r>
      <w:r w:rsidR="007814BB" w:rsidRPr="00436998">
        <w:t>.</w:t>
      </w:r>
      <w:r w:rsidR="008968ED" w:rsidRPr="00436998">
        <w:t xml:space="preserve"> </w:t>
      </w:r>
      <w:r w:rsidR="007814BB" w:rsidRPr="00436998">
        <w:rPr>
          <w:b w:val="0"/>
        </w:rPr>
        <w:t xml:space="preserve">Irradiation of C-25 of (A) </w:t>
      </w:r>
      <w:r w:rsidR="002C18A0" w:rsidRPr="00436998">
        <w:rPr>
          <w:b w:val="0"/>
        </w:rPr>
        <w:t>1</w:t>
      </w:r>
      <w:r w:rsidR="004919CA" w:rsidRPr="00436998">
        <w:rPr>
          <w:b w:val="0"/>
        </w:rPr>
        <w:t>2</w:t>
      </w:r>
      <w:r w:rsidR="007814BB" w:rsidRPr="00436998">
        <w:rPr>
          <w:b w:val="0"/>
        </w:rPr>
        <w:t xml:space="preserve"> or (B) </w:t>
      </w:r>
      <w:r w:rsidR="002C18A0" w:rsidRPr="00436998">
        <w:rPr>
          <w:b w:val="0"/>
        </w:rPr>
        <w:t>1</w:t>
      </w:r>
      <w:r w:rsidR="004919CA" w:rsidRPr="00436998">
        <w:rPr>
          <w:b w:val="0"/>
        </w:rPr>
        <w:t>3</w:t>
      </w:r>
      <w:r w:rsidR="007814BB" w:rsidRPr="00436998">
        <w:rPr>
          <w:b w:val="0"/>
        </w:rPr>
        <w:t xml:space="preserve"> </w:t>
      </w:r>
      <w:r w:rsidR="008968ED" w:rsidRPr="00436998">
        <w:rPr>
          <w:b w:val="0"/>
        </w:rPr>
        <w:t xml:space="preserve">demonstrates that C-1 </w:t>
      </w:r>
      <w:r w:rsidR="00F97C22" w:rsidRPr="00436998">
        <w:rPr>
          <w:b w:val="0"/>
        </w:rPr>
        <w:t>has</w:t>
      </w:r>
      <w:r w:rsidR="008968ED" w:rsidRPr="00436998">
        <w:rPr>
          <w:b w:val="0"/>
        </w:rPr>
        <w:t xml:space="preserve"> the beta </w:t>
      </w:r>
      <w:r w:rsidR="00F97C22" w:rsidRPr="00436998">
        <w:rPr>
          <w:b w:val="0"/>
        </w:rPr>
        <w:t>configuration</w:t>
      </w:r>
      <w:r w:rsidR="008968ED" w:rsidRPr="00436998">
        <w:rPr>
          <w:b w:val="0"/>
        </w:rPr>
        <w:t xml:space="preserve"> (blue spectra)</w:t>
      </w:r>
      <w:r w:rsidR="00502AFE" w:rsidRPr="00436998">
        <w:rPr>
          <w:b w:val="0"/>
        </w:rPr>
        <w:t>. Such an effect would</w:t>
      </w:r>
      <w:r w:rsidR="00F97C22" w:rsidRPr="00436998">
        <w:rPr>
          <w:b w:val="0"/>
        </w:rPr>
        <w:t xml:space="preserve"> not be expected if the epoxide functions</w:t>
      </w:r>
      <w:r w:rsidR="00502AFE" w:rsidRPr="00436998">
        <w:rPr>
          <w:b w:val="0"/>
        </w:rPr>
        <w:t xml:space="preserve"> of </w:t>
      </w:r>
      <w:r w:rsidR="00E40442" w:rsidRPr="00436998">
        <w:rPr>
          <w:b w:val="0"/>
        </w:rPr>
        <w:t xml:space="preserve">12 </w:t>
      </w:r>
      <w:r w:rsidR="00502AFE" w:rsidRPr="00436998">
        <w:rPr>
          <w:b w:val="0"/>
        </w:rPr>
        <w:t xml:space="preserve">and </w:t>
      </w:r>
      <w:r w:rsidR="00E40442" w:rsidRPr="00436998">
        <w:rPr>
          <w:b w:val="0"/>
        </w:rPr>
        <w:t>13</w:t>
      </w:r>
      <w:r w:rsidR="00502AFE" w:rsidRPr="00436998">
        <w:rPr>
          <w:b w:val="0"/>
        </w:rPr>
        <w:t xml:space="preserve"> were configured in the beta orientation, since the C-1 proton would be</w:t>
      </w:r>
      <w:r w:rsidR="00F97C22" w:rsidRPr="00436998">
        <w:rPr>
          <w:b w:val="0"/>
        </w:rPr>
        <w:t xml:space="preserve"> in the alpha configuration and</w:t>
      </w:r>
      <w:r w:rsidR="00502AFE" w:rsidRPr="00436998">
        <w:rPr>
          <w:b w:val="0"/>
        </w:rPr>
        <w:t xml:space="preserve"> anti to the C-25 methyl proton.</w:t>
      </w:r>
    </w:p>
    <w:p w14:paraId="2782C0B2" w14:textId="77777777" w:rsidR="00F97C22" w:rsidRPr="00436998" w:rsidRDefault="00F97C22" w:rsidP="008E46D8">
      <w:pPr>
        <w:spacing w:line="480" w:lineRule="auto"/>
      </w:pPr>
    </w:p>
    <w:p w14:paraId="5E274680" w14:textId="77777777" w:rsidR="008E46D8" w:rsidRPr="00436998" w:rsidRDefault="008E46D8" w:rsidP="008E46D8">
      <w:pPr>
        <w:spacing w:line="480" w:lineRule="auto"/>
      </w:pPr>
    </w:p>
    <w:p w14:paraId="23C8948A" w14:textId="77777777" w:rsidR="002C18A0" w:rsidRPr="00436998" w:rsidRDefault="002C18A0" w:rsidP="008E46D8">
      <w:pPr>
        <w:spacing w:after="0" w:line="480" w:lineRule="auto"/>
        <w:jc w:val="both"/>
      </w:pPr>
    </w:p>
    <w:p w14:paraId="60F72528" w14:textId="67A7C1C5" w:rsidR="00F954D7" w:rsidRPr="00436998" w:rsidRDefault="00F954D7" w:rsidP="008E46D8">
      <w:pPr>
        <w:spacing w:after="0" w:line="480" w:lineRule="auto"/>
        <w:jc w:val="both"/>
      </w:pPr>
      <w:proofErr w:type="gramStart"/>
      <w:r w:rsidRPr="00436998">
        <w:rPr>
          <w:b/>
        </w:rPr>
        <w:lastRenderedPageBreak/>
        <w:t xml:space="preserve">Pharmacological activity of irreversible analogues of </w:t>
      </w:r>
      <w:r w:rsidR="002C18A0" w:rsidRPr="00436998">
        <w:rPr>
          <w:b/>
        </w:rPr>
        <w:t>4</w:t>
      </w:r>
      <w:r w:rsidR="001F035A" w:rsidRPr="00436998">
        <w:rPr>
          <w:b/>
        </w:rPr>
        <w:t xml:space="preserve"> as inducers of Nrf2</w:t>
      </w:r>
      <w:r w:rsidRPr="00436998">
        <w:rPr>
          <w:b/>
        </w:rPr>
        <w:t>.</w:t>
      </w:r>
      <w:proofErr w:type="gramEnd"/>
      <w:r w:rsidRPr="00436998">
        <w:rPr>
          <w:b/>
        </w:rPr>
        <w:t xml:space="preserve"> </w:t>
      </w:r>
      <w:r w:rsidR="001F035A" w:rsidRPr="00436998">
        <w:t xml:space="preserve">Although the synthesis of </w:t>
      </w:r>
      <w:r w:rsidR="006C7B56" w:rsidRPr="00436998">
        <w:rPr>
          <w:b/>
        </w:rPr>
        <w:t>12</w:t>
      </w:r>
      <w:r w:rsidR="001F035A" w:rsidRPr="00436998">
        <w:t xml:space="preserve"> has been reported previously,</w:t>
      </w:r>
      <w:hyperlink w:anchor="_ENREF_36" w:tooltip="Anderson, 2013 #36" w:history="1">
        <w:r w:rsidR="00CD0B0A" w:rsidRPr="00436998">
          <w:fldChar w:fldCharType="begin"/>
        </w:r>
        <w:r w:rsidR="00CD0B0A" w:rsidRPr="00436998">
          <w:instrText xml:space="preserve"> ADDIN EN.CITE &lt;EndNote&gt;&lt;Cite&gt;&lt;Author&gt;Anderson&lt;/Author&gt;&lt;Year&gt;2013&lt;/Year&gt;&lt;RecNum&gt;36&lt;/RecNum&gt;&lt;DisplayText&gt;&lt;style face="superscript"&gt;36&lt;/style&gt;&lt;/DisplayText&gt;&lt;record&gt;&lt;rec-number&gt;36&lt;/rec-number&gt;&lt;foreign-keys&gt;&lt;key app="EN" db-id="wzzzefspud0ft1e2vthpvepdzrrpxrrw0exa" timestamp="1452156980"&gt;36&lt;/key&gt;&lt;/foreign-keys&gt;&lt;ref-type name="Patent"&gt;25&lt;/ref-type&gt;&lt;contributors&gt;&lt;authors&gt;&lt;author&gt;Anderson, Eric&lt;/author&gt;&lt;author&gt;Bender, Christopher F.&lt;/author&gt;&lt;author&gt;Jiang, Xin&lt;/author&gt;&lt;author&gt;Liu, Xiaofeng&lt;/author&gt;&lt;author&gt;Sun, Haizhou&lt;/author&gt;&lt;author&gt;Visnick, Melean&lt;/author&gt;&lt;/authors&gt;&lt;secondary-authors&gt;&lt;author&gt;World Intellectual property organization &lt;/author&gt;&lt;/secondary-authors&gt;&lt;/contributors&gt;&lt;titles&gt;&lt;title&gt;A-Ring epoxidized triterpenoid-based anti-inflammation modulators and methods of use thereof&lt;/title&gt;&lt;/titles&gt;&lt;number&gt;PCT/US2013/045975&lt;/number&gt;&lt;edition&gt;C07J 63/00 (2006.01)&amp;#xD;A61K31/58 (2006.01)&amp;#xD;C07J71/00 (2006.01)&amp;#xD;A61P 29/00 (2006.01)&lt;/edition&gt;&lt;section&gt;WO 2013/188818 A1&lt;/section&gt;&lt;dates&gt;&lt;year&gt;2013&lt;/year&gt;&lt;pub-dates&gt;&lt;date&gt;2013&lt;/date&gt;&lt;/pub-dates&gt;&lt;/dates&gt;&lt;isbn&gt;WO 2013/188818 A1&lt;/isbn&gt;&lt;urls&gt;&lt;/urls&gt;&lt;/record&gt;&lt;/Cite&gt;&lt;/EndNote&gt;</w:instrText>
        </w:r>
        <w:r w:rsidR="00CD0B0A" w:rsidRPr="00436998">
          <w:fldChar w:fldCharType="separate"/>
        </w:r>
        <w:r w:rsidR="00CD0B0A" w:rsidRPr="00436998">
          <w:rPr>
            <w:noProof/>
            <w:vertAlign w:val="superscript"/>
          </w:rPr>
          <w:t>36</w:t>
        </w:r>
        <w:r w:rsidR="00CD0B0A" w:rsidRPr="00436998">
          <w:fldChar w:fldCharType="end"/>
        </w:r>
      </w:hyperlink>
      <w:r w:rsidR="001F035A" w:rsidRPr="00436998">
        <w:t xml:space="preserve"> its pharmacological activity as an inducer of Nrf2 has not been examined, to our knowledge. Therefore, </w:t>
      </w:r>
      <w:r w:rsidRPr="00436998">
        <w:t xml:space="preserve">we exposed H4IIE-ARE8L cells to </w:t>
      </w:r>
      <w:r w:rsidR="002C18A0" w:rsidRPr="00436998">
        <w:rPr>
          <w:b/>
        </w:rPr>
        <w:t>1</w:t>
      </w:r>
      <w:r w:rsidR="004919CA" w:rsidRPr="00436998">
        <w:rPr>
          <w:b/>
        </w:rPr>
        <w:t>1</w:t>
      </w:r>
      <w:r w:rsidR="00AD35AF" w:rsidRPr="00436998">
        <w:t xml:space="preserve">, </w:t>
      </w:r>
      <w:r w:rsidR="00AD35AF" w:rsidRPr="00436998">
        <w:rPr>
          <w:b/>
        </w:rPr>
        <w:t>1</w:t>
      </w:r>
      <w:r w:rsidR="004919CA" w:rsidRPr="00436998">
        <w:rPr>
          <w:b/>
        </w:rPr>
        <w:t>2</w:t>
      </w:r>
      <w:r w:rsidR="00AD35AF" w:rsidRPr="00436998">
        <w:t xml:space="preserve"> or </w:t>
      </w:r>
      <w:r w:rsidR="00AD35AF" w:rsidRPr="00436998">
        <w:rPr>
          <w:b/>
        </w:rPr>
        <w:t>1</w:t>
      </w:r>
      <w:r w:rsidR="004919CA" w:rsidRPr="00436998">
        <w:rPr>
          <w:b/>
        </w:rPr>
        <w:t>3</w:t>
      </w:r>
      <w:r w:rsidRPr="00436998">
        <w:t xml:space="preserve"> for 24 hours</w:t>
      </w:r>
      <w:r w:rsidR="001F035A" w:rsidRPr="00436998">
        <w:t>, and measured the effect on Nrf2 luciferase reporter transgene activity</w:t>
      </w:r>
      <w:r w:rsidRPr="00436998">
        <w:t xml:space="preserve">. Whilst </w:t>
      </w:r>
      <w:r w:rsidR="002C18A0" w:rsidRPr="00436998">
        <w:rPr>
          <w:b/>
        </w:rPr>
        <w:t>1</w:t>
      </w:r>
      <w:r w:rsidR="004919CA" w:rsidRPr="00436998">
        <w:rPr>
          <w:b/>
        </w:rPr>
        <w:t>1</w:t>
      </w:r>
      <w:r w:rsidRPr="00436998">
        <w:t xml:space="preserve"> and </w:t>
      </w:r>
      <w:r w:rsidR="002C18A0" w:rsidRPr="00436998">
        <w:rPr>
          <w:b/>
        </w:rPr>
        <w:t>1</w:t>
      </w:r>
      <w:r w:rsidR="004919CA" w:rsidRPr="00436998">
        <w:rPr>
          <w:b/>
        </w:rPr>
        <w:t>2</w:t>
      </w:r>
      <w:r w:rsidRPr="00436998">
        <w:t xml:space="preserve"> both provoked concentration-dependent increases in Nrf2 reporter transgene activity, they were</w:t>
      </w:r>
      <w:r w:rsidR="001F035A" w:rsidRPr="00436998">
        <w:t xml:space="preserve"> 3-4 orders of magnitude </w:t>
      </w:r>
      <w:r w:rsidRPr="00436998">
        <w:t xml:space="preserve">less potent than </w:t>
      </w:r>
      <w:r w:rsidR="002C18A0" w:rsidRPr="00436998">
        <w:rPr>
          <w:b/>
        </w:rPr>
        <w:t>4</w:t>
      </w:r>
      <w:r w:rsidRPr="00436998">
        <w:t xml:space="preserve"> </w:t>
      </w:r>
      <w:r w:rsidR="00C5463B" w:rsidRPr="00436998">
        <w:t>(Figure 5</w:t>
      </w:r>
      <w:r w:rsidR="001A6814" w:rsidRPr="00436998">
        <w:t>A</w:t>
      </w:r>
      <w:r w:rsidR="00C5463B" w:rsidRPr="00436998">
        <w:t xml:space="preserve"> and Table 2),</w:t>
      </w:r>
      <w:r w:rsidRPr="00436998">
        <w:t xml:space="preserve"> indicating that the cyano group is an important driver of pharmacological activity. In keeping with this</w:t>
      </w:r>
      <w:r w:rsidR="00D65751" w:rsidRPr="00436998">
        <w:t xml:space="preserve"> notion</w:t>
      </w:r>
      <w:r w:rsidRPr="00436998">
        <w:t>,</w:t>
      </w:r>
      <w:r w:rsidR="00D65751" w:rsidRPr="00436998">
        <w:t xml:space="preserve"> and consistent with the recent observation of Nakagami et al</w:t>
      </w:r>
      <w:r w:rsidR="00301F85" w:rsidRPr="00436998">
        <w:t>.</w:t>
      </w:r>
      <w:r w:rsidR="00D65751" w:rsidRPr="00436998">
        <w:t>,</w:t>
      </w:r>
      <w:hyperlink w:anchor="_ENREF_37" w:tooltip="Nakagami, 2015 #37" w:history="1">
        <w:r w:rsidR="00CD0B0A" w:rsidRPr="00436998">
          <w:fldChar w:fldCharType="begin"/>
        </w:r>
        <w:r w:rsidR="00CD0B0A" w:rsidRPr="00436998">
          <w:instrText xml:space="preserve"> ADDIN EN.CITE &lt;EndNote&gt;&lt;Cite&gt;&lt;Author&gt;Nakagami&lt;/Author&gt;&lt;Year&gt;2015&lt;/Year&gt;&lt;RecNum&gt;37&lt;/RecNum&gt;&lt;DisplayText&gt;&lt;style face="superscript"&gt;37&lt;/style&gt;&lt;/DisplayText&gt;&lt;record&gt;&lt;rec-number&gt;37&lt;/rec-number&gt;&lt;foreign-keys&gt;&lt;key app="EN" db-id="wzzzefspud0ft1e2vthpvepdzrrpxrrw0exa" timestamp="1452156981"&gt;37&lt;/key&gt;&lt;/foreign-keys&gt;&lt;ref-type name="Journal Article"&gt;17&lt;/ref-type&gt;&lt;contributors&gt;&lt;authors&gt;&lt;author&gt;Nakagami, Y.&lt;/author&gt;&lt;author&gt;Masuda, K.&lt;/author&gt;&lt;author&gt;Hatano, E.&lt;/author&gt;&lt;author&gt;Inoue, T.&lt;/author&gt;&lt;author&gt;Matsuyama, T.&lt;/author&gt;&lt;author&gt;Iizuka, M.&lt;/author&gt;&lt;author&gt;Ono, Y.&lt;/author&gt;&lt;author&gt;Ohnuki, T.&lt;/author&gt;&lt;author&gt;Murakami, Y.&lt;/author&gt;&lt;author&gt;Iwasaki, M.&lt;/author&gt;&lt;author&gt;Yoshida, K.&lt;/author&gt;&lt;author&gt;Kasuya, Y.&lt;/author&gt;&lt;author&gt;Komoriya, S.&lt;/author&gt;&lt;/authors&gt;&lt;/contributors&gt;&lt;auth-address&gt;Daiichi Sankyo Co., Ltd., Tokyo, Japan.&lt;/auth-address&gt;&lt;titles&gt;&lt;title&gt;Novel Nrf2 activators from microbial transformation products inhibit blood-retinal barrier permeability in rabbits&lt;/title&gt;&lt;secondary-title&gt;British Journal of Pharmacology&lt;/secondary-title&gt;&lt;/titles&gt;&lt;periodical&gt;&lt;full-title&gt;British Journal of Pharmacology&lt;/full-title&gt;&lt;abbr-1&gt;Br. J. Pharmacol.&lt;/abbr-1&gt;&lt;abbr-2&gt;Br J Pharmacol&lt;/abbr-2&gt;&lt;/periodical&gt;&lt;pages&gt;1237-49&lt;/pages&gt;&lt;volume&gt;172&lt;/volume&gt;&lt;number&gt;5&lt;/number&gt;&lt;dates&gt;&lt;year&gt;2015&lt;/year&gt;&lt;pub-dates&gt;&lt;date&gt;Mar&lt;/date&gt;&lt;/pub-dates&gt;&lt;/dates&gt;&lt;isbn&gt;1476-5381 (Electronic)&amp;#xD;0007-1188 (Linking)&lt;/isbn&gt;&lt;accession-num&gt;25363737&lt;/accession-num&gt;&lt;urls&gt;&lt;related-urls&gt;&lt;url&gt;http://www.ncbi.nlm.nih.gov/pubmed/25363737&lt;/url&gt;&lt;/related-urls&gt;&lt;/urls&gt;&lt;custom2&gt;PMC4337698&lt;/custom2&gt;&lt;electronic-resource-num&gt;10.1111/bph.12999&lt;/electronic-resource-num&gt;&lt;/record&gt;&lt;/Cite&gt;&lt;/EndNote&gt;</w:instrText>
        </w:r>
        <w:r w:rsidR="00CD0B0A" w:rsidRPr="00436998">
          <w:fldChar w:fldCharType="separate"/>
        </w:r>
        <w:r w:rsidR="00CD0B0A" w:rsidRPr="00436998">
          <w:rPr>
            <w:noProof/>
            <w:vertAlign w:val="superscript"/>
          </w:rPr>
          <w:t>37</w:t>
        </w:r>
        <w:r w:rsidR="00CD0B0A" w:rsidRPr="00436998">
          <w:fldChar w:fldCharType="end"/>
        </w:r>
      </w:hyperlink>
      <w:r w:rsidRPr="00436998">
        <w:t xml:space="preserve"> </w:t>
      </w:r>
      <w:r w:rsidR="002C18A0" w:rsidRPr="00436998">
        <w:rPr>
          <w:b/>
        </w:rPr>
        <w:t>1</w:t>
      </w:r>
      <w:r w:rsidR="004919CA" w:rsidRPr="00436998">
        <w:rPr>
          <w:b/>
        </w:rPr>
        <w:t>3</w:t>
      </w:r>
      <w:r w:rsidRPr="00436998">
        <w:t xml:space="preserve"> was found to be </w:t>
      </w:r>
      <w:r w:rsidR="00AD35AF" w:rsidRPr="00436998">
        <w:t xml:space="preserve">almost </w:t>
      </w:r>
      <w:r w:rsidRPr="00436998">
        <w:t xml:space="preserve">equipotent to </w:t>
      </w:r>
      <w:r w:rsidR="002C18A0" w:rsidRPr="00436998">
        <w:rPr>
          <w:b/>
        </w:rPr>
        <w:t>4</w:t>
      </w:r>
      <w:r w:rsidRPr="00436998">
        <w:t xml:space="preserve"> as an inducer of Nrf2</w:t>
      </w:r>
      <w:r w:rsidR="00C5463B" w:rsidRPr="00436998">
        <w:t xml:space="preserve"> (Figure 5</w:t>
      </w:r>
      <w:r w:rsidR="001A6814" w:rsidRPr="00436998">
        <w:t>A</w:t>
      </w:r>
      <w:r w:rsidR="00C5463B" w:rsidRPr="00436998">
        <w:t xml:space="preserve"> and Table 2)</w:t>
      </w:r>
      <w:r w:rsidRPr="00436998">
        <w:t>.</w:t>
      </w:r>
      <w:r w:rsidR="001A6814" w:rsidRPr="00436998">
        <w:t xml:space="preserve"> </w:t>
      </w:r>
      <w:r w:rsidR="005B6221" w:rsidRPr="00436998">
        <w:t xml:space="preserve">This relatively small difference in potency towards Nrf2 was mirrored by the small difference in cytotoxicty for </w:t>
      </w:r>
      <w:r w:rsidR="005B6221" w:rsidRPr="00436998">
        <w:rPr>
          <w:b/>
        </w:rPr>
        <w:t>4</w:t>
      </w:r>
      <w:r w:rsidR="005B6221" w:rsidRPr="00436998">
        <w:t xml:space="preserve"> and </w:t>
      </w:r>
      <w:r w:rsidR="005B6221" w:rsidRPr="00436998">
        <w:rPr>
          <w:b/>
        </w:rPr>
        <w:t>1</w:t>
      </w:r>
      <w:r w:rsidR="004919CA" w:rsidRPr="00436998">
        <w:rPr>
          <w:b/>
        </w:rPr>
        <w:t>3</w:t>
      </w:r>
      <w:r w:rsidR="005B6221" w:rsidRPr="00436998">
        <w:t xml:space="preserve"> (Figure 5B and Table 2). </w:t>
      </w:r>
      <w:r w:rsidR="001A6814" w:rsidRPr="00436998">
        <w:t xml:space="preserve">Therefore, </w:t>
      </w:r>
      <w:r w:rsidR="001A6814" w:rsidRPr="00436998">
        <w:rPr>
          <w:b/>
        </w:rPr>
        <w:t>1</w:t>
      </w:r>
      <w:r w:rsidR="004919CA" w:rsidRPr="00436998">
        <w:rPr>
          <w:b/>
        </w:rPr>
        <w:t>3</w:t>
      </w:r>
      <w:r w:rsidR="001A6814" w:rsidRPr="00436998">
        <w:t xml:space="preserve"> </w:t>
      </w:r>
      <w:proofErr w:type="gramStart"/>
      <w:r w:rsidR="001A6814" w:rsidRPr="00436998">
        <w:t>was</w:t>
      </w:r>
      <w:proofErr w:type="gramEnd"/>
      <w:r w:rsidR="001A6814" w:rsidRPr="00436998">
        <w:t xml:space="preserve"> used for subsequent chemical and biological investigations.</w:t>
      </w:r>
    </w:p>
    <w:p w14:paraId="04596420" w14:textId="77777777" w:rsidR="008E46D8" w:rsidRPr="00436998" w:rsidRDefault="008E46D8" w:rsidP="008E46D8">
      <w:pPr>
        <w:spacing w:after="0" w:line="480" w:lineRule="auto"/>
        <w:jc w:val="center"/>
      </w:pPr>
    </w:p>
    <w:p w14:paraId="7462C503" w14:textId="77777777" w:rsidR="007B1B75" w:rsidRPr="00436998" w:rsidRDefault="007B1B75" w:rsidP="008E46D8">
      <w:pPr>
        <w:spacing w:after="0" w:line="480" w:lineRule="auto"/>
        <w:jc w:val="center"/>
      </w:pPr>
    </w:p>
    <w:p w14:paraId="0C2CF66F" w14:textId="77777777" w:rsidR="007B1B75" w:rsidRPr="00436998" w:rsidRDefault="007B1B75" w:rsidP="008E46D8">
      <w:pPr>
        <w:spacing w:after="0" w:line="480" w:lineRule="auto"/>
        <w:jc w:val="center"/>
      </w:pPr>
    </w:p>
    <w:p w14:paraId="33F6BAFE" w14:textId="77777777" w:rsidR="007B1B75" w:rsidRPr="00436998" w:rsidRDefault="007B1B75" w:rsidP="008E46D8">
      <w:pPr>
        <w:spacing w:after="0" w:line="480" w:lineRule="auto"/>
        <w:jc w:val="center"/>
      </w:pPr>
    </w:p>
    <w:p w14:paraId="1B7084BB" w14:textId="16E5F64F" w:rsidR="00A345E6" w:rsidRPr="00436998" w:rsidRDefault="003138FF" w:rsidP="008E46D8">
      <w:pPr>
        <w:spacing w:after="0" w:line="480" w:lineRule="auto"/>
        <w:jc w:val="center"/>
      </w:pPr>
      <w:r w:rsidRPr="00436998">
        <w:rPr>
          <w:noProof/>
          <w:lang w:val="en-US" w:eastAsia="en-US"/>
        </w:rPr>
        <w:lastRenderedPageBreak/>
        <w:drawing>
          <wp:inline distT="0" distB="0" distL="0" distR="0" wp14:anchorId="369F62AD" wp14:editId="147498EC">
            <wp:extent cx="3218348" cy="431047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6697" cy="4321659"/>
                    </a:xfrm>
                    <a:prstGeom prst="rect">
                      <a:avLst/>
                    </a:prstGeom>
                    <a:noFill/>
                  </pic:spPr>
                </pic:pic>
              </a:graphicData>
            </a:graphic>
          </wp:inline>
        </w:drawing>
      </w:r>
    </w:p>
    <w:p w14:paraId="46A0C756" w14:textId="77777777" w:rsidR="0083264B" w:rsidRPr="00436998" w:rsidRDefault="0083264B" w:rsidP="00CD0B0A">
      <w:pPr>
        <w:pStyle w:val="Caption"/>
      </w:pPr>
      <w:bookmarkStart w:id="8" w:name="_Ref301374996"/>
    </w:p>
    <w:p w14:paraId="210BFA12" w14:textId="77777777" w:rsidR="008706F7" w:rsidRPr="00436998" w:rsidRDefault="000228DC" w:rsidP="00CD0B0A">
      <w:pPr>
        <w:pStyle w:val="Caption"/>
      </w:pPr>
      <w:proofErr w:type="gramStart"/>
      <w:r w:rsidRPr="00436998">
        <w:t>Figure</w:t>
      </w:r>
      <w:r w:rsidR="00C5463B" w:rsidRPr="00436998">
        <w:t xml:space="preserve"> 5</w:t>
      </w:r>
      <w:bookmarkEnd w:id="8"/>
      <w:r w:rsidRPr="00436998">
        <w:t xml:space="preserve"> </w:t>
      </w:r>
      <w:r w:rsidR="008706F7" w:rsidRPr="00436998">
        <w:rPr>
          <w:noProof/>
        </w:rPr>
        <w:t>– Pharmacological activity</w:t>
      </w:r>
      <w:r w:rsidR="003C5DBA" w:rsidRPr="00436998">
        <w:rPr>
          <w:noProof/>
        </w:rPr>
        <w:t xml:space="preserve"> </w:t>
      </w:r>
      <w:r w:rsidR="001A6814" w:rsidRPr="00436998">
        <w:rPr>
          <w:noProof/>
        </w:rPr>
        <w:t xml:space="preserve">and cytotoxicity </w:t>
      </w:r>
      <w:r w:rsidR="008706F7" w:rsidRPr="00436998">
        <w:rPr>
          <w:noProof/>
        </w:rPr>
        <w:t xml:space="preserve">of irreversible analogues of </w:t>
      </w:r>
      <w:r w:rsidR="002C18A0" w:rsidRPr="00436998">
        <w:rPr>
          <w:noProof/>
        </w:rPr>
        <w:t>4</w:t>
      </w:r>
      <w:r w:rsidR="008706F7" w:rsidRPr="00436998">
        <w:rPr>
          <w:noProof/>
        </w:rPr>
        <w:t>.</w:t>
      </w:r>
      <w:proofErr w:type="gramEnd"/>
      <w:r w:rsidR="008706F7" w:rsidRPr="00436998">
        <w:rPr>
          <w:b w:val="0"/>
        </w:rPr>
        <w:t xml:space="preserve"> </w:t>
      </w:r>
      <w:r w:rsidR="001A6814" w:rsidRPr="00436998">
        <w:rPr>
          <w:b w:val="0"/>
        </w:rPr>
        <w:t xml:space="preserve">H4IIE-ARE8L cells were exposed to the indicated concentrations of the compounds for 24 h and (A) Nrf2 reporter transgene activation or (B) ATP content </w:t>
      </w:r>
      <w:proofErr w:type="gramStart"/>
      <w:r w:rsidR="003C5DBA" w:rsidRPr="00436998">
        <w:rPr>
          <w:b w:val="0"/>
        </w:rPr>
        <w:t>were</w:t>
      </w:r>
      <w:proofErr w:type="gramEnd"/>
      <w:r w:rsidR="001A6814" w:rsidRPr="00436998">
        <w:rPr>
          <w:b w:val="0"/>
        </w:rPr>
        <w:t xml:space="preserve"> determined. Luciferase activity and ATP content are expressed relative to the vehicle control. </w:t>
      </w:r>
      <w:r w:rsidR="008706F7" w:rsidRPr="00436998">
        <w:rPr>
          <w:b w:val="0"/>
        </w:rPr>
        <w:t>Data represent mean + S.D., n=4.</w:t>
      </w:r>
    </w:p>
    <w:p w14:paraId="6385577C" w14:textId="77777777" w:rsidR="008706F7" w:rsidRPr="00436998" w:rsidRDefault="008706F7" w:rsidP="008E46D8">
      <w:pPr>
        <w:spacing w:after="0" w:line="480" w:lineRule="auto"/>
        <w:jc w:val="both"/>
      </w:pPr>
    </w:p>
    <w:p w14:paraId="0D7A0CD0" w14:textId="77777777" w:rsidR="00243388" w:rsidRPr="00436998" w:rsidRDefault="00243388" w:rsidP="008E46D8">
      <w:pPr>
        <w:spacing w:after="0" w:line="480" w:lineRule="auto"/>
        <w:jc w:val="both"/>
      </w:pPr>
    </w:p>
    <w:p w14:paraId="1E4A3618" w14:textId="77777777" w:rsidR="004919CA" w:rsidRPr="00436998" w:rsidRDefault="004919CA" w:rsidP="008E46D8">
      <w:pPr>
        <w:spacing w:after="0" w:line="480" w:lineRule="auto"/>
        <w:jc w:val="both"/>
      </w:pPr>
    </w:p>
    <w:p w14:paraId="200A08D8" w14:textId="77777777" w:rsidR="004919CA" w:rsidRPr="00436998" w:rsidRDefault="004919CA" w:rsidP="008E46D8">
      <w:pPr>
        <w:spacing w:after="0" w:line="480" w:lineRule="auto"/>
        <w:jc w:val="both"/>
      </w:pPr>
    </w:p>
    <w:p w14:paraId="3C01FCF1" w14:textId="77777777" w:rsidR="004919CA" w:rsidRPr="00436998" w:rsidRDefault="004919CA" w:rsidP="008E46D8">
      <w:pPr>
        <w:spacing w:after="0" w:line="480" w:lineRule="auto"/>
        <w:jc w:val="both"/>
      </w:pPr>
    </w:p>
    <w:p w14:paraId="3351856A" w14:textId="77777777" w:rsidR="008E46D8" w:rsidRPr="00436998" w:rsidRDefault="008E46D8" w:rsidP="008E46D8">
      <w:pPr>
        <w:spacing w:after="0" w:line="480" w:lineRule="auto"/>
        <w:jc w:val="both"/>
      </w:pPr>
    </w:p>
    <w:p w14:paraId="59780182" w14:textId="77777777" w:rsidR="008E46D8" w:rsidRPr="00436998" w:rsidRDefault="008E46D8" w:rsidP="008E46D8">
      <w:pPr>
        <w:spacing w:after="0" w:line="480" w:lineRule="auto"/>
        <w:jc w:val="both"/>
      </w:pPr>
    </w:p>
    <w:p w14:paraId="6BDEB56F" w14:textId="77777777" w:rsidR="004919CA" w:rsidRPr="00436998" w:rsidRDefault="004919CA" w:rsidP="008E46D8">
      <w:pPr>
        <w:spacing w:after="0" w:line="480" w:lineRule="auto"/>
        <w:jc w:val="both"/>
      </w:pPr>
    </w:p>
    <w:tbl>
      <w:tblPr>
        <w:tblStyle w:val="LightShading-Accent11"/>
        <w:tblW w:w="0" w:type="auto"/>
        <w:tblInd w:w="709" w:type="dxa"/>
        <w:tblLook w:val="04A0" w:firstRow="1" w:lastRow="0" w:firstColumn="1" w:lastColumn="0" w:noHBand="0" w:noVBand="1"/>
      </w:tblPr>
      <w:tblGrid>
        <w:gridCol w:w="1496"/>
        <w:gridCol w:w="2754"/>
        <w:gridCol w:w="1780"/>
        <w:gridCol w:w="1672"/>
      </w:tblGrid>
      <w:tr w:rsidR="001D36F1" w:rsidRPr="00436998" w14:paraId="5B1F74BD" w14:textId="77777777" w:rsidTr="0038080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96" w:type="dxa"/>
            <w:vAlign w:val="center"/>
          </w:tcPr>
          <w:p w14:paraId="59E36207" w14:textId="77777777" w:rsidR="005B6221" w:rsidRPr="00436998" w:rsidRDefault="005B6221" w:rsidP="00380807">
            <w:pPr>
              <w:pStyle w:val="NoSpacing"/>
              <w:rPr>
                <w:color w:val="auto"/>
              </w:rPr>
            </w:pPr>
            <w:r w:rsidRPr="00436998">
              <w:rPr>
                <w:color w:val="auto"/>
              </w:rPr>
              <w:lastRenderedPageBreak/>
              <w:t>Compound</w:t>
            </w:r>
          </w:p>
        </w:tc>
        <w:tc>
          <w:tcPr>
            <w:tcW w:w="2754" w:type="dxa"/>
            <w:vAlign w:val="center"/>
          </w:tcPr>
          <w:p w14:paraId="03348661" w14:textId="77777777" w:rsidR="005B6221" w:rsidRPr="00436998" w:rsidRDefault="005B6221" w:rsidP="00380807">
            <w:pPr>
              <w:pStyle w:val="NoSpacing"/>
              <w:cnfStyle w:val="100000000000" w:firstRow="1" w:lastRow="0" w:firstColumn="0" w:lastColumn="0" w:oddVBand="0" w:evenVBand="0" w:oddHBand="0" w:evenHBand="0" w:firstRowFirstColumn="0" w:firstRowLastColumn="0" w:lastRowFirstColumn="0" w:lastRowLastColumn="0"/>
              <w:rPr>
                <w:color w:val="auto"/>
              </w:rPr>
            </w:pPr>
            <w:r w:rsidRPr="00436998">
              <w:rPr>
                <w:color w:val="auto"/>
              </w:rPr>
              <w:t>Structure</w:t>
            </w:r>
          </w:p>
        </w:tc>
        <w:tc>
          <w:tcPr>
            <w:tcW w:w="1780" w:type="dxa"/>
            <w:vAlign w:val="center"/>
          </w:tcPr>
          <w:p w14:paraId="1113F6EE" w14:textId="77777777" w:rsidR="005B6221" w:rsidRPr="00436998" w:rsidRDefault="005B6221" w:rsidP="00380807">
            <w:pPr>
              <w:pStyle w:val="NoSpacing"/>
              <w:cnfStyle w:val="100000000000" w:firstRow="1" w:lastRow="0" w:firstColumn="0" w:lastColumn="0" w:oddVBand="0" w:evenVBand="0" w:oddHBand="0" w:evenHBand="0" w:firstRowFirstColumn="0" w:firstRowLastColumn="0" w:lastRowFirstColumn="0" w:lastRowLastColumn="0"/>
              <w:rPr>
                <w:color w:val="auto"/>
              </w:rPr>
            </w:pPr>
            <w:r w:rsidRPr="00436998">
              <w:rPr>
                <w:color w:val="auto"/>
              </w:rPr>
              <w:t>CD (</w:t>
            </w:r>
            <w:r w:rsidRPr="00436998">
              <w:rPr>
                <w:iCs/>
                <w:color w:val="auto"/>
              </w:rPr>
              <w:t>µM)</w:t>
            </w:r>
          </w:p>
        </w:tc>
        <w:tc>
          <w:tcPr>
            <w:tcW w:w="1672" w:type="dxa"/>
            <w:vAlign w:val="center"/>
          </w:tcPr>
          <w:p w14:paraId="45F4CB13" w14:textId="77777777" w:rsidR="005B6221" w:rsidRPr="00436998" w:rsidRDefault="005B6221" w:rsidP="00380807">
            <w:pPr>
              <w:pStyle w:val="NoSpacing"/>
              <w:cnfStyle w:val="100000000000" w:firstRow="1" w:lastRow="0" w:firstColumn="0" w:lastColumn="0" w:oddVBand="0" w:evenVBand="0" w:oddHBand="0" w:evenHBand="0" w:firstRowFirstColumn="0" w:firstRowLastColumn="0" w:lastRowFirstColumn="0" w:lastRowLastColumn="0"/>
              <w:rPr>
                <w:color w:val="auto"/>
              </w:rPr>
            </w:pPr>
            <w:r w:rsidRPr="00436998">
              <w:rPr>
                <w:color w:val="auto"/>
              </w:rPr>
              <w:t>IC50 (µM)</w:t>
            </w:r>
          </w:p>
        </w:tc>
      </w:tr>
      <w:tr w:rsidR="001D36F1" w:rsidRPr="00436998" w14:paraId="0F1128EB" w14:textId="77777777" w:rsidTr="00380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Align w:val="center"/>
          </w:tcPr>
          <w:p w14:paraId="60CE5285" w14:textId="77777777" w:rsidR="005B6221" w:rsidRPr="00436998" w:rsidRDefault="005B6221" w:rsidP="00380807">
            <w:pPr>
              <w:pStyle w:val="NoSpacing"/>
              <w:rPr>
                <w:color w:val="auto"/>
              </w:rPr>
            </w:pPr>
            <w:r w:rsidRPr="00436998">
              <w:rPr>
                <w:color w:val="auto"/>
              </w:rPr>
              <w:t>4</w:t>
            </w:r>
          </w:p>
        </w:tc>
        <w:tc>
          <w:tcPr>
            <w:tcW w:w="2754" w:type="dxa"/>
            <w:vAlign w:val="center"/>
          </w:tcPr>
          <w:p w14:paraId="6640ACAE" w14:textId="77777777" w:rsidR="00E40442" w:rsidRPr="00436998" w:rsidRDefault="00E40442"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p>
          <w:p w14:paraId="5A2D6C6C" w14:textId="77777777" w:rsidR="005B6221" w:rsidRPr="00436998" w:rsidRDefault="005B6221"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r w:rsidRPr="00436998">
              <w:rPr>
                <w:noProof/>
                <w:color w:val="auto"/>
                <w:lang w:val="en-US" w:eastAsia="en-US"/>
              </w:rPr>
              <w:drawing>
                <wp:inline distT="0" distB="0" distL="0" distR="0" wp14:anchorId="264EB559" wp14:editId="348FE58F">
                  <wp:extent cx="1353333" cy="880000"/>
                  <wp:effectExtent l="19050" t="0" r="0"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1353333" cy="880000"/>
                          </a:xfrm>
                          <a:prstGeom prst="rect">
                            <a:avLst/>
                          </a:prstGeom>
                          <a:noFill/>
                        </pic:spPr>
                      </pic:pic>
                    </a:graphicData>
                  </a:graphic>
                </wp:inline>
              </w:drawing>
            </w:r>
          </w:p>
          <w:p w14:paraId="1BA54394" w14:textId="77777777" w:rsidR="00E40442" w:rsidRPr="00436998" w:rsidRDefault="00E40442"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p>
        </w:tc>
        <w:tc>
          <w:tcPr>
            <w:tcW w:w="1780" w:type="dxa"/>
            <w:vAlign w:val="center"/>
          </w:tcPr>
          <w:p w14:paraId="2E1E3E2A" w14:textId="77777777" w:rsidR="005B6221" w:rsidRPr="00436998" w:rsidRDefault="005B6221"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r w:rsidRPr="00436998">
              <w:rPr>
                <w:color w:val="auto"/>
              </w:rPr>
              <w:t xml:space="preserve">0.0005 </w:t>
            </w:r>
            <w:r w:rsidRPr="00436998">
              <w:rPr>
                <w:rFonts w:cs="Arial"/>
                <w:color w:val="auto"/>
              </w:rPr>
              <w:t>±</w:t>
            </w:r>
            <w:r w:rsidRPr="00436998">
              <w:rPr>
                <w:color w:val="auto"/>
              </w:rPr>
              <w:t xml:space="preserve"> 0.0004</w:t>
            </w:r>
          </w:p>
        </w:tc>
        <w:tc>
          <w:tcPr>
            <w:tcW w:w="1672" w:type="dxa"/>
            <w:vAlign w:val="center"/>
          </w:tcPr>
          <w:p w14:paraId="594389FA" w14:textId="77777777" w:rsidR="005B6221" w:rsidRPr="00436998" w:rsidRDefault="005B6221"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r w:rsidRPr="00436998">
              <w:rPr>
                <w:color w:val="auto"/>
              </w:rPr>
              <w:t xml:space="preserve">1.4 </w:t>
            </w:r>
            <w:r w:rsidRPr="00436998">
              <w:rPr>
                <w:rFonts w:cs="Arial"/>
                <w:color w:val="auto"/>
              </w:rPr>
              <w:t>± 0.6</w:t>
            </w:r>
          </w:p>
        </w:tc>
      </w:tr>
      <w:tr w:rsidR="001D36F1" w:rsidRPr="00436998" w14:paraId="1F8F04B6" w14:textId="77777777" w:rsidTr="00380807">
        <w:tc>
          <w:tcPr>
            <w:cnfStyle w:val="001000000000" w:firstRow="0" w:lastRow="0" w:firstColumn="1" w:lastColumn="0" w:oddVBand="0" w:evenVBand="0" w:oddHBand="0" w:evenHBand="0" w:firstRowFirstColumn="0" w:firstRowLastColumn="0" w:lastRowFirstColumn="0" w:lastRowLastColumn="0"/>
            <w:tcW w:w="1496" w:type="dxa"/>
            <w:vAlign w:val="center"/>
          </w:tcPr>
          <w:p w14:paraId="205B84D5" w14:textId="77777777" w:rsidR="005B6221" w:rsidRPr="00436998" w:rsidRDefault="005B6221" w:rsidP="00380807">
            <w:pPr>
              <w:pStyle w:val="NoSpacing"/>
              <w:rPr>
                <w:color w:val="auto"/>
              </w:rPr>
            </w:pPr>
            <w:r w:rsidRPr="00436998">
              <w:rPr>
                <w:color w:val="auto"/>
              </w:rPr>
              <w:t>1</w:t>
            </w:r>
            <w:r w:rsidR="0083264B" w:rsidRPr="00436998">
              <w:rPr>
                <w:color w:val="auto"/>
              </w:rPr>
              <w:t>1</w:t>
            </w:r>
          </w:p>
        </w:tc>
        <w:tc>
          <w:tcPr>
            <w:tcW w:w="2754" w:type="dxa"/>
            <w:vAlign w:val="center"/>
          </w:tcPr>
          <w:p w14:paraId="7203A177" w14:textId="77777777" w:rsidR="00E40442" w:rsidRPr="00436998" w:rsidRDefault="00E40442" w:rsidP="00380807">
            <w:pPr>
              <w:pStyle w:val="NoSpacing"/>
              <w:cnfStyle w:val="000000000000" w:firstRow="0" w:lastRow="0" w:firstColumn="0" w:lastColumn="0" w:oddVBand="0" w:evenVBand="0" w:oddHBand="0" w:evenHBand="0" w:firstRowFirstColumn="0" w:firstRowLastColumn="0" w:lastRowFirstColumn="0" w:lastRowLastColumn="0"/>
              <w:rPr>
                <w:noProof/>
                <w:color w:val="auto"/>
              </w:rPr>
            </w:pPr>
          </w:p>
          <w:p w14:paraId="10563404" w14:textId="77777777" w:rsidR="005B6221" w:rsidRPr="00436998" w:rsidRDefault="005B6221" w:rsidP="00380807">
            <w:pPr>
              <w:pStyle w:val="NoSpacing"/>
              <w:cnfStyle w:val="000000000000" w:firstRow="0" w:lastRow="0" w:firstColumn="0" w:lastColumn="0" w:oddVBand="0" w:evenVBand="0" w:oddHBand="0" w:evenHBand="0" w:firstRowFirstColumn="0" w:firstRowLastColumn="0" w:lastRowFirstColumn="0" w:lastRowLastColumn="0"/>
              <w:rPr>
                <w:noProof/>
                <w:color w:val="auto"/>
              </w:rPr>
            </w:pPr>
            <w:r w:rsidRPr="00436998">
              <w:rPr>
                <w:noProof/>
                <w:color w:val="auto"/>
                <w:lang w:val="en-US" w:eastAsia="en-US"/>
              </w:rPr>
              <w:drawing>
                <wp:inline distT="0" distB="0" distL="0" distR="0" wp14:anchorId="0F666AB4" wp14:editId="6718475E">
                  <wp:extent cx="1286828" cy="873443"/>
                  <wp:effectExtent l="0" t="0" r="8572" b="0"/>
                  <wp:docPr id="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cstate="print"/>
                          <a:srcRect/>
                          <a:stretch>
                            <a:fillRect/>
                          </a:stretch>
                        </pic:blipFill>
                        <pic:spPr bwMode="auto">
                          <a:xfrm>
                            <a:off x="0" y="0"/>
                            <a:ext cx="1286828" cy="873443"/>
                          </a:xfrm>
                          <a:prstGeom prst="rect">
                            <a:avLst/>
                          </a:prstGeom>
                          <a:noFill/>
                          <a:ln w="9525">
                            <a:noFill/>
                            <a:miter lim="800000"/>
                            <a:headEnd/>
                            <a:tailEnd/>
                          </a:ln>
                        </pic:spPr>
                      </pic:pic>
                    </a:graphicData>
                  </a:graphic>
                </wp:inline>
              </w:drawing>
            </w:r>
          </w:p>
          <w:p w14:paraId="56163294" w14:textId="77777777" w:rsidR="00E40442" w:rsidRPr="00436998" w:rsidRDefault="00E40442" w:rsidP="00380807">
            <w:pPr>
              <w:pStyle w:val="NoSpacing"/>
              <w:cnfStyle w:val="000000000000" w:firstRow="0" w:lastRow="0" w:firstColumn="0" w:lastColumn="0" w:oddVBand="0" w:evenVBand="0" w:oddHBand="0" w:evenHBand="0" w:firstRowFirstColumn="0" w:firstRowLastColumn="0" w:lastRowFirstColumn="0" w:lastRowLastColumn="0"/>
              <w:rPr>
                <w:noProof/>
                <w:color w:val="auto"/>
              </w:rPr>
            </w:pPr>
          </w:p>
        </w:tc>
        <w:tc>
          <w:tcPr>
            <w:tcW w:w="1780" w:type="dxa"/>
            <w:vAlign w:val="center"/>
          </w:tcPr>
          <w:p w14:paraId="2C9F294A" w14:textId="77777777" w:rsidR="005B6221" w:rsidRPr="00436998" w:rsidRDefault="005B6221" w:rsidP="00380807">
            <w:pPr>
              <w:pStyle w:val="NoSpacing"/>
              <w:cnfStyle w:val="000000000000" w:firstRow="0" w:lastRow="0" w:firstColumn="0" w:lastColumn="0" w:oddVBand="0" w:evenVBand="0" w:oddHBand="0" w:evenHBand="0" w:firstRowFirstColumn="0" w:firstRowLastColumn="0" w:lastRowFirstColumn="0" w:lastRowLastColumn="0"/>
              <w:rPr>
                <w:color w:val="auto"/>
              </w:rPr>
            </w:pPr>
            <w:r w:rsidRPr="00436998">
              <w:rPr>
                <w:color w:val="auto"/>
              </w:rPr>
              <w:t xml:space="preserve">0.9 </w:t>
            </w:r>
            <w:r w:rsidRPr="00436998">
              <w:rPr>
                <w:rFonts w:cs="Arial"/>
                <w:color w:val="auto"/>
              </w:rPr>
              <w:t>±</w:t>
            </w:r>
            <w:r w:rsidRPr="00436998">
              <w:rPr>
                <w:color w:val="auto"/>
              </w:rPr>
              <w:t xml:space="preserve"> 0.1</w:t>
            </w:r>
          </w:p>
        </w:tc>
        <w:tc>
          <w:tcPr>
            <w:tcW w:w="1672" w:type="dxa"/>
            <w:vAlign w:val="center"/>
          </w:tcPr>
          <w:p w14:paraId="70FFC755" w14:textId="77777777" w:rsidR="005B6221" w:rsidRPr="00436998" w:rsidRDefault="005B6221" w:rsidP="00380807">
            <w:pPr>
              <w:pStyle w:val="NoSpacing"/>
              <w:cnfStyle w:val="000000000000" w:firstRow="0" w:lastRow="0" w:firstColumn="0" w:lastColumn="0" w:oddVBand="0" w:evenVBand="0" w:oddHBand="0" w:evenHBand="0" w:firstRowFirstColumn="0" w:firstRowLastColumn="0" w:lastRowFirstColumn="0" w:lastRowLastColumn="0"/>
              <w:rPr>
                <w:color w:val="auto"/>
              </w:rPr>
            </w:pPr>
            <w:r w:rsidRPr="00436998">
              <w:rPr>
                <w:color w:val="auto"/>
              </w:rPr>
              <w:t>N.D.</w:t>
            </w:r>
          </w:p>
        </w:tc>
      </w:tr>
      <w:tr w:rsidR="001D36F1" w:rsidRPr="00436998" w14:paraId="40126CE6" w14:textId="77777777" w:rsidTr="00380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Align w:val="center"/>
          </w:tcPr>
          <w:p w14:paraId="4CB48545" w14:textId="77777777" w:rsidR="005B6221" w:rsidRPr="00436998" w:rsidRDefault="005B6221" w:rsidP="00380807">
            <w:pPr>
              <w:pStyle w:val="NoSpacing"/>
              <w:rPr>
                <w:color w:val="auto"/>
              </w:rPr>
            </w:pPr>
            <w:r w:rsidRPr="00436998">
              <w:rPr>
                <w:color w:val="auto"/>
              </w:rPr>
              <w:t>1</w:t>
            </w:r>
            <w:r w:rsidR="0083264B" w:rsidRPr="00436998">
              <w:rPr>
                <w:color w:val="auto"/>
              </w:rPr>
              <w:t>2</w:t>
            </w:r>
          </w:p>
        </w:tc>
        <w:tc>
          <w:tcPr>
            <w:tcW w:w="2754" w:type="dxa"/>
            <w:vAlign w:val="center"/>
          </w:tcPr>
          <w:p w14:paraId="44698906" w14:textId="77777777" w:rsidR="00E40442" w:rsidRPr="00436998" w:rsidRDefault="00E40442" w:rsidP="00380807">
            <w:pPr>
              <w:pStyle w:val="NoSpacing"/>
              <w:cnfStyle w:val="000000100000" w:firstRow="0" w:lastRow="0" w:firstColumn="0" w:lastColumn="0" w:oddVBand="0" w:evenVBand="0" w:oddHBand="1" w:evenHBand="0" w:firstRowFirstColumn="0" w:firstRowLastColumn="0" w:lastRowFirstColumn="0" w:lastRowLastColumn="0"/>
              <w:rPr>
                <w:noProof/>
                <w:color w:val="auto"/>
              </w:rPr>
            </w:pPr>
          </w:p>
          <w:p w14:paraId="1FBA86AB" w14:textId="77777777" w:rsidR="005B6221" w:rsidRPr="00436998" w:rsidRDefault="005B6221" w:rsidP="00380807">
            <w:pPr>
              <w:pStyle w:val="NoSpacing"/>
              <w:cnfStyle w:val="000000100000" w:firstRow="0" w:lastRow="0" w:firstColumn="0" w:lastColumn="0" w:oddVBand="0" w:evenVBand="0" w:oddHBand="1" w:evenHBand="0" w:firstRowFirstColumn="0" w:firstRowLastColumn="0" w:lastRowFirstColumn="0" w:lastRowLastColumn="0"/>
              <w:rPr>
                <w:noProof/>
                <w:color w:val="auto"/>
              </w:rPr>
            </w:pPr>
            <w:r w:rsidRPr="00436998">
              <w:rPr>
                <w:noProof/>
                <w:color w:val="auto"/>
                <w:lang w:val="en-US" w:eastAsia="en-US"/>
              </w:rPr>
              <w:drawing>
                <wp:inline distT="0" distB="0" distL="0" distR="0" wp14:anchorId="2976C208" wp14:editId="4BFE816D">
                  <wp:extent cx="1219521" cy="875899"/>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 cstate="print"/>
                          <a:srcRect/>
                          <a:stretch>
                            <a:fillRect/>
                          </a:stretch>
                        </pic:blipFill>
                        <pic:spPr bwMode="auto">
                          <a:xfrm>
                            <a:off x="0" y="0"/>
                            <a:ext cx="1219521" cy="875899"/>
                          </a:xfrm>
                          <a:prstGeom prst="rect">
                            <a:avLst/>
                          </a:prstGeom>
                          <a:noFill/>
                          <a:ln w="9525">
                            <a:noFill/>
                            <a:miter lim="800000"/>
                            <a:headEnd/>
                            <a:tailEnd/>
                          </a:ln>
                        </pic:spPr>
                      </pic:pic>
                    </a:graphicData>
                  </a:graphic>
                </wp:inline>
              </w:drawing>
            </w:r>
          </w:p>
          <w:p w14:paraId="51CD1FA4" w14:textId="77777777" w:rsidR="00E40442" w:rsidRPr="00436998" w:rsidRDefault="00E40442" w:rsidP="00380807">
            <w:pPr>
              <w:pStyle w:val="NoSpacing"/>
              <w:cnfStyle w:val="000000100000" w:firstRow="0" w:lastRow="0" w:firstColumn="0" w:lastColumn="0" w:oddVBand="0" w:evenVBand="0" w:oddHBand="1" w:evenHBand="0" w:firstRowFirstColumn="0" w:firstRowLastColumn="0" w:lastRowFirstColumn="0" w:lastRowLastColumn="0"/>
              <w:rPr>
                <w:noProof/>
                <w:color w:val="auto"/>
              </w:rPr>
            </w:pPr>
          </w:p>
        </w:tc>
        <w:tc>
          <w:tcPr>
            <w:tcW w:w="1780" w:type="dxa"/>
            <w:vAlign w:val="center"/>
          </w:tcPr>
          <w:p w14:paraId="4543C865" w14:textId="77777777" w:rsidR="005B6221" w:rsidRPr="00436998" w:rsidRDefault="005B6221"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r w:rsidRPr="00436998">
              <w:rPr>
                <w:color w:val="auto"/>
              </w:rPr>
              <w:t xml:space="preserve">15.4 </w:t>
            </w:r>
            <w:r w:rsidRPr="00436998">
              <w:rPr>
                <w:rFonts w:cs="Arial"/>
                <w:color w:val="auto"/>
              </w:rPr>
              <w:t>±</w:t>
            </w:r>
            <w:r w:rsidRPr="00436998">
              <w:rPr>
                <w:color w:val="auto"/>
              </w:rPr>
              <w:t xml:space="preserve"> 0.6</w:t>
            </w:r>
          </w:p>
        </w:tc>
        <w:tc>
          <w:tcPr>
            <w:tcW w:w="1672" w:type="dxa"/>
            <w:vAlign w:val="center"/>
          </w:tcPr>
          <w:p w14:paraId="546BA128" w14:textId="77777777" w:rsidR="005B6221" w:rsidRPr="00436998" w:rsidRDefault="005B6221" w:rsidP="00380807">
            <w:pPr>
              <w:pStyle w:val="NoSpacing"/>
              <w:cnfStyle w:val="000000100000" w:firstRow="0" w:lastRow="0" w:firstColumn="0" w:lastColumn="0" w:oddVBand="0" w:evenVBand="0" w:oddHBand="1" w:evenHBand="0" w:firstRowFirstColumn="0" w:firstRowLastColumn="0" w:lastRowFirstColumn="0" w:lastRowLastColumn="0"/>
              <w:rPr>
                <w:color w:val="auto"/>
              </w:rPr>
            </w:pPr>
            <w:r w:rsidRPr="00436998">
              <w:rPr>
                <w:color w:val="auto"/>
              </w:rPr>
              <w:t>N.D.</w:t>
            </w:r>
          </w:p>
        </w:tc>
      </w:tr>
      <w:tr w:rsidR="001D36F1" w:rsidRPr="00436998" w14:paraId="421C3975" w14:textId="77777777" w:rsidTr="00380807">
        <w:tc>
          <w:tcPr>
            <w:cnfStyle w:val="001000000000" w:firstRow="0" w:lastRow="0" w:firstColumn="1" w:lastColumn="0" w:oddVBand="0" w:evenVBand="0" w:oddHBand="0" w:evenHBand="0" w:firstRowFirstColumn="0" w:firstRowLastColumn="0" w:lastRowFirstColumn="0" w:lastRowLastColumn="0"/>
            <w:tcW w:w="1496" w:type="dxa"/>
            <w:vAlign w:val="center"/>
          </w:tcPr>
          <w:p w14:paraId="1DE88694" w14:textId="77777777" w:rsidR="005B6221" w:rsidRPr="00436998" w:rsidRDefault="005B6221" w:rsidP="00380807">
            <w:pPr>
              <w:pStyle w:val="NoSpacing"/>
              <w:rPr>
                <w:color w:val="auto"/>
              </w:rPr>
            </w:pPr>
            <w:r w:rsidRPr="00436998">
              <w:rPr>
                <w:color w:val="auto"/>
              </w:rPr>
              <w:t>1</w:t>
            </w:r>
            <w:r w:rsidR="0083264B" w:rsidRPr="00436998">
              <w:rPr>
                <w:color w:val="auto"/>
              </w:rPr>
              <w:t>3</w:t>
            </w:r>
          </w:p>
        </w:tc>
        <w:tc>
          <w:tcPr>
            <w:tcW w:w="2754" w:type="dxa"/>
            <w:vAlign w:val="center"/>
          </w:tcPr>
          <w:p w14:paraId="7C7F9921" w14:textId="77777777" w:rsidR="00E40442" w:rsidRPr="00436998" w:rsidRDefault="00E40442" w:rsidP="00380807">
            <w:pPr>
              <w:pStyle w:val="NoSpacing"/>
              <w:cnfStyle w:val="000000000000" w:firstRow="0" w:lastRow="0" w:firstColumn="0" w:lastColumn="0" w:oddVBand="0" w:evenVBand="0" w:oddHBand="0" w:evenHBand="0" w:firstRowFirstColumn="0" w:firstRowLastColumn="0" w:lastRowFirstColumn="0" w:lastRowLastColumn="0"/>
              <w:rPr>
                <w:noProof/>
                <w:color w:val="auto"/>
              </w:rPr>
            </w:pPr>
          </w:p>
          <w:p w14:paraId="46227E20" w14:textId="77777777" w:rsidR="005B6221" w:rsidRPr="00436998" w:rsidRDefault="005B6221" w:rsidP="00380807">
            <w:pPr>
              <w:pStyle w:val="NoSpacing"/>
              <w:cnfStyle w:val="000000000000" w:firstRow="0" w:lastRow="0" w:firstColumn="0" w:lastColumn="0" w:oddVBand="0" w:evenVBand="0" w:oddHBand="0" w:evenHBand="0" w:firstRowFirstColumn="0" w:firstRowLastColumn="0" w:lastRowFirstColumn="0" w:lastRowLastColumn="0"/>
              <w:rPr>
                <w:noProof/>
                <w:color w:val="auto"/>
              </w:rPr>
            </w:pPr>
            <w:r w:rsidRPr="00436998">
              <w:rPr>
                <w:noProof/>
                <w:color w:val="auto"/>
                <w:lang w:val="en-US" w:eastAsia="en-US"/>
              </w:rPr>
              <w:drawing>
                <wp:inline distT="0" distB="0" distL="0" distR="0" wp14:anchorId="7DB8083D" wp14:editId="1820FD9B">
                  <wp:extent cx="1266825" cy="873443"/>
                  <wp:effectExtent l="1905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 cstate="print"/>
                          <a:srcRect/>
                          <a:stretch>
                            <a:fillRect/>
                          </a:stretch>
                        </pic:blipFill>
                        <pic:spPr bwMode="auto">
                          <a:xfrm>
                            <a:off x="0" y="0"/>
                            <a:ext cx="1266825" cy="873443"/>
                          </a:xfrm>
                          <a:prstGeom prst="rect">
                            <a:avLst/>
                          </a:prstGeom>
                          <a:noFill/>
                          <a:ln w="9525">
                            <a:noFill/>
                            <a:miter lim="800000"/>
                            <a:headEnd/>
                            <a:tailEnd/>
                          </a:ln>
                        </pic:spPr>
                      </pic:pic>
                    </a:graphicData>
                  </a:graphic>
                </wp:inline>
              </w:drawing>
            </w:r>
          </w:p>
          <w:p w14:paraId="344D6446" w14:textId="77777777" w:rsidR="00E40442" w:rsidRPr="00436998" w:rsidRDefault="00E40442" w:rsidP="00380807">
            <w:pPr>
              <w:pStyle w:val="NoSpacing"/>
              <w:cnfStyle w:val="000000000000" w:firstRow="0" w:lastRow="0" w:firstColumn="0" w:lastColumn="0" w:oddVBand="0" w:evenVBand="0" w:oddHBand="0" w:evenHBand="0" w:firstRowFirstColumn="0" w:firstRowLastColumn="0" w:lastRowFirstColumn="0" w:lastRowLastColumn="0"/>
              <w:rPr>
                <w:noProof/>
                <w:color w:val="auto"/>
              </w:rPr>
            </w:pPr>
          </w:p>
        </w:tc>
        <w:tc>
          <w:tcPr>
            <w:tcW w:w="1780" w:type="dxa"/>
            <w:vAlign w:val="center"/>
          </w:tcPr>
          <w:p w14:paraId="180C9252" w14:textId="77777777" w:rsidR="005B6221" w:rsidRPr="00436998" w:rsidRDefault="005B6221" w:rsidP="00380807">
            <w:pPr>
              <w:pStyle w:val="NoSpacing"/>
              <w:cnfStyle w:val="000000000000" w:firstRow="0" w:lastRow="0" w:firstColumn="0" w:lastColumn="0" w:oddVBand="0" w:evenVBand="0" w:oddHBand="0" w:evenHBand="0" w:firstRowFirstColumn="0" w:firstRowLastColumn="0" w:lastRowFirstColumn="0" w:lastRowLastColumn="0"/>
              <w:rPr>
                <w:color w:val="auto"/>
              </w:rPr>
            </w:pPr>
            <w:r w:rsidRPr="00436998">
              <w:rPr>
                <w:color w:val="auto"/>
              </w:rPr>
              <w:t xml:space="preserve">0.002 </w:t>
            </w:r>
            <w:r w:rsidRPr="00436998">
              <w:rPr>
                <w:rFonts w:cs="Arial"/>
                <w:color w:val="auto"/>
              </w:rPr>
              <w:t>±</w:t>
            </w:r>
            <w:r w:rsidRPr="00436998">
              <w:rPr>
                <w:color w:val="auto"/>
              </w:rPr>
              <w:t xml:space="preserve"> 0.0002</w:t>
            </w:r>
          </w:p>
        </w:tc>
        <w:tc>
          <w:tcPr>
            <w:tcW w:w="1672" w:type="dxa"/>
            <w:vAlign w:val="center"/>
          </w:tcPr>
          <w:p w14:paraId="355612CE" w14:textId="77777777" w:rsidR="005B6221" w:rsidRPr="00436998" w:rsidRDefault="005B6221" w:rsidP="00380807">
            <w:pPr>
              <w:pStyle w:val="NoSpacing"/>
              <w:cnfStyle w:val="000000000000" w:firstRow="0" w:lastRow="0" w:firstColumn="0" w:lastColumn="0" w:oddVBand="0" w:evenVBand="0" w:oddHBand="0" w:evenHBand="0" w:firstRowFirstColumn="0" w:firstRowLastColumn="0" w:lastRowFirstColumn="0" w:lastRowLastColumn="0"/>
              <w:rPr>
                <w:color w:val="auto"/>
              </w:rPr>
            </w:pPr>
            <w:r w:rsidRPr="00436998">
              <w:rPr>
                <w:color w:val="auto"/>
              </w:rPr>
              <w:t xml:space="preserve">4.3 </w:t>
            </w:r>
            <w:r w:rsidRPr="00436998">
              <w:rPr>
                <w:rFonts w:cs="Arial"/>
                <w:color w:val="auto"/>
              </w:rPr>
              <w:t>± 1.6</w:t>
            </w:r>
          </w:p>
        </w:tc>
      </w:tr>
    </w:tbl>
    <w:p w14:paraId="4FD5286D" w14:textId="77777777" w:rsidR="000656A7" w:rsidRPr="00436998" w:rsidRDefault="000656A7" w:rsidP="008E46D8">
      <w:pPr>
        <w:spacing w:after="0" w:line="480" w:lineRule="auto"/>
        <w:jc w:val="both"/>
        <w:rPr>
          <w:b/>
          <w:i/>
          <w:color w:val="FF0000"/>
        </w:rPr>
      </w:pPr>
    </w:p>
    <w:p w14:paraId="3F7CBF28" w14:textId="77777777" w:rsidR="007B1B75" w:rsidRPr="00436998" w:rsidRDefault="007B1B75" w:rsidP="00CD0B0A">
      <w:pPr>
        <w:pStyle w:val="Caption"/>
      </w:pPr>
      <w:bookmarkStart w:id="9" w:name="_Ref301375053"/>
    </w:p>
    <w:p w14:paraId="2FBE280A" w14:textId="77777777" w:rsidR="008706F7" w:rsidRPr="00436998" w:rsidRDefault="000228DC" w:rsidP="00CD0B0A">
      <w:pPr>
        <w:pStyle w:val="Caption"/>
        <w:rPr>
          <w:rFonts w:cs="Times New Roman"/>
        </w:rPr>
      </w:pPr>
      <w:proofErr w:type="gramStart"/>
      <w:r w:rsidRPr="00436998">
        <w:t>Table</w:t>
      </w:r>
      <w:r w:rsidR="00C5463B" w:rsidRPr="00436998">
        <w:t xml:space="preserve"> 2</w:t>
      </w:r>
      <w:bookmarkEnd w:id="9"/>
      <w:r w:rsidR="00124D44" w:rsidRPr="00436998">
        <w:t xml:space="preserve"> –</w:t>
      </w:r>
      <w:r w:rsidR="005B6221" w:rsidRPr="00436998">
        <w:t xml:space="preserve"> </w:t>
      </w:r>
      <w:r w:rsidR="005B6221" w:rsidRPr="00436998">
        <w:rPr>
          <w:noProof/>
        </w:rPr>
        <w:t>Pharmacological activity and cytotoxicity of irreversible analogues of 4.</w:t>
      </w:r>
      <w:proofErr w:type="gramEnd"/>
      <w:r w:rsidR="005B6221" w:rsidRPr="00436998">
        <w:rPr>
          <w:noProof/>
        </w:rPr>
        <w:t xml:space="preserve"> </w:t>
      </w:r>
      <w:r w:rsidR="008706F7" w:rsidRPr="00436998">
        <w:rPr>
          <w:b w:val="0"/>
        </w:rPr>
        <w:t xml:space="preserve">The data presented in </w:t>
      </w:r>
      <w:r w:rsidR="00C5463B" w:rsidRPr="00436998">
        <w:rPr>
          <w:b w:val="0"/>
        </w:rPr>
        <w:t xml:space="preserve">Figure 5 </w:t>
      </w:r>
      <w:r w:rsidR="00161F1B" w:rsidRPr="00436998">
        <w:rPr>
          <w:b w:val="0"/>
        </w:rPr>
        <w:t xml:space="preserve">were </w:t>
      </w:r>
      <w:r w:rsidR="008706F7" w:rsidRPr="00436998">
        <w:rPr>
          <w:b w:val="0"/>
        </w:rPr>
        <w:t xml:space="preserve">used to determine the concentration of each compound that </w:t>
      </w:r>
      <w:r w:rsidR="005B6221" w:rsidRPr="00436998">
        <w:rPr>
          <w:b w:val="0"/>
        </w:rPr>
        <w:t xml:space="preserve">(A) </w:t>
      </w:r>
      <w:r w:rsidR="008706F7" w:rsidRPr="00436998">
        <w:rPr>
          <w:rFonts w:cs="Times New Roman"/>
          <w:b w:val="0"/>
        </w:rPr>
        <w:t>provoked a 2-fold increase in ARE8L reporter transgene activity (CD)</w:t>
      </w:r>
      <w:r w:rsidR="005B6221" w:rsidRPr="00436998">
        <w:rPr>
          <w:b w:val="0"/>
        </w:rPr>
        <w:t xml:space="preserve"> and (B) provoked a 50 % decrease in cellular ATP content (IC50).</w:t>
      </w:r>
      <w:r w:rsidR="008706F7" w:rsidRPr="00436998">
        <w:rPr>
          <w:b w:val="0"/>
        </w:rPr>
        <w:t xml:space="preserve"> </w:t>
      </w:r>
      <w:proofErr w:type="gramStart"/>
      <w:r w:rsidR="008706F7" w:rsidRPr="00436998">
        <w:rPr>
          <w:b w:val="0"/>
        </w:rPr>
        <w:t>N.D., not determined.</w:t>
      </w:r>
      <w:proofErr w:type="gramEnd"/>
      <w:r w:rsidR="008706F7" w:rsidRPr="00436998">
        <w:rPr>
          <w:b w:val="0"/>
        </w:rPr>
        <w:t xml:space="preserve"> Data represent mean + S.D., n=4. </w:t>
      </w:r>
    </w:p>
    <w:p w14:paraId="2D12DE8D" w14:textId="77777777" w:rsidR="00380807" w:rsidRPr="00436998" w:rsidRDefault="00380807" w:rsidP="008E46D8">
      <w:pPr>
        <w:spacing w:after="0" w:line="480" w:lineRule="auto"/>
        <w:jc w:val="both"/>
        <w:rPr>
          <w:b/>
        </w:rPr>
      </w:pPr>
    </w:p>
    <w:p w14:paraId="47F095AC" w14:textId="77777777" w:rsidR="00C87DA6" w:rsidRPr="00436998" w:rsidRDefault="00C87DA6" w:rsidP="008E46D8">
      <w:pPr>
        <w:spacing w:after="0" w:line="480" w:lineRule="auto"/>
        <w:jc w:val="both"/>
        <w:rPr>
          <w:b/>
        </w:rPr>
      </w:pPr>
    </w:p>
    <w:p w14:paraId="73AAC824" w14:textId="77777777" w:rsidR="00C87DA6" w:rsidRPr="00436998" w:rsidRDefault="00C87DA6" w:rsidP="008E46D8">
      <w:pPr>
        <w:spacing w:after="0" w:line="480" w:lineRule="auto"/>
        <w:jc w:val="both"/>
        <w:rPr>
          <w:b/>
        </w:rPr>
      </w:pPr>
    </w:p>
    <w:p w14:paraId="79CCF30D" w14:textId="77777777" w:rsidR="00C87DA6" w:rsidRPr="00436998" w:rsidRDefault="00C87DA6" w:rsidP="008E46D8">
      <w:pPr>
        <w:spacing w:after="0" w:line="480" w:lineRule="auto"/>
        <w:jc w:val="both"/>
        <w:rPr>
          <w:b/>
        </w:rPr>
      </w:pPr>
    </w:p>
    <w:p w14:paraId="4695422B" w14:textId="77777777" w:rsidR="00C87DA6" w:rsidRPr="00436998" w:rsidRDefault="00C87DA6" w:rsidP="008E46D8">
      <w:pPr>
        <w:spacing w:after="0" w:line="480" w:lineRule="auto"/>
        <w:jc w:val="both"/>
        <w:rPr>
          <w:b/>
        </w:rPr>
      </w:pPr>
    </w:p>
    <w:p w14:paraId="67183C9E" w14:textId="77777777" w:rsidR="00FC0A1B" w:rsidRPr="00436998" w:rsidRDefault="00F954D7" w:rsidP="008E46D8">
      <w:pPr>
        <w:spacing w:after="0" w:line="480" w:lineRule="auto"/>
        <w:jc w:val="both"/>
        <w:rPr>
          <w:rFonts w:cs="Times New Roman"/>
        </w:rPr>
      </w:pPr>
      <w:proofErr w:type="gramStart"/>
      <w:r w:rsidRPr="00436998">
        <w:rPr>
          <w:b/>
        </w:rPr>
        <w:lastRenderedPageBreak/>
        <w:t xml:space="preserve">Irreversible thiol addition of </w:t>
      </w:r>
      <w:r w:rsidR="00427681" w:rsidRPr="00436998">
        <w:rPr>
          <w:b/>
        </w:rPr>
        <w:t>1</w:t>
      </w:r>
      <w:r w:rsidR="0083264B" w:rsidRPr="00436998">
        <w:rPr>
          <w:b/>
        </w:rPr>
        <w:t>3</w:t>
      </w:r>
      <w:r w:rsidRPr="00436998">
        <w:rPr>
          <w:b/>
        </w:rPr>
        <w:t>.</w:t>
      </w:r>
      <w:proofErr w:type="gramEnd"/>
      <w:r w:rsidRPr="00436998">
        <w:rPr>
          <w:b/>
        </w:rPr>
        <w:t xml:space="preserve"> </w:t>
      </w:r>
      <w:r w:rsidR="00B83D59" w:rsidRPr="00436998">
        <w:t xml:space="preserve">Using proton NMR coupled with temperature variation, we confirmed that </w:t>
      </w:r>
      <w:r w:rsidR="00427681" w:rsidRPr="00436998">
        <w:rPr>
          <w:b/>
        </w:rPr>
        <w:t>1</w:t>
      </w:r>
      <w:r w:rsidR="0083264B" w:rsidRPr="00436998">
        <w:rPr>
          <w:b/>
        </w:rPr>
        <w:t>3</w:t>
      </w:r>
      <w:r w:rsidR="00B83D59" w:rsidRPr="00436998">
        <w:t xml:space="preserve"> reacted within β-ME, albeit only in the presence of TEA</w:t>
      </w:r>
      <w:r w:rsidR="00C5463B" w:rsidRPr="00436998">
        <w:t xml:space="preserve"> (Figure 6)</w:t>
      </w:r>
      <w:r w:rsidR="00B83D59" w:rsidRPr="00436998">
        <w:t xml:space="preserve">. The loss of the signal at 5.15 ppm </w:t>
      </w:r>
      <w:r w:rsidR="004F7F4D" w:rsidRPr="00436998">
        <w:t>(</w:t>
      </w:r>
      <w:r w:rsidR="00B83D59" w:rsidRPr="00436998">
        <w:t>representing the proton located on the epoxide</w:t>
      </w:r>
      <w:r w:rsidR="004F7F4D" w:rsidRPr="00436998">
        <w:t>)</w:t>
      </w:r>
      <w:r w:rsidR="00B83D59" w:rsidRPr="00436998">
        <w:t xml:space="preserve"> confirmed that the reaction reached completion. </w:t>
      </w:r>
      <w:r w:rsidR="00B83D59" w:rsidRPr="00436998">
        <w:rPr>
          <w:rFonts w:cs="Times New Roman"/>
        </w:rPr>
        <w:t xml:space="preserve">Importantly, the thiol adduct formed by </w:t>
      </w:r>
      <w:r w:rsidR="00427681" w:rsidRPr="00436998">
        <w:rPr>
          <w:rFonts w:cs="Times New Roman"/>
          <w:b/>
        </w:rPr>
        <w:t>1</w:t>
      </w:r>
      <w:r w:rsidR="0083264B" w:rsidRPr="00436998">
        <w:rPr>
          <w:rFonts w:cs="Times New Roman"/>
          <w:b/>
        </w:rPr>
        <w:t>3</w:t>
      </w:r>
      <w:r w:rsidR="00B83D59" w:rsidRPr="00436998">
        <w:rPr>
          <w:rFonts w:cs="Times New Roman"/>
        </w:rPr>
        <w:t xml:space="preserve"> was found to be insensitive to temperature elevation</w:t>
      </w:r>
      <w:r w:rsidR="00C5463B" w:rsidRPr="00436998">
        <w:rPr>
          <w:rFonts w:cs="Times New Roman"/>
        </w:rPr>
        <w:t xml:space="preserve"> (Figure 6)</w:t>
      </w:r>
      <w:r w:rsidR="00B83D59" w:rsidRPr="00436998">
        <w:rPr>
          <w:rFonts w:cs="Times New Roman"/>
        </w:rPr>
        <w:t>, indicating its stability.</w:t>
      </w:r>
      <w:r w:rsidR="00A973C1" w:rsidRPr="00436998">
        <w:rPr>
          <w:rFonts w:cs="Times New Roman"/>
        </w:rPr>
        <w:t xml:space="preserve"> </w:t>
      </w:r>
    </w:p>
    <w:p w14:paraId="27DA60CD" w14:textId="77777777" w:rsidR="00C87DA6" w:rsidRPr="00436998" w:rsidRDefault="00C87DA6" w:rsidP="008E46D8">
      <w:pPr>
        <w:spacing w:after="0" w:line="480" w:lineRule="auto"/>
        <w:jc w:val="both"/>
        <w:rPr>
          <w:rFonts w:cs="Times New Roman"/>
        </w:rPr>
      </w:pPr>
    </w:p>
    <w:p w14:paraId="7FC0656C" w14:textId="555A7E2F" w:rsidR="00FC0A1B" w:rsidRPr="00436998" w:rsidRDefault="003138FF" w:rsidP="008E46D8">
      <w:pPr>
        <w:spacing w:after="0" w:line="480" w:lineRule="auto"/>
        <w:jc w:val="center"/>
      </w:pPr>
      <w:r w:rsidRPr="00436998">
        <w:rPr>
          <w:noProof/>
          <w:lang w:val="en-US" w:eastAsia="en-US"/>
        </w:rPr>
        <w:drawing>
          <wp:inline distT="0" distB="0" distL="0" distR="0" wp14:anchorId="0B02E2D1" wp14:editId="0BA7A406">
            <wp:extent cx="3128400" cy="380520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8400" cy="3805200"/>
                    </a:xfrm>
                    <a:prstGeom prst="rect">
                      <a:avLst/>
                    </a:prstGeom>
                    <a:noFill/>
                  </pic:spPr>
                </pic:pic>
              </a:graphicData>
            </a:graphic>
          </wp:inline>
        </w:drawing>
      </w:r>
    </w:p>
    <w:p w14:paraId="12FFCEFB" w14:textId="77777777" w:rsidR="00296368" w:rsidRPr="00436998" w:rsidRDefault="00296368" w:rsidP="00CD0B0A">
      <w:pPr>
        <w:pStyle w:val="Caption"/>
      </w:pPr>
      <w:bookmarkStart w:id="10" w:name="_Ref301375356"/>
    </w:p>
    <w:p w14:paraId="7AB438A4" w14:textId="77777777" w:rsidR="003426CB" w:rsidRPr="00436998" w:rsidRDefault="00E1237A" w:rsidP="00CD0B0A">
      <w:pPr>
        <w:pStyle w:val="Caption"/>
      </w:pPr>
      <w:r w:rsidRPr="00436998">
        <w:t>Figure</w:t>
      </w:r>
      <w:r w:rsidR="00C5463B" w:rsidRPr="00436998">
        <w:t xml:space="preserve"> 6</w:t>
      </w:r>
      <w:bookmarkEnd w:id="10"/>
      <w:r w:rsidRPr="00436998">
        <w:t xml:space="preserve"> </w:t>
      </w:r>
      <w:r w:rsidR="00124D44" w:rsidRPr="00436998">
        <w:t xml:space="preserve">– </w:t>
      </w:r>
      <w:r w:rsidR="00427681" w:rsidRPr="00436998">
        <w:t>Irreversible thiol addition of 1</w:t>
      </w:r>
      <w:r w:rsidR="0083264B" w:rsidRPr="00436998">
        <w:t>3</w:t>
      </w:r>
      <w:r w:rsidR="003426CB" w:rsidRPr="00436998">
        <w:t xml:space="preserve">. </w:t>
      </w:r>
      <w:proofErr w:type="gramStart"/>
      <w:r w:rsidR="004F7F4D" w:rsidRPr="00436998">
        <w:rPr>
          <w:b w:val="0"/>
          <w:vertAlign w:val="superscript"/>
        </w:rPr>
        <w:t>1</w:t>
      </w:r>
      <w:r w:rsidR="004F7F4D" w:rsidRPr="00436998">
        <w:rPr>
          <w:b w:val="0"/>
        </w:rPr>
        <w:t xml:space="preserve">H NMR evidence for reaction between </w:t>
      </w:r>
      <w:r w:rsidR="00427681" w:rsidRPr="00436998">
        <w:rPr>
          <w:b w:val="0"/>
        </w:rPr>
        <w:t>1</w:t>
      </w:r>
      <w:r w:rsidR="0083264B" w:rsidRPr="00436998">
        <w:rPr>
          <w:b w:val="0"/>
        </w:rPr>
        <w:t>3</w:t>
      </w:r>
      <w:r w:rsidR="004F7F4D" w:rsidRPr="00436998">
        <w:rPr>
          <w:b w:val="0"/>
        </w:rPr>
        <w:t xml:space="preserve"> and β-ME at 25 °C, in the presence of TEA.</w:t>
      </w:r>
      <w:proofErr w:type="gramEnd"/>
      <w:r w:rsidR="004F7F4D" w:rsidRPr="00436998">
        <w:rPr>
          <w:b w:val="0"/>
        </w:rPr>
        <w:t xml:space="preserve"> The data demonstrate the stability of the reaction product upon increase in temperature to 50 °C. </w:t>
      </w:r>
      <w:r w:rsidR="003426CB" w:rsidRPr="00436998">
        <w:rPr>
          <w:b w:val="0"/>
        </w:rPr>
        <w:t xml:space="preserve">Whilst the proton signals from the A-ring (#) and C-ring (@) enones of </w:t>
      </w:r>
      <w:r w:rsidR="00427681" w:rsidRPr="00436998">
        <w:rPr>
          <w:b w:val="0"/>
        </w:rPr>
        <w:t>1</w:t>
      </w:r>
      <w:r w:rsidR="0083264B" w:rsidRPr="00436998">
        <w:rPr>
          <w:b w:val="0"/>
        </w:rPr>
        <w:t>3</w:t>
      </w:r>
      <w:r w:rsidR="003426CB" w:rsidRPr="00436998">
        <w:rPr>
          <w:b w:val="0"/>
        </w:rPr>
        <w:t xml:space="preserve"> decrease upon reaction with β-ME, the signal from the C-ring enone shifts to yield a compensatory vinylic signal (*).</w:t>
      </w:r>
      <w:r w:rsidR="00296368" w:rsidRPr="00436998">
        <w:rPr>
          <w:b w:val="0"/>
        </w:rPr>
        <w:t xml:space="preserve"> </w:t>
      </w:r>
      <w:r w:rsidR="003426CB" w:rsidRPr="00436998">
        <w:rPr>
          <w:b w:val="0"/>
        </w:rPr>
        <w:t>Data are representative of n=3 independent experiments.</w:t>
      </w:r>
    </w:p>
    <w:p w14:paraId="6EEDD407" w14:textId="77777777" w:rsidR="00A16069" w:rsidRPr="00436998" w:rsidRDefault="00A16069" w:rsidP="008E46D8">
      <w:pPr>
        <w:spacing w:after="0" w:line="480" w:lineRule="auto"/>
        <w:jc w:val="both"/>
        <w:rPr>
          <w:rFonts w:cs="Times New Roman"/>
        </w:rPr>
      </w:pPr>
    </w:p>
    <w:p w14:paraId="34EBF27A" w14:textId="77777777" w:rsidR="00380807" w:rsidRPr="00436998" w:rsidRDefault="00380807" w:rsidP="008E46D8">
      <w:pPr>
        <w:spacing w:after="0" w:line="480" w:lineRule="auto"/>
        <w:jc w:val="both"/>
        <w:rPr>
          <w:rFonts w:cs="Times New Roman"/>
        </w:rPr>
      </w:pPr>
    </w:p>
    <w:p w14:paraId="5AC1F561" w14:textId="7DE5D2DD" w:rsidR="005974AD" w:rsidRPr="00436998" w:rsidRDefault="005974AD" w:rsidP="008E46D8">
      <w:pPr>
        <w:spacing w:after="0" w:line="480" w:lineRule="auto"/>
        <w:jc w:val="both"/>
      </w:pPr>
      <w:r w:rsidRPr="00436998">
        <w:lastRenderedPageBreak/>
        <w:t xml:space="preserve">Based on these observations, we sought to determine if </w:t>
      </w:r>
      <w:r w:rsidR="00427681" w:rsidRPr="00436998">
        <w:rPr>
          <w:b/>
        </w:rPr>
        <w:t>1</w:t>
      </w:r>
      <w:r w:rsidR="0083264B" w:rsidRPr="00436998">
        <w:rPr>
          <w:b/>
        </w:rPr>
        <w:t>3</w:t>
      </w:r>
      <w:r w:rsidRPr="00436998">
        <w:t xml:space="preserve"> could be used to directly identify a protein target, and characterise the specific site(s) of interaction, using LC-MS/MS. We reacted </w:t>
      </w:r>
      <w:r w:rsidR="00427681" w:rsidRPr="00436998">
        <w:rPr>
          <w:b/>
        </w:rPr>
        <w:t>1</w:t>
      </w:r>
      <w:r w:rsidR="0083264B" w:rsidRPr="00436998">
        <w:rPr>
          <w:b/>
        </w:rPr>
        <w:t>3</w:t>
      </w:r>
      <w:r w:rsidRPr="00436998">
        <w:t xml:space="preserve"> with the model protein glutathione S-transferase P1 (GSTP1), which we have used previously to characterise chemically reactive drug metabolites </w:t>
      </w:r>
      <w:hyperlink w:anchor="_ENREF_38" w:tooltip="Jenkins, 2008 #38" w:history="1">
        <w:r w:rsidR="00CD0B0A" w:rsidRPr="00436998">
          <w:fldChar w:fldCharType="begin">
            <w:fldData xml:space="preserve">PEVuZE5vdGU+PENpdGU+PEF1dGhvcj5KZW5raW5zPC9BdXRob3I+PFllYXI+MjAwODwvWWVhcj48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</w:fldData>
          </w:fldChar>
        </w:r>
        <w:r w:rsidR="00CD0B0A" w:rsidRPr="00436998">
          <w:instrText xml:space="preserve"> ADDIN EN.CITE </w:instrText>
        </w:r>
        <w:r w:rsidR="00CD0B0A" w:rsidRPr="00436998">
          <w:fldChar w:fldCharType="begin">
            <w:fldData xml:space="preserve">PEVuZE5vdGU+PENpdGU+PEF1dGhvcj5KZW5raW5zPC9BdXRob3I+PFllYXI+MjAwODwvWWVhcj48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38</w:t>
        </w:r>
        <w:r w:rsidR="00CD0B0A" w:rsidRPr="00436998">
          <w:fldChar w:fldCharType="end"/>
        </w:r>
      </w:hyperlink>
      <w:r w:rsidRPr="00436998">
        <w:t>, and found that the compound covalently modified the highly-reactive Cys-47 of GSTP1 in vitro</w:t>
      </w:r>
      <w:r w:rsidR="00C5463B" w:rsidRPr="00436998">
        <w:t xml:space="preserve"> (Figure 7A)</w:t>
      </w:r>
      <w:r w:rsidRPr="00436998">
        <w:t xml:space="preserve">. Importantly, we also found that </w:t>
      </w:r>
      <w:r w:rsidR="00427681" w:rsidRPr="00436998">
        <w:rPr>
          <w:b/>
        </w:rPr>
        <w:t>4</w:t>
      </w:r>
      <w:r w:rsidRPr="00436998">
        <w:t xml:space="preserve"> could covalently modify this residue </w:t>
      </w:r>
      <w:r w:rsidR="00C5463B" w:rsidRPr="00436998">
        <w:t>(Figure 7B)</w:t>
      </w:r>
      <w:r w:rsidRPr="00436998">
        <w:t xml:space="preserve">, and consistent with this, pre-incubation of GSTP1 with increasing molar excesses of </w:t>
      </w:r>
      <w:r w:rsidR="00427681" w:rsidRPr="00436998">
        <w:rPr>
          <w:b/>
        </w:rPr>
        <w:t>4</w:t>
      </w:r>
      <w:r w:rsidRPr="00436998">
        <w:t xml:space="preserve"> inhibited modification of Cys-47 by </w:t>
      </w:r>
      <w:r w:rsidR="00427681" w:rsidRPr="00436998">
        <w:rPr>
          <w:b/>
        </w:rPr>
        <w:t>1</w:t>
      </w:r>
      <w:r w:rsidR="0083264B" w:rsidRPr="00436998">
        <w:rPr>
          <w:b/>
        </w:rPr>
        <w:t>3</w:t>
      </w:r>
      <w:r w:rsidRPr="00436998">
        <w:t xml:space="preserve"> </w:t>
      </w:r>
      <w:r w:rsidR="00C5463B" w:rsidRPr="00436998">
        <w:t>(Figure 7C)</w:t>
      </w:r>
      <w:r w:rsidRPr="00436998">
        <w:t>, indicating that both compounds are capable of interacting with the same cysteine residue within a protein.</w:t>
      </w:r>
    </w:p>
    <w:p w14:paraId="5DEF79E1" w14:textId="77777777" w:rsidR="00305F6C" w:rsidRPr="00436998" w:rsidRDefault="00305F6C" w:rsidP="008E46D8">
      <w:pPr>
        <w:spacing w:after="0" w:line="480" w:lineRule="auto"/>
        <w:jc w:val="both"/>
      </w:pPr>
    </w:p>
    <w:p w14:paraId="47239F4E" w14:textId="77777777" w:rsidR="00380807" w:rsidRPr="00436998" w:rsidRDefault="00380807" w:rsidP="008E46D8">
      <w:pPr>
        <w:spacing w:after="0" w:line="480" w:lineRule="auto"/>
        <w:jc w:val="both"/>
      </w:pPr>
    </w:p>
    <w:p w14:paraId="3CA342C3" w14:textId="77777777" w:rsidR="00380807" w:rsidRPr="00436998" w:rsidRDefault="00380807" w:rsidP="008E46D8">
      <w:pPr>
        <w:spacing w:after="0" w:line="480" w:lineRule="auto"/>
        <w:jc w:val="both"/>
      </w:pPr>
    </w:p>
    <w:p w14:paraId="5E44FAFF" w14:textId="48D6F192" w:rsidR="006E2B88" w:rsidRPr="00436998" w:rsidRDefault="00431168" w:rsidP="008E46D8">
      <w:pPr>
        <w:spacing w:after="0" w:line="480" w:lineRule="auto"/>
        <w:jc w:val="center"/>
      </w:pPr>
      <w:r w:rsidRPr="00436998">
        <w:rPr>
          <w:noProof/>
          <w:lang w:val="en-US" w:eastAsia="en-US"/>
        </w:rPr>
        <w:lastRenderedPageBreak/>
        <w:drawing>
          <wp:inline distT="0" distB="0" distL="0" distR="0" wp14:anchorId="09E48C84" wp14:editId="60EE22B2">
            <wp:extent cx="4586635" cy="5769778"/>
            <wp:effectExtent l="0" t="0" r="444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5881" cy="5781409"/>
                    </a:xfrm>
                    <a:prstGeom prst="rect">
                      <a:avLst/>
                    </a:prstGeom>
                    <a:noFill/>
                  </pic:spPr>
                </pic:pic>
              </a:graphicData>
            </a:graphic>
          </wp:inline>
        </w:drawing>
      </w:r>
    </w:p>
    <w:p w14:paraId="175DDF68" w14:textId="77777777" w:rsidR="00380807" w:rsidRPr="00436998" w:rsidRDefault="00380807" w:rsidP="00CD0B0A">
      <w:pPr>
        <w:pStyle w:val="Caption"/>
      </w:pPr>
      <w:bookmarkStart w:id="11" w:name="_Ref301375431"/>
    </w:p>
    <w:p w14:paraId="0750594C" w14:textId="77777777" w:rsidR="006E2B88" w:rsidRPr="00436998" w:rsidRDefault="00E1237A" w:rsidP="00CD0B0A">
      <w:pPr>
        <w:pStyle w:val="Caption"/>
      </w:pPr>
      <w:r w:rsidRPr="00436998">
        <w:t>Figure</w:t>
      </w:r>
      <w:r w:rsidR="00C5463B" w:rsidRPr="00436998">
        <w:t xml:space="preserve"> 7</w:t>
      </w:r>
      <w:bookmarkEnd w:id="11"/>
      <w:r w:rsidRPr="00436998">
        <w:t xml:space="preserve"> </w:t>
      </w:r>
      <w:r w:rsidR="00124D44" w:rsidRPr="00436998">
        <w:t xml:space="preserve">– </w:t>
      </w:r>
      <w:r w:rsidR="006E2B88" w:rsidRPr="00436998">
        <w:t xml:space="preserve">Modification of GSTP1 by </w:t>
      </w:r>
      <w:r w:rsidR="00427681" w:rsidRPr="00436998">
        <w:t>4</w:t>
      </w:r>
      <w:r w:rsidR="006E2B88" w:rsidRPr="00436998">
        <w:t xml:space="preserve"> and </w:t>
      </w:r>
      <w:r w:rsidR="00427681" w:rsidRPr="00436998">
        <w:t>1</w:t>
      </w:r>
      <w:r w:rsidR="0083264B" w:rsidRPr="00436998">
        <w:t>3</w:t>
      </w:r>
      <w:r w:rsidR="006E2B88" w:rsidRPr="00436998">
        <w:t xml:space="preserve">. </w:t>
      </w:r>
      <w:r w:rsidR="006E2B88" w:rsidRPr="00436998">
        <w:rPr>
          <w:b w:val="0"/>
        </w:rPr>
        <w:t xml:space="preserve">(A-B) LC-MS/MS evidence for the modification of Cys-47 of GSTP1 following in vitro exposure to </w:t>
      </w:r>
      <w:r w:rsidR="0005204A" w:rsidRPr="00436998">
        <w:rPr>
          <w:b w:val="0"/>
        </w:rPr>
        <w:t>(A) 100:1 molar ratio of 1</w:t>
      </w:r>
      <w:r w:rsidR="0083264B" w:rsidRPr="00436998">
        <w:rPr>
          <w:b w:val="0"/>
        </w:rPr>
        <w:t>3</w:t>
      </w:r>
      <w:r w:rsidR="0005204A" w:rsidRPr="00436998">
        <w:rPr>
          <w:b w:val="0"/>
        </w:rPr>
        <w:t xml:space="preserve"> for 24 h, or </w:t>
      </w:r>
      <w:r w:rsidR="006E2B88" w:rsidRPr="00436998">
        <w:rPr>
          <w:b w:val="0"/>
        </w:rPr>
        <w:t>(</w:t>
      </w:r>
      <w:r w:rsidR="0005204A" w:rsidRPr="00436998">
        <w:rPr>
          <w:b w:val="0"/>
        </w:rPr>
        <w:t>B</w:t>
      </w:r>
      <w:r w:rsidR="006E2B88" w:rsidRPr="00436998">
        <w:rPr>
          <w:b w:val="0"/>
        </w:rPr>
        <w:t>) 10:1</w:t>
      </w:r>
      <w:r w:rsidR="00427681" w:rsidRPr="00436998">
        <w:rPr>
          <w:b w:val="0"/>
        </w:rPr>
        <w:t xml:space="preserve"> molar ratio of</w:t>
      </w:r>
      <w:r w:rsidR="006E2B88" w:rsidRPr="00436998">
        <w:rPr>
          <w:b w:val="0"/>
        </w:rPr>
        <w:t xml:space="preserve"> </w:t>
      </w:r>
      <w:r w:rsidR="00427681" w:rsidRPr="00436998">
        <w:rPr>
          <w:b w:val="0"/>
        </w:rPr>
        <w:t>4</w:t>
      </w:r>
      <w:r w:rsidR="006E2B88" w:rsidRPr="00436998">
        <w:rPr>
          <w:b w:val="0"/>
        </w:rPr>
        <w:t xml:space="preserve"> for 1 h. Characteristic mass shifts of +521 (</w:t>
      </w:r>
      <w:r w:rsidR="00427681" w:rsidRPr="00436998">
        <w:rPr>
          <w:b w:val="0"/>
        </w:rPr>
        <w:t>1</w:t>
      </w:r>
      <w:r w:rsidR="0083264B" w:rsidRPr="00436998">
        <w:rPr>
          <w:b w:val="0"/>
        </w:rPr>
        <w:t>3</w:t>
      </w:r>
      <w:r w:rsidR="006E2B88" w:rsidRPr="00436998">
        <w:rPr>
          <w:b w:val="0"/>
        </w:rPr>
        <w:t>)</w:t>
      </w:r>
      <w:r w:rsidR="0005204A" w:rsidRPr="00436998">
        <w:rPr>
          <w:b w:val="0"/>
        </w:rPr>
        <w:t xml:space="preserve"> and +505</w:t>
      </w:r>
      <w:r w:rsidR="0005204A" w:rsidRPr="00436998">
        <w:rPr>
          <w:b w:val="0"/>
          <w:color w:val="FF0000"/>
        </w:rPr>
        <w:t xml:space="preserve"> </w:t>
      </w:r>
      <w:r w:rsidR="0005204A" w:rsidRPr="00436998">
        <w:rPr>
          <w:b w:val="0"/>
        </w:rPr>
        <w:t>(4</w:t>
      </w:r>
      <w:proofErr w:type="gramStart"/>
      <w:r w:rsidR="0005204A" w:rsidRPr="00436998">
        <w:rPr>
          <w:b w:val="0"/>
        </w:rPr>
        <w:t xml:space="preserve">) </w:t>
      </w:r>
      <w:r w:rsidR="006E2B88" w:rsidRPr="00436998">
        <w:rPr>
          <w:b w:val="0"/>
        </w:rPr>
        <w:t xml:space="preserve"> amu</w:t>
      </w:r>
      <w:proofErr w:type="gramEnd"/>
      <w:r w:rsidR="006E2B88" w:rsidRPr="00436998">
        <w:rPr>
          <w:b w:val="0"/>
          <w:color w:val="FF0000"/>
        </w:rPr>
        <w:t xml:space="preserve"> </w:t>
      </w:r>
      <w:r w:rsidR="006E2B88" w:rsidRPr="00436998">
        <w:rPr>
          <w:b w:val="0"/>
        </w:rPr>
        <w:t>were</w:t>
      </w:r>
      <w:r w:rsidR="006E2B88" w:rsidRPr="00436998">
        <w:rPr>
          <w:b w:val="0"/>
          <w:color w:val="FF0000"/>
        </w:rPr>
        <w:t xml:space="preserve"> </w:t>
      </w:r>
      <w:r w:rsidR="006E2B88" w:rsidRPr="00436998">
        <w:rPr>
          <w:b w:val="0"/>
        </w:rPr>
        <w:t xml:space="preserve">detected on the indicated peptide y/b ions. (C) Concentration-dependent inhibition by </w:t>
      </w:r>
      <w:r w:rsidR="00427681" w:rsidRPr="00436998">
        <w:rPr>
          <w:b w:val="0"/>
        </w:rPr>
        <w:t>4</w:t>
      </w:r>
      <w:r w:rsidR="006E2B88" w:rsidRPr="00436998">
        <w:rPr>
          <w:b w:val="0"/>
        </w:rPr>
        <w:t xml:space="preserve"> of the modification of Cys-47 of GSTP1 by </w:t>
      </w:r>
      <w:r w:rsidR="00427681" w:rsidRPr="00436998">
        <w:rPr>
          <w:b w:val="0"/>
        </w:rPr>
        <w:t>1</w:t>
      </w:r>
      <w:r w:rsidR="0083264B" w:rsidRPr="00436998">
        <w:rPr>
          <w:b w:val="0"/>
        </w:rPr>
        <w:t>3</w:t>
      </w:r>
      <w:r w:rsidR="006E2B88" w:rsidRPr="00436998">
        <w:rPr>
          <w:b w:val="0"/>
        </w:rPr>
        <w:t xml:space="preserve">. GSTP1 was pre-incubated with the indicated molar excesses of </w:t>
      </w:r>
      <w:r w:rsidR="00427681" w:rsidRPr="00436998">
        <w:rPr>
          <w:b w:val="0"/>
        </w:rPr>
        <w:t>4</w:t>
      </w:r>
      <w:r w:rsidR="006E2B88" w:rsidRPr="00436998">
        <w:rPr>
          <w:b w:val="0"/>
        </w:rPr>
        <w:t xml:space="preserve"> for 1 h, before exposure to </w:t>
      </w:r>
      <w:r w:rsidR="00427681" w:rsidRPr="00436998">
        <w:rPr>
          <w:b w:val="0"/>
        </w:rPr>
        <w:t>1</w:t>
      </w:r>
      <w:r w:rsidR="0083264B" w:rsidRPr="00436998">
        <w:rPr>
          <w:b w:val="0"/>
        </w:rPr>
        <w:t>3</w:t>
      </w:r>
      <w:r w:rsidR="006E2B88" w:rsidRPr="00436998">
        <w:rPr>
          <w:b w:val="0"/>
        </w:rPr>
        <w:t xml:space="preserve"> (1:1</w:t>
      </w:r>
      <w:r w:rsidR="00427681" w:rsidRPr="00436998">
        <w:rPr>
          <w:b w:val="0"/>
        </w:rPr>
        <w:t xml:space="preserve"> molar ratio</w:t>
      </w:r>
      <w:r w:rsidR="006E2B88" w:rsidRPr="00436998">
        <w:rPr>
          <w:b w:val="0"/>
        </w:rPr>
        <w:t>) for a further 24 h. Data represent mean + SD, n=3.</w:t>
      </w:r>
    </w:p>
    <w:p w14:paraId="527B2497" w14:textId="77777777" w:rsidR="004308F4" w:rsidRPr="00436998" w:rsidRDefault="004308F4" w:rsidP="008E46D8">
      <w:pPr>
        <w:spacing w:after="0" w:line="480" w:lineRule="auto"/>
        <w:jc w:val="both"/>
        <w:rPr>
          <w:b/>
        </w:rPr>
      </w:pPr>
    </w:p>
    <w:p w14:paraId="7F471FAA" w14:textId="652F347A" w:rsidR="00AE333C" w:rsidRPr="00436998" w:rsidRDefault="001F39B7" w:rsidP="008E46D8">
      <w:pPr>
        <w:spacing w:after="0" w:line="480" w:lineRule="auto"/>
        <w:jc w:val="both"/>
        <w:rPr>
          <w:rFonts w:cs="Tahoma"/>
        </w:rPr>
      </w:pPr>
      <w:proofErr w:type="gramStart"/>
      <w:r w:rsidRPr="00436998">
        <w:rPr>
          <w:b/>
        </w:rPr>
        <w:lastRenderedPageBreak/>
        <w:t xml:space="preserve">Identification of </w:t>
      </w:r>
      <w:r w:rsidR="007E7038" w:rsidRPr="00436998">
        <w:rPr>
          <w:b/>
        </w:rPr>
        <w:t xml:space="preserve">sites of interaction between </w:t>
      </w:r>
      <w:r w:rsidR="00427681" w:rsidRPr="00436998">
        <w:rPr>
          <w:b/>
        </w:rPr>
        <w:t>1</w:t>
      </w:r>
      <w:r w:rsidR="00A60FE5" w:rsidRPr="00436998">
        <w:rPr>
          <w:b/>
        </w:rPr>
        <w:t>3</w:t>
      </w:r>
      <w:r w:rsidR="007E7038" w:rsidRPr="00436998">
        <w:rPr>
          <w:b/>
        </w:rPr>
        <w:t xml:space="preserve"> and </w:t>
      </w:r>
      <w:r w:rsidRPr="00436998">
        <w:rPr>
          <w:b/>
        </w:rPr>
        <w:t>Keap1.</w:t>
      </w:r>
      <w:proofErr w:type="gramEnd"/>
      <w:r w:rsidRPr="00436998">
        <w:t xml:space="preserve"> In spite of our observation that both </w:t>
      </w:r>
      <w:r w:rsidR="002C18A0" w:rsidRPr="00436998">
        <w:rPr>
          <w:b/>
        </w:rPr>
        <w:t>4</w:t>
      </w:r>
      <w:r w:rsidRPr="00436998">
        <w:t xml:space="preserve"> and</w:t>
      </w:r>
      <w:r w:rsidR="002C18A0" w:rsidRPr="00436998">
        <w:t xml:space="preserve"> epoxide</w:t>
      </w:r>
      <w:r w:rsidRPr="00436998">
        <w:t xml:space="preserve"> </w:t>
      </w:r>
      <w:r w:rsidR="002C18A0" w:rsidRPr="00436998">
        <w:rPr>
          <w:b/>
        </w:rPr>
        <w:t>12</w:t>
      </w:r>
      <w:r w:rsidRPr="00436998">
        <w:t xml:space="preserve"> can modify GSTP1, we were unable to identify the site(s) of </w:t>
      </w:r>
      <w:r w:rsidR="002C18A0" w:rsidRPr="00436998">
        <w:rPr>
          <w:b/>
        </w:rPr>
        <w:t>4</w:t>
      </w:r>
      <w:r w:rsidRPr="00436998">
        <w:t xml:space="preserve"> modification following incubation of the compound with recombinant Keap1, most likely due to the complexity of the Keap1 protein relative to GSTP1, and the chemical lability of the adduct(s). However, due to its capacity to react irreversibly with thiols, we were able to show that </w:t>
      </w:r>
      <w:r w:rsidR="00427681" w:rsidRPr="00436998">
        <w:rPr>
          <w:b/>
        </w:rPr>
        <w:t>1</w:t>
      </w:r>
      <w:r w:rsidR="00A60FE5" w:rsidRPr="00436998">
        <w:rPr>
          <w:b/>
        </w:rPr>
        <w:t>3</w:t>
      </w:r>
      <w:r w:rsidRPr="00436998">
        <w:t xml:space="preserve"> chemically modifies Cys-257, -273, -288, -434, -489 and -613 of Keap1 in a concentration-dependent manner </w:t>
      </w:r>
      <w:r w:rsidR="00C5463B" w:rsidRPr="00436998">
        <w:t xml:space="preserve">(Figure 8A-C and </w:t>
      </w:r>
      <w:r w:rsidR="00812BE3" w:rsidRPr="00436998">
        <w:t>S3</w:t>
      </w:r>
      <w:r w:rsidR="00C5463B" w:rsidRPr="00436998">
        <w:t>)</w:t>
      </w:r>
      <w:r w:rsidRPr="00436998">
        <w:t xml:space="preserve">, </w:t>
      </w:r>
      <w:proofErr w:type="gramStart"/>
      <w:r w:rsidRPr="00436998">
        <w:t>with</w:t>
      </w:r>
      <w:proofErr w:type="gramEnd"/>
      <w:r w:rsidRPr="00436998">
        <w:t xml:space="preserve"> Cys-257 found to be the most readily detected adduct in vitro. We next examined the biological relevance of our in vitro experiments in a cellular context, by expressing Keap1-V5 in HEK293T cells. Following exposure of the cells to</w:t>
      </w:r>
      <w:r w:rsidR="002C18A0" w:rsidRPr="00436998">
        <w:t xml:space="preserve"> epoxide</w:t>
      </w:r>
      <w:r w:rsidRPr="00436998">
        <w:t xml:space="preserve"> </w:t>
      </w:r>
      <w:r w:rsidR="002C18A0" w:rsidRPr="00436998">
        <w:rPr>
          <w:b/>
        </w:rPr>
        <w:t>1</w:t>
      </w:r>
      <w:r w:rsidR="00A60FE5" w:rsidRPr="00436998">
        <w:rPr>
          <w:b/>
        </w:rPr>
        <w:t>3</w:t>
      </w:r>
      <w:r w:rsidRPr="00436998">
        <w:t xml:space="preserve"> for 1 h, and in keeping with the experiments performed with recombinant Keap1 protein in vitro, LC-MS/MS analysis revealed the selective modification of Cys-257, -288 and -489 (and to a lesser degree Cys-273 and -434) of Keap1-V5 </w:t>
      </w:r>
      <w:r w:rsidR="00C5463B" w:rsidRPr="00436998">
        <w:t>(Figure 8A).</w:t>
      </w:r>
      <w:r w:rsidRPr="00436998">
        <w:t xml:space="preserve"> </w:t>
      </w:r>
      <w:r w:rsidR="005216F7" w:rsidRPr="00436998">
        <w:t>Talalay and colleagues have previously shown that</w:t>
      </w:r>
      <w:r w:rsidR="00161F1B" w:rsidRPr="00436998">
        <w:t xml:space="preserve"> </w:t>
      </w:r>
      <w:r w:rsidR="00EC1395" w:rsidRPr="00436998">
        <w:t xml:space="preserve">a </w:t>
      </w:r>
      <w:r w:rsidR="00CD0B0A" w:rsidRPr="00436998">
        <w:t xml:space="preserve">double cyano-functionalised triterpenoid </w:t>
      </w:r>
      <w:r w:rsidR="00161F1B" w:rsidRPr="00436998">
        <w:t xml:space="preserve">can </w:t>
      </w:r>
      <w:r w:rsidR="00AE333C" w:rsidRPr="00436998">
        <w:t xml:space="preserve">inhibit adduction of Keap1 by radiolabelled </w:t>
      </w:r>
      <w:r w:rsidR="00EC1395" w:rsidRPr="00436998">
        <w:t xml:space="preserve">dexamethasone 21-mesyate </w:t>
      </w:r>
      <w:hyperlink w:anchor="_ENREF_4" w:tooltip="Dinkova-Kostova, 2005 #4" w:history="1">
        <w:r w:rsidR="00CD0B0A" w:rsidRPr="00436998">
          <w:fldChar w:fldCharType="begin">
            <w:fldData xml:space="preserve">PEVuZE5vdGU+PENpdGU+PEF1dGhvcj5EaW5rb3ZhLUtvc3RvdmE8L0F1dGhvcj48WWVhcj4yMDA1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bGwtdGl0bGU+PGFiYnItMT5Qcm9jLiBOYXRsLiBBY2FkLiBTY2kuIFUuIFMuIEEuPC9hYmJyLTE+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</w:fldData>
          </w:fldChar>
        </w:r>
        <w:r w:rsidR="00CD0B0A" w:rsidRPr="00436998">
          <w:instrText xml:space="preserve"> ADDIN EN.CITE </w:instrText>
        </w:r>
        <w:r w:rsidR="00CD0B0A" w:rsidRPr="00436998">
          <w:fldChar w:fldCharType="begin">
            <w:fldData xml:space="preserve">PEVuZE5vdGU+PENpdGU+PEF1dGhvcj5EaW5rb3ZhLUtvc3RvdmE8L0F1dGhvcj48WWVhcj4yMDA1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bGwtdGl0bGU+PGFiYnItMT5Qcm9jLiBOYXRsLiBBY2FkLiBTY2kuIFUuIFMuIEEuPC9hYmJyLTE+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4</w:t>
        </w:r>
        <w:r w:rsidR="00CD0B0A" w:rsidRPr="00436998">
          <w:fldChar w:fldCharType="end"/>
        </w:r>
      </w:hyperlink>
      <w:r w:rsidR="00AE333C" w:rsidRPr="00436998">
        <w:t xml:space="preserve"> or a sulfoxythiocarbamate analogue of sulforaphane </w:t>
      </w:r>
      <w:hyperlink w:anchor="_ENREF_25" w:tooltip="Ahn, 2010 #25" w:history="1">
        <w:r w:rsidR="00CD0B0A" w:rsidRPr="00436998">
          <w:fldChar w:fldCharType="begin">
            <w:fldData xml:space="preserve">PEVuZE5vdGU+PENpdGU+PEF1dGhvcj5BaG48L0F1dGhvcj48WWVhcj4yMDEwPC9ZZWFyPjxSZWNO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IFMgQTwvYWJici0yPjwvcGVyaW9kaWNhbD48YWx0LXBlcmlvZGljYWw+PGZ1bGwtdGl0bGU+UHJv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</w:fldData>
          </w:fldChar>
        </w:r>
        <w:r w:rsidR="00CD0B0A" w:rsidRPr="00436998">
          <w:instrText xml:space="preserve"> ADDIN EN.CITE </w:instrText>
        </w:r>
        <w:r w:rsidR="00CD0B0A" w:rsidRPr="00436998">
          <w:fldChar w:fldCharType="begin">
            <w:fldData xml:space="preserve">PEVuZE5vdGU+PENpdGU+PEF1dGhvcj5BaG48L0F1dGhvcj48WWVhcj4yMDEwPC9ZZWFyPjxSZWNO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IFMgQTwvYWJici0yPjwvcGVyaW9kaWNhbD48YWx0LXBlcmlvZGljYWw+PGZ1bGwtdGl0bGU+UHJv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25</w:t>
        </w:r>
        <w:r w:rsidR="00CD0B0A" w:rsidRPr="00436998">
          <w:fldChar w:fldCharType="end"/>
        </w:r>
      </w:hyperlink>
      <w:r w:rsidR="00AE333C" w:rsidRPr="00436998">
        <w:t xml:space="preserve">. The latter compounds have both been shown to covalently modify Keap1 at Cys-273, -288 and -613, whilst </w:t>
      </w:r>
      <w:r w:rsidR="00EC1395" w:rsidRPr="00436998">
        <w:t xml:space="preserve">dexamethasone 21-mesyate </w:t>
      </w:r>
      <w:r w:rsidR="00AE333C" w:rsidRPr="00436998">
        <w:t xml:space="preserve">also targets Cys-257 </w:t>
      </w:r>
      <w:r w:rsidR="00C073F4" w:rsidRPr="00436998">
        <w:fldChar w:fldCharType="begin">
          <w:fldData xml:space="preserve">PEVuZE5vdGU+PENpdGU+PEF1dGhvcj5BaG48L0F1dGhvcj48WWVhcj4yMDEwPC9ZZWFyPjxSZWNO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ZWQgU3RhdGVzIG9mIEFtZXJpY2E8L2Z1bGwtdGl0bGU+PGFiYnItMT5Qcm9jLiBOYXRsLiBBY2Fk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</w:fldData>
        </w:fldChar>
      </w:r>
      <w:r w:rsidR="003E2F69" w:rsidRPr="00436998">
        <w:instrText xml:space="preserve"> ADDIN EN.CITE </w:instrText>
      </w:r>
      <w:r w:rsidR="003E2F69" w:rsidRPr="00436998">
        <w:fldChar w:fldCharType="begin">
          <w:fldData xml:space="preserve">PEVuZE5vdGU+PENpdGU+PEF1dGhvcj5BaG48L0F1dGhvcj48WWVhcj4yMDEwPC9ZZWFyPjxSZWNO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ZWQgU3RhdGVzIG9mIEFtZXJpY2E8L2Z1bGwtdGl0bGU+PGFiYnItMT5Qcm9jLiBOYXRsLiBBY2Fk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</w:fldData>
        </w:fldChar>
      </w:r>
      <w:r w:rsidR="003E2F69" w:rsidRPr="00436998">
        <w:instrText xml:space="preserve"> ADDIN EN.CITE.DATA </w:instrText>
      </w:r>
      <w:r w:rsidR="003E2F69" w:rsidRPr="00436998">
        <w:fldChar w:fldCharType="end"/>
      </w:r>
      <w:r w:rsidR="00C073F4" w:rsidRPr="00436998">
        <w:fldChar w:fldCharType="separate"/>
      </w:r>
      <w:hyperlink w:anchor="_ENREF_18" w:tooltip="Dinkova-Kostova, 2002 #18" w:history="1">
        <w:r w:rsidR="00CD0B0A" w:rsidRPr="00436998">
          <w:rPr>
            <w:noProof/>
            <w:vertAlign w:val="superscript"/>
          </w:rPr>
          <w:t>18</w:t>
        </w:r>
      </w:hyperlink>
      <w:r w:rsidR="002B61BB" w:rsidRPr="00436998">
        <w:rPr>
          <w:noProof/>
          <w:vertAlign w:val="superscript"/>
        </w:rPr>
        <w:t xml:space="preserve">, </w:t>
      </w:r>
      <w:hyperlink w:anchor="_ENREF_25" w:tooltip="Ahn, 2010 #25" w:history="1">
        <w:r w:rsidR="00CD0B0A" w:rsidRPr="00436998">
          <w:rPr>
            <w:noProof/>
            <w:vertAlign w:val="superscript"/>
          </w:rPr>
          <w:t>25</w:t>
        </w:r>
      </w:hyperlink>
      <w:r w:rsidR="00C073F4" w:rsidRPr="00436998">
        <w:fldChar w:fldCharType="end"/>
      </w:r>
      <w:r w:rsidR="00AE333C" w:rsidRPr="00436998">
        <w:t xml:space="preserve">. Importantly, these residues </w:t>
      </w:r>
      <w:proofErr w:type="gramStart"/>
      <w:r w:rsidR="00AE333C" w:rsidRPr="00436998">
        <w:t>were found here to be directly modified</w:t>
      </w:r>
      <w:proofErr w:type="gramEnd"/>
      <w:r w:rsidR="00AE333C" w:rsidRPr="00436998">
        <w:t xml:space="preserve"> by </w:t>
      </w:r>
      <w:r w:rsidR="00427681" w:rsidRPr="00436998">
        <w:rPr>
          <w:b/>
        </w:rPr>
        <w:t>1</w:t>
      </w:r>
      <w:r w:rsidR="000163BD" w:rsidRPr="00436998">
        <w:rPr>
          <w:b/>
        </w:rPr>
        <w:t>3</w:t>
      </w:r>
      <w:r w:rsidR="004F7F4D" w:rsidRPr="00436998">
        <w:t xml:space="preserve"> </w:t>
      </w:r>
      <w:r w:rsidR="00C5463B" w:rsidRPr="00436998">
        <w:t>(Figure 8A)</w:t>
      </w:r>
      <w:r w:rsidR="00AE333C" w:rsidRPr="00436998">
        <w:t xml:space="preserve">. </w:t>
      </w:r>
      <w:r w:rsidR="005216F7" w:rsidRPr="00436998">
        <w:t>R</w:t>
      </w:r>
      <w:r w:rsidR="000A1F81" w:rsidRPr="00436998">
        <w:t xml:space="preserve">ecently, </w:t>
      </w:r>
      <w:r w:rsidR="00AE333C" w:rsidRPr="00436998">
        <w:rPr>
          <w:rFonts w:cs="Tahoma"/>
        </w:rPr>
        <w:t xml:space="preserve">Cleasby et al. reported the crystal structure </w:t>
      </w:r>
      <w:proofErr w:type="gramStart"/>
      <w:r w:rsidR="00AE333C" w:rsidRPr="00436998">
        <w:rPr>
          <w:rFonts w:cs="Tahoma"/>
        </w:rPr>
        <w:t xml:space="preserve">of the 132 amino acid BTB domain of human Keap1 adducted at Cys-151 by </w:t>
      </w:r>
      <w:r w:rsidR="00427681" w:rsidRPr="00436998">
        <w:rPr>
          <w:rFonts w:cs="Tahoma"/>
          <w:b/>
        </w:rPr>
        <w:t>2</w:t>
      </w:r>
      <w:proofErr w:type="gramEnd"/>
      <w:r w:rsidR="00AE333C" w:rsidRPr="00436998">
        <w:rPr>
          <w:rFonts w:cs="Tahoma"/>
        </w:rPr>
        <w:t xml:space="preserve"> </w:t>
      </w:r>
      <w:hyperlink w:anchor="_ENREF_26" w:tooltip="Cleasby, 2014 #26" w:history="1">
        <w:r w:rsidR="00CD0B0A" w:rsidRPr="00436998">
          <w:rPr>
            <w:rFonts w:cs="Tahoma"/>
          </w:rPr>
          <w:fldChar w:fldCharType="begin">
            <w:fldData xml:space="preserve">PEVuZE5vdGU+PENpdGU+PEF1dGhvcj5DbGVhc2J5PC9BdXRob3I+PFllYXI+MjAxNDwvWWVhcj48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</w:fldData>
          </w:fldChar>
        </w:r>
        <w:r w:rsidR="00CD0B0A" w:rsidRPr="00436998">
          <w:rPr>
            <w:rFonts w:cs="Tahoma"/>
          </w:rPr>
          <w:instrText xml:space="preserve"> ADDIN EN.CITE </w:instrText>
        </w:r>
        <w:r w:rsidR="00CD0B0A" w:rsidRPr="00436998">
          <w:rPr>
            <w:rFonts w:cs="Tahoma"/>
          </w:rPr>
          <w:fldChar w:fldCharType="begin">
            <w:fldData xml:space="preserve">PEVuZE5vdGU+PENpdGU+PEF1dGhvcj5DbGVhc2J5PC9BdXRob3I+PFllYXI+MjAxNDwvWWVhcj48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</w:fldData>
          </w:fldChar>
        </w:r>
        <w:r w:rsidR="00CD0B0A" w:rsidRPr="00436998">
          <w:rPr>
            <w:rFonts w:cs="Tahoma"/>
          </w:rPr>
          <w:instrText xml:space="preserve"> ADDIN EN.CITE.DATA </w:instrText>
        </w:r>
        <w:r w:rsidR="00CD0B0A" w:rsidRPr="00436998">
          <w:rPr>
            <w:rFonts w:cs="Tahoma"/>
          </w:rPr>
        </w:r>
        <w:r w:rsidR="00CD0B0A" w:rsidRPr="00436998">
          <w:rPr>
            <w:rFonts w:cs="Tahoma"/>
          </w:rPr>
          <w:fldChar w:fldCharType="end"/>
        </w:r>
        <w:r w:rsidR="00CD0B0A" w:rsidRPr="00436998">
          <w:rPr>
            <w:rFonts w:cs="Tahoma"/>
          </w:rPr>
        </w:r>
        <w:r w:rsidR="00CD0B0A" w:rsidRPr="00436998">
          <w:rPr>
            <w:rFonts w:cs="Tahoma"/>
          </w:rPr>
          <w:fldChar w:fldCharType="separate"/>
        </w:r>
        <w:r w:rsidR="00CD0B0A" w:rsidRPr="00436998">
          <w:rPr>
            <w:rFonts w:cs="Tahoma"/>
            <w:noProof/>
            <w:vertAlign w:val="superscript"/>
          </w:rPr>
          <w:t>26</w:t>
        </w:r>
        <w:r w:rsidR="00CD0B0A" w:rsidRPr="00436998">
          <w:rPr>
            <w:rFonts w:cs="Tahoma"/>
          </w:rPr>
          <w:fldChar w:fldCharType="end"/>
        </w:r>
      </w:hyperlink>
      <w:r w:rsidR="004F7F4D" w:rsidRPr="00436998">
        <w:rPr>
          <w:rFonts w:cs="Tahoma"/>
        </w:rPr>
        <w:t>.</w:t>
      </w:r>
      <w:r w:rsidR="00AE333C" w:rsidRPr="00436998">
        <w:rPr>
          <w:rFonts w:cs="Tahoma"/>
        </w:rPr>
        <w:t xml:space="preserve"> </w:t>
      </w:r>
      <w:r w:rsidR="004F7F4D" w:rsidRPr="00436998">
        <w:rPr>
          <w:rFonts w:cs="Tahoma"/>
        </w:rPr>
        <w:t>T</w:t>
      </w:r>
      <w:r w:rsidR="00AE333C" w:rsidRPr="00436998">
        <w:rPr>
          <w:rFonts w:cs="Tahoma"/>
        </w:rPr>
        <w:t xml:space="preserve">here was no evidence in our study for the direct modification of Cys-151 of Keap1 by </w:t>
      </w:r>
      <w:r w:rsidR="002C18A0" w:rsidRPr="00436998">
        <w:rPr>
          <w:rFonts w:cs="Tahoma"/>
          <w:b/>
        </w:rPr>
        <w:t>1</w:t>
      </w:r>
      <w:r w:rsidR="00A60FE5" w:rsidRPr="00436998">
        <w:rPr>
          <w:rFonts w:cs="Tahoma"/>
          <w:b/>
        </w:rPr>
        <w:t>3</w:t>
      </w:r>
      <w:r w:rsidR="00AE333C" w:rsidRPr="00436998">
        <w:rPr>
          <w:rFonts w:cs="Tahoma"/>
        </w:rPr>
        <w:t>.</w:t>
      </w:r>
      <w:r w:rsidR="000163BD" w:rsidRPr="00436998">
        <w:rPr>
          <w:rFonts w:cs="Tahoma"/>
        </w:rPr>
        <w:t xml:space="preserve"> Saito and colleagues have also recently shown that whilst mutation of Keap1 </w:t>
      </w:r>
      <w:r w:rsidR="00632041" w:rsidRPr="00436998">
        <w:rPr>
          <w:rFonts w:cs="Tahoma"/>
        </w:rPr>
        <w:t>Cys-151 lowers</w:t>
      </w:r>
      <w:r w:rsidR="000163BD" w:rsidRPr="00436998">
        <w:rPr>
          <w:rFonts w:cs="Tahoma"/>
        </w:rPr>
        <w:t xml:space="preserve"> </w:t>
      </w:r>
      <w:r w:rsidR="00632041" w:rsidRPr="00436998">
        <w:rPr>
          <w:rFonts w:cs="Tahoma"/>
        </w:rPr>
        <w:t xml:space="preserve">the ability of </w:t>
      </w:r>
      <w:r w:rsidR="00632041" w:rsidRPr="00436998">
        <w:rPr>
          <w:rFonts w:cs="Tahoma"/>
          <w:b/>
        </w:rPr>
        <w:t>3</w:t>
      </w:r>
      <w:r w:rsidR="00632041" w:rsidRPr="00436998">
        <w:rPr>
          <w:rFonts w:cs="Tahoma"/>
        </w:rPr>
        <w:t xml:space="preserve"> to activate Nrf2 signalling in cells, combined mutation of this cysteine with Cys-273 and Cys-288 completely abrogates the induction of Nrf2 by this compound</w:t>
      </w:r>
      <w:r w:rsidR="009E233B" w:rsidRPr="00436998">
        <w:rPr>
          <w:rFonts w:cs="Tahoma"/>
        </w:rPr>
        <w:t xml:space="preserve"> </w:t>
      </w:r>
      <w:hyperlink w:anchor="_ENREF_39" w:tooltip="Saito, 2015 #59" w:history="1">
        <w:r w:rsidR="00CD0B0A" w:rsidRPr="00436998">
          <w:rPr>
            <w:rFonts w:cs="Tahoma"/>
          </w:rPr>
          <w:fldChar w:fldCharType="begin">
            <w:fldData xml:space="preserve">PEVuZE5vdGU+PENpdGU+PEF1dGhvcj5TYWl0bzwvQXV0aG9yPjxZZWFyPjIwMTU8L1llYXI+PFJl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</w:fldData>
          </w:fldChar>
        </w:r>
        <w:r w:rsidR="00CD0B0A" w:rsidRPr="00436998">
          <w:rPr>
            <w:rFonts w:cs="Tahoma"/>
          </w:rPr>
          <w:instrText xml:space="preserve"> ADDIN EN.CITE </w:instrText>
        </w:r>
        <w:r w:rsidR="00CD0B0A" w:rsidRPr="00436998">
          <w:rPr>
            <w:rFonts w:cs="Tahoma"/>
          </w:rPr>
          <w:fldChar w:fldCharType="begin">
            <w:fldData xml:space="preserve">PEVuZE5vdGU+PENpdGU+PEF1dGhvcj5TYWl0bzwvQXV0aG9yPjxZZWFyPjIwMTU8L1llYXI+PFJl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</w:fldData>
          </w:fldChar>
        </w:r>
        <w:r w:rsidR="00CD0B0A" w:rsidRPr="00436998">
          <w:rPr>
            <w:rFonts w:cs="Tahoma"/>
          </w:rPr>
          <w:instrText xml:space="preserve"> ADDIN EN.CITE.DATA </w:instrText>
        </w:r>
        <w:r w:rsidR="00CD0B0A" w:rsidRPr="00436998">
          <w:rPr>
            <w:rFonts w:cs="Tahoma"/>
          </w:rPr>
        </w:r>
        <w:r w:rsidR="00CD0B0A" w:rsidRPr="00436998">
          <w:rPr>
            <w:rFonts w:cs="Tahoma"/>
          </w:rPr>
          <w:fldChar w:fldCharType="end"/>
        </w:r>
        <w:r w:rsidR="00CD0B0A" w:rsidRPr="00436998">
          <w:rPr>
            <w:rFonts w:cs="Tahoma"/>
          </w:rPr>
        </w:r>
        <w:r w:rsidR="00CD0B0A" w:rsidRPr="00436998">
          <w:rPr>
            <w:rFonts w:cs="Tahoma"/>
          </w:rPr>
          <w:fldChar w:fldCharType="separate"/>
        </w:r>
        <w:r w:rsidR="00CD0B0A" w:rsidRPr="00436998">
          <w:rPr>
            <w:rFonts w:cs="Tahoma"/>
            <w:noProof/>
            <w:vertAlign w:val="superscript"/>
          </w:rPr>
          <w:t>39</w:t>
        </w:r>
        <w:r w:rsidR="00CD0B0A" w:rsidRPr="00436998">
          <w:rPr>
            <w:rFonts w:cs="Tahoma"/>
          </w:rPr>
          <w:fldChar w:fldCharType="end"/>
        </w:r>
      </w:hyperlink>
      <w:r w:rsidR="00632041" w:rsidRPr="00436998">
        <w:rPr>
          <w:rFonts w:cs="Tahoma"/>
        </w:rPr>
        <w:t xml:space="preserve">, indicating that multiple cysteines in Keap1 are required for sensing </w:t>
      </w:r>
      <w:r w:rsidR="00632041" w:rsidRPr="00436998">
        <w:rPr>
          <w:rFonts w:cs="Tahoma"/>
          <w:b/>
        </w:rPr>
        <w:t>3</w:t>
      </w:r>
      <w:r w:rsidR="00632041" w:rsidRPr="00436998">
        <w:rPr>
          <w:rFonts w:cs="Tahoma"/>
        </w:rPr>
        <w:t xml:space="preserve"> and related Nrf2 inducers.</w:t>
      </w:r>
    </w:p>
    <w:p w14:paraId="6696CC2B" w14:textId="77777777" w:rsidR="00CB51C3" w:rsidRPr="00436998" w:rsidRDefault="00CB51C3" w:rsidP="008E46D8">
      <w:pPr>
        <w:spacing w:after="0" w:line="480" w:lineRule="auto"/>
        <w:jc w:val="both"/>
        <w:rPr>
          <w:rFonts w:cs="Tahoma"/>
        </w:rPr>
      </w:pPr>
    </w:p>
    <w:p w14:paraId="422380F0" w14:textId="549FB194" w:rsidR="004A0C4E" w:rsidRPr="00436998" w:rsidRDefault="004A0C4E" w:rsidP="008E46D8">
      <w:pPr>
        <w:spacing w:after="0" w:line="480" w:lineRule="auto"/>
        <w:jc w:val="both"/>
      </w:pPr>
      <w:r w:rsidRPr="00436998">
        <w:rPr>
          <w:rFonts w:cs="Times New Roman"/>
        </w:rPr>
        <w:t xml:space="preserve">To further examine the nature of the chemical interaction between </w:t>
      </w:r>
      <w:r w:rsidR="002C18A0" w:rsidRPr="00436998">
        <w:rPr>
          <w:rFonts w:cs="Times New Roman"/>
          <w:b/>
        </w:rPr>
        <w:t>1</w:t>
      </w:r>
      <w:r w:rsidR="00A60FE5" w:rsidRPr="00436998">
        <w:rPr>
          <w:rFonts w:cs="Times New Roman"/>
          <w:b/>
        </w:rPr>
        <w:t>3</w:t>
      </w:r>
      <w:r w:rsidRPr="00436998">
        <w:rPr>
          <w:rFonts w:cs="Times New Roman"/>
        </w:rPr>
        <w:t xml:space="preserve"> and Keap1, we generated an in silico model of the protein based on the reported crystal structures of the BTB </w:t>
      </w:r>
      <w:hyperlink w:anchor="_ENREF_26" w:tooltip="Cleasby, 2014 #26" w:history="1">
        <w:r w:rsidR="00CD0B0A" w:rsidRPr="00436998">
          <w:rPr>
            <w:rFonts w:cs="Times New Roman"/>
          </w:rPr>
          <w:fldChar w:fldCharType="begin">
            <w:fldData xml:space="preserve">PEVuZE5vdGU+PENpdGU+PEF1dGhvcj5DbGVhc2J5PC9BdXRob3I+PFllYXI+MjAxNDwvWWVhcj48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PEVuZE5vdGU+PENpdGU+PEF1dGhvcj5DbGVhc2J5PC9BdXRob3I+PFllYXI+MjAxNDwvWWVhcj48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26</w:t>
        </w:r>
        <w:r w:rsidR="00CD0B0A" w:rsidRPr="00436998">
          <w:rPr>
            <w:rFonts w:cs="Times New Roman"/>
          </w:rPr>
          <w:fldChar w:fldCharType="end"/>
        </w:r>
      </w:hyperlink>
      <w:r w:rsidRPr="00436998">
        <w:rPr>
          <w:rFonts w:cs="Times New Roman"/>
        </w:rPr>
        <w:t xml:space="preserve"> and DGR </w:t>
      </w:r>
      <w:hyperlink w:anchor="_ENREF_40" w:tooltip="Lo, 2006 #40" w:history="1">
        <w:r w:rsidR="00CD0B0A" w:rsidRPr="00436998">
          <w:rPr>
            <w:rFonts w:cs="Times New Roman"/>
          </w:rPr>
          <w:fldChar w:fldCharType="begin">
            <w:fldData xml:space="preserve">PEVuZE5vdGU+PENpdGU+PEF1dGhvcj5MbzwvQXV0aG9yPjxZZWFyPjIwMDY8L1llYXI+PFJlY051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PEVuZE5vdGU+PENpdGU+PEF1dGhvcj5MbzwvQXV0aG9yPjxZZWFyPjIwMDY8L1llYXI+PFJlY051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40</w:t>
        </w:r>
        <w:r w:rsidR="00CD0B0A" w:rsidRPr="00436998">
          <w:rPr>
            <w:rFonts w:cs="Times New Roman"/>
          </w:rPr>
          <w:fldChar w:fldCharType="end"/>
        </w:r>
      </w:hyperlink>
      <w:r w:rsidRPr="00436998">
        <w:rPr>
          <w:rFonts w:cs="Times New Roman"/>
        </w:rPr>
        <w:t xml:space="preserve"> domains of Keap1, with the remainder of the protein model based on homology with the crystal </w:t>
      </w:r>
      <w:r w:rsidRPr="00436998">
        <w:rPr>
          <w:rFonts w:cs="Times New Roman"/>
        </w:rPr>
        <w:lastRenderedPageBreak/>
        <w:t xml:space="preserve">structure of KLHL11, as recently described </w:t>
      </w:r>
      <w:hyperlink w:anchor="_ENREF_41" w:tooltip="Canning, 2013 #41" w:history="1">
        <w:r w:rsidR="00CD0B0A" w:rsidRPr="00436998">
          <w:rPr>
            <w:rFonts w:cs="Times New Roman"/>
          </w:rPr>
          <w:fldChar w:fldCharType="begin">
            <w:fldData xml:space="preserve">PEVuZE5vdGU+PENpdGU+PEF1dGhvcj5DYW5uaW5nPC9BdXRob3I+PFllYXI+MjAxMzwvWWVhcj48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PEVuZE5vdGU+PENpdGU+PEF1dGhvcj5DYW5uaW5nPC9BdXRob3I+PFllYXI+MjAxMzwvWWVhcj48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41</w:t>
        </w:r>
        <w:r w:rsidR="00CD0B0A" w:rsidRPr="00436998">
          <w:rPr>
            <w:rFonts w:cs="Times New Roman"/>
          </w:rPr>
          <w:fldChar w:fldCharType="end"/>
        </w:r>
      </w:hyperlink>
      <w:r w:rsidRPr="00436998">
        <w:rPr>
          <w:rFonts w:cs="Times New Roman"/>
        </w:rPr>
        <w:t>. Consistent with previous reports</w:t>
      </w:r>
      <w:r w:rsidR="00425928" w:rsidRPr="00436998">
        <w:rPr>
          <w:rFonts w:cs="Times New Roman"/>
        </w:rPr>
        <w:t xml:space="preserve"> </w:t>
      </w:r>
      <w:hyperlink w:anchor="_ENREF_20" w:tooltip="McMahon, 2010 #20" w:history="1">
        <w:r w:rsidR="00CD0B0A" w:rsidRPr="00436998">
          <w:rPr>
            <w:rFonts w:cs="Times New Roman"/>
          </w:rPr>
          <w:fldChar w:fldCharType="begin">
            <w:fldData xml:space="preserve">PEVuZE5vdGU+PENpdGU+PEF1dGhvcj5NY01haG9uPC9BdXRob3I+PFllYXI+MjAxMDwvWWVhcj48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=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PEVuZE5vdGU+PENpdGU+PEF1dGhvcj5NY01haG9uPC9BdXRob3I+PFllYXI+MjAxMDwvWWVhcj48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=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20</w:t>
        </w:r>
        <w:r w:rsidR="00CD0B0A" w:rsidRPr="00436998">
          <w:rPr>
            <w:rFonts w:cs="Times New Roman"/>
          </w:rPr>
          <w:fldChar w:fldCharType="end"/>
        </w:r>
      </w:hyperlink>
      <w:r w:rsidRPr="00436998">
        <w:rPr>
          <w:rFonts w:cs="Times New Roman"/>
        </w:rPr>
        <w:t xml:space="preserve">, it was apparent that the cysteine targets of </w:t>
      </w:r>
      <w:r w:rsidR="002C18A0" w:rsidRPr="00436998">
        <w:rPr>
          <w:rFonts w:cs="Times New Roman"/>
          <w:b/>
        </w:rPr>
        <w:t>1</w:t>
      </w:r>
      <w:r w:rsidR="00A60FE5" w:rsidRPr="00436998">
        <w:rPr>
          <w:rFonts w:cs="Times New Roman"/>
          <w:b/>
        </w:rPr>
        <w:t>3</w:t>
      </w:r>
      <w:r w:rsidRPr="00436998">
        <w:rPr>
          <w:rFonts w:cs="Times New Roman"/>
        </w:rPr>
        <w:t xml:space="preserve"> in Keap1 were adjacent to basic amino acids</w:t>
      </w:r>
      <w:r w:rsidR="00C5463B" w:rsidRPr="00436998">
        <w:rPr>
          <w:rFonts w:cs="Times New Roman"/>
        </w:rPr>
        <w:t xml:space="preserve"> (Figure 8D-E</w:t>
      </w:r>
      <w:r w:rsidRPr="00436998">
        <w:rPr>
          <w:rFonts w:cs="Times New Roman"/>
        </w:rPr>
        <w:t xml:space="preserve"> and </w:t>
      </w:r>
      <w:r w:rsidR="00812BE3" w:rsidRPr="00436998">
        <w:rPr>
          <w:rFonts w:cs="Times New Roman"/>
        </w:rPr>
        <w:t>S4</w:t>
      </w:r>
      <w:proofErr w:type="gramStart"/>
      <w:r w:rsidRPr="00436998">
        <w:rPr>
          <w:rFonts w:cs="Times New Roman"/>
        </w:rPr>
        <w:t>) which</w:t>
      </w:r>
      <w:proofErr w:type="gramEnd"/>
      <w:r w:rsidRPr="00436998">
        <w:rPr>
          <w:rFonts w:cs="Times New Roman"/>
        </w:rPr>
        <w:t xml:space="preserve"> are known to reduce the pKa, and thus enhance reactivity towards electrophiles, of neighbouring cysteine thiols </w:t>
      </w:r>
      <w:hyperlink w:anchor="_ENREF_42" w:tooltip="Snyder, 1981 #42" w:history="1">
        <w:r w:rsidR="00CD0B0A" w:rsidRPr="00436998">
          <w:rPr>
            <w:rFonts w:cs="Times New Roman"/>
          </w:rPr>
          <w:fldChar w:fldCharType="begin">
            <w:fldData xml:space="preserve">PEVuZE5vdGU+PENpdGU+PEF1dGhvcj5TbnlkZXI8L0F1dGhvcj48WWVhcj4xOTgxPC9ZZWFyPjxS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PEVuZE5vdGU+PENpdGU+PEF1dGhvcj5TbnlkZXI8L0F1dGhvcj48WWVhcj4xOTgxPC9ZZWFyPjxS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42</w:t>
        </w:r>
        <w:r w:rsidR="00CD0B0A" w:rsidRPr="00436998">
          <w:rPr>
            <w:rFonts w:cs="Times New Roman"/>
          </w:rPr>
          <w:fldChar w:fldCharType="end"/>
        </w:r>
      </w:hyperlink>
      <w:r w:rsidRPr="00436998">
        <w:rPr>
          <w:rFonts w:cs="Times New Roman"/>
        </w:rPr>
        <w:t>. T</w:t>
      </w:r>
      <w:r w:rsidRPr="00436998">
        <w:t xml:space="preserve">aken together, these data demonstrate that </w:t>
      </w:r>
      <w:r w:rsidR="00731830" w:rsidRPr="00436998">
        <w:rPr>
          <w:b/>
        </w:rPr>
        <w:t>1</w:t>
      </w:r>
      <w:r w:rsidR="00A60FE5" w:rsidRPr="00436998">
        <w:rPr>
          <w:b/>
        </w:rPr>
        <w:t>3</w:t>
      </w:r>
      <w:r w:rsidRPr="00436998">
        <w:rPr>
          <w:b/>
        </w:rPr>
        <w:t xml:space="preserve"> </w:t>
      </w:r>
      <w:proofErr w:type="gramStart"/>
      <w:r w:rsidRPr="00436998">
        <w:t>modifies</w:t>
      </w:r>
      <w:proofErr w:type="gramEnd"/>
      <w:r w:rsidRPr="00436998">
        <w:t xml:space="preserve"> specific cysteine residues in Keap1.</w:t>
      </w:r>
    </w:p>
    <w:p w14:paraId="67163F91" w14:textId="77777777" w:rsidR="004A0C4E" w:rsidRPr="00436998" w:rsidRDefault="004A0C4E" w:rsidP="008E46D8">
      <w:pPr>
        <w:spacing w:after="0" w:line="480" w:lineRule="auto"/>
        <w:jc w:val="both"/>
        <w:rPr>
          <w:rFonts w:cs="Tahoma"/>
        </w:rPr>
      </w:pPr>
    </w:p>
    <w:p w14:paraId="5B918959" w14:textId="77777777" w:rsidR="00305F6C" w:rsidRPr="00436998" w:rsidRDefault="00305F6C" w:rsidP="008E46D8">
      <w:pPr>
        <w:spacing w:after="0" w:line="480" w:lineRule="auto"/>
        <w:jc w:val="both"/>
        <w:rPr>
          <w:rFonts w:cs="Tahoma"/>
        </w:rPr>
      </w:pPr>
    </w:p>
    <w:p w14:paraId="794EF5D8" w14:textId="77777777" w:rsidR="00305F6C" w:rsidRPr="00436998" w:rsidRDefault="00305F6C" w:rsidP="008E46D8">
      <w:pPr>
        <w:spacing w:after="0" w:line="480" w:lineRule="auto"/>
        <w:jc w:val="both"/>
        <w:rPr>
          <w:rFonts w:cs="Tahoma"/>
        </w:rPr>
      </w:pPr>
    </w:p>
    <w:p w14:paraId="653A497E" w14:textId="77777777" w:rsidR="00305F6C" w:rsidRPr="00436998" w:rsidRDefault="00305F6C" w:rsidP="008E46D8">
      <w:pPr>
        <w:spacing w:after="0" w:line="480" w:lineRule="auto"/>
        <w:jc w:val="both"/>
        <w:rPr>
          <w:rFonts w:cs="Tahoma"/>
        </w:rPr>
      </w:pPr>
    </w:p>
    <w:p w14:paraId="08224184" w14:textId="77777777" w:rsidR="00305F6C" w:rsidRPr="00436998" w:rsidRDefault="00305F6C" w:rsidP="008E46D8">
      <w:pPr>
        <w:spacing w:after="0" w:line="480" w:lineRule="auto"/>
        <w:jc w:val="both"/>
        <w:rPr>
          <w:rFonts w:cs="Tahoma"/>
        </w:rPr>
      </w:pPr>
    </w:p>
    <w:p w14:paraId="25381728" w14:textId="77777777" w:rsidR="00305F6C" w:rsidRPr="00436998" w:rsidRDefault="00305F6C" w:rsidP="008E46D8">
      <w:pPr>
        <w:spacing w:after="0" w:line="480" w:lineRule="auto"/>
        <w:jc w:val="both"/>
        <w:rPr>
          <w:rFonts w:cs="Tahoma"/>
        </w:rPr>
      </w:pPr>
    </w:p>
    <w:p w14:paraId="064DE91B" w14:textId="23FA99E4" w:rsidR="008E46D8" w:rsidRPr="00436998" w:rsidRDefault="00431168" w:rsidP="00CD0B0A">
      <w:pPr>
        <w:pStyle w:val="Caption"/>
      </w:pPr>
      <w:bookmarkStart w:id="12" w:name="_Ref301375668"/>
      <w:r w:rsidRPr="00436998">
        <w:rPr>
          <w:noProof/>
          <w:lang w:val="en-US" w:eastAsia="en-US"/>
        </w:rPr>
        <w:lastRenderedPageBreak/>
        <w:drawing>
          <wp:inline distT="0" distB="0" distL="0" distR="0" wp14:anchorId="1FB757EC" wp14:editId="10228A29">
            <wp:extent cx="5628163" cy="61431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7644" cy="6153507"/>
                    </a:xfrm>
                    <a:prstGeom prst="rect">
                      <a:avLst/>
                    </a:prstGeom>
                    <a:noFill/>
                  </pic:spPr>
                </pic:pic>
              </a:graphicData>
            </a:graphic>
          </wp:inline>
        </w:drawing>
      </w:r>
    </w:p>
    <w:p w14:paraId="75F4524C" w14:textId="77777777" w:rsidR="004A0C4E" w:rsidRPr="00436998" w:rsidRDefault="007157D3" w:rsidP="00CD0B0A">
      <w:pPr>
        <w:pStyle w:val="Caption"/>
        <w:rPr>
          <w:b w:val="0"/>
        </w:rPr>
      </w:pPr>
      <w:r w:rsidRPr="00436998">
        <w:t>Figure</w:t>
      </w:r>
      <w:r w:rsidR="00C5463B" w:rsidRPr="00436998">
        <w:t xml:space="preserve"> 8</w:t>
      </w:r>
      <w:bookmarkEnd w:id="12"/>
      <w:r w:rsidRPr="00436998">
        <w:t xml:space="preserve"> </w:t>
      </w:r>
      <w:r w:rsidR="00124D44" w:rsidRPr="00436998">
        <w:t xml:space="preserve">– </w:t>
      </w:r>
      <w:r w:rsidR="004A0C4E" w:rsidRPr="00436998">
        <w:t xml:space="preserve">Modification of Keap1 cysteines by </w:t>
      </w:r>
      <w:r w:rsidR="002471FC" w:rsidRPr="00436998">
        <w:t>1</w:t>
      </w:r>
      <w:r w:rsidR="00A60FE5" w:rsidRPr="00436998">
        <w:t>3</w:t>
      </w:r>
      <w:r w:rsidR="004A0C4E" w:rsidRPr="00436998">
        <w:t xml:space="preserve">. </w:t>
      </w:r>
      <w:r w:rsidR="004A0C4E" w:rsidRPr="00436998">
        <w:rPr>
          <w:b w:val="0"/>
        </w:rPr>
        <w:t xml:space="preserve">(A) Frequencies of modification of the indicated cysteines, from n=4 independent experiments, following in exposure of (A) recombinant Keap1 protein to a 100:1 molar excess of </w:t>
      </w:r>
      <w:r w:rsidR="002471FC" w:rsidRPr="00436998">
        <w:rPr>
          <w:b w:val="0"/>
        </w:rPr>
        <w:t>1</w:t>
      </w:r>
      <w:r w:rsidR="00A60FE5" w:rsidRPr="00436998">
        <w:rPr>
          <w:b w:val="0"/>
        </w:rPr>
        <w:t>3</w:t>
      </w:r>
      <w:r w:rsidR="004A0C4E" w:rsidRPr="00436998">
        <w:rPr>
          <w:b w:val="0"/>
        </w:rPr>
        <w:t xml:space="preserve"> for 24 h, or (B</w:t>
      </w:r>
      <w:proofErr w:type="gramStart"/>
      <w:r w:rsidR="004A0C4E" w:rsidRPr="00436998">
        <w:rPr>
          <w:b w:val="0"/>
        </w:rPr>
        <w:t>)  Keap1</w:t>
      </w:r>
      <w:proofErr w:type="gramEnd"/>
      <w:r w:rsidR="004A0C4E" w:rsidRPr="00436998">
        <w:rPr>
          <w:b w:val="0"/>
        </w:rPr>
        <w:t xml:space="preserve">-V5 -expressing HEK293T cells to 100 µM </w:t>
      </w:r>
      <w:r w:rsidR="002471FC" w:rsidRPr="00436998">
        <w:rPr>
          <w:b w:val="0"/>
        </w:rPr>
        <w:t>1</w:t>
      </w:r>
      <w:r w:rsidR="00A60FE5" w:rsidRPr="00436998">
        <w:rPr>
          <w:b w:val="0"/>
        </w:rPr>
        <w:t>3</w:t>
      </w:r>
      <w:r w:rsidR="004A0C4E" w:rsidRPr="00436998">
        <w:rPr>
          <w:b w:val="0"/>
        </w:rPr>
        <w:t xml:space="preserve"> for 1 h, as determined by LC-MS/MS. (B) Concentration-dependent modification of the indicated Keap1 cysteines by </w:t>
      </w:r>
      <w:r w:rsidR="002471FC" w:rsidRPr="00436998">
        <w:rPr>
          <w:b w:val="0"/>
        </w:rPr>
        <w:t>1</w:t>
      </w:r>
      <w:r w:rsidR="00A60FE5" w:rsidRPr="00436998">
        <w:rPr>
          <w:b w:val="0"/>
        </w:rPr>
        <w:t>3</w:t>
      </w:r>
      <w:r w:rsidR="004A0C4E" w:rsidRPr="00436998">
        <w:rPr>
          <w:b w:val="0"/>
        </w:rPr>
        <w:t xml:space="preserve">. </w:t>
      </w:r>
      <w:r w:rsidR="00161F1B" w:rsidRPr="00436998">
        <w:rPr>
          <w:b w:val="0"/>
        </w:rPr>
        <w:t xml:space="preserve">The data are </w:t>
      </w:r>
      <w:r w:rsidR="004A0C4E" w:rsidRPr="00436998">
        <w:rPr>
          <w:b w:val="0"/>
        </w:rPr>
        <w:t xml:space="preserve">representative of n=3 independent experiments. (C) Representative mass spectrum depicting modification of Cys-288 of Keap1 following in vitro exposure to </w:t>
      </w:r>
      <w:r w:rsidR="002C18A0" w:rsidRPr="00436998">
        <w:rPr>
          <w:b w:val="0"/>
        </w:rPr>
        <w:t>1</w:t>
      </w:r>
      <w:r w:rsidR="00A60FE5" w:rsidRPr="00436998">
        <w:rPr>
          <w:b w:val="0"/>
        </w:rPr>
        <w:t>3</w:t>
      </w:r>
      <w:r w:rsidR="004A0C4E" w:rsidRPr="00436998">
        <w:rPr>
          <w:b w:val="0"/>
        </w:rPr>
        <w:t xml:space="preserve">, with a characteristic mass shift of 521 amu detected on the indicated peptide y and </w:t>
      </w:r>
      <w:r w:rsidR="004A0C4E" w:rsidRPr="00436998">
        <w:rPr>
          <w:b w:val="0"/>
        </w:rPr>
        <w:lastRenderedPageBreak/>
        <w:t xml:space="preserve">b ions. (D-E) Homology models of Keap1 Cys-273 (D) and Cys-288 (E) covalently modified by </w:t>
      </w:r>
      <w:r w:rsidR="002471FC" w:rsidRPr="00436998">
        <w:rPr>
          <w:b w:val="0"/>
        </w:rPr>
        <w:t>1</w:t>
      </w:r>
      <w:r w:rsidR="00A60FE5" w:rsidRPr="00436998">
        <w:rPr>
          <w:b w:val="0"/>
        </w:rPr>
        <w:t>3</w:t>
      </w:r>
      <w:r w:rsidR="004A0C4E" w:rsidRPr="00436998">
        <w:rPr>
          <w:b w:val="0"/>
        </w:rPr>
        <w:t xml:space="preserve"> (light blue). </w:t>
      </w:r>
      <w:r w:rsidR="00607D25" w:rsidRPr="00436998">
        <w:rPr>
          <w:b w:val="0"/>
        </w:rPr>
        <w:t xml:space="preserve">H bonding interactions (indicated by dotted black lines) are shown with (D) the backbone atoms of Val-271, Ala-275 and Cys-273 and (E) the side chain of Gln-284. </w:t>
      </w:r>
      <w:r w:rsidR="004A0C4E" w:rsidRPr="00436998">
        <w:rPr>
          <w:b w:val="0"/>
        </w:rPr>
        <w:t xml:space="preserve">Additional mass spectra and models are provided </w:t>
      </w:r>
      <w:r w:rsidR="007F415F" w:rsidRPr="00436998">
        <w:rPr>
          <w:b w:val="0"/>
        </w:rPr>
        <w:t>as supplementary material</w:t>
      </w:r>
      <w:r w:rsidR="004A0C4E" w:rsidRPr="00436998">
        <w:rPr>
          <w:b w:val="0"/>
        </w:rPr>
        <w:t>.</w:t>
      </w:r>
    </w:p>
    <w:p w14:paraId="3906353B" w14:textId="77777777" w:rsidR="008E46D8" w:rsidRPr="00436998" w:rsidRDefault="008E46D8" w:rsidP="008E46D8">
      <w:pPr>
        <w:spacing w:after="0" w:line="480" w:lineRule="auto"/>
        <w:jc w:val="both"/>
        <w:rPr>
          <w:b/>
          <w:u w:val="single"/>
        </w:rPr>
      </w:pPr>
    </w:p>
    <w:p w14:paraId="3E34E995" w14:textId="77777777" w:rsidR="008E46D8" w:rsidRPr="00436998" w:rsidRDefault="008E46D8" w:rsidP="008E46D8">
      <w:pPr>
        <w:spacing w:after="0" w:line="480" w:lineRule="auto"/>
        <w:jc w:val="both"/>
        <w:rPr>
          <w:b/>
          <w:u w:val="single"/>
        </w:rPr>
      </w:pPr>
    </w:p>
    <w:p w14:paraId="0EF1C81B" w14:textId="77777777" w:rsidR="001F39B7" w:rsidRPr="00436998" w:rsidRDefault="00D44677" w:rsidP="008E46D8">
      <w:pPr>
        <w:spacing w:after="0" w:line="480" w:lineRule="auto"/>
        <w:jc w:val="both"/>
        <w:rPr>
          <w:b/>
          <w:u w:val="single"/>
        </w:rPr>
      </w:pPr>
      <w:r w:rsidRPr="00436998">
        <w:rPr>
          <w:b/>
          <w:u w:val="single"/>
        </w:rPr>
        <w:t>Conclusion</w:t>
      </w:r>
    </w:p>
    <w:p w14:paraId="6C967884" w14:textId="77777777" w:rsidR="00F75F25" w:rsidRPr="00436998" w:rsidRDefault="00F75F25" w:rsidP="008E46D8">
      <w:pPr>
        <w:spacing w:after="0" w:line="480" w:lineRule="auto"/>
        <w:jc w:val="both"/>
      </w:pPr>
      <w:r w:rsidRPr="00436998">
        <w:t>We have synthesised a novel epoxide-functionalised analogue</w:t>
      </w:r>
      <w:r w:rsidR="00731830" w:rsidRPr="00436998">
        <w:t xml:space="preserve"> (</w:t>
      </w:r>
      <w:r w:rsidR="00731830" w:rsidRPr="00436998">
        <w:rPr>
          <w:b/>
        </w:rPr>
        <w:t>1</w:t>
      </w:r>
      <w:r w:rsidR="00A60FE5" w:rsidRPr="00436998">
        <w:rPr>
          <w:b/>
        </w:rPr>
        <w:t>3</w:t>
      </w:r>
      <w:r w:rsidR="00731830" w:rsidRPr="00436998">
        <w:t>)</w:t>
      </w:r>
      <w:r w:rsidRPr="00436998">
        <w:t xml:space="preserve"> of bardoxolone methyl</w:t>
      </w:r>
      <w:r w:rsidR="00335ED5" w:rsidRPr="00436998">
        <w:t xml:space="preserve"> (CDDO-Me; </w:t>
      </w:r>
      <w:r w:rsidR="00731830" w:rsidRPr="00436998">
        <w:rPr>
          <w:b/>
        </w:rPr>
        <w:t>4</w:t>
      </w:r>
      <w:r w:rsidR="00731830" w:rsidRPr="00436998">
        <w:t>)</w:t>
      </w:r>
      <w:r w:rsidRPr="00436998">
        <w:t xml:space="preserve"> that can be used as a chemical tool to identify the site(s) of interaction with pharmacologically relevant targets</w:t>
      </w:r>
      <w:r w:rsidR="00D44677" w:rsidRPr="00436998">
        <w:t>. Indeed</w:t>
      </w:r>
      <w:r w:rsidRPr="00436998">
        <w:t xml:space="preserve">, </w:t>
      </w:r>
      <w:r w:rsidR="00D44677" w:rsidRPr="00436998">
        <w:t xml:space="preserve">we have used </w:t>
      </w:r>
      <w:r w:rsidR="00731830" w:rsidRPr="00436998">
        <w:rPr>
          <w:b/>
        </w:rPr>
        <w:t>1</w:t>
      </w:r>
      <w:r w:rsidR="00A60FE5" w:rsidRPr="00436998">
        <w:rPr>
          <w:b/>
        </w:rPr>
        <w:t>3</w:t>
      </w:r>
      <w:r w:rsidR="00D44677" w:rsidRPr="00436998">
        <w:t xml:space="preserve"> to provide direct evidence for the modification of specific cysteine residues in Keap1 by a potent triterpenoid inducer of Nrf2. </w:t>
      </w:r>
      <w:r w:rsidR="00CC30DE" w:rsidRPr="00436998">
        <w:t>Whilst the functional importance of these modifications in transducing the signal for Nrf2 activation will require further elucidation, a</w:t>
      </w:r>
      <w:r w:rsidRPr="00436998">
        <w:t xml:space="preserve"> detailed understanding of the chemical facets that underlie the potency of triterpenoids as </w:t>
      </w:r>
      <w:r w:rsidR="00D44677" w:rsidRPr="00436998">
        <w:t>modulators</w:t>
      </w:r>
      <w:r w:rsidRPr="00436998">
        <w:t xml:space="preserve"> of Nrf2 and other signalling pathways is critical to their continuing development as novel drug candidates. Further functionalization of </w:t>
      </w:r>
      <w:r w:rsidR="00731830" w:rsidRPr="00436998">
        <w:rPr>
          <w:b/>
        </w:rPr>
        <w:t>1</w:t>
      </w:r>
      <w:r w:rsidR="00A60FE5" w:rsidRPr="00436998">
        <w:rPr>
          <w:b/>
        </w:rPr>
        <w:t>3</w:t>
      </w:r>
      <w:r w:rsidRPr="00436998">
        <w:t xml:space="preserve"> (for example, with biotin or alkene moieties) could enable affinity-based capture of protein targets from cells, </w:t>
      </w:r>
      <w:r w:rsidR="00D44677" w:rsidRPr="00436998">
        <w:t xml:space="preserve">and reveal </w:t>
      </w:r>
      <w:r w:rsidR="004F7F4D" w:rsidRPr="00436998">
        <w:t>novel target</w:t>
      </w:r>
      <w:r w:rsidR="00A16069" w:rsidRPr="00436998">
        <w:t>s</w:t>
      </w:r>
      <w:r w:rsidR="004F7F4D" w:rsidRPr="00436998">
        <w:t xml:space="preserve"> and/or </w:t>
      </w:r>
      <w:r w:rsidR="00D44677" w:rsidRPr="00436998">
        <w:t xml:space="preserve">pharmacological </w:t>
      </w:r>
      <w:r w:rsidRPr="00436998">
        <w:t xml:space="preserve">mechanism(s) of action of </w:t>
      </w:r>
      <w:r w:rsidR="00D44677" w:rsidRPr="00436998">
        <w:t>this compound class</w:t>
      </w:r>
      <w:r w:rsidRPr="00436998">
        <w:t>.</w:t>
      </w:r>
    </w:p>
    <w:p w14:paraId="639A4F72" w14:textId="77777777" w:rsidR="00B70984" w:rsidRPr="00436998" w:rsidRDefault="00B70984" w:rsidP="008E46D8">
      <w:pPr>
        <w:spacing w:after="0" w:line="480" w:lineRule="auto"/>
        <w:jc w:val="both"/>
        <w:rPr>
          <w:b/>
        </w:rPr>
      </w:pPr>
    </w:p>
    <w:p w14:paraId="31E6AD0B" w14:textId="77777777" w:rsidR="00124D44" w:rsidRPr="00436998" w:rsidRDefault="00124D44" w:rsidP="008E46D8">
      <w:pPr>
        <w:spacing w:after="0" w:line="480" w:lineRule="auto"/>
        <w:jc w:val="both"/>
        <w:rPr>
          <w:b/>
        </w:rPr>
      </w:pPr>
    </w:p>
    <w:p w14:paraId="798956A9" w14:textId="77777777" w:rsidR="00124D44" w:rsidRPr="00436998" w:rsidRDefault="00124D44" w:rsidP="008E46D8">
      <w:pPr>
        <w:spacing w:after="0" w:line="480" w:lineRule="auto"/>
        <w:jc w:val="both"/>
        <w:rPr>
          <w:b/>
        </w:rPr>
      </w:pPr>
    </w:p>
    <w:p w14:paraId="24CE7F2B" w14:textId="77777777" w:rsidR="00124D44" w:rsidRPr="00436998" w:rsidRDefault="00124D44" w:rsidP="008E46D8">
      <w:pPr>
        <w:spacing w:after="0" w:line="480" w:lineRule="auto"/>
        <w:jc w:val="both"/>
        <w:rPr>
          <w:b/>
        </w:rPr>
      </w:pPr>
    </w:p>
    <w:p w14:paraId="181B1319" w14:textId="77777777" w:rsidR="00431168" w:rsidRPr="00436998" w:rsidRDefault="00431168" w:rsidP="008E46D8">
      <w:pPr>
        <w:spacing w:after="0" w:line="480" w:lineRule="auto"/>
        <w:jc w:val="both"/>
        <w:rPr>
          <w:b/>
        </w:rPr>
      </w:pPr>
    </w:p>
    <w:p w14:paraId="20F14C25" w14:textId="77777777" w:rsidR="00124D44" w:rsidRPr="00436998" w:rsidRDefault="00124D44" w:rsidP="008E46D8">
      <w:pPr>
        <w:spacing w:after="0" w:line="480" w:lineRule="auto"/>
        <w:jc w:val="both"/>
        <w:rPr>
          <w:b/>
        </w:rPr>
      </w:pPr>
    </w:p>
    <w:p w14:paraId="6402F1C5" w14:textId="77777777" w:rsidR="00124D44" w:rsidRPr="00436998" w:rsidRDefault="00124D44" w:rsidP="008E46D8">
      <w:pPr>
        <w:spacing w:after="0" w:line="480" w:lineRule="auto"/>
        <w:jc w:val="both"/>
        <w:rPr>
          <w:b/>
        </w:rPr>
      </w:pPr>
    </w:p>
    <w:p w14:paraId="6001F399" w14:textId="77777777" w:rsidR="00124D44" w:rsidRPr="00436998" w:rsidRDefault="00124D44" w:rsidP="008E46D8">
      <w:pPr>
        <w:spacing w:after="0" w:line="480" w:lineRule="auto"/>
        <w:jc w:val="both"/>
        <w:rPr>
          <w:b/>
        </w:rPr>
      </w:pPr>
    </w:p>
    <w:p w14:paraId="45EB170A" w14:textId="77777777" w:rsidR="00124D44" w:rsidRPr="00436998" w:rsidRDefault="00124D44" w:rsidP="008E46D8">
      <w:pPr>
        <w:spacing w:after="0" w:line="480" w:lineRule="auto"/>
        <w:jc w:val="both"/>
        <w:rPr>
          <w:b/>
        </w:rPr>
      </w:pPr>
    </w:p>
    <w:p w14:paraId="4554EB07" w14:textId="77777777" w:rsidR="004A0C4E" w:rsidRPr="00436998" w:rsidRDefault="0058394B" w:rsidP="008E46D8">
      <w:pPr>
        <w:spacing w:after="0" w:line="480" w:lineRule="auto"/>
        <w:jc w:val="both"/>
        <w:rPr>
          <w:b/>
          <w:u w:val="single"/>
        </w:rPr>
      </w:pPr>
      <w:r w:rsidRPr="00436998">
        <w:rPr>
          <w:b/>
          <w:u w:val="single"/>
        </w:rPr>
        <w:lastRenderedPageBreak/>
        <w:t>Experimental Section</w:t>
      </w:r>
    </w:p>
    <w:p w14:paraId="65C9484D" w14:textId="77777777" w:rsidR="00EC101A" w:rsidRPr="00436998" w:rsidRDefault="00EC101A" w:rsidP="008E46D8">
      <w:pPr>
        <w:spacing w:after="0" w:line="480" w:lineRule="auto"/>
        <w:jc w:val="both"/>
        <w:rPr>
          <w:b/>
        </w:rPr>
      </w:pPr>
    </w:p>
    <w:p w14:paraId="75E7AD3A" w14:textId="77777777" w:rsidR="006472D0" w:rsidRPr="00436998" w:rsidRDefault="00812BE3" w:rsidP="008E46D8">
      <w:pPr>
        <w:spacing w:after="0" w:line="480" w:lineRule="auto"/>
        <w:jc w:val="both"/>
        <w:rPr>
          <w:lang w:val="en-US"/>
        </w:rPr>
      </w:pPr>
      <w:r w:rsidRPr="00436998">
        <w:rPr>
          <w:b/>
        </w:rPr>
        <w:t xml:space="preserve">General Methods for Chemistry. </w:t>
      </w:r>
      <w:r w:rsidRPr="00436998">
        <w:rPr>
          <w:lang w:val="en-US"/>
        </w:rPr>
        <w:t>Reactions that were air and moisture sensitive were performed under a nitrogen atmosphere with oven-dried glassware. Chemical and anhydrous solvents were obtained from commercial sources, or dried and distilled prior to use. Chromatographic purification of products was accomplished by flash column chromatograp</w:t>
      </w:r>
      <w:r w:rsidR="00265610" w:rsidRPr="00436998">
        <w:rPr>
          <w:lang w:val="en-US"/>
        </w:rPr>
        <w:t xml:space="preserve">hy, unless otherwise indicated. All </w:t>
      </w:r>
      <w:proofErr w:type="gramStart"/>
      <w:r w:rsidR="00265610" w:rsidRPr="00436998">
        <w:rPr>
          <w:lang w:val="en-US"/>
        </w:rPr>
        <w:t>compounds</w:t>
      </w:r>
      <w:proofErr w:type="gramEnd"/>
      <w:r w:rsidR="007856BA" w:rsidRPr="00436998">
        <w:rPr>
          <w:lang w:val="en-US"/>
        </w:rPr>
        <w:t xml:space="preserve"> tested are </w:t>
      </w:r>
      <w:r w:rsidR="007856BA" w:rsidRPr="00436998">
        <w:t>≥</w:t>
      </w:r>
      <w:r w:rsidR="002C66C5" w:rsidRPr="00436998">
        <w:t xml:space="preserve"> </w:t>
      </w:r>
      <w:r w:rsidR="007856BA" w:rsidRPr="00436998">
        <w:t>95</w:t>
      </w:r>
      <w:r w:rsidR="002C66C5" w:rsidRPr="00436998">
        <w:t xml:space="preserve"> </w:t>
      </w:r>
      <w:r w:rsidR="007856BA" w:rsidRPr="00436998">
        <w:t>% pur</w:t>
      </w:r>
      <w:r w:rsidR="002C66C5" w:rsidRPr="00436998">
        <w:t>e, as d</w:t>
      </w:r>
      <w:r w:rsidR="007856BA" w:rsidRPr="00436998">
        <w:rPr>
          <w:lang w:val="en-US"/>
        </w:rPr>
        <w:t>etermined</w:t>
      </w:r>
      <w:r w:rsidR="00265610" w:rsidRPr="00436998">
        <w:rPr>
          <w:lang w:val="en-US"/>
        </w:rPr>
        <w:t xml:space="preserve"> </w:t>
      </w:r>
      <w:r w:rsidR="00265610" w:rsidRPr="00436998">
        <w:t>by</w:t>
      </w:r>
      <w:r w:rsidR="002C66C5" w:rsidRPr="00436998">
        <w:rPr>
          <w:lang w:val="en-US"/>
        </w:rPr>
        <w:t xml:space="preserve"> e</w:t>
      </w:r>
      <w:r w:rsidR="00265610" w:rsidRPr="00436998">
        <w:rPr>
          <w:lang w:val="en-US"/>
        </w:rPr>
        <w:t>lemental analysis</w:t>
      </w:r>
      <w:r w:rsidR="007856BA" w:rsidRPr="00436998">
        <w:rPr>
          <w:lang w:val="en-US"/>
        </w:rPr>
        <w:t xml:space="preserve"> (%C, %H, %N)</w:t>
      </w:r>
      <w:r w:rsidR="00265610" w:rsidRPr="00436998">
        <w:rPr>
          <w:lang w:val="en-US"/>
        </w:rPr>
        <w:t xml:space="preserve"> </w:t>
      </w:r>
      <w:r w:rsidR="007856BA" w:rsidRPr="00436998">
        <w:rPr>
          <w:lang w:val="en-US"/>
        </w:rPr>
        <w:t>and/</w:t>
      </w:r>
      <w:r w:rsidR="00265610" w:rsidRPr="00436998">
        <w:rPr>
          <w:lang w:val="en-US"/>
        </w:rPr>
        <w:t>or</w:t>
      </w:r>
      <w:r w:rsidR="007856BA" w:rsidRPr="00436998">
        <w:rPr>
          <w:lang w:val="en-US"/>
        </w:rPr>
        <w:t xml:space="preserve"> </w:t>
      </w:r>
      <w:r w:rsidR="002C66C5" w:rsidRPr="00436998">
        <w:rPr>
          <w:lang w:val="en-US"/>
        </w:rPr>
        <w:t>a</w:t>
      </w:r>
      <w:r w:rsidR="00265610" w:rsidRPr="00436998">
        <w:rPr>
          <w:lang w:val="en-US"/>
        </w:rPr>
        <w:t>nalytical HPLC/LCMS.</w:t>
      </w:r>
    </w:p>
    <w:p w14:paraId="53ED828E" w14:textId="77777777" w:rsidR="002C66C5" w:rsidRPr="00436998" w:rsidRDefault="002C66C5" w:rsidP="008E46D8">
      <w:pPr>
        <w:spacing w:after="0" w:line="480" w:lineRule="auto"/>
        <w:jc w:val="both"/>
        <w:rPr>
          <w:lang w:val="en-US"/>
        </w:rPr>
      </w:pPr>
    </w:p>
    <w:p w14:paraId="44513119" w14:textId="34D40F69" w:rsidR="006472D0" w:rsidRPr="00436998" w:rsidRDefault="006472D0" w:rsidP="006472D0">
      <w:pPr>
        <w:spacing w:after="0" w:line="480" w:lineRule="auto"/>
        <w:jc w:val="both"/>
        <w:rPr>
          <w:color w:val="FF0000"/>
        </w:rPr>
      </w:pPr>
      <w:r w:rsidRPr="00436998">
        <w:rPr>
          <w:b/>
          <w:color w:val="FF0000"/>
        </w:rPr>
        <w:t>Preparation of 2-cyano-3</w:t>
      </w:r>
      <w:proofErr w:type="gramStart"/>
      <w:r w:rsidRPr="00436998">
        <w:rPr>
          <w:b/>
          <w:color w:val="FF0000"/>
        </w:rPr>
        <w:t>,12</w:t>
      </w:r>
      <w:proofErr w:type="gramEnd"/>
      <w:r w:rsidRPr="00436998">
        <w:rPr>
          <w:b/>
          <w:color w:val="FF0000"/>
        </w:rPr>
        <w:t>-dioxooleana-1,9(11)-dien-28-oic acid (2)</w:t>
      </w:r>
      <w:r w:rsidR="00C073F4" w:rsidRPr="00436998">
        <w:rPr>
          <w:b/>
          <w:color w:val="FF0000"/>
        </w:rPr>
        <w:fldChar w:fldCharType="begin">
          <w:fldData xml:space="preserve">PEVuZE5vdGU+PENpdGU+PEF1dGhvcj5Ib25kYTwvQXV0aG9yPjxZZWFyPjIwMDA8L1llYXI+PFJl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</w:fldData>
        </w:fldChar>
      </w:r>
      <w:r w:rsidR="003E2F69" w:rsidRPr="00436998">
        <w:rPr>
          <w:b/>
          <w:color w:val="FF0000"/>
        </w:rPr>
        <w:instrText xml:space="preserve"> ADDIN EN.CITE </w:instrText>
      </w:r>
      <w:r w:rsidR="003E2F69" w:rsidRPr="00436998">
        <w:rPr>
          <w:b/>
          <w:color w:val="FF0000"/>
        </w:rPr>
        <w:fldChar w:fldCharType="begin">
          <w:fldData xml:space="preserve">PEVuZE5vdGU+PENpdGU+PEF1dGhvcj5Ib25kYTwvQXV0aG9yPjxZZWFyPjIwMDA8L1llYXI+PFJl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</w:fldData>
        </w:fldChar>
      </w:r>
      <w:r w:rsidR="003E2F69" w:rsidRPr="00436998">
        <w:rPr>
          <w:b/>
          <w:color w:val="FF0000"/>
        </w:rPr>
        <w:instrText xml:space="preserve"> ADDIN EN.CITE.DATA </w:instrText>
      </w:r>
      <w:r w:rsidR="003E2F69" w:rsidRPr="00436998">
        <w:rPr>
          <w:b/>
          <w:color w:val="FF0000"/>
        </w:rPr>
      </w:r>
      <w:r w:rsidR="003E2F69" w:rsidRPr="00436998">
        <w:rPr>
          <w:b/>
          <w:color w:val="FF0000"/>
        </w:rPr>
        <w:fldChar w:fldCharType="end"/>
      </w:r>
      <w:r w:rsidR="00C073F4" w:rsidRPr="00436998">
        <w:rPr>
          <w:b/>
          <w:color w:val="FF0000"/>
        </w:rPr>
      </w:r>
      <w:r w:rsidR="00C073F4" w:rsidRPr="00436998">
        <w:rPr>
          <w:b/>
          <w:color w:val="FF0000"/>
        </w:rPr>
        <w:fldChar w:fldCharType="separate"/>
      </w:r>
      <w:hyperlink w:anchor="_ENREF_8" w:tooltip="Honda, 2000 #8" w:history="1">
        <w:r w:rsidR="00CD0B0A" w:rsidRPr="00436998">
          <w:rPr>
            <w:b/>
            <w:noProof/>
            <w:color w:val="FF0000"/>
            <w:vertAlign w:val="superscript"/>
          </w:rPr>
          <w:t>8</w:t>
        </w:r>
      </w:hyperlink>
      <w:r w:rsidRPr="00436998">
        <w:rPr>
          <w:b/>
          <w:noProof/>
          <w:color w:val="FF0000"/>
          <w:vertAlign w:val="superscript"/>
        </w:rPr>
        <w:t xml:space="preserve">, </w:t>
      </w:r>
      <w:hyperlink w:anchor="_ENREF_43" w:tooltip="Inc., 2014 #50" w:history="1">
        <w:r w:rsidR="00CD0B0A" w:rsidRPr="00436998">
          <w:rPr>
            <w:b/>
            <w:noProof/>
            <w:color w:val="FF0000"/>
            <w:vertAlign w:val="superscript"/>
          </w:rPr>
          <w:t>43</w:t>
        </w:r>
      </w:hyperlink>
      <w:r w:rsidR="00C073F4" w:rsidRPr="00436998">
        <w:rPr>
          <w:b/>
          <w:color w:val="FF0000"/>
        </w:rPr>
        <w:fldChar w:fldCharType="end"/>
      </w:r>
      <w:r w:rsidRPr="00436998">
        <w:rPr>
          <w:b/>
          <w:color w:val="FF0000"/>
        </w:rPr>
        <w:t>. 4</w:t>
      </w:r>
      <w:r w:rsidRPr="00436998">
        <w:rPr>
          <w:color w:val="FF0000"/>
        </w:rPr>
        <w:t xml:space="preserve"> (1.26 g, 2.49 mmol) </w:t>
      </w:r>
      <w:proofErr w:type="gramStart"/>
      <w:r w:rsidRPr="00436998">
        <w:rPr>
          <w:color w:val="FF0000"/>
        </w:rPr>
        <w:t>was</w:t>
      </w:r>
      <w:proofErr w:type="gramEnd"/>
      <w:r w:rsidRPr="00436998">
        <w:rPr>
          <w:color w:val="FF0000"/>
        </w:rPr>
        <w:t xml:space="preserve"> dissolved in anhydrous DMF (20 mL). Lithium iodide was added to the reaction that was refluxed overnight. The reaction mixture was cooled and water (50 mL) was added. 5% HCl was then added to the solution which was washed with ethyl acetate (3 x 50 mL). The combined organic layers were washed with water (3 x 50mL), brine (3 x 50 mL) and dried over magnesium sulfate. The solution was filtered and the solvent was removed under vacuum. The crude product was purified by flash chromatography </w:t>
      </w:r>
      <w:r w:rsidRPr="00436998">
        <w:rPr>
          <w:rFonts w:cs="Arial"/>
          <w:color w:val="FF0000"/>
        </w:rPr>
        <w:t>using 5% ethyl acetate in hexane</w:t>
      </w:r>
      <w:r w:rsidRPr="00436998">
        <w:rPr>
          <w:color w:val="FF0000"/>
        </w:rPr>
        <w:t xml:space="preserve"> to give the title compound </w:t>
      </w:r>
      <w:r w:rsidRPr="00436998">
        <w:rPr>
          <w:b/>
          <w:color w:val="FF0000"/>
        </w:rPr>
        <w:t>2</w:t>
      </w:r>
      <w:r w:rsidRPr="00436998">
        <w:rPr>
          <w:color w:val="FF0000"/>
        </w:rPr>
        <w:t xml:space="preserve"> (538.5 mg, 44%); R</w:t>
      </w:r>
      <w:r w:rsidRPr="00436998">
        <w:rPr>
          <w:color w:val="FF0000"/>
          <w:vertAlign w:val="subscript"/>
        </w:rPr>
        <w:t>f</w:t>
      </w:r>
      <w:r w:rsidRPr="00436998">
        <w:rPr>
          <w:color w:val="FF0000"/>
        </w:rPr>
        <w:t xml:space="preserve"> = 0.08, 1:1 ethyl acetate in hexane; mp = lit</w:t>
      </w:r>
      <w:hyperlink w:anchor="_ENREF_43" w:tooltip="Inc., 2014 #50" w:history="1">
        <w:r w:rsidR="00CD0B0A" w:rsidRPr="00436998">
          <w:rPr>
            <w:color w:val="FF0000"/>
          </w:rPr>
          <w:fldChar w:fldCharType="begin"/>
        </w:r>
        <w:r w:rsidR="00CD0B0A" w:rsidRPr="00436998">
          <w:rPr>
            <w:color w:val="FF0000"/>
          </w:rPr>
          <w:instrText xml:space="preserve"> ADDIN EN.CITE &lt;EndNote&gt;&lt;Cite&gt;&lt;Author&gt;Inc.&lt;/Author&gt;&lt;Year&gt;2014&lt;/Year&gt;&lt;RecNum&gt;50&lt;/RecNum&gt;&lt;DisplayText&gt;&lt;style face="superscript"&gt;43&lt;/style&gt;&lt;/DisplayText&gt;&lt;record&gt;&lt;rec-number&gt;50&lt;/rec-number&gt;&lt;foreign-keys&gt;&lt;key app="EN" db-id="wzzzefspud0ft1e2vthpvepdzrrpxrrw0exa" timestamp="1452156987"&gt;50&lt;/key&gt;&lt;/foreign-keys&gt;&lt;ref-type name="Web Page"&gt;12&lt;/ref-type&gt;&lt;contributors&gt;&lt;authors&gt;&lt;author&gt;Toronto Research Chemicals Inc.&lt;/author&gt;&lt;/authors&gt;&lt;/contributors&gt;&lt;titles&gt;&lt;title&gt;Bardoxolone&lt;/title&gt;&lt;/titles&gt;&lt;volume&gt;2014&lt;/volume&gt;&lt;number&gt;January 2014&lt;/number&gt;&lt;dates&gt;&lt;year&gt;2014&lt;/year&gt;&lt;pub-dates&gt;&lt;date&gt;2014&lt;/date&gt;&lt;/pub-dates&gt;&lt;/dates&gt;&lt;urls&gt;&lt;related-urls&gt;&lt;url&gt;http://www.trc-canada.com/detail.php?CatNum=B118660&amp;amp;CAS=%20218600-44-3&amp;amp;Chemical_Name=Bardoxolone&amp;amp;Mol_Formula=C31H41O4&amp;amp;Synonym=CDDO;%20RTA%20401;%202-Cyano-3,12-dioxooleana-1,9(11)-dien-28-oic%20Acid&lt;/url&gt;&lt;/related-urls&gt;&lt;/urls&gt;&lt;/record&gt;&lt;/Cite&gt;&lt;/EndNote&gt;</w:instrText>
        </w:r>
        <w:r w:rsidR="00CD0B0A" w:rsidRPr="00436998">
          <w:rPr>
            <w:color w:val="FF0000"/>
          </w:rPr>
          <w:fldChar w:fldCharType="separate"/>
        </w:r>
        <w:r w:rsidR="00CD0B0A" w:rsidRPr="00436998">
          <w:rPr>
            <w:noProof/>
            <w:color w:val="FF0000"/>
            <w:vertAlign w:val="superscript"/>
          </w:rPr>
          <w:t>43</w:t>
        </w:r>
        <w:r w:rsidR="00CD0B0A" w:rsidRPr="00436998">
          <w:rPr>
            <w:color w:val="FF0000"/>
          </w:rPr>
          <w:fldChar w:fldCharType="end"/>
        </w:r>
      </w:hyperlink>
      <w:r w:rsidRPr="00436998">
        <w:rPr>
          <w:color w:val="FF0000"/>
        </w:rPr>
        <w:t xml:space="preserve"> 283-288°C found 296-298°C; </w:t>
      </w:r>
      <w:r w:rsidRPr="00436998">
        <w:rPr>
          <w:color w:val="FF0000"/>
          <w:vertAlign w:val="superscript"/>
        </w:rPr>
        <w:t>1</w:t>
      </w:r>
      <w:r w:rsidRPr="00436998">
        <w:rPr>
          <w:color w:val="FF0000"/>
        </w:rPr>
        <w:t>H NMR (400 MHz, CDCl</w:t>
      </w:r>
      <w:r w:rsidRPr="00436998">
        <w:rPr>
          <w:color w:val="FF0000"/>
          <w:vertAlign w:val="subscript"/>
        </w:rPr>
        <w:t>3</w:t>
      </w:r>
      <w:r w:rsidRPr="00436998">
        <w:rPr>
          <w:color w:val="FF0000"/>
        </w:rPr>
        <w:t xml:space="preserve">) δ 8.07 (s, 1H), 6.01 (s, 1H), 3.08 – 2.95 (m, 2H), 2.00 – 1.87 (m, 2H), 1.83 – 1.68 (m, 6H), 1.62 – 1.51 (m, 3H), 1.49 (s, 3H), 1.35 (s, 3H), 1.32 – 1.19 (m, 4H), 1.26 (s, 3H), 1.17 (s, 3H), 1.03 (s, 3H), 1.00 (s, 3H), 0.91 (s, 3H); </w:t>
      </w:r>
      <w:r w:rsidRPr="00436998">
        <w:rPr>
          <w:color w:val="FF0000"/>
          <w:vertAlign w:val="superscript"/>
        </w:rPr>
        <w:t>13</w:t>
      </w:r>
      <w:r w:rsidRPr="00436998">
        <w:rPr>
          <w:color w:val="FF0000"/>
        </w:rPr>
        <w:t>C NMR (100 MHz, CDCl</w:t>
      </w:r>
      <w:r w:rsidRPr="00436998">
        <w:rPr>
          <w:color w:val="FF0000"/>
          <w:vertAlign w:val="subscript"/>
        </w:rPr>
        <w:t>3</w:t>
      </w:r>
      <w:r w:rsidRPr="00436998">
        <w:rPr>
          <w:color w:val="FF0000"/>
        </w:rPr>
        <w:t>) δ 198.9, 196.7, 183.9, 168.7, 165.9, 124.1, 114.6, 114.5, 49.8, 47.7, 47.1, 45.8, 45.1, 42.6, 42.2, 35.7, 34.4, 33.3, 33.0, 31.7, 31.4, 30.7, 28.0, 27.0, 26.7, 24.7, 23.1, 22.5, 21.7 and 18.3; IR ν</w:t>
      </w:r>
      <w:r w:rsidRPr="00436998">
        <w:rPr>
          <w:color w:val="FF0000"/>
          <w:vertAlign w:val="subscript"/>
        </w:rPr>
        <w:t>max</w:t>
      </w:r>
      <w:r w:rsidRPr="00436998">
        <w:rPr>
          <w:color w:val="FF0000"/>
        </w:rPr>
        <w:t xml:space="preserve"> (neat)/cm</w:t>
      </w:r>
      <w:r w:rsidRPr="00436998">
        <w:rPr>
          <w:color w:val="FF0000"/>
          <w:vertAlign w:val="superscript"/>
        </w:rPr>
        <w:t>-1</w:t>
      </w:r>
      <w:r w:rsidRPr="00436998">
        <w:rPr>
          <w:color w:val="FF0000"/>
        </w:rPr>
        <w:t xml:space="preserve"> 2944, 1723, 1688 and 1663;  HRMS (ESI) calculated for C</w:t>
      </w:r>
      <w:r w:rsidRPr="00436998">
        <w:rPr>
          <w:color w:val="FF0000"/>
          <w:vertAlign w:val="subscript"/>
        </w:rPr>
        <w:t>31</w:t>
      </w:r>
      <w:r w:rsidRPr="00436998">
        <w:rPr>
          <w:color w:val="FF0000"/>
        </w:rPr>
        <w:t>H</w:t>
      </w:r>
      <w:r w:rsidRPr="00436998">
        <w:rPr>
          <w:color w:val="FF0000"/>
          <w:vertAlign w:val="subscript"/>
        </w:rPr>
        <w:t>41</w:t>
      </w:r>
      <w:r w:rsidRPr="00436998">
        <w:rPr>
          <w:color w:val="FF0000"/>
        </w:rPr>
        <w:t>NO</w:t>
      </w:r>
      <w:r w:rsidRPr="00436998">
        <w:rPr>
          <w:color w:val="FF0000"/>
          <w:vertAlign w:val="subscript"/>
        </w:rPr>
        <w:t>4</w:t>
      </w:r>
      <w:r w:rsidRPr="00436998">
        <w:rPr>
          <w:color w:val="FF0000"/>
        </w:rPr>
        <w:t xml:space="preserve"> [M+Na]+ 514.2933 found 514.2916.</w:t>
      </w:r>
    </w:p>
    <w:p w14:paraId="79D55A14" w14:textId="77777777" w:rsidR="006472D0" w:rsidRPr="00436998" w:rsidRDefault="006472D0" w:rsidP="006472D0">
      <w:pPr>
        <w:spacing w:after="0" w:line="480" w:lineRule="auto"/>
        <w:jc w:val="both"/>
      </w:pPr>
    </w:p>
    <w:p w14:paraId="08EDB4D8" w14:textId="322F173E" w:rsidR="006472D0" w:rsidRPr="00436998" w:rsidRDefault="006472D0" w:rsidP="006472D0">
      <w:pPr>
        <w:spacing w:after="0" w:line="480" w:lineRule="auto"/>
        <w:jc w:val="both"/>
      </w:pPr>
      <w:r w:rsidRPr="00436998">
        <w:rPr>
          <w:b/>
        </w:rPr>
        <w:t>Preparation of methyl 2-cyano-3</w:t>
      </w:r>
      <w:proofErr w:type="gramStart"/>
      <w:r w:rsidRPr="00436998">
        <w:rPr>
          <w:b/>
        </w:rPr>
        <w:t>,12</w:t>
      </w:r>
      <w:proofErr w:type="gramEnd"/>
      <w:r w:rsidRPr="00436998">
        <w:rPr>
          <w:b/>
        </w:rPr>
        <w:t>-dioxooleana-1,9(11)-dien-28-oate (4)</w:t>
      </w:r>
      <w:r w:rsidR="00C073F4" w:rsidRPr="00436998">
        <w:rPr>
          <w:b/>
        </w:rPr>
        <w:fldChar w:fldCharType="begin">
          <w:fldData xml:space="preserve">PEVuZE5vdGU+PENpdGU+PEF1dGhvcj5Ib25kYTwvQXV0aG9yPjxZZWFyPjIwMDA8L1llYXI+PFJl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</w:fldData>
        </w:fldChar>
      </w:r>
      <w:r w:rsidR="00CD0B0A" w:rsidRPr="00436998">
        <w:rPr>
          <w:b/>
        </w:rPr>
        <w:instrText xml:space="preserve"> ADDIN EN.CITE </w:instrText>
      </w:r>
      <w:r w:rsidR="00CD0B0A" w:rsidRPr="00436998">
        <w:rPr>
          <w:b/>
        </w:rPr>
        <w:fldChar w:fldCharType="begin">
          <w:fldData xml:space="preserve">PEVuZE5vdGU+PENpdGU+PEF1dGhvcj5Ib25kYTwvQXV0aG9yPjxZZWFyPjIwMDA8L1llYXI+PFJl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</w:fldData>
        </w:fldChar>
      </w:r>
      <w:r w:rsidR="00CD0B0A" w:rsidRPr="00436998">
        <w:rPr>
          <w:b/>
        </w:rPr>
        <w:instrText xml:space="preserve"> ADDIN EN.CITE.DATA </w:instrText>
      </w:r>
      <w:r w:rsidR="00CD0B0A" w:rsidRPr="00436998">
        <w:rPr>
          <w:b/>
        </w:rPr>
      </w:r>
      <w:r w:rsidR="00CD0B0A" w:rsidRPr="00436998">
        <w:rPr>
          <w:b/>
        </w:rPr>
        <w:fldChar w:fldCharType="end"/>
      </w:r>
      <w:r w:rsidR="00C073F4" w:rsidRPr="00436998">
        <w:rPr>
          <w:b/>
        </w:rPr>
      </w:r>
      <w:r w:rsidR="00C073F4" w:rsidRPr="00436998">
        <w:rPr>
          <w:b/>
        </w:rPr>
        <w:fldChar w:fldCharType="separate"/>
      </w:r>
      <w:hyperlink w:anchor="_ENREF_8" w:tooltip="Honda, 2000 #8" w:history="1">
        <w:r w:rsidR="00CD0B0A" w:rsidRPr="00436998">
          <w:rPr>
            <w:b/>
            <w:noProof/>
            <w:vertAlign w:val="superscript"/>
          </w:rPr>
          <w:t>8</w:t>
        </w:r>
      </w:hyperlink>
      <w:r w:rsidRPr="00436998">
        <w:rPr>
          <w:b/>
          <w:noProof/>
          <w:vertAlign w:val="superscript"/>
        </w:rPr>
        <w:t xml:space="preserve">, </w:t>
      </w:r>
      <w:hyperlink w:anchor="_ENREF_44" w:tooltip="Walling, 2009 #49" w:history="1">
        <w:r w:rsidR="00CD0B0A" w:rsidRPr="00436998">
          <w:rPr>
            <w:b/>
            <w:noProof/>
            <w:vertAlign w:val="superscript"/>
          </w:rPr>
          <w:t>44</w:t>
        </w:r>
      </w:hyperlink>
      <w:r w:rsidR="00C073F4" w:rsidRPr="00436998">
        <w:rPr>
          <w:b/>
        </w:rPr>
        <w:fldChar w:fldCharType="end"/>
      </w:r>
      <w:r w:rsidRPr="00436998">
        <w:rPr>
          <w:b/>
        </w:rPr>
        <w:t>. 10</w:t>
      </w:r>
      <w:r w:rsidRPr="00436998">
        <w:t xml:space="preserve"> (2.6 g, 5.13 mmol) </w:t>
      </w:r>
      <w:proofErr w:type="gramStart"/>
      <w:r w:rsidRPr="00436998">
        <w:t>was</w:t>
      </w:r>
      <w:proofErr w:type="gramEnd"/>
      <w:r w:rsidRPr="00436998">
        <w:t xml:space="preserve"> dissolved in anhydrous benzene. 2,3-Dichloro-5</w:t>
      </w:r>
      <w:proofErr w:type="gramStart"/>
      <w:r w:rsidRPr="00436998">
        <w:t>,6</w:t>
      </w:r>
      <w:proofErr w:type="gramEnd"/>
      <w:r w:rsidRPr="00436998">
        <w:t xml:space="preserve">-dicyanobenzoquinone (2.0 g, 8.82 mmol) was </w:t>
      </w:r>
      <w:r w:rsidRPr="00436998">
        <w:lastRenderedPageBreak/>
        <w:t xml:space="preserve">added to the solution of </w:t>
      </w:r>
      <w:r w:rsidRPr="00436998">
        <w:rPr>
          <w:b/>
        </w:rPr>
        <w:t>10</w:t>
      </w:r>
      <w:r w:rsidRPr="00436998">
        <w:t xml:space="preserve"> which was refluxed for 30 minutes. The solution was cooled and the insoluble matter was filtered. Benzene was removed </w:t>
      </w:r>
      <w:r w:rsidRPr="00436998">
        <w:rPr>
          <w:i/>
        </w:rPr>
        <w:t xml:space="preserve">in vacuo </w:t>
      </w:r>
      <w:r w:rsidRPr="00436998">
        <w:t xml:space="preserve">and the crude product was recrystallised from methanol and water to obtain the title compound </w:t>
      </w:r>
      <w:r w:rsidRPr="00436998">
        <w:rPr>
          <w:b/>
        </w:rPr>
        <w:t>4</w:t>
      </w:r>
      <w:r w:rsidRPr="00436998">
        <w:t xml:space="preserve"> (2.25 g, 87%) as a white solid product; R</w:t>
      </w:r>
      <w:r w:rsidRPr="00436998">
        <w:rPr>
          <w:vertAlign w:val="subscript"/>
        </w:rPr>
        <w:t>f</w:t>
      </w:r>
      <w:r w:rsidRPr="00436998">
        <w:t xml:space="preserve"> = 0.3, 30% ethyl acetate in hexane; mp = lit</w:t>
      </w:r>
      <w:hyperlink w:anchor="_ENREF_44" w:tooltip="Walling, 2009 #49" w:history="1">
        <w:r w:rsidR="00CD0B0A" w:rsidRPr="00436998">
          <w:fldChar w:fldCharType="begin"/>
        </w:r>
        <w:r w:rsidR="00CD0B0A" w:rsidRPr="00436998">
          <w:instrText xml:space="preserve"> ADDIN EN.CITE &lt;EndNote&gt;&lt;Cite&gt;&lt;Author&gt;Walling&lt;/Author&gt;&lt;Year&gt;2009&lt;/Year&gt;&lt;RecNum&gt;49&lt;/RecNum&gt;&lt;DisplayText&gt;&lt;style face="superscript"&gt;44&lt;/style&gt;&lt;/DisplayText&gt;&lt;record&gt;&lt;rec-number&gt;49&lt;/rec-number&gt;&lt;foreign-keys&gt;&lt;key app="EN" db-id="wzzzefspud0ft1e2vthpvepdzrrpxrrw0exa" timestamp="1452156986"&gt;49&lt;/key&gt;&lt;/foreign-keys&gt;&lt;ref-type name="Patent"&gt;25&lt;/ref-type&gt;&lt;contributors&gt;&lt;authors&gt;&lt;author&gt;Walling, J.&lt;/author&gt;&lt;author&gt;Parent, S.D.&lt;/author&gt;&lt;author&gt;Jonaitis, D.T.&lt;/author&gt;&lt;author&gt;Kral, R.M.&lt;/author&gt;&lt;/authors&gt;&lt;/contributors&gt;&lt;titles&gt;&lt;title&gt;Novel forms of cddo methyl ester&lt;/title&gt;&lt;/titles&gt;&lt;dates&gt;&lt;year&gt;2009&lt;/year&gt;&lt;pub-dates&gt;&lt;date&gt;2009&lt;/date&gt;&lt;/pub-dates&gt;&lt;/dates&gt;&lt;publisher&gt;Google Patents&lt;/publisher&gt;&lt;isbn&gt;WO 2009/023232 A1&lt;/isbn&gt;&lt;urls&gt;&lt;related-urls&gt;&lt;url&gt;https://www.google.com/patents/US20090048204&lt;/url&gt;&lt;/related-urls&gt;&lt;/urls&gt;&lt;/record&gt;&lt;/Cite&gt;&lt;/EndNote&gt;</w:instrText>
        </w:r>
        <w:r w:rsidR="00CD0B0A" w:rsidRPr="00436998">
          <w:fldChar w:fldCharType="separate"/>
        </w:r>
        <w:r w:rsidR="00CD0B0A" w:rsidRPr="00436998">
          <w:rPr>
            <w:noProof/>
            <w:vertAlign w:val="superscript"/>
          </w:rPr>
          <w:t>44</w:t>
        </w:r>
        <w:r w:rsidR="00CD0B0A" w:rsidRPr="00436998">
          <w:fldChar w:fldCharType="end"/>
        </w:r>
      </w:hyperlink>
      <w:r w:rsidRPr="00436998">
        <w:t xml:space="preserve"> 228°C found 228-230°C; </w:t>
      </w:r>
      <w:r w:rsidRPr="00436998">
        <w:rPr>
          <w:vertAlign w:val="superscript"/>
        </w:rPr>
        <w:t>1</w:t>
      </w:r>
      <w:r w:rsidRPr="00436998">
        <w:t>H NMR (400 MHz, CDCl</w:t>
      </w:r>
      <w:r w:rsidRPr="00436998">
        <w:rPr>
          <w:vertAlign w:val="subscript"/>
        </w:rPr>
        <w:t>3</w:t>
      </w:r>
      <w:r w:rsidRPr="00436998">
        <w:t xml:space="preserve">) δ 8.05 (s, 1H), 5.97 (s, 1H), 3.70 (s, 3H), 3.04 (dt, </w:t>
      </w:r>
      <w:r w:rsidRPr="00436998">
        <w:rPr>
          <w:i/>
          <w:iCs/>
        </w:rPr>
        <w:t>J</w:t>
      </w:r>
      <w:r w:rsidRPr="00436998">
        <w:t xml:space="preserve"> = 13.6, 3.7 Hz, 1H), 2.94 (d, </w:t>
      </w:r>
      <w:r w:rsidRPr="00436998">
        <w:rPr>
          <w:i/>
          <w:iCs/>
        </w:rPr>
        <w:t>J</w:t>
      </w:r>
      <w:r w:rsidRPr="00436998">
        <w:t xml:space="preserve"> = 4.7 Hz, 1H), 1.96 – 1.63 (m, 9H), 1.60 – 1.50 (m, 3H), 1.49 (s, 3H), 1.33 (s, 3H), 1.30 – 1.20 (m, 3H), 1.26 (s, 3H), 1.17 (s, 3H), 1.01 (s, 3H), 1.00 (s, 3H) and 0.90 (s, 3H); </w:t>
      </w:r>
      <w:r w:rsidRPr="00436998">
        <w:rPr>
          <w:vertAlign w:val="superscript"/>
        </w:rPr>
        <w:t>13</w:t>
      </w:r>
      <w:r w:rsidRPr="00436998">
        <w:t>C NMR (100 MHz, CDCl</w:t>
      </w:r>
      <w:r w:rsidRPr="00436998">
        <w:rPr>
          <w:vertAlign w:val="subscript"/>
        </w:rPr>
        <w:t>3</w:t>
      </w:r>
      <w:r w:rsidRPr="00436998">
        <w:t>) δ 199.0, 196.7, 178.3, 168.5, 165.9, 124.1, 114.7, 114.5, 52.0, 49.8, 47.8, 47.3, 45.8, 45.1, 42.6, 42.2, 35.8, 34.5, 33.3, 32.8, 31.7, 31.6, 30.7, 28.1, 27.1, 26.7, 24.7, 23.2, 22.7, 21.7, 21.7 and 18.3; IR ν</w:t>
      </w:r>
      <w:r w:rsidRPr="00436998">
        <w:rPr>
          <w:vertAlign w:val="subscript"/>
        </w:rPr>
        <w:t>max</w:t>
      </w:r>
      <w:r w:rsidRPr="00436998">
        <w:t xml:space="preserve"> (neat)/cm</w:t>
      </w:r>
      <w:r w:rsidRPr="00436998">
        <w:rPr>
          <w:vertAlign w:val="superscript"/>
        </w:rPr>
        <w:t>-1</w:t>
      </w:r>
      <w:r w:rsidRPr="00436998">
        <w:t xml:space="preserve"> 2947 (CH), 2868 (COCH</w:t>
      </w:r>
      <w:r w:rsidRPr="00436998">
        <w:rPr>
          <w:vertAlign w:val="subscript"/>
        </w:rPr>
        <w:t>3</w:t>
      </w:r>
      <w:r w:rsidRPr="00436998">
        <w:t>) 2234 (CN), 1720 (CO), 1688 (C=C) and 1663 (C=C);  HRMS (ESI) calculated for C</w:t>
      </w:r>
      <w:r w:rsidRPr="00436998">
        <w:rPr>
          <w:vertAlign w:val="subscript"/>
        </w:rPr>
        <w:t>32</w:t>
      </w:r>
      <w:r w:rsidRPr="00436998">
        <w:t>H</w:t>
      </w:r>
      <w:r w:rsidRPr="00436998">
        <w:softHyphen/>
      </w:r>
      <w:r w:rsidRPr="00436998">
        <w:rPr>
          <w:vertAlign w:val="subscript"/>
        </w:rPr>
        <w:t>43</w:t>
      </w:r>
      <w:r w:rsidRPr="00436998">
        <w:t>NO</w:t>
      </w:r>
      <w:r w:rsidRPr="00436998">
        <w:rPr>
          <w:vertAlign w:val="subscript"/>
        </w:rPr>
        <w:t>4</w:t>
      </w:r>
      <w:r w:rsidRPr="00436998">
        <w:t xml:space="preserve"> [M+Na]</w:t>
      </w:r>
      <w:r w:rsidRPr="00436998">
        <w:rPr>
          <w:vertAlign w:val="superscript"/>
        </w:rPr>
        <w:t>+</w:t>
      </w:r>
      <w:r w:rsidRPr="00436998">
        <w:t xml:space="preserve"> 528.3090 found 528.3101.</w:t>
      </w:r>
    </w:p>
    <w:p w14:paraId="223F7473" w14:textId="77777777" w:rsidR="006472D0" w:rsidRPr="00436998" w:rsidRDefault="006472D0" w:rsidP="006472D0">
      <w:pPr>
        <w:spacing w:after="0" w:line="480" w:lineRule="auto"/>
        <w:jc w:val="both"/>
      </w:pPr>
    </w:p>
    <w:p w14:paraId="7763192B" w14:textId="024FE6D5" w:rsidR="006472D0" w:rsidRPr="00436998" w:rsidRDefault="006472D0" w:rsidP="006472D0">
      <w:pPr>
        <w:spacing w:after="0" w:line="480" w:lineRule="auto"/>
        <w:jc w:val="both"/>
      </w:pPr>
      <w:r w:rsidRPr="00436998">
        <w:rPr>
          <w:b/>
        </w:rPr>
        <w:t>Preparation of 3β-acetyloleanolic acid methyl ester (5)</w:t>
      </w:r>
      <w:hyperlink w:anchor="_ENREF_45" w:tooltip="Niesen, 2009 #45" w:history="1">
        <w:r w:rsidR="00CD0B0A" w:rsidRPr="00436998">
          <w:rPr>
            <w:b/>
          </w:rPr>
          <w:fldChar w:fldCharType="begin"/>
        </w:r>
        <w:r w:rsidR="00CD0B0A" w:rsidRPr="00436998">
          <w:rPr>
            <w:b/>
          </w:rPr>
          <w:instrText xml:space="preserve"> ADDIN EN.CITE &lt;EndNote&gt;&lt;Cite&gt;&lt;Author&gt;Niesen&lt;/Author&gt;&lt;Year&gt;2009&lt;/Year&gt;&lt;RecNum&gt;45&lt;/RecNum&gt;&lt;DisplayText&gt;&lt;style face="superscript"&gt;45&lt;/style&gt;&lt;/DisplayText&gt;&lt;record&gt;&lt;rec-number&gt;45&lt;/rec-number&gt;&lt;foreign-keys&gt;&lt;key app="EN" db-id="wzzzefspud0ft1e2vthpvepdzrrpxrrw0exa" timestamp="1452156984"&gt;45&lt;/key&gt;&lt;/foreign-keys&gt;&lt;ref-type name="Journal Article"&gt;17&lt;/ref-type&gt;&lt;contributors&gt;&lt;authors&gt;&lt;author&gt;Niesen, A.&lt;/author&gt;&lt;author&gt;Barthel, A.&lt;/author&gt;&lt;author&gt;Kluge, R.&lt;/author&gt;&lt;author&gt;Kowitzsch, A.&lt;/author&gt;&lt;author&gt;Strohl, D.&lt;/author&gt;&lt;author&gt;Schwarz, S.&lt;/author&gt;&lt;author&gt;Csuk, R.&lt;/author&gt;&lt;/authors&gt;&lt;/contributors&gt;&lt;auth-address&gt;Martin-Luther-Universitat Halle-Wittenberg, Organische Chemie, Halle (Saale), Germany.&lt;/auth-address&gt;&lt;titles&gt;&lt;title&gt;Antitumoractive endoperoxides from triterpenes&lt;/title&gt;&lt;secondary-title&gt;Archiv der Pharmazie&lt;/secondary-title&gt;&lt;/titles&gt;&lt;periodical&gt;&lt;full-title&gt;Archiv der Pharmazie&lt;/full-title&gt;&lt;abbr-1&gt;Arch. Pharm.&lt;/abbr-1&gt;&lt;abbr-2&gt;Arch Pharm&lt;/abbr-2&gt;&lt;/periodical&gt;&lt;pages&gt;569-76&lt;/pages&gt;&lt;volume&gt;342&lt;/volume&gt;&lt;number&gt;10&lt;/number&gt;&lt;keywords&gt;&lt;keyword&gt;Antineoplastic Agents/chemical synthesis/*pharmacology&lt;/keyword&gt;&lt;keyword&gt;Apoptosis/*drug effects&lt;/keyword&gt;&lt;keyword&gt;Cell Line, Tumor&lt;/keyword&gt;&lt;keyword&gt;Cell Survival/drug effects&lt;/keyword&gt;&lt;keyword&gt;Dose-Response Relationship, Drug&lt;/keyword&gt;&lt;keyword&gt;Humans&lt;/keyword&gt;&lt;keyword&gt;Inhibitory Concentration 50&lt;/keyword&gt;&lt;keyword&gt;Molecular Structure&lt;/keyword&gt;&lt;keyword&gt;Peroxides/chemical synthesis/*pharmacology&lt;/keyword&gt;&lt;keyword&gt;Structure-Activity Relationship&lt;/keyword&gt;&lt;keyword&gt;Triterpenes/chemical synthesis/*pharmacology&lt;/keyword&gt;&lt;/keywords&gt;&lt;dates&gt;&lt;year&gt;2009&lt;/year&gt;&lt;pub-dates&gt;&lt;date&gt;Oct&lt;/date&gt;&lt;/pub-dates&gt;&lt;/dates&gt;&lt;publisher&gt;WILEY-VCH Verlag&lt;/publisher&gt;&lt;isbn&gt;1521-4184 (Electronic)&amp;#xD;0365-6233 (Linking)&lt;/isbn&gt;&lt;accession-num&gt;19705376&lt;/accession-num&gt;&lt;urls&gt;&lt;related-urls&gt;&lt;url&gt;http://www.ncbi.nlm.nih.gov/pubmed/19705376&lt;/url&gt;&lt;/related-urls&gt;&lt;/urls&gt;&lt;electronic-resource-num&gt;10.1002/ardp.200900051&lt;/electronic-resource-num&gt;&lt;/record&gt;&lt;/Cite&gt;&lt;/EndNote&gt;</w:instrText>
        </w:r>
        <w:r w:rsidR="00CD0B0A" w:rsidRPr="00436998">
          <w:rPr>
            <w:b/>
          </w:rPr>
          <w:fldChar w:fldCharType="separate"/>
        </w:r>
        <w:r w:rsidR="00CD0B0A" w:rsidRPr="00436998">
          <w:rPr>
            <w:b/>
            <w:noProof/>
            <w:vertAlign w:val="superscript"/>
          </w:rPr>
          <w:t>45</w:t>
        </w:r>
        <w:r w:rsidR="00CD0B0A" w:rsidRPr="00436998">
          <w:rPr>
            <w:b/>
          </w:rPr>
          <w:fldChar w:fldCharType="end"/>
        </w:r>
      </w:hyperlink>
      <w:r w:rsidRPr="00436998">
        <w:rPr>
          <w:b/>
        </w:rPr>
        <w:t xml:space="preserve">. </w:t>
      </w:r>
      <w:r w:rsidRPr="00436998">
        <w:t xml:space="preserve">3β-acetoxy-olean-12-en-28-oic acid (6.47 g, 12.97 mmol) was dissolved in acetone (100 mL). Potassium carbonate (7.17 g, 51.89 mmol) and iodomethane (3.23 mL, 51.89 mmol) were added to the reaction and the mixture was left to stir at room temperature for 24 hours. The reaction mixture was concentrated </w:t>
      </w:r>
      <w:r w:rsidRPr="00436998">
        <w:rPr>
          <w:i/>
        </w:rPr>
        <w:t>in vacuo</w:t>
      </w:r>
      <w:r w:rsidRPr="00436998">
        <w:t xml:space="preserve"> and the residue was dissolved in dichloromethane. The organic layer was washed with water, brine and dried over magnesium sulfate. The solution was concentrated </w:t>
      </w:r>
      <w:r w:rsidRPr="00436998">
        <w:rPr>
          <w:i/>
        </w:rPr>
        <w:t>in vacuo</w:t>
      </w:r>
      <w:r w:rsidRPr="00436998">
        <w:t xml:space="preserve"> to give crude product that was purified by flash chromatography </w:t>
      </w:r>
      <w:r w:rsidRPr="00436998">
        <w:rPr>
          <w:rFonts w:cs="Arial"/>
        </w:rPr>
        <w:t>using 5% ethyl acetate in hexane</w:t>
      </w:r>
      <w:r w:rsidRPr="00436998">
        <w:t xml:space="preserve"> gave the title compound (</w:t>
      </w:r>
      <w:r w:rsidRPr="00436998">
        <w:rPr>
          <w:b/>
        </w:rPr>
        <w:t>5</w:t>
      </w:r>
      <w:r w:rsidRPr="00436998">
        <w:t>) (6.48 g, 97%) as a white powder; R</w:t>
      </w:r>
      <w:r w:rsidRPr="00436998">
        <w:rPr>
          <w:vertAlign w:val="subscript"/>
        </w:rPr>
        <w:t>f</w:t>
      </w:r>
      <w:r w:rsidRPr="00436998">
        <w:t xml:space="preserve"> = 0.8, 20% ethyl acetate in hexane; mp = lit</w:t>
      </w:r>
      <w:hyperlink w:anchor="_ENREF_45" w:tooltip="Niesen, 2009 #45" w:history="1">
        <w:r w:rsidR="00CD0B0A" w:rsidRPr="00436998">
          <w:fldChar w:fldCharType="begin"/>
        </w:r>
        <w:r w:rsidR="00CD0B0A" w:rsidRPr="00436998">
          <w:instrText xml:space="preserve"> ADDIN EN.CITE &lt;EndNote&gt;&lt;Cite&gt;&lt;Author&gt;Niesen&lt;/Author&gt;&lt;Year&gt;2009&lt;/Year&gt;&lt;RecNum&gt;45&lt;/RecNum&gt;&lt;DisplayText&gt;&lt;style face="superscript"&gt;45&lt;/style&gt;&lt;/DisplayText&gt;&lt;record&gt;&lt;rec-number&gt;45&lt;/rec-number&gt;&lt;foreign-keys&gt;&lt;key app="EN" db-id="wzzzefspud0ft1e2vthpvepdzrrpxrrw0exa" timestamp="1452156984"&gt;45&lt;/key&gt;&lt;/foreign-keys&gt;&lt;ref-type name="Journal Article"&gt;17&lt;/ref-type&gt;&lt;contributors&gt;&lt;authors&gt;&lt;author&gt;Niesen, A.&lt;/author&gt;&lt;author&gt;Barthel, A.&lt;/author&gt;&lt;author&gt;Kluge, R.&lt;/author&gt;&lt;author&gt;Kowitzsch, A.&lt;/author&gt;&lt;author&gt;Strohl, D.&lt;/author&gt;&lt;author&gt;Schwarz, S.&lt;/author&gt;&lt;author&gt;Csuk, R.&lt;/author&gt;&lt;/authors&gt;&lt;/contributors&gt;&lt;auth-address&gt;Martin-Luther-Universitat Halle-Wittenberg, Organische Chemie, Halle (Saale), Germany.&lt;/auth-address&gt;&lt;titles&gt;&lt;title&gt;Antitumoractive endoperoxides from triterpenes&lt;/title&gt;&lt;secondary-title&gt;Archiv der Pharmazie&lt;/secondary-title&gt;&lt;/titles&gt;&lt;periodical&gt;&lt;full-title&gt;Archiv der Pharmazie&lt;/full-title&gt;&lt;abbr-1&gt;Arch. Pharm.&lt;/abbr-1&gt;&lt;abbr-2&gt;Arch Pharm&lt;/abbr-2&gt;&lt;/periodical&gt;&lt;pages&gt;569-76&lt;/pages&gt;&lt;volume&gt;342&lt;/volume&gt;&lt;number&gt;10&lt;/number&gt;&lt;keywords&gt;&lt;keyword&gt;Antineoplastic Agents/chemical synthesis/*pharmacology&lt;/keyword&gt;&lt;keyword&gt;Apoptosis/*drug effects&lt;/keyword&gt;&lt;keyword&gt;Cell Line, Tumor&lt;/keyword&gt;&lt;keyword&gt;Cell Survival/drug effects&lt;/keyword&gt;&lt;keyword&gt;Dose-Response Relationship, Drug&lt;/keyword&gt;&lt;keyword&gt;Humans&lt;/keyword&gt;&lt;keyword&gt;Inhibitory Concentration 50&lt;/keyword&gt;&lt;keyword&gt;Molecular Structure&lt;/keyword&gt;&lt;keyword&gt;Peroxides/chemical synthesis/*pharmacology&lt;/keyword&gt;&lt;keyword&gt;Structure-Activity Relationship&lt;/keyword&gt;&lt;keyword&gt;Triterpenes/chemical synthesis/*pharmacology&lt;/keyword&gt;&lt;/keywords&gt;&lt;dates&gt;&lt;year&gt;2009&lt;/year&gt;&lt;pub-dates&gt;&lt;date&gt;Oct&lt;/date&gt;&lt;/pub-dates&gt;&lt;/dates&gt;&lt;publisher&gt;WILEY-VCH Verlag&lt;/publisher&gt;&lt;isbn&gt;1521-4184 (Electronic)&amp;#xD;0365-6233 (Linking)&lt;/isbn&gt;&lt;accession-num&gt;19705376&lt;/accession-num&gt;&lt;urls&gt;&lt;related-urls&gt;&lt;url&gt;http://www.ncbi.nlm.nih.gov/pubmed/19705376&lt;/url&gt;&lt;/related-urls&gt;&lt;/urls&gt;&lt;electronic-resource-num&gt;10.1002/ardp.200900051&lt;/electronic-resource-num&gt;&lt;/record&gt;&lt;/Cite&gt;&lt;/EndNote&gt;</w:instrText>
        </w:r>
        <w:r w:rsidR="00CD0B0A" w:rsidRPr="00436998">
          <w:fldChar w:fldCharType="separate"/>
        </w:r>
        <w:r w:rsidR="00CD0B0A" w:rsidRPr="00436998">
          <w:rPr>
            <w:noProof/>
            <w:vertAlign w:val="superscript"/>
          </w:rPr>
          <w:t>45</w:t>
        </w:r>
        <w:r w:rsidR="00CD0B0A" w:rsidRPr="00436998">
          <w:fldChar w:fldCharType="end"/>
        </w:r>
      </w:hyperlink>
      <w:r w:rsidRPr="00436998">
        <w:t xml:space="preserve"> 219-221°C found 218-219°C; </w:t>
      </w:r>
      <w:r w:rsidRPr="00436998">
        <w:rPr>
          <w:vertAlign w:val="superscript"/>
        </w:rPr>
        <w:t>1</w:t>
      </w:r>
      <w:r w:rsidRPr="00436998">
        <w:t>H NMR (400 MHz, CDCl</w:t>
      </w:r>
      <w:r w:rsidRPr="00436998">
        <w:rPr>
          <w:vertAlign w:val="subscript"/>
        </w:rPr>
        <w:t>3</w:t>
      </w:r>
      <w:r w:rsidRPr="00436998">
        <w:t xml:space="preserve">) δ 5.28 (t, </w:t>
      </w:r>
      <w:r w:rsidRPr="00436998">
        <w:rPr>
          <w:i/>
          <w:iCs/>
        </w:rPr>
        <w:t>J</w:t>
      </w:r>
      <w:r w:rsidRPr="00436998">
        <w:t xml:space="preserve"> = 3.6 Hz, 1H), 4.49 (dd, </w:t>
      </w:r>
      <w:r w:rsidRPr="00436998">
        <w:rPr>
          <w:i/>
          <w:iCs/>
        </w:rPr>
        <w:t>J</w:t>
      </w:r>
      <w:r w:rsidRPr="00436998">
        <w:t xml:space="preserve"> = 8.9, 7.1 Hz, 1H), 3.62 (s, 3H), 2.86 (dd, </w:t>
      </w:r>
      <w:r w:rsidRPr="00436998">
        <w:rPr>
          <w:i/>
          <w:iCs/>
        </w:rPr>
        <w:t>J</w:t>
      </w:r>
      <w:r w:rsidRPr="00436998">
        <w:t xml:space="preserve"> = 13.8, 4.2 Hz, 1H), 2.05 (s, 3H), 2.02 – 1.83 (m, 3H), 1.74 – 1.25 (m, 15H), 1.22 – 1.15 (m, 2H), 1.12 (s, 3H), 1.10 – 0.99 (m, 2H), 0.93 (s, 3H), 0.92 (s, 3H), 0.90 (s, 3H), 0.86 (s, 3H), 0.85 (s, 3H) and 0.72 (s, 3H);</w:t>
      </w:r>
      <w:r w:rsidRPr="00436998">
        <w:rPr>
          <w:vertAlign w:val="superscript"/>
        </w:rPr>
        <w:t xml:space="preserve"> 13</w:t>
      </w:r>
      <w:r w:rsidRPr="00436998">
        <w:t>C NMR (100 MHz, CDCl</w:t>
      </w:r>
      <w:r w:rsidRPr="00436998">
        <w:rPr>
          <w:vertAlign w:val="subscript"/>
        </w:rPr>
        <w:t>3</w:t>
      </w:r>
      <w:r w:rsidRPr="00436998">
        <w:t>) δ 178.4, 171.2, 143.9, 122.4, 81.0, 55.4, 51.7, 47.7, 46.8, 46.0, 41.7, 41.4, 39.4, 38.2, 37.8, 37.0, 34.0, 33.2, 32.7, 32.5, 30.8, 28.2, 27.8, 26.0, 23.8, 23.6, 23.5, 23.2, 21.5, 18.3, 17.0, 16.8 and 15.5; IR ν</w:t>
      </w:r>
      <w:r w:rsidRPr="00436998">
        <w:rPr>
          <w:vertAlign w:val="subscript"/>
        </w:rPr>
        <w:t>max</w:t>
      </w:r>
      <w:r w:rsidRPr="00436998">
        <w:t xml:space="preserve"> (neat)/cm</w:t>
      </w:r>
      <w:r w:rsidRPr="00436998">
        <w:rPr>
          <w:vertAlign w:val="superscript"/>
        </w:rPr>
        <w:t>-1</w:t>
      </w:r>
      <w:r w:rsidRPr="00436998">
        <w:t xml:space="preserve"> 2937 (CH), 2862 (COCH</w:t>
      </w:r>
      <w:r w:rsidRPr="00436998">
        <w:rPr>
          <w:vertAlign w:val="subscript"/>
        </w:rPr>
        <w:t>3</w:t>
      </w:r>
      <w:r w:rsidRPr="00436998">
        <w:t xml:space="preserve">) and 1726 (C=O); HRMS (ESI) </w:t>
      </w:r>
      <w:r w:rsidRPr="00436998">
        <w:lastRenderedPageBreak/>
        <w:t>calculated for C</w:t>
      </w:r>
      <w:r w:rsidRPr="00436998">
        <w:rPr>
          <w:vertAlign w:val="subscript"/>
        </w:rPr>
        <w:t>33</w:t>
      </w:r>
      <w:r w:rsidRPr="00436998">
        <w:t>H</w:t>
      </w:r>
      <w:r w:rsidRPr="00436998">
        <w:softHyphen/>
      </w:r>
      <w:r w:rsidRPr="00436998">
        <w:rPr>
          <w:vertAlign w:val="subscript"/>
        </w:rPr>
        <w:t>52</w:t>
      </w:r>
      <w:r w:rsidRPr="00436998">
        <w:t>O</w:t>
      </w:r>
      <w:r w:rsidRPr="00436998">
        <w:rPr>
          <w:vertAlign w:val="subscript"/>
        </w:rPr>
        <w:t>4</w:t>
      </w:r>
      <w:r w:rsidRPr="00436998">
        <w:t xml:space="preserve"> [M+Na]</w:t>
      </w:r>
      <w:r w:rsidRPr="00436998">
        <w:rPr>
          <w:vertAlign w:val="superscript"/>
        </w:rPr>
        <w:t>+</w:t>
      </w:r>
      <w:r w:rsidRPr="00436998">
        <w:t xml:space="preserve"> 535.3763 found 535.3758; Microanalysis calculated for C</w:t>
      </w:r>
      <w:r w:rsidRPr="00436998">
        <w:rPr>
          <w:vertAlign w:val="subscript"/>
        </w:rPr>
        <w:t>33</w:t>
      </w:r>
      <w:r w:rsidRPr="00436998">
        <w:t>H</w:t>
      </w:r>
      <w:r w:rsidRPr="00436998">
        <w:rPr>
          <w:vertAlign w:val="subscript"/>
        </w:rPr>
        <w:t>52</w:t>
      </w:r>
      <w:r w:rsidRPr="00436998">
        <w:t>O</w:t>
      </w:r>
      <w:r w:rsidRPr="00436998">
        <w:rPr>
          <w:vertAlign w:val="subscript"/>
        </w:rPr>
        <w:t>4</w:t>
      </w:r>
      <w:r w:rsidRPr="00436998">
        <w:t xml:space="preserve"> requires C 77.30 %, H 10.22 % found C 77.39 %, H 10.16 %.</w:t>
      </w:r>
    </w:p>
    <w:p w14:paraId="2FC98C12" w14:textId="77777777" w:rsidR="006472D0" w:rsidRPr="00436998" w:rsidRDefault="006472D0" w:rsidP="006472D0">
      <w:pPr>
        <w:spacing w:after="0" w:line="480" w:lineRule="auto"/>
        <w:jc w:val="both"/>
        <w:rPr>
          <w:b/>
        </w:rPr>
      </w:pPr>
    </w:p>
    <w:p w14:paraId="620F5558" w14:textId="77777777" w:rsidR="006472D0" w:rsidRPr="00436998" w:rsidRDefault="006472D0" w:rsidP="006472D0">
      <w:pPr>
        <w:spacing w:after="0" w:line="480" w:lineRule="auto"/>
        <w:jc w:val="both"/>
      </w:pPr>
      <w:r w:rsidRPr="00436998">
        <w:rPr>
          <w:b/>
        </w:rPr>
        <w:t xml:space="preserve">Preparation of </w:t>
      </w:r>
      <w:r w:rsidRPr="00436998">
        <w:rPr>
          <w:rFonts w:cs="AdvTimes"/>
          <w:b/>
        </w:rPr>
        <w:t>methyl 3β-acetoxy-12</w:t>
      </w:r>
      <w:proofErr w:type="gramStart"/>
      <w:r w:rsidRPr="00436998">
        <w:rPr>
          <w:rFonts w:cs="AdvTimes"/>
          <w:b/>
        </w:rPr>
        <w:t>,13</w:t>
      </w:r>
      <w:proofErr w:type="gramEnd"/>
      <w:r w:rsidRPr="00436998">
        <w:rPr>
          <w:rFonts w:cs="AdvTimes"/>
          <w:b/>
        </w:rPr>
        <w:t>-epoxyoleanolate</w:t>
      </w:r>
      <w:r w:rsidRPr="00436998">
        <w:rPr>
          <w:b/>
        </w:rPr>
        <w:t xml:space="preserve"> (6). </w:t>
      </w:r>
      <w:r w:rsidRPr="00436998">
        <w:t>The minor impurity</w:t>
      </w:r>
      <w:r w:rsidRPr="00436998">
        <w:rPr>
          <w:b/>
        </w:rPr>
        <w:t xml:space="preserve"> 6 </w:t>
      </w:r>
      <w:r w:rsidRPr="00436998">
        <w:t>was obtained during the synthesis of methy-3β-acetoxy-12-oxo-olean-28-oate (</w:t>
      </w:r>
      <w:r w:rsidRPr="00436998">
        <w:rPr>
          <w:b/>
        </w:rPr>
        <w:t>7</w:t>
      </w:r>
      <w:r w:rsidRPr="00436998">
        <w:t xml:space="preserve">) starting with </w:t>
      </w:r>
      <w:r w:rsidRPr="00436998">
        <w:rPr>
          <w:b/>
        </w:rPr>
        <w:t>5</w:t>
      </w:r>
      <w:r w:rsidRPr="00436998">
        <w:t xml:space="preserve"> (6.48 g, 12.64 mmol), where the crude product was purified by flash chromatography </w:t>
      </w:r>
      <w:r w:rsidRPr="00436998">
        <w:rPr>
          <w:rFonts w:cs="Arial"/>
        </w:rPr>
        <w:t>using 5% ethyl acetate in hexane</w:t>
      </w:r>
      <w:r w:rsidRPr="00436998">
        <w:t xml:space="preserve"> to give </w:t>
      </w:r>
      <w:r w:rsidRPr="00436998">
        <w:rPr>
          <w:b/>
        </w:rPr>
        <w:t xml:space="preserve">6 </w:t>
      </w:r>
      <w:r w:rsidRPr="00436998">
        <w:t>(153 mg, 2%</w:t>
      </w:r>
      <w:proofErr w:type="gramStart"/>
      <w:r w:rsidRPr="00436998">
        <w:t>)  as</w:t>
      </w:r>
      <w:proofErr w:type="gramEnd"/>
      <w:r w:rsidRPr="00436998">
        <w:t xml:space="preserve"> a white compound; R</w:t>
      </w:r>
      <w:r w:rsidRPr="00436998">
        <w:rPr>
          <w:vertAlign w:val="subscript"/>
        </w:rPr>
        <w:t>f</w:t>
      </w:r>
      <w:r w:rsidRPr="00436998">
        <w:t xml:space="preserve"> = 0.46, 20% ethyl acetate in hexane; </w:t>
      </w:r>
      <w:r w:rsidRPr="00436998">
        <w:rPr>
          <w:vertAlign w:val="superscript"/>
        </w:rPr>
        <w:t>1</w:t>
      </w:r>
      <w:r w:rsidRPr="00436998">
        <w:t>H NMR (400 MHz, CDCl</w:t>
      </w:r>
      <w:r w:rsidRPr="00436998">
        <w:rPr>
          <w:vertAlign w:val="subscript"/>
        </w:rPr>
        <w:t>3</w:t>
      </w:r>
      <w:r w:rsidRPr="00436998">
        <w:t xml:space="preserve">) δ 4.47 (dd, </w:t>
      </w:r>
      <w:r w:rsidRPr="00436998">
        <w:rPr>
          <w:i/>
          <w:iCs/>
        </w:rPr>
        <w:t>J</w:t>
      </w:r>
      <w:r w:rsidRPr="00436998">
        <w:t xml:space="preserve"> = 10.5, 5.9 Hz, 1H), 3.68 (s, 3H), 3.16 (s, 1H), 2.04 (s, 3H), 2.06 – 1.91 (m, 2H), 1.85 – 1.55 (m, 11H), 1.49 – 1.13 (m, 10H), 1.11 (s, 3H), 0.94 (s, 3H), 0.93 (s, 3H), 0.84 (s, 3H), 0.82 (s, 3H), 0.81 (s, 3H) and 0.80 (s, 3H); </w:t>
      </w:r>
      <w:r w:rsidRPr="00436998">
        <w:rPr>
          <w:vertAlign w:val="superscript"/>
        </w:rPr>
        <w:t>13</w:t>
      </w:r>
      <w:r w:rsidRPr="00436998">
        <w:t>C NMR (100 MHz, CDCl</w:t>
      </w:r>
      <w:r w:rsidRPr="00436998">
        <w:rPr>
          <w:vertAlign w:val="subscript"/>
        </w:rPr>
        <w:t>3</w:t>
      </w:r>
      <w:r w:rsidRPr="00436998">
        <w:t>) δ 178.5, 171.1, 80.8, 67.4, 63.8, 55.3, 51.9, 47.9, 43.9, 41.0, 40.4, 39.3, 38.5, 38.1, 37.8, 36.7, 34.2, 33.3, 32.7, 30.5, 29.4, 28.3, 23.9, 23.7, 23.5, 22.8, 22.8, 21.4, 20.0, 18.0, 17.1, and 16.7; IR ν</w:t>
      </w:r>
      <w:r w:rsidRPr="00436998">
        <w:rPr>
          <w:vertAlign w:val="subscript"/>
        </w:rPr>
        <w:t>max</w:t>
      </w:r>
      <w:r w:rsidRPr="00436998">
        <w:t xml:space="preserve"> (neat)/cm</w:t>
      </w:r>
      <w:r w:rsidRPr="00436998">
        <w:rPr>
          <w:vertAlign w:val="superscript"/>
        </w:rPr>
        <w:t>-1</w:t>
      </w:r>
      <w:r w:rsidRPr="00436998">
        <w:t xml:space="preserve"> 2949 (CH), 2862 (COCH</w:t>
      </w:r>
      <w:r w:rsidRPr="00436998">
        <w:rPr>
          <w:vertAlign w:val="subscript"/>
        </w:rPr>
        <w:t>3</w:t>
      </w:r>
      <w:r w:rsidRPr="00436998">
        <w:t>) and 1730 (C=O); HRMS (ESI) calculated for C</w:t>
      </w:r>
      <w:r w:rsidRPr="00436998">
        <w:rPr>
          <w:vertAlign w:val="subscript"/>
        </w:rPr>
        <w:t>33</w:t>
      </w:r>
      <w:r w:rsidRPr="00436998">
        <w:t>H</w:t>
      </w:r>
      <w:r w:rsidRPr="00436998">
        <w:rPr>
          <w:vertAlign w:val="subscript"/>
        </w:rPr>
        <w:t>52</w:t>
      </w:r>
      <w:r w:rsidRPr="00436998">
        <w:t>O</w:t>
      </w:r>
      <w:r w:rsidRPr="00436998">
        <w:rPr>
          <w:vertAlign w:val="subscript"/>
        </w:rPr>
        <w:t>5</w:t>
      </w:r>
      <w:r w:rsidRPr="00436998">
        <w:t xml:space="preserve"> [M+Na]</w:t>
      </w:r>
      <w:r w:rsidRPr="00436998">
        <w:rPr>
          <w:vertAlign w:val="superscript"/>
        </w:rPr>
        <w:t>+</w:t>
      </w:r>
      <w:r w:rsidRPr="00436998">
        <w:t xml:space="preserve"> 551.3712 found 551.3727.</w:t>
      </w:r>
    </w:p>
    <w:p w14:paraId="014A03C3" w14:textId="77777777" w:rsidR="006472D0" w:rsidRPr="00436998" w:rsidRDefault="006472D0" w:rsidP="006472D0">
      <w:pPr>
        <w:spacing w:after="0" w:line="480" w:lineRule="auto"/>
        <w:jc w:val="both"/>
        <w:rPr>
          <w:b/>
        </w:rPr>
      </w:pPr>
    </w:p>
    <w:p w14:paraId="0F7F0DCF" w14:textId="55DEC127" w:rsidR="006472D0" w:rsidRPr="00436998" w:rsidRDefault="006472D0" w:rsidP="006472D0">
      <w:pPr>
        <w:spacing w:after="0" w:line="480" w:lineRule="auto"/>
        <w:jc w:val="both"/>
      </w:pPr>
      <w:r w:rsidRPr="00436998">
        <w:rPr>
          <w:b/>
        </w:rPr>
        <w:t>Preparation of methy-3β-acetoxy-12-oxo-olean-28-oate (7)</w:t>
      </w:r>
      <w:hyperlink w:anchor="_ENREF_46" w:tooltip="Zhu, 2001 #43" w:history="1">
        <w:r w:rsidR="00CD0B0A" w:rsidRPr="00436998">
          <w:rPr>
            <w:b/>
          </w:rPr>
          <w:fldChar w:fldCharType="begin"/>
        </w:r>
        <w:r w:rsidR="00CD0B0A" w:rsidRPr="00436998">
          <w:rPr>
            <w:b/>
          </w:rPr>
          <w:instrText xml:space="preserve"> ADDIN EN.CITE &lt;EndNote&gt;&lt;Cite&gt;&lt;Author&gt;Zhu&lt;/Author&gt;&lt;Year&gt;2001&lt;/Year&gt;&lt;RecNum&gt;43&lt;/RecNum&gt;&lt;DisplayText&gt;&lt;style face="superscript"&gt;46&lt;/style&gt;&lt;/DisplayText&gt;&lt;record&gt;&lt;rec-number&gt;43&lt;/rec-number&gt;&lt;foreign-keys&gt;&lt;key app="EN" db-id="wzzzefspud0ft1e2vthpvepdzrrpxrrw0exa" timestamp="1452156983"&gt;43&lt;/key&gt;&lt;/foreign-keys&gt;&lt;ref-type name="Journal Article"&gt;17&lt;/ref-type&gt;&lt;contributors&gt;&lt;authors&gt;&lt;author&gt;Zhu, Y. M.&lt;/author&gt;&lt;author&gt;Shen, J. K.&lt;/author&gt;&lt;author&gt;Wang, H. K.&lt;/author&gt;&lt;author&gt;Cosentino, L. M.&lt;/author&gt;&lt;author&gt;Lee, K. H.&lt;/author&gt;&lt;/authors&gt;&lt;/contributors&gt;&lt;auth-address&gt;Shanghai Institute of Materia Medica, Chinese Academy of Sciences, 294 Taiyuan Road, 200031, Shanghai, China.&lt;/auth-address&gt;&lt;titles&gt;&lt;title&gt;Synthesis and anti-HIV activity of oleanolic acid derivatives&lt;/title&gt;&lt;secondary-title&gt;Bioorganic and Medicinal Chemistry Letters&lt;/secondary-title&gt;&lt;/titles&gt;&lt;periodical&gt;&lt;full-title&gt;Bioorganic and Medicinal Chemistry Letters&lt;/full-title&gt;&lt;abbr-1&gt;Bioorg. Med. Chem. Lett.&lt;/abbr-1&gt;&lt;abbr-2&gt;Bioorg Med Chem Lett&lt;/abbr-2&gt;&lt;abbr-3&gt;Bioorganic &amp;amp; Medicinal Chemistry Letters&lt;/abbr-3&gt;&lt;/periodical&gt;&lt;pages&gt;3115-8&lt;/pages&gt;&lt;volume&gt;11&lt;/volume&gt;&lt;number&gt;24&lt;/number&gt;&lt;keywords&gt;&lt;keyword&gt;Anti-HIV Agents/*chemical synthesis/*pharmacology&lt;/keyword&gt;&lt;keyword&gt;Cell Line&lt;/keyword&gt;&lt;keyword&gt;HIV-1/drug effects&lt;/keyword&gt;&lt;keyword&gt;Microbial Sensitivity Tests&lt;/keyword&gt;&lt;keyword&gt;Oleanolic Acid/*chemical synthesis/*pharmacology&lt;/keyword&gt;&lt;/keywords&gt;&lt;dates&gt;&lt;year&gt;2001&lt;/year&gt;&lt;pub-dates&gt;&lt;date&gt;Dec 17&lt;/date&gt;&lt;/pub-dates&gt;&lt;/dates&gt;&lt;isbn&gt;0960-894X (Print)&amp;#xD;0960-894X (Linking)&lt;/isbn&gt;&lt;accession-num&gt;11720855&lt;/accession-num&gt;&lt;urls&gt;&lt;related-urls&gt;&lt;url&gt;http://www.ncbi.nlm.nih.gov/pubmed/11720855&lt;/url&gt;&lt;/related-urls&gt;&lt;/urls&gt;&lt;electronic-resource-num&gt;10.1016/S0960-894X(01)00647-3&lt;/electronic-resource-num&gt;&lt;/record&gt;&lt;/Cite&gt;&lt;/EndNote&gt;</w:instrText>
        </w:r>
        <w:r w:rsidR="00CD0B0A" w:rsidRPr="00436998">
          <w:rPr>
            <w:b/>
          </w:rPr>
          <w:fldChar w:fldCharType="separate"/>
        </w:r>
        <w:r w:rsidR="00CD0B0A" w:rsidRPr="00436998">
          <w:rPr>
            <w:b/>
            <w:noProof/>
            <w:vertAlign w:val="superscript"/>
          </w:rPr>
          <w:t>46</w:t>
        </w:r>
        <w:r w:rsidR="00CD0B0A" w:rsidRPr="00436998">
          <w:rPr>
            <w:b/>
          </w:rPr>
          <w:fldChar w:fldCharType="end"/>
        </w:r>
      </w:hyperlink>
      <w:r w:rsidRPr="00436998">
        <w:rPr>
          <w:b/>
        </w:rPr>
        <w:t>.</w:t>
      </w:r>
      <w:r w:rsidRPr="00436998">
        <w:t xml:space="preserve"> </w:t>
      </w:r>
      <w:r w:rsidRPr="00436998">
        <w:rPr>
          <w:b/>
        </w:rPr>
        <w:t xml:space="preserve">5 </w:t>
      </w:r>
      <w:r w:rsidRPr="00436998">
        <w:t xml:space="preserve">(3.85 g, 7.51 mmol) was dissolved in dry dichloromethane (50 mL) and cooled to 0°C. Pre-purified </w:t>
      </w:r>
      <w:r w:rsidRPr="00436998">
        <w:rPr>
          <w:i/>
        </w:rPr>
        <w:t>meta</w:t>
      </w:r>
      <w:r w:rsidRPr="00436998">
        <w:t xml:space="preserve">-chloroperoxybenzoic acid (1.55 g, 9.01 mmol) (see section 2.4.2.1) was added to this reaction that was left to stir for 12 hours at room temperature. The mixture was washed with sodium hydrogen carbonate solution and dichloromethane. The organic layer was washed with water, brine, dried over magnesium sulfate and filtered. The filtrate was concentrated </w:t>
      </w:r>
      <w:r w:rsidRPr="00436998">
        <w:rPr>
          <w:i/>
        </w:rPr>
        <w:t>in vacuo</w:t>
      </w:r>
      <w:r w:rsidRPr="00436998">
        <w:t xml:space="preserve"> to obtain the crude product. The crude product was purified by flash chromatography </w:t>
      </w:r>
      <w:r w:rsidRPr="00436998">
        <w:rPr>
          <w:rFonts w:cs="Arial"/>
        </w:rPr>
        <w:t>using 5% ethyl acetate in hexane</w:t>
      </w:r>
      <w:r w:rsidRPr="00436998">
        <w:t xml:space="preserve"> to give the title compound </w:t>
      </w:r>
      <w:r w:rsidRPr="00436998">
        <w:rPr>
          <w:b/>
        </w:rPr>
        <w:t>7</w:t>
      </w:r>
      <w:r w:rsidRPr="00436998">
        <w:t xml:space="preserve"> (3.93 g, 99%) as a white powder; R</w:t>
      </w:r>
      <w:r w:rsidRPr="00436998">
        <w:rPr>
          <w:vertAlign w:val="subscript"/>
        </w:rPr>
        <w:t>f</w:t>
      </w:r>
      <w:r w:rsidRPr="00436998">
        <w:t xml:space="preserve"> = 0.56, 20% ethyl acetate in hexane; mp = lit</w:t>
      </w:r>
      <w:hyperlink w:anchor="_ENREF_47" w:tooltip="Siewert, 2014 #46" w:history="1">
        <w:r w:rsidR="00CD0B0A" w:rsidRPr="00436998">
          <w:fldChar w:fldCharType="begin">
            <w:fldData xml:space="preserve">PEVuZE5vdGU+PENpdGU+PEF1dGhvcj5TaWV3ZXJ0PC9BdXRob3I+PFllYXI+MjAxNDwvWWVhcj48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</w:fldData>
          </w:fldChar>
        </w:r>
        <w:r w:rsidR="00CD0B0A" w:rsidRPr="00436998">
          <w:instrText xml:space="preserve"> ADDIN EN.CITE </w:instrText>
        </w:r>
        <w:r w:rsidR="00CD0B0A" w:rsidRPr="00436998">
          <w:fldChar w:fldCharType="begin">
            <w:fldData xml:space="preserve">PEVuZE5vdGU+PENpdGU+PEF1dGhvcj5TaWV3ZXJ0PC9BdXRob3I+PFllYXI+MjAxNDwvWWVhcj48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47</w:t>
        </w:r>
        <w:r w:rsidR="00CD0B0A" w:rsidRPr="00436998">
          <w:fldChar w:fldCharType="end"/>
        </w:r>
      </w:hyperlink>
      <w:r w:rsidRPr="00436998">
        <w:t xml:space="preserve"> 189-191°C found 187-189°C; </w:t>
      </w:r>
      <w:r w:rsidRPr="00436998">
        <w:rPr>
          <w:vertAlign w:val="superscript"/>
        </w:rPr>
        <w:t>1</w:t>
      </w:r>
      <w:r w:rsidRPr="00436998">
        <w:t>H NMR (400 MHz, CDCl</w:t>
      </w:r>
      <w:r w:rsidRPr="00436998">
        <w:rPr>
          <w:vertAlign w:val="subscript"/>
        </w:rPr>
        <w:t>3</w:t>
      </w:r>
      <w:r w:rsidRPr="00436998">
        <w:t xml:space="preserve">) δ 4.47 (dd, </w:t>
      </w:r>
      <w:r w:rsidRPr="00436998">
        <w:rPr>
          <w:i/>
          <w:iCs/>
        </w:rPr>
        <w:t>J</w:t>
      </w:r>
      <w:r w:rsidRPr="00436998">
        <w:t xml:space="preserve"> = 11.1, 5.0 Hz, 1H), 3.68 (s, 3H), 2.79 (dt, </w:t>
      </w:r>
      <w:r w:rsidRPr="00436998">
        <w:rPr>
          <w:i/>
          <w:iCs/>
        </w:rPr>
        <w:t>J</w:t>
      </w:r>
      <w:r w:rsidRPr="00436998">
        <w:t xml:space="preserve"> = 13.5, 3.4 Hz, 1H), 2.60 (d, </w:t>
      </w:r>
      <w:r w:rsidRPr="00436998">
        <w:rPr>
          <w:i/>
          <w:iCs/>
        </w:rPr>
        <w:t>J</w:t>
      </w:r>
      <w:r w:rsidRPr="00436998">
        <w:t xml:space="preserve"> = 4.3 Hz, 1H), 2.28 – 2.07 (m, 2H), 2.05 (s, 3H), 1.97 – 1.73 (m, 3H), 1.69 – 1.14 (m, 15H), 1.13 – 0.99 (m, 2H), 0.98 (s, 3H), 0.96 (s, 3H), 0.94 (s, 3H), 0.90 (s, 3H), 0.87 (s, 3H), 0.87 (s, 2H) and 0.86 (s, 3H); </w:t>
      </w:r>
      <w:r w:rsidRPr="00436998">
        <w:rPr>
          <w:vertAlign w:val="superscript"/>
        </w:rPr>
        <w:t>13</w:t>
      </w:r>
      <w:r w:rsidRPr="00436998">
        <w:t>C NMR (100 MHz, CDCl</w:t>
      </w:r>
      <w:r w:rsidRPr="00436998">
        <w:rPr>
          <w:vertAlign w:val="subscript"/>
        </w:rPr>
        <w:t>3</w:t>
      </w:r>
      <w:r w:rsidRPr="00436998">
        <w:t xml:space="preserve">) δ 211.9, 178.5, 171.1, 80.5, 55.3, 52.0, 49.7, 47.5, </w:t>
      </w:r>
      <w:r w:rsidRPr="00436998">
        <w:lastRenderedPageBreak/>
        <w:t>41.9, 41.3, 38.6, 37.9, 37.7, 36.9, 36.3, 34.6, 33.5, 33.1, 32.1, 31.8, 30.8, 28.0, 27.6, 23.5, 23.3, 22.8, 21.4, 20.7, 18.3, 16.6, 16.2 and 15.4; IR ν</w:t>
      </w:r>
      <w:r w:rsidRPr="00436998">
        <w:rPr>
          <w:vertAlign w:val="subscript"/>
        </w:rPr>
        <w:t>max</w:t>
      </w:r>
      <w:r w:rsidRPr="00436998">
        <w:t xml:space="preserve"> (neat)/cm</w:t>
      </w:r>
      <w:r w:rsidRPr="00436998">
        <w:rPr>
          <w:vertAlign w:val="superscript"/>
        </w:rPr>
        <w:t>-1</w:t>
      </w:r>
      <w:r w:rsidRPr="00436998">
        <w:t xml:space="preserve"> 2927 (CH), 2858 (COCH</w:t>
      </w:r>
      <w:r w:rsidRPr="00436998">
        <w:rPr>
          <w:vertAlign w:val="subscript"/>
        </w:rPr>
        <w:t>3</w:t>
      </w:r>
      <w:r w:rsidRPr="00436998">
        <w:t>) and 1724 (C=O); HRMS (ESI) calculated for C</w:t>
      </w:r>
      <w:r w:rsidRPr="00436998">
        <w:rPr>
          <w:vertAlign w:val="subscript"/>
        </w:rPr>
        <w:t>33</w:t>
      </w:r>
      <w:r w:rsidRPr="00436998">
        <w:t>H</w:t>
      </w:r>
      <w:r w:rsidRPr="00436998">
        <w:softHyphen/>
      </w:r>
      <w:r w:rsidRPr="00436998">
        <w:rPr>
          <w:vertAlign w:val="subscript"/>
        </w:rPr>
        <w:t>52</w:t>
      </w:r>
      <w:r w:rsidRPr="00436998">
        <w:t>O</w:t>
      </w:r>
      <w:r w:rsidRPr="00436998">
        <w:rPr>
          <w:vertAlign w:val="subscript"/>
        </w:rPr>
        <w:t>5</w:t>
      </w:r>
      <w:r w:rsidRPr="00436998">
        <w:t xml:space="preserve"> [M+Na]</w:t>
      </w:r>
      <w:r w:rsidRPr="00436998">
        <w:rPr>
          <w:vertAlign w:val="superscript"/>
        </w:rPr>
        <w:t>+</w:t>
      </w:r>
      <w:r w:rsidRPr="00436998">
        <w:t xml:space="preserve"> 551.3712 found 551.3711. </w:t>
      </w:r>
    </w:p>
    <w:p w14:paraId="184179FF" w14:textId="77777777" w:rsidR="006472D0" w:rsidRPr="00436998" w:rsidRDefault="006472D0" w:rsidP="006472D0">
      <w:pPr>
        <w:spacing w:after="0" w:line="480" w:lineRule="auto"/>
        <w:jc w:val="both"/>
      </w:pPr>
    </w:p>
    <w:p w14:paraId="22F1E8AB" w14:textId="4C2291AE" w:rsidR="006472D0" w:rsidRPr="00436998" w:rsidRDefault="006472D0" w:rsidP="006472D0">
      <w:pPr>
        <w:spacing w:after="0" w:line="480" w:lineRule="auto"/>
        <w:jc w:val="both"/>
      </w:pPr>
      <w:r w:rsidRPr="00436998">
        <w:rPr>
          <w:b/>
        </w:rPr>
        <w:t>Preparation of methyl 3β-acetoxy-12-oxoolean-9(11)-en-28-oate (8)</w:t>
      </w:r>
      <w:r w:rsidR="00C073F4" w:rsidRPr="00436998">
        <w:rPr>
          <w:b/>
        </w:rPr>
        <w:fldChar w:fldCharType="begin"/>
      </w:r>
      <w:r w:rsidR="00CD0B0A" w:rsidRPr="00436998">
        <w:rPr>
          <w:b/>
        </w:rPr>
        <w:instrText xml:space="preserve"> ADDIN EN.CITE &lt;EndNote&gt;&lt;Cite&gt;&lt;Author&gt;Jiang&lt;/Author&gt;&lt;Year&gt;2010&lt;/Year&gt;&lt;RecNum&gt;47&lt;/RecNum&gt;&lt;DisplayText&gt;&lt;style face="superscript"&gt;48, 49&lt;/style&gt;&lt;/DisplayText&gt;&lt;record&gt;&lt;rec-number&gt;47&lt;/rec-number&gt;&lt;foreign-keys&gt;&lt;key app="EN" db-id="wzzzefspud0ft1e2vthpvepdzrrpxrrw0exa" timestamp="1452156985"&gt;47&lt;/key&gt;&lt;/foreign-keys&gt;&lt;ref-type name="Patent"&gt;25&lt;/ref-type&gt;&lt;contributors&gt;&lt;authors&gt;&lt;author&gt;Jiang, X.&lt;/author&gt;&lt;author&gt;Greiner, J.&lt;/author&gt;&lt;author&gt;Maravetz, L.L.&lt;/author&gt;&lt;author&gt;Szucs, S.S.&lt;/author&gt;&lt;author&gt;Visnick, M.&lt;/author&gt;&lt;/authors&gt;&lt;/contributors&gt;&lt;titles&gt;&lt;title&gt;Antioxidant inflammation modulators: novel derivatives of oleanolic acid&lt;/title&gt;&lt;/titles&gt;&lt;dates&gt;&lt;year&gt;2010&lt;/year&gt;&lt;pub-dates&gt;&lt;date&gt;2010&lt;/date&gt;&lt;/pub-dates&gt;&lt;/dates&gt;&lt;publisher&gt;Google Patents&lt;/publisher&gt;&lt;isbn&gt;WO 2009/146216 A3&lt;/isbn&gt;&lt;urls&gt;&lt;related-urls&gt;&lt;url&gt;http://www.google.com/patents/US20100048911&lt;/url&gt;&lt;/related-urls&gt;&lt;/urls&gt;&lt;/record&gt;&lt;/Cite&gt;&lt;Cite&gt;&lt;Author&gt;McKean&lt;/Author&gt;&lt;Year&gt;1952&lt;/Year&gt;&lt;RecNum&gt;62&lt;/RecNum&gt;&lt;record&gt;&lt;rec-number&gt;62&lt;/rec-number&gt;&lt;foreign-keys&gt;&lt;key app="EN" db-id="wzzzefspud0ft1e2vthpvepdzrrpxrrw0exa" timestamp="1452160907"&gt;62&lt;/key&gt;&lt;/foreign-keys&gt;&lt;ref-type name="Journal Article"&gt;17&lt;/ref-type&gt;&lt;contributors&gt;&lt;authors&gt;&lt;author&gt;McKean, L. C.&lt;/author&gt;&lt;author&gt;Manson, William&lt;/author&gt;&lt;author&gt;Spring, F. S.&lt;/author&gt;&lt;/authors&gt;&lt;/contributors&gt;&lt;titles&gt;&lt;title&gt;84. Triterpene resinols and related acids. Part XXV. Ketoisooleanolic acid and isooleanolic acid&lt;/title&gt;&lt;secondary-title&gt;Journal of the Chemical Society&lt;/secondary-title&gt;&lt;/titles&gt;&lt;periodical&gt;&lt;full-title&gt;Journal of the Chemical Society&lt;/full-title&gt;&lt;abbr-1&gt;J. Chem. Soc.&lt;/abbr-1&gt;&lt;abbr-2&gt;J Chem Soc&lt;/abbr-2&gt;&lt;/periodical&gt;&lt;pages&gt;432-437&lt;/pages&gt;&lt;number&gt;0&lt;/number&gt;&lt;dates&gt;&lt;year&gt;1952&lt;/year&gt;&lt;/dates&gt;&lt;publisher&gt;The Royal Society of Chemistry&lt;/publisher&gt;&lt;isbn&gt;0368-1769&lt;/isbn&gt;&lt;work-type&gt;10.1039/JR9520000432&lt;/work-type&gt;&lt;urls&gt;&lt;related-urls&gt;&lt;url&gt;http://dx.doi.org/10.1039/JR9520000432&lt;/url&gt;&lt;/related-urls&gt;&lt;/urls&gt;&lt;electronic-resource-num&gt;10.1039/JR9520000432&lt;/electronic-resource-num&gt;&lt;/record&gt;&lt;/Cite&gt;&lt;/EndNote&gt;</w:instrText>
      </w:r>
      <w:r w:rsidR="00C073F4" w:rsidRPr="00436998">
        <w:rPr>
          <w:b/>
        </w:rPr>
        <w:fldChar w:fldCharType="separate"/>
      </w:r>
      <w:hyperlink w:anchor="_ENREF_48" w:tooltip="Jiang, 2010 #47" w:history="1">
        <w:r w:rsidR="00CD0B0A" w:rsidRPr="00436998">
          <w:rPr>
            <w:b/>
            <w:noProof/>
            <w:vertAlign w:val="superscript"/>
          </w:rPr>
          <w:t>48</w:t>
        </w:r>
      </w:hyperlink>
      <w:r w:rsidRPr="00436998">
        <w:rPr>
          <w:b/>
          <w:noProof/>
          <w:vertAlign w:val="superscript"/>
        </w:rPr>
        <w:t xml:space="preserve">, </w:t>
      </w:r>
      <w:hyperlink w:anchor="_ENREF_49" w:tooltip="McKean, 1952 #62" w:history="1">
        <w:r w:rsidR="00CD0B0A" w:rsidRPr="00436998">
          <w:rPr>
            <w:b/>
            <w:noProof/>
            <w:vertAlign w:val="superscript"/>
          </w:rPr>
          <w:t>49</w:t>
        </w:r>
      </w:hyperlink>
      <w:r w:rsidR="00C073F4" w:rsidRPr="00436998">
        <w:rPr>
          <w:b/>
        </w:rPr>
        <w:fldChar w:fldCharType="end"/>
      </w:r>
      <w:r w:rsidRPr="00436998">
        <w:rPr>
          <w:b/>
        </w:rPr>
        <w:t xml:space="preserve">. </w:t>
      </w:r>
      <w:r w:rsidRPr="00436998">
        <w:t>Ketone</w:t>
      </w:r>
      <w:r w:rsidRPr="00436998">
        <w:rPr>
          <w:b/>
        </w:rPr>
        <w:t xml:space="preserve"> 7</w:t>
      </w:r>
      <w:r w:rsidRPr="00436998">
        <w:t xml:space="preserve"> (12.31 g, 23.28 mmol) was dissolved in acetonitrile (100 mL). 48% Hydrobromic acid (1.0 mL, 8.85 mmol) was then added to the reaction. The reaction mixture was heated to 35°C and 1.0 M of bromine in acetonitrile (25.14 mL, 25.14 mmol) was added to the reaction which was left to stir at 35°C for 18 hours. A further 1.0 M of bromine in acetonitrile (25.14 mL, 25.14 mmol) was added dropwise to the reaction mixture and left to stir for a further 1 hour at 35°C. The reaction mixture was cooled to room temperature and was diluted with ethyl acetate. The solution was worked up with water and sodium bicarbonate. The organic layer was then washed with saturated sodium sulfite in water, brine and dried over magnesium sulfate. The solution was filtered and dried </w:t>
      </w:r>
      <w:r w:rsidRPr="00436998">
        <w:rPr>
          <w:i/>
        </w:rPr>
        <w:t>in vacuo</w:t>
      </w:r>
      <w:r w:rsidRPr="00436998">
        <w:t xml:space="preserve"> to give the crude product. The crude product was re-crystallised using methanol and water to obtain</w:t>
      </w:r>
      <w:r w:rsidRPr="00436998">
        <w:rPr>
          <w:rFonts w:cs="Arial"/>
        </w:rPr>
        <w:t xml:space="preserve"> </w:t>
      </w:r>
      <w:r w:rsidRPr="00436998">
        <w:t xml:space="preserve">title compound </w:t>
      </w:r>
      <w:r w:rsidRPr="00436998">
        <w:rPr>
          <w:b/>
        </w:rPr>
        <w:t>8</w:t>
      </w:r>
      <w:r w:rsidRPr="00436998">
        <w:t xml:space="preserve"> (12.11 g, 99%) as a white solid; R</w:t>
      </w:r>
      <w:r w:rsidRPr="00436998">
        <w:rPr>
          <w:vertAlign w:val="subscript"/>
        </w:rPr>
        <w:t>f</w:t>
      </w:r>
      <w:r w:rsidRPr="00436998">
        <w:t xml:space="preserve"> = 0.33, 20% ethyl acetate in hexane; mp = lit</w:t>
      </w:r>
      <w:hyperlink w:anchor="_ENREF_49" w:tooltip="McKean, 1952 #62" w:history="1">
        <w:r w:rsidR="00CD0B0A" w:rsidRPr="00436998">
          <w:fldChar w:fldCharType="begin"/>
        </w:r>
        <w:r w:rsidR="00CD0B0A" w:rsidRPr="00436998">
          <w:instrText xml:space="preserve"> ADDIN EN.CITE &lt;EndNote&gt;&lt;Cite&gt;&lt;Author&gt;McKean&lt;/Author&gt;&lt;Year&gt;1952&lt;/Year&gt;&lt;RecNum&gt;62&lt;/RecNum&gt;&lt;DisplayText&gt;&lt;style face="superscript"&gt;49&lt;/style&gt;&lt;/DisplayText&gt;&lt;record&gt;&lt;rec-number&gt;62&lt;/rec-number&gt;&lt;foreign-keys&gt;&lt;key app="EN" db-id="wzzzefspud0ft1e2vthpvepdzrrpxrrw0exa" timestamp="1452160907"&gt;62&lt;/key&gt;&lt;/foreign-keys&gt;&lt;ref-type name="Journal Article"&gt;17&lt;/ref-type&gt;&lt;contributors&gt;&lt;authors&gt;&lt;author&gt;McKean, L. C.&lt;/author&gt;&lt;author&gt;Manson, William&lt;/author&gt;&lt;author&gt;Spring, F. S.&lt;/author&gt;&lt;/authors&gt;&lt;/contributors&gt;&lt;titles&gt;&lt;title&gt;84. Triterpene resinols and related acids. Part XXV. Ketoisooleanolic acid and isooleanolic acid&lt;/title&gt;&lt;secondary-title&gt;Journal of the Chemical Society&lt;/secondary-title&gt;&lt;/titles&gt;&lt;periodical&gt;&lt;full-title&gt;Journal of the Chemical Society&lt;/full-title&gt;&lt;abbr-1&gt;J. Chem. Soc.&lt;/abbr-1&gt;&lt;abbr-2&gt;J Chem Soc&lt;/abbr-2&gt;&lt;/periodical&gt;&lt;pages&gt;432-437&lt;/pages&gt;&lt;number&gt;0&lt;/number&gt;&lt;dates&gt;&lt;year&gt;1952&lt;/year&gt;&lt;/dates&gt;&lt;publisher&gt;The Royal Society of Chemistry&lt;/publisher&gt;&lt;isbn&gt;0368-1769&lt;/isbn&gt;&lt;work-type&gt;10.1039/JR9520000432&lt;/work-type&gt;&lt;urls&gt;&lt;related-urls&gt;&lt;url&gt;http://dx.doi.org/10.1039/JR9520000432&lt;/url&gt;&lt;/related-urls&gt;&lt;/urls&gt;&lt;electronic-resource-num&gt;10.1039/JR9520000432&lt;/electronic-resource-num&gt;&lt;/record&gt;&lt;/Cite&gt;&lt;/EndNote&gt;</w:instrText>
        </w:r>
        <w:r w:rsidR="00CD0B0A" w:rsidRPr="00436998">
          <w:fldChar w:fldCharType="separate"/>
        </w:r>
        <w:r w:rsidR="00CD0B0A" w:rsidRPr="00436998">
          <w:rPr>
            <w:noProof/>
            <w:vertAlign w:val="superscript"/>
          </w:rPr>
          <w:t>49</w:t>
        </w:r>
        <w:r w:rsidR="00CD0B0A" w:rsidRPr="00436998">
          <w:fldChar w:fldCharType="end"/>
        </w:r>
      </w:hyperlink>
      <w:r w:rsidRPr="00436998">
        <w:t xml:space="preserve"> 208-209 found 207-208°C;</w:t>
      </w:r>
      <w:r w:rsidRPr="00436998">
        <w:rPr>
          <w:rFonts w:cs="Arial"/>
        </w:rPr>
        <w:t xml:space="preserve"> </w:t>
      </w:r>
      <w:r w:rsidRPr="00436998">
        <w:rPr>
          <w:vertAlign w:val="superscript"/>
        </w:rPr>
        <w:t>1</w:t>
      </w:r>
      <w:r w:rsidRPr="00436998">
        <w:t>H NMR (400 MHz, CDCl</w:t>
      </w:r>
      <w:r w:rsidRPr="00436998">
        <w:rPr>
          <w:vertAlign w:val="subscript"/>
        </w:rPr>
        <w:t>3</w:t>
      </w:r>
      <w:r w:rsidRPr="00436998">
        <w:t xml:space="preserve">) δ 5.74 (s, 1H), 4.48 (dd, </w:t>
      </w:r>
      <w:r w:rsidRPr="00436998">
        <w:rPr>
          <w:i/>
          <w:iCs/>
        </w:rPr>
        <w:t>J</w:t>
      </w:r>
      <w:r w:rsidRPr="00436998">
        <w:t xml:space="preserve"> = 11.7, 4.7 Hz, 1H), 3.68 (s, 3H), 3.02 (dt, </w:t>
      </w:r>
      <w:r w:rsidRPr="00436998">
        <w:rPr>
          <w:i/>
          <w:iCs/>
        </w:rPr>
        <w:t>J</w:t>
      </w:r>
      <w:r w:rsidRPr="00436998">
        <w:t xml:space="preserve"> = 13.6, 3.6 Hz, 1H), 2.84 (d, </w:t>
      </w:r>
      <w:r w:rsidRPr="00436998">
        <w:rPr>
          <w:i/>
          <w:iCs/>
        </w:rPr>
        <w:t>J</w:t>
      </w:r>
      <w:r w:rsidRPr="00436998">
        <w:t xml:space="preserve"> = 4.7 Hz, 1H), 2.06 (s, 3H), 1.99 – 1.56 (m, 12H), 1.55 – 1.11 (m, 7H), 1.24 (s, 3H), 1.21 (s, 3H), 1.00 (s, 3H), 0.99 (s, 3H), 0.91 (s, 3H), 0.90 (s, 3H) and 0.90 (s, 3H); </w:t>
      </w:r>
      <w:r w:rsidRPr="00436998">
        <w:rPr>
          <w:vertAlign w:val="superscript"/>
        </w:rPr>
        <w:t>13</w:t>
      </w:r>
      <w:r w:rsidRPr="00436998">
        <w:t>C NMR (100 MHz, CDCl3) δ 200.6, 178.4, 178.0, 171.0, 123.0, 79.8, 51.9, 50.4, 49.5, 47.4, 45.3, 41.7, 39.9, 38.3, 36.2, 35.9, 34.6, 33.4, 33.0, 32.9, 31.6, 30.7, 28.1, 28.1, 24.0, 24.0, 23.8, 23.2, 22.7, 21.8, 21.4, 17.9 and 16.8;</w:t>
      </w:r>
      <w:r w:rsidRPr="00436998">
        <w:rPr>
          <w:rFonts w:cs="Arial"/>
        </w:rPr>
        <w:t xml:space="preserve"> </w:t>
      </w:r>
      <w:r w:rsidRPr="00436998">
        <w:t>IR ν</w:t>
      </w:r>
      <w:r w:rsidRPr="00436998">
        <w:rPr>
          <w:vertAlign w:val="subscript"/>
        </w:rPr>
        <w:t>max</w:t>
      </w:r>
      <w:r w:rsidRPr="00436998">
        <w:t xml:space="preserve"> (neat)/cm</w:t>
      </w:r>
      <w:r w:rsidRPr="00436998">
        <w:rPr>
          <w:vertAlign w:val="superscript"/>
        </w:rPr>
        <w:t>-1</w:t>
      </w:r>
      <w:r w:rsidRPr="00436998">
        <w:t xml:space="preserve"> 2946 (CH), 2862 (COCH</w:t>
      </w:r>
      <w:r w:rsidRPr="00436998">
        <w:rPr>
          <w:vertAlign w:val="subscript"/>
        </w:rPr>
        <w:t>3</w:t>
      </w:r>
      <w:r w:rsidRPr="00436998">
        <w:t>), 1734 (C=O), 1720 (C=O) and 1663 (C=C); HRMS (ESI) calculated for C</w:t>
      </w:r>
      <w:r w:rsidRPr="00436998">
        <w:rPr>
          <w:vertAlign w:val="subscript"/>
        </w:rPr>
        <w:t>33</w:t>
      </w:r>
      <w:r w:rsidRPr="00436998">
        <w:t>H</w:t>
      </w:r>
      <w:r w:rsidRPr="00436998">
        <w:softHyphen/>
      </w:r>
      <w:r w:rsidRPr="00436998">
        <w:rPr>
          <w:vertAlign w:val="subscript"/>
        </w:rPr>
        <w:t>50</w:t>
      </w:r>
      <w:r w:rsidRPr="00436998">
        <w:t>O</w:t>
      </w:r>
      <w:r w:rsidRPr="00436998">
        <w:rPr>
          <w:vertAlign w:val="subscript"/>
        </w:rPr>
        <w:t>5</w:t>
      </w:r>
      <w:r w:rsidRPr="00436998">
        <w:t xml:space="preserve"> [M+Na]</w:t>
      </w:r>
      <w:r w:rsidRPr="00436998">
        <w:rPr>
          <w:vertAlign w:val="superscript"/>
        </w:rPr>
        <w:t>+</w:t>
      </w:r>
      <w:r w:rsidRPr="00436998">
        <w:t xml:space="preserve"> 549.3556 found 549.3561; </w:t>
      </w:r>
      <w:r w:rsidRPr="00436998">
        <w:rPr>
          <w:rFonts w:cs="Arial"/>
        </w:rPr>
        <w:t>Microanalysis Calculated for C</w:t>
      </w:r>
      <w:r w:rsidRPr="00436998">
        <w:rPr>
          <w:rFonts w:cs="Arial"/>
          <w:vertAlign w:val="subscript"/>
        </w:rPr>
        <w:t>33</w:t>
      </w:r>
      <w:r w:rsidRPr="00436998">
        <w:rPr>
          <w:rFonts w:cs="Arial"/>
        </w:rPr>
        <w:t>H</w:t>
      </w:r>
      <w:r w:rsidRPr="00436998">
        <w:rPr>
          <w:rFonts w:cs="Arial"/>
          <w:vertAlign w:val="subscript"/>
        </w:rPr>
        <w:t>50</w:t>
      </w:r>
      <w:r w:rsidRPr="00436998">
        <w:rPr>
          <w:rFonts w:cs="Arial"/>
        </w:rPr>
        <w:t>O</w:t>
      </w:r>
      <w:r w:rsidRPr="00436998">
        <w:rPr>
          <w:rFonts w:cs="Arial"/>
          <w:vertAlign w:val="subscript"/>
        </w:rPr>
        <w:t>5</w:t>
      </w:r>
      <w:r w:rsidRPr="00436998">
        <w:rPr>
          <w:rFonts w:cs="Arial"/>
        </w:rPr>
        <w:t xml:space="preserve"> </w:t>
      </w:r>
      <w:r w:rsidRPr="00436998">
        <w:t>requires C 75.25%, H 9.57% found C 75.15%, H 9.50%</w:t>
      </w:r>
    </w:p>
    <w:p w14:paraId="3577ACB8" w14:textId="77777777" w:rsidR="006472D0" w:rsidRPr="00436998" w:rsidRDefault="006472D0" w:rsidP="006472D0">
      <w:pPr>
        <w:spacing w:after="0" w:line="480" w:lineRule="auto"/>
        <w:jc w:val="both"/>
      </w:pPr>
    </w:p>
    <w:p w14:paraId="4B29E0B4" w14:textId="7FE18B4D" w:rsidR="006472D0" w:rsidRPr="00436998" w:rsidRDefault="006472D0" w:rsidP="006472D0">
      <w:pPr>
        <w:spacing w:after="0" w:line="480" w:lineRule="auto"/>
        <w:jc w:val="both"/>
      </w:pPr>
      <w:r w:rsidRPr="00436998">
        <w:rPr>
          <w:b/>
        </w:rPr>
        <w:t>Preparation of methyl 3,12-dioxoolean-</w:t>
      </w:r>
      <w:proofErr w:type="gramStart"/>
      <w:r w:rsidRPr="00436998">
        <w:rPr>
          <w:b/>
        </w:rPr>
        <w:t>9(</w:t>
      </w:r>
      <w:proofErr w:type="gramEnd"/>
      <w:r w:rsidRPr="00436998">
        <w:rPr>
          <w:b/>
        </w:rPr>
        <w:t>11)-en-28-oate (9)</w:t>
      </w:r>
      <w:hyperlink w:anchor="_ENREF_8" w:tooltip="Honda, 2000 #8" w:history="1">
        <w:r w:rsidR="00CD0B0A" w:rsidRPr="00436998">
          <w:rPr>
            <w:b/>
          </w:rPr>
          <w:fldChar w:fldCharType="begin"/>
        </w:r>
        <w:r w:rsidR="00CD0B0A" w:rsidRPr="00436998">
          <w:rPr>
            <w:b/>
          </w:rPr>
          <w:instrText xml:space="preserve"> ADDIN EN.CITE &lt;EndNote&gt;&lt;Cite&gt;&lt;Author&gt;Honda&lt;/Author&gt;&lt;Year&gt;2000&lt;/Year&gt;&lt;RecNum&gt;8&lt;/RecNum&gt;&lt;DisplayText&gt;&lt;style face="superscript"&gt;8&lt;/style&gt;&lt;/DisplayText&gt;&lt;record&gt;&lt;rec-number&gt;8&lt;/rec-number&gt;&lt;foreign-keys&gt;&lt;key app="EN" db-id="wzzzefspud0ft1e2vthpvepdzrrpxrrw0exa" timestamp="1452156970"&gt;8&lt;/key&gt;&lt;/foreign-keys&gt;&lt;ref-type name="Journal Article"&gt;17&lt;/ref-type&gt;&lt;contributors&gt;&lt;authors&gt;&lt;author&gt;Honda, Tadashi&lt;/author&gt;&lt;author&gt;Rounds, BarbieAnn V.&lt;/author&gt;&lt;author&gt;Bore, Lothar&lt;/author&gt;&lt;author&gt;Finlay, Heather J.&lt;/author&gt;&lt;author&gt;Favaloro, Frank G.&lt;/author&gt;&lt;author&gt;Suh, Nanjoo&lt;/author&gt;&lt;author&gt;Wang, Yongping&lt;/author&gt;&lt;author&gt;Sporn, Michael B.&lt;/author&gt;&lt;author&gt;Gribble, Gordon W.&lt;/author&gt;&lt;/authors&gt;&lt;/contributors&gt;&lt;titles&gt;&lt;title&gt;Synthetic Oleanane and Ursane Triterpenoids with Modified Rings A and C:  A Series of Highly Active Inhibitors of Nitric Oxide Production in Mouse Macrophages&lt;/title&gt;&lt;secondary-title&gt;Journal of Medicinal Chemistry&lt;/secondary-title&gt;&lt;/titles&gt;&lt;periodical&gt;&lt;full-title&gt;Journal of Medicinal Chemistry&lt;/full-title&gt;&lt;abbr-1&gt;J. Med. Chem.&lt;/abbr-1&gt;&lt;abbr-2&gt;J Med Chem&lt;/abbr-2&gt;&lt;/periodical&gt;&lt;pages&gt;4233-4246&lt;/pages&gt;&lt;volume&gt;43&lt;/volume&gt;&lt;number&gt;22&lt;/number&gt;&lt;dates&gt;&lt;year&gt;2000&lt;/year&gt;&lt;pub-dates&gt;&lt;date&gt;2000/11/01&lt;/date&gt;&lt;/pub-dates&gt;&lt;/dates&gt;&lt;publisher&gt;American Chemical Society&lt;/publisher&gt;&lt;isbn&gt;0022-2623&amp;#xD;1520-4804&lt;/isbn&gt;&lt;urls&gt;&lt;related-urls&gt;&lt;url&gt;http://dx.doi.org/10.1021/jm0002230&lt;/url&gt;&lt;/related-urls&gt;&lt;/urls&gt;&lt;electronic-resource-num&gt;10.1021/jm0002230&lt;/electronic-resource-num&gt;&lt;access-date&gt;2013/07/11&lt;/access-date&gt;&lt;/record&gt;&lt;/Cite&gt;&lt;/EndNote&gt;</w:instrText>
        </w:r>
        <w:r w:rsidR="00CD0B0A" w:rsidRPr="00436998">
          <w:rPr>
            <w:b/>
          </w:rPr>
          <w:fldChar w:fldCharType="separate"/>
        </w:r>
        <w:r w:rsidR="00CD0B0A" w:rsidRPr="00436998">
          <w:rPr>
            <w:b/>
            <w:noProof/>
            <w:vertAlign w:val="superscript"/>
          </w:rPr>
          <w:t>8</w:t>
        </w:r>
        <w:r w:rsidR="00CD0B0A" w:rsidRPr="00436998">
          <w:rPr>
            <w:b/>
          </w:rPr>
          <w:fldChar w:fldCharType="end"/>
        </w:r>
      </w:hyperlink>
      <w:r w:rsidRPr="00436998">
        <w:rPr>
          <w:b/>
        </w:rPr>
        <w:t xml:space="preserve">. </w:t>
      </w:r>
      <w:r w:rsidRPr="00436998">
        <w:rPr>
          <w:u w:val="single"/>
        </w:rPr>
        <w:t>Preparation of Jones reagent</w:t>
      </w:r>
      <w:r w:rsidRPr="00436998">
        <w:t>: 2.5 g of CrO</w:t>
      </w:r>
      <w:r w:rsidRPr="00436998">
        <w:rPr>
          <w:vertAlign w:val="subscript"/>
        </w:rPr>
        <w:t>3</w:t>
      </w:r>
      <w:r w:rsidRPr="00436998">
        <w:t xml:space="preserve"> was dissolved in 2.5 mL of conc. H</w:t>
      </w:r>
      <w:r w:rsidRPr="00436998">
        <w:rPr>
          <w:vertAlign w:val="subscript"/>
        </w:rPr>
        <w:t>2</w:t>
      </w:r>
      <w:r w:rsidRPr="00436998">
        <w:t>SO</w:t>
      </w:r>
      <w:r w:rsidRPr="00436998">
        <w:rPr>
          <w:vertAlign w:val="subscript"/>
        </w:rPr>
        <w:t>4</w:t>
      </w:r>
      <w:r w:rsidRPr="00436998">
        <w:t xml:space="preserve">. The mixture was cooled to 0°C and 75 mL of cold water </w:t>
      </w:r>
      <w:r w:rsidRPr="00436998">
        <w:lastRenderedPageBreak/>
        <w:t xml:space="preserve">was added dropwise to obtain a maroon coloured solution. Methyl 3β-hydroxy-12-oxoolean-9(11)-en-28-oate (2.6 g, 5.36 mmol) was dissolved in acetone (50 mL). The reaction mixture was cooled to 0°C and the Jones reagent </w:t>
      </w:r>
      <w:proofErr w:type="gramStart"/>
      <w:r w:rsidRPr="00436998">
        <w:t>was</w:t>
      </w:r>
      <w:proofErr w:type="gramEnd"/>
      <w:r w:rsidRPr="00436998">
        <w:t xml:space="preserve"> added dropwise to the reaction until a colour change from green to light orange/brown colour was observed. The mixture was allowed to stir at room temperature for 10 minutes. The acetone was then removed by </w:t>
      </w:r>
      <w:r w:rsidRPr="00436998">
        <w:rPr>
          <w:i/>
        </w:rPr>
        <w:t>vacuo</w:t>
      </w:r>
      <w:r w:rsidRPr="00436998">
        <w:t xml:space="preserve"> and worked up in dichloromethane</w:t>
      </w:r>
      <w:proofErr w:type="gramStart"/>
      <w:r w:rsidRPr="00436998">
        <w:t>:diethyl</w:t>
      </w:r>
      <w:proofErr w:type="gramEnd"/>
      <w:r w:rsidRPr="00436998">
        <w:t xml:space="preserve"> ether (1:2, 3 x 50 mL) and water. The combined organic layers were washed with water, brine, dried over magnesium sulfate and filtered. The solvent was removed </w:t>
      </w:r>
      <w:r w:rsidRPr="00436998">
        <w:rPr>
          <w:i/>
        </w:rPr>
        <w:t>in vacuo</w:t>
      </w:r>
      <w:r w:rsidRPr="00436998">
        <w:t xml:space="preserve"> to give the title compound </w:t>
      </w:r>
      <w:r w:rsidRPr="00436998">
        <w:rPr>
          <w:b/>
        </w:rPr>
        <w:t>9</w:t>
      </w:r>
      <w:r w:rsidRPr="00436998">
        <w:t xml:space="preserve"> (2.57 g, 99%) as a white solid product; R</w:t>
      </w:r>
      <w:r w:rsidRPr="00436998">
        <w:rPr>
          <w:vertAlign w:val="subscript"/>
        </w:rPr>
        <w:t>f</w:t>
      </w:r>
      <w:r w:rsidRPr="00436998">
        <w:t xml:space="preserve"> = 0.22, 20% ethyl acetate in hexane; mp = 102-105°C; </w:t>
      </w:r>
      <w:r w:rsidRPr="00436998">
        <w:rPr>
          <w:vertAlign w:val="superscript"/>
        </w:rPr>
        <w:t>1</w:t>
      </w:r>
      <w:r w:rsidRPr="00436998">
        <w:t>H NMR (400 MHz, CDCl</w:t>
      </w:r>
      <w:r w:rsidRPr="00436998">
        <w:rPr>
          <w:vertAlign w:val="subscript"/>
        </w:rPr>
        <w:t>3</w:t>
      </w:r>
      <w:r w:rsidRPr="00436998">
        <w:t xml:space="preserve">) δ 5.79 (s, 1H), 3.69 (s, 3H), 3.03 (dt, </w:t>
      </w:r>
      <w:r w:rsidRPr="00436998">
        <w:rPr>
          <w:i/>
          <w:iCs/>
        </w:rPr>
        <w:t>J</w:t>
      </w:r>
      <w:r w:rsidRPr="00436998">
        <w:t xml:space="preserve"> = 13.6, 3.5 Hz, 1H), 2.89 (d, </w:t>
      </w:r>
      <w:r w:rsidRPr="00436998">
        <w:rPr>
          <w:i/>
          <w:iCs/>
        </w:rPr>
        <w:t>J</w:t>
      </w:r>
      <w:r w:rsidRPr="00436998">
        <w:t xml:space="preserve"> = 4.7 Hz, 1H), 2.65 (ddd, </w:t>
      </w:r>
      <w:r w:rsidRPr="00436998">
        <w:rPr>
          <w:i/>
          <w:iCs/>
        </w:rPr>
        <w:t>J</w:t>
      </w:r>
      <w:r w:rsidRPr="00436998">
        <w:t xml:space="preserve"> = 15.8, 11.0, 7.2 Hz, 1H), 2.48 (ddd, </w:t>
      </w:r>
      <w:r w:rsidRPr="00436998">
        <w:rPr>
          <w:i/>
          <w:iCs/>
        </w:rPr>
        <w:t>J</w:t>
      </w:r>
      <w:r w:rsidRPr="00436998">
        <w:t xml:space="preserve"> = 15.8, 7.0, 3.8 Hz, 1H), 2.21 (ddd, </w:t>
      </w:r>
      <w:r w:rsidRPr="00436998">
        <w:rPr>
          <w:i/>
          <w:iCs/>
        </w:rPr>
        <w:t>J</w:t>
      </w:r>
      <w:r w:rsidRPr="00436998">
        <w:t xml:space="preserve"> = 13.3, 7.3, 3.9 Hz, 1H), 1.95 – 1.56 (m, 10H), 1.54 – 1.43 (m, 3H), 1.31 (s, 3H), 1.28 (s, 3H), 1.26 – 1.15 (m, 3H), 1.13 (s, 3H), 1.09 (s, 3H), 1.01 (s, 3H), 1.00 (s, 3H) and 0.89 (s, 3H); </w:t>
      </w:r>
      <w:r w:rsidRPr="00436998">
        <w:rPr>
          <w:vertAlign w:val="superscript"/>
        </w:rPr>
        <w:t>13</w:t>
      </w:r>
      <w:r w:rsidRPr="00436998">
        <w:t>C NMR (100 MHz, CDCl</w:t>
      </w:r>
      <w:r w:rsidRPr="00436998">
        <w:rPr>
          <w:vertAlign w:val="subscript"/>
        </w:rPr>
        <w:t>3</w:t>
      </w:r>
      <w:r w:rsidRPr="00436998">
        <w:t>) δ 216.0, 200.2, 178.4, 176.7, 124.2, 52.0, 51.1, 49.7, 47.7, 47.4, 45.5, 41.9, 39.6, 37.2, 36.0, 34.6, 34.3, 33.4, 33.0, 32.1, 31.7, 30.8, 28.3, 26.4, 23.9, 23.7, 23.2, 22.9, 21.8, 21.6 and 19.3; IR ν</w:t>
      </w:r>
      <w:r w:rsidRPr="00436998">
        <w:rPr>
          <w:vertAlign w:val="subscript"/>
        </w:rPr>
        <w:t>max</w:t>
      </w:r>
      <w:r w:rsidRPr="00436998">
        <w:t xml:space="preserve"> (neat)/cm</w:t>
      </w:r>
      <w:r w:rsidRPr="00436998">
        <w:rPr>
          <w:vertAlign w:val="superscript"/>
        </w:rPr>
        <w:t>-1</w:t>
      </w:r>
      <w:r w:rsidRPr="00436998">
        <w:t xml:space="preserve"> 2945 (CH), 2870 (COCH</w:t>
      </w:r>
      <w:r w:rsidRPr="00436998">
        <w:rPr>
          <w:vertAlign w:val="subscript"/>
        </w:rPr>
        <w:t>3</w:t>
      </w:r>
      <w:r w:rsidRPr="00436998">
        <w:t>), 1720 (C=O), 1709 (C=O) and 1659 (C=C); HRMS (ESI) calculated for C</w:t>
      </w:r>
      <w:r w:rsidRPr="00436998">
        <w:rPr>
          <w:vertAlign w:val="subscript"/>
        </w:rPr>
        <w:t>31</w:t>
      </w:r>
      <w:r w:rsidRPr="00436998">
        <w:t>H</w:t>
      </w:r>
      <w:r w:rsidRPr="00436998">
        <w:softHyphen/>
      </w:r>
      <w:r w:rsidRPr="00436998">
        <w:rPr>
          <w:vertAlign w:val="subscript"/>
        </w:rPr>
        <w:t>46</w:t>
      </w:r>
      <w:r w:rsidRPr="00436998">
        <w:t>O</w:t>
      </w:r>
      <w:r w:rsidRPr="00436998">
        <w:rPr>
          <w:vertAlign w:val="subscript"/>
        </w:rPr>
        <w:t>4</w:t>
      </w:r>
      <w:r w:rsidRPr="00436998">
        <w:t xml:space="preserve"> [M+Na]</w:t>
      </w:r>
      <w:r w:rsidRPr="00436998">
        <w:rPr>
          <w:vertAlign w:val="superscript"/>
        </w:rPr>
        <w:t>+</w:t>
      </w:r>
      <w:r w:rsidRPr="00436998">
        <w:t xml:space="preserve"> 505.3294 found 505.3282.</w:t>
      </w:r>
    </w:p>
    <w:p w14:paraId="209E310F" w14:textId="77777777" w:rsidR="006472D0" w:rsidRPr="00436998" w:rsidRDefault="006472D0" w:rsidP="006472D0">
      <w:pPr>
        <w:spacing w:after="0" w:line="480" w:lineRule="auto"/>
        <w:jc w:val="both"/>
      </w:pPr>
    </w:p>
    <w:p w14:paraId="6FCCD3DA" w14:textId="03CA8D77" w:rsidR="006472D0" w:rsidRPr="00436998" w:rsidRDefault="006472D0" w:rsidP="006472D0">
      <w:pPr>
        <w:spacing w:after="0" w:line="480" w:lineRule="auto"/>
        <w:jc w:val="both"/>
      </w:pPr>
      <w:r w:rsidRPr="00436998">
        <w:rPr>
          <w:b/>
        </w:rPr>
        <w:t>Preparation of methyl 2-cyano-3</w:t>
      </w:r>
      <w:proofErr w:type="gramStart"/>
      <w:r w:rsidRPr="00436998">
        <w:rPr>
          <w:b/>
        </w:rPr>
        <w:t>,12</w:t>
      </w:r>
      <w:proofErr w:type="gramEnd"/>
      <w:r w:rsidRPr="00436998">
        <w:rPr>
          <w:b/>
        </w:rPr>
        <w:t>-dioxoolean-9(11)-en-28-oate (10)</w:t>
      </w:r>
      <w:r w:rsidR="00C073F4" w:rsidRPr="00436998">
        <w:rPr>
          <w:b/>
        </w:rPr>
        <w:fldChar w:fldCharType="begin">
          <w:fldData xml:space="preserve">PEVuZE5vdGU+PENpdGU+PEF1dGhvcj5Ib25kYTwvQXV0aG9yPjxZZWFyPjIwMDA8L1llYXI+PFJl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</w:fldData>
        </w:fldChar>
      </w:r>
      <w:r w:rsidR="003E2F69" w:rsidRPr="00436998">
        <w:rPr>
          <w:b/>
        </w:rPr>
        <w:instrText xml:space="preserve"> ADDIN EN.CITE </w:instrText>
      </w:r>
      <w:r w:rsidR="003E2F69" w:rsidRPr="00436998">
        <w:rPr>
          <w:b/>
        </w:rPr>
        <w:fldChar w:fldCharType="begin">
          <w:fldData xml:space="preserve">PEVuZE5vdGU+PENpdGU+PEF1dGhvcj5Ib25kYTwvQXV0aG9yPjxZZWFyPjIwMDA8L1llYXI+PFJl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</w:fldData>
        </w:fldChar>
      </w:r>
      <w:r w:rsidR="003E2F69" w:rsidRPr="00436998">
        <w:rPr>
          <w:b/>
        </w:rPr>
        <w:instrText xml:space="preserve"> ADDIN EN.CITE.DATA </w:instrText>
      </w:r>
      <w:r w:rsidR="003E2F69" w:rsidRPr="00436998">
        <w:rPr>
          <w:b/>
        </w:rPr>
      </w:r>
      <w:r w:rsidR="003E2F69" w:rsidRPr="00436998">
        <w:rPr>
          <w:b/>
        </w:rPr>
        <w:fldChar w:fldCharType="end"/>
      </w:r>
      <w:r w:rsidR="00C073F4" w:rsidRPr="00436998">
        <w:rPr>
          <w:b/>
        </w:rPr>
      </w:r>
      <w:r w:rsidR="00C073F4" w:rsidRPr="00436998">
        <w:rPr>
          <w:b/>
        </w:rPr>
        <w:fldChar w:fldCharType="separate"/>
      </w:r>
      <w:hyperlink w:anchor="_ENREF_8" w:tooltip="Honda, 2000 #8" w:history="1">
        <w:r w:rsidR="00CD0B0A" w:rsidRPr="00436998">
          <w:rPr>
            <w:b/>
            <w:noProof/>
            <w:vertAlign w:val="superscript"/>
          </w:rPr>
          <w:t>8</w:t>
        </w:r>
      </w:hyperlink>
      <w:r w:rsidRPr="00436998">
        <w:rPr>
          <w:b/>
          <w:noProof/>
          <w:vertAlign w:val="superscript"/>
        </w:rPr>
        <w:t xml:space="preserve">, </w:t>
      </w:r>
      <w:hyperlink w:anchor="_ENREF_32" w:tooltip="Honda, 2003 #32" w:history="1">
        <w:r w:rsidR="00CD0B0A" w:rsidRPr="00436998">
          <w:rPr>
            <w:b/>
            <w:noProof/>
            <w:vertAlign w:val="superscript"/>
          </w:rPr>
          <w:t>32</w:t>
        </w:r>
      </w:hyperlink>
      <w:r w:rsidR="00C073F4" w:rsidRPr="00436998">
        <w:rPr>
          <w:b/>
        </w:rPr>
        <w:fldChar w:fldCharType="end"/>
      </w:r>
      <w:r w:rsidRPr="00436998">
        <w:rPr>
          <w:b/>
        </w:rPr>
        <w:t>. 9</w:t>
      </w:r>
      <w:r w:rsidRPr="00436998">
        <w:t xml:space="preserve"> (0.2 g, 414 </w:t>
      </w:r>
      <w:r w:rsidRPr="00436998">
        <w:rPr>
          <w:rFonts w:cs="Arial"/>
        </w:rPr>
        <w:t>µ</w:t>
      </w:r>
      <w:r w:rsidRPr="00436998">
        <w:t xml:space="preserve">mol) </w:t>
      </w:r>
      <w:proofErr w:type="gramStart"/>
      <w:r w:rsidRPr="00436998">
        <w:t>was</w:t>
      </w:r>
      <w:proofErr w:type="gramEnd"/>
      <w:r w:rsidRPr="00436998">
        <w:t xml:space="preserve"> dissolved in dry tetrahydrofuran. The solution was cooled to -78°C, flushed with nitrogen and nitrogen balloon attached. Lithium di</w:t>
      </w:r>
      <w:r w:rsidRPr="00436998">
        <w:rPr>
          <w:i/>
        </w:rPr>
        <w:t>iso</w:t>
      </w:r>
      <w:r w:rsidRPr="00436998">
        <w:t xml:space="preserve">propylamide (66.58 mg, 0.31 mL, 621 </w:t>
      </w:r>
      <w:r w:rsidRPr="00436998">
        <w:rPr>
          <w:rFonts w:cs="Arial"/>
        </w:rPr>
        <w:t>µ</w:t>
      </w:r>
      <w:r w:rsidRPr="00436998">
        <w:t xml:space="preserve">mmol, 2.0 M in heptanes/THF/ethyl benzene) was added dropwise to the reaction and left to stir at room temperature for 20 minutes. </w:t>
      </w:r>
      <w:proofErr w:type="gramStart"/>
      <w:r w:rsidRPr="00436998">
        <w:rPr>
          <w:i/>
          <w:iCs/>
        </w:rPr>
        <w:t>p</w:t>
      </w:r>
      <w:proofErr w:type="gramEnd"/>
      <w:r w:rsidRPr="00436998">
        <w:t xml:space="preserve">-toluenesulfonyl cyanide (150 mg, 828 </w:t>
      </w:r>
      <w:r w:rsidRPr="00436998">
        <w:rPr>
          <w:rFonts w:cs="Arial"/>
        </w:rPr>
        <w:t>µ</w:t>
      </w:r>
      <w:r w:rsidRPr="00436998">
        <w:t xml:space="preserve">mol) was dissolved in dry tetrahydrofuran in a dry flask. The flask was cooled to -78°C and the solution containing </w:t>
      </w:r>
      <w:r w:rsidRPr="00436998">
        <w:rPr>
          <w:b/>
        </w:rPr>
        <w:t>9</w:t>
      </w:r>
      <w:r w:rsidRPr="00436998">
        <w:t xml:space="preserve"> </w:t>
      </w:r>
      <w:proofErr w:type="gramStart"/>
      <w:r w:rsidRPr="00436998">
        <w:t>was</w:t>
      </w:r>
      <w:proofErr w:type="gramEnd"/>
      <w:r w:rsidRPr="00436998">
        <w:t xml:space="preserve"> transferred dropwise to the flask. The reaction was allowed to stir for 5 minutes and quenched with </w:t>
      </w:r>
      <w:proofErr w:type="gramStart"/>
      <w:r w:rsidRPr="00436998">
        <w:t>ammonia</w:t>
      </w:r>
      <w:proofErr w:type="gramEnd"/>
      <w:r w:rsidRPr="00436998">
        <w:t xml:space="preserve"> solution. The solution was acidified with 5% hydrogen chloride solution and extracted with ethyl acetate (3 x 50 mL). Combined organic layers were washed with water brine and dried over </w:t>
      </w:r>
      <w:r w:rsidRPr="00436998">
        <w:lastRenderedPageBreak/>
        <w:t xml:space="preserve">magnesium sulfate. Solvent was removed </w:t>
      </w:r>
      <w:r w:rsidRPr="00436998">
        <w:rPr>
          <w:i/>
        </w:rPr>
        <w:t>in vacuo</w:t>
      </w:r>
      <w:r w:rsidRPr="00436998">
        <w:t xml:space="preserve"> and purified by flash chromatography </w:t>
      </w:r>
      <w:r w:rsidRPr="00436998">
        <w:rPr>
          <w:rFonts w:cs="Arial"/>
        </w:rPr>
        <w:t>using 5% ethyl acetate in hexane</w:t>
      </w:r>
      <w:r w:rsidRPr="00436998">
        <w:t xml:space="preserve"> to give the title compound </w:t>
      </w:r>
      <w:r w:rsidRPr="00436998">
        <w:rPr>
          <w:b/>
        </w:rPr>
        <w:t xml:space="preserve">10 </w:t>
      </w:r>
      <w:r w:rsidRPr="00436998">
        <w:t>(185 mg, 88%) as a white powder; R</w:t>
      </w:r>
      <w:r w:rsidRPr="00436998">
        <w:rPr>
          <w:vertAlign w:val="subscript"/>
        </w:rPr>
        <w:t>f</w:t>
      </w:r>
      <w:r w:rsidRPr="00436998">
        <w:t xml:space="preserve"> = 0.3, 30% ethyl acetate in hexane.</w:t>
      </w:r>
      <w:r w:rsidRPr="00436998">
        <w:rPr>
          <w:vertAlign w:val="superscript"/>
        </w:rPr>
        <w:t>1</w:t>
      </w:r>
      <w:r w:rsidRPr="00436998">
        <w:t>H NMR (400 MHz, CDCl</w:t>
      </w:r>
      <w:r w:rsidRPr="00436998">
        <w:rPr>
          <w:vertAlign w:val="subscript"/>
        </w:rPr>
        <w:t>3</w:t>
      </w:r>
      <w:r w:rsidRPr="00436998">
        <w:t xml:space="preserve">) δ 5.80 – 5.70 (m, 1H), 3.69 (s, 3H), 3.08 – 2.98 (m, 1H), 2.95 – 2.86 (m, 1H), 2.43 (d, </w:t>
      </w:r>
      <w:r w:rsidRPr="00436998">
        <w:rPr>
          <w:i/>
          <w:iCs/>
        </w:rPr>
        <w:t>J</w:t>
      </w:r>
      <w:r w:rsidRPr="00436998">
        <w:t xml:space="preserve"> = 15.3 Hz, 1H), 2.25 (d, </w:t>
      </w:r>
      <w:r w:rsidRPr="00436998">
        <w:rPr>
          <w:i/>
          <w:iCs/>
        </w:rPr>
        <w:t>J</w:t>
      </w:r>
      <w:r w:rsidRPr="00436998">
        <w:t xml:space="preserve"> = 15.3 Hz, 1H), 1.94 – 1.55 (m, 12H), 1.53 – 1.37 (m, 4H), 1.25 (s, 3H), 1.22 (s, 3H), 1.20 (s, 3H), 1.12 (s, 3H), 1.00 (s, 6H) and 0.90 (s, 3H); </w:t>
      </w:r>
      <w:r w:rsidRPr="00436998">
        <w:rPr>
          <w:vertAlign w:val="superscript"/>
        </w:rPr>
        <w:t>13</w:t>
      </w:r>
      <w:r w:rsidRPr="00436998">
        <w:t>C NMR (100 MHz, CDCl</w:t>
      </w:r>
      <w:r w:rsidRPr="00436998">
        <w:rPr>
          <w:vertAlign w:val="subscript"/>
        </w:rPr>
        <w:t>3</w:t>
      </w:r>
      <w:r w:rsidRPr="00436998">
        <w:t>) δ 200.0, 178.4, 175.1, 124.5, 52.0, 49.7, 48.5, 47.4, 45.5, 42.3, 41.9, 39.6, 38.7, 38.6, 38.1, 37.5, 36.0, 34.6, 33.4, 33.0, 32.9, 31.6, 31.3, 30.8, 28.3, 28.0, 24.1, 23.2, 23.1, 21.7, 20.0 and 18.9; IR ν</w:t>
      </w:r>
      <w:r w:rsidRPr="00436998">
        <w:rPr>
          <w:vertAlign w:val="subscript"/>
        </w:rPr>
        <w:t>max</w:t>
      </w:r>
      <w:r w:rsidRPr="00436998">
        <w:t xml:space="preserve"> (neat)/cm</w:t>
      </w:r>
      <w:r w:rsidRPr="00436998">
        <w:rPr>
          <w:vertAlign w:val="superscript"/>
        </w:rPr>
        <w:t xml:space="preserve">-1 </w:t>
      </w:r>
      <w:r w:rsidRPr="00436998">
        <w:t>2949 (CH), 2869 (COCH</w:t>
      </w:r>
      <w:r w:rsidRPr="00436998">
        <w:rPr>
          <w:vertAlign w:val="subscript"/>
        </w:rPr>
        <w:t>3</w:t>
      </w:r>
      <w:r w:rsidRPr="00436998">
        <w:t>), 2207 (CN), 1722 (C=O) and 1659 (C=C); HRMS (ESI) calculated for C</w:t>
      </w:r>
      <w:r w:rsidRPr="00436998">
        <w:rPr>
          <w:vertAlign w:val="subscript"/>
        </w:rPr>
        <w:t>32</w:t>
      </w:r>
      <w:r w:rsidRPr="00436998">
        <w:t>H</w:t>
      </w:r>
      <w:r w:rsidRPr="00436998">
        <w:rPr>
          <w:vertAlign w:val="subscript"/>
        </w:rPr>
        <w:t>45</w:t>
      </w:r>
      <w:r w:rsidRPr="00436998">
        <w:t>NO</w:t>
      </w:r>
      <w:r w:rsidRPr="00436998">
        <w:rPr>
          <w:vertAlign w:val="subscript"/>
        </w:rPr>
        <w:t>4</w:t>
      </w:r>
      <w:r w:rsidRPr="00436998">
        <w:t xml:space="preserve"> [M+Na]+ 530.3246 found 530.3233.</w:t>
      </w:r>
    </w:p>
    <w:p w14:paraId="1FE8565F" w14:textId="77777777" w:rsidR="006472D0" w:rsidRPr="00436998" w:rsidRDefault="006472D0" w:rsidP="006472D0">
      <w:pPr>
        <w:spacing w:after="0" w:line="480" w:lineRule="auto"/>
        <w:jc w:val="both"/>
      </w:pPr>
    </w:p>
    <w:p w14:paraId="2F463DE0" w14:textId="11BEA282" w:rsidR="006472D0" w:rsidRPr="00436998" w:rsidRDefault="006472D0" w:rsidP="006472D0">
      <w:pPr>
        <w:spacing w:after="0" w:line="480" w:lineRule="auto"/>
        <w:jc w:val="both"/>
      </w:pPr>
      <w:r w:rsidRPr="00436998">
        <w:rPr>
          <w:b/>
        </w:rPr>
        <w:t>Preparation of methyl 3,12-dioxooleana-1</w:t>
      </w:r>
      <w:proofErr w:type="gramStart"/>
      <w:r w:rsidRPr="00436998">
        <w:rPr>
          <w:b/>
        </w:rPr>
        <w:t>,9</w:t>
      </w:r>
      <w:proofErr w:type="gramEnd"/>
      <w:r w:rsidRPr="00436998">
        <w:rPr>
          <w:b/>
        </w:rPr>
        <w:t>(11)-dien-28-oate (11)</w:t>
      </w:r>
      <w:hyperlink w:anchor="_ENREF_8" w:tooltip="Honda, 2000 #8" w:history="1">
        <w:r w:rsidR="00CD0B0A" w:rsidRPr="00436998">
          <w:rPr>
            <w:b/>
          </w:rPr>
          <w:fldChar w:fldCharType="begin"/>
        </w:r>
        <w:r w:rsidR="00CD0B0A" w:rsidRPr="00436998">
          <w:rPr>
            <w:b/>
          </w:rPr>
          <w:instrText xml:space="preserve"> ADDIN EN.CITE &lt;EndNote&gt;&lt;Cite&gt;&lt;Author&gt;Honda&lt;/Author&gt;&lt;Year&gt;2000&lt;/Year&gt;&lt;RecNum&gt;8&lt;/RecNum&gt;&lt;DisplayText&gt;&lt;style face="superscript"&gt;8&lt;/style&gt;&lt;/DisplayText&gt;&lt;record&gt;&lt;rec-number&gt;8&lt;/rec-number&gt;&lt;foreign-keys&gt;&lt;key app="EN" db-id="wzzzefspud0ft1e2vthpvepdzrrpxrrw0exa" timestamp="1452156970"&gt;8&lt;/key&gt;&lt;/foreign-keys&gt;&lt;ref-type name="Journal Article"&gt;17&lt;/ref-type&gt;&lt;contributors&gt;&lt;authors&gt;&lt;author&gt;Honda, Tadashi&lt;/author&gt;&lt;author&gt;Rounds, BarbieAnn V.&lt;/author&gt;&lt;author&gt;Bore, Lothar&lt;/author&gt;&lt;author&gt;Finlay, Heather J.&lt;/author&gt;&lt;author&gt;Favaloro, Frank G.&lt;/author&gt;&lt;author&gt;Suh, Nanjoo&lt;/author&gt;&lt;author&gt;Wang, Yongping&lt;/author&gt;&lt;author&gt;Sporn, Michael B.&lt;/author&gt;&lt;author&gt;Gribble, Gordon W.&lt;/author&gt;&lt;/authors&gt;&lt;/contributors&gt;&lt;titles&gt;&lt;title&gt;Synthetic Oleanane and Ursane Triterpenoids with Modified Rings A and C:  A Series of Highly Active Inhibitors of Nitric Oxide Production in Mouse Macrophages&lt;/title&gt;&lt;secondary-title&gt;Journal of Medicinal Chemistry&lt;/secondary-title&gt;&lt;/titles&gt;&lt;periodical&gt;&lt;full-title&gt;Journal of Medicinal Chemistry&lt;/full-title&gt;&lt;abbr-1&gt;J. Med. Chem.&lt;/abbr-1&gt;&lt;abbr-2&gt;J Med Chem&lt;/abbr-2&gt;&lt;/periodical&gt;&lt;pages&gt;4233-4246&lt;/pages&gt;&lt;volume&gt;43&lt;/volume&gt;&lt;number&gt;22&lt;/number&gt;&lt;dates&gt;&lt;year&gt;2000&lt;/year&gt;&lt;pub-dates&gt;&lt;date&gt;2000/11/01&lt;/date&gt;&lt;/pub-dates&gt;&lt;/dates&gt;&lt;publisher&gt;American Chemical Society&lt;/publisher&gt;&lt;isbn&gt;0022-2623&amp;#xD;1520-4804&lt;/isbn&gt;&lt;urls&gt;&lt;related-urls&gt;&lt;url&gt;http://dx.doi.org/10.1021/jm0002230&lt;/url&gt;&lt;/related-urls&gt;&lt;/urls&gt;&lt;electronic-resource-num&gt;10.1021/jm0002230&lt;/electronic-resource-num&gt;&lt;access-date&gt;2013/07/11&lt;/access-date&gt;&lt;/record&gt;&lt;/Cite&gt;&lt;/EndNote&gt;</w:instrText>
        </w:r>
        <w:r w:rsidR="00CD0B0A" w:rsidRPr="00436998">
          <w:rPr>
            <w:b/>
          </w:rPr>
          <w:fldChar w:fldCharType="separate"/>
        </w:r>
        <w:r w:rsidR="00CD0B0A" w:rsidRPr="00436998">
          <w:rPr>
            <w:b/>
            <w:noProof/>
            <w:vertAlign w:val="superscript"/>
          </w:rPr>
          <w:t>8</w:t>
        </w:r>
        <w:r w:rsidR="00CD0B0A" w:rsidRPr="00436998">
          <w:rPr>
            <w:b/>
          </w:rPr>
          <w:fldChar w:fldCharType="end"/>
        </w:r>
      </w:hyperlink>
      <w:r w:rsidRPr="00436998">
        <w:rPr>
          <w:b/>
        </w:rPr>
        <w:t xml:space="preserve">. 9 </w:t>
      </w:r>
      <w:r w:rsidRPr="00436998">
        <w:t xml:space="preserve">(200 mg, 414 µmol) </w:t>
      </w:r>
      <w:proofErr w:type="gramStart"/>
      <w:r w:rsidRPr="00436998">
        <w:t>was</w:t>
      </w:r>
      <w:proofErr w:type="gramEnd"/>
      <w:r w:rsidRPr="00436998">
        <w:t xml:space="preserve"> dissolved in ethyl acetate (25 mL). Phenylselenyl chloride (87 mg, 456 µmol) was added to the </w:t>
      </w:r>
      <w:proofErr w:type="gramStart"/>
      <w:r w:rsidRPr="00436998">
        <w:t>reaction which</w:t>
      </w:r>
      <w:proofErr w:type="gramEnd"/>
      <w:r w:rsidRPr="00436998">
        <w:t xml:space="preserve"> was left to stir at room temperature for 2.5 hours. 5 mL of water was added to the reaction and the water was removed</w:t>
      </w:r>
      <w:r w:rsidRPr="00436998">
        <w:rPr>
          <w:i/>
        </w:rPr>
        <w:t xml:space="preserve"> via </w:t>
      </w:r>
      <w:r w:rsidRPr="00436998">
        <w:t xml:space="preserve">a separating </w:t>
      </w:r>
      <w:proofErr w:type="gramStart"/>
      <w:r w:rsidRPr="00436998">
        <w:t>funnel.Subsequently</w:t>
      </w:r>
      <w:proofErr w:type="gramEnd"/>
      <w:r w:rsidRPr="00436998">
        <w:t xml:space="preserve">, THF (15 mL) was added to the organic layer along with hydrogen peroxide (30%, 0.33 mL). The reaction was left to stir for a further hour at room temperature. The reaction was washed with water (3 x 50 mL), brine (50 mL) and dried over magnesium sulfate. The solvent was removed </w:t>
      </w:r>
      <w:r w:rsidRPr="00436998">
        <w:rPr>
          <w:i/>
        </w:rPr>
        <w:t>in vacuo</w:t>
      </w:r>
      <w:r w:rsidRPr="00436998">
        <w:t xml:space="preserve"> and purified by flash chromatography </w:t>
      </w:r>
      <w:r w:rsidRPr="00436998">
        <w:rPr>
          <w:rFonts w:cs="Arial"/>
        </w:rPr>
        <w:t>using 2% ethyl acetate in hexane</w:t>
      </w:r>
      <w:r w:rsidRPr="00436998">
        <w:t xml:space="preserve"> to give the title compound </w:t>
      </w:r>
      <w:r w:rsidRPr="00436998">
        <w:rPr>
          <w:b/>
        </w:rPr>
        <w:t>11</w:t>
      </w:r>
      <w:r w:rsidRPr="00436998">
        <w:t xml:space="preserve"> (114.5 mg, 57%) as a white powder; R</w:t>
      </w:r>
      <w:r w:rsidRPr="00436998">
        <w:rPr>
          <w:vertAlign w:val="subscript"/>
        </w:rPr>
        <w:t>f</w:t>
      </w:r>
      <w:r w:rsidRPr="00436998">
        <w:t xml:space="preserve"> = 0.19, 20% ethyl acetate in hexane; mp = 182-183°C; </w:t>
      </w:r>
      <w:r w:rsidRPr="00436998">
        <w:rPr>
          <w:vertAlign w:val="superscript"/>
        </w:rPr>
        <w:t>1</w:t>
      </w:r>
      <w:r w:rsidRPr="00436998">
        <w:t>H NMR (400 MHz, CDCl</w:t>
      </w:r>
      <w:r w:rsidRPr="00436998">
        <w:rPr>
          <w:vertAlign w:val="subscript"/>
        </w:rPr>
        <w:t>3</w:t>
      </w:r>
      <w:r w:rsidRPr="00436998">
        <w:t xml:space="preserve">) δ 7.33 (d, </w:t>
      </w:r>
      <w:r w:rsidRPr="00436998">
        <w:rPr>
          <w:i/>
          <w:iCs/>
        </w:rPr>
        <w:t>J</w:t>
      </w:r>
      <w:r w:rsidRPr="00436998">
        <w:t xml:space="preserve"> = 10.5 Hz, 1H), 6.00 (s, 1H), 5.92 (d, </w:t>
      </w:r>
      <w:r w:rsidRPr="00436998">
        <w:rPr>
          <w:i/>
          <w:iCs/>
        </w:rPr>
        <w:t>J</w:t>
      </w:r>
      <w:r w:rsidRPr="00436998">
        <w:t xml:space="preserve"> = 10.5 Hz, 1H), 3.70 (s, 3H), 3.04 (dt, </w:t>
      </w:r>
      <w:r w:rsidRPr="00436998">
        <w:rPr>
          <w:i/>
          <w:iCs/>
        </w:rPr>
        <w:t>J</w:t>
      </w:r>
      <w:r w:rsidRPr="00436998">
        <w:t xml:space="preserve"> = 13.4, 3.5 Hz, 1H), 2.92 (d, </w:t>
      </w:r>
      <w:r w:rsidRPr="00436998">
        <w:rPr>
          <w:i/>
          <w:iCs/>
        </w:rPr>
        <w:t>J</w:t>
      </w:r>
      <w:r w:rsidRPr="00436998">
        <w:t xml:space="preserve"> = 4.7 Hz, 1H), 2.02 – 1.64 (m, 10H), 1.62 – 1.44 (m, 5H), 1.42 (s, 3H), 1.31 (s, 3H), 1.19 (s, 3H), 1.12 (s, 3H), 1.01 (s, 3H), 1.00 (s, 3H) and 0.89 (s, 3H); </w:t>
      </w:r>
      <w:r w:rsidRPr="00436998">
        <w:rPr>
          <w:vertAlign w:val="superscript"/>
        </w:rPr>
        <w:t>13</w:t>
      </w:r>
      <w:r w:rsidRPr="00436998">
        <w:t>C NMR (100 MHz, CDCl</w:t>
      </w:r>
      <w:r w:rsidRPr="00436998">
        <w:rPr>
          <w:vertAlign w:val="subscript"/>
        </w:rPr>
        <w:t>3</w:t>
      </w:r>
      <w:r w:rsidRPr="00436998">
        <w:t>) δ 203.6, 199.7, 178.4, 171.6, 154.9, 126.0, 123.8, 52.0, 49.8, 48.5, 47.4, 45.8, 44.8, 42.2, 41.9, 36.0, 34.6, 33.4, 33.0, 32.2, 31.7, 30.8, 28.2, 27.3, 27.0, 24.7, 23.2, 22.8, 21.8, 21.7 and 18.5; IR ν</w:t>
      </w:r>
      <w:r w:rsidRPr="00436998">
        <w:rPr>
          <w:vertAlign w:val="subscript"/>
        </w:rPr>
        <w:t>max</w:t>
      </w:r>
      <w:r w:rsidRPr="00436998">
        <w:t xml:space="preserve"> (neat)/cm</w:t>
      </w:r>
      <w:r w:rsidRPr="00436998">
        <w:rPr>
          <w:vertAlign w:val="superscript"/>
        </w:rPr>
        <w:t>-1</w:t>
      </w:r>
      <w:r w:rsidRPr="00436998">
        <w:t xml:space="preserve"> 2945 (CH), 2861 (COCH</w:t>
      </w:r>
      <w:r w:rsidRPr="00436998">
        <w:rPr>
          <w:vertAlign w:val="subscript"/>
        </w:rPr>
        <w:t>3</w:t>
      </w:r>
      <w:r w:rsidRPr="00436998">
        <w:t>), 1716 (CO), 1673(C=C) and 1654 (C=C); HRMS (ESI) calculated for C</w:t>
      </w:r>
      <w:r w:rsidRPr="00436998">
        <w:rPr>
          <w:vertAlign w:val="subscript"/>
        </w:rPr>
        <w:t>31</w:t>
      </w:r>
      <w:r w:rsidRPr="00436998">
        <w:t>H</w:t>
      </w:r>
      <w:r w:rsidRPr="00436998">
        <w:softHyphen/>
      </w:r>
      <w:r w:rsidRPr="00436998">
        <w:rPr>
          <w:vertAlign w:val="subscript"/>
        </w:rPr>
        <w:t>44</w:t>
      </w:r>
      <w:r w:rsidRPr="00436998">
        <w:t>O</w:t>
      </w:r>
      <w:r w:rsidRPr="00436998">
        <w:rPr>
          <w:vertAlign w:val="subscript"/>
        </w:rPr>
        <w:t>4</w:t>
      </w:r>
      <w:r w:rsidRPr="00436998">
        <w:t xml:space="preserve"> [M+Na]</w:t>
      </w:r>
      <w:r w:rsidRPr="00436998">
        <w:rPr>
          <w:vertAlign w:val="superscript"/>
        </w:rPr>
        <w:t>+</w:t>
      </w:r>
      <w:r w:rsidRPr="00436998">
        <w:t xml:space="preserve"> 503.3137 found 503.3138.</w:t>
      </w:r>
    </w:p>
    <w:p w14:paraId="34C0792A" w14:textId="77777777" w:rsidR="006472D0" w:rsidRPr="00436998" w:rsidRDefault="006472D0" w:rsidP="006472D0">
      <w:pPr>
        <w:spacing w:after="0" w:line="480" w:lineRule="auto"/>
        <w:jc w:val="both"/>
      </w:pPr>
    </w:p>
    <w:p w14:paraId="56F52256" w14:textId="78DF17EE" w:rsidR="006472D0" w:rsidRPr="00436998" w:rsidRDefault="006472D0" w:rsidP="006472D0">
      <w:pPr>
        <w:spacing w:after="0" w:line="480" w:lineRule="auto"/>
        <w:jc w:val="both"/>
      </w:pPr>
      <w:r w:rsidRPr="00436998">
        <w:rPr>
          <w:b/>
        </w:rPr>
        <w:t>Preparation of methyl 3,12-dioxo-1</w:t>
      </w:r>
      <w:proofErr w:type="gramStart"/>
      <w:r w:rsidRPr="00436998">
        <w:rPr>
          <w:b/>
        </w:rPr>
        <w:t>,2</w:t>
      </w:r>
      <w:proofErr w:type="gramEnd"/>
      <w:r w:rsidRPr="00436998">
        <w:rPr>
          <w:b/>
        </w:rPr>
        <w:t>-epoxyolean-9(11)-en-28-oate (12)</w:t>
      </w:r>
      <w:hyperlink w:anchor="_ENREF_36" w:tooltip="Anderson, 2013 #36" w:history="1">
        <w:r w:rsidR="00CD0B0A" w:rsidRPr="00436998">
          <w:rPr>
            <w:b/>
          </w:rPr>
          <w:fldChar w:fldCharType="begin"/>
        </w:r>
        <w:r w:rsidR="00CD0B0A" w:rsidRPr="00436998">
          <w:rPr>
            <w:b/>
          </w:rPr>
          <w:instrText xml:space="preserve"> ADDIN EN.CITE &lt;EndNote&gt;&lt;Cite&gt;&lt;Author&gt;Anderson&lt;/Author&gt;&lt;Year&gt;2013&lt;/Year&gt;&lt;RecNum&gt;36&lt;/RecNum&gt;&lt;DisplayText&gt;&lt;style face="superscript"&gt;36&lt;/style&gt;&lt;/DisplayText&gt;&lt;record&gt;&lt;rec-number&gt;36&lt;/rec-number&gt;&lt;foreign-keys&gt;&lt;key app="EN" db-id="wzzzefspud0ft1e2vthpvepdzrrpxrrw0exa" timestamp="1452156980"&gt;36&lt;/key&gt;&lt;/foreign-keys&gt;&lt;ref-type name="Patent"&gt;25&lt;/ref-type&gt;&lt;contributors&gt;&lt;authors&gt;&lt;author&gt;Anderson, Eric&lt;/author&gt;&lt;author&gt;Bender, Christopher F.&lt;/author&gt;&lt;author&gt;Jiang, Xin&lt;/author&gt;&lt;author&gt;Liu, Xiaofeng&lt;/author&gt;&lt;author&gt;Sun, Haizhou&lt;/author&gt;&lt;author&gt;Visnick, Melean&lt;/author&gt;&lt;/authors&gt;&lt;secondary-authors&gt;&lt;author&gt;World Intellectual property organization &lt;/author&gt;&lt;/secondary-authors&gt;&lt;/contributors&gt;&lt;titles&gt;&lt;title&gt;A-Ring epoxidized triterpenoid-based anti-inflammation modulators and methods of use thereof&lt;/title&gt;&lt;/titles&gt;&lt;number&gt;PCT/US2013/045975&lt;/number&gt;&lt;edition&gt;C07J 63/00 (2006.01)&amp;#xD;A61K31/58 (2006.01)&amp;#xD;C07J71/00 (2006.01)&amp;#xD;A61P 29/00 (2006.01)&lt;/edition&gt;&lt;section&gt;WO 2013/188818 A1&lt;/section&gt;&lt;dates&gt;&lt;year&gt;2013&lt;/year&gt;&lt;pub-dates&gt;&lt;date&gt;2013&lt;/date&gt;&lt;/pub-dates&gt;&lt;/dates&gt;&lt;isbn&gt;WO 2013/188818 A1&lt;/isbn&gt;&lt;urls&gt;&lt;/urls&gt;&lt;/record&gt;&lt;/Cite&gt;&lt;/EndNote&gt;</w:instrText>
        </w:r>
        <w:r w:rsidR="00CD0B0A" w:rsidRPr="00436998">
          <w:rPr>
            <w:b/>
          </w:rPr>
          <w:fldChar w:fldCharType="separate"/>
        </w:r>
        <w:r w:rsidR="00CD0B0A" w:rsidRPr="00436998">
          <w:rPr>
            <w:b/>
            <w:noProof/>
            <w:vertAlign w:val="superscript"/>
          </w:rPr>
          <w:t>36</w:t>
        </w:r>
        <w:r w:rsidR="00CD0B0A" w:rsidRPr="00436998">
          <w:rPr>
            <w:b/>
          </w:rPr>
          <w:fldChar w:fldCharType="end"/>
        </w:r>
      </w:hyperlink>
      <w:r w:rsidRPr="00436998">
        <w:rPr>
          <w:b/>
        </w:rPr>
        <w:t>. 11</w:t>
      </w:r>
      <w:r w:rsidRPr="00436998">
        <w:t xml:space="preserve"> (200 mg, 416 µmol) </w:t>
      </w:r>
      <w:proofErr w:type="gramStart"/>
      <w:r w:rsidRPr="00436998">
        <w:t>was</w:t>
      </w:r>
      <w:proofErr w:type="gramEnd"/>
      <w:r w:rsidRPr="00436998">
        <w:t xml:space="preserve"> dissolved in methanol (5 mL). Hydrogen peroxide (30%, 200 µL, 2.0 mmol) and sodium hydroxide (10% w/v) were added successively and monitored using TLC analysis. The reaction was completed in 4 hours. Ethyl acetate (100 mL) was added to the reaction mixture that was washed with water, sodium thiosulfate solution (5% w/v, 100 mL) and dried over magnesium sulfate. The solution was concentrated to give a crude product in which purification by flash chromatography </w:t>
      </w:r>
      <w:r w:rsidRPr="00436998">
        <w:rPr>
          <w:rFonts w:cs="Arial"/>
        </w:rPr>
        <w:t>using 20% ethyl acetate in hexane</w:t>
      </w:r>
      <w:r w:rsidRPr="00436998">
        <w:t xml:space="preserve"> to give the title compound </w:t>
      </w:r>
      <w:r w:rsidRPr="00436998">
        <w:rPr>
          <w:b/>
        </w:rPr>
        <w:t>12</w:t>
      </w:r>
      <w:r w:rsidRPr="00436998">
        <w:t xml:space="preserve"> (101.2 mg, 49%) as a white powder; mp = 116-118°C; </w:t>
      </w:r>
      <w:r w:rsidRPr="00436998">
        <w:rPr>
          <w:vertAlign w:val="superscript"/>
        </w:rPr>
        <w:t>1</w:t>
      </w:r>
      <w:r w:rsidRPr="00436998">
        <w:t>H NMR (400 MHz, CDCl</w:t>
      </w:r>
      <w:r w:rsidRPr="00436998">
        <w:rPr>
          <w:vertAlign w:val="subscript"/>
        </w:rPr>
        <w:t>3</w:t>
      </w:r>
      <w:r w:rsidRPr="00436998">
        <w:t xml:space="preserve">) δ 6.12 (s, 1H), 3.92 (d, J = 4.5 Hz, 1H), 3.70 (s, 3H), 3.44 (d, J = 4.5 Hz, 1H), 3.05 (dt, J = 7.3, 3.9 Hz, 1H), 2.93 (d, J = 4.5 Hz, 1H), 2.13 – 2.06 (m, 1H), 1.98 – 1.79 (m, 2H), 1.77 – 1.40 (m, 9H), 1.40 – 1.27 (m, 3H), 1.26 (s, 3H), 1.20 (s, 3H), 1.14 (s, 3H), 1.10 (s, 3H), 1.05 (s, 3H), 1.00 (s, 3H) and 0.90 (s, 3H); </w:t>
      </w:r>
      <w:r w:rsidRPr="00436998">
        <w:rPr>
          <w:vertAlign w:val="superscript"/>
        </w:rPr>
        <w:t>13</w:t>
      </w:r>
      <w:r w:rsidRPr="00436998">
        <w:t>C NMR (100 MHz, CDCl</w:t>
      </w:r>
      <w:r w:rsidRPr="00436998">
        <w:rPr>
          <w:vertAlign w:val="subscript"/>
        </w:rPr>
        <w:t>3</w:t>
      </w:r>
      <w:r w:rsidRPr="00436998">
        <w:t>) δ 211.2, 199.6, 178.4, 171.2, 124.5, 62.6, 56.6, 52.0, 49.8, 47.4, 45.7, 44.8, 42.4, 42.0, 41.1, 35.9, 34.6, 33.4, 32.9, 31.8, 31.6, 30.8, 28.3, 28.0, 23.9, 23.2, 23.0, 22.8, 21.8, 21.2 and 18.5; IR ν</w:t>
      </w:r>
      <w:r w:rsidRPr="00436998">
        <w:rPr>
          <w:vertAlign w:val="subscript"/>
        </w:rPr>
        <w:t>max</w:t>
      </w:r>
      <w:r w:rsidRPr="00436998">
        <w:t xml:space="preserve"> (neat)/cm</w:t>
      </w:r>
      <w:r w:rsidRPr="00436998">
        <w:rPr>
          <w:vertAlign w:val="superscript"/>
        </w:rPr>
        <w:t>-1</w:t>
      </w:r>
      <w:r w:rsidRPr="00436998">
        <w:t xml:space="preserve"> 2946 (CH), 2870 (COCH</w:t>
      </w:r>
      <w:r w:rsidRPr="00436998">
        <w:rPr>
          <w:vertAlign w:val="subscript"/>
        </w:rPr>
        <w:t>3</w:t>
      </w:r>
      <w:r w:rsidRPr="00436998">
        <w:t>), 1721 (CO), 1704 (C=C) and 1661 (C=C); HRMS (ESI) calculated for C</w:t>
      </w:r>
      <w:r w:rsidRPr="00436998">
        <w:rPr>
          <w:vertAlign w:val="subscript"/>
        </w:rPr>
        <w:t>31</w:t>
      </w:r>
      <w:r w:rsidRPr="00436998">
        <w:t>H</w:t>
      </w:r>
      <w:r w:rsidRPr="00436998">
        <w:softHyphen/>
      </w:r>
      <w:r w:rsidRPr="00436998">
        <w:rPr>
          <w:vertAlign w:val="subscript"/>
        </w:rPr>
        <w:t>44</w:t>
      </w:r>
      <w:r w:rsidRPr="00436998">
        <w:t>O</w:t>
      </w:r>
      <w:r w:rsidRPr="00436998">
        <w:rPr>
          <w:vertAlign w:val="subscript"/>
        </w:rPr>
        <w:t>5</w:t>
      </w:r>
      <w:r w:rsidRPr="00436998">
        <w:t xml:space="preserve"> [M+Na]</w:t>
      </w:r>
      <w:r w:rsidRPr="00436998">
        <w:rPr>
          <w:vertAlign w:val="superscript"/>
        </w:rPr>
        <w:t>+</w:t>
      </w:r>
      <w:r w:rsidRPr="00436998">
        <w:t xml:space="preserve"> 519.3086 found 519.3086.</w:t>
      </w:r>
    </w:p>
    <w:p w14:paraId="15333488" w14:textId="77777777" w:rsidR="006472D0" w:rsidRPr="00436998" w:rsidRDefault="006472D0" w:rsidP="006472D0">
      <w:pPr>
        <w:spacing w:after="0" w:line="480" w:lineRule="auto"/>
        <w:jc w:val="both"/>
        <w:rPr>
          <w:b/>
        </w:rPr>
      </w:pPr>
    </w:p>
    <w:p w14:paraId="6872FF79" w14:textId="23AD9B7C" w:rsidR="006472D0" w:rsidRPr="00436998" w:rsidRDefault="006472D0" w:rsidP="006472D0">
      <w:pPr>
        <w:spacing w:after="0" w:line="480" w:lineRule="auto"/>
        <w:jc w:val="both"/>
      </w:pPr>
      <w:r w:rsidRPr="00436998">
        <w:rPr>
          <w:b/>
        </w:rPr>
        <w:t>Preparation of methyl 2β-cyano-3</w:t>
      </w:r>
      <w:proofErr w:type="gramStart"/>
      <w:r w:rsidRPr="00436998">
        <w:rPr>
          <w:b/>
        </w:rPr>
        <w:t>,12</w:t>
      </w:r>
      <w:proofErr w:type="gramEnd"/>
      <w:r w:rsidRPr="00436998">
        <w:rPr>
          <w:b/>
        </w:rPr>
        <w:t>-dioxo-1,2-epoxyolean-9(11)-en-28-oate (13)</w:t>
      </w:r>
      <w:r w:rsidR="00C073F4" w:rsidRPr="00436998">
        <w:rPr>
          <w:b/>
        </w:rPr>
        <w:fldChar w:fldCharType="begin">
          <w:fldData xml:space="preserve">PEVuZE5vdGU+PENpdGU+PEF1dGhvcj5BbmRlcnNvbjwvQXV0aG9yPjxZZWFyPjIwMTM8L1llYXI+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</w:fldData>
        </w:fldChar>
      </w:r>
      <w:r w:rsidR="00CD0B0A" w:rsidRPr="00436998">
        <w:rPr>
          <w:b/>
        </w:rPr>
        <w:instrText xml:space="preserve"> ADDIN EN.CITE </w:instrText>
      </w:r>
      <w:r w:rsidR="00CD0B0A" w:rsidRPr="00436998">
        <w:rPr>
          <w:b/>
        </w:rPr>
        <w:fldChar w:fldCharType="begin">
          <w:fldData xml:space="preserve">PEVuZE5vdGU+PENpdGU+PEF1dGhvcj5BbmRlcnNvbjwvQXV0aG9yPjxZZWFyPjIwMTM8L1llYXI+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</w:fldData>
        </w:fldChar>
      </w:r>
      <w:r w:rsidR="00CD0B0A" w:rsidRPr="00436998">
        <w:rPr>
          <w:b/>
        </w:rPr>
        <w:instrText xml:space="preserve"> ADDIN EN.CITE.DATA </w:instrText>
      </w:r>
      <w:r w:rsidR="00CD0B0A" w:rsidRPr="00436998">
        <w:rPr>
          <w:b/>
        </w:rPr>
      </w:r>
      <w:r w:rsidR="00CD0B0A" w:rsidRPr="00436998">
        <w:rPr>
          <w:b/>
        </w:rPr>
        <w:fldChar w:fldCharType="end"/>
      </w:r>
      <w:r w:rsidR="00C073F4" w:rsidRPr="00436998">
        <w:rPr>
          <w:b/>
        </w:rPr>
      </w:r>
      <w:r w:rsidR="00C073F4" w:rsidRPr="00436998">
        <w:rPr>
          <w:b/>
        </w:rPr>
        <w:fldChar w:fldCharType="separate"/>
      </w:r>
      <w:hyperlink w:anchor="_ENREF_36" w:tooltip="Anderson, 2013 #36" w:history="1">
        <w:r w:rsidR="00CD0B0A" w:rsidRPr="00436998">
          <w:rPr>
            <w:b/>
            <w:noProof/>
            <w:vertAlign w:val="superscript"/>
          </w:rPr>
          <w:t>36</w:t>
        </w:r>
      </w:hyperlink>
      <w:r w:rsidRPr="00436998">
        <w:rPr>
          <w:b/>
          <w:noProof/>
          <w:vertAlign w:val="superscript"/>
        </w:rPr>
        <w:t xml:space="preserve">, </w:t>
      </w:r>
      <w:hyperlink w:anchor="_ENREF_50" w:tooltip="McQuaid, 2004 #52" w:history="1">
        <w:r w:rsidR="00CD0B0A" w:rsidRPr="00436998">
          <w:rPr>
            <w:b/>
            <w:noProof/>
            <w:vertAlign w:val="superscript"/>
          </w:rPr>
          <w:t>50</w:t>
        </w:r>
      </w:hyperlink>
      <w:r w:rsidR="00C073F4" w:rsidRPr="00436998">
        <w:rPr>
          <w:b/>
        </w:rPr>
        <w:fldChar w:fldCharType="end"/>
      </w:r>
      <w:r w:rsidRPr="00436998">
        <w:rPr>
          <w:b/>
        </w:rPr>
        <w:t xml:space="preserve">. </w:t>
      </w:r>
      <w:r w:rsidRPr="00436998">
        <w:rPr>
          <w:u w:val="single"/>
        </w:rPr>
        <w:t>Preparation of iodosylbenzene</w:t>
      </w:r>
      <w:hyperlink w:anchor="_ENREF_50" w:tooltip="McQuaid, 2004 #52" w:history="1">
        <w:r w:rsidR="00CD0B0A" w:rsidRPr="00436998">
          <w:rPr>
            <w:u w:val="single"/>
          </w:rPr>
          <w:fldChar w:fldCharType="begin"/>
        </w:r>
        <w:r w:rsidR="00CD0B0A" w:rsidRPr="00436998">
          <w:rPr>
            <w:u w:val="single"/>
          </w:rPr>
          <w:instrText xml:space="preserve"> ADDIN EN.CITE &lt;EndNote&gt;&lt;Cite&gt;&lt;Author&gt;McQuaid&lt;/Author&gt;&lt;Year&gt;2004&lt;/Year&gt;&lt;RecNum&gt;52&lt;/RecNum&gt;&lt;DisplayText&gt;&lt;style face="superscript"&gt;50&lt;/style&gt;&lt;/DisplayText&gt;&lt;record&gt;&lt;rec-number&gt;52&lt;/rec-number&gt;&lt;foreign-keys&gt;&lt;key app="EN" db-id="wzzzefspud0ft1e2vthpvepdzrrpxrrw0exa" timestamp="1452156987"&gt;52&lt;/key&gt;&lt;/foreign-keys&gt;&lt;ref-type name="Journal Article"&gt;17&lt;/ref-type&gt;&lt;contributors&gt;&lt;authors&gt;&lt;author&gt;McQuaid, K. M.&lt;/author&gt;&lt;author&gt;Pettus, T. R.&lt;/author&gt;&lt;/authors&gt;&lt;/contributors&gt;&lt;auth-address&gt;Department of Chemistry and Biochemistry, University of California at Santa Barbara, Santa Barbara, CA 93106-9510, USA.&lt;/auth-address&gt;&lt;titles&gt;&lt;title&gt;Chemoselective Epoxidation of Electron Deficient Enones with Iodosylbenzene&lt;/title&gt;&lt;secondary-title&gt;Synlett&lt;/secondary-title&gt;&lt;/titles&gt;&lt;periodical&gt;&lt;full-title&gt;Synlett: Accounts and Rapid Communications in Synthetic Organic Chemistry&lt;/full-title&gt;&lt;abbr-1&gt;Synlett&lt;/abbr-1&gt;&lt;abbr-2&gt;Synlett&lt;/abbr-2&gt;&lt;abbr-3&gt;Synlett: Accounts &amp;amp; Rapid Communications in Synthetic Organic Chemistry&lt;/abbr-3&gt;&lt;/periodical&gt;&lt;pages&gt;2403-2405&lt;/pages&gt;&lt;volume&gt;13&lt;/volume&gt;&lt;number&gt;13&lt;/number&gt;&lt;edition&gt;08.09.2004&lt;/edition&gt;&lt;section&gt;2403&lt;/section&gt;&lt;dates&gt;&lt;year&gt;2004&lt;/year&gt;&lt;pub-dates&gt;&lt;date&gt;Nov 3&lt;/date&gt;&lt;/pub-dates&gt;&lt;/dates&gt;&lt;isbn&gt;0936-5214 (Print)&amp;#xD;0936-5214 (Linking)&lt;/isbn&gt;&lt;accession-num&gt;19079634&lt;/accession-num&gt;&lt;urls&gt;&lt;related-urls&gt;&lt;url&gt;http://www.ncbi.nlm.nih.gov/pubmed/19079634&lt;/url&gt;&lt;/related-urls&gt;&lt;/urls&gt;&lt;custom2&gt;PMC2601648&lt;/custom2&gt;&lt;electronic-resource-num&gt;10.1055/s-2004-832814; Art ID: S04504ST&lt;/electronic-resource-num&gt;&lt;language&gt;En&lt;/language&gt;&lt;/record&gt;&lt;/Cite&gt;&lt;/EndNote&gt;</w:instrText>
        </w:r>
        <w:r w:rsidR="00CD0B0A" w:rsidRPr="00436998">
          <w:rPr>
            <w:u w:val="single"/>
          </w:rPr>
          <w:fldChar w:fldCharType="separate"/>
        </w:r>
        <w:r w:rsidR="00CD0B0A" w:rsidRPr="00436998">
          <w:rPr>
            <w:noProof/>
            <w:u w:val="single"/>
            <w:vertAlign w:val="superscript"/>
          </w:rPr>
          <w:t>50</w:t>
        </w:r>
        <w:r w:rsidR="00CD0B0A" w:rsidRPr="00436998">
          <w:rPr>
            <w:u w:val="single"/>
          </w:rPr>
          <w:fldChar w:fldCharType="end"/>
        </w:r>
      </w:hyperlink>
      <w:r w:rsidRPr="00436998">
        <w:t xml:space="preserve">: Sodium hydroxide (1.88 M, 532 mL) was added dropwise to (diacetoxyiodo)benzene (1.19 g, 4.09 mmol) at room temperature. The yellow mixture was stirred for three hours at room temperature and filtered under vacuum. The filtrate was washed with water until the washings were neutral. The yellow solid was dried and stored at room temperature until required. </w:t>
      </w:r>
      <w:r w:rsidRPr="00436998">
        <w:rPr>
          <w:b/>
        </w:rPr>
        <w:t>4</w:t>
      </w:r>
      <w:r w:rsidRPr="00436998">
        <w:t xml:space="preserve"> (50.0 mg, 98.9 µmol) was dissolved in chloroform (50 mL), Iodosylbenzene (89.2 mg, 405.4 mmol) was added to the </w:t>
      </w:r>
      <w:proofErr w:type="gramStart"/>
      <w:r w:rsidRPr="00436998">
        <w:t>reaction which</w:t>
      </w:r>
      <w:proofErr w:type="gramEnd"/>
      <w:r w:rsidRPr="00436998">
        <w:t xml:space="preserve"> was left to stir for 12 hours. The reaction mixture was washed with water (50 mL), brine and dried over magnesium sulfate. The solution was concentrated to give crude product in which purification by flash chromatography </w:t>
      </w:r>
      <w:r w:rsidRPr="00436998">
        <w:rPr>
          <w:rFonts w:cs="Arial"/>
        </w:rPr>
        <w:t xml:space="preserve">using </w:t>
      </w:r>
      <w:r w:rsidRPr="00436998">
        <w:t xml:space="preserve">30% ethyl acetate in </w:t>
      </w:r>
      <w:r w:rsidRPr="00436998">
        <w:lastRenderedPageBreak/>
        <w:t xml:space="preserve">hexane gave the title compound </w:t>
      </w:r>
      <w:r w:rsidRPr="00436998">
        <w:rPr>
          <w:b/>
        </w:rPr>
        <w:t>13</w:t>
      </w:r>
      <w:r w:rsidRPr="00436998">
        <w:t xml:space="preserve"> (38.8 mg, 75%) as a white powder; R</w:t>
      </w:r>
      <w:r w:rsidRPr="00436998">
        <w:rPr>
          <w:vertAlign w:val="subscript"/>
        </w:rPr>
        <w:t>f</w:t>
      </w:r>
      <w:r w:rsidRPr="00436998">
        <w:t xml:space="preserve"> = 0.21, 20% ethyl acetate in hexane; mp = 142-143°C; </w:t>
      </w:r>
      <w:r w:rsidRPr="00436998">
        <w:rPr>
          <w:vertAlign w:val="superscript"/>
        </w:rPr>
        <w:t>1</w:t>
      </w:r>
      <w:r w:rsidRPr="00436998">
        <w:t>H NMR (400 MHz, CDCl</w:t>
      </w:r>
      <w:r w:rsidRPr="00436998">
        <w:rPr>
          <w:vertAlign w:val="subscript"/>
        </w:rPr>
        <w:t>3</w:t>
      </w:r>
      <w:r w:rsidRPr="00436998">
        <w:t xml:space="preserve">) δ </w:t>
      </w:r>
      <w:r w:rsidRPr="00436998">
        <w:rPr>
          <w:lang w:val="pt-BR"/>
        </w:rPr>
        <w:t xml:space="preserve">6.08 (s, 1H), 4.35 (s, 1H), 3.70 (s, 3H), 3.04 (dt, </w:t>
      </w:r>
      <w:r w:rsidRPr="00436998">
        <w:rPr>
          <w:i/>
          <w:iCs/>
          <w:lang w:val="pt-BR"/>
        </w:rPr>
        <w:t>J</w:t>
      </w:r>
      <w:r w:rsidRPr="00436998">
        <w:rPr>
          <w:lang w:val="pt-BR"/>
        </w:rPr>
        <w:t xml:space="preserve"> = 6.7, 3.7 Hz, 1H), 2.94 (d, </w:t>
      </w:r>
      <w:r w:rsidRPr="00436998">
        <w:rPr>
          <w:i/>
          <w:iCs/>
          <w:lang w:val="pt-BR"/>
        </w:rPr>
        <w:t>J</w:t>
      </w:r>
      <w:r w:rsidRPr="00436998">
        <w:rPr>
          <w:lang w:val="pt-BR"/>
        </w:rPr>
        <w:t xml:space="preserve"> = 4.6 Hz, 1H), 2.02 – 1.79 (m, 3H), 1.77 – 1.44 (m, 10H), 1.39 – 1.28 (m, 2H), 1.27 (s, 6H), 1.19 (s, 3H), 1.12 (s, 3H), 1.08 (s, 3H), 1.00 (s, 3H) and 0.90 (s, 3H); </w:t>
      </w:r>
      <w:r w:rsidRPr="00436998">
        <w:rPr>
          <w:vertAlign w:val="superscript"/>
        </w:rPr>
        <w:t>13</w:t>
      </w:r>
      <w:r w:rsidRPr="00436998">
        <w:t>C NMR (100 MHz, CDCl</w:t>
      </w:r>
      <w:r w:rsidRPr="00436998">
        <w:rPr>
          <w:vertAlign w:val="subscript"/>
        </w:rPr>
        <w:t>3</w:t>
      </w:r>
      <w:r w:rsidRPr="00436998">
        <w:t xml:space="preserve">) δ </w:t>
      </w:r>
      <w:r w:rsidRPr="00436998">
        <w:rPr>
          <w:rFonts w:eastAsia="Times New Roman" w:cs="Times New Roman"/>
          <w:color w:val="000000"/>
          <w:lang w:val="el-GR"/>
        </w:rPr>
        <w:t>202.5</w:t>
      </w:r>
      <w:r w:rsidRPr="00436998">
        <w:rPr>
          <w:rFonts w:eastAsia="Times New Roman" w:cs="Times New Roman"/>
          <w:color w:val="000000"/>
        </w:rPr>
        <w:t xml:space="preserve">, </w:t>
      </w:r>
      <w:r w:rsidRPr="00436998">
        <w:rPr>
          <w:rFonts w:eastAsia="Times New Roman" w:cs="Times New Roman"/>
          <w:color w:val="000000"/>
          <w:lang w:val="el-GR"/>
        </w:rPr>
        <w:t>198.9</w:t>
      </w:r>
      <w:r w:rsidRPr="00436998">
        <w:rPr>
          <w:rFonts w:eastAsia="Times New Roman" w:cs="Times New Roman"/>
          <w:color w:val="000000"/>
        </w:rPr>
        <w:t xml:space="preserve">, </w:t>
      </w:r>
      <w:r w:rsidRPr="00436998">
        <w:rPr>
          <w:rFonts w:eastAsia="Times New Roman" w:cs="Times New Roman"/>
          <w:color w:val="000000"/>
          <w:lang w:val="el-GR"/>
        </w:rPr>
        <w:t>178.3</w:t>
      </w:r>
      <w:r w:rsidRPr="00436998">
        <w:rPr>
          <w:rFonts w:eastAsia="Times New Roman" w:cs="Times New Roman"/>
          <w:color w:val="000000"/>
        </w:rPr>
        <w:t xml:space="preserve">, </w:t>
      </w:r>
      <w:r w:rsidRPr="00436998">
        <w:rPr>
          <w:rFonts w:eastAsia="Times New Roman" w:cs="Times New Roman"/>
          <w:color w:val="000000"/>
          <w:lang w:val="el-GR"/>
        </w:rPr>
        <w:t>168.7</w:t>
      </w:r>
      <w:r w:rsidRPr="00436998">
        <w:rPr>
          <w:rFonts w:eastAsia="Times New Roman" w:cs="Times New Roman"/>
          <w:color w:val="000000"/>
        </w:rPr>
        <w:t xml:space="preserve">, </w:t>
      </w:r>
      <w:r w:rsidRPr="00436998">
        <w:rPr>
          <w:rFonts w:eastAsia="Times New Roman" w:cs="Times New Roman"/>
          <w:color w:val="000000"/>
          <w:lang w:val="el-GR"/>
        </w:rPr>
        <w:t>125.0</w:t>
      </w:r>
      <w:r w:rsidRPr="00436998">
        <w:rPr>
          <w:rFonts w:eastAsia="Times New Roman" w:cs="Times New Roman"/>
          <w:color w:val="000000"/>
        </w:rPr>
        <w:t xml:space="preserve">, </w:t>
      </w:r>
      <w:r w:rsidRPr="00436998">
        <w:rPr>
          <w:rFonts w:eastAsia="Times New Roman" w:cs="Times New Roman"/>
          <w:color w:val="000000"/>
          <w:lang w:val="el-GR"/>
        </w:rPr>
        <w:t>113.7</w:t>
      </w:r>
      <w:r w:rsidRPr="00436998">
        <w:rPr>
          <w:rFonts w:eastAsia="Times New Roman" w:cs="Times New Roman"/>
          <w:color w:val="000000"/>
        </w:rPr>
        <w:t xml:space="preserve">, </w:t>
      </w:r>
      <w:r w:rsidRPr="00436998">
        <w:rPr>
          <w:rFonts w:eastAsia="Times New Roman" w:cs="Times New Roman"/>
          <w:color w:val="000000"/>
          <w:lang w:val="el-GR"/>
        </w:rPr>
        <w:t>69.2</w:t>
      </w:r>
      <w:r w:rsidRPr="00436998">
        <w:rPr>
          <w:rFonts w:eastAsia="Times New Roman" w:cs="Times New Roman"/>
          <w:color w:val="000000"/>
        </w:rPr>
        <w:t xml:space="preserve">, </w:t>
      </w:r>
      <w:r w:rsidRPr="00436998">
        <w:rPr>
          <w:rFonts w:eastAsia="Times New Roman" w:cs="Times New Roman"/>
          <w:color w:val="000000"/>
          <w:lang w:val="el-GR"/>
        </w:rPr>
        <w:t>53.3</w:t>
      </w:r>
      <w:r w:rsidRPr="00436998">
        <w:rPr>
          <w:rFonts w:eastAsia="Times New Roman" w:cs="Times New Roman"/>
          <w:color w:val="000000"/>
        </w:rPr>
        <w:t xml:space="preserve">, </w:t>
      </w:r>
      <w:r w:rsidRPr="00436998">
        <w:rPr>
          <w:rFonts w:eastAsia="Times New Roman" w:cs="Times New Roman"/>
          <w:color w:val="000000"/>
          <w:lang w:val="el-GR"/>
        </w:rPr>
        <w:t>52.0</w:t>
      </w:r>
      <w:r w:rsidRPr="00436998">
        <w:rPr>
          <w:rFonts w:eastAsia="Times New Roman" w:cs="Times New Roman"/>
          <w:color w:val="000000"/>
        </w:rPr>
        <w:t xml:space="preserve">, </w:t>
      </w:r>
      <w:r w:rsidRPr="00436998">
        <w:rPr>
          <w:rFonts w:eastAsia="Times New Roman" w:cs="Times New Roman"/>
          <w:color w:val="000000"/>
          <w:lang w:val="el-GR"/>
        </w:rPr>
        <w:t>49.8</w:t>
      </w:r>
      <w:r w:rsidRPr="00436998">
        <w:rPr>
          <w:rFonts w:eastAsia="Times New Roman" w:cs="Times New Roman"/>
          <w:color w:val="000000"/>
        </w:rPr>
        <w:t xml:space="preserve">, </w:t>
      </w:r>
      <w:r w:rsidRPr="00436998">
        <w:rPr>
          <w:rFonts w:eastAsia="Times New Roman" w:cs="Times New Roman"/>
          <w:color w:val="000000"/>
          <w:lang w:val="el-GR"/>
        </w:rPr>
        <w:t>47.3</w:t>
      </w:r>
      <w:r w:rsidRPr="00436998">
        <w:rPr>
          <w:rFonts w:eastAsia="Times New Roman" w:cs="Times New Roman"/>
          <w:color w:val="000000"/>
        </w:rPr>
        <w:t xml:space="preserve">, </w:t>
      </w:r>
      <w:r w:rsidRPr="00436998">
        <w:rPr>
          <w:rFonts w:eastAsia="Times New Roman" w:cs="Times New Roman"/>
          <w:color w:val="000000"/>
          <w:lang w:val="el-GR"/>
        </w:rPr>
        <w:t>45.7</w:t>
      </w:r>
      <w:r w:rsidRPr="00436998">
        <w:rPr>
          <w:rFonts w:eastAsia="Times New Roman" w:cs="Times New Roman"/>
          <w:color w:val="000000"/>
        </w:rPr>
        <w:t xml:space="preserve">, </w:t>
      </w:r>
      <w:r w:rsidRPr="00436998">
        <w:rPr>
          <w:rFonts w:eastAsia="Times New Roman" w:cs="Times New Roman"/>
          <w:color w:val="000000"/>
          <w:lang w:val="el-GR"/>
        </w:rPr>
        <w:t>45.2</w:t>
      </w:r>
      <w:r w:rsidRPr="00436998">
        <w:rPr>
          <w:rFonts w:eastAsia="Times New Roman" w:cs="Times New Roman"/>
          <w:color w:val="000000"/>
        </w:rPr>
        <w:t xml:space="preserve">, </w:t>
      </w:r>
      <w:r w:rsidRPr="00436998">
        <w:rPr>
          <w:rFonts w:eastAsia="Times New Roman" w:cs="Times New Roman"/>
          <w:color w:val="000000"/>
          <w:lang w:val="el-GR"/>
        </w:rPr>
        <w:t>42.6</w:t>
      </w:r>
      <w:r w:rsidRPr="00436998">
        <w:rPr>
          <w:rFonts w:eastAsia="Times New Roman" w:cs="Times New Roman"/>
          <w:color w:val="000000"/>
        </w:rPr>
        <w:t xml:space="preserve">, </w:t>
      </w:r>
      <w:r w:rsidRPr="00436998">
        <w:rPr>
          <w:rFonts w:eastAsia="Times New Roman" w:cs="Times New Roman"/>
          <w:color w:val="000000"/>
          <w:lang w:val="el-GR"/>
        </w:rPr>
        <w:t>42.1</w:t>
      </w:r>
      <w:r w:rsidRPr="00436998">
        <w:rPr>
          <w:rFonts w:eastAsia="Times New Roman" w:cs="Times New Roman"/>
          <w:color w:val="000000"/>
        </w:rPr>
        <w:t xml:space="preserve">, </w:t>
      </w:r>
      <w:r w:rsidRPr="00436998">
        <w:rPr>
          <w:rFonts w:eastAsia="Times New Roman" w:cs="Times New Roman"/>
          <w:color w:val="000000"/>
          <w:lang w:val="el-GR"/>
        </w:rPr>
        <w:t>41.0</w:t>
      </w:r>
      <w:r w:rsidRPr="00436998">
        <w:rPr>
          <w:rFonts w:eastAsia="Times New Roman" w:cs="Times New Roman"/>
          <w:color w:val="000000"/>
        </w:rPr>
        <w:t xml:space="preserve">, </w:t>
      </w:r>
      <w:r w:rsidRPr="00436998">
        <w:rPr>
          <w:rFonts w:eastAsia="Times New Roman" w:cs="Times New Roman"/>
          <w:color w:val="000000"/>
          <w:lang w:val="el-GR"/>
        </w:rPr>
        <w:t>35.9</w:t>
      </w:r>
      <w:r w:rsidRPr="00436998">
        <w:rPr>
          <w:rFonts w:eastAsia="Times New Roman" w:cs="Times New Roman"/>
          <w:color w:val="000000"/>
        </w:rPr>
        <w:t xml:space="preserve">, </w:t>
      </w:r>
      <w:r w:rsidRPr="00436998">
        <w:rPr>
          <w:rFonts w:eastAsia="Times New Roman" w:cs="Times New Roman"/>
          <w:color w:val="000000"/>
          <w:lang w:val="el-GR"/>
        </w:rPr>
        <w:t>34.6</w:t>
      </w:r>
      <w:r w:rsidRPr="00436998">
        <w:rPr>
          <w:rFonts w:eastAsia="Times New Roman" w:cs="Times New Roman"/>
          <w:color w:val="000000"/>
        </w:rPr>
        <w:t xml:space="preserve">, </w:t>
      </w:r>
      <w:r w:rsidRPr="00436998">
        <w:rPr>
          <w:rFonts w:eastAsia="Times New Roman" w:cs="Times New Roman"/>
          <w:color w:val="000000"/>
          <w:lang w:val="el-GR"/>
        </w:rPr>
        <w:t>33.4</w:t>
      </w:r>
      <w:r w:rsidRPr="00436998">
        <w:rPr>
          <w:rFonts w:eastAsia="Times New Roman" w:cs="Times New Roman"/>
          <w:color w:val="000000"/>
        </w:rPr>
        <w:t xml:space="preserve">, </w:t>
      </w:r>
      <w:r w:rsidRPr="00436998">
        <w:rPr>
          <w:rFonts w:eastAsia="Times New Roman" w:cs="Times New Roman"/>
          <w:color w:val="000000"/>
          <w:lang w:val="el-GR"/>
        </w:rPr>
        <w:t>32.9</w:t>
      </w:r>
      <w:r w:rsidRPr="00436998">
        <w:rPr>
          <w:rFonts w:eastAsia="Times New Roman" w:cs="Times New Roman"/>
          <w:color w:val="000000"/>
        </w:rPr>
        <w:t xml:space="preserve">, </w:t>
      </w:r>
      <w:r w:rsidRPr="00436998">
        <w:rPr>
          <w:rFonts w:eastAsia="Times New Roman" w:cs="Times New Roman"/>
          <w:color w:val="000000"/>
          <w:lang w:val="el-GR"/>
        </w:rPr>
        <w:t>31.6</w:t>
      </w:r>
      <w:r w:rsidRPr="00436998">
        <w:rPr>
          <w:rFonts w:eastAsia="Times New Roman" w:cs="Times New Roman"/>
          <w:color w:val="000000"/>
        </w:rPr>
        <w:t xml:space="preserve">, </w:t>
      </w:r>
      <w:r w:rsidRPr="00436998">
        <w:rPr>
          <w:rFonts w:eastAsia="Times New Roman" w:cs="Times New Roman"/>
          <w:color w:val="000000"/>
          <w:lang w:val="el-GR"/>
        </w:rPr>
        <w:t>31.5</w:t>
      </w:r>
      <w:r w:rsidRPr="00436998">
        <w:rPr>
          <w:rFonts w:eastAsia="Times New Roman" w:cs="Times New Roman"/>
          <w:color w:val="000000"/>
        </w:rPr>
        <w:t xml:space="preserve">, </w:t>
      </w:r>
      <w:r w:rsidRPr="00436998">
        <w:rPr>
          <w:rFonts w:eastAsia="Times New Roman" w:cs="Times New Roman"/>
          <w:color w:val="000000"/>
          <w:lang w:val="el-GR"/>
        </w:rPr>
        <w:t>30.8</w:t>
      </w:r>
      <w:r w:rsidRPr="00436998">
        <w:rPr>
          <w:rFonts w:eastAsia="Times New Roman" w:cs="Times New Roman"/>
          <w:color w:val="000000"/>
        </w:rPr>
        <w:t xml:space="preserve">, </w:t>
      </w:r>
      <w:r w:rsidRPr="00436998">
        <w:rPr>
          <w:rFonts w:eastAsia="Times New Roman" w:cs="Times New Roman"/>
          <w:color w:val="000000"/>
          <w:lang w:val="el-GR"/>
        </w:rPr>
        <w:t>28.3</w:t>
      </w:r>
      <w:r w:rsidRPr="00436998">
        <w:rPr>
          <w:rFonts w:eastAsia="Times New Roman" w:cs="Times New Roman"/>
          <w:color w:val="000000"/>
        </w:rPr>
        <w:t xml:space="preserve">, </w:t>
      </w:r>
      <w:r w:rsidRPr="00436998">
        <w:rPr>
          <w:rFonts w:eastAsia="Times New Roman" w:cs="Times New Roman"/>
          <w:color w:val="000000"/>
          <w:lang w:val="el-GR"/>
        </w:rPr>
        <w:t>28.1</w:t>
      </w:r>
      <w:r w:rsidRPr="00436998">
        <w:rPr>
          <w:rFonts w:eastAsia="Times New Roman" w:cs="Times New Roman"/>
          <w:color w:val="000000"/>
        </w:rPr>
        <w:t xml:space="preserve">, </w:t>
      </w:r>
      <w:r w:rsidRPr="00436998">
        <w:rPr>
          <w:rFonts w:eastAsia="Times New Roman" w:cs="Times New Roman"/>
          <w:color w:val="000000"/>
          <w:lang w:val="el-GR"/>
        </w:rPr>
        <w:t>24.0</w:t>
      </w:r>
      <w:r w:rsidRPr="00436998">
        <w:rPr>
          <w:rFonts w:eastAsia="Times New Roman" w:cs="Times New Roman"/>
          <w:color w:val="000000"/>
        </w:rPr>
        <w:t xml:space="preserve">, </w:t>
      </w:r>
      <w:r w:rsidRPr="00436998">
        <w:rPr>
          <w:rFonts w:eastAsia="Times New Roman" w:cs="Times New Roman"/>
          <w:color w:val="000000"/>
          <w:lang w:val="el-GR"/>
        </w:rPr>
        <w:t>23.2</w:t>
      </w:r>
      <w:r w:rsidRPr="00436998">
        <w:rPr>
          <w:rFonts w:eastAsia="Times New Roman" w:cs="Times New Roman"/>
          <w:color w:val="000000"/>
        </w:rPr>
        <w:t xml:space="preserve">, </w:t>
      </w:r>
      <w:r w:rsidRPr="00436998">
        <w:rPr>
          <w:rFonts w:eastAsia="Times New Roman" w:cs="Times New Roman"/>
          <w:color w:val="000000"/>
          <w:lang w:val="el-GR"/>
        </w:rPr>
        <w:t>22.9</w:t>
      </w:r>
      <w:r w:rsidRPr="00436998">
        <w:rPr>
          <w:rFonts w:eastAsia="Times New Roman" w:cs="Times New Roman"/>
          <w:color w:val="000000"/>
        </w:rPr>
        <w:t xml:space="preserve">, </w:t>
      </w:r>
      <w:r w:rsidRPr="00436998">
        <w:rPr>
          <w:rFonts w:eastAsia="Times New Roman" w:cs="Times New Roman"/>
          <w:color w:val="000000"/>
          <w:lang w:val="el-GR"/>
        </w:rPr>
        <w:t>22.8</w:t>
      </w:r>
      <w:r w:rsidRPr="00436998">
        <w:rPr>
          <w:rFonts w:eastAsia="Times New Roman" w:cs="Times New Roman"/>
          <w:color w:val="000000"/>
        </w:rPr>
        <w:t xml:space="preserve">, </w:t>
      </w:r>
      <w:r w:rsidRPr="00436998">
        <w:rPr>
          <w:rFonts w:eastAsia="Times New Roman" w:cs="Times New Roman"/>
          <w:color w:val="000000"/>
          <w:lang w:val="el-GR"/>
        </w:rPr>
        <w:t>21.7</w:t>
      </w:r>
      <w:r w:rsidRPr="00436998">
        <w:rPr>
          <w:rFonts w:eastAsia="Times New Roman" w:cs="Times New Roman"/>
          <w:color w:val="000000"/>
        </w:rPr>
        <w:t xml:space="preserve">, </w:t>
      </w:r>
      <w:r w:rsidRPr="00436998">
        <w:rPr>
          <w:rFonts w:eastAsia="Times New Roman" w:cs="Times New Roman"/>
          <w:color w:val="000000"/>
          <w:lang w:val="el-GR"/>
        </w:rPr>
        <w:t>21.5</w:t>
      </w:r>
      <w:r w:rsidRPr="00436998">
        <w:rPr>
          <w:rFonts w:eastAsia="Times New Roman" w:cs="Times New Roman"/>
          <w:color w:val="000000"/>
        </w:rPr>
        <w:t xml:space="preserve"> and </w:t>
      </w:r>
      <w:r w:rsidRPr="00436998">
        <w:rPr>
          <w:rFonts w:eastAsia="Times New Roman" w:cs="Times New Roman"/>
          <w:color w:val="000000"/>
          <w:lang w:val="el-GR"/>
        </w:rPr>
        <w:t>18.4</w:t>
      </w:r>
      <w:r w:rsidRPr="00436998">
        <w:t>; IR ν</w:t>
      </w:r>
      <w:r w:rsidRPr="00436998">
        <w:rPr>
          <w:vertAlign w:val="subscript"/>
        </w:rPr>
        <w:t>max</w:t>
      </w:r>
      <w:r w:rsidRPr="00436998">
        <w:t xml:space="preserve"> (neat)/cm</w:t>
      </w:r>
      <w:r w:rsidRPr="00436998">
        <w:rPr>
          <w:vertAlign w:val="superscript"/>
        </w:rPr>
        <w:t>-1</w:t>
      </w:r>
      <w:r w:rsidRPr="00436998">
        <w:t xml:space="preserve"> </w:t>
      </w:r>
      <w:r w:rsidRPr="00436998">
        <w:rPr>
          <w:lang w:val="en-US"/>
        </w:rPr>
        <w:t>2947 (CH), 2870 (COCH</w:t>
      </w:r>
      <w:r w:rsidRPr="00436998">
        <w:rPr>
          <w:vertAlign w:val="subscript"/>
          <w:lang w:val="en-US"/>
        </w:rPr>
        <w:t>3</w:t>
      </w:r>
      <w:r w:rsidRPr="00436998">
        <w:rPr>
          <w:lang w:val="en-US"/>
        </w:rPr>
        <w:t>), 1715 (CO), 1663 (C=C), 1242, 906 and 810</w:t>
      </w:r>
      <w:r w:rsidRPr="00436998">
        <w:t>; HRMS (ESI) calculated for C</w:t>
      </w:r>
      <w:r w:rsidRPr="00436998">
        <w:rPr>
          <w:vertAlign w:val="subscript"/>
        </w:rPr>
        <w:t>32</w:t>
      </w:r>
      <w:r w:rsidRPr="00436998">
        <w:t>H</w:t>
      </w:r>
      <w:r w:rsidRPr="00436998">
        <w:softHyphen/>
      </w:r>
      <w:r w:rsidRPr="00436998">
        <w:rPr>
          <w:vertAlign w:val="subscript"/>
        </w:rPr>
        <w:t>43</w:t>
      </w:r>
      <w:r w:rsidRPr="00436998">
        <w:t>NO</w:t>
      </w:r>
      <w:r w:rsidRPr="00436998">
        <w:rPr>
          <w:vertAlign w:val="subscript"/>
        </w:rPr>
        <w:t>5</w:t>
      </w:r>
      <w:r w:rsidRPr="00436998">
        <w:t xml:space="preserve"> [M+Na]</w:t>
      </w:r>
      <w:r w:rsidRPr="00436998">
        <w:rPr>
          <w:vertAlign w:val="superscript"/>
        </w:rPr>
        <w:t>+</w:t>
      </w:r>
      <w:r w:rsidRPr="00436998">
        <w:t xml:space="preserve"> 544.3039 found 544.3047.</w:t>
      </w:r>
    </w:p>
    <w:p w14:paraId="1EBFBC65" w14:textId="77777777" w:rsidR="006472D0" w:rsidRPr="00436998" w:rsidRDefault="006472D0" w:rsidP="008E46D8">
      <w:pPr>
        <w:spacing w:after="0" w:line="480" w:lineRule="auto"/>
        <w:jc w:val="both"/>
        <w:rPr>
          <w:b/>
        </w:rPr>
      </w:pPr>
    </w:p>
    <w:p w14:paraId="3CAB36B3" w14:textId="30E8375A" w:rsidR="00812BE3" w:rsidRPr="00436998" w:rsidRDefault="00812BE3" w:rsidP="008E46D8">
      <w:pPr>
        <w:spacing w:after="0" w:line="480" w:lineRule="auto"/>
        <w:jc w:val="both"/>
      </w:pPr>
      <w:proofErr w:type="gramStart"/>
      <w:r w:rsidRPr="00436998">
        <w:rPr>
          <w:b/>
        </w:rPr>
        <w:t xml:space="preserve">Preparation of 3β-acetoxy-olean-12-en-28-oic acid </w:t>
      </w:r>
      <w:r w:rsidR="00C073F4" w:rsidRPr="00436998">
        <w:rPr>
          <w:b/>
        </w:rPr>
        <w:fldChar w:fldCharType="begin">
          <w:fldData xml:space="preserve">PEVuZE5vdGU+PENpdGU+PEF1dGhvcj5aaHU8L0F1dGhvcj48WWVhcj4yMDAxPC9ZZWFyPjxSZWNO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</w:fldData>
        </w:fldChar>
      </w:r>
      <w:r w:rsidR="003E2F69" w:rsidRPr="00436998">
        <w:rPr>
          <w:b/>
        </w:rPr>
        <w:instrText xml:space="preserve"> ADDIN EN.CITE </w:instrText>
      </w:r>
      <w:proofErr w:type="gramEnd"/>
      <w:r w:rsidR="003E2F69" w:rsidRPr="00436998">
        <w:rPr>
          <w:b/>
        </w:rPr>
        <w:fldChar w:fldCharType="begin">
          <w:fldData xml:space="preserve">PEVuZE5vdGU+PENpdGU+PEF1dGhvcj5aaHU8L0F1dGhvcj48WWVhcj4yMDAxPC9ZZWFyPjxSZWNO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</w:fldData>
        </w:fldChar>
      </w:r>
      <w:r w:rsidR="003E2F69" w:rsidRPr="00436998">
        <w:rPr>
          <w:b/>
        </w:rPr>
        <w:instrText xml:space="preserve"> ADDIN EN.CITE.DATA </w:instrText>
      </w:r>
      <w:r w:rsidR="003E2F69" w:rsidRPr="00436998">
        <w:rPr>
          <w:b/>
        </w:rPr>
      </w:r>
      <w:r w:rsidR="003E2F69" w:rsidRPr="00436998">
        <w:rPr>
          <w:b/>
        </w:rPr>
        <w:fldChar w:fldCharType="end"/>
      </w:r>
      <w:proofErr w:type="gramStart"/>
      <w:r w:rsidR="00C073F4" w:rsidRPr="00436998">
        <w:rPr>
          <w:b/>
        </w:rPr>
      </w:r>
      <w:r w:rsidR="00C073F4" w:rsidRPr="00436998">
        <w:rPr>
          <w:b/>
        </w:rPr>
        <w:fldChar w:fldCharType="separate"/>
      </w:r>
      <w:hyperlink w:anchor="_ENREF_5" w:tooltip="Honda, 1997 #5" w:history="1">
        <w:r w:rsidR="00CD0B0A" w:rsidRPr="00436998">
          <w:rPr>
            <w:b/>
            <w:noProof/>
            <w:vertAlign w:val="superscript"/>
          </w:rPr>
          <w:t>5</w:t>
        </w:r>
      </w:hyperlink>
      <w:r w:rsidR="006472D0" w:rsidRPr="00436998">
        <w:rPr>
          <w:b/>
          <w:noProof/>
          <w:vertAlign w:val="superscript"/>
        </w:rPr>
        <w:t xml:space="preserve">, </w:t>
      </w:r>
      <w:hyperlink w:anchor="_ENREF_46" w:tooltip="Zhu, 2001 #43" w:history="1">
        <w:r w:rsidR="00CD0B0A" w:rsidRPr="00436998">
          <w:rPr>
            <w:b/>
            <w:noProof/>
            <w:vertAlign w:val="superscript"/>
          </w:rPr>
          <w:t>46</w:t>
        </w:r>
      </w:hyperlink>
      <w:r w:rsidR="00C073F4" w:rsidRPr="00436998">
        <w:rPr>
          <w:b/>
        </w:rPr>
        <w:fldChar w:fldCharType="end"/>
      </w:r>
      <w:r w:rsidRPr="00436998">
        <w:rPr>
          <w:b/>
        </w:rPr>
        <w:t>.</w:t>
      </w:r>
      <w:proofErr w:type="gramEnd"/>
      <w:r w:rsidRPr="00436998">
        <w:rPr>
          <w:b/>
        </w:rPr>
        <w:t xml:space="preserve"> </w:t>
      </w:r>
      <w:r w:rsidRPr="00436998">
        <w:t>Under an atmosphere of nitrogen, oleanolic acid (</w:t>
      </w:r>
      <w:r w:rsidRPr="00436998">
        <w:rPr>
          <w:b/>
        </w:rPr>
        <w:t>1</w:t>
      </w:r>
      <w:r w:rsidRPr="00436998">
        <w:t>) (4 g, 8.76 mmol) was dissolved in dichloromethane (100 mL). Triethylamine (2.44 mL, 17.52 mmol), acetic anhydride (2.07 mL, 21.9 mmol) and 4-(</w:t>
      </w:r>
      <w:proofErr w:type="gramStart"/>
      <w:r w:rsidRPr="00436998">
        <w:t>dimethylamino)pyridine</w:t>
      </w:r>
      <w:proofErr w:type="gramEnd"/>
      <w:r w:rsidRPr="00436998">
        <w:t xml:space="preserve"> (10.7 mg, 87.6 µmol) were added to the reaction and the mixture was left to stir at room temperature for 12 hours. 2 M hydrochloric acid solution was added to the reaction and the mixture was washed with dichloromethane (3 x 100 mL). The combined organic layers were washed with water, brine and dried over magnesium sulfate. The solution was concentrated </w:t>
      </w:r>
      <w:r w:rsidRPr="00436998">
        <w:rPr>
          <w:i/>
        </w:rPr>
        <w:t>in vacuo</w:t>
      </w:r>
      <w:r w:rsidRPr="00436998">
        <w:t xml:space="preserve"> to give crude product in which was purified by by flash chromatography </w:t>
      </w:r>
      <w:r w:rsidRPr="00436998">
        <w:rPr>
          <w:rFonts w:cs="Arial"/>
        </w:rPr>
        <w:t>using 20% ethyl acetate in hexane</w:t>
      </w:r>
      <w:r w:rsidRPr="00436998">
        <w:t xml:space="preserve"> gave the title compound (4.13 g, 95%) as a white powder;</w:t>
      </w:r>
      <w:r w:rsidRPr="00436998">
        <w:rPr>
          <w:rFonts w:eastAsia="PMingLiU" w:cs="Arial"/>
        </w:rPr>
        <w:t xml:space="preserve"> R</w:t>
      </w:r>
      <w:r w:rsidRPr="00436998">
        <w:rPr>
          <w:rFonts w:eastAsia="PMingLiU" w:cs="Arial"/>
          <w:vertAlign w:val="subscript"/>
        </w:rPr>
        <w:t>f</w:t>
      </w:r>
      <w:r w:rsidRPr="00436998">
        <w:rPr>
          <w:rFonts w:eastAsia="PMingLiU" w:cs="Arial"/>
        </w:rPr>
        <w:t xml:space="preserve"> = 0.4, 20% ethyl acetate in hexane;</w:t>
      </w:r>
      <w:r w:rsidRPr="00436998">
        <w:t xml:space="preserve"> mp = lit</w:t>
      </w:r>
      <w:hyperlink w:anchor="_ENREF_51" w:tooltip="Leal, 2013 #44" w:history="1">
        <w:r w:rsidR="00CD0B0A" w:rsidRPr="00436998">
          <w:fldChar w:fldCharType="begin">
            <w:fldData xml:space="preserve">PEVuZE5vdGU+PENpdGU+PEF1dGhvcj5MZWFsPC9BdXRob3I+PFllYXI+MjAxMzwvWWVhcj48UmVj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</w:fldData>
          </w:fldChar>
        </w:r>
        <w:r w:rsidR="00CD0B0A" w:rsidRPr="00436998">
          <w:instrText xml:space="preserve"> ADDIN EN.CITE </w:instrText>
        </w:r>
        <w:r w:rsidR="00CD0B0A" w:rsidRPr="00436998">
          <w:fldChar w:fldCharType="begin">
            <w:fldData xml:space="preserve">PEVuZE5vdGU+PENpdGU+PEF1dGhvcj5MZWFsPC9BdXRob3I+PFllYXI+MjAxMzwvWWVhcj48UmVj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</w:fldData>
          </w:fldChar>
        </w:r>
        <w:r w:rsidR="00CD0B0A" w:rsidRPr="00436998">
          <w:instrText xml:space="preserve"> ADDIN EN.CITE.DATA </w:instrText>
        </w:r>
        <w:r w:rsidR="00CD0B0A" w:rsidRPr="00436998">
          <w:fldChar w:fldCharType="end"/>
        </w:r>
        <w:r w:rsidR="00CD0B0A" w:rsidRPr="00436998">
          <w:fldChar w:fldCharType="separate"/>
        </w:r>
        <w:r w:rsidR="00CD0B0A" w:rsidRPr="00436998">
          <w:rPr>
            <w:noProof/>
            <w:vertAlign w:val="superscript"/>
          </w:rPr>
          <w:t>51</w:t>
        </w:r>
        <w:r w:rsidR="00CD0B0A" w:rsidRPr="00436998">
          <w:fldChar w:fldCharType="end"/>
        </w:r>
      </w:hyperlink>
      <w:r w:rsidRPr="00436998">
        <w:t xml:space="preserve"> 254.2-257.8°C found 255-257°C; </w:t>
      </w:r>
      <w:r w:rsidRPr="00436998">
        <w:rPr>
          <w:vertAlign w:val="superscript"/>
        </w:rPr>
        <w:t>1</w:t>
      </w:r>
      <w:r w:rsidRPr="00436998">
        <w:t>H NMR (400 MHz, CDCl</w:t>
      </w:r>
      <w:r w:rsidRPr="00436998">
        <w:rPr>
          <w:vertAlign w:val="subscript"/>
        </w:rPr>
        <w:t>3</w:t>
      </w:r>
      <w:r w:rsidRPr="00436998">
        <w:t xml:space="preserve">) δ 5.27 (t, </w:t>
      </w:r>
      <w:r w:rsidRPr="00436998">
        <w:rPr>
          <w:i/>
          <w:iCs/>
        </w:rPr>
        <w:t>J</w:t>
      </w:r>
      <w:r w:rsidRPr="00436998">
        <w:t xml:space="preserve"> = 3.3 Hz, 1H), 4.59 – 4.39 (m, 1H), 2.82 (dd, </w:t>
      </w:r>
      <w:r w:rsidRPr="00436998">
        <w:rPr>
          <w:i/>
          <w:iCs/>
        </w:rPr>
        <w:t>J</w:t>
      </w:r>
      <w:r w:rsidRPr="00436998">
        <w:t xml:space="preserve"> = 13.4, 3.7 Hz, 1H), 2.05 (s, 3H), 2.03 – 1.85 (m, 3H), 1.82 – 1.16 (m, 18H), 1.12 (s, 3H), 1.10 – 1.02 (m, 2H), 0.94 (s, 3H), 0.93 (s, 3H), 0.90 (s, 3H), 0.86 (s, 3H), 0.85 (s, 3H) and 0.74 (s, 3H); </w:t>
      </w:r>
      <w:r w:rsidRPr="00436998">
        <w:rPr>
          <w:vertAlign w:val="superscript"/>
        </w:rPr>
        <w:t>13</w:t>
      </w:r>
      <w:r w:rsidRPr="00436998">
        <w:t>C NMR (100 MHz, CDCl</w:t>
      </w:r>
      <w:r w:rsidRPr="00436998">
        <w:rPr>
          <w:vertAlign w:val="subscript"/>
        </w:rPr>
        <w:t>3</w:t>
      </w:r>
      <w:r w:rsidRPr="00436998">
        <w:t>) δ 184.6, 171.2, 143.7, 122.7, 81.1, 55.4, 47.7, 46.7, 45.9, 41.6, 41.0, 39.4, 38.2, 37.8, 37.1, 33.9, 33.2, 32.6, 32.6, 30.8, 28.2, 27.8, 26.0, 23.7, 23.6, 23.5, 23.0, 21.5, 18.3, 17.3, 16.8 and 15.5; IR ν</w:t>
      </w:r>
      <w:r w:rsidRPr="00436998">
        <w:rPr>
          <w:vertAlign w:val="subscript"/>
        </w:rPr>
        <w:t>max</w:t>
      </w:r>
      <w:r w:rsidRPr="00436998">
        <w:t xml:space="preserve"> (neat)/cm</w:t>
      </w:r>
      <w:r w:rsidRPr="00436998">
        <w:rPr>
          <w:vertAlign w:val="superscript"/>
        </w:rPr>
        <w:t>-1</w:t>
      </w:r>
      <w:r w:rsidRPr="00436998">
        <w:t xml:space="preserve"> 3178 (OH), 2943 (CH), 1726 (C=O) and 1680 (C=C); HRMS (ESI) calculated for C</w:t>
      </w:r>
      <w:r w:rsidRPr="00436998">
        <w:rPr>
          <w:vertAlign w:val="subscript"/>
        </w:rPr>
        <w:t>32</w:t>
      </w:r>
      <w:r w:rsidRPr="00436998">
        <w:t>H</w:t>
      </w:r>
      <w:r w:rsidRPr="00436998">
        <w:softHyphen/>
      </w:r>
      <w:r w:rsidRPr="00436998">
        <w:rPr>
          <w:vertAlign w:val="subscript"/>
        </w:rPr>
        <w:t>50</w:t>
      </w:r>
      <w:r w:rsidRPr="00436998">
        <w:t>O</w:t>
      </w:r>
      <w:r w:rsidRPr="00436998">
        <w:rPr>
          <w:vertAlign w:val="subscript"/>
        </w:rPr>
        <w:t>4</w:t>
      </w:r>
      <w:r w:rsidRPr="00436998">
        <w:t xml:space="preserve"> [M+Na]</w:t>
      </w:r>
      <w:r w:rsidRPr="00436998">
        <w:rPr>
          <w:vertAlign w:val="superscript"/>
        </w:rPr>
        <w:t>+</w:t>
      </w:r>
      <w:r w:rsidRPr="00436998">
        <w:t xml:space="preserve"> 521.3607 found 521.3618.</w:t>
      </w:r>
    </w:p>
    <w:p w14:paraId="46A80488" w14:textId="77777777" w:rsidR="002B15FA" w:rsidRPr="00436998" w:rsidRDefault="002B15FA" w:rsidP="008E46D8">
      <w:pPr>
        <w:spacing w:after="0" w:line="480" w:lineRule="auto"/>
        <w:jc w:val="both"/>
      </w:pPr>
    </w:p>
    <w:p w14:paraId="0F5E39DC" w14:textId="1F3D005F" w:rsidR="00812BE3" w:rsidRPr="00436998" w:rsidRDefault="00812BE3" w:rsidP="008E46D8">
      <w:pPr>
        <w:spacing w:after="0" w:line="480" w:lineRule="auto"/>
        <w:jc w:val="both"/>
      </w:pPr>
      <w:r w:rsidRPr="00436998">
        <w:rPr>
          <w:b/>
        </w:rPr>
        <w:lastRenderedPageBreak/>
        <w:t>Preparation of methyl 3β-hydroxy-12-oxoolean-9(11)-en-28-oate</w:t>
      </w:r>
      <w:hyperlink w:anchor="_ENREF_49" w:tooltip="McKean, 1952 #62" w:history="1">
        <w:r w:rsidR="00CD0B0A" w:rsidRPr="00436998">
          <w:rPr>
            <w:b/>
          </w:rPr>
          <w:fldChar w:fldCharType="begin"/>
        </w:r>
        <w:r w:rsidR="00CD0B0A" w:rsidRPr="00436998">
          <w:rPr>
            <w:b/>
          </w:rPr>
          <w:instrText xml:space="preserve"> ADDIN EN.CITE &lt;EndNote&gt;&lt;Cite&gt;&lt;Author&gt;McKean&lt;/Author&gt;&lt;Year&gt;1952&lt;/Year&gt;&lt;RecNum&gt;62&lt;/RecNum&gt;&lt;DisplayText&gt;&lt;style face="superscript"&gt;49&lt;/style&gt;&lt;/DisplayText&gt;&lt;record&gt;&lt;rec-number&gt;62&lt;/rec-number&gt;&lt;foreign-keys&gt;&lt;key app="EN" db-id="wzzzefspud0ft1e2vthpvepdzrrpxrrw0exa" timestamp="1452160907"&gt;62&lt;/key&gt;&lt;/foreign-keys&gt;&lt;ref-type name="Journal Article"&gt;17&lt;/ref-type&gt;&lt;contributors&gt;&lt;authors&gt;&lt;author&gt;McKean, L. C.&lt;/author&gt;&lt;author&gt;Manson, William&lt;/author&gt;&lt;author&gt;Spring, F. S.&lt;/author&gt;&lt;/authors&gt;&lt;/contributors&gt;&lt;titles&gt;&lt;title&gt;84. Triterpene resinols and related acids. Part XXV. Ketoisooleanolic acid and isooleanolic acid&lt;/title&gt;&lt;secondary-title&gt;Journal of the Chemical Society&lt;/secondary-title&gt;&lt;/titles&gt;&lt;periodical&gt;&lt;full-title&gt;Journal of the Chemical Society&lt;/full-title&gt;&lt;abbr-1&gt;J. Chem. Soc.&lt;/abbr-1&gt;&lt;abbr-2&gt;J Chem Soc&lt;/abbr-2&gt;&lt;/periodical&gt;&lt;pages&gt;432-437&lt;/pages&gt;&lt;number&gt;0&lt;/number&gt;&lt;dates&gt;&lt;year&gt;1952&lt;/year&gt;&lt;/dates&gt;&lt;publisher&gt;The Royal Society of Chemistry&lt;/publisher&gt;&lt;isbn&gt;0368-1769&lt;/isbn&gt;&lt;work-type&gt;10.1039/JR9520000432&lt;/work-type&gt;&lt;urls&gt;&lt;related-urls&gt;&lt;url&gt;http://dx.doi.org/10.1039/JR9520000432&lt;/url&gt;&lt;/related-urls&gt;&lt;/urls&gt;&lt;electronic-resource-num&gt;10.1039/JR9520000432&lt;/electronic-resource-num&gt;&lt;/record&gt;&lt;/Cite&gt;&lt;/EndNote&gt;</w:instrText>
        </w:r>
        <w:r w:rsidR="00CD0B0A" w:rsidRPr="00436998">
          <w:rPr>
            <w:b/>
          </w:rPr>
          <w:fldChar w:fldCharType="separate"/>
        </w:r>
        <w:r w:rsidR="00CD0B0A" w:rsidRPr="00436998">
          <w:rPr>
            <w:b/>
            <w:noProof/>
            <w:vertAlign w:val="superscript"/>
          </w:rPr>
          <w:t>49</w:t>
        </w:r>
        <w:r w:rsidR="00CD0B0A" w:rsidRPr="00436998">
          <w:rPr>
            <w:b/>
          </w:rPr>
          <w:fldChar w:fldCharType="end"/>
        </w:r>
      </w:hyperlink>
      <w:r w:rsidRPr="00436998">
        <w:rPr>
          <w:b/>
        </w:rPr>
        <w:t xml:space="preserve">. </w:t>
      </w:r>
      <w:r w:rsidRPr="00436998">
        <w:t>Acetyl</w:t>
      </w:r>
      <w:r w:rsidRPr="00436998">
        <w:rPr>
          <w:b/>
        </w:rPr>
        <w:t xml:space="preserve"> </w:t>
      </w:r>
      <w:r w:rsidR="00551E43" w:rsidRPr="00436998">
        <w:rPr>
          <w:b/>
        </w:rPr>
        <w:t>8</w:t>
      </w:r>
      <w:r w:rsidRPr="00436998">
        <w:t xml:space="preserve"> (1.7 g, 3.23 mmol) was dissolved in methanol (50 mL). Potassium hydroxide (5 g, 90.33 mmol) was added to the reaction mixture and refluxed for 1 hour. The reaction mixture was allowed to cool to room temperature and 6.0 M hydrochloric acid was used for the work up and extracted three times in dichloromethane: diethyl ether (1:2, 3 x 50 mL). The combined organic layers were washed with water, brine and dried over magnesium sulfate. The solution was filtered and the solvent was removed under reduced pressure to give the title compound </w:t>
      </w:r>
      <w:r w:rsidR="00551E43" w:rsidRPr="00436998">
        <w:rPr>
          <w:b/>
        </w:rPr>
        <w:t>8</w:t>
      </w:r>
      <w:r w:rsidRPr="00436998">
        <w:t xml:space="preserve"> (1.55 g, 99%) as a white solid; R</w:t>
      </w:r>
      <w:r w:rsidRPr="00436998">
        <w:rPr>
          <w:vertAlign w:val="subscript"/>
        </w:rPr>
        <w:t>f</w:t>
      </w:r>
      <w:r w:rsidRPr="00436998">
        <w:t xml:space="preserve"> = 0.11, 20% ethyl acetate in hexane; mp = lit</w:t>
      </w:r>
      <w:hyperlink w:anchor="_ENREF_49" w:tooltip="McKean, 1952 #62" w:history="1">
        <w:r w:rsidR="00CD0B0A" w:rsidRPr="00436998">
          <w:fldChar w:fldCharType="begin"/>
        </w:r>
        <w:r w:rsidR="00CD0B0A" w:rsidRPr="00436998">
          <w:instrText xml:space="preserve"> ADDIN EN.CITE &lt;EndNote&gt;&lt;Cite&gt;&lt;Author&gt;McKean&lt;/Author&gt;&lt;Year&gt;1952&lt;/Year&gt;&lt;RecNum&gt;62&lt;/RecNum&gt;&lt;DisplayText&gt;&lt;style face="superscript"&gt;49&lt;/style&gt;&lt;/DisplayText&gt;&lt;record&gt;&lt;rec-number&gt;62&lt;/rec-number&gt;&lt;foreign-keys&gt;&lt;key app="EN" db-id="wzzzefspud0ft1e2vthpvepdzrrpxrrw0exa" timestamp="1452160907"&gt;62&lt;/key&gt;&lt;/foreign-keys&gt;&lt;ref-type name="Journal Article"&gt;17&lt;/ref-type&gt;&lt;contributors&gt;&lt;authors&gt;&lt;author&gt;McKean, L. C.&lt;/author&gt;&lt;author&gt;Manson, William&lt;/author&gt;&lt;author&gt;Spring, F. S.&lt;/author&gt;&lt;/authors&gt;&lt;/contributors&gt;&lt;titles&gt;&lt;title&gt;84. Triterpene resinols and related acids. Part XXV. Ketoisooleanolic acid and isooleanolic acid&lt;/title&gt;&lt;secondary-title&gt;Journal of the Chemical Society&lt;/secondary-title&gt;&lt;/titles&gt;&lt;periodical&gt;&lt;full-title&gt;Journal of the Chemical Society&lt;/full-title&gt;&lt;abbr-1&gt;J. Chem. Soc.&lt;/abbr-1&gt;&lt;abbr-2&gt;J Chem Soc&lt;/abbr-2&gt;&lt;/periodical&gt;&lt;pages&gt;432-437&lt;/pages&gt;&lt;number&gt;0&lt;/number&gt;&lt;dates&gt;&lt;year&gt;1952&lt;/year&gt;&lt;/dates&gt;&lt;publisher&gt;The Royal Society of Chemistry&lt;/publisher&gt;&lt;isbn&gt;0368-1769&lt;/isbn&gt;&lt;work-type&gt;10.1039/JR9520000432&lt;/work-type&gt;&lt;urls&gt;&lt;related-urls&gt;&lt;url&gt;http://dx.doi.org/10.1039/JR9520000432&lt;/url&gt;&lt;/related-urls&gt;&lt;/urls&gt;&lt;electronic-resource-num&gt;10.1039/JR9520000432&lt;/electronic-resource-num&gt;&lt;/record&gt;&lt;/Cite&gt;&lt;/EndNote&gt;</w:instrText>
        </w:r>
        <w:r w:rsidR="00CD0B0A" w:rsidRPr="00436998">
          <w:fldChar w:fldCharType="separate"/>
        </w:r>
        <w:r w:rsidR="00CD0B0A" w:rsidRPr="00436998">
          <w:rPr>
            <w:noProof/>
            <w:vertAlign w:val="superscript"/>
          </w:rPr>
          <w:t>49</w:t>
        </w:r>
        <w:r w:rsidR="00CD0B0A" w:rsidRPr="00436998">
          <w:fldChar w:fldCharType="end"/>
        </w:r>
      </w:hyperlink>
      <w:r w:rsidRPr="00436998">
        <w:t xml:space="preserve"> 233°C found 232-233°C; </w:t>
      </w:r>
      <w:r w:rsidRPr="00436998">
        <w:rPr>
          <w:vertAlign w:val="superscript"/>
        </w:rPr>
        <w:t>1</w:t>
      </w:r>
      <w:r w:rsidRPr="00436998">
        <w:t>H NMR (400 MHz, CDCl</w:t>
      </w:r>
      <w:r w:rsidRPr="00436998">
        <w:rPr>
          <w:vertAlign w:val="subscript"/>
        </w:rPr>
        <w:t>3</w:t>
      </w:r>
      <w:r w:rsidRPr="00436998">
        <w:t xml:space="preserve">) δ 5.75 (s, 1H), 3.68 (s, 3H), 3.22 (dd, </w:t>
      </w:r>
      <w:r w:rsidRPr="00436998">
        <w:rPr>
          <w:i/>
          <w:iCs/>
        </w:rPr>
        <w:t>J</w:t>
      </w:r>
      <w:r w:rsidRPr="00436998">
        <w:t xml:space="preserve"> = 11.6, 4.6 Hz, 1H), 3.02 (dt, </w:t>
      </w:r>
      <w:r w:rsidRPr="00436998">
        <w:rPr>
          <w:i/>
          <w:iCs/>
        </w:rPr>
        <w:t>J</w:t>
      </w:r>
      <w:r w:rsidRPr="00436998">
        <w:t xml:space="preserve"> = 13.7, 3.6 Hz, 1H), 2.84 (d, </w:t>
      </w:r>
      <w:r w:rsidRPr="00436998">
        <w:rPr>
          <w:i/>
          <w:iCs/>
        </w:rPr>
        <w:t>J</w:t>
      </w:r>
      <w:r w:rsidRPr="00436998">
        <w:t xml:space="preserve"> = 4.7 Hz, 1H), 2.00 – 1.56 (m, 14H), 1.53 – 1.25 (m, 6H), 1.24 (s, 3H), 1.18 (s, 3H), 1.03 (s, 3H), 1.00 (s, 3H), 0.99 – 0.97 (m, 2H), 0.89 (s, 4H) and 0.83 (s, 3H); </w:t>
      </w:r>
      <w:r w:rsidRPr="00436998">
        <w:rPr>
          <w:vertAlign w:val="superscript"/>
        </w:rPr>
        <w:t>13</w:t>
      </w:r>
      <w:r w:rsidRPr="00436998">
        <w:t>C NMR (100 MHz, CDCl</w:t>
      </w:r>
      <w:r w:rsidRPr="00436998">
        <w:rPr>
          <w:vertAlign w:val="subscript"/>
        </w:rPr>
        <w:t>3</w:t>
      </w:r>
      <w:r w:rsidRPr="00436998">
        <w:t>) δ 200.8, 178.5, 178.5, 122.9, 78.1, 52.0, 50.3, 49.6, 47.4, 45.4, 41.8, 40.1, 39.4, 36.5, 35.9, 34.6, 33.4, 33.0, 32.9, 31.6, 30.8, 28.2, 27.6, 24.0, 23.8, 23.2, 22.8, 21.9, 18.1 and 15.7; IR ν</w:t>
      </w:r>
      <w:r w:rsidRPr="00436998">
        <w:rPr>
          <w:vertAlign w:val="subscript"/>
        </w:rPr>
        <w:t>max</w:t>
      </w:r>
      <w:r w:rsidRPr="00436998">
        <w:t xml:space="preserve"> (neat)/cm</w:t>
      </w:r>
      <w:r w:rsidRPr="00436998">
        <w:rPr>
          <w:vertAlign w:val="superscript"/>
        </w:rPr>
        <w:t>-1</w:t>
      </w:r>
      <w:r w:rsidRPr="00436998">
        <w:t xml:space="preserve"> 3299 (OH), 2943 (CH), 2867 (COCH</w:t>
      </w:r>
      <w:r w:rsidRPr="00436998">
        <w:rPr>
          <w:vertAlign w:val="subscript"/>
        </w:rPr>
        <w:t>3</w:t>
      </w:r>
      <w:r w:rsidRPr="00436998">
        <w:t>), 1721 (C=O) and 1658 (C=C); HRMS (ESI) calculated for C</w:t>
      </w:r>
      <w:r w:rsidRPr="00436998">
        <w:rPr>
          <w:vertAlign w:val="subscript"/>
        </w:rPr>
        <w:t>31</w:t>
      </w:r>
      <w:r w:rsidRPr="00436998">
        <w:t>H</w:t>
      </w:r>
      <w:r w:rsidRPr="00436998">
        <w:softHyphen/>
      </w:r>
      <w:r w:rsidRPr="00436998">
        <w:rPr>
          <w:vertAlign w:val="subscript"/>
        </w:rPr>
        <w:t>48</w:t>
      </w:r>
      <w:r w:rsidRPr="00436998">
        <w:t>O</w:t>
      </w:r>
      <w:r w:rsidRPr="00436998">
        <w:rPr>
          <w:vertAlign w:val="subscript"/>
        </w:rPr>
        <w:t>4</w:t>
      </w:r>
      <w:r w:rsidRPr="00436998">
        <w:t xml:space="preserve"> [M+Na]</w:t>
      </w:r>
      <w:r w:rsidRPr="00436998">
        <w:rPr>
          <w:vertAlign w:val="superscript"/>
        </w:rPr>
        <w:t>+</w:t>
      </w:r>
      <w:r w:rsidRPr="00436998">
        <w:t xml:space="preserve"> 507.3450 found 507.3445.</w:t>
      </w:r>
    </w:p>
    <w:p w14:paraId="2CDE75AE" w14:textId="77777777" w:rsidR="00335ED5" w:rsidRPr="00436998" w:rsidRDefault="00335ED5" w:rsidP="008E46D8">
      <w:pPr>
        <w:spacing w:after="0" w:line="480" w:lineRule="auto"/>
        <w:jc w:val="both"/>
      </w:pPr>
    </w:p>
    <w:p w14:paraId="6D5555FF" w14:textId="402E0D4B" w:rsidR="00305F6C" w:rsidRPr="00436998" w:rsidRDefault="00305F6C" w:rsidP="00305F6C">
      <w:pPr>
        <w:spacing w:after="0" w:line="480" w:lineRule="auto"/>
        <w:jc w:val="both"/>
        <w:rPr>
          <w:rFonts w:cs="Times New Roman"/>
        </w:rPr>
      </w:pPr>
      <w:r w:rsidRPr="00436998">
        <w:rPr>
          <w:rFonts w:cs="Times New Roman"/>
          <w:b/>
        </w:rPr>
        <w:t>Cell culture.</w:t>
      </w:r>
      <w:r w:rsidRPr="00436998">
        <w:rPr>
          <w:rFonts w:cs="Times New Roman"/>
        </w:rPr>
        <w:t xml:space="preserve"> H4IIE-ARE8L cells, stably expressing a</w:t>
      </w:r>
      <w:r w:rsidRPr="00436998">
        <w:rPr>
          <w:rFonts w:cs="Times New Roman"/>
          <w:shd w:val="clear" w:color="auto" w:fill="FFFFFF"/>
        </w:rPr>
        <w:t xml:space="preserve"> luciferase reporter regulated by an eight-times repeated antioxidant response element (ARE), were a kind gift of Prof. Alex Odermatt (Universität Basel, Switzerland). The generation of H4IIE-ARE8L cells has been described previously</w:t>
      </w:r>
      <w:r w:rsidR="00391976" w:rsidRPr="00436998">
        <w:rPr>
          <w:rFonts w:cs="Times New Roman"/>
          <w:shd w:val="clear" w:color="auto" w:fill="FFFFFF"/>
        </w:rPr>
        <w:t xml:space="preserve"> </w:t>
      </w:r>
      <w:hyperlink w:anchor="_ENREF_33" w:tooltip="Kratschmar, 2012 #33" w:history="1">
        <w:r w:rsidR="00CD0B0A" w:rsidRPr="00436998">
          <w:rPr>
            <w:rFonts w:cs="Times New Roman"/>
            <w:shd w:val="clear" w:color="auto" w:fill="FFFFFF"/>
          </w:rPr>
          <w:fldChar w:fldCharType="begin">
            <w:fldData xml:space="preserve">PEVuZE5vdGU+PENpdGU+PEF1dGhvcj5LcmF0c2NobWFyPC9BdXRob3I+PFllYXI+MjAxMjwvWWVh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</w:fldData>
          </w:fldChar>
        </w:r>
        <w:r w:rsidR="00CD0B0A" w:rsidRPr="00436998">
          <w:rPr>
            <w:rFonts w:cs="Times New Roman"/>
            <w:shd w:val="clear" w:color="auto" w:fill="FFFFFF"/>
          </w:rPr>
          <w:instrText xml:space="preserve"> ADDIN EN.CITE </w:instrText>
        </w:r>
        <w:r w:rsidR="00CD0B0A" w:rsidRPr="00436998">
          <w:rPr>
            <w:rFonts w:cs="Times New Roman"/>
            <w:shd w:val="clear" w:color="auto" w:fill="FFFFFF"/>
          </w:rPr>
          <w:fldChar w:fldCharType="begin">
            <w:fldData xml:space="preserve">PEVuZE5vdGU+PENpdGU+PEF1dGhvcj5LcmF0c2NobWFyPC9BdXRob3I+PFllYXI+MjAxMjwvWWVh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</w:fldData>
          </w:fldChar>
        </w:r>
        <w:r w:rsidR="00CD0B0A" w:rsidRPr="00436998">
          <w:rPr>
            <w:rFonts w:cs="Times New Roman"/>
            <w:shd w:val="clear" w:color="auto" w:fill="FFFFFF"/>
          </w:rPr>
          <w:instrText xml:space="preserve"> ADDIN EN.CITE.DATA </w:instrText>
        </w:r>
        <w:r w:rsidR="00CD0B0A" w:rsidRPr="00436998">
          <w:rPr>
            <w:rFonts w:cs="Times New Roman"/>
            <w:shd w:val="clear" w:color="auto" w:fill="FFFFFF"/>
          </w:rPr>
        </w:r>
        <w:r w:rsidR="00CD0B0A" w:rsidRPr="00436998">
          <w:rPr>
            <w:rFonts w:cs="Times New Roman"/>
            <w:shd w:val="clear" w:color="auto" w:fill="FFFFFF"/>
          </w:rPr>
          <w:fldChar w:fldCharType="end"/>
        </w:r>
        <w:r w:rsidR="00CD0B0A" w:rsidRPr="00436998">
          <w:rPr>
            <w:rFonts w:cs="Times New Roman"/>
            <w:shd w:val="clear" w:color="auto" w:fill="FFFFFF"/>
          </w:rPr>
        </w:r>
        <w:r w:rsidR="00CD0B0A" w:rsidRPr="00436998">
          <w:rPr>
            <w:rFonts w:cs="Times New Roman"/>
            <w:shd w:val="clear" w:color="auto" w:fill="FFFFFF"/>
          </w:rPr>
          <w:fldChar w:fldCharType="separate"/>
        </w:r>
        <w:r w:rsidR="00CD0B0A" w:rsidRPr="00436998">
          <w:rPr>
            <w:rFonts w:cs="Times New Roman"/>
            <w:noProof/>
            <w:shd w:val="clear" w:color="auto" w:fill="FFFFFF"/>
            <w:vertAlign w:val="superscript"/>
          </w:rPr>
          <w:t>33</w:t>
        </w:r>
        <w:r w:rsidR="00CD0B0A" w:rsidRPr="00436998">
          <w:rPr>
            <w:rFonts w:cs="Times New Roman"/>
            <w:shd w:val="clear" w:color="auto" w:fill="FFFFFF"/>
          </w:rPr>
          <w:fldChar w:fldCharType="end"/>
        </w:r>
      </w:hyperlink>
      <w:r w:rsidRPr="00436998">
        <w:rPr>
          <w:rFonts w:cs="Times New Roman"/>
        </w:rPr>
        <w:t>. H4IIE-ARE8L and HEK293T cells were maintained at 37 °C in a 5 % CO</w:t>
      </w:r>
      <w:r w:rsidRPr="00436998">
        <w:rPr>
          <w:rFonts w:cs="Times New Roman"/>
          <w:vertAlign w:val="subscript"/>
        </w:rPr>
        <w:t>2</w:t>
      </w:r>
      <w:r w:rsidRPr="00436998">
        <w:rPr>
          <w:rFonts w:cs="Times New Roman"/>
        </w:rPr>
        <w:t xml:space="preserve"> atmosphere in Dulbecco’s modified Eagle’s medium supplemented with 584 mg/L L-glutamine, 10 % fetal bovine serum (Life Technologies). The media for H4IIE-ARE8L cells was further supplemented with 1 mM HEPES and 1X non-essential amino acids, whilst the media for HEK293T cells was further supplemented with 100 U/mL penicillin and 100 μg/mL streptomycin. Compounds were dissolved in DMSO, with the concentration of the solvent in the media controlled to 0.5 %. </w:t>
      </w:r>
    </w:p>
    <w:p w14:paraId="7DD103E8" w14:textId="77777777" w:rsidR="00305F6C" w:rsidRPr="00436998" w:rsidRDefault="00305F6C" w:rsidP="00305F6C">
      <w:pPr>
        <w:spacing w:after="0" w:line="480" w:lineRule="auto"/>
        <w:jc w:val="both"/>
        <w:rPr>
          <w:rFonts w:cs="Times New Roman"/>
        </w:rPr>
      </w:pPr>
    </w:p>
    <w:p w14:paraId="568FC740" w14:textId="21B1F820" w:rsidR="00305F6C" w:rsidRPr="00436998" w:rsidRDefault="00305F6C" w:rsidP="00305F6C">
      <w:pPr>
        <w:pStyle w:val="Heading1"/>
        <w:shd w:val="clear" w:color="auto" w:fill="FFFFFF"/>
        <w:spacing w:before="0" w:beforeAutospacing="0" w:after="0" w:afterAutospacing="0" w:line="480" w:lineRule="auto"/>
        <w:jc w:val="both"/>
        <w:textAlignment w:val="baseline"/>
        <w:rPr>
          <w:rFonts w:asciiTheme="minorHAnsi" w:hAnsiTheme="minorHAnsi"/>
          <w:b w:val="0"/>
          <w:sz w:val="22"/>
          <w:szCs w:val="22"/>
        </w:rPr>
      </w:pPr>
      <w:r w:rsidRPr="00436998">
        <w:rPr>
          <w:rFonts w:asciiTheme="minorHAnsi" w:hAnsiTheme="minorHAnsi"/>
          <w:sz w:val="22"/>
          <w:szCs w:val="22"/>
        </w:rPr>
        <w:lastRenderedPageBreak/>
        <w:t>Western blotting.</w:t>
      </w:r>
      <w:r w:rsidRPr="00436998">
        <w:rPr>
          <w:rFonts w:asciiTheme="minorHAnsi" w:hAnsiTheme="minorHAnsi"/>
          <w:b w:val="0"/>
          <w:sz w:val="22"/>
          <w:szCs w:val="22"/>
        </w:rPr>
        <w:t xml:space="preserve"> Protein levels in whole-cell lysates were determined essentially as described </w:t>
      </w:r>
      <w:hyperlink w:anchor="_ENREF_52" w:tooltip="Copple, 2010 #54" w:history="1">
        <w:r w:rsidR="00CD0B0A" w:rsidRPr="00436998">
          <w:rPr>
            <w:rFonts w:asciiTheme="minorHAnsi" w:hAnsiTheme="minorHAnsi"/>
            <w:b w:val="0"/>
            <w:sz w:val="22"/>
            <w:szCs w:val="22"/>
          </w:rPr>
          <w:fldChar w:fldCharType="begin">
            <w:fldData xml:space="preserve">PEVuZE5vdGU+PENpdGU+PEF1dGhvcj5Db3BwbGU8L0F1dGhvcj48WWVhcj4yMDEwPC9ZZWFyPjxS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</w:fldData>
          </w:fldChar>
        </w:r>
        <w:r w:rsidR="00CD0B0A" w:rsidRPr="00436998">
          <w:rPr>
            <w:rFonts w:asciiTheme="minorHAnsi" w:hAnsiTheme="minorHAnsi"/>
            <w:b w:val="0"/>
            <w:sz w:val="22"/>
            <w:szCs w:val="22"/>
          </w:rPr>
          <w:instrText xml:space="preserve"> ADDIN EN.CITE </w:instrText>
        </w:r>
        <w:r w:rsidR="00CD0B0A" w:rsidRPr="00436998">
          <w:rPr>
            <w:rFonts w:asciiTheme="minorHAnsi" w:hAnsiTheme="minorHAnsi"/>
            <w:b w:val="0"/>
            <w:sz w:val="22"/>
            <w:szCs w:val="22"/>
          </w:rPr>
          <w:fldChar w:fldCharType="begin">
            <w:fldData xml:space="preserve">PEVuZE5vdGU+PENpdGU+PEF1dGhvcj5Db3BwbGU8L0F1dGhvcj48WWVhcj4yMDEwPC9ZZWFyPjxS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</w:fldData>
          </w:fldChar>
        </w:r>
        <w:r w:rsidR="00CD0B0A" w:rsidRPr="00436998">
          <w:rPr>
            <w:rFonts w:asciiTheme="minorHAnsi" w:hAnsiTheme="minorHAnsi"/>
            <w:b w:val="0"/>
            <w:sz w:val="22"/>
            <w:szCs w:val="22"/>
          </w:rPr>
          <w:instrText xml:space="preserve"> ADDIN EN.CITE.DATA </w:instrText>
        </w:r>
        <w:r w:rsidR="00CD0B0A" w:rsidRPr="00436998">
          <w:rPr>
            <w:rFonts w:asciiTheme="minorHAnsi" w:hAnsiTheme="minorHAnsi"/>
            <w:b w:val="0"/>
            <w:sz w:val="22"/>
            <w:szCs w:val="22"/>
          </w:rPr>
        </w:r>
        <w:r w:rsidR="00CD0B0A" w:rsidRPr="00436998">
          <w:rPr>
            <w:rFonts w:asciiTheme="minorHAnsi" w:hAnsiTheme="minorHAnsi"/>
            <w:b w:val="0"/>
            <w:sz w:val="22"/>
            <w:szCs w:val="22"/>
          </w:rPr>
          <w:fldChar w:fldCharType="end"/>
        </w:r>
        <w:r w:rsidR="00CD0B0A" w:rsidRPr="00436998">
          <w:rPr>
            <w:rFonts w:asciiTheme="minorHAnsi" w:hAnsiTheme="minorHAnsi"/>
            <w:b w:val="0"/>
            <w:sz w:val="22"/>
            <w:szCs w:val="22"/>
          </w:rPr>
        </w:r>
        <w:r w:rsidR="00CD0B0A" w:rsidRPr="00436998">
          <w:rPr>
            <w:rFonts w:asciiTheme="minorHAnsi" w:hAnsiTheme="minorHAnsi"/>
            <w:b w:val="0"/>
            <w:sz w:val="22"/>
            <w:szCs w:val="22"/>
          </w:rPr>
          <w:fldChar w:fldCharType="separate"/>
        </w:r>
        <w:r w:rsidR="00CD0B0A" w:rsidRPr="00436998">
          <w:rPr>
            <w:rFonts w:asciiTheme="minorHAnsi" w:hAnsiTheme="minorHAnsi"/>
            <w:b w:val="0"/>
            <w:noProof/>
            <w:sz w:val="22"/>
            <w:szCs w:val="22"/>
            <w:vertAlign w:val="superscript"/>
          </w:rPr>
          <w:t>52</w:t>
        </w:r>
        <w:r w:rsidR="00CD0B0A" w:rsidRPr="00436998">
          <w:rPr>
            <w:rFonts w:asciiTheme="minorHAnsi" w:hAnsiTheme="minorHAnsi"/>
            <w:b w:val="0"/>
            <w:sz w:val="22"/>
            <w:szCs w:val="22"/>
          </w:rPr>
          <w:fldChar w:fldCharType="end"/>
        </w:r>
      </w:hyperlink>
      <w:r w:rsidRPr="00436998">
        <w:rPr>
          <w:rFonts w:asciiTheme="minorHAnsi" w:hAnsiTheme="minorHAnsi"/>
          <w:b w:val="0"/>
          <w:sz w:val="22"/>
          <w:szCs w:val="22"/>
        </w:rPr>
        <w:t>, with Nrf2 (</w:t>
      </w:r>
      <w:r w:rsidRPr="00436998">
        <w:rPr>
          <w:rFonts w:asciiTheme="minorHAnsi" w:hAnsiTheme="minorHAnsi"/>
          <w:b w:val="0"/>
          <w:bCs w:val="0"/>
          <w:sz w:val="22"/>
          <w:szCs w:val="22"/>
          <w:bdr w:val="none" w:sz="0" w:space="0" w:color="auto" w:frame="1"/>
        </w:rPr>
        <w:t>ab62352</w:t>
      </w:r>
      <w:r w:rsidRPr="00436998">
        <w:rPr>
          <w:rFonts w:asciiTheme="minorHAnsi" w:hAnsiTheme="minorHAnsi"/>
          <w:b w:val="0"/>
          <w:sz w:val="22"/>
          <w:szCs w:val="22"/>
        </w:rPr>
        <w:t xml:space="preserve">) and </w:t>
      </w:r>
      <w:r w:rsidRPr="00436998">
        <w:rPr>
          <w:rFonts w:asciiTheme="minorHAnsi" w:hAnsiTheme="minorHAnsi"/>
          <w:b w:val="0"/>
          <w:bCs w:val="0"/>
          <w:sz w:val="22"/>
          <w:szCs w:val="22"/>
        </w:rPr>
        <w:t xml:space="preserve">β-actin </w:t>
      </w:r>
      <w:r w:rsidRPr="00436998">
        <w:rPr>
          <w:rFonts w:asciiTheme="minorHAnsi" w:hAnsiTheme="minorHAnsi"/>
          <w:b w:val="0"/>
          <w:sz w:val="22"/>
          <w:szCs w:val="22"/>
        </w:rPr>
        <w:t xml:space="preserve">(Nqo1; </w:t>
      </w:r>
      <w:r w:rsidRPr="00436998">
        <w:rPr>
          <w:rFonts w:asciiTheme="minorHAnsi" w:hAnsiTheme="minorHAnsi"/>
          <w:b w:val="0"/>
          <w:bCs w:val="0"/>
          <w:sz w:val="22"/>
          <w:szCs w:val="22"/>
          <w:bdr w:val="none" w:sz="0" w:space="0" w:color="auto" w:frame="1"/>
        </w:rPr>
        <w:t>ab6276</w:t>
      </w:r>
      <w:r w:rsidRPr="00436998">
        <w:rPr>
          <w:rFonts w:asciiTheme="minorHAnsi" w:hAnsiTheme="minorHAnsi"/>
          <w:b w:val="0"/>
          <w:sz w:val="22"/>
          <w:szCs w:val="22"/>
        </w:rPr>
        <w:t>) antibodies from Abcam.</w:t>
      </w:r>
    </w:p>
    <w:p w14:paraId="64DBD8B6" w14:textId="77777777" w:rsidR="00305F6C" w:rsidRPr="00436998" w:rsidRDefault="00305F6C" w:rsidP="00305F6C">
      <w:pPr>
        <w:spacing w:after="0" w:line="480" w:lineRule="auto"/>
        <w:jc w:val="both"/>
        <w:rPr>
          <w:rFonts w:cs="Times New Roman"/>
        </w:rPr>
      </w:pPr>
    </w:p>
    <w:p w14:paraId="61159EA0" w14:textId="77777777" w:rsidR="00305F6C" w:rsidRPr="00436998" w:rsidRDefault="00305F6C" w:rsidP="00305F6C">
      <w:pPr>
        <w:spacing w:after="0" w:line="480" w:lineRule="auto"/>
        <w:jc w:val="both"/>
        <w:rPr>
          <w:rFonts w:cs="Times New Roman"/>
          <w:shd w:val="clear" w:color="auto" w:fill="FFFFFF"/>
        </w:rPr>
      </w:pPr>
      <w:proofErr w:type="gramStart"/>
      <w:r w:rsidRPr="00436998">
        <w:rPr>
          <w:rFonts w:cs="Times New Roman"/>
          <w:b/>
        </w:rPr>
        <w:t>Nrf2 reporter assay.</w:t>
      </w:r>
      <w:proofErr w:type="gramEnd"/>
      <w:r w:rsidRPr="00436998">
        <w:rPr>
          <w:rFonts w:cs="Times New Roman"/>
        </w:rPr>
        <w:t xml:space="preserve"> </w:t>
      </w:r>
      <w:r w:rsidRPr="00436998">
        <w:rPr>
          <w:rFonts w:cs="Times New Roman"/>
          <w:shd w:val="clear" w:color="auto" w:fill="FFFFFF"/>
        </w:rPr>
        <w:t xml:space="preserve">Following exposure of </w:t>
      </w:r>
      <w:r w:rsidRPr="00436998">
        <w:rPr>
          <w:rFonts w:cs="Times New Roman"/>
        </w:rPr>
        <w:t>H4IIE-ARE8L cells to the indicated compounds for 24 h, the cells were washed in PBS and then incubated for 5 min with PBS supplemented with 150 µg/mL D-luciferin (Promega).</w:t>
      </w:r>
      <w:r w:rsidRPr="00436998">
        <w:rPr>
          <w:rFonts w:cs="Times New Roman"/>
          <w:shd w:val="clear" w:color="auto" w:fill="FFFFFF"/>
        </w:rPr>
        <w:t xml:space="preserve"> Luminescence was quantified on a Varioskan Flash Multimode Reader (Thermo Scientific) and normalised to the reporter activity detected in vehicle-exposed cells.</w:t>
      </w:r>
    </w:p>
    <w:p w14:paraId="1573382B" w14:textId="77777777" w:rsidR="00305F6C" w:rsidRPr="00436998" w:rsidRDefault="00305F6C" w:rsidP="008E46D8">
      <w:pPr>
        <w:spacing w:after="0" w:line="480" w:lineRule="auto"/>
        <w:jc w:val="both"/>
      </w:pPr>
    </w:p>
    <w:p w14:paraId="003E8D83" w14:textId="77777777" w:rsidR="00335ED5" w:rsidRPr="00436998" w:rsidRDefault="00335ED5" w:rsidP="008E46D8">
      <w:pPr>
        <w:spacing w:after="0" w:line="480" w:lineRule="auto"/>
        <w:jc w:val="both"/>
        <w:rPr>
          <w:rFonts w:cs="Times New Roman"/>
        </w:rPr>
      </w:pPr>
      <w:proofErr w:type="gramStart"/>
      <w:r w:rsidRPr="00436998">
        <w:rPr>
          <w:rFonts w:cs="Times New Roman"/>
          <w:b/>
        </w:rPr>
        <w:t>Thiol reactivity studies.</w:t>
      </w:r>
      <w:proofErr w:type="gramEnd"/>
      <w:r w:rsidRPr="00436998">
        <w:rPr>
          <w:rFonts w:cs="Times New Roman"/>
        </w:rPr>
        <w:t xml:space="preserve"> </w:t>
      </w:r>
      <w:r w:rsidRPr="00436998">
        <w:rPr>
          <w:rFonts w:cs="Times New Roman"/>
          <w:b/>
        </w:rPr>
        <w:t>4</w:t>
      </w:r>
      <w:r w:rsidRPr="00436998">
        <w:rPr>
          <w:rFonts w:cs="Times New Roman"/>
        </w:rPr>
        <w:t xml:space="preserve"> or </w:t>
      </w:r>
      <w:r w:rsidRPr="00436998">
        <w:rPr>
          <w:rFonts w:cs="Times New Roman"/>
          <w:b/>
        </w:rPr>
        <w:t>1</w:t>
      </w:r>
      <w:r w:rsidR="00143EA4" w:rsidRPr="00436998">
        <w:rPr>
          <w:rFonts w:cs="Times New Roman"/>
          <w:b/>
        </w:rPr>
        <w:t>3</w:t>
      </w:r>
      <w:r w:rsidRPr="00436998">
        <w:rPr>
          <w:rFonts w:cs="Times New Roman"/>
        </w:rPr>
        <w:t xml:space="preserve"> (10 mg) were dissolved in 0.75 mL of DMSO-d</w:t>
      </w:r>
      <w:r w:rsidRPr="00436998">
        <w:rPr>
          <w:rFonts w:cs="Times New Roman"/>
          <w:vertAlign w:val="superscript"/>
        </w:rPr>
        <w:t>6</w:t>
      </w:r>
      <w:r w:rsidRPr="00436998">
        <w:rPr>
          <w:rFonts w:cs="Times New Roman"/>
        </w:rPr>
        <w:t xml:space="preserve"> containing 0.05 % trimethylsilane (TMS), and combined with the indicated molar equivalents of β-mercapthoethanol (β-ME) at 25 °C. For reactions with </w:t>
      </w:r>
      <w:r w:rsidRPr="00436998">
        <w:rPr>
          <w:rFonts w:cs="Times New Roman"/>
          <w:b/>
        </w:rPr>
        <w:t>1</w:t>
      </w:r>
      <w:r w:rsidR="00143EA4" w:rsidRPr="00436998">
        <w:rPr>
          <w:rFonts w:cs="Times New Roman"/>
          <w:b/>
        </w:rPr>
        <w:t>3</w:t>
      </w:r>
      <w:r w:rsidRPr="00436998">
        <w:rPr>
          <w:rFonts w:cs="Times New Roman"/>
        </w:rPr>
        <w:t xml:space="preserve">, 1 molar equivalent of triethylamine (TEA) was also added. NMR signals were recorded, immediately for reactions containing </w:t>
      </w:r>
      <w:r w:rsidRPr="00436998">
        <w:rPr>
          <w:rFonts w:cs="Times New Roman"/>
          <w:b/>
        </w:rPr>
        <w:t>4</w:t>
      </w:r>
      <w:r w:rsidRPr="00436998">
        <w:rPr>
          <w:rFonts w:cs="Times New Roman"/>
        </w:rPr>
        <w:t xml:space="preserve">, or at the indicated times for reactions containing </w:t>
      </w:r>
      <w:r w:rsidRPr="00436998">
        <w:rPr>
          <w:rFonts w:cs="Times New Roman"/>
          <w:b/>
        </w:rPr>
        <w:t>1</w:t>
      </w:r>
      <w:r w:rsidR="00143EA4" w:rsidRPr="00436998">
        <w:rPr>
          <w:rFonts w:cs="Times New Roman"/>
          <w:b/>
        </w:rPr>
        <w:t>3</w:t>
      </w:r>
      <w:r w:rsidRPr="00436998">
        <w:rPr>
          <w:rFonts w:cs="Times New Roman"/>
        </w:rPr>
        <w:t>, on a Bruker DPX 400 MHz (</w:t>
      </w:r>
      <w:r w:rsidRPr="00436998">
        <w:rPr>
          <w:rFonts w:cs="Times New Roman"/>
          <w:vertAlign w:val="superscript"/>
        </w:rPr>
        <w:t>1</w:t>
      </w:r>
      <w:r w:rsidRPr="00436998">
        <w:rPr>
          <w:rFonts w:cs="Times New Roman"/>
        </w:rPr>
        <w:t xml:space="preserve">H, 400 MHz). Chemical shifts were described in parts per million (ppm), downfield from the internal standard (TMS). To demonstrate thermal lability, reactions containing </w:t>
      </w:r>
      <w:r w:rsidRPr="00436998">
        <w:rPr>
          <w:rFonts w:cs="Times New Roman"/>
          <w:b/>
        </w:rPr>
        <w:t>4</w:t>
      </w:r>
      <w:r w:rsidRPr="00436998">
        <w:rPr>
          <w:rFonts w:cs="Times New Roman"/>
        </w:rPr>
        <w:t xml:space="preserve"> or </w:t>
      </w:r>
      <w:r w:rsidRPr="00436998">
        <w:rPr>
          <w:rFonts w:cs="Times New Roman"/>
          <w:b/>
        </w:rPr>
        <w:t>1</w:t>
      </w:r>
      <w:r w:rsidR="00143EA4" w:rsidRPr="00436998">
        <w:rPr>
          <w:rFonts w:cs="Times New Roman"/>
          <w:b/>
        </w:rPr>
        <w:t>3</w:t>
      </w:r>
      <w:r w:rsidRPr="00436998">
        <w:rPr>
          <w:rFonts w:cs="Times New Roman"/>
        </w:rPr>
        <w:t xml:space="preserve"> were heated to 37 or 50 °C prior to measurement of NMR signals. Subsequently, reactions containing </w:t>
      </w:r>
      <w:r w:rsidRPr="00436998">
        <w:rPr>
          <w:rFonts w:cs="Times New Roman"/>
          <w:b/>
        </w:rPr>
        <w:t>4</w:t>
      </w:r>
      <w:r w:rsidRPr="00436998">
        <w:rPr>
          <w:rFonts w:cs="Times New Roman"/>
        </w:rPr>
        <w:t xml:space="preserve"> were cooled to 25 °C, and NMR signals were recorded. </w:t>
      </w:r>
    </w:p>
    <w:p w14:paraId="7AC77D6E" w14:textId="77777777" w:rsidR="00335ED5" w:rsidRPr="00436998" w:rsidRDefault="00335ED5" w:rsidP="008E46D8">
      <w:pPr>
        <w:spacing w:after="0" w:line="480" w:lineRule="auto"/>
        <w:jc w:val="both"/>
        <w:rPr>
          <w:rFonts w:cs="Times New Roman"/>
          <w:b/>
          <w:color w:val="FF0000"/>
        </w:rPr>
      </w:pPr>
    </w:p>
    <w:p w14:paraId="5223D08F" w14:textId="77777777" w:rsidR="00335ED5" w:rsidRPr="00436998" w:rsidRDefault="00305F6C" w:rsidP="008E46D8">
      <w:pPr>
        <w:spacing w:after="0" w:line="480" w:lineRule="auto"/>
        <w:jc w:val="both"/>
        <w:rPr>
          <w:rFonts w:cs="Times New Roman"/>
        </w:rPr>
      </w:pPr>
      <w:proofErr w:type="gramStart"/>
      <w:r w:rsidRPr="00436998">
        <w:rPr>
          <w:b/>
        </w:rPr>
        <w:t>Nuclear Overhauser effect (nOe) analysis.</w:t>
      </w:r>
      <w:proofErr w:type="gramEnd"/>
      <w:r w:rsidR="00265610" w:rsidRPr="00436998">
        <w:rPr>
          <w:b/>
        </w:rPr>
        <w:t xml:space="preserve"> 12</w:t>
      </w:r>
      <w:r w:rsidR="00265610" w:rsidRPr="00436998">
        <w:t xml:space="preserve"> or </w:t>
      </w:r>
      <w:r w:rsidR="00265610" w:rsidRPr="00436998">
        <w:rPr>
          <w:b/>
        </w:rPr>
        <w:t>13</w:t>
      </w:r>
      <w:r w:rsidR="002C66C5" w:rsidRPr="00436998">
        <w:rPr>
          <w:b/>
        </w:rPr>
        <w:t xml:space="preserve"> </w:t>
      </w:r>
      <w:r w:rsidR="002C66C5" w:rsidRPr="00436998">
        <w:t>(5 mg)</w:t>
      </w:r>
      <w:r w:rsidR="00265610" w:rsidRPr="00436998">
        <w:t xml:space="preserve"> </w:t>
      </w:r>
      <w:r w:rsidR="002C66C5" w:rsidRPr="00436998">
        <w:t>were</w:t>
      </w:r>
      <w:r w:rsidR="00265610" w:rsidRPr="00436998">
        <w:t xml:space="preserve"> dissolved </w:t>
      </w:r>
      <w:r w:rsidR="002C66C5" w:rsidRPr="00436998">
        <w:rPr>
          <w:rFonts w:cs="Times New Roman"/>
        </w:rPr>
        <w:t>in 0.75 mL of DMSO-d</w:t>
      </w:r>
      <w:r w:rsidR="002C66C5" w:rsidRPr="00436998">
        <w:rPr>
          <w:rFonts w:cs="Times New Roman"/>
          <w:vertAlign w:val="superscript"/>
        </w:rPr>
        <w:t>6</w:t>
      </w:r>
      <w:r w:rsidR="00265610" w:rsidRPr="00436998">
        <w:t>.</w:t>
      </w:r>
      <w:r w:rsidR="00AC00FC" w:rsidRPr="00436998">
        <w:t xml:space="preserve"> All nOe experiments were performed on </w:t>
      </w:r>
      <w:proofErr w:type="gramStart"/>
      <w:r w:rsidR="00AC00FC" w:rsidRPr="00436998">
        <w:t>an</w:t>
      </w:r>
      <w:proofErr w:type="gramEnd"/>
      <w:r w:rsidR="00AC00FC" w:rsidRPr="00436998">
        <w:t xml:space="preserve"> Bruker Avance 500 MHz NMR</w:t>
      </w:r>
      <w:r w:rsidR="002C66C5" w:rsidRPr="00436998">
        <w:t>. The</w:t>
      </w:r>
      <w:r w:rsidR="00AC00FC" w:rsidRPr="00436998">
        <w:t xml:space="preserve"> protons located on </w:t>
      </w:r>
      <w:r w:rsidR="00E53485" w:rsidRPr="00436998">
        <w:t>C-1 and C-25</w:t>
      </w:r>
      <w:r w:rsidR="00AC00FC" w:rsidRPr="00436998">
        <w:t xml:space="preserve"> </w:t>
      </w:r>
      <w:proofErr w:type="gramStart"/>
      <w:r w:rsidR="002C66C5" w:rsidRPr="00436998">
        <w:t>were</w:t>
      </w:r>
      <w:proofErr w:type="gramEnd"/>
      <w:r w:rsidR="002C66C5" w:rsidRPr="00436998">
        <w:t xml:space="preserve"> </w:t>
      </w:r>
      <w:r w:rsidR="00AC00FC" w:rsidRPr="00436998">
        <w:t>identified</w:t>
      </w:r>
      <w:r w:rsidR="002C66C5" w:rsidRPr="00436998">
        <w:t>, and the latter</w:t>
      </w:r>
      <w:r w:rsidR="00A509F0" w:rsidRPr="00436998">
        <w:t xml:space="preserve"> was irradiated </w:t>
      </w:r>
      <w:r w:rsidR="002C66C5" w:rsidRPr="00436998">
        <w:t>to generate an nOe spectrum</w:t>
      </w:r>
      <w:r w:rsidR="00AC00FC" w:rsidRPr="00436998">
        <w:t>.</w:t>
      </w:r>
    </w:p>
    <w:p w14:paraId="4304DFE1" w14:textId="77777777" w:rsidR="00BA4E25" w:rsidRPr="00436998" w:rsidRDefault="00BA4E25" w:rsidP="008E46D8">
      <w:pPr>
        <w:pStyle w:val="Heading1"/>
        <w:shd w:val="clear" w:color="auto" w:fill="FFFFFF"/>
        <w:spacing w:before="0" w:beforeAutospacing="0" w:after="0" w:afterAutospacing="0" w:line="480" w:lineRule="auto"/>
        <w:jc w:val="both"/>
        <w:textAlignment w:val="baseline"/>
        <w:rPr>
          <w:rFonts w:asciiTheme="minorHAnsi" w:hAnsiTheme="minorHAnsi" w:cs="Tahoma"/>
          <w:b w:val="0"/>
          <w:sz w:val="22"/>
          <w:szCs w:val="22"/>
        </w:rPr>
      </w:pPr>
    </w:p>
    <w:p w14:paraId="2D0DA417" w14:textId="77777777" w:rsidR="00BF57DE" w:rsidRPr="00436998" w:rsidRDefault="00BA4E25" w:rsidP="008E46D8">
      <w:pPr>
        <w:spacing w:after="0" w:line="480" w:lineRule="auto"/>
        <w:jc w:val="both"/>
        <w:rPr>
          <w:rFonts w:cs="Tahoma"/>
          <w:shd w:val="clear" w:color="auto" w:fill="FFFFFF"/>
        </w:rPr>
      </w:pPr>
      <w:r w:rsidRPr="00436998">
        <w:rPr>
          <w:rFonts w:cs="Tahoma"/>
          <w:b/>
          <w:shd w:val="clear" w:color="auto" w:fill="FFFFFF"/>
        </w:rPr>
        <w:t>ATP assay.</w:t>
      </w:r>
      <w:r w:rsidRPr="00436998">
        <w:rPr>
          <w:rFonts w:cs="Tahoma"/>
          <w:shd w:val="clear" w:color="auto" w:fill="FFFFFF"/>
        </w:rPr>
        <w:t xml:space="preserve"> Following exposure of </w:t>
      </w:r>
      <w:r w:rsidRPr="00436998">
        <w:rPr>
          <w:rFonts w:cs="Tahoma"/>
        </w:rPr>
        <w:t>H4IIE-ARE8L cells to the indicated compounds for 24 h</w:t>
      </w:r>
      <w:r w:rsidR="00BF57DE" w:rsidRPr="00436998">
        <w:rPr>
          <w:rFonts w:cs="Tahoma"/>
        </w:rPr>
        <w:t xml:space="preserve">, cellular ATP content was quantified using the CellTiter-Glo Luminescent Cell Viability Assay (Promega), </w:t>
      </w:r>
      <w:r w:rsidR="00BF57DE" w:rsidRPr="00436998">
        <w:rPr>
          <w:rFonts w:cs="Tahoma"/>
          <w:shd w:val="clear" w:color="auto" w:fill="FFFFFF"/>
        </w:rPr>
        <w:t>and normalised to the ATP content in vehicle-exposed cells.</w:t>
      </w:r>
    </w:p>
    <w:p w14:paraId="7F5CC8AA" w14:textId="77777777" w:rsidR="00BF57DE" w:rsidRPr="00436998" w:rsidRDefault="00BF57DE" w:rsidP="008E46D8">
      <w:pPr>
        <w:spacing w:after="0" w:line="480" w:lineRule="auto"/>
        <w:jc w:val="both"/>
        <w:rPr>
          <w:rFonts w:cs="Tahoma"/>
          <w:b/>
        </w:rPr>
      </w:pPr>
    </w:p>
    <w:p w14:paraId="258B1872" w14:textId="00534283" w:rsidR="00335ED5" w:rsidRPr="00436998" w:rsidRDefault="00335ED5" w:rsidP="008E46D8">
      <w:pPr>
        <w:spacing w:after="0" w:line="480" w:lineRule="auto"/>
        <w:jc w:val="both"/>
        <w:rPr>
          <w:rFonts w:cs="Times New Roman"/>
        </w:rPr>
      </w:pPr>
      <w:proofErr w:type="gramStart"/>
      <w:r w:rsidRPr="00436998">
        <w:rPr>
          <w:rFonts w:cs="Times New Roman"/>
          <w:b/>
        </w:rPr>
        <w:lastRenderedPageBreak/>
        <w:t>Recombinant protein expression.</w:t>
      </w:r>
      <w:proofErr w:type="gramEnd"/>
      <w:r w:rsidRPr="00436998">
        <w:rPr>
          <w:rFonts w:cs="Times New Roman"/>
        </w:rPr>
        <w:t xml:space="preserve"> Polyhistidine-tagged human glutathione S-transferase P1 and mouse Keap1 were expressed in E. coli essentially as described </w:t>
      </w:r>
      <w:r w:rsidR="00C073F4" w:rsidRPr="00436998">
        <w:rPr>
          <w:rFonts w:cs="Times New Roman"/>
        </w:rPr>
        <w:fldChar w:fldCharType="begin">
          <w:fldData xml:space="preserve">PEVuZE5vdGU+PENpdGU+PEF1dGhvcj5KZW5raW5zPC9BdXRob3I+PFllYXI+MjAwODwvWWVhcj48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PjExOTA4LTEzPC9wYWdlcz48dm9sdW1lPjk5PC92b2x1bWU+PG51bWJlcj4xODwvbnVtYmVyPjxr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</w:fldData>
        </w:fldChar>
      </w:r>
      <w:r w:rsidR="003E2F69" w:rsidRPr="00436998">
        <w:rPr>
          <w:rFonts w:cs="Times New Roman"/>
        </w:rPr>
        <w:instrText xml:space="preserve"> ADDIN EN.CITE </w:instrText>
      </w:r>
      <w:r w:rsidR="003E2F69" w:rsidRPr="00436998">
        <w:rPr>
          <w:rFonts w:cs="Times New Roman"/>
        </w:rPr>
        <w:fldChar w:fldCharType="begin">
          <w:fldData xml:space="preserve">PEVuZE5vdGU+PENpdGU+PEF1dGhvcj5KZW5raW5zPC9BdXRob3I+PFllYXI+MjAwODwvWWVhcj48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PjExOTA4LTEzPC9wYWdlcz48dm9sdW1lPjk5PC92b2x1bWU+PG51bWJlcj4xODwvbnVtYmVyPjxr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</w:fldData>
        </w:fldChar>
      </w:r>
      <w:r w:rsidR="003E2F69" w:rsidRPr="00436998">
        <w:rPr>
          <w:rFonts w:cs="Times New Roman"/>
        </w:rPr>
        <w:instrText xml:space="preserve"> ADDIN EN.CITE.DATA </w:instrText>
      </w:r>
      <w:r w:rsidR="003E2F69" w:rsidRPr="00436998">
        <w:rPr>
          <w:rFonts w:cs="Times New Roman"/>
        </w:rPr>
      </w:r>
      <w:r w:rsidR="003E2F69" w:rsidRPr="00436998">
        <w:rPr>
          <w:rFonts w:cs="Times New Roman"/>
        </w:rPr>
        <w:fldChar w:fldCharType="end"/>
      </w:r>
      <w:r w:rsidR="00C073F4" w:rsidRPr="00436998">
        <w:rPr>
          <w:rFonts w:cs="Times New Roman"/>
        </w:rPr>
      </w:r>
      <w:r w:rsidR="00C073F4" w:rsidRPr="00436998">
        <w:rPr>
          <w:rFonts w:cs="Times New Roman"/>
        </w:rPr>
        <w:fldChar w:fldCharType="separate"/>
      </w:r>
      <w:hyperlink w:anchor="_ENREF_18" w:tooltip="Dinkova-Kostova, 2002 #18" w:history="1">
        <w:r w:rsidR="00CD0B0A" w:rsidRPr="00436998">
          <w:rPr>
            <w:rFonts w:cs="Times New Roman"/>
            <w:noProof/>
            <w:vertAlign w:val="superscript"/>
          </w:rPr>
          <w:t>18</w:t>
        </w:r>
      </w:hyperlink>
      <w:r w:rsidR="002B61BB" w:rsidRPr="00436998">
        <w:rPr>
          <w:rFonts w:cs="Times New Roman"/>
          <w:noProof/>
          <w:vertAlign w:val="superscript"/>
        </w:rPr>
        <w:t xml:space="preserve">, </w:t>
      </w:r>
      <w:hyperlink w:anchor="_ENREF_38" w:tooltip="Jenkins, 2008 #38" w:history="1">
        <w:r w:rsidR="00CD0B0A" w:rsidRPr="00436998">
          <w:rPr>
            <w:rFonts w:cs="Times New Roman"/>
            <w:noProof/>
            <w:vertAlign w:val="superscript"/>
          </w:rPr>
          <w:t>38</w:t>
        </w:r>
      </w:hyperlink>
      <w:r w:rsidR="00C073F4" w:rsidRPr="00436998">
        <w:rPr>
          <w:rFonts w:cs="Times New Roman"/>
        </w:rPr>
        <w:fldChar w:fldCharType="end"/>
      </w:r>
      <w:r w:rsidRPr="00436998">
        <w:rPr>
          <w:rFonts w:cs="Times New Roman"/>
        </w:rPr>
        <w:t>. Recombinant proteins were purified from bacterial lysates using HIS-Select nickel affinity gel. The on-bead protein content was determined using a bicinchoninic acid assay.</w:t>
      </w:r>
    </w:p>
    <w:p w14:paraId="77C04CE8" w14:textId="4338526A" w:rsidR="00335ED5" w:rsidRPr="00436998" w:rsidRDefault="00335ED5" w:rsidP="008E46D8">
      <w:pPr>
        <w:spacing w:after="0" w:line="480" w:lineRule="auto"/>
        <w:jc w:val="both"/>
        <w:rPr>
          <w:rFonts w:cs="Times New Roman"/>
        </w:rPr>
      </w:pPr>
      <w:proofErr w:type="gramStart"/>
      <w:r w:rsidRPr="00436998">
        <w:rPr>
          <w:rFonts w:cs="Times New Roman"/>
          <w:b/>
        </w:rPr>
        <w:t>GSTP1 and Keap1 modification studies.</w:t>
      </w:r>
      <w:proofErr w:type="gramEnd"/>
      <w:r w:rsidRPr="00436998">
        <w:rPr>
          <w:rFonts w:cs="Times New Roman"/>
        </w:rPr>
        <w:t xml:space="preserve"> Purified recombinant human GSTP1-His or mouse Keap1-His were incubated on-bead with the indicated molar excess of </w:t>
      </w:r>
      <w:r w:rsidRPr="00436998">
        <w:rPr>
          <w:rFonts w:cs="Times New Roman"/>
          <w:b/>
        </w:rPr>
        <w:t>1</w:t>
      </w:r>
      <w:r w:rsidR="00143EA4" w:rsidRPr="00436998">
        <w:rPr>
          <w:rFonts w:cs="Times New Roman"/>
          <w:b/>
        </w:rPr>
        <w:t>3</w:t>
      </w:r>
      <w:r w:rsidRPr="00436998">
        <w:rPr>
          <w:rFonts w:cs="Times New Roman"/>
        </w:rPr>
        <w:t xml:space="preserve"> and/or </w:t>
      </w:r>
      <w:r w:rsidRPr="00436998">
        <w:rPr>
          <w:rFonts w:cs="Times New Roman"/>
          <w:b/>
        </w:rPr>
        <w:t>4</w:t>
      </w:r>
      <w:r w:rsidRPr="00436998">
        <w:rPr>
          <w:rFonts w:cs="Times New Roman"/>
        </w:rPr>
        <w:t xml:space="preserve"> for up to 24 h at pH 8.4 and 37 °C, then free cysteines were capped with 55 mM iodoacetamide (IAA) for 15 min. For competition experiments, GSTP1-His was incubated with the indicated molar excess of </w:t>
      </w:r>
      <w:r w:rsidRPr="00436998">
        <w:rPr>
          <w:rFonts w:cs="Times New Roman"/>
          <w:b/>
        </w:rPr>
        <w:t>4</w:t>
      </w:r>
      <w:r w:rsidRPr="00436998">
        <w:rPr>
          <w:rFonts w:cs="Times New Roman"/>
        </w:rPr>
        <w:t xml:space="preserve"> for 1 h prior to exposure to </w:t>
      </w:r>
      <w:r w:rsidRPr="00436998">
        <w:rPr>
          <w:rFonts w:cs="Times New Roman"/>
          <w:b/>
        </w:rPr>
        <w:t>1</w:t>
      </w:r>
      <w:r w:rsidR="00143EA4" w:rsidRPr="00436998">
        <w:rPr>
          <w:rFonts w:cs="Times New Roman"/>
          <w:b/>
        </w:rPr>
        <w:t>3</w:t>
      </w:r>
      <w:r w:rsidRPr="00436998">
        <w:rPr>
          <w:rFonts w:cs="Times New Roman"/>
        </w:rPr>
        <w:t xml:space="preserve"> (1:1 molar ratio) for a further 24 h, during which </w:t>
      </w:r>
      <w:r w:rsidRPr="00436998">
        <w:rPr>
          <w:rFonts w:cs="Times New Roman"/>
          <w:b/>
        </w:rPr>
        <w:t>4</w:t>
      </w:r>
      <w:r w:rsidRPr="00436998">
        <w:rPr>
          <w:rFonts w:cs="Times New Roman"/>
        </w:rPr>
        <w:t xml:space="preserve"> remained in the incubation buffer. In-cell Keap1 modifications were determined via ectopic expression of mouse Keap1-V5 in HEK293T cells, essentially as described </w:t>
      </w:r>
      <w:hyperlink w:anchor="_ENREF_17" w:tooltip="Copple, 2008 #17" w:history="1">
        <w:r w:rsidR="00CD0B0A" w:rsidRPr="00436998">
          <w:rPr>
            <w:rFonts w:cs="Times New Roman"/>
          </w:rPr>
          <w:fldChar w:fldCharType="begin">
            <w:fldData xml:space="preserve">PEVuZE5vdGU+PENpdGU+PEF1dGhvcj5Db3BwbGU8L0F1dGhvcj48WWVhcj4yMDA4PC9ZZWFyPjxS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PEVuZE5vdGU+PENpdGU+PEF1dGhvcj5Db3BwbGU8L0F1dGhvcj48WWVhcj4yMDA4PC9ZZWFyPjxS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17</w:t>
        </w:r>
        <w:r w:rsidR="00CD0B0A" w:rsidRPr="00436998">
          <w:rPr>
            <w:rFonts w:cs="Times New Roman"/>
          </w:rPr>
          <w:fldChar w:fldCharType="end"/>
        </w:r>
      </w:hyperlink>
      <w:r w:rsidRPr="00436998">
        <w:rPr>
          <w:rFonts w:cs="Times New Roman"/>
        </w:rPr>
        <w:t xml:space="preserve">. Cells were exposed to 100 µM </w:t>
      </w:r>
      <w:r w:rsidRPr="00436998">
        <w:rPr>
          <w:rFonts w:cs="Times New Roman"/>
          <w:b/>
        </w:rPr>
        <w:t>1</w:t>
      </w:r>
      <w:r w:rsidR="00143EA4" w:rsidRPr="00436998">
        <w:rPr>
          <w:rFonts w:cs="Times New Roman"/>
          <w:b/>
        </w:rPr>
        <w:t>3</w:t>
      </w:r>
      <w:r w:rsidRPr="00436998">
        <w:rPr>
          <w:rFonts w:cs="Times New Roman"/>
        </w:rPr>
        <w:t xml:space="preserve"> for 1 h. Keap1-V5 was immunopurified from cell lysates, and free cysteines were capped with IAA. GSTP-His, Keap1-His or Keap1-V5 were digested with 400 ng trypsin overnight at 37 °C prior to LC-MS/MS analysis. </w:t>
      </w:r>
    </w:p>
    <w:p w14:paraId="27534BA8" w14:textId="77777777" w:rsidR="00335ED5" w:rsidRPr="00436998" w:rsidRDefault="00335ED5" w:rsidP="008E46D8">
      <w:pPr>
        <w:spacing w:after="0" w:line="480" w:lineRule="auto"/>
        <w:jc w:val="both"/>
        <w:rPr>
          <w:rFonts w:cs="Times New Roman"/>
        </w:rPr>
      </w:pPr>
    </w:p>
    <w:p w14:paraId="418A2ABF" w14:textId="378BF99C" w:rsidR="00335ED5" w:rsidRPr="00436998" w:rsidRDefault="00335ED5" w:rsidP="008E46D8">
      <w:pPr>
        <w:spacing w:after="0" w:line="480" w:lineRule="auto"/>
        <w:jc w:val="both"/>
        <w:rPr>
          <w:rFonts w:cs="Times New Roman"/>
        </w:rPr>
      </w:pPr>
      <w:r w:rsidRPr="00436998">
        <w:rPr>
          <w:rFonts w:cs="Times New Roman"/>
          <w:b/>
        </w:rPr>
        <w:t>LC-MS/MS.</w:t>
      </w:r>
      <w:r w:rsidRPr="00436998">
        <w:rPr>
          <w:rFonts w:cs="Times New Roman"/>
        </w:rPr>
        <w:t xml:space="preserve"> Tryptic peptides were desalted for reverse phase chromatography using ZipTips (Millipore). Samples were delivered into a Triple TOF 5600 mass spectrometer (AB Sciex) by automated in-line reverse phase liquid chromatography, using an Eksigent NanoUltra cHiPLC System mounted with microfluidic trap and analytical column (15 cm × 75 μm) packed with ChromXP C18-CL 3μm.</w:t>
      </w:r>
      <w:r w:rsidRPr="00436998">
        <w:rPr>
          <w:rFonts w:cs="Times New Roman"/>
          <w:color w:val="333333"/>
        </w:rPr>
        <w:t xml:space="preserve"> </w:t>
      </w:r>
      <w:r w:rsidRPr="00436998">
        <w:rPr>
          <w:rFonts w:cs="Times New Roman"/>
        </w:rPr>
        <w:t xml:space="preserve">A NanoSpray III source was fitted with a </w:t>
      </w:r>
      <w:proofErr w:type="gramStart"/>
      <w:r w:rsidRPr="00436998">
        <w:rPr>
          <w:rFonts w:cs="Times New Roman"/>
        </w:rPr>
        <w:t xml:space="preserve">10 </w:t>
      </w:r>
      <w:r w:rsidRPr="00436998">
        <w:rPr>
          <w:rFonts w:eastAsia="TimesNewRoman" w:cs="Times New Roman"/>
        </w:rPr>
        <w:t>μ</w:t>
      </w:r>
      <w:r w:rsidRPr="00436998">
        <w:rPr>
          <w:rFonts w:cs="Times New Roman"/>
        </w:rPr>
        <w:t>m</w:t>
      </w:r>
      <w:proofErr w:type="gramEnd"/>
      <w:r w:rsidRPr="00436998">
        <w:rPr>
          <w:rFonts w:cs="Times New Roman"/>
        </w:rPr>
        <w:t xml:space="preserve"> inner diameter PicoTip emitter (New Objective). Samples were loaded in 0.1 % formic acid (FA) onto the trap, which was then washed with 2 % acetonitrile (ACN)/0.1 % FA for 10 min at 2 µL/min before switching in-line with the analytical column. A gradient of 2-50 % ACN, 0.1 % FA over 90 min was applied to the column at a flow rate of 300 nL/min. Spectra were acquired automatically in positive ion mode using information-dependent acquisition powered by Analyst TF 1.5.1. </w:t>
      </w:r>
      <w:proofErr w:type="gramStart"/>
      <w:r w:rsidRPr="00436998">
        <w:rPr>
          <w:rFonts w:cs="Times New Roman"/>
        </w:rPr>
        <w:t>software</w:t>
      </w:r>
      <w:proofErr w:type="gramEnd"/>
      <w:r w:rsidRPr="00436998">
        <w:rPr>
          <w:rFonts w:cs="Times New Roman"/>
        </w:rPr>
        <w:t xml:space="preserve">, using mass ranges of 400-1600 atomic mass units (amu) in MS and 100-1400 amu in MS/MS. Up to 25 MS/MS spectra were acquired per cycle (approx. 10 Hz) using a threshold of 100 counts per sec, with dynamic exclusion for 12 sec and rolling collision </w:t>
      </w:r>
      <w:r w:rsidRPr="00436998">
        <w:rPr>
          <w:rFonts w:cs="Times New Roman"/>
        </w:rPr>
        <w:lastRenderedPageBreak/>
        <w:t xml:space="preserve">energy. The instrument was automatically calibrated after every fifth sample using a beta-galactosidase digest. Protein sequence coverage was determined using ProteinPilot software v4.0 using the ParagonTM algorithm </w:t>
      </w:r>
      <w:hyperlink w:anchor="_ENREF_53" w:tooltip="Shilov, 2007 #55" w:history="1">
        <w:r w:rsidR="00CD0B0A" w:rsidRPr="00436998">
          <w:rPr>
            <w:rFonts w:cs="Times New Roman"/>
          </w:rPr>
          <w:fldChar w:fldCharType="begin">
            <w:fldData xml:space="preserve">PEVuZE5vdGU+PENpdGU+PEF1dGhvcj5TaGlsb3Y8L0F1dGhvcj48WWVhcj4yMDA3PC9ZZWFyPjxS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PEVuZE5vdGU+PENpdGU+PEF1dGhvcj5TaGlsb3Y8L0F1dGhvcj48WWVhcj4yMDA3PC9ZZWFyPjxS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53</w:t>
        </w:r>
        <w:r w:rsidR="00CD0B0A" w:rsidRPr="00436998">
          <w:rPr>
            <w:rFonts w:cs="Times New Roman"/>
          </w:rPr>
          <w:fldChar w:fldCharType="end"/>
        </w:r>
      </w:hyperlink>
      <w:r w:rsidRPr="00436998">
        <w:rPr>
          <w:rFonts w:cs="Times New Roman"/>
        </w:rPr>
        <w:t xml:space="preserve"> and the most recent version of the SwissProt database. Carboxyamidomethyl (+57.0 amu) was selected as a variable modification. Peptides modified by </w:t>
      </w:r>
      <w:r w:rsidRPr="00436998">
        <w:rPr>
          <w:rFonts w:cs="Times New Roman"/>
          <w:b/>
        </w:rPr>
        <w:t>4</w:t>
      </w:r>
      <w:r w:rsidRPr="00436998">
        <w:rPr>
          <w:rFonts w:cs="Times New Roman"/>
        </w:rPr>
        <w:t xml:space="preserve"> or </w:t>
      </w:r>
      <w:r w:rsidRPr="00436998">
        <w:rPr>
          <w:rFonts w:cs="Times New Roman"/>
          <w:b/>
        </w:rPr>
        <w:t>1</w:t>
      </w:r>
      <w:r w:rsidR="00143EA4" w:rsidRPr="00436998">
        <w:rPr>
          <w:rFonts w:cs="Times New Roman"/>
          <w:b/>
        </w:rPr>
        <w:t>3</w:t>
      </w:r>
      <w:r w:rsidRPr="00436998">
        <w:rPr>
          <w:rFonts w:cs="Times New Roman"/>
        </w:rPr>
        <w:t xml:space="preserve"> were identified using PeakView software to extract parent ions of the appropriate peptide plus compound m/z (extracted ion count, XIC), and the area under the curve of each XIC peak was used to assess the relative quantification of individual modified peptides across samples. </w:t>
      </w:r>
      <w:r w:rsidR="007B1B75" w:rsidRPr="00436998">
        <w:rPr>
          <w:rFonts w:cs="Times New Roman"/>
        </w:rPr>
        <w:t>For</w:t>
      </w:r>
      <w:r w:rsidRPr="00436998">
        <w:rPr>
          <w:rFonts w:cs="Times New Roman"/>
        </w:rPr>
        <w:t xml:space="preserve"> samples in the same experiment, the XIC was normalised to the total ion count (TIC) of the first sample in that experiment. Modified peptides were verified by manual inspection of the MS/MS spectra.</w:t>
      </w:r>
    </w:p>
    <w:p w14:paraId="6C96BC7F" w14:textId="77777777" w:rsidR="00335ED5" w:rsidRPr="00436998" w:rsidRDefault="00335ED5" w:rsidP="008E46D8">
      <w:pPr>
        <w:spacing w:after="0" w:line="480" w:lineRule="auto"/>
        <w:jc w:val="both"/>
        <w:rPr>
          <w:rFonts w:cs="Times New Roman"/>
        </w:rPr>
      </w:pPr>
    </w:p>
    <w:p w14:paraId="6DCA4F8B" w14:textId="5D143ECB" w:rsidR="00335ED5" w:rsidRPr="00436998" w:rsidRDefault="00335ED5" w:rsidP="008E46D8">
      <w:pPr>
        <w:spacing w:after="0" w:line="480" w:lineRule="auto"/>
        <w:jc w:val="both"/>
        <w:rPr>
          <w:rFonts w:cs="Times New Roman"/>
          <w:color w:val="000000" w:themeColor="text1"/>
        </w:rPr>
      </w:pPr>
      <w:r w:rsidRPr="00436998">
        <w:rPr>
          <w:rFonts w:cs="Times New Roman"/>
          <w:b/>
        </w:rPr>
        <w:t>Keap1 modelling.</w:t>
      </w:r>
      <w:r w:rsidRPr="00436998">
        <w:rPr>
          <w:rFonts w:cs="Times New Roman"/>
        </w:rPr>
        <w:t xml:space="preserve"> The mouse Keap1 protein sequence was aligned against that of Kelch-like family member 11 (KLHL11; PDB: 4AP2) </w:t>
      </w:r>
      <w:hyperlink w:anchor="_ENREF_41" w:tooltip="Canning, 2013 #41" w:history="1">
        <w:r w:rsidR="00CD0B0A" w:rsidRPr="00436998">
          <w:rPr>
            <w:rFonts w:cs="Times New Roman"/>
          </w:rPr>
          <w:fldChar w:fldCharType="begin">
            <w:fldData xml:space="preserve">PEVuZE5vdGU+PENpdGU+PEF1dGhvcj5DYW5uaW5nPC9BdXRob3I+PFllYXI+MjAxMzwvWWVhcj48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PEVuZE5vdGU+PENpdGU+PEF1dGhvcj5DYW5uaW5nPC9BdXRob3I+PFllYXI+MjAxMzwvWWVhcj48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41</w:t>
        </w:r>
        <w:r w:rsidR="00CD0B0A" w:rsidRPr="00436998">
          <w:rPr>
            <w:rFonts w:cs="Times New Roman"/>
          </w:rPr>
          <w:fldChar w:fldCharType="end"/>
        </w:r>
      </w:hyperlink>
      <w:r w:rsidRPr="00436998">
        <w:rPr>
          <w:rFonts w:cs="Times New Roman"/>
        </w:rPr>
        <w:t xml:space="preserve"> using </w:t>
      </w:r>
      <w:r w:rsidRPr="00436998">
        <w:rPr>
          <w:rFonts w:cs="Times New Roman"/>
          <w:color w:val="000000" w:themeColor="text1"/>
        </w:rPr>
        <w:t xml:space="preserve">ClustalW and was used, alongside crystal structures of the </w:t>
      </w:r>
      <w:r w:rsidRPr="00436998">
        <w:rPr>
          <w:rStyle w:val="st"/>
          <w:rFonts w:cs="Times New Roman"/>
        </w:rPr>
        <w:t xml:space="preserve">Broad complex, Tramtrack and Bric-a-Brac (BTB; </w:t>
      </w:r>
      <w:r w:rsidRPr="00436998">
        <w:rPr>
          <w:rFonts w:cs="Times New Roman"/>
        </w:rPr>
        <w:t xml:space="preserve">PDB: 4CXI) </w:t>
      </w:r>
      <w:hyperlink w:anchor="_ENREF_26" w:tooltip="Cleasby, 2014 #26" w:history="1">
        <w:r w:rsidR="00CD0B0A" w:rsidRPr="00436998">
          <w:rPr>
            <w:rFonts w:cs="Times New Roman"/>
          </w:rPr>
          <w:fldChar w:fldCharType="begin">
            <w:fldData xml:space="preserve">PEVuZE5vdGU+PENpdGU+PEF1dGhvcj5DbGVhc2J5PC9BdXRob3I+PFllYXI+MjAxNDwvWWVhcj48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PEVuZE5vdGU+PENpdGU+PEF1dGhvcj5DbGVhc2J5PC9BdXRob3I+PFllYXI+MjAxNDwvWWVhcj48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26</w:t>
        </w:r>
        <w:r w:rsidR="00CD0B0A" w:rsidRPr="00436998">
          <w:rPr>
            <w:rFonts w:cs="Times New Roman"/>
          </w:rPr>
          <w:fldChar w:fldCharType="end"/>
        </w:r>
      </w:hyperlink>
      <w:r w:rsidRPr="00436998">
        <w:rPr>
          <w:rFonts w:cs="Times New Roman"/>
        </w:rPr>
        <w:t xml:space="preserve"> and double glycine repeat (DGR; PDB: 2DYH) </w:t>
      </w:r>
      <w:hyperlink w:anchor="_ENREF_40" w:tooltip="Lo, 2006 #40" w:history="1">
        <w:r w:rsidR="00CD0B0A" w:rsidRPr="00436998">
          <w:rPr>
            <w:rFonts w:cs="Times New Roman"/>
          </w:rPr>
          <w:fldChar w:fldCharType="begin">
            <w:fldData xml:space="preserve">PEVuZE5vdGU+PENpdGU+PEF1dGhvcj5MbzwvQXV0aG9yPjxZZWFyPjIwMDY8L1llYXI+PFJlY051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</w:fldData>
          </w:fldChar>
        </w:r>
        <w:r w:rsidR="00CD0B0A" w:rsidRPr="00436998">
          <w:rPr>
            <w:rFonts w:cs="Times New Roman"/>
          </w:rPr>
          <w:instrText xml:space="preserve"> ADDIN EN.CITE </w:instrText>
        </w:r>
        <w:r w:rsidR="00CD0B0A" w:rsidRPr="00436998">
          <w:rPr>
            <w:rFonts w:cs="Times New Roman"/>
          </w:rPr>
          <w:fldChar w:fldCharType="begin">
            <w:fldData xml:space="preserve">PEVuZE5vdGU+PENpdGU+PEF1dGhvcj5MbzwvQXV0aG9yPjxZZWFyPjIwMDY8L1llYXI+PFJlY051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</w:fldData>
          </w:fldChar>
        </w:r>
        <w:r w:rsidR="00CD0B0A" w:rsidRPr="00436998">
          <w:rPr>
            <w:rFonts w:cs="Times New Roman"/>
          </w:rPr>
          <w:instrText xml:space="preserve"> ADDIN EN.CITE.DATA </w:instrText>
        </w:r>
        <w:r w:rsidR="00CD0B0A" w:rsidRPr="00436998">
          <w:rPr>
            <w:rFonts w:cs="Times New Roman"/>
          </w:rPr>
        </w:r>
        <w:r w:rsidR="00CD0B0A" w:rsidRPr="00436998">
          <w:rPr>
            <w:rFonts w:cs="Times New Roman"/>
          </w:rPr>
          <w:fldChar w:fldCharType="end"/>
        </w:r>
        <w:r w:rsidR="00CD0B0A" w:rsidRPr="00436998">
          <w:rPr>
            <w:rFonts w:cs="Times New Roman"/>
          </w:rPr>
        </w:r>
        <w:r w:rsidR="00CD0B0A" w:rsidRPr="00436998">
          <w:rPr>
            <w:rFonts w:cs="Times New Roman"/>
          </w:rPr>
          <w:fldChar w:fldCharType="separate"/>
        </w:r>
        <w:r w:rsidR="00CD0B0A" w:rsidRPr="00436998">
          <w:rPr>
            <w:rFonts w:cs="Times New Roman"/>
            <w:noProof/>
            <w:vertAlign w:val="superscript"/>
          </w:rPr>
          <w:t>40</w:t>
        </w:r>
        <w:r w:rsidR="00CD0B0A" w:rsidRPr="00436998">
          <w:rPr>
            <w:rFonts w:cs="Times New Roman"/>
          </w:rPr>
          <w:fldChar w:fldCharType="end"/>
        </w:r>
      </w:hyperlink>
      <w:r w:rsidRPr="00436998">
        <w:rPr>
          <w:rFonts w:cs="Times New Roman"/>
        </w:rPr>
        <w:t xml:space="preserve"> domains of Keap1, </w:t>
      </w:r>
      <w:r w:rsidRPr="00436998">
        <w:rPr>
          <w:rFonts w:cs="Times New Roman"/>
          <w:color w:val="000000" w:themeColor="text1"/>
        </w:rPr>
        <w:t xml:space="preserve">to generate models using Modeller 9.11 </w:t>
      </w:r>
      <w:hyperlink w:anchor="_ENREF_54" w:tooltip="Sali, 1993 #56" w:history="1">
        <w:r w:rsidR="00CD0B0A" w:rsidRPr="00436998">
          <w:rPr>
            <w:rFonts w:cs="Times New Roman"/>
            <w:color w:val="000000" w:themeColor="text1"/>
          </w:rPr>
          <w:fldChar w:fldCharType="begin">
            <w:fldData xml:space="preserve">PEVuZE5vdGU+PENpdGU+PEF1dGhvcj5TYWxpPC9BdXRob3I+PFllYXI+MTk5MzwvWWVhcj48UmVj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</w:fldData>
          </w:fldChar>
        </w:r>
        <w:r w:rsidR="00CD0B0A" w:rsidRPr="00436998">
          <w:rPr>
            <w:rFonts w:cs="Times New Roman"/>
            <w:color w:val="000000" w:themeColor="text1"/>
          </w:rPr>
          <w:instrText xml:space="preserve"> ADDIN EN.CITE </w:instrText>
        </w:r>
        <w:r w:rsidR="00CD0B0A" w:rsidRPr="00436998">
          <w:rPr>
            <w:rFonts w:cs="Times New Roman"/>
            <w:color w:val="000000" w:themeColor="text1"/>
          </w:rPr>
          <w:fldChar w:fldCharType="begin">
            <w:fldData xml:space="preserve">PEVuZE5vdGU+PENpdGU+PEF1dGhvcj5TYWxpPC9BdXRob3I+PFllYXI+MTk5MzwvWWVhcj48UmVj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</w:fldData>
          </w:fldChar>
        </w:r>
        <w:r w:rsidR="00CD0B0A" w:rsidRPr="00436998">
          <w:rPr>
            <w:rFonts w:cs="Times New Roman"/>
            <w:color w:val="000000" w:themeColor="text1"/>
          </w:rPr>
          <w:instrText xml:space="preserve"> ADDIN EN.CITE.DATA </w:instrText>
        </w:r>
        <w:r w:rsidR="00CD0B0A" w:rsidRPr="00436998">
          <w:rPr>
            <w:rFonts w:cs="Times New Roman"/>
            <w:color w:val="000000" w:themeColor="text1"/>
          </w:rPr>
        </w:r>
        <w:r w:rsidR="00CD0B0A" w:rsidRPr="00436998">
          <w:rPr>
            <w:rFonts w:cs="Times New Roman"/>
            <w:color w:val="000000" w:themeColor="text1"/>
          </w:rPr>
          <w:fldChar w:fldCharType="end"/>
        </w:r>
        <w:r w:rsidR="00CD0B0A" w:rsidRPr="00436998">
          <w:rPr>
            <w:rFonts w:cs="Times New Roman"/>
            <w:color w:val="000000" w:themeColor="text1"/>
          </w:rPr>
        </w:r>
        <w:r w:rsidR="00CD0B0A" w:rsidRPr="00436998">
          <w:rPr>
            <w:rFonts w:cs="Times New Roman"/>
            <w:color w:val="000000" w:themeColor="text1"/>
          </w:rPr>
          <w:fldChar w:fldCharType="separate"/>
        </w:r>
        <w:r w:rsidR="00CD0B0A" w:rsidRPr="00436998">
          <w:rPr>
            <w:rFonts w:cs="Times New Roman"/>
            <w:noProof/>
            <w:color w:val="000000" w:themeColor="text1"/>
            <w:vertAlign w:val="superscript"/>
          </w:rPr>
          <w:t>54</w:t>
        </w:r>
        <w:r w:rsidR="00CD0B0A" w:rsidRPr="00436998">
          <w:rPr>
            <w:rFonts w:cs="Times New Roman"/>
            <w:color w:val="000000" w:themeColor="text1"/>
          </w:rPr>
          <w:fldChar w:fldCharType="end"/>
        </w:r>
      </w:hyperlink>
      <w:r w:rsidRPr="00436998">
        <w:rPr>
          <w:rFonts w:cs="Times New Roman"/>
          <w:color w:val="000000" w:themeColor="text1"/>
        </w:rPr>
        <w:t xml:space="preserve">. GOLD 5.2 (CCDC Software; </w:t>
      </w:r>
      <w:hyperlink w:anchor="_ENREF_55" w:tooltip="Jones, 1997 #57" w:history="1">
        <w:r w:rsidR="00CD0B0A" w:rsidRPr="00436998">
          <w:rPr>
            <w:rFonts w:cs="Times New Roman"/>
            <w:color w:val="000000" w:themeColor="text1"/>
          </w:rPr>
          <w:fldChar w:fldCharType="begin">
            <w:fldData xml:space="preserve">PEVuZE5vdGU+PENpdGU+PEF1dGhvcj5Kb25lczwvQXV0aG9yPjxZZWFyPjE5OTc8L1llYXI+PFJl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</w:fldData>
          </w:fldChar>
        </w:r>
        <w:r w:rsidR="00CD0B0A" w:rsidRPr="00436998">
          <w:rPr>
            <w:rFonts w:cs="Times New Roman"/>
            <w:color w:val="000000" w:themeColor="text1"/>
          </w:rPr>
          <w:instrText xml:space="preserve"> ADDIN EN.CITE </w:instrText>
        </w:r>
        <w:r w:rsidR="00CD0B0A" w:rsidRPr="00436998">
          <w:rPr>
            <w:rFonts w:cs="Times New Roman"/>
            <w:color w:val="000000" w:themeColor="text1"/>
          </w:rPr>
          <w:fldChar w:fldCharType="begin">
            <w:fldData xml:space="preserve">PEVuZE5vdGU+PENpdGU+PEF1dGhvcj5Kb25lczwvQXV0aG9yPjxZZWFyPjE5OTc8L1llYXI+PFJl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</w:fldData>
          </w:fldChar>
        </w:r>
        <w:r w:rsidR="00CD0B0A" w:rsidRPr="00436998">
          <w:rPr>
            <w:rFonts w:cs="Times New Roman"/>
            <w:color w:val="000000" w:themeColor="text1"/>
          </w:rPr>
          <w:instrText xml:space="preserve"> ADDIN EN.CITE.DATA </w:instrText>
        </w:r>
        <w:r w:rsidR="00CD0B0A" w:rsidRPr="00436998">
          <w:rPr>
            <w:rFonts w:cs="Times New Roman"/>
            <w:color w:val="000000" w:themeColor="text1"/>
          </w:rPr>
        </w:r>
        <w:r w:rsidR="00CD0B0A" w:rsidRPr="00436998">
          <w:rPr>
            <w:rFonts w:cs="Times New Roman"/>
            <w:color w:val="000000" w:themeColor="text1"/>
          </w:rPr>
          <w:fldChar w:fldCharType="end"/>
        </w:r>
        <w:r w:rsidR="00CD0B0A" w:rsidRPr="00436998">
          <w:rPr>
            <w:rFonts w:cs="Times New Roman"/>
            <w:color w:val="000000" w:themeColor="text1"/>
          </w:rPr>
        </w:r>
        <w:r w:rsidR="00CD0B0A" w:rsidRPr="00436998">
          <w:rPr>
            <w:rFonts w:cs="Times New Roman"/>
            <w:color w:val="000000" w:themeColor="text1"/>
          </w:rPr>
          <w:fldChar w:fldCharType="separate"/>
        </w:r>
        <w:r w:rsidR="00CD0B0A" w:rsidRPr="00436998">
          <w:rPr>
            <w:rFonts w:cs="Times New Roman"/>
            <w:noProof/>
            <w:color w:val="000000" w:themeColor="text1"/>
            <w:vertAlign w:val="superscript"/>
          </w:rPr>
          <w:t>55</w:t>
        </w:r>
        <w:r w:rsidR="00CD0B0A" w:rsidRPr="00436998">
          <w:rPr>
            <w:rFonts w:cs="Times New Roman"/>
            <w:color w:val="000000" w:themeColor="text1"/>
          </w:rPr>
          <w:fldChar w:fldCharType="end"/>
        </w:r>
      </w:hyperlink>
      <w:r w:rsidRPr="00436998">
        <w:rPr>
          <w:rFonts w:cs="Times New Roman"/>
          <w:color w:val="000000" w:themeColor="text1"/>
        </w:rPr>
        <w:t xml:space="preserve">) was used to dock </w:t>
      </w:r>
      <w:r w:rsidRPr="00436998">
        <w:rPr>
          <w:rFonts w:cs="Times New Roman"/>
          <w:b/>
          <w:color w:val="000000" w:themeColor="text1"/>
        </w:rPr>
        <w:t>1</w:t>
      </w:r>
      <w:r w:rsidR="00143EA4" w:rsidRPr="00436998">
        <w:rPr>
          <w:rFonts w:cs="Times New Roman"/>
          <w:b/>
          <w:color w:val="000000" w:themeColor="text1"/>
        </w:rPr>
        <w:t>3</w:t>
      </w:r>
      <w:r w:rsidRPr="00436998">
        <w:rPr>
          <w:rFonts w:cs="Times New Roman"/>
          <w:b/>
          <w:color w:val="000000" w:themeColor="text1"/>
        </w:rPr>
        <w:t xml:space="preserve"> </w:t>
      </w:r>
      <w:r w:rsidRPr="00436998">
        <w:rPr>
          <w:rFonts w:cs="Times New Roman"/>
          <w:color w:val="000000" w:themeColor="text1"/>
        </w:rPr>
        <w:t xml:space="preserve">within the pocket surrounding a given cysteine, with the binding site defined as 10 Å around the cysteine Cα. A generic algorithm with ChemPLP </w:t>
      </w:r>
      <w:hyperlink w:anchor="_ENREF_56" w:tooltip="Korb, 2009 #58" w:history="1">
        <w:r w:rsidR="00CD0B0A" w:rsidRPr="00436998">
          <w:rPr>
            <w:rFonts w:cs="Times New Roman"/>
            <w:color w:val="000000" w:themeColor="text1"/>
          </w:rPr>
          <w:fldChar w:fldCharType="begin">
            <w:fldData xml:space="preserve">PEVuZE5vdGU+PENpdGU+PEF1dGhvcj5Lb3JiPC9BdXRob3I+PFllYXI+MjAwOTwvWWVhcj48UmVj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==
</w:fldData>
          </w:fldChar>
        </w:r>
        <w:r w:rsidR="00CD0B0A" w:rsidRPr="00436998">
          <w:rPr>
            <w:rFonts w:cs="Times New Roman"/>
            <w:color w:val="000000" w:themeColor="text1"/>
          </w:rPr>
          <w:instrText xml:space="preserve"> ADDIN EN.CITE </w:instrText>
        </w:r>
        <w:r w:rsidR="00CD0B0A" w:rsidRPr="00436998">
          <w:rPr>
            <w:rFonts w:cs="Times New Roman"/>
            <w:color w:val="000000" w:themeColor="text1"/>
          </w:rPr>
          <w:fldChar w:fldCharType="begin">
            <w:fldData xml:space="preserve">PEVuZE5vdGU+PENpdGU+PEF1dGhvcj5Lb3JiPC9BdXRob3I+PFllYXI+MjAwOTwvWWVhcj48UmVj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==
</w:fldData>
          </w:fldChar>
        </w:r>
        <w:r w:rsidR="00CD0B0A" w:rsidRPr="00436998">
          <w:rPr>
            <w:rFonts w:cs="Times New Roman"/>
            <w:color w:val="000000" w:themeColor="text1"/>
          </w:rPr>
          <w:instrText xml:space="preserve"> ADDIN EN.CITE.DATA </w:instrText>
        </w:r>
        <w:r w:rsidR="00CD0B0A" w:rsidRPr="00436998">
          <w:rPr>
            <w:rFonts w:cs="Times New Roman"/>
            <w:color w:val="000000" w:themeColor="text1"/>
          </w:rPr>
        </w:r>
        <w:r w:rsidR="00CD0B0A" w:rsidRPr="00436998">
          <w:rPr>
            <w:rFonts w:cs="Times New Roman"/>
            <w:color w:val="000000" w:themeColor="text1"/>
          </w:rPr>
          <w:fldChar w:fldCharType="end"/>
        </w:r>
        <w:r w:rsidR="00CD0B0A" w:rsidRPr="00436998">
          <w:rPr>
            <w:rFonts w:cs="Times New Roman"/>
            <w:color w:val="000000" w:themeColor="text1"/>
          </w:rPr>
        </w:r>
        <w:r w:rsidR="00CD0B0A" w:rsidRPr="00436998">
          <w:rPr>
            <w:rFonts w:cs="Times New Roman"/>
            <w:color w:val="000000" w:themeColor="text1"/>
          </w:rPr>
          <w:fldChar w:fldCharType="separate"/>
        </w:r>
        <w:r w:rsidR="00CD0B0A" w:rsidRPr="00436998">
          <w:rPr>
            <w:rFonts w:cs="Times New Roman"/>
            <w:noProof/>
            <w:color w:val="000000" w:themeColor="text1"/>
            <w:vertAlign w:val="superscript"/>
          </w:rPr>
          <w:t>56</w:t>
        </w:r>
        <w:r w:rsidR="00CD0B0A" w:rsidRPr="00436998">
          <w:rPr>
            <w:rFonts w:cs="Times New Roman"/>
            <w:color w:val="000000" w:themeColor="text1"/>
          </w:rPr>
          <w:fldChar w:fldCharType="end"/>
        </w:r>
      </w:hyperlink>
      <w:r w:rsidRPr="00436998">
        <w:rPr>
          <w:rFonts w:cs="Times New Roman"/>
          <w:color w:val="000000" w:themeColor="text1"/>
        </w:rPr>
        <w:t xml:space="preserve"> as the fitness function was used to generate 50 binding modes per ligand. Default settings were retained for the “ligand flexibility”, “fitness and search options” and “GA settings”, however the “allow early termination” setting in the “fitness and search option” was turned off to retain all ligand conformations. Protons were added, and crystallographic water molecules were removed. For covalent docking to cysteines, the corresponding side chain was removed from the protein and the ligand modified to contain the side chain to allow flexibility. The site of covalent attachment was at the cysteine Cα. </w:t>
      </w:r>
    </w:p>
    <w:p w14:paraId="055A67A2" w14:textId="77777777" w:rsidR="004A0C4E" w:rsidRPr="00436998" w:rsidRDefault="004A0C4E" w:rsidP="008E46D8">
      <w:pPr>
        <w:spacing w:after="0" w:line="480" w:lineRule="auto"/>
        <w:jc w:val="both"/>
        <w:rPr>
          <w:b/>
        </w:rPr>
      </w:pPr>
    </w:p>
    <w:p w14:paraId="7846671F" w14:textId="77777777" w:rsidR="008E46D8" w:rsidRPr="00436998" w:rsidRDefault="008E46D8" w:rsidP="008E46D8">
      <w:pPr>
        <w:spacing w:after="0" w:line="480" w:lineRule="auto"/>
        <w:jc w:val="both"/>
        <w:rPr>
          <w:b/>
        </w:rPr>
      </w:pPr>
    </w:p>
    <w:p w14:paraId="36C2B384" w14:textId="77777777" w:rsidR="002B15FA" w:rsidRPr="00436998" w:rsidRDefault="002B15FA" w:rsidP="008E46D8">
      <w:pPr>
        <w:spacing w:after="0" w:line="480" w:lineRule="auto"/>
        <w:jc w:val="both"/>
        <w:rPr>
          <w:b/>
        </w:rPr>
      </w:pPr>
    </w:p>
    <w:p w14:paraId="666DAE2F" w14:textId="77777777" w:rsidR="002B15FA" w:rsidRPr="00436998" w:rsidRDefault="002B15FA" w:rsidP="008E46D8">
      <w:pPr>
        <w:spacing w:after="0" w:line="480" w:lineRule="auto"/>
        <w:jc w:val="both"/>
        <w:rPr>
          <w:b/>
        </w:rPr>
      </w:pPr>
    </w:p>
    <w:p w14:paraId="18C03C1C" w14:textId="77777777" w:rsidR="002B15FA" w:rsidRPr="00436998" w:rsidRDefault="002B15FA" w:rsidP="008E46D8">
      <w:pPr>
        <w:spacing w:after="0" w:line="480" w:lineRule="auto"/>
        <w:jc w:val="both"/>
        <w:rPr>
          <w:b/>
        </w:rPr>
      </w:pPr>
    </w:p>
    <w:p w14:paraId="21CEBB64" w14:textId="77777777" w:rsidR="002B15FA" w:rsidRPr="00436998" w:rsidRDefault="002B15FA" w:rsidP="008E46D8">
      <w:pPr>
        <w:spacing w:after="0" w:line="480" w:lineRule="auto"/>
        <w:jc w:val="both"/>
        <w:rPr>
          <w:b/>
        </w:rPr>
      </w:pPr>
    </w:p>
    <w:p w14:paraId="12F7AE2B" w14:textId="77777777" w:rsidR="002B15FA" w:rsidRPr="00436998" w:rsidRDefault="002B15FA" w:rsidP="008E46D8">
      <w:pPr>
        <w:spacing w:after="0" w:line="480" w:lineRule="auto"/>
        <w:jc w:val="both"/>
        <w:rPr>
          <w:b/>
        </w:rPr>
      </w:pPr>
    </w:p>
    <w:p w14:paraId="42E15BFF" w14:textId="77777777" w:rsidR="002B15FA" w:rsidRPr="00436998" w:rsidRDefault="002B15FA" w:rsidP="008E46D8">
      <w:pPr>
        <w:spacing w:after="0" w:line="480" w:lineRule="auto"/>
        <w:jc w:val="both"/>
        <w:rPr>
          <w:b/>
        </w:rPr>
      </w:pPr>
    </w:p>
    <w:p w14:paraId="522F0D5A" w14:textId="77777777" w:rsidR="006F46D9" w:rsidRPr="00436998" w:rsidRDefault="006F46D9" w:rsidP="008E46D8">
      <w:pPr>
        <w:spacing w:after="0" w:line="480" w:lineRule="auto"/>
        <w:ind w:left="567" w:hanging="567"/>
        <w:jc w:val="both"/>
        <w:rPr>
          <w:b/>
          <w:u w:val="single"/>
        </w:rPr>
      </w:pPr>
      <w:r w:rsidRPr="00436998">
        <w:rPr>
          <w:b/>
          <w:u w:val="single"/>
        </w:rPr>
        <w:t>Supporting Information</w:t>
      </w:r>
    </w:p>
    <w:p w14:paraId="72201AD9" w14:textId="77777777" w:rsidR="006F46D9" w:rsidRPr="00436998" w:rsidRDefault="006F46D9" w:rsidP="008E46D8">
      <w:pPr>
        <w:spacing w:after="0" w:line="480" w:lineRule="auto"/>
        <w:ind w:left="567" w:hanging="567"/>
        <w:jc w:val="both"/>
      </w:pPr>
      <w:r w:rsidRPr="00436998">
        <w:t>Additional NMR, LC-MS/MS and modelling data are provided as Supporting Information.</w:t>
      </w:r>
    </w:p>
    <w:p w14:paraId="54B2D8EA" w14:textId="77777777" w:rsidR="006F46D9" w:rsidRPr="00436998" w:rsidRDefault="006F46D9" w:rsidP="008E46D8">
      <w:pPr>
        <w:spacing w:after="0" w:line="480" w:lineRule="auto"/>
        <w:ind w:left="567" w:hanging="567"/>
        <w:jc w:val="both"/>
      </w:pPr>
    </w:p>
    <w:p w14:paraId="6C385A01" w14:textId="77777777" w:rsidR="006F46D9" w:rsidRPr="00436998" w:rsidRDefault="006F46D9" w:rsidP="008E46D8">
      <w:pPr>
        <w:spacing w:after="0" w:line="480" w:lineRule="auto"/>
        <w:ind w:left="567" w:hanging="567"/>
        <w:jc w:val="both"/>
        <w:rPr>
          <w:b/>
          <w:u w:val="single"/>
        </w:rPr>
      </w:pPr>
      <w:r w:rsidRPr="00436998">
        <w:rPr>
          <w:b/>
          <w:u w:val="single"/>
        </w:rPr>
        <w:t xml:space="preserve">Corresponding Author </w:t>
      </w:r>
    </w:p>
    <w:p w14:paraId="48E1BFC4" w14:textId="77777777" w:rsidR="006F46D9" w:rsidRPr="00436998" w:rsidRDefault="006F46D9" w:rsidP="008E46D8">
      <w:pPr>
        <w:spacing w:after="0" w:line="480" w:lineRule="auto"/>
        <w:ind w:left="567" w:hanging="567"/>
        <w:jc w:val="both"/>
      </w:pPr>
      <w:r w:rsidRPr="00436998">
        <w:t>Paul M O’Neill</w:t>
      </w:r>
    </w:p>
    <w:p w14:paraId="17868F28" w14:textId="77777777" w:rsidR="006F46D9" w:rsidRPr="00436998" w:rsidRDefault="006F46D9" w:rsidP="008E46D8">
      <w:pPr>
        <w:spacing w:after="0" w:line="480" w:lineRule="auto"/>
        <w:ind w:left="567" w:hanging="567"/>
        <w:jc w:val="both"/>
      </w:pPr>
      <w:r w:rsidRPr="00436998">
        <w:t>Phone: 00-44-151-794-3553</w:t>
      </w:r>
    </w:p>
    <w:p w14:paraId="202EB9EA" w14:textId="77777777" w:rsidR="006F46D9" w:rsidRPr="00436998" w:rsidRDefault="006F46D9" w:rsidP="008E46D8">
      <w:pPr>
        <w:spacing w:after="0" w:line="480" w:lineRule="auto"/>
        <w:ind w:left="567" w:hanging="567"/>
        <w:jc w:val="both"/>
      </w:pPr>
      <w:r w:rsidRPr="00436998">
        <w:t>Fax: 00-44-151-794-3588</w:t>
      </w:r>
    </w:p>
    <w:p w14:paraId="3B9F0B51" w14:textId="77777777" w:rsidR="006F46D9" w:rsidRPr="00436998" w:rsidRDefault="006F46D9" w:rsidP="008E46D8">
      <w:pPr>
        <w:spacing w:after="0" w:line="480" w:lineRule="auto"/>
        <w:ind w:left="567" w:hanging="567"/>
        <w:jc w:val="both"/>
        <w:rPr>
          <w:lang w:val="fr-FR"/>
        </w:rPr>
      </w:pPr>
      <w:r w:rsidRPr="00436998">
        <w:rPr>
          <w:lang w:val="fr-FR"/>
        </w:rPr>
        <w:t xml:space="preserve">E-mail: </w:t>
      </w:r>
      <w:hyperlink r:id="rId28" w:history="1">
        <w:r w:rsidRPr="00436998">
          <w:rPr>
            <w:rStyle w:val="Hyperlink"/>
            <w:lang w:val="fr-FR"/>
          </w:rPr>
          <w:t>p.m.oneill01@liv.ac.uk</w:t>
        </w:r>
      </w:hyperlink>
    </w:p>
    <w:p w14:paraId="5F81FCF0" w14:textId="77777777" w:rsidR="006F46D9" w:rsidRPr="00436998" w:rsidRDefault="006F46D9" w:rsidP="008E46D8">
      <w:pPr>
        <w:spacing w:after="0" w:line="480" w:lineRule="auto"/>
        <w:ind w:left="567" w:hanging="567"/>
        <w:jc w:val="both"/>
      </w:pPr>
    </w:p>
    <w:p w14:paraId="18D16D37" w14:textId="77777777" w:rsidR="006F46D9" w:rsidRPr="00436998" w:rsidRDefault="006F46D9" w:rsidP="008E46D8">
      <w:pPr>
        <w:spacing w:after="0" w:line="480" w:lineRule="auto"/>
        <w:ind w:left="567" w:hanging="567"/>
        <w:jc w:val="both"/>
        <w:rPr>
          <w:b/>
          <w:u w:val="single"/>
        </w:rPr>
      </w:pPr>
      <w:r w:rsidRPr="00436998">
        <w:rPr>
          <w:b/>
          <w:u w:val="single"/>
        </w:rPr>
        <w:t>Acknowledgments</w:t>
      </w:r>
    </w:p>
    <w:p w14:paraId="35578B48" w14:textId="77777777" w:rsidR="006F46D9" w:rsidRPr="00436998" w:rsidRDefault="006F46D9" w:rsidP="008E46D8">
      <w:pPr>
        <w:spacing w:after="0" w:line="480" w:lineRule="auto"/>
        <w:jc w:val="both"/>
      </w:pPr>
      <w:r w:rsidRPr="00436998">
        <w:t xml:space="preserve">This work was supported by the Medical Research Council, </w:t>
      </w:r>
      <w:r w:rsidRPr="00436998">
        <w:rPr>
          <w:rFonts w:cs="Tahoma"/>
        </w:rPr>
        <w:t>as part of the Centre for Drug Safety Science [grant number G0700654].</w:t>
      </w:r>
    </w:p>
    <w:p w14:paraId="7A871AC0" w14:textId="77777777" w:rsidR="006F46D9" w:rsidRPr="00436998" w:rsidRDefault="006F46D9" w:rsidP="008E46D8">
      <w:pPr>
        <w:spacing w:after="0" w:line="480" w:lineRule="auto"/>
        <w:ind w:left="567" w:hanging="567"/>
        <w:jc w:val="both"/>
      </w:pPr>
    </w:p>
    <w:p w14:paraId="2C1A3089" w14:textId="77777777" w:rsidR="006F46D9" w:rsidRPr="00436998" w:rsidRDefault="006F46D9" w:rsidP="008E46D8">
      <w:pPr>
        <w:spacing w:after="0" w:line="480" w:lineRule="auto"/>
        <w:ind w:left="567" w:hanging="567"/>
        <w:jc w:val="both"/>
        <w:rPr>
          <w:b/>
          <w:u w:val="single"/>
        </w:rPr>
      </w:pPr>
      <w:r w:rsidRPr="00436998">
        <w:rPr>
          <w:b/>
          <w:u w:val="single"/>
        </w:rPr>
        <w:t>Abbreviations</w:t>
      </w:r>
    </w:p>
    <w:p w14:paraId="03C4CA1F" w14:textId="77777777" w:rsidR="006F46D9" w:rsidRPr="00436998" w:rsidRDefault="006F46D9" w:rsidP="008E46D8">
      <w:pPr>
        <w:spacing w:after="0" w:line="480" w:lineRule="auto"/>
        <w:jc w:val="both"/>
        <w:rPr>
          <w:rFonts w:cs="Times New Roman"/>
        </w:rPr>
      </w:pPr>
      <w:r w:rsidRPr="00436998">
        <w:rPr>
          <w:rFonts w:cs="Times New Roman"/>
        </w:rPr>
        <w:t xml:space="preserve">ACN, acetonitrile; </w:t>
      </w:r>
      <w:r w:rsidRPr="00436998">
        <w:rPr>
          <w:rFonts w:cs="Tahoma"/>
        </w:rPr>
        <w:t xml:space="preserve">amu, atomic mass units; </w:t>
      </w:r>
      <w:r w:rsidRPr="00436998">
        <w:rPr>
          <w:rFonts w:cs="Times New Roman"/>
          <w:shd w:val="clear" w:color="auto" w:fill="FFFFFF"/>
        </w:rPr>
        <w:t xml:space="preserve">ARE, antioxidant response element; </w:t>
      </w:r>
      <w:r w:rsidRPr="00436998">
        <w:rPr>
          <w:rStyle w:val="st"/>
          <w:rFonts w:cs="Times New Roman"/>
        </w:rPr>
        <w:t xml:space="preserve">BTB, broad complex, Tramtrack and Bric-a-Brac; </w:t>
      </w:r>
      <w:r w:rsidRPr="00436998">
        <w:t xml:space="preserve">CD, concentration </w:t>
      </w:r>
      <w:r w:rsidRPr="00436998">
        <w:rPr>
          <w:rFonts w:cs="Times New Roman"/>
        </w:rPr>
        <w:t xml:space="preserve">provoking a 2-fold increase in ARE8L reporter transgene activity; CKD, </w:t>
      </w:r>
      <w:r w:rsidRPr="00436998">
        <w:rPr>
          <w:rFonts w:cs="Lucida Grande"/>
        </w:rPr>
        <w:t xml:space="preserve">chronic kidney disease; </w:t>
      </w:r>
      <w:r w:rsidRPr="00436998">
        <w:rPr>
          <w:rFonts w:cs="Times New Roman"/>
        </w:rPr>
        <w:t xml:space="preserve">DGR, double glycine repeat; FA, formic acid; </w:t>
      </w:r>
      <w:r w:rsidRPr="00436998">
        <w:t xml:space="preserve">GSTP1, glutathione S-transferase P1; </w:t>
      </w:r>
      <w:r w:rsidRPr="00436998">
        <w:rPr>
          <w:rFonts w:cs="Times New Roman"/>
        </w:rPr>
        <w:t xml:space="preserve">IAA, iodoacetamide; </w:t>
      </w:r>
      <w:r w:rsidR="00235DC4" w:rsidRPr="00436998">
        <w:rPr>
          <w:rFonts w:cs="Times New Roman"/>
        </w:rPr>
        <w:t xml:space="preserve">IC50, concentration provoking a 50 % decrease in cellular ATP content; </w:t>
      </w:r>
      <w:r w:rsidRPr="00436998">
        <w:rPr>
          <w:rFonts w:cs="Tahoma"/>
        </w:rPr>
        <w:t xml:space="preserve">Keap1, Kelch like ECH-associated protein 1; </w:t>
      </w:r>
      <w:r w:rsidRPr="00436998">
        <w:rPr>
          <w:rFonts w:cs="Times New Roman"/>
        </w:rPr>
        <w:t xml:space="preserve">KLHL11, Kelch-like family member 11; </w:t>
      </w:r>
      <w:r w:rsidRPr="00436998">
        <w:t xml:space="preserve">β-ME, β-mercaptoethanol; NAC, N-acetyl cysteine; Nrf2, nuclear factor erythroid factor 2 related factor 2; </w:t>
      </w:r>
      <w:r w:rsidRPr="00436998">
        <w:rPr>
          <w:i/>
        </w:rPr>
        <w:t>p</w:t>
      </w:r>
      <w:r w:rsidRPr="00436998">
        <w:t xml:space="preserve">-TsCN, </w:t>
      </w:r>
      <w:r w:rsidRPr="00436998">
        <w:rPr>
          <w:rFonts w:cs="Arial"/>
          <w:shd w:val="clear" w:color="auto" w:fill="FFFFFF"/>
        </w:rPr>
        <w:t xml:space="preserve">p-toluenesulfonyl cyanide; </w:t>
      </w:r>
      <w:r w:rsidRPr="00436998">
        <w:t xml:space="preserve">TEA, triethylamine; </w:t>
      </w:r>
      <w:r w:rsidRPr="00436998">
        <w:rPr>
          <w:rFonts w:cs="Times New Roman"/>
        </w:rPr>
        <w:t>XIC, extracted ion count.</w:t>
      </w:r>
    </w:p>
    <w:p w14:paraId="2F8AAC47" w14:textId="77777777" w:rsidR="006F46D9" w:rsidRPr="00436998" w:rsidRDefault="006F46D9" w:rsidP="008E46D8">
      <w:pPr>
        <w:spacing w:after="0" w:line="480" w:lineRule="auto"/>
        <w:jc w:val="both"/>
        <w:rPr>
          <w:b/>
        </w:rPr>
      </w:pPr>
    </w:p>
    <w:p w14:paraId="75FFEF4A" w14:textId="77777777" w:rsidR="00380807" w:rsidRPr="00436998" w:rsidRDefault="00380807" w:rsidP="008E46D8">
      <w:pPr>
        <w:spacing w:after="0" w:line="480" w:lineRule="auto"/>
        <w:jc w:val="both"/>
        <w:rPr>
          <w:b/>
        </w:rPr>
      </w:pPr>
    </w:p>
    <w:p w14:paraId="768BDF5E" w14:textId="77777777" w:rsidR="00380807" w:rsidRPr="00436998" w:rsidRDefault="00380807" w:rsidP="008E46D8">
      <w:pPr>
        <w:spacing w:after="0" w:line="480" w:lineRule="auto"/>
        <w:jc w:val="both"/>
        <w:rPr>
          <w:b/>
        </w:rPr>
      </w:pPr>
    </w:p>
    <w:p w14:paraId="6F051228" w14:textId="77777777" w:rsidR="00380807" w:rsidRPr="00436998" w:rsidRDefault="00380807" w:rsidP="008E46D8">
      <w:pPr>
        <w:spacing w:after="0" w:line="480" w:lineRule="auto"/>
        <w:jc w:val="both"/>
        <w:rPr>
          <w:b/>
        </w:rPr>
      </w:pPr>
    </w:p>
    <w:p w14:paraId="30966FDC" w14:textId="77777777" w:rsidR="00380807" w:rsidRPr="00436998" w:rsidRDefault="00380807" w:rsidP="008E46D8">
      <w:pPr>
        <w:spacing w:after="0" w:line="480" w:lineRule="auto"/>
        <w:jc w:val="both"/>
        <w:rPr>
          <w:b/>
        </w:rPr>
      </w:pPr>
    </w:p>
    <w:p w14:paraId="164E10FC" w14:textId="5A931E33" w:rsidR="0001049E" w:rsidRPr="00436998" w:rsidRDefault="00A26236" w:rsidP="008E46D8">
      <w:pPr>
        <w:spacing w:after="0" w:line="480" w:lineRule="auto"/>
        <w:jc w:val="both"/>
      </w:pPr>
      <w:r w:rsidRPr="00436998">
        <w:rPr>
          <w:b/>
          <w:u w:val="single"/>
        </w:rPr>
        <w:t>R</w:t>
      </w:r>
      <w:r w:rsidR="0001049E" w:rsidRPr="00436998">
        <w:rPr>
          <w:b/>
          <w:u w:val="single"/>
        </w:rPr>
        <w:t>eferences</w:t>
      </w:r>
      <w:r w:rsidR="00BE67A6" w:rsidRPr="00436998">
        <w:t xml:space="preserve"> </w:t>
      </w:r>
    </w:p>
    <w:p w14:paraId="72657975" w14:textId="77777777" w:rsidR="00CD0B0A" w:rsidRPr="00436998" w:rsidRDefault="00C073F4" w:rsidP="00EC1395">
      <w:pPr>
        <w:pStyle w:val="EndNoteBibliography"/>
        <w:spacing w:after="0" w:line="480" w:lineRule="auto"/>
        <w:rPr>
          <w:rFonts w:asciiTheme="minorHAnsi" w:hAnsiTheme="minorHAnsi"/>
        </w:rPr>
      </w:pPr>
      <w:r w:rsidRPr="00436998">
        <w:rPr>
          <w:rFonts w:asciiTheme="minorHAnsi" w:hAnsiTheme="minorHAnsi"/>
        </w:rPr>
        <w:fldChar w:fldCharType="begin"/>
      </w:r>
      <w:r w:rsidR="00181F44" w:rsidRPr="00436998">
        <w:rPr>
          <w:rFonts w:asciiTheme="minorHAnsi" w:hAnsiTheme="minorHAnsi"/>
        </w:rPr>
        <w:instrText xml:space="preserve"> ADDIN EN.REFLIST </w:instrText>
      </w:r>
      <w:r w:rsidRPr="00436998">
        <w:rPr>
          <w:rFonts w:asciiTheme="minorHAnsi" w:hAnsiTheme="minorHAnsi"/>
        </w:rPr>
        <w:fldChar w:fldCharType="separate"/>
      </w:r>
      <w:bookmarkStart w:id="13" w:name="_ENREF_1"/>
      <w:r w:rsidR="00CD0B0A" w:rsidRPr="00436998">
        <w:rPr>
          <w:rFonts w:asciiTheme="minorHAnsi" w:hAnsiTheme="minorHAnsi"/>
        </w:rPr>
        <w:t>1.</w:t>
      </w:r>
      <w:r w:rsidR="00CD0B0A" w:rsidRPr="00436998">
        <w:rPr>
          <w:rFonts w:asciiTheme="minorHAnsi" w:hAnsiTheme="minorHAnsi"/>
        </w:rPr>
        <w:tab/>
        <w:t xml:space="preserve">Liby, K. T.; Sporn, M. B. Synthetic oleanane triterpenoids: multifunctional drugs with a broad range of applications for prevention and treatment of chronic disease. </w:t>
      </w:r>
      <w:r w:rsidR="00CD0B0A" w:rsidRPr="00436998">
        <w:rPr>
          <w:rFonts w:asciiTheme="minorHAnsi" w:hAnsiTheme="minorHAnsi"/>
          <w:i/>
        </w:rPr>
        <w:t xml:space="preserve">Pharmacol. Rev. </w:t>
      </w:r>
      <w:r w:rsidR="00CD0B0A" w:rsidRPr="00436998">
        <w:rPr>
          <w:rFonts w:asciiTheme="minorHAnsi" w:hAnsiTheme="minorHAnsi"/>
          <w:b/>
        </w:rPr>
        <w:t>2012,</w:t>
      </w:r>
      <w:r w:rsidR="00CD0B0A" w:rsidRPr="00436998">
        <w:rPr>
          <w:rFonts w:asciiTheme="minorHAnsi" w:hAnsiTheme="minorHAnsi"/>
        </w:rPr>
        <w:t xml:space="preserve"> </w:t>
      </w:r>
      <w:r w:rsidR="00CD0B0A" w:rsidRPr="00436998">
        <w:rPr>
          <w:rFonts w:asciiTheme="minorHAnsi" w:hAnsiTheme="minorHAnsi"/>
          <w:i/>
        </w:rPr>
        <w:t>64</w:t>
      </w:r>
      <w:r w:rsidR="00CD0B0A" w:rsidRPr="00436998">
        <w:rPr>
          <w:rFonts w:asciiTheme="minorHAnsi" w:hAnsiTheme="minorHAnsi"/>
        </w:rPr>
        <w:t>, 972-1003.</w:t>
      </w:r>
      <w:bookmarkEnd w:id="13"/>
    </w:p>
    <w:p w14:paraId="45C954C2" w14:textId="77777777" w:rsidR="00CD0B0A" w:rsidRPr="00436998" w:rsidRDefault="00CD0B0A" w:rsidP="00EC1395">
      <w:pPr>
        <w:pStyle w:val="EndNoteBibliography"/>
        <w:spacing w:after="0" w:line="480" w:lineRule="auto"/>
        <w:rPr>
          <w:rFonts w:asciiTheme="minorHAnsi" w:hAnsiTheme="minorHAnsi"/>
        </w:rPr>
      </w:pPr>
      <w:bookmarkStart w:id="14" w:name="_ENREF_2"/>
      <w:r w:rsidRPr="00436998">
        <w:rPr>
          <w:rFonts w:asciiTheme="minorHAnsi" w:hAnsiTheme="minorHAnsi"/>
        </w:rPr>
        <w:t>2.</w:t>
      </w:r>
      <w:r w:rsidRPr="00436998">
        <w:rPr>
          <w:rFonts w:asciiTheme="minorHAnsi" w:hAnsiTheme="minorHAnsi"/>
        </w:rPr>
        <w:tab/>
        <w:t xml:space="preserve">Honda, T.; Honda, Y.; Favaloro, F. G.; Gribble, G. W.; Suh, N.; Place, A. E.; Rendi, M. H.; Sporn, M. B. A novel dicyanotriterpenoid, 2-cyano-3,12-dioxooleana-1,9(11)-dien-28-onitrile, active at picomolar concentrations for inhibition of nitric oxide production. </w:t>
      </w:r>
      <w:r w:rsidRPr="00436998">
        <w:rPr>
          <w:rFonts w:asciiTheme="minorHAnsi" w:hAnsiTheme="minorHAnsi"/>
          <w:i/>
        </w:rPr>
        <w:t xml:space="preserve">Bioorg. Med. Chem. Lett. </w:t>
      </w:r>
      <w:r w:rsidRPr="00436998">
        <w:rPr>
          <w:rFonts w:asciiTheme="minorHAnsi" w:hAnsiTheme="minorHAnsi"/>
          <w:b/>
        </w:rPr>
        <w:t>2002,</w:t>
      </w:r>
      <w:r w:rsidRPr="00436998">
        <w:rPr>
          <w:rFonts w:asciiTheme="minorHAnsi" w:hAnsiTheme="minorHAnsi"/>
        </w:rPr>
        <w:t xml:space="preserve"> </w:t>
      </w:r>
      <w:r w:rsidRPr="00436998">
        <w:rPr>
          <w:rFonts w:asciiTheme="minorHAnsi" w:hAnsiTheme="minorHAnsi"/>
          <w:i/>
        </w:rPr>
        <w:t>12</w:t>
      </w:r>
      <w:r w:rsidRPr="00436998">
        <w:rPr>
          <w:rFonts w:asciiTheme="minorHAnsi" w:hAnsiTheme="minorHAnsi"/>
        </w:rPr>
        <w:t>, 1027-1030.</w:t>
      </w:r>
      <w:bookmarkEnd w:id="14"/>
    </w:p>
    <w:p w14:paraId="20B18987" w14:textId="77777777" w:rsidR="00CD0B0A" w:rsidRPr="00436998" w:rsidRDefault="00CD0B0A" w:rsidP="00EC1395">
      <w:pPr>
        <w:pStyle w:val="EndNoteBibliography"/>
        <w:spacing w:after="0" w:line="480" w:lineRule="auto"/>
        <w:rPr>
          <w:rFonts w:asciiTheme="minorHAnsi" w:hAnsiTheme="minorHAnsi"/>
        </w:rPr>
      </w:pPr>
      <w:bookmarkStart w:id="15" w:name="_ENREF_3"/>
      <w:r w:rsidRPr="00436998">
        <w:rPr>
          <w:rFonts w:asciiTheme="minorHAnsi" w:hAnsiTheme="minorHAnsi"/>
        </w:rPr>
        <w:t>3.</w:t>
      </w:r>
      <w:r w:rsidRPr="00436998">
        <w:rPr>
          <w:rFonts w:asciiTheme="minorHAnsi" w:hAnsiTheme="minorHAnsi"/>
        </w:rPr>
        <w:tab/>
        <w:t xml:space="preserve">Honda, T.; Rounds, B. V.; Gribble, G. W.; Suh, N.; Wang, Y.; Sporn, M. B. Design and synthesis of 2-cyano-3,12-dioxoolean-1,9-dien-28-oic acid, a novel and highly active inhibitor of nitric oxide production in mouse macrophages. </w:t>
      </w:r>
      <w:r w:rsidRPr="00436998">
        <w:rPr>
          <w:rFonts w:asciiTheme="minorHAnsi" w:hAnsiTheme="minorHAnsi"/>
          <w:i/>
        </w:rPr>
        <w:t xml:space="preserve">Bioorg. Med. Chem. Lett. </w:t>
      </w:r>
      <w:r w:rsidRPr="00436998">
        <w:rPr>
          <w:rFonts w:asciiTheme="minorHAnsi" w:hAnsiTheme="minorHAnsi"/>
          <w:b/>
        </w:rPr>
        <w:t>1998,</w:t>
      </w:r>
      <w:r w:rsidRPr="00436998">
        <w:rPr>
          <w:rFonts w:asciiTheme="minorHAnsi" w:hAnsiTheme="minorHAnsi"/>
        </w:rPr>
        <w:t xml:space="preserve"> </w:t>
      </w:r>
      <w:r w:rsidRPr="00436998">
        <w:rPr>
          <w:rFonts w:asciiTheme="minorHAnsi" w:hAnsiTheme="minorHAnsi"/>
          <w:i/>
        </w:rPr>
        <w:t>8</w:t>
      </w:r>
      <w:r w:rsidRPr="00436998">
        <w:rPr>
          <w:rFonts w:asciiTheme="minorHAnsi" w:hAnsiTheme="minorHAnsi"/>
        </w:rPr>
        <w:t>, 2711-2714.</w:t>
      </w:r>
      <w:bookmarkEnd w:id="15"/>
    </w:p>
    <w:p w14:paraId="4DCCEC93" w14:textId="77777777" w:rsidR="00CD0B0A" w:rsidRPr="00436998" w:rsidRDefault="00CD0B0A" w:rsidP="00EC1395">
      <w:pPr>
        <w:pStyle w:val="EndNoteBibliography"/>
        <w:spacing w:after="0" w:line="480" w:lineRule="auto"/>
        <w:rPr>
          <w:rFonts w:asciiTheme="minorHAnsi" w:hAnsiTheme="minorHAnsi"/>
        </w:rPr>
      </w:pPr>
      <w:bookmarkStart w:id="16" w:name="_ENREF_4"/>
      <w:r w:rsidRPr="00436998">
        <w:rPr>
          <w:rFonts w:asciiTheme="minorHAnsi" w:hAnsiTheme="minorHAnsi"/>
        </w:rPr>
        <w:t>4.</w:t>
      </w:r>
      <w:r w:rsidRPr="00436998">
        <w:rPr>
          <w:rFonts w:asciiTheme="minorHAnsi" w:hAnsiTheme="minorHAnsi"/>
        </w:rPr>
        <w:tab/>
        <w:t xml:space="preserve">Dinkova-Kostova, A. T.; Liby, K. T.; Stephenson, K. K.; Holtzclaw, W. D.; Gao, X.; Suh, N.; Williams, C.; Risingsong, R.; Honda, T.; Gribble, G. W.; Sporn, M. B.; Talalay, P. Extremely potent triterpenoid inducers of the phase 2 response: correlations of protection against oxidant and inflammatory stress. </w:t>
      </w:r>
      <w:r w:rsidRPr="00436998">
        <w:rPr>
          <w:rFonts w:asciiTheme="minorHAnsi" w:hAnsiTheme="minorHAnsi"/>
          <w:i/>
        </w:rPr>
        <w:t xml:space="preserve">Proc. Natl. Acad. Sci. U. S. A. </w:t>
      </w:r>
      <w:r w:rsidRPr="00436998">
        <w:rPr>
          <w:rFonts w:asciiTheme="minorHAnsi" w:hAnsiTheme="minorHAnsi"/>
          <w:b/>
        </w:rPr>
        <w:t>2005,</w:t>
      </w:r>
      <w:r w:rsidRPr="00436998">
        <w:rPr>
          <w:rFonts w:asciiTheme="minorHAnsi" w:hAnsiTheme="minorHAnsi"/>
        </w:rPr>
        <w:t xml:space="preserve"> </w:t>
      </w:r>
      <w:r w:rsidRPr="00436998">
        <w:rPr>
          <w:rFonts w:asciiTheme="minorHAnsi" w:hAnsiTheme="minorHAnsi"/>
          <w:i/>
        </w:rPr>
        <w:t>102</w:t>
      </w:r>
      <w:r w:rsidRPr="00436998">
        <w:rPr>
          <w:rFonts w:asciiTheme="minorHAnsi" w:hAnsiTheme="minorHAnsi"/>
        </w:rPr>
        <w:t>, 4584-4589.</w:t>
      </w:r>
      <w:bookmarkEnd w:id="16"/>
    </w:p>
    <w:p w14:paraId="234E43D8" w14:textId="77777777" w:rsidR="00CD0B0A" w:rsidRPr="00436998" w:rsidRDefault="00CD0B0A" w:rsidP="00EC1395">
      <w:pPr>
        <w:pStyle w:val="EndNoteBibliography"/>
        <w:spacing w:after="0" w:line="480" w:lineRule="auto"/>
        <w:rPr>
          <w:rFonts w:asciiTheme="minorHAnsi" w:hAnsiTheme="minorHAnsi"/>
        </w:rPr>
      </w:pPr>
      <w:bookmarkStart w:id="17" w:name="_ENREF_5"/>
      <w:r w:rsidRPr="00436998">
        <w:rPr>
          <w:rFonts w:asciiTheme="minorHAnsi" w:hAnsiTheme="minorHAnsi"/>
        </w:rPr>
        <w:t>5.</w:t>
      </w:r>
      <w:r w:rsidRPr="00436998">
        <w:rPr>
          <w:rFonts w:asciiTheme="minorHAnsi" w:hAnsiTheme="minorHAnsi"/>
        </w:rPr>
        <w:tab/>
        <w:t xml:space="preserve">Honda, T.; Finlay, H. J.; Gribble, G. W.; Suh, N.; Sporn, M. B. New enone derivatives of oleanolic acid and ursolic acid as inhibitors of nitric oxide production in mouse macrophages. </w:t>
      </w:r>
      <w:r w:rsidRPr="00436998">
        <w:rPr>
          <w:rFonts w:asciiTheme="minorHAnsi" w:hAnsiTheme="minorHAnsi"/>
          <w:i/>
        </w:rPr>
        <w:t xml:space="preserve">Bioorg. Med. Chem. Lett. </w:t>
      </w:r>
      <w:r w:rsidRPr="00436998">
        <w:rPr>
          <w:rFonts w:asciiTheme="minorHAnsi" w:hAnsiTheme="minorHAnsi"/>
          <w:b/>
        </w:rPr>
        <w:t>1997,</w:t>
      </w:r>
      <w:r w:rsidRPr="00436998">
        <w:rPr>
          <w:rFonts w:asciiTheme="minorHAnsi" w:hAnsiTheme="minorHAnsi"/>
        </w:rPr>
        <w:t xml:space="preserve"> </w:t>
      </w:r>
      <w:r w:rsidRPr="00436998">
        <w:rPr>
          <w:rFonts w:asciiTheme="minorHAnsi" w:hAnsiTheme="minorHAnsi"/>
          <w:i/>
        </w:rPr>
        <w:t>7</w:t>
      </w:r>
      <w:r w:rsidRPr="00436998">
        <w:rPr>
          <w:rFonts w:asciiTheme="minorHAnsi" w:hAnsiTheme="minorHAnsi"/>
        </w:rPr>
        <w:t>, 1623-1628.</w:t>
      </w:r>
      <w:bookmarkEnd w:id="17"/>
    </w:p>
    <w:p w14:paraId="0F3E2043" w14:textId="77777777" w:rsidR="00CD0B0A" w:rsidRPr="00436998" w:rsidRDefault="00CD0B0A" w:rsidP="00EC1395">
      <w:pPr>
        <w:pStyle w:val="EndNoteBibliography"/>
        <w:spacing w:after="0" w:line="480" w:lineRule="auto"/>
        <w:rPr>
          <w:rFonts w:asciiTheme="minorHAnsi" w:hAnsiTheme="minorHAnsi"/>
        </w:rPr>
      </w:pPr>
      <w:bookmarkStart w:id="18" w:name="_ENREF_6"/>
      <w:r w:rsidRPr="00436998">
        <w:rPr>
          <w:rFonts w:asciiTheme="minorHAnsi" w:hAnsiTheme="minorHAnsi"/>
        </w:rPr>
        <w:t>6.</w:t>
      </w:r>
      <w:r w:rsidRPr="00436998">
        <w:rPr>
          <w:rFonts w:asciiTheme="minorHAnsi" w:hAnsiTheme="minorHAnsi"/>
        </w:rPr>
        <w:tab/>
        <w:t xml:space="preserve">Honda, T.; Gribble, G. W.; Suh, N.; Finlay, H. J.; Rounds, B. V.; Bore, L.; Favaloro, F. G.; Wang, Y.; Sporn, M. B. Novel Synthetic Oleanane and Ursane Triterpenoids with Various Enone Functionalities in Ring A as Inhibitors of Nitric Oxide Production in Mouse Macrophages. </w:t>
      </w:r>
      <w:r w:rsidRPr="00436998">
        <w:rPr>
          <w:rFonts w:asciiTheme="minorHAnsi" w:hAnsiTheme="minorHAnsi"/>
          <w:i/>
        </w:rPr>
        <w:t xml:space="preserve">J. Med. Chem. </w:t>
      </w:r>
      <w:r w:rsidRPr="00436998">
        <w:rPr>
          <w:rFonts w:asciiTheme="minorHAnsi" w:hAnsiTheme="minorHAnsi"/>
          <w:b/>
        </w:rPr>
        <w:t>2000,</w:t>
      </w:r>
      <w:r w:rsidRPr="00436998">
        <w:rPr>
          <w:rFonts w:asciiTheme="minorHAnsi" w:hAnsiTheme="minorHAnsi"/>
        </w:rPr>
        <w:t xml:space="preserve"> </w:t>
      </w:r>
      <w:r w:rsidRPr="00436998">
        <w:rPr>
          <w:rFonts w:asciiTheme="minorHAnsi" w:hAnsiTheme="minorHAnsi"/>
          <w:i/>
        </w:rPr>
        <w:t>43</w:t>
      </w:r>
      <w:r w:rsidRPr="00436998">
        <w:rPr>
          <w:rFonts w:asciiTheme="minorHAnsi" w:hAnsiTheme="minorHAnsi"/>
        </w:rPr>
        <w:t>, 1866-1877.</w:t>
      </w:r>
      <w:bookmarkEnd w:id="18"/>
    </w:p>
    <w:p w14:paraId="0CC6D6BB" w14:textId="77777777" w:rsidR="00CD0B0A" w:rsidRPr="00436998" w:rsidRDefault="00CD0B0A" w:rsidP="00EC1395">
      <w:pPr>
        <w:pStyle w:val="EndNoteBibliography"/>
        <w:spacing w:after="0" w:line="480" w:lineRule="auto"/>
        <w:rPr>
          <w:rFonts w:asciiTheme="minorHAnsi" w:hAnsiTheme="minorHAnsi"/>
        </w:rPr>
      </w:pPr>
      <w:bookmarkStart w:id="19" w:name="_ENREF_7"/>
      <w:r w:rsidRPr="00436998">
        <w:rPr>
          <w:rFonts w:asciiTheme="minorHAnsi" w:hAnsiTheme="minorHAnsi"/>
        </w:rPr>
        <w:lastRenderedPageBreak/>
        <w:t>7.</w:t>
      </w:r>
      <w:r w:rsidRPr="00436998">
        <w:rPr>
          <w:rFonts w:asciiTheme="minorHAnsi" w:hAnsiTheme="minorHAnsi"/>
        </w:rPr>
        <w:tab/>
        <w:t xml:space="preserve">Honda, T.; Rounds, B. V.; Bore, L.; Favaloro, F. G., Jr.; Gribble, G. W.; Suh, N.; Wang, Y.; Spor, M. B. Novel synthetic oleanane triterpenoids: a series of highly active inhibitors of nitric oxide production in mouse macrophages. </w:t>
      </w:r>
      <w:r w:rsidRPr="00436998">
        <w:rPr>
          <w:rFonts w:asciiTheme="minorHAnsi" w:hAnsiTheme="minorHAnsi"/>
          <w:i/>
        </w:rPr>
        <w:t xml:space="preserve">Bioorg. Med. Chem. Lett. </w:t>
      </w:r>
      <w:r w:rsidRPr="00436998">
        <w:rPr>
          <w:rFonts w:asciiTheme="minorHAnsi" w:hAnsiTheme="minorHAnsi"/>
          <w:b/>
        </w:rPr>
        <w:t>1999,</w:t>
      </w:r>
      <w:r w:rsidRPr="00436998">
        <w:rPr>
          <w:rFonts w:asciiTheme="minorHAnsi" w:hAnsiTheme="minorHAnsi"/>
        </w:rPr>
        <w:t xml:space="preserve"> </w:t>
      </w:r>
      <w:r w:rsidRPr="00436998">
        <w:rPr>
          <w:rFonts w:asciiTheme="minorHAnsi" w:hAnsiTheme="minorHAnsi"/>
          <w:i/>
        </w:rPr>
        <w:t>9</w:t>
      </w:r>
      <w:r w:rsidRPr="00436998">
        <w:rPr>
          <w:rFonts w:asciiTheme="minorHAnsi" w:hAnsiTheme="minorHAnsi"/>
        </w:rPr>
        <w:t>, 3429-3434.</w:t>
      </w:r>
      <w:bookmarkEnd w:id="19"/>
    </w:p>
    <w:p w14:paraId="7DAB9103" w14:textId="77777777" w:rsidR="00CD0B0A" w:rsidRPr="00436998" w:rsidRDefault="00CD0B0A" w:rsidP="00EC1395">
      <w:pPr>
        <w:pStyle w:val="EndNoteBibliography"/>
        <w:spacing w:after="0" w:line="480" w:lineRule="auto"/>
        <w:rPr>
          <w:rFonts w:asciiTheme="minorHAnsi" w:hAnsiTheme="minorHAnsi"/>
        </w:rPr>
      </w:pPr>
      <w:bookmarkStart w:id="20" w:name="_ENREF_8"/>
      <w:r w:rsidRPr="00436998">
        <w:rPr>
          <w:rFonts w:asciiTheme="minorHAnsi" w:hAnsiTheme="minorHAnsi"/>
        </w:rPr>
        <w:t>8.</w:t>
      </w:r>
      <w:r w:rsidRPr="00436998">
        <w:rPr>
          <w:rFonts w:asciiTheme="minorHAnsi" w:hAnsiTheme="minorHAnsi"/>
        </w:rPr>
        <w:tab/>
        <w:t xml:space="preserve">Honda, T.; Rounds, B. V.; Bore, L.; Finlay, H. J.; Favaloro, F. G.; Suh, N.; Wang, Y.; Sporn, M. B.; Gribble, G. W. Synthetic Oleanane and Ursane Triterpenoids with Modified Rings A and C:  A Series of Highly Active Inhibitors of Nitric Oxide Production in Mouse Macrophages. </w:t>
      </w:r>
      <w:r w:rsidRPr="00436998">
        <w:rPr>
          <w:rFonts w:asciiTheme="minorHAnsi" w:hAnsiTheme="minorHAnsi"/>
          <w:i/>
        </w:rPr>
        <w:t xml:space="preserve">J. Med. Chem. </w:t>
      </w:r>
      <w:r w:rsidRPr="00436998">
        <w:rPr>
          <w:rFonts w:asciiTheme="minorHAnsi" w:hAnsiTheme="minorHAnsi"/>
          <w:b/>
        </w:rPr>
        <w:t>2000,</w:t>
      </w:r>
      <w:r w:rsidRPr="00436998">
        <w:rPr>
          <w:rFonts w:asciiTheme="minorHAnsi" w:hAnsiTheme="minorHAnsi"/>
        </w:rPr>
        <w:t xml:space="preserve"> </w:t>
      </w:r>
      <w:r w:rsidRPr="00436998">
        <w:rPr>
          <w:rFonts w:asciiTheme="minorHAnsi" w:hAnsiTheme="minorHAnsi"/>
          <w:i/>
        </w:rPr>
        <w:t>43</w:t>
      </w:r>
      <w:r w:rsidRPr="00436998">
        <w:rPr>
          <w:rFonts w:asciiTheme="minorHAnsi" w:hAnsiTheme="minorHAnsi"/>
        </w:rPr>
        <w:t>, 4233-4246.</w:t>
      </w:r>
      <w:bookmarkEnd w:id="20"/>
    </w:p>
    <w:p w14:paraId="52E1322D" w14:textId="77777777" w:rsidR="00CD0B0A" w:rsidRPr="00436998" w:rsidRDefault="00CD0B0A" w:rsidP="00EC1395">
      <w:pPr>
        <w:pStyle w:val="EndNoteBibliography"/>
        <w:spacing w:after="0" w:line="480" w:lineRule="auto"/>
        <w:rPr>
          <w:rFonts w:asciiTheme="minorHAnsi" w:hAnsiTheme="minorHAnsi"/>
        </w:rPr>
      </w:pPr>
      <w:bookmarkStart w:id="21" w:name="_ENREF_9"/>
      <w:r w:rsidRPr="00436998">
        <w:rPr>
          <w:rFonts w:asciiTheme="minorHAnsi" w:hAnsiTheme="minorHAnsi"/>
        </w:rPr>
        <w:t>9.</w:t>
      </w:r>
      <w:r w:rsidRPr="00436998">
        <w:rPr>
          <w:rFonts w:asciiTheme="minorHAnsi" w:hAnsiTheme="minorHAnsi"/>
        </w:rPr>
        <w:tab/>
        <w:t xml:space="preserve">Hong, D. S.; Kurzrock, R.; Supko, J. G.; He, X.; Naing, A.; Wheler, J.; Lawrence, D.; Eder, J. P.; Meyer, C. J.; Ferguson, D. A.; Mier, J.; Konopleva, M.; Konoplev, S.; Andreeff, M.; Kufe, D.; Lazarus, H.; Shapiro, G. I.; Dezube, B. J. A phase I first-in-human trial of bardoxolone methyl in patients with advanced solid tumors and lymphomas. </w:t>
      </w:r>
      <w:r w:rsidRPr="00436998">
        <w:rPr>
          <w:rFonts w:asciiTheme="minorHAnsi" w:hAnsiTheme="minorHAnsi"/>
          <w:i/>
        </w:rPr>
        <w:t xml:space="preserve">Clin. Cancer Res. </w:t>
      </w:r>
      <w:r w:rsidRPr="00436998">
        <w:rPr>
          <w:rFonts w:asciiTheme="minorHAnsi" w:hAnsiTheme="minorHAnsi"/>
          <w:b/>
        </w:rPr>
        <w:t>2012,</w:t>
      </w:r>
      <w:r w:rsidRPr="00436998">
        <w:rPr>
          <w:rFonts w:asciiTheme="minorHAnsi" w:hAnsiTheme="minorHAnsi"/>
        </w:rPr>
        <w:t xml:space="preserve"> </w:t>
      </w:r>
      <w:r w:rsidRPr="00436998">
        <w:rPr>
          <w:rFonts w:asciiTheme="minorHAnsi" w:hAnsiTheme="minorHAnsi"/>
          <w:i/>
        </w:rPr>
        <w:t>18</w:t>
      </w:r>
      <w:r w:rsidRPr="00436998">
        <w:rPr>
          <w:rFonts w:asciiTheme="minorHAnsi" w:hAnsiTheme="minorHAnsi"/>
        </w:rPr>
        <w:t>, 3396-3406.</w:t>
      </w:r>
      <w:bookmarkEnd w:id="21"/>
    </w:p>
    <w:p w14:paraId="3ADAA311" w14:textId="77777777" w:rsidR="00CD0B0A" w:rsidRPr="00436998" w:rsidRDefault="00CD0B0A" w:rsidP="00EC1395">
      <w:pPr>
        <w:pStyle w:val="EndNoteBibliography"/>
        <w:spacing w:after="0" w:line="480" w:lineRule="auto"/>
        <w:rPr>
          <w:rFonts w:asciiTheme="minorHAnsi" w:hAnsiTheme="minorHAnsi"/>
        </w:rPr>
      </w:pPr>
      <w:bookmarkStart w:id="22" w:name="_ENREF_10"/>
      <w:r w:rsidRPr="00436998">
        <w:rPr>
          <w:rFonts w:asciiTheme="minorHAnsi" w:hAnsiTheme="minorHAnsi"/>
        </w:rPr>
        <w:t>10.</w:t>
      </w:r>
      <w:r w:rsidRPr="00436998">
        <w:rPr>
          <w:rFonts w:asciiTheme="minorHAnsi" w:hAnsiTheme="minorHAnsi"/>
        </w:rPr>
        <w:tab/>
        <w:t xml:space="preserve">Pergola, P. E.; Raskin, P.; Toto, R. D.; Meyer, C. J.; Huff, J. W.; Grossman, E. B.; Krauth, M.; Ruiz, S.; Audhya, P.; Christ-Schmidt, H.; Wittes, J.; Warnock, D. G.; Investigators, B. S. Bardoxolone methyl and kidney function in CKD with type 2 diabetes. </w:t>
      </w:r>
      <w:r w:rsidRPr="00436998">
        <w:rPr>
          <w:rFonts w:asciiTheme="minorHAnsi" w:hAnsiTheme="minorHAnsi"/>
          <w:i/>
        </w:rPr>
        <w:t xml:space="preserve">N. Engl. J. Med. </w:t>
      </w:r>
      <w:r w:rsidRPr="00436998">
        <w:rPr>
          <w:rFonts w:asciiTheme="minorHAnsi" w:hAnsiTheme="minorHAnsi"/>
          <w:b/>
        </w:rPr>
        <w:t>2011,</w:t>
      </w:r>
      <w:r w:rsidRPr="00436998">
        <w:rPr>
          <w:rFonts w:asciiTheme="minorHAnsi" w:hAnsiTheme="minorHAnsi"/>
        </w:rPr>
        <w:t xml:space="preserve"> </w:t>
      </w:r>
      <w:r w:rsidRPr="00436998">
        <w:rPr>
          <w:rFonts w:asciiTheme="minorHAnsi" w:hAnsiTheme="minorHAnsi"/>
          <w:i/>
        </w:rPr>
        <w:t>365</w:t>
      </w:r>
      <w:r w:rsidRPr="00436998">
        <w:rPr>
          <w:rFonts w:asciiTheme="minorHAnsi" w:hAnsiTheme="minorHAnsi"/>
        </w:rPr>
        <w:t>, 327-336.</w:t>
      </w:r>
      <w:bookmarkEnd w:id="22"/>
    </w:p>
    <w:p w14:paraId="487F67EC" w14:textId="77777777" w:rsidR="00CD0B0A" w:rsidRPr="00436998" w:rsidRDefault="00CD0B0A" w:rsidP="00EC1395">
      <w:pPr>
        <w:pStyle w:val="EndNoteBibliography"/>
        <w:spacing w:after="0" w:line="480" w:lineRule="auto"/>
        <w:rPr>
          <w:rFonts w:asciiTheme="minorHAnsi" w:hAnsiTheme="minorHAnsi"/>
        </w:rPr>
      </w:pPr>
      <w:bookmarkStart w:id="23" w:name="_ENREF_11"/>
      <w:r w:rsidRPr="00436998">
        <w:rPr>
          <w:rFonts w:asciiTheme="minorHAnsi" w:hAnsiTheme="minorHAnsi"/>
        </w:rPr>
        <w:t>11.</w:t>
      </w:r>
      <w:r w:rsidRPr="00436998">
        <w:rPr>
          <w:rFonts w:asciiTheme="minorHAnsi" w:hAnsiTheme="minorHAnsi"/>
        </w:rPr>
        <w:tab/>
        <w:t xml:space="preserve">Chin, M. P.; Reisman, S. A.; Bakris, G. L.; O'Grady, M.; Linde, P. G.; McCullough, P. A.; Packham, D.; Vaziri, N. D.; Ward, K. W.; Warnock, D. G.; Meyer, C. J. Mechanisms contributing to adverse cardiovascular events in patients with type 2 diabetes mellitus and stage 4 chronic kidney disease treated with bardoxolone methyl. </w:t>
      </w:r>
      <w:r w:rsidRPr="00436998">
        <w:rPr>
          <w:rFonts w:asciiTheme="minorHAnsi" w:hAnsiTheme="minorHAnsi"/>
          <w:i/>
        </w:rPr>
        <w:t xml:space="preserve">Am. J. Nephrol. </w:t>
      </w:r>
      <w:r w:rsidRPr="00436998">
        <w:rPr>
          <w:rFonts w:asciiTheme="minorHAnsi" w:hAnsiTheme="minorHAnsi"/>
          <w:b/>
        </w:rPr>
        <w:t>2014,</w:t>
      </w:r>
      <w:r w:rsidRPr="00436998">
        <w:rPr>
          <w:rFonts w:asciiTheme="minorHAnsi" w:hAnsiTheme="minorHAnsi"/>
        </w:rPr>
        <w:t xml:space="preserve"> </w:t>
      </w:r>
      <w:r w:rsidRPr="00436998">
        <w:rPr>
          <w:rFonts w:asciiTheme="minorHAnsi" w:hAnsiTheme="minorHAnsi"/>
          <w:i/>
        </w:rPr>
        <w:t>39</w:t>
      </w:r>
      <w:r w:rsidRPr="00436998">
        <w:rPr>
          <w:rFonts w:asciiTheme="minorHAnsi" w:hAnsiTheme="minorHAnsi"/>
        </w:rPr>
        <w:t>, 499-508.</w:t>
      </w:r>
      <w:bookmarkEnd w:id="23"/>
    </w:p>
    <w:p w14:paraId="3FB08289" w14:textId="77777777" w:rsidR="00CD0B0A" w:rsidRPr="00436998" w:rsidRDefault="00CD0B0A" w:rsidP="00EC1395">
      <w:pPr>
        <w:pStyle w:val="EndNoteBibliography"/>
        <w:spacing w:after="0" w:line="480" w:lineRule="auto"/>
        <w:rPr>
          <w:rFonts w:asciiTheme="minorHAnsi" w:hAnsiTheme="minorHAnsi"/>
        </w:rPr>
      </w:pPr>
      <w:bookmarkStart w:id="24" w:name="_ENREF_12"/>
      <w:r w:rsidRPr="00436998">
        <w:rPr>
          <w:rFonts w:asciiTheme="minorHAnsi" w:hAnsiTheme="minorHAnsi"/>
        </w:rPr>
        <w:t>12.</w:t>
      </w:r>
      <w:r w:rsidRPr="00436998">
        <w:rPr>
          <w:rFonts w:asciiTheme="minorHAnsi" w:hAnsiTheme="minorHAnsi"/>
        </w:rPr>
        <w:tab/>
        <w:t xml:space="preserve">de Zeeuw, D.; Akizawa, T.; Audhya, P.; Bakris, G. L.; Chin, M.; Christ-Schmidt, H.; Goldsberry, A.; Houser, M.; Krauth, M.; Lambers Heerspink, H. J.; McMurray, J. J.; Meyer, C. J.; Parving, H. H.; Remuzzi, G.; Toto, R. D.; Vaziri, N. D.; Wanner, C.; Wittes, J.; Wrolstad, D.; Chertow, G. M.; Investigators, B. T. Bardoxolone methyl in type 2 diabetes and stage 4 chronic kidney disease. </w:t>
      </w:r>
      <w:r w:rsidRPr="00436998">
        <w:rPr>
          <w:rFonts w:asciiTheme="minorHAnsi" w:hAnsiTheme="minorHAnsi"/>
          <w:i/>
        </w:rPr>
        <w:t xml:space="preserve">N. Engl. J. Med. </w:t>
      </w:r>
      <w:r w:rsidRPr="00436998">
        <w:rPr>
          <w:rFonts w:asciiTheme="minorHAnsi" w:hAnsiTheme="minorHAnsi"/>
          <w:b/>
        </w:rPr>
        <w:t>2013,</w:t>
      </w:r>
      <w:r w:rsidRPr="00436998">
        <w:rPr>
          <w:rFonts w:asciiTheme="minorHAnsi" w:hAnsiTheme="minorHAnsi"/>
        </w:rPr>
        <w:t xml:space="preserve"> </w:t>
      </w:r>
      <w:r w:rsidRPr="00436998">
        <w:rPr>
          <w:rFonts w:asciiTheme="minorHAnsi" w:hAnsiTheme="minorHAnsi"/>
          <w:i/>
        </w:rPr>
        <w:t>369</w:t>
      </w:r>
      <w:r w:rsidRPr="00436998">
        <w:rPr>
          <w:rFonts w:asciiTheme="minorHAnsi" w:hAnsiTheme="minorHAnsi"/>
        </w:rPr>
        <w:t>, 2492-2503.</w:t>
      </w:r>
      <w:bookmarkEnd w:id="24"/>
    </w:p>
    <w:p w14:paraId="06E927A4" w14:textId="77777777" w:rsidR="00CD0B0A" w:rsidRPr="00436998" w:rsidRDefault="00CD0B0A" w:rsidP="00EC1395">
      <w:pPr>
        <w:pStyle w:val="EndNoteBibliography"/>
        <w:spacing w:after="0" w:line="480" w:lineRule="auto"/>
        <w:rPr>
          <w:rFonts w:asciiTheme="minorHAnsi" w:hAnsiTheme="minorHAnsi"/>
        </w:rPr>
      </w:pPr>
      <w:bookmarkStart w:id="25" w:name="_ENREF_13"/>
      <w:r w:rsidRPr="00436998">
        <w:rPr>
          <w:rFonts w:asciiTheme="minorHAnsi" w:hAnsiTheme="minorHAnsi"/>
        </w:rPr>
        <w:t>13.</w:t>
      </w:r>
      <w:r w:rsidRPr="00436998">
        <w:rPr>
          <w:rFonts w:asciiTheme="minorHAnsi" w:hAnsiTheme="minorHAnsi"/>
        </w:rPr>
        <w:tab/>
        <w:t xml:space="preserve">Bryan, H. K.; Olayanju, A.; Goldring, C. E.; Park, B. K. The Nrf2 cell defence pathway: Keap1-dependent and -independent mechanisms of regulation. </w:t>
      </w:r>
      <w:r w:rsidRPr="00436998">
        <w:rPr>
          <w:rFonts w:asciiTheme="minorHAnsi" w:hAnsiTheme="minorHAnsi"/>
          <w:i/>
        </w:rPr>
        <w:t xml:space="preserve">Biochem. Pharmacol. </w:t>
      </w:r>
      <w:r w:rsidRPr="00436998">
        <w:rPr>
          <w:rFonts w:asciiTheme="minorHAnsi" w:hAnsiTheme="minorHAnsi"/>
          <w:b/>
        </w:rPr>
        <w:t>2013,</w:t>
      </w:r>
      <w:r w:rsidRPr="00436998">
        <w:rPr>
          <w:rFonts w:asciiTheme="minorHAnsi" w:hAnsiTheme="minorHAnsi"/>
        </w:rPr>
        <w:t xml:space="preserve"> </w:t>
      </w:r>
      <w:r w:rsidRPr="00436998">
        <w:rPr>
          <w:rFonts w:asciiTheme="minorHAnsi" w:hAnsiTheme="minorHAnsi"/>
          <w:i/>
        </w:rPr>
        <w:t>85</w:t>
      </w:r>
      <w:r w:rsidRPr="00436998">
        <w:rPr>
          <w:rFonts w:asciiTheme="minorHAnsi" w:hAnsiTheme="minorHAnsi"/>
        </w:rPr>
        <w:t>, 705-717.</w:t>
      </w:r>
      <w:bookmarkEnd w:id="25"/>
    </w:p>
    <w:p w14:paraId="1BC2C01C" w14:textId="77777777" w:rsidR="00CD0B0A" w:rsidRPr="00436998" w:rsidRDefault="00CD0B0A" w:rsidP="00EC1395">
      <w:pPr>
        <w:pStyle w:val="EndNoteBibliography"/>
        <w:spacing w:after="0" w:line="480" w:lineRule="auto"/>
        <w:rPr>
          <w:rFonts w:asciiTheme="minorHAnsi" w:hAnsiTheme="minorHAnsi"/>
        </w:rPr>
      </w:pPr>
      <w:bookmarkStart w:id="26" w:name="_ENREF_14"/>
      <w:r w:rsidRPr="00436998">
        <w:rPr>
          <w:rFonts w:asciiTheme="minorHAnsi" w:hAnsiTheme="minorHAnsi"/>
        </w:rPr>
        <w:lastRenderedPageBreak/>
        <w:t>14.</w:t>
      </w:r>
      <w:r w:rsidRPr="00436998">
        <w:rPr>
          <w:rFonts w:asciiTheme="minorHAnsi" w:hAnsiTheme="minorHAnsi"/>
        </w:rPr>
        <w:tab/>
        <w:t xml:space="preserve">Wakabayashi, N.; Dinkova-Kostova, A. T.; Holtzclaw, W. D.; Kang, M. I.; Kobayashi, A.; Yamamoto, M.; Kensler, T. W.; Talalay, P. Protection against electrophile and oxidant stress by induction of the phase 2 response: fate of cysteines of the Keap1 sensor modified by inducers. </w:t>
      </w:r>
      <w:r w:rsidRPr="00436998">
        <w:rPr>
          <w:rFonts w:asciiTheme="minorHAnsi" w:hAnsiTheme="minorHAnsi"/>
          <w:i/>
        </w:rPr>
        <w:t xml:space="preserve">Proc. Natl. Acad. Sci. U. S. A. </w:t>
      </w:r>
      <w:r w:rsidRPr="00436998">
        <w:rPr>
          <w:rFonts w:asciiTheme="minorHAnsi" w:hAnsiTheme="minorHAnsi"/>
          <w:b/>
        </w:rPr>
        <w:t>2004,</w:t>
      </w:r>
      <w:r w:rsidRPr="00436998">
        <w:rPr>
          <w:rFonts w:asciiTheme="minorHAnsi" w:hAnsiTheme="minorHAnsi"/>
        </w:rPr>
        <w:t xml:space="preserve"> </w:t>
      </w:r>
      <w:r w:rsidRPr="00436998">
        <w:rPr>
          <w:rFonts w:asciiTheme="minorHAnsi" w:hAnsiTheme="minorHAnsi"/>
          <w:i/>
        </w:rPr>
        <w:t>101</w:t>
      </w:r>
      <w:r w:rsidRPr="00436998">
        <w:rPr>
          <w:rFonts w:asciiTheme="minorHAnsi" w:hAnsiTheme="minorHAnsi"/>
        </w:rPr>
        <w:t>, 2040-2045.</w:t>
      </w:r>
      <w:bookmarkEnd w:id="26"/>
    </w:p>
    <w:p w14:paraId="5F83D658" w14:textId="77777777" w:rsidR="00CD0B0A" w:rsidRPr="00436998" w:rsidRDefault="00CD0B0A" w:rsidP="00EC1395">
      <w:pPr>
        <w:pStyle w:val="EndNoteBibliography"/>
        <w:spacing w:after="0" w:line="480" w:lineRule="auto"/>
        <w:rPr>
          <w:rFonts w:asciiTheme="minorHAnsi" w:hAnsiTheme="minorHAnsi"/>
        </w:rPr>
      </w:pPr>
      <w:bookmarkStart w:id="27" w:name="_ENREF_15"/>
      <w:r w:rsidRPr="00436998">
        <w:rPr>
          <w:rFonts w:asciiTheme="minorHAnsi" w:hAnsiTheme="minorHAnsi"/>
        </w:rPr>
        <w:t>15.</w:t>
      </w:r>
      <w:r w:rsidRPr="00436998">
        <w:rPr>
          <w:rFonts w:asciiTheme="minorHAnsi" w:hAnsiTheme="minorHAnsi"/>
        </w:rPr>
        <w:tab/>
        <w:t xml:space="preserve">Yamamoto, T.; Suzuki, T.; Kobayashi, A.; Wakabayashi, J.; Maher, J.; Motohashi, H.; Yamamoto, M. Physiological significance of reactive cysteine residues of Keap1 in determining Nrf2 activity. </w:t>
      </w:r>
      <w:r w:rsidRPr="00436998">
        <w:rPr>
          <w:rFonts w:asciiTheme="minorHAnsi" w:hAnsiTheme="minorHAnsi"/>
          <w:i/>
        </w:rPr>
        <w:t xml:space="preserve">Mol. Cell. Biol. </w:t>
      </w:r>
      <w:r w:rsidRPr="00436998">
        <w:rPr>
          <w:rFonts w:asciiTheme="minorHAnsi" w:hAnsiTheme="minorHAnsi"/>
          <w:b/>
        </w:rPr>
        <w:t>2008,</w:t>
      </w:r>
      <w:r w:rsidRPr="00436998">
        <w:rPr>
          <w:rFonts w:asciiTheme="minorHAnsi" w:hAnsiTheme="minorHAnsi"/>
        </w:rPr>
        <w:t xml:space="preserve"> </w:t>
      </w:r>
      <w:r w:rsidRPr="00436998">
        <w:rPr>
          <w:rFonts w:asciiTheme="minorHAnsi" w:hAnsiTheme="minorHAnsi"/>
          <w:i/>
        </w:rPr>
        <w:t>28</w:t>
      </w:r>
      <w:r w:rsidRPr="00436998">
        <w:rPr>
          <w:rFonts w:asciiTheme="minorHAnsi" w:hAnsiTheme="minorHAnsi"/>
        </w:rPr>
        <w:t>, 2758-2770.</w:t>
      </w:r>
      <w:bookmarkEnd w:id="27"/>
    </w:p>
    <w:p w14:paraId="0684F100" w14:textId="77777777" w:rsidR="00CD0B0A" w:rsidRPr="00436998" w:rsidRDefault="00CD0B0A" w:rsidP="00EC1395">
      <w:pPr>
        <w:pStyle w:val="EndNoteBibliography"/>
        <w:spacing w:after="0" w:line="480" w:lineRule="auto"/>
        <w:rPr>
          <w:rFonts w:asciiTheme="minorHAnsi" w:hAnsiTheme="minorHAnsi"/>
        </w:rPr>
      </w:pPr>
      <w:bookmarkStart w:id="28" w:name="_ENREF_16"/>
      <w:r w:rsidRPr="00436998">
        <w:rPr>
          <w:rFonts w:asciiTheme="minorHAnsi" w:hAnsiTheme="minorHAnsi"/>
        </w:rPr>
        <w:t>16.</w:t>
      </w:r>
      <w:r w:rsidRPr="00436998">
        <w:rPr>
          <w:rFonts w:asciiTheme="minorHAnsi" w:hAnsiTheme="minorHAnsi"/>
        </w:rPr>
        <w:tab/>
        <w:t xml:space="preserve">Zhang, D. D.; Hannink, M. Distinct cysteine residues in Keap1 are required for Keap1-dependent ubiquitination of Nrf2 and for stabilization of Nrf2 by chemopreventive agents and oxidative stress. </w:t>
      </w:r>
      <w:r w:rsidRPr="00436998">
        <w:rPr>
          <w:rFonts w:asciiTheme="minorHAnsi" w:hAnsiTheme="minorHAnsi"/>
          <w:i/>
        </w:rPr>
        <w:t xml:space="preserve">Mol. Cell. Biol. </w:t>
      </w:r>
      <w:r w:rsidRPr="00436998">
        <w:rPr>
          <w:rFonts w:asciiTheme="minorHAnsi" w:hAnsiTheme="minorHAnsi"/>
          <w:b/>
        </w:rPr>
        <w:t>2003,</w:t>
      </w:r>
      <w:r w:rsidRPr="00436998">
        <w:rPr>
          <w:rFonts w:asciiTheme="minorHAnsi" w:hAnsiTheme="minorHAnsi"/>
        </w:rPr>
        <w:t xml:space="preserve"> </w:t>
      </w:r>
      <w:r w:rsidRPr="00436998">
        <w:rPr>
          <w:rFonts w:asciiTheme="minorHAnsi" w:hAnsiTheme="minorHAnsi"/>
          <w:i/>
        </w:rPr>
        <w:t>23</w:t>
      </w:r>
      <w:r w:rsidRPr="00436998">
        <w:rPr>
          <w:rFonts w:asciiTheme="minorHAnsi" w:hAnsiTheme="minorHAnsi"/>
        </w:rPr>
        <w:t>, 8137-8151.</w:t>
      </w:r>
      <w:bookmarkEnd w:id="28"/>
    </w:p>
    <w:p w14:paraId="4D436F83" w14:textId="77777777" w:rsidR="00CD0B0A" w:rsidRPr="00436998" w:rsidRDefault="00CD0B0A" w:rsidP="00EC1395">
      <w:pPr>
        <w:pStyle w:val="EndNoteBibliography"/>
        <w:spacing w:after="0" w:line="480" w:lineRule="auto"/>
        <w:rPr>
          <w:rFonts w:asciiTheme="minorHAnsi" w:hAnsiTheme="minorHAnsi"/>
        </w:rPr>
      </w:pPr>
      <w:bookmarkStart w:id="29" w:name="_ENREF_17"/>
      <w:r w:rsidRPr="00436998">
        <w:rPr>
          <w:rFonts w:asciiTheme="minorHAnsi" w:hAnsiTheme="minorHAnsi"/>
        </w:rPr>
        <w:t>17.</w:t>
      </w:r>
      <w:r w:rsidRPr="00436998">
        <w:rPr>
          <w:rFonts w:asciiTheme="minorHAnsi" w:hAnsiTheme="minorHAnsi"/>
        </w:rPr>
        <w:tab/>
        <w:t xml:space="preserve">Copple, I. M.; Goldring, C. E.; Jenkins, R. E.; Chia, A. J.; Randle, L. E.; Hayes, J. D.; Kitteringham, N. R.; Park, B. K. The hepatotoxic metabolite of acetaminophen directly activates the Keap1-Nrf2 cell defense system. </w:t>
      </w:r>
      <w:r w:rsidRPr="00436998">
        <w:rPr>
          <w:rFonts w:asciiTheme="minorHAnsi" w:hAnsiTheme="minorHAnsi"/>
          <w:i/>
        </w:rPr>
        <w:t xml:space="preserve">Hepatology </w:t>
      </w:r>
      <w:r w:rsidRPr="00436998">
        <w:rPr>
          <w:rFonts w:asciiTheme="minorHAnsi" w:hAnsiTheme="minorHAnsi"/>
          <w:b/>
        </w:rPr>
        <w:t>2008,</w:t>
      </w:r>
      <w:r w:rsidRPr="00436998">
        <w:rPr>
          <w:rFonts w:asciiTheme="minorHAnsi" w:hAnsiTheme="minorHAnsi"/>
        </w:rPr>
        <w:t xml:space="preserve"> </w:t>
      </w:r>
      <w:r w:rsidRPr="00436998">
        <w:rPr>
          <w:rFonts w:asciiTheme="minorHAnsi" w:hAnsiTheme="minorHAnsi"/>
          <w:i/>
        </w:rPr>
        <w:t>48</w:t>
      </w:r>
      <w:r w:rsidRPr="00436998">
        <w:rPr>
          <w:rFonts w:asciiTheme="minorHAnsi" w:hAnsiTheme="minorHAnsi"/>
        </w:rPr>
        <w:t>, 1292-1301.</w:t>
      </w:r>
      <w:bookmarkEnd w:id="29"/>
    </w:p>
    <w:p w14:paraId="31D103EA" w14:textId="77777777" w:rsidR="00CD0B0A" w:rsidRPr="00436998" w:rsidRDefault="00CD0B0A" w:rsidP="00EC1395">
      <w:pPr>
        <w:pStyle w:val="EndNoteBibliography"/>
        <w:spacing w:after="0" w:line="480" w:lineRule="auto"/>
        <w:rPr>
          <w:rFonts w:asciiTheme="minorHAnsi" w:hAnsiTheme="minorHAnsi"/>
        </w:rPr>
      </w:pPr>
      <w:bookmarkStart w:id="30" w:name="_ENREF_18"/>
      <w:r w:rsidRPr="00436998">
        <w:rPr>
          <w:rFonts w:asciiTheme="minorHAnsi" w:hAnsiTheme="minorHAnsi"/>
        </w:rPr>
        <w:t>18.</w:t>
      </w:r>
      <w:r w:rsidRPr="00436998">
        <w:rPr>
          <w:rFonts w:asciiTheme="minorHAnsi" w:hAnsiTheme="minorHAnsi"/>
        </w:rPr>
        <w:tab/>
        <w:t xml:space="preserve">Dinkova-Kostova, A. T.; Holtzclaw, W. D.; Cole, R. N.; Itoh, K.; Wakabayashi, N.; Katoh, Y.; Yamamoto, M.; Talalay, P. Direct evidence that sulfhydryl groups of Keap1 are the sensors regulating induction of phase 2 enzymes that protect against carcinogens and oxidants. </w:t>
      </w:r>
      <w:r w:rsidRPr="00436998">
        <w:rPr>
          <w:rFonts w:asciiTheme="minorHAnsi" w:hAnsiTheme="minorHAnsi"/>
          <w:i/>
        </w:rPr>
        <w:t xml:space="preserve">Proc. Natl. Acad. Sci. U. S. A. </w:t>
      </w:r>
      <w:r w:rsidRPr="00436998">
        <w:rPr>
          <w:rFonts w:asciiTheme="minorHAnsi" w:hAnsiTheme="minorHAnsi"/>
          <w:b/>
        </w:rPr>
        <w:t>2002,</w:t>
      </w:r>
      <w:r w:rsidRPr="00436998">
        <w:rPr>
          <w:rFonts w:asciiTheme="minorHAnsi" w:hAnsiTheme="minorHAnsi"/>
        </w:rPr>
        <w:t xml:space="preserve"> </w:t>
      </w:r>
      <w:r w:rsidRPr="00436998">
        <w:rPr>
          <w:rFonts w:asciiTheme="minorHAnsi" w:hAnsiTheme="minorHAnsi"/>
          <w:i/>
        </w:rPr>
        <w:t>99</w:t>
      </w:r>
      <w:r w:rsidRPr="00436998">
        <w:rPr>
          <w:rFonts w:asciiTheme="minorHAnsi" w:hAnsiTheme="minorHAnsi"/>
        </w:rPr>
        <w:t>, 11908-11913.</w:t>
      </w:r>
      <w:bookmarkEnd w:id="30"/>
    </w:p>
    <w:p w14:paraId="41E5D088" w14:textId="77777777" w:rsidR="00CD0B0A" w:rsidRPr="00436998" w:rsidRDefault="00CD0B0A" w:rsidP="00EC1395">
      <w:pPr>
        <w:pStyle w:val="EndNoteBibliography"/>
        <w:spacing w:after="0" w:line="480" w:lineRule="auto"/>
        <w:rPr>
          <w:rFonts w:asciiTheme="minorHAnsi" w:hAnsiTheme="minorHAnsi"/>
        </w:rPr>
      </w:pPr>
      <w:bookmarkStart w:id="31" w:name="_ENREF_19"/>
      <w:r w:rsidRPr="00436998">
        <w:rPr>
          <w:rFonts w:asciiTheme="minorHAnsi" w:hAnsiTheme="minorHAnsi"/>
        </w:rPr>
        <w:t>19.</w:t>
      </w:r>
      <w:r w:rsidRPr="00436998">
        <w:rPr>
          <w:rFonts w:asciiTheme="minorHAnsi" w:hAnsiTheme="minorHAnsi"/>
        </w:rPr>
        <w:tab/>
        <w:t xml:space="preserve">Hong, F.; Sekhar, K. R.; Freeman, M. L.; Liebler, D. C. Specific patterns of electrophile adduction trigger Keap1 ubiquitination and Nrf2 activation. </w:t>
      </w:r>
      <w:r w:rsidRPr="00436998">
        <w:rPr>
          <w:rFonts w:asciiTheme="minorHAnsi" w:hAnsiTheme="minorHAnsi"/>
          <w:i/>
        </w:rPr>
        <w:t xml:space="preserve">J. Biol. Chem. </w:t>
      </w:r>
      <w:r w:rsidRPr="00436998">
        <w:rPr>
          <w:rFonts w:asciiTheme="minorHAnsi" w:hAnsiTheme="minorHAnsi"/>
          <w:b/>
        </w:rPr>
        <w:t>2005,</w:t>
      </w:r>
      <w:r w:rsidRPr="00436998">
        <w:rPr>
          <w:rFonts w:asciiTheme="minorHAnsi" w:hAnsiTheme="minorHAnsi"/>
        </w:rPr>
        <w:t xml:space="preserve"> </w:t>
      </w:r>
      <w:r w:rsidRPr="00436998">
        <w:rPr>
          <w:rFonts w:asciiTheme="minorHAnsi" w:hAnsiTheme="minorHAnsi"/>
          <w:i/>
        </w:rPr>
        <w:t>280</w:t>
      </w:r>
      <w:r w:rsidRPr="00436998">
        <w:rPr>
          <w:rFonts w:asciiTheme="minorHAnsi" w:hAnsiTheme="minorHAnsi"/>
        </w:rPr>
        <w:t>, 31768-31775.</w:t>
      </w:r>
      <w:bookmarkEnd w:id="31"/>
    </w:p>
    <w:p w14:paraId="78B77957" w14:textId="77777777" w:rsidR="00CD0B0A" w:rsidRPr="00436998" w:rsidRDefault="00CD0B0A" w:rsidP="00EC1395">
      <w:pPr>
        <w:pStyle w:val="EndNoteBibliography"/>
        <w:spacing w:after="0" w:line="480" w:lineRule="auto"/>
        <w:rPr>
          <w:rFonts w:asciiTheme="minorHAnsi" w:hAnsiTheme="minorHAnsi"/>
        </w:rPr>
      </w:pPr>
      <w:bookmarkStart w:id="32" w:name="_ENREF_20"/>
      <w:r w:rsidRPr="00436998">
        <w:rPr>
          <w:rFonts w:asciiTheme="minorHAnsi" w:hAnsiTheme="minorHAnsi"/>
        </w:rPr>
        <w:t>20.</w:t>
      </w:r>
      <w:r w:rsidRPr="00436998">
        <w:rPr>
          <w:rFonts w:asciiTheme="minorHAnsi" w:hAnsiTheme="minorHAnsi"/>
        </w:rPr>
        <w:tab/>
        <w:t xml:space="preserve">McMahon, M.; Lamont, D. J.; Beattie, K. A.; Hayes, J. D. Keap1 perceives stress via three sensors for the endogenous signaling molecules nitric oxide, zinc, and alkenals. </w:t>
      </w:r>
      <w:r w:rsidRPr="00436998">
        <w:rPr>
          <w:rFonts w:asciiTheme="minorHAnsi" w:hAnsiTheme="minorHAnsi"/>
          <w:i/>
        </w:rPr>
        <w:t xml:space="preserve">Proc. Natl. Acad. Sci. U. S. A. </w:t>
      </w:r>
      <w:r w:rsidRPr="00436998">
        <w:rPr>
          <w:rFonts w:asciiTheme="minorHAnsi" w:hAnsiTheme="minorHAnsi"/>
          <w:b/>
        </w:rPr>
        <w:t>2010,</w:t>
      </w:r>
      <w:r w:rsidRPr="00436998">
        <w:rPr>
          <w:rFonts w:asciiTheme="minorHAnsi" w:hAnsiTheme="minorHAnsi"/>
        </w:rPr>
        <w:t xml:space="preserve"> </w:t>
      </w:r>
      <w:r w:rsidRPr="00436998">
        <w:rPr>
          <w:rFonts w:asciiTheme="minorHAnsi" w:hAnsiTheme="minorHAnsi"/>
          <w:i/>
        </w:rPr>
        <w:t>107</w:t>
      </w:r>
      <w:r w:rsidRPr="00436998">
        <w:rPr>
          <w:rFonts w:asciiTheme="minorHAnsi" w:hAnsiTheme="minorHAnsi"/>
        </w:rPr>
        <w:t>, 18838-18843.</w:t>
      </w:r>
      <w:bookmarkEnd w:id="32"/>
    </w:p>
    <w:p w14:paraId="60CA8817" w14:textId="77777777" w:rsidR="00CD0B0A" w:rsidRPr="00436998" w:rsidRDefault="00CD0B0A" w:rsidP="00EC1395">
      <w:pPr>
        <w:pStyle w:val="EndNoteBibliography"/>
        <w:spacing w:after="0" w:line="480" w:lineRule="auto"/>
        <w:rPr>
          <w:rFonts w:asciiTheme="minorHAnsi" w:hAnsiTheme="minorHAnsi"/>
        </w:rPr>
      </w:pPr>
      <w:bookmarkStart w:id="33" w:name="_ENREF_21"/>
      <w:r w:rsidRPr="00436998">
        <w:rPr>
          <w:rFonts w:asciiTheme="minorHAnsi" w:hAnsiTheme="minorHAnsi"/>
        </w:rPr>
        <w:t>21.</w:t>
      </w:r>
      <w:r w:rsidRPr="00436998">
        <w:rPr>
          <w:rFonts w:asciiTheme="minorHAnsi" w:hAnsiTheme="minorHAnsi"/>
        </w:rPr>
        <w:tab/>
        <w:t xml:space="preserve">Tong, K. I.; Kobayashi, A.; Katsuoka, F.; Yamamoto, M. Two-site substrate recognition model for the Keap1-Nrf2 system: a hinge and latch mechanism. </w:t>
      </w:r>
      <w:r w:rsidRPr="00436998">
        <w:rPr>
          <w:rFonts w:asciiTheme="minorHAnsi" w:hAnsiTheme="minorHAnsi"/>
          <w:i/>
        </w:rPr>
        <w:t xml:space="preserve">Biol. Chem. </w:t>
      </w:r>
      <w:r w:rsidRPr="00436998">
        <w:rPr>
          <w:rFonts w:asciiTheme="minorHAnsi" w:hAnsiTheme="minorHAnsi"/>
          <w:b/>
        </w:rPr>
        <w:t>2006,</w:t>
      </w:r>
      <w:r w:rsidRPr="00436998">
        <w:rPr>
          <w:rFonts w:asciiTheme="minorHAnsi" w:hAnsiTheme="minorHAnsi"/>
        </w:rPr>
        <w:t xml:space="preserve"> </w:t>
      </w:r>
      <w:r w:rsidRPr="00436998">
        <w:rPr>
          <w:rFonts w:asciiTheme="minorHAnsi" w:hAnsiTheme="minorHAnsi"/>
          <w:i/>
        </w:rPr>
        <w:t>387</w:t>
      </w:r>
      <w:r w:rsidRPr="00436998">
        <w:rPr>
          <w:rFonts w:asciiTheme="minorHAnsi" w:hAnsiTheme="minorHAnsi"/>
        </w:rPr>
        <w:t>, 1311-1320.</w:t>
      </w:r>
      <w:bookmarkEnd w:id="33"/>
    </w:p>
    <w:p w14:paraId="58E87182" w14:textId="77777777" w:rsidR="00CD0B0A" w:rsidRPr="00436998" w:rsidRDefault="00CD0B0A" w:rsidP="00EC1395">
      <w:pPr>
        <w:pStyle w:val="EndNoteBibliography"/>
        <w:spacing w:after="0" w:line="480" w:lineRule="auto"/>
        <w:rPr>
          <w:rFonts w:asciiTheme="minorHAnsi" w:hAnsiTheme="minorHAnsi"/>
        </w:rPr>
      </w:pPr>
      <w:bookmarkStart w:id="34" w:name="_ENREF_22"/>
      <w:r w:rsidRPr="00436998">
        <w:rPr>
          <w:rFonts w:asciiTheme="minorHAnsi" w:hAnsiTheme="minorHAnsi"/>
        </w:rPr>
        <w:t>22.</w:t>
      </w:r>
      <w:r w:rsidRPr="00436998">
        <w:rPr>
          <w:rFonts w:asciiTheme="minorHAnsi" w:hAnsiTheme="minorHAnsi"/>
        </w:rPr>
        <w:tab/>
        <w:t xml:space="preserve">Wilson, A. J.; Kerns, J. K.; Callahan, J. F.; Moody, C. J. Keap calm, and carry on covalently. </w:t>
      </w:r>
      <w:r w:rsidRPr="00436998">
        <w:rPr>
          <w:rFonts w:asciiTheme="minorHAnsi" w:hAnsiTheme="minorHAnsi"/>
          <w:i/>
        </w:rPr>
        <w:t xml:space="preserve">J. Med. Chem. </w:t>
      </w:r>
      <w:r w:rsidRPr="00436998">
        <w:rPr>
          <w:rFonts w:asciiTheme="minorHAnsi" w:hAnsiTheme="minorHAnsi"/>
          <w:b/>
        </w:rPr>
        <w:t>2013,</w:t>
      </w:r>
      <w:r w:rsidRPr="00436998">
        <w:rPr>
          <w:rFonts w:asciiTheme="minorHAnsi" w:hAnsiTheme="minorHAnsi"/>
        </w:rPr>
        <w:t xml:space="preserve"> </w:t>
      </w:r>
      <w:r w:rsidRPr="00436998">
        <w:rPr>
          <w:rFonts w:asciiTheme="minorHAnsi" w:hAnsiTheme="minorHAnsi"/>
          <w:i/>
        </w:rPr>
        <w:t>56</w:t>
      </w:r>
      <w:r w:rsidRPr="00436998">
        <w:rPr>
          <w:rFonts w:asciiTheme="minorHAnsi" w:hAnsiTheme="minorHAnsi"/>
        </w:rPr>
        <w:t>, 7463-7476.</w:t>
      </w:r>
      <w:bookmarkEnd w:id="34"/>
    </w:p>
    <w:p w14:paraId="20DB33B0" w14:textId="77777777" w:rsidR="00CD0B0A" w:rsidRPr="00436998" w:rsidRDefault="00CD0B0A" w:rsidP="00EC1395">
      <w:pPr>
        <w:pStyle w:val="EndNoteBibliography"/>
        <w:spacing w:after="0" w:line="480" w:lineRule="auto"/>
        <w:rPr>
          <w:rFonts w:asciiTheme="minorHAnsi" w:hAnsiTheme="minorHAnsi"/>
        </w:rPr>
      </w:pPr>
      <w:bookmarkStart w:id="35" w:name="_ENREF_23"/>
      <w:r w:rsidRPr="00436998">
        <w:rPr>
          <w:rFonts w:asciiTheme="minorHAnsi" w:hAnsiTheme="minorHAnsi"/>
        </w:rPr>
        <w:lastRenderedPageBreak/>
        <w:t>23.</w:t>
      </w:r>
      <w:r w:rsidRPr="00436998">
        <w:rPr>
          <w:rFonts w:asciiTheme="minorHAnsi" w:hAnsiTheme="minorHAnsi"/>
        </w:rPr>
        <w:tab/>
        <w:t xml:space="preserve">Couch, R. D.; Browning, R. G.; Honda, T.; Gribble, G. W.; Wright, D. L.; Sporn, M. B.; Anderson, A. C. Studies on the reactivity of CDDO, a promising new chemopreventive and chemotherapeutic agent: implications for a molecular mechanism of action. </w:t>
      </w:r>
      <w:r w:rsidRPr="00436998">
        <w:rPr>
          <w:rFonts w:asciiTheme="minorHAnsi" w:hAnsiTheme="minorHAnsi"/>
          <w:i/>
        </w:rPr>
        <w:t xml:space="preserve">Bioorg. Med. Chem. Lett. </w:t>
      </w:r>
      <w:r w:rsidRPr="00436998">
        <w:rPr>
          <w:rFonts w:asciiTheme="minorHAnsi" w:hAnsiTheme="minorHAnsi"/>
          <w:b/>
        </w:rPr>
        <w:t>2005,</w:t>
      </w:r>
      <w:r w:rsidRPr="00436998">
        <w:rPr>
          <w:rFonts w:asciiTheme="minorHAnsi" w:hAnsiTheme="minorHAnsi"/>
        </w:rPr>
        <w:t xml:space="preserve"> </w:t>
      </w:r>
      <w:r w:rsidRPr="00436998">
        <w:rPr>
          <w:rFonts w:asciiTheme="minorHAnsi" w:hAnsiTheme="minorHAnsi"/>
          <w:i/>
        </w:rPr>
        <w:t>15</w:t>
      </w:r>
      <w:r w:rsidRPr="00436998">
        <w:rPr>
          <w:rFonts w:asciiTheme="minorHAnsi" w:hAnsiTheme="minorHAnsi"/>
        </w:rPr>
        <w:t>, 2215-2219.</w:t>
      </w:r>
      <w:bookmarkEnd w:id="35"/>
    </w:p>
    <w:p w14:paraId="7449F603" w14:textId="77777777" w:rsidR="00CD0B0A" w:rsidRPr="00436998" w:rsidRDefault="00CD0B0A" w:rsidP="00EC1395">
      <w:pPr>
        <w:pStyle w:val="EndNoteBibliography"/>
        <w:spacing w:after="0" w:line="480" w:lineRule="auto"/>
        <w:rPr>
          <w:rFonts w:asciiTheme="minorHAnsi" w:hAnsiTheme="minorHAnsi"/>
        </w:rPr>
      </w:pPr>
      <w:bookmarkStart w:id="36" w:name="_ENREF_24"/>
      <w:r w:rsidRPr="00436998">
        <w:rPr>
          <w:rFonts w:asciiTheme="minorHAnsi" w:hAnsiTheme="minorHAnsi"/>
        </w:rPr>
        <w:t>24.</w:t>
      </w:r>
      <w:r w:rsidRPr="00436998">
        <w:rPr>
          <w:rFonts w:asciiTheme="minorHAnsi" w:hAnsiTheme="minorHAnsi"/>
        </w:rPr>
        <w:tab/>
        <w:t xml:space="preserve">Sekhar, K. R.; Rachakonda, G.; Freeman, M. L. Cysteine-based regulation of the CUL3 adaptor protein Keap1. </w:t>
      </w:r>
      <w:r w:rsidRPr="00436998">
        <w:rPr>
          <w:rFonts w:asciiTheme="minorHAnsi" w:hAnsiTheme="minorHAnsi"/>
          <w:i/>
        </w:rPr>
        <w:t xml:space="preserve">Toxicol. Appl. Pharmacol. </w:t>
      </w:r>
      <w:r w:rsidRPr="00436998">
        <w:rPr>
          <w:rFonts w:asciiTheme="minorHAnsi" w:hAnsiTheme="minorHAnsi"/>
          <w:b/>
        </w:rPr>
        <w:t>2010,</w:t>
      </w:r>
      <w:r w:rsidRPr="00436998">
        <w:rPr>
          <w:rFonts w:asciiTheme="minorHAnsi" w:hAnsiTheme="minorHAnsi"/>
        </w:rPr>
        <w:t xml:space="preserve"> </w:t>
      </w:r>
      <w:r w:rsidRPr="00436998">
        <w:rPr>
          <w:rFonts w:asciiTheme="minorHAnsi" w:hAnsiTheme="minorHAnsi"/>
          <w:i/>
        </w:rPr>
        <w:t>244</w:t>
      </w:r>
      <w:r w:rsidRPr="00436998">
        <w:rPr>
          <w:rFonts w:asciiTheme="minorHAnsi" w:hAnsiTheme="minorHAnsi"/>
        </w:rPr>
        <w:t>, 21-26.</w:t>
      </w:r>
      <w:bookmarkEnd w:id="36"/>
    </w:p>
    <w:p w14:paraId="613BEE1A" w14:textId="77777777" w:rsidR="00CD0B0A" w:rsidRPr="00436998" w:rsidRDefault="00CD0B0A" w:rsidP="00EC1395">
      <w:pPr>
        <w:pStyle w:val="EndNoteBibliography"/>
        <w:spacing w:after="0" w:line="480" w:lineRule="auto"/>
        <w:rPr>
          <w:rFonts w:asciiTheme="minorHAnsi" w:hAnsiTheme="minorHAnsi"/>
        </w:rPr>
      </w:pPr>
      <w:bookmarkStart w:id="37" w:name="_ENREF_25"/>
      <w:r w:rsidRPr="00436998">
        <w:rPr>
          <w:rFonts w:asciiTheme="minorHAnsi" w:hAnsiTheme="minorHAnsi"/>
        </w:rPr>
        <w:t>25.</w:t>
      </w:r>
      <w:r w:rsidRPr="00436998">
        <w:rPr>
          <w:rFonts w:asciiTheme="minorHAnsi" w:hAnsiTheme="minorHAnsi"/>
        </w:rPr>
        <w:tab/>
        <w:t xml:space="preserve">Ahn, Y. H.; Hwang, Y.; Liu, H.; Wang, X. J.; Zhang, Y.; Stephenson, K. K.; Boronina, T. N.; Cole, R. N.; Dinkova-Kostova, A. T.; Talalay, P.; Cole, P. A. Electrophilic tuning of the chemoprotective natural product sulforaphane. </w:t>
      </w:r>
      <w:r w:rsidRPr="00436998">
        <w:rPr>
          <w:rFonts w:asciiTheme="minorHAnsi" w:hAnsiTheme="minorHAnsi"/>
          <w:i/>
        </w:rPr>
        <w:t xml:space="preserve">Proc. Natl. Acad. Sci. U. S. A. </w:t>
      </w:r>
      <w:r w:rsidRPr="00436998">
        <w:rPr>
          <w:rFonts w:asciiTheme="minorHAnsi" w:hAnsiTheme="minorHAnsi"/>
          <w:b/>
        </w:rPr>
        <w:t>2010,</w:t>
      </w:r>
      <w:r w:rsidRPr="00436998">
        <w:rPr>
          <w:rFonts w:asciiTheme="minorHAnsi" w:hAnsiTheme="minorHAnsi"/>
        </w:rPr>
        <w:t xml:space="preserve"> </w:t>
      </w:r>
      <w:r w:rsidRPr="00436998">
        <w:rPr>
          <w:rFonts w:asciiTheme="minorHAnsi" w:hAnsiTheme="minorHAnsi"/>
          <w:i/>
        </w:rPr>
        <w:t>107</w:t>
      </w:r>
      <w:r w:rsidRPr="00436998">
        <w:rPr>
          <w:rFonts w:asciiTheme="minorHAnsi" w:hAnsiTheme="minorHAnsi"/>
        </w:rPr>
        <w:t>, 9590-9595.</w:t>
      </w:r>
      <w:bookmarkEnd w:id="37"/>
    </w:p>
    <w:p w14:paraId="28520BA2" w14:textId="77777777" w:rsidR="00CD0B0A" w:rsidRPr="00436998" w:rsidRDefault="00CD0B0A" w:rsidP="00EC1395">
      <w:pPr>
        <w:pStyle w:val="EndNoteBibliography"/>
        <w:spacing w:after="0" w:line="480" w:lineRule="auto"/>
        <w:rPr>
          <w:rFonts w:asciiTheme="minorHAnsi" w:hAnsiTheme="minorHAnsi"/>
        </w:rPr>
      </w:pPr>
      <w:bookmarkStart w:id="38" w:name="_ENREF_26"/>
      <w:r w:rsidRPr="00436998">
        <w:rPr>
          <w:rFonts w:asciiTheme="minorHAnsi" w:hAnsiTheme="minorHAnsi"/>
        </w:rPr>
        <w:t>26.</w:t>
      </w:r>
      <w:r w:rsidRPr="00436998">
        <w:rPr>
          <w:rFonts w:asciiTheme="minorHAnsi" w:hAnsiTheme="minorHAnsi"/>
        </w:rPr>
        <w:tab/>
        <w:t xml:space="preserve">Cleasby, A.; Yon, J.; Day, P. J.; Richardson, C.; Tickle, I. J.; Williams, P. A.; Callahan, J. F.; Carr, R.; Concha, N.; Kerns, J. K.; Qi, H.; Sweitzer, T.; Ward, P.; Davies, T. G. Structure of the BTB domain of Keap1 and its interaction with the triterpenoid antagonist CDDO. </w:t>
      </w:r>
      <w:r w:rsidRPr="00436998">
        <w:rPr>
          <w:rFonts w:asciiTheme="minorHAnsi" w:hAnsiTheme="minorHAnsi"/>
          <w:i/>
        </w:rPr>
        <w:t xml:space="preserve">PLoS One </w:t>
      </w:r>
      <w:r w:rsidRPr="00436998">
        <w:rPr>
          <w:rFonts w:asciiTheme="minorHAnsi" w:hAnsiTheme="minorHAnsi"/>
          <w:b/>
        </w:rPr>
        <w:t>2014,</w:t>
      </w:r>
      <w:r w:rsidRPr="00436998">
        <w:rPr>
          <w:rFonts w:asciiTheme="minorHAnsi" w:hAnsiTheme="minorHAnsi"/>
        </w:rPr>
        <w:t xml:space="preserve"> </w:t>
      </w:r>
      <w:r w:rsidRPr="00436998">
        <w:rPr>
          <w:rFonts w:asciiTheme="minorHAnsi" w:hAnsiTheme="minorHAnsi"/>
          <w:i/>
        </w:rPr>
        <w:t>9</w:t>
      </w:r>
      <w:r w:rsidRPr="00436998">
        <w:rPr>
          <w:rFonts w:asciiTheme="minorHAnsi" w:hAnsiTheme="minorHAnsi"/>
        </w:rPr>
        <w:t>, e98896.</w:t>
      </w:r>
      <w:bookmarkEnd w:id="38"/>
    </w:p>
    <w:p w14:paraId="65810DED" w14:textId="77777777" w:rsidR="00CD0B0A" w:rsidRPr="00436998" w:rsidRDefault="00CD0B0A" w:rsidP="00EC1395">
      <w:pPr>
        <w:pStyle w:val="EndNoteBibliography"/>
        <w:spacing w:after="0" w:line="480" w:lineRule="auto"/>
        <w:rPr>
          <w:rFonts w:asciiTheme="minorHAnsi" w:hAnsiTheme="minorHAnsi"/>
        </w:rPr>
      </w:pPr>
      <w:bookmarkStart w:id="39" w:name="_ENREF_27"/>
      <w:r w:rsidRPr="00436998">
        <w:rPr>
          <w:rFonts w:asciiTheme="minorHAnsi" w:hAnsiTheme="minorHAnsi"/>
        </w:rPr>
        <w:t>27.</w:t>
      </w:r>
      <w:r w:rsidRPr="00436998">
        <w:rPr>
          <w:rFonts w:asciiTheme="minorHAnsi" w:hAnsiTheme="minorHAnsi"/>
        </w:rPr>
        <w:tab/>
        <w:t xml:space="preserve">Takaya, K.; Suzuki, T.; Motohashi, H.; Onodera, K.; Satomi, S.; Kensler, T. W.; Yamamoto, M. Validation of the multiple sensor mechanism of the Keap1-Nrf2 system. </w:t>
      </w:r>
      <w:r w:rsidRPr="00436998">
        <w:rPr>
          <w:rFonts w:asciiTheme="minorHAnsi" w:hAnsiTheme="minorHAnsi"/>
          <w:i/>
        </w:rPr>
        <w:t xml:space="preserve">Free Radic. Biol. Med. </w:t>
      </w:r>
      <w:r w:rsidRPr="00436998">
        <w:rPr>
          <w:rFonts w:asciiTheme="minorHAnsi" w:hAnsiTheme="minorHAnsi"/>
          <w:b/>
        </w:rPr>
        <w:t>2012,</w:t>
      </w:r>
      <w:r w:rsidRPr="00436998">
        <w:rPr>
          <w:rFonts w:asciiTheme="minorHAnsi" w:hAnsiTheme="minorHAnsi"/>
        </w:rPr>
        <w:t xml:space="preserve"> </w:t>
      </w:r>
      <w:r w:rsidRPr="00436998">
        <w:rPr>
          <w:rFonts w:asciiTheme="minorHAnsi" w:hAnsiTheme="minorHAnsi"/>
          <w:i/>
        </w:rPr>
        <w:t>53</w:t>
      </w:r>
      <w:r w:rsidRPr="00436998">
        <w:rPr>
          <w:rFonts w:asciiTheme="minorHAnsi" w:hAnsiTheme="minorHAnsi"/>
        </w:rPr>
        <w:t>, 817-827.</w:t>
      </w:r>
      <w:bookmarkEnd w:id="39"/>
    </w:p>
    <w:p w14:paraId="1AE7EDD2" w14:textId="77777777" w:rsidR="00CD0B0A" w:rsidRPr="00436998" w:rsidRDefault="00CD0B0A" w:rsidP="00EC1395">
      <w:pPr>
        <w:pStyle w:val="EndNoteBibliography"/>
        <w:spacing w:after="0" w:line="480" w:lineRule="auto"/>
        <w:rPr>
          <w:rFonts w:asciiTheme="minorHAnsi" w:hAnsiTheme="minorHAnsi"/>
        </w:rPr>
      </w:pPr>
      <w:bookmarkStart w:id="40" w:name="_ENREF_28"/>
      <w:r w:rsidRPr="00436998">
        <w:rPr>
          <w:rFonts w:asciiTheme="minorHAnsi" w:hAnsiTheme="minorHAnsi"/>
        </w:rPr>
        <w:t>28.</w:t>
      </w:r>
      <w:r w:rsidRPr="00436998">
        <w:rPr>
          <w:rFonts w:asciiTheme="minorHAnsi" w:hAnsiTheme="minorHAnsi"/>
        </w:rPr>
        <w:tab/>
        <w:t xml:space="preserve">Ichikawa, T.; Li, J.; Meyer, C. J.; Janicki, J. S.; Hannink, M.; Cui, T. Dihydro-CDDO-trifluoroethyl amide (dh404), a novel Nrf2 activator, suppresses oxidative stress in cardiomyocytes. </w:t>
      </w:r>
      <w:r w:rsidRPr="00436998">
        <w:rPr>
          <w:rFonts w:asciiTheme="minorHAnsi" w:hAnsiTheme="minorHAnsi"/>
          <w:i/>
        </w:rPr>
        <w:t xml:space="preserve">PLoS One </w:t>
      </w:r>
      <w:r w:rsidRPr="00436998">
        <w:rPr>
          <w:rFonts w:asciiTheme="minorHAnsi" w:hAnsiTheme="minorHAnsi"/>
          <w:b/>
        </w:rPr>
        <w:t>2009,</w:t>
      </w:r>
      <w:r w:rsidRPr="00436998">
        <w:rPr>
          <w:rFonts w:asciiTheme="minorHAnsi" w:hAnsiTheme="minorHAnsi"/>
        </w:rPr>
        <w:t xml:space="preserve"> </w:t>
      </w:r>
      <w:r w:rsidRPr="00436998">
        <w:rPr>
          <w:rFonts w:asciiTheme="minorHAnsi" w:hAnsiTheme="minorHAnsi"/>
          <w:i/>
        </w:rPr>
        <w:t>4</w:t>
      </w:r>
      <w:r w:rsidRPr="00436998">
        <w:rPr>
          <w:rFonts w:asciiTheme="minorHAnsi" w:hAnsiTheme="minorHAnsi"/>
        </w:rPr>
        <w:t>, e8391.</w:t>
      </w:r>
      <w:bookmarkEnd w:id="40"/>
    </w:p>
    <w:p w14:paraId="1C53423A" w14:textId="77777777" w:rsidR="00CD0B0A" w:rsidRPr="00436998" w:rsidRDefault="00CD0B0A" w:rsidP="00EC1395">
      <w:pPr>
        <w:pStyle w:val="EndNoteBibliography"/>
        <w:spacing w:after="0" w:line="480" w:lineRule="auto"/>
        <w:rPr>
          <w:rFonts w:asciiTheme="minorHAnsi" w:hAnsiTheme="minorHAnsi"/>
        </w:rPr>
      </w:pPr>
      <w:bookmarkStart w:id="41" w:name="_ENREF_29"/>
      <w:r w:rsidRPr="00436998">
        <w:rPr>
          <w:rFonts w:asciiTheme="minorHAnsi" w:hAnsiTheme="minorHAnsi"/>
        </w:rPr>
        <w:t>29.</w:t>
      </w:r>
      <w:r w:rsidRPr="00436998">
        <w:rPr>
          <w:rFonts w:asciiTheme="minorHAnsi" w:hAnsiTheme="minorHAnsi"/>
        </w:rPr>
        <w:tab/>
        <w:t xml:space="preserve">Eggler, A. L.; Small, E.; Hannink, M.; Mesecar, A. D. Cul3-mediated Nrf2 ubiquitination and antioxidant response element (ARE) activation are dependent on the partial molar volume at position 151 of Keap1. </w:t>
      </w:r>
      <w:r w:rsidRPr="00436998">
        <w:rPr>
          <w:rFonts w:asciiTheme="minorHAnsi" w:hAnsiTheme="minorHAnsi"/>
          <w:i/>
        </w:rPr>
        <w:t xml:space="preserve">Biochem. J. </w:t>
      </w:r>
      <w:r w:rsidRPr="00436998">
        <w:rPr>
          <w:rFonts w:asciiTheme="minorHAnsi" w:hAnsiTheme="minorHAnsi"/>
          <w:b/>
        </w:rPr>
        <w:t>2009,</w:t>
      </w:r>
      <w:r w:rsidRPr="00436998">
        <w:rPr>
          <w:rFonts w:asciiTheme="minorHAnsi" w:hAnsiTheme="minorHAnsi"/>
        </w:rPr>
        <w:t xml:space="preserve"> </w:t>
      </w:r>
      <w:r w:rsidRPr="00436998">
        <w:rPr>
          <w:rFonts w:asciiTheme="minorHAnsi" w:hAnsiTheme="minorHAnsi"/>
          <w:i/>
        </w:rPr>
        <w:t>422</w:t>
      </w:r>
      <w:r w:rsidRPr="00436998">
        <w:rPr>
          <w:rFonts w:asciiTheme="minorHAnsi" w:hAnsiTheme="minorHAnsi"/>
        </w:rPr>
        <w:t>, 171-180.</w:t>
      </w:r>
      <w:bookmarkEnd w:id="41"/>
    </w:p>
    <w:p w14:paraId="47F35104" w14:textId="77777777" w:rsidR="00CD0B0A" w:rsidRPr="00436998" w:rsidRDefault="00CD0B0A" w:rsidP="00EC1395">
      <w:pPr>
        <w:pStyle w:val="EndNoteBibliography"/>
        <w:spacing w:after="0" w:line="480" w:lineRule="auto"/>
        <w:rPr>
          <w:rFonts w:asciiTheme="minorHAnsi" w:hAnsiTheme="minorHAnsi"/>
        </w:rPr>
      </w:pPr>
      <w:bookmarkStart w:id="42" w:name="_ENREF_30"/>
      <w:r w:rsidRPr="00436998">
        <w:rPr>
          <w:rFonts w:asciiTheme="minorHAnsi" w:hAnsiTheme="minorHAnsi"/>
        </w:rPr>
        <w:t>30.</w:t>
      </w:r>
      <w:r w:rsidRPr="00436998">
        <w:rPr>
          <w:rFonts w:asciiTheme="minorHAnsi" w:hAnsiTheme="minorHAnsi"/>
        </w:rPr>
        <w:tab/>
        <w:t xml:space="preserve">Yore, M. M.; Kettenbach, A. N.; Sporn, M. B.; Gerber, S. A.; Liby, K. T. Proteomic analysis shows synthetic oleanane triterpenoid binds to mTOR. </w:t>
      </w:r>
      <w:r w:rsidRPr="00436998">
        <w:rPr>
          <w:rFonts w:asciiTheme="minorHAnsi" w:hAnsiTheme="minorHAnsi"/>
          <w:i/>
        </w:rPr>
        <w:t xml:space="preserve">PLoS One </w:t>
      </w:r>
      <w:r w:rsidRPr="00436998">
        <w:rPr>
          <w:rFonts w:asciiTheme="minorHAnsi" w:hAnsiTheme="minorHAnsi"/>
          <w:b/>
        </w:rPr>
        <w:t>2011,</w:t>
      </w:r>
      <w:r w:rsidRPr="00436998">
        <w:rPr>
          <w:rFonts w:asciiTheme="minorHAnsi" w:hAnsiTheme="minorHAnsi"/>
        </w:rPr>
        <w:t xml:space="preserve"> </w:t>
      </w:r>
      <w:r w:rsidRPr="00436998">
        <w:rPr>
          <w:rFonts w:asciiTheme="minorHAnsi" w:hAnsiTheme="minorHAnsi"/>
          <w:i/>
        </w:rPr>
        <w:t>6</w:t>
      </w:r>
      <w:r w:rsidRPr="00436998">
        <w:rPr>
          <w:rFonts w:asciiTheme="minorHAnsi" w:hAnsiTheme="minorHAnsi"/>
        </w:rPr>
        <w:t>, e22862.</w:t>
      </w:r>
      <w:bookmarkEnd w:id="42"/>
    </w:p>
    <w:p w14:paraId="2C1DC6CD" w14:textId="77777777" w:rsidR="00CD0B0A" w:rsidRPr="00436998" w:rsidRDefault="00CD0B0A" w:rsidP="00EC1395">
      <w:pPr>
        <w:pStyle w:val="EndNoteBibliography"/>
        <w:spacing w:after="0" w:line="480" w:lineRule="auto"/>
        <w:rPr>
          <w:rFonts w:asciiTheme="minorHAnsi" w:hAnsiTheme="minorHAnsi"/>
        </w:rPr>
      </w:pPr>
      <w:bookmarkStart w:id="43" w:name="_ENREF_31"/>
      <w:r w:rsidRPr="00436998">
        <w:rPr>
          <w:rFonts w:asciiTheme="minorHAnsi" w:hAnsiTheme="minorHAnsi"/>
        </w:rPr>
        <w:t>31.</w:t>
      </w:r>
      <w:r w:rsidRPr="00436998">
        <w:rPr>
          <w:rFonts w:asciiTheme="minorHAnsi" w:hAnsiTheme="minorHAnsi"/>
        </w:rPr>
        <w:tab/>
        <w:t xml:space="preserve">Serafimova, I. M.; Pufall, M. A.; Krishnan, S.; Duda, K.; Cohen, M. S.; Maglathlin, R. L.; McFarland, J. M.; Miller, R. M.; Frodin, M.; Taunton, J. Reversible targeting of noncatalytic cysteines with chemically tuned electrophiles. </w:t>
      </w:r>
      <w:r w:rsidRPr="00436998">
        <w:rPr>
          <w:rFonts w:asciiTheme="minorHAnsi" w:hAnsiTheme="minorHAnsi"/>
          <w:i/>
        </w:rPr>
        <w:t xml:space="preserve">Nat. Chem. Biol. </w:t>
      </w:r>
      <w:r w:rsidRPr="00436998">
        <w:rPr>
          <w:rFonts w:asciiTheme="minorHAnsi" w:hAnsiTheme="minorHAnsi"/>
          <w:b/>
        </w:rPr>
        <w:t>2012,</w:t>
      </w:r>
      <w:r w:rsidRPr="00436998">
        <w:rPr>
          <w:rFonts w:asciiTheme="minorHAnsi" w:hAnsiTheme="minorHAnsi"/>
        </w:rPr>
        <w:t xml:space="preserve"> </w:t>
      </w:r>
      <w:r w:rsidRPr="00436998">
        <w:rPr>
          <w:rFonts w:asciiTheme="minorHAnsi" w:hAnsiTheme="minorHAnsi"/>
          <w:i/>
        </w:rPr>
        <w:t>8</w:t>
      </w:r>
      <w:r w:rsidRPr="00436998">
        <w:rPr>
          <w:rFonts w:asciiTheme="minorHAnsi" w:hAnsiTheme="minorHAnsi"/>
        </w:rPr>
        <w:t>, 471-476.</w:t>
      </w:r>
      <w:bookmarkEnd w:id="43"/>
    </w:p>
    <w:p w14:paraId="551E8EE0" w14:textId="77777777" w:rsidR="00CD0B0A" w:rsidRPr="00436998" w:rsidRDefault="00CD0B0A" w:rsidP="00EC1395">
      <w:pPr>
        <w:pStyle w:val="EndNoteBibliography"/>
        <w:spacing w:after="0" w:line="480" w:lineRule="auto"/>
        <w:rPr>
          <w:rFonts w:asciiTheme="minorHAnsi" w:hAnsiTheme="minorHAnsi"/>
        </w:rPr>
      </w:pPr>
      <w:bookmarkStart w:id="44" w:name="_ENREF_32"/>
      <w:r w:rsidRPr="00436998">
        <w:rPr>
          <w:rFonts w:asciiTheme="minorHAnsi" w:hAnsiTheme="minorHAnsi"/>
        </w:rPr>
        <w:lastRenderedPageBreak/>
        <w:t>32.</w:t>
      </w:r>
      <w:r w:rsidRPr="00436998">
        <w:rPr>
          <w:rFonts w:asciiTheme="minorHAnsi" w:hAnsiTheme="minorHAnsi"/>
        </w:rPr>
        <w:tab/>
        <w:t xml:space="preserve">Honda, T.; Favaloro, F. G., Jr.; Janosik, T.; Honda, Y.; Suh, N.; Sporn, M. B.; Gribble, G. W. Efficient synthesis of (-)- and (+)-tricyclic compounds with enone functionalities in rings A and C. A novel class of orally active anti-inflammatory and cancer chemopreventive agents. </w:t>
      </w:r>
      <w:r w:rsidRPr="00436998">
        <w:rPr>
          <w:rFonts w:asciiTheme="minorHAnsi" w:hAnsiTheme="minorHAnsi"/>
          <w:i/>
        </w:rPr>
        <w:t xml:space="preserve">Org. Biomol. Chem. </w:t>
      </w:r>
      <w:r w:rsidRPr="00436998">
        <w:rPr>
          <w:rFonts w:asciiTheme="minorHAnsi" w:hAnsiTheme="minorHAnsi"/>
          <w:b/>
        </w:rPr>
        <w:t>2003,</w:t>
      </w:r>
      <w:r w:rsidRPr="00436998">
        <w:rPr>
          <w:rFonts w:asciiTheme="minorHAnsi" w:hAnsiTheme="minorHAnsi"/>
        </w:rPr>
        <w:t xml:space="preserve"> </w:t>
      </w:r>
      <w:r w:rsidRPr="00436998">
        <w:rPr>
          <w:rFonts w:asciiTheme="minorHAnsi" w:hAnsiTheme="minorHAnsi"/>
          <w:i/>
        </w:rPr>
        <w:t>1</w:t>
      </w:r>
      <w:r w:rsidRPr="00436998">
        <w:rPr>
          <w:rFonts w:asciiTheme="minorHAnsi" w:hAnsiTheme="minorHAnsi"/>
        </w:rPr>
        <w:t>, 4384-4391.</w:t>
      </w:r>
      <w:bookmarkEnd w:id="44"/>
    </w:p>
    <w:p w14:paraId="15E0FEF4" w14:textId="77777777" w:rsidR="00CD0B0A" w:rsidRPr="00436998" w:rsidRDefault="00CD0B0A" w:rsidP="00EC1395">
      <w:pPr>
        <w:pStyle w:val="EndNoteBibliography"/>
        <w:spacing w:after="0" w:line="480" w:lineRule="auto"/>
        <w:rPr>
          <w:rFonts w:asciiTheme="minorHAnsi" w:hAnsiTheme="minorHAnsi"/>
        </w:rPr>
      </w:pPr>
      <w:bookmarkStart w:id="45" w:name="_ENREF_33"/>
      <w:r w:rsidRPr="00436998">
        <w:rPr>
          <w:rFonts w:asciiTheme="minorHAnsi" w:hAnsiTheme="minorHAnsi"/>
        </w:rPr>
        <w:t>33.</w:t>
      </w:r>
      <w:r w:rsidRPr="00436998">
        <w:rPr>
          <w:rFonts w:asciiTheme="minorHAnsi" w:hAnsiTheme="minorHAnsi"/>
        </w:rPr>
        <w:tab/>
        <w:t xml:space="preserve">Kratschmar, D. V.; Calabrese, D.; Walsh, J.; Lister, A.; Birk, J.; Appenzeller-Herzog, C.; Moulin, P.; Goldring, C. E.; Odermatt, A. Suppression of the Nrf2-dependent antioxidant response by glucocorticoids and 11beta-HSD1-mediated glucocorticoid activation in hepatic cells. </w:t>
      </w:r>
      <w:r w:rsidRPr="00436998">
        <w:rPr>
          <w:rFonts w:asciiTheme="minorHAnsi" w:hAnsiTheme="minorHAnsi"/>
          <w:i/>
        </w:rPr>
        <w:t xml:space="preserve">PLoS One </w:t>
      </w:r>
      <w:r w:rsidRPr="00436998">
        <w:rPr>
          <w:rFonts w:asciiTheme="minorHAnsi" w:hAnsiTheme="minorHAnsi"/>
          <w:b/>
        </w:rPr>
        <w:t>2012,</w:t>
      </w:r>
      <w:r w:rsidRPr="00436998">
        <w:rPr>
          <w:rFonts w:asciiTheme="minorHAnsi" w:hAnsiTheme="minorHAnsi"/>
        </w:rPr>
        <w:t xml:space="preserve"> </w:t>
      </w:r>
      <w:r w:rsidRPr="00436998">
        <w:rPr>
          <w:rFonts w:asciiTheme="minorHAnsi" w:hAnsiTheme="minorHAnsi"/>
          <w:i/>
        </w:rPr>
        <w:t>7</w:t>
      </w:r>
      <w:r w:rsidRPr="00436998">
        <w:rPr>
          <w:rFonts w:asciiTheme="minorHAnsi" w:hAnsiTheme="minorHAnsi"/>
        </w:rPr>
        <w:t>, e36774.</w:t>
      </w:r>
      <w:bookmarkEnd w:id="45"/>
    </w:p>
    <w:p w14:paraId="3FC675D7" w14:textId="77777777" w:rsidR="00CD0B0A" w:rsidRPr="00436998" w:rsidRDefault="00CD0B0A" w:rsidP="00EC1395">
      <w:pPr>
        <w:pStyle w:val="EndNoteBibliography"/>
        <w:spacing w:after="0" w:line="480" w:lineRule="auto"/>
        <w:rPr>
          <w:rFonts w:asciiTheme="minorHAnsi" w:hAnsiTheme="minorHAnsi"/>
        </w:rPr>
      </w:pPr>
      <w:bookmarkStart w:id="46" w:name="_ENREF_34"/>
      <w:r w:rsidRPr="00436998">
        <w:rPr>
          <w:rFonts w:asciiTheme="minorHAnsi" w:hAnsiTheme="minorHAnsi"/>
        </w:rPr>
        <w:t>34.</w:t>
      </w:r>
      <w:r w:rsidRPr="00436998">
        <w:rPr>
          <w:rFonts w:asciiTheme="minorHAnsi" w:hAnsiTheme="minorHAnsi"/>
        </w:rPr>
        <w:tab/>
        <w:t xml:space="preserve">Nguyen, T.; Nioi, P.; Pickett, C. B. The Nrf2-antioxidant response element signaling pathway and its activation by oxidative stress. </w:t>
      </w:r>
      <w:r w:rsidRPr="00436998">
        <w:rPr>
          <w:rFonts w:asciiTheme="minorHAnsi" w:hAnsiTheme="minorHAnsi"/>
          <w:i/>
        </w:rPr>
        <w:t xml:space="preserve">J. Biol. Chem. </w:t>
      </w:r>
      <w:r w:rsidRPr="00436998">
        <w:rPr>
          <w:rFonts w:asciiTheme="minorHAnsi" w:hAnsiTheme="minorHAnsi"/>
          <w:b/>
        </w:rPr>
        <w:t>2009,</w:t>
      </w:r>
      <w:r w:rsidRPr="00436998">
        <w:rPr>
          <w:rFonts w:asciiTheme="minorHAnsi" w:hAnsiTheme="minorHAnsi"/>
        </w:rPr>
        <w:t xml:space="preserve"> </w:t>
      </w:r>
      <w:r w:rsidRPr="00436998">
        <w:rPr>
          <w:rFonts w:asciiTheme="minorHAnsi" w:hAnsiTheme="minorHAnsi"/>
          <w:i/>
        </w:rPr>
        <w:t>284</w:t>
      </w:r>
      <w:r w:rsidRPr="00436998">
        <w:rPr>
          <w:rFonts w:asciiTheme="minorHAnsi" w:hAnsiTheme="minorHAnsi"/>
        </w:rPr>
        <w:t>, 13291-13295.</w:t>
      </w:r>
      <w:bookmarkEnd w:id="46"/>
    </w:p>
    <w:p w14:paraId="1DA348E0" w14:textId="77777777" w:rsidR="00CD0B0A" w:rsidRPr="00436998" w:rsidRDefault="00CD0B0A" w:rsidP="00EC1395">
      <w:pPr>
        <w:pStyle w:val="EndNoteBibliography"/>
        <w:spacing w:after="0" w:line="480" w:lineRule="auto"/>
        <w:rPr>
          <w:rFonts w:asciiTheme="minorHAnsi" w:hAnsiTheme="minorHAnsi"/>
        </w:rPr>
      </w:pPr>
      <w:bookmarkStart w:id="47" w:name="_ENREF_35"/>
      <w:r w:rsidRPr="00436998">
        <w:rPr>
          <w:rFonts w:asciiTheme="minorHAnsi" w:hAnsiTheme="minorHAnsi"/>
        </w:rPr>
        <w:t>35.</w:t>
      </w:r>
      <w:r w:rsidRPr="00436998">
        <w:rPr>
          <w:rFonts w:asciiTheme="minorHAnsi" w:hAnsiTheme="minorHAnsi"/>
        </w:rPr>
        <w:tab/>
        <w:t xml:space="preserve">Reisman, S. A.; Aleksunes, L. M.; Klaassen, C. D. Oleanolic acid activates Nrf2 and protects from acetaminophen hepatotoxicity via Nrf2-dependent and Nrf2-independent processes. </w:t>
      </w:r>
      <w:r w:rsidRPr="00436998">
        <w:rPr>
          <w:rFonts w:asciiTheme="minorHAnsi" w:hAnsiTheme="minorHAnsi"/>
          <w:i/>
        </w:rPr>
        <w:t xml:space="preserve">Biochem. Pharmacol. </w:t>
      </w:r>
      <w:r w:rsidRPr="00436998">
        <w:rPr>
          <w:rFonts w:asciiTheme="minorHAnsi" w:hAnsiTheme="minorHAnsi"/>
          <w:b/>
        </w:rPr>
        <w:t>2009,</w:t>
      </w:r>
      <w:r w:rsidRPr="00436998">
        <w:rPr>
          <w:rFonts w:asciiTheme="minorHAnsi" w:hAnsiTheme="minorHAnsi"/>
        </w:rPr>
        <w:t xml:space="preserve"> </w:t>
      </w:r>
      <w:r w:rsidRPr="00436998">
        <w:rPr>
          <w:rFonts w:asciiTheme="minorHAnsi" w:hAnsiTheme="minorHAnsi"/>
          <w:i/>
        </w:rPr>
        <w:t>77</w:t>
      </w:r>
      <w:r w:rsidRPr="00436998">
        <w:rPr>
          <w:rFonts w:asciiTheme="minorHAnsi" w:hAnsiTheme="minorHAnsi"/>
        </w:rPr>
        <w:t>, 1273-1282.</w:t>
      </w:r>
      <w:bookmarkEnd w:id="47"/>
    </w:p>
    <w:p w14:paraId="474A8AEC" w14:textId="77777777" w:rsidR="00CD0B0A" w:rsidRPr="00436998" w:rsidRDefault="00CD0B0A" w:rsidP="00EC1395">
      <w:pPr>
        <w:pStyle w:val="EndNoteBibliography"/>
        <w:spacing w:after="0" w:line="480" w:lineRule="auto"/>
        <w:rPr>
          <w:rFonts w:asciiTheme="minorHAnsi" w:hAnsiTheme="minorHAnsi"/>
        </w:rPr>
      </w:pPr>
      <w:bookmarkStart w:id="48" w:name="_ENREF_36"/>
      <w:r w:rsidRPr="00436998">
        <w:rPr>
          <w:rFonts w:asciiTheme="minorHAnsi" w:hAnsiTheme="minorHAnsi"/>
        </w:rPr>
        <w:t>36.</w:t>
      </w:r>
      <w:r w:rsidRPr="00436998">
        <w:rPr>
          <w:rFonts w:asciiTheme="minorHAnsi" w:hAnsiTheme="minorHAnsi"/>
        </w:rPr>
        <w:tab/>
        <w:t>Anderson, E.; Bender, C. F.; Jiang, X.; Liu, X.; Sun, H.; Visnick, M. A-Ring epoxidized triterpenoid-based anti-inflammation modulators and methods of use thereof. WO 2013/188818 A1, 2013.</w:t>
      </w:r>
      <w:bookmarkEnd w:id="48"/>
    </w:p>
    <w:p w14:paraId="4270A39F" w14:textId="77777777" w:rsidR="00CD0B0A" w:rsidRPr="00436998" w:rsidRDefault="00CD0B0A" w:rsidP="00EC1395">
      <w:pPr>
        <w:pStyle w:val="EndNoteBibliography"/>
        <w:spacing w:after="0" w:line="480" w:lineRule="auto"/>
        <w:rPr>
          <w:rFonts w:asciiTheme="minorHAnsi" w:hAnsiTheme="minorHAnsi"/>
        </w:rPr>
      </w:pPr>
      <w:bookmarkStart w:id="49" w:name="_ENREF_37"/>
      <w:r w:rsidRPr="00436998">
        <w:rPr>
          <w:rFonts w:asciiTheme="minorHAnsi" w:hAnsiTheme="minorHAnsi"/>
        </w:rPr>
        <w:t>37.</w:t>
      </w:r>
      <w:r w:rsidRPr="00436998">
        <w:rPr>
          <w:rFonts w:asciiTheme="minorHAnsi" w:hAnsiTheme="minorHAnsi"/>
        </w:rPr>
        <w:tab/>
        <w:t xml:space="preserve">Nakagami, Y.; Masuda, K.; Hatano, E.; Inoue, T.; Matsuyama, T.; Iizuka, M.; Ono, Y.; Ohnuki, T.; Murakami, Y.; Iwasaki, M.; Yoshida, K.; Kasuya, Y.; Komoriya, S. Novel Nrf2 activators from microbial transformation products inhibit blood-retinal barrier permeability in rabbits. </w:t>
      </w:r>
      <w:r w:rsidRPr="00436998">
        <w:rPr>
          <w:rFonts w:asciiTheme="minorHAnsi" w:hAnsiTheme="minorHAnsi"/>
          <w:i/>
        </w:rPr>
        <w:t xml:space="preserve">Br. J. Pharmacol. </w:t>
      </w:r>
      <w:r w:rsidRPr="00436998">
        <w:rPr>
          <w:rFonts w:asciiTheme="minorHAnsi" w:hAnsiTheme="minorHAnsi"/>
          <w:b/>
        </w:rPr>
        <w:t>2015,</w:t>
      </w:r>
      <w:r w:rsidRPr="00436998">
        <w:rPr>
          <w:rFonts w:asciiTheme="minorHAnsi" w:hAnsiTheme="minorHAnsi"/>
        </w:rPr>
        <w:t xml:space="preserve"> </w:t>
      </w:r>
      <w:r w:rsidRPr="00436998">
        <w:rPr>
          <w:rFonts w:asciiTheme="minorHAnsi" w:hAnsiTheme="minorHAnsi"/>
          <w:i/>
        </w:rPr>
        <w:t>172</w:t>
      </w:r>
      <w:r w:rsidRPr="00436998">
        <w:rPr>
          <w:rFonts w:asciiTheme="minorHAnsi" w:hAnsiTheme="minorHAnsi"/>
        </w:rPr>
        <w:t>, 1237-1249.</w:t>
      </w:r>
      <w:bookmarkEnd w:id="49"/>
    </w:p>
    <w:p w14:paraId="037EC764" w14:textId="77777777" w:rsidR="00CD0B0A" w:rsidRPr="00436998" w:rsidRDefault="00CD0B0A" w:rsidP="00EC1395">
      <w:pPr>
        <w:pStyle w:val="EndNoteBibliography"/>
        <w:spacing w:after="0" w:line="480" w:lineRule="auto"/>
        <w:rPr>
          <w:rFonts w:asciiTheme="minorHAnsi" w:hAnsiTheme="minorHAnsi"/>
        </w:rPr>
      </w:pPr>
      <w:bookmarkStart w:id="50" w:name="_ENREF_38"/>
      <w:r w:rsidRPr="00436998">
        <w:rPr>
          <w:rFonts w:asciiTheme="minorHAnsi" w:hAnsiTheme="minorHAnsi"/>
        </w:rPr>
        <w:t>38.</w:t>
      </w:r>
      <w:r w:rsidRPr="00436998">
        <w:rPr>
          <w:rFonts w:asciiTheme="minorHAnsi" w:hAnsiTheme="minorHAnsi"/>
        </w:rPr>
        <w:tab/>
        <w:t xml:space="preserve">Jenkins, R. E.; Kitteringham, N. R.; Goldring, C. E.; Dowdall, S. M.; Hamlett, J.; Lane, C. S.; Boerma, J. S.; Vermeulen, N. P.; Park, B. K. Glutathione-S-transferase pi as a model protein for the characterisation of chemically reactive metabolites. </w:t>
      </w:r>
      <w:r w:rsidRPr="00436998">
        <w:rPr>
          <w:rFonts w:asciiTheme="minorHAnsi" w:hAnsiTheme="minorHAnsi"/>
          <w:i/>
        </w:rPr>
        <w:t xml:space="preserve">Proteomics </w:t>
      </w:r>
      <w:r w:rsidRPr="00436998">
        <w:rPr>
          <w:rFonts w:asciiTheme="minorHAnsi" w:hAnsiTheme="minorHAnsi"/>
          <w:b/>
        </w:rPr>
        <w:t>2008,</w:t>
      </w:r>
      <w:r w:rsidRPr="00436998">
        <w:rPr>
          <w:rFonts w:asciiTheme="minorHAnsi" w:hAnsiTheme="minorHAnsi"/>
        </w:rPr>
        <w:t xml:space="preserve"> </w:t>
      </w:r>
      <w:r w:rsidRPr="00436998">
        <w:rPr>
          <w:rFonts w:asciiTheme="minorHAnsi" w:hAnsiTheme="minorHAnsi"/>
          <w:i/>
        </w:rPr>
        <w:t>8</w:t>
      </w:r>
      <w:r w:rsidRPr="00436998">
        <w:rPr>
          <w:rFonts w:asciiTheme="minorHAnsi" w:hAnsiTheme="minorHAnsi"/>
        </w:rPr>
        <w:t>, 301-315.</w:t>
      </w:r>
      <w:bookmarkEnd w:id="50"/>
    </w:p>
    <w:p w14:paraId="22D4E38B" w14:textId="77777777" w:rsidR="00CD0B0A" w:rsidRPr="00436998" w:rsidRDefault="00CD0B0A" w:rsidP="00EC1395">
      <w:pPr>
        <w:pStyle w:val="EndNoteBibliography"/>
        <w:spacing w:after="0" w:line="480" w:lineRule="auto"/>
        <w:rPr>
          <w:rFonts w:asciiTheme="minorHAnsi" w:hAnsiTheme="minorHAnsi"/>
        </w:rPr>
      </w:pPr>
      <w:bookmarkStart w:id="51" w:name="_ENREF_39"/>
      <w:r w:rsidRPr="00436998">
        <w:rPr>
          <w:rFonts w:asciiTheme="minorHAnsi" w:hAnsiTheme="minorHAnsi"/>
        </w:rPr>
        <w:t>39.</w:t>
      </w:r>
      <w:r w:rsidRPr="00436998">
        <w:rPr>
          <w:rFonts w:asciiTheme="minorHAnsi" w:hAnsiTheme="minorHAnsi"/>
        </w:rPr>
        <w:tab/>
        <w:t xml:space="preserve">Saito, R.; Suzuki, T.; Hiramoto, K.; Asami, S.; Naganuma, E.; Suda, H.; Iso, T.; Yamamoto, H.; Morita, M.; Baird, L.; Furusawa, Y.; Negishi, T.; Ichinose, M.; Yamamoto, M. Characterizations of Three Major Cysteine Sensors of Keap1 in Stress Response. </w:t>
      </w:r>
      <w:r w:rsidRPr="00436998">
        <w:rPr>
          <w:rFonts w:asciiTheme="minorHAnsi" w:hAnsiTheme="minorHAnsi"/>
          <w:i/>
        </w:rPr>
        <w:t xml:space="preserve">Mol. Cell. Biol. </w:t>
      </w:r>
      <w:r w:rsidRPr="00436998">
        <w:rPr>
          <w:rFonts w:asciiTheme="minorHAnsi" w:hAnsiTheme="minorHAnsi"/>
          <w:b/>
        </w:rPr>
        <w:t>2015,</w:t>
      </w:r>
      <w:r w:rsidRPr="00436998">
        <w:rPr>
          <w:rFonts w:asciiTheme="minorHAnsi" w:hAnsiTheme="minorHAnsi"/>
        </w:rPr>
        <w:t xml:space="preserve"> </w:t>
      </w:r>
      <w:r w:rsidRPr="00436998">
        <w:rPr>
          <w:rFonts w:asciiTheme="minorHAnsi" w:hAnsiTheme="minorHAnsi"/>
          <w:i/>
        </w:rPr>
        <w:t>36</w:t>
      </w:r>
      <w:r w:rsidRPr="00436998">
        <w:rPr>
          <w:rFonts w:asciiTheme="minorHAnsi" w:hAnsiTheme="minorHAnsi"/>
        </w:rPr>
        <w:t>, 271-284.</w:t>
      </w:r>
      <w:bookmarkEnd w:id="51"/>
    </w:p>
    <w:p w14:paraId="4C561EF3" w14:textId="77777777" w:rsidR="00CD0B0A" w:rsidRPr="00436998" w:rsidRDefault="00CD0B0A" w:rsidP="00EC1395">
      <w:pPr>
        <w:pStyle w:val="EndNoteBibliography"/>
        <w:spacing w:after="0" w:line="480" w:lineRule="auto"/>
        <w:rPr>
          <w:rFonts w:asciiTheme="minorHAnsi" w:hAnsiTheme="minorHAnsi"/>
        </w:rPr>
      </w:pPr>
      <w:bookmarkStart w:id="52" w:name="_ENREF_40"/>
      <w:r w:rsidRPr="00436998">
        <w:rPr>
          <w:rFonts w:asciiTheme="minorHAnsi" w:hAnsiTheme="minorHAnsi"/>
        </w:rPr>
        <w:lastRenderedPageBreak/>
        <w:t>40.</w:t>
      </w:r>
      <w:r w:rsidRPr="00436998">
        <w:rPr>
          <w:rFonts w:asciiTheme="minorHAnsi" w:hAnsiTheme="minorHAnsi"/>
        </w:rPr>
        <w:tab/>
        <w:t xml:space="preserve">Lo, S. C.; Li, X.; Henzl, M. T.; Beamer, L. J.; Hannink, M. Structure of the Keap1:Nrf2 interface provides mechanistic insight into Nrf2 signaling. </w:t>
      </w:r>
      <w:r w:rsidRPr="00436998">
        <w:rPr>
          <w:rFonts w:asciiTheme="minorHAnsi" w:hAnsiTheme="minorHAnsi"/>
          <w:i/>
        </w:rPr>
        <w:t xml:space="preserve">EMBO J. </w:t>
      </w:r>
      <w:r w:rsidRPr="00436998">
        <w:rPr>
          <w:rFonts w:asciiTheme="minorHAnsi" w:hAnsiTheme="minorHAnsi"/>
          <w:b/>
        </w:rPr>
        <w:t>2006,</w:t>
      </w:r>
      <w:r w:rsidRPr="00436998">
        <w:rPr>
          <w:rFonts w:asciiTheme="minorHAnsi" w:hAnsiTheme="minorHAnsi"/>
        </w:rPr>
        <w:t xml:space="preserve"> </w:t>
      </w:r>
      <w:r w:rsidRPr="00436998">
        <w:rPr>
          <w:rFonts w:asciiTheme="minorHAnsi" w:hAnsiTheme="minorHAnsi"/>
          <w:i/>
        </w:rPr>
        <w:t>25</w:t>
      </w:r>
      <w:r w:rsidRPr="00436998">
        <w:rPr>
          <w:rFonts w:asciiTheme="minorHAnsi" w:hAnsiTheme="minorHAnsi"/>
        </w:rPr>
        <w:t>, 3605-3617.</w:t>
      </w:r>
      <w:bookmarkEnd w:id="52"/>
    </w:p>
    <w:p w14:paraId="1595D134" w14:textId="77777777" w:rsidR="00CD0B0A" w:rsidRPr="00436998" w:rsidRDefault="00CD0B0A" w:rsidP="00EC1395">
      <w:pPr>
        <w:pStyle w:val="EndNoteBibliography"/>
        <w:spacing w:after="0" w:line="480" w:lineRule="auto"/>
        <w:rPr>
          <w:rFonts w:asciiTheme="minorHAnsi" w:hAnsiTheme="minorHAnsi"/>
        </w:rPr>
      </w:pPr>
      <w:bookmarkStart w:id="53" w:name="_ENREF_41"/>
      <w:r w:rsidRPr="00436998">
        <w:rPr>
          <w:rFonts w:asciiTheme="minorHAnsi" w:hAnsiTheme="minorHAnsi"/>
        </w:rPr>
        <w:t>41.</w:t>
      </w:r>
      <w:r w:rsidRPr="00436998">
        <w:rPr>
          <w:rFonts w:asciiTheme="minorHAnsi" w:hAnsiTheme="minorHAnsi"/>
        </w:rPr>
        <w:tab/>
        <w:t xml:space="preserve">Canning, P.; Cooper, C. D.; Krojer, T.; Murray, J. W.; Pike, A. C.; Chaikuad, A.; Keates, T.; Thangaratnarajah, C.; Hojzan, V.; Ayinampudi, V.; Marsden, B. D.; Gileadi, O.; Knapp, S.; von Delft, F.; Bullock, A. N. Structural basis for Cul3 protein assembly with the BTB-Kelch family of E3 ubiquitin ligases. </w:t>
      </w:r>
      <w:r w:rsidRPr="00436998">
        <w:rPr>
          <w:rFonts w:asciiTheme="minorHAnsi" w:hAnsiTheme="minorHAnsi"/>
          <w:i/>
        </w:rPr>
        <w:t xml:space="preserve">J. Biol. Chem. </w:t>
      </w:r>
      <w:r w:rsidRPr="00436998">
        <w:rPr>
          <w:rFonts w:asciiTheme="minorHAnsi" w:hAnsiTheme="minorHAnsi"/>
          <w:b/>
        </w:rPr>
        <w:t>2013,</w:t>
      </w:r>
      <w:r w:rsidRPr="00436998">
        <w:rPr>
          <w:rFonts w:asciiTheme="minorHAnsi" w:hAnsiTheme="minorHAnsi"/>
        </w:rPr>
        <w:t xml:space="preserve"> </w:t>
      </w:r>
      <w:r w:rsidRPr="00436998">
        <w:rPr>
          <w:rFonts w:asciiTheme="minorHAnsi" w:hAnsiTheme="minorHAnsi"/>
          <w:i/>
        </w:rPr>
        <w:t>288</w:t>
      </w:r>
      <w:r w:rsidRPr="00436998">
        <w:rPr>
          <w:rFonts w:asciiTheme="minorHAnsi" w:hAnsiTheme="minorHAnsi"/>
        </w:rPr>
        <w:t>, 7803-7814.</w:t>
      </w:r>
      <w:bookmarkEnd w:id="53"/>
    </w:p>
    <w:p w14:paraId="5D809A75" w14:textId="77777777" w:rsidR="00CD0B0A" w:rsidRPr="00436998" w:rsidRDefault="00CD0B0A" w:rsidP="00EC1395">
      <w:pPr>
        <w:pStyle w:val="EndNoteBibliography"/>
        <w:spacing w:after="0" w:line="480" w:lineRule="auto"/>
        <w:rPr>
          <w:rFonts w:asciiTheme="minorHAnsi" w:hAnsiTheme="minorHAnsi"/>
        </w:rPr>
      </w:pPr>
      <w:bookmarkStart w:id="54" w:name="_ENREF_42"/>
      <w:r w:rsidRPr="00436998">
        <w:rPr>
          <w:rFonts w:asciiTheme="minorHAnsi" w:hAnsiTheme="minorHAnsi"/>
        </w:rPr>
        <w:t>42.</w:t>
      </w:r>
      <w:r w:rsidRPr="00436998">
        <w:rPr>
          <w:rFonts w:asciiTheme="minorHAnsi" w:hAnsiTheme="minorHAnsi"/>
        </w:rPr>
        <w:tab/>
        <w:t xml:space="preserve">Snyder, G. H.; Cennerazzo, M. J.; Karalis, A. J.; Field, D. Electrostatic influence of local cysteine environments on disulfide exchange kinetics. </w:t>
      </w:r>
      <w:r w:rsidRPr="00436998">
        <w:rPr>
          <w:rFonts w:asciiTheme="minorHAnsi" w:hAnsiTheme="minorHAnsi"/>
          <w:i/>
        </w:rPr>
        <w:t xml:space="preserve">Biochemistry </w:t>
      </w:r>
      <w:r w:rsidRPr="00436998">
        <w:rPr>
          <w:rFonts w:asciiTheme="minorHAnsi" w:hAnsiTheme="minorHAnsi"/>
          <w:b/>
        </w:rPr>
        <w:t>1981,</w:t>
      </w:r>
      <w:r w:rsidRPr="00436998">
        <w:rPr>
          <w:rFonts w:asciiTheme="minorHAnsi" w:hAnsiTheme="minorHAnsi"/>
        </w:rPr>
        <w:t xml:space="preserve"> </w:t>
      </w:r>
      <w:r w:rsidRPr="00436998">
        <w:rPr>
          <w:rFonts w:asciiTheme="minorHAnsi" w:hAnsiTheme="minorHAnsi"/>
          <w:i/>
        </w:rPr>
        <w:t>20</w:t>
      </w:r>
      <w:r w:rsidRPr="00436998">
        <w:rPr>
          <w:rFonts w:asciiTheme="minorHAnsi" w:hAnsiTheme="minorHAnsi"/>
        </w:rPr>
        <w:t>, 6509-6519.</w:t>
      </w:r>
      <w:bookmarkEnd w:id="54"/>
    </w:p>
    <w:p w14:paraId="0DF998B9" w14:textId="604B89E5" w:rsidR="00CD0B0A" w:rsidRPr="00436998" w:rsidRDefault="00CD0B0A" w:rsidP="00EC1395">
      <w:pPr>
        <w:pStyle w:val="EndNoteBibliography"/>
        <w:spacing w:after="0" w:line="480" w:lineRule="auto"/>
        <w:rPr>
          <w:rFonts w:asciiTheme="minorHAnsi" w:hAnsiTheme="minorHAnsi"/>
        </w:rPr>
      </w:pPr>
      <w:bookmarkStart w:id="55" w:name="_ENREF_43"/>
      <w:r w:rsidRPr="00436998">
        <w:rPr>
          <w:rFonts w:asciiTheme="minorHAnsi" w:hAnsiTheme="minorHAnsi"/>
        </w:rPr>
        <w:t>43.</w:t>
      </w:r>
      <w:r w:rsidRPr="00436998">
        <w:rPr>
          <w:rFonts w:asciiTheme="minorHAnsi" w:hAnsiTheme="minorHAnsi"/>
        </w:rPr>
        <w:tab/>
        <w:t xml:space="preserve">Inc., T. R. C. Bardoxolone. </w:t>
      </w:r>
      <w:hyperlink r:id="rId29" w:history="1">
        <w:r w:rsidRPr="00436998">
          <w:rPr>
            <w:rStyle w:val="Hyperlink"/>
            <w:rFonts w:asciiTheme="minorHAnsi" w:hAnsiTheme="minorHAnsi"/>
          </w:rPr>
          <w:t>http://www.trc-canada.com/detail.php?CatNum=B118660&amp;CAS=%20218600-44-3&amp;Chemical_Name=Bardoxolone&amp;Mol_Formula=C31H41O4&amp;Synonym=CDDO;%20RTA%20401;%202-Cyano-3,12-dioxooleana-1,9(11)-dien-28-oic%20Acid</w:t>
        </w:r>
      </w:hyperlink>
      <w:r w:rsidRPr="00436998">
        <w:rPr>
          <w:rFonts w:asciiTheme="minorHAnsi" w:hAnsiTheme="minorHAnsi"/>
        </w:rPr>
        <w:t xml:space="preserve"> (January 2014).</w:t>
      </w:r>
      <w:bookmarkEnd w:id="55"/>
    </w:p>
    <w:p w14:paraId="2002F441" w14:textId="77777777" w:rsidR="00CD0B0A" w:rsidRPr="00436998" w:rsidRDefault="00CD0B0A" w:rsidP="00EC1395">
      <w:pPr>
        <w:pStyle w:val="EndNoteBibliography"/>
        <w:spacing w:after="0" w:line="480" w:lineRule="auto"/>
        <w:rPr>
          <w:rFonts w:asciiTheme="minorHAnsi" w:hAnsiTheme="minorHAnsi"/>
        </w:rPr>
      </w:pPr>
      <w:bookmarkStart w:id="56" w:name="_ENREF_44"/>
      <w:r w:rsidRPr="00436998">
        <w:rPr>
          <w:rFonts w:asciiTheme="minorHAnsi" w:hAnsiTheme="minorHAnsi"/>
        </w:rPr>
        <w:t>44.</w:t>
      </w:r>
      <w:r w:rsidRPr="00436998">
        <w:rPr>
          <w:rFonts w:asciiTheme="minorHAnsi" w:hAnsiTheme="minorHAnsi"/>
        </w:rPr>
        <w:tab/>
        <w:t>Walling, J.; Parent, S. D.; Jonaitis, D. T.; Kral, R. M. Novel forms of cddo methyl ester. WO 2009/023232 A1, 2009.</w:t>
      </w:r>
      <w:bookmarkEnd w:id="56"/>
    </w:p>
    <w:p w14:paraId="2488ACEF" w14:textId="77777777" w:rsidR="00CD0B0A" w:rsidRPr="00436998" w:rsidRDefault="00CD0B0A" w:rsidP="00EC1395">
      <w:pPr>
        <w:pStyle w:val="EndNoteBibliography"/>
        <w:spacing w:after="0" w:line="480" w:lineRule="auto"/>
        <w:rPr>
          <w:rFonts w:asciiTheme="minorHAnsi" w:hAnsiTheme="minorHAnsi"/>
        </w:rPr>
      </w:pPr>
      <w:bookmarkStart w:id="57" w:name="_ENREF_45"/>
      <w:r w:rsidRPr="00436998">
        <w:rPr>
          <w:rFonts w:asciiTheme="minorHAnsi" w:hAnsiTheme="minorHAnsi"/>
        </w:rPr>
        <w:t>45.</w:t>
      </w:r>
      <w:r w:rsidRPr="00436998">
        <w:rPr>
          <w:rFonts w:asciiTheme="minorHAnsi" w:hAnsiTheme="minorHAnsi"/>
        </w:rPr>
        <w:tab/>
        <w:t xml:space="preserve">Niesen, A.; Barthel, A.; Kluge, R.; Kowitzsch, A.; Strohl, D.; Schwarz, S.; Csuk, R. Antitumoractive endoperoxides from triterpenes. </w:t>
      </w:r>
      <w:r w:rsidRPr="00436998">
        <w:rPr>
          <w:rFonts w:asciiTheme="minorHAnsi" w:hAnsiTheme="minorHAnsi"/>
          <w:i/>
        </w:rPr>
        <w:t xml:space="preserve">Arch. Pharm. </w:t>
      </w:r>
      <w:r w:rsidRPr="00436998">
        <w:rPr>
          <w:rFonts w:asciiTheme="minorHAnsi" w:hAnsiTheme="minorHAnsi"/>
          <w:b/>
        </w:rPr>
        <w:t>2009,</w:t>
      </w:r>
      <w:r w:rsidRPr="00436998">
        <w:rPr>
          <w:rFonts w:asciiTheme="minorHAnsi" w:hAnsiTheme="minorHAnsi"/>
        </w:rPr>
        <w:t xml:space="preserve"> </w:t>
      </w:r>
      <w:r w:rsidRPr="00436998">
        <w:rPr>
          <w:rFonts w:asciiTheme="minorHAnsi" w:hAnsiTheme="minorHAnsi"/>
          <w:i/>
        </w:rPr>
        <w:t>342</w:t>
      </w:r>
      <w:r w:rsidRPr="00436998">
        <w:rPr>
          <w:rFonts w:asciiTheme="minorHAnsi" w:hAnsiTheme="minorHAnsi"/>
        </w:rPr>
        <w:t>, 569-576.</w:t>
      </w:r>
      <w:bookmarkEnd w:id="57"/>
    </w:p>
    <w:p w14:paraId="12B81B3A" w14:textId="77777777" w:rsidR="00CD0B0A" w:rsidRPr="00436998" w:rsidRDefault="00CD0B0A" w:rsidP="00EC1395">
      <w:pPr>
        <w:pStyle w:val="EndNoteBibliography"/>
        <w:spacing w:after="0" w:line="480" w:lineRule="auto"/>
        <w:rPr>
          <w:rFonts w:asciiTheme="minorHAnsi" w:hAnsiTheme="minorHAnsi"/>
        </w:rPr>
      </w:pPr>
      <w:bookmarkStart w:id="58" w:name="_ENREF_46"/>
      <w:r w:rsidRPr="00436998">
        <w:rPr>
          <w:rFonts w:asciiTheme="minorHAnsi" w:hAnsiTheme="minorHAnsi"/>
        </w:rPr>
        <w:t>46.</w:t>
      </w:r>
      <w:r w:rsidRPr="00436998">
        <w:rPr>
          <w:rFonts w:asciiTheme="minorHAnsi" w:hAnsiTheme="minorHAnsi"/>
        </w:rPr>
        <w:tab/>
        <w:t xml:space="preserve">Zhu, Y. M.; Shen, J. K.; Wang, H. K.; Cosentino, L. M.; Lee, K. H. Synthesis and anti-HIV activity of oleanolic acid derivatives. </w:t>
      </w:r>
      <w:r w:rsidRPr="00436998">
        <w:rPr>
          <w:rFonts w:asciiTheme="minorHAnsi" w:hAnsiTheme="minorHAnsi"/>
          <w:i/>
        </w:rPr>
        <w:t xml:space="preserve">Bioorg. Med. Chem. Lett. </w:t>
      </w:r>
      <w:r w:rsidRPr="00436998">
        <w:rPr>
          <w:rFonts w:asciiTheme="minorHAnsi" w:hAnsiTheme="minorHAnsi"/>
          <w:b/>
        </w:rPr>
        <w:t>2001,</w:t>
      </w:r>
      <w:r w:rsidRPr="00436998">
        <w:rPr>
          <w:rFonts w:asciiTheme="minorHAnsi" w:hAnsiTheme="minorHAnsi"/>
        </w:rPr>
        <w:t xml:space="preserve"> </w:t>
      </w:r>
      <w:r w:rsidRPr="00436998">
        <w:rPr>
          <w:rFonts w:asciiTheme="minorHAnsi" w:hAnsiTheme="minorHAnsi"/>
          <w:i/>
        </w:rPr>
        <w:t>11</w:t>
      </w:r>
      <w:r w:rsidRPr="00436998">
        <w:rPr>
          <w:rFonts w:asciiTheme="minorHAnsi" w:hAnsiTheme="minorHAnsi"/>
        </w:rPr>
        <w:t>, 3115-3118.</w:t>
      </w:r>
      <w:bookmarkEnd w:id="58"/>
    </w:p>
    <w:p w14:paraId="65CA8A88" w14:textId="77777777" w:rsidR="00CD0B0A" w:rsidRPr="00436998" w:rsidRDefault="00CD0B0A" w:rsidP="00EC1395">
      <w:pPr>
        <w:pStyle w:val="EndNoteBibliography"/>
        <w:spacing w:after="0" w:line="480" w:lineRule="auto"/>
        <w:rPr>
          <w:rFonts w:asciiTheme="minorHAnsi" w:hAnsiTheme="minorHAnsi"/>
        </w:rPr>
      </w:pPr>
      <w:bookmarkStart w:id="59" w:name="_ENREF_47"/>
      <w:r w:rsidRPr="00436998">
        <w:rPr>
          <w:rFonts w:asciiTheme="minorHAnsi" w:hAnsiTheme="minorHAnsi"/>
        </w:rPr>
        <w:t>47.</w:t>
      </w:r>
      <w:r w:rsidRPr="00436998">
        <w:rPr>
          <w:rFonts w:asciiTheme="minorHAnsi" w:hAnsiTheme="minorHAnsi"/>
        </w:rPr>
        <w:tab/>
        <w:t xml:space="preserve">Siewert, B.; Wiemann, J.; Kowitsch, A.; Csuk, R. The chemical and biological potential of C ring modified triterpenoids. </w:t>
      </w:r>
      <w:r w:rsidRPr="00436998">
        <w:rPr>
          <w:rFonts w:asciiTheme="minorHAnsi" w:hAnsiTheme="minorHAnsi"/>
          <w:i/>
        </w:rPr>
        <w:t xml:space="preserve">Eur. J. Med. Chem. </w:t>
      </w:r>
      <w:r w:rsidRPr="00436998">
        <w:rPr>
          <w:rFonts w:asciiTheme="minorHAnsi" w:hAnsiTheme="minorHAnsi"/>
          <w:b/>
        </w:rPr>
        <w:t>2014,</w:t>
      </w:r>
      <w:r w:rsidRPr="00436998">
        <w:rPr>
          <w:rFonts w:asciiTheme="minorHAnsi" w:hAnsiTheme="minorHAnsi"/>
        </w:rPr>
        <w:t xml:space="preserve"> </w:t>
      </w:r>
      <w:r w:rsidRPr="00436998">
        <w:rPr>
          <w:rFonts w:asciiTheme="minorHAnsi" w:hAnsiTheme="minorHAnsi"/>
          <w:i/>
        </w:rPr>
        <w:t>72</w:t>
      </w:r>
      <w:r w:rsidRPr="00436998">
        <w:rPr>
          <w:rFonts w:asciiTheme="minorHAnsi" w:hAnsiTheme="minorHAnsi"/>
        </w:rPr>
        <w:t>, 84-101.</w:t>
      </w:r>
      <w:bookmarkEnd w:id="59"/>
    </w:p>
    <w:p w14:paraId="672F67F7" w14:textId="77777777" w:rsidR="00CD0B0A" w:rsidRPr="00436998" w:rsidRDefault="00CD0B0A" w:rsidP="00EC1395">
      <w:pPr>
        <w:pStyle w:val="EndNoteBibliography"/>
        <w:spacing w:after="0" w:line="480" w:lineRule="auto"/>
        <w:rPr>
          <w:rFonts w:asciiTheme="minorHAnsi" w:hAnsiTheme="minorHAnsi"/>
        </w:rPr>
      </w:pPr>
      <w:bookmarkStart w:id="60" w:name="_ENREF_48"/>
      <w:r w:rsidRPr="00436998">
        <w:rPr>
          <w:rFonts w:asciiTheme="minorHAnsi" w:hAnsiTheme="minorHAnsi"/>
        </w:rPr>
        <w:t>48.</w:t>
      </w:r>
      <w:r w:rsidRPr="00436998">
        <w:rPr>
          <w:rFonts w:asciiTheme="minorHAnsi" w:hAnsiTheme="minorHAnsi"/>
        </w:rPr>
        <w:tab/>
        <w:t>Jiang, X.; Greiner, J.; Maravetz, L. L.; Szucs, S. S.; Visnick, M. Antioxidant inflammation modulators: novel derivatives of oleanolic acid. WO 2009/146216 A3, 2010.</w:t>
      </w:r>
      <w:bookmarkEnd w:id="60"/>
    </w:p>
    <w:p w14:paraId="50B2BC83" w14:textId="77777777" w:rsidR="00CD0B0A" w:rsidRPr="00436998" w:rsidRDefault="00CD0B0A" w:rsidP="00EC1395">
      <w:pPr>
        <w:pStyle w:val="EndNoteBibliography"/>
        <w:spacing w:after="0" w:line="480" w:lineRule="auto"/>
        <w:rPr>
          <w:rFonts w:asciiTheme="minorHAnsi" w:hAnsiTheme="minorHAnsi"/>
        </w:rPr>
      </w:pPr>
      <w:bookmarkStart w:id="61" w:name="_ENREF_49"/>
      <w:r w:rsidRPr="00436998">
        <w:rPr>
          <w:rFonts w:asciiTheme="minorHAnsi" w:hAnsiTheme="minorHAnsi"/>
        </w:rPr>
        <w:t>49.</w:t>
      </w:r>
      <w:r w:rsidRPr="00436998">
        <w:rPr>
          <w:rFonts w:asciiTheme="minorHAnsi" w:hAnsiTheme="minorHAnsi"/>
        </w:rPr>
        <w:tab/>
        <w:t xml:space="preserve">McKean, L. C.; Manson, W.; Spring, F. S. 84. Triterpene resinols and related acids. Part XXV. Ketoisooleanolic acid and isooleanolic acid. </w:t>
      </w:r>
      <w:r w:rsidRPr="00436998">
        <w:rPr>
          <w:rFonts w:asciiTheme="minorHAnsi" w:hAnsiTheme="minorHAnsi"/>
          <w:i/>
        </w:rPr>
        <w:t xml:space="preserve">J. Chem. Soc. </w:t>
      </w:r>
      <w:r w:rsidRPr="00436998">
        <w:rPr>
          <w:rFonts w:asciiTheme="minorHAnsi" w:hAnsiTheme="minorHAnsi"/>
          <w:b/>
        </w:rPr>
        <w:t>1952</w:t>
      </w:r>
      <w:r w:rsidRPr="00436998">
        <w:rPr>
          <w:rFonts w:asciiTheme="minorHAnsi" w:hAnsiTheme="minorHAnsi"/>
        </w:rPr>
        <w:t>, 432-437.</w:t>
      </w:r>
      <w:bookmarkEnd w:id="61"/>
    </w:p>
    <w:p w14:paraId="6097D2BD" w14:textId="77777777" w:rsidR="00CD0B0A" w:rsidRPr="00436998" w:rsidRDefault="00CD0B0A" w:rsidP="00EC1395">
      <w:pPr>
        <w:pStyle w:val="EndNoteBibliography"/>
        <w:spacing w:after="0" w:line="480" w:lineRule="auto"/>
        <w:rPr>
          <w:rFonts w:asciiTheme="minorHAnsi" w:hAnsiTheme="minorHAnsi"/>
        </w:rPr>
      </w:pPr>
      <w:bookmarkStart w:id="62" w:name="_ENREF_50"/>
      <w:r w:rsidRPr="00436998">
        <w:rPr>
          <w:rFonts w:asciiTheme="minorHAnsi" w:hAnsiTheme="minorHAnsi"/>
        </w:rPr>
        <w:t>50.</w:t>
      </w:r>
      <w:r w:rsidRPr="00436998">
        <w:rPr>
          <w:rFonts w:asciiTheme="minorHAnsi" w:hAnsiTheme="minorHAnsi"/>
        </w:rPr>
        <w:tab/>
        <w:t xml:space="preserve">McQuaid, K. M.; Pettus, T. R. Chemoselective Epoxidation of Electron Deficient Enones with Iodosylbenzene. </w:t>
      </w:r>
      <w:r w:rsidRPr="00436998">
        <w:rPr>
          <w:rFonts w:asciiTheme="minorHAnsi" w:hAnsiTheme="minorHAnsi"/>
          <w:i/>
        </w:rPr>
        <w:t xml:space="preserve">Synlett </w:t>
      </w:r>
      <w:r w:rsidRPr="00436998">
        <w:rPr>
          <w:rFonts w:asciiTheme="minorHAnsi" w:hAnsiTheme="minorHAnsi"/>
          <w:b/>
        </w:rPr>
        <w:t>2004,</w:t>
      </w:r>
      <w:r w:rsidRPr="00436998">
        <w:rPr>
          <w:rFonts w:asciiTheme="minorHAnsi" w:hAnsiTheme="minorHAnsi"/>
        </w:rPr>
        <w:t xml:space="preserve"> </w:t>
      </w:r>
      <w:r w:rsidRPr="00436998">
        <w:rPr>
          <w:rFonts w:asciiTheme="minorHAnsi" w:hAnsiTheme="minorHAnsi"/>
          <w:i/>
        </w:rPr>
        <w:t>13</w:t>
      </w:r>
      <w:r w:rsidRPr="00436998">
        <w:rPr>
          <w:rFonts w:asciiTheme="minorHAnsi" w:hAnsiTheme="minorHAnsi"/>
        </w:rPr>
        <w:t>, 2403-2405.</w:t>
      </w:r>
      <w:bookmarkEnd w:id="62"/>
    </w:p>
    <w:p w14:paraId="10274A83" w14:textId="77777777" w:rsidR="00CD0B0A" w:rsidRPr="00436998" w:rsidRDefault="00CD0B0A" w:rsidP="00EC1395">
      <w:pPr>
        <w:pStyle w:val="EndNoteBibliography"/>
        <w:spacing w:after="0" w:line="480" w:lineRule="auto"/>
        <w:rPr>
          <w:rFonts w:asciiTheme="minorHAnsi" w:hAnsiTheme="minorHAnsi"/>
        </w:rPr>
      </w:pPr>
      <w:bookmarkStart w:id="63" w:name="_ENREF_51"/>
      <w:r w:rsidRPr="00436998">
        <w:rPr>
          <w:rFonts w:asciiTheme="minorHAnsi" w:hAnsiTheme="minorHAnsi"/>
        </w:rPr>
        <w:lastRenderedPageBreak/>
        <w:t>51.</w:t>
      </w:r>
      <w:r w:rsidRPr="00436998">
        <w:rPr>
          <w:rFonts w:asciiTheme="minorHAnsi" w:hAnsiTheme="minorHAnsi"/>
        </w:rPr>
        <w:tab/>
        <w:t xml:space="preserve">Leal, A. S.; Wang, R.; Salvador, J. A.; Jing, Y. Synthesis of novel heterocyclic oleanolic acid derivatives with improved antiproliferative activity in solid tumor cells. </w:t>
      </w:r>
      <w:r w:rsidRPr="00436998">
        <w:rPr>
          <w:rFonts w:asciiTheme="minorHAnsi" w:hAnsiTheme="minorHAnsi"/>
          <w:i/>
        </w:rPr>
        <w:t xml:space="preserve">Org. Biomol. Chem. </w:t>
      </w:r>
      <w:r w:rsidRPr="00436998">
        <w:rPr>
          <w:rFonts w:asciiTheme="minorHAnsi" w:hAnsiTheme="minorHAnsi"/>
          <w:b/>
        </w:rPr>
        <w:t>2013,</w:t>
      </w:r>
      <w:r w:rsidRPr="00436998">
        <w:rPr>
          <w:rFonts w:asciiTheme="minorHAnsi" w:hAnsiTheme="minorHAnsi"/>
        </w:rPr>
        <w:t xml:space="preserve"> </w:t>
      </w:r>
      <w:r w:rsidRPr="00436998">
        <w:rPr>
          <w:rFonts w:asciiTheme="minorHAnsi" w:hAnsiTheme="minorHAnsi"/>
          <w:i/>
        </w:rPr>
        <w:t>11</w:t>
      </w:r>
      <w:r w:rsidRPr="00436998">
        <w:rPr>
          <w:rFonts w:asciiTheme="minorHAnsi" w:hAnsiTheme="minorHAnsi"/>
        </w:rPr>
        <w:t>, 1726-1738.</w:t>
      </w:r>
      <w:bookmarkEnd w:id="63"/>
    </w:p>
    <w:p w14:paraId="0B10A8CF" w14:textId="77777777" w:rsidR="00CD0B0A" w:rsidRPr="00436998" w:rsidRDefault="00CD0B0A" w:rsidP="00EC1395">
      <w:pPr>
        <w:pStyle w:val="EndNoteBibliography"/>
        <w:spacing w:after="0" w:line="480" w:lineRule="auto"/>
        <w:rPr>
          <w:rFonts w:asciiTheme="minorHAnsi" w:hAnsiTheme="minorHAnsi"/>
        </w:rPr>
      </w:pPr>
      <w:bookmarkStart w:id="64" w:name="_ENREF_52"/>
      <w:r w:rsidRPr="00436998">
        <w:rPr>
          <w:rFonts w:asciiTheme="minorHAnsi" w:hAnsiTheme="minorHAnsi"/>
        </w:rPr>
        <w:t>52.</w:t>
      </w:r>
      <w:r w:rsidRPr="00436998">
        <w:rPr>
          <w:rFonts w:asciiTheme="minorHAnsi" w:hAnsiTheme="minorHAnsi"/>
        </w:rPr>
        <w:tab/>
        <w:t xml:space="preserve">Copple, I. M.; Lister, A.; Obeng, A. D.; Kitteringham, N. R.; Jenkins, R. E.; Layfield, R.; Foster, B. J.; Goldring, C. E.; Park, B. K. Physical and functional interaction of sequestosome 1 with Keap1 regulates the Keap1-Nrf2 cell defense pathway. </w:t>
      </w:r>
      <w:r w:rsidRPr="00436998">
        <w:rPr>
          <w:rFonts w:asciiTheme="minorHAnsi" w:hAnsiTheme="minorHAnsi"/>
          <w:i/>
        </w:rPr>
        <w:t xml:space="preserve">J. Biol. Chem. </w:t>
      </w:r>
      <w:r w:rsidRPr="00436998">
        <w:rPr>
          <w:rFonts w:asciiTheme="minorHAnsi" w:hAnsiTheme="minorHAnsi"/>
          <w:b/>
        </w:rPr>
        <w:t>2010,</w:t>
      </w:r>
      <w:r w:rsidRPr="00436998">
        <w:rPr>
          <w:rFonts w:asciiTheme="minorHAnsi" w:hAnsiTheme="minorHAnsi"/>
        </w:rPr>
        <w:t xml:space="preserve"> </w:t>
      </w:r>
      <w:r w:rsidRPr="00436998">
        <w:rPr>
          <w:rFonts w:asciiTheme="minorHAnsi" w:hAnsiTheme="minorHAnsi"/>
          <w:i/>
        </w:rPr>
        <w:t>285</w:t>
      </w:r>
      <w:r w:rsidRPr="00436998">
        <w:rPr>
          <w:rFonts w:asciiTheme="minorHAnsi" w:hAnsiTheme="minorHAnsi"/>
        </w:rPr>
        <w:t>, 16782-16788.</w:t>
      </w:r>
      <w:bookmarkEnd w:id="64"/>
    </w:p>
    <w:p w14:paraId="126B0EB0" w14:textId="77777777" w:rsidR="00CD0B0A" w:rsidRPr="00436998" w:rsidRDefault="00CD0B0A" w:rsidP="00EC1395">
      <w:pPr>
        <w:pStyle w:val="EndNoteBibliography"/>
        <w:spacing w:after="0" w:line="480" w:lineRule="auto"/>
        <w:rPr>
          <w:rFonts w:asciiTheme="minorHAnsi" w:hAnsiTheme="minorHAnsi"/>
        </w:rPr>
      </w:pPr>
      <w:bookmarkStart w:id="65" w:name="_ENREF_53"/>
      <w:r w:rsidRPr="00436998">
        <w:rPr>
          <w:rFonts w:asciiTheme="minorHAnsi" w:hAnsiTheme="minorHAnsi"/>
        </w:rPr>
        <w:t>53.</w:t>
      </w:r>
      <w:r w:rsidRPr="00436998">
        <w:rPr>
          <w:rFonts w:asciiTheme="minorHAnsi" w:hAnsiTheme="minorHAnsi"/>
        </w:rPr>
        <w:tab/>
        <w:t xml:space="preserve">Shilov, I. V.; Seymour, S. L.; Patel, A. A.; Loboda, A.; Tang, W. H.; Keating, S. P.; Hunter, C. L.; Nuwaysir, L. M.; Schaeffer, D. A. The Paragon Algorithm, a next generation search engine that uses sequence temperature values and feature probabilities to identify peptides from tandem mass spectra. </w:t>
      </w:r>
      <w:r w:rsidRPr="00436998">
        <w:rPr>
          <w:rFonts w:asciiTheme="minorHAnsi" w:hAnsiTheme="minorHAnsi"/>
          <w:i/>
        </w:rPr>
        <w:t xml:space="preserve">Mol. Cell. Proteomics </w:t>
      </w:r>
      <w:r w:rsidRPr="00436998">
        <w:rPr>
          <w:rFonts w:asciiTheme="minorHAnsi" w:hAnsiTheme="minorHAnsi"/>
          <w:b/>
        </w:rPr>
        <w:t>2007,</w:t>
      </w:r>
      <w:r w:rsidRPr="00436998">
        <w:rPr>
          <w:rFonts w:asciiTheme="minorHAnsi" w:hAnsiTheme="minorHAnsi"/>
        </w:rPr>
        <w:t xml:space="preserve"> </w:t>
      </w:r>
      <w:r w:rsidRPr="00436998">
        <w:rPr>
          <w:rFonts w:asciiTheme="minorHAnsi" w:hAnsiTheme="minorHAnsi"/>
          <w:i/>
        </w:rPr>
        <w:t>6</w:t>
      </w:r>
      <w:r w:rsidRPr="00436998">
        <w:rPr>
          <w:rFonts w:asciiTheme="minorHAnsi" w:hAnsiTheme="minorHAnsi"/>
        </w:rPr>
        <w:t>, 1638-1655.</w:t>
      </w:r>
      <w:bookmarkEnd w:id="65"/>
    </w:p>
    <w:p w14:paraId="37594F9C" w14:textId="77777777" w:rsidR="00CD0B0A" w:rsidRPr="00436998" w:rsidRDefault="00CD0B0A" w:rsidP="00EC1395">
      <w:pPr>
        <w:pStyle w:val="EndNoteBibliography"/>
        <w:spacing w:after="0" w:line="480" w:lineRule="auto"/>
        <w:rPr>
          <w:rFonts w:asciiTheme="minorHAnsi" w:hAnsiTheme="minorHAnsi"/>
        </w:rPr>
      </w:pPr>
      <w:bookmarkStart w:id="66" w:name="_ENREF_54"/>
      <w:r w:rsidRPr="00436998">
        <w:rPr>
          <w:rFonts w:asciiTheme="minorHAnsi" w:hAnsiTheme="minorHAnsi"/>
        </w:rPr>
        <w:t>54.</w:t>
      </w:r>
      <w:r w:rsidRPr="00436998">
        <w:rPr>
          <w:rFonts w:asciiTheme="minorHAnsi" w:hAnsiTheme="minorHAnsi"/>
        </w:rPr>
        <w:tab/>
        <w:t xml:space="preserve">Sali, A.; Blundell, T. L. Comparative protein modelling by satisfaction of spatial restraints. </w:t>
      </w:r>
      <w:r w:rsidRPr="00436998">
        <w:rPr>
          <w:rFonts w:asciiTheme="minorHAnsi" w:hAnsiTheme="minorHAnsi"/>
          <w:i/>
        </w:rPr>
        <w:t xml:space="preserve">J. Mol. Biol. </w:t>
      </w:r>
      <w:r w:rsidRPr="00436998">
        <w:rPr>
          <w:rFonts w:asciiTheme="minorHAnsi" w:hAnsiTheme="minorHAnsi"/>
          <w:b/>
        </w:rPr>
        <w:t>1993,</w:t>
      </w:r>
      <w:r w:rsidRPr="00436998">
        <w:rPr>
          <w:rFonts w:asciiTheme="minorHAnsi" w:hAnsiTheme="minorHAnsi"/>
        </w:rPr>
        <w:t xml:space="preserve"> </w:t>
      </w:r>
      <w:r w:rsidRPr="00436998">
        <w:rPr>
          <w:rFonts w:asciiTheme="minorHAnsi" w:hAnsiTheme="minorHAnsi"/>
          <w:i/>
        </w:rPr>
        <w:t>234</w:t>
      </w:r>
      <w:r w:rsidRPr="00436998">
        <w:rPr>
          <w:rFonts w:asciiTheme="minorHAnsi" w:hAnsiTheme="minorHAnsi"/>
        </w:rPr>
        <w:t>, 779-815.</w:t>
      </w:r>
      <w:bookmarkEnd w:id="66"/>
    </w:p>
    <w:p w14:paraId="302D05B2" w14:textId="77777777" w:rsidR="00CD0B0A" w:rsidRPr="00436998" w:rsidRDefault="00CD0B0A" w:rsidP="00EC1395">
      <w:pPr>
        <w:pStyle w:val="EndNoteBibliography"/>
        <w:spacing w:after="0" w:line="480" w:lineRule="auto"/>
        <w:rPr>
          <w:rFonts w:asciiTheme="minorHAnsi" w:hAnsiTheme="minorHAnsi"/>
        </w:rPr>
      </w:pPr>
      <w:bookmarkStart w:id="67" w:name="_ENREF_55"/>
      <w:r w:rsidRPr="00436998">
        <w:rPr>
          <w:rFonts w:asciiTheme="minorHAnsi" w:hAnsiTheme="minorHAnsi"/>
        </w:rPr>
        <w:t>55.</w:t>
      </w:r>
      <w:r w:rsidRPr="00436998">
        <w:rPr>
          <w:rFonts w:asciiTheme="minorHAnsi" w:hAnsiTheme="minorHAnsi"/>
        </w:rPr>
        <w:tab/>
        <w:t xml:space="preserve">Jones, G.; Willett, P.; Glen, R. C.; Leach, A. R.; Taylor, R. Development and validation of a genetic algorithm for flexible docking. </w:t>
      </w:r>
      <w:r w:rsidRPr="00436998">
        <w:rPr>
          <w:rFonts w:asciiTheme="minorHAnsi" w:hAnsiTheme="minorHAnsi"/>
          <w:i/>
        </w:rPr>
        <w:t xml:space="preserve">J. Mol. Biol. </w:t>
      </w:r>
      <w:r w:rsidRPr="00436998">
        <w:rPr>
          <w:rFonts w:asciiTheme="minorHAnsi" w:hAnsiTheme="minorHAnsi"/>
          <w:b/>
        </w:rPr>
        <w:t>1997,</w:t>
      </w:r>
      <w:r w:rsidRPr="00436998">
        <w:rPr>
          <w:rFonts w:asciiTheme="minorHAnsi" w:hAnsiTheme="minorHAnsi"/>
        </w:rPr>
        <w:t xml:space="preserve"> </w:t>
      </w:r>
      <w:r w:rsidRPr="00436998">
        <w:rPr>
          <w:rFonts w:asciiTheme="minorHAnsi" w:hAnsiTheme="minorHAnsi"/>
          <w:i/>
        </w:rPr>
        <w:t>267</w:t>
      </w:r>
      <w:r w:rsidRPr="00436998">
        <w:rPr>
          <w:rFonts w:asciiTheme="minorHAnsi" w:hAnsiTheme="minorHAnsi"/>
        </w:rPr>
        <w:t>, 727-748.</w:t>
      </w:r>
      <w:bookmarkEnd w:id="67"/>
    </w:p>
    <w:p w14:paraId="1D2292D0" w14:textId="77777777" w:rsidR="00CD0B0A" w:rsidRPr="00436998" w:rsidRDefault="00CD0B0A" w:rsidP="00EC1395">
      <w:pPr>
        <w:pStyle w:val="EndNoteBibliography"/>
        <w:spacing w:line="480" w:lineRule="auto"/>
        <w:rPr>
          <w:rFonts w:asciiTheme="minorHAnsi" w:hAnsiTheme="minorHAnsi"/>
        </w:rPr>
      </w:pPr>
      <w:bookmarkStart w:id="68" w:name="_ENREF_56"/>
      <w:r w:rsidRPr="00436998">
        <w:rPr>
          <w:rFonts w:asciiTheme="minorHAnsi" w:hAnsiTheme="minorHAnsi"/>
        </w:rPr>
        <w:t>56.</w:t>
      </w:r>
      <w:r w:rsidRPr="00436998">
        <w:rPr>
          <w:rFonts w:asciiTheme="minorHAnsi" w:hAnsiTheme="minorHAnsi"/>
        </w:rPr>
        <w:tab/>
        <w:t xml:space="preserve">Korb, O.; Stutzle, T.; Exner, T. E. Empirical scoring functions for advanced protein-ligand docking with PLANTS. </w:t>
      </w:r>
      <w:r w:rsidRPr="00436998">
        <w:rPr>
          <w:rFonts w:asciiTheme="minorHAnsi" w:hAnsiTheme="minorHAnsi"/>
          <w:i/>
        </w:rPr>
        <w:t xml:space="preserve">J. Chem. Inf. Model. </w:t>
      </w:r>
      <w:r w:rsidRPr="00436998">
        <w:rPr>
          <w:rFonts w:asciiTheme="minorHAnsi" w:hAnsiTheme="minorHAnsi"/>
          <w:b/>
        </w:rPr>
        <w:t>2009,</w:t>
      </w:r>
      <w:r w:rsidRPr="00436998">
        <w:rPr>
          <w:rFonts w:asciiTheme="minorHAnsi" w:hAnsiTheme="minorHAnsi"/>
        </w:rPr>
        <w:t xml:space="preserve"> </w:t>
      </w:r>
      <w:r w:rsidRPr="00436998">
        <w:rPr>
          <w:rFonts w:asciiTheme="minorHAnsi" w:hAnsiTheme="minorHAnsi"/>
          <w:i/>
        </w:rPr>
        <w:t>49</w:t>
      </w:r>
      <w:r w:rsidRPr="00436998">
        <w:rPr>
          <w:rFonts w:asciiTheme="minorHAnsi" w:hAnsiTheme="minorHAnsi"/>
        </w:rPr>
        <w:t>, 84-96.</w:t>
      </w:r>
      <w:bookmarkEnd w:id="68"/>
    </w:p>
    <w:p w14:paraId="6FE7DA8D" w14:textId="4A403AF5" w:rsidR="00425928" w:rsidRPr="00436998" w:rsidRDefault="00C073F4" w:rsidP="00EC1395">
      <w:pPr>
        <w:spacing w:after="0" w:line="480" w:lineRule="auto"/>
        <w:ind w:left="567" w:hanging="567"/>
        <w:jc w:val="both"/>
      </w:pPr>
      <w:r w:rsidRPr="00436998">
        <w:fldChar w:fldCharType="end"/>
      </w:r>
    </w:p>
    <w:p w14:paraId="2CB847AA" w14:textId="77777777" w:rsidR="00C87DA6" w:rsidRPr="00436998" w:rsidRDefault="00C87DA6" w:rsidP="008E46D8">
      <w:pPr>
        <w:spacing w:after="0" w:line="480" w:lineRule="auto"/>
        <w:ind w:left="567" w:hanging="567"/>
        <w:jc w:val="both"/>
      </w:pPr>
    </w:p>
    <w:p w14:paraId="34A202B9" w14:textId="77777777" w:rsidR="00C87DA6" w:rsidRPr="00436998" w:rsidRDefault="00C87DA6" w:rsidP="008E46D8">
      <w:pPr>
        <w:spacing w:after="0" w:line="480" w:lineRule="auto"/>
        <w:ind w:left="567" w:hanging="567"/>
        <w:jc w:val="both"/>
      </w:pPr>
    </w:p>
    <w:p w14:paraId="464F555D" w14:textId="77777777" w:rsidR="00C87DA6" w:rsidRPr="00436998" w:rsidRDefault="00C87DA6" w:rsidP="008E46D8">
      <w:pPr>
        <w:spacing w:after="0" w:line="480" w:lineRule="auto"/>
        <w:ind w:left="567" w:hanging="567"/>
        <w:jc w:val="both"/>
      </w:pPr>
    </w:p>
    <w:p w14:paraId="6C8AA8AC" w14:textId="77777777" w:rsidR="00C87DA6" w:rsidRPr="00436998" w:rsidRDefault="00C87DA6" w:rsidP="008E46D8">
      <w:pPr>
        <w:spacing w:after="0" w:line="480" w:lineRule="auto"/>
        <w:ind w:left="567" w:hanging="567"/>
        <w:jc w:val="both"/>
      </w:pPr>
    </w:p>
    <w:p w14:paraId="1E75D129" w14:textId="77777777" w:rsidR="00C87DA6" w:rsidRPr="00436998" w:rsidRDefault="00C87DA6" w:rsidP="008E46D8">
      <w:pPr>
        <w:spacing w:after="0" w:line="480" w:lineRule="auto"/>
        <w:ind w:left="567" w:hanging="567"/>
        <w:jc w:val="both"/>
      </w:pPr>
    </w:p>
    <w:p w14:paraId="28E5E358" w14:textId="77777777" w:rsidR="00C87DA6" w:rsidRPr="00436998" w:rsidRDefault="00C87DA6" w:rsidP="008E46D8">
      <w:pPr>
        <w:spacing w:after="0" w:line="480" w:lineRule="auto"/>
        <w:ind w:left="567" w:hanging="567"/>
        <w:jc w:val="both"/>
      </w:pPr>
    </w:p>
    <w:p w14:paraId="164F6B75" w14:textId="77777777" w:rsidR="00C87DA6" w:rsidRPr="00436998" w:rsidRDefault="00C87DA6" w:rsidP="008E46D8">
      <w:pPr>
        <w:spacing w:after="0" w:line="480" w:lineRule="auto"/>
        <w:ind w:left="567" w:hanging="567"/>
        <w:jc w:val="both"/>
      </w:pPr>
    </w:p>
    <w:p w14:paraId="7FDA1BBA" w14:textId="77777777" w:rsidR="00C87DA6" w:rsidRPr="00436998" w:rsidRDefault="00C87DA6" w:rsidP="008E46D8">
      <w:pPr>
        <w:spacing w:after="0" w:line="480" w:lineRule="auto"/>
        <w:ind w:left="567" w:hanging="567"/>
        <w:jc w:val="both"/>
      </w:pPr>
    </w:p>
    <w:p w14:paraId="6D669F8F" w14:textId="77777777" w:rsidR="00C87DA6" w:rsidRPr="00436998" w:rsidRDefault="00C87DA6" w:rsidP="008E46D8">
      <w:pPr>
        <w:spacing w:after="0" w:line="480" w:lineRule="auto"/>
        <w:ind w:left="567" w:hanging="567"/>
        <w:jc w:val="both"/>
      </w:pPr>
    </w:p>
    <w:p w14:paraId="15042DDC" w14:textId="77777777" w:rsidR="00C87DA6" w:rsidRPr="00436998" w:rsidRDefault="00C87DA6" w:rsidP="008E46D8">
      <w:pPr>
        <w:spacing w:after="0" w:line="480" w:lineRule="auto"/>
        <w:ind w:left="567" w:hanging="567"/>
        <w:jc w:val="both"/>
      </w:pPr>
    </w:p>
    <w:p w14:paraId="5C5FFC9B" w14:textId="77777777" w:rsidR="00C87DA6" w:rsidRPr="00436998" w:rsidRDefault="00C87DA6" w:rsidP="008E46D8">
      <w:pPr>
        <w:spacing w:after="0" w:line="480" w:lineRule="auto"/>
        <w:ind w:left="567" w:hanging="567"/>
        <w:jc w:val="both"/>
      </w:pPr>
    </w:p>
    <w:p w14:paraId="696A9C2D" w14:textId="77777777" w:rsidR="00C87DA6" w:rsidRPr="00436998" w:rsidRDefault="00C87DA6" w:rsidP="008E46D8">
      <w:pPr>
        <w:spacing w:after="0" w:line="480" w:lineRule="auto"/>
        <w:ind w:left="567" w:hanging="567"/>
        <w:jc w:val="both"/>
      </w:pPr>
    </w:p>
    <w:p w14:paraId="19CDC3C6" w14:textId="77777777" w:rsidR="000909CA" w:rsidRPr="00436998" w:rsidRDefault="000909CA" w:rsidP="008E46D8">
      <w:pPr>
        <w:spacing w:after="0" w:line="480" w:lineRule="auto"/>
        <w:ind w:left="567" w:hanging="567"/>
        <w:jc w:val="both"/>
        <w:rPr>
          <w:b/>
        </w:rPr>
      </w:pPr>
      <w:r w:rsidRPr="00436998">
        <w:rPr>
          <w:b/>
        </w:rPr>
        <w:t xml:space="preserve"> TOC Graphic</w:t>
      </w:r>
    </w:p>
    <w:p w14:paraId="05DC3D9A" w14:textId="77777777" w:rsidR="000909CA" w:rsidRPr="00436998" w:rsidRDefault="000909CA" w:rsidP="008E46D8">
      <w:pPr>
        <w:spacing w:after="0" w:line="480" w:lineRule="auto"/>
        <w:ind w:left="567" w:hanging="567"/>
        <w:jc w:val="both"/>
        <w:rPr>
          <w:b/>
        </w:rPr>
      </w:pPr>
    </w:p>
    <w:p w14:paraId="6D33F909" w14:textId="09031B37" w:rsidR="00531E8B" w:rsidRPr="008E46D8" w:rsidRDefault="00AB1C9A" w:rsidP="008E46D8">
      <w:pPr>
        <w:spacing w:after="0" w:line="480" w:lineRule="auto"/>
        <w:ind w:left="567" w:hanging="567"/>
        <w:jc w:val="both"/>
        <w:rPr>
          <w:b/>
        </w:rPr>
      </w:pPr>
      <w:r w:rsidRPr="00436998">
        <w:rPr>
          <w:noProof/>
          <w:lang w:val="en-US" w:eastAsia="en-US"/>
        </w:rPr>
        <w:drawing>
          <wp:inline distT="0" distB="0" distL="0" distR="0" wp14:anchorId="44CBA6DA" wp14:editId="1FEA4728">
            <wp:extent cx="5667555" cy="35900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0743" cy="3598360"/>
                    </a:xfrm>
                    <a:prstGeom prst="rect">
                      <a:avLst/>
                    </a:prstGeom>
                    <a:noFill/>
                    <a:ln>
                      <a:noFill/>
                    </a:ln>
                  </pic:spPr>
                </pic:pic>
              </a:graphicData>
            </a:graphic>
          </wp:inline>
        </w:drawing>
      </w:r>
      <w:bookmarkStart w:id="69" w:name="_GoBack"/>
      <w:bookmarkEnd w:id="69"/>
    </w:p>
    <w:sectPr w:rsidR="00531E8B" w:rsidRPr="008E46D8" w:rsidSect="00E1237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30610" w14:textId="77777777" w:rsidR="00CD0B0A" w:rsidRDefault="00CD0B0A" w:rsidP="00EF4602">
      <w:pPr>
        <w:spacing w:after="0" w:line="240" w:lineRule="auto"/>
      </w:pPr>
      <w:r>
        <w:separator/>
      </w:r>
    </w:p>
  </w:endnote>
  <w:endnote w:type="continuationSeparator" w:id="0">
    <w:p w14:paraId="250B2AC3" w14:textId="77777777" w:rsidR="00CD0B0A" w:rsidRDefault="00CD0B0A" w:rsidP="00EF4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AdvTimes">
    <w:panose1 w:val="00000000000000000000"/>
    <w:charset w:val="00"/>
    <w:family w:val="auto"/>
    <w:notTrueType/>
    <w:pitch w:val="default"/>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TimesNewRoman">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940002"/>
      <w:docPartObj>
        <w:docPartGallery w:val="Page Numbers (Bottom of Page)"/>
        <w:docPartUnique/>
      </w:docPartObj>
    </w:sdtPr>
    <w:sdtEndPr>
      <w:rPr>
        <w:noProof/>
      </w:rPr>
    </w:sdtEndPr>
    <w:sdtContent>
      <w:p w14:paraId="60157D93" w14:textId="77777777" w:rsidR="00CD0B0A" w:rsidRDefault="00CD0B0A">
        <w:pPr>
          <w:pStyle w:val="Footer"/>
          <w:jc w:val="right"/>
        </w:pPr>
        <w:r>
          <w:fldChar w:fldCharType="begin"/>
        </w:r>
        <w:r>
          <w:instrText xml:space="preserve"> PAGE   \* MERGEFORMAT </w:instrText>
        </w:r>
        <w:r>
          <w:fldChar w:fldCharType="separate"/>
        </w:r>
        <w:r w:rsidR="00436998">
          <w:rPr>
            <w:noProof/>
          </w:rPr>
          <w:t>44</w:t>
        </w:r>
        <w:r>
          <w:rPr>
            <w:noProof/>
          </w:rPr>
          <w:fldChar w:fldCharType="end"/>
        </w:r>
      </w:p>
    </w:sdtContent>
  </w:sdt>
  <w:p w14:paraId="337F50FC" w14:textId="77777777" w:rsidR="00CD0B0A" w:rsidRDefault="00CD0B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9583B" w14:textId="77777777" w:rsidR="00CD0B0A" w:rsidRDefault="00CD0B0A" w:rsidP="00EF4602">
      <w:pPr>
        <w:spacing w:after="0" w:line="240" w:lineRule="auto"/>
      </w:pPr>
      <w:r>
        <w:separator/>
      </w:r>
    </w:p>
  </w:footnote>
  <w:footnote w:type="continuationSeparator" w:id="0">
    <w:p w14:paraId="265CD536" w14:textId="77777777" w:rsidR="00CD0B0A" w:rsidRDefault="00CD0B0A" w:rsidP="00EF46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edicinal 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zzzefspud0ft1e2vthpvepdzrrpxrrw0exa&quot;&gt;CDDO Mechanisms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40&lt;/item&gt;&lt;item&gt;41&lt;/item&gt;&lt;item&gt;42&lt;/item&gt;&lt;item&gt;43&lt;/item&gt;&lt;item&gt;44&lt;/item&gt;&lt;item&gt;45&lt;/item&gt;&lt;item&gt;46&lt;/item&gt;&lt;item&gt;47&lt;/item&gt;&lt;item&gt;49&lt;/item&gt;&lt;item&gt;50&lt;/item&gt;&lt;item&gt;52&lt;/item&gt;&lt;item&gt;54&lt;/item&gt;&lt;item&gt;55&lt;/item&gt;&lt;item&gt;56&lt;/item&gt;&lt;item&gt;57&lt;/item&gt;&lt;item&gt;58&lt;/item&gt;&lt;item&gt;59&lt;/item&gt;&lt;item&gt;62&lt;/item&gt;&lt;/record-ids&gt;&lt;/item&gt;&lt;/Libraries&gt;"/>
  </w:docVars>
  <w:rsids>
    <w:rsidRoot w:val="00463098"/>
    <w:rsid w:val="00005C3F"/>
    <w:rsid w:val="00007BA1"/>
    <w:rsid w:val="0001049E"/>
    <w:rsid w:val="000163BD"/>
    <w:rsid w:val="00021C81"/>
    <w:rsid w:val="00021E9E"/>
    <w:rsid w:val="000228DC"/>
    <w:rsid w:val="000237B7"/>
    <w:rsid w:val="000362A1"/>
    <w:rsid w:val="00037F81"/>
    <w:rsid w:val="000458F3"/>
    <w:rsid w:val="0005204A"/>
    <w:rsid w:val="00063C3D"/>
    <w:rsid w:val="00063D38"/>
    <w:rsid w:val="000656A7"/>
    <w:rsid w:val="00066DAF"/>
    <w:rsid w:val="00067BDE"/>
    <w:rsid w:val="00082D66"/>
    <w:rsid w:val="0008326C"/>
    <w:rsid w:val="000909CA"/>
    <w:rsid w:val="00093628"/>
    <w:rsid w:val="000951F2"/>
    <w:rsid w:val="0009537B"/>
    <w:rsid w:val="000A1F81"/>
    <w:rsid w:val="000B365B"/>
    <w:rsid w:val="000C1AF7"/>
    <w:rsid w:val="000E4D65"/>
    <w:rsid w:val="000E5D49"/>
    <w:rsid w:val="00101202"/>
    <w:rsid w:val="00102F96"/>
    <w:rsid w:val="00112B17"/>
    <w:rsid w:val="00124D44"/>
    <w:rsid w:val="001376E1"/>
    <w:rsid w:val="00143EA4"/>
    <w:rsid w:val="001456F6"/>
    <w:rsid w:val="0015049A"/>
    <w:rsid w:val="00151073"/>
    <w:rsid w:val="00161F1B"/>
    <w:rsid w:val="00162380"/>
    <w:rsid w:val="00162447"/>
    <w:rsid w:val="00170E84"/>
    <w:rsid w:val="00174849"/>
    <w:rsid w:val="00181466"/>
    <w:rsid w:val="00181F44"/>
    <w:rsid w:val="00191272"/>
    <w:rsid w:val="00196C82"/>
    <w:rsid w:val="001A1C02"/>
    <w:rsid w:val="001A4239"/>
    <w:rsid w:val="001A5BC1"/>
    <w:rsid w:val="001A6814"/>
    <w:rsid w:val="001D36F1"/>
    <w:rsid w:val="001E2404"/>
    <w:rsid w:val="001F027A"/>
    <w:rsid w:val="001F035A"/>
    <w:rsid w:val="001F2D3A"/>
    <w:rsid w:val="001F39B7"/>
    <w:rsid w:val="001F504C"/>
    <w:rsid w:val="00206557"/>
    <w:rsid w:val="00230495"/>
    <w:rsid w:val="00235DC4"/>
    <w:rsid w:val="0024002F"/>
    <w:rsid w:val="00243388"/>
    <w:rsid w:val="002471FC"/>
    <w:rsid w:val="00252891"/>
    <w:rsid w:val="00262F7B"/>
    <w:rsid w:val="00265610"/>
    <w:rsid w:val="00267D94"/>
    <w:rsid w:val="00274FE8"/>
    <w:rsid w:val="00275C8A"/>
    <w:rsid w:val="00294679"/>
    <w:rsid w:val="00296368"/>
    <w:rsid w:val="002A3AFC"/>
    <w:rsid w:val="002A3FE5"/>
    <w:rsid w:val="002A42B4"/>
    <w:rsid w:val="002A53DA"/>
    <w:rsid w:val="002B15FA"/>
    <w:rsid w:val="002B2D13"/>
    <w:rsid w:val="002B61BB"/>
    <w:rsid w:val="002C10DD"/>
    <w:rsid w:val="002C18A0"/>
    <w:rsid w:val="002C66C5"/>
    <w:rsid w:val="002D6E0F"/>
    <w:rsid w:val="002F1393"/>
    <w:rsid w:val="002F5B56"/>
    <w:rsid w:val="002F6936"/>
    <w:rsid w:val="00301F85"/>
    <w:rsid w:val="00305F6C"/>
    <w:rsid w:val="003138FF"/>
    <w:rsid w:val="00322D84"/>
    <w:rsid w:val="00325D7C"/>
    <w:rsid w:val="00335ED5"/>
    <w:rsid w:val="0034140B"/>
    <w:rsid w:val="003426CB"/>
    <w:rsid w:val="00355668"/>
    <w:rsid w:val="00355A89"/>
    <w:rsid w:val="00363CE2"/>
    <w:rsid w:val="00375F7D"/>
    <w:rsid w:val="00380807"/>
    <w:rsid w:val="00387A80"/>
    <w:rsid w:val="00390E37"/>
    <w:rsid w:val="00391976"/>
    <w:rsid w:val="003A3B6F"/>
    <w:rsid w:val="003A4481"/>
    <w:rsid w:val="003A6B8F"/>
    <w:rsid w:val="003C153E"/>
    <w:rsid w:val="003C4972"/>
    <w:rsid w:val="003C5DBA"/>
    <w:rsid w:val="003D2E13"/>
    <w:rsid w:val="003E2F69"/>
    <w:rsid w:val="003E427C"/>
    <w:rsid w:val="003E5668"/>
    <w:rsid w:val="003E7DBF"/>
    <w:rsid w:val="003F1B39"/>
    <w:rsid w:val="00400BEB"/>
    <w:rsid w:val="0041480D"/>
    <w:rsid w:val="0041515B"/>
    <w:rsid w:val="00425928"/>
    <w:rsid w:val="00427681"/>
    <w:rsid w:val="004308F4"/>
    <w:rsid w:val="00431168"/>
    <w:rsid w:val="00433ED3"/>
    <w:rsid w:val="00436998"/>
    <w:rsid w:val="00442A7E"/>
    <w:rsid w:val="0044615C"/>
    <w:rsid w:val="0045264D"/>
    <w:rsid w:val="00455000"/>
    <w:rsid w:val="00463098"/>
    <w:rsid w:val="00473BB1"/>
    <w:rsid w:val="00484E67"/>
    <w:rsid w:val="004919CA"/>
    <w:rsid w:val="00491A40"/>
    <w:rsid w:val="004A0C4E"/>
    <w:rsid w:val="004A50C2"/>
    <w:rsid w:val="004B126C"/>
    <w:rsid w:val="004B1380"/>
    <w:rsid w:val="004B6398"/>
    <w:rsid w:val="004D064C"/>
    <w:rsid w:val="004D149C"/>
    <w:rsid w:val="004D3E74"/>
    <w:rsid w:val="004D4933"/>
    <w:rsid w:val="004D71D5"/>
    <w:rsid w:val="004E030E"/>
    <w:rsid w:val="004E21BE"/>
    <w:rsid w:val="004E3B57"/>
    <w:rsid w:val="004E5E5E"/>
    <w:rsid w:val="004F0544"/>
    <w:rsid w:val="004F688F"/>
    <w:rsid w:val="004F7F4D"/>
    <w:rsid w:val="005012C3"/>
    <w:rsid w:val="00502AFE"/>
    <w:rsid w:val="00507C27"/>
    <w:rsid w:val="00511089"/>
    <w:rsid w:val="0051193D"/>
    <w:rsid w:val="005148BC"/>
    <w:rsid w:val="005216F7"/>
    <w:rsid w:val="00531E8B"/>
    <w:rsid w:val="005332C3"/>
    <w:rsid w:val="0054124E"/>
    <w:rsid w:val="0054524B"/>
    <w:rsid w:val="00545C27"/>
    <w:rsid w:val="00551E43"/>
    <w:rsid w:val="005534F9"/>
    <w:rsid w:val="00570240"/>
    <w:rsid w:val="0058394B"/>
    <w:rsid w:val="00587E60"/>
    <w:rsid w:val="005974AD"/>
    <w:rsid w:val="005A52F1"/>
    <w:rsid w:val="005A6AE7"/>
    <w:rsid w:val="005B6221"/>
    <w:rsid w:val="005C2FB3"/>
    <w:rsid w:val="005D4D26"/>
    <w:rsid w:val="005D7C54"/>
    <w:rsid w:val="005E69DC"/>
    <w:rsid w:val="005F2C03"/>
    <w:rsid w:val="005F7BF1"/>
    <w:rsid w:val="00607D25"/>
    <w:rsid w:val="00610601"/>
    <w:rsid w:val="00614C23"/>
    <w:rsid w:val="00617D56"/>
    <w:rsid w:val="00632041"/>
    <w:rsid w:val="00635588"/>
    <w:rsid w:val="00637885"/>
    <w:rsid w:val="006472D0"/>
    <w:rsid w:val="00652F18"/>
    <w:rsid w:val="00653575"/>
    <w:rsid w:val="006556FF"/>
    <w:rsid w:val="0065612B"/>
    <w:rsid w:val="0069119D"/>
    <w:rsid w:val="006917F4"/>
    <w:rsid w:val="006A129E"/>
    <w:rsid w:val="006A5950"/>
    <w:rsid w:val="006C7B56"/>
    <w:rsid w:val="006D3620"/>
    <w:rsid w:val="006D490C"/>
    <w:rsid w:val="006D6AFC"/>
    <w:rsid w:val="006E1F9F"/>
    <w:rsid w:val="006E2B88"/>
    <w:rsid w:val="006F1693"/>
    <w:rsid w:val="006F46D9"/>
    <w:rsid w:val="006F7564"/>
    <w:rsid w:val="0070361D"/>
    <w:rsid w:val="0071025D"/>
    <w:rsid w:val="007157D3"/>
    <w:rsid w:val="007174EA"/>
    <w:rsid w:val="00731830"/>
    <w:rsid w:val="00745BB0"/>
    <w:rsid w:val="00772C80"/>
    <w:rsid w:val="00776333"/>
    <w:rsid w:val="00780275"/>
    <w:rsid w:val="007814BB"/>
    <w:rsid w:val="007845A3"/>
    <w:rsid w:val="007856BA"/>
    <w:rsid w:val="007A348D"/>
    <w:rsid w:val="007B1B75"/>
    <w:rsid w:val="007B2567"/>
    <w:rsid w:val="007D5D5F"/>
    <w:rsid w:val="007E7038"/>
    <w:rsid w:val="007F2CFB"/>
    <w:rsid w:val="007F415F"/>
    <w:rsid w:val="007F4734"/>
    <w:rsid w:val="007F542F"/>
    <w:rsid w:val="007F602B"/>
    <w:rsid w:val="00812BE3"/>
    <w:rsid w:val="00824FED"/>
    <w:rsid w:val="00825041"/>
    <w:rsid w:val="00827C41"/>
    <w:rsid w:val="008300C2"/>
    <w:rsid w:val="0083264B"/>
    <w:rsid w:val="008451B3"/>
    <w:rsid w:val="008706F7"/>
    <w:rsid w:val="008751BB"/>
    <w:rsid w:val="0087640D"/>
    <w:rsid w:val="008833EE"/>
    <w:rsid w:val="00892FB9"/>
    <w:rsid w:val="008968ED"/>
    <w:rsid w:val="008A2D4A"/>
    <w:rsid w:val="008A3181"/>
    <w:rsid w:val="008B7F6A"/>
    <w:rsid w:val="008E4420"/>
    <w:rsid w:val="008E46D8"/>
    <w:rsid w:val="008E5F92"/>
    <w:rsid w:val="008F1588"/>
    <w:rsid w:val="00930193"/>
    <w:rsid w:val="00937C51"/>
    <w:rsid w:val="0094260B"/>
    <w:rsid w:val="00943E07"/>
    <w:rsid w:val="009452AF"/>
    <w:rsid w:val="009475CC"/>
    <w:rsid w:val="009531DC"/>
    <w:rsid w:val="0096097B"/>
    <w:rsid w:val="00975BFB"/>
    <w:rsid w:val="00977914"/>
    <w:rsid w:val="00983EAB"/>
    <w:rsid w:val="00987565"/>
    <w:rsid w:val="00997477"/>
    <w:rsid w:val="009A1248"/>
    <w:rsid w:val="009C071A"/>
    <w:rsid w:val="009C2044"/>
    <w:rsid w:val="009C2206"/>
    <w:rsid w:val="009D4BD3"/>
    <w:rsid w:val="009E0680"/>
    <w:rsid w:val="009E0FE6"/>
    <w:rsid w:val="009E1219"/>
    <w:rsid w:val="009E233B"/>
    <w:rsid w:val="009F6920"/>
    <w:rsid w:val="00A01D72"/>
    <w:rsid w:val="00A07350"/>
    <w:rsid w:val="00A15F1B"/>
    <w:rsid w:val="00A16069"/>
    <w:rsid w:val="00A16C66"/>
    <w:rsid w:val="00A22280"/>
    <w:rsid w:val="00A26236"/>
    <w:rsid w:val="00A345E6"/>
    <w:rsid w:val="00A365CB"/>
    <w:rsid w:val="00A509F0"/>
    <w:rsid w:val="00A60FE5"/>
    <w:rsid w:val="00A632CF"/>
    <w:rsid w:val="00A66AED"/>
    <w:rsid w:val="00A709E1"/>
    <w:rsid w:val="00A7215C"/>
    <w:rsid w:val="00A73C8A"/>
    <w:rsid w:val="00A80315"/>
    <w:rsid w:val="00A8429A"/>
    <w:rsid w:val="00A868F6"/>
    <w:rsid w:val="00A87847"/>
    <w:rsid w:val="00A924A3"/>
    <w:rsid w:val="00A973C1"/>
    <w:rsid w:val="00AA6A5E"/>
    <w:rsid w:val="00AB1C9A"/>
    <w:rsid w:val="00AC00FC"/>
    <w:rsid w:val="00AC7BC5"/>
    <w:rsid w:val="00AD2E07"/>
    <w:rsid w:val="00AD3412"/>
    <w:rsid w:val="00AD35AF"/>
    <w:rsid w:val="00AD4DFF"/>
    <w:rsid w:val="00AE333C"/>
    <w:rsid w:val="00B11E64"/>
    <w:rsid w:val="00B479B0"/>
    <w:rsid w:val="00B53C71"/>
    <w:rsid w:val="00B67A37"/>
    <w:rsid w:val="00B70984"/>
    <w:rsid w:val="00B83D59"/>
    <w:rsid w:val="00B85438"/>
    <w:rsid w:val="00BA4E25"/>
    <w:rsid w:val="00BA6ACE"/>
    <w:rsid w:val="00BB0C10"/>
    <w:rsid w:val="00BB5513"/>
    <w:rsid w:val="00BB5B9D"/>
    <w:rsid w:val="00BC40C1"/>
    <w:rsid w:val="00BD0372"/>
    <w:rsid w:val="00BD1C49"/>
    <w:rsid w:val="00BE18DC"/>
    <w:rsid w:val="00BE4A42"/>
    <w:rsid w:val="00BE67A6"/>
    <w:rsid w:val="00BF541E"/>
    <w:rsid w:val="00BF57DE"/>
    <w:rsid w:val="00C07107"/>
    <w:rsid w:val="00C073F4"/>
    <w:rsid w:val="00C159A3"/>
    <w:rsid w:val="00C272C2"/>
    <w:rsid w:val="00C306C9"/>
    <w:rsid w:val="00C364D7"/>
    <w:rsid w:val="00C3731C"/>
    <w:rsid w:val="00C51888"/>
    <w:rsid w:val="00C5463B"/>
    <w:rsid w:val="00C6115B"/>
    <w:rsid w:val="00C665E0"/>
    <w:rsid w:val="00C66891"/>
    <w:rsid w:val="00C66E6B"/>
    <w:rsid w:val="00C727CD"/>
    <w:rsid w:val="00C7766E"/>
    <w:rsid w:val="00C87DA6"/>
    <w:rsid w:val="00C940CD"/>
    <w:rsid w:val="00C9487A"/>
    <w:rsid w:val="00CA214F"/>
    <w:rsid w:val="00CB02B4"/>
    <w:rsid w:val="00CB51C3"/>
    <w:rsid w:val="00CC20DD"/>
    <w:rsid w:val="00CC30DE"/>
    <w:rsid w:val="00CD0B0A"/>
    <w:rsid w:val="00CD455C"/>
    <w:rsid w:val="00CD6F6A"/>
    <w:rsid w:val="00CE041D"/>
    <w:rsid w:val="00CE37D5"/>
    <w:rsid w:val="00CF7669"/>
    <w:rsid w:val="00D03266"/>
    <w:rsid w:val="00D22232"/>
    <w:rsid w:val="00D36165"/>
    <w:rsid w:val="00D373A6"/>
    <w:rsid w:val="00D44677"/>
    <w:rsid w:val="00D4719B"/>
    <w:rsid w:val="00D5064F"/>
    <w:rsid w:val="00D605F6"/>
    <w:rsid w:val="00D64B87"/>
    <w:rsid w:val="00D65751"/>
    <w:rsid w:val="00D82386"/>
    <w:rsid w:val="00D877D0"/>
    <w:rsid w:val="00D900BA"/>
    <w:rsid w:val="00D949AE"/>
    <w:rsid w:val="00D9615F"/>
    <w:rsid w:val="00D96D16"/>
    <w:rsid w:val="00DB59B0"/>
    <w:rsid w:val="00DC6834"/>
    <w:rsid w:val="00DE2356"/>
    <w:rsid w:val="00DE790B"/>
    <w:rsid w:val="00DF0209"/>
    <w:rsid w:val="00DF5E3A"/>
    <w:rsid w:val="00E008C6"/>
    <w:rsid w:val="00E017D4"/>
    <w:rsid w:val="00E11733"/>
    <w:rsid w:val="00E1237A"/>
    <w:rsid w:val="00E14B95"/>
    <w:rsid w:val="00E15539"/>
    <w:rsid w:val="00E15673"/>
    <w:rsid w:val="00E40442"/>
    <w:rsid w:val="00E51CB5"/>
    <w:rsid w:val="00E53485"/>
    <w:rsid w:val="00E6163E"/>
    <w:rsid w:val="00E648F6"/>
    <w:rsid w:val="00E703E2"/>
    <w:rsid w:val="00E81117"/>
    <w:rsid w:val="00E95AC1"/>
    <w:rsid w:val="00E9603B"/>
    <w:rsid w:val="00EA727C"/>
    <w:rsid w:val="00EC101A"/>
    <w:rsid w:val="00EC1395"/>
    <w:rsid w:val="00ED2116"/>
    <w:rsid w:val="00ED3FE2"/>
    <w:rsid w:val="00EF3F0D"/>
    <w:rsid w:val="00EF4602"/>
    <w:rsid w:val="00EF5214"/>
    <w:rsid w:val="00EF5DDA"/>
    <w:rsid w:val="00EF7F76"/>
    <w:rsid w:val="00F13495"/>
    <w:rsid w:val="00F43B32"/>
    <w:rsid w:val="00F50B54"/>
    <w:rsid w:val="00F54934"/>
    <w:rsid w:val="00F575B7"/>
    <w:rsid w:val="00F60812"/>
    <w:rsid w:val="00F71F43"/>
    <w:rsid w:val="00F75F25"/>
    <w:rsid w:val="00F81567"/>
    <w:rsid w:val="00F954D7"/>
    <w:rsid w:val="00F97C22"/>
    <w:rsid w:val="00FA63AD"/>
    <w:rsid w:val="00FC0A1B"/>
    <w:rsid w:val="00FC4BD6"/>
    <w:rsid w:val="00FC572A"/>
    <w:rsid w:val="00FD1870"/>
    <w:rsid w:val="00FD77C5"/>
    <w:rsid w:val="00FE695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6D6A9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65B"/>
  </w:style>
  <w:style w:type="paragraph" w:styleId="Heading1">
    <w:name w:val="heading 1"/>
    <w:basedOn w:val="Normal"/>
    <w:link w:val="Heading1Char"/>
    <w:uiPriority w:val="9"/>
    <w:qFormat/>
    <w:rsid w:val="005839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1912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CorrespondingAuthorFootnote">
    <w:name w:val="FA_Corresponding_Author_Footnote"/>
    <w:basedOn w:val="Normal"/>
    <w:next w:val="Normal"/>
    <w:rsid w:val="001A1C02"/>
    <w:pPr>
      <w:spacing w:line="480" w:lineRule="auto"/>
      <w:jc w:val="both"/>
    </w:pPr>
    <w:rPr>
      <w:rFonts w:ascii="Times" w:eastAsia="Times New Roman" w:hAnsi="Times" w:cs="Times New Roman"/>
      <w:sz w:val="24"/>
      <w:szCs w:val="20"/>
      <w:lang w:val="en-US" w:eastAsia="en-US"/>
    </w:rPr>
  </w:style>
  <w:style w:type="character" w:styleId="Hyperlink">
    <w:name w:val="Hyperlink"/>
    <w:basedOn w:val="DefaultParagraphFont"/>
    <w:rsid w:val="001A1C02"/>
    <w:rPr>
      <w:color w:val="0000FF"/>
      <w:u w:val="single"/>
    </w:rPr>
  </w:style>
  <w:style w:type="paragraph" w:styleId="BalloonText">
    <w:name w:val="Balloon Text"/>
    <w:basedOn w:val="Normal"/>
    <w:link w:val="BalloonTextChar"/>
    <w:uiPriority w:val="99"/>
    <w:semiHidden/>
    <w:unhideWhenUsed/>
    <w:rsid w:val="00F608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812"/>
    <w:rPr>
      <w:rFonts w:ascii="Lucida Grande" w:hAnsi="Lucida Grande" w:cs="Lucida Grande"/>
      <w:sz w:val="18"/>
      <w:szCs w:val="18"/>
    </w:rPr>
  </w:style>
  <w:style w:type="character" w:styleId="CommentReference">
    <w:name w:val="annotation reference"/>
    <w:basedOn w:val="DefaultParagraphFont"/>
    <w:uiPriority w:val="99"/>
    <w:semiHidden/>
    <w:unhideWhenUsed/>
    <w:rsid w:val="00F60812"/>
    <w:rPr>
      <w:sz w:val="18"/>
      <w:szCs w:val="18"/>
    </w:rPr>
  </w:style>
  <w:style w:type="paragraph" w:styleId="CommentText">
    <w:name w:val="annotation text"/>
    <w:basedOn w:val="Normal"/>
    <w:link w:val="CommentTextChar"/>
    <w:uiPriority w:val="99"/>
    <w:semiHidden/>
    <w:unhideWhenUsed/>
    <w:rsid w:val="00F60812"/>
    <w:pPr>
      <w:spacing w:line="240" w:lineRule="auto"/>
    </w:pPr>
    <w:rPr>
      <w:sz w:val="24"/>
      <w:szCs w:val="24"/>
    </w:rPr>
  </w:style>
  <w:style w:type="character" w:customStyle="1" w:styleId="CommentTextChar">
    <w:name w:val="Comment Text Char"/>
    <w:basedOn w:val="DefaultParagraphFont"/>
    <w:link w:val="CommentText"/>
    <w:uiPriority w:val="99"/>
    <w:semiHidden/>
    <w:rsid w:val="00F60812"/>
    <w:rPr>
      <w:sz w:val="24"/>
      <w:szCs w:val="24"/>
    </w:rPr>
  </w:style>
  <w:style w:type="paragraph" w:styleId="CommentSubject">
    <w:name w:val="annotation subject"/>
    <w:basedOn w:val="CommentText"/>
    <w:next w:val="CommentText"/>
    <w:link w:val="CommentSubjectChar"/>
    <w:uiPriority w:val="99"/>
    <w:semiHidden/>
    <w:unhideWhenUsed/>
    <w:rsid w:val="00F60812"/>
    <w:rPr>
      <w:b/>
      <w:bCs/>
      <w:sz w:val="20"/>
      <w:szCs w:val="20"/>
    </w:rPr>
  </w:style>
  <w:style w:type="character" w:customStyle="1" w:styleId="CommentSubjectChar">
    <w:name w:val="Comment Subject Char"/>
    <w:basedOn w:val="CommentTextChar"/>
    <w:link w:val="CommentSubject"/>
    <w:uiPriority w:val="99"/>
    <w:semiHidden/>
    <w:rsid w:val="00F60812"/>
    <w:rPr>
      <w:b/>
      <w:bCs/>
      <w:sz w:val="20"/>
      <w:szCs w:val="20"/>
    </w:rPr>
  </w:style>
  <w:style w:type="paragraph" w:styleId="Caption">
    <w:name w:val="caption"/>
    <w:basedOn w:val="Normal"/>
    <w:next w:val="Normal"/>
    <w:autoRedefine/>
    <w:uiPriority w:val="35"/>
    <w:unhideWhenUsed/>
    <w:qFormat/>
    <w:rsid w:val="00CD0B0A"/>
    <w:pPr>
      <w:spacing w:after="0" w:line="480" w:lineRule="auto"/>
      <w:jc w:val="both"/>
    </w:pPr>
    <w:rPr>
      <w:b/>
      <w:bCs/>
    </w:rPr>
  </w:style>
  <w:style w:type="paragraph" w:customStyle="1" w:styleId="EndNoteBibliographyTitle">
    <w:name w:val="EndNote Bibliography Title"/>
    <w:basedOn w:val="Normal"/>
    <w:link w:val="EndNoteBibliographyTitleChar"/>
    <w:rsid w:val="00181F4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81F44"/>
    <w:rPr>
      <w:rFonts w:ascii="Calibri" w:hAnsi="Calibri"/>
      <w:noProof/>
    </w:rPr>
  </w:style>
  <w:style w:type="paragraph" w:customStyle="1" w:styleId="EndNoteBibliography">
    <w:name w:val="EndNote Bibliography"/>
    <w:basedOn w:val="Normal"/>
    <w:link w:val="EndNoteBibliographyChar"/>
    <w:rsid w:val="00181F44"/>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181F44"/>
    <w:rPr>
      <w:rFonts w:ascii="Calibri" w:hAnsi="Calibri"/>
      <w:noProof/>
    </w:rPr>
  </w:style>
  <w:style w:type="character" w:customStyle="1" w:styleId="apple-converted-space">
    <w:name w:val="apple-converted-space"/>
    <w:basedOn w:val="DefaultParagraphFont"/>
    <w:rsid w:val="00F75F25"/>
  </w:style>
  <w:style w:type="paragraph" w:styleId="NoSpacing">
    <w:name w:val="No Spacing"/>
    <w:link w:val="NoSpacingChar"/>
    <w:autoRedefine/>
    <w:uiPriority w:val="1"/>
    <w:qFormat/>
    <w:rsid w:val="001D36F1"/>
    <w:pPr>
      <w:adjustRightInd w:val="0"/>
      <w:spacing w:after="0" w:line="240" w:lineRule="auto"/>
      <w:contextualSpacing/>
      <w:jc w:val="center"/>
    </w:pPr>
    <w:rPr>
      <w:color w:val="365F91" w:themeColor="accent1" w:themeShade="BF"/>
    </w:rPr>
  </w:style>
  <w:style w:type="character" w:customStyle="1" w:styleId="NoSpacingChar">
    <w:name w:val="No Spacing Char"/>
    <w:basedOn w:val="DefaultParagraphFont"/>
    <w:link w:val="NoSpacing"/>
    <w:uiPriority w:val="1"/>
    <w:rsid w:val="001D36F1"/>
    <w:rPr>
      <w:color w:val="365F91" w:themeColor="accent1" w:themeShade="BF"/>
    </w:rPr>
  </w:style>
  <w:style w:type="table" w:customStyle="1" w:styleId="LightShading-Accent11">
    <w:name w:val="Light Shading - Accent 11"/>
    <w:basedOn w:val="TableNormal"/>
    <w:uiPriority w:val="60"/>
    <w:rsid w:val="000656A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58394B"/>
    <w:rPr>
      <w:rFonts w:ascii="Times New Roman" w:eastAsia="Times New Roman" w:hAnsi="Times New Roman" w:cs="Times New Roman"/>
      <w:b/>
      <w:bCs/>
      <w:kern w:val="36"/>
      <w:sz w:val="48"/>
      <w:szCs w:val="48"/>
      <w:lang w:eastAsia="en-GB"/>
    </w:rPr>
  </w:style>
  <w:style w:type="character" w:customStyle="1" w:styleId="st">
    <w:name w:val="st"/>
    <w:basedOn w:val="DefaultParagraphFont"/>
    <w:rsid w:val="0058394B"/>
  </w:style>
  <w:style w:type="character" w:customStyle="1" w:styleId="Heading4Char">
    <w:name w:val="Heading 4 Char"/>
    <w:basedOn w:val="DefaultParagraphFont"/>
    <w:link w:val="Heading4"/>
    <w:uiPriority w:val="9"/>
    <w:rsid w:val="001912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F46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602"/>
  </w:style>
  <w:style w:type="paragraph" w:styleId="Footer">
    <w:name w:val="footer"/>
    <w:basedOn w:val="Normal"/>
    <w:link w:val="FooterChar"/>
    <w:uiPriority w:val="99"/>
    <w:unhideWhenUsed/>
    <w:rsid w:val="00EF4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602"/>
  </w:style>
  <w:style w:type="character" w:styleId="PlaceholderText">
    <w:name w:val="Placeholder Text"/>
    <w:basedOn w:val="DefaultParagraphFont"/>
    <w:uiPriority w:val="99"/>
    <w:semiHidden/>
    <w:rsid w:val="00387A80"/>
    <w:rPr>
      <w:color w:val="808080"/>
    </w:rPr>
  </w:style>
  <w:style w:type="paragraph" w:styleId="PlainText">
    <w:name w:val="Plain Text"/>
    <w:basedOn w:val="Normal"/>
    <w:link w:val="PlainTextChar"/>
    <w:uiPriority w:val="99"/>
    <w:semiHidden/>
    <w:unhideWhenUsed/>
    <w:rsid w:val="00F81567"/>
    <w:pPr>
      <w:spacing w:after="0" w:line="240" w:lineRule="auto"/>
    </w:pPr>
    <w:rPr>
      <w:rFonts w:ascii="Calibri" w:hAnsi="Calibri" w:cs="Consolas"/>
      <w:szCs w:val="21"/>
      <w:lang w:eastAsia="en-GB"/>
    </w:rPr>
  </w:style>
  <w:style w:type="character" w:customStyle="1" w:styleId="PlainTextChar">
    <w:name w:val="Plain Text Char"/>
    <w:basedOn w:val="DefaultParagraphFont"/>
    <w:link w:val="PlainText"/>
    <w:uiPriority w:val="99"/>
    <w:semiHidden/>
    <w:rsid w:val="00F81567"/>
    <w:rPr>
      <w:rFonts w:ascii="Calibri" w:hAnsi="Calibri" w:cs="Consolas"/>
      <w:szCs w:val="21"/>
      <w:lang w:eastAsia="en-GB"/>
    </w:rPr>
  </w:style>
  <w:style w:type="character" w:styleId="FollowedHyperlink">
    <w:name w:val="FollowedHyperlink"/>
    <w:basedOn w:val="DefaultParagraphFont"/>
    <w:uiPriority w:val="99"/>
    <w:semiHidden/>
    <w:unhideWhenUsed/>
    <w:rsid w:val="006F169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65B"/>
  </w:style>
  <w:style w:type="paragraph" w:styleId="Heading1">
    <w:name w:val="heading 1"/>
    <w:basedOn w:val="Normal"/>
    <w:link w:val="Heading1Char"/>
    <w:uiPriority w:val="9"/>
    <w:qFormat/>
    <w:rsid w:val="005839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1912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CorrespondingAuthorFootnote">
    <w:name w:val="FA_Corresponding_Author_Footnote"/>
    <w:basedOn w:val="Normal"/>
    <w:next w:val="Normal"/>
    <w:rsid w:val="001A1C02"/>
    <w:pPr>
      <w:spacing w:line="480" w:lineRule="auto"/>
      <w:jc w:val="both"/>
    </w:pPr>
    <w:rPr>
      <w:rFonts w:ascii="Times" w:eastAsia="Times New Roman" w:hAnsi="Times" w:cs="Times New Roman"/>
      <w:sz w:val="24"/>
      <w:szCs w:val="20"/>
      <w:lang w:val="en-US" w:eastAsia="en-US"/>
    </w:rPr>
  </w:style>
  <w:style w:type="character" w:styleId="Hyperlink">
    <w:name w:val="Hyperlink"/>
    <w:basedOn w:val="DefaultParagraphFont"/>
    <w:rsid w:val="001A1C02"/>
    <w:rPr>
      <w:color w:val="0000FF"/>
      <w:u w:val="single"/>
    </w:rPr>
  </w:style>
  <w:style w:type="paragraph" w:styleId="BalloonText">
    <w:name w:val="Balloon Text"/>
    <w:basedOn w:val="Normal"/>
    <w:link w:val="BalloonTextChar"/>
    <w:uiPriority w:val="99"/>
    <w:semiHidden/>
    <w:unhideWhenUsed/>
    <w:rsid w:val="00F608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812"/>
    <w:rPr>
      <w:rFonts w:ascii="Lucida Grande" w:hAnsi="Lucida Grande" w:cs="Lucida Grande"/>
      <w:sz w:val="18"/>
      <w:szCs w:val="18"/>
    </w:rPr>
  </w:style>
  <w:style w:type="character" w:styleId="CommentReference">
    <w:name w:val="annotation reference"/>
    <w:basedOn w:val="DefaultParagraphFont"/>
    <w:uiPriority w:val="99"/>
    <w:semiHidden/>
    <w:unhideWhenUsed/>
    <w:rsid w:val="00F60812"/>
    <w:rPr>
      <w:sz w:val="18"/>
      <w:szCs w:val="18"/>
    </w:rPr>
  </w:style>
  <w:style w:type="paragraph" w:styleId="CommentText">
    <w:name w:val="annotation text"/>
    <w:basedOn w:val="Normal"/>
    <w:link w:val="CommentTextChar"/>
    <w:uiPriority w:val="99"/>
    <w:semiHidden/>
    <w:unhideWhenUsed/>
    <w:rsid w:val="00F60812"/>
    <w:pPr>
      <w:spacing w:line="240" w:lineRule="auto"/>
    </w:pPr>
    <w:rPr>
      <w:sz w:val="24"/>
      <w:szCs w:val="24"/>
    </w:rPr>
  </w:style>
  <w:style w:type="character" w:customStyle="1" w:styleId="CommentTextChar">
    <w:name w:val="Comment Text Char"/>
    <w:basedOn w:val="DefaultParagraphFont"/>
    <w:link w:val="CommentText"/>
    <w:uiPriority w:val="99"/>
    <w:semiHidden/>
    <w:rsid w:val="00F60812"/>
    <w:rPr>
      <w:sz w:val="24"/>
      <w:szCs w:val="24"/>
    </w:rPr>
  </w:style>
  <w:style w:type="paragraph" w:styleId="CommentSubject">
    <w:name w:val="annotation subject"/>
    <w:basedOn w:val="CommentText"/>
    <w:next w:val="CommentText"/>
    <w:link w:val="CommentSubjectChar"/>
    <w:uiPriority w:val="99"/>
    <w:semiHidden/>
    <w:unhideWhenUsed/>
    <w:rsid w:val="00F60812"/>
    <w:rPr>
      <w:b/>
      <w:bCs/>
      <w:sz w:val="20"/>
      <w:szCs w:val="20"/>
    </w:rPr>
  </w:style>
  <w:style w:type="character" w:customStyle="1" w:styleId="CommentSubjectChar">
    <w:name w:val="Comment Subject Char"/>
    <w:basedOn w:val="CommentTextChar"/>
    <w:link w:val="CommentSubject"/>
    <w:uiPriority w:val="99"/>
    <w:semiHidden/>
    <w:rsid w:val="00F60812"/>
    <w:rPr>
      <w:b/>
      <w:bCs/>
      <w:sz w:val="20"/>
      <w:szCs w:val="20"/>
    </w:rPr>
  </w:style>
  <w:style w:type="paragraph" w:styleId="Caption">
    <w:name w:val="caption"/>
    <w:basedOn w:val="Normal"/>
    <w:next w:val="Normal"/>
    <w:autoRedefine/>
    <w:uiPriority w:val="35"/>
    <w:unhideWhenUsed/>
    <w:qFormat/>
    <w:rsid w:val="00CD0B0A"/>
    <w:pPr>
      <w:spacing w:after="0" w:line="480" w:lineRule="auto"/>
      <w:jc w:val="both"/>
    </w:pPr>
    <w:rPr>
      <w:b/>
      <w:bCs/>
    </w:rPr>
  </w:style>
  <w:style w:type="paragraph" w:customStyle="1" w:styleId="EndNoteBibliographyTitle">
    <w:name w:val="EndNote Bibliography Title"/>
    <w:basedOn w:val="Normal"/>
    <w:link w:val="EndNoteBibliographyTitleChar"/>
    <w:rsid w:val="00181F4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81F44"/>
    <w:rPr>
      <w:rFonts w:ascii="Calibri" w:hAnsi="Calibri"/>
      <w:noProof/>
    </w:rPr>
  </w:style>
  <w:style w:type="paragraph" w:customStyle="1" w:styleId="EndNoteBibliography">
    <w:name w:val="EndNote Bibliography"/>
    <w:basedOn w:val="Normal"/>
    <w:link w:val="EndNoteBibliographyChar"/>
    <w:rsid w:val="00181F44"/>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181F44"/>
    <w:rPr>
      <w:rFonts w:ascii="Calibri" w:hAnsi="Calibri"/>
      <w:noProof/>
    </w:rPr>
  </w:style>
  <w:style w:type="character" w:customStyle="1" w:styleId="apple-converted-space">
    <w:name w:val="apple-converted-space"/>
    <w:basedOn w:val="DefaultParagraphFont"/>
    <w:rsid w:val="00F75F25"/>
  </w:style>
  <w:style w:type="paragraph" w:styleId="NoSpacing">
    <w:name w:val="No Spacing"/>
    <w:link w:val="NoSpacingChar"/>
    <w:autoRedefine/>
    <w:uiPriority w:val="1"/>
    <w:qFormat/>
    <w:rsid w:val="001D36F1"/>
    <w:pPr>
      <w:adjustRightInd w:val="0"/>
      <w:spacing w:after="0" w:line="240" w:lineRule="auto"/>
      <w:contextualSpacing/>
      <w:jc w:val="center"/>
    </w:pPr>
    <w:rPr>
      <w:color w:val="365F91" w:themeColor="accent1" w:themeShade="BF"/>
    </w:rPr>
  </w:style>
  <w:style w:type="character" w:customStyle="1" w:styleId="NoSpacingChar">
    <w:name w:val="No Spacing Char"/>
    <w:basedOn w:val="DefaultParagraphFont"/>
    <w:link w:val="NoSpacing"/>
    <w:uiPriority w:val="1"/>
    <w:rsid w:val="001D36F1"/>
    <w:rPr>
      <w:color w:val="365F91" w:themeColor="accent1" w:themeShade="BF"/>
    </w:rPr>
  </w:style>
  <w:style w:type="table" w:customStyle="1" w:styleId="LightShading-Accent11">
    <w:name w:val="Light Shading - Accent 11"/>
    <w:basedOn w:val="TableNormal"/>
    <w:uiPriority w:val="60"/>
    <w:rsid w:val="000656A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58394B"/>
    <w:rPr>
      <w:rFonts w:ascii="Times New Roman" w:eastAsia="Times New Roman" w:hAnsi="Times New Roman" w:cs="Times New Roman"/>
      <w:b/>
      <w:bCs/>
      <w:kern w:val="36"/>
      <w:sz w:val="48"/>
      <w:szCs w:val="48"/>
      <w:lang w:eastAsia="en-GB"/>
    </w:rPr>
  </w:style>
  <w:style w:type="character" w:customStyle="1" w:styleId="st">
    <w:name w:val="st"/>
    <w:basedOn w:val="DefaultParagraphFont"/>
    <w:rsid w:val="0058394B"/>
  </w:style>
  <w:style w:type="character" w:customStyle="1" w:styleId="Heading4Char">
    <w:name w:val="Heading 4 Char"/>
    <w:basedOn w:val="DefaultParagraphFont"/>
    <w:link w:val="Heading4"/>
    <w:uiPriority w:val="9"/>
    <w:rsid w:val="001912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F46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602"/>
  </w:style>
  <w:style w:type="paragraph" w:styleId="Footer">
    <w:name w:val="footer"/>
    <w:basedOn w:val="Normal"/>
    <w:link w:val="FooterChar"/>
    <w:uiPriority w:val="99"/>
    <w:unhideWhenUsed/>
    <w:rsid w:val="00EF4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602"/>
  </w:style>
  <w:style w:type="character" w:styleId="PlaceholderText">
    <w:name w:val="Placeholder Text"/>
    <w:basedOn w:val="DefaultParagraphFont"/>
    <w:uiPriority w:val="99"/>
    <w:semiHidden/>
    <w:rsid w:val="00387A80"/>
    <w:rPr>
      <w:color w:val="808080"/>
    </w:rPr>
  </w:style>
  <w:style w:type="paragraph" w:styleId="PlainText">
    <w:name w:val="Plain Text"/>
    <w:basedOn w:val="Normal"/>
    <w:link w:val="PlainTextChar"/>
    <w:uiPriority w:val="99"/>
    <w:semiHidden/>
    <w:unhideWhenUsed/>
    <w:rsid w:val="00F81567"/>
    <w:pPr>
      <w:spacing w:after="0" w:line="240" w:lineRule="auto"/>
    </w:pPr>
    <w:rPr>
      <w:rFonts w:ascii="Calibri" w:hAnsi="Calibri" w:cs="Consolas"/>
      <w:szCs w:val="21"/>
      <w:lang w:eastAsia="en-GB"/>
    </w:rPr>
  </w:style>
  <w:style w:type="character" w:customStyle="1" w:styleId="PlainTextChar">
    <w:name w:val="Plain Text Char"/>
    <w:basedOn w:val="DefaultParagraphFont"/>
    <w:link w:val="PlainText"/>
    <w:uiPriority w:val="99"/>
    <w:semiHidden/>
    <w:rsid w:val="00F81567"/>
    <w:rPr>
      <w:rFonts w:ascii="Calibri" w:hAnsi="Calibri" w:cs="Consolas"/>
      <w:szCs w:val="21"/>
      <w:lang w:eastAsia="en-GB"/>
    </w:rPr>
  </w:style>
  <w:style w:type="character" w:styleId="FollowedHyperlink">
    <w:name w:val="FollowedHyperlink"/>
    <w:basedOn w:val="DefaultParagraphFont"/>
    <w:uiPriority w:val="99"/>
    <w:semiHidden/>
    <w:unhideWhenUsed/>
    <w:rsid w:val="006F16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62588">
      <w:bodyDiv w:val="1"/>
      <w:marLeft w:val="0"/>
      <w:marRight w:val="0"/>
      <w:marTop w:val="0"/>
      <w:marBottom w:val="0"/>
      <w:divBdr>
        <w:top w:val="none" w:sz="0" w:space="0" w:color="auto"/>
        <w:left w:val="none" w:sz="0" w:space="0" w:color="auto"/>
        <w:bottom w:val="none" w:sz="0" w:space="0" w:color="auto"/>
        <w:right w:val="none" w:sz="0" w:space="0" w:color="auto"/>
      </w:divBdr>
    </w:div>
    <w:div w:id="706956886">
      <w:bodyDiv w:val="1"/>
      <w:marLeft w:val="0"/>
      <w:marRight w:val="0"/>
      <w:marTop w:val="0"/>
      <w:marBottom w:val="0"/>
      <w:divBdr>
        <w:top w:val="none" w:sz="0" w:space="0" w:color="auto"/>
        <w:left w:val="none" w:sz="0" w:space="0" w:color="auto"/>
        <w:bottom w:val="none" w:sz="0" w:space="0" w:color="auto"/>
        <w:right w:val="none" w:sz="0" w:space="0" w:color="auto"/>
      </w:divBdr>
      <w:divsChild>
        <w:div w:id="1730614061">
          <w:marLeft w:val="0"/>
          <w:marRight w:val="0"/>
          <w:marTop w:val="0"/>
          <w:marBottom w:val="360"/>
          <w:divBdr>
            <w:top w:val="none" w:sz="0" w:space="0" w:color="auto"/>
            <w:left w:val="none" w:sz="0" w:space="0" w:color="auto"/>
            <w:bottom w:val="none" w:sz="0" w:space="0" w:color="auto"/>
            <w:right w:val="none" w:sz="0" w:space="0" w:color="auto"/>
          </w:divBdr>
        </w:div>
        <w:div w:id="1171331045">
          <w:marLeft w:val="0"/>
          <w:marRight w:val="0"/>
          <w:marTop w:val="0"/>
          <w:marBottom w:val="360"/>
          <w:divBdr>
            <w:top w:val="none" w:sz="0" w:space="0" w:color="auto"/>
            <w:left w:val="none" w:sz="0" w:space="0" w:color="auto"/>
            <w:bottom w:val="none" w:sz="0" w:space="0" w:color="auto"/>
            <w:right w:val="none" w:sz="0" w:space="0" w:color="auto"/>
          </w:divBdr>
        </w:div>
      </w:divsChild>
    </w:div>
    <w:div w:id="1053844232">
      <w:bodyDiv w:val="1"/>
      <w:marLeft w:val="0"/>
      <w:marRight w:val="0"/>
      <w:marTop w:val="0"/>
      <w:marBottom w:val="0"/>
      <w:divBdr>
        <w:top w:val="none" w:sz="0" w:space="0" w:color="auto"/>
        <w:left w:val="none" w:sz="0" w:space="0" w:color="auto"/>
        <w:bottom w:val="none" w:sz="0" w:space="0" w:color="auto"/>
        <w:right w:val="none" w:sz="0" w:space="0" w:color="auto"/>
      </w:divBdr>
    </w:div>
    <w:div w:id="1218325625">
      <w:bodyDiv w:val="1"/>
      <w:marLeft w:val="0"/>
      <w:marRight w:val="0"/>
      <w:marTop w:val="0"/>
      <w:marBottom w:val="0"/>
      <w:divBdr>
        <w:top w:val="none" w:sz="0" w:space="0" w:color="auto"/>
        <w:left w:val="none" w:sz="0" w:space="0" w:color="auto"/>
        <w:bottom w:val="none" w:sz="0" w:space="0" w:color="auto"/>
        <w:right w:val="none" w:sz="0" w:space="0" w:color="auto"/>
      </w:divBdr>
    </w:div>
    <w:div w:id="140368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wmf"/><Relationship Id="rId23" Type="http://schemas.openxmlformats.org/officeDocument/2006/relationships/image" Target="media/image12.wmf"/><Relationship Id="rId24" Type="http://schemas.openxmlformats.org/officeDocument/2006/relationships/image" Target="media/image13.wmf"/><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hyperlink" Target="mailto:p.m.oneill01@liv.ac.uk" TargetMode="External"/><Relationship Id="rId29" Type="http://schemas.openxmlformats.org/officeDocument/2006/relationships/hyperlink" Target="http://www.trc-canada.com/detail.php?CatNum=B118660&amp;CAS=%20218600-44-3&amp;Chemical_Name=Bardoxolone&amp;Mol_Formula=C31H41O4&amp;Synonym=CDDO;%20RTA%20401;%202-Cyano-3,12-dioxooleana-1,9(11)-dien-28-oic%20Acid" TargetMode="External"/><Relationship Id="rId30" Type="http://schemas.openxmlformats.org/officeDocument/2006/relationships/image" Target="media/image17.e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oleObject" Target="embeddings/oleObject1.bin"/><Relationship Id="rId12" Type="http://schemas.openxmlformats.org/officeDocument/2006/relationships/image" Target="media/image3.emf"/><Relationship Id="rId13" Type="http://schemas.openxmlformats.org/officeDocument/2006/relationships/oleObject" Target="embeddings/oleObject2.bin"/><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emf"/><Relationship Id="rId17" Type="http://schemas.openxmlformats.org/officeDocument/2006/relationships/oleObject" Target="embeddings/oleObject3.bin"/><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7F87B-C4CE-874D-BA00-E3DE4680A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17158</Words>
  <Characters>97807</Characters>
  <Application>Microsoft Macintosh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114736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Copple, Ian</dc:creator>
  <cp:lastModifiedBy>Paul O'Neill</cp:lastModifiedBy>
  <cp:revision>3</cp:revision>
  <cp:lastPrinted>2015-08-20T10:39:00Z</cp:lastPrinted>
  <dcterms:created xsi:type="dcterms:W3CDTF">2016-02-22T08:54:00Z</dcterms:created>
  <dcterms:modified xsi:type="dcterms:W3CDTF">2016-11-25T11:50:00Z</dcterms:modified>
</cp:coreProperties>
</file>