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B502" w14:textId="6353554C" w:rsidR="007C5AF2" w:rsidRPr="00790444" w:rsidRDefault="0032185D" w:rsidP="00D824F4">
      <w:pPr>
        <w:pStyle w:val="Title"/>
        <w:tabs>
          <w:tab w:val="left" w:pos="851"/>
          <w:tab w:val="left" w:pos="993"/>
          <w:tab w:val="left" w:pos="1418"/>
        </w:tabs>
        <w:rPr>
          <w:rFonts w:ascii="Arial" w:hAnsi="Arial" w:cs="Arial"/>
          <w:color w:val="4F81BD" w:themeColor="accent1"/>
        </w:rPr>
      </w:pPr>
      <w:bookmarkStart w:id="0" w:name="_GoBack"/>
      <w:bookmarkEnd w:id="0"/>
      <w:r w:rsidRPr="00790444">
        <w:rPr>
          <w:rFonts w:ascii="Arial" w:hAnsi="Arial" w:cs="Arial"/>
          <w:color w:val="4F81BD" w:themeColor="accent1"/>
          <w:sz w:val="28"/>
          <w:szCs w:val="28"/>
        </w:rPr>
        <w:t>C</w:t>
      </w:r>
      <w:r w:rsidR="007113E3">
        <w:rPr>
          <w:rFonts w:ascii="Arial" w:hAnsi="Arial" w:cs="Arial"/>
          <w:color w:val="4F81BD" w:themeColor="accent1"/>
          <w:sz w:val="28"/>
          <w:szCs w:val="28"/>
        </w:rPr>
        <w:t>-reactive protein</w:t>
      </w:r>
      <w:r w:rsidRPr="00790444">
        <w:rPr>
          <w:rFonts w:ascii="Arial" w:hAnsi="Arial" w:cs="Arial"/>
          <w:color w:val="4F81BD" w:themeColor="accent1"/>
          <w:sz w:val="28"/>
          <w:szCs w:val="28"/>
        </w:rPr>
        <w:t xml:space="preserve"> prior to myeloablative allogeneic haematopoietic cell transplantation</w:t>
      </w:r>
      <w:r w:rsidR="00E03937" w:rsidRPr="00790444">
        <w:rPr>
          <w:rFonts w:ascii="Arial" w:hAnsi="Arial" w:cs="Arial"/>
          <w:color w:val="4F81BD" w:themeColor="accent1"/>
          <w:sz w:val="28"/>
          <w:szCs w:val="28"/>
        </w:rPr>
        <w:t xml:space="preserve"> </w:t>
      </w:r>
      <w:r w:rsidR="009D1582">
        <w:rPr>
          <w:rFonts w:ascii="Arial" w:hAnsi="Arial" w:cs="Arial"/>
          <w:color w:val="4F81BD" w:themeColor="accent1"/>
          <w:sz w:val="28"/>
          <w:szCs w:val="28"/>
        </w:rPr>
        <w:t>identifies patients</w:t>
      </w:r>
      <w:r w:rsidRPr="00790444">
        <w:rPr>
          <w:rFonts w:ascii="Arial" w:hAnsi="Arial" w:cs="Arial"/>
          <w:color w:val="4F81BD" w:themeColor="accent1"/>
          <w:sz w:val="28"/>
          <w:szCs w:val="28"/>
        </w:rPr>
        <w:t xml:space="preserve"> </w:t>
      </w:r>
      <w:r w:rsidR="009D1582">
        <w:rPr>
          <w:rFonts w:ascii="Arial" w:hAnsi="Arial" w:cs="Arial"/>
          <w:color w:val="4F81BD" w:themeColor="accent1"/>
          <w:sz w:val="28"/>
          <w:szCs w:val="28"/>
        </w:rPr>
        <w:t>at risk of</w:t>
      </w:r>
      <w:r w:rsidRPr="00790444">
        <w:rPr>
          <w:rFonts w:ascii="Arial" w:hAnsi="Arial" w:cs="Arial"/>
          <w:color w:val="4F81BD" w:themeColor="accent1"/>
          <w:sz w:val="28"/>
          <w:szCs w:val="28"/>
        </w:rPr>
        <w:t xml:space="preserve"> early and long term </w:t>
      </w:r>
      <w:r w:rsidR="009D1582">
        <w:rPr>
          <w:rFonts w:ascii="Arial" w:hAnsi="Arial" w:cs="Arial"/>
          <w:color w:val="4F81BD" w:themeColor="accent1"/>
          <w:sz w:val="28"/>
          <w:szCs w:val="28"/>
        </w:rPr>
        <w:t>mortality</w:t>
      </w:r>
    </w:p>
    <w:p w14:paraId="1FFA6076" w14:textId="77777777" w:rsidR="00DD4CEC" w:rsidRDefault="00DD4CEC" w:rsidP="00224AD8">
      <w:pPr>
        <w:pStyle w:val="Heading5"/>
        <w:spacing w:before="0" w:line="360" w:lineRule="auto"/>
        <w:rPr>
          <w:rFonts w:ascii="Arial" w:hAnsi="Arial" w:cs="Arial"/>
          <w:color w:val="auto"/>
        </w:rPr>
      </w:pPr>
    </w:p>
    <w:p w14:paraId="7D3FA2E9" w14:textId="31E3FC41" w:rsidR="00224AD8" w:rsidRPr="009C4F37" w:rsidRDefault="00C01546" w:rsidP="00224AD8">
      <w:pPr>
        <w:pStyle w:val="Heading5"/>
        <w:spacing w:before="0" w:line="360" w:lineRule="auto"/>
        <w:rPr>
          <w:rFonts w:ascii="Arial" w:hAnsi="Arial" w:cs="Arial"/>
          <w:color w:val="auto"/>
        </w:rPr>
      </w:pPr>
      <w:r>
        <w:rPr>
          <w:rFonts w:ascii="Arial" w:hAnsi="Arial" w:cs="Arial"/>
          <w:color w:val="auto"/>
        </w:rPr>
        <w:t xml:space="preserve">Amit Patel </w:t>
      </w:r>
      <w:r w:rsidR="00224AD8" w:rsidRPr="009C4F37">
        <w:rPr>
          <w:rFonts w:ascii="Arial" w:hAnsi="Arial" w:cs="Arial"/>
          <w:color w:val="auto"/>
          <w:vertAlign w:val="superscript"/>
        </w:rPr>
        <w:t>1,2</w:t>
      </w:r>
      <w:r>
        <w:rPr>
          <w:rFonts w:ascii="Arial" w:hAnsi="Arial" w:cs="Arial"/>
          <w:color w:val="auto"/>
        </w:rPr>
        <w:t xml:space="preserve">, </w:t>
      </w:r>
      <w:r w:rsidR="00224AD8" w:rsidRPr="009C4F37">
        <w:rPr>
          <w:rFonts w:ascii="Arial" w:hAnsi="Arial" w:cs="Arial"/>
          <w:color w:val="auto"/>
        </w:rPr>
        <w:t>Richard M Szydlo</w:t>
      </w:r>
      <w:r w:rsidR="009C4F37">
        <w:rPr>
          <w:rFonts w:ascii="Arial" w:hAnsi="Arial" w:cs="Arial"/>
          <w:color w:val="auto"/>
        </w:rPr>
        <w:t xml:space="preserve"> </w:t>
      </w:r>
      <w:r w:rsidR="00224AD8" w:rsidRPr="009C4F37">
        <w:rPr>
          <w:rFonts w:ascii="Arial" w:hAnsi="Arial" w:cs="Arial"/>
          <w:color w:val="auto"/>
          <w:vertAlign w:val="superscript"/>
        </w:rPr>
        <w:t>2</w:t>
      </w:r>
      <w:r w:rsidR="009C4F37">
        <w:rPr>
          <w:rFonts w:ascii="Arial" w:hAnsi="Arial" w:cs="Arial"/>
          <w:color w:val="auto"/>
        </w:rPr>
        <w:t xml:space="preserve">, </w:t>
      </w:r>
      <w:r w:rsidR="00020C50" w:rsidRPr="009C4F37">
        <w:rPr>
          <w:rFonts w:ascii="Arial" w:hAnsi="Arial" w:cs="Arial"/>
          <w:color w:val="auto"/>
        </w:rPr>
        <w:t>Holger W Auner</w:t>
      </w:r>
      <w:r w:rsidR="009C4F37">
        <w:rPr>
          <w:rFonts w:ascii="Arial" w:hAnsi="Arial" w:cs="Arial"/>
          <w:color w:val="auto"/>
        </w:rPr>
        <w:t xml:space="preserve"> </w:t>
      </w:r>
      <w:r w:rsidR="009C4F37" w:rsidRPr="009C4F37">
        <w:rPr>
          <w:rFonts w:ascii="Arial" w:hAnsi="Arial" w:cs="Arial"/>
          <w:color w:val="auto"/>
          <w:vertAlign w:val="superscript"/>
        </w:rPr>
        <w:t>2</w:t>
      </w:r>
      <w:r w:rsidR="00020C50" w:rsidRPr="009C4F37">
        <w:rPr>
          <w:rFonts w:ascii="Arial" w:hAnsi="Arial" w:cs="Arial"/>
          <w:color w:val="auto"/>
        </w:rPr>
        <w:t xml:space="preserve">, </w:t>
      </w:r>
      <w:r w:rsidR="002A52C8" w:rsidRPr="009C4F37">
        <w:rPr>
          <w:rFonts w:ascii="Arial" w:hAnsi="Arial" w:cs="Arial"/>
          <w:color w:val="auto"/>
        </w:rPr>
        <w:t>Edward J Kanfer</w:t>
      </w:r>
      <w:r w:rsidR="009C4F37">
        <w:rPr>
          <w:rFonts w:ascii="Arial" w:hAnsi="Arial" w:cs="Arial"/>
          <w:color w:val="auto"/>
        </w:rPr>
        <w:t xml:space="preserve"> </w:t>
      </w:r>
      <w:r w:rsidR="00470C20">
        <w:rPr>
          <w:rFonts w:ascii="Arial" w:hAnsi="Arial" w:cs="Arial"/>
          <w:color w:val="auto"/>
          <w:vertAlign w:val="superscript"/>
        </w:rPr>
        <w:t>3</w:t>
      </w:r>
      <w:r w:rsidR="002A52C8" w:rsidRPr="009C4F37">
        <w:rPr>
          <w:rFonts w:ascii="Arial" w:hAnsi="Arial" w:cs="Arial"/>
          <w:color w:val="auto"/>
        </w:rPr>
        <w:t>,</w:t>
      </w:r>
      <w:r w:rsidR="00693433" w:rsidRPr="009C4F37">
        <w:rPr>
          <w:rFonts w:ascii="Arial" w:hAnsi="Arial" w:cs="Arial"/>
          <w:color w:val="auto"/>
        </w:rPr>
        <w:t xml:space="preserve"> </w:t>
      </w:r>
      <w:r w:rsidR="005C413F" w:rsidRPr="009C4F37">
        <w:rPr>
          <w:rFonts w:ascii="Arial" w:hAnsi="Arial" w:cs="Arial"/>
          <w:color w:val="auto"/>
        </w:rPr>
        <w:t xml:space="preserve">Donald </w:t>
      </w:r>
      <w:r w:rsidR="005C413F">
        <w:rPr>
          <w:rFonts w:ascii="Arial" w:hAnsi="Arial" w:cs="Arial"/>
          <w:color w:val="auto"/>
        </w:rPr>
        <w:t xml:space="preserve">H </w:t>
      </w:r>
      <w:r w:rsidR="005C413F" w:rsidRPr="009C4F37">
        <w:rPr>
          <w:rFonts w:ascii="Arial" w:hAnsi="Arial" w:cs="Arial"/>
          <w:color w:val="auto"/>
        </w:rPr>
        <w:t>MacDonald</w:t>
      </w:r>
      <w:r w:rsidR="005C413F">
        <w:rPr>
          <w:rFonts w:ascii="Arial" w:hAnsi="Arial" w:cs="Arial"/>
          <w:color w:val="auto"/>
        </w:rPr>
        <w:t xml:space="preserve"> </w:t>
      </w:r>
      <w:r w:rsidR="00470C20">
        <w:rPr>
          <w:rFonts w:ascii="Arial" w:hAnsi="Arial" w:cs="Arial"/>
          <w:color w:val="auto"/>
          <w:vertAlign w:val="superscript"/>
        </w:rPr>
        <w:t>2,3</w:t>
      </w:r>
      <w:r w:rsidR="005C413F" w:rsidRPr="009C4F37">
        <w:rPr>
          <w:rFonts w:ascii="Arial" w:hAnsi="Arial" w:cs="Arial"/>
          <w:color w:val="auto"/>
        </w:rPr>
        <w:t>, Dragana Milojkovic</w:t>
      </w:r>
      <w:r w:rsidR="005C413F">
        <w:rPr>
          <w:rFonts w:ascii="Arial" w:hAnsi="Arial" w:cs="Arial"/>
          <w:color w:val="auto"/>
        </w:rPr>
        <w:t xml:space="preserve"> </w:t>
      </w:r>
      <w:r w:rsidR="005C413F" w:rsidRPr="009C4F37">
        <w:rPr>
          <w:rFonts w:ascii="Arial" w:hAnsi="Arial" w:cs="Arial"/>
          <w:color w:val="auto"/>
          <w:vertAlign w:val="superscript"/>
        </w:rPr>
        <w:t>2</w:t>
      </w:r>
      <w:r w:rsidR="00470C20">
        <w:rPr>
          <w:rFonts w:ascii="Arial" w:hAnsi="Arial" w:cs="Arial"/>
          <w:color w:val="auto"/>
          <w:vertAlign w:val="superscript"/>
        </w:rPr>
        <w:t>,3</w:t>
      </w:r>
      <w:r w:rsidR="005C413F" w:rsidRPr="009C4F37">
        <w:rPr>
          <w:rFonts w:ascii="Arial" w:hAnsi="Arial" w:cs="Arial"/>
          <w:color w:val="auto"/>
        </w:rPr>
        <w:t xml:space="preserve">, </w:t>
      </w:r>
      <w:r w:rsidR="0025165D" w:rsidRPr="0025165D">
        <w:rPr>
          <w:rFonts w:ascii="Arial" w:hAnsi="Arial" w:cs="Arial"/>
          <w:color w:val="auto"/>
          <w:lang w:val="en-US"/>
        </w:rPr>
        <w:t>Syed Altaf</w:t>
      </w:r>
      <w:r w:rsidR="0025165D">
        <w:rPr>
          <w:rFonts w:ascii="Arial" w:hAnsi="Arial" w:cs="Arial"/>
          <w:color w:val="auto"/>
          <w:lang w:val="en-US"/>
        </w:rPr>
        <w:t xml:space="preserve"> </w:t>
      </w:r>
      <w:r w:rsidR="0025165D">
        <w:rPr>
          <w:rFonts w:ascii="Arial" w:hAnsi="Arial" w:cs="Arial"/>
          <w:color w:val="auto"/>
          <w:vertAlign w:val="superscript"/>
        </w:rPr>
        <w:t>3</w:t>
      </w:r>
      <w:r w:rsidR="0025165D" w:rsidRPr="009C4F37">
        <w:rPr>
          <w:rFonts w:ascii="Arial" w:hAnsi="Arial" w:cs="Arial"/>
          <w:color w:val="auto"/>
        </w:rPr>
        <w:t>,</w:t>
      </w:r>
      <w:r w:rsidR="0025165D">
        <w:rPr>
          <w:rFonts w:ascii="Arial" w:hAnsi="Arial" w:cs="Arial"/>
          <w:color w:val="auto"/>
        </w:rPr>
        <w:t xml:space="preserve"> </w:t>
      </w:r>
      <w:r w:rsidR="0025165D" w:rsidRPr="0025165D">
        <w:rPr>
          <w:rFonts w:ascii="Arial" w:hAnsi="Arial" w:cs="Arial"/>
          <w:color w:val="auto"/>
          <w:lang w:val="en-US"/>
        </w:rPr>
        <w:t>Andrew Innes</w:t>
      </w:r>
      <w:r w:rsidR="0025165D">
        <w:rPr>
          <w:rFonts w:ascii="Arial" w:hAnsi="Arial" w:cs="Arial"/>
          <w:color w:val="auto"/>
          <w:lang w:val="en-US"/>
        </w:rPr>
        <w:t xml:space="preserve"> </w:t>
      </w:r>
      <w:r w:rsidR="0025165D">
        <w:rPr>
          <w:rFonts w:ascii="Arial" w:hAnsi="Arial" w:cs="Arial"/>
          <w:color w:val="auto"/>
          <w:vertAlign w:val="superscript"/>
        </w:rPr>
        <w:t>3</w:t>
      </w:r>
      <w:r w:rsidR="0025165D" w:rsidRPr="009C4F37">
        <w:rPr>
          <w:rFonts w:ascii="Arial" w:hAnsi="Arial" w:cs="Arial"/>
          <w:color w:val="auto"/>
        </w:rPr>
        <w:t>,</w:t>
      </w:r>
      <w:r w:rsidR="0025165D" w:rsidRPr="0025165D">
        <w:rPr>
          <w:rFonts w:ascii="Arial" w:hAnsi="Arial" w:cs="Arial"/>
          <w:color w:val="auto"/>
          <w:lang w:val="en-US"/>
        </w:rPr>
        <w:t xml:space="preserve"> </w:t>
      </w:r>
      <w:r w:rsidR="00693433" w:rsidRPr="009C4F37">
        <w:rPr>
          <w:rFonts w:ascii="Arial" w:hAnsi="Arial" w:cs="Arial"/>
          <w:color w:val="auto"/>
        </w:rPr>
        <w:t>Ian Gabriel</w:t>
      </w:r>
      <w:r w:rsidR="009C4F37">
        <w:rPr>
          <w:rFonts w:ascii="Arial" w:hAnsi="Arial" w:cs="Arial"/>
          <w:color w:val="auto"/>
        </w:rPr>
        <w:t xml:space="preserve"> </w:t>
      </w:r>
      <w:r w:rsidR="00470C20">
        <w:rPr>
          <w:rFonts w:ascii="Arial" w:hAnsi="Arial" w:cs="Arial"/>
          <w:color w:val="auto"/>
          <w:vertAlign w:val="superscript"/>
        </w:rPr>
        <w:t>3,4</w:t>
      </w:r>
      <w:r w:rsidR="00693433" w:rsidRPr="009C4F37">
        <w:rPr>
          <w:rFonts w:ascii="Arial" w:hAnsi="Arial" w:cs="Arial"/>
          <w:color w:val="auto"/>
        </w:rPr>
        <w:t>, Amin Rahemtulla</w:t>
      </w:r>
      <w:r w:rsidR="009C4F37">
        <w:rPr>
          <w:rFonts w:ascii="Arial" w:hAnsi="Arial" w:cs="Arial"/>
          <w:color w:val="auto"/>
        </w:rPr>
        <w:t xml:space="preserve"> </w:t>
      </w:r>
      <w:r w:rsidR="00470C20">
        <w:rPr>
          <w:rFonts w:ascii="Arial" w:hAnsi="Arial" w:cs="Arial"/>
          <w:color w:val="auto"/>
          <w:vertAlign w:val="superscript"/>
        </w:rPr>
        <w:t>3</w:t>
      </w:r>
      <w:r w:rsidR="00693433" w:rsidRPr="009C4F37">
        <w:rPr>
          <w:rFonts w:ascii="Arial" w:hAnsi="Arial" w:cs="Arial"/>
          <w:color w:val="auto"/>
        </w:rPr>
        <w:t>, Aristeidis Chaidos</w:t>
      </w:r>
      <w:r w:rsidR="009C4F37">
        <w:rPr>
          <w:rFonts w:ascii="Arial" w:hAnsi="Arial" w:cs="Arial"/>
          <w:color w:val="auto"/>
        </w:rPr>
        <w:t xml:space="preserve"> </w:t>
      </w:r>
      <w:r w:rsidR="00470C20">
        <w:rPr>
          <w:rFonts w:ascii="Arial" w:hAnsi="Arial" w:cs="Arial"/>
          <w:color w:val="auto"/>
          <w:vertAlign w:val="superscript"/>
        </w:rPr>
        <w:t>3</w:t>
      </w:r>
      <w:r w:rsidR="00693433" w:rsidRPr="009C4F37">
        <w:rPr>
          <w:rFonts w:ascii="Arial" w:hAnsi="Arial" w:cs="Arial"/>
          <w:color w:val="auto"/>
        </w:rPr>
        <w:t xml:space="preserve">, </w:t>
      </w:r>
      <w:r w:rsidR="00020C50" w:rsidRPr="009C4F37">
        <w:rPr>
          <w:rFonts w:ascii="Arial" w:hAnsi="Arial" w:cs="Arial"/>
          <w:color w:val="auto"/>
        </w:rPr>
        <w:t>Anastasios Karadimitris</w:t>
      </w:r>
      <w:r w:rsidR="009C4F37">
        <w:rPr>
          <w:rFonts w:ascii="Arial" w:hAnsi="Arial" w:cs="Arial"/>
          <w:color w:val="auto"/>
        </w:rPr>
        <w:t xml:space="preserve"> </w:t>
      </w:r>
      <w:r w:rsidR="009C4F37" w:rsidRPr="009C4F37">
        <w:rPr>
          <w:rFonts w:ascii="Arial" w:hAnsi="Arial" w:cs="Arial"/>
          <w:color w:val="auto"/>
          <w:vertAlign w:val="superscript"/>
        </w:rPr>
        <w:t>2</w:t>
      </w:r>
      <w:r w:rsidR="00020C50" w:rsidRPr="009C4F37">
        <w:rPr>
          <w:rFonts w:ascii="Arial" w:hAnsi="Arial" w:cs="Arial"/>
          <w:color w:val="auto"/>
        </w:rPr>
        <w:t>, Eduardo Olavarria</w:t>
      </w:r>
      <w:r w:rsidR="009C4F37">
        <w:rPr>
          <w:rFonts w:ascii="Arial" w:hAnsi="Arial" w:cs="Arial"/>
          <w:color w:val="auto"/>
        </w:rPr>
        <w:t xml:space="preserve"> </w:t>
      </w:r>
      <w:r w:rsidR="00470C20">
        <w:rPr>
          <w:rFonts w:ascii="Arial" w:hAnsi="Arial" w:cs="Arial"/>
          <w:color w:val="auto"/>
          <w:vertAlign w:val="superscript"/>
        </w:rPr>
        <w:t>3</w:t>
      </w:r>
      <w:r w:rsidR="00020C50" w:rsidRPr="009C4F37">
        <w:rPr>
          <w:rFonts w:ascii="Arial" w:hAnsi="Arial" w:cs="Arial"/>
          <w:color w:val="auto"/>
        </w:rPr>
        <w:t xml:space="preserve">, </w:t>
      </w:r>
      <w:r w:rsidR="00224AD8" w:rsidRPr="009C4F37">
        <w:rPr>
          <w:rFonts w:ascii="Arial" w:hAnsi="Arial" w:cs="Arial"/>
          <w:color w:val="auto"/>
        </w:rPr>
        <w:t>Jane F Apperley</w:t>
      </w:r>
      <w:r w:rsidR="005C413F">
        <w:rPr>
          <w:rFonts w:ascii="Arial" w:hAnsi="Arial" w:cs="Arial"/>
          <w:color w:val="auto"/>
        </w:rPr>
        <w:t xml:space="preserve"> </w:t>
      </w:r>
      <w:r w:rsidR="00224AD8" w:rsidRPr="009C4F37">
        <w:rPr>
          <w:rFonts w:ascii="Arial" w:hAnsi="Arial" w:cs="Arial"/>
          <w:color w:val="auto"/>
          <w:vertAlign w:val="superscript"/>
        </w:rPr>
        <w:t>2</w:t>
      </w:r>
      <w:r w:rsidR="00470C20">
        <w:rPr>
          <w:rFonts w:ascii="Arial" w:hAnsi="Arial" w:cs="Arial"/>
          <w:color w:val="auto"/>
          <w:vertAlign w:val="superscript"/>
        </w:rPr>
        <w:t>,3</w:t>
      </w:r>
      <w:r w:rsidR="005C413F">
        <w:rPr>
          <w:rFonts w:ascii="Arial" w:hAnsi="Arial" w:cs="Arial"/>
          <w:color w:val="auto"/>
        </w:rPr>
        <w:t>,</w:t>
      </w:r>
      <w:r w:rsidR="00224AD8" w:rsidRPr="009C4F37">
        <w:rPr>
          <w:rFonts w:ascii="Arial" w:hAnsi="Arial" w:cs="Arial"/>
          <w:color w:val="auto"/>
        </w:rPr>
        <w:t xml:space="preserve"> </w:t>
      </w:r>
      <w:r w:rsidR="002A52C8" w:rsidRPr="009C4F37">
        <w:rPr>
          <w:rFonts w:ascii="Arial" w:hAnsi="Arial" w:cs="Arial"/>
          <w:color w:val="auto"/>
        </w:rPr>
        <w:t xml:space="preserve">and </w:t>
      </w:r>
      <w:r w:rsidR="00224AD8" w:rsidRPr="009C4F37">
        <w:rPr>
          <w:rFonts w:ascii="Arial" w:hAnsi="Arial" w:cs="Arial"/>
          <w:color w:val="auto"/>
        </w:rPr>
        <w:t>Jiri Pavlu</w:t>
      </w:r>
      <w:r w:rsidR="00D31AE5">
        <w:rPr>
          <w:rFonts w:ascii="Arial" w:hAnsi="Arial" w:cs="Arial"/>
          <w:color w:val="auto"/>
        </w:rPr>
        <w:t xml:space="preserve"> </w:t>
      </w:r>
      <w:r w:rsidR="00224AD8" w:rsidRPr="009C4F37">
        <w:rPr>
          <w:rFonts w:ascii="Arial" w:hAnsi="Arial" w:cs="Arial"/>
          <w:color w:val="auto"/>
          <w:vertAlign w:val="superscript"/>
        </w:rPr>
        <w:t>2</w:t>
      </w:r>
      <w:r w:rsidR="00470C20">
        <w:rPr>
          <w:rFonts w:ascii="Arial" w:hAnsi="Arial" w:cs="Arial"/>
          <w:color w:val="auto"/>
          <w:vertAlign w:val="superscript"/>
        </w:rPr>
        <w:t>,3</w:t>
      </w:r>
      <w:r w:rsidR="00224AD8" w:rsidRPr="009C4F37">
        <w:rPr>
          <w:rFonts w:ascii="Arial" w:hAnsi="Arial" w:cs="Arial"/>
          <w:color w:val="auto"/>
        </w:rPr>
        <w:t xml:space="preserve"> </w:t>
      </w:r>
    </w:p>
    <w:p w14:paraId="49F55294" w14:textId="77777777" w:rsidR="00224AD8" w:rsidRPr="0099630A" w:rsidRDefault="00224AD8" w:rsidP="00224AD8">
      <w:pPr>
        <w:spacing w:line="360" w:lineRule="auto"/>
        <w:rPr>
          <w:rFonts w:ascii="Arial" w:hAnsi="Arial" w:cs="Arial"/>
        </w:rPr>
      </w:pPr>
    </w:p>
    <w:p w14:paraId="636DD606" w14:textId="77777777" w:rsidR="00224AD8" w:rsidRPr="0099630A" w:rsidRDefault="00224AD8" w:rsidP="00224AD8">
      <w:pPr>
        <w:pStyle w:val="Heading7"/>
        <w:spacing w:before="0" w:line="360" w:lineRule="auto"/>
        <w:rPr>
          <w:rFonts w:ascii="Arial" w:hAnsi="Arial" w:cs="Arial"/>
          <w:i w:val="0"/>
          <w:color w:val="auto"/>
        </w:rPr>
      </w:pPr>
      <w:r w:rsidRPr="0099630A">
        <w:rPr>
          <w:rFonts w:ascii="Arial" w:hAnsi="Arial" w:cs="Arial"/>
          <w:i w:val="0"/>
          <w:color w:val="auto"/>
        </w:rPr>
        <w:t>1 Targeted Therapy, Division of Cancer Biology, Institute of Cancer Research, London, UK</w:t>
      </w:r>
    </w:p>
    <w:p w14:paraId="6C75C2E8" w14:textId="7CD0B7F1" w:rsidR="00470C20" w:rsidRPr="00470C20" w:rsidRDefault="00224AD8" w:rsidP="00470C20">
      <w:pPr>
        <w:pStyle w:val="Heading7"/>
        <w:spacing w:before="0" w:line="360" w:lineRule="auto"/>
        <w:rPr>
          <w:rFonts w:ascii="Arial" w:hAnsi="Arial" w:cs="Arial"/>
          <w:i w:val="0"/>
          <w:color w:val="auto"/>
        </w:rPr>
      </w:pPr>
      <w:r w:rsidRPr="0099630A">
        <w:rPr>
          <w:rFonts w:ascii="Arial" w:hAnsi="Arial" w:cs="Arial"/>
          <w:i w:val="0"/>
          <w:color w:val="auto"/>
        </w:rPr>
        <w:t xml:space="preserve">2 Centre for Haematology, Faculty of Medicine, </w:t>
      </w:r>
      <w:r w:rsidR="00470C20" w:rsidRPr="0099630A">
        <w:rPr>
          <w:rFonts w:ascii="Arial" w:hAnsi="Arial" w:cs="Arial"/>
          <w:i w:val="0"/>
          <w:color w:val="auto"/>
        </w:rPr>
        <w:t>Hammersmith Hospital,</w:t>
      </w:r>
      <w:r w:rsidR="00470C20">
        <w:rPr>
          <w:rFonts w:ascii="Arial" w:hAnsi="Arial" w:cs="Arial"/>
          <w:i w:val="0"/>
          <w:color w:val="auto"/>
        </w:rPr>
        <w:t xml:space="preserve"> </w:t>
      </w:r>
      <w:r w:rsidRPr="0099630A">
        <w:rPr>
          <w:rFonts w:ascii="Arial" w:hAnsi="Arial" w:cs="Arial"/>
          <w:i w:val="0"/>
          <w:color w:val="auto"/>
        </w:rPr>
        <w:t>Imperial College London</w:t>
      </w:r>
      <w:r w:rsidR="00470C20">
        <w:rPr>
          <w:rFonts w:ascii="Arial" w:hAnsi="Arial" w:cs="Arial"/>
          <w:i w:val="0"/>
          <w:color w:val="auto"/>
        </w:rPr>
        <w:t xml:space="preserve">, </w:t>
      </w:r>
      <w:r w:rsidRPr="0099630A">
        <w:rPr>
          <w:rFonts w:ascii="Arial" w:hAnsi="Arial" w:cs="Arial"/>
          <w:i w:val="0"/>
          <w:color w:val="auto"/>
        </w:rPr>
        <w:t>London, UK</w:t>
      </w:r>
    </w:p>
    <w:p w14:paraId="5B2C1ECE" w14:textId="47980821" w:rsidR="00470C20" w:rsidRPr="00470C20" w:rsidRDefault="00470C20" w:rsidP="00470C20">
      <w:pPr>
        <w:pStyle w:val="Heading7"/>
        <w:spacing w:before="0" w:line="360" w:lineRule="auto"/>
        <w:rPr>
          <w:rFonts w:ascii="Arial" w:hAnsi="Arial" w:cs="Arial"/>
          <w:i w:val="0"/>
          <w:color w:val="auto"/>
        </w:rPr>
      </w:pPr>
      <w:r>
        <w:rPr>
          <w:rFonts w:ascii="Arial" w:hAnsi="Arial" w:cs="Arial"/>
          <w:i w:val="0"/>
          <w:color w:val="auto"/>
        </w:rPr>
        <w:t>3</w:t>
      </w:r>
      <w:r w:rsidRPr="0099630A">
        <w:rPr>
          <w:rFonts w:ascii="Arial" w:hAnsi="Arial" w:cs="Arial"/>
          <w:i w:val="0"/>
          <w:color w:val="auto"/>
        </w:rPr>
        <w:t xml:space="preserve"> Centre for Haematology, Hammersmith Hospital, </w:t>
      </w:r>
      <w:r>
        <w:rPr>
          <w:rFonts w:ascii="Arial" w:hAnsi="Arial" w:cs="Arial"/>
          <w:i w:val="0"/>
          <w:color w:val="auto"/>
        </w:rPr>
        <w:t xml:space="preserve">Imperial College Healthcare NHS Foundation Trust, </w:t>
      </w:r>
      <w:r w:rsidRPr="0099630A">
        <w:rPr>
          <w:rFonts w:ascii="Arial" w:hAnsi="Arial" w:cs="Arial"/>
          <w:i w:val="0"/>
          <w:color w:val="auto"/>
        </w:rPr>
        <w:t>London, UK</w:t>
      </w:r>
    </w:p>
    <w:p w14:paraId="46A6B48E" w14:textId="7C204DF0" w:rsidR="00470C20" w:rsidRPr="0099630A" w:rsidRDefault="00470C20" w:rsidP="00470C20">
      <w:pPr>
        <w:pStyle w:val="Heading7"/>
        <w:spacing w:before="0" w:line="360" w:lineRule="auto"/>
        <w:rPr>
          <w:rFonts w:ascii="Arial" w:hAnsi="Arial" w:cs="Arial"/>
          <w:i w:val="0"/>
          <w:color w:val="auto"/>
        </w:rPr>
      </w:pPr>
      <w:r>
        <w:rPr>
          <w:rFonts w:ascii="Arial" w:hAnsi="Arial" w:cs="Arial"/>
          <w:i w:val="0"/>
          <w:color w:val="auto"/>
        </w:rPr>
        <w:t>4</w:t>
      </w:r>
      <w:r w:rsidRPr="0099630A">
        <w:rPr>
          <w:rFonts w:ascii="Arial" w:hAnsi="Arial" w:cs="Arial"/>
          <w:i w:val="0"/>
          <w:color w:val="auto"/>
        </w:rPr>
        <w:t xml:space="preserve"> </w:t>
      </w:r>
      <w:r>
        <w:rPr>
          <w:rFonts w:ascii="Arial" w:hAnsi="Arial" w:cs="Arial"/>
          <w:i w:val="0"/>
          <w:color w:val="auto"/>
        </w:rPr>
        <w:t>Department of</w:t>
      </w:r>
      <w:r w:rsidRPr="0099630A">
        <w:rPr>
          <w:rFonts w:ascii="Arial" w:hAnsi="Arial" w:cs="Arial"/>
          <w:i w:val="0"/>
          <w:color w:val="auto"/>
        </w:rPr>
        <w:t xml:space="preserve"> Haematology, </w:t>
      </w:r>
      <w:r>
        <w:rPr>
          <w:rFonts w:ascii="Arial" w:hAnsi="Arial" w:cs="Arial"/>
          <w:i w:val="0"/>
          <w:color w:val="auto"/>
          <w:lang w:val="en-US"/>
        </w:rPr>
        <w:t xml:space="preserve">Chelsea and Westminster Hospital, </w:t>
      </w:r>
      <w:r w:rsidRPr="00470C20">
        <w:rPr>
          <w:rFonts w:ascii="Arial" w:hAnsi="Arial" w:cs="Arial"/>
          <w:i w:val="0"/>
          <w:color w:val="auto"/>
          <w:lang w:val="en-US"/>
        </w:rPr>
        <w:t>Chelsea and Westminster Hospital NHS Foundation Trust</w:t>
      </w:r>
      <w:r>
        <w:rPr>
          <w:rFonts w:ascii="Arial" w:hAnsi="Arial" w:cs="Arial"/>
          <w:i w:val="0"/>
          <w:color w:val="auto"/>
          <w:lang w:val="en-US"/>
        </w:rPr>
        <w:t xml:space="preserve">, </w:t>
      </w:r>
      <w:r w:rsidRPr="0099630A">
        <w:rPr>
          <w:rFonts w:ascii="Arial" w:hAnsi="Arial" w:cs="Arial"/>
          <w:i w:val="0"/>
          <w:color w:val="auto"/>
        </w:rPr>
        <w:t>London, UK</w:t>
      </w:r>
    </w:p>
    <w:p w14:paraId="5C6AE797" w14:textId="77777777" w:rsidR="00224AD8" w:rsidRPr="0099630A" w:rsidRDefault="00224AD8" w:rsidP="00224AD8">
      <w:pPr>
        <w:spacing w:line="360" w:lineRule="auto"/>
        <w:rPr>
          <w:rFonts w:ascii="Arial" w:hAnsi="Arial" w:cs="Arial"/>
        </w:rPr>
      </w:pPr>
    </w:p>
    <w:p w14:paraId="0C436E04" w14:textId="56002A1F" w:rsidR="00224AD8" w:rsidRPr="0099630A" w:rsidRDefault="00224AD8" w:rsidP="00224AD8">
      <w:pPr>
        <w:pStyle w:val="Heading7"/>
        <w:spacing w:line="360" w:lineRule="auto"/>
        <w:rPr>
          <w:rFonts w:ascii="Arial" w:hAnsi="Arial" w:cs="Arial"/>
          <w:i w:val="0"/>
          <w:color w:val="auto"/>
        </w:rPr>
      </w:pPr>
      <w:r w:rsidRPr="0099630A">
        <w:rPr>
          <w:rFonts w:ascii="Arial" w:hAnsi="Arial" w:cs="Arial"/>
          <w:i w:val="0"/>
          <w:color w:val="auto"/>
        </w:rPr>
        <w:t>Correspondence</w:t>
      </w:r>
      <w:r w:rsidR="00F50F41">
        <w:rPr>
          <w:rFonts w:ascii="Arial" w:hAnsi="Arial" w:cs="Arial"/>
          <w:i w:val="0"/>
          <w:color w:val="auto"/>
        </w:rPr>
        <w:t>:</w:t>
      </w:r>
    </w:p>
    <w:p w14:paraId="11E040FC" w14:textId="27C40476" w:rsidR="00224AD8" w:rsidRPr="0099630A" w:rsidRDefault="00224AD8" w:rsidP="00224AD8">
      <w:pPr>
        <w:spacing w:line="360" w:lineRule="auto"/>
        <w:rPr>
          <w:rFonts w:ascii="Arial" w:hAnsi="Arial" w:cs="Arial"/>
        </w:rPr>
      </w:pPr>
      <w:r w:rsidRPr="0099630A">
        <w:rPr>
          <w:rFonts w:ascii="Arial" w:hAnsi="Arial" w:cs="Arial"/>
        </w:rPr>
        <w:t xml:space="preserve">Dr </w:t>
      </w:r>
      <w:r w:rsidR="0077493F" w:rsidRPr="0099630A">
        <w:rPr>
          <w:rFonts w:ascii="Arial" w:hAnsi="Arial" w:cs="Arial"/>
        </w:rPr>
        <w:t>Jiri Pavlu</w:t>
      </w:r>
      <w:r w:rsidR="0099630A" w:rsidRPr="0099630A">
        <w:rPr>
          <w:rFonts w:ascii="Arial" w:hAnsi="Arial" w:cs="Arial"/>
        </w:rPr>
        <w:t>, MUDr, MD, MRCP, FRCPath</w:t>
      </w:r>
    </w:p>
    <w:p w14:paraId="3C39D3F3" w14:textId="77777777" w:rsidR="0077493F" w:rsidRPr="0099630A" w:rsidRDefault="0077493F" w:rsidP="0077493F">
      <w:pPr>
        <w:spacing w:line="360" w:lineRule="auto"/>
        <w:rPr>
          <w:rFonts w:ascii="Arial" w:hAnsi="Arial" w:cs="Arial"/>
          <w:bCs/>
          <w:lang w:val="en-US"/>
        </w:rPr>
      </w:pPr>
      <w:r w:rsidRPr="0099630A">
        <w:rPr>
          <w:rFonts w:ascii="Arial" w:hAnsi="Arial" w:cs="Arial"/>
          <w:bCs/>
          <w:lang w:val="en-US"/>
        </w:rPr>
        <w:t>Room 2.20 Catherine Lewis Centre</w:t>
      </w:r>
    </w:p>
    <w:p w14:paraId="40596E0C" w14:textId="0C13F7D6" w:rsidR="0077493F" w:rsidRPr="0077493F" w:rsidRDefault="0077493F" w:rsidP="0077493F">
      <w:pPr>
        <w:spacing w:line="360" w:lineRule="auto"/>
        <w:rPr>
          <w:rFonts w:ascii="Arial" w:hAnsi="Arial" w:cs="Arial"/>
          <w:lang w:val="en-US"/>
        </w:rPr>
      </w:pPr>
      <w:r w:rsidRPr="0099630A">
        <w:rPr>
          <w:rFonts w:ascii="Arial" w:hAnsi="Arial" w:cs="Arial"/>
          <w:bCs/>
          <w:lang w:val="en-US"/>
        </w:rPr>
        <w:t>Hammersmith Hospital</w:t>
      </w:r>
      <w:r w:rsidR="00FF0F4F">
        <w:rPr>
          <w:rFonts w:ascii="Arial" w:hAnsi="Arial" w:cs="Arial"/>
          <w:lang w:val="en-US"/>
        </w:rPr>
        <w:t xml:space="preserve">, </w:t>
      </w:r>
      <w:r w:rsidRPr="0099630A">
        <w:rPr>
          <w:rFonts w:ascii="Arial" w:hAnsi="Arial" w:cs="Arial"/>
          <w:bCs/>
          <w:lang w:val="en-US"/>
        </w:rPr>
        <w:t>Du Cane Road</w:t>
      </w:r>
      <w:r w:rsidR="00FF0F4F">
        <w:rPr>
          <w:rFonts w:ascii="Arial" w:hAnsi="Arial" w:cs="Arial"/>
          <w:lang w:val="en-US"/>
        </w:rPr>
        <w:t xml:space="preserve">, </w:t>
      </w:r>
      <w:r w:rsidRPr="0077493F">
        <w:rPr>
          <w:rFonts w:ascii="Arial" w:hAnsi="Arial" w:cs="Arial"/>
          <w:bCs/>
          <w:lang w:val="en-US"/>
        </w:rPr>
        <w:t>London</w:t>
      </w:r>
      <w:r w:rsidR="00FF0F4F">
        <w:rPr>
          <w:rFonts w:ascii="Arial" w:hAnsi="Arial" w:cs="Arial"/>
          <w:bCs/>
          <w:lang w:val="en-US"/>
        </w:rPr>
        <w:t>,</w:t>
      </w:r>
      <w:r w:rsidRPr="0077493F">
        <w:rPr>
          <w:rFonts w:ascii="Arial" w:hAnsi="Arial" w:cs="Arial"/>
          <w:bCs/>
          <w:lang w:val="en-US"/>
        </w:rPr>
        <w:t xml:space="preserve"> W12 0HS.</w:t>
      </w:r>
    </w:p>
    <w:p w14:paraId="41DFA45E" w14:textId="77777777" w:rsidR="0077493F" w:rsidRPr="0077493F" w:rsidRDefault="0077493F" w:rsidP="0077493F">
      <w:pPr>
        <w:spacing w:line="360" w:lineRule="auto"/>
        <w:rPr>
          <w:rFonts w:ascii="Arial" w:hAnsi="Arial" w:cs="Arial"/>
          <w:bCs/>
          <w:lang w:val="en-US"/>
        </w:rPr>
      </w:pPr>
    </w:p>
    <w:p w14:paraId="3BB1741A" w14:textId="77777777" w:rsidR="0077493F" w:rsidRPr="0077493F" w:rsidRDefault="0077493F" w:rsidP="0077493F">
      <w:pPr>
        <w:spacing w:line="360" w:lineRule="auto"/>
        <w:rPr>
          <w:rFonts w:ascii="Arial" w:hAnsi="Arial" w:cs="Arial"/>
          <w:lang w:val="en-US"/>
        </w:rPr>
      </w:pPr>
      <w:r w:rsidRPr="0077493F">
        <w:rPr>
          <w:rFonts w:ascii="Arial" w:hAnsi="Arial" w:cs="Arial"/>
          <w:bCs/>
          <w:lang w:val="en-US"/>
        </w:rPr>
        <w:t>T. +44(0)-20-8383-8117/5030</w:t>
      </w:r>
    </w:p>
    <w:p w14:paraId="04A61224" w14:textId="21BFEE00" w:rsidR="0077493F" w:rsidRPr="0077493F" w:rsidRDefault="0077493F" w:rsidP="0077493F">
      <w:pPr>
        <w:spacing w:line="360" w:lineRule="auto"/>
        <w:rPr>
          <w:rFonts w:ascii="Arial" w:hAnsi="Arial" w:cs="Arial"/>
        </w:rPr>
      </w:pPr>
      <w:r w:rsidRPr="0077493F">
        <w:rPr>
          <w:rFonts w:ascii="Arial" w:hAnsi="Arial" w:cs="Arial"/>
          <w:bCs/>
          <w:lang w:val="en-US"/>
        </w:rPr>
        <w:t>F. +44(0)-20-8383-3965</w:t>
      </w:r>
    </w:p>
    <w:p w14:paraId="3224AD16" w14:textId="77777777" w:rsidR="00224AD8" w:rsidRDefault="00224AD8" w:rsidP="00FC45B2">
      <w:pPr>
        <w:pStyle w:val="Heading1"/>
      </w:pPr>
    </w:p>
    <w:p w14:paraId="41A6BCB2" w14:textId="77777777" w:rsidR="00621DC1" w:rsidRDefault="00621DC1">
      <w:pPr>
        <w:spacing w:line="240" w:lineRule="auto"/>
        <w:rPr>
          <w:rFonts w:ascii="Arial" w:eastAsiaTheme="majorEastAsia" w:hAnsi="Arial" w:cs="Arial"/>
          <w:bCs/>
          <w:color w:val="4F81BD" w:themeColor="accent1"/>
          <w:sz w:val="28"/>
          <w:szCs w:val="28"/>
        </w:rPr>
      </w:pPr>
      <w:r>
        <w:br w:type="page"/>
      </w:r>
    </w:p>
    <w:p w14:paraId="368249E6" w14:textId="77777777" w:rsidR="00582F20" w:rsidRPr="00BC6C9C" w:rsidRDefault="00582F20" w:rsidP="00582F20">
      <w:pPr>
        <w:pStyle w:val="Heading1"/>
        <w:rPr>
          <w:rFonts w:eastAsia="Times New Roman Bold"/>
        </w:rPr>
      </w:pPr>
      <w:r w:rsidRPr="00BC6C9C">
        <w:lastRenderedPageBreak/>
        <w:t xml:space="preserve">Summary </w:t>
      </w:r>
    </w:p>
    <w:p w14:paraId="3F59BA98" w14:textId="77777777" w:rsidR="00582F20" w:rsidRPr="00BC6C9C" w:rsidRDefault="00582F20" w:rsidP="00582F20">
      <w:pPr>
        <w:rPr>
          <w:rFonts w:ascii="Arial" w:hAnsi="Arial" w:cs="Arial"/>
        </w:rPr>
      </w:pPr>
      <w:r w:rsidRPr="00BC6C9C">
        <w:rPr>
          <w:rFonts w:ascii="Arial" w:hAnsi="Arial" w:cs="Arial"/>
        </w:rPr>
        <w:t>There is unmet clinical need to improve patient selection for allogeneic haematopoietic cell transplantation (HCT). In a 253 patient study we tested whether an elevated C-reactive protein (CRP) (&gt;9 mg/l) prior to myeloablative conditioning identified patients with excess non-relapse mortality (NRM) at 100 days and survival at five years. An elevated CRP was independently associated with inferior NRM (hazard ratio (HR) 2.47 (95% CI 1.4</w:t>
      </w:r>
      <w:r w:rsidRPr="00BC6C9C">
        <w:rPr>
          <w:rFonts w:ascii="Arial" w:hAnsi="Arial"/>
          <w:bCs/>
        </w:rPr>
        <w:t>-</w:t>
      </w:r>
      <w:r w:rsidRPr="00BC6C9C">
        <w:rPr>
          <w:rFonts w:ascii="Arial" w:hAnsi="Arial" w:cs="Arial"/>
        </w:rPr>
        <w:t xml:space="preserve">4.4), </w:t>
      </w:r>
      <w:r w:rsidRPr="00BC6C9C">
        <w:rPr>
          <w:rFonts w:ascii="Arial" w:hAnsi="Arial" w:cs="Arial"/>
          <w:i/>
        </w:rPr>
        <w:t>P</w:t>
      </w:r>
      <w:r w:rsidRPr="00BC6C9C">
        <w:rPr>
          <w:rFonts w:ascii="Arial" w:hAnsi="Arial" w:cs="Arial"/>
        </w:rPr>
        <w:t xml:space="preserve"> = 0.002)) and survival (HR 1.95 (95% CI 1.4</w:t>
      </w:r>
      <w:r w:rsidRPr="00BC6C9C">
        <w:rPr>
          <w:rFonts w:ascii="Arial" w:hAnsi="Arial"/>
          <w:bCs/>
        </w:rPr>
        <w:t>-</w:t>
      </w:r>
      <w:r w:rsidRPr="00BC6C9C">
        <w:rPr>
          <w:rFonts w:ascii="Arial" w:hAnsi="Arial" w:cs="Arial"/>
        </w:rPr>
        <w:t xml:space="preserve">2.7), </w:t>
      </w:r>
      <w:r w:rsidRPr="00BC6C9C">
        <w:rPr>
          <w:rFonts w:ascii="Arial" w:hAnsi="Arial" w:cs="Arial"/>
          <w:i/>
        </w:rPr>
        <w:t>P</w:t>
      </w:r>
      <w:r w:rsidRPr="00BC6C9C">
        <w:rPr>
          <w:rFonts w:ascii="Arial" w:hAnsi="Arial" w:cs="Arial"/>
        </w:rPr>
        <w:t xml:space="preserve"> &lt; 0.001)) using adjusted models incorporating existing comorbidity and disease risk assessment tools. CRP should be integrated in to HCT patient selection decisions.</w:t>
      </w:r>
    </w:p>
    <w:p w14:paraId="04F5FDBE" w14:textId="77777777" w:rsidR="00582F20" w:rsidRDefault="00582F20">
      <w:pPr>
        <w:spacing w:line="240" w:lineRule="auto"/>
        <w:rPr>
          <w:rFonts w:ascii="Arial" w:eastAsiaTheme="majorEastAsia" w:hAnsi="Arial" w:cs="Arial"/>
          <w:bCs/>
          <w:color w:val="4F81BD" w:themeColor="accent1"/>
          <w:sz w:val="28"/>
          <w:szCs w:val="28"/>
        </w:rPr>
      </w:pPr>
      <w:r>
        <w:br w:type="page"/>
      </w:r>
    </w:p>
    <w:p w14:paraId="2D1C46E6" w14:textId="70584257" w:rsidR="007C5AF2" w:rsidRPr="00C63536" w:rsidRDefault="007C5AF2" w:rsidP="00FC45B2">
      <w:pPr>
        <w:pStyle w:val="Heading1"/>
      </w:pPr>
      <w:r w:rsidRPr="00C63536">
        <w:lastRenderedPageBreak/>
        <w:t>Methods</w:t>
      </w:r>
      <w:r w:rsidR="00DD4CEC">
        <w:t>, additional details</w:t>
      </w:r>
    </w:p>
    <w:p w14:paraId="5886EFC2" w14:textId="075EA9EE" w:rsidR="000E43CE" w:rsidRPr="00C63536" w:rsidRDefault="000E43CE" w:rsidP="004F5D31">
      <w:pPr>
        <w:pStyle w:val="Heading2"/>
      </w:pPr>
      <w:r w:rsidRPr="00C63536">
        <w:t>Study design</w:t>
      </w:r>
      <w:r w:rsidR="00DD4CEC">
        <w:t xml:space="preserve"> and definitions</w:t>
      </w:r>
    </w:p>
    <w:p w14:paraId="5C76F8B4" w14:textId="11EA922F" w:rsidR="00DD4CEC" w:rsidRDefault="00074D41" w:rsidP="00F60BFE">
      <w:pPr>
        <w:rPr>
          <w:rFonts w:ascii="Arial" w:hAnsi="Arial" w:cs="Arial"/>
        </w:rPr>
      </w:pPr>
      <w:r w:rsidRPr="00BC6C9C">
        <w:rPr>
          <w:rFonts w:ascii="Arial" w:hAnsi="Arial" w:cs="Arial"/>
        </w:rPr>
        <w:t xml:space="preserve">Endpoints were defined according to EBMT guidelines </w:t>
      </w:r>
      <w:r w:rsidRPr="00BC6C9C">
        <w:rPr>
          <w:rFonts w:ascii="Arial" w:hAnsi="Arial" w:cs="Arial"/>
        </w:rPr>
        <w:fldChar w:fldCharType="begin"/>
      </w:r>
      <w:r w:rsidRPr="00BC6C9C">
        <w:rPr>
          <w:rFonts w:ascii="Arial" w:hAnsi="Arial" w:cs="Arial"/>
        </w:rPr>
        <w:instrText xml:space="preserve"> ADDIN EN.CITE &lt;EndNote&gt;&lt;Cite&gt;&lt;Author&gt;Iacobelli&lt;/Author&gt;&lt;Year&gt;2013&lt;/Year&gt;&lt;RecNum&gt;137&lt;/RecNum&gt;&lt;DisplayText&gt;(Iacobelli and Committee 2013)&lt;/DisplayText&gt;&lt;record&gt;&lt;rec-number&gt;137&lt;/rec-number&gt;&lt;foreign-keys&gt;&lt;key app="EN" db-id="da0z2z2a6zzppueewsv50rt8fxv00a2d22td" timestamp="1431360688"&gt;137&lt;/key&gt;&lt;/foreign-keys&gt;&lt;ref-type name="Journal Article"&gt;17&lt;/ref-type&gt;&lt;contributors&gt;&lt;authors&gt;&lt;author&gt;Iacobelli, S.&lt;/author&gt;&lt;author&gt;Ebmt Statistical Committee&lt;/author&gt;&lt;/authors&gt;&lt;/contributors&gt;&lt;auth-address&gt;European Group for Blood and Marrow Transplantation &amp;amp; Universita di Roma Tor Vergata, Italy.&lt;/auth-address&gt;&lt;titles&gt;&lt;title&gt;Suggestions on the use of statistical methodologies in studies of the European Group for Blood and Marrow Transplantation&lt;/title&gt;&lt;secondary-title&gt;Bone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transplantation&lt;/abbr-1&gt;&lt;/alt-periodical&gt;&lt;pages&gt;S1-37&lt;/pages&gt;&lt;volume&gt;48 Suppl 1&lt;/volume&gt;&lt;keywords&gt;&lt;keyword&gt;*Clinical Trials as Topic&lt;/keyword&gt;&lt;keyword&gt;*Hematopoietic Stem Cell Transplantation&lt;/keyword&gt;&lt;keyword&gt;Humans&lt;/keyword&gt;&lt;keyword&gt;*Regression Analysis&lt;/keyword&gt;&lt;/keywords&gt;&lt;dates&gt;&lt;year&gt;2013&lt;/year&gt;&lt;pub-dates&gt;&lt;date&gt;Mar&lt;/date&gt;&lt;/pub-dates&gt;&lt;/dates&gt;&lt;isbn&gt;1476-5365 (Electronic)&amp;#xD;0268-3369 (Linking)&lt;/isbn&gt;&lt;accession-num&gt;23462821&lt;/accession-num&gt;&lt;urls&gt;&lt;related-urls&gt;&lt;url&gt;http://www.ncbi.nlm.nih.gov/pubmed/23462821&lt;/url&gt;&lt;url&gt;http://www.nature.com/bmt/journal/v48/n1s/pdf/bmt2012282a.pdf&lt;/url&gt;&lt;/related-urls&gt;&lt;/urls&gt;&lt;electronic-resource-num&gt;10.1038/bmt.2012.282&lt;/electronic-resource-num&gt;&lt;/record&gt;&lt;/Cite&gt;&lt;/EndNote&gt;</w:instrText>
      </w:r>
      <w:r w:rsidRPr="00BC6C9C">
        <w:rPr>
          <w:rFonts w:ascii="Arial" w:hAnsi="Arial" w:cs="Arial"/>
        </w:rPr>
        <w:fldChar w:fldCharType="separate"/>
      </w:r>
      <w:r w:rsidRPr="00BC6C9C">
        <w:rPr>
          <w:rFonts w:ascii="Arial" w:hAnsi="Arial" w:cs="Arial"/>
        </w:rPr>
        <w:t>(</w:t>
      </w:r>
      <w:hyperlink w:anchor="_ENREF_9" w:tooltip="Iacobelli, 2013 #137" w:history="1">
        <w:r w:rsidR="00297F46" w:rsidRPr="00BC6C9C">
          <w:rPr>
            <w:rFonts w:ascii="Arial" w:hAnsi="Arial" w:cs="Arial"/>
          </w:rPr>
          <w:t>Iacobelli and Committee 2013</w:t>
        </w:r>
      </w:hyperlink>
      <w:r w:rsidRPr="00BC6C9C">
        <w:rPr>
          <w:rFonts w:ascii="Arial" w:hAnsi="Arial" w:cs="Arial"/>
        </w:rPr>
        <w:t>)</w:t>
      </w:r>
      <w:r w:rsidRPr="00BC6C9C">
        <w:rPr>
          <w:rFonts w:ascii="Arial" w:hAnsi="Arial" w:cs="Arial"/>
        </w:rPr>
        <w:fldChar w:fldCharType="end"/>
      </w:r>
      <w:r w:rsidRPr="00BC6C9C">
        <w:rPr>
          <w:rFonts w:ascii="Arial" w:hAnsi="Arial" w:cs="Arial"/>
        </w:rPr>
        <w:t>.</w:t>
      </w:r>
      <w:r>
        <w:rPr>
          <w:rFonts w:ascii="Arial" w:hAnsi="Arial" w:cs="Arial"/>
        </w:rPr>
        <w:t xml:space="preserve"> </w:t>
      </w:r>
      <w:r w:rsidR="00DD4CEC" w:rsidRPr="00DD4CEC">
        <w:rPr>
          <w:rFonts w:ascii="Arial" w:hAnsi="Arial" w:cs="Arial"/>
        </w:rPr>
        <w:t>Relapse rate was defined as recurrence of the disease indication for allogeneic HCT; acute GvHD as onset of any grade ≤100 days post allogeneic HCT, and chronic GvHD after this time point (Iacobelli and Committee 2013). Causes of death were categorised as GvHD, disease progression or relapse (Iacobelli and Committee 2013), severe sepsis or septic shock due to infections (Bone, et al 2009), and others.</w:t>
      </w:r>
      <w:r w:rsidR="00DD4CEC">
        <w:rPr>
          <w:rFonts w:ascii="Arial" w:hAnsi="Arial" w:cs="Arial"/>
        </w:rPr>
        <w:t xml:space="preserve"> </w:t>
      </w:r>
    </w:p>
    <w:p w14:paraId="5A992E7F" w14:textId="77777777" w:rsidR="00DD4CEC" w:rsidRDefault="00DD4CEC" w:rsidP="00F60BFE">
      <w:pPr>
        <w:rPr>
          <w:rFonts w:ascii="Arial" w:hAnsi="Arial" w:cs="Arial"/>
        </w:rPr>
      </w:pPr>
    </w:p>
    <w:p w14:paraId="777CD938" w14:textId="22308D49" w:rsidR="002C44B1" w:rsidRPr="00C63536" w:rsidRDefault="005D1AA1" w:rsidP="00F60BFE">
      <w:pPr>
        <w:rPr>
          <w:rFonts w:ascii="Arial" w:hAnsi="Arial" w:cs="Arial"/>
        </w:rPr>
      </w:pPr>
      <w:r w:rsidRPr="00C63536">
        <w:rPr>
          <w:rFonts w:ascii="Arial" w:hAnsi="Arial" w:cs="Arial"/>
        </w:rPr>
        <w:t>We used t</w:t>
      </w:r>
      <w:r w:rsidR="0016012F" w:rsidRPr="00C63536">
        <w:rPr>
          <w:rFonts w:ascii="Arial" w:hAnsi="Arial" w:cs="Arial"/>
        </w:rPr>
        <w:t>he STROBE (Strengthening the Reporting of Observational Studies in Epidemiology)</w:t>
      </w:r>
      <w:r w:rsidR="00A43E5D" w:rsidRPr="00C63536">
        <w:rPr>
          <w:rFonts w:ascii="Arial" w:hAnsi="Arial" w:cs="Arial"/>
        </w:rPr>
        <w:t xml:space="preserve"> </w:t>
      </w:r>
      <w:r w:rsidR="00CD6E5F" w:rsidRPr="00C63536">
        <w:rPr>
          <w:rFonts w:ascii="Arial" w:hAnsi="Arial" w:cs="Arial"/>
        </w:rPr>
        <w:fldChar w:fldCharType="begin"/>
      </w:r>
      <w:r w:rsidR="00892685" w:rsidRPr="00C63536">
        <w:rPr>
          <w:rFonts w:ascii="Arial" w:hAnsi="Arial" w:cs="Arial"/>
        </w:rPr>
        <w:instrText xml:space="preserve"> ADDIN EN.CITE &lt;EndNote&gt;&lt;Cite&gt;&lt;Author&gt;von Elm&lt;/Author&gt;&lt;Year&gt;2007&lt;/Year&gt;&lt;RecNum&gt;88&lt;/RecNum&gt;&lt;DisplayText&gt;(von Elm&lt;style face="italic"&gt;, et al&lt;/style&gt; 2007)&lt;/DisplayText&gt;&lt;record&gt;&lt;rec-number&gt;88&lt;/rec-number&gt;&lt;foreign-keys&gt;&lt;key app="EN" db-id="da0z2z2a6zzppueewsv50rt8fxv00a2d22td" timestamp="1430911908"&gt;88&lt;/key&gt;&lt;/foreign-keys&gt;&lt;ref-type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(ISPM),University of Bern, Bern, Switzerland.&lt;/auth-address&gt;&lt;titles&gt;&lt;title&gt;The Strengthening the Reporting of Observational Studies in Epidemiology (STROBE) statement: guidelines for reporting observational studies&lt;/title&gt;&lt;secondary-title&gt;Lancet&lt;/secondary-title&gt;&lt;alt-title&gt;Lancet&lt;/alt-title&gt;&lt;/titles&gt;&lt;periodical&gt;&lt;full-title&gt;Lancet&lt;/full-title&gt;&lt;abbr-1&gt;Lancet&lt;/abbr-1&gt;&lt;/periodical&gt;&lt;alt-periodical&gt;&lt;full-title&gt;Lancet&lt;/full-title&gt;&lt;abbr-1&gt;Lancet&lt;/abbr-1&gt;&lt;/alt-periodical&gt;&lt;pages&gt;1453-7&lt;/pages&gt;&lt;volume&gt;370&lt;/volume&gt;&lt;number&gt;9596&lt;/number&gt;&lt;edition&gt;2007/12/08&lt;/edition&gt;&lt;keywords&gt;&lt;keyword&gt;Case-Control Studies&lt;/keyword&gt;&lt;keyword&gt;Cohort Studies&lt;/keyword&gt;&lt;keyword&gt;Cross-Sectional Studies&lt;/keyword&gt;&lt;keyword&gt;*Epidemiologic Research Design&lt;/keyword&gt;&lt;keyword&gt;Observation/*methods&lt;/keyword&gt;&lt;keyword&gt;Publishing/*standards&lt;/keyword&gt;&lt;/keywords&gt;&lt;dates&gt;&lt;year&gt;2007&lt;/year&gt;&lt;pub-dates&gt;&lt;date&gt;Oct 20&lt;/date&gt;&lt;/pub-dates&gt;&lt;/dates&gt;&lt;isbn&gt;1474-547X (Electronic)&amp;#xD;0140-6736 (Linking)&lt;/isbn&gt;&lt;accession-num&gt;18064739&lt;/accession-num&gt;&lt;urls&gt;&lt;related-urls&gt;&lt;url&gt;http://www.ncbi.nlm.nih.gov/pubmed/18064739&lt;/url&gt;&lt;url&gt;http://ac.els-cdn.com/S014067360761602X/1-s2.0-S014067360761602X-main.pdf?_tid=8d5dd7ce-38b6-11e2-b425-00000aab0f27&amp;amp;acdnat=1354036928_b9e68d0a46af2021a804a157b4894ec1&lt;/url&gt;&lt;/related-urls&gt;&lt;/urls&gt;&lt;electronic-resource-num&gt;10.1016/S0140-6736(07)61602-X&lt;/electronic-resource-num&gt;&lt;language&gt;eng&lt;/language&gt;&lt;/record&gt;&lt;/Cite&gt;&lt;/EndNote&gt;</w:instrText>
      </w:r>
      <w:r w:rsidR="00CD6E5F" w:rsidRPr="00C63536">
        <w:rPr>
          <w:rFonts w:ascii="Arial" w:hAnsi="Arial" w:cs="Arial"/>
        </w:rPr>
        <w:fldChar w:fldCharType="separate"/>
      </w:r>
      <w:r w:rsidR="00CD6E5F" w:rsidRPr="00C63536">
        <w:rPr>
          <w:rFonts w:ascii="Arial" w:hAnsi="Arial" w:cs="Arial"/>
        </w:rPr>
        <w:t>(</w:t>
      </w:r>
      <w:hyperlink w:anchor="_ENREF_16" w:tooltip="von Elm, 2007 #88" w:history="1">
        <w:r w:rsidR="00297F46" w:rsidRPr="00C63536">
          <w:rPr>
            <w:rFonts w:ascii="Arial" w:hAnsi="Arial" w:cs="Arial"/>
          </w:rPr>
          <w:t>von Elm, et al 2007</w:t>
        </w:r>
      </w:hyperlink>
      <w:r w:rsidR="00CD6E5F" w:rsidRPr="00C63536">
        <w:rPr>
          <w:rFonts w:ascii="Arial" w:hAnsi="Arial" w:cs="Arial"/>
        </w:rPr>
        <w:t>)</w:t>
      </w:r>
      <w:r w:rsidR="00CD6E5F" w:rsidRPr="00C63536">
        <w:rPr>
          <w:rFonts w:ascii="Arial" w:hAnsi="Arial" w:cs="Arial"/>
        </w:rPr>
        <w:fldChar w:fldCharType="end"/>
      </w:r>
      <w:r w:rsidR="0016012F" w:rsidRPr="00E45C97">
        <w:rPr>
          <w:rFonts w:ascii="Arial" w:hAnsi="Arial" w:cs="Arial"/>
        </w:rPr>
        <w:t xml:space="preserve"> guidelines </w:t>
      </w:r>
      <w:r w:rsidR="000C7167" w:rsidRPr="00C63536">
        <w:rPr>
          <w:rFonts w:ascii="Arial" w:hAnsi="Arial" w:cs="Arial"/>
        </w:rPr>
        <w:t xml:space="preserve">and checklist, </w:t>
      </w:r>
      <w:r w:rsidR="0016012F" w:rsidRPr="00C63536">
        <w:rPr>
          <w:rFonts w:ascii="Arial" w:hAnsi="Arial" w:cs="Arial"/>
        </w:rPr>
        <w:t xml:space="preserve">and </w:t>
      </w:r>
      <w:r w:rsidR="00C2509B">
        <w:rPr>
          <w:rFonts w:ascii="Arial" w:hAnsi="Arial" w:cs="Arial"/>
        </w:rPr>
        <w:t xml:space="preserve">the </w:t>
      </w:r>
      <w:r w:rsidR="0016012F" w:rsidRPr="00C63536">
        <w:rPr>
          <w:rFonts w:ascii="Arial" w:hAnsi="Arial" w:cs="Arial"/>
        </w:rPr>
        <w:t>CONSORT (Consolidated Standards of Reporting Trials)</w:t>
      </w:r>
      <w:r w:rsidR="00A43E5D" w:rsidRPr="00C63536">
        <w:rPr>
          <w:rFonts w:ascii="Arial" w:hAnsi="Arial" w:cs="Arial"/>
        </w:rPr>
        <w:t xml:space="preserve"> </w:t>
      </w:r>
      <w:r w:rsidR="00CD6E5F" w:rsidRPr="00C63536">
        <w:rPr>
          <w:rFonts w:ascii="Arial" w:hAnsi="Arial" w:cs="Arial"/>
        </w:rPr>
        <w:fldChar w:fldCharType="begin"/>
      </w:r>
      <w:r w:rsidR="00892685" w:rsidRPr="00C63536">
        <w:rPr>
          <w:rFonts w:ascii="Arial" w:hAnsi="Arial" w:cs="Arial"/>
        </w:rPr>
        <w:instrText xml:space="preserve"> ADDIN EN.CITE &lt;EndNote&gt;&lt;Cite&gt;&lt;Author&gt;Moher&lt;/Author&gt;&lt;Year&gt;2010&lt;/Year&gt;&lt;RecNum&gt;90&lt;/RecNum&gt;&lt;DisplayText&gt;(Moher&lt;style face="italic"&gt;, et al&lt;/style&gt; 2010)&lt;/DisplayText&gt;&lt;record&gt;&lt;rec-number&gt;90&lt;/rec-number&gt;&lt;foreign-keys&gt;&lt;key app="EN" db-id="da0z2z2a6zzppueewsv50rt8fxv00a2d22td" timestamp="1430911961"&gt;90&lt;/key&gt;&lt;/foreign-keys&gt;&lt;ref-type name="Journal Article"&gt;17&lt;/ref-type&gt;&lt;contributors&gt;&lt;authors&gt;&lt;author&gt;Moher, D.&lt;/author&gt;&lt;author&gt;Hopewell, S.&lt;/author&gt;&lt;author&gt;Schulz, K. F.&lt;/author&gt;&lt;author&gt;Montori, V.&lt;/author&gt;&lt;author&gt;Gotzsche, P. C.&lt;/author&gt;&lt;author&gt;Devereaux, P. J.&lt;/author&gt;&lt;author&gt;Elbourne, D.&lt;/author&gt;&lt;author&gt;Egger, M.&lt;/author&gt;&lt;author&gt;Altman, D. G.&lt;/author&gt;&lt;/authors&gt;&lt;/contributors&gt;&lt;auth-address&gt;Ottawa Methods Centre, Clinical Epidemiology Program, Ottawa Hospital Research Institute, Ottawa Hospital, Ottawa, Ontario, Canada. dmoher@ohri.ca&lt;/auth-address&gt;&lt;titles&gt;&lt;title&gt;CONSORT 2010 explanation and elaboration: updated guidelines for reporting parallel group randomised trials&lt;/title&gt;&lt;secondary-title&gt;BMJ&lt;/secondary-title&gt;&lt;/titles&gt;&lt;periodical&gt;&lt;full-title&gt;BMJ&lt;/full-title&gt;&lt;/periodical&gt;&lt;pages&gt;c869&lt;/pages&gt;&lt;volume&gt;340&lt;/volume&gt;&lt;edition&gt;2010/03/25&lt;/edition&gt;&lt;keywords&gt;&lt;keyword&gt;Consensus&lt;/keyword&gt;&lt;keyword&gt;Practice Guidelines as Topic/*standards&lt;/keyword&gt;&lt;keyword&gt;Randomized Controlled Trials as Topic/*standards&lt;/keyword&gt;&lt;keyword&gt;Research Design/*standards&lt;/keyword&gt;&lt;/keywords&gt;&lt;dates&gt;&lt;year&gt;2010&lt;/year&gt;&lt;/dates&gt;&lt;isbn&gt;1756-1833 (Electronic)&amp;#xD;0959-535X (Linking)&lt;/isbn&gt;&lt;accession-num&gt;20332511&lt;/accession-num&gt;&lt;work-type&gt;Research Support, Non-U.S. Gov&amp;apos;t&lt;/work-type&gt;&lt;urls&gt;&lt;related-urls&gt;&lt;url&gt;http://www.ncbi.nlm.nih.gov/pubmed/20332511&lt;/url&gt;&lt;url&gt;http://www.ncbi.nlm.nih.gov/pmc/articles/PMC2844943/pdf/bmj.c869.pdf&lt;/url&gt;&lt;/related-urls&gt;&lt;/urls&gt;&lt;custom2&gt;2844943&lt;/custom2&gt;&lt;electronic-resource-num&gt;10.1136/bmj.c869&lt;/electronic-resource-num&gt;&lt;language&gt;eng&lt;/language&gt;&lt;/record&gt;&lt;/Cite&gt;&lt;/EndNote&gt;</w:instrText>
      </w:r>
      <w:r w:rsidR="00CD6E5F" w:rsidRPr="00C63536">
        <w:rPr>
          <w:rFonts w:ascii="Arial" w:hAnsi="Arial" w:cs="Arial"/>
        </w:rPr>
        <w:fldChar w:fldCharType="separate"/>
      </w:r>
      <w:r w:rsidR="00CD6E5F" w:rsidRPr="00C63536">
        <w:rPr>
          <w:rFonts w:ascii="Arial" w:hAnsi="Arial" w:cs="Arial"/>
        </w:rPr>
        <w:t>(</w:t>
      </w:r>
      <w:hyperlink w:anchor="_ENREF_11" w:tooltip="Moher, 2010 #90" w:history="1">
        <w:r w:rsidR="00297F46" w:rsidRPr="00C63536">
          <w:rPr>
            <w:rFonts w:ascii="Arial" w:hAnsi="Arial" w:cs="Arial"/>
          </w:rPr>
          <w:t>Moher, et al 2010</w:t>
        </w:r>
      </w:hyperlink>
      <w:r w:rsidR="00CD6E5F" w:rsidRPr="00C63536">
        <w:rPr>
          <w:rFonts w:ascii="Arial" w:hAnsi="Arial" w:cs="Arial"/>
        </w:rPr>
        <w:t>)</w:t>
      </w:r>
      <w:r w:rsidR="00CD6E5F" w:rsidRPr="00C63536">
        <w:rPr>
          <w:rFonts w:ascii="Arial" w:hAnsi="Arial" w:cs="Arial"/>
        </w:rPr>
        <w:fldChar w:fldCharType="end"/>
      </w:r>
      <w:r w:rsidR="00CD6E5F" w:rsidRPr="00E45C97">
        <w:rPr>
          <w:rFonts w:ascii="Arial" w:hAnsi="Arial" w:cs="Arial"/>
        </w:rPr>
        <w:t xml:space="preserve"> </w:t>
      </w:r>
      <w:r w:rsidR="0016012F" w:rsidRPr="00C63536">
        <w:rPr>
          <w:rFonts w:ascii="Arial" w:hAnsi="Arial" w:cs="Arial"/>
        </w:rPr>
        <w:t xml:space="preserve">flow diagram. </w:t>
      </w:r>
      <w:r w:rsidR="000C7167" w:rsidRPr="00C63536">
        <w:rPr>
          <w:rFonts w:ascii="Arial" w:hAnsi="Arial" w:cs="Arial"/>
        </w:rPr>
        <w:t>All patients were consented for non-interventional research. The</w:t>
      </w:r>
      <w:r w:rsidR="00717A2D" w:rsidRPr="00C63536">
        <w:rPr>
          <w:rFonts w:ascii="Arial" w:hAnsi="Arial" w:cs="Arial"/>
        </w:rPr>
        <w:t xml:space="preserve"> study was conducted in accordance with the </w:t>
      </w:r>
      <w:r w:rsidR="00717A2D" w:rsidRPr="00C63536">
        <w:rPr>
          <w:rFonts w:ascii="Arial" w:hAnsi="Arial" w:cs="Arial"/>
          <w:bCs/>
        </w:rPr>
        <w:t>Ethical Principles for Medical Research Involving Human Subjects outlined in the Declaration of Helsinki</w:t>
      </w:r>
      <w:r w:rsidR="00717A2D" w:rsidRPr="00C63536">
        <w:rPr>
          <w:rFonts w:ascii="Arial" w:hAnsi="Arial" w:cs="Arial"/>
        </w:rPr>
        <w:t xml:space="preserve"> (http://www.wma.net/en/30publica</w:t>
      </w:r>
      <w:r w:rsidR="000C7167" w:rsidRPr="00C63536">
        <w:rPr>
          <w:rFonts w:ascii="Arial" w:hAnsi="Arial" w:cs="Arial"/>
        </w:rPr>
        <w:t xml:space="preserve">tions/10policies/b3/index.html) </w:t>
      </w:r>
      <w:r w:rsidR="00CD6E5F" w:rsidRPr="00C63536">
        <w:rPr>
          <w:rFonts w:ascii="Arial" w:hAnsi="Arial" w:cs="Arial"/>
        </w:rPr>
        <w:fldChar w:fldCharType="begin">
          <w:fldData xml:space="preserve">PEVuZE5vdGU+PENpdGU+PFllYXI+MjAwMDwvWWVhcj48UmVjTnVtPjgzPC9SZWNOdW0+PERpc3Bs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bHQtcGVyaW9kaWNhbD48cGFnZXM+MzA0My01PC9wYWdlcz48dm9sdW1lPjI4NDwvdm9sdW1lPjxu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</w:fldData>
        </w:fldChar>
      </w:r>
      <w:r w:rsidR="00892685" w:rsidRPr="00C63536">
        <w:rPr>
          <w:rFonts w:ascii="Arial" w:hAnsi="Arial" w:cs="Arial"/>
        </w:rPr>
        <w:instrText xml:space="preserve"> ADDIN EN.CITE </w:instrText>
      </w:r>
      <w:r w:rsidR="00892685" w:rsidRPr="00C63536">
        <w:rPr>
          <w:rFonts w:ascii="Arial" w:hAnsi="Arial" w:cs="Arial"/>
        </w:rPr>
        <w:fldChar w:fldCharType="begin">
          <w:fldData xml:space="preserve">PEVuZE5vdGU+PENpdGU+PFllYXI+MjAwMDwvWWVhcj48UmVjTnVtPjgzPC9SZWNOdW0+PERpc3Bs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bHQtcGVyaW9kaWNhbD48cGFnZXM+MzA0My01PC9wYWdlcz48dm9sdW1lPjI4NDwvdm9sdW1lPjxu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</w:fldData>
        </w:fldChar>
      </w:r>
      <w:r w:rsidR="00892685" w:rsidRPr="00C63536">
        <w:rPr>
          <w:rFonts w:ascii="Arial" w:hAnsi="Arial" w:cs="Arial"/>
        </w:rPr>
        <w:instrText xml:space="preserve"> ADDIN EN.CITE.DATA </w:instrText>
      </w:r>
      <w:r w:rsidR="00892685" w:rsidRPr="00C63536">
        <w:rPr>
          <w:rFonts w:ascii="Arial" w:hAnsi="Arial" w:cs="Arial"/>
        </w:rPr>
      </w:r>
      <w:r w:rsidR="00892685" w:rsidRPr="00C63536">
        <w:rPr>
          <w:rFonts w:ascii="Arial" w:hAnsi="Arial" w:cs="Arial"/>
        </w:rPr>
        <w:fldChar w:fldCharType="end"/>
      </w:r>
      <w:r w:rsidR="00CD6E5F" w:rsidRPr="00C63536">
        <w:rPr>
          <w:rFonts w:ascii="Arial" w:hAnsi="Arial" w:cs="Arial"/>
        </w:rPr>
      </w:r>
      <w:r w:rsidR="00CD6E5F" w:rsidRPr="00C63536">
        <w:rPr>
          <w:rFonts w:ascii="Arial" w:hAnsi="Arial" w:cs="Arial"/>
        </w:rPr>
        <w:fldChar w:fldCharType="separate"/>
      </w:r>
      <w:r w:rsidR="00CD6E5F" w:rsidRPr="00C63536">
        <w:rPr>
          <w:rFonts w:ascii="Arial" w:hAnsi="Arial" w:cs="Arial"/>
        </w:rPr>
        <w:t>(</w:t>
      </w:r>
      <w:hyperlink w:anchor="_ENREF_1" w:tooltip=", 2000 #83" w:history="1">
        <w:r w:rsidR="00297F46" w:rsidRPr="00C63536">
          <w:rPr>
            <w:rFonts w:ascii="Arial" w:hAnsi="Arial" w:cs="Arial"/>
          </w:rPr>
          <w:t>2000</w:t>
        </w:r>
      </w:hyperlink>
      <w:r w:rsidR="00CD6E5F" w:rsidRPr="00C63536">
        <w:rPr>
          <w:rFonts w:ascii="Arial" w:hAnsi="Arial" w:cs="Arial"/>
        </w:rPr>
        <w:t xml:space="preserve">, </w:t>
      </w:r>
      <w:hyperlink w:anchor="_ENREF_17" w:tooltip="World Medical, 2002 #84" w:history="1">
        <w:r w:rsidR="00297F46" w:rsidRPr="00C63536">
          <w:rPr>
            <w:rFonts w:ascii="Arial" w:hAnsi="Arial" w:cs="Arial"/>
          </w:rPr>
          <w:t>World Medical 2002</w:t>
        </w:r>
      </w:hyperlink>
      <w:r w:rsidR="00CD6E5F" w:rsidRPr="00C63536">
        <w:rPr>
          <w:rFonts w:ascii="Arial" w:hAnsi="Arial" w:cs="Arial"/>
        </w:rPr>
        <w:t xml:space="preserve">, </w:t>
      </w:r>
      <w:hyperlink w:anchor="_ENREF_18" w:tooltip="World Medical Association General, 2004 #81" w:history="1">
        <w:r w:rsidR="00297F46" w:rsidRPr="00C63536">
          <w:rPr>
            <w:rFonts w:ascii="Arial" w:hAnsi="Arial" w:cs="Arial"/>
          </w:rPr>
          <w:t>World Medical Association General 2004</w:t>
        </w:r>
      </w:hyperlink>
      <w:r w:rsidR="00CD6E5F" w:rsidRPr="00C63536">
        <w:rPr>
          <w:rFonts w:ascii="Arial" w:hAnsi="Arial" w:cs="Arial"/>
        </w:rPr>
        <w:t xml:space="preserve">, </w:t>
      </w:r>
      <w:hyperlink w:anchor="_ENREF_19" w:tooltip="World Medical Association, 2009 #86" w:history="1">
        <w:r w:rsidR="00297F46" w:rsidRPr="00C63536">
          <w:rPr>
            <w:rFonts w:ascii="Arial" w:hAnsi="Arial" w:cs="Arial"/>
          </w:rPr>
          <w:t>World Medical Association 2009</w:t>
        </w:r>
      </w:hyperlink>
      <w:r w:rsidR="00CD6E5F" w:rsidRPr="00C63536">
        <w:rPr>
          <w:rFonts w:ascii="Arial" w:hAnsi="Arial" w:cs="Arial"/>
        </w:rPr>
        <w:t>)</w:t>
      </w:r>
      <w:r w:rsidR="00CD6E5F" w:rsidRPr="00C63536">
        <w:rPr>
          <w:rFonts w:ascii="Arial" w:hAnsi="Arial" w:cs="Arial"/>
        </w:rPr>
        <w:fldChar w:fldCharType="end"/>
      </w:r>
      <w:r w:rsidR="000C7167" w:rsidRPr="00E45C97">
        <w:rPr>
          <w:rFonts w:ascii="Arial" w:hAnsi="Arial" w:cs="Arial"/>
        </w:rPr>
        <w:t>.</w:t>
      </w:r>
    </w:p>
    <w:p w14:paraId="0492AF3F" w14:textId="77777777" w:rsidR="002C44B1" w:rsidRDefault="002C44B1" w:rsidP="00F60BFE">
      <w:pPr>
        <w:rPr>
          <w:rFonts w:ascii="Arial" w:hAnsi="Arial" w:cs="Arial"/>
        </w:rPr>
      </w:pPr>
    </w:p>
    <w:p w14:paraId="4BA7C509" w14:textId="1575938D" w:rsidR="00976D1A" w:rsidRDefault="00976D1A" w:rsidP="00976D1A">
      <w:pPr>
        <w:pStyle w:val="Heading2"/>
      </w:pPr>
      <w:r>
        <w:lastRenderedPageBreak/>
        <w:t>Patients</w:t>
      </w:r>
    </w:p>
    <w:p w14:paraId="76A49FB4" w14:textId="704F6FA0" w:rsidR="00976D1A" w:rsidRPr="00BC6C9C" w:rsidRDefault="00976D1A" w:rsidP="00976D1A">
      <w:pPr>
        <w:rPr>
          <w:rFonts w:ascii="Arial" w:hAnsi="Arial" w:cs="Arial"/>
        </w:rPr>
      </w:pPr>
      <w:r w:rsidRPr="00BC6C9C">
        <w:rPr>
          <w:rFonts w:ascii="Arial" w:hAnsi="Arial" w:cs="Arial"/>
        </w:rPr>
        <w:t>Inclusion criteria</w:t>
      </w:r>
      <w:r>
        <w:rPr>
          <w:rFonts w:ascii="Arial" w:hAnsi="Arial" w:cs="Arial"/>
        </w:rPr>
        <w:t xml:space="preserve"> comprised</w:t>
      </w:r>
      <w:r w:rsidRPr="00BC6C9C">
        <w:rPr>
          <w:rFonts w:ascii="Arial" w:hAnsi="Arial" w:cs="Arial"/>
        </w:rPr>
        <w:t>: all adult patients 18 years or older diagnosed with acute lymphoblastic leukaemia (ALL), acute myeloid leukaemia (AML), MDS, and CML (all phases except first CP)</w:t>
      </w:r>
      <w:r>
        <w:rPr>
          <w:rFonts w:ascii="Arial" w:hAnsi="Arial" w:cs="Arial"/>
        </w:rPr>
        <w:t>,</w:t>
      </w:r>
      <w:r w:rsidRPr="00BC6C9C">
        <w:rPr>
          <w:rFonts w:ascii="Arial" w:hAnsi="Arial" w:cs="Arial"/>
        </w:rPr>
        <w:t xml:space="preserve"> who received a MAC allogeneic HCT in the UK at Hammersmith Hospital, Imperial College Healthcare NHS Trust, between February 1993 to April 2011. Exclusion criteria: patients with incomplete baseline CRP data and those with CML in first CP: we previously reported analysis of this subgroup </w:t>
      </w:r>
      <w:r w:rsidRPr="00BC6C9C">
        <w:rPr>
          <w:rFonts w:ascii="Arial" w:hAnsi="Arial" w:cs="Arial"/>
        </w:rPr>
        <w:fldChar w:fldCharType="begin">
          <w:fldData xml:space="preserve">PEVuZE5vdGU+PENpdGU+PEF1dGhvcj5QYXZsdTwvQXV0aG9yPjxZZWFyPjIwMTA8L1llYXI+PFJl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PjQwMTgtMjA8L3BhZ2VzPjx2b2x1bWU+MTE1PC92b2x1bWU+PG51bWJlcj4yMDwvbnVtYmVyPjxr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</w:fldData>
        </w:fldChar>
      </w:r>
      <w:r w:rsidRPr="00BC6C9C">
        <w:rPr>
          <w:rFonts w:ascii="Arial" w:hAnsi="Arial" w:cs="Arial"/>
        </w:rPr>
        <w:instrText xml:space="preserve"> ADDIN EN.CITE </w:instrText>
      </w:r>
      <w:r w:rsidRPr="00BC6C9C">
        <w:rPr>
          <w:rFonts w:ascii="Arial" w:hAnsi="Arial" w:cs="Arial"/>
        </w:rPr>
        <w:fldChar w:fldCharType="begin">
          <w:fldData xml:space="preserve">PEVuZE5vdGU+PENpdGU+PEF1dGhvcj5QYXZsdTwvQXV0aG9yPjxZZWFyPjIwMTA8L1llYXI+PFJl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PjQwMTgtMjA8L3BhZ2VzPjx2b2x1bWU+MTE1PC92b2x1bWU+PG51bWJlcj4yMDwvbnVtYmVyPjxr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</w:fldData>
        </w:fldChar>
      </w:r>
      <w:r w:rsidRPr="00BC6C9C">
        <w:rPr>
          <w:rFonts w:ascii="Arial" w:hAnsi="Arial" w:cs="Arial"/>
        </w:rPr>
        <w:instrText xml:space="preserve"> ADDIN EN.CITE.DATA </w:instrText>
      </w:r>
      <w:r w:rsidRPr="00BC6C9C">
        <w:rPr>
          <w:rFonts w:ascii="Arial" w:hAnsi="Arial" w:cs="Arial"/>
        </w:rPr>
      </w:r>
      <w:r w:rsidRPr="00BC6C9C">
        <w:rPr>
          <w:rFonts w:ascii="Arial" w:hAnsi="Arial" w:cs="Arial"/>
        </w:rPr>
        <w:fldChar w:fldCharType="end"/>
      </w:r>
      <w:r w:rsidRPr="00BC6C9C">
        <w:rPr>
          <w:rFonts w:ascii="Arial" w:hAnsi="Arial" w:cs="Arial"/>
        </w:rPr>
      </w:r>
      <w:r w:rsidRPr="00BC6C9C">
        <w:rPr>
          <w:rFonts w:ascii="Arial" w:hAnsi="Arial" w:cs="Arial"/>
        </w:rPr>
        <w:fldChar w:fldCharType="separate"/>
      </w:r>
      <w:r w:rsidRPr="00BC6C9C">
        <w:rPr>
          <w:rFonts w:ascii="Arial" w:hAnsi="Arial" w:cs="Arial"/>
        </w:rPr>
        <w:t>(</w:t>
      </w:r>
      <w:hyperlink w:anchor="_ENREF_12" w:tooltip="Pavlu, 2010 #21" w:history="1">
        <w:r w:rsidR="00297F46" w:rsidRPr="00BC6C9C">
          <w:rPr>
            <w:rFonts w:ascii="Arial" w:hAnsi="Arial" w:cs="Arial"/>
          </w:rPr>
          <w:t>Pavlu</w:t>
        </w:r>
        <w:r w:rsidR="00297F46" w:rsidRPr="00BC6C9C">
          <w:rPr>
            <w:rFonts w:ascii="Arial" w:hAnsi="Arial" w:cs="Arial"/>
            <w:i/>
          </w:rPr>
          <w:t>, et al</w:t>
        </w:r>
        <w:r w:rsidR="00297F46" w:rsidRPr="00BC6C9C">
          <w:rPr>
            <w:rFonts w:ascii="Arial" w:hAnsi="Arial" w:cs="Arial"/>
          </w:rPr>
          <w:t xml:space="preserve"> 2010</w:t>
        </w:r>
      </w:hyperlink>
      <w:r w:rsidRPr="00BC6C9C">
        <w:rPr>
          <w:rFonts w:ascii="Arial" w:hAnsi="Arial" w:cs="Arial"/>
        </w:rPr>
        <w:t>)</w:t>
      </w:r>
      <w:r w:rsidRPr="00BC6C9C">
        <w:rPr>
          <w:rFonts w:ascii="Arial" w:hAnsi="Arial" w:cs="Arial"/>
        </w:rPr>
        <w:fldChar w:fldCharType="end"/>
      </w:r>
      <w:r w:rsidRPr="00BC6C9C">
        <w:rPr>
          <w:rFonts w:ascii="Arial" w:hAnsi="Arial" w:cs="Arial"/>
        </w:rPr>
        <w:t xml:space="preserve">. </w:t>
      </w:r>
    </w:p>
    <w:p w14:paraId="248FBE3E" w14:textId="77777777" w:rsidR="00976D1A" w:rsidRDefault="00976D1A" w:rsidP="00976D1A">
      <w:pPr>
        <w:rPr>
          <w:rFonts w:ascii="Arial" w:hAnsi="Arial" w:cs="Arial"/>
        </w:rPr>
      </w:pPr>
    </w:p>
    <w:p w14:paraId="7D2B76AF" w14:textId="07751BAD" w:rsidR="00B76CF9" w:rsidRPr="00B76CF9" w:rsidRDefault="00B76CF9" w:rsidP="00976D1A">
      <w:pPr>
        <w:rPr>
          <w:rFonts w:ascii="Arial" w:eastAsiaTheme="majorEastAsia" w:hAnsi="Arial" w:cstheme="majorBidi"/>
          <w:bCs/>
          <w:color w:val="4F81BD" w:themeColor="accent1"/>
          <w:sz w:val="28"/>
          <w:szCs w:val="28"/>
        </w:rPr>
      </w:pPr>
      <w:r w:rsidRPr="00B76CF9">
        <w:rPr>
          <w:rFonts w:ascii="Arial" w:eastAsiaTheme="majorEastAsia" w:hAnsi="Arial" w:cstheme="majorBidi"/>
          <w:bCs/>
          <w:color w:val="4F81BD" w:themeColor="accent1"/>
          <w:sz w:val="28"/>
          <w:szCs w:val="28"/>
        </w:rPr>
        <w:t>Transplantation procedure</w:t>
      </w:r>
    </w:p>
    <w:p w14:paraId="3982221F" w14:textId="27CCF6F9" w:rsidR="00976D1A" w:rsidRPr="00BC6C9C" w:rsidRDefault="00976D1A" w:rsidP="00976D1A">
      <w:pPr>
        <w:rPr>
          <w:rFonts w:ascii="Arial" w:hAnsi="Arial" w:cs="Arial"/>
          <w:color w:val="0000FF"/>
        </w:rPr>
      </w:pPr>
      <w:r w:rsidRPr="00BC6C9C">
        <w:rPr>
          <w:rFonts w:ascii="Arial" w:hAnsi="Arial" w:cs="Arial"/>
        </w:rPr>
        <w:t>MAC consisted of two doses of cyclophosphamide 60 mg/kg daily and total body irradiation (13.2 Gy in 6 fractions). In vivo T-cell depletion was achieved with alemtuzumab for unrelated donor transplants. Prophylaxis of acute GvHD was achieved with four doses of methotrexate 8 mg/m</w:t>
      </w:r>
      <w:r w:rsidRPr="00BC6C9C">
        <w:rPr>
          <w:rFonts w:ascii="Arial" w:hAnsi="Arial" w:cs="Arial"/>
          <w:vertAlign w:val="superscript"/>
        </w:rPr>
        <w:t>2</w:t>
      </w:r>
      <w:r w:rsidRPr="00BC6C9C">
        <w:rPr>
          <w:rFonts w:ascii="Arial" w:hAnsi="Arial" w:cs="Arial"/>
        </w:rPr>
        <w:t xml:space="preserve"> and titrated cyclosporin (200-300 ng/ml) that was monitored twice weekly. Patients received supportive care, including antimicrobial prophylaxis with antibacterial, antifungal, and antiviral agents.</w:t>
      </w:r>
    </w:p>
    <w:p w14:paraId="5063D1AF" w14:textId="77777777" w:rsidR="00976D1A" w:rsidRDefault="00976D1A" w:rsidP="00976D1A">
      <w:pPr>
        <w:rPr>
          <w:rFonts w:ascii="Arial" w:hAnsi="Arial" w:cs="Arial"/>
        </w:rPr>
      </w:pPr>
    </w:p>
    <w:p w14:paraId="3D1FA9CE" w14:textId="1813E8CF" w:rsidR="00976D1A" w:rsidRPr="00BC6C9C" w:rsidRDefault="00976D1A" w:rsidP="00976D1A">
      <w:pPr>
        <w:pStyle w:val="Heading2"/>
      </w:pPr>
      <w:r>
        <w:t>CRP measurement</w:t>
      </w:r>
    </w:p>
    <w:p w14:paraId="206FF8EC" w14:textId="3C4911F2" w:rsidR="00976D1A" w:rsidRDefault="00976D1A" w:rsidP="00976D1A">
      <w:pPr>
        <w:rPr>
          <w:rFonts w:ascii="Arial" w:hAnsi="Arial" w:cs="Arial"/>
        </w:rPr>
      </w:pPr>
      <w:r w:rsidRPr="00BC6C9C">
        <w:rPr>
          <w:rFonts w:ascii="Arial" w:hAnsi="Arial" w:cs="Arial"/>
        </w:rPr>
        <w:t>Preconditioning serum CRP levels were routinely measured as part of patient care at a median of 11 days (range 7</w:t>
      </w:r>
      <w:r w:rsidRPr="00BC6C9C">
        <w:rPr>
          <w:rFonts w:ascii="Arial" w:hAnsi="Arial"/>
          <w:bCs/>
        </w:rPr>
        <w:t>–</w:t>
      </w:r>
      <w:r w:rsidRPr="00BC6C9C">
        <w:rPr>
          <w:rFonts w:ascii="Arial" w:hAnsi="Arial" w:cs="Arial"/>
        </w:rPr>
        <w:t>30) before transplantation using a latex immunoassay (CRP Vario</w:t>
      </w:r>
      <w:r w:rsidRPr="00BC6C9C">
        <w:rPr>
          <w:rFonts w:ascii="Arial" w:hAnsi="Arial" w:cs="Arial"/>
          <w:vertAlign w:val="superscript"/>
        </w:rPr>
        <w:t>®</w:t>
      </w:r>
      <w:r w:rsidRPr="00BC6C9C">
        <w:rPr>
          <w:rFonts w:ascii="Arial" w:hAnsi="Arial" w:cs="Arial"/>
        </w:rPr>
        <w:t xml:space="preserve">; Abbott Architect ci8200 analyzer). The normal reference range used at our institution of 0 to 9 mg/L is based on the manufacturer’s recommendation. We used this </w:t>
      </w:r>
      <w:r w:rsidRPr="00826B90">
        <w:rPr>
          <w:rFonts w:ascii="Arial" w:hAnsi="Arial" w:cs="Arial"/>
        </w:rPr>
        <w:lastRenderedPageBreak/>
        <w:t>pre-defined cut-off to separate patients into two groups, CRP 0</w:t>
      </w:r>
      <w:r w:rsidRPr="00826B90">
        <w:rPr>
          <w:rFonts w:ascii="Arial" w:eastAsia="MS Gothic" w:hAnsi="Arial"/>
          <w:color w:val="000000"/>
        </w:rPr>
        <w:t>−</w:t>
      </w:r>
      <w:r w:rsidRPr="00826B90">
        <w:rPr>
          <w:rFonts w:ascii="Arial" w:hAnsi="Arial" w:cs="Arial"/>
        </w:rPr>
        <w:t xml:space="preserve">9 mg/l and &gt;9 mg/l </w:t>
      </w:r>
      <w:r w:rsidRPr="00826B90">
        <w:rPr>
          <w:rFonts w:ascii="Arial" w:hAnsi="Arial" w:cs="Arial"/>
        </w:rPr>
        <w:fldChar w:fldCharType="begin">
          <w:fldData xml:space="preserve">PEVuZE5vdGU+PENpdGU+PEF1dGhvcj5QYXZsdTwvQXV0aG9yPjxZZWFyPjIwMTA8L1llYXI+PFJl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PjQwMTgtMjA8L3BhZ2VzPjx2b2x1bWU+MTE1PC92b2x1bWU+PG51bWJlcj4yMDwvbnVtYmVyPjxr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</w:fldData>
        </w:fldChar>
      </w:r>
      <w:r w:rsidRPr="00826B90">
        <w:rPr>
          <w:rFonts w:ascii="Arial" w:hAnsi="Arial" w:cs="Arial"/>
        </w:rPr>
        <w:instrText xml:space="preserve"> ADDIN EN.CITE </w:instrText>
      </w:r>
      <w:r w:rsidRPr="00826B90">
        <w:rPr>
          <w:rFonts w:ascii="Arial" w:hAnsi="Arial" w:cs="Arial"/>
        </w:rPr>
        <w:fldChar w:fldCharType="begin">
          <w:fldData xml:space="preserve">PEVuZE5vdGU+PENpdGU+PEF1dGhvcj5QYXZsdTwvQXV0aG9yPjxZZWFyPjIwMTA8L1llYXI+PFJl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PjQwMTgtMjA8L3BhZ2VzPjx2b2x1bWU+MTE1PC92b2x1bWU+PG51bWJlcj4yMDwvbnVtYmVyPjxr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</w:fldData>
        </w:fldChar>
      </w:r>
      <w:r w:rsidRPr="00826B90">
        <w:rPr>
          <w:rFonts w:ascii="Arial" w:hAnsi="Arial" w:cs="Arial"/>
        </w:rPr>
        <w:instrText xml:space="preserve"> ADDIN EN.CITE.DATA </w:instrText>
      </w:r>
      <w:r w:rsidRPr="00826B90">
        <w:rPr>
          <w:rFonts w:ascii="Arial" w:hAnsi="Arial" w:cs="Arial"/>
        </w:rPr>
      </w:r>
      <w:r w:rsidRPr="00826B90">
        <w:rPr>
          <w:rFonts w:ascii="Arial" w:hAnsi="Arial" w:cs="Arial"/>
        </w:rPr>
        <w:fldChar w:fldCharType="end"/>
      </w:r>
      <w:r w:rsidRPr="00826B90">
        <w:rPr>
          <w:rFonts w:ascii="Arial" w:hAnsi="Arial" w:cs="Arial"/>
        </w:rPr>
      </w:r>
      <w:r w:rsidRPr="00826B90">
        <w:rPr>
          <w:rFonts w:ascii="Arial" w:hAnsi="Arial" w:cs="Arial"/>
        </w:rPr>
        <w:fldChar w:fldCharType="separate"/>
      </w:r>
      <w:r w:rsidRPr="00826B90">
        <w:rPr>
          <w:rFonts w:ascii="Arial" w:hAnsi="Arial" w:cs="Arial"/>
        </w:rPr>
        <w:t>(</w:t>
      </w:r>
      <w:hyperlink w:anchor="_ENREF_12" w:tooltip="Pavlu, 2010 #21" w:history="1">
        <w:r w:rsidR="00297F46" w:rsidRPr="00826B90">
          <w:rPr>
            <w:rFonts w:ascii="Arial" w:hAnsi="Arial" w:cs="Arial"/>
          </w:rPr>
          <w:t>Pavlu</w:t>
        </w:r>
        <w:r w:rsidR="00297F46" w:rsidRPr="00826B90">
          <w:rPr>
            <w:rFonts w:ascii="Arial" w:hAnsi="Arial" w:cs="Arial"/>
            <w:i/>
          </w:rPr>
          <w:t>, et al</w:t>
        </w:r>
        <w:r w:rsidR="00297F46" w:rsidRPr="00826B90">
          <w:rPr>
            <w:rFonts w:ascii="Arial" w:hAnsi="Arial" w:cs="Arial"/>
          </w:rPr>
          <w:t xml:space="preserve"> 2010</w:t>
        </w:r>
      </w:hyperlink>
      <w:r w:rsidRPr="00826B90">
        <w:rPr>
          <w:rFonts w:ascii="Arial" w:hAnsi="Arial" w:cs="Arial"/>
        </w:rPr>
        <w:t>)</w:t>
      </w:r>
      <w:r w:rsidRPr="00826B90">
        <w:rPr>
          <w:rFonts w:ascii="Arial" w:hAnsi="Arial" w:cs="Arial"/>
        </w:rPr>
        <w:fldChar w:fldCharType="end"/>
      </w:r>
      <w:r w:rsidRPr="00826B90">
        <w:rPr>
          <w:rFonts w:ascii="Arial" w:hAnsi="Arial" w:cs="Arial"/>
        </w:rPr>
        <w:t xml:space="preserve">. </w:t>
      </w:r>
    </w:p>
    <w:p w14:paraId="02AD411E" w14:textId="77777777" w:rsidR="00976D1A" w:rsidRDefault="00976D1A" w:rsidP="00976D1A">
      <w:pPr>
        <w:rPr>
          <w:rFonts w:ascii="Arial" w:hAnsi="Arial" w:cs="Arial"/>
        </w:rPr>
      </w:pPr>
    </w:p>
    <w:p w14:paraId="12151E9B" w14:textId="0F8DFDC3" w:rsidR="002C44B1" w:rsidRPr="00C63536" w:rsidRDefault="00574004" w:rsidP="004F5D31">
      <w:pPr>
        <w:pStyle w:val="Heading2"/>
      </w:pPr>
      <w:r w:rsidRPr="00C63536">
        <w:t xml:space="preserve">HCT-CI, </w:t>
      </w:r>
      <w:r w:rsidR="002C44B1" w:rsidRPr="00C63536">
        <w:t>EMBT risk categories</w:t>
      </w:r>
      <w:r w:rsidRPr="00C63536">
        <w:t>, covariates</w:t>
      </w:r>
    </w:p>
    <w:p w14:paraId="4429510D" w14:textId="5DACFC71" w:rsidR="00065889" w:rsidRPr="00C63536" w:rsidRDefault="000832E1" w:rsidP="00F60BFE">
      <w:pPr>
        <w:rPr>
          <w:rFonts w:ascii="Arial" w:eastAsia="Times New Roman" w:hAnsi="Arial" w:cs="Arial"/>
        </w:rPr>
      </w:pPr>
      <w:r w:rsidRPr="00C63536">
        <w:rPr>
          <w:rFonts w:ascii="Arial" w:hAnsi="Arial" w:cs="Arial"/>
        </w:rPr>
        <w:t>The EBMT score combines</w:t>
      </w:r>
      <w:r w:rsidR="00CD6E5F" w:rsidRPr="00C63536">
        <w:rPr>
          <w:rFonts w:ascii="Arial" w:hAnsi="Arial" w:cs="Arial"/>
        </w:rPr>
        <w:t xml:space="preserve"> five</w:t>
      </w:r>
      <w:r w:rsidR="00717A2D" w:rsidRPr="00C63536">
        <w:rPr>
          <w:rFonts w:ascii="Arial" w:eastAsia="Times New Roman" w:hAnsi="Arial" w:cs="Arial"/>
        </w:rPr>
        <w:t xml:space="preserve"> variables: disease stage, recipient age, donor type, donor/recipient sex combination, and interval fr</w:t>
      </w:r>
      <w:r w:rsidR="00A43E5D" w:rsidRPr="00C63536">
        <w:rPr>
          <w:rFonts w:ascii="Arial" w:eastAsia="Times New Roman" w:hAnsi="Arial" w:cs="Arial"/>
        </w:rPr>
        <w:t xml:space="preserve">om diagnosis to transplantation </w:t>
      </w:r>
      <w:r w:rsidR="00D22045" w:rsidRPr="00C63536">
        <w:rPr>
          <w:rFonts w:ascii="Arial" w:eastAsia="Times New Roman" w:hAnsi="Arial" w:cs="Arial"/>
        </w:rPr>
        <w:fldChar w:fldCharType="begin">
          <w:fldData xml:space="preserve">PEVuZE5vdGU+PENpdGU+PEF1dGhvcj5HcmF0d29obDwvQXV0aG9yPjxZZWFyPjIwMDk8L1llYXI+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Y2FsPjxwYWdlcz40NzE1LTI2PC9wYWdlcz48dm9sdW1lPjExNTwvdm9sdW1lPjxudW1iZXI+MjA8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</w:fldData>
        </w:fldChar>
      </w:r>
      <w:r w:rsidR="00D22045" w:rsidRPr="00C63536">
        <w:rPr>
          <w:rFonts w:ascii="Arial" w:eastAsia="Times New Roman" w:hAnsi="Arial" w:cs="Arial"/>
        </w:rPr>
        <w:instrText xml:space="preserve"> ADDIN EN.CITE </w:instrText>
      </w:r>
      <w:r w:rsidR="00D22045" w:rsidRPr="00C63536">
        <w:rPr>
          <w:rFonts w:ascii="Arial" w:eastAsia="Times New Roman" w:hAnsi="Arial" w:cs="Arial"/>
        </w:rPr>
        <w:fldChar w:fldCharType="begin">
          <w:fldData xml:space="preserve">PEVuZE5vdGU+PENpdGU+PEF1dGhvcj5HcmF0d29obDwvQXV0aG9yPjxZZWFyPjIwMDk8L1llYXI+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Y2FsPjxwYWdlcz40NzE1LTI2PC9wYWdlcz48dm9sdW1lPjExNTwvdm9sdW1lPjxudW1iZXI+MjA8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</w:fldData>
        </w:fldChar>
      </w:r>
      <w:r w:rsidR="00D22045" w:rsidRPr="00C63536">
        <w:rPr>
          <w:rFonts w:ascii="Arial" w:eastAsia="Times New Roman" w:hAnsi="Arial" w:cs="Arial"/>
        </w:rPr>
        <w:instrText xml:space="preserve"> ADDIN EN.CITE.DATA </w:instrText>
      </w:r>
      <w:r w:rsidR="00D22045" w:rsidRPr="00C63536">
        <w:rPr>
          <w:rFonts w:ascii="Arial" w:eastAsia="Times New Roman" w:hAnsi="Arial" w:cs="Arial"/>
        </w:rPr>
      </w:r>
      <w:r w:rsidR="00D22045" w:rsidRPr="00C63536">
        <w:rPr>
          <w:rFonts w:ascii="Arial" w:eastAsia="Times New Roman" w:hAnsi="Arial" w:cs="Arial"/>
        </w:rPr>
        <w:fldChar w:fldCharType="end"/>
      </w:r>
      <w:r w:rsidR="00D22045" w:rsidRPr="00C63536">
        <w:rPr>
          <w:rFonts w:ascii="Arial" w:eastAsia="Times New Roman" w:hAnsi="Arial" w:cs="Arial"/>
        </w:rPr>
      </w:r>
      <w:r w:rsidR="00D22045" w:rsidRPr="00C63536">
        <w:rPr>
          <w:rFonts w:ascii="Arial" w:eastAsia="Times New Roman" w:hAnsi="Arial" w:cs="Arial"/>
        </w:rPr>
        <w:fldChar w:fldCharType="separate"/>
      </w:r>
      <w:r w:rsidR="00D22045" w:rsidRPr="00C63536">
        <w:rPr>
          <w:rFonts w:ascii="Arial" w:eastAsia="Times New Roman" w:hAnsi="Arial" w:cs="Arial"/>
          <w:noProof/>
        </w:rPr>
        <w:t>(</w:t>
      </w:r>
      <w:hyperlink w:anchor="_ENREF_7" w:tooltip="Gratwohl, 2009 #94" w:history="1">
        <w:r w:rsidR="00297F46" w:rsidRPr="00C63536">
          <w:rPr>
            <w:rFonts w:ascii="Arial" w:eastAsia="Times New Roman" w:hAnsi="Arial" w:cs="Arial"/>
            <w:noProof/>
          </w:rPr>
          <w:t>Gratwohl</w:t>
        </w:r>
        <w:r w:rsidR="00297F46" w:rsidRPr="00C63536">
          <w:rPr>
            <w:rFonts w:ascii="Arial" w:eastAsia="Times New Roman" w:hAnsi="Arial" w:cs="Arial"/>
            <w:i/>
            <w:noProof/>
          </w:rPr>
          <w:t>, et al</w:t>
        </w:r>
        <w:r w:rsidR="00297F46" w:rsidRPr="00C63536">
          <w:rPr>
            <w:rFonts w:ascii="Arial" w:eastAsia="Times New Roman" w:hAnsi="Arial" w:cs="Arial"/>
            <w:noProof/>
          </w:rPr>
          <w:t xml:space="preserve"> 2009</w:t>
        </w:r>
      </w:hyperlink>
      <w:r w:rsidR="00D22045" w:rsidRPr="00C63536">
        <w:rPr>
          <w:rFonts w:ascii="Arial" w:eastAsia="Times New Roman" w:hAnsi="Arial" w:cs="Arial"/>
          <w:noProof/>
        </w:rPr>
        <w:t>)</w:t>
      </w:r>
      <w:r w:rsidR="00D22045" w:rsidRPr="00C63536">
        <w:rPr>
          <w:rFonts w:ascii="Arial" w:eastAsia="Times New Roman" w:hAnsi="Arial" w:cs="Arial"/>
        </w:rPr>
        <w:fldChar w:fldCharType="end"/>
      </w:r>
      <w:r w:rsidR="00D22045" w:rsidRPr="00E45C97">
        <w:rPr>
          <w:rFonts w:ascii="Arial" w:eastAsia="Times New Roman" w:hAnsi="Arial" w:cs="Arial"/>
        </w:rPr>
        <w:t>.</w:t>
      </w:r>
      <w:r w:rsidR="00717A2D" w:rsidRPr="00C63536">
        <w:rPr>
          <w:rFonts w:ascii="Arial" w:eastAsia="Times New Roman" w:hAnsi="Arial" w:cs="Arial"/>
        </w:rPr>
        <w:t xml:space="preserve"> </w:t>
      </w:r>
      <w:r w:rsidR="00065889" w:rsidRPr="00C63536">
        <w:rPr>
          <w:rFonts w:ascii="Arial" w:hAnsi="Arial" w:cs="Arial"/>
        </w:rPr>
        <w:t xml:space="preserve">These individual EBMT score components as well as the aggregated overall score were used in analyses </w:t>
      </w:r>
      <w:r w:rsidRPr="00C63536">
        <w:rPr>
          <w:rFonts w:ascii="Arial" w:hAnsi="Arial" w:cs="Arial"/>
        </w:rPr>
        <w:fldChar w:fldCharType="begin">
          <w:fldData xml:space="preserve">PEVuZE5vdGU+PENpdGU+PEF1dGhvcj5HcmF0d29obDwvQXV0aG9yPjxZZWFyPjE5OTg8L1llYXI+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YWx0LXBlcmlvZGljYWw+PHBhZ2VzPjEwODctOTI8L3BhZ2VzPjx2b2x1bWU+MzUyPC92b2x1bWU+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cGVyaW9kaWNhbD48cGFnZXM+NDAxOC0yMDwvcGFnZXM+PHZvbHVtZT4xMTU8L3ZvbHVtZT48bnVt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=
</w:fldData>
        </w:fldChar>
      </w:r>
      <w:r w:rsidR="00976D1A">
        <w:rPr>
          <w:rFonts w:ascii="Arial" w:hAnsi="Arial" w:cs="Arial"/>
        </w:rPr>
        <w:instrText xml:space="preserve"> ADDIN EN.CITE </w:instrText>
      </w:r>
      <w:r w:rsidR="00976D1A">
        <w:rPr>
          <w:rFonts w:ascii="Arial" w:hAnsi="Arial" w:cs="Arial"/>
        </w:rPr>
        <w:fldChar w:fldCharType="begin">
          <w:fldData xml:space="preserve">PEVuZE5vdGU+PENpdGU+PEF1dGhvcj5HcmF0d29obDwvQXV0aG9yPjxZZWFyPjE5OTg8L1llYXI+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YWx0LXBlcmlvZGljYWw+PHBhZ2VzPjEwODctOTI8L3BhZ2VzPjx2b2x1bWU+MzUyPC92b2x1bWU+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cGVyaW9kaWNhbD48cGFnZXM+NDAxOC0yMDwvcGFnZXM+PHZvbHVtZT4xMTU8L3ZvbHVtZT48bnVt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=
</w:fldData>
        </w:fldChar>
      </w:r>
      <w:r w:rsidR="00976D1A">
        <w:rPr>
          <w:rFonts w:ascii="Arial" w:hAnsi="Arial" w:cs="Arial"/>
        </w:rPr>
        <w:instrText xml:space="preserve"> ADDIN EN.CITE.DATA </w:instrText>
      </w:r>
      <w:r w:rsidR="00976D1A">
        <w:rPr>
          <w:rFonts w:ascii="Arial" w:hAnsi="Arial" w:cs="Arial"/>
        </w:rPr>
      </w:r>
      <w:r w:rsidR="00976D1A">
        <w:rPr>
          <w:rFonts w:ascii="Arial" w:hAnsi="Arial" w:cs="Arial"/>
        </w:rPr>
        <w:fldChar w:fldCharType="end"/>
      </w:r>
      <w:r w:rsidRPr="00C63536">
        <w:rPr>
          <w:rFonts w:ascii="Arial" w:hAnsi="Arial" w:cs="Arial"/>
        </w:rPr>
      </w:r>
      <w:r w:rsidRPr="00C63536">
        <w:rPr>
          <w:rFonts w:ascii="Arial" w:hAnsi="Arial" w:cs="Arial"/>
        </w:rPr>
        <w:fldChar w:fldCharType="separate"/>
      </w:r>
      <w:r w:rsidRPr="00C63536">
        <w:rPr>
          <w:rFonts w:ascii="Arial" w:hAnsi="Arial" w:cs="Arial"/>
          <w:noProof/>
        </w:rPr>
        <w:t>(</w:t>
      </w:r>
      <w:hyperlink w:anchor="_ENREF_2" w:tooltip="Aki, 2012 #11" w:history="1">
        <w:r w:rsidR="00297F46" w:rsidRPr="00C63536">
          <w:rPr>
            <w:rFonts w:ascii="Arial" w:hAnsi="Arial" w:cs="Arial"/>
            <w:noProof/>
          </w:rPr>
          <w:t>Aki</w:t>
        </w:r>
        <w:r w:rsidR="00297F46" w:rsidRPr="00C63536">
          <w:rPr>
            <w:rFonts w:ascii="Arial" w:hAnsi="Arial" w:cs="Arial"/>
            <w:i/>
            <w:noProof/>
          </w:rPr>
          <w:t>, et al</w:t>
        </w:r>
        <w:r w:rsidR="00297F46" w:rsidRPr="00C63536">
          <w:rPr>
            <w:rFonts w:ascii="Arial" w:hAnsi="Arial" w:cs="Arial"/>
            <w:noProof/>
          </w:rPr>
          <w:t xml:space="preserve"> 2012</w:t>
        </w:r>
      </w:hyperlink>
      <w:r w:rsidRPr="00C63536">
        <w:rPr>
          <w:rFonts w:ascii="Arial" w:hAnsi="Arial" w:cs="Arial"/>
          <w:noProof/>
        </w:rPr>
        <w:t xml:space="preserve">, </w:t>
      </w:r>
      <w:hyperlink w:anchor="_ENREF_6" w:tooltip="Gratwohl, 1998 #471" w:history="1">
        <w:r w:rsidR="00297F46" w:rsidRPr="00C63536">
          <w:rPr>
            <w:rFonts w:ascii="Arial" w:hAnsi="Arial" w:cs="Arial"/>
            <w:noProof/>
          </w:rPr>
          <w:t>Gratwohl</w:t>
        </w:r>
        <w:r w:rsidR="00297F46" w:rsidRPr="00C63536">
          <w:rPr>
            <w:rFonts w:ascii="Arial" w:hAnsi="Arial" w:cs="Arial"/>
            <w:i/>
            <w:noProof/>
          </w:rPr>
          <w:t>, et al</w:t>
        </w:r>
        <w:r w:rsidR="00297F46" w:rsidRPr="00C63536">
          <w:rPr>
            <w:rFonts w:ascii="Arial" w:hAnsi="Arial" w:cs="Arial"/>
            <w:noProof/>
          </w:rPr>
          <w:t xml:space="preserve"> 1998</w:t>
        </w:r>
      </w:hyperlink>
      <w:r w:rsidRPr="00C63536">
        <w:rPr>
          <w:rFonts w:ascii="Arial" w:hAnsi="Arial" w:cs="Arial"/>
          <w:noProof/>
        </w:rPr>
        <w:t xml:space="preserve">, </w:t>
      </w:r>
      <w:hyperlink w:anchor="_ENREF_12" w:tooltip="Pavlu, 2010 #21" w:history="1">
        <w:r w:rsidR="00297F46" w:rsidRPr="00C63536">
          <w:rPr>
            <w:rFonts w:ascii="Arial" w:hAnsi="Arial" w:cs="Arial"/>
            <w:noProof/>
          </w:rPr>
          <w:t>Pavlu</w:t>
        </w:r>
        <w:r w:rsidR="00297F46" w:rsidRPr="00C63536">
          <w:rPr>
            <w:rFonts w:ascii="Arial" w:hAnsi="Arial" w:cs="Arial"/>
            <w:i/>
            <w:noProof/>
          </w:rPr>
          <w:t>, et al</w:t>
        </w:r>
        <w:r w:rsidR="00297F46" w:rsidRPr="00C63536">
          <w:rPr>
            <w:rFonts w:ascii="Arial" w:hAnsi="Arial" w:cs="Arial"/>
            <w:noProof/>
          </w:rPr>
          <w:t xml:space="preserve"> 2010</w:t>
        </w:r>
      </w:hyperlink>
      <w:r w:rsidRPr="00C63536">
        <w:rPr>
          <w:rFonts w:ascii="Arial" w:hAnsi="Arial" w:cs="Arial"/>
          <w:noProof/>
        </w:rPr>
        <w:t>)</w:t>
      </w:r>
      <w:r w:rsidRPr="00C63536">
        <w:rPr>
          <w:rFonts w:ascii="Arial" w:hAnsi="Arial" w:cs="Arial"/>
        </w:rPr>
        <w:fldChar w:fldCharType="end"/>
      </w:r>
      <w:r w:rsidR="00065889" w:rsidRPr="00E45C97">
        <w:rPr>
          <w:rFonts w:ascii="Arial" w:hAnsi="Arial" w:cs="Arial"/>
        </w:rPr>
        <w:t xml:space="preserve">. </w:t>
      </w:r>
      <w:r w:rsidR="006A2957" w:rsidRPr="00C63536">
        <w:rPr>
          <w:rFonts w:ascii="Arial" w:hAnsi="Arial" w:cs="Arial"/>
        </w:rPr>
        <w:t xml:space="preserve">Disease stage was assessed in accordance with EBMT criteria </w:t>
      </w:r>
      <w:r w:rsidR="00D22045" w:rsidRPr="00C63536">
        <w:rPr>
          <w:rFonts w:ascii="Arial" w:hAnsi="Arial" w:cs="Arial"/>
        </w:rPr>
        <w:fldChar w:fldCharType="begin">
          <w:fldData xml:space="preserve">PEVuZE5vdGU+PENpdGU+PEF1dGhvcj5HcmF0d29obDwvQXV0aG9yPjxZZWFyPjIwMDk8L1llYXI+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Y2FsPjxwYWdlcz40NzE1LTI2PC9wYWdlcz48dm9sdW1lPjExNTwvdm9sdW1lPjxudW1iZXI+MjA8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</w:fldData>
        </w:fldChar>
      </w:r>
      <w:r w:rsidR="00D22045" w:rsidRPr="00C63536">
        <w:rPr>
          <w:rFonts w:ascii="Arial" w:hAnsi="Arial" w:cs="Arial"/>
        </w:rPr>
        <w:instrText xml:space="preserve"> ADDIN EN.CITE </w:instrText>
      </w:r>
      <w:r w:rsidR="00D22045" w:rsidRPr="00C63536">
        <w:rPr>
          <w:rFonts w:ascii="Arial" w:hAnsi="Arial" w:cs="Arial"/>
        </w:rPr>
        <w:fldChar w:fldCharType="begin">
          <w:fldData xml:space="preserve">PEVuZE5vdGU+PENpdGU+PEF1dGhvcj5HcmF0d29obDwvQXV0aG9yPjxZZWFyPjIwMDk8L1llYXI+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Y2FsPjxwYWdlcz40NzE1LTI2PC9wYWdlcz48dm9sdW1lPjExNTwvdm9sdW1lPjxudW1iZXI+MjA8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</w:fldData>
        </w:fldChar>
      </w:r>
      <w:r w:rsidR="00D22045" w:rsidRPr="00C63536">
        <w:rPr>
          <w:rFonts w:ascii="Arial" w:hAnsi="Arial" w:cs="Arial"/>
        </w:rPr>
        <w:instrText xml:space="preserve"> ADDIN EN.CITE.DATA </w:instrText>
      </w:r>
      <w:r w:rsidR="00D22045" w:rsidRPr="00C63536">
        <w:rPr>
          <w:rFonts w:ascii="Arial" w:hAnsi="Arial" w:cs="Arial"/>
        </w:rPr>
      </w:r>
      <w:r w:rsidR="00D22045" w:rsidRPr="00C63536">
        <w:rPr>
          <w:rFonts w:ascii="Arial" w:hAnsi="Arial" w:cs="Arial"/>
        </w:rPr>
        <w:fldChar w:fldCharType="end"/>
      </w:r>
      <w:r w:rsidR="00D22045" w:rsidRPr="00C63536">
        <w:rPr>
          <w:rFonts w:ascii="Arial" w:hAnsi="Arial" w:cs="Arial"/>
        </w:rPr>
      </w:r>
      <w:r w:rsidR="00D22045" w:rsidRPr="00C63536">
        <w:rPr>
          <w:rFonts w:ascii="Arial" w:hAnsi="Arial" w:cs="Arial"/>
        </w:rPr>
        <w:fldChar w:fldCharType="separate"/>
      </w:r>
      <w:r w:rsidR="00D22045" w:rsidRPr="00C63536">
        <w:rPr>
          <w:rFonts w:ascii="Arial" w:hAnsi="Arial" w:cs="Arial"/>
          <w:noProof/>
        </w:rPr>
        <w:t>(</w:t>
      </w:r>
      <w:hyperlink w:anchor="_ENREF_7" w:tooltip="Gratwohl, 2009 #94" w:history="1">
        <w:r w:rsidR="00297F46" w:rsidRPr="00C63536">
          <w:rPr>
            <w:rFonts w:ascii="Arial" w:hAnsi="Arial" w:cs="Arial"/>
            <w:noProof/>
          </w:rPr>
          <w:t>Gratwohl</w:t>
        </w:r>
        <w:r w:rsidR="00297F46" w:rsidRPr="00C63536">
          <w:rPr>
            <w:rFonts w:ascii="Arial" w:hAnsi="Arial" w:cs="Arial"/>
            <w:i/>
            <w:noProof/>
          </w:rPr>
          <w:t>, et al</w:t>
        </w:r>
        <w:r w:rsidR="00297F46" w:rsidRPr="00C63536">
          <w:rPr>
            <w:rFonts w:ascii="Arial" w:hAnsi="Arial" w:cs="Arial"/>
            <w:noProof/>
          </w:rPr>
          <w:t xml:space="preserve"> 2009</w:t>
        </w:r>
      </w:hyperlink>
      <w:r w:rsidR="00D22045" w:rsidRPr="00C63536">
        <w:rPr>
          <w:rFonts w:ascii="Arial" w:hAnsi="Arial" w:cs="Arial"/>
          <w:noProof/>
        </w:rPr>
        <w:t>)</w:t>
      </w:r>
      <w:r w:rsidR="00D22045" w:rsidRPr="00C63536">
        <w:rPr>
          <w:rFonts w:ascii="Arial" w:hAnsi="Arial" w:cs="Arial"/>
        </w:rPr>
        <w:fldChar w:fldCharType="end"/>
      </w:r>
      <w:r w:rsidR="00AD21EF" w:rsidRPr="00E45C97">
        <w:rPr>
          <w:rFonts w:ascii="Arial" w:hAnsi="Arial" w:cs="Arial"/>
        </w:rPr>
        <w:t>:</w:t>
      </w:r>
      <w:r w:rsidR="0016012F" w:rsidRPr="00C63536">
        <w:rPr>
          <w:rFonts w:ascii="Arial" w:eastAsia="Times New Roman" w:hAnsi="Arial" w:cs="Arial"/>
        </w:rPr>
        <w:t xml:space="preserve"> early: untreated MDS, </w:t>
      </w:r>
      <w:r w:rsidR="002003E2" w:rsidRPr="00C63536">
        <w:rPr>
          <w:rFonts w:ascii="Arial" w:eastAsia="Times New Roman" w:hAnsi="Arial" w:cs="Arial"/>
        </w:rPr>
        <w:t>acute myeloid leukaemia (</w:t>
      </w:r>
      <w:r w:rsidR="0016012F" w:rsidRPr="00C63536">
        <w:rPr>
          <w:rFonts w:ascii="Arial" w:eastAsia="Times New Roman" w:hAnsi="Arial" w:cs="Arial"/>
        </w:rPr>
        <w:t>AML</w:t>
      </w:r>
      <w:r w:rsidR="002003E2" w:rsidRPr="00C63536">
        <w:rPr>
          <w:rFonts w:ascii="Arial" w:eastAsia="Times New Roman" w:hAnsi="Arial" w:cs="Arial"/>
        </w:rPr>
        <w:t>)</w:t>
      </w:r>
      <w:r w:rsidR="0016012F" w:rsidRPr="00C63536">
        <w:rPr>
          <w:rFonts w:ascii="Arial" w:eastAsia="Times New Roman" w:hAnsi="Arial" w:cs="Arial"/>
        </w:rPr>
        <w:t>/</w:t>
      </w:r>
      <w:r w:rsidR="002003E2" w:rsidRPr="00C63536">
        <w:rPr>
          <w:rFonts w:ascii="Arial" w:eastAsia="Times New Roman" w:hAnsi="Arial" w:cs="Arial"/>
        </w:rPr>
        <w:t>acute lymphoblastic leukaemia (</w:t>
      </w:r>
      <w:r w:rsidR="0016012F" w:rsidRPr="00C63536">
        <w:rPr>
          <w:rFonts w:ascii="Arial" w:eastAsia="Times New Roman" w:hAnsi="Arial" w:cs="Arial"/>
        </w:rPr>
        <w:t>ALL</w:t>
      </w:r>
      <w:r w:rsidR="002003E2" w:rsidRPr="00C63536">
        <w:rPr>
          <w:rFonts w:ascii="Arial" w:eastAsia="Times New Roman" w:hAnsi="Arial" w:cs="Arial"/>
        </w:rPr>
        <w:t>)</w:t>
      </w:r>
      <w:r w:rsidR="0016012F" w:rsidRPr="00C63536">
        <w:rPr>
          <w:rFonts w:ascii="Arial" w:eastAsia="Times New Roman" w:hAnsi="Arial" w:cs="Arial"/>
        </w:rPr>
        <w:t xml:space="preserve">/MDS in </w:t>
      </w:r>
      <w:r w:rsidR="00CD6E5F" w:rsidRPr="00C63536">
        <w:rPr>
          <w:rFonts w:ascii="Arial" w:eastAsia="Times New Roman" w:hAnsi="Arial" w:cs="Arial"/>
        </w:rPr>
        <w:t>first complete remission (</w:t>
      </w:r>
      <w:r w:rsidR="0016012F" w:rsidRPr="00C63536">
        <w:rPr>
          <w:rFonts w:ascii="Arial" w:eastAsia="Times New Roman" w:hAnsi="Arial" w:cs="Arial"/>
        </w:rPr>
        <w:t>CR1</w:t>
      </w:r>
      <w:r w:rsidR="00CD6E5F" w:rsidRPr="00C63536">
        <w:rPr>
          <w:rFonts w:ascii="Arial" w:eastAsia="Times New Roman" w:hAnsi="Arial" w:cs="Arial"/>
        </w:rPr>
        <w:t>)</w:t>
      </w:r>
      <w:r w:rsidR="0016012F" w:rsidRPr="00C63536">
        <w:rPr>
          <w:rFonts w:ascii="Arial" w:eastAsia="Times New Roman" w:hAnsi="Arial" w:cs="Arial"/>
        </w:rPr>
        <w:t xml:space="preserve">; intermediate: MDS/AML/ALL in </w:t>
      </w:r>
      <w:r w:rsidR="00CD6E5F" w:rsidRPr="00C63536">
        <w:rPr>
          <w:rFonts w:ascii="Arial" w:eastAsia="Times New Roman" w:hAnsi="Arial" w:cs="Arial"/>
        </w:rPr>
        <w:t>second complete remission (</w:t>
      </w:r>
      <w:r w:rsidR="0016012F" w:rsidRPr="00C63536">
        <w:rPr>
          <w:rFonts w:ascii="Arial" w:eastAsia="Times New Roman" w:hAnsi="Arial" w:cs="Arial"/>
        </w:rPr>
        <w:t>CR2</w:t>
      </w:r>
      <w:r w:rsidR="00CD6E5F" w:rsidRPr="00C63536">
        <w:rPr>
          <w:rFonts w:ascii="Arial" w:eastAsia="Times New Roman" w:hAnsi="Arial" w:cs="Arial"/>
        </w:rPr>
        <w:t>)</w:t>
      </w:r>
      <w:r w:rsidR="0016012F" w:rsidRPr="00C63536">
        <w:rPr>
          <w:rFonts w:ascii="Arial" w:eastAsia="Times New Roman" w:hAnsi="Arial" w:cs="Arial"/>
        </w:rPr>
        <w:t xml:space="preserve"> or </w:t>
      </w:r>
      <w:r w:rsidR="00CD6E5F" w:rsidRPr="00C63536">
        <w:rPr>
          <w:rFonts w:ascii="Arial" w:eastAsia="Times New Roman" w:hAnsi="Arial" w:cs="Arial"/>
        </w:rPr>
        <w:t>partial response (</w:t>
      </w:r>
      <w:r w:rsidR="0016012F" w:rsidRPr="00C63536">
        <w:rPr>
          <w:rFonts w:ascii="Arial" w:eastAsia="Times New Roman" w:hAnsi="Arial" w:cs="Arial"/>
        </w:rPr>
        <w:t>PR</w:t>
      </w:r>
      <w:r w:rsidR="00CD6E5F" w:rsidRPr="00C63536">
        <w:rPr>
          <w:rFonts w:ascii="Arial" w:eastAsia="Times New Roman" w:hAnsi="Arial" w:cs="Arial"/>
        </w:rPr>
        <w:t>)</w:t>
      </w:r>
      <w:r w:rsidR="0016012F" w:rsidRPr="00C63536">
        <w:rPr>
          <w:rFonts w:ascii="Arial" w:eastAsia="Times New Roman" w:hAnsi="Arial" w:cs="Arial"/>
        </w:rPr>
        <w:t xml:space="preserve">, CML </w:t>
      </w:r>
      <w:r w:rsidR="002003E2" w:rsidRPr="00C63536">
        <w:rPr>
          <w:rFonts w:ascii="Arial" w:eastAsia="Times New Roman" w:hAnsi="Arial" w:cs="Arial"/>
        </w:rPr>
        <w:t>accelerated phase (</w:t>
      </w:r>
      <w:r w:rsidR="0016012F" w:rsidRPr="00C63536">
        <w:rPr>
          <w:rFonts w:ascii="Arial" w:eastAsia="Times New Roman" w:hAnsi="Arial" w:cs="Arial"/>
        </w:rPr>
        <w:t>AP</w:t>
      </w:r>
      <w:r w:rsidR="002003E2" w:rsidRPr="00C63536">
        <w:rPr>
          <w:rFonts w:ascii="Arial" w:eastAsia="Times New Roman" w:hAnsi="Arial" w:cs="Arial"/>
        </w:rPr>
        <w:t>)</w:t>
      </w:r>
      <w:r w:rsidR="0016012F" w:rsidRPr="00C63536">
        <w:rPr>
          <w:rFonts w:ascii="Arial" w:eastAsia="Times New Roman" w:hAnsi="Arial" w:cs="Arial"/>
        </w:rPr>
        <w:t>, CP after AP; late</w:t>
      </w:r>
      <w:r w:rsidR="006C4B93">
        <w:rPr>
          <w:rFonts w:ascii="Arial" w:eastAsia="Times New Roman" w:hAnsi="Arial" w:cs="Arial"/>
        </w:rPr>
        <w:t>:</w:t>
      </w:r>
      <w:r w:rsidR="0016012F" w:rsidRPr="00C63536">
        <w:rPr>
          <w:rFonts w:ascii="Arial" w:eastAsia="Times New Roman" w:hAnsi="Arial" w:cs="Arial"/>
        </w:rPr>
        <w:t xml:space="preserve"> MDS/AML/ALL in &gt;CR2/</w:t>
      </w:r>
      <w:r w:rsidR="00CD6E5F" w:rsidRPr="00C63536">
        <w:rPr>
          <w:rFonts w:ascii="Arial" w:eastAsia="Times New Roman" w:hAnsi="Arial" w:cs="Arial"/>
        </w:rPr>
        <w:t>second partial response</w:t>
      </w:r>
      <w:r w:rsidR="0016012F" w:rsidRPr="00C63536">
        <w:rPr>
          <w:rFonts w:ascii="Arial" w:eastAsia="Times New Roman" w:hAnsi="Arial" w:cs="Arial"/>
        </w:rPr>
        <w:t xml:space="preserve">/CML </w:t>
      </w:r>
      <w:r w:rsidR="00F553DD" w:rsidRPr="00C63536">
        <w:rPr>
          <w:rFonts w:ascii="Arial" w:eastAsia="Times New Roman" w:hAnsi="Arial" w:cs="Arial"/>
        </w:rPr>
        <w:t>blast phase (</w:t>
      </w:r>
      <w:r w:rsidR="0016012F" w:rsidRPr="00C63536">
        <w:rPr>
          <w:rFonts w:ascii="Arial" w:eastAsia="Times New Roman" w:hAnsi="Arial" w:cs="Arial"/>
        </w:rPr>
        <w:t>BP</w:t>
      </w:r>
      <w:r w:rsidR="00F553DD" w:rsidRPr="00C63536">
        <w:rPr>
          <w:rFonts w:ascii="Arial" w:eastAsia="Times New Roman" w:hAnsi="Arial" w:cs="Arial"/>
        </w:rPr>
        <w:t>)</w:t>
      </w:r>
      <w:r w:rsidR="0016012F" w:rsidRPr="00C63536">
        <w:rPr>
          <w:rFonts w:ascii="Arial" w:eastAsia="Times New Roman" w:hAnsi="Arial" w:cs="Arial"/>
        </w:rPr>
        <w:t xml:space="preserve">. </w:t>
      </w:r>
    </w:p>
    <w:p w14:paraId="739F4AAF" w14:textId="77777777" w:rsidR="005C2CB0" w:rsidRPr="00C63536" w:rsidRDefault="005C2CB0" w:rsidP="00F60BFE">
      <w:pPr>
        <w:rPr>
          <w:rFonts w:ascii="Arial" w:hAnsi="Arial" w:cs="Arial"/>
        </w:rPr>
      </w:pPr>
    </w:p>
    <w:p w14:paraId="354CE4D4" w14:textId="14945655" w:rsidR="002C44B1" w:rsidRPr="00FD28F5" w:rsidRDefault="00717A2D" w:rsidP="00F60BFE">
      <w:pPr>
        <w:rPr>
          <w:rFonts w:ascii="Arial" w:eastAsia="Times New Roman" w:hAnsi="Arial" w:cs="Arial"/>
        </w:rPr>
      </w:pPr>
      <w:r w:rsidRPr="00C63536">
        <w:rPr>
          <w:rFonts w:ascii="Arial" w:hAnsi="Arial" w:cs="Arial"/>
        </w:rPr>
        <w:t>Comorbidities were defined and assigned weights (1 to 3)</w:t>
      </w:r>
      <w:r w:rsidR="00A43E5D" w:rsidRPr="00C63536">
        <w:rPr>
          <w:rFonts w:ascii="Arial" w:hAnsi="Arial" w:cs="Arial"/>
        </w:rPr>
        <w:t xml:space="preserve"> according to the HCT-CI </w:t>
      </w:r>
      <w:r w:rsidRPr="00C63536">
        <w:rPr>
          <w:rFonts w:ascii="Arial" w:hAnsi="Arial" w:cs="Arial"/>
        </w:rPr>
        <w:fldChar w:fldCharType="begin">
          <w:fldData xml:space="preserve">PEVuZE5vdGU+PENpdGU+PEF1dGhvcj5Tb3Jyb3I8L0F1dGhvcj48WWVhcj4yMDA1PC9ZZWFyPjxS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dGxlPjxhYmJyLTE+Qmxvb2Q8L2FiYnItMT48L2FsdC1wZXJpb2RpY2FsPjxwYWdlcz4yOTEyLTk8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</w:fldData>
        </w:fldChar>
      </w:r>
      <w:r w:rsidR="00976D1A">
        <w:rPr>
          <w:rFonts w:ascii="Arial" w:hAnsi="Arial" w:cs="Arial"/>
        </w:rPr>
        <w:instrText xml:space="preserve"> ADDIN EN.CITE </w:instrText>
      </w:r>
      <w:r w:rsidR="00976D1A">
        <w:rPr>
          <w:rFonts w:ascii="Arial" w:hAnsi="Arial" w:cs="Arial"/>
        </w:rPr>
        <w:fldChar w:fldCharType="begin">
          <w:fldData xml:space="preserve">PEVuZE5vdGU+PENpdGU+PEF1dGhvcj5Tb3Jyb3I8L0F1dGhvcj48WWVhcj4yMDA1PC9ZZWFyPjxS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</w:fldData>
        </w:fldChar>
      </w:r>
      <w:r w:rsidR="00976D1A">
        <w:rPr>
          <w:rFonts w:ascii="Arial" w:hAnsi="Arial" w:cs="Arial"/>
        </w:rPr>
        <w:instrText xml:space="preserve"> ADDIN EN.CITE.DATA </w:instrText>
      </w:r>
      <w:r w:rsidR="00976D1A">
        <w:rPr>
          <w:rFonts w:ascii="Arial" w:hAnsi="Arial" w:cs="Arial"/>
        </w:rPr>
      </w:r>
      <w:r w:rsidR="00976D1A">
        <w:rPr>
          <w:rFonts w:ascii="Arial" w:hAnsi="Arial" w:cs="Arial"/>
        </w:rPr>
        <w:fldChar w:fldCharType="end"/>
      </w:r>
      <w:r w:rsidRPr="00C63536">
        <w:rPr>
          <w:rFonts w:ascii="Arial" w:hAnsi="Arial" w:cs="Arial"/>
        </w:rPr>
      </w:r>
      <w:r w:rsidRPr="00C63536">
        <w:rPr>
          <w:rFonts w:ascii="Arial" w:hAnsi="Arial" w:cs="Arial"/>
        </w:rPr>
        <w:fldChar w:fldCharType="separate"/>
      </w:r>
      <w:r w:rsidRPr="00C63536">
        <w:rPr>
          <w:rFonts w:ascii="Arial" w:hAnsi="Arial" w:cs="Arial"/>
          <w:noProof/>
        </w:rPr>
        <w:t>(</w:t>
      </w:r>
      <w:hyperlink w:anchor="_ENREF_15" w:tooltip="Sorror, 2005 #477" w:history="1">
        <w:r w:rsidR="00297F46" w:rsidRPr="00C63536">
          <w:rPr>
            <w:rFonts w:ascii="Arial" w:hAnsi="Arial" w:cs="Arial"/>
            <w:noProof/>
          </w:rPr>
          <w:t>Sorror, et al 2005</w:t>
        </w:r>
      </w:hyperlink>
      <w:r w:rsidRPr="00C63536">
        <w:rPr>
          <w:rFonts w:ascii="Arial" w:hAnsi="Arial" w:cs="Arial"/>
          <w:noProof/>
        </w:rPr>
        <w:t>)</w:t>
      </w:r>
      <w:r w:rsidRPr="00C63536">
        <w:rPr>
          <w:rFonts w:ascii="Arial" w:hAnsi="Arial" w:cs="Arial"/>
        </w:rPr>
        <w:fldChar w:fldCharType="end"/>
      </w:r>
      <w:r w:rsidR="00A43E5D" w:rsidRPr="00E45C97">
        <w:rPr>
          <w:rFonts w:ascii="Arial" w:hAnsi="Arial" w:cs="Arial"/>
        </w:rPr>
        <w:t>.</w:t>
      </w:r>
      <w:r w:rsidR="0030774A" w:rsidRPr="00C63536">
        <w:rPr>
          <w:rFonts w:ascii="Arial" w:hAnsi="Arial" w:cs="Arial"/>
        </w:rPr>
        <w:t xml:space="preserve"> </w:t>
      </w:r>
      <w:r w:rsidR="006507EB" w:rsidRPr="00C63536">
        <w:rPr>
          <w:rFonts w:ascii="Arial" w:hAnsi="Arial" w:cs="Arial"/>
        </w:rPr>
        <w:t xml:space="preserve">HCT-CI groups of 0 to 2 were combined and compared to the group of ≥3 </w:t>
      </w:r>
      <w:r w:rsidR="006507EB" w:rsidRPr="00C63536">
        <w:rPr>
          <w:rFonts w:ascii="Arial" w:hAnsi="Arial" w:cs="Arial"/>
        </w:rPr>
        <w:fldChar w:fldCharType="begin">
          <w:fldData xml:space="preserve">PEVuZE5vdGU+PENpdGU+PEF1dGhvcj5FbFNhd3k8L0F1dGhvcj48WWVhcj4yMDE1PC9ZZWFyPjxS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cmFuc3BsYW50YXRpb248L2FiYnItMT48L3BlcmlvZGljYWw+PGFsdC1wZXJpb2RpY2FsPjxmdWxs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cGxhbnRhdGlvbjwvYWJici0xPjwvYWx0LXBlcmlvZGljYWw+PHBhZ2VzPkU1MTMtMjE8L3BhZ2Vz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</w:fldData>
        </w:fldChar>
      </w:r>
      <w:r w:rsidR="00976D1A">
        <w:rPr>
          <w:rFonts w:ascii="Arial" w:hAnsi="Arial" w:cs="Arial"/>
        </w:rPr>
        <w:instrText xml:space="preserve"> ADDIN EN.CITE </w:instrText>
      </w:r>
      <w:r w:rsidR="00976D1A">
        <w:rPr>
          <w:rFonts w:ascii="Arial" w:hAnsi="Arial" w:cs="Arial"/>
        </w:rPr>
        <w:fldChar w:fldCharType="begin">
          <w:fldData xml:space="preserve">PEVuZE5vdGU+PENpdGU+PEF1dGhvcj5FbFNhd3k8L0F1dGhvcj48WWVhcj4yMDE1PC9ZZWFyPjxS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cmFuc3BsYW50YXRpb248L2FiYnItMT48L3BlcmlvZGljYWw+PGFsdC1wZXJpb2RpY2FsPjxmdWxs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cGxhbnRhdGlvbjwvYWJici0xPjwvYWx0LXBlcmlvZGljYWw+PHBhZ2VzPkU1MTMtMjE8L3BhZ2Vz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</w:fldData>
        </w:fldChar>
      </w:r>
      <w:r w:rsidR="00976D1A">
        <w:rPr>
          <w:rFonts w:ascii="Arial" w:hAnsi="Arial" w:cs="Arial"/>
        </w:rPr>
        <w:instrText xml:space="preserve"> ADDIN EN.CITE.DATA </w:instrText>
      </w:r>
      <w:r w:rsidR="00976D1A">
        <w:rPr>
          <w:rFonts w:ascii="Arial" w:hAnsi="Arial" w:cs="Arial"/>
        </w:rPr>
      </w:r>
      <w:r w:rsidR="00976D1A">
        <w:rPr>
          <w:rFonts w:ascii="Arial" w:hAnsi="Arial" w:cs="Arial"/>
        </w:rPr>
        <w:fldChar w:fldCharType="end"/>
      </w:r>
      <w:r w:rsidR="006507EB" w:rsidRPr="00C63536">
        <w:rPr>
          <w:rFonts w:ascii="Arial" w:hAnsi="Arial" w:cs="Arial"/>
        </w:rPr>
      </w:r>
      <w:r w:rsidR="006507EB" w:rsidRPr="00C63536">
        <w:rPr>
          <w:rFonts w:ascii="Arial" w:hAnsi="Arial" w:cs="Arial"/>
        </w:rPr>
        <w:fldChar w:fldCharType="separate"/>
      </w:r>
      <w:r w:rsidR="000832E1" w:rsidRPr="00C63536">
        <w:rPr>
          <w:rFonts w:ascii="Arial" w:hAnsi="Arial" w:cs="Arial"/>
          <w:noProof/>
        </w:rPr>
        <w:t>(</w:t>
      </w:r>
      <w:hyperlink w:anchor="_ENREF_2" w:tooltip="Aki, 2012 #11" w:history="1">
        <w:r w:rsidR="00297F46" w:rsidRPr="00C63536">
          <w:rPr>
            <w:rFonts w:ascii="Arial" w:hAnsi="Arial" w:cs="Arial"/>
            <w:noProof/>
          </w:rPr>
          <w:t>Aki</w:t>
        </w:r>
        <w:r w:rsidR="00297F46" w:rsidRPr="00C63536">
          <w:rPr>
            <w:rFonts w:ascii="Arial" w:hAnsi="Arial" w:cs="Arial"/>
            <w:i/>
            <w:noProof/>
          </w:rPr>
          <w:t>, et al</w:t>
        </w:r>
        <w:r w:rsidR="00297F46" w:rsidRPr="00C63536">
          <w:rPr>
            <w:rFonts w:ascii="Arial" w:hAnsi="Arial" w:cs="Arial"/>
            <w:noProof/>
          </w:rPr>
          <w:t xml:space="preserve"> 2012</w:t>
        </w:r>
      </w:hyperlink>
      <w:r w:rsidR="000832E1" w:rsidRPr="00C63536">
        <w:rPr>
          <w:rFonts w:ascii="Arial" w:hAnsi="Arial" w:cs="Arial"/>
          <w:noProof/>
        </w:rPr>
        <w:t xml:space="preserve">, </w:t>
      </w:r>
      <w:hyperlink w:anchor="_ENREF_3" w:tooltip="Artz, 2008 #27" w:history="1">
        <w:r w:rsidR="00297F46" w:rsidRPr="00C63536">
          <w:rPr>
            <w:rFonts w:ascii="Arial" w:hAnsi="Arial" w:cs="Arial"/>
            <w:noProof/>
          </w:rPr>
          <w:t>Artz</w:t>
        </w:r>
        <w:r w:rsidR="00297F46" w:rsidRPr="00C63536">
          <w:rPr>
            <w:rFonts w:ascii="Arial" w:hAnsi="Arial" w:cs="Arial"/>
            <w:i/>
            <w:noProof/>
          </w:rPr>
          <w:t>, et al</w:t>
        </w:r>
        <w:r w:rsidR="00297F46" w:rsidRPr="00C63536">
          <w:rPr>
            <w:rFonts w:ascii="Arial" w:hAnsi="Arial" w:cs="Arial"/>
            <w:noProof/>
          </w:rPr>
          <w:t xml:space="preserve"> 2008</w:t>
        </w:r>
      </w:hyperlink>
      <w:r w:rsidR="000832E1" w:rsidRPr="00C63536">
        <w:rPr>
          <w:rFonts w:ascii="Arial" w:hAnsi="Arial" w:cs="Arial"/>
          <w:noProof/>
        </w:rPr>
        <w:t xml:space="preserve">, </w:t>
      </w:r>
      <w:hyperlink w:anchor="_ENREF_4" w:tooltip="ElSawy, 2015 #496" w:history="1">
        <w:r w:rsidR="00297F46" w:rsidRPr="00C63536">
          <w:rPr>
            <w:rFonts w:ascii="Arial" w:hAnsi="Arial" w:cs="Arial"/>
            <w:noProof/>
          </w:rPr>
          <w:t>ElSawy</w:t>
        </w:r>
        <w:r w:rsidR="00297F46" w:rsidRPr="00C63536">
          <w:rPr>
            <w:rFonts w:ascii="Arial" w:hAnsi="Arial" w:cs="Arial"/>
            <w:i/>
            <w:noProof/>
          </w:rPr>
          <w:t>, et al</w:t>
        </w:r>
        <w:r w:rsidR="00297F46" w:rsidRPr="00C63536">
          <w:rPr>
            <w:rFonts w:ascii="Arial" w:hAnsi="Arial" w:cs="Arial"/>
            <w:noProof/>
          </w:rPr>
          <w:t xml:space="preserve"> 2015</w:t>
        </w:r>
      </w:hyperlink>
      <w:r w:rsidR="000832E1" w:rsidRPr="00C63536">
        <w:rPr>
          <w:rFonts w:ascii="Arial" w:hAnsi="Arial" w:cs="Arial"/>
          <w:noProof/>
        </w:rPr>
        <w:t xml:space="preserve">, </w:t>
      </w:r>
      <w:hyperlink w:anchor="_ENREF_14" w:tooltip="Sorror, 2015 #146" w:history="1">
        <w:r w:rsidR="00297F46" w:rsidRPr="00C63536">
          <w:rPr>
            <w:rFonts w:ascii="Arial" w:hAnsi="Arial" w:cs="Arial"/>
            <w:noProof/>
          </w:rPr>
          <w:t>Sorror</w:t>
        </w:r>
        <w:r w:rsidR="00297F46" w:rsidRPr="00C63536">
          <w:rPr>
            <w:rFonts w:ascii="Arial" w:hAnsi="Arial" w:cs="Arial"/>
            <w:i/>
            <w:noProof/>
          </w:rPr>
          <w:t>, et al</w:t>
        </w:r>
        <w:r w:rsidR="00297F46" w:rsidRPr="00C63536">
          <w:rPr>
            <w:rFonts w:ascii="Arial" w:hAnsi="Arial" w:cs="Arial"/>
            <w:noProof/>
          </w:rPr>
          <w:t xml:space="preserve"> 2015</w:t>
        </w:r>
      </w:hyperlink>
      <w:r w:rsidR="000832E1" w:rsidRPr="00C63536">
        <w:rPr>
          <w:rFonts w:ascii="Arial" w:hAnsi="Arial" w:cs="Arial"/>
          <w:noProof/>
        </w:rPr>
        <w:t>)</w:t>
      </w:r>
      <w:r w:rsidR="006507EB" w:rsidRPr="00C63536">
        <w:rPr>
          <w:rFonts w:ascii="Arial" w:hAnsi="Arial" w:cs="Arial"/>
        </w:rPr>
        <w:fldChar w:fldCharType="end"/>
      </w:r>
      <w:r w:rsidR="006507EB" w:rsidRPr="00E45C97">
        <w:rPr>
          <w:rFonts w:ascii="Arial" w:hAnsi="Arial" w:cs="Arial"/>
        </w:rPr>
        <w:t xml:space="preserve">. </w:t>
      </w:r>
      <w:r w:rsidR="00832BE3" w:rsidRPr="00C63536">
        <w:rPr>
          <w:rFonts w:ascii="Arial" w:hAnsi="Arial" w:cs="Arial"/>
        </w:rPr>
        <w:t xml:space="preserve">The EBMT scores of 0-3 were grouped and compared to the group of ≥4 </w:t>
      </w:r>
      <w:r w:rsidR="00832BE3" w:rsidRPr="00C63536">
        <w:rPr>
          <w:rFonts w:ascii="Arial" w:hAnsi="Arial" w:cs="Arial"/>
        </w:rPr>
        <w:fldChar w:fldCharType="begin">
          <w:fldData xml:space="preserve">PEVuZE5vdGU+PENpdGU+PEF1dGhvcj5QYXZsdTwvQXV0aG9yPjxZZWFyPjIwMTA8L1llYXI+PFJl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MT5CbG9vZDwvYWJici0xPjwvYWx0LXBlcmlvZGljYWw+PHBhZ2VzPjQwMTgtMjA8L3BhZ2VzPjx2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</w:fldData>
        </w:fldChar>
      </w:r>
      <w:r w:rsidR="00976D1A">
        <w:rPr>
          <w:rFonts w:ascii="Arial" w:hAnsi="Arial" w:cs="Arial"/>
        </w:rPr>
        <w:instrText xml:space="preserve"> ADDIN EN.CITE </w:instrText>
      </w:r>
      <w:r w:rsidR="00976D1A">
        <w:rPr>
          <w:rFonts w:ascii="Arial" w:hAnsi="Arial" w:cs="Arial"/>
        </w:rPr>
        <w:fldChar w:fldCharType="begin">
          <w:fldData xml:space="preserve">PEVuZE5vdGU+PENpdGU+PEF1dGhvcj5QYXZsdTwvQXV0aG9yPjxZZWFyPjIwMTA8L1llYXI+PFJl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MT5CbG9vZDwvYWJici0xPjwvYWx0LXBlcmlvZGljYWw+PHBhZ2VzPjQwMTgtMjA8L3BhZ2VzPjx2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</w:fldData>
        </w:fldChar>
      </w:r>
      <w:r w:rsidR="00976D1A">
        <w:rPr>
          <w:rFonts w:ascii="Arial" w:hAnsi="Arial" w:cs="Arial"/>
        </w:rPr>
        <w:instrText xml:space="preserve"> ADDIN EN.CITE.DATA </w:instrText>
      </w:r>
      <w:r w:rsidR="00976D1A">
        <w:rPr>
          <w:rFonts w:ascii="Arial" w:hAnsi="Arial" w:cs="Arial"/>
        </w:rPr>
      </w:r>
      <w:r w:rsidR="00976D1A">
        <w:rPr>
          <w:rFonts w:ascii="Arial" w:hAnsi="Arial" w:cs="Arial"/>
        </w:rPr>
        <w:fldChar w:fldCharType="end"/>
      </w:r>
      <w:r w:rsidR="00832BE3" w:rsidRPr="00C63536">
        <w:rPr>
          <w:rFonts w:ascii="Arial" w:hAnsi="Arial" w:cs="Arial"/>
        </w:rPr>
      </w:r>
      <w:r w:rsidR="00832BE3" w:rsidRPr="00C63536">
        <w:rPr>
          <w:rFonts w:ascii="Arial" w:hAnsi="Arial" w:cs="Arial"/>
        </w:rPr>
        <w:fldChar w:fldCharType="separate"/>
      </w:r>
      <w:r w:rsidR="00832BE3" w:rsidRPr="00C63536">
        <w:rPr>
          <w:rFonts w:ascii="Arial" w:hAnsi="Arial" w:cs="Arial"/>
          <w:noProof/>
        </w:rPr>
        <w:t>(</w:t>
      </w:r>
      <w:hyperlink w:anchor="_ENREF_2" w:tooltip="Aki, 2012 #11" w:history="1">
        <w:r w:rsidR="00297F46" w:rsidRPr="00C63536">
          <w:rPr>
            <w:rFonts w:ascii="Arial" w:hAnsi="Arial" w:cs="Arial"/>
            <w:noProof/>
          </w:rPr>
          <w:t>Aki</w:t>
        </w:r>
        <w:r w:rsidR="00297F46" w:rsidRPr="00C63536">
          <w:rPr>
            <w:rFonts w:ascii="Arial" w:hAnsi="Arial" w:cs="Arial"/>
            <w:i/>
            <w:noProof/>
          </w:rPr>
          <w:t>, et al</w:t>
        </w:r>
        <w:r w:rsidR="00297F46" w:rsidRPr="00C63536">
          <w:rPr>
            <w:rFonts w:ascii="Arial" w:hAnsi="Arial" w:cs="Arial"/>
            <w:noProof/>
          </w:rPr>
          <w:t xml:space="preserve"> 2012</w:t>
        </w:r>
      </w:hyperlink>
      <w:r w:rsidR="00832BE3" w:rsidRPr="00C63536">
        <w:rPr>
          <w:rFonts w:ascii="Arial" w:hAnsi="Arial" w:cs="Arial"/>
          <w:noProof/>
        </w:rPr>
        <w:t xml:space="preserve">, </w:t>
      </w:r>
      <w:hyperlink w:anchor="_ENREF_12" w:tooltip="Pavlu, 2010 #21" w:history="1">
        <w:r w:rsidR="00297F46" w:rsidRPr="00C63536">
          <w:rPr>
            <w:rFonts w:ascii="Arial" w:hAnsi="Arial" w:cs="Arial"/>
            <w:noProof/>
          </w:rPr>
          <w:t>Pavlu</w:t>
        </w:r>
        <w:r w:rsidR="00297F46" w:rsidRPr="00C63536">
          <w:rPr>
            <w:rFonts w:ascii="Arial" w:hAnsi="Arial" w:cs="Arial"/>
            <w:i/>
            <w:noProof/>
          </w:rPr>
          <w:t>, et al</w:t>
        </w:r>
        <w:r w:rsidR="00297F46" w:rsidRPr="00C63536">
          <w:rPr>
            <w:rFonts w:ascii="Arial" w:hAnsi="Arial" w:cs="Arial"/>
            <w:noProof/>
          </w:rPr>
          <w:t xml:space="preserve"> 2010</w:t>
        </w:r>
      </w:hyperlink>
      <w:r w:rsidR="00832BE3" w:rsidRPr="00C63536">
        <w:rPr>
          <w:rFonts w:ascii="Arial" w:hAnsi="Arial" w:cs="Arial"/>
          <w:noProof/>
        </w:rPr>
        <w:t xml:space="preserve">, </w:t>
      </w:r>
      <w:hyperlink w:anchor="_ENREF_13" w:tooltip="Rezvani, 2012 #474" w:history="1">
        <w:r w:rsidR="00297F46" w:rsidRPr="00C63536">
          <w:rPr>
            <w:rFonts w:ascii="Arial" w:hAnsi="Arial" w:cs="Arial"/>
            <w:noProof/>
          </w:rPr>
          <w:t>Rezvani</w:t>
        </w:r>
        <w:r w:rsidR="00297F46" w:rsidRPr="00C63536">
          <w:rPr>
            <w:rFonts w:ascii="Arial" w:hAnsi="Arial" w:cs="Arial"/>
            <w:i/>
            <w:noProof/>
          </w:rPr>
          <w:t>, et al</w:t>
        </w:r>
        <w:r w:rsidR="00297F46" w:rsidRPr="00C63536">
          <w:rPr>
            <w:rFonts w:ascii="Arial" w:hAnsi="Arial" w:cs="Arial"/>
            <w:noProof/>
          </w:rPr>
          <w:t xml:space="preserve"> 2012</w:t>
        </w:r>
      </w:hyperlink>
      <w:r w:rsidR="00832BE3" w:rsidRPr="00C63536">
        <w:rPr>
          <w:rFonts w:ascii="Arial" w:hAnsi="Arial" w:cs="Arial"/>
          <w:noProof/>
        </w:rPr>
        <w:t>)</w:t>
      </w:r>
      <w:r w:rsidR="00832BE3" w:rsidRPr="00C63536">
        <w:rPr>
          <w:rFonts w:ascii="Arial" w:hAnsi="Arial" w:cs="Arial"/>
        </w:rPr>
        <w:fldChar w:fldCharType="end"/>
      </w:r>
      <w:r w:rsidR="00832BE3" w:rsidRPr="00E45C97">
        <w:rPr>
          <w:rFonts w:ascii="Arial" w:hAnsi="Arial" w:cs="Arial"/>
        </w:rPr>
        <w:t xml:space="preserve">. </w:t>
      </w:r>
      <w:r w:rsidR="00CD6E5F" w:rsidRPr="00C63536">
        <w:rPr>
          <w:rFonts w:ascii="Arial" w:hAnsi="Arial" w:cs="Arial"/>
        </w:rPr>
        <w:t xml:space="preserve">Data on </w:t>
      </w:r>
      <w:r w:rsidR="001B1D15" w:rsidRPr="00C63536">
        <w:rPr>
          <w:rFonts w:ascii="Arial" w:hAnsi="Arial" w:cs="Arial"/>
        </w:rPr>
        <w:t>cytomegalovirus (</w:t>
      </w:r>
      <w:r w:rsidR="00CD6E5F" w:rsidRPr="00C63536">
        <w:rPr>
          <w:rFonts w:ascii="Arial" w:hAnsi="Arial" w:cs="Arial"/>
        </w:rPr>
        <w:t>CMV</w:t>
      </w:r>
      <w:r w:rsidR="001B1D15" w:rsidRPr="00C63536">
        <w:rPr>
          <w:rFonts w:ascii="Arial" w:hAnsi="Arial" w:cs="Arial"/>
        </w:rPr>
        <w:t>)</w:t>
      </w:r>
      <w:r w:rsidR="00CD6E5F" w:rsidRPr="00C63536">
        <w:rPr>
          <w:rFonts w:ascii="Arial" w:hAnsi="Arial" w:cs="Arial"/>
        </w:rPr>
        <w:t xml:space="preserve"> </w:t>
      </w:r>
      <w:r w:rsidR="0073252A" w:rsidRPr="00C63536">
        <w:rPr>
          <w:rFonts w:ascii="Arial" w:hAnsi="Arial" w:cs="Arial"/>
        </w:rPr>
        <w:t xml:space="preserve">IgG </w:t>
      </w:r>
      <w:r w:rsidR="005E195C">
        <w:rPr>
          <w:rFonts w:ascii="Arial" w:hAnsi="Arial" w:cs="Arial"/>
        </w:rPr>
        <w:t>serology</w:t>
      </w:r>
      <w:r w:rsidR="00166DF0" w:rsidRPr="00C63536">
        <w:rPr>
          <w:rFonts w:ascii="Arial" w:hAnsi="Arial" w:cs="Arial"/>
        </w:rPr>
        <w:t xml:space="preserve"> </w:t>
      </w:r>
      <w:r w:rsidR="00CD6E5F" w:rsidRPr="00C63536">
        <w:rPr>
          <w:rFonts w:ascii="Arial" w:hAnsi="Arial" w:cs="Arial"/>
        </w:rPr>
        <w:t xml:space="preserve">were </w:t>
      </w:r>
      <w:r w:rsidR="0023612B" w:rsidRPr="00C63536">
        <w:rPr>
          <w:rFonts w:ascii="Arial" w:hAnsi="Arial" w:cs="Arial"/>
        </w:rPr>
        <w:t>included</w:t>
      </w:r>
      <w:r w:rsidR="005E195C">
        <w:rPr>
          <w:rFonts w:ascii="Arial" w:hAnsi="Arial" w:cs="Arial"/>
        </w:rPr>
        <w:t>,</w:t>
      </w:r>
      <w:r w:rsidR="002C44B1" w:rsidRPr="00C63536">
        <w:rPr>
          <w:rFonts w:ascii="Arial" w:hAnsi="Arial" w:cs="Arial"/>
        </w:rPr>
        <w:t xml:space="preserve"> as they have been shown to be of prognostic significance</w:t>
      </w:r>
      <w:r w:rsidR="00A43E5D" w:rsidRPr="00C63536">
        <w:rPr>
          <w:rFonts w:ascii="Arial" w:hAnsi="Arial" w:cs="Arial"/>
        </w:rPr>
        <w:t xml:space="preserve"> </w:t>
      </w:r>
      <w:r w:rsidR="002C44B1" w:rsidRPr="00C63536">
        <w:rPr>
          <w:rFonts w:ascii="Arial" w:hAnsi="Arial" w:cs="Arial"/>
        </w:rPr>
        <w:fldChar w:fldCharType="begin">
          <w:fldData xml:space="preserve">PEVuZE5vdGU+PENpdGU+PEF1dGhvcj5HcmF0d29obDwvQXV0aG9yPjxZZWFyPjIwMDk8L1llYXI+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YWdlcz40NzE1LTI2PC9wYWdlcz48dm9sdW1lPjExNTwvdm9sdW1lPjxudW1iZXI+MjA8L251bWJl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==
</w:fldData>
        </w:fldChar>
      </w:r>
      <w:r w:rsidR="001B2233">
        <w:rPr>
          <w:rFonts w:ascii="Arial" w:hAnsi="Arial" w:cs="Arial"/>
        </w:rPr>
        <w:instrText xml:space="preserve"> ADDIN EN.CITE </w:instrText>
      </w:r>
      <w:r w:rsidR="001B2233">
        <w:rPr>
          <w:rFonts w:ascii="Arial" w:hAnsi="Arial" w:cs="Arial"/>
        </w:rPr>
        <w:fldChar w:fldCharType="begin">
          <w:fldData xml:space="preserve">PEVuZE5vdGU+PENpdGU+PEF1dGhvcj5HcmF0d29obDwvQXV0aG9yPjxZZWFyPjIwMDk8L1llYXI+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==
</w:fldData>
        </w:fldChar>
      </w:r>
      <w:r w:rsidR="001B2233">
        <w:rPr>
          <w:rFonts w:ascii="Arial" w:hAnsi="Arial" w:cs="Arial"/>
        </w:rPr>
        <w:instrText xml:space="preserve"> ADDIN EN.CITE.DATA </w:instrText>
      </w:r>
      <w:r w:rsidR="001B2233">
        <w:rPr>
          <w:rFonts w:ascii="Arial" w:hAnsi="Arial" w:cs="Arial"/>
        </w:rPr>
      </w:r>
      <w:r w:rsidR="001B2233">
        <w:rPr>
          <w:rFonts w:ascii="Arial" w:hAnsi="Arial" w:cs="Arial"/>
        </w:rPr>
        <w:fldChar w:fldCharType="end"/>
      </w:r>
      <w:r w:rsidR="002C44B1" w:rsidRPr="00C63536">
        <w:rPr>
          <w:rFonts w:ascii="Arial" w:hAnsi="Arial" w:cs="Arial"/>
        </w:rPr>
      </w:r>
      <w:r w:rsidR="002C44B1" w:rsidRPr="00C63536">
        <w:rPr>
          <w:rFonts w:ascii="Arial" w:hAnsi="Arial" w:cs="Arial"/>
        </w:rPr>
        <w:fldChar w:fldCharType="separate"/>
      </w:r>
      <w:r w:rsidR="001B2233">
        <w:rPr>
          <w:rFonts w:ascii="Arial" w:hAnsi="Arial" w:cs="Arial"/>
          <w:noProof/>
        </w:rPr>
        <w:t>(</w:t>
      </w:r>
      <w:hyperlink w:anchor="_ENREF_7" w:tooltip="Gratwohl, 2009 #94" w:history="1">
        <w:r w:rsidR="00297F46">
          <w:rPr>
            <w:rFonts w:ascii="Arial" w:hAnsi="Arial" w:cs="Arial"/>
            <w:noProof/>
          </w:rPr>
          <w:t>Gratwohl</w:t>
        </w:r>
        <w:r w:rsidR="00297F46" w:rsidRPr="001B2233">
          <w:rPr>
            <w:rFonts w:ascii="Arial" w:hAnsi="Arial" w:cs="Arial"/>
            <w:i/>
            <w:noProof/>
          </w:rPr>
          <w:t>, et al</w:t>
        </w:r>
        <w:r w:rsidR="00297F46">
          <w:rPr>
            <w:rFonts w:ascii="Arial" w:hAnsi="Arial" w:cs="Arial"/>
            <w:noProof/>
          </w:rPr>
          <w:t xml:space="preserve"> 2009</w:t>
        </w:r>
      </w:hyperlink>
      <w:r w:rsidR="001B2233">
        <w:rPr>
          <w:rFonts w:ascii="Arial" w:hAnsi="Arial" w:cs="Arial"/>
          <w:noProof/>
        </w:rPr>
        <w:t xml:space="preserve">, </w:t>
      </w:r>
      <w:hyperlink w:anchor="_ENREF_10" w:tooltip="Ljungman, 2011 #107" w:history="1">
        <w:r w:rsidR="00297F46">
          <w:rPr>
            <w:rFonts w:ascii="Arial" w:hAnsi="Arial" w:cs="Arial"/>
            <w:noProof/>
          </w:rPr>
          <w:t>Ljungman</w:t>
        </w:r>
        <w:r w:rsidR="00297F46" w:rsidRPr="001B2233">
          <w:rPr>
            <w:rFonts w:ascii="Arial" w:hAnsi="Arial" w:cs="Arial"/>
            <w:i/>
            <w:noProof/>
          </w:rPr>
          <w:t>, et al</w:t>
        </w:r>
        <w:r w:rsidR="00297F46">
          <w:rPr>
            <w:rFonts w:ascii="Arial" w:hAnsi="Arial" w:cs="Arial"/>
            <w:noProof/>
          </w:rPr>
          <w:t xml:space="preserve"> 2011</w:t>
        </w:r>
      </w:hyperlink>
      <w:r w:rsidR="001B2233">
        <w:rPr>
          <w:rFonts w:ascii="Arial" w:hAnsi="Arial" w:cs="Arial"/>
          <w:noProof/>
        </w:rPr>
        <w:t>)</w:t>
      </w:r>
      <w:r w:rsidR="002C44B1" w:rsidRPr="00C63536">
        <w:rPr>
          <w:rFonts w:ascii="Arial" w:hAnsi="Arial" w:cs="Arial"/>
        </w:rPr>
        <w:fldChar w:fldCharType="end"/>
      </w:r>
      <w:r w:rsidR="00A43E5D" w:rsidRPr="00E45C97">
        <w:rPr>
          <w:rFonts w:ascii="Arial" w:hAnsi="Arial" w:cs="Arial"/>
        </w:rPr>
        <w:t>.</w:t>
      </w:r>
      <w:r w:rsidR="00574004" w:rsidRPr="00C63536">
        <w:rPr>
          <w:rFonts w:ascii="Arial" w:hAnsi="Arial" w:cs="Arial"/>
        </w:rPr>
        <w:t xml:space="preserve"> </w:t>
      </w:r>
      <w:r w:rsidR="0023612B" w:rsidRPr="00C63536">
        <w:rPr>
          <w:rFonts w:ascii="Arial" w:hAnsi="Arial" w:cs="Arial"/>
        </w:rPr>
        <w:t>Data relating to t</w:t>
      </w:r>
      <w:r w:rsidR="00574004" w:rsidRPr="00C63536">
        <w:rPr>
          <w:rFonts w:ascii="Arial" w:hAnsi="Arial" w:cs="Arial"/>
        </w:rPr>
        <w:t xml:space="preserve">ransplantation decade were also included to account for improvements in supportive care. </w:t>
      </w:r>
    </w:p>
    <w:p w14:paraId="28223BCC" w14:textId="77777777" w:rsidR="000C7167" w:rsidRPr="00C63536" w:rsidRDefault="000C7167" w:rsidP="00F60BFE">
      <w:pPr>
        <w:rPr>
          <w:rFonts w:ascii="Arial" w:hAnsi="Arial" w:cs="Arial"/>
        </w:rPr>
      </w:pPr>
    </w:p>
    <w:p w14:paraId="49725F7E" w14:textId="77777777" w:rsidR="005C2CB0" w:rsidRPr="00C63536" w:rsidRDefault="005C2CB0" w:rsidP="004F5D31">
      <w:pPr>
        <w:pStyle w:val="Heading2"/>
      </w:pPr>
      <w:r w:rsidRPr="00C63536">
        <w:t>Data extraction</w:t>
      </w:r>
    </w:p>
    <w:p w14:paraId="290C0B4F" w14:textId="045074D4" w:rsidR="005C2CB0" w:rsidRPr="00C63536" w:rsidRDefault="005C2CB0" w:rsidP="005C2CB0">
      <w:pPr>
        <w:rPr>
          <w:rFonts w:ascii="Arial" w:eastAsia="Times New Roman" w:hAnsi="Arial" w:cs="Arial"/>
        </w:rPr>
      </w:pPr>
      <w:r w:rsidRPr="00C63536">
        <w:rPr>
          <w:rFonts w:ascii="Arial" w:hAnsi="Arial" w:cs="Arial"/>
        </w:rPr>
        <w:t xml:space="preserve">Survival outcome data </w:t>
      </w:r>
      <w:r w:rsidR="00D22045" w:rsidRPr="00C63536">
        <w:rPr>
          <w:rFonts w:ascii="Arial" w:hAnsi="Arial" w:cs="Arial"/>
        </w:rPr>
        <w:t xml:space="preserve">and causes of death </w:t>
      </w:r>
      <w:r w:rsidRPr="00C63536">
        <w:rPr>
          <w:rFonts w:ascii="Arial" w:hAnsi="Arial" w:cs="Arial"/>
        </w:rPr>
        <w:t xml:space="preserve">were cross-referenced between </w:t>
      </w:r>
      <w:r w:rsidR="005E195C">
        <w:rPr>
          <w:rFonts w:ascii="Arial" w:hAnsi="Arial" w:cs="Arial"/>
        </w:rPr>
        <w:t>hospital</w:t>
      </w:r>
      <w:r w:rsidRPr="00C63536">
        <w:rPr>
          <w:rFonts w:ascii="Arial" w:hAnsi="Arial" w:cs="Arial"/>
        </w:rPr>
        <w:t xml:space="preserve"> records and the NHS Spine Services Portal database, part of the Health and Social Care Information Centre. </w:t>
      </w:r>
      <w:r w:rsidR="001E54C6">
        <w:rPr>
          <w:rFonts w:ascii="Arial" w:hAnsi="Arial" w:cs="Arial"/>
        </w:rPr>
        <w:t xml:space="preserve">Data extraction was blinded to CRP group. </w:t>
      </w:r>
      <w:r w:rsidRPr="00C63536">
        <w:rPr>
          <w:rFonts w:ascii="Arial" w:hAnsi="Arial" w:cs="Arial"/>
        </w:rPr>
        <w:t xml:space="preserve">Data on pre-transplant comorbidities were extracted by structured review of medical records and cross-referenced with a departmental electronic database by medically qualified investigators that were </w:t>
      </w:r>
      <w:r w:rsidR="001E54C6">
        <w:rPr>
          <w:rFonts w:ascii="Arial" w:hAnsi="Arial" w:cs="Arial"/>
        </w:rPr>
        <w:t>blinded to</w:t>
      </w:r>
      <w:r w:rsidR="00D22045" w:rsidRPr="00C63536">
        <w:rPr>
          <w:rFonts w:ascii="Arial" w:hAnsi="Arial" w:cs="Arial"/>
        </w:rPr>
        <w:t xml:space="preserve"> </w:t>
      </w:r>
      <w:r w:rsidR="001E54C6">
        <w:rPr>
          <w:rFonts w:ascii="Arial" w:hAnsi="Arial" w:cs="Arial"/>
        </w:rPr>
        <w:t xml:space="preserve">CRP group, survival, and other </w:t>
      </w:r>
      <w:r w:rsidR="00D22045" w:rsidRPr="00C63536">
        <w:rPr>
          <w:rFonts w:ascii="Arial" w:hAnsi="Arial" w:cs="Arial"/>
        </w:rPr>
        <w:t xml:space="preserve">transplant outcomes. </w:t>
      </w:r>
      <w:r w:rsidRPr="00C63536">
        <w:rPr>
          <w:rFonts w:ascii="Arial" w:hAnsi="Arial" w:cs="Arial"/>
        </w:rPr>
        <w:t>Patient records were updated from these sources and with information from written n</w:t>
      </w:r>
      <w:r w:rsidR="006E571D">
        <w:rPr>
          <w:rFonts w:ascii="Arial" w:hAnsi="Arial" w:cs="Arial"/>
        </w:rPr>
        <w:t>otifications, where applicable</w:t>
      </w:r>
      <w:r w:rsidRPr="00E45C97">
        <w:rPr>
          <w:rFonts w:ascii="Arial" w:hAnsi="Arial" w:cs="Arial"/>
        </w:rPr>
        <w:t>.</w:t>
      </w:r>
    </w:p>
    <w:p w14:paraId="3BBFD59B" w14:textId="77777777" w:rsidR="005C2CB0" w:rsidRPr="00C63536" w:rsidRDefault="005C2CB0" w:rsidP="00F60BFE">
      <w:pPr>
        <w:rPr>
          <w:rFonts w:ascii="Arial" w:hAnsi="Arial" w:cs="Arial"/>
        </w:rPr>
      </w:pPr>
    </w:p>
    <w:p w14:paraId="2B3E44B6" w14:textId="1A1BAE48" w:rsidR="00F4748A" w:rsidRPr="00C63536" w:rsidRDefault="004F5309" w:rsidP="004F5D31">
      <w:pPr>
        <w:pStyle w:val="Heading2"/>
      </w:pPr>
      <w:r w:rsidRPr="00C63536">
        <w:t>Statistical analyse</w:t>
      </w:r>
      <w:r w:rsidR="00F4748A" w:rsidRPr="00C63536">
        <w:t>s</w:t>
      </w:r>
    </w:p>
    <w:p w14:paraId="385064A4" w14:textId="310040CF" w:rsidR="00F60BFE" w:rsidRPr="005E195C" w:rsidRDefault="004F5309" w:rsidP="00F60BFE">
      <w:pPr>
        <w:rPr>
          <w:rFonts w:ascii="Arial" w:hAnsi="Arial" w:cs="Arial"/>
        </w:rPr>
      </w:pPr>
      <w:r w:rsidRPr="00C63536">
        <w:rPr>
          <w:rFonts w:ascii="Arial" w:hAnsi="Arial" w:cs="Arial"/>
        </w:rPr>
        <w:t>Analyse</w:t>
      </w:r>
      <w:r w:rsidR="00E70E63" w:rsidRPr="00C63536">
        <w:rPr>
          <w:rFonts w:ascii="Arial" w:hAnsi="Arial" w:cs="Arial"/>
        </w:rPr>
        <w:t xml:space="preserve">s was conducted in </w:t>
      </w:r>
      <w:r w:rsidR="00A43E5D" w:rsidRPr="00C63536">
        <w:rPr>
          <w:rFonts w:ascii="Arial" w:hAnsi="Arial" w:cs="Arial"/>
        </w:rPr>
        <w:t xml:space="preserve">accordance with EMBT guidelines </w:t>
      </w:r>
      <w:r w:rsidR="00E70E63" w:rsidRPr="00C63536">
        <w:rPr>
          <w:rFonts w:ascii="Arial" w:hAnsi="Arial" w:cs="Arial"/>
        </w:rPr>
        <w:fldChar w:fldCharType="begin"/>
      </w:r>
      <w:r w:rsidR="00892685" w:rsidRPr="00C63536">
        <w:rPr>
          <w:rFonts w:ascii="Arial" w:hAnsi="Arial" w:cs="Arial"/>
        </w:rPr>
        <w:instrText xml:space="preserve"> ADDIN EN.CITE &lt;EndNote&gt;&lt;Cite&gt;&lt;Author&gt;Iacobelli&lt;/Author&gt;&lt;Year&gt;2013&lt;/Year&gt;&lt;RecNum&gt;137&lt;/RecNum&gt;&lt;DisplayText&gt;(Iacobelli and Committee 2013)&lt;/DisplayText&gt;&lt;record&gt;&lt;rec-number&gt;137&lt;/rec-number&gt;&lt;foreign-keys&gt;&lt;key app="EN" db-id="da0z2z2a6zzppueewsv50rt8fxv00a2d22td" timestamp="1431360688"&gt;137&lt;/key&gt;&lt;/foreign-keys&gt;&lt;ref-type name="Journal Article"&gt;17&lt;/ref-type&gt;&lt;contributors&gt;&lt;authors&gt;&lt;author&gt;Iacobelli, S.&lt;/author&gt;&lt;author&gt;Ebmt Statistical Committee&lt;/author&gt;&lt;/authors&gt;&lt;/contributors&gt;&lt;auth-address&gt;European Group for Blood and Marrow Transplantation &amp;amp; Universita di Roma Tor Vergata, Italy.&lt;/auth-address&gt;&lt;titles&gt;&lt;title&gt;Suggestions on the use of statistical methodologies in studies of the European Group for Blood and Marrow Transplantation&lt;/title&gt;&lt;secondary-title&gt;Bone Marrow Transplant&lt;/secondary-title&gt;&lt;alt-title&gt;Bone marrow transplantation&lt;/alt-title&gt;&lt;/titles&gt;&lt;periodical&gt;&lt;full-title&gt;Bone Marrow Transplant&lt;/full-title&gt;&lt;abbr-1&gt;Bone marrow transplantation&lt;/abbr-1&gt;&lt;/periodical&gt;&lt;alt-periodical&gt;&lt;full-title&gt;Bone Marrow Transplant&lt;/full-title&gt;&lt;abbr-1&gt;Bone marrow transplantation&lt;/abbr-1&gt;&lt;/alt-periodical&gt;&lt;pages&gt;S1-37&lt;/pages&gt;&lt;volume&gt;48 Suppl 1&lt;/volume&gt;&lt;keywords&gt;&lt;keyword&gt;*Clinical Trials as Topic&lt;/keyword&gt;&lt;keyword&gt;*Hematopoietic Stem Cell Transplantation&lt;/keyword&gt;&lt;keyword&gt;Humans&lt;/keyword&gt;&lt;keyword&gt;*Regression Analysis&lt;/keyword&gt;&lt;/keywords&gt;&lt;dates&gt;&lt;year&gt;2013&lt;/year&gt;&lt;pub-dates&gt;&lt;date&gt;Mar&lt;/date&gt;&lt;/pub-dates&gt;&lt;/dates&gt;&lt;isbn&gt;1476-5365 (Electronic)&amp;#xD;0268-3369 (Linking)&lt;/isbn&gt;&lt;accession-num&gt;23462821&lt;/accession-num&gt;&lt;urls&gt;&lt;related-urls&gt;&lt;url&gt;http://www.ncbi.nlm.nih.gov/pubmed/23462821&lt;/url&gt;&lt;url&gt;http://www.nature.com/bmt/journal/v48/n1s/pdf/bmt2012282a.pdf&lt;/url&gt;&lt;/related-urls&gt;&lt;/urls&gt;&lt;electronic-resource-num&gt;10.1038/bmt.2012.282&lt;/electronic-resource-num&gt;&lt;/record&gt;&lt;/Cite&gt;&lt;/EndNote&gt;</w:instrText>
      </w:r>
      <w:r w:rsidR="00E70E63" w:rsidRPr="00C63536">
        <w:rPr>
          <w:rFonts w:ascii="Arial" w:hAnsi="Arial" w:cs="Arial"/>
        </w:rPr>
        <w:fldChar w:fldCharType="separate"/>
      </w:r>
      <w:r w:rsidR="00E70E63" w:rsidRPr="00C63536">
        <w:rPr>
          <w:rFonts w:ascii="Arial" w:hAnsi="Arial" w:cs="Arial"/>
        </w:rPr>
        <w:t>(</w:t>
      </w:r>
      <w:hyperlink w:anchor="_ENREF_9" w:tooltip="Iacobelli, 2013 #137" w:history="1">
        <w:r w:rsidR="00297F46" w:rsidRPr="00C63536">
          <w:rPr>
            <w:rFonts w:ascii="Arial" w:hAnsi="Arial" w:cs="Arial"/>
          </w:rPr>
          <w:t>Iacobelli and Committee 2013</w:t>
        </w:r>
      </w:hyperlink>
      <w:r w:rsidR="00E70E63" w:rsidRPr="00C63536">
        <w:rPr>
          <w:rFonts w:ascii="Arial" w:hAnsi="Arial" w:cs="Arial"/>
        </w:rPr>
        <w:t>)</w:t>
      </w:r>
      <w:r w:rsidR="00E70E63" w:rsidRPr="00C63536">
        <w:rPr>
          <w:rFonts w:ascii="Arial" w:hAnsi="Arial" w:cs="Arial"/>
        </w:rPr>
        <w:fldChar w:fldCharType="end"/>
      </w:r>
      <w:r w:rsidR="00A43E5D" w:rsidRPr="00E45C97">
        <w:rPr>
          <w:rFonts w:ascii="Arial" w:hAnsi="Arial" w:cs="Arial"/>
        </w:rPr>
        <w:t>.</w:t>
      </w:r>
      <w:r w:rsidR="00E70E63" w:rsidRPr="00C63536">
        <w:rPr>
          <w:rFonts w:ascii="Arial" w:hAnsi="Arial" w:cs="Arial"/>
        </w:rPr>
        <w:t xml:space="preserve"> </w:t>
      </w:r>
      <w:r w:rsidR="00F60BFE" w:rsidRPr="00C63536">
        <w:rPr>
          <w:rFonts w:ascii="Arial" w:hAnsi="Arial" w:cs="Arial"/>
        </w:rPr>
        <w:t xml:space="preserve">Probability curves were calculated using the Kaplan-Meier method for </w:t>
      </w:r>
      <w:r w:rsidR="00F02612" w:rsidRPr="00C63536">
        <w:rPr>
          <w:rFonts w:ascii="Arial" w:hAnsi="Arial" w:cs="Arial"/>
        </w:rPr>
        <w:t>survival</w:t>
      </w:r>
      <w:r w:rsidR="00F60BFE" w:rsidRPr="00C63536">
        <w:rPr>
          <w:rFonts w:ascii="Arial" w:hAnsi="Arial" w:cs="Arial"/>
        </w:rPr>
        <w:t xml:space="preserve"> and the cumulative incidence procedure for NRM</w:t>
      </w:r>
      <w:r w:rsidR="00B55453">
        <w:rPr>
          <w:rFonts w:ascii="Arial" w:hAnsi="Arial" w:cs="Arial"/>
        </w:rPr>
        <w:t>, relapse and chronic GvHD</w:t>
      </w:r>
      <w:r w:rsidR="00F60BFE" w:rsidRPr="00C63536">
        <w:rPr>
          <w:rFonts w:ascii="Arial" w:hAnsi="Arial" w:cs="Arial"/>
        </w:rPr>
        <w:t>. Groups were compared using the log rank test</w:t>
      </w:r>
      <w:r w:rsidR="008A5C1F" w:rsidRPr="00C63536">
        <w:rPr>
          <w:rFonts w:ascii="Arial" w:hAnsi="Arial" w:cs="Arial"/>
        </w:rPr>
        <w:t xml:space="preserve"> </w:t>
      </w:r>
      <w:r w:rsidR="00B55453">
        <w:rPr>
          <w:rFonts w:ascii="Arial" w:hAnsi="Arial" w:cs="Arial"/>
        </w:rPr>
        <w:t>or</w:t>
      </w:r>
      <w:r w:rsidR="008A5C1F" w:rsidRPr="00C63536">
        <w:rPr>
          <w:rFonts w:ascii="Arial" w:hAnsi="Arial" w:cs="Arial"/>
        </w:rPr>
        <w:t xml:space="preserve"> Gray’s test</w:t>
      </w:r>
      <w:r w:rsidR="00D22045" w:rsidRPr="00C63536">
        <w:rPr>
          <w:rFonts w:ascii="Arial" w:hAnsi="Arial" w:cs="Arial"/>
        </w:rPr>
        <w:t xml:space="preserve"> </w:t>
      </w:r>
      <w:r w:rsidR="00D22045" w:rsidRPr="00C63536">
        <w:rPr>
          <w:rFonts w:ascii="Arial" w:hAnsi="Arial" w:cs="Arial"/>
        </w:rPr>
        <w:fldChar w:fldCharType="begin"/>
      </w:r>
      <w:r w:rsidR="00D22045" w:rsidRPr="00C63536">
        <w:rPr>
          <w:rFonts w:ascii="Arial" w:hAnsi="Arial" w:cs="Arial"/>
        </w:rPr>
        <w:instrText xml:space="preserve"> ADDIN EN.CITE &lt;EndNote&gt;&lt;Cite&gt;&lt;Author&gt;Gray&lt;/Author&gt;&lt;Year&gt;1988&lt;/Year&gt;&lt;RecNum&gt;149&lt;/RecNum&gt;&lt;DisplayText&gt;(Gray 1988)&lt;/DisplayText&gt;&lt;record&gt;&lt;rec-number&gt;149&lt;/rec-number&gt;&lt;foreign-keys&gt;&lt;key app="EN" db-id="da0z2z2a6zzppueewsv50rt8fxv00a2d22td" timestamp="1452010335"&gt;149&lt;/key&gt;&lt;/foreign-keys&gt;&lt;ref-type name="Journal Article"&gt;17&lt;/ref-type&gt;&lt;contributors&gt;&lt;authors&gt;&lt;author&gt;Gray, R. J.&lt;/author&gt;&lt;/authors&gt;&lt;/contributors&gt;&lt;auth-address&gt;Gray, Rj&amp;#xD;Harvard Univ,Sch Med,Dana Farber Canc Inst,Div Biostat &amp;amp; Epidemiol,44 Binney St,Boston,Ma 02115, USA&amp;#xD;Harvard Univ,Sch Med,Dana Farber Canc Inst,Div Biostat &amp;amp; Epidemiol,44 Binney St,Boston,Ma 02115, USA&amp;#xD;Harvard Univ,Sch Publ Hlth,Boston,Ma 02115&lt;/auth-address&gt;&lt;titles&gt;&lt;title&gt;A Class of K-Sample Tests for Comparing the Cumulative Incidence of a Competing Risk&lt;/title&gt;&lt;secondary-title&gt;Annals of Statistics&lt;/secondary-title&gt;&lt;alt-title&gt;Ann Stat&lt;/alt-title&gt;&lt;/titles&gt;&lt;periodical&gt;&lt;full-title&gt;Annals of Statistics&lt;/full-title&gt;&lt;abbr-1&gt;Ann Stat&lt;/abbr-1&gt;&lt;/periodical&gt;&lt;alt-periodical&gt;&lt;full-title&gt;Annals of Statistics&lt;/full-title&gt;&lt;abbr-1&gt;Ann Stat&lt;/abbr-1&gt;&lt;/alt-periodical&gt;&lt;pages&gt;1141-1154&lt;/pages&gt;&lt;volume&gt;16&lt;/volume&gt;&lt;number&gt;3&lt;/number&gt;&lt;dates&gt;&lt;year&gt;1988&lt;/year&gt;&lt;pub-dates&gt;&lt;date&gt;Sep&lt;/date&gt;&lt;/pub-dates&gt;&lt;/dates&gt;&lt;isbn&gt;0090-5364&lt;/isbn&gt;&lt;accession-num&gt;WOS:A1988Q161700019&lt;/accession-num&gt;&lt;urls&gt;&lt;related-urls&gt;&lt;url&gt;&amp;lt;Go to ISI&amp;gt;://WOS:A1988Q161700019&lt;/url&gt;&lt;url&gt;http://projecteuclid.org/euclid.aos/1176350951&lt;/url&gt;&lt;/related-urls&gt;&lt;/urls&gt;&lt;electronic-resource-num&gt;DOI 10.1214/aos/1176350951&lt;/electronic-resource-num&gt;&lt;language&gt;English&lt;/language&gt;&lt;/record&gt;&lt;/Cite&gt;&lt;/EndNote&gt;</w:instrText>
      </w:r>
      <w:r w:rsidR="00D22045" w:rsidRPr="00C63536">
        <w:rPr>
          <w:rFonts w:ascii="Arial" w:hAnsi="Arial" w:cs="Arial"/>
        </w:rPr>
        <w:fldChar w:fldCharType="separate"/>
      </w:r>
      <w:r w:rsidR="00D22045" w:rsidRPr="00C63536">
        <w:rPr>
          <w:rFonts w:ascii="Arial" w:hAnsi="Arial" w:cs="Arial"/>
          <w:noProof/>
        </w:rPr>
        <w:t>(</w:t>
      </w:r>
      <w:hyperlink w:anchor="_ENREF_8" w:tooltip="Gray, 1988 #149" w:history="1">
        <w:r w:rsidR="00297F46" w:rsidRPr="00C63536">
          <w:rPr>
            <w:rFonts w:ascii="Arial" w:hAnsi="Arial" w:cs="Arial"/>
            <w:noProof/>
          </w:rPr>
          <w:t>Gray 1988</w:t>
        </w:r>
      </w:hyperlink>
      <w:r w:rsidR="00D22045" w:rsidRPr="00C63536">
        <w:rPr>
          <w:rFonts w:ascii="Arial" w:hAnsi="Arial" w:cs="Arial"/>
          <w:noProof/>
        </w:rPr>
        <w:t>)</w:t>
      </w:r>
      <w:r w:rsidR="00D22045" w:rsidRPr="00C63536">
        <w:rPr>
          <w:rFonts w:ascii="Arial" w:hAnsi="Arial" w:cs="Arial"/>
        </w:rPr>
        <w:fldChar w:fldCharType="end"/>
      </w:r>
      <w:r w:rsidR="008A5C1F" w:rsidRPr="00E45C97">
        <w:rPr>
          <w:rFonts w:ascii="Arial" w:hAnsi="Arial" w:cs="Arial"/>
        </w:rPr>
        <w:t xml:space="preserve"> </w:t>
      </w:r>
      <w:r w:rsidR="00B55453">
        <w:rPr>
          <w:rFonts w:ascii="Arial" w:hAnsi="Arial" w:cs="Arial"/>
        </w:rPr>
        <w:t>as appropriate,</w:t>
      </w:r>
      <w:r w:rsidR="008A5C1F" w:rsidRPr="00E45C97">
        <w:rPr>
          <w:rFonts w:ascii="Arial" w:hAnsi="Arial" w:cs="Arial"/>
        </w:rPr>
        <w:t xml:space="preserve"> </w:t>
      </w:r>
      <w:r w:rsidR="00F60BFE" w:rsidRPr="00C63536">
        <w:rPr>
          <w:rFonts w:ascii="Arial" w:hAnsi="Arial" w:cs="Arial"/>
        </w:rPr>
        <w:t>whilst Cox regression</w:t>
      </w:r>
      <w:r w:rsidR="00E03C41" w:rsidRPr="00C63536">
        <w:rPr>
          <w:rFonts w:ascii="Arial" w:hAnsi="Arial" w:cs="Arial"/>
        </w:rPr>
        <w:t xml:space="preserve"> </w:t>
      </w:r>
      <w:r w:rsidR="008A5C1F" w:rsidRPr="00C63536">
        <w:rPr>
          <w:rFonts w:ascii="Arial" w:hAnsi="Arial" w:cs="Arial"/>
        </w:rPr>
        <w:t>and Fine and Gray models</w:t>
      </w:r>
      <w:r w:rsidR="00D22045" w:rsidRPr="00C63536">
        <w:rPr>
          <w:rFonts w:ascii="Arial" w:hAnsi="Arial" w:cs="Arial"/>
        </w:rPr>
        <w:t xml:space="preserve"> </w:t>
      </w:r>
      <w:r w:rsidR="00D22045" w:rsidRPr="00C63536">
        <w:rPr>
          <w:rFonts w:ascii="Arial" w:hAnsi="Arial" w:cs="Arial"/>
        </w:rPr>
        <w:fldChar w:fldCharType="begin"/>
      </w:r>
      <w:r w:rsidR="00D22045" w:rsidRPr="00C63536">
        <w:rPr>
          <w:rFonts w:ascii="Arial" w:hAnsi="Arial" w:cs="Arial"/>
        </w:rPr>
        <w:instrText xml:space="preserve"> ADDIN EN.CITE &lt;EndNote&gt;&lt;Cite&gt;&lt;Author&gt;Fine&lt;/Author&gt;&lt;Year&gt;1999&lt;/Year&gt;&lt;RecNum&gt;152&lt;/RecNum&gt;&lt;DisplayText&gt;(Fine and Gray 1999)&lt;/DisplayText&gt;&lt;record&gt;&lt;rec-number&gt;152&lt;/rec-number&gt;&lt;foreign-keys&gt;&lt;key app="EN" db-id="da0z2z2a6zzppueewsv50rt8fxv00a2d22td" timestamp="1452010403"&gt;152&lt;/key&gt;&lt;/foreign-keys&gt;&lt;ref-type name="Journal Article"&gt;17&lt;/ref-type&gt;&lt;contributors&gt;&lt;authors&gt;&lt;author&gt;Fine, J. P.&lt;/author&gt;&lt;author&gt;Gray, R. J.&lt;/author&gt;&lt;/authors&gt;&lt;/contributors&gt;&lt;auth-address&gt;Fine, JP&amp;#xD;Univ Wisconsin, Dept Stat, Madison, WI 53706 USA&amp;#xD;Univ Wisconsin, Dept Stat, Madison, WI 53706 USA&amp;#xD;Univ Wisconsin, Dept Stat, Madison, WI 53706 USA&amp;#xD;Univ Wisconsin, Dept Biostat &amp;amp; Med Informat, Madison, WI 53706 USA&amp;#xD;Harvard Univ, Dept Biostat, Boston, MA 02115 USA&lt;/auth-address&gt;&lt;titles&gt;&lt;title&gt;A proportional hazards model for the subdistribution of a competing risk&lt;/title&gt;&lt;secondary-title&gt;Journal of the American Statistical Association&lt;/secondary-title&gt;&lt;alt-title&gt;J Am Stat Assoc&lt;/alt-title&gt;&lt;/titles&gt;&lt;periodical&gt;&lt;full-title&gt;Journal of the American Statistical Association&lt;/full-title&gt;&lt;abbr-1&gt;J Am Stat Assoc&lt;/abbr-1&gt;&lt;/periodical&gt;&lt;alt-periodical&gt;&lt;full-title&gt;Journal of the American Statistical Association&lt;/full-title&gt;&lt;abbr-1&gt;J Am Stat Assoc&lt;/abbr-1&gt;&lt;/alt-periodical&gt;&lt;pages&gt;496-509&lt;/pages&gt;&lt;volume&gt;94&lt;/volume&gt;&lt;number&gt;446&lt;/number&gt;&lt;keywords&gt;&lt;keyword&gt;hazard of subdistribution&lt;/keyword&gt;&lt;keyword&gt;martingale&lt;/keyword&gt;&lt;keyword&gt;partial likelihood&lt;/keyword&gt;&lt;keyword&gt;transformation model&lt;/keyword&gt;&lt;keyword&gt;transformation models&lt;/keyword&gt;&lt;keyword&gt;failure&lt;/keyword&gt;&lt;keyword&gt;curves&lt;/keyword&gt;&lt;keyword&gt;probabilities&lt;/keyword&gt;&lt;/keywords&gt;&lt;dates&gt;&lt;year&gt;1999&lt;/year&gt;&lt;pub-dates&gt;&lt;date&gt;Jun&lt;/date&gt;&lt;/pub-dates&gt;&lt;/dates&gt;&lt;isbn&gt;0162-1459&lt;/isbn&gt;&lt;accession-num&gt;WOS:000081058500019&lt;/accession-num&gt;&lt;urls&gt;&lt;related-urls&gt;&lt;url&gt;&amp;lt;Go to ISI&amp;gt;://WOS:000081058500019&lt;/url&gt;&lt;url&gt;http://www.tandfonline.com/doi/abs/10.1080/01621459.1999.10474144&lt;/url&gt;&lt;/related-urls&gt;&lt;/urls&gt;&lt;electronic-resource-num&gt;Doi 10.2307/2670170&lt;/electronic-resource-num&gt;&lt;language&gt;English&lt;/language&gt;&lt;/record&gt;&lt;/Cite&gt;&lt;/EndNote&gt;</w:instrText>
      </w:r>
      <w:r w:rsidR="00D22045" w:rsidRPr="00C63536">
        <w:rPr>
          <w:rFonts w:ascii="Arial" w:hAnsi="Arial" w:cs="Arial"/>
        </w:rPr>
        <w:fldChar w:fldCharType="separate"/>
      </w:r>
      <w:r w:rsidR="00D22045" w:rsidRPr="00C63536">
        <w:rPr>
          <w:rFonts w:ascii="Arial" w:hAnsi="Arial" w:cs="Arial"/>
          <w:noProof/>
        </w:rPr>
        <w:t>(</w:t>
      </w:r>
      <w:hyperlink w:anchor="_ENREF_5" w:tooltip="Fine, 1999 #152" w:history="1">
        <w:r w:rsidR="00297F46" w:rsidRPr="00C63536">
          <w:rPr>
            <w:rFonts w:ascii="Arial" w:hAnsi="Arial" w:cs="Arial"/>
            <w:noProof/>
          </w:rPr>
          <w:t>Fine and Gray 1999</w:t>
        </w:r>
      </w:hyperlink>
      <w:r w:rsidR="00D22045" w:rsidRPr="00C63536">
        <w:rPr>
          <w:rFonts w:ascii="Arial" w:hAnsi="Arial" w:cs="Arial"/>
          <w:noProof/>
        </w:rPr>
        <w:t>)</w:t>
      </w:r>
      <w:r w:rsidR="00D22045" w:rsidRPr="00C63536">
        <w:rPr>
          <w:rFonts w:ascii="Arial" w:hAnsi="Arial" w:cs="Arial"/>
        </w:rPr>
        <w:fldChar w:fldCharType="end"/>
      </w:r>
      <w:r w:rsidR="008A5C1F" w:rsidRPr="00E45C97">
        <w:rPr>
          <w:rFonts w:ascii="Arial" w:hAnsi="Arial" w:cs="Arial"/>
        </w:rPr>
        <w:t xml:space="preserve"> </w:t>
      </w:r>
      <w:r w:rsidR="00B60022" w:rsidRPr="00C63536">
        <w:rPr>
          <w:rFonts w:ascii="Arial" w:hAnsi="Arial" w:cs="Arial"/>
        </w:rPr>
        <w:t>were</w:t>
      </w:r>
      <w:r w:rsidR="00F60BFE" w:rsidRPr="00C63536">
        <w:rPr>
          <w:rFonts w:ascii="Arial" w:hAnsi="Arial" w:cs="Arial"/>
        </w:rPr>
        <w:t xml:space="preserve"> </w:t>
      </w:r>
      <w:r w:rsidR="002C44B1" w:rsidRPr="00C63536">
        <w:rPr>
          <w:rFonts w:ascii="Arial" w:hAnsi="Arial" w:cs="Arial"/>
        </w:rPr>
        <w:t>constructed for</w:t>
      </w:r>
      <w:r w:rsidR="00E03C41" w:rsidRPr="00C63536">
        <w:rPr>
          <w:rFonts w:ascii="Arial" w:hAnsi="Arial" w:cs="Arial"/>
        </w:rPr>
        <w:t xml:space="preserve"> </w:t>
      </w:r>
      <w:r w:rsidR="00591529" w:rsidRPr="00C63536">
        <w:rPr>
          <w:rFonts w:ascii="Arial" w:hAnsi="Arial" w:cs="Arial"/>
        </w:rPr>
        <w:t xml:space="preserve">multivariate </w:t>
      </w:r>
      <w:r w:rsidR="002C44B1" w:rsidRPr="00C63536">
        <w:rPr>
          <w:rFonts w:ascii="Arial" w:hAnsi="Arial" w:cs="Arial"/>
        </w:rPr>
        <w:t>analyses</w:t>
      </w:r>
      <w:r w:rsidR="00591529" w:rsidRPr="00C63536">
        <w:rPr>
          <w:rFonts w:ascii="Arial" w:hAnsi="Arial" w:cs="Arial"/>
        </w:rPr>
        <w:t>.</w:t>
      </w:r>
      <w:r w:rsidR="00E03C41" w:rsidRPr="00C63536">
        <w:rPr>
          <w:rFonts w:ascii="Arial" w:hAnsi="Arial" w:cs="Arial"/>
        </w:rPr>
        <w:t xml:space="preserve"> </w:t>
      </w:r>
      <w:r w:rsidR="002C44B1" w:rsidRPr="00C63536">
        <w:rPr>
          <w:rFonts w:ascii="Arial" w:hAnsi="Arial" w:cs="Arial"/>
        </w:rPr>
        <w:t xml:space="preserve">Covariates were included in multivariate models if </w:t>
      </w:r>
      <w:r w:rsidR="002C44B1" w:rsidRPr="006E571D">
        <w:rPr>
          <w:rFonts w:ascii="Arial" w:hAnsi="Arial" w:cs="Arial"/>
          <w:i/>
        </w:rPr>
        <w:t>P</w:t>
      </w:r>
      <w:r w:rsidR="006E571D">
        <w:rPr>
          <w:rFonts w:ascii="Arial" w:hAnsi="Arial" w:cs="Arial"/>
        </w:rPr>
        <w:t xml:space="preserve"> </w:t>
      </w:r>
      <w:r w:rsidR="002C44B1" w:rsidRPr="00C63536">
        <w:rPr>
          <w:rFonts w:ascii="Arial" w:hAnsi="Arial" w:cs="Arial"/>
        </w:rPr>
        <w:t>≤</w:t>
      </w:r>
      <w:r w:rsidR="006E571D">
        <w:rPr>
          <w:rFonts w:ascii="Arial" w:hAnsi="Arial" w:cs="Arial"/>
        </w:rPr>
        <w:t xml:space="preserve"> </w:t>
      </w:r>
      <w:r w:rsidR="002C44B1" w:rsidRPr="00C63536">
        <w:rPr>
          <w:rFonts w:ascii="Arial" w:hAnsi="Arial" w:cs="Arial"/>
        </w:rPr>
        <w:t xml:space="preserve">0.10. </w:t>
      </w:r>
      <w:r w:rsidR="00B55453">
        <w:rPr>
          <w:rFonts w:ascii="Arial" w:hAnsi="Arial" w:cs="Arial"/>
        </w:rPr>
        <w:t>The chi-</w:t>
      </w:r>
      <w:r w:rsidR="00B55453">
        <w:rPr>
          <w:rFonts w:ascii="Arial" w:hAnsi="Arial" w:cs="Arial"/>
        </w:rPr>
        <w:lastRenderedPageBreak/>
        <w:t xml:space="preserve">squared test was used to compare acute GvHD groups. </w:t>
      </w:r>
      <w:r w:rsidR="0021708B" w:rsidRPr="00C63536">
        <w:rPr>
          <w:rFonts w:ascii="Arial" w:hAnsi="Arial" w:cs="Arial"/>
        </w:rPr>
        <w:t xml:space="preserve">In order to examine </w:t>
      </w:r>
      <w:r w:rsidR="006E571D">
        <w:rPr>
          <w:rFonts w:ascii="Arial" w:hAnsi="Arial" w:cs="Arial"/>
        </w:rPr>
        <w:t>covariate</w:t>
      </w:r>
      <w:r w:rsidR="0021708B" w:rsidRPr="00C63536">
        <w:rPr>
          <w:rFonts w:ascii="Arial" w:hAnsi="Arial" w:cs="Arial"/>
        </w:rPr>
        <w:t xml:space="preserve"> factors </w:t>
      </w:r>
      <w:r w:rsidR="006E571D">
        <w:rPr>
          <w:rFonts w:ascii="Arial" w:hAnsi="Arial" w:cs="Arial"/>
        </w:rPr>
        <w:t>in good risk patients, subgroup</w:t>
      </w:r>
      <w:r w:rsidR="0021708B" w:rsidRPr="00C63536">
        <w:rPr>
          <w:rFonts w:ascii="Arial" w:hAnsi="Arial" w:cs="Arial"/>
        </w:rPr>
        <w:t xml:space="preserve"> analyses were performed: in patients with low risk HCT-CI values 0-2 </w:t>
      </w:r>
      <w:r w:rsidR="0021708B" w:rsidRPr="00C63536">
        <w:rPr>
          <w:rFonts w:ascii="Arial" w:hAnsi="Arial" w:cs="Arial"/>
        </w:rPr>
        <w:fldChar w:fldCharType="begin">
          <w:fldData xml:space="preserve">PEVuZE5vdGU+PENpdGU+PEF1dGhvcj5FbFNhd3k8L0F1dGhvcj48WWVhcj4yMDE1PC9ZZWFyPjxS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cmFuc3BsYW50YXRpb248L2FiYnItMT48L3BlcmlvZGljYWw+PGFsdC1wZXJpb2RpY2FsPjxmdWxs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cGxhbnRhdGlvbjwvYWJici0xPjwvYWx0LXBlcmlvZGljYWw+PHBhZ2VzPkU1MTMtMjE8L3BhZ2Vz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</w:fldData>
        </w:fldChar>
      </w:r>
      <w:r w:rsidR="00976D1A">
        <w:rPr>
          <w:rFonts w:ascii="Arial" w:hAnsi="Arial" w:cs="Arial"/>
        </w:rPr>
        <w:instrText xml:space="preserve"> ADDIN EN.CITE </w:instrText>
      </w:r>
      <w:r w:rsidR="00976D1A">
        <w:rPr>
          <w:rFonts w:ascii="Arial" w:hAnsi="Arial" w:cs="Arial"/>
        </w:rPr>
        <w:fldChar w:fldCharType="begin">
          <w:fldData xml:space="preserve">PEVuZE5vdGU+PENpdGU+PEF1dGhvcj5FbFNhd3k8L0F1dGhvcj48WWVhcj4yMDE1PC9ZZWFyPjxS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</w:fldData>
        </w:fldChar>
      </w:r>
      <w:r w:rsidR="00976D1A">
        <w:rPr>
          <w:rFonts w:ascii="Arial" w:hAnsi="Arial" w:cs="Arial"/>
        </w:rPr>
        <w:instrText xml:space="preserve"> ADDIN EN.CITE.DATA </w:instrText>
      </w:r>
      <w:r w:rsidR="00976D1A">
        <w:rPr>
          <w:rFonts w:ascii="Arial" w:hAnsi="Arial" w:cs="Arial"/>
        </w:rPr>
      </w:r>
      <w:r w:rsidR="00976D1A">
        <w:rPr>
          <w:rFonts w:ascii="Arial" w:hAnsi="Arial" w:cs="Arial"/>
        </w:rPr>
        <w:fldChar w:fldCharType="end"/>
      </w:r>
      <w:r w:rsidR="0021708B" w:rsidRPr="00C63536">
        <w:rPr>
          <w:rFonts w:ascii="Arial" w:hAnsi="Arial" w:cs="Arial"/>
        </w:rPr>
      </w:r>
      <w:r w:rsidR="0021708B" w:rsidRPr="00C63536">
        <w:rPr>
          <w:rFonts w:ascii="Arial" w:hAnsi="Arial" w:cs="Arial"/>
        </w:rPr>
        <w:fldChar w:fldCharType="separate"/>
      </w:r>
      <w:r w:rsidR="0021708B" w:rsidRPr="00C63536">
        <w:rPr>
          <w:rFonts w:ascii="Arial" w:hAnsi="Arial" w:cs="Arial"/>
          <w:noProof/>
        </w:rPr>
        <w:t>(</w:t>
      </w:r>
      <w:hyperlink w:anchor="_ENREF_2" w:tooltip="Aki, 2012 #11" w:history="1">
        <w:r w:rsidR="00297F46" w:rsidRPr="001B2233">
          <w:rPr>
            <w:rFonts w:ascii="Arial" w:hAnsi="Arial"/>
            <w:noProof/>
          </w:rPr>
          <w:t>Aki</w:t>
        </w:r>
        <w:r w:rsidR="00297F46" w:rsidRPr="001B2233">
          <w:rPr>
            <w:rFonts w:ascii="Arial" w:hAnsi="Arial"/>
            <w:i/>
            <w:noProof/>
          </w:rPr>
          <w:t>, et al</w:t>
        </w:r>
        <w:r w:rsidR="00297F46" w:rsidRPr="001B2233">
          <w:rPr>
            <w:rFonts w:ascii="Arial" w:hAnsi="Arial"/>
            <w:noProof/>
          </w:rPr>
          <w:t xml:space="preserve"> 2012</w:t>
        </w:r>
      </w:hyperlink>
      <w:r w:rsidR="0021708B" w:rsidRPr="00C63536">
        <w:rPr>
          <w:rFonts w:ascii="Arial" w:hAnsi="Arial" w:cs="Arial"/>
          <w:noProof/>
        </w:rPr>
        <w:t xml:space="preserve">, </w:t>
      </w:r>
      <w:hyperlink w:anchor="_ENREF_3" w:tooltip="Artz, 2008 #27" w:history="1">
        <w:r w:rsidR="00297F46" w:rsidRPr="001B2233">
          <w:rPr>
            <w:rFonts w:ascii="Arial" w:hAnsi="Arial"/>
            <w:noProof/>
          </w:rPr>
          <w:t>Artz</w:t>
        </w:r>
        <w:r w:rsidR="00297F46" w:rsidRPr="001B2233">
          <w:rPr>
            <w:rFonts w:ascii="Arial" w:hAnsi="Arial"/>
            <w:i/>
            <w:noProof/>
          </w:rPr>
          <w:t>, et al</w:t>
        </w:r>
        <w:r w:rsidR="00297F46" w:rsidRPr="001B2233">
          <w:rPr>
            <w:rFonts w:ascii="Arial" w:hAnsi="Arial"/>
            <w:noProof/>
          </w:rPr>
          <w:t xml:space="preserve"> 2008</w:t>
        </w:r>
      </w:hyperlink>
      <w:r w:rsidR="0021708B" w:rsidRPr="00C63536">
        <w:rPr>
          <w:rFonts w:ascii="Arial" w:hAnsi="Arial" w:cs="Arial"/>
          <w:noProof/>
        </w:rPr>
        <w:t xml:space="preserve">, </w:t>
      </w:r>
      <w:hyperlink w:anchor="_ENREF_4" w:tooltip="ElSawy, 2015 #496" w:history="1">
        <w:r w:rsidR="00297F46" w:rsidRPr="001B2233">
          <w:rPr>
            <w:rFonts w:ascii="Arial" w:hAnsi="Arial"/>
            <w:noProof/>
          </w:rPr>
          <w:t>ElSawy</w:t>
        </w:r>
        <w:r w:rsidR="00297F46" w:rsidRPr="001B2233">
          <w:rPr>
            <w:rFonts w:ascii="Arial" w:hAnsi="Arial"/>
            <w:i/>
            <w:noProof/>
          </w:rPr>
          <w:t>, et al</w:t>
        </w:r>
        <w:r w:rsidR="00297F46" w:rsidRPr="001B2233">
          <w:rPr>
            <w:rFonts w:ascii="Arial" w:hAnsi="Arial"/>
            <w:noProof/>
          </w:rPr>
          <w:t xml:space="preserve"> 2015</w:t>
        </w:r>
      </w:hyperlink>
      <w:r w:rsidR="0021708B" w:rsidRPr="00C63536">
        <w:rPr>
          <w:rFonts w:ascii="Arial" w:hAnsi="Arial" w:cs="Arial"/>
          <w:noProof/>
        </w:rPr>
        <w:t xml:space="preserve">, </w:t>
      </w:r>
      <w:hyperlink w:anchor="_ENREF_14" w:tooltip="Sorror, 2015 #146" w:history="1">
        <w:r w:rsidR="00297F46" w:rsidRPr="001B2233">
          <w:rPr>
            <w:rFonts w:ascii="Arial" w:hAnsi="Arial"/>
            <w:noProof/>
          </w:rPr>
          <w:t>Sorror</w:t>
        </w:r>
        <w:r w:rsidR="00297F46" w:rsidRPr="001B2233">
          <w:rPr>
            <w:rFonts w:ascii="Arial" w:hAnsi="Arial"/>
            <w:i/>
            <w:noProof/>
          </w:rPr>
          <w:t>, et al</w:t>
        </w:r>
        <w:r w:rsidR="00297F46" w:rsidRPr="001B2233">
          <w:rPr>
            <w:rFonts w:ascii="Arial" w:hAnsi="Arial"/>
            <w:noProof/>
          </w:rPr>
          <w:t xml:space="preserve"> 2015</w:t>
        </w:r>
      </w:hyperlink>
      <w:r w:rsidR="0021708B" w:rsidRPr="00C63536">
        <w:rPr>
          <w:rFonts w:ascii="Arial" w:hAnsi="Arial" w:cs="Arial"/>
          <w:noProof/>
        </w:rPr>
        <w:t>)</w:t>
      </w:r>
      <w:r w:rsidR="0021708B" w:rsidRPr="00C63536">
        <w:rPr>
          <w:rFonts w:ascii="Arial" w:hAnsi="Arial" w:cs="Arial"/>
        </w:rPr>
        <w:fldChar w:fldCharType="end"/>
      </w:r>
      <w:r w:rsidR="0021708B" w:rsidRPr="00E45C97">
        <w:rPr>
          <w:rFonts w:ascii="Arial" w:hAnsi="Arial" w:cs="Arial"/>
        </w:rPr>
        <w:t xml:space="preserve"> and or EBMT score of 0-3</w:t>
      </w:r>
      <w:r w:rsidR="001B2233">
        <w:rPr>
          <w:rFonts w:ascii="Arial" w:hAnsi="Arial" w:cs="Arial"/>
        </w:rPr>
        <w:t xml:space="preserve"> </w:t>
      </w:r>
      <w:r w:rsidR="001B2233">
        <w:rPr>
          <w:rFonts w:ascii="Arial" w:hAnsi="Arial" w:cs="Arial"/>
        </w:rPr>
        <w:fldChar w:fldCharType="begin">
          <w:fldData xml:space="preserve">PEVuZE5vdGU+PENpdGU+PEF1dGhvcj5Ba2k8L0F1dGhvcj48WWVhcj4yMDEyPC9ZZWFyPjxSZWNO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</w:fldData>
        </w:fldChar>
      </w:r>
      <w:r w:rsidR="001B2233">
        <w:rPr>
          <w:rFonts w:ascii="Arial" w:hAnsi="Arial" w:cs="Arial"/>
        </w:rPr>
        <w:instrText xml:space="preserve"> ADDIN EN.CITE </w:instrText>
      </w:r>
      <w:r w:rsidR="001B2233">
        <w:rPr>
          <w:rFonts w:ascii="Arial" w:hAnsi="Arial" w:cs="Arial"/>
        </w:rPr>
        <w:fldChar w:fldCharType="begin">
          <w:fldData xml:space="preserve">PEVuZE5vdGU+PENpdGU+PEF1dGhvcj5Ba2k8L0F1dGhvcj48WWVhcj4yMDEyPC9ZZWFyPjxSZWNO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</w:fldData>
        </w:fldChar>
      </w:r>
      <w:r w:rsidR="001B2233">
        <w:rPr>
          <w:rFonts w:ascii="Arial" w:hAnsi="Arial" w:cs="Arial"/>
        </w:rPr>
        <w:instrText xml:space="preserve"> ADDIN EN.CITE.DATA </w:instrText>
      </w:r>
      <w:r w:rsidR="001B2233">
        <w:rPr>
          <w:rFonts w:ascii="Arial" w:hAnsi="Arial" w:cs="Arial"/>
        </w:rPr>
      </w:r>
      <w:r w:rsidR="001B2233">
        <w:rPr>
          <w:rFonts w:ascii="Arial" w:hAnsi="Arial" w:cs="Arial"/>
        </w:rPr>
        <w:fldChar w:fldCharType="end"/>
      </w:r>
      <w:r w:rsidR="001B2233">
        <w:rPr>
          <w:rFonts w:ascii="Arial" w:hAnsi="Arial" w:cs="Arial"/>
        </w:rPr>
      </w:r>
      <w:r w:rsidR="001B2233">
        <w:rPr>
          <w:rFonts w:ascii="Arial" w:hAnsi="Arial" w:cs="Arial"/>
        </w:rPr>
        <w:fldChar w:fldCharType="separate"/>
      </w:r>
      <w:r w:rsidR="001B2233">
        <w:rPr>
          <w:rFonts w:ascii="Arial" w:hAnsi="Arial" w:cs="Arial"/>
          <w:noProof/>
        </w:rPr>
        <w:t>(</w:t>
      </w:r>
      <w:hyperlink w:anchor="_ENREF_2" w:tooltip="Aki, 2012 #11" w:history="1">
        <w:r w:rsidR="00297F46">
          <w:rPr>
            <w:rFonts w:ascii="Arial" w:hAnsi="Arial" w:cs="Arial"/>
            <w:noProof/>
          </w:rPr>
          <w:t>Aki</w:t>
        </w:r>
        <w:r w:rsidR="00297F46" w:rsidRPr="001B2233">
          <w:rPr>
            <w:rFonts w:ascii="Arial" w:hAnsi="Arial" w:cs="Arial"/>
            <w:i/>
            <w:noProof/>
          </w:rPr>
          <w:t>, et al</w:t>
        </w:r>
        <w:r w:rsidR="00297F46">
          <w:rPr>
            <w:rFonts w:ascii="Arial" w:hAnsi="Arial" w:cs="Arial"/>
            <w:noProof/>
          </w:rPr>
          <w:t xml:space="preserve"> 2012</w:t>
        </w:r>
      </w:hyperlink>
      <w:r w:rsidR="001B2233">
        <w:rPr>
          <w:rFonts w:ascii="Arial" w:hAnsi="Arial" w:cs="Arial"/>
          <w:noProof/>
        </w:rPr>
        <w:t>)</w:t>
      </w:r>
      <w:r w:rsidR="001B2233">
        <w:rPr>
          <w:rFonts w:ascii="Arial" w:hAnsi="Arial" w:cs="Arial"/>
        </w:rPr>
        <w:fldChar w:fldCharType="end"/>
      </w:r>
      <w:r w:rsidR="0021708B" w:rsidRPr="00E45C97">
        <w:rPr>
          <w:rFonts w:ascii="Arial" w:hAnsi="Arial" w:cs="Arial"/>
        </w:rPr>
        <w:t xml:space="preserve">. </w:t>
      </w:r>
      <w:r w:rsidR="002C44B1" w:rsidRPr="00C63536">
        <w:rPr>
          <w:rFonts w:ascii="Arial" w:hAnsi="Arial" w:cs="Arial"/>
        </w:rPr>
        <w:t>Two sided test</w:t>
      </w:r>
      <w:r w:rsidR="00B60022" w:rsidRPr="00C63536">
        <w:rPr>
          <w:rFonts w:ascii="Arial" w:hAnsi="Arial" w:cs="Arial"/>
        </w:rPr>
        <w:t>s</w:t>
      </w:r>
      <w:r w:rsidR="002C44B1" w:rsidRPr="00C63536">
        <w:rPr>
          <w:rFonts w:ascii="Arial" w:hAnsi="Arial" w:cs="Arial"/>
        </w:rPr>
        <w:t xml:space="preserve"> were used and </w:t>
      </w:r>
      <w:r w:rsidR="00F60BFE" w:rsidRPr="006E571D">
        <w:rPr>
          <w:rFonts w:ascii="Arial" w:hAnsi="Arial" w:cs="Arial"/>
          <w:i/>
        </w:rPr>
        <w:t>P</w:t>
      </w:r>
      <w:r w:rsidR="006E571D">
        <w:rPr>
          <w:rFonts w:ascii="Arial" w:hAnsi="Arial" w:cs="Arial"/>
        </w:rPr>
        <w:t xml:space="preserve"> </w:t>
      </w:r>
      <w:r w:rsidR="00591529" w:rsidRPr="00C63536">
        <w:rPr>
          <w:rFonts w:ascii="Arial" w:hAnsi="Arial" w:cs="Arial"/>
        </w:rPr>
        <w:t>≤</w:t>
      </w:r>
      <w:r w:rsidR="006E571D">
        <w:rPr>
          <w:rFonts w:ascii="Arial" w:hAnsi="Arial" w:cs="Arial"/>
        </w:rPr>
        <w:t xml:space="preserve"> </w:t>
      </w:r>
      <w:r w:rsidR="00E03C41" w:rsidRPr="00C63536">
        <w:rPr>
          <w:rFonts w:ascii="Arial" w:hAnsi="Arial" w:cs="Arial"/>
        </w:rPr>
        <w:t>0</w:t>
      </w:r>
      <w:r w:rsidR="00F60BFE" w:rsidRPr="00C63536">
        <w:rPr>
          <w:rFonts w:ascii="Arial" w:hAnsi="Arial" w:cs="Arial"/>
        </w:rPr>
        <w:t xml:space="preserve">.05 </w:t>
      </w:r>
      <w:r w:rsidR="002C44B1" w:rsidRPr="00C63536">
        <w:rPr>
          <w:rFonts w:ascii="Arial" w:hAnsi="Arial" w:cs="Arial"/>
        </w:rPr>
        <w:t>was</w:t>
      </w:r>
      <w:r w:rsidR="00F60BFE" w:rsidRPr="00C63536">
        <w:rPr>
          <w:rFonts w:ascii="Arial" w:hAnsi="Arial" w:cs="Arial"/>
        </w:rPr>
        <w:t xml:space="preserve"> considered </w:t>
      </w:r>
      <w:r w:rsidR="002C44B1" w:rsidRPr="00C63536">
        <w:rPr>
          <w:rFonts w:ascii="Arial" w:hAnsi="Arial" w:cs="Arial"/>
        </w:rPr>
        <w:t xml:space="preserve">statistically </w:t>
      </w:r>
      <w:r w:rsidR="00B60022" w:rsidRPr="00C63536">
        <w:rPr>
          <w:rFonts w:ascii="Arial" w:hAnsi="Arial" w:cs="Arial"/>
        </w:rPr>
        <w:t>significant</w:t>
      </w:r>
      <w:r w:rsidR="00B60022" w:rsidRPr="008C6046">
        <w:rPr>
          <w:rFonts w:ascii="Arial" w:hAnsi="Arial" w:cs="Arial"/>
        </w:rPr>
        <w:t>.</w:t>
      </w:r>
      <w:r w:rsidR="004009CE" w:rsidRPr="008C6046">
        <w:rPr>
          <w:rFonts w:ascii="Arial" w:hAnsi="Arial" w:cs="Arial"/>
        </w:rPr>
        <w:t xml:space="preserve"> </w:t>
      </w:r>
      <w:r w:rsidR="00743882" w:rsidRPr="008C6046">
        <w:rPr>
          <w:rFonts w:ascii="Arial" w:hAnsi="Arial" w:cs="Arial"/>
        </w:rPr>
        <w:t>SPSS version 22</w:t>
      </w:r>
      <w:r w:rsidR="002C44B1" w:rsidRPr="008C6046">
        <w:rPr>
          <w:rFonts w:ascii="Arial" w:hAnsi="Arial" w:cs="Arial"/>
        </w:rPr>
        <w:t xml:space="preserve"> (IBM, New York, USA)</w:t>
      </w:r>
      <w:r w:rsidR="005E195C" w:rsidRPr="008C6046">
        <w:rPr>
          <w:rFonts w:ascii="Arial" w:hAnsi="Arial" w:cs="Arial"/>
        </w:rPr>
        <w:t xml:space="preserve"> and </w:t>
      </w:r>
      <w:r w:rsidR="005E195C" w:rsidRPr="008C6046">
        <w:rPr>
          <w:rFonts w:ascii="Arial" w:hAnsi="Arial" w:cs="Arial"/>
          <w:bCs/>
          <w:lang w:val="en-US"/>
        </w:rPr>
        <w:t>R</w:t>
      </w:r>
      <w:r w:rsidR="001E54C6" w:rsidRPr="008C6046">
        <w:rPr>
          <w:rFonts w:ascii="Arial" w:hAnsi="Arial" w:cs="Arial"/>
          <w:lang w:val="en-US"/>
        </w:rPr>
        <w:t xml:space="preserve"> version 3.1.3 </w:t>
      </w:r>
      <w:r w:rsidR="005E195C" w:rsidRPr="008C6046">
        <w:rPr>
          <w:rFonts w:ascii="Arial" w:hAnsi="Arial" w:cs="Arial"/>
          <w:lang w:val="en-US"/>
        </w:rPr>
        <w:t xml:space="preserve">(The </w:t>
      </w:r>
      <w:r w:rsidR="005E195C" w:rsidRPr="008C6046">
        <w:rPr>
          <w:rFonts w:ascii="Arial" w:hAnsi="Arial" w:cs="Arial"/>
          <w:bCs/>
          <w:lang w:val="en-US"/>
        </w:rPr>
        <w:t>R</w:t>
      </w:r>
      <w:r w:rsidR="005E195C" w:rsidRPr="008C6046">
        <w:rPr>
          <w:rFonts w:ascii="Arial" w:hAnsi="Arial" w:cs="Arial"/>
          <w:lang w:val="en-US"/>
        </w:rPr>
        <w:t xml:space="preserve"> Foundation for </w:t>
      </w:r>
      <w:r w:rsidR="005E195C" w:rsidRPr="008C6046">
        <w:rPr>
          <w:rFonts w:ascii="Arial" w:hAnsi="Arial" w:cs="Arial"/>
          <w:bCs/>
          <w:lang w:val="en-US"/>
        </w:rPr>
        <w:t>Statistical</w:t>
      </w:r>
      <w:r w:rsidR="005E195C" w:rsidRPr="008C6046">
        <w:rPr>
          <w:rFonts w:ascii="Arial" w:hAnsi="Arial" w:cs="Arial"/>
          <w:lang w:val="en-US"/>
        </w:rPr>
        <w:t xml:space="preserve"> Computing)</w:t>
      </w:r>
      <w:r w:rsidR="002C44B1" w:rsidRPr="008C6046">
        <w:rPr>
          <w:rFonts w:ascii="Arial" w:hAnsi="Arial" w:cs="Arial"/>
        </w:rPr>
        <w:t xml:space="preserve"> </w:t>
      </w:r>
      <w:r w:rsidR="00494B0C" w:rsidRPr="008C6046">
        <w:rPr>
          <w:rFonts w:ascii="Arial" w:hAnsi="Arial" w:cs="Arial"/>
        </w:rPr>
        <w:t xml:space="preserve">for Windows </w:t>
      </w:r>
      <w:r w:rsidR="005E195C" w:rsidRPr="008C6046">
        <w:rPr>
          <w:rFonts w:ascii="Arial" w:hAnsi="Arial" w:cs="Arial"/>
        </w:rPr>
        <w:t>were used for analyse</w:t>
      </w:r>
      <w:r w:rsidR="002C44B1" w:rsidRPr="008C6046">
        <w:rPr>
          <w:rFonts w:ascii="Arial" w:hAnsi="Arial" w:cs="Arial"/>
        </w:rPr>
        <w:t>s.</w:t>
      </w:r>
    </w:p>
    <w:p w14:paraId="30D8BB59" w14:textId="77777777" w:rsidR="007C5AF2" w:rsidRPr="00C63536" w:rsidRDefault="007C5AF2" w:rsidP="007C5AF2">
      <w:pPr>
        <w:rPr>
          <w:rFonts w:ascii="Arial" w:hAnsi="Arial" w:cs="Arial"/>
        </w:rPr>
      </w:pPr>
    </w:p>
    <w:p w14:paraId="05981E5A" w14:textId="77777777" w:rsidR="007C5AF2" w:rsidRPr="00C63536" w:rsidRDefault="007C5AF2">
      <w:pPr>
        <w:spacing w:line="240" w:lineRule="auto"/>
        <w:rPr>
          <w:rFonts w:ascii="Arial" w:eastAsiaTheme="majorEastAsia" w:hAnsi="Arial" w:cs="Arial"/>
          <w:bCs/>
          <w:color w:val="345A8A" w:themeColor="accent1" w:themeShade="B5"/>
          <w:sz w:val="32"/>
          <w:szCs w:val="32"/>
        </w:rPr>
      </w:pPr>
      <w:r w:rsidRPr="00C63536">
        <w:rPr>
          <w:rFonts w:ascii="Arial" w:hAnsi="Arial" w:cs="Arial"/>
        </w:rPr>
        <w:br w:type="page"/>
      </w:r>
    </w:p>
    <w:p w14:paraId="186EEC1A" w14:textId="04507069" w:rsidR="008C4A2D" w:rsidRPr="00C63536" w:rsidRDefault="007C5AF2" w:rsidP="00FC45B2">
      <w:pPr>
        <w:pStyle w:val="Heading1"/>
      </w:pPr>
      <w:r w:rsidRPr="00C63536">
        <w:lastRenderedPageBreak/>
        <w:t>Results</w:t>
      </w:r>
      <w:r w:rsidR="00DD4CEC">
        <w:t>, additional details</w:t>
      </w:r>
    </w:p>
    <w:p w14:paraId="2A23D97A" w14:textId="2C3748D6" w:rsidR="00CD6E5F" w:rsidRPr="00C63536" w:rsidRDefault="00D42D56" w:rsidP="00C03E53">
      <w:pPr>
        <w:pStyle w:val="Heading2"/>
      </w:pPr>
      <w:r w:rsidRPr="00C63536">
        <w:t>Patient cohort</w:t>
      </w:r>
      <w:r w:rsidR="00743882" w:rsidRPr="00C63536">
        <w:t xml:space="preserve"> characteristics</w:t>
      </w:r>
    </w:p>
    <w:p w14:paraId="2EF6B9BD" w14:textId="5FB20C60" w:rsidR="0097489C" w:rsidRPr="00C63536" w:rsidRDefault="0097489C" w:rsidP="00D13C9E">
      <w:pPr>
        <w:tabs>
          <w:tab w:val="left" w:pos="5529"/>
        </w:tabs>
        <w:rPr>
          <w:rFonts w:ascii="Arial" w:hAnsi="Arial" w:cs="Arial"/>
        </w:rPr>
      </w:pPr>
      <w:r w:rsidRPr="00C63536">
        <w:rPr>
          <w:rFonts w:ascii="Arial" w:hAnsi="Arial" w:cs="Arial"/>
        </w:rPr>
        <w:t xml:space="preserve">Patients were classified into disease </w:t>
      </w:r>
      <w:r w:rsidR="00B1103D" w:rsidRPr="00C63536">
        <w:rPr>
          <w:rFonts w:ascii="Arial" w:hAnsi="Arial" w:cs="Arial"/>
        </w:rPr>
        <w:t>stage b</w:t>
      </w:r>
      <w:r w:rsidR="002003E2" w:rsidRPr="00C63536">
        <w:rPr>
          <w:rFonts w:ascii="Arial" w:hAnsi="Arial" w:cs="Arial"/>
        </w:rPr>
        <w:t>ased on EBMT definitions</w:t>
      </w:r>
      <w:r w:rsidR="00DD4CEC">
        <w:rPr>
          <w:rFonts w:ascii="Arial" w:hAnsi="Arial" w:cs="Arial"/>
        </w:rPr>
        <w:t xml:space="preserve"> (Table S1)</w:t>
      </w:r>
      <w:r w:rsidR="00B1103D" w:rsidRPr="00C63536">
        <w:rPr>
          <w:rFonts w:ascii="Arial" w:hAnsi="Arial" w:cs="Arial"/>
        </w:rPr>
        <w:t>.</w:t>
      </w:r>
      <w:r w:rsidRPr="00C63536">
        <w:rPr>
          <w:rFonts w:ascii="Arial" w:hAnsi="Arial" w:cs="Arial"/>
        </w:rPr>
        <w:t xml:space="preserve"> Patients transplanted for AML (n = 3</w:t>
      </w:r>
      <w:r w:rsidR="00A703A9" w:rsidRPr="00C63536">
        <w:rPr>
          <w:rFonts w:ascii="Arial" w:hAnsi="Arial" w:cs="Arial"/>
        </w:rPr>
        <w:t>4</w:t>
      </w:r>
      <w:r w:rsidRPr="00C63536">
        <w:rPr>
          <w:rFonts w:ascii="Arial" w:hAnsi="Arial" w:cs="Arial"/>
        </w:rPr>
        <w:t>) or ALL (n = 3</w:t>
      </w:r>
      <w:r w:rsidR="00A703A9" w:rsidRPr="00C63536">
        <w:rPr>
          <w:rFonts w:ascii="Arial" w:hAnsi="Arial" w:cs="Arial"/>
        </w:rPr>
        <w:t>6</w:t>
      </w:r>
      <w:r w:rsidRPr="00C63536">
        <w:rPr>
          <w:rFonts w:ascii="Arial" w:hAnsi="Arial" w:cs="Arial"/>
        </w:rPr>
        <w:t>) in CR1 and MDS ei</w:t>
      </w:r>
      <w:r w:rsidR="00A703A9" w:rsidRPr="00C63536">
        <w:rPr>
          <w:rFonts w:ascii="Arial" w:hAnsi="Arial" w:cs="Arial"/>
        </w:rPr>
        <w:t>ther untreated or in CR1 (n = 1</w:t>
      </w:r>
      <w:r w:rsidRPr="00C63536">
        <w:rPr>
          <w:rFonts w:ascii="Arial" w:hAnsi="Arial" w:cs="Arial"/>
        </w:rPr>
        <w:t xml:space="preserve">) were classified as early stage (n = </w:t>
      </w:r>
      <w:r w:rsidR="00A703A9" w:rsidRPr="00C63536">
        <w:rPr>
          <w:rFonts w:ascii="Arial" w:hAnsi="Arial" w:cs="Arial"/>
        </w:rPr>
        <w:t>7</w:t>
      </w:r>
      <w:r w:rsidRPr="00C63536">
        <w:rPr>
          <w:rFonts w:ascii="Arial" w:hAnsi="Arial" w:cs="Arial"/>
        </w:rPr>
        <w:t xml:space="preserve">1). Those </w:t>
      </w:r>
      <w:r w:rsidR="00B1103D" w:rsidRPr="00C63536">
        <w:rPr>
          <w:rFonts w:ascii="Arial" w:hAnsi="Arial" w:cs="Arial"/>
        </w:rPr>
        <w:t>with CML in AP (n = 61), in second (n = 34</w:t>
      </w:r>
      <w:r w:rsidRPr="00C63536">
        <w:rPr>
          <w:rFonts w:ascii="Arial" w:hAnsi="Arial" w:cs="Arial"/>
        </w:rPr>
        <w:t>) or third (n = 6) CP, AML (n = 1</w:t>
      </w:r>
      <w:r w:rsidR="00A703A9" w:rsidRPr="00C63536">
        <w:rPr>
          <w:rFonts w:ascii="Arial" w:hAnsi="Arial" w:cs="Arial"/>
        </w:rPr>
        <w:t>3</w:t>
      </w:r>
      <w:r w:rsidRPr="00C63536">
        <w:rPr>
          <w:rFonts w:ascii="Arial" w:hAnsi="Arial" w:cs="Arial"/>
        </w:rPr>
        <w:t>) or ALL (n = 3) in CR2</w:t>
      </w:r>
      <w:r w:rsidR="0034499F" w:rsidRPr="00C63536">
        <w:rPr>
          <w:rFonts w:ascii="Arial" w:hAnsi="Arial" w:cs="Arial"/>
        </w:rPr>
        <w:t>,</w:t>
      </w:r>
      <w:r w:rsidRPr="00C63536">
        <w:rPr>
          <w:rFonts w:ascii="Arial" w:hAnsi="Arial" w:cs="Arial"/>
        </w:rPr>
        <w:t xml:space="preserve"> and MDS in CR2 or PR (n = </w:t>
      </w:r>
      <w:r w:rsidR="00A703A9" w:rsidRPr="00C63536">
        <w:rPr>
          <w:rFonts w:ascii="Arial" w:hAnsi="Arial" w:cs="Arial"/>
        </w:rPr>
        <w:t>20</w:t>
      </w:r>
      <w:r w:rsidRPr="00C63536">
        <w:rPr>
          <w:rFonts w:ascii="Arial" w:hAnsi="Arial" w:cs="Arial"/>
        </w:rPr>
        <w:t>) were classified as intermediate stage (n = 13</w:t>
      </w:r>
      <w:r w:rsidR="00A703A9" w:rsidRPr="00C63536">
        <w:rPr>
          <w:rFonts w:ascii="Arial" w:hAnsi="Arial" w:cs="Arial"/>
        </w:rPr>
        <w:t>7</w:t>
      </w:r>
      <w:r w:rsidRPr="00C63536">
        <w:rPr>
          <w:rFonts w:ascii="Arial" w:hAnsi="Arial" w:cs="Arial"/>
        </w:rPr>
        <w:t xml:space="preserve">). Patients with CML in </w:t>
      </w:r>
      <w:r w:rsidR="0034499F" w:rsidRPr="00C63536">
        <w:rPr>
          <w:rFonts w:ascii="Arial" w:hAnsi="Arial" w:cs="Arial"/>
        </w:rPr>
        <w:t>BP</w:t>
      </w:r>
      <w:r w:rsidRPr="00C63536">
        <w:rPr>
          <w:rFonts w:ascii="Arial" w:hAnsi="Arial" w:cs="Arial"/>
        </w:rPr>
        <w:t xml:space="preserve"> (n = 1</w:t>
      </w:r>
      <w:r w:rsidR="00A703A9" w:rsidRPr="00C63536">
        <w:rPr>
          <w:rFonts w:ascii="Arial" w:hAnsi="Arial" w:cs="Arial"/>
        </w:rPr>
        <w:t>6</w:t>
      </w:r>
      <w:r w:rsidRPr="00C63536">
        <w:rPr>
          <w:rFonts w:ascii="Arial" w:hAnsi="Arial" w:cs="Arial"/>
        </w:rPr>
        <w:t>) and acute leukaemia in &gt;CR2 or in r</w:t>
      </w:r>
      <w:r w:rsidR="0034499F" w:rsidRPr="00C63536">
        <w:rPr>
          <w:rFonts w:ascii="Arial" w:hAnsi="Arial" w:cs="Arial"/>
        </w:rPr>
        <w:t xml:space="preserve">elapse (ALL, n = </w:t>
      </w:r>
      <w:r w:rsidR="00A703A9" w:rsidRPr="00C63536">
        <w:rPr>
          <w:rFonts w:ascii="Arial" w:hAnsi="Arial" w:cs="Arial"/>
        </w:rPr>
        <w:t>7</w:t>
      </w:r>
      <w:r w:rsidR="0034499F" w:rsidRPr="00C63536">
        <w:rPr>
          <w:rFonts w:ascii="Arial" w:hAnsi="Arial" w:cs="Arial"/>
        </w:rPr>
        <w:t xml:space="preserve"> and AML, n </w:t>
      </w:r>
      <w:r w:rsidRPr="00C63536">
        <w:rPr>
          <w:rFonts w:ascii="Arial" w:hAnsi="Arial" w:cs="Arial"/>
        </w:rPr>
        <w:t>=</w:t>
      </w:r>
      <w:r w:rsidR="0034499F" w:rsidRPr="00C63536">
        <w:rPr>
          <w:rFonts w:ascii="Arial" w:hAnsi="Arial" w:cs="Arial"/>
        </w:rPr>
        <w:t xml:space="preserve"> </w:t>
      </w:r>
      <w:r w:rsidRPr="00C63536">
        <w:rPr>
          <w:rFonts w:ascii="Arial" w:hAnsi="Arial" w:cs="Arial"/>
        </w:rPr>
        <w:t>22) were considered late stage (n = 4</w:t>
      </w:r>
      <w:r w:rsidR="00A703A9" w:rsidRPr="00C63536">
        <w:rPr>
          <w:rFonts w:ascii="Arial" w:hAnsi="Arial" w:cs="Arial"/>
        </w:rPr>
        <w:t>5</w:t>
      </w:r>
      <w:r w:rsidRPr="00C63536">
        <w:rPr>
          <w:rFonts w:ascii="Arial" w:hAnsi="Arial" w:cs="Arial"/>
        </w:rPr>
        <w:t xml:space="preserve">). </w:t>
      </w:r>
    </w:p>
    <w:p w14:paraId="43C00CDE" w14:textId="77777777" w:rsidR="0097489C" w:rsidRPr="00C63536" w:rsidRDefault="0097489C" w:rsidP="00D13C9E">
      <w:pPr>
        <w:tabs>
          <w:tab w:val="left" w:pos="5529"/>
        </w:tabs>
        <w:rPr>
          <w:rFonts w:ascii="Arial" w:hAnsi="Arial" w:cs="Arial"/>
        </w:rPr>
      </w:pPr>
    </w:p>
    <w:p w14:paraId="6A971BD3" w14:textId="0FC0B0C3" w:rsidR="006B25BA" w:rsidRPr="00C63536" w:rsidRDefault="00324807" w:rsidP="00D13C9E">
      <w:pPr>
        <w:tabs>
          <w:tab w:val="left" w:pos="5529"/>
        </w:tabs>
        <w:rPr>
          <w:rFonts w:ascii="Arial" w:hAnsi="Arial" w:cs="Arial"/>
        </w:rPr>
      </w:pPr>
      <w:r>
        <w:rPr>
          <w:rFonts w:ascii="Arial" w:hAnsi="Arial" w:cs="Arial"/>
        </w:rPr>
        <w:t>HCT</w:t>
      </w:r>
      <w:r w:rsidR="00CD6E5F" w:rsidRPr="00C63536">
        <w:rPr>
          <w:rFonts w:ascii="Arial" w:hAnsi="Arial" w:cs="Arial"/>
        </w:rPr>
        <w:t xml:space="preserve"> was peripheral blood in </w:t>
      </w:r>
      <w:r>
        <w:rPr>
          <w:rFonts w:ascii="Arial" w:hAnsi="Arial" w:cs="Arial"/>
        </w:rPr>
        <w:t>95</w:t>
      </w:r>
      <w:r w:rsidR="00D1435C" w:rsidRPr="00C63536">
        <w:rPr>
          <w:rFonts w:ascii="Arial" w:hAnsi="Arial" w:cs="Arial"/>
        </w:rPr>
        <w:t xml:space="preserve"> (38</w:t>
      </w:r>
      <w:r w:rsidR="00A37536" w:rsidRPr="00C63536">
        <w:rPr>
          <w:rFonts w:ascii="Arial" w:hAnsi="Arial" w:cs="Arial"/>
        </w:rPr>
        <w:t>%) patients</w:t>
      </w:r>
      <w:r w:rsidR="00CD6E5F" w:rsidRPr="00C63536">
        <w:rPr>
          <w:rFonts w:ascii="Arial" w:hAnsi="Arial" w:cs="Arial"/>
        </w:rPr>
        <w:t>,</w:t>
      </w:r>
      <w:r w:rsidR="00A37536" w:rsidRPr="00C63536">
        <w:rPr>
          <w:rFonts w:ascii="Arial" w:hAnsi="Arial" w:cs="Arial"/>
        </w:rPr>
        <w:t xml:space="preserve"> and </w:t>
      </w:r>
      <w:r w:rsidR="00CD6E5F" w:rsidRPr="00C63536">
        <w:rPr>
          <w:rFonts w:ascii="Arial" w:hAnsi="Arial" w:cs="Arial"/>
        </w:rPr>
        <w:t xml:space="preserve">bone marrow in </w:t>
      </w:r>
      <w:r w:rsidR="00A37536" w:rsidRPr="00C63536">
        <w:rPr>
          <w:rFonts w:ascii="Arial" w:hAnsi="Arial" w:cs="Arial"/>
        </w:rPr>
        <w:t>1</w:t>
      </w:r>
      <w:r w:rsidR="00D1435C" w:rsidRPr="00C63536">
        <w:rPr>
          <w:rFonts w:ascii="Arial" w:hAnsi="Arial" w:cs="Arial"/>
        </w:rPr>
        <w:t>58 (62</w:t>
      </w:r>
      <w:r w:rsidR="00A37536" w:rsidRPr="00C63536">
        <w:rPr>
          <w:rFonts w:ascii="Arial" w:hAnsi="Arial" w:cs="Arial"/>
        </w:rPr>
        <w:t xml:space="preserve">%) </w:t>
      </w:r>
      <w:r w:rsidR="00CD6E5F" w:rsidRPr="00C63536">
        <w:rPr>
          <w:rFonts w:ascii="Arial" w:hAnsi="Arial" w:cs="Arial"/>
        </w:rPr>
        <w:t>patients</w:t>
      </w:r>
      <w:r w:rsidR="00A37536" w:rsidRPr="00C63536">
        <w:rPr>
          <w:rFonts w:ascii="Arial" w:hAnsi="Arial" w:cs="Arial"/>
        </w:rPr>
        <w:t xml:space="preserve">. </w:t>
      </w:r>
      <w:r w:rsidR="00CD6E5F" w:rsidRPr="00C63536">
        <w:rPr>
          <w:rFonts w:ascii="Arial" w:hAnsi="Arial" w:cs="Arial"/>
        </w:rPr>
        <w:t xml:space="preserve">The </w:t>
      </w:r>
      <w:r w:rsidR="00964AA8" w:rsidRPr="00C63536">
        <w:rPr>
          <w:rFonts w:ascii="Arial" w:hAnsi="Arial" w:cs="Arial"/>
        </w:rPr>
        <w:t>haematopoietic</w:t>
      </w:r>
      <w:r w:rsidR="00CD6E5F" w:rsidRPr="00C63536">
        <w:rPr>
          <w:rFonts w:ascii="Arial" w:hAnsi="Arial" w:cs="Arial"/>
        </w:rPr>
        <w:t xml:space="preserve"> cell donor was an HLA-identical sibling for</w:t>
      </w:r>
      <w:r w:rsidR="00A37536" w:rsidRPr="00C63536">
        <w:rPr>
          <w:rFonts w:ascii="Arial" w:hAnsi="Arial" w:cs="Arial"/>
        </w:rPr>
        <w:t xml:space="preserve"> </w:t>
      </w:r>
      <w:r w:rsidR="00CD6E5F" w:rsidRPr="00C63536">
        <w:rPr>
          <w:rFonts w:ascii="Arial" w:hAnsi="Arial" w:cs="Arial"/>
        </w:rPr>
        <w:t xml:space="preserve">120 (47%) recipients. One hundred and </w:t>
      </w:r>
      <w:r w:rsidR="00B91749" w:rsidRPr="00C63536">
        <w:rPr>
          <w:rFonts w:ascii="Arial" w:hAnsi="Arial" w:cs="Arial"/>
        </w:rPr>
        <w:t>thirty three</w:t>
      </w:r>
      <w:r w:rsidR="00CD6E5F" w:rsidRPr="00C63536">
        <w:rPr>
          <w:rFonts w:ascii="Arial" w:hAnsi="Arial" w:cs="Arial"/>
        </w:rPr>
        <w:t xml:space="preserve"> patients received </w:t>
      </w:r>
      <w:r w:rsidR="0003627D" w:rsidRPr="00C63536">
        <w:rPr>
          <w:rFonts w:ascii="Arial" w:hAnsi="Arial" w:cs="Arial"/>
        </w:rPr>
        <w:t>progenitor</w:t>
      </w:r>
      <w:r w:rsidR="00CD6E5F" w:rsidRPr="00C63536">
        <w:rPr>
          <w:rFonts w:ascii="Arial" w:hAnsi="Arial" w:cs="Arial"/>
        </w:rPr>
        <w:t xml:space="preserve"> cells from</w:t>
      </w:r>
      <w:r w:rsidR="0034499F" w:rsidRPr="00C63536">
        <w:rPr>
          <w:rFonts w:ascii="Arial" w:hAnsi="Arial" w:cs="Arial"/>
        </w:rPr>
        <w:t xml:space="preserve"> an HLA-matched </w:t>
      </w:r>
      <w:r w:rsidR="00B26398" w:rsidRPr="00C63536">
        <w:rPr>
          <w:rFonts w:ascii="Arial" w:hAnsi="Arial" w:cs="Arial"/>
        </w:rPr>
        <w:t xml:space="preserve">(10/10) </w:t>
      </w:r>
      <w:r w:rsidR="0034499F" w:rsidRPr="00C63536">
        <w:rPr>
          <w:rFonts w:ascii="Arial" w:hAnsi="Arial" w:cs="Arial"/>
        </w:rPr>
        <w:t>unrelated donor</w:t>
      </w:r>
      <w:r w:rsidR="00CD6E5F" w:rsidRPr="00C63536">
        <w:rPr>
          <w:rFonts w:ascii="Arial" w:hAnsi="Arial" w:cs="Arial"/>
        </w:rPr>
        <w:t xml:space="preserve">. </w:t>
      </w:r>
    </w:p>
    <w:p w14:paraId="323FA71A" w14:textId="77777777" w:rsidR="00D22045" w:rsidRPr="00C63536" w:rsidRDefault="00D22045" w:rsidP="00D22045">
      <w:pPr>
        <w:rPr>
          <w:rFonts w:ascii="Arial" w:hAnsi="Arial"/>
        </w:rPr>
      </w:pPr>
    </w:p>
    <w:p w14:paraId="76336DCB" w14:textId="77777777" w:rsidR="00BF0C0A" w:rsidRPr="00E45C97" w:rsidRDefault="00BF0C0A" w:rsidP="00D70D4D">
      <w:pPr>
        <w:pStyle w:val="Heading2"/>
      </w:pPr>
      <w:r w:rsidRPr="00E45C97">
        <w:t>Univariate analyses</w:t>
      </w:r>
    </w:p>
    <w:p w14:paraId="29C6CB55" w14:textId="42461D85" w:rsidR="00BF0C0A" w:rsidRPr="00C63536" w:rsidRDefault="00BF0C0A" w:rsidP="00BF0C0A">
      <w:pPr>
        <w:pStyle w:val="Heading3"/>
        <w:rPr>
          <w:rFonts w:ascii="Arial" w:hAnsi="Arial" w:cs="Arial"/>
          <w:b w:val="0"/>
        </w:rPr>
      </w:pPr>
      <w:r w:rsidRPr="00C63536">
        <w:rPr>
          <w:rFonts w:ascii="Arial" w:hAnsi="Arial" w:cs="Arial"/>
          <w:b w:val="0"/>
        </w:rPr>
        <w:t xml:space="preserve">Validation of </w:t>
      </w:r>
      <w:r w:rsidR="00743882" w:rsidRPr="00C63536">
        <w:rPr>
          <w:rFonts w:ascii="Arial" w:hAnsi="Arial" w:cs="Arial"/>
          <w:b w:val="0"/>
        </w:rPr>
        <w:t>the HCT-CI</w:t>
      </w:r>
      <w:r w:rsidR="00A628EB" w:rsidRPr="00C63536">
        <w:rPr>
          <w:rFonts w:ascii="Arial" w:hAnsi="Arial" w:cs="Arial"/>
          <w:b w:val="0"/>
        </w:rPr>
        <w:t xml:space="preserve"> and</w:t>
      </w:r>
      <w:r w:rsidR="00743882" w:rsidRPr="00C63536">
        <w:rPr>
          <w:rFonts w:ascii="Arial" w:hAnsi="Arial" w:cs="Arial"/>
          <w:b w:val="0"/>
        </w:rPr>
        <w:t xml:space="preserve"> the aggregated </w:t>
      </w:r>
      <w:r w:rsidRPr="00C63536">
        <w:rPr>
          <w:rFonts w:ascii="Arial" w:hAnsi="Arial" w:cs="Arial"/>
          <w:b w:val="0"/>
        </w:rPr>
        <w:t>EBMT score</w:t>
      </w:r>
      <w:r w:rsidR="00E07736">
        <w:rPr>
          <w:rFonts w:ascii="Arial" w:hAnsi="Arial" w:cs="Arial"/>
          <w:b w:val="0"/>
        </w:rPr>
        <w:t>,</w:t>
      </w:r>
      <w:r w:rsidR="00743882" w:rsidRPr="00C63536">
        <w:rPr>
          <w:rFonts w:ascii="Arial" w:hAnsi="Arial" w:cs="Arial"/>
          <w:b w:val="0"/>
        </w:rPr>
        <w:t xml:space="preserve"> </w:t>
      </w:r>
      <w:r w:rsidR="00A628EB" w:rsidRPr="00C63536">
        <w:rPr>
          <w:rFonts w:ascii="Arial" w:hAnsi="Arial" w:cs="Arial"/>
          <w:b w:val="0"/>
        </w:rPr>
        <w:t xml:space="preserve">along </w:t>
      </w:r>
      <w:r w:rsidR="00743882" w:rsidRPr="00C63536">
        <w:rPr>
          <w:rFonts w:ascii="Arial" w:hAnsi="Arial" w:cs="Arial"/>
          <w:b w:val="0"/>
        </w:rPr>
        <w:t>with its components</w:t>
      </w:r>
    </w:p>
    <w:p w14:paraId="4A734023" w14:textId="08011106" w:rsidR="00BF0C0A" w:rsidRPr="00C63536" w:rsidRDefault="00BF0C0A" w:rsidP="00BF0C0A">
      <w:pPr>
        <w:tabs>
          <w:tab w:val="left" w:pos="5529"/>
        </w:tabs>
        <w:rPr>
          <w:rFonts w:ascii="Arial" w:hAnsi="Arial" w:cs="Arial"/>
        </w:rPr>
      </w:pPr>
      <w:r w:rsidRPr="00C63536">
        <w:rPr>
          <w:rFonts w:ascii="Arial" w:hAnsi="Arial" w:cs="Arial"/>
        </w:rPr>
        <w:t xml:space="preserve">We validated the HCT-CI using the pre-defined cut-off of 0-2 and </w:t>
      </w:r>
      <w:r w:rsidR="0054535E" w:rsidRPr="00C63536">
        <w:rPr>
          <w:rFonts w:ascii="Arial" w:hAnsi="Arial" w:cs="Arial"/>
        </w:rPr>
        <w:t>&gt;2</w:t>
      </w:r>
      <w:r w:rsidRPr="00C63536">
        <w:rPr>
          <w:rFonts w:ascii="Arial" w:hAnsi="Arial" w:cs="Arial"/>
        </w:rPr>
        <w:t xml:space="preserve"> for NRM</w:t>
      </w:r>
      <w:r w:rsidR="00E07736">
        <w:rPr>
          <w:rFonts w:ascii="Arial" w:hAnsi="Arial" w:cs="Arial"/>
        </w:rPr>
        <w:t xml:space="preserve"> at </w:t>
      </w:r>
      <w:r w:rsidR="00E07736" w:rsidRPr="00C63536">
        <w:rPr>
          <w:rFonts w:ascii="Arial" w:hAnsi="Arial" w:cs="Arial"/>
        </w:rPr>
        <w:t>100 day</w:t>
      </w:r>
      <w:r w:rsidR="00E07736">
        <w:rPr>
          <w:rFonts w:ascii="Arial" w:hAnsi="Arial" w:cs="Arial"/>
        </w:rPr>
        <w:t>s</w:t>
      </w:r>
      <w:r w:rsidR="0054535E" w:rsidRPr="00C63536">
        <w:rPr>
          <w:rFonts w:ascii="Arial" w:hAnsi="Arial" w:cs="Arial"/>
        </w:rPr>
        <w:t>,</w:t>
      </w:r>
      <w:r w:rsidRPr="00C63536">
        <w:rPr>
          <w:rFonts w:ascii="Arial" w:hAnsi="Arial" w:cs="Arial"/>
        </w:rPr>
        <w:t xml:space="preserve"> 1</w:t>
      </w:r>
      <w:r w:rsidR="0054535E" w:rsidRPr="00C63536">
        <w:rPr>
          <w:rFonts w:ascii="Arial" w:hAnsi="Arial" w:cs="Arial"/>
        </w:rPr>
        <w:t>5.9</w:t>
      </w:r>
      <w:r w:rsidRPr="00C63536">
        <w:rPr>
          <w:rFonts w:ascii="Arial" w:hAnsi="Arial" w:cs="Arial"/>
        </w:rPr>
        <w:t xml:space="preserve">% (95% CI </w:t>
      </w:r>
      <w:r w:rsidR="0054535E" w:rsidRPr="00C63536">
        <w:rPr>
          <w:rFonts w:ascii="Arial" w:hAnsi="Arial" w:cs="Arial"/>
        </w:rPr>
        <w:t>1</w:t>
      </w:r>
      <w:r w:rsidR="00BD6FD6">
        <w:rPr>
          <w:rFonts w:ascii="Arial" w:hAnsi="Arial" w:cs="Arial"/>
        </w:rPr>
        <w:t>1</w:t>
      </w:r>
      <w:r w:rsidR="00E5644B" w:rsidRPr="00C63536">
        <w:rPr>
          <w:rFonts w:ascii="Arial" w:hAnsi="Arial"/>
          <w:bCs/>
        </w:rPr>
        <w:t>–</w:t>
      </w:r>
      <w:r w:rsidR="00BD6FD6">
        <w:rPr>
          <w:rFonts w:ascii="Arial" w:hAnsi="Arial"/>
          <w:bCs/>
        </w:rPr>
        <w:t>22</w:t>
      </w:r>
      <w:r w:rsidRPr="00C63536">
        <w:rPr>
          <w:rFonts w:ascii="Arial" w:hAnsi="Arial" w:cs="Arial"/>
        </w:rPr>
        <w:t xml:space="preserve">) versus </w:t>
      </w:r>
      <w:r w:rsidR="0054535E" w:rsidRPr="00C63536">
        <w:rPr>
          <w:rFonts w:ascii="Arial" w:hAnsi="Arial" w:cs="Arial"/>
        </w:rPr>
        <w:t>3</w:t>
      </w:r>
      <w:r w:rsidRPr="00C63536">
        <w:rPr>
          <w:rFonts w:ascii="Arial" w:hAnsi="Arial" w:cs="Arial"/>
        </w:rPr>
        <w:t>5</w:t>
      </w:r>
      <w:r w:rsidR="00BD6FD6">
        <w:rPr>
          <w:rFonts w:ascii="Arial" w:hAnsi="Arial" w:cs="Arial"/>
        </w:rPr>
        <w:t>.6</w:t>
      </w:r>
      <w:r w:rsidRPr="00C63536">
        <w:rPr>
          <w:rFonts w:ascii="Arial" w:hAnsi="Arial" w:cs="Arial"/>
        </w:rPr>
        <w:t xml:space="preserve">% (95% CI </w:t>
      </w:r>
      <w:r w:rsidR="00BD6FD6">
        <w:rPr>
          <w:rFonts w:ascii="Arial" w:hAnsi="Arial" w:cs="Arial"/>
        </w:rPr>
        <w:t>25</w:t>
      </w:r>
      <w:r w:rsidR="00E5644B" w:rsidRPr="00C63536">
        <w:rPr>
          <w:rFonts w:ascii="Arial" w:hAnsi="Arial"/>
          <w:bCs/>
        </w:rPr>
        <w:t>–</w:t>
      </w:r>
      <w:r w:rsidR="00BD6FD6">
        <w:rPr>
          <w:rFonts w:ascii="Arial" w:hAnsi="Arial"/>
          <w:bCs/>
        </w:rPr>
        <w:t>50</w:t>
      </w:r>
      <w:r w:rsidRPr="00C63536">
        <w:rPr>
          <w:rFonts w:ascii="Arial" w:hAnsi="Arial" w:cs="Arial"/>
        </w:rPr>
        <w:t xml:space="preserve">; </w:t>
      </w:r>
      <w:r w:rsidRPr="00E07736">
        <w:rPr>
          <w:rFonts w:ascii="Arial" w:hAnsi="Arial" w:cs="Arial"/>
          <w:i/>
        </w:rPr>
        <w:t>P</w:t>
      </w:r>
      <w:r w:rsidRPr="00C63536">
        <w:rPr>
          <w:rFonts w:ascii="Arial" w:hAnsi="Arial" w:cs="Arial"/>
        </w:rPr>
        <w:t xml:space="preserve"> </w:t>
      </w:r>
      <w:r w:rsidR="0054535E" w:rsidRPr="00C63536">
        <w:rPr>
          <w:rFonts w:ascii="Arial" w:hAnsi="Arial" w:cs="Arial"/>
        </w:rPr>
        <w:t>&lt;</w:t>
      </w:r>
      <w:r w:rsidRPr="00C63536">
        <w:rPr>
          <w:rFonts w:ascii="Arial" w:hAnsi="Arial" w:cs="Arial"/>
        </w:rPr>
        <w:t xml:space="preserve"> 0.00</w:t>
      </w:r>
      <w:r w:rsidR="0054535E" w:rsidRPr="00C63536">
        <w:rPr>
          <w:rFonts w:ascii="Arial" w:hAnsi="Arial" w:cs="Arial"/>
        </w:rPr>
        <w:t>1</w:t>
      </w:r>
      <w:r w:rsidRPr="00C63536">
        <w:rPr>
          <w:rFonts w:ascii="Arial" w:hAnsi="Arial" w:cs="Arial"/>
        </w:rPr>
        <w:t>)</w:t>
      </w:r>
      <w:r w:rsidR="00E07736">
        <w:rPr>
          <w:rFonts w:ascii="Arial" w:hAnsi="Arial" w:cs="Arial"/>
        </w:rPr>
        <w:t>,</w:t>
      </w:r>
      <w:r w:rsidRPr="00C63536">
        <w:rPr>
          <w:rFonts w:ascii="Arial" w:hAnsi="Arial" w:cs="Arial"/>
        </w:rPr>
        <w:t xml:space="preserve"> and </w:t>
      </w:r>
      <w:r w:rsidR="003D13FA" w:rsidRPr="00C63536">
        <w:rPr>
          <w:rFonts w:ascii="Arial" w:hAnsi="Arial" w:cs="Arial"/>
        </w:rPr>
        <w:t>survival</w:t>
      </w:r>
      <w:r w:rsidRPr="00C63536">
        <w:rPr>
          <w:rFonts w:ascii="Arial" w:hAnsi="Arial" w:cs="Arial"/>
        </w:rPr>
        <w:t xml:space="preserve"> </w:t>
      </w:r>
      <w:r w:rsidR="00E07736">
        <w:rPr>
          <w:rFonts w:ascii="Arial" w:hAnsi="Arial" w:cs="Arial"/>
        </w:rPr>
        <w:t xml:space="preserve">at five </w:t>
      </w:r>
      <w:r w:rsidR="00E07736" w:rsidRPr="00C63536">
        <w:rPr>
          <w:rFonts w:ascii="Arial" w:hAnsi="Arial" w:cs="Arial"/>
        </w:rPr>
        <w:t>y</w:t>
      </w:r>
      <w:r w:rsidR="00E07736">
        <w:rPr>
          <w:rFonts w:ascii="Arial" w:hAnsi="Arial" w:cs="Arial"/>
        </w:rPr>
        <w:t>ea</w:t>
      </w:r>
      <w:r w:rsidR="00E07736" w:rsidRPr="00C63536">
        <w:rPr>
          <w:rFonts w:ascii="Arial" w:hAnsi="Arial" w:cs="Arial"/>
        </w:rPr>
        <w:t>r</w:t>
      </w:r>
      <w:r w:rsidR="00E07736">
        <w:rPr>
          <w:rFonts w:ascii="Arial" w:hAnsi="Arial" w:cs="Arial"/>
        </w:rPr>
        <w:t>s,</w:t>
      </w:r>
      <w:r w:rsidR="00E07736" w:rsidRPr="00C63536">
        <w:rPr>
          <w:rFonts w:ascii="Arial" w:hAnsi="Arial" w:cs="Arial"/>
        </w:rPr>
        <w:t xml:space="preserve"> </w:t>
      </w:r>
      <w:r w:rsidR="0054535E" w:rsidRPr="00C63536">
        <w:rPr>
          <w:rFonts w:ascii="Arial" w:hAnsi="Arial" w:cs="Arial"/>
        </w:rPr>
        <w:t>41.3</w:t>
      </w:r>
      <w:r w:rsidRPr="00C63536">
        <w:rPr>
          <w:rFonts w:ascii="Arial" w:hAnsi="Arial" w:cs="Arial"/>
        </w:rPr>
        <w:t>% (95% CI 3</w:t>
      </w:r>
      <w:r w:rsidR="0054535E" w:rsidRPr="00C63536">
        <w:rPr>
          <w:rFonts w:ascii="Arial" w:hAnsi="Arial" w:cs="Arial"/>
        </w:rPr>
        <w:t>4</w:t>
      </w:r>
      <w:r w:rsidR="00E5644B" w:rsidRPr="00C63536">
        <w:rPr>
          <w:rFonts w:ascii="Arial" w:hAnsi="Arial"/>
          <w:bCs/>
        </w:rPr>
        <w:t>–</w:t>
      </w:r>
      <w:r w:rsidRPr="00C63536">
        <w:rPr>
          <w:rFonts w:ascii="Arial" w:hAnsi="Arial" w:cs="Arial"/>
        </w:rPr>
        <w:t>4</w:t>
      </w:r>
      <w:r w:rsidR="0054535E" w:rsidRPr="00C63536">
        <w:rPr>
          <w:rFonts w:ascii="Arial" w:hAnsi="Arial" w:cs="Arial"/>
        </w:rPr>
        <w:t>7</w:t>
      </w:r>
      <w:r w:rsidRPr="00C63536">
        <w:rPr>
          <w:rFonts w:ascii="Arial" w:hAnsi="Arial" w:cs="Arial"/>
        </w:rPr>
        <w:t xml:space="preserve">) versus </w:t>
      </w:r>
      <w:r w:rsidR="00F55044">
        <w:rPr>
          <w:rFonts w:ascii="Arial" w:hAnsi="Arial" w:cs="Arial"/>
        </w:rPr>
        <w:t>33</w:t>
      </w:r>
      <w:r w:rsidR="0054535E" w:rsidRPr="00C63536">
        <w:rPr>
          <w:rFonts w:ascii="Arial" w:hAnsi="Arial" w:cs="Arial"/>
        </w:rPr>
        <w:t>.6</w:t>
      </w:r>
      <w:r w:rsidRPr="00C63536">
        <w:rPr>
          <w:rFonts w:ascii="Arial" w:hAnsi="Arial" w:cs="Arial"/>
        </w:rPr>
        <w:t xml:space="preserve">% (95% CI </w:t>
      </w:r>
      <w:r w:rsidR="0054535E" w:rsidRPr="00C63536">
        <w:rPr>
          <w:rFonts w:ascii="Arial" w:hAnsi="Arial" w:cs="Arial"/>
        </w:rPr>
        <w:t>2</w:t>
      </w:r>
      <w:r w:rsidRPr="00C63536">
        <w:rPr>
          <w:rFonts w:ascii="Arial" w:hAnsi="Arial" w:cs="Arial"/>
        </w:rPr>
        <w:t>1</w:t>
      </w:r>
      <w:r w:rsidR="00E5644B" w:rsidRPr="00C63536">
        <w:rPr>
          <w:rFonts w:ascii="Arial" w:hAnsi="Arial"/>
          <w:bCs/>
        </w:rPr>
        <w:t>–</w:t>
      </w:r>
      <w:r w:rsidRPr="00C63536">
        <w:rPr>
          <w:rFonts w:ascii="Arial" w:hAnsi="Arial" w:cs="Arial"/>
        </w:rPr>
        <w:t>4</w:t>
      </w:r>
      <w:r w:rsidR="0054535E" w:rsidRPr="00C63536">
        <w:rPr>
          <w:rFonts w:ascii="Arial" w:hAnsi="Arial" w:cs="Arial"/>
        </w:rPr>
        <w:t>8</w:t>
      </w:r>
      <w:r w:rsidRPr="00C63536">
        <w:rPr>
          <w:rFonts w:ascii="Arial" w:hAnsi="Arial" w:cs="Arial"/>
        </w:rPr>
        <w:t xml:space="preserve">; </w:t>
      </w:r>
      <w:r w:rsidRPr="00E07736">
        <w:rPr>
          <w:rFonts w:ascii="Arial" w:hAnsi="Arial" w:cs="Arial"/>
          <w:i/>
        </w:rPr>
        <w:t>P</w:t>
      </w:r>
      <w:r w:rsidRPr="00C63536">
        <w:rPr>
          <w:rFonts w:ascii="Arial" w:hAnsi="Arial" w:cs="Arial"/>
        </w:rPr>
        <w:t xml:space="preserve"> = 0.0</w:t>
      </w:r>
      <w:r w:rsidR="0054535E" w:rsidRPr="00C63536">
        <w:rPr>
          <w:rFonts w:ascii="Arial" w:hAnsi="Arial" w:cs="Arial"/>
        </w:rPr>
        <w:t>47</w:t>
      </w:r>
      <w:r w:rsidRPr="00C63536">
        <w:rPr>
          <w:rFonts w:ascii="Arial" w:hAnsi="Arial" w:cs="Arial"/>
        </w:rPr>
        <w:t>)</w:t>
      </w:r>
      <w:r w:rsidR="00F1276B" w:rsidRPr="00C63536">
        <w:rPr>
          <w:rFonts w:ascii="Arial" w:hAnsi="Arial" w:cs="Arial"/>
        </w:rPr>
        <w:t xml:space="preserve"> </w:t>
      </w:r>
      <w:r w:rsidR="00705B7A" w:rsidRPr="00C63536">
        <w:rPr>
          <w:rFonts w:ascii="Arial" w:hAnsi="Arial" w:cs="Arial"/>
        </w:rPr>
        <w:t>(Fig 2</w:t>
      </w:r>
      <w:r w:rsidR="00F1276B" w:rsidRPr="00C63536">
        <w:rPr>
          <w:rFonts w:ascii="Arial" w:hAnsi="Arial" w:cs="Arial"/>
        </w:rPr>
        <w:t>A and C)</w:t>
      </w:r>
      <w:r w:rsidRPr="00C63536">
        <w:rPr>
          <w:rFonts w:ascii="Arial" w:hAnsi="Arial" w:cs="Arial"/>
        </w:rPr>
        <w:t xml:space="preserve">. </w:t>
      </w:r>
      <w:r w:rsidRPr="00C63536">
        <w:rPr>
          <w:rFonts w:ascii="Arial" w:hAnsi="Arial" w:cs="Arial"/>
        </w:rPr>
        <w:lastRenderedPageBreak/>
        <w:t>We also validated the aggregated EBMT score with the pre-defined cut-off of ≤3 and &gt;3 in our cohort for NRM 14.</w:t>
      </w:r>
      <w:r w:rsidR="00BD6FD6">
        <w:rPr>
          <w:rFonts w:ascii="Arial" w:hAnsi="Arial" w:cs="Arial"/>
        </w:rPr>
        <w:t>6</w:t>
      </w:r>
      <w:r w:rsidRPr="00C63536">
        <w:rPr>
          <w:rFonts w:ascii="Arial" w:hAnsi="Arial" w:cs="Arial"/>
        </w:rPr>
        <w:t>% (95% CI 1</w:t>
      </w:r>
      <w:r w:rsidR="00BD6FD6">
        <w:rPr>
          <w:rFonts w:ascii="Arial" w:hAnsi="Arial" w:cs="Arial"/>
        </w:rPr>
        <w:t>0</w:t>
      </w:r>
      <w:r w:rsidR="00E5644B" w:rsidRPr="00C63536">
        <w:rPr>
          <w:rFonts w:ascii="Arial" w:hAnsi="Arial"/>
          <w:bCs/>
        </w:rPr>
        <w:t>–</w:t>
      </w:r>
      <w:r w:rsidR="00BD6FD6">
        <w:rPr>
          <w:rFonts w:ascii="Arial" w:hAnsi="Arial"/>
          <w:bCs/>
        </w:rPr>
        <w:t>23</w:t>
      </w:r>
      <w:r w:rsidRPr="00C63536">
        <w:rPr>
          <w:rFonts w:ascii="Arial" w:hAnsi="Arial" w:cs="Arial"/>
        </w:rPr>
        <w:t>) versus 2</w:t>
      </w:r>
      <w:r w:rsidR="00BD6FD6">
        <w:rPr>
          <w:rFonts w:ascii="Arial" w:hAnsi="Arial" w:cs="Arial"/>
        </w:rPr>
        <w:t>5</w:t>
      </w:r>
      <w:r w:rsidRPr="00C63536">
        <w:rPr>
          <w:rFonts w:ascii="Arial" w:hAnsi="Arial" w:cs="Arial"/>
        </w:rPr>
        <w:t>.</w:t>
      </w:r>
      <w:r w:rsidR="00BD6FD6">
        <w:rPr>
          <w:rFonts w:ascii="Arial" w:hAnsi="Arial" w:cs="Arial"/>
        </w:rPr>
        <w:t>0</w:t>
      </w:r>
      <w:r w:rsidRPr="00C63536">
        <w:rPr>
          <w:rFonts w:ascii="Arial" w:hAnsi="Arial" w:cs="Arial"/>
        </w:rPr>
        <w:t xml:space="preserve">% (95% CI </w:t>
      </w:r>
      <w:r w:rsidR="00BD6FD6">
        <w:rPr>
          <w:rFonts w:ascii="Arial" w:hAnsi="Arial" w:cs="Arial"/>
        </w:rPr>
        <w:t>19</w:t>
      </w:r>
      <w:r w:rsidR="00E5644B" w:rsidRPr="00C63536">
        <w:rPr>
          <w:rFonts w:ascii="Arial" w:hAnsi="Arial"/>
          <w:bCs/>
        </w:rPr>
        <w:t>–</w:t>
      </w:r>
      <w:r w:rsidR="00BD6FD6">
        <w:rPr>
          <w:rFonts w:ascii="Arial" w:hAnsi="Arial"/>
          <w:bCs/>
        </w:rPr>
        <w:t>34</w:t>
      </w:r>
      <w:r w:rsidRPr="00C63536">
        <w:rPr>
          <w:rFonts w:ascii="Arial" w:hAnsi="Arial" w:cs="Arial"/>
        </w:rPr>
        <w:t xml:space="preserve">28; </w:t>
      </w:r>
      <w:r w:rsidRPr="00E07736">
        <w:rPr>
          <w:rFonts w:ascii="Arial" w:hAnsi="Arial" w:cs="Arial"/>
          <w:i/>
        </w:rPr>
        <w:t>P</w:t>
      </w:r>
      <w:r w:rsidRPr="00C63536">
        <w:rPr>
          <w:rFonts w:ascii="Arial" w:hAnsi="Arial" w:cs="Arial"/>
        </w:rPr>
        <w:t xml:space="preserve"> = 0.03</w:t>
      </w:r>
      <w:r w:rsidR="00BD6FD6">
        <w:rPr>
          <w:rFonts w:ascii="Arial" w:hAnsi="Arial" w:cs="Arial"/>
        </w:rPr>
        <w:t>7</w:t>
      </w:r>
      <w:r w:rsidRPr="00C63536">
        <w:rPr>
          <w:rFonts w:ascii="Arial" w:hAnsi="Arial" w:cs="Arial"/>
        </w:rPr>
        <w:t xml:space="preserve">5) and </w:t>
      </w:r>
      <w:r w:rsidR="003D13FA" w:rsidRPr="00C63536">
        <w:rPr>
          <w:rFonts w:ascii="Arial" w:hAnsi="Arial" w:cs="Arial"/>
        </w:rPr>
        <w:t>survival</w:t>
      </w:r>
      <w:r w:rsidRPr="00C63536">
        <w:rPr>
          <w:rFonts w:ascii="Arial" w:hAnsi="Arial" w:cs="Arial"/>
        </w:rPr>
        <w:t xml:space="preserve"> at five years 47.7% (95% CI 37</w:t>
      </w:r>
      <w:r w:rsidR="00E5644B" w:rsidRPr="00C63536">
        <w:rPr>
          <w:rFonts w:ascii="Arial" w:hAnsi="Arial"/>
          <w:bCs/>
        </w:rPr>
        <w:t>–</w:t>
      </w:r>
      <w:r w:rsidRPr="00C63536">
        <w:rPr>
          <w:rFonts w:ascii="Arial" w:hAnsi="Arial" w:cs="Arial"/>
        </w:rPr>
        <w:t>58) versus 30.9 (26</w:t>
      </w:r>
      <w:r w:rsidR="00E5644B" w:rsidRPr="00C63536">
        <w:rPr>
          <w:rFonts w:ascii="Arial" w:hAnsi="Arial"/>
          <w:bCs/>
        </w:rPr>
        <w:t>–</w:t>
      </w:r>
      <w:r w:rsidRPr="00C63536">
        <w:rPr>
          <w:rFonts w:ascii="Arial" w:hAnsi="Arial" w:cs="Arial"/>
        </w:rPr>
        <w:t xml:space="preserve">41; </w:t>
      </w:r>
      <w:r w:rsidRPr="00E07736">
        <w:rPr>
          <w:rFonts w:ascii="Arial" w:hAnsi="Arial" w:cs="Arial"/>
          <w:i/>
        </w:rPr>
        <w:t>P</w:t>
      </w:r>
      <w:r w:rsidRPr="00C63536">
        <w:rPr>
          <w:rFonts w:ascii="Arial" w:hAnsi="Arial" w:cs="Arial"/>
        </w:rPr>
        <w:t xml:space="preserve"> =</w:t>
      </w:r>
      <w:r w:rsidR="00AE762D" w:rsidRPr="00C63536">
        <w:rPr>
          <w:rFonts w:ascii="Arial" w:hAnsi="Arial" w:cs="Arial"/>
        </w:rPr>
        <w:t xml:space="preserve"> 0.007). The only additional co</w:t>
      </w:r>
      <w:r w:rsidRPr="00C63536">
        <w:rPr>
          <w:rFonts w:ascii="Arial" w:hAnsi="Arial" w:cs="Arial"/>
        </w:rPr>
        <w:t xml:space="preserve">variate forming part of the EBMT score associated with NRM and </w:t>
      </w:r>
      <w:r w:rsidR="003D13FA" w:rsidRPr="00C63536">
        <w:rPr>
          <w:rFonts w:ascii="Arial" w:hAnsi="Arial" w:cs="Arial"/>
        </w:rPr>
        <w:t>survival</w:t>
      </w:r>
      <w:r w:rsidRPr="00C63536">
        <w:rPr>
          <w:rFonts w:ascii="Arial" w:hAnsi="Arial" w:cs="Arial"/>
        </w:rPr>
        <w:t xml:space="preserve"> was intermediate or advanced disease stage (</w:t>
      </w:r>
      <w:r w:rsidRPr="00E07736">
        <w:rPr>
          <w:rFonts w:ascii="Arial" w:hAnsi="Arial" w:cs="Arial"/>
          <w:i/>
        </w:rPr>
        <w:t>P</w:t>
      </w:r>
      <w:r w:rsidRPr="00C63536">
        <w:rPr>
          <w:rFonts w:ascii="Arial" w:hAnsi="Arial" w:cs="Arial"/>
        </w:rPr>
        <w:t xml:space="preserve"> = 0.006 and </w:t>
      </w:r>
      <w:r w:rsidRPr="00E07736">
        <w:rPr>
          <w:rFonts w:ascii="Arial" w:hAnsi="Arial" w:cs="Arial"/>
          <w:i/>
        </w:rPr>
        <w:t>P</w:t>
      </w:r>
      <w:r w:rsidRPr="00C63536">
        <w:rPr>
          <w:rFonts w:ascii="Arial" w:hAnsi="Arial" w:cs="Arial"/>
        </w:rPr>
        <w:t xml:space="preserve"> &lt;0.001, respectively). Older age (</w:t>
      </w:r>
      <w:r w:rsidRPr="00E07736">
        <w:rPr>
          <w:rFonts w:ascii="Arial" w:hAnsi="Arial" w:cs="Arial"/>
          <w:i/>
        </w:rPr>
        <w:t>P</w:t>
      </w:r>
      <w:r w:rsidRPr="00C63536">
        <w:rPr>
          <w:rFonts w:ascii="Arial" w:hAnsi="Arial" w:cs="Arial"/>
        </w:rPr>
        <w:t xml:space="preserve"> &lt; 0.001) and the presence CMV IgG</w:t>
      </w:r>
      <w:r w:rsidR="001050BD" w:rsidRPr="00C63536">
        <w:rPr>
          <w:rFonts w:ascii="Arial" w:hAnsi="Arial" w:cs="Arial"/>
        </w:rPr>
        <w:t xml:space="preserve"> seropositivity </w:t>
      </w:r>
      <w:r w:rsidRPr="00C63536">
        <w:rPr>
          <w:rFonts w:ascii="Arial" w:hAnsi="Arial" w:cs="Arial"/>
        </w:rPr>
        <w:t xml:space="preserve"> (</w:t>
      </w:r>
      <w:r w:rsidRPr="00E07736">
        <w:rPr>
          <w:rFonts w:ascii="Arial" w:hAnsi="Arial" w:cs="Arial"/>
          <w:i/>
        </w:rPr>
        <w:t>P</w:t>
      </w:r>
      <w:r w:rsidRPr="00C63536">
        <w:rPr>
          <w:rFonts w:ascii="Arial" w:hAnsi="Arial" w:cs="Arial"/>
        </w:rPr>
        <w:t xml:space="preserve"> = 0.007) were associated </w:t>
      </w:r>
      <w:r w:rsidR="0054535E" w:rsidRPr="00C63536">
        <w:rPr>
          <w:rFonts w:ascii="Arial" w:hAnsi="Arial" w:cs="Arial"/>
        </w:rPr>
        <w:t xml:space="preserve">with an increase in </w:t>
      </w:r>
      <w:r w:rsidRPr="00C63536">
        <w:rPr>
          <w:rFonts w:ascii="Arial" w:hAnsi="Arial" w:cs="Arial"/>
        </w:rPr>
        <w:t xml:space="preserve">NRM but not </w:t>
      </w:r>
      <w:r w:rsidR="003D13FA" w:rsidRPr="00C63536">
        <w:rPr>
          <w:rFonts w:ascii="Arial" w:hAnsi="Arial" w:cs="Arial"/>
        </w:rPr>
        <w:t>survival</w:t>
      </w:r>
      <w:r w:rsidRPr="00C63536">
        <w:rPr>
          <w:rFonts w:ascii="Arial" w:hAnsi="Arial" w:cs="Arial"/>
        </w:rPr>
        <w:t>, whereas transplant</w:t>
      </w:r>
      <w:r w:rsidR="00743882" w:rsidRPr="00C63536">
        <w:rPr>
          <w:rFonts w:ascii="Arial" w:hAnsi="Arial" w:cs="Arial"/>
        </w:rPr>
        <w:t>ation</w:t>
      </w:r>
      <w:r w:rsidRPr="00C63536">
        <w:rPr>
          <w:rFonts w:ascii="Arial" w:hAnsi="Arial" w:cs="Arial"/>
        </w:rPr>
        <w:t xml:space="preserve"> from 2002 onwards was associated with improved </w:t>
      </w:r>
      <w:r w:rsidR="003D13FA" w:rsidRPr="00C63536">
        <w:rPr>
          <w:rFonts w:ascii="Arial" w:hAnsi="Arial" w:cs="Arial"/>
        </w:rPr>
        <w:t>survival</w:t>
      </w:r>
      <w:r w:rsidRPr="00C63536">
        <w:rPr>
          <w:rFonts w:ascii="Arial" w:hAnsi="Arial" w:cs="Arial"/>
        </w:rPr>
        <w:t xml:space="preserve"> (</w:t>
      </w:r>
      <w:r w:rsidRPr="00E07736">
        <w:rPr>
          <w:rFonts w:ascii="Arial" w:hAnsi="Arial" w:cs="Arial"/>
          <w:i/>
        </w:rPr>
        <w:t>P</w:t>
      </w:r>
      <w:r w:rsidRPr="00C63536">
        <w:rPr>
          <w:rFonts w:ascii="Arial" w:hAnsi="Arial" w:cs="Arial"/>
        </w:rPr>
        <w:t xml:space="preserve"> = 0.01) but not NRM. </w:t>
      </w:r>
      <w:r w:rsidR="00743882" w:rsidRPr="00C63536">
        <w:rPr>
          <w:rFonts w:ascii="Arial" w:hAnsi="Arial" w:cs="Arial"/>
        </w:rPr>
        <w:t>The other EBMT score components of d</w:t>
      </w:r>
      <w:r w:rsidRPr="00C63536">
        <w:rPr>
          <w:rFonts w:ascii="Arial" w:hAnsi="Arial" w:cs="Arial"/>
        </w:rPr>
        <w:t xml:space="preserve">onor cell source, gender combination, and disease duration prior to transplant were </w:t>
      </w:r>
      <w:r w:rsidR="001050BD" w:rsidRPr="00C63536">
        <w:rPr>
          <w:rFonts w:ascii="Arial" w:hAnsi="Arial" w:cs="Arial"/>
        </w:rPr>
        <w:t>no</w:t>
      </w:r>
      <w:r w:rsidR="00E07736">
        <w:rPr>
          <w:rFonts w:ascii="Arial" w:hAnsi="Arial" w:cs="Arial"/>
        </w:rPr>
        <w:t>t</w:t>
      </w:r>
      <w:r w:rsidR="001050BD" w:rsidRPr="00C63536">
        <w:rPr>
          <w:rFonts w:ascii="Arial" w:hAnsi="Arial" w:cs="Arial"/>
        </w:rPr>
        <w:t xml:space="preserve"> </w:t>
      </w:r>
      <w:r w:rsidR="00E07736">
        <w:rPr>
          <w:rFonts w:ascii="Arial" w:hAnsi="Arial" w:cs="Arial"/>
        </w:rPr>
        <w:t xml:space="preserve">significantly associated with NRM or survival </w:t>
      </w:r>
      <w:r w:rsidR="00C61B96" w:rsidRPr="00C63536">
        <w:rPr>
          <w:rFonts w:ascii="Arial" w:hAnsi="Arial" w:cs="Arial"/>
        </w:rPr>
        <w:t xml:space="preserve">(Table </w:t>
      </w:r>
      <w:r w:rsidR="00DD4CEC">
        <w:rPr>
          <w:rFonts w:ascii="Arial" w:hAnsi="Arial" w:cs="Arial"/>
        </w:rPr>
        <w:t>S</w:t>
      </w:r>
      <w:r w:rsidR="0054535E" w:rsidRPr="00C63536">
        <w:rPr>
          <w:rFonts w:ascii="Arial" w:hAnsi="Arial" w:cs="Arial"/>
        </w:rPr>
        <w:t>2</w:t>
      </w:r>
      <w:r w:rsidR="00C61B96" w:rsidRPr="00C63536">
        <w:rPr>
          <w:rFonts w:ascii="Arial" w:hAnsi="Arial" w:cs="Arial"/>
        </w:rPr>
        <w:t>)</w:t>
      </w:r>
      <w:r w:rsidRPr="00C63536">
        <w:rPr>
          <w:rFonts w:ascii="Arial" w:hAnsi="Arial" w:cs="Arial"/>
        </w:rPr>
        <w:t>.</w:t>
      </w:r>
    </w:p>
    <w:p w14:paraId="467C8679" w14:textId="77777777" w:rsidR="00D22045" w:rsidRPr="00C63536" w:rsidRDefault="00D22045" w:rsidP="00BF0C0A">
      <w:pPr>
        <w:tabs>
          <w:tab w:val="left" w:pos="5529"/>
        </w:tabs>
        <w:rPr>
          <w:rFonts w:ascii="Arial" w:hAnsi="Arial" w:cs="Arial"/>
        </w:rPr>
      </w:pPr>
    </w:p>
    <w:p w14:paraId="60F13BF7" w14:textId="73F0F10B" w:rsidR="00327A9B" w:rsidRPr="00C63536" w:rsidRDefault="00B45D69" w:rsidP="00D13C9E">
      <w:pPr>
        <w:pStyle w:val="Heading3"/>
        <w:tabs>
          <w:tab w:val="left" w:pos="5529"/>
        </w:tabs>
        <w:rPr>
          <w:rFonts w:ascii="Arial" w:hAnsi="Arial" w:cs="Arial"/>
          <w:b w:val="0"/>
        </w:rPr>
      </w:pPr>
      <w:r w:rsidRPr="00C63536">
        <w:rPr>
          <w:rFonts w:ascii="Arial" w:hAnsi="Arial" w:cs="Arial"/>
          <w:b w:val="0"/>
        </w:rPr>
        <w:t>CRP is associated with inferior early and long-term survival</w:t>
      </w:r>
    </w:p>
    <w:p w14:paraId="5546643E" w14:textId="2BF6DB26" w:rsidR="00CE3114" w:rsidRPr="00C63536" w:rsidRDefault="00CE3114" w:rsidP="00D13C9E">
      <w:pPr>
        <w:tabs>
          <w:tab w:val="left" w:pos="5529"/>
        </w:tabs>
        <w:rPr>
          <w:rFonts w:ascii="Arial" w:hAnsi="Arial" w:cs="Arial"/>
        </w:rPr>
      </w:pPr>
      <w:r w:rsidRPr="00C63536">
        <w:rPr>
          <w:rFonts w:ascii="Arial" w:hAnsi="Arial" w:cs="Arial"/>
        </w:rPr>
        <w:t>We split th</w:t>
      </w:r>
      <w:r w:rsidR="00CE7F9C" w:rsidRPr="00C63536">
        <w:rPr>
          <w:rFonts w:ascii="Arial" w:hAnsi="Arial" w:cs="Arial"/>
        </w:rPr>
        <w:t xml:space="preserve">e </w:t>
      </w:r>
      <w:r w:rsidRPr="00C63536">
        <w:rPr>
          <w:rFonts w:ascii="Arial" w:hAnsi="Arial" w:cs="Arial"/>
        </w:rPr>
        <w:t xml:space="preserve">cohort in to two </w:t>
      </w:r>
      <w:r w:rsidR="00FC32C2" w:rsidRPr="00C63536">
        <w:rPr>
          <w:rFonts w:ascii="Arial" w:hAnsi="Arial" w:cs="Arial"/>
        </w:rPr>
        <w:t xml:space="preserve">pre-defined </w:t>
      </w:r>
      <w:r w:rsidRPr="00C63536">
        <w:rPr>
          <w:rFonts w:ascii="Arial" w:hAnsi="Arial" w:cs="Arial"/>
        </w:rPr>
        <w:t>groups</w:t>
      </w:r>
      <w:r w:rsidR="00FC32C2" w:rsidRPr="00C63536">
        <w:rPr>
          <w:rFonts w:ascii="Arial" w:hAnsi="Arial" w:cs="Arial"/>
        </w:rPr>
        <w:t>:</w:t>
      </w:r>
      <w:r w:rsidRPr="00C63536">
        <w:rPr>
          <w:rFonts w:ascii="Arial" w:hAnsi="Arial" w:cs="Arial"/>
        </w:rPr>
        <w:t xml:space="preserve"> normal</w:t>
      </w:r>
      <w:r w:rsidR="00FC32C2" w:rsidRPr="00C63536">
        <w:rPr>
          <w:rFonts w:ascii="Arial" w:hAnsi="Arial" w:cs="Arial"/>
        </w:rPr>
        <w:t xml:space="preserve"> (0</w:t>
      </w:r>
      <w:r w:rsidR="00E5644B" w:rsidRPr="00C63536">
        <w:rPr>
          <w:rFonts w:ascii="Arial" w:hAnsi="Arial"/>
          <w:bCs/>
        </w:rPr>
        <w:t>–</w:t>
      </w:r>
      <w:r w:rsidR="00E5644B" w:rsidRPr="00C63536">
        <w:rPr>
          <w:rFonts w:ascii="Arial" w:hAnsi="Arial" w:cs="Arial"/>
        </w:rPr>
        <w:t>9</w:t>
      </w:r>
      <w:r w:rsidR="00FC32C2" w:rsidRPr="00C63536">
        <w:rPr>
          <w:rFonts w:ascii="Arial" w:hAnsi="Arial" w:cs="Arial"/>
        </w:rPr>
        <w:t xml:space="preserve"> mg/l)</w:t>
      </w:r>
      <w:r w:rsidRPr="00C63536">
        <w:rPr>
          <w:rFonts w:ascii="Arial" w:hAnsi="Arial" w:cs="Arial"/>
        </w:rPr>
        <w:t xml:space="preserve"> and elevated CRP</w:t>
      </w:r>
      <w:r w:rsidR="00FC32C2" w:rsidRPr="00C63536">
        <w:rPr>
          <w:rFonts w:ascii="Arial" w:hAnsi="Arial" w:cs="Arial"/>
        </w:rPr>
        <w:t xml:space="preserve"> (</w:t>
      </w:r>
      <w:r w:rsidR="009C6E1C" w:rsidRPr="00C63536">
        <w:rPr>
          <w:rFonts w:ascii="Arial" w:hAnsi="Arial" w:cs="Arial"/>
        </w:rPr>
        <w:t>&gt;9</w:t>
      </w:r>
      <w:r w:rsidR="00FC32C2" w:rsidRPr="00C63536">
        <w:rPr>
          <w:rFonts w:ascii="Arial" w:hAnsi="Arial" w:cs="Arial"/>
        </w:rPr>
        <w:t xml:space="preserve"> mg/l)</w:t>
      </w:r>
      <w:r w:rsidRPr="00C63536">
        <w:rPr>
          <w:rFonts w:ascii="Arial" w:hAnsi="Arial" w:cs="Arial"/>
        </w:rPr>
        <w:t xml:space="preserve">. </w:t>
      </w:r>
      <w:r w:rsidR="001B1D15" w:rsidRPr="00C63536">
        <w:rPr>
          <w:rFonts w:ascii="Arial" w:hAnsi="Arial" w:cs="Arial"/>
        </w:rPr>
        <w:t xml:space="preserve">Patients </w:t>
      </w:r>
      <w:r w:rsidR="005F1F71" w:rsidRPr="00C63536">
        <w:rPr>
          <w:rFonts w:ascii="Arial" w:hAnsi="Arial" w:cs="Arial"/>
        </w:rPr>
        <w:t xml:space="preserve">with an elevated CRP </w:t>
      </w:r>
      <w:r w:rsidR="001B1D33">
        <w:rPr>
          <w:rFonts w:ascii="Arial" w:hAnsi="Arial" w:cs="Arial"/>
        </w:rPr>
        <w:t>(</w:t>
      </w:r>
      <w:r w:rsidR="001B1D33" w:rsidRPr="00C63536">
        <w:rPr>
          <w:rFonts w:ascii="Arial" w:hAnsi="Arial" w:cs="Arial"/>
        </w:rPr>
        <w:t>N</w:t>
      </w:r>
      <w:r w:rsidR="001B1D33">
        <w:rPr>
          <w:rFonts w:ascii="Arial" w:hAnsi="Arial" w:cs="Arial"/>
        </w:rPr>
        <w:t xml:space="preserve"> </w:t>
      </w:r>
      <w:r w:rsidR="001B1D33" w:rsidRPr="00C63536">
        <w:rPr>
          <w:rFonts w:ascii="Arial" w:hAnsi="Arial" w:cs="Arial"/>
        </w:rPr>
        <w:t>=</w:t>
      </w:r>
      <w:r w:rsidR="001B1D33">
        <w:rPr>
          <w:rFonts w:ascii="Arial" w:hAnsi="Arial" w:cs="Arial"/>
        </w:rPr>
        <w:t xml:space="preserve"> </w:t>
      </w:r>
      <w:r w:rsidR="001B1D33" w:rsidRPr="00C63536">
        <w:rPr>
          <w:rFonts w:ascii="Arial" w:hAnsi="Arial" w:cs="Arial"/>
        </w:rPr>
        <w:t>80</w:t>
      </w:r>
      <w:r w:rsidR="001B1D33">
        <w:rPr>
          <w:rFonts w:ascii="Arial" w:hAnsi="Arial" w:cs="Arial"/>
        </w:rPr>
        <w:t xml:space="preserve">) </w:t>
      </w:r>
      <w:r w:rsidR="001B1D15" w:rsidRPr="00C63536">
        <w:rPr>
          <w:rFonts w:ascii="Arial" w:hAnsi="Arial" w:cs="Arial"/>
        </w:rPr>
        <w:t>experienced</w:t>
      </w:r>
      <w:r w:rsidR="00967A12" w:rsidRPr="00C63536">
        <w:rPr>
          <w:rFonts w:ascii="Arial" w:hAnsi="Arial" w:cs="Arial"/>
        </w:rPr>
        <w:t xml:space="preserve"> a NRM</w:t>
      </w:r>
      <w:r w:rsidR="0071303A" w:rsidRPr="00C63536">
        <w:rPr>
          <w:rFonts w:ascii="Arial" w:hAnsi="Arial" w:cs="Arial"/>
        </w:rPr>
        <w:t xml:space="preserve"> </w:t>
      </w:r>
      <w:r w:rsidR="001B1D33">
        <w:rPr>
          <w:rFonts w:ascii="Arial" w:hAnsi="Arial" w:cs="Arial"/>
        </w:rPr>
        <w:t xml:space="preserve">at 100 days </w:t>
      </w:r>
      <w:r w:rsidR="0071303A" w:rsidRPr="00C63536">
        <w:rPr>
          <w:rFonts w:ascii="Arial" w:hAnsi="Arial" w:cs="Arial"/>
        </w:rPr>
        <w:t>of 3</w:t>
      </w:r>
      <w:r w:rsidR="00BD6FD6">
        <w:rPr>
          <w:rFonts w:ascii="Arial" w:hAnsi="Arial" w:cs="Arial"/>
        </w:rPr>
        <w:t>3</w:t>
      </w:r>
      <w:r w:rsidR="0071303A" w:rsidRPr="00C63536">
        <w:rPr>
          <w:rFonts w:ascii="Arial" w:hAnsi="Arial" w:cs="Arial"/>
        </w:rPr>
        <w:t>.</w:t>
      </w:r>
      <w:r w:rsidR="00BD6FD6">
        <w:rPr>
          <w:rFonts w:ascii="Arial" w:hAnsi="Arial" w:cs="Arial"/>
        </w:rPr>
        <w:t>7</w:t>
      </w:r>
      <w:r w:rsidR="0071303A" w:rsidRPr="00C63536">
        <w:rPr>
          <w:rFonts w:ascii="Arial" w:hAnsi="Arial" w:cs="Arial"/>
        </w:rPr>
        <w:t xml:space="preserve">% (95% CI </w:t>
      </w:r>
      <w:r w:rsidR="00BD6FD6">
        <w:rPr>
          <w:rFonts w:ascii="Arial" w:hAnsi="Arial" w:cs="Arial"/>
        </w:rPr>
        <w:t>25</w:t>
      </w:r>
      <w:r w:rsidR="00F81A91" w:rsidRPr="00C63536">
        <w:rPr>
          <w:rFonts w:ascii="Arial" w:hAnsi="Arial"/>
          <w:bCs/>
        </w:rPr>
        <w:t>–</w:t>
      </w:r>
      <w:r w:rsidR="0071303A" w:rsidRPr="00C63536">
        <w:rPr>
          <w:rFonts w:ascii="Arial" w:hAnsi="Arial" w:cs="Arial"/>
        </w:rPr>
        <w:t>4</w:t>
      </w:r>
      <w:r w:rsidR="00BD6FD6">
        <w:rPr>
          <w:rFonts w:ascii="Arial" w:hAnsi="Arial" w:cs="Arial"/>
        </w:rPr>
        <w:t>6</w:t>
      </w:r>
      <w:r w:rsidR="0071303A" w:rsidRPr="00C63536">
        <w:rPr>
          <w:rFonts w:ascii="Arial" w:hAnsi="Arial" w:cs="Arial"/>
        </w:rPr>
        <w:t xml:space="preserve">) </w:t>
      </w:r>
      <w:r w:rsidR="001B1D15" w:rsidRPr="00C63536">
        <w:rPr>
          <w:rFonts w:ascii="Arial" w:hAnsi="Arial" w:cs="Arial"/>
        </w:rPr>
        <w:t xml:space="preserve">and </w:t>
      </w:r>
      <w:r w:rsidR="001C60DF" w:rsidRPr="00C63536">
        <w:rPr>
          <w:rFonts w:ascii="Arial" w:hAnsi="Arial" w:cs="Arial"/>
        </w:rPr>
        <w:t>survival</w:t>
      </w:r>
      <w:r w:rsidR="001B1D15" w:rsidRPr="00C63536">
        <w:rPr>
          <w:rFonts w:ascii="Arial" w:hAnsi="Arial" w:cs="Arial"/>
        </w:rPr>
        <w:t xml:space="preserve"> </w:t>
      </w:r>
      <w:r w:rsidR="00C2126F" w:rsidRPr="00C63536">
        <w:rPr>
          <w:rFonts w:ascii="Arial" w:hAnsi="Arial" w:cs="Arial"/>
        </w:rPr>
        <w:t xml:space="preserve">at five years </w:t>
      </w:r>
      <w:r w:rsidR="001B1D15" w:rsidRPr="00C63536">
        <w:rPr>
          <w:rFonts w:ascii="Arial" w:hAnsi="Arial" w:cs="Arial"/>
        </w:rPr>
        <w:t>of 27.</w:t>
      </w:r>
      <w:r w:rsidR="0054535E" w:rsidRPr="00C63536">
        <w:rPr>
          <w:rFonts w:ascii="Arial" w:hAnsi="Arial" w:cs="Arial"/>
        </w:rPr>
        <w:t>3</w:t>
      </w:r>
      <w:r w:rsidR="001B1D15" w:rsidRPr="00C63536">
        <w:rPr>
          <w:rFonts w:ascii="Arial" w:hAnsi="Arial" w:cs="Arial"/>
        </w:rPr>
        <w:t>% (95% CI 19</w:t>
      </w:r>
      <w:r w:rsidR="00F81A91" w:rsidRPr="00C63536">
        <w:rPr>
          <w:rFonts w:ascii="Arial" w:hAnsi="Arial"/>
          <w:bCs/>
        </w:rPr>
        <w:t>–</w:t>
      </w:r>
      <w:r w:rsidR="001B1D15" w:rsidRPr="00C63536">
        <w:rPr>
          <w:rFonts w:ascii="Arial" w:hAnsi="Arial" w:cs="Arial"/>
        </w:rPr>
        <w:t>39)</w:t>
      </w:r>
      <w:r w:rsidR="001B1D33">
        <w:rPr>
          <w:rFonts w:ascii="Arial" w:hAnsi="Arial" w:cs="Arial"/>
        </w:rPr>
        <w:t>,</w:t>
      </w:r>
      <w:r w:rsidR="001050BD" w:rsidRPr="00C63536">
        <w:rPr>
          <w:rFonts w:ascii="Arial" w:hAnsi="Arial" w:cs="Arial"/>
        </w:rPr>
        <w:t xml:space="preserve"> compared to 1</w:t>
      </w:r>
      <w:r w:rsidR="00BD6FD6">
        <w:rPr>
          <w:rFonts w:ascii="Arial" w:hAnsi="Arial" w:cs="Arial"/>
        </w:rPr>
        <w:t>3</w:t>
      </w:r>
      <w:r w:rsidR="001050BD" w:rsidRPr="00C63536">
        <w:rPr>
          <w:rFonts w:ascii="Arial" w:hAnsi="Arial" w:cs="Arial"/>
        </w:rPr>
        <w:t>.</w:t>
      </w:r>
      <w:r w:rsidR="00BD6FD6">
        <w:rPr>
          <w:rFonts w:ascii="Arial" w:hAnsi="Arial" w:cs="Arial"/>
        </w:rPr>
        <w:t>0</w:t>
      </w:r>
      <w:r w:rsidR="001050BD" w:rsidRPr="00C63536">
        <w:rPr>
          <w:rFonts w:ascii="Arial" w:hAnsi="Arial" w:cs="Arial"/>
        </w:rPr>
        <w:t xml:space="preserve">% </w:t>
      </w:r>
      <w:r w:rsidR="00295C2F" w:rsidRPr="00C63536">
        <w:rPr>
          <w:rFonts w:ascii="Arial" w:hAnsi="Arial"/>
        </w:rPr>
        <w:t>(</w:t>
      </w:r>
      <w:r w:rsidR="00295C2F" w:rsidRPr="00C63536">
        <w:rPr>
          <w:rFonts w:ascii="Arial" w:hAnsi="Arial" w:cs="Arial"/>
        </w:rPr>
        <w:t xml:space="preserve">95% CI </w:t>
      </w:r>
      <w:r w:rsidR="00BD6FD6">
        <w:rPr>
          <w:rFonts w:ascii="Arial" w:hAnsi="Arial"/>
        </w:rPr>
        <w:t>9</w:t>
      </w:r>
      <w:r w:rsidR="00F81A91" w:rsidRPr="00C63536">
        <w:rPr>
          <w:rFonts w:ascii="Arial" w:hAnsi="Arial"/>
          <w:bCs/>
        </w:rPr>
        <w:t>–</w:t>
      </w:r>
      <w:r w:rsidR="00295C2F" w:rsidRPr="00C63536">
        <w:rPr>
          <w:rFonts w:ascii="Arial" w:hAnsi="Arial"/>
        </w:rPr>
        <w:t>1</w:t>
      </w:r>
      <w:r w:rsidR="00BD6FD6">
        <w:rPr>
          <w:rFonts w:ascii="Arial" w:hAnsi="Arial"/>
        </w:rPr>
        <w:t>9</w:t>
      </w:r>
      <w:r w:rsidR="00295C2F" w:rsidRPr="00C63536">
        <w:rPr>
          <w:rFonts w:ascii="Arial" w:hAnsi="Arial"/>
        </w:rPr>
        <w:t xml:space="preserve">) </w:t>
      </w:r>
      <w:r w:rsidR="001050BD" w:rsidRPr="00C63536">
        <w:rPr>
          <w:rFonts w:ascii="Arial" w:hAnsi="Arial" w:cs="Arial"/>
        </w:rPr>
        <w:t>and 47</w:t>
      </w:r>
      <w:r w:rsidR="00BD6FD6">
        <w:rPr>
          <w:rFonts w:ascii="Arial" w:hAnsi="Arial" w:cs="Arial"/>
        </w:rPr>
        <w:t>.</w:t>
      </w:r>
      <w:r w:rsidR="001050BD" w:rsidRPr="00C63536">
        <w:rPr>
          <w:rFonts w:ascii="Arial" w:hAnsi="Arial" w:cs="Arial"/>
        </w:rPr>
        <w:t>6%</w:t>
      </w:r>
      <w:r w:rsidR="00295C2F" w:rsidRPr="00C63536">
        <w:rPr>
          <w:rFonts w:ascii="Arial" w:hAnsi="Arial" w:cs="Arial"/>
        </w:rPr>
        <w:t xml:space="preserve"> </w:t>
      </w:r>
      <w:r w:rsidR="00295C2F" w:rsidRPr="00C63536">
        <w:rPr>
          <w:rFonts w:ascii="Arial" w:hAnsi="Arial"/>
        </w:rPr>
        <w:t>(</w:t>
      </w:r>
      <w:r w:rsidR="00295C2F" w:rsidRPr="00C63536">
        <w:rPr>
          <w:rFonts w:ascii="Arial" w:hAnsi="Arial" w:cs="Arial"/>
        </w:rPr>
        <w:t>95% CI 40</w:t>
      </w:r>
      <w:r w:rsidR="00F81A91" w:rsidRPr="00C63536">
        <w:rPr>
          <w:rFonts w:ascii="Arial" w:hAnsi="Arial"/>
          <w:bCs/>
        </w:rPr>
        <w:t>–</w:t>
      </w:r>
      <w:r w:rsidR="00295C2F" w:rsidRPr="00C63536">
        <w:rPr>
          <w:rFonts w:ascii="Arial" w:hAnsi="Arial"/>
        </w:rPr>
        <w:t xml:space="preserve">56) </w:t>
      </w:r>
      <w:r w:rsidR="001B1D33" w:rsidRPr="00C63536">
        <w:rPr>
          <w:rFonts w:ascii="Arial" w:hAnsi="Arial" w:cs="Arial"/>
        </w:rPr>
        <w:t xml:space="preserve">for </w:t>
      </w:r>
      <w:r w:rsidR="00324807">
        <w:rPr>
          <w:rFonts w:ascii="Arial" w:hAnsi="Arial" w:cs="Arial"/>
        </w:rPr>
        <w:t>patients with a</w:t>
      </w:r>
      <w:r w:rsidR="001B1D33" w:rsidRPr="00C63536">
        <w:rPr>
          <w:rFonts w:ascii="Arial" w:hAnsi="Arial"/>
        </w:rPr>
        <w:t xml:space="preserve"> </w:t>
      </w:r>
      <w:r w:rsidR="001B1D33">
        <w:rPr>
          <w:rFonts w:ascii="Arial" w:hAnsi="Arial" w:cs="Arial"/>
        </w:rPr>
        <w:t>normal</w:t>
      </w:r>
      <w:r w:rsidR="001B1D33" w:rsidRPr="00C63536">
        <w:rPr>
          <w:rFonts w:ascii="Arial" w:hAnsi="Arial" w:cs="Arial"/>
        </w:rPr>
        <w:t xml:space="preserve"> </w:t>
      </w:r>
      <w:r w:rsidR="001B1D33" w:rsidRPr="00C63536">
        <w:rPr>
          <w:rFonts w:ascii="Arial" w:hAnsi="Arial"/>
        </w:rPr>
        <w:t xml:space="preserve">CRP </w:t>
      </w:r>
      <w:r w:rsidR="001B1D33">
        <w:rPr>
          <w:rFonts w:ascii="Arial" w:hAnsi="Arial"/>
        </w:rPr>
        <w:t>(N = 173),</w:t>
      </w:r>
      <w:r w:rsidR="001B1D33" w:rsidRPr="00C63536">
        <w:rPr>
          <w:rFonts w:ascii="Arial" w:hAnsi="Arial"/>
        </w:rPr>
        <w:t xml:space="preserve"> </w:t>
      </w:r>
      <w:r w:rsidR="001B1D33">
        <w:rPr>
          <w:rFonts w:ascii="Arial" w:hAnsi="Arial"/>
        </w:rPr>
        <w:t xml:space="preserve">respectively </w:t>
      </w:r>
      <w:r w:rsidR="00627FF0" w:rsidRPr="00C63536">
        <w:rPr>
          <w:rFonts w:ascii="Arial" w:hAnsi="Arial" w:cs="Arial"/>
        </w:rPr>
        <w:t xml:space="preserve">(Table </w:t>
      </w:r>
      <w:r w:rsidR="00DD4CEC">
        <w:rPr>
          <w:rFonts w:ascii="Arial" w:hAnsi="Arial" w:cs="Arial"/>
        </w:rPr>
        <w:t>S</w:t>
      </w:r>
      <w:r w:rsidR="0054535E" w:rsidRPr="00C63536">
        <w:rPr>
          <w:rFonts w:ascii="Arial" w:hAnsi="Arial" w:cs="Arial"/>
        </w:rPr>
        <w:t>2</w:t>
      </w:r>
      <w:r w:rsidR="00627FF0" w:rsidRPr="00C63536">
        <w:rPr>
          <w:rFonts w:ascii="Arial" w:hAnsi="Arial" w:cs="Arial"/>
        </w:rPr>
        <w:t>).</w:t>
      </w:r>
      <w:r w:rsidR="000D035E" w:rsidRPr="00C63536">
        <w:rPr>
          <w:rFonts w:ascii="Arial" w:hAnsi="Arial"/>
        </w:rPr>
        <w:t xml:space="preserve"> </w:t>
      </w:r>
      <w:r w:rsidR="000D035E" w:rsidRPr="00C63536">
        <w:rPr>
          <w:rFonts w:ascii="Arial" w:hAnsi="Arial" w:cs="Arial"/>
        </w:rPr>
        <w:t>Therefore</w:t>
      </w:r>
      <w:r w:rsidR="00627FF0" w:rsidRPr="00C63536">
        <w:rPr>
          <w:rFonts w:ascii="Arial" w:hAnsi="Arial" w:cs="Arial"/>
        </w:rPr>
        <w:t>,</w:t>
      </w:r>
      <w:r w:rsidR="000D035E" w:rsidRPr="00C63536">
        <w:rPr>
          <w:rFonts w:ascii="Arial" w:hAnsi="Arial" w:cs="Arial"/>
        </w:rPr>
        <w:t xml:space="preserve"> c</w:t>
      </w:r>
      <w:r w:rsidR="00967A12" w:rsidRPr="00C63536">
        <w:rPr>
          <w:rFonts w:ascii="Arial" w:hAnsi="Arial" w:cs="Arial"/>
        </w:rPr>
        <w:t xml:space="preserve">ompared to patients </w:t>
      </w:r>
      <w:r w:rsidR="00E818D2" w:rsidRPr="00C63536">
        <w:rPr>
          <w:rFonts w:ascii="Arial" w:hAnsi="Arial" w:cs="Arial"/>
        </w:rPr>
        <w:t xml:space="preserve">with </w:t>
      </w:r>
      <w:r w:rsidR="00967A12" w:rsidRPr="00C63536">
        <w:rPr>
          <w:rFonts w:ascii="Arial" w:hAnsi="Arial" w:cs="Arial"/>
        </w:rPr>
        <w:t>a</w:t>
      </w:r>
      <w:r w:rsidR="001B1D15" w:rsidRPr="00C63536">
        <w:rPr>
          <w:rFonts w:ascii="Arial" w:hAnsi="Arial" w:cs="Arial"/>
        </w:rPr>
        <w:t xml:space="preserve"> </w:t>
      </w:r>
      <w:r w:rsidR="00C2126F" w:rsidRPr="00C63536">
        <w:rPr>
          <w:rFonts w:ascii="Arial" w:hAnsi="Arial" w:cs="Arial"/>
        </w:rPr>
        <w:t>normal CRP,</w:t>
      </w:r>
      <w:r w:rsidR="001B1D15" w:rsidRPr="00C63536">
        <w:rPr>
          <w:rFonts w:ascii="Arial" w:hAnsi="Arial" w:cs="Arial"/>
        </w:rPr>
        <w:t xml:space="preserve"> </w:t>
      </w:r>
      <w:r w:rsidR="00324807">
        <w:rPr>
          <w:rFonts w:ascii="Arial" w:hAnsi="Arial" w:cs="Arial"/>
        </w:rPr>
        <w:t>those</w:t>
      </w:r>
      <w:r w:rsidR="006C7CD3" w:rsidRPr="00C63536">
        <w:rPr>
          <w:rFonts w:ascii="Arial" w:hAnsi="Arial" w:cs="Arial"/>
        </w:rPr>
        <w:t xml:space="preserve"> with </w:t>
      </w:r>
      <w:r w:rsidR="00295C2F" w:rsidRPr="00C63536">
        <w:rPr>
          <w:rFonts w:ascii="Arial" w:hAnsi="Arial" w:cs="Arial"/>
        </w:rPr>
        <w:t xml:space="preserve">an </w:t>
      </w:r>
      <w:r w:rsidR="006C7CD3" w:rsidRPr="00C63536">
        <w:rPr>
          <w:rFonts w:ascii="Arial" w:hAnsi="Arial" w:cs="Arial"/>
        </w:rPr>
        <w:t xml:space="preserve">elevated CRP experienced </w:t>
      </w:r>
      <w:r w:rsidR="001B1D15" w:rsidRPr="00C63536">
        <w:rPr>
          <w:rFonts w:ascii="Arial" w:hAnsi="Arial" w:cs="Arial"/>
        </w:rPr>
        <w:t>excess</w:t>
      </w:r>
      <w:r w:rsidR="001B1D15" w:rsidRPr="00C63536">
        <w:rPr>
          <w:rFonts w:ascii="Arial" w:hAnsi="Arial" w:cs="Arial"/>
          <w:color w:val="FF0000"/>
        </w:rPr>
        <w:t xml:space="preserve"> </w:t>
      </w:r>
      <w:r w:rsidR="00967A12" w:rsidRPr="00C63536">
        <w:rPr>
          <w:rFonts w:ascii="Arial" w:hAnsi="Arial" w:cs="Arial"/>
        </w:rPr>
        <w:t>NRM</w:t>
      </w:r>
      <w:r w:rsidR="001B1D15" w:rsidRPr="00C63536">
        <w:rPr>
          <w:rFonts w:ascii="Arial" w:hAnsi="Arial" w:cs="Arial"/>
        </w:rPr>
        <w:t xml:space="preserve"> of 22.2%</w:t>
      </w:r>
      <w:r w:rsidR="00967A12" w:rsidRPr="00C63536">
        <w:rPr>
          <w:rFonts w:ascii="Arial" w:hAnsi="Arial" w:cs="Arial"/>
        </w:rPr>
        <w:t xml:space="preserve"> (</w:t>
      </w:r>
      <w:r w:rsidR="00967A12" w:rsidRPr="00530BAD">
        <w:rPr>
          <w:rFonts w:ascii="Arial" w:hAnsi="Arial" w:cs="Arial"/>
          <w:i/>
        </w:rPr>
        <w:t>P</w:t>
      </w:r>
      <w:r w:rsidR="00967A12" w:rsidRPr="00C63536">
        <w:rPr>
          <w:rFonts w:ascii="Arial" w:hAnsi="Arial" w:cs="Arial"/>
        </w:rPr>
        <w:t xml:space="preserve"> &lt; 0.001)</w:t>
      </w:r>
      <w:r w:rsidR="00530BAD">
        <w:rPr>
          <w:rFonts w:ascii="Arial" w:hAnsi="Arial" w:cs="Arial"/>
        </w:rPr>
        <w:t xml:space="preserve"> and</w:t>
      </w:r>
      <w:r w:rsidR="00C2126F" w:rsidRPr="00C63536">
        <w:rPr>
          <w:rFonts w:ascii="Arial" w:hAnsi="Arial" w:cs="Arial"/>
        </w:rPr>
        <w:t xml:space="preserve"> </w:t>
      </w:r>
      <w:r w:rsidR="001B1D15" w:rsidRPr="00C63536">
        <w:rPr>
          <w:rFonts w:ascii="Arial" w:hAnsi="Arial" w:cs="Arial"/>
        </w:rPr>
        <w:t xml:space="preserve">reduced </w:t>
      </w:r>
      <w:r w:rsidR="00530BAD" w:rsidRPr="00C63536">
        <w:rPr>
          <w:rFonts w:ascii="Arial" w:hAnsi="Arial" w:cs="Arial"/>
        </w:rPr>
        <w:t xml:space="preserve">survival </w:t>
      </w:r>
      <w:r w:rsidR="00530BAD">
        <w:rPr>
          <w:rFonts w:ascii="Arial" w:hAnsi="Arial" w:cs="Arial"/>
        </w:rPr>
        <w:t xml:space="preserve">at </w:t>
      </w:r>
      <w:r w:rsidR="001B1D15" w:rsidRPr="00C63536">
        <w:rPr>
          <w:rFonts w:ascii="Arial" w:hAnsi="Arial" w:cs="Arial"/>
        </w:rPr>
        <w:t>five year</w:t>
      </w:r>
      <w:r w:rsidR="00530BAD">
        <w:rPr>
          <w:rFonts w:ascii="Arial" w:hAnsi="Arial" w:cs="Arial"/>
        </w:rPr>
        <w:t>s</w:t>
      </w:r>
      <w:r w:rsidR="001B1D15" w:rsidRPr="00C63536">
        <w:rPr>
          <w:rFonts w:ascii="Arial" w:hAnsi="Arial" w:cs="Arial"/>
        </w:rPr>
        <w:t xml:space="preserve"> of </w:t>
      </w:r>
      <w:r w:rsidR="0054535E" w:rsidRPr="00C63536">
        <w:rPr>
          <w:rFonts w:ascii="Arial" w:hAnsi="Arial" w:cs="Arial"/>
        </w:rPr>
        <w:t>20.3</w:t>
      </w:r>
      <w:r w:rsidR="001B1D15" w:rsidRPr="00C63536">
        <w:rPr>
          <w:rFonts w:ascii="Arial" w:hAnsi="Arial" w:cs="Arial"/>
        </w:rPr>
        <w:t>%</w:t>
      </w:r>
      <w:r w:rsidR="00967A12" w:rsidRPr="00C63536">
        <w:rPr>
          <w:rFonts w:ascii="Arial" w:hAnsi="Arial" w:cs="Arial"/>
        </w:rPr>
        <w:t xml:space="preserve"> (</w:t>
      </w:r>
      <w:r w:rsidR="00967A12" w:rsidRPr="00530BAD">
        <w:rPr>
          <w:rFonts w:ascii="Arial" w:hAnsi="Arial" w:cs="Arial"/>
          <w:i/>
        </w:rPr>
        <w:t>P</w:t>
      </w:r>
      <w:r w:rsidR="00967A12" w:rsidRPr="00C63536">
        <w:rPr>
          <w:rFonts w:ascii="Arial" w:hAnsi="Arial" w:cs="Arial"/>
        </w:rPr>
        <w:t xml:space="preserve"> &lt; 0.001)</w:t>
      </w:r>
      <w:r w:rsidR="00C6217F" w:rsidRPr="00C63536">
        <w:rPr>
          <w:rFonts w:ascii="Arial" w:hAnsi="Arial" w:cs="Arial"/>
        </w:rPr>
        <w:t xml:space="preserve"> (</w:t>
      </w:r>
      <w:r w:rsidR="0093795A" w:rsidRPr="00C63536">
        <w:rPr>
          <w:rFonts w:ascii="Arial" w:hAnsi="Arial" w:cs="Arial"/>
        </w:rPr>
        <w:t xml:space="preserve">Fig </w:t>
      </w:r>
      <w:r w:rsidR="00705B7A" w:rsidRPr="00C63536">
        <w:rPr>
          <w:rFonts w:ascii="Arial" w:hAnsi="Arial" w:cs="Arial"/>
        </w:rPr>
        <w:t>2</w:t>
      </w:r>
      <w:r w:rsidR="00AA1618" w:rsidRPr="00C63536">
        <w:rPr>
          <w:rFonts w:ascii="Arial" w:hAnsi="Arial" w:cs="Arial"/>
        </w:rPr>
        <w:t>B and D</w:t>
      </w:r>
      <w:r w:rsidR="00C6217F" w:rsidRPr="00C63536">
        <w:rPr>
          <w:rFonts w:ascii="Arial" w:hAnsi="Arial" w:cs="Arial"/>
        </w:rPr>
        <w:t>).</w:t>
      </w:r>
    </w:p>
    <w:p w14:paraId="7AEBE351" w14:textId="77777777" w:rsidR="00D22045" w:rsidRPr="00C63536" w:rsidRDefault="00D22045" w:rsidP="00D13C9E">
      <w:pPr>
        <w:tabs>
          <w:tab w:val="left" w:pos="5529"/>
        </w:tabs>
        <w:rPr>
          <w:rFonts w:ascii="Arial" w:hAnsi="Arial" w:cs="Arial"/>
        </w:rPr>
      </w:pPr>
    </w:p>
    <w:p w14:paraId="46181331" w14:textId="6883CDC9" w:rsidR="00A40988" w:rsidRPr="00C63536" w:rsidRDefault="00155607" w:rsidP="00A40988">
      <w:pPr>
        <w:pStyle w:val="Heading3"/>
        <w:rPr>
          <w:rFonts w:ascii="Arial" w:hAnsi="Arial" w:cs="Arial"/>
          <w:b w:val="0"/>
        </w:rPr>
      </w:pPr>
      <w:r w:rsidRPr="00C63536">
        <w:rPr>
          <w:rFonts w:ascii="Arial" w:hAnsi="Arial" w:cs="Arial"/>
          <w:b w:val="0"/>
        </w:rPr>
        <w:t xml:space="preserve">Increasing </w:t>
      </w:r>
      <w:r w:rsidR="00B45D69" w:rsidRPr="00C63536">
        <w:rPr>
          <w:rFonts w:ascii="Arial" w:hAnsi="Arial" w:cs="Arial"/>
          <w:b w:val="0"/>
        </w:rPr>
        <w:t>CRP level is associated</w:t>
      </w:r>
      <w:r w:rsidR="00A40988" w:rsidRPr="00C63536">
        <w:rPr>
          <w:rFonts w:ascii="Arial" w:hAnsi="Arial" w:cs="Arial"/>
          <w:b w:val="0"/>
        </w:rPr>
        <w:t xml:space="preserve"> </w:t>
      </w:r>
      <w:r w:rsidR="00B45D69" w:rsidRPr="00C63536">
        <w:rPr>
          <w:rFonts w:ascii="Arial" w:hAnsi="Arial" w:cs="Arial"/>
          <w:b w:val="0"/>
        </w:rPr>
        <w:t xml:space="preserve">with </w:t>
      </w:r>
      <w:r w:rsidRPr="00C63536">
        <w:rPr>
          <w:rFonts w:ascii="Arial" w:hAnsi="Arial" w:cs="Arial"/>
          <w:b w:val="0"/>
        </w:rPr>
        <w:t xml:space="preserve">inferior </w:t>
      </w:r>
      <w:r w:rsidR="00B45D69" w:rsidRPr="00C63536">
        <w:rPr>
          <w:rFonts w:ascii="Arial" w:hAnsi="Arial" w:cs="Arial"/>
          <w:b w:val="0"/>
        </w:rPr>
        <w:t>early and long-term survival</w:t>
      </w:r>
    </w:p>
    <w:p w14:paraId="44563DCD" w14:textId="3133E797" w:rsidR="007C5AF2" w:rsidRPr="001204E5" w:rsidRDefault="00C2126F" w:rsidP="00DD4CEC">
      <w:pPr>
        <w:tabs>
          <w:tab w:val="left" w:pos="5529"/>
        </w:tabs>
        <w:rPr>
          <w:rFonts w:ascii="Arial" w:hAnsi="Arial" w:cs="Arial"/>
        </w:rPr>
      </w:pPr>
      <w:r w:rsidRPr="00C63536">
        <w:rPr>
          <w:rFonts w:ascii="Arial" w:hAnsi="Arial" w:cs="Arial"/>
        </w:rPr>
        <w:t>To determine whether an increas</w:t>
      </w:r>
      <w:r w:rsidR="00692A73" w:rsidRPr="00C63536">
        <w:rPr>
          <w:rFonts w:ascii="Arial" w:hAnsi="Arial" w:cs="Arial"/>
        </w:rPr>
        <w:t>ed</w:t>
      </w:r>
      <w:r w:rsidRPr="00C63536">
        <w:rPr>
          <w:rFonts w:ascii="Arial" w:hAnsi="Arial" w:cs="Arial"/>
        </w:rPr>
        <w:t xml:space="preserve"> CRP level </w:t>
      </w:r>
      <w:r w:rsidR="00692A73" w:rsidRPr="00C63536">
        <w:rPr>
          <w:rFonts w:ascii="Arial" w:hAnsi="Arial" w:cs="Arial"/>
        </w:rPr>
        <w:t xml:space="preserve">is </w:t>
      </w:r>
      <w:r w:rsidRPr="00C63536">
        <w:rPr>
          <w:rFonts w:ascii="Arial" w:hAnsi="Arial" w:cs="Arial"/>
        </w:rPr>
        <w:t>associated with an increas</w:t>
      </w:r>
      <w:r w:rsidR="00692A73" w:rsidRPr="00C63536">
        <w:rPr>
          <w:rFonts w:ascii="Arial" w:hAnsi="Arial" w:cs="Arial"/>
        </w:rPr>
        <w:t>ed</w:t>
      </w:r>
      <w:r w:rsidRPr="00C63536">
        <w:rPr>
          <w:rFonts w:ascii="Arial" w:hAnsi="Arial" w:cs="Arial"/>
        </w:rPr>
        <w:t xml:space="preserve"> NRM and reduc</w:t>
      </w:r>
      <w:r w:rsidR="00692A73" w:rsidRPr="00C63536">
        <w:rPr>
          <w:rFonts w:ascii="Arial" w:hAnsi="Arial" w:cs="Arial"/>
        </w:rPr>
        <w:t>ed</w:t>
      </w:r>
      <w:r w:rsidRPr="00C63536">
        <w:rPr>
          <w:rFonts w:ascii="Arial" w:hAnsi="Arial" w:cs="Arial"/>
        </w:rPr>
        <w:t xml:space="preserve"> </w:t>
      </w:r>
      <w:r w:rsidR="00ED1568" w:rsidRPr="00C63536">
        <w:rPr>
          <w:rFonts w:ascii="Arial" w:hAnsi="Arial" w:cs="Arial"/>
        </w:rPr>
        <w:t>survival</w:t>
      </w:r>
      <w:r w:rsidRPr="00C63536">
        <w:rPr>
          <w:rFonts w:ascii="Arial" w:hAnsi="Arial" w:cs="Arial"/>
        </w:rPr>
        <w:t>, w</w:t>
      </w:r>
      <w:r w:rsidR="00CE3114" w:rsidRPr="00C63536">
        <w:rPr>
          <w:rFonts w:ascii="Arial" w:hAnsi="Arial" w:cs="Arial"/>
        </w:rPr>
        <w:t xml:space="preserve">e </w:t>
      </w:r>
      <w:r w:rsidR="00692A73" w:rsidRPr="00C63536">
        <w:rPr>
          <w:rFonts w:ascii="Arial" w:hAnsi="Arial" w:cs="Arial"/>
        </w:rPr>
        <w:t xml:space="preserve">divided </w:t>
      </w:r>
      <w:r w:rsidRPr="00C63536">
        <w:rPr>
          <w:rFonts w:ascii="Arial" w:hAnsi="Arial" w:cs="Arial"/>
        </w:rPr>
        <w:t xml:space="preserve">the normal and elevated </w:t>
      </w:r>
      <w:r w:rsidR="00CE3114" w:rsidRPr="00C63536">
        <w:rPr>
          <w:rFonts w:ascii="Arial" w:hAnsi="Arial" w:cs="Arial"/>
        </w:rPr>
        <w:t xml:space="preserve">CRP </w:t>
      </w:r>
      <w:r w:rsidRPr="00C63536">
        <w:rPr>
          <w:rFonts w:ascii="Arial" w:hAnsi="Arial" w:cs="Arial"/>
        </w:rPr>
        <w:t>groups in</w:t>
      </w:r>
      <w:r w:rsidR="00692A73" w:rsidRPr="00C63536">
        <w:rPr>
          <w:rFonts w:ascii="Arial" w:hAnsi="Arial" w:cs="Arial"/>
        </w:rPr>
        <w:t>to</w:t>
      </w:r>
      <w:r w:rsidRPr="00C63536">
        <w:rPr>
          <w:rFonts w:ascii="Arial" w:hAnsi="Arial" w:cs="Arial"/>
        </w:rPr>
        <w:t xml:space="preserve"> </w:t>
      </w:r>
      <w:r w:rsidR="00CE3114" w:rsidRPr="00C63536">
        <w:rPr>
          <w:rFonts w:ascii="Arial" w:hAnsi="Arial" w:cs="Arial"/>
        </w:rPr>
        <w:t>four groups</w:t>
      </w:r>
      <w:r w:rsidRPr="00C63536">
        <w:rPr>
          <w:rFonts w:ascii="Arial" w:hAnsi="Arial" w:cs="Arial"/>
        </w:rPr>
        <w:t xml:space="preserve"> in total</w:t>
      </w:r>
      <w:r w:rsidR="00B6319B">
        <w:rPr>
          <w:rFonts w:ascii="Arial" w:hAnsi="Arial" w:cs="Arial"/>
        </w:rPr>
        <w:t xml:space="preserve">: </w:t>
      </w:r>
      <w:r w:rsidR="00692A73" w:rsidRPr="00C63536">
        <w:rPr>
          <w:rFonts w:ascii="Arial" w:hAnsi="Arial" w:cs="Arial"/>
        </w:rPr>
        <w:t>CRP &lt;5mg/l, 5</w:t>
      </w:r>
      <w:r w:rsidR="00632427" w:rsidRPr="00C63536">
        <w:rPr>
          <w:rFonts w:ascii="Arial" w:hAnsi="Arial"/>
          <w:bCs/>
        </w:rPr>
        <w:t>–</w:t>
      </w:r>
      <w:r w:rsidR="00632427" w:rsidRPr="00C63536">
        <w:rPr>
          <w:rFonts w:ascii="Arial" w:hAnsi="Arial" w:cs="Arial"/>
        </w:rPr>
        <w:t>9</w:t>
      </w:r>
      <w:r w:rsidR="00692A73" w:rsidRPr="00C63536">
        <w:rPr>
          <w:rFonts w:ascii="Arial" w:hAnsi="Arial" w:cs="Arial"/>
        </w:rPr>
        <w:t xml:space="preserve"> mg/l, </w:t>
      </w:r>
      <w:r w:rsidR="00632427" w:rsidRPr="00C63536">
        <w:rPr>
          <w:rFonts w:ascii="Arial" w:hAnsi="Arial" w:cs="Arial"/>
        </w:rPr>
        <w:t>&gt;9</w:t>
      </w:r>
      <w:r w:rsidR="00632427" w:rsidRPr="00C63536">
        <w:rPr>
          <w:rFonts w:ascii="Arial" w:hAnsi="Arial"/>
          <w:bCs/>
        </w:rPr>
        <w:t>–</w:t>
      </w:r>
      <w:r w:rsidR="00692A73" w:rsidRPr="00C63536">
        <w:rPr>
          <w:rFonts w:ascii="Arial" w:hAnsi="Arial" w:cs="Arial"/>
        </w:rPr>
        <w:t xml:space="preserve">50 mg/l and </w:t>
      </w:r>
      <w:r w:rsidR="00632427" w:rsidRPr="00C63536">
        <w:rPr>
          <w:rFonts w:ascii="Arial" w:hAnsi="Arial" w:cs="Arial"/>
        </w:rPr>
        <w:t>&gt;</w:t>
      </w:r>
      <w:r w:rsidR="00692A73" w:rsidRPr="00C63536">
        <w:rPr>
          <w:rFonts w:ascii="Arial" w:hAnsi="Arial" w:cs="Arial"/>
        </w:rPr>
        <w:t>50 mg/l</w:t>
      </w:r>
      <w:r w:rsidR="00CE3114" w:rsidRPr="00C63536">
        <w:rPr>
          <w:rFonts w:ascii="Arial" w:hAnsi="Arial" w:cs="Arial"/>
        </w:rPr>
        <w:t xml:space="preserve">. Compared to </w:t>
      </w:r>
      <w:r w:rsidR="00B6319B">
        <w:rPr>
          <w:rFonts w:ascii="Arial" w:hAnsi="Arial" w:cs="Arial"/>
        </w:rPr>
        <w:t>the</w:t>
      </w:r>
      <w:r w:rsidR="00CE3114" w:rsidRPr="00C63536">
        <w:rPr>
          <w:rFonts w:ascii="Arial" w:hAnsi="Arial" w:cs="Arial"/>
        </w:rPr>
        <w:t xml:space="preserve"> CRP &lt;5 </w:t>
      </w:r>
      <w:r w:rsidR="005F1F71" w:rsidRPr="00C63536">
        <w:rPr>
          <w:rFonts w:ascii="Arial" w:hAnsi="Arial" w:cs="Arial"/>
        </w:rPr>
        <w:t>mg/l</w:t>
      </w:r>
      <w:r w:rsidR="00CA2ED4" w:rsidRPr="00C63536">
        <w:rPr>
          <w:rFonts w:ascii="Arial" w:hAnsi="Arial" w:cs="Arial"/>
        </w:rPr>
        <w:t xml:space="preserve"> group</w:t>
      </w:r>
      <w:r w:rsidR="00CE3114" w:rsidRPr="00C63536">
        <w:rPr>
          <w:rFonts w:ascii="Arial" w:hAnsi="Arial" w:cs="Arial"/>
        </w:rPr>
        <w:t xml:space="preserve">, the </w:t>
      </w:r>
      <w:r w:rsidR="000E3F6F" w:rsidRPr="00C63536">
        <w:rPr>
          <w:rFonts w:ascii="Arial" w:hAnsi="Arial" w:cs="Arial"/>
        </w:rPr>
        <w:t xml:space="preserve">NRM </w:t>
      </w:r>
      <w:r w:rsidR="00ED1568" w:rsidRPr="00C63536">
        <w:rPr>
          <w:rFonts w:ascii="Arial" w:hAnsi="Arial" w:cs="Arial"/>
        </w:rPr>
        <w:t>hazard ratio (</w:t>
      </w:r>
      <w:r w:rsidR="00CE3114" w:rsidRPr="00C63536">
        <w:rPr>
          <w:rFonts w:ascii="Arial" w:hAnsi="Arial" w:cs="Arial"/>
        </w:rPr>
        <w:t>HR</w:t>
      </w:r>
      <w:r w:rsidR="00ED1568" w:rsidRPr="00C63536">
        <w:rPr>
          <w:rFonts w:ascii="Arial" w:hAnsi="Arial" w:cs="Arial"/>
        </w:rPr>
        <w:t>)</w:t>
      </w:r>
      <w:r w:rsidR="00CE3114" w:rsidRPr="00C63536">
        <w:rPr>
          <w:rFonts w:ascii="Arial" w:hAnsi="Arial" w:cs="Arial"/>
        </w:rPr>
        <w:t xml:space="preserve"> for the CRP group of 5</w:t>
      </w:r>
      <w:r w:rsidR="00632427" w:rsidRPr="00C63536">
        <w:rPr>
          <w:rFonts w:ascii="Arial" w:hAnsi="Arial"/>
          <w:bCs/>
        </w:rPr>
        <w:t>–9</w:t>
      </w:r>
      <w:r w:rsidR="00CE3114" w:rsidRPr="00C63536">
        <w:rPr>
          <w:rFonts w:ascii="Arial" w:hAnsi="Arial" w:cs="Arial"/>
        </w:rPr>
        <w:t xml:space="preserve"> </w:t>
      </w:r>
      <w:r w:rsidR="00A40988" w:rsidRPr="00C63536">
        <w:rPr>
          <w:rFonts w:ascii="Arial" w:hAnsi="Arial" w:cs="Arial"/>
        </w:rPr>
        <w:t xml:space="preserve">mg/l </w:t>
      </w:r>
      <w:r w:rsidR="00CE3114" w:rsidRPr="00C63536">
        <w:rPr>
          <w:rFonts w:ascii="Arial" w:hAnsi="Arial" w:cs="Arial"/>
        </w:rPr>
        <w:t>was 3.</w:t>
      </w:r>
      <w:r w:rsidR="00E952B3" w:rsidRPr="00C63536">
        <w:rPr>
          <w:rFonts w:ascii="Arial" w:hAnsi="Arial" w:cs="Arial"/>
        </w:rPr>
        <w:t>1</w:t>
      </w:r>
      <w:r w:rsidR="00CE3114" w:rsidRPr="00C63536">
        <w:rPr>
          <w:rFonts w:ascii="Arial" w:hAnsi="Arial" w:cs="Arial"/>
        </w:rPr>
        <w:t xml:space="preserve"> (95% CI </w:t>
      </w:r>
      <w:r w:rsidR="00E952B3" w:rsidRPr="00C63536">
        <w:rPr>
          <w:rFonts w:ascii="Arial" w:hAnsi="Arial" w:cs="Arial"/>
        </w:rPr>
        <w:t>1.3</w:t>
      </w:r>
      <w:r w:rsidR="00FB1ABB" w:rsidRPr="00C63536">
        <w:rPr>
          <w:rFonts w:ascii="Arial" w:hAnsi="Arial"/>
          <w:bCs/>
        </w:rPr>
        <w:t>–</w:t>
      </w:r>
      <w:r w:rsidR="00E952B3" w:rsidRPr="00C63536">
        <w:rPr>
          <w:rFonts w:ascii="Arial" w:hAnsi="Arial" w:cs="Arial"/>
        </w:rPr>
        <w:t>7.1</w:t>
      </w:r>
      <w:r w:rsidR="00CE3114" w:rsidRPr="00C63536">
        <w:rPr>
          <w:rFonts w:ascii="Arial" w:hAnsi="Arial" w:cs="Arial"/>
        </w:rPr>
        <w:t>; P = 0.00</w:t>
      </w:r>
      <w:r w:rsidR="00E952B3" w:rsidRPr="00C63536">
        <w:rPr>
          <w:rFonts w:ascii="Arial" w:hAnsi="Arial" w:cs="Arial"/>
        </w:rPr>
        <w:t>9</w:t>
      </w:r>
      <w:r w:rsidR="00CE3114" w:rsidRPr="00C63536">
        <w:rPr>
          <w:rFonts w:ascii="Arial" w:hAnsi="Arial" w:cs="Arial"/>
        </w:rPr>
        <w:t xml:space="preserve">), for the </w:t>
      </w:r>
      <w:r w:rsidR="00FB1ABB" w:rsidRPr="00C63536">
        <w:rPr>
          <w:rFonts w:ascii="Arial" w:hAnsi="Arial" w:cs="Arial"/>
        </w:rPr>
        <w:t>&gt;9</w:t>
      </w:r>
      <w:r w:rsidR="00FB1ABB" w:rsidRPr="00C63536">
        <w:rPr>
          <w:rFonts w:ascii="Arial" w:hAnsi="Arial"/>
          <w:bCs/>
        </w:rPr>
        <w:t>–</w:t>
      </w:r>
      <w:r w:rsidR="00CE3114" w:rsidRPr="00C63536">
        <w:rPr>
          <w:rFonts w:ascii="Arial" w:hAnsi="Arial" w:cs="Arial"/>
        </w:rPr>
        <w:t xml:space="preserve">50 </w:t>
      </w:r>
      <w:r w:rsidR="00A40988" w:rsidRPr="00C63536">
        <w:rPr>
          <w:rFonts w:ascii="Arial" w:hAnsi="Arial" w:cs="Arial"/>
        </w:rPr>
        <w:t xml:space="preserve">mg/l </w:t>
      </w:r>
      <w:r w:rsidR="00CE3114" w:rsidRPr="00C63536">
        <w:rPr>
          <w:rFonts w:ascii="Arial" w:hAnsi="Arial" w:cs="Arial"/>
        </w:rPr>
        <w:t xml:space="preserve">group the HR increased to 4.1 (95% CI </w:t>
      </w:r>
      <w:r w:rsidR="00E952B3" w:rsidRPr="00C63536">
        <w:rPr>
          <w:rFonts w:ascii="Arial" w:hAnsi="Arial" w:cs="Arial"/>
        </w:rPr>
        <w:t>1.9</w:t>
      </w:r>
      <w:r w:rsidR="00FB1ABB" w:rsidRPr="00C63536">
        <w:rPr>
          <w:rFonts w:ascii="Arial" w:hAnsi="Arial"/>
          <w:bCs/>
        </w:rPr>
        <w:t>–</w:t>
      </w:r>
      <w:r w:rsidR="00E952B3" w:rsidRPr="00C63536">
        <w:rPr>
          <w:rFonts w:ascii="Arial" w:hAnsi="Arial" w:cs="Arial"/>
        </w:rPr>
        <w:t>9.2;</w:t>
      </w:r>
      <w:r w:rsidR="00CE3114" w:rsidRPr="00C63536">
        <w:rPr>
          <w:rFonts w:ascii="Arial" w:hAnsi="Arial" w:cs="Arial"/>
        </w:rPr>
        <w:t xml:space="preserve"> P = 0.001), and for the group of </w:t>
      </w:r>
      <w:r w:rsidR="00FB1ABB" w:rsidRPr="00C63536">
        <w:rPr>
          <w:rFonts w:ascii="Arial" w:hAnsi="Arial" w:cs="Arial"/>
        </w:rPr>
        <w:t>&gt;</w:t>
      </w:r>
      <w:r w:rsidR="00CE3114" w:rsidRPr="00C63536">
        <w:rPr>
          <w:rFonts w:ascii="Arial" w:hAnsi="Arial" w:cs="Arial"/>
        </w:rPr>
        <w:t xml:space="preserve">50 </w:t>
      </w:r>
      <w:r w:rsidR="005F1F71" w:rsidRPr="00C63536">
        <w:rPr>
          <w:rFonts w:ascii="Arial" w:hAnsi="Arial" w:cs="Arial"/>
        </w:rPr>
        <w:t>mg/l</w:t>
      </w:r>
      <w:r w:rsidR="00CE3114" w:rsidRPr="00C63536">
        <w:rPr>
          <w:rFonts w:ascii="Arial" w:hAnsi="Arial" w:cs="Arial"/>
        </w:rPr>
        <w:t xml:space="preserve"> the HR increased further to 7.1 (95% CI </w:t>
      </w:r>
      <w:r w:rsidR="00E952B3" w:rsidRPr="00C63536">
        <w:rPr>
          <w:rFonts w:ascii="Arial" w:hAnsi="Arial" w:cs="Arial"/>
        </w:rPr>
        <w:t>3.1</w:t>
      </w:r>
      <w:r w:rsidR="0003403A" w:rsidRPr="00C63536">
        <w:rPr>
          <w:rFonts w:ascii="Arial" w:hAnsi="Arial"/>
          <w:bCs/>
        </w:rPr>
        <w:t>–</w:t>
      </w:r>
      <w:r w:rsidR="00E952B3" w:rsidRPr="00C63536">
        <w:rPr>
          <w:rFonts w:ascii="Arial" w:hAnsi="Arial" w:cs="Arial"/>
        </w:rPr>
        <w:t>16.2</w:t>
      </w:r>
      <w:r w:rsidR="00CE3114" w:rsidRPr="00C63536">
        <w:rPr>
          <w:rFonts w:ascii="Arial" w:hAnsi="Arial" w:cs="Arial"/>
        </w:rPr>
        <w:t xml:space="preserve">; P &lt; 0.001). </w:t>
      </w:r>
      <w:r w:rsidR="00077747" w:rsidRPr="00C63536">
        <w:rPr>
          <w:rFonts w:ascii="Arial" w:hAnsi="Arial" w:cs="Arial"/>
        </w:rPr>
        <w:t>There was also a similar</w:t>
      </w:r>
      <w:r w:rsidR="00B6319B">
        <w:rPr>
          <w:rFonts w:ascii="Arial" w:hAnsi="Arial" w:cs="Arial"/>
        </w:rPr>
        <w:t xml:space="preserve"> increasing</w:t>
      </w:r>
      <w:r w:rsidR="00077747" w:rsidRPr="00C63536">
        <w:rPr>
          <w:rFonts w:ascii="Arial" w:hAnsi="Arial" w:cs="Arial"/>
        </w:rPr>
        <w:t xml:space="preserve"> relationship between these CRP groups and the HR for </w:t>
      </w:r>
      <w:r w:rsidR="00ED1568" w:rsidRPr="00C63536">
        <w:rPr>
          <w:rFonts w:ascii="Arial" w:hAnsi="Arial" w:cs="Arial"/>
        </w:rPr>
        <w:t>survival</w:t>
      </w:r>
      <w:r w:rsidR="00077747" w:rsidRPr="00C63536">
        <w:rPr>
          <w:rFonts w:ascii="Arial" w:hAnsi="Arial" w:cs="Arial"/>
        </w:rPr>
        <w:t xml:space="preserve">: </w:t>
      </w:r>
      <w:r w:rsidR="008A5C1F" w:rsidRPr="00C63536">
        <w:rPr>
          <w:rFonts w:ascii="Arial" w:hAnsi="Arial" w:cs="Arial"/>
        </w:rPr>
        <w:t xml:space="preserve">Compared to </w:t>
      </w:r>
      <w:r w:rsidR="00B6319B">
        <w:rPr>
          <w:rFonts w:ascii="Arial" w:hAnsi="Arial" w:cs="Arial"/>
        </w:rPr>
        <w:t>the</w:t>
      </w:r>
      <w:r w:rsidR="008A5C1F" w:rsidRPr="00C63536">
        <w:rPr>
          <w:rFonts w:ascii="Arial" w:hAnsi="Arial" w:cs="Arial"/>
        </w:rPr>
        <w:t xml:space="preserve"> CRP &lt;5 mg/l</w:t>
      </w:r>
      <w:r w:rsidR="00B6319B">
        <w:rPr>
          <w:rFonts w:ascii="Arial" w:hAnsi="Arial" w:cs="Arial"/>
        </w:rPr>
        <w:t xml:space="preserve"> group</w:t>
      </w:r>
      <w:r w:rsidR="008A5C1F" w:rsidRPr="00C63536">
        <w:rPr>
          <w:rFonts w:ascii="Arial" w:hAnsi="Arial" w:cs="Arial"/>
        </w:rPr>
        <w:t xml:space="preserve">, the </w:t>
      </w:r>
      <w:r w:rsidR="00ED1568" w:rsidRPr="00C63536">
        <w:rPr>
          <w:rFonts w:ascii="Arial" w:hAnsi="Arial" w:cs="Arial"/>
        </w:rPr>
        <w:t>survival</w:t>
      </w:r>
      <w:r w:rsidR="008A5C1F" w:rsidRPr="00C63536">
        <w:rPr>
          <w:rFonts w:ascii="Arial" w:hAnsi="Arial" w:cs="Arial"/>
        </w:rPr>
        <w:t xml:space="preserve"> HR for the CRP group of 5</w:t>
      </w:r>
      <w:r w:rsidR="00D91286" w:rsidRPr="00C63536">
        <w:rPr>
          <w:rFonts w:ascii="Arial" w:hAnsi="Arial"/>
          <w:bCs/>
        </w:rPr>
        <w:t>–</w:t>
      </w:r>
      <w:r w:rsidR="0003403A" w:rsidRPr="00C63536">
        <w:rPr>
          <w:rFonts w:ascii="Arial" w:hAnsi="Arial"/>
          <w:bCs/>
        </w:rPr>
        <w:t>9</w:t>
      </w:r>
      <w:r w:rsidR="008A5C1F" w:rsidRPr="00C63536">
        <w:rPr>
          <w:rFonts w:ascii="Arial" w:hAnsi="Arial" w:cs="Arial"/>
        </w:rPr>
        <w:t xml:space="preserve"> mg/l was 1.</w:t>
      </w:r>
      <w:r w:rsidR="00554F81" w:rsidRPr="00C63536">
        <w:rPr>
          <w:rFonts w:ascii="Arial" w:hAnsi="Arial" w:cs="Arial"/>
        </w:rPr>
        <w:t>36</w:t>
      </w:r>
      <w:r w:rsidR="008A5C1F" w:rsidRPr="00C63536">
        <w:rPr>
          <w:rFonts w:ascii="Arial" w:hAnsi="Arial" w:cs="Arial"/>
        </w:rPr>
        <w:t xml:space="preserve"> (95% CI 0.9</w:t>
      </w:r>
      <w:r w:rsidR="00D91286" w:rsidRPr="00C63536">
        <w:rPr>
          <w:rFonts w:ascii="Arial" w:hAnsi="Arial"/>
          <w:bCs/>
        </w:rPr>
        <w:t>–</w:t>
      </w:r>
      <w:r w:rsidR="008A5C1F" w:rsidRPr="00C63536">
        <w:rPr>
          <w:rFonts w:ascii="Arial" w:hAnsi="Arial" w:cs="Arial"/>
        </w:rPr>
        <w:t>2.</w:t>
      </w:r>
      <w:r w:rsidR="00554F81" w:rsidRPr="00C63536">
        <w:rPr>
          <w:rFonts w:ascii="Arial" w:hAnsi="Arial" w:cs="Arial"/>
        </w:rPr>
        <w:t>1</w:t>
      </w:r>
      <w:r w:rsidR="008A5C1F" w:rsidRPr="00C63536">
        <w:rPr>
          <w:rFonts w:ascii="Arial" w:hAnsi="Arial" w:cs="Arial"/>
        </w:rPr>
        <w:t>; P = 0.1</w:t>
      </w:r>
      <w:r w:rsidR="00554F81" w:rsidRPr="00C63536">
        <w:rPr>
          <w:rFonts w:ascii="Arial" w:hAnsi="Arial" w:cs="Arial"/>
        </w:rPr>
        <w:t>8</w:t>
      </w:r>
      <w:r w:rsidR="008A5C1F" w:rsidRPr="00C63536">
        <w:rPr>
          <w:rFonts w:ascii="Arial" w:hAnsi="Arial" w:cs="Arial"/>
        </w:rPr>
        <w:t xml:space="preserve">), for the </w:t>
      </w:r>
      <w:r w:rsidR="0003403A" w:rsidRPr="00C63536">
        <w:rPr>
          <w:rFonts w:ascii="Arial" w:hAnsi="Arial" w:cs="Arial"/>
        </w:rPr>
        <w:t>&gt;9</w:t>
      </w:r>
      <w:r w:rsidR="00D91286" w:rsidRPr="00C63536">
        <w:rPr>
          <w:rFonts w:ascii="Arial" w:hAnsi="Arial"/>
          <w:bCs/>
        </w:rPr>
        <w:t>–</w:t>
      </w:r>
      <w:r w:rsidR="008A5C1F" w:rsidRPr="00C63536">
        <w:rPr>
          <w:rFonts w:ascii="Arial" w:hAnsi="Arial" w:cs="Arial"/>
        </w:rPr>
        <w:t>50 mg/l group the HR increased to 1.9</w:t>
      </w:r>
      <w:r w:rsidR="00554F81" w:rsidRPr="00C63536">
        <w:rPr>
          <w:rFonts w:ascii="Arial" w:hAnsi="Arial" w:cs="Arial"/>
        </w:rPr>
        <w:t>9</w:t>
      </w:r>
      <w:r w:rsidR="008A5C1F" w:rsidRPr="00C63536">
        <w:rPr>
          <w:rFonts w:ascii="Arial" w:hAnsi="Arial" w:cs="Arial"/>
        </w:rPr>
        <w:t xml:space="preserve"> (95% CI 1.3</w:t>
      </w:r>
      <w:r w:rsidR="00D91286" w:rsidRPr="00C63536">
        <w:rPr>
          <w:rFonts w:ascii="Arial" w:hAnsi="Arial"/>
          <w:bCs/>
        </w:rPr>
        <w:t>–</w:t>
      </w:r>
      <w:r w:rsidR="00554F81" w:rsidRPr="00C63536">
        <w:rPr>
          <w:rFonts w:ascii="Arial" w:hAnsi="Arial" w:cs="Arial"/>
        </w:rPr>
        <w:t>3.0</w:t>
      </w:r>
      <w:r w:rsidR="008A5C1F" w:rsidRPr="00C63536">
        <w:rPr>
          <w:rFonts w:ascii="Arial" w:hAnsi="Arial" w:cs="Arial"/>
        </w:rPr>
        <w:t>; P = 0.00</w:t>
      </w:r>
      <w:r w:rsidR="00554F81" w:rsidRPr="00C63536">
        <w:rPr>
          <w:rFonts w:ascii="Arial" w:hAnsi="Arial" w:cs="Arial"/>
        </w:rPr>
        <w:t>1</w:t>
      </w:r>
      <w:r w:rsidR="008A5C1F" w:rsidRPr="00C63536">
        <w:rPr>
          <w:rFonts w:ascii="Arial" w:hAnsi="Arial" w:cs="Arial"/>
        </w:rPr>
        <w:t xml:space="preserve">), and for the group of </w:t>
      </w:r>
      <w:r w:rsidR="00CA2ED4" w:rsidRPr="00C63536">
        <w:rPr>
          <w:rFonts w:ascii="Arial" w:hAnsi="Arial" w:cs="Arial"/>
        </w:rPr>
        <w:t>&gt;</w:t>
      </w:r>
      <w:r w:rsidR="008A5C1F" w:rsidRPr="00C63536">
        <w:rPr>
          <w:rFonts w:ascii="Arial" w:hAnsi="Arial" w:cs="Arial"/>
        </w:rPr>
        <w:t>50 mg/l the HR increased further to 2.</w:t>
      </w:r>
      <w:r w:rsidR="00554F81" w:rsidRPr="00C63536">
        <w:rPr>
          <w:rFonts w:ascii="Arial" w:hAnsi="Arial" w:cs="Arial"/>
        </w:rPr>
        <w:t>7</w:t>
      </w:r>
      <w:r w:rsidR="008A5C1F" w:rsidRPr="00C63536">
        <w:rPr>
          <w:rFonts w:ascii="Arial" w:hAnsi="Arial" w:cs="Arial"/>
        </w:rPr>
        <w:t xml:space="preserve"> (95% CI 1.6</w:t>
      </w:r>
      <w:r w:rsidR="00D91286" w:rsidRPr="00C63536">
        <w:rPr>
          <w:rFonts w:ascii="Arial" w:hAnsi="Arial"/>
          <w:bCs/>
        </w:rPr>
        <w:t>–</w:t>
      </w:r>
      <w:r w:rsidR="008A5C1F" w:rsidRPr="00C63536">
        <w:rPr>
          <w:rFonts w:ascii="Arial" w:hAnsi="Arial" w:cs="Arial"/>
        </w:rPr>
        <w:t>4.</w:t>
      </w:r>
      <w:r w:rsidR="00554F81" w:rsidRPr="00C63536">
        <w:rPr>
          <w:rFonts w:ascii="Arial" w:hAnsi="Arial" w:cs="Arial"/>
        </w:rPr>
        <w:t>3</w:t>
      </w:r>
      <w:r w:rsidR="008A5C1F" w:rsidRPr="00C63536">
        <w:rPr>
          <w:rFonts w:ascii="Arial" w:hAnsi="Arial" w:cs="Arial"/>
        </w:rPr>
        <w:t>; P &lt; 0.001)</w:t>
      </w:r>
      <w:r w:rsidR="00077747" w:rsidRPr="00C63536">
        <w:rPr>
          <w:rFonts w:ascii="Arial" w:hAnsi="Arial" w:cs="Arial"/>
        </w:rPr>
        <w:t xml:space="preserve">. </w:t>
      </w:r>
      <w:r w:rsidR="00CE3114" w:rsidRPr="00C63536">
        <w:rPr>
          <w:rFonts w:ascii="Arial" w:hAnsi="Arial" w:cs="Arial"/>
        </w:rPr>
        <w:t>Thus</w:t>
      </w:r>
      <w:r w:rsidR="00726EDA" w:rsidRPr="00C63536">
        <w:rPr>
          <w:rFonts w:ascii="Arial" w:hAnsi="Arial" w:cs="Arial"/>
        </w:rPr>
        <w:t>,</w:t>
      </w:r>
      <w:r w:rsidR="00CE3114" w:rsidRPr="00C63536">
        <w:rPr>
          <w:rFonts w:ascii="Arial" w:hAnsi="Arial" w:cs="Arial"/>
        </w:rPr>
        <w:t xml:space="preserve"> </w:t>
      </w:r>
      <w:r w:rsidR="00726EDA" w:rsidRPr="00C63536">
        <w:rPr>
          <w:rFonts w:ascii="Arial" w:hAnsi="Arial" w:cs="Arial"/>
        </w:rPr>
        <w:t>increasing</w:t>
      </w:r>
      <w:r w:rsidR="00CE3114" w:rsidRPr="00C63536">
        <w:rPr>
          <w:rFonts w:ascii="Arial" w:hAnsi="Arial" w:cs="Arial"/>
        </w:rPr>
        <w:t xml:space="preserve"> CRP </w:t>
      </w:r>
      <w:r w:rsidR="00726EDA" w:rsidRPr="00C63536">
        <w:rPr>
          <w:rFonts w:ascii="Arial" w:hAnsi="Arial" w:cs="Arial"/>
        </w:rPr>
        <w:t>level</w:t>
      </w:r>
      <w:r w:rsidR="000C15B2" w:rsidRPr="00C63536">
        <w:rPr>
          <w:rFonts w:ascii="Arial" w:hAnsi="Arial" w:cs="Arial"/>
        </w:rPr>
        <w:t>s</w:t>
      </w:r>
      <w:r w:rsidR="00726EDA" w:rsidRPr="00C63536">
        <w:rPr>
          <w:rFonts w:ascii="Arial" w:hAnsi="Arial" w:cs="Arial"/>
        </w:rPr>
        <w:t xml:space="preserve"> </w:t>
      </w:r>
      <w:r w:rsidR="000C15B2" w:rsidRPr="00C63536">
        <w:rPr>
          <w:rFonts w:ascii="Arial" w:hAnsi="Arial" w:cs="Arial"/>
        </w:rPr>
        <w:t>are</w:t>
      </w:r>
      <w:r w:rsidR="00CE3114" w:rsidRPr="00C63536">
        <w:rPr>
          <w:rFonts w:ascii="Arial" w:hAnsi="Arial" w:cs="Arial"/>
        </w:rPr>
        <w:t xml:space="preserve"> associated with increas</w:t>
      </w:r>
      <w:r w:rsidR="000C15B2" w:rsidRPr="00C63536">
        <w:rPr>
          <w:rFonts w:ascii="Arial" w:hAnsi="Arial" w:cs="Arial"/>
        </w:rPr>
        <w:t>ed</w:t>
      </w:r>
      <w:r w:rsidR="00CE3114" w:rsidRPr="00C63536">
        <w:rPr>
          <w:rFonts w:ascii="Arial" w:hAnsi="Arial" w:cs="Arial"/>
        </w:rPr>
        <w:t xml:space="preserve"> NRM and </w:t>
      </w:r>
      <w:r w:rsidR="000C15B2" w:rsidRPr="00C63536">
        <w:rPr>
          <w:rFonts w:ascii="Arial" w:hAnsi="Arial" w:cs="Arial"/>
        </w:rPr>
        <w:t xml:space="preserve">reduced </w:t>
      </w:r>
      <w:r w:rsidR="00B85F8A" w:rsidRPr="00C63536">
        <w:rPr>
          <w:rFonts w:ascii="Arial" w:hAnsi="Arial" w:cs="Arial"/>
        </w:rPr>
        <w:t>survival</w:t>
      </w:r>
      <w:r w:rsidR="00CE3114" w:rsidRPr="00C63536">
        <w:rPr>
          <w:rFonts w:ascii="Arial" w:hAnsi="Arial" w:cs="Arial"/>
        </w:rPr>
        <w:t>.</w:t>
      </w:r>
      <w:r w:rsidR="007C5AF2" w:rsidRPr="00ED24C8">
        <w:rPr>
          <w:rFonts w:ascii="Arial" w:hAnsi="Arial" w:cs="Arial"/>
        </w:rPr>
        <w:br w:type="page"/>
      </w:r>
    </w:p>
    <w:p w14:paraId="66BC9E67" w14:textId="05891269" w:rsidR="007C5AF2" w:rsidRPr="00CF6526" w:rsidRDefault="007C5AF2" w:rsidP="00FC45B2">
      <w:pPr>
        <w:pStyle w:val="Heading1"/>
        <w:rPr>
          <w:rFonts w:eastAsia="Times New Roman"/>
        </w:rPr>
      </w:pPr>
      <w:r w:rsidRPr="00AE7CB3">
        <w:t xml:space="preserve">References </w:t>
      </w:r>
    </w:p>
    <w:p w14:paraId="4B7D9B39" w14:textId="77777777" w:rsidR="00297F46" w:rsidRPr="00297F46" w:rsidRDefault="002C44B1" w:rsidP="00297F46">
      <w:pPr>
        <w:pStyle w:val="EndNoteBibliography"/>
        <w:ind w:left="720" w:hanging="720"/>
        <w:rPr>
          <w:noProof/>
        </w:rPr>
      </w:pPr>
      <w:r w:rsidRPr="00CF6526">
        <w:rPr>
          <w:rFonts w:ascii="Arial" w:hAnsi="Arial" w:cs="Arial"/>
          <w:lang w:val="en-GB"/>
        </w:rPr>
        <w:fldChar w:fldCharType="begin"/>
      </w:r>
      <w:r w:rsidRPr="00FD65B9">
        <w:rPr>
          <w:rFonts w:ascii="Arial" w:hAnsi="Arial" w:cs="Arial"/>
          <w:lang w:val="en-GB"/>
        </w:rPr>
        <w:instrText xml:space="preserve"> ADDIN EN.REFLIST </w:instrText>
      </w:r>
      <w:r w:rsidRPr="00CF6526">
        <w:rPr>
          <w:rFonts w:ascii="Arial" w:hAnsi="Arial" w:cs="Arial"/>
          <w:lang w:val="en-GB"/>
        </w:rPr>
        <w:fldChar w:fldCharType="separate"/>
      </w:r>
      <w:bookmarkStart w:id="1" w:name="_ENREF_1"/>
      <w:r w:rsidR="00297F46" w:rsidRPr="00297F46">
        <w:rPr>
          <w:noProof/>
        </w:rPr>
        <w:t xml:space="preserve">(2000) World Medical Association Declaration of Helsinki: ethical principles for medical research involving human subjects. </w:t>
      </w:r>
      <w:r w:rsidR="00297F46" w:rsidRPr="00297F46">
        <w:rPr>
          <w:i/>
          <w:noProof/>
        </w:rPr>
        <w:t xml:space="preserve">JAMA, </w:t>
      </w:r>
      <w:r w:rsidR="00297F46" w:rsidRPr="00297F46">
        <w:rPr>
          <w:b/>
          <w:noProof/>
        </w:rPr>
        <w:t xml:space="preserve">284, </w:t>
      </w:r>
      <w:r w:rsidR="00297F46" w:rsidRPr="00297F46">
        <w:rPr>
          <w:noProof/>
        </w:rPr>
        <w:t>3043-3045.</w:t>
      </w:r>
      <w:bookmarkEnd w:id="1"/>
    </w:p>
    <w:p w14:paraId="16634009" w14:textId="77777777" w:rsidR="00297F46" w:rsidRPr="00297F46" w:rsidRDefault="00297F46" w:rsidP="00297F46">
      <w:pPr>
        <w:pStyle w:val="EndNoteBibliography"/>
        <w:ind w:left="720" w:hanging="720"/>
        <w:rPr>
          <w:noProof/>
        </w:rPr>
      </w:pPr>
      <w:bookmarkStart w:id="2" w:name="_ENREF_2"/>
      <w:r w:rsidRPr="00297F46">
        <w:rPr>
          <w:noProof/>
        </w:rPr>
        <w:t xml:space="preserve">Aki, S.Z., Suyani, E., Bildaci, Y., Cakar, M.K., Baysal, N.A. &amp; Sucak, G.T. (2012) Prognostic role of pre-transplantation serum C-reactive protein levels in patients with acute leukemia undergoing myeloablative allogeneic stem cell transplantation. </w:t>
      </w:r>
      <w:r w:rsidRPr="00297F46">
        <w:rPr>
          <w:i/>
          <w:noProof/>
        </w:rPr>
        <w:t xml:space="preserve">Clin Transplant, </w:t>
      </w:r>
      <w:r w:rsidRPr="00297F46">
        <w:rPr>
          <w:b/>
          <w:noProof/>
        </w:rPr>
        <w:t xml:space="preserve">26, </w:t>
      </w:r>
      <w:r w:rsidRPr="00297F46">
        <w:rPr>
          <w:noProof/>
        </w:rPr>
        <w:t>E513-521.</w:t>
      </w:r>
      <w:bookmarkEnd w:id="2"/>
    </w:p>
    <w:p w14:paraId="11B98C20" w14:textId="77777777" w:rsidR="00297F46" w:rsidRPr="00297F46" w:rsidRDefault="00297F46" w:rsidP="00297F46">
      <w:pPr>
        <w:pStyle w:val="EndNoteBibliography"/>
        <w:ind w:left="720" w:hanging="720"/>
        <w:rPr>
          <w:noProof/>
        </w:rPr>
      </w:pPr>
      <w:bookmarkStart w:id="3" w:name="_ENREF_3"/>
      <w:r w:rsidRPr="00297F46">
        <w:rPr>
          <w:noProof/>
        </w:rPr>
        <w:t xml:space="preserve">Artz, A.S., Wickrema, A., Dinner, S., Godley, L.A., Kocherginsky, M., Odenike, O., Rich, E.S., Stock, W., Ulaszek, J., Larson, R.A. &amp; van Besien, K. (2008) Pretreatment C-reactive protein is a predictor for outcomes after reduced-intensity allogeneic hematopoietic cell transplantation. </w:t>
      </w:r>
      <w:r w:rsidRPr="00297F46">
        <w:rPr>
          <w:i/>
          <w:noProof/>
        </w:rPr>
        <w:t xml:space="preserve">Biol Blood Marrow Transplant, </w:t>
      </w:r>
      <w:r w:rsidRPr="00297F46">
        <w:rPr>
          <w:b/>
          <w:noProof/>
        </w:rPr>
        <w:t xml:space="preserve">14, </w:t>
      </w:r>
      <w:r w:rsidRPr="00297F46">
        <w:rPr>
          <w:noProof/>
        </w:rPr>
        <w:t>1209-1216.</w:t>
      </w:r>
      <w:bookmarkEnd w:id="3"/>
    </w:p>
    <w:p w14:paraId="3A248487" w14:textId="77777777" w:rsidR="00297F46" w:rsidRPr="00297F46" w:rsidRDefault="00297F46" w:rsidP="00297F46">
      <w:pPr>
        <w:pStyle w:val="EndNoteBibliography"/>
        <w:ind w:left="720" w:hanging="720"/>
        <w:rPr>
          <w:noProof/>
        </w:rPr>
      </w:pPr>
      <w:bookmarkStart w:id="4" w:name="_ENREF_4"/>
      <w:r w:rsidRPr="00297F46">
        <w:rPr>
          <w:noProof/>
        </w:rPr>
        <w:t xml:space="preserve">ElSawy, M., Storer, B.E., Pulsipher, M.A., Maziarz, R.T., Bhatia, S., Maris, M.B., Syrjala, K.L., Martin, P.J., Maloney, D.G., Sandmaier, B.M., Storb, R. &amp; Sorror, M.L. (2015) Multi-centre validation of the prognostic value of the haematopoietic cell transplantation- specific comorbidity index among recipient of allogeneic haematopoietic cell transplantation. </w:t>
      </w:r>
      <w:r w:rsidRPr="00297F46">
        <w:rPr>
          <w:i/>
          <w:noProof/>
        </w:rPr>
        <w:t xml:space="preserve">Br J Haematol, </w:t>
      </w:r>
      <w:r w:rsidRPr="00297F46">
        <w:rPr>
          <w:b/>
          <w:noProof/>
        </w:rPr>
        <w:t xml:space="preserve">170, </w:t>
      </w:r>
      <w:r w:rsidRPr="00297F46">
        <w:rPr>
          <w:noProof/>
        </w:rPr>
        <w:t>574-583.</w:t>
      </w:r>
      <w:bookmarkEnd w:id="4"/>
    </w:p>
    <w:p w14:paraId="5C4D4EDD" w14:textId="77777777" w:rsidR="00297F46" w:rsidRPr="00297F46" w:rsidRDefault="00297F46" w:rsidP="00297F46">
      <w:pPr>
        <w:pStyle w:val="EndNoteBibliography"/>
        <w:ind w:left="720" w:hanging="720"/>
        <w:rPr>
          <w:noProof/>
        </w:rPr>
      </w:pPr>
      <w:bookmarkStart w:id="5" w:name="_ENREF_5"/>
      <w:r w:rsidRPr="00297F46">
        <w:rPr>
          <w:noProof/>
        </w:rPr>
        <w:t xml:space="preserve">Fine, J.P. &amp; Gray, R.J. (1999) A proportional hazards model for the subdistribution of a competing risk. </w:t>
      </w:r>
      <w:r w:rsidRPr="00297F46">
        <w:rPr>
          <w:i/>
          <w:noProof/>
        </w:rPr>
        <w:t xml:space="preserve">Journal of the American Statistical Association, </w:t>
      </w:r>
      <w:r w:rsidRPr="00297F46">
        <w:rPr>
          <w:b/>
          <w:noProof/>
        </w:rPr>
        <w:t xml:space="preserve">94, </w:t>
      </w:r>
      <w:r w:rsidRPr="00297F46">
        <w:rPr>
          <w:noProof/>
        </w:rPr>
        <w:t>496-509.</w:t>
      </w:r>
      <w:bookmarkEnd w:id="5"/>
    </w:p>
    <w:p w14:paraId="5CBFD7B3" w14:textId="77777777" w:rsidR="00297F46" w:rsidRPr="00297F46" w:rsidRDefault="00297F46" w:rsidP="00297F46">
      <w:pPr>
        <w:pStyle w:val="EndNoteBibliography"/>
        <w:ind w:left="720" w:hanging="720"/>
        <w:rPr>
          <w:noProof/>
        </w:rPr>
      </w:pPr>
      <w:bookmarkStart w:id="6" w:name="_ENREF_6"/>
      <w:r w:rsidRPr="00297F46">
        <w:rPr>
          <w:noProof/>
        </w:rPr>
        <w:t xml:space="preserve">Gratwohl, A., Hermans, J., Goldman, J.M., Arcese, W., Carreras, E., Devergie, A., Frassoni, F., Gahrton, G., Kolb, H.J., Niederwieser, D., Ruutu, T., Vernant, J.P., de Witte, T. &amp; Apperley, J. (1998) Risk assessment for patients with chronic myeloid leukaemia before allogeneic blood or marrow transplantation. Chronic Leukemia Working Party of the European Group for Blood and Marrow Transplantation. </w:t>
      </w:r>
      <w:r w:rsidRPr="00297F46">
        <w:rPr>
          <w:i/>
          <w:noProof/>
        </w:rPr>
        <w:t xml:space="preserve">Lancet, </w:t>
      </w:r>
      <w:r w:rsidRPr="00297F46">
        <w:rPr>
          <w:b/>
          <w:noProof/>
        </w:rPr>
        <w:t xml:space="preserve">352, </w:t>
      </w:r>
      <w:r w:rsidRPr="00297F46">
        <w:rPr>
          <w:noProof/>
        </w:rPr>
        <w:t>1087-1092.</w:t>
      </w:r>
      <w:bookmarkEnd w:id="6"/>
    </w:p>
    <w:p w14:paraId="21DCDCA7" w14:textId="77777777" w:rsidR="00297F46" w:rsidRPr="00297F46" w:rsidRDefault="00297F46" w:rsidP="00297F46">
      <w:pPr>
        <w:pStyle w:val="EndNoteBibliography"/>
        <w:ind w:left="720" w:hanging="720"/>
        <w:rPr>
          <w:noProof/>
        </w:rPr>
      </w:pPr>
      <w:bookmarkStart w:id="7" w:name="_ENREF_7"/>
      <w:r w:rsidRPr="00297F46">
        <w:rPr>
          <w:noProof/>
        </w:rPr>
        <w:t xml:space="preserve">Gratwohl, A., Stern, M., Brand, R., Apperley, J., Baldomero, H., de Witte, T., Dini, G., Rocha, V., Passweg, J., Sureda, A., Tichelli, A., Niederwieser, D., European Group for, B., Marrow, T. &amp; the European Leukemia, N. (2009) Risk score for outcome after allogeneic hematopoietic stem cell transplantation: a retrospective analysis. </w:t>
      </w:r>
      <w:r w:rsidRPr="00297F46">
        <w:rPr>
          <w:i/>
          <w:noProof/>
        </w:rPr>
        <w:t xml:space="preserve">Cancer, </w:t>
      </w:r>
      <w:r w:rsidRPr="00297F46">
        <w:rPr>
          <w:b/>
          <w:noProof/>
        </w:rPr>
        <w:t xml:space="preserve">115, </w:t>
      </w:r>
      <w:r w:rsidRPr="00297F46">
        <w:rPr>
          <w:noProof/>
        </w:rPr>
        <w:t>4715-4726.</w:t>
      </w:r>
      <w:bookmarkEnd w:id="7"/>
    </w:p>
    <w:p w14:paraId="5CF7EB6D" w14:textId="77777777" w:rsidR="00297F46" w:rsidRPr="00297F46" w:rsidRDefault="00297F46" w:rsidP="00297F46">
      <w:pPr>
        <w:pStyle w:val="EndNoteBibliography"/>
        <w:ind w:left="720" w:hanging="720"/>
        <w:rPr>
          <w:noProof/>
        </w:rPr>
      </w:pPr>
      <w:bookmarkStart w:id="8" w:name="_ENREF_8"/>
      <w:r w:rsidRPr="00297F46">
        <w:rPr>
          <w:noProof/>
        </w:rPr>
        <w:t xml:space="preserve">Gray, R.J. (1988) A Class of K-Sample Tests for Comparing the Cumulative Incidence of a Competing Risk. </w:t>
      </w:r>
      <w:r w:rsidRPr="00297F46">
        <w:rPr>
          <w:i/>
          <w:noProof/>
        </w:rPr>
        <w:t xml:space="preserve">Annals of Statistics, </w:t>
      </w:r>
      <w:r w:rsidRPr="00297F46">
        <w:rPr>
          <w:b/>
          <w:noProof/>
        </w:rPr>
        <w:t xml:space="preserve">16, </w:t>
      </w:r>
      <w:r w:rsidRPr="00297F46">
        <w:rPr>
          <w:noProof/>
        </w:rPr>
        <w:t>1141-1154.</w:t>
      </w:r>
      <w:bookmarkEnd w:id="8"/>
    </w:p>
    <w:p w14:paraId="321BF34F" w14:textId="77777777" w:rsidR="00297F46" w:rsidRPr="00297F46" w:rsidRDefault="00297F46" w:rsidP="00297F46">
      <w:pPr>
        <w:pStyle w:val="EndNoteBibliography"/>
        <w:ind w:left="720" w:hanging="720"/>
        <w:rPr>
          <w:noProof/>
        </w:rPr>
      </w:pPr>
      <w:bookmarkStart w:id="9" w:name="_ENREF_9"/>
      <w:r w:rsidRPr="00297F46">
        <w:rPr>
          <w:noProof/>
        </w:rPr>
        <w:t xml:space="preserve">Iacobelli, S. &amp; Committee, E.S. (2013) Suggestions on the use of statistical methodologies in studies of the European Group for Blood and Marrow Transplantation. </w:t>
      </w:r>
      <w:r w:rsidRPr="00297F46">
        <w:rPr>
          <w:i/>
          <w:noProof/>
        </w:rPr>
        <w:t xml:space="preserve">Bone Marrow Transplant, </w:t>
      </w:r>
      <w:r w:rsidRPr="00297F46">
        <w:rPr>
          <w:b/>
          <w:noProof/>
        </w:rPr>
        <w:t xml:space="preserve">48 Suppl 1, </w:t>
      </w:r>
      <w:r w:rsidRPr="00297F46">
        <w:rPr>
          <w:noProof/>
        </w:rPr>
        <w:t>S1-37.</w:t>
      </w:r>
      <w:bookmarkEnd w:id="9"/>
    </w:p>
    <w:p w14:paraId="2F80B7C1" w14:textId="77777777" w:rsidR="00297F46" w:rsidRPr="00297F46" w:rsidRDefault="00297F46" w:rsidP="00297F46">
      <w:pPr>
        <w:pStyle w:val="EndNoteBibliography"/>
        <w:ind w:left="720" w:hanging="720"/>
        <w:rPr>
          <w:noProof/>
        </w:rPr>
      </w:pPr>
      <w:bookmarkStart w:id="10" w:name="_ENREF_10"/>
      <w:r w:rsidRPr="00297F46">
        <w:rPr>
          <w:noProof/>
        </w:rPr>
        <w:t xml:space="preserve">Ljungman, P., Hakki, M. &amp; Boeckh, M. (2011) Cytomegalovirus in hematopoietic stem cell transplant recipients. </w:t>
      </w:r>
      <w:r w:rsidRPr="00297F46">
        <w:rPr>
          <w:i/>
          <w:noProof/>
        </w:rPr>
        <w:t xml:space="preserve">Hematol Oncol Clin North Am, </w:t>
      </w:r>
      <w:r w:rsidRPr="00297F46">
        <w:rPr>
          <w:b/>
          <w:noProof/>
        </w:rPr>
        <w:t xml:space="preserve">25, </w:t>
      </w:r>
      <w:r w:rsidRPr="00297F46">
        <w:rPr>
          <w:noProof/>
        </w:rPr>
        <w:t>151-169.</w:t>
      </w:r>
      <w:bookmarkEnd w:id="10"/>
    </w:p>
    <w:p w14:paraId="46025DFF" w14:textId="77777777" w:rsidR="00297F46" w:rsidRPr="00297F46" w:rsidRDefault="00297F46" w:rsidP="00297F46">
      <w:pPr>
        <w:pStyle w:val="EndNoteBibliography"/>
        <w:ind w:left="720" w:hanging="720"/>
        <w:rPr>
          <w:noProof/>
        </w:rPr>
      </w:pPr>
      <w:bookmarkStart w:id="11" w:name="_ENREF_11"/>
      <w:r w:rsidRPr="00297F46">
        <w:rPr>
          <w:noProof/>
        </w:rPr>
        <w:t xml:space="preserve">Moher, D., Hopewell, S., Schulz, K.F., Montori, V., Gotzsche, P.C., Devereaux, P.J., Elbourne, D., Egger, M. &amp; Altman, D.G. (2010) CONSORT 2010 explanation and elaboration: updated guidelines for reporting parallel group randomised trials. </w:t>
      </w:r>
      <w:r w:rsidRPr="00297F46">
        <w:rPr>
          <w:i/>
          <w:noProof/>
        </w:rPr>
        <w:t xml:space="preserve">BMJ, </w:t>
      </w:r>
      <w:r w:rsidRPr="00297F46">
        <w:rPr>
          <w:b/>
          <w:noProof/>
        </w:rPr>
        <w:t xml:space="preserve">340, </w:t>
      </w:r>
      <w:r w:rsidRPr="00297F46">
        <w:rPr>
          <w:noProof/>
        </w:rPr>
        <w:t>c869.</w:t>
      </w:r>
      <w:bookmarkEnd w:id="11"/>
    </w:p>
    <w:p w14:paraId="66993DDF" w14:textId="77777777" w:rsidR="00297F46" w:rsidRPr="00297F46" w:rsidRDefault="00297F46" w:rsidP="00297F46">
      <w:pPr>
        <w:pStyle w:val="EndNoteBibliography"/>
        <w:ind w:left="720" w:hanging="720"/>
        <w:rPr>
          <w:noProof/>
        </w:rPr>
      </w:pPr>
      <w:bookmarkStart w:id="12" w:name="_ENREF_12"/>
      <w:r w:rsidRPr="00297F46">
        <w:rPr>
          <w:noProof/>
        </w:rPr>
        <w:t xml:space="preserve">Pavlu, J., Kew, A.K., Taylor-Roberts, B., Auner, H.W., Marin, D., Olavarria, E., Kanfer, E.J., MacDonald, D.H., Milojkovic, D., Rahemtulla, A., Rezvani, K., Goldman, J.M., Apperley, J.F. &amp; Szydlo, R.M. (2010) Optimizing patient selection for myeloablative allogeneic hematopoietic cell transplantation in chronic myeloid leukemia in chronic phase. </w:t>
      </w:r>
      <w:r w:rsidRPr="00297F46">
        <w:rPr>
          <w:i/>
          <w:noProof/>
        </w:rPr>
        <w:t xml:space="preserve">Blood, </w:t>
      </w:r>
      <w:r w:rsidRPr="00297F46">
        <w:rPr>
          <w:b/>
          <w:noProof/>
        </w:rPr>
        <w:t xml:space="preserve">115, </w:t>
      </w:r>
      <w:r w:rsidRPr="00297F46">
        <w:rPr>
          <w:noProof/>
        </w:rPr>
        <w:t>4018-4020.</w:t>
      </w:r>
      <w:bookmarkEnd w:id="12"/>
    </w:p>
    <w:p w14:paraId="1725411F" w14:textId="77777777" w:rsidR="00297F46" w:rsidRPr="00297F46" w:rsidRDefault="00297F46" w:rsidP="00297F46">
      <w:pPr>
        <w:pStyle w:val="EndNoteBibliography"/>
        <w:ind w:left="720" w:hanging="720"/>
        <w:rPr>
          <w:noProof/>
        </w:rPr>
      </w:pPr>
      <w:bookmarkStart w:id="13" w:name="_ENREF_13"/>
      <w:r w:rsidRPr="00297F46">
        <w:rPr>
          <w:noProof/>
        </w:rPr>
        <w:t xml:space="preserve">Rezvani, K., Kanfer, E.J., Marin, D., Gabriel, I., Rahemtulla, A., Taylor, A., Macdonald, D., Dazzi, F., Milojkovic, D., Foroni, L., Pavlu, J., Sargent, J., Le Dieu, R., Goldman, J.M., Apperley, J. &amp; Szydlo, R. (2012) EBMT risk score predicts outcome of allogeneic hematopoietic stem cell transplantation in patients who have failed a previous transplantation procedure. </w:t>
      </w:r>
      <w:r w:rsidRPr="00297F46">
        <w:rPr>
          <w:i/>
          <w:noProof/>
        </w:rPr>
        <w:t xml:space="preserve">Biol Blood Marrow Transplant, </w:t>
      </w:r>
      <w:r w:rsidRPr="00297F46">
        <w:rPr>
          <w:b/>
          <w:noProof/>
        </w:rPr>
        <w:t xml:space="preserve">18, </w:t>
      </w:r>
      <w:r w:rsidRPr="00297F46">
        <w:rPr>
          <w:noProof/>
        </w:rPr>
        <w:t>235-240.</w:t>
      </w:r>
      <w:bookmarkEnd w:id="13"/>
    </w:p>
    <w:p w14:paraId="66C75B13" w14:textId="77777777" w:rsidR="00297F46" w:rsidRPr="00297F46" w:rsidRDefault="00297F46" w:rsidP="00297F46">
      <w:pPr>
        <w:pStyle w:val="EndNoteBibliography"/>
        <w:ind w:left="720" w:hanging="720"/>
        <w:rPr>
          <w:noProof/>
        </w:rPr>
      </w:pPr>
      <w:bookmarkStart w:id="14" w:name="_ENREF_14"/>
      <w:r w:rsidRPr="00297F46">
        <w:rPr>
          <w:noProof/>
        </w:rPr>
        <w:t xml:space="preserve">Sorror, M.L., Logan, B.R., Zhu, X., Rizzo, J.D., Cooke, K.R., McCarthy, P.L., Ho, V.T., Horowitz, M.M. &amp; Pasquini, M.C. (2015) Prospective Validation of the Predictive Power of the Hematopoietic Cell Transplantation Comorbidity Index: A Center for International Blood and Marrow Transplant Research Study. </w:t>
      </w:r>
      <w:r w:rsidRPr="00297F46">
        <w:rPr>
          <w:i/>
          <w:noProof/>
        </w:rPr>
        <w:t xml:space="preserve">Biol Blood Marrow Transplant, </w:t>
      </w:r>
      <w:r w:rsidRPr="00297F46">
        <w:rPr>
          <w:b/>
          <w:noProof/>
        </w:rPr>
        <w:t xml:space="preserve">21, </w:t>
      </w:r>
      <w:r w:rsidRPr="00297F46">
        <w:rPr>
          <w:noProof/>
        </w:rPr>
        <w:t>1479-1487.</w:t>
      </w:r>
      <w:bookmarkEnd w:id="14"/>
    </w:p>
    <w:p w14:paraId="385B0715" w14:textId="77777777" w:rsidR="00297F46" w:rsidRPr="00297F46" w:rsidRDefault="00297F46" w:rsidP="00297F46">
      <w:pPr>
        <w:pStyle w:val="EndNoteBibliography"/>
        <w:ind w:left="720" w:hanging="720"/>
        <w:rPr>
          <w:noProof/>
        </w:rPr>
      </w:pPr>
      <w:bookmarkStart w:id="15" w:name="_ENREF_15"/>
      <w:r w:rsidRPr="00297F46">
        <w:rPr>
          <w:noProof/>
        </w:rPr>
        <w:t xml:space="preserve">Sorror, M.L., Maris, M.B., Storb, R., Baron, F., Sandmaier, B.M., Maloney, D.G. &amp; Storer, B. (2005) Hematopoietic cell transplantation (HCT)-specific comorbidity index: a new tool for risk assessment before allogeneic HCT. </w:t>
      </w:r>
      <w:r w:rsidRPr="00297F46">
        <w:rPr>
          <w:i/>
          <w:noProof/>
        </w:rPr>
        <w:t xml:space="preserve">Blood, </w:t>
      </w:r>
      <w:r w:rsidRPr="00297F46">
        <w:rPr>
          <w:b/>
          <w:noProof/>
        </w:rPr>
        <w:t xml:space="preserve">106, </w:t>
      </w:r>
      <w:r w:rsidRPr="00297F46">
        <w:rPr>
          <w:noProof/>
        </w:rPr>
        <w:t>2912-2919.</w:t>
      </w:r>
      <w:bookmarkEnd w:id="15"/>
    </w:p>
    <w:p w14:paraId="031FD620" w14:textId="77777777" w:rsidR="00297F46" w:rsidRPr="00297F46" w:rsidRDefault="00297F46" w:rsidP="00297F46">
      <w:pPr>
        <w:pStyle w:val="EndNoteBibliography"/>
        <w:ind w:left="720" w:hanging="720"/>
        <w:rPr>
          <w:noProof/>
        </w:rPr>
      </w:pPr>
      <w:bookmarkStart w:id="16" w:name="_ENREF_16"/>
      <w:r w:rsidRPr="00297F46">
        <w:rPr>
          <w:noProof/>
        </w:rPr>
        <w:t xml:space="preserve">von Elm, E., Altman, D.G., Egger, M., Pocock, S.J., Gotzsche, P.C. &amp; Vandenbroucke, J.P. (2007) The Strengthening the Reporting of Observational Studies in Epidemiology (STROBE) statement: guidelines for reporting observational studies. </w:t>
      </w:r>
      <w:r w:rsidRPr="00297F46">
        <w:rPr>
          <w:i/>
          <w:noProof/>
        </w:rPr>
        <w:t xml:space="preserve">Lancet, </w:t>
      </w:r>
      <w:r w:rsidRPr="00297F46">
        <w:rPr>
          <w:b/>
          <w:noProof/>
        </w:rPr>
        <w:t xml:space="preserve">370, </w:t>
      </w:r>
      <w:r w:rsidRPr="00297F46">
        <w:rPr>
          <w:noProof/>
        </w:rPr>
        <w:t>1453-1457.</w:t>
      </w:r>
      <w:bookmarkEnd w:id="16"/>
    </w:p>
    <w:p w14:paraId="4BD1C15F" w14:textId="77777777" w:rsidR="00297F46" w:rsidRPr="00297F46" w:rsidRDefault="00297F46" w:rsidP="00297F46">
      <w:pPr>
        <w:pStyle w:val="EndNoteBibliography"/>
        <w:ind w:left="720" w:hanging="720"/>
        <w:rPr>
          <w:noProof/>
        </w:rPr>
      </w:pPr>
      <w:bookmarkStart w:id="17" w:name="_ENREF_17"/>
      <w:r w:rsidRPr="00297F46">
        <w:rPr>
          <w:noProof/>
        </w:rPr>
        <w:t xml:space="preserve">World Medical, A. (2002) World Medical Association Declaration of Helsinki: ethical principles for medical research involving human subjects. </w:t>
      </w:r>
      <w:r w:rsidRPr="00297F46">
        <w:rPr>
          <w:i/>
          <w:noProof/>
        </w:rPr>
        <w:t xml:space="preserve">J Postgrad Med, </w:t>
      </w:r>
      <w:r w:rsidRPr="00297F46">
        <w:rPr>
          <w:b/>
          <w:noProof/>
        </w:rPr>
        <w:t xml:space="preserve">48, </w:t>
      </w:r>
      <w:r w:rsidRPr="00297F46">
        <w:rPr>
          <w:noProof/>
        </w:rPr>
        <w:t>206-208.</w:t>
      </w:r>
      <w:bookmarkEnd w:id="17"/>
    </w:p>
    <w:p w14:paraId="487F908D" w14:textId="77777777" w:rsidR="00297F46" w:rsidRPr="00297F46" w:rsidRDefault="00297F46" w:rsidP="00297F46">
      <w:pPr>
        <w:pStyle w:val="EndNoteBibliography"/>
        <w:ind w:left="720" w:hanging="720"/>
        <w:rPr>
          <w:noProof/>
        </w:rPr>
      </w:pPr>
      <w:bookmarkStart w:id="18" w:name="_ENREF_18"/>
      <w:r w:rsidRPr="00297F46">
        <w:rPr>
          <w:noProof/>
        </w:rPr>
        <w:t xml:space="preserve">World Medical Association General, A. (2004) World Medical Association Declaration of Helsinki: ethical principles for medical research involving human subjects. </w:t>
      </w:r>
      <w:r w:rsidRPr="00297F46">
        <w:rPr>
          <w:i/>
          <w:noProof/>
        </w:rPr>
        <w:t xml:space="preserve">J Int Bioethique, </w:t>
      </w:r>
      <w:r w:rsidRPr="00297F46">
        <w:rPr>
          <w:b/>
          <w:noProof/>
        </w:rPr>
        <w:t xml:space="preserve">15, </w:t>
      </w:r>
      <w:r w:rsidRPr="00297F46">
        <w:rPr>
          <w:noProof/>
        </w:rPr>
        <w:t>124-129.</w:t>
      </w:r>
      <w:bookmarkEnd w:id="18"/>
    </w:p>
    <w:p w14:paraId="0C0D2BE2" w14:textId="77777777" w:rsidR="00297F46" w:rsidRPr="00297F46" w:rsidRDefault="00297F46" w:rsidP="00297F46">
      <w:pPr>
        <w:pStyle w:val="EndNoteBibliography"/>
        <w:ind w:left="720" w:hanging="720"/>
        <w:rPr>
          <w:noProof/>
        </w:rPr>
      </w:pPr>
      <w:bookmarkStart w:id="19" w:name="_ENREF_19"/>
      <w:r w:rsidRPr="00297F46">
        <w:rPr>
          <w:noProof/>
        </w:rPr>
        <w:t xml:space="preserve">World Medical Association, I. (2009) Declaration of Helsinki. Ethical principles for medical research involving human subjects. </w:t>
      </w:r>
      <w:r w:rsidRPr="00297F46">
        <w:rPr>
          <w:i/>
          <w:noProof/>
        </w:rPr>
        <w:t xml:space="preserve">J Indian Med Assoc, </w:t>
      </w:r>
      <w:r w:rsidRPr="00297F46">
        <w:rPr>
          <w:b/>
          <w:noProof/>
        </w:rPr>
        <w:t xml:space="preserve">107, </w:t>
      </w:r>
      <w:r w:rsidRPr="00297F46">
        <w:rPr>
          <w:noProof/>
        </w:rPr>
        <w:t>403-405.</w:t>
      </w:r>
      <w:bookmarkEnd w:id="19"/>
    </w:p>
    <w:p w14:paraId="012FB4A7" w14:textId="60D95134" w:rsidR="002C44B1" w:rsidRPr="00DC03F7" w:rsidRDefault="002C44B1" w:rsidP="002C44B1">
      <w:pPr>
        <w:pStyle w:val="TableofFigures"/>
        <w:rPr>
          <w:rFonts w:ascii="Arial" w:hAnsi="Arial" w:cs="Arial"/>
        </w:rPr>
      </w:pPr>
      <w:r w:rsidRPr="00CF6526">
        <w:rPr>
          <w:rFonts w:ascii="Arial" w:hAnsi="Arial" w:cs="Arial"/>
        </w:rPr>
        <w:fldChar w:fldCharType="end"/>
      </w:r>
    </w:p>
    <w:p w14:paraId="05E83D90" w14:textId="77777777" w:rsidR="00AD67E9" w:rsidRPr="00DC03F7" w:rsidRDefault="00AD67E9">
      <w:pPr>
        <w:spacing w:line="240" w:lineRule="auto"/>
        <w:rPr>
          <w:rFonts w:ascii="Arial" w:eastAsiaTheme="majorEastAsia" w:hAnsi="Arial" w:cs="Arial"/>
          <w:bCs/>
          <w:color w:val="345A8A" w:themeColor="accent1" w:themeShade="B5"/>
          <w:sz w:val="32"/>
          <w:szCs w:val="32"/>
        </w:rPr>
      </w:pPr>
      <w:r w:rsidRPr="00DC03F7">
        <w:rPr>
          <w:rFonts w:ascii="Arial" w:hAnsi="Arial" w:cs="Arial"/>
        </w:rPr>
        <w:br w:type="page"/>
      </w:r>
    </w:p>
    <w:p w14:paraId="23C72782" w14:textId="7F9EB08E" w:rsidR="002F0DE1" w:rsidRPr="00DC03F7" w:rsidRDefault="002F0DE1" w:rsidP="00FC45B2">
      <w:pPr>
        <w:pStyle w:val="Heading1"/>
      </w:pPr>
      <w:r w:rsidRPr="00DC03F7">
        <w:t>Tables</w:t>
      </w:r>
    </w:p>
    <w:p w14:paraId="2DFCE807" w14:textId="0277ED59" w:rsidR="00AD67E9" w:rsidRPr="00DC03F7" w:rsidRDefault="00DE048D" w:rsidP="00BF5AB5">
      <w:pPr>
        <w:rPr>
          <w:rFonts w:ascii="Arial" w:hAnsi="Arial" w:cs="Arial"/>
          <w:sz w:val="22"/>
          <w:szCs w:val="22"/>
        </w:rPr>
      </w:pPr>
      <w:r w:rsidRPr="00DC03F7">
        <w:rPr>
          <w:rFonts w:ascii="Arial" w:hAnsi="Arial" w:cs="Arial"/>
          <w:sz w:val="22"/>
          <w:szCs w:val="22"/>
        </w:rPr>
        <w:t xml:space="preserve">Table </w:t>
      </w:r>
      <w:r w:rsidR="00DD4CEC">
        <w:rPr>
          <w:rFonts w:ascii="Arial" w:hAnsi="Arial" w:cs="Arial"/>
          <w:sz w:val="22"/>
          <w:szCs w:val="22"/>
        </w:rPr>
        <w:t>S</w:t>
      </w:r>
      <w:r w:rsidR="00554F81">
        <w:rPr>
          <w:rFonts w:ascii="Arial" w:hAnsi="Arial" w:cs="Arial"/>
          <w:sz w:val="22"/>
          <w:szCs w:val="22"/>
        </w:rPr>
        <w:t>1</w:t>
      </w:r>
      <w:r w:rsidRPr="00DC03F7">
        <w:rPr>
          <w:rFonts w:ascii="Arial" w:hAnsi="Arial" w:cs="Arial"/>
          <w:sz w:val="22"/>
          <w:szCs w:val="22"/>
        </w:rPr>
        <w:t xml:space="preserve">. Pre-myeloablative allogeneic </w:t>
      </w:r>
      <w:r w:rsidR="002919F2">
        <w:rPr>
          <w:rFonts w:ascii="Arial" w:hAnsi="Arial" w:cs="Arial"/>
          <w:sz w:val="22"/>
          <w:szCs w:val="22"/>
        </w:rPr>
        <w:t>haematopoietic</w:t>
      </w:r>
      <w:r w:rsidR="002919F2" w:rsidRPr="00DC03F7">
        <w:rPr>
          <w:rFonts w:ascii="Arial" w:hAnsi="Arial" w:cs="Arial"/>
          <w:sz w:val="22"/>
          <w:szCs w:val="22"/>
        </w:rPr>
        <w:t xml:space="preserve"> </w:t>
      </w:r>
      <w:r w:rsidRPr="00DC03F7">
        <w:rPr>
          <w:rFonts w:ascii="Arial" w:hAnsi="Arial" w:cs="Arial"/>
          <w:sz w:val="22"/>
          <w:szCs w:val="22"/>
        </w:rPr>
        <w:t>cell transplant patient characteristics.</w:t>
      </w:r>
      <w:r w:rsidR="001B1D15" w:rsidRPr="00DC03F7">
        <w:rPr>
          <w:rFonts w:ascii="Arial" w:hAnsi="Arial" w:cs="Arial"/>
          <w:sz w:val="22"/>
          <w:szCs w:val="22"/>
        </w:rPr>
        <w:t xml:space="preserve"> </w:t>
      </w:r>
      <w:r w:rsidR="00194B51">
        <w:rPr>
          <w:rFonts w:ascii="Arial" w:hAnsi="Arial" w:cs="Arial"/>
          <w:sz w:val="22"/>
          <w:szCs w:val="22"/>
        </w:rPr>
        <w:t>Patients transplanted in first chronic phase of CML</w:t>
      </w:r>
      <w:r w:rsidR="001A1286">
        <w:rPr>
          <w:rFonts w:ascii="Arial" w:hAnsi="Arial" w:cs="Arial"/>
          <w:sz w:val="22"/>
          <w:szCs w:val="22"/>
        </w:rPr>
        <w:t xml:space="preserve"> </w:t>
      </w:r>
      <w:r w:rsidR="00194B51">
        <w:rPr>
          <w:rFonts w:ascii="Arial" w:hAnsi="Arial" w:cs="Arial"/>
          <w:sz w:val="22"/>
          <w:szCs w:val="22"/>
        </w:rPr>
        <w:t xml:space="preserve">were not included </w:t>
      </w:r>
      <w:r w:rsidR="00DD4CEC">
        <w:rPr>
          <w:rFonts w:ascii="Arial" w:hAnsi="Arial" w:cs="Arial"/>
          <w:sz w:val="22"/>
          <w:szCs w:val="22"/>
        </w:rPr>
        <w:t xml:space="preserve">as this cohort has been previously reported </w:t>
      </w:r>
      <w:r w:rsidR="00DD4CEC">
        <w:rPr>
          <w:rFonts w:ascii="Arial" w:hAnsi="Arial" w:cs="Arial"/>
          <w:sz w:val="22"/>
          <w:szCs w:val="22"/>
        </w:rPr>
        <w:fldChar w:fldCharType="begin">
          <w:fldData xml:space="preserve">PEVuZE5vdGU+PENpdGU+PEF1dGhvcj5QYXZsdTwvQXV0aG9yPjxZZWFyPjIwMTA8L1llYXI+PFJl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PjQwMTgtMjA8L3BhZ2VzPjx2b2x1bWU+MTE1PC92b2x1bWU+PG51bWJlcj4yMDwvbnVtYmVyPjxr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</w:fldData>
        </w:fldChar>
      </w:r>
      <w:r w:rsidR="00DD4CEC">
        <w:rPr>
          <w:rFonts w:ascii="Arial" w:hAnsi="Arial" w:cs="Arial"/>
          <w:sz w:val="22"/>
          <w:szCs w:val="22"/>
        </w:rPr>
        <w:instrText xml:space="preserve"> ADDIN EN.CITE </w:instrText>
      </w:r>
      <w:r w:rsidR="00DD4CEC">
        <w:rPr>
          <w:rFonts w:ascii="Arial" w:hAnsi="Arial" w:cs="Arial"/>
          <w:sz w:val="22"/>
          <w:szCs w:val="22"/>
        </w:rPr>
        <w:fldChar w:fldCharType="begin">
          <w:fldData xml:space="preserve">PEVuZE5vdGU+PENpdGU+PEF1dGhvcj5QYXZsdTwvQXV0aG9yPjxZZWFyPjIwMTA8L1llYXI+PFJl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PjQwMTgtMjA8L3BhZ2VzPjx2b2x1bWU+MTE1PC92b2x1bWU+PG51bWJlcj4yMDwvbnVtYmVyPjxr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</w:fldData>
        </w:fldChar>
      </w:r>
      <w:r w:rsidR="00DD4CEC">
        <w:rPr>
          <w:rFonts w:ascii="Arial" w:hAnsi="Arial" w:cs="Arial"/>
          <w:sz w:val="22"/>
          <w:szCs w:val="22"/>
        </w:rPr>
        <w:instrText xml:space="preserve"> ADDIN EN.CITE.DATA </w:instrText>
      </w:r>
      <w:r w:rsidR="00DD4CEC">
        <w:rPr>
          <w:rFonts w:ascii="Arial" w:hAnsi="Arial" w:cs="Arial"/>
          <w:sz w:val="22"/>
          <w:szCs w:val="22"/>
        </w:rPr>
      </w:r>
      <w:r w:rsidR="00DD4CEC">
        <w:rPr>
          <w:rFonts w:ascii="Arial" w:hAnsi="Arial" w:cs="Arial"/>
          <w:sz w:val="22"/>
          <w:szCs w:val="22"/>
        </w:rPr>
        <w:fldChar w:fldCharType="end"/>
      </w:r>
      <w:r w:rsidR="00DD4CEC">
        <w:rPr>
          <w:rFonts w:ascii="Arial" w:hAnsi="Arial" w:cs="Arial"/>
          <w:sz w:val="22"/>
          <w:szCs w:val="22"/>
        </w:rPr>
      </w:r>
      <w:r w:rsidR="00DD4CEC">
        <w:rPr>
          <w:rFonts w:ascii="Arial" w:hAnsi="Arial" w:cs="Arial"/>
          <w:sz w:val="22"/>
          <w:szCs w:val="22"/>
        </w:rPr>
        <w:fldChar w:fldCharType="separate"/>
      </w:r>
      <w:r w:rsidR="00DD4CEC">
        <w:rPr>
          <w:rFonts w:ascii="Arial" w:hAnsi="Arial" w:cs="Arial"/>
          <w:noProof/>
          <w:sz w:val="22"/>
          <w:szCs w:val="22"/>
        </w:rPr>
        <w:t>(</w:t>
      </w:r>
      <w:hyperlink w:anchor="_ENREF_12" w:tooltip="Pavlu, 2010 #21" w:history="1">
        <w:r w:rsidR="00297F46">
          <w:rPr>
            <w:rFonts w:ascii="Arial" w:hAnsi="Arial" w:cs="Arial"/>
            <w:noProof/>
            <w:sz w:val="22"/>
            <w:szCs w:val="22"/>
          </w:rPr>
          <w:t>Pavlu</w:t>
        </w:r>
        <w:r w:rsidR="00297F46" w:rsidRPr="00DD4CEC">
          <w:rPr>
            <w:rFonts w:ascii="Arial" w:hAnsi="Arial" w:cs="Arial"/>
            <w:i/>
            <w:noProof/>
            <w:sz w:val="22"/>
            <w:szCs w:val="22"/>
          </w:rPr>
          <w:t>, et al</w:t>
        </w:r>
        <w:r w:rsidR="00297F46">
          <w:rPr>
            <w:rFonts w:ascii="Arial" w:hAnsi="Arial" w:cs="Arial"/>
            <w:noProof/>
            <w:sz w:val="22"/>
            <w:szCs w:val="22"/>
          </w:rPr>
          <w:t xml:space="preserve"> 2010</w:t>
        </w:r>
      </w:hyperlink>
      <w:r w:rsidR="00DD4CEC">
        <w:rPr>
          <w:rFonts w:ascii="Arial" w:hAnsi="Arial" w:cs="Arial"/>
          <w:noProof/>
          <w:sz w:val="22"/>
          <w:szCs w:val="22"/>
        </w:rPr>
        <w:t>)</w:t>
      </w:r>
      <w:r w:rsidR="00DD4CEC">
        <w:rPr>
          <w:rFonts w:ascii="Arial" w:hAnsi="Arial" w:cs="Arial"/>
          <w:sz w:val="22"/>
          <w:szCs w:val="22"/>
        </w:rPr>
        <w:fldChar w:fldCharType="end"/>
      </w:r>
      <w:r w:rsidR="00194B51">
        <w:rPr>
          <w:rFonts w:ascii="Arial" w:hAnsi="Arial" w:cs="Arial"/>
          <w:sz w:val="22"/>
          <w:szCs w:val="22"/>
        </w:rPr>
        <w:t xml:space="preserve">. </w:t>
      </w:r>
      <w:r w:rsidR="001B1D15" w:rsidRPr="00DC03F7">
        <w:rPr>
          <w:rFonts w:ascii="Arial" w:hAnsi="Arial" w:cs="Arial"/>
          <w:sz w:val="22"/>
          <w:szCs w:val="22"/>
        </w:rPr>
        <w:t>Abbreviation</w:t>
      </w:r>
      <w:r w:rsidR="00AF7A3D" w:rsidRPr="00DC03F7">
        <w:rPr>
          <w:rFonts w:ascii="Arial" w:hAnsi="Arial" w:cs="Arial"/>
          <w:sz w:val="22"/>
          <w:szCs w:val="22"/>
        </w:rPr>
        <w:t>s</w:t>
      </w:r>
      <w:r w:rsidR="00C61B96" w:rsidRPr="00DC03F7">
        <w:rPr>
          <w:rFonts w:ascii="Arial" w:hAnsi="Arial" w:cs="Arial"/>
          <w:sz w:val="22"/>
          <w:szCs w:val="22"/>
        </w:rPr>
        <w:t>: CMV (cytomegalovirus);</w:t>
      </w:r>
      <w:r w:rsidR="001B1D15" w:rsidRPr="00DC03F7">
        <w:rPr>
          <w:rFonts w:ascii="Arial" w:hAnsi="Arial" w:cs="Arial"/>
          <w:sz w:val="22"/>
          <w:szCs w:val="22"/>
        </w:rPr>
        <w:t xml:space="preserve"> </w:t>
      </w:r>
      <w:r w:rsidR="00C61B96" w:rsidRPr="00DC03F7">
        <w:rPr>
          <w:rFonts w:ascii="Arial" w:hAnsi="Arial" w:cs="Arial"/>
          <w:sz w:val="22"/>
          <w:szCs w:val="22"/>
        </w:rPr>
        <w:t>CML (chronic myeloid leukaemia); AML (acute myeloid leukaemia;</w:t>
      </w:r>
      <w:r w:rsidR="001B1D15" w:rsidRPr="00DC03F7">
        <w:rPr>
          <w:rFonts w:ascii="Arial" w:hAnsi="Arial" w:cs="Arial"/>
          <w:sz w:val="22"/>
          <w:szCs w:val="22"/>
        </w:rPr>
        <w:t xml:space="preserve"> ALL </w:t>
      </w:r>
      <w:r w:rsidR="00C61B96" w:rsidRPr="00DC03F7">
        <w:rPr>
          <w:rFonts w:ascii="Arial" w:hAnsi="Arial" w:cs="Arial"/>
          <w:sz w:val="22"/>
          <w:szCs w:val="22"/>
        </w:rPr>
        <w:t>(acute lymphoblastic leukaemia);</w:t>
      </w:r>
      <w:r w:rsidR="001B1D15" w:rsidRPr="00DC03F7">
        <w:rPr>
          <w:rFonts w:ascii="Arial" w:hAnsi="Arial" w:cs="Arial"/>
          <w:sz w:val="22"/>
          <w:szCs w:val="22"/>
        </w:rPr>
        <w:t xml:space="preserve"> myelodysplastic syndrome</w:t>
      </w:r>
      <w:r w:rsidR="00BE08FF">
        <w:rPr>
          <w:rFonts w:ascii="Arial" w:hAnsi="Arial" w:cs="Arial"/>
          <w:sz w:val="22"/>
          <w:szCs w:val="22"/>
        </w:rPr>
        <w:t>s</w:t>
      </w:r>
      <w:r w:rsidR="001B1D15" w:rsidRPr="00DC03F7">
        <w:rPr>
          <w:rFonts w:ascii="Arial" w:hAnsi="Arial" w:cs="Arial"/>
          <w:sz w:val="22"/>
          <w:szCs w:val="22"/>
        </w:rPr>
        <w:t xml:space="preserve"> (MDS)</w:t>
      </w:r>
      <w:r w:rsidR="00C61B96" w:rsidRPr="00DC03F7">
        <w:rPr>
          <w:rFonts w:ascii="Arial" w:hAnsi="Arial" w:cs="Arial"/>
          <w:sz w:val="22"/>
          <w:szCs w:val="22"/>
        </w:rPr>
        <w:t>;</w:t>
      </w:r>
      <w:r w:rsidR="00AF7A3D" w:rsidRPr="00DC03F7">
        <w:rPr>
          <w:rFonts w:ascii="Arial" w:hAnsi="Arial" w:cs="Arial"/>
          <w:sz w:val="22"/>
          <w:szCs w:val="22"/>
        </w:rPr>
        <w:t xml:space="preserve"> European Group for Blood and Marrow Transplantation</w:t>
      </w:r>
      <w:r w:rsidR="00C61B96" w:rsidRPr="00DC03F7">
        <w:rPr>
          <w:rFonts w:ascii="Arial" w:hAnsi="Arial" w:cs="Arial"/>
          <w:sz w:val="22"/>
          <w:szCs w:val="22"/>
        </w:rPr>
        <w:t xml:space="preserve"> (EBMT);</w:t>
      </w:r>
      <w:r w:rsidR="00AF7A3D" w:rsidRPr="00DC03F7">
        <w:rPr>
          <w:rFonts w:ascii="Arial" w:hAnsi="Arial" w:cs="Arial"/>
          <w:sz w:val="22"/>
          <w:szCs w:val="22"/>
        </w:rPr>
        <w:t xml:space="preserve"> haematopoietic cell transplantation comorbidity index</w:t>
      </w:r>
      <w:r w:rsidR="00C61B96" w:rsidRPr="00DC03F7">
        <w:rPr>
          <w:rFonts w:ascii="Arial" w:hAnsi="Arial" w:cs="Arial"/>
          <w:sz w:val="22"/>
          <w:szCs w:val="22"/>
        </w:rPr>
        <w:t xml:space="preserve"> (HCT-CI);</w:t>
      </w:r>
      <w:r w:rsidR="00AF7A3D" w:rsidRPr="00DC03F7">
        <w:rPr>
          <w:rFonts w:ascii="Arial" w:hAnsi="Arial" w:cs="Arial"/>
          <w:sz w:val="22"/>
          <w:szCs w:val="22"/>
        </w:rPr>
        <w:t xml:space="preserve"> number (N)</w:t>
      </w:r>
      <w:r w:rsidR="001B1D15" w:rsidRPr="00DC03F7">
        <w:rPr>
          <w:rFonts w:ascii="Arial" w:hAnsi="Arial" w:cs="Arial"/>
          <w:sz w:val="22"/>
          <w:szCs w:val="22"/>
        </w:rPr>
        <w:t>.</w:t>
      </w:r>
      <w:r w:rsidR="00AF7A3D" w:rsidRPr="00DC03F7">
        <w:rPr>
          <w:rFonts w:ascii="Arial" w:hAnsi="Arial" w:cs="Arial"/>
          <w:sz w:val="22"/>
          <w:szCs w:val="22"/>
        </w:rPr>
        <w:t xml:space="preserve"> The number of patients with missing data are outlined.</w:t>
      </w:r>
    </w:p>
    <w:p w14:paraId="372714F9" w14:textId="77777777" w:rsidR="00FB72B3" w:rsidRPr="00DC03F7" w:rsidRDefault="00FB72B3" w:rsidP="00BF5AB5">
      <w:pPr>
        <w:rPr>
          <w:rFonts w:ascii="Arial" w:hAnsi="Arial" w:cs="Arial"/>
          <w:sz w:val="22"/>
          <w:szCs w:val="22"/>
        </w:rPr>
      </w:pPr>
    </w:p>
    <w:tbl>
      <w:tblPr>
        <w:tblW w:w="9923" w:type="dxa"/>
        <w:tblCellMar>
          <w:left w:w="0" w:type="dxa"/>
          <w:right w:w="0" w:type="dxa"/>
        </w:tblCellMar>
        <w:tblLook w:val="0600" w:firstRow="0" w:lastRow="0" w:firstColumn="0" w:lastColumn="0" w:noHBand="1" w:noVBand="1"/>
      </w:tblPr>
      <w:tblGrid>
        <w:gridCol w:w="5245"/>
        <w:gridCol w:w="4678"/>
      </w:tblGrid>
      <w:tr w:rsidR="00E57A24" w:rsidRPr="00DC03F7" w14:paraId="51EB1A0E" w14:textId="77777777" w:rsidTr="00E57A24">
        <w:trPr>
          <w:trHeight w:val="258"/>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tcPr>
          <w:p w14:paraId="5A5E12CF" w14:textId="74E59665" w:rsidR="00AD67E9" w:rsidRPr="00DC03F7" w:rsidRDefault="00AD67E9" w:rsidP="00A703A9">
            <w:pPr>
              <w:pStyle w:val="TableofFigures"/>
              <w:spacing w:line="240" w:lineRule="auto"/>
              <w:rPr>
                <w:rFonts w:ascii="Arial" w:hAnsi="Arial"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tcPr>
          <w:p w14:paraId="660466DD" w14:textId="77777777" w:rsidR="00AD67E9" w:rsidRPr="00DC03F7" w:rsidRDefault="00AD67E9" w:rsidP="00A703A9">
            <w:pPr>
              <w:pStyle w:val="TableofFigures"/>
              <w:spacing w:line="240" w:lineRule="auto"/>
              <w:jc w:val="center"/>
              <w:rPr>
                <w:rFonts w:ascii="Arial" w:hAnsi="Arial" w:cs="Arial"/>
                <w:color w:val="000000" w:themeColor="text1"/>
                <w:sz w:val="22"/>
                <w:szCs w:val="22"/>
              </w:rPr>
            </w:pPr>
            <w:r w:rsidRPr="00DC03F7">
              <w:rPr>
                <w:rFonts w:ascii="Arial" w:hAnsi="Arial" w:cs="Arial"/>
                <w:color w:val="000000" w:themeColor="text1"/>
                <w:sz w:val="22"/>
                <w:szCs w:val="22"/>
              </w:rPr>
              <w:t xml:space="preserve">N (%) </w:t>
            </w:r>
          </w:p>
        </w:tc>
      </w:tr>
      <w:tr w:rsidR="00E57A24" w:rsidRPr="00DC03F7" w14:paraId="0638B02A" w14:textId="77777777" w:rsidTr="00E57A24">
        <w:trPr>
          <w:trHeight w:val="258"/>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435368E5"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Median age - years (range)</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71EC02EA"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color w:val="000000" w:themeColor="text1"/>
                <w:sz w:val="22"/>
                <w:szCs w:val="22"/>
              </w:rPr>
              <w:t>37 (17 – 63)</w:t>
            </w:r>
          </w:p>
        </w:tc>
      </w:tr>
      <w:tr w:rsidR="00E57A24" w:rsidRPr="00DC03F7" w14:paraId="415D29E8" w14:textId="77777777" w:rsidTr="00E57A24">
        <w:trPr>
          <w:trHeight w:val="773"/>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47CAF720" w14:textId="2BAE9840" w:rsidR="00AD67E9" w:rsidRPr="00DC03F7" w:rsidRDefault="00551F13" w:rsidP="00BF5AB5">
            <w:pPr>
              <w:pStyle w:val="TableofFigures"/>
              <w:rPr>
                <w:rFonts w:ascii="Arial" w:eastAsiaTheme="minorEastAsia" w:hAnsi="Arial" w:cs="Arial"/>
                <w:sz w:val="22"/>
                <w:szCs w:val="22"/>
              </w:rPr>
            </w:pPr>
            <w:r>
              <w:rPr>
                <w:rFonts w:ascii="Arial" w:hAnsi="Arial" w:cs="Arial"/>
                <w:color w:val="000000" w:themeColor="text1"/>
                <w:sz w:val="22"/>
                <w:szCs w:val="22"/>
              </w:rPr>
              <w:t>Haematopoietic</w:t>
            </w:r>
            <w:r w:rsidR="00AD67E9" w:rsidRPr="00DC03F7">
              <w:rPr>
                <w:rFonts w:ascii="Arial" w:hAnsi="Arial" w:cs="Arial"/>
                <w:color w:val="000000" w:themeColor="text1"/>
                <w:sz w:val="22"/>
                <w:szCs w:val="22"/>
              </w:rPr>
              <w:t xml:space="preserve"> cell source </w:t>
            </w:r>
          </w:p>
          <w:p w14:paraId="4A78ADC8" w14:textId="2855DD9E" w:rsidR="005918B4" w:rsidRPr="00DC03F7" w:rsidRDefault="005918B4" w:rsidP="00BF5AB5">
            <w:pPr>
              <w:pStyle w:val="TableofFigures"/>
              <w:rPr>
                <w:rFonts w:ascii="Arial" w:hAnsi="Arial" w:cs="Arial"/>
                <w:color w:val="000000" w:themeColor="text1"/>
                <w:sz w:val="22"/>
                <w:szCs w:val="22"/>
              </w:rPr>
            </w:pPr>
            <w:r w:rsidRPr="00DC03F7">
              <w:rPr>
                <w:rFonts w:ascii="Arial" w:hAnsi="Arial" w:cs="Arial"/>
                <w:color w:val="000000" w:themeColor="text1"/>
                <w:sz w:val="22"/>
                <w:szCs w:val="22"/>
              </w:rPr>
              <w:t xml:space="preserve">   HLA matched </w:t>
            </w:r>
            <w:r w:rsidR="00CB42F6">
              <w:rPr>
                <w:rFonts w:ascii="Arial" w:hAnsi="Arial" w:cs="Arial"/>
                <w:color w:val="000000" w:themeColor="text1"/>
                <w:sz w:val="22"/>
                <w:szCs w:val="22"/>
              </w:rPr>
              <w:t xml:space="preserve">(10/10) </w:t>
            </w:r>
            <w:r w:rsidRPr="00DC03F7">
              <w:rPr>
                <w:rFonts w:ascii="Arial" w:hAnsi="Arial" w:cs="Arial"/>
                <w:color w:val="000000" w:themeColor="text1"/>
                <w:sz w:val="22"/>
                <w:szCs w:val="22"/>
              </w:rPr>
              <w:t>family donor</w:t>
            </w:r>
          </w:p>
          <w:p w14:paraId="0F7D1E3E" w14:textId="0123CE71" w:rsidR="00AD67E9" w:rsidRPr="00DC03F7" w:rsidRDefault="00AD67E9" w:rsidP="00BF5AB5">
            <w:pPr>
              <w:pStyle w:val="TableofFigures"/>
              <w:rPr>
                <w:rFonts w:ascii="Arial" w:eastAsiaTheme="minorEastAsia" w:hAnsi="Arial" w:cs="Arial"/>
                <w:sz w:val="22"/>
                <w:szCs w:val="22"/>
              </w:rPr>
            </w:pPr>
            <w:r w:rsidRPr="00DC03F7">
              <w:rPr>
                <w:rFonts w:ascii="Arial" w:hAnsi="Arial" w:cs="Arial"/>
                <w:color w:val="000000" w:themeColor="text1"/>
                <w:sz w:val="22"/>
                <w:szCs w:val="22"/>
              </w:rPr>
              <w:t xml:space="preserve">   HLA matched </w:t>
            </w:r>
            <w:r w:rsidR="00CB42F6">
              <w:rPr>
                <w:rFonts w:ascii="Arial" w:hAnsi="Arial" w:cs="Arial"/>
                <w:color w:val="000000" w:themeColor="text1"/>
                <w:sz w:val="22"/>
                <w:szCs w:val="22"/>
              </w:rPr>
              <w:t xml:space="preserve">(10/10) </w:t>
            </w:r>
            <w:r w:rsidRPr="00DC03F7">
              <w:rPr>
                <w:rFonts w:ascii="Arial" w:hAnsi="Arial" w:cs="Arial"/>
                <w:color w:val="000000" w:themeColor="text1"/>
                <w:sz w:val="22"/>
                <w:szCs w:val="22"/>
              </w:rPr>
              <w:t>unrelated</w:t>
            </w:r>
            <w:r w:rsidR="005918B4" w:rsidRPr="00DC03F7">
              <w:rPr>
                <w:rFonts w:ascii="Arial" w:hAnsi="Arial" w:cs="Arial"/>
                <w:color w:val="000000" w:themeColor="text1"/>
                <w:sz w:val="22"/>
                <w:szCs w:val="22"/>
              </w:rPr>
              <w:t xml:space="preserve"> donor</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4DFDDBFB" w14:textId="77777777" w:rsidR="00AD67E9" w:rsidRPr="00DC03F7" w:rsidRDefault="00AD67E9" w:rsidP="00BF5AB5">
            <w:pPr>
              <w:pStyle w:val="TableofFigures"/>
              <w:jc w:val="center"/>
              <w:rPr>
                <w:rFonts w:ascii="Arial" w:eastAsiaTheme="minorEastAsia" w:hAnsi="Arial" w:cs="Arial"/>
                <w:sz w:val="22"/>
                <w:szCs w:val="22"/>
              </w:rPr>
            </w:pPr>
          </w:p>
          <w:p w14:paraId="1EED1383"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sz w:val="22"/>
                <w:szCs w:val="22"/>
              </w:rPr>
              <w:t>120 (47%)</w:t>
            </w:r>
          </w:p>
          <w:p w14:paraId="08124E94"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sz w:val="22"/>
                <w:szCs w:val="22"/>
              </w:rPr>
              <w:t>133 (53%)</w:t>
            </w:r>
          </w:p>
        </w:tc>
      </w:tr>
      <w:tr w:rsidR="00E57A24" w:rsidRPr="00DC03F7" w14:paraId="6BB91EA1" w14:textId="77777777" w:rsidTr="00E57A24">
        <w:trPr>
          <w:trHeight w:val="1281"/>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2E1D6E37"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Disease</w:t>
            </w:r>
          </w:p>
          <w:p w14:paraId="5539869F" w14:textId="1528EDE7" w:rsidR="00B57B4A" w:rsidRPr="00DC03F7" w:rsidRDefault="00AD67E9" w:rsidP="00BF5AB5">
            <w:pPr>
              <w:pStyle w:val="TableofFigures"/>
              <w:rPr>
                <w:rFonts w:ascii="Arial" w:eastAsia="MS PGothic" w:hAnsi="Arial" w:cs="Arial"/>
                <w:color w:val="000000" w:themeColor="text1"/>
                <w:sz w:val="22"/>
                <w:szCs w:val="22"/>
              </w:rPr>
            </w:pPr>
            <w:r w:rsidRPr="00DC03F7">
              <w:rPr>
                <w:rFonts w:ascii="Arial" w:eastAsia="MS PGothic" w:hAnsi="Arial" w:cs="Arial"/>
                <w:color w:val="000000" w:themeColor="text1"/>
                <w:sz w:val="22"/>
                <w:szCs w:val="22"/>
              </w:rPr>
              <w:t xml:space="preserve">   </w:t>
            </w:r>
            <w:r w:rsidR="00B57B4A" w:rsidRPr="00DC03F7">
              <w:rPr>
                <w:rFonts w:ascii="Arial" w:eastAsia="MS PGothic" w:hAnsi="Arial" w:cs="Arial"/>
                <w:color w:val="000000" w:themeColor="text1"/>
                <w:sz w:val="22"/>
                <w:szCs w:val="22"/>
              </w:rPr>
              <w:t>CML</w:t>
            </w:r>
            <w:r w:rsidR="002919F2">
              <w:rPr>
                <w:rFonts w:ascii="Arial" w:eastAsia="MS PGothic" w:hAnsi="Arial" w:cs="Arial"/>
                <w:color w:val="000000" w:themeColor="text1"/>
                <w:sz w:val="22"/>
                <w:szCs w:val="22"/>
              </w:rPr>
              <w:t xml:space="preserve"> </w:t>
            </w:r>
            <w:r w:rsidR="001A1286">
              <w:rPr>
                <w:rFonts w:ascii="Arial" w:eastAsia="MS PGothic" w:hAnsi="Arial" w:cs="Arial"/>
                <w:color w:val="000000" w:themeColor="text1"/>
                <w:sz w:val="22"/>
                <w:szCs w:val="22"/>
              </w:rPr>
              <w:t>(</w:t>
            </w:r>
            <w:r w:rsidR="002919F2">
              <w:rPr>
                <w:rFonts w:ascii="Arial" w:eastAsia="MS PGothic" w:hAnsi="Arial" w:cs="Arial"/>
                <w:color w:val="000000" w:themeColor="text1"/>
                <w:sz w:val="22"/>
                <w:szCs w:val="22"/>
              </w:rPr>
              <w:t>all except first chronic phase</w:t>
            </w:r>
            <w:r w:rsidR="001A1286">
              <w:rPr>
                <w:rFonts w:ascii="Arial" w:eastAsia="MS PGothic" w:hAnsi="Arial" w:cs="Arial"/>
                <w:color w:val="000000" w:themeColor="text1"/>
                <w:sz w:val="22"/>
                <w:szCs w:val="22"/>
              </w:rPr>
              <w:t>)</w:t>
            </w:r>
          </w:p>
          <w:p w14:paraId="154D9A3D" w14:textId="0A6CC8C4" w:rsidR="00B57B4A" w:rsidRPr="00DC03F7" w:rsidRDefault="00AD67E9" w:rsidP="00BF5AB5">
            <w:pPr>
              <w:pStyle w:val="TableofFigures"/>
              <w:rPr>
                <w:rFonts w:ascii="Arial" w:eastAsiaTheme="minorEastAsia" w:hAnsi="Arial" w:cs="Arial"/>
                <w:sz w:val="22"/>
                <w:szCs w:val="22"/>
              </w:rPr>
            </w:pPr>
            <w:r w:rsidRPr="00DC03F7">
              <w:rPr>
                <w:rFonts w:ascii="Arial" w:hAnsi="Arial" w:cs="Arial"/>
                <w:color w:val="000000" w:themeColor="text1"/>
                <w:sz w:val="22"/>
                <w:szCs w:val="22"/>
              </w:rPr>
              <w:t xml:space="preserve">   </w:t>
            </w:r>
            <w:r w:rsidR="00B57B4A" w:rsidRPr="00DC03F7">
              <w:rPr>
                <w:rFonts w:ascii="Arial" w:hAnsi="Arial" w:cs="Arial"/>
                <w:color w:val="000000" w:themeColor="text1"/>
                <w:sz w:val="22"/>
                <w:szCs w:val="22"/>
              </w:rPr>
              <w:t>AML</w:t>
            </w:r>
          </w:p>
          <w:p w14:paraId="5D22DE8A" w14:textId="0A5EC4B9" w:rsidR="00B57B4A" w:rsidRPr="00DC03F7" w:rsidRDefault="00B57B4A" w:rsidP="00BF5AB5">
            <w:pPr>
              <w:pStyle w:val="TableofFigures"/>
              <w:rPr>
                <w:rFonts w:ascii="Arial" w:eastAsiaTheme="minorEastAsia" w:hAnsi="Arial" w:cs="Arial"/>
                <w:sz w:val="22"/>
                <w:szCs w:val="22"/>
              </w:rPr>
            </w:pPr>
            <w:r w:rsidRPr="00DC03F7">
              <w:rPr>
                <w:rFonts w:ascii="Arial" w:hAnsi="Arial" w:cs="Arial"/>
                <w:color w:val="000000" w:themeColor="text1"/>
                <w:sz w:val="22"/>
                <w:szCs w:val="22"/>
              </w:rPr>
              <w:t xml:space="preserve">   ALL</w:t>
            </w:r>
          </w:p>
          <w:p w14:paraId="763D0A66" w14:textId="50B502D7" w:rsidR="00AD67E9" w:rsidRPr="00DC03F7" w:rsidRDefault="00B57B4A" w:rsidP="00BF5AB5">
            <w:pPr>
              <w:pStyle w:val="TableofFigures"/>
              <w:rPr>
                <w:rFonts w:ascii="Arial" w:eastAsiaTheme="minorEastAsia" w:hAnsi="Arial" w:cs="Arial"/>
                <w:sz w:val="22"/>
                <w:szCs w:val="22"/>
              </w:rPr>
            </w:pPr>
            <w:r w:rsidRPr="00DC03F7">
              <w:rPr>
                <w:rFonts w:ascii="Arial" w:hAnsi="Arial" w:cs="Arial"/>
                <w:color w:val="000000" w:themeColor="text1"/>
                <w:sz w:val="22"/>
                <w:szCs w:val="22"/>
              </w:rPr>
              <w:t xml:space="preserve">   </w:t>
            </w:r>
            <w:r w:rsidR="00AD67E9" w:rsidRPr="00DC03F7">
              <w:rPr>
                <w:rFonts w:ascii="Arial" w:hAnsi="Arial" w:cs="Arial"/>
                <w:color w:val="000000" w:themeColor="text1"/>
                <w:sz w:val="22"/>
                <w:szCs w:val="22"/>
              </w:rPr>
              <w:t>MDS</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1EC4F154" w14:textId="77777777" w:rsidR="00AD67E9" w:rsidRPr="00DC03F7" w:rsidRDefault="00AD67E9" w:rsidP="00BF5AB5">
            <w:pPr>
              <w:pStyle w:val="TableofFigures"/>
              <w:jc w:val="center"/>
              <w:rPr>
                <w:rFonts w:ascii="Arial" w:hAnsi="Arial" w:cs="Arial"/>
                <w:color w:val="000000" w:themeColor="text1"/>
                <w:sz w:val="22"/>
                <w:szCs w:val="22"/>
              </w:rPr>
            </w:pPr>
          </w:p>
          <w:p w14:paraId="367C2F90" w14:textId="3F98849A" w:rsidR="00B57B4A" w:rsidRPr="00DC03F7" w:rsidRDefault="00B57B4A" w:rsidP="00BF5AB5">
            <w:pPr>
              <w:pStyle w:val="TableofFigures"/>
              <w:jc w:val="center"/>
              <w:rPr>
                <w:rFonts w:ascii="Arial" w:eastAsia="MS PGothic" w:hAnsi="Arial" w:cs="Arial"/>
                <w:color w:val="000000" w:themeColor="text1"/>
                <w:sz w:val="22"/>
                <w:szCs w:val="22"/>
              </w:rPr>
            </w:pPr>
            <w:r w:rsidRPr="00DC03F7">
              <w:rPr>
                <w:rFonts w:ascii="Arial" w:eastAsia="MS PGothic" w:hAnsi="Arial" w:cs="Arial"/>
                <w:color w:val="000000" w:themeColor="text1"/>
                <w:sz w:val="22"/>
                <w:szCs w:val="22"/>
              </w:rPr>
              <w:t>117 (46.2%)</w:t>
            </w:r>
          </w:p>
          <w:p w14:paraId="42E6EC5B" w14:textId="77777777" w:rsidR="00B57B4A" w:rsidRPr="00DC03F7" w:rsidRDefault="00B57B4A" w:rsidP="00BF5AB5">
            <w:pPr>
              <w:pStyle w:val="TableofFigures"/>
              <w:jc w:val="center"/>
              <w:rPr>
                <w:rFonts w:ascii="Arial" w:eastAsiaTheme="minorEastAsia" w:hAnsi="Arial" w:cs="Arial"/>
                <w:sz w:val="22"/>
                <w:szCs w:val="22"/>
              </w:rPr>
            </w:pPr>
            <w:r w:rsidRPr="00DC03F7">
              <w:rPr>
                <w:rFonts w:ascii="Arial" w:hAnsi="Arial" w:cs="Arial"/>
                <w:color w:val="000000" w:themeColor="text1"/>
                <w:sz w:val="22"/>
                <w:szCs w:val="22"/>
              </w:rPr>
              <w:t>69 (27.3%)</w:t>
            </w:r>
          </w:p>
          <w:p w14:paraId="300639CC" w14:textId="77777777" w:rsidR="00B57B4A" w:rsidRPr="00DC03F7" w:rsidRDefault="00B57B4A" w:rsidP="00BF5AB5">
            <w:pPr>
              <w:pStyle w:val="TableofFigures"/>
              <w:jc w:val="center"/>
              <w:rPr>
                <w:rFonts w:ascii="Arial" w:eastAsiaTheme="minorEastAsia" w:hAnsi="Arial" w:cs="Arial"/>
                <w:sz w:val="22"/>
                <w:szCs w:val="22"/>
              </w:rPr>
            </w:pPr>
            <w:r w:rsidRPr="00DC03F7">
              <w:rPr>
                <w:rFonts w:ascii="Arial" w:hAnsi="Arial" w:cs="Arial"/>
                <w:color w:val="000000" w:themeColor="text1"/>
                <w:sz w:val="22"/>
                <w:szCs w:val="22"/>
              </w:rPr>
              <w:t>46 (18.2%)</w:t>
            </w:r>
          </w:p>
          <w:p w14:paraId="17A68E98" w14:textId="77777777" w:rsidR="00AD67E9" w:rsidRPr="00DC03F7" w:rsidRDefault="00AD67E9" w:rsidP="00BF5AB5">
            <w:pPr>
              <w:pStyle w:val="TableofFigures"/>
              <w:jc w:val="center"/>
              <w:rPr>
                <w:rFonts w:ascii="Arial" w:eastAsia="Times New Roman" w:hAnsi="Arial" w:cs="Arial"/>
                <w:sz w:val="22"/>
                <w:szCs w:val="22"/>
              </w:rPr>
            </w:pPr>
            <w:r w:rsidRPr="00DC03F7">
              <w:rPr>
                <w:rFonts w:ascii="Arial" w:hAnsi="Arial" w:cs="Arial"/>
                <w:color w:val="000000" w:themeColor="text1"/>
                <w:sz w:val="22"/>
                <w:szCs w:val="22"/>
              </w:rPr>
              <w:t>21 (8.3%)</w:t>
            </w:r>
          </w:p>
        </w:tc>
      </w:tr>
      <w:tr w:rsidR="00E57A24" w:rsidRPr="00DC03F7" w14:paraId="163DC9D8" w14:textId="77777777" w:rsidTr="00E57A24">
        <w:trPr>
          <w:trHeight w:val="1071"/>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37D8F648" w14:textId="241B6DF9" w:rsidR="00AD67E9" w:rsidRPr="00DC03F7" w:rsidRDefault="00B1103D" w:rsidP="00BF5AB5">
            <w:pPr>
              <w:pStyle w:val="TableofFigures"/>
              <w:rPr>
                <w:rFonts w:ascii="Arial" w:eastAsiaTheme="minorEastAsia" w:hAnsi="Arial" w:cs="Arial"/>
                <w:sz w:val="22"/>
                <w:szCs w:val="22"/>
              </w:rPr>
            </w:pPr>
            <w:r w:rsidRPr="00DC03F7">
              <w:rPr>
                <w:rFonts w:ascii="Arial" w:hAnsi="Arial" w:cs="Arial"/>
                <w:sz w:val="22"/>
                <w:szCs w:val="22"/>
              </w:rPr>
              <w:t>EBMT disease stage</w:t>
            </w:r>
          </w:p>
          <w:p w14:paraId="196D024C" w14:textId="08A961AD"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w:t>
            </w:r>
            <w:r w:rsidR="005918B4" w:rsidRPr="00DC03F7">
              <w:rPr>
                <w:rFonts w:ascii="Arial" w:hAnsi="Arial" w:cs="Arial"/>
                <w:sz w:val="22"/>
                <w:szCs w:val="22"/>
              </w:rPr>
              <w:t>Early</w:t>
            </w:r>
          </w:p>
          <w:p w14:paraId="05FDE4CC"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Intermediate</w:t>
            </w:r>
          </w:p>
          <w:p w14:paraId="783F08A6" w14:textId="6E5B9539"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w:t>
            </w:r>
            <w:r w:rsidR="005918B4" w:rsidRPr="00DC03F7">
              <w:rPr>
                <w:rFonts w:ascii="Arial" w:hAnsi="Arial" w:cs="Arial"/>
                <w:sz w:val="22"/>
                <w:szCs w:val="22"/>
              </w:rPr>
              <w:t>Late</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253BBE65" w14:textId="77777777" w:rsidR="00AD67E9" w:rsidRPr="00DC03F7" w:rsidRDefault="00AD67E9" w:rsidP="00BF5AB5">
            <w:pPr>
              <w:pStyle w:val="TableofFigures"/>
              <w:jc w:val="center"/>
              <w:rPr>
                <w:rFonts w:ascii="Arial" w:eastAsiaTheme="minorEastAsia" w:hAnsi="Arial" w:cs="Arial"/>
                <w:sz w:val="22"/>
                <w:szCs w:val="22"/>
              </w:rPr>
            </w:pPr>
          </w:p>
          <w:p w14:paraId="0003E65D"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sz w:val="22"/>
                <w:szCs w:val="22"/>
              </w:rPr>
              <w:t>71 (28.1%)</w:t>
            </w:r>
          </w:p>
          <w:p w14:paraId="30A91DB5"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sz w:val="22"/>
                <w:szCs w:val="22"/>
              </w:rPr>
              <w:t>137 (54.2%)</w:t>
            </w:r>
          </w:p>
          <w:p w14:paraId="62E56AC4"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sz w:val="22"/>
                <w:szCs w:val="22"/>
              </w:rPr>
              <w:t>45 (17.8%)</w:t>
            </w:r>
          </w:p>
        </w:tc>
      </w:tr>
      <w:tr w:rsidR="00E57A24" w:rsidRPr="00DC03F7" w14:paraId="72E3843E" w14:textId="77777777" w:rsidTr="00E57A24">
        <w:trPr>
          <w:trHeight w:val="1045"/>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5B751D2A" w14:textId="0E6FB69C"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Patient CMV </w:t>
            </w:r>
            <w:r w:rsidR="001B1D15" w:rsidRPr="00DC03F7">
              <w:rPr>
                <w:rFonts w:ascii="Arial" w:hAnsi="Arial" w:cs="Arial"/>
                <w:sz w:val="22"/>
                <w:szCs w:val="22"/>
              </w:rPr>
              <w:t xml:space="preserve">serology </w:t>
            </w:r>
            <w:r w:rsidRPr="00DC03F7">
              <w:rPr>
                <w:rFonts w:ascii="Arial" w:hAnsi="Arial" w:cs="Arial"/>
                <w:sz w:val="22"/>
                <w:szCs w:val="22"/>
              </w:rPr>
              <w:t>status</w:t>
            </w:r>
          </w:p>
          <w:p w14:paraId="36ECA8DA"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Negative</w:t>
            </w:r>
          </w:p>
          <w:p w14:paraId="30168FCF"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Positive</w:t>
            </w:r>
          </w:p>
          <w:p w14:paraId="6C97BF27" w14:textId="77777777" w:rsidR="00AD67E9" w:rsidRPr="00BD6FD6" w:rsidRDefault="00AD67E9" w:rsidP="00BF5AB5">
            <w:pPr>
              <w:pStyle w:val="TableofFigures"/>
              <w:rPr>
                <w:rFonts w:ascii="Arial" w:eastAsiaTheme="minorEastAsia" w:hAnsi="Arial" w:cs="Arial"/>
                <w:i/>
                <w:sz w:val="22"/>
                <w:szCs w:val="22"/>
              </w:rPr>
            </w:pPr>
            <w:r w:rsidRPr="00DC03F7">
              <w:rPr>
                <w:rFonts w:ascii="Arial" w:hAnsi="Arial" w:cs="Arial"/>
                <w:sz w:val="22"/>
                <w:szCs w:val="22"/>
              </w:rPr>
              <w:t xml:space="preserve">   </w:t>
            </w:r>
            <w:r w:rsidRPr="00BD6FD6">
              <w:rPr>
                <w:rFonts w:ascii="Arial" w:hAnsi="Arial" w:cs="Arial"/>
                <w:i/>
                <w:sz w:val="22"/>
                <w:szCs w:val="22"/>
              </w:rPr>
              <w:t>Missing</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148D3BE6" w14:textId="77777777" w:rsidR="00AD67E9" w:rsidRPr="00DC03F7" w:rsidRDefault="00AD67E9" w:rsidP="00BF5AB5">
            <w:pPr>
              <w:pStyle w:val="TableofFigures"/>
              <w:jc w:val="center"/>
              <w:rPr>
                <w:rFonts w:ascii="Arial" w:eastAsiaTheme="minorEastAsia" w:hAnsi="Arial" w:cs="Arial"/>
                <w:sz w:val="22"/>
                <w:szCs w:val="22"/>
              </w:rPr>
            </w:pPr>
          </w:p>
          <w:p w14:paraId="093F9C6F"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sz w:val="22"/>
                <w:szCs w:val="22"/>
              </w:rPr>
              <w:t>103 (40.7%)</w:t>
            </w:r>
          </w:p>
          <w:p w14:paraId="6860F270"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sz w:val="22"/>
                <w:szCs w:val="22"/>
              </w:rPr>
              <w:t>145 (57.3%)</w:t>
            </w:r>
          </w:p>
          <w:p w14:paraId="6A41A1A7" w14:textId="77777777" w:rsidR="00AD67E9" w:rsidRPr="00BD6FD6" w:rsidRDefault="00AD67E9" w:rsidP="00BF5AB5">
            <w:pPr>
              <w:pStyle w:val="TableofFigures"/>
              <w:jc w:val="center"/>
              <w:rPr>
                <w:rFonts w:ascii="Arial" w:eastAsiaTheme="minorEastAsia" w:hAnsi="Arial" w:cs="Arial"/>
                <w:i/>
                <w:sz w:val="22"/>
                <w:szCs w:val="22"/>
              </w:rPr>
            </w:pPr>
            <w:r w:rsidRPr="00BD6FD6">
              <w:rPr>
                <w:rFonts w:ascii="Arial" w:hAnsi="Arial" w:cs="Arial"/>
                <w:i/>
                <w:sz w:val="22"/>
                <w:szCs w:val="22"/>
              </w:rPr>
              <w:t>5 (2%)</w:t>
            </w:r>
          </w:p>
        </w:tc>
      </w:tr>
      <w:tr w:rsidR="00E57A24" w:rsidRPr="00DC03F7" w14:paraId="1219EBA6" w14:textId="77777777" w:rsidTr="00E57A24">
        <w:trPr>
          <w:trHeight w:val="1617"/>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1D55330A"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HCT-CI score</w:t>
            </w:r>
          </w:p>
          <w:p w14:paraId="6893CB7D"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0</w:t>
            </w:r>
          </w:p>
          <w:p w14:paraId="08F277D8"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1</w:t>
            </w:r>
          </w:p>
          <w:p w14:paraId="58EC4F7E" w14:textId="77777777" w:rsidR="00AD67E9" w:rsidRPr="00DC03F7" w:rsidRDefault="00AD67E9" w:rsidP="00BF5AB5">
            <w:pPr>
              <w:pStyle w:val="TableofFigures"/>
              <w:rPr>
                <w:rFonts w:ascii="Arial" w:eastAsiaTheme="minorEastAsia" w:hAnsi="Arial" w:cs="Arial"/>
                <w:sz w:val="22"/>
                <w:szCs w:val="22"/>
              </w:rPr>
            </w:pPr>
            <w:r w:rsidRPr="00DC03F7">
              <w:rPr>
                <w:rFonts w:ascii="Arial" w:hAnsi="Arial" w:cs="Arial"/>
                <w:sz w:val="22"/>
                <w:szCs w:val="22"/>
              </w:rPr>
              <w:t xml:space="preserve">   2</w:t>
            </w:r>
          </w:p>
          <w:p w14:paraId="7CB26D2F" w14:textId="69228009" w:rsidR="00AD67E9" w:rsidRPr="00DC03F7" w:rsidRDefault="00AD67E9" w:rsidP="00BF5AB5">
            <w:pPr>
              <w:pStyle w:val="TableofFigures"/>
              <w:rPr>
                <w:rFonts w:ascii="Arial" w:hAnsi="Arial" w:cs="Arial"/>
                <w:sz w:val="22"/>
                <w:szCs w:val="22"/>
              </w:rPr>
            </w:pPr>
            <w:r w:rsidRPr="00DC03F7">
              <w:rPr>
                <w:rFonts w:ascii="Arial" w:hAnsi="Arial" w:cs="Arial"/>
                <w:sz w:val="22"/>
                <w:szCs w:val="22"/>
              </w:rPr>
              <w:t xml:space="preserve">   </w:t>
            </w:r>
            <w:r w:rsidR="00E0399E" w:rsidRPr="00DC03F7">
              <w:rPr>
                <w:rFonts w:ascii="Arial" w:hAnsi="Arial" w:cs="Arial"/>
                <w:sz w:val="22"/>
                <w:szCs w:val="22"/>
              </w:rPr>
              <w:t>≥3</w:t>
            </w:r>
          </w:p>
          <w:p w14:paraId="6413B12A" w14:textId="77777777" w:rsidR="00AD67E9" w:rsidRPr="00BD6FD6" w:rsidRDefault="00AD67E9" w:rsidP="00BF5AB5">
            <w:pPr>
              <w:rPr>
                <w:rFonts w:ascii="Arial" w:hAnsi="Arial" w:cs="Arial"/>
                <w:i/>
                <w:sz w:val="22"/>
                <w:szCs w:val="22"/>
              </w:rPr>
            </w:pPr>
            <w:r w:rsidRPr="00BD6FD6">
              <w:rPr>
                <w:rFonts w:ascii="Arial" w:hAnsi="Arial" w:cs="Arial"/>
                <w:i/>
                <w:sz w:val="22"/>
                <w:szCs w:val="22"/>
              </w:rPr>
              <w:t>Missing</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42" w:type="dxa"/>
              <w:bottom w:w="28" w:type="dxa"/>
              <w:right w:w="142" w:type="dxa"/>
            </w:tcMar>
            <w:hideMark/>
          </w:tcPr>
          <w:p w14:paraId="6280734B" w14:textId="77777777" w:rsidR="00AD67E9" w:rsidRPr="00DC03F7" w:rsidRDefault="00AD67E9" w:rsidP="00BF5AB5">
            <w:pPr>
              <w:pStyle w:val="TableofFigures"/>
              <w:jc w:val="center"/>
              <w:rPr>
                <w:rFonts w:ascii="Arial" w:eastAsiaTheme="minorEastAsia" w:hAnsi="Arial" w:cs="Arial"/>
                <w:sz w:val="22"/>
                <w:szCs w:val="22"/>
              </w:rPr>
            </w:pPr>
          </w:p>
          <w:p w14:paraId="74D3F8AF"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color w:val="000000"/>
                <w:sz w:val="22"/>
                <w:szCs w:val="22"/>
              </w:rPr>
              <w:t>79 (31.2%)</w:t>
            </w:r>
          </w:p>
          <w:p w14:paraId="02F835C2"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color w:val="000000"/>
                <w:sz w:val="22"/>
                <w:szCs w:val="22"/>
              </w:rPr>
              <w:t>72 (28.5%)</w:t>
            </w:r>
          </w:p>
          <w:p w14:paraId="07330169" w14:textId="77777777" w:rsidR="00AD67E9" w:rsidRPr="00DC03F7" w:rsidRDefault="00AD67E9" w:rsidP="00BF5AB5">
            <w:pPr>
              <w:pStyle w:val="TableofFigures"/>
              <w:jc w:val="center"/>
              <w:rPr>
                <w:rFonts w:ascii="Arial" w:eastAsiaTheme="minorEastAsia" w:hAnsi="Arial" w:cs="Arial"/>
                <w:sz w:val="22"/>
                <w:szCs w:val="22"/>
              </w:rPr>
            </w:pPr>
            <w:r w:rsidRPr="00DC03F7">
              <w:rPr>
                <w:rFonts w:ascii="Arial" w:hAnsi="Arial" w:cs="Arial"/>
                <w:color w:val="000000"/>
                <w:sz w:val="22"/>
                <w:szCs w:val="22"/>
              </w:rPr>
              <w:t>32 (12.6%)</w:t>
            </w:r>
          </w:p>
          <w:p w14:paraId="4AC9D9E2" w14:textId="77777777" w:rsidR="00AD67E9" w:rsidRPr="00DC03F7" w:rsidRDefault="00AD67E9" w:rsidP="00BF5AB5">
            <w:pPr>
              <w:pStyle w:val="TableofFigures"/>
              <w:jc w:val="center"/>
              <w:rPr>
                <w:rFonts w:ascii="Arial" w:hAnsi="Arial" w:cs="Arial"/>
                <w:sz w:val="22"/>
                <w:szCs w:val="22"/>
              </w:rPr>
            </w:pPr>
            <w:r w:rsidRPr="00DC03F7">
              <w:rPr>
                <w:rFonts w:ascii="Arial" w:hAnsi="Arial" w:cs="Arial"/>
                <w:sz w:val="22"/>
                <w:szCs w:val="22"/>
              </w:rPr>
              <w:t>59 (23.3 %)</w:t>
            </w:r>
          </w:p>
          <w:p w14:paraId="3CB8A189" w14:textId="77777777" w:rsidR="00AD67E9" w:rsidRPr="00BD6FD6" w:rsidRDefault="00AD67E9" w:rsidP="00BF5AB5">
            <w:pPr>
              <w:jc w:val="center"/>
              <w:rPr>
                <w:rFonts w:ascii="Arial" w:hAnsi="Arial" w:cs="Arial"/>
                <w:i/>
                <w:sz w:val="22"/>
                <w:szCs w:val="22"/>
              </w:rPr>
            </w:pPr>
            <w:r w:rsidRPr="00BD6FD6">
              <w:rPr>
                <w:rFonts w:ascii="Arial" w:hAnsi="Arial" w:cs="Arial"/>
                <w:i/>
                <w:sz w:val="22"/>
                <w:szCs w:val="22"/>
              </w:rPr>
              <w:t>11 (4.3%)</w:t>
            </w:r>
          </w:p>
        </w:tc>
      </w:tr>
    </w:tbl>
    <w:p w14:paraId="04595CA1" w14:textId="77777777" w:rsidR="00AD67E9" w:rsidRPr="00DC03F7" w:rsidRDefault="00AD67E9">
      <w:pPr>
        <w:spacing w:line="240" w:lineRule="auto"/>
        <w:rPr>
          <w:rFonts w:ascii="Arial" w:hAnsi="Arial" w:cs="Arial"/>
        </w:rPr>
      </w:pPr>
    </w:p>
    <w:p w14:paraId="73434249" w14:textId="77777777" w:rsidR="00AD67E9" w:rsidRPr="00DC03F7" w:rsidRDefault="00AD67E9">
      <w:pPr>
        <w:spacing w:line="240" w:lineRule="auto"/>
        <w:rPr>
          <w:rFonts w:ascii="Arial" w:hAnsi="Arial" w:cs="Arial"/>
        </w:rPr>
      </w:pPr>
    </w:p>
    <w:p w14:paraId="5C6E64DD" w14:textId="77777777" w:rsidR="00AD67E9" w:rsidRPr="00DC03F7" w:rsidRDefault="00AD67E9">
      <w:pPr>
        <w:spacing w:line="240" w:lineRule="auto"/>
        <w:rPr>
          <w:rFonts w:ascii="Arial" w:hAnsi="Arial" w:cs="Arial"/>
        </w:rPr>
      </w:pPr>
    </w:p>
    <w:p w14:paraId="273C560F" w14:textId="77777777" w:rsidR="00AD67E9" w:rsidRPr="00DC03F7" w:rsidRDefault="00AD67E9">
      <w:pPr>
        <w:spacing w:line="240" w:lineRule="auto"/>
        <w:rPr>
          <w:rFonts w:ascii="Arial" w:hAnsi="Arial" w:cs="Arial"/>
          <w:color w:val="808080" w:themeColor="background1" w:themeShade="80"/>
        </w:rPr>
      </w:pPr>
      <w:r w:rsidRPr="00DC03F7">
        <w:rPr>
          <w:rFonts w:ascii="Arial" w:hAnsi="Arial" w:cs="Arial"/>
          <w:color w:val="808080" w:themeColor="background1" w:themeShade="80"/>
        </w:rPr>
        <w:br w:type="page"/>
      </w:r>
    </w:p>
    <w:p w14:paraId="1D988990" w14:textId="07D6CAD0" w:rsidR="006E69A7" w:rsidRPr="00DC03F7" w:rsidRDefault="006E69A7" w:rsidP="006E69A7">
      <w:pPr>
        <w:rPr>
          <w:rFonts w:ascii="Arial" w:hAnsi="Arial" w:cs="Arial"/>
          <w:sz w:val="22"/>
          <w:szCs w:val="22"/>
        </w:rPr>
      </w:pPr>
      <w:r w:rsidRPr="00DC03F7">
        <w:rPr>
          <w:rFonts w:ascii="Arial" w:hAnsi="Arial" w:cs="Arial"/>
          <w:sz w:val="22"/>
          <w:szCs w:val="22"/>
        </w:rPr>
        <w:t xml:space="preserve">Table </w:t>
      </w:r>
      <w:r w:rsidR="00DD4CEC">
        <w:rPr>
          <w:rFonts w:ascii="Arial" w:hAnsi="Arial" w:cs="Arial"/>
          <w:sz w:val="22"/>
          <w:szCs w:val="22"/>
        </w:rPr>
        <w:t>S</w:t>
      </w:r>
      <w:r w:rsidR="00554F81">
        <w:rPr>
          <w:rFonts w:ascii="Arial" w:hAnsi="Arial" w:cs="Arial"/>
          <w:sz w:val="22"/>
          <w:szCs w:val="22"/>
        </w:rPr>
        <w:t>2</w:t>
      </w:r>
      <w:r w:rsidRPr="00DC03F7">
        <w:rPr>
          <w:rFonts w:ascii="Arial" w:hAnsi="Arial" w:cs="Arial"/>
          <w:sz w:val="22"/>
          <w:szCs w:val="22"/>
        </w:rPr>
        <w:t xml:space="preserve">:  Univariate analyses of </w:t>
      </w:r>
      <w:r w:rsidR="009A6554" w:rsidRPr="00DC03F7">
        <w:rPr>
          <w:rFonts w:ascii="Arial" w:hAnsi="Arial" w:cs="Arial"/>
          <w:sz w:val="22"/>
          <w:szCs w:val="22"/>
        </w:rPr>
        <w:t xml:space="preserve">covariates </w:t>
      </w:r>
      <w:r w:rsidR="00C61B96" w:rsidRPr="00DC03F7">
        <w:rPr>
          <w:rFonts w:ascii="Arial" w:hAnsi="Arial" w:cs="Arial"/>
          <w:sz w:val="22"/>
          <w:szCs w:val="22"/>
        </w:rPr>
        <w:t>associated with</w:t>
      </w:r>
      <w:r w:rsidRPr="00DC03F7">
        <w:rPr>
          <w:rFonts w:ascii="Arial" w:hAnsi="Arial" w:cs="Arial"/>
          <w:sz w:val="22"/>
          <w:szCs w:val="22"/>
        </w:rPr>
        <w:t xml:space="preserve"> </w:t>
      </w:r>
      <w:r w:rsidR="00EE730F" w:rsidRPr="00DC03F7">
        <w:rPr>
          <w:rFonts w:ascii="Arial" w:hAnsi="Arial" w:cs="Arial"/>
          <w:sz w:val="22"/>
          <w:szCs w:val="22"/>
        </w:rPr>
        <w:t xml:space="preserve">the primary outcomes of </w:t>
      </w:r>
      <w:r w:rsidR="009A6554" w:rsidRPr="00DC03F7">
        <w:rPr>
          <w:rFonts w:ascii="Arial" w:hAnsi="Arial" w:cs="Arial"/>
          <w:sz w:val="22"/>
          <w:szCs w:val="22"/>
        </w:rPr>
        <w:t>non-relapse mortality (NRM) at 100 days and survival at five years post transplant.</w:t>
      </w:r>
      <w:r w:rsidR="00C61B96" w:rsidRPr="00DC03F7">
        <w:rPr>
          <w:rFonts w:ascii="Arial" w:hAnsi="Arial" w:cs="Arial"/>
          <w:sz w:val="22"/>
          <w:szCs w:val="22"/>
        </w:rPr>
        <w:t xml:space="preserve"> </w:t>
      </w:r>
      <w:r w:rsidR="001F7270">
        <w:rPr>
          <w:rFonts w:ascii="Arial" w:hAnsi="Arial" w:cs="Arial"/>
          <w:sz w:val="22"/>
          <w:szCs w:val="22"/>
        </w:rPr>
        <w:t xml:space="preserve">Probabilities </w:t>
      </w:r>
      <w:r w:rsidR="00C61B96" w:rsidRPr="00DC03F7">
        <w:rPr>
          <w:rFonts w:ascii="Arial" w:hAnsi="Arial" w:cs="Arial"/>
          <w:sz w:val="22"/>
          <w:szCs w:val="22"/>
        </w:rPr>
        <w:t xml:space="preserve">and 95% confidence intervals (CI) are presented. Abbreviations: </w:t>
      </w:r>
      <w:r w:rsidR="00194B51">
        <w:rPr>
          <w:rFonts w:ascii="Arial" w:hAnsi="Arial" w:cs="Arial"/>
          <w:sz w:val="22"/>
          <w:szCs w:val="22"/>
        </w:rPr>
        <w:t>C</w:t>
      </w:r>
      <w:r w:rsidR="00C61B96" w:rsidRPr="00DC03F7">
        <w:rPr>
          <w:rFonts w:ascii="Arial" w:hAnsi="Arial" w:cs="Arial"/>
          <w:sz w:val="22"/>
          <w:szCs w:val="22"/>
        </w:rPr>
        <w:t xml:space="preserve">-reactive protein (CRP); haematopoietic cell transplantation comorbidity index (HCT-CI); European Group for Blood and Marrow Transplantation (EBMT); CMV (cytomegalovirus); number (N).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2"/>
        <w:gridCol w:w="869"/>
        <w:gridCol w:w="1887"/>
        <w:gridCol w:w="975"/>
        <w:gridCol w:w="1702"/>
        <w:gridCol w:w="1083"/>
      </w:tblGrid>
      <w:tr w:rsidR="00494AB9" w:rsidRPr="00DC03F7" w14:paraId="2A7FFC91" w14:textId="77777777" w:rsidTr="00BD6FD6">
        <w:trPr>
          <w:trHeight w:val="255"/>
        </w:trPr>
        <w:tc>
          <w:tcPr>
            <w:tcW w:w="1691" w:type="pct"/>
            <w:tcBorders>
              <w:top w:val="single" w:sz="4" w:space="0" w:color="auto"/>
              <w:left w:val="single" w:sz="4" w:space="0" w:color="auto"/>
              <w:bottom w:val="single" w:sz="4" w:space="0" w:color="auto"/>
              <w:right w:val="single" w:sz="4" w:space="0" w:color="auto"/>
            </w:tcBorders>
          </w:tcPr>
          <w:p w14:paraId="3EF2B9DE" w14:textId="77777777" w:rsidR="00494AB9" w:rsidRPr="00DC03F7" w:rsidRDefault="00494AB9" w:rsidP="00A703A9">
            <w:pPr>
              <w:rPr>
                <w:rFonts w:ascii="Arial" w:hAnsi="Arial" w:cs="Arial"/>
                <w:sz w:val="22"/>
                <w:szCs w:val="22"/>
              </w:rPr>
            </w:pPr>
          </w:p>
        </w:tc>
        <w:tc>
          <w:tcPr>
            <w:tcW w:w="441" w:type="pct"/>
            <w:tcBorders>
              <w:top w:val="single" w:sz="4" w:space="0" w:color="auto"/>
              <w:left w:val="single" w:sz="4" w:space="0" w:color="auto"/>
              <w:bottom w:val="single" w:sz="4" w:space="0" w:color="auto"/>
              <w:right w:val="single" w:sz="4" w:space="0" w:color="auto"/>
            </w:tcBorders>
          </w:tcPr>
          <w:p w14:paraId="00D142EF" w14:textId="77777777" w:rsidR="00494AB9" w:rsidRPr="00DC03F7" w:rsidRDefault="00494AB9" w:rsidP="00A703A9">
            <w:pPr>
              <w:jc w:val="center"/>
              <w:rPr>
                <w:rStyle w:val="Strong"/>
                <w:rFonts w:ascii="Arial" w:hAnsi="Arial" w:cs="Arial"/>
                <w:b w:val="0"/>
                <w:sz w:val="22"/>
                <w:szCs w:val="22"/>
              </w:rPr>
            </w:pPr>
          </w:p>
        </w:tc>
        <w:tc>
          <w:tcPr>
            <w:tcW w:w="1453" w:type="pct"/>
            <w:gridSpan w:val="2"/>
            <w:tcBorders>
              <w:top w:val="single" w:sz="4" w:space="0" w:color="auto"/>
              <w:left w:val="single" w:sz="4" w:space="0" w:color="auto"/>
              <w:bottom w:val="single" w:sz="4" w:space="0" w:color="auto"/>
              <w:right w:val="single" w:sz="4" w:space="0" w:color="auto"/>
            </w:tcBorders>
          </w:tcPr>
          <w:p w14:paraId="0D4BF930" w14:textId="02AAB540" w:rsidR="00494AB9" w:rsidRPr="00DC03F7" w:rsidRDefault="00494AB9" w:rsidP="00A703A9">
            <w:pPr>
              <w:jc w:val="center"/>
              <w:rPr>
                <w:rStyle w:val="Strong"/>
                <w:rFonts w:ascii="Arial" w:hAnsi="Arial" w:cs="Arial"/>
                <w:b w:val="0"/>
                <w:sz w:val="22"/>
                <w:szCs w:val="22"/>
              </w:rPr>
            </w:pPr>
            <w:r w:rsidRPr="00DC03F7">
              <w:rPr>
                <w:rFonts w:ascii="Arial" w:hAnsi="Arial" w:cs="Arial"/>
                <w:sz w:val="22"/>
                <w:szCs w:val="22"/>
              </w:rPr>
              <w:t>Non-relapse mortality (NRM) at 100 days</w:t>
            </w:r>
          </w:p>
        </w:tc>
        <w:tc>
          <w:tcPr>
            <w:tcW w:w="1414" w:type="pct"/>
            <w:gridSpan w:val="2"/>
            <w:tcBorders>
              <w:top w:val="single" w:sz="4" w:space="0" w:color="auto"/>
              <w:left w:val="single" w:sz="4" w:space="0" w:color="auto"/>
              <w:bottom w:val="single" w:sz="4" w:space="0" w:color="auto"/>
              <w:right w:val="single" w:sz="4" w:space="0" w:color="auto"/>
            </w:tcBorders>
          </w:tcPr>
          <w:p w14:paraId="32D18249" w14:textId="76EB6BB4" w:rsidR="00494AB9" w:rsidRPr="00DC03F7" w:rsidRDefault="00494AB9" w:rsidP="00A703A9">
            <w:pPr>
              <w:jc w:val="center"/>
              <w:rPr>
                <w:rStyle w:val="Strong"/>
                <w:rFonts w:ascii="Arial" w:hAnsi="Arial" w:cs="Arial"/>
                <w:b w:val="0"/>
                <w:sz w:val="22"/>
                <w:szCs w:val="22"/>
              </w:rPr>
            </w:pPr>
            <w:r w:rsidRPr="00DC03F7">
              <w:rPr>
                <w:rFonts w:ascii="Arial" w:hAnsi="Arial" w:cs="Arial"/>
                <w:sz w:val="22"/>
                <w:szCs w:val="22"/>
              </w:rPr>
              <w:t>Overall survival at five years</w:t>
            </w:r>
          </w:p>
        </w:tc>
      </w:tr>
      <w:tr w:rsidR="00494AB9" w:rsidRPr="00DC03F7" w14:paraId="5AE54614" w14:textId="77777777" w:rsidTr="00BD6FD6">
        <w:trPr>
          <w:trHeight w:val="255"/>
        </w:trPr>
        <w:tc>
          <w:tcPr>
            <w:tcW w:w="1691" w:type="pct"/>
            <w:tcBorders>
              <w:top w:val="single" w:sz="4" w:space="0" w:color="auto"/>
              <w:left w:val="single" w:sz="4" w:space="0" w:color="auto"/>
              <w:bottom w:val="single" w:sz="4" w:space="0" w:color="auto"/>
              <w:right w:val="single" w:sz="4" w:space="0" w:color="auto"/>
            </w:tcBorders>
          </w:tcPr>
          <w:p w14:paraId="30AB4D4C" w14:textId="5FF92B27" w:rsidR="00494AB9" w:rsidRPr="00DC03F7" w:rsidRDefault="00494AB9" w:rsidP="005B5920">
            <w:pPr>
              <w:rPr>
                <w:rFonts w:ascii="Arial" w:hAnsi="Arial" w:cs="Arial"/>
                <w:sz w:val="22"/>
                <w:szCs w:val="22"/>
              </w:rPr>
            </w:pPr>
            <w:r w:rsidRPr="00DC03F7">
              <w:rPr>
                <w:rFonts w:ascii="Arial" w:hAnsi="Arial" w:cs="Arial"/>
                <w:sz w:val="22"/>
                <w:szCs w:val="22"/>
              </w:rPr>
              <w:t xml:space="preserve">Covariate </w:t>
            </w:r>
          </w:p>
        </w:tc>
        <w:tc>
          <w:tcPr>
            <w:tcW w:w="441" w:type="pct"/>
            <w:tcBorders>
              <w:top w:val="single" w:sz="4" w:space="0" w:color="auto"/>
              <w:left w:val="single" w:sz="4" w:space="0" w:color="auto"/>
              <w:bottom w:val="single" w:sz="4" w:space="0" w:color="auto"/>
              <w:right w:val="single" w:sz="4" w:space="0" w:color="auto"/>
            </w:tcBorders>
            <w:hideMark/>
          </w:tcPr>
          <w:p w14:paraId="36C134CD" w14:textId="5EC2C29D" w:rsidR="00494AB9" w:rsidRPr="00DC03F7" w:rsidRDefault="00BD6FD6" w:rsidP="00A703A9">
            <w:pPr>
              <w:jc w:val="center"/>
              <w:rPr>
                <w:rStyle w:val="Strong"/>
                <w:rFonts w:ascii="Arial" w:hAnsi="Arial" w:cs="Arial"/>
                <w:b w:val="0"/>
                <w:sz w:val="22"/>
                <w:szCs w:val="22"/>
              </w:rPr>
            </w:pPr>
            <w:r>
              <w:rPr>
                <w:rStyle w:val="Strong"/>
                <w:rFonts w:ascii="Arial" w:hAnsi="Arial" w:cs="Arial"/>
                <w:b w:val="0"/>
                <w:sz w:val="22"/>
                <w:szCs w:val="22"/>
              </w:rPr>
              <w:t>N</w:t>
            </w:r>
          </w:p>
        </w:tc>
        <w:tc>
          <w:tcPr>
            <w:tcW w:w="958" w:type="pct"/>
            <w:tcBorders>
              <w:top w:val="single" w:sz="4" w:space="0" w:color="auto"/>
              <w:left w:val="single" w:sz="4" w:space="0" w:color="auto"/>
              <w:bottom w:val="single" w:sz="4" w:space="0" w:color="auto"/>
              <w:right w:val="single" w:sz="4" w:space="0" w:color="auto"/>
            </w:tcBorders>
            <w:hideMark/>
          </w:tcPr>
          <w:p w14:paraId="16EF2B2E" w14:textId="77777777" w:rsidR="00BD6FD6" w:rsidRPr="00EA2120" w:rsidRDefault="00BD6FD6" w:rsidP="00BD6FD6">
            <w:pPr>
              <w:jc w:val="center"/>
              <w:rPr>
                <w:rStyle w:val="Strong"/>
                <w:rFonts w:ascii="Arial" w:hAnsi="Arial" w:cs="Arial"/>
                <w:b w:val="0"/>
                <w:sz w:val="22"/>
                <w:szCs w:val="22"/>
              </w:rPr>
            </w:pPr>
            <w:r w:rsidRPr="00EA2120">
              <w:rPr>
                <w:rStyle w:val="Strong"/>
                <w:rFonts w:ascii="Arial" w:hAnsi="Arial" w:cs="Arial"/>
                <w:b w:val="0"/>
                <w:sz w:val="22"/>
                <w:szCs w:val="22"/>
              </w:rPr>
              <w:t xml:space="preserve">Probability (%) </w:t>
            </w:r>
          </w:p>
          <w:p w14:paraId="5D7B1A92" w14:textId="7058462B" w:rsidR="00494AB9" w:rsidRPr="00EA2120" w:rsidRDefault="00494AB9" w:rsidP="00BD6FD6">
            <w:pPr>
              <w:jc w:val="center"/>
              <w:rPr>
                <w:rStyle w:val="Strong"/>
                <w:rFonts w:ascii="Arial" w:hAnsi="Arial" w:cs="Arial"/>
                <w:b w:val="0"/>
                <w:sz w:val="22"/>
                <w:szCs w:val="22"/>
              </w:rPr>
            </w:pPr>
            <w:r w:rsidRPr="00EA2120">
              <w:rPr>
                <w:rStyle w:val="Strong"/>
                <w:rFonts w:ascii="Arial" w:hAnsi="Arial" w:cs="Arial"/>
                <w:b w:val="0"/>
                <w:sz w:val="22"/>
                <w:szCs w:val="22"/>
              </w:rPr>
              <w:t>(95% CI)</w:t>
            </w:r>
          </w:p>
        </w:tc>
        <w:tc>
          <w:tcPr>
            <w:tcW w:w="495" w:type="pct"/>
            <w:tcBorders>
              <w:top w:val="single" w:sz="4" w:space="0" w:color="auto"/>
              <w:left w:val="single" w:sz="4" w:space="0" w:color="auto"/>
              <w:bottom w:val="single" w:sz="4" w:space="0" w:color="auto"/>
              <w:right w:val="single" w:sz="4" w:space="0" w:color="auto"/>
            </w:tcBorders>
            <w:hideMark/>
          </w:tcPr>
          <w:p w14:paraId="56B73F62" w14:textId="77777777" w:rsidR="00494AB9" w:rsidRPr="00EA2120" w:rsidRDefault="00494AB9" w:rsidP="00A703A9">
            <w:pPr>
              <w:jc w:val="center"/>
              <w:rPr>
                <w:rStyle w:val="Strong"/>
                <w:rFonts w:ascii="Arial" w:hAnsi="Arial" w:cs="Arial"/>
                <w:b w:val="0"/>
                <w:sz w:val="22"/>
                <w:szCs w:val="22"/>
              </w:rPr>
            </w:pPr>
            <w:r w:rsidRPr="00EA2120">
              <w:rPr>
                <w:rStyle w:val="Strong"/>
                <w:rFonts w:ascii="Arial" w:hAnsi="Arial" w:cs="Arial"/>
                <w:b w:val="0"/>
                <w:sz w:val="22"/>
                <w:szCs w:val="22"/>
              </w:rPr>
              <w:t>p-value</w:t>
            </w:r>
          </w:p>
        </w:tc>
        <w:tc>
          <w:tcPr>
            <w:tcW w:w="864" w:type="pct"/>
            <w:tcBorders>
              <w:top w:val="single" w:sz="4" w:space="0" w:color="auto"/>
              <w:left w:val="single" w:sz="4" w:space="0" w:color="auto"/>
              <w:bottom w:val="single" w:sz="4" w:space="0" w:color="auto"/>
              <w:right w:val="single" w:sz="4" w:space="0" w:color="auto"/>
            </w:tcBorders>
            <w:hideMark/>
          </w:tcPr>
          <w:p w14:paraId="4F078577" w14:textId="6019FA15" w:rsidR="00494AB9" w:rsidRPr="00EA2120" w:rsidRDefault="00BD6FD6" w:rsidP="00A703A9">
            <w:pPr>
              <w:jc w:val="center"/>
              <w:rPr>
                <w:rStyle w:val="Strong"/>
                <w:rFonts w:ascii="Arial" w:hAnsi="Arial" w:cs="Arial"/>
                <w:b w:val="0"/>
                <w:sz w:val="22"/>
                <w:szCs w:val="22"/>
              </w:rPr>
            </w:pPr>
            <w:r w:rsidRPr="00EA2120">
              <w:rPr>
                <w:rStyle w:val="Strong"/>
                <w:rFonts w:ascii="Arial" w:hAnsi="Arial" w:cs="Arial"/>
                <w:b w:val="0"/>
                <w:sz w:val="22"/>
                <w:szCs w:val="22"/>
              </w:rPr>
              <w:t>Probability</w:t>
            </w:r>
            <w:r w:rsidR="00494AB9" w:rsidRPr="00EA2120">
              <w:rPr>
                <w:rStyle w:val="Strong"/>
                <w:rFonts w:ascii="Arial" w:hAnsi="Arial" w:cs="Arial"/>
                <w:b w:val="0"/>
                <w:sz w:val="22"/>
                <w:szCs w:val="22"/>
              </w:rPr>
              <w:t xml:space="preserve"> (%) (95%CI)</w:t>
            </w:r>
          </w:p>
        </w:tc>
        <w:tc>
          <w:tcPr>
            <w:tcW w:w="550" w:type="pct"/>
            <w:tcBorders>
              <w:top w:val="single" w:sz="4" w:space="0" w:color="auto"/>
              <w:left w:val="single" w:sz="4" w:space="0" w:color="auto"/>
              <w:bottom w:val="single" w:sz="4" w:space="0" w:color="auto"/>
              <w:right w:val="single" w:sz="4" w:space="0" w:color="auto"/>
            </w:tcBorders>
            <w:hideMark/>
          </w:tcPr>
          <w:p w14:paraId="6E981186" w14:textId="77777777" w:rsidR="00494AB9" w:rsidRPr="00DC03F7" w:rsidRDefault="00494AB9" w:rsidP="00A703A9">
            <w:pPr>
              <w:jc w:val="center"/>
              <w:rPr>
                <w:rStyle w:val="Strong"/>
                <w:rFonts w:ascii="Arial" w:hAnsi="Arial" w:cs="Arial"/>
                <w:b w:val="0"/>
                <w:sz w:val="22"/>
                <w:szCs w:val="22"/>
              </w:rPr>
            </w:pPr>
            <w:r w:rsidRPr="00DC03F7">
              <w:rPr>
                <w:rStyle w:val="Strong"/>
                <w:rFonts w:ascii="Arial" w:hAnsi="Arial" w:cs="Arial"/>
                <w:b w:val="0"/>
                <w:sz w:val="22"/>
                <w:szCs w:val="22"/>
              </w:rPr>
              <w:t>p-value</w:t>
            </w:r>
          </w:p>
        </w:tc>
      </w:tr>
      <w:tr w:rsidR="00494AB9" w:rsidRPr="00DC03F7" w14:paraId="1795E6CC" w14:textId="77777777" w:rsidTr="00BD6FD6">
        <w:trPr>
          <w:trHeight w:val="255"/>
        </w:trPr>
        <w:tc>
          <w:tcPr>
            <w:tcW w:w="1691" w:type="pct"/>
            <w:tcBorders>
              <w:top w:val="single" w:sz="4" w:space="0" w:color="auto"/>
              <w:left w:val="single" w:sz="4" w:space="0" w:color="auto"/>
              <w:bottom w:val="single" w:sz="4" w:space="0" w:color="auto"/>
              <w:right w:val="single" w:sz="4" w:space="0" w:color="auto"/>
            </w:tcBorders>
            <w:hideMark/>
          </w:tcPr>
          <w:p w14:paraId="28BE459C" w14:textId="77777777" w:rsidR="00494AB9" w:rsidRPr="00DC03F7" w:rsidRDefault="00494AB9" w:rsidP="00A703A9">
            <w:pPr>
              <w:rPr>
                <w:rFonts w:ascii="Arial" w:hAnsi="Arial" w:cs="Arial"/>
                <w:sz w:val="22"/>
                <w:szCs w:val="22"/>
              </w:rPr>
            </w:pPr>
            <w:r w:rsidRPr="00DC03F7">
              <w:rPr>
                <w:rFonts w:ascii="Arial" w:hAnsi="Arial" w:cs="Arial"/>
                <w:sz w:val="22"/>
                <w:szCs w:val="22"/>
              </w:rPr>
              <w:t>Overall</w:t>
            </w:r>
          </w:p>
        </w:tc>
        <w:tc>
          <w:tcPr>
            <w:tcW w:w="441" w:type="pct"/>
            <w:tcBorders>
              <w:top w:val="single" w:sz="4" w:space="0" w:color="auto"/>
              <w:left w:val="single" w:sz="4" w:space="0" w:color="auto"/>
              <w:bottom w:val="single" w:sz="4" w:space="0" w:color="auto"/>
              <w:right w:val="single" w:sz="4" w:space="0" w:color="auto"/>
            </w:tcBorders>
          </w:tcPr>
          <w:p w14:paraId="26812B12" w14:textId="77777777" w:rsidR="00494AB9" w:rsidRPr="00DC03F7" w:rsidRDefault="00494AB9" w:rsidP="00A703A9">
            <w:pPr>
              <w:jc w:val="center"/>
              <w:rPr>
                <w:rStyle w:val="Strong"/>
                <w:rFonts w:ascii="Arial" w:hAnsi="Arial" w:cs="Arial"/>
                <w:b w:val="0"/>
                <w:sz w:val="22"/>
                <w:szCs w:val="22"/>
              </w:rPr>
            </w:pPr>
            <w:r w:rsidRPr="00DC03F7">
              <w:rPr>
                <w:rStyle w:val="Strong"/>
                <w:rFonts w:ascii="Arial" w:hAnsi="Arial" w:cs="Arial"/>
                <w:b w:val="0"/>
                <w:sz w:val="22"/>
                <w:szCs w:val="22"/>
              </w:rPr>
              <w:t>253</w:t>
            </w:r>
          </w:p>
        </w:tc>
        <w:tc>
          <w:tcPr>
            <w:tcW w:w="958" w:type="pct"/>
            <w:tcBorders>
              <w:top w:val="single" w:sz="4" w:space="0" w:color="auto"/>
              <w:left w:val="single" w:sz="4" w:space="0" w:color="auto"/>
              <w:bottom w:val="single" w:sz="4" w:space="0" w:color="auto"/>
              <w:right w:val="single" w:sz="4" w:space="0" w:color="auto"/>
            </w:tcBorders>
          </w:tcPr>
          <w:p w14:paraId="445E0A43" w14:textId="78389CE6" w:rsidR="00494AB9" w:rsidRPr="00DC03F7" w:rsidRDefault="00494AB9" w:rsidP="00A70A63">
            <w:pPr>
              <w:jc w:val="center"/>
              <w:rPr>
                <w:rStyle w:val="Strong"/>
                <w:rFonts w:ascii="Arial" w:hAnsi="Arial" w:cs="Arial"/>
                <w:b w:val="0"/>
                <w:sz w:val="22"/>
                <w:szCs w:val="22"/>
              </w:rPr>
            </w:pPr>
            <w:r w:rsidRPr="00DC03F7">
              <w:rPr>
                <w:rStyle w:val="Strong"/>
                <w:rFonts w:ascii="Arial" w:hAnsi="Arial" w:cs="Arial"/>
                <w:b w:val="0"/>
                <w:sz w:val="22"/>
                <w:szCs w:val="22"/>
              </w:rPr>
              <w:t>19.</w:t>
            </w:r>
            <w:r w:rsidR="00A70A63">
              <w:rPr>
                <w:rStyle w:val="Strong"/>
                <w:rFonts w:ascii="Arial" w:hAnsi="Arial" w:cs="Arial"/>
                <w:b w:val="0"/>
                <w:sz w:val="22"/>
                <w:szCs w:val="22"/>
              </w:rPr>
              <w:t>8</w:t>
            </w:r>
            <w:r w:rsidRPr="00DC03F7">
              <w:rPr>
                <w:rStyle w:val="Strong"/>
                <w:rFonts w:ascii="Arial" w:hAnsi="Arial" w:cs="Arial"/>
                <w:b w:val="0"/>
                <w:sz w:val="22"/>
                <w:szCs w:val="22"/>
              </w:rPr>
              <w:t xml:space="preserve"> (1</w:t>
            </w:r>
            <w:r w:rsidR="00D55FB7">
              <w:rPr>
                <w:rStyle w:val="Strong"/>
                <w:rFonts w:ascii="Arial" w:hAnsi="Arial" w:cs="Arial"/>
                <w:b w:val="0"/>
                <w:sz w:val="22"/>
                <w:szCs w:val="22"/>
              </w:rPr>
              <w:t>6</w:t>
            </w:r>
            <w:r w:rsidRPr="00DC03F7">
              <w:rPr>
                <w:rStyle w:val="Strong"/>
                <w:rFonts w:ascii="Arial" w:hAnsi="Arial" w:cs="Arial"/>
                <w:b w:val="0"/>
                <w:sz w:val="22"/>
                <w:szCs w:val="22"/>
              </w:rPr>
              <w:t>-2</w:t>
            </w:r>
            <w:r w:rsidR="00D55FB7">
              <w:rPr>
                <w:rStyle w:val="Strong"/>
                <w:rFonts w:ascii="Arial" w:hAnsi="Arial" w:cs="Arial"/>
                <w:b w:val="0"/>
                <w:sz w:val="22"/>
                <w:szCs w:val="22"/>
              </w:rPr>
              <w:t>5</w:t>
            </w:r>
            <w:r w:rsidRPr="00DC03F7">
              <w:rPr>
                <w:rStyle w:val="Strong"/>
                <w:rFonts w:ascii="Arial" w:hAnsi="Arial" w:cs="Arial"/>
                <w:b w:val="0"/>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66BC7312" w14:textId="77777777" w:rsidR="00494AB9" w:rsidRPr="00DC03F7" w:rsidRDefault="00494AB9" w:rsidP="00A703A9">
            <w:pPr>
              <w:jc w:val="center"/>
              <w:rPr>
                <w:rStyle w:val="Strong"/>
                <w:rFonts w:ascii="Arial" w:hAnsi="Arial" w:cs="Arial"/>
                <w:b w:val="0"/>
                <w:sz w:val="22"/>
                <w:szCs w:val="22"/>
              </w:rPr>
            </w:pPr>
            <w:r w:rsidRPr="00DC03F7">
              <w:rPr>
                <w:rStyle w:val="Strong"/>
                <w:rFonts w:ascii="Arial" w:hAnsi="Arial" w:cs="Arial"/>
                <w:b w:val="0"/>
                <w:sz w:val="22"/>
                <w:szCs w:val="22"/>
              </w:rPr>
              <w:t>-</w:t>
            </w:r>
          </w:p>
        </w:tc>
        <w:tc>
          <w:tcPr>
            <w:tcW w:w="864" w:type="pct"/>
            <w:tcBorders>
              <w:top w:val="single" w:sz="4" w:space="0" w:color="auto"/>
              <w:left w:val="single" w:sz="4" w:space="0" w:color="auto"/>
              <w:bottom w:val="single" w:sz="4" w:space="0" w:color="auto"/>
              <w:right w:val="single" w:sz="4" w:space="0" w:color="auto"/>
            </w:tcBorders>
          </w:tcPr>
          <w:p w14:paraId="6697655C" w14:textId="413320C6" w:rsidR="00494AB9" w:rsidRPr="00DC03F7" w:rsidRDefault="005B5920" w:rsidP="007739F8">
            <w:pPr>
              <w:jc w:val="center"/>
              <w:rPr>
                <w:rStyle w:val="Strong"/>
                <w:rFonts w:ascii="Arial" w:hAnsi="Arial" w:cs="Arial"/>
                <w:b w:val="0"/>
                <w:sz w:val="22"/>
                <w:szCs w:val="22"/>
              </w:rPr>
            </w:pPr>
            <w:r>
              <w:rPr>
                <w:rStyle w:val="Strong"/>
                <w:rFonts w:ascii="Arial" w:hAnsi="Arial" w:cs="Arial"/>
                <w:b w:val="0"/>
                <w:sz w:val="22"/>
                <w:szCs w:val="22"/>
              </w:rPr>
              <w:t>41.</w:t>
            </w:r>
            <w:r w:rsidR="007739F8">
              <w:rPr>
                <w:rStyle w:val="Strong"/>
                <w:rFonts w:ascii="Arial" w:hAnsi="Arial" w:cs="Arial"/>
                <w:b w:val="0"/>
                <w:sz w:val="22"/>
                <w:szCs w:val="22"/>
              </w:rPr>
              <w:t>9</w:t>
            </w:r>
            <w:r w:rsidR="00494AB9" w:rsidRPr="00DC03F7">
              <w:rPr>
                <w:rStyle w:val="Strong"/>
                <w:rFonts w:ascii="Arial" w:hAnsi="Arial" w:cs="Arial"/>
                <w:b w:val="0"/>
                <w:sz w:val="22"/>
                <w:szCs w:val="22"/>
              </w:rPr>
              <w:t xml:space="preserve"> (3</w:t>
            </w:r>
            <w:r>
              <w:rPr>
                <w:rStyle w:val="Strong"/>
                <w:rFonts w:ascii="Arial" w:hAnsi="Arial" w:cs="Arial"/>
                <w:b w:val="0"/>
                <w:sz w:val="22"/>
                <w:szCs w:val="22"/>
              </w:rPr>
              <w:t>5</w:t>
            </w:r>
            <w:r w:rsidR="00494AB9" w:rsidRPr="00DC03F7">
              <w:rPr>
                <w:rStyle w:val="Strong"/>
                <w:rFonts w:ascii="Arial" w:hAnsi="Arial" w:cs="Arial"/>
                <w:b w:val="0"/>
                <w:sz w:val="22"/>
                <w:szCs w:val="22"/>
              </w:rPr>
              <w:t>-4</w:t>
            </w:r>
            <w:r>
              <w:rPr>
                <w:rStyle w:val="Strong"/>
                <w:rFonts w:ascii="Arial" w:hAnsi="Arial" w:cs="Arial"/>
                <w:b w:val="0"/>
                <w:sz w:val="22"/>
                <w:szCs w:val="22"/>
              </w:rPr>
              <w:t>7</w:t>
            </w:r>
            <w:r w:rsidR="00494AB9" w:rsidRPr="00DC03F7">
              <w:rPr>
                <w:rStyle w:val="Strong"/>
                <w:rFonts w:ascii="Arial" w:hAnsi="Arial" w:cs="Arial"/>
                <w:b w:val="0"/>
                <w:sz w:val="22"/>
                <w:szCs w:val="22"/>
              </w:rPr>
              <w:t>)</w:t>
            </w:r>
          </w:p>
        </w:tc>
        <w:tc>
          <w:tcPr>
            <w:tcW w:w="550" w:type="pct"/>
            <w:tcBorders>
              <w:top w:val="single" w:sz="4" w:space="0" w:color="auto"/>
              <w:left w:val="single" w:sz="4" w:space="0" w:color="auto"/>
              <w:bottom w:val="single" w:sz="4" w:space="0" w:color="auto"/>
              <w:right w:val="single" w:sz="4" w:space="0" w:color="auto"/>
            </w:tcBorders>
          </w:tcPr>
          <w:p w14:paraId="591862DF" w14:textId="77777777" w:rsidR="00494AB9" w:rsidRPr="00DC03F7" w:rsidRDefault="00494AB9" w:rsidP="00A703A9">
            <w:pPr>
              <w:jc w:val="center"/>
              <w:rPr>
                <w:rStyle w:val="Strong"/>
                <w:rFonts w:ascii="Arial" w:hAnsi="Arial" w:cs="Arial"/>
                <w:b w:val="0"/>
                <w:sz w:val="22"/>
                <w:szCs w:val="22"/>
              </w:rPr>
            </w:pPr>
            <w:r w:rsidRPr="00DC03F7">
              <w:rPr>
                <w:rStyle w:val="Strong"/>
                <w:rFonts w:ascii="Arial" w:hAnsi="Arial" w:cs="Arial"/>
                <w:b w:val="0"/>
                <w:sz w:val="22"/>
                <w:szCs w:val="22"/>
              </w:rPr>
              <w:t>-</w:t>
            </w:r>
          </w:p>
        </w:tc>
      </w:tr>
      <w:tr w:rsidR="00494AB9" w:rsidRPr="00DC03F7" w14:paraId="7BC6DD5E" w14:textId="77777777" w:rsidTr="00BD6FD6">
        <w:tc>
          <w:tcPr>
            <w:tcW w:w="1691" w:type="pct"/>
            <w:tcBorders>
              <w:top w:val="single" w:sz="4" w:space="0" w:color="auto"/>
              <w:left w:val="single" w:sz="4" w:space="0" w:color="auto"/>
              <w:bottom w:val="single" w:sz="4" w:space="0" w:color="auto"/>
              <w:right w:val="single" w:sz="4" w:space="0" w:color="auto"/>
            </w:tcBorders>
          </w:tcPr>
          <w:p w14:paraId="0221C220" w14:textId="77777777" w:rsidR="00494AB9" w:rsidRPr="00DC03F7" w:rsidRDefault="00494AB9" w:rsidP="00A703A9">
            <w:pPr>
              <w:rPr>
                <w:rFonts w:ascii="Arial" w:hAnsi="Arial" w:cs="Arial"/>
                <w:sz w:val="22"/>
                <w:szCs w:val="22"/>
              </w:rPr>
            </w:pPr>
            <w:r w:rsidRPr="00DC03F7">
              <w:rPr>
                <w:rFonts w:ascii="Arial" w:hAnsi="Arial" w:cs="Arial"/>
                <w:sz w:val="22"/>
                <w:szCs w:val="22"/>
              </w:rPr>
              <w:t>CRP level</w:t>
            </w:r>
          </w:p>
          <w:p w14:paraId="6420F8CD" w14:textId="2CBE29DE"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9A7F67">
              <w:rPr>
                <w:rFonts w:ascii="Arial" w:hAnsi="Arial" w:cs="Arial"/>
                <w:sz w:val="22"/>
                <w:szCs w:val="22"/>
              </w:rPr>
              <w:t>0-9</w:t>
            </w:r>
            <w:r w:rsidRPr="00DC03F7">
              <w:rPr>
                <w:rFonts w:ascii="Arial" w:hAnsi="Arial" w:cs="Arial"/>
                <w:sz w:val="22"/>
                <w:szCs w:val="22"/>
              </w:rPr>
              <w:t xml:space="preserve"> mg/l</w:t>
            </w:r>
          </w:p>
          <w:p w14:paraId="5284C5D5" w14:textId="738CF023"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9A7F67">
              <w:rPr>
                <w:rFonts w:ascii="Arial" w:hAnsi="Arial" w:cs="Arial"/>
                <w:sz w:val="22"/>
                <w:szCs w:val="22"/>
              </w:rPr>
              <w:t>&gt;9</w:t>
            </w:r>
            <w:r w:rsidRPr="00DC03F7">
              <w:rPr>
                <w:rFonts w:ascii="Arial" w:hAnsi="Arial" w:cs="Arial"/>
                <w:sz w:val="22"/>
                <w:szCs w:val="22"/>
              </w:rPr>
              <w:t xml:space="preserve"> mg/l</w:t>
            </w:r>
          </w:p>
        </w:tc>
        <w:tc>
          <w:tcPr>
            <w:tcW w:w="441" w:type="pct"/>
            <w:tcBorders>
              <w:top w:val="single" w:sz="4" w:space="0" w:color="auto"/>
              <w:left w:val="single" w:sz="4" w:space="0" w:color="auto"/>
              <w:bottom w:val="single" w:sz="4" w:space="0" w:color="auto"/>
              <w:right w:val="single" w:sz="4" w:space="0" w:color="auto"/>
            </w:tcBorders>
          </w:tcPr>
          <w:p w14:paraId="6EECC3BA" w14:textId="77777777" w:rsidR="00494AB9" w:rsidRPr="00DC03F7" w:rsidRDefault="00494AB9" w:rsidP="00A703A9">
            <w:pPr>
              <w:jc w:val="center"/>
              <w:rPr>
                <w:rFonts w:ascii="Arial" w:hAnsi="Arial" w:cs="Arial"/>
                <w:sz w:val="22"/>
                <w:szCs w:val="22"/>
              </w:rPr>
            </w:pPr>
          </w:p>
          <w:p w14:paraId="0C1DA099"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173</w:t>
            </w:r>
          </w:p>
          <w:p w14:paraId="4AA66B6C" w14:textId="67A6C1F4" w:rsidR="00494AB9" w:rsidRPr="00DC03F7" w:rsidRDefault="00494AB9" w:rsidP="00A703A9">
            <w:pPr>
              <w:jc w:val="center"/>
              <w:rPr>
                <w:rFonts w:ascii="Arial" w:hAnsi="Arial" w:cs="Arial"/>
                <w:sz w:val="22"/>
                <w:szCs w:val="22"/>
              </w:rPr>
            </w:pPr>
            <w:r w:rsidRPr="00DC03F7">
              <w:rPr>
                <w:rFonts w:ascii="Arial" w:hAnsi="Arial" w:cs="Arial"/>
                <w:sz w:val="22"/>
                <w:szCs w:val="22"/>
              </w:rPr>
              <w:t>80</w:t>
            </w:r>
          </w:p>
        </w:tc>
        <w:tc>
          <w:tcPr>
            <w:tcW w:w="958" w:type="pct"/>
            <w:tcBorders>
              <w:top w:val="single" w:sz="4" w:space="0" w:color="auto"/>
              <w:left w:val="single" w:sz="4" w:space="0" w:color="auto"/>
              <w:bottom w:val="single" w:sz="4" w:space="0" w:color="auto"/>
              <w:right w:val="single" w:sz="4" w:space="0" w:color="auto"/>
            </w:tcBorders>
          </w:tcPr>
          <w:p w14:paraId="036BAC93" w14:textId="77777777" w:rsidR="00494AB9" w:rsidRPr="00DC03F7" w:rsidRDefault="00494AB9" w:rsidP="00A703A9">
            <w:pPr>
              <w:jc w:val="center"/>
              <w:rPr>
                <w:rFonts w:ascii="Arial" w:hAnsi="Arial" w:cs="Arial"/>
                <w:sz w:val="22"/>
                <w:szCs w:val="22"/>
              </w:rPr>
            </w:pPr>
          </w:p>
          <w:p w14:paraId="54C82B57" w14:textId="1E3325E6" w:rsidR="00494AB9" w:rsidRPr="00DC03F7" w:rsidRDefault="00D55FB7" w:rsidP="00A703A9">
            <w:pPr>
              <w:jc w:val="center"/>
              <w:rPr>
                <w:rFonts w:ascii="Arial" w:hAnsi="Arial" w:cs="Arial"/>
                <w:sz w:val="22"/>
                <w:szCs w:val="22"/>
              </w:rPr>
            </w:pPr>
            <w:r>
              <w:rPr>
                <w:rFonts w:ascii="Arial" w:hAnsi="Arial" w:cs="Arial"/>
                <w:sz w:val="22"/>
                <w:szCs w:val="22"/>
              </w:rPr>
              <w:t>13.0</w:t>
            </w:r>
            <w:r w:rsidR="00494AB9" w:rsidRPr="00DC03F7">
              <w:rPr>
                <w:rFonts w:ascii="Arial" w:hAnsi="Arial" w:cs="Arial"/>
                <w:sz w:val="22"/>
                <w:szCs w:val="22"/>
              </w:rPr>
              <w:t xml:space="preserve"> (</w:t>
            </w:r>
            <w:r>
              <w:rPr>
                <w:rFonts w:ascii="Arial" w:hAnsi="Arial" w:cs="Arial"/>
                <w:sz w:val="22"/>
                <w:szCs w:val="22"/>
              </w:rPr>
              <w:t>9</w:t>
            </w:r>
            <w:r w:rsidR="00494AB9" w:rsidRPr="00DC03F7">
              <w:rPr>
                <w:rFonts w:ascii="Arial" w:hAnsi="Arial" w:cs="Arial"/>
                <w:sz w:val="22"/>
                <w:szCs w:val="22"/>
              </w:rPr>
              <w:t>-1</w:t>
            </w:r>
            <w:r>
              <w:rPr>
                <w:rFonts w:ascii="Arial" w:hAnsi="Arial" w:cs="Arial"/>
                <w:sz w:val="22"/>
                <w:szCs w:val="22"/>
              </w:rPr>
              <w:t>9</w:t>
            </w:r>
            <w:r w:rsidR="00494AB9" w:rsidRPr="00DC03F7">
              <w:rPr>
                <w:rFonts w:ascii="Arial" w:hAnsi="Arial" w:cs="Arial"/>
                <w:sz w:val="22"/>
                <w:szCs w:val="22"/>
              </w:rPr>
              <w:t>)</w:t>
            </w:r>
          </w:p>
          <w:p w14:paraId="6D73EF6A" w14:textId="2C3E670F" w:rsidR="00494AB9" w:rsidRPr="00DC03F7" w:rsidRDefault="00494AB9" w:rsidP="00A703A9">
            <w:pPr>
              <w:jc w:val="center"/>
              <w:rPr>
                <w:rFonts w:ascii="Arial" w:hAnsi="Arial" w:cs="Arial"/>
                <w:sz w:val="22"/>
                <w:szCs w:val="22"/>
              </w:rPr>
            </w:pPr>
            <w:r w:rsidRPr="00DC03F7">
              <w:rPr>
                <w:rFonts w:ascii="Arial" w:hAnsi="Arial" w:cs="Arial"/>
                <w:sz w:val="22"/>
                <w:szCs w:val="22"/>
              </w:rPr>
              <w:t>3</w:t>
            </w:r>
            <w:r w:rsidR="00D55FB7">
              <w:rPr>
                <w:rFonts w:ascii="Arial" w:hAnsi="Arial" w:cs="Arial"/>
                <w:sz w:val="22"/>
                <w:szCs w:val="22"/>
              </w:rPr>
              <w:t>3</w:t>
            </w:r>
            <w:r w:rsidRPr="00DC03F7">
              <w:rPr>
                <w:rFonts w:ascii="Arial" w:hAnsi="Arial" w:cs="Arial"/>
                <w:sz w:val="22"/>
                <w:szCs w:val="22"/>
              </w:rPr>
              <w:t>.</w:t>
            </w:r>
            <w:r w:rsidR="00D55FB7">
              <w:rPr>
                <w:rFonts w:ascii="Arial" w:hAnsi="Arial" w:cs="Arial"/>
                <w:sz w:val="22"/>
                <w:szCs w:val="22"/>
              </w:rPr>
              <w:t>7</w:t>
            </w:r>
            <w:r w:rsidRPr="00DC03F7">
              <w:rPr>
                <w:rFonts w:ascii="Arial" w:hAnsi="Arial" w:cs="Arial"/>
                <w:sz w:val="22"/>
                <w:szCs w:val="22"/>
              </w:rPr>
              <w:t xml:space="preserve"> (</w:t>
            </w:r>
            <w:r w:rsidR="00D55FB7">
              <w:rPr>
                <w:rFonts w:ascii="Arial" w:hAnsi="Arial" w:cs="Arial"/>
                <w:sz w:val="22"/>
                <w:szCs w:val="22"/>
              </w:rPr>
              <w:t>25</w:t>
            </w:r>
            <w:r w:rsidRPr="00DC03F7">
              <w:rPr>
                <w:rFonts w:ascii="Arial" w:hAnsi="Arial" w:cs="Arial"/>
                <w:sz w:val="22"/>
                <w:szCs w:val="22"/>
              </w:rPr>
              <w:t>-4</w:t>
            </w:r>
            <w:r w:rsidR="00D55FB7">
              <w:rPr>
                <w:rFonts w:ascii="Arial" w:hAnsi="Arial" w:cs="Arial"/>
                <w:sz w:val="22"/>
                <w:szCs w:val="22"/>
              </w:rPr>
              <w:t>6</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380F0D5F" w14:textId="77777777" w:rsidR="00494AB9" w:rsidRPr="00DC03F7" w:rsidRDefault="00494AB9" w:rsidP="00A703A9">
            <w:pPr>
              <w:jc w:val="center"/>
              <w:rPr>
                <w:rFonts w:ascii="Arial" w:hAnsi="Arial" w:cs="Arial"/>
                <w:sz w:val="22"/>
                <w:szCs w:val="22"/>
              </w:rPr>
            </w:pPr>
          </w:p>
          <w:p w14:paraId="13B4A5E7" w14:textId="3480D6C5" w:rsidR="00494AB9" w:rsidRPr="00DC03F7" w:rsidRDefault="00494AB9" w:rsidP="00A703A9">
            <w:pPr>
              <w:jc w:val="center"/>
              <w:rPr>
                <w:rFonts w:ascii="Arial" w:hAnsi="Arial" w:cs="Arial"/>
                <w:sz w:val="22"/>
                <w:szCs w:val="22"/>
              </w:rPr>
            </w:pPr>
            <w:r w:rsidRPr="00DC03F7">
              <w:rPr>
                <w:rFonts w:ascii="Arial" w:hAnsi="Arial" w:cs="Arial"/>
                <w:sz w:val="22"/>
                <w:szCs w:val="22"/>
              </w:rPr>
              <w:t>&lt;0.001</w:t>
            </w:r>
          </w:p>
        </w:tc>
        <w:tc>
          <w:tcPr>
            <w:tcW w:w="864" w:type="pct"/>
            <w:tcBorders>
              <w:top w:val="single" w:sz="4" w:space="0" w:color="auto"/>
              <w:left w:val="single" w:sz="4" w:space="0" w:color="auto"/>
              <w:bottom w:val="single" w:sz="4" w:space="0" w:color="auto"/>
              <w:right w:val="single" w:sz="4" w:space="0" w:color="auto"/>
            </w:tcBorders>
          </w:tcPr>
          <w:p w14:paraId="4DBC1490" w14:textId="77777777" w:rsidR="00494AB9" w:rsidRPr="00DC03F7" w:rsidRDefault="00494AB9" w:rsidP="00A703A9">
            <w:pPr>
              <w:jc w:val="center"/>
              <w:rPr>
                <w:rFonts w:ascii="Arial" w:hAnsi="Arial" w:cs="Arial"/>
                <w:sz w:val="22"/>
                <w:szCs w:val="22"/>
              </w:rPr>
            </w:pPr>
          </w:p>
          <w:p w14:paraId="436DBFB7" w14:textId="73608FB9" w:rsidR="00494AB9" w:rsidRPr="00DC03F7" w:rsidRDefault="00A70A63" w:rsidP="00A703A9">
            <w:pPr>
              <w:jc w:val="center"/>
              <w:rPr>
                <w:rFonts w:ascii="Arial" w:hAnsi="Arial" w:cs="Arial"/>
                <w:sz w:val="22"/>
                <w:szCs w:val="22"/>
              </w:rPr>
            </w:pPr>
            <w:r w:rsidRPr="00DC03F7">
              <w:rPr>
                <w:rFonts w:ascii="Arial" w:hAnsi="Arial" w:cs="Arial"/>
                <w:sz w:val="22"/>
                <w:szCs w:val="22"/>
              </w:rPr>
              <w:t>4</w:t>
            </w:r>
            <w:r>
              <w:rPr>
                <w:rFonts w:ascii="Arial" w:hAnsi="Arial" w:cs="Arial"/>
                <w:sz w:val="22"/>
                <w:szCs w:val="22"/>
              </w:rPr>
              <w:t>7</w:t>
            </w:r>
            <w:r w:rsidR="00494AB9" w:rsidRPr="00DC03F7">
              <w:rPr>
                <w:rFonts w:ascii="Arial" w:hAnsi="Arial" w:cs="Arial"/>
                <w:sz w:val="22"/>
                <w:szCs w:val="22"/>
              </w:rPr>
              <w:t>.</w:t>
            </w:r>
            <w:r>
              <w:rPr>
                <w:rFonts w:ascii="Arial" w:hAnsi="Arial" w:cs="Arial"/>
                <w:sz w:val="22"/>
                <w:szCs w:val="22"/>
              </w:rPr>
              <w:t>6</w:t>
            </w:r>
            <w:r w:rsidR="00494AB9" w:rsidRPr="00DC03F7">
              <w:rPr>
                <w:rFonts w:ascii="Arial" w:hAnsi="Arial" w:cs="Arial"/>
                <w:sz w:val="22"/>
                <w:szCs w:val="22"/>
              </w:rPr>
              <w:t xml:space="preserve"> (</w:t>
            </w:r>
            <w:r>
              <w:rPr>
                <w:rFonts w:ascii="Arial" w:hAnsi="Arial" w:cs="Arial"/>
                <w:sz w:val="22"/>
                <w:szCs w:val="22"/>
              </w:rPr>
              <w:t>40</w:t>
            </w:r>
            <w:r w:rsidR="00494AB9" w:rsidRPr="00DC03F7">
              <w:rPr>
                <w:rFonts w:ascii="Arial" w:hAnsi="Arial" w:cs="Arial"/>
                <w:sz w:val="22"/>
                <w:szCs w:val="22"/>
              </w:rPr>
              <w:t>-5</w:t>
            </w:r>
            <w:r>
              <w:rPr>
                <w:rFonts w:ascii="Arial" w:hAnsi="Arial" w:cs="Arial"/>
                <w:sz w:val="22"/>
                <w:szCs w:val="22"/>
              </w:rPr>
              <w:t>6</w:t>
            </w:r>
            <w:r w:rsidR="00494AB9" w:rsidRPr="00DC03F7">
              <w:rPr>
                <w:rFonts w:ascii="Arial" w:hAnsi="Arial" w:cs="Arial"/>
                <w:sz w:val="22"/>
                <w:szCs w:val="22"/>
              </w:rPr>
              <w:t>)</w:t>
            </w:r>
          </w:p>
          <w:p w14:paraId="144D5414" w14:textId="5A76A3DE" w:rsidR="00494AB9" w:rsidRPr="00DC03F7" w:rsidRDefault="00494AB9" w:rsidP="00A70A63">
            <w:pPr>
              <w:jc w:val="center"/>
              <w:rPr>
                <w:rFonts w:ascii="Arial" w:hAnsi="Arial" w:cs="Arial"/>
                <w:sz w:val="22"/>
                <w:szCs w:val="22"/>
              </w:rPr>
            </w:pPr>
            <w:r w:rsidRPr="00DC03F7">
              <w:rPr>
                <w:rFonts w:ascii="Arial" w:hAnsi="Arial" w:cs="Arial"/>
                <w:sz w:val="22"/>
                <w:szCs w:val="22"/>
              </w:rPr>
              <w:t>27.</w:t>
            </w:r>
            <w:r w:rsidR="00A70A63">
              <w:rPr>
                <w:rFonts w:ascii="Arial" w:hAnsi="Arial" w:cs="Arial"/>
                <w:sz w:val="22"/>
                <w:szCs w:val="22"/>
              </w:rPr>
              <w:t>3</w:t>
            </w:r>
            <w:r w:rsidRPr="00DC03F7">
              <w:rPr>
                <w:rFonts w:ascii="Arial" w:hAnsi="Arial" w:cs="Arial"/>
                <w:sz w:val="22"/>
                <w:szCs w:val="22"/>
              </w:rPr>
              <w:t xml:space="preserve"> (19-39)</w:t>
            </w:r>
          </w:p>
        </w:tc>
        <w:tc>
          <w:tcPr>
            <w:tcW w:w="550" w:type="pct"/>
            <w:tcBorders>
              <w:top w:val="single" w:sz="4" w:space="0" w:color="auto"/>
              <w:left w:val="single" w:sz="4" w:space="0" w:color="auto"/>
              <w:bottom w:val="single" w:sz="4" w:space="0" w:color="auto"/>
              <w:right w:val="single" w:sz="4" w:space="0" w:color="auto"/>
            </w:tcBorders>
          </w:tcPr>
          <w:p w14:paraId="695E16B4" w14:textId="77777777" w:rsidR="00494AB9" w:rsidRPr="00DC03F7" w:rsidRDefault="00494AB9" w:rsidP="00A703A9">
            <w:pPr>
              <w:tabs>
                <w:tab w:val="center" w:pos="297"/>
              </w:tabs>
              <w:jc w:val="center"/>
              <w:rPr>
                <w:rFonts w:ascii="Arial" w:hAnsi="Arial" w:cs="Arial"/>
                <w:sz w:val="22"/>
                <w:szCs w:val="22"/>
              </w:rPr>
            </w:pPr>
          </w:p>
          <w:p w14:paraId="759F4FD7" w14:textId="5999E310" w:rsidR="00494AB9" w:rsidRPr="00DC03F7" w:rsidRDefault="00494AB9" w:rsidP="00A703A9">
            <w:pPr>
              <w:jc w:val="center"/>
              <w:rPr>
                <w:rFonts w:ascii="Arial" w:hAnsi="Arial" w:cs="Arial"/>
                <w:sz w:val="22"/>
                <w:szCs w:val="22"/>
              </w:rPr>
            </w:pPr>
            <w:r w:rsidRPr="00DC03F7">
              <w:rPr>
                <w:rFonts w:ascii="Arial" w:hAnsi="Arial" w:cs="Arial"/>
                <w:sz w:val="22"/>
                <w:szCs w:val="22"/>
              </w:rPr>
              <w:t>&lt;0.001</w:t>
            </w:r>
          </w:p>
        </w:tc>
      </w:tr>
      <w:tr w:rsidR="00494AB9" w:rsidRPr="00DC03F7" w14:paraId="4A093B99" w14:textId="77777777" w:rsidTr="00BD6FD6">
        <w:tc>
          <w:tcPr>
            <w:tcW w:w="1691" w:type="pct"/>
            <w:tcBorders>
              <w:top w:val="single" w:sz="4" w:space="0" w:color="auto"/>
              <w:left w:val="single" w:sz="4" w:space="0" w:color="auto"/>
              <w:bottom w:val="single" w:sz="4" w:space="0" w:color="auto"/>
              <w:right w:val="single" w:sz="4" w:space="0" w:color="auto"/>
            </w:tcBorders>
          </w:tcPr>
          <w:p w14:paraId="6C406744" w14:textId="77777777" w:rsidR="00494AB9" w:rsidRPr="00DC03F7" w:rsidRDefault="00494AB9" w:rsidP="00A703A9">
            <w:pPr>
              <w:rPr>
                <w:rFonts w:ascii="Arial" w:hAnsi="Arial" w:cs="Arial"/>
                <w:sz w:val="22"/>
                <w:szCs w:val="22"/>
              </w:rPr>
            </w:pPr>
            <w:r w:rsidRPr="00DC03F7">
              <w:rPr>
                <w:rFonts w:ascii="Arial" w:hAnsi="Arial" w:cs="Arial"/>
                <w:sz w:val="22"/>
                <w:szCs w:val="22"/>
              </w:rPr>
              <w:t>HCT-CI</w:t>
            </w:r>
          </w:p>
          <w:p w14:paraId="7DC68A85" w14:textId="77777777" w:rsidR="00494AB9" w:rsidRPr="00DC03F7" w:rsidRDefault="00494AB9" w:rsidP="00A703A9">
            <w:pPr>
              <w:rPr>
                <w:rFonts w:ascii="Arial" w:hAnsi="Arial" w:cs="Arial"/>
                <w:sz w:val="22"/>
                <w:szCs w:val="22"/>
              </w:rPr>
            </w:pPr>
            <w:r w:rsidRPr="00DC03F7">
              <w:rPr>
                <w:rFonts w:ascii="Arial" w:hAnsi="Arial" w:cs="Arial"/>
                <w:sz w:val="22"/>
                <w:szCs w:val="22"/>
              </w:rPr>
              <w:t xml:space="preserve">    0-2</w:t>
            </w:r>
          </w:p>
          <w:p w14:paraId="66CEBB44" w14:textId="77777777" w:rsidR="00494AB9" w:rsidRDefault="00494AB9" w:rsidP="00A703A9">
            <w:pPr>
              <w:rPr>
                <w:rFonts w:ascii="Arial" w:hAnsi="Arial" w:cs="Arial"/>
                <w:sz w:val="22"/>
                <w:szCs w:val="22"/>
              </w:rPr>
            </w:pPr>
            <w:r w:rsidRPr="00DC03F7">
              <w:rPr>
                <w:rFonts w:ascii="Arial" w:hAnsi="Arial" w:cs="Arial"/>
                <w:sz w:val="22"/>
                <w:szCs w:val="22"/>
              </w:rPr>
              <w:t xml:space="preserve">    ≥3</w:t>
            </w:r>
          </w:p>
          <w:p w14:paraId="0AD32751" w14:textId="75EFCFBE" w:rsidR="00D55FB7" w:rsidRPr="00D55FB7" w:rsidRDefault="00D55FB7" w:rsidP="00A703A9">
            <w:pPr>
              <w:rPr>
                <w:rFonts w:ascii="Arial" w:hAnsi="Arial" w:cs="Arial"/>
                <w:i/>
                <w:sz w:val="22"/>
                <w:szCs w:val="22"/>
              </w:rPr>
            </w:pPr>
            <w:r>
              <w:rPr>
                <w:rFonts w:ascii="Arial" w:hAnsi="Arial" w:cs="Arial"/>
                <w:sz w:val="22"/>
                <w:szCs w:val="22"/>
              </w:rPr>
              <w:t xml:space="preserve">  </w:t>
            </w:r>
            <w:r w:rsidR="00BD6FD6">
              <w:rPr>
                <w:rFonts w:ascii="Arial" w:hAnsi="Arial" w:cs="Arial"/>
                <w:sz w:val="22"/>
                <w:szCs w:val="22"/>
              </w:rPr>
              <w:t xml:space="preserve"> </w:t>
            </w:r>
            <w:r>
              <w:rPr>
                <w:rFonts w:ascii="Arial" w:hAnsi="Arial" w:cs="Arial"/>
                <w:sz w:val="22"/>
                <w:szCs w:val="22"/>
              </w:rPr>
              <w:t xml:space="preserve"> </w:t>
            </w:r>
            <w:r w:rsidRPr="00D55FB7">
              <w:rPr>
                <w:rFonts w:ascii="Arial" w:hAnsi="Arial" w:cs="Arial"/>
                <w:i/>
                <w:sz w:val="22"/>
                <w:szCs w:val="22"/>
              </w:rPr>
              <w:t>Missing</w:t>
            </w:r>
          </w:p>
        </w:tc>
        <w:tc>
          <w:tcPr>
            <w:tcW w:w="441" w:type="pct"/>
            <w:tcBorders>
              <w:top w:val="single" w:sz="4" w:space="0" w:color="auto"/>
              <w:left w:val="single" w:sz="4" w:space="0" w:color="auto"/>
              <w:bottom w:val="single" w:sz="4" w:space="0" w:color="auto"/>
              <w:right w:val="single" w:sz="4" w:space="0" w:color="auto"/>
            </w:tcBorders>
          </w:tcPr>
          <w:p w14:paraId="222A2758" w14:textId="77777777" w:rsidR="00494AB9" w:rsidRPr="00DC03F7" w:rsidRDefault="00494AB9" w:rsidP="00A703A9">
            <w:pPr>
              <w:jc w:val="center"/>
              <w:rPr>
                <w:rFonts w:ascii="Arial" w:hAnsi="Arial" w:cs="Arial"/>
                <w:sz w:val="22"/>
                <w:szCs w:val="22"/>
              </w:rPr>
            </w:pPr>
          </w:p>
          <w:p w14:paraId="463421DA"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183</w:t>
            </w:r>
          </w:p>
          <w:p w14:paraId="1110059C" w14:textId="77777777" w:rsidR="00494AB9" w:rsidRDefault="00494AB9" w:rsidP="00A703A9">
            <w:pPr>
              <w:jc w:val="center"/>
              <w:rPr>
                <w:rFonts w:ascii="Arial" w:hAnsi="Arial" w:cs="Arial"/>
                <w:sz w:val="22"/>
                <w:szCs w:val="22"/>
              </w:rPr>
            </w:pPr>
            <w:r w:rsidRPr="00DC03F7">
              <w:rPr>
                <w:rFonts w:ascii="Arial" w:hAnsi="Arial" w:cs="Arial"/>
                <w:sz w:val="22"/>
                <w:szCs w:val="22"/>
              </w:rPr>
              <w:t>59</w:t>
            </w:r>
          </w:p>
          <w:p w14:paraId="61980951" w14:textId="455F6081" w:rsidR="00D55FB7" w:rsidRPr="00D55FB7" w:rsidRDefault="00D55FB7" w:rsidP="00A703A9">
            <w:pPr>
              <w:jc w:val="center"/>
              <w:rPr>
                <w:rFonts w:ascii="Arial" w:hAnsi="Arial" w:cs="Arial"/>
                <w:i/>
                <w:sz w:val="22"/>
                <w:szCs w:val="22"/>
              </w:rPr>
            </w:pPr>
            <w:r w:rsidRPr="00D55FB7">
              <w:rPr>
                <w:rFonts w:ascii="Arial" w:hAnsi="Arial" w:cs="Arial"/>
                <w:i/>
                <w:sz w:val="22"/>
                <w:szCs w:val="22"/>
              </w:rPr>
              <w:t>11</w:t>
            </w:r>
          </w:p>
        </w:tc>
        <w:tc>
          <w:tcPr>
            <w:tcW w:w="958" w:type="pct"/>
            <w:tcBorders>
              <w:top w:val="single" w:sz="4" w:space="0" w:color="auto"/>
              <w:left w:val="single" w:sz="4" w:space="0" w:color="auto"/>
              <w:bottom w:val="single" w:sz="4" w:space="0" w:color="auto"/>
              <w:right w:val="single" w:sz="4" w:space="0" w:color="auto"/>
            </w:tcBorders>
          </w:tcPr>
          <w:p w14:paraId="75A9300F" w14:textId="77777777" w:rsidR="00494AB9" w:rsidRPr="00DC03F7" w:rsidRDefault="00494AB9" w:rsidP="00A703A9">
            <w:pPr>
              <w:jc w:val="center"/>
              <w:rPr>
                <w:rFonts w:ascii="Arial" w:hAnsi="Arial" w:cs="Arial"/>
                <w:sz w:val="22"/>
                <w:szCs w:val="22"/>
              </w:rPr>
            </w:pPr>
          </w:p>
          <w:p w14:paraId="76A5B857" w14:textId="5FBFFBD9" w:rsidR="00494AB9" w:rsidRPr="00DC03F7" w:rsidRDefault="00494AB9" w:rsidP="00A703A9">
            <w:pPr>
              <w:jc w:val="center"/>
              <w:rPr>
                <w:rFonts w:ascii="Arial" w:hAnsi="Arial" w:cs="Arial"/>
                <w:sz w:val="22"/>
                <w:szCs w:val="22"/>
              </w:rPr>
            </w:pPr>
            <w:r w:rsidRPr="00DC03F7">
              <w:rPr>
                <w:rFonts w:ascii="Arial" w:hAnsi="Arial" w:cs="Arial"/>
                <w:sz w:val="22"/>
                <w:szCs w:val="22"/>
              </w:rPr>
              <w:t>1</w:t>
            </w:r>
            <w:r w:rsidR="005B5920">
              <w:rPr>
                <w:rFonts w:ascii="Arial" w:hAnsi="Arial" w:cs="Arial"/>
                <w:sz w:val="22"/>
                <w:szCs w:val="22"/>
              </w:rPr>
              <w:t>5</w:t>
            </w:r>
            <w:r w:rsidRPr="00DC03F7">
              <w:rPr>
                <w:rFonts w:ascii="Arial" w:hAnsi="Arial" w:cs="Arial"/>
                <w:sz w:val="22"/>
                <w:szCs w:val="22"/>
              </w:rPr>
              <w:t>.</w:t>
            </w:r>
            <w:r w:rsidR="005B5920">
              <w:rPr>
                <w:rFonts w:ascii="Arial" w:hAnsi="Arial" w:cs="Arial"/>
                <w:sz w:val="22"/>
                <w:szCs w:val="22"/>
              </w:rPr>
              <w:t>9</w:t>
            </w:r>
            <w:r w:rsidRPr="00DC03F7">
              <w:rPr>
                <w:rFonts w:ascii="Arial" w:hAnsi="Arial" w:cs="Arial"/>
                <w:sz w:val="22"/>
                <w:szCs w:val="22"/>
              </w:rPr>
              <w:t xml:space="preserve"> (</w:t>
            </w:r>
            <w:r w:rsidR="005B5920">
              <w:rPr>
                <w:rFonts w:ascii="Arial" w:hAnsi="Arial" w:cs="Arial"/>
                <w:sz w:val="22"/>
                <w:szCs w:val="22"/>
              </w:rPr>
              <w:t>1</w:t>
            </w:r>
            <w:r w:rsidR="00D55FB7">
              <w:rPr>
                <w:rFonts w:ascii="Arial" w:hAnsi="Arial" w:cs="Arial"/>
                <w:sz w:val="22"/>
                <w:szCs w:val="22"/>
              </w:rPr>
              <w:t>1</w:t>
            </w:r>
            <w:r w:rsidRPr="00DC03F7">
              <w:rPr>
                <w:rFonts w:ascii="Arial" w:hAnsi="Arial" w:cs="Arial"/>
                <w:sz w:val="22"/>
                <w:szCs w:val="22"/>
              </w:rPr>
              <w:t>-</w:t>
            </w:r>
            <w:r w:rsidR="00D55FB7">
              <w:rPr>
                <w:rFonts w:ascii="Arial" w:hAnsi="Arial" w:cs="Arial"/>
                <w:sz w:val="22"/>
                <w:szCs w:val="22"/>
              </w:rPr>
              <w:t>22</w:t>
            </w:r>
            <w:r w:rsidRPr="00DC03F7">
              <w:rPr>
                <w:rFonts w:ascii="Arial" w:hAnsi="Arial" w:cs="Arial"/>
                <w:sz w:val="22"/>
                <w:szCs w:val="22"/>
              </w:rPr>
              <w:t>)</w:t>
            </w:r>
          </w:p>
          <w:p w14:paraId="20AA5FCA" w14:textId="7681A61E" w:rsidR="00494AB9" w:rsidRPr="00DC03F7" w:rsidRDefault="005B5920" w:rsidP="005B5920">
            <w:pPr>
              <w:jc w:val="center"/>
              <w:rPr>
                <w:rFonts w:ascii="Arial" w:hAnsi="Arial" w:cs="Arial"/>
                <w:sz w:val="22"/>
                <w:szCs w:val="22"/>
              </w:rPr>
            </w:pPr>
            <w:r>
              <w:rPr>
                <w:rFonts w:ascii="Arial" w:hAnsi="Arial" w:cs="Arial"/>
                <w:sz w:val="22"/>
                <w:szCs w:val="22"/>
              </w:rPr>
              <w:t>3</w:t>
            </w:r>
            <w:r w:rsidR="00494AB9" w:rsidRPr="00DC03F7">
              <w:rPr>
                <w:rFonts w:ascii="Arial" w:hAnsi="Arial" w:cs="Arial"/>
                <w:sz w:val="22"/>
                <w:szCs w:val="22"/>
              </w:rPr>
              <w:t>5.</w:t>
            </w:r>
            <w:r w:rsidR="00D55FB7">
              <w:rPr>
                <w:rFonts w:ascii="Arial" w:hAnsi="Arial" w:cs="Arial"/>
                <w:sz w:val="22"/>
                <w:szCs w:val="22"/>
              </w:rPr>
              <w:t>6</w:t>
            </w:r>
            <w:r w:rsidR="00494AB9" w:rsidRPr="00DC03F7">
              <w:rPr>
                <w:rFonts w:ascii="Arial" w:hAnsi="Arial" w:cs="Arial"/>
                <w:sz w:val="22"/>
                <w:szCs w:val="22"/>
              </w:rPr>
              <w:t xml:space="preserve"> (</w:t>
            </w:r>
            <w:r w:rsidR="00D55FB7">
              <w:rPr>
                <w:rFonts w:ascii="Arial" w:hAnsi="Arial" w:cs="Arial"/>
                <w:sz w:val="22"/>
                <w:szCs w:val="22"/>
              </w:rPr>
              <w:t>25</w:t>
            </w:r>
            <w:r w:rsidR="00494AB9" w:rsidRPr="00DC03F7">
              <w:rPr>
                <w:rFonts w:ascii="Arial" w:hAnsi="Arial" w:cs="Arial"/>
                <w:sz w:val="22"/>
                <w:szCs w:val="22"/>
              </w:rPr>
              <w:t>-</w:t>
            </w:r>
            <w:r w:rsidR="00D55FB7">
              <w:rPr>
                <w:rFonts w:ascii="Arial" w:hAnsi="Arial" w:cs="Arial"/>
                <w:sz w:val="22"/>
                <w:szCs w:val="22"/>
              </w:rPr>
              <w:t>30</w:t>
            </w:r>
            <w:r w:rsidR="00494AB9"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191D9D43" w14:textId="77777777" w:rsidR="00494AB9" w:rsidRPr="00DC03F7" w:rsidRDefault="00494AB9" w:rsidP="00A703A9">
            <w:pPr>
              <w:tabs>
                <w:tab w:val="center" w:pos="388"/>
              </w:tabs>
              <w:jc w:val="center"/>
              <w:rPr>
                <w:rFonts w:ascii="Arial" w:hAnsi="Arial" w:cs="Arial"/>
                <w:sz w:val="22"/>
                <w:szCs w:val="22"/>
              </w:rPr>
            </w:pPr>
          </w:p>
          <w:p w14:paraId="4329896C" w14:textId="7121DC0C" w:rsidR="00494AB9" w:rsidRPr="00DC03F7" w:rsidRDefault="005B5920" w:rsidP="005B5920">
            <w:pPr>
              <w:jc w:val="center"/>
              <w:rPr>
                <w:rFonts w:ascii="Arial" w:hAnsi="Arial" w:cs="Arial"/>
                <w:sz w:val="22"/>
                <w:szCs w:val="22"/>
              </w:rPr>
            </w:pPr>
            <w:r>
              <w:rPr>
                <w:rFonts w:ascii="Arial" w:hAnsi="Arial" w:cs="Arial"/>
                <w:sz w:val="22"/>
                <w:szCs w:val="22"/>
              </w:rPr>
              <w:t>&lt;</w:t>
            </w:r>
            <w:r w:rsidR="00494AB9" w:rsidRPr="00DC03F7">
              <w:rPr>
                <w:rFonts w:ascii="Arial" w:hAnsi="Arial" w:cs="Arial"/>
                <w:sz w:val="22"/>
                <w:szCs w:val="22"/>
              </w:rPr>
              <w:t>0.00</w:t>
            </w:r>
            <w:r>
              <w:rPr>
                <w:rFonts w:ascii="Arial" w:hAnsi="Arial" w:cs="Arial"/>
                <w:sz w:val="22"/>
                <w:szCs w:val="22"/>
              </w:rPr>
              <w:t>1</w:t>
            </w:r>
          </w:p>
        </w:tc>
        <w:tc>
          <w:tcPr>
            <w:tcW w:w="864" w:type="pct"/>
            <w:tcBorders>
              <w:top w:val="single" w:sz="4" w:space="0" w:color="auto"/>
              <w:left w:val="single" w:sz="4" w:space="0" w:color="auto"/>
              <w:bottom w:val="single" w:sz="4" w:space="0" w:color="auto"/>
              <w:right w:val="single" w:sz="4" w:space="0" w:color="auto"/>
            </w:tcBorders>
          </w:tcPr>
          <w:p w14:paraId="0A1937F0" w14:textId="77777777" w:rsidR="00494AB9" w:rsidRPr="00DC03F7" w:rsidRDefault="00494AB9" w:rsidP="00A703A9">
            <w:pPr>
              <w:jc w:val="center"/>
              <w:rPr>
                <w:rFonts w:ascii="Arial" w:hAnsi="Arial" w:cs="Arial"/>
                <w:sz w:val="22"/>
                <w:szCs w:val="22"/>
              </w:rPr>
            </w:pPr>
          </w:p>
          <w:p w14:paraId="0483AF55" w14:textId="475A46D1" w:rsidR="00494AB9" w:rsidRPr="00DC03F7" w:rsidRDefault="00417945" w:rsidP="00A703A9">
            <w:pPr>
              <w:jc w:val="center"/>
              <w:rPr>
                <w:rFonts w:ascii="Arial" w:hAnsi="Arial" w:cs="Arial"/>
                <w:sz w:val="22"/>
                <w:szCs w:val="22"/>
              </w:rPr>
            </w:pPr>
            <w:r>
              <w:rPr>
                <w:rFonts w:ascii="Arial" w:hAnsi="Arial" w:cs="Arial"/>
                <w:sz w:val="22"/>
                <w:szCs w:val="22"/>
              </w:rPr>
              <w:t>41.3</w:t>
            </w:r>
            <w:r w:rsidR="00494AB9" w:rsidRPr="00DC03F7">
              <w:rPr>
                <w:rFonts w:ascii="Arial" w:hAnsi="Arial" w:cs="Arial"/>
                <w:sz w:val="22"/>
                <w:szCs w:val="22"/>
              </w:rPr>
              <w:t xml:space="preserve"> (3</w:t>
            </w:r>
            <w:r>
              <w:rPr>
                <w:rFonts w:ascii="Arial" w:hAnsi="Arial" w:cs="Arial"/>
                <w:sz w:val="22"/>
                <w:szCs w:val="22"/>
              </w:rPr>
              <w:t>4</w:t>
            </w:r>
            <w:r w:rsidR="00494AB9" w:rsidRPr="00DC03F7">
              <w:rPr>
                <w:rFonts w:ascii="Arial" w:hAnsi="Arial" w:cs="Arial"/>
                <w:sz w:val="22"/>
                <w:szCs w:val="22"/>
              </w:rPr>
              <w:t>-4</w:t>
            </w:r>
            <w:r>
              <w:rPr>
                <w:rFonts w:ascii="Arial" w:hAnsi="Arial" w:cs="Arial"/>
                <w:sz w:val="22"/>
                <w:szCs w:val="22"/>
              </w:rPr>
              <w:t>7</w:t>
            </w:r>
            <w:r w:rsidR="00494AB9" w:rsidRPr="00DC03F7">
              <w:rPr>
                <w:rFonts w:ascii="Arial" w:hAnsi="Arial" w:cs="Arial"/>
                <w:sz w:val="22"/>
                <w:szCs w:val="22"/>
              </w:rPr>
              <w:t>)</w:t>
            </w:r>
          </w:p>
          <w:p w14:paraId="2B89C130" w14:textId="63CDC76D" w:rsidR="00494AB9" w:rsidRPr="00DC03F7" w:rsidRDefault="00F55044" w:rsidP="00417945">
            <w:pPr>
              <w:jc w:val="center"/>
              <w:rPr>
                <w:rFonts w:ascii="Arial" w:hAnsi="Arial" w:cs="Arial"/>
                <w:sz w:val="22"/>
                <w:szCs w:val="22"/>
              </w:rPr>
            </w:pPr>
            <w:r w:rsidRPr="00F55044">
              <w:rPr>
                <w:rFonts w:ascii="Arial" w:hAnsi="Arial" w:cs="Arial"/>
                <w:sz w:val="22"/>
                <w:szCs w:val="22"/>
                <w:lang w:val="en-US"/>
              </w:rPr>
              <w:t>33.6 (21-48)</w:t>
            </w:r>
          </w:p>
        </w:tc>
        <w:tc>
          <w:tcPr>
            <w:tcW w:w="550" w:type="pct"/>
            <w:tcBorders>
              <w:top w:val="single" w:sz="4" w:space="0" w:color="auto"/>
              <w:left w:val="single" w:sz="4" w:space="0" w:color="auto"/>
              <w:bottom w:val="single" w:sz="4" w:space="0" w:color="auto"/>
              <w:right w:val="single" w:sz="4" w:space="0" w:color="auto"/>
            </w:tcBorders>
          </w:tcPr>
          <w:p w14:paraId="0FD17D40" w14:textId="77777777" w:rsidR="00494AB9" w:rsidRPr="00DC03F7" w:rsidRDefault="00494AB9" w:rsidP="00A703A9">
            <w:pPr>
              <w:jc w:val="center"/>
              <w:rPr>
                <w:rFonts w:ascii="Arial" w:hAnsi="Arial" w:cs="Arial"/>
                <w:sz w:val="22"/>
                <w:szCs w:val="22"/>
              </w:rPr>
            </w:pPr>
          </w:p>
          <w:p w14:paraId="5EC516D1" w14:textId="6E22A674" w:rsidR="00494AB9" w:rsidRPr="00DC03F7" w:rsidRDefault="00494AB9" w:rsidP="00A70A63">
            <w:pPr>
              <w:jc w:val="center"/>
              <w:rPr>
                <w:rFonts w:ascii="Arial" w:hAnsi="Arial" w:cs="Arial"/>
                <w:sz w:val="22"/>
                <w:szCs w:val="22"/>
              </w:rPr>
            </w:pPr>
            <w:r w:rsidRPr="00DC03F7">
              <w:rPr>
                <w:rFonts w:ascii="Arial" w:hAnsi="Arial" w:cs="Arial"/>
                <w:sz w:val="22"/>
                <w:szCs w:val="22"/>
              </w:rPr>
              <w:t>0.</w:t>
            </w:r>
            <w:r w:rsidR="00A70A63" w:rsidRPr="00DC03F7">
              <w:rPr>
                <w:rFonts w:ascii="Arial" w:hAnsi="Arial" w:cs="Arial"/>
                <w:sz w:val="22"/>
                <w:szCs w:val="22"/>
              </w:rPr>
              <w:t>0</w:t>
            </w:r>
            <w:r w:rsidR="00A70A63">
              <w:rPr>
                <w:rFonts w:ascii="Arial" w:hAnsi="Arial" w:cs="Arial"/>
                <w:sz w:val="22"/>
                <w:szCs w:val="22"/>
              </w:rPr>
              <w:t>47</w:t>
            </w:r>
          </w:p>
        </w:tc>
      </w:tr>
      <w:tr w:rsidR="00494AB9" w:rsidRPr="00DC03F7" w14:paraId="35247BAD" w14:textId="77777777" w:rsidTr="00BD6FD6">
        <w:tc>
          <w:tcPr>
            <w:tcW w:w="1691" w:type="pct"/>
            <w:tcBorders>
              <w:top w:val="single" w:sz="4" w:space="0" w:color="auto"/>
              <w:left w:val="single" w:sz="4" w:space="0" w:color="auto"/>
              <w:bottom w:val="single" w:sz="4" w:space="0" w:color="auto"/>
              <w:right w:val="single" w:sz="4" w:space="0" w:color="auto"/>
            </w:tcBorders>
          </w:tcPr>
          <w:p w14:paraId="7B176397" w14:textId="77777777" w:rsidR="00494AB9" w:rsidRPr="00DC03F7" w:rsidRDefault="00494AB9" w:rsidP="00A703A9">
            <w:pPr>
              <w:rPr>
                <w:rFonts w:ascii="Arial" w:hAnsi="Arial" w:cs="Arial"/>
                <w:sz w:val="22"/>
                <w:szCs w:val="22"/>
              </w:rPr>
            </w:pPr>
            <w:r w:rsidRPr="00DC03F7">
              <w:rPr>
                <w:rFonts w:ascii="Arial" w:hAnsi="Arial" w:cs="Arial"/>
                <w:sz w:val="22"/>
                <w:szCs w:val="22"/>
              </w:rPr>
              <w:t>EBMT Score</w:t>
            </w:r>
          </w:p>
          <w:p w14:paraId="4B549FDA" w14:textId="77777777" w:rsidR="00494AB9" w:rsidRPr="00DC03F7" w:rsidRDefault="00494AB9" w:rsidP="00A703A9">
            <w:pPr>
              <w:rPr>
                <w:rFonts w:ascii="Arial" w:hAnsi="Arial" w:cs="Arial"/>
                <w:sz w:val="22"/>
                <w:szCs w:val="22"/>
              </w:rPr>
            </w:pPr>
            <w:r w:rsidRPr="00DC03F7">
              <w:rPr>
                <w:rFonts w:ascii="Arial" w:hAnsi="Arial" w:cs="Arial"/>
                <w:sz w:val="22"/>
                <w:szCs w:val="22"/>
              </w:rPr>
              <w:t xml:space="preserve">    0-3</w:t>
            </w:r>
          </w:p>
          <w:p w14:paraId="77060DE0" w14:textId="77777777" w:rsidR="00494AB9" w:rsidRDefault="00494AB9" w:rsidP="00A703A9">
            <w:pPr>
              <w:rPr>
                <w:rFonts w:ascii="Arial" w:hAnsi="Arial" w:cs="Arial"/>
                <w:sz w:val="22"/>
                <w:szCs w:val="22"/>
              </w:rPr>
            </w:pPr>
            <w:r w:rsidRPr="00DC03F7">
              <w:rPr>
                <w:rFonts w:ascii="Arial" w:hAnsi="Arial" w:cs="Arial"/>
                <w:sz w:val="22"/>
                <w:szCs w:val="22"/>
              </w:rPr>
              <w:t xml:space="preserve">    ≥4</w:t>
            </w:r>
          </w:p>
          <w:p w14:paraId="574B15C3" w14:textId="0C01A2DD" w:rsidR="00D55FB7" w:rsidRPr="00DC03F7" w:rsidRDefault="00D55FB7" w:rsidP="00A703A9">
            <w:pPr>
              <w:rPr>
                <w:rFonts w:ascii="Arial" w:hAnsi="Arial" w:cs="Arial"/>
                <w:sz w:val="22"/>
                <w:szCs w:val="22"/>
              </w:rPr>
            </w:pPr>
            <w:r>
              <w:rPr>
                <w:rFonts w:ascii="Arial" w:hAnsi="Arial" w:cs="Arial"/>
                <w:sz w:val="22"/>
                <w:szCs w:val="22"/>
              </w:rPr>
              <w:t xml:space="preserve">  </w:t>
            </w:r>
            <w:r w:rsidR="00BD6FD6">
              <w:rPr>
                <w:rFonts w:ascii="Arial" w:hAnsi="Arial" w:cs="Arial"/>
                <w:sz w:val="22"/>
                <w:szCs w:val="22"/>
              </w:rPr>
              <w:t xml:space="preserve"> </w:t>
            </w:r>
            <w:r>
              <w:rPr>
                <w:rFonts w:ascii="Arial" w:hAnsi="Arial" w:cs="Arial"/>
                <w:sz w:val="22"/>
                <w:szCs w:val="22"/>
              </w:rPr>
              <w:t xml:space="preserve"> </w:t>
            </w:r>
            <w:r w:rsidRPr="00D55FB7">
              <w:rPr>
                <w:rFonts w:ascii="Arial" w:hAnsi="Arial" w:cs="Arial"/>
                <w:i/>
                <w:sz w:val="22"/>
                <w:szCs w:val="22"/>
              </w:rPr>
              <w:t>Missing</w:t>
            </w:r>
          </w:p>
        </w:tc>
        <w:tc>
          <w:tcPr>
            <w:tcW w:w="441" w:type="pct"/>
            <w:tcBorders>
              <w:top w:val="single" w:sz="4" w:space="0" w:color="auto"/>
              <w:left w:val="single" w:sz="4" w:space="0" w:color="auto"/>
              <w:bottom w:val="single" w:sz="4" w:space="0" w:color="auto"/>
              <w:right w:val="single" w:sz="4" w:space="0" w:color="auto"/>
            </w:tcBorders>
          </w:tcPr>
          <w:p w14:paraId="7A51E826" w14:textId="77777777" w:rsidR="00494AB9" w:rsidRPr="00DC03F7" w:rsidRDefault="00494AB9" w:rsidP="00A703A9">
            <w:pPr>
              <w:jc w:val="center"/>
              <w:rPr>
                <w:rFonts w:ascii="Arial" w:hAnsi="Arial" w:cs="Arial"/>
                <w:sz w:val="22"/>
                <w:szCs w:val="22"/>
              </w:rPr>
            </w:pPr>
          </w:p>
          <w:p w14:paraId="3343EADF"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124</w:t>
            </w:r>
          </w:p>
          <w:p w14:paraId="3D9FD13C" w14:textId="77777777" w:rsidR="00494AB9" w:rsidRDefault="00494AB9" w:rsidP="00A703A9">
            <w:pPr>
              <w:jc w:val="center"/>
              <w:rPr>
                <w:rFonts w:ascii="Arial" w:hAnsi="Arial" w:cs="Arial"/>
                <w:sz w:val="22"/>
                <w:szCs w:val="22"/>
              </w:rPr>
            </w:pPr>
            <w:r w:rsidRPr="00DC03F7">
              <w:rPr>
                <w:rFonts w:ascii="Arial" w:hAnsi="Arial" w:cs="Arial"/>
                <w:sz w:val="22"/>
                <w:szCs w:val="22"/>
              </w:rPr>
              <w:t>128</w:t>
            </w:r>
          </w:p>
          <w:p w14:paraId="768EAB95" w14:textId="372AB14E" w:rsidR="00D55FB7" w:rsidRPr="00D55FB7" w:rsidRDefault="00D55FB7" w:rsidP="00A703A9">
            <w:pPr>
              <w:jc w:val="center"/>
              <w:rPr>
                <w:rFonts w:ascii="Arial" w:hAnsi="Arial" w:cs="Arial"/>
                <w:i/>
                <w:sz w:val="22"/>
                <w:szCs w:val="22"/>
              </w:rPr>
            </w:pPr>
            <w:r w:rsidRPr="00D55FB7">
              <w:rPr>
                <w:rFonts w:ascii="Arial" w:hAnsi="Arial" w:cs="Arial"/>
                <w:i/>
                <w:sz w:val="22"/>
                <w:szCs w:val="22"/>
              </w:rPr>
              <w:t>1</w:t>
            </w:r>
          </w:p>
        </w:tc>
        <w:tc>
          <w:tcPr>
            <w:tcW w:w="958" w:type="pct"/>
            <w:tcBorders>
              <w:top w:val="single" w:sz="4" w:space="0" w:color="auto"/>
              <w:left w:val="single" w:sz="4" w:space="0" w:color="auto"/>
              <w:bottom w:val="single" w:sz="4" w:space="0" w:color="auto"/>
              <w:right w:val="single" w:sz="4" w:space="0" w:color="auto"/>
            </w:tcBorders>
          </w:tcPr>
          <w:p w14:paraId="53B8A466"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 xml:space="preserve"> </w:t>
            </w:r>
          </w:p>
          <w:p w14:paraId="6D87CE92" w14:textId="5AF910AB" w:rsidR="00494AB9" w:rsidRPr="00DC03F7" w:rsidRDefault="00494AB9" w:rsidP="00A703A9">
            <w:pPr>
              <w:jc w:val="center"/>
              <w:rPr>
                <w:rFonts w:ascii="Arial" w:hAnsi="Arial" w:cs="Arial"/>
                <w:sz w:val="22"/>
                <w:szCs w:val="22"/>
              </w:rPr>
            </w:pPr>
            <w:r w:rsidRPr="00DC03F7">
              <w:rPr>
                <w:rFonts w:ascii="Arial" w:hAnsi="Arial" w:cs="Arial"/>
                <w:sz w:val="22"/>
                <w:szCs w:val="22"/>
              </w:rPr>
              <w:t>14.</w:t>
            </w:r>
            <w:r w:rsidR="00D55FB7">
              <w:rPr>
                <w:rFonts w:ascii="Arial" w:hAnsi="Arial" w:cs="Arial"/>
                <w:sz w:val="22"/>
                <w:szCs w:val="22"/>
              </w:rPr>
              <w:t>6</w:t>
            </w:r>
            <w:r w:rsidRPr="00DC03F7">
              <w:rPr>
                <w:rFonts w:ascii="Arial" w:hAnsi="Arial" w:cs="Arial"/>
                <w:sz w:val="22"/>
                <w:szCs w:val="22"/>
              </w:rPr>
              <w:t>(1</w:t>
            </w:r>
            <w:r w:rsidR="00D55FB7">
              <w:rPr>
                <w:rFonts w:ascii="Arial" w:hAnsi="Arial" w:cs="Arial"/>
                <w:sz w:val="22"/>
                <w:szCs w:val="22"/>
              </w:rPr>
              <w:t>0</w:t>
            </w:r>
            <w:r w:rsidRPr="00DC03F7">
              <w:rPr>
                <w:rFonts w:ascii="Arial" w:hAnsi="Arial" w:cs="Arial"/>
                <w:sz w:val="22"/>
                <w:szCs w:val="22"/>
              </w:rPr>
              <w:t>-</w:t>
            </w:r>
            <w:r w:rsidR="00D55FB7">
              <w:rPr>
                <w:rFonts w:ascii="Arial" w:hAnsi="Arial" w:cs="Arial"/>
                <w:sz w:val="22"/>
                <w:szCs w:val="22"/>
              </w:rPr>
              <w:t>23</w:t>
            </w:r>
            <w:r w:rsidRPr="00DC03F7">
              <w:rPr>
                <w:rFonts w:ascii="Arial" w:hAnsi="Arial" w:cs="Arial"/>
                <w:sz w:val="22"/>
                <w:szCs w:val="22"/>
              </w:rPr>
              <w:t>)</w:t>
            </w:r>
          </w:p>
          <w:p w14:paraId="5A5979D9" w14:textId="1A07790F" w:rsidR="00494AB9" w:rsidRPr="00DC03F7" w:rsidRDefault="00494AB9" w:rsidP="00A703A9">
            <w:pPr>
              <w:jc w:val="center"/>
              <w:rPr>
                <w:rFonts w:ascii="Arial" w:hAnsi="Arial" w:cs="Arial"/>
                <w:sz w:val="22"/>
                <w:szCs w:val="22"/>
              </w:rPr>
            </w:pPr>
            <w:r w:rsidRPr="00DC03F7">
              <w:rPr>
                <w:rFonts w:ascii="Arial" w:hAnsi="Arial" w:cs="Arial"/>
                <w:sz w:val="22"/>
                <w:szCs w:val="22"/>
              </w:rPr>
              <w:t>2</w:t>
            </w:r>
            <w:r w:rsidR="00D55FB7">
              <w:rPr>
                <w:rFonts w:ascii="Arial" w:hAnsi="Arial" w:cs="Arial"/>
                <w:sz w:val="22"/>
                <w:szCs w:val="22"/>
              </w:rPr>
              <w:t>5</w:t>
            </w:r>
            <w:r w:rsidRPr="00DC03F7">
              <w:rPr>
                <w:rFonts w:ascii="Arial" w:hAnsi="Arial" w:cs="Arial"/>
                <w:sz w:val="22"/>
                <w:szCs w:val="22"/>
              </w:rPr>
              <w:t>.</w:t>
            </w:r>
            <w:r w:rsidR="00D55FB7">
              <w:rPr>
                <w:rFonts w:ascii="Arial" w:hAnsi="Arial" w:cs="Arial"/>
                <w:sz w:val="22"/>
                <w:szCs w:val="22"/>
              </w:rPr>
              <w:t>0</w:t>
            </w:r>
            <w:r w:rsidRPr="00DC03F7">
              <w:rPr>
                <w:rFonts w:ascii="Arial" w:hAnsi="Arial" w:cs="Arial"/>
                <w:sz w:val="22"/>
                <w:szCs w:val="22"/>
              </w:rPr>
              <w:t xml:space="preserve"> (</w:t>
            </w:r>
            <w:r w:rsidR="00D55FB7">
              <w:rPr>
                <w:rFonts w:ascii="Arial" w:hAnsi="Arial" w:cs="Arial"/>
                <w:sz w:val="22"/>
                <w:szCs w:val="22"/>
              </w:rPr>
              <w:t>19</w:t>
            </w:r>
            <w:r w:rsidRPr="00DC03F7">
              <w:rPr>
                <w:rFonts w:ascii="Arial" w:hAnsi="Arial" w:cs="Arial"/>
                <w:sz w:val="22"/>
                <w:szCs w:val="22"/>
              </w:rPr>
              <w:t>-</w:t>
            </w:r>
            <w:r w:rsidR="00D55FB7">
              <w:rPr>
                <w:rFonts w:ascii="Arial" w:hAnsi="Arial" w:cs="Arial"/>
                <w:sz w:val="22"/>
                <w:szCs w:val="22"/>
              </w:rPr>
              <w:t>34</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142FED47" w14:textId="77777777" w:rsidR="00494AB9" w:rsidRPr="00DC03F7" w:rsidRDefault="00494AB9" w:rsidP="00A703A9">
            <w:pPr>
              <w:jc w:val="center"/>
              <w:rPr>
                <w:rFonts w:ascii="Arial" w:hAnsi="Arial" w:cs="Arial"/>
                <w:sz w:val="22"/>
                <w:szCs w:val="22"/>
              </w:rPr>
            </w:pPr>
          </w:p>
          <w:p w14:paraId="35A46A73" w14:textId="64BCE9BF" w:rsidR="00494AB9" w:rsidRPr="00DC03F7" w:rsidRDefault="00494AB9" w:rsidP="00A703A9">
            <w:pPr>
              <w:jc w:val="center"/>
              <w:rPr>
                <w:rFonts w:ascii="Arial" w:hAnsi="Arial" w:cs="Arial"/>
                <w:sz w:val="22"/>
                <w:szCs w:val="22"/>
              </w:rPr>
            </w:pPr>
            <w:r w:rsidRPr="00DC03F7">
              <w:rPr>
                <w:rFonts w:ascii="Arial" w:hAnsi="Arial" w:cs="Arial"/>
                <w:sz w:val="22"/>
                <w:szCs w:val="22"/>
              </w:rPr>
              <w:t>0.03</w:t>
            </w:r>
            <w:r w:rsidR="00D55FB7">
              <w:rPr>
                <w:rFonts w:ascii="Arial" w:hAnsi="Arial" w:cs="Arial"/>
                <w:sz w:val="22"/>
                <w:szCs w:val="22"/>
              </w:rPr>
              <w:t>7</w:t>
            </w:r>
          </w:p>
        </w:tc>
        <w:tc>
          <w:tcPr>
            <w:tcW w:w="864" w:type="pct"/>
            <w:tcBorders>
              <w:top w:val="single" w:sz="4" w:space="0" w:color="auto"/>
              <w:left w:val="single" w:sz="4" w:space="0" w:color="auto"/>
              <w:bottom w:val="single" w:sz="4" w:space="0" w:color="auto"/>
              <w:right w:val="single" w:sz="4" w:space="0" w:color="auto"/>
            </w:tcBorders>
          </w:tcPr>
          <w:p w14:paraId="78ED6F09" w14:textId="77777777" w:rsidR="00494AB9" w:rsidRPr="00DC03F7" w:rsidRDefault="00494AB9" w:rsidP="00A703A9">
            <w:pPr>
              <w:jc w:val="center"/>
              <w:rPr>
                <w:rFonts w:ascii="Arial" w:hAnsi="Arial" w:cs="Arial"/>
                <w:sz w:val="22"/>
                <w:szCs w:val="22"/>
              </w:rPr>
            </w:pPr>
          </w:p>
          <w:p w14:paraId="47C9A9D9"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47.7 (37-58)</w:t>
            </w:r>
          </w:p>
          <w:p w14:paraId="7F9497D6" w14:textId="1E85D428" w:rsidR="00494AB9" w:rsidRPr="00DC03F7" w:rsidRDefault="00494AB9" w:rsidP="00A703A9">
            <w:pPr>
              <w:jc w:val="center"/>
              <w:rPr>
                <w:rFonts w:ascii="Arial" w:hAnsi="Arial" w:cs="Arial"/>
                <w:sz w:val="22"/>
                <w:szCs w:val="22"/>
              </w:rPr>
            </w:pPr>
            <w:r w:rsidRPr="00DC03F7">
              <w:rPr>
                <w:rFonts w:ascii="Arial" w:hAnsi="Arial" w:cs="Arial"/>
                <w:sz w:val="22"/>
                <w:szCs w:val="22"/>
              </w:rPr>
              <w:t>30.9 (26-41)</w:t>
            </w:r>
          </w:p>
        </w:tc>
        <w:tc>
          <w:tcPr>
            <w:tcW w:w="550" w:type="pct"/>
            <w:tcBorders>
              <w:top w:val="single" w:sz="4" w:space="0" w:color="auto"/>
              <w:left w:val="single" w:sz="4" w:space="0" w:color="auto"/>
              <w:bottom w:val="single" w:sz="4" w:space="0" w:color="auto"/>
              <w:right w:val="single" w:sz="4" w:space="0" w:color="auto"/>
            </w:tcBorders>
          </w:tcPr>
          <w:p w14:paraId="0F28D2B5" w14:textId="77777777" w:rsidR="00494AB9" w:rsidRPr="00DC03F7" w:rsidRDefault="00494AB9" w:rsidP="00A703A9">
            <w:pPr>
              <w:jc w:val="center"/>
              <w:rPr>
                <w:rFonts w:ascii="Arial" w:hAnsi="Arial" w:cs="Arial"/>
                <w:sz w:val="22"/>
                <w:szCs w:val="22"/>
              </w:rPr>
            </w:pPr>
          </w:p>
          <w:p w14:paraId="0291F9B0" w14:textId="2C282ADE" w:rsidR="00494AB9" w:rsidRPr="00DC03F7" w:rsidRDefault="00494AB9" w:rsidP="00A703A9">
            <w:pPr>
              <w:jc w:val="center"/>
              <w:rPr>
                <w:rFonts w:ascii="Arial" w:hAnsi="Arial" w:cs="Arial"/>
                <w:sz w:val="22"/>
                <w:szCs w:val="22"/>
              </w:rPr>
            </w:pPr>
            <w:r w:rsidRPr="00DC03F7">
              <w:rPr>
                <w:rFonts w:ascii="Arial" w:hAnsi="Arial" w:cs="Arial"/>
                <w:sz w:val="22"/>
                <w:szCs w:val="22"/>
              </w:rPr>
              <w:t>0.007</w:t>
            </w:r>
          </w:p>
        </w:tc>
      </w:tr>
      <w:tr w:rsidR="00494AB9" w:rsidRPr="00DC03F7" w14:paraId="1EE63BBE" w14:textId="77777777" w:rsidTr="00BD6FD6">
        <w:tc>
          <w:tcPr>
            <w:tcW w:w="1691" w:type="pct"/>
            <w:tcBorders>
              <w:top w:val="single" w:sz="4" w:space="0" w:color="auto"/>
              <w:left w:val="single" w:sz="4" w:space="0" w:color="auto"/>
              <w:bottom w:val="single" w:sz="4" w:space="0" w:color="auto"/>
              <w:right w:val="single" w:sz="4" w:space="0" w:color="auto"/>
            </w:tcBorders>
          </w:tcPr>
          <w:p w14:paraId="6CC3D528" w14:textId="66956E4B" w:rsidR="00494AB9" w:rsidRPr="00DC03F7" w:rsidRDefault="00A70A63" w:rsidP="00A703A9">
            <w:pPr>
              <w:rPr>
                <w:rFonts w:ascii="Arial" w:hAnsi="Arial" w:cs="Arial"/>
                <w:sz w:val="22"/>
                <w:szCs w:val="22"/>
              </w:rPr>
            </w:pPr>
            <w:r>
              <w:rPr>
                <w:rFonts w:ascii="Arial" w:hAnsi="Arial" w:cs="Arial"/>
                <w:sz w:val="22"/>
                <w:szCs w:val="22"/>
              </w:rPr>
              <w:t>R</w:t>
            </w:r>
            <w:r w:rsidR="00C61B96" w:rsidRPr="00DC03F7">
              <w:rPr>
                <w:rFonts w:ascii="Arial" w:hAnsi="Arial" w:cs="Arial"/>
                <w:sz w:val="22"/>
                <w:szCs w:val="22"/>
              </w:rPr>
              <w:t>ecipient age</w:t>
            </w:r>
          </w:p>
          <w:p w14:paraId="2FD55073" w14:textId="35D1AF0F"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 xml:space="preserve">  &lt;20</w:t>
            </w:r>
            <w:r w:rsidR="00C61B96" w:rsidRPr="00DC03F7">
              <w:rPr>
                <w:rFonts w:ascii="Arial" w:hAnsi="Arial" w:cs="Arial"/>
                <w:sz w:val="22"/>
                <w:szCs w:val="22"/>
              </w:rPr>
              <w:t xml:space="preserve"> years</w:t>
            </w:r>
          </w:p>
          <w:p w14:paraId="257C1B6E" w14:textId="4835A3D2"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u w:val="single"/>
              </w:rPr>
              <w:t xml:space="preserve"> </w:t>
            </w:r>
            <w:r w:rsidR="00144E6B" w:rsidRPr="00DC03F7">
              <w:rPr>
                <w:rFonts w:ascii="Arial" w:hAnsi="Arial" w:cs="Arial"/>
                <w:sz w:val="22"/>
                <w:szCs w:val="22"/>
              </w:rPr>
              <w:t>≥</w:t>
            </w:r>
            <w:r w:rsidRPr="00DC03F7">
              <w:rPr>
                <w:rFonts w:ascii="Arial" w:hAnsi="Arial" w:cs="Arial"/>
                <w:sz w:val="22"/>
                <w:szCs w:val="22"/>
              </w:rPr>
              <w:t>20-40</w:t>
            </w:r>
            <w:r w:rsidR="00C61B96" w:rsidRPr="00DC03F7">
              <w:rPr>
                <w:rFonts w:ascii="Arial" w:hAnsi="Arial" w:cs="Arial"/>
                <w:sz w:val="22"/>
                <w:szCs w:val="22"/>
              </w:rPr>
              <w:t xml:space="preserve"> years</w:t>
            </w:r>
          </w:p>
          <w:p w14:paraId="253501A9" w14:textId="15CCD4A8"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144E6B">
              <w:rPr>
                <w:rFonts w:ascii="Arial" w:hAnsi="Arial" w:cs="Arial"/>
                <w:sz w:val="22"/>
                <w:szCs w:val="22"/>
              </w:rPr>
              <w:t>&gt;</w:t>
            </w:r>
            <w:r w:rsidRPr="00DC03F7">
              <w:rPr>
                <w:rFonts w:ascii="Arial" w:hAnsi="Arial" w:cs="Arial"/>
                <w:sz w:val="22"/>
                <w:szCs w:val="22"/>
              </w:rPr>
              <w:t>40</w:t>
            </w:r>
            <w:r w:rsidR="00C61B96" w:rsidRPr="00DC03F7">
              <w:rPr>
                <w:rFonts w:ascii="Arial" w:hAnsi="Arial" w:cs="Arial"/>
                <w:sz w:val="22"/>
                <w:szCs w:val="22"/>
              </w:rPr>
              <w:t xml:space="preserve"> years</w:t>
            </w:r>
          </w:p>
        </w:tc>
        <w:tc>
          <w:tcPr>
            <w:tcW w:w="441" w:type="pct"/>
            <w:tcBorders>
              <w:top w:val="single" w:sz="4" w:space="0" w:color="auto"/>
              <w:left w:val="single" w:sz="4" w:space="0" w:color="auto"/>
              <w:bottom w:val="single" w:sz="4" w:space="0" w:color="auto"/>
              <w:right w:val="single" w:sz="4" w:space="0" w:color="auto"/>
            </w:tcBorders>
          </w:tcPr>
          <w:p w14:paraId="7D8D7ACB" w14:textId="77777777" w:rsidR="00494AB9" w:rsidRPr="00DC03F7" w:rsidRDefault="00494AB9" w:rsidP="00A703A9">
            <w:pPr>
              <w:jc w:val="center"/>
              <w:rPr>
                <w:rFonts w:ascii="Arial" w:hAnsi="Arial" w:cs="Arial"/>
                <w:sz w:val="22"/>
                <w:szCs w:val="22"/>
              </w:rPr>
            </w:pPr>
          </w:p>
          <w:p w14:paraId="37ACCC1C"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13</w:t>
            </w:r>
          </w:p>
          <w:p w14:paraId="7B1F2C81"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142</w:t>
            </w:r>
          </w:p>
          <w:p w14:paraId="75FB4500"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98</w:t>
            </w:r>
          </w:p>
        </w:tc>
        <w:tc>
          <w:tcPr>
            <w:tcW w:w="958" w:type="pct"/>
            <w:tcBorders>
              <w:top w:val="single" w:sz="4" w:space="0" w:color="auto"/>
              <w:left w:val="single" w:sz="4" w:space="0" w:color="auto"/>
              <w:bottom w:val="single" w:sz="4" w:space="0" w:color="auto"/>
              <w:right w:val="single" w:sz="4" w:space="0" w:color="auto"/>
            </w:tcBorders>
          </w:tcPr>
          <w:p w14:paraId="4392FFD2" w14:textId="77777777" w:rsidR="00494AB9" w:rsidRPr="00DC03F7" w:rsidRDefault="00494AB9" w:rsidP="00A703A9">
            <w:pPr>
              <w:jc w:val="center"/>
              <w:rPr>
                <w:rFonts w:ascii="Arial" w:hAnsi="Arial" w:cs="Arial"/>
                <w:sz w:val="22"/>
                <w:szCs w:val="22"/>
              </w:rPr>
            </w:pPr>
          </w:p>
          <w:p w14:paraId="796CE7A3"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0</w:t>
            </w:r>
          </w:p>
          <w:p w14:paraId="61FF5BF0" w14:textId="259CE1EA" w:rsidR="00494AB9" w:rsidRPr="00DC03F7" w:rsidRDefault="00494AB9" w:rsidP="00A703A9">
            <w:pPr>
              <w:jc w:val="center"/>
              <w:rPr>
                <w:rFonts w:ascii="Arial" w:hAnsi="Arial" w:cs="Arial"/>
                <w:sz w:val="22"/>
                <w:szCs w:val="22"/>
              </w:rPr>
            </w:pPr>
            <w:r w:rsidRPr="00DC03F7">
              <w:rPr>
                <w:rFonts w:ascii="Arial" w:hAnsi="Arial" w:cs="Arial"/>
                <w:sz w:val="22"/>
                <w:szCs w:val="22"/>
              </w:rPr>
              <w:t>14.</w:t>
            </w:r>
            <w:r w:rsidR="00D55FB7">
              <w:rPr>
                <w:rFonts w:ascii="Arial" w:hAnsi="Arial" w:cs="Arial"/>
                <w:sz w:val="22"/>
                <w:szCs w:val="22"/>
              </w:rPr>
              <w:t>9</w:t>
            </w:r>
            <w:r w:rsidRPr="00DC03F7">
              <w:rPr>
                <w:rFonts w:ascii="Arial" w:hAnsi="Arial" w:cs="Arial"/>
                <w:sz w:val="22"/>
                <w:szCs w:val="22"/>
              </w:rPr>
              <w:t xml:space="preserve"> (1</w:t>
            </w:r>
            <w:r w:rsidR="00D55FB7">
              <w:rPr>
                <w:rFonts w:ascii="Arial" w:hAnsi="Arial" w:cs="Arial"/>
                <w:sz w:val="22"/>
                <w:szCs w:val="22"/>
              </w:rPr>
              <w:t>0</w:t>
            </w:r>
            <w:r w:rsidRPr="00DC03F7">
              <w:rPr>
                <w:rFonts w:ascii="Arial" w:hAnsi="Arial" w:cs="Arial"/>
                <w:sz w:val="22"/>
                <w:szCs w:val="22"/>
              </w:rPr>
              <w:t>-</w:t>
            </w:r>
            <w:r w:rsidR="00D55FB7">
              <w:rPr>
                <w:rFonts w:ascii="Arial" w:hAnsi="Arial" w:cs="Arial"/>
                <w:sz w:val="22"/>
                <w:szCs w:val="22"/>
              </w:rPr>
              <w:t>22</w:t>
            </w:r>
            <w:r w:rsidRPr="00DC03F7">
              <w:rPr>
                <w:rFonts w:ascii="Arial" w:hAnsi="Arial" w:cs="Arial"/>
                <w:sz w:val="22"/>
                <w:szCs w:val="22"/>
              </w:rPr>
              <w:t xml:space="preserve">) </w:t>
            </w:r>
          </w:p>
          <w:p w14:paraId="1C76EC9E" w14:textId="6319A736" w:rsidR="00494AB9" w:rsidRPr="00DC03F7" w:rsidRDefault="00494AB9" w:rsidP="00A703A9">
            <w:pPr>
              <w:jc w:val="center"/>
              <w:rPr>
                <w:rFonts w:ascii="Arial" w:hAnsi="Arial" w:cs="Arial"/>
                <w:sz w:val="22"/>
                <w:szCs w:val="22"/>
              </w:rPr>
            </w:pPr>
            <w:r w:rsidRPr="00DC03F7">
              <w:rPr>
                <w:rFonts w:ascii="Arial" w:hAnsi="Arial" w:cs="Arial"/>
                <w:sz w:val="22"/>
                <w:szCs w:val="22"/>
              </w:rPr>
              <w:t>29.</w:t>
            </w:r>
            <w:r w:rsidR="00D55FB7">
              <w:rPr>
                <w:rFonts w:ascii="Arial" w:hAnsi="Arial" w:cs="Arial"/>
                <w:sz w:val="22"/>
                <w:szCs w:val="22"/>
              </w:rPr>
              <w:t>6</w:t>
            </w:r>
            <w:r w:rsidRPr="00DC03F7">
              <w:rPr>
                <w:rFonts w:ascii="Arial" w:hAnsi="Arial" w:cs="Arial"/>
                <w:sz w:val="22"/>
                <w:szCs w:val="22"/>
              </w:rPr>
              <w:t xml:space="preserve"> (2</w:t>
            </w:r>
            <w:r w:rsidR="00D55FB7">
              <w:rPr>
                <w:rFonts w:ascii="Arial" w:hAnsi="Arial" w:cs="Arial"/>
                <w:sz w:val="22"/>
                <w:szCs w:val="22"/>
              </w:rPr>
              <w:t>2</w:t>
            </w:r>
            <w:r w:rsidRPr="00DC03F7">
              <w:rPr>
                <w:rFonts w:ascii="Arial" w:hAnsi="Arial" w:cs="Arial"/>
                <w:sz w:val="22"/>
                <w:szCs w:val="22"/>
              </w:rPr>
              <w:t>-</w:t>
            </w:r>
            <w:r w:rsidR="00D55FB7">
              <w:rPr>
                <w:rFonts w:ascii="Arial" w:hAnsi="Arial" w:cs="Arial"/>
                <w:sz w:val="22"/>
                <w:szCs w:val="22"/>
              </w:rPr>
              <w:t>40</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1960287E" w14:textId="77777777" w:rsidR="00494AB9" w:rsidRPr="00DC03F7" w:rsidRDefault="00494AB9" w:rsidP="00A703A9">
            <w:pPr>
              <w:jc w:val="center"/>
              <w:rPr>
                <w:rFonts w:ascii="Arial" w:hAnsi="Arial" w:cs="Arial"/>
                <w:sz w:val="22"/>
                <w:szCs w:val="22"/>
              </w:rPr>
            </w:pPr>
          </w:p>
          <w:p w14:paraId="18FE1B01" w14:textId="77777777" w:rsidR="00494AB9" w:rsidRPr="00DC03F7" w:rsidRDefault="00494AB9" w:rsidP="00A703A9">
            <w:pPr>
              <w:jc w:val="center"/>
              <w:rPr>
                <w:rFonts w:ascii="Arial" w:hAnsi="Arial" w:cs="Arial"/>
                <w:sz w:val="22"/>
                <w:szCs w:val="22"/>
              </w:rPr>
            </w:pPr>
          </w:p>
          <w:p w14:paraId="675EB5CD" w14:textId="5CA56042" w:rsidR="00494AB9" w:rsidRPr="00DC03F7" w:rsidRDefault="00494AB9" w:rsidP="00A703A9">
            <w:pPr>
              <w:jc w:val="center"/>
              <w:rPr>
                <w:rFonts w:ascii="Arial" w:hAnsi="Arial" w:cs="Arial"/>
                <w:sz w:val="22"/>
                <w:szCs w:val="22"/>
              </w:rPr>
            </w:pPr>
            <w:r w:rsidRPr="00DC03F7">
              <w:rPr>
                <w:rFonts w:ascii="Arial" w:hAnsi="Arial" w:cs="Arial"/>
                <w:sz w:val="22"/>
                <w:szCs w:val="22"/>
              </w:rPr>
              <w:t>0.00</w:t>
            </w:r>
            <w:r w:rsidR="00D55FB7">
              <w:rPr>
                <w:rFonts w:ascii="Arial" w:hAnsi="Arial" w:cs="Arial"/>
                <w:sz w:val="22"/>
                <w:szCs w:val="22"/>
              </w:rPr>
              <w:t>4</w:t>
            </w:r>
          </w:p>
        </w:tc>
        <w:tc>
          <w:tcPr>
            <w:tcW w:w="864" w:type="pct"/>
            <w:tcBorders>
              <w:top w:val="single" w:sz="4" w:space="0" w:color="auto"/>
              <w:left w:val="single" w:sz="4" w:space="0" w:color="auto"/>
              <w:bottom w:val="single" w:sz="4" w:space="0" w:color="auto"/>
              <w:right w:val="single" w:sz="4" w:space="0" w:color="auto"/>
            </w:tcBorders>
          </w:tcPr>
          <w:p w14:paraId="37715B68" w14:textId="77777777" w:rsidR="00494AB9" w:rsidRPr="00DC03F7" w:rsidRDefault="00494AB9" w:rsidP="00A703A9">
            <w:pPr>
              <w:jc w:val="center"/>
              <w:rPr>
                <w:rFonts w:ascii="Arial" w:hAnsi="Arial" w:cs="Arial"/>
                <w:sz w:val="22"/>
                <w:szCs w:val="22"/>
              </w:rPr>
            </w:pPr>
          </w:p>
          <w:p w14:paraId="12CC67C5"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61.5 (40-95)</w:t>
            </w:r>
          </w:p>
          <w:p w14:paraId="46B5B2E1"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38.4 (31-48)</w:t>
            </w:r>
          </w:p>
          <w:p w14:paraId="439C3210"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36.4 (27-48)</w:t>
            </w:r>
          </w:p>
        </w:tc>
        <w:tc>
          <w:tcPr>
            <w:tcW w:w="550" w:type="pct"/>
            <w:tcBorders>
              <w:top w:val="single" w:sz="4" w:space="0" w:color="auto"/>
              <w:left w:val="single" w:sz="4" w:space="0" w:color="auto"/>
              <w:bottom w:val="single" w:sz="4" w:space="0" w:color="auto"/>
              <w:right w:val="single" w:sz="4" w:space="0" w:color="auto"/>
            </w:tcBorders>
          </w:tcPr>
          <w:p w14:paraId="5A395EDC" w14:textId="77777777" w:rsidR="00494AB9" w:rsidRPr="00DC03F7" w:rsidRDefault="00494AB9" w:rsidP="00A703A9">
            <w:pPr>
              <w:jc w:val="center"/>
              <w:rPr>
                <w:rFonts w:ascii="Arial" w:hAnsi="Arial" w:cs="Arial"/>
                <w:sz w:val="22"/>
                <w:szCs w:val="22"/>
              </w:rPr>
            </w:pPr>
          </w:p>
          <w:p w14:paraId="65F90FF6"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0.25</w:t>
            </w:r>
          </w:p>
        </w:tc>
      </w:tr>
      <w:tr w:rsidR="00494AB9" w:rsidRPr="00DC03F7" w14:paraId="6E6D35CD" w14:textId="77777777" w:rsidTr="00BD6FD6">
        <w:tc>
          <w:tcPr>
            <w:tcW w:w="1691" w:type="pct"/>
            <w:tcBorders>
              <w:top w:val="single" w:sz="4" w:space="0" w:color="auto"/>
              <w:left w:val="single" w:sz="4" w:space="0" w:color="auto"/>
              <w:bottom w:val="single" w:sz="4" w:space="0" w:color="auto"/>
              <w:right w:val="single" w:sz="4" w:space="0" w:color="auto"/>
            </w:tcBorders>
          </w:tcPr>
          <w:p w14:paraId="5AB597AD" w14:textId="621A0A5E" w:rsidR="00494AB9" w:rsidRPr="00DC03F7" w:rsidRDefault="00C61B96" w:rsidP="00A703A9">
            <w:pPr>
              <w:rPr>
                <w:rFonts w:ascii="Arial" w:hAnsi="Arial" w:cs="Arial"/>
                <w:sz w:val="22"/>
                <w:szCs w:val="22"/>
              </w:rPr>
            </w:pPr>
            <w:r w:rsidRPr="00DC03F7">
              <w:rPr>
                <w:rFonts w:ascii="Arial" w:hAnsi="Arial" w:cs="Arial"/>
                <w:sz w:val="22"/>
                <w:szCs w:val="22"/>
              </w:rPr>
              <w:t>EBMT d</w:t>
            </w:r>
            <w:r w:rsidR="00494AB9" w:rsidRPr="00DC03F7">
              <w:rPr>
                <w:rFonts w:ascii="Arial" w:hAnsi="Arial" w:cs="Arial"/>
                <w:sz w:val="22"/>
                <w:szCs w:val="22"/>
              </w:rPr>
              <w:t>isease stage</w:t>
            </w:r>
          </w:p>
          <w:p w14:paraId="0388B27A" w14:textId="10BE24F5"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 xml:space="preserve"> Early</w:t>
            </w:r>
          </w:p>
          <w:p w14:paraId="2E3391A4" w14:textId="5DB8AC7D"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 xml:space="preserve">  Intermediate</w:t>
            </w:r>
          </w:p>
          <w:p w14:paraId="0B15C616" w14:textId="699C93E8"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Late</w:t>
            </w:r>
          </w:p>
        </w:tc>
        <w:tc>
          <w:tcPr>
            <w:tcW w:w="441" w:type="pct"/>
            <w:tcBorders>
              <w:top w:val="single" w:sz="4" w:space="0" w:color="auto"/>
              <w:left w:val="single" w:sz="4" w:space="0" w:color="auto"/>
              <w:bottom w:val="single" w:sz="4" w:space="0" w:color="auto"/>
              <w:right w:val="single" w:sz="4" w:space="0" w:color="auto"/>
            </w:tcBorders>
          </w:tcPr>
          <w:p w14:paraId="0D001176" w14:textId="77777777" w:rsidR="00494AB9" w:rsidRPr="00DC03F7" w:rsidRDefault="00494AB9" w:rsidP="00A703A9">
            <w:pPr>
              <w:jc w:val="center"/>
              <w:rPr>
                <w:rFonts w:ascii="Arial" w:hAnsi="Arial" w:cs="Arial"/>
                <w:sz w:val="22"/>
                <w:szCs w:val="22"/>
              </w:rPr>
            </w:pPr>
          </w:p>
          <w:p w14:paraId="56AA920A"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71</w:t>
            </w:r>
          </w:p>
          <w:p w14:paraId="68B16FFC"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137</w:t>
            </w:r>
          </w:p>
          <w:p w14:paraId="452E24D6" w14:textId="7A21F507" w:rsidR="00494AB9" w:rsidRPr="00DC03F7" w:rsidRDefault="00494AB9" w:rsidP="00A703A9">
            <w:pPr>
              <w:jc w:val="center"/>
              <w:rPr>
                <w:rFonts w:ascii="Arial" w:hAnsi="Arial" w:cs="Arial"/>
                <w:sz w:val="22"/>
                <w:szCs w:val="22"/>
              </w:rPr>
            </w:pPr>
            <w:r w:rsidRPr="00DC03F7">
              <w:rPr>
                <w:rFonts w:ascii="Arial" w:hAnsi="Arial" w:cs="Arial"/>
                <w:sz w:val="22"/>
                <w:szCs w:val="22"/>
              </w:rPr>
              <w:t>45</w:t>
            </w:r>
          </w:p>
        </w:tc>
        <w:tc>
          <w:tcPr>
            <w:tcW w:w="958" w:type="pct"/>
            <w:tcBorders>
              <w:top w:val="single" w:sz="4" w:space="0" w:color="auto"/>
              <w:left w:val="single" w:sz="4" w:space="0" w:color="auto"/>
              <w:bottom w:val="single" w:sz="4" w:space="0" w:color="auto"/>
              <w:right w:val="single" w:sz="4" w:space="0" w:color="auto"/>
            </w:tcBorders>
          </w:tcPr>
          <w:p w14:paraId="03C20F9F" w14:textId="77777777" w:rsidR="00494AB9" w:rsidRPr="00DC03F7" w:rsidRDefault="00494AB9" w:rsidP="00A703A9">
            <w:pPr>
              <w:jc w:val="center"/>
              <w:rPr>
                <w:rFonts w:ascii="Arial" w:hAnsi="Arial" w:cs="Arial"/>
                <w:sz w:val="22"/>
                <w:szCs w:val="22"/>
              </w:rPr>
            </w:pPr>
          </w:p>
          <w:p w14:paraId="46DE06D3" w14:textId="48E5681B" w:rsidR="00494AB9" w:rsidRPr="00DC03F7" w:rsidRDefault="00494AB9" w:rsidP="00A703A9">
            <w:pPr>
              <w:jc w:val="center"/>
              <w:rPr>
                <w:rFonts w:ascii="Arial" w:hAnsi="Arial" w:cs="Arial"/>
                <w:sz w:val="22"/>
                <w:szCs w:val="22"/>
              </w:rPr>
            </w:pPr>
            <w:r w:rsidRPr="00DC03F7">
              <w:rPr>
                <w:rFonts w:ascii="Arial" w:hAnsi="Arial" w:cs="Arial"/>
                <w:sz w:val="22"/>
                <w:szCs w:val="22"/>
              </w:rPr>
              <w:t>12.</w:t>
            </w:r>
            <w:r w:rsidR="00D55FB7">
              <w:rPr>
                <w:rFonts w:ascii="Arial" w:hAnsi="Arial" w:cs="Arial"/>
                <w:sz w:val="22"/>
                <w:szCs w:val="22"/>
              </w:rPr>
              <w:t>8</w:t>
            </w:r>
            <w:r w:rsidRPr="00DC03F7">
              <w:rPr>
                <w:rFonts w:ascii="Arial" w:hAnsi="Arial" w:cs="Arial"/>
                <w:sz w:val="22"/>
                <w:szCs w:val="22"/>
              </w:rPr>
              <w:t xml:space="preserve"> (</w:t>
            </w:r>
            <w:r w:rsidR="00D55FB7">
              <w:rPr>
                <w:rFonts w:ascii="Arial" w:hAnsi="Arial" w:cs="Arial"/>
                <w:sz w:val="22"/>
                <w:szCs w:val="22"/>
              </w:rPr>
              <w:t>7</w:t>
            </w:r>
            <w:r w:rsidRPr="00DC03F7">
              <w:rPr>
                <w:rFonts w:ascii="Arial" w:hAnsi="Arial" w:cs="Arial"/>
                <w:sz w:val="22"/>
                <w:szCs w:val="22"/>
              </w:rPr>
              <w:t>-</w:t>
            </w:r>
            <w:r w:rsidR="00D55FB7">
              <w:rPr>
                <w:rFonts w:ascii="Arial" w:hAnsi="Arial" w:cs="Arial"/>
                <w:sz w:val="22"/>
                <w:szCs w:val="22"/>
              </w:rPr>
              <w:t>24</w:t>
            </w:r>
            <w:r w:rsidRPr="00DC03F7">
              <w:rPr>
                <w:rFonts w:ascii="Arial" w:hAnsi="Arial" w:cs="Arial"/>
                <w:sz w:val="22"/>
                <w:szCs w:val="22"/>
              </w:rPr>
              <w:t>)</w:t>
            </w:r>
          </w:p>
          <w:p w14:paraId="4EB8B21B" w14:textId="7ECCBCDD" w:rsidR="00494AB9" w:rsidRPr="00DC03F7" w:rsidRDefault="00494AB9" w:rsidP="00A703A9">
            <w:pPr>
              <w:jc w:val="center"/>
              <w:rPr>
                <w:rFonts w:ascii="Arial" w:hAnsi="Arial" w:cs="Arial"/>
                <w:sz w:val="22"/>
                <w:szCs w:val="22"/>
              </w:rPr>
            </w:pPr>
            <w:r w:rsidRPr="00DC03F7">
              <w:rPr>
                <w:rFonts w:ascii="Arial" w:hAnsi="Arial" w:cs="Arial"/>
                <w:sz w:val="22"/>
                <w:szCs w:val="22"/>
              </w:rPr>
              <w:t>18.</w:t>
            </w:r>
            <w:r w:rsidR="00D55FB7">
              <w:rPr>
                <w:rFonts w:ascii="Arial" w:hAnsi="Arial" w:cs="Arial"/>
                <w:sz w:val="22"/>
                <w:szCs w:val="22"/>
              </w:rPr>
              <w:t>2</w:t>
            </w:r>
            <w:r w:rsidRPr="00DC03F7">
              <w:rPr>
                <w:rFonts w:ascii="Arial" w:hAnsi="Arial" w:cs="Arial"/>
                <w:sz w:val="22"/>
                <w:szCs w:val="22"/>
              </w:rPr>
              <w:t xml:space="preserve"> (1</w:t>
            </w:r>
            <w:r w:rsidR="00D55FB7">
              <w:rPr>
                <w:rFonts w:ascii="Arial" w:hAnsi="Arial" w:cs="Arial"/>
                <w:sz w:val="22"/>
                <w:szCs w:val="22"/>
              </w:rPr>
              <w:t>3</w:t>
            </w:r>
            <w:r w:rsidRPr="00DC03F7">
              <w:rPr>
                <w:rFonts w:ascii="Arial" w:hAnsi="Arial" w:cs="Arial"/>
                <w:sz w:val="22"/>
                <w:szCs w:val="22"/>
              </w:rPr>
              <w:t>-2</w:t>
            </w:r>
            <w:r w:rsidR="00D55FB7">
              <w:rPr>
                <w:rFonts w:ascii="Arial" w:hAnsi="Arial" w:cs="Arial"/>
                <w:sz w:val="22"/>
                <w:szCs w:val="22"/>
              </w:rPr>
              <w:t>6</w:t>
            </w:r>
            <w:r w:rsidRPr="00DC03F7">
              <w:rPr>
                <w:rFonts w:ascii="Arial" w:hAnsi="Arial" w:cs="Arial"/>
                <w:sz w:val="22"/>
                <w:szCs w:val="22"/>
              </w:rPr>
              <w:t>)</w:t>
            </w:r>
          </w:p>
          <w:p w14:paraId="3E9E4C7D" w14:textId="3E7104A8" w:rsidR="00494AB9" w:rsidRPr="00DC03F7" w:rsidRDefault="00494AB9" w:rsidP="00A703A9">
            <w:pPr>
              <w:jc w:val="center"/>
              <w:rPr>
                <w:rFonts w:ascii="Arial" w:hAnsi="Arial" w:cs="Arial"/>
                <w:sz w:val="22"/>
                <w:szCs w:val="22"/>
              </w:rPr>
            </w:pPr>
            <w:r w:rsidRPr="00DC03F7">
              <w:rPr>
                <w:rFonts w:ascii="Arial" w:hAnsi="Arial" w:cs="Arial"/>
                <w:sz w:val="22"/>
                <w:szCs w:val="22"/>
              </w:rPr>
              <w:t>35.</w:t>
            </w:r>
            <w:r w:rsidR="00D55FB7">
              <w:rPr>
                <w:rFonts w:ascii="Arial" w:hAnsi="Arial" w:cs="Arial"/>
                <w:sz w:val="22"/>
                <w:szCs w:val="22"/>
              </w:rPr>
              <w:t>6</w:t>
            </w:r>
            <w:r w:rsidRPr="00DC03F7">
              <w:rPr>
                <w:rFonts w:ascii="Arial" w:hAnsi="Arial" w:cs="Arial"/>
                <w:sz w:val="22"/>
                <w:szCs w:val="22"/>
              </w:rPr>
              <w:t xml:space="preserve"> (2</w:t>
            </w:r>
            <w:r w:rsidR="00D55FB7">
              <w:rPr>
                <w:rFonts w:ascii="Arial" w:hAnsi="Arial" w:cs="Arial"/>
                <w:sz w:val="22"/>
                <w:szCs w:val="22"/>
              </w:rPr>
              <w:t>4</w:t>
            </w:r>
            <w:r w:rsidRPr="00DC03F7">
              <w:rPr>
                <w:rFonts w:ascii="Arial" w:hAnsi="Arial" w:cs="Arial"/>
                <w:sz w:val="22"/>
                <w:szCs w:val="22"/>
              </w:rPr>
              <w:t>-</w:t>
            </w:r>
            <w:r w:rsidR="00D55FB7">
              <w:rPr>
                <w:rFonts w:ascii="Arial" w:hAnsi="Arial" w:cs="Arial"/>
                <w:sz w:val="22"/>
                <w:szCs w:val="22"/>
              </w:rPr>
              <w:t>53</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6A5E68DB" w14:textId="77777777" w:rsidR="00494AB9" w:rsidRPr="00DC03F7" w:rsidRDefault="00494AB9" w:rsidP="00A703A9">
            <w:pPr>
              <w:jc w:val="center"/>
              <w:rPr>
                <w:rFonts w:ascii="Arial" w:hAnsi="Arial" w:cs="Arial"/>
                <w:sz w:val="22"/>
                <w:szCs w:val="22"/>
              </w:rPr>
            </w:pPr>
          </w:p>
          <w:p w14:paraId="42E97B7D" w14:textId="1127DC74" w:rsidR="00494AB9" w:rsidRPr="00DC03F7" w:rsidRDefault="00494AB9" w:rsidP="00A703A9">
            <w:pPr>
              <w:jc w:val="center"/>
              <w:rPr>
                <w:rFonts w:ascii="Arial" w:hAnsi="Arial" w:cs="Arial"/>
                <w:sz w:val="22"/>
                <w:szCs w:val="22"/>
              </w:rPr>
            </w:pPr>
            <w:r w:rsidRPr="00DC03F7">
              <w:rPr>
                <w:rFonts w:ascii="Arial" w:hAnsi="Arial" w:cs="Arial"/>
                <w:sz w:val="22"/>
                <w:szCs w:val="22"/>
              </w:rPr>
              <w:t>0.00</w:t>
            </w:r>
            <w:r w:rsidR="00D55FB7">
              <w:rPr>
                <w:rFonts w:ascii="Arial" w:hAnsi="Arial" w:cs="Arial"/>
                <w:sz w:val="22"/>
                <w:szCs w:val="22"/>
              </w:rPr>
              <w:t>7</w:t>
            </w:r>
          </w:p>
          <w:p w14:paraId="5EFCB97C" w14:textId="228A4137" w:rsidR="00494AB9" w:rsidRPr="00DC03F7" w:rsidRDefault="00494AB9" w:rsidP="00A703A9">
            <w:pPr>
              <w:jc w:val="center"/>
              <w:rPr>
                <w:rFonts w:ascii="Arial" w:hAnsi="Arial" w:cs="Arial"/>
                <w:sz w:val="22"/>
                <w:szCs w:val="22"/>
              </w:rPr>
            </w:pPr>
          </w:p>
        </w:tc>
        <w:tc>
          <w:tcPr>
            <w:tcW w:w="864" w:type="pct"/>
            <w:tcBorders>
              <w:top w:val="single" w:sz="4" w:space="0" w:color="auto"/>
              <w:left w:val="single" w:sz="4" w:space="0" w:color="auto"/>
              <w:bottom w:val="single" w:sz="4" w:space="0" w:color="auto"/>
              <w:right w:val="single" w:sz="4" w:space="0" w:color="auto"/>
            </w:tcBorders>
          </w:tcPr>
          <w:p w14:paraId="123353C3" w14:textId="77777777" w:rsidR="00494AB9" w:rsidRPr="00DC03F7" w:rsidRDefault="00494AB9" w:rsidP="00A703A9">
            <w:pPr>
              <w:jc w:val="center"/>
              <w:rPr>
                <w:rFonts w:ascii="Arial" w:hAnsi="Arial" w:cs="Arial"/>
                <w:sz w:val="22"/>
                <w:szCs w:val="22"/>
              </w:rPr>
            </w:pPr>
          </w:p>
          <w:p w14:paraId="56212226"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51.5 (39-67)</w:t>
            </w:r>
          </w:p>
          <w:p w14:paraId="5028027E"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39.3 (32-44)</w:t>
            </w:r>
          </w:p>
          <w:p w14:paraId="03BEE97A" w14:textId="29F46AD3" w:rsidR="00494AB9" w:rsidRPr="00DC03F7" w:rsidRDefault="00494AB9" w:rsidP="00A703A9">
            <w:pPr>
              <w:jc w:val="center"/>
              <w:rPr>
                <w:rFonts w:ascii="Arial" w:hAnsi="Arial" w:cs="Arial"/>
                <w:sz w:val="22"/>
                <w:szCs w:val="22"/>
              </w:rPr>
            </w:pPr>
            <w:r w:rsidRPr="00DC03F7">
              <w:rPr>
                <w:rFonts w:ascii="Arial" w:hAnsi="Arial" w:cs="Arial"/>
                <w:sz w:val="22"/>
                <w:szCs w:val="22"/>
              </w:rPr>
              <w:t>16.8 (8-35)</w:t>
            </w:r>
          </w:p>
        </w:tc>
        <w:tc>
          <w:tcPr>
            <w:tcW w:w="550" w:type="pct"/>
            <w:tcBorders>
              <w:top w:val="single" w:sz="4" w:space="0" w:color="auto"/>
              <w:left w:val="single" w:sz="4" w:space="0" w:color="auto"/>
              <w:bottom w:val="single" w:sz="4" w:space="0" w:color="auto"/>
              <w:right w:val="single" w:sz="4" w:space="0" w:color="auto"/>
            </w:tcBorders>
          </w:tcPr>
          <w:p w14:paraId="20B2EC55" w14:textId="77777777" w:rsidR="00494AB9" w:rsidRPr="00DC03F7" w:rsidRDefault="00494AB9" w:rsidP="00A703A9">
            <w:pPr>
              <w:jc w:val="center"/>
              <w:rPr>
                <w:rFonts w:ascii="Arial" w:hAnsi="Arial" w:cs="Arial"/>
                <w:sz w:val="22"/>
                <w:szCs w:val="22"/>
              </w:rPr>
            </w:pPr>
          </w:p>
          <w:p w14:paraId="4A926D05" w14:textId="0B213DE4" w:rsidR="00494AB9" w:rsidRPr="00DC03F7" w:rsidRDefault="00494AB9" w:rsidP="00A703A9">
            <w:pPr>
              <w:jc w:val="center"/>
              <w:rPr>
                <w:rFonts w:ascii="Arial" w:hAnsi="Arial" w:cs="Arial"/>
                <w:sz w:val="22"/>
                <w:szCs w:val="22"/>
              </w:rPr>
            </w:pPr>
            <w:r w:rsidRPr="00DC03F7">
              <w:rPr>
                <w:rFonts w:ascii="Arial" w:hAnsi="Arial" w:cs="Arial"/>
                <w:sz w:val="22"/>
                <w:szCs w:val="22"/>
              </w:rPr>
              <w:t>&lt;0.001</w:t>
            </w:r>
          </w:p>
        </w:tc>
      </w:tr>
      <w:tr w:rsidR="00494AB9" w:rsidRPr="00DC03F7" w14:paraId="61820954" w14:textId="77777777" w:rsidTr="00BD6FD6">
        <w:tc>
          <w:tcPr>
            <w:tcW w:w="1691" w:type="pct"/>
            <w:tcBorders>
              <w:top w:val="single" w:sz="4" w:space="0" w:color="auto"/>
              <w:left w:val="single" w:sz="4" w:space="0" w:color="auto"/>
              <w:bottom w:val="single" w:sz="4" w:space="0" w:color="auto"/>
              <w:right w:val="single" w:sz="4" w:space="0" w:color="auto"/>
            </w:tcBorders>
          </w:tcPr>
          <w:p w14:paraId="5F48646A" w14:textId="0DB52B22" w:rsidR="00494AB9" w:rsidRPr="00DC03F7" w:rsidRDefault="00A70A63" w:rsidP="00A703A9">
            <w:pPr>
              <w:rPr>
                <w:rFonts w:ascii="Arial" w:hAnsi="Arial" w:cs="Arial"/>
                <w:sz w:val="22"/>
                <w:szCs w:val="22"/>
              </w:rPr>
            </w:pPr>
            <w:r>
              <w:rPr>
                <w:rFonts w:ascii="Arial" w:hAnsi="Arial" w:cs="Arial"/>
                <w:sz w:val="22"/>
                <w:szCs w:val="22"/>
              </w:rPr>
              <w:t>D</w:t>
            </w:r>
            <w:r w:rsidR="00494AB9" w:rsidRPr="00DC03F7">
              <w:rPr>
                <w:rFonts w:ascii="Arial" w:hAnsi="Arial" w:cs="Arial"/>
                <w:sz w:val="22"/>
                <w:szCs w:val="22"/>
              </w:rPr>
              <w:t>uration of disease prior to transplantation</w:t>
            </w:r>
          </w:p>
          <w:p w14:paraId="77412327" w14:textId="36E3215E"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 xml:space="preserve"> &lt;1 year</w:t>
            </w:r>
          </w:p>
          <w:p w14:paraId="78DFA178" w14:textId="4283F72E"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 xml:space="preserve"> ≥1 year</w:t>
            </w:r>
          </w:p>
        </w:tc>
        <w:tc>
          <w:tcPr>
            <w:tcW w:w="441" w:type="pct"/>
            <w:tcBorders>
              <w:top w:val="single" w:sz="4" w:space="0" w:color="auto"/>
              <w:left w:val="single" w:sz="4" w:space="0" w:color="auto"/>
              <w:bottom w:val="single" w:sz="4" w:space="0" w:color="auto"/>
              <w:right w:val="single" w:sz="4" w:space="0" w:color="auto"/>
            </w:tcBorders>
          </w:tcPr>
          <w:p w14:paraId="0F6CEA63" w14:textId="77777777" w:rsidR="00494AB9" w:rsidRPr="00DC03F7" w:rsidRDefault="00494AB9" w:rsidP="00A703A9">
            <w:pPr>
              <w:jc w:val="center"/>
              <w:rPr>
                <w:rFonts w:ascii="Arial" w:hAnsi="Arial" w:cs="Arial"/>
                <w:sz w:val="22"/>
                <w:szCs w:val="22"/>
              </w:rPr>
            </w:pPr>
          </w:p>
          <w:p w14:paraId="2B4EED75" w14:textId="77777777" w:rsidR="002F7113" w:rsidRDefault="002F7113" w:rsidP="00A703A9">
            <w:pPr>
              <w:jc w:val="center"/>
              <w:rPr>
                <w:rFonts w:ascii="Arial" w:hAnsi="Arial" w:cs="Arial"/>
                <w:sz w:val="22"/>
                <w:szCs w:val="22"/>
              </w:rPr>
            </w:pPr>
          </w:p>
          <w:p w14:paraId="6068981A"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150</w:t>
            </w:r>
          </w:p>
          <w:p w14:paraId="13A71116" w14:textId="27A009DE" w:rsidR="00494AB9" w:rsidRPr="00DC03F7" w:rsidRDefault="00494AB9" w:rsidP="00A703A9">
            <w:pPr>
              <w:jc w:val="center"/>
              <w:rPr>
                <w:rFonts w:ascii="Arial" w:hAnsi="Arial" w:cs="Arial"/>
                <w:sz w:val="22"/>
                <w:szCs w:val="22"/>
              </w:rPr>
            </w:pPr>
            <w:r w:rsidRPr="00DC03F7">
              <w:rPr>
                <w:rFonts w:ascii="Arial" w:hAnsi="Arial" w:cs="Arial"/>
                <w:sz w:val="22"/>
                <w:szCs w:val="22"/>
              </w:rPr>
              <w:t>103</w:t>
            </w:r>
          </w:p>
        </w:tc>
        <w:tc>
          <w:tcPr>
            <w:tcW w:w="958" w:type="pct"/>
            <w:tcBorders>
              <w:top w:val="single" w:sz="4" w:space="0" w:color="auto"/>
              <w:left w:val="single" w:sz="4" w:space="0" w:color="auto"/>
              <w:bottom w:val="single" w:sz="4" w:space="0" w:color="auto"/>
              <w:right w:val="single" w:sz="4" w:space="0" w:color="auto"/>
            </w:tcBorders>
          </w:tcPr>
          <w:p w14:paraId="41A75D1E" w14:textId="77777777" w:rsidR="00494AB9" w:rsidRPr="00DC03F7" w:rsidRDefault="00494AB9" w:rsidP="00A703A9">
            <w:pPr>
              <w:jc w:val="center"/>
              <w:rPr>
                <w:rFonts w:ascii="Arial" w:hAnsi="Arial" w:cs="Arial"/>
                <w:sz w:val="22"/>
                <w:szCs w:val="22"/>
              </w:rPr>
            </w:pPr>
          </w:p>
          <w:p w14:paraId="0DF87580" w14:textId="77777777" w:rsidR="002F7113" w:rsidRDefault="002F7113" w:rsidP="00A703A9">
            <w:pPr>
              <w:jc w:val="center"/>
              <w:rPr>
                <w:rFonts w:ascii="Arial" w:hAnsi="Arial" w:cs="Arial"/>
                <w:sz w:val="22"/>
                <w:szCs w:val="22"/>
              </w:rPr>
            </w:pPr>
          </w:p>
          <w:p w14:paraId="4CAC2F13" w14:textId="241BAACD" w:rsidR="00494AB9" w:rsidRPr="00DC03F7" w:rsidRDefault="00494AB9" w:rsidP="00A703A9">
            <w:pPr>
              <w:jc w:val="center"/>
              <w:rPr>
                <w:rFonts w:ascii="Arial" w:hAnsi="Arial" w:cs="Arial"/>
                <w:sz w:val="22"/>
                <w:szCs w:val="22"/>
              </w:rPr>
            </w:pPr>
            <w:r w:rsidRPr="00DC03F7">
              <w:rPr>
                <w:rFonts w:ascii="Arial" w:hAnsi="Arial" w:cs="Arial"/>
                <w:sz w:val="22"/>
                <w:szCs w:val="22"/>
              </w:rPr>
              <w:t>20.</w:t>
            </w:r>
            <w:r w:rsidR="00D55FB7">
              <w:rPr>
                <w:rFonts w:ascii="Arial" w:hAnsi="Arial" w:cs="Arial"/>
                <w:sz w:val="22"/>
                <w:szCs w:val="22"/>
              </w:rPr>
              <w:t>8</w:t>
            </w:r>
            <w:r w:rsidRPr="00DC03F7">
              <w:rPr>
                <w:rFonts w:ascii="Arial" w:hAnsi="Arial" w:cs="Arial"/>
                <w:sz w:val="22"/>
                <w:szCs w:val="22"/>
              </w:rPr>
              <w:t xml:space="preserve"> (1</w:t>
            </w:r>
            <w:r w:rsidR="00D55FB7">
              <w:rPr>
                <w:rFonts w:ascii="Arial" w:hAnsi="Arial" w:cs="Arial"/>
                <w:sz w:val="22"/>
                <w:szCs w:val="22"/>
              </w:rPr>
              <w:t>6</w:t>
            </w:r>
            <w:r w:rsidRPr="00DC03F7">
              <w:rPr>
                <w:rFonts w:ascii="Arial" w:hAnsi="Arial" w:cs="Arial"/>
                <w:sz w:val="22"/>
                <w:szCs w:val="22"/>
              </w:rPr>
              <w:t>-</w:t>
            </w:r>
            <w:r w:rsidR="00D55FB7">
              <w:rPr>
                <w:rFonts w:ascii="Arial" w:hAnsi="Arial" w:cs="Arial"/>
                <w:sz w:val="22"/>
                <w:szCs w:val="22"/>
              </w:rPr>
              <w:t>32</w:t>
            </w:r>
            <w:r w:rsidRPr="00DC03F7">
              <w:rPr>
                <w:rFonts w:ascii="Arial" w:hAnsi="Arial" w:cs="Arial"/>
                <w:sz w:val="22"/>
                <w:szCs w:val="22"/>
              </w:rPr>
              <w:t>)</w:t>
            </w:r>
          </w:p>
          <w:p w14:paraId="6D21CB90" w14:textId="79103C32" w:rsidR="00494AB9" w:rsidRPr="00DC03F7" w:rsidRDefault="00494AB9" w:rsidP="00A703A9">
            <w:pPr>
              <w:jc w:val="center"/>
              <w:rPr>
                <w:rFonts w:ascii="Arial" w:hAnsi="Arial" w:cs="Arial"/>
                <w:sz w:val="22"/>
                <w:szCs w:val="22"/>
              </w:rPr>
            </w:pPr>
            <w:r w:rsidRPr="00DC03F7">
              <w:rPr>
                <w:rFonts w:ascii="Arial" w:hAnsi="Arial" w:cs="Arial"/>
                <w:sz w:val="22"/>
                <w:szCs w:val="22"/>
              </w:rPr>
              <w:t>1</w:t>
            </w:r>
            <w:r w:rsidR="00D55FB7">
              <w:rPr>
                <w:rFonts w:ascii="Arial" w:hAnsi="Arial" w:cs="Arial"/>
                <w:sz w:val="22"/>
                <w:szCs w:val="22"/>
              </w:rPr>
              <w:t>7</w:t>
            </w:r>
            <w:r w:rsidRPr="00DC03F7">
              <w:rPr>
                <w:rFonts w:ascii="Arial" w:hAnsi="Arial" w:cs="Arial"/>
                <w:sz w:val="22"/>
                <w:szCs w:val="22"/>
              </w:rPr>
              <w:t>.3 (1</w:t>
            </w:r>
            <w:r w:rsidR="00D55FB7">
              <w:rPr>
                <w:rFonts w:ascii="Arial" w:hAnsi="Arial" w:cs="Arial"/>
                <w:sz w:val="22"/>
                <w:szCs w:val="22"/>
              </w:rPr>
              <w:t>2</w:t>
            </w:r>
            <w:r w:rsidRPr="00DC03F7">
              <w:rPr>
                <w:rFonts w:ascii="Arial" w:hAnsi="Arial" w:cs="Arial"/>
                <w:sz w:val="22"/>
                <w:szCs w:val="22"/>
              </w:rPr>
              <w:t>-2</w:t>
            </w:r>
            <w:r w:rsidR="00D55FB7">
              <w:rPr>
                <w:rFonts w:ascii="Arial" w:hAnsi="Arial" w:cs="Arial"/>
                <w:sz w:val="22"/>
                <w:szCs w:val="22"/>
              </w:rPr>
              <w:t>5</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27DC33CF" w14:textId="77777777" w:rsidR="00494AB9" w:rsidRPr="00DC03F7" w:rsidRDefault="00494AB9" w:rsidP="00A703A9">
            <w:pPr>
              <w:jc w:val="center"/>
              <w:rPr>
                <w:rFonts w:ascii="Arial" w:hAnsi="Arial" w:cs="Arial"/>
                <w:sz w:val="22"/>
                <w:szCs w:val="22"/>
              </w:rPr>
            </w:pPr>
          </w:p>
          <w:p w14:paraId="0FC07ABB" w14:textId="77777777" w:rsidR="002F7113" w:rsidRDefault="002F7113" w:rsidP="00A703A9">
            <w:pPr>
              <w:tabs>
                <w:tab w:val="center" w:pos="388"/>
              </w:tabs>
              <w:jc w:val="center"/>
              <w:rPr>
                <w:rFonts w:ascii="Arial" w:hAnsi="Arial" w:cs="Arial"/>
                <w:sz w:val="22"/>
                <w:szCs w:val="22"/>
              </w:rPr>
            </w:pPr>
          </w:p>
          <w:p w14:paraId="308B5B37" w14:textId="2DB59B6A" w:rsidR="00494AB9" w:rsidRPr="00DC03F7" w:rsidRDefault="00494AB9" w:rsidP="00A703A9">
            <w:pPr>
              <w:tabs>
                <w:tab w:val="center" w:pos="388"/>
              </w:tabs>
              <w:jc w:val="center"/>
              <w:rPr>
                <w:rFonts w:ascii="Arial" w:hAnsi="Arial" w:cs="Arial"/>
                <w:sz w:val="22"/>
                <w:szCs w:val="22"/>
              </w:rPr>
            </w:pPr>
            <w:r w:rsidRPr="00DC03F7">
              <w:rPr>
                <w:rFonts w:ascii="Arial" w:hAnsi="Arial" w:cs="Arial"/>
                <w:sz w:val="22"/>
                <w:szCs w:val="22"/>
              </w:rPr>
              <w:t>0.</w:t>
            </w:r>
            <w:r w:rsidR="00D55FB7">
              <w:rPr>
                <w:rFonts w:ascii="Arial" w:hAnsi="Arial" w:cs="Arial"/>
                <w:sz w:val="22"/>
                <w:szCs w:val="22"/>
              </w:rPr>
              <w:t>31</w:t>
            </w:r>
          </w:p>
        </w:tc>
        <w:tc>
          <w:tcPr>
            <w:tcW w:w="864" w:type="pct"/>
            <w:tcBorders>
              <w:top w:val="single" w:sz="4" w:space="0" w:color="auto"/>
              <w:left w:val="single" w:sz="4" w:space="0" w:color="auto"/>
              <w:bottom w:val="single" w:sz="4" w:space="0" w:color="auto"/>
              <w:right w:val="single" w:sz="4" w:space="0" w:color="auto"/>
            </w:tcBorders>
          </w:tcPr>
          <w:p w14:paraId="6464A4AE" w14:textId="77777777" w:rsidR="00494AB9" w:rsidRPr="00DC03F7" w:rsidRDefault="00494AB9" w:rsidP="00A703A9">
            <w:pPr>
              <w:jc w:val="center"/>
              <w:rPr>
                <w:rFonts w:ascii="Arial" w:hAnsi="Arial" w:cs="Arial"/>
                <w:sz w:val="22"/>
                <w:szCs w:val="22"/>
              </w:rPr>
            </w:pPr>
          </w:p>
          <w:p w14:paraId="6631197E" w14:textId="77777777" w:rsidR="002F7113" w:rsidRDefault="002F7113" w:rsidP="00A703A9">
            <w:pPr>
              <w:jc w:val="center"/>
              <w:rPr>
                <w:rFonts w:ascii="Arial" w:hAnsi="Arial" w:cs="Arial"/>
                <w:sz w:val="22"/>
                <w:szCs w:val="22"/>
              </w:rPr>
            </w:pPr>
          </w:p>
          <w:p w14:paraId="040E8254"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41.9 (34-52)</w:t>
            </w:r>
          </w:p>
          <w:p w14:paraId="5ACA66CF" w14:textId="3BAA7F32" w:rsidR="00494AB9" w:rsidRPr="00DC03F7" w:rsidRDefault="00494AB9" w:rsidP="00A703A9">
            <w:pPr>
              <w:jc w:val="center"/>
              <w:rPr>
                <w:rFonts w:ascii="Arial" w:hAnsi="Arial" w:cs="Arial"/>
                <w:sz w:val="22"/>
                <w:szCs w:val="22"/>
              </w:rPr>
            </w:pPr>
            <w:r w:rsidRPr="00DC03F7">
              <w:rPr>
                <w:rFonts w:ascii="Arial" w:hAnsi="Arial" w:cs="Arial"/>
                <w:sz w:val="22"/>
                <w:szCs w:val="22"/>
              </w:rPr>
              <w:t>34.5 (26-45)</w:t>
            </w:r>
          </w:p>
        </w:tc>
        <w:tc>
          <w:tcPr>
            <w:tcW w:w="550" w:type="pct"/>
            <w:tcBorders>
              <w:top w:val="single" w:sz="4" w:space="0" w:color="auto"/>
              <w:left w:val="single" w:sz="4" w:space="0" w:color="auto"/>
              <w:bottom w:val="single" w:sz="4" w:space="0" w:color="auto"/>
              <w:right w:val="single" w:sz="4" w:space="0" w:color="auto"/>
            </w:tcBorders>
          </w:tcPr>
          <w:p w14:paraId="16DE813A" w14:textId="77777777" w:rsidR="00494AB9" w:rsidRPr="00DC03F7" w:rsidRDefault="00494AB9" w:rsidP="00A703A9">
            <w:pPr>
              <w:jc w:val="center"/>
              <w:rPr>
                <w:rFonts w:ascii="Arial" w:hAnsi="Arial" w:cs="Arial"/>
                <w:sz w:val="22"/>
                <w:szCs w:val="22"/>
              </w:rPr>
            </w:pPr>
          </w:p>
          <w:p w14:paraId="04ABF482" w14:textId="77777777" w:rsidR="002F7113" w:rsidRDefault="002F7113" w:rsidP="00A703A9">
            <w:pPr>
              <w:jc w:val="center"/>
              <w:rPr>
                <w:rFonts w:ascii="Arial" w:hAnsi="Arial" w:cs="Arial"/>
                <w:sz w:val="22"/>
                <w:szCs w:val="22"/>
              </w:rPr>
            </w:pPr>
          </w:p>
          <w:p w14:paraId="506F865A" w14:textId="71103C4C" w:rsidR="00494AB9" w:rsidRPr="00DC03F7" w:rsidRDefault="00494AB9" w:rsidP="00A703A9">
            <w:pPr>
              <w:jc w:val="center"/>
              <w:rPr>
                <w:rFonts w:ascii="Arial" w:hAnsi="Arial" w:cs="Arial"/>
                <w:sz w:val="22"/>
                <w:szCs w:val="22"/>
              </w:rPr>
            </w:pPr>
            <w:r w:rsidRPr="00DC03F7">
              <w:rPr>
                <w:rFonts w:ascii="Arial" w:hAnsi="Arial" w:cs="Arial"/>
                <w:sz w:val="22"/>
                <w:szCs w:val="22"/>
              </w:rPr>
              <w:t>0.23</w:t>
            </w:r>
          </w:p>
        </w:tc>
      </w:tr>
      <w:tr w:rsidR="00494AB9" w:rsidRPr="00DC03F7" w14:paraId="33CD5EC6" w14:textId="77777777" w:rsidTr="00BD6FD6">
        <w:tc>
          <w:tcPr>
            <w:tcW w:w="1691" w:type="pct"/>
            <w:tcBorders>
              <w:top w:val="single" w:sz="4" w:space="0" w:color="auto"/>
              <w:left w:val="single" w:sz="4" w:space="0" w:color="auto"/>
              <w:bottom w:val="single" w:sz="4" w:space="0" w:color="auto"/>
              <w:right w:val="single" w:sz="4" w:space="0" w:color="auto"/>
            </w:tcBorders>
          </w:tcPr>
          <w:p w14:paraId="767057C4" w14:textId="7A4482CD" w:rsidR="00494AB9" w:rsidRPr="00DC03F7" w:rsidRDefault="00A70A63" w:rsidP="00A703A9">
            <w:pPr>
              <w:rPr>
                <w:rFonts w:ascii="Arial" w:hAnsi="Arial" w:cs="Arial"/>
                <w:sz w:val="22"/>
                <w:szCs w:val="22"/>
              </w:rPr>
            </w:pPr>
            <w:r>
              <w:rPr>
                <w:rFonts w:ascii="Arial" w:hAnsi="Arial" w:cs="Arial"/>
                <w:sz w:val="22"/>
                <w:szCs w:val="22"/>
              </w:rPr>
              <w:t>D</w:t>
            </w:r>
            <w:r w:rsidR="00494AB9" w:rsidRPr="00DC03F7">
              <w:rPr>
                <w:rFonts w:ascii="Arial" w:hAnsi="Arial" w:cs="Arial"/>
                <w:sz w:val="22"/>
                <w:szCs w:val="22"/>
              </w:rPr>
              <w:t xml:space="preserve">onor </w:t>
            </w:r>
            <w:r w:rsidR="00C61B96" w:rsidRPr="00DC03F7">
              <w:rPr>
                <w:rFonts w:ascii="Arial" w:hAnsi="Arial" w:cs="Arial"/>
                <w:sz w:val="22"/>
                <w:szCs w:val="22"/>
              </w:rPr>
              <w:t xml:space="preserve">source </w:t>
            </w:r>
            <w:r w:rsidR="00494AB9" w:rsidRPr="00DC03F7">
              <w:rPr>
                <w:rFonts w:ascii="Arial" w:hAnsi="Arial" w:cs="Arial"/>
                <w:sz w:val="22"/>
                <w:szCs w:val="22"/>
              </w:rPr>
              <w:t>match</w:t>
            </w:r>
            <w:r w:rsidR="00C61B96" w:rsidRPr="00DC03F7">
              <w:rPr>
                <w:rFonts w:ascii="Arial" w:hAnsi="Arial" w:cs="Arial"/>
                <w:sz w:val="22"/>
                <w:szCs w:val="22"/>
              </w:rPr>
              <w:t>ing</w:t>
            </w:r>
          </w:p>
          <w:p w14:paraId="4EE3F9CE" w14:textId="77777777" w:rsidR="00494AB9" w:rsidRPr="00DC03F7" w:rsidRDefault="00494AB9" w:rsidP="00A703A9">
            <w:pPr>
              <w:rPr>
                <w:rFonts w:ascii="Arial" w:hAnsi="Arial" w:cs="Arial"/>
                <w:sz w:val="22"/>
                <w:szCs w:val="22"/>
              </w:rPr>
            </w:pPr>
            <w:r w:rsidRPr="00DC03F7">
              <w:rPr>
                <w:rFonts w:ascii="Arial" w:hAnsi="Arial" w:cs="Arial"/>
                <w:sz w:val="22"/>
                <w:szCs w:val="22"/>
              </w:rPr>
              <w:t xml:space="preserve">    Identical sibling</w:t>
            </w:r>
          </w:p>
          <w:p w14:paraId="4D416741" w14:textId="1AF33A91" w:rsidR="00494AB9" w:rsidRPr="00DC03F7" w:rsidRDefault="00494AB9" w:rsidP="00A703A9">
            <w:pPr>
              <w:rPr>
                <w:rFonts w:ascii="Arial" w:hAnsi="Arial" w:cs="Arial"/>
                <w:sz w:val="22"/>
                <w:szCs w:val="22"/>
              </w:rPr>
            </w:pPr>
            <w:r w:rsidRPr="00DC03F7">
              <w:rPr>
                <w:rFonts w:ascii="Arial" w:hAnsi="Arial" w:cs="Arial"/>
                <w:sz w:val="22"/>
                <w:szCs w:val="22"/>
              </w:rPr>
              <w:t xml:space="preserve">    Unrelated</w:t>
            </w:r>
          </w:p>
        </w:tc>
        <w:tc>
          <w:tcPr>
            <w:tcW w:w="441" w:type="pct"/>
            <w:tcBorders>
              <w:top w:val="single" w:sz="4" w:space="0" w:color="auto"/>
              <w:left w:val="single" w:sz="4" w:space="0" w:color="auto"/>
              <w:bottom w:val="single" w:sz="4" w:space="0" w:color="auto"/>
              <w:right w:val="single" w:sz="4" w:space="0" w:color="auto"/>
            </w:tcBorders>
          </w:tcPr>
          <w:p w14:paraId="001A8148" w14:textId="77777777" w:rsidR="00494AB9" w:rsidRPr="00DC03F7" w:rsidRDefault="00494AB9" w:rsidP="00A703A9">
            <w:pPr>
              <w:jc w:val="center"/>
              <w:rPr>
                <w:rFonts w:ascii="Arial" w:hAnsi="Arial" w:cs="Arial"/>
                <w:sz w:val="22"/>
                <w:szCs w:val="22"/>
              </w:rPr>
            </w:pPr>
          </w:p>
          <w:p w14:paraId="13DE47E7"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120</w:t>
            </w:r>
          </w:p>
          <w:p w14:paraId="25044BCF" w14:textId="51792ADB" w:rsidR="00494AB9" w:rsidRPr="00DC03F7" w:rsidRDefault="00494AB9" w:rsidP="00A703A9">
            <w:pPr>
              <w:jc w:val="center"/>
              <w:rPr>
                <w:rFonts w:ascii="Arial" w:hAnsi="Arial" w:cs="Arial"/>
                <w:sz w:val="22"/>
                <w:szCs w:val="22"/>
              </w:rPr>
            </w:pPr>
            <w:r w:rsidRPr="00DC03F7">
              <w:rPr>
                <w:rFonts w:ascii="Arial" w:hAnsi="Arial" w:cs="Arial"/>
                <w:sz w:val="22"/>
                <w:szCs w:val="22"/>
              </w:rPr>
              <w:t>133</w:t>
            </w:r>
          </w:p>
        </w:tc>
        <w:tc>
          <w:tcPr>
            <w:tcW w:w="958" w:type="pct"/>
            <w:tcBorders>
              <w:top w:val="single" w:sz="4" w:space="0" w:color="auto"/>
              <w:left w:val="single" w:sz="4" w:space="0" w:color="auto"/>
              <w:bottom w:val="single" w:sz="4" w:space="0" w:color="auto"/>
              <w:right w:val="single" w:sz="4" w:space="0" w:color="auto"/>
            </w:tcBorders>
          </w:tcPr>
          <w:p w14:paraId="306DF5C6" w14:textId="77777777" w:rsidR="00494AB9" w:rsidRPr="00DC03F7" w:rsidRDefault="00494AB9" w:rsidP="00A703A9">
            <w:pPr>
              <w:jc w:val="center"/>
              <w:rPr>
                <w:rFonts w:ascii="Arial" w:hAnsi="Arial" w:cs="Arial"/>
                <w:sz w:val="22"/>
                <w:szCs w:val="22"/>
              </w:rPr>
            </w:pPr>
          </w:p>
          <w:p w14:paraId="057A6D4C" w14:textId="308F19E5" w:rsidR="00494AB9" w:rsidRPr="00DC03F7" w:rsidRDefault="00494AB9" w:rsidP="00A703A9">
            <w:pPr>
              <w:jc w:val="center"/>
              <w:rPr>
                <w:rFonts w:ascii="Arial" w:hAnsi="Arial" w:cs="Arial"/>
                <w:sz w:val="22"/>
                <w:szCs w:val="22"/>
              </w:rPr>
            </w:pPr>
            <w:r w:rsidRPr="00DC03F7">
              <w:rPr>
                <w:rFonts w:ascii="Arial" w:hAnsi="Arial" w:cs="Arial"/>
                <w:sz w:val="22"/>
                <w:szCs w:val="22"/>
              </w:rPr>
              <w:t>22.</w:t>
            </w:r>
            <w:r w:rsidR="00D55FB7">
              <w:rPr>
                <w:rFonts w:ascii="Arial" w:hAnsi="Arial" w:cs="Arial"/>
                <w:sz w:val="22"/>
                <w:szCs w:val="22"/>
              </w:rPr>
              <w:t>7</w:t>
            </w:r>
            <w:r w:rsidRPr="00DC03F7">
              <w:rPr>
                <w:rFonts w:ascii="Arial" w:hAnsi="Arial" w:cs="Arial"/>
                <w:sz w:val="22"/>
                <w:szCs w:val="22"/>
              </w:rPr>
              <w:t xml:space="preserve"> (</w:t>
            </w:r>
            <w:r w:rsidR="00D55FB7">
              <w:rPr>
                <w:rFonts w:ascii="Arial" w:hAnsi="Arial" w:cs="Arial"/>
                <w:sz w:val="22"/>
                <w:szCs w:val="22"/>
              </w:rPr>
              <w:t>16</w:t>
            </w:r>
            <w:r w:rsidRPr="00DC03F7">
              <w:rPr>
                <w:rFonts w:ascii="Arial" w:hAnsi="Arial" w:cs="Arial"/>
                <w:sz w:val="22"/>
                <w:szCs w:val="22"/>
              </w:rPr>
              <w:t>-</w:t>
            </w:r>
            <w:r w:rsidR="00D55FB7">
              <w:rPr>
                <w:rFonts w:ascii="Arial" w:hAnsi="Arial" w:cs="Arial"/>
                <w:sz w:val="22"/>
                <w:szCs w:val="22"/>
              </w:rPr>
              <w:t>32</w:t>
            </w:r>
            <w:r w:rsidRPr="00DC03F7">
              <w:rPr>
                <w:rFonts w:ascii="Arial" w:hAnsi="Arial" w:cs="Arial"/>
                <w:sz w:val="22"/>
                <w:szCs w:val="22"/>
              </w:rPr>
              <w:t>)</w:t>
            </w:r>
          </w:p>
          <w:p w14:paraId="00C44848" w14:textId="59EF096A" w:rsidR="00494AB9" w:rsidRPr="00DC03F7" w:rsidRDefault="00494AB9" w:rsidP="00A703A9">
            <w:pPr>
              <w:jc w:val="center"/>
              <w:rPr>
                <w:rFonts w:ascii="Arial" w:hAnsi="Arial" w:cs="Arial"/>
                <w:sz w:val="22"/>
                <w:szCs w:val="22"/>
              </w:rPr>
            </w:pPr>
            <w:r w:rsidRPr="00DC03F7">
              <w:rPr>
                <w:rFonts w:ascii="Arial" w:hAnsi="Arial" w:cs="Arial"/>
                <w:sz w:val="22"/>
                <w:szCs w:val="22"/>
              </w:rPr>
              <w:t>17.</w:t>
            </w:r>
            <w:r w:rsidR="00D55FB7">
              <w:rPr>
                <w:rFonts w:ascii="Arial" w:hAnsi="Arial" w:cs="Arial"/>
                <w:sz w:val="22"/>
                <w:szCs w:val="22"/>
              </w:rPr>
              <w:t>3</w:t>
            </w:r>
            <w:r w:rsidRPr="00DC03F7">
              <w:rPr>
                <w:rFonts w:ascii="Arial" w:hAnsi="Arial" w:cs="Arial"/>
                <w:sz w:val="22"/>
                <w:szCs w:val="22"/>
              </w:rPr>
              <w:t xml:space="preserve"> (1</w:t>
            </w:r>
            <w:r w:rsidR="00D55FB7">
              <w:rPr>
                <w:rFonts w:ascii="Arial" w:hAnsi="Arial" w:cs="Arial"/>
                <w:sz w:val="22"/>
                <w:szCs w:val="22"/>
              </w:rPr>
              <w:t>2</w:t>
            </w:r>
            <w:r w:rsidRPr="00DC03F7">
              <w:rPr>
                <w:rFonts w:ascii="Arial" w:hAnsi="Arial" w:cs="Arial"/>
                <w:sz w:val="22"/>
                <w:szCs w:val="22"/>
              </w:rPr>
              <w:t>-</w:t>
            </w:r>
            <w:r w:rsidR="00D55FB7">
              <w:rPr>
                <w:rFonts w:ascii="Arial" w:hAnsi="Arial" w:cs="Arial"/>
                <w:sz w:val="22"/>
                <w:szCs w:val="22"/>
              </w:rPr>
              <w:t>25</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08FE2BBA" w14:textId="77777777" w:rsidR="00494AB9" w:rsidRPr="00DC03F7" w:rsidRDefault="00494AB9" w:rsidP="00A703A9">
            <w:pPr>
              <w:jc w:val="center"/>
              <w:rPr>
                <w:rFonts w:ascii="Arial" w:hAnsi="Arial" w:cs="Arial"/>
                <w:sz w:val="22"/>
                <w:szCs w:val="22"/>
              </w:rPr>
            </w:pPr>
          </w:p>
          <w:p w14:paraId="19E04083" w14:textId="26DC398B" w:rsidR="00494AB9" w:rsidRPr="00DC03F7" w:rsidRDefault="00494AB9" w:rsidP="00A703A9">
            <w:pPr>
              <w:jc w:val="center"/>
              <w:rPr>
                <w:rFonts w:ascii="Arial" w:hAnsi="Arial" w:cs="Arial"/>
                <w:sz w:val="22"/>
                <w:szCs w:val="22"/>
              </w:rPr>
            </w:pPr>
            <w:r w:rsidRPr="00DC03F7">
              <w:rPr>
                <w:rFonts w:ascii="Arial" w:hAnsi="Arial" w:cs="Arial"/>
                <w:sz w:val="22"/>
                <w:szCs w:val="22"/>
              </w:rPr>
              <w:t>0.</w:t>
            </w:r>
            <w:r w:rsidR="00D55FB7">
              <w:rPr>
                <w:rFonts w:ascii="Arial" w:hAnsi="Arial" w:cs="Arial"/>
                <w:sz w:val="22"/>
                <w:szCs w:val="22"/>
              </w:rPr>
              <w:t>30</w:t>
            </w:r>
          </w:p>
          <w:p w14:paraId="2BDBD9E1" w14:textId="09F2267C" w:rsidR="00494AB9" w:rsidRPr="00DC03F7" w:rsidRDefault="00494AB9" w:rsidP="00A703A9">
            <w:pPr>
              <w:jc w:val="center"/>
              <w:rPr>
                <w:rFonts w:ascii="Arial" w:hAnsi="Arial" w:cs="Arial"/>
                <w:sz w:val="22"/>
                <w:szCs w:val="22"/>
              </w:rPr>
            </w:pPr>
          </w:p>
        </w:tc>
        <w:tc>
          <w:tcPr>
            <w:tcW w:w="864" w:type="pct"/>
            <w:tcBorders>
              <w:top w:val="single" w:sz="4" w:space="0" w:color="auto"/>
              <w:left w:val="single" w:sz="4" w:space="0" w:color="auto"/>
              <w:bottom w:val="single" w:sz="4" w:space="0" w:color="auto"/>
              <w:right w:val="single" w:sz="4" w:space="0" w:color="auto"/>
            </w:tcBorders>
          </w:tcPr>
          <w:p w14:paraId="4B178F12" w14:textId="77777777" w:rsidR="00494AB9" w:rsidRPr="00DC03F7" w:rsidRDefault="00494AB9" w:rsidP="00A703A9">
            <w:pPr>
              <w:jc w:val="center"/>
              <w:rPr>
                <w:rFonts w:ascii="Arial" w:hAnsi="Arial" w:cs="Arial"/>
                <w:sz w:val="22"/>
                <w:szCs w:val="22"/>
              </w:rPr>
            </w:pPr>
          </w:p>
          <w:p w14:paraId="61D88931"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45.8 (37-57)</w:t>
            </w:r>
          </w:p>
          <w:p w14:paraId="6C3E0F39" w14:textId="4B140CF8" w:rsidR="00494AB9" w:rsidRPr="00DC03F7" w:rsidRDefault="00494AB9" w:rsidP="00A703A9">
            <w:pPr>
              <w:jc w:val="center"/>
              <w:rPr>
                <w:rFonts w:ascii="Arial" w:hAnsi="Arial" w:cs="Arial"/>
                <w:sz w:val="22"/>
                <w:szCs w:val="22"/>
              </w:rPr>
            </w:pPr>
            <w:r w:rsidRPr="00DC03F7">
              <w:rPr>
                <w:rFonts w:ascii="Arial" w:hAnsi="Arial" w:cs="Arial"/>
                <w:sz w:val="22"/>
                <w:szCs w:val="22"/>
              </w:rPr>
              <w:t>33.0 (25-43)</w:t>
            </w:r>
          </w:p>
        </w:tc>
        <w:tc>
          <w:tcPr>
            <w:tcW w:w="550" w:type="pct"/>
            <w:tcBorders>
              <w:top w:val="single" w:sz="4" w:space="0" w:color="auto"/>
              <w:left w:val="single" w:sz="4" w:space="0" w:color="auto"/>
              <w:bottom w:val="single" w:sz="4" w:space="0" w:color="auto"/>
              <w:right w:val="single" w:sz="4" w:space="0" w:color="auto"/>
            </w:tcBorders>
          </w:tcPr>
          <w:p w14:paraId="5B425CB6" w14:textId="77777777" w:rsidR="00494AB9" w:rsidRPr="00DC03F7" w:rsidRDefault="00494AB9" w:rsidP="00A703A9">
            <w:pPr>
              <w:jc w:val="center"/>
              <w:rPr>
                <w:rFonts w:ascii="Arial" w:hAnsi="Arial" w:cs="Arial"/>
                <w:sz w:val="22"/>
                <w:szCs w:val="22"/>
              </w:rPr>
            </w:pPr>
          </w:p>
          <w:p w14:paraId="23E56E83" w14:textId="1BEB8B0F" w:rsidR="00494AB9" w:rsidRPr="00DC03F7" w:rsidRDefault="00494AB9" w:rsidP="00A703A9">
            <w:pPr>
              <w:tabs>
                <w:tab w:val="center" w:pos="297"/>
              </w:tabs>
              <w:jc w:val="center"/>
              <w:rPr>
                <w:rFonts w:ascii="Arial" w:hAnsi="Arial" w:cs="Arial"/>
                <w:sz w:val="22"/>
                <w:szCs w:val="22"/>
              </w:rPr>
            </w:pPr>
            <w:r w:rsidRPr="00DC03F7">
              <w:rPr>
                <w:rFonts w:ascii="Arial" w:hAnsi="Arial" w:cs="Arial"/>
                <w:sz w:val="22"/>
                <w:szCs w:val="22"/>
              </w:rPr>
              <w:t>0.11</w:t>
            </w:r>
          </w:p>
        </w:tc>
      </w:tr>
      <w:tr w:rsidR="00494AB9" w:rsidRPr="00DC03F7" w14:paraId="2263073B" w14:textId="77777777" w:rsidTr="00BD6FD6">
        <w:tc>
          <w:tcPr>
            <w:tcW w:w="1691" w:type="pct"/>
            <w:tcBorders>
              <w:top w:val="single" w:sz="4" w:space="0" w:color="auto"/>
              <w:left w:val="single" w:sz="4" w:space="0" w:color="auto"/>
              <w:bottom w:val="single" w:sz="4" w:space="0" w:color="auto"/>
              <w:right w:val="single" w:sz="4" w:space="0" w:color="auto"/>
            </w:tcBorders>
          </w:tcPr>
          <w:p w14:paraId="20F94022" w14:textId="315AEF4E" w:rsidR="00494AB9" w:rsidRPr="00DC03F7" w:rsidRDefault="00A70A63" w:rsidP="00A703A9">
            <w:pPr>
              <w:rPr>
                <w:rFonts w:ascii="Arial" w:hAnsi="Arial" w:cs="Arial"/>
                <w:sz w:val="22"/>
                <w:szCs w:val="22"/>
              </w:rPr>
            </w:pPr>
            <w:r>
              <w:rPr>
                <w:rFonts w:ascii="Arial" w:hAnsi="Arial" w:cs="Arial"/>
                <w:sz w:val="22"/>
                <w:szCs w:val="22"/>
              </w:rPr>
              <w:t>R</w:t>
            </w:r>
            <w:r w:rsidR="00494AB9" w:rsidRPr="00DC03F7">
              <w:rPr>
                <w:rFonts w:ascii="Arial" w:hAnsi="Arial" w:cs="Arial"/>
                <w:sz w:val="22"/>
                <w:szCs w:val="22"/>
              </w:rPr>
              <w:t>ecipient (R)</w:t>
            </w:r>
            <w:r w:rsidR="00C61B96" w:rsidRPr="00DC03F7">
              <w:rPr>
                <w:rFonts w:ascii="Arial" w:hAnsi="Arial" w:cs="Arial"/>
                <w:sz w:val="22"/>
                <w:szCs w:val="22"/>
              </w:rPr>
              <w:t>/d</w:t>
            </w:r>
            <w:r w:rsidR="00494AB9" w:rsidRPr="00DC03F7">
              <w:rPr>
                <w:rFonts w:ascii="Arial" w:hAnsi="Arial" w:cs="Arial"/>
                <w:sz w:val="22"/>
                <w:szCs w:val="22"/>
              </w:rPr>
              <w:t>onor (D) gender</w:t>
            </w:r>
            <w:r w:rsidR="00C61B96" w:rsidRPr="00DC03F7">
              <w:rPr>
                <w:rFonts w:ascii="Arial" w:hAnsi="Arial" w:cs="Arial"/>
                <w:sz w:val="22"/>
                <w:szCs w:val="22"/>
              </w:rPr>
              <w:t xml:space="preserve"> combination</w:t>
            </w:r>
          </w:p>
          <w:p w14:paraId="151E29A7" w14:textId="77777777" w:rsidR="00494AB9" w:rsidRPr="00DC03F7" w:rsidRDefault="00494AB9" w:rsidP="00A703A9">
            <w:pPr>
              <w:rPr>
                <w:rFonts w:ascii="Arial" w:hAnsi="Arial" w:cs="Arial"/>
                <w:sz w:val="22"/>
                <w:szCs w:val="22"/>
              </w:rPr>
            </w:pPr>
            <w:r w:rsidRPr="00DC03F7">
              <w:rPr>
                <w:rFonts w:ascii="Arial" w:hAnsi="Arial" w:cs="Arial"/>
                <w:sz w:val="22"/>
                <w:szCs w:val="22"/>
              </w:rPr>
              <w:t xml:space="preserve">   Other combination</w:t>
            </w:r>
          </w:p>
          <w:p w14:paraId="6661CC9B" w14:textId="32220222" w:rsidR="00494AB9"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 xml:space="preserve"> Male (R) / Female (D)</w:t>
            </w:r>
          </w:p>
          <w:p w14:paraId="4A3E6042" w14:textId="4CDA932B" w:rsidR="00D55FB7" w:rsidRPr="00DC03F7" w:rsidRDefault="00D55FB7" w:rsidP="00A703A9">
            <w:pPr>
              <w:rPr>
                <w:rFonts w:ascii="Arial" w:hAnsi="Arial" w:cs="Arial"/>
                <w:sz w:val="22"/>
                <w:szCs w:val="22"/>
              </w:rPr>
            </w:pPr>
            <w:r>
              <w:rPr>
                <w:rFonts w:ascii="Arial" w:hAnsi="Arial" w:cs="Arial"/>
                <w:sz w:val="22"/>
                <w:szCs w:val="22"/>
              </w:rPr>
              <w:t xml:space="preserve"> </w:t>
            </w:r>
            <w:r w:rsidR="00BD6FD6">
              <w:rPr>
                <w:rFonts w:ascii="Arial" w:hAnsi="Arial" w:cs="Arial"/>
                <w:sz w:val="22"/>
                <w:szCs w:val="22"/>
              </w:rPr>
              <w:t xml:space="preserve"> </w:t>
            </w:r>
            <w:r>
              <w:rPr>
                <w:rFonts w:ascii="Arial" w:hAnsi="Arial" w:cs="Arial"/>
                <w:sz w:val="22"/>
                <w:szCs w:val="22"/>
              </w:rPr>
              <w:t xml:space="preserve">  </w:t>
            </w:r>
            <w:r w:rsidRPr="00D55FB7">
              <w:rPr>
                <w:rFonts w:ascii="Arial" w:hAnsi="Arial" w:cs="Arial"/>
                <w:i/>
                <w:sz w:val="22"/>
                <w:szCs w:val="22"/>
              </w:rPr>
              <w:t>Missing</w:t>
            </w:r>
          </w:p>
        </w:tc>
        <w:tc>
          <w:tcPr>
            <w:tcW w:w="441" w:type="pct"/>
            <w:tcBorders>
              <w:top w:val="single" w:sz="4" w:space="0" w:color="auto"/>
              <w:left w:val="single" w:sz="4" w:space="0" w:color="auto"/>
              <w:bottom w:val="single" w:sz="4" w:space="0" w:color="auto"/>
              <w:right w:val="single" w:sz="4" w:space="0" w:color="auto"/>
            </w:tcBorders>
          </w:tcPr>
          <w:p w14:paraId="01CBFAD1" w14:textId="77777777" w:rsidR="00494AB9" w:rsidRPr="00DC03F7" w:rsidRDefault="00494AB9" w:rsidP="00A703A9">
            <w:pPr>
              <w:jc w:val="center"/>
              <w:rPr>
                <w:rFonts w:ascii="Arial" w:hAnsi="Arial" w:cs="Arial"/>
                <w:sz w:val="22"/>
                <w:szCs w:val="22"/>
              </w:rPr>
            </w:pPr>
          </w:p>
          <w:p w14:paraId="53CFCAC2" w14:textId="77777777" w:rsidR="002F7113" w:rsidRDefault="002F7113" w:rsidP="00A703A9">
            <w:pPr>
              <w:jc w:val="center"/>
              <w:rPr>
                <w:rFonts w:ascii="Arial" w:hAnsi="Arial" w:cs="Arial"/>
                <w:sz w:val="22"/>
                <w:szCs w:val="22"/>
              </w:rPr>
            </w:pPr>
          </w:p>
          <w:p w14:paraId="0961C772"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195</w:t>
            </w:r>
          </w:p>
          <w:p w14:paraId="1F0636E6" w14:textId="77777777" w:rsidR="00494AB9" w:rsidRDefault="00494AB9" w:rsidP="00A703A9">
            <w:pPr>
              <w:jc w:val="center"/>
              <w:rPr>
                <w:rFonts w:ascii="Arial" w:hAnsi="Arial" w:cs="Arial"/>
                <w:sz w:val="22"/>
                <w:szCs w:val="22"/>
              </w:rPr>
            </w:pPr>
            <w:r w:rsidRPr="00DC03F7">
              <w:rPr>
                <w:rFonts w:ascii="Arial" w:hAnsi="Arial" w:cs="Arial"/>
                <w:sz w:val="22"/>
                <w:szCs w:val="22"/>
              </w:rPr>
              <w:t>57</w:t>
            </w:r>
          </w:p>
          <w:p w14:paraId="06039588" w14:textId="4C74D28C" w:rsidR="00D55FB7" w:rsidRPr="00D55FB7" w:rsidRDefault="00D55FB7" w:rsidP="00A703A9">
            <w:pPr>
              <w:jc w:val="center"/>
              <w:rPr>
                <w:rFonts w:ascii="Arial" w:hAnsi="Arial" w:cs="Arial"/>
                <w:i/>
                <w:sz w:val="22"/>
                <w:szCs w:val="22"/>
              </w:rPr>
            </w:pPr>
            <w:r w:rsidRPr="00D55FB7">
              <w:rPr>
                <w:rFonts w:ascii="Arial" w:hAnsi="Arial" w:cs="Arial"/>
                <w:i/>
                <w:sz w:val="22"/>
                <w:szCs w:val="22"/>
              </w:rPr>
              <w:t>1</w:t>
            </w:r>
          </w:p>
        </w:tc>
        <w:tc>
          <w:tcPr>
            <w:tcW w:w="958" w:type="pct"/>
            <w:tcBorders>
              <w:top w:val="single" w:sz="4" w:space="0" w:color="auto"/>
              <w:left w:val="single" w:sz="4" w:space="0" w:color="auto"/>
              <w:bottom w:val="single" w:sz="4" w:space="0" w:color="auto"/>
              <w:right w:val="single" w:sz="4" w:space="0" w:color="auto"/>
            </w:tcBorders>
          </w:tcPr>
          <w:p w14:paraId="67F0B406"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 xml:space="preserve"> </w:t>
            </w:r>
          </w:p>
          <w:p w14:paraId="65A262C5" w14:textId="77777777" w:rsidR="002F7113" w:rsidRDefault="002F7113" w:rsidP="00A703A9">
            <w:pPr>
              <w:jc w:val="center"/>
              <w:rPr>
                <w:rFonts w:ascii="Arial" w:hAnsi="Arial" w:cs="Arial"/>
                <w:sz w:val="22"/>
                <w:szCs w:val="22"/>
              </w:rPr>
            </w:pPr>
          </w:p>
          <w:p w14:paraId="183749BD" w14:textId="469CE1C8" w:rsidR="00494AB9" w:rsidRPr="00DC03F7" w:rsidRDefault="00494AB9" w:rsidP="00A703A9">
            <w:pPr>
              <w:jc w:val="center"/>
              <w:rPr>
                <w:rFonts w:ascii="Arial" w:hAnsi="Arial" w:cs="Arial"/>
                <w:sz w:val="22"/>
                <w:szCs w:val="22"/>
              </w:rPr>
            </w:pPr>
            <w:r w:rsidRPr="00DC03F7">
              <w:rPr>
                <w:rFonts w:ascii="Arial" w:hAnsi="Arial" w:cs="Arial"/>
                <w:sz w:val="22"/>
                <w:szCs w:val="22"/>
              </w:rPr>
              <w:t>20.</w:t>
            </w:r>
            <w:r w:rsidR="00D55FB7">
              <w:rPr>
                <w:rFonts w:ascii="Arial" w:hAnsi="Arial" w:cs="Arial"/>
                <w:sz w:val="22"/>
                <w:szCs w:val="22"/>
              </w:rPr>
              <w:t>7</w:t>
            </w:r>
            <w:r w:rsidRPr="00DC03F7">
              <w:rPr>
                <w:rFonts w:ascii="Arial" w:hAnsi="Arial" w:cs="Arial"/>
                <w:sz w:val="22"/>
                <w:szCs w:val="22"/>
              </w:rPr>
              <w:t xml:space="preserve"> (1</w:t>
            </w:r>
            <w:r w:rsidR="00D55FB7">
              <w:rPr>
                <w:rFonts w:ascii="Arial" w:hAnsi="Arial" w:cs="Arial"/>
                <w:sz w:val="22"/>
                <w:szCs w:val="22"/>
              </w:rPr>
              <w:t>6</w:t>
            </w:r>
            <w:r w:rsidRPr="00DC03F7">
              <w:rPr>
                <w:rFonts w:ascii="Arial" w:hAnsi="Arial" w:cs="Arial"/>
                <w:sz w:val="22"/>
                <w:szCs w:val="22"/>
              </w:rPr>
              <w:t>-2</w:t>
            </w:r>
            <w:r w:rsidR="00D55FB7">
              <w:rPr>
                <w:rFonts w:ascii="Arial" w:hAnsi="Arial" w:cs="Arial"/>
                <w:sz w:val="22"/>
                <w:szCs w:val="22"/>
              </w:rPr>
              <w:t>7</w:t>
            </w:r>
            <w:r w:rsidRPr="00DC03F7">
              <w:rPr>
                <w:rFonts w:ascii="Arial" w:hAnsi="Arial" w:cs="Arial"/>
                <w:sz w:val="22"/>
                <w:szCs w:val="22"/>
              </w:rPr>
              <w:t>)</w:t>
            </w:r>
          </w:p>
          <w:p w14:paraId="04382503" w14:textId="50F8E853" w:rsidR="00494AB9" w:rsidRPr="00DC03F7" w:rsidRDefault="00494AB9" w:rsidP="00D55FB7">
            <w:pPr>
              <w:jc w:val="center"/>
              <w:rPr>
                <w:rFonts w:ascii="Arial" w:hAnsi="Arial" w:cs="Arial"/>
                <w:sz w:val="22"/>
                <w:szCs w:val="22"/>
              </w:rPr>
            </w:pPr>
            <w:r w:rsidRPr="00DC03F7">
              <w:rPr>
                <w:rFonts w:ascii="Arial" w:hAnsi="Arial" w:cs="Arial"/>
                <w:sz w:val="22"/>
                <w:szCs w:val="22"/>
              </w:rPr>
              <w:t>16.</w:t>
            </w:r>
            <w:r w:rsidR="00D55FB7">
              <w:rPr>
                <w:rFonts w:ascii="Arial" w:hAnsi="Arial" w:cs="Arial"/>
                <w:sz w:val="22"/>
                <w:szCs w:val="22"/>
              </w:rPr>
              <w:t>5</w:t>
            </w:r>
            <w:r w:rsidRPr="00DC03F7">
              <w:rPr>
                <w:rFonts w:ascii="Arial" w:hAnsi="Arial" w:cs="Arial"/>
                <w:sz w:val="22"/>
                <w:szCs w:val="22"/>
              </w:rPr>
              <w:t xml:space="preserve"> (</w:t>
            </w:r>
            <w:r w:rsidR="00D55FB7">
              <w:rPr>
                <w:rFonts w:ascii="Arial" w:hAnsi="Arial" w:cs="Arial"/>
                <w:sz w:val="22"/>
                <w:szCs w:val="22"/>
              </w:rPr>
              <w:t>9</w:t>
            </w:r>
            <w:r w:rsidRPr="00DC03F7">
              <w:rPr>
                <w:rFonts w:ascii="Arial" w:hAnsi="Arial" w:cs="Arial"/>
                <w:sz w:val="22"/>
                <w:szCs w:val="22"/>
              </w:rPr>
              <w:t>-</w:t>
            </w:r>
            <w:r w:rsidR="00D55FB7">
              <w:rPr>
                <w:rFonts w:ascii="Arial" w:hAnsi="Arial" w:cs="Arial"/>
                <w:sz w:val="22"/>
                <w:szCs w:val="22"/>
              </w:rPr>
              <w:t>3</w:t>
            </w:r>
            <w:r w:rsidRPr="00DC03F7">
              <w:rPr>
                <w:rFonts w:ascii="Arial" w:hAnsi="Arial" w:cs="Arial"/>
                <w:sz w:val="22"/>
                <w:szCs w:val="22"/>
              </w:rPr>
              <w:t xml:space="preserve">1) </w:t>
            </w:r>
          </w:p>
        </w:tc>
        <w:tc>
          <w:tcPr>
            <w:tcW w:w="495" w:type="pct"/>
            <w:tcBorders>
              <w:top w:val="single" w:sz="4" w:space="0" w:color="auto"/>
              <w:left w:val="single" w:sz="4" w:space="0" w:color="auto"/>
              <w:bottom w:val="single" w:sz="4" w:space="0" w:color="auto"/>
              <w:right w:val="single" w:sz="4" w:space="0" w:color="auto"/>
            </w:tcBorders>
          </w:tcPr>
          <w:p w14:paraId="5D27587F" w14:textId="77777777" w:rsidR="00494AB9" w:rsidRPr="00DC03F7" w:rsidRDefault="00494AB9" w:rsidP="00A703A9">
            <w:pPr>
              <w:jc w:val="center"/>
              <w:rPr>
                <w:rFonts w:ascii="Arial" w:hAnsi="Arial" w:cs="Arial"/>
                <w:sz w:val="22"/>
                <w:szCs w:val="22"/>
              </w:rPr>
            </w:pPr>
          </w:p>
          <w:p w14:paraId="21B407CB" w14:textId="77777777" w:rsidR="002F7113" w:rsidRDefault="002F7113" w:rsidP="00A703A9">
            <w:pPr>
              <w:jc w:val="center"/>
              <w:rPr>
                <w:rFonts w:ascii="Arial" w:hAnsi="Arial" w:cs="Arial"/>
                <w:sz w:val="22"/>
                <w:szCs w:val="22"/>
              </w:rPr>
            </w:pPr>
          </w:p>
          <w:p w14:paraId="40B3AC32" w14:textId="24DCF8B4" w:rsidR="00494AB9" w:rsidRPr="00DC03F7" w:rsidRDefault="00494AB9" w:rsidP="00D55FB7">
            <w:pPr>
              <w:jc w:val="center"/>
              <w:rPr>
                <w:rFonts w:ascii="Arial" w:hAnsi="Arial" w:cs="Arial"/>
                <w:sz w:val="22"/>
                <w:szCs w:val="22"/>
              </w:rPr>
            </w:pPr>
            <w:r w:rsidRPr="00DC03F7">
              <w:rPr>
                <w:rFonts w:ascii="Arial" w:hAnsi="Arial" w:cs="Arial"/>
                <w:sz w:val="22"/>
                <w:szCs w:val="22"/>
              </w:rPr>
              <w:t>0.6</w:t>
            </w:r>
            <w:r w:rsidR="00D55FB7">
              <w:rPr>
                <w:rFonts w:ascii="Arial" w:hAnsi="Arial" w:cs="Arial"/>
                <w:sz w:val="22"/>
                <w:szCs w:val="22"/>
              </w:rPr>
              <w:t>3</w:t>
            </w:r>
          </w:p>
        </w:tc>
        <w:tc>
          <w:tcPr>
            <w:tcW w:w="864" w:type="pct"/>
            <w:tcBorders>
              <w:top w:val="single" w:sz="4" w:space="0" w:color="auto"/>
              <w:left w:val="single" w:sz="4" w:space="0" w:color="auto"/>
              <w:bottom w:val="single" w:sz="4" w:space="0" w:color="auto"/>
              <w:right w:val="single" w:sz="4" w:space="0" w:color="auto"/>
            </w:tcBorders>
          </w:tcPr>
          <w:p w14:paraId="08E3BF2D" w14:textId="77777777" w:rsidR="00494AB9" w:rsidRPr="00DC03F7" w:rsidRDefault="00494AB9" w:rsidP="00A703A9">
            <w:pPr>
              <w:jc w:val="center"/>
              <w:rPr>
                <w:rFonts w:ascii="Arial" w:hAnsi="Arial" w:cs="Arial"/>
                <w:sz w:val="22"/>
                <w:szCs w:val="22"/>
              </w:rPr>
            </w:pPr>
          </w:p>
          <w:p w14:paraId="129BC3A0" w14:textId="77777777" w:rsidR="002F7113" w:rsidRDefault="002F7113" w:rsidP="00A703A9">
            <w:pPr>
              <w:jc w:val="center"/>
              <w:rPr>
                <w:rFonts w:ascii="Arial" w:hAnsi="Arial" w:cs="Arial"/>
                <w:sz w:val="22"/>
                <w:szCs w:val="22"/>
              </w:rPr>
            </w:pPr>
          </w:p>
          <w:p w14:paraId="2429E396"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39.8 (33-48)</w:t>
            </w:r>
          </w:p>
          <w:p w14:paraId="7E21E064" w14:textId="760CBAD8" w:rsidR="00494AB9" w:rsidRPr="00DC03F7" w:rsidRDefault="00494AB9" w:rsidP="00A703A9">
            <w:pPr>
              <w:jc w:val="center"/>
              <w:rPr>
                <w:rFonts w:ascii="Arial" w:hAnsi="Arial" w:cs="Arial"/>
                <w:sz w:val="22"/>
                <w:szCs w:val="22"/>
              </w:rPr>
            </w:pPr>
            <w:r w:rsidRPr="00DC03F7">
              <w:rPr>
                <w:rFonts w:ascii="Arial" w:hAnsi="Arial" w:cs="Arial"/>
                <w:sz w:val="22"/>
                <w:szCs w:val="22"/>
              </w:rPr>
              <w:t>37.3 (25-53)</w:t>
            </w:r>
          </w:p>
        </w:tc>
        <w:tc>
          <w:tcPr>
            <w:tcW w:w="550" w:type="pct"/>
            <w:tcBorders>
              <w:top w:val="single" w:sz="4" w:space="0" w:color="auto"/>
              <w:left w:val="single" w:sz="4" w:space="0" w:color="auto"/>
              <w:bottom w:val="single" w:sz="4" w:space="0" w:color="auto"/>
              <w:right w:val="single" w:sz="4" w:space="0" w:color="auto"/>
            </w:tcBorders>
          </w:tcPr>
          <w:p w14:paraId="6168EA00" w14:textId="77777777" w:rsidR="00494AB9" w:rsidRPr="00DC03F7" w:rsidRDefault="00494AB9" w:rsidP="00A703A9">
            <w:pPr>
              <w:jc w:val="center"/>
              <w:rPr>
                <w:rFonts w:ascii="Arial" w:hAnsi="Arial" w:cs="Arial"/>
                <w:sz w:val="22"/>
                <w:szCs w:val="22"/>
              </w:rPr>
            </w:pPr>
          </w:p>
          <w:p w14:paraId="7CAC9289" w14:textId="77777777" w:rsidR="002F7113" w:rsidRDefault="002F7113" w:rsidP="00A703A9">
            <w:pPr>
              <w:jc w:val="center"/>
              <w:rPr>
                <w:rFonts w:ascii="Arial" w:hAnsi="Arial" w:cs="Arial"/>
                <w:sz w:val="22"/>
                <w:szCs w:val="22"/>
              </w:rPr>
            </w:pPr>
          </w:p>
          <w:p w14:paraId="471F99FB" w14:textId="10E5F3D2" w:rsidR="00494AB9" w:rsidRPr="00DC03F7" w:rsidRDefault="00494AB9" w:rsidP="00A703A9">
            <w:pPr>
              <w:jc w:val="center"/>
              <w:rPr>
                <w:rFonts w:ascii="Arial" w:hAnsi="Arial" w:cs="Arial"/>
                <w:sz w:val="22"/>
                <w:szCs w:val="22"/>
              </w:rPr>
            </w:pPr>
            <w:r w:rsidRPr="00DC03F7">
              <w:rPr>
                <w:rFonts w:ascii="Arial" w:hAnsi="Arial" w:cs="Arial"/>
                <w:sz w:val="22"/>
                <w:szCs w:val="22"/>
              </w:rPr>
              <w:t>0.70</w:t>
            </w:r>
          </w:p>
        </w:tc>
      </w:tr>
      <w:tr w:rsidR="00494AB9" w:rsidRPr="00DC03F7" w14:paraId="7A108805" w14:textId="77777777" w:rsidTr="00BD6FD6">
        <w:tc>
          <w:tcPr>
            <w:tcW w:w="1691" w:type="pct"/>
            <w:tcBorders>
              <w:top w:val="single" w:sz="4" w:space="0" w:color="auto"/>
              <w:left w:val="single" w:sz="4" w:space="0" w:color="auto"/>
              <w:bottom w:val="single" w:sz="4" w:space="0" w:color="auto"/>
              <w:right w:val="single" w:sz="4" w:space="0" w:color="auto"/>
            </w:tcBorders>
          </w:tcPr>
          <w:p w14:paraId="44A00418" w14:textId="05724135" w:rsidR="00494AB9" w:rsidRPr="00DC03F7" w:rsidRDefault="00C61B96" w:rsidP="00A703A9">
            <w:pPr>
              <w:rPr>
                <w:rFonts w:ascii="Arial" w:hAnsi="Arial" w:cs="Arial"/>
                <w:sz w:val="22"/>
                <w:szCs w:val="22"/>
              </w:rPr>
            </w:pPr>
            <w:r w:rsidRPr="00DC03F7">
              <w:rPr>
                <w:rFonts w:ascii="Arial" w:hAnsi="Arial" w:cs="Arial"/>
                <w:sz w:val="22"/>
                <w:szCs w:val="22"/>
              </w:rPr>
              <w:t>R</w:t>
            </w:r>
            <w:r w:rsidR="00494AB9" w:rsidRPr="00DC03F7">
              <w:rPr>
                <w:rFonts w:ascii="Arial" w:hAnsi="Arial" w:cs="Arial"/>
                <w:sz w:val="22"/>
                <w:szCs w:val="22"/>
              </w:rPr>
              <w:t>ecipient CMV IgG</w:t>
            </w:r>
            <w:r w:rsidR="00723D6A">
              <w:rPr>
                <w:rFonts w:ascii="Arial" w:hAnsi="Arial" w:cs="Arial"/>
                <w:sz w:val="22"/>
                <w:szCs w:val="22"/>
              </w:rPr>
              <w:t xml:space="preserve"> serology</w:t>
            </w:r>
          </w:p>
          <w:p w14:paraId="49C9F518" w14:textId="5BAE65FE"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Not detected</w:t>
            </w:r>
          </w:p>
          <w:p w14:paraId="22F122CA" w14:textId="4C8BA9A6" w:rsidR="00494AB9"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 xml:space="preserve"> Detected</w:t>
            </w:r>
          </w:p>
          <w:p w14:paraId="2D049E37" w14:textId="24F8201F" w:rsidR="00D55FB7" w:rsidRPr="00DC03F7" w:rsidRDefault="00D55FB7" w:rsidP="00A703A9">
            <w:pPr>
              <w:rPr>
                <w:rFonts w:ascii="Arial" w:hAnsi="Arial" w:cs="Arial"/>
                <w:sz w:val="22"/>
                <w:szCs w:val="22"/>
              </w:rPr>
            </w:pPr>
            <w:r>
              <w:rPr>
                <w:rFonts w:ascii="Arial" w:hAnsi="Arial" w:cs="Arial"/>
                <w:sz w:val="22"/>
                <w:szCs w:val="22"/>
              </w:rPr>
              <w:t xml:space="preserve">  </w:t>
            </w:r>
            <w:r w:rsidR="00BD6FD6">
              <w:rPr>
                <w:rFonts w:ascii="Arial" w:hAnsi="Arial" w:cs="Arial"/>
                <w:sz w:val="22"/>
                <w:szCs w:val="22"/>
              </w:rPr>
              <w:t xml:space="preserve"> </w:t>
            </w:r>
            <w:r>
              <w:rPr>
                <w:rFonts w:ascii="Arial" w:hAnsi="Arial" w:cs="Arial"/>
                <w:sz w:val="22"/>
                <w:szCs w:val="22"/>
              </w:rPr>
              <w:t xml:space="preserve"> </w:t>
            </w:r>
            <w:r w:rsidRPr="00D55FB7">
              <w:rPr>
                <w:rFonts w:ascii="Arial" w:hAnsi="Arial" w:cs="Arial"/>
                <w:i/>
                <w:sz w:val="22"/>
                <w:szCs w:val="22"/>
              </w:rPr>
              <w:t>Missing</w:t>
            </w:r>
          </w:p>
        </w:tc>
        <w:tc>
          <w:tcPr>
            <w:tcW w:w="441" w:type="pct"/>
            <w:tcBorders>
              <w:top w:val="single" w:sz="4" w:space="0" w:color="auto"/>
              <w:left w:val="single" w:sz="4" w:space="0" w:color="auto"/>
              <w:bottom w:val="single" w:sz="4" w:space="0" w:color="auto"/>
              <w:right w:val="single" w:sz="4" w:space="0" w:color="auto"/>
            </w:tcBorders>
          </w:tcPr>
          <w:p w14:paraId="359F64F1" w14:textId="77777777" w:rsidR="00494AB9" w:rsidRPr="00DC03F7" w:rsidRDefault="00494AB9" w:rsidP="00A703A9">
            <w:pPr>
              <w:jc w:val="center"/>
              <w:rPr>
                <w:rFonts w:ascii="Arial" w:hAnsi="Arial" w:cs="Arial"/>
                <w:sz w:val="22"/>
                <w:szCs w:val="22"/>
              </w:rPr>
            </w:pPr>
          </w:p>
          <w:p w14:paraId="3EF03BBB"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103</w:t>
            </w:r>
          </w:p>
          <w:p w14:paraId="31B9490C" w14:textId="77777777" w:rsidR="00494AB9" w:rsidRDefault="00494AB9" w:rsidP="00A703A9">
            <w:pPr>
              <w:jc w:val="center"/>
              <w:rPr>
                <w:rFonts w:ascii="Arial" w:hAnsi="Arial" w:cs="Arial"/>
                <w:sz w:val="22"/>
                <w:szCs w:val="22"/>
              </w:rPr>
            </w:pPr>
            <w:r w:rsidRPr="00DC03F7">
              <w:rPr>
                <w:rFonts w:ascii="Arial" w:hAnsi="Arial" w:cs="Arial"/>
                <w:sz w:val="22"/>
                <w:szCs w:val="22"/>
              </w:rPr>
              <w:t>145</w:t>
            </w:r>
          </w:p>
          <w:p w14:paraId="114CDAFD" w14:textId="2C341DA3" w:rsidR="00D55FB7" w:rsidRPr="00D55FB7" w:rsidRDefault="00D55FB7" w:rsidP="00A703A9">
            <w:pPr>
              <w:jc w:val="center"/>
              <w:rPr>
                <w:rFonts w:ascii="Arial" w:hAnsi="Arial" w:cs="Arial"/>
                <w:i/>
                <w:sz w:val="22"/>
                <w:szCs w:val="22"/>
              </w:rPr>
            </w:pPr>
            <w:r w:rsidRPr="00D55FB7">
              <w:rPr>
                <w:rFonts w:ascii="Arial" w:hAnsi="Arial" w:cs="Arial"/>
                <w:i/>
                <w:sz w:val="22"/>
                <w:szCs w:val="22"/>
              </w:rPr>
              <w:t>5</w:t>
            </w:r>
          </w:p>
        </w:tc>
        <w:tc>
          <w:tcPr>
            <w:tcW w:w="958" w:type="pct"/>
            <w:tcBorders>
              <w:top w:val="single" w:sz="4" w:space="0" w:color="auto"/>
              <w:left w:val="single" w:sz="4" w:space="0" w:color="auto"/>
              <w:bottom w:val="single" w:sz="4" w:space="0" w:color="auto"/>
              <w:right w:val="single" w:sz="4" w:space="0" w:color="auto"/>
            </w:tcBorders>
          </w:tcPr>
          <w:p w14:paraId="54481F3D" w14:textId="77777777" w:rsidR="00494AB9" w:rsidRPr="00DC03F7" w:rsidRDefault="00494AB9" w:rsidP="00A703A9">
            <w:pPr>
              <w:jc w:val="center"/>
              <w:rPr>
                <w:rFonts w:ascii="Arial" w:hAnsi="Arial" w:cs="Arial"/>
                <w:sz w:val="22"/>
                <w:szCs w:val="22"/>
              </w:rPr>
            </w:pPr>
          </w:p>
          <w:p w14:paraId="6DE35A2C" w14:textId="71782F25" w:rsidR="00494AB9" w:rsidRPr="00DC03F7" w:rsidRDefault="00494AB9" w:rsidP="00A703A9">
            <w:pPr>
              <w:jc w:val="center"/>
              <w:rPr>
                <w:rFonts w:ascii="Arial" w:hAnsi="Arial" w:cs="Arial"/>
                <w:sz w:val="22"/>
                <w:szCs w:val="22"/>
              </w:rPr>
            </w:pPr>
            <w:r w:rsidRPr="00DC03F7">
              <w:rPr>
                <w:rFonts w:ascii="Arial" w:hAnsi="Arial" w:cs="Arial"/>
                <w:sz w:val="22"/>
                <w:szCs w:val="22"/>
              </w:rPr>
              <w:t>11.</w:t>
            </w:r>
            <w:r w:rsidR="00D55FB7">
              <w:rPr>
                <w:rFonts w:ascii="Arial" w:hAnsi="Arial" w:cs="Arial"/>
                <w:sz w:val="22"/>
                <w:szCs w:val="22"/>
              </w:rPr>
              <w:t>8</w:t>
            </w:r>
            <w:r w:rsidRPr="00DC03F7">
              <w:rPr>
                <w:rFonts w:ascii="Arial" w:hAnsi="Arial" w:cs="Arial"/>
                <w:sz w:val="22"/>
                <w:szCs w:val="22"/>
              </w:rPr>
              <w:t xml:space="preserve"> (</w:t>
            </w:r>
            <w:r w:rsidR="00D55FB7">
              <w:rPr>
                <w:rFonts w:ascii="Arial" w:hAnsi="Arial" w:cs="Arial"/>
                <w:sz w:val="22"/>
                <w:szCs w:val="22"/>
              </w:rPr>
              <w:t>7</w:t>
            </w:r>
            <w:r w:rsidRPr="00DC03F7">
              <w:rPr>
                <w:rFonts w:ascii="Arial" w:hAnsi="Arial" w:cs="Arial"/>
                <w:sz w:val="22"/>
                <w:szCs w:val="22"/>
              </w:rPr>
              <w:t>-</w:t>
            </w:r>
            <w:r w:rsidR="00D55FB7">
              <w:rPr>
                <w:rFonts w:ascii="Arial" w:hAnsi="Arial" w:cs="Arial"/>
                <w:sz w:val="22"/>
                <w:szCs w:val="22"/>
              </w:rPr>
              <w:t>20</w:t>
            </w:r>
            <w:r w:rsidRPr="00DC03F7">
              <w:rPr>
                <w:rFonts w:ascii="Arial" w:hAnsi="Arial" w:cs="Arial"/>
                <w:sz w:val="22"/>
                <w:szCs w:val="22"/>
              </w:rPr>
              <w:t>)</w:t>
            </w:r>
          </w:p>
          <w:p w14:paraId="5A0A4EBA" w14:textId="3309A272" w:rsidR="00494AB9" w:rsidRPr="00DC03F7" w:rsidRDefault="00494AB9" w:rsidP="00A703A9">
            <w:pPr>
              <w:jc w:val="center"/>
              <w:rPr>
                <w:rFonts w:ascii="Arial" w:hAnsi="Arial" w:cs="Arial"/>
                <w:sz w:val="22"/>
                <w:szCs w:val="22"/>
              </w:rPr>
            </w:pPr>
            <w:r w:rsidRPr="00DC03F7">
              <w:rPr>
                <w:rFonts w:ascii="Arial" w:hAnsi="Arial" w:cs="Arial"/>
                <w:sz w:val="22"/>
                <w:szCs w:val="22"/>
              </w:rPr>
              <w:t>25.2 (</w:t>
            </w:r>
            <w:r w:rsidR="00D55FB7">
              <w:rPr>
                <w:rFonts w:ascii="Arial" w:hAnsi="Arial" w:cs="Arial"/>
                <w:sz w:val="22"/>
                <w:szCs w:val="22"/>
              </w:rPr>
              <w:t>19</w:t>
            </w:r>
            <w:r w:rsidRPr="00DC03F7">
              <w:rPr>
                <w:rFonts w:ascii="Arial" w:hAnsi="Arial" w:cs="Arial"/>
                <w:sz w:val="22"/>
                <w:szCs w:val="22"/>
              </w:rPr>
              <w:t>-</w:t>
            </w:r>
            <w:r w:rsidR="00D55FB7">
              <w:rPr>
                <w:rFonts w:ascii="Arial" w:hAnsi="Arial" w:cs="Arial"/>
                <w:sz w:val="22"/>
                <w:szCs w:val="22"/>
              </w:rPr>
              <w:t>34</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1FAA914A" w14:textId="77777777" w:rsidR="00494AB9" w:rsidRPr="00DC03F7" w:rsidRDefault="00494AB9" w:rsidP="00A703A9">
            <w:pPr>
              <w:jc w:val="center"/>
              <w:rPr>
                <w:rFonts w:ascii="Arial" w:hAnsi="Arial" w:cs="Arial"/>
                <w:sz w:val="22"/>
                <w:szCs w:val="22"/>
              </w:rPr>
            </w:pPr>
          </w:p>
          <w:p w14:paraId="04EB36BC" w14:textId="13BDA7B9" w:rsidR="00494AB9" w:rsidRPr="00DC03F7" w:rsidRDefault="00494AB9" w:rsidP="00A703A9">
            <w:pPr>
              <w:jc w:val="center"/>
              <w:rPr>
                <w:rFonts w:ascii="Arial" w:hAnsi="Arial" w:cs="Arial"/>
                <w:sz w:val="22"/>
                <w:szCs w:val="22"/>
              </w:rPr>
            </w:pPr>
            <w:r w:rsidRPr="00DC03F7">
              <w:rPr>
                <w:rFonts w:ascii="Arial" w:hAnsi="Arial" w:cs="Arial"/>
                <w:sz w:val="22"/>
                <w:szCs w:val="22"/>
              </w:rPr>
              <w:t>0.00</w:t>
            </w:r>
            <w:r w:rsidR="00D55FB7">
              <w:rPr>
                <w:rFonts w:ascii="Arial" w:hAnsi="Arial" w:cs="Arial"/>
                <w:sz w:val="22"/>
                <w:szCs w:val="22"/>
              </w:rPr>
              <w:t>6</w:t>
            </w:r>
          </w:p>
        </w:tc>
        <w:tc>
          <w:tcPr>
            <w:tcW w:w="864" w:type="pct"/>
            <w:tcBorders>
              <w:top w:val="single" w:sz="4" w:space="0" w:color="auto"/>
              <w:left w:val="single" w:sz="4" w:space="0" w:color="auto"/>
              <w:bottom w:val="single" w:sz="4" w:space="0" w:color="auto"/>
              <w:right w:val="single" w:sz="4" w:space="0" w:color="auto"/>
            </w:tcBorders>
          </w:tcPr>
          <w:p w14:paraId="75AADF75" w14:textId="77777777" w:rsidR="00494AB9" w:rsidRPr="00DC03F7" w:rsidRDefault="00494AB9" w:rsidP="00A703A9">
            <w:pPr>
              <w:jc w:val="center"/>
              <w:rPr>
                <w:rFonts w:ascii="Arial" w:hAnsi="Arial" w:cs="Arial"/>
                <w:sz w:val="22"/>
                <w:szCs w:val="22"/>
              </w:rPr>
            </w:pPr>
          </w:p>
          <w:p w14:paraId="374B930D"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35.3 (27-47)</w:t>
            </w:r>
          </w:p>
          <w:p w14:paraId="5EA0C133" w14:textId="695523D3" w:rsidR="00494AB9" w:rsidRPr="00DC03F7" w:rsidRDefault="00494AB9" w:rsidP="00A703A9">
            <w:pPr>
              <w:jc w:val="center"/>
              <w:rPr>
                <w:rFonts w:ascii="Arial" w:hAnsi="Arial" w:cs="Arial"/>
                <w:sz w:val="22"/>
                <w:szCs w:val="22"/>
              </w:rPr>
            </w:pPr>
            <w:r w:rsidRPr="00DC03F7">
              <w:rPr>
                <w:rFonts w:ascii="Arial" w:hAnsi="Arial" w:cs="Arial"/>
                <w:sz w:val="22"/>
                <w:szCs w:val="22"/>
              </w:rPr>
              <w:t>41.6 (34-52)</w:t>
            </w:r>
          </w:p>
        </w:tc>
        <w:tc>
          <w:tcPr>
            <w:tcW w:w="550" w:type="pct"/>
            <w:tcBorders>
              <w:top w:val="single" w:sz="4" w:space="0" w:color="auto"/>
              <w:left w:val="single" w:sz="4" w:space="0" w:color="auto"/>
              <w:bottom w:val="single" w:sz="4" w:space="0" w:color="auto"/>
              <w:right w:val="single" w:sz="4" w:space="0" w:color="auto"/>
            </w:tcBorders>
          </w:tcPr>
          <w:p w14:paraId="024C4826" w14:textId="77777777" w:rsidR="00494AB9" w:rsidRPr="00DC03F7" w:rsidRDefault="00494AB9" w:rsidP="00A703A9">
            <w:pPr>
              <w:jc w:val="center"/>
              <w:rPr>
                <w:rFonts w:ascii="Arial" w:hAnsi="Arial" w:cs="Arial"/>
                <w:sz w:val="22"/>
                <w:szCs w:val="22"/>
              </w:rPr>
            </w:pPr>
          </w:p>
          <w:p w14:paraId="7A3C658B" w14:textId="43787BE6" w:rsidR="00494AB9" w:rsidRPr="00DC03F7" w:rsidRDefault="00494AB9" w:rsidP="00A703A9">
            <w:pPr>
              <w:jc w:val="center"/>
              <w:rPr>
                <w:rFonts w:ascii="Arial" w:hAnsi="Arial" w:cs="Arial"/>
                <w:sz w:val="22"/>
                <w:szCs w:val="22"/>
              </w:rPr>
            </w:pPr>
            <w:r w:rsidRPr="00DC03F7">
              <w:rPr>
                <w:rFonts w:ascii="Arial" w:hAnsi="Arial" w:cs="Arial"/>
                <w:sz w:val="22"/>
                <w:szCs w:val="22"/>
              </w:rPr>
              <w:t>0.74</w:t>
            </w:r>
          </w:p>
        </w:tc>
      </w:tr>
      <w:tr w:rsidR="00494AB9" w:rsidRPr="00DC03F7" w14:paraId="096F2FB2" w14:textId="77777777" w:rsidTr="00BD6FD6">
        <w:tc>
          <w:tcPr>
            <w:tcW w:w="1691" w:type="pct"/>
            <w:tcBorders>
              <w:top w:val="single" w:sz="4" w:space="0" w:color="auto"/>
              <w:left w:val="single" w:sz="4" w:space="0" w:color="auto"/>
              <w:bottom w:val="single" w:sz="4" w:space="0" w:color="auto"/>
              <w:right w:val="single" w:sz="4" w:space="0" w:color="auto"/>
            </w:tcBorders>
          </w:tcPr>
          <w:p w14:paraId="673F11D6" w14:textId="50A75E78" w:rsidR="00494AB9" w:rsidRPr="00DC03F7" w:rsidRDefault="00494AB9" w:rsidP="00A703A9">
            <w:pPr>
              <w:rPr>
                <w:rFonts w:ascii="Arial" w:hAnsi="Arial" w:cs="Arial"/>
                <w:sz w:val="22"/>
                <w:szCs w:val="22"/>
              </w:rPr>
            </w:pPr>
            <w:r w:rsidRPr="00DC03F7">
              <w:rPr>
                <w:rFonts w:ascii="Arial" w:hAnsi="Arial" w:cs="Arial"/>
                <w:sz w:val="22"/>
                <w:szCs w:val="22"/>
              </w:rPr>
              <w:t>Transplant decade</w:t>
            </w:r>
          </w:p>
          <w:p w14:paraId="799C3FD7" w14:textId="5DF4FE6E" w:rsidR="00494AB9" w:rsidRPr="00DC03F7" w:rsidRDefault="00494AB9" w:rsidP="00A703A9">
            <w:pPr>
              <w:rPr>
                <w:rFonts w:ascii="Arial" w:hAnsi="Arial" w:cs="Arial"/>
                <w:sz w:val="22"/>
                <w:szCs w:val="22"/>
              </w:rPr>
            </w:pPr>
            <w:r w:rsidRPr="00DC03F7">
              <w:rPr>
                <w:rFonts w:ascii="Arial" w:hAnsi="Arial" w:cs="Arial"/>
                <w:sz w:val="22"/>
                <w:szCs w:val="22"/>
              </w:rPr>
              <w:t xml:space="preserve">   </w:t>
            </w:r>
            <w:r w:rsidR="00BD6FD6">
              <w:rPr>
                <w:rFonts w:ascii="Arial" w:hAnsi="Arial" w:cs="Arial"/>
                <w:sz w:val="22"/>
                <w:szCs w:val="22"/>
              </w:rPr>
              <w:t xml:space="preserve"> </w:t>
            </w:r>
            <w:r w:rsidRPr="00DC03F7">
              <w:rPr>
                <w:rFonts w:ascii="Arial" w:hAnsi="Arial" w:cs="Arial"/>
                <w:sz w:val="22"/>
                <w:szCs w:val="22"/>
              </w:rPr>
              <w:t>1993-2001</w:t>
            </w:r>
          </w:p>
          <w:p w14:paraId="7A4A1A08" w14:textId="6531A21E" w:rsidR="00494AB9" w:rsidRPr="00DC03F7" w:rsidRDefault="00B3553F" w:rsidP="00A703A9">
            <w:pPr>
              <w:rPr>
                <w:rFonts w:ascii="Arial" w:hAnsi="Arial" w:cs="Arial"/>
                <w:sz w:val="22"/>
                <w:szCs w:val="22"/>
              </w:rPr>
            </w:pPr>
            <w:r>
              <w:rPr>
                <w:rFonts w:ascii="Arial" w:hAnsi="Arial" w:cs="Arial"/>
                <w:sz w:val="22"/>
                <w:szCs w:val="22"/>
              </w:rPr>
              <w:t xml:space="preserve"> </w:t>
            </w:r>
            <w:r w:rsidR="00494AB9" w:rsidRPr="00DC03F7">
              <w:rPr>
                <w:rFonts w:ascii="Arial" w:hAnsi="Arial" w:cs="Arial"/>
                <w:sz w:val="22"/>
                <w:szCs w:val="22"/>
              </w:rPr>
              <w:t xml:space="preserve">  </w:t>
            </w:r>
            <w:r w:rsidR="00BD6FD6">
              <w:rPr>
                <w:rFonts w:ascii="Arial" w:hAnsi="Arial" w:cs="Arial"/>
                <w:sz w:val="22"/>
                <w:szCs w:val="22"/>
              </w:rPr>
              <w:t xml:space="preserve"> </w:t>
            </w:r>
            <w:r w:rsidR="00494AB9" w:rsidRPr="00DC03F7">
              <w:rPr>
                <w:rFonts w:ascii="Arial" w:hAnsi="Arial" w:cs="Arial"/>
                <w:sz w:val="22"/>
                <w:szCs w:val="22"/>
              </w:rPr>
              <w:t>2002-2011</w:t>
            </w:r>
          </w:p>
        </w:tc>
        <w:tc>
          <w:tcPr>
            <w:tcW w:w="441" w:type="pct"/>
            <w:tcBorders>
              <w:top w:val="single" w:sz="4" w:space="0" w:color="auto"/>
              <w:left w:val="single" w:sz="4" w:space="0" w:color="auto"/>
              <w:bottom w:val="single" w:sz="4" w:space="0" w:color="auto"/>
              <w:right w:val="single" w:sz="4" w:space="0" w:color="auto"/>
            </w:tcBorders>
          </w:tcPr>
          <w:p w14:paraId="07D599B9" w14:textId="77777777" w:rsidR="00494AB9" w:rsidRPr="00DC03F7" w:rsidRDefault="00494AB9" w:rsidP="00A703A9">
            <w:pPr>
              <w:jc w:val="center"/>
              <w:rPr>
                <w:rFonts w:ascii="Arial" w:hAnsi="Arial" w:cs="Arial"/>
                <w:sz w:val="22"/>
                <w:szCs w:val="22"/>
              </w:rPr>
            </w:pPr>
          </w:p>
          <w:p w14:paraId="28770894"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132</w:t>
            </w:r>
          </w:p>
          <w:p w14:paraId="7990DC58"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121</w:t>
            </w:r>
          </w:p>
        </w:tc>
        <w:tc>
          <w:tcPr>
            <w:tcW w:w="958" w:type="pct"/>
            <w:tcBorders>
              <w:top w:val="single" w:sz="4" w:space="0" w:color="auto"/>
              <w:left w:val="single" w:sz="4" w:space="0" w:color="auto"/>
              <w:bottom w:val="single" w:sz="4" w:space="0" w:color="auto"/>
              <w:right w:val="single" w:sz="4" w:space="0" w:color="auto"/>
            </w:tcBorders>
          </w:tcPr>
          <w:p w14:paraId="45622038" w14:textId="77777777" w:rsidR="00494AB9" w:rsidRPr="00DC03F7" w:rsidRDefault="00494AB9" w:rsidP="00A703A9">
            <w:pPr>
              <w:jc w:val="center"/>
              <w:rPr>
                <w:rFonts w:ascii="Arial" w:hAnsi="Arial" w:cs="Arial"/>
                <w:sz w:val="22"/>
                <w:szCs w:val="22"/>
              </w:rPr>
            </w:pPr>
          </w:p>
          <w:p w14:paraId="607ACEBF" w14:textId="4693878F" w:rsidR="00494AB9" w:rsidRPr="00DC03F7" w:rsidRDefault="00494AB9" w:rsidP="00A703A9">
            <w:pPr>
              <w:jc w:val="center"/>
              <w:rPr>
                <w:rFonts w:ascii="Arial" w:hAnsi="Arial" w:cs="Arial"/>
                <w:sz w:val="22"/>
                <w:szCs w:val="22"/>
              </w:rPr>
            </w:pPr>
            <w:r w:rsidRPr="00DC03F7">
              <w:rPr>
                <w:rFonts w:ascii="Arial" w:hAnsi="Arial" w:cs="Arial"/>
                <w:sz w:val="22"/>
                <w:szCs w:val="22"/>
              </w:rPr>
              <w:t>23.</w:t>
            </w:r>
            <w:r w:rsidR="00D55FB7">
              <w:rPr>
                <w:rFonts w:ascii="Arial" w:hAnsi="Arial" w:cs="Arial"/>
                <w:sz w:val="22"/>
                <w:szCs w:val="22"/>
              </w:rPr>
              <w:t>5</w:t>
            </w:r>
            <w:r w:rsidRPr="00DC03F7">
              <w:rPr>
                <w:rFonts w:ascii="Arial" w:hAnsi="Arial" w:cs="Arial"/>
                <w:sz w:val="22"/>
                <w:szCs w:val="22"/>
              </w:rPr>
              <w:t xml:space="preserve"> (</w:t>
            </w:r>
            <w:r w:rsidR="00D55FB7">
              <w:rPr>
                <w:rFonts w:ascii="Arial" w:hAnsi="Arial" w:cs="Arial"/>
                <w:sz w:val="22"/>
                <w:szCs w:val="22"/>
              </w:rPr>
              <w:t>17-32</w:t>
            </w:r>
            <w:r w:rsidRPr="00DC03F7">
              <w:rPr>
                <w:rFonts w:ascii="Arial" w:hAnsi="Arial" w:cs="Arial"/>
                <w:sz w:val="22"/>
                <w:szCs w:val="22"/>
              </w:rPr>
              <w:t>)</w:t>
            </w:r>
          </w:p>
          <w:p w14:paraId="625A5D63" w14:textId="5CE6F27A" w:rsidR="00494AB9" w:rsidRPr="00DC03F7" w:rsidRDefault="00494AB9" w:rsidP="00A703A9">
            <w:pPr>
              <w:jc w:val="center"/>
              <w:rPr>
                <w:rFonts w:ascii="Arial" w:hAnsi="Arial" w:cs="Arial"/>
                <w:sz w:val="22"/>
                <w:szCs w:val="22"/>
              </w:rPr>
            </w:pPr>
            <w:r w:rsidRPr="00DC03F7">
              <w:rPr>
                <w:rFonts w:ascii="Arial" w:hAnsi="Arial" w:cs="Arial"/>
                <w:sz w:val="22"/>
                <w:szCs w:val="22"/>
              </w:rPr>
              <w:t>15.5 (1</w:t>
            </w:r>
            <w:r w:rsidR="00D55FB7">
              <w:rPr>
                <w:rFonts w:ascii="Arial" w:hAnsi="Arial" w:cs="Arial"/>
                <w:sz w:val="22"/>
                <w:szCs w:val="22"/>
              </w:rPr>
              <w:t>0</w:t>
            </w:r>
            <w:r w:rsidRPr="00DC03F7">
              <w:rPr>
                <w:rFonts w:ascii="Arial" w:hAnsi="Arial" w:cs="Arial"/>
                <w:sz w:val="22"/>
                <w:szCs w:val="22"/>
              </w:rPr>
              <w:t>-</w:t>
            </w:r>
            <w:r w:rsidR="00D55FB7">
              <w:rPr>
                <w:rFonts w:ascii="Arial" w:hAnsi="Arial" w:cs="Arial"/>
                <w:sz w:val="22"/>
                <w:szCs w:val="22"/>
              </w:rPr>
              <w:t>24</w:t>
            </w:r>
            <w:r w:rsidRPr="00DC03F7">
              <w:rPr>
                <w:rFonts w:ascii="Arial" w:hAnsi="Arial" w:cs="Arial"/>
                <w:sz w:val="22"/>
                <w:szCs w:val="22"/>
              </w:rPr>
              <w:t>)</w:t>
            </w:r>
          </w:p>
        </w:tc>
        <w:tc>
          <w:tcPr>
            <w:tcW w:w="495" w:type="pct"/>
            <w:tcBorders>
              <w:top w:val="single" w:sz="4" w:space="0" w:color="auto"/>
              <w:left w:val="single" w:sz="4" w:space="0" w:color="auto"/>
              <w:bottom w:val="single" w:sz="4" w:space="0" w:color="auto"/>
              <w:right w:val="single" w:sz="4" w:space="0" w:color="auto"/>
            </w:tcBorders>
          </w:tcPr>
          <w:p w14:paraId="3FBD7D4D" w14:textId="77777777" w:rsidR="00494AB9" w:rsidRPr="00DC03F7" w:rsidRDefault="00494AB9" w:rsidP="00A703A9">
            <w:pPr>
              <w:jc w:val="center"/>
              <w:rPr>
                <w:rFonts w:ascii="Arial" w:hAnsi="Arial" w:cs="Arial"/>
                <w:sz w:val="22"/>
                <w:szCs w:val="22"/>
              </w:rPr>
            </w:pPr>
          </w:p>
          <w:p w14:paraId="637CC0BF" w14:textId="6DD81AE7" w:rsidR="00494AB9" w:rsidRPr="00DC03F7" w:rsidRDefault="00494AB9" w:rsidP="00A703A9">
            <w:pPr>
              <w:jc w:val="center"/>
              <w:rPr>
                <w:rFonts w:ascii="Arial" w:hAnsi="Arial" w:cs="Arial"/>
                <w:sz w:val="22"/>
                <w:szCs w:val="22"/>
              </w:rPr>
            </w:pPr>
            <w:r w:rsidRPr="00DC03F7">
              <w:rPr>
                <w:rFonts w:ascii="Arial" w:hAnsi="Arial" w:cs="Arial"/>
                <w:sz w:val="22"/>
                <w:szCs w:val="22"/>
              </w:rPr>
              <w:t>0.1</w:t>
            </w:r>
            <w:r w:rsidR="00D55FB7">
              <w:rPr>
                <w:rFonts w:ascii="Arial" w:hAnsi="Arial" w:cs="Arial"/>
                <w:sz w:val="22"/>
                <w:szCs w:val="22"/>
              </w:rPr>
              <w:t>1</w:t>
            </w:r>
          </w:p>
        </w:tc>
        <w:tc>
          <w:tcPr>
            <w:tcW w:w="864" w:type="pct"/>
            <w:tcBorders>
              <w:top w:val="single" w:sz="4" w:space="0" w:color="auto"/>
              <w:left w:val="single" w:sz="4" w:space="0" w:color="auto"/>
              <w:bottom w:val="single" w:sz="4" w:space="0" w:color="auto"/>
              <w:right w:val="single" w:sz="4" w:space="0" w:color="auto"/>
            </w:tcBorders>
          </w:tcPr>
          <w:p w14:paraId="43FB4E0E" w14:textId="77777777" w:rsidR="00494AB9" w:rsidRPr="00DC03F7" w:rsidRDefault="00494AB9" w:rsidP="00A703A9">
            <w:pPr>
              <w:jc w:val="center"/>
              <w:rPr>
                <w:rFonts w:ascii="Arial" w:hAnsi="Arial" w:cs="Arial"/>
                <w:sz w:val="22"/>
                <w:szCs w:val="22"/>
              </w:rPr>
            </w:pPr>
          </w:p>
          <w:p w14:paraId="1AEE53CB"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31.8 (25-41)</w:t>
            </w:r>
          </w:p>
          <w:p w14:paraId="44114B04"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47.9 (39-59)</w:t>
            </w:r>
          </w:p>
        </w:tc>
        <w:tc>
          <w:tcPr>
            <w:tcW w:w="550" w:type="pct"/>
            <w:tcBorders>
              <w:top w:val="single" w:sz="4" w:space="0" w:color="auto"/>
              <w:left w:val="single" w:sz="4" w:space="0" w:color="auto"/>
              <w:bottom w:val="single" w:sz="4" w:space="0" w:color="auto"/>
              <w:right w:val="single" w:sz="4" w:space="0" w:color="auto"/>
            </w:tcBorders>
          </w:tcPr>
          <w:p w14:paraId="6677C21A" w14:textId="77777777" w:rsidR="00494AB9" w:rsidRPr="00DC03F7" w:rsidRDefault="00494AB9" w:rsidP="00A703A9">
            <w:pPr>
              <w:jc w:val="center"/>
              <w:rPr>
                <w:rFonts w:ascii="Arial" w:hAnsi="Arial" w:cs="Arial"/>
                <w:sz w:val="22"/>
                <w:szCs w:val="22"/>
              </w:rPr>
            </w:pPr>
          </w:p>
          <w:p w14:paraId="1B5E3DA2" w14:textId="77777777" w:rsidR="00494AB9" w:rsidRPr="00DC03F7" w:rsidRDefault="00494AB9" w:rsidP="00A703A9">
            <w:pPr>
              <w:jc w:val="center"/>
              <w:rPr>
                <w:rFonts w:ascii="Arial" w:hAnsi="Arial" w:cs="Arial"/>
                <w:sz w:val="22"/>
                <w:szCs w:val="22"/>
              </w:rPr>
            </w:pPr>
            <w:r w:rsidRPr="00DC03F7">
              <w:rPr>
                <w:rFonts w:ascii="Arial" w:hAnsi="Arial" w:cs="Arial"/>
                <w:sz w:val="22"/>
                <w:szCs w:val="22"/>
              </w:rPr>
              <w:t>0.01</w:t>
            </w:r>
          </w:p>
        </w:tc>
      </w:tr>
    </w:tbl>
    <w:p w14:paraId="029764F0" w14:textId="77777777" w:rsidR="00DD4CEC" w:rsidRDefault="00DD4CEC" w:rsidP="00D22045">
      <w:pPr>
        <w:pStyle w:val="TableofFigures"/>
        <w:rPr>
          <w:rFonts w:ascii="Arial" w:hAnsi="Arial" w:cs="Arial"/>
          <w:sz w:val="22"/>
          <w:szCs w:val="22"/>
        </w:rPr>
        <w:sectPr w:rsidR="00DD4CEC" w:rsidSect="00DD4CEC">
          <w:headerReference w:type="default" r:id="rId9"/>
          <w:footerReference w:type="even" r:id="rId10"/>
          <w:footerReference w:type="default" r:id="rId11"/>
          <w:headerReference w:type="first" r:id="rId12"/>
          <w:pgSz w:w="11900" w:h="16820"/>
          <w:pgMar w:top="1134" w:right="1134" w:bottom="1134" w:left="1134" w:header="1134" w:footer="512" w:gutter="0"/>
          <w:cols w:space="708"/>
          <w:titlePg/>
          <w:docGrid w:linePitch="360"/>
        </w:sectPr>
      </w:pPr>
    </w:p>
    <w:p w14:paraId="2E51982B" w14:textId="0507F8AC" w:rsidR="00B1478C" w:rsidRPr="00D22045" w:rsidRDefault="004048A5" w:rsidP="00D22045">
      <w:pPr>
        <w:pStyle w:val="TableofFigures"/>
        <w:rPr>
          <w:rFonts w:ascii="Arial" w:hAnsi="Arial" w:cs="Arial"/>
          <w:sz w:val="22"/>
          <w:szCs w:val="22"/>
          <w:lang w:val="en-US"/>
        </w:rPr>
      </w:pPr>
      <w:r>
        <w:rPr>
          <w:rFonts w:ascii="Arial" w:hAnsi="Arial" w:cs="Arial"/>
          <w:sz w:val="22"/>
          <w:szCs w:val="22"/>
        </w:rPr>
        <w:t xml:space="preserve">Table </w:t>
      </w:r>
      <w:r w:rsidR="00DD4CEC">
        <w:rPr>
          <w:rFonts w:ascii="Arial" w:hAnsi="Arial" w:cs="Arial"/>
          <w:sz w:val="22"/>
          <w:szCs w:val="22"/>
        </w:rPr>
        <w:t>S</w:t>
      </w:r>
      <w:r w:rsidR="00E85C28">
        <w:rPr>
          <w:rFonts w:ascii="Arial" w:hAnsi="Arial" w:cs="Arial"/>
          <w:sz w:val="22"/>
          <w:szCs w:val="22"/>
        </w:rPr>
        <w:t>3</w:t>
      </w:r>
      <w:r w:rsidRPr="00925144">
        <w:rPr>
          <w:rFonts w:ascii="Arial" w:hAnsi="Arial" w:cs="Arial"/>
          <w:sz w:val="22"/>
          <w:szCs w:val="22"/>
        </w:rPr>
        <w:t xml:space="preserve">: Causes of early and </w:t>
      </w:r>
      <w:r w:rsidR="00925144" w:rsidRPr="00925144">
        <w:rPr>
          <w:rFonts w:ascii="Arial" w:hAnsi="Arial" w:cs="Arial"/>
          <w:sz w:val="22"/>
          <w:szCs w:val="22"/>
        </w:rPr>
        <w:t xml:space="preserve">late mortality stratified by </w:t>
      </w:r>
      <w:r w:rsidR="00925144" w:rsidRPr="00925144">
        <w:rPr>
          <w:rFonts w:ascii="Arial" w:hAnsi="Arial" w:cs="Arial"/>
          <w:sz w:val="22"/>
          <w:szCs w:val="22"/>
          <w:lang w:val="en-US"/>
        </w:rPr>
        <w:t>precondition</w:t>
      </w:r>
      <w:r w:rsidR="00110BCC">
        <w:rPr>
          <w:rFonts w:ascii="Arial" w:hAnsi="Arial" w:cs="Arial"/>
          <w:sz w:val="22"/>
          <w:szCs w:val="22"/>
          <w:lang w:val="en-US"/>
        </w:rPr>
        <w:t>i</w:t>
      </w:r>
      <w:r w:rsidR="003A258E">
        <w:rPr>
          <w:rFonts w:ascii="Arial" w:hAnsi="Arial" w:cs="Arial"/>
          <w:sz w:val="22"/>
          <w:szCs w:val="22"/>
          <w:lang w:val="en-US"/>
        </w:rPr>
        <w:t>ng C-reactive protein levels (0</w:t>
      </w:r>
      <w:r w:rsidR="003A258E" w:rsidRPr="00C63536">
        <w:rPr>
          <w:rFonts w:ascii="Arial" w:hAnsi="Arial"/>
          <w:bCs/>
        </w:rPr>
        <w:t>–</w:t>
      </w:r>
      <w:r w:rsidR="00110BCC">
        <w:rPr>
          <w:rFonts w:ascii="Arial" w:hAnsi="Arial" w:cs="Arial"/>
          <w:sz w:val="22"/>
          <w:szCs w:val="22"/>
          <w:lang w:val="en-US"/>
        </w:rPr>
        <w:t xml:space="preserve">9 </w:t>
      </w:r>
      <w:r w:rsidR="00925144" w:rsidRPr="00925144">
        <w:rPr>
          <w:rFonts w:ascii="Arial" w:hAnsi="Arial" w:cs="Arial"/>
          <w:sz w:val="22"/>
          <w:szCs w:val="22"/>
          <w:lang w:val="en-US"/>
        </w:rPr>
        <w:t xml:space="preserve">mg/l </w:t>
      </w:r>
      <w:r w:rsidR="00E02759">
        <w:rPr>
          <w:rFonts w:ascii="Arial" w:hAnsi="Arial" w:cs="Arial"/>
          <w:sz w:val="22"/>
          <w:szCs w:val="22"/>
          <w:lang w:val="en-US"/>
        </w:rPr>
        <w:t>and</w:t>
      </w:r>
      <w:r w:rsidR="00925144" w:rsidRPr="00925144">
        <w:rPr>
          <w:rFonts w:ascii="Arial" w:hAnsi="Arial" w:cs="Arial"/>
          <w:sz w:val="22"/>
          <w:szCs w:val="22"/>
          <w:lang w:val="en-US"/>
        </w:rPr>
        <w:t xml:space="preserve"> </w:t>
      </w:r>
      <w:r w:rsidR="003A258E">
        <w:rPr>
          <w:rFonts w:ascii="Arial" w:hAnsi="Arial" w:cs="Arial"/>
          <w:sz w:val="22"/>
          <w:szCs w:val="22"/>
        </w:rPr>
        <w:t>&gt;9</w:t>
      </w:r>
      <w:r w:rsidR="00925144" w:rsidRPr="00925144">
        <w:rPr>
          <w:rFonts w:ascii="Arial" w:hAnsi="Arial" w:cs="Arial"/>
          <w:sz w:val="22"/>
          <w:szCs w:val="22"/>
        </w:rPr>
        <w:t xml:space="preserve"> </w:t>
      </w:r>
      <w:r w:rsidR="00925144" w:rsidRPr="00925144">
        <w:rPr>
          <w:rFonts w:ascii="Arial" w:hAnsi="Arial" w:cs="Arial"/>
          <w:sz w:val="22"/>
          <w:szCs w:val="22"/>
          <w:lang w:val="en-US"/>
        </w:rPr>
        <w:t>mg/l</w:t>
      </w:r>
      <w:r w:rsidR="00925144">
        <w:rPr>
          <w:rFonts w:ascii="Arial" w:hAnsi="Arial" w:cs="Arial"/>
          <w:sz w:val="22"/>
          <w:szCs w:val="22"/>
          <w:lang w:val="en-US"/>
        </w:rPr>
        <w:t>).</w:t>
      </w:r>
      <w:r w:rsidR="00D22045">
        <w:rPr>
          <w:rFonts w:ascii="Arial" w:hAnsi="Arial" w:cs="Arial"/>
          <w:sz w:val="22"/>
          <w:szCs w:val="22"/>
          <w:lang w:val="en-US"/>
        </w:rPr>
        <w:t xml:space="preserve"> </w:t>
      </w:r>
      <w:r w:rsidR="00925144" w:rsidRPr="00DC03F7">
        <w:rPr>
          <w:rFonts w:ascii="Arial" w:hAnsi="Arial" w:cs="Arial"/>
          <w:sz w:val="22"/>
          <w:szCs w:val="22"/>
        </w:rPr>
        <w:t>Abbreviati</w:t>
      </w:r>
      <w:r w:rsidR="00C03C08">
        <w:rPr>
          <w:rFonts w:ascii="Arial" w:hAnsi="Arial" w:cs="Arial"/>
          <w:sz w:val="22"/>
          <w:szCs w:val="22"/>
        </w:rPr>
        <w:t>ons: C</w:t>
      </w:r>
      <w:r w:rsidR="00925144">
        <w:rPr>
          <w:rFonts w:ascii="Arial" w:hAnsi="Arial" w:cs="Arial"/>
          <w:sz w:val="22"/>
          <w:szCs w:val="22"/>
        </w:rPr>
        <w:t xml:space="preserve">-reactive protein (CRP); </w:t>
      </w:r>
      <w:r w:rsidR="00C03C08">
        <w:rPr>
          <w:rFonts w:ascii="Arial" w:hAnsi="Arial" w:cs="Arial"/>
          <w:sz w:val="22"/>
          <w:szCs w:val="22"/>
        </w:rPr>
        <w:t>graft versus host disease (GvHD), number (N).</w:t>
      </w:r>
    </w:p>
    <w:p w14:paraId="6A11CB44" w14:textId="77777777" w:rsidR="00B1478C" w:rsidRDefault="00B1478C" w:rsidP="00B1478C"/>
    <w:tbl>
      <w:tblPr>
        <w:tblStyle w:val="TableGrid"/>
        <w:tblW w:w="9493" w:type="dxa"/>
        <w:tblLayout w:type="fixed"/>
        <w:tblLook w:val="04A0" w:firstRow="1" w:lastRow="0" w:firstColumn="1" w:lastColumn="0" w:noHBand="0" w:noVBand="1"/>
      </w:tblPr>
      <w:tblGrid>
        <w:gridCol w:w="2122"/>
        <w:gridCol w:w="1275"/>
        <w:gridCol w:w="1276"/>
        <w:gridCol w:w="1134"/>
        <w:gridCol w:w="1134"/>
        <w:gridCol w:w="1276"/>
        <w:gridCol w:w="1276"/>
      </w:tblGrid>
      <w:tr w:rsidR="00073A9B" w14:paraId="3E70B26A" w14:textId="77777777" w:rsidTr="008C6046">
        <w:tc>
          <w:tcPr>
            <w:tcW w:w="2122" w:type="dxa"/>
          </w:tcPr>
          <w:p w14:paraId="47AFECAF" w14:textId="77777777" w:rsidR="00073A9B" w:rsidRPr="00AD2462" w:rsidRDefault="00073A9B" w:rsidP="00C03C08">
            <w:pPr>
              <w:rPr>
                <w:rFonts w:ascii="Arial" w:hAnsi="Arial" w:cs="Arial"/>
                <w:sz w:val="22"/>
                <w:szCs w:val="22"/>
              </w:rPr>
            </w:pPr>
          </w:p>
        </w:tc>
        <w:tc>
          <w:tcPr>
            <w:tcW w:w="3685" w:type="dxa"/>
            <w:gridSpan w:val="3"/>
          </w:tcPr>
          <w:p w14:paraId="4317CE84" w14:textId="39E74EF4" w:rsidR="00073A9B" w:rsidRPr="00AD2462" w:rsidRDefault="00554F81" w:rsidP="00C03C08">
            <w:pPr>
              <w:jc w:val="center"/>
              <w:rPr>
                <w:rFonts w:ascii="Arial" w:hAnsi="Arial" w:cs="Arial"/>
                <w:sz w:val="22"/>
                <w:szCs w:val="22"/>
              </w:rPr>
            </w:pPr>
            <w:r>
              <w:rPr>
                <w:rFonts w:ascii="Arial" w:hAnsi="Arial" w:cs="Arial"/>
                <w:sz w:val="22"/>
                <w:szCs w:val="22"/>
              </w:rPr>
              <w:t>Within the first</w:t>
            </w:r>
            <w:r w:rsidR="008C6046">
              <w:rPr>
                <w:rFonts w:ascii="Arial" w:hAnsi="Arial" w:cs="Arial"/>
                <w:sz w:val="22"/>
                <w:szCs w:val="22"/>
              </w:rPr>
              <w:t xml:space="preserve"> </w:t>
            </w:r>
            <w:r w:rsidR="00073A9B" w:rsidRPr="00DC03F7">
              <w:rPr>
                <w:rFonts w:ascii="Arial" w:hAnsi="Arial" w:cs="Arial"/>
                <w:sz w:val="22"/>
                <w:szCs w:val="22"/>
              </w:rPr>
              <w:t>100 days</w:t>
            </w:r>
            <w:r>
              <w:rPr>
                <w:rFonts w:ascii="Arial" w:hAnsi="Arial" w:cs="Arial"/>
                <w:sz w:val="22"/>
                <w:szCs w:val="22"/>
              </w:rPr>
              <w:t xml:space="preserve"> post HCT</w:t>
            </w:r>
          </w:p>
        </w:tc>
        <w:tc>
          <w:tcPr>
            <w:tcW w:w="3686" w:type="dxa"/>
            <w:gridSpan w:val="3"/>
            <w:vAlign w:val="center"/>
          </w:tcPr>
          <w:p w14:paraId="035A68BC" w14:textId="5E512A8B" w:rsidR="00073A9B" w:rsidRPr="00AD2462" w:rsidRDefault="00554F81" w:rsidP="00E02759">
            <w:pPr>
              <w:jc w:val="center"/>
              <w:rPr>
                <w:rFonts w:ascii="Arial" w:hAnsi="Arial" w:cs="Arial"/>
                <w:sz w:val="22"/>
                <w:szCs w:val="22"/>
              </w:rPr>
            </w:pPr>
            <w:r>
              <w:rPr>
                <w:rFonts w:ascii="Arial" w:hAnsi="Arial" w:cs="Arial"/>
                <w:sz w:val="22"/>
                <w:szCs w:val="22"/>
              </w:rPr>
              <w:t xml:space="preserve">Within </w:t>
            </w:r>
            <w:r w:rsidR="00E02759">
              <w:rPr>
                <w:rFonts w:ascii="Arial" w:hAnsi="Arial" w:cs="Arial"/>
                <w:sz w:val="22"/>
                <w:szCs w:val="22"/>
              </w:rPr>
              <w:t>five</w:t>
            </w:r>
            <w:r>
              <w:rPr>
                <w:rFonts w:ascii="Arial" w:hAnsi="Arial" w:cs="Arial"/>
                <w:sz w:val="22"/>
                <w:szCs w:val="22"/>
              </w:rPr>
              <w:t xml:space="preserve"> y</w:t>
            </w:r>
            <w:r w:rsidR="00E02759">
              <w:rPr>
                <w:rFonts w:ascii="Arial" w:hAnsi="Arial" w:cs="Arial"/>
                <w:sz w:val="22"/>
                <w:szCs w:val="22"/>
              </w:rPr>
              <w:t>ea</w:t>
            </w:r>
            <w:r>
              <w:rPr>
                <w:rFonts w:ascii="Arial" w:hAnsi="Arial" w:cs="Arial"/>
                <w:sz w:val="22"/>
                <w:szCs w:val="22"/>
              </w:rPr>
              <w:t>rs post HCT</w:t>
            </w:r>
          </w:p>
        </w:tc>
      </w:tr>
      <w:tr w:rsidR="00B1478C" w14:paraId="151D1F72" w14:textId="77777777" w:rsidTr="008C6046">
        <w:tc>
          <w:tcPr>
            <w:tcW w:w="2122" w:type="dxa"/>
          </w:tcPr>
          <w:p w14:paraId="0479563E" w14:textId="77777777" w:rsidR="00B1478C" w:rsidRPr="00AD2462" w:rsidRDefault="00B1478C" w:rsidP="00C03C08">
            <w:pPr>
              <w:rPr>
                <w:rFonts w:ascii="Arial" w:hAnsi="Arial" w:cs="Arial"/>
                <w:sz w:val="22"/>
                <w:szCs w:val="22"/>
              </w:rPr>
            </w:pPr>
          </w:p>
        </w:tc>
        <w:tc>
          <w:tcPr>
            <w:tcW w:w="2551" w:type="dxa"/>
            <w:gridSpan w:val="2"/>
          </w:tcPr>
          <w:p w14:paraId="3DEE31CF" w14:textId="77777777" w:rsidR="00B1478C" w:rsidRPr="00AD2462" w:rsidRDefault="00B1478C" w:rsidP="00C03C08">
            <w:pPr>
              <w:jc w:val="center"/>
              <w:rPr>
                <w:rFonts w:ascii="Arial" w:hAnsi="Arial" w:cs="Arial"/>
                <w:sz w:val="22"/>
                <w:szCs w:val="22"/>
              </w:rPr>
            </w:pPr>
            <w:r w:rsidRPr="00AD2462">
              <w:rPr>
                <w:rFonts w:ascii="Arial" w:hAnsi="Arial" w:cs="Arial"/>
                <w:sz w:val="22"/>
                <w:szCs w:val="22"/>
              </w:rPr>
              <w:t>CRP level</w:t>
            </w:r>
          </w:p>
        </w:tc>
        <w:tc>
          <w:tcPr>
            <w:tcW w:w="1134" w:type="dxa"/>
            <w:vMerge w:val="restart"/>
            <w:vAlign w:val="center"/>
          </w:tcPr>
          <w:p w14:paraId="75F9AF42" w14:textId="77777777" w:rsidR="00B1478C" w:rsidRDefault="00B1478C" w:rsidP="008B52F5">
            <w:pPr>
              <w:jc w:val="center"/>
              <w:rPr>
                <w:rFonts w:ascii="Arial" w:hAnsi="Arial" w:cs="Arial"/>
                <w:sz w:val="22"/>
                <w:szCs w:val="22"/>
              </w:rPr>
            </w:pPr>
            <w:r w:rsidRPr="00AD2462">
              <w:rPr>
                <w:rFonts w:ascii="Arial" w:hAnsi="Arial" w:cs="Arial"/>
                <w:sz w:val="22"/>
                <w:szCs w:val="22"/>
              </w:rPr>
              <w:t>Total</w:t>
            </w:r>
          </w:p>
          <w:p w14:paraId="06C567BF" w14:textId="77777777" w:rsidR="00B1478C" w:rsidRPr="00AD2462" w:rsidRDefault="00B1478C" w:rsidP="008B52F5">
            <w:pPr>
              <w:jc w:val="center"/>
              <w:rPr>
                <w:rFonts w:ascii="Arial" w:hAnsi="Arial" w:cs="Arial"/>
                <w:sz w:val="22"/>
                <w:szCs w:val="22"/>
              </w:rPr>
            </w:pPr>
            <w:r>
              <w:rPr>
                <w:rFonts w:ascii="Arial" w:hAnsi="Arial" w:cs="Arial"/>
                <w:sz w:val="22"/>
                <w:szCs w:val="22"/>
              </w:rPr>
              <w:t>N (%)</w:t>
            </w:r>
          </w:p>
        </w:tc>
        <w:tc>
          <w:tcPr>
            <w:tcW w:w="2410" w:type="dxa"/>
            <w:gridSpan w:val="2"/>
          </w:tcPr>
          <w:p w14:paraId="5E29CC19" w14:textId="77777777" w:rsidR="00B1478C" w:rsidRPr="00AD2462" w:rsidRDefault="00B1478C" w:rsidP="00C03C08">
            <w:pPr>
              <w:jc w:val="center"/>
              <w:rPr>
                <w:rFonts w:ascii="Arial" w:hAnsi="Arial" w:cs="Arial"/>
                <w:sz w:val="22"/>
                <w:szCs w:val="22"/>
              </w:rPr>
            </w:pPr>
            <w:r w:rsidRPr="00AD2462">
              <w:rPr>
                <w:rFonts w:ascii="Arial" w:hAnsi="Arial" w:cs="Arial"/>
                <w:sz w:val="22"/>
                <w:szCs w:val="22"/>
              </w:rPr>
              <w:t>CRP level</w:t>
            </w:r>
          </w:p>
        </w:tc>
        <w:tc>
          <w:tcPr>
            <w:tcW w:w="1276" w:type="dxa"/>
            <w:vMerge w:val="restart"/>
            <w:vAlign w:val="center"/>
          </w:tcPr>
          <w:p w14:paraId="0487C064" w14:textId="77777777" w:rsidR="00B1478C" w:rsidRDefault="00B1478C" w:rsidP="00C03C08">
            <w:pPr>
              <w:jc w:val="center"/>
              <w:rPr>
                <w:rFonts w:ascii="Arial" w:hAnsi="Arial" w:cs="Arial"/>
                <w:sz w:val="22"/>
                <w:szCs w:val="22"/>
              </w:rPr>
            </w:pPr>
            <w:r>
              <w:rPr>
                <w:rFonts w:ascii="Arial" w:hAnsi="Arial" w:cs="Arial"/>
                <w:sz w:val="22"/>
                <w:szCs w:val="22"/>
              </w:rPr>
              <w:t>Total</w:t>
            </w:r>
          </w:p>
          <w:p w14:paraId="66EC5F9E" w14:textId="77777777" w:rsidR="00B1478C" w:rsidRPr="00AD2462" w:rsidRDefault="00B1478C" w:rsidP="00C03C08">
            <w:pPr>
              <w:jc w:val="center"/>
              <w:rPr>
                <w:rFonts w:ascii="Arial" w:hAnsi="Arial" w:cs="Arial"/>
                <w:sz w:val="22"/>
                <w:szCs w:val="22"/>
              </w:rPr>
            </w:pPr>
            <w:r>
              <w:rPr>
                <w:rFonts w:ascii="Arial" w:hAnsi="Arial" w:cs="Arial"/>
                <w:sz w:val="22"/>
                <w:szCs w:val="22"/>
              </w:rPr>
              <w:t>N (%)</w:t>
            </w:r>
          </w:p>
        </w:tc>
      </w:tr>
      <w:tr w:rsidR="00B1478C" w14:paraId="218B30E4" w14:textId="77777777" w:rsidTr="008C6046">
        <w:tc>
          <w:tcPr>
            <w:tcW w:w="2122" w:type="dxa"/>
          </w:tcPr>
          <w:p w14:paraId="194C133C" w14:textId="3897E673" w:rsidR="00B1478C" w:rsidRPr="00AD2462" w:rsidRDefault="00073A9B" w:rsidP="00C03C08">
            <w:pPr>
              <w:rPr>
                <w:rFonts w:ascii="Arial" w:hAnsi="Arial" w:cs="Arial"/>
                <w:sz w:val="22"/>
                <w:szCs w:val="22"/>
              </w:rPr>
            </w:pPr>
            <w:r>
              <w:rPr>
                <w:rFonts w:ascii="Arial" w:hAnsi="Arial" w:cs="Arial"/>
                <w:sz w:val="22"/>
                <w:szCs w:val="22"/>
              </w:rPr>
              <w:t>C</w:t>
            </w:r>
            <w:r w:rsidR="00B1478C" w:rsidRPr="00AD2462">
              <w:rPr>
                <w:rFonts w:ascii="Arial" w:hAnsi="Arial" w:cs="Arial"/>
                <w:sz w:val="22"/>
                <w:szCs w:val="22"/>
              </w:rPr>
              <w:t>ause of death</w:t>
            </w:r>
          </w:p>
        </w:tc>
        <w:tc>
          <w:tcPr>
            <w:tcW w:w="1275" w:type="dxa"/>
          </w:tcPr>
          <w:p w14:paraId="168AAED4" w14:textId="06E553F7" w:rsidR="00B1478C" w:rsidRPr="00AD2462" w:rsidRDefault="003A258E" w:rsidP="00D22045">
            <w:pPr>
              <w:jc w:val="center"/>
              <w:rPr>
                <w:rFonts w:ascii="Arial" w:hAnsi="Arial" w:cs="Arial"/>
                <w:sz w:val="22"/>
                <w:szCs w:val="22"/>
              </w:rPr>
            </w:pPr>
            <w:r>
              <w:rPr>
                <w:rFonts w:ascii="Arial" w:hAnsi="Arial" w:cs="Arial"/>
                <w:sz w:val="22"/>
                <w:szCs w:val="22"/>
              </w:rPr>
              <w:t>0</w:t>
            </w:r>
            <w:r w:rsidRPr="00C63536">
              <w:rPr>
                <w:rFonts w:ascii="Arial" w:hAnsi="Arial"/>
                <w:bCs/>
              </w:rPr>
              <w:t>–</w:t>
            </w:r>
            <w:r>
              <w:rPr>
                <w:rFonts w:ascii="Arial" w:hAnsi="Arial"/>
                <w:bCs/>
              </w:rPr>
              <w:t>9</w:t>
            </w:r>
            <w:r w:rsidR="00B1478C" w:rsidRPr="00AD2462">
              <w:rPr>
                <w:rFonts w:ascii="Arial" w:hAnsi="Arial" w:cs="Arial"/>
                <w:sz w:val="22"/>
                <w:szCs w:val="22"/>
              </w:rPr>
              <w:t xml:space="preserve"> mg/l</w:t>
            </w:r>
          </w:p>
          <w:p w14:paraId="6161C02C" w14:textId="77777777" w:rsidR="00B1478C" w:rsidRPr="00AD2462" w:rsidRDefault="00B1478C" w:rsidP="00D22045">
            <w:pPr>
              <w:jc w:val="center"/>
              <w:rPr>
                <w:rFonts w:ascii="Arial" w:hAnsi="Arial" w:cs="Arial"/>
                <w:sz w:val="22"/>
                <w:szCs w:val="22"/>
              </w:rPr>
            </w:pPr>
            <w:r>
              <w:rPr>
                <w:rFonts w:ascii="Arial" w:hAnsi="Arial" w:cs="Arial"/>
                <w:sz w:val="22"/>
                <w:szCs w:val="22"/>
              </w:rPr>
              <w:t>N (%)</w:t>
            </w:r>
          </w:p>
        </w:tc>
        <w:tc>
          <w:tcPr>
            <w:tcW w:w="1276" w:type="dxa"/>
          </w:tcPr>
          <w:p w14:paraId="7E164AEC" w14:textId="0087013E" w:rsidR="00B1478C" w:rsidRDefault="003A258E" w:rsidP="00D22045">
            <w:pPr>
              <w:ind w:right="-25"/>
              <w:jc w:val="center"/>
              <w:rPr>
                <w:rFonts w:ascii="Arial" w:hAnsi="Arial" w:cs="Arial"/>
                <w:sz w:val="22"/>
                <w:szCs w:val="22"/>
              </w:rPr>
            </w:pPr>
            <w:r>
              <w:rPr>
                <w:rFonts w:ascii="Arial" w:hAnsi="Arial" w:cs="Arial"/>
                <w:sz w:val="22"/>
                <w:szCs w:val="22"/>
              </w:rPr>
              <w:t>&gt;9</w:t>
            </w:r>
            <w:r w:rsidR="00B1478C" w:rsidRPr="00AD2462">
              <w:rPr>
                <w:rFonts w:ascii="Arial" w:hAnsi="Arial" w:cs="Arial"/>
                <w:sz w:val="22"/>
                <w:szCs w:val="22"/>
              </w:rPr>
              <w:t xml:space="preserve"> mg/l</w:t>
            </w:r>
          </w:p>
          <w:p w14:paraId="38453200" w14:textId="77777777" w:rsidR="00B1478C" w:rsidRPr="00AD2462" w:rsidRDefault="00B1478C" w:rsidP="00D22045">
            <w:pPr>
              <w:ind w:right="-25"/>
              <w:jc w:val="center"/>
              <w:rPr>
                <w:rFonts w:ascii="Arial" w:hAnsi="Arial" w:cs="Arial"/>
                <w:sz w:val="22"/>
                <w:szCs w:val="22"/>
              </w:rPr>
            </w:pPr>
            <w:r>
              <w:rPr>
                <w:rFonts w:ascii="Arial" w:hAnsi="Arial" w:cs="Arial"/>
                <w:sz w:val="22"/>
                <w:szCs w:val="22"/>
              </w:rPr>
              <w:t>N (%)</w:t>
            </w:r>
          </w:p>
        </w:tc>
        <w:tc>
          <w:tcPr>
            <w:tcW w:w="1134" w:type="dxa"/>
            <w:vMerge/>
          </w:tcPr>
          <w:p w14:paraId="519C03FD" w14:textId="77777777" w:rsidR="00B1478C" w:rsidRPr="00AD2462" w:rsidRDefault="00B1478C" w:rsidP="00D22045">
            <w:pPr>
              <w:jc w:val="center"/>
              <w:rPr>
                <w:rFonts w:ascii="Arial" w:hAnsi="Arial" w:cs="Arial"/>
                <w:sz w:val="22"/>
                <w:szCs w:val="22"/>
              </w:rPr>
            </w:pPr>
          </w:p>
        </w:tc>
        <w:tc>
          <w:tcPr>
            <w:tcW w:w="1134" w:type="dxa"/>
          </w:tcPr>
          <w:p w14:paraId="6951E084" w14:textId="7D6741DF" w:rsidR="00B1478C" w:rsidRDefault="003A258E" w:rsidP="00D22045">
            <w:pPr>
              <w:jc w:val="center"/>
              <w:rPr>
                <w:rFonts w:ascii="Arial" w:hAnsi="Arial" w:cs="Arial"/>
                <w:sz w:val="22"/>
                <w:szCs w:val="22"/>
              </w:rPr>
            </w:pPr>
            <w:r>
              <w:rPr>
                <w:rFonts w:ascii="Arial" w:hAnsi="Arial" w:cs="Arial"/>
                <w:sz w:val="22"/>
                <w:szCs w:val="22"/>
              </w:rPr>
              <w:t>0</w:t>
            </w:r>
            <w:r w:rsidRPr="00C63536">
              <w:rPr>
                <w:rFonts w:ascii="Arial" w:hAnsi="Arial"/>
                <w:bCs/>
              </w:rPr>
              <w:t>–</w:t>
            </w:r>
            <w:r>
              <w:rPr>
                <w:rFonts w:ascii="Arial" w:hAnsi="Arial"/>
                <w:bCs/>
              </w:rPr>
              <w:t>9</w:t>
            </w:r>
            <w:r w:rsidR="00B1478C" w:rsidRPr="00AD2462">
              <w:rPr>
                <w:rFonts w:ascii="Arial" w:hAnsi="Arial" w:cs="Arial"/>
                <w:sz w:val="22"/>
                <w:szCs w:val="22"/>
              </w:rPr>
              <w:t xml:space="preserve"> mg/l</w:t>
            </w:r>
          </w:p>
          <w:p w14:paraId="1606E735" w14:textId="79525E2E" w:rsidR="00B1478C" w:rsidRPr="00AD2462" w:rsidRDefault="00B1478C" w:rsidP="00D22045">
            <w:pPr>
              <w:jc w:val="center"/>
              <w:rPr>
                <w:rFonts w:ascii="Arial" w:hAnsi="Arial" w:cs="Arial"/>
                <w:sz w:val="22"/>
                <w:szCs w:val="22"/>
              </w:rPr>
            </w:pPr>
            <w:r>
              <w:rPr>
                <w:rFonts w:ascii="Arial" w:hAnsi="Arial" w:cs="Arial"/>
                <w:sz w:val="22"/>
                <w:szCs w:val="22"/>
              </w:rPr>
              <w:t>N (%)</w:t>
            </w:r>
          </w:p>
        </w:tc>
        <w:tc>
          <w:tcPr>
            <w:tcW w:w="1276" w:type="dxa"/>
          </w:tcPr>
          <w:p w14:paraId="21E0A0F7" w14:textId="0C67B463" w:rsidR="00B1478C" w:rsidRDefault="003A258E" w:rsidP="00D22045">
            <w:pPr>
              <w:jc w:val="center"/>
              <w:rPr>
                <w:rFonts w:ascii="Arial" w:hAnsi="Arial" w:cs="Arial"/>
                <w:sz w:val="22"/>
                <w:szCs w:val="22"/>
              </w:rPr>
            </w:pPr>
            <w:r>
              <w:rPr>
                <w:rFonts w:ascii="Arial" w:hAnsi="Arial" w:cs="Arial"/>
                <w:sz w:val="22"/>
                <w:szCs w:val="22"/>
              </w:rPr>
              <w:t>&gt;9</w:t>
            </w:r>
            <w:r w:rsidR="00B1478C" w:rsidRPr="00AD2462">
              <w:rPr>
                <w:rFonts w:ascii="Arial" w:hAnsi="Arial" w:cs="Arial"/>
                <w:sz w:val="22"/>
                <w:szCs w:val="22"/>
              </w:rPr>
              <w:t xml:space="preserve"> mg/l</w:t>
            </w:r>
          </w:p>
          <w:p w14:paraId="418BECDC" w14:textId="77777777" w:rsidR="00B1478C" w:rsidRPr="00AD2462" w:rsidRDefault="00B1478C" w:rsidP="00D22045">
            <w:pPr>
              <w:jc w:val="center"/>
              <w:rPr>
                <w:rFonts w:ascii="Arial" w:hAnsi="Arial" w:cs="Arial"/>
                <w:sz w:val="22"/>
                <w:szCs w:val="22"/>
              </w:rPr>
            </w:pPr>
            <w:r>
              <w:rPr>
                <w:rFonts w:ascii="Arial" w:hAnsi="Arial" w:cs="Arial"/>
                <w:sz w:val="22"/>
                <w:szCs w:val="22"/>
              </w:rPr>
              <w:t>N (%)</w:t>
            </w:r>
          </w:p>
        </w:tc>
        <w:tc>
          <w:tcPr>
            <w:tcW w:w="1276" w:type="dxa"/>
            <w:vMerge/>
          </w:tcPr>
          <w:p w14:paraId="300A988D" w14:textId="77777777" w:rsidR="00B1478C" w:rsidRPr="00AD2462" w:rsidRDefault="00B1478C" w:rsidP="00D22045">
            <w:pPr>
              <w:jc w:val="center"/>
              <w:rPr>
                <w:rFonts w:ascii="Arial" w:hAnsi="Arial" w:cs="Arial"/>
                <w:sz w:val="22"/>
                <w:szCs w:val="22"/>
              </w:rPr>
            </w:pPr>
          </w:p>
        </w:tc>
      </w:tr>
      <w:tr w:rsidR="00B1478C" w14:paraId="67B55959" w14:textId="77777777" w:rsidTr="008C6046">
        <w:tc>
          <w:tcPr>
            <w:tcW w:w="2122" w:type="dxa"/>
          </w:tcPr>
          <w:p w14:paraId="73DF623B" w14:textId="771C4FE0" w:rsidR="00B1478C" w:rsidRPr="00AD2462" w:rsidRDefault="00073A9B" w:rsidP="00C03C08">
            <w:pPr>
              <w:rPr>
                <w:rFonts w:ascii="Arial" w:hAnsi="Arial" w:cs="Arial"/>
                <w:sz w:val="22"/>
                <w:szCs w:val="22"/>
              </w:rPr>
            </w:pPr>
            <w:r>
              <w:rPr>
                <w:rFonts w:ascii="Arial" w:hAnsi="Arial" w:cs="Arial"/>
                <w:sz w:val="22"/>
                <w:szCs w:val="22"/>
              </w:rPr>
              <w:t>Severe sepsis or septic shock</w:t>
            </w:r>
          </w:p>
        </w:tc>
        <w:tc>
          <w:tcPr>
            <w:tcW w:w="1275" w:type="dxa"/>
          </w:tcPr>
          <w:p w14:paraId="5BC8759B" w14:textId="77777777" w:rsidR="00B1478C" w:rsidRPr="00AD2462" w:rsidRDefault="00B1478C" w:rsidP="00D22045">
            <w:pPr>
              <w:jc w:val="center"/>
              <w:rPr>
                <w:rFonts w:ascii="Arial" w:hAnsi="Arial" w:cs="Arial"/>
                <w:sz w:val="22"/>
                <w:szCs w:val="22"/>
              </w:rPr>
            </w:pPr>
            <w:r>
              <w:rPr>
                <w:rFonts w:ascii="Arial" w:hAnsi="Arial" w:cs="Arial"/>
                <w:sz w:val="22"/>
                <w:szCs w:val="22"/>
              </w:rPr>
              <w:t>12 (55)</w:t>
            </w:r>
          </w:p>
        </w:tc>
        <w:tc>
          <w:tcPr>
            <w:tcW w:w="1276" w:type="dxa"/>
          </w:tcPr>
          <w:p w14:paraId="3454A509" w14:textId="77777777" w:rsidR="00B1478C" w:rsidRPr="00AD2462" w:rsidRDefault="00B1478C" w:rsidP="00D22045">
            <w:pPr>
              <w:jc w:val="center"/>
              <w:rPr>
                <w:rFonts w:ascii="Arial" w:hAnsi="Arial" w:cs="Arial"/>
                <w:sz w:val="22"/>
                <w:szCs w:val="22"/>
              </w:rPr>
            </w:pPr>
            <w:r>
              <w:rPr>
                <w:rFonts w:ascii="Arial" w:hAnsi="Arial" w:cs="Arial"/>
                <w:sz w:val="22"/>
                <w:szCs w:val="22"/>
              </w:rPr>
              <w:t>17 (59)</w:t>
            </w:r>
          </w:p>
        </w:tc>
        <w:tc>
          <w:tcPr>
            <w:tcW w:w="1134" w:type="dxa"/>
          </w:tcPr>
          <w:p w14:paraId="2E4C0910" w14:textId="77777777" w:rsidR="00B1478C" w:rsidRPr="00AD2462" w:rsidRDefault="00B1478C" w:rsidP="00D22045">
            <w:pPr>
              <w:jc w:val="center"/>
              <w:rPr>
                <w:rFonts w:ascii="Arial" w:hAnsi="Arial" w:cs="Arial"/>
                <w:sz w:val="22"/>
                <w:szCs w:val="22"/>
              </w:rPr>
            </w:pPr>
            <w:r>
              <w:rPr>
                <w:rFonts w:ascii="Arial" w:hAnsi="Arial" w:cs="Arial"/>
                <w:sz w:val="22"/>
                <w:szCs w:val="22"/>
              </w:rPr>
              <w:t>29 (57)</w:t>
            </w:r>
          </w:p>
        </w:tc>
        <w:tc>
          <w:tcPr>
            <w:tcW w:w="1134" w:type="dxa"/>
          </w:tcPr>
          <w:p w14:paraId="36046688" w14:textId="77777777" w:rsidR="00B1478C" w:rsidRPr="00AD2462" w:rsidRDefault="00B1478C" w:rsidP="00D22045">
            <w:pPr>
              <w:jc w:val="center"/>
              <w:rPr>
                <w:rFonts w:ascii="Arial" w:hAnsi="Arial" w:cs="Arial"/>
                <w:sz w:val="22"/>
                <w:szCs w:val="22"/>
              </w:rPr>
            </w:pPr>
            <w:r>
              <w:rPr>
                <w:rFonts w:ascii="Arial" w:hAnsi="Arial" w:cs="Arial"/>
                <w:sz w:val="22"/>
                <w:szCs w:val="22"/>
              </w:rPr>
              <w:t>32 (36)</w:t>
            </w:r>
          </w:p>
        </w:tc>
        <w:tc>
          <w:tcPr>
            <w:tcW w:w="1276" w:type="dxa"/>
          </w:tcPr>
          <w:p w14:paraId="61DE4054" w14:textId="77777777" w:rsidR="00B1478C" w:rsidRPr="00AD2462" w:rsidRDefault="00B1478C" w:rsidP="00D22045">
            <w:pPr>
              <w:jc w:val="center"/>
              <w:rPr>
                <w:rFonts w:ascii="Arial" w:hAnsi="Arial" w:cs="Arial"/>
                <w:sz w:val="22"/>
                <w:szCs w:val="22"/>
              </w:rPr>
            </w:pPr>
            <w:r>
              <w:rPr>
                <w:rFonts w:ascii="Arial" w:hAnsi="Arial" w:cs="Arial"/>
                <w:sz w:val="22"/>
                <w:szCs w:val="22"/>
              </w:rPr>
              <w:t>25 (44)</w:t>
            </w:r>
          </w:p>
        </w:tc>
        <w:tc>
          <w:tcPr>
            <w:tcW w:w="1276" w:type="dxa"/>
          </w:tcPr>
          <w:p w14:paraId="2656B6F3" w14:textId="77777777" w:rsidR="00B1478C" w:rsidRPr="00AD2462" w:rsidRDefault="00B1478C" w:rsidP="00D22045">
            <w:pPr>
              <w:jc w:val="center"/>
              <w:rPr>
                <w:rFonts w:ascii="Arial" w:hAnsi="Arial" w:cs="Arial"/>
                <w:sz w:val="22"/>
                <w:szCs w:val="22"/>
              </w:rPr>
            </w:pPr>
            <w:r>
              <w:rPr>
                <w:rFonts w:ascii="Arial" w:hAnsi="Arial" w:cs="Arial"/>
                <w:sz w:val="22"/>
                <w:szCs w:val="22"/>
              </w:rPr>
              <w:t>57 (39)</w:t>
            </w:r>
          </w:p>
        </w:tc>
      </w:tr>
      <w:tr w:rsidR="00B1478C" w14:paraId="4DDFC2F2" w14:textId="77777777" w:rsidTr="008C6046">
        <w:tc>
          <w:tcPr>
            <w:tcW w:w="2122" w:type="dxa"/>
          </w:tcPr>
          <w:p w14:paraId="333199B4" w14:textId="181D06D5" w:rsidR="00B1478C" w:rsidRPr="00AD2462" w:rsidRDefault="00073A9B" w:rsidP="00073A9B">
            <w:pPr>
              <w:rPr>
                <w:rFonts w:ascii="Arial" w:hAnsi="Arial" w:cs="Arial"/>
                <w:sz w:val="22"/>
                <w:szCs w:val="22"/>
              </w:rPr>
            </w:pPr>
            <w:r>
              <w:rPr>
                <w:rFonts w:ascii="Arial" w:hAnsi="Arial" w:cs="Arial"/>
                <w:sz w:val="22"/>
                <w:szCs w:val="22"/>
              </w:rPr>
              <w:t>GvHD</w:t>
            </w:r>
          </w:p>
        </w:tc>
        <w:tc>
          <w:tcPr>
            <w:tcW w:w="1275" w:type="dxa"/>
          </w:tcPr>
          <w:p w14:paraId="10E25739" w14:textId="77777777" w:rsidR="00B1478C" w:rsidRPr="00AD2462" w:rsidRDefault="00B1478C" w:rsidP="00D22045">
            <w:pPr>
              <w:jc w:val="center"/>
              <w:rPr>
                <w:rFonts w:ascii="Arial" w:hAnsi="Arial" w:cs="Arial"/>
                <w:sz w:val="22"/>
                <w:szCs w:val="22"/>
              </w:rPr>
            </w:pPr>
            <w:r>
              <w:rPr>
                <w:rFonts w:ascii="Arial" w:hAnsi="Arial" w:cs="Arial"/>
                <w:sz w:val="22"/>
                <w:szCs w:val="22"/>
              </w:rPr>
              <w:t>7 (32)</w:t>
            </w:r>
          </w:p>
        </w:tc>
        <w:tc>
          <w:tcPr>
            <w:tcW w:w="1276" w:type="dxa"/>
          </w:tcPr>
          <w:p w14:paraId="5638EE76" w14:textId="77777777" w:rsidR="00B1478C" w:rsidRPr="00AD2462" w:rsidRDefault="00B1478C" w:rsidP="00D22045">
            <w:pPr>
              <w:jc w:val="center"/>
              <w:rPr>
                <w:rFonts w:ascii="Arial" w:hAnsi="Arial" w:cs="Arial"/>
                <w:sz w:val="22"/>
                <w:szCs w:val="22"/>
              </w:rPr>
            </w:pPr>
            <w:r>
              <w:rPr>
                <w:rFonts w:ascii="Arial" w:hAnsi="Arial" w:cs="Arial"/>
                <w:sz w:val="22"/>
                <w:szCs w:val="22"/>
              </w:rPr>
              <w:t>5 (17)</w:t>
            </w:r>
          </w:p>
        </w:tc>
        <w:tc>
          <w:tcPr>
            <w:tcW w:w="1134" w:type="dxa"/>
          </w:tcPr>
          <w:p w14:paraId="61210D04" w14:textId="77777777" w:rsidR="00B1478C" w:rsidRPr="00AD2462" w:rsidRDefault="00B1478C" w:rsidP="00D22045">
            <w:pPr>
              <w:jc w:val="center"/>
              <w:rPr>
                <w:rFonts w:ascii="Arial" w:hAnsi="Arial" w:cs="Arial"/>
                <w:sz w:val="22"/>
                <w:szCs w:val="22"/>
              </w:rPr>
            </w:pPr>
            <w:r>
              <w:rPr>
                <w:rFonts w:ascii="Arial" w:hAnsi="Arial" w:cs="Arial"/>
                <w:sz w:val="22"/>
                <w:szCs w:val="22"/>
              </w:rPr>
              <w:t>12 (24)</w:t>
            </w:r>
          </w:p>
        </w:tc>
        <w:tc>
          <w:tcPr>
            <w:tcW w:w="1134" w:type="dxa"/>
          </w:tcPr>
          <w:p w14:paraId="4BFD3EB9" w14:textId="77777777" w:rsidR="00B1478C" w:rsidRPr="00AD2462" w:rsidRDefault="00B1478C" w:rsidP="00D22045">
            <w:pPr>
              <w:jc w:val="center"/>
              <w:rPr>
                <w:rFonts w:ascii="Arial" w:hAnsi="Arial" w:cs="Arial"/>
                <w:sz w:val="22"/>
                <w:szCs w:val="22"/>
              </w:rPr>
            </w:pPr>
            <w:r>
              <w:rPr>
                <w:rFonts w:ascii="Arial" w:hAnsi="Arial" w:cs="Arial"/>
                <w:sz w:val="22"/>
                <w:szCs w:val="22"/>
              </w:rPr>
              <w:t>19 (21)</w:t>
            </w:r>
          </w:p>
        </w:tc>
        <w:tc>
          <w:tcPr>
            <w:tcW w:w="1276" w:type="dxa"/>
          </w:tcPr>
          <w:p w14:paraId="4D5C2B1A" w14:textId="67F40B36" w:rsidR="00B1478C" w:rsidRPr="00AD2462" w:rsidRDefault="00B1478C" w:rsidP="00D22045">
            <w:pPr>
              <w:jc w:val="center"/>
              <w:rPr>
                <w:rFonts w:ascii="Arial" w:hAnsi="Arial" w:cs="Arial"/>
                <w:sz w:val="22"/>
                <w:szCs w:val="22"/>
              </w:rPr>
            </w:pPr>
            <w:r>
              <w:rPr>
                <w:rFonts w:ascii="Arial" w:hAnsi="Arial" w:cs="Arial"/>
                <w:sz w:val="22"/>
                <w:szCs w:val="22"/>
              </w:rPr>
              <w:t>10 (18)</w:t>
            </w:r>
          </w:p>
        </w:tc>
        <w:tc>
          <w:tcPr>
            <w:tcW w:w="1276" w:type="dxa"/>
          </w:tcPr>
          <w:p w14:paraId="63EE73DD" w14:textId="77777777" w:rsidR="00B1478C" w:rsidRPr="00AD2462" w:rsidRDefault="00B1478C" w:rsidP="00D22045">
            <w:pPr>
              <w:jc w:val="center"/>
              <w:rPr>
                <w:rFonts w:ascii="Arial" w:hAnsi="Arial" w:cs="Arial"/>
                <w:sz w:val="22"/>
                <w:szCs w:val="22"/>
              </w:rPr>
            </w:pPr>
            <w:r>
              <w:rPr>
                <w:rFonts w:ascii="Arial" w:hAnsi="Arial" w:cs="Arial"/>
                <w:sz w:val="22"/>
                <w:szCs w:val="22"/>
              </w:rPr>
              <w:t>29 (20)</w:t>
            </w:r>
          </w:p>
        </w:tc>
      </w:tr>
      <w:tr w:rsidR="00B1478C" w14:paraId="4BED2921" w14:textId="77777777" w:rsidTr="008C6046">
        <w:tc>
          <w:tcPr>
            <w:tcW w:w="2122" w:type="dxa"/>
          </w:tcPr>
          <w:p w14:paraId="1C4699B4" w14:textId="42585228" w:rsidR="00B1478C" w:rsidRPr="00AD2462" w:rsidRDefault="00686015" w:rsidP="00686015">
            <w:pPr>
              <w:rPr>
                <w:rFonts w:ascii="Arial" w:hAnsi="Arial" w:cs="Arial"/>
                <w:sz w:val="22"/>
                <w:szCs w:val="22"/>
              </w:rPr>
            </w:pPr>
            <w:r>
              <w:rPr>
                <w:rFonts w:ascii="Arial" w:hAnsi="Arial" w:cs="Arial"/>
                <w:sz w:val="22"/>
                <w:szCs w:val="22"/>
              </w:rPr>
              <w:t>Disease r</w:t>
            </w:r>
            <w:r w:rsidR="00B1478C" w:rsidRPr="00AD2462">
              <w:rPr>
                <w:rFonts w:ascii="Arial" w:hAnsi="Arial" w:cs="Arial"/>
                <w:sz w:val="22"/>
                <w:szCs w:val="22"/>
              </w:rPr>
              <w:t>elapse</w:t>
            </w:r>
            <w:r w:rsidR="00073A9B">
              <w:rPr>
                <w:rFonts w:ascii="Arial" w:hAnsi="Arial" w:cs="Arial"/>
                <w:sz w:val="22"/>
                <w:szCs w:val="22"/>
              </w:rPr>
              <w:t xml:space="preserve"> or p</w:t>
            </w:r>
            <w:r w:rsidR="00B1478C" w:rsidRPr="00AD2462">
              <w:rPr>
                <w:rFonts w:ascii="Arial" w:hAnsi="Arial" w:cs="Arial"/>
                <w:sz w:val="22"/>
                <w:szCs w:val="22"/>
              </w:rPr>
              <w:t>rogression</w:t>
            </w:r>
          </w:p>
        </w:tc>
        <w:tc>
          <w:tcPr>
            <w:tcW w:w="1275" w:type="dxa"/>
          </w:tcPr>
          <w:p w14:paraId="5B83556C" w14:textId="77777777" w:rsidR="00B1478C" w:rsidRPr="00AD2462" w:rsidRDefault="00B1478C" w:rsidP="00D22045">
            <w:pPr>
              <w:jc w:val="center"/>
              <w:rPr>
                <w:rFonts w:ascii="Arial" w:hAnsi="Arial" w:cs="Arial"/>
                <w:sz w:val="22"/>
                <w:szCs w:val="22"/>
              </w:rPr>
            </w:pPr>
            <w:r>
              <w:rPr>
                <w:rFonts w:ascii="Arial" w:hAnsi="Arial" w:cs="Arial"/>
                <w:sz w:val="22"/>
                <w:szCs w:val="22"/>
              </w:rPr>
              <w:t>0 (0)</w:t>
            </w:r>
          </w:p>
        </w:tc>
        <w:tc>
          <w:tcPr>
            <w:tcW w:w="1276" w:type="dxa"/>
          </w:tcPr>
          <w:p w14:paraId="5870F191" w14:textId="77777777" w:rsidR="00B1478C" w:rsidRPr="00AD2462" w:rsidRDefault="00B1478C" w:rsidP="00D22045">
            <w:pPr>
              <w:jc w:val="center"/>
              <w:rPr>
                <w:rFonts w:ascii="Arial" w:hAnsi="Arial" w:cs="Arial"/>
                <w:sz w:val="22"/>
                <w:szCs w:val="22"/>
              </w:rPr>
            </w:pPr>
            <w:r>
              <w:rPr>
                <w:rFonts w:ascii="Arial" w:hAnsi="Arial" w:cs="Arial"/>
                <w:sz w:val="22"/>
                <w:szCs w:val="22"/>
              </w:rPr>
              <w:t>2 (7)</w:t>
            </w:r>
          </w:p>
        </w:tc>
        <w:tc>
          <w:tcPr>
            <w:tcW w:w="1134" w:type="dxa"/>
          </w:tcPr>
          <w:p w14:paraId="7FF01FA3" w14:textId="77777777" w:rsidR="00B1478C" w:rsidRPr="00AD2462" w:rsidRDefault="00B1478C" w:rsidP="00D22045">
            <w:pPr>
              <w:jc w:val="center"/>
              <w:rPr>
                <w:rFonts w:ascii="Arial" w:hAnsi="Arial" w:cs="Arial"/>
                <w:sz w:val="22"/>
                <w:szCs w:val="22"/>
              </w:rPr>
            </w:pPr>
            <w:r>
              <w:rPr>
                <w:rFonts w:ascii="Arial" w:hAnsi="Arial" w:cs="Arial"/>
                <w:sz w:val="22"/>
                <w:szCs w:val="22"/>
              </w:rPr>
              <w:t>2 (4)</w:t>
            </w:r>
          </w:p>
        </w:tc>
        <w:tc>
          <w:tcPr>
            <w:tcW w:w="1134" w:type="dxa"/>
          </w:tcPr>
          <w:p w14:paraId="39FAB9DC" w14:textId="77777777" w:rsidR="00B1478C" w:rsidRPr="00AD2462" w:rsidRDefault="00B1478C" w:rsidP="00D22045">
            <w:pPr>
              <w:jc w:val="center"/>
              <w:rPr>
                <w:rFonts w:ascii="Arial" w:hAnsi="Arial" w:cs="Arial"/>
                <w:sz w:val="22"/>
                <w:szCs w:val="22"/>
              </w:rPr>
            </w:pPr>
            <w:r>
              <w:rPr>
                <w:rFonts w:ascii="Arial" w:hAnsi="Arial" w:cs="Arial"/>
                <w:sz w:val="22"/>
                <w:szCs w:val="22"/>
              </w:rPr>
              <w:t>29 (32)</w:t>
            </w:r>
          </w:p>
        </w:tc>
        <w:tc>
          <w:tcPr>
            <w:tcW w:w="1276" w:type="dxa"/>
          </w:tcPr>
          <w:p w14:paraId="62B8FA52" w14:textId="77777777" w:rsidR="00B1478C" w:rsidRPr="00AD2462" w:rsidRDefault="00B1478C" w:rsidP="00D22045">
            <w:pPr>
              <w:jc w:val="center"/>
              <w:rPr>
                <w:rFonts w:ascii="Arial" w:hAnsi="Arial" w:cs="Arial"/>
                <w:sz w:val="22"/>
                <w:szCs w:val="22"/>
              </w:rPr>
            </w:pPr>
            <w:r>
              <w:rPr>
                <w:rFonts w:ascii="Arial" w:hAnsi="Arial" w:cs="Arial"/>
                <w:sz w:val="22"/>
                <w:szCs w:val="22"/>
              </w:rPr>
              <w:t>15 (26)</w:t>
            </w:r>
          </w:p>
        </w:tc>
        <w:tc>
          <w:tcPr>
            <w:tcW w:w="1276" w:type="dxa"/>
          </w:tcPr>
          <w:p w14:paraId="6D680DFA" w14:textId="77777777" w:rsidR="00B1478C" w:rsidRPr="00AD2462" w:rsidRDefault="00B1478C" w:rsidP="00D22045">
            <w:pPr>
              <w:jc w:val="center"/>
              <w:rPr>
                <w:rFonts w:ascii="Arial" w:hAnsi="Arial" w:cs="Arial"/>
                <w:sz w:val="22"/>
                <w:szCs w:val="22"/>
              </w:rPr>
            </w:pPr>
            <w:r>
              <w:rPr>
                <w:rFonts w:ascii="Arial" w:hAnsi="Arial" w:cs="Arial"/>
                <w:sz w:val="22"/>
                <w:szCs w:val="22"/>
              </w:rPr>
              <w:t>44 (30)</w:t>
            </w:r>
          </w:p>
        </w:tc>
      </w:tr>
      <w:tr w:rsidR="00B1478C" w14:paraId="447E36B9" w14:textId="77777777" w:rsidTr="008C6046">
        <w:tc>
          <w:tcPr>
            <w:tcW w:w="2122" w:type="dxa"/>
          </w:tcPr>
          <w:p w14:paraId="644FB3D3" w14:textId="52259197" w:rsidR="00B1478C" w:rsidRPr="00AD2462" w:rsidRDefault="00073A9B" w:rsidP="00C03C08">
            <w:pPr>
              <w:rPr>
                <w:rFonts w:ascii="Arial" w:hAnsi="Arial" w:cs="Arial"/>
                <w:sz w:val="22"/>
                <w:szCs w:val="22"/>
              </w:rPr>
            </w:pPr>
            <w:r>
              <w:rPr>
                <w:rFonts w:ascii="Arial" w:hAnsi="Arial" w:cs="Arial"/>
                <w:sz w:val="22"/>
                <w:szCs w:val="22"/>
              </w:rPr>
              <w:t>O</w:t>
            </w:r>
            <w:r w:rsidR="00B1478C" w:rsidRPr="00AD2462">
              <w:rPr>
                <w:rFonts w:ascii="Arial" w:hAnsi="Arial" w:cs="Arial"/>
                <w:sz w:val="22"/>
                <w:szCs w:val="22"/>
              </w:rPr>
              <w:t>ther</w:t>
            </w:r>
          </w:p>
        </w:tc>
        <w:tc>
          <w:tcPr>
            <w:tcW w:w="1275" w:type="dxa"/>
          </w:tcPr>
          <w:p w14:paraId="60B28183" w14:textId="77777777" w:rsidR="00B1478C" w:rsidRPr="00AD2462" w:rsidRDefault="00B1478C" w:rsidP="00D22045">
            <w:pPr>
              <w:jc w:val="center"/>
              <w:rPr>
                <w:rFonts w:ascii="Arial" w:hAnsi="Arial" w:cs="Arial"/>
                <w:sz w:val="22"/>
                <w:szCs w:val="22"/>
              </w:rPr>
            </w:pPr>
            <w:r>
              <w:rPr>
                <w:rFonts w:ascii="Arial" w:hAnsi="Arial" w:cs="Arial"/>
                <w:sz w:val="22"/>
                <w:szCs w:val="22"/>
              </w:rPr>
              <w:t>3 (14)</w:t>
            </w:r>
          </w:p>
        </w:tc>
        <w:tc>
          <w:tcPr>
            <w:tcW w:w="1276" w:type="dxa"/>
          </w:tcPr>
          <w:p w14:paraId="3B1F72F4" w14:textId="77777777" w:rsidR="00B1478C" w:rsidRPr="00AD2462" w:rsidRDefault="00B1478C" w:rsidP="00D22045">
            <w:pPr>
              <w:jc w:val="center"/>
              <w:rPr>
                <w:rFonts w:ascii="Arial" w:hAnsi="Arial" w:cs="Arial"/>
                <w:sz w:val="22"/>
                <w:szCs w:val="22"/>
              </w:rPr>
            </w:pPr>
            <w:r>
              <w:rPr>
                <w:rFonts w:ascii="Arial" w:hAnsi="Arial" w:cs="Arial"/>
                <w:sz w:val="22"/>
                <w:szCs w:val="22"/>
              </w:rPr>
              <w:t>5(17)</w:t>
            </w:r>
          </w:p>
        </w:tc>
        <w:tc>
          <w:tcPr>
            <w:tcW w:w="1134" w:type="dxa"/>
          </w:tcPr>
          <w:p w14:paraId="4089D7DA" w14:textId="77777777" w:rsidR="00B1478C" w:rsidRPr="00AD2462" w:rsidRDefault="00B1478C" w:rsidP="00D22045">
            <w:pPr>
              <w:jc w:val="center"/>
              <w:rPr>
                <w:rFonts w:ascii="Arial" w:hAnsi="Arial" w:cs="Arial"/>
                <w:sz w:val="22"/>
                <w:szCs w:val="22"/>
              </w:rPr>
            </w:pPr>
            <w:r>
              <w:rPr>
                <w:rFonts w:ascii="Arial" w:hAnsi="Arial" w:cs="Arial"/>
                <w:sz w:val="22"/>
                <w:szCs w:val="22"/>
              </w:rPr>
              <w:t>8 (16)</w:t>
            </w:r>
          </w:p>
        </w:tc>
        <w:tc>
          <w:tcPr>
            <w:tcW w:w="1134" w:type="dxa"/>
          </w:tcPr>
          <w:p w14:paraId="032A9E8A" w14:textId="77777777" w:rsidR="00B1478C" w:rsidRPr="00AD2462" w:rsidRDefault="00B1478C" w:rsidP="00D22045">
            <w:pPr>
              <w:jc w:val="center"/>
              <w:rPr>
                <w:rFonts w:ascii="Arial" w:hAnsi="Arial" w:cs="Arial"/>
                <w:sz w:val="22"/>
                <w:szCs w:val="22"/>
              </w:rPr>
            </w:pPr>
            <w:r>
              <w:rPr>
                <w:rFonts w:ascii="Arial" w:hAnsi="Arial" w:cs="Arial"/>
                <w:sz w:val="22"/>
                <w:szCs w:val="22"/>
              </w:rPr>
              <w:t>10 (11)</w:t>
            </w:r>
          </w:p>
        </w:tc>
        <w:tc>
          <w:tcPr>
            <w:tcW w:w="1276" w:type="dxa"/>
          </w:tcPr>
          <w:p w14:paraId="1510CD88" w14:textId="77777777" w:rsidR="00B1478C" w:rsidRPr="00AD2462" w:rsidRDefault="00B1478C" w:rsidP="00D22045">
            <w:pPr>
              <w:jc w:val="center"/>
              <w:rPr>
                <w:rFonts w:ascii="Arial" w:hAnsi="Arial" w:cs="Arial"/>
                <w:sz w:val="22"/>
                <w:szCs w:val="22"/>
              </w:rPr>
            </w:pPr>
            <w:r>
              <w:rPr>
                <w:rFonts w:ascii="Arial" w:hAnsi="Arial" w:cs="Arial"/>
                <w:sz w:val="22"/>
                <w:szCs w:val="22"/>
              </w:rPr>
              <w:t>7 (12)</w:t>
            </w:r>
          </w:p>
        </w:tc>
        <w:tc>
          <w:tcPr>
            <w:tcW w:w="1276" w:type="dxa"/>
          </w:tcPr>
          <w:p w14:paraId="40A99321" w14:textId="77777777" w:rsidR="00B1478C" w:rsidRPr="00AD2462" w:rsidRDefault="00B1478C" w:rsidP="00D22045">
            <w:pPr>
              <w:jc w:val="center"/>
              <w:rPr>
                <w:rFonts w:ascii="Arial" w:hAnsi="Arial" w:cs="Arial"/>
                <w:sz w:val="22"/>
                <w:szCs w:val="22"/>
              </w:rPr>
            </w:pPr>
            <w:r>
              <w:rPr>
                <w:rFonts w:ascii="Arial" w:hAnsi="Arial" w:cs="Arial"/>
                <w:sz w:val="22"/>
                <w:szCs w:val="22"/>
              </w:rPr>
              <w:t>17 (12)</w:t>
            </w:r>
          </w:p>
        </w:tc>
      </w:tr>
      <w:tr w:rsidR="00B1478C" w14:paraId="46DE493D" w14:textId="77777777" w:rsidTr="008C6046">
        <w:tc>
          <w:tcPr>
            <w:tcW w:w="2122" w:type="dxa"/>
          </w:tcPr>
          <w:p w14:paraId="390639F7" w14:textId="24E69285" w:rsidR="00B1478C" w:rsidRPr="00AD2462" w:rsidRDefault="00073A9B" w:rsidP="00C03C08">
            <w:pPr>
              <w:rPr>
                <w:rFonts w:ascii="Arial" w:hAnsi="Arial" w:cs="Arial"/>
                <w:sz w:val="22"/>
                <w:szCs w:val="22"/>
              </w:rPr>
            </w:pPr>
            <w:r>
              <w:rPr>
                <w:rFonts w:ascii="Arial" w:hAnsi="Arial" w:cs="Arial"/>
                <w:sz w:val="22"/>
                <w:szCs w:val="22"/>
              </w:rPr>
              <w:t>T</w:t>
            </w:r>
            <w:r w:rsidR="00B1478C" w:rsidRPr="00AD2462">
              <w:rPr>
                <w:rFonts w:ascii="Arial" w:hAnsi="Arial" w:cs="Arial"/>
                <w:sz w:val="22"/>
                <w:szCs w:val="22"/>
              </w:rPr>
              <w:t>otal</w:t>
            </w:r>
          </w:p>
        </w:tc>
        <w:tc>
          <w:tcPr>
            <w:tcW w:w="1275" w:type="dxa"/>
          </w:tcPr>
          <w:p w14:paraId="3EEA7BA4" w14:textId="77777777" w:rsidR="00B1478C" w:rsidRPr="00AD2462" w:rsidRDefault="00B1478C" w:rsidP="00D22045">
            <w:pPr>
              <w:jc w:val="center"/>
              <w:rPr>
                <w:rFonts w:ascii="Arial" w:hAnsi="Arial" w:cs="Arial"/>
                <w:sz w:val="22"/>
                <w:szCs w:val="22"/>
              </w:rPr>
            </w:pPr>
            <w:r>
              <w:rPr>
                <w:rFonts w:ascii="Arial" w:hAnsi="Arial" w:cs="Arial"/>
                <w:sz w:val="22"/>
                <w:szCs w:val="22"/>
              </w:rPr>
              <w:t>22 (100)</w:t>
            </w:r>
          </w:p>
        </w:tc>
        <w:tc>
          <w:tcPr>
            <w:tcW w:w="1276" w:type="dxa"/>
          </w:tcPr>
          <w:p w14:paraId="44962449" w14:textId="77777777" w:rsidR="00B1478C" w:rsidRPr="00AD2462" w:rsidRDefault="00B1478C" w:rsidP="00D22045">
            <w:pPr>
              <w:jc w:val="center"/>
              <w:rPr>
                <w:rFonts w:ascii="Arial" w:hAnsi="Arial" w:cs="Arial"/>
                <w:sz w:val="22"/>
                <w:szCs w:val="22"/>
              </w:rPr>
            </w:pPr>
            <w:r>
              <w:rPr>
                <w:rFonts w:ascii="Arial" w:hAnsi="Arial" w:cs="Arial"/>
                <w:sz w:val="22"/>
                <w:szCs w:val="22"/>
              </w:rPr>
              <w:t>29 (100)</w:t>
            </w:r>
          </w:p>
        </w:tc>
        <w:tc>
          <w:tcPr>
            <w:tcW w:w="1134" w:type="dxa"/>
          </w:tcPr>
          <w:p w14:paraId="4EFAD8F7" w14:textId="77777777" w:rsidR="00B1478C" w:rsidRPr="00AD2462" w:rsidRDefault="00B1478C" w:rsidP="00D22045">
            <w:pPr>
              <w:jc w:val="center"/>
              <w:rPr>
                <w:rFonts w:ascii="Arial" w:hAnsi="Arial" w:cs="Arial"/>
                <w:sz w:val="22"/>
                <w:szCs w:val="22"/>
              </w:rPr>
            </w:pPr>
            <w:r>
              <w:rPr>
                <w:rFonts w:ascii="Arial" w:hAnsi="Arial" w:cs="Arial"/>
                <w:sz w:val="22"/>
                <w:szCs w:val="22"/>
              </w:rPr>
              <w:t>51 (100)</w:t>
            </w:r>
          </w:p>
        </w:tc>
        <w:tc>
          <w:tcPr>
            <w:tcW w:w="1134" w:type="dxa"/>
          </w:tcPr>
          <w:p w14:paraId="08624A69" w14:textId="77777777" w:rsidR="00B1478C" w:rsidRPr="00AD2462" w:rsidRDefault="00B1478C" w:rsidP="00D22045">
            <w:pPr>
              <w:jc w:val="center"/>
              <w:rPr>
                <w:rFonts w:ascii="Arial" w:hAnsi="Arial" w:cs="Arial"/>
                <w:sz w:val="22"/>
                <w:szCs w:val="22"/>
              </w:rPr>
            </w:pPr>
            <w:r>
              <w:rPr>
                <w:rFonts w:ascii="Arial" w:hAnsi="Arial" w:cs="Arial"/>
                <w:sz w:val="22"/>
                <w:szCs w:val="22"/>
              </w:rPr>
              <w:t>90 (100)</w:t>
            </w:r>
          </w:p>
        </w:tc>
        <w:tc>
          <w:tcPr>
            <w:tcW w:w="1276" w:type="dxa"/>
          </w:tcPr>
          <w:p w14:paraId="3DCD46FB" w14:textId="22680ADB" w:rsidR="00B1478C" w:rsidRPr="00AD2462" w:rsidRDefault="00B1478C" w:rsidP="0050628F">
            <w:pPr>
              <w:jc w:val="center"/>
              <w:rPr>
                <w:rFonts w:ascii="Arial" w:hAnsi="Arial" w:cs="Arial"/>
                <w:sz w:val="22"/>
                <w:szCs w:val="22"/>
              </w:rPr>
            </w:pPr>
            <w:r w:rsidRPr="00200D75">
              <w:rPr>
                <w:rFonts w:ascii="Arial" w:hAnsi="Arial" w:cs="Arial"/>
                <w:sz w:val="22"/>
                <w:szCs w:val="22"/>
              </w:rPr>
              <w:t>5</w:t>
            </w:r>
            <w:r w:rsidR="0050628F" w:rsidRPr="00200D75">
              <w:rPr>
                <w:rFonts w:ascii="Arial" w:hAnsi="Arial" w:cs="Arial"/>
                <w:sz w:val="22"/>
                <w:szCs w:val="22"/>
              </w:rPr>
              <w:t>7</w:t>
            </w:r>
            <w:r w:rsidRPr="00200D75">
              <w:rPr>
                <w:rFonts w:ascii="Arial" w:hAnsi="Arial" w:cs="Arial"/>
                <w:sz w:val="22"/>
                <w:szCs w:val="22"/>
              </w:rPr>
              <w:t xml:space="preserve"> (100)</w:t>
            </w:r>
          </w:p>
        </w:tc>
        <w:tc>
          <w:tcPr>
            <w:tcW w:w="1276" w:type="dxa"/>
          </w:tcPr>
          <w:p w14:paraId="0728E4CD" w14:textId="77777777" w:rsidR="00B1478C" w:rsidRPr="00AD2462" w:rsidRDefault="00B1478C" w:rsidP="00D22045">
            <w:pPr>
              <w:jc w:val="center"/>
              <w:rPr>
                <w:rFonts w:ascii="Arial" w:hAnsi="Arial" w:cs="Arial"/>
                <w:sz w:val="22"/>
                <w:szCs w:val="22"/>
              </w:rPr>
            </w:pPr>
            <w:r>
              <w:rPr>
                <w:rFonts w:ascii="Arial" w:hAnsi="Arial" w:cs="Arial"/>
                <w:sz w:val="22"/>
                <w:szCs w:val="22"/>
              </w:rPr>
              <w:t>147 (100)</w:t>
            </w:r>
          </w:p>
        </w:tc>
      </w:tr>
    </w:tbl>
    <w:p w14:paraId="0B477D78" w14:textId="77777777" w:rsidR="00B1478C" w:rsidRDefault="00B1478C">
      <w:pPr>
        <w:spacing w:line="240" w:lineRule="auto"/>
        <w:rPr>
          <w:rFonts w:ascii="Arial" w:hAnsi="Arial" w:cs="Arial"/>
          <w:sz w:val="22"/>
          <w:szCs w:val="22"/>
        </w:rPr>
      </w:pPr>
    </w:p>
    <w:p w14:paraId="50A521E2" w14:textId="77777777" w:rsidR="00B1478C" w:rsidRDefault="00B1478C">
      <w:pPr>
        <w:spacing w:line="240" w:lineRule="auto"/>
        <w:rPr>
          <w:rFonts w:ascii="Arial" w:hAnsi="Arial" w:cs="Arial"/>
          <w:sz w:val="22"/>
          <w:szCs w:val="22"/>
          <w:lang w:val="en-US"/>
        </w:rPr>
      </w:pPr>
    </w:p>
    <w:p w14:paraId="0B44D451" w14:textId="27FC3872" w:rsidR="0016012F" w:rsidRDefault="006E69A7">
      <w:pPr>
        <w:spacing w:line="240" w:lineRule="auto"/>
        <w:rPr>
          <w:rFonts w:ascii="Arial" w:hAnsi="Arial" w:cs="Arial"/>
          <w:color w:val="808080" w:themeColor="background1" w:themeShade="80"/>
        </w:rPr>
      </w:pPr>
      <w:r w:rsidRPr="00DC03F7">
        <w:rPr>
          <w:rFonts w:ascii="Arial" w:hAnsi="Arial" w:cs="Arial"/>
          <w:color w:val="808080" w:themeColor="background1" w:themeShade="80"/>
        </w:rPr>
        <w:br w:type="page"/>
      </w:r>
    </w:p>
    <w:p w14:paraId="7F27FFE5" w14:textId="77777777" w:rsidR="004048A5" w:rsidRPr="00DC03F7" w:rsidRDefault="004048A5">
      <w:pPr>
        <w:spacing w:line="240" w:lineRule="auto"/>
        <w:rPr>
          <w:rFonts w:ascii="Arial" w:hAnsi="Arial" w:cs="Arial"/>
          <w:color w:val="808080" w:themeColor="background1" w:themeShade="80"/>
        </w:rPr>
      </w:pPr>
    </w:p>
    <w:p w14:paraId="7B856160" w14:textId="001DBBE3" w:rsidR="002F0DE1" w:rsidRPr="00DC03F7" w:rsidRDefault="002F0DE1" w:rsidP="00FC45B2">
      <w:pPr>
        <w:pStyle w:val="Heading1"/>
      </w:pPr>
      <w:r w:rsidRPr="00DC03F7">
        <w:t>Figures</w:t>
      </w:r>
    </w:p>
    <w:p w14:paraId="7D33B10E" w14:textId="1DDB9BC8" w:rsidR="00E03C41" w:rsidRPr="00DC03F7" w:rsidRDefault="00E03C41" w:rsidP="00DE048D">
      <w:pPr>
        <w:rPr>
          <w:rFonts w:ascii="Arial" w:hAnsi="Arial" w:cs="Arial"/>
          <w:sz w:val="22"/>
          <w:szCs w:val="22"/>
        </w:rPr>
      </w:pPr>
      <w:r w:rsidRPr="00DC03F7">
        <w:rPr>
          <w:rFonts w:ascii="Arial" w:hAnsi="Arial" w:cs="Arial"/>
          <w:noProof/>
          <w:sz w:val="22"/>
          <w:szCs w:val="22"/>
          <w:lang w:val="en-US"/>
        </w:rPr>
        <mc:AlternateContent>
          <mc:Choice Requires="wps">
            <w:drawing>
              <wp:anchor distT="0" distB="0" distL="114300" distR="114300" simplePos="0" relativeHeight="251677696" behindDoc="0" locked="0" layoutInCell="1" allowOverlap="1" wp14:anchorId="3AC9F767" wp14:editId="29A4262C">
                <wp:simplePos x="0" y="0"/>
                <wp:positionH relativeFrom="column">
                  <wp:posOffset>2400300</wp:posOffset>
                </wp:positionH>
                <wp:positionV relativeFrom="paragraph">
                  <wp:posOffset>2493645</wp:posOffset>
                </wp:positionV>
                <wp:extent cx="1611630" cy="342900"/>
                <wp:effectExtent l="0" t="0" r="13970" b="1714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66C02659" w14:textId="2069EF90" w:rsidR="008C6046" w:rsidRPr="00172316" w:rsidRDefault="008C6046" w:rsidP="00E03C41">
                            <w:pPr>
                              <w:widowControl w:val="0"/>
                              <w:jc w:val="center"/>
                              <w:rPr>
                                <w:rFonts w:ascii="Arial" w:hAnsi="Arial" w:cs="Arial"/>
                                <w:sz w:val="20"/>
                                <w:szCs w:val="20"/>
                              </w:rPr>
                            </w:pPr>
                            <w:r>
                              <w:rPr>
                                <w:rFonts w:ascii="Arial" w:hAnsi="Arial" w:cs="Arial"/>
                                <w:sz w:val="20"/>
                                <w:szCs w:val="20"/>
                                <w:lang w:val="en-CA"/>
                              </w:rPr>
                              <w:t>Included (n=253</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9pt;margin-top:196.35pt;width:126.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">
                <v:textbox inset=",7.2pt,,7.2pt">
                  <w:txbxContent>
                    <w:p w14:paraId="66C02659" w14:textId="2069EF90" w:rsidR="008C6046" w:rsidRPr="00172316" w:rsidRDefault="008C6046" w:rsidP="00E03C41">
                      <w:pPr>
                        <w:widowControl w:val="0"/>
                        <w:jc w:val="center"/>
                        <w:rPr>
                          <w:rFonts w:ascii="Arial" w:hAnsi="Arial" w:cs="Arial"/>
                          <w:sz w:val="20"/>
                          <w:szCs w:val="20"/>
                        </w:rPr>
                      </w:pPr>
                      <w:r>
                        <w:rPr>
                          <w:rFonts w:ascii="Arial" w:hAnsi="Arial" w:cs="Arial"/>
                          <w:sz w:val="20"/>
                          <w:szCs w:val="20"/>
                          <w:lang w:val="en-CA"/>
                        </w:rPr>
                        <w:t>Included (n=253</w:t>
                      </w:r>
                      <w:r w:rsidRPr="00172316">
                        <w:rPr>
                          <w:rFonts w:ascii="Arial" w:hAnsi="Arial" w:cs="Arial"/>
                          <w:sz w:val="20"/>
                          <w:szCs w:val="20"/>
                          <w:lang w:val="en-CA"/>
                        </w:rPr>
                        <w:t>)</w:t>
                      </w:r>
                    </w:p>
                  </w:txbxContent>
                </v:textbox>
              </v:rect>
            </w:pict>
          </mc:Fallback>
        </mc:AlternateContent>
      </w:r>
      <w:r w:rsidR="00DE048D" w:rsidRPr="00DC03F7">
        <w:rPr>
          <w:rFonts w:ascii="Arial" w:hAnsi="Arial" w:cs="Arial"/>
          <w:sz w:val="22"/>
          <w:szCs w:val="22"/>
        </w:rPr>
        <w:t xml:space="preserve">Figure </w:t>
      </w:r>
      <w:r w:rsidR="00DD4CEC">
        <w:rPr>
          <w:rFonts w:ascii="Arial" w:hAnsi="Arial" w:cs="Arial"/>
          <w:sz w:val="22"/>
          <w:szCs w:val="22"/>
        </w:rPr>
        <w:t>S</w:t>
      </w:r>
      <w:r w:rsidR="00DE048D" w:rsidRPr="00DC03F7">
        <w:rPr>
          <w:rFonts w:ascii="Arial" w:hAnsi="Arial" w:cs="Arial"/>
          <w:sz w:val="22"/>
          <w:szCs w:val="22"/>
        </w:rPr>
        <w:t>1. CONSORT flow diagram of patients in this cohort study</w:t>
      </w:r>
      <w:r w:rsidR="0071303A" w:rsidRPr="00DC03F7">
        <w:rPr>
          <w:rFonts w:ascii="Arial" w:hAnsi="Arial" w:cs="Arial"/>
          <w:sz w:val="22"/>
          <w:szCs w:val="22"/>
        </w:rPr>
        <w:t xml:space="preserve">, grouped by normal </w:t>
      </w:r>
      <w:r w:rsidR="00C01CDE">
        <w:rPr>
          <w:rFonts w:ascii="Arial" w:hAnsi="Arial" w:cs="Arial"/>
          <w:sz w:val="22"/>
          <w:szCs w:val="22"/>
        </w:rPr>
        <w:t xml:space="preserve">(0-9 mg/l) </w:t>
      </w:r>
      <w:r w:rsidR="0071303A" w:rsidRPr="00DC03F7">
        <w:rPr>
          <w:rFonts w:ascii="Arial" w:hAnsi="Arial" w:cs="Arial"/>
          <w:sz w:val="22"/>
          <w:szCs w:val="22"/>
        </w:rPr>
        <w:t xml:space="preserve">and elevated </w:t>
      </w:r>
      <w:r w:rsidR="00C01CDE">
        <w:rPr>
          <w:rFonts w:ascii="Arial" w:hAnsi="Arial" w:cs="Arial"/>
          <w:sz w:val="22"/>
          <w:szCs w:val="22"/>
        </w:rPr>
        <w:t xml:space="preserve">(&gt;9 mg/l) </w:t>
      </w:r>
      <w:r w:rsidR="00226073">
        <w:rPr>
          <w:rFonts w:ascii="Arial" w:hAnsi="Arial" w:cs="Arial"/>
          <w:sz w:val="22"/>
          <w:szCs w:val="22"/>
        </w:rPr>
        <w:t>C</w:t>
      </w:r>
      <w:r w:rsidR="00B72A15" w:rsidRPr="00DC03F7">
        <w:rPr>
          <w:rFonts w:ascii="Arial" w:hAnsi="Arial" w:cs="Arial"/>
          <w:sz w:val="22"/>
          <w:szCs w:val="22"/>
        </w:rPr>
        <w:t>-reactive protein (</w:t>
      </w:r>
      <w:r w:rsidR="0071303A" w:rsidRPr="00DC03F7">
        <w:rPr>
          <w:rFonts w:ascii="Arial" w:hAnsi="Arial" w:cs="Arial"/>
          <w:sz w:val="22"/>
          <w:szCs w:val="22"/>
        </w:rPr>
        <w:t>CRP</w:t>
      </w:r>
      <w:r w:rsidR="00B72A15" w:rsidRPr="00DC03F7">
        <w:rPr>
          <w:rFonts w:ascii="Arial" w:hAnsi="Arial" w:cs="Arial"/>
          <w:sz w:val="22"/>
          <w:szCs w:val="22"/>
        </w:rPr>
        <w:t>)</w:t>
      </w:r>
      <w:r w:rsidR="00DE048D" w:rsidRPr="00DC03F7">
        <w:rPr>
          <w:rFonts w:ascii="Arial" w:hAnsi="Arial" w:cs="Arial"/>
          <w:sz w:val="22"/>
          <w:szCs w:val="22"/>
        </w:rPr>
        <w:t>.</w:t>
      </w:r>
    </w:p>
    <w:p w14:paraId="4025AE9F" w14:textId="334F0494" w:rsidR="00E03C41" w:rsidRPr="00DC03F7" w:rsidRDefault="00E03C41" w:rsidP="002F0DE1">
      <w:pPr>
        <w:pStyle w:val="TableofFigures"/>
        <w:rPr>
          <w:rFonts w:ascii="Arial" w:hAnsi="Arial" w:cs="Arial"/>
        </w:rPr>
      </w:pPr>
    </w:p>
    <w:p w14:paraId="00A8F13E" w14:textId="32DD6131" w:rsidR="00E03C41" w:rsidRPr="00DC03F7" w:rsidRDefault="00F26797" w:rsidP="002F0DE1">
      <w:pPr>
        <w:pStyle w:val="TableofFigures"/>
        <w:rPr>
          <w:rFonts w:ascii="Arial" w:hAnsi="Arial" w:cs="Arial"/>
        </w:rPr>
      </w:pPr>
      <w:r w:rsidRPr="00DC03F7">
        <w:rPr>
          <w:rFonts w:ascii="Arial" w:hAnsi="Arial" w:cs="Arial"/>
          <w:noProof/>
          <w:lang w:val="en-US"/>
        </w:rPr>
        <mc:AlternateContent>
          <mc:Choice Requires="wps">
            <w:drawing>
              <wp:anchor distT="0" distB="0" distL="114300" distR="114300" simplePos="0" relativeHeight="251679744" behindDoc="0" locked="0" layoutInCell="1" allowOverlap="1" wp14:anchorId="7FAEF4F8" wp14:editId="77CD59B4">
                <wp:simplePos x="0" y="0"/>
                <wp:positionH relativeFrom="column">
                  <wp:posOffset>624205</wp:posOffset>
                </wp:positionH>
                <wp:positionV relativeFrom="paragraph">
                  <wp:posOffset>160020</wp:posOffset>
                </wp:positionV>
                <wp:extent cx="1547495" cy="571500"/>
                <wp:effectExtent l="0" t="0" r="27305" b="3810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571500"/>
                        </a:xfrm>
                        <a:prstGeom prst="roundRect">
                          <a:avLst>
                            <a:gd name="adj" fmla="val 16667"/>
                          </a:avLst>
                        </a:prstGeom>
                        <a:solidFill>
                          <a:srgbClr val="A9C7FD"/>
                        </a:solidFill>
                        <a:ln w="9525">
                          <a:solidFill>
                            <a:srgbClr val="000000"/>
                          </a:solidFill>
                          <a:round/>
                          <a:headEnd/>
                          <a:tailEnd/>
                        </a:ln>
                      </wps:spPr>
                      <wps:txbx>
                        <w:txbxContent>
                          <w:p w14:paraId="172DC5FA" w14:textId="37291D05" w:rsidR="008C6046" w:rsidRDefault="008C6046" w:rsidP="006F512F">
                            <w:pPr>
                              <w:pStyle w:val="Heading2"/>
                              <w:jc w:val="center"/>
                            </w:pPr>
                            <w: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7" style="position:absolute;margin-left:49.15pt;margin-top:12.6pt;width:121.8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" fillcolor="#a9c7fd">
                <v:textbox inset="3.6pt,,3.6pt">
                  <w:txbxContent>
                    <w:p w14:paraId="172DC5FA" w14:textId="37291D05" w:rsidR="008C6046" w:rsidRDefault="008C6046" w:rsidP="006F512F">
                      <w:pPr>
                        <w:pStyle w:val="Heading2"/>
                        <w:jc w:val="center"/>
                      </w:pPr>
                      <w:r>
                        <w:t>Enrolment</w:t>
                      </w:r>
                    </w:p>
                  </w:txbxContent>
                </v:textbox>
              </v:roundrect>
            </w:pict>
          </mc:Fallback>
        </mc:AlternateContent>
      </w:r>
      <w:r w:rsidR="00EE492B" w:rsidRPr="00DC03F7">
        <w:rPr>
          <w:rFonts w:ascii="Arial" w:hAnsi="Arial" w:cs="Arial"/>
          <w:noProof/>
          <w:lang w:val="en-US"/>
        </w:rPr>
        <mc:AlternateContent>
          <mc:Choice Requires="wps">
            <w:drawing>
              <wp:anchor distT="0" distB="0" distL="114300" distR="114300" simplePos="0" relativeHeight="251659264" behindDoc="0" locked="0" layoutInCell="1" allowOverlap="1" wp14:anchorId="32C5594C" wp14:editId="71E674B5">
                <wp:simplePos x="0" y="0"/>
                <wp:positionH relativeFrom="column">
                  <wp:posOffset>2171700</wp:posOffset>
                </wp:positionH>
                <wp:positionV relativeFrom="paragraph">
                  <wp:posOffset>225425</wp:posOffset>
                </wp:positionV>
                <wp:extent cx="2000250" cy="397510"/>
                <wp:effectExtent l="0" t="0" r="31750" b="342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74365274" w14:textId="05B1DA24" w:rsidR="008C6046" w:rsidRPr="00172316" w:rsidRDefault="008C6046" w:rsidP="00E03C41">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264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171pt;margin-top:17.7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">
                <v:textbox inset=",7.2pt,,7.2pt">
                  <w:txbxContent>
                    <w:p w14:paraId="74365274" w14:textId="05B1DA24" w:rsidR="008C6046" w:rsidRPr="00172316" w:rsidRDefault="008C6046" w:rsidP="00E03C41">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264</w:t>
                      </w:r>
                      <w:r w:rsidRPr="00172316">
                        <w:rPr>
                          <w:rFonts w:ascii="Arial" w:hAnsi="Arial" w:cs="Arial"/>
                          <w:sz w:val="20"/>
                          <w:szCs w:val="20"/>
                          <w:lang w:val="en-CA"/>
                        </w:rPr>
                        <w:t>)</w:t>
                      </w:r>
                    </w:p>
                  </w:txbxContent>
                </v:textbox>
              </v:rect>
            </w:pict>
          </mc:Fallback>
        </mc:AlternateContent>
      </w:r>
    </w:p>
    <w:p w14:paraId="259C0CE7" w14:textId="184669A0" w:rsidR="00A70A63" w:rsidRPr="00DC03F7" w:rsidRDefault="009E4432" w:rsidP="00E85C28">
      <w:pPr>
        <w:spacing w:line="240" w:lineRule="auto"/>
        <w:rPr>
          <w:rFonts w:ascii="Arial" w:hAnsi="Arial" w:cs="Arial"/>
        </w:rPr>
      </w:pPr>
      <w:r w:rsidRPr="00DC03F7">
        <w:rPr>
          <w:rFonts w:ascii="Arial" w:hAnsi="Arial" w:cs="Arial"/>
          <w:noProof/>
          <w:sz w:val="28"/>
          <w:szCs w:val="28"/>
          <w:lang w:val="en-US"/>
        </w:rPr>
        <mc:AlternateContent>
          <mc:Choice Requires="wps">
            <w:drawing>
              <wp:anchor distT="0" distB="0" distL="114300" distR="114300" simplePos="0" relativeHeight="251668480" behindDoc="0" locked="0" layoutInCell="1" allowOverlap="1" wp14:anchorId="6C358DD2" wp14:editId="2D54F61F">
                <wp:simplePos x="0" y="0"/>
                <wp:positionH relativeFrom="column">
                  <wp:posOffset>2404745</wp:posOffset>
                </wp:positionH>
                <wp:positionV relativeFrom="paragraph">
                  <wp:posOffset>4945380</wp:posOffset>
                </wp:positionV>
                <wp:extent cx="1247775" cy="836930"/>
                <wp:effectExtent l="0" t="0" r="22225" b="26670"/>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36930"/>
                        </a:xfrm>
                        <a:prstGeom prst="roundRect">
                          <a:avLst>
                            <a:gd name="adj" fmla="val 16667"/>
                          </a:avLst>
                        </a:prstGeom>
                        <a:solidFill>
                          <a:srgbClr val="A9C7FD"/>
                        </a:solidFill>
                        <a:ln w="9525">
                          <a:solidFill>
                            <a:srgbClr val="000000"/>
                          </a:solidFill>
                          <a:round/>
                          <a:headEnd/>
                          <a:tailEnd/>
                        </a:ln>
                      </wps:spPr>
                      <wps:txbx>
                        <w:txbxContent>
                          <w:p w14:paraId="3C2AF145" w14:textId="3FEA7EBA" w:rsidR="008C6046" w:rsidRPr="00860A9F" w:rsidRDefault="008C6046" w:rsidP="009E6F8E">
                            <w:pPr>
                              <w:pStyle w:val="Heading3"/>
                              <w:spacing w:before="0" w:line="240" w:lineRule="auto"/>
                              <w:jc w:val="center"/>
                              <w:rPr>
                                <w:rFonts w:ascii="Arial" w:hAnsi="Arial"/>
                                <w:b w:val="0"/>
                                <w:sz w:val="28"/>
                                <w:szCs w:val="28"/>
                              </w:rPr>
                            </w:pPr>
                            <w:r w:rsidRPr="00860A9F">
                              <w:rPr>
                                <w:rFonts w:ascii="Arial" w:hAnsi="Arial"/>
                                <w:b w:val="0"/>
                                <w:sz w:val="28"/>
                                <w:szCs w:val="28"/>
                              </w:rPr>
                              <w:t xml:space="preserve">Primary outcome: </w:t>
                            </w:r>
                          </w:p>
                          <w:p w14:paraId="3803F6BD" w14:textId="52BE35E1" w:rsidR="008C6046" w:rsidRPr="00860A9F" w:rsidRDefault="008C6046" w:rsidP="009E6F8E">
                            <w:pPr>
                              <w:pStyle w:val="Heading3"/>
                              <w:spacing w:before="0" w:line="240" w:lineRule="auto"/>
                              <w:jc w:val="center"/>
                              <w:rPr>
                                <w:rFonts w:ascii="Arial" w:hAnsi="Arial"/>
                                <w:b w:val="0"/>
                                <w:sz w:val="28"/>
                                <w:szCs w:val="28"/>
                              </w:rPr>
                            </w:pPr>
                            <w:r w:rsidRPr="00860A9F">
                              <w:rPr>
                                <w:rFonts w:ascii="Arial" w:hAnsi="Arial"/>
                                <w:b w:val="0"/>
                                <w:sz w:val="28"/>
                                <w:szCs w:val="28"/>
                              </w:rPr>
                              <w:t>survival</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189.35pt;margin-top:389.4pt;width:98.25pt;height:6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" fillcolor="#a9c7fd">
                <v:textbox inset="3.6pt,,3.6pt">
                  <w:txbxContent>
                    <w:p w14:paraId="3C2AF145" w14:textId="3FEA7EBA" w:rsidR="008C6046" w:rsidRPr="00860A9F" w:rsidRDefault="008C6046" w:rsidP="009E6F8E">
                      <w:pPr>
                        <w:pStyle w:val="Heading3"/>
                        <w:spacing w:before="0" w:line="240" w:lineRule="auto"/>
                        <w:jc w:val="center"/>
                        <w:rPr>
                          <w:rFonts w:ascii="Arial" w:hAnsi="Arial"/>
                          <w:b w:val="0"/>
                          <w:sz w:val="28"/>
                          <w:szCs w:val="28"/>
                        </w:rPr>
                      </w:pPr>
                      <w:r w:rsidRPr="00860A9F">
                        <w:rPr>
                          <w:rFonts w:ascii="Arial" w:hAnsi="Arial"/>
                          <w:b w:val="0"/>
                          <w:sz w:val="28"/>
                          <w:szCs w:val="28"/>
                        </w:rPr>
                        <w:t xml:space="preserve">Primary outcome: </w:t>
                      </w:r>
                    </w:p>
                    <w:p w14:paraId="3803F6BD" w14:textId="52BE35E1" w:rsidR="008C6046" w:rsidRPr="00860A9F" w:rsidRDefault="008C6046" w:rsidP="009E6F8E">
                      <w:pPr>
                        <w:pStyle w:val="Heading3"/>
                        <w:spacing w:before="0" w:line="240" w:lineRule="auto"/>
                        <w:jc w:val="center"/>
                        <w:rPr>
                          <w:rFonts w:ascii="Arial" w:hAnsi="Arial"/>
                          <w:b w:val="0"/>
                          <w:sz w:val="28"/>
                          <w:szCs w:val="28"/>
                        </w:rPr>
                      </w:pPr>
                      <w:r w:rsidRPr="00860A9F">
                        <w:rPr>
                          <w:rFonts w:ascii="Arial" w:hAnsi="Arial"/>
                          <w:b w:val="0"/>
                          <w:sz w:val="28"/>
                          <w:szCs w:val="28"/>
                        </w:rPr>
                        <w:t>survival</w:t>
                      </w:r>
                    </w:p>
                  </w:txbxContent>
                </v:textbox>
              </v:roundrect>
            </w:pict>
          </mc:Fallback>
        </mc:AlternateContent>
      </w:r>
      <w:r w:rsidR="00124094" w:rsidRPr="00DC03F7">
        <w:rPr>
          <w:rFonts w:ascii="Arial" w:hAnsi="Arial" w:cs="Arial"/>
          <w:noProof/>
          <w:lang w:val="en-US"/>
        </w:rPr>
        <mc:AlternateContent>
          <mc:Choice Requires="wps">
            <w:drawing>
              <wp:anchor distT="0" distB="0" distL="114300" distR="114300" simplePos="0" relativeHeight="251669504" behindDoc="0" locked="0" layoutInCell="1" allowOverlap="1" wp14:anchorId="061FBE8A" wp14:editId="604ECFDD">
                <wp:simplePos x="0" y="0"/>
                <wp:positionH relativeFrom="column">
                  <wp:posOffset>2404745</wp:posOffset>
                </wp:positionH>
                <wp:positionV relativeFrom="paragraph">
                  <wp:posOffset>3810000</wp:posOffset>
                </wp:positionV>
                <wp:extent cx="1247775" cy="571500"/>
                <wp:effectExtent l="0" t="0" r="22225" b="3810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A9C7FD"/>
                        </a:solidFill>
                        <a:ln w="9525">
                          <a:solidFill>
                            <a:srgbClr val="000000"/>
                          </a:solidFill>
                          <a:round/>
                          <a:headEnd/>
                          <a:tailEnd/>
                        </a:ln>
                      </wps:spPr>
                      <wps:txbx>
                        <w:txbxContent>
                          <w:p w14:paraId="0290D83B" w14:textId="0362D15F" w:rsidR="008C6046" w:rsidRPr="002D62AC" w:rsidRDefault="008C6046" w:rsidP="006F512F">
                            <w:pPr>
                              <w:pStyle w:val="Heading2"/>
                              <w:jc w:val="center"/>
                            </w:pPr>
                            <w:r w:rsidRPr="002D62AC">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margin-left:189.35pt;margin-top:300pt;width:98.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" fillcolor="#a9c7fd">
                <v:textbox inset="3.6pt,,3.6pt">
                  <w:txbxContent>
                    <w:p w14:paraId="0290D83B" w14:textId="0362D15F" w:rsidR="008C6046" w:rsidRPr="002D62AC" w:rsidRDefault="008C6046" w:rsidP="006F512F">
                      <w:pPr>
                        <w:pStyle w:val="Heading2"/>
                        <w:jc w:val="center"/>
                      </w:pPr>
                      <w:r w:rsidRPr="002D62AC">
                        <w:t>Follow-up</w:t>
                      </w:r>
                    </w:p>
                  </w:txbxContent>
                </v:textbox>
              </v:roundrect>
            </w:pict>
          </mc:Fallback>
        </mc:AlternateContent>
      </w:r>
      <w:r w:rsidR="000D39BB" w:rsidRPr="00DC03F7">
        <w:rPr>
          <w:rFonts w:ascii="Arial" w:hAnsi="Arial" w:cs="Arial"/>
          <w:noProof/>
          <w:sz w:val="22"/>
          <w:szCs w:val="22"/>
          <w:lang w:val="en-US"/>
        </w:rPr>
        <mc:AlternateContent>
          <mc:Choice Requires="wps">
            <w:drawing>
              <wp:anchor distT="36576" distB="36576" distL="36576" distR="36576" simplePos="0" relativeHeight="251678720" behindDoc="0" locked="0" layoutInCell="1" allowOverlap="1" wp14:anchorId="76229782" wp14:editId="1C7974AD">
                <wp:simplePos x="0" y="0"/>
                <wp:positionH relativeFrom="column">
                  <wp:posOffset>3172460</wp:posOffset>
                </wp:positionH>
                <wp:positionV relativeFrom="paragraph">
                  <wp:posOffset>723265</wp:posOffset>
                </wp:positionV>
                <wp:extent cx="656590" cy="635"/>
                <wp:effectExtent l="0" t="76200" r="54610" b="1009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2BFE3B" id="_x0000_t32" coordsize="21600,21600" o:spt="32" o:oned="t" path="m,l21600,21600e" filled="f">
                <v:path arrowok="t" fillok="f" o:connecttype="none"/>
                <o:lock v:ext="edit" shapetype="t"/>
              </v:shapetype>
              <v:shape id="AutoShape 21" o:spid="_x0000_s1026" type="#_x0000_t32" style="position:absolute;margin-left:249.8pt;margin-top:56.95pt;width:51.7pt;height:.0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">
                <v:stroke endarrow="block"/>
              </v:shape>
            </w:pict>
          </mc:Fallback>
        </mc:AlternateContent>
      </w:r>
      <w:r w:rsidR="000D39BB" w:rsidRPr="00DC03F7">
        <w:rPr>
          <w:rFonts w:ascii="Arial" w:hAnsi="Arial" w:cs="Arial"/>
          <w:noProof/>
          <w:sz w:val="28"/>
          <w:szCs w:val="28"/>
          <w:lang w:val="en-US"/>
        </w:rPr>
        <mc:AlternateContent>
          <mc:Choice Requires="wps">
            <w:drawing>
              <wp:anchor distT="0" distB="0" distL="114300" distR="114300" simplePos="0" relativeHeight="251660288" behindDoc="0" locked="0" layoutInCell="1" allowOverlap="1" wp14:anchorId="7124FB30" wp14:editId="02111AF2">
                <wp:simplePos x="0" y="0"/>
                <wp:positionH relativeFrom="column">
                  <wp:posOffset>3829050</wp:posOffset>
                </wp:positionH>
                <wp:positionV relativeFrom="paragraph">
                  <wp:posOffset>400050</wp:posOffset>
                </wp:positionV>
                <wp:extent cx="2343150" cy="666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66750"/>
                        </a:xfrm>
                        <a:prstGeom prst="rect">
                          <a:avLst/>
                        </a:prstGeom>
                        <a:solidFill>
                          <a:srgbClr val="FFFFFF"/>
                        </a:solidFill>
                        <a:ln w="9525">
                          <a:solidFill>
                            <a:srgbClr val="000000"/>
                          </a:solidFill>
                          <a:miter lim="800000"/>
                          <a:headEnd/>
                          <a:tailEnd/>
                        </a:ln>
                      </wps:spPr>
                      <wps:txbx>
                        <w:txbxContent>
                          <w:p w14:paraId="3DB340D7" w14:textId="3DC77B61" w:rsidR="008C6046" w:rsidRPr="00172316" w:rsidRDefault="008C6046" w:rsidP="00E03C41">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11</w:t>
                            </w:r>
                            <w:r w:rsidRPr="00172316">
                              <w:rPr>
                                <w:rFonts w:ascii="Arial" w:hAnsi="Arial" w:cs="Arial"/>
                                <w:sz w:val="20"/>
                                <w:szCs w:val="20"/>
                                <w:lang w:val="en-CA"/>
                              </w:rPr>
                              <w:t>)</w:t>
                            </w:r>
                          </w:p>
                          <w:p w14:paraId="74D31031" w14:textId="124B6D9F" w:rsidR="008C6046" w:rsidRPr="00CD6E5F" w:rsidRDefault="008C6046" w:rsidP="00E03C41">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Incomplete CRP data (n=11</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01.5pt;margin-top:31.5pt;width:184.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">
                <v:textbox inset=",7.2pt,,7.2pt">
                  <w:txbxContent>
                    <w:p w14:paraId="3DB340D7" w14:textId="3DC77B61" w:rsidR="008C6046" w:rsidRPr="00172316" w:rsidRDefault="008C6046" w:rsidP="00E03C41">
                      <w:pPr>
                        <w:rPr>
                          <w:rFonts w:ascii="Arial" w:hAnsi="Arial" w:cs="Arial"/>
                          <w:sz w:val="20"/>
                          <w:szCs w:val="20"/>
                          <w:lang w:val="en-CA"/>
                        </w:rPr>
                      </w:pPr>
                      <w:r w:rsidRPr="00172316">
                        <w:rPr>
                          <w:rFonts w:ascii="Arial" w:hAnsi="Arial" w:cs="Arial"/>
                          <w:sz w:val="20"/>
                          <w:szCs w:val="20"/>
                          <w:lang w:val="en-CA"/>
                        </w:rPr>
                        <w:t xml:space="preserve">Excluded  (n= </w:t>
                      </w:r>
                      <w:r>
                        <w:rPr>
                          <w:rFonts w:ascii="Arial" w:hAnsi="Arial" w:cs="Arial"/>
                          <w:sz w:val="20"/>
                          <w:szCs w:val="20"/>
                          <w:lang w:val="en-CA"/>
                        </w:rPr>
                        <w:t>11</w:t>
                      </w:r>
                      <w:r w:rsidRPr="00172316">
                        <w:rPr>
                          <w:rFonts w:ascii="Arial" w:hAnsi="Arial" w:cs="Arial"/>
                          <w:sz w:val="20"/>
                          <w:szCs w:val="20"/>
                          <w:lang w:val="en-CA"/>
                        </w:rPr>
                        <w:t>)</w:t>
                      </w:r>
                    </w:p>
                    <w:p w14:paraId="74D31031" w14:textId="124B6D9F" w:rsidR="008C6046" w:rsidRPr="00CD6E5F" w:rsidRDefault="008C6046" w:rsidP="00E03C41">
                      <w:pPr>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Pr>
                          <w:rFonts w:ascii="Arial" w:hAnsi="Arial" w:cs="Arial"/>
                          <w:sz w:val="20"/>
                          <w:szCs w:val="20"/>
                          <w:lang w:val="en-CA"/>
                        </w:rPr>
                        <w:t>Incomplete CRP data (n=11</w:t>
                      </w:r>
                      <w:r w:rsidRPr="00172316">
                        <w:rPr>
                          <w:rFonts w:ascii="Arial" w:hAnsi="Arial" w:cs="Arial"/>
                          <w:sz w:val="20"/>
                          <w:szCs w:val="20"/>
                          <w:lang w:val="en-CA"/>
                        </w:rPr>
                        <w:t>)</w:t>
                      </w:r>
                    </w:p>
                  </w:txbxContent>
                </v:textbox>
              </v:rect>
            </w:pict>
          </mc:Fallback>
        </mc:AlternateContent>
      </w:r>
      <w:r w:rsidR="00322437" w:rsidRPr="00DC03F7">
        <w:rPr>
          <w:rFonts w:ascii="Arial" w:hAnsi="Arial" w:cs="Arial"/>
          <w:noProof/>
          <w:sz w:val="28"/>
          <w:szCs w:val="28"/>
          <w:lang w:val="en-US"/>
        </w:rPr>
        <mc:AlternateContent>
          <mc:Choice Requires="wps">
            <w:drawing>
              <wp:anchor distT="0" distB="0" distL="114300" distR="114300" simplePos="0" relativeHeight="251667456" behindDoc="0" locked="0" layoutInCell="1" allowOverlap="1" wp14:anchorId="0ADD709B" wp14:editId="5BFB84D9">
                <wp:simplePos x="0" y="0"/>
                <wp:positionH relativeFrom="column">
                  <wp:posOffset>2404745</wp:posOffset>
                </wp:positionH>
                <wp:positionV relativeFrom="paragraph">
                  <wp:posOffset>2324100</wp:posOffset>
                </wp:positionV>
                <wp:extent cx="1247775" cy="571500"/>
                <wp:effectExtent l="0" t="0" r="22225" b="3810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solidFill>
                          <a:srgbClr val="A9C7FD"/>
                        </a:solidFill>
                        <a:ln w="9525">
                          <a:solidFill>
                            <a:srgbClr val="000000"/>
                          </a:solidFill>
                          <a:round/>
                          <a:headEnd/>
                          <a:tailEnd/>
                        </a:ln>
                      </wps:spPr>
                      <wps:txbx>
                        <w:txbxContent>
                          <w:p w14:paraId="3D940EA2" w14:textId="77777777" w:rsidR="008C6046" w:rsidRDefault="008C6046" w:rsidP="006F512F">
                            <w:pPr>
                              <w:pStyle w:val="Heading2"/>
                              <w:jc w:val="center"/>
                            </w:pPr>
                            <w: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2" style="position:absolute;margin-left:189.35pt;margin-top:183pt;width:9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" fillcolor="#a9c7fd">
                <v:textbox inset="3.6pt,,3.6pt">
                  <w:txbxContent>
                    <w:p w14:paraId="3D940EA2" w14:textId="77777777" w:rsidR="008C6046" w:rsidRDefault="008C6046" w:rsidP="006F512F">
                      <w:pPr>
                        <w:pStyle w:val="Heading2"/>
                        <w:jc w:val="center"/>
                      </w:pPr>
                      <w:r>
                        <w:t>Allocation</w:t>
                      </w:r>
                    </w:p>
                  </w:txbxContent>
                </v:textbox>
              </v:roundrect>
            </w:pict>
          </mc:Fallback>
        </mc:AlternateContent>
      </w:r>
      <w:r w:rsidR="006F4756" w:rsidRPr="00DC03F7">
        <w:rPr>
          <w:rFonts w:ascii="Arial" w:hAnsi="Arial" w:cs="Arial"/>
          <w:noProof/>
          <w:sz w:val="28"/>
          <w:szCs w:val="28"/>
          <w:lang w:val="en-US"/>
        </w:rPr>
        <mc:AlternateContent>
          <mc:Choice Requires="wps">
            <w:drawing>
              <wp:anchor distT="0" distB="0" distL="114300" distR="114300" simplePos="0" relativeHeight="251666432" behindDoc="0" locked="0" layoutInCell="1" allowOverlap="1" wp14:anchorId="6AA93716" wp14:editId="202709CF">
                <wp:simplePos x="0" y="0"/>
                <wp:positionH relativeFrom="column">
                  <wp:posOffset>3599815</wp:posOffset>
                </wp:positionH>
                <wp:positionV relativeFrom="paragraph">
                  <wp:posOffset>5175885</wp:posOffset>
                </wp:positionV>
                <wp:extent cx="2572385" cy="347980"/>
                <wp:effectExtent l="0" t="0" r="18415" b="3302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47980"/>
                        </a:xfrm>
                        <a:prstGeom prst="rect">
                          <a:avLst/>
                        </a:prstGeom>
                        <a:solidFill>
                          <a:srgbClr val="FFFFFF"/>
                        </a:solidFill>
                        <a:ln w="9525">
                          <a:solidFill>
                            <a:srgbClr val="000000"/>
                          </a:solidFill>
                          <a:miter lim="800000"/>
                          <a:headEnd/>
                          <a:tailEnd/>
                        </a:ln>
                      </wps:spPr>
                      <wps:txbx>
                        <w:txbxContent>
                          <w:p w14:paraId="232F5F9C" w14:textId="5E0E17F4" w:rsidR="008C6046" w:rsidRPr="00EE492B" w:rsidRDefault="008C6046" w:rsidP="00EE492B">
                            <w:pPr>
                              <w:jc w:val="center"/>
                              <w:rPr>
                                <w:rFonts w:ascii="Arial" w:hAnsi="Arial" w:cs="Arial"/>
                                <w:sz w:val="20"/>
                                <w:szCs w:val="20"/>
                                <w:lang w:val="en-CA"/>
                              </w:rPr>
                            </w:pPr>
                            <w:r>
                              <w:rPr>
                                <w:rFonts w:ascii="Arial" w:hAnsi="Arial" w:cs="Arial"/>
                                <w:sz w:val="20"/>
                                <w:szCs w:val="20"/>
                                <w:lang w:val="en-CA"/>
                              </w:rPr>
                              <w:t>Overall survival</w:t>
                            </w:r>
                            <w:r w:rsidRPr="00BD0CBA">
                              <w:rPr>
                                <w:rFonts w:ascii="Arial" w:hAnsi="Arial" w:cs="Arial"/>
                                <w:sz w:val="20"/>
                                <w:szCs w:val="20"/>
                                <w:lang w:val="en-CA"/>
                              </w:rPr>
                              <w:t xml:space="preserve">  (n=</w:t>
                            </w:r>
                            <w:r>
                              <w:rPr>
                                <w:rFonts w:ascii="Arial" w:hAnsi="Arial" w:cs="Arial"/>
                                <w:sz w:val="20"/>
                                <w:szCs w:val="20"/>
                                <w:lang w:val="en-CA"/>
                              </w:rPr>
                              <w:t>80</w:t>
                            </w:r>
                            <w:r w:rsidRPr="00BD0CBA">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83.45pt;margin-top:407.55pt;width:202.55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">
                <v:textbox inset=",7.2pt,,7.2pt">
                  <w:txbxContent>
                    <w:p w14:paraId="232F5F9C" w14:textId="5E0E17F4" w:rsidR="008C6046" w:rsidRPr="00EE492B" w:rsidRDefault="008C6046" w:rsidP="00EE492B">
                      <w:pPr>
                        <w:jc w:val="center"/>
                        <w:rPr>
                          <w:rFonts w:ascii="Arial" w:hAnsi="Arial" w:cs="Arial"/>
                          <w:sz w:val="20"/>
                          <w:szCs w:val="20"/>
                          <w:lang w:val="en-CA"/>
                        </w:rPr>
                      </w:pPr>
                      <w:r>
                        <w:rPr>
                          <w:rFonts w:ascii="Arial" w:hAnsi="Arial" w:cs="Arial"/>
                          <w:sz w:val="20"/>
                          <w:szCs w:val="20"/>
                          <w:lang w:val="en-CA"/>
                        </w:rPr>
                        <w:t>Overall survival</w:t>
                      </w:r>
                      <w:r w:rsidRPr="00BD0CBA">
                        <w:rPr>
                          <w:rFonts w:ascii="Arial" w:hAnsi="Arial" w:cs="Arial"/>
                          <w:sz w:val="20"/>
                          <w:szCs w:val="20"/>
                          <w:lang w:val="en-CA"/>
                        </w:rPr>
                        <w:t xml:space="preserve">  (n=</w:t>
                      </w:r>
                      <w:r>
                        <w:rPr>
                          <w:rFonts w:ascii="Arial" w:hAnsi="Arial" w:cs="Arial"/>
                          <w:sz w:val="20"/>
                          <w:szCs w:val="20"/>
                          <w:lang w:val="en-CA"/>
                        </w:rPr>
                        <w:t>80</w:t>
                      </w:r>
                      <w:r w:rsidRPr="00BD0CBA">
                        <w:rPr>
                          <w:rFonts w:ascii="Arial" w:hAnsi="Arial" w:cs="Arial"/>
                          <w:sz w:val="20"/>
                          <w:szCs w:val="20"/>
                          <w:lang w:val="en-CA"/>
                        </w:rPr>
                        <w:t>)</w:t>
                      </w:r>
                    </w:p>
                  </w:txbxContent>
                </v:textbox>
              </v:rect>
            </w:pict>
          </mc:Fallback>
        </mc:AlternateContent>
      </w:r>
      <w:r w:rsidR="006F4756" w:rsidRPr="00DC03F7">
        <w:rPr>
          <w:rFonts w:ascii="Arial" w:hAnsi="Arial" w:cs="Arial"/>
          <w:noProof/>
          <w:lang w:val="en-US"/>
        </w:rPr>
        <mc:AlternateContent>
          <mc:Choice Requires="wps">
            <w:drawing>
              <wp:anchor distT="0" distB="0" distL="114300" distR="114300" simplePos="0" relativeHeight="251664384" behindDoc="0" locked="0" layoutInCell="1" allowOverlap="1" wp14:anchorId="2FE28841" wp14:editId="2CF3F696">
                <wp:simplePos x="0" y="0"/>
                <wp:positionH relativeFrom="column">
                  <wp:posOffset>3599815</wp:posOffset>
                </wp:positionH>
                <wp:positionV relativeFrom="paragraph">
                  <wp:posOffset>3871595</wp:posOffset>
                </wp:positionV>
                <wp:extent cx="2572385" cy="389890"/>
                <wp:effectExtent l="0" t="0" r="18415" b="1651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89890"/>
                        </a:xfrm>
                        <a:prstGeom prst="rect">
                          <a:avLst/>
                        </a:prstGeom>
                        <a:solidFill>
                          <a:srgbClr val="FFFFFF"/>
                        </a:solidFill>
                        <a:ln w="9525">
                          <a:solidFill>
                            <a:srgbClr val="000000"/>
                          </a:solidFill>
                          <a:miter lim="800000"/>
                          <a:headEnd/>
                          <a:tailEnd/>
                        </a:ln>
                      </wps:spPr>
                      <wps:txbx>
                        <w:txbxContent>
                          <w:p w14:paraId="4E7167D8" w14:textId="6E04BF8D" w:rsidR="008C6046" w:rsidRPr="00172316" w:rsidRDefault="008C6046" w:rsidP="009E6F8E">
                            <w:pPr>
                              <w:jc w:val="center"/>
                              <w:rPr>
                                <w:rFonts w:ascii="Arial" w:hAnsi="Arial" w:cs="Arial"/>
                                <w:sz w:val="20"/>
                                <w:szCs w:val="20"/>
                                <w:lang w:val="en-CA"/>
                              </w:rPr>
                            </w:pPr>
                            <w:r w:rsidRPr="00172316">
                              <w:rPr>
                                <w:rFonts w:ascii="Arial" w:hAnsi="Arial" w:cs="Arial"/>
                                <w:sz w:val="20"/>
                                <w:szCs w:val="20"/>
                                <w:lang w:val="en-CA"/>
                              </w:rPr>
                              <w:t>Lost t</w:t>
                            </w:r>
                            <w:r>
                              <w:rPr>
                                <w:rFonts w:ascii="Arial" w:hAnsi="Arial" w:cs="Arial"/>
                                <w:sz w:val="20"/>
                                <w:szCs w:val="20"/>
                                <w:lang w:val="en-CA"/>
                              </w:rPr>
                              <w:t>o follow-up (n= 1</w:t>
                            </w:r>
                            <w:r w:rsidRPr="00172316">
                              <w:rPr>
                                <w:rFonts w:ascii="Arial" w:hAnsi="Arial" w:cs="Arial"/>
                                <w:sz w:val="20"/>
                                <w:szCs w:val="20"/>
                                <w:lang w:val="en-CA"/>
                              </w:rPr>
                              <w:t>)</w:t>
                            </w:r>
                          </w:p>
                          <w:p w14:paraId="6FA9AAA6" w14:textId="59B656C1" w:rsidR="008C6046" w:rsidRPr="00172316" w:rsidRDefault="008C6046" w:rsidP="00E03C41">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283.45pt;margin-top:304.85pt;width:202.55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">
                <v:textbox inset=",7.2pt,,7.2pt">
                  <w:txbxContent>
                    <w:p w14:paraId="4E7167D8" w14:textId="6E04BF8D" w:rsidR="008C6046" w:rsidRPr="00172316" w:rsidRDefault="008C6046" w:rsidP="009E6F8E">
                      <w:pPr>
                        <w:jc w:val="center"/>
                        <w:rPr>
                          <w:rFonts w:ascii="Arial" w:hAnsi="Arial" w:cs="Arial"/>
                          <w:sz w:val="20"/>
                          <w:szCs w:val="20"/>
                          <w:lang w:val="en-CA"/>
                        </w:rPr>
                      </w:pPr>
                      <w:r w:rsidRPr="00172316">
                        <w:rPr>
                          <w:rFonts w:ascii="Arial" w:hAnsi="Arial" w:cs="Arial"/>
                          <w:sz w:val="20"/>
                          <w:szCs w:val="20"/>
                          <w:lang w:val="en-CA"/>
                        </w:rPr>
                        <w:t>Lost t</w:t>
                      </w:r>
                      <w:r>
                        <w:rPr>
                          <w:rFonts w:ascii="Arial" w:hAnsi="Arial" w:cs="Arial"/>
                          <w:sz w:val="20"/>
                          <w:szCs w:val="20"/>
                          <w:lang w:val="en-CA"/>
                        </w:rPr>
                        <w:t>o follow-up (n= 1</w:t>
                      </w:r>
                      <w:r w:rsidRPr="00172316">
                        <w:rPr>
                          <w:rFonts w:ascii="Arial" w:hAnsi="Arial" w:cs="Arial"/>
                          <w:sz w:val="20"/>
                          <w:szCs w:val="20"/>
                          <w:lang w:val="en-CA"/>
                        </w:rPr>
                        <w:t>)</w:t>
                      </w:r>
                    </w:p>
                    <w:p w14:paraId="6FA9AAA6" w14:textId="59B656C1" w:rsidR="008C6046" w:rsidRPr="00172316" w:rsidRDefault="008C6046" w:rsidP="00E03C41">
                      <w:pPr>
                        <w:rPr>
                          <w:rFonts w:ascii="Arial" w:hAnsi="Arial" w:cs="Arial"/>
                          <w:sz w:val="20"/>
                          <w:szCs w:val="20"/>
                        </w:rPr>
                      </w:pPr>
                    </w:p>
                  </w:txbxContent>
                </v:textbox>
              </v:rect>
            </w:pict>
          </mc:Fallback>
        </mc:AlternateContent>
      </w:r>
      <w:r w:rsidR="006F4756" w:rsidRPr="00DC03F7">
        <w:rPr>
          <w:rFonts w:ascii="Arial" w:hAnsi="Arial" w:cs="Arial"/>
          <w:noProof/>
          <w:sz w:val="28"/>
          <w:szCs w:val="28"/>
          <w:lang w:val="en-US"/>
        </w:rPr>
        <mc:AlternateContent>
          <mc:Choice Requires="wps">
            <w:drawing>
              <wp:anchor distT="0" distB="0" distL="114300" distR="114300" simplePos="0" relativeHeight="251665408" behindDoc="0" locked="0" layoutInCell="1" allowOverlap="1" wp14:anchorId="5D8EB53C" wp14:editId="46241732">
                <wp:simplePos x="0" y="0"/>
                <wp:positionH relativeFrom="column">
                  <wp:posOffset>3599815</wp:posOffset>
                </wp:positionH>
                <wp:positionV relativeFrom="paragraph">
                  <wp:posOffset>2423160</wp:posOffset>
                </wp:positionV>
                <wp:extent cx="2572385" cy="352425"/>
                <wp:effectExtent l="0" t="0" r="18415" b="2857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52425"/>
                        </a:xfrm>
                        <a:prstGeom prst="rect">
                          <a:avLst/>
                        </a:prstGeom>
                        <a:solidFill>
                          <a:srgbClr val="FFFFFF"/>
                        </a:solidFill>
                        <a:ln w="9525">
                          <a:solidFill>
                            <a:srgbClr val="000000"/>
                          </a:solidFill>
                          <a:miter lim="800000"/>
                          <a:headEnd/>
                          <a:tailEnd/>
                        </a:ln>
                      </wps:spPr>
                      <wps:txbx>
                        <w:txbxContent>
                          <w:p w14:paraId="4CFDBCB0" w14:textId="09E809BE" w:rsidR="008C6046" w:rsidRPr="006F4756" w:rsidRDefault="008C6046" w:rsidP="009E6F8E">
                            <w:pPr>
                              <w:jc w:val="center"/>
                              <w:rPr>
                                <w:rFonts w:ascii="Arial" w:hAnsi="Arial" w:cs="Arial"/>
                                <w:sz w:val="20"/>
                                <w:szCs w:val="20"/>
                                <w:lang w:val="en-CA"/>
                              </w:rPr>
                            </w:pPr>
                            <w:r w:rsidRPr="006F4756">
                              <w:rPr>
                                <w:rFonts w:ascii="Arial" w:hAnsi="Arial" w:cs="Arial"/>
                                <w:sz w:val="20"/>
                                <w:szCs w:val="20"/>
                                <w:lang w:val="en-CA"/>
                              </w:rPr>
                              <w:t>E</w:t>
                            </w:r>
                            <w:r>
                              <w:rPr>
                                <w:rFonts w:ascii="Arial" w:hAnsi="Arial" w:cs="Arial"/>
                                <w:sz w:val="20"/>
                                <w:szCs w:val="20"/>
                                <w:lang w:val="en-CA"/>
                              </w:rPr>
                              <w:t>levated CRP: &gt;9</w:t>
                            </w:r>
                            <w:r w:rsidRPr="006F4756">
                              <w:rPr>
                                <w:rFonts w:ascii="Arial" w:hAnsi="Arial" w:cs="Arial"/>
                                <w:sz w:val="20"/>
                                <w:szCs w:val="20"/>
                                <w:lang w:val="en-CA"/>
                              </w:rPr>
                              <w:t xml:space="preserve"> mg/l (n=80)</w:t>
                            </w:r>
                          </w:p>
                          <w:p w14:paraId="1CFACF81" w14:textId="77777777" w:rsidR="008C6046" w:rsidRPr="006F4756" w:rsidRDefault="008C6046" w:rsidP="00E03C41">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283.45pt;margin-top:190.8pt;width:202.5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">
                <v:textbox inset=",7.2pt,,7.2pt">
                  <w:txbxContent>
                    <w:p w14:paraId="4CFDBCB0" w14:textId="09E809BE" w:rsidR="008C6046" w:rsidRPr="006F4756" w:rsidRDefault="008C6046" w:rsidP="009E6F8E">
                      <w:pPr>
                        <w:jc w:val="center"/>
                        <w:rPr>
                          <w:rFonts w:ascii="Arial" w:hAnsi="Arial" w:cs="Arial"/>
                          <w:sz w:val="20"/>
                          <w:szCs w:val="20"/>
                          <w:lang w:val="en-CA"/>
                        </w:rPr>
                      </w:pPr>
                      <w:r w:rsidRPr="006F4756">
                        <w:rPr>
                          <w:rFonts w:ascii="Arial" w:hAnsi="Arial" w:cs="Arial"/>
                          <w:sz w:val="20"/>
                          <w:szCs w:val="20"/>
                          <w:lang w:val="en-CA"/>
                        </w:rPr>
                        <w:t>E</w:t>
                      </w:r>
                      <w:r>
                        <w:rPr>
                          <w:rFonts w:ascii="Arial" w:hAnsi="Arial" w:cs="Arial"/>
                          <w:sz w:val="20"/>
                          <w:szCs w:val="20"/>
                          <w:lang w:val="en-CA"/>
                        </w:rPr>
                        <w:t>levated CRP: &gt;9</w:t>
                      </w:r>
                      <w:r w:rsidRPr="006F4756">
                        <w:rPr>
                          <w:rFonts w:ascii="Arial" w:hAnsi="Arial" w:cs="Arial"/>
                          <w:sz w:val="20"/>
                          <w:szCs w:val="20"/>
                          <w:lang w:val="en-CA"/>
                        </w:rPr>
                        <w:t xml:space="preserve"> mg/l (n=80)</w:t>
                      </w:r>
                    </w:p>
                    <w:p w14:paraId="1CFACF81" w14:textId="77777777" w:rsidR="008C6046" w:rsidRPr="006F4756" w:rsidRDefault="008C6046" w:rsidP="00E03C41">
                      <w:pPr>
                        <w:ind w:left="360" w:hanging="360"/>
                        <w:rPr>
                          <w:rFonts w:cs="Calibri"/>
                        </w:rPr>
                      </w:pPr>
                    </w:p>
                  </w:txbxContent>
                </v:textbox>
              </v:rect>
            </w:pict>
          </mc:Fallback>
        </mc:AlternateContent>
      </w:r>
      <w:r w:rsidR="00EE492B" w:rsidRPr="00DC03F7">
        <w:rPr>
          <w:rFonts w:ascii="Arial" w:hAnsi="Arial" w:cs="Arial"/>
          <w:noProof/>
          <w:lang w:val="en-US"/>
        </w:rPr>
        <mc:AlternateContent>
          <mc:Choice Requires="wps">
            <w:drawing>
              <wp:anchor distT="36576" distB="36576" distL="36576" distR="36576" simplePos="0" relativeHeight="251675648" behindDoc="0" locked="0" layoutInCell="1" allowOverlap="1" wp14:anchorId="57FF91FF" wp14:editId="60E964D5">
                <wp:simplePos x="0" y="0"/>
                <wp:positionH relativeFrom="column">
                  <wp:posOffset>2689225</wp:posOffset>
                </wp:positionH>
                <wp:positionV relativeFrom="paragraph">
                  <wp:posOffset>1980565</wp:posOffset>
                </wp:positionV>
                <wp:extent cx="2331720" cy="400050"/>
                <wp:effectExtent l="0" t="0" r="81280" b="825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CEEE40D" id="_x0000_t33" coordsize="21600,21600" o:spt="33" o:oned="t" path="m,l21600,r,21600e" filled="f">
                <v:stroke joinstyle="miter"/>
                <v:path arrowok="t" fillok="f" o:connecttype="none"/>
                <o:lock v:ext="edit" shapetype="t"/>
              </v:shapetype>
              <v:shape id="AutoShape 18" o:spid="_x0000_s1026" type="#_x0000_t33" style="position:absolute;margin-left:211.75pt;margin-top:155.95pt;width:183.6pt;height:31.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">
                <v:stroke endarrow="block"/>
              </v:shape>
            </w:pict>
          </mc:Fallback>
        </mc:AlternateContent>
      </w:r>
      <w:r w:rsidR="00EE492B" w:rsidRPr="00DC03F7">
        <w:rPr>
          <w:rFonts w:ascii="Arial" w:hAnsi="Arial" w:cs="Arial"/>
          <w:noProof/>
          <w:lang w:val="en-US"/>
        </w:rPr>
        <mc:AlternateContent>
          <mc:Choice Requires="wps">
            <w:drawing>
              <wp:anchor distT="36576" distB="36576" distL="36576" distR="36576" simplePos="0" relativeHeight="251674624" behindDoc="0" locked="0" layoutInCell="1" allowOverlap="1" wp14:anchorId="75F8B7AA" wp14:editId="3BC7A0AC">
                <wp:simplePos x="0" y="0"/>
                <wp:positionH relativeFrom="column">
                  <wp:posOffset>1052195</wp:posOffset>
                </wp:positionH>
                <wp:positionV relativeFrom="paragraph">
                  <wp:posOffset>1980565</wp:posOffset>
                </wp:positionV>
                <wp:extent cx="2331720" cy="400050"/>
                <wp:effectExtent l="50800" t="0" r="30480" b="8255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DDF57C" id="AutoShape 17" o:spid="_x0000_s1026" type="#_x0000_t33" style="position:absolute;margin-left:82.85pt;margin-top:155.95pt;width:183.6pt;height:31.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">
                <v:stroke endarrow="block"/>
              </v:shape>
            </w:pict>
          </mc:Fallback>
        </mc:AlternateContent>
      </w:r>
      <w:r w:rsidR="00EE492B" w:rsidRPr="00DC03F7">
        <w:rPr>
          <w:rFonts w:ascii="Arial" w:hAnsi="Arial" w:cs="Arial"/>
          <w:noProof/>
          <w:lang w:val="en-US"/>
        </w:rPr>
        <mc:AlternateContent>
          <mc:Choice Requires="wps">
            <w:drawing>
              <wp:anchor distT="36576" distB="36576" distL="36576" distR="36576" simplePos="0" relativeHeight="251676672" behindDoc="0" locked="0" layoutInCell="1" allowOverlap="1" wp14:anchorId="281B4F9D" wp14:editId="45A6791E">
                <wp:simplePos x="0" y="0"/>
                <wp:positionH relativeFrom="column">
                  <wp:posOffset>3171825</wp:posOffset>
                </wp:positionH>
                <wp:positionV relativeFrom="paragraph">
                  <wp:posOffset>266065</wp:posOffset>
                </wp:positionV>
                <wp:extent cx="635" cy="1732915"/>
                <wp:effectExtent l="50800" t="0" r="75565" b="7048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F22FDF" id="AutoShape 19" o:spid="_x0000_s1026" type="#_x0000_t32" style="position:absolute;margin-left:249.75pt;margin-top:20.95pt;width:.05pt;height:136.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">
                <v:stroke endarrow="block"/>
              </v:shape>
            </w:pict>
          </mc:Fallback>
        </mc:AlternateContent>
      </w:r>
      <w:r w:rsidR="00EE492B" w:rsidRPr="00DC03F7">
        <w:rPr>
          <w:rFonts w:ascii="Arial" w:hAnsi="Arial" w:cs="Arial"/>
          <w:noProof/>
          <w:lang w:val="en-US"/>
        </w:rPr>
        <mc:AlternateContent>
          <mc:Choice Requires="wps">
            <w:drawing>
              <wp:anchor distT="36576" distB="36576" distL="36576" distR="36576" simplePos="0" relativeHeight="251672576" behindDoc="0" locked="0" layoutInCell="1" allowOverlap="1" wp14:anchorId="110CB759" wp14:editId="53CFEA57">
                <wp:simplePos x="0" y="0"/>
                <wp:positionH relativeFrom="column">
                  <wp:posOffset>1028700</wp:posOffset>
                </wp:positionH>
                <wp:positionV relativeFrom="paragraph">
                  <wp:posOffset>4261485</wp:posOffset>
                </wp:positionV>
                <wp:extent cx="0" cy="919480"/>
                <wp:effectExtent l="50800" t="0" r="76200" b="7112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FA4C86" id="AutoShape 15" o:spid="_x0000_s1026" type="#_x0000_t32" style="position:absolute;margin-left:81pt;margin-top:335.55pt;width:0;height:72.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">
                <v:stroke endarrow="block"/>
              </v:shape>
            </w:pict>
          </mc:Fallback>
        </mc:AlternateContent>
      </w:r>
      <w:r w:rsidR="00EE492B" w:rsidRPr="00DC03F7">
        <w:rPr>
          <w:rFonts w:ascii="Arial" w:hAnsi="Arial" w:cs="Arial"/>
          <w:noProof/>
          <w:lang w:val="en-US"/>
        </w:rPr>
        <mc:AlternateContent>
          <mc:Choice Requires="wps">
            <w:drawing>
              <wp:anchor distT="36576" distB="36576" distL="36576" distR="36576" simplePos="0" relativeHeight="251683840" behindDoc="0" locked="0" layoutInCell="1" allowOverlap="1" wp14:anchorId="45DDFD8A" wp14:editId="37518600">
                <wp:simplePos x="0" y="0"/>
                <wp:positionH relativeFrom="column">
                  <wp:posOffset>5029200</wp:posOffset>
                </wp:positionH>
                <wp:positionV relativeFrom="paragraph">
                  <wp:posOffset>4266565</wp:posOffset>
                </wp:positionV>
                <wp:extent cx="0" cy="914400"/>
                <wp:effectExtent l="50800" t="0" r="76200" b="76200"/>
                <wp:wrapNone/>
                <wp:docPr id="1433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DAAAE" id="AutoShape 15" o:spid="_x0000_s1026" type="#_x0000_t32" style="position:absolute;margin-left:396pt;margin-top:335.95pt;width:0;height:1in;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">
                <v:stroke endarrow="block"/>
              </v:shape>
            </w:pict>
          </mc:Fallback>
        </mc:AlternateContent>
      </w:r>
      <w:r w:rsidR="00EE492B" w:rsidRPr="00DC03F7">
        <w:rPr>
          <w:rFonts w:ascii="Arial" w:hAnsi="Arial" w:cs="Arial"/>
          <w:noProof/>
          <w:sz w:val="28"/>
          <w:szCs w:val="28"/>
          <w:lang w:val="en-US"/>
        </w:rPr>
        <mc:AlternateContent>
          <mc:Choice Requires="wps">
            <w:drawing>
              <wp:anchor distT="0" distB="0" distL="114300" distR="114300" simplePos="0" relativeHeight="251661312" behindDoc="0" locked="0" layoutInCell="1" allowOverlap="1" wp14:anchorId="10AD7D36" wp14:editId="5D793086">
                <wp:simplePos x="0" y="0"/>
                <wp:positionH relativeFrom="column">
                  <wp:posOffset>-417830</wp:posOffset>
                </wp:positionH>
                <wp:positionV relativeFrom="paragraph">
                  <wp:posOffset>5180965</wp:posOffset>
                </wp:positionV>
                <wp:extent cx="2843530" cy="347980"/>
                <wp:effectExtent l="0" t="0" r="26670" b="3302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347980"/>
                        </a:xfrm>
                        <a:prstGeom prst="rect">
                          <a:avLst/>
                        </a:prstGeom>
                        <a:solidFill>
                          <a:srgbClr val="FFFFFF"/>
                        </a:solidFill>
                        <a:ln w="9525">
                          <a:solidFill>
                            <a:srgbClr val="000000"/>
                          </a:solidFill>
                          <a:miter lim="800000"/>
                          <a:headEnd/>
                          <a:tailEnd/>
                        </a:ln>
                      </wps:spPr>
                      <wps:txbx>
                        <w:txbxContent>
                          <w:p w14:paraId="35CB025D" w14:textId="3F0A011E" w:rsidR="008C6046" w:rsidRPr="002D62AC" w:rsidRDefault="008C6046" w:rsidP="00EE492B">
                            <w:pPr>
                              <w:jc w:val="center"/>
                              <w:rPr>
                                <w:rFonts w:ascii="Arial" w:hAnsi="Arial" w:cs="Arial"/>
                                <w:sz w:val="20"/>
                                <w:szCs w:val="20"/>
                                <w:lang w:val="en-CA"/>
                              </w:rPr>
                            </w:pPr>
                            <w:r>
                              <w:rPr>
                                <w:rFonts w:ascii="Arial" w:hAnsi="Arial" w:cs="Arial"/>
                                <w:sz w:val="20"/>
                                <w:szCs w:val="20"/>
                                <w:lang w:val="en-CA"/>
                              </w:rPr>
                              <w:t>Overall survival</w:t>
                            </w:r>
                            <w:r w:rsidRPr="00BD0CBA">
                              <w:rPr>
                                <w:rFonts w:ascii="Arial" w:hAnsi="Arial" w:cs="Arial"/>
                                <w:sz w:val="20"/>
                                <w:szCs w:val="20"/>
                                <w:lang w:val="en-CA"/>
                              </w:rPr>
                              <w:t xml:space="preserve">  (n=</w:t>
                            </w:r>
                            <w:r>
                              <w:rPr>
                                <w:rFonts w:ascii="Arial" w:hAnsi="Arial" w:cs="Arial"/>
                                <w:sz w:val="20"/>
                                <w:szCs w:val="20"/>
                                <w:lang w:val="en-CA"/>
                              </w:rPr>
                              <w:t>173</w:t>
                            </w:r>
                            <w:r w:rsidRPr="00BD0CBA">
                              <w:rPr>
                                <w:rFonts w:ascii="Arial" w:hAnsi="Arial" w:cs="Arial"/>
                                <w:sz w:val="20"/>
                                <w:szCs w:val="20"/>
                                <w:lang w:val="en-CA"/>
                              </w:rPr>
                              <w:t>)</w:t>
                            </w:r>
                          </w:p>
                          <w:p w14:paraId="26F7CE66" w14:textId="77777777" w:rsidR="008C6046" w:rsidRPr="00BD0CBA" w:rsidRDefault="008C6046" w:rsidP="00E03C41">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margin-left:-32.85pt;margin-top:407.95pt;width:223.9pt;height:2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">
                <v:textbox inset=",7.2pt,,7.2pt">
                  <w:txbxContent>
                    <w:p w14:paraId="35CB025D" w14:textId="3F0A011E" w:rsidR="008C6046" w:rsidRPr="002D62AC" w:rsidRDefault="008C6046" w:rsidP="00EE492B">
                      <w:pPr>
                        <w:jc w:val="center"/>
                        <w:rPr>
                          <w:rFonts w:ascii="Arial" w:hAnsi="Arial" w:cs="Arial"/>
                          <w:sz w:val="20"/>
                          <w:szCs w:val="20"/>
                          <w:lang w:val="en-CA"/>
                        </w:rPr>
                      </w:pPr>
                      <w:r>
                        <w:rPr>
                          <w:rFonts w:ascii="Arial" w:hAnsi="Arial" w:cs="Arial"/>
                          <w:sz w:val="20"/>
                          <w:szCs w:val="20"/>
                          <w:lang w:val="en-CA"/>
                        </w:rPr>
                        <w:t>Overall survival</w:t>
                      </w:r>
                      <w:r w:rsidRPr="00BD0CBA">
                        <w:rPr>
                          <w:rFonts w:ascii="Arial" w:hAnsi="Arial" w:cs="Arial"/>
                          <w:sz w:val="20"/>
                          <w:szCs w:val="20"/>
                          <w:lang w:val="en-CA"/>
                        </w:rPr>
                        <w:t xml:space="preserve">  (n=</w:t>
                      </w:r>
                      <w:r>
                        <w:rPr>
                          <w:rFonts w:ascii="Arial" w:hAnsi="Arial" w:cs="Arial"/>
                          <w:sz w:val="20"/>
                          <w:szCs w:val="20"/>
                          <w:lang w:val="en-CA"/>
                        </w:rPr>
                        <w:t>173</w:t>
                      </w:r>
                      <w:r w:rsidRPr="00BD0CBA">
                        <w:rPr>
                          <w:rFonts w:ascii="Arial" w:hAnsi="Arial" w:cs="Arial"/>
                          <w:sz w:val="20"/>
                          <w:szCs w:val="20"/>
                          <w:lang w:val="en-CA"/>
                        </w:rPr>
                        <w:t>)</w:t>
                      </w:r>
                    </w:p>
                    <w:p w14:paraId="26F7CE66" w14:textId="77777777" w:rsidR="008C6046" w:rsidRPr="00BD0CBA" w:rsidRDefault="008C6046" w:rsidP="00E03C41">
                      <w:pPr>
                        <w:rPr>
                          <w:rFonts w:ascii="Arial" w:hAnsi="Arial" w:cs="Arial"/>
                          <w:sz w:val="20"/>
                          <w:szCs w:val="20"/>
                          <w:lang w:val="en-CA"/>
                        </w:rPr>
                      </w:pPr>
                    </w:p>
                  </w:txbxContent>
                </v:textbox>
              </v:rect>
            </w:pict>
          </mc:Fallback>
        </mc:AlternateContent>
      </w:r>
      <w:r w:rsidR="009E6F8E" w:rsidRPr="00DC03F7">
        <w:rPr>
          <w:rFonts w:ascii="Arial" w:hAnsi="Arial" w:cs="Arial"/>
          <w:noProof/>
          <w:lang w:val="en-US"/>
        </w:rPr>
        <mc:AlternateContent>
          <mc:Choice Requires="wps">
            <w:drawing>
              <wp:anchor distT="0" distB="0" distL="114300" distR="114300" simplePos="0" relativeHeight="251662336" behindDoc="0" locked="0" layoutInCell="1" allowOverlap="1" wp14:anchorId="209204ED" wp14:editId="2E9CB8C1">
                <wp:simplePos x="0" y="0"/>
                <wp:positionH relativeFrom="column">
                  <wp:posOffset>-387985</wp:posOffset>
                </wp:positionH>
                <wp:positionV relativeFrom="paragraph">
                  <wp:posOffset>3871595</wp:posOffset>
                </wp:positionV>
                <wp:extent cx="2847975" cy="389890"/>
                <wp:effectExtent l="0" t="0" r="22225" b="1651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89890"/>
                        </a:xfrm>
                        <a:prstGeom prst="rect">
                          <a:avLst/>
                        </a:prstGeom>
                        <a:solidFill>
                          <a:srgbClr val="FFFFFF"/>
                        </a:solidFill>
                        <a:ln w="9525">
                          <a:solidFill>
                            <a:srgbClr val="000000"/>
                          </a:solidFill>
                          <a:miter lim="800000"/>
                          <a:headEnd/>
                          <a:tailEnd/>
                        </a:ln>
                      </wps:spPr>
                      <wps:txbx>
                        <w:txbxContent>
                          <w:p w14:paraId="597CA22F" w14:textId="36E607C6" w:rsidR="008C6046" w:rsidRPr="00172316" w:rsidRDefault="008C6046" w:rsidP="009E6F8E">
                            <w:pPr>
                              <w:jc w:val="center"/>
                              <w:rPr>
                                <w:rFonts w:ascii="Arial" w:hAnsi="Arial" w:cs="Arial"/>
                                <w:sz w:val="20"/>
                                <w:szCs w:val="20"/>
                                <w:lang w:val="en-CA"/>
                              </w:rPr>
                            </w:pPr>
                            <w:r w:rsidRPr="00172316">
                              <w:rPr>
                                <w:rFonts w:ascii="Arial" w:hAnsi="Arial" w:cs="Arial"/>
                                <w:sz w:val="20"/>
                                <w:szCs w:val="20"/>
                                <w:lang w:val="en-CA"/>
                              </w:rPr>
                              <w:t>Lost t</w:t>
                            </w:r>
                            <w:r>
                              <w:rPr>
                                <w:rFonts w:ascii="Arial" w:hAnsi="Arial" w:cs="Arial"/>
                                <w:sz w:val="20"/>
                                <w:szCs w:val="20"/>
                                <w:lang w:val="en-CA"/>
                              </w:rPr>
                              <w:t>o follow-up (n=10</w:t>
                            </w:r>
                            <w:r w:rsidRPr="00172316">
                              <w:rPr>
                                <w:rFonts w:ascii="Arial" w:hAnsi="Arial" w:cs="Arial"/>
                                <w:sz w:val="20"/>
                                <w:szCs w:val="20"/>
                                <w:lang w:val="en-CA"/>
                              </w:rPr>
                              <w:t>)</w:t>
                            </w:r>
                          </w:p>
                          <w:p w14:paraId="1D66D804" w14:textId="629A6F8D" w:rsidR="008C6046" w:rsidRPr="00172316" w:rsidRDefault="008C6046" w:rsidP="00E03C41">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7" style="position:absolute;margin-left:-30.5pt;margin-top:304.85pt;width:224.25pt;height:3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">
                <v:textbox inset=",7.2pt,,7.2pt">
                  <w:txbxContent>
                    <w:p w14:paraId="597CA22F" w14:textId="36E607C6" w:rsidR="008C6046" w:rsidRPr="00172316" w:rsidRDefault="008C6046" w:rsidP="009E6F8E">
                      <w:pPr>
                        <w:jc w:val="center"/>
                        <w:rPr>
                          <w:rFonts w:ascii="Arial" w:hAnsi="Arial" w:cs="Arial"/>
                          <w:sz w:val="20"/>
                          <w:szCs w:val="20"/>
                          <w:lang w:val="en-CA"/>
                        </w:rPr>
                      </w:pPr>
                      <w:r w:rsidRPr="00172316">
                        <w:rPr>
                          <w:rFonts w:ascii="Arial" w:hAnsi="Arial" w:cs="Arial"/>
                          <w:sz w:val="20"/>
                          <w:szCs w:val="20"/>
                          <w:lang w:val="en-CA"/>
                        </w:rPr>
                        <w:t>Lost t</w:t>
                      </w:r>
                      <w:r>
                        <w:rPr>
                          <w:rFonts w:ascii="Arial" w:hAnsi="Arial" w:cs="Arial"/>
                          <w:sz w:val="20"/>
                          <w:szCs w:val="20"/>
                          <w:lang w:val="en-CA"/>
                        </w:rPr>
                        <w:t>o follow-up (n=10</w:t>
                      </w:r>
                      <w:r w:rsidRPr="00172316">
                        <w:rPr>
                          <w:rFonts w:ascii="Arial" w:hAnsi="Arial" w:cs="Arial"/>
                          <w:sz w:val="20"/>
                          <w:szCs w:val="20"/>
                          <w:lang w:val="en-CA"/>
                        </w:rPr>
                        <w:t>)</w:t>
                      </w:r>
                    </w:p>
                    <w:p w14:paraId="1D66D804" w14:textId="629A6F8D" w:rsidR="008C6046" w:rsidRPr="00172316" w:rsidRDefault="008C6046" w:rsidP="00E03C41">
                      <w:pPr>
                        <w:rPr>
                          <w:rFonts w:ascii="Arial" w:hAnsi="Arial" w:cs="Arial"/>
                          <w:sz w:val="20"/>
                          <w:szCs w:val="20"/>
                        </w:rPr>
                      </w:pPr>
                    </w:p>
                  </w:txbxContent>
                </v:textbox>
              </v:rect>
            </w:pict>
          </mc:Fallback>
        </mc:AlternateContent>
      </w:r>
      <w:r w:rsidR="009E6F8E" w:rsidRPr="00DC03F7">
        <w:rPr>
          <w:rFonts w:ascii="Arial" w:hAnsi="Arial" w:cs="Arial"/>
          <w:noProof/>
          <w:lang w:val="en-US"/>
        </w:rPr>
        <mc:AlternateContent>
          <mc:Choice Requires="wps">
            <w:drawing>
              <wp:anchor distT="36576" distB="36576" distL="36576" distR="36576" simplePos="0" relativeHeight="251681792" behindDoc="0" locked="0" layoutInCell="1" allowOverlap="1" wp14:anchorId="3FED9883" wp14:editId="71A308BF">
                <wp:simplePos x="0" y="0"/>
                <wp:positionH relativeFrom="column">
                  <wp:posOffset>1028700</wp:posOffset>
                </wp:positionH>
                <wp:positionV relativeFrom="paragraph">
                  <wp:posOffset>2775585</wp:posOffset>
                </wp:positionV>
                <wp:extent cx="8890" cy="1096010"/>
                <wp:effectExtent l="50800" t="0" r="92710" b="72390"/>
                <wp:wrapNone/>
                <wp:docPr id="1433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96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A370E" id="AutoShape 14" o:spid="_x0000_s1026" type="#_x0000_t32" style="position:absolute;margin-left:81pt;margin-top:218.55pt;width:.7pt;height:86.3pt;flip:x;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">
                <v:stroke endarrow="block"/>
              </v:shape>
            </w:pict>
          </mc:Fallback>
        </mc:AlternateContent>
      </w:r>
      <w:r w:rsidR="009E6F8E" w:rsidRPr="00DC03F7">
        <w:rPr>
          <w:rFonts w:ascii="Arial" w:hAnsi="Arial" w:cs="Arial"/>
          <w:noProof/>
          <w:lang w:val="en-US"/>
        </w:rPr>
        <mc:AlternateContent>
          <mc:Choice Requires="wps">
            <w:drawing>
              <wp:anchor distT="36576" distB="36576" distL="36576" distR="36576" simplePos="0" relativeHeight="251671552" behindDoc="0" locked="0" layoutInCell="1" allowOverlap="1" wp14:anchorId="1CD3AD60" wp14:editId="0CB05762">
                <wp:simplePos x="0" y="0"/>
                <wp:positionH relativeFrom="column">
                  <wp:posOffset>5020310</wp:posOffset>
                </wp:positionH>
                <wp:positionV relativeFrom="paragraph">
                  <wp:posOffset>2775585</wp:posOffset>
                </wp:positionV>
                <wp:extent cx="8890" cy="1096010"/>
                <wp:effectExtent l="50800" t="0" r="92710" b="7239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096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F6716" id="AutoShape 14" o:spid="_x0000_s1026" type="#_x0000_t32" style="position:absolute;margin-left:395.3pt;margin-top:218.55pt;width:.7pt;height:86.3pt;flip:x;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">
                <v:stroke endarrow="block"/>
              </v:shape>
            </w:pict>
          </mc:Fallback>
        </mc:AlternateContent>
      </w:r>
      <w:r w:rsidR="009E6F8E" w:rsidRPr="00DC03F7">
        <w:rPr>
          <w:rFonts w:ascii="Arial" w:hAnsi="Arial" w:cs="Arial"/>
          <w:noProof/>
          <w:sz w:val="28"/>
          <w:szCs w:val="28"/>
          <w:lang w:val="en-US"/>
        </w:rPr>
        <mc:AlternateContent>
          <mc:Choice Requires="wps">
            <w:drawing>
              <wp:anchor distT="0" distB="0" distL="114300" distR="114300" simplePos="0" relativeHeight="251663360" behindDoc="0" locked="0" layoutInCell="1" allowOverlap="1" wp14:anchorId="46CBBA0E" wp14:editId="3DBE31B0">
                <wp:simplePos x="0" y="0"/>
                <wp:positionH relativeFrom="column">
                  <wp:posOffset>-387985</wp:posOffset>
                </wp:positionH>
                <wp:positionV relativeFrom="paragraph">
                  <wp:posOffset>2408555</wp:posOffset>
                </wp:positionV>
                <wp:extent cx="2847975" cy="367030"/>
                <wp:effectExtent l="0" t="0" r="22225" b="1397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67030"/>
                        </a:xfrm>
                        <a:prstGeom prst="rect">
                          <a:avLst/>
                        </a:prstGeom>
                        <a:solidFill>
                          <a:srgbClr val="FFFFFF"/>
                        </a:solidFill>
                        <a:ln w="9525">
                          <a:solidFill>
                            <a:srgbClr val="000000"/>
                          </a:solidFill>
                          <a:miter lim="800000"/>
                          <a:headEnd/>
                          <a:tailEnd/>
                        </a:ln>
                      </wps:spPr>
                      <wps:txbx>
                        <w:txbxContent>
                          <w:p w14:paraId="431CFE7F" w14:textId="5EC39623" w:rsidR="008C6046" w:rsidRPr="006F4756" w:rsidRDefault="008C6046" w:rsidP="009E6F8E">
                            <w:pPr>
                              <w:jc w:val="center"/>
                              <w:rPr>
                                <w:rFonts w:ascii="Arial" w:hAnsi="Arial" w:cs="Arial"/>
                                <w:sz w:val="20"/>
                                <w:szCs w:val="20"/>
                                <w:lang w:val="en-CA"/>
                              </w:rPr>
                            </w:pPr>
                            <w:r w:rsidRPr="006F4756">
                              <w:rPr>
                                <w:rFonts w:ascii="Arial" w:hAnsi="Arial" w:cs="Arial"/>
                                <w:sz w:val="20"/>
                                <w:szCs w:val="20"/>
                                <w:lang w:val="en-CA"/>
                              </w:rPr>
                              <w:t xml:space="preserve">Normal CRP: </w:t>
                            </w:r>
                            <w:r>
                              <w:rPr>
                                <w:rFonts w:ascii="Arial" w:hAnsi="Arial" w:cs="Arial"/>
                                <w:sz w:val="20"/>
                                <w:szCs w:val="20"/>
                                <w:lang w:val="en-CA"/>
                              </w:rPr>
                              <w:t>0</w:t>
                            </w:r>
                            <w:r w:rsidRPr="00C63536">
                              <w:rPr>
                                <w:rFonts w:ascii="Arial" w:hAnsi="Arial"/>
                                <w:bCs/>
                              </w:rPr>
                              <w:t>–</w:t>
                            </w:r>
                            <w:r>
                              <w:rPr>
                                <w:rFonts w:ascii="Arial" w:hAnsi="Arial" w:cs="Arial"/>
                                <w:sz w:val="20"/>
                                <w:szCs w:val="20"/>
                                <w:lang w:val="en-CA"/>
                              </w:rPr>
                              <w:t>9</w:t>
                            </w:r>
                            <w:r w:rsidRPr="006F4756">
                              <w:rPr>
                                <w:rFonts w:ascii="Arial" w:hAnsi="Arial" w:cs="Arial"/>
                                <w:sz w:val="20"/>
                                <w:szCs w:val="20"/>
                                <w:lang w:val="en-CA"/>
                              </w:rPr>
                              <w:t xml:space="preserve"> mg/l (n=173)</w:t>
                            </w:r>
                          </w:p>
                          <w:p w14:paraId="2C856199" w14:textId="22BB6C48" w:rsidR="008C6046" w:rsidRPr="006F4756" w:rsidRDefault="008C6046" w:rsidP="00E03C41">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8" style="position:absolute;margin-left:-30.5pt;margin-top:189.65pt;width:224.25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">
                <v:textbox inset=",7.2pt,,7.2pt">
                  <w:txbxContent>
                    <w:p w14:paraId="431CFE7F" w14:textId="5EC39623" w:rsidR="008C6046" w:rsidRPr="006F4756" w:rsidRDefault="008C6046" w:rsidP="009E6F8E">
                      <w:pPr>
                        <w:jc w:val="center"/>
                        <w:rPr>
                          <w:rFonts w:ascii="Arial" w:hAnsi="Arial" w:cs="Arial"/>
                          <w:sz w:val="20"/>
                          <w:szCs w:val="20"/>
                          <w:lang w:val="en-CA"/>
                        </w:rPr>
                      </w:pPr>
                      <w:r w:rsidRPr="006F4756">
                        <w:rPr>
                          <w:rFonts w:ascii="Arial" w:hAnsi="Arial" w:cs="Arial"/>
                          <w:sz w:val="20"/>
                          <w:szCs w:val="20"/>
                          <w:lang w:val="en-CA"/>
                        </w:rPr>
                        <w:t xml:space="preserve">Normal CRP: </w:t>
                      </w:r>
                      <w:r>
                        <w:rPr>
                          <w:rFonts w:ascii="Arial" w:hAnsi="Arial" w:cs="Arial"/>
                          <w:sz w:val="20"/>
                          <w:szCs w:val="20"/>
                          <w:lang w:val="en-CA"/>
                        </w:rPr>
                        <w:t>0</w:t>
                      </w:r>
                      <w:r w:rsidRPr="00C63536">
                        <w:rPr>
                          <w:rFonts w:ascii="Arial" w:hAnsi="Arial"/>
                          <w:bCs/>
                        </w:rPr>
                        <w:t>–</w:t>
                      </w:r>
                      <w:r>
                        <w:rPr>
                          <w:rFonts w:ascii="Arial" w:hAnsi="Arial" w:cs="Arial"/>
                          <w:sz w:val="20"/>
                          <w:szCs w:val="20"/>
                          <w:lang w:val="en-CA"/>
                        </w:rPr>
                        <w:t>9</w:t>
                      </w:r>
                      <w:r w:rsidRPr="006F4756">
                        <w:rPr>
                          <w:rFonts w:ascii="Arial" w:hAnsi="Arial" w:cs="Arial"/>
                          <w:sz w:val="20"/>
                          <w:szCs w:val="20"/>
                          <w:lang w:val="en-CA"/>
                        </w:rPr>
                        <w:t xml:space="preserve"> mg/l (n=173)</w:t>
                      </w:r>
                    </w:p>
                    <w:p w14:paraId="2C856199" w14:textId="22BB6C48" w:rsidR="008C6046" w:rsidRPr="006F4756" w:rsidRDefault="008C6046" w:rsidP="00E03C41">
                      <w:pPr>
                        <w:ind w:left="360" w:hanging="360"/>
                        <w:rPr>
                          <w:rFonts w:cs="Calibri"/>
                        </w:rPr>
                      </w:pPr>
                    </w:p>
                  </w:txbxContent>
                </v:textbox>
              </v:rect>
            </w:pict>
          </mc:Fallback>
        </mc:AlternateContent>
      </w:r>
    </w:p>
    <w:sectPr w:rsidR="00A70A63" w:rsidRPr="00DC03F7" w:rsidSect="00DD4CEC">
      <w:pgSz w:w="11900" w:h="16820"/>
      <w:pgMar w:top="1134" w:right="1134" w:bottom="1134" w:left="1134" w:header="1134" w:footer="51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93DA8B" w15:done="0"/>
  <w15:commentEx w15:paraId="484841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783A5" w14:textId="77777777" w:rsidR="00674CE6" w:rsidRDefault="00674CE6" w:rsidP="000255A2">
      <w:pPr>
        <w:spacing w:line="240" w:lineRule="auto"/>
      </w:pPr>
      <w:r>
        <w:separator/>
      </w:r>
    </w:p>
  </w:endnote>
  <w:endnote w:type="continuationSeparator" w:id="0">
    <w:p w14:paraId="06D275FA" w14:textId="77777777" w:rsidR="00674CE6" w:rsidRDefault="00674CE6" w:rsidP="00025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SimSun">
    <w:altName w:val="宋体"/>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0000012" w:usb3="00000000" w:csb0="0002009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B0A2E" w14:textId="77777777" w:rsidR="008C6046" w:rsidRDefault="008C6046" w:rsidP="00A2773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E2753B" w14:textId="77777777" w:rsidR="008C6046" w:rsidRDefault="008C6046" w:rsidP="00A277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1EB7" w14:textId="77777777" w:rsidR="00DD4CEC" w:rsidRDefault="00DD4CEC" w:rsidP="00A27737">
    <w:pPr>
      <w:pStyle w:val="Footer"/>
      <w:rPr>
        <w:rStyle w:val="PageNumber"/>
        <w:rFonts w:ascii="Arial" w:hAnsi="Arial" w:cs="Arial"/>
        <w:i w:val="0"/>
      </w:rPr>
    </w:pPr>
  </w:p>
  <w:p w14:paraId="64F92CC5" w14:textId="44750A75" w:rsidR="008C6046" w:rsidRPr="00A27737" w:rsidRDefault="008C6046" w:rsidP="00A27737">
    <w:pPr>
      <w:pStyle w:val="Footer"/>
      <w:rPr>
        <w:rStyle w:val="PageNumber"/>
        <w:rFonts w:ascii="Arial" w:hAnsi="Arial" w:cs="Arial"/>
        <w:i w:val="0"/>
      </w:rPr>
    </w:pPr>
    <w:r w:rsidRPr="00A27737">
      <w:rPr>
        <w:rStyle w:val="PageNumber"/>
        <w:rFonts w:ascii="Arial" w:hAnsi="Arial" w:cs="Arial"/>
        <w:i w:val="0"/>
      </w:rPr>
      <w:t xml:space="preserve">Page </w:t>
    </w:r>
    <w:r w:rsidRPr="00A27737">
      <w:rPr>
        <w:rStyle w:val="PageNumber"/>
        <w:rFonts w:ascii="Arial" w:hAnsi="Arial" w:cs="Arial"/>
        <w:i w:val="0"/>
      </w:rPr>
      <w:fldChar w:fldCharType="begin"/>
    </w:r>
    <w:r w:rsidRPr="00A27737">
      <w:rPr>
        <w:rStyle w:val="PageNumber"/>
        <w:rFonts w:ascii="Arial" w:hAnsi="Arial" w:cs="Arial"/>
        <w:i w:val="0"/>
      </w:rPr>
      <w:instrText xml:space="preserve">PAGE  </w:instrText>
    </w:r>
    <w:r w:rsidRPr="00A27737">
      <w:rPr>
        <w:rStyle w:val="PageNumber"/>
        <w:rFonts w:ascii="Arial" w:hAnsi="Arial" w:cs="Arial"/>
        <w:i w:val="0"/>
      </w:rPr>
      <w:fldChar w:fldCharType="separate"/>
    </w:r>
    <w:r w:rsidR="00297F46">
      <w:rPr>
        <w:rStyle w:val="PageNumber"/>
        <w:rFonts w:ascii="Arial" w:hAnsi="Arial" w:cs="Arial"/>
        <w:i w:val="0"/>
        <w:noProof/>
      </w:rPr>
      <w:t>5</w:t>
    </w:r>
    <w:r w:rsidRPr="00A27737">
      <w:rPr>
        <w:rStyle w:val="PageNumber"/>
        <w:rFonts w:ascii="Arial" w:hAnsi="Arial" w:cs="Arial"/>
        <w:i w:val="0"/>
      </w:rPr>
      <w:fldChar w:fldCharType="end"/>
    </w:r>
  </w:p>
  <w:p w14:paraId="39FA7E46" w14:textId="77777777" w:rsidR="008C6046" w:rsidRDefault="008C6046" w:rsidP="00A27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AC3A1" w14:textId="77777777" w:rsidR="00674CE6" w:rsidRDefault="00674CE6" w:rsidP="000255A2">
      <w:pPr>
        <w:spacing w:line="240" w:lineRule="auto"/>
      </w:pPr>
      <w:r>
        <w:separator/>
      </w:r>
    </w:p>
  </w:footnote>
  <w:footnote w:type="continuationSeparator" w:id="0">
    <w:p w14:paraId="20D4F6FC" w14:textId="77777777" w:rsidR="00674CE6" w:rsidRDefault="00674CE6" w:rsidP="000255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07196" w14:textId="442CBA00" w:rsidR="008C6046" w:rsidRDefault="008C6046" w:rsidP="00A27737">
    <w:pPr>
      <w:pStyle w:val="Header"/>
      <w:jc w:val="left"/>
      <w:rPr>
        <w:i/>
      </w:rPr>
    </w:pPr>
    <w:r w:rsidRPr="00DD4CEC">
      <w:rPr>
        <w:i/>
      </w:rPr>
      <w:t xml:space="preserve">Patel et al. </w:t>
    </w:r>
    <w:r w:rsidR="00DD4CEC" w:rsidRPr="00DD4CEC">
      <w:rPr>
        <w:i/>
      </w:rPr>
      <w:t>C-reactive protein prior to myeloablative allogeneic haematopoietic cell transplantation identifies patients at risk of early and long term mortality</w:t>
    </w:r>
  </w:p>
  <w:p w14:paraId="6883A786" w14:textId="77777777" w:rsidR="00DD4CEC" w:rsidRPr="00DD4CEC" w:rsidRDefault="00DD4CEC" w:rsidP="00A27737">
    <w:pPr>
      <w:pStyle w:val="Header"/>
      <w:jc w:val="left"/>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58979" w14:textId="77777777" w:rsidR="008C6046" w:rsidRDefault="008C6046" w:rsidP="00A27737">
    <w:pPr>
      <w:pStyle w:val="Header"/>
      <w:ind w:right="360" w:firstLine="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4CDC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6F8C6"/>
    <w:lvl w:ilvl="0">
      <w:start w:val="1"/>
      <w:numFmt w:val="decimal"/>
      <w:lvlText w:val="%1."/>
      <w:lvlJc w:val="left"/>
      <w:pPr>
        <w:tabs>
          <w:tab w:val="num" w:pos="1492"/>
        </w:tabs>
        <w:ind w:left="1492" w:hanging="360"/>
      </w:pPr>
    </w:lvl>
  </w:abstractNum>
  <w:abstractNum w:abstractNumId="2">
    <w:nsid w:val="FFFFFF7D"/>
    <w:multiLevelType w:val="singleLevel"/>
    <w:tmpl w:val="BAD03630"/>
    <w:lvl w:ilvl="0">
      <w:start w:val="1"/>
      <w:numFmt w:val="decimal"/>
      <w:lvlText w:val="%1."/>
      <w:lvlJc w:val="left"/>
      <w:pPr>
        <w:tabs>
          <w:tab w:val="num" w:pos="1209"/>
        </w:tabs>
        <w:ind w:left="1209" w:hanging="360"/>
      </w:pPr>
    </w:lvl>
  </w:abstractNum>
  <w:abstractNum w:abstractNumId="3">
    <w:nsid w:val="FFFFFF7E"/>
    <w:multiLevelType w:val="singleLevel"/>
    <w:tmpl w:val="07A6D83A"/>
    <w:lvl w:ilvl="0">
      <w:start w:val="1"/>
      <w:numFmt w:val="decimal"/>
      <w:lvlText w:val="%1."/>
      <w:lvlJc w:val="left"/>
      <w:pPr>
        <w:tabs>
          <w:tab w:val="num" w:pos="926"/>
        </w:tabs>
        <w:ind w:left="926" w:hanging="360"/>
      </w:pPr>
    </w:lvl>
  </w:abstractNum>
  <w:abstractNum w:abstractNumId="4">
    <w:nsid w:val="FFFFFF7F"/>
    <w:multiLevelType w:val="singleLevel"/>
    <w:tmpl w:val="A98879FA"/>
    <w:lvl w:ilvl="0">
      <w:start w:val="1"/>
      <w:numFmt w:val="decimal"/>
      <w:lvlText w:val="%1."/>
      <w:lvlJc w:val="left"/>
      <w:pPr>
        <w:tabs>
          <w:tab w:val="num" w:pos="643"/>
        </w:tabs>
        <w:ind w:left="643" w:hanging="360"/>
      </w:pPr>
    </w:lvl>
  </w:abstractNum>
  <w:abstractNum w:abstractNumId="5">
    <w:nsid w:val="FFFFFF80"/>
    <w:multiLevelType w:val="singleLevel"/>
    <w:tmpl w:val="8CE6BF4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43001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740EF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7402B9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A6A0882"/>
    <w:lvl w:ilvl="0">
      <w:start w:val="1"/>
      <w:numFmt w:val="decimal"/>
      <w:lvlText w:val="%1."/>
      <w:lvlJc w:val="left"/>
      <w:pPr>
        <w:tabs>
          <w:tab w:val="num" w:pos="360"/>
        </w:tabs>
        <w:ind w:left="360" w:hanging="360"/>
      </w:pPr>
    </w:lvl>
  </w:abstractNum>
  <w:abstractNum w:abstractNumId="10">
    <w:nsid w:val="FFFFFF89"/>
    <w:multiLevelType w:val="singleLevel"/>
    <w:tmpl w:val="CAD6F7A8"/>
    <w:lvl w:ilvl="0">
      <w:start w:val="1"/>
      <w:numFmt w:val="bullet"/>
      <w:lvlText w:val=""/>
      <w:lvlJc w:val="left"/>
      <w:pPr>
        <w:tabs>
          <w:tab w:val="num" w:pos="360"/>
        </w:tabs>
        <w:ind w:left="360" w:hanging="360"/>
      </w:pPr>
      <w:rPr>
        <w:rFonts w:ascii="Symbol" w:hAnsi="Symbol" w:hint="default"/>
      </w:rPr>
    </w:lvl>
  </w:abstractNum>
  <w:abstractNum w:abstractNumId="11">
    <w:nsid w:val="00A151A0"/>
    <w:multiLevelType w:val="hybridMultilevel"/>
    <w:tmpl w:val="B2C263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24829AA"/>
    <w:multiLevelType w:val="multilevel"/>
    <w:tmpl w:val="FB348272"/>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0C87579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FFC74AA"/>
    <w:multiLevelType w:val="multilevel"/>
    <w:tmpl w:val="8FC051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2503866"/>
    <w:multiLevelType w:val="multilevel"/>
    <w:tmpl w:val="62A0EF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20175A99"/>
    <w:multiLevelType w:val="multilevel"/>
    <w:tmpl w:val="0409001F"/>
    <w:numStyleLink w:val="111111"/>
  </w:abstractNum>
  <w:abstractNum w:abstractNumId="17">
    <w:nsid w:val="229C052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B61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B93AC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61627CD"/>
    <w:multiLevelType w:val="multilevel"/>
    <w:tmpl w:val="8FC051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93F668B"/>
    <w:multiLevelType w:val="multilevel"/>
    <w:tmpl w:val="1B7CCA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C3C08BA"/>
    <w:multiLevelType w:val="multilevel"/>
    <w:tmpl w:val="353EFCD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3C874144"/>
    <w:multiLevelType w:val="multilevel"/>
    <w:tmpl w:val="9A9864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463F19A9"/>
    <w:multiLevelType w:val="multilevel"/>
    <w:tmpl w:val="1AAEF5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FF4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F72B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2E6D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E432AB"/>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5B73DF7"/>
    <w:multiLevelType w:val="hybridMultilevel"/>
    <w:tmpl w:val="E55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5"/>
  </w:num>
  <w:num w:numId="4">
    <w:abstractNumId w:val="13"/>
  </w:num>
  <w:num w:numId="5">
    <w:abstractNumId w:val="21"/>
  </w:num>
  <w:num w:numId="6">
    <w:abstractNumId w:val="28"/>
  </w:num>
  <w:num w:numId="7">
    <w:abstractNumId w:val="12"/>
  </w:num>
  <w:num w:numId="8">
    <w:abstractNumId w:val="22"/>
  </w:num>
  <w:num w:numId="9">
    <w:abstractNumId w:val="18"/>
  </w:num>
  <w:num w:numId="10">
    <w:abstractNumId w:val="17"/>
  </w:num>
  <w:num w:numId="11">
    <w:abstractNumId w:val="20"/>
  </w:num>
  <w:num w:numId="12">
    <w:abstractNumId w:val="14"/>
  </w:num>
  <w:num w:numId="13">
    <w:abstractNumId w:val="27"/>
  </w:num>
  <w:num w:numId="14">
    <w:abstractNumId w:val="24"/>
  </w:num>
  <w:num w:numId="15">
    <w:abstractNumId w:val="15"/>
  </w:num>
  <w:num w:numId="16">
    <w:abstractNumId w:val="23"/>
  </w:num>
  <w:num w:numId="17">
    <w:abstractNumId w:val="16"/>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0"/>
  </w:num>
  <w:num w:numId="29">
    <w:abstractNumId w:val="11"/>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ydlo, Richard M">
    <w15:presenceInfo w15:providerId="AD" w15:userId="S-1-5-21-243037206-41955558-561332275-30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Haem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av0wfxr3dazvmeadeux2tsjx95pwzza5xxx&quot;&gt;Mesenchymal cell therapy for sepsis&lt;record-ids&gt;&lt;item&gt;471&lt;/item&gt;&lt;item&gt;474&lt;/item&gt;&lt;item&gt;477&lt;/item&gt;&lt;item&gt;496&lt;/item&gt;&lt;/record-ids&gt;&lt;/item&gt;&lt;/Libraries&gt;"/>
  </w:docVars>
  <w:rsids>
    <w:rsidRoot w:val="008068D2"/>
    <w:rsid w:val="000011CB"/>
    <w:rsid w:val="00002962"/>
    <w:rsid w:val="00012231"/>
    <w:rsid w:val="00020C50"/>
    <w:rsid w:val="000255A2"/>
    <w:rsid w:val="00025AE8"/>
    <w:rsid w:val="000337B5"/>
    <w:rsid w:val="0003403A"/>
    <w:rsid w:val="0003528E"/>
    <w:rsid w:val="0003627D"/>
    <w:rsid w:val="0003692F"/>
    <w:rsid w:val="0004353E"/>
    <w:rsid w:val="00044ABF"/>
    <w:rsid w:val="0004683F"/>
    <w:rsid w:val="0005716E"/>
    <w:rsid w:val="000619B1"/>
    <w:rsid w:val="00062E1A"/>
    <w:rsid w:val="00065889"/>
    <w:rsid w:val="000717AE"/>
    <w:rsid w:val="0007274B"/>
    <w:rsid w:val="00073A9B"/>
    <w:rsid w:val="00073DAC"/>
    <w:rsid w:val="00074D41"/>
    <w:rsid w:val="00075C23"/>
    <w:rsid w:val="00077747"/>
    <w:rsid w:val="00077C9F"/>
    <w:rsid w:val="00080657"/>
    <w:rsid w:val="000808E9"/>
    <w:rsid w:val="000832E1"/>
    <w:rsid w:val="000854ED"/>
    <w:rsid w:val="000875D2"/>
    <w:rsid w:val="0009423C"/>
    <w:rsid w:val="00095917"/>
    <w:rsid w:val="000A7038"/>
    <w:rsid w:val="000C13BC"/>
    <w:rsid w:val="000C15B2"/>
    <w:rsid w:val="000C1FBF"/>
    <w:rsid w:val="000C3B8A"/>
    <w:rsid w:val="000C3FC1"/>
    <w:rsid w:val="000C6638"/>
    <w:rsid w:val="000C7167"/>
    <w:rsid w:val="000D035E"/>
    <w:rsid w:val="000D39BB"/>
    <w:rsid w:val="000D44A0"/>
    <w:rsid w:val="000D6B12"/>
    <w:rsid w:val="000E386A"/>
    <w:rsid w:val="000E3F6F"/>
    <w:rsid w:val="000E43CE"/>
    <w:rsid w:val="000E50C3"/>
    <w:rsid w:val="000E621D"/>
    <w:rsid w:val="000E6D06"/>
    <w:rsid w:val="000E7B5D"/>
    <w:rsid w:val="000E7CB0"/>
    <w:rsid w:val="000F25F2"/>
    <w:rsid w:val="000F5999"/>
    <w:rsid w:val="00101F49"/>
    <w:rsid w:val="001050BD"/>
    <w:rsid w:val="00110BCC"/>
    <w:rsid w:val="00111B10"/>
    <w:rsid w:val="00113C6F"/>
    <w:rsid w:val="0011550E"/>
    <w:rsid w:val="00115B1C"/>
    <w:rsid w:val="00116B90"/>
    <w:rsid w:val="001204E5"/>
    <w:rsid w:val="00124094"/>
    <w:rsid w:val="001329A3"/>
    <w:rsid w:val="00144E6B"/>
    <w:rsid w:val="001468D7"/>
    <w:rsid w:val="00155607"/>
    <w:rsid w:val="0016012F"/>
    <w:rsid w:val="0016442B"/>
    <w:rsid w:val="00166DF0"/>
    <w:rsid w:val="00171A85"/>
    <w:rsid w:val="00172FD9"/>
    <w:rsid w:val="00180168"/>
    <w:rsid w:val="00184FA6"/>
    <w:rsid w:val="001851BF"/>
    <w:rsid w:val="001929ED"/>
    <w:rsid w:val="0019453A"/>
    <w:rsid w:val="00194B51"/>
    <w:rsid w:val="001A1286"/>
    <w:rsid w:val="001A38DC"/>
    <w:rsid w:val="001A5AFF"/>
    <w:rsid w:val="001A6317"/>
    <w:rsid w:val="001A7DBD"/>
    <w:rsid w:val="001A7FB1"/>
    <w:rsid w:val="001B119C"/>
    <w:rsid w:val="001B1D15"/>
    <w:rsid w:val="001B1D33"/>
    <w:rsid w:val="001B2233"/>
    <w:rsid w:val="001B2C16"/>
    <w:rsid w:val="001B43AB"/>
    <w:rsid w:val="001B62D5"/>
    <w:rsid w:val="001B7502"/>
    <w:rsid w:val="001C5C1C"/>
    <w:rsid w:val="001C60DF"/>
    <w:rsid w:val="001C74A9"/>
    <w:rsid w:val="001C783C"/>
    <w:rsid w:val="001D22CA"/>
    <w:rsid w:val="001E54C6"/>
    <w:rsid w:val="001F0D57"/>
    <w:rsid w:val="001F3C9E"/>
    <w:rsid w:val="001F7270"/>
    <w:rsid w:val="002003E2"/>
    <w:rsid w:val="00200D75"/>
    <w:rsid w:val="00201539"/>
    <w:rsid w:val="00207575"/>
    <w:rsid w:val="002108B7"/>
    <w:rsid w:val="002123BB"/>
    <w:rsid w:val="00214FC0"/>
    <w:rsid w:val="0021708B"/>
    <w:rsid w:val="0021782C"/>
    <w:rsid w:val="00224AD8"/>
    <w:rsid w:val="00224E8F"/>
    <w:rsid w:val="00225A72"/>
    <w:rsid w:val="00226073"/>
    <w:rsid w:val="00235D3E"/>
    <w:rsid w:val="0023612B"/>
    <w:rsid w:val="00245B45"/>
    <w:rsid w:val="00246846"/>
    <w:rsid w:val="0025165D"/>
    <w:rsid w:val="00257911"/>
    <w:rsid w:val="00262151"/>
    <w:rsid w:val="002744EA"/>
    <w:rsid w:val="0027456E"/>
    <w:rsid w:val="00276627"/>
    <w:rsid w:val="00276865"/>
    <w:rsid w:val="00284194"/>
    <w:rsid w:val="002857C3"/>
    <w:rsid w:val="00287291"/>
    <w:rsid w:val="002919F2"/>
    <w:rsid w:val="00291B52"/>
    <w:rsid w:val="00295C2F"/>
    <w:rsid w:val="002963AC"/>
    <w:rsid w:val="00297F46"/>
    <w:rsid w:val="002A236C"/>
    <w:rsid w:val="002A52C8"/>
    <w:rsid w:val="002A642F"/>
    <w:rsid w:val="002B7E17"/>
    <w:rsid w:val="002C44B1"/>
    <w:rsid w:val="002D5376"/>
    <w:rsid w:val="002D582B"/>
    <w:rsid w:val="002D62AC"/>
    <w:rsid w:val="002D7602"/>
    <w:rsid w:val="002D7E87"/>
    <w:rsid w:val="002F0DE1"/>
    <w:rsid w:val="002F2ADA"/>
    <w:rsid w:val="002F4026"/>
    <w:rsid w:val="002F617A"/>
    <w:rsid w:val="002F7113"/>
    <w:rsid w:val="002F795C"/>
    <w:rsid w:val="003028F5"/>
    <w:rsid w:val="003031B5"/>
    <w:rsid w:val="003046A9"/>
    <w:rsid w:val="0030774A"/>
    <w:rsid w:val="0031546F"/>
    <w:rsid w:val="0032185D"/>
    <w:rsid w:val="00322129"/>
    <w:rsid w:val="00322437"/>
    <w:rsid w:val="00322D0C"/>
    <w:rsid w:val="00324807"/>
    <w:rsid w:val="00324D7E"/>
    <w:rsid w:val="003258A7"/>
    <w:rsid w:val="00327A9B"/>
    <w:rsid w:val="00331CE2"/>
    <w:rsid w:val="00331E7B"/>
    <w:rsid w:val="0033479B"/>
    <w:rsid w:val="00334CD2"/>
    <w:rsid w:val="003354A2"/>
    <w:rsid w:val="0034004B"/>
    <w:rsid w:val="00340C86"/>
    <w:rsid w:val="003438A0"/>
    <w:rsid w:val="0034499F"/>
    <w:rsid w:val="00345490"/>
    <w:rsid w:val="00347058"/>
    <w:rsid w:val="00352F61"/>
    <w:rsid w:val="003546E4"/>
    <w:rsid w:val="00356AC8"/>
    <w:rsid w:val="003577EF"/>
    <w:rsid w:val="00361117"/>
    <w:rsid w:val="00361865"/>
    <w:rsid w:val="00366460"/>
    <w:rsid w:val="00366A22"/>
    <w:rsid w:val="0037127B"/>
    <w:rsid w:val="00371483"/>
    <w:rsid w:val="00371C9F"/>
    <w:rsid w:val="00374FD8"/>
    <w:rsid w:val="00383AFD"/>
    <w:rsid w:val="00396B2E"/>
    <w:rsid w:val="00397BD5"/>
    <w:rsid w:val="003A0020"/>
    <w:rsid w:val="003A1461"/>
    <w:rsid w:val="003A258E"/>
    <w:rsid w:val="003A4B9D"/>
    <w:rsid w:val="003A4D8C"/>
    <w:rsid w:val="003A4FF2"/>
    <w:rsid w:val="003B43C3"/>
    <w:rsid w:val="003B47D4"/>
    <w:rsid w:val="003B481C"/>
    <w:rsid w:val="003C20BE"/>
    <w:rsid w:val="003C7AEE"/>
    <w:rsid w:val="003D13FA"/>
    <w:rsid w:val="003E0936"/>
    <w:rsid w:val="003E1D39"/>
    <w:rsid w:val="003E2F07"/>
    <w:rsid w:val="003E5A19"/>
    <w:rsid w:val="003E61E4"/>
    <w:rsid w:val="003E7C13"/>
    <w:rsid w:val="003F1EA1"/>
    <w:rsid w:val="004009CE"/>
    <w:rsid w:val="00401532"/>
    <w:rsid w:val="00401608"/>
    <w:rsid w:val="0040390C"/>
    <w:rsid w:val="004048A5"/>
    <w:rsid w:val="0040592B"/>
    <w:rsid w:val="00406B6C"/>
    <w:rsid w:val="0041286A"/>
    <w:rsid w:val="004164CA"/>
    <w:rsid w:val="0041780E"/>
    <w:rsid w:val="00417945"/>
    <w:rsid w:val="00420921"/>
    <w:rsid w:val="00420F00"/>
    <w:rsid w:val="0042197D"/>
    <w:rsid w:val="004270E5"/>
    <w:rsid w:val="00432932"/>
    <w:rsid w:val="00441931"/>
    <w:rsid w:val="004508D0"/>
    <w:rsid w:val="00451698"/>
    <w:rsid w:val="00454723"/>
    <w:rsid w:val="004553CC"/>
    <w:rsid w:val="00462853"/>
    <w:rsid w:val="0046437E"/>
    <w:rsid w:val="004647C5"/>
    <w:rsid w:val="0046521C"/>
    <w:rsid w:val="00470C20"/>
    <w:rsid w:val="0047316C"/>
    <w:rsid w:val="00491073"/>
    <w:rsid w:val="00494AB9"/>
    <w:rsid w:val="00494B0C"/>
    <w:rsid w:val="004A3424"/>
    <w:rsid w:val="004A66D3"/>
    <w:rsid w:val="004B0721"/>
    <w:rsid w:val="004B30A1"/>
    <w:rsid w:val="004B59D1"/>
    <w:rsid w:val="004C0872"/>
    <w:rsid w:val="004C26BF"/>
    <w:rsid w:val="004D1686"/>
    <w:rsid w:val="004D2BDC"/>
    <w:rsid w:val="004D36D7"/>
    <w:rsid w:val="004E544C"/>
    <w:rsid w:val="004F2B4C"/>
    <w:rsid w:val="004F5309"/>
    <w:rsid w:val="004F5CA6"/>
    <w:rsid w:val="004F5D31"/>
    <w:rsid w:val="004F6763"/>
    <w:rsid w:val="005012A9"/>
    <w:rsid w:val="00503254"/>
    <w:rsid w:val="0050628F"/>
    <w:rsid w:val="00506B0F"/>
    <w:rsid w:val="00506DED"/>
    <w:rsid w:val="00510FFB"/>
    <w:rsid w:val="00511860"/>
    <w:rsid w:val="00516D15"/>
    <w:rsid w:val="00530BAD"/>
    <w:rsid w:val="005320ED"/>
    <w:rsid w:val="00532985"/>
    <w:rsid w:val="00535BF3"/>
    <w:rsid w:val="00540959"/>
    <w:rsid w:val="005426DD"/>
    <w:rsid w:val="00545024"/>
    <w:rsid w:val="0054535E"/>
    <w:rsid w:val="00551F13"/>
    <w:rsid w:val="00554F81"/>
    <w:rsid w:val="00555EC1"/>
    <w:rsid w:val="005567D1"/>
    <w:rsid w:val="0056176D"/>
    <w:rsid w:val="005721CD"/>
    <w:rsid w:val="00574004"/>
    <w:rsid w:val="00577B22"/>
    <w:rsid w:val="00582F20"/>
    <w:rsid w:val="00586946"/>
    <w:rsid w:val="00587435"/>
    <w:rsid w:val="00591529"/>
    <w:rsid w:val="005918B4"/>
    <w:rsid w:val="00597BC0"/>
    <w:rsid w:val="005A2031"/>
    <w:rsid w:val="005A28FE"/>
    <w:rsid w:val="005A2AF6"/>
    <w:rsid w:val="005B00C4"/>
    <w:rsid w:val="005B5920"/>
    <w:rsid w:val="005C2CB0"/>
    <w:rsid w:val="005C413F"/>
    <w:rsid w:val="005C4C42"/>
    <w:rsid w:val="005D1AA1"/>
    <w:rsid w:val="005D6718"/>
    <w:rsid w:val="005D7508"/>
    <w:rsid w:val="005E195C"/>
    <w:rsid w:val="005E3861"/>
    <w:rsid w:val="005E6A14"/>
    <w:rsid w:val="005F15F2"/>
    <w:rsid w:val="005F1F71"/>
    <w:rsid w:val="005F2521"/>
    <w:rsid w:val="005F287C"/>
    <w:rsid w:val="005F3AC5"/>
    <w:rsid w:val="00600AAC"/>
    <w:rsid w:val="00615866"/>
    <w:rsid w:val="00615A87"/>
    <w:rsid w:val="00617125"/>
    <w:rsid w:val="00621DC1"/>
    <w:rsid w:val="00626BEA"/>
    <w:rsid w:val="00627FF0"/>
    <w:rsid w:val="00632427"/>
    <w:rsid w:val="006339A2"/>
    <w:rsid w:val="006351BB"/>
    <w:rsid w:val="00637AED"/>
    <w:rsid w:val="006422E7"/>
    <w:rsid w:val="006451C7"/>
    <w:rsid w:val="006507EB"/>
    <w:rsid w:val="00656C30"/>
    <w:rsid w:val="00666216"/>
    <w:rsid w:val="00666D34"/>
    <w:rsid w:val="00674CE6"/>
    <w:rsid w:val="00675240"/>
    <w:rsid w:val="00682616"/>
    <w:rsid w:val="00686015"/>
    <w:rsid w:val="006871E3"/>
    <w:rsid w:val="0069177A"/>
    <w:rsid w:val="00692A73"/>
    <w:rsid w:val="00693433"/>
    <w:rsid w:val="00695430"/>
    <w:rsid w:val="006A16F9"/>
    <w:rsid w:val="006A1E6A"/>
    <w:rsid w:val="006A216F"/>
    <w:rsid w:val="006A2957"/>
    <w:rsid w:val="006B1C03"/>
    <w:rsid w:val="006B25BA"/>
    <w:rsid w:val="006B6913"/>
    <w:rsid w:val="006B7BE8"/>
    <w:rsid w:val="006C290E"/>
    <w:rsid w:val="006C2A55"/>
    <w:rsid w:val="006C4421"/>
    <w:rsid w:val="006C4B93"/>
    <w:rsid w:val="006C7CD3"/>
    <w:rsid w:val="006D3A6F"/>
    <w:rsid w:val="006D5E5D"/>
    <w:rsid w:val="006E390E"/>
    <w:rsid w:val="006E4A10"/>
    <w:rsid w:val="006E571D"/>
    <w:rsid w:val="006E584F"/>
    <w:rsid w:val="006E69A7"/>
    <w:rsid w:val="006F4756"/>
    <w:rsid w:val="006F512F"/>
    <w:rsid w:val="006F582B"/>
    <w:rsid w:val="006F59E4"/>
    <w:rsid w:val="00702724"/>
    <w:rsid w:val="00703BD3"/>
    <w:rsid w:val="00705B7A"/>
    <w:rsid w:val="007113E3"/>
    <w:rsid w:val="00711F6A"/>
    <w:rsid w:val="0071303A"/>
    <w:rsid w:val="007166CB"/>
    <w:rsid w:val="00717A2D"/>
    <w:rsid w:val="007213E8"/>
    <w:rsid w:val="00722DC1"/>
    <w:rsid w:val="00722F4C"/>
    <w:rsid w:val="00723D6A"/>
    <w:rsid w:val="00725211"/>
    <w:rsid w:val="00726EDA"/>
    <w:rsid w:val="0072710B"/>
    <w:rsid w:val="007310C9"/>
    <w:rsid w:val="0073252A"/>
    <w:rsid w:val="00732A3A"/>
    <w:rsid w:val="00732D9C"/>
    <w:rsid w:val="00733417"/>
    <w:rsid w:val="00735EA0"/>
    <w:rsid w:val="00740F0B"/>
    <w:rsid w:val="00743882"/>
    <w:rsid w:val="00751843"/>
    <w:rsid w:val="00751C94"/>
    <w:rsid w:val="007535B8"/>
    <w:rsid w:val="00757200"/>
    <w:rsid w:val="00770F42"/>
    <w:rsid w:val="007739F8"/>
    <w:rsid w:val="0077493F"/>
    <w:rsid w:val="00775BA0"/>
    <w:rsid w:val="0077717C"/>
    <w:rsid w:val="00786C3D"/>
    <w:rsid w:val="00790444"/>
    <w:rsid w:val="00795C3D"/>
    <w:rsid w:val="007A0683"/>
    <w:rsid w:val="007B29A4"/>
    <w:rsid w:val="007B61B8"/>
    <w:rsid w:val="007B66FF"/>
    <w:rsid w:val="007B7B08"/>
    <w:rsid w:val="007B7E85"/>
    <w:rsid w:val="007C5AF2"/>
    <w:rsid w:val="007D2702"/>
    <w:rsid w:val="007D3C06"/>
    <w:rsid w:val="007E1BA5"/>
    <w:rsid w:val="007E49F4"/>
    <w:rsid w:val="007F20E5"/>
    <w:rsid w:val="007F34A9"/>
    <w:rsid w:val="007F3FEC"/>
    <w:rsid w:val="007F6047"/>
    <w:rsid w:val="008026E0"/>
    <w:rsid w:val="008068D2"/>
    <w:rsid w:val="00806BE9"/>
    <w:rsid w:val="00810315"/>
    <w:rsid w:val="00810F6C"/>
    <w:rsid w:val="00816803"/>
    <w:rsid w:val="008169E9"/>
    <w:rsid w:val="0081790B"/>
    <w:rsid w:val="008200D7"/>
    <w:rsid w:val="00822B5E"/>
    <w:rsid w:val="0082375D"/>
    <w:rsid w:val="00832BE3"/>
    <w:rsid w:val="00844B88"/>
    <w:rsid w:val="00845B6D"/>
    <w:rsid w:val="00860A9F"/>
    <w:rsid w:val="008671AE"/>
    <w:rsid w:val="00867490"/>
    <w:rsid w:val="00867CDC"/>
    <w:rsid w:val="008731F1"/>
    <w:rsid w:val="00882F94"/>
    <w:rsid w:val="008872EC"/>
    <w:rsid w:val="0088761A"/>
    <w:rsid w:val="00892685"/>
    <w:rsid w:val="008931CF"/>
    <w:rsid w:val="008944D1"/>
    <w:rsid w:val="00895455"/>
    <w:rsid w:val="008A0638"/>
    <w:rsid w:val="008A14AE"/>
    <w:rsid w:val="008A5C1F"/>
    <w:rsid w:val="008A7168"/>
    <w:rsid w:val="008B138D"/>
    <w:rsid w:val="008B1432"/>
    <w:rsid w:val="008B52F5"/>
    <w:rsid w:val="008C0546"/>
    <w:rsid w:val="008C0CFE"/>
    <w:rsid w:val="008C2841"/>
    <w:rsid w:val="008C28CA"/>
    <w:rsid w:val="008C390A"/>
    <w:rsid w:val="008C4A2D"/>
    <w:rsid w:val="008C5F8F"/>
    <w:rsid w:val="008C6046"/>
    <w:rsid w:val="008C6158"/>
    <w:rsid w:val="008D3519"/>
    <w:rsid w:val="008E271D"/>
    <w:rsid w:val="008F73C1"/>
    <w:rsid w:val="0090013E"/>
    <w:rsid w:val="009012A6"/>
    <w:rsid w:val="00907C0D"/>
    <w:rsid w:val="0091106F"/>
    <w:rsid w:val="009149CE"/>
    <w:rsid w:val="0091506F"/>
    <w:rsid w:val="00923539"/>
    <w:rsid w:val="00924DD8"/>
    <w:rsid w:val="00925144"/>
    <w:rsid w:val="009264FE"/>
    <w:rsid w:val="009275E5"/>
    <w:rsid w:val="00927A9A"/>
    <w:rsid w:val="009338B0"/>
    <w:rsid w:val="0093795A"/>
    <w:rsid w:val="00937B1B"/>
    <w:rsid w:val="00940CE7"/>
    <w:rsid w:val="0094335D"/>
    <w:rsid w:val="00943D9A"/>
    <w:rsid w:val="009453C2"/>
    <w:rsid w:val="009454BD"/>
    <w:rsid w:val="00946523"/>
    <w:rsid w:val="00964AA8"/>
    <w:rsid w:val="00964B43"/>
    <w:rsid w:val="00967A12"/>
    <w:rsid w:val="00973D6A"/>
    <w:rsid w:val="0097489C"/>
    <w:rsid w:val="00976D1A"/>
    <w:rsid w:val="00980947"/>
    <w:rsid w:val="0098748F"/>
    <w:rsid w:val="00991601"/>
    <w:rsid w:val="0099630A"/>
    <w:rsid w:val="00996734"/>
    <w:rsid w:val="009976E6"/>
    <w:rsid w:val="009A1C7D"/>
    <w:rsid w:val="009A6554"/>
    <w:rsid w:val="009A7F67"/>
    <w:rsid w:val="009B030A"/>
    <w:rsid w:val="009C14EF"/>
    <w:rsid w:val="009C1EE0"/>
    <w:rsid w:val="009C3E38"/>
    <w:rsid w:val="009C4F37"/>
    <w:rsid w:val="009C6E1C"/>
    <w:rsid w:val="009C7A2D"/>
    <w:rsid w:val="009D0ECF"/>
    <w:rsid w:val="009D1582"/>
    <w:rsid w:val="009D30DC"/>
    <w:rsid w:val="009E3BA0"/>
    <w:rsid w:val="009E4432"/>
    <w:rsid w:val="009E6F8E"/>
    <w:rsid w:val="009F17B8"/>
    <w:rsid w:val="00A06F0D"/>
    <w:rsid w:val="00A07AE0"/>
    <w:rsid w:val="00A20F5E"/>
    <w:rsid w:val="00A21E12"/>
    <w:rsid w:val="00A2272C"/>
    <w:rsid w:val="00A22A1C"/>
    <w:rsid w:val="00A269F6"/>
    <w:rsid w:val="00A27737"/>
    <w:rsid w:val="00A3645F"/>
    <w:rsid w:val="00A37536"/>
    <w:rsid w:val="00A40988"/>
    <w:rsid w:val="00A43E5D"/>
    <w:rsid w:val="00A44002"/>
    <w:rsid w:val="00A456FB"/>
    <w:rsid w:val="00A50278"/>
    <w:rsid w:val="00A511AE"/>
    <w:rsid w:val="00A51FF3"/>
    <w:rsid w:val="00A52355"/>
    <w:rsid w:val="00A53B40"/>
    <w:rsid w:val="00A603AF"/>
    <w:rsid w:val="00A628EB"/>
    <w:rsid w:val="00A632DC"/>
    <w:rsid w:val="00A65A85"/>
    <w:rsid w:val="00A703A9"/>
    <w:rsid w:val="00A70A63"/>
    <w:rsid w:val="00A742DE"/>
    <w:rsid w:val="00A811EC"/>
    <w:rsid w:val="00A83523"/>
    <w:rsid w:val="00A85F1F"/>
    <w:rsid w:val="00A86D7C"/>
    <w:rsid w:val="00A9537C"/>
    <w:rsid w:val="00A957ED"/>
    <w:rsid w:val="00A95FD1"/>
    <w:rsid w:val="00A97F5E"/>
    <w:rsid w:val="00AA1618"/>
    <w:rsid w:val="00AA5818"/>
    <w:rsid w:val="00AA7A56"/>
    <w:rsid w:val="00AB0E78"/>
    <w:rsid w:val="00AB237C"/>
    <w:rsid w:val="00AC1E6D"/>
    <w:rsid w:val="00AC6D2F"/>
    <w:rsid w:val="00AD1215"/>
    <w:rsid w:val="00AD21EF"/>
    <w:rsid w:val="00AD2383"/>
    <w:rsid w:val="00AD3BE4"/>
    <w:rsid w:val="00AD67E9"/>
    <w:rsid w:val="00AD6AFF"/>
    <w:rsid w:val="00AD7B20"/>
    <w:rsid w:val="00AE27A3"/>
    <w:rsid w:val="00AE2951"/>
    <w:rsid w:val="00AE6AB3"/>
    <w:rsid w:val="00AE7602"/>
    <w:rsid w:val="00AE762D"/>
    <w:rsid w:val="00AE7CB3"/>
    <w:rsid w:val="00AF0619"/>
    <w:rsid w:val="00AF7A3D"/>
    <w:rsid w:val="00B1103D"/>
    <w:rsid w:val="00B14022"/>
    <w:rsid w:val="00B1478C"/>
    <w:rsid w:val="00B15A16"/>
    <w:rsid w:val="00B169F9"/>
    <w:rsid w:val="00B20B13"/>
    <w:rsid w:val="00B247E9"/>
    <w:rsid w:val="00B248F8"/>
    <w:rsid w:val="00B26398"/>
    <w:rsid w:val="00B31731"/>
    <w:rsid w:val="00B33DCB"/>
    <w:rsid w:val="00B3553F"/>
    <w:rsid w:val="00B40DBD"/>
    <w:rsid w:val="00B4538B"/>
    <w:rsid w:val="00B45D69"/>
    <w:rsid w:val="00B45F81"/>
    <w:rsid w:val="00B55453"/>
    <w:rsid w:val="00B57B4A"/>
    <w:rsid w:val="00B57CF3"/>
    <w:rsid w:val="00B60022"/>
    <w:rsid w:val="00B6103D"/>
    <w:rsid w:val="00B6319B"/>
    <w:rsid w:val="00B64A57"/>
    <w:rsid w:val="00B65C22"/>
    <w:rsid w:val="00B70783"/>
    <w:rsid w:val="00B72A15"/>
    <w:rsid w:val="00B76CF9"/>
    <w:rsid w:val="00B85F8A"/>
    <w:rsid w:val="00B86DAD"/>
    <w:rsid w:val="00B91749"/>
    <w:rsid w:val="00B91E52"/>
    <w:rsid w:val="00B92184"/>
    <w:rsid w:val="00B94680"/>
    <w:rsid w:val="00BA1A43"/>
    <w:rsid w:val="00BA3CCB"/>
    <w:rsid w:val="00BA5D81"/>
    <w:rsid w:val="00BA66E6"/>
    <w:rsid w:val="00BB511E"/>
    <w:rsid w:val="00BB5D7D"/>
    <w:rsid w:val="00BB69DD"/>
    <w:rsid w:val="00BC4881"/>
    <w:rsid w:val="00BC5953"/>
    <w:rsid w:val="00BC69CE"/>
    <w:rsid w:val="00BC7110"/>
    <w:rsid w:val="00BC71E1"/>
    <w:rsid w:val="00BD60EA"/>
    <w:rsid w:val="00BD6FD6"/>
    <w:rsid w:val="00BE08FF"/>
    <w:rsid w:val="00BF022D"/>
    <w:rsid w:val="00BF0C0A"/>
    <w:rsid w:val="00BF326F"/>
    <w:rsid w:val="00BF50FF"/>
    <w:rsid w:val="00BF5AB5"/>
    <w:rsid w:val="00BF745B"/>
    <w:rsid w:val="00BF768C"/>
    <w:rsid w:val="00C01546"/>
    <w:rsid w:val="00C01CDE"/>
    <w:rsid w:val="00C0249D"/>
    <w:rsid w:val="00C038C8"/>
    <w:rsid w:val="00C03C08"/>
    <w:rsid w:val="00C03E53"/>
    <w:rsid w:val="00C06C64"/>
    <w:rsid w:val="00C07B64"/>
    <w:rsid w:val="00C100EB"/>
    <w:rsid w:val="00C1229A"/>
    <w:rsid w:val="00C20DE7"/>
    <w:rsid w:val="00C2126F"/>
    <w:rsid w:val="00C236DF"/>
    <w:rsid w:val="00C23DD6"/>
    <w:rsid w:val="00C2509B"/>
    <w:rsid w:val="00C2794A"/>
    <w:rsid w:val="00C350F2"/>
    <w:rsid w:val="00C3684E"/>
    <w:rsid w:val="00C40427"/>
    <w:rsid w:val="00C42114"/>
    <w:rsid w:val="00C44736"/>
    <w:rsid w:val="00C513EB"/>
    <w:rsid w:val="00C52A4A"/>
    <w:rsid w:val="00C5628B"/>
    <w:rsid w:val="00C61B96"/>
    <w:rsid w:val="00C61C67"/>
    <w:rsid w:val="00C61E03"/>
    <w:rsid w:val="00C6217F"/>
    <w:rsid w:val="00C63536"/>
    <w:rsid w:val="00C679D4"/>
    <w:rsid w:val="00C73EAE"/>
    <w:rsid w:val="00C7468D"/>
    <w:rsid w:val="00C8097D"/>
    <w:rsid w:val="00C93E28"/>
    <w:rsid w:val="00C96A8E"/>
    <w:rsid w:val="00CA2A59"/>
    <w:rsid w:val="00CA2ED4"/>
    <w:rsid w:val="00CA61E0"/>
    <w:rsid w:val="00CB42F6"/>
    <w:rsid w:val="00CC2C81"/>
    <w:rsid w:val="00CD009C"/>
    <w:rsid w:val="00CD52AA"/>
    <w:rsid w:val="00CD658A"/>
    <w:rsid w:val="00CD6E5F"/>
    <w:rsid w:val="00CE097A"/>
    <w:rsid w:val="00CE14AA"/>
    <w:rsid w:val="00CE3114"/>
    <w:rsid w:val="00CE5DCB"/>
    <w:rsid w:val="00CE60E1"/>
    <w:rsid w:val="00CE7F9C"/>
    <w:rsid w:val="00CF17A2"/>
    <w:rsid w:val="00CF27F7"/>
    <w:rsid w:val="00CF2EB8"/>
    <w:rsid w:val="00CF6526"/>
    <w:rsid w:val="00CF71AB"/>
    <w:rsid w:val="00D0000F"/>
    <w:rsid w:val="00D07274"/>
    <w:rsid w:val="00D13C9E"/>
    <w:rsid w:val="00D140E3"/>
    <w:rsid w:val="00D1435C"/>
    <w:rsid w:val="00D14DD5"/>
    <w:rsid w:val="00D153EC"/>
    <w:rsid w:val="00D1607E"/>
    <w:rsid w:val="00D20E63"/>
    <w:rsid w:val="00D22045"/>
    <w:rsid w:val="00D26483"/>
    <w:rsid w:val="00D31AE5"/>
    <w:rsid w:val="00D32C6C"/>
    <w:rsid w:val="00D405AD"/>
    <w:rsid w:val="00D42D56"/>
    <w:rsid w:val="00D432CD"/>
    <w:rsid w:val="00D44513"/>
    <w:rsid w:val="00D50F7E"/>
    <w:rsid w:val="00D5214D"/>
    <w:rsid w:val="00D55FB7"/>
    <w:rsid w:val="00D57478"/>
    <w:rsid w:val="00D60F13"/>
    <w:rsid w:val="00D67EB5"/>
    <w:rsid w:val="00D7057E"/>
    <w:rsid w:val="00D70D4D"/>
    <w:rsid w:val="00D71EE1"/>
    <w:rsid w:val="00D744BE"/>
    <w:rsid w:val="00D804A3"/>
    <w:rsid w:val="00D824F4"/>
    <w:rsid w:val="00D839B8"/>
    <w:rsid w:val="00D86E22"/>
    <w:rsid w:val="00D91286"/>
    <w:rsid w:val="00D932C4"/>
    <w:rsid w:val="00D9333B"/>
    <w:rsid w:val="00DA090E"/>
    <w:rsid w:val="00DA2DE4"/>
    <w:rsid w:val="00DB4C21"/>
    <w:rsid w:val="00DB5CA1"/>
    <w:rsid w:val="00DC03F7"/>
    <w:rsid w:val="00DC0549"/>
    <w:rsid w:val="00DD1906"/>
    <w:rsid w:val="00DD3C62"/>
    <w:rsid w:val="00DD4A90"/>
    <w:rsid w:val="00DD4C97"/>
    <w:rsid w:val="00DD4CEC"/>
    <w:rsid w:val="00DD5E58"/>
    <w:rsid w:val="00DD5E85"/>
    <w:rsid w:val="00DD6BD4"/>
    <w:rsid w:val="00DE048D"/>
    <w:rsid w:val="00DE38F0"/>
    <w:rsid w:val="00DE460C"/>
    <w:rsid w:val="00DE728D"/>
    <w:rsid w:val="00DF7CBA"/>
    <w:rsid w:val="00E02759"/>
    <w:rsid w:val="00E02A40"/>
    <w:rsid w:val="00E03937"/>
    <w:rsid w:val="00E0399E"/>
    <w:rsid w:val="00E03C41"/>
    <w:rsid w:val="00E05F90"/>
    <w:rsid w:val="00E07736"/>
    <w:rsid w:val="00E111CF"/>
    <w:rsid w:val="00E151F0"/>
    <w:rsid w:val="00E2033A"/>
    <w:rsid w:val="00E21CDB"/>
    <w:rsid w:val="00E2407A"/>
    <w:rsid w:val="00E26C47"/>
    <w:rsid w:val="00E26EA0"/>
    <w:rsid w:val="00E27907"/>
    <w:rsid w:val="00E32249"/>
    <w:rsid w:val="00E345EC"/>
    <w:rsid w:val="00E41FA3"/>
    <w:rsid w:val="00E4595B"/>
    <w:rsid w:val="00E45C97"/>
    <w:rsid w:val="00E46545"/>
    <w:rsid w:val="00E4713E"/>
    <w:rsid w:val="00E51497"/>
    <w:rsid w:val="00E527E1"/>
    <w:rsid w:val="00E53031"/>
    <w:rsid w:val="00E5644B"/>
    <w:rsid w:val="00E57A24"/>
    <w:rsid w:val="00E57E71"/>
    <w:rsid w:val="00E625F3"/>
    <w:rsid w:val="00E67727"/>
    <w:rsid w:val="00E7009F"/>
    <w:rsid w:val="00E70E63"/>
    <w:rsid w:val="00E737A9"/>
    <w:rsid w:val="00E745E7"/>
    <w:rsid w:val="00E76B9A"/>
    <w:rsid w:val="00E8186F"/>
    <w:rsid w:val="00E818D2"/>
    <w:rsid w:val="00E85C28"/>
    <w:rsid w:val="00E90589"/>
    <w:rsid w:val="00E952B3"/>
    <w:rsid w:val="00EA2120"/>
    <w:rsid w:val="00EA2D35"/>
    <w:rsid w:val="00EA3264"/>
    <w:rsid w:val="00EA3A4B"/>
    <w:rsid w:val="00EB0404"/>
    <w:rsid w:val="00EB0A92"/>
    <w:rsid w:val="00EB260C"/>
    <w:rsid w:val="00EB2CF1"/>
    <w:rsid w:val="00EB5412"/>
    <w:rsid w:val="00EB77C5"/>
    <w:rsid w:val="00EC0156"/>
    <w:rsid w:val="00EC0691"/>
    <w:rsid w:val="00EC2AE5"/>
    <w:rsid w:val="00ED1472"/>
    <w:rsid w:val="00ED1568"/>
    <w:rsid w:val="00ED24C8"/>
    <w:rsid w:val="00ED72EE"/>
    <w:rsid w:val="00ED790F"/>
    <w:rsid w:val="00EE0810"/>
    <w:rsid w:val="00EE492B"/>
    <w:rsid w:val="00EE730F"/>
    <w:rsid w:val="00EE7BE2"/>
    <w:rsid w:val="00EF3E56"/>
    <w:rsid w:val="00EF5EB9"/>
    <w:rsid w:val="00EF6C12"/>
    <w:rsid w:val="00EF6E78"/>
    <w:rsid w:val="00F02612"/>
    <w:rsid w:val="00F05ED4"/>
    <w:rsid w:val="00F06069"/>
    <w:rsid w:val="00F1276B"/>
    <w:rsid w:val="00F154BC"/>
    <w:rsid w:val="00F15837"/>
    <w:rsid w:val="00F173A4"/>
    <w:rsid w:val="00F20434"/>
    <w:rsid w:val="00F26797"/>
    <w:rsid w:val="00F30A9E"/>
    <w:rsid w:val="00F36510"/>
    <w:rsid w:val="00F37D5B"/>
    <w:rsid w:val="00F40715"/>
    <w:rsid w:val="00F4150F"/>
    <w:rsid w:val="00F4748A"/>
    <w:rsid w:val="00F50F41"/>
    <w:rsid w:val="00F5412C"/>
    <w:rsid w:val="00F55044"/>
    <w:rsid w:val="00F553DD"/>
    <w:rsid w:val="00F60BFE"/>
    <w:rsid w:val="00F60CAA"/>
    <w:rsid w:val="00F67975"/>
    <w:rsid w:val="00F75B5D"/>
    <w:rsid w:val="00F77427"/>
    <w:rsid w:val="00F77C9C"/>
    <w:rsid w:val="00F81A91"/>
    <w:rsid w:val="00F82CD1"/>
    <w:rsid w:val="00F85BD0"/>
    <w:rsid w:val="00F85C78"/>
    <w:rsid w:val="00F86D9F"/>
    <w:rsid w:val="00F9029E"/>
    <w:rsid w:val="00F945DB"/>
    <w:rsid w:val="00FA01D1"/>
    <w:rsid w:val="00FA46CA"/>
    <w:rsid w:val="00FB1ABB"/>
    <w:rsid w:val="00FB37F6"/>
    <w:rsid w:val="00FB4350"/>
    <w:rsid w:val="00FB72B3"/>
    <w:rsid w:val="00FC32C2"/>
    <w:rsid w:val="00FC45B2"/>
    <w:rsid w:val="00FC58E4"/>
    <w:rsid w:val="00FD28F5"/>
    <w:rsid w:val="00FD515D"/>
    <w:rsid w:val="00FD65B9"/>
    <w:rsid w:val="00FE3D61"/>
    <w:rsid w:val="00FE6833"/>
    <w:rsid w:val="00FF09CE"/>
    <w:rsid w:val="00FF0F4F"/>
    <w:rsid w:val="00FF686B"/>
    <w:rsid w:val="00FF6DC6"/>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677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15"/>
    <w:pPr>
      <w:spacing w:line="480" w:lineRule="auto"/>
    </w:pPr>
    <w:rPr>
      <w:rFonts w:ascii="Cambria" w:eastAsia="MS ??" w:hAnsi="Cambria" w:cs="Times New Roman"/>
      <w:lang w:val="en-GB"/>
    </w:rPr>
  </w:style>
  <w:style w:type="paragraph" w:styleId="Heading1">
    <w:name w:val="heading 1"/>
    <w:basedOn w:val="Normal"/>
    <w:next w:val="Normal"/>
    <w:link w:val="Heading1Char"/>
    <w:autoRedefine/>
    <w:uiPriority w:val="9"/>
    <w:qFormat/>
    <w:rsid w:val="00FC45B2"/>
    <w:pPr>
      <w:keepNext/>
      <w:keepLines/>
      <w:spacing w:before="480"/>
      <w:outlineLvl w:val="0"/>
    </w:pPr>
    <w:rPr>
      <w:rFonts w:ascii="Arial" w:eastAsiaTheme="majorEastAsia" w:hAnsi="Arial" w:cs="Arial"/>
      <w:bCs/>
      <w:color w:val="4F81BD" w:themeColor="accent1"/>
      <w:sz w:val="28"/>
      <w:szCs w:val="28"/>
    </w:rPr>
  </w:style>
  <w:style w:type="paragraph" w:styleId="Heading2">
    <w:name w:val="heading 2"/>
    <w:basedOn w:val="Normal"/>
    <w:next w:val="Normal"/>
    <w:link w:val="Heading2Char"/>
    <w:autoRedefine/>
    <w:uiPriority w:val="9"/>
    <w:unhideWhenUsed/>
    <w:qFormat/>
    <w:rsid w:val="004F5D31"/>
    <w:pPr>
      <w:keepNext/>
      <w:keepLines/>
      <w:spacing w:before="200"/>
      <w:outlineLvl w:val="1"/>
    </w:pPr>
    <w:rPr>
      <w:rFonts w:ascii="Arial" w:eastAsiaTheme="majorEastAsia" w:hAnsi="Arial" w:cstheme="majorBidi"/>
      <w:bCs/>
      <w:color w:val="4F81BD" w:themeColor="accent1"/>
      <w:sz w:val="28"/>
      <w:szCs w:val="28"/>
    </w:rPr>
  </w:style>
  <w:style w:type="paragraph" w:styleId="Heading3">
    <w:name w:val="heading 3"/>
    <w:basedOn w:val="Normal"/>
    <w:next w:val="Normal"/>
    <w:link w:val="Heading3Char"/>
    <w:autoRedefine/>
    <w:uiPriority w:val="9"/>
    <w:unhideWhenUsed/>
    <w:qFormat/>
    <w:rsid w:val="007C5A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7C5A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29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29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29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29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29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5B2"/>
    <w:rPr>
      <w:rFonts w:ascii="Arial" w:eastAsiaTheme="majorEastAsia" w:hAnsi="Arial" w:cs="Arial"/>
      <w:bCs/>
      <w:color w:val="4F81BD" w:themeColor="accent1"/>
      <w:sz w:val="28"/>
      <w:szCs w:val="28"/>
      <w:lang w:val="en-GB"/>
    </w:rPr>
  </w:style>
  <w:style w:type="character" w:customStyle="1" w:styleId="Heading2Char">
    <w:name w:val="Heading 2 Char"/>
    <w:basedOn w:val="DefaultParagraphFont"/>
    <w:link w:val="Heading2"/>
    <w:uiPriority w:val="9"/>
    <w:rsid w:val="004F5D31"/>
    <w:rPr>
      <w:rFonts w:ascii="Arial" w:eastAsiaTheme="majorEastAsia" w:hAnsi="Arial" w:cstheme="majorBidi"/>
      <w:bCs/>
      <w:color w:val="4F81BD" w:themeColor="accent1"/>
      <w:sz w:val="28"/>
      <w:szCs w:val="28"/>
      <w:lang w:val="en-GB"/>
    </w:rPr>
  </w:style>
  <w:style w:type="character" w:customStyle="1" w:styleId="Heading3Char">
    <w:name w:val="Heading 3 Char"/>
    <w:basedOn w:val="DefaultParagraphFont"/>
    <w:link w:val="Heading3"/>
    <w:uiPriority w:val="9"/>
    <w:rsid w:val="007C5AF2"/>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7C5AF2"/>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E76B9A"/>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E76B9A"/>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E76B9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76B9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76B9A"/>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uiPriority w:val="99"/>
    <w:semiHidden/>
    <w:unhideWhenUsed/>
    <w:rsid w:val="000337B5"/>
    <w:pPr>
      <w:numPr>
        <w:numId w:val="4"/>
      </w:numPr>
    </w:pPr>
  </w:style>
  <w:style w:type="paragraph" w:styleId="ListParagraph">
    <w:name w:val="List Paragraph"/>
    <w:basedOn w:val="Normal"/>
    <w:uiPriority w:val="34"/>
    <w:qFormat/>
    <w:rsid w:val="000255A2"/>
    <w:pPr>
      <w:ind w:left="720"/>
      <w:contextualSpacing/>
    </w:pPr>
  </w:style>
  <w:style w:type="numbering" w:styleId="111111">
    <w:name w:val="Outline List 2"/>
    <w:basedOn w:val="NoList"/>
    <w:uiPriority w:val="99"/>
    <w:semiHidden/>
    <w:unhideWhenUsed/>
    <w:rsid w:val="000255A2"/>
    <w:pPr>
      <w:numPr>
        <w:numId w:val="10"/>
      </w:numPr>
    </w:pPr>
  </w:style>
  <w:style w:type="paragraph" w:styleId="Footer">
    <w:name w:val="footer"/>
    <w:basedOn w:val="Normal"/>
    <w:link w:val="FooterChar"/>
    <w:autoRedefine/>
    <w:uiPriority w:val="99"/>
    <w:unhideWhenUsed/>
    <w:qFormat/>
    <w:rsid w:val="00A27737"/>
    <w:pPr>
      <w:tabs>
        <w:tab w:val="center" w:pos="4320"/>
        <w:tab w:val="right" w:pos="8640"/>
      </w:tabs>
      <w:ind w:right="360"/>
      <w:jc w:val="center"/>
    </w:pPr>
    <w:rPr>
      <w:rFonts w:asciiTheme="majorHAnsi" w:hAnsiTheme="majorHAnsi"/>
      <w:i/>
    </w:rPr>
  </w:style>
  <w:style w:type="character" w:customStyle="1" w:styleId="FooterChar">
    <w:name w:val="Footer Char"/>
    <w:basedOn w:val="DefaultParagraphFont"/>
    <w:link w:val="Footer"/>
    <w:uiPriority w:val="99"/>
    <w:rsid w:val="00A27737"/>
    <w:rPr>
      <w:rFonts w:asciiTheme="majorHAnsi" w:eastAsia="MS ??" w:hAnsiTheme="majorHAnsi" w:cs="Times New Roman"/>
      <w:i/>
      <w:lang w:val="en-GB"/>
    </w:rPr>
  </w:style>
  <w:style w:type="character" w:styleId="PageNumber">
    <w:name w:val="page number"/>
    <w:basedOn w:val="DefaultParagraphFont"/>
    <w:uiPriority w:val="99"/>
    <w:semiHidden/>
    <w:unhideWhenUsed/>
    <w:qFormat/>
    <w:rsid w:val="00432932"/>
    <w:rPr>
      <w:rFonts w:asciiTheme="majorHAnsi" w:hAnsiTheme="majorHAnsi"/>
      <w:i w:val="0"/>
      <w:sz w:val="24"/>
    </w:rPr>
  </w:style>
  <w:style w:type="paragraph" w:styleId="Index1">
    <w:name w:val="index 1"/>
    <w:basedOn w:val="Normal"/>
    <w:next w:val="Normal"/>
    <w:autoRedefine/>
    <w:uiPriority w:val="99"/>
    <w:unhideWhenUsed/>
    <w:rsid w:val="000255A2"/>
    <w:pPr>
      <w:ind w:left="240" w:hanging="240"/>
    </w:pPr>
  </w:style>
  <w:style w:type="paragraph" w:styleId="Index2">
    <w:name w:val="index 2"/>
    <w:basedOn w:val="Normal"/>
    <w:next w:val="Normal"/>
    <w:autoRedefine/>
    <w:uiPriority w:val="99"/>
    <w:unhideWhenUsed/>
    <w:rsid w:val="000255A2"/>
    <w:pPr>
      <w:ind w:left="480" w:hanging="240"/>
    </w:pPr>
  </w:style>
  <w:style w:type="paragraph" w:styleId="Index3">
    <w:name w:val="index 3"/>
    <w:basedOn w:val="Normal"/>
    <w:next w:val="Normal"/>
    <w:autoRedefine/>
    <w:uiPriority w:val="99"/>
    <w:unhideWhenUsed/>
    <w:rsid w:val="000255A2"/>
    <w:pPr>
      <w:ind w:left="720" w:hanging="240"/>
    </w:pPr>
  </w:style>
  <w:style w:type="paragraph" w:styleId="Index4">
    <w:name w:val="index 4"/>
    <w:basedOn w:val="Normal"/>
    <w:next w:val="Normal"/>
    <w:autoRedefine/>
    <w:uiPriority w:val="99"/>
    <w:unhideWhenUsed/>
    <w:rsid w:val="000255A2"/>
    <w:pPr>
      <w:ind w:left="960" w:hanging="240"/>
    </w:pPr>
  </w:style>
  <w:style w:type="paragraph" w:styleId="Index5">
    <w:name w:val="index 5"/>
    <w:basedOn w:val="Normal"/>
    <w:next w:val="Normal"/>
    <w:autoRedefine/>
    <w:uiPriority w:val="99"/>
    <w:unhideWhenUsed/>
    <w:rsid w:val="000255A2"/>
    <w:pPr>
      <w:ind w:left="1200" w:hanging="240"/>
    </w:pPr>
  </w:style>
  <w:style w:type="paragraph" w:styleId="Index6">
    <w:name w:val="index 6"/>
    <w:basedOn w:val="Normal"/>
    <w:next w:val="Normal"/>
    <w:autoRedefine/>
    <w:uiPriority w:val="99"/>
    <w:unhideWhenUsed/>
    <w:rsid w:val="000255A2"/>
    <w:pPr>
      <w:ind w:left="1440" w:hanging="240"/>
    </w:pPr>
  </w:style>
  <w:style w:type="paragraph" w:styleId="Index7">
    <w:name w:val="index 7"/>
    <w:basedOn w:val="Normal"/>
    <w:next w:val="Normal"/>
    <w:autoRedefine/>
    <w:uiPriority w:val="99"/>
    <w:unhideWhenUsed/>
    <w:rsid w:val="000255A2"/>
    <w:pPr>
      <w:ind w:left="1680" w:hanging="240"/>
    </w:pPr>
  </w:style>
  <w:style w:type="paragraph" w:styleId="Index8">
    <w:name w:val="index 8"/>
    <w:basedOn w:val="Normal"/>
    <w:next w:val="Normal"/>
    <w:autoRedefine/>
    <w:uiPriority w:val="99"/>
    <w:unhideWhenUsed/>
    <w:rsid w:val="000255A2"/>
    <w:pPr>
      <w:ind w:left="1920" w:hanging="240"/>
    </w:pPr>
  </w:style>
  <w:style w:type="paragraph" w:styleId="Index9">
    <w:name w:val="index 9"/>
    <w:basedOn w:val="Normal"/>
    <w:next w:val="Normal"/>
    <w:autoRedefine/>
    <w:uiPriority w:val="99"/>
    <w:unhideWhenUsed/>
    <w:rsid w:val="000255A2"/>
    <w:pPr>
      <w:ind w:left="2160" w:hanging="240"/>
    </w:pPr>
  </w:style>
  <w:style w:type="paragraph" w:styleId="IndexHeading">
    <w:name w:val="index heading"/>
    <w:basedOn w:val="Normal"/>
    <w:next w:val="Index1"/>
    <w:uiPriority w:val="99"/>
    <w:unhideWhenUsed/>
    <w:rsid w:val="000255A2"/>
  </w:style>
  <w:style w:type="paragraph" w:styleId="Header">
    <w:name w:val="header"/>
    <w:basedOn w:val="Normal"/>
    <w:link w:val="HeaderChar"/>
    <w:autoRedefine/>
    <w:uiPriority w:val="99"/>
    <w:unhideWhenUsed/>
    <w:qFormat/>
    <w:rsid w:val="00637AED"/>
    <w:pPr>
      <w:tabs>
        <w:tab w:val="center" w:pos="4320"/>
        <w:tab w:val="right" w:pos="8640"/>
      </w:tabs>
      <w:jc w:val="right"/>
    </w:pPr>
    <w:rPr>
      <w:rFonts w:ascii="Arial" w:hAnsi="Arial" w:cs="Arial"/>
    </w:rPr>
  </w:style>
  <w:style w:type="character" w:customStyle="1" w:styleId="HeaderChar">
    <w:name w:val="Header Char"/>
    <w:basedOn w:val="DefaultParagraphFont"/>
    <w:link w:val="Header"/>
    <w:uiPriority w:val="99"/>
    <w:rsid w:val="00637AED"/>
    <w:rPr>
      <w:rFonts w:ascii="Arial" w:eastAsia="MS ??" w:hAnsi="Arial" w:cs="Arial"/>
      <w:lang w:val="en-GB"/>
    </w:rPr>
  </w:style>
  <w:style w:type="paragraph" w:styleId="BalloonText">
    <w:name w:val="Balloon Text"/>
    <w:basedOn w:val="Normal"/>
    <w:link w:val="BalloonTextChar"/>
    <w:autoRedefine/>
    <w:uiPriority w:val="99"/>
    <w:semiHidden/>
    <w:unhideWhenUsed/>
    <w:qFormat/>
    <w:rsid w:val="00432932"/>
    <w:rPr>
      <w:rFonts w:ascii="Lucida Grande" w:hAnsi="Lucida Grande" w:cs="Lucida Grande"/>
      <w:i/>
      <w:szCs w:val="18"/>
    </w:rPr>
  </w:style>
  <w:style w:type="character" w:customStyle="1" w:styleId="BalloonTextChar">
    <w:name w:val="Balloon Text Char"/>
    <w:basedOn w:val="DefaultParagraphFont"/>
    <w:link w:val="BalloonText"/>
    <w:uiPriority w:val="99"/>
    <w:semiHidden/>
    <w:rsid w:val="00432932"/>
    <w:rPr>
      <w:rFonts w:ascii="Lucida Grande" w:hAnsi="Lucida Grande" w:cs="Lucida Grande"/>
      <w:i/>
      <w:szCs w:val="18"/>
      <w:lang w:val="en-GB"/>
    </w:rPr>
  </w:style>
  <w:style w:type="paragraph" w:styleId="Caption">
    <w:name w:val="caption"/>
    <w:basedOn w:val="Normal"/>
    <w:next w:val="Normal"/>
    <w:autoRedefine/>
    <w:uiPriority w:val="35"/>
    <w:unhideWhenUsed/>
    <w:qFormat/>
    <w:rsid w:val="00BA1A43"/>
    <w:rPr>
      <w:rFonts w:asciiTheme="minorHAnsi" w:eastAsiaTheme="minorEastAsia" w:hAnsiTheme="minorHAnsi" w:cstheme="minorBidi"/>
      <w:b/>
      <w:bCs/>
      <w:i/>
      <w:color w:val="4F81BD" w:themeColor="accent1"/>
      <w:szCs w:val="18"/>
    </w:rPr>
  </w:style>
  <w:style w:type="paragraph" w:styleId="Title">
    <w:name w:val="Title"/>
    <w:basedOn w:val="Normal"/>
    <w:next w:val="Normal"/>
    <w:link w:val="TitleChar"/>
    <w:uiPriority w:val="10"/>
    <w:qFormat/>
    <w:rsid w:val="00E45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E4595B"/>
    <w:rPr>
      <w:rFonts w:asciiTheme="majorHAnsi" w:eastAsiaTheme="majorEastAsia" w:hAnsiTheme="majorHAnsi" w:cstheme="majorBidi"/>
      <w:color w:val="17365D" w:themeColor="text2" w:themeShade="BF"/>
      <w:spacing w:val="5"/>
      <w:kern w:val="28"/>
      <w:sz w:val="40"/>
      <w:szCs w:val="40"/>
      <w:lang w:val="en-GB"/>
    </w:rPr>
  </w:style>
  <w:style w:type="paragraph" w:customStyle="1" w:styleId="BodyA">
    <w:name w:val="Body A"/>
    <w:rsid w:val="007C5AF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de-DE" w:eastAsia="en-GB"/>
    </w:rPr>
  </w:style>
  <w:style w:type="paragraph" w:customStyle="1" w:styleId="Body">
    <w:name w:val="Body"/>
    <w:rsid w:val="007C5AF2"/>
    <w:pPr>
      <w:pBdr>
        <w:top w:val="nil"/>
        <w:left w:val="nil"/>
        <w:bottom w:val="nil"/>
        <w:right w:val="nil"/>
        <w:between w:val="nil"/>
        <w:bar w:val="nil"/>
      </w:pBdr>
    </w:pPr>
    <w:rPr>
      <w:rFonts w:ascii="Cambria" w:eastAsia="Arial Unicode MS" w:hAnsi="Arial Unicode MS" w:cs="Arial Unicode MS"/>
      <w:color w:val="000000"/>
      <w:u w:color="000000"/>
      <w:bdr w:val="nil"/>
      <w:lang w:val="en-GB" w:eastAsia="en-GB"/>
    </w:rPr>
  </w:style>
  <w:style w:type="paragraph" w:styleId="NoSpacing">
    <w:name w:val="No Spacing"/>
    <w:uiPriority w:val="99"/>
    <w:qFormat/>
    <w:rsid w:val="007C5AF2"/>
    <w:rPr>
      <w:rFonts w:ascii="Cambria" w:eastAsia="MS ??" w:hAnsi="Cambria" w:cs="Times New Roman"/>
      <w:lang w:val="en-GB"/>
    </w:rPr>
  </w:style>
  <w:style w:type="paragraph" w:styleId="PlainText">
    <w:name w:val="Plain Text"/>
    <w:basedOn w:val="Normal"/>
    <w:link w:val="PlainTextChar"/>
    <w:uiPriority w:val="99"/>
    <w:rsid w:val="00F60BFE"/>
    <w:pPr>
      <w:spacing w:line="240" w:lineRule="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rsid w:val="00F60BFE"/>
    <w:rPr>
      <w:rFonts w:ascii="Consolas" w:eastAsia="SimSun" w:hAnsi="Consolas" w:cs="Consolas"/>
      <w:sz w:val="21"/>
      <w:szCs w:val="21"/>
      <w:lang w:val="en-GB" w:eastAsia="zh-CN"/>
    </w:rPr>
  </w:style>
  <w:style w:type="paragraph" w:styleId="NormalWeb">
    <w:name w:val="Normal (Web)"/>
    <w:basedOn w:val="Normal"/>
    <w:uiPriority w:val="99"/>
    <w:rsid w:val="002F0DE1"/>
    <w:pPr>
      <w:spacing w:before="100" w:beforeAutospacing="1" w:after="100" w:afterAutospacing="1" w:line="240" w:lineRule="auto"/>
    </w:pPr>
    <w:rPr>
      <w:rFonts w:ascii="Times New Roman" w:eastAsia="Times New Roman" w:hAnsi="Times New Roman"/>
      <w:sz w:val="20"/>
      <w:szCs w:val="20"/>
      <w:lang w:val="en-US"/>
    </w:rPr>
  </w:style>
  <w:style w:type="character" w:styleId="Emphasis">
    <w:name w:val="Emphasis"/>
    <w:uiPriority w:val="20"/>
    <w:qFormat/>
    <w:rsid w:val="002F0DE1"/>
    <w:rPr>
      <w:rFonts w:cs="Times New Roman"/>
      <w:i/>
      <w:iCs/>
    </w:rPr>
  </w:style>
  <w:style w:type="paragraph" w:styleId="TOAHeading">
    <w:name w:val="toa heading"/>
    <w:basedOn w:val="Normal"/>
    <w:next w:val="Normal"/>
    <w:uiPriority w:val="99"/>
    <w:unhideWhenUsed/>
    <w:rsid w:val="002F0DE1"/>
    <w:pPr>
      <w:spacing w:before="120"/>
    </w:pPr>
    <w:rPr>
      <w:rFonts w:asciiTheme="majorHAnsi" w:eastAsiaTheme="majorEastAsia" w:hAnsiTheme="majorHAnsi" w:cstheme="majorBidi"/>
      <w:b/>
      <w:bCs/>
    </w:rPr>
  </w:style>
  <w:style w:type="paragraph" w:styleId="TableofFigures">
    <w:name w:val="table of figures"/>
    <w:basedOn w:val="Normal"/>
    <w:next w:val="Normal"/>
    <w:uiPriority w:val="99"/>
    <w:unhideWhenUsed/>
    <w:rsid w:val="002F0DE1"/>
  </w:style>
  <w:style w:type="character" w:styleId="Hyperlink">
    <w:name w:val="Hyperlink"/>
    <w:basedOn w:val="DefaultParagraphFont"/>
    <w:uiPriority w:val="99"/>
    <w:unhideWhenUsed/>
    <w:rsid w:val="0081790B"/>
    <w:rPr>
      <w:color w:val="0000FF" w:themeColor="hyperlink"/>
      <w:u w:val="single"/>
    </w:rPr>
  </w:style>
  <w:style w:type="paragraph" w:styleId="TableofAuthorities">
    <w:name w:val="table of authorities"/>
    <w:basedOn w:val="Normal"/>
    <w:next w:val="Normal"/>
    <w:uiPriority w:val="99"/>
    <w:unhideWhenUsed/>
    <w:rsid w:val="0016012F"/>
    <w:pPr>
      <w:ind w:left="240" w:hanging="240"/>
    </w:pPr>
  </w:style>
  <w:style w:type="character" w:styleId="Strong">
    <w:name w:val="Strong"/>
    <w:qFormat/>
    <w:rsid w:val="006E69A7"/>
    <w:rPr>
      <w:b/>
      <w:bCs/>
    </w:rPr>
  </w:style>
  <w:style w:type="paragraph" w:customStyle="1" w:styleId="EndNoteBibliographyTitle">
    <w:name w:val="EndNote Bibliography Title"/>
    <w:basedOn w:val="Normal"/>
    <w:rsid w:val="00A83523"/>
    <w:pPr>
      <w:jc w:val="center"/>
    </w:pPr>
    <w:rPr>
      <w:lang w:val="en-US"/>
    </w:rPr>
  </w:style>
  <w:style w:type="paragraph" w:customStyle="1" w:styleId="EndNoteBibliography">
    <w:name w:val="EndNote Bibliography"/>
    <w:basedOn w:val="Normal"/>
    <w:rsid w:val="00A83523"/>
    <w:pPr>
      <w:spacing w:line="240" w:lineRule="auto"/>
    </w:pPr>
    <w:rPr>
      <w:lang w:val="en-US"/>
    </w:rPr>
  </w:style>
  <w:style w:type="character" w:styleId="CommentReference">
    <w:name w:val="annotation reference"/>
    <w:basedOn w:val="DefaultParagraphFont"/>
    <w:uiPriority w:val="99"/>
    <w:semiHidden/>
    <w:unhideWhenUsed/>
    <w:rsid w:val="008A5C1F"/>
    <w:rPr>
      <w:sz w:val="18"/>
      <w:szCs w:val="18"/>
    </w:rPr>
  </w:style>
  <w:style w:type="paragraph" w:styleId="CommentText">
    <w:name w:val="annotation text"/>
    <w:basedOn w:val="Normal"/>
    <w:link w:val="CommentTextChar"/>
    <w:uiPriority w:val="99"/>
    <w:semiHidden/>
    <w:unhideWhenUsed/>
    <w:rsid w:val="008A5C1F"/>
    <w:pPr>
      <w:spacing w:line="240" w:lineRule="auto"/>
    </w:pPr>
  </w:style>
  <w:style w:type="character" w:customStyle="1" w:styleId="CommentTextChar">
    <w:name w:val="Comment Text Char"/>
    <w:basedOn w:val="DefaultParagraphFont"/>
    <w:link w:val="CommentText"/>
    <w:uiPriority w:val="99"/>
    <w:semiHidden/>
    <w:rsid w:val="008A5C1F"/>
    <w:rPr>
      <w:rFonts w:ascii="Cambria" w:eastAsia="MS ??" w:hAnsi="Cambria" w:cs="Times New Roman"/>
      <w:lang w:val="en-GB"/>
    </w:rPr>
  </w:style>
  <w:style w:type="paragraph" w:styleId="CommentSubject">
    <w:name w:val="annotation subject"/>
    <w:basedOn w:val="CommentText"/>
    <w:next w:val="CommentText"/>
    <w:link w:val="CommentSubjectChar"/>
    <w:uiPriority w:val="99"/>
    <w:semiHidden/>
    <w:unhideWhenUsed/>
    <w:rsid w:val="008A5C1F"/>
    <w:rPr>
      <w:b/>
      <w:bCs/>
      <w:sz w:val="20"/>
      <w:szCs w:val="20"/>
    </w:rPr>
  </w:style>
  <w:style w:type="character" w:customStyle="1" w:styleId="CommentSubjectChar">
    <w:name w:val="Comment Subject Char"/>
    <w:basedOn w:val="CommentTextChar"/>
    <w:link w:val="CommentSubject"/>
    <w:uiPriority w:val="99"/>
    <w:semiHidden/>
    <w:rsid w:val="008A5C1F"/>
    <w:rPr>
      <w:rFonts w:ascii="Cambria" w:eastAsia="MS ??" w:hAnsi="Cambria" w:cs="Times New Roman"/>
      <w:b/>
      <w:bCs/>
      <w:sz w:val="20"/>
      <w:szCs w:val="20"/>
      <w:lang w:val="en-GB"/>
    </w:rPr>
  </w:style>
  <w:style w:type="paragraph" w:styleId="Revision">
    <w:name w:val="Revision"/>
    <w:hidden/>
    <w:uiPriority w:val="99"/>
    <w:semiHidden/>
    <w:rsid w:val="00401608"/>
    <w:rPr>
      <w:rFonts w:ascii="Cambria" w:eastAsia="MS ??" w:hAnsi="Cambria" w:cs="Times New Roman"/>
      <w:lang w:val="en-GB"/>
    </w:rPr>
  </w:style>
  <w:style w:type="table" w:styleId="TableGrid">
    <w:name w:val="Table Grid"/>
    <w:basedOn w:val="TableNormal"/>
    <w:uiPriority w:val="59"/>
    <w:rsid w:val="00B1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15"/>
    <w:pPr>
      <w:spacing w:line="480" w:lineRule="auto"/>
    </w:pPr>
    <w:rPr>
      <w:rFonts w:ascii="Cambria" w:eastAsia="MS ??" w:hAnsi="Cambria" w:cs="Times New Roman"/>
      <w:lang w:val="en-GB"/>
    </w:rPr>
  </w:style>
  <w:style w:type="paragraph" w:styleId="Heading1">
    <w:name w:val="heading 1"/>
    <w:basedOn w:val="Normal"/>
    <w:next w:val="Normal"/>
    <w:link w:val="Heading1Char"/>
    <w:autoRedefine/>
    <w:uiPriority w:val="9"/>
    <w:qFormat/>
    <w:rsid w:val="00FC45B2"/>
    <w:pPr>
      <w:keepNext/>
      <w:keepLines/>
      <w:spacing w:before="480"/>
      <w:outlineLvl w:val="0"/>
    </w:pPr>
    <w:rPr>
      <w:rFonts w:ascii="Arial" w:eastAsiaTheme="majorEastAsia" w:hAnsi="Arial" w:cs="Arial"/>
      <w:bCs/>
      <w:color w:val="4F81BD" w:themeColor="accent1"/>
      <w:sz w:val="28"/>
      <w:szCs w:val="28"/>
    </w:rPr>
  </w:style>
  <w:style w:type="paragraph" w:styleId="Heading2">
    <w:name w:val="heading 2"/>
    <w:basedOn w:val="Normal"/>
    <w:next w:val="Normal"/>
    <w:link w:val="Heading2Char"/>
    <w:autoRedefine/>
    <w:uiPriority w:val="9"/>
    <w:unhideWhenUsed/>
    <w:qFormat/>
    <w:rsid w:val="004F5D31"/>
    <w:pPr>
      <w:keepNext/>
      <w:keepLines/>
      <w:spacing w:before="200"/>
      <w:outlineLvl w:val="1"/>
    </w:pPr>
    <w:rPr>
      <w:rFonts w:ascii="Arial" w:eastAsiaTheme="majorEastAsia" w:hAnsi="Arial" w:cstheme="majorBidi"/>
      <w:bCs/>
      <w:color w:val="4F81BD" w:themeColor="accent1"/>
      <w:sz w:val="28"/>
      <w:szCs w:val="28"/>
    </w:rPr>
  </w:style>
  <w:style w:type="paragraph" w:styleId="Heading3">
    <w:name w:val="heading 3"/>
    <w:basedOn w:val="Normal"/>
    <w:next w:val="Normal"/>
    <w:link w:val="Heading3Char"/>
    <w:autoRedefine/>
    <w:uiPriority w:val="9"/>
    <w:unhideWhenUsed/>
    <w:qFormat/>
    <w:rsid w:val="007C5A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7C5A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29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29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29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29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29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5B2"/>
    <w:rPr>
      <w:rFonts w:ascii="Arial" w:eastAsiaTheme="majorEastAsia" w:hAnsi="Arial" w:cs="Arial"/>
      <w:bCs/>
      <w:color w:val="4F81BD" w:themeColor="accent1"/>
      <w:sz w:val="28"/>
      <w:szCs w:val="28"/>
      <w:lang w:val="en-GB"/>
    </w:rPr>
  </w:style>
  <w:style w:type="character" w:customStyle="1" w:styleId="Heading2Char">
    <w:name w:val="Heading 2 Char"/>
    <w:basedOn w:val="DefaultParagraphFont"/>
    <w:link w:val="Heading2"/>
    <w:uiPriority w:val="9"/>
    <w:rsid w:val="004F5D31"/>
    <w:rPr>
      <w:rFonts w:ascii="Arial" w:eastAsiaTheme="majorEastAsia" w:hAnsi="Arial" w:cstheme="majorBidi"/>
      <w:bCs/>
      <w:color w:val="4F81BD" w:themeColor="accent1"/>
      <w:sz w:val="28"/>
      <w:szCs w:val="28"/>
      <w:lang w:val="en-GB"/>
    </w:rPr>
  </w:style>
  <w:style w:type="character" w:customStyle="1" w:styleId="Heading3Char">
    <w:name w:val="Heading 3 Char"/>
    <w:basedOn w:val="DefaultParagraphFont"/>
    <w:link w:val="Heading3"/>
    <w:uiPriority w:val="9"/>
    <w:rsid w:val="007C5AF2"/>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7C5AF2"/>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E76B9A"/>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rsid w:val="00E76B9A"/>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rsid w:val="00E76B9A"/>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76B9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76B9A"/>
    <w:rPr>
      <w:rFonts w:asciiTheme="majorHAnsi" w:eastAsiaTheme="majorEastAsia" w:hAnsiTheme="majorHAnsi" w:cstheme="majorBidi"/>
      <w:i/>
      <w:iCs/>
      <w:color w:val="404040" w:themeColor="text1" w:themeTint="BF"/>
      <w:sz w:val="20"/>
      <w:szCs w:val="20"/>
      <w:lang w:val="en-GB"/>
    </w:rPr>
  </w:style>
  <w:style w:type="numbering" w:styleId="ArticleSection">
    <w:name w:val="Outline List 3"/>
    <w:basedOn w:val="NoList"/>
    <w:uiPriority w:val="99"/>
    <w:semiHidden/>
    <w:unhideWhenUsed/>
    <w:rsid w:val="000337B5"/>
    <w:pPr>
      <w:numPr>
        <w:numId w:val="4"/>
      </w:numPr>
    </w:pPr>
  </w:style>
  <w:style w:type="paragraph" w:styleId="ListParagraph">
    <w:name w:val="List Paragraph"/>
    <w:basedOn w:val="Normal"/>
    <w:uiPriority w:val="34"/>
    <w:qFormat/>
    <w:rsid w:val="000255A2"/>
    <w:pPr>
      <w:ind w:left="720"/>
      <w:contextualSpacing/>
    </w:pPr>
  </w:style>
  <w:style w:type="numbering" w:styleId="111111">
    <w:name w:val="Outline List 2"/>
    <w:basedOn w:val="NoList"/>
    <w:uiPriority w:val="99"/>
    <w:semiHidden/>
    <w:unhideWhenUsed/>
    <w:rsid w:val="000255A2"/>
    <w:pPr>
      <w:numPr>
        <w:numId w:val="10"/>
      </w:numPr>
    </w:pPr>
  </w:style>
  <w:style w:type="paragraph" w:styleId="Footer">
    <w:name w:val="footer"/>
    <w:basedOn w:val="Normal"/>
    <w:link w:val="FooterChar"/>
    <w:autoRedefine/>
    <w:uiPriority w:val="99"/>
    <w:unhideWhenUsed/>
    <w:qFormat/>
    <w:rsid w:val="00A27737"/>
    <w:pPr>
      <w:tabs>
        <w:tab w:val="center" w:pos="4320"/>
        <w:tab w:val="right" w:pos="8640"/>
      </w:tabs>
      <w:ind w:right="360"/>
      <w:jc w:val="center"/>
    </w:pPr>
    <w:rPr>
      <w:rFonts w:asciiTheme="majorHAnsi" w:hAnsiTheme="majorHAnsi"/>
      <w:i/>
    </w:rPr>
  </w:style>
  <w:style w:type="character" w:customStyle="1" w:styleId="FooterChar">
    <w:name w:val="Footer Char"/>
    <w:basedOn w:val="DefaultParagraphFont"/>
    <w:link w:val="Footer"/>
    <w:uiPriority w:val="99"/>
    <w:rsid w:val="00A27737"/>
    <w:rPr>
      <w:rFonts w:asciiTheme="majorHAnsi" w:eastAsia="MS ??" w:hAnsiTheme="majorHAnsi" w:cs="Times New Roman"/>
      <w:i/>
      <w:lang w:val="en-GB"/>
    </w:rPr>
  </w:style>
  <w:style w:type="character" w:styleId="PageNumber">
    <w:name w:val="page number"/>
    <w:basedOn w:val="DefaultParagraphFont"/>
    <w:uiPriority w:val="99"/>
    <w:semiHidden/>
    <w:unhideWhenUsed/>
    <w:qFormat/>
    <w:rsid w:val="00432932"/>
    <w:rPr>
      <w:rFonts w:asciiTheme="majorHAnsi" w:hAnsiTheme="majorHAnsi"/>
      <w:i w:val="0"/>
      <w:sz w:val="24"/>
    </w:rPr>
  </w:style>
  <w:style w:type="paragraph" w:styleId="Index1">
    <w:name w:val="index 1"/>
    <w:basedOn w:val="Normal"/>
    <w:next w:val="Normal"/>
    <w:autoRedefine/>
    <w:uiPriority w:val="99"/>
    <w:unhideWhenUsed/>
    <w:rsid w:val="000255A2"/>
    <w:pPr>
      <w:ind w:left="240" w:hanging="240"/>
    </w:pPr>
  </w:style>
  <w:style w:type="paragraph" w:styleId="Index2">
    <w:name w:val="index 2"/>
    <w:basedOn w:val="Normal"/>
    <w:next w:val="Normal"/>
    <w:autoRedefine/>
    <w:uiPriority w:val="99"/>
    <w:unhideWhenUsed/>
    <w:rsid w:val="000255A2"/>
    <w:pPr>
      <w:ind w:left="480" w:hanging="240"/>
    </w:pPr>
  </w:style>
  <w:style w:type="paragraph" w:styleId="Index3">
    <w:name w:val="index 3"/>
    <w:basedOn w:val="Normal"/>
    <w:next w:val="Normal"/>
    <w:autoRedefine/>
    <w:uiPriority w:val="99"/>
    <w:unhideWhenUsed/>
    <w:rsid w:val="000255A2"/>
    <w:pPr>
      <w:ind w:left="720" w:hanging="240"/>
    </w:pPr>
  </w:style>
  <w:style w:type="paragraph" w:styleId="Index4">
    <w:name w:val="index 4"/>
    <w:basedOn w:val="Normal"/>
    <w:next w:val="Normal"/>
    <w:autoRedefine/>
    <w:uiPriority w:val="99"/>
    <w:unhideWhenUsed/>
    <w:rsid w:val="000255A2"/>
    <w:pPr>
      <w:ind w:left="960" w:hanging="240"/>
    </w:pPr>
  </w:style>
  <w:style w:type="paragraph" w:styleId="Index5">
    <w:name w:val="index 5"/>
    <w:basedOn w:val="Normal"/>
    <w:next w:val="Normal"/>
    <w:autoRedefine/>
    <w:uiPriority w:val="99"/>
    <w:unhideWhenUsed/>
    <w:rsid w:val="000255A2"/>
    <w:pPr>
      <w:ind w:left="1200" w:hanging="240"/>
    </w:pPr>
  </w:style>
  <w:style w:type="paragraph" w:styleId="Index6">
    <w:name w:val="index 6"/>
    <w:basedOn w:val="Normal"/>
    <w:next w:val="Normal"/>
    <w:autoRedefine/>
    <w:uiPriority w:val="99"/>
    <w:unhideWhenUsed/>
    <w:rsid w:val="000255A2"/>
    <w:pPr>
      <w:ind w:left="1440" w:hanging="240"/>
    </w:pPr>
  </w:style>
  <w:style w:type="paragraph" w:styleId="Index7">
    <w:name w:val="index 7"/>
    <w:basedOn w:val="Normal"/>
    <w:next w:val="Normal"/>
    <w:autoRedefine/>
    <w:uiPriority w:val="99"/>
    <w:unhideWhenUsed/>
    <w:rsid w:val="000255A2"/>
    <w:pPr>
      <w:ind w:left="1680" w:hanging="240"/>
    </w:pPr>
  </w:style>
  <w:style w:type="paragraph" w:styleId="Index8">
    <w:name w:val="index 8"/>
    <w:basedOn w:val="Normal"/>
    <w:next w:val="Normal"/>
    <w:autoRedefine/>
    <w:uiPriority w:val="99"/>
    <w:unhideWhenUsed/>
    <w:rsid w:val="000255A2"/>
    <w:pPr>
      <w:ind w:left="1920" w:hanging="240"/>
    </w:pPr>
  </w:style>
  <w:style w:type="paragraph" w:styleId="Index9">
    <w:name w:val="index 9"/>
    <w:basedOn w:val="Normal"/>
    <w:next w:val="Normal"/>
    <w:autoRedefine/>
    <w:uiPriority w:val="99"/>
    <w:unhideWhenUsed/>
    <w:rsid w:val="000255A2"/>
    <w:pPr>
      <w:ind w:left="2160" w:hanging="240"/>
    </w:pPr>
  </w:style>
  <w:style w:type="paragraph" w:styleId="IndexHeading">
    <w:name w:val="index heading"/>
    <w:basedOn w:val="Normal"/>
    <w:next w:val="Index1"/>
    <w:uiPriority w:val="99"/>
    <w:unhideWhenUsed/>
    <w:rsid w:val="000255A2"/>
  </w:style>
  <w:style w:type="paragraph" w:styleId="Header">
    <w:name w:val="header"/>
    <w:basedOn w:val="Normal"/>
    <w:link w:val="HeaderChar"/>
    <w:autoRedefine/>
    <w:uiPriority w:val="99"/>
    <w:unhideWhenUsed/>
    <w:qFormat/>
    <w:rsid w:val="00637AED"/>
    <w:pPr>
      <w:tabs>
        <w:tab w:val="center" w:pos="4320"/>
        <w:tab w:val="right" w:pos="8640"/>
      </w:tabs>
      <w:jc w:val="right"/>
    </w:pPr>
    <w:rPr>
      <w:rFonts w:ascii="Arial" w:hAnsi="Arial" w:cs="Arial"/>
    </w:rPr>
  </w:style>
  <w:style w:type="character" w:customStyle="1" w:styleId="HeaderChar">
    <w:name w:val="Header Char"/>
    <w:basedOn w:val="DefaultParagraphFont"/>
    <w:link w:val="Header"/>
    <w:uiPriority w:val="99"/>
    <w:rsid w:val="00637AED"/>
    <w:rPr>
      <w:rFonts w:ascii="Arial" w:eastAsia="MS ??" w:hAnsi="Arial" w:cs="Arial"/>
      <w:lang w:val="en-GB"/>
    </w:rPr>
  </w:style>
  <w:style w:type="paragraph" w:styleId="BalloonText">
    <w:name w:val="Balloon Text"/>
    <w:basedOn w:val="Normal"/>
    <w:link w:val="BalloonTextChar"/>
    <w:autoRedefine/>
    <w:uiPriority w:val="99"/>
    <w:semiHidden/>
    <w:unhideWhenUsed/>
    <w:qFormat/>
    <w:rsid w:val="00432932"/>
    <w:rPr>
      <w:rFonts w:ascii="Lucida Grande" w:hAnsi="Lucida Grande" w:cs="Lucida Grande"/>
      <w:i/>
      <w:szCs w:val="18"/>
    </w:rPr>
  </w:style>
  <w:style w:type="character" w:customStyle="1" w:styleId="BalloonTextChar">
    <w:name w:val="Balloon Text Char"/>
    <w:basedOn w:val="DefaultParagraphFont"/>
    <w:link w:val="BalloonText"/>
    <w:uiPriority w:val="99"/>
    <w:semiHidden/>
    <w:rsid w:val="00432932"/>
    <w:rPr>
      <w:rFonts w:ascii="Lucida Grande" w:hAnsi="Lucida Grande" w:cs="Lucida Grande"/>
      <w:i/>
      <w:szCs w:val="18"/>
      <w:lang w:val="en-GB"/>
    </w:rPr>
  </w:style>
  <w:style w:type="paragraph" w:styleId="Caption">
    <w:name w:val="caption"/>
    <w:basedOn w:val="Normal"/>
    <w:next w:val="Normal"/>
    <w:autoRedefine/>
    <w:uiPriority w:val="35"/>
    <w:unhideWhenUsed/>
    <w:qFormat/>
    <w:rsid w:val="00BA1A43"/>
    <w:rPr>
      <w:rFonts w:asciiTheme="minorHAnsi" w:eastAsiaTheme="minorEastAsia" w:hAnsiTheme="minorHAnsi" w:cstheme="minorBidi"/>
      <w:b/>
      <w:bCs/>
      <w:i/>
      <w:color w:val="4F81BD" w:themeColor="accent1"/>
      <w:szCs w:val="18"/>
    </w:rPr>
  </w:style>
  <w:style w:type="paragraph" w:styleId="Title">
    <w:name w:val="Title"/>
    <w:basedOn w:val="Normal"/>
    <w:next w:val="Normal"/>
    <w:link w:val="TitleChar"/>
    <w:uiPriority w:val="10"/>
    <w:qFormat/>
    <w:rsid w:val="00E45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40"/>
    </w:rPr>
  </w:style>
  <w:style w:type="character" w:customStyle="1" w:styleId="TitleChar">
    <w:name w:val="Title Char"/>
    <w:basedOn w:val="DefaultParagraphFont"/>
    <w:link w:val="Title"/>
    <w:uiPriority w:val="10"/>
    <w:rsid w:val="00E4595B"/>
    <w:rPr>
      <w:rFonts w:asciiTheme="majorHAnsi" w:eastAsiaTheme="majorEastAsia" w:hAnsiTheme="majorHAnsi" w:cstheme="majorBidi"/>
      <w:color w:val="17365D" w:themeColor="text2" w:themeShade="BF"/>
      <w:spacing w:val="5"/>
      <w:kern w:val="28"/>
      <w:sz w:val="40"/>
      <w:szCs w:val="40"/>
      <w:lang w:val="en-GB"/>
    </w:rPr>
  </w:style>
  <w:style w:type="paragraph" w:customStyle="1" w:styleId="BodyA">
    <w:name w:val="Body A"/>
    <w:rsid w:val="007C5AF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de-DE" w:eastAsia="en-GB"/>
    </w:rPr>
  </w:style>
  <w:style w:type="paragraph" w:customStyle="1" w:styleId="Body">
    <w:name w:val="Body"/>
    <w:rsid w:val="007C5AF2"/>
    <w:pPr>
      <w:pBdr>
        <w:top w:val="nil"/>
        <w:left w:val="nil"/>
        <w:bottom w:val="nil"/>
        <w:right w:val="nil"/>
        <w:between w:val="nil"/>
        <w:bar w:val="nil"/>
      </w:pBdr>
    </w:pPr>
    <w:rPr>
      <w:rFonts w:ascii="Cambria" w:eastAsia="Arial Unicode MS" w:hAnsi="Arial Unicode MS" w:cs="Arial Unicode MS"/>
      <w:color w:val="000000"/>
      <w:u w:color="000000"/>
      <w:bdr w:val="nil"/>
      <w:lang w:val="en-GB" w:eastAsia="en-GB"/>
    </w:rPr>
  </w:style>
  <w:style w:type="paragraph" w:styleId="NoSpacing">
    <w:name w:val="No Spacing"/>
    <w:uiPriority w:val="99"/>
    <w:qFormat/>
    <w:rsid w:val="007C5AF2"/>
    <w:rPr>
      <w:rFonts w:ascii="Cambria" w:eastAsia="MS ??" w:hAnsi="Cambria" w:cs="Times New Roman"/>
      <w:lang w:val="en-GB"/>
    </w:rPr>
  </w:style>
  <w:style w:type="paragraph" w:styleId="PlainText">
    <w:name w:val="Plain Text"/>
    <w:basedOn w:val="Normal"/>
    <w:link w:val="PlainTextChar"/>
    <w:uiPriority w:val="99"/>
    <w:rsid w:val="00F60BFE"/>
    <w:pPr>
      <w:spacing w:line="240" w:lineRule="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rsid w:val="00F60BFE"/>
    <w:rPr>
      <w:rFonts w:ascii="Consolas" w:eastAsia="SimSun" w:hAnsi="Consolas" w:cs="Consolas"/>
      <w:sz w:val="21"/>
      <w:szCs w:val="21"/>
      <w:lang w:val="en-GB" w:eastAsia="zh-CN"/>
    </w:rPr>
  </w:style>
  <w:style w:type="paragraph" w:styleId="NormalWeb">
    <w:name w:val="Normal (Web)"/>
    <w:basedOn w:val="Normal"/>
    <w:uiPriority w:val="99"/>
    <w:rsid w:val="002F0DE1"/>
    <w:pPr>
      <w:spacing w:before="100" w:beforeAutospacing="1" w:after="100" w:afterAutospacing="1" w:line="240" w:lineRule="auto"/>
    </w:pPr>
    <w:rPr>
      <w:rFonts w:ascii="Times New Roman" w:eastAsia="Times New Roman" w:hAnsi="Times New Roman"/>
      <w:sz w:val="20"/>
      <w:szCs w:val="20"/>
      <w:lang w:val="en-US"/>
    </w:rPr>
  </w:style>
  <w:style w:type="character" w:styleId="Emphasis">
    <w:name w:val="Emphasis"/>
    <w:uiPriority w:val="20"/>
    <w:qFormat/>
    <w:rsid w:val="002F0DE1"/>
    <w:rPr>
      <w:rFonts w:cs="Times New Roman"/>
      <w:i/>
      <w:iCs/>
    </w:rPr>
  </w:style>
  <w:style w:type="paragraph" w:styleId="TOAHeading">
    <w:name w:val="toa heading"/>
    <w:basedOn w:val="Normal"/>
    <w:next w:val="Normal"/>
    <w:uiPriority w:val="99"/>
    <w:unhideWhenUsed/>
    <w:rsid w:val="002F0DE1"/>
    <w:pPr>
      <w:spacing w:before="120"/>
    </w:pPr>
    <w:rPr>
      <w:rFonts w:asciiTheme="majorHAnsi" w:eastAsiaTheme="majorEastAsia" w:hAnsiTheme="majorHAnsi" w:cstheme="majorBidi"/>
      <w:b/>
      <w:bCs/>
    </w:rPr>
  </w:style>
  <w:style w:type="paragraph" w:styleId="TableofFigures">
    <w:name w:val="table of figures"/>
    <w:basedOn w:val="Normal"/>
    <w:next w:val="Normal"/>
    <w:uiPriority w:val="99"/>
    <w:unhideWhenUsed/>
    <w:rsid w:val="002F0DE1"/>
  </w:style>
  <w:style w:type="character" w:styleId="Hyperlink">
    <w:name w:val="Hyperlink"/>
    <w:basedOn w:val="DefaultParagraphFont"/>
    <w:uiPriority w:val="99"/>
    <w:unhideWhenUsed/>
    <w:rsid w:val="0081790B"/>
    <w:rPr>
      <w:color w:val="0000FF" w:themeColor="hyperlink"/>
      <w:u w:val="single"/>
    </w:rPr>
  </w:style>
  <w:style w:type="paragraph" w:styleId="TableofAuthorities">
    <w:name w:val="table of authorities"/>
    <w:basedOn w:val="Normal"/>
    <w:next w:val="Normal"/>
    <w:uiPriority w:val="99"/>
    <w:unhideWhenUsed/>
    <w:rsid w:val="0016012F"/>
    <w:pPr>
      <w:ind w:left="240" w:hanging="240"/>
    </w:pPr>
  </w:style>
  <w:style w:type="character" w:styleId="Strong">
    <w:name w:val="Strong"/>
    <w:qFormat/>
    <w:rsid w:val="006E69A7"/>
    <w:rPr>
      <w:b/>
      <w:bCs/>
    </w:rPr>
  </w:style>
  <w:style w:type="paragraph" w:customStyle="1" w:styleId="EndNoteBibliographyTitle">
    <w:name w:val="EndNote Bibliography Title"/>
    <w:basedOn w:val="Normal"/>
    <w:rsid w:val="00A83523"/>
    <w:pPr>
      <w:jc w:val="center"/>
    </w:pPr>
    <w:rPr>
      <w:lang w:val="en-US"/>
    </w:rPr>
  </w:style>
  <w:style w:type="paragraph" w:customStyle="1" w:styleId="EndNoteBibliography">
    <w:name w:val="EndNote Bibliography"/>
    <w:basedOn w:val="Normal"/>
    <w:rsid w:val="00A83523"/>
    <w:pPr>
      <w:spacing w:line="240" w:lineRule="auto"/>
    </w:pPr>
    <w:rPr>
      <w:lang w:val="en-US"/>
    </w:rPr>
  </w:style>
  <w:style w:type="character" w:styleId="CommentReference">
    <w:name w:val="annotation reference"/>
    <w:basedOn w:val="DefaultParagraphFont"/>
    <w:uiPriority w:val="99"/>
    <w:semiHidden/>
    <w:unhideWhenUsed/>
    <w:rsid w:val="008A5C1F"/>
    <w:rPr>
      <w:sz w:val="18"/>
      <w:szCs w:val="18"/>
    </w:rPr>
  </w:style>
  <w:style w:type="paragraph" w:styleId="CommentText">
    <w:name w:val="annotation text"/>
    <w:basedOn w:val="Normal"/>
    <w:link w:val="CommentTextChar"/>
    <w:uiPriority w:val="99"/>
    <w:semiHidden/>
    <w:unhideWhenUsed/>
    <w:rsid w:val="008A5C1F"/>
    <w:pPr>
      <w:spacing w:line="240" w:lineRule="auto"/>
    </w:pPr>
  </w:style>
  <w:style w:type="character" w:customStyle="1" w:styleId="CommentTextChar">
    <w:name w:val="Comment Text Char"/>
    <w:basedOn w:val="DefaultParagraphFont"/>
    <w:link w:val="CommentText"/>
    <w:uiPriority w:val="99"/>
    <w:semiHidden/>
    <w:rsid w:val="008A5C1F"/>
    <w:rPr>
      <w:rFonts w:ascii="Cambria" w:eastAsia="MS ??" w:hAnsi="Cambria" w:cs="Times New Roman"/>
      <w:lang w:val="en-GB"/>
    </w:rPr>
  </w:style>
  <w:style w:type="paragraph" w:styleId="CommentSubject">
    <w:name w:val="annotation subject"/>
    <w:basedOn w:val="CommentText"/>
    <w:next w:val="CommentText"/>
    <w:link w:val="CommentSubjectChar"/>
    <w:uiPriority w:val="99"/>
    <w:semiHidden/>
    <w:unhideWhenUsed/>
    <w:rsid w:val="008A5C1F"/>
    <w:rPr>
      <w:b/>
      <w:bCs/>
      <w:sz w:val="20"/>
      <w:szCs w:val="20"/>
    </w:rPr>
  </w:style>
  <w:style w:type="character" w:customStyle="1" w:styleId="CommentSubjectChar">
    <w:name w:val="Comment Subject Char"/>
    <w:basedOn w:val="CommentTextChar"/>
    <w:link w:val="CommentSubject"/>
    <w:uiPriority w:val="99"/>
    <w:semiHidden/>
    <w:rsid w:val="008A5C1F"/>
    <w:rPr>
      <w:rFonts w:ascii="Cambria" w:eastAsia="MS ??" w:hAnsi="Cambria" w:cs="Times New Roman"/>
      <w:b/>
      <w:bCs/>
      <w:sz w:val="20"/>
      <w:szCs w:val="20"/>
      <w:lang w:val="en-GB"/>
    </w:rPr>
  </w:style>
  <w:style w:type="paragraph" w:styleId="Revision">
    <w:name w:val="Revision"/>
    <w:hidden/>
    <w:uiPriority w:val="99"/>
    <w:semiHidden/>
    <w:rsid w:val="00401608"/>
    <w:rPr>
      <w:rFonts w:ascii="Cambria" w:eastAsia="MS ??" w:hAnsi="Cambria" w:cs="Times New Roman"/>
      <w:lang w:val="en-GB"/>
    </w:rPr>
  </w:style>
  <w:style w:type="table" w:styleId="TableGrid">
    <w:name w:val="Table Grid"/>
    <w:basedOn w:val="TableNormal"/>
    <w:uiPriority w:val="59"/>
    <w:rsid w:val="00B14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8058">
      <w:bodyDiv w:val="1"/>
      <w:marLeft w:val="0"/>
      <w:marRight w:val="0"/>
      <w:marTop w:val="0"/>
      <w:marBottom w:val="0"/>
      <w:divBdr>
        <w:top w:val="none" w:sz="0" w:space="0" w:color="auto"/>
        <w:left w:val="none" w:sz="0" w:space="0" w:color="auto"/>
        <w:bottom w:val="none" w:sz="0" w:space="0" w:color="auto"/>
        <w:right w:val="none" w:sz="0" w:space="0" w:color="auto"/>
      </w:divBdr>
    </w:div>
    <w:div w:id="311104103">
      <w:bodyDiv w:val="1"/>
      <w:marLeft w:val="0"/>
      <w:marRight w:val="0"/>
      <w:marTop w:val="0"/>
      <w:marBottom w:val="0"/>
      <w:divBdr>
        <w:top w:val="none" w:sz="0" w:space="0" w:color="auto"/>
        <w:left w:val="none" w:sz="0" w:space="0" w:color="auto"/>
        <w:bottom w:val="none" w:sz="0" w:space="0" w:color="auto"/>
        <w:right w:val="none" w:sz="0" w:space="0" w:color="auto"/>
      </w:divBdr>
    </w:div>
    <w:div w:id="329455619">
      <w:bodyDiv w:val="1"/>
      <w:marLeft w:val="0"/>
      <w:marRight w:val="0"/>
      <w:marTop w:val="0"/>
      <w:marBottom w:val="0"/>
      <w:divBdr>
        <w:top w:val="none" w:sz="0" w:space="0" w:color="auto"/>
        <w:left w:val="none" w:sz="0" w:space="0" w:color="auto"/>
        <w:bottom w:val="none" w:sz="0" w:space="0" w:color="auto"/>
        <w:right w:val="none" w:sz="0" w:space="0" w:color="auto"/>
      </w:divBdr>
    </w:div>
    <w:div w:id="790906204">
      <w:bodyDiv w:val="1"/>
      <w:marLeft w:val="0"/>
      <w:marRight w:val="0"/>
      <w:marTop w:val="0"/>
      <w:marBottom w:val="0"/>
      <w:divBdr>
        <w:top w:val="none" w:sz="0" w:space="0" w:color="auto"/>
        <w:left w:val="none" w:sz="0" w:space="0" w:color="auto"/>
        <w:bottom w:val="none" w:sz="0" w:space="0" w:color="auto"/>
        <w:right w:val="none" w:sz="0" w:space="0" w:color="auto"/>
      </w:divBdr>
    </w:div>
    <w:div w:id="1000428541">
      <w:bodyDiv w:val="1"/>
      <w:marLeft w:val="0"/>
      <w:marRight w:val="0"/>
      <w:marTop w:val="0"/>
      <w:marBottom w:val="0"/>
      <w:divBdr>
        <w:top w:val="none" w:sz="0" w:space="0" w:color="auto"/>
        <w:left w:val="none" w:sz="0" w:space="0" w:color="auto"/>
        <w:bottom w:val="none" w:sz="0" w:space="0" w:color="auto"/>
        <w:right w:val="none" w:sz="0" w:space="0" w:color="auto"/>
      </w:divBdr>
    </w:div>
    <w:div w:id="1072384716">
      <w:bodyDiv w:val="1"/>
      <w:marLeft w:val="0"/>
      <w:marRight w:val="0"/>
      <w:marTop w:val="0"/>
      <w:marBottom w:val="0"/>
      <w:divBdr>
        <w:top w:val="none" w:sz="0" w:space="0" w:color="auto"/>
        <w:left w:val="none" w:sz="0" w:space="0" w:color="auto"/>
        <w:bottom w:val="none" w:sz="0" w:space="0" w:color="auto"/>
        <w:right w:val="none" w:sz="0" w:space="0" w:color="auto"/>
      </w:divBdr>
    </w:div>
    <w:div w:id="1228418856">
      <w:bodyDiv w:val="1"/>
      <w:marLeft w:val="0"/>
      <w:marRight w:val="0"/>
      <w:marTop w:val="0"/>
      <w:marBottom w:val="0"/>
      <w:divBdr>
        <w:top w:val="none" w:sz="0" w:space="0" w:color="auto"/>
        <w:left w:val="none" w:sz="0" w:space="0" w:color="auto"/>
        <w:bottom w:val="none" w:sz="0" w:space="0" w:color="auto"/>
        <w:right w:val="none" w:sz="0" w:space="0" w:color="auto"/>
      </w:divBdr>
    </w:div>
    <w:div w:id="1887834124">
      <w:bodyDiv w:val="1"/>
      <w:marLeft w:val="0"/>
      <w:marRight w:val="0"/>
      <w:marTop w:val="0"/>
      <w:marBottom w:val="0"/>
      <w:divBdr>
        <w:top w:val="none" w:sz="0" w:space="0" w:color="auto"/>
        <w:left w:val="none" w:sz="0" w:space="0" w:color="auto"/>
        <w:bottom w:val="none" w:sz="0" w:space="0" w:color="auto"/>
        <w:right w:val="none" w:sz="0" w:space="0" w:color="auto"/>
      </w:divBdr>
    </w:div>
    <w:div w:id="211945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140F06-913E-5245-B0BF-E13FC48D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5060</Words>
  <Characters>28842</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C-reactive protein (CRP) prior to myeloablative allogeneic haematopoietic cell transplantation is associated with early and long term survival</vt:lpstr>
    </vt:vector>
  </TitlesOfParts>
  <Company>Medicine</Company>
  <LinksUpToDate>false</LinksUpToDate>
  <CharactersWithSpaces>33835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C-reactive protein (CRP) prior to myeloablative allogeneic haematopoietic cell transplantation is associated with early and long term survival</dc:title>
  <dc:subject/>
  <dc:creator>Amit Patel</dc:creator>
  <cp:keywords/>
  <dc:description/>
  <cp:lastModifiedBy>Amit Patel</cp:lastModifiedBy>
  <cp:revision>9</cp:revision>
  <cp:lastPrinted>2016-02-01T15:54:00Z</cp:lastPrinted>
  <dcterms:created xsi:type="dcterms:W3CDTF">2016-09-16T16:05:00Z</dcterms:created>
  <dcterms:modified xsi:type="dcterms:W3CDTF">2016-09-16T19:57:00Z</dcterms:modified>
</cp:coreProperties>
</file>