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49" w:rsidRDefault="00497E49" w:rsidP="001245CF">
      <w:pPr>
        <w:rPr>
          <w:rFonts w:ascii="Arial" w:hAnsi="Arial" w:cs="Arial"/>
          <w:b/>
          <w:sz w:val="24"/>
          <w:szCs w:val="24"/>
        </w:rPr>
      </w:pPr>
      <w:bookmarkStart w:id="0" w:name="_GoBack"/>
      <w:bookmarkEnd w:id="0"/>
      <w:r>
        <w:rPr>
          <w:rFonts w:ascii="Arial" w:hAnsi="Arial" w:cs="Arial"/>
          <w:b/>
          <w:sz w:val="24"/>
          <w:szCs w:val="24"/>
        </w:rPr>
        <w:t xml:space="preserve">Title: Evaluating the utility of written information in </w:t>
      </w:r>
      <w:r w:rsidR="001245CF">
        <w:rPr>
          <w:rFonts w:ascii="Arial" w:hAnsi="Arial" w:cs="Arial"/>
          <w:b/>
          <w:sz w:val="24"/>
          <w:szCs w:val="24"/>
        </w:rPr>
        <w:t xml:space="preserve">treatment </w:t>
      </w:r>
      <w:r>
        <w:rPr>
          <w:rFonts w:ascii="Arial" w:hAnsi="Arial" w:cs="Arial"/>
          <w:b/>
          <w:sz w:val="24"/>
          <w:szCs w:val="24"/>
        </w:rPr>
        <w:t xml:space="preserve">choice </w:t>
      </w:r>
      <w:r w:rsidR="003A60D1">
        <w:rPr>
          <w:rFonts w:ascii="Arial" w:hAnsi="Arial" w:cs="Arial"/>
          <w:b/>
          <w:sz w:val="24"/>
          <w:szCs w:val="24"/>
        </w:rPr>
        <w:t xml:space="preserve">of active surveillance </w:t>
      </w:r>
      <w:r w:rsidR="001245CF">
        <w:rPr>
          <w:rFonts w:ascii="Arial" w:hAnsi="Arial" w:cs="Arial"/>
          <w:b/>
          <w:sz w:val="24"/>
          <w:szCs w:val="24"/>
        </w:rPr>
        <w:t>in</w:t>
      </w:r>
      <w:r>
        <w:rPr>
          <w:rFonts w:ascii="Arial" w:hAnsi="Arial" w:cs="Arial"/>
          <w:b/>
          <w:sz w:val="24"/>
          <w:szCs w:val="24"/>
        </w:rPr>
        <w:t xml:space="preserve"> men with low risk prostate cancer.</w:t>
      </w:r>
    </w:p>
    <w:p w:rsidR="005D4CE2" w:rsidRDefault="005D4CE2" w:rsidP="00497E49">
      <w:pPr>
        <w:rPr>
          <w:rFonts w:ascii="Arial" w:hAnsi="Arial" w:cs="Arial"/>
          <w:b/>
          <w:sz w:val="24"/>
          <w:szCs w:val="24"/>
        </w:rPr>
      </w:pPr>
    </w:p>
    <w:p w:rsidR="00084CFE" w:rsidRPr="00F60B94" w:rsidRDefault="00084CFE" w:rsidP="00497E49">
      <w:pPr>
        <w:rPr>
          <w:rFonts w:ascii="Arial" w:hAnsi="Arial" w:cs="Arial"/>
          <w:b/>
          <w:sz w:val="24"/>
          <w:szCs w:val="24"/>
        </w:rPr>
      </w:pPr>
      <w:r w:rsidRPr="00F60B94">
        <w:rPr>
          <w:rFonts w:ascii="Arial" w:hAnsi="Arial" w:cs="Arial"/>
          <w:b/>
          <w:sz w:val="24"/>
          <w:szCs w:val="24"/>
        </w:rPr>
        <w:t>Abstract</w:t>
      </w:r>
    </w:p>
    <w:p w:rsidR="00552CC9" w:rsidRDefault="00084CFE" w:rsidP="003A60D1">
      <w:pPr>
        <w:rPr>
          <w:rFonts w:ascii="Arial" w:hAnsi="Arial" w:cs="Arial"/>
          <w:sz w:val="24"/>
          <w:szCs w:val="24"/>
        </w:rPr>
      </w:pPr>
      <w:r>
        <w:rPr>
          <w:rFonts w:ascii="Arial" w:hAnsi="Arial" w:cs="Arial"/>
          <w:sz w:val="24"/>
          <w:szCs w:val="24"/>
        </w:rPr>
        <w:t>A</w:t>
      </w:r>
      <w:r w:rsidR="00552CC9" w:rsidRPr="00013A47">
        <w:rPr>
          <w:rFonts w:ascii="Arial" w:hAnsi="Arial" w:cs="Arial"/>
          <w:sz w:val="24"/>
          <w:szCs w:val="24"/>
        </w:rPr>
        <w:t xml:space="preserve">ctive surveillance </w:t>
      </w:r>
      <w:r>
        <w:rPr>
          <w:rFonts w:ascii="Arial" w:hAnsi="Arial" w:cs="Arial"/>
          <w:sz w:val="24"/>
          <w:szCs w:val="24"/>
        </w:rPr>
        <w:t xml:space="preserve">(AS) is a treatment option offered to men with low risk prostate cancer, as an alternative to other </w:t>
      </w:r>
      <w:r w:rsidR="00552CC9" w:rsidRPr="00013A47">
        <w:rPr>
          <w:rFonts w:ascii="Arial" w:hAnsi="Arial" w:cs="Arial"/>
          <w:sz w:val="24"/>
          <w:szCs w:val="24"/>
        </w:rPr>
        <w:t xml:space="preserve">radical curative </w:t>
      </w:r>
      <w:r w:rsidR="00497E49">
        <w:rPr>
          <w:rFonts w:ascii="Arial" w:hAnsi="Arial" w:cs="Arial"/>
          <w:sz w:val="24"/>
          <w:szCs w:val="24"/>
        </w:rPr>
        <w:t>interventions</w:t>
      </w:r>
      <w:r w:rsidR="00552CC9" w:rsidRPr="00013A47">
        <w:rPr>
          <w:rFonts w:ascii="Arial" w:hAnsi="Arial" w:cs="Arial"/>
          <w:sz w:val="24"/>
          <w:szCs w:val="24"/>
        </w:rPr>
        <w:t xml:space="preserve">. </w:t>
      </w:r>
      <w:r>
        <w:rPr>
          <w:rFonts w:ascii="Arial" w:hAnsi="Arial" w:cs="Arial"/>
          <w:sz w:val="24"/>
          <w:szCs w:val="24"/>
        </w:rPr>
        <w:t xml:space="preserve"> AS involves </w:t>
      </w:r>
      <w:r w:rsidRPr="00013A47">
        <w:rPr>
          <w:rFonts w:ascii="Arial" w:hAnsi="Arial" w:cs="Arial"/>
          <w:sz w:val="24"/>
          <w:szCs w:val="24"/>
        </w:rPr>
        <w:t>regular consultations, digital rectal examinations and repeat biopsies</w:t>
      </w:r>
      <w:r>
        <w:rPr>
          <w:rFonts w:ascii="Arial" w:hAnsi="Arial" w:cs="Arial"/>
          <w:sz w:val="24"/>
          <w:szCs w:val="24"/>
        </w:rPr>
        <w:t xml:space="preserve">, and men need to be given relevant and accessible information to help them make an informed choice </w:t>
      </w:r>
      <w:r w:rsidR="00570997">
        <w:rPr>
          <w:rFonts w:ascii="Arial" w:hAnsi="Arial" w:cs="Arial"/>
          <w:sz w:val="24"/>
          <w:szCs w:val="24"/>
        </w:rPr>
        <w:t xml:space="preserve">about their treatment plan. In a </w:t>
      </w:r>
      <w:r>
        <w:rPr>
          <w:rFonts w:ascii="Arial" w:hAnsi="Arial" w:cs="Arial"/>
          <w:sz w:val="24"/>
          <w:szCs w:val="24"/>
        </w:rPr>
        <w:t xml:space="preserve">local NHS Trust, </w:t>
      </w:r>
      <w:r w:rsidR="00F60B94">
        <w:rPr>
          <w:rFonts w:ascii="Arial" w:hAnsi="Arial" w:cs="Arial"/>
          <w:sz w:val="24"/>
          <w:szCs w:val="24"/>
        </w:rPr>
        <w:t>AS</w:t>
      </w:r>
      <w:r w:rsidR="009423D8">
        <w:rPr>
          <w:rFonts w:ascii="Arial" w:hAnsi="Arial" w:cs="Arial"/>
          <w:sz w:val="24"/>
          <w:szCs w:val="24"/>
        </w:rPr>
        <w:t xml:space="preserve"> </w:t>
      </w:r>
      <w:r>
        <w:rPr>
          <w:rFonts w:ascii="Arial" w:hAnsi="Arial" w:cs="Arial"/>
          <w:sz w:val="24"/>
          <w:szCs w:val="24"/>
        </w:rPr>
        <w:t xml:space="preserve">has been offered for several years, yet </w:t>
      </w:r>
      <w:r w:rsidR="00570997">
        <w:rPr>
          <w:rFonts w:ascii="Arial" w:hAnsi="Arial" w:cs="Arial"/>
          <w:sz w:val="24"/>
          <w:szCs w:val="24"/>
        </w:rPr>
        <w:t xml:space="preserve">it is not known </w:t>
      </w:r>
      <w:r>
        <w:rPr>
          <w:rFonts w:ascii="Arial" w:hAnsi="Arial" w:cs="Arial"/>
          <w:sz w:val="24"/>
          <w:szCs w:val="24"/>
        </w:rPr>
        <w:t>whether t</w:t>
      </w:r>
      <w:r w:rsidR="00552CC9" w:rsidRPr="00013A47">
        <w:rPr>
          <w:rFonts w:ascii="Arial" w:hAnsi="Arial" w:cs="Arial"/>
          <w:sz w:val="24"/>
          <w:szCs w:val="24"/>
        </w:rPr>
        <w:t>he</w:t>
      </w:r>
      <w:r w:rsidR="009423D8">
        <w:rPr>
          <w:rFonts w:ascii="Arial" w:hAnsi="Arial" w:cs="Arial"/>
          <w:sz w:val="24"/>
          <w:szCs w:val="24"/>
        </w:rPr>
        <w:t xml:space="preserve"> written </w:t>
      </w:r>
      <w:r>
        <w:rPr>
          <w:rFonts w:ascii="Arial" w:hAnsi="Arial" w:cs="Arial"/>
          <w:sz w:val="24"/>
          <w:szCs w:val="24"/>
        </w:rPr>
        <w:t xml:space="preserve">patient </w:t>
      </w:r>
      <w:r w:rsidR="00552CC9" w:rsidRPr="00013A47">
        <w:rPr>
          <w:rFonts w:ascii="Arial" w:hAnsi="Arial" w:cs="Arial"/>
          <w:sz w:val="24"/>
          <w:szCs w:val="24"/>
        </w:rPr>
        <w:t xml:space="preserve">information </w:t>
      </w:r>
      <w:r w:rsidR="009423D8">
        <w:rPr>
          <w:rFonts w:ascii="Arial" w:hAnsi="Arial" w:cs="Arial"/>
          <w:sz w:val="24"/>
          <w:szCs w:val="24"/>
        </w:rPr>
        <w:t xml:space="preserve">which is </w:t>
      </w:r>
      <w:r w:rsidR="00552CC9">
        <w:rPr>
          <w:rFonts w:ascii="Arial" w:hAnsi="Arial" w:cs="Arial"/>
          <w:sz w:val="24"/>
          <w:szCs w:val="24"/>
        </w:rPr>
        <w:t xml:space="preserve">given </w:t>
      </w:r>
      <w:r w:rsidR="00552CC9" w:rsidRPr="00013A47">
        <w:rPr>
          <w:rFonts w:ascii="Arial" w:hAnsi="Arial" w:cs="Arial"/>
          <w:sz w:val="24"/>
          <w:szCs w:val="24"/>
        </w:rPr>
        <w:t xml:space="preserve">to men </w:t>
      </w:r>
      <w:r w:rsidR="005D4CE2">
        <w:rPr>
          <w:rFonts w:ascii="Arial" w:hAnsi="Arial" w:cs="Arial"/>
          <w:sz w:val="24"/>
          <w:szCs w:val="24"/>
        </w:rPr>
        <w:t xml:space="preserve">at diagnosis </w:t>
      </w:r>
      <w:r>
        <w:rPr>
          <w:rFonts w:ascii="Arial" w:hAnsi="Arial" w:cs="Arial"/>
          <w:sz w:val="24"/>
          <w:szCs w:val="24"/>
        </w:rPr>
        <w:t>is useful</w:t>
      </w:r>
      <w:r w:rsidR="003A60D1">
        <w:rPr>
          <w:rFonts w:ascii="Arial" w:hAnsi="Arial" w:cs="Arial"/>
          <w:sz w:val="24"/>
          <w:szCs w:val="24"/>
        </w:rPr>
        <w:t xml:space="preserve"> to them</w:t>
      </w:r>
      <w:r>
        <w:rPr>
          <w:rFonts w:ascii="Arial" w:hAnsi="Arial" w:cs="Arial"/>
          <w:sz w:val="24"/>
          <w:szCs w:val="24"/>
        </w:rPr>
        <w:t xml:space="preserve">. </w:t>
      </w:r>
      <w:r w:rsidR="00552CC9" w:rsidRPr="00013A47">
        <w:rPr>
          <w:rFonts w:ascii="Arial" w:hAnsi="Arial" w:cs="Arial"/>
          <w:sz w:val="24"/>
          <w:szCs w:val="24"/>
        </w:rPr>
        <w:t xml:space="preserve"> </w:t>
      </w:r>
      <w:r w:rsidR="00AC1BF1">
        <w:rPr>
          <w:rFonts w:ascii="Arial" w:hAnsi="Arial" w:cs="Arial"/>
          <w:sz w:val="24"/>
          <w:szCs w:val="24"/>
        </w:rPr>
        <w:t>In the context of patients being active participants in their own care, it is important to review the ways in which we disseminate</w:t>
      </w:r>
      <w:r w:rsidR="00F60B94">
        <w:rPr>
          <w:rFonts w:ascii="Arial" w:hAnsi="Arial" w:cs="Arial"/>
          <w:sz w:val="24"/>
          <w:szCs w:val="24"/>
        </w:rPr>
        <w:t xml:space="preserve"> </w:t>
      </w:r>
      <w:r w:rsidR="00AC1BF1">
        <w:rPr>
          <w:rFonts w:ascii="Arial" w:hAnsi="Arial" w:cs="Arial"/>
          <w:sz w:val="24"/>
          <w:szCs w:val="24"/>
        </w:rPr>
        <w:t xml:space="preserve">information to </w:t>
      </w:r>
      <w:r w:rsidR="00F60B94">
        <w:rPr>
          <w:rFonts w:ascii="Arial" w:hAnsi="Arial" w:cs="Arial"/>
          <w:sz w:val="24"/>
          <w:szCs w:val="24"/>
        </w:rPr>
        <w:t xml:space="preserve">help </w:t>
      </w:r>
      <w:r w:rsidR="00570997">
        <w:rPr>
          <w:rFonts w:ascii="Arial" w:hAnsi="Arial" w:cs="Arial"/>
          <w:sz w:val="24"/>
          <w:szCs w:val="24"/>
        </w:rPr>
        <w:t>people m</w:t>
      </w:r>
      <w:r w:rsidR="00F60B94">
        <w:rPr>
          <w:rFonts w:ascii="Arial" w:hAnsi="Arial" w:cs="Arial"/>
          <w:sz w:val="24"/>
          <w:szCs w:val="24"/>
        </w:rPr>
        <w:t>ake treatment choices</w:t>
      </w:r>
      <w:r w:rsidR="00AC1BF1">
        <w:rPr>
          <w:rFonts w:ascii="Arial" w:hAnsi="Arial" w:cs="Arial"/>
          <w:sz w:val="24"/>
          <w:szCs w:val="24"/>
        </w:rPr>
        <w:t xml:space="preserve">. </w:t>
      </w:r>
      <w:r>
        <w:rPr>
          <w:rFonts w:ascii="Arial" w:hAnsi="Arial" w:cs="Arial"/>
          <w:sz w:val="24"/>
          <w:szCs w:val="24"/>
        </w:rPr>
        <w:t>T</w:t>
      </w:r>
      <w:r w:rsidR="00552CC9" w:rsidRPr="00013A47">
        <w:rPr>
          <w:rFonts w:ascii="Arial" w:hAnsi="Arial" w:cs="Arial"/>
          <w:sz w:val="24"/>
          <w:szCs w:val="24"/>
        </w:rPr>
        <w:t xml:space="preserve">his </w:t>
      </w:r>
      <w:r w:rsidR="00552CC9">
        <w:rPr>
          <w:rFonts w:ascii="Arial" w:hAnsi="Arial" w:cs="Arial"/>
          <w:sz w:val="24"/>
          <w:szCs w:val="24"/>
        </w:rPr>
        <w:t>s</w:t>
      </w:r>
      <w:r>
        <w:rPr>
          <w:rFonts w:ascii="Arial" w:hAnsi="Arial" w:cs="Arial"/>
          <w:sz w:val="24"/>
          <w:szCs w:val="24"/>
        </w:rPr>
        <w:t xml:space="preserve">mall evaluative study </w:t>
      </w:r>
      <w:r w:rsidR="00552CC9">
        <w:rPr>
          <w:rFonts w:ascii="Arial" w:hAnsi="Arial" w:cs="Arial"/>
          <w:sz w:val="24"/>
          <w:szCs w:val="24"/>
        </w:rPr>
        <w:t xml:space="preserve">was designed to explore men’s views of the utility of </w:t>
      </w:r>
      <w:r w:rsidR="009423D8">
        <w:rPr>
          <w:rFonts w:ascii="Arial" w:hAnsi="Arial" w:cs="Arial"/>
          <w:sz w:val="24"/>
          <w:szCs w:val="24"/>
        </w:rPr>
        <w:t xml:space="preserve">written </w:t>
      </w:r>
      <w:r w:rsidR="00552CC9">
        <w:rPr>
          <w:rFonts w:ascii="Arial" w:hAnsi="Arial" w:cs="Arial"/>
          <w:sz w:val="24"/>
          <w:szCs w:val="24"/>
        </w:rPr>
        <w:t>information</w:t>
      </w:r>
      <w:r w:rsidR="009423D8">
        <w:rPr>
          <w:rFonts w:ascii="Arial" w:hAnsi="Arial" w:cs="Arial"/>
          <w:sz w:val="24"/>
          <w:szCs w:val="24"/>
        </w:rPr>
        <w:t xml:space="preserve"> in </w:t>
      </w:r>
      <w:r w:rsidR="005D4CE2">
        <w:rPr>
          <w:rFonts w:ascii="Arial" w:hAnsi="Arial" w:cs="Arial"/>
          <w:sz w:val="24"/>
          <w:szCs w:val="24"/>
        </w:rPr>
        <w:t xml:space="preserve">their </w:t>
      </w:r>
      <w:r w:rsidR="00552CC9">
        <w:rPr>
          <w:rFonts w:ascii="Arial" w:hAnsi="Arial" w:cs="Arial"/>
          <w:sz w:val="24"/>
          <w:szCs w:val="24"/>
        </w:rPr>
        <w:t xml:space="preserve">decision making </w:t>
      </w:r>
      <w:r w:rsidR="005D4CE2">
        <w:rPr>
          <w:rFonts w:ascii="Arial" w:hAnsi="Arial" w:cs="Arial"/>
          <w:sz w:val="24"/>
          <w:szCs w:val="24"/>
        </w:rPr>
        <w:t xml:space="preserve">about </w:t>
      </w:r>
      <w:r w:rsidR="00552CC9">
        <w:rPr>
          <w:rFonts w:ascii="Arial" w:hAnsi="Arial" w:cs="Arial"/>
          <w:sz w:val="24"/>
          <w:szCs w:val="24"/>
        </w:rPr>
        <w:t>treatment</w:t>
      </w:r>
      <w:r w:rsidR="009423D8">
        <w:rPr>
          <w:rFonts w:ascii="Arial" w:hAnsi="Arial" w:cs="Arial"/>
          <w:sz w:val="24"/>
          <w:szCs w:val="24"/>
        </w:rPr>
        <w:t xml:space="preserve"> options</w:t>
      </w:r>
      <w:r w:rsidR="00F60B94">
        <w:rPr>
          <w:rFonts w:ascii="Arial" w:hAnsi="Arial" w:cs="Arial"/>
          <w:sz w:val="24"/>
          <w:szCs w:val="24"/>
        </w:rPr>
        <w:t xml:space="preserve"> for low risk prostate cancer</w:t>
      </w:r>
      <w:r w:rsidR="00552CC9">
        <w:rPr>
          <w:rFonts w:ascii="Arial" w:hAnsi="Arial" w:cs="Arial"/>
          <w:sz w:val="24"/>
          <w:szCs w:val="24"/>
        </w:rPr>
        <w:t xml:space="preserve">. </w:t>
      </w:r>
      <w:r w:rsidR="00F60B94">
        <w:rPr>
          <w:rFonts w:ascii="Arial" w:hAnsi="Arial" w:cs="Arial"/>
          <w:sz w:val="24"/>
          <w:szCs w:val="24"/>
        </w:rPr>
        <w:t xml:space="preserve">Data were collected through </w:t>
      </w:r>
      <w:r w:rsidR="00552CC9">
        <w:rPr>
          <w:rFonts w:ascii="Arial" w:hAnsi="Arial" w:cs="Arial"/>
          <w:sz w:val="24"/>
          <w:szCs w:val="24"/>
        </w:rPr>
        <w:t>semi structured interviews</w:t>
      </w:r>
      <w:r w:rsidR="00F60B94">
        <w:rPr>
          <w:rFonts w:ascii="Arial" w:hAnsi="Arial" w:cs="Arial"/>
          <w:sz w:val="24"/>
          <w:szCs w:val="24"/>
        </w:rPr>
        <w:t>,</w:t>
      </w:r>
      <w:r w:rsidR="00552CC9">
        <w:rPr>
          <w:rFonts w:ascii="Arial" w:hAnsi="Arial" w:cs="Arial"/>
          <w:sz w:val="24"/>
          <w:szCs w:val="24"/>
        </w:rPr>
        <w:t xml:space="preserve"> and </w:t>
      </w:r>
      <w:r w:rsidR="00F60B94">
        <w:rPr>
          <w:rFonts w:ascii="Arial" w:hAnsi="Arial" w:cs="Arial"/>
          <w:sz w:val="24"/>
          <w:szCs w:val="24"/>
        </w:rPr>
        <w:t xml:space="preserve">interview transcripts </w:t>
      </w:r>
      <w:r w:rsidR="009423D8">
        <w:rPr>
          <w:rFonts w:ascii="Arial" w:hAnsi="Arial" w:cs="Arial"/>
          <w:sz w:val="24"/>
          <w:szCs w:val="24"/>
        </w:rPr>
        <w:t>were thematic</w:t>
      </w:r>
      <w:r w:rsidR="00F60B94">
        <w:rPr>
          <w:rFonts w:ascii="Arial" w:hAnsi="Arial" w:cs="Arial"/>
          <w:sz w:val="24"/>
          <w:szCs w:val="24"/>
        </w:rPr>
        <w:t xml:space="preserve">ally coded. </w:t>
      </w:r>
      <w:r w:rsidR="009423D8">
        <w:rPr>
          <w:rFonts w:ascii="Arial" w:hAnsi="Arial" w:cs="Arial"/>
          <w:sz w:val="24"/>
          <w:szCs w:val="24"/>
        </w:rPr>
        <w:t>F</w:t>
      </w:r>
      <w:r w:rsidR="00552CC9">
        <w:rPr>
          <w:rFonts w:ascii="Arial" w:hAnsi="Arial" w:cs="Arial"/>
          <w:sz w:val="24"/>
          <w:szCs w:val="24"/>
        </w:rPr>
        <w:t xml:space="preserve">indings </w:t>
      </w:r>
      <w:r w:rsidR="009423D8">
        <w:rPr>
          <w:rFonts w:ascii="Arial" w:hAnsi="Arial" w:cs="Arial"/>
          <w:sz w:val="24"/>
          <w:szCs w:val="24"/>
        </w:rPr>
        <w:t xml:space="preserve">suggest that written information </w:t>
      </w:r>
      <w:r w:rsidR="00F60B94">
        <w:rPr>
          <w:rFonts w:ascii="Arial" w:hAnsi="Arial" w:cs="Arial"/>
          <w:sz w:val="24"/>
          <w:szCs w:val="24"/>
        </w:rPr>
        <w:t>is</w:t>
      </w:r>
      <w:r w:rsidR="009423D8">
        <w:rPr>
          <w:rFonts w:ascii="Arial" w:hAnsi="Arial" w:cs="Arial"/>
          <w:sz w:val="24"/>
          <w:szCs w:val="24"/>
        </w:rPr>
        <w:t xml:space="preserve"> less useful</w:t>
      </w:r>
      <w:r w:rsidR="00F60B94">
        <w:rPr>
          <w:rFonts w:ascii="Arial" w:hAnsi="Arial" w:cs="Arial"/>
          <w:sz w:val="24"/>
          <w:szCs w:val="24"/>
        </w:rPr>
        <w:t xml:space="preserve"> to men </w:t>
      </w:r>
      <w:r w:rsidR="009423D8">
        <w:rPr>
          <w:rFonts w:ascii="Arial" w:hAnsi="Arial" w:cs="Arial"/>
          <w:sz w:val="24"/>
          <w:szCs w:val="24"/>
        </w:rPr>
        <w:t>than</w:t>
      </w:r>
      <w:r w:rsidR="003A60D1">
        <w:rPr>
          <w:rFonts w:ascii="Arial" w:hAnsi="Arial" w:cs="Arial"/>
          <w:sz w:val="24"/>
          <w:szCs w:val="24"/>
        </w:rPr>
        <w:t xml:space="preserve"> clinic</w:t>
      </w:r>
      <w:r w:rsidR="009423D8" w:rsidRPr="008A575F">
        <w:rPr>
          <w:rFonts w:ascii="Arial" w:hAnsi="Arial" w:cs="Arial"/>
          <w:sz w:val="24"/>
          <w:szCs w:val="24"/>
        </w:rPr>
        <w:t>a</w:t>
      </w:r>
      <w:r w:rsidR="003A60D1">
        <w:rPr>
          <w:rFonts w:ascii="Arial" w:hAnsi="Arial" w:cs="Arial"/>
          <w:sz w:val="24"/>
          <w:szCs w:val="24"/>
        </w:rPr>
        <w:t>l</w:t>
      </w:r>
      <w:r w:rsidR="009423D8" w:rsidRPr="008A575F">
        <w:rPr>
          <w:rFonts w:ascii="Arial" w:hAnsi="Arial" w:cs="Arial"/>
          <w:sz w:val="24"/>
          <w:szCs w:val="24"/>
        </w:rPr>
        <w:t xml:space="preserve"> consultation</w:t>
      </w:r>
      <w:r w:rsidR="003A60D1">
        <w:rPr>
          <w:rFonts w:ascii="Arial" w:hAnsi="Arial" w:cs="Arial"/>
          <w:sz w:val="24"/>
          <w:szCs w:val="24"/>
        </w:rPr>
        <w:t>s</w:t>
      </w:r>
      <w:r w:rsidR="009423D8">
        <w:rPr>
          <w:rFonts w:ascii="Arial" w:hAnsi="Arial" w:cs="Arial"/>
          <w:sz w:val="24"/>
          <w:szCs w:val="24"/>
        </w:rPr>
        <w:t xml:space="preserve">, which </w:t>
      </w:r>
      <w:r w:rsidR="00F60B94">
        <w:rPr>
          <w:rFonts w:ascii="Arial" w:hAnsi="Arial" w:cs="Arial"/>
          <w:sz w:val="24"/>
          <w:szCs w:val="24"/>
        </w:rPr>
        <w:t xml:space="preserve">may have implications for the ways in which we involve and support men with prostate cancer in making </w:t>
      </w:r>
      <w:r w:rsidR="0011582A">
        <w:rPr>
          <w:rFonts w:ascii="Arial" w:hAnsi="Arial" w:cs="Arial"/>
          <w:sz w:val="24"/>
          <w:szCs w:val="24"/>
        </w:rPr>
        <w:t>t</w:t>
      </w:r>
      <w:r w:rsidR="0028204C">
        <w:rPr>
          <w:rFonts w:ascii="Arial" w:hAnsi="Arial" w:cs="Arial"/>
          <w:sz w:val="24"/>
          <w:szCs w:val="24"/>
        </w:rPr>
        <w:t>heir t</w:t>
      </w:r>
      <w:r w:rsidR="0011582A">
        <w:rPr>
          <w:rFonts w:ascii="Arial" w:hAnsi="Arial" w:cs="Arial"/>
          <w:sz w:val="24"/>
          <w:szCs w:val="24"/>
        </w:rPr>
        <w:t xml:space="preserve">reatment </w:t>
      </w:r>
      <w:r w:rsidR="00F60B94">
        <w:rPr>
          <w:rFonts w:ascii="Arial" w:hAnsi="Arial" w:cs="Arial"/>
          <w:sz w:val="24"/>
          <w:szCs w:val="24"/>
        </w:rPr>
        <w:t>decisions</w:t>
      </w:r>
      <w:r w:rsidR="0011582A">
        <w:rPr>
          <w:rFonts w:ascii="Arial" w:hAnsi="Arial" w:cs="Arial"/>
          <w:sz w:val="24"/>
          <w:szCs w:val="24"/>
        </w:rPr>
        <w:t xml:space="preserve">. </w:t>
      </w:r>
      <w:r w:rsidR="00F60B94">
        <w:rPr>
          <w:rFonts w:ascii="Arial" w:hAnsi="Arial" w:cs="Arial"/>
          <w:sz w:val="24"/>
          <w:szCs w:val="24"/>
        </w:rPr>
        <w:t xml:space="preserve"> </w:t>
      </w:r>
      <w:r w:rsidR="009423D8">
        <w:rPr>
          <w:rFonts w:ascii="Arial" w:hAnsi="Arial" w:cs="Arial"/>
          <w:sz w:val="24"/>
          <w:szCs w:val="24"/>
        </w:rPr>
        <w:t xml:space="preserve"> </w:t>
      </w:r>
    </w:p>
    <w:p w:rsidR="00F60B94" w:rsidRDefault="00F60B94" w:rsidP="004D5C9E">
      <w:pPr>
        <w:rPr>
          <w:rFonts w:ascii="Arial" w:hAnsi="Arial" w:cs="Arial"/>
          <w:sz w:val="24"/>
          <w:szCs w:val="24"/>
        </w:rPr>
      </w:pPr>
    </w:p>
    <w:p w:rsidR="00F60B94" w:rsidRPr="00F60B94" w:rsidRDefault="00F60B94" w:rsidP="004D5C9E">
      <w:pPr>
        <w:rPr>
          <w:rFonts w:ascii="Arial" w:hAnsi="Arial" w:cs="Arial"/>
          <w:b/>
          <w:sz w:val="24"/>
          <w:szCs w:val="24"/>
        </w:rPr>
      </w:pPr>
      <w:r w:rsidRPr="00F60B94">
        <w:rPr>
          <w:rFonts w:ascii="Arial" w:hAnsi="Arial" w:cs="Arial"/>
          <w:b/>
          <w:sz w:val="24"/>
          <w:szCs w:val="24"/>
        </w:rPr>
        <w:t>Key Words</w:t>
      </w:r>
    </w:p>
    <w:p w:rsidR="00F60B94" w:rsidRDefault="00F60B94" w:rsidP="004D5C9E">
      <w:pPr>
        <w:rPr>
          <w:rFonts w:ascii="Arial" w:hAnsi="Arial" w:cs="Arial"/>
          <w:sz w:val="24"/>
          <w:szCs w:val="24"/>
        </w:rPr>
      </w:pPr>
      <w:r>
        <w:rPr>
          <w:rFonts w:ascii="Arial" w:hAnsi="Arial" w:cs="Arial"/>
          <w:sz w:val="24"/>
          <w:szCs w:val="24"/>
        </w:rPr>
        <w:t xml:space="preserve">Prostate cancer; active surveillance; patient information; decision making; </w:t>
      </w:r>
      <w:r w:rsidR="0011582A">
        <w:rPr>
          <w:rFonts w:ascii="Arial" w:hAnsi="Arial" w:cs="Arial"/>
          <w:sz w:val="24"/>
          <w:szCs w:val="24"/>
        </w:rPr>
        <w:t xml:space="preserve">treatment decisions; </w:t>
      </w:r>
      <w:r>
        <w:rPr>
          <w:rFonts w:ascii="Arial" w:hAnsi="Arial" w:cs="Arial"/>
          <w:sz w:val="24"/>
          <w:szCs w:val="24"/>
        </w:rPr>
        <w:t>informed choice.</w:t>
      </w:r>
    </w:p>
    <w:p w:rsidR="00F60B94" w:rsidRDefault="00F60B94" w:rsidP="004D5C9E">
      <w:pPr>
        <w:rPr>
          <w:rFonts w:ascii="Arial" w:hAnsi="Arial" w:cs="Arial"/>
          <w:sz w:val="24"/>
          <w:szCs w:val="24"/>
        </w:rPr>
      </w:pPr>
    </w:p>
    <w:p w:rsidR="00F60B94" w:rsidRPr="00F60B94" w:rsidRDefault="00F60B94" w:rsidP="004D5C9E">
      <w:pPr>
        <w:rPr>
          <w:rFonts w:ascii="Arial" w:hAnsi="Arial" w:cs="Arial"/>
          <w:b/>
          <w:sz w:val="24"/>
          <w:szCs w:val="24"/>
        </w:rPr>
      </w:pPr>
      <w:r w:rsidRPr="00F60B94">
        <w:rPr>
          <w:rFonts w:ascii="Arial" w:hAnsi="Arial" w:cs="Arial"/>
          <w:b/>
          <w:sz w:val="24"/>
          <w:szCs w:val="24"/>
        </w:rPr>
        <w:t>Introduction</w:t>
      </w:r>
    </w:p>
    <w:p w:rsidR="00F07038" w:rsidRDefault="004D5C9E" w:rsidP="003A60D1">
      <w:pPr>
        <w:rPr>
          <w:rFonts w:ascii="Arial" w:hAnsi="Arial" w:cs="Arial"/>
          <w:sz w:val="24"/>
          <w:szCs w:val="24"/>
        </w:rPr>
      </w:pPr>
      <w:r w:rsidRPr="008A575F">
        <w:rPr>
          <w:rFonts w:ascii="Arial" w:hAnsi="Arial" w:cs="Arial"/>
          <w:sz w:val="24"/>
          <w:szCs w:val="24"/>
        </w:rPr>
        <w:t xml:space="preserve">Prostate cancer </w:t>
      </w:r>
      <w:r w:rsidR="00F60B94">
        <w:rPr>
          <w:rFonts w:ascii="Arial" w:hAnsi="Arial" w:cs="Arial"/>
          <w:sz w:val="24"/>
          <w:szCs w:val="24"/>
        </w:rPr>
        <w:t xml:space="preserve">accounts for around </w:t>
      </w:r>
      <w:r w:rsidRPr="008A575F">
        <w:rPr>
          <w:rFonts w:ascii="Arial" w:hAnsi="Arial" w:cs="Arial"/>
          <w:sz w:val="24"/>
          <w:szCs w:val="24"/>
        </w:rPr>
        <w:t>26% of all the male cancers diagnosed</w:t>
      </w:r>
      <w:r w:rsidR="0011582A">
        <w:rPr>
          <w:rFonts w:ascii="Arial" w:hAnsi="Arial" w:cs="Arial"/>
          <w:sz w:val="24"/>
          <w:szCs w:val="24"/>
        </w:rPr>
        <w:t xml:space="preserve"> in the UK</w:t>
      </w:r>
      <w:r w:rsidR="003A60D1">
        <w:rPr>
          <w:rFonts w:ascii="Arial" w:hAnsi="Arial" w:cs="Arial"/>
          <w:sz w:val="24"/>
          <w:szCs w:val="24"/>
        </w:rPr>
        <w:t xml:space="preserve"> </w:t>
      </w:r>
      <w:r w:rsidR="005D4CE2">
        <w:rPr>
          <w:rFonts w:ascii="Arial" w:hAnsi="Arial" w:cs="Arial"/>
          <w:sz w:val="24"/>
          <w:szCs w:val="24"/>
        </w:rPr>
        <w:t>and it</w:t>
      </w:r>
      <w:r w:rsidRPr="008A575F">
        <w:rPr>
          <w:rFonts w:ascii="Arial" w:hAnsi="Arial" w:cs="Arial"/>
          <w:sz w:val="24"/>
          <w:szCs w:val="24"/>
        </w:rPr>
        <w:t xml:space="preserve"> is predominantly a disease of older men (65-79</w:t>
      </w:r>
      <w:r>
        <w:rPr>
          <w:rFonts w:ascii="Arial" w:hAnsi="Arial" w:cs="Arial"/>
          <w:sz w:val="24"/>
          <w:szCs w:val="24"/>
        </w:rPr>
        <w:t xml:space="preserve"> </w:t>
      </w:r>
      <w:r w:rsidR="0011582A">
        <w:rPr>
          <w:rFonts w:ascii="Arial" w:hAnsi="Arial" w:cs="Arial"/>
          <w:sz w:val="24"/>
          <w:szCs w:val="24"/>
        </w:rPr>
        <w:t>years old)</w:t>
      </w:r>
      <w:r w:rsidR="005D4CE2">
        <w:rPr>
          <w:rFonts w:ascii="Arial" w:hAnsi="Arial" w:cs="Arial"/>
          <w:sz w:val="24"/>
          <w:szCs w:val="24"/>
        </w:rPr>
        <w:t>. A</w:t>
      </w:r>
      <w:r w:rsidR="0011582A">
        <w:rPr>
          <w:rFonts w:ascii="Arial" w:hAnsi="Arial" w:cs="Arial"/>
          <w:sz w:val="24"/>
          <w:szCs w:val="24"/>
        </w:rPr>
        <w:t>round 25</w:t>
      </w:r>
      <w:r w:rsidRPr="008A575F">
        <w:rPr>
          <w:rFonts w:ascii="Arial" w:hAnsi="Arial" w:cs="Arial"/>
          <w:sz w:val="24"/>
          <w:szCs w:val="24"/>
        </w:rPr>
        <w:t xml:space="preserve">% </w:t>
      </w:r>
      <w:r w:rsidR="0011582A">
        <w:rPr>
          <w:rFonts w:ascii="Arial" w:hAnsi="Arial" w:cs="Arial"/>
          <w:sz w:val="24"/>
          <w:szCs w:val="24"/>
        </w:rPr>
        <w:t xml:space="preserve">of prostate cancers </w:t>
      </w:r>
      <w:r w:rsidRPr="008A575F">
        <w:rPr>
          <w:rFonts w:ascii="Arial" w:hAnsi="Arial" w:cs="Arial"/>
          <w:sz w:val="24"/>
          <w:szCs w:val="24"/>
        </w:rPr>
        <w:t>occur in men younger than 65 (NICE, 2014)</w:t>
      </w:r>
      <w:r w:rsidR="005D4CE2">
        <w:rPr>
          <w:rFonts w:ascii="Arial" w:hAnsi="Arial" w:cs="Arial"/>
          <w:sz w:val="24"/>
          <w:szCs w:val="24"/>
        </w:rPr>
        <w:t>, and i</w:t>
      </w:r>
      <w:r w:rsidR="00F60B94" w:rsidRPr="008A575F">
        <w:rPr>
          <w:rFonts w:ascii="Arial" w:hAnsi="Arial" w:cs="Arial"/>
          <w:color w:val="000000"/>
          <w:sz w:val="24"/>
          <w:szCs w:val="24"/>
        </w:rPr>
        <w:t xml:space="preserve">t is estimated that </w:t>
      </w:r>
      <w:r w:rsidR="00F60B94" w:rsidRPr="008A575F">
        <w:rPr>
          <w:rFonts w:ascii="Arial" w:hAnsi="Arial" w:cs="Arial"/>
          <w:color w:val="000000"/>
          <w:sz w:val="24"/>
          <w:szCs w:val="24"/>
        </w:rPr>
        <w:lastRenderedPageBreak/>
        <w:t xml:space="preserve">84% of patients diagnosed will survive 10 years or more </w:t>
      </w:r>
      <w:r w:rsidR="00F60B94" w:rsidRPr="008A575F">
        <w:rPr>
          <w:rFonts w:ascii="Arial" w:hAnsi="Arial" w:cs="Arial"/>
          <w:sz w:val="24"/>
          <w:szCs w:val="24"/>
        </w:rPr>
        <w:t xml:space="preserve">(Cancer Research, 2015). </w:t>
      </w:r>
      <w:r w:rsidR="0011582A">
        <w:rPr>
          <w:rFonts w:ascii="Arial" w:hAnsi="Arial" w:cs="Arial"/>
          <w:sz w:val="24"/>
          <w:szCs w:val="24"/>
        </w:rPr>
        <w:t xml:space="preserve">The </w:t>
      </w:r>
      <w:r w:rsidRPr="008A575F">
        <w:rPr>
          <w:rFonts w:ascii="Arial" w:hAnsi="Arial" w:cs="Arial"/>
          <w:sz w:val="24"/>
          <w:szCs w:val="24"/>
        </w:rPr>
        <w:t>use of the prostatic sp</w:t>
      </w:r>
      <w:r w:rsidR="0011582A">
        <w:rPr>
          <w:rFonts w:ascii="Arial" w:hAnsi="Arial" w:cs="Arial"/>
          <w:sz w:val="24"/>
          <w:szCs w:val="24"/>
        </w:rPr>
        <w:t>ecific antigen (PSA) blood test</w:t>
      </w:r>
      <w:r w:rsidRPr="008A575F">
        <w:rPr>
          <w:rFonts w:ascii="Arial" w:hAnsi="Arial" w:cs="Arial"/>
          <w:sz w:val="24"/>
          <w:szCs w:val="24"/>
        </w:rPr>
        <w:t xml:space="preserve"> </w:t>
      </w:r>
      <w:r w:rsidR="0011582A">
        <w:rPr>
          <w:rFonts w:ascii="Arial" w:hAnsi="Arial" w:cs="Arial"/>
          <w:sz w:val="24"/>
          <w:szCs w:val="24"/>
        </w:rPr>
        <w:t xml:space="preserve">is widespread, and whilst it is an effective diagnostic tool it has also </w:t>
      </w:r>
      <w:r w:rsidRPr="008A575F">
        <w:rPr>
          <w:rFonts w:ascii="Arial" w:hAnsi="Arial" w:cs="Arial"/>
          <w:sz w:val="24"/>
          <w:szCs w:val="24"/>
        </w:rPr>
        <w:t>has raised concerns about the over</w:t>
      </w:r>
      <w:r w:rsidR="0011582A">
        <w:rPr>
          <w:rFonts w:ascii="Arial" w:hAnsi="Arial" w:cs="Arial"/>
          <w:sz w:val="24"/>
          <w:szCs w:val="24"/>
        </w:rPr>
        <w:t>-</w:t>
      </w:r>
      <w:r w:rsidRPr="008A575F">
        <w:rPr>
          <w:rFonts w:ascii="Arial" w:hAnsi="Arial" w:cs="Arial"/>
          <w:sz w:val="24"/>
          <w:szCs w:val="24"/>
        </w:rPr>
        <w:t>detection of prostate cancer</w:t>
      </w:r>
      <w:r w:rsidR="0011582A">
        <w:rPr>
          <w:rFonts w:ascii="Arial" w:hAnsi="Arial" w:cs="Arial"/>
          <w:sz w:val="24"/>
          <w:szCs w:val="24"/>
        </w:rPr>
        <w:t>. T</w:t>
      </w:r>
      <w:r w:rsidR="00660CAF">
        <w:rPr>
          <w:rFonts w:ascii="Arial" w:hAnsi="Arial" w:cs="Arial"/>
          <w:sz w:val="24"/>
          <w:szCs w:val="24"/>
        </w:rPr>
        <w:t xml:space="preserve">he </w:t>
      </w:r>
      <w:r w:rsidR="0011582A">
        <w:rPr>
          <w:rFonts w:ascii="Arial" w:hAnsi="Arial" w:cs="Arial"/>
          <w:sz w:val="24"/>
          <w:szCs w:val="24"/>
        </w:rPr>
        <w:t xml:space="preserve">sensitivity of the </w:t>
      </w:r>
      <w:r w:rsidR="00660CAF">
        <w:rPr>
          <w:rFonts w:ascii="Arial" w:hAnsi="Arial" w:cs="Arial"/>
          <w:sz w:val="24"/>
          <w:szCs w:val="24"/>
        </w:rPr>
        <w:t xml:space="preserve">PSA </w:t>
      </w:r>
      <w:r w:rsidR="000A24E2">
        <w:rPr>
          <w:rFonts w:ascii="Arial" w:hAnsi="Arial" w:cs="Arial"/>
          <w:sz w:val="24"/>
          <w:szCs w:val="24"/>
        </w:rPr>
        <w:t xml:space="preserve">test </w:t>
      </w:r>
      <w:r w:rsidR="0011582A">
        <w:rPr>
          <w:rFonts w:ascii="Arial" w:hAnsi="Arial" w:cs="Arial"/>
          <w:sz w:val="24"/>
          <w:szCs w:val="24"/>
        </w:rPr>
        <w:t xml:space="preserve">means that low risk </w:t>
      </w:r>
      <w:r w:rsidRPr="008A575F">
        <w:rPr>
          <w:rFonts w:ascii="Arial" w:hAnsi="Arial" w:cs="Arial"/>
          <w:sz w:val="24"/>
          <w:szCs w:val="24"/>
        </w:rPr>
        <w:t>condition</w:t>
      </w:r>
      <w:r w:rsidR="0011582A">
        <w:rPr>
          <w:rFonts w:ascii="Arial" w:hAnsi="Arial" w:cs="Arial"/>
          <w:sz w:val="24"/>
          <w:szCs w:val="24"/>
        </w:rPr>
        <w:t>s</w:t>
      </w:r>
      <w:r w:rsidRPr="008A575F">
        <w:rPr>
          <w:rFonts w:ascii="Arial" w:hAnsi="Arial" w:cs="Arial"/>
          <w:sz w:val="24"/>
          <w:szCs w:val="24"/>
        </w:rPr>
        <w:t xml:space="preserve"> that would o</w:t>
      </w:r>
      <w:r>
        <w:rPr>
          <w:rFonts w:ascii="Arial" w:hAnsi="Arial" w:cs="Arial"/>
          <w:sz w:val="24"/>
          <w:szCs w:val="24"/>
        </w:rPr>
        <w:t>ther</w:t>
      </w:r>
      <w:r w:rsidRPr="008A575F">
        <w:rPr>
          <w:rFonts w:ascii="Arial" w:hAnsi="Arial" w:cs="Arial"/>
          <w:sz w:val="24"/>
          <w:szCs w:val="24"/>
        </w:rPr>
        <w:t xml:space="preserve">wise have remained </w:t>
      </w:r>
      <w:r w:rsidR="00660CAF">
        <w:rPr>
          <w:rFonts w:ascii="Arial" w:hAnsi="Arial" w:cs="Arial"/>
          <w:sz w:val="24"/>
          <w:szCs w:val="24"/>
        </w:rPr>
        <w:t>dormant</w:t>
      </w:r>
      <w:r w:rsidR="003A60D1">
        <w:rPr>
          <w:rFonts w:ascii="Arial" w:hAnsi="Arial" w:cs="Arial"/>
          <w:sz w:val="24"/>
          <w:szCs w:val="24"/>
        </w:rPr>
        <w:t xml:space="preserve"> </w:t>
      </w:r>
      <w:r w:rsidRPr="008A575F">
        <w:rPr>
          <w:rFonts w:ascii="Arial" w:hAnsi="Arial" w:cs="Arial"/>
          <w:sz w:val="24"/>
          <w:szCs w:val="24"/>
        </w:rPr>
        <w:t>(Dall’Era et al, 2008)</w:t>
      </w:r>
      <w:r w:rsidR="0011582A">
        <w:rPr>
          <w:rFonts w:ascii="Arial" w:hAnsi="Arial" w:cs="Arial"/>
          <w:sz w:val="24"/>
          <w:szCs w:val="24"/>
        </w:rPr>
        <w:t>, are being increasingly identified</w:t>
      </w:r>
      <w:r w:rsidR="00660CAF">
        <w:rPr>
          <w:rFonts w:ascii="Arial" w:hAnsi="Arial" w:cs="Arial"/>
          <w:sz w:val="24"/>
          <w:szCs w:val="24"/>
        </w:rPr>
        <w:t xml:space="preserve">. </w:t>
      </w:r>
      <w:r w:rsidR="0011582A">
        <w:rPr>
          <w:rFonts w:ascii="Arial" w:hAnsi="Arial" w:cs="Arial"/>
          <w:sz w:val="24"/>
          <w:szCs w:val="24"/>
        </w:rPr>
        <w:t xml:space="preserve">These low risk cases are </w:t>
      </w:r>
      <w:r w:rsidR="0011582A" w:rsidRPr="008A575F">
        <w:rPr>
          <w:rFonts w:ascii="Arial" w:hAnsi="Arial" w:cs="Arial"/>
          <w:sz w:val="24"/>
          <w:szCs w:val="24"/>
        </w:rPr>
        <w:t xml:space="preserve">defined by National Institute for Health and Care Excellence (NICE 2014) and European Urology Guidelines (2013) as prostate cancer </w:t>
      </w:r>
      <w:r w:rsidR="003A60D1">
        <w:rPr>
          <w:rFonts w:ascii="Arial" w:hAnsi="Arial" w:cs="Arial"/>
          <w:sz w:val="24"/>
          <w:szCs w:val="24"/>
        </w:rPr>
        <w:t xml:space="preserve">where a man </w:t>
      </w:r>
      <w:r w:rsidR="003A60D1" w:rsidRPr="008A575F">
        <w:rPr>
          <w:rFonts w:ascii="Arial" w:hAnsi="Arial" w:cs="Arial"/>
          <w:sz w:val="24"/>
          <w:szCs w:val="24"/>
        </w:rPr>
        <w:t xml:space="preserve">has </w:t>
      </w:r>
      <w:r w:rsidR="003A60D1">
        <w:rPr>
          <w:rFonts w:ascii="Arial" w:hAnsi="Arial" w:cs="Arial"/>
          <w:sz w:val="24"/>
          <w:szCs w:val="24"/>
        </w:rPr>
        <w:t xml:space="preserve">a </w:t>
      </w:r>
      <w:r w:rsidR="003A60D1" w:rsidRPr="008A575F">
        <w:rPr>
          <w:rFonts w:ascii="Arial" w:hAnsi="Arial" w:cs="Arial"/>
          <w:sz w:val="24"/>
          <w:szCs w:val="24"/>
        </w:rPr>
        <w:t>PSA below 10 and a clinical stage of T1-T2a</w:t>
      </w:r>
      <w:r w:rsidR="003A60D1">
        <w:rPr>
          <w:rFonts w:ascii="Arial" w:hAnsi="Arial" w:cs="Arial"/>
          <w:sz w:val="24"/>
          <w:szCs w:val="24"/>
        </w:rPr>
        <w:t xml:space="preserve">, and where histological findings are </w:t>
      </w:r>
      <w:r w:rsidR="0011582A" w:rsidRPr="008A575F">
        <w:rPr>
          <w:rFonts w:ascii="Arial" w:hAnsi="Arial" w:cs="Arial"/>
          <w:sz w:val="24"/>
          <w:szCs w:val="24"/>
        </w:rPr>
        <w:t xml:space="preserve">equal </w:t>
      </w:r>
      <w:r w:rsidR="0011582A">
        <w:rPr>
          <w:rFonts w:ascii="Arial" w:hAnsi="Arial" w:cs="Arial"/>
          <w:sz w:val="24"/>
          <w:szCs w:val="24"/>
        </w:rPr>
        <w:t xml:space="preserve">to </w:t>
      </w:r>
      <w:r w:rsidR="0011582A" w:rsidRPr="008A575F">
        <w:rPr>
          <w:rFonts w:ascii="Arial" w:hAnsi="Arial" w:cs="Arial"/>
          <w:sz w:val="24"/>
          <w:szCs w:val="24"/>
        </w:rPr>
        <w:t>or below Gleason 6</w:t>
      </w:r>
      <w:r w:rsidR="003A60D1">
        <w:rPr>
          <w:rFonts w:ascii="Arial" w:hAnsi="Arial" w:cs="Arial"/>
          <w:sz w:val="24"/>
          <w:szCs w:val="24"/>
        </w:rPr>
        <w:t xml:space="preserve">. </w:t>
      </w:r>
      <w:r w:rsidR="0011582A">
        <w:rPr>
          <w:rFonts w:ascii="Arial" w:hAnsi="Arial" w:cs="Arial"/>
          <w:sz w:val="24"/>
          <w:szCs w:val="24"/>
        </w:rPr>
        <w:t>Routine p</w:t>
      </w:r>
      <w:r w:rsidR="00F07038">
        <w:rPr>
          <w:rFonts w:ascii="Arial" w:hAnsi="Arial" w:cs="Arial"/>
          <w:sz w:val="24"/>
          <w:szCs w:val="24"/>
        </w:rPr>
        <w:t xml:space="preserve">rostate screening is not currently </w:t>
      </w:r>
      <w:r w:rsidR="005D4CE2">
        <w:rPr>
          <w:rFonts w:ascii="Arial" w:hAnsi="Arial" w:cs="Arial"/>
          <w:sz w:val="24"/>
          <w:szCs w:val="24"/>
        </w:rPr>
        <w:t xml:space="preserve">practiced </w:t>
      </w:r>
      <w:r w:rsidR="00F07038">
        <w:rPr>
          <w:rFonts w:ascii="Arial" w:hAnsi="Arial" w:cs="Arial"/>
          <w:sz w:val="24"/>
          <w:szCs w:val="24"/>
        </w:rPr>
        <w:t xml:space="preserve">in the UK </w:t>
      </w:r>
      <w:r w:rsidR="00F07038" w:rsidRPr="008A575F">
        <w:rPr>
          <w:rFonts w:ascii="Arial" w:hAnsi="Arial" w:cs="Arial"/>
          <w:sz w:val="24"/>
          <w:szCs w:val="24"/>
        </w:rPr>
        <w:t>(NHS, 2015</w:t>
      </w:r>
      <w:r w:rsidR="005016F4">
        <w:rPr>
          <w:rFonts w:ascii="Arial" w:hAnsi="Arial" w:cs="Arial"/>
          <w:sz w:val="24"/>
          <w:szCs w:val="24"/>
        </w:rPr>
        <w:t>a</w:t>
      </w:r>
      <w:r w:rsidR="00F07038" w:rsidRPr="008A575F">
        <w:rPr>
          <w:rFonts w:ascii="Arial" w:hAnsi="Arial" w:cs="Arial"/>
          <w:sz w:val="24"/>
          <w:szCs w:val="24"/>
        </w:rPr>
        <w:t>)</w:t>
      </w:r>
      <w:r w:rsidR="00F07038">
        <w:rPr>
          <w:rFonts w:ascii="Arial" w:hAnsi="Arial" w:cs="Arial"/>
          <w:sz w:val="24"/>
          <w:szCs w:val="24"/>
        </w:rPr>
        <w:t xml:space="preserve"> but with an </w:t>
      </w:r>
      <w:r w:rsidRPr="008A575F">
        <w:rPr>
          <w:rFonts w:ascii="Arial" w:hAnsi="Arial" w:cs="Arial"/>
          <w:sz w:val="24"/>
          <w:szCs w:val="24"/>
        </w:rPr>
        <w:t>increased demand for PSA testing</w:t>
      </w:r>
      <w:r w:rsidR="00F07038">
        <w:rPr>
          <w:rFonts w:ascii="Arial" w:hAnsi="Arial" w:cs="Arial"/>
          <w:sz w:val="24"/>
          <w:szCs w:val="24"/>
        </w:rPr>
        <w:t xml:space="preserve"> </w:t>
      </w:r>
      <w:r w:rsidR="0011582A">
        <w:rPr>
          <w:rFonts w:ascii="Arial" w:hAnsi="Arial" w:cs="Arial"/>
          <w:sz w:val="24"/>
          <w:szCs w:val="24"/>
        </w:rPr>
        <w:t>from the public</w:t>
      </w:r>
      <w:r w:rsidR="00F07038">
        <w:rPr>
          <w:rFonts w:ascii="Arial" w:hAnsi="Arial" w:cs="Arial"/>
          <w:sz w:val="24"/>
          <w:szCs w:val="24"/>
        </w:rPr>
        <w:t>,</w:t>
      </w:r>
      <w:r w:rsidRPr="008A575F">
        <w:rPr>
          <w:rFonts w:ascii="Arial" w:hAnsi="Arial" w:cs="Arial"/>
          <w:sz w:val="24"/>
          <w:szCs w:val="24"/>
        </w:rPr>
        <w:t xml:space="preserve"> more men are being diagnosed with low risk</w:t>
      </w:r>
      <w:r w:rsidR="0011582A">
        <w:rPr>
          <w:rFonts w:ascii="Arial" w:hAnsi="Arial" w:cs="Arial"/>
          <w:sz w:val="24"/>
          <w:szCs w:val="24"/>
        </w:rPr>
        <w:t>,</w:t>
      </w:r>
      <w:r w:rsidRPr="008A575F">
        <w:rPr>
          <w:rFonts w:ascii="Arial" w:hAnsi="Arial" w:cs="Arial"/>
          <w:sz w:val="24"/>
          <w:szCs w:val="24"/>
        </w:rPr>
        <w:t xml:space="preserve"> confined</w:t>
      </w:r>
      <w:r w:rsidR="0011582A">
        <w:rPr>
          <w:rFonts w:ascii="Arial" w:hAnsi="Arial" w:cs="Arial"/>
          <w:sz w:val="24"/>
          <w:szCs w:val="24"/>
        </w:rPr>
        <w:t>,</w:t>
      </w:r>
      <w:r w:rsidRPr="008A575F">
        <w:rPr>
          <w:rFonts w:ascii="Arial" w:hAnsi="Arial" w:cs="Arial"/>
          <w:sz w:val="24"/>
          <w:szCs w:val="24"/>
        </w:rPr>
        <w:t xml:space="preserve"> prostate cancer (Dall’Era et al, 2008). </w:t>
      </w:r>
    </w:p>
    <w:p w:rsidR="004D5C9E" w:rsidRPr="008A575F" w:rsidRDefault="0011582A" w:rsidP="003A60D1">
      <w:pPr>
        <w:rPr>
          <w:rFonts w:ascii="Arial" w:hAnsi="Arial" w:cs="Arial"/>
          <w:sz w:val="24"/>
          <w:szCs w:val="24"/>
        </w:rPr>
      </w:pPr>
      <w:r>
        <w:rPr>
          <w:rFonts w:ascii="Arial" w:hAnsi="Arial" w:cs="Arial"/>
          <w:sz w:val="24"/>
          <w:szCs w:val="24"/>
        </w:rPr>
        <w:t>I</w:t>
      </w:r>
      <w:r w:rsidR="00FA18D7">
        <w:rPr>
          <w:rFonts w:ascii="Arial" w:hAnsi="Arial" w:cs="Arial"/>
          <w:sz w:val="24"/>
          <w:szCs w:val="24"/>
        </w:rPr>
        <w:t xml:space="preserve">n the UK there are </w:t>
      </w:r>
      <w:r w:rsidR="00DF50A0">
        <w:rPr>
          <w:rFonts w:ascii="Arial" w:hAnsi="Arial" w:cs="Arial"/>
          <w:sz w:val="24"/>
          <w:szCs w:val="24"/>
        </w:rPr>
        <w:t xml:space="preserve">currently </w:t>
      </w:r>
      <w:r w:rsidR="00FA18D7">
        <w:rPr>
          <w:rFonts w:ascii="Arial" w:hAnsi="Arial" w:cs="Arial"/>
          <w:sz w:val="24"/>
          <w:szCs w:val="24"/>
        </w:rPr>
        <w:t>several treatment options availabl</w:t>
      </w:r>
      <w:r w:rsidR="00660CAF">
        <w:rPr>
          <w:rFonts w:ascii="Arial" w:hAnsi="Arial" w:cs="Arial"/>
          <w:sz w:val="24"/>
          <w:szCs w:val="24"/>
        </w:rPr>
        <w:t xml:space="preserve">e </w:t>
      </w:r>
      <w:r w:rsidR="00DF50A0">
        <w:rPr>
          <w:rFonts w:ascii="Arial" w:hAnsi="Arial" w:cs="Arial"/>
          <w:sz w:val="24"/>
          <w:szCs w:val="24"/>
        </w:rPr>
        <w:t xml:space="preserve">to manage prostate cancer, </w:t>
      </w:r>
      <w:r w:rsidR="00660CAF">
        <w:rPr>
          <w:rFonts w:ascii="Arial" w:hAnsi="Arial" w:cs="Arial"/>
          <w:sz w:val="24"/>
          <w:szCs w:val="24"/>
        </w:rPr>
        <w:t xml:space="preserve">including radical </w:t>
      </w:r>
      <w:r w:rsidR="00FA18D7">
        <w:rPr>
          <w:rFonts w:ascii="Arial" w:hAnsi="Arial" w:cs="Arial"/>
          <w:sz w:val="24"/>
          <w:szCs w:val="24"/>
        </w:rPr>
        <w:t>radiotherapy, radical prostatectomy and surveillance progr</w:t>
      </w:r>
      <w:r w:rsidR="00F07038">
        <w:rPr>
          <w:rFonts w:ascii="Arial" w:hAnsi="Arial" w:cs="Arial"/>
          <w:sz w:val="24"/>
          <w:szCs w:val="24"/>
        </w:rPr>
        <w:t xml:space="preserve">ammes such as </w:t>
      </w:r>
      <w:r w:rsidR="00DF50A0">
        <w:rPr>
          <w:rFonts w:ascii="Arial" w:hAnsi="Arial" w:cs="Arial"/>
          <w:sz w:val="24"/>
          <w:szCs w:val="24"/>
        </w:rPr>
        <w:t>‘</w:t>
      </w:r>
      <w:r w:rsidR="00F07038">
        <w:rPr>
          <w:rFonts w:ascii="Arial" w:hAnsi="Arial" w:cs="Arial"/>
          <w:sz w:val="24"/>
          <w:szCs w:val="24"/>
        </w:rPr>
        <w:t>watch and wait</w:t>
      </w:r>
      <w:r w:rsidR="00DF50A0">
        <w:rPr>
          <w:rFonts w:ascii="Arial" w:hAnsi="Arial" w:cs="Arial"/>
          <w:sz w:val="24"/>
          <w:szCs w:val="24"/>
        </w:rPr>
        <w:t>’</w:t>
      </w:r>
      <w:r w:rsidR="00F07038">
        <w:rPr>
          <w:rFonts w:ascii="Arial" w:hAnsi="Arial" w:cs="Arial"/>
          <w:sz w:val="24"/>
          <w:szCs w:val="24"/>
        </w:rPr>
        <w:t xml:space="preserve"> an</w:t>
      </w:r>
      <w:r w:rsidR="00FA18D7">
        <w:rPr>
          <w:rFonts w:ascii="Arial" w:hAnsi="Arial" w:cs="Arial"/>
          <w:sz w:val="24"/>
          <w:szCs w:val="24"/>
        </w:rPr>
        <w:t>d active surveillance</w:t>
      </w:r>
      <w:r w:rsidR="00660CAF">
        <w:rPr>
          <w:rFonts w:ascii="Arial" w:hAnsi="Arial" w:cs="Arial"/>
          <w:sz w:val="24"/>
          <w:szCs w:val="24"/>
        </w:rPr>
        <w:t xml:space="preserve"> </w:t>
      </w:r>
      <w:r w:rsidR="00FA18D7" w:rsidRPr="008A575F">
        <w:rPr>
          <w:rFonts w:ascii="Arial" w:hAnsi="Arial" w:cs="Arial"/>
          <w:sz w:val="24"/>
          <w:szCs w:val="24"/>
        </w:rPr>
        <w:t>(NICE 2014)</w:t>
      </w:r>
      <w:r w:rsidR="00FA18D7">
        <w:rPr>
          <w:rFonts w:ascii="Arial" w:hAnsi="Arial" w:cs="Arial"/>
          <w:sz w:val="24"/>
          <w:szCs w:val="24"/>
        </w:rPr>
        <w:t>.</w:t>
      </w:r>
      <w:r w:rsidR="00DF50A0">
        <w:rPr>
          <w:rFonts w:ascii="Arial" w:hAnsi="Arial" w:cs="Arial"/>
          <w:sz w:val="24"/>
          <w:szCs w:val="24"/>
        </w:rPr>
        <w:t xml:space="preserve"> </w:t>
      </w:r>
      <w:r w:rsidR="004D5C9E" w:rsidRPr="008A575F">
        <w:rPr>
          <w:rFonts w:ascii="Arial" w:hAnsi="Arial" w:cs="Arial"/>
          <w:sz w:val="24"/>
          <w:szCs w:val="24"/>
        </w:rPr>
        <w:t xml:space="preserve">Active surveillance (AS) </w:t>
      </w:r>
      <w:r w:rsidR="00DF50A0" w:rsidRPr="008A575F">
        <w:rPr>
          <w:rFonts w:ascii="Arial" w:hAnsi="Arial" w:cs="Arial"/>
          <w:sz w:val="24"/>
          <w:szCs w:val="24"/>
        </w:rPr>
        <w:t xml:space="preserve">can offer an alternative to immediate radical intervention </w:t>
      </w:r>
      <w:r w:rsidR="00DF50A0">
        <w:rPr>
          <w:rFonts w:ascii="Arial" w:hAnsi="Arial" w:cs="Arial"/>
          <w:sz w:val="24"/>
          <w:szCs w:val="24"/>
        </w:rPr>
        <w:t xml:space="preserve">and </w:t>
      </w:r>
      <w:r w:rsidR="004D5C9E" w:rsidRPr="008A575F">
        <w:rPr>
          <w:rFonts w:ascii="Arial" w:hAnsi="Arial" w:cs="Arial"/>
          <w:sz w:val="24"/>
          <w:szCs w:val="24"/>
        </w:rPr>
        <w:t>follow</w:t>
      </w:r>
      <w:r w:rsidR="00DF50A0">
        <w:rPr>
          <w:rFonts w:ascii="Arial" w:hAnsi="Arial" w:cs="Arial"/>
          <w:sz w:val="24"/>
          <w:szCs w:val="24"/>
        </w:rPr>
        <w:t xml:space="preserve">s </w:t>
      </w:r>
      <w:r w:rsidR="004D5C9E" w:rsidRPr="008A575F">
        <w:rPr>
          <w:rFonts w:ascii="Arial" w:hAnsi="Arial" w:cs="Arial"/>
          <w:sz w:val="24"/>
          <w:szCs w:val="24"/>
        </w:rPr>
        <w:t xml:space="preserve">a protocol of </w:t>
      </w:r>
      <w:r w:rsidR="00DF50A0">
        <w:rPr>
          <w:rFonts w:ascii="Arial" w:hAnsi="Arial" w:cs="Arial"/>
          <w:sz w:val="24"/>
          <w:szCs w:val="24"/>
        </w:rPr>
        <w:t xml:space="preserve">repeated PSA </w:t>
      </w:r>
      <w:r w:rsidR="004D5C9E" w:rsidRPr="008A575F">
        <w:rPr>
          <w:rFonts w:ascii="Arial" w:hAnsi="Arial" w:cs="Arial"/>
          <w:sz w:val="24"/>
          <w:szCs w:val="24"/>
        </w:rPr>
        <w:t>blood tests, digital rectal examination (DRE) and in some cases, biopsies and magnetic resonance imag</w:t>
      </w:r>
      <w:r w:rsidR="005D4CE2">
        <w:rPr>
          <w:rFonts w:ascii="Arial" w:hAnsi="Arial" w:cs="Arial"/>
          <w:sz w:val="24"/>
          <w:szCs w:val="24"/>
        </w:rPr>
        <w:t>ing</w:t>
      </w:r>
      <w:r w:rsidR="004D5C9E" w:rsidRPr="008A575F">
        <w:rPr>
          <w:rFonts w:ascii="Arial" w:hAnsi="Arial" w:cs="Arial"/>
          <w:sz w:val="24"/>
          <w:szCs w:val="24"/>
        </w:rPr>
        <w:t xml:space="preserve"> (MRI).The primary goals of </w:t>
      </w:r>
      <w:r w:rsidR="000A24E2">
        <w:rPr>
          <w:rFonts w:ascii="Arial" w:hAnsi="Arial" w:cs="Arial"/>
          <w:sz w:val="24"/>
          <w:szCs w:val="24"/>
        </w:rPr>
        <w:t>AS monitoring</w:t>
      </w:r>
      <w:r w:rsidR="003A60D1">
        <w:rPr>
          <w:rFonts w:ascii="Arial" w:hAnsi="Arial" w:cs="Arial"/>
          <w:sz w:val="24"/>
          <w:szCs w:val="24"/>
        </w:rPr>
        <w:t xml:space="preserve"> </w:t>
      </w:r>
      <w:r w:rsidR="004D5C9E">
        <w:rPr>
          <w:rFonts w:ascii="Arial" w:hAnsi="Arial" w:cs="Arial"/>
          <w:sz w:val="24"/>
          <w:szCs w:val="24"/>
        </w:rPr>
        <w:t xml:space="preserve">are </w:t>
      </w:r>
      <w:r w:rsidR="004D5C9E" w:rsidRPr="008A575F">
        <w:rPr>
          <w:rFonts w:ascii="Arial" w:hAnsi="Arial" w:cs="Arial"/>
          <w:sz w:val="24"/>
          <w:szCs w:val="24"/>
        </w:rPr>
        <w:t>to avoid unnec</w:t>
      </w:r>
      <w:r w:rsidR="003A60D1">
        <w:rPr>
          <w:rFonts w:ascii="Arial" w:hAnsi="Arial" w:cs="Arial"/>
          <w:sz w:val="24"/>
          <w:szCs w:val="24"/>
        </w:rPr>
        <w:t>essary treatment</w:t>
      </w:r>
      <w:r w:rsidR="003A60D1" w:rsidRPr="008A575F">
        <w:rPr>
          <w:rFonts w:ascii="Arial" w:hAnsi="Arial" w:cs="Arial"/>
          <w:sz w:val="24"/>
          <w:szCs w:val="24"/>
        </w:rPr>
        <w:t xml:space="preserve"> </w:t>
      </w:r>
      <w:r w:rsidR="004D5C9E" w:rsidRPr="008A575F">
        <w:rPr>
          <w:rFonts w:ascii="Arial" w:hAnsi="Arial" w:cs="Arial"/>
          <w:sz w:val="24"/>
          <w:szCs w:val="24"/>
        </w:rPr>
        <w:t>of an indolent disease</w:t>
      </w:r>
      <w:r w:rsidR="000A24E2">
        <w:rPr>
          <w:rFonts w:ascii="Arial" w:hAnsi="Arial" w:cs="Arial"/>
          <w:sz w:val="24"/>
          <w:szCs w:val="24"/>
        </w:rPr>
        <w:t>,</w:t>
      </w:r>
      <w:r w:rsidR="004D5C9E" w:rsidRPr="008A575F">
        <w:rPr>
          <w:rFonts w:ascii="Arial" w:hAnsi="Arial" w:cs="Arial"/>
          <w:sz w:val="24"/>
          <w:szCs w:val="24"/>
        </w:rPr>
        <w:t xml:space="preserve"> but also </w:t>
      </w:r>
      <w:r w:rsidR="00DF50A0">
        <w:rPr>
          <w:rFonts w:ascii="Arial" w:hAnsi="Arial" w:cs="Arial"/>
          <w:sz w:val="24"/>
          <w:szCs w:val="24"/>
        </w:rPr>
        <w:t xml:space="preserve">to </w:t>
      </w:r>
      <w:r w:rsidR="004D5C9E" w:rsidRPr="008A575F">
        <w:rPr>
          <w:rFonts w:ascii="Arial" w:hAnsi="Arial" w:cs="Arial"/>
          <w:sz w:val="24"/>
          <w:szCs w:val="24"/>
        </w:rPr>
        <w:t>promptly identify evidence of higher risk disease that merits immediate intervention</w:t>
      </w:r>
      <w:r w:rsidR="003A60D1">
        <w:rPr>
          <w:rFonts w:ascii="Arial" w:hAnsi="Arial" w:cs="Arial"/>
          <w:sz w:val="24"/>
          <w:szCs w:val="24"/>
        </w:rPr>
        <w:t xml:space="preserve"> (</w:t>
      </w:r>
      <w:r w:rsidR="003A60D1" w:rsidRPr="008A575F">
        <w:rPr>
          <w:rFonts w:ascii="Arial" w:hAnsi="Arial" w:cs="Arial"/>
          <w:sz w:val="24"/>
          <w:szCs w:val="24"/>
        </w:rPr>
        <w:t>Kates et al</w:t>
      </w:r>
      <w:r w:rsidR="003A60D1">
        <w:rPr>
          <w:rFonts w:ascii="Arial" w:hAnsi="Arial" w:cs="Arial"/>
          <w:sz w:val="24"/>
          <w:szCs w:val="24"/>
        </w:rPr>
        <w:t xml:space="preserve">, </w:t>
      </w:r>
      <w:r w:rsidR="003A60D1" w:rsidRPr="008A575F">
        <w:rPr>
          <w:rFonts w:ascii="Arial" w:hAnsi="Arial" w:cs="Arial"/>
          <w:sz w:val="24"/>
          <w:szCs w:val="24"/>
        </w:rPr>
        <w:t>2015)</w:t>
      </w:r>
      <w:r w:rsidR="004D5C9E" w:rsidRPr="008A575F">
        <w:rPr>
          <w:rFonts w:ascii="Arial" w:hAnsi="Arial" w:cs="Arial"/>
          <w:sz w:val="24"/>
          <w:szCs w:val="24"/>
        </w:rPr>
        <w:t xml:space="preserve">. </w:t>
      </w:r>
    </w:p>
    <w:p w:rsidR="00660CAF" w:rsidRDefault="004D5C9E" w:rsidP="003A60D1">
      <w:pPr>
        <w:rPr>
          <w:rFonts w:ascii="Arial" w:hAnsi="Arial" w:cs="Arial"/>
          <w:sz w:val="24"/>
          <w:szCs w:val="24"/>
        </w:rPr>
      </w:pPr>
      <w:r w:rsidRPr="008A575F">
        <w:rPr>
          <w:rFonts w:ascii="Arial" w:hAnsi="Arial" w:cs="Arial"/>
          <w:sz w:val="24"/>
          <w:szCs w:val="24"/>
        </w:rPr>
        <w:t xml:space="preserve">Early studies </w:t>
      </w:r>
      <w:r w:rsidR="00DF50A0">
        <w:rPr>
          <w:rFonts w:ascii="Arial" w:hAnsi="Arial" w:cs="Arial"/>
          <w:sz w:val="24"/>
          <w:szCs w:val="24"/>
        </w:rPr>
        <w:t>evaluating AS suggest</w:t>
      </w:r>
      <w:r w:rsidR="005D4CE2">
        <w:rPr>
          <w:rFonts w:ascii="Arial" w:hAnsi="Arial" w:cs="Arial"/>
          <w:sz w:val="24"/>
          <w:szCs w:val="24"/>
        </w:rPr>
        <w:t xml:space="preserve"> that</w:t>
      </w:r>
      <w:r w:rsidR="00DF50A0">
        <w:rPr>
          <w:rFonts w:ascii="Arial" w:hAnsi="Arial" w:cs="Arial"/>
          <w:sz w:val="24"/>
          <w:szCs w:val="24"/>
        </w:rPr>
        <w:t xml:space="preserve"> this treatment approach ha</w:t>
      </w:r>
      <w:r w:rsidR="000A24E2">
        <w:rPr>
          <w:rFonts w:ascii="Arial" w:hAnsi="Arial" w:cs="Arial"/>
          <w:sz w:val="24"/>
          <w:szCs w:val="24"/>
        </w:rPr>
        <w:t>s</w:t>
      </w:r>
      <w:r w:rsidR="00DF50A0">
        <w:rPr>
          <w:rFonts w:ascii="Arial" w:hAnsi="Arial" w:cs="Arial"/>
          <w:sz w:val="24"/>
          <w:szCs w:val="24"/>
        </w:rPr>
        <w:t xml:space="preserve"> clinical merit. A </w:t>
      </w:r>
      <w:r w:rsidRPr="008A575F">
        <w:rPr>
          <w:rFonts w:ascii="Arial" w:hAnsi="Arial" w:cs="Arial"/>
          <w:sz w:val="24"/>
          <w:szCs w:val="24"/>
        </w:rPr>
        <w:t xml:space="preserve">prospective phase 2 trial </w:t>
      </w:r>
      <w:r w:rsidR="00DF50A0">
        <w:rPr>
          <w:rFonts w:ascii="Arial" w:hAnsi="Arial" w:cs="Arial"/>
          <w:sz w:val="24"/>
          <w:szCs w:val="24"/>
        </w:rPr>
        <w:t xml:space="preserve">of 299 men </w:t>
      </w:r>
      <w:r w:rsidRPr="008A575F">
        <w:rPr>
          <w:rFonts w:ascii="Arial" w:hAnsi="Arial" w:cs="Arial"/>
          <w:sz w:val="24"/>
          <w:szCs w:val="24"/>
        </w:rPr>
        <w:t>with intermediate risk prostate cancer showed a</w:t>
      </w:r>
      <w:r>
        <w:rPr>
          <w:rFonts w:ascii="Arial" w:hAnsi="Arial" w:cs="Arial"/>
          <w:sz w:val="24"/>
          <w:szCs w:val="24"/>
        </w:rPr>
        <w:t>n</w:t>
      </w:r>
      <w:r w:rsidRPr="008A575F">
        <w:rPr>
          <w:rFonts w:ascii="Arial" w:hAnsi="Arial" w:cs="Arial"/>
          <w:sz w:val="24"/>
          <w:szCs w:val="24"/>
        </w:rPr>
        <w:t xml:space="preserve"> 8 year disease specific survival rate of 99%</w:t>
      </w:r>
      <w:r>
        <w:rPr>
          <w:rFonts w:ascii="Arial" w:hAnsi="Arial" w:cs="Arial"/>
          <w:sz w:val="24"/>
          <w:szCs w:val="24"/>
        </w:rPr>
        <w:t xml:space="preserve"> </w:t>
      </w:r>
      <w:r w:rsidRPr="008A575F">
        <w:rPr>
          <w:rFonts w:ascii="Arial" w:hAnsi="Arial" w:cs="Arial"/>
          <w:sz w:val="24"/>
          <w:szCs w:val="24"/>
        </w:rPr>
        <w:t>(Klotz, 2006)</w:t>
      </w:r>
      <w:r w:rsidR="005D4CE2">
        <w:rPr>
          <w:rFonts w:ascii="Arial" w:hAnsi="Arial" w:cs="Arial"/>
          <w:sz w:val="24"/>
          <w:szCs w:val="24"/>
        </w:rPr>
        <w:t xml:space="preserve"> and i</w:t>
      </w:r>
      <w:r w:rsidRPr="008A575F">
        <w:rPr>
          <w:rFonts w:ascii="Arial" w:hAnsi="Arial" w:cs="Arial"/>
          <w:sz w:val="24"/>
          <w:szCs w:val="24"/>
        </w:rPr>
        <w:t>n</w:t>
      </w:r>
      <w:r>
        <w:rPr>
          <w:rFonts w:ascii="Arial" w:hAnsi="Arial" w:cs="Arial"/>
          <w:sz w:val="24"/>
          <w:szCs w:val="24"/>
        </w:rPr>
        <w:t xml:space="preserve"> a </w:t>
      </w:r>
      <w:r w:rsidRPr="008A575F">
        <w:rPr>
          <w:rFonts w:ascii="Arial" w:hAnsi="Arial" w:cs="Arial"/>
          <w:sz w:val="24"/>
          <w:szCs w:val="24"/>
        </w:rPr>
        <w:t xml:space="preserve">later </w:t>
      </w:r>
      <w:r w:rsidR="00660CAF">
        <w:rPr>
          <w:rFonts w:ascii="Arial" w:hAnsi="Arial" w:cs="Arial"/>
          <w:sz w:val="24"/>
          <w:szCs w:val="24"/>
        </w:rPr>
        <w:t>study</w:t>
      </w:r>
      <w:r w:rsidRPr="000D2BCC">
        <w:rPr>
          <w:rFonts w:ascii="Arial" w:hAnsi="Arial" w:cs="Arial"/>
          <w:sz w:val="24"/>
          <w:szCs w:val="24"/>
        </w:rPr>
        <w:t xml:space="preserve"> </w:t>
      </w:r>
      <w:r>
        <w:rPr>
          <w:rFonts w:ascii="Arial" w:hAnsi="Arial" w:cs="Arial"/>
          <w:sz w:val="24"/>
          <w:szCs w:val="24"/>
        </w:rPr>
        <w:t>Klotz et al (</w:t>
      </w:r>
      <w:r w:rsidRPr="008A575F">
        <w:rPr>
          <w:rFonts w:ascii="Arial" w:hAnsi="Arial" w:cs="Arial"/>
          <w:sz w:val="24"/>
          <w:szCs w:val="24"/>
        </w:rPr>
        <w:t xml:space="preserve">2010) estimated the risk of </w:t>
      </w:r>
      <w:r w:rsidR="00DF50A0">
        <w:rPr>
          <w:rFonts w:ascii="Arial" w:hAnsi="Arial" w:cs="Arial"/>
          <w:sz w:val="24"/>
          <w:szCs w:val="24"/>
        </w:rPr>
        <w:t xml:space="preserve">dying from other causes during </w:t>
      </w:r>
      <w:r w:rsidRPr="008A575F">
        <w:rPr>
          <w:rFonts w:ascii="Arial" w:hAnsi="Arial" w:cs="Arial"/>
          <w:sz w:val="24"/>
          <w:szCs w:val="24"/>
        </w:rPr>
        <w:t xml:space="preserve">AS </w:t>
      </w:r>
      <w:r w:rsidR="003A60D1">
        <w:rPr>
          <w:rFonts w:ascii="Arial" w:hAnsi="Arial" w:cs="Arial"/>
          <w:sz w:val="24"/>
          <w:szCs w:val="24"/>
        </w:rPr>
        <w:t>a</w:t>
      </w:r>
      <w:r w:rsidRPr="008A575F">
        <w:rPr>
          <w:rFonts w:ascii="Arial" w:hAnsi="Arial" w:cs="Arial"/>
          <w:sz w:val="24"/>
          <w:szCs w:val="24"/>
        </w:rPr>
        <w:t xml:space="preserve">s 18.5 times greater than </w:t>
      </w:r>
      <w:r w:rsidR="00660CAF">
        <w:rPr>
          <w:rFonts w:ascii="Arial" w:hAnsi="Arial" w:cs="Arial"/>
          <w:sz w:val="24"/>
          <w:szCs w:val="24"/>
        </w:rPr>
        <w:t xml:space="preserve">prostate </w:t>
      </w:r>
      <w:r w:rsidRPr="008A575F">
        <w:rPr>
          <w:rFonts w:ascii="Arial" w:hAnsi="Arial" w:cs="Arial"/>
          <w:sz w:val="24"/>
          <w:szCs w:val="24"/>
        </w:rPr>
        <w:t>spec</w:t>
      </w:r>
      <w:r w:rsidR="00660CAF">
        <w:rPr>
          <w:rFonts w:ascii="Arial" w:hAnsi="Arial" w:cs="Arial"/>
          <w:sz w:val="24"/>
          <w:szCs w:val="24"/>
        </w:rPr>
        <w:t>i</w:t>
      </w:r>
      <w:r w:rsidRPr="008A575F">
        <w:rPr>
          <w:rFonts w:ascii="Arial" w:hAnsi="Arial" w:cs="Arial"/>
          <w:sz w:val="24"/>
          <w:szCs w:val="24"/>
        </w:rPr>
        <w:t>fic mortality. Large scale randomised controlled trials (RCTs</w:t>
      </w:r>
      <w:r>
        <w:rPr>
          <w:rFonts w:ascii="Arial" w:hAnsi="Arial" w:cs="Arial"/>
          <w:sz w:val="24"/>
          <w:szCs w:val="24"/>
        </w:rPr>
        <w:t>)</w:t>
      </w:r>
      <w:r w:rsidRPr="008A575F">
        <w:rPr>
          <w:rFonts w:ascii="Arial" w:hAnsi="Arial" w:cs="Arial"/>
          <w:sz w:val="24"/>
          <w:szCs w:val="24"/>
        </w:rPr>
        <w:t xml:space="preserve"> </w:t>
      </w:r>
      <w:r w:rsidR="00660CAF">
        <w:rPr>
          <w:rFonts w:ascii="Arial" w:hAnsi="Arial" w:cs="Arial"/>
          <w:sz w:val="24"/>
          <w:szCs w:val="24"/>
        </w:rPr>
        <w:t xml:space="preserve">of </w:t>
      </w:r>
      <w:r w:rsidRPr="008A575F">
        <w:rPr>
          <w:rFonts w:ascii="Arial" w:hAnsi="Arial" w:cs="Arial"/>
          <w:sz w:val="24"/>
          <w:szCs w:val="24"/>
        </w:rPr>
        <w:t>the effectiveness of AS</w:t>
      </w:r>
      <w:r w:rsidR="00660CAF">
        <w:rPr>
          <w:rFonts w:ascii="Arial" w:hAnsi="Arial" w:cs="Arial"/>
          <w:sz w:val="24"/>
          <w:szCs w:val="24"/>
        </w:rPr>
        <w:t xml:space="preserve"> are limited, and </w:t>
      </w:r>
      <w:r w:rsidR="000A24E2">
        <w:rPr>
          <w:rFonts w:ascii="Arial" w:hAnsi="Arial" w:cs="Arial"/>
          <w:sz w:val="24"/>
          <w:szCs w:val="24"/>
        </w:rPr>
        <w:t xml:space="preserve">the </w:t>
      </w:r>
      <w:r w:rsidR="00660CAF">
        <w:rPr>
          <w:rFonts w:ascii="Arial" w:hAnsi="Arial" w:cs="Arial"/>
          <w:sz w:val="24"/>
          <w:szCs w:val="24"/>
        </w:rPr>
        <w:t>‘</w:t>
      </w:r>
      <w:r w:rsidRPr="008A575F">
        <w:rPr>
          <w:rFonts w:ascii="Arial" w:hAnsi="Arial" w:cs="Arial"/>
          <w:sz w:val="24"/>
          <w:szCs w:val="24"/>
        </w:rPr>
        <w:t>Protec</w:t>
      </w:r>
      <w:r w:rsidR="003A60D1">
        <w:rPr>
          <w:rFonts w:ascii="Arial" w:hAnsi="Arial" w:cs="Arial"/>
          <w:sz w:val="24"/>
          <w:szCs w:val="24"/>
        </w:rPr>
        <w:t xml:space="preserve"> </w:t>
      </w:r>
      <w:r w:rsidRPr="008A575F">
        <w:rPr>
          <w:rFonts w:ascii="Arial" w:hAnsi="Arial" w:cs="Arial"/>
          <w:sz w:val="24"/>
          <w:szCs w:val="24"/>
        </w:rPr>
        <w:t>T</w:t>
      </w:r>
      <w:r w:rsidR="00660CAF">
        <w:rPr>
          <w:rFonts w:ascii="Arial" w:hAnsi="Arial" w:cs="Arial"/>
          <w:sz w:val="24"/>
          <w:szCs w:val="24"/>
        </w:rPr>
        <w:t>’</w:t>
      </w:r>
      <w:r w:rsidRPr="008A575F">
        <w:rPr>
          <w:rFonts w:ascii="Arial" w:hAnsi="Arial" w:cs="Arial"/>
          <w:sz w:val="24"/>
          <w:szCs w:val="24"/>
        </w:rPr>
        <w:t xml:space="preserve"> </w:t>
      </w:r>
      <w:r w:rsidR="000A24E2">
        <w:rPr>
          <w:rFonts w:ascii="Arial" w:hAnsi="Arial" w:cs="Arial"/>
          <w:sz w:val="24"/>
          <w:szCs w:val="24"/>
        </w:rPr>
        <w:t xml:space="preserve">trial </w:t>
      </w:r>
      <w:r w:rsidRPr="008A575F">
        <w:rPr>
          <w:rFonts w:ascii="Arial" w:hAnsi="Arial" w:cs="Arial"/>
          <w:sz w:val="24"/>
          <w:szCs w:val="24"/>
        </w:rPr>
        <w:t>is currently investigating the</w:t>
      </w:r>
      <w:r w:rsidR="00DF50A0">
        <w:rPr>
          <w:rFonts w:ascii="Arial" w:hAnsi="Arial" w:cs="Arial"/>
          <w:sz w:val="24"/>
          <w:szCs w:val="24"/>
        </w:rPr>
        <w:t xml:space="preserve"> relative </w:t>
      </w:r>
      <w:r w:rsidRPr="008A575F">
        <w:rPr>
          <w:rFonts w:ascii="Arial" w:hAnsi="Arial" w:cs="Arial"/>
          <w:sz w:val="24"/>
          <w:szCs w:val="24"/>
        </w:rPr>
        <w:t xml:space="preserve">effectiveness and cost of </w:t>
      </w:r>
      <w:r w:rsidR="00DF50A0">
        <w:rPr>
          <w:rFonts w:ascii="Arial" w:hAnsi="Arial" w:cs="Arial"/>
          <w:sz w:val="24"/>
          <w:szCs w:val="24"/>
        </w:rPr>
        <w:t xml:space="preserve">the different </w:t>
      </w:r>
      <w:r w:rsidRPr="008A575F">
        <w:rPr>
          <w:rFonts w:ascii="Arial" w:hAnsi="Arial" w:cs="Arial"/>
          <w:sz w:val="24"/>
          <w:szCs w:val="24"/>
        </w:rPr>
        <w:t>treatment options in</w:t>
      </w:r>
      <w:r w:rsidR="00660CAF">
        <w:rPr>
          <w:rFonts w:ascii="Arial" w:hAnsi="Arial" w:cs="Arial"/>
          <w:sz w:val="24"/>
          <w:szCs w:val="24"/>
        </w:rPr>
        <w:t xml:space="preserve"> 1643</w:t>
      </w:r>
      <w:r w:rsidRPr="008A575F">
        <w:rPr>
          <w:rFonts w:ascii="Arial" w:hAnsi="Arial" w:cs="Arial"/>
          <w:sz w:val="24"/>
          <w:szCs w:val="24"/>
        </w:rPr>
        <w:t xml:space="preserve"> men with clinically localised prostate cance</w:t>
      </w:r>
      <w:r>
        <w:rPr>
          <w:rFonts w:ascii="Arial" w:hAnsi="Arial" w:cs="Arial"/>
          <w:sz w:val="24"/>
          <w:szCs w:val="24"/>
        </w:rPr>
        <w:t xml:space="preserve">r </w:t>
      </w:r>
      <w:r w:rsidRPr="008A575F">
        <w:rPr>
          <w:rFonts w:ascii="Arial" w:hAnsi="Arial" w:cs="Arial"/>
          <w:sz w:val="24"/>
          <w:szCs w:val="24"/>
        </w:rPr>
        <w:t xml:space="preserve">(Lane et al, 2014). </w:t>
      </w:r>
      <w:r w:rsidR="00660CAF">
        <w:rPr>
          <w:rFonts w:ascii="Arial" w:hAnsi="Arial" w:cs="Arial"/>
          <w:sz w:val="24"/>
          <w:szCs w:val="24"/>
        </w:rPr>
        <w:t xml:space="preserve">Findings are due </w:t>
      </w:r>
      <w:r w:rsidR="00DF50A0">
        <w:rPr>
          <w:rFonts w:ascii="Arial" w:hAnsi="Arial" w:cs="Arial"/>
          <w:sz w:val="24"/>
          <w:szCs w:val="24"/>
        </w:rPr>
        <w:t xml:space="preserve">to be reported </w:t>
      </w:r>
      <w:r w:rsidR="00660CAF">
        <w:rPr>
          <w:rFonts w:ascii="Arial" w:hAnsi="Arial" w:cs="Arial"/>
          <w:sz w:val="24"/>
          <w:szCs w:val="24"/>
        </w:rPr>
        <w:t>in</w:t>
      </w:r>
      <w:r w:rsidRPr="008A575F">
        <w:rPr>
          <w:rFonts w:ascii="Arial" w:hAnsi="Arial" w:cs="Arial"/>
          <w:sz w:val="24"/>
          <w:szCs w:val="24"/>
        </w:rPr>
        <w:t xml:space="preserve"> 2016</w:t>
      </w:r>
      <w:r w:rsidR="00660CAF">
        <w:rPr>
          <w:rFonts w:ascii="Arial" w:hAnsi="Arial" w:cs="Arial"/>
          <w:sz w:val="24"/>
          <w:szCs w:val="24"/>
        </w:rPr>
        <w:t xml:space="preserve">, and it </w:t>
      </w:r>
      <w:r w:rsidRPr="008A575F">
        <w:rPr>
          <w:rFonts w:ascii="Arial" w:hAnsi="Arial" w:cs="Arial"/>
          <w:sz w:val="24"/>
          <w:szCs w:val="24"/>
        </w:rPr>
        <w:t xml:space="preserve">is </w:t>
      </w:r>
      <w:r w:rsidR="00DF50A0">
        <w:rPr>
          <w:rFonts w:ascii="Arial" w:hAnsi="Arial" w:cs="Arial"/>
          <w:sz w:val="24"/>
          <w:szCs w:val="24"/>
        </w:rPr>
        <w:t xml:space="preserve">expected that </w:t>
      </w:r>
      <w:r w:rsidR="00660CAF">
        <w:rPr>
          <w:rFonts w:ascii="Arial" w:hAnsi="Arial" w:cs="Arial"/>
          <w:sz w:val="24"/>
          <w:szCs w:val="24"/>
        </w:rPr>
        <w:t xml:space="preserve">they </w:t>
      </w:r>
      <w:r w:rsidRPr="008A575F">
        <w:rPr>
          <w:rFonts w:ascii="Arial" w:hAnsi="Arial" w:cs="Arial"/>
          <w:sz w:val="24"/>
          <w:szCs w:val="24"/>
        </w:rPr>
        <w:t xml:space="preserve">will </w:t>
      </w:r>
      <w:r w:rsidR="00DF50A0">
        <w:rPr>
          <w:rFonts w:ascii="Arial" w:hAnsi="Arial" w:cs="Arial"/>
          <w:sz w:val="24"/>
          <w:szCs w:val="24"/>
        </w:rPr>
        <w:t xml:space="preserve">be able to </w:t>
      </w:r>
      <w:r w:rsidRPr="008A575F">
        <w:rPr>
          <w:rFonts w:ascii="Arial" w:hAnsi="Arial" w:cs="Arial"/>
          <w:sz w:val="24"/>
          <w:szCs w:val="24"/>
        </w:rPr>
        <w:t xml:space="preserve">clarify the crucial trade off between survival gains and potential harm </w:t>
      </w:r>
      <w:r w:rsidR="00DF50A0">
        <w:rPr>
          <w:rFonts w:ascii="Arial" w:hAnsi="Arial" w:cs="Arial"/>
          <w:sz w:val="24"/>
          <w:szCs w:val="24"/>
        </w:rPr>
        <w:t xml:space="preserve">associated with </w:t>
      </w:r>
      <w:r w:rsidRPr="008A575F">
        <w:rPr>
          <w:rFonts w:ascii="Arial" w:hAnsi="Arial" w:cs="Arial"/>
          <w:sz w:val="24"/>
          <w:szCs w:val="24"/>
        </w:rPr>
        <w:t xml:space="preserve">over detection and </w:t>
      </w:r>
      <w:r w:rsidR="00DF50A0">
        <w:rPr>
          <w:rFonts w:ascii="Arial" w:hAnsi="Arial" w:cs="Arial"/>
          <w:sz w:val="24"/>
          <w:szCs w:val="24"/>
        </w:rPr>
        <w:t xml:space="preserve">the different treatment options </w:t>
      </w:r>
      <w:r w:rsidR="000A24E2">
        <w:rPr>
          <w:rFonts w:ascii="Arial" w:hAnsi="Arial" w:cs="Arial"/>
          <w:sz w:val="24"/>
          <w:szCs w:val="24"/>
        </w:rPr>
        <w:t xml:space="preserve">available </w:t>
      </w:r>
      <w:r w:rsidR="000E3226">
        <w:rPr>
          <w:rFonts w:ascii="Arial" w:hAnsi="Arial" w:cs="Arial"/>
          <w:sz w:val="24"/>
          <w:szCs w:val="24"/>
        </w:rPr>
        <w:t xml:space="preserve">for prostate cancer </w:t>
      </w:r>
      <w:r w:rsidRPr="008A575F">
        <w:rPr>
          <w:rFonts w:ascii="Arial" w:hAnsi="Arial" w:cs="Arial"/>
          <w:sz w:val="24"/>
          <w:szCs w:val="24"/>
        </w:rPr>
        <w:t>(Lane et al, 2014).</w:t>
      </w:r>
    </w:p>
    <w:p w:rsidR="005D4CE2" w:rsidRDefault="00660CAF" w:rsidP="005D4CE2">
      <w:pPr>
        <w:rPr>
          <w:rFonts w:ascii="Arial" w:hAnsi="Arial" w:cs="Arial"/>
          <w:sz w:val="24"/>
          <w:szCs w:val="24"/>
        </w:rPr>
      </w:pPr>
      <w:r w:rsidRPr="008A575F">
        <w:rPr>
          <w:rFonts w:ascii="Arial" w:hAnsi="Arial" w:cs="Arial"/>
          <w:sz w:val="24"/>
          <w:szCs w:val="24"/>
        </w:rPr>
        <w:lastRenderedPageBreak/>
        <w:t xml:space="preserve"> </w:t>
      </w:r>
    </w:p>
    <w:p w:rsidR="00244A75" w:rsidRPr="000A24E2" w:rsidRDefault="000E3226" w:rsidP="005D4CE2">
      <w:pPr>
        <w:rPr>
          <w:rFonts w:ascii="Arial" w:hAnsi="Arial" w:cs="Arial"/>
          <w:b/>
          <w:bCs/>
          <w:sz w:val="24"/>
          <w:szCs w:val="24"/>
        </w:rPr>
      </w:pPr>
      <w:r w:rsidRPr="000A24E2">
        <w:rPr>
          <w:rFonts w:ascii="Arial" w:hAnsi="Arial" w:cs="Arial"/>
          <w:b/>
          <w:bCs/>
          <w:sz w:val="24"/>
          <w:szCs w:val="24"/>
        </w:rPr>
        <w:t>Patient</w:t>
      </w:r>
      <w:r w:rsidR="004D5C9E" w:rsidRPr="000A24E2">
        <w:rPr>
          <w:rFonts w:ascii="Arial" w:hAnsi="Arial" w:cs="Arial"/>
          <w:b/>
          <w:bCs/>
          <w:sz w:val="24"/>
          <w:szCs w:val="24"/>
        </w:rPr>
        <w:t xml:space="preserve"> </w:t>
      </w:r>
      <w:r w:rsidR="000A24E2">
        <w:rPr>
          <w:rFonts w:ascii="Arial" w:hAnsi="Arial" w:cs="Arial"/>
          <w:b/>
          <w:bCs/>
          <w:sz w:val="24"/>
          <w:szCs w:val="24"/>
        </w:rPr>
        <w:t>i</w:t>
      </w:r>
      <w:r w:rsidR="00244A75" w:rsidRPr="000A24E2">
        <w:rPr>
          <w:rFonts w:ascii="Arial" w:hAnsi="Arial" w:cs="Arial"/>
          <w:b/>
          <w:bCs/>
          <w:sz w:val="24"/>
          <w:szCs w:val="24"/>
        </w:rPr>
        <w:t>nformation</w:t>
      </w:r>
      <w:r w:rsidR="005D4CE2">
        <w:rPr>
          <w:rFonts w:ascii="Arial" w:hAnsi="Arial" w:cs="Arial"/>
          <w:b/>
          <w:bCs/>
          <w:sz w:val="24"/>
          <w:szCs w:val="24"/>
        </w:rPr>
        <w:t xml:space="preserve"> and decision making</w:t>
      </w:r>
      <w:r w:rsidR="000A24E2">
        <w:rPr>
          <w:rFonts w:ascii="Arial" w:hAnsi="Arial" w:cs="Arial"/>
          <w:b/>
          <w:bCs/>
          <w:sz w:val="24"/>
          <w:szCs w:val="24"/>
        </w:rPr>
        <w:t xml:space="preserve"> </w:t>
      </w:r>
    </w:p>
    <w:p w:rsidR="00FA18D7" w:rsidRDefault="000A24E2" w:rsidP="005D4CE2">
      <w:pPr>
        <w:rPr>
          <w:rFonts w:ascii="Arial" w:hAnsi="Arial" w:cs="Arial"/>
          <w:sz w:val="24"/>
          <w:szCs w:val="24"/>
        </w:rPr>
      </w:pPr>
      <w:r>
        <w:rPr>
          <w:rFonts w:ascii="Arial" w:hAnsi="Arial" w:cs="Arial"/>
          <w:sz w:val="24"/>
          <w:szCs w:val="24"/>
        </w:rPr>
        <w:t>W</w:t>
      </w:r>
      <w:r w:rsidR="00FA18D7">
        <w:rPr>
          <w:rFonts w:ascii="Arial" w:hAnsi="Arial" w:cs="Arial"/>
          <w:sz w:val="24"/>
          <w:szCs w:val="24"/>
        </w:rPr>
        <w:t>ithin the UK</w:t>
      </w:r>
      <w:r>
        <w:rPr>
          <w:rFonts w:ascii="Arial" w:hAnsi="Arial" w:cs="Arial"/>
          <w:sz w:val="24"/>
          <w:szCs w:val="24"/>
        </w:rPr>
        <w:t xml:space="preserve"> the need for patient involvement in treatment and decision making is central to the philosophy of patient centred healthcare</w:t>
      </w:r>
      <w:r w:rsidR="00570997">
        <w:rPr>
          <w:rFonts w:ascii="Arial" w:hAnsi="Arial" w:cs="Arial"/>
          <w:sz w:val="24"/>
          <w:szCs w:val="24"/>
        </w:rPr>
        <w:t>,</w:t>
      </w:r>
      <w:r>
        <w:rPr>
          <w:rFonts w:ascii="Arial" w:hAnsi="Arial" w:cs="Arial"/>
          <w:sz w:val="24"/>
          <w:szCs w:val="24"/>
        </w:rPr>
        <w:t xml:space="preserve"> and emphasised in a range of </w:t>
      </w:r>
      <w:r w:rsidR="005D4CE2">
        <w:rPr>
          <w:rFonts w:ascii="Arial" w:hAnsi="Arial" w:cs="Arial"/>
          <w:sz w:val="24"/>
          <w:szCs w:val="24"/>
        </w:rPr>
        <w:t xml:space="preserve">national </w:t>
      </w:r>
      <w:r>
        <w:rPr>
          <w:rFonts w:ascii="Arial" w:hAnsi="Arial" w:cs="Arial"/>
          <w:sz w:val="24"/>
          <w:szCs w:val="24"/>
        </w:rPr>
        <w:t>policies and guidelines</w:t>
      </w:r>
      <w:r w:rsidR="004D5C9E" w:rsidRPr="008A575F">
        <w:rPr>
          <w:rFonts w:ascii="Arial" w:hAnsi="Arial" w:cs="Arial"/>
          <w:sz w:val="24"/>
          <w:szCs w:val="24"/>
        </w:rPr>
        <w:t xml:space="preserve">. </w:t>
      </w:r>
      <w:r>
        <w:rPr>
          <w:rFonts w:ascii="Arial" w:hAnsi="Arial" w:cs="Arial"/>
          <w:sz w:val="24"/>
          <w:szCs w:val="24"/>
        </w:rPr>
        <w:t xml:space="preserve">These </w:t>
      </w:r>
      <w:r w:rsidR="004D5C9E" w:rsidRPr="008A575F">
        <w:rPr>
          <w:rFonts w:ascii="Arial" w:hAnsi="Arial" w:cs="Arial"/>
          <w:sz w:val="24"/>
          <w:szCs w:val="24"/>
        </w:rPr>
        <w:t>includ</w:t>
      </w:r>
      <w:r w:rsidR="004D5C9E">
        <w:rPr>
          <w:rFonts w:ascii="Arial" w:hAnsi="Arial" w:cs="Arial"/>
          <w:sz w:val="24"/>
          <w:szCs w:val="24"/>
        </w:rPr>
        <w:t>e</w:t>
      </w:r>
      <w:r w:rsidR="004D5C9E" w:rsidRPr="008A575F">
        <w:rPr>
          <w:rFonts w:ascii="Arial" w:hAnsi="Arial" w:cs="Arial"/>
          <w:sz w:val="24"/>
          <w:szCs w:val="24"/>
        </w:rPr>
        <w:t xml:space="preserve"> The Cancer Plan (DOH, 2001), Prost</w:t>
      </w:r>
      <w:r>
        <w:rPr>
          <w:rFonts w:ascii="Arial" w:hAnsi="Arial" w:cs="Arial"/>
          <w:sz w:val="24"/>
          <w:szCs w:val="24"/>
        </w:rPr>
        <w:t xml:space="preserve">ate Cancer Guidance (NICE 2014), </w:t>
      </w:r>
      <w:r w:rsidR="004D5C9E" w:rsidRPr="008A575F">
        <w:rPr>
          <w:rFonts w:ascii="Arial" w:hAnsi="Arial" w:cs="Arial"/>
          <w:sz w:val="24"/>
          <w:szCs w:val="24"/>
        </w:rPr>
        <w:t xml:space="preserve">Quality Standards for Prostate Cancer (NICE 2015), Living with and beyond </w:t>
      </w:r>
      <w:r>
        <w:rPr>
          <w:rFonts w:ascii="Arial" w:hAnsi="Arial" w:cs="Arial"/>
          <w:sz w:val="24"/>
          <w:szCs w:val="24"/>
        </w:rPr>
        <w:t>Cancer (DOH, 2013) and Patient Experience in A</w:t>
      </w:r>
      <w:r w:rsidR="004D5C9E" w:rsidRPr="008A575F">
        <w:rPr>
          <w:rFonts w:ascii="Arial" w:hAnsi="Arial" w:cs="Arial"/>
          <w:sz w:val="24"/>
          <w:szCs w:val="24"/>
        </w:rPr>
        <w:t xml:space="preserve">dult NHS services (NICE 2012). </w:t>
      </w:r>
      <w:r>
        <w:rPr>
          <w:rFonts w:ascii="Arial" w:hAnsi="Arial" w:cs="Arial"/>
          <w:sz w:val="24"/>
          <w:szCs w:val="24"/>
        </w:rPr>
        <w:t xml:space="preserve">Central to all </w:t>
      </w:r>
      <w:r w:rsidR="00DC013B">
        <w:rPr>
          <w:rFonts w:ascii="Arial" w:hAnsi="Arial" w:cs="Arial"/>
          <w:sz w:val="24"/>
          <w:szCs w:val="24"/>
        </w:rPr>
        <w:t xml:space="preserve">these policies </w:t>
      </w:r>
      <w:r>
        <w:rPr>
          <w:rFonts w:ascii="Arial" w:hAnsi="Arial" w:cs="Arial"/>
          <w:sz w:val="24"/>
          <w:szCs w:val="24"/>
        </w:rPr>
        <w:t>is recognition of the need for a</w:t>
      </w:r>
      <w:r w:rsidRPr="008A575F">
        <w:rPr>
          <w:rFonts w:ascii="Arial" w:hAnsi="Arial" w:cs="Arial"/>
          <w:sz w:val="24"/>
          <w:szCs w:val="24"/>
        </w:rPr>
        <w:t xml:space="preserve">ppropriate </w:t>
      </w:r>
      <w:r>
        <w:rPr>
          <w:rFonts w:ascii="Arial" w:hAnsi="Arial" w:cs="Arial"/>
          <w:sz w:val="24"/>
          <w:szCs w:val="24"/>
        </w:rPr>
        <w:t xml:space="preserve">patient </w:t>
      </w:r>
      <w:r w:rsidRPr="008A575F">
        <w:rPr>
          <w:rFonts w:ascii="Arial" w:hAnsi="Arial" w:cs="Arial"/>
          <w:sz w:val="24"/>
          <w:szCs w:val="24"/>
        </w:rPr>
        <w:t>information and support about c</w:t>
      </w:r>
      <w:r>
        <w:rPr>
          <w:rFonts w:ascii="Arial" w:hAnsi="Arial" w:cs="Arial"/>
          <w:sz w:val="24"/>
          <w:szCs w:val="24"/>
        </w:rPr>
        <w:t xml:space="preserve">hoice and treatment options. UK policy </w:t>
      </w:r>
      <w:r w:rsidR="004D5C9E" w:rsidRPr="008A575F">
        <w:rPr>
          <w:rFonts w:ascii="Arial" w:hAnsi="Arial" w:cs="Arial"/>
          <w:sz w:val="24"/>
          <w:szCs w:val="24"/>
        </w:rPr>
        <w:t>advocate</w:t>
      </w:r>
      <w:r>
        <w:rPr>
          <w:rFonts w:ascii="Arial" w:hAnsi="Arial" w:cs="Arial"/>
          <w:sz w:val="24"/>
          <w:szCs w:val="24"/>
        </w:rPr>
        <w:t>s</w:t>
      </w:r>
      <w:r w:rsidR="004D5C9E" w:rsidRPr="008A575F">
        <w:rPr>
          <w:rFonts w:ascii="Arial" w:hAnsi="Arial" w:cs="Arial"/>
          <w:sz w:val="24"/>
          <w:szCs w:val="24"/>
        </w:rPr>
        <w:t xml:space="preserve"> that </w:t>
      </w:r>
      <w:r>
        <w:rPr>
          <w:rFonts w:ascii="Arial" w:hAnsi="Arial" w:cs="Arial"/>
          <w:sz w:val="24"/>
          <w:szCs w:val="24"/>
        </w:rPr>
        <w:t xml:space="preserve">patient </w:t>
      </w:r>
      <w:r w:rsidR="004D5C9E" w:rsidRPr="008A575F">
        <w:rPr>
          <w:rFonts w:ascii="Arial" w:hAnsi="Arial" w:cs="Arial"/>
          <w:sz w:val="24"/>
          <w:szCs w:val="24"/>
        </w:rPr>
        <w:t>information should be evidence based, unbiased, high quality, and individualised.</w:t>
      </w:r>
      <w:r w:rsidR="004D5C9E">
        <w:rPr>
          <w:rFonts w:ascii="Arial" w:hAnsi="Arial" w:cs="Arial"/>
          <w:sz w:val="24"/>
          <w:szCs w:val="24"/>
        </w:rPr>
        <w:t xml:space="preserve"> </w:t>
      </w:r>
    </w:p>
    <w:p w:rsidR="00570997" w:rsidRDefault="00DC013B" w:rsidP="00DC013B">
      <w:pPr>
        <w:rPr>
          <w:rFonts w:ascii="Arial" w:hAnsi="Arial" w:cs="Arial"/>
          <w:sz w:val="24"/>
          <w:szCs w:val="24"/>
        </w:rPr>
      </w:pPr>
      <w:r>
        <w:rPr>
          <w:rFonts w:ascii="Arial" w:hAnsi="Arial" w:cs="Arial"/>
          <w:sz w:val="24"/>
          <w:szCs w:val="24"/>
        </w:rPr>
        <w:t>When a man i</w:t>
      </w:r>
      <w:r w:rsidR="004D5C9E" w:rsidRPr="008A575F">
        <w:rPr>
          <w:rFonts w:ascii="Arial" w:hAnsi="Arial" w:cs="Arial"/>
          <w:sz w:val="24"/>
          <w:szCs w:val="24"/>
        </w:rPr>
        <w:t xml:space="preserve">s </w:t>
      </w:r>
      <w:r w:rsidR="004D5C9E">
        <w:rPr>
          <w:rFonts w:ascii="Arial" w:hAnsi="Arial" w:cs="Arial"/>
          <w:sz w:val="24"/>
          <w:szCs w:val="24"/>
        </w:rPr>
        <w:t>offered AS it is with the understanding</w:t>
      </w:r>
      <w:r w:rsidR="00570997">
        <w:rPr>
          <w:rFonts w:ascii="Arial" w:hAnsi="Arial" w:cs="Arial"/>
          <w:sz w:val="24"/>
          <w:szCs w:val="24"/>
        </w:rPr>
        <w:t xml:space="preserve"> that their prostate cancer is defined as low risk, and </w:t>
      </w:r>
      <w:r w:rsidR="004D5C9E" w:rsidRPr="008A575F">
        <w:rPr>
          <w:rFonts w:ascii="Arial" w:hAnsi="Arial" w:cs="Arial"/>
          <w:sz w:val="24"/>
          <w:szCs w:val="24"/>
        </w:rPr>
        <w:t>that radical cu</w:t>
      </w:r>
      <w:r w:rsidR="004D5C9E">
        <w:rPr>
          <w:rFonts w:ascii="Arial" w:hAnsi="Arial" w:cs="Arial"/>
          <w:sz w:val="24"/>
          <w:szCs w:val="24"/>
        </w:rPr>
        <w:t xml:space="preserve">rative treatments are </w:t>
      </w:r>
      <w:r w:rsidR="00570997">
        <w:rPr>
          <w:rFonts w:ascii="Arial" w:hAnsi="Arial" w:cs="Arial"/>
          <w:sz w:val="24"/>
          <w:szCs w:val="24"/>
        </w:rPr>
        <w:t xml:space="preserve">also </w:t>
      </w:r>
      <w:r w:rsidR="004D5C9E">
        <w:rPr>
          <w:rFonts w:ascii="Arial" w:hAnsi="Arial" w:cs="Arial"/>
          <w:sz w:val="24"/>
          <w:szCs w:val="24"/>
        </w:rPr>
        <w:t>available</w:t>
      </w:r>
      <w:r w:rsidR="004D5C9E" w:rsidRPr="008A575F">
        <w:rPr>
          <w:rFonts w:ascii="Arial" w:hAnsi="Arial" w:cs="Arial"/>
          <w:sz w:val="24"/>
          <w:szCs w:val="24"/>
        </w:rPr>
        <w:t xml:space="preserve"> as alternative</w:t>
      </w:r>
      <w:r w:rsidR="00570997">
        <w:rPr>
          <w:rFonts w:ascii="Arial" w:hAnsi="Arial" w:cs="Arial"/>
          <w:sz w:val="24"/>
          <w:szCs w:val="24"/>
        </w:rPr>
        <w:t>s</w:t>
      </w:r>
      <w:r w:rsidR="004D5C9E" w:rsidRPr="008A575F">
        <w:rPr>
          <w:rFonts w:ascii="Arial" w:hAnsi="Arial" w:cs="Arial"/>
          <w:sz w:val="24"/>
          <w:szCs w:val="24"/>
        </w:rPr>
        <w:t>. With no single gold standard treatment being recommended for these men</w:t>
      </w:r>
      <w:r w:rsidR="005D4CE2">
        <w:rPr>
          <w:rFonts w:ascii="Arial" w:hAnsi="Arial" w:cs="Arial"/>
          <w:sz w:val="24"/>
          <w:szCs w:val="24"/>
        </w:rPr>
        <w:t>,</w:t>
      </w:r>
      <w:r w:rsidR="004D5C9E" w:rsidRPr="008A575F">
        <w:rPr>
          <w:rFonts w:ascii="Arial" w:hAnsi="Arial" w:cs="Arial"/>
          <w:sz w:val="24"/>
          <w:szCs w:val="24"/>
        </w:rPr>
        <w:t xml:space="preserve"> appropriate information and support is </w:t>
      </w:r>
      <w:r>
        <w:rPr>
          <w:rFonts w:ascii="Arial" w:hAnsi="Arial" w:cs="Arial"/>
          <w:sz w:val="24"/>
          <w:szCs w:val="24"/>
        </w:rPr>
        <w:t xml:space="preserve">essential to informed </w:t>
      </w:r>
      <w:r w:rsidR="005D4CE2">
        <w:rPr>
          <w:rFonts w:ascii="Arial" w:hAnsi="Arial" w:cs="Arial"/>
          <w:sz w:val="24"/>
          <w:szCs w:val="24"/>
        </w:rPr>
        <w:t xml:space="preserve">treatment </w:t>
      </w:r>
      <w:r w:rsidR="004D5C9E" w:rsidRPr="008A575F">
        <w:rPr>
          <w:rFonts w:ascii="Arial" w:hAnsi="Arial" w:cs="Arial"/>
          <w:sz w:val="24"/>
          <w:szCs w:val="24"/>
        </w:rPr>
        <w:t>choice (</w:t>
      </w:r>
      <w:r w:rsidR="004D5C9E">
        <w:rPr>
          <w:rFonts w:ascii="Arial" w:hAnsi="Arial" w:cs="Arial"/>
          <w:sz w:val="24"/>
          <w:szCs w:val="24"/>
        </w:rPr>
        <w:t>Z</w:t>
      </w:r>
      <w:r w:rsidR="004D5C9E" w:rsidRPr="008A575F">
        <w:rPr>
          <w:rFonts w:ascii="Arial" w:hAnsi="Arial" w:cs="Arial"/>
          <w:sz w:val="24"/>
          <w:szCs w:val="24"/>
        </w:rPr>
        <w:t>eliadt et al 2006).</w:t>
      </w:r>
      <w:r w:rsidR="00570997">
        <w:rPr>
          <w:rFonts w:ascii="Arial" w:hAnsi="Arial" w:cs="Arial"/>
          <w:sz w:val="24"/>
          <w:szCs w:val="24"/>
        </w:rPr>
        <w:t xml:space="preserve"> Q</w:t>
      </w:r>
      <w:r w:rsidR="004D5C9E" w:rsidRPr="008A575F">
        <w:rPr>
          <w:rFonts w:ascii="Arial" w:hAnsi="Arial" w:cs="Arial"/>
          <w:sz w:val="24"/>
          <w:szCs w:val="24"/>
        </w:rPr>
        <w:t xml:space="preserve">uality standards for prostate cancer (NICE 2015) </w:t>
      </w:r>
      <w:r w:rsidR="00570997">
        <w:rPr>
          <w:rFonts w:ascii="Arial" w:hAnsi="Arial" w:cs="Arial"/>
          <w:sz w:val="24"/>
          <w:szCs w:val="24"/>
        </w:rPr>
        <w:t xml:space="preserve">require that </w:t>
      </w:r>
      <w:r w:rsidR="004D5C9E" w:rsidRPr="008A575F">
        <w:rPr>
          <w:rFonts w:ascii="Arial" w:hAnsi="Arial" w:cs="Arial"/>
          <w:sz w:val="24"/>
          <w:szCs w:val="24"/>
        </w:rPr>
        <w:t xml:space="preserve">men </w:t>
      </w:r>
      <w:r>
        <w:rPr>
          <w:rFonts w:ascii="Arial" w:hAnsi="Arial" w:cs="Arial"/>
          <w:sz w:val="24"/>
          <w:szCs w:val="24"/>
        </w:rPr>
        <w:t xml:space="preserve">are </w:t>
      </w:r>
      <w:r w:rsidR="004D5C9E" w:rsidRPr="008A575F">
        <w:rPr>
          <w:rFonts w:ascii="Arial" w:hAnsi="Arial" w:cs="Arial"/>
          <w:sz w:val="24"/>
          <w:szCs w:val="24"/>
        </w:rPr>
        <w:t>supported in their treatment decisions</w:t>
      </w:r>
      <w:r w:rsidR="005D4CE2">
        <w:rPr>
          <w:rFonts w:ascii="Arial" w:hAnsi="Arial" w:cs="Arial"/>
          <w:sz w:val="24"/>
          <w:szCs w:val="24"/>
        </w:rPr>
        <w:t>, and t</w:t>
      </w:r>
      <w:r w:rsidR="004D5C9E" w:rsidRPr="008A575F">
        <w:rPr>
          <w:rFonts w:ascii="Arial" w:hAnsi="Arial" w:cs="Arial"/>
          <w:sz w:val="24"/>
          <w:szCs w:val="24"/>
        </w:rPr>
        <w:t>herefore the health professional</w:t>
      </w:r>
      <w:r w:rsidR="005D4CE2">
        <w:rPr>
          <w:rFonts w:ascii="Arial" w:hAnsi="Arial" w:cs="Arial"/>
          <w:sz w:val="24"/>
          <w:szCs w:val="24"/>
        </w:rPr>
        <w:t>’</w:t>
      </w:r>
      <w:r w:rsidR="004D5C9E" w:rsidRPr="008A575F">
        <w:rPr>
          <w:rFonts w:ascii="Arial" w:hAnsi="Arial" w:cs="Arial"/>
          <w:sz w:val="24"/>
          <w:szCs w:val="24"/>
        </w:rPr>
        <w:t>s</w:t>
      </w:r>
      <w:r w:rsidR="005D4CE2">
        <w:rPr>
          <w:rFonts w:ascii="Arial" w:hAnsi="Arial" w:cs="Arial"/>
          <w:sz w:val="24"/>
          <w:szCs w:val="24"/>
        </w:rPr>
        <w:t xml:space="preserve"> role</w:t>
      </w:r>
      <w:r w:rsidR="004D5C9E" w:rsidRPr="008A575F">
        <w:rPr>
          <w:rFonts w:ascii="Arial" w:hAnsi="Arial" w:cs="Arial"/>
          <w:sz w:val="24"/>
          <w:szCs w:val="24"/>
        </w:rPr>
        <w:t xml:space="preserve"> involve</w:t>
      </w:r>
      <w:r>
        <w:rPr>
          <w:rFonts w:ascii="Arial" w:hAnsi="Arial" w:cs="Arial"/>
          <w:sz w:val="24"/>
          <w:szCs w:val="24"/>
        </w:rPr>
        <w:t>s</w:t>
      </w:r>
      <w:r w:rsidR="004D5C9E" w:rsidRPr="008A575F">
        <w:rPr>
          <w:rFonts w:ascii="Arial" w:hAnsi="Arial" w:cs="Arial"/>
          <w:sz w:val="24"/>
          <w:szCs w:val="24"/>
        </w:rPr>
        <w:t xml:space="preserve"> providing </w:t>
      </w:r>
      <w:r w:rsidR="004D5C9E">
        <w:rPr>
          <w:rFonts w:ascii="Arial" w:hAnsi="Arial" w:cs="Arial"/>
          <w:sz w:val="24"/>
          <w:szCs w:val="24"/>
        </w:rPr>
        <w:t>un</w:t>
      </w:r>
      <w:r w:rsidR="004D5C9E" w:rsidRPr="008A575F">
        <w:rPr>
          <w:rFonts w:ascii="Arial" w:hAnsi="Arial" w:cs="Arial"/>
          <w:sz w:val="24"/>
          <w:szCs w:val="24"/>
        </w:rPr>
        <w:t>bias</w:t>
      </w:r>
      <w:r w:rsidR="004D5C9E">
        <w:rPr>
          <w:rFonts w:ascii="Arial" w:hAnsi="Arial" w:cs="Arial"/>
          <w:sz w:val="24"/>
          <w:szCs w:val="24"/>
        </w:rPr>
        <w:t>ed</w:t>
      </w:r>
      <w:r w:rsidR="004D5C9E" w:rsidRPr="008A575F">
        <w:rPr>
          <w:rFonts w:ascii="Arial" w:hAnsi="Arial" w:cs="Arial"/>
          <w:sz w:val="24"/>
          <w:szCs w:val="24"/>
        </w:rPr>
        <w:t xml:space="preserve"> information </w:t>
      </w:r>
      <w:r w:rsidR="005D4CE2">
        <w:rPr>
          <w:rFonts w:ascii="Arial" w:hAnsi="Arial" w:cs="Arial"/>
          <w:sz w:val="24"/>
          <w:szCs w:val="24"/>
        </w:rPr>
        <w:t xml:space="preserve">and </w:t>
      </w:r>
      <w:r w:rsidR="004D5C9E" w:rsidRPr="008A575F">
        <w:rPr>
          <w:rFonts w:ascii="Arial" w:hAnsi="Arial" w:cs="Arial"/>
          <w:sz w:val="24"/>
          <w:szCs w:val="24"/>
        </w:rPr>
        <w:t>respecting the patient</w:t>
      </w:r>
      <w:r w:rsidR="004D5C9E">
        <w:rPr>
          <w:rFonts w:ascii="Arial" w:hAnsi="Arial" w:cs="Arial"/>
          <w:sz w:val="24"/>
          <w:szCs w:val="24"/>
        </w:rPr>
        <w:t>’</w:t>
      </w:r>
      <w:r w:rsidR="004D5C9E" w:rsidRPr="008A575F">
        <w:rPr>
          <w:rFonts w:ascii="Arial" w:hAnsi="Arial" w:cs="Arial"/>
          <w:sz w:val="24"/>
          <w:szCs w:val="24"/>
        </w:rPr>
        <w:t xml:space="preserve">s </w:t>
      </w:r>
      <w:r w:rsidR="00570997" w:rsidRPr="008A575F">
        <w:rPr>
          <w:rFonts w:ascii="Arial" w:hAnsi="Arial" w:cs="Arial"/>
          <w:sz w:val="24"/>
          <w:szCs w:val="24"/>
        </w:rPr>
        <w:t>choice</w:t>
      </w:r>
      <w:r w:rsidR="00570997">
        <w:rPr>
          <w:rFonts w:ascii="Arial" w:hAnsi="Arial" w:cs="Arial"/>
          <w:sz w:val="24"/>
          <w:szCs w:val="24"/>
        </w:rPr>
        <w:t xml:space="preserve"> </w:t>
      </w:r>
      <w:r w:rsidR="00B86C8E" w:rsidRPr="008A575F">
        <w:rPr>
          <w:rFonts w:ascii="Arial" w:hAnsi="Arial" w:cs="Arial"/>
          <w:sz w:val="24"/>
          <w:szCs w:val="24"/>
        </w:rPr>
        <w:t>(NHS 2012).</w:t>
      </w:r>
    </w:p>
    <w:p w:rsidR="00E4059D" w:rsidRDefault="00570997" w:rsidP="00DC013B">
      <w:pPr>
        <w:rPr>
          <w:rFonts w:ascii="Arial" w:hAnsi="Arial" w:cs="Arial"/>
          <w:sz w:val="24"/>
          <w:szCs w:val="24"/>
        </w:rPr>
      </w:pPr>
      <w:r>
        <w:rPr>
          <w:rFonts w:ascii="Arial" w:hAnsi="Arial" w:cs="Arial"/>
          <w:sz w:val="24"/>
          <w:szCs w:val="24"/>
        </w:rPr>
        <w:t xml:space="preserve">In the local NHS Trust AS has long been offered as a treatment option for men with low risk prostate cancer, </w:t>
      </w:r>
      <w:r w:rsidR="00DC013B">
        <w:rPr>
          <w:rFonts w:ascii="Arial" w:hAnsi="Arial" w:cs="Arial"/>
          <w:sz w:val="24"/>
          <w:szCs w:val="24"/>
        </w:rPr>
        <w:t xml:space="preserve">and </w:t>
      </w:r>
      <w:r>
        <w:rPr>
          <w:rFonts w:ascii="Arial" w:hAnsi="Arial" w:cs="Arial"/>
          <w:sz w:val="24"/>
          <w:szCs w:val="24"/>
        </w:rPr>
        <w:t xml:space="preserve">has been delivered as part of the care pathway. </w:t>
      </w:r>
      <w:r w:rsidR="00597030">
        <w:rPr>
          <w:rFonts w:ascii="Arial" w:hAnsi="Arial" w:cs="Arial"/>
          <w:sz w:val="24"/>
          <w:szCs w:val="24"/>
        </w:rPr>
        <w:t>Men are offered consultation with members of the medical team and with specialist nurse practitioners, and these consultations are supported by written information</w:t>
      </w:r>
      <w:r w:rsidR="0028204C">
        <w:rPr>
          <w:rFonts w:ascii="Arial" w:hAnsi="Arial" w:cs="Arial"/>
          <w:sz w:val="24"/>
          <w:szCs w:val="24"/>
        </w:rPr>
        <w:t xml:space="preserve"> packs w</w:t>
      </w:r>
      <w:r w:rsidR="00597030">
        <w:rPr>
          <w:rFonts w:ascii="Arial" w:hAnsi="Arial" w:cs="Arial"/>
          <w:sz w:val="24"/>
          <w:szCs w:val="24"/>
        </w:rPr>
        <w:t>hich men and their families may refer to whilst making their treatment decision</w:t>
      </w:r>
      <w:r w:rsidR="0096451B">
        <w:rPr>
          <w:rFonts w:ascii="Arial" w:hAnsi="Arial" w:cs="Arial"/>
          <w:sz w:val="24"/>
          <w:szCs w:val="24"/>
        </w:rPr>
        <w:t>s</w:t>
      </w:r>
      <w:r w:rsidR="00597030">
        <w:rPr>
          <w:rFonts w:ascii="Arial" w:hAnsi="Arial" w:cs="Arial"/>
          <w:sz w:val="24"/>
          <w:szCs w:val="24"/>
        </w:rPr>
        <w:t xml:space="preserve">. This practice has been founded on an </w:t>
      </w:r>
      <w:r w:rsidR="00367170">
        <w:rPr>
          <w:rFonts w:ascii="Arial" w:hAnsi="Arial" w:cs="Arial"/>
          <w:sz w:val="24"/>
          <w:szCs w:val="24"/>
        </w:rPr>
        <w:t xml:space="preserve">understanding </w:t>
      </w:r>
      <w:r w:rsidR="00597030">
        <w:rPr>
          <w:rFonts w:ascii="Arial" w:hAnsi="Arial" w:cs="Arial"/>
          <w:sz w:val="24"/>
          <w:szCs w:val="24"/>
        </w:rPr>
        <w:t xml:space="preserve">that written information will complement the clinical consultation and help men to make an informed choice about their preferred treatment </w:t>
      </w:r>
      <w:r w:rsidR="00367170">
        <w:rPr>
          <w:rFonts w:ascii="Arial" w:hAnsi="Arial" w:cs="Arial"/>
          <w:sz w:val="24"/>
          <w:szCs w:val="24"/>
        </w:rPr>
        <w:t>option (G</w:t>
      </w:r>
      <w:r w:rsidR="001245CF">
        <w:rPr>
          <w:rFonts w:ascii="Arial" w:hAnsi="Arial" w:cs="Arial"/>
          <w:sz w:val="24"/>
          <w:szCs w:val="24"/>
        </w:rPr>
        <w:t>ilbert et al 2014;</w:t>
      </w:r>
      <w:r w:rsidR="00367170">
        <w:rPr>
          <w:rFonts w:ascii="Arial" w:hAnsi="Arial" w:cs="Arial"/>
          <w:sz w:val="24"/>
          <w:szCs w:val="24"/>
        </w:rPr>
        <w:t xml:space="preserve"> Hurwitz et al 2015).</w:t>
      </w:r>
      <w:r w:rsidR="00597030">
        <w:rPr>
          <w:rFonts w:ascii="Arial" w:hAnsi="Arial" w:cs="Arial"/>
          <w:sz w:val="24"/>
          <w:szCs w:val="24"/>
        </w:rPr>
        <w:t xml:space="preserve"> Through local clinical governance mechanisms it has always been found that </w:t>
      </w:r>
      <w:r w:rsidR="0096451B">
        <w:rPr>
          <w:rFonts w:ascii="Arial" w:hAnsi="Arial" w:cs="Arial"/>
          <w:sz w:val="24"/>
          <w:szCs w:val="24"/>
        </w:rPr>
        <w:t xml:space="preserve">the </w:t>
      </w:r>
      <w:r w:rsidR="00F66392">
        <w:rPr>
          <w:rFonts w:ascii="Arial" w:hAnsi="Arial" w:cs="Arial"/>
          <w:sz w:val="24"/>
          <w:szCs w:val="24"/>
        </w:rPr>
        <w:t xml:space="preserve">local </w:t>
      </w:r>
      <w:r w:rsidR="00597030">
        <w:rPr>
          <w:rFonts w:ascii="Arial" w:hAnsi="Arial" w:cs="Arial"/>
          <w:sz w:val="24"/>
          <w:szCs w:val="24"/>
        </w:rPr>
        <w:t xml:space="preserve">prostate cancer services are satisfactory to service users, but the </w:t>
      </w:r>
      <w:r w:rsidR="00F66392">
        <w:rPr>
          <w:rFonts w:ascii="Arial" w:hAnsi="Arial" w:cs="Arial"/>
          <w:sz w:val="24"/>
          <w:szCs w:val="24"/>
        </w:rPr>
        <w:t xml:space="preserve">value </w:t>
      </w:r>
      <w:r w:rsidR="00597030">
        <w:rPr>
          <w:rFonts w:ascii="Arial" w:hAnsi="Arial" w:cs="Arial"/>
          <w:sz w:val="24"/>
          <w:szCs w:val="24"/>
        </w:rPr>
        <w:t xml:space="preserve">of the written information </w:t>
      </w:r>
      <w:r w:rsidR="0028204C">
        <w:rPr>
          <w:rFonts w:ascii="Arial" w:hAnsi="Arial" w:cs="Arial"/>
          <w:sz w:val="24"/>
          <w:szCs w:val="24"/>
        </w:rPr>
        <w:t xml:space="preserve">packs </w:t>
      </w:r>
      <w:r w:rsidR="00F66392">
        <w:rPr>
          <w:rFonts w:ascii="Arial" w:hAnsi="Arial" w:cs="Arial"/>
          <w:sz w:val="24"/>
          <w:szCs w:val="24"/>
        </w:rPr>
        <w:t xml:space="preserve">in supporting treatment choice </w:t>
      </w:r>
      <w:r w:rsidR="00597030">
        <w:rPr>
          <w:rFonts w:ascii="Arial" w:hAnsi="Arial" w:cs="Arial"/>
          <w:sz w:val="24"/>
          <w:szCs w:val="24"/>
        </w:rPr>
        <w:t>ha</w:t>
      </w:r>
      <w:r w:rsidR="00F66392">
        <w:rPr>
          <w:rFonts w:ascii="Arial" w:hAnsi="Arial" w:cs="Arial"/>
          <w:sz w:val="24"/>
          <w:szCs w:val="24"/>
        </w:rPr>
        <w:t xml:space="preserve">s never </w:t>
      </w:r>
      <w:r w:rsidR="00DC013B">
        <w:rPr>
          <w:rFonts w:ascii="Arial" w:hAnsi="Arial" w:cs="Arial"/>
          <w:sz w:val="24"/>
          <w:szCs w:val="24"/>
        </w:rPr>
        <w:t>been explor</w:t>
      </w:r>
      <w:r w:rsidR="00597030">
        <w:rPr>
          <w:rFonts w:ascii="Arial" w:hAnsi="Arial" w:cs="Arial"/>
          <w:sz w:val="24"/>
          <w:szCs w:val="24"/>
        </w:rPr>
        <w:t xml:space="preserve">ed.  </w:t>
      </w:r>
      <w:r w:rsidR="0096451B">
        <w:rPr>
          <w:rFonts w:ascii="Arial" w:hAnsi="Arial" w:cs="Arial"/>
          <w:sz w:val="24"/>
          <w:szCs w:val="24"/>
        </w:rPr>
        <w:t xml:space="preserve">In the context of the </w:t>
      </w:r>
      <w:r w:rsidR="00B86C8E" w:rsidRPr="008A575F">
        <w:rPr>
          <w:rFonts w:ascii="Arial" w:hAnsi="Arial" w:cs="Arial"/>
          <w:sz w:val="24"/>
          <w:szCs w:val="24"/>
        </w:rPr>
        <w:t xml:space="preserve">commitment to monitor </w:t>
      </w:r>
      <w:r w:rsidR="00DC013B">
        <w:rPr>
          <w:rFonts w:ascii="Arial" w:hAnsi="Arial" w:cs="Arial"/>
          <w:sz w:val="24"/>
          <w:szCs w:val="24"/>
        </w:rPr>
        <w:t xml:space="preserve">the </w:t>
      </w:r>
      <w:r w:rsidR="00B86C8E" w:rsidRPr="008A575F">
        <w:rPr>
          <w:rFonts w:ascii="Arial" w:hAnsi="Arial" w:cs="Arial"/>
          <w:sz w:val="24"/>
          <w:szCs w:val="24"/>
        </w:rPr>
        <w:t>cancer patient experience</w:t>
      </w:r>
      <w:r w:rsidR="0028204C">
        <w:rPr>
          <w:rFonts w:ascii="Arial" w:hAnsi="Arial" w:cs="Arial"/>
          <w:sz w:val="24"/>
          <w:szCs w:val="24"/>
        </w:rPr>
        <w:t>,</w:t>
      </w:r>
      <w:r w:rsidR="00B86C8E" w:rsidRPr="008A575F">
        <w:rPr>
          <w:rFonts w:ascii="Arial" w:hAnsi="Arial" w:cs="Arial"/>
          <w:sz w:val="24"/>
          <w:szCs w:val="24"/>
        </w:rPr>
        <w:t xml:space="preserve"> both nationa</w:t>
      </w:r>
      <w:r w:rsidR="001245CF">
        <w:rPr>
          <w:rFonts w:ascii="Arial" w:hAnsi="Arial" w:cs="Arial"/>
          <w:sz w:val="24"/>
          <w:szCs w:val="24"/>
        </w:rPr>
        <w:t>lly and locally (</w:t>
      </w:r>
      <w:proofErr w:type="spellStart"/>
      <w:r w:rsidR="001245CF">
        <w:rPr>
          <w:rFonts w:ascii="Arial" w:hAnsi="Arial" w:cs="Arial"/>
          <w:sz w:val="24"/>
          <w:szCs w:val="24"/>
        </w:rPr>
        <w:t>Carbello</w:t>
      </w:r>
      <w:proofErr w:type="spellEnd"/>
      <w:r w:rsidR="001245CF">
        <w:rPr>
          <w:rFonts w:ascii="Arial" w:hAnsi="Arial" w:cs="Arial"/>
          <w:sz w:val="24"/>
          <w:szCs w:val="24"/>
        </w:rPr>
        <w:t>, 2008;</w:t>
      </w:r>
      <w:r w:rsidR="00B86C8E" w:rsidRPr="008A575F">
        <w:rPr>
          <w:rFonts w:ascii="Arial" w:hAnsi="Arial" w:cs="Arial"/>
          <w:sz w:val="24"/>
          <w:szCs w:val="24"/>
        </w:rPr>
        <w:t xml:space="preserve"> Health Quality 2014)</w:t>
      </w:r>
      <w:r w:rsidR="0096451B">
        <w:rPr>
          <w:rFonts w:ascii="Arial" w:hAnsi="Arial" w:cs="Arial"/>
          <w:sz w:val="24"/>
          <w:szCs w:val="24"/>
        </w:rPr>
        <w:t xml:space="preserve">, this </w:t>
      </w:r>
      <w:r w:rsidR="00E4059D">
        <w:rPr>
          <w:rFonts w:ascii="Arial" w:hAnsi="Arial" w:cs="Arial"/>
          <w:sz w:val="24"/>
          <w:szCs w:val="24"/>
        </w:rPr>
        <w:t xml:space="preserve">evaluation </w:t>
      </w:r>
      <w:r w:rsidR="0096451B">
        <w:rPr>
          <w:rFonts w:ascii="Arial" w:hAnsi="Arial" w:cs="Arial"/>
          <w:sz w:val="24"/>
          <w:szCs w:val="24"/>
        </w:rPr>
        <w:t xml:space="preserve">study </w:t>
      </w:r>
      <w:r w:rsidR="00E4059D">
        <w:rPr>
          <w:rFonts w:ascii="Arial" w:hAnsi="Arial" w:cs="Arial"/>
          <w:sz w:val="24"/>
          <w:szCs w:val="24"/>
        </w:rPr>
        <w:lastRenderedPageBreak/>
        <w:t xml:space="preserve">was </w:t>
      </w:r>
      <w:r w:rsidR="00E4059D" w:rsidRPr="00E4059D">
        <w:rPr>
          <w:rFonts w:ascii="Arial" w:hAnsi="Arial" w:cs="Arial"/>
          <w:sz w:val="24"/>
          <w:szCs w:val="24"/>
        </w:rPr>
        <w:t xml:space="preserve">therefore </w:t>
      </w:r>
      <w:r w:rsidR="0096451B">
        <w:rPr>
          <w:rFonts w:ascii="Arial" w:hAnsi="Arial" w:cs="Arial"/>
          <w:sz w:val="24"/>
          <w:szCs w:val="24"/>
        </w:rPr>
        <w:t xml:space="preserve">designed </w:t>
      </w:r>
      <w:r w:rsidR="00E4059D" w:rsidRPr="00E4059D">
        <w:rPr>
          <w:rFonts w:ascii="Arial" w:hAnsi="Arial" w:cs="Arial"/>
          <w:sz w:val="24"/>
          <w:szCs w:val="24"/>
        </w:rPr>
        <w:t xml:space="preserve">to </w:t>
      </w:r>
      <w:r w:rsidR="0096451B">
        <w:rPr>
          <w:rFonts w:ascii="Arial" w:hAnsi="Arial" w:cs="Arial"/>
          <w:sz w:val="24"/>
          <w:szCs w:val="24"/>
        </w:rPr>
        <w:t xml:space="preserve">explore </w:t>
      </w:r>
      <w:r w:rsidR="00E4059D" w:rsidRPr="00E4059D">
        <w:rPr>
          <w:rFonts w:ascii="Arial" w:hAnsi="Arial" w:cs="Arial"/>
          <w:sz w:val="24"/>
          <w:szCs w:val="24"/>
        </w:rPr>
        <w:t>the utili</w:t>
      </w:r>
      <w:r w:rsidR="0096451B">
        <w:rPr>
          <w:rFonts w:ascii="Arial" w:hAnsi="Arial" w:cs="Arial"/>
          <w:sz w:val="24"/>
          <w:szCs w:val="24"/>
        </w:rPr>
        <w:t xml:space="preserve">ty of the written information given to men </w:t>
      </w:r>
      <w:r w:rsidR="00E4059D" w:rsidRPr="00E4059D">
        <w:rPr>
          <w:rFonts w:ascii="Arial" w:hAnsi="Arial" w:cs="Arial"/>
          <w:sz w:val="24"/>
          <w:szCs w:val="24"/>
        </w:rPr>
        <w:t xml:space="preserve">who </w:t>
      </w:r>
      <w:r w:rsidR="0096451B">
        <w:rPr>
          <w:rFonts w:ascii="Arial" w:hAnsi="Arial" w:cs="Arial"/>
          <w:sz w:val="24"/>
          <w:szCs w:val="24"/>
        </w:rPr>
        <w:t>ha</w:t>
      </w:r>
      <w:r w:rsidR="00990412">
        <w:rPr>
          <w:rFonts w:ascii="Arial" w:hAnsi="Arial" w:cs="Arial"/>
          <w:sz w:val="24"/>
          <w:szCs w:val="24"/>
        </w:rPr>
        <w:t>d</w:t>
      </w:r>
      <w:r w:rsidR="0096451B">
        <w:rPr>
          <w:rFonts w:ascii="Arial" w:hAnsi="Arial" w:cs="Arial"/>
          <w:sz w:val="24"/>
          <w:szCs w:val="24"/>
        </w:rPr>
        <w:t xml:space="preserve"> opted for the </w:t>
      </w:r>
      <w:r w:rsidR="00E4059D" w:rsidRPr="00E4059D">
        <w:rPr>
          <w:rFonts w:ascii="Arial" w:hAnsi="Arial" w:cs="Arial"/>
          <w:sz w:val="24"/>
          <w:szCs w:val="24"/>
        </w:rPr>
        <w:t xml:space="preserve">active surveillance </w:t>
      </w:r>
      <w:r w:rsidR="0096451B">
        <w:rPr>
          <w:rFonts w:ascii="Arial" w:hAnsi="Arial" w:cs="Arial"/>
          <w:sz w:val="24"/>
          <w:szCs w:val="24"/>
        </w:rPr>
        <w:t xml:space="preserve">treatment option. </w:t>
      </w:r>
    </w:p>
    <w:p w:rsidR="0028204C" w:rsidRDefault="0028204C" w:rsidP="00B86C8E">
      <w:pPr>
        <w:rPr>
          <w:rFonts w:ascii="Arial" w:hAnsi="Arial" w:cs="Arial"/>
          <w:b/>
          <w:bCs/>
          <w:sz w:val="24"/>
          <w:szCs w:val="24"/>
        </w:rPr>
      </w:pPr>
    </w:p>
    <w:p w:rsidR="00E23206" w:rsidRPr="0096451B" w:rsidRDefault="00E23206" w:rsidP="00B86C8E">
      <w:pPr>
        <w:rPr>
          <w:rFonts w:ascii="Arial" w:hAnsi="Arial" w:cs="Arial"/>
          <w:b/>
          <w:bCs/>
          <w:sz w:val="24"/>
          <w:szCs w:val="24"/>
        </w:rPr>
      </w:pPr>
      <w:r w:rsidRPr="0096451B">
        <w:rPr>
          <w:rFonts w:ascii="Arial" w:hAnsi="Arial" w:cs="Arial"/>
          <w:b/>
          <w:bCs/>
          <w:sz w:val="24"/>
          <w:szCs w:val="24"/>
        </w:rPr>
        <w:t>Method</w:t>
      </w:r>
    </w:p>
    <w:p w:rsidR="00620353" w:rsidRDefault="00244A75" w:rsidP="00DC013B">
      <w:pPr>
        <w:rPr>
          <w:rFonts w:ascii="Arial" w:hAnsi="Arial" w:cs="Arial"/>
          <w:sz w:val="24"/>
          <w:szCs w:val="24"/>
        </w:rPr>
      </w:pPr>
      <w:r w:rsidRPr="008A575F">
        <w:rPr>
          <w:rFonts w:ascii="Arial" w:hAnsi="Arial" w:cs="Arial"/>
          <w:sz w:val="24"/>
          <w:szCs w:val="24"/>
        </w:rPr>
        <w:t>In a recent National Cancer Experience questionnaire</w:t>
      </w:r>
      <w:r>
        <w:rPr>
          <w:rFonts w:ascii="Arial" w:hAnsi="Arial" w:cs="Arial"/>
          <w:sz w:val="24"/>
          <w:szCs w:val="24"/>
        </w:rPr>
        <w:t xml:space="preserve"> </w:t>
      </w:r>
      <w:r w:rsidR="0028204C" w:rsidRPr="008A575F">
        <w:rPr>
          <w:rFonts w:ascii="Arial" w:hAnsi="Arial" w:cs="Arial"/>
          <w:sz w:val="24"/>
          <w:szCs w:val="24"/>
        </w:rPr>
        <w:t xml:space="preserve">(Health </w:t>
      </w:r>
      <w:r w:rsidR="0028204C">
        <w:rPr>
          <w:rFonts w:ascii="Arial" w:hAnsi="Arial" w:cs="Arial"/>
          <w:sz w:val="24"/>
          <w:szCs w:val="24"/>
        </w:rPr>
        <w:t xml:space="preserve">Quality, </w:t>
      </w:r>
      <w:r w:rsidR="0028204C" w:rsidRPr="008A575F">
        <w:rPr>
          <w:rFonts w:ascii="Arial" w:hAnsi="Arial" w:cs="Arial"/>
          <w:sz w:val="24"/>
          <w:szCs w:val="24"/>
        </w:rPr>
        <w:t>2014)</w:t>
      </w:r>
      <w:r w:rsidR="0028204C" w:rsidRPr="008A575F">
        <w:rPr>
          <w:rFonts w:ascii="Arial" w:hAnsi="Arial" w:cs="Arial"/>
          <w:color w:val="FF0000"/>
          <w:sz w:val="24"/>
          <w:szCs w:val="24"/>
        </w:rPr>
        <w:t xml:space="preserve"> </w:t>
      </w:r>
      <w:r>
        <w:rPr>
          <w:rFonts w:ascii="Arial" w:hAnsi="Arial" w:cs="Arial"/>
          <w:sz w:val="24"/>
          <w:szCs w:val="24"/>
        </w:rPr>
        <w:t xml:space="preserve">very few </w:t>
      </w:r>
      <w:r w:rsidR="00620353">
        <w:rPr>
          <w:rFonts w:ascii="Arial" w:hAnsi="Arial" w:cs="Arial"/>
          <w:sz w:val="24"/>
          <w:szCs w:val="24"/>
        </w:rPr>
        <w:t xml:space="preserve">local </w:t>
      </w:r>
      <w:r w:rsidR="005D4CE2">
        <w:rPr>
          <w:rFonts w:ascii="Arial" w:hAnsi="Arial" w:cs="Arial"/>
          <w:sz w:val="24"/>
          <w:szCs w:val="24"/>
        </w:rPr>
        <w:t xml:space="preserve">men with </w:t>
      </w:r>
      <w:r>
        <w:rPr>
          <w:rFonts w:ascii="Arial" w:hAnsi="Arial" w:cs="Arial"/>
          <w:sz w:val="24"/>
          <w:szCs w:val="24"/>
        </w:rPr>
        <w:t xml:space="preserve">prostate cancer </w:t>
      </w:r>
      <w:r w:rsidR="00620353">
        <w:rPr>
          <w:rFonts w:ascii="Arial" w:hAnsi="Arial" w:cs="Arial"/>
          <w:sz w:val="24"/>
          <w:szCs w:val="24"/>
        </w:rPr>
        <w:t xml:space="preserve">participated, so it was deduced </w:t>
      </w:r>
      <w:r>
        <w:rPr>
          <w:rFonts w:ascii="Arial" w:hAnsi="Arial" w:cs="Arial"/>
          <w:sz w:val="24"/>
          <w:szCs w:val="24"/>
        </w:rPr>
        <w:t xml:space="preserve">that </w:t>
      </w:r>
      <w:r w:rsidR="0028204C">
        <w:rPr>
          <w:rFonts w:ascii="Arial" w:hAnsi="Arial" w:cs="Arial"/>
          <w:sz w:val="24"/>
          <w:szCs w:val="24"/>
        </w:rPr>
        <w:t xml:space="preserve">a more </w:t>
      </w:r>
      <w:r>
        <w:rPr>
          <w:rFonts w:ascii="Arial" w:hAnsi="Arial" w:cs="Arial"/>
          <w:sz w:val="24"/>
          <w:szCs w:val="24"/>
        </w:rPr>
        <w:t xml:space="preserve">appropriate tool to capture the patients experience was </w:t>
      </w:r>
      <w:r w:rsidR="00620353">
        <w:rPr>
          <w:rFonts w:ascii="Arial" w:hAnsi="Arial" w:cs="Arial"/>
          <w:sz w:val="24"/>
          <w:szCs w:val="24"/>
        </w:rPr>
        <w:t xml:space="preserve">individual </w:t>
      </w:r>
      <w:r>
        <w:rPr>
          <w:rFonts w:ascii="Arial" w:hAnsi="Arial" w:cs="Arial"/>
          <w:sz w:val="24"/>
          <w:szCs w:val="24"/>
        </w:rPr>
        <w:t>interviews.</w:t>
      </w:r>
      <w:r w:rsidR="00CF514F" w:rsidRPr="00CF514F">
        <w:rPr>
          <w:rFonts w:ascii="Arial" w:hAnsi="Arial" w:cs="Arial"/>
          <w:sz w:val="24"/>
          <w:szCs w:val="24"/>
        </w:rPr>
        <w:t xml:space="preserve"> </w:t>
      </w:r>
      <w:r w:rsidR="00CF514F" w:rsidRPr="008A575F">
        <w:rPr>
          <w:rFonts w:ascii="Arial" w:hAnsi="Arial" w:cs="Arial"/>
          <w:sz w:val="24"/>
          <w:szCs w:val="24"/>
        </w:rPr>
        <w:t xml:space="preserve">The aim was to interview six </w:t>
      </w:r>
      <w:r w:rsidR="0028204C">
        <w:rPr>
          <w:rFonts w:ascii="Arial" w:hAnsi="Arial" w:cs="Arial"/>
          <w:sz w:val="24"/>
          <w:szCs w:val="24"/>
        </w:rPr>
        <w:t>current patient on the AS pathway,</w:t>
      </w:r>
      <w:r w:rsidR="00CF514F" w:rsidRPr="008A575F">
        <w:rPr>
          <w:rFonts w:ascii="Arial" w:hAnsi="Arial" w:cs="Arial"/>
          <w:sz w:val="24"/>
          <w:szCs w:val="24"/>
        </w:rPr>
        <w:t xml:space="preserve"> </w:t>
      </w:r>
      <w:r w:rsidR="00DC013B">
        <w:rPr>
          <w:rFonts w:ascii="Arial" w:hAnsi="Arial" w:cs="Arial"/>
          <w:sz w:val="24"/>
          <w:szCs w:val="24"/>
        </w:rPr>
        <w:t xml:space="preserve">in order </w:t>
      </w:r>
      <w:r w:rsidR="00CF514F" w:rsidRPr="008A575F">
        <w:rPr>
          <w:rFonts w:ascii="Arial" w:hAnsi="Arial" w:cs="Arial"/>
          <w:sz w:val="24"/>
          <w:szCs w:val="24"/>
        </w:rPr>
        <w:t xml:space="preserve">to provide a </w:t>
      </w:r>
      <w:r w:rsidR="00DC013B">
        <w:rPr>
          <w:rFonts w:ascii="Arial" w:hAnsi="Arial" w:cs="Arial"/>
          <w:sz w:val="24"/>
          <w:szCs w:val="24"/>
        </w:rPr>
        <w:t>‘</w:t>
      </w:r>
      <w:r w:rsidR="00CF514F" w:rsidRPr="008A575F">
        <w:rPr>
          <w:rFonts w:ascii="Arial" w:hAnsi="Arial" w:cs="Arial"/>
          <w:sz w:val="24"/>
          <w:szCs w:val="24"/>
        </w:rPr>
        <w:t xml:space="preserve">snapshot </w:t>
      </w:r>
      <w:r w:rsidR="00620353">
        <w:rPr>
          <w:rFonts w:ascii="Arial" w:hAnsi="Arial" w:cs="Arial"/>
          <w:sz w:val="24"/>
          <w:szCs w:val="24"/>
        </w:rPr>
        <w:t>view</w:t>
      </w:r>
      <w:r w:rsidR="00DC013B">
        <w:rPr>
          <w:rFonts w:ascii="Arial" w:hAnsi="Arial" w:cs="Arial"/>
          <w:sz w:val="24"/>
          <w:szCs w:val="24"/>
        </w:rPr>
        <w:t>’</w:t>
      </w:r>
      <w:r w:rsidR="00620353">
        <w:rPr>
          <w:rFonts w:ascii="Arial" w:hAnsi="Arial" w:cs="Arial"/>
          <w:sz w:val="24"/>
          <w:szCs w:val="24"/>
        </w:rPr>
        <w:t xml:space="preserve"> of the utility of the information </w:t>
      </w:r>
      <w:r w:rsidR="0028204C">
        <w:rPr>
          <w:rFonts w:ascii="Arial" w:hAnsi="Arial" w:cs="Arial"/>
          <w:sz w:val="24"/>
          <w:szCs w:val="24"/>
        </w:rPr>
        <w:t>packs</w:t>
      </w:r>
      <w:r w:rsidR="00620353">
        <w:rPr>
          <w:rFonts w:ascii="Arial" w:hAnsi="Arial" w:cs="Arial"/>
          <w:sz w:val="24"/>
          <w:szCs w:val="24"/>
        </w:rPr>
        <w:t xml:space="preserve">. </w:t>
      </w:r>
      <w:r w:rsidR="00B86C8E" w:rsidRPr="008A575F">
        <w:rPr>
          <w:rFonts w:ascii="Arial" w:hAnsi="Arial" w:cs="Arial"/>
          <w:sz w:val="24"/>
          <w:szCs w:val="24"/>
        </w:rPr>
        <w:t xml:space="preserve">Semi-structured interviews are particularly useful for </w:t>
      </w:r>
      <w:r w:rsidR="00DC013B">
        <w:rPr>
          <w:rFonts w:ascii="Arial" w:hAnsi="Arial" w:cs="Arial"/>
          <w:sz w:val="24"/>
          <w:szCs w:val="24"/>
        </w:rPr>
        <w:t xml:space="preserve">describing and </w:t>
      </w:r>
      <w:r w:rsidR="00B86C8E" w:rsidRPr="008A575F">
        <w:rPr>
          <w:rFonts w:ascii="Arial" w:hAnsi="Arial" w:cs="Arial"/>
          <w:sz w:val="24"/>
          <w:szCs w:val="24"/>
        </w:rPr>
        <w:t xml:space="preserve">defining an experience (Lazenbatt, 2002). </w:t>
      </w:r>
    </w:p>
    <w:p w:rsidR="00B86C8E" w:rsidRDefault="00B86C8E" w:rsidP="001245CF">
      <w:pPr>
        <w:rPr>
          <w:rFonts w:ascii="Arial" w:hAnsi="Arial" w:cs="Arial"/>
          <w:sz w:val="24"/>
          <w:szCs w:val="24"/>
        </w:rPr>
      </w:pPr>
      <w:r w:rsidRPr="008A575F">
        <w:rPr>
          <w:rFonts w:ascii="Arial" w:hAnsi="Arial" w:cs="Arial"/>
          <w:sz w:val="24"/>
          <w:szCs w:val="24"/>
        </w:rPr>
        <w:t xml:space="preserve">The questions used </w:t>
      </w:r>
      <w:r w:rsidR="00620353">
        <w:rPr>
          <w:rFonts w:ascii="Arial" w:hAnsi="Arial" w:cs="Arial"/>
          <w:sz w:val="24"/>
          <w:szCs w:val="24"/>
        </w:rPr>
        <w:t xml:space="preserve">to frame the interviews </w:t>
      </w:r>
      <w:r w:rsidRPr="008A575F">
        <w:rPr>
          <w:rFonts w:ascii="Arial" w:hAnsi="Arial" w:cs="Arial"/>
          <w:sz w:val="24"/>
          <w:szCs w:val="24"/>
        </w:rPr>
        <w:t>were adapted f</w:t>
      </w:r>
      <w:r w:rsidR="00620353">
        <w:rPr>
          <w:rFonts w:ascii="Arial" w:hAnsi="Arial" w:cs="Arial"/>
          <w:sz w:val="24"/>
          <w:szCs w:val="24"/>
        </w:rPr>
        <w:t xml:space="preserve">rom those used in Davison et al’s </w:t>
      </w:r>
      <w:r w:rsidRPr="008A575F">
        <w:rPr>
          <w:rFonts w:ascii="Arial" w:hAnsi="Arial" w:cs="Arial"/>
          <w:sz w:val="24"/>
          <w:szCs w:val="24"/>
        </w:rPr>
        <w:t xml:space="preserve">(2009) </w:t>
      </w:r>
      <w:r w:rsidR="00620353">
        <w:rPr>
          <w:rFonts w:ascii="Arial" w:hAnsi="Arial" w:cs="Arial"/>
          <w:sz w:val="24"/>
          <w:szCs w:val="24"/>
        </w:rPr>
        <w:t>study</w:t>
      </w:r>
      <w:r w:rsidRPr="008A575F">
        <w:rPr>
          <w:rFonts w:ascii="Arial" w:hAnsi="Arial" w:cs="Arial"/>
          <w:sz w:val="24"/>
          <w:szCs w:val="24"/>
        </w:rPr>
        <w:t>, wh</w:t>
      </w:r>
      <w:r w:rsidR="00990412">
        <w:rPr>
          <w:rFonts w:ascii="Arial" w:hAnsi="Arial" w:cs="Arial"/>
          <w:sz w:val="24"/>
          <w:szCs w:val="24"/>
        </w:rPr>
        <w:t>ich</w:t>
      </w:r>
      <w:r w:rsidRPr="008A575F">
        <w:rPr>
          <w:rFonts w:ascii="Arial" w:hAnsi="Arial" w:cs="Arial"/>
          <w:sz w:val="24"/>
          <w:szCs w:val="24"/>
        </w:rPr>
        <w:t xml:space="preserve"> </w:t>
      </w:r>
      <w:r w:rsidR="00990412">
        <w:rPr>
          <w:rFonts w:ascii="Arial" w:hAnsi="Arial" w:cs="Arial"/>
          <w:sz w:val="24"/>
          <w:szCs w:val="24"/>
        </w:rPr>
        <w:t xml:space="preserve">explored factors influencing men’s </w:t>
      </w:r>
      <w:r w:rsidRPr="008A575F">
        <w:rPr>
          <w:rFonts w:ascii="Arial" w:hAnsi="Arial" w:cs="Arial"/>
          <w:sz w:val="24"/>
          <w:szCs w:val="24"/>
        </w:rPr>
        <w:t xml:space="preserve">choice of AS. </w:t>
      </w:r>
      <w:r w:rsidR="00990412">
        <w:rPr>
          <w:rFonts w:ascii="Arial" w:hAnsi="Arial" w:cs="Arial"/>
          <w:sz w:val="24"/>
          <w:szCs w:val="24"/>
        </w:rPr>
        <w:t>In addition, a</w:t>
      </w:r>
      <w:r w:rsidRPr="008A575F">
        <w:rPr>
          <w:rFonts w:ascii="Arial" w:hAnsi="Arial" w:cs="Arial"/>
          <w:sz w:val="24"/>
          <w:szCs w:val="24"/>
        </w:rPr>
        <w:t>reas that have guided national policy</w:t>
      </w:r>
      <w:r>
        <w:rPr>
          <w:rFonts w:ascii="Arial" w:hAnsi="Arial" w:cs="Arial"/>
          <w:sz w:val="24"/>
          <w:szCs w:val="24"/>
        </w:rPr>
        <w:t xml:space="preserve"> (NICE</w:t>
      </w:r>
      <w:r w:rsidR="001245CF">
        <w:rPr>
          <w:rFonts w:ascii="Arial" w:hAnsi="Arial" w:cs="Arial"/>
          <w:sz w:val="24"/>
          <w:szCs w:val="24"/>
        </w:rPr>
        <w:t>,</w:t>
      </w:r>
      <w:r>
        <w:rPr>
          <w:rFonts w:ascii="Arial" w:hAnsi="Arial" w:cs="Arial"/>
          <w:sz w:val="24"/>
          <w:szCs w:val="24"/>
        </w:rPr>
        <w:t xml:space="preserve"> 2012</w:t>
      </w:r>
      <w:r w:rsidR="001245CF">
        <w:rPr>
          <w:rFonts w:ascii="Arial" w:hAnsi="Arial" w:cs="Arial"/>
          <w:sz w:val="24"/>
          <w:szCs w:val="24"/>
        </w:rPr>
        <w:t>;</w:t>
      </w:r>
      <w:r w:rsidRPr="008A575F">
        <w:rPr>
          <w:rFonts w:ascii="Arial" w:hAnsi="Arial" w:cs="Arial"/>
          <w:sz w:val="24"/>
          <w:szCs w:val="24"/>
        </w:rPr>
        <w:t xml:space="preserve"> DOH, 2013) and the current practice of the department also inf</w:t>
      </w:r>
      <w:r w:rsidR="00990412">
        <w:rPr>
          <w:rFonts w:ascii="Arial" w:hAnsi="Arial" w:cs="Arial"/>
          <w:sz w:val="24"/>
          <w:szCs w:val="24"/>
        </w:rPr>
        <w:t xml:space="preserve">ormed the interview </w:t>
      </w:r>
      <w:r w:rsidR="005D4CE2">
        <w:rPr>
          <w:rFonts w:ascii="Arial" w:hAnsi="Arial" w:cs="Arial"/>
          <w:sz w:val="24"/>
          <w:szCs w:val="24"/>
        </w:rPr>
        <w:t xml:space="preserve">topic guide. </w:t>
      </w:r>
      <w:r w:rsidR="00990412">
        <w:rPr>
          <w:rFonts w:ascii="Arial" w:hAnsi="Arial" w:cs="Arial"/>
          <w:sz w:val="24"/>
          <w:szCs w:val="24"/>
        </w:rPr>
        <w:t>T</w:t>
      </w:r>
      <w:r w:rsidRPr="008A575F">
        <w:rPr>
          <w:rFonts w:ascii="Arial" w:hAnsi="Arial" w:cs="Arial"/>
          <w:sz w:val="24"/>
          <w:szCs w:val="24"/>
        </w:rPr>
        <w:t>aking into consideration the broader political and social context of th</w:t>
      </w:r>
      <w:r w:rsidR="00DC013B">
        <w:rPr>
          <w:rFonts w:ascii="Arial" w:hAnsi="Arial" w:cs="Arial"/>
          <w:sz w:val="24"/>
          <w:szCs w:val="24"/>
        </w:rPr>
        <w:t xml:space="preserve">e subject </w:t>
      </w:r>
      <w:r w:rsidRPr="008A575F">
        <w:rPr>
          <w:rFonts w:ascii="Arial" w:hAnsi="Arial" w:cs="Arial"/>
          <w:sz w:val="24"/>
          <w:szCs w:val="24"/>
        </w:rPr>
        <w:t xml:space="preserve">area allows the </w:t>
      </w:r>
      <w:r w:rsidR="00E23206">
        <w:rPr>
          <w:rFonts w:ascii="Arial" w:hAnsi="Arial" w:cs="Arial"/>
          <w:sz w:val="24"/>
          <w:szCs w:val="24"/>
        </w:rPr>
        <w:t xml:space="preserve">interviewer </w:t>
      </w:r>
      <w:r w:rsidRPr="008A575F">
        <w:rPr>
          <w:rFonts w:ascii="Arial" w:hAnsi="Arial" w:cs="Arial"/>
          <w:sz w:val="24"/>
          <w:szCs w:val="24"/>
        </w:rPr>
        <w:t xml:space="preserve">reflexivity, </w:t>
      </w:r>
      <w:r w:rsidR="00990412">
        <w:rPr>
          <w:rFonts w:ascii="Arial" w:hAnsi="Arial" w:cs="Arial"/>
          <w:sz w:val="24"/>
          <w:szCs w:val="24"/>
        </w:rPr>
        <w:t xml:space="preserve">which </w:t>
      </w:r>
      <w:r w:rsidRPr="008A575F">
        <w:rPr>
          <w:rFonts w:ascii="Arial" w:hAnsi="Arial" w:cs="Arial"/>
          <w:sz w:val="24"/>
          <w:szCs w:val="24"/>
        </w:rPr>
        <w:t xml:space="preserve">can assist in unpacking assumptions they may have </w:t>
      </w:r>
      <w:r w:rsidR="005D4CE2">
        <w:rPr>
          <w:rFonts w:ascii="Arial" w:hAnsi="Arial" w:cs="Arial"/>
          <w:sz w:val="24"/>
          <w:szCs w:val="24"/>
        </w:rPr>
        <w:t xml:space="preserve">unwittingly </w:t>
      </w:r>
      <w:r w:rsidRPr="008A575F">
        <w:rPr>
          <w:rFonts w:ascii="Arial" w:hAnsi="Arial" w:cs="Arial"/>
          <w:sz w:val="24"/>
          <w:szCs w:val="24"/>
        </w:rPr>
        <w:t xml:space="preserve">brought to the </w:t>
      </w:r>
      <w:r w:rsidR="00E4059D">
        <w:rPr>
          <w:rFonts w:ascii="Arial" w:hAnsi="Arial" w:cs="Arial"/>
          <w:sz w:val="24"/>
          <w:szCs w:val="24"/>
        </w:rPr>
        <w:t>evaluation</w:t>
      </w:r>
      <w:r w:rsidR="00C5619B">
        <w:rPr>
          <w:rFonts w:ascii="Arial" w:hAnsi="Arial" w:cs="Arial"/>
          <w:sz w:val="24"/>
          <w:szCs w:val="24"/>
        </w:rPr>
        <w:t xml:space="preserve"> </w:t>
      </w:r>
      <w:r w:rsidRPr="008A575F">
        <w:rPr>
          <w:rFonts w:ascii="Arial" w:hAnsi="Arial" w:cs="Arial"/>
          <w:sz w:val="24"/>
          <w:szCs w:val="24"/>
        </w:rPr>
        <w:t xml:space="preserve">(Green &amp; Thorogood, 2011). A pilot interview was carried out </w:t>
      </w:r>
      <w:r w:rsidR="00990412">
        <w:rPr>
          <w:rFonts w:ascii="Arial" w:hAnsi="Arial" w:cs="Arial"/>
          <w:sz w:val="24"/>
          <w:szCs w:val="24"/>
        </w:rPr>
        <w:t>with</w:t>
      </w:r>
      <w:r w:rsidRPr="008A575F">
        <w:rPr>
          <w:rFonts w:ascii="Arial" w:hAnsi="Arial" w:cs="Arial"/>
          <w:sz w:val="24"/>
          <w:szCs w:val="24"/>
        </w:rPr>
        <w:t xml:space="preserve"> a </w:t>
      </w:r>
      <w:r w:rsidR="005D4CE2">
        <w:rPr>
          <w:rFonts w:ascii="Arial" w:hAnsi="Arial" w:cs="Arial"/>
          <w:sz w:val="24"/>
          <w:szCs w:val="24"/>
        </w:rPr>
        <w:t xml:space="preserve">man </w:t>
      </w:r>
      <w:r w:rsidRPr="008A575F">
        <w:rPr>
          <w:rFonts w:ascii="Arial" w:hAnsi="Arial" w:cs="Arial"/>
          <w:sz w:val="24"/>
          <w:szCs w:val="24"/>
        </w:rPr>
        <w:t>who was a</w:t>
      </w:r>
      <w:r w:rsidR="005D4CE2">
        <w:rPr>
          <w:rFonts w:ascii="Arial" w:hAnsi="Arial" w:cs="Arial"/>
          <w:sz w:val="24"/>
          <w:szCs w:val="24"/>
        </w:rPr>
        <w:t>n activist</w:t>
      </w:r>
      <w:r w:rsidRPr="008A575F">
        <w:rPr>
          <w:rFonts w:ascii="Arial" w:hAnsi="Arial" w:cs="Arial"/>
          <w:sz w:val="24"/>
          <w:szCs w:val="24"/>
        </w:rPr>
        <w:t xml:space="preserve"> member of the local prostate support group to establish that the questions were understandable, j</w:t>
      </w:r>
      <w:r w:rsidR="005D4CE2">
        <w:rPr>
          <w:rFonts w:ascii="Arial" w:hAnsi="Arial" w:cs="Arial"/>
          <w:sz w:val="24"/>
          <w:szCs w:val="24"/>
        </w:rPr>
        <w:t>argon free and relevant.</w:t>
      </w:r>
    </w:p>
    <w:p w:rsidR="00244A75" w:rsidRDefault="00990412" w:rsidP="00E23118">
      <w:pPr>
        <w:rPr>
          <w:rFonts w:ascii="Arial" w:hAnsi="Arial" w:cs="Arial"/>
          <w:sz w:val="24"/>
          <w:szCs w:val="24"/>
        </w:rPr>
      </w:pPr>
      <w:r>
        <w:rPr>
          <w:rFonts w:ascii="Arial" w:hAnsi="Arial" w:cs="Arial"/>
          <w:sz w:val="24"/>
          <w:szCs w:val="24"/>
        </w:rPr>
        <w:t xml:space="preserve">Permission to recruit and interview a sample of the patient population was secured from </w:t>
      </w:r>
      <w:r w:rsidR="00244A75" w:rsidRPr="008A575F">
        <w:rPr>
          <w:rFonts w:ascii="Arial" w:hAnsi="Arial" w:cs="Arial"/>
          <w:sz w:val="24"/>
          <w:szCs w:val="24"/>
        </w:rPr>
        <w:t xml:space="preserve">the </w:t>
      </w:r>
      <w:r>
        <w:rPr>
          <w:rFonts w:ascii="Arial" w:hAnsi="Arial" w:cs="Arial"/>
          <w:sz w:val="24"/>
          <w:szCs w:val="24"/>
        </w:rPr>
        <w:t xml:space="preserve">Trust </w:t>
      </w:r>
      <w:r w:rsidR="00244A75" w:rsidRPr="008A575F">
        <w:rPr>
          <w:rFonts w:ascii="Arial" w:hAnsi="Arial" w:cs="Arial"/>
          <w:sz w:val="24"/>
          <w:szCs w:val="24"/>
        </w:rPr>
        <w:t xml:space="preserve">audit department </w:t>
      </w:r>
      <w:r>
        <w:rPr>
          <w:rFonts w:ascii="Arial" w:hAnsi="Arial" w:cs="Arial"/>
          <w:sz w:val="24"/>
          <w:szCs w:val="24"/>
        </w:rPr>
        <w:t xml:space="preserve">and was </w:t>
      </w:r>
      <w:r w:rsidR="00244A75" w:rsidRPr="008A575F">
        <w:rPr>
          <w:rFonts w:ascii="Arial" w:hAnsi="Arial" w:cs="Arial"/>
          <w:sz w:val="24"/>
          <w:szCs w:val="24"/>
        </w:rPr>
        <w:t>authorised by</w:t>
      </w:r>
      <w:r w:rsidR="00E67AA0">
        <w:rPr>
          <w:rFonts w:ascii="Arial" w:hAnsi="Arial" w:cs="Arial"/>
          <w:sz w:val="24"/>
          <w:szCs w:val="24"/>
        </w:rPr>
        <w:t xml:space="preserve"> the </w:t>
      </w:r>
      <w:r w:rsidR="00244A75" w:rsidRPr="008A575F">
        <w:rPr>
          <w:rFonts w:ascii="Arial" w:hAnsi="Arial" w:cs="Arial"/>
          <w:sz w:val="24"/>
          <w:szCs w:val="24"/>
        </w:rPr>
        <w:t>Clinical Governance, Information Governance</w:t>
      </w:r>
      <w:r w:rsidR="00E23118">
        <w:rPr>
          <w:rFonts w:ascii="Arial" w:hAnsi="Arial" w:cs="Arial"/>
          <w:sz w:val="24"/>
          <w:szCs w:val="24"/>
        </w:rPr>
        <w:t>,</w:t>
      </w:r>
      <w:r w:rsidR="00244A75" w:rsidRPr="008A575F">
        <w:rPr>
          <w:rFonts w:ascii="Arial" w:hAnsi="Arial" w:cs="Arial"/>
          <w:sz w:val="24"/>
          <w:szCs w:val="24"/>
        </w:rPr>
        <w:t xml:space="preserve"> and Legal team</w:t>
      </w:r>
      <w:r w:rsidR="00DC013B">
        <w:rPr>
          <w:rFonts w:ascii="Arial" w:hAnsi="Arial" w:cs="Arial"/>
          <w:sz w:val="24"/>
          <w:szCs w:val="24"/>
        </w:rPr>
        <w:t>s</w:t>
      </w:r>
      <w:r w:rsidR="00244A75" w:rsidRPr="008A575F">
        <w:rPr>
          <w:rFonts w:ascii="Arial" w:hAnsi="Arial" w:cs="Arial"/>
          <w:sz w:val="24"/>
          <w:szCs w:val="24"/>
        </w:rPr>
        <w:t xml:space="preserve">. </w:t>
      </w:r>
      <w:r>
        <w:rPr>
          <w:rFonts w:ascii="Arial" w:hAnsi="Arial" w:cs="Arial"/>
          <w:sz w:val="24"/>
          <w:szCs w:val="24"/>
        </w:rPr>
        <w:t xml:space="preserve">Six patients consented to participate in the interviews and </w:t>
      </w:r>
      <w:r w:rsidR="00E23118">
        <w:rPr>
          <w:rFonts w:ascii="Arial" w:hAnsi="Arial" w:cs="Arial"/>
          <w:sz w:val="24"/>
          <w:szCs w:val="24"/>
        </w:rPr>
        <w:t xml:space="preserve">agreed to the </w:t>
      </w:r>
      <w:r>
        <w:rPr>
          <w:rFonts w:ascii="Arial" w:hAnsi="Arial" w:cs="Arial"/>
          <w:sz w:val="24"/>
          <w:szCs w:val="24"/>
        </w:rPr>
        <w:t xml:space="preserve">discussion </w:t>
      </w:r>
      <w:r w:rsidR="00E23118">
        <w:rPr>
          <w:rFonts w:ascii="Arial" w:hAnsi="Arial" w:cs="Arial"/>
          <w:sz w:val="24"/>
          <w:szCs w:val="24"/>
        </w:rPr>
        <w:t xml:space="preserve">being </w:t>
      </w:r>
      <w:r>
        <w:rPr>
          <w:rFonts w:ascii="Arial" w:hAnsi="Arial" w:cs="Arial"/>
          <w:sz w:val="24"/>
          <w:szCs w:val="24"/>
        </w:rPr>
        <w:t xml:space="preserve">audio recorded. </w:t>
      </w:r>
      <w:r w:rsidR="00244A75" w:rsidRPr="008A575F">
        <w:rPr>
          <w:rFonts w:ascii="Arial" w:hAnsi="Arial" w:cs="Arial"/>
          <w:sz w:val="24"/>
          <w:szCs w:val="24"/>
        </w:rPr>
        <w:t>All data</w:t>
      </w:r>
      <w:r>
        <w:rPr>
          <w:rFonts w:ascii="Arial" w:hAnsi="Arial" w:cs="Arial"/>
          <w:sz w:val="24"/>
          <w:szCs w:val="24"/>
        </w:rPr>
        <w:t xml:space="preserve"> </w:t>
      </w:r>
      <w:r w:rsidR="00244A75" w:rsidRPr="008A575F">
        <w:rPr>
          <w:rFonts w:ascii="Arial" w:hAnsi="Arial" w:cs="Arial"/>
          <w:sz w:val="24"/>
          <w:szCs w:val="24"/>
        </w:rPr>
        <w:t xml:space="preserve">were </w:t>
      </w:r>
      <w:r>
        <w:rPr>
          <w:rFonts w:ascii="Arial" w:hAnsi="Arial" w:cs="Arial"/>
          <w:sz w:val="24"/>
          <w:szCs w:val="24"/>
        </w:rPr>
        <w:t xml:space="preserve">handled in accordance with </w:t>
      </w:r>
      <w:r w:rsidR="00244A75">
        <w:rPr>
          <w:rFonts w:ascii="Arial" w:hAnsi="Arial" w:cs="Arial"/>
          <w:sz w:val="24"/>
          <w:szCs w:val="24"/>
        </w:rPr>
        <w:t xml:space="preserve">the Data Protection Act </w:t>
      </w:r>
      <w:r w:rsidR="00244A75" w:rsidRPr="008A575F">
        <w:rPr>
          <w:rFonts w:ascii="Arial" w:hAnsi="Arial" w:cs="Arial"/>
          <w:sz w:val="24"/>
          <w:szCs w:val="24"/>
        </w:rPr>
        <w:t>1998 (Carey</w:t>
      </w:r>
      <w:r w:rsidR="00E23118" w:rsidRPr="008A575F">
        <w:rPr>
          <w:rFonts w:ascii="Arial" w:hAnsi="Arial" w:cs="Arial"/>
          <w:sz w:val="24"/>
          <w:szCs w:val="24"/>
        </w:rPr>
        <w:t>, 1998</w:t>
      </w:r>
      <w:r w:rsidR="00244A75" w:rsidRPr="008A575F">
        <w:rPr>
          <w:rFonts w:ascii="Arial" w:hAnsi="Arial" w:cs="Arial"/>
          <w:sz w:val="24"/>
          <w:szCs w:val="24"/>
        </w:rPr>
        <w:t>).</w:t>
      </w:r>
    </w:p>
    <w:p w:rsidR="00244A75" w:rsidRDefault="00B86C8E" w:rsidP="00DC013B">
      <w:pPr>
        <w:rPr>
          <w:rFonts w:ascii="Arial" w:hAnsi="Arial" w:cs="Arial"/>
          <w:sz w:val="24"/>
          <w:szCs w:val="24"/>
        </w:rPr>
      </w:pPr>
      <w:r w:rsidRPr="008A575F">
        <w:rPr>
          <w:rFonts w:ascii="Arial" w:hAnsi="Arial" w:cs="Arial"/>
          <w:sz w:val="24"/>
          <w:szCs w:val="24"/>
        </w:rPr>
        <w:t xml:space="preserve">The interviews were conducted by the </w:t>
      </w:r>
      <w:r w:rsidR="00990412">
        <w:rPr>
          <w:rFonts w:ascii="Arial" w:hAnsi="Arial" w:cs="Arial"/>
          <w:sz w:val="24"/>
          <w:szCs w:val="24"/>
        </w:rPr>
        <w:t xml:space="preserve">prostate </w:t>
      </w:r>
      <w:r w:rsidRPr="008A575F">
        <w:rPr>
          <w:rFonts w:ascii="Arial" w:hAnsi="Arial" w:cs="Arial"/>
          <w:sz w:val="24"/>
          <w:szCs w:val="24"/>
        </w:rPr>
        <w:t xml:space="preserve">nurse </w:t>
      </w:r>
      <w:r w:rsidR="00E23118" w:rsidRPr="008A575F">
        <w:rPr>
          <w:rFonts w:ascii="Arial" w:hAnsi="Arial" w:cs="Arial"/>
          <w:sz w:val="24"/>
          <w:szCs w:val="24"/>
        </w:rPr>
        <w:t>specialist,</w:t>
      </w:r>
      <w:r w:rsidR="00990412">
        <w:rPr>
          <w:rFonts w:ascii="Arial" w:hAnsi="Arial" w:cs="Arial"/>
          <w:sz w:val="24"/>
          <w:szCs w:val="24"/>
        </w:rPr>
        <w:t xml:space="preserve"> </w:t>
      </w:r>
      <w:r w:rsidRPr="008A575F">
        <w:rPr>
          <w:rFonts w:ascii="Arial" w:hAnsi="Arial" w:cs="Arial"/>
          <w:sz w:val="24"/>
          <w:szCs w:val="24"/>
        </w:rPr>
        <w:t xml:space="preserve">guided by </w:t>
      </w:r>
      <w:r w:rsidR="00990412">
        <w:rPr>
          <w:rFonts w:ascii="Arial" w:hAnsi="Arial" w:cs="Arial"/>
          <w:sz w:val="24"/>
          <w:szCs w:val="24"/>
        </w:rPr>
        <w:t xml:space="preserve">the </w:t>
      </w:r>
      <w:r w:rsidR="00E23118">
        <w:rPr>
          <w:rFonts w:ascii="Arial" w:hAnsi="Arial" w:cs="Arial"/>
          <w:sz w:val="24"/>
          <w:szCs w:val="24"/>
        </w:rPr>
        <w:t xml:space="preserve">interview topic guide </w:t>
      </w:r>
      <w:r w:rsidRPr="008A575F">
        <w:rPr>
          <w:rFonts w:ascii="Arial" w:hAnsi="Arial" w:cs="Arial"/>
          <w:sz w:val="24"/>
          <w:szCs w:val="24"/>
        </w:rPr>
        <w:t>and prompts</w:t>
      </w:r>
      <w:r w:rsidR="00DC013B">
        <w:rPr>
          <w:rFonts w:ascii="Arial" w:hAnsi="Arial" w:cs="Arial"/>
          <w:sz w:val="24"/>
          <w:szCs w:val="24"/>
        </w:rPr>
        <w:t xml:space="preserve">. </w:t>
      </w:r>
      <w:r w:rsidR="00990412">
        <w:rPr>
          <w:rFonts w:ascii="Arial" w:hAnsi="Arial" w:cs="Arial"/>
          <w:sz w:val="24"/>
          <w:szCs w:val="24"/>
        </w:rPr>
        <w:t>I</w:t>
      </w:r>
      <w:r w:rsidRPr="008A575F">
        <w:rPr>
          <w:rFonts w:ascii="Arial" w:hAnsi="Arial" w:cs="Arial"/>
          <w:sz w:val="24"/>
          <w:szCs w:val="24"/>
        </w:rPr>
        <w:t>nterviews were transcribed</w:t>
      </w:r>
      <w:r w:rsidR="00990412">
        <w:rPr>
          <w:rFonts w:ascii="Arial" w:hAnsi="Arial" w:cs="Arial"/>
          <w:sz w:val="24"/>
          <w:szCs w:val="24"/>
        </w:rPr>
        <w:t xml:space="preserve"> verbatim to provide </w:t>
      </w:r>
      <w:r w:rsidR="00E23206">
        <w:rPr>
          <w:rFonts w:ascii="Arial" w:hAnsi="Arial" w:cs="Arial"/>
          <w:sz w:val="24"/>
          <w:szCs w:val="24"/>
        </w:rPr>
        <w:t xml:space="preserve">a </w:t>
      </w:r>
      <w:r w:rsidRPr="008A575F">
        <w:rPr>
          <w:rFonts w:ascii="Arial" w:hAnsi="Arial" w:cs="Arial"/>
          <w:sz w:val="24"/>
          <w:szCs w:val="24"/>
        </w:rPr>
        <w:t>reliable record (Green &amp; Thorogood, 2011)</w:t>
      </w:r>
      <w:r w:rsidR="00E23118">
        <w:rPr>
          <w:rFonts w:ascii="Arial" w:hAnsi="Arial" w:cs="Arial"/>
          <w:sz w:val="24"/>
          <w:szCs w:val="24"/>
        </w:rPr>
        <w:t>, and t</w:t>
      </w:r>
      <w:r w:rsidR="00990412">
        <w:rPr>
          <w:rFonts w:ascii="Arial" w:hAnsi="Arial" w:cs="Arial"/>
          <w:sz w:val="24"/>
          <w:szCs w:val="24"/>
        </w:rPr>
        <w:t xml:space="preserve">ranscripts </w:t>
      </w:r>
      <w:r w:rsidRPr="008A575F">
        <w:rPr>
          <w:rFonts w:ascii="Arial" w:hAnsi="Arial" w:cs="Arial"/>
          <w:sz w:val="24"/>
          <w:szCs w:val="24"/>
        </w:rPr>
        <w:t xml:space="preserve">were then analysed </w:t>
      </w:r>
      <w:r w:rsidR="00990412">
        <w:rPr>
          <w:rFonts w:ascii="Arial" w:hAnsi="Arial" w:cs="Arial"/>
          <w:sz w:val="24"/>
          <w:szCs w:val="24"/>
        </w:rPr>
        <w:t xml:space="preserve">using </w:t>
      </w:r>
      <w:r w:rsidRPr="008A575F">
        <w:rPr>
          <w:rFonts w:ascii="Arial" w:hAnsi="Arial" w:cs="Arial"/>
          <w:sz w:val="24"/>
          <w:szCs w:val="24"/>
        </w:rPr>
        <w:t>a thematic coding system (Robson</w:t>
      </w:r>
      <w:r w:rsidR="001B3B1A">
        <w:rPr>
          <w:rFonts w:ascii="Arial" w:hAnsi="Arial" w:cs="Arial"/>
          <w:sz w:val="24"/>
          <w:szCs w:val="24"/>
        </w:rPr>
        <w:t>,</w:t>
      </w:r>
      <w:r w:rsidRPr="008A575F">
        <w:rPr>
          <w:rFonts w:ascii="Arial" w:hAnsi="Arial" w:cs="Arial"/>
          <w:sz w:val="24"/>
          <w:szCs w:val="24"/>
        </w:rPr>
        <w:t xml:space="preserve"> 2011).</w:t>
      </w:r>
      <w:r w:rsidRPr="00B86C8E">
        <w:rPr>
          <w:rFonts w:ascii="Arial" w:hAnsi="Arial" w:cs="Arial"/>
          <w:sz w:val="24"/>
          <w:szCs w:val="24"/>
        </w:rPr>
        <w:t xml:space="preserve"> </w:t>
      </w:r>
    </w:p>
    <w:p w:rsidR="00990412" w:rsidRDefault="00990412" w:rsidP="00B86C8E">
      <w:pPr>
        <w:rPr>
          <w:rFonts w:ascii="Arial" w:hAnsi="Arial" w:cs="Arial"/>
          <w:b/>
          <w:bCs/>
          <w:sz w:val="24"/>
          <w:szCs w:val="24"/>
        </w:rPr>
      </w:pPr>
    </w:p>
    <w:p w:rsidR="00DC013B" w:rsidRDefault="00DC013B" w:rsidP="00CC7EB5">
      <w:pPr>
        <w:rPr>
          <w:rFonts w:ascii="Arial" w:hAnsi="Arial" w:cs="Arial"/>
          <w:b/>
          <w:bCs/>
          <w:sz w:val="24"/>
          <w:szCs w:val="24"/>
        </w:rPr>
      </w:pPr>
    </w:p>
    <w:p w:rsidR="00B86C8E" w:rsidRPr="00990412" w:rsidRDefault="00CC7EB5" w:rsidP="00CC7EB5">
      <w:pPr>
        <w:rPr>
          <w:rFonts w:ascii="Arial" w:hAnsi="Arial" w:cs="Arial"/>
          <w:b/>
          <w:bCs/>
          <w:sz w:val="24"/>
          <w:szCs w:val="24"/>
        </w:rPr>
      </w:pPr>
      <w:r>
        <w:rPr>
          <w:rFonts w:ascii="Arial" w:hAnsi="Arial" w:cs="Arial"/>
          <w:b/>
          <w:bCs/>
          <w:sz w:val="24"/>
          <w:szCs w:val="24"/>
        </w:rPr>
        <w:lastRenderedPageBreak/>
        <w:t>Findings</w:t>
      </w:r>
      <w:r w:rsidR="007A0A39">
        <w:rPr>
          <w:rFonts w:ascii="Arial" w:hAnsi="Arial" w:cs="Arial"/>
          <w:b/>
          <w:bCs/>
          <w:sz w:val="24"/>
          <w:szCs w:val="24"/>
        </w:rPr>
        <w:t xml:space="preserve"> &amp; Discussion</w:t>
      </w:r>
    </w:p>
    <w:p w:rsidR="007A0A39" w:rsidRDefault="007A0A39" w:rsidP="007A0A39">
      <w:pPr>
        <w:rPr>
          <w:rFonts w:ascii="Arial" w:hAnsi="Arial" w:cs="Arial"/>
          <w:sz w:val="24"/>
          <w:szCs w:val="24"/>
        </w:rPr>
      </w:pPr>
      <w:r w:rsidRPr="008A575F">
        <w:rPr>
          <w:rFonts w:ascii="Arial" w:hAnsi="Arial" w:cs="Arial"/>
          <w:sz w:val="24"/>
          <w:szCs w:val="24"/>
        </w:rPr>
        <w:t xml:space="preserve">As in many qualitative </w:t>
      </w:r>
      <w:r>
        <w:rPr>
          <w:rFonts w:ascii="Arial" w:hAnsi="Arial" w:cs="Arial"/>
          <w:sz w:val="24"/>
          <w:szCs w:val="24"/>
        </w:rPr>
        <w:t xml:space="preserve">evaluative </w:t>
      </w:r>
      <w:r w:rsidRPr="008A575F">
        <w:rPr>
          <w:rFonts w:ascii="Arial" w:hAnsi="Arial" w:cs="Arial"/>
          <w:sz w:val="24"/>
          <w:szCs w:val="24"/>
        </w:rPr>
        <w:t xml:space="preserve">studies the numbers </w:t>
      </w:r>
      <w:r>
        <w:rPr>
          <w:rFonts w:ascii="Arial" w:hAnsi="Arial" w:cs="Arial"/>
          <w:sz w:val="24"/>
          <w:szCs w:val="24"/>
        </w:rPr>
        <w:t xml:space="preserve">participating </w:t>
      </w:r>
      <w:r w:rsidRPr="008A575F">
        <w:rPr>
          <w:rFonts w:ascii="Arial" w:hAnsi="Arial" w:cs="Arial"/>
          <w:sz w:val="24"/>
          <w:szCs w:val="24"/>
        </w:rPr>
        <w:t>in this study were small</w:t>
      </w:r>
      <w:r>
        <w:rPr>
          <w:rFonts w:ascii="Arial" w:hAnsi="Arial" w:cs="Arial"/>
          <w:sz w:val="24"/>
          <w:szCs w:val="24"/>
        </w:rPr>
        <w:t xml:space="preserve">, but the </w:t>
      </w:r>
      <w:r w:rsidRPr="008A575F">
        <w:rPr>
          <w:rFonts w:ascii="Arial" w:hAnsi="Arial" w:cs="Arial"/>
          <w:sz w:val="24"/>
          <w:szCs w:val="24"/>
        </w:rPr>
        <w:t xml:space="preserve">similarities of the </w:t>
      </w:r>
      <w:r>
        <w:rPr>
          <w:rFonts w:ascii="Arial" w:hAnsi="Arial" w:cs="Arial"/>
          <w:sz w:val="24"/>
          <w:szCs w:val="24"/>
        </w:rPr>
        <w:t>men’s experiences</w:t>
      </w:r>
      <w:r w:rsidRPr="008A575F">
        <w:rPr>
          <w:rFonts w:ascii="Arial" w:hAnsi="Arial" w:cs="Arial"/>
          <w:sz w:val="24"/>
          <w:szCs w:val="24"/>
        </w:rPr>
        <w:t xml:space="preserve"> </w:t>
      </w:r>
      <w:r>
        <w:rPr>
          <w:rFonts w:ascii="Arial" w:hAnsi="Arial" w:cs="Arial"/>
          <w:sz w:val="24"/>
          <w:szCs w:val="24"/>
        </w:rPr>
        <w:t>to</w:t>
      </w:r>
      <w:r w:rsidRPr="008A575F">
        <w:rPr>
          <w:rFonts w:ascii="Arial" w:hAnsi="Arial" w:cs="Arial"/>
          <w:sz w:val="24"/>
          <w:szCs w:val="24"/>
        </w:rPr>
        <w:t xml:space="preserve"> th</w:t>
      </w:r>
      <w:r>
        <w:rPr>
          <w:rFonts w:ascii="Arial" w:hAnsi="Arial" w:cs="Arial"/>
          <w:sz w:val="24"/>
          <w:szCs w:val="24"/>
        </w:rPr>
        <w:t xml:space="preserve">e findings of </w:t>
      </w:r>
      <w:r w:rsidRPr="008A575F">
        <w:rPr>
          <w:rFonts w:ascii="Arial" w:hAnsi="Arial" w:cs="Arial"/>
          <w:sz w:val="24"/>
          <w:szCs w:val="24"/>
        </w:rPr>
        <w:t>other studies did provide some validation of the data and its analysis</w:t>
      </w:r>
      <w:r>
        <w:rPr>
          <w:rFonts w:ascii="Arial" w:hAnsi="Arial" w:cs="Arial"/>
          <w:sz w:val="24"/>
          <w:szCs w:val="24"/>
        </w:rPr>
        <w:t xml:space="preserve">. However, it is acknowledged that the interviewer was also the specialist nurse, which may have </w:t>
      </w:r>
      <w:r w:rsidRPr="008A575F">
        <w:rPr>
          <w:rFonts w:ascii="Arial" w:hAnsi="Arial" w:cs="Arial"/>
          <w:sz w:val="24"/>
          <w:szCs w:val="24"/>
        </w:rPr>
        <w:t>led the</w:t>
      </w:r>
      <w:r>
        <w:rPr>
          <w:rFonts w:ascii="Arial" w:hAnsi="Arial" w:cs="Arial"/>
          <w:sz w:val="24"/>
          <w:szCs w:val="24"/>
        </w:rPr>
        <w:t xml:space="preserve"> participants </w:t>
      </w:r>
      <w:r w:rsidRPr="008A575F">
        <w:rPr>
          <w:rFonts w:ascii="Arial" w:hAnsi="Arial" w:cs="Arial"/>
          <w:sz w:val="24"/>
          <w:szCs w:val="24"/>
        </w:rPr>
        <w:t xml:space="preserve">to give a “public account” of their </w:t>
      </w:r>
      <w:r>
        <w:rPr>
          <w:rFonts w:ascii="Arial" w:hAnsi="Arial" w:cs="Arial"/>
          <w:sz w:val="24"/>
          <w:szCs w:val="24"/>
        </w:rPr>
        <w:t xml:space="preserve">experiences </w:t>
      </w:r>
      <w:r w:rsidR="00DC013B">
        <w:rPr>
          <w:rFonts w:ascii="Arial" w:hAnsi="Arial" w:cs="Arial"/>
          <w:sz w:val="24"/>
          <w:szCs w:val="24"/>
        </w:rPr>
        <w:t>(</w:t>
      </w:r>
      <w:r w:rsidR="001B3B1A">
        <w:rPr>
          <w:rFonts w:ascii="Arial" w:hAnsi="Arial" w:cs="Arial"/>
          <w:sz w:val="24"/>
          <w:szCs w:val="24"/>
        </w:rPr>
        <w:t xml:space="preserve">Green &amp; Thorogood, </w:t>
      </w:r>
      <w:r w:rsidRPr="008A575F">
        <w:rPr>
          <w:rFonts w:ascii="Arial" w:hAnsi="Arial" w:cs="Arial"/>
          <w:sz w:val="24"/>
          <w:szCs w:val="24"/>
        </w:rPr>
        <w:t>2011</w:t>
      </w:r>
      <w:r>
        <w:rPr>
          <w:rFonts w:ascii="Arial" w:hAnsi="Arial" w:cs="Arial"/>
          <w:sz w:val="24"/>
          <w:szCs w:val="24"/>
        </w:rPr>
        <w:t>).</w:t>
      </w:r>
    </w:p>
    <w:p w:rsidR="00B86C8E" w:rsidRDefault="00B86C8E" w:rsidP="00DC013B">
      <w:pPr>
        <w:rPr>
          <w:rFonts w:ascii="Arial" w:hAnsi="Arial" w:cs="Arial"/>
          <w:sz w:val="24"/>
          <w:szCs w:val="24"/>
        </w:rPr>
      </w:pPr>
      <w:r w:rsidRPr="008A575F">
        <w:rPr>
          <w:rFonts w:ascii="Arial" w:hAnsi="Arial" w:cs="Arial"/>
          <w:sz w:val="24"/>
          <w:szCs w:val="24"/>
        </w:rPr>
        <w:t>The</w:t>
      </w:r>
      <w:r w:rsidR="00990412">
        <w:rPr>
          <w:rFonts w:ascii="Arial" w:hAnsi="Arial" w:cs="Arial"/>
          <w:sz w:val="24"/>
          <w:szCs w:val="24"/>
        </w:rPr>
        <w:t xml:space="preserve"> </w:t>
      </w:r>
      <w:r w:rsidR="00E23118">
        <w:rPr>
          <w:rFonts w:ascii="Arial" w:hAnsi="Arial" w:cs="Arial"/>
          <w:sz w:val="24"/>
          <w:szCs w:val="24"/>
        </w:rPr>
        <w:t>participants’</w:t>
      </w:r>
      <w:r w:rsidRPr="008A575F">
        <w:rPr>
          <w:rFonts w:ascii="Arial" w:hAnsi="Arial" w:cs="Arial"/>
          <w:sz w:val="24"/>
          <w:szCs w:val="24"/>
        </w:rPr>
        <w:t xml:space="preserve"> age range was </w:t>
      </w:r>
      <w:r w:rsidR="00E23118">
        <w:rPr>
          <w:rFonts w:ascii="Arial" w:hAnsi="Arial" w:cs="Arial"/>
          <w:sz w:val="24"/>
          <w:szCs w:val="24"/>
        </w:rPr>
        <w:t>between</w:t>
      </w:r>
      <w:r w:rsidRPr="008A575F">
        <w:rPr>
          <w:rFonts w:ascii="Arial" w:hAnsi="Arial" w:cs="Arial"/>
          <w:sz w:val="24"/>
          <w:szCs w:val="24"/>
        </w:rPr>
        <w:t xml:space="preserve"> 59 to 74 years</w:t>
      </w:r>
      <w:r w:rsidR="00990412">
        <w:rPr>
          <w:rFonts w:ascii="Arial" w:hAnsi="Arial" w:cs="Arial"/>
          <w:sz w:val="24"/>
          <w:szCs w:val="24"/>
        </w:rPr>
        <w:t xml:space="preserve">, and they </w:t>
      </w:r>
      <w:r w:rsidRPr="008A575F">
        <w:rPr>
          <w:rFonts w:ascii="Arial" w:hAnsi="Arial" w:cs="Arial"/>
          <w:sz w:val="24"/>
          <w:szCs w:val="24"/>
        </w:rPr>
        <w:t>h</w:t>
      </w:r>
      <w:r w:rsidR="00990412">
        <w:rPr>
          <w:rFonts w:ascii="Arial" w:hAnsi="Arial" w:cs="Arial"/>
          <w:sz w:val="24"/>
          <w:szCs w:val="24"/>
        </w:rPr>
        <w:t xml:space="preserve">ad been on </w:t>
      </w:r>
      <w:r w:rsidR="00DC013B">
        <w:rPr>
          <w:rFonts w:ascii="Arial" w:hAnsi="Arial" w:cs="Arial"/>
          <w:sz w:val="24"/>
          <w:szCs w:val="24"/>
        </w:rPr>
        <w:t xml:space="preserve">the </w:t>
      </w:r>
      <w:r w:rsidR="00990412">
        <w:rPr>
          <w:rFonts w:ascii="Arial" w:hAnsi="Arial" w:cs="Arial"/>
          <w:sz w:val="24"/>
          <w:szCs w:val="24"/>
        </w:rPr>
        <w:t>active surveillance</w:t>
      </w:r>
      <w:r w:rsidRPr="008A575F">
        <w:rPr>
          <w:rFonts w:ascii="Arial" w:hAnsi="Arial" w:cs="Arial"/>
          <w:sz w:val="24"/>
          <w:szCs w:val="24"/>
        </w:rPr>
        <w:t xml:space="preserve"> </w:t>
      </w:r>
      <w:r w:rsidR="00DC013B">
        <w:rPr>
          <w:rFonts w:ascii="Arial" w:hAnsi="Arial" w:cs="Arial"/>
          <w:sz w:val="24"/>
          <w:szCs w:val="24"/>
        </w:rPr>
        <w:t xml:space="preserve">pathway </w:t>
      </w:r>
      <w:r w:rsidR="00FF74B0">
        <w:rPr>
          <w:rFonts w:ascii="Arial" w:hAnsi="Arial" w:cs="Arial"/>
          <w:sz w:val="24"/>
          <w:szCs w:val="24"/>
        </w:rPr>
        <w:t xml:space="preserve">for between </w:t>
      </w:r>
      <w:r w:rsidRPr="008A575F">
        <w:rPr>
          <w:rFonts w:ascii="Arial" w:hAnsi="Arial" w:cs="Arial"/>
          <w:sz w:val="24"/>
          <w:szCs w:val="24"/>
        </w:rPr>
        <w:t xml:space="preserve">6 months </w:t>
      </w:r>
      <w:r w:rsidR="00FF74B0">
        <w:rPr>
          <w:rFonts w:ascii="Arial" w:hAnsi="Arial" w:cs="Arial"/>
          <w:sz w:val="24"/>
          <w:szCs w:val="24"/>
        </w:rPr>
        <w:t>and</w:t>
      </w:r>
      <w:r w:rsidRPr="008A575F">
        <w:rPr>
          <w:rFonts w:ascii="Arial" w:hAnsi="Arial" w:cs="Arial"/>
          <w:sz w:val="24"/>
          <w:szCs w:val="24"/>
        </w:rPr>
        <w:t xml:space="preserve"> 3 years. </w:t>
      </w:r>
      <w:r w:rsidR="00DC013B">
        <w:rPr>
          <w:rFonts w:ascii="Arial" w:hAnsi="Arial" w:cs="Arial"/>
          <w:sz w:val="24"/>
          <w:szCs w:val="24"/>
        </w:rPr>
        <w:t>In o</w:t>
      </w:r>
      <w:r w:rsidRPr="008A575F">
        <w:rPr>
          <w:rFonts w:ascii="Arial" w:hAnsi="Arial" w:cs="Arial"/>
          <w:sz w:val="24"/>
          <w:szCs w:val="24"/>
        </w:rPr>
        <w:t>ne interview</w:t>
      </w:r>
      <w:r w:rsidR="00FF74B0">
        <w:rPr>
          <w:rFonts w:ascii="Arial" w:hAnsi="Arial" w:cs="Arial"/>
          <w:sz w:val="24"/>
          <w:szCs w:val="24"/>
        </w:rPr>
        <w:t xml:space="preserve"> </w:t>
      </w:r>
      <w:r w:rsidRPr="008A575F">
        <w:rPr>
          <w:rFonts w:ascii="Arial" w:hAnsi="Arial" w:cs="Arial"/>
          <w:sz w:val="24"/>
          <w:szCs w:val="24"/>
        </w:rPr>
        <w:t>the patients</w:t>
      </w:r>
      <w:r>
        <w:rPr>
          <w:rFonts w:ascii="Arial" w:hAnsi="Arial" w:cs="Arial"/>
          <w:sz w:val="24"/>
          <w:szCs w:val="24"/>
        </w:rPr>
        <w:t>’</w:t>
      </w:r>
      <w:r w:rsidRPr="008A575F">
        <w:rPr>
          <w:rFonts w:ascii="Arial" w:hAnsi="Arial" w:cs="Arial"/>
          <w:sz w:val="24"/>
          <w:szCs w:val="24"/>
        </w:rPr>
        <w:t xml:space="preserve"> wife was present</w:t>
      </w:r>
      <w:r w:rsidR="003E22E0">
        <w:rPr>
          <w:rFonts w:ascii="Arial" w:hAnsi="Arial" w:cs="Arial"/>
          <w:sz w:val="24"/>
          <w:szCs w:val="24"/>
        </w:rPr>
        <w:t xml:space="preserve">, and dominated the </w:t>
      </w:r>
      <w:r w:rsidR="00DC013B">
        <w:rPr>
          <w:rFonts w:ascii="Arial" w:hAnsi="Arial" w:cs="Arial"/>
          <w:sz w:val="24"/>
          <w:szCs w:val="24"/>
        </w:rPr>
        <w:t>discussion</w:t>
      </w:r>
      <w:r w:rsidR="003E22E0">
        <w:rPr>
          <w:rFonts w:ascii="Arial" w:hAnsi="Arial" w:cs="Arial"/>
          <w:sz w:val="24"/>
          <w:szCs w:val="24"/>
        </w:rPr>
        <w:t xml:space="preserve">. Whilst this </w:t>
      </w:r>
      <w:r w:rsidR="00E23118">
        <w:rPr>
          <w:rFonts w:ascii="Arial" w:hAnsi="Arial" w:cs="Arial"/>
          <w:sz w:val="24"/>
          <w:szCs w:val="24"/>
        </w:rPr>
        <w:t xml:space="preserve">contribution </w:t>
      </w:r>
      <w:r w:rsidR="003E22E0">
        <w:rPr>
          <w:rFonts w:ascii="Arial" w:hAnsi="Arial" w:cs="Arial"/>
          <w:sz w:val="24"/>
          <w:szCs w:val="24"/>
        </w:rPr>
        <w:t xml:space="preserve">provided valuable insights, </w:t>
      </w:r>
      <w:r w:rsidRPr="008A575F">
        <w:rPr>
          <w:rFonts w:ascii="Arial" w:hAnsi="Arial" w:cs="Arial"/>
          <w:sz w:val="24"/>
          <w:szCs w:val="24"/>
        </w:rPr>
        <w:t xml:space="preserve">indicative of her feelings, </w:t>
      </w:r>
      <w:r w:rsidR="003E22E0">
        <w:rPr>
          <w:rFonts w:ascii="Arial" w:hAnsi="Arial" w:cs="Arial"/>
          <w:sz w:val="24"/>
          <w:szCs w:val="24"/>
        </w:rPr>
        <w:t xml:space="preserve">at this stage </w:t>
      </w:r>
      <w:r w:rsidR="00E23118">
        <w:rPr>
          <w:rFonts w:ascii="Arial" w:hAnsi="Arial" w:cs="Arial"/>
          <w:sz w:val="24"/>
          <w:szCs w:val="24"/>
        </w:rPr>
        <w:t xml:space="preserve">of the enquiry </w:t>
      </w:r>
      <w:r w:rsidR="003E22E0">
        <w:rPr>
          <w:rFonts w:ascii="Arial" w:hAnsi="Arial" w:cs="Arial"/>
          <w:sz w:val="24"/>
          <w:szCs w:val="24"/>
        </w:rPr>
        <w:t>the study was only interested in the men’s perspectives</w:t>
      </w:r>
      <w:r w:rsidR="00DC013B">
        <w:rPr>
          <w:rFonts w:ascii="Arial" w:hAnsi="Arial" w:cs="Arial"/>
          <w:sz w:val="24"/>
          <w:szCs w:val="24"/>
        </w:rPr>
        <w:t>, so the transcript was excluded from the analysis.</w:t>
      </w:r>
    </w:p>
    <w:p w:rsidR="00E23118" w:rsidRDefault="00E23118" w:rsidP="003E22E0">
      <w:pPr>
        <w:rPr>
          <w:rFonts w:ascii="Arial" w:hAnsi="Arial" w:cs="Arial"/>
          <w:b/>
          <w:bCs/>
          <w:sz w:val="24"/>
          <w:szCs w:val="24"/>
        </w:rPr>
      </w:pPr>
    </w:p>
    <w:p w:rsidR="00E23118" w:rsidRPr="00E23118" w:rsidRDefault="00E23118" w:rsidP="003E22E0">
      <w:pPr>
        <w:rPr>
          <w:rFonts w:ascii="Arial" w:hAnsi="Arial" w:cs="Arial"/>
          <w:b/>
          <w:bCs/>
          <w:sz w:val="24"/>
          <w:szCs w:val="24"/>
        </w:rPr>
      </w:pPr>
      <w:r w:rsidRPr="00E23118">
        <w:rPr>
          <w:rFonts w:ascii="Arial" w:hAnsi="Arial" w:cs="Arial"/>
          <w:b/>
          <w:bCs/>
          <w:sz w:val="24"/>
          <w:szCs w:val="24"/>
        </w:rPr>
        <w:t>The information packs</w:t>
      </w:r>
    </w:p>
    <w:p w:rsidR="003E22E0" w:rsidRDefault="003E22E0" w:rsidP="003E22E0">
      <w:pPr>
        <w:rPr>
          <w:rFonts w:ascii="Arial" w:hAnsi="Arial" w:cs="Arial"/>
          <w:sz w:val="24"/>
          <w:szCs w:val="24"/>
        </w:rPr>
      </w:pPr>
      <w:r>
        <w:rPr>
          <w:rFonts w:ascii="Arial" w:hAnsi="Arial" w:cs="Arial"/>
          <w:sz w:val="24"/>
          <w:szCs w:val="24"/>
        </w:rPr>
        <w:t xml:space="preserve">The written information provided to our patients includes some web addresses for reliable information </w:t>
      </w:r>
      <w:r w:rsidR="00E23118">
        <w:rPr>
          <w:rFonts w:ascii="Arial" w:hAnsi="Arial" w:cs="Arial"/>
          <w:sz w:val="24"/>
          <w:szCs w:val="24"/>
        </w:rPr>
        <w:t xml:space="preserve">sources, </w:t>
      </w:r>
      <w:r>
        <w:rPr>
          <w:rFonts w:ascii="Arial" w:hAnsi="Arial" w:cs="Arial"/>
          <w:sz w:val="24"/>
          <w:szCs w:val="24"/>
        </w:rPr>
        <w:t xml:space="preserve">and </w:t>
      </w:r>
      <w:r w:rsidR="00E23118">
        <w:rPr>
          <w:rFonts w:ascii="Arial" w:hAnsi="Arial" w:cs="Arial"/>
          <w:sz w:val="24"/>
          <w:szCs w:val="24"/>
        </w:rPr>
        <w:t xml:space="preserve">details of </w:t>
      </w:r>
      <w:r>
        <w:rPr>
          <w:rFonts w:ascii="Arial" w:hAnsi="Arial" w:cs="Arial"/>
          <w:sz w:val="24"/>
          <w:szCs w:val="24"/>
        </w:rPr>
        <w:t xml:space="preserve">local support groups, so men were asked to describe </w:t>
      </w:r>
      <w:r w:rsidR="00E23118">
        <w:rPr>
          <w:rFonts w:ascii="Arial" w:hAnsi="Arial" w:cs="Arial"/>
          <w:sz w:val="24"/>
          <w:szCs w:val="24"/>
        </w:rPr>
        <w:t xml:space="preserve">the </w:t>
      </w:r>
      <w:r>
        <w:rPr>
          <w:rFonts w:ascii="Arial" w:hAnsi="Arial" w:cs="Arial"/>
          <w:sz w:val="24"/>
          <w:szCs w:val="24"/>
        </w:rPr>
        <w:t>other sources of information they had accessed in reaching their decision to opt for AS. It was interesting to find that the internet and support groups were not widely used.</w:t>
      </w:r>
    </w:p>
    <w:p w:rsidR="003E22E0" w:rsidRDefault="003E22E0" w:rsidP="00E84E59">
      <w:pPr>
        <w:ind w:left="720"/>
        <w:rPr>
          <w:rFonts w:ascii="Arial" w:hAnsi="Arial" w:cs="Arial"/>
          <w:i/>
          <w:sz w:val="24"/>
          <w:szCs w:val="24"/>
        </w:rPr>
      </w:pPr>
      <w:r w:rsidRPr="008A575F">
        <w:rPr>
          <w:rFonts w:ascii="Arial" w:hAnsi="Arial" w:cs="Arial"/>
          <w:i/>
          <w:sz w:val="24"/>
          <w:szCs w:val="24"/>
        </w:rPr>
        <w:t xml:space="preserve"> </w:t>
      </w:r>
      <w:r w:rsidR="00B86C8E" w:rsidRPr="008A575F">
        <w:rPr>
          <w:rFonts w:ascii="Arial" w:hAnsi="Arial" w:cs="Arial"/>
          <w:i/>
          <w:sz w:val="24"/>
          <w:szCs w:val="24"/>
        </w:rPr>
        <w:t>“I really didn’t go too deep into the internet   .......in case we read too much”</w:t>
      </w:r>
      <w:r w:rsidR="00B86C8E" w:rsidRPr="008A575F">
        <w:rPr>
          <w:rFonts w:ascii="Arial" w:hAnsi="Arial" w:cs="Arial"/>
          <w:sz w:val="24"/>
          <w:szCs w:val="24"/>
        </w:rPr>
        <w:t xml:space="preserve"> (1004)</w:t>
      </w:r>
      <w:r w:rsidR="00CF514F" w:rsidRPr="00CF514F">
        <w:rPr>
          <w:rFonts w:ascii="Arial" w:hAnsi="Arial" w:cs="Arial"/>
          <w:i/>
          <w:sz w:val="24"/>
          <w:szCs w:val="24"/>
        </w:rPr>
        <w:t xml:space="preserve"> </w:t>
      </w:r>
    </w:p>
    <w:p w:rsidR="00CF514F" w:rsidRPr="008A575F" w:rsidRDefault="00CF514F" w:rsidP="00E84E59">
      <w:pPr>
        <w:ind w:left="720"/>
        <w:rPr>
          <w:rFonts w:ascii="Arial" w:hAnsi="Arial" w:cs="Arial"/>
          <w:i/>
          <w:sz w:val="24"/>
          <w:szCs w:val="24"/>
        </w:rPr>
      </w:pPr>
      <w:r>
        <w:rPr>
          <w:rFonts w:ascii="Arial" w:hAnsi="Arial" w:cs="Arial"/>
          <w:i/>
          <w:sz w:val="24"/>
          <w:szCs w:val="24"/>
        </w:rPr>
        <w:t>“thankfully I</w:t>
      </w:r>
      <w:r w:rsidRPr="008A575F">
        <w:rPr>
          <w:rFonts w:ascii="Arial" w:hAnsi="Arial" w:cs="Arial"/>
          <w:i/>
          <w:sz w:val="24"/>
          <w:szCs w:val="24"/>
        </w:rPr>
        <w:t xml:space="preserve"> haven’t got the internet” (1007)</w:t>
      </w:r>
    </w:p>
    <w:p w:rsidR="00CF514F" w:rsidRPr="008A575F" w:rsidRDefault="00CF514F" w:rsidP="00E84E59">
      <w:pPr>
        <w:ind w:left="720"/>
        <w:rPr>
          <w:rFonts w:ascii="Arial" w:hAnsi="Arial" w:cs="Arial"/>
          <w:i/>
          <w:sz w:val="24"/>
          <w:szCs w:val="24"/>
        </w:rPr>
      </w:pPr>
      <w:r w:rsidRPr="008A575F">
        <w:rPr>
          <w:rFonts w:ascii="Arial" w:hAnsi="Arial" w:cs="Arial"/>
          <w:i/>
          <w:sz w:val="24"/>
          <w:szCs w:val="24"/>
        </w:rPr>
        <w:t>”don’t use computers” (1002)</w:t>
      </w:r>
    </w:p>
    <w:p w:rsidR="00CF514F" w:rsidRPr="008A575F" w:rsidRDefault="00CF514F" w:rsidP="00E84E59">
      <w:pPr>
        <w:ind w:left="720"/>
        <w:rPr>
          <w:rFonts w:ascii="Arial" w:hAnsi="Arial" w:cs="Arial"/>
          <w:sz w:val="24"/>
          <w:szCs w:val="24"/>
        </w:rPr>
      </w:pPr>
      <w:r w:rsidRPr="008A575F">
        <w:rPr>
          <w:rFonts w:ascii="Arial" w:hAnsi="Arial" w:cs="Arial"/>
          <w:i/>
          <w:sz w:val="24"/>
          <w:szCs w:val="24"/>
        </w:rPr>
        <w:t>”I</w:t>
      </w:r>
      <w:r>
        <w:rPr>
          <w:rFonts w:ascii="Arial" w:hAnsi="Arial" w:cs="Arial"/>
          <w:i/>
          <w:sz w:val="24"/>
          <w:szCs w:val="24"/>
        </w:rPr>
        <w:t>’</w:t>
      </w:r>
      <w:r w:rsidRPr="008A575F">
        <w:rPr>
          <w:rFonts w:ascii="Arial" w:hAnsi="Arial" w:cs="Arial"/>
          <w:i/>
          <w:sz w:val="24"/>
          <w:szCs w:val="24"/>
        </w:rPr>
        <w:t>m a techno phobe</w:t>
      </w:r>
      <w:r w:rsidR="003E22E0">
        <w:rPr>
          <w:rFonts w:ascii="Arial" w:hAnsi="Arial" w:cs="Arial"/>
          <w:i/>
          <w:sz w:val="24"/>
          <w:szCs w:val="24"/>
        </w:rPr>
        <w:t xml:space="preserve">, </w:t>
      </w:r>
      <w:r w:rsidRPr="008A575F">
        <w:rPr>
          <w:rFonts w:ascii="Arial" w:hAnsi="Arial" w:cs="Arial"/>
          <w:i/>
          <w:sz w:val="24"/>
          <w:szCs w:val="24"/>
        </w:rPr>
        <w:t>I don’t use a computer. I’d rather build a wall “(1006)</w:t>
      </w:r>
    </w:p>
    <w:p w:rsidR="00323B09" w:rsidRDefault="00B86C8E" w:rsidP="005A4F76">
      <w:pPr>
        <w:rPr>
          <w:rFonts w:ascii="Arial" w:hAnsi="Arial" w:cs="Arial"/>
          <w:sz w:val="24"/>
          <w:szCs w:val="24"/>
        </w:rPr>
      </w:pPr>
      <w:r w:rsidRPr="008A575F">
        <w:rPr>
          <w:rFonts w:ascii="Arial" w:hAnsi="Arial" w:cs="Arial"/>
          <w:sz w:val="24"/>
          <w:szCs w:val="24"/>
        </w:rPr>
        <w:t xml:space="preserve">This </w:t>
      </w:r>
      <w:r w:rsidR="00FF74B0">
        <w:rPr>
          <w:rFonts w:ascii="Arial" w:hAnsi="Arial" w:cs="Arial"/>
          <w:sz w:val="24"/>
          <w:szCs w:val="24"/>
        </w:rPr>
        <w:t xml:space="preserve">finding </w:t>
      </w:r>
      <w:r w:rsidRPr="008A575F">
        <w:rPr>
          <w:rFonts w:ascii="Arial" w:hAnsi="Arial" w:cs="Arial"/>
          <w:sz w:val="24"/>
          <w:szCs w:val="24"/>
        </w:rPr>
        <w:t>contrast</w:t>
      </w:r>
      <w:r w:rsidR="00E23118">
        <w:rPr>
          <w:rFonts w:ascii="Arial" w:hAnsi="Arial" w:cs="Arial"/>
          <w:sz w:val="24"/>
          <w:szCs w:val="24"/>
        </w:rPr>
        <w:t>s with</w:t>
      </w:r>
      <w:r w:rsidRPr="008A575F">
        <w:rPr>
          <w:rFonts w:ascii="Arial" w:hAnsi="Arial" w:cs="Arial"/>
          <w:sz w:val="24"/>
          <w:szCs w:val="24"/>
        </w:rPr>
        <w:t xml:space="preserve"> a number of </w:t>
      </w:r>
      <w:r w:rsidR="00E84E59">
        <w:rPr>
          <w:rFonts w:ascii="Arial" w:hAnsi="Arial" w:cs="Arial"/>
          <w:sz w:val="24"/>
          <w:szCs w:val="24"/>
        </w:rPr>
        <w:t xml:space="preserve">other </w:t>
      </w:r>
      <w:r w:rsidRPr="008A575F">
        <w:rPr>
          <w:rFonts w:ascii="Arial" w:hAnsi="Arial" w:cs="Arial"/>
          <w:sz w:val="24"/>
          <w:szCs w:val="24"/>
        </w:rPr>
        <w:t xml:space="preserve">studies that </w:t>
      </w:r>
      <w:r w:rsidR="00E84E59">
        <w:rPr>
          <w:rFonts w:ascii="Arial" w:hAnsi="Arial" w:cs="Arial"/>
          <w:sz w:val="24"/>
          <w:szCs w:val="24"/>
        </w:rPr>
        <w:t xml:space="preserve">have </w:t>
      </w:r>
      <w:r w:rsidRPr="008A575F">
        <w:rPr>
          <w:rFonts w:ascii="Arial" w:hAnsi="Arial" w:cs="Arial"/>
          <w:sz w:val="24"/>
          <w:szCs w:val="24"/>
        </w:rPr>
        <w:t xml:space="preserve">found </w:t>
      </w:r>
      <w:r w:rsidR="003E22E0">
        <w:rPr>
          <w:rFonts w:ascii="Arial" w:hAnsi="Arial" w:cs="Arial"/>
          <w:sz w:val="24"/>
          <w:szCs w:val="24"/>
        </w:rPr>
        <w:t xml:space="preserve">the </w:t>
      </w:r>
      <w:r w:rsidRPr="008A575F">
        <w:rPr>
          <w:rFonts w:ascii="Arial" w:hAnsi="Arial" w:cs="Arial"/>
          <w:sz w:val="24"/>
          <w:szCs w:val="24"/>
        </w:rPr>
        <w:t xml:space="preserve">internet </w:t>
      </w:r>
      <w:r w:rsidR="003E22E0">
        <w:rPr>
          <w:rFonts w:ascii="Arial" w:hAnsi="Arial" w:cs="Arial"/>
          <w:sz w:val="24"/>
          <w:szCs w:val="24"/>
        </w:rPr>
        <w:t xml:space="preserve">to be </w:t>
      </w:r>
      <w:r w:rsidRPr="008A575F">
        <w:rPr>
          <w:rFonts w:ascii="Arial" w:hAnsi="Arial" w:cs="Arial"/>
          <w:sz w:val="24"/>
          <w:szCs w:val="24"/>
        </w:rPr>
        <w:t xml:space="preserve">an invaluable </w:t>
      </w:r>
      <w:r w:rsidR="003E22E0">
        <w:rPr>
          <w:rFonts w:ascii="Arial" w:hAnsi="Arial" w:cs="Arial"/>
          <w:sz w:val="24"/>
          <w:szCs w:val="24"/>
        </w:rPr>
        <w:t>re</w:t>
      </w:r>
      <w:r w:rsidRPr="008A575F">
        <w:rPr>
          <w:rFonts w:ascii="Arial" w:hAnsi="Arial" w:cs="Arial"/>
          <w:sz w:val="24"/>
          <w:szCs w:val="24"/>
        </w:rPr>
        <w:t>sourc</w:t>
      </w:r>
      <w:r>
        <w:rPr>
          <w:rFonts w:ascii="Arial" w:hAnsi="Arial" w:cs="Arial"/>
          <w:sz w:val="24"/>
          <w:szCs w:val="24"/>
        </w:rPr>
        <w:t>e</w:t>
      </w:r>
      <w:r w:rsidR="00E84E59">
        <w:rPr>
          <w:rFonts w:ascii="Arial" w:hAnsi="Arial" w:cs="Arial"/>
          <w:sz w:val="24"/>
          <w:szCs w:val="24"/>
        </w:rPr>
        <w:t xml:space="preserve"> for patients</w:t>
      </w:r>
      <w:r>
        <w:rPr>
          <w:rFonts w:ascii="Arial" w:hAnsi="Arial" w:cs="Arial"/>
          <w:sz w:val="24"/>
          <w:szCs w:val="24"/>
        </w:rPr>
        <w:t xml:space="preserve"> (Gilbert et al</w:t>
      </w:r>
      <w:r w:rsidR="005A4F76">
        <w:rPr>
          <w:rFonts w:ascii="Arial" w:hAnsi="Arial" w:cs="Arial"/>
          <w:sz w:val="24"/>
          <w:szCs w:val="24"/>
        </w:rPr>
        <w:t>,</w:t>
      </w:r>
      <w:r>
        <w:rPr>
          <w:rFonts w:ascii="Arial" w:hAnsi="Arial" w:cs="Arial"/>
          <w:sz w:val="24"/>
          <w:szCs w:val="24"/>
        </w:rPr>
        <w:t xml:space="preserve"> 2014</w:t>
      </w:r>
      <w:r w:rsidR="005A4F76">
        <w:rPr>
          <w:rFonts w:ascii="Arial" w:hAnsi="Arial" w:cs="Arial"/>
          <w:sz w:val="24"/>
          <w:szCs w:val="24"/>
        </w:rPr>
        <w:t>;</w:t>
      </w:r>
      <w:r w:rsidRPr="008A575F">
        <w:rPr>
          <w:rFonts w:ascii="Arial" w:hAnsi="Arial" w:cs="Arial"/>
          <w:sz w:val="24"/>
          <w:szCs w:val="24"/>
        </w:rPr>
        <w:t xml:space="preserve"> </w:t>
      </w:r>
      <w:r>
        <w:rPr>
          <w:rFonts w:ascii="Arial" w:hAnsi="Arial" w:cs="Arial"/>
          <w:sz w:val="24"/>
          <w:szCs w:val="24"/>
        </w:rPr>
        <w:t>Silk et al</w:t>
      </w:r>
      <w:r w:rsidR="005A4F76">
        <w:rPr>
          <w:rFonts w:ascii="Arial" w:hAnsi="Arial" w:cs="Arial"/>
          <w:sz w:val="24"/>
          <w:szCs w:val="24"/>
        </w:rPr>
        <w:t>,</w:t>
      </w:r>
      <w:r>
        <w:rPr>
          <w:rFonts w:ascii="Arial" w:hAnsi="Arial" w:cs="Arial"/>
          <w:sz w:val="24"/>
          <w:szCs w:val="24"/>
        </w:rPr>
        <w:t xml:space="preserve"> 2013</w:t>
      </w:r>
      <w:r w:rsidR="005A4F76">
        <w:rPr>
          <w:rFonts w:ascii="Arial" w:hAnsi="Arial" w:cs="Arial"/>
          <w:sz w:val="24"/>
          <w:szCs w:val="24"/>
        </w:rPr>
        <w:t xml:space="preserve">; Gorin et al, </w:t>
      </w:r>
      <w:r w:rsidRPr="008A575F">
        <w:rPr>
          <w:rFonts w:ascii="Arial" w:hAnsi="Arial" w:cs="Arial"/>
          <w:sz w:val="24"/>
          <w:szCs w:val="24"/>
        </w:rPr>
        <w:t>2011</w:t>
      </w:r>
      <w:r w:rsidR="005A4F76">
        <w:rPr>
          <w:rFonts w:ascii="Arial" w:hAnsi="Arial" w:cs="Arial"/>
          <w:sz w:val="24"/>
          <w:szCs w:val="24"/>
        </w:rPr>
        <w:t>;</w:t>
      </w:r>
      <w:r w:rsidR="00E23118">
        <w:rPr>
          <w:rFonts w:ascii="Arial" w:hAnsi="Arial" w:cs="Arial"/>
          <w:sz w:val="24"/>
          <w:szCs w:val="24"/>
        </w:rPr>
        <w:t xml:space="preserve"> </w:t>
      </w:r>
      <w:r w:rsidR="00E23118" w:rsidRPr="008A575F">
        <w:rPr>
          <w:rFonts w:ascii="Arial" w:hAnsi="Arial" w:cs="Arial"/>
          <w:sz w:val="24"/>
          <w:szCs w:val="24"/>
        </w:rPr>
        <w:t>Davison et al</w:t>
      </w:r>
      <w:r w:rsidR="005A4F76">
        <w:rPr>
          <w:rFonts w:ascii="Arial" w:hAnsi="Arial" w:cs="Arial"/>
          <w:sz w:val="24"/>
          <w:szCs w:val="24"/>
        </w:rPr>
        <w:t>,</w:t>
      </w:r>
      <w:r w:rsidR="00E23118" w:rsidRPr="008A575F">
        <w:rPr>
          <w:rFonts w:ascii="Arial" w:hAnsi="Arial" w:cs="Arial"/>
          <w:sz w:val="24"/>
          <w:szCs w:val="24"/>
        </w:rPr>
        <w:t xml:space="preserve"> 2009</w:t>
      </w:r>
      <w:r w:rsidRPr="008A575F">
        <w:rPr>
          <w:rFonts w:ascii="Arial" w:hAnsi="Arial" w:cs="Arial"/>
          <w:sz w:val="24"/>
          <w:szCs w:val="24"/>
        </w:rPr>
        <w:t>)</w:t>
      </w:r>
      <w:r w:rsidR="00E23118">
        <w:rPr>
          <w:rFonts w:ascii="Arial" w:hAnsi="Arial" w:cs="Arial"/>
          <w:sz w:val="24"/>
          <w:szCs w:val="24"/>
        </w:rPr>
        <w:t xml:space="preserve">. However, it </w:t>
      </w:r>
      <w:r w:rsidR="00FF74B0">
        <w:rPr>
          <w:rFonts w:ascii="Arial" w:hAnsi="Arial" w:cs="Arial"/>
          <w:sz w:val="24"/>
          <w:szCs w:val="24"/>
        </w:rPr>
        <w:t>may be typical of the local population</w:t>
      </w:r>
      <w:r w:rsidR="00E84E59">
        <w:rPr>
          <w:rFonts w:ascii="Arial" w:hAnsi="Arial" w:cs="Arial"/>
          <w:sz w:val="24"/>
          <w:szCs w:val="24"/>
        </w:rPr>
        <w:t xml:space="preserve"> and perhaps should</w:t>
      </w:r>
      <w:r w:rsidR="003E22E0">
        <w:rPr>
          <w:rFonts w:ascii="Arial" w:hAnsi="Arial" w:cs="Arial"/>
          <w:sz w:val="24"/>
          <w:szCs w:val="24"/>
        </w:rPr>
        <w:t xml:space="preserve"> be interpreted within the context of the socio-demographic profile of </w:t>
      </w:r>
      <w:r w:rsidR="003E22E0">
        <w:rPr>
          <w:rFonts w:ascii="Arial" w:hAnsi="Arial" w:cs="Arial"/>
          <w:sz w:val="24"/>
          <w:szCs w:val="24"/>
        </w:rPr>
        <w:lastRenderedPageBreak/>
        <w:t>the area in which the NHS Trust is located</w:t>
      </w:r>
      <w:r w:rsidR="00E84E59">
        <w:rPr>
          <w:rFonts w:ascii="Arial" w:hAnsi="Arial" w:cs="Arial"/>
          <w:sz w:val="24"/>
          <w:szCs w:val="24"/>
        </w:rPr>
        <w:t xml:space="preserve">. </w:t>
      </w:r>
      <w:r w:rsidR="00FF74B0">
        <w:rPr>
          <w:rFonts w:ascii="Arial" w:hAnsi="Arial" w:cs="Arial"/>
          <w:sz w:val="24"/>
          <w:szCs w:val="24"/>
        </w:rPr>
        <w:t>Although access to and use of Information and Communication Technology (ICT) was not explored in depth in this small study, i</w:t>
      </w:r>
      <w:r w:rsidR="00E84E59">
        <w:rPr>
          <w:rFonts w:ascii="Arial" w:hAnsi="Arial" w:cs="Arial"/>
          <w:sz w:val="24"/>
          <w:szCs w:val="24"/>
        </w:rPr>
        <w:t xml:space="preserve">t may be the case that the local population do not have easy access to </w:t>
      </w:r>
      <w:r w:rsidR="00FF74B0">
        <w:rPr>
          <w:rFonts w:ascii="Arial" w:hAnsi="Arial" w:cs="Arial"/>
          <w:sz w:val="24"/>
          <w:szCs w:val="24"/>
        </w:rPr>
        <w:t>ICT</w:t>
      </w:r>
      <w:r w:rsidR="00E84E59">
        <w:rPr>
          <w:rFonts w:ascii="Arial" w:hAnsi="Arial" w:cs="Arial"/>
          <w:sz w:val="24"/>
          <w:szCs w:val="24"/>
        </w:rPr>
        <w:t xml:space="preserve">, or </w:t>
      </w:r>
      <w:r w:rsidR="00FF74B0">
        <w:rPr>
          <w:rFonts w:ascii="Arial" w:hAnsi="Arial" w:cs="Arial"/>
          <w:sz w:val="24"/>
          <w:szCs w:val="24"/>
        </w:rPr>
        <w:t xml:space="preserve">it </w:t>
      </w:r>
      <w:r w:rsidR="00E84E59">
        <w:rPr>
          <w:rFonts w:ascii="Arial" w:hAnsi="Arial" w:cs="Arial"/>
          <w:sz w:val="24"/>
          <w:szCs w:val="24"/>
        </w:rPr>
        <w:t xml:space="preserve">could be indicative of the way people conceptualise trustworthy information when confronted with a cancer diagnosis. </w:t>
      </w:r>
    </w:p>
    <w:p w:rsidR="00CF514F" w:rsidRDefault="00E84E59" w:rsidP="00CC7EB5">
      <w:pPr>
        <w:rPr>
          <w:rFonts w:ascii="Arial" w:hAnsi="Arial" w:cs="Arial"/>
          <w:sz w:val="24"/>
          <w:szCs w:val="24"/>
        </w:rPr>
      </w:pPr>
      <w:r>
        <w:rPr>
          <w:rFonts w:ascii="Arial" w:hAnsi="Arial" w:cs="Arial"/>
          <w:sz w:val="24"/>
          <w:szCs w:val="24"/>
        </w:rPr>
        <w:t>It was also interesting to find that local prostate cancer s</w:t>
      </w:r>
      <w:r w:rsidR="00323B09" w:rsidRPr="008A575F">
        <w:rPr>
          <w:rFonts w:ascii="Arial" w:hAnsi="Arial" w:cs="Arial"/>
          <w:sz w:val="24"/>
          <w:szCs w:val="24"/>
        </w:rPr>
        <w:t>upport groups were not accessed by any of the participants interviewed</w:t>
      </w:r>
      <w:r>
        <w:rPr>
          <w:rFonts w:ascii="Arial" w:hAnsi="Arial" w:cs="Arial"/>
          <w:sz w:val="24"/>
          <w:szCs w:val="24"/>
        </w:rPr>
        <w:t xml:space="preserve">. The following </w:t>
      </w:r>
      <w:r w:rsidR="00CC7EB5">
        <w:rPr>
          <w:rFonts w:ascii="Arial" w:hAnsi="Arial" w:cs="Arial"/>
          <w:sz w:val="24"/>
          <w:szCs w:val="24"/>
        </w:rPr>
        <w:t xml:space="preserve">are </w:t>
      </w:r>
      <w:r>
        <w:rPr>
          <w:rFonts w:ascii="Arial" w:hAnsi="Arial" w:cs="Arial"/>
          <w:sz w:val="24"/>
          <w:szCs w:val="24"/>
        </w:rPr>
        <w:t>typical response</w:t>
      </w:r>
      <w:r w:rsidR="00CC7EB5">
        <w:rPr>
          <w:rFonts w:ascii="Arial" w:hAnsi="Arial" w:cs="Arial"/>
          <w:sz w:val="24"/>
          <w:szCs w:val="24"/>
        </w:rPr>
        <w:t>s</w:t>
      </w:r>
      <w:r>
        <w:rPr>
          <w:rFonts w:ascii="Arial" w:hAnsi="Arial" w:cs="Arial"/>
          <w:sz w:val="24"/>
          <w:szCs w:val="24"/>
        </w:rPr>
        <w:t xml:space="preserve"> to questions about support groups and sharing information about the diagnosis,</w:t>
      </w:r>
    </w:p>
    <w:p w:rsidR="00CF514F" w:rsidRDefault="00323B09" w:rsidP="00323B09">
      <w:pPr>
        <w:rPr>
          <w:rFonts w:ascii="Arial" w:hAnsi="Arial" w:cs="Arial"/>
          <w:sz w:val="24"/>
          <w:szCs w:val="24"/>
        </w:rPr>
      </w:pPr>
      <w:r w:rsidRPr="008A575F">
        <w:rPr>
          <w:rFonts w:ascii="Arial" w:hAnsi="Arial" w:cs="Arial"/>
          <w:sz w:val="24"/>
          <w:szCs w:val="24"/>
        </w:rPr>
        <w:t xml:space="preserve"> </w:t>
      </w:r>
      <w:r w:rsidR="00E84E59">
        <w:rPr>
          <w:rFonts w:ascii="Arial" w:hAnsi="Arial" w:cs="Arial"/>
          <w:sz w:val="24"/>
          <w:szCs w:val="24"/>
        </w:rPr>
        <w:tab/>
      </w:r>
      <w:r w:rsidR="00CF514F" w:rsidRPr="008A575F">
        <w:rPr>
          <w:rFonts w:ascii="Arial" w:hAnsi="Arial" w:cs="Arial"/>
          <w:i/>
          <w:sz w:val="24"/>
          <w:szCs w:val="24"/>
        </w:rPr>
        <w:t>” I told a few friends.......I didn’t go to any support group” (</w:t>
      </w:r>
      <w:r w:rsidR="00CF514F" w:rsidRPr="008A575F">
        <w:rPr>
          <w:rFonts w:ascii="Arial" w:hAnsi="Arial" w:cs="Arial"/>
          <w:sz w:val="24"/>
          <w:szCs w:val="24"/>
        </w:rPr>
        <w:t>1007)</w:t>
      </w:r>
    </w:p>
    <w:p w:rsidR="00CE1A77" w:rsidRDefault="00CE1A77" w:rsidP="00CE1A77">
      <w:pPr>
        <w:ind w:left="720"/>
        <w:rPr>
          <w:rFonts w:ascii="Arial" w:hAnsi="Arial" w:cs="Arial"/>
          <w:sz w:val="24"/>
          <w:szCs w:val="24"/>
        </w:rPr>
      </w:pPr>
      <w:r w:rsidRPr="008A575F">
        <w:rPr>
          <w:rFonts w:ascii="Arial" w:hAnsi="Arial" w:cs="Arial"/>
          <w:i/>
          <w:sz w:val="24"/>
          <w:szCs w:val="24"/>
        </w:rPr>
        <w:t>“my wife went to suppor</w:t>
      </w:r>
      <w:r>
        <w:rPr>
          <w:rFonts w:ascii="Arial" w:hAnsi="Arial" w:cs="Arial"/>
          <w:i/>
          <w:sz w:val="24"/>
          <w:szCs w:val="24"/>
        </w:rPr>
        <w:t>t groups [for her cancer] but I didn’t feel I</w:t>
      </w:r>
      <w:r w:rsidRPr="008A575F">
        <w:rPr>
          <w:rFonts w:ascii="Arial" w:hAnsi="Arial" w:cs="Arial"/>
          <w:i/>
          <w:sz w:val="24"/>
          <w:szCs w:val="24"/>
        </w:rPr>
        <w:t xml:space="preserve"> needed to”</w:t>
      </w:r>
      <w:r w:rsidRPr="008A575F">
        <w:rPr>
          <w:rFonts w:ascii="Arial" w:hAnsi="Arial" w:cs="Arial"/>
          <w:sz w:val="24"/>
          <w:szCs w:val="24"/>
        </w:rPr>
        <w:t xml:space="preserve"> </w:t>
      </w:r>
      <w:r>
        <w:rPr>
          <w:rFonts w:ascii="Arial" w:hAnsi="Arial" w:cs="Arial"/>
          <w:sz w:val="24"/>
          <w:szCs w:val="24"/>
        </w:rPr>
        <w:t>(</w:t>
      </w:r>
      <w:r w:rsidRPr="008A575F">
        <w:rPr>
          <w:rFonts w:ascii="Arial" w:hAnsi="Arial" w:cs="Arial"/>
          <w:sz w:val="24"/>
          <w:szCs w:val="24"/>
        </w:rPr>
        <w:t>1006)</w:t>
      </w:r>
    </w:p>
    <w:p w:rsidR="00323B09" w:rsidRPr="008A575F" w:rsidRDefault="00323B09" w:rsidP="00E23118">
      <w:pPr>
        <w:rPr>
          <w:rFonts w:ascii="Arial" w:hAnsi="Arial" w:cs="Arial"/>
          <w:sz w:val="24"/>
          <w:szCs w:val="24"/>
        </w:rPr>
      </w:pPr>
      <w:r w:rsidRPr="008A575F">
        <w:rPr>
          <w:rFonts w:ascii="Arial" w:hAnsi="Arial" w:cs="Arial"/>
          <w:sz w:val="24"/>
          <w:szCs w:val="24"/>
        </w:rPr>
        <w:t xml:space="preserve">The </w:t>
      </w:r>
      <w:r w:rsidR="005A4F76">
        <w:rPr>
          <w:rFonts w:ascii="Arial" w:hAnsi="Arial" w:cs="Arial"/>
          <w:sz w:val="24"/>
          <w:szCs w:val="24"/>
        </w:rPr>
        <w:t xml:space="preserve">wider body of </w:t>
      </w:r>
      <w:r w:rsidRPr="008A575F">
        <w:rPr>
          <w:rFonts w:ascii="Arial" w:hAnsi="Arial" w:cs="Arial"/>
          <w:sz w:val="24"/>
          <w:szCs w:val="24"/>
        </w:rPr>
        <w:t xml:space="preserve">evidence regarding men’s participation in support groups is </w:t>
      </w:r>
      <w:r w:rsidR="00E84E59">
        <w:rPr>
          <w:rFonts w:ascii="Arial" w:hAnsi="Arial" w:cs="Arial"/>
          <w:sz w:val="24"/>
          <w:szCs w:val="24"/>
        </w:rPr>
        <w:t>inconclusive</w:t>
      </w:r>
      <w:r w:rsidR="00CE1A77">
        <w:rPr>
          <w:rFonts w:ascii="Arial" w:hAnsi="Arial" w:cs="Arial"/>
          <w:sz w:val="24"/>
          <w:szCs w:val="24"/>
        </w:rPr>
        <w:t xml:space="preserve">, and </w:t>
      </w:r>
      <w:r w:rsidRPr="008A575F">
        <w:rPr>
          <w:rFonts w:ascii="Arial" w:hAnsi="Arial" w:cs="Arial"/>
          <w:sz w:val="24"/>
          <w:szCs w:val="24"/>
        </w:rPr>
        <w:t xml:space="preserve">Harrison et al (1995) suggested that men underutilise cancer support groups </w:t>
      </w:r>
      <w:r w:rsidR="00E84E59">
        <w:rPr>
          <w:rFonts w:ascii="Arial" w:hAnsi="Arial" w:cs="Arial"/>
          <w:sz w:val="24"/>
          <w:szCs w:val="24"/>
        </w:rPr>
        <w:t xml:space="preserve">when </w:t>
      </w:r>
      <w:r w:rsidRPr="008A575F">
        <w:rPr>
          <w:rFonts w:ascii="Arial" w:hAnsi="Arial" w:cs="Arial"/>
          <w:sz w:val="24"/>
          <w:szCs w:val="24"/>
        </w:rPr>
        <w:t xml:space="preserve">compared to women. They </w:t>
      </w:r>
      <w:r w:rsidR="00CE1A77">
        <w:rPr>
          <w:rFonts w:ascii="Arial" w:hAnsi="Arial" w:cs="Arial"/>
          <w:sz w:val="24"/>
          <w:szCs w:val="24"/>
        </w:rPr>
        <w:t xml:space="preserve">also </w:t>
      </w:r>
      <w:r w:rsidRPr="008A575F">
        <w:rPr>
          <w:rFonts w:ascii="Arial" w:hAnsi="Arial" w:cs="Arial"/>
          <w:sz w:val="24"/>
          <w:szCs w:val="24"/>
        </w:rPr>
        <w:t xml:space="preserve">found that men were more </w:t>
      </w:r>
      <w:r>
        <w:rPr>
          <w:rFonts w:ascii="Arial" w:hAnsi="Arial" w:cs="Arial"/>
          <w:sz w:val="24"/>
          <w:szCs w:val="24"/>
        </w:rPr>
        <w:t xml:space="preserve">likely to </w:t>
      </w:r>
      <w:r w:rsidR="00CC7EB5">
        <w:rPr>
          <w:rFonts w:ascii="Arial" w:hAnsi="Arial" w:cs="Arial"/>
          <w:sz w:val="24"/>
          <w:szCs w:val="24"/>
        </w:rPr>
        <w:t xml:space="preserve">disclose their diagnosis to </w:t>
      </w:r>
      <w:r>
        <w:rPr>
          <w:rFonts w:ascii="Arial" w:hAnsi="Arial" w:cs="Arial"/>
          <w:sz w:val="24"/>
          <w:szCs w:val="24"/>
        </w:rPr>
        <w:t>one confida</w:t>
      </w:r>
      <w:r w:rsidRPr="008A575F">
        <w:rPr>
          <w:rFonts w:ascii="Arial" w:hAnsi="Arial" w:cs="Arial"/>
          <w:sz w:val="24"/>
          <w:szCs w:val="24"/>
        </w:rPr>
        <w:t>nte, while women used a large circle of friend</w:t>
      </w:r>
      <w:r>
        <w:rPr>
          <w:rFonts w:ascii="Arial" w:hAnsi="Arial" w:cs="Arial"/>
          <w:sz w:val="24"/>
          <w:szCs w:val="24"/>
        </w:rPr>
        <w:t>s</w:t>
      </w:r>
      <w:r w:rsidRPr="008A575F">
        <w:rPr>
          <w:rFonts w:ascii="Arial" w:hAnsi="Arial" w:cs="Arial"/>
          <w:sz w:val="24"/>
          <w:szCs w:val="24"/>
        </w:rPr>
        <w:t xml:space="preserve"> and family</w:t>
      </w:r>
      <w:r w:rsidR="00CE1A77">
        <w:rPr>
          <w:rFonts w:ascii="Arial" w:hAnsi="Arial" w:cs="Arial"/>
          <w:sz w:val="24"/>
          <w:szCs w:val="24"/>
        </w:rPr>
        <w:t xml:space="preserve">. </w:t>
      </w:r>
      <w:r w:rsidRPr="008A575F">
        <w:rPr>
          <w:rFonts w:ascii="Arial" w:hAnsi="Arial" w:cs="Arial"/>
          <w:sz w:val="24"/>
          <w:szCs w:val="24"/>
        </w:rPr>
        <w:t xml:space="preserve"> Thaxton et al (2005) review</w:t>
      </w:r>
      <w:r w:rsidR="00CC7EB5">
        <w:rPr>
          <w:rFonts w:ascii="Arial" w:hAnsi="Arial" w:cs="Arial"/>
          <w:sz w:val="24"/>
          <w:szCs w:val="24"/>
        </w:rPr>
        <w:t xml:space="preserve">ed the professional literature </w:t>
      </w:r>
      <w:r w:rsidRPr="008A575F">
        <w:rPr>
          <w:rFonts w:ascii="Arial" w:hAnsi="Arial" w:cs="Arial"/>
          <w:sz w:val="24"/>
          <w:szCs w:val="24"/>
        </w:rPr>
        <w:t>on prostate cancer support groups</w:t>
      </w:r>
      <w:r w:rsidR="00CC7EB5">
        <w:rPr>
          <w:rFonts w:ascii="Arial" w:hAnsi="Arial" w:cs="Arial"/>
          <w:sz w:val="24"/>
          <w:szCs w:val="24"/>
        </w:rPr>
        <w:t xml:space="preserve">, </w:t>
      </w:r>
      <w:r w:rsidR="00FF74B0">
        <w:rPr>
          <w:rFonts w:ascii="Arial" w:hAnsi="Arial" w:cs="Arial"/>
          <w:sz w:val="24"/>
          <w:szCs w:val="24"/>
        </w:rPr>
        <w:t xml:space="preserve">and </w:t>
      </w:r>
      <w:r w:rsidR="00FF74B0" w:rsidRPr="008A575F">
        <w:rPr>
          <w:rFonts w:ascii="Arial" w:hAnsi="Arial" w:cs="Arial"/>
          <w:sz w:val="24"/>
          <w:szCs w:val="24"/>
        </w:rPr>
        <w:t>noted</w:t>
      </w:r>
      <w:r w:rsidRPr="008A575F">
        <w:rPr>
          <w:rFonts w:ascii="Arial" w:hAnsi="Arial" w:cs="Arial"/>
          <w:sz w:val="24"/>
          <w:szCs w:val="24"/>
        </w:rPr>
        <w:t xml:space="preserve"> </w:t>
      </w:r>
      <w:r w:rsidR="00CC7EB5">
        <w:rPr>
          <w:rFonts w:ascii="Arial" w:hAnsi="Arial" w:cs="Arial"/>
          <w:sz w:val="24"/>
          <w:szCs w:val="24"/>
        </w:rPr>
        <w:t xml:space="preserve">that </w:t>
      </w:r>
      <w:r w:rsidRPr="008A575F">
        <w:rPr>
          <w:rFonts w:ascii="Arial" w:hAnsi="Arial" w:cs="Arial"/>
          <w:sz w:val="24"/>
          <w:szCs w:val="24"/>
        </w:rPr>
        <w:t>a majority of prostate cancer patients will never attend a support group</w:t>
      </w:r>
      <w:r w:rsidR="00E23118">
        <w:rPr>
          <w:rFonts w:ascii="Arial" w:hAnsi="Arial" w:cs="Arial"/>
          <w:sz w:val="24"/>
          <w:szCs w:val="24"/>
        </w:rPr>
        <w:t>. D</w:t>
      </w:r>
      <w:r w:rsidR="00FF74B0">
        <w:rPr>
          <w:rFonts w:ascii="Arial" w:hAnsi="Arial" w:cs="Arial"/>
          <w:sz w:val="24"/>
          <w:szCs w:val="24"/>
        </w:rPr>
        <w:t xml:space="preserve">etailed explorations of </w:t>
      </w:r>
      <w:r w:rsidR="00CC7EB5">
        <w:rPr>
          <w:rFonts w:ascii="Arial" w:hAnsi="Arial" w:cs="Arial"/>
          <w:sz w:val="24"/>
          <w:szCs w:val="24"/>
        </w:rPr>
        <w:t xml:space="preserve">reasons </w:t>
      </w:r>
      <w:r w:rsidRPr="008A575F">
        <w:rPr>
          <w:rFonts w:ascii="Arial" w:hAnsi="Arial" w:cs="Arial"/>
          <w:sz w:val="24"/>
          <w:szCs w:val="24"/>
        </w:rPr>
        <w:t xml:space="preserve">why </w:t>
      </w:r>
      <w:r w:rsidR="00FF74B0">
        <w:rPr>
          <w:rFonts w:ascii="Arial" w:hAnsi="Arial" w:cs="Arial"/>
          <w:sz w:val="24"/>
          <w:szCs w:val="24"/>
        </w:rPr>
        <w:t xml:space="preserve">this is the case </w:t>
      </w:r>
      <w:r w:rsidRPr="008A575F">
        <w:rPr>
          <w:rFonts w:ascii="Arial" w:hAnsi="Arial" w:cs="Arial"/>
          <w:sz w:val="24"/>
          <w:szCs w:val="24"/>
        </w:rPr>
        <w:t>have not been addressed</w:t>
      </w:r>
      <w:r w:rsidR="00E23118">
        <w:rPr>
          <w:rFonts w:ascii="Arial" w:hAnsi="Arial" w:cs="Arial"/>
          <w:sz w:val="24"/>
          <w:szCs w:val="24"/>
        </w:rPr>
        <w:t>, but again it may be related to men’s views of what they consider to be reliable and trustworthy sources of information when dealing with a potentially life changing diagnosis.</w:t>
      </w:r>
    </w:p>
    <w:p w:rsidR="00CF514F" w:rsidRDefault="00FF74B0" w:rsidP="005A4F76">
      <w:pPr>
        <w:rPr>
          <w:rFonts w:ascii="Arial" w:hAnsi="Arial" w:cs="Arial"/>
          <w:sz w:val="24"/>
          <w:szCs w:val="24"/>
        </w:rPr>
      </w:pPr>
      <w:r>
        <w:rPr>
          <w:rFonts w:ascii="Arial" w:hAnsi="Arial" w:cs="Arial"/>
          <w:sz w:val="24"/>
          <w:szCs w:val="24"/>
        </w:rPr>
        <w:t>In addition to web and support group addresses, t</w:t>
      </w:r>
      <w:r w:rsidR="00323B09" w:rsidRPr="008A575F">
        <w:rPr>
          <w:rFonts w:ascii="Arial" w:hAnsi="Arial" w:cs="Arial"/>
          <w:sz w:val="24"/>
          <w:szCs w:val="24"/>
        </w:rPr>
        <w:t xml:space="preserve">he </w:t>
      </w:r>
      <w:r>
        <w:rPr>
          <w:rFonts w:ascii="Arial" w:hAnsi="Arial" w:cs="Arial"/>
          <w:sz w:val="24"/>
          <w:szCs w:val="24"/>
        </w:rPr>
        <w:t xml:space="preserve">written </w:t>
      </w:r>
      <w:r w:rsidR="00323B09" w:rsidRPr="008A575F">
        <w:rPr>
          <w:rFonts w:ascii="Arial" w:hAnsi="Arial" w:cs="Arial"/>
          <w:sz w:val="24"/>
          <w:szCs w:val="24"/>
        </w:rPr>
        <w:t xml:space="preserve">information packs given to </w:t>
      </w:r>
      <w:r>
        <w:rPr>
          <w:rFonts w:ascii="Arial" w:hAnsi="Arial" w:cs="Arial"/>
          <w:sz w:val="24"/>
          <w:szCs w:val="24"/>
        </w:rPr>
        <w:t>men</w:t>
      </w:r>
      <w:r w:rsidR="00323B09" w:rsidRPr="008A575F">
        <w:rPr>
          <w:rFonts w:ascii="Arial" w:hAnsi="Arial" w:cs="Arial"/>
          <w:sz w:val="24"/>
          <w:szCs w:val="24"/>
        </w:rPr>
        <w:t xml:space="preserve"> </w:t>
      </w:r>
      <w:r>
        <w:rPr>
          <w:rFonts w:ascii="Arial" w:hAnsi="Arial" w:cs="Arial"/>
          <w:sz w:val="24"/>
          <w:szCs w:val="24"/>
        </w:rPr>
        <w:t xml:space="preserve">also </w:t>
      </w:r>
      <w:r w:rsidR="00323B09" w:rsidRPr="008A575F">
        <w:rPr>
          <w:rFonts w:ascii="Arial" w:hAnsi="Arial" w:cs="Arial"/>
          <w:sz w:val="24"/>
          <w:szCs w:val="24"/>
        </w:rPr>
        <w:t>include</w:t>
      </w:r>
      <w:r>
        <w:rPr>
          <w:rFonts w:ascii="Arial" w:hAnsi="Arial" w:cs="Arial"/>
          <w:sz w:val="24"/>
          <w:szCs w:val="24"/>
        </w:rPr>
        <w:t>s</w:t>
      </w:r>
      <w:r w:rsidR="00323B09" w:rsidRPr="008A575F">
        <w:rPr>
          <w:rFonts w:ascii="Arial" w:hAnsi="Arial" w:cs="Arial"/>
          <w:sz w:val="24"/>
          <w:szCs w:val="24"/>
        </w:rPr>
        <w:t xml:space="preserve"> the Prostate Cancer UKs Toolkit (Prostate Cancer UK, 2015)</w:t>
      </w:r>
      <w:r>
        <w:rPr>
          <w:rFonts w:ascii="Arial" w:hAnsi="Arial" w:cs="Arial"/>
          <w:color w:val="FF0000"/>
          <w:sz w:val="24"/>
          <w:szCs w:val="24"/>
        </w:rPr>
        <w:t xml:space="preserve">. </w:t>
      </w:r>
      <w:r w:rsidR="00323B09" w:rsidRPr="008A575F">
        <w:rPr>
          <w:rFonts w:ascii="Arial" w:hAnsi="Arial" w:cs="Arial"/>
          <w:sz w:val="24"/>
          <w:szCs w:val="24"/>
        </w:rPr>
        <w:t>I</w:t>
      </w:r>
      <w:r>
        <w:rPr>
          <w:rFonts w:ascii="Arial" w:hAnsi="Arial" w:cs="Arial"/>
          <w:sz w:val="24"/>
          <w:szCs w:val="24"/>
        </w:rPr>
        <w:t xml:space="preserve">t was interesting to find that </w:t>
      </w:r>
      <w:r w:rsidR="00E23118">
        <w:rPr>
          <w:rFonts w:ascii="Arial" w:hAnsi="Arial" w:cs="Arial"/>
          <w:sz w:val="24"/>
          <w:szCs w:val="24"/>
        </w:rPr>
        <w:t xml:space="preserve">the </w:t>
      </w:r>
      <w:r w:rsidR="00323B09" w:rsidRPr="008A575F">
        <w:rPr>
          <w:rFonts w:ascii="Arial" w:hAnsi="Arial" w:cs="Arial"/>
          <w:sz w:val="24"/>
          <w:szCs w:val="24"/>
        </w:rPr>
        <w:t xml:space="preserve">content and quality </w:t>
      </w:r>
      <w:r w:rsidR="005A4F76">
        <w:rPr>
          <w:rFonts w:ascii="Arial" w:hAnsi="Arial" w:cs="Arial"/>
          <w:sz w:val="24"/>
          <w:szCs w:val="24"/>
        </w:rPr>
        <w:t>of the information packs was not discussed by any interviewees</w:t>
      </w:r>
      <w:r w:rsidR="00323B09" w:rsidRPr="008A575F">
        <w:rPr>
          <w:rFonts w:ascii="Arial" w:hAnsi="Arial" w:cs="Arial"/>
          <w:sz w:val="24"/>
          <w:szCs w:val="24"/>
        </w:rPr>
        <w:t>, a</w:t>
      </w:r>
      <w:r w:rsidR="0028204C">
        <w:rPr>
          <w:rFonts w:ascii="Arial" w:hAnsi="Arial" w:cs="Arial"/>
          <w:sz w:val="24"/>
          <w:szCs w:val="24"/>
        </w:rPr>
        <w:t>nd</w:t>
      </w:r>
      <w:r w:rsidR="00323B09" w:rsidRPr="008A575F">
        <w:rPr>
          <w:rFonts w:ascii="Arial" w:hAnsi="Arial" w:cs="Arial"/>
          <w:sz w:val="24"/>
          <w:szCs w:val="24"/>
        </w:rPr>
        <w:t xml:space="preserve"> </w:t>
      </w:r>
      <w:r w:rsidR="00323B09">
        <w:rPr>
          <w:rFonts w:ascii="Arial" w:hAnsi="Arial" w:cs="Arial"/>
          <w:sz w:val="24"/>
          <w:szCs w:val="24"/>
        </w:rPr>
        <w:t>it was not influent</w:t>
      </w:r>
      <w:r w:rsidR="00323B09" w:rsidRPr="008A575F">
        <w:rPr>
          <w:rFonts w:ascii="Arial" w:hAnsi="Arial" w:cs="Arial"/>
          <w:sz w:val="24"/>
          <w:szCs w:val="24"/>
        </w:rPr>
        <w:t xml:space="preserve">ial in their </w:t>
      </w:r>
      <w:r w:rsidR="0028204C">
        <w:rPr>
          <w:rFonts w:ascii="Arial" w:hAnsi="Arial" w:cs="Arial"/>
          <w:sz w:val="24"/>
          <w:szCs w:val="24"/>
        </w:rPr>
        <w:t xml:space="preserve">decision to chose the AS </w:t>
      </w:r>
      <w:r w:rsidR="00323B09" w:rsidRPr="008A575F">
        <w:rPr>
          <w:rFonts w:ascii="Arial" w:hAnsi="Arial" w:cs="Arial"/>
          <w:sz w:val="24"/>
          <w:szCs w:val="24"/>
        </w:rPr>
        <w:t>treatment</w:t>
      </w:r>
      <w:r w:rsidR="0028204C">
        <w:rPr>
          <w:rFonts w:ascii="Arial" w:hAnsi="Arial" w:cs="Arial"/>
          <w:sz w:val="24"/>
          <w:szCs w:val="24"/>
        </w:rPr>
        <w:t xml:space="preserve"> option</w:t>
      </w:r>
      <w:r w:rsidR="00323B09" w:rsidRPr="008A575F">
        <w:rPr>
          <w:rFonts w:ascii="Arial" w:hAnsi="Arial" w:cs="Arial"/>
          <w:sz w:val="24"/>
          <w:szCs w:val="24"/>
        </w:rPr>
        <w:t xml:space="preserve">. </w:t>
      </w:r>
    </w:p>
    <w:p w:rsidR="00CF514F" w:rsidRPr="008A575F" w:rsidRDefault="00CF514F" w:rsidP="0028204C">
      <w:pPr>
        <w:ind w:left="720"/>
        <w:rPr>
          <w:rFonts w:ascii="Arial" w:hAnsi="Arial" w:cs="Arial"/>
          <w:i/>
          <w:sz w:val="24"/>
          <w:szCs w:val="24"/>
        </w:rPr>
      </w:pPr>
      <w:r>
        <w:rPr>
          <w:rFonts w:ascii="Arial" w:hAnsi="Arial" w:cs="Arial"/>
          <w:i/>
          <w:sz w:val="24"/>
          <w:szCs w:val="24"/>
        </w:rPr>
        <w:t>” I</w:t>
      </w:r>
      <w:r w:rsidRPr="008A575F">
        <w:rPr>
          <w:rFonts w:ascii="Arial" w:hAnsi="Arial" w:cs="Arial"/>
          <w:i/>
          <w:sz w:val="24"/>
          <w:szCs w:val="24"/>
        </w:rPr>
        <w:t xml:space="preserve"> probably glanced through it “(1002)</w:t>
      </w:r>
    </w:p>
    <w:p w:rsidR="00CF514F" w:rsidRPr="008A575F" w:rsidRDefault="00CF514F" w:rsidP="0028204C">
      <w:pPr>
        <w:ind w:left="720"/>
        <w:rPr>
          <w:rFonts w:ascii="Arial" w:hAnsi="Arial" w:cs="Arial"/>
          <w:i/>
          <w:sz w:val="24"/>
          <w:szCs w:val="24"/>
        </w:rPr>
      </w:pPr>
      <w:r>
        <w:rPr>
          <w:rFonts w:ascii="Arial" w:hAnsi="Arial" w:cs="Arial"/>
          <w:i/>
          <w:sz w:val="24"/>
          <w:szCs w:val="24"/>
        </w:rPr>
        <w:t>“it was telling me what I</w:t>
      </w:r>
      <w:r w:rsidRPr="008A575F">
        <w:rPr>
          <w:rFonts w:ascii="Arial" w:hAnsi="Arial" w:cs="Arial"/>
          <w:i/>
          <w:sz w:val="24"/>
          <w:szCs w:val="24"/>
        </w:rPr>
        <w:t xml:space="preserve"> was told basically” (1003)</w:t>
      </w:r>
    </w:p>
    <w:p w:rsidR="00CF514F" w:rsidRDefault="00CF514F" w:rsidP="0028204C">
      <w:pPr>
        <w:ind w:left="720"/>
        <w:rPr>
          <w:rFonts w:ascii="Arial" w:hAnsi="Arial" w:cs="Arial"/>
          <w:sz w:val="24"/>
          <w:szCs w:val="24"/>
        </w:rPr>
      </w:pPr>
      <w:r w:rsidRPr="008A575F">
        <w:rPr>
          <w:rFonts w:ascii="Arial" w:hAnsi="Arial" w:cs="Arial"/>
          <w:i/>
          <w:sz w:val="24"/>
          <w:szCs w:val="24"/>
        </w:rPr>
        <w:t>“just useful information” (1004)</w:t>
      </w:r>
    </w:p>
    <w:p w:rsidR="0028204C" w:rsidRDefault="0028204C" w:rsidP="00B60670">
      <w:pPr>
        <w:rPr>
          <w:rFonts w:ascii="Arial" w:hAnsi="Arial" w:cs="Arial"/>
          <w:sz w:val="24"/>
          <w:szCs w:val="24"/>
        </w:rPr>
      </w:pPr>
      <w:r>
        <w:rPr>
          <w:rFonts w:ascii="Arial" w:hAnsi="Arial" w:cs="Arial"/>
          <w:sz w:val="24"/>
          <w:szCs w:val="24"/>
        </w:rPr>
        <w:lastRenderedPageBreak/>
        <w:t>Given that the information packs are provided to reinforce and suppo</w:t>
      </w:r>
      <w:r w:rsidR="00B60670">
        <w:rPr>
          <w:rFonts w:ascii="Arial" w:hAnsi="Arial" w:cs="Arial"/>
          <w:sz w:val="24"/>
          <w:szCs w:val="24"/>
        </w:rPr>
        <w:t>rt men in their decision making</w:t>
      </w:r>
      <w:r>
        <w:rPr>
          <w:rFonts w:ascii="Arial" w:hAnsi="Arial" w:cs="Arial"/>
          <w:sz w:val="24"/>
          <w:szCs w:val="24"/>
        </w:rPr>
        <w:t xml:space="preserve"> </w:t>
      </w:r>
      <w:r w:rsidR="00664EA0">
        <w:rPr>
          <w:rFonts w:ascii="Arial" w:hAnsi="Arial" w:cs="Arial"/>
          <w:sz w:val="24"/>
          <w:szCs w:val="24"/>
        </w:rPr>
        <w:t>these findings were particularly interesting</w:t>
      </w:r>
      <w:r w:rsidR="00B60670">
        <w:rPr>
          <w:rFonts w:ascii="Arial" w:hAnsi="Arial" w:cs="Arial"/>
          <w:sz w:val="24"/>
          <w:szCs w:val="24"/>
        </w:rPr>
        <w:t xml:space="preserve">. They </w:t>
      </w:r>
      <w:r w:rsidR="00664EA0">
        <w:rPr>
          <w:rFonts w:ascii="Arial" w:hAnsi="Arial" w:cs="Arial"/>
          <w:sz w:val="24"/>
          <w:szCs w:val="24"/>
        </w:rPr>
        <w:t>once more raise questions about how men with low risk prostate cancer conceptualise their information needs and what, for them, constitutes</w:t>
      </w:r>
      <w:r w:rsidR="00E23118">
        <w:rPr>
          <w:rFonts w:ascii="Arial" w:hAnsi="Arial" w:cs="Arial"/>
          <w:sz w:val="24"/>
          <w:szCs w:val="24"/>
        </w:rPr>
        <w:t xml:space="preserve"> a </w:t>
      </w:r>
      <w:r w:rsidR="00664EA0">
        <w:rPr>
          <w:rFonts w:ascii="Arial" w:hAnsi="Arial" w:cs="Arial"/>
          <w:sz w:val="24"/>
          <w:szCs w:val="24"/>
        </w:rPr>
        <w:t xml:space="preserve">useful and </w:t>
      </w:r>
      <w:r w:rsidR="00E23118">
        <w:rPr>
          <w:rFonts w:ascii="Arial" w:hAnsi="Arial" w:cs="Arial"/>
          <w:sz w:val="24"/>
          <w:szCs w:val="24"/>
        </w:rPr>
        <w:t xml:space="preserve">reliable source of information. </w:t>
      </w:r>
    </w:p>
    <w:p w:rsidR="007A0A39" w:rsidRDefault="007A0A39" w:rsidP="0028204C">
      <w:pPr>
        <w:rPr>
          <w:rFonts w:ascii="Arial" w:hAnsi="Arial" w:cs="Arial"/>
          <w:b/>
          <w:bCs/>
          <w:sz w:val="24"/>
          <w:szCs w:val="24"/>
        </w:rPr>
      </w:pPr>
    </w:p>
    <w:p w:rsidR="00CF514F" w:rsidRPr="00E23118" w:rsidRDefault="0028204C" w:rsidP="0028204C">
      <w:pPr>
        <w:rPr>
          <w:rFonts w:ascii="Arial" w:hAnsi="Arial" w:cs="Arial"/>
          <w:b/>
          <w:bCs/>
          <w:sz w:val="24"/>
          <w:szCs w:val="24"/>
        </w:rPr>
      </w:pPr>
      <w:r w:rsidRPr="00E23118">
        <w:rPr>
          <w:rFonts w:ascii="Arial" w:hAnsi="Arial" w:cs="Arial"/>
          <w:b/>
          <w:bCs/>
          <w:sz w:val="24"/>
          <w:szCs w:val="24"/>
        </w:rPr>
        <w:t>Th</w:t>
      </w:r>
      <w:r w:rsidR="007A0A39">
        <w:rPr>
          <w:rFonts w:ascii="Arial" w:hAnsi="Arial" w:cs="Arial"/>
          <w:b/>
          <w:bCs/>
          <w:sz w:val="24"/>
          <w:szCs w:val="24"/>
        </w:rPr>
        <w:t>e clinical consultation</w:t>
      </w:r>
    </w:p>
    <w:p w:rsidR="00323B09" w:rsidRDefault="00664EA0" w:rsidP="00944D3F">
      <w:pPr>
        <w:rPr>
          <w:rFonts w:ascii="Arial" w:hAnsi="Arial" w:cs="Arial"/>
          <w:sz w:val="24"/>
          <w:szCs w:val="24"/>
        </w:rPr>
      </w:pPr>
      <w:r>
        <w:rPr>
          <w:rFonts w:ascii="Arial" w:hAnsi="Arial" w:cs="Arial"/>
          <w:sz w:val="24"/>
          <w:szCs w:val="24"/>
        </w:rPr>
        <w:t xml:space="preserve">Although the interviews were primarily seeking to explore the utility of the written information packs, the participants all spoke at length of the clinical consultation and its’ role in their decision making. Locally these significant consultations were with the </w:t>
      </w:r>
      <w:r w:rsidR="00944D3F">
        <w:rPr>
          <w:rFonts w:ascii="Arial" w:hAnsi="Arial" w:cs="Arial"/>
          <w:sz w:val="24"/>
          <w:szCs w:val="24"/>
        </w:rPr>
        <w:t xml:space="preserve">physician </w:t>
      </w:r>
      <w:r>
        <w:rPr>
          <w:rFonts w:ascii="Arial" w:hAnsi="Arial" w:cs="Arial"/>
          <w:sz w:val="24"/>
          <w:szCs w:val="24"/>
        </w:rPr>
        <w:t xml:space="preserve">and </w:t>
      </w:r>
      <w:r w:rsidR="00323B09" w:rsidRPr="008A575F">
        <w:rPr>
          <w:rFonts w:ascii="Arial" w:hAnsi="Arial" w:cs="Arial"/>
          <w:sz w:val="24"/>
          <w:szCs w:val="24"/>
        </w:rPr>
        <w:t>the clinical nurse specialist.</w:t>
      </w:r>
      <w:r w:rsidR="00323B09">
        <w:rPr>
          <w:rFonts w:ascii="Arial" w:hAnsi="Arial" w:cs="Arial"/>
          <w:sz w:val="24"/>
          <w:szCs w:val="24"/>
        </w:rPr>
        <w:t xml:space="preserve"> </w:t>
      </w:r>
    </w:p>
    <w:p w:rsidR="00CF514F" w:rsidRPr="008A575F" w:rsidRDefault="00CF514F" w:rsidP="00B60670">
      <w:pPr>
        <w:ind w:left="720"/>
        <w:rPr>
          <w:rFonts w:ascii="Arial" w:hAnsi="Arial" w:cs="Arial"/>
          <w:sz w:val="24"/>
          <w:szCs w:val="24"/>
        </w:rPr>
      </w:pPr>
      <w:r w:rsidRPr="008A575F">
        <w:rPr>
          <w:rFonts w:ascii="Arial" w:hAnsi="Arial" w:cs="Arial"/>
          <w:i/>
          <w:sz w:val="24"/>
          <w:szCs w:val="24"/>
        </w:rPr>
        <w:t>” the doctors and everyone is um doing the best for me you know they’re looking out for me ...you’ve studied, you know what you’re talking about and he explained it to me “(</w:t>
      </w:r>
      <w:r w:rsidRPr="008A575F">
        <w:rPr>
          <w:rFonts w:ascii="Arial" w:hAnsi="Arial" w:cs="Arial"/>
          <w:sz w:val="24"/>
          <w:szCs w:val="24"/>
        </w:rPr>
        <w:t>1004)</w:t>
      </w:r>
    </w:p>
    <w:p w:rsidR="00CF514F" w:rsidRPr="008A575F" w:rsidRDefault="00CF514F" w:rsidP="00B60670">
      <w:pPr>
        <w:ind w:left="720"/>
        <w:rPr>
          <w:rFonts w:ascii="Arial" w:hAnsi="Arial" w:cs="Arial"/>
          <w:sz w:val="24"/>
          <w:szCs w:val="24"/>
        </w:rPr>
      </w:pPr>
      <w:r w:rsidRPr="008A575F">
        <w:rPr>
          <w:rFonts w:ascii="Arial" w:hAnsi="Arial" w:cs="Arial"/>
          <w:i/>
          <w:sz w:val="24"/>
          <w:szCs w:val="24"/>
        </w:rPr>
        <w:t>“</w:t>
      </w:r>
      <w:r w:rsidR="00B60670">
        <w:rPr>
          <w:rFonts w:ascii="Arial" w:hAnsi="Arial" w:cs="Arial"/>
          <w:i/>
          <w:sz w:val="24"/>
          <w:szCs w:val="24"/>
        </w:rPr>
        <w:t>...</w:t>
      </w:r>
      <w:r w:rsidRPr="008A575F">
        <w:rPr>
          <w:rFonts w:ascii="Arial" w:hAnsi="Arial" w:cs="Arial"/>
          <w:i/>
          <w:sz w:val="24"/>
          <w:szCs w:val="24"/>
        </w:rPr>
        <w:t>with this clinic everything i</w:t>
      </w:r>
      <w:r>
        <w:rPr>
          <w:rFonts w:ascii="Arial" w:hAnsi="Arial" w:cs="Arial"/>
          <w:i/>
          <w:sz w:val="24"/>
          <w:szCs w:val="24"/>
        </w:rPr>
        <w:t>s explained to me and you know I</w:t>
      </w:r>
      <w:r w:rsidRPr="008A575F">
        <w:rPr>
          <w:rFonts w:ascii="Arial" w:hAnsi="Arial" w:cs="Arial"/>
          <w:i/>
          <w:sz w:val="24"/>
          <w:szCs w:val="24"/>
        </w:rPr>
        <w:t xml:space="preserve"> understand it I mean I</w:t>
      </w:r>
      <w:r>
        <w:rPr>
          <w:rFonts w:ascii="Arial" w:hAnsi="Arial" w:cs="Arial"/>
          <w:i/>
          <w:sz w:val="24"/>
          <w:szCs w:val="24"/>
        </w:rPr>
        <w:t>’</w:t>
      </w:r>
      <w:r w:rsidRPr="008A575F">
        <w:rPr>
          <w:rFonts w:ascii="Arial" w:hAnsi="Arial" w:cs="Arial"/>
          <w:i/>
          <w:sz w:val="24"/>
          <w:szCs w:val="24"/>
        </w:rPr>
        <w:t>m no expert but I</w:t>
      </w:r>
      <w:r>
        <w:rPr>
          <w:rFonts w:ascii="Arial" w:hAnsi="Arial" w:cs="Arial"/>
          <w:i/>
          <w:sz w:val="24"/>
          <w:szCs w:val="24"/>
        </w:rPr>
        <w:t>’</w:t>
      </w:r>
      <w:r w:rsidRPr="008A575F">
        <w:rPr>
          <w:rFonts w:ascii="Arial" w:hAnsi="Arial" w:cs="Arial"/>
          <w:i/>
          <w:sz w:val="24"/>
          <w:szCs w:val="24"/>
        </w:rPr>
        <w:t>m not dim ...you</w:t>
      </w:r>
      <w:r>
        <w:rPr>
          <w:rFonts w:ascii="Arial" w:hAnsi="Arial" w:cs="Arial"/>
          <w:i/>
          <w:sz w:val="24"/>
          <w:szCs w:val="24"/>
        </w:rPr>
        <w:t>’</w:t>
      </w:r>
      <w:r w:rsidRPr="008A575F">
        <w:rPr>
          <w:rFonts w:ascii="Arial" w:hAnsi="Arial" w:cs="Arial"/>
          <w:i/>
          <w:sz w:val="24"/>
          <w:szCs w:val="24"/>
        </w:rPr>
        <w:t>re looking after my interests .. you</w:t>
      </w:r>
      <w:r>
        <w:rPr>
          <w:rFonts w:ascii="Arial" w:hAnsi="Arial" w:cs="Arial"/>
          <w:i/>
          <w:sz w:val="24"/>
          <w:szCs w:val="24"/>
        </w:rPr>
        <w:t>’</w:t>
      </w:r>
      <w:r w:rsidRPr="008A575F">
        <w:rPr>
          <w:rFonts w:ascii="Arial" w:hAnsi="Arial" w:cs="Arial"/>
          <w:i/>
          <w:sz w:val="24"/>
          <w:szCs w:val="24"/>
        </w:rPr>
        <w:t>re looking after my health ..” (</w:t>
      </w:r>
      <w:r w:rsidRPr="008A575F">
        <w:rPr>
          <w:rFonts w:ascii="Arial" w:hAnsi="Arial" w:cs="Arial"/>
          <w:sz w:val="24"/>
          <w:szCs w:val="24"/>
        </w:rPr>
        <w:t>1004)</w:t>
      </w:r>
    </w:p>
    <w:p w:rsidR="00CF514F" w:rsidRPr="008A575F" w:rsidRDefault="00CF514F" w:rsidP="00B60670">
      <w:pPr>
        <w:ind w:left="720" w:firstLine="45"/>
        <w:rPr>
          <w:rFonts w:ascii="Arial" w:hAnsi="Arial" w:cs="Arial"/>
          <w:sz w:val="24"/>
          <w:szCs w:val="24"/>
        </w:rPr>
      </w:pPr>
      <w:r w:rsidRPr="008A575F">
        <w:rPr>
          <w:rFonts w:ascii="Arial" w:hAnsi="Arial" w:cs="Arial"/>
          <w:i/>
          <w:sz w:val="24"/>
          <w:szCs w:val="24"/>
        </w:rPr>
        <w:t>“</w:t>
      </w:r>
      <w:r w:rsidR="00B60670">
        <w:rPr>
          <w:rFonts w:ascii="Arial" w:hAnsi="Arial" w:cs="Arial"/>
          <w:i/>
          <w:sz w:val="24"/>
          <w:szCs w:val="24"/>
        </w:rPr>
        <w:t>the spe</w:t>
      </w:r>
      <w:r w:rsidRPr="008A575F">
        <w:rPr>
          <w:rFonts w:ascii="Arial" w:hAnsi="Arial" w:cs="Arial"/>
          <w:i/>
          <w:sz w:val="24"/>
          <w:szCs w:val="24"/>
        </w:rPr>
        <w:t>cialist ...and I saw the specialist nurse and they were all really good</w:t>
      </w:r>
      <w:r w:rsidRPr="008A575F">
        <w:rPr>
          <w:rFonts w:ascii="Arial" w:hAnsi="Arial" w:cs="Arial"/>
          <w:sz w:val="24"/>
          <w:szCs w:val="24"/>
        </w:rPr>
        <w:t>” (1006)</w:t>
      </w:r>
    </w:p>
    <w:p w:rsidR="00664EA0" w:rsidRDefault="00664EA0" w:rsidP="001B3B1A">
      <w:pPr>
        <w:rPr>
          <w:rFonts w:ascii="Arial" w:hAnsi="Arial" w:cs="Arial"/>
          <w:sz w:val="24"/>
          <w:szCs w:val="24"/>
        </w:rPr>
      </w:pPr>
      <w:r>
        <w:rPr>
          <w:rFonts w:ascii="Arial" w:hAnsi="Arial" w:cs="Arial"/>
          <w:sz w:val="24"/>
          <w:szCs w:val="24"/>
        </w:rPr>
        <w:t xml:space="preserve">This finding is consistent with those of </w:t>
      </w:r>
      <w:r w:rsidRPr="008A575F">
        <w:rPr>
          <w:rFonts w:ascii="Arial" w:hAnsi="Arial" w:cs="Arial"/>
          <w:sz w:val="24"/>
          <w:szCs w:val="24"/>
        </w:rPr>
        <w:t>Silk et al (2013)</w:t>
      </w:r>
      <w:r>
        <w:rPr>
          <w:rFonts w:ascii="Arial" w:hAnsi="Arial" w:cs="Arial"/>
          <w:sz w:val="24"/>
          <w:szCs w:val="24"/>
        </w:rPr>
        <w:t xml:space="preserve"> and </w:t>
      </w:r>
      <w:r w:rsidRPr="008A575F">
        <w:rPr>
          <w:rFonts w:ascii="Arial" w:hAnsi="Arial" w:cs="Arial"/>
          <w:sz w:val="24"/>
          <w:szCs w:val="24"/>
        </w:rPr>
        <w:t xml:space="preserve">Gilbert et al </w:t>
      </w:r>
      <w:r>
        <w:rPr>
          <w:rFonts w:ascii="Arial" w:hAnsi="Arial" w:cs="Arial"/>
          <w:sz w:val="24"/>
          <w:szCs w:val="24"/>
        </w:rPr>
        <w:t>(2014</w:t>
      </w:r>
      <w:r w:rsidRPr="008A575F">
        <w:rPr>
          <w:rFonts w:ascii="Arial" w:hAnsi="Arial" w:cs="Arial"/>
          <w:sz w:val="24"/>
          <w:szCs w:val="24"/>
        </w:rPr>
        <w:t>)</w:t>
      </w:r>
      <w:r>
        <w:rPr>
          <w:rFonts w:ascii="Arial" w:hAnsi="Arial" w:cs="Arial"/>
          <w:sz w:val="24"/>
          <w:szCs w:val="24"/>
        </w:rPr>
        <w:t xml:space="preserve">, who </w:t>
      </w:r>
      <w:r w:rsidRPr="008A575F">
        <w:rPr>
          <w:rFonts w:ascii="Arial" w:hAnsi="Arial" w:cs="Arial"/>
          <w:sz w:val="24"/>
          <w:szCs w:val="24"/>
        </w:rPr>
        <w:t xml:space="preserve">found the physician </w:t>
      </w:r>
      <w:r>
        <w:rPr>
          <w:rFonts w:ascii="Arial" w:hAnsi="Arial" w:cs="Arial"/>
          <w:sz w:val="24"/>
          <w:szCs w:val="24"/>
        </w:rPr>
        <w:t xml:space="preserve">to be the most preferred and most </w:t>
      </w:r>
      <w:r w:rsidRPr="008A575F">
        <w:rPr>
          <w:rFonts w:ascii="Arial" w:hAnsi="Arial" w:cs="Arial"/>
          <w:sz w:val="24"/>
          <w:szCs w:val="24"/>
        </w:rPr>
        <w:t>helpful source of in</w:t>
      </w:r>
      <w:r>
        <w:rPr>
          <w:rFonts w:ascii="Arial" w:hAnsi="Arial" w:cs="Arial"/>
          <w:sz w:val="24"/>
          <w:szCs w:val="24"/>
        </w:rPr>
        <w:t>formation</w:t>
      </w:r>
      <w:r w:rsidR="005A4F76">
        <w:rPr>
          <w:rFonts w:ascii="Arial" w:hAnsi="Arial" w:cs="Arial"/>
          <w:sz w:val="24"/>
          <w:szCs w:val="24"/>
        </w:rPr>
        <w:t xml:space="preserve"> for men with prostate cancer</w:t>
      </w:r>
      <w:r>
        <w:rPr>
          <w:rFonts w:ascii="Arial" w:hAnsi="Arial" w:cs="Arial"/>
          <w:sz w:val="24"/>
          <w:szCs w:val="24"/>
        </w:rPr>
        <w:t xml:space="preserve">. Gilbert et al (2014) </w:t>
      </w:r>
      <w:r w:rsidR="005A4F76">
        <w:rPr>
          <w:rFonts w:ascii="Arial" w:hAnsi="Arial" w:cs="Arial"/>
          <w:sz w:val="24"/>
          <w:szCs w:val="24"/>
        </w:rPr>
        <w:t xml:space="preserve">also </w:t>
      </w:r>
      <w:r>
        <w:rPr>
          <w:rFonts w:ascii="Arial" w:hAnsi="Arial" w:cs="Arial"/>
          <w:sz w:val="24"/>
          <w:szCs w:val="24"/>
        </w:rPr>
        <w:t xml:space="preserve">suggested that the consultation was highly valued </w:t>
      </w:r>
      <w:r w:rsidRPr="008A575F">
        <w:rPr>
          <w:rFonts w:ascii="Arial" w:hAnsi="Arial" w:cs="Arial"/>
          <w:sz w:val="24"/>
          <w:szCs w:val="24"/>
        </w:rPr>
        <w:t xml:space="preserve">as it </w:t>
      </w:r>
      <w:r w:rsidR="001B3B1A">
        <w:rPr>
          <w:rFonts w:ascii="Arial" w:hAnsi="Arial" w:cs="Arial"/>
          <w:sz w:val="24"/>
          <w:szCs w:val="24"/>
        </w:rPr>
        <w:t>i</w:t>
      </w:r>
      <w:r w:rsidRPr="008A575F">
        <w:rPr>
          <w:rFonts w:ascii="Arial" w:hAnsi="Arial" w:cs="Arial"/>
          <w:sz w:val="24"/>
          <w:szCs w:val="24"/>
        </w:rPr>
        <w:t>s sp</w:t>
      </w:r>
      <w:r>
        <w:rPr>
          <w:rFonts w:ascii="Arial" w:hAnsi="Arial" w:cs="Arial"/>
          <w:sz w:val="24"/>
          <w:szCs w:val="24"/>
        </w:rPr>
        <w:t xml:space="preserve">ecific to individual </w:t>
      </w:r>
      <w:r w:rsidRPr="008A575F">
        <w:rPr>
          <w:rFonts w:ascii="Arial" w:hAnsi="Arial" w:cs="Arial"/>
          <w:sz w:val="24"/>
          <w:szCs w:val="24"/>
        </w:rPr>
        <w:t>situation</w:t>
      </w:r>
      <w:r>
        <w:rPr>
          <w:rFonts w:ascii="Arial" w:hAnsi="Arial" w:cs="Arial"/>
          <w:sz w:val="24"/>
          <w:szCs w:val="24"/>
        </w:rPr>
        <w:t xml:space="preserve">s. </w:t>
      </w:r>
      <w:r w:rsidR="00502CFA">
        <w:rPr>
          <w:rFonts w:ascii="Arial" w:hAnsi="Arial" w:cs="Arial"/>
          <w:sz w:val="24"/>
          <w:szCs w:val="24"/>
        </w:rPr>
        <w:t xml:space="preserve"> It is perhaps not surprising that the participants in this study </w:t>
      </w:r>
      <w:r w:rsidR="001B3B1A">
        <w:rPr>
          <w:rFonts w:ascii="Arial" w:hAnsi="Arial" w:cs="Arial"/>
          <w:sz w:val="24"/>
          <w:szCs w:val="24"/>
        </w:rPr>
        <w:t xml:space="preserve">also </w:t>
      </w:r>
      <w:r w:rsidR="00502CFA">
        <w:rPr>
          <w:rFonts w:ascii="Arial" w:hAnsi="Arial" w:cs="Arial"/>
          <w:sz w:val="24"/>
          <w:szCs w:val="24"/>
        </w:rPr>
        <w:t>preferred the individual consultation</w:t>
      </w:r>
      <w:r w:rsidR="00944D3F">
        <w:rPr>
          <w:rFonts w:ascii="Arial" w:hAnsi="Arial" w:cs="Arial"/>
          <w:sz w:val="24"/>
          <w:szCs w:val="24"/>
        </w:rPr>
        <w:t xml:space="preserve"> as the</w:t>
      </w:r>
      <w:r w:rsidR="005A4F76">
        <w:rPr>
          <w:rFonts w:ascii="Arial" w:hAnsi="Arial" w:cs="Arial"/>
          <w:sz w:val="24"/>
          <w:szCs w:val="24"/>
        </w:rPr>
        <w:t xml:space="preserve">ir </w:t>
      </w:r>
      <w:r w:rsidR="00944D3F">
        <w:rPr>
          <w:rFonts w:ascii="Arial" w:hAnsi="Arial" w:cs="Arial"/>
          <w:sz w:val="24"/>
          <w:szCs w:val="24"/>
        </w:rPr>
        <w:t>information source</w:t>
      </w:r>
      <w:r w:rsidR="00502CFA">
        <w:rPr>
          <w:rFonts w:ascii="Arial" w:hAnsi="Arial" w:cs="Arial"/>
          <w:sz w:val="24"/>
          <w:szCs w:val="24"/>
        </w:rPr>
        <w:t>.  A cancer diagnosis, even one that is ‘low risk’, may make men feel isolated, and possibly overwhelmed, by the</w:t>
      </w:r>
      <w:r w:rsidR="00944D3F">
        <w:rPr>
          <w:rFonts w:ascii="Arial" w:hAnsi="Arial" w:cs="Arial"/>
          <w:sz w:val="24"/>
          <w:szCs w:val="24"/>
        </w:rPr>
        <w:t xml:space="preserve"> potential </w:t>
      </w:r>
      <w:r w:rsidR="00502CFA">
        <w:rPr>
          <w:rFonts w:ascii="Arial" w:hAnsi="Arial" w:cs="Arial"/>
          <w:sz w:val="24"/>
          <w:szCs w:val="24"/>
        </w:rPr>
        <w:t>impact on their future</w:t>
      </w:r>
      <w:r w:rsidR="00944D3F">
        <w:rPr>
          <w:rFonts w:ascii="Arial" w:hAnsi="Arial" w:cs="Arial"/>
          <w:sz w:val="24"/>
          <w:szCs w:val="24"/>
        </w:rPr>
        <w:t xml:space="preserve">, </w:t>
      </w:r>
      <w:r w:rsidR="00502CFA">
        <w:rPr>
          <w:rFonts w:ascii="Arial" w:hAnsi="Arial" w:cs="Arial"/>
          <w:sz w:val="24"/>
          <w:szCs w:val="24"/>
        </w:rPr>
        <w:t xml:space="preserve">so information which is specific to them and their circumstances is highly valued. However, this </w:t>
      </w:r>
      <w:r w:rsidR="00944D3F">
        <w:rPr>
          <w:rFonts w:ascii="Arial" w:hAnsi="Arial" w:cs="Arial"/>
          <w:sz w:val="24"/>
          <w:szCs w:val="24"/>
        </w:rPr>
        <w:t xml:space="preserve">finding </w:t>
      </w:r>
      <w:r w:rsidR="00502CFA">
        <w:rPr>
          <w:rFonts w:ascii="Arial" w:hAnsi="Arial" w:cs="Arial"/>
          <w:sz w:val="24"/>
          <w:szCs w:val="24"/>
        </w:rPr>
        <w:t xml:space="preserve">once again </w:t>
      </w:r>
      <w:r w:rsidR="00944D3F">
        <w:rPr>
          <w:rFonts w:ascii="Arial" w:hAnsi="Arial" w:cs="Arial"/>
          <w:sz w:val="24"/>
          <w:szCs w:val="24"/>
        </w:rPr>
        <w:t xml:space="preserve">raises questions about </w:t>
      </w:r>
      <w:r w:rsidR="00502CFA">
        <w:rPr>
          <w:rFonts w:ascii="Arial" w:hAnsi="Arial" w:cs="Arial"/>
          <w:sz w:val="24"/>
          <w:szCs w:val="24"/>
        </w:rPr>
        <w:t xml:space="preserve">the </w:t>
      </w:r>
      <w:r w:rsidR="00944D3F">
        <w:rPr>
          <w:rFonts w:ascii="Arial" w:hAnsi="Arial" w:cs="Arial"/>
          <w:sz w:val="24"/>
          <w:szCs w:val="24"/>
        </w:rPr>
        <w:t xml:space="preserve">utility </w:t>
      </w:r>
      <w:r w:rsidR="00502CFA">
        <w:rPr>
          <w:rFonts w:ascii="Arial" w:hAnsi="Arial" w:cs="Arial"/>
          <w:sz w:val="24"/>
          <w:szCs w:val="24"/>
        </w:rPr>
        <w:t xml:space="preserve">of written information packs </w:t>
      </w:r>
      <w:r w:rsidR="00944D3F">
        <w:rPr>
          <w:rFonts w:ascii="Arial" w:hAnsi="Arial" w:cs="Arial"/>
          <w:sz w:val="24"/>
          <w:szCs w:val="24"/>
        </w:rPr>
        <w:t xml:space="preserve">for </w:t>
      </w:r>
      <w:r w:rsidR="00502CFA">
        <w:rPr>
          <w:rFonts w:ascii="Arial" w:hAnsi="Arial" w:cs="Arial"/>
          <w:sz w:val="24"/>
          <w:szCs w:val="24"/>
        </w:rPr>
        <w:t xml:space="preserve">men </w:t>
      </w:r>
      <w:r w:rsidR="005A4F76">
        <w:rPr>
          <w:rFonts w:ascii="Arial" w:hAnsi="Arial" w:cs="Arial"/>
          <w:sz w:val="24"/>
          <w:szCs w:val="24"/>
        </w:rPr>
        <w:t xml:space="preserve">when they are </w:t>
      </w:r>
      <w:r w:rsidR="00502CFA">
        <w:rPr>
          <w:rFonts w:ascii="Arial" w:hAnsi="Arial" w:cs="Arial"/>
          <w:sz w:val="24"/>
          <w:szCs w:val="24"/>
        </w:rPr>
        <w:t>making treatment choices.</w:t>
      </w:r>
    </w:p>
    <w:p w:rsidR="00CF514F" w:rsidRPr="008A575F" w:rsidRDefault="00CF514F" w:rsidP="00323B09">
      <w:pPr>
        <w:rPr>
          <w:rFonts w:ascii="Arial" w:hAnsi="Arial" w:cs="Arial"/>
          <w:sz w:val="24"/>
          <w:szCs w:val="24"/>
        </w:rPr>
      </w:pPr>
    </w:p>
    <w:p w:rsidR="00734082" w:rsidRPr="00734082" w:rsidRDefault="007A0A39" w:rsidP="005A4F76">
      <w:pPr>
        <w:rPr>
          <w:rFonts w:ascii="Arial" w:hAnsi="Arial" w:cs="Arial"/>
          <w:b/>
          <w:bCs/>
          <w:sz w:val="24"/>
          <w:szCs w:val="24"/>
        </w:rPr>
      </w:pPr>
      <w:r>
        <w:rPr>
          <w:rFonts w:ascii="Arial" w:hAnsi="Arial" w:cs="Arial"/>
          <w:b/>
          <w:bCs/>
          <w:sz w:val="24"/>
          <w:szCs w:val="24"/>
        </w:rPr>
        <w:t>I</w:t>
      </w:r>
      <w:r w:rsidR="00734082" w:rsidRPr="00734082">
        <w:rPr>
          <w:rFonts w:ascii="Arial" w:hAnsi="Arial" w:cs="Arial"/>
          <w:b/>
          <w:bCs/>
          <w:sz w:val="24"/>
          <w:szCs w:val="24"/>
        </w:rPr>
        <w:t xml:space="preserve">mplications for practice </w:t>
      </w:r>
    </w:p>
    <w:p w:rsidR="00734082" w:rsidRDefault="001B3B1A" w:rsidP="001B3B1A">
      <w:pPr>
        <w:rPr>
          <w:rFonts w:ascii="Arial" w:hAnsi="Arial" w:cs="Arial"/>
          <w:sz w:val="24"/>
          <w:szCs w:val="24"/>
        </w:rPr>
      </w:pPr>
      <w:r>
        <w:rPr>
          <w:rFonts w:ascii="Arial" w:hAnsi="Arial" w:cs="Arial"/>
          <w:sz w:val="24"/>
          <w:szCs w:val="24"/>
        </w:rPr>
        <w:t>D</w:t>
      </w:r>
      <w:r w:rsidR="00734082" w:rsidRPr="008A575F">
        <w:rPr>
          <w:rFonts w:ascii="Arial" w:hAnsi="Arial" w:cs="Arial"/>
          <w:sz w:val="24"/>
          <w:szCs w:val="24"/>
        </w:rPr>
        <w:t>espite the recommendation</w:t>
      </w:r>
      <w:r w:rsidR="00734082">
        <w:rPr>
          <w:rFonts w:ascii="Arial" w:hAnsi="Arial" w:cs="Arial"/>
          <w:sz w:val="24"/>
          <w:szCs w:val="24"/>
        </w:rPr>
        <w:t>s</w:t>
      </w:r>
      <w:r w:rsidR="00734082" w:rsidRPr="008A575F">
        <w:rPr>
          <w:rFonts w:ascii="Arial" w:hAnsi="Arial" w:cs="Arial"/>
          <w:sz w:val="24"/>
          <w:szCs w:val="24"/>
        </w:rPr>
        <w:t xml:space="preserve"> that written information is paramount in the cancer </w:t>
      </w:r>
      <w:r w:rsidR="005A4F76" w:rsidRPr="008A575F">
        <w:rPr>
          <w:rFonts w:ascii="Arial" w:hAnsi="Arial" w:cs="Arial"/>
          <w:sz w:val="24"/>
          <w:szCs w:val="24"/>
        </w:rPr>
        <w:t>patients’</w:t>
      </w:r>
      <w:r w:rsidR="00734082" w:rsidRPr="008A575F">
        <w:rPr>
          <w:rFonts w:ascii="Arial" w:hAnsi="Arial" w:cs="Arial"/>
          <w:sz w:val="24"/>
          <w:szCs w:val="24"/>
        </w:rPr>
        <w:t xml:space="preserve"> journey (NICE, 2015</w:t>
      </w:r>
      <w:r w:rsidR="00734082">
        <w:rPr>
          <w:rFonts w:ascii="Arial" w:hAnsi="Arial" w:cs="Arial"/>
          <w:sz w:val="24"/>
          <w:szCs w:val="24"/>
        </w:rPr>
        <w:t>a</w:t>
      </w:r>
      <w:r w:rsidR="005A4F76">
        <w:rPr>
          <w:rFonts w:ascii="Arial" w:hAnsi="Arial" w:cs="Arial"/>
          <w:sz w:val="24"/>
          <w:szCs w:val="24"/>
        </w:rPr>
        <w:t>;</w:t>
      </w:r>
      <w:r w:rsidR="00734082" w:rsidRPr="008A575F">
        <w:rPr>
          <w:rFonts w:ascii="Arial" w:hAnsi="Arial" w:cs="Arial"/>
          <w:sz w:val="24"/>
          <w:szCs w:val="24"/>
        </w:rPr>
        <w:t xml:space="preserve"> DOH,</w:t>
      </w:r>
      <w:r w:rsidR="005A4F76">
        <w:rPr>
          <w:rFonts w:ascii="Arial" w:hAnsi="Arial" w:cs="Arial"/>
          <w:sz w:val="24"/>
          <w:szCs w:val="24"/>
        </w:rPr>
        <w:t xml:space="preserve"> 2013</w:t>
      </w:r>
      <w:r w:rsidR="00734082" w:rsidRPr="008A575F">
        <w:rPr>
          <w:rFonts w:ascii="Arial" w:hAnsi="Arial" w:cs="Arial"/>
          <w:sz w:val="24"/>
          <w:szCs w:val="24"/>
        </w:rPr>
        <w:t>)</w:t>
      </w:r>
      <w:r>
        <w:rPr>
          <w:rFonts w:ascii="Arial" w:hAnsi="Arial" w:cs="Arial"/>
          <w:sz w:val="24"/>
          <w:szCs w:val="24"/>
        </w:rPr>
        <w:t xml:space="preserve">, this small study did raise some questions about the utility of written information packs for </w:t>
      </w:r>
      <w:r w:rsidR="00806676">
        <w:rPr>
          <w:rFonts w:ascii="Arial" w:hAnsi="Arial" w:cs="Arial"/>
          <w:sz w:val="24"/>
          <w:szCs w:val="24"/>
        </w:rPr>
        <w:t xml:space="preserve">these </w:t>
      </w:r>
      <w:r>
        <w:rPr>
          <w:rFonts w:ascii="Arial" w:hAnsi="Arial" w:cs="Arial"/>
          <w:sz w:val="24"/>
          <w:szCs w:val="24"/>
        </w:rPr>
        <w:t>men with low risk prostate cancer</w:t>
      </w:r>
      <w:r w:rsidR="00734082">
        <w:rPr>
          <w:rFonts w:ascii="Arial" w:hAnsi="Arial" w:cs="Arial"/>
          <w:sz w:val="24"/>
          <w:szCs w:val="24"/>
        </w:rPr>
        <w:t xml:space="preserve">. The findings </w:t>
      </w:r>
      <w:r w:rsidR="00734082" w:rsidRPr="008A575F">
        <w:rPr>
          <w:rFonts w:ascii="Arial" w:hAnsi="Arial" w:cs="Arial"/>
          <w:sz w:val="24"/>
          <w:szCs w:val="24"/>
        </w:rPr>
        <w:t>ha</w:t>
      </w:r>
      <w:r w:rsidR="00944D3F">
        <w:rPr>
          <w:rFonts w:ascii="Arial" w:hAnsi="Arial" w:cs="Arial"/>
          <w:sz w:val="24"/>
          <w:szCs w:val="24"/>
        </w:rPr>
        <w:t>ve indicated that written</w:t>
      </w:r>
      <w:r w:rsidR="00734082">
        <w:rPr>
          <w:rFonts w:ascii="Arial" w:hAnsi="Arial" w:cs="Arial"/>
          <w:sz w:val="24"/>
          <w:szCs w:val="24"/>
        </w:rPr>
        <w:t xml:space="preserve"> information and support may </w:t>
      </w:r>
      <w:r w:rsidR="00734082" w:rsidRPr="008A575F">
        <w:rPr>
          <w:rFonts w:ascii="Arial" w:hAnsi="Arial" w:cs="Arial"/>
          <w:sz w:val="24"/>
          <w:szCs w:val="24"/>
        </w:rPr>
        <w:t xml:space="preserve">not </w:t>
      </w:r>
      <w:r w:rsidR="00734082">
        <w:rPr>
          <w:rFonts w:ascii="Arial" w:hAnsi="Arial" w:cs="Arial"/>
          <w:sz w:val="24"/>
          <w:szCs w:val="24"/>
        </w:rPr>
        <w:t xml:space="preserve">be </w:t>
      </w:r>
      <w:r w:rsidR="00734082" w:rsidRPr="008A575F">
        <w:rPr>
          <w:rFonts w:ascii="Arial" w:hAnsi="Arial" w:cs="Arial"/>
          <w:sz w:val="24"/>
          <w:szCs w:val="24"/>
        </w:rPr>
        <w:t xml:space="preserve">a priority </w:t>
      </w:r>
      <w:r w:rsidR="00734082">
        <w:rPr>
          <w:rFonts w:ascii="Arial" w:hAnsi="Arial" w:cs="Arial"/>
          <w:sz w:val="24"/>
          <w:szCs w:val="24"/>
        </w:rPr>
        <w:t xml:space="preserve">for </w:t>
      </w:r>
      <w:r w:rsidR="00734082" w:rsidRPr="008A575F">
        <w:rPr>
          <w:rFonts w:ascii="Arial" w:hAnsi="Arial" w:cs="Arial"/>
          <w:sz w:val="24"/>
          <w:szCs w:val="24"/>
        </w:rPr>
        <w:t>patient</w:t>
      </w:r>
      <w:r w:rsidR="00734082">
        <w:rPr>
          <w:rFonts w:ascii="Arial" w:hAnsi="Arial" w:cs="Arial"/>
          <w:sz w:val="24"/>
          <w:szCs w:val="24"/>
        </w:rPr>
        <w:t>s</w:t>
      </w:r>
      <w:r>
        <w:rPr>
          <w:rFonts w:ascii="Arial" w:hAnsi="Arial" w:cs="Arial"/>
          <w:sz w:val="24"/>
          <w:szCs w:val="24"/>
        </w:rPr>
        <w:t xml:space="preserve">, and have </w:t>
      </w:r>
      <w:r w:rsidR="00734082">
        <w:rPr>
          <w:rFonts w:ascii="Arial" w:hAnsi="Arial" w:cs="Arial"/>
          <w:sz w:val="24"/>
          <w:szCs w:val="24"/>
        </w:rPr>
        <w:t xml:space="preserve">also </w:t>
      </w:r>
      <w:r w:rsidR="00734082" w:rsidRPr="008A575F">
        <w:rPr>
          <w:rFonts w:ascii="Arial" w:hAnsi="Arial" w:cs="Arial"/>
          <w:sz w:val="24"/>
          <w:szCs w:val="24"/>
        </w:rPr>
        <w:t>demonstrated that patient</w:t>
      </w:r>
      <w:r w:rsidR="00734082">
        <w:rPr>
          <w:rFonts w:ascii="Arial" w:hAnsi="Arial" w:cs="Arial"/>
          <w:sz w:val="24"/>
          <w:szCs w:val="24"/>
        </w:rPr>
        <w:t>s</w:t>
      </w:r>
      <w:r w:rsidR="00734082" w:rsidRPr="008A575F">
        <w:rPr>
          <w:rFonts w:ascii="Arial" w:hAnsi="Arial" w:cs="Arial"/>
          <w:sz w:val="24"/>
          <w:szCs w:val="24"/>
        </w:rPr>
        <w:t xml:space="preserve"> </w:t>
      </w:r>
      <w:r w:rsidR="00944D3F">
        <w:rPr>
          <w:rFonts w:ascii="Arial" w:hAnsi="Arial" w:cs="Arial"/>
          <w:sz w:val="24"/>
          <w:szCs w:val="24"/>
        </w:rPr>
        <w:t xml:space="preserve">do not </w:t>
      </w:r>
      <w:r w:rsidR="00734082" w:rsidRPr="008A575F">
        <w:rPr>
          <w:rFonts w:ascii="Arial" w:hAnsi="Arial" w:cs="Arial"/>
          <w:sz w:val="24"/>
          <w:szCs w:val="24"/>
        </w:rPr>
        <w:t xml:space="preserve">rely on written information </w:t>
      </w:r>
      <w:r w:rsidR="00944D3F">
        <w:rPr>
          <w:rFonts w:ascii="Arial" w:hAnsi="Arial" w:cs="Arial"/>
          <w:sz w:val="24"/>
          <w:szCs w:val="24"/>
        </w:rPr>
        <w:t xml:space="preserve">to support their </w:t>
      </w:r>
      <w:r w:rsidR="00734082" w:rsidRPr="008A575F">
        <w:rPr>
          <w:rFonts w:ascii="Arial" w:hAnsi="Arial" w:cs="Arial"/>
          <w:sz w:val="24"/>
          <w:szCs w:val="24"/>
        </w:rPr>
        <w:t xml:space="preserve">treatment decision making. </w:t>
      </w:r>
    </w:p>
    <w:p w:rsidR="00323B09" w:rsidRDefault="00734082" w:rsidP="001B3B1A">
      <w:pPr>
        <w:rPr>
          <w:rFonts w:ascii="Arial" w:hAnsi="Arial" w:cs="Arial"/>
          <w:sz w:val="24"/>
          <w:szCs w:val="24"/>
        </w:rPr>
      </w:pPr>
      <w:r w:rsidRPr="008A575F">
        <w:rPr>
          <w:rFonts w:ascii="Arial" w:hAnsi="Arial" w:cs="Arial"/>
          <w:sz w:val="24"/>
          <w:szCs w:val="24"/>
        </w:rPr>
        <w:t>The consultation</w:t>
      </w:r>
      <w:r>
        <w:rPr>
          <w:rFonts w:ascii="Arial" w:hAnsi="Arial" w:cs="Arial"/>
          <w:sz w:val="24"/>
          <w:szCs w:val="24"/>
        </w:rPr>
        <w:t>s</w:t>
      </w:r>
      <w:r w:rsidRPr="008A575F">
        <w:rPr>
          <w:rFonts w:ascii="Arial" w:hAnsi="Arial" w:cs="Arial"/>
          <w:sz w:val="24"/>
          <w:szCs w:val="24"/>
        </w:rPr>
        <w:t xml:space="preserve"> with </w:t>
      </w:r>
      <w:r>
        <w:rPr>
          <w:rFonts w:ascii="Arial" w:hAnsi="Arial" w:cs="Arial"/>
          <w:sz w:val="24"/>
          <w:szCs w:val="24"/>
        </w:rPr>
        <w:t xml:space="preserve">the healthcare team </w:t>
      </w:r>
      <w:r w:rsidRPr="008A575F">
        <w:rPr>
          <w:rFonts w:ascii="Arial" w:hAnsi="Arial" w:cs="Arial"/>
          <w:sz w:val="24"/>
          <w:szCs w:val="24"/>
        </w:rPr>
        <w:t xml:space="preserve">appear to be the </w:t>
      </w:r>
      <w:r>
        <w:rPr>
          <w:rFonts w:ascii="Arial" w:hAnsi="Arial" w:cs="Arial"/>
          <w:sz w:val="24"/>
          <w:szCs w:val="24"/>
        </w:rPr>
        <w:t xml:space="preserve">most valued </w:t>
      </w:r>
      <w:r w:rsidRPr="008A575F">
        <w:rPr>
          <w:rFonts w:ascii="Arial" w:hAnsi="Arial" w:cs="Arial"/>
          <w:sz w:val="24"/>
          <w:szCs w:val="24"/>
        </w:rPr>
        <w:t>source of information</w:t>
      </w:r>
      <w:r>
        <w:rPr>
          <w:rFonts w:ascii="Arial" w:hAnsi="Arial" w:cs="Arial"/>
          <w:sz w:val="24"/>
          <w:szCs w:val="24"/>
        </w:rPr>
        <w:t xml:space="preserve">, </w:t>
      </w:r>
      <w:r w:rsidR="00323B09" w:rsidRPr="008A575F">
        <w:rPr>
          <w:rFonts w:ascii="Arial" w:hAnsi="Arial" w:cs="Arial"/>
          <w:sz w:val="24"/>
          <w:szCs w:val="24"/>
        </w:rPr>
        <w:t xml:space="preserve">and </w:t>
      </w:r>
      <w:r w:rsidR="00944D3F">
        <w:rPr>
          <w:rFonts w:ascii="Arial" w:hAnsi="Arial" w:cs="Arial"/>
          <w:sz w:val="24"/>
          <w:szCs w:val="24"/>
        </w:rPr>
        <w:t xml:space="preserve">professionals’ </w:t>
      </w:r>
      <w:r w:rsidR="00323B09" w:rsidRPr="008A575F">
        <w:rPr>
          <w:rFonts w:ascii="Arial" w:hAnsi="Arial" w:cs="Arial"/>
          <w:sz w:val="24"/>
          <w:szCs w:val="24"/>
        </w:rPr>
        <w:t>recommendations were the leading influence in the treatment decision making of</w:t>
      </w:r>
      <w:r>
        <w:rPr>
          <w:rFonts w:ascii="Arial" w:hAnsi="Arial" w:cs="Arial"/>
          <w:sz w:val="24"/>
          <w:szCs w:val="24"/>
        </w:rPr>
        <w:t xml:space="preserve"> </w:t>
      </w:r>
      <w:r w:rsidR="005A4F76">
        <w:rPr>
          <w:rFonts w:ascii="Arial" w:hAnsi="Arial" w:cs="Arial"/>
          <w:sz w:val="24"/>
          <w:szCs w:val="24"/>
        </w:rPr>
        <w:t xml:space="preserve">study </w:t>
      </w:r>
      <w:r>
        <w:rPr>
          <w:rFonts w:ascii="Arial" w:hAnsi="Arial" w:cs="Arial"/>
          <w:sz w:val="24"/>
          <w:szCs w:val="24"/>
        </w:rPr>
        <w:t>participants</w:t>
      </w:r>
      <w:r w:rsidR="00323B09" w:rsidRPr="008A575F">
        <w:rPr>
          <w:rFonts w:ascii="Arial" w:hAnsi="Arial" w:cs="Arial"/>
          <w:sz w:val="24"/>
          <w:szCs w:val="24"/>
        </w:rPr>
        <w:t>.</w:t>
      </w:r>
      <w:r w:rsidR="00323B09" w:rsidRPr="00323B09">
        <w:rPr>
          <w:rFonts w:ascii="Arial" w:hAnsi="Arial" w:cs="Arial"/>
          <w:sz w:val="24"/>
          <w:szCs w:val="24"/>
        </w:rPr>
        <w:t xml:space="preserve"> </w:t>
      </w:r>
      <w:r>
        <w:rPr>
          <w:rFonts w:ascii="Arial" w:hAnsi="Arial" w:cs="Arial"/>
          <w:sz w:val="24"/>
          <w:szCs w:val="24"/>
        </w:rPr>
        <w:t>W</w:t>
      </w:r>
      <w:r w:rsidRPr="008A575F">
        <w:rPr>
          <w:rFonts w:ascii="Arial" w:hAnsi="Arial" w:cs="Arial"/>
          <w:sz w:val="24"/>
          <w:szCs w:val="24"/>
        </w:rPr>
        <w:t xml:space="preserve">ith </w:t>
      </w:r>
      <w:r>
        <w:rPr>
          <w:rFonts w:ascii="Arial" w:hAnsi="Arial" w:cs="Arial"/>
          <w:sz w:val="24"/>
          <w:szCs w:val="24"/>
        </w:rPr>
        <w:t xml:space="preserve">additional </w:t>
      </w:r>
      <w:r w:rsidRPr="008A575F">
        <w:rPr>
          <w:rFonts w:ascii="Arial" w:hAnsi="Arial" w:cs="Arial"/>
          <w:sz w:val="24"/>
          <w:szCs w:val="24"/>
        </w:rPr>
        <w:t xml:space="preserve">pressure created by </w:t>
      </w:r>
      <w:r>
        <w:rPr>
          <w:rFonts w:ascii="Arial" w:hAnsi="Arial" w:cs="Arial"/>
          <w:sz w:val="24"/>
          <w:szCs w:val="24"/>
        </w:rPr>
        <w:t xml:space="preserve">the </w:t>
      </w:r>
      <w:r w:rsidRPr="008A575F">
        <w:rPr>
          <w:rFonts w:ascii="Arial" w:hAnsi="Arial" w:cs="Arial"/>
          <w:sz w:val="24"/>
          <w:szCs w:val="24"/>
        </w:rPr>
        <w:t>emergence of vast amounts of information</w:t>
      </w:r>
      <w:r w:rsidR="001B3B1A">
        <w:rPr>
          <w:rFonts w:ascii="Arial" w:hAnsi="Arial" w:cs="Arial"/>
          <w:sz w:val="24"/>
          <w:szCs w:val="24"/>
        </w:rPr>
        <w:t xml:space="preserve"> </w:t>
      </w:r>
      <w:r w:rsidR="005A4F76">
        <w:rPr>
          <w:rFonts w:ascii="Arial" w:hAnsi="Arial" w:cs="Arial"/>
          <w:sz w:val="24"/>
          <w:szCs w:val="24"/>
        </w:rPr>
        <w:t>a</w:t>
      </w:r>
      <w:r w:rsidRPr="008A575F">
        <w:rPr>
          <w:rFonts w:ascii="Arial" w:hAnsi="Arial" w:cs="Arial"/>
          <w:sz w:val="24"/>
          <w:szCs w:val="24"/>
        </w:rPr>
        <w:t>vailable</w:t>
      </w:r>
      <w:r>
        <w:rPr>
          <w:rFonts w:ascii="Arial" w:hAnsi="Arial" w:cs="Arial"/>
          <w:sz w:val="24"/>
          <w:szCs w:val="24"/>
        </w:rPr>
        <w:t xml:space="preserve"> on the internet, </w:t>
      </w:r>
      <w:r w:rsidR="001B3B1A">
        <w:rPr>
          <w:rFonts w:ascii="Arial" w:hAnsi="Arial" w:cs="Arial"/>
          <w:sz w:val="24"/>
          <w:szCs w:val="24"/>
        </w:rPr>
        <w:t>some of dubious provenance,</w:t>
      </w:r>
      <w:r w:rsidR="001B3B1A" w:rsidRPr="008A575F">
        <w:rPr>
          <w:rFonts w:ascii="Arial" w:hAnsi="Arial" w:cs="Arial"/>
          <w:sz w:val="24"/>
          <w:szCs w:val="24"/>
        </w:rPr>
        <w:t xml:space="preserve"> </w:t>
      </w:r>
      <w:r w:rsidR="005A4F76">
        <w:rPr>
          <w:rFonts w:ascii="Arial" w:hAnsi="Arial" w:cs="Arial"/>
          <w:sz w:val="24"/>
          <w:szCs w:val="24"/>
        </w:rPr>
        <w:t xml:space="preserve">it </w:t>
      </w:r>
      <w:r w:rsidR="001B3B1A">
        <w:rPr>
          <w:rFonts w:ascii="Arial" w:hAnsi="Arial" w:cs="Arial"/>
          <w:sz w:val="24"/>
          <w:szCs w:val="24"/>
        </w:rPr>
        <w:t xml:space="preserve">may be </w:t>
      </w:r>
      <w:r w:rsidR="005A4F76">
        <w:rPr>
          <w:rFonts w:ascii="Arial" w:hAnsi="Arial" w:cs="Arial"/>
          <w:sz w:val="24"/>
          <w:szCs w:val="24"/>
        </w:rPr>
        <w:t xml:space="preserve">the case that </w:t>
      </w:r>
      <w:r w:rsidR="00323B09" w:rsidRPr="008A575F">
        <w:rPr>
          <w:rFonts w:ascii="Arial" w:hAnsi="Arial" w:cs="Arial"/>
          <w:sz w:val="24"/>
          <w:szCs w:val="24"/>
        </w:rPr>
        <w:t xml:space="preserve">the </w:t>
      </w:r>
      <w:r w:rsidR="001B3B1A">
        <w:rPr>
          <w:rFonts w:ascii="Arial" w:hAnsi="Arial" w:cs="Arial"/>
          <w:sz w:val="24"/>
          <w:szCs w:val="24"/>
        </w:rPr>
        <w:t xml:space="preserve">clinical </w:t>
      </w:r>
      <w:r w:rsidR="00323B09" w:rsidRPr="008A575F">
        <w:rPr>
          <w:rFonts w:ascii="Arial" w:hAnsi="Arial" w:cs="Arial"/>
          <w:sz w:val="24"/>
          <w:szCs w:val="24"/>
        </w:rPr>
        <w:t>consultation is now more important than ever as a point of access, communication</w:t>
      </w:r>
      <w:r w:rsidR="00944D3F">
        <w:rPr>
          <w:rFonts w:ascii="Arial" w:hAnsi="Arial" w:cs="Arial"/>
          <w:sz w:val="24"/>
          <w:szCs w:val="24"/>
        </w:rPr>
        <w:t xml:space="preserve">, </w:t>
      </w:r>
      <w:r w:rsidR="00323B09" w:rsidRPr="008A575F">
        <w:rPr>
          <w:rFonts w:ascii="Arial" w:hAnsi="Arial" w:cs="Arial"/>
          <w:sz w:val="24"/>
          <w:szCs w:val="24"/>
        </w:rPr>
        <w:t>understanding</w:t>
      </w:r>
      <w:r w:rsidR="00944D3F">
        <w:rPr>
          <w:rFonts w:ascii="Arial" w:hAnsi="Arial" w:cs="Arial"/>
          <w:sz w:val="24"/>
          <w:szCs w:val="24"/>
        </w:rPr>
        <w:t xml:space="preserve"> and participation in care</w:t>
      </w:r>
      <w:r>
        <w:rPr>
          <w:rFonts w:ascii="Arial" w:hAnsi="Arial" w:cs="Arial"/>
          <w:sz w:val="24"/>
          <w:szCs w:val="24"/>
        </w:rPr>
        <w:t>.</w:t>
      </w:r>
      <w:r w:rsidR="00323B09" w:rsidRPr="008A575F">
        <w:rPr>
          <w:rFonts w:ascii="Arial" w:hAnsi="Arial" w:cs="Arial"/>
          <w:sz w:val="24"/>
          <w:szCs w:val="24"/>
        </w:rPr>
        <w:t xml:space="preserve"> </w:t>
      </w:r>
    </w:p>
    <w:p w:rsidR="008333CF" w:rsidRDefault="005B7A1C" w:rsidP="007A01A3">
      <w:pPr>
        <w:rPr>
          <w:rFonts w:ascii="Arial" w:hAnsi="Arial" w:cs="Arial"/>
          <w:sz w:val="24"/>
          <w:szCs w:val="24"/>
        </w:rPr>
      </w:pPr>
      <w:r>
        <w:rPr>
          <w:rFonts w:ascii="Arial" w:hAnsi="Arial" w:cs="Arial"/>
          <w:sz w:val="24"/>
          <w:szCs w:val="24"/>
        </w:rPr>
        <w:t xml:space="preserve">In the UK NHS all services are </w:t>
      </w:r>
      <w:r w:rsidR="00944D3F">
        <w:rPr>
          <w:rFonts w:ascii="Arial" w:hAnsi="Arial" w:cs="Arial"/>
          <w:sz w:val="24"/>
          <w:szCs w:val="24"/>
        </w:rPr>
        <w:t xml:space="preserve">now </w:t>
      </w:r>
      <w:r>
        <w:rPr>
          <w:rFonts w:ascii="Arial" w:hAnsi="Arial" w:cs="Arial"/>
          <w:sz w:val="24"/>
          <w:szCs w:val="24"/>
        </w:rPr>
        <w:t xml:space="preserve">subjected to severe austerity measures, and in the current climate it would be difficult to reconcile patients’ preferred information sources with the </w:t>
      </w:r>
      <w:r w:rsidR="007A01A3">
        <w:rPr>
          <w:rFonts w:ascii="Arial" w:hAnsi="Arial" w:cs="Arial"/>
          <w:sz w:val="24"/>
          <w:szCs w:val="24"/>
        </w:rPr>
        <w:t xml:space="preserve">political </w:t>
      </w:r>
      <w:r>
        <w:rPr>
          <w:rFonts w:ascii="Arial" w:hAnsi="Arial" w:cs="Arial"/>
          <w:sz w:val="24"/>
          <w:szCs w:val="24"/>
        </w:rPr>
        <w:t>requirement to make financial savings</w:t>
      </w:r>
      <w:r w:rsidR="007A01A3">
        <w:rPr>
          <w:rFonts w:ascii="Arial" w:hAnsi="Arial" w:cs="Arial"/>
          <w:sz w:val="24"/>
          <w:szCs w:val="24"/>
        </w:rPr>
        <w:t>.</w:t>
      </w:r>
      <w:r>
        <w:rPr>
          <w:rFonts w:ascii="Arial" w:hAnsi="Arial" w:cs="Arial"/>
          <w:sz w:val="24"/>
          <w:szCs w:val="24"/>
        </w:rPr>
        <w:t xml:space="preserve"> </w:t>
      </w:r>
      <w:r w:rsidRPr="008A575F">
        <w:rPr>
          <w:rFonts w:ascii="Arial" w:hAnsi="Arial" w:cs="Arial"/>
          <w:sz w:val="24"/>
          <w:szCs w:val="24"/>
        </w:rPr>
        <w:t xml:space="preserve"> </w:t>
      </w:r>
      <w:r>
        <w:rPr>
          <w:rFonts w:ascii="Arial" w:hAnsi="Arial" w:cs="Arial"/>
          <w:sz w:val="24"/>
          <w:szCs w:val="24"/>
        </w:rPr>
        <w:t xml:space="preserve">Whilst written information packs may be inexpensive compared to expert staff costs, if they are not meeting patients information needs then they </w:t>
      </w:r>
      <w:r w:rsidR="007A01A3">
        <w:rPr>
          <w:rFonts w:ascii="Arial" w:hAnsi="Arial" w:cs="Arial"/>
          <w:sz w:val="24"/>
          <w:szCs w:val="24"/>
        </w:rPr>
        <w:t xml:space="preserve">may </w:t>
      </w:r>
      <w:r w:rsidR="00944D3F">
        <w:rPr>
          <w:rFonts w:ascii="Arial" w:hAnsi="Arial" w:cs="Arial"/>
          <w:sz w:val="24"/>
          <w:szCs w:val="24"/>
        </w:rPr>
        <w:t xml:space="preserve">themselves </w:t>
      </w:r>
      <w:r w:rsidR="007A0A39">
        <w:rPr>
          <w:rFonts w:ascii="Arial" w:hAnsi="Arial" w:cs="Arial"/>
          <w:sz w:val="24"/>
          <w:szCs w:val="24"/>
        </w:rPr>
        <w:t>need to be reconsidered</w:t>
      </w:r>
      <w:r>
        <w:rPr>
          <w:rFonts w:ascii="Arial" w:hAnsi="Arial" w:cs="Arial"/>
          <w:sz w:val="24"/>
          <w:szCs w:val="24"/>
        </w:rPr>
        <w:t xml:space="preserve">. </w:t>
      </w:r>
      <w:r w:rsidR="00323B09" w:rsidRPr="008A575F">
        <w:rPr>
          <w:rFonts w:ascii="Arial" w:hAnsi="Arial" w:cs="Arial"/>
          <w:sz w:val="24"/>
          <w:szCs w:val="24"/>
        </w:rPr>
        <w:t xml:space="preserve">An </w:t>
      </w:r>
      <w:r>
        <w:rPr>
          <w:rFonts w:ascii="Arial" w:hAnsi="Arial" w:cs="Arial"/>
          <w:sz w:val="24"/>
          <w:szCs w:val="24"/>
        </w:rPr>
        <w:t xml:space="preserve">alternative approach (Azier et al 2013) </w:t>
      </w:r>
      <w:r w:rsidR="00323B09" w:rsidRPr="008A575F">
        <w:rPr>
          <w:rFonts w:ascii="Arial" w:hAnsi="Arial" w:cs="Arial"/>
          <w:sz w:val="24"/>
          <w:szCs w:val="24"/>
        </w:rPr>
        <w:t>suggest</w:t>
      </w:r>
      <w:r>
        <w:rPr>
          <w:rFonts w:ascii="Arial" w:hAnsi="Arial" w:cs="Arial"/>
          <w:sz w:val="24"/>
          <w:szCs w:val="24"/>
        </w:rPr>
        <w:t xml:space="preserve">s </w:t>
      </w:r>
      <w:r w:rsidR="00323B09" w:rsidRPr="008A575F">
        <w:rPr>
          <w:rFonts w:ascii="Arial" w:hAnsi="Arial" w:cs="Arial"/>
          <w:sz w:val="24"/>
          <w:szCs w:val="24"/>
        </w:rPr>
        <w:t>that all men with low risk</w:t>
      </w:r>
      <w:r w:rsidR="007A0A39">
        <w:rPr>
          <w:rFonts w:ascii="Arial" w:hAnsi="Arial" w:cs="Arial"/>
          <w:sz w:val="24"/>
          <w:szCs w:val="24"/>
        </w:rPr>
        <w:t xml:space="preserve"> </w:t>
      </w:r>
      <w:r w:rsidR="00323B09" w:rsidRPr="008A575F">
        <w:rPr>
          <w:rFonts w:ascii="Arial" w:hAnsi="Arial" w:cs="Arial"/>
          <w:sz w:val="24"/>
          <w:szCs w:val="24"/>
        </w:rPr>
        <w:t xml:space="preserve">prostate cancer </w:t>
      </w:r>
      <w:r w:rsidR="007A0A39">
        <w:rPr>
          <w:rFonts w:ascii="Arial" w:hAnsi="Arial" w:cs="Arial"/>
          <w:sz w:val="24"/>
          <w:szCs w:val="24"/>
        </w:rPr>
        <w:t xml:space="preserve">are </w:t>
      </w:r>
      <w:r w:rsidR="00323B09" w:rsidRPr="008A575F">
        <w:rPr>
          <w:rFonts w:ascii="Arial" w:hAnsi="Arial" w:cs="Arial"/>
          <w:sz w:val="24"/>
          <w:szCs w:val="24"/>
        </w:rPr>
        <w:t xml:space="preserve">seen in </w:t>
      </w:r>
      <w:r>
        <w:rPr>
          <w:rFonts w:ascii="Arial" w:hAnsi="Arial" w:cs="Arial"/>
          <w:sz w:val="24"/>
          <w:szCs w:val="24"/>
        </w:rPr>
        <w:t xml:space="preserve">combined specialist clinics </w:t>
      </w:r>
      <w:r w:rsidR="00323B09" w:rsidRPr="008A575F">
        <w:rPr>
          <w:rFonts w:ascii="Arial" w:hAnsi="Arial" w:cs="Arial"/>
          <w:sz w:val="24"/>
          <w:szCs w:val="24"/>
        </w:rPr>
        <w:t>with a</w:t>
      </w:r>
      <w:r>
        <w:rPr>
          <w:rFonts w:ascii="Arial" w:hAnsi="Arial" w:cs="Arial"/>
          <w:sz w:val="24"/>
          <w:szCs w:val="24"/>
        </w:rPr>
        <w:t xml:space="preserve">ccess to </w:t>
      </w:r>
      <w:r w:rsidR="00323B09" w:rsidRPr="008A575F">
        <w:rPr>
          <w:rFonts w:ascii="Arial" w:hAnsi="Arial" w:cs="Arial"/>
          <w:sz w:val="24"/>
          <w:szCs w:val="24"/>
        </w:rPr>
        <w:t>urolog</w:t>
      </w:r>
      <w:r>
        <w:rPr>
          <w:rFonts w:ascii="Arial" w:hAnsi="Arial" w:cs="Arial"/>
          <w:sz w:val="24"/>
          <w:szCs w:val="24"/>
        </w:rPr>
        <w:t>y</w:t>
      </w:r>
      <w:r w:rsidR="00323B09" w:rsidRPr="008A575F">
        <w:rPr>
          <w:rFonts w:ascii="Arial" w:hAnsi="Arial" w:cs="Arial"/>
          <w:sz w:val="24"/>
          <w:szCs w:val="24"/>
        </w:rPr>
        <w:t>, surge</w:t>
      </w:r>
      <w:r>
        <w:rPr>
          <w:rFonts w:ascii="Arial" w:hAnsi="Arial" w:cs="Arial"/>
          <w:sz w:val="24"/>
          <w:szCs w:val="24"/>
        </w:rPr>
        <w:t xml:space="preserve">ry, </w:t>
      </w:r>
      <w:r w:rsidR="007A0A39">
        <w:rPr>
          <w:rFonts w:ascii="Arial" w:hAnsi="Arial" w:cs="Arial"/>
          <w:sz w:val="24"/>
          <w:szCs w:val="24"/>
        </w:rPr>
        <w:t xml:space="preserve">and </w:t>
      </w:r>
      <w:r w:rsidR="00323B09" w:rsidRPr="008A575F">
        <w:rPr>
          <w:rFonts w:ascii="Arial" w:hAnsi="Arial" w:cs="Arial"/>
          <w:sz w:val="24"/>
          <w:szCs w:val="24"/>
        </w:rPr>
        <w:t>oncolog</w:t>
      </w:r>
      <w:r>
        <w:rPr>
          <w:rFonts w:ascii="Arial" w:hAnsi="Arial" w:cs="Arial"/>
          <w:sz w:val="24"/>
          <w:szCs w:val="24"/>
        </w:rPr>
        <w:t>y</w:t>
      </w:r>
      <w:r w:rsidR="00323B09" w:rsidRPr="008A575F">
        <w:rPr>
          <w:rFonts w:ascii="Arial" w:hAnsi="Arial" w:cs="Arial"/>
          <w:sz w:val="24"/>
          <w:szCs w:val="24"/>
        </w:rPr>
        <w:t xml:space="preserve"> </w:t>
      </w:r>
      <w:r w:rsidR="008333CF">
        <w:rPr>
          <w:rFonts w:ascii="Arial" w:hAnsi="Arial" w:cs="Arial"/>
          <w:sz w:val="24"/>
          <w:szCs w:val="24"/>
        </w:rPr>
        <w:t xml:space="preserve">services, supported by </w:t>
      </w:r>
      <w:r>
        <w:rPr>
          <w:rFonts w:ascii="Arial" w:hAnsi="Arial" w:cs="Arial"/>
          <w:sz w:val="24"/>
          <w:szCs w:val="24"/>
        </w:rPr>
        <w:t>nursing services and information. Whilst these s</w:t>
      </w:r>
      <w:r w:rsidR="007A0A39">
        <w:rPr>
          <w:rFonts w:ascii="Arial" w:hAnsi="Arial" w:cs="Arial"/>
          <w:sz w:val="24"/>
          <w:szCs w:val="24"/>
        </w:rPr>
        <w:t xml:space="preserve">pecialisms </w:t>
      </w:r>
      <w:r>
        <w:rPr>
          <w:rFonts w:ascii="Arial" w:hAnsi="Arial" w:cs="Arial"/>
          <w:sz w:val="24"/>
          <w:szCs w:val="24"/>
        </w:rPr>
        <w:t>may not be available in all centres, a</w:t>
      </w:r>
      <w:r w:rsidR="00323B09" w:rsidRPr="008A575F">
        <w:rPr>
          <w:rFonts w:ascii="Arial" w:hAnsi="Arial" w:cs="Arial"/>
          <w:sz w:val="24"/>
          <w:szCs w:val="24"/>
        </w:rPr>
        <w:t xml:space="preserve"> more practical option </w:t>
      </w:r>
      <w:r>
        <w:rPr>
          <w:rFonts w:ascii="Arial" w:hAnsi="Arial" w:cs="Arial"/>
          <w:sz w:val="24"/>
          <w:szCs w:val="24"/>
        </w:rPr>
        <w:t xml:space="preserve">might </w:t>
      </w:r>
      <w:r w:rsidR="00323B09" w:rsidRPr="008A575F">
        <w:rPr>
          <w:rFonts w:ascii="Arial" w:hAnsi="Arial" w:cs="Arial"/>
          <w:sz w:val="24"/>
          <w:szCs w:val="24"/>
        </w:rPr>
        <w:t xml:space="preserve">be </w:t>
      </w:r>
      <w:r>
        <w:rPr>
          <w:rFonts w:ascii="Arial" w:hAnsi="Arial" w:cs="Arial"/>
          <w:sz w:val="24"/>
          <w:szCs w:val="24"/>
        </w:rPr>
        <w:t xml:space="preserve">to </w:t>
      </w:r>
      <w:r w:rsidR="00323B09" w:rsidRPr="008A575F">
        <w:rPr>
          <w:rFonts w:ascii="Arial" w:hAnsi="Arial" w:cs="Arial"/>
          <w:sz w:val="24"/>
          <w:szCs w:val="24"/>
        </w:rPr>
        <w:t xml:space="preserve">ensure that </w:t>
      </w:r>
      <w:r>
        <w:rPr>
          <w:rFonts w:ascii="Arial" w:hAnsi="Arial" w:cs="Arial"/>
          <w:sz w:val="24"/>
          <w:szCs w:val="24"/>
        </w:rPr>
        <w:t>clinical nurse specialists</w:t>
      </w:r>
      <w:r w:rsidR="008333CF">
        <w:rPr>
          <w:rFonts w:ascii="Arial" w:hAnsi="Arial" w:cs="Arial"/>
          <w:sz w:val="24"/>
          <w:szCs w:val="24"/>
        </w:rPr>
        <w:t>,</w:t>
      </w:r>
      <w:r>
        <w:rPr>
          <w:rFonts w:ascii="Arial" w:hAnsi="Arial" w:cs="Arial"/>
          <w:sz w:val="24"/>
          <w:szCs w:val="24"/>
        </w:rPr>
        <w:t xml:space="preserve"> </w:t>
      </w:r>
      <w:r w:rsidR="008333CF">
        <w:rPr>
          <w:rFonts w:ascii="Arial" w:hAnsi="Arial" w:cs="Arial"/>
          <w:sz w:val="24"/>
          <w:szCs w:val="24"/>
        </w:rPr>
        <w:t xml:space="preserve">or nurse led </w:t>
      </w:r>
      <w:r w:rsidR="007A0A39">
        <w:rPr>
          <w:rFonts w:ascii="Arial" w:hAnsi="Arial" w:cs="Arial"/>
          <w:sz w:val="24"/>
          <w:szCs w:val="24"/>
        </w:rPr>
        <w:t>clinics</w:t>
      </w:r>
      <w:r w:rsidR="008333CF">
        <w:rPr>
          <w:rFonts w:ascii="Arial" w:hAnsi="Arial" w:cs="Arial"/>
          <w:sz w:val="24"/>
          <w:szCs w:val="24"/>
        </w:rPr>
        <w:t xml:space="preserve">, </w:t>
      </w:r>
      <w:r>
        <w:rPr>
          <w:rFonts w:ascii="Arial" w:hAnsi="Arial" w:cs="Arial"/>
          <w:sz w:val="24"/>
          <w:szCs w:val="24"/>
        </w:rPr>
        <w:t xml:space="preserve">are </w:t>
      </w:r>
      <w:r w:rsidR="007A0A39">
        <w:rPr>
          <w:rFonts w:ascii="Arial" w:hAnsi="Arial" w:cs="Arial"/>
          <w:sz w:val="24"/>
          <w:szCs w:val="24"/>
        </w:rPr>
        <w:t xml:space="preserve">always </w:t>
      </w:r>
      <w:r>
        <w:rPr>
          <w:rFonts w:ascii="Arial" w:hAnsi="Arial" w:cs="Arial"/>
          <w:sz w:val="24"/>
          <w:szCs w:val="24"/>
        </w:rPr>
        <w:t xml:space="preserve">available </w:t>
      </w:r>
      <w:r w:rsidR="008333CF">
        <w:rPr>
          <w:rFonts w:ascii="Arial" w:hAnsi="Arial" w:cs="Arial"/>
          <w:sz w:val="24"/>
          <w:szCs w:val="24"/>
        </w:rPr>
        <w:t xml:space="preserve">to reinforce the consultation and support men’s information </w:t>
      </w:r>
      <w:r w:rsidR="00B275EF">
        <w:rPr>
          <w:rFonts w:ascii="Arial" w:hAnsi="Arial" w:cs="Arial"/>
          <w:sz w:val="24"/>
          <w:szCs w:val="24"/>
        </w:rPr>
        <w:t>needs</w:t>
      </w:r>
      <w:r w:rsidR="00B275EF" w:rsidRPr="008A575F">
        <w:rPr>
          <w:rFonts w:ascii="Arial" w:hAnsi="Arial" w:cs="Arial"/>
          <w:sz w:val="24"/>
          <w:szCs w:val="24"/>
        </w:rPr>
        <w:t xml:space="preserve"> </w:t>
      </w:r>
      <w:r w:rsidR="008333CF">
        <w:rPr>
          <w:rFonts w:ascii="Arial" w:hAnsi="Arial" w:cs="Arial"/>
          <w:sz w:val="24"/>
          <w:szCs w:val="24"/>
        </w:rPr>
        <w:t xml:space="preserve">in making </w:t>
      </w:r>
      <w:r w:rsidR="007A0A39">
        <w:rPr>
          <w:rFonts w:ascii="Arial" w:hAnsi="Arial" w:cs="Arial"/>
          <w:sz w:val="24"/>
          <w:szCs w:val="24"/>
        </w:rPr>
        <w:t xml:space="preserve">their </w:t>
      </w:r>
      <w:r w:rsidR="008333CF">
        <w:rPr>
          <w:rFonts w:ascii="Arial" w:hAnsi="Arial" w:cs="Arial"/>
          <w:sz w:val="24"/>
          <w:szCs w:val="24"/>
        </w:rPr>
        <w:t>treatment decisions</w:t>
      </w:r>
      <w:r w:rsidR="001B3B1A">
        <w:rPr>
          <w:rFonts w:ascii="Arial" w:hAnsi="Arial" w:cs="Arial"/>
          <w:sz w:val="24"/>
          <w:szCs w:val="24"/>
        </w:rPr>
        <w:t xml:space="preserve"> for low risk prostate cancer</w:t>
      </w:r>
      <w:r w:rsidR="008333CF">
        <w:rPr>
          <w:rFonts w:ascii="Arial" w:hAnsi="Arial" w:cs="Arial"/>
          <w:sz w:val="24"/>
          <w:szCs w:val="24"/>
        </w:rPr>
        <w:t xml:space="preserve">. </w:t>
      </w:r>
    </w:p>
    <w:p w:rsidR="008333CF" w:rsidRDefault="008333CF" w:rsidP="00B275EF">
      <w:pPr>
        <w:pStyle w:val="NormalWeb"/>
        <w:spacing w:line="360" w:lineRule="auto"/>
        <w:jc w:val="center"/>
        <w:rPr>
          <w:rFonts w:ascii="Arial" w:hAnsi="Arial" w:cs="Arial"/>
          <w:b/>
          <w:u w:val="single"/>
        </w:rPr>
      </w:pPr>
    </w:p>
    <w:p w:rsidR="007A01A3" w:rsidRDefault="007A01A3" w:rsidP="008333CF">
      <w:pPr>
        <w:pStyle w:val="NormalWeb"/>
        <w:spacing w:line="360" w:lineRule="auto"/>
        <w:rPr>
          <w:rFonts w:ascii="Arial" w:hAnsi="Arial" w:cs="Arial"/>
          <w:b/>
          <w:u w:val="single"/>
        </w:rPr>
      </w:pPr>
    </w:p>
    <w:p w:rsidR="007A01A3" w:rsidRDefault="007A01A3" w:rsidP="008333CF">
      <w:pPr>
        <w:pStyle w:val="NormalWeb"/>
        <w:spacing w:line="360" w:lineRule="auto"/>
        <w:rPr>
          <w:rFonts w:ascii="Arial" w:hAnsi="Arial" w:cs="Arial"/>
          <w:b/>
          <w:u w:val="single"/>
        </w:rPr>
      </w:pPr>
    </w:p>
    <w:p w:rsidR="00B275EF" w:rsidRPr="00806676" w:rsidRDefault="00B275EF" w:rsidP="008333CF">
      <w:pPr>
        <w:pStyle w:val="NormalWeb"/>
        <w:spacing w:line="360" w:lineRule="auto"/>
        <w:rPr>
          <w:rFonts w:ascii="Arial" w:hAnsi="Arial" w:cs="Arial"/>
          <w:b/>
        </w:rPr>
      </w:pPr>
      <w:r w:rsidRPr="00806676">
        <w:rPr>
          <w:rFonts w:ascii="Arial" w:hAnsi="Arial" w:cs="Arial"/>
          <w:b/>
        </w:rPr>
        <w:lastRenderedPageBreak/>
        <w:t>References</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Aizer, A., A., Paly, J., J. and Efstathiou, J., A. (2013) 'Multidisciplinary Care and Management Selection in Prostate Cancer', </w:t>
      </w:r>
      <w:r w:rsidRPr="007A01A3">
        <w:rPr>
          <w:rFonts w:ascii="Arial" w:hAnsi="Arial" w:cs="Arial"/>
          <w:i/>
          <w:iCs/>
        </w:rPr>
        <w:t xml:space="preserve">Seminars in radiation oncology, </w:t>
      </w:r>
      <w:r w:rsidRPr="007A01A3">
        <w:rPr>
          <w:rFonts w:ascii="Arial" w:hAnsi="Arial" w:cs="Arial"/>
        </w:rPr>
        <w:t xml:space="preserve">23 (3), pp. 157-164. </w:t>
      </w:r>
    </w:p>
    <w:p w:rsidR="00B275EF" w:rsidRPr="007A01A3" w:rsidRDefault="00B275EF" w:rsidP="00B275EF">
      <w:pPr>
        <w:pStyle w:val="NormalWeb"/>
        <w:spacing w:line="360" w:lineRule="auto"/>
        <w:rPr>
          <w:rFonts w:ascii="Arial" w:hAnsi="Arial" w:cs="Arial"/>
          <w:i/>
        </w:rPr>
      </w:pPr>
      <w:r w:rsidRPr="007A01A3">
        <w:rPr>
          <w:rFonts w:ascii="Arial" w:hAnsi="Arial" w:cs="Arial"/>
        </w:rPr>
        <w:t xml:space="preserve">Cancer Research (2015)’Cancer Incidence by age ‘Available at </w:t>
      </w:r>
      <w:hyperlink r:id="rId4" w:history="1">
        <w:r w:rsidRPr="007A01A3">
          <w:rPr>
            <w:rStyle w:val="Hyperlink"/>
            <w:rFonts w:ascii="Arial" w:hAnsi="Arial" w:cs="Arial"/>
            <w:i/>
            <w:color w:val="auto"/>
          </w:rPr>
          <w:t>www.cancerresearchuk.org</w:t>
        </w:r>
      </w:hyperlink>
      <w:r w:rsidRPr="007A01A3">
        <w:rPr>
          <w:rFonts w:ascii="Arial" w:hAnsi="Arial" w:cs="Arial"/>
          <w:i/>
        </w:rPr>
        <w:t xml:space="preserve"> </w:t>
      </w:r>
      <w:r w:rsidR="000E7E61">
        <w:rPr>
          <w:rFonts w:ascii="Arial" w:hAnsi="Arial" w:cs="Arial"/>
        </w:rPr>
        <w:t>[</w:t>
      </w:r>
      <w:r w:rsidRPr="007A01A3">
        <w:rPr>
          <w:rFonts w:ascii="Arial" w:hAnsi="Arial" w:cs="Arial"/>
        </w:rPr>
        <w:t>accessed 20/6/15</w:t>
      </w:r>
      <w:r w:rsidR="000E7E61">
        <w:rPr>
          <w:rFonts w:ascii="Arial" w:hAnsi="Arial" w:cs="Arial"/>
        </w:rPr>
        <w:t>]</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Carballo, L. (2008) 'The Cancer Reform Strategy: Challenges for nursing', </w:t>
      </w:r>
      <w:r w:rsidRPr="007A01A3">
        <w:rPr>
          <w:rFonts w:ascii="Arial" w:hAnsi="Arial" w:cs="Arial"/>
          <w:i/>
          <w:iCs/>
        </w:rPr>
        <w:t xml:space="preserve">European Journal of Oncology Nursing, </w:t>
      </w:r>
      <w:r w:rsidRPr="007A01A3">
        <w:rPr>
          <w:rFonts w:ascii="Arial" w:hAnsi="Arial" w:cs="Arial"/>
        </w:rPr>
        <w:t xml:space="preserve">12 (3), pp. 178-179. </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Carey, P (1998) </w:t>
      </w:r>
      <w:r w:rsidRPr="007A01A3">
        <w:rPr>
          <w:rFonts w:ascii="Arial" w:hAnsi="Arial" w:cs="Arial"/>
          <w:i/>
          <w:iCs/>
        </w:rPr>
        <w:t xml:space="preserve">Blackstone's guide to the Data Protection Act 1998. </w:t>
      </w:r>
      <w:r w:rsidRPr="007A01A3">
        <w:rPr>
          <w:rFonts w:ascii="Arial" w:hAnsi="Arial" w:cs="Arial"/>
        </w:rPr>
        <w:t xml:space="preserve">London: Blackstones. </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Dall'Era, M.A., Cooperberg, M.R., Chan, J.M., Davies, B.J., Albertsen, P.C., Klotz, L.H., Warlick, C.A., Holmberg, L., Bailey, D.E.,Jr, Wallace, M.E., Kantoff, P.W. and Carroll, P.R. (2008) 'Active surveillance for early-stage prostate cancer: review of the current literature', </w:t>
      </w:r>
      <w:r w:rsidRPr="007A01A3">
        <w:rPr>
          <w:rFonts w:ascii="Arial" w:hAnsi="Arial" w:cs="Arial"/>
          <w:i/>
          <w:iCs/>
        </w:rPr>
        <w:t xml:space="preserve">Cancer, </w:t>
      </w:r>
      <w:r w:rsidRPr="007A01A3">
        <w:rPr>
          <w:rFonts w:ascii="Arial" w:hAnsi="Arial" w:cs="Arial"/>
        </w:rPr>
        <w:t xml:space="preserve">112 (8), pp. 1650-1659. </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Davison, B.J., Oliffe, J.L., Pickles, T. and Mroz, L. (2009) 'Factors influencing men undertaking active surveillance for the management of low-risk prostate cancer', </w:t>
      </w:r>
      <w:r w:rsidRPr="007A01A3">
        <w:rPr>
          <w:rFonts w:ascii="Arial" w:hAnsi="Arial" w:cs="Arial"/>
          <w:i/>
          <w:iCs/>
        </w:rPr>
        <w:t xml:space="preserve">Oncology nursing forum, </w:t>
      </w:r>
      <w:r w:rsidRPr="007A01A3">
        <w:rPr>
          <w:rFonts w:ascii="Arial" w:hAnsi="Arial" w:cs="Arial"/>
        </w:rPr>
        <w:t xml:space="preserve">36 (1), pp. 89-96. </w:t>
      </w:r>
    </w:p>
    <w:p w:rsidR="00B275EF" w:rsidRPr="007A01A3" w:rsidRDefault="00B275EF" w:rsidP="000E7E61">
      <w:pPr>
        <w:rPr>
          <w:rFonts w:ascii="Arial" w:hAnsi="Arial" w:cs="Arial"/>
          <w:sz w:val="24"/>
          <w:szCs w:val="24"/>
        </w:rPr>
      </w:pPr>
      <w:r w:rsidRPr="007A01A3">
        <w:rPr>
          <w:rFonts w:ascii="Arial" w:hAnsi="Arial" w:cs="Arial"/>
          <w:sz w:val="24"/>
          <w:szCs w:val="24"/>
        </w:rPr>
        <w:t xml:space="preserve">Department of Health (1998) ‘A First Class Service: Quality in the new NHS ‘Available at </w:t>
      </w:r>
      <w:hyperlink r:id="rId5" w:history="1">
        <w:r w:rsidRPr="007A01A3">
          <w:rPr>
            <w:rStyle w:val="Hyperlink"/>
            <w:rFonts w:ascii="Arial" w:hAnsi="Arial" w:cs="Arial"/>
            <w:i/>
            <w:color w:val="auto"/>
            <w:sz w:val="24"/>
            <w:szCs w:val="24"/>
          </w:rPr>
          <w:t>www.dh.gov.uk</w:t>
        </w:r>
      </w:hyperlink>
      <w:r w:rsidRPr="007A01A3">
        <w:rPr>
          <w:rFonts w:ascii="Arial" w:hAnsi="Arial" w:cs="Arial"/>
          <w:sz w:val="24"/>
          <w:szCs w:val="24"/>
          <w:u w:val="single"/>
        </w:rPr>
        <w:t xml:space="preserve"> </w:t>
      </w:r>
      <w:r w:rsidR="000E7E61">
        <w:rPr>
          <w:rFonts w:ascii="Arial" w:hAnsi="Arial" w:cs="Arial"/>
          <w:sz w:val="24"/>
          <w:szCs w:val="24"/>
        </w:rPr>
        <w:t>[</w:t>
      </w:r>
      <w:r w:rsidR="000E7E61" w:rsidRPr="007A01A3">
        <w:rPr>
          <w:rFonts w:ascii="Arial" w:hAnsi="Arial" w:cs="Arial"/>
          <w:sz w:val="24"/>
          <w:szCs w:val="24"/>
        </w:rPr>
        <w:t>a</w:t>
      </w:r>
      <w:r w:rsidR="000E7E61">
        <w:rPr>
          <w:rFonts w:ascii="Arial" w:hAnsi="Arial" w:cs="Arial"/>
          <w:sz w:val="24"/>
          <w:szCs w:val="24"/>
        </w:rPr>
        <w:t>ccessed 15/3/15]</w:t>
      </w:r>
    </w:p>
    <w:p w:rsidR="00B275EF" w:rsidRPr="007A01A3" w:rsidRDefault="00B275EF" w:rsidP="000E7E61">
      <w:pPr>
        <w:rPr>
          <w:rFonts w:ascii="Arial" w:hAnsi="Arial" w:cs="Arial"/>
          <w:sz w:val="24"/>
          <w:szCs w:val="24"/>
        </w:rPr>
      </w:pPr>
      <w:r w:rsidRPr="007A01A3">
        <w:rPr>
          <w:rFonts w:ascii="Arial" w:hAnsi="Arial" w:cs="Arial"/>
          <w:sz w:val="24"/>
          <w:szCs w:val="24"/>
        </w:rPr>
        <w:t xml:space="preserve">Department of Health (2000) ‘The NHS Cancer Plan A plan for investment, a plan for reform ‘Available at </w:t>
      </w:r>
      <w:hyperlink r:id="rId6" w:history="1">
        <w:r w:rsidRPr="007A01A3">
          <w:rPr>
            <w:rStyle w:val="Hyperlink"/>
            <w:rFonts w:ascii="Arial" w:hAnsi="Arial" w:cs="Arial"/>
            <w:i/>
            <w:color w:val="auto"/>
            <w:sz w:val="24"/>
            <w:szCs w:val="24"/>
          </w:rPr>
          <w:t>www.dh.gov.uk</w:t>
        </w:r>
      </w:hyperlink>
      <w:r w:rsidR="000E7E61">
        <w:rPr>
          <w:rFonts w:ascii="Arial" w:hAnsi="Arial" w:cs="Arial"/>
          <w:sz w:val="24"/>
          <w:szCs w:val="24"/>
        </w:rPr>
        <w:t xml:space="preserve"> [</w:t>
      </w:r>
      <w:r w:rsidR="000E7E61" w:rsidRPr="007A01A3">
        <w:rPr>
          <w:rFonts w:ascii="Arial" w:hAnsi="Arial" w:cs="Arial"/>
          <w:sz w:val="24"/>
          <w:szCs w:val="24"/>
        </w:rPr>
        <w:t>a</w:t>
      </w:r>
      <w:r w:rsidR="000E7E61">
        <w:rPr>
          <w:rFonts w:ascii="Arial" w:hAnsi="Arial" w:cs="Arial"/>
          <w:sz w:val="24"/>
          <w:szCs w:val="24"/>
        </w:rPr>
        <w:t>ccessed 15/3/15]</w:t>
      </w:r>
    </w:p>
    <w:p w:rsidR="00B275EF" w:rsidRPr="007A01A3" w:rsidRDefault="00B275EF" w:rsidP="00B275EF">
      <w:pPr>
        <w:rPr>
          <w:rFonts w:ascii="Arial" w:hAnsi="Arial" w:cs="Arial"/>
          <w:sz w:val="24"/>
          <w:szCs w:val="24"/>
        </w:rPr>
      </w:pPr>
      <w:r w:rsidRPr="007A01A3">
        <w:rPr>
          <w:rFonts w:ascii="Arial" w:hAnsi="Arial" w:cs="Arial"/>
          <w:sz w:val="24"/>
          <w:szCs w:val="24"/>
        </w:rPr>
        <w:t xml:space="preserve">Department of Health (2007) ‘Cancer Reform Strategy’ Available at </w:t>
      </w:r>
      <w:hyperlink r:id="rId7" w:history="1">
        <w:r w:rsidRPr="007A01A3">
          <w:rPr>
            <w:rStyle w:val="Hyperlink"/>
            <w:rFonts w:ascii="Arial" w:hAnsi="Arial" w:cs="Arial"/>
            <w:i/>
            <w:color w:val="auto"/>
            <w:sz w:val="24"/>
            <w:szCs w:val="24"/>
          </w:rPr>
          <w:t>www.dh.gov.uk</w:t>
        </w:r>
      </w:hyperlink>
      <w:r w:rsidRPr="007A01A3">
        <w:t xml:space="preserve"> </w:t>
      </w:r>
      <w:r w:rsidR="000E7E61">
        <w:rPr>
          <w:rFonts w:ascii="Arial" w:hAnsi="Arial" w:cs="Arial"/>
          <w:sz w:val="24"/>
          <w:szCs w:val="24"/>
        </w:rPr>
        <w:t>[accessed 30/8/15]</w:t>
      </w:r>
    </w:p>
    <w:p w:rsidR="00B275EF" w:rsidRPr="007A01A3" w:rsidRDefault="00B275EF" w:rsidP="000E7E61">
      <w:pPr>
        <w:rPr>
          <w:rFonts w:ascii="Arial" w:hAnsi="Arial" w:cs="Arial"/>
          <w:sz w:val="24"/>
          <w:szCs w:val="24"/>
        </w:rPr>
      </w:pPr>
      <w:r w:rsidRPr="007A01A3">
        <w:rPr>
          <w:rFonts w:ascii="Arial" w:hAnsi="Arial" w:cs="Arial"/>
          <w:sz w:val="24"/>
          <w:szCs w:val="24"/>
        </w:rPr>
        <w:t xml:space="preserve">Department of Health (2013) ‘Living with and beyond Cancer ‘Available at </w:t>
      </w:r>
      <w:hyperlink r:id="rId8" w:history="1">
        <w:r w:rsidRPr="007A01A3">
          <w:rPr>
            <w:rStyle w:val="Hyperlink"/>
            <w:rFonts w:ascii="Arial" w:hAnsi="Arial" w:cs="Arial"/>
            <w:i/>
            <w:color w:val="auto"/>
            <w:sz w:val="24"/>
            <w:szCs w:val="24"/>
          </w:rPr>
          <w:t>www.gov.uk/government</w:t>
        </w:r>
      </w:hyperlink>
      <w:r w:rsidRPr="007A01A3">
        <w:rPr>
          <w:rFonts w:ascii="Arial" w:hAnsi="Arial" w:cs="Arial"/>
          <w:i/>
          <w:sz w:val="24"/>
          <w:szCs w:val="24"/>
        </w:rPr>
        <w:t xml:space="preserve"> </w:t>
      </w:r>
      <w:r w:rsidR="000E7E61" w:rsidRPr="000E7E61">
        <w:rPr>
          <w:rFonts w:ascii="Arial" w:hAnsi="Arial" w:cs="Arial"/>
          <w:iCs/>
          <w:sz w:val="24"/>
          <w:szCs w:val="24"/>
        </w:rPr>
        <w:t>[</w:t>
      </w:r>
      <w:r w:rsidRPr="007A01A3">
        <w:rPr>
          <w:rFonts w:ascii="Arial" w:hAnsi="Arial" w:cs="Arial"/>
          <w:sz w:val="24"/>
          <w:szCs w:val="24"/>
        </w:rPr>
        <w:t>a</w:t>
      </w:r>
      <w:r w:rsidR="000E7E61">
        <w:rPr>
          <w:rFonts w:ascii="Arial" w:hAnsi="Arial" w:cs="Arial"/>
          <w:sz w:val="24"/>
          <w:szCs w:val="24"/>
        </w:rPr>
        <w:t>ccessed 20/3/15]</w:t>
      </w:r>
    </w:p>
    <w:p w:rsidR="00B275EF" w:rsidRPr="007A01A3" w:rsidRDefault="00B275EF" w:rsidP="00B275EF">
      <w:pPr>
        <w:pStyle w:val="NormalWeb"/>
        <w:spacing w:line="360" w:lineRule="auto"/>
        <w:rPr>
          <w:rFonts w:ascii="Arial" w:hAnsi="Arial" w:cs="Arial"/>
        </w:rPr>
      </w:pPr>
      <w:r w:rsidRPr="007A01A3">
        <w:rPr>
          <w:rFonts w:ascii="Arial" w:hAnsi="Arial" w:cs="Arial"/>
        </w:rPr>
        <w:t>European Association of Urology (2013) ‘</w:t>
      </w:r>
      <w:r w:rsidRPr="007A01A3">
        <w:rPr>
          <w:rFonts w:ascii="Arial" w:hAnsi="Arial" w:cs="Arial"/>
          <w:i/>
        </w:rPr>
        <w:t>Guidelines for Prostate cancer</w:t>
      </w:r>
      <w:r w:rsidRPr="007A01A3">
        <w:rPr>
          <w:rFonts w:ascii="Arial" w:hAnsi="Arial" w:cs="Arial"/>
        </w:rPr>
        <w:t xml:space="preserve"> ‘EUA Netherlands</w:t>
      </w:r>
    </w:p>
    <w:p w:rsidR="00B275EF" w:rsidRPr="007A01A3" w:rsidRDefault="00B275EF" w:rsidP="00B275EF">
      <w:pPr>
        <w:pStyle w:val="NormalWeb"/>
        <w:spacing w:line="360" w:lineRule="auto"/>
        <w:rPr>
          <w:rFonts w:ascii="Arial" w:hAnsi="Arial" w:cs="Arial"/>
        </w:rPr>
      </w:pPr>
      <w:r w:rsidRPr="007A01A3">
        <w:rPr>
          <w:rFonts w:ascii="Arial" w:hAnsi="Arial" w:cs="Arial"/>
        </w:rPr>
        <w:lastRenderedPageBreak/>
        <w:t xml:space="preserve">Ganz, P.A., Barry, J.M., Burke, W., Col, N.F., Corso, P.S., Dodson, E., Hammond, M.E., Kogan, B.A., Lynch, C.F., Newcomer, L., Seifter, E.J., Tooze, J.A., Viswanath, K. and Wessells, H. (2012) 'National Institutes of Health State-of-the-Science Conference: role of active surveillance in the management of men with localized prostate cancer', </w:t>
      </w:r>
      <w:r w:rsidRPr="007A01A3">
        <w:rPr>
          <w:rFonts w:ascii="Arial" w:hAnsi="Arial" w:cs="Arial"/>
          <w:i/>
          <w:iCs/>
        </w:rPr>
        <w:t xml:space="preserve">Annals of Internal Medicine, </w:t>
      </w:r>
      <w:r w:rsidRPr="007A01A3">
        <w:rPr>
          <w:rFonts w:ascii="Arial" w:hAnsi="Arial" w:cs="Arial"/>
        </w:rPr>
        <w:t xml:space="preserve">156 (8), pp. 591-595. </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Gilbert, S.M., Sanda, M.G., Dunn, R.L., Greenfield, T.K., Hembroff, L., Klein, E., </w:t>
      </w:r>
      <w:proofErr w:type="spellStart"/>
      <w:r w:rsidRPr="007A01A3">
        <w:rPr>
          <w:rFonts w:ascii="Arial" w:hAnsi="Arial" w:cs="Arial"/>
        </w:rPr>
        <w:t>Saigal</w:t>
      </w:r>
      <w:proofErr w:type="spellEnd"/>
      <w:r w:rsidRPr="007A01A3">
        <w:rPr>
          <w:rFonts w:ascii="Arial" w:hAnsi="Arial" w:cs="Arial"/>
        </w:rPr>
        <w:t xml:space="preserve">, C.S., Pisters, L., Michalski, J., Sandler, H.M., </w:t>
      </w:r>
      <w:proofErr w:type="spellStart"/>
      <w:r w:rsidRPr="007A01A3">
        <w:rPr>
          <w:rFonts w:ascii="Arial" w:hAnsi="Arial" w:cs="Arial"/>
        </w:rPr>
        <w:t>Litwin</w:t>
      </w:r>
      <w:proofErr w:type="spellEnd"/>
      <w:r w:rsidRPr="007A01A3">
        <w:rPr>
          <w:rFonts w:ascii="Arial" w:hAnsi="Arial" w:cs="Arial"/>
        </w:rPr>
        <w:t xml:space="preserve">, M.S. and Wei, J.T. (2014) 'Adult Urology: Satisfaction with Information Used to Choose Prostate Cancer Treatment', </w:t>
      </w:r>
      <w:r w:rsidRPr="007A01A3">
        <w:rPr>
          <w:rFonts w:ascii="Arial" w:hAnsi="Arial" w:cs="Arial"/>
          <w:i/>
          <w:iCs/>
        </w:rPr>
        <w:t xml:space="preserve">The Journal of Urology, </w:t>
      </w:r>
      <w:r w:rsidRPr="007A01A3">
        <w:rPr>
          <w:rFonts w:ascii="Arial" w:hAnsi="Arial" w:cs="Arial"/>
        </w:rPr>
        <w:t xml:space="preserve">191 , pp. 1265-1271. </w:t>
      </w:r>
    </w:p>
    <w:p w:rsidR="00B275EF" w:rsidRPr="007A01A3" w:rsidRDefault="00B275EF" w:rsidP="00B275EF">
      <w:pPr>
        <w:pStyle w:val="NormalWeb"/>
        <w:spacing w:line="360" w:lineRule="auto"/>
        <w:rPr>
          <w:rFonts w:ascii="Arial" w:hAnsi="Arial" w:cs="Arial"/>
        </w:rPr>
      </w:pPr>
      <w:proofErr w:type="spellStart"/>
      <w:r w:rsidRPr="007A01A3">
        <w:rPr>
          <w:rFonts w:ascii="Arial" w:hAnsi="Arial" w:cs="Arial"/>
        </w:rPr>
        <w:t>Gorin</w:t>
      </w:r>
      <w:proofErr w:type="spellEnd"/>
      <w:r w:rsidRPr="007A01A3">
        <w:rPr>
          <w:rFonts w:ascii="Arial" w:hAnsi="Arial" w:cs="Arial"/>
        </w:rPr>
        <w:t xml:space="preserve">, M.A., </w:t>
      </w:r>
      <w:proofErr w:type="spellStart"/>
      <w:r w:rsidRPr="007A01A3">
        <w:rPr>
          <w:rFonts w:ascii="Arial" w:hAnsi="Arial" w:cs="Arial"/>
        </w:rPr>
        <w:t>Soloway</w:t>
      </w:r>
      <w:proofErr w:type="spellEnd"/>
      <w:r w:rsidRPr="007A01A3">
        <w:rPr>
          <w:rFonts w:ascii="Arial" w:hAnsi="Arial" w:cs="Arial"/>
        </w:rPr>
        <w:t xml:space="preserve">, C.T., </w:t>
      </w:r>
      <w:proofErr w:type="spellStart"/>
      <w:r w:rsidRPr="007A01A3">
        <w:rPr>
          <w:rFonts w:ascii="Arial" w:hAnsi="Arial" w:cs="Arial"/>
        </w:rPr>
        <w:t>Eldefrawy</w:t>
      </w:r>
      <w:proofErr w:type="spellEnd"/>
      <w:r w:rsidRPr="007A01A3">
        <w:rPr>
          <w:rFonts w:ascii="Arial" w:hAnsi="Arial" w:cs="Arial"/>
        </w:rPr>
        <w:t xml:space="preserve">, A. and </w:t>
      </w:r>
      <w:proofErr w:type="spellStart"/>
      <w:r w:rsidRPr="007A01A3">
        <w:rPr>
          <w:rFonts w:ascii="Arial" w:hAnsi="Arial" w:cs="Arial"/>
        </w:rPr>
        <w:t>Soloway</w:t>
      </w:r>
      <w:proofErr w:type="spellEnd"/>
      <w:r w:rsidRPr="007A01A3">
        <w:rPr>
          <w:rFonts w:ascii="Arial" w:hAnsi="Arial" w:cs="Arial"/>
        </w:rPr>
        <w:t xml:space="preserve">, M.S. (2011) 'Factors that influence patient enrollment in active surveillance for low-risk prostate cancer', </w:t>
      </w:r>
      <w:r w:rsidRPr="007A01A3">
        <w:rPr>
          <w:rFonts w:ascii="Arial" w:hAnsi="Arial" w:cs="Arial"/>
          <w:i/>
          <w:iCs/>
        </w:rPr>
        <w:t xml:space="preserve">Urology, </w:t>
      </w:r>
      <w:r w:rsidRPr="007A01A3">
        <w:rPr>
          <w:rFonts w:ascii="Arial" w:hAnsi="Arial" w:cs="Arial"/>
        </w:rPr>
        <w:t xml:space="preserve">77 (3), pp. 588-591. </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Green, J. and Thorogood, N. (2011) </w:t>
      </w:r>
      <w:r w:rsidRPr="007A01A3">
        <w:rPr>
          <w:rFonts w:ascii="Arial" w:hAnsi="Arial" w:cs="Arial"/>
          <w:i/>
          <w:iCs/>
        </w:rPr>
        <w:t xml:space="preserve">Qualitative methods for health research. </w:t>
      </w:r>
      <w:proofErr w:type="gramStart"/>
      <w:r w:rsidRPr="007A01A3">
        <w:rPr>
          <w:rFonts w:ascii="Arial" w:hAnsi="Arial" w:cs="Arial"/>
        </w:rPr>
        <w:t>2</w:t>
      </w:r>
      <w:r w:rsidRPr="007A01A3">
        <w:rPr>
          <w:rFonts w:ascii="Arial" w:hAnsi="Arial" w:cs="Arial"/>
          <w:vertAlign w:val="superscript"/>
        </w:rPr>
        <w:t xml:space="preserve">nd </w:t>
      </w:r>
      <w:r w:rsidRPr="007A01A3">
        <w:rPr>
          <w:rFonts w:ascii="Arial" w:hAnsi="Arial" w:cs="Arial"/>
        </w:rPr>
        <w:t xml:space="preserve"> Edition</w:t>
      </w:r>
      <w:proofErr w:type="gramEnd"/>
      <w:r w:rsidRPr="007A01A3">
        <w:rPr>
          <w:rFonts w:ascii="Arial" w:hAnsi="Arial" w:cs="Arial"/>
        </w:rPr>
        <w:t xml:space="preserve">. London: Sage. </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Health Quality (2014)’The National Cancer Experience Survey 2014’ Available at </w:t>
      </w:r>
      <w:hyperlink r:id="rId9" w:history="1">
        <w:r w:rsidRPr="007A01A3">
          <w:rPr>
            <w:rStyle w:val="Hyperlink"/>
            <w:rFonts w:ascii="Arial" w:hAnsi="Arial" w:cs="Arial"/>
            <w:color w:val="auto"/>
          </w:rPr>
          <w:t>www.quality-health.co.uk</w:t>
        </w:r>
      </w:hyperlink>
      <w:r w:rsidRPr="007A01A3">
        <w:rPr>
          <w:rFonts w:ascii="Arial" w:hAnsi="Arial" w:cs="Arial"/>
        </w:rPr>
        <w:t xml:space="preserve"> </w:t>
      </w:r>
      <w:r w:rsidRPr="007A01A3">
        <w:t xml:space="preserve"> </w:t>
      </w:r>
      <w:r w:rsidR="000E7E61">
        <w:rPr>
          <w:rFonts w:ascii="Arial" w:hAnsi="Arial" w:cs="Arial"/>
        </w:rPr>
        <w:t>[accessed 25/8/15]</w:t>
      </w:r>
    </w:p>
    <w:p w:rsidR="00F66392" w:rsidRPr="007A01A3" w:rsidRDefault="00D05E43" w:rsidP="000E7E61">
      <w:pPr>
        <w:spacing w:after="0"/>
        <w:textAlignment w:val="baseline"/>
        <w:rPr>
          <w:rFonts w:asciiTheme="minorBidi" w:eastAsia="Times New Roman" w:hAnsiTheme="minorBidi"/>
          <w:sz w:val="24"/>
          <w:szCs w:val="24"/>
          <w:u w:val="single"/>
          <w:lang w:eastAsia="en-GB"/>
        </w:rPr>
      </w:pPr>
      <w:hyperlink r:id="rId10" w:tooltip="Search for Hurwitz, Lauren M." w:history="1">
        <w:r w:rsidR="00367170" w:rsidRPr="007A01A3">
          <w:rPr>
            <w:rFonts w:asciiTheme="minorBidi" w:eastAsia="Times New Roman" w:hAnsiTheme="minorBidi"/>
            <w:sz w:val="24"/>
            <w:szCs w:val="24"/>
            <w:lang w:eastAsia="en-GB"/>
          </w:rPr>
          <w:t>Hurwitz, Lauren M</w:t>
        </w:r>
        <w:r w:rsidR="00367170" w:rsidRPr="007A01A3">
          <w:rPr>
            <w:rFonts w:asciiTheme="minorBidi" w:hAnsiTheme="minorBidi"/>
            <w:sz w:val="24"/>
            <w:szCs w:val="24"/>
            <w:lang w:eastAsia="en-GB"/>
          </w:rPr>
          <w:t xml:space="preserve">, </w:t>
        </w:r>
      </w:hyperlink>
      <w:hyperlink r:id="rId11" w:tooltip="Search for Cullen, Jennifer" w:history="1">
        <w:r w:rsidR="00367170" w:rsidRPr="007A01A3">
          <w:rPr>
            <w:rFonts w:asciiTheme="minorBidi" w:eastAsia="Times New Roman" w:hAnsiTheme="minorBidi"/>
            <w:sz w:val="24"/>
            <w:szCs w:val="24"/>
            <w:lang w:eastAsia="en-GB"/>
          </w:rPr>
          <w:t>Cullen, Jennifer</w:t>
        </w:r>
      </w:hyperlink>
      <w:r w:rsidR="00367170" w:rsidRPr="007A01A3">
        <w:rPr>
          <w:rFonts w:asciiTheme="minorBidi" w:hAnsiTheme="minorBidi"/>
          <w:sz w:val="24"/>
          <w:szCs w:val="24"/>
          <w:lang w:eastAsia="en-GB"/>
        </w:rPr>
        <w:t xml:space="preserve">, </w:t>
      </w:r>
      <w:hyperlink r:id="rId12" w:tooltip="Search for Elsamanoudi, Sally" w:history="1">
        <w:proofErr w:type="spellStart"/>
        <w:r w:rsidR="00367170" w:rsidRPr="007A01A3">
          <w:rPr>
            <w:rFonts w:asciiTheme="minorBidi" w:eastAsia="Times New Roman" w:hAnsiTheme="minorBidi"/>
            <w:sz w:val="24"/>
            <w:szCs w:val="24"/>
            <w:lang w:eastAsia="en-GB"/>
          </w:rPr>
          <w:t>Elsamanoudi</w:t>
        </w:r>
        <w:proofErr w:type="spellEnd"/>
        <w:r w:rsidR="00367170" w:rsidRPr="007A01A3">
          <w:rPr>
            <w:rFonts w:asciiTheme="minorBidi" w:eastAsia="Times New Roman" w:hAnsiTheme="minorBidi"/>
            <w:sz w:val="24"/>
            <w:szCs w:val="24"/>
            <w:lang w:eastAsia="en-GB"/>
          </w:rPr>
          <w:t>, Sally</w:t>
        </w:r>
      </w:hyperlink>
      <w:r w:rsidR="00367170" w:rsidRPr="007A01A3">
        <w:rPr>
          <w:rFonts w:asciiTheme="minorBidi" w:hAnsiTheme="minorBidi"/>
          <w:sz w:val="24"/>
          <w:szCs w:val="24"/>
          <w:lang w:eastAsia="en-GB"/>
        </w:rPr>
        <w:t xml:space="preserve">, </w:t>
      </w:r>
      <w:hyperlink r:id="rId13" w:tooltip="Search for Kim, Daniel J." w:history="1">
        <w:r w:rsidR="00367170" w:rsidRPr="007A01A3">
          <w:rPr>
            <w:rFonts w:asciiTheme="minorBidi" w:eastAsia="Times New Roman" w:hAnsiTheme="minorBidi"/>
            <w:sz w:val="24"/>
            <w:szCs w:val="24"/>
            <w:lang w:eastAsia="en-GB"/>
          </w:rPr>
          <w:t>Kim, Daniel J.</w:t>
        </w:r>
      </w:hyperlink>
      <w:r w:rsidR="00367170" w:rsidRPr="007A01A3">
        <w:rPr>
          <w:rFonts w:asciiTheme="minorBidi" w:hAnsiTheme="minorBidi"/>
          <w:sz w:val="24"/>
          <w:szCs w:val="24"/>
          <w:lang w:eastAsia="en-GB"/>
        </w:rPr>
        <w:t xml:space="preserve">, </w:t>
      </w:r>
      <w:hyperlink r:id="rId14" w:tooltip="Search for Hudak, Jane" w:history="1">
        <w:proofErr w:type="spellStart"/>
        <w:r w:rsidR="00367170" w:rsidRPr="007A01A3">
          <w:rPr>
            <w:rFonts w:asciiTheme="minorBidi" w:eastAsia="Times New Roman" w:hAnsiTheme="minorBidi"/>
            <w:sz w:val="24"/>
            <w:szCs w:val="24"/>
            <w:lang w:eastAsia="en-GB"/>
          </w:rPr>
          <w:t>Hudak</w:t>
        </w:r>
        <w:proofErr w:type="spellEnd"/>
        <w:r w:rsidR="00367170" w:rsidRPr="007A01A3">
          <w:rPr>
            <w:rFonts w:asciiTheme="minorBidi" w:eastAsia="Times New Roman" w:hAnsiTheme="minorBidi"/>
            <w:sz w:val="24"/>
            <w:szCs w:val="24"/>
            <w:lang w:eastAsia="en-GB"/>
          </w:rPr>
          <w:t xml:space="preserve">, </w:t>
        </w:r>
        <w:r w:rsidR="00367170" w:rsidRPr="007A01A3">
          <w:rPr>
            <w:rFonts w:asciiTheme="minorBidi" w:hAnsiTheme="minorBidi"/>
            <w:lang w:eastAsia="en-GB"/>
          </w:rPr>
          <w:t>J</w:t>
        </w:r>
        <w:r w:rsidR="00367170" w:rsidRPr="007A01A3">
          <w:rPr>
            <w:rFonts w:asciiTheme="minorBidi" w:eastAsia="Times New Roman" w:hAnsiTheme="minorBidi"/>
            <w:sz w:val="24"/>
            <w:szCs w:val="24"/>
            <w:lang w:eastAsia="en-GB"/>
          </w:rPr>
          <w:t>ane</w:t>
        </w:r>
      </w:hyperlink>
      <w:r w:rsidR="00F66392" w:rsidRPr="007A01A3">
        <w:rPr>
          <w:rFonts w:asciiTheme="minorBidi" w:hAnsiTheme="minorBidi"/>
          <w:lang w:eastAsia="en-GB"/>
        </w:rPr>
        <w:t xml:space="preserve">, </w:t>
      </w:r>
      <w:hyperlink r:id="rId15" w:tooltip="Search for Colston, Maryellen" w:history="1">
        <w:proofErr w:type="spellStart"/>
        <w:r w:rsidR="00367170" w:rsidRPr="007A01A3">
          <w:rPr>
            <w:rFonts w:asciiTheme="minorBidi" w:eastAsia="Times New Roman" w:hAnsiTheme="minorBidi"/>
            <w:sz w:val="24"/>
            <w:szCs w:val="24"/>
            <w:lang w:eastAsia="en-GB"/>
          </w:rPr>
          <w:t>Colston</w:t>
        </w:r>
        <w:proofErr w:type="spellEnd"/>
        <w:r w:rsidR="00367170" w:rsidRPr="007A01A3">
          <w:rPr>
            <w:rFonts w:asciiTheme="minorBidi" w:eastAsia="Times New Roman" w:hAnsiTheme="minorBidi"/>
            <w:sz w:val="24"/>
            <w:szCs w:val="24"/>
            <w:lang w:eastAsia="en-GB"/>
          </w:rPr>
          <w:t>, Maryellen</w:t>
        </w:r>
      </w:hyperlink>
      <w:r w:rsidR="00F66392" w:rsidRPr="007A01A3">
        <w:rPr>
          <w:rFonts w:asciiTheme="minorBidi" w:hAnsiTheme="minorBidi"/>
          <w:lang w:eastAsia="en-GB"/>
        </w:rPr>
        <w:t xml:space="preserve">, </w:t>
      </w:r>
      <w:hyperlink r:id="rId16" w:tooltip="Search for Travis, Judith" w:history="1">
        <w:r w:rsidR="00367170" w:rsidRPr="007A01A3">
          <w:rPr>
            <w:rFonts w:asciiTheme="minorBidi" w:eastAsia="Times New Roman" w:hAnsiTheme="minorBidi"/>
            <w:sz w:val="24"/>
            <w:szCs w:val="24"/>
            <w:lang w:eastAsia="en-GB"/>
          </w:rPr>
          <w:t>Travis, Judith</w:t>
        </w:r>
      </w:hyperlink>
      <w:r w:rsidR="00F66392" w:rsidRPr="007A01A3">
        <w:rPr>
          <w:rFonts w:asciiTheme="minorBidi" w:hAnsiTheme="minorBidi"/>
          <w:lang w:eastAsia="en-GB"/>
        </w:rPr>
        <w:t xml:space="preserve">, </w:t>
      </w:r>
      <w:hyperlink r:id="rId17" w:tooltip="Search for Kuo, Huai-Ching" w:history="1">
        <w:proofErr w:type="spellStart"/>
        <w:r w:rsidR="00367170" w:rsidRPr="007A01A3">
          <w:rPr>
            <w:rFonts w:asciiTheme="minorBidi" w:eastAsia="Times New Roman" w:hAnsiTheme="minorBidi"/>
            <w:sz w:val="24"/>
            <w:szCs w:val="24"/>
            <w:lang w:eastAsia="en-GB"/>
          </w:rPr>
          <w:t>Kuo</w:t>
        </w:r>
        <w:proofErr w:type="spellEnd"/>
        <w:r w:rsidR="00367170" w:rsidRPr="007A01A3">
          <w:rPr>
            <w:rFonts w:asciiTheme="minorBidi" w:eastAsia="Times New Roman" w:hAnsiTheme="minorBidi"/>
            <w:sz w:val="24"/>
            <w:szCs w:val="24"/>
            <w:lang w:eastAsia="en-GB"/>
          </w:rPr>
          <w:t xml:space="preserve">, </w:t>
        </w:r>
        <w:proofErr w:type="spellStart"/>
        <w:r w:rsidR="00367170" w:rsidRPr="007A01A3">
          <w:rPr>
            <w:rFonts w:asciiTheme="minorBidi" w:eastAsia="Times New Roman" w:hAnsiTheme="minorBidi"/>
            <w:sz w:val="24"/>
            <w:szCs w:val="24"/>
            <w:lang w:eastAsia="en-GB"/>
          </w:rPr>
          <w:t>Huai</w:t>
        </w:r>
        <w:proofErr w:type="spellEnd"/>
        <w:r w:rsidR="00367170" w:rsidRPr="007A01A3">
          <w:rPr>
            <w:rFonts w:asciiTheme="minorBidi" w:eastAsia="Times New Roman" w:hAnsiTheme="minorBidi"/>
            <w:sz w:val="24"/>
            <w:szCs w:val="24"/>
            <w:lang w:eastAsia="en-GB"/>
          </w:rPr>
          <w:t>-Ching</w:t>
        </w:r>
      </w:hyperlink>
      <w:r w:rsidR="00F66392" w:rsidRPr="007A01A3">
        <w:rPr>
          <w:rFonts w:asciiTheme="minorBidi" w:hAnsiTheme="minorBidi"/>
          <w:lang w:eastAsia="en-GB"/>
        </w:rPr>
        <w:t xml:space="preserve">, </w:t>
      </w:r>
      <w:hyperlink r:id="rId18" w:tooltip="Search for Porter, Christopher R." w:history="1">
        <w:r w:rsidR="00367170" w:rsidRPr="007A01A3">
          <w:rPr>
            <w:rFonts w:asciiTheme="minorBidi" w:eastAsia="Times New Roman" w:hAnsiTheme="minorBidi"/>
            <w:sz w:val="24"/>
            <w:szCs w:val="24"/>
            <w:lang w:eastAsia="en-GB"/>
          </w:rPr>
          <w:t>Porter, Christopher R.</w:t>
        </w:r>
      </w:hyperlink>
      <w:r w:rsidR="00F66392" w:rsidRPr="007A01A3">
        <w:rPr>
          <w:rFonts w:asciiTheme="minorBidi" w:hAnsiTheme="minorBidi"/>
          <w:lang w:eastAsia="en-GB"/>
        </w:rPr>
        <w:t xml:space="preserve">,  </w:t>
      </w:r>
      <w:hyperlink r:id="rId19" w:tooltip="Search for Rosner, Inger L." w:history="1">
        <w:proofErr w:type="spellStart"/>
        <w:r w:rsidR="00367170" w:rsidRPr="007A01A3">
          <w:rPr>
            <w:rFonts w:asciiTheme="minorBidi" w:eastAsia="Times New Roman" w:hAnsiTheme="minorBidi"/>
            <w:sz w:val="24"/>
            <w:szCs w:val="24"/>
            <w:lang w:eastAsia="en-GB"/>
          </w:rPr>
          <w:t>Rosner</w:t>
        </w:r>
        <w:proofErr w:type="spellEnd"/>
        <w:r w:rsidR="00367170" w:rsidRPr="007A01A3">
          <w:rPr>
            <w:rFonts w:asciiTheme="minorBidi" w:eastAsia="Times New Roman" w:hAnsiTheme="minorBidi"/>
            <w:sz w:val="24"/>
            <w:szCs w:val="24"/>
            <w:lang w:eastAsia="en-GB"/>
          </w:rPr>
          <w:t>, Inger L.</w:t>
        </w:r>
      </w:hyperlink>
      <w:r w:rsidR="00F66392" w:rsidRPr="007A01A3">
        <w:rPr>
          <w:rFonts w:asciiTheme="minorBidi" w:hAnsiTheme="minorBidi"/>
          <w:lang w:eastAsia="en-GB"/>
        </w:rPr>
        <w:t xml:space="preserve"> (2015) </w:t>
      </w:r>
      <w:r w:rsidR="00F66392" w:rsidRPr="007A01A3">
        <w:rPr>
          <w:rFonts w:asciiTheme="minorBidi" w:hAnsiTheme="minorBidi"/>
          <w:i/>
          <w:iCs/>
          <w:sz w:val="24"/>
          <w:szCs w:val="24"/>
          <w:bdr w:val="none" w:sz="0" w:space="0" w:color="auto" w:frame="1"/>
        </w:rPr>
        <w:t>A prospective cohort study of</w:t>
      </w:r>
      <w:r w:rsidR="00F66392" w:rsidRPr="007A01A3">
        <w:rPr>
          <w:rStyle w:val="apple-converted-space"/>
          <w:rFonts w:asciiTheme="minorBidi" w:hAnsiTheme="minorBidi"/>
          <w:i/>
          <w:iCs/>
          <w:sz w:val="24"/>
          <w:szCs w:val="24"/>
          <w:bdr w:val="none" w:sz="0" w:space="0" w:color="auto" w:frame="1"/>
        </w:rPr>
        <w:t> </w:t>
      </w:r>
      <w:r w:rsidR="00F66392" w:rsidRPr="007A01A3">
        <w:rPr>
          <w:rStyle w:val="Strong"/>
          <w:rFonts w:asciiTheme="minorBidi" w:hAnsiTheme="minorBidi"/>
          <w:b w:val="0"/>
          <w:bCs w:val="0"/>
          <w:i/>
          <w:iCs/>
          <w:sz w:val="24"/>
          <w:szCs w:val="24"/>
          <w:bdr w:val="none" w:sz="0" w:space="0" w:color="auto" w:frame="1"/>
        </w:rPr>
        <w:t>treatment</w:t>
      </w:r>
      <w:r w:rsidR="00F66392" w:rsidRPr="007A01A3">
        <w:rPr>
          <w:rStyle w:val="apple-converted-space"/>
          <w:rFonts w:asciiTheme="minorBidi" w:hAnsiTheme="minorBidi"/>
          <w:i/>
          <w:iCs/>
          <w:sz w:val="24"/>
          <w:szCs w:val="24"/>
          <w:bdr w:val="none" w:sz="0" w:space="0" w:color="auto" w:frame="1"/>
        </w:rPr>
        <w:t> </w:t>
      </w:r>
      <w:r w:rsidR="00F66392" w:rsidRPr="007A01A3">
        <w:rPr>
          <w:rFonts w:asciiTheme="minorBidi" w:hAnsiTheme="minorBidi"/>
          <w:i/>
          <w:iCs/>
          <w:sz w:val="24"/>
          <w:szCs w:val="24"/>
          <w:bdr w:val="none" w:sz="0" w:space="0" w:color="auto" w:frame="1"/>
        </w:rPr>
        <w:t>decision-making for</w:t>
      </w:r>
      <w:r w:rsidR="00F66392" w:rsidRPr="007A01A3">
        <w:rPr>
          <w:rStyle w:val="apple-converted-space"/>
          <w:rFonts w:asciiTheme="minorBidi" w:hAnsiTheme="minorBidi"/>
          <w:i/>
          <w:iCs/>
          <w:sz w:val="24"/>
          <w:szCs w:val="24"/>
          <w:bdr w:val="none" w:sz="0" w:space="0" w:color="auto" w:frame="1"/>
        </w:rPr>
        <w:t> </w:t>
      </w:r>
      <w:r w:rsidR="00F66392" w:rsidRPr="007A01A3">
        <w:rPr>
          <w:rStyle w:val="Strong"/>
          <w:rFonts w:asciiTheme="minorBidi" w:hAnsiTheme="minorBidi"/>
          <w:b w:val="0"/>
          <w:bCs w:val="0"/>
          <w:i/>
          <w:iCs/>
          <w:sz w:val="24"/>
          <w:szCs w:val="24"/>
          <w:bdr w:val="none" w:sz="0" w:space="0" w:color="auto" w:frame="1"/>
        </w:rPr>
        <w:t>prostate</w:t>
      </w:r>
      <w:r w:rsidR="00F66392" w:rsidRPr="007A01A3">
        <w:rPr>
          <w:rStyle w:val="apple-converted-space"/>
          <w:rFonts w:asciiTheme="minorBidi" w:hAnsiTheme="minorBidi"/>
          <w:b/>
          <w:bCs/>
          <w:i/>
          <w:iCs/>
          <w:sz w:val="24"/>
          <w:szCs w:val="24"/>
          <w:bdr w:val="none" w:sz="0" w:space="0" w:color="auto" w:frame="1"/>
        </w:rPr>
        <w:t> </w:t>
      </w:r>
      <w:r w:rsidR="00F66392" w:rsidRPr="007A01A3">
        <w:rPr>
          <w:rStyle w:val="Strong"/>
          <w:rFonts w:asciiTheme="minorBidi" w:hAnsiTheme="minorBidi"/>
          <w:b w:val="0"/>
          <w:bCs w:val="0"/>
          <w:i/>
          <w:iCs/>
          <w:sz w:val="24"/>
          <w:szCs w:val="24"/>
          <w:bdr w:val="none" w:sz="0" w:space="0" w:color="auto" w:frame="1"/>
        </w:rPr>
        <w:t>cancer</w:t>
      </w:r>
      <w:r w:rsidR="00F66392" w:rsidRPr="007A01A3">
        <w:rPr>
          <w:rStyle w:val="apple-converted-space"/>
          <w:rFonts w:asciiTheme="minorBidi" w:hAnsiTheme="minorBidi"/>
          <w:i/>
          <w:iCs/>
          <w:sz w:val="24"/>
          <w:szCs w:val="24"/>
          <w:bdr w:val="none" w:sz="0" w:space="0" w:color="auto" w:frame="1"/>
        </w:rPr>
        <w:t> </w:t>
      </w:r>
      <w:r w:rsidR="00F66392" w:rsidRPr="007A01A3">
        <w:rPr>
          <w:rFonts w:asciiTheme="minorBidi" w:hAnsiTheme="minorBidi"/>
          <w:i/>
          <w:iCs/>
          <w:sz w:val="24"/>
          <w:szCs w:val="24"/>
          <w:bdr w:val="none" w:sz="0" w:space="0" w:color="auto" w:frame="1"/>
        </w:rPr>
        <w:t>following participation in a multidisciplinary clinic</w:t>
      </w:r>
      <w:r w:rsidR="00F66392" w:rsidRPr="007A01A3">
        <w:rPr>
          <w:rFonts w:asciiTheme="minorBidi" w:eastAsia="Times New Roman" w:hAnsiTheme="minorBidi"/>
          <w:sz w:val="24"/>
          <w:szCs w:val="24"/>
          <w:u w:val="single"/>
          <w:lang w:eastAsia="en-GB"/>
        </w:rPr>
        <w:t xml:space="preserve"> </w:t>
      </w:r>
      <w:hyperlink r:id="rId20" w:tooltip="Search for Urologic Oncology: Seminars and Original Investigations" w:history="1">
        <w:r w:rsidR="00F66392" w:rsidRPr="007A01A3">
          <w:rPr>
            <w:rFonts w:asciiTheme="minorBidi" w:eastAsia="Times New Roman" w:hAnsiTheme="minorBidi"/>
            <w:sz w:val="24"/>
            <w:szCs w:val="24"/>
            <w:lang w:eastAsia="en-GB"/>
          </w:rPr>
          <w:t>Urologic Oncology: Seminars and Original Investigations</w:t>
        </w:r>
      </w:hyperlink>
      <w:r w:rsidR="00F66392" w:rsidRPr="007A01A3">
        <w:rPr>
          <w:rFonts w:asciiTheme="minorBidi" w:eastAsia="Times New Roman" w:hAnsiTheme="minorBidi"/>
          <w:sz w:val="24"/>
          <w:szCs w:val="24"/>
          <w:lang w:eastAsia="en-GB"/>
        </w:rPr>
        <w:t xml:space="preserve"> Jul 2015 (on-line publication) </w:t>
      </w:r>
      <w:hyperlink r:id="rId21" w:tgtFrame="doilink" w:history="1">
        <w:r w:rsidR="00F66392" w:rsidRPr="007A01A3">
          <w:rPr>
            <w:rStyle w:val="Hyperlink"/>
            <w:rFonts w:asciiTheme="minorBidi" w:hAnsiTheme="minorBidi"/>
            <w:color w:val="auto"/>
            <w:sz w:val="24"/>
            <w:szCs w:val="24"/>
            <w:bdr w:val="none" w:sz="0" w:space="0" w:color="auto" w:frame="1"/>
            <w:shd w:val="clear" w:color="auto" w:fill="FFFFFF"/>
          </w:rPr>
          <w:t>doi:10.1016/j.urolonc.2015.11.014</w:t>
        </w:r>
      </w:hyperlink>
      <w:r w:rsidR="00F66392" w:rsidRPr="007A01A3">
        <w:rPr>
          <w:rFonts w:asciiTheme="minorBidi" w:hAnsiTheme="minorBidi"/>
          <w:sz w:val="24"/>
          <w:szCs w:val="24"/>
        </w:rPr>
        <w:t xml:space="preserve"> [accessed 22</w:t>
      </w:r>
      <w:r w:rsidR="000E7E61">
        <w:rPr>
          <w:rFonts w:asciiTheme="minorBidi" w:hAnsiTheme="minorBidi"/>
          <w:sz w:val="24"/>
          <w:szCs w:val="24"/>
        </w:rPr>
        <w:t>/2/16</w:t>
      </w:r>
      <w:r w:rsidR="00F66392" w:rsidRPr="007A01A3">
        <w:rPr>
          <w:rFonts w:asciiTheme="minorBidi" w:hAnsiTheme="minorBidi"/>
          <w:sz w:val="24"/>
          <w:szCs w:val="24"/>
        </w:rPr>
        <w:t>]</w:t>
      </w:r>
    </w:p>
    <w:p w:rsidR="00B275EF" w:rsidRPr="007A01A3" w:rsidRDefault="00B275EF" w:rsidP="00367170">
      <w:pPr>
        <w:pStyle w:val="NormalWeb"/>
        <w:spacing w:line="360" w:lineRule="auto"/>
        <w:rPr>
          <w:rFonts w:ascii="Arial" w:hAnsi="Arial" w:cs="Arial"/>
        </w:rPr>
      </w:pPr>
      <w:r w:rsidRPr="007A01A3">
        <w:rPr>
          <w:rFonts w:ascii="Arial" w:hAnsi="Arial" w:cs="Arial"/>
        </w:rPr>
        <w:t xml:space="preserve">Kates, M., </w:t>
      </w:r>
      <w:proofErr w:type="spellStart"/>
      <w:r w:rsidRPr="007A01A3">
        <w:rPr>
          <w:rFonts w:ascii="Arial" w:hAnsi="Arial" w:cs="Arial"/>
        </w:rPr>
        <w:t>Tosoian</w:t>
      </w:r>
      <w:proofErr w:type="spellEnd"/>
      <w:r w:rsidRPr="007A01A3">
        <w:rPr>
          <w:rFonts w:ascii="Arial" w:hAnsi="Arial" w:cs="Arial"/>
        </w:rPr>
        <w:t xml:space="preserve">, J.J., </w:t>
      </w:r>
      <w:proofErr w:type="spellStart"/>
      <w:r w:rsidRPr="007A01A3">
        <w:rPr>
          <w:rFonts w:ascii="Arial" w:hAnsi="Arial" w:cs="Arial"/>
        </w:rPr>
        <w:t>Trock</w:t>
      </w:r>
      <w:proofErr w:type="spellEnd"/>
      <w:r w:rsidRPr="007A01A3">
        <w:rPr>
          <w:rFonts w:ascii="Arial" w:hAnsi="Arial" w:cs="Arial"/>
        </w:rPr>
        <w:t xml:space="preserve">, B.J., Feng, Z., Carter, H.B. and </w:t>
      </w:r>
      <w:proofErr w:type="spellStart"/>
      <w:r w:rsidRPr="007A01A3">
        <w:rPr>
          <w:rFonts w:ascii="Arial" w:hAnsi="Arial" w:cs="Arial"/>
        </w:rPr>
        <w:t>Partin</w:t>
      </w:r>
      <w:proofErr w:type="spellEnd"/>
      <w:r w:rsidRPr="007A01A3">
        <w:rPr>
          <w:rFonts w:ascii="Arial" w:hAnsi="Arial" w:cs="Arial"/>
        </w:rPr>
        <w:t xml:space="preserve">, A.W. (2015) 'Indications for intervention during active surveillance of prostate cancer: A comparison of the Johns Hopkins and Prostate Cancer Research International Active Surveillance (PRIAS) protocols', </w:t>
      </w:r>
      <w:r w:rsidRPr="007A01A3">
        <w:rPr>
          <w:rFonts w:ascii="Arial" w:hAnsi="Arial" w:cs="Arial"/>
          <w:i/>
          <w:iCs/>
        </w:rPr>
        <w:t xml:space="preserve">BJU international, </w:t>
      </w:r>
      <w:r w:rsidRPr="007A01A3">
        <w:rPr>
          <w:rFonts w:ascii="Arial" w:hAnsi="Arial" w:cs="Arial"/>
        </w:rPr>
        <w:t xml:space="preserve">115 (2), pp. 216-222. </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Klotz, L. (2006) 'Active surveillance with selective delayed intervention for favorable risk prostate cancer', </w:t>
      </w:r>
      <w:r w:rsidRPr="007A01A3">
        <w:rPr>
          <w:rFonts w:ascii="Arial" w:hAnsi="Arial" w:cs="Arial"/>
          <w:i/>
          <w:iCs/>
        </w:rPr>
        <w:t xml:space="preserve">Urologic Oncology, </w:t>
      </w:r>
      <w:r w:rsidRPr="007A01A3">
        <w:rPr>
          <w:rFonts w:ascii="Arial" w:hAnsi="Arial" w:cs="Arial"/>
        </w:rPr>
        <w:t xml:space="preserve">24 (1), pp. 46-50. </w:t>
      </w:r>
    </w:p>
    <w:p w:rsidR="00B275EF" w:rsidRPr="007A01A3" w:rsidRDefault="00B275EF" w:rsidP="00B275EF">
      <w:pPr>
        <w:pStyle w:val="NormalWeb"/>
        <w:spacing w:line="360" w:lineRule="auto"/>
        <w:rPr>
          <w:rFonts w:ascii="Arial" w:hAnsi="Arial" w:cs="Arial"/>
        </w:rPr>
      </w:pPr>
      <w:r w:rsidRPr="007A01A3">
        <w:rPr>
          <w:rFonts w:ascii="Arial" w:hAnsi="Arial" w:cs="Arial"/>
        </w:rPr>
        <w:lastRenderedPageBreak/>
        <w:t xml:space="preserve">Klotz, L., Zhang, L., Lam, A., Nam, R., </w:t>
      </w:r>
      <w:proofErr w:type="spellStart"/>
      <w:r w:rsidRPr="007A01A3">
        <w:rPr>
          <w:rFonts w:ascii="Arial" w:hAnsi="Arial" w:cs="Arial"/>
        </w:rPr>
        <w:t>Mamedov</w:t>
      </w:r>
      <w:proofErr w:type="spellEnd"/>
      <w:r w:rsidRPr="007A01A3">
        <w:rPr>
          <w:rFonts w:ascii="Arial" w:hAnsi="Arial" w:cs="Arial"/>
        </w:rPr>
        <w:t xml:space="preserve">, A. and Loblaw, A. (2010) 'Clinical results of long-term follow-up of a large, active surveillance cohort with localized prostate cancer', </w:t>
      </w:r>
      <w:r w:rsidRPr="007A01A3">
        <w:rPr>
          <w:rFonts w:ascii="Arial" w:hAnsi="Arial" w:cs="Arial"/>
          <w:i/>
          <w:iCs/>
        </w:rPr>
        <w:t xml:space="preserve">Journal of clinical </w:t>
      </w:r>
      <w:proofErr w:type="gramStart"/>
      <w:r w:rsidRPr="007A01A3">
        <w:rPr>
          <w:rFonts w:ascii="Arial" w:hAnsi="Arial" w:cs="Arial"/>
          <w:i/>
          <w:iCs/>
        </w:rPr>
        <w:t>oncology :</w:t>
      </w:r>
      <w:proofErr w:type="gramEnd"/>
      <w:r w:rsidRPr="007A01A3">
        <w:rPr>
          <w:rFonts w:ascii="Arial" w:hAnsi="Arial" w:cs="Arial"/>
          <w:i/>
          <w:iCs/>
        </w:rPr>
        <w:t xml:space="preserve"> official journal of the American Society of Clinical Oncology, </w:t>
      </w:r>
      <w:r w:rsidRPr="007A01A3">
        <w:rPr>
          <w:rFonts w:ascii="Arial" w:hAnsi="Arial" w:cs="Arial"/>
        </w:rPr>
        <w:t xml:space="preserve">28 (1), pp. 126-131. </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Lane, J.A., Donovan, J.L., Davis, M., Walsh, E., </w:t>
      </w:r>
      <w:proofErr w:type="spellStart"/>
      <w:r w:rsidRPr="007A01A3">
        <w:rPr>
          <w:rFonts w:ascii="Arial" w:hAnsi="Arial" w:cs="Arial"/>
        </w:rPr>
        <w:t>Dedman</w:t>
      </w:r>
      <w:proofErr w:type="spellEnd"/>
      <w:r w:rsidRPr="007A01A3">
        <w:rPr>
          <w:rFonts w:ascii="Arial" w:hAnsi="Arial" w:cs="Arial"/>
        </w:rPr>
        <w:t xml:space="preserve">, D., Down, L., Turner, E.L., Mason, M.D., Metcalfe, C., Peters, T.J., Martin, R.M., Neal, </w:t>
      </w:r>
      <w:proofErr w:type="spellStart"/>
      <w:r w:rsidRPr="007A01A3">
        <w:rPr>
          <w:rFonts w:ascii="Arial" w:hAnsi="Arial" w:cs="Arial"/>
        </w:rPr>
        <w:t>D.E.and</w:t>
      </w:r>
      <w:proofErr w:type="spellEnd"/>
      <w:r w:rsidRPr="007A01A3">
        <w:rPr>
          <w:rFonts w:ascii="Arial" w:hAnsi="Arial" w:cs="Arial"/>
        </w:rPr>
        <w:t xml:space="preserve"> </w:t>
      </w:r>
      <w:proofErr w:type="spellStart"/>
      <w:r w:rsidRPr="007A01A3">
        <w:rPr>
          <w:rFonts w:ascii="Arial" w:hAnsi="Arial" w:cs="Arial"/>
        </w:rPr>
        <w:t>Hamdy</w:t>
      </w:r>
      <w:proofErr w:type="spellEnd"/>
      <w:r w:rsidRPr="007A01A3">
        <w:rPr>
          <w:rFonts w:ascii="Arial" w:hAnsi="Arial" w:cs="Arial"/>
        </w:rPr>
        <w:t xml:space="preserve">, F.C. (2014) </w:t>
      </w:r>
      <w:r w:rsidRPr="007A01A3">
        <w:rPr>
          <w:rFonts w:ascii="Arial" w:hAnsi="Arial" w:cs="Arial"/>
          <w:i/>
          <w:iCs/>
        </w:rPr>
        <w:t xml:space="preserve">Articles: Active monitoring, radical prostatectomy, or radiotherapy for localised prostate cancer: study design and diagnostic and baseline results of the </w:t>
      </w:r>
      <w:proofErr w:type="spellStart"/>
      <w:r w:rsidRPr="007A01A3">
        <w:rPr>
          <w:rFonts w:ascii="Arial" w:hAnsi="Arial" w:cs="Arial"/>
          <w:i/>
          <w:iCs/>
        </w:rPr>
        <w:t>ProtecT</w:t>
      </w:r>
      <w:proofErr w:type="spellEnd"/>
      <w:r w:rsidRPr="007A01A3">
        <w:rPr>
          <w:rFonts w:ascii="Arial" w:hAnsi="Arial" w:cs="Arial"/>
          <w:i/>
          <w:iCs/>
        </w:rPr>
        <w:t xml:space="preserve"> </w:t>
      </w:r>
      <w:proofErr w:type="spellStart"/>
      <w:r w:rsidRPr="007A01A3">
        <w:rPr>
          <w:rFonts w:ascii="Arial" w:hAnsi="Arial" w:cs="Arial"/>
          <w:i/>
          <w:iCs/>
        </w:rPr>
        <w:t>randomised</w:t>
      </w:r>
      <w:proofErr w:type="spellEnd"/>
      <w:r w:rsidRPr="007A01A3">
        <w:rPr>
          <w:rFonts w:ascii="Arial" w:hAnsi="Arial" w:cs="Arial"/>
          <w:i/>
          <w:iCs/>
        </w:rPr>
        <w:t xml:space="preserve"> phase 3 trial.</w:t>
      </w:r>
      <w:r w:rsidRPr="007A01A3">
        <w:rPr>
          <w:rFonts w:ascii="Arial" w:hAnsi="Arial" w:cs="Arial"/>
        </w:rPr>
        <w:t xml:space="preserve"> Elsevier Ltd. </w:t>
      </w:r>
    </w:p>
    <w:p w:rsidR="00B275EF" w:rsidRPr="007A01A3" w:rsidRDefault="00B275EF" w:rsidP="00B275EF">
      <w:pPr>
        <w:pStyle w:val="NormalWeb"/>
        <w:spacing w:line="360" w:lineRule="auto"/>
        <w:rPr>
          <w:rFonts w:ascii="Arial" w:hAnsi="Arial" w:cs="Arial"/>
        </w:rPr>
      </w:pPr>
      <w:proofErr w:type="spellStart"/>
      <w:r w:rsidRPr="007A01A3">
        <w:rPr>
          <w:rFonts w:ascii="Arial" w:hAnsi="Arial" w:cs="Arial"/>
        </w:rPr>
        <w:t>Lazenbatt</w:t>
      </w:r>
      <w:proofErr w:type="spellEnd"/>
      <w:r w:rsidRPr="007A01A3">
        <w:rPr>
          <w:rFonts w:ascii="Arial" w:hAnsi="Arial" w:cs="Arial"/>
        </w:rPr>
        <w:t xml:space="preserve">, A. (2002) </w:t>
      </w:r>
      <w:proofErr w:type="gramStart"/>
      <w:r w:rsidRPr="007A01A3">
        <w:rPr>
          <w:rFonts w:ascii="Arial" w:hAnsi="Arial" w:cs="Arial"/>
          <w:i/>
          <w:iCs/>
        </w:rPr>
        <w:t>The</w:t>
      </w:r>
      <w:proofErr w:type="gramEnd"/>
      <w:r w:rsidRPr="007A01A3">
        <w:rPr>
          <w:rFonts w:ascii="Arial" w:hAnsi="Arial" w:cs="Arial"/>
          <w:i/>
          <w:iCs/>
        </w:rPr>
        <w:t xml:space="preserve"> evaluation handbook for health professionals. </w:t>
      </w:r>
      <w:r w:rsidRPr="007A01A3">
        <w:rPr>
          <w:rFonts w:ascii="Arial" w:hAnsi="Arial" w:cs="Arial"/>
        </w:rPr>
        <w:t xml:space="preserve">London: Routledge. </w:t>
      </w:r>
    </w:p>
    <w:p w:rsidR="00B275EF" w:rsidRPr="007A01A3" w:rsidRDefault="00B275EF" w:rsidP="00B275EF">
      <w:pPr>
        <w:pStyle w:val="NormalWeb"/>
        <w:spacing w:line="360" w:lineRule="auto"/>
        <w:rPr>
          <w:rFonts w:ascii="Arial" w:hAnsi="Arial" w:cs="Arial"/>
        </w:rPr>
      </w:pPr>
      <w:proofErr w:type="spellStart"/>
      <w:r w:rsidRPr="007A01A3">
        <w:rPr>
          <w:rFonts w:ascii="Arial" w:hAnsi="Arial" w:cs="Arial"/>
        </w:rPr>
        <w:t>Leydon</w:t>
      </w:r>
      <w:proofErr w:type="spellEnd"/>
      <w:r w:rsidRPr="007A01A3">
        <w:rPr>
          <w:rFonts w:ascii="Arial" w:hAnsi="Arial" w:cs="Arial"/>
        </w:rPr>
        <w:t xml:space="preserve">, G.M., </w:t>
      </w:r>
      <w:proofErr w:type="spellStart"/>
      <w:r w:rsidRPr="007A01A3">
        <w:rPr>
          <w:rFonts w:ascii="Arial" w:hAnsi="Arial" w:cs="Arial"/>
        </w:rPr>
        <w:t>Boulton</w:t>
      </w:r>
      <w:proofErr w:type="spellEnd"/>
      <w:r w:rsidRPr="007A01A3">
        <w:rPr>
          <w:rFonts w:ascii="Arial" w:hAnsi="Arial" w:cs="Arial"/>
        </w:rPr>
        <w:t xml:space="preserve">, M., Moynihan, C., Jones, A., Mossman, J., </w:t>
      </w:r>
      <w:proofErr w:type="spellStart"/>
      <w:r w:rsidRPr="007A01A3">
        <w:rPr>
          <w:rFonts w:ascii="Arial" w:hAnsi="Arial" w:cs="Arial"/>
        </w:rPr>
        <w:t>Boudioni</w:t>
      </w:r>
      <w:proofErr w:type="spellEnd"/>
      <w:r w:rsidRPr="007A01A3">
        <w:rPr>
          <w:rFonts w:ascii="Arial" w:hAnsi="Arial" w:cs="Arial"/>
        </w:rPr>
        <w:t xml:space="preserve">, M. and McPherson, K. (2000) 'Cancer patients' information needs and information seeking behaviour: in depth interview study', </w:t>
      </w:r>
      <w:r w:rsidRPr="007A01A3">
        <w:rPr>
          <w:rFonts w:ascii="Arial" w:hAnsi="Arial" w:cs="Arial"/>
          <w:i/>
          <w:iCs/>
        </w:rPr>
        <w:t xml:space="preserve">BMJ (Clinical research ed.), </w:t>
      </w:r>
      <w:r w:rsidRPr="007A01A3">
        <w:rPr>
          <w:rFonts w:ascii="Arial" w:hAnsi="Arial" w:cs="Arial"/>
        </w:rPr>
        <w:t xml:space="preserve">320 (7239), pp. 909-913. </w:t>
      </w:r>
    </w:p>
    <w:p w:rsidR="007A01A3" w:rsidRPr="007A01A3" w:rsidRDefault="007A01A3" w:rsidP="000E7E61">
      <w:pPr>
        <w:rPr>
          <w:rFonts w:ascii="Arial" w:hAnsi="Arial" w:cs="Arial"/>
          <w:sz w:val="24"/>
          <w:szCs w:val="24"/>
        </w:rPr>
      </w:pPr>
      <w:r w:rsidRPr="007A01A3">
        <w:rPr>
          <w:rFonts w:ascii="Arial" w:hAnsi="Arial" w:cs="Arial"/>
          <w:sz w:val="24"/>
          <w:szCs w:val="24"/>
        </w:rPr>
        <w:t>National Health Service Choices (2015a)</w:t>
      </w:r>
      <w:r w:rsidRPr="007A01A3">
        <w:rPr>
          <w:rFonts w:ascii="Arial" w:hAnsi="Arial" w:cs="Arial"/>
          <w:i/>
          <w:sz w:val="24"/>
          <w:szCs w:val="24"/>
        </w:rPr>
        <w:t xml:space="preserve">’ </w:t>
      </w:r>
      <w:r w:rsidRPr="007A01A3">
        <w:rPr>
          <w:rFonts w:ascii="Arial" w:hAnsi="Arial" w:cs="Arial"/>
          <w:sz w:val="24"/>
          <w:szCs w:val="24"/>
        </w:rPr>
        <w:t xml:space="preserve">Prostate Cancer Risk Management Programme </w:t>
      </w:r>
      <w:r w:rsidRPr="007A01A3">
        <w:rPr>
          <w:rFonts w:ascii="Arial" w:hAnsi="Arial" w:cs="Arial"/>
          <w:i/>
          <w:sz w:val="24"/>
          <w:szCs w:val="24"/>
        </w:rPr>
        <w:t>“</w:t>
      </w:r>
      <w:r w:rsidRPr="007A01A3">
        <w:rPr>
          <w:rFonts w:ascii="Arial" w:hAnsi="Arial" w:cs="Arial"/>
          <w:sz w:val="24"/>
          <w:szCs w:val="24"/>
        </w:rPr>
        <w:t>Available at</w:t>
      </w:r>
      <w:r w:rsidRPr="007A01A3">
        <w:rPr>
          <w:rFonts w:ascii="Arial" w:hAnsi="Arial" w:cs="Arial"/>
          <w:i/>
          <w:sz w:val="24"/>
          <w:szCs w:val="24"/>
        </w:rPr>
        <w:t xml:space="preserve"> www.cancerscreening.nhs.uk/prostate</w:t>
      </w:r>
      <w:r w:rsidR="000E7E61">
        <w:rPr>
          <w:rFonts w:ascii="Arial" w:hAnsi="Arial" w:cs="Arial"/>
          <w:sz w:val="24"/>
          <w:szCs w:val="24"/>
        </w:rPr>
        <w:t xml:space="preserve"> [accessed 19/3/15]</w:t>
      </w:r>
    </w:p>
    <w:p w:rsidR="00B275EF" w:rsidRPr="007A01A3" w:rsidRDefault="00B275EF" w:rsidP="000E7E61">
      <w:pPr>
        <w:rPr>
          <w:rFonts w:ascii="Arial" w:hAnsi="Arial" w:cs="Arial"/>
          <w:sz w:val="24"/>
          <w:szCs w:val="24"/>
        </w:rPr>
      </w:pPr>
      <w:r w:rsidRPr="007A01A3">
        <w:rPr>
          <w:rFonts w:ascii="Arial" w:hAnsi="Arial" w:cs="Arial"/>
          <w:sz w:val="24"/>
          <w:szCs w:val="24"/>
        </w:rPr>
        <w:t>National Health Service (2015</w:t>
      </w:r>
      <w:r w:rsidR="005016F4" w:rsidRPr="007A01A3">
        <w:rPr>
          <w:rFonts w:ascii="Arial" w:hAnsi="Arial" w:cs="Arial"/>
          <w:sz w:val="24"/>
          <w:szCs w:val="24"/>
        </w:rPr>
        <w:t>b</w:t>
      </w:r>
      <w:r w:rsidRPr="007A01A3">
        <w:rPr>
          <w:rFonts w:ascii="Arial" w:hAnsi="Arial" w:cs="Arial"/>
          <w:sz w:val="24"/>
          <w:szCs w:val="24"/>
        </w:rPr>
        <w:t>)</w:t>
      </w:r>
      <w:r w:rsidRPr="007A01A3">
        <w:rPr>
          <w:rFonts w:ascii="Arial" w:hAnsi="Arial" w:cs="Arial"/>
          <w:i/>
          <w:sz w:val="24"/>
          <w:szCs w:val="24"/>
        </w:rPr>
        <w:t xml:space="preserve">’ </w:t>
      </w:r>
      <w:r w:rsidRPr="007A01A3">
        <w:rPr>
          <w:rFonts w:ascii="Arial" w:hAnsi="Arial" w:cs="Arial"/>
          <w:sz w:val="24"/>
          <w:szCs w:val="24"/>
        </w:rPr>
        <w:t xml:space="preserve">Consent to Treatment’ Available at </w:t>
      </w:r>
      <w:hyperlink r:id="rId22" w:history="1">
        <w:r w:rsidRPr="007A01A3">
          <w:rPr>
            <w:rStyle w:val="Hyperlink"/>
            <w:rFonts w:ascii="Arial" w:hAnsi="Arial" w:cs="Arial"/>
            <w:i/>
            <w:color w:val="auto"/>
            <w:sz w:val="24"/>
            <w:szCs w:val="24"/>
          </w:rPr>
          <w:t>www.gov.uk/governmen</w:t>
        </w:r>
        <w:r w:rsidRPr="007A01A3">
          <w:rPr>
            <w:rStyle w:val="Hyperlink"/>
            <w:rFonts w:ascii="Arial" w:hAnsi="Arial" w:cs="Arial"/>
            <w:color w:val="auto"/>
            <w:sz w:val="24"/>
            <w:szCs w:val="24"/>
          </w:rPr>
          <w:t>t</w:t>
        </w:r>
      </w:hyperlink>
      <w:r w:rsidR="000E7E61">
        <w:rPr>
          <w:rFonts w:ascii="Arial" w:hAnsi="Arial" w:cs="Arial"/>
          <w:sz w:val="24"/>
          <w:szCs w:val="24"/>
        </w:rPr>
        <w:t xml:space="preserve"> [accessed 19/3/15]</w:t>
      </w:r>
    </w:p>
    <w:p w:rsidR="00B275EF" w:rsidRPr="007A01A3" w:rsidRDefault="00B275EF" w:rsidP="00B275EF">
      <w:pPr>
        <w:rPr>
          <w:rFonts w:ascii="Arial" w:hAnsi="Arial" w:cs="Arial"/>
          <w:sz w:val="24"/>
          <w:szCs w:val="24"/>
        </w:rPr>
      </w:pPr>
      <w:r w:rsidRPr="007A01A3">
        <w:rPr>
          <w:rFonts w:ascii="Arial" w:hAnsi="Arial" w:cs="Arial"/>
          <w:sz w:val="24"/>
          <w:szCs w:val="24"/>
        </w:rPr>
        <w:t>National Institute for Health and Care Excellence (NICE</w:t>
      </w:r>
      <w:proofErr w:type="gramStart"/>
      <w:r w:rsidRPr="007A01A3">
        <w:rPr>
          <w:rFonts w:ascii="Arial" w:hAnsi="Arial" w:cs="Arial"/>
          <w:sz w:val="24"/>
          <w:szCs w:val="24"/>
        </w:rPr>
        <w:t>)(</w:t>
      </w:r>
      <w:proofErr w:type="gramEnd"/>
      <w:r w:rsidRPr="007A01A3">
        <w:rPr>
          <w:rFonts w:ascii="Arial" w:hAnsi="Arial" w:cs="Arial"/>
          <w:sz w:val="24"/>
          <w:szCs w:val="24"/>
        </w:rPr>
        <w:t xml:space="preserve"> 2012).’Patient Experience in Adult ‘</w:t>
      </w:r>
      <w:r w:rsidRPr="007A01A3">
        <w:rPr>
          <w:rFonts w:ascii="Arial" w:hAnsi="Arial" w:cs="Arial"/>
          <w:i/>
          <w:sz w:val="24"/>
          <w:szCs w:val="24"/>
        </w:rPr>
        <w:t>NHS Services</w:t>
      </w:r>
      <w:r w:rsidRPr="007A01A3">
        <w:rPr>
          <w:rFonts w:ascii="Arial" w:hAnsi="Arial" w:cs="Arial"/>
          <w:sz w:val="24"/>
          <w:szCs w:val="24"/>
        </w:rPr>
        <w:t xml:space="preserve"> Feb CG138 </w:t>
      </w:r>
    </w:p>
    <w:p w:rsidR="00B275EF" w:rsidRPr="007A01A3" w:rsidRDefault="00B275EF" w:rsidP="00B275EF">
      <w:pPr>
        <w:rPr>
          <w:rFonts w:ascii="Arial" w:hAnsi="Arial" w:cs="Arial"/>
          <w:sz w:val="24"/>
          <w:szCs w:val="24"/>
        </w:rPr>
      </w:pPr>
      <w:r w:rsidRPr="007A01A3">
        <w:rPr>
          <w:rFonts w:ascii="Arial" w:hAnsi="Arial" w:cs="Arial"/>
          <w:sz w:val="24"/>
          <w:szCs w:val="24"/>
        </w:rPr>
        <w:t xml:space="preserve">National Institute for Health and Care Excellence (NICE) (2014).’ Prostate </w:t>
      </w:r>
      <w:proofErr w:type="gramStart"/>
      <w:r w:rsidRPr="007A01A3">
        <w:rPr>
          <w:rFonts w:ascii="Arial" w:hAnsi="Arial" w:cs="Arial"/>
          <w:sz w:val="24"/>
          <w:szCs w:val="24"/>
        </w:rPr>
        <w:t>Cancer ;</w:t>
      </w:r>
      <w:proofErr w:type="gramEnd"/>
      <w:r w:rsidRPr="007A01A3">
        <w:rPr>
          <w:rFonts w:ascii="Arial" w:hAnsi="Arial" w:cs="Arial"/>
          <w:sz w:val="24"/>
          <w:szCs w:val="24"/>
        </w:rPr>
        <w:t xml:space="preserve"> Diagnosis and Treatment ‘</w:t>
      </w:r>
      <w:r w:rsidRPr="007A01A3">
        <w:rPr>
          <w:rFonts w:ascii="Arial" w:hAnsi="Arial" w:cs="Arial"/>
          <w:i/>
          <w:sz w:val="24"/>
          <w:szCs w:val="24"/>
        </w:rPr>
        <w:t xml:space="preserve">NHS Services  </w:t>
      </w:r>
      <w:r w:rsidRPr="007A01A3">
        <w:rPr>
          <w:rFonts w:ascii="Arial" w:hAnsi="Arial" w:cs="Arial"/>
          <w:sz w:val="24"/>
          <w:szCs w:val="24"/>
        </w:rPr>
        <w:t>Jan CG 175</w:t>
      </w:r>
    </w:p>
    <w:p w:rsidR="00B275EF" w:rsidRPr="007A01A3" w:rsidRDefault="00B275EF" w:rsidP="00B275EF">
      <w:pPr>
        <w:rPr>
          <w:rFonts w:ascii="Arial" w:hAnsi="Arial" w:cs="Arial"/>
          <w:sz w:val="24"/>
          <w:szCs w:val="24"/>
        </w:rPr>
      </w:pPr>
      <w:r w:rsidRPr="007A01A3">
        <w:rPr>
          <w:rFonts w:ascii="Arial" w:hAnsi="Arial" w:cs="Arial"/>
          <w:sz w:val="24"/>
          <w:szCs w:val="24"/>
        </w:rPr>
        <w:t xml:space="preserve">National Institute for Health and Care Excellence (NICE) (2015).’ Quality </w:t>
      </w:r>
      <w:proofErr w:type="gramStart"/>
      <w:r w:rsidRPr="007A01A3">
        <w:rPr>
          <w:rFonts w:ascii="Arial" w:hAnsi="Arial" w:cs="Arial"/>
          <w:sz w:val="24"/>
          <w:szCs w:val="24"/>
        </w:rPr>
        <w:t>Standards  for</w:t>
      </w:r>
      <w:proofErr w:type="gramEnd"/>
      <w:r w:rsidRPr="007A01A3">
        <w:rPr>
          <w:rFonts w:ascii="Arial" w:hAnsi="Arial" w:cs="Arial"/>
          <w:sz w:val="24"/>
          <w:szCs w:val="24"/>
        </w:rPr>
        <w:t xml:space="preserve"> Prostate Cancer ‘</w:t>
      </w:r>
      <w:r w:rsidRPr="007A01A3">
        <w:rPr>
          <w:rFonts w:ascii="Arial" w:hAnsi="Arial" w:cs="Arial"/>
          <w:i/>
          <w:sz w:val="24"/>
          <w:szCs w:val="24"/>
        </w:rPr>
        <w:t xml:space="preserve">NHS Services </w:t>
      </w:r>
      <w:r w:rsidRPr="007A01A3">
        <w:rPr>
          <w:rFonts w:ascii="Arial" w:hAnsi="Arial" w:cs="Arial"/>
          <w:sz w:val="24"/>
          <w:szCs w:val="24"/>
        </w:rPr>
        <w:t xml:space="preserve">June QS91 </w:t>
      </w:r>
    </w:p>
    <w:p w:rsidR="00B275EF" w:rsidRPr="007A01A3" w:rsidRDefault="00B275EF" w:rsidP="000E7E61">
      <w:pPr>
        <w:pStyle w:val="NormalWeb"/>
        <w:spacing w:line="360" w:lineRule="auto"/>
        <w:rPr>
          <w:rFonts w:ascii="Arial" w:hAnsi="Arial" w:cs="Arial"/>
        </w:rPr>
      </w:pPr>
      <w:r w:rsidRPr="007A01A3">
        <w:rPr>
          <w:rFonts w:ascii="Arial" w:hAnsi="Arial" w:cs="Arial"/>
        </w:rPr>
        <w:t xml:space="preserve">Prostate Cancer UK </w:t>
      </w:r>
      <w:proofErr w:type="gramStart"/>
      <w:r w:rsidRPr="007A01A3">
        <w:rPr>
          <w:rFonts w:ascii="Arial" w:hAnsi="Arial" w:cs="Arial"/>
        </w:rPr>
        <w:t>( 2015</w:t>
      </w:r>
      <w:proofErr w:type="gramEnd"/>
      <w:r w:rsidRPr="007A01A3">
        <w:rPr>
          <w:rFonts w:ascii="Arial" w:hAnsi="Arial" w:cs="Arial"/>
        </w:rPr>
        <w:t xml:space="preserve">) ‘Toolkit’ </w:t>
      </w:r>
      <w:hyperlink r:id="rId23" w:history="1">
        <w:r w:rsidRPr="007A01A3">
          <w:rPr>
            <w:rStyle w:val="Hyperlink"/>
            <w:rFonts w:ascii="Arial" w:hAnsi="Arial" w:cs="Arial"/>
            <w:i/>
            <w:color w:val="auto"/>
          </w:rPr>
          <w:t>www.prostatecanceruk.org</w:t>
        </w:r>
      </w:hyperlink>
      <w:r w:rsidRPr="007A01A3">
        <w:rPr>
          <w:rFonts w:ascii="Arial" w:hAnsi="Arial" w:cs="Arial"/>
          <w:i/>
        </w:rPr>
        <w:t xml:space="preserve"> </w:t>
      </w:r>
      <w:r w:rsidR="000E7E61" w:rsidRPr="000E7E61">
        <w:rPr>
          <w:rFonts w:ascii="Arial" w:hAnsi="Arial" w:cs="Arial"/>
          <w:iCs/>
        </w:rPr>
        <w:t>[</w:t>
      </w:r>
      <w:r w:rsidRPr="007A01A3">
        <w:rPr>
          <w:rFonts w:ascii="Arial" w:hAnsi="Arial" w:cs="Arial"/>
        </w:rPr>
        <w:t>accessed 25/9/15</w:t>
      </w:r>
      <w:r w:rsidR="000E7E61">
        <w:rPr>
          <w:rFonts w:ascii="Arial" w:hAnsi="Arial" w:cs="Arial"/>
        </w:rPr>
        <w:t>]</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Robson, C. (2011) </w:t>
      </w:r>
      <w:r w:rsidRPr="007A01A3">
        <w:rPr>
          <w:rFonts w:ascii="Arial" w:hAnsi="Arial" w:cs="Arial"/>
          <w:i/>
          <w:iCs/>
        </w:rPr>
        <w:t xml:space="preserve">Real world </w:t>
      </w:r>
      <w:proofErr w:type="gramStart"/>
      <w:r w:rsidRPr="007A01A3">
        <w:rPr>
          <w:rFonts w:ascii="Arial" w:hAnsi="Arial" w:cs="Arial"/>
          <w:i/>
          <w:iCs/>
        </w:rPr>
        <w:t>research :</w:t>
      </w:r>
      <w:proofErr w:type="gramEnd"/>
      <w:r w:rsidRPr="007A01A3">
        <w:rPr>
          <w:rFonts w:ascii="Arial" w:hAnsi="Arial" w:cs="Arial"/>
          <w:i/>
          <w:iCs/>
        </w:rPr>
        <w:t xml:space="preserve"> a resource for users of social research methods in applied settings. </w:t>
      </w:r>
      <w:r w:rsidRPr="007A01A3">
        <w:rPr>
          <w:rFonts w:ascii="Arial" w:hAnsi="Arial" w:cs="Arial"/>
        </w:rPr>
        <w:t xml:space="preserve">Chichester : John Wiley &amp; Sons Ltd, 2011; 3rd Edition. </w:t>
      </w:r>
    </w:p>
    <w:p w:rsidR="00B275EF" w:rsidRPr="007A01A3" w:rsidRDefault="00B275EF" w:rsidP="00B275EF">
      <w:pPr>
        <w:pStyle w:val="NormalWeb"/>
        <w:spacing w:line="360" w:lineRule="auto"/>
        <w:rPr>
          <w:rFonts w:ascii="Arial" w:hAnsi="Arial" w:cs="Arial"/>
        </w:rPr>
      </w:pPr>
      <w:r w:rsidRPr="007A01A3">
        <w:rPr>
          <w:rFonts w:ascii="Arial" w:hAnsi="Arial" w:cs="Arial"/>
        </w:rPr>
        <w:lastRenderedPageBreak/>
        <w:t xml:space="preserve">Silk, K., J., Perrault, E., K., Nazione, S., Pace, K., Hager, P. and Springer, S. (2013) 'Localized prostate cancer treatment decision-making information online: improving its effectiveness and dissemination for nonprofit and government-supported organizations', </w:t>
      </w:r>
      <w:r w:rsidRPr="007A01A3">
        <w:rPr>
          <w:rFonts w:ascii="Arial" w:hAnsi="Arial" w:cs="Arial"/>
          <w:i/>
          <w:iCs/>
        </w:rPr>
        <w:t xml:space="preserve">Journal of Cancer Education, </w:t>
      </w:r>
      <w:r w:rsidRPr="007A01A3">
        <w:rPr>
          <w:rFonts w:ascii="Arial" w:hAnsi="Arial" w:cs="Arial"/>
        </w:rPr>
        <w:t xml:space="preserve">28 (4), pp. 709-716. </w:t>
      </w:r>
    </w:p>
    <w:p w:rsidR="00B275EF" w:rsidRPr="007A01A3" w:rsidRDefault="00B275EF" w:rsidP="00B275EF">
      <w:pPr>
        <w:pStyle w:val="NormalWeb"/>
        <w:spacing w:line="360" w:lineRule="auto"/>
        <w:rPr>
          <w:rFonts w:ascii="Arial" w:hAnsi="Arial" w:cs="Arial"/>
        </w:rPr>
      </w:pPr>
      <w:r w:rsidRPr="007A01A3">
        <w:rPr>
          <w:rFonts w:ascii="Arial" w:hAnsi="Arial" w:cs="Arial"/>
        </w:rPr>
        <w:t xml:space="preserve">Thaxton, L., Emshoff, J.G. and Guessous, O. (2005) 'Prostate cancer support groups: a literature review', </w:t>
      </w:r>
      <w:r w:rsidRPr="007A01A3">
        <w:rPr>
          <w:rFonts w:ascii="Arial" w:hAnsi="Arial" w:cs="Arial"/>
          <w:i/>
          <w:iCs/>
        </w:rPr>
        <w:t xml:space="preserve">Journal of Psychosocial Oncology, </w:t>
      </w:r>
      <w:r w:rsidRPr="007A01A3">
        <w:rPr>
          <w:rFonts w:ascii="Arial" w:hAnsi="Arial" w:cs="Arial"/>
        </w:rPr>
        <w:t xml:space="preserve">23 (1), pp. 25-40. </w:t>
      </w:r>
    </w:p>
    <w:p w:rsidR="00B275EF" w:rsidRPr="007A01A3" w:rsidRDefault="00B275EF" w:rsidP="00B275EF">
      <w:pPr>
        <w:rPr>
          <w:rFonts w:ascii="Arial" w:hAnsi="Arial" w:cs="Arial"/>
          <w:sz w:val="24"/>
          <w:szCs w:val="24"/>
        </w:rPr>
      </w:pPr>
      <w:r w:rsidRPr="007A01A3">
        <w:rPr>
          <w:rFonts w:ascii="Arial" w:hAnsi="Arial" w:cs="Arial"/>
          <w:sz w:val="24"/>
          <w:szCs w:val="24"/>
        </w:rPr>
        <w:t xml:space="preserve">Zeliadt, S.B., Ramsey, S.D., Penson, D.F., Hall, I.J., Ekwueme, D.U., Stroud, L. and Lee, J.W. (2006) 'Why do men choose one treatment over another? A review of patient decision making for localized prostate cancer', </w:t>
      </w:r>
      <w:r w:rsidRPr="007A01A3">
        <w:rPr>
          <w:rFonts w:ascii="Arial" w:hAnsi="Arial" w:cs="Arial"/>
          <w:i/>
          <w:iCs/>
          <w:sz w:val="24"/>
          <w:szCs w:val="24"/>
        </w:rPr>
        <w:t xml:space="preserve">Cancer, </w:t>
      </w:r>
      <w:r w:rsidRPr="007A01A3">
        <w:rPr>
          <w:rFonts w:ascii="Arial" w:hAnsi="Arial" w:cs="Arial"/>
          <w:sz w:val="24"/>
          <w:szCs w:val="24"/>
        </w:rPr>
        <w:t>106 (9), pp. 1865-1874</w:t>
      </w:r>
    </w:p>
    <w:p w:rsidR="00B275EF" w:rsidRPr="007A01A3" w:rsidRDefault="00B275EF" w:rsidP="00B275EF">
      <w:pPr>
        <w:rPr>
          <w:rFonts w:ascii="Arial" w:hAnsi="Arial" w:cs="Arial"/>
          <w:sz w:val="24"/>
          <w:szCs w:val="24"/>
        </w:rPr>
      </w:pPr>
    </w:p>
    <w:p w:rsidR="00B275EF" w:rsidRPr="007A01A3" w:rsidRDefault="00B275EF" w:rsidP="00B275EF">
      <w:pPr>
        <w:rPr>
          <w:rFonts w:ascii="Arial" w:hAnsi="Arial" w:cs="Arial"/>
          <w:sz w:val="24"/>
          <w:szCs w:val="24"/>
        </w:rPr>
      </w:pPr>
    </w:p>
    <w:p w:rsidR="00B275EF" w:rsidRPr="007A01A3" w:rsidRDefault="00B275EF" w:rsidP="00B275EF">
      <w:pPr>
        <w:rPr>
          <w:rFonts w:ascii="Arial" w:hAnsi="Arial" w:cs="Arial"/>
          <w:sz w:val="24"/>
          <w:szCs w:val="24"/>
        </w:rPr>
      </w:pPr>
    </w:p>
    <w:p w:rsidR="00B275EF" w:rsidRPr="007A01A3" w:rsidRDefault="00B275EF" w:rsidP="00B275EF">
      <w:pPr>
        <w:rPr>
          <w:rFonts w:ascii="Arial" w:hAnsi="Arial" w:cs="Arial"/>
          <w:sz w:val="24"/>
          <w:szCs w:val="24"/>
        </w:rPr>
      </w:pPr>
    </w:p>
    <w:p w:rsidR="00B275EF" w:rsidRPr="007A01A3" w:rsidRDefault="00B275EF" w:rsidP="00B275EF">
      <w:pPr>
        <w:rPr>
          <w:rFonts w:ascii="Arial" w:hAnsi="Arial" w:cs="Arial"/>
          <w:sz w:val="24"/>
          <w:szCs w:val="24"/>
        </w:rPr>
      </w:pPr>
    </w:p>
    <w:p w:rsidR="00B275EF" w:rsidRPr="007A01A3" w:rsidRDefault="00B275EF" w:rsidP="00B275EF">
      <w:pPr>
        <w:ind w:left="-142"/>
        <w:rPr>
          <w:rFonts w:ascii="Arial" w:hAnsi="Arial" w:cs="Arial"/>
          <w:sz w:val="24"/>
          <w:szCs w:val="24"/>
        </w:rPr>
      </w:pPr>
    </w:p>
    <w:p w:rsidR="00B275EF" w:rsidRDefault="00B275EF" w:rsidP="00B275EF">
      <w:pPr>
        <w:rPr>
          <w:rFonts w:ascii="Arial" w:hAnsi="Arial" w:cs="Arial"/>
          <w:sz w:val="24"/>
          <w:szCs w:val="24"/>
        </w:rPr>
      </w:pPr>
    </w:p>
    <w:p w:rsidR="00B275EF" w:rsidRDefault="00B275EF" w:rsidP="00B275EF">
      <w:pPr>
        <w:rPr>
          <w:rFonts w:ascii="Arial" w:hAnsi="Arial" w:cs="Arial"/>
          <w:sz w:val="24"/>
          <w:szCs w:val="24"/>
        </w:rPr>
      </w:pPr>
    </w:p>
    <w:p w:rsidR="00323B09" w:rsidRDefault="00323B09" w:rsidP="00323B09">
      <w:pPr>
        <w:rPr>
          <w:rFonts w:ascii="Arial" w:hAnsi="Arial" w:cs="Arial"/>
          <w:sz w:val="24"/>
          <w:szCs w:val="24"/>
        </w:rPr>
      </w:pPr>
    </w:p>
    <w:p w:rsidR="00323B09" w:rsidRPr="008A575F" w:rsidRDefault="00323B09" w:rsidP="00323B09">
      <w:pPr>
        <w:rPr>
          <w:rFonts w:ascii="Arial" w:hAnsi="Arial" w:cs="Arial"/>
          <w:sz w:val="24"/>
          <w:szCs w:val="24"/>
        </w:rPr>
      </w:pPr>
    </w:p>
    <w:p w:rsidR="00323B09" w:rsidRDefault="00323B09" w:rsidP="00B86C8E">
      <w:pPr>
        <w:rPr>
          <w:rFonts w:ascii="Arial" w:hAnsi="Arial" w:cs="Arial"/>
          <w:sz w:val="24"/>
          <w:szCs w:val="24"/>
        </w:rPr>
      </w:pPr>
    </w:p>
    <w:p w:rsidR="00B86C8E" w:rsidRDefault="00B86C8E" w:rsidP="004D5C9E"/>
    <w:sectPr w:rsidR="00B86C8E" w:rsidSect="00391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9E"/>
    <w:rsid w:val="0000164B"/>
    <w:rsid w:val="00084CFE"/>
    <w:rsid w:val="000A24E2"/>
    <w:rsid w:val="000E3226"/>
    <w:rsid w:val="000E7E61"/>
    <w:rsid w:val="0011582A"/>
    <w:rsid w:val="001245CF"/>
    <w:rsid w:val="00157D28"/>
    <w:rsid w:val="001B3B1A"/>
    <w:rsid w:val="001C4344"/>
    <w:rsid w:val="00244A75"/>
    <w:rsid w:val="002813AC"/>
    <w:rsid w:val="0028204C"/>
    <w:rsid w:val="002D213D"/>
    <w:rsid w:val="002F298A"/>
    <w:rsid w:val="00323B09"/>
    <w:rsid w:val="00367170"/>
    <w:rsid w:val="00391406"/>
    <w:rsid w:val="003A60D1"/>
    <w:rsid w:val="003C26C3"/>
    <w:rsid w:val="003E22E0"/>
    <w:rsid w:val="00497E49"/>
    <w:rsid w:val="004D5C9E"/>
    <w:rsid w:val="005016F4"/>
    <w:rsid w:val="00502CFA"/>
    <w:rsid w:val="00552CC9"/>
    <w:rsid w:val="00570997"/>
    <w:rsid w:val="00597030"/>
    <w:rsid w:val="005A4F76"/>
    <w:rsid w:val="005B7A1C"/>
    <w:rsid w:val="005D4CE2"/>
    <w:rsid w:val="00620353"/>
    <w:rsid w:val="00660CAF"/>
    <w:rsid w:val="00664EA0"/>
    <w:rsid w:val="00713A6B"/>
    <w:rsid w:val="00715141"/>
    <w:rsid w:val="00734082"/>
    <w:rsid w:val="007A01A3"/>
    <w:rsid w:val="007A0A39"/>
    <w:rsid w:val="007C537D"/>
    <w:rsid w:val="00806676"/>
    <w:rsid w:val="008333CF"/>
    <w:rsid w:val="009423D8"/>
    <w:rsid w:val="00944D3F"/>
    <w:rsid w:val="0096451B"/>
    <w:rsid w:val="00990412"/>
    <w:rsid w:val="009C5049"/>
    <w:rsid w:val="00AC1BF1"/>
    <w:rsid w:val="00B275EF"/>
    <w:rsid w:val="00B3114B"/>
    <w:rsid w:val="00B60670"/>
    <w:rsid w:val="00B86C8E"/>
    <w:rsid w:val="00C5619B"/>
    <w:rsid w:val="00C67474"/>
    <w:rsid w:val="00CC7EB5"/>
    <w:rsid w:val="00CE1A77"/>
    <w:rsid w:val="00CF514F"/>
    <w:rsid w:val="00D05E43"/>
    <w:rsid w:val="00DB3879"/>
    <w:rsid w:val="00DC013B"/>
    <w:rsid w:val="00DE1EA7"/>
    <w:rsid w:val="00DF50A0"/>
    <w:rsid w:val="00E23118"/>
    <w:rsid w:val="00E23206"/>
    <w:rsid w:val="00E4059D"/>
    <w:rsid w:val="00E67AA0"/>
    <w:rsid w:val="00E84E59"/>
    <w:rsid w:val="00F07038"/>
    <w:rsid w:val="00F60B94"/>
    <w:rsid w:val="00F66392"/>
    <w:rsid w:val="00FA18D7"/>
    <w:rsid w:val="00FF74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52A5B-9F00-45B8-BB18-04A15EAE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9E"/>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5EF"/>
    <w:rPr>
      <w:color w:val="0000FF" w:themeColor="hyperlink"/>
      <w:u w:val="single"/>
    </w:rPr>
  </w:style>
  <w:style w:type="paragraph" w:styleId="NormalWeb">
    <w:name w:val="Normal (Web)"/>
    <w:basedOn w:val="Normal"/>
    <w:uiPriority w:val="99"/>
    <w:unhideWhenUsed/>
    <w:rsid w:val="00B275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66392"/>
  </w:style>
  <w:style w:type="character" w:styleId="Strong">
    <w:name w:val="Strong"/>
    <w:basedOn w:val="DefaultParagraphFont"/>
    <w:uiPriority w:val="22"/>
    <w:qFormat/>
    <w:rsid w:val="00F66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 TargetMode="External"/><Relationship Id="rId13" Type="http://schemas.openxmlformats.org/officeDocument/2006/relationships/hyperlink" Target="javascript:__doLinkPostBack('','ss~~AR%20%22Kim%2C%20Daniel%20J.%22%7C%7Csl~~rl','');" TargetMode="External"/><Relationship Id="rId18" Type="http://schemas.openxmlformats.org/officeDocument/2006/relationships/hyperlink" Target="javascript:__doLinkPostBack('','ss~~AR%20%22Porter%2C%20Christopher%20R.%22%7C%7Csl~~rl','');" TargetMode="External"/><Relationship Id="rId3" Type="http://schemas.openxmlformats.org/officeDocument/2006/relationships/webSettings" Target="webSettings.xml"/><Relationship Id="rId21" Type="http://schemas.openxmlformats.org/officeDocument/2006/relationships/hyperlink" Target="http://dx.doi.org.liverpool.idm.oclc.org/10.1016/j.urolonc.2015.11.014" TargetMode="External"/><Relationship Id="rId7" Type="http://schemas.openxmlformats.org/officeDocument/2006/relationships/hyperlink" Target="http://www.dh.gov.uk" TargetMode="External"/><Relationship Id="rId12" Type="http://schemas.openxmlformats.org/officeDocument/2006/relationships/hyperlink" Target="javascript:__doLinkPostBack('','ss~~AR%20%22Elsamanoudi%2C%20Sally%22%7C%7Csl~~rl','');" TargetMode="External"/><Relationship Id="rId17" Type="http://schemas.openxmlformats.org/officeDocument/2006/relationships/hyperlink" Target="javascript:__doLinkPostBack('','ss~~AR%20%22Kuo%2C%20Huai-Ching%22%7C%7Csl~~r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__doLinkPostBack('','ss~~AR%20%22Travis%2C%20Judith%22%7C%7Csl~~rl','');" TargetMode="External"/><Relationship Id="rId20" Type="http://schemas.openxmlformats.org/officeDocument/2006/relationships/hyperlink" Target="javascript:__doLinkPostBack('','ss~~JN%20%22Urologic%20Oncology%3A%20Seminars%20and%20Original%20Investigations%22%7C%7Csl~~rl','');" TargetMode="External"/><Relationship Id="rId1" Type="http://schemas.openxmlformats.org/officeDocument/2006/relationships/styles" Target="styles.xml"/><Relationship Id="rId6" Type="http://schemas.openxmlformats.org/officeDocument/2006/relationships/hyperlink" Target="http://www.dh.gov.uk" TargetMode="External"/><Relationship Id="rId11" Type="http://schemas.openxmlformats.org/officeDocument/2006/relationships/hyperlink" Target="javascript:__doLinkPostBack('','ss~~AR%20%22Cullen%2C%20Jennifer%22%7C%7Csl~~rl','');" TargetMode="External"/><Relationship Id="rId24" Type="http://schemas.openxmlformats.org/officeDocument/2006/relationships/fontTable" Target="fontTable.xml"/><Relationship Id="rId5" Type="http://schemas.openxmlformats.org/officeDocument/2006/relationships/hyperlink" Target="http://www.dh.gov.uk" TargetMode="External"/><Relationship Id="rId15" Type="http://schemas.openxmlformats.org/officeDocument/2006/relationships/hyperlink" Target="javascript:__doLinkPostBack('','ss~~AR%20%22Colston%2C%20Maryellen%22%7C%7Csl~~rl','');" TargetMode="External"/><Relationship Id="rId23" Type="http://schemas.openxmlformats.org/officeDocument/2006/relationships/hyperlink" Target="http://www.prostatecanceruk.org" TargetMode="External"/><Relationship Id="rId10" Type="http://schemas.openxmlformats.org/officeDocument/2006/relationships/hyperlink" Target="javascript:__doLinkPostBack('','ss~~AR%20%22Hurwitz%2C%20Lauren%20M.%22%7C%7Csl~~rl','');" TargetMode="External"/><Relationship Id="rId19" Type="http://schemas.openxmlformats.org/officeDocument/2006/relationships/hyperlink" Target="javascript:__doLinkPostBack('','ss~~AR%20%22Rosner%2C%20Inger%20L.%22%7C%7Csl~~rl','');" TargetMode="External"/><Relationship Id="rId4" Type="http://schemas.openxmlformats.org/officeDocument/2006/relationships/hyperlink" Target="http://www.cancerresearchuk.org" TargetMode="External"/><Relationship Id="rId9" Type="http://schemas.openxmlformats.org/officeDocument/2006/relationships/hyperlink" Target="http://www.quality-health.co.uk" TargetMode="External"/><Relationship Id="rId14" Type="http://schemas.openxmlformats.org/officeDocument/2006/relationships/hyperlink" Target="javascript:__doLinkPostBack('','ss~~AR%20%22Hudak%2C%20Jane%22%7C%7Csl~~rl','');" TargetMode="External"/><Relationship Id="rId22" Type="http://schemas.openxmlformats.org/officeDocument/2006/relationships/hyperlink" Target="http://www.gov.uk/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Flynn, Maria</cp:lastModifiedBy>
  <cp:revision>2</cp:revision>
  <dcterms:created xsi:type="dcterms:W3CDTF">2017-01-17T08:32:00Z</dcterms:created>
  <dcterms:modified xsi:type="dcterms:W3CDTF">2017-01-17T08:32:00Z</dcterms:modified>
</cp:coreProperties>
</file>