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BB" w:rsidRPr="00835F33" w:rsidRDefault="00367FBB" w:rsidP="00835F33">
      <w:pPr>
        <w:pStyle w:val="NoSpacing"/>
        <w:jc w:val="center"/>
        <w:rPr>
          <w:rFonts w:ascii="Times New Roman" w:hAnsi="Times New Roman" w:cs="Times New Roman"/>
          <w:b/>
          <w:sz w:val="28"/>
          <w:szCs w:val="28"/>
        </w:rPr>
      </w:pPr>
      <w:r w:rsidRPr="00835F33">
        <w:rPr>
          <w:rFonts w:ascii="Times New Roman" w:hAnsi="Times New Roman" w:cs="Times New Roman"/>
          <w:b/>
          <w:color w:val="000000"/>
          <w:sz w:val="28"/>
          <w:szCs w:val="28"/>
        </w:rPr>
        <w:t>Contested heritages and cultural tourism</w:t>
      </w: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r w:rsidRPr="00223F6E">
        <w:rPr>
          <w:rFonts w:ascii="Times New Roman" w:hAnsi="Times New Roman" w:cs="Times New Roman"/>
          <w:sz w:val="24"/>
          <w:szCs w:val="24"/>
        </w:rPr>
        <w:t>Brendan Murtagh</w:t>
      </w:r>
      <w:r w:rsidR="00835F33">
        <w:rPr>
          <w:rFonts w:ascii="Times New Roman" w:hAnsi="Times New Roman" w:cs="Times New Roman"/>
          <w:sz w:val="24"/>
          <w:szCs w:val="24"/>
        </w:rPr>
        <w:t xml:space="preserve"> (a)</w:t>
      </w:r>
      <w:r>
        <w:rPr>
          <w:rFonts w:ascii="Times New Roman" w:hAnsi="Times New Roman" w:cs="Times New Roman"/>
          <w:sz w:val="24"/>
          <w:szCs w:val="24"/>
        </w:rPr>
        <w:t>,</w:t>
      </w:r>
      <w:r w:rsidRPr="00223F6E">
        <w:rPr>
          <w:rFonts w:ascii="Times New Roman" w:hAnsi="Times New Roman" w:cs="Times New Roman"/>
          <w:sz w:val="24"/>
          <w:szCs w:val="24"/>
        </w:rPr>
        <w:t xml:space="preserve"> Philip Boland</w:t>
      </w:r>
      <w:r w:rsidR="00835F33">
        <w:rPr>
          <w:rFonts w:ascii="Times New Roman" w:hAnsi="Times New Roman" w:cs="Times New Roman"/>
          <w:sz w:val="24"/>
          <w:szCs w:val="24"/>
        </w:rPr>
        <w:t xml:space="preserve"> (a)</w:t>
      </w:r>
      <w:r w:rsidRPr="00223F6E">
        <w:rPr>
          <w:rFonts w:ascii="Times New Roman" w:hAnsi="Times New Roman" w:cs="Times New Roman"/>
          <w:sz w:val="24"/>
          <w:szCs w:val="24"/>
        </w:rPr>
        <w:t xml:space="preserve"> and Peter Shirlow</w:t>
      </w:r>
      <w:r w:rsidR="00835F33">
        <w:rPr>
          <w:rFonts w:ascii="Times New Roman" w:hAnsi="Times New Roman" w:cs="Times New Roman"/>
          <w:sz w:val="24"/>
          <w:szCs w:val="24"/>
        </w:rPr>
        <w:t xml:space="preserve"> (b)</w:t>
      </w:r>
    </w:p>
    <w:p w:rsidR="00367FBB" w:rsidRDefault="00367FBB" w:rsidP="00835F33">
      <w:pPr>
        <w:pStyle w:val="NoSpacing"/>
        <w:jc w:val="center"/>
        <w:rPr>
          <w:rFonts w:ascii="Times New Roman" w:hAnsi="Times New Roman" w:cs="Times New Roman"/>
          <w:sz w:val="24"/>
          <w:szCs w:val="24"/>
        </w:rPr>
      </w:pPr>
    </w:p>
    <w:p w:rsidR="00835F33" w:rsidRPr="00223F6E" w:rsidRDefault="00835F33" w:rsidP="00835F33">
      <w:pPr>
        <w:pStyle w:val="NoSpacing"/>
        <w:jc w:val="center"/>
        <w:rPr>
          <w:rFonts w:ascii="Times New Roman" w:hAnsi="Times New Roman" w:cs="Times New Roman"/>
          <w:sz w:val="24"/>
          <w:szCs w:val="24"/>
        </w:rPr>
      </w:pPr>
    </w:p>
    <w:p w:rsidR="00367FBB" w:rsidRPr="00223F6E" w:rsidRDefault="00367FBB" w:rsidP="00835F33">
      <w:pPr>
        <w:pStyle w:val="NoSpacing"/>
        <w:jc w:val="both"/>
        <w:rPr>
          <w:rFonts w:ascii="Times New Roman" w:hAnsi="Times New Roman" w:cs="Times New Roman"/>
          <w:sz w:val="24"/>
          <w:szCs w:val="24"/>
        </w:rPr>
      </w:pPr>
      <w:r w:rsidRPr="00223F6E">
        <w:rPr>
          <w:rFonts w:ascii="Times New Roman" w:hAnsi="Times New Roman" w:cs="Times New Roman"/>
          <w:b/>
          <w:sz w:val="24"/>
          <w:szCs w:val="24"/>
        </w:rPr>
        <w:t xml:space="preserve">Abstract: </w:t>
      </w:r>
      <w:r w:rsidRPr="00223F6E">
        <w:rPr>
          <w:rFonts w:ascii="Times New Roman" w:hAnsi="Times New Roman" w:cs="Times New Roman"/>
          <w:sz w:val="24"/>
          <w:szCs w:val="24"/>
        </w:rPr>
        <w:t>The fascination with death and disaster</w:t>
      </w:r>
      <w:r>
        <w:rPr>
          <w:rFonts w:ascii="Times New Roman" w:hAnsi="Times New Roman" w:cs="Times New Roman"/>
          <w:sz w:val="24"/>
          <w:szCs w:val="24"/>
        </w:rPr>
        <w:t xml:space="preserve"> has</w:t>
      </w:r>
      <w:r w:rsidRPr="00223F6E">
        <w:rPr>
          <w:rFonts w:ascii="Times New Roman" w:hAnsi="Times New Roman" w:cs="Times New Roman"/>
          <w:sz w:val="24"/>
          <w:szCs w:val="24"/>
        </w:rPr>
        <w:t xml:space="preserve"> encouraged the development of distinctive tourism markets, the rediscovery of sites and places of past conflict</w:t>
      </w:r>
      <w:r>
        <w:rPr>
          <w:rFonts w:ascii="Times New Roman" w:hAnsi="Times New Roman" w:cs="Times New Roman"/>
          <w:sz w:val="24"/>
          <w:szCs w:val="24"/>
        </w:rPr>
        <w:t xml:space="preserve"> and</w:t>
      </w:r>
      <w:r w:rsidRPr="00223F6E">
        <w:rPr>
          <w:rFonts w:ascii="Times New Roman" w:hAnsi="Times New Roman" w:cs="Times New Roman"/>
          <w:sz w:val="24"/>
          <w:szCs w:val="24"/>
        </w:rPr>
        <w:t xml:space="preserve"> all accompanied with uneasy narratives about what they mean and how they should be consumed. The increasingly stratified tourist economy and the interplay between demand and supply has also stimulated a complex set of ontological, socio-political and indifferent responses as places and interests compete to project often selective</w:t>
      </w:r>
      <w:r>
        <w:rPr>
          <w:rFonts w:ascii="Times New Roman" w:hAnsi="Times New Roman" w:cs="Times New Roman"/>
          <w:sz w:val="24"/>
          <w:szCs w:val="24"/>
        </w:rPr>
        <w:t xml:space="preserve"> or</w:t>
      </w:r>
      <w:r w:rsidRPr="00223F6E">
        <w:rPr>
          <w:rFonts w:ascii="Times New Roman" w:hAnsi="Times New Roman" w:cs="Times New Roman"/>
          <w:sz w:val="24"/>
          <w:szCs w:val="24"/>
        </w:rPr>
        <w:t xml:space="preserve"> stylised claims for recognition. This paper reviews the experiences of tourists visiting Derry/Londonderry, the UK’s first City of Culture and how they make sense of the competing interpretations of the past in museums, rituals and artefacts</w:t>
      </w:r>
      <w:r>
        <w:rPr>
          <w:rFonts w:ascii="Times New Roman" w:hAnsi="Times New Roman" w:cs="Times New Roman"/>
          <w:sz w:val="24"/>
          <w:szCs w:val="24"/>
        </w:rPr>
        <w:t xml:space="preserve">. The 17thC walled city, the city of violence and the post-conflict renaissance city are spatially and socially reproduced but rarely connect with each other to help make sense of the past for the present and critically, for the future. The paper </w:t>
      </w:r>
      <w:r w:rsidRPr="00223F6E">
        <w:rPr>
          <w:rFonts w:ascii="Times New Roman" w:hAnsi="Times New Roman" w:cs="Times New Roman"/>
          <w:sz w:val="24"/>
          <w:szCs w:val="24"/>
        </w:rPr>
        <w:t>concludes that the discursive content promised by the City of Culture was a missed opportunity to debate these places and events and critically</w:t>
      </w:r>
      <w:r>
        <w:rPr>
          <w:rFonts w:ascii="Times New Roman" w:hAnsi="Times New Roman" w:cs="Times New Roman"/>
          <w:sz w:val="24"/>
          <w:szCs w:val="24"/>
        </w:rPr>
        <w:t>,</w:t>
      </w:r>
      <w:r w:rsidRPr="00223F6E">
        <w:rPr>
          <w:rFonts w:ascii="Times New Roman" w:hAnsi="Times New Roman" w:cs="Times New Roman"/>
          <w:sz w:val="24"/>
          <w:szCs w:val="24"/>
        </w:rPr>
        <w:t xml:space="preserve"> the problematized and reified narratives they </w:t>
      </w:r>
      <w:r>
        <w:rPr>
          <w:rFonts w:ascii="Times New Roman" w:hAnsi="Times New Roman" w:cs="Times New Roman"/>
          <w:sz w:val="24"/>
          <w:szCs w:val="24"/>
        </w:rPr>
        <w:t xml:space="preserve">each </w:t>
      </w:r>
      <w:r w:rsidRPr="00223F6E">
        <w:rPr>
          <w:rFonts w:ascii="Times New Roman" w:hAnsi="Times New Roman" w:cs="Times New Roman"/>
          <w:sz w:val="24"/>
          <w:szCs w:val="24"/>
        </w:rPr>
        <w:t>project.</w:t>
      </w: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267D15">
      <w:pPr>
        <w:pStyle w:val="NoSpacing"/>
        <w:jc w:val="both"/>
        <w:rPr>
          <w:rFonts w:ascii="Times New Roman" w:hAnsi="Times New Roman" w:cs="Times New Roman"/>
          <w:sz w:val="24"/>
          <w:szCs w:val="24"/>
        </w:rPr>
      </w:pPr>
      <w:r w:rsidRPr="00223F6E">
        <w:rPr>
          <w:rFonts w:ascii="Times New Roman" w:hAnsi="Times New Roman" w:cs="Times New Roman"/>
          <w:sz w:val="24"/>
          <w:szCs w:val="24"/>
          <w:u w:val="single"/>
        </w:rPr>
        <w:t>Key works:</w:t>
      </w:r>
      <w:r w:rsidRPr="00223F6E">
        <w:rPr>
          <w:rFonts w:ascii="Times New Roman" w:hAnsi="Times New Roman" w:cs="Times New Roman"/>
          <w:sz w:val="24"/>
          <w:szCs w:val="24"/>
        </w:rPr>
        <w:t xml:space="preserve"> dark tourism; City of Culture; heritage; violence; discourse</w:t>
      </w:r>
      <w:r>
        <w:rPr>
          <w:rFonts w:ascii="Times New Roman" w:hAnsi="Times New Roman" w:cs="Times New Roman"/>
          <w:sz w:val="24"/>
          <w:szCs w:val="24"/>
        </w:rPr>
        <w:t>; m</w:t>
      </w:r>
      <w:r w:rsidRPr="00BD0A6D">
        <w:rPr>
          <w:rFonts w:ascii="Times New Roman" w:hAnsi="Times New Roman" w:cs="Times New Roman"/>
          <w:sz w:val="24"/>
          <w:szCs w:val="24"/>
        </w:rPr>
        <w:t>useum</w:t>
      </w:r>
      <w:r>
        <w:rPr>
          <w:rFonts w:ascii="Times New Roman" w:hAnsi="Times New Roman" w:cs="Times New Roman"/>
          <w:sz w:val="24"/>
          <w:szCs w:val="24"/>
        </w:rPr>
        <w:t>.</w:t>
      </w:r>
    </w:p>
    <w:p w:rsidR="00367FBB" w:rsidRPr="00223F6E" w:rsidRDefault="00367FBB" w:rsidP="00267D15">
      <w:pPr>
        <w:pStyle w:val="NoSpacing"/>
        <w:jc w:val="both"/>
        <w:rPr>
          <w:rFonts w:ascii="Times New Roman" w:hAnsi="Times New Roman" w:cs="Times New Roman"/>
          <w:sz w:val="24"/>
          <w:szCs w:val="24"/>
        </w:rPr>
      </w:pPr>
    </w:p>
    <w:p w:rsidR="00835F33" w:rsidRPr="00835F33" w:rsidRDefault="00835F33" w:rsidP="00267D15">
      <w:pPr>
        <w:pStyle w:val="NoSpacing"/>
        <w:jc w:val="both"/>
        <w:rPr>
          <w:rFonts w:ascii="Times New Roman" w:hAnsi="Times New Roman" w:cs="Times New Roman"/>
          <w:sz w:val="24"/>
          <w:szCs w:val="24"/>
        </w:rPr>
      </w:pPr>
      <w:r w:rsidRPr="00835F33">
        <w:rPr>
          <w:rFonts w:ascii="Times New Roman" w:hAnsi="Times New Roman" w:cs="Times New Roman"/>
          <w:sz w:val="24"/>
          <w:szCs w:val="24"/>
        </w:rPr>
        <w:t>Manuscript DOI: 10.1080/13527258.2017.1287118</w:t>
      </w:r>
    </w:p>
    <w:p w:rsidR="00367FBB" w:rsidRPr="00835F33" w:rsidRDefault="00835F33" w:rsidP="00267D15">
      <w:pPr>
        <w:pStyle w:val="NoSpacing"/>
        <w:jc w:val="both"/>
        <w:rPr>
          <w:rFonts w:ascii="Times New Roman" w:hAnsi="Times New Roman" w:cs="Times New Roman"/>
          <w:sz w:val="24"/>
          <w:szCs w:val="24"/>
        </w:rPr>
      </w:pPr>
      <w:r w:rsidRPr="00835F33">
        <w:rPr>
          <w:rFonts w:ascii="Times New Roman" w:hAnsi="Times New Roman" w:cs="Times New Roman"/>
          <w:sz w:val="24"/>
          <w:szCs w:val="24"/>
        </w:rPr>
        <w:t>Journal: International Journal of Heritage Studies</w:t>
      </w:r>
    </w:p>
    <w:p w:rsidR="00367FBB" w:rsidRPr="00835F33" w:rsidRDefault="00835F33" w:rsidP="00267D15">
      <w:pPr>
        <w:pStyle w:val="NoSpacing"/>
        <w:jc w:val="both"/>
        <w:rPr>
          <w:rFonts w:ascii="Times New Roman" w:hAnsi="Times New Roman" w:cs="Times New Roman"/>
          <w:sz w:val="24"/>
          <w:szCs w:val="24"/>
        </w:rPr>
      </w:pPr>
      <w:r w:rsidRPr="00835F33">
        <w:rPr>
          <w:rFonts w:ascii="Times New Roman" w:hAnsi="Times New Roman" w:cs="Times New Roman"/>
          <w:sz w:val="24"/>
          <w:szCs w:val="24"/>
        </w:rPr>
        <w:t xml:space="preserve">Online: </w:t>
      </w:r>
      <w:r w:rsidRPr="00835F33">
        <w:rPr>
          <w:rFonts w:ascii="Times New Roman" w:hAnsi="Times New Roman" w:cs="Times New Roman"/>
          <w:color w:val="000000"/>
          <w:sz w:val="24"/>
          <w:szCs w:val="24"/>
        </w:rPr>
        <w:t>http://dx.doi.org/10.1080/13527258.2017.1287118</w:t>
      </w:r>
      <w:bookmarkStart w:id="0" w:name="_GoBack"/>
      <w:bookmarkEnd w:id="0"/>
    </w:p>
    <w:p w:rsidR="00367FBB" w:rsidRPr="00835F33" w:rsidRDefault="00835F33" w:rsidP="00267D15">
      <w:pPr>
        <w:pStyle w:val="NoSpacing"/>
        <w:jc w:val="both"/>
        <w:rPr>
          <w:rFonts w:ascii="Times New Roman" w:hAnsi="Times New Roman" w:cs="Times New Roman"/>
          <w:sz w:val="24"/>
          <w:szCs w:val="24"/>
        </w:rPr>
      </w:pPr>
      <w:r>
        <w:rPr>
          <w:rFonts w:ascii="Times New Roman" w:hAnsi="Times New Roman" w:cs="Times New Roman"/>
          <w:sz w:val="24"/>
          <w:szCs w:val="24"/>
        </w:rPr>
        <w:t>Corresponding author: Brendan Murtagh (b.murtagh@qub.ac.uk)</w:t>
      </w: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Default="00367FBB" w:rsidP="00835F33">
      <w:pPr>
        <w:pStyle w:val="NoSpacing"/>
        <w:jc w:val="center"/>
        <w:rPr>
          <w:rFonts w:ascii="Times New Roman" w:hAnsi="Times New Roman" w:cs="Times New Roman"/>
          <w:sz w:val="24"/>
          <w:szCs w:val="24"/>
        </w:rPr>
      </w:pPr>
    </w:p>
    <w:p w:rsidR="00835F33" w:rsidRDefault="00835F33" w:rsidP="00835F33">
      <w:pPr>
        <w:pStyle w:val="NoSpacing"/>
        <w:jc w:val="center"/>
        <w:rPr>
          <w:rFonts w:ascii="Times New Roman" w:hAnsi="Times New Roman" w:cs="Times New Roman"/>
          <w:sz w:val="24"/>
          <w:szCs w:val="24"/>
        </w:rPr>
      </w:pPr>
    </w:p>
    <w:p w:rsidR="00835F33" w:rsidRDefault="00835F33"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Pr="00223F6E" w:rsidRDefault="00367FBB" w:rsidP="00835F33">
      <w:pPr>
        <w:pStyle w:val="NoSpacing"/>
        <w:jc w:val="center"/>
        <w:rPr>
          <w:rFonts w:ascii="Times New Roman" w:hAnsi="Times New Roman" w:cs="Times New Roman"/>
          <w:sz w:val="24"/>
          <w:szCs w:val="24"/>
        </w:rPr>
      </w:pPr>
    </w:p>
    <w:p w:rsidR="00367FBB" w:rsidRDefault="00367FBB" w:rsidP="00835F33">
      <w:pPr>
        <w:pStyle w:val="NoSpacing"/>
        <w:jc w:val="center"/>
        <w:rPr>
          <w:rFonts w:ascii="Times New Roman" w:hAnsi="Times New Roman" w:cs="Times New Roman"/>
          <w:color w:val="000000" w:themeColor="text1"/>
          <w:sz w:val="24"/>
          <w:szCs w:val="24"/>
        </w:rPr>
      </w:pPr>
    </w:p>
    <w:p w:rsidR="00367FBB" w:rsidRPr="005601CD" w:rsidRDefault="00835F33" w:rsidP="002A15B7">
      <w:pPr>
        <w:ind w:left="426" w:hanging="426"/>
        <w:jc w:val="both"/>
        <w:rPr>
          <w:rFonts w:eastAsia="Calibri" w:hAnsi="Times New Roman" w:cs="Times New Roman"/>
          <w:color w:val="000000" w:themeColor="text1"/>
          <w:lang w:val="en-GB"/>
        </w:rPr>
      </w:pPr>
      <w:r>
        <w:rPr>
          <w:rFonts w:eastAsia="Calibri" w:hAnsi="Times New Roman" w:cs="Times New Roman"/>
          <w:color w:val="000000" w:themeColor="text1"/>
          <w:lang w:val="en-GB"/>
        </w:rPr>
        <w:t xml:space="preserve">(a) </w:t>
      </w:r>
      <w:r w:rsidR="00367FBB" w:rsidRPr="005601CD">
        <w:rPr>
          <w:rFonts w:eastAsia="Calibri" w:hAnsi="Times New Roman" w:cs="Times New Roman"/>
          <w:color w:val="000000" w:themeColor="text1"/>
          <w:lang w:val="en-GB"/>
        </w:rPr>
        <w:t xml:space="preserve">Brendan Murtagh is a Reader in the School of Planning, Architecture and Civil Engineering, at the Queens University Belfast, UK. </w:t>
      </w:r>
      <w:hyperlink r:id="rId9" w:history="1">
        <w:r w:rsidR="00367FBB" w:rsidRPr="005601CD">
          <w:rPr>
            <w:rStyle w:val="Hyperlink"/>
            <w:rFonts w:eastAsia="Calibri" w:hAnsi="Times New Roman" w:cs="Times New Roman"/>
            <w:color w:val="000000" w:themeColor="text1"/>
            <w:lang w:val="en-GB"/>
          </w:rPr>
          <w:t>b.murtagh@qub.ac.uk</w:t>
        </w:r>
      </w:hyperlink>
      <w:r w:rsidR="00367FBB" w:rsidRPr="005601CD">
        <w:rPr>
          <w:rFonts w:eastAsia="Calibri" w:hAnsi="Times New Roman" w:cs="Times New Roman"/>
          <w:color w:val="000000" w:themeColor="text1"/>
          <w:lang w:val="en-GB"/>
        </w:rPr>
        <w:t>.</w:t>
      </w:r>
    </w:p>
    <w:p w:rsidR="00367FBB" w:rsidRPr="005601CD" w:rsidRDefault="00367FBB" w:rsidP="002A15B7">
      <w:pPr>
        <w:jc w:val="both"/>
        <w:rPr>
          <w:rFonts w:eastAsia="Calibri" w:hAnsi="Times New Roman" w:cs="Times New Roman"/>
          <w:color w:val="000000" w:themeColor="text1"/>
          <w:lang w:val="en-GB"/>
        </w:rPr>
      </w:pPr>
    </w:p>
    <w:p w:rsidR="00367FBB" w:rsidRPr="00835F33" w:rsidRDefault="00367FBB" w:rsidP="002A15B7">
      <w:pPr>
        <w:pStyle w:val="ListParagraph"/>
        <w:numPr>
          <w:ilvl w:val="0"/>
          <w:numId w:val="6"/>
        </w:numPr>
        <w:jc w:val="both"/>
        <w:rPr>
          <w:rFonts w:eastAsia="Calibri" w:hAnsi="Times New Roman" w:cs="Times New Roman"/>
          <w:color w:val="000000" w:themeColor="text1"/>
          <w:u w:val="single"/>
          <w:lang w:val="en-GB"/>
        </w:rPr>
      </w:pPr>
      <w:r w:rsidRPr="00835F33">
        <w:rPr>
          <w:rFonts w:eastAsia="Calibri" w:hAnsi="Times New Roman" w:cs="Times New Roman"/>
          <w:color w:val="000000" w:themeColor="text1"/>
          <w:lang w:val="en-GB"/>
        </w:rPr>
        <w:t xml:space="preserve">Philip Boland is a lecturer in the School of Planning, Architecture and Civil Engineering, at the Queens University Belfast, UK. </w:t>
      </w:r>
      <w:r w:rsidRPr="00835F33">
        <w:rPr>
          <w:rFonts w:eastAsia="Calibri" w:hAnsi="Times New Roman" w:cs="Times New Roman"/>
          <w:color w:val="000000" w:themeColor="text1"/>
          <w:u w:val="single"/>
          <w:lang w:val="en-GB"/>
        </w:rPr>
        <w:t>p.boland</w:t>
      </w:r>
      <w:hyperlink r:id="rId10" w:history="1">
        <w:r w:rsidRPr="00835F33">
          <w:rPr>
            <w:rStyle w:val="Hyperlink"/>
            <w:rFonts w:eastAsia="Calibri" w:hAnsi="Times New Roman" w:cs="Times New Roman"/>
            <w:color w:val="000000" w:themeColor="text1"/>
            <w:lang w:val="en-GB"/>
          </w:rPr>
          <w:t>@qub.ac.uk</w:t>
        </w:r>
      </w:hyperlink>
      <w:r w:rsidRPr="00835F33">
        <w:rPr>
          <w:rFonts w:eastAsia="Calibri" w:hAnsi="Times New Roman" w:cs="Times New Roman"/>
          <w:color w:val="000000" w:themeColor="text1"/>
          <w:lang w:val="en-GB"/>
        </w:rPr>
        <w:t>.</w:t>
      </w:r>
    </w:p>
    <w:p w:rsidR="00367FBB" w:rsidRPr="005601CD" w:rsidRDefault="00367FBB" w:rsidP="002A15B7">
      <w:pPr>
        <w:pStyle w:val="NoSpacing"/>
        <w:jc w:val="both"/>
        <w:rPr>
          <w:rFonts w:ascii="Times New Roman" w:hAnsi="Times New Roman" w:cs="Times New Roman"/>
          <w:color w:val="000000" w:themeColor="text1"/>
          <w:sz w:val="24"/>
          <w:szCs w:val="24"/>
        </w:rPr>
      </w:pPr>
    </w:p>
    <w:p w:rsidR="00367FBB" w:rsidRPr="005601CD" w:rsidRDefault="00367FBB" w:rsidP="002A15B7">
      <w:pPr>
        <w:pStyle w:val="NoSpacing"/>
        <w:numPr>
          <w:ilvl w:val="0"/>
          <w:numId w:val="6"/>
        </w:numPr>
        <w:jc w:val="both"/>
        <w:rPr>
          <w:rFonts w:ascii="Times New Roman" w:hAnsi="Times New Roman" w:cs="Times New Roman"/>
          <w:color w:val="000000" w:themeColor="text1"/>
          <w:sz w:val="24"/>
          <w:szCs w:val="24"/>
        </w:rPr>
      </w:pPr>
      <w:r w:rsidRPr="005601CD">
        <w:rPr>
          <w:rFonts w:ascii="Times New Roman" w:hAnsi="Times New Roman" w:cs="Times New Roman"/>
          <w:color w:val="000000" w:themeColor="text1"/>
          <w:sz w:val="24"/>
          <w:szCs w:val="24"/>
        </w:rPr>
        <w:t xml:space="preserve">Peter Shirlow is a Professor at the Institute of Irish Studies in the University of Liverpool </w:t>
      </w:r>
      <w:hyperlink r:id="rId11" w:history="1">
        <w:r w:rsidRPr="005601CD">
          <w:rPr>
            <w:rStyle w:val="Hyperlink"/>
            <w:rFonts w:ascii="Times New Roman" w:hAnsi="Times New Roman" w:cs="Times New Roman"/>
            <w:color w:val="000000" w:themeColor="text1"/>
            <w:sz w:val="24"/>
            <w:szCs w:val="24"/>
          </w:rPr>
          <w:t>p.shirlow@liverpool.ac.uk</w:t>
        </w:r>
      </w:hyperlink>
      <w:r w:rsidRPr="005601CD">
        <w:rPr>
          <w:rFonts w:ascii="Times New Roman" w:hAnsi="Times New Roman" w:cs="Times New Roman"/>
          <w:color w:val="000000" w:themeColor="text1"/>
          <w:sz w:val="24"/>
          <w:szCs w:val="24"/>
        </w:rPr>
        <w:t>.</w:t>
      </w:r>
    </w:p>
    <w:p w:rsidR="00367FBB" w:rsidRDefault="00367FBB" w:rsidP="00367FBB"/>
    <w:p w:rsidR="00560E22" w:rsidRPr="00223F6E" w:rsidRDefault="001E462E" w:rsidP="00F5278D">
      <w:pPr>
        <w:pStyle w:val="NoSpacing"/>
        <w:spacing w:line="480" w:lineRule="auto"/>
        <w:rPr>
          <w:rFonts w:ascii="Times New Roman" w:hAnsi="Times New Roman" w:cs="Times New Roman"/>
          <w:b/>
          <w:sz w:val="24"/>
          <w:szCs w:val="24"/>
        </w:rPr>
      </w:pPr>
      <w:r w:rsidRPr="00223F6E">
        <w:rPr>
          <w:rFonts w:ascii="Times New Roman" w:hAnsi="Times New Roman" w:cs="Times New Roman"/>
          <w:b/>
          <w:sz w:val="24"/>
          <w:szCs w:val="24"/>
        </w:rPr>
        <w:t>Introduction</w:t>
      </w:r>
    </w:p>
    <w:p w:rsidR="00D26CF0" w:rsidRPr="00223F6E" w:rsidRDefault="00EE6005"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On the 1</w:t>
      </w:r>
      <w:r w:rsidRPr="00223F6E">
        <w:rPr>
          <w:rFonts w:ascii="Times New Roman" w:hAnsi="Times New Roman" w:cs="Times New Roman"/>
          <w:sz w:val="24"/>
          <w:szCs w:val="24"/>
          <w:vertAlign w:val="superscript"/>
        </w:rPr>
        <w:t>st</w:t>
      </w:r>
      <w:r w:rsidRPr="00223F6E">
        <w:rPr>
          <w:rFonts w:ascii="Times New Roman" w:hAnsi="Times New Roman" w:cs="Times New Roman"/>
          <w:sz w:val="24"/>
          <w:szCs w:val="24"/>
        </w:rPr>
        <w:t xml:space="preserve"> January 2013</w:t>
      </w:r>
      <w:r w:rsidR="00CF41C1">
        <w:rPr>
          <w:rFonts w:ascii="Times New Roman" w:hAnsi="Times New Roman" w:cs="Times New Roman"/>
          <w:sz w:val="24"/>
          <w:szCs w:val="24"/>
        </w:rPr>
        <w:t>,</w:t>
      </w:r>
      <w:r w:rsidRPr="00223F6E">
        <w:rPr>
          <w:rFonts w:ascii="Times New Roman" w:hAnsi="Times New Roman" w:cs="Times New Roman"/>
          <w:sz w:val="24"/>
          <w:szCs w:val="24"/>
        </w:rPr>
        <w:t xml:space="preserve"> Derry/</w:t>
      </w:r>
      <w:r w:rsidR="00506792" w:rsidRPr="00223F6E">
        <w:rPr>
          <w:rFonts w:ascii="Times New Roman" w:hAnsi="Times New Roman" w:cs="Times New Roman"/>
          <w:sz w:val="24"/>
          <w:szCs w:val="24"/>
        </w:rPr>
        <w:t>Londonderry</w:t>
      </w:r>
      <w:r w:rsidR="00DB5EDB" w:rsidRPr="00223F6E">
        <w:rPr>
          <w:rFonts w:ascii="Times New Roman" w:hAnsi="Times New Roman" w:cs="Times New Roman"/>
          <w:sz w:val="24"/>
          <w:szCs w:val="24"/>
        </w:rPr>
        <w:t xml:space="preserve"> </w:t>
      </w:r>
      <w:r w:rsidR="00506792" w:rsidRPr="00223F6E">
        <w:rPr>
          <w:rFonts w:ascii="Times New Roman" w:hAnsi="Times New Roman" w:cs="Times New Roman"/>
          <w:sz w:val="24"/>
          <w:szCs w:val="24"/>
        </w:rPr>
        <w:t>became</w:t>
      </w:r>
      <w:r w:rsidRPr="00223F6E">
        <w:rPr>
          <w:rFonts w:ascii="Times New Roman" w:hAnsi="Times New Roman" w:cs="Times New Roman"/>
          <w:sz w:val="24"/>
          <w:szCs w:val="24"/>
        </w:rPr>
        <w:t xml:space="preserve"> the United </w:t>
      </w:r>
      <w:r w:rsidR="00506792" w:rsidRPr="00223F6E">
        <w:rPr>
          <w:rFonts w:ascii="Times New Roman" w:hAnsi="Times New Roman" w:cs="Times New Roman"/>
          <w:sz w:val="24"/>
          <w:szCs w:val="24"/>
        </w:rPr>
        <w:t>Kingdom’s</w:t>
      </w:r>
      <w:r w:rsidRPr="00223F6E">
        <w:rPr>
          <w:rFonts w:ascii="Times New Roman" w:hAnsi="Times New Roman" w:cs="Times New Roman"/>
          <w:sz w:val="24"/>
          <w:szCs w:val="24"/>
        </w:rPr>
        <w:t xml:space="preserve"> </w:t>
      </w:r>
      <w:r w:rsidR="00A03294">
        <w:rPr>
          <w:rFonts w:ascii="Times New Roman" w:hAnsi="Times New Roman" w:cs="Times New Roman"/>
          <w:sz w:val="24"/>
          <w:szCs w:val="24"/>
        </w:rPr>
        <w:t xml:space="preserve">(UK) </w:t>
      </w:r>
      <w:r w:rsidR="00506792" w:rsidRPr="00223F6E">
        <w:rPr>
          <w:rFonts w:ascii="Times New Roman" w:hAnsi="Times New Roman" w:cs="Times New Roman"/>
          <w:sz w:val="24"/>
          <w:szCs w:val="24"/>
        </w:rPr>
        <w:t>first</w:t>
      </w:r>
      <w:r w:rsidR="00046ED8" w:rsidRPr="00223F6E">
        <w:rPr>
          <w:rFonts w:ascii="Times New Roman" w:hAnsi="Times New Roman" w:cs="Times New Roman"/>
          <w:sz w:val="24"/>
          <w:szCs w:val="24"/>
        </w:rPr>
        <w:t xml:space="preserve"> </w:t>
      </w:r>
      <w:r w:rsidR="00506792" w:rsidRPr="00223F6E">
        <w:rPr>
          <w:rFonts w:ascii="Times New Roman" w:hAnsi="Times New Roman" w:cs="Times New Roman"/>
          <w:sz w:val="24"/>
          <w:szCs w:val="24"/>
        </w:rPr>
        <w:t>City</w:t>
      </w:r>
      <w:r w:rsidRPr="00223F6E">
        <w:rPr>
          <w:rFonts w:ascii="Times New Roman" w:hAnsi="Times New Roman" w:cs="Times New Roman"/>
          <w:sz w:val="24"/>
          <w:szCs w:val="24"/>
        </w:rPr>
        <w:t xml:space="preserve"> of Culture</w:t>
      </w:r>
      <w:r w:rsidR="00A03294">
        <w:rPr>
          <w:rFonts w:ascii="Times New Roman" w:hAnsi="Times New Roman" w:cs="Times New Roman"/>
          <w:sz w:val="24"/>
          <w:szCs w:val="24"/>
        </w:rPr>
        <w:t xml:space="preserve"> (CoC) following on the European model and in particular, the successful experience of Liverpool as EU </w:t>
      </w:r>
      <w:r w:rsidR="00A03294" w:rsidRPr="00A03294">
        <w:rPr>
          <w:rFonts w:ascii="Times New Roman" w:hAnsi="Times New Roman" w:cs="Times New Roman"/>
          <w:i/>
          <w:sz w:val="24"/>
          <w:szCs w:val="24"/>
        </w:rPr>
        <w:t>Capital of Culture</w:t>
      </w:r>
      <w:r w:rsidR="00A03294">
        <w:rPr>
          <w:rFonts w:ascii="Times New Roman" w:hAnsi="Times New Roman" w:cs="Times New Roman"/>
          <w:sz w:val="24"/>
          <w:szCs w:val="24"/>
        </w:rPr>
        <w:t xml:space="preserve"> in 2008 (Boland 2013)</w:t>
      </w:r>
      <w:r w:rsidRPr="00223F6E">
        <w:rPr>
          <w:rFonts w:ascii="Times New Roman" w:hAnsi="Times New Roman" w:cs="Times New Roman"/>
          <w:sz w:val="24"/>
          <w:szCs w:val="24"/>
        </w:rPr>
        <w:t xml:space="preserve">. </w:t>
      </w:r>
      <w:r w:rsidR="00A03294">
        <w:rPr>
          <w:rFonts w:ascii="Times New Roman" w:hAnsi="Times New Roman" w:cs="Times New Roman"/>
          <w:sz w:val="24"/>
          <w:szCs w:val="24"/>
        </w:rPr>
        <w:t>T</w:t>
      </w:r>
      <w:r w:rsidR="00506792" w:rsidRPr="00223F6E">
        <w:rPr>
          <w:rFonts w:ascii="Times New Roman" w:hAnsi="Times New Roman" w:cs="Times New Roman"/>
          <w:sz w:val="24"/>
          <w:szCs w:val="24"/>
        </w:rPr>
        <w:t>he award offered the authorities the opportunity to reposition a city that suff</w:t>
      </w:r>
      <w:r w:rsidR="00E0752D" w:rsidRPr="00223F6E">
        <w:rPr>
          <w:rFonts w:ascii="Times New Roman" w:hAnsi="Times New Roman" w:cs="Times New Roman"/>
          <w:sz w:val="24"/>
          <w:szCs w:val="24"/>
        </w:rPr>
        <w:t>ered from deindustrialisation, isolation</w:t>
      </w:r>
      <w:r w:rsidR="00506792" w:rsidRPr="00223F6E">
        <w:rPr>
          <w:rFonts w:ascii="Times New Roman" w:hAnsi="Times New Roman" w:cs="Times New Roman"/>
          <w:sz w:val="24"/>
          <w:szCs w:val="24"/>
        </w:rPr>
        <w:t xml:space="preserve"> and the violent effects of the Northern Ireland conflict (</w:t>
      </w:r>
      <w:r w:rsidR="005715B2" w:rsidRPr="00223F6E">
        <w:rPr>
          <w:rFonts w:ascii="Times New Roman" w:hAnsi="Times New Roman" w:cs="Times New Roman"/>
          <w:sz w:val="24"/>
          <w:szCs w:val="24"/>
        </w:rPr>
        <w:t>termed the Troubles</w:t>
      </w:r>
      <w:r w:rsidR="005D2F9E">
        <w:rPr>
          <w:rFonts w:ascii="Times New Roman" w:hAnsi="Times New Roman" w:cs="Times New Roman"/>
          <w:sz w:val="24"/>
          <w:szCs w:val="24"/>
        </w:rPr>
        <w:t>, from 1</w:t>
      </w:r>
      <w:r w:rsidR="00506792" w:rsidRPr="00223F6E">
        <w:rPr>
          <w:rFonts w:ascii="Times New Roman" w:hAnsi="Times New Roman" w:cs="Times New Roman"/>
          <w:sz w:val="24"/>
          <w:szCs w:val="24"/>
        </w:rPr>
        <w:t xml:space="preserve">969 </w:t>
      </w:r>
      <w:r w:rsidR="005D2F9E">
        <w:rPr>
          <w:rFonts w:ascii="Times New Roman" w:hAnsi="Times New Roman" w:cs="Times New Roman"/>
          <w:sz w:val="24"/>
          <w:szCs w:val="24"/>
        </w:rPr>
        <w:t xml:space="preserve">to </w:t>
      </w:r>
      <w:r w:rsidR="00506792" w:rsidRPr="00223F6E">
        <w:rPr>
          <w:rFonts w:ascii="Times New Roman" w:hAnsi="Times New Roman" w:cs="Times New Roman"/>
          <w:sz w:val="24"/>
          <w:szCs w:val="24"/>
        </w:rPr>
        <w:t>1996). It also allowed the city, as promised in the bid document, to debate the notoriously slipper</w:t>
      </w:r>
      <w:r w:rsidR="00D26CF0" w:rsidRPr="00223F6E">
        <w:rPr>
          <w:rFonts w:ascii="Times New Roman" w:hAnsi="Times New Roman" w:cs="Times New Roman"/>
          <w:sz w:val="24"/>
          <w:szCs w:val="24"/>
        </w:rPr>
        <w:t>y</w:t>
      </w:r>
      <w:r w:rsidR="00506792" w:rsidRPr="00223F6E">
        <w:rPr>
          <w:rFonts w:ascii="Times New Roman" w:hAnsi="Times New Roman" w:cs="Times New Roman"/>
          <w:sz w:val="24"/>
          <w:szCs w:val="24"/>
        </w:rPr>
        <w:t xml:space="preserve"> concept of </w:t>
      </w:r>
      <w:r w:rsidR="001D04F3" w:rsidRPr="00223F6E">
        <w:rPr>
          <w:rFonts w:ascii="Times New Roman" w:hAnsi="Times New Roman" w:cs="Times New Roman"/>
          <w:sz w:val="24"/>
          <w:szCs w:val="24"/>
        </w:rPr>
        <w:t>‘</w:t>
      </w:r>
      <w:r w:rsidR="00506792" w:rsidRPr="00223F6E">
        <w:rPr>
          <w:rFonts w:ascii="Times New Roman" w:hAnsi="Times New Roman" w:cs="Times New Roman"/>
          <w:sz w:val="24"/>
          <w:szCs w:val="24"/>
        </w:rPr>
        <w:t>culture</w:t>
      </w:r>
      <w:r w:rsidR="001D04F3" w:rsidRPr="00223F6E">
        <w:rPr>
          <w:rFonts w:ascii="Times New Roman" w:hAnsi="Times New Roman" w:cs="Times New Roman"/>
          <w:sz w:val="24"/>
          <w:szCs w:val="24"/>
        </w:rPr>
        <w:t>’</w:t>
      </w:r>
      <w:r w:rsidR="00506792" w:rsidRPr="00223F6E">
        <w:rPr>
          <w:rFonts w:ascii="Times New Roman" w:hAnsi="Times New Roman" w:cs="Times New Roman"/>
          <w:sz w:val="24"/>
          <w:szCs w:val="24"/>
        </w:rPr>
        <w:t xml:space="preserve"> and to use the year to </w:t>
      </w:r>
      <w:r w:rsidR="00046ED8" w:rsidRPr="00223F6E">
        <w:rPr>
          <w:rFonts w:ascii="Times New Roman" w:hAnsi="Times New Roman" w:cs="Times New Roman"/>
          <w:sz w:val="24"/>
          <w:szCs w:val="24"/>
        </w:rPr>
        <w:t>re</w:t>
      </w:r>
      <w:r w:rsidR="00506792" w:rsidRPr="00223F6E">
        <w:rPr>
          <w:rFonts w:ascii="Times New Roman" w:hAnsi="Times New Roman" w:cs="Times New Roman"/>
          <w:sz w:val="24"/>
          <w:szCs w:val="24"/>
        </w:rPr>
        <w:t>define its meaning in an accommodative wa</w:t>
      </w:r>
      <w:r w:rsidR="00D26CF0" w:rsidRPr="00223F6E">
        <w:rPr>
          <w:rFonts w:ascii="Times New Roman" w:hAnsi="Times New Roman" w:cs="Times New Roman"/>
          <w:sz w:val="24"/>
          <w:szCs w:val="24"/>
        </w:rPr>
        <w:t>y</w:t>
      </w:r>
      <w:r w:rsidR="00506792" w:rsidRPr="00223F6E">
        <w:rPr>
          <w:rFonts w:ascii="Times New Roman" w:hAnsi="Times New Roman" w:cs="Times New Roman"/>
          <w:sz w:val="24"/>
          <w:szCs w:val="24"/>
        </w:rPr>
        <w:t xml:space="preserve"> tha</w:t>
      </w:r>
      <w:r w:rsidR="00D26CF0" w:rsidRPr="00223F6E">
        <w:rPr>
          <w:rFonts w:ascii="Times New Roman" w:hAnsi="Times New Roman" w:cs="Times New Roman"/>
          <w:sz w:val="24"/>
          <w:szCs w:val="24"/>
        </w:rPr>
        <w:t>t enabled multiple readings o</w:t>
      </w:r>
      <w:r w:rsidR="00506792" w:rsidRPr="00223F6E">
        <w:rPr>
          <w:rFonts w:ascii="Times New Roman" w:hAnsi="Times New Roman" w:cs="Times New Roman"/>
          <w:sz w:val="24"/>
          <w:szCs w:val="24"/>
        </w:rPr>
        <w:t>f identity, history and place (</w:t>
      </w:r>
      <w:r w:rsidR="002B7696" w:rsidRPr="00223F6E">
        <w:rPr>
          <w:rFonts w:ascii="Times New Roman" w:hAnsi="Times New Roman" w:cs="Times New Roman"/>
          <w:sz w:val="24"/>
          <w:szCs w:val="24"/>
        </w:rPr>
        <w:t>DCC</w:t>
      </w:r>
      <w:r w:rsidR="00506792" w:rsidRPr="00223F6E">
        <w:rPr>
          <w:rFonts w:ascii="Times New Roman" w:hAnsi="Times New Roman" w:cs="Times New Roman"/>
          <w:sz w:val="24"/>
          <w:szCs w:val="24"/>
        </w:rPr>
        <w:t xml:space="preserve"> </w:t>
      </w:r>
      <w:r w:rsidR="002B7696" w:rsidRPr="00223F6E">
        <w:rPr>
          <w:rFonts w:ascii="Times New Roman" w:hAnsi="Times New Roman" w:cs="Times New Roman"/>
          <w:sz w:val="24"/>
          <w:szCs w:val="24"/>
        </w:rPr>
        <w:t>2010</w:t>
      </w:r>
      <w:r w:rsidR="00506792" w:rsidRPr="00223F6E">
        <w:rPr>
          <w:rFonts w:ascii="Times New Roman" w:hAnsi="Times New Roman" w:cs="Times New Roman"/>
          <w:sz w:val="24"/>
          <w:szCs w:val="24"/>
        </w:rPr>
        <w:t>).</w:t>
      </w:r>
      <w:r w:rsidR="00E0752D" w:rsidRPr="00223F6E">
        <w:rPr>
          <w:rFonts w:ascii="Times New Roman" w:hAnsi="Times New Roman" w:cs="Times New Roman"/>
          <w:sz w:val="24"/>
          <w:szCs w:val="24"/>
        </w:rPr>
        <w:t xml:space="preserve"> </w:t>
      </w:r>
      <w:r w:rsidR="003C4F9D" w:rsidRPr="00223F6E">
        <w:rPr>
          <w:rFonts w:ascii="Times New Roman" w:hAnsi="Times New Roman" w:cs="Times New Roman"/>
          <w:sz w:val="24"/>
          <w:szCs w:val="24"/>
        </w:rPr>
        <w:t>This w</w:t>
      </w:r>
      <w:r w:rsidR="005D2F9E">
        <w:rPr>
          <w:rFonts w:ascii="Times New Roman" w:hAnsi="Times New Roman" w:cs="Times New Roman"/>
          <w:sz w:val="24"/>
          <w:szCs w:val="24"/>
        </w:rPr>
        <w:t>as to</w:t>
      </w:r>
      <w:r w:rsidR="003C4F9D" w:rsidRPr="00223F6E">
        <w:rPr>
          <w:rFonts w:ascii="Times New Roman" w:hAnsi="Times New Roman" w:cs="Times New Roman"/>
          <w:sz w:val="24"/>
          <w:szCs w:val="24"/>
        </w:rPr>
        <w:t xml:space="preserve"> be achieved by a process of </w:t>
      </w:r>
      <w:r w:rsidR="003C4F9D" w:rsidRPr="00223F6E">
        <w:rPr>
          <w:rFonts w:ascii="Times New Roman" w:hAnsi="Times New Roman" w:cs="Times New Roman"/>
          <w:i/>
          <w:sz w:val="24"/>
          <w:szCs w:val="24"/>
        </w:rPr>
        <w:t xml:space="preserve">Purposeful Inquiry, </w:t>
      </w:r>
      <w:r w:rsidR="003C4F9D" w:rsidRPr="00223F6E">
        <w:rPr>
          <w:rFonts w:ascii="Times New Roman" w:hAnsi="Times New Roman" w:cs="Times New Roman"/>
          <w:sz w:val="24"/>
          <w:szCs w:val="24"/>
        </w:rPr>
        <w:t xml:space="preserve">which would include a range of interests and communities in defining and debating the </w:t>
      </w:r>
      <w:r w:rsidR="00046ED8" w:rsidRPr="00223F6E">
        <w:rPr>
          <w:rFonts w:ascii="Times New Roman" w:hAnsi="Times New Roman" w:cs="Times New Roman"/>
          <w:sz w:val="24"/>
          <w:szCs w:val="24"/>
        </w:rPr>
        <w:t>traditions, histories and h</w:t>
      </w:r>
      <w:r w:rsidR="003C4F9D" w:rsidRPr="00223F6E">
        <w:rPr>
          <w:rFonts w:ascii="Times New Roman" w:hAnsi="Times New Roman" w:cs="Times New Roman"/>
          <w:sz w:val="24"/>
          <w:szCs w:val="24"/>
        </w:rPr>
        <w:t>eritage that matter</w:t>
      </w:r>
      <w:r w:rsidR="005D2F9E">
        <w:rPr>
          <w:rFonts w:ascii="Times New Roman" w:hAnsi="Times New Roman" w:cs="Times New Roman"/>
          <w:sz w:val="24"/>
          <w:szCs w:val="24"/>
        </w:rPr>
        <w:t>ed</w:t>
      </w:r>
      <w:r w:rsidR="003C4F9D" w:rsidRPr="00223F6E">
        <w:rPr>
          <w:rFonts w:ascii="Times New Roman" w:hAnsi="Times New Roman" w:cs="Times New Roman"/>
          <w:sz w:val="24"/>
          <w:szCs w:val="24"/>
        </w:rPr>
        <w:t xml:space="preserve"> most to them. </w:t>
      </w:r>
      <w:r w:rsidR="00D26CF0" w:rsidRPr="00223F6E">
        <w:rPr>
          <w:rFonts w:ascii="Times New Roman" w:hAnsi="Times New Roman" w:cs="Times New Roman"/>
          <w:sz w:val="24"/>
          <w:szCs w:val="24"/>
        </w:rPr>
        <w:t>Certainly, there is evidence of significant effects on visitor</w:t>
      </w:r>
      <w:r w:rsidR="00046ED8" w:rsidRPr="00223F6E">
        <w:rPr>
          <w:rFonts w:ascii="Times New Roman" w:hAnsi="Times New Roman" w:cs="Times New Roman"/>
          <w:sz w:val="24"/>
          <w:szCs w:val="24"/>
        </w:rPr>
        <w:t>s</w:t>
      </w:r>
      <w:r w:rsidR="00D26CF0" w:rsidRPr="00223F6E">
        <w:rPr>
          <w:rFonts w:ascii="Times New Roman" w:hAnsi="Times New Roman" w:cs="Times New Roman"/>
          <w:sz w:val="24"/>
          <w:szCs w:val="24"/>
        </w:rPr>
        <w:t xml:space="preserve">, </w:t>
      </w:r>
      <w:r w:rsidR="005D2F9E">
        <w:rPr>
          <w:rFonts w:ascii="Times New Roman" w:hAnsi="Times New Roman" w:cs="Times New Roman"/>
          <w:sz w:val="24"/>
          <w:szCs w:val="24"/>
        </w:rPr>
        <w:t>with numbers almost</w:t>
      </w:r>
      <w:r w:rsidR="00D26CF0" w:rsidRPr="00223F6E">
        <w:rPr>
          <w:rFonts w:ascii="Times New Roman" w:hAnsi="Times New Roman" w:cs="Times New Roman"/>
          <w:sz w:val="24"/>
          <w:szCs w:val="24"/>
        </w:rPr>
        <w:t xml:space="preserve"> doubling between 2012 and 2013 but </w:t>
      </w:r>
      <w:r w:rsidR="00046ED8" w:rsidRPr="00223F6E">
        <w:rPr>
          <w:rFonts w:ascii="Times New Roman" w:hAnsi="Times New Roman" w:cs="Times New Roman"/>
          <w:sz w:val="24"/>
          <w:szCs w:val="24"/>
        </w:rPr>
        <w:t xml:space="preserve">they dropped off </w:t>
      </w:r>
      <w:r w:rsidR="00D26CF0" w:rsidRPr="00223F6E">
        <w:rPr>
          <w:rFonts w:ascii="Times New Roman" w:hAnsi="Times New Roman" w:cs="Times New Roman"/>
          <w:sz w:val="24"/>
          <w:szCs w:val="24"/>
        </w:rPr>
        <w:t xml:space="preserve">rapidly </w:t>
      </w:r>
      <w:r w:rsidR="00935156" w:rsidRPr="00223F6E">
        <w:rPr>
          <w:rFonts w:ascii="Times New Roman" w:hAnsi="Times New Roman" w:cs="Times New Roman"/>
          <w:sz w:val="24"/>
          <w:szCs w:val="24"/>
        </w:rPr>
        <w:t>after</w:t>
      </w:r>
      <w:r w:rsidR="00D26CF0" w:rsidRPr="00223F6E">
        <w:rPr>
          <w:rFonts w:ascii="Times New Roman" w:hAnsi="Times New Roman" w:cs="Times New Roman"/>
          <w:sz w:val="24"/>
          <w:szCs w:val="24"/>
        </w:rPr>
        <w:t xml:space="preserve"> 2014 and there is comparatively limited evidence of local multiplier effects or the discursive processes designed to debate </w:t>
      </w:r>
      <w:r w:rsidR="00046ED8" w:rsidRPr="00223F6E">
        <w:rPr>
          <w:rFonts w:ascii="Times New Roman" w:hAnsi="Times New Roman" w:cs="Times New Roman"/>
          <w:sz w:val="24"/>
          <w:szCs w:val="24"/>
        </w:rPr>
        <w:t>contrasting local understandings</w:t>
      </w:r>
      <w:r w:rsidR="00D26CF0" w:rsidRPr="00223F6E">
        <w:rPr>
          <w:rFonts w:ascii="Times New Roman" w:hAnsi="Times New Roman" w:cs="Times New Roman"/>
          <w:sz w:val="24"/>
          <w:szCs w:val="24"/>
        </w:rPr>
        <w:t xml:space="preserve"> of </w:t>
      </w:r>
      <w:r w:rsidR="00935156" w:rsidRPr="00223F6E">
        <w:rPr>
          <w:rFonts w:ascii="Times New Roman" w:hAnsi="Times New Roman" w:cs="Times New Roman"/>
          <w:sz w:val="24"/>
          <w:szCs w:val="24"/>
        </w:rPr>
        <w:t>heritage</w:t>
      </w:r>
      <w:r w:rsidR="00D26CF0" w:rsidRPr="00223F6E">
        <w:rPr>
          <w:rFonts w:ascii="Times New Roman" w:hAnsi="Times New Roman" w:cs="Times New Roman"/>
          <w:sz w:val="24"/>
          <w:szCs w:val="24"/>
        </w:rPr>
        <w:t xml:space="preserve">. </w:t>
      </w:r>
    </w:p>
    <w:p w:rsidR="00D26CF0" w:rsidRPr="00223F6E" w:rsidRDefault="00D26CF0" w:rsidP="00F5278D">
      <w:pPr>
        <w:pStyle w:val="NoSpacing"/>
        <w:spacing w:line="480" w:lineRule="auto"/>
        <w:rPr>
          <w:rFonts w:ascii="Times New Roman" w:hAnsi="Times New Roman" w:cs="Times New Roman"/>
          <w:sz w:val="24"/>
          <w:szCs w:val="24"/>
        </w:rPr>
      </w:pPr>
    </w:p>
    <w:p w:rsidR="00F40069" w:rsidRPr="00223F6E" w:rsidRDefault="00D26CF0"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The early 17thC, completely walled town</w:t>
      </w:r>
      <w:r w:rsidR="00046ED8" w:rsidRPr="00223F6E">
        <w:rPr>
          <w:rFonts w:ascii="Times New Roman" w:hAnsi="Times New Roman" w:cs="Times New Roman"/>
          <w:sz w:val="24"/>
          <w:szCs w:val="24"/>
        </w:rPr>
        <w:t>,</w:t>
      </w:r>
      <w:r w:rsidRPr="00223F6E">
        <w:rPr>
          <w:rFonts w:ascii="Times New Roman" w:hAnsi="Times New Roman" w:cs="Times New Roman"/>
          <w:sz w:val="24"/>
          <w:szCs w:val="24"/>
        </w:rPr>
        <w:t xml:space="preserve"> was a critical part of the </w:t>
      </w:r>
      <w:r w:rsidRPr="00223F6E">
        <w:rPr>
          <w:rFonts w:ascii="Times New Roman" w:hAnsi="Times New Roman" w:cs="Times New Roman"/>
          <w:i/>
          <w:sz w:val="24"/>
          <w:szCs w:val="24"/>
        </w:rPr>
        <w:t>Planation of Ulster</w:t>
      </w:r>
      <w:r w:rsidRPr="00223F6E">
        <w:rPr>
          <w:rFonts w:ascii="Times New Roman" w:hAnsi="Times New Roman" w:cs="Times New Roman"/>
          <w:sz w:val="24"/>
          <w:szCs w:val="24"/>
        </w:rPr>
        <w:t xml:space="preserve"> by the English</w:t>
      </w:r>
      <w:r w:rsidR="006A0DDA" w:rsidRPr="00223F6E">
        <w:rPr>
          <w:rFonts w:ascii="Times New Roman" w:hAnsi="Times New Roman" w:cs="Times New Roman"/>
          <w:sz w:val="24"/>
          <w:szCs w:val="24"/>
        </w:rPr>
        <w:t xml:space="preserve"> government</w:t>
      </w:r>
      <w:r w:rsidRPr="00223F6E">
        <w:rPr>
          <w:rFonts w:ascii="Times New Roman" w:hAnsi="Times New Roman" w:cs="Times New Roman"/>
          <w:sz w:val="24"/>
          <w:szCs w:val="24"/>
        </w:rPr>
        <w:t xml:space="preserve">, nervous about the </w:t>
      </w:r>
      <w:r w:rsidR="006A0DDA" w:rsidRPr="00223F6E">
        <w:rPr>
          <w:rFonts w:ascii="Times New Roman" w:hAnsi="Times New Roman" w:cs="Times New Roman"/>
          <w:sz w:val="24"/>
          <w:szCs w:val="24"/>
        </w:rPr>
        <w:t xml:space="preserve">strengthening </w:t>
      </w:r>
      <w:r w:rsidRPr="00223F6E">
        <w:rPr>
          <w:rFonts w:ascii="Times New Roman" w:hAnsi="Times New Roman" w:cs="Times New Roman"/>
          <w:sz w:val="24"/>
          <w:szCs w:val="24"/>
        </w:rPr>
        <w:t xml:space="preserve">alliance between the Gaelic </w:t>
      </w:r>
      <w:r w:rsidR="006A0DDA" w:rsidRPr="00223F6E">
        <w:rPr>
          <w:rFonts w:ascii="Times New Roman" w:hAnsi="Times New Roman" w:cs="Times New Roman"/>
          <w:sz w:val="24"/>
          <w:szCs w:val="24"/>
        </w:rPr>
        <w:t>Ireland</w:t>
      </w:r>
      <w:r w:rsidRPr="00223F6E">
        <w:rPr>
          <w:rFonts w:ascii="Times New Roman" w:hAnsi="Times New Roman" w:cs="Times New Roman"/>
          <w:sz w:val="24"/>
          <w:szCs w:val="24"/>
        </w:rPr>
        <w:t xml:space="preserve"> and Catholic Spain (Bardon 2011).</w:t>
      </w:r>
      <w:r w:rsidR="00046ED8" w:rsidRPr="00223F6E">
        <w:rPr>
          <w:rFonts w:ascii="Times New Roman" w:hAnsi="Times New Roman" w:cs="Times New Roman"/>
          <w:sz w:val="24"/>
          <w:szCs w:val="24"/>
        </w:rPr>
        <w:t xml:space="preserve"> </w:t>
      </w:r>
      <w:r w:rsidR="001C6EE5" w:rsidRPr="00223F6E">
        <w:rPr>
          <w:rFonts w:ascii="Times New Roman" w:hAnsi="Times New Roman" w:cs="Times New Roman"/>
          <w:sz w:val="24"/>
          <w:szCs w:val="24"/>
        </w:rPr>
        <w:t>I</w:t>
      </w:r>
      <w:r w:rsidR="00F1241F" w:rsidRPr="00223F6E">
        <w:rPr>
          <w:rFonts w:ascii="Times New Roman" w:hAnsi="Times New Roman" w:cs="Times New Roman"/>
          <w:sz w:val="24"/>
          <w:szCs w:val="24"/>
        </w:rPr>
        <w:t>t emerged as a prototype for the</w:t>
      </w:r>
      <w:r w:rsidR="00935156" w:rsidRPr="00223F6E">
        <w:rPr>
          <w:rFonts w:ascii="Times New Roman" w:hAnsi="Times New Roman" w:cs="Times New Roman"/>
          <w:sz w:val="24"/>
          <w:szCs w:val="24"/>
        </w:rPr>
        <w:t xml:space="preserve"> Grand</w:t>
      </w:r>
      <w:r w:rsidR="00F1241F" w:rsidRPr="00223F6E">
        <w:rPr>
          <w:rFonts w:ascii="Times New Roman" w:hAnsi="Times New Roman" w:cs="Times New Roman"/>
          <w:sz w:val="24"/>
          <w:szCs w:val="24"/>
        </w:rPr>
        <w:t xml:space="preserve"> Colonial model of British plantation planning </w:t>
      </w:r>
      <w:r w:rsidR="001D04F3" w:rsidRPr="00223F6E">
        <w:rPr>
          <w:rFonts w:ascii="Times New Roman" w:hAnsi="Times New Roman" w:cs="Times New Roman"/>
          <w:sz w:val="24"/>
          <w:szCs w:val="24"/>
        </w:rPr>
        <w:t>b</w:t>
      </w:r>
      <w:r w:rsidR="005A1967" w:rsidRPr="00223F6E">
        <w:rPr>
          <w:rFonts w:ascii="Times New Roman" w:hAnsi="Times New Roman" w:cs="Times New Roman"/>
          <w:sz w:val="24"/>
          <w:szCs w:val="24"/>
        </w:rPr>
        <w:t xml:space="preserve">ut </w:t>
      </w:r>
      <w:r w:rsidR="00F1241F" w:rsidRPr="00223F6E">
        <w:rPr>
          <w:rFonts w:ascii="Times New Roman" w:hAnsi="Times New Roman" w:cs="Times New Roman"/>
          <w:sz w:val="24"/>
          <w:szCs w:val="24"/>
        </w:rPr>
        <w:t>it is a deeply contested heritage</w:t>
      </w:r>
      <w:r w:rsidR="00CF41C1">
        <w:rPr>
          <w:rFonts w:ascii="Times New Roman" w:hAnsi="Times New Roman" w:cs="Times New Roman"/>
          <w:sz w:val="24"/>
          <w:szCs w:val="24"/>
        </w:rPr>
        <w:t>,</w:t>
      </w:r>
      <w:r w:rsidR="00F1241F" w:rsidRPr="00223F6E">
        <w:rPr>
          <w:rFonts w:ascii="Times New Roman" w:hAnsi="Times New Roman" w:cs="Times New Roman"/>
          <w:sz w:val="24"/>
          <w:szCs w:val="24"/>
        </w:rPr>
        <w:t xml:space="preserve"> especially as a mainly </w:t>
      </w:r>
      <w:r w:rsidR="005A1967" w:rsidRPr="00223F6E">
        <w:rPr>
          <w:rFonts w:ascii="Times New Roman" w:hAnsi="Times New Roman" w:cs="Times New Roman"/>
          <w:sz w:val="24"/>
          <w:szCs w:val="24"/>
        </w:rPr>
        <w:t>C</w:t>
      </w:r>
      <w:r w:rsidR="00F1241F" w:rsidRPr="00223F6E">
        <w:rPr>
          <w:rFonts w:ascii="Times New Roman" w:hAnsi="Times New Roman" w:cs="Times New Roman"/>
          <w:sz w:val="24"/>
          <w:szCs w:val="24"/>
        </w:rPr>
        <w:t xml:space="preserve">atholic city struggles to narrate </w:t>
      </w:r>
      <w:r w:rsidR="005A1967" w:rsidRPr="00223F6E">
        <w:rPr>
          <w:rFonts w:ascii="Times New Roman" w:hAnsi="Times New Roman" w:cs="Times New Roman"/>
          <w:sz w:val="24"/>
          <w:szCs w:val="24"/>
        </w:rPr>
        <w:t xml:space="preserve">its meaning for culture, urban branding and how to remember the </w:t>
      </w:r>
      <w:r w:rsidR="00046ED8" w:rsidRPr="00223F6E">
        <w:rPr>
          <w:rFonts w:ascii="Times New Roman" w:hAnsi="Times New Roman" w:cs="Times New Roman"/>
          <w:sz w:val="24"/>
          <w:szCs w:val="24"/>
        </w:rPr>
        <w:t>conflict</w:t>
      </w:r>
      <w:r w:rsidR="000F716D" w:rsidRPr="00223F6E">
        <w:rPr>
          <w:rFonts w:ascii="Times New Roman" w:hAnsi="Times New Roman" w:cs="Times New Roman"/>
          <w:sz w:val="24"/>
          <w:szCs w:val="24"/>
        </w:rPr>
        <w:t xml:space="preserve"> (Home 2013)</w:t>
      </w:r>
      <w:r w:rsidR="005A1967" w:rsidRPr="00223F6E">
        <w:rPr>
          <w:rFonts w:ascii="Times New Roman" w:hAnsi="Times New Roman" w:cs="Times New Roman"/>
          <w:sz w:val="24"/>
          <w:szCs w:val="24"/>
        </w:rPr>
        <w:t xml:space="preserve">. </w:t>
      </w:r>
      <w:r w:rsidR="00F40069" w:rsidRPr="00223F6E">
        <w:rPr>
          <w:rFonts w:ascii="Times New Roman" w:hAnsi="Times New Roman" w:cs="Times New Roman"/>
          <w:sz w:val="24"/>
          <w:szCs w:val="24"/>
        </w:rPr>
        <w:t xml:space="preserve">Backed by finance from the Guilds in the </w:t>
      </w:r>
      <w:r w:rsidR="006A0DDA" w:rsidRPr="00223F6E">
        <w:rPr>
          <w:rFonts w:ascii="Times New Roman" w:hAnsi="Times New Roman" w:cs="Times New Roman"/>
          <w:sz w:val="24"/>
          <w:szCs w:val="24"/>
        </w:rPr>
        <w:t>C</w:t>
      </w:r>
      <w:r w:rsidR="00F40069" w:rsidRPr="00223F6E">
        <w:rPr>
          <w:rFonts w:ascii="Times New Roman" w:hAnsi="Times New Roman" w:cs="Times New Roman"/>
          <w:sz w:val="24"/>
          <w:szCs w:val="24"/>
        </w:rPr>
        <w:t>ity of London</w:t>
      </w:r>
      <w:r w:rsidR="000F716D" w:rsidRPr="00223F6E">
        <w:rPr>
          <w:rFonts w:ascii="Times New Roman" w:hAnsi="Times New Roman" w:cs="Times New Roman"/>
          <w:sz w:val="24"/>
          <w:szCs w:val="24"/>
        </w:rPr>
        <w:t>,</w:t>
      </w:r>
      <w:r w:rsidR="00F40069" w:rsidRPr="00223F6E">
        <w:rPr>
          <w:rFonts w:ascii="Times New Roman" w:hAnsi="Times New Roman" w:cs="Times New Roman"/>
          <w:sz w:val="24"/>
          <w:szCs w:val="24"/>
        </w:rPr>
        <w:t xml:space="preserve"> the small settlement at Derry was renamed</w:t>
      </w:r>
      <w:r w:rsidR="005D2F9E">
        <w:rPr>
          <w:rFonts w:ascii="Times New Roman" w:hAnsi="Times New Roman" w:cs="Times New Roman"/>
          <w:sz w:val="24"/>
          <w:szCs w:val="24"/>
        </w:rPr>
        <w:t xml:space="preserve"> as Londonderry</w:t>
      </w:r>
      <w:r w:rsidR="00E0752D" w:rsidRPr="00223F6E">
        <w:rPr>
          <w:rFonts w:ascii="Times New Roman" w:hAnsi="Times New Roman" w:cs="Times New Roman"/>
          <w:sz w:val="24"/>
          <w:szCs w:val="24"/>
        </w:rPr>
        <w:t>,</w:t>
      </w:r>
      <w:r w:rsidR="00F40069" w:rsidRPr="00223F6E">
        <w:rPr>
          <w:rFonts w:ascii="Times New Roman" w:hAnsi="Times New Roman" w:cs="Times New Roman"/>
          <w:sz w:val="24"/>
          <w:szCs w:val="24"/>
        </w:rPr>
        <w:t xml:space="preserve"> </w:t>
      </w:r>
      <w:r w:rsidR="00E0752D" w:rsidRPr="00223F6E">
        <w:rPr>
          <w:rFonts w:ascii="Times New Roman" w:hAnsi="Times New Roman" w:cs="Times New Roman"/>
          <w:sz w:val="24"/>
          <w:szCs w:val="24"/>
        </w:rPr>
        <w:t>via</w:t>
      </w:r>
      <w:r w:rsidR="00F40069" w:rsidRPr="00223F6E">
        <w:rPr>
          <w:rFonts w:ascii="Times New Roman" w:hAnsi="Times New Roman" w:cs="Times New Roman"/>
          <w:sz w:val="24"/>
          <w:szCs w:val="24"/>
        </w:rPr>
        <w:t xml:space="preserve"> </w:t>
      </w:r>
      <w:r w:rsidR="00E0752D" w:rsidRPr="00223F6E">
        <w:rPr>
          <w:rFonts w:ascii="Times New Roman" w:hAnsi="Times New Roman" w:cs="Times New Roman"/>
          <w:sz w:val="24"/>
          <w:szCs w:val="24"/>
        </w:rPr>
        <w:t xml:space="preserve">a </w:t>
      </w:r>
      <w:r w:rsidR="00F40069" w:rsidRPr="00223F6E">
        <w:rPr>
          <w:rFonts w:ascii="Times New Roman" w:hAnsi="Times New Roman" w:cs="Times New Roman"/>
          <w:sz w:val="24"/>
          <w:szCs w:val="24"/>
        </w:rPr>
        <w:t>Royal Charter</w:t>
      </w:r>
      <w:r w:rsidR="005D2F9E">
        <w:rPr>
          <w:rFonts w:ascii="Times New Roman" w:hAnsi="Times New Roman" w:cs="Times New Roman"/>
          <w:sz w:val="24"/>
          <w:szCs w:val="24"/>
        </w:rPr>
        <w:t xml:space="preserve"> </w:t>
      </w:r>
      <w:r w:rsidR="00F40069" w:rsidRPr="00223F6E">
        <w:rPr>
          <w:rFonts w:ascii="Times New Roman" w:hAnsi="Times New Roman" w:cs="Times New Roman"/>
          <w:sz w:val="24"/>
          <w:szCs w:val="24"/>
        </w:rPr>
        <w:t xml:space="preserve">and defended </w:t>
      </w:r>
      <w:r w:rsidR="00046ED8" w:rsidRPr="00223F6E">
        <w:rPr>
          <w:rFonts w:ascii="Times New Roman" w:hAnsi="Times New Roman" w:cs="Times New Roman"/>
          <w:sz w:val="24"/>
          <w:szCs w:val="24"/>
        </w:rPr>
        <w:t xml:space="preserve">by </w:t>
      </w:r>
      <w:r w:rsidR="005715B2" w:rsidRPr="00223F6E">
        <w:rPr>
          <w:rFonts w:ascii="Times New Roman" w:hAnsi="Times New Roman" w:cs="Times New Roman"/>
          <w:sz w:val="24"/>
          <w:szCs w:val="24"/>
        </w:rPr>
        <w:t>Protestant</w:t>
      </w:r>
      <w:r w:rsidR="00046ED8" w:rsidRPr="00223F6E">
        <w:rPr>
          <w:rFonts w:ascii="Times New Roman" w:hAnsi="Times New Roman" w:cs="Times New Roman"/>
          <w:sz w:val="24"/>
          <w:szCs w:val="24"/>
        </w:rPr>
        <w:t xml:space="preserve"> settlers </w:t>
      </w:r>
      <w:r w:rsidR="00F40069" w:rsidRPr="00223F6E">
        <w:rPr>
          <w:rFonts w:ascii="Times New Roman" w:hAnsi="Times New Roman" w:cs="Times New Roman"/>
          <w:sz w:val="24"/>
          <w:szCs w:val="24"/>
        </w:rPr>
        <w:t>against rebellions and sieges, especially in the la</w:t>
      </w:r>
      <w:r w:rsidR="00CF41C1">
        <w:rPr>
          <w:rFonts w:ascii="Times New Roman" w:hAnsi="Times New Roman" w:cs="Times New Roman"/>
          <w:sz w:val="24"/>
          <w:szCs w:val="24"/>
        </w:rPr>
        <w:t xml:space="preserve">st part of the </w:t>
      </w:r>
      <w:r w:rsidR="00F40069" w:rsidRPr="00223F6E">
        <w:rPr>
          <w:rFonts w:ascii="Times New Roman" w:hAnsi="Times New Roman" w:cs="Times New Roman"/>
          <w:sz w:val="24"/>
          <w:szCs w:val="24"/>
        </w:rPr>
        <w:t xml:space="preserve">17thC. </w:t>
      </w:r>
      <w:r w:rsidR="00935156" w:rsidRPr="00223F6E">
        <w:rPr>
          <w:rFonts w:ascii="Times New Roman" w:hAnsi="Times New Roman" w:cs="Times New Roman"/>
          <w:sz w:val="24"/>
          <w:szCs w:val="24"/>
        </w:rPr>
        <w:t xml:space="preserve">These </w:t>
      </w:r>
      <w:r w:rsidR="005D2F9E">
        <w:rPr>
          <w:rFonts w:ascii="Times New Roman" w:hAnsi="Times New Roman" w:cs="Times New Roman"/>
          <w:sz w:val="24"/>
          <w:szCs w:val="24"/>
        </w:rPr>
        <w:t xml:space="preserve">events </w:t>
      </w:r>
      <w:r w:rsidR="00935156" w:rsidRPr="00223F6E">
        <w:rPr>
          <w:rFonts w:ascii="Times New Roman" w:hAnsi="Times New Roman" w:cs="Times New Roman"/>
          <w:sz w:val="24"/>
          <w:szCs w:val="24"/>
        </w:rPr>
        <w:t xml:space="preserve">are </w:t>
      </w:r>
      <w:r w:rsidR="00CF41C1">
        <w:rPr>
          <w:rFonts w:ascii="Times New Roman" w:hAnsi="Times New Roman" w:cs="Times New Roman"/>
          <w:sz w:val="24"/>
          <w:szCs w:val="24"/>
        </w:rPr>
        <w:t xml:space="preserve">now </w:t>
      </w:r>
      <w:r w:rsidR="00935156" w:rsidRPr="00223F6E">
        <w:rPr>
          <w:rFonts w:ascii="Times New Roman" w:hAnsi="Times New Roman" w:cs="Times New Roman"/>
          <w:sz w:val="24"/>
          <w:szCs w:val="24"/>
        </w:rPr>
        <w:t xml:space="preserve">remembered in annual Orange parades and in a new </w:t>
      </w:r>
      <w:r w:rsidR="00BD0A6D">
        <w:rPr>
          <w:rFonts w:ascii="Times New Roman" w:hAnsi="Times New Roman" w:cs="Times New Roman"/>
          <w:sz w:val="24"/>
          <w:szCs w:val="24"/>
        </w:rPr>
        <w:t xml:space="preserve">Siege </w:t>
      </w:r>
      <w:r w:rsidR="00BD0A6D">
        <w:rPr>
          <w:rFonts w:ascii="Times New Roman" w:hAnsi="Times New Roman" w:cs="Times New Roman"/>
          <w:sz w:val="24"/>
          <w:szCs w:val="24"/>
        </w:rPr>
        <w:lastRenderedPageBreak/>
        <w:t>m</w:t>
      </w:r>
      <w:r w:rsidR="00935156" w:rsidRPr="00223F6E">
        <w:rPr>
          <w:rFonts w:ascii="Times New Roman" w:hAnsi="Times New Roman" w:cs="Times New Roman"/>
          <w:sz w:val="24"/>
          <w:szCs w:val="24"/>
        </w:rPr>
        <w:t xml:space="preserve">useum that relates the experiences of the Protestant settlers to their uncertain place in the contemporary city.  </w:t>
      </w:r>
    </w:p>
    <w:p w:rsidR="00F40069" w:rsidRPr="00223F6E" w:rsidRDefault="00F40069" w:rsidP="00F5278D">
      <w:pPr>
        <w:pStyle w:val="NoSpacing"/>
        <w:spacing w:line="480" w:lineRule="auto"/>
        <w:jc w:val="both"/>
        <w:rPr>
          <w:rFonts w:ascii="Times New Roman" w:hAnsi="Times New Roman" w:cs="Times New Roman"/>
          <w:sz w:val="24"/>
          <w:szCs w:val="24"/>
        </w:rPr>
      </w:pPr>
    </w:p>
    <w:p w:rsidR="001C6EE5" w:rsidRPr="00223F6E" w:rsidRDefault="005A1967"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This paper</w:t>
      </w:r>
      <w:r w:rsidR="00116698" w:rsidRPr="00223F6E">
        <w:rPr>
          <w:rFonts w:ascii="Times New Roman" w:hAnsi="Times New Roman" w:cs="Times New Roman"/>
          <w:sz w:val="24"/>
          <w:szCs w:val="24"/>
        </w:rPr>
        <w:t xml:space="preserve"> examines the way in which the C</w:t>
      </w:r>
      <w:r w:rsidRPr="00223F6E">
        <w:rPr>
          <w:rFonts w:ascii="Times New Roman" w:hAnsi="Times New Roman" w:cs="Times New Roman"/>
          <w:sz w:val="24"/>
          <w:szCs w:val="24"/>
        </w:rPr>
        <w:t>ity of Culture responded to th</w:t>
      </w:r>
      <w:r w:rsidR="00935156" w:rsidRPr="00223F6E">
        <w:rPr>
          <w:rFonts w:ascii="Times New Roman" w:hAnsi="Times New Roman" w:cs="Times New Roman"/>
          <w:sz w:val="24"/>
          <w:szCs w:val="24"/>
        </w:rPr>
        <w:t xml:space="preserve">is </w:t>
      </w:r>
      <w:r w:rsidR="00116698" w:rsidRPr="00223F6E">
        <w:rPr>
          <w:rFonts w:ascii="Times New Roman" w:hAnsi="Times New Roman" w:cs="Times New Roman"/>
          <w:sz w:val="24"/>
          <w:szCs w:val="24"/>
        </w:rPr>
        <w:t>histor</w:t>
      </w:r>
      <w:r w:rsidR="00935156" w:rsidRPr="00223F6E">
        <w:rPr>
          <w:rFonts w:ascii="Times New Roman" w:hAnsi="Times New Roman" w:cs="Times New Roman"/>
          <w:sz w:val="24"/>
          <w:szCs w:val="24"/>
        </w:rPr>
        <w:t xml:space="preserve">y, its </w:t>
      </w:r>
      <w:r w:rsidR="00CF41C1">
        <w:rPr>
          <w:rFonts w:ascii="Times New Roman" w:hAnsi="Times New Roman" w:cs="Times New Roman"/>
          <w:sz w:val="24"/>
          <w:szCs w:val="24"/>
        </w:rPr>
        <w:t>material</w:t>
      </w:r>
      <w:r w:rsidR="00116698" w:rsidRPr="00223F6E">
        <w:rPr>
          <w:rFonts w:ascii="Times New Roman" w:hAnsi="Times New Roman" w:cs="Times New Roman"/>
          <w:sz w:val="24"/>
          <w:szCs w:val="24"/>
        </w:rPr>
        <w:t xml:space="preserve"> legacy and in particular, </w:t>
      </w:r>
      <w:r w:rsidRPr="00223F6E">
        <w:rPr>
          <w:rFonts w:ascii="Times New Roman" w:hAnsi="Times New Roman" w:cs="Times New Roman"/>
          <w:sz w:val="24"/>
          <w:szCs w:val="24"/>
        </w:rPr>
        <w:t>how the Plan</w:t>
      </w:r>
      <w:r w:rsidR="005715B2" w:rsidRPr="00223F6E">
        <w:rPr>
          <w:rFonts w:ascii="Times New Roman" w:hAnsi="Times New Roman" w:cs="Times New Roman"/>
          <w:sz w:val="24"/>
          <w:szCs w:val="24"/>
        </w:rPr>
        <w:t>t</w:t>
      </w:r>
      <w:r w:rsidRPr="00223F6E">
        <w:rPr>
          <w:rFonts w:ascii="Times New Roman" w:hAnsi="Times New Roman" w:cs="Times New Roman"/>
          <w:sz w:val="24"/>
          <w:szCs w:val="24"/>
        </w:rPr>
        <w:t xml:space="preserve">ation competes with local interpretations of the Troubles in understanding the past. </w:t>
      </w:r>
      <w:r w:rsidR="00B358F4" w:rsidRPr="00223F6E">
        <w:rPr>
          <w:rFonts w:ascii="Times New Roman" w:hAnsi="Times New Roman" w:cs="Times New Roman"/>
          <w:sz w:val="24"/>
          <w:szCs w:val="24"/>
        </w:rPr>
        <w:t xml:space="preserve">The paper begins by setting the city in the context of </w:t>
      </w:r>
      <w:r w:rsidR="00BA2FFA" w:rsidRPr="00223F6E">
        <w:rPr>
          <w:rFonts w:ascii="Times New Roman" w:hAnsi="Times New Roman" w:cs="Times New Roman"/>
          <w:sz w:val="24"/>
          <w:szCs w:val="24"/>
        </w:rPr>
        <w:t>the Northern Ireland conflict</w:t>
      </w:r>
      <w:r w:rsidR="005D2F9E">
        <w:rPr>
          <w:rFonts w:ascii="Times New Roman" w:hAnsi="Times New Roman" w:cs="Times New Roman"/>
          <w:sz w:val="24"/>
          <w:szCs w:val="24"/>
        </w:rPr>
        <w:t>,</w:t>
      </w:r>
      <w:r w:rsidR="00BA2FFA" w:rsidRPr="00223F6E">
        <w:rPr>
          <w:rFonts w:ascii="Times New Roman" w:hAnsi="Times New Roman" w:cs="Times New Roman"/>
          <w:sz w:val="24"/>
          <w:szCs w:val="24"/>
        </w:rPr>
        <w:t xml:space="preserve"> which ra</w:t>
      </w:r>
      <w:r w:rsidR="00116698" w:rsidRPr="00223F6E">
        <w:rPr>
          <w:rFonts w:ascii="Times New Roman" w:hAnsi="Times New Roman" w:cs="Times New Roman"/>
          <w:sz w:val="24"/>
          <w:szCs w:val="24"/>
        </w:rPr>
        <w:t xml:space="preserve">ises connected issues about </w:t>
      </w:r>
      <w:r w:rsidR="00BA2FFA" w:rsidRPr="00223F6E">
        <w:rPr>
          <w:rFonts w:ascii="Times New Roman" w:hAnsi="Times New Roman" w:cs="Times New Roman"/>
          <w:sz w:val="24"/>
          <w:szCs w:val="24"/>
        </w:rPr>
        <w:t xml:space="preserve">how to accommodate </w:t>
      </w:r>
      <w:r w:rsidR="00116698" w:rsidRPr="00223F6E">
        <w:rPr>
          <w:rFonts w:ascii="Times New Roman" w:hAnsi="Times New Roman" w:cs="Times New Roman"/>
          <w:sz w:val="24"/>
          <w:szCs w:val="24"/>
        </w:rPr>
        <w:t xml:space="preserve">memories </w:t>
      </w:r>
      <w:r w:rsidR="00BA2FFA" w:rsidRPr="00223F6E">
        <w:rPr>
          <w:rFonts w:ascii="Times New Roman" w:hAnsi="Times New Roman" w:cs="Times New Roman"/>
          <w:sz w:val="24"/>
          <w:szCs w:val="24"/>
        </w:rPr>
        <w:t xml:space="preserve">within a City of Culture process. It focuses </w:t>
      </w:r>
      <w:r w:rsidR="003C4F9D" w:rsidRPr="00223F6E">
        <w:rPr>
          <w:rFonts w:ascii="Times New Roman" w:hAnsi="Times New Roman" w:cs="Times New Roman"/>
          <w:sz w:val="24"/>
          <w:szCs w:val="24"/>
        </w:rPr>
        <w:t xml:space="preserve">on </w:t>
      </w:r>
      <w:r w:rsidR="00BA2FFA" w:rsidRPr="00223F6E">
        <w:rPr>
          <w:rFonts w:ascii="Times New Roman" w:hAnsi="Times New Roman" w:cs="Times New Roman"/>
          <w:sz w:val="24"/>
          <w:szCs w:val="24"/>
        </w:rPr>
        <w:t>how identity is reproduced</w:t>
      </w:r>
      <w:r w:rsidR="003C4F9D" w:rsidRPr="00223F6E">
        <w:rPr>
          <w:rFonts w:ascii="Times New Roman" w:hAnsi="Times New Roman" w:cs="Times New Roman"/>
          <w:sz w:val="24"/>
          <w:szCs w:val="24"/>
        </w:rPr>
        <w:t xml:space="preserve"> and consumed as a heritage experience and in particular</w:t>
      </w:r>
      <w:r w:rsidR="005D2F9E">
        <w:rPr>
          <w:rFonts w:ascii="Times New Roman" w:hAnsi="Times New Roman" w:cs="Times New Roman"/>
          <w:sz w:val="24"/>
          <w:szCs w:val="24"/>
        </w:rPr>
        <w:t>,</w:t>
      </w:r>
      <w:r w:rsidR="003C4F9D" w:rsidRPr="00223F6E">
        <w:rPr>
          <w:rFonts w:ascii="Times New Roman" w:hAnsi="Times New Roman" w:cs="Times New Roman"/>
          <w:sz w:val="24"/>
          <w:szCs w:val="24"/>
        </w:rPr>
        <w:t xml:space="preserve"> how tourists understand the </w:t>
      </w:r>
      <w:r w:rsidR="00CE520F" w:rsidRPr="00223F6E">
        <w:rPr>
          <w:rFonts w:ascii="Times New Roman" w:hAnsi="Times New Roman" w:cs="Times New Roman"/>
          <w:sz w:val="24"/>
          <w:szCs w:val="24"/>
        </w:rPr>
        <w:t xml:space="preserve">way in which the past is politicised in the various museums </w:t>
      </w:r>
      <w:r w:rsidR="005A2B0C" w:rsidRPr="00223F6E">
        <w:rPr>
          <w:rFonts w:ascii="Times New Roman" w:hAnsi="Times New Roman" w:cs="Times New Roman"/>
          <w:sz w:val="24"/>
          <w:szCs w:val="24"/>
        </w:rPr>
        <w:t xml:space="preserve">and memorials </w:t>
      </w:r>
      <w:r w:rsidR="00CE520F" w:rsidRPr="00223F6E">
        <w:rPr>
          <w:rFonts w:ascii="Times New Roman" w:hAnsi="Times New Roman" w:cs="Times New Roman"/>
          <w:sz w:val="24"/>
          <w:szCs w:val="24"/>
        </w:rPr>
        <w:t xml:space="preserve">that were </w:t>
      </w:r>
      <w:r w:rsidR="005A2B0C" w:rsidRPr="00223F6E">
        <w:rPr>
          <w:rFonts w:ascii="Times New Roman" w:hAnsi="Times New Roman" w:cs="Times New Roman"/>
          <w:sz w:val="24"/>
          <w:szCs w:val="24"/>
        </w:rPr>
        <w:t>created or refurbished</w:t>
      </w:r>
      <w:r w:rsidR="00CE520F" w:rsidRPr="00223F6E">
        <w:rPr>
          <w:rFonts w:ascii="Times New Roman" w:hAnsi="Times New Roman" w:cs="Times New Roman"/>
          <w:sz w:val="24"/>
          <w:szCs w:val="24"/>
        </w:rPr>
        <w:t xml:space="preserve"> as part of the year-long event. </w:t>
      </w:r>
      <w:r w:rsidR="00C868B2">
        <w:rPr>
          <w:rFonts w:ascii="Times New Roman" w:hAnsi="Times New Roman" w:cs="Times New Roman"/>
          <w:sz w:val="24"/>
          <w:szCs w:val="24"/>
        </w:rPr>
        <w:t xml:space="preserve">A survey of 424 tourists was supported by semi-structured, in-depth interviews with heritage and tourism managers, as well as community representatives. </w:t>
      </w:r>
      <w:r w:rsidR="00CE520F" w:rsidRPr="00223F6E">
        <w:rPr>
          <w:rFonts w:ascii="Times New Roman" w:hAnsi="Times New Roman" w:cs="Times New Roman"/>
          <w:sz w:val="24"/>
          <w:szCs w:val="24"/>
        </w:rPr>
        <w:t>The paper concludes by suggesting that Purposeful Inquiry has discursive possibilities</w:t>
      </w:r>
      <w:r w:rsidR="006C77DB">
        <w:rPr>
          <w:rFonts w:ascii="Times New Roman" w:hAnsi="Times New Roman" w:cs="Times New Roman"/>
          <w:sz w:val="24"/>
          <w:szCs w:val="24"/>
        </w:rPr>
        <w:t>, not least to</w:t>
      </w:r>
      <w:r w:rsidR="00CE520F" w:rsidRPr="00223F6E">
        <w:rPr>
          <w:rFonts w:ascii="Times New Roman" w:hAnsi="Times New Roman" w:cs="Times New Roman"/>
          <w:sz w:val="24"/>
          <w:szCs w:val="24"/>
        </w:rPr>
        <w:t xml:space="preserve"> challenge the sectarianized, partial and competitive narratives </w:t>
      </w:r>
      <w:r w:rsidR="005D2F9E">
        <w:rPr>
          <w:rFonts w:ascii="Times New Roman" w:hAnsi="Times New Roman" w:cs="Times New Roman"/>
          <w:sz w:val="24"/>
          <w:szCs w:val="24"/>
        </w:rPr>
        <w:t>embedded in the production of</w:t>
      </w:r>
      <w:r w:rsidR="00CE520F" w:rsidRPr="00223F6E">
        <w:rPr>
          <w:rFonts w:ascii="Times New Roman" w:hAnsi="Times New Roman" w:cs="Times New Roman"/>
          <w:sz w:val="24"/>
          <w:szCs w:val="24"/>
        </w:rPr>
        <w:t xml:space="preserve"> dark tourism.</w:t>
      </w:r>
    </w:p>
    <w:p w:rsidR="00CE520F" w:rsidRPr="00223F6E" w:rsidRDefault="00CE520F" w:rsidP="00F5278D">
      <w:pPr>
        <w:pStyle w:val="NoSpacing"/>
        <w:spacing w:line="480" w:lineRule="auto"/>
        <w:jc w:val="both"/>
        <w:rPr>
          <w:rFonts w:ascii="Times New Roman" w:hAnsi="Times New Roman" w:cs="Times New Roman"/>
          <w:sz w:val="24"/>
          <w:szCs w:val="24"/>
        </w:rPr>
      </w:pPr>
    </w:p>
    <w:p w:rsidR="00D26CF0" w:rsidRPr="00223F6E" w:rsidRDefault="00D26CF0" w:rsidP="00F5278D">
      <w:pPr>
        <w:pStyle w:val="NoSpacing"/>
        <w:spacing w:line="480" w:lineRule="auto"/>
        <w:rPr>
          <w:rFonts w:ascii="Times New Roman" w:hAnsi="Times New Roman" w:cs="Times New Roman"/>
          <w:b/>
          <w:sz w:val="24"/>
          <w:szCs w:val="24"/>
        </w:rPr>
      </w:pPr>
      <w:r w:rsidRPr="00223F6E">
        <w:rPr>
          <w:rFonts w:ascii="Times New Roman" w:hAnsi="Times New Roman" w:cs="Times New Roman"/>
          <w:b/>
          <w:sz w:val="24"/>
          <w:szCs w:val="24"/>
        </w:rPr>
        <w:t xml:space="preserve">Whose </w:t>
      </w:r>
      <w:r w:rsidR="00F47B7A" w:rsidRPr="00223F6E">
        <w:rPr>
          <w:rFonts w:ascii="Times New Roman" w:hAnsi="Times New Roman" w:cs="Times New Roman"/>
          <w:b/>
          <w:sz w:val="24"/>
          <w:szCs w:val="24"/>
        </w:rPr>
        <w:t>culture</w:t>
      </w:r>
      <w:r w:rsidRPr="00223F6E">
        <w:rPr>
          <w:rFonts w:ascii="Times New Roman" w:hAnsi="Times New Roman" w:cs="Times New Roman"/>
          <w:b/>
          <w:sz w:val="24"/>
          <w:szCs w:val="24"/>
        </w:rPr>
        <w:t>?</w:t>
      </w:r>
    </w:p>
    <w:p w:rsidR="0078580C" w:rsidRPr="00223F6E" w:rsidRDefault="00D26CF0"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 xml:space="preserve">The planned </w:t>
      </w:r>
      <w:r w:rsidR="00F40069" w:rsidRPr="00223F6E">
        <w:rPr>
          <w:rFonts w:ascii="Times New Roman" w:hAnsi="Times New Roman" w:cs="Times New Roman"/>
          <w:sz w:val="24"/>
          <w:szCs w:val="24"/>
        </w:rPr>
        <w:t xml:space="preserve">17thC </w:t>
      </w:r>
      <w:r w:rsidRPr="00223F6E">
        <w:rPr>
          <w:rFonts w:ascii="Times New Roman" w:hAnsi="Times New Roman" w:cs="Times New Roman"/>
          <w:sz w:val="24"/>
          <w:szCs w:val="24"/>
        </w:rPr>
        <w:t xml:space="preserve">settlement of </w:t>
      </w:r>
      <w:r w:rsidR="00F40069" w:rsidRPr="00223F6E">
        <w:rPr>
          <w:rFonts w:ascii="Times New Roman" w:hAnsi="Times New Roman" w:cs="Times New Roman"/>
          <w:sz w:val="24"/>
          <w:szCs w:val="24"/>
        </w:rPr>
        <w:t>the northern part of Ireland</w:t>
      </w:r>
      <w:r w:rsidRPr="00223F6E">
        <w:rPr>
          <w:rFonts w:ascii="Times New Roman" w:hAnsi="Times New Roman" w:cs="Times New Roman"/>
          <w:sz w:val="24"/>
          <w:szCs w:val="24"/>
        </w:rPr>
        <w:t xml:space="preserve"> by largely </w:t>
      </w:r>
      <w:r w:rsidR="00F47B7A" w:rsidRPr="00223F6E">
        <w:rPr>
          <w:rFonts w:ascii="Times New Roman" w:hAnsi="Times New Roman" w:cs="Times New Roman"/>
          <w:sz w:val="24"/>
          <w:szCs w:val="24"/>
        </w:rPr>
        <w:t>Protestant English</w:t>
      </w:r>
      <w:r w:rsidRPr="00223F6E">
        <w:rPr>
          <w:rFonts w:ascii="Times New Roman" w:hAnsi="Times New Roman" w:cs="Times New Roman"/>
          <w:sz w:val="24"/>
          <w:szCs w:val="24"/>
        </w:rPr>
        <w:t xml:space="preserve"> and Scottish settlers</w:t>
      </w:r>
      <w:r w:rsidR="005D2F9E">
        <w:rPr>
          <w:rFonts w:ascii="Times New Roman" w:hAnsi="Times New Roman" w:cs="Times New Roman"/>
          <w:sz w:val="24"/>
          <w:szCs w:val="24"/>
        </w:rPr>
        <w:t>;</w:t>
      </w:r>
      <w:r w:rsidRPr="00223F6E">
        <w:rPr>
          <w:rFonts w:ascii="Times New Roman" w:hAnsi="Times New Roman" w:cs="Times New Roman"/>
          <w:sz w:val="24"/>
          <w:szCs w:val="24"/>
        </w:rPr>
        <w:t xml:space="preserve"> rebellion by the disposed Catholics</w:t>
      </w:r>
      <w:r w:rsidR="005D2F9E">
        <w:rPr>
          <w:rFonts w:ascii="Times New Roman" w:hAnsi="Times New Roman" w:cs="Times New Roman"/>
          <w:sz w:val="24"/>
          <w:szCs w:val="24"/>
        </w:rPr>
        <w:t>;</w:t>
      </w:r>
      <w:r w:rsidRPr="00223F6E">
        <w:rPr>
          <w:rFonts w:ascii="Times New Roman" w:hAnsi="Times New Roman" w:cs="Times New Roman"/>
          <w:sz w:val="24"/>
          <w:szCs w:val="24"/>
        </w:rPr>
        <w:t xml:space="preserve"> the flight </w:t>
      </w:r>
      <w:r w:rsidR="00F47B7A" w:rsidRPr="00223F6E">
        <w:rPr>
          <w:rFonts w:ascii="Times New Roman" w:hAnsi="Times New Roman" w:cs="Times New Roman"/>
          <w:sz w:val="24"/>
          <w:szCs w:val="24"/>
        </w:rPr>
        <w:t>of</w:t>
      </w:r>
      <w:r w:rsidRPr="00223F6E">
        <w:rPr>
          <w:rFonts w:ascii="Times New Roman" w:hAnsi="Times New Roman" w:cs="Times New Roman"/>
          <w:sz w:val="24"/>
          <w:szCs w:val="24"/>
        </w:rPr>
        <w:t xml:space="preserve"> the Gaelic elite to Spain a</w:t>
      </w:r>
      <w:r w:rsidR="00F47B7A" w:rsidRPr="00223F6E">
        <w:rPr>
          <w:rFonts w:ascii="Times New Roman" w:hAnsi="Times New Roman" w:cs="Times New Roman"/>
          <w:sz w:val="24"/>
          <w:szCs w:val="24"/>
        </w:rPr>
        <w:t>nd France</w:t>
      </w:r>
      <w:r w:rsidR="005D2F9E">
        <w:rPr>
          <w:rFonts w:ascii="Times New Roman" w:hAnsi="Times New Roman" w:cs="Times New Roman"/>
          <w:sz w:val="24"/>
          <w:szCs w:val="24"/>
        </w:rPr>
        <w:t>;</w:t>
      </w:r>
      <w:r w:rsidR="00F47B7A" w:rsidRPr="00223F6E">
        <w:rPr>
          <w:rFonts w:ascii="Times New Roman" w:hAnsi="Times New Roman" w:cs="Times New Roman"/>
          <w:sz w:val="24"/>
          <w:szCs w:val="24"/>
        </w:rPr>
        <w:t xml:space="preserve"> and the struggle to maintain</w:t>
      </w:r>
      <w:r w:rsidRPr="00223F6E">
        <w:rPr>
          <w:rFonts w:ascii="Times New Roman" w:hAnsi="Times New Roman" w:cs="Times New Roman"/>
          <w:sz w:val="24"/>
          <w:szCs w:val="24"/>
        </w:rPr>
        <w:t xml:space="preserve"> the Plan</w:t>
      </w:r>
      <w:r w:rsidR="00E0752D" w:rsidRPr="00223F6E">
        <w:rPr>
          <w:rFonts w:ascii="Times New Roman" w:hAnsi="Times New Roman" w:cs="Times New Roman"/>
          <w:sz w:val="24"/>
          <w:szCs w:val="24"/>
        </w:rPr>
        <w:t>t</w:t>
      </w:r>
      <w:r w:rsidRPr="00223F6E">
        <w:rPr>
          <w:rFonts w:ascii="Times New Roman" w:hAnsi="Times New Roman" w:cs="Times New Roman"/>
          <w:sz w:val="24"/>
          <w:szCs w:val="24"/>
        </w:rPr>
        <w:t>ation as an economic and political project remain central to the Northern Ireland conflict</w:t>
      </w:r>
      <w:r w:rsidR="00F40069" w:rsidRPr="00223F6E">
        <w:rPr>
          <w:rFonts w:ascii="Times New Roman" w:hAnsi="Times New Roman" w:cs="Times New Roman"/>
          <w:sz w:val="24"/>
          <w:szCs w:val="24"/>
        </w:rPr>
        <w:t xml:space="preserve"> (Bardon 2011)</w:t>
      </w:r>
      <w:r w:rsidR="001C6EE5" w:rsidRPr="00223F6E">
        <w:rPr>
          <w:rFonts w:ascii="Times New Roman" w:hAnsi="Times New Roman" w:cs="Times New Roman"/>
          <w:sz w:val="24"/>
          <w:szCs w:val="24"/>
        </w:rPr>
        <w:t xml:space="preserve">. </w:t>
      </w:r>
      <w:r w:rsidR="005A2B0C" w:rsidRPr="00223F6E">
        <w:rPr>
          <w:rFonts w:ascii="Times New Roman" w:hAnsi="Times New Roman" w:cs="Times New Roman"/>
          <w:sz w:val="24"/>
          <w:szCs w:val="24"/>
        </w:rPr>
        <w:t xml:space="preserve">The Plantation </w:t>
      </w:r>
      <w:r w:rsidR="001C6EE5" w:rsidRPr="00223F6E">
        <w:rPr>
          <w:rFonts w:ascii="Times New Roman" w:hAnsi="Times New Roman" w:cs="Times New Roman"/>
          <w:sz w:val="24"/>
          <w:szCs w:val="24"/>
        </w:rPr>
        <w:t>under</w:t>
      </w:r>
      <w:r w:rsidR="005A2B0C" w:rsidRPr="00223F6E">
        <w:rPr>
          <w:rFonts w:ascii="Times New Roman" w:hAnsi="Times New Roman" w:cs="Times New Roman"/>
          <w:sz w:val="24"/>
          <w:szCs w:val="24"/>
        </w:rPr>
        <w:t>lines</w:t>
      </w:r>
      <w:r w:rsidR="00F47B7A" w:rsidRPr="00223F6E">
        <w:rPr>
          <w:rFonts w:ascii="Times New Roman" w:hAnsi="Times New Roman" w:cs="Times New Roman"/>
          <w:sz w:val="24"/>
          <w:szCs w:val="24"/>
        </w:rPr>
        <w:t xml:space="preserve"> the</w:t>
      </w:r>
      <w:r w:rsidRPr="00223F6E">
        <w:rPr>
          <w:rFonts w:ascii="Times New Roman" w:hAnsi="Times New Roman" w:cs="Times New Roman"/>
          <w:sz w:val="24"/>
          <w:szCs w:val="24"/>
        </w:rPr>
        <w:t xml:space="preserve"> significan</w:t>
      </w:r>
      <w:r w:rsidR="007A22FC" w:rsidRPr="00223F6E">
        <w:rPr>
          <w:rFonts w:ascii="Times New Roman" w:hAnsi="Times New Roman" w:cs="Times New Roman"/>
          <w:sz w:val="24"/>
          <w:szCs w:val="24"/>
        </w:rPr>
        <w:t>ce</w:t>
      </w:r>
      <w:r w:rsidRPr="00223F6E">
        <w:rPr>
          <w:rFonts w:ascii="Times New Roman" w:hAnsi="Times New Roman" w:cs="Times New Roman"/>
          <w:sz w:val="24"/>
          <w:szCs w:val="24"/>
        </w:rPr>
        <w:t xml:space="preserve"> attached to territory</w:t>
      </w:r>
      <w:r w:rsidR="001C6EE5" w:rsidRPr="00223F6E">
        <w:rPr>
          <w:rFonts w:ascii="Times New Roman" w:hAnsi="Times New Roman" w:cs="Times New Roman"/>
          <w:sz w:val="24"/>
          <w:szCs w:val="24"/>
        </w:rPr>
        <w:t>,</w:t>
      </w:r>
      <w:r w:rsidRPr="00223F6E">
        <w:rPr>
          <w:rFonts w:ascii="Times New Roman" w:hAnsi="Times New Roman" w:cs="Times New Roman"/>
          <w:sz w:val="24"/>
          <w:szCs w:val="24"/>
        </w:rPr>
        <w:t xml:space="preserve"> the recursive need to remind the </w:t>
      </w:r>
      <w:r w:rsidR="00DA60E3" w:rsidRPr="00223F6E">
        <w:rPr>
          <w:rFonts w:ascii="Times New Roman" w:hAnsi="Times New Roman" w:cs="Times New Roman"/>
          <w:sz w:val="24"/>
          <w:szCs w:val="24"/>
        </w:rPr>
        <w:t>‘</w:t>
      </w:r>
      <w:r w:rsidRPr="00223F6E">
        <w:rPr>
          <w:rFonts w:ascii="Times New Roman" w:hAnsi="Times New Roman" w:cs="Times New Roman"/>
          <w:sz w:val="24"/>
          <w:szCs w:val="24"/>
        </w:rPr>
        <w:t>other</w:t>
      </w:r>
      <w:r w:rsidR="00DA60E3" w:rsidRPr="00223F6E">
        <w:rPr>
          <w:rFonts w:ascii="Times New Roman" w:hAnsi="Times New Roman" w:cs="Times New Roman"/>
          <w:sz w:val="24"/>
          <w:szCs w:val="24"/>
        </w:rPr>
        <w:t>’</w:t>
      </w:r>
      <w:r w:rsidR="00CB7F42">
        <w:rPr>
          <w:rFonts w:ascii="Times New Roman" w:hAnsi="Times New Roman" w:cs="Times New Roman"/>
          <w:sz w:val="24"/>
          <w:szCs w:val="24"/>
        </w:rPr>
        <w:t>,</w:t>
      </w:r>
      <w:r w:rsidR="00E23071" w:rsidRPr="00223F6E">
        <w:rPr>
          <w:rFonts w:ascii="Times New Roman" w:hAnsi="Times New Roman" w:cs="Times New Roman"/>
          <w:sz w:val="24"/>
          <w:szCs w:val="24"/>
        </w:rPr>
        <w:t xml:space="preserve"> </w:t>
      </w:r>
      <w:r w:rsidRPr="00223F6E">
        <w:rPr>
          <w:rFonts w:ascii="Times New Roman" w:hAnsi="Times New Roman" w:cs="Times New Roman"/>
          <w:sz w:val="24"/>
          <w:szCs w:val="24"/>
        </w:rPr>
        <w:t>in symbols</w:t>
      </w:r>
      <w:r w:rsidR="001C6EE5" w:rsidRPr="00223F6E">
        <w:rPr>
          <w:rFonts w:ascii="Times New Roman" w:hAnsi="Times New Roman" w:cs="Times New Roman"/>
          <w:sz w:val="24"/>
          <w:szCs w:val="24"/>
        </w:rPr>
        <w:t xml:space="preserve"> and</w:t>
      </w:r>
      <w:r w:rsidRPr="00223F6E">
        <w:rPr>
          <w:rFonts w:ascii="Times New Roman" w:hAnsi="Times New Roman" w:cs="Times New Roman"/>
          <w:sz w:val="24"/>
          <w:szCs w:val="24"/>
        </w:rPr>
        <w:t xml:space="preserve"> rituals</w:t>
      </w:r>
      <w:r w:rsidR="00CB7F42">
        <w:rPr>
          <w:rFonts w:ascii="Times New Roman" w:hAnsi="Times New Roman" w:cs="Times New Roman"/>
          <w:sz w:val="24"/>
          <w:szCs w:val="24"/>
        </w:rPr>
        <w:t>,</w:t>
      </w:r>
      <w:r w:rsidRPr="00223F6E">
        <w:rPr>
          <w:rFonts w:ascii="Times New Roman" w:hAnsi="Times New Roman" w:cs="Times New Roman"/>
          <w:sz w:val="24"/>
          <w:szCs w:val="24"/>
        </w:rPr>
        <w:t xml:space="preserve"> </w:t>
      </w:r>
      <w:r w:rsidR="001C6EE5" w:rsidRPr="00223F6E">
        <w:rPr>
          <w:rFonts w:ascii="Times New Roman" w:hAnsi="Times New Roman" w:cs="Times New Roman"/>
          <w:sz w:val="24"/>
          <w:szCs w:val="24"/>
        </w:rPr>
        <w:t xml:space="preserve">of their place and </w:t>
      </w:r>
      <w:r w:rsidR="005A2B0C" w:rsidRPr="00223F6E">
        <w:rPr>
          <w:rFonts w:ascii="Times New Roman" w:hAnsi="Times New Roman" w:cs="Times New Roman"/>
          <w:sz w:val="24"/>
          <w:szCs w:val="24"/>
        </w:rPr>
        <w:t xml:space="preserve">shows </w:t>
      </w:r>
      <w:r w:rsidR="001C6EE5" w:rsidRPr="00223F6E">
        <w:rPr>
          <w:rFonts w:ascii="Times New Roman" w:hAnsi="Times New Roman" w:cs="Times New Roman"/>
          <w:sz w:val="24"/>
          <w:szCs w:val="24"/>
        </w:rPr>
        <w:t xml:space="preserve">how far the past reaches in seeking an accommodative understanding of </w:t>
      </w:r>
      <w:r w:rsidR="007A22FC" w:rsidRPr="00223F6E">
        <w:rPr>
          <w:rFonts w:ascii="Times New Roman" w:hAnsi="Times New Roman" w:cs="Times New Roman"/>
          <w:sz w:val="24"/>
          <w:szCs w:val="24"/>
        </w:rPr>
        <w:t xml:space="preserve">nearly three decades of </w:t>
      </w:r>
      <w:r w:rsidR="001C6EE5" w:rsidRPr="00223F6E">
        <w:rPr>
          <w:rFonts w:ascii="Times New Roman" w:hAnsi="Times New Roman" w:cs="Times New Roman"/>
          <w:sz w:val="24"/>
          <w:szCs w:val="24"/>
        </w:rPr>
        <w:t xml:space="preserve">violence. </w:t>
      </w:r>
      <w:r w:rsidR="00F47B7A" w:rsidRPr="00223F6E">
        <w:rPr>
          <w:rFonts w:ascii="Times New Roman" w:hAnsi="Times New Roman" w:cs="Times New Roman"/>
          <w:sz w:val="24"/>
          <w:szCs w:val="24"/>
        </w:rPr>
        <w:t xml:space="preserve">When Ireland was divided after the </w:t>
      </w:r>
      <w:r w:rsidR="00F47B7A" w:rsidRPr="00223F6E">
        <w:rPr>
          <w:rFonts w:ascii="Times New Roman" w:hAnsi="Times New Roman" w:cs="Times New Roman"/>
          <w:i/>
          <w:sz w:val="24"/>
          <w:szCs w:val="24"/>
        </w:rPr>
        <w:t>War of Independence</w:t>
      </w:r>
      <w:r w:rsidR="00F47B7A" w:rsidRPr="00223F6E">
        <w:rPr>
          <w:rFonts w:ascii="Times New Roman" w:hAnsi="Times New Roman" w:cs="Times New Roman"/>
          <w:sz w:val="24"/>
          <w:szCs w:val="24"/>
        </w:rPr>
        <w:t xml:space="preserve"> </w:t>
      </w:r>
      <w:r w:rsidR="005D2F9E">
        <w:rPr>
          <w:rFonts w:ascii="Times New Roman" w:hAnsi="Times New Roman" w:cs="Times New Roman"/>
          <w:sz w:val="24"/>
          <w:szCs w:val="24"/>
        </w:rPr>
        <w:t xml:space="preserve">from the British </w:t>
      </w:r>
      <w:r w:rsidR="00F47B7A" w:rsidRPr="00223F6E">
        <w:rPr>
          <w:rFonts w:ascii="Times New Roman" w:hAnsi="Times New Roman" w:cs="Times New Roman"/>
          <w:sz w:val="24"/>
          <w:szCs w:val="24"/>
        </w:rPr>
        <w:t>in 1921</w:t>
      </w:r>
      <w:r w:rsidR="007A22FC" w:rsidRPr="00223F6E">
        <w:rPr>
          <w:rFonts w:ascii="Times New Roman" w:hAnsi="Times New Roman" w:cs="Times New Roman"/>
          <w:sz w:val="24"/>
          <w:szCs w:val="24"/>
        </w:rPr>
        <w:t>,</w:t>
      </w:r>
      <w:r w:rsidR="005A2B0C" w:rsidRPr="00223F6E">
        <w:rPr>
          <w:rFonts w:ascii="Times New Roman" w:hAnsi="Times New Roman" w:cs="Times New Roman"/>
          <w:sz w:val="24"/>
          <w:szCs w:val="24"/>
        </w:rPr>
        <w:t xml:space="preserve"> </w:t>
      </w:r>
      <w:r w:rsidR="000220B8" w:rsidRPr="00223F6E">
        <w:rPr>
          <w:rFonts w:ascii="Times New Roman" w:hAnsi="Times New Roman" w:cs="Times New Roman"/>
          <w:sz w:val="24"/>
          <w:szCs w:val="24"/>
        </w:rPr>
        <w:t>Derry/Londonderry</w:t>
      </w:r>
      <w:r w:rsidR="00C65EE0" w:rsidRPr="00223F6E">
        <w:rPr>
          <w:rFonts w:ascii="Times New Roman" w:hAnsi="Times New Roman" w:cs="Times New Roman"/>
          <w:sz w:val="24"/>
          <w:szCs w:val="24"/>
        </w:rPr>
        <w:t xml:space="preserve"> remained in </w:t>
      </w:r>
      <w:r w:rsidR="00C65EE0" w:rsidRPr="00223F6E">
        <w:rPr>
          <w:rFonts w:ascii="Times New Roman" w:hAnsi="Times New Roman" w:cs="Times New Roman"/>
          <w:sz w:val="24"/>
          <w:szCs w:val="24"/>
        </w:rPr>
        <w:lastRenderedPageBreak/>
        <w:t xml:space="preserve">Northern Ireland under </w:t>
      </w:r>
      <w:r w:rsidR="001C6EE5" w:rsidRPr="00223F6E">
        <w:rPr>
          <w:rFonts w:ascii="Times New Roman" w:hAnsi="Times New Roman" w:cs="Times New Roman"/>
          <w:sz w:val="24"/>
          <w:szCs w:val="24"/>
        </w:rPr>
        <w:t>the</w:t>
      </w:r>
      <w:r w:rsidR="00C65EE0" w:rsidRPr="00223F6E">
        <w:rPr>
          <w:rFonts w:ascii="Times New Roman" w:hAnsi="Times New Roman" w:cs="Times New Roman"/>
          <w:sz w:val="24"/>
          <w:szCs w:val="24"/>
        </w:rPr>
        <w:t xml:space="preserve"> control of the new </w:t>
      </w:r>
      <w:r w:rsidR="001C6EE5" w:rsidRPr="00223F6E">
        <w:rPr>
          <w:rFonts w:ascii="Times New Roman" w:hAnsi="Times New Roman" w:cs="Times New Roman"/>
          <w:sz w:val="24"/>
          <w:szCs w:val="24"/>
        </w:rPr>
        <w:t xml:space="preserve">Unionist </w:t>
      </w:r>
      <w:r w:rsidR="00C65EE0" w:rsidRPr="00223F6E">
        <w:rPr>
          <w:rFonts w:ascii="Times New Roman" w:hAnsi="Times New Roman" w:cs="Times New Roman"/>
          <w:sz w:val="24"/>
          <w:szCs w:val="24"/>
        </w:rPr>
        <w:t xml:space="preserve">parliament in </w:t>
      </w:r>
      <w:r w:rsidR="001C6EE5" w:rsidRPr="00223F6E">
        <w:rPr>
          <w:rFonts w:ascii="Times New Roman" w:hAnsi="Times New Roman" w:cs="Times New Roman"/>
          <w:sz w:val="24"/>
          <w:szCs w:val="24"/>
        </w:rPr>
        <w:t xml:space="preserve">Stormont, </w:t>
      </w:r>
      <w:r w:rsidR="00C65EE0" w:rsidRPr="00223F6E">
        <w:rPr>
          <w:rFonts w:ascii="Times New Roman" w:hAnsi="Times New Roman" w:cs="Times New Roman"/>
          <w:sz w:val="24"/>
          <w:szCs w:val="24"/>
        </w:rPr>
        <w:t xml:space="preserve">Belfast. The Gerrymandering of political boundaries, </w:t>
      </w:r>
      <w:r w:rsidR="001C6EE5" w:rsidRPr="00223F6E">
        <w:rPr>
          <w:rFonts w:ascii="Times New Roman" w:hAnsi="Times New Roman" w:cs="Times New Roman"/>
          <w:sz w:val="24"/>
          <w:szCs w:val="24"/>
        </w:rPr>
        <w:t>electoral</w:t>
      </w:r>
      <w:r w:rsidR="00C65EE0" w:rsidRPr="00223F6E">
        <w:rPr>
          <w:rFonts w:ascii="Times New Roman" w:hAnsi="Times New Roman" w:cs="Times New Roman"/>
          <w:sz w:val="24"/>
          <w:szCs w:val="24"/>
        </w:rPr>
        <w:t xml:space="preserve"> franchise based on propert</w:t>
      </w:r>
      <w:r w:rsidR="001C6EE5" w:rsidRPr="00223F6E">
        <w:rPr>
          <w:rFonts w:ascii="Times New Roman" w:hAnsi="Times New Roman" w:cs="Times New Roman"/>
          <w:sz w:val="24"/>
          <w:szCs w:val="24"/>
        </w:rPr>
        <w:t>y ownership and discrimination i</w:t>
      </w:r>
      <w:r w:rsidR="00C65EE0" w:rsidRPr="00223F6E">
        <w:rPr>
          <w:rFonts w:ascii="Times New Roman" w:hAnsi="Times New Roman" w:cs="Times New Roman"/>
          <w:sz w:val="24"/>
          <w:szCs w:val="24"/>
        </w:rPr>
        <w:t>n housing an</w:t>
      </w:r>
      <w:r w:rsidR="001C6EE5" w:rsidRPr="00223F6E">
        <w:rPr>
          <w:rFonts w:ascii="Times New Roman" w:hAnsi="Times New Roman" w:cs="Times New Roman"/>
          <w:sz w:val="24"/>
          <w:szCs w:val="24"/>
        </w:rPr>
        <w:t xml:space="preserve">d employment helped to maintain </w:t>
      </w:r>
      <w:r w:rsidR="00E77B6D">
        <w:rPr>
          <w:rFonts w:ascii="Times New Roman" w:hAnsi="Times New Roman" w:cs="Times New Roman"/>
          <w:sz w:val="24"/>
          <w:szCs w:val="24"/>
        </w:rPr>
        <w:t xml:space="preserve">Protestant </w:t>
      </w:r>
      <w:r w:rsidR="00DA60E3" w:rsidRPr="00223F6E">
        <w:rPr>
          <w:rFonts w:ascii="Times New Roman" w:hAnsi="Times New Roman" w:cs="Times New Roman"/>
          <w:sz w:val="24"/>
          <w:szCs w:val="24"/>
        </w:rPr>
        <w:t>(</w:t>
      </w:r>
      <w:r w:rsidR="00E77B6D">
        <w:rPr>
          <w:rFonts w:ascii="Times New Roman" w:hAnsi="Times New Roman" w:cs="Times New Roman"/>
          <w:sz w:val="24"/>
          <w:szCs w:val="24"/>
        </w:rPr>
        <w:t>u</w:t>
      </w:r>
      <w:r w:rsidR="00E77B6D" w:rsidRPr="00223F6E">
        <w:rPr>
          <w:rFonts w:ascii="Times New Roman" w:hAnsi="Times New Roman" w:cs="Times New Roman"/>
          <w:sz w:val="24"/>
          <w:szCs w:val="24"/>
        </w:rPr>
        <w:t>nionist</w:t>
      </w:r>
      <w:r w:rsidR="00DA60E3" w:rsidRPr="00223F6E">
        <w:rPr>
          <w:rFonts w:ascii="Times New Roman" w:hAnsi="Times New Roman" w:cs="Times New Roman"/>
          <w:sz w:val="24"/>
          <w:szCs w:val="24"/>
        </w:rPr>
        <w:t xml:space="preserve"> and British) </w:t>
      </w:r>
      <w:r w:rsidR="001C6EE5" w:rsidRPr="00223F6E">
        <w:rPr>
          <w:rFonts w:ascii="Times New Roman" w:hAnsi="Times New Roman" w:cs="Times New Roman"/>
          <w:sz w:val="24"/>
          <w:szCs w:val="24"/>
        </w:rPr>
        <w:t xml:space="preserve">control </w:t>
      </w:r>
      <w:r w:rsidR="00CB7F42">
        <w:rPr>
          <w:rFonts w:ascii="Times New Roman" w:hAnsi="Times New Roman" w:cs="Times New Roman"/>
          <w:sz w:val="24"/>
          <w:szCs w:val="24"/>
        </w:rPr>
        <w:t xml:space="preserve">of </w:t>
      </w:r>
      <w:r w:rsidR="001C6EE5" w:rsidRPr="00223F6E">
        <w:rPr>
          <w:rFonts w:ascii="Times New Roman" w:hAnsi="Times New Roman" w:cs="Times New Roman"/>
          <w:sz w:val="24"/>
          <w:szCs w:val="24"/>
        </w:rPr>
        <w:t>a largely Catholic</w:t>
      </w:r>
      <w:r w:rsidR="00DA60E3" w:rsidRPr="00223F6E">
        <w:rPr>
          <w:rFonts w:ascii="Times New Roman" w:hAnsi="Times New Roman" w:cs="Times New Roman"/>
          <w:sz w:val="24"/>
          <w:szCs w:val="24"/>
        </w:rPr>
        <w:t xml:space="preserve"> (nationalist</w:t>
      </w:r>
      <w:r w:rsidR="00E77B6D">
        <w:rPr>
          <w:rFonts w:ascii="Times New Roman" w:hAnsi="Times New Roman" w:cs="Times New Roman"/>
          <w:sz w:val="24"/>
          <w:szCs w:val="24"/>
        </w:rPr>
        <w:t xml:space="preserve"> and Irish</w:t>
      </w:r>
      <w:r w:rsidR="00DA60E3" w:rsidRPr="00223F6E">
        <w:rPr>
          <w:rFonts w:ascii="Times New Roman" w:hAnsi="Times New Roman" w:cs="Times New Roman"/>
          <w:sz w:val="24"/>
          <w:szCs w:val="24"/>
        </w:rPr>
        <w:t>)</w:t>
      </w:r>
      <w:r w:rsidR="001C6EE5" w:rsidRPr="00223F6E">
        <w:rPr>
          <w:rFonts w:ascii="Times New Roman" w:hAnsi="Times New Roman" w:cs="Times New Roman"/>
          <w:sz w:val="24"/>
          <w:szCs w:val="24"/>
        </w:rPr>
        <w:t xml:space="preserve"> city (McKittrick and </w:t>
      </w:r>
      <w:r w:rsidR="00E0752D" w:rsidRPr="00223F6E">
        <w:rPr>
          <w:rFonts w:ascii="Times New Roman" w:hAnsi="Times New Roman" w:cs="Times New Roman"/>
          <w:sz w:val="24"/>
          <w:szCs w:val="24"/>
        </w:rPr>
        <w:t>McVea</w:t>
      </w:r>
      <w:r w:rsidR="001C6EE5" w:rsidRPr="00223F6E">
        <w:rPr>
          <w:rFonts w:ascii="Times New Roman" w:hAnsi="Times New Roman" w:cs="Times New Roman"/>
          <w:sz w:val="24"/>
          <w:szCs w:val="24"/>
        </w:rPr>
        <w:t xml:space="preserve"> 2012)</w:t>
      </w:r>
      <w:r w:rsidR="00C65EE0" w:rsidRPr="00223F6E">
        <w:rPr>
          <w:rFonts w:ascii="Times New Roman" w:hAnsi="Times New Roman" w:cs="Times New Roman"/>
          <w:sz w:val="24"/>
          <w:szCs w:val="24"/>
        </w:rPr>
        <w:t>. By the late 1960s, Derry/Londonderry was at the centre of the cross-community Civil Rights movement that campaigned primarily about housing and jobs</w:t>
      </w:r>
      <w:r w:rsidR="00E77B6D">
        <w:rPr>
          <w:rFonts w:ascii="Times New Roman" w:hAnsi="Times New Roman" w:cs="Times New Roman"/>
          <w:sz w:val="24"/>
          <w:szCs w:val="24"/>
        </w:rPr>
        <w:t>,</w:t>
      </w:r>
      <w:r w:rsidR="00C65EE0" w:rsidRPr="00223F6E">
        <w:rPr>
          <w:rFonts w:ascii="Times New Roman" w:hAnsi="Times New Roman" w:cs="Times New Roman"/>
          <w:sz w:val="24"/>
          <w:szCs w:val="24"/>
        </w:rPr>
        <w:t xml:space="preserve"> rather than </w:t>
      </w:r>
      <w:r w:rsidR="00DA60E3" w:rsidRPr="00223F6E">
        <w:rPr>
          <w:rFonts w:ascii="Times New Roman" w:hAnsi="Times New Roman" w:cs="Times New Roman"/>
          <w:sz w:val="24"/>
          <w:szCs w:val="24"/>
        </w:rPr>
        <w:t>t</w:t>
      </w:r>
      <w:r w:rsidR="00C65EE0" w:rsidRPr="00223F6E">
        <w:rPr>
          <w:rFonts w:ascii="Times New Roman" w:hAnsi="Times New Roman" w:cs="Times New Roman"/>
          <w:sz w:val="24"/>
          <w:szCs w:val="24"/>
        </w:rPr>
        <w:t xml:space="preserve">he constitutional future of </w:t>
      </w:r>
      <w:r w:rsidR="00935156" w:rsidRPr="00223F6E">
        <w:rPr>
          <w:rFonts w:ascii="Times New Roman" w:hAnsi="Times New Roman" w:cs="Times New Roman"/>
          <w:sz w:val="24"/>
          <w:szCs w:val="24"/>
        </w:rPr>
        <w:t xml:space="preserve">the region </w:t>
      </w:r>
      <w:r w:rsidR="00957B75">
        <w:rPr>
          <w:rFonts w:ascii="Times New Roman" w:hAnsi="Times New Roman" w:cs="Times New Roman"/>
          <w:sz w:val="24"/>
          <w:szCs w:val="24"/>
        </w:rPr>
        <w:t>or</w:t>
      </w:r>
      <w:r w:rsidR="00935156" w:rsidRPr="00223F6E">
        <w:rPr>
          <w:rFonts w:ascii="Times New Roman" w:hAnsi="Times New Roman" w:cs="Times New Roman"/>
          <w:sz w:val="24"/>
          <w:szCs w:val="24"/>
        </w:rPr>
        <w:t xml:space="preserve"> the island</w:t>
      </w:r>
      <w:r w:rsidR="00C65EE0" w:rsidRPr="00223F6E">
        <w:rPr>
          <w:rFonts w:ascii="Times New Roman" w:hAnsi="Times New Roman" w:cs="Times New Roman"/>
          <w:sz w:val="24"/>
          <w:szCs w:val="24"/>
        </w:rPr>
        <w:t xml:space="preserve">. </w:t>
      </w:r>
    </w:p>
    <w:p w:rsidR="0078580C" w:rsidRPr="00223F6E" w:rsidRDefault="0078580C" w:rsidP="00F5278D">
      <w:pPr>
        <w:pStyle w:val="NoSpacing"/>
        <w:spacing w:line="480" w:lineRule="auto"/>
        <w:jc w:val="both"/>
        <w:rPr>
          <w:rFonts w:ascii="Times New Roman" w:hAnsi="Times New Roman" w:cs="Times New Roman"/>
          <w:sz w:val="24"/>
          <w:szCs w:val="24"/>
        </w:rPr>
      </w:pPr>
    </w:p>
    <w:p w:rsidR="00957B75" w:rsidRDefault="00C65EE0" w:rsidP="00F5278D">
      <w:pPr>
        <w:pStyle w:val="NoSpacing"/>
        <w:spacing w:line="480" w:lineRule="auto"/>
        <w:jc w:val="both"/>
        <w:rPr>
          <w:rFonts w:ascii="Times New Roman" w:hAnsi="Times New Roman" w:cs="Times New Roman"/>
          <w:sz w:val="24"/>
          <w:szCs w:val="24"/>
          <w:shd w:val="clear" w:color="auto" w:fill="FFFFFF"/>
        </w:rPr>
      </w:pPr>
      <w:r w:rsidRPr="00223F6E">
        <w:rPr>
          <w:rFonts w:ascii="Times New Roman" w:hAnsi="Times New Roman" w:cs="Times New Roman"/>
          <w:sz w:val="24"/>
          <w:szCs w:val="24"/>
        </w:rPr>
        <w:t xml:space="preserve">However, reforms by </w:t>
      </w:r>
      <w:r w:rsidR="00A55F91" w:rsidRPr="00223F6E">
        <w:rPr>
          <w:rFonts w:ascii="Times New Roman" w:hAnsi="Times New Roman" w:cs="Times New Roman"/>
          <w:sz w:val="24"/>
          <w:szCs w:val="24"/>
        </w:rPr>
        <w:t xml:space="preserve">a </w:t>
      </w:r>
      <w:r w:rsidRPr="00223F6E">
        <w:rPr>
          <w:rFonts w:ascii="Times New Roman" w:hAnsi="Times New Roman" w:cs="Times New Roman"/>
          <w:sz w:val="24"/>
          <w:szCs w:val="24"/>
        </w:rPr>
        <w:t>more progressive Unionist regime were too limited to prevent the escalation of street protests into violence</w:t>
      </w:r>
      <w:r w:rsidR="00E23071" w:rsidRPr="00223F6E">
        <w:rPr>
          <w:rFonts w:ascii="Times New Roman" w:hAnsi="Times New Roman" w:cs="Times New Roman"/>
          <w:sz w:val="24"/>
          <w:szCs w:val="24"/>
        </w:rPr>
        <w:t>;</w:t>
      </w:r>
      <w:r w:rsidRPr="00223F6E">
        <w:rPr>
          <w:rFonts w:ascii="Times New Roman" w:hAnsi="Times New Roman" w:cs="Times New Roman"/>
          <w:sz w:val="24"/>
          <w:szCs w:val="24"/>
        </w:rPr>
        <w:t xml:space="preserve"> the resurgence </w:t>
      </w:r>
      <w:r w:rsidR="00A55F91" w:rsidRPr="00223F6E">
        <w:rPr>
          <w:rFonts w:ascii="Times New Roman" w:hAnsi="Times New Roman" w:cs="Times New Roman"/>
          <w:sz w:val="24"/>
          <w:szCs w:val="24"/>
        </w:rPr>
        <w:t>of the Irish R</w:t>
      </w:r>
      <w:r w:rsidRPr="00223F6E">
        <w:rPr>
          <w:rFonts w:ascii="Times New Roman" w:hAnsi="Times New Roman" w:cs="Times New Roman"/>
          <w:sz w:val="24"/>
          <w:szCs w:val="24"/>
        </w:rPr>
        <w:t xml:space="preserve">epublican Army (IRA) </w:t>
      </w:r>
      <w:r w:rsidR="00E77B6D">
        <w:rPr>
          <w:rFonts w:ascii="Times New Roman" w:hAnsi="Times New Roman" w:cs="Times New Roman"/>
          <w:sz w:val="24"/>
          <w:szCs w:val="24"/>
        </w:rPr>
        <w:t>who aimed to reunify</w:t>
      </w:r>
      <w:r w:rsidR="00DA60E3" w:rsidRPr="00223F6E">
        <w:rPr>
          <w:rFonts w:ascii="Times New Roman" w:hAnsi="Times New Roman" w:cs="Times New Roman"/>
          <w:sz w:val="24"/>
          <w:szCs w:val="24"/>
        </w:rPr>
        <w:t xml:space="preserve"> Ireland</w:t>
      </w:r>
      <w:r w:rsidR="00E23071" w:rsidRPr="00223F6E">
        <w:rPr>
          <w:rFonts w:ascii="Times New Roman" w:hAnsi="Times New Roman" w:cs="Times New Roman"/>
          <w:sz w:val="24"/>
          <w:szCs w:val="24"/>
        </w:rPr>
        <w:t>;</w:t>
      </w:r>
      <w:r w:rsidR="00DA60E3" w:rsidRPr="00223F6E">
        <w:rPr>
          <w:rFonts w:ascii="Times New Roman" w:hAnsi="Times New Roman" w:cs="Times New Roman"/>
          <w:sz w:val="24"/>
          <w:szCs w:val="24"/>
        </w:rPr>
        <w:t xml:space="preserve"> </w:t>
      </w:r>
      <w:r w:rsidRPr="00223F6E">
        <w:rPr>
          <w:rFonts w:ascii="Times New Roman" w:hAnsi="Times New Roman" w:cs="Times New Roman"/>
          <w:sz w:val="24"/>
          <w:szCs w:val="24"/>
        </w:rPr>
        <w:t xml:space="preserve">and the </w:t>
      </w:r>
      <w:r w:rsidR="00A55F91" w:rsidRPr="00223F6E">
        <w:rPr>
          <w:rFonts w:ascii="Times New Roman" w:hAnsi="Times New Roman" w:cs="Times New Roman"/>
          <w:sz w:val="24"/>
          <w:szCs w:val="24"/>
        </w:rPr>
        <w:t xml:space="preserve">ultimate </w:t>
      </w:r>
      <w:r w:rsidRPr="00223F6E">
        <w:rPr>
          <w:rFonts w:ascii="Times New Roman" w:hAnsi="Times New Roman" w:cs="Times New Roman"/>
          <w:sz w:val="24"/>
          <w:szCs w:val="24"/>
        </w:rPr>
        <w:t xml:space="preserve">collapse of the Stormont administration (Aughey </w:t>
      </w:r>
      <w:r w:rsidR="00543E81" w:rsidRPr="00223F6E">
        <w:rPr>
          <w:rFonts w:ascii="Times New Roman" w:hAnsi="Times New Roman" w:cs="Times New Roman"/>
          <w:sz w:val="24"/>
          <w:szCs w:val="24"/>
        </w:rPr>
        <w:t>2005</w:t>
      </w:r>
      <w:r w:rsidRPr="00223F6E">
        <w:rPr>
          <w:rFonts w:ascii="Times New Roman" w:hAnsi="Times New Roman" w:cs="Times New Roman"/>
          <w:sz w:val="24"/>
          <w:szCs w:val="24"/>
        </w:rPr>
        <w:t>)</w:t>
      </w:r>
      <w:r w:rsidR="00543E81" w:rsidRPr="00223F6E">
        <w:rPr>
          <w:rFonts w:ascii="Times New Roman" w:hAnsi="Times New Roman" w:cs="Times New Roman"/>
          <w:sz w:val="24"/>
          <w:szCs w:val="24"/>
        </w:rPr>
        <w:t>.</w:t>
      </w:r>
      <w:r w:rsidR="00B21E0F" w:rsidRPr="00223F6E">
        <w:rPr>
          <w:rFonts w:ascii="Times New Roman" w:hAnsi="Times New Roman" w:cs="Times New Roman"/>
          <w:sz w:val="24"/>
          <w:szCs w:val="24"/>
        </w:rPr>
        <w:t xml:space="preserve"> Direct Rule by the Westminster </w:t>
      </w:r>
      <w:r w:rsidR="0078580C" w:rsidRPr="00223F6E">
        <w:rPr>
          <w:rFonts w:ascii="Times New Roman" w:hAnsi="Times New Roman" w:cs="Times New Roman"/>
          <w:sz w:val="24"/>
          <w:szCs w:val="24"/>
        </w:rPr>
        <w:t xml:space="preserve">government </w:t>
      </w:r>
      <w:r w:rsidR="00B21E0F" w:rsidRPr="00223F6E">
        <w:rPr>
          <w:rFonts w:ascii="Times New Roman" w:hAnsi="Times New Roman" w:cs="Times New Roman"/>
          <w:sz w:val="24"/>
          <w:szCs w:val="24"/>
        </w:rPr>
        <w:t xml:space="preserve">was brought into Northern Ireland and the British Army deployed as </w:t>
      </w:r>
      <w:r w:rsidR="00E23071" w:rsidRPr="00223F6E">
        <w:rPr>
          <w:rFonts w:ascii="Times New Roman" w:hAnsi="Times New Roman" w:cs="Times New Roman"/>
          <w:sz w:val="24"/>
          <w:szCs w:val="24"/>
        </w:rPr>
        <w:t>the region</w:t>
      </w:r>
      <w:r w:rsidR="00B21E0F" w:rsidRPr="00223F6E">
        <w:rPr>
          <w:rFonts w:ascii="Times New Roman" w:hAnsi="Times New Roman" w:cs="Times New Roman"/>
          <w:sz w:val="24"/>
          <w:szCs w:val="24"/>
        </w:rPr>
        <w:t xml:space="preserve"> sunk into </w:t>
      </w:r>
      <w:r w:rsidR="007A22FC" w:rsidRPr="00223F6E">
        <w:rPr>
          <w:rFonts w:ascii="Times New Roman" w:hAnsi="Times New Roman" w:cs="Times New Roman"/>
          <w:sz w:val="24"/>
          <w:szCs w:val="24"/>
        </w:rPr>
        <w:t>internecine</w:t>
      </w:r>
      <w:r w:rsidR="00B21E0F" w:rsidRPr="00223F6E">
        <w:rPr>
          <w:rFonts w:ascii="Times New Roman" w:hAnsi="Times New Roman" w:cs="Times New Roman"/>
          <w:sz w:val="24"/>
          <w:szCs w:val="24"/>
        </w:rPr>
        <w:t xml:space="preserve"> violence</w:t>
      </w:r>
      <w:r w:rsidR="00DA60E3" w:rsidRPr="00223F6E">
        <w:rPr>
          <w:rFonts w:ascii="Times New Roman" w:hAnsi="Times New Roman" w:cs="Times New Roman"/>
          <w:sz w:val="24"/>
          <w:szCs w:val="24"/>
        </w:rPr>
        <w:t xml:space="preserve"> </w:t>
      </w:r>
      <w:r w:rsidR="00A55F91" w:rsidRPr="00223F6E">
        <w:rPr>
          <w:rFonts w:ascii="Times New Roman" w:hAnsi="Times New Roman" w:cs="Times New Roman"/>
          <w:sz w:val="24"/>
          <w:szCs w:val="24"/>
        </w:rPr>
        <w:t>that left 3,5</w:t>
      </w:r>
      <w:r w:rsidR="00DA60E3" w:rsidRPr="00223F6E">
        <w:rPr>
          <w:rFonts w:ascii="Times New Roman" w:hAnsi="Times New Roman" w:cs="Times New Roman"/>
          <w:sz w:val="24"/>
          <w:szCs w:val="24"/>
        </w:rPr>
        <w:t>32</w:t>
      </w:r>
      <w:r w:rsidR="00A55F91" w:rsidRPr="00223F6E">
        <w:rPr>
          <w:rFonts w:ascii="Times New Roman" w:hAnsi="Times New Roman" w:cs="Times New Roman"/>
          <w:sz w:val="24"/>
          <w:szCs w:val="24"/>
        </w:rPr>
        <w:t xml:space="preserve"> dead and </w:t>
      </w:r>
      <w:r w:rsidR="00DA60E3" w:rsidRPr="00223F6E">
        <w:rPr>
          <w:rFonts w:ascii="Times New Roman" w:hAnsi="Times New Roman" w:cs="Times New Roman"/>
          <w:bCs/>
          <w:color w:val="000000"/>
          <w:sz w:val="24"/>
          <w:szCs w:val="24"/>
          <w:shd w:val="clear" w:color="auto" w:fill="FFFFFF"/>
        </w:rPr>
        <w:t xml:space="preserve">47,541 </w:t>
      </w:r>
      <w:r w:rsidR="00A55F91" w:rsidRPr="00223F6E">
        <w:rPr>
          <w:rFonts w:ascii="Times New Roman" w:hAnsi="Times New Roman" w:cs="Times New Roman"/>
          <w:sz w:val="24"/>
          <w:szCs w:val="24"/>
        </w:rPr>
        <w:t>injured (</w:t>
      </w:r>
      <w:r w:rsidR="009A263E" w:rsidRPr="00223F6E">
        <w:rPr>
          <w:rFonts w:ascii="Times New Roman" w:hAnsi="Times New Roman" w:cs="Times New Roman"/>
          <w:sz w:val="24"/>
          <w:szCs w:val="24"/>
        </w:rPr>
        <w:t>McKittrick and McVea 2012</w:t>
      </w:r>
      <w:r w:rsidR="00A55F91" w:rsidRPr="00223F6E">
        <w:rPr>
          <w:rFonts w:ascii="Times New Roman" w:hAnsi="Times New Roman" w:cs="Times New Roman"/>
          <w:sz w:val="24"/>
          <w:szCs w:val="24"/>
          <w:shd w:val="clear" w:color="auto" w:fill="FFFFFF"/>
        </w:rPr>
        <w:t>)</w:t>
      </w:r>
      <w:r w:rsidR="003777D3" w:rsidRPr="00223F6E">
        <w:rPr>
          <w:rFonts w:ascii="Times New Roman" w:hAnsi="Times New Roman" w:cs="Times New Roman"/>
          <w:sz w:val="24"/>
          <w:szCs w:val="24"/>
        </w:rPr>
        <w:t xml:space="preserve">. </w:t>
      </w:r>
      <w:r w:rsidR="00103551" w:rsidRPr="00223F6E">
        <w:rPr>
          <w:rFonts w:ascii="Times New Roman" w:hAnsi="Times New Roman" w:cs="Times New Roman"/>
          <w:sz w:val="24"/>
          <w:szCs w:val="24"/>
        </w:rPr>
        <w:t>For Derry/Londonderry</w:t>
      </w:r>
      <w:r w:rsidR="00A55F91" w:rsidRPr="00223F6E">
        <w:rPr>
          <w:rFonts w:ascii="Times New Roman" w:hAnsi="Times New Roman" w:cs="Times New Roman"/>
          <w:sz w:val="24"/>
          <w:szCs w:val="24"/>
        </w:rPr>
        <w:t>,</w:t>
      </w:r>
      <w:r w:rsidR="00103551" w:rsidRPr="00223F6E">
        <w:rPr>
          <w:rFonts w:ascii="Times New Roman" w:hAnsi="Times New Roman" w:cs="Times New Roman"/>
          <w:sz w:val="24"/>
          <w:szCs w:val="24"/>
        </w:rPr>
        <w:t xml:space="preserve"> a pivotal moment was </w:t>
      </w:r>
      <w:r w:rsidR="00103551" w:rsidRPr="00223F6E">
        <w:rPr>
          <w:rFonts w:ascii="Times New Roman" w:hAnsi="Times New Roman" w:cs="Times New Roman"/>
          <w:i/>
          <w:sz w:val="24"/>
          <w:szCs w:val="24"/>
        </w:rPr>
        <w:t>Bloody Sunday</w:t>
      </w:r>
      <w:r w:rsidR="00103551" w:rsidRPr="00223F6E">
        <w:rPr>
          <w:rFonts w:ascii="Times New Roman" w:hAnsi="Times New Roman" w:cs="Times New Roman"/>
          <w:sz w:val="24"/>
          <w:szCs w:val="24"/>
        </w:rPr>
        <w:t>, when o</w:t>
      </w:r>
      <w:r w:rsidR="003777D3" w:rsidRPr="00223F6E">
        <w:rPr>
          <w:rFonts w:ascii="Times New Roman" w:hAnsi="Times New Roman" w:cs="Times New Roman"/>
          <w:sz w:val="24"/>
          <w:szCs w:val="24"/>
        </w:rPr>
        <w:t>n the 30th January 1972</w:t>
      </w:r>
      <w:r w:rsidR="007A6DFD" w:rsidRPr="00223F6E">
        <w:rPr>
          <w:rFonts w:ascii="Times New Roman" w:hAnsi="Times New Roman" w:cs="Times New Roman"/>
          <w:sz w:val="24"/>
          <w:szCs w:val="24"/>
        </w:rPr>
        <w:t>,</w:t>
      </w:r>
      <w:r w:rsidR="003777D3" w:rsidRPr="00223F6E">
        <w:rPr>
          <w:rFonts w:ascii="Times New Roman" w:hAnsi="Times New Roman" w:cs="Times New Roman"/>
          <w:sz w:val="24"/>
          <w:szCs w:val="24"/>
        </w:rPr>
        <w:t xml:space="preserve"> British sol</w:t>
      </w:r>
      <w:r w:rsidR="00E77B6D">
        <w:rPr>
          <w:rFonts w:ascii="Times New Roman" w:hAnsi="Times New Roman" w:cs="Times New Roman"/>
          <w:sz w:val="24"/>
          <w:szCs w:val="24"/>
        </w:rPr>
        <w:t xml:space="preserve">diers shot 26 unarmed civilians, leaving </w:t>
      </w:r>
      <w:r w:rsidR="003777D3" w:rsidRPr="00223F6E">
        <w:rPr>
          <w:rFonts w:ascii="Times New Roman" w:hAnsi="Times New Roman" w:cs="Times New Roman"/>
          <w:sz w:val="24"/>
          <w:szCs w:val="24"/>
        </w:rPr>
        <w:t>14 people dead</w:t>
      </w:r>
      <w:r w:rsidR="00E77B6D">
        <w:rPr>
          <w:rFonts w:ascii="Times New Roman" w:hAnsi="Times New Roman" w:cs="Times New Roman"/>
          <w:sz w:val="24"/>
          <w:szCs w:val="24"/>
        </w:rPr>
        <w:t>,</w:t>
      </w:r>
      <w:r w:rsidR="003777D3" w:rsidRPr="00223F6E">
        <w:rPr>
          <w:rFonts w:ascii="Times New Roman" w:hAnsi="Times New Roman" w:cs="Times New Roman"/>
          <w:sz w:val="24"/>
          <w:szCs w:val="24"/>
        </w:rPr>
        <w:t xml:space="preserve"> during a protest march against internment</w:t>
      </w:r>
      <w:r w:rsidR="00A55F91" w:rsidRPr="00223F6E">
        <w:rPr>
          <w:rFonts w:ascii="Times New Roman" w:hAnsi="Times New Roman" w:cs="Times New Roman"/>
          <w:sz w:val="24"/>
          <w:szCs w:val="24"/>
        </w:rPr>
        <w:t xml:space="preserve"> without trial</w:t>
      </w:r>
      <w:r w:rsidR="003777D3" w:rsidRPr="00223F6E">
        <w:rPr>
          <w:rFonts w:ascii="Times New Roman" w:hAnsi="Times New Roman" w:cs="Times New Roman"/>
          <w:sz w:val="24"/>
          <w:szCs w:val="24"/>
        </w:rPr>
        <w:t xml:space="preserve"> in the Bogside area</w:t>
      </w:r>
      <w:r w:rsidR="00DA60E3" w:rsidRPr="00223F6E">
        <w:rPr>
          <w:rFonts w:ascii="Times New Roman" w:hAnsi="Times New Roman" w:cs="Times New Roman"/>
          <w:sz w:val="24"/>
          <w:szCs w:val="24"/>
        </w:rPr>
        <w:t xml:space="preserve"> of the city</w:t>
      </w:r>
      <w:r w:rsidR="003777D3" w:rsidRPr="00223F6E">
        <w:rPr>
          <w:rFonts w:ascii="Times New Roman" w:hAnsi="Times New Roman" w:cs="Times New Roman"/>
          <w:sz w:val="24"/>
          <w:szCs w:val="24"/>
        </w:rPr>
        <w:t xml:space="preserve">. </w:t>
      </w:r>
      <w:r w:rsidR="0078580C" w:rsidRPr="00223F6E">
        <w:rPr>
          <w:rFonts w:ascii="Times New Roman" w:hAnsi="Times New Roman" w:cs="Times New Roman"/>
          <w:sz w:val="24"/>
          <w:szCs w:val="24"/>
        </w:rPr>
        <w:t xml:space="preserve">The Free Derry </w:t>
      </w:r>
      <w:r w:rsidR="00BD0A6D">
        <w:rPr>
          <w:rFonts w:ascii="Times New Roman" w:hAnsi="Times New Roman" w:cs="Times New Roman"/>
          <w:sz w:val="24"/>
          <w:szCs w:val="24"/>
        </w:rPr>
        <w:t>m</w:t>
      </w:r>
      <w:r w:rsidR="0078580C" w:rsidRPr="00223F6E">
        <w:rPr>
          <w:rFonts w:ascii="Times New Roman" w:hAnsi="Times New Roman" w:cs="Times New Roman"/>
          <w:sz w:val="24"/>
          <w:szCs w:val="24"/>
        </w:rPr>
        <w:t xml:space="preserve">useum depicts these events as well as life in the area when Republicans effectively excluded state security forces from a self-governing ‘free’ neighbourhood. </w:t>
      </w:r>
      <w:r w:rsidR="00103551" w:rsidRPr="00223F6E">
        <w:rPr>
          <w:rFonts w:ascii="Times New Roman" w:hAnsi="Times New Roman" w:cs="Times New Roman"/>
          <w:sz w:val="24"/>
          <w:szCs w:val="24"/>
        </w:rPr>
        <w:t>The Widgery Tribunal</w:t>
      </w:r>
      <w:r w:rsidR="00E77B6D">
        <w:rPr>
          <w:rFonts w:ascii="Times New Roman" w:hAnsi="Times New Roman" w:cs="Times New Roman"/>
          <w:sz w:val="24"/>
          <w:szCs w:val="24"/>
        </w:rPr>
        <w:t>,</w:t>
      </w:r>
      <w:r w:rsidR="00103551" w:rsidRPr="00223F6E">
        <w:rPr>
          <w:rFonts w:ascii="Times New Roman" w:hAnsi="Times New Roman" w:cs="Times New Roman"/>
          <w:sz w:val="24"/>
          <w:szCs w:val="24"/>
        </w:rPr>
        <w:t xml:space="preserve"> </w:t>
      </w:r>
      <w:r w:rsidR="00E77B6D">
        <w:rPr>
          <w:rFonts w:ascii="Times New Roman" w:hAnsi="Times New Roman" w:cs="Times New Roman"/>
          <w:sz w:val="24"/>
          <w:szCs w:val="24"/>
        </w:rPr>
        <w:t xml:space="preserve">which was set up </w:t>
      </w:r>
      <w:r w:rsidR="00103551" w:rsidRPr="00223F6E">
        <w:rPr>
          <w:rFonts w:ascii="Times New Roman" w:hAnsi="Times New Roman" w:cs="Times New Roman"/>
          <w:sz w:val="24"/>
          <w:szCs w:val="24"/>
        </w:rPr>
        <w:t xml:space="preserve">to investigate </w:t>
      </w:r>
      <w:r w:rsidR="00E0752D" w:rsidRPr="00223F6E">
        <w:rPr>
          <w:rFonts w:ascii="Times New Roman" w:hAnsi="Times New Roman" w:cs="Times New Roman"/>
          <w:sz w:val="24"/>
          <w:szCs w:val="24"/>
        </w:rPr>
        <w:t xml:space="preserve">Bloody </w:t>
      </w:r>
      <w:r w:rsidR="009A263E" w:rsidRPr="00223F6E">
        <w:rPr>
          <w:rFonts w:ascii="Times New Roman" w:hAnsi="Times New Roman" w:cs="Times New Roman"/>
          <w:sz w:val="24"/>
          <w:szCs w:val="24"/>
        </w:rPr>
        <w:t>Sunday</w:t>
      </w:r>
      <w:r w:rsidR="007A6DFD" w:rsidRPr="00223F6E">
        <w:rPr>
          <w:rFonts w:ascii="Times New Roman" w:hAnsi="Times New Roman" w:cs="Times New Roman"/>
          <w:sz w:val="24"/>
          <w:szCs w:val="24"/>
        </w:rPr>
        <w:t>,</w:t>
      </w:r>
      <w:r w:rsidR="00103551" w:rsidRPr="00223F6E">
        <w:rPr>
          <w:rFonts w:ascii="Times New Roman" w:hAnsi="Times New Roman" w:cs="Times New Roman"/>
          <w:sz w:val="24"/>
          <w:szCs w:val="24"/>
        </w:rPr>
        <w:t xml:space="preserve"> largely </w:t>
      </w:r>
      <w:r w:rsidR="005A2B0C" w:rsidRPr="00223F6E">
        <w:rPr>
          <w:rFonts w:ascii="Times New Roman" w:hAnsi="Times New Roman" w:cs="Times New Roman"/>
          <w:sz w:val="24"/>
          <w:szCs w:val="24"/>
        </w:rPr>
        <w:t>absolved</w:t>
      </w:r>
      <w:r w:rsidR="00103551" w:rsidRPr="00223F6E">
        <w:rPr>
          <w:rFonts w:ascii="Times New Roman" w:hAnsi="Times New Roman" w:cs="Times New Roman"/>
          <w:sz w:val="24"/>
          <w:szCs w:val="24"/>
        </w:rPr>
        <w:t xml:space="preserve"> the army</w:t>
      </w:r>
      <w:r w:rsidR="005A2B0C" w:rsidRPr="00223F6E">
        <w:rPr>
          <w:rFonts w:ascii="Times New Roman" w:hAnsi="Times New Roman" w:cs="Times New Roman"/>
          <w:sz w:val="24"/>
          <w:szCs w:val="24"/>
        </w:rPr>
        <w:t xml:space="preserve"> and it</w:t>
      </w:r>
      <w:r w:rsidR="00103551" w:rsidRPr="00223F6E">
        <w:rPr>
          <w:rFonts w:ascii="Times New Roman" w:hAnsi="Times New Roman" w:cs="Times New Roman"/>
          <w:sz w:val="24"/>
          <w:szCs w:val="24"/>
        </w:rPr>
        <w:t xml:space="preserve"> was not until the publication of the 12 year long </w:t>
      </w:r>
      <w:r w:rsidR="00103551" w:rsidRPr="00223F6E">
        <w:rPr>
          <w:rFonts w:ascii="Times New Roman" w:hAnsi="Times New Roman" w:cs="Times New Roman"/>
          <w:i/>
          <w:sz w:val="24"/>
          <w:szCs w:val="24"/>
        </w:rPr>
        <w:t>Saville Inquiry</w:t>
      </w:r>
      <w:r w:rsidR="00103551" w:rsidRPr="00223F6E">
        <w:rPr>
          <w:rFonts w:ascii="Times New Roman" w:hAnsi="Times New Roman" w:cs="Times New Roman"/>
          <w:sz w:val="24"/>
          <w:szCs w:val="24"/>
        </w:rPr>
        <w:t xml:space="preserve"> in 2010</w:t>
      </w:r>
      <w:r w:rsidR="0078580C" w:rsidRPr="00223F6E">
        <w:rPr>
          <w:rFonts w:ascii="Times New Roman" w:hAnsi="Times New Roman" w:cs="Times New Roman"/>
          <w:sz w:val="24"/>
          <w:szCs w:val="24"/>
        </w:rPr>
        <w:t>,</w:t>
      </w:r>
      <w:r w:rsidR="00103551" w:rsidRPr="00223F6E">
        <w:rPr>
          <w:rFonts w:ascii="Times New Roman" w:hAnsi="Times New Roman" w:cs="Times New Roman"/>
          <w:sz w:val="24"/>
          <w:szCs w:val="24"/>
        </w:rPr>
        <w:t xml:space="preserve"> that the British</w:t>
      </w:r>
      <w:r w:rsidR="007A22FC" w:rsidRPr="00223F6E">
        <w:rPr>
          <w:rFonts w:ascii="Times New Roman" w:hAnsi="Times New Roman" w:cs="Times New Roman"/>
          <w:sz w:val="24"/>
          <w:szCs w:val="24"/>
        </w:rPr>
        <w:t xml:space="preserve"> administration</w:t>
      </w:r>
      <w:r w:rsidR="00103551" w:rsidRPr="00223F6E">
        <w:rPr>
          <w:rFonts w:ascii="Times New Roman" w:hAnsi="Times New Roman" w:cs="Times New Roman"/>
          <w:sz w:val="24"/>
          <w:szCs w:val="24"/>
        </w:rPr>
        <w:t xml:space="preserve"> accepted the innocence of the protestors</w:t>
      </w:r>
      <w:r w:rsidR="005A2B0C" w:rsidRPr="00223F6E">
        <w:rPr>
          <w:rFonts w:ascii="Times New Roman" w:hAnsi="Times New Roman" w:cs="Times New Roman"/>
          <w:sz w:val="24"/>
          <w:szCs w:val="24"/>
        </w:rPr>
        <w:t xml:space="preserve">. The </w:t>
      </w:r>
      <w:r w:rsidR="00CB7F42">
        <w:rPr>
          <w:rFonts w:ascii="Times New Roman" w:hAnsi="Times New Roman" w:cs="Times New Roman"/>
          <w:sz w:val="24"/>
          <w:szCs w:val="24"/>
        </w:rPr>
        <w:t xml:space="preserve">then </w:t>
      </w:r>
      <w:r w:rsidR="005A2B0C" w:rsidRPr="00223F6E">
        <w:rPr>
          <w:rFonts w:ascii="Times New Roman" w:hAnsi="Times New Roman" w:cs="Times New Roman"/>
          <w:sz w:val="24"/>
          <w:szCs w:val="24"/>
        </w:rPr>
        <w:t>Prime Minister</w:t>
      </w:r>
      <w:r w:rsidR="0078580C" w:rsidRPr="00223F6E">
        <w:rPr>
          <w:rFonts w:ascii="Times New Roman" w:hAnsi="Times New Roman" w:cs="Times New Roman"/>
          <w:sz w:val="24"/>
          <w:szCs w:val="24"/>
        </w:rPr>
        <w:t>,</w:t>
      </w:r>
      <w:r w:rsidR="005A2B0C" w:rsidRPr="00223F6E">
        <w:rPr>
          <w:rFonts w:ascii="Times New Roman" w:hAnsi="Times New Roman" w:cs="Times New Roman"/>
          <w:sz w:val="24"/>
          <w:szCs w:val="24"/>
        </w:rPr>
        <w:t xml:space="preserve"> David Cameron</w:t>
      </w:r>
      <w:r w:rsidR="0078580C" w:rsidRPr="00223F6E">
        <w:rPr>
          <w:rFonts w:ascii="Times New Roman" w:hAnsi="Times New Roman" w:cs="Times New Roman"/>
          <w:sz w:val="24"/>
          <w:szCs w:val="24"/>
        </w:rPr>
        <w:t>,</w:t>
      </w:r>
      <w:r w:rsidR="005A2B0C" w:rsidRPr="00223F6E">
        <w:rPr>
          <w:rFonts w:ascii="Times New Roman" w:hAnsi="Times New Roman" w:cs="Times New Roman"/>
          <w:sz w:val="24"/>
          <w:szCs w:val="24"/>
        </w:rPr>
        <w:t xml:space="preserve"> subsequently apologised on behalf of the government to the families and the police have</w:t>
      </w:r>
      <w:r w:rsidR="00E77B6D">
        <w:rPr>
          <w:rFonts w:ascii="Times New Roman" w:hAnsi="Times New Roman" w:cs="Times New Roman"/>
          <w:sz w:val="24"/>
          <w:szCs w:val="24"/>
        </w:rPr>
        <w:t xml:space="preserve"> since</w:t>
      </w:r>
      <w:r w:rsidR="005A2B0C" w:rsidRPr="00223F6E">
        <w:rPr>
          <w:rFonts w:ascii="Times New Roman" w:hAnsi="Times New Roman" w:cs="Times New Roman"/>
          <w:sz w:val="24"/>
          <w:szCs w:val="24"/>
        </w:rPr>
        <w:t xml:space="preserve"> interviewed former soldiers in what is now a murder investigation (</w:t>
      </w:r>
      <w:r w:rsidR="005A2B0C" w:rsidRPr="00223F6E">
        <w:rPr>
          <w:rFonts w:ascii="Times New Roman" w:hAnsi="Times New Roman" w:cs="Times New Roman"/>
          <w:sz w:val="24"/>
          <w:szCs w:val="24"/>
          <w:shd w:val="clear" w:color="auto" w:fill="FFFFFF"/>
        </w:rPr>
        <w:t>Murray 2011).</w:t>
      </w:r>
    </w:p>
    <w:p w:rsidR="00957B75" w:rsidRDefault="00957B75" w:rsidP="00F5278D">
      <w:pPr>
        <w:pStyle w:val="NoSpacing"/>
        <w:spacing w:line="480" w:lineRule="auto"/>
        <w:jc w:val="both"/>
        <w:rPr>
          <w:rFonts w:ascii="Times New Roman" w:hAnsi="Times New Roman" w:cs="Times New Roman"/>
          <w:sz w:val="24"/>
          <w:szCs w:val="24"/>
          <w:shd w:val="clear" w:color="auto" w:fill="FFFFFF"/>
        </w:rPr>
      </w:pPr>
    </w:p>
    <w:p w:rsidR="0078580C" w:rsidRPr="00223F6E" w:rsidRDefault="005A2B0C" w:rsidP="00F5278D">
      <w:pPr>
        <w:pStyle w:val="NoSpacing"/>
        <w:spacing w:line="480" w:lineRule="auto"/>
        <w:jc w:val="both"/>
        <w:rPr>
          <w:rFonts w:ascii="Times New Roman" w:hAnsi="Times New Roman" w:cs="Times New Roman"/>
          <w:color w:val="FF0000"/>
          <w:sz w:val="24"/>
          <w:szCs w:val="24"/>
        </w:rPr>
      </w:pPr>
      <w:r w:rsidRPr="00223F6E">
        <w:rPr>
          <w:rFonts w:ascii="Times New Roman" w:hAnsi="Times New Roman" w:cs="Times New Roman"/>
          <w:sz w:val="24"/>
          <w:szCs w:val="24"/>
        </w:rPr>
        <w:lastRenderedPageBreak/>
        <w:t xml:space="preserve">The signing of the Belfast Peace Agreement in 1998 brought an end to </w:t>
      </w:r>
      <w:r w:rsidR="007A6DFD" w:rsidRPr="00223F6E">
        <w:rPr>
          <w:rFonts w:ascii="Times New Roman" w:hAnsi="Times New Roman" w:cs="Times New Roman"/>
          <w:sz w:val="24"/>
          <w:szCs w:val="24"/>
        </w:rPr>
        <w:t xml:space="preserve">large scale </w:t>
      </w:r>
      <w:r w:rsidRPr="00223F6E">
        <w:rPr>
          <w:rFonts w:ascii="Times New Roman" w:hAnsi="Times New Roman" w:cs="Times New Roman"/>
          <w:sz w:val="24"/>
          <w:szCs w:val="24"/>
        </w:rPr>
        <w:t>vi</w:t>
      </w:r>
      <w:r w:rsidR="007A6DFD" w:rsidRPr="00223F6E">
        <w:rPr>
          <w:rFonts w:ascii="Times New Roman" w:hAnsi="Times New Roman" w:cs="Times New Roman"/>
          <w:sz w:val="24"/>
          <w:szCs w:val="24"/>
        </w:rPr>
        <w:t>olence, established a new power-</w:t>
      </w:r>
      <w:r w:rsidRPr="00223F6E">
        <w:rPr>
          <w:rFonts w:ascii="Times New Roman" w:hAnsi="Times New Roman" w:cs="Times New Roman"/>
          <w:sz w:val="24"/>
          <w:szCs w:val="24"/>
        </w:rPr>
        <w:t xml:space="preserve">sharing Assembly and </w:t>
      </w:r>
      <w:r w:rsidR="00D631AC" w:rsidRPr="00223F6E">
        <w:rPr>
          <w:rFonts w:ascii="Times New Roman" w:hAnsi="Times New Roman" w:cs="Times New Roman"/>
          <w:sz w:val="24"/>
          <w:szCs w:val="24"/>
        </w:rPr>
        <w:t>enacted</w:t>
      </w:r>
      <w:r w:rsidRPr="00223F6E">
        <w:rPr>
          <w:rFonts w:ascii="Times New Roman" w:hAnsi="Times New Roman" w:cs="Times New Roman"/>
          <w:sz w:val="24"/>
          <w:szCs w:val="24"/>
        </w:rPr>
        <w:t xml:space="preserve"> legislation on equality and community relations</w:t>
      </w:r>
      <w:r w:rsidR="00E77B6D">
        <w:rPr>
          <w:rFonts w:ascii="Times New Roman" w:hAnsi="Times New Roman" w:cs="Times New Roman"/>
          <w:sz w:val="24"/>
          <w:szCs w:val="24"/>
        </w:rPr>
        <w:t>,</w:t>
      </w:r>
      <w:r w:rsidRPr="00223F6E">
        <w:rPr>
          <w:rFonts w:ascii="Times New Roman" w:hAnsi="Times New Roman" w:cs="Times New Roman"/>
          <w:sz w:val="24"/>
          <w:szCs w:val="24"/>
        </w:rPr>
        <w:t xml:space="preserve"> supported by investment from the United States and the European Union. </w:t>
      </w:r>
      <w:r w:rsidR="00E77B6D">
        <w:rPr>
          <w:rFonts w:ascii="Times New Roman" w:hAnsi="Times New Roman" w:cs="Times New Roman"/>
          <w:sz w:val="24"/>
          <w:szCs w:val="24"/>
        </w:rPr>
        <w:t>However</w:t>
      </w:r>
      <w:r w:rsidR="0078580C" w:rsidRPr="00223F6E">
        <w:rPr>
          <w:rFonts w:ascii="Times New Roman" w:hAnsi="Times New Roman" w:cs="Times New Roman"/>
          <w:sz w:val="24"/>
          <w:szCs w:val="24"/>
        </w:rPr>
        <w:t xml:space="preserve">, </w:t>
      </w:r>
      <w:r w:rsidR="00E77B6D">
        <w:rPr>
          <w:rFonts w:ascii="Times New Roman" w:hAnsi="Times New Roman" w:cs="Times New Roman"/>
          <w:sz w:val="24"/>
          <w:szCs w:val="24"/>
        </w:rPr>
        <w:t xml:space="preserve">whilst </w:t>
      </w:r>
      <w:r w:rsidR="001A4D1D">
        <w:rPr>
          <w:rFonts w:ascii="Times New Roman" w:hAnsi="Times New Roman" w:cs="Times New Roman"/>
          <w:sz w:val="24"/>
          <w:szCs w:val="24"/>
        </w:rPr>
        <w:t xml:space="preserve">the </w:t>
      </w:r>
      <w:r w:rsidR="00E77B6D">
        <w:rPr>
          <w:rFonts w:ascii="Times New Roman" w:hAnsi="Times New Roman" w:cs="Times New Roman"/>
          <w:sz w:val="24"/>
          <w:szCs w:val="24"/>
        </w:rPr>
        <w:t xml:space="preserve">peace has held, the past, historic inquiries into the role of state security forces in violence and lack of trust between the main political parties leaves a degree of </w:t>
      </w:r>
      <w:r w:rsidR="000131B6">
        <w:rPr>
          <w:rFonts w:ascii="Times New Roman" w:hAnsi="Times New Roman" w:cs="Times New Roman"/>
          <w:sz w:val="24"/>
          <w:szCs w:val="24"/>
        </w:rPr>
        <w:t xml:space="preserve">uncertainty running parallel with attempts to modernise the economy </w:t>
      </w:r>
      <w:r w:rsidR="001A4D1D">
        <w:rPr>
          <w:rFonts w:ascii="Times New Roman" w:hAnsi="Times New Roman" w:cs="Times New Roman"/>
          <w:sz w:val="24"/>
          <w:szCs w:val="24"/>
        </w:rPr>
        <w:t>and in particular, attract inward invetsment</w:t>
      </w:r>
      <w:r w:rsidR="00E0752D" w:rsidRPr="00223F6E">
        <w:rPr>
          <w:rFonts w:ascii="Times New Roman" w:hAnsi="Times New Roman" w:cs="Times New Roman"/>
          <w:sz w:val="24"/>
          <w:szCs w:val="24"/>
        </w:rPr>
        <w:t xml:space="preserve"> (Knox 2016)</w:t>
      </w:r>
      <w:r w:rsidR="0078580C" w:rsidRPr="00223F6E">
        <w:rPr>
          <w:rFonts w:ascii="Times New Roman" w:hAnsi="Times New Roman" w:cs="Times New Roman"/>
          <w:sz w:val="24"/>
          <w:szCs w:val="24"/>
        </w:rPr>
        <w:t xml:space="preserve">. </w:t>
      </w:r>
      <w:r w:rsidR="00D71B90" w:rsidRPr="00223F6E">
        <w:rPr>
          <w:rFonts w:ascii="Times New Roman" w:hAnsi="Times New Roman" w:cs="Times New Roman"/>
          <w:sz w:val="24"/>
          <w:szCs w:val="24"/>
        </w:rPr>
        <w:t>Tourism was to be one of the undervalued sectors to lead the new economy as the regions natural resources, culture and heritage and proximity to a booming visitor economy in the Republic of Ireland would be capitalised in the more connected, welcoming and stable post-conflict order (McDowell</w:t>
      </w:r>
      <w:r w:rsidR="00E0752D" w:rsidRPr="00223F6E">
        <w:rPr>
          <w:rFonts w:ascii="Times New Roman" w:hAnsi="Times New Roman" w:cs="Times New Roman"/>
          <w:sz w:val="24"/>
          <w:szCs w:val="24"/>
        </w:rPr>
        <w:t xml:space="preserve"> </w:t>
      </w:r>
      <w:r w:rsidR="00D71B90" w:rsidRPr="00223F6E">
        <w:rPr>
          <w:rFonts w:ascii="Times New Roman" w:hAnsi="Times New Roman" w:cs="Times New Roman"/>
          <w:sz w:val="24"/>
          <w:szCs w:val="24"/>
        </w:rPr>
        <w:t>2008). And this happened, although the touris</w:t>
      </w:r>
      <w:r w:rsidR="001A4D1D">
        <w:rPr>
          <w:rFonts w:ascii="Times New Roman" w:hAnsi="Times New Roman" w:cs="Times New Roman"/>
          <w:sz w:val="24"/>
          <w:szCs w:val="24"/>
        </w:rPr>
        <w:t>m</w:t>
      </w:r>
      <w:r w:rsidR="00D71B90" w:rsidRPr="00223F6E">
        <w:rPr>
          <w:rFonts w:ascii="Times New Roman" w:hAnsi="Times New Roman" w:cs="Times New Roman"/>
          <w:sz w:val="24"/>
          <w:szCs w:val="24"/>
        </w:rPr>
        <w:t xml:space="preserve"> offer stayed rigidly close to traditional natural attractions and assiduously avoided the more obvious markers and memorials that told of the </w:t>
      </w:r>
      <w:r w:rsidR="007860B0" w:rsidRPr="00223F6E">
        <w:rPr>
          <w:rFonts w:ascii="Times New Roman" w:hAnsi="Times New Roman" w:cs="Times New Roman"/>
          <w:sz w:val="24"/>
          <w:szCs w:val="24"/>
        </w:rPr>
        <w:t>region</w:t>
      </w:r>
      <w:r w:rsidR="001A4D1D">
        <w:rPr>
          <w:rFonts w:ascii="Times New Roman" w:hAnsi="Times New Roman" w:cs="Times New Roman"/>
          <w:sz w:val="24"/>
          <w:szCs w:val="24"/>
        </w:rPr>
        <w:t>’</w:t>
      </w:r>
      <w:r w:rsidR="007860B0" w:rsidRPr="00223F6E">
        <w:rPr>
          <w:rFonts w:ascii="Times New Roman" w:hAnsi="Times New Roman" w:cs="Times New Roman"/>
          <w:sz w:val="24"/>
          <w:szCs w:val="24"/>
        </w:rPr>
        <w:t>s</w:t>
      </w:r>
      <w:r w:rsidR="00D71B90" w:rsidRPr="00223F6E">
        <w:rPr>
          <w:rFonts w:ascii="Times New Roman" w:hAnsi="Times New Roman" w:cs="Times New Roman"/>
          <w:sz w:val="24"/>
          <w:szCs w:val="24"/>
        </w:rPr>
        <w:t xml:space="preserve"> </w:t>
      </w:r>
      <w:r w:rsidR="005D2886" w:rsidRPr="00223F6E">
        <w:rPr>
          <w:rFonts w:ascii="Times New Roman" w:hAnsi="Times New Roman" w:cs="Times New Roman"/>
          <w:sz w:val="24"/>
          <w:szCs w:val="24"/>
        </w:rPr>
        <w:t xml:space="preserve">violent past (Leonard 2011). </w:t>
      </w:r>
      <w:r w:rsidR="001175A0" w:rsidRPr="00314F1B">
        <w:rPr>
          <w:rFonts w:ascii="Times New Roman" w:hAnsi="Times New Roman" w:cs="Times New Roman"/>
          <w:sz w:val="24"/>
          <w:szCs w:val="24"/>
        </w:rPr>
        <w:t>Ndletyana and Webb</w:t>
      </w:r>
      <w:r w:rsidR="007860B0" w:rsidRPr="00314F1B">
        <w:rPr>
          <w:rFonts w:ascii="Times New Roman" w:hAnsi="Times New Roman" w:cs="Times New Roman"/>
          <w:sz w:val="24"/>
          <w:szCs w:val="24"/>
        </w:rPr>
        <w:t xml:space="preserve"> (201</w:t>
      </w:r>
      <w:r w:rsidR="001175A0" w:rsidRPr="00314F1B">
        <w:rPr>
          <w:rFonts w:ascii="Times New Roman" w:hAnsi="Times New Roman" w:cs="Times New Roman"/>
          <w:sz w:val="24"/>
          <w:szCs w:val="24"/>
        </w:rPr>
        <w:t>7</w:t>
      </w:r>
      <w:r w:rsidR="007860B0" w:rsidRPr="00314F1B">
        <w:rPr>
          <w:rFonts w:ascii="Times New Roman" w:hAnsi="Times New Roman" w:cs="Times New Roman"/>
          <w:sz w:val="24"/>
          <w:szCs w:val="24"/>
        </w:rPr>
        <w:t>)</w:t>
      </w:r>
      <w:r w:rsidR="007860B0" w:rsidRPr="00D12799">
        <w:rPr>
          <w:rFonts w:ascii="Times New Roman" w:hAnsi="Times New Roman" w:cs="Times New Roman"/>
          <w:sz w:val="24"/>
          <w:szCs w:val="24"/>
        </w:rPr>
        <w:t xml:space="preserve"> highlight the tension between </w:t>
      </w:r>
      <w:r w:rsidR="00314F1B">
        <w:rPr>
          <w:rFonts w:ascii="Times New Roman" w:hAnsi="Times New Roman" w:cs="Times New Roman"/>
          <w:sz w:val="24"/>
          <w:szCs w:val="24"/>
        </w:rPr>
        <w:t>inherited colonialist artefacts</w:t>
      </w:r>
      <w:r w:rsidR="007860B0" w:rsidRPr="00D12799">
        <w:rPr>
          <w:rFonts w:ascii="Times New Roman" w:hAnsi="Times New Roman" w:cs="Times New Roman"/>
          <w:sz w:val="24"/>
          <w:szCs w:val="24"/>
        </w:rPr>
        <w:t xml:space="preserve"> </w:t>
      </w:r>
      <w:r w:rsidR="00256253" w:rsidRPr="00D12799">
        <w:rPr>
          <w:rFonts w:ascii="Times New Roman" w:hAnsi="Times New Roman" w:cs="Times New Roman"/>
          <w:sz w:val="24"/>
          <w:szCs w:val="24"/>
        </w:rPr>
        <w:t xml:space="preserve">and local expressions of place </w:t>
      </w:r>
      <w:r w:rsidR="00314F1B">
        <w:rPr>
          <w:rFonts w:ascii="Times New Roman" w:hAnsi="Times New Roman" w:cs="Times New Roman"/>
          <w:sz w:val="24"/>
          <w:szCs w:val="24"/>
        </w:rPr>
        <w:t>which involve</w:t>
      </w:r>
      <w:r w:rsidR="005B17B4">
        <w:rPr>
          <w:rFonts w:ascii="Times New Roman" w:hAnsi="Times New Roman" w:cs="Times New Roman"/>
          <w:sz w:val="24"/>
          <w:szCs w:val="24"/>
        </w:rPr>
        <w:t>s</w:t>
      </w:r>
      <w:r w:rsidR="00314F1B">
        <w:rPr>
          <w:rFonts w:ascii="Times New Roman" w:hAnsi="Times New Roman" w:cs="Times New Roman"/>
          <w:sz w:val="24"/>
          <w:szCs w:val="24"/>
        </w:rPr>
        <w:t xml:space="preserve"> the erasure of such totems to enable conflict processes to move on</w:t>
      </w:r>
      <w:r w:rsidR="007860B0" w:rsidRPr="00D12799">
        <w:rPr>
          <w:rFonts w:ascii="Times New Roman" w:hAnsi="Times New Roman" w:cs="Times New Roman"/>
          <w:sz w:val="24"/>
          <w:szCs w:val="24"/>
        </w:rPr>
        <w:t xml:space="preserve">. </w:t>
      </w:r>
      <w:r w:rsidR="00256253" w:rsidRPr="00D12799">
        <w:rPr>
          <w:rFonts w:ascii="Times New Roman" w:hAnsi="Times New Roman" w:cs="Times New Roman"/>
          <w:sz w:val="24"/>
          <w:szCs w:val="24"/>
        </w:rPr>
        <w:t>Lay</w:t>
      </w:r>
      <w:r w:rsidR="007860B0" w:rsidRPr="00D12799">
        <w:rPr>
          <w:rFonts w:ascii="Times New Roman" w:hAnsi="Times New Roman" w:cs="Times New Roman"/>
          <w:sz w:val="24"/>
          <w:szCs w:val="24"/>
        </w:rPr>
        <w:t xml:space="preserve"> </w:t>
      </w:r>
      <w:r w:rsidR="00256253" w:rsidRPr="00D12799">
        <w:rPr>
          <w:rFonts w:ascii="Times New Roman" w:hAnsi="Times New Roman" w:cs="Times New Roman"/>
          <w:sz w:val="24"/>
          <w:szCs w:val="24"/>
        </w:rPr>
        <w:t>aesthetics</w:t>
      </w:r>
      <w:r w:rsidR="007860B0" w:rsidRPr="00D12799">
        <w:rPr>
          <w:rFonts w:ascii="Times New Roman" w:hAnsi="Times New Roman" w:cs="Times New Roman"/>
          <w:sz w:val="24"/>
          <w:szCs w:val="24"/>
        </w:rPr>
        <w:t xml:space="preserve"> a</w:t>
      </w:r>
      <w:r w:rsidR="00256253" w:rsidRPr="00D12799">
        <w:rPr>
          <w:rFonts w:ascii="Times New Roman" w:hAnsi="Times New Roman" w:cs="Times New Roman"/>
          <w:sz w:val="24"/>
          <w:szCs w:val="24"/>
        </w:rPr>
        <w:t>n</w:t>
      </w:r>
      <w:r w:rsidR="007860B0" w:rsidRPr="00D12799">
        <w:rPr>
          <w:rFonts w:ascii="Times New Roman" w:hAnsi="Times New Roman" w:cs="Times New Roman"/>
          <w:sz w:val="24"/>
          <w:szCs w:val="24"/>
        </w:rPr>
        <w:t>d no</w:t>
      </w:r>
      <w:r w:rsidR="00256253" w:rsidRPr="00D12799">
        <w:rPr>
          <w:rFonts w:ascii="Times New Roman" w:hAnsi="Times New Roman" w:cs="Times New Roman"/>
          <w:sz w:val="24"/>
          <w:szCs w:val="24"/>
        </w:rPr>
        <w:t>stalgias</w:t>
      </w:r>
      <w:r w:rsidR="007860B0" w:rsidRPr="00D12799">
        <w:rPr>
          <w:rFonts w:ascii="Times New Roman" w:hAnsi="Times New Roman" w:cs="Times New Roman"/>
          <w:sz w:val="24"/>
          <w:szCs w:val="24"/>
        </w:rPr>
        <w:t xml:space="preserve"> find it hard to </w:t>
      </w:r>
      <w:r w:rsidR="00256253" w:rsidRPr="00D12799">
        <w:rPr>
          <w:rFonts w:ascii="Times New Roman" w:hAnsi="Times New Roman" w:cs="Times New Roman"/>
          <w:sz w:val="24"/>
          <w:szCs w:val="24"/>
        </w:rPr>
        <w:t>compete</w:t>
      </w:r>
      <w:r w:rsidR="007860B0" w:rsidRPr="00D12799">
        <w:rPr>
          <w:rFonts w:ascii="Times New Roman" w:hAnsi="Times New Roman" w:cs="Times New Roman"/>
          <w:sz w:val="24"/>
          <w:szCs w:val="24"/>
        </w:rPr>
        <w:t xml:space="preserve"> with the hegemon</w:t>
      </w:r>
      <w:r w:rsidR="00256253" w:rsidRPr="00D12799">
        <w:rPr>
          <w:rFonts w:ascii="Times New Roman" w:hAnsi="Times New Roman" w:cs="Times New Roman"/>
          <w:sz w:val="24"/>
          <w:szCs w:val="24"/>
        </w:rPr>
        <w:t>ic</w:t>
      </w:r>
      <w:r w:rsidR="007860B0" w:rsidRPr="00D12799">
        <w:rPr>
          <w:rFonts w:ascii="Times New Roman" w:hAnsi="Times New Roman" w:cs="Times New Roman"/>
          <w:sz w:val="24"/>
          <w:szCs w:val="24"/>
        </w:rPr>
        <w:t xml:space="preserve"> narratives of </w:t>
      </w:r>
      <w:r w:rsidR="00256253" w:rsidRPr="00D12799">
        <w:rPr>
          <w:rFonts w:ascii="Times New Roman" w:hAnsi="Times New Roman" w:cs="Times New Roman"/>
          <w:sz w:val="24"/>
          <w:szCs w:val="24"/>
        </w:rPr>
        <w:t>heritage</w:t>
      </w:r>
      <w:r w:rsidR="007860B0" w:rsidRPr="00D12799">
        <w:rPr>
          <w:rFonts w:ascii="Times New Roman" w:hAnsi="Times New Roman" w:cs="Times New Roman"/>
          <w:sz w:val="24"/>
          <w:szCs w:val="24"/>
        </w:rPr>
        <w:t xml:space="preserve"> experts but </w:t>
      </w:r>
      <w:r w:rsidR="00B522B8">
        <w:rPr>
          <w:rFonts w:ascii="Times New Roman" w:hAnsi="Times New Roman" w:cs="Times New Roman"/>
          <w:sz w:val="24"/>
          <w:szCs w:val="24"/>
        </w:rPr>
        <w:t xml:space="preserve">they </w:t>
      </w:r>
      <w:r w:rsidR="007860B0" w:rsidRPr="00D12799">
        <w:rPr>
          <w:rFonts w:ascii="Times New Roman" w:hAnsi="Times New Roman" w:cs="Times New Roman"/>
          <w:sz w:val="24"/>
          <w:szCs w:val="24"/>
        </w:rPr>
        <w:t>are c</w:t>
      </w:r>
      <w:r w:rsidR="00256253" w:rsidRPr="00D12799">
        <w:rPr>
          <w:rFonts w:ascii="Times New Roman" w:hAnsi="Times New Roman" w:cs="Times New Roman"/>
          <w:sz w:val="24"/>
          <w:szCs w:val="24"/>
        </w:rPr>
        <w:t>apable o</w:t>
      </w:r>
      <w:r w:rsidR="007860B0" w:rsidRPr="00D12799">
        <w:rPr>
          <w:rFonts w:ascii="Times New Roman" w:hAnsi="Times New Roman" w:cs="Times New Roman"/>
          <w:sz w:val="24"/>
          <w:szCs w:val="24"/>
        </w:rPr>
        <w:t xml:space="preserve">f expressing complex </w:t>
      </w:r>
      <w:r w:rsidR="00256253" w:rsidRPr="00D12799">
        <w:rPr>
          <w:rFonts w:ascii="Times New Roman" w:hAnsi="Times New Roman" w:cs="Times New Roman"/>
          <w:sz w:val="24"/>
          <w:szCs w:val="24"/>
        </w:rPr>
        <w:t>associations</w:t>
      </w:r>
      <w:r w:rsidR="007860B0" w:rsidRPr="00D12799">
        <w:rPr>
          <w:rFonts w:ascii="Times New Roman" w:hAnsi="Times New Roman" w:cs="Times New Roman"/>
          <w:sz w:val="24"/>
          <w:szCs w:val="24"/>
        </w:rPr>
        <w:t xml:space="preserve"> and </w:t>
      </w:r>
      <w:r w:rsidR="00256253" w:rsidRPr="00D12799">
        <w:rPr>
          <w:rFonts w:ascii="Times New Roman" w:hAnsi="Times New Roman" w:cs="Times New Roman"/>
          <w:sz w:val="24"/>
          <w:szCs w:val="24"/>
        </w:rPr>
        <w:t>embedded</w:t>
      </w:r>
      <w:r w:rsidR="007860B0" w:rsidRPr="00D12799">
        <w:rPr>
          <w:rFonts w:ascii="Times New Roman" w:hAnsi="Times New Roman" w:cs="Times New Roman"/>
          <w:sz w:val="24"/>
          <w:szCs w:val="24"/>
        </w:rPr>
        <w:t xml:space="preserve"> </w:t>
      </w:r>
      <w:r w:rsidR="00256253" w:rsidRPr="00D12799">
        <w:rPr>
          <w:rFonts w:ascii="Times New Roman" w:hAnsi="Times New Roman" w:cs="Times New Roman"/>
          <w:sz w:val="24"/>
          <w:szCs w:val="24"/>
        </w:rPr>
        <w:t>meanings</w:t>
      </w:r>
      <w:r w:rsidR="007860B0" w:rsidRPr="00D12799">
        <w:rPr>
          <w:rFonts w:ascii="Times New Roman" w:hAnsi="Times New Roman" w:cs="Times New Roman"/>
          <w:sz w:val="24"/>
          <w:szCs w:val="24"/>
        </w:rPr>
        <w:t xml:space="preserve"> in the apparently ordinary </w:t>
      </w:r>
      <w:r w:rsidR="00256253" w:rsidRPr="00D12799">
        <w:rPr>
          <w:rFonts w:ascii="Times New Roman" w:hAnsi="Times New Roman" w:cs="Times New Roman"/>
          <w:sz w:val="24"/>
          <w:szCs w:val="24"/>
        </w:rPr>
        <w:t>and</w:t>
      </w:r>
      <w:r w:rsidR="007860B0" w:rsidRPr="00D12799">
        <w:rPr>
          <w:rFonts w:ascii="Times New Roman" w:hAnsi="Times New Roman" w:cs="Times New Roman"/>
          <w:sz w:val="24"/>
          <w:szCs w:val="24"/>
        </w:rPr>
        <w:t xml:space="preserve"> mundane. </w:t>
      </w:r>
      <w:r w:rsidR="00957B75">
        <w:rPr>
          <w:rFonts w:ascii="Times New Roman" w:hAnsi="Times New Roman" w:cs="Times New Roman"/>
          <w:sz w:val="24"/>
          <w:szCs w:val="24"/>
        </w:rPr>
        <w:t>However,</w:t>
      </w:r>
      <w:r w:rsidR="00B16A2B" w:rsidRPr="00D12799">
        <w:rPr>
          <w:rFonts w:ascii="Times New Roman" w:hAnsi="Times New Roman" w:cs="Times New Roman"/>
          <w:sz w:val="24"/>
          <w:szCs w:val="24"/>
        </w:rPr>
        <w:t xml:space="preserve"> there are also tensions </w:t>
      </w:r>
      <w:r w:rsidR="00B16A2B" w:rsidRPr="00D12799">
        <w:rPr>
          <w:rFonts w:ascii="Times New Roman" w:hAnsi="Times New Roman" w:cs="Times New Roman"/>
          <w:i/>
          <w:sz w:val="24"/>
          <w:szCs w:val="24"/>
        </w:rPr>
        <w:t>within</w:t>
      </w:r>
      <w:r w:rsidR="00B16A2B" w:rsidRPr="00D12799">
        <w:rPr>
          <w:rFonts w:ascii="Times New Roman" w:hAnsi="Times New Roman" w:cs="Times New Roman"/>
          <w:sz w:val="24"/>
          <w:szCs w:val="24"/>
        </w:rPr>
        <w:t xml:space="preserve"> these expressions of the local and what </w:t>
      </w:r>
      <w:r w:rsidR="00C66154" w:rsidRPr="00D12799">
        <w:rPr>
          <w:rFonts w:ascii="Times New Roman" w:hAnsi="Times New Roman" w:cs="Times New Roman"/>
          <w:sz w:val="24"/>
          <w:szCs w:val="24"/>
        </w:rPr>
        <w:t xml:space="preserve">(and how) </w:t>
      </w:r>
      <w:r w:rsidR="00B16A2B" w:rsidRPr="00D12799">
        <w:rPr>
          <w:rFonts w:ascii="Times New Roman" w:hAnsi="Times New Roman" w:cs="Times New Roman"/>
          <w:sz w:val="24"/>
          <w:szCs w:val="24"/>
        </w:rPr>
        <w:t xml:space="preserve">community memories are validated and legitimised and what are marginalised or erased altogether. </w:t>
      </w:r>
      <w:r w:rsidR="00C66154" w:rsidRPr="00D12799">
        <w:rPr>
          <w:rFonts w:ascii="Times New Roman" w:hAnsi="Times New Roman" w:cs="Times New Roman"/>
          <w:sz w:val="24"/>
          <w:szCs w:val="24"/>
        </w:rPr>
        <w:t xml:space="preserve">As </w:t>
      </w:r>
      <w:r w:rsidR="0078580C" w:rsidRPr="00D12799">
        <w:rPr>
          <w:rFonts w:ascii="Times New Roman" w:hAnsi="Times New Roman" w:cs="Times New Roman"/>
          <w:sz w:val="24"/>
          <w:szCs w:val="24"/>
        </w:rPr>
        <w:t xml:space="preserve">Knox (2016) </w:t>
      </w:r>
      <w:r w:rsidR="00C66154" w:rsidRPr="00D12799">
        <w:rPr>
          <w:rFonts w:ascii="Times New Roman" w:hAnsi="Times New Roman" w:cs="Times New Roman"/>
          <w:sz w:val="24"/>
          <w:szCs w:val="24"/>
        </w:rPr>
        <w:t>emphasises, the past, commemoration, parading and the display of symbols have been largely unaddressed</w:t>
      </w:r>
      <w:r w:rsidR="001B47B4" w:rsidRPr="00D12799">
        <w:rPr>
          <w:rFonts w:ascii="Times New Roman" w:hAnsi="Times New Roman" w:cs="Times New Roman"/>
          <w:sz w:val="24"/>
          <w:szCs w:val="24"/>
        </w:rPr>
        <w:t>,</w:t>
      </w:r>
      <w:r w:rsidR="00C66154" w:rsidRPr="00D12799">
        <w:rPr>
          <w:rFonts w:ascii="Times New Roman" w:hAnsi="Times New Roman" w:cs="Times New Roman"/>
          <w:sz w:val="24"/>
          <w:szCs w:val="24"/>
        </w:rPr>
        <w:t xml:space="preserve"> yet contain the potential to disrupt community relations, at least in the poorest and most divided neighbourhoods. The failure to deal with the past</w:t>
      </w:r>
      <w:r w:rsidR="001A4D1D">
        <w:rPr>
          <w:rFonts w:ascii="Times New Roman" w:hAnsi="Times New Roman" w:cs="Times New Roman"/>
          <w:sz w:val="24"/>
          <w:szCs w:val="24"/>
        </w:rPr>
        <w:t>,</w:t>
      </w:r>
      <w:r w:rsidR="00C66154" w:rsidRPr="00D12799">
        <w:rPr>
          <w:rFonts w:ascii="Times New Roman" w:hAnsi="Times New Roman" w:cs="Times New Roman"/>
          <w:sz w:val="24"/>
          <w:szCs w:val="24"/>
        </w:rPr>
        <w:t xml:space="preserve"> how to narrate the conflict, </w:t>
      </w:r>
      <w:r w:rsidR="0083256C" w:rsidRPr="00D12799">
        <w:rPr>
          <w:rFonts w:ascii="Times New Roman" w:hAnsi="Times New Roman" w:cs="Times New Roman"/>
          <w:sz w:val="24"/>
          <w:szCs w:val="24"/>
        </w:rPr>
        <w:t>how to even define the</w:t>
      </w:r>
      <w:r w:rsidR="00C66154" w:rsidRPr="00D12799">
        <w:rPr>
          <w:rFonts w:ascii="Times New Roman" w:hAnsi="Times New Roman" w:cs="Times New Roman"/>
          <w:sz w:val="24"/>
          <w:szCs w:val="24"/>
        </w:rPr>
        <w:t xml:space="preserve"> victims and how state violence should be prosecuted</w:t>
      </w:r>
      <w:r w:rsidR="00B522B8">
        <w:rPr>
          <w:rFonts w:ascii="Times New Roman" w:hAnsi="Times New Roman" w:cs="Times New Roman"/>
          <w:sz w:val="24"/>
          <w:szCs w:val="24"/>
        </w:rPr>
        <w:t>,</w:t>
      </w:r>
      <w:r w:rsidR="00C66154" w:rsidRPr="00D12799">
        <w:rPr>
          <w:rFonts w:ascii="Times New Roman" w:hAnsi="Times New Roman" w:cs="Times New Roman"/>
          <w:sz w:val="24"/>
          <w:szCs w:val="24"/>
        </w:rPr>
        <w:t xml:space="preserve"> </w:t>
      </w:r>
      <w:r w:rsidR="001A4D1D">
        <w:rPr>
          <w:rFonts w:ascii="Times New Roman" w:hAnsi="Times New Roman" w:cs="Times New Roman"/>
          <w:sz w:val="24"/>
          <w:szCs w:val="24"/>
        </w:rPr>
        <w:t>explain</w:t>
      </w:r>
      <w:r w:rsidR="00C66154" w:rsidRPr="00D12799">
        <w:rPr>
          <w:rFonts w:ascii="Times New Roman" w:hAnsi="Times New Roman" w:cs="Times New Roman"/>
          <w:sz w:val="24"/>
          <w:szCs w:val="24"/>
        </w:rPr>
        <w:t xml:space="preserve"> the deep fragility of post</w:t>
      </w:r>
      <w:r w:rsidR="0083256C" w:rsidRPr="00D12799">
        <w:rPr>
          <w:rFonts w:ascii="Times New Roman" w:hAnsi="Times New Roman" w:cs="Times New Roman"/>
          <w:sz w:val="24"/>
          <w:szCs w:val="24"/>
        </w:rPr>
        <w:t>-</w:t>
      </w:r>
      <w:r w:rsidR="00C66154" w:rsidRPr="00D12799">
        <w:rPr>
          <w:rFonts w:ascii="Times New Roman" w:hAnsi="Times New Roman" w:cs="Times New Roman"/>
          <w:sz w:val="24"/>
          <w:szCs w:val="24"/>
        </w:rPr>
        <w:t>conflict</w:t>
      </w:r>
      <w:r w:rsidR="0083256C" w:rsidRPr="00D12799">
        <w:rPr>
          <w:rFonts w:ascii="Times New Roman" w:hAnsi="Times New Roman" w:cs="Times New Roman"/>
          <w:sz w:val="24"/>
          <w:szCs w:val="24"/>
        </w:rPr>
        <w:t xml:space="preserve"> </w:t>
      </w:r>
      <w:r w:rsidR="00E0752D" w:rsidRPr="00D12799">
        <w:rPr>
          <w:rFonts w:ascii="Times New Roman" w:hAnsi="Times New Roman" w:cs="Times New Roman"/>
          <w:sz w:val="24"/>
          <w:szCs w:val="24"/>
        </w:rPr>
        <w:t>Northern Ireland (McGrattan</w:t>
      </w:r>
      <w:r w:rsidR="00C66154" w:rsidRPr="00D12799">
        <w:rPr>
          <w:rFonts w:ascii="Times New Roman" w:hAnsi="Times New Roman" w:cs="Times New Roman"/>
          <w:sz w:val="24"/>
          <w:szCs w:val="24"/>
        </w:rPr>
        <w:t xml:space="preserve"> 2012).</w:t>
      </w:r>
    </w:p>
    <w:p w:rsidR="00EF3D84" w:rsidRPr="00223F6E" w:rsidRDefault="00EF3D84" w:rsidP="00F5278D">
      <w:pPr>
        <w:pStyle w:val="NoSpacing"/>
        <w:spacing w:line="480" w:lineRule="auto"/>
        <w:rPr>
          <w:rFonts w:ascii="Times New Roman" w:hAnsi="Times New Roman" w:cs="Times New Roman"/>
          <w:sz w:val="24"/>
          <w:szCs w:val="24"/>
        </w:rPr>
      </w:pPr>
    </w:p>
    <w:p w:rsidR="00560E22" w:rsidRPr="00223F6E" w:rsidRDefault="00560E22" w:rsidP="00F5278D">
      <w:pPr>
        <w:pStyle w:val="NoSpacing"/>
        <w:spacing w:line="480" w:lineRule="auto"/>
        <w:rPr>
          <w:rFonts w:ascii="Times New Roman" w:hAnsi="Times New Roman" w:cs="Times New Roman"/>
          <w:b/>
          <w:sz w:val="24"/>
          <w:szCs w:val="24"/>
        </w:rPr>
      </w:pPr>
      <w:r w:rsidRPr="00223F6E">
        <w:rPr>
          <w:rFonts w:ascii="Times New Roman" w:hAnsi="Times New Roman" w:cs="Times New Roman"/>
          <w:b/>
          <w:sz w:val="24"/>
          <w:szCs w:val="24"/>
        </w:rPr>
        <w:lastRenderedPageBreak/>
        <w:t xml:space="preserve">Tourism, memory and heritage </w:t>
      </w:r>
    </w:p>
    <w:p w:rsidR="00D3030A" w:rsidRPr="003C2EED" w:rsidRDefault="00D3030A"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For Harvey (2001)</w:t>
      </w:r>
      <w:r w:rsidR="001A4D1D">
        <w:rPr>
          <w:rFonts w:ascii="Times New Roman" w:hAnsi="Times New Roman" w:cs="Times New Roman"/>
          <w:sz w:val="24"/>
          <w:szCs w:val="24"/>
        </w:rPr>
        <w:t>,</w:t>
      </w:r>
      <w:r w:rsidR="00D631AC" w:rsidRPr="00223F6E">
        <w:rPr>
          <w:rFonts w:ascii="Times New Roman" w:hAnsi="Times New Roman" w:cs="Times New Roman"/>
          <w:sz w:val="24"/>
          <w:szCs w:val="24"/>
        </w:rPr>
        <w:t xml:space="preserve"> </w:t>
      </w:r>
      <w:r w:rsidR="00DA60E3" w:rsidRPr="00223F6E">
        <w:rPr>
          <w:rFonts w:ascii="Times New Roman" w:hAnsi="Times New Roman" w:cs="Times New Roman"/>
          <w:sz w:val="24"/>
          <w:szCs w:val="24"/>
        </w:rPr>
        <w:t xml:space="preserve">the </w:t>
      </w:r>
      <w:r w:rsidR="00D631AC" w:rsidRPr="00223F6E">
        <w:rPr>
          <w:rFonts w:ascii="Times New Roman" w:hAnsi="Times New Roman" w:cs="Times New Roman"/>
          <w:sz w:val="24"/>
          <w:szCs w:val="24"/>
        </w:rPr>
        <w:t>emergence</w:t>
      </w:r>
      <w:r w:rsidR="00DA60E3" w:rsidRPr="00223F6E">
        <w:rPr>
          <w:rFonts w:ascii="Times New Roman" w:hAnsi="Times New Roman" w:cs="Times New Roman"/>
          <w:sz w:val="24"/>
          <w:szCs w:val="24"/>
        </w:rPr>
        <w:t xml:space="preserve"> of the </w:t>
      </w:r>
      <w:r w:rsidRPr="00223F6E">
        <w:rPr>
          <w:rFonts w:ascii="Times New Roman" w:hAnsi="Times New Roman" w:cs="Times New Roman"/>
          <w:sz w:val="24"/>
          <w:szCs w:val="24"/>
        </w:rPr>
        <w:t xml:space="preserve">heritage </w:t>
      </w:r>
      <w:r w:rsidR="00DA60E3" w:rsidRPr="00223F6E">
        <w:rPr>
          <w:rFonts w:ascii="Times New Roman" w:hAnsi="Times New Roman" w:cs="Times New Roman"/>
          <w:sz w:val="24"/>
          <w:szCs w:val="24"/>
        </w:rPr>
        <w:t>industr</w:t>
      </w:r>
      <w:r w:rsidR="007A6DFD" w:rsidRPr="00223F6E">
        <w:rPr>
          <w:rFonts w:ascii="Times New Roman" w:hAnsi="Times New Roman" w:cs="Times New Roman"/>
          <w:sz w:val="24"/>
          <w:szCs w:val="24"/>
        </w:rPr>
        <w:t xml:space="preserve">y is a response </w:t>
      </w:r>
      <w:r w:rsidR="007A22FC" w:rsidRPr="00223F6E">
        <w:rPr>
          <w:rFonts w:ascii="Times New Roman" w:hAnsi="Times New Roman" w:cs="Times New Roman"/>
          <w:sz w:val="24"/>
          <w:szCs w:val="24"/>
        </w:rPr>
        <w:t xml:space="preserve">to </w:t>
      </w:r>
      <w:r w:rsidRPr="00223F6E">
        <w:rPr>
          <w:rFonts w:ascii="Times New Roman" w:hAnsi="Times New Roman" w:cs="Times New Roman"/>
          <w:sz w:val="24"/>
          <w:szCs w:val="24"/>
        </w:rPr>
        <w:t>global restructuring, the shift to</w:t>
      </w:r>
      <w:r w:rsidR="00EF3D84" w:rsidRPr="00223F6E">
        <w:rPr>
          <w:rFonts w:ascii="Times New Roman" w:hAnsi="Times New Roman" w:cs="Times New Roman"/>
          <w:sz w:val="24"/>
          <w:szCs w:val="24"/>
        </w:rPr>
        <w:t xml:space="preserve"> a </w:t>
      </w:r>
      <w:r w:rsidRPr="00223F6E">
        <w:rPr>
          <w:rFonts w:ascii="Times New Roman" w:hAnsi="Times New Roman" w:cs="Times New Roman"/>
          <w:sz w:val="24"/>
          <w:szCs w:val="24"/>
        </w:rPr>
        <w:t xml:space="preserve">service economy and </w:t>
      </w:r>
      <w:r w:rsidR="007A22FC" w:rsidRPr="00223F6E">
        <w:rPr>
          <w:rFonts w:ascii="Times New Roman" w:hAnsi="Times New Roman" w:cs="Times New Roman"/>
          <w:sz w:val="24"/>
          <w:szCs w:val="24"/>
        </w:rPr>
        <w:t xml:space="preserve">tourist </w:t>
      </w:r>
      <w:r w:rsidRPr="00223F6E">
        <w:rPr>
          <w:rFonts w:ascii="Times New Roman" w:hAnsi="Times New Roman" w:cs="Times New Roman"/>
          <w:sz w:val="24"/>
          <w:szCs w:val="24"/>
        </w:rPr>
        <w:t xml:space="preserve">commodification linked to the intensification of neoliberalism. However, </w:t>
      </w:r>
      <w:r w:rsidR="009752DE">
        <w:rPr>
          <w:rFonts w:ascii="Times New Roman" w:hAnsi="Times New Roman" w:cs="Times New Roman"/>
          <w:sz w:val="24"/>
          <w:szCs w:val="24"/>
        </w:rPr>
        <w:t>Graham and Howard (2008)</w:t>
      </w:r>
      <w:r w:rsidR="00DA60E3" w:rsidRPr="00223F6E">
        <w:rPr>
          <w:rFonts w:ascii="Times New Roman" w:hAnsi="Times New Roman" w:cs="Times New Roman"/>
          <w:sz w:val="24"/>
          <w:szCs w:val="24"/>
        </w:rPr>
        <w:t xml:space="preserve"> </w:t>
      </w:r>
      <w:r w:rsidRPr="00223F6E">
        <w:rPr>
          <w:rFonts w:ascii="Times New Roman" w:hAnsi="Times New Roman" w:cs="Times New Roman"/>
          <w:sz w:val="24"/>
          <w:szCs w:val="24"/>
        </w:rPr>
        <w:t>also argue that postmodern</w:t>
      </w:r>
      <w:r w:rsidR="00D631AC" w:rsidRPr="00223F6E">
        <w:rPr>
          <w:rFonts w:ascii="Times New Roman" w:hAnsi="Times New Roman" w:cs="Times New Roman"/>
          <w:sz w:val="24"/>
          <w:szCs w:val="24"/>
        </w:rPr>
        <w:t xml:space="preserve"> </w:t>
      </w:r>
      <w:r w:rsidR="00DA60E3" w:rsidRPr="00223F6E">
        <w:rPr>
          <w:rFonts w:ascii="Times New Roman" w:hAnsi="Times New Roman" w:cs="Times New Roman"/>
          <w:i/>
          <w:sz w:val="24"/>
          <w:szCs w:val="24"/>
        </w:rPr>
        <w:t>heritageisation</w:t>
      </w:r>
      <w:r w:rsidR="00DA60E3" w:rsidRPr="00223F6E">
        <w:rPr>
          <w:rFonts w:ascii="Times New Roman" w:hAnsi="Times New Roman" w:cs="Times New Roman"/>
          <w:sz w:val="24"/>
          <w:szCs w:val="24"/>
        </w:rPr>
        <w:t xml:space="preserve"> a</w:t>
      </w:r>
      <w:r w:rsidRPr="00223F6E">
        <w:rPr>
          <w:rFonts w:ascii="Times New Roman" w:hAnsi="Times New Roman" w:cs="Times New Roman"/>
          <w:sz w:val="24"/>
          <w:szCs w:val="24"/>
        </w:rPr>
        <w:t>ccompanied a set of complex cultural and social t</w:t>
      </w:r>
      <w:r w:rsidR="00EF3D84" w:rsidRPr="00223F6E">
        <w:rPr>
          <w:rFonts w:ascii="Times New Roman" w:hAnsi="Times New Roman" w:cs="Times New Roman"/>
          <w:sz w:val="24"/>
          <w:szCs w:val="24"/>
        </w:rPr>
        <w:t>ransitions</w:t>
      </w:r>
      <w:r w:rsidR="001A4D1D">
        <w:rPr>
          <w:rFonts w:ascii="Times New Roman" w:hAnsi="Times New Roman" w:cs="Times New Roman"/>
          <w:sz w:val="24"/>
          <w:szCs w:val="24"/>
        </w:rPr>
        <w:t>,</w:t>
      </w:r>
      <w:r w:rsidR="007A22FC" w:rsidRPr="00223F6E">
        <w:rPr>
          <w:rFonts w:ascii="Times New Roman" w:hAnsi="Times New Roman" w:cs="Times New Roman"/>
          <w:sz w:val="24"/>
          <w:szCs w:val="24"/>
        </w:rPr>
        <w:t xml:space="preserve"> including</w:t>
      </w:r>
      <w:r w:rsidR="00EF3D84" w:rsidRPr="00223F6E">
        <w:rPr>
          <w:rFonts w:ascii="Times New Roman" w:hAnsi="Times New Roman" w:cs="Times New Roman"/>
          <w:sz w:val="24"/>
          <w:szCs w:val="24"/>
        </w:rPr>
        <w:t xml:space="preserve"> increased leisure ti</w:t>
      </w:r>
      <w:r w:rsidRPr="00223F6E">
        <w:rPr>
          <w:rFonts w:ascii="Times New Roman" w:hAnsi="Times New Roman" w:cs="Times New Roman"/>
          <w:sz w:val="24"/>
          <w:szCs w:val="24"/>
        </w:rPr>
        <w:t xml:space="preserve">me, diverse information flows and </w:t>
      </w:r>
      <w:r w:rsidR="00B522B8">
        <w:rPr>
          <w:rFonts w:ascii="Times New Roman" w:hAnsi="Times New Roman" w:cs="Times New Roman"/>
          <w:sz w:val="24"/>
          <w:szCs w:val="24"/>
        </w:rPr>
        <w:t xml:space="preserve">the emergence of </w:t>
      </w:r>
      <w:r w:rsidRPr="00223F6E">
        <w:rPr>
          <w:rFonts w:ascii="Times New Roman" w:hAnsi="Times New Roman" w:cs="Times New Roman"/>
          <w:sz w:val="24"/>
          <w:szCs w:val="24"/>
        </w:rPr>
        <w:t>more critical consumers as well as new produce</w:t>
      </w:r>
      <w:r w:rsidR="00C20117" w:rsidRPr="00223F6E">
        <w:rPr>
          <w:rFonts w:ascii="Times New Roman" w:hAnsi="Times New Roman" w:cs="Times New Roman"/>
          <w:sz w:val="24"/>
          <w:szCs w:val="24"/>
        </w:rPr>
        <w:t>r</w:t>
      </w:r>
      <w:r w:rsidRPr="00223F6E">
        <w:rPr>
          <w:rFonts w:ascii="Times New Roman" w:hAnsi="Times New Roman" w:cs="Times New Roman"/>
          <w:sz w:val="24"/>
          <w:szCs w:val="24"/>
        </w:rPr>
        <w:t>s</w:t>
      </w:r>
      <w:r w:rsidR="001A4D1D">
        <w:rPr>
          <w:rFonts w:ascii="Times New Roman" w:hAnsi="Times New Roman" w:cs="Times New Roman"/>
          <w:sz w:val="24"/>
          <w:szCs w:val="24"/>
        </w:rPr>
        <w:t>,</w:t>
      </w:r>
      <w:r w:rsidRPr="00223F6E">
        <w:rPr>
          <w:rFonts w:ascii="Times New Roman" w:hAnsi="Times New Roman" w:cs="Times New Roman"/>
          <w:sz w:val="24"/>
          <w:szCs w:val="24"/>
        </w:rPr>
        <w:t xml:space="preserve"> of the past. The heritage industry has been increasingly portrayed in parasitic ways, exploiting</w:t>
      </w:r>
      <w:r w:rsidR="00E36A78" w:rsidRPr="00223F6E">
        <w:rPr>
          <w:rFonts w:ascii="Times New Roman" w:hAnsi="Times New Roman" w:cs="Times New Roman"/>
          <w:sz w:val="24"/>
          <w:szCs w:val="24"/>
        </w:rPr>
        <w:t>,</w:t>
      </w:r>
      <w:r w:rsidR="00D631AC" w:rsidRPr="00223F6E">
        <w:rPr>
          <w:rFonts w:ascii="Times New Roman" w:hAnsi="Times New Roman" w:cs="Times New Roman"/>
          <w:sz w:val="24"/>
          <w:szCs w:val="24"/>
        </w:rPr>
        <w:t xml:space="preserve"> </w:t>
      </w:r>
      <w:r w:rsidRPr="00223F6E">
        <w:rPr>
          <w:rFonts w:ascii="Times New Roman" w:hAnsi="Times New Roman" w:cs="Times New Roman"/>
          <w:sz w:val="24"/>
          <w:szCs w:val="24"/>
        </w:rPr>
        <w:t>r</w:t>
      </w:r>
      <w:r w:rsidR="00431BC5" w:rsidRPr="00223F6E">
        <w:rPr>
          <w:rFonts w:ascii="Times New Roman" w:hAnsi="Times New Roman" w:cs="Times New Roman"/>
          <w:sz w:val="24"/>
          <w:szCs w:val="24"/>
        </w:rPr>
        <w:t>eifying</w:t>
      </w:r>
      <w:r w:rsidR="00D631AC" w:rsidRPr="00223F6E">
        <w:rPr>
          <w:rFonts w:ascii="Times New Roman" w:hAnsi="Times New Roman" w:cs="Times New Roman"/>
          <w:sz w:val="24"/>
          <w:szCs w:val="24"/>
        </w:rPr>
        <w:t xml:space="preserve"> </w:t>
      </w:r>
      <w:r w:rsidR="00E36A78" w:rsidRPr="00223F6E">
        <w:rPr>
          <w:rFonts w:ascii="Times New Roman" w:hAnsi="Times New Roman" w:cs="Times New Roman"/>
          <w:sz w:val="24"/>
          <w:szCs w:val="24"/>
        </w:rPr>
        <w:t xml:space="preserve">and corrupting </w:t>
      </w:r>
      <w:r w:rsidRPr="00223F6E">
        <w:rPr>
          <w:rFonts w:ascii="Times New Roman" w:hAnsi="Times New Roman" w:cs="Times New Roman"/>
          <w:sz w:val="24"/>
          <w:szCs w:val="24"/>
        </w:rPr>
        <w:t>real histories for spectacle and profit (</w:t>
      </w:r>
      <w:r w:rsidR="00575F4B" w:rsidRPr="00223F6E">
        <w:rPr>
          <w:rFonts w:ascii="Times New Roman" w:hAnsi="Times New Roman" w:cs="Times New Roman"/>
          <w:sz w:val="24"/>
          <w:szCs w:val="24"/>
        </w:rPr>
        <w:t>Moshenska 2009</w:t>
      </w:r>
      <w:r w:rsidRPr="00223F6E">
        <w:rPr>
          <w:rFonts w:ascii="Times New Roman" w:hAnsi="Times New Roman" w:cs="Times New Roman"/>
          <w:sz w:val="24"/>
          <w:szCs w:val="24"/>
        </w:rPr>
        <w:t>).</w:t>
      </w:r>
      <w:r w:rsidR="00431BC5" w:rsidRPr="00223F6E">
        <w:rPr>
          <w:rFonts w:ascii="Times New Roman" w:hAnsi="Times New Roman" w:cs="Times New Roman"/>
          <w:sz w:val="24"/>
          <w:szCs w:val="24"/>
        </w:rPr>
        <w:t xml:space="preserve"> Heritage districts, museums and interpretation are now critical to urban regeneration strategies as cities attempt to reposition themselves in an increasingly competitive global economy (</w:t>
      </w:r>
      <w:r w:rsidR="00E0752D" w:rsidRPr="00223F6E">
        <w:rPr>
          <w:rFonts w:ascii="Times New Roman" w:hAnsi="Times New Roman" w:cs="Times New Roman"/>
          <w:sz w:val="24"/>
          <w:szCs w:val="24"/>
        </w:rPr>
        <w:t>Boland</w:t>
      </w:r>
      <w:r w:rsidR="00575F4B" w:rsidRPr="00223F6E">
        <w:rPr>
          <w:rFonts w:ascii="Times New Roman" w:hAnsi="Times New Roman" w:cs="Times New Roman"/>
          <w:sz w:val="24"/>
          <w:szCs w:val="24"/>
        </w:rPr>
        <w:t xml:space="preserve"> 2013</w:t>
      </w:r>
      <w:r w:rsidR="00431BC5" w:rsidRPr="00223F6E">
        <w:rPr>
          <w:rFonts w:ascii="Times New Roman" w:hAnsi="Times New Roman" w:cs="Times New Roman"/>
          <w:sz w:val="24"/>
          <w:szCs w:val="24"/>
        </w:rPr>
        <w:t xml:space="preserve">). The ethics and authenticity of these managed pasts in </w:t>
      </w:r>
      <w:r w:rsidR="00EF3D84" w:rsidRPr="00223F6E">
        <w:rPr>
          <w:rFonts w:ascii="Times New Roman" w:hAnsi="Times New Roman" w:cs="Times New Roman"/>
          <w:sz w:val="24"/>
          <w:szCs w:val="24"/>
        </w:rPr>
        <w:t>the</w:t>
      </w:r>
      <w:r w:rsidR="00431BC5" w:rsidRPr="00223F6E">
        <w:rPr>
          <w:rFonts w:ascii="Times New Roman" w:hAnsi="Times New Roman" w:cs="Times New Roman"/>
          <w:sz w:val="24"/>
          <w:szCs w:val="24"/>
        </w:rPr>
        <w:t xml:space="preserve"> service of the present (and the future) have also attracted critical attention. Neill (2011) show</w:t>
      </w:r>
      <w:r w:rsidR="00E0752D" w:rsidRPr="00223F6E">
        <w:rPr>
          <w:rFonts w:ascii="Times New Roman" w:hAnsi="Times New Roman" w:cs="Times New Roman"/>
          <w:sz w:val="24"/>
          <w:szCs w:val="24"/>
        </w:rPr>
        <w:t>ed</w:t>
      </w:r>
      <w:r w:rsidR="00431BC5" w:rsidRPr="00223F6E">
        <w:rPr>
          <w:rFonts w:ascii="Times New Roman" w:hAnsi="Times New Roman" w:cs="Times New Roman"/>
          <w:sz w:val="24"/>
          <w:szCs w:val="24"/>
        </w:rPr>
        <w:t xml:space="preserve"> how Belfast attempted to shed its violent image by excavating the memory of the Titanic</w:t>
      </w:r>
      <w:r w:rsidR="007A22FC" w:rsidRPr="00223F6E">
        <w:rPr>
          <w:rFonts w:ascii="Times New Roman" w:hAnsi="Times New Roman" w:cs="Times New Roman"/>
          <w:sz w:val="24"/>
          <w:szCs w:val="24"/>
        </w:rPr>
        <w:t xml:space="preserve">, </w:t>
      </w:r>
      <w:r w:rsidR="004B5BD6">
        <w:rPr>
          <w:rFonts w:ascii="Times New Roman" w:hAnsi="Times New Roman" w:cs="Times New Roman"/>
          <w:sz w:val="24"/>
          <w:szCs w:val="24"/>
        </w:rPr>
        <w:t xml:space="preserve">which was </w:t>
      </w:r>
      <w:r w:rsidR="007A22FC" w:rsidRPr="00223F6E">
        <w:rPr>
          <w:rFonts w:ascii="Times New Roman" w:hAnsi="Times New Roman" w:cs="Times New Roman"/>
          <w:sz w:val="24"/>
          <w:szCs w:val="24"/>
        </w:rPr>
        <w:t xml:space="preserve">built in the city and </w:t>
      </w:r>
      <w:r w:rsidR="00431BC5" w:rsidRPr="00223F6E">
        <w:rPr>
          <w:rFonts w:ascii="Times New Roman" w:hAnsi="Times New Roman" w:cs="Times New Roman"/>
          <w:sz w:val="24"/>
          <w:szCs w:val="24"/>
        </w:rPr>
        <w:t xml:space="preserve">taking advantage of the Hollywood blockbuster released in </w:t>
      </w:r>
      <w:r w:rsidR="001B47B4" w:rsidRPr="00223F6E">
        <w:rPr>
          <w:rFonts w:ascii="Times New Roman" w:hAnsi="Times New Roman" w:cs="Times New Roman"/>
          <w:sz w:val="24"/>
          <w:szCs w:val="24"/>
        </w:rPr>
        <w:t>1997</w:t>
      </w:r>
      <w:r w:rsidR="00431BC5" w:rsidRPr="00223F6E">
        <w:rPr>
          <w:rFonts w:ascii="Times New Roman" w:hAnsi="Times New Roman" w:cs="Times New Roman"/>
          <w:sz w:val="24"/>
          <w:szCs w:val="24"/>
        </w:rPr>
        <w:t xml:space="preserve">. A major waterfront development, </w:t>
      </w:r>
      <w:r w:rsidR="00431BC5" w:rsidRPr="00223F6E">
        <w:rPr>
          <w:rFonts w:ascii="Times New Roman" w:hAnsi="Times New Roman" w:cs="Times New Roman"/>
          <w:i/>
          <w:sz w:val="24"/>
          <w:szCs w:val="24"/>
        </w:rPr>
        <w:t>Titanic Quarter</w:t>
      </w:r>
      <w:r w:rsidR="00431BC5" w:rsidRPr="00223F6E">
        <w:rPr>
          <w:rFonts w:ascii="Times New Roman" w:hAnsi="Times New Roman" w:cs="Times New Roman"/>
          <w:sz w:val="24"/>
          <w:szCs w:val="24"/>
        </w:rPr>
        <w:t>, used the industrial archaeology of the former shipyard to fashion a mixed use development of apartments, hotels and offices. Th</w:t>
      </w:r>
      <w:r w:rsidR="008A4D7A" w:rsidRPr="00223F6E">
        <w:rPr>
          <w:rFonts w:ascii="Times New Roman" w:hAnsi="Times New Roman" w:cs="Times New Roman"/>
          <w:sz w:val="24"/>
          <w:szCs w:val="24"/>
        </w:rPr>
        <w:t>e</w:t>
      </w:r>
      <w:r w:rsidR="00431BC5" w:rsidRPr="00223F6E">
        <w:rPr>
          <w:rFonts w:ascii="Times New Roman" w:hAnsi="Times New Roman" w:cs="Times New Roman"/>
          <w:sz w:val="24"/>
          <w:szCs w:val="24"/>
        </w:rPr>
        <w:t xml:space="preserve"> crass deployment of memory </w:t>
      </w:r>
      <w:r w:rsidR="008A4D7A" w:rsidRPr="00223F6E">
        <w:rPr>
          <w:rFonts w:ascii="Times New Roman" w:hAnsi="Times New Roman" w:cs="Times New Roman"/>
          <w:sz w:val="24"/>
          <w:szCs w:val="24"/>
        </w:rPr>
        <w:t>of 1,517 lost lives ‘</w:t>
      </w:r>
      <w:r w:rsidR="00431BC5" w:rsidRPr="00223F6E">
        <w:rPr>
          <w:rFonts w:ascii="Times New Roman" w:hAnsi="Times New Roman" w:cs="Times New Roman"/>
          <w:sz w:val="24"/>
          <w:szCs w:val="24"/>
        </w:rPr>
        <w:t>trivializes and overly commercializes the Titanic of</w:t>
      </w:r>
      <w:r w:rsidR="008F58AF"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representation, such that its profound mythic status in</w:t>
      </w:r>
      <w:r w:rsidR="00275BCF"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Western culture is debased.</w:t>
      </w:r>
      <w:r w:rsidR="008A4D7A" w:rsidRPr="00223F6E">
        <w:rPr>
          <w:rFonts w:ascii="Times New Roman" w:hAnsi="Times New Roman" w:cs="Times New Roman"/>
          <w:sz w:val="24"/>
          <w:szCs w:val="24"/>
        </w:rPr>
        <w:t xml:space="preserve"> This reality in a “</w:t>
      </w:r>
      <w:r w:rsidR="00431BC5" w:rsidRPr="00223F6E">
        <w:rPr>
          <w:rFonts w:ascii="Times New Roman" w:hAnsi="Times New Roman" w:cs="Times New Roman"/>
          <w:sz w:val="24"/>
          <w:szCs w:val="24"/>
        </w:rPr>
        <w:t>post-conflict</w:t>
      </w:r>
      <w:r w:rsidR="008A4D7A" w:rsidRPr="00223F6E">
        <w:rPr>
          <w:rFonts w:ascii="Times New Roman" w:hAnsi="Times New Roman" w:cs="Times New Roman"/>
          <w:sz w:val="24"/>
          <w:szCs w:val="24"/>
        </w:rPr>
        <w:t>”</w:t>
      </w:r>
      <w:r w:rsidR="00431BC5" w:rsidRPr="00223F6E">
        <w:rPr>
          <w:rFonts w:ascii="Times New Roman" w:hAnsi="Times New Roman" w:cs="Times New Roman"/>
          <w:sz w:val="24"/>
          <w:szCs w:val="24"/>
        </w:rPr>
        <w:t xml:space="preserve"> city</w:t>
      </w:r>
      <w:r w:rsidR="004B5BD6">
        <w:rPr>
          <w:rFonts w:ascii="Times New Roman" w:hAnsi="Times New Roman" w:cs="Times New Roman"/>
          <w:sz w:val="24"/>
          <w:szCs w:val="24"/>
        </w:rPr>
        <w:t>,</w:t>
      </w:r>
      <w:r w:rsidR="00431BC5" w:rsidRPr="00223F6E">
        <w:rPr>
          <w:rFonts w:ascii="Times New Roman" w:hAnsi="Times New Roman" w:cs="Times New Roman"/>
          <w:sz w:val="24"/>
          <w:szCs w:val="24"/>
        </w:rPr>
        <w:t xml:space="preserve"> where an ethnic war of attrition between</w:t>
      </w:r>
      <w:r w:rsidR="008F58AF"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competing identity claims still forecloses mature cultural dialogue must be</w:t>
      </w:r>
      <w:r w:rsidR="008F58AF"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regretted</w:t>
      </w:r>
      <w:r w:rsidR="008A4D7A" w:rsidRPr="00223F6E">
        <w:rPr>
          <w:rFonts w:ascii="Times New Roman" w:hAnsi="Times New Roman" w:cs="Times New Roman"/>
          <w:sz w:val="24"/>
          <w:szCs w:val="24"/>
        </w:rPr>
        <w:t>’</w:t>
      </w:r>
      <w:r w:rsidR="00431BC5" w:rsidRPr="00223F6E">
        <w:rPr>
          <w:rFonts w:ascii="Times New Roman" w:hAnsi="Times New Roman" w:cs="Times New Roman"/>
          <w:sz w:val="24"/>
          <w:szCs w:val="24"/>
        </w:rPr>
        <w:t xml:space="preserve"> (Neill</w:t>
      </w:r>
      <w:r w:rsidR="00E0752D" w:rsidRPr="00223F6E">
        <w:rPr>
          <w:rFonts w:ascii="Times New Roman" w:hAnsi="Times New Roman" w:cs="Times New Roman"/>
          <w:sz w:val="24"/>
          <w:szCs w:val="24"/>
        </w:rPr>
        <w:t xml:space="preserve"> </w:t>
      </w:r>
      <w:r w:rsidR="00431BC5" w:rsidRPr="00223F6E">
        <w:rPr>
          <w:rFonts w:ascii="Times New Roman" w:hAnsi="Times New Roman" w:cs="Times New Roman"/>
          <w:sz w:val="24"/>
          <w:szCs w:val="24"/>
        </w:rPr>
        <w:t xml:space="preserve"> 2011, 84).</w:t>
      </w:r>
      <w:r w:rsidR="00E0752D" w:rsidRPr="00223F6E">
        <w:rPr>
          <w:rFonts w:ascii="Times New Roman" w:hAnsi="Times New Roman" w:cs="Times New Roman"/>
          <w:sz w:val="24"/>
          <w:szCs w:val="24"/>
        </w:rPr>
        <w:t xml:space="preserve"> Hardly surprising t</w:t>
      </w:r>
      <w:r w:rsidR="000C31AD" w:rsidRPr="00223F6E">
        <w:rPr>
          <w:rFonts w:ascii="Times New Roman" w:hAnsi="Times New Roman" w:cs="Times New Roman"/>
          <w:sz w:val="24"/>
          <w:szCs w:val="24"/>
        </w:rPr>
        <w:t>h</w:t>
      </w:r>
      <w:r w:rsidR="00B522B8">
        <w:rPr>
          <w:rFonts w:ascii="Times New Roman" w:hAnsi="Times New Roman" w:cs="Times New Roman"/>
          <w:sz w:val="24"/>
          <w:szCs w:val="24"/>
        </w:rPr>
        <w:t>en</w:t>
      </w:r>
      <w:r w:rsidR="00E0752D" w:rsidRPr="00223F6E">
        <w:rPr>
          <w:rFonts w:ascii="Times New Roman" w:hAnsi="Times New Roman" w:cs="Times New Roman"/>
          <w:sz w:val="24"/>
          <w:szCs w:val="24"/>
        </w:rPr>
        <w:t xml:space="preserve"> that neutral symbols and histories resonate with planners and heritage managers </w:t>
      </w:r>
      <w:r w:rsidR="00E0752D" w:rsidRPr="003C2EED">
        <w:rPr>
          <w:rFonts w:ascii="Times New Roman" w:hAnsi="Times New Roman" w:cs="Times New Roman"/>
          <w:sz w:val="24"/>
          <w:szCs w:val="24"/>
        </w:rPr>
        <w:t>wanting to mo</w:t>
      </w:r>
      <w:r w:rsidR="009752DE" w:rsidRPr="003C2EED">
        <w:rPr>
          <w:rFonts w:ascii="Times New Roman" w:hAnsi="Times New Roman" w:cs="Times New Roman"/>
          <w:sz w:val="24"/>
          <w:szCs w:val="24"/>
        </w:rPr>
        <w:t>v</w:t>
      </w:r>
      <w:r w:rsidR="00E0752D" w:rsidRPr="003C2EED">
        <w:rPr>
          <w:rFonts w:ascii="Times New Roman" w:hAnsi="Times New Roman" w:cs="Times New Roman"/>
          <w:sz w:val="24"/>
          <w:szCs w:val="24"/>
        </w:rPr>
        <w:t>e on from a wicked and impossible past</w:t>
      </w:r>
      <w:r w:rsidR="003C2EED">
        <w:rPr>
          <w:rFonts w:ascii="Times New Roman" w:hAnsi="Times New Roman" w:cs="Times New Roman"/>
          <w:sz w:val="24"/>
          <w:szCs w:val="24"/>
        </w:rPr>
        <w:t>; as</w:t>
      </w:r>
      <w:r w:rsidR="003C2EED" w:rsidRPr="003C2EED">
        <w:rPr>
          <w:rFonts w:ascii="Times New Roman" w:hAnsi="Times New Roman" w:cs="Times New Roman"/>
          <w:sz w:val="24"/>
          <w:szCs w:val="24"/>
        </w:rPr>
        <w:t xml:space="preserve"> Colombino and Vanolo (2017) observe</w:t>
      </w:r>
      <w:r w:rsidR="003C2EED">
        <w:rPr>
          <w:rFonts w:ascii="Times New Roman" w:hAnsi="Times New Roman" w:cs="Times New Roman"/>
          <w:sz w:val="24"/>
          <w:szCs w:val="24"/>
        </w:rPr>
        <w:t>,</w:t>
      </w:r>
      <w:r w:rsidR="003C2EED" w:rsidRPr="003C2EED">
        <w:rPr>
          <w:rFonts w:ascii="Times New Roman" w:hAnsi="Times New Roman" w:cs="Times New Roman"/>
          <w:sz w:val="24"/>
          <w:szCs w:val="24"/>
        </w:rPr>
        <w:t xml:space="preserve"> forgetting is as vital to community reliance and adaptation</w:t>
      </w:r>
      <w:r w:rsidR="003C2EED">
        <w:rPr>
          <w:rFonts w:ascii="Times New Roman" w:hAnsi="Times New Roman" w:cs="Times New Roman"/>
          <w:sz w:val="24"/>
          <w:szCs w:val="24"/>
        </w:rPr>
        <w:t>,</w:t>
      </w:r>
      <w:r w:rsidR="003C2EED" w:rsidRPr="003C2EED">
        <w:rPr>
          <w:rFonts w:ascii="Times New Roman" w:hAnsi="Times New Roman" w:cs="Times New Roman"/>
          <w:sz w:val="24"/>
          <w:szCs w:val="24"/>
        </w:rPr>
        <w:t xml:space="preserve"> as remembering. </w:t>
      </w:r>
    </w:p>
    <w:p w:rsidR="00870451" w:rsidRPr="00223F6E" w:rsidRDefault="00870451" w:rsidP="00F5278D">
      <w:pPr>
        <w:pStyle w:val="NoSpacing"/>
        <w:spacing w:line="480" w:lineRule="auto"/>
        <w:rPr>
          <w:rFonts w:ascii="Times New Roman" w:hAnsi="Times New Roman" w:cs="Times New Roman"/>
          <w:sz w:val="24"/>
          <w:szCs w:val="24"/>
        </w:rPr>
      </w:pPr>
    </w:p>
    <w:p w:rsidR="00E36A78" w:rsidRPr="00223F6E" w:rsidRDefault="000C31AD" w:rsidP="00F5278D">
      <w:pPr>
        <w:pStyle w:val="BodyA"/>
        <w:spacing w:before="0" w:after="0" w:line="480" w:lineRule="auto"/>
        <w:jc w:val="both"/>
        <w:rPr>
          <w:rFonts w:ascii="Times New Roman" w:eastAsia="Arial" w:hAnsi="Times New Roman" w:cs="Times New Roman"/>
          <w:sz w:val="24"/>
          <w:szCs w:val="24"/>
          <w:lang w:val="en-GB"/>
        </w:rPr>
      </w:pPr>
      <w:r w:rsidRPr="00223F6E">
        <w:rPr>
          <w:rFonts w:ascii="Times New Roman" w:hAnsi="Times New Roman" w:cs="Times New Roman"/>
          <w:sz w:val="24"/>
          <w:szCs w:val="24"/>
          <w:lang w:val="en-GB"/>
        </w:rPr>
        <w:lastRenderedPageBreak/>
        <w:t>Indeed</w:t>
      </w:r>
      <w:r w:rsidR="00D3395B" w:rsidRPr="00223F6E">
        <w:rPr>
          <w:rFonts w:ascii="Times New Roman" w:hAnsi="Times New Roman" w:cs="Times New Roman"/>
          <w:sz w:val="24"/>
          <w:szCs w:val="24"/>
          <w:lang w:val="en-GB"/>
        </w:rPr>
        <w:t>, such approaches are not par</w:t>
      </w:r>
      <w:r w:rsidR="00870451" w:rsidRPr="00223F6E">
        <w:rPr>
          <w:rFonts w:ascii="Times New Roman" w:hAnsi="Times New Roman" w:cs="Times New Roman"/>
          <w:sz w:val="24"/>
          <w:szCs w:val="24"/>
          <w:lang w:val="en-GB"/>
        </w:rPr>
        <w:t>ticular to Northern Ireland as</w:t>
      </w:r>
      <w:r w:rsidR="00D3395B" w:rsidRPr="00223F6E">
        <w:rPr>
          <w:rFonts w:ascii="Times New Roman" w:hAnsi="Times New Roman" w:cs="Times New Roman"/>
          <w:sz w:val="24"/>
          <w:szCs w:val="24"/>
          <w:lang w:val="en-GB"/>
        </w:rPr>
        <w:t xml:space="preserve"> p</w:t>
      </w:r>
      <w:r w:rsidR="00E36A78" w:rsidRPr="00223F6E">
        <w:rPr>
          <w:rFonts w:ascii="Times New Roman" w:hAnsi="Times New Roman" w:cs="Times New Roman"/>
          <w:sz w:val="24"/>
          <w:szCs w:val="24"/>
          <w:lang w:val="en-GB"/>
        </w:rPr>
        <w:t xml:space="preserve">ost-conflict strategies </w:t>
      </w:r>
      <w:r w:rsidR="00D3395B" w:rsidRPr="00223F6E">
        <w:rPr>
          <w:rFonts w:ascii="Times New Roman" w:hAnsi="Times New Roman" w:cs="Times New Roman"/>
          <w:sz w:val="24"/>
          <w:szCs w:val="24"/>
          <w:lang w:val="en-GB"/>
        </w:rPr>
        <w:t>globally</w:t>
      </w:r>
      <w:r w:rsidR="00E36A78" w:rsidRPr="00223F6E">
        <w:rPr>
          <w:rFonts w:ascii="Times New Roman" w:hAnsi="Times New Roman" w:cs="Times New Roman"/>
          <w:sz w:val="24"/>
          <w:szCs w:val="24"/>
          <w:lang w:val="en-GB"/>
        </w:rPr>
        <w:t xml:space="preserve"> have become increasingly concerned with the normalisation of markets</w:t>
      </w:r>
      <w:r w:rsidR="00D3395B" w:rsidRPr="00223F6E">
        <w:rPr>
          <w:rFonts w:ascii="Times New Roman" w:hAnsi="Times New Roman" w:cs="Times New Roman"/>
          <w:sz w:val="24"/>
          <w:szCs w:val="24"/>
          <w:lang w:val="en-GB"/>
        </w:rPr>
        <w:t xml:space="preserve"> </w:t>
      </w:r>
      <w:r w:rsidR="001B47B4" w:rsidRPr="00223F6E">
        <w:rPr>
          <w:rFonts w:ascii="Times New Roman" w:hAnsi="Times New Roman" w:cs="Times New Roman"/>
          <w:sz w:val="24"/>
          <w:szCs w:val="24"/>
          <w:lang w:val="en-GB"/>
        </w:rPr>
        <w:t xml:space="preserve">and </w:t>
      </w:r>
      <w:r w:rsidR="00E36A78" w:rsidRPr="00223F6E">
        <w:rPr>
          <w:rFonts w:ascii="Times New Roman" w:hAnsi="Times New Roman" w:cs="Times New Roman"/>
          <w:sz w:val="24"/>
          <w:szCs w:val="24"/>
          <w:lang w:val="en-GB"/>
        </w:rPr>
        <w:t xml:space="preserve">de-risking </w:t>
      </w:r>
      <w:r w:rsidR="00D3395B" w:rsidRPr="00223F6E">
        <w:rPr>
          <w:rFonts w:ascii="Times New Roman" w:hAnsi="Times New Roman" w:cs="Times New Roman"/>
          <w:sz w:val="24"/>
          <w:szCs w:val="24"/>
          <w:lang w:val="en-GB"/>
        </w:rPr>
        <w:t>investment,</w:t>
      </w:r>
      <w:r w:rsidR="00E36A78" w:rsidRPr="00223F6E">
        <w:rPr>
          <w:rFonts w:ascii="Times New Roman" w:hAnsi="Times New Roman" w:cs="Times New Roman"/>
          <w:sz w:val="24"/>
          <w:szCs w:val="24"/>
          <w:lang w:val="en-GB"/>
        </w:rPr>
        <w:t xml:space="preserve"> which play</w:t>
      </w:r>
      <w:r w:rsidR="00D3395B" w:rsidRPr="00223F6E">
        <w:rPr>
          <w:rFonts w:ascii="Times New Roman" w:hAnsi="Times New Roman" w:cs="Times New Roman"/>
          <w:sz w:val="24"/>
          <w:szCs w:val="24"/>
          <w:lang w:val="en-GB"/>
        </w:rPr>
        <w:t>s</w:t>
      </w:r>
      <w:r w:rsidR="00E36A78" w:rsidRPr="00223F6E">
        <w:rPr>
          <w:rFonts w:ascii="Times New Roman" w:hAnsi="Times New Roman" w:cs="Times New Roman"/>
          <w:sz w:val="24"/>
          <w:szCs w:val="24"/>
          <w:lang w:val="en-GB"/>
        </w:rPr>
        <w:t xml:space="preserve"> into branding strategies and a desire f</w:t>
      </w:r>
      <w:r w:rsidRPr="00223F6E">
        <w:rPr>
          <w:rFonts w:ascii="Times New Roman" w:hAnsi="Times New Roman" w:cs="Times New Roman"/>
          <w:sz w:val="24"/>
          <w:szCs w:val="24"/>
          <w:lang w:val="en-GB"/>
        </w:rPr>
        <w:t>or cultural normality (Richmond</w:t>
      </w:r>
      <w:r w:rsidR="00E36A78" w:rsidRPr="00223F6E">
        <w:rPr>
          <w:rFonts w:ascii="Times New Roman" w:hAnsi="Times New Roman" w:cs="Times New Roman"/>
          <w:sz w:val="24"/>
          <w:szCs w:val="24"/>
          <w:lang w:val="en-GB"/>
        </w:rPr>
        <w:t xml:space="preserve"> 2011). </w:t>
      </w:r>
      <w:r w:rsidR="004C0092" w:rsidRPr="00223F6E">
        <w:rPr>
          <w:rFonts w:ascii="Times New Roman" w:hAnsi="Times New Roman" w:cs="Times New Roman"/>
          <w:sz w:val="24"/>
          <w:szCs w:val="24"/>
          <w:lang w:val="en-GB"/>
        </w:rPr>
        <w:t>But</w:t>
      </w:r>
      <w:r w:rsidR="00E36A78" w:rsidRPr="00223F6E">
        <w:rPr>
          <w:rFonts w:ascii="Times New Roman" w:hAnsi="Times New Roman" w:cs="Times New Roman"/>
          <w:sz w:val="24"/>
          <w:szCs w:val="24"/>
          <w:lang w:val="en-GB"/>
        </w:rPr>
        <w:t xml:space="preserve">, </w:t>
      </w:r>
      <w:r w:rsidR="004C0092" w:rsidRPr="00223F6E">
        <w:rPr>
          <w:rFonts w:ascii="Times New Roman" w:hAnsi="Times New Roman" w:cs="Times New Roman"/>
          <w:sz w:val="24"/>
          <w:szCs w:val="24"/>
          <w:lang w:val="en-GB"/>
        </w:rPr>
        <w:t xml:space="preserve">they can also </w:t>
      </w:r>
      <w:r w:rsidR="00E36A78" w:rsidRPr="00223F6E">
        <w:rPr>
          <w:rFonts w:ascii="Times New Roman" w:hAnsi="Times New Roman" w:cs="Times New Roman"/>
          <w:sz w:val="24"/>
          <w:szCs w:val="24"/>
          <w:lang w:val="en-GB"/>
        </w:rPr>
        <w:t xml:space="preserve">be limited and even harmful where places cannot be narrated, planned and designed in abstract </w:t>
      </w:r>
      <w:r w:rsidR="004B5BD6">
        <w:rPr>
          <w:rFonts w:ascii="Times New Roman" w:hAnsi="Times New Roman" w:cs="Times New Roman"/>
          <w:sz w:val="24"/>
          <w:szCs w:val="24"/>
          <w:lang w:val="en-GB"/>
        </w:rPr>
        <w:t xml:space="preserve">or </w:t>
      </w:r>
      <w:r w:rsidR="00E36A78" w:rsidRPr="00223F6E">
        <w:rPr>
          <w:rFonts w:ascii="Times New Roman" w:hAnsi="Times New Roman" w:cs="Times New Roman"/>
          <w:sz w:val="24"/>
          <w:szCs w:val="24"/>
          <w:lang w:val="en-GB"/>
        </w:rPr>
        <w:t>reductive ways</w:t>
      </w:r>
      <w:r w:rsidR="003C2EED">
        <w:rPr>
          <w:rFonts w:ascii="Times New Roman" w:hAnsi="Times New Roman" w:cs="Times New Roman"/>
          <w:sz w:val="24"/>
          <w:szCs w:val="24"/>
          <w:lang w:val="en-GB"/>
        </w:rPr>
        <w:t>.</w:t>
      </w:r>
      <w:r w:rsidR="00E36A78" w:rsidRPr="00223F6E">
        <w:rPr>
          <w:rFonts w:ascii="Times New Roman" w:hAnsi="Times New Roman" w:cs="Times New Roman"/>
          <w:sz w:val="24"/>
          <w:szCs w:val="24"/>
          <w:lang w:val="en-GB"/>
        </w:rPr>
        <w:t xml:space="preserve"> This is especially the case where conflict is territorialised and space becomes both a material and non-material resource to be claimed, fought over, won and lost (Till 2012). Even when hostilities have ended and some form of accommodative politics emerges, </w:t>
      </w:r>
      <w:r w:rsidR="00E36A78" w:rsidRPr="00223F6E">
        <w:rPr>
          <w:rFonts w:ascii="Times New Roman" w:hAnsi="Times New Roman" w:cs="Times New Roman"/>
          <w:i/>
          <w:iCs/>
          <w:sz w:val="24"/>
          <w:szCs w:val="24"/>
          <w:lang w:val="en-GB"/>
        </w:rPr>
        <w:t>space</w:t>
      </w:r>
      <w:r w:rsidR="00E36A78" w:rsidRPr="00223F6E">
        <w:rPr>
          <w:rFonts w:ascii="Times New Roman" w:hAnsi="Times New Roman" w:cs="Times New Roman"/>
          <w:sz w:val="24"/>
          <w:szCs w:val="24"/>
          <w:lang w:val="en-GB"/>
        </w:rPr>
        <w:t xml:space="preserve"> remains a potent reminder of what conflict was for and how central it remains to enabling or disabling </w:t>
      </w:r>
      <w:r w:rsidR="009A263E" w:rsidRPr="00223F6E">
        <w:rPr>
          <w:rFonts w:ascii="Times New Roman" w:hAnsi="Times New Roman" w:cs="Times New Roman"/>
          <w:sz w:val="24"/>
          <w:szCs w:val="24"/>
          <w:lang w:val="en-GB"/>
        </w:rPr>
        <w:t>peace processes</w:t>
      </w:r>
      <w:r w:rsidR="00E36A78" w:rsidRPr="00223F6E">
        <w:rPr>
          <w:rFonts w:ascii="Times New Roman" w:hAnsi="Times New Roman" w:cs="Times New Roman"/>
          <w:sz w:val="24"/>
          <w:szCs w:val="24"/>
          <w:lang w:val="en-GB"/>
        </w:rPr>
        <w:t xml:space="preserve"> (</w:t>
      </w:r>
      <w:r w:rsidR="009752DE" w:rsidRPr="00223F6E">
        <w:rPr>
          <w:rFonts w:ascii="Times New Roman" w:hAnsi="Times New Roman" w:cs="Times New Roman"/>
          <w:sz w:val="24"/>
          <w:szCs w:val="24"/>
        </w:rPr>
        <w:t>Simone-Charteris et al. 2013)</w:t>
      </w:r>
      <w:r w:rsidR="00E36A78" w:rsidRPr="00223F6E">
        <w:rPr>
          <w:rFonts w:ascii="Times New Roman" w:hAnsi="Times New Roman" w:cs="Times New Roman"/>
          <w:sz w:val="24"/>
          <w:szCs w:val="24"/>
          <w:lang w:val="en-GB"/>
        </w:rPr>
        <w:t>.</w:t>
      </w:r>
    </w:p>
    <w:p w:rsidR="00E36A78" w:rsidRPr="00223F6E" w:rsidRDefault="00E36A78" w:rsidP="00F5278D">
      <w:pPr>
        <w:pStyle w:val="NoSpacing"/>
        <w:spacing w:line="480" w:lineRule="auto"/>
        <w:rPr>
          <w:rFonts w:ascii="Times New Roman" w:hAnsi="Times New Roman" w:cs="Times New Roman"/>
          <w:sz w:val="24"/>
          <w:szCs w:val="24"/>
        </w:rPr>
      </w:pPr>
    </w:p>
    <w:p w:rsidR="007D35EC" w:rsidRPr="00223F6E" w:rsidRDefault="008A4D7A"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 xml:space="preserve">However, </w:t>
      </w:r>
      <w:r w:rsidR="00E36A78" w:rsidRPr="00223F6E">
        <w:rPr>
          <w:rFonts w:ascii="Times New Roman" w:hAnsi="Times New Roman" w:cs="Times New Roman"/>
          <w:sz w:val="24"/>
          <w:szCs w:val="24"/>
        </w:rPr>
        <w:t xml:space="preserve">producer behaviours are only part of the explanation and the emergence of </w:t>
      </w:r>
      <w:r w:rsidR="00F95AD7" w:rsidRPr="00223F6E">
        <w:rPr>
          <w:rFonts w:ascii="Times New Roman" w:hAnsi="Times New Roman" w:cs="Times New Roman"/>
          <w:sz w:val="24"/>
          <w:szCs w:val="24"/>
        </w:rPr>
        <w:t>'</w:t>
      </w:r>
      <w:r w:rsidR="00E36A78" w:rsidRPr="00223F6E">
        <w:rPr>
          <w:rFonts w:ascii="Times New Roman" w:hAnsi="Times New Roman" w:cs="Times New Roman"/>
          <w:sz w:val="24"/>
          <w:szCs w:val="24"/>
        </w:rPr>
        <w:t>dark tourism</w:t>
      </w:r>
      <w:r w:rsidR="00F95AD7" w:rsidRPr="00223F6E">
        <w:rPr>
          <w:rFonts w:ascii="Times New Roman" w:hAnsi="Times New Roman" w:cs="Times New Roman"/>
          <w:sz w:val="24"/>
          <w:szCs w:val="24"/>
        </w:rPr>
        <w:t>'</w:t>
      </w:r>
      <w:r w:rsidR="00E36A78" w:rsidRPr="00223F6E">
        <w:rPr>
          <w:rFonts w:ascii="Times New Roman" w:hAnsi="Times New Roman" w:cs="Times New Roman"/>
          <w:sz w:val="24"/>
          <w:szCs w:val="24"/>
        </w:rPr>
        <w:t xml:space="preserve"> </w:t>
      </w:r>
      <w:r w:rsidRPr="00223F6E">
        <w:rPr>
          <w:rFonts w:ascii="Times New Roman" w:hAnsi="Times New Roman" w:cs="Times New Roman"/>
          <w:sz w:val="24"/>
          <w:szCs w:val="24"/>
        </w:rPr>
        <w:t>can also be understood as a fascination with death in an increasingly stratified industry. Foley and Lennon</w:t>
      </w:r>
      <w:r w:rsidR="009A263E" w:rsidRPr="00223F6E">
        <w:rPr>
          <w:rFonts w:ascii="Times New Roman" w:hAnsi="Times New Roman" w:cs="Times New Roman"/>
          <w:sz w:val="24"/>
          <w:szCs w:val="24"/>
        </w:rPr>
        <w:t xml:space="preserve"> (1996, 198)</w:t>
      </w:r>
      <w:r w:rsidRPr="00223F6E">
        <w:rPr>
          <w:rFonts w:ascii="Times New Roman" w:hAnsi="Times New Roman" w:cs="Times New Roman"/>
          <w:sz w:val="24"/>
          <w:szCs w:val="24"/>
        </w:rPr>
        <w:t xml:space="preserve"> focused on the relatio</w:t>
      </w:r>
      <w:r w:rsidR="00E36CDC" w:rsidRPr="00223F6E">
        <w:rPr>
          <w:rFonts w:ascii="Times New Roman" w:hAnsi="Times New Roman" w:cs="Times New Roman"/>
          <w:sz w:val="24"/>
          <w:szCs w:val="24"/>
        </w:rPr>
        <w:t xml:space="preserve">nship between tourism and death and </w:t>
      </w:r>
      <w:r w:rsidRPr="00223F6E">
        <w:rPr>
          <w:rFonts w:ascii="Times New Roman" w:hAnsi="Times New Roman" w:cs="Times New Roman"/>
          <w:sz w:val="24"/>
          <w:szCs w:val="24"/>
        </w:rPr>
        <w:t>especially the increasing importance of the interpretation of war and atrocity</w:t>
      </w:r>
      <w:r w:rsidR="009A263E" w:rsidRPr="00223F6E">
        <w:rPr>
          <w:rFonts w:ascii="Times New Roman" w:hAnsi="Times New Roman" w:cs="Times New Roman"/>
          <w:sz w:val="24"/>
          <w:szCs w:val="24"/>
        </w:rPr>
        <w:t>, defining</w:t>
      </w:r>
      <w:r w:rsidR="00E36CDC" w:rsidRPr="00223F6E">
        <w:rPr>
          <w:rFonts w:ascii="Times New Roman" w:hAnsi="Times New Roman" w:cs="Times New Roman"/>
          <w:sz w:val="24"/>
          <w:szCs w:val="24"/>
        </w:rPr>
        <w:t xml:space="preserve"> </w:t>
      </w:r>
      <w:r w:rsidRPr="00223F6E">
        <w:rPr>
          <w:rFonts w:ascii="Times New Roman" w:hAnsi="Times New Roman" w:cs="Times New Roman"/>
          <w:sz w:val="24"/>
          <w:szCs w:val="24"/>
        </w:rPr>
        <w:t>dark tourism</w:t>
      </w:r>
      <w:r w:rsidR="0098688F" w:rsidRPr="00223F6E">
        <w:rPr>
          <w:rFonts w:ascii="Times New Roman" w:hAnsi="Times New Roman" w:cs="Times New Roman"/>
          <w:sz w:val="24"/>
          <w:szCs w:val="24"/>
        </w:rPr>
        <w:t xml:space="preserve"> </w:t>
      </w:r>
      <w:r w:rsidRPr="00223F6E">
        <w:rPr>
          <w:rFonts w:ascii="Times New Roman" w:hAnsi="Times New Roman" w:cs="Times New Roman"/>
          <w:sz w:val="24"/>
          <w:szCs w:val="24"/>
        </w:rPr>
        <w:t>as the ‘presentation and consumption (by visitors) of real and commodified death and disaster</w:t>
      </w:r>
      <w:r w:rsidR="009A263E" w:rsidRPr="00223F6E">
        <w:rPr>
          <w:rFonts w:ascii="Times New Roman" w:hAnsi="Times New Roman" w:cs="Times New Roman"/>
          <w:sz w:val="24"/>
          <w:szCs w:val="24"/>
        </w:rPr>
        <w:t>.’</w:t>
      </w:r>
      <w:r w:rsidRPr="00223F6E">
        <w:rPr>
          <w:rFonts w:ascii="Times New Roman" w:hAnsi="Times New Roman" w:cs="Times New Roman"/>
          <w:sz w:val="24"/>
          <w:szCs w:val="24"/>
        </w:rPr>
        <w:t xml:space="preserve"> </w:t>
      </w:r>
      <w:r w:rsidR="0098688F" w:rsidRPr="00223F6E">
        <w:rPr>
          <w:rFonts w:ascii="Times New Roman" w:hAnsi="Times New Roman" w:cs="Times New Roman"/>
          <w:sz w:val="24"/>
          <w:szCs w:val="24"/>
        </w:rPr>
        <w:t>However, memory and especially dark memory</w:t>
      </w:r>
      <w:r w:rsidR="00FA701D" w:rsidRPr="00223F6E">
        <w:rPr>
          <w:rFonts w:ascii="Times New Roman" w:hAnsi="Times New Roman" w:cs="Times New Roman"/>
          <w:sz w:val="24"/>
          <w:szCs w:val="24"/>
        </w:rPr>
        <w:t>,</w:t>
      </w:r>
      <w:r w:rsidR="0098688F" w:rsidRPr="00223F6E">
        <w:rPr>
          <w:rFonts w:ascii="Times New Roman" w:hAnsi="Times New Roman" w:cs="Times New Roman"/>
          <w:sz w:val="24"/>
          <w:szCs w:val="24"/>
        </w:rPr>
        <w:t xml:space="preserve"> needs to become material and visible to be intelligible to a wider set of publics. </w:t>
      </w:r>
      <w:r w:rsidR="00344E0C" w:rsidRPr="00223F6E">
        <w:rPr>
          <w:rFonts w:ascii="Times New Roman" w:hAnsi="Times New Roman" w:cs="Times New Roman"/>
          <w:sz w:val="24"/>
          <w:szCs w:val="24"/>
        </w:rPr>
        <w:t>Ultimately</w:t>
      </w:r>
      <w:r w:rsidR="0098688F" w:rsidRPr="00223F6E">
        <w:rPr>
          <w:rFonts w:ascii="Times New Roman" w:hAnsi="Times New Roman" w:cs="Times New Roman"/>
          <w:sz w:val="24"/>
          <w:szCs w:val="24"/>
        </w:rPr>
        <w:t xml:space="preserve">, </w:t>
      </w:r>
      <w:r w:rsidR="00344E0C" w:rsidRPr="00223F6E">
        <w:rPr>
          <w:rFonts w:ascii="Times New Roman" w:hAnsi="Times New Roman" w:cs="Times New Roman"/>
          <w:sz w:val="24"/>
          <w:szCs w:val="24"/>
        </w:rPr>
        <w:t>they</w:t>
      </w:r>
      <w:r w:rsidR="0098688F" w:rsidRPr="00223F6E">
        <w:rPr>
          <w:rFonts w:ascii="Times New Roman" w:hAnsi="Times New Roman" w:cs="Times New Roman"/>
          <w:sz w:val="24"/>
          <w:szCs w:val="24"/>
        </w:rPr>
        <w:t xml:space="preserve"> must pass what Lefebvre</w:t>
      </w:r>
      <w:r w:rsidR="00F95AD7" w:rsidRPr="00223F6E">
        <w:rPr>
          <w:rFonts w:ascii="Times New Roman" w:hAnsi="Times New Roman" w:cs="Times New Roman"/>
          <w:sz w:val="24"/>
          <w:szCs w:val="24"/>
        </w:rPr>
        <w:t xml:space="preserve"> </w:t>
      </w:r>
      <w:r w:rsidR="0098688F" w:rsidRPr="00223F6E">
        <w:rPr>
          <w:rFonts w:ascii="Times New Roman" w:hAnsi="Times New Roman" w:cs="Times New Roman"/>
          <w:sz w:val="24"/>
          <w:szCs w:val="24"/>
        </w:rPr>
        <w:t xml:space="preserve">calls a </w:t>
      </w:r>
      <w:r w:rsidR="00344E0C" w:rsidRPr="00223F6E">
        <w:rPr>
          <w:rFonts w:ascii="Times New Roman" w:hAnsi="Times New Roman" w:cs="Times New Roman"/>
          <w:sz w:val="24"/>
          <w:szCs w:val="24"/>
        </w:rPr>
        <w:t>‘</w:t>
      </w:r>
      <w:r w:rsidR="0098688F" w:rsidRPr="00223F6E">
        <w:rPr>
          <w:rFonts w:ascii="Times New Roman" w:hAnsi="Times New Roman" w:cs="Times New Roman"/>
          <w:sz w:val="24"/>
          <w:szCs w:val="24"/>
        </w:rPr>
        <w:t>tr</w:t>
      </w:r>
      <w:r w:rsidR="001B47B4" w:rsidRPr="00223F6E">
        <w:rPr>
          <w:rFonts w:ascii="Times New Roman" w:hAnsi="Times New Roman" w:cs="Times New Roman"/>
          <w:sz w:val="24"/>
          <w:szCs w:val="24"/>
        </w:rPr>
        <w:t>ial</w:t>
      </w:r>
      <w:r w:rsidR="0098688F" w:rsidRPr="00223F6E">
        <w:rPr>
          <w:rFonts w:ascii="Times New Roman" w:hAnsi="Times New Roman" w:cs="Times New Roman"/>
          <w:sz w:val="24"/>
          <w:szCs w:val="24"/>
        </w:rPr>
        <w:t xml:space="preserve"> by space</w:t>
      </w:r>
      <w:r w:rsidR="00344E0C" w:rsidRPr="00223F6E">
        <w:rPr>
          <w:rFonts w:ascii="Times New Roman" w:hAnsi="Times New Roman" w:cs="Times New Roman"/>
          <w:sz w:val="24"/>
          <w:szCs w:val="24"/>
        </w:rPr>
        <w:t>’</w:t>
      </w:r>
      <w:r w:rsidR="004B5BD6">
        <w:rPr>
          <w:rFonts w:ascii="Times New Roman" w:hAnsi="Times New Roman" w:cs="Times New Roman"/>
          <w:sz w:val="24"/>
          <w:szCs w:val="24"/>
        </w:rPr>
        <w:t>,</w:t>
      </w:r>
      <w:r w:rsidR="00F95AD7" w:rsidRPr="00223F6E">
        <w:rPr>
          <w:rFonts w:ascii="Times New Roman" w:hAnsi="Times New Roman" w:cs="Times New Roman"/>
          <w:sz w:val="24"/>
          <w:szCs w:val="24"/>
        </w:rPr>
        <w:t xml:space="preserve"> </w:t>
      </w:r>
      <w:r w:rsidR="00344E0C" w:rsidRPr="00223F6E">
        <w:rPr>
          <w:rFonts w:ascii="Times New Roman" w:hAnsi="Times New Roman" w:cs="Times New Roman"/>
          <w:sz w:val="24"/>
          <w:szCs w:val="24"/>
        </w:rPr>
        <w:t>where ‘ideas, representations or values</w:t>
      </w:r>
      <w:r w:rsidR="001B47B4" w:rsidRPr="00223F6E">
        <w:rPr>
          <w:rFonts w:ascii="Times New Roman" w:hAnsi="Times New Roman" w:cs="Times New Roman"/>
          <w:sz w:val="24"/>
          <w:szCs w:val="24"/>
        </w:rPr>
        <w:t>,</w:t>
      </w:r>
      <w:r w:rsidR="00344E0C" w:rsidRPr="00223F6E">
        <w:rPr>
          <w:rFonts w:ascii="Times New Roman" w:hAnsi="Times New Roman" w:cs="Times New Roman"/>
          <w:sz w:val="24"/>
          <w:szCs w:val="24"/>
        </w:rPr>
        <w:t xml:space="preserve"> which do not succeed in making their mark in space … resolve themselves into abstract descriptions or mutate into fantasies’ </w:t>
      </w:r>
      <w:r w:rsidR="0098688F" w:rsidRPr="00223F6E">
        <w:rPr>
          <w:rFonts w:ascii="Times New Roman" w:hAnsi="Times New Roman" w:cs="Times New Roman"/>
          <w:sz w:val="24"/>
          <w:szCs w:val="24"/>
        </w:rPr>
        <w:t>(</w:t>
      </w:r>
      <w:r w:rsidR="00344E0C" w:rsidRPr="00223F6E">
        <w:rPr>
          <w:rFonts w:ascii="Times New Roman" w:hAnsi="Times New Roman" w:cs="Times New Roman"/>
          <w:sz w:val="24"/>
          <w:szCs w:val="24"/>
        </w:rPr>
        <w:t>Lefebvre</w:t>
      </w:r>
      <w:r w:rsidR="0098688F" w:rsidRPr="00223F6E">
        <w:rPr>
          <w:rFonts w:ascii="Times New Roman" w:hAnsi="Times New Roman" w:cs="Times New Roman"/>
          <w:sz w:val="24"/>
          <w:szCs w:val="24"/>
        </w:rPr>
        <w:t xml:space="preserve"> 1991, </w:t>
      </w:r>
      <w:r w:rsidR="00344E0C" w:rsidRPr="00223F6E">
        <w:rPr>
          <w:rFonts w:ascii="Times New Roman" w:hAnsi="Times New Roman" w:cs="Times New Roman"/>
          <w:sz w:val="24"/>
          <w:szCs w:val="24"/>
        </w:rPr>
        <w:t>416-17)</w:t>
      </w:r>
      <w:r w:rsidR="004F4C1D" w:rsidRPr="00223F6E">
        <w:rPr>
          <w:rFonts w:ascii="Times New Roman" w:hAnsi="Times New Roman" w:cs="Times New Roman"/>
          <w:sz w:val="24"/>
          <w:szCs w:val="24"/>
        </w:rPr>
        <w:t>. Only when it becomes objectified in physical realities and artefacts can the subjectivities of what is being remembered be satisfactorily asserted, disputed or agreed. However, such place making is itself a complex process that involves its own logics and contradictions. Fo</w:t>
      </w:r>
      <w:r w:rsidR="00FA701D" w:rsidRPr="00223F6E">
        <w:rPr>
          <w:rFonts w:ascii="Times New Roman" w:hAnsi="Times New Roman" w:cs="Times New Roman"/>
          <w:sz w:val="24"/>
          <w:szCs w:val="24"/>
        </w:rPr>
        <w:t>ote (quoted in Hartman</w:t>
      </w:r>
      <w:r w:rsidR="004F4C1D" w:rsidRPr="00223F6E">
        <w:rPr>
          <w:rFonts w:ascii="Times New Roman" w:hAnsi="Times New Roman" w:cs="Times New Roman"/>
          <w:sz w:val="24"/>
          <w:szCs w:val="24"/>
        </w:rPr>
        <w:t xml:space="preserve"> 201</w:t>
      </w:r>
      <w:r w:rsidR="00860002" w:rsidRPr="00223F6E">
        <w:rPr>
          <w:rFonts w:ascii="Times New Roman" w:hAnsi="Times New Roman" w:cs="Times New Roman"/>
          <w:sz w:val="24"/>
          <w:szCs w:val="24"/>
        </w:rPr>
        <w:t>3</w:t>
      </w:r>
      <w:r w:rsidR="00F95AD7" w:rsidRPr="00223F6E">
        <w:rPr>
          <w:rFonts w:ascii="Times New Roman" w:hAnsi="Times New Roman" w:cs="Times New Roman"/>
          <w:sz w:val="24"/>
          <w:szCs w:val="24"/>
        </w:rPr>
        <w:t xml:space="preserve">) argues that the </w:t>
      </w:r>
      <w:r w:rsidR="00E36CDC" w:rsidRPr="00223F6E">
        <w:rPr>
          <w:rFonts w:ascii="Times New Roman" w:hAnsi="Times New Roman" w:cs="Times New Roman"/>
          <w:sz w:val="24"/>
          <w:szCs w:val="24"/>
        </w:rPr>
        <w:t xml:space="preserve">processes of </w:t>
      </w:r>
      <w:r w:rsidR="00F95AD7" w:rsidRPr="00223F6E">
        <w:rPr>
          <w:rFonts w:ascii="Times New Roman" w:hAnsi="Times New Roman" w:cs="Times New Roman"/>
          <w:sz w:val="24"/>
          <w:szCs w:val="24"/>
        </w:rPr>
        <w:t xml:space="preserve">materialising dark events in memorials and museums </w:t>
      </w:r>
      <w:r w:rsidR="004F4C1D" w:rsidRPr="00223F6E">
        <w:rPr>
          <w:rFonts w:ascii="Times New Roman" w:hAnsi="Times New Roman" w:cs="Times New Roman"/>
          <w:sz w:val="24"/>
          <w:szCs w:val="24"/>
        </w:rPr>
        <w:t xml:space="preserve">are not linear but emerge </w:t>
      </w:r>
      <w:r w:rsidR="004F4C1D" w:rsidRPr="00223F6E">
        <w:rPr>
          <w:rFonts w:ascii="Times New Roman" w:hAnsi="Times New Roman" w:cs="Times New Roman"/>
          <w:sz w:val="24"/>
          <w:szCs w:val="24"/>
        </w:rPr>
        <w:lastRenderedPageBreak/>
        <w:t xml:space="preserve">from an unpredictable interplay of place, time and politics. </w:t>
      </w:r>
      <w:r w:rsidR="004F4C1D" w:rsidRPr="00223F6E">
        <w:rPr>
          <w:rFonts w:ascii="Times New Roman" w:hAnsi="Times New Roman" w:cs="Times New Roman"/>
          <w:i/>
          <w:sz w:val="24"/>
          <w:szCs w:val="24"/>
        </w:rPr>
        <w:t>Rectification</w:t>
      </w:r>
      <w:r w:rsidR="004F4C1D" w:rsidRPr="00223F6E">
        <w:rPr>
          <w:rFonts w:ascii="Times New Roman" w:hAnsi="Times New Roman" w:cs="Times New Roman"/>
          <w:sz w:val="24"/>
          <w:szCs w:val="24"/>
        </w:rPr>
        <w:t xml:space="preserve"> involves repairing and reusing the site as a place to visit and is necessary for its </w:t>
      </w:r>
      <w:r w:rsidR="004F4C1D" w:rsidRPr="00223F6E">
        <w:rPr>
          <w:rFonts w:ascii="Times New Roman" w:hAnsi="Times New Roman" w:cs="Times New Roman"/>
          <w:i/>
          <w:sz w:val="24"/>
          <w:szCs w:val="24"/>
        </w:rPr>
        <w:t>sanctification</w:t>
      </w:r>
      <w:r w:rsidR="004F4C1D" w:rsidRPr="00223F6E">
        <w:rPr>
          <w:rFonts w:ascii="Times New Roman" w:hAnsi="Times New Roman" w:cs="Times New Roman"/>
          <w:sz w:val="24"/>
          <w:szCs w:val="24"/>
        </w:rPr>
        <w:t xml:space="preserve"> as a sacred, separate and dedicated memoryscape. However, it can also be simply </w:t>
      </w:r>
      <w:r w:rsidR="004F4C1D" w:rsidRPr="00223F6E">
        <w:rPr>
          <w:rFonts w:ascii="Times New Roman" w:hAnsi="Times New Roman" w:cs="Times New Roman"/>
          <w:i/>
          <w:sz w:val="24"/>
          <w:szCs w:val="24"/>
        </w:rPr>
        <w:t>designated</w:t>
      </w:r>
      <w:r w:rsidR="00F95AD7" w:rsidRPr="00223F6E">
        <w:rPr>
          <w:rFonts w:ascii="Times New Roman" w:hAnsi="Times New Roman" w:cs="Times New Roman"/>
          <w:i/>
          <w:sz w:val="24"/>
          <w:szCs w:val="24"/>
        </w:rPr>
        <w:t xml:space="preserve"> </w:t>
      </w:r>
      <w:r w:rsidR="00860002" w:rsidRPr="00223F6E">
        <w:rPr>
          <w:rFonts w:ascii="Times New Roman" w:hAnsi="Times New Roman" w:cs="Times New Roman"/>
          <w:sz w:val="24"/>
          <w:szCs w:val="24"/>
        </w:rPr>
        <w:t>but not sacralised and</w:t>
      </w:r>
      <w:r w:rsidR="004B5BD6">
        <w:rPr>
          <w:rFonts w:ascii="Times New Roman" w:hAnsi="Times New Roman" w:cs="Times New Roman"/>
          <w:sz w:val="24"/>
          <w:szCs w:val="24"/>
        </w:rPr>
        <w:t xml:space="preserve"> even</w:t>
      </w:r>
      <w:r w:rsidR="00860002" w:rsidRPr="00223F6E">
        <w:rPr>
          <w:rFonts w:ascii="Times New Roman" w:hAnsi="Times New Roman" w:cs="Times New Roman"/>
          <w:sz w:val="24"/>
          <w:szCs w:val="24"/>
        </w:rPr>
        <w:t xml:space="preserve"> obliterated to efface any memory of shocking or distasteful events. </w:t>
      </w:r>
      <w:r w:rsidR="007D35EC" w:rsidRPr="00223F6E">
        <w:rPr>
          <w:rFonts w:ascii="Times New Roman" w:hAnsi="Times New Roman" w:cs="Times New Roman"/>
          <w:sz w:val="24"/>
          <w:szCs w:val="24"/>
        </w:rPr>
        <w:t>Stone (20</w:t>
      </w:r>
      <w:r w:rsidR="00F90D30">
        <w:rPr>
          <w:rFonts w:ascii="Times New Roman" w:hAnsi="Times New Roman" w:cs="Times New Roman"/>
          <w:sz w:val="24"/>
          <w:szCs w:val="24"/>
        </w:rPr>
        <w:t>12</w:t>
      </w:r>
      <w:r w:rsidR="007D35EC" w:rsidRPr="00223F6E">
        <w:rPr>
          <w:rFonts w:ascii="Times New Roman" w:hAnsi="Times New Roman" w:cs="Times New Roman"/>
          <w:sz w:val="24"/>
          <w:szCs w:val="24"/>
        </w:rPr>
        <w:t xml:space="preserve">) sets out a spectrum of supply and suggests that political and ideological influences are critical in determining the intensity with which </w:t>
      </w:r>
      <w:r w:rsidR="00F95AD7" w:rsidRPr="00223F6E">
        <w:rPr>
          <w:rFonts w:ascii="Times New Roman" w:hAnsi="Times New Roman" w:cs="Times New Roman"/>
          <w:sz w:val="24"/>
          <w:szCs w:val="24"/>
        </w:rPr>
        <w:t>darkness is</w:t>
      </w:r>
      <w:r w:rsidR="007D35EC" w:rsidRPr="00223F6E">
        <w:rPr>
          <w:rFonts w:ascii="Times New Roman" w:hAnsi="Times New Roman" w:cs="Times New Roman"/>
          <w:sz w:val="24"/>
          <w:szCs w:val="24"/>
        </w:rPr>
        <w:t xml:space="preserve"> rendered. The darkest sites have a shorter ti</w:t>
      </w:r>
      <w:r w:rsidR="00F95AD7" w:rsidRPr="00223F6E">
        <w:rPr>
          <w:rFonts w:ascii="Times New Roman" w:hAnsi="Times New Roman" w:cs="Times New Roman"/>
          <w:sz w:val="24"/>
          <w:szCs w:val="24"/>
        </w:rPr>
        <w:t>mescale to the remembered event and enjoy</w:t>
      </w:r>
      <w:r w:rsidR="007D35EC" w:rsidRPr="00223F6E">
        <w:rPr>
          <w:rFonts w:ascii="Times New Roman" w:hAnsi="Times New Roman" w:cs="Times New Roman"/>
          <w:sz w:val="24"/>
          <w:szCs w:val="24"/>
        </w:rPr>
        <w:t xml:space="preserve"> </w:t>
      </w:r>
      <w:r w:rsidR="00F95AD7" w:rsidRPr="00223F6E">
        <w:rPr>
          <w:rFonts w:ascii="Times New Roman" w:hAnsi="Times New Roman" w:cs="Times New Roman"/>
          <w:sz w:val="24"/>
          <w:szCs w:val="24"/>
        </w:rPr>
        <w:t xml:space="preserve">'locational authenticity' by connecting to the places where </w:t>
      </w:r>
      <w:r w:rsidR="007D35EC" w:rsidRPr="00223F6E">
        <w:rPr>
          <w:rFonts w:ascii="Times New Roman" w:hAnsi="Times New Roman" w:cs="Times New Roman"/>
          <w:sz w:val="24"/>
          <w:szCs w:val="24"/>
        </w:rPr>
        <w:t xml:space="preserve">suffering and death </w:t>
      </w:r>
      <w:r w:rsidR="00FA701D" w:rsidRPr="00223F6E">
        <w:rPr>
          <w:rFonts w:ascii="Times New Roman" w:hAnsi="Times New Roman" w:cs="Times New Roman"/>
          <w:sz w:val="24"/>
          <w:szCs w:val="24"/>
        </w:rPr>
        <w:t>actually happened</w:t>
      </w:r>
      <w:r w:rsidR="00F90D30">
        <w:rPr>
          <w:rFonts w:ascii="Times New Roman" w:hAnsi="Times New Roman" w:cs="Times New Roman"/>
          <w:sz w:val="24"/>
          <w:szCs w:val="24"/>
        </w:rPr>
        <w:t xml:space="preserve"> </w:t>
      </w:r>
      <w:r w:rsidR="00F90D30" w:rsidRPr="00223F6E">
        <w:rPr>
          <w:rFonts w:ascii="Times New Roman" w:hAnsi="Times New Roman" w:cs="Times New Roman"/>
          <w:sz w:val="24"/>
          <w:szCs w:val="24"/>
        </w:rPr>
        <w:t>(Eschebach 2011)</w:t>
      </w:r>
      <w:r w:rsidR="007D35EC" w:rsidRPr="00223F6E">
        <w:rPr>
          <w:rFonts w:ascii="Times New Roman" w:hAnsi="Times New Roman" w:cs="Times New Roman"/>
          <w:sz w:val="24"/>
          <w:szCs w:val="24"/>
        </w:rPr>
        <w:t xml:space="preserve">. </w:t>
      </w:r>
    </w:p>
    <w:p w:rsidR="001B47B4" w:rsidRPr="00223F6E" w:rsidRDefault="001B47B4" w:rsidP="00F5278D">
      <w:pPr>
        <w:pStyle w:val="NoSpacing"/>
        <w:spacing w:line="480" w:lineRule="auto"/>
        <w:rPr>
          <w:rFonts w:ascii="Times New Roman" w:hAnsi="Times New Roman" w:cs="Times New Roman"/>
          <w:sz w:val="24"/>
          <w:szCs w:val="24"/>
        </w:rPr>
      </w:pPr>
    </w:p>
    <w:p w:rsidR="00723A5B" w:rsidRPr="00223F6E" w:rsidRDefault="005776A2"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What makes heritage sites, museums and walking tours dystopian and who valorises one set of histories over another</w:t>
      </w:r>
      <w:r w:rsidR="00BC0845" w:rsidRPr="00223F6E">
        <w:rPr>
          <w:rFonts w:ascii="Times New Roman" w:hAnsi="Times New Roman" w:cs="Times New Roman"/>
          <w:sz w:val="24"/>
          <w:szCs w:val="24"/>
        </w:rPr>
        <w:t>,</w:t>
      </w:r>
      <w:r w:rsidRPr="00223F6E">
        <w:rPr>
          <w:rFonts w:ascii="Times New Roman" w:hAnsi="Times New Roman" w:cs="Times New Roman"/>
          <w:sz w:val="24"/>
          <w:szCs w:val="24"/>
        </w:rPr>
        <w:t xml:space="preserve"> is critical to how the past is understood</w:t>
      </w:r>
      <w:r w:rsidR="00AD4A6B" w:rsidRPr="00223F6E">
        <w:rPr>
          <w:rFonts w:ascii="Times New Roman" w:hAnsi="Times New Roman" w:cs="Times New Roman"/>
          <w:sz w:val="24"/>
          <w:szCs w:val="24"/>
        </w:rPr>
        <w:t>,</w:t>
      </w:r>
      <w:r w:rsidRPr="00223F6E">
        <w:rPr>
          <w:rFonts w:ascii="Times New Roman" w:hAnsi="Times New Roman" w:cs="Times New Roman"/>
          <w:sz w:val="24"/>
          <w:szCs w:val="24"/>
        </w:rPr>
        <w:t xml:space="preserve"> especially in Northern Ireland. For example, </w:t>
      </w:r>
      <w:r w:rsidR="00184233" w:rsidRPr="00223F6E">
        <w:rPr>
          <w:rFonts w:ascii="Times New Roman" w:hAnsi="Times New Roman" w:cs="Times New Roman"/>
          <w:sz w:val="24"/>
          <w:szCs w:val="24"/>
        </w:rPr>
        <w:t xml:space="preserve">McDowell (2008, 406) argues </w:t>
      </w:r>
      <w:r w:rsidR="00DD5506" w:rsidRPr="00223F6E">
        <w:rPr>
          <w:rFonts w:ascii="Times New Roman" w:hAnsi="Times New Roman" w:cs="Times New Roman"/>
          <w:sz w:val="24"/>
          <w:szCs w:val="24"/>
        </w:rPr>
        <w:t>that</w:t>
      </w:r>
      <w:r w:rsidRPr="00223F6E">
        <w:rPr>
          <w:rFonts w:ascii="Times New Roman" w:hAnsi="Times New Roman" w:cs="Times New Roman"/>
          <w:sz w:val="24"/>
          <w:szCs w:val="24"/>
        </w:rPr>
        <w:t xml:space="preserve"> political touris</w:t>
      </w:r>
      <w:r w:rsidR="00FD1E01">
        <w:rPr>
          <w:rFonts w:ascii="Times New Roman" w:hAnsi="Times New Roman" w:cs="Times New Roman"/>
          <w:sz w:val="24"/>
          <w:szCs w:val="24"/>
        </w:rPr>
        <w:t>m</w:t>
      </w:r>
      <w:r w:rsidRPr="00223F6E">
        <w:rPr>
          <w:rFonts w:ascii="Times New Roman" w:hAnsi="Times New Roman" w:cs="Times New Roman"/>
          <w:sz w:val="24"/>
          <w:szCs w:val="24"/>
        </w:rPr>
        <w:t xml:space="preserve"> projects in Belfast </w:t>
      </w:r>
      <w:r w:rsidR="00184233" w:rsidRPr="00223F6E">
        <w:rPr>
          <w:rFonts w:ascii="Times New Roman" w:hAnsi="Times New Roman" w:cs="Times New Roman"/>
          <w:sz w:val="24"/>
          <w:szCs w:val="24"/>
        </w:rPr>
        <w:t>in</w:t>
      </w:r>
      <w:r w:rsidR="00BB32D4" w:rsidRPr="00223F6E">
        <w:rPr>
          <w:rFonts w:ascii="Times New Roman" w:hAnsi="Times New Roman" w:cs="Times New Roman"/>
          <w:sz w:val="24"/>
          <w:szCs w:val="24"/>
        </w:rPr>
        <w:t>variabl</w:t>
      </w:r>
      <w:r w:rsidR="00A65A83">
        <w:rPr>
          <w:rFonts w:ascii="Times New Roman" w:hAnsi="Times New Roman" w:cs="Times New Roman"/>
          <w:sz w:val="24"/>
          <w:szCs w:val="24"/>
        </w:rPr>
        <w:t>y lead</w:t>
      </w:r>
      <w:r w:rsidR="00184233" w:rsidRPr="00223F6E">
        <w:rPr>
          <w:rFonts w:ascii="Times New Roman" w:hAnsi="Times New Roman" w:cs="Times New Roman"/>
          <w:sz w:val="24"/>
          <w:szCs w:val="24"/>
        </w:rPr>
        <w:t xml:space="preserve"> ‘to the international legitimation of sectarian politics and sectarian landscapes’</w:t>
      </w:r>
      <w:r w:rsidR="007B11FD" w:rsidRPr="00223F6E">
        <w:rPr>
          <w:rFonts w:ascii="Times New Roman" w:hAnsi="Times New Roman" w:cs="Times New Roman"/>
          <w:sz w:val="24"/>
          <w:szCs w:val="24"/>
        </w:rPr>
        <w:t>.</w:t>
      </w:r>
      <w:r w:rsidR="00184233" w:rsidRPr="00223F6E">
        <w:rPr>
          <w:rFonts w:ascii="Times New Roman" w:hAnsi="Times New Roman" w:cs="Times New Roman"/>
          <w:sz w:val="24"/>
          <w:szCs w:val="24"/>
        </w:rPr>
        <w:t xml:space="preserve"> This raises</w:t>
      </w:r>
      <w:r w:rsidR="00FA701D" w:rsidRPr="00223F6E">
        <w:rPr>
          <w:rFonts w:ascii="Times New Roman" w:hAnsi="Times New Roman" w:cs="Times New Roman"/>
          <w:sz w:val="24"/>
          <w:szCs w:val="24"/>
        </w:rPr>
        <w:t xml:space="preserve"> more questions than it answers</w:t>
      </w:r>
      <w:r w:rsidR="00F90D30">
        <w:rPr>
          <w:rFonts w:ascii="Times New Roman" w:hAnsi="Times New Roman" w:cs="Times New Roman"/>
          <w:sz w:val="24"/>
          <w:szCs w:val="24"/>
        </w:rPr>
        <w:t>:</w:t>
      </w:r>
      <w:r w:rsidR="00184233" w:rsidRPr="00223F6E">
        <w:rPr>
          <w:rFonts w:ascii="Times New Roman" w:hAnsi="Times New Roman" w:cs="Times New Roman"/>
          <w:sz w:val="24"/>
          <w:szCs w:val="24"/>
        </w:rPr>
        <w:t xml:space="preserve"> </w:t>
      </w:r>
      <w:r w:rsidR="00A65A83">
        <w:rPr>
          <w:rFonts w:ascii="Times New Roman" w:hAnsi="Times New Roman" w:cs="Times New Roman"/>
          <w:sz w:val="24"/>
          <w:szCs w:val="24"/>
        </w:rPr>
        <w:t>S</w:t>
      </w:r>
      <w:r w:rsidR="007B11FD" w:rsidRPr="00223F6E">
        <w:rPr>
          <w:rFonts w:ascii="Times New Roman" w:hAnsi="Times New Roman" w:cs="Times New Roman"/>
          <w:sz w:val="24"/>
          <w:szCs w:val="24"/>
        </w:rPr>
        <w:t>hould</w:t>
      </w:r>
      <w:r w:rsidR="00184233" w:rsidRPr="00223F6E">
        <w:rPr>
          <w:rFonts w:ascii="Times New Roman" w:hAnsi="Times New Roman" w:cs="Times New Roman"/>
          <w:sz w:val="24"/>
          <w:szCs w:val="24"/>
        </w:rPr>
        <w:t xml:space="preserve"> we not offer any understanding of these places and events</w:t>
      </w:r>
      <w:r w:rsidR="00FA701D" w:rsidRPr="00223F6E">
        <w:rPr>
          <w:rFonts w:ascii="Times New Roman" w:hAnsi="Times New Roman" w:cs="Times New Roman"/>
          <w:sz w:val="24"/>
          <w:szCs w:val="24"/>
        </w:rPr>
        <w:t>?</w:t>
      </w:r>
      <w:r w:rsidR="00A55DE1">
        <w:rPr>
          <w:rFonts w:ascii="Times New Roman" w:hAnsi="Times New Roman" w:cs="Times New Roman"/>
          <w:sz w:val="24"/>
          <w:szCs w:val="24"/>
        </w:rPr>
        <w:t xml:space="preserve"> H</w:t>
      </w:r>
      <w:r w:rsidR="00184233" w:rsidRPr="00223F6E">
        <w:rPr>
          <w:rFonts w:ascii="Times New Roman" w:hAnsi="Times New Roman" w:cs="Times New Roman"/>
          <w:sz w:val="24"/>
          <w:szCs w:val="24"/>
        </w:rPr>
        <w:t xml:space="preserve">ow do they in practice, transmit </w:t>
      </w:r>
      <w:r w:rsidR="007B11FD" w:rsidRPr="00223F6E">
        <w:rPr>
          <w:rFonts w:ascii="Times New Roman" w:hAnsi="Times New Roman" w:cs="Times New Roman"/>
          <w:sz w:val="24"/>
          <w:szCs w:val="24"/>
        </w:rPr>
        <w:t>sectarianism</w:t>
      </w:r>
      <w:r w:rsidR="00184233" w:rsidRPr="00223F6E">
        <w:rPr>
          <w:rFonts w:ascii="Times New Roman" w:hAnsi="Times New Roman" w:cs="Times New Roman"/>
          <w:sz w:val="24"/>
          <w:szCs w:val="24"/>
        </w:rPr>
        <w:t xml:space="preserve"> rather than understanding; </w:t>
      </w:r>
      <w:r w:rsidR="00A65A83">
        <w:rPr>
          <w:rFonts w:ascii="Times New Roman" w:hAnsi="Times New Roman" w:cs="Times New Roman"/>
          <w:sz w:val="24"/>
          <w:szCs w:val="24"/>
        </w:rPr>
        <w:t>W</w:t>
      </w:r>
      <w:r w:rsidR="007B11FD" w:rsidRPr="00223F6E">
        <w:rPr>
          <w:rFonts w:ascii="Times New Roman" w:hAnsi="Times New Roman" w:cs="Times New Roman"/>
          <w:sz w:val="24"/>
          <w:szCs w:val="24"/>
        </w:rPr>
        <w:t>hat is actually untrue</w:t>
      </w:r>
      <w:r w:rsidR="00FA701D" w:rsidRPr="00223F6E">
        <w:rPr>
          <w:rFonts w:ascii="Times New Roman" w:hAnsi="Times New Roman" w:cs="Times New Roman"/>
          <w:sz w:val="24"/>
          <w:szCs w:val="24"/>
        </w:rPr>
        <w:t>?</w:t>
      </w:r>
      <w:r w:rsidR="007B11FD" w:rsidRPr="00223F6E">
        <w:rPr>
          <w:rFonts w:ascii="Times New Roman" w:hAnsi="Times New Roman" w:cs="Times New Roman"/>
          <w:sz w:val="24"/>
          <w:szCs w:val="24"/>
        </w:rPr>
        <w:t xml:space="preserve"> </w:t>
      </w:r>
      <w:r w:rsidR="00A55DE1">
        <w:rPr>
          <w:rFonts w:ascii="Times New Roman" w:hAnsi="Times New Roman" w:cs="Times New Roman"/>
          <w:sz w:val="24"/>
          <w:szCs w:val="24"/>
        </w:rPr>
        <w:t>A</w:t>
      </w:r>
      <w:r w:rsidR="00184233" w:rsidRPr="00223F6E">
        <w:rPr>
          <w:rFonts w:ascii="Times New Roman" w:hAnsi="Times New Roman" w:cs="Times New Roman"/>
          <w:sz w:val="24"/>
          <w:szCs w:val="24"/>
        </w:rPr>
        <w:t xml:space="preserve">nd are </w:t>
      </w:r>
      <w:r w:rsidR="007B11FD" w:rsidRPr="00223F6E">
        <w:rPr>
          <w:rFonts w:ascii="Times New Roman" w:hAnsi="Times New Roman" w:cs="Times New Roman"/>
          <w:sz w:val="24"/>
          <w:szCs w:val="24"/>
        </w:rPr>
        <w:t>visitors</w:t>
      </w:r>
      <w:r w:rsidR="00BC0845" w:rsidRPr="00223F6E">
        <w:rPr>
          <w:rFonts w:ascii="Times New Roman" w:hAnsi="Times New Roman" w:cs="Times New Roman"/>
          <w:sz w:val="24"/>
          <w:szCs w:val="24"/>
        </w:rPr>
        <w:t xml:space="preserve"> </w:t>
      </w:r>
      <w:r w:rsidR="007B11FD" w:rsidRPr="00223F6E">
        <w:rPr>
          <w:rFonts w:ascii="Times New Roman" w:hAnsi="Times New Roman" w:cs="Times New Roman"/>
          <w:sz w:val="24"/>
          <w:szCs w:val="24"/>
        </w:rPr>
        <w:t>really so</w:t>
      </w:r>
      <w:r w:rsidR="00184233" w:rsidRPr="00223F6E">
        <w:rPr>
          <w:rFonts w:ascii="Times New Roman" w:hAnsi="Times New Roman" w:cs="Times New Roman"/>
          <w:sz w:val="24"/>
          <w:szCs w:val="24"/>
        </w:rPr>
        <w:t xml:space="preserve"> susceptible to </w:t>
      </w:r>
      <w:r w:rsidR="007B11FD" w:rsidRPr="00223F6E">
        <w:rPr>
          <w:rFonts w:ascii="Times New Roman" w:hAnsi="Times New Roman" w:cs="Times New Roman"/>
          <w:sz w:val="24"/>
          <w:szCs w:val="24"/>
        </w:rPr>
        <w:t xml:space="preserve">such narration? McDowell points out in her own research that tourists on </w:t>
      </w:r>
      <w:r w:rsidR="006F62FC" w:rsidRPr="00223F6E">
        <w:rPr>
          <w:rFonts w:ascii="Times New Roman" w:hAnsi="Times New Roman" w:cs="Times New Roman"/>
          <w:sz w:val="24"/>
          <w:szCs w:val="24"/>
        </w:rPr>
        <w:t xml:space="preserve">a </w:t>
      </w:r>
      <w:r w:rsidR="007B11FD" w:rsidRPr="00223F6E">
        <w:rPr>
          <w:rFonts w:ascii="Times New Roman" w:hAnsi="Times New Roman" w:cs="Times New Roman"/>
          <w:sz w:val="24"/>
          <w:szCs w:val="24"/>
        </w:rPr>
        <w:t xml:space="preserve">Republican </w:t>
      </w:r>
      <w:r w:rsidR="00DD5506" w:rsidRPr="00223F6E">
        <w:rPr>
          <w:rFonts w:ascii="Times New Roman" w:hAnsi="Times New Roman" w:cs="Times New Roman"/>
          <w:sz w:val="24"/>
          <w:szCs w:val="24"/>
        </w:rPr>
        <w:t xml:space="preserve">walking </w:t>
      </w:r>
      <w:r w:rsidR="007B11FD" w:rsidRPr="00223F6E">
        <w:rPr>
          <w:rFonts w:ascii="Times New Roman" w:hAnsi="Times New Roman" w:cs="Times New Roman"/>
          <w:sz w:val="24"/>
          <w:szCs w:val="24"/>
        </w:rPr>
        <w:t xml:space="preserve">tour were well </w:t>
      </w:r>
      <w:r w:rsidR="006F62FC" w:rsidRPr="00223F6E">
        <w:rPr>
          <w:rFonts w:ascii="Times New Roman" w:hAnsi="Times New Roman" w:cs="Times New Roman"/>
          <w:sz w:val="24"/>
          <w:szCs w:val="24"/>
        </w:rPr>
        <w:t>a</w:t>
      </w:r>
      <w:r w:rsidR="007B11FD" w:rsidRPr="00223F6E">
        <w:rPr>
          <w:rFonts w:ascii="Times New Roman" w:hAnsi="Times New Roman" w:cs="Times New Roman"/>
          <w:sz w:val="24"/>
          <w:szCs w:val="24"/>
        </w:rPr>
        <w:t xml:space="preserve">ware that their guide was not always telling the truth but providing a selective version of personal experiences. </w:t>
      </w:r>
      <w:r w:rsidR="00BC0845" w:rsidRPr="00223F6E">
        <w:rPr>
          <w:rFonts w:ascii="Times New Roman" w:hAnsi="Times New Roman" w:cs="Times New Roman"/>
          <w:sz w:val="24"/>
          <w:szCs w:val="24"/>
        </w:rPr>
        <w:t xml:space="preserve">Moreover, as Leonard points out in her evaluation of the same </w:t>
      </w:r>
      <w:r w:rsidR="00A65A83">
        <w:rPr>
          <w:rFonts w:ascii="Times New Roman" w:hAnsi="Times New Roman" w:cs="Times New Roman"/>
          <w:sz w:val="24"/>
          <w:szCs w:val="24"/>
        </w:rPr>
        <w:t>ex-paramilitary</w:t>
      </w:r>
      <w:r w:rsidR="00FA701D" w:rsidRPr="00223F6E">
        <w:rPr>
          <w:rFonts w:ascii="Times New Roman" w:hAnsi="Times New Roman" w:cs="Times New Roman"/>
          <w:sz w:val="24"/>
          <w:szCs w:val="24"/>
        </w:rPr>
        <w:t xml:space="preserve"> </w:t>
      </w:r>
      <w:r w:rsidR="00BC0845" w:rsidRPr="00223F6E">
        <w:rPr>
          <w:rFonts w:ascii="Times New Roman" w:hAnsi="Times New Roman" w:cs="Times New Roman"/>
          <w:sz w:val="24"/>
          <w:szCs w:val="24"/>
        </w:rPr>
        <w:t>tours, they do have their own authenticity</w:t>
      </w:r>
      <w:r w:rsidR="00A55DE1">
        <w:rPr>
          <w:rFonts w:ascii="Times New Roman" w:hAnsi="Times New Roman" w:cs="Times New Roman"/>
          <w:sz w:val="24"/>
          <w:szCs w:val="24"/>
        </w:rPr>
        <w:t>,</w:t>
      </w:r>
      <w:r w:rsidR="00BC0845" w:rsidRPr="00223F6E">
        <w:rPr>
          <w:rFonts w:ascii="Times New Roman" w:hAnsi="Times New Roman" w:cs="Times New Roman"/>
          <w:sz w:val="24"/>
          <w:szCs w:val="24"/>
        </w:rPr>
        <w:t xml:space="preserve"> based on the experiences of the events that they </w:t>
      </w:r>
      <w:r w:rsidR="00F90D30">
        <w:rPr>
          <w:rFonts w:ascii="Times New Roman" w:hAnsi="Times New Roman" w:cs="Times New Roman"/>
          <w:sz w:val="24"/>
          <w:szCs w:val="24"/>
        </w:rPr>
        <w:t>helped to create</w:t>
      </w:r>
      <w:r w:rsidR="00BC0845" w:rsidRPr="00223F6E">
        <w:rPr>
          <w:rFonts w:ascii="Times New Roman" w:hAnsi="Times New Roman" w:cs="Times New Roman"/>
          <w:sz w:val="24"/>
          <w:szCs w:val="24"/>
        </w:rPr>
        <w:t xml:space="preserve">: </w:t>
      </w:r>
    </w:p>
    <w:p w:rsidR="00723A5B" w:rsidRPr="00223F6E" w:rsidRDefault="00723A5B" w:rsidP="00723A5B">
      <w:pPr>
        <w:pStyle w:val="NoSpacing"/>
        <w:rPr>
          <w:rFonts w:ascii="Times New Roman" w:hAnsi="Times New Roman" w:cs="Times New Roman"/>
          <w:sz w:val="24"/>
          <w:szCs w:val="24"/>
        </w:rPr>
      </w:pPr>
    </w:p>
    <w:p w:rsidR="00723A5B" w:rsidRPr="00223F6E" w:rsidRDefault="00723A5B" w:rsidP="00BC08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hAnsi="Times New Roman" w:cs="Times New Roman"/>
          <w:lang w:val="en-GB"/>
        </w:rPr>
      </w:pPr>
      <w:r w:rsidRPr="00223F6E">
        <w:rPr>
          <w:rFonts w:eastAsiaTheme="minorHAnsi" w:hAnsi="Times New Roman" w:cs="Times New Roman"/>
          <w:color w:val="auto"/>
          <w:bdr w:val="none" w:sz="0" w:space="0" w:color="auto"/>
          <w:lang w:val="en-GB"/>
        </w:rPr>
        <w:t>The discourses provided by tour guides who have been</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personally affected by the Troubles provide opportunities for tourists to experience</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brief encounters with ‘authentic’ others. The heartfelt stories drawing on</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personal memories expose tourists first-hand to the volatile political realities of</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divided cities and enable each group to present a biased version of a shared history</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where certain discourses are privileged at the expense of others but since</w:t>
      </w:r>
      <w:r w:rsidR="00BC0845" w:rsidRPr="00223F6E">
        <w:rPr>
          <w:rFonts w:eastAsiaTheme="minorHAnsi" w:hAnsi="Times New Roman" w:cs="Times New Roman"/>
          <w:color w:val="auto"/>
          <w:bdr w:val="none" w:sz="0" w:space="0" w:color="auto"/>
          <w:lang w:val="en-GB"/>
        </w:rPr>
        <w:t xml:space="preserve"> </w:t>
      </w:r>
      <w:r w:rsidRPr="00223F6E">
        <w:rPr>
          <w:rFonts w:eastAsiaTheme="minorHAnsi" w:hAnsi="Times New Roman" w:cs="Times New Roman"/>
          <w:color w:val="auto"/>
          <w:bdr w:val="none" w:sz="0" w:space="0" w:color="auto"/>
          <w:lang w:val="en-GB"/>
        </w:rPr>
        <w:t>the competing accounts emerge from real experiences, their ‘authenticity’ is</w:t>
      </w:r>
      <w:r w:rsidR="00BC0845" w:rsidRPr="00223F6E">
        <w:rPr>
          <w:rFonts w:eastAsiaTheme="minorHAnsi" w:hAnsi="Times New Roman" w:cs="Times New Roman"/>
          <w:color w:val="auto"/>
          <w:bdr w:val="none" w:sz="0" w:space="0" w:color="auto"/>
          <w:lang w:val="en-GB"/>
        </w:rPr>
        <w:t xml:space="preserve"> </w:t>
      </w:r>
      <w:r w:rsidR="00BC0845" w:rsidRPr="00223F6E">
        <w:rPr>
          <w:rFonts w:hAnsi="Times New Roman" w:cs="Times New Roman"/>
          <w:lang w:val="en-GB"/>
        </w:rPr>
        <w:t>enhanced</w:t>
      </w:r>
      <w:r w:rsidRPr="00223F6E">
        <w:rPr>
          <w:rFonts w:hAnsi="Times New Roman" w:cs="Times New Roman"/>
          <w:lang w:val="en-GB"/>
        </w:rPr>
        <w:t xml:space="preserve"> (Leonard 2011</w:t>
      </w:r>
      <w:r w:rsidR="00BC0845" w:rsidRPr="00223F6E">
        <w:rPr>
          <w:rFonts w:hAnsi="Times New Roman" w:cs="Times New Roman"/>
          <w:lang w:val="en-GB"/>
        </w:rPr>
        <w:t>,</w:t>
      </w:r>
      <w:r w:rsidRPr="00223F6E">
        <w:rPr>
          <w:rFonts w:hAnsi="Times New Roman" w:cs="Times New Roman"/>
          <w:lang w:val="en-GB"/>
        </w:rPr>
        <w:t xml:space="preserve"> 124)</w:t>
      </w:r>
      <w:r w:rsidR="00BC0845" w:rsidRPr="00223F6E">
        <w:rPr>
          <w:rFonts w:hAnsi="Times New Roman" w:cs="Times New Roman"/>
          <w:lang w:val="en-GB"/>
        </w:rPr>
        <w:t>.</w:t>
      </w:r>
    </w:p>
    <w:p w:rsidR="00723A5B" w:rsidRPr="00223F6E" w:rsidRDefault="00723A5B" w:rsidP="00723A5B">
      <w:pPr>
        <w:pStyle w:val="NoSpacing"/>
        <w:rPr>
          <w:rFonts w:ascii="Times New Roman" w:hAnsi="Times New Roman" w:cs="Times New Roman"/>
          <w:sz w:val="24"/>
          <w:szCs w:val="24"/>
        </w:rPr>
      </w:pPr>
    </w:p>
    <w:p w:rsidR="00EF3D84" w:rsidRPr="00223F6E" w:rsidRDefault="007B11FD" w:rsidP="00FA701D">
      <w:pPr>
        <w:pStyle w:val="NoSpacing"/>
        <w:spacing w:line="480" w:lineRule="auto"/>
        <w:jc w:val="both"/>
        <w:rPr>
          <w:rFonts w:ascii="Times New Roman" w:eastAsia="Arial" w:hAnsi="Times New Roman" w:cs="Times New Roman"/>
          <w:sz w:val="24"/>
          <w:szCs w:val="24"/>
        </w:rPr>
      </w:pPr>
      <w:r w:rsidRPr="00223F6E">
        <w:rPr>
          <w:rFonts w:ascii="Times New Roman" w:hAnsi="Times New Roman" w:cs="Times New Roman"/>
          <w:sz w:val="24"/>
          <w:szCs w:val="24"/>
        </w:rPr>
        <w:t>C</w:t>
      </w:r>
      <w:r w:rsidR="00FD1E01">
        <w:rPr>
          <w:rFonts w:ascii="Times New Roman" w:hAnsi="Times New Roman" w:cs="Times New Roman"/>
          <w:sz w:val="24"/>
          <w:szCs w:val="24"/>
        </w:rPr>
        <w:t>r</w:t>
      </w:r>
      <w:r w:rsidRPr="00223F6E">
        <w:rPr>
          <w:rFonts w:ascii="Times New Roman" w:hAnsi="Times New Roman" w:cs="Times New Roman"/>
          <w:sz w:val="24"/>
          <w:szCs w:val="24"/>
        </w:rPr>
        <w:t xml:space="preserve">ooke (2010) </w:t>
      </w:r>
      <w:r w:rsidR="00D936C1" w:rsidRPr="00223F6E">
        <w:rPr>
          <w:rFonts w:ascii="Times New Roman" w:hAnsi="Times New Roman" w:cs="Times New Roman"/>
          <w:sz w:val="24"/>
          <w:szCs w:val="24"/>
        </w:rPr>
        <w:t xml:space="preserve">admonishes the </w:t>
      </w:r>
      <w:r w:rsidRPr="00223F6E">
        <w:rPr>
          <w:rFonts w:ascii="Times New Roman" w:hAnsi="Times New Roman" w:cs="Times New Roman"/>
          <w:sz w:val="24"/>
          <w:szCs w:val="24"/>
        </w:rPr>
        <w:t xml:space="preserve">‘singular narrative’ </w:t>
      </w:r>
      <w:r w:rsidR="00BD0A6D">
        <w:rPr>
          <w:rFonts w:ascii="Times New Roman" w:hAnsi="Times New Roman" w:cs="Times New Roman"/>
          <w:sz w:val="24"/>
          <w:szCs w:val="24"/>
        </w:rPr>
        <w:t>of the Free Derry m</w:t>
      </w:r>
      <w:r w:rsidR="00D936C1" w:rsidRPr="00223F6E">
        <w:rPr>
          <w:rFonts w:ascii="Times New Roman" w:hAnsi="Times New Roman" w:cs="Times New Roman"/>
          <w:sz w:val="24"/>
          <w:szCs w:val="24"/>
        </w:rPr>
        <w:t>useum</w:t>
      </w:r>
      <w:r w:rsidR="00BC0845" w:rsidRPr="00223F6E">
        <w:rPr>
          <w:rFonts w:ascii="Times New Roman" w:hAnsi="Times New Roman" w:cs="Times New Roman"/>
          <w:sz w:val="24"/>
          <w:szCs w:val="24"/>
        </w:rPr>
        <w:t>,</w:t>
      </w:r>
      <w:r w:rsidR="00D936C1" w:rsidRPr="00223F6E">
        <w:rPr>
          <w:rFonts w:ascii="Times New Roman" w:hAnsi="Times New Roman" w:cs="Times New Roman"/>
          <w:sz w:val="24"/>
          <w:szCs w:val="24"/>
        </w:rPr>
        <w:t xml:space="preserve"> </w:t>
      </w:r>
      <w:r w:rsidR="00723A5B" w:rsidRPr="00223F6E">
        <w:rPr>
          <w:rFonts w:ascii="Times New Roman" w:hAnsi="Times New Roman" w:cs="Times New Roman"/>
          <w:sz w:val="24"/>
          <w:szCs w:val="24"/>
        </w:rPr>
        <w:t xml:space="preserve">yet </w:t>
      </w:r>
      <w:r w:rsidR="00BD0A6D">
        <w:rPr>
          <w:rFonts w:ascii="Times New Roman" w:hAnsi="Times New Roman" w:cs="Times New Roman"/>
          <w:sz w:val="24"/>
          <w:szCs w:val="24"/>
        </w:rPr>
        <w:t>it does hold an</w:t>
      </w:r>
      <w:r w:rsidR="00A55DE1">
        <w:rPr>
          <w:rFonts w:ascii="Times New Roman" w:hAnsi="Times New Roman" w:cs="Times New Roman"/>
          <w:sz w:val="24"/>
          <w:szCs w:val="24"/>
        </w:rPr>
        <w:t xml:space="preserve"> archive of all the deaths i</w:t>
      </w:r>
      <w:r w:rsidRPr="00223F6E">
        <w:rPr>
          <w:rFonts w:ascii="Times New Roman" w:hAnsi="Times New Roman" w:cs="Times New Roman"/>
          <w:sz w:val="24"/>
          <w:szCs w:val="24"/>
        </w:rPr>
        <w:t>n the area</w:t>
      </w:r>
      <w:r w:rsidR="00A65A83">
        <w:rPr>
          <w:rFonts w:ascii="Times New Roman" w:hAnsi="Times New Roman" w:cs="Times New Roman"/>
          <w:sz w:val="24"/>
          <w:szCs w:val="24"/>
        </w:rPr>
        <w:t>,</w:t>
      </w:r>
      <w:r w:rsidRPr="00223F6E">
        <w:rPr>
          <w:rFonts w:ascii="Times New Roman" w:hAnsi="Times New Roman" w:cs="Times New Roman"/>
          <w:sz w:val="24"/>
          <w:szCs w:val="24"/>
        </w:rPr>
        <w:t xml:space="preserve"> including th</w:t>
      </w:r>
      <w:r w:rsidR="00723A5B" w:rsidRPr="00223F6E">
        <w:rPr>
          <w:rFonts w:ascii="Times New Roman" w:hAnsi="Times New Roman" w:cs="Times New Roman"/>
          <w:sz w:val="24"/>
          <w:szCs w:val="24"/>
        </w:rPr>
        <w:t>ose perpetrated by Republicans</w:t>
      </w:r>
      <w:r w:rsidR="00FA701D" w:rsidRPr="00223F6E">
        <w:rPr>
          <w:rFonts w:ascii="Times New Roman" w:hAnsi="Times New Roman" w:cs="Times New Roman"/>
          <w:sz w:val="24"/>
          <w:szCs w:val="24"/>
        </w:rPr>
        <w:t>. Innocent c</w:t>
      </w:r>
      <w:r w:rsidRPr="00223F6E">
        <w:rPr>
          <w:rFonts w:ascii="Times New Roman" w:hAnsi="Times New Roman" w:cs="Times New Roman"/>
          <w:sz w:val="24"/>
          <w:szCs w:val="24"/>
        </w:rPr>
        <w:t>hildren were killed by the security forces with plastic bullets</w:t>
      </w:r>
      <w:r w:rsidR="00A65A83">
        <w:rPr>
          <w:rFonts w:ascii="Times New Roman" w:hAnsi="Times New Roman" w:cs="Times New Roman"/>
          <w:sz w:val="24"/>
          <w:szCs w:val="24"/>
        </w:rPr>
        <w:t>;</w:t>
      </w:r>
      <w:r w:rsidRPr="00223F6E">
        <w:rPr>
          <w:rFonts w:ascii="Times New Roman" w:hAnsi="Times New Roman" w:cs="Times New Roman"/>
          <w:sz w:val="24"/>
          <w:szCs w:val="24"/>
        </w:rPr>
        <w:t xml:space="preserve"> Republicans killed innocent Protestants; </w:t>
      </w:r>
      <w:r w:rsidR="00723A5B" w:rsidRPr="00223F6E">
        <w:rPr>
          <w:rFonts w:ascii="Times New Roman" w:hAnsi="Times New Roman" w:cs="Times New Roman"/>
          <w:sz w:val="24"/>
          <w:szCs w:val="24"/>
        </w:rPr>
        <w:t xml:space="preserve">and </w:t>
      </w:r>
      <w:r w:rsidRPr="00223F6E">
        <w:rPr>
          <w:rFonts w:ascii="Times New Roman" w:hAnsi="Times New Roman" w:cs="Times New Roman"/>
          <w:sz w:val="24"/>
          <w:szCs w:val="24"/>
        </w:rPr>
        <w:t xml:space="preserve">the IRA brutalised young people in their own communities. </w:t>
      </w:r>
      <w:r w:rsidR="006F62FC" w:rsidRPr="00223F6E">
        <w:rPr>
          <w:rFonts w:ascii="Times New Roman" w:hAnsi="Times New Roman" w:cs="Times New Roman"/>
          <w:sz w:val="24"/>
          <w:szCs w:val="24"/>
        </w:rPr>
        <w:t xml:space="preserve">Who decides what is </w:t>
      </w:r>
      <w:r w:rsidR="00723A5B" w:rsidRPr="00223F6E">
        <w:rPr>
          <w:rFonts w:ascii="Times New Roman" w:hAnsi="Times New Roman" w:cs="Times New Roman"/>
          <w:sz w:val="24"/>
          <w:szCs w:val="24"/>
        </w:rPr>
        <w:t>unassimilable and what can be used and how these different processes</w:t>
      </w:r>
      <w:r w:rsidR="00BC0845" w:rsidRPr="00223F6E">
        <w:rPr>
          <w:rFonts w:ascii="Times New Roman" w:hAnsi="Times New Roman" w:cs="Times New Roman"/>
          <w:sz w:val="24"/>
          <w:szCs w:val="24"/>
        </w:rPr>
        <w:t xml:space="preserve"> (to validate, ignore or celebrate)</w:t>
      </w:r>
      <w:r w:rsidR="00BE6DCD">
        <w:rPr>
          <w:rFonts w:ascii="Times New Roman" w:hAnsi="Times New Roman" w:cs="Times New Roman"/>
          <w:sz w:val="24"/>
          <w:szCs w:val="24"/>
        </w:rPr>
        <w:t>,</w:t>
      </w:r>
      <w:r w:rsidR="00BC0845" w:rsidRPr="00223F6E">
        <w:rPr>
          <w:rFonts w:ascii="Times New Roman" w:hAnsi="Times New Roman" w:cs="Times New Roman"/>
          <w:sz w:val="24"/>
          <w:szCs w:val="24"/>
        </w:rPr>
        <w:t xml:space="preserve"> are largely left unanswered</w:t>
      </w:r>
      <w:r w:rsidR="001C309E" w:rsidRPr="00223F6E">
        <w:rPr>
          <w:rFonts w:ascii="Times New Roman" w:hAnsi="Times New Roman" w:cs="Times New Roman"/>
          <w:sz w:val="24"/>
          <w:szCs w:val="24"/>
        </w:rPr>
        <w:t>.</w:t>
      </w:r>
      <w:r w:rsidR="00FA701D" w:rsidRPr="00223F6E">
        <w:rPr>
          <w:rFonts w:ascii="Times New Roman" w:hAnsi="Times New Roman" w:cs="Times New Roman"/>
          <w:sz w:val="24"/>
          <w:szCs w:val="24"/>
        </w:rPr>
        <w:t xml:space="preserve"> </w:t>
      </w:r>
      <w:r w:rsidR="00EF3D84" w:rsidRPr="00223F6E">
        <w:rPr>
          <w:rFonts w:ascii="Times New Roman" w:hAnsi="Times New Roman" w:cs="Times New Roman"/>
          <w:sz w:val="24"/>
          <w:szCs w:val="24"/>
        </w:rPr>
        <w:t xml:space="preserve">In this respect, heritage becomes a political resource to bolster identity and a connection to a cause, especially where it can be </w:t>
      </w:r>
      <w:r w:rsidR="00BE6DCD">
        <w:rPr>
          <w:rFonts w:ascii="Times New Roman" w:hAnsi="Times New Roman" w:cs="Times New Roman"/>
          <w:sz w:val="24"/>
          <w:szCs w:val="24"/>
        </w:rPr>
        <w:t>‘</w:t>
      </w:r>
      <w:r w:rsidR="00EF3D84" w:rsidRPr="00223F6E">
        <w:rPr>
          <w:rFonts w:ascii="Times New Roman" w:hAnsi="Times New Roman" w:cs="Times New Roman"/>
          <w:sz w:val="24"/>
          <w:szCs w:val="24"/>
        </w:rPr>
        <w:t>concretised</w:t>
      </w:r>
      <w:r w:rsidR="00BE6DCD">
        <w:rPr>
          <w:rFonts w:ascii="Times New Roman" w:hAnsi="Times New Roman" w:cs="Times New Roman"/>
          <w:sz w:val="24"/>
          <w:szCs w:val="24"/>
        </w:rPr>
        <w:t>’</w:t>
      </w:r>
      <w:r w:rsidR="00EF3D84" w:rsidRPr="00223F6E">
        <w:rPr>
          <w:rFonts w:ascii="Times New Roman" w:hAnsi="Times New Roman" w:cs="Times New Roman"/>
          <w:sz w:val="24"/>
          <w:szCs w:val="24"/>
        </w:rPr>
        <w:t xml:space="preserve"> in material artefacts, museums and sites in what Till calls ‘wounded cities’</w:t>
      </w:r>
      <w:r w:rsidR="00BE6DCD">
        <w:rPr>
          <w:rFonts w:ascii="Times New Roman" w:hAnsi="Times New Roman" w:cs="Times New Roman"/>
          <w:sz w:val="24"/>
          <w:szCs w:val="24"/>
        </w:rPr>
        <w:t xml:space="preserve"> </w:t>
      </w:r>
      <w:r w:rsidR="00BE6DCD" w:rsidRPr="00223F6E">
        <w:rPr>
          <w:rFonts w:ascii="Times New Roman" w:hAnsi="Times New Roman" w:cs="Times New Roman"/>
          <w:sz w:val="24"/>
          <w:szCs w:val="24"/>
        </w:rPr>
        <w:t>(2012, 3)</w:t>
      </w:r>
      <w:r w:rsidR="00EF3D84" w:rsidRPr="00223F6E">
        <w:rPr>
          <w:rFonts w:ascii="Times New Roman" w:hAnsi="Times New Roman" w:cs="Times New Roman"/>
          <w:sz w:val="24"/>
          <w:szCs w:val="24"/>
        </w:rPr>
        <w:t>. Place is thus inextricably linked to memory, memorialising and identity; it is the ‘most serviceable reminder of what has happened in our past, what is happening right now and what may come in the fu</w:t>
      </w:r>
      <w:r w:rsidR="005D44B0" w:rsidRPr="00223F6E">
        <w:rPr>
          <w:rFonts w:ascii="Times New Roman" w:hAnsi="Times New Roman" w:cs="Times New Roman"/>
          <w:sz w:val="24"/>
          <w:szCs w:val="24"/>
        </w:rPr>
        <w:t>ture’ (Lowenthal</w:t>
      </w:r>
      <w:r w:rsidR="00EF3D84" w:rsidRPr="00223F6E">
        <w:rPr>
          <w:rFonts w:ascii="Times New Roman" w:hAnsi="Times New Roman" w:cs="Times New Roman"/>
          <w:sz w:val="24"/>
          <w:szCs w:val="24"/>
        </w:rPr>
        <w:t xml:space="preserve"> 1979, </w:t>
      </w:r>
      <w:r w:rsidR="005D44B0" w:rsidRPr="00223F6E">
        <w:rPr>
          <w:rFonts w:ascii="Times New Roman" w:hAnsi="Times New Roman" w:cs="Times New Roman"/>
          <w:sz w:val="24"/>
          <w:szCs w:val="24"/>
        </w:rPr>
        <w:t>1</w:t>
      </w:r>
      <w:r w:rsidR="00EF3D84" w:rsidRPr="00223F6E">
        <w:rPr>
          <w:rFonts w:ascii="Times New Roman" w:hAnsi="Times New Roman" w:cs="Times New Roman"/>
          <w:sz w:val="24"/>
          <w:szCs w:val="24"/>
        </w:rPr>
        <w:t>10). Sites and artefacts thus help to reconstitute an ‘imagined community’ that bind people and place in the service of contemporary politics, ideological hegemonies and in the marginalisation of a</w:t>
      </w:r>
      <w:r w:rsidR="005D44B0" w:rsidRPr="00223F6E">
        <w:rPr>
          <w:rFonts w:ascii="Times New Roman" w:hAnsi="Times New Roman" w:cs="Times New Roman"/>
          <w:sz w:val="24"/>
          <w:szCs w:val="24"/>
        </w:rPr>
        <w:t xml:space="preserve"> disagreeable ‘other’ (Anderson</w:t>
      </w:r>
      <w:r w:rsidR="00EF3D84" w:rsidRPr="00223F6E">
        <w:rPr>
          <w:rFonts w:ascii="Times New Roman" w:hAnsi="Times New Roman" w:cs="Times New Roman"/>
          <w:sz w:val="24"/>
          <w:szCs w:val="24"/>
        </w:rPr>
        <w:t xml:space="preserve"> 1983).  </w:t>
      </w:r>
    </w:p>
    <w:p w:rsidR="00DD5506" w:rsidRPr="00223F6E" w:rsidRDefault="00DD5506" w:rsidP="00F5278D">
      <w:pPr>
        <w:pStyle w:val="BodyA"/>
        <w:spacing w:before="0" w:after="0" w:line="480" w:lineRule="auto"/>
        <w:rPr>
          <w:rFonts w:ascii="Times New Roman" w:eastAsia="Arial" w:hAnsi="Times New Roman" w:cs="Times New Roman"/>
          <w:sz w:val="24"/>
          <w:szCs w:val="24"/>
          <w:lang w:val="en-GB"/>
        </w:rPr>
      </w:pPr>
    </w:p>
    <w:p w:rsidR="00EF3D84" w:rsidRPr="00223F6E" w:rsidRDefault="00EF3D84" w:rsidP="00F5278D">
      <w:pPr>
        <w:pStyle w:val="BodyA"/>
        <w:spacing w:before="0" w:after="0" w:line="480" w:lineRule="auto"/>
        <w:jc w:val="both"/>
        <w:rPr>
          <w:rFonts w:ascii="Times New Roman" w:hAnsi="Times New Roman" w:cs="Times New Roman"/>
          <w:sz w:val="24"/>
          <w:szCs w:val="24"/>
          <w:lang w:val="en-GB"/>
        </w:rPr>
      </w:pPr>
      <w:r w:rsidRPr="00223F6E">
        <w:rPr>
          <w:rFonts w:ascii="Times New Roman" w:hAnsi="Times New Roman" w:cs="Times New Roman"/>
          <w:sz w:val="24"/>
          <w:szCs w:val="24"/>
          <w:lang w:val="en-GB"/>
        </w:rPr>
        <w:t>As such, places are open to an infinite number of interpretations, becoming ‘a palimpsest of overlapping multi-vocal landscapes’ that can readily slide into contested and contradictory narratives about history, v</w:t>
      </w:r>
      <w:r w:rsidR="005D44B0" w:rsidRPr="00223F6E">
        <w:rPr>
          <w:rFonts w:ascii="Times New Roman" w:hAnsi="Times New Roman" w:cs="Times New Roman"/>
          <w:sz w:val="24"/>
          <w:szCs w:val="24"/>
          <w:lang w:val="en-GB"/>
        </w:rPr>
        <w:t>ictimhood and victory (Saunders</w:t>
      </w:r>
      <w:r w:rsidRPr="00223F6E">
        <w:rPr>
          <w:rFonts w:ascii="Times New Roman" w:hAnsi="Times New Roman" w:cs="Times New Roman"/>
          <w:sz w:val="24"/>
          <w:szCs w:val="24"/>
          <w:lang w:val="en-GB"/>
        </w:rPr>
        <w:t xml:space="preserve"> 2001, 37). Monuments may no longer represent the ‘right memory’ but can become a collective social symbol with the ability to encapsulate and perpetuate ethno-national identities and claims (Schramm 2011).  The temporal aspects of heritage sites are thus critical as </w:t>
      </w:r>
      <w:r w:rsidRPr="00223F6E">
        <w:rPr>
          <w:rFonts w:ascii="Times New Roman" w:hAnsi="Times New Roman" w:cs="Times New Roman"/>
          <w:i/>
          <w:iCs/>
          <w:sz w:val="24"/>
          <w:szCs w:val="24"/>
          <w:lang w:val="en-GB"/>
        </w:rPr>
        <w:t>time</w:t>
      </w:r>
      <w:r w:rsidRPr="00223F6E">
        <w:rPr>
          <w:rFonts w:ascii="Times New Roman" w:hAnsi="Times New Roman" w:cs="Times New Roman"/>
          <w:sz w:val="24"/>
          <w:szCs w:val="24"/>
          <w:lang w:val="en-GB"/>
        </w:rPr>
        <w:t xml:space="preserve"> enables a shared experience to be mobilised in which people are connected to events both physically and emotionally. </w:t>
      </w:r>
      <w:r w:rsidRPr="00223F6E">
        <w:rPr>
          <w:rFonts w:ascii="Times New Roman" w:hAnsi="Times New Roman" w:cs="Times New Roman"/>
          <w:i/>
          <w:iCs/>
          <w:sz w:val="24"/>
          <w:szCs w:val="24"/>
          <w:lang w:val="en-GB"/>
        </w:rPr>
        <w:t>Post-memory</w:t>
      </w:r>
      <w:r w:rsidRPr="00223F6E">
        <w:rPr>
          <w:rFonts w:ascii="Times New Roman" w:hAnsi="Times New Roman" w:cs="Times New Roman"/>
          <w:sz w:val="24"/>
          <w:szCs w:val="24"/>
          <w:lang w:val="en-GB"/>
        </w:rPr>
        <w:t xml:space="preserve"> is</w:t>
      </w:r>
      <w:r w:rsidR="00A65A83">
        <w:rPr>
          <w:rFonts w:ascii="Times New Roman" w:hAnsi="Times New Roman" w:cs="Times New Roman"/>
          <w:sz w:val="24"/>
          <w:szCs w:val="24"/>
          <w:lang w:val="en-GB"/>
        </w:rPr>
        <w:t xml:space="preserve"> just</w:t>
      </w:r>
      <w:r w:rsidRPr="00223F6E">
        <w:rPr>
          <w:rFonts w:ascii="Times New Roman" w:hAnsi="Times New Roman" w:cs="Times New Roman"/>
          <w:sz w:val="24"/>
          <w:szCs w:val="24"/>
          <w:lang w:val="en-GB"/>
        </w:rPr>
        <w:t xml:space="preserve"> as critical, by handing down through the generations, a version of events that reproduces identity and anchors memory in the site of the most intense experiences (Greenspan 2005). </w:t>
      </w:r>
      <w:r w:rsidR="00A65A83">
        <w:rPr>
          <w:rFonts w:ascii="Times New Roman" w:hAnsi="Times New Roman" w:cs="Times New Roman"/>
          <w:sz w:val="24"/>
          <w:szCs w:val="24"/>
          <w:lang w:val="en-GB"/>
        </w:rPr>
        <w:t>In short, paramilitarism, state deaths and pogroms</w:t>
      </w:r>
      <w:r w:rsidR="005D44B0" w:rsidRPr="00223F6E">
        <w:rPr>
          <w:rFonts w:ascii="Times New Roman" w:hAnsi="Times New Roman" w:cs="Times New Roman"/>
          <w:sz w:val="24"/>
          <w:szCs w:val="24"/>
          <w:lang w:val="en-GB"/>
        </w:rPr>
        <w:t xml:space="preserve"> cannot</w:t>
      </w:r>
      <w:r w:rsidR="00A65A83">
        <w:rPr>
          <w:rFonts w:ascii="Times New Roman" w:hAnsi="Times New Roman" w:cs="Times New Roman"/>
          <w:sz w:val="24"/>
          <w:szCs w:val="24"/>
          <w:lang w:val="en-GB"/>
        </w:rPr>
        <w:t xml:space="preserve"> just</w:t>
      </w:r>
      <w:r w:rsidR="005D44B0" w:rsidRPr="00223F6E">
        <w:rPr>
          <w:rFonts w:ascii="Times New Roman" w:hAnsi="Times New Roman" w:cs="Times New Roman"/>
          <w:sz w:val="24"/>
          <w:szCs w:val="24"/>
          <w:lang w:val="en-GB"/>
        </w:rPr>
        <w:t xml:space="preserve"> be </w:t>
      </w:r>
      <w:r w:rsidR="005D44B0" w:rsidRPr="00223F6E">
        <w:rPr>
          <w:rFonts w:ascii="Times New Roman" w:hAnsi="Times New Roman" w:cs="Times New Roman"/>
          <w:sz w:val="24"/>
          <w:szCs w:val="24"/>
          <w:lang w:val="en-GB"/>
        </w:rPr>
        <w:lastRenderedPageBreak/>
        <w:t>dismissed as base sectarianism because they happened</w:t>
      </w:r>
      <w:r w:rsidR="00FD1E01">
        <w:rPr>
          <w:rFonts w:ascii="Times New Roman" w:hAnsi="Times New Roman" w:cs="Times New Roman"/>
          <w:sz w:val="24"/>
          <w:szCs w:val="24"/>
          <w:lang w:val="en-GB"/>
        </w:rPr>
        <w:t>,</w:t>
      </w:r>
      <w:r w:rsidR="005D44B0" w:rsidRPr="00223F6E">
        <w:rPr>
          <w:rFonts w:ascii="Times New Roman" w:hAnsi="Times New Roman" w:cs="Times New Roman"/>
          <w:sz w:val="24"/>
          <w:szCs w:val="24"/>
          <w:lang w:val="en-GB"/>
        </w:rPr>
        <w:t xml:space="preserve"> they are ontologically experienced and socially constructed and because they still matter in the unresolved politics of post-conflict settlement</w:t>
      </w:r>
      <w:r w:rsidR="00FD1E01">
        <w:rPr>
          <w:rFonts w:ascii="Times New Roman" w:hAnsi="Times New Roman" w:cs="Times New Roman"/>
          <w:sz w:val="24"/>
          <w:szCs w:val="24"/>
          <w:lang w:val="en-GB"/>
        </w:rPr>
        <w:t xml:space="preserve"> (Shea, 2010)</w:t>
      </w:r>
      <w:r w:rsidR="005D44B0" w:rsidRPr="00223F6E">
        <w:rPr>
          <w:rFonts w:ascii="Times New Roman" w:hAnsi="Times New Roman" w:cs="Times New Roman"/>
          <w:sz w:val="24"/>
          <w:szCs w:val="24"/>
          <w:lang w:val="en-GB"/>
        </w:rPr>
        <w:t xml:space="preserve">.  </w:t>
      </w:r>
    </w:p>
    <w:p w:rsidR="00EF3D84" w:rsidRPr="00223F6E" w:rsidRDefault="00EF3D84" w:rsidP="00F5278D">
      <w:pPr>
        <w:pStyle w:val="BodyA"/>
        <w:spacing w:before="0" w:after="0" w:line="480" w:lineRule="auto"/>
        <w:rPr>
          <w:rFonts w:ascii="Times New Roman" w:hAnsi="Times New Roman" w:cs="Times New Roman"/>
          <w:sz w:val="24"/>
          <w:szCs w:val="24"/>
          <w:lang w:val="en-GB"/>
        </w:rPr>
      </w:pPr>
    </w:p>
    <w:p w:rsidR="00FD1E01" w:rsidRDefault="00EF3D84" w:rsidP="00F5278D">
      <w:pPr>
        <w:pStyle w:val="BodyA"/>
        <w:spacing w:before="0" w:after="0" w:line="480" w:lineRule="auto"/>
        <w:jc w:val="both"/>
        <w:rPr>
          <w:rFonts w:ascii="Times New Roman" w:hAnsi="Times New Roman" w:cs="Times New Roman"/>
          <w:sz w:val="24"/>
          <w:szCs w:val="24"/>
          <w:lang w:val="en-GB"/>
        </w:rPr>
      </w:pPr>
      <w:r w:rsidRPr="00223F6E">
        <w:rPr>
          <w:rFonts w:ascii="Times New Roman" w:hAnsi="Times New Roman" w:cs="Times New Roman"/>
          <w:sz w:val="24"/>
          <w:szCs w:val="24"/>
          <w:lang w:val="en-GB"/>
        </w:rPr>
        <w:t xml:space="preserve">However, Graham and Howard (2008) argue that such site-fixated heritage risks </w:t>
      </w:r>
      <w:r w:rsidR="00275BCF" w:rsidRPr="00223F6E">
        <w:rPr>
          <w:rFonts w:ascii="Times New Roman" w:hAnsi="Times New Roman" w:cs="Times New Roman"/>
          <w:sz w:val="24"/>
          <w:szCs w:val="24"/>
          <w:lang w:val="en-GB"/>
        </w:rPr>
        <w:t>fetishising</w:t>
      </w:r>
      <w:r w:rsidRPr="00223F6E">
        <w:rPr>
          <w:rFonts w:ascii="Times New Roman" w:hAnsi="Times New Roman" w:cs="Times New Roman"/>
          <w:sz w:val="24"/>
          <w:szCs w:val="24"/>
          <w:lang w:val="en-GB"/>
        </w:rPr>
        <w:t xml:space="preserve"> place and obscures a wider social memory capable of accommodating different recollections and interpretations, a broader timescape and the importance of intangible social markers and event</w:t>
      </w:r>
      <w:r w:rsidR="0053371F" w:rsidRPr="00223F6E">
        <w:rPr>
          <w:rFonts w:ascii="Times New Roman" w:hAnsi="Times New Roman" w:cs="Times New Roman"/>
          <w:sz w:val="24"/>
          <w:szCs w:val="24"/>
          <w:lang w:val="en-GB"/>
        </w:rPr>
        <w:t>s.  Graham and Howard warn that</w:t>
      </w:r>
      <w:r w:rsidR="00FD1E01">
        <w:rPr>
          <w:rFonts w:ascii="Times New Roman" w:hAnsi="Times New Roman" w:cs="Times New Roman"/>
          <w:sz w:val="24"/>
          <w:szCs w:val="24"/>
          <w:lang w:val="en-GB"/>
        </w:rPr>
        <w:t>,</w:t>
      </w:r>
      <w:r w:rsidR="0053371F" w:rsidRPr="00223F6E">
        <w:rPr>
          <w:rFonts w:ascii="Times New Roman" w:hAnsi="Times New Roman" w:cs="Times New Roman"/>
          <w:sz w:val="24"/>
          <w:szCs w:val="24"/>
          <w:lang w:val="en-GB"/>
        </w:rPr>
        <w:t xml:space="preserve"> just as </w:t>
      </w:r>
      <w:r w:rsidR="001C309E" w:rsidRPr="00223F6E">
        <w:rPr>
          <w:rFonts w:ascii="Times New Roman" w:hAnsi="Times New Roman" w:cs="Times New Roman"/>
          <w:sz w:val="24"/>
          <w:szCs w:val="24"/>
          <w:lang w:val="en-GB"/>
        </w:rPr>
        <w:t>social memory needs to be 'placed', t</w:t>
      </w:r>
      <w:r w:rsidRPr="00223F6E">
        <w:rPr>
          <w:rFonts w:ascii="Times New Roman" w:hAnsi="Times New Roman" w:cs="Times New Roman"/>
          <w:sz w:val="24"/>
          <w:szCs w:val="24"/>
          <w:lang w:val="en-GB"/>
        </w:rPr>
        <w:t>he tangible can only be interpreted through the intangible. ‘Material heritage sites may comprise no more that empty shells of dubious authenticity but derive their importance from the ideas and values that are projected through them’ (Graham and Howard 2008,</w:t>
      </w:r>
      <w:r w:rsidR="005D44B0" w:rsidRPr="00223F6E">
        <w:rPr>
          <w:rFonts w:ascii="Times New Roman" w:hAnsi="Times New Roman" w:cs="Times New Roman"/>
          <w:sz w:val="24"/>
          <w:szCs w:val="24"/>
          <w:lang w:val="en-GB"/>
        </w:rPr>
        <w:t xml:space="preserve"> </w:t>
      </w:r>
      <w:r w:rsidRPr="00223F6E">
        <w:rPr>
          <w:rFonts w:ascii="Times New Roman" w:hAnsi="Times New Roman" w:cs="Times New Roman"/>
          <w:sz w:val="24"/>
          <w:szCs w:val="24"/>
          <w:lang w:val="en-GB"/>
        </w:rPr>
        <w:t xml:space="preserve">3). </w:t>
      </w:r>
      <w:r w:rsidR="000F4EF5" w:rsidRPr="00223F6E">
        <w:rPr>
          <w:rFonts w:ascii="Times New Roman" w:hAnsi="Times New Roman" w:cs="Times New Roman"/>
          <w:sz w:val="24"/>
          <w:szCs w:val="24"/>
          <w:lang w:val="en-GB"/>
        </w:rPr>
        <w:t xml:space="preserve"> </w:t>
      </w:r>
      <w:r w:rsidRPr="00223F6E">
        <w:rPr>
          <w:rFonts w:ascii="Times New Roman" w:hAnsi="Times New Roman" w:cs="Times New Roman"/>
          <w:sz w:val="24"/>
          <w:szCs w:val="24"/>
          <w:lang w:val="en-GB"/>
        </w:rPr>
        <w:t xml:space="preserve">These ideas and values can be dissonant and reject official historical narratives to present an alternative reading of place and memory. The problem with ‘dissonance arises because of the zero-sum characteristics of heritages, all of which belong to someone and logically, therefore, not to someone else. The creation of any heritage actively or potentially disinherits or excludes those who do not subscribe to, or are embraced within, the terms of meaning attending that heritage’ (Graham and Howard 2008, 3). </w:t>
      </w:r>
    </w:p>
    <w:p w:rsidR="00FD1E01" w:rsidRDefault="00FD1E01" w:rsidP="00F5278D">
      <w:pPr>
        <w:pStyle w:val="BodyA"/>
        <w:spacing w:before="0" w:after="0" w:line="480" w:lineRule="auto"/>
        <w:jc w:val="both"/>
        <w:rPr>
          <w:rFonts w:ascii="Times New Roman" w:hAnsi="Times New Roman" w:cs="Times New Roman"/>
          <w:sz w:val="24"/>
          <w:szCs w:val="24"/>
          <w:lang w:val="en-GB"/>
        </w:rPr>
      </w:pPr>
    </w:p>
    <w:p w:rsidR="00BB32D4" w:rsidRPr="00223F6E" w:rsidRDefault="00FD1E01" w:rsidP="00FD1E01">
      <w:pPr>
        <w:pStyle w:val="BodyA"/>
        <w:spacing w:before="0" w:after="0" w:line="480" w:lineRule="auto"/>
        <w:jc w:val="both"/>
        <w:rPr>
          <w:rFonts w:ascii="Times New Roman" w:hAnsi="Times New Roman" w:cs="Times New Roman"/>
          <w:sz w:val="24"/>
          <w:szCs w:val="24"/>
        </w:rPr>
      </w:pPr>
      <w:r>
        <w:rPr>
          <w:rFonts w:ascii="Times New Roman" w:hAnsi="Times New Roman" w:cs="Times New Roman"/>
          <w:sz w:val="24"/>
          <w:szCs w:val="24"/>
          <w:lang w:val="en-GB"/>
        </w:rPr>
        <w:t>However, because heritage belongs to someone and not to someone else does not, on its own, make it problematic and such a binary over simplifies both the production and consumption of heritage and e</w:t>
      </w:r>
      <w:r w:rsidR="006908FF">
        <w:rPr>
          <w:rFonts w:ascii="Times New Roman" w:hAnsi="Times New Roman" w:cs="Times New Roman"/>
          <w:sz w:val="24"/>
          <w:szCs w:val="24"/>
          <w:lang w:val="en-GB"/>
        </w:rPr>
        <w:t>specially</w:t>
      </w:r>
      <w:r>
        <w:rPr>
          <w:rFonts w:ascii="Times New Roman" w:hAnsi="Times New Roman" w:cs="Times New Roman"/>
          <w:sz w:val="24"/>
          <w:szCs w:val="24"/>
          <w:lang w:val="en-GB"/>
        </w:rPr>
        <w:t xml:space="preserve"> dark tourism. </w:t>
      </w:r>
      <w:r w:rsidR="00BE6DCD">
        <w:rPr>
          <w:rFonts w:ascii="Times New Roman" w:eastAsiaTheme="minorHAnsi" w:hAnsi="Times New Roman" w:cs="Times New Roman"/>
          <w:color w:val="auto"/>
          <w:sz w:val="24"/>
          <w:szCs w:val="24"/>
          <w:bdr w:val="none" w:sz="0" w:space="0" w:color="auto"/>
          <w:lang w:val="en-GB" w:eastAsia="en-US"/>
        </w:rPr>
        <w:t>A</w:t>
      </w:r>
      <w:r w:rsidR="00BB32D4" w:rsidRPr="00223F6E">
        <w:rPr>
          <w:rFonts w:ascii="Times New Roman" w:hAnsi="Times New Roman" w:cs="Times New Roman"/>
          <w:sz w:val="24"/>
          <w:szCs w:val="24"/>
        </w:rPr>
        <w:t xml:space="preserve"> number of scholars argue that insufficient attention is paid to consumption, the motivations of users and how tourists can mediate or challenge meta-narratives integral to sacrali</w:t>
      </w:r>
      <w:r w:rsidR="00016859">
        <w:rPr>
          <w:rFonts w:ascii="Times New Roman" w:hAnsi="Times New Roman" w:cs="Times New Roman"/>
          <w:sz w:val="24"/>
          <w:szCs w:val="24"/>
        </w:rPr>
        <w:t>z</w:t>
      </w:r>
      <w:r w:rsidR="00BB32D4" w:rsidRPr="00223F6E">
        <w:rPr>
          <w:rFonts w:ascii="Times New Roman" w:hAnsi="Times New Roman" w:cs="Times New Roman"/>
          <w:sz w:val="24"/>
          <w:szCs w:val="24"/>
        </w:rPr>
        <w:t>ation. Taking a than</w:t>
      </w:r>
      <w:r w:rsidR="005308AA" w:rsidRPr="00223F6E">
        <w:rPr>
          <w:rFonts w:ascii="Times New Roman" w:hAnsi="Times New Roman" w:cs="Times New Roman"/>
          <w:sz w:val="24"/>
          <w:szCs w:val="24"/>
        </w:rPr>
        <w:t>at</w:t>
      </w:r>
      <w:r w:rsidR="00BB32D4" w:rsidRPr="00223F6E">
        <w:rPr>
          <w:rFonts w:ascii="Times New Roman" w:hAnsi="Times New Roman" w:cs="Times New Roman"/>
          <w:sz w:val="24"/>
          <w:szCs w:val="24"/>
        </w:rPr>
        <w:t>o</w:t>
      </w:r>
      <w:r w:rsidR="005308AA" w:rsidRPr="00223F6E">
        <w:rPr>
          <w:rFonts w:ascii="Times New Roman" w:hAnsi="Times New Roman" w:cs="Times New Roman"/>
          <w:sz w:val="24"/>
          <w:szCs w:val="24"/>
        </w:rPr>
        <w:t>lo</w:t>
      </w:r>
      <w:r w:rsidR="00BB32D4" w:rsidRPr="00223F6E">
        <w:rPr>
          <w:rFonts w:ascii="Times New Roman" w:hAnsi="Times New Roman" w:cs="Times New Roman"/>
          <w:sz w:val="24"/>
          <w:szCs w:val="24"/>
        </w:rPr>
        <w:t xml:space="preserve">gical perspective, Stone and Sharpley (2008) show that </w:t>
      </w:r>
      <w:r w:rsidR="00016859" w:rsidRPr="00223F6E">
        <w:rPr>
          <w:rFonts w:ascii="Times New Roman" w:hAnsi="Times New Roman" w:cs="Times New Roman"/>
          <w:sz w:val="24"/>
          <w:szCs w:val="24"/>
        </w:rPr>
        <w:t>secularization</w:t>
      </w:r>
      <w:r w:rsidR="00016859">
        <w:rPr>
          <w:rFonts w:ascii="Times New Roman" w:hAnsi="Times New Roman" w:cs="Times New Roman"/>
          <w:sz w:val="24"/>
          <w:szCs w:val="24"/>
        </w:rPr>
        <w:t>, desacraliz</w:t>
      </w:r>
      <w:r w:rsidR="00BB32D4" w:rsidRPr="00223F6E">
        <w:rPr>
          <w:rFonts w:ascii="Times New Roman" w:hAnsi="Times New Roman" w:cs="Times New Roman"/>
          <w:sz w:val="24"/>
          <w:szCs w:val="24"/>
        </w:rPr>
        <w:t>ation and the gradual decline of religious ritual have</w:t>
      </w:r>
      <w:r w:rsidR="00A65A83">
        <w:rPr>
          <w:rFonts w:ascii="Times New Roman" w:hAnsi="Times New Roman" w:cs="Times New Roman"/>
          <w:sz w:val="24"/>
          <w:szCs w:val="24"/>
        </w:rPr>
        <w:t>,</w:t>
      </w:r>
      <w:r w:rsidR="00BB32D4" w:rsidRPr="00223F6E">
        <w:rPr>
          <w:rFonts w:ascii="Times New Roman" w:hAnsi="Times New Roman" w:cs="Times New Roman"/>
          <w:sz w:val="24"/>
          <w:szCs w:val="24"/>
        </w:rPr>
        <w:t xml:space="preserve"> in turn</w:t>
      </w:r>
      <w:r w:rsidR="00A65A83">
        <w:rPr>
          <w:rFonts w:ascii="Times New Roman" w:hAnsi="Times New Roman" w:cs="Times New Roman"/>
          <w:sz w:val="24"/>
          <w:szCs w:val="24"/>
        </w:rPr>
        <w:t>,</w:t>
      </w:r>
      <w:r w:rsidR="00BB32D4" w:rsidRPr="00223F6E">
        <w:rPr>
          <w:rFonts w:ascii="Times New Roman" w:hAnsi="Times New Roman" w:cs="Times New Roman"/>
          <w:sz w:val="24"/>
          <w:szCs w:val="24"/>
        </w:rPr>
        <w:t xml:space="preserve"> redefined our understanding of death at both an ontological and social </w:t>
      </w:r>
      <w:r w:rsidR="00BB32D4" w:rsidRPr="00223F6E">
        <w:rPr>
          <w:rFonts w:ascii="Times New Roman" w:hAnsi="Times New Roman" w:cs="Times New Roman"/>
          <w:sz w:val="24"/>
          <w:szCs w:val="24"/>
        </w:rPr>
        <w:lastRenderedPageBreak/>
        <w:t xml:space="preserve">level. The </w:t>
      </w:r>
      <w:r w:rsidR="00016859" w:rsidRPr="00223F6E">
        <w:rPr>
          <w:rFonts w:ascii="Times New Roman" w:hAnsi="Times New Roman" w:cs="Times New Roman"/>
          <w:sz w:val="24"/>
          <w:szCs w:val="24"/>
        </w:rPr>
        <w:t>individualization</w:t>
      </w:r>
      <w:r w:rsidR="00BB32D4" w:rsidRPr="00223F6E">
        <w:rPr>
          <w:rFonts w:ascii="Times New Roman" w:hAnsi="Times New Roman" w:cs="Times New Roman"/>
          <w:sz w:val="24"/>
          <w:szCs w:val="24"/>
        </w:rPr>
        <w:t xml:space="preserve"> and </w:t>
      </w:r>
      <w:r w:rsidR="00016859" w:rsidRPr="00223F6E">
        <w:rPr>
          <w:rFonts w:ascii="Times New Roman" w:hAnsi="Times New Roman" w:cs="Times New Roman"/>
          <w:sz w:val="24"/>
          <w:szCs w:val="24"/>
        </w:rPr>
        <w:t>medicalization</w:t>
      </w:r>
      <w:r w:rsidR="00BB32D4" w:rsidRPr="00223F6E">
        <w:rPr>
          <w:rFonts w:ascii="Times New Roman" w:hAnsi="Times New Roman" w:cs="Times New Roman"/>
          <w:sz w:val="24"/>
          <w:szCs w:val="24"/>
        </w:rPr>
        <w:t xml:space="preserve"> of dying have effectively removed death from public space, rendering it ‘absent’ in socially unsustainable ways:</w:t>
      </w:r>
    </w:p>
    <w:p w:rsidR="00BB32D4" w:rsidRPr="00223F6E" w:rsidRDefault="00BB32D4" w:rsidP="00BB32D4">
      <w:pPr>
        <w:pStyle w:val="NoSpacing"/>
        <w:rPr>
          <w:rFonts w:ascii="Times New Roman" w:hAnsi="Times New Roman" w:cs="Times New Roman"/>
          <w:sz w:val="24"/>
          <w:szCs w:val="24"/>
        </w:rPr>
      </w:pPr>
    </w:p>
    <w:p w:rsidR="00BB32D4" w:rsidRPr="00223F6E" w:rsidRDefault="00BB32D4" w:rsidP="00BB32D4">
      <w:pPr>
        <w:pStyle w:val="NoSpacing"/>
        <w:ind w:left="720" w:hanging="720"/>
        <w:jc w:val="both"/>
        <w:rPr>
          <w:rFonts w:ascii="Times New Roman" w:hAnsi="Times New Roman" w:cs="Times New Roman"/>
          <w:sz w:val="24"/>
          <w:szCs w:val="24"/>
        </w:rPr>
      </w:pPr>
      <w:r w:rsidRPr="00223F6E">
        <w:rPr>
          <w:rFonts w:ascii="Times New Roman" w:hAnsi="Times New Roman" w:cs="Times New Roman"/>
          <w:sz w:val="24"/>
          <w:szCs w:val="24"/>
        </w:rPr>
        <w:tab/>
        <w:t xml:space="preserve">Accordingly, dark tourism may offer a revival of death within the public domain, thereby de-sequestering mortality and ensuring </w:t>
      </w:r>
      <w:r w:rsidRPr="00223F6E">
        <w:rPr>
          <w:rFonts w:ascii="Times New Roman" w:hAnsi="Times New Roman" w:cs="Times New Roman"/>
          <w:i/>
          <w:sz w:val="24"/>
          <w:szCs w:val="24"/>
        </w:rPr>
        <w:t>absent</w:t>
      </w:r>
      <w:r w:rsidRPr="00223F6E">
        <w:rPr>
          <w:rFonts w:ascii="Times New Roman" w:hAnsi="Times New Roman" w:cs="Times New Roman"/>
          <w:sz w:val="24"/>
          <w:szCs w:val="24"/>
        </w:rPr>
        <w:t xml:space="preserve"> death is made </w:t>
      </w:r>
      <w:r w:rsidRPr="00223F6E">
        <w:rPr>
          <w:rFonts w:ascii="Times New Roman" w:hAnsi="Times New Roman" w:cs="Times New Roman"/>
          <w:i/>
          <w:sz w:val="24"/>
          <w:szCs w:val="24"/>
        </w:rPr>
        <w:t>present</w:t>
      </w:r>
      <w:r w:rsidRPr="00223F6E">
        <w:rPr>
          <w:rFonts w:ascii="Times New Roman" w:hAnsi="Times New Roman" w:cs="Times New Roman"/>
          <w:sz w:val="24"/>
          <w:szCs w:val="24"/>
        </w:rPr>
        <w:t xml:space="preserve"> transforming (private) death into public discourse and a communal commodity on wh</w:t>
      </w:r>
      <w:r w:rsidR="005D44B0" w:rsidRPr="00223F6E">
        <w:rPr>
          <w:rFonts w:ascii="Times New Roman" w:hAnsi="Times New Roman" w:cs="Times New Roman"/>
          <w:sz w:val="24"/>
          <w:szCs w:val="24"/>
        </w:rPr>
        <w:t>ich to gaze (Stone and Sharpley</w:t>
      </w:r>
      <w:r w:rsidRPr="00223F6E">
        <w:rPr>
          <w:rFonts w:ascii="Times New Roman" w:hAnsi="Times New Roman" w:cs="Times New Roman"/>
          <w:sz w:val="24"/>
          <w:szCs w:val="24"/>
        </w:rPr>
        <w:t xml:space="preserve"> 2008, 588).</w:t>
      </w:r>
    </w:p>
    <w:p w:rsidR="00BB32D4" w:rsidRPr="00223F6E" w:rsidRDefault="00BB32D4" w:rsidP="005308AA">
      <w:pPr>
        <w:pStyle w:val="NoSpacing"/>
        <w:spacing w:line="480" w:lineRule="auto"/>
        <w:ind w:left="720" w:hanging="720"/>
        <w:rPr>
          <w:rFonts w:ascii="Times New Roman" w:hAnsi="Times New Roman" w:cs="Times New Roman"/>
          <w:sz w:val="24"/>
          <w:szCs w:val="24"/>
        </w:rPr>
      </w:pPr>
    </w:p>
    <w:p w:rsidR="00BB32D4" w:rsidRPr="00223F6E" w:rsidRDefault="00BB32D4" w:rsidP="005308AA">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 xml:space="preserve">Stone (2012, 1576) </w:t>
      </w:r>
      <w:r w:rsidR="005308AA" w:rsidRPr="00223F6E">
        <w:rPr>
          <w:rFonts w:ascii="Times New Roman" w:hAnsi="Times New Roman" w:cs="Times New Roman"/>
          <w:sz w:val="24"/>
          <w:szCs w:val="24"/>
        </w:rPr>
        <w:t>develop</w:t>
      </w:r>
      <w:r w:rsidRPr="00223F6E">
        <w:rPr>
          <w:rFonts w:ascii="Times New Roman" w:hAnsi="Times New Roman" w:cs="Times New Roman"/>
          <w:sz w:val="24"/>
          <w:szCs w:val="24"/>
        </w:rPr>
        <w:t xml:space="preserve"> this aspect of dark tourism by emphasising its propaganda value as the dead are filtered through tourism information, museums and artefacts. Importantly, he also points out that it can be </w:t>
      </w:r>
      <w:r w:rsidR="00643891" w:rsidRPr="00223F6E">
        <w:rPr>
          <w:rFonts w:ascii="Times New Roman" w:hAnsi="Times New Roman" w:cs="Times New Roman"/>
          <w:sz w:val="24"/>
          <w:szCs w:val="24"/>
        </w:rPr>
        <w:t>educati</w:t>
      </w:r>
      <w:r w:rsidR="00643891">
        <w:rPr>
          <w:rFonts w:ascii="Times New Roman" w:hAnsi="Times New Roman" w:cs="Times New Roman"/>
          <w:sz w:val="24"/>
          <w:szCs w:val="24"/>
        </w:rPr>
        <w:t>onal</w:t>
      </w:r>
      <w:r w:rsidRPr="00223F6E">
        <w:rPr>
          <w:rFonts w:ascii="Times New Roman" w:hAnsi="Times New Roman" w:cs="Times New Roman"/>
          <w:sz w:val="24"/>
          <w:szCs w:val="24"/>
        </w:rPr>
        <w:t xml:space="preserve"> about events and people; can serve as entertainment and spectacle; </w:t>
      </w:r>
      <w:r w:rsidR="00951A92">
        <w:rPr>
          <w:rFonts w:ascii="Times New Roman" w:hAnsi="Times New Roman" w:cs="Times New Roman"/>
          <w:sz w:val="24"/>
          <w:szCs w:val="24"/>
        </w:rPr>
        <w:t>can</w:t>
      </w:r>
      <w:r w:rsidR="00A65A83">
        <w:rPr>
          <w:rFonts w:ascii="Times New Roman" w:hAnsi="Times New Roman" w:cs="Times New Roman"/>
          <w:sz w:val="24"/>
          <w:szCs w:val="24"/>
        </w:rPr>
        <w:t xml:space="preserve"> </w:t>
      </w:r>
      <w:r w:rsidRPr="00223F6E">
        <w:rPr>
          <w:rFonts w:ascii="Times New Roman" w:hAnsi="Times New Roman" w:cs="Times New Roman"/>
          <w:sz w:val="24"/>
          <w:szCs w:val="24"/>
        </w:rPr>
        <w:t>remind us of our mortality; and provide moral instruction about how to avoid the mistakes of the past. Dark sites are thus critical in transferring social memory from one generation to the next:</w:t>
      </w:r>
    </w:p>
    <w:p w:rsidR="00BB32D4" w:rsidRPr="00223F6E" w:rsidRDefault="00BB32D4" w:rsidP="00BB32D4">
      <w:pPr>
        <w:pStyle w:val="NoSpacing"/>
        <w:jc w:val="both"/>
        <w:rPr>
          <w:rFonts w:ascii="Times New Roman" w:hAnsi="Times New Roman" w:cs="Times New Roman"/>
          <w:sz w:val="24"/>
          <w:szCs w:val="24"/>
        </w:rPr>
      </w:pPr>
    </w:p>
    <w:p w:rsidR="00BB32D4" w:rsidRPr="00223F6E" w:rsidRDefault="00BB32D4" w:rsidP="00BB32D4">
      <w:pPr>
        <w:pStyle w:val="NoSpacing"/>
        <w:ind w:left="720" w:hanging="720"/>
        <w:jc w:val="both"/>
        <w:rPr>
          <w:rFonts w:ascii="Times New Roman" w:hAnsi="Times New Roman" w:cs="Times New Roman"/>
          <w:sz w:val="24"/>
          <w:szCs w:val="24"/>
        </w:rPr>
      </w:pPr>
      <w:r w:rsidRPr="00223F6E">
        <w:rPr>
          <w:rFonts w:ascii="Times New Roman" w:hAnsi="Times New Roman" w:cs="Times New Roman"/>
          <w:sz w:val="24"/>
          <w:szCs w:val="24"/>
        </w:rPr>
        <w:tab/>
        <w:t>When memory is not first hand, it evolves into remembrance and as time transpires into memorialisation and eventually into history. Remembrance and historical representation through dark tourism are all ways of relating to and mediating with the Significant Other dead and/or contemplating the</w:t>
      </w:r>
      <w:r w:rsidR="005308AA" w:rsidRPr="00223F6E">
        <w:rPr>
          <w:rFonts w:ascii="Times New Roman" w:hAnsi="Times New Roman" w:cs="Times New Roman"/>
          <w:sz w:val="24"/>
          <w:szCs w:val="24"/>
        </w:rPr>
        <w:t>ir deaths (Stone</w:t>
      </w:r>
      <w:r w:rsidRPr="00223F6E">
        <w:rPr>
          <w:rFonts w:ascii="Times New Roman" w:hAnsi="Times New Roman" w:cs="Times New Roman"/>
          <w:sz w:val="24"/>
          <w:szCs w:val="24"/>
        </w:rPr>
        <w:t xml:space="preserve"> 2012, 1579-80).</w:t>
      </w:r>
    </w:p>
    <w:p w:rsidR="00BB32D4" w:rsidRPr="00223F6E" w:rsidRDefault="00BB32D4" w:rsidP="005308AA">
      <w:pPr>
        <w:pStyle w:val="NoSpacing"/>
        <w:spacing w:line="480" w:lineRule="auto"/>
        <w:ind w:left="720" w:hanging="720"/>
        <w:jc w:val="both"/>
        <w:rPr>
          <w:rFonts w:ascii="Times New Roman" w:hAnsi="Times New Roman" w:cs="Times New Roman"/>
          <w:sz w:val="24"/>
          <w:szCs w:val="24"/>
        </w:rPr>
      </w:pPr>
    </w:p>
    <w:p w:rsidR="00EF3D84" w:rsidRDefault="00954FFA" w:rsidP="00954FFA">
      <w:pPr>
        <w:spacing w:line="480" w:lineRule="auto"/>
        <w:jc w:val="both"/>
        <w:rPr>
          <w:rFonts w:hAnsi="Times New Roman" w:cs="Times New Roman"/>
          <w:lang w:val="en-GB"/>
        </w:rPr>
      </w:pPr>
      <w:r>
        <w:rPr>
          <w:rFonts w:hAnsi="Times New Roman" w:cs="Times New Roman"/>
          <w:lang w:val="en-GB"/>
        </w:rPr>
        <w:t xml:space="preserve">Moreover, where memories of death are ‘aesthetically whitewashed’, they have the potential to create a dystopian response, interest in taboo behaviours and more a complex interest in death and dying </w:t>
      </w:r>
      <w:r w:rsidR="00BB32D4" w:rsidRPr="00223F6E">
        <w:rPr>
          <w:rFonts w:hAnsi="Times New Roman" w:cs="Times New Roman"/>
          <w:lang w:val="en-GB"/>
        </w:rPr>
        <w:t xml:space="preserve">(Podoshen et al. 2015, 323). Subterranean, socially clandestine and subaltern identities and experiences </w:t>
      </w:r>
      <w:r w:rsidR="00643891">
        <w:rPr>
          <w:rFonts w:hAnsi="Times New Roman" w:cs="Times New Roman"/>
          <w:lang w:val="en-GB"/>
        </w:rPr>
        <w:t xml:space="preserve">thus </w:t>
      </w:r>
      <w:r w:rsidR="00BB32D4" w:rsidRPr="00223F6E">
        <w:rPr>
          <w:rFonts w:hAnsi="Times New Roman" w:cs="Times New Roman"/>
          <w:lang w:val="en-GB"/>
        </w:rPr>
        <w:t>focus attention on the reception as well as the production of dissonance heritages</w:t>
      </w:r>
      <w:r w:rsidR="00033689">
        <w:rPr>
          <w:rFonts w:hAnsi="Times New Roman" w:cs="Times New Roman"/>
          <w:lang w:val="en-GB"/>
        </w:rPr>
        <w:t>, especially given the centrality of the blood sacrifice in Irish Republican imagery (</w:t>
      </w:r>
      <w:r w:rsidR="00033689" w:rsidRPr="00033689">
        <w:rPr>
          <w:rFonts w:hAnsi="Times New Roman" w:cs="Times New Roman"/>
          <w:color w:val="auto"/>
          <w:lang w:val="en-GB"/>
        </w:rPr>
        <w:t>Welch</w:t>
      </w:r>
      <w:r w:rsidR="00033689">
        <w:rPr>
          <w:rFonts w:hAnsi="Times New Roman" w:cs="Times New Roman"/>
          <w:color w:val="auto"/>
          <w:lang w:val="en-GB"/>
        </w:rPr>
        <w:t xml:space="preserve"> </w:t>
      </w:r>
      <w:r w:rsidR="00033689" w:rsidRPr="00033689">
        <w:rPr>
          <w:rFonts w:hAnsi="Times New Roman" w:cs="Times New Roman"/>
          <w:color w:val="auto"/>
          <w:lang w:val="en-GB"/>
        </w:rPr>
        <w:t>2016</w:t>
      </w:r>
      <w:r w:rsidR="00033689">
        <w:rPr>
          <w:rFonts w:hAnsi="Times New Roman" w:cs="Times New Roman"/>
          <w:color w:val="auto"/>
          <w:lang w:val="en-GB"/>
        </w:rPr>
        <w:t>)</w:t>
      </w:r>
      <w:r w:rsidR="00BB32D4" w:rsidRPr="00223F6E">
        <w:rPr>
          <w:rFonts w:hAnsi="Times New Roman" w:cs="Times New Roman"/>
          <w:lang w:val="en-GB"/>
        </w:rPr>
        <w:t xml:space="preserve">. </w:t>
      </w:r>
      <w:r w:rsidR="00BB32D4" w:rsidRPr="00223F6E">
        <w:rPr>
          <w:rFonts w:eastAsiaTheme="minorHAnsi" w:hAnsi="Times New Roman" w:cs="Times New Roman"/>
          <w:color w:val="auto"/>
          <w:bdr w:val="none" w:sz="0" w:space="0" w:color="auto"/>
          <w:lang w:val="en-GB"/>
        </w:rPr>
        <w:t>Golańska</w:t>
      </w:r>
      <w:r w:rsidR="00BB32D4" w:rsidRPr="00223F6E">
        <w:rPr>
          <w:rFonts w:hAnsi="Times New Roman" w:cs="Times New Roman"/>
          <w:lang w:val="en-GB"/>
        </w:rPr>
        <w:t xml:space="preserve"> (</w:t>
      </w:r>
      <w:r w:rsidR="00BB32D4" w:rsidRPr="00223F6E">
        <w:rPr>
          <w:rFonts w:eastAsiaTheme="minorHAnsi" w:hAnsi="Times New Roman" w:cs="Times New Roman"/>
          <w:color w:val="auto"/>
          <w:bdr w:val="none" w:sz="0" w:space="0" w:color="auto"/>
          <w:lang w:val="en-GB"/>
        </w:rPr>
        <w:t>2015, 774</w:t>
      </w:r>
      <w:r w:rsidR="00BB32D4" w:rsidRPr="00223F6E">
        <w:rPr>
          <w:rFonts w:hAnsi="Times New Roman" w:cs="Times New Roman"/>
          <w:lang w:val="en-GB"/>
        </w:rPr>
        <w:t>) argues that such experiences go well beyond their discursive meanings to ‘absorb us also at the affective, bodily level, which sometimes happens regardless, or even in spite of our critical or resistant attitudes towards the meanings they convey.</w:t>
      </w:r>
      <w:r w:rsidR="006908FF">
        <w:rPr>
          <w:rFonts w:hAnsi="Times New Roman" w:cs="Times New Roman"/>
          <w:lang w:val="en-GB"/>
        </w:rPr>
        <w:t>’</w:t>
      </w:r>
      <w:r w:rsidR="00BB32D4" w:rsidRPr="00223F6E">
        <w:rPr>
          <w:rFonts w:hAnsi="Times New Roman" w:cs="Times New Roman"/>
          <w:lang w:val="en-GB"/>
        </w:rPr>
        <w:t xml:space="preserve"> Dualistic interpretations of dark attractions as </w:t>
      </w:r>
      <w:r w:rsidRPr="00223F6E">
        <w:rPr>
          <w:rFonts w:hAnsi="Times New Roman" w:cs="Times New Roman"/>
          <w:lang w:val="en-GB"/>
        </w:rPr>
        <w:t>authentic</w:t>
      </w:r>
      <w:r w:rsidR="00BB32D4" w:rsidRPr="00223F6E">
        <w:rPr>
          <w:rFonts w:hAnsi="Times New Roman" w:cs="Times New Roman"/>
          <w:lang w:val="en-GB"/>
        </w:rPr>
        <w:t xml:space="preserve"> or fabricated; manufactured or merely existing (or do</w:t>
      </w:r>
      <w:r w:rsidR="00D12799">
        <w:rPr>
          <w:rFonts w:hAnsi="Times New Roman" w:cs="Times New Roman"/>
          <w:lang w:val="en-GB"/>
        </w:rPr>
        <w:t xml:space="preserve"> </w:t>
      </w:r>
      <w:r w:rsidR="00BB32D4" w:rsidRPr="00223F6E">
        <w:rPr>
          <w:rFonts w:hAnsi="Times New Roman" w:cs="Times New Roman"/>
          <w:lang w:val="en-GB"/>
        </w:rPr>
        <w:t>n</w:t>
      </w:r>
      <w:r w:rsidR="00D12799">
        <w:rPr>
          <w:rFonts w:hAnsi="Times New Roman" w:cs="Times New Roman"/>
          <w:lang w:val="en-GB"/>
        </w:rPr>
        <w:t>o</w:t>
      </w:r>
      <w:r w:rsidR="00BB32D4" w:rsidRPr="00223F6E">
        <w:rPr>
          <w:rFonts w:hAnsi="Times New Roman" w:cs="Times New Roman"/>
          <w:lang w:val="en-GB"/>
        </w:rPr>
        <w:t>t exist at all in</w:t>
      </w:r>
      <w:r>
        <w:rPr>
          <w:rFonts w:hAnsi="Times New Roman" w:cs="Times New Roman"/>
          <w:lang w:val="en-GB"/>
        </w:rPr>
        <w:t xml:space="preserve"> a </w:t>
      </w:r>
      <w:r w:rsidR="00BB32D4" w:rsidRPr="00223F6E">
        <w:rPr>
          <w:rFonts w:hAnsi="Times New Roman" w:cs="Times New Roman"/>
          <w:lang w:val="en-GB"/>
        </w:rPr>
        <w:t>material sense)</w:t>
      </w:r>
      <w:r>
        <w:rPr>
          <w:rFonts w:hAnsi="Times New Roman" w:cs="Times New Roman"/>
          <w:lang w:val="en-GB"/>
        </w:rPr>
        <w:t>,</w:t>
      </w:r>
      <w:r w:rsidR="00BB32D4" w:rsidRPr="00223F6E">
        <w:rPr>
          <w:rFonts w:hAnsi="Times New Roman" w:cs="Times New Roman"/>
          <w:lang w:val="en-GB"/>
        </w:rPr>
        <w:t xml:space="preserve"> are too simplistic </w:t>
      </w:r>
      <w:r>
        <w:rPr>
          <w:rFonts w:hAnsi="Times New Roman" w:cs="Times New Roman"/>
          <w:lang w:val="en-GB"/>
        </w:rPr>
        <w:lastRenderedPageBreak/>
        <w:t>because</w:t>
      </w:r>
      <w:r w:rsidR="00BB32D4" w:rsidRPr="00223F6E">
        <w:rPr>
          <w:rFonts w:hAnsi="Times New Roman" w:cs="Times New Roman"/>
          <w:lang w:val="en-GB"/>
        </w:rPr>
        <w:t xml:space="preserve"> emotions, attitudes and past perceptions produce non-spiritual, real-time corporal responses. </w:t>
      </w:r>
    </w:p>
    <w:p w:rsidR="00A03294" w:rsidRDefault="00A03294" w:rsidP="00954FFA">
      <w:pPr>
        <w:spacing w:line="480" w:lineRule="auto"/>
        <w:jc w:val="both"/>
        <w:rPr>
          <w:rFonts w:hAnsi="Times New Roman" w:cs="Times New Roman"/>
          <w:b/>
          <w:lang w:val="en-GB"/>
        </w:rPr>
      </w:pPr>
    </w:p>
    <w:p w:rsidR="00954FFA" w:rsidRPr="00A03294" w:rsidRDefault="00A03294" w:rsidP="00954FFA">
      <w:pPr>
        <w:spacing w:line="480" w:lineRule="auto"/>
        <w:jc w:val="both"/>
        <w:rPr>
          <w:rFonts w:hAnsi="Times New Roman" w:cs="Times New Roman"/>
          <w:b/>
          <w:lang w:val="en-GB"/>
        </w:rPr>
      </w:pPr>
      <w:r w:rsidRPr="00A03294">
        <w:rPr>
          <w:rFonts w:hAnsi="Times New Roman" w:cs="Times New Roman"/>
          <w:b/>
          <w:lang w:val="en-GB"/>
        </w:rPr>
        <w:t>Research methods</w:t>
      </w:r>
    </w:p>
    <w:p w:rsidR="00126E11" w:rsidRPr="00670DF8" w:rsidRDefault="00DA7D3B" w:rsidP="005D60E7">
      <w:pPr>
        <w:autoSpaceDE w:val="0"/>
        <w:autoSpaceDN w:val="0"/>
        <w:adjustRightInd w:val="0"/>
        <w:spacing w:line="480" w:lineRule="auto"/>
        <w:contextualSpacing/>
        <w:jc w:val="both"/>
        <w:rPr>
          <w:rFonts w:hAnsi="Times New Roman" w:cs="Times New Roman"/>
          <w:bCs/>
          <w:lang w:val="en-GB"/>
        </w:rPr>
      </w:pPr>
      <w:r w:rsidRPr="00223F6E">
        <w:rPr>
          <w:rFonts w:hAnsi="Times New Roman" w:cs="Times New Roman"/>
          <w:bCs/>
          <w:lang w:val="en-GB"/>
        </w:rPr>
        <w:t>The multiple and complex responses to dark sites</w:t>
      </w:r>
      <w:r>
        <w:rPr>
          <w:rFonts w:hAnsi="Times New Roman" w:cs="Times New Roman"/>
          <w:bCs/>
          <w:lang w:val="en-GB"/>
        </w:rPr>
        <w:t>,</w:t>
      </w:r>
      <w:r w:rsidRPr="00223F6E">
        <w:rPr>
          <w:rFonts w:hAnsi="Times New Roman" w:cs="Times New Roman"/>
          <w:bCs/>
          <w:lang w:val="en-GB"/>
        </w:rPr>
        <w:t xml:space="preserve"> from the existential to the </w:t>
      </w:r>
      <w:r>
        <w:rPr>
          <w:rFonts w:hAnsi="Times New Roman" w:cs="Times New Roman"/>
          <w:bCs/>
          <w:lang w:val="en-GB"/>
        </w:rPr>
        <w:t xml:space="preserve">biotic, </w:t>
      </w:r>
      <w:r w:rsidRPr="00223F6E">
        <w:rPr>
          <w:rFonts w:hAnsi="Times New Roman" w:cs="Times New Roman"/>
          <w:bCs/>
          <w:lang w:val="en-GB"/>
        </w:rPr>
        <w:t xml:space="preserve">has </w:t>
      </w:r>
      <w:r w:rsidR="00C7487E">
        <w:rPr>
          <w:rFonts w:hAnsi="Times New Roman" w:cs="Times New Roman"/>
          <w:bCs/>
          <w:lang w:val="en-GB"/>
        </w:rPr>
        <w:t>strengthened</w:t>
      </w:r>
      <w:r w:rsidRPr="00223F6E">
        <w:rPr>
          <w:rFonts w:hAnsi="Times New Roman" w:cs="Times New Roman"/>
          <w:bCs/>
          <w:lang w:val="en-GB"/>
        </w:rPr>
        <w:t xml:space="preserve"> methodological </w:t>
      </w:r>
      <w:r w:rsidR="00C7487E">
        <w:rPr>
          <w:rFonts w:hAnsi="Times New Roman" w:cs="Times New Roman"/>
          <w:bCs/>
          <w:lang w:val="en-GB"/>
        </w:rPr>
        <w:t xml:space="preserve">diversity and interdisciplinarity </w:t>
      </w:r>
      <w:r w:rsidRPr="00223F6E">
        <w:rPr>
          <w:rFonts w:hAnsi="Times New Roman" w:cs="Times New Roman"/>
          <w:bCs/>
          <w:lang w:val="en-GB"/>
        </w:rPr>
        <w:t>in tourism research (White and Frew, 2013). Visitor attitude</w:t>
      </w:r>
      <w:r>
        <w:rPr>
          <w:rFonts w:hAnsi="Times New Roman" w:cs="Times New Roman"/>
          <w:bCs/>
          <w:lang w:val="en-GB"/>
        </w:rPr>
        <w:t xml:space="preserve"> and </w:t>
      </w:r>
      <w:r w:rsidRPr="00223F6E">
        <w:rPr>
          <w:rFonts w:hAnsi="Times New Roman" w:cs="Times New Roman"/>
          <w:bCs/>
          <w:lang w:val="en-GB"/>
        </w:rPr>
        <w:t>perception surveys are well established, especially to reveal real-time responses to places and events</w:t>
      </w:r>
      <w:r w:rsidR="005D60E7">
        <w:rPr>
          <w:rFonts w:hAnsi="Times New Roman" w:cs="Times New Roman"/>
          <w:bCs/>
          <w:lang w:val="en-GB"/>
        </w:rPr>
        <w:t xml:space="preserve"> (</w:t>
      </w:r>
      <w:r w:rsidR="005D60E7" w:rsidRPr="005D60E7">
        <w:rPr>
          <w:rFonts w:hAnsi="Times New Roman" w:cs="Times New Roman"/>
          <w:bCs/>
          <w:lang w:val="en-GB"/>
        </w:rPr>
        <w:t>Chan and Chan</w:t>
      </w:r>
      <w:r w:rsidR="005D60E7">
        <w:rPr>
          <w:rFonts w:hAnsi="Times New Roman" w:cs="Times New Roman"/>
          <w:bCs/>
          <w:lang w:val="en-GB"/>
        </w:rPr>
        <w:t xml:space="preserve">, </w:t>
      </w:r>
      <w:r w:rsidR="005D60E7" w:rsidRPr="005D60E7">
        <w:rPr>
          <w:rFonts w:hAnsi="Times New Roman" w:cs="Times New Roman"/>
          <w:bCs/>
          <w:lang w:val="en-GB"/>
        </w:rPr>
        <w:t>2010)</w:t>
      </w:r>
      <w:r w:rsidRPr="00223F6E">
        <w:rPr>
          <w:rFonts w:hAnsi="Times New Roman" w:cs="Times New Roman"/>
          <w:bCs/>
          <w:lang w:val="en-GB"/>
        </w:rPr>
        <w:t xml:space="preserve">. </w:t>
      </w:r>
      <w:r w:rsidR="005D60E7">
        <w:rPr>
          <w:rFonts w:hAnsi="Times New Roman" w:cs="Times New Roman"/>
          <w:bCs/>
          <w:lang w:val="en-GB"/>
        </w:rPr>
        <w:t>Chan and Chan argue that</w:t>
      </w:r>
      <w:r w:rsidR="00C7487E">
        <w:rPr>
          <w:rFonts w:hAnsi="Times New Roman" w:cs="Times New Roman"/>
          <w:bCs/>
          <w:lang w:val="en-GB"/>
        </w:rPr>
        <w:t>, far from being</w:t>
      </w:r>
      <w:r w:rsidR="005D60E7">
        <w:rPr>
          <w:rFonts w:hAnsi="Times New Roman" w:cs="Times New Roman"/>
          <w:bCs/>
          <w:lang w:val="en-GB"/>
        </w:rPr>
        <w:t xml:space="preserve"> instrumental and reductive, </w:t>
      </w:r>
      <w:r w:rsidR="00C7487E">
        <w:rPr>
          <w:rFonts w:hAnsi="Times New Roman" w:cs="Times New Roman"/>
          <w:bCs/>
          <w:lang w:val="en-GB"/>
        </w:rPr>
        <w:t>surveys</w:t>
      </w:r>
      <w:r w:rsidR="005D60E7">
        <w:rPr>
          <w:rFonts w:hAnsi="Times New Roman" w:cs="Times New Roman"/>
          <w:bCs/>
          <w:lang w:val="en-GB"/>
        </w:rPr>
        <w:t xml:space="preserve"> can build a deeper understanding of the complex relationships between variables, subtexts and causality, especially using multivariate scaling techniques and statistical analysis. Indeed, </w:t>
      </w:r>
      <w:r w:rsidRPr="00223F6E">
        <w:rPr>
          <w:rFonts w:hAnsi="Times New Roman" w:cs="Times New Roman"/>
          <w:bCs/>
          <w:lang w:val="en-GB"/>
        </w:rPr>
        <w:t xml:space="preserve">Dwyer et al. (2013) </w:t>
      </w:r>
      <w:r w:rsidR="005D60E7">
        <w:rPr>
          <w:rFonts w:hAnsi="Times New Roman" w:cs="Times New Roman"/>
          <w:bCs/>
          <w:lang w:val="en-GB"/>
        </w:rPr>
        <w:t>call for such a</w:t>
      </w:r>
      <w:r w:rsidRPr="00223F6E">
        <w:rPr>
          <w:rFonts w:hAnsi="Times New Roman" w:cs="Times New Roman"/>
          <w:bCs/>
          <w:lang w:val="en-GB"/>
        </w:rPr>
        <w:t xml:space="preserve"> three dimensional understanding </w:t>
      </w:r>
      <w:r>
        <w:rPr>
          <w:rFonts w:hAnsi="Times New Roman" w:cs="Times New Roman"/>
          <w:bCs/>
          <w:lang w:val="en-GB"/>
        </w:rPr>
        <w:t>of consum</w:t>
      </w:r>
      <w:r w:rsidR="00C7487E">
        <w:rPr>
          <w:rFonts w:hAnsi="Times New Roman" w:cs="Times New Roman"/>
          <w:bCs/>
          <w:lang w:val="en-GB"/>
        </w:rPr>
        <w:t>er experiences</w:t>
      </w:r>
      <w:r>
        <w:rPr>
          <w:rFonts w:hAnsi="Times New Roman" w:cs="Times New Roman"/>
          <w:bCs/>
          <w:lang w:val="en-GB"/>
        </w:rPr>
        <w:t xml:space="preserve"> </w:t>
      </w:r>
      <w:r w:rsidR="00670DF8">
        <w:rPr>
          <w:rFonts w:hAnsi="Times New Roman" w:cs="Times New Roman"/>
          <w:bCs/>
          <w:lang w:val="en-GB"/>
        </w:rPr>
        <w:t>in order to go</w:t>
      </w:r>
      <w:r>
        <w:rPr>
          <w:rFonts w:hAnsi="Times New Roman" w:cs="Times New Roman"/>
          <w:bCs/>
          <w:lang w:val="en-GB"/>
        </w:rPr>
        <w:t xml:space="preserve"> beyond empathy versu</w:t>
      </w:r>
      <w:r w:rsidRPr="00223F6E">
        <w:rPr>
          <w:rFonts w:hAnsi="Times New Roman" w:cs="Times New Roman"/>
          <w:bCs/>
          <w:lang w:val="en-GB"/>
        </w:rPr>
        <w:t>s horror or good versus evil</w:t>
      </w:r>
      <w:r>
        <w:rPr>
          <w:rFonts w:hAnsi="Times New Roman" w:cs="Times New Roman"/>
          <w:bCs/>
          <w:lang w:val="en-GB"/>
        </w:rPr>
        <w:t>,</w:t>
      </w:r>
      <w:r w:rsidRPr="00223F6E">
        <w:rPr>
          <w:rFonts w:hAnsi="Times New Roman" w:cs="Times New Roman"/>
          <w:bCs/>
          <w:lang w:val="en-GB"/>
        </w:rPr>
        <w:t xml:space="preserve"> to reveal the intensity of responses and critically, the complex mix of motives and perceptions that make up the visitor experience. </w:t>
      </w:r>
      <w:r w:rsidR="005D60E7">
        <w:rPr>
          <w:rFonts w:hAnsi="Times New Roman" w:cs="Times New Roman"/>
          <w:bCs/>
          <w:lang w:val="en-GB"/>
        </w:rPr>
        <w:t xml:space="preserve">Here, </w:t>
      </w:r>
      <w:r w:rsidR="00C7487E">
        <w:rPr>
          <w:rFonts w:hAnsi="Times New Roman" w:cs="Times New Roman"/>
          <w:bCs/>
          <w:lang w:val="en-GB"/>
        </w:rPr>
        <w:t xml:space="preserve">however, </w:t>
      </w:r>
      <w:r w:rsidR="005D60E7">
        <w:rPr>
          <w:rFonts w:hAnsi="Times New Roman" w:cs="Times New Roman"/>
          <w:bCs/>
          <w:lang w:val="en-GB"/>
        </w:rPr>
        <w:t>quantitative surveys clearly have their limitations</w:t>
      </w:r>
      <w:r w:rsidR="00126E11">
        <w:rPr>
          <w:rFonts w:hAnsi="Times New Roman" w:cs="Times New Roman"/>
          <w:bCs/>
          <w:lang w:val="en-GB"/>
        </w:rPr>
        <w:t>,</w:t>
      </w:r>
      <w:r w:rsidR="005D60E7">
        <w:rPr>
          <w:rFonts w:hAnsi="Times New Roman" w:cs="Times New Roman"/>
          <w:bCs/>
          <w:lang w:val="en-GB"/>
        </w:rPr>
        <w:t xml:space="preserve"> most importantly </w:t>
      </w:r>
      <w:r>
        <w:rPr>
          <w:rFonts w:hAnsi="Times New Roman" w:cs="Times New Roman"/>
          <w:bCs/>
          <w:lang w:val="en-GB"/>
        </w:rPr>
        <w:t>as</w:t>
      </w:r>
      <w:r w:rsidRPr="00223F6E">
        <w:rPr>
          <w:rFonts w:hAnsi="Times New Roman" w:cs="Times New Roman"/>
          <w:bCs/>
          <w:lang w:val="en-GB"/>
        </w:rPr>
        <w:t xml:space="preserve"> they cannot </w:t>
      </w:r>
      <w:r>
        <w:rPr>
          <w:rFonts w:hAnsi="Times New Roman" w:cs="Times New Roman"/>
          <w:bCs/>
          <w:lang w:val="en-GB"/>
        </w:rPr>
        <w:t xml:space="preserve">capture visceral reflexes and </w:t>
      </w:r>
      <w:r w:rsidR="00670DF8">
        <w:rPr>
          <w:rFonts w:hAnsi="Times New Roman" w:cs="Times New Roman"/>
          <w:bCs/>
          <w:lang w:val="en-GB"/>
        </w:rPr>
        <w:t xml:space="preserve">ultimately </w:t>
      </w:r>
      <w:r>
        <w:rPr>
          <w:rFonts w:hAnsi="Times New Roman" w:cs="Times New Roman"/>
          <w:bCs/>
          <w:lang w:val="en-GB"/>
        </w:rPr>
        <w:t>t</w:t>
      </w:r>
      <w:r w:rsidRPr="00223F6E">
        <w:rPr>
          <w:rFonts w:hAnsi="Times New Roman" w:cs="Times New Roman"/>
          <w:bCs/>
          <w:lang w:val="en-GB"/>
        </w:rPr>
        <w:t xml:space="preserve">end to encourage </w:t>
      </w:r>
      <w:r>
        <w:rPr>
          <w:rFonts w:hAnsi="Times New Roman" w:cs="Times New Roman"/>
          <w:bCs/>
          <w:lang w:val="en-GB"/>
        </w:rPr>
        <w:t>objectivised</w:t>
      </w:r>
      <w:r w:rsidRPr="00223F6E">
        <w:rPr>
          <w:rFonts w:hAnsi="Times New Roman" w:cs="Times New Roman"/>
          <w:bCs/>
          <w:lang w:val="en-GB"/>
        </w:rPr>
        <w:t xml:space="preserve"> response</w:t>
      </w:r>
      <w:r>
        <w:rPr>
          <w:rFonts w:hAnsi="Times New Roman" w:cs="Times New Roman"/>
          <w:bCs/>
          <w:lang w:val="en-GB"/>
        </w:rPr>
        <w:t>s</w:t>
      </w:r>
      <w:r w:rsidRPr="00223F6E">
        <w:rPr>
          <w:rFonts w:hAnsi="Times New Roman" w:cs="Times New Roman"/>
          <w:bCs/>
          <w:lang w:val="en-GB"/>
        </w:rPr>
        <w:t xml:space="preserve"> bounded by </w:t>
      </w:r>
      <w:r>
        <w:rPr>
          <w:rFonts w:hAnsi="Times New Roman" w:cs="Times New Roman"/>
          <w:bCs/>
          <w:lang w:val="en-GB"/>
        </w:rPr>
        <w:t>normative</w:t>
      </w:r>
      <w:r w:rsidRPr="00223F6E">
        <w:rPr>
          <w:rFonts w:hAnsi="Times New Roman" w:cs="Times New Roman"/>
          <w:bCs/>
          <w:lang w:val="en-GB"/>
        </w:rPr>
        <w:t xml:space="preserve"> scales and calculations</w:t>
      </w:r>
      <w:r w:rsidR="005D60E7">
        <w:rPr>
          <w:rFonts w:hAnsi="Times New Roman" w:cs="Times New Roman"/>
          <w:bCs/>
          <w:lang w:val="en-GB"/>
        </w:rPr>
        <w:t xml:space="preserve"> (</w:t>
      </w:r>
      <w:r w:rsidR="00085E77" w:rsidRPr="00A86195">
        <w:rPr>
          <w:rFonts w:hAnsi="Times New Roman" w:cs="Times New Roman"/>
          <w:lang w:val="en-GB"/>
        </w:rPr>
        <w:t>McNaughton</w:t>
      </w:r>
      <w:r w:rsidR="00085E77">
        <w:rPr>
          <w:rFonts w:hAnsi="Times New Roman" w:cs="Times New Roman"/>
          <w:lang w:val="en-GB"/>
        </w:rPr>
        <w:t xml:space="preserve"> et al.</w:t>
      </w:r>
      <w:r w:rsidR="005D60E7">
        <w:rPr>
          <w:rFonts w:hAnsi="Times New Roman" w:cs="Times New Roman"/>
          <w:lang w:val="en-GB"/>
        </w:rPr>
        <w:t>,</w:t>
      </w:r>
      <w:r w:rsidR="00085E77">
        <w:rPr>
          <w:rFonts w:hAnsi="Times New Roman" w:cs="Times New Roman"/>
          <w:lang w:val="en-GB"/>
        </w:rPr>
        <w:t xml:space="preserve"> 2016)</w:t>
      </w:r>
      <w:r w:rsidR="00247582">
        <w:rPr>
          <w:rFonts w:hAnsi="Times New Roman" w:cs="Times New Roman"/>
          <w:lang w:val="en-GB"/>
        </w:rPr>
        <w:t xml:space="preserve">. </w:t>
      </w:r>
    </w:p>
    <w:p w:rsidR="00126E11" w:rsidRDefault="00126E11" w:rsidP="005D60E7">
      <w:pPr>
        <w:autoSpaceDE w:val="0"/>
        <w:autoSpaceDN w:val="0"/>
        <w:adjustRightInd w:val="0"/>
        <w:spacing w:line="480" w:lineRule="auto"/>
        <w:contextualSpacing/>
        <w:jc w:val="both"/>
        <w:rPr>
          <w:rFonts w:hAnsi="Times New Roman" w:cs="Times New Roman"/>
          <w:lang w:val="en-GB"/>
        </w:rPr>
      </w:pPr>
    </w:p>
    <w:p w:rsidR="00126E11" w:rsidRDefault="00670DF8" w:rsidP="005D60E7">
      <w:pPr>
        <w:autoSpaceDE w:val="0"/>
        <w:autoSpaceDN w:val="0"/>
        <w:adjustRightInd w:val="0"/>
        <w:spacing w:line="480" w:lineRule="auto"/>
        <w:contextualSpacing/>
        <w:jc w:val="both"/>
        <w:rPr>
          <w:rFonts w:hAnsi="Times New Roman" w:cs="Times New Roman"/>
          <w:lang w:val="en-GB"/>
        </w:rPr>
      </w:pPr>
      <w:r w:rsidRPr="00A86195">
        <w:rPr>
          <w:rFonts w:hAnsi="Times New Roman" w:cs="Times New Roman"/>
          <w:lang w:val="en-GB"/>
        </w:rPr>
        <w:t>McNaughton</w:t>
      </w:r>
      <w:r>
        <w:rPr>
          <w:rFonts w:hAnsi="Times New Roman" w:cs="Times New Roman"/>
          <w:lang w:val="en-GB"/>
        </w:rPr>
        <w:t xml:space="preserve"> et al. argue</w:t>
      </w:r>
      <w:r w:rsidR="00247582">
        <w:rPr>
          <w:rFonts w:hAnsi="Times New Roman" w:cs="Times New Roman"/>
          <w:lang w:val="en-GB"/>
        </w:rPr>
        <w:t xml:space="preserve"> that it is important to delve deeper into the actual places, artefacts and modes of remembrance (materials, stories</w:t>
      </w:r>
      <w:r w:rsidR="003C2EED">
        <w:rPr>
          <w:rFonts w:hAnsi="Times New Roman" w:cs="Times New Roman"/>
          <w:lang w:val="en-GB"/>
        </w:rPr>
        <w:t xml:space="preserve"> and </w:t>
      </w:r>
      <w:r w:rsidR="00247582">
        <w:rPr>
          <w:rFonts w:hAnsi="Times New Roman" w:cs="Times New Roman"/>
          <w:lang w:val="en-GB"/>
        </w:rPr>
        <w:t>customs) and representation</w:t>
      </w:r>
      <w:r w:rsidR="003C2EED">
        <w:rPr>
          <w:rFonts w:hAnsi="Times New Roman" w:cs="Times New Roman"/>
          <w:lang w:val="en-GB"/>
        </w:rPr>
        <w:t>s</w:t>
      </w:r>
      <w:r w:rsidR="00247582">
        <w:rPr>
          <w:rFonts w:hAnsi="Times New Roman" w:cs="Times New Roman"/>
          <w:lang w:val="en-GB"/>
        </w:rPr>
        <w:t xml:space="preserve"> (displays, interpretative documents and claims) made </w:t>
      </w:r>
      <w:r w:rsidR="00126E11">
        <w:rPr>
          <w:rFonts w:hAnsi="Times New Roman" w:cs="Times New Roman"/>
          <w:lang w:val="en-GB"/>
        </w:rPr>
        <w:t>on</w:t>
      </w:r>
      <w:r w:rsidR="00247582">
        <w:rPr>
          <w:rFonts w:hAnsi="Times New Roman" w:cs="Times New Roman"/>
          <w:lang w:val="en-GB"/>
        </w:rPr>
        <w:t xml:space="preserve"> various sites that purport to authentic particular events in time and place.</w:t>
      </w:r>
      <w:r w:rsidR="00126E11">
        <w:rPr>
          <w:rFonts w:hAnsi="Times New Roman" w:cs="Times New Roman"/>
          <w:lang w:val="en-GB"/>
        </w:rPr>
        <w:t xml:space="preserve"> Table 1 summarises the main data gathering instruments used in the </w:t>
      </w:r>
      <w:r>
        <w:rPr>
          <w:rFonts w:hAnsi="Times New Roman" w:cs="Times New Roman"/>
          <w:lang w:val="en-GB"/>
        </w:rPr>
        <w:t xml:space="preserve">present </w:t>
      </w:r>
      <w:r w:rsidR="00126E11">
        <w:rPr>
          <w:rFonts w:hAnsi="Times New Roman" w:cs="Times New Roman"/>
          <w:lang w:val="en-GB"/>
        </w:rPr>
        <w:t>research. First, tourist responses are assessed using a quantitative survey of 424 visitors to the city in the summer season immediately after the</w:t>
      </w:r>
      <w:r>
        <w:rPr>
          <w:rFonts w:hAnsi="Times New Roman" w:cs="Times New Roman"/>
          <w:lang w:val="en-GB"/>
        </w:rPr>
        <w:t xml:space="preserve"> CoC event, i</w:t>
      </w:r>
      <w:r w:rsidR="00126E11">
        <w:rPr>
          <w:rFonts w:hAnsi="Times New Roman" w:cs="Times New Roman"/>
          <w:lang w:val="en-GB"/>
        </w:rPr>
        <w:t xml:space="preserve">n order to evaluate their attitudes to the various facilities, museums, narratives and sites. This was </w:t>
      </w:r>
      <w:r w:rsidR="001622E3">
        <w:rPr>
          <w:rFonts w:hAnsi="Times New Roman" w:cs="Times New Roman"/>
          <w:lang w:val="en-GB"/>
        </w:rPr>
        <w:lastRenderedPageBreak/>
        <w:t>complemented</w:t>
      </w:r>
      <w:r w:rsidR="00126E11">
        <w:rPr>
          <w:rFonts w:hAnsi="Times New Roman" w:cs="Times New Roman"/>
          <w:lang w:val="en-GB"/>
        </w:rPr>
        <w:t xml:space="preserve"> by an analysis of </w:t>
      </w:r>
      <w:r>
        <w:rPr>
          <w:rFonts w:hAnsi="Times New Roman" w:cs="Times New Roman"/>
          <w:lang w:val="en-GB"/>
        </w:rPr>
        <w:t xml:space="preserve">the city’s </w:t>
      </w:r>
      <w:r w:rsidR="00126E11">
        <w:rPr>
          <w:rFonts w:hAnsi="Times New Roman" w:cs="Times New Roman"/>
          <w:lang w:val="en-GB"/>
        </w:rPr>
        <w:t xml:space="preserve">four </w:t>
      </w:r>
      <w:r>
        <w:rPr>
          <w:rFonts w:hAnsi="Times New Roman" w:cs="Times New Roman"/>
          <w:lang w:val="en-GB"/>
        </w:rPr>
        <w:t xml:space="preserve">main </w:t>
      </w:r>
      <w:r w:rsidR="00126E11">
        <w:rPr>
          <w:rFonts w:hAnsi="Times New Roman" w:cs="Times New Roman"/>
          <w:lang w:val="en-GB"/>
        </w:rPr>
        <w:t xml:space="preserve">museums </w:t>
      </w:r>
      <w:r>
        <w:rPr>
          <w:rFonts w:hAnsi="Times New Roman" w:cs="Times New Roman"/>
          <w:lang w:val="en-GB"/>
        </w:rPr>
        <w:t xml:space="preserve">using </w:t>
      </w:r>
      <w:r w:rsidR="00126E11">
        <w:rPr>
          <w:rFonts w:hAnsi="Times New Roman" w:cs="Times New Roman"/>
          <w:lang w:val="en-GB"/>
        </w:rPr>
        <w:t xml:space="preserve">in-depth interviews with curators and managers; documentary analysis of leaflets and information boards; and site visits to evaluate the narratives embedded in displays, information videos and interpretative displays. Finally, 17 in-depth interviews were held with politicians, tour operators, community workers and officials to set the context but also </w:t>
      </w:r>
      <w:r w:rsidR="001622E3">
        <w:rPr>
          <w:rFonts w:hAnsi="Times New Roman" w:cs="Times New Roman"/>
          <w:lang w:val="en-GB"/>
        </w:rPr>
        <w:t xml:space="preserve">to </w:t>
      </w:r>
      <w:r w:rsidR="00126E11">
        <w:rPr>
          <w:rFonts w:hAnsi="Times New Roman" w:cs="Times New Roman"/>
          <w:lang w:val="en-GB"/>
        </w:rPr>
        <w:t>explore how the CoC</w:t>
      </w:r>
      <w:r w:rsidR="006469B2">
        <w:rPr>
          <w:rFonts w:hAnsi="Times New Roman" w:cs="Times New Roman"/>
          <w:lang w:val="en-GB"/>
        </w:rPr>
        <w:t xml:space="preserve"> facilitated or dis</w:t>
      </w:r>
      <w:r w:rsidR="001622E3">
        <w:rPr>
          <w:rFonts w:hAnsi="Times New Roman" w:cs="Times New Roman"/>
          <w:lang w:val="en-GB"/>
        </w:rPr>
        <w:t>abled</w:t>
      </w:r>
      <w:r w:rsidR="006469B2">
        <w:rPr>
          <w:rFonts w:hAnsi="Times New Roman" w:cs="Times New Roman"/>
          <w:lang w:val="en-GB"/>
        </w:rPr>
        <w:t xml:space="preserve"> heritage</w:t>
      </w:r>
      <w:r w:rsidR="001622E3">
        <w:rPr>
          <w:rFonts w:hAnsi="Times New Roman" w:cs="Times New Roman"/>
          <w:lang w:val="en-GB"/>
        </w:rPr>
        <w:t xml:space="preserve"> development</w:t>
      </w:r>
      <w:r w:rsidR="006469B2">
        <w:rPr>
          <w:rFonts w:hAnsi="Times New Roman" w:cs="Times New Roman"/>
          <w:lang w:val="en-GB"/>
        </w:rPr>
        <w:t xml:space="preserve"> and especially the role of Purposeful Inquiry in shaping the debate about what and how to remember (or forget) the city’s </w:t>
      </w:r>
      <w:r w:rsidR="001622E3">
        <w:rPr>
          <w:rFonts w:hAnsi="Times New Roman" w:cs="Times New Roman"/>
          <w:lang w:val="en-GB"/>
        </w:rPr>
        <w:t xml:space="preserve">various </w:t>
      </w:r>
      <w:r w:rsidR="006469B2">
        <w:rPr>
          <w:rFonts w:hAnsi="Times New Roman" w:cs="Times New Roman"/>
          <w:lang w:val="en-GB"/>
        </w:rPr>
        <w:t xml:space="preserve">histories. </w:t>
      </w:r>
    </w:p>
    <w:p w:rsidR="003B114E" w:rsidRPr="00911DFE" w:rsidRDefault="003B114E" w:rsidP="003B114E">
      <w:pPr>
        <w:pStyle w:val="NoSpacing"/>
        <w:rPr>
          <w:rFonts w:ascii="Times New Roman" w:hAnsi="Times New Roman" w:cs="Times New Roman"/>
          <w:b/>
          <w:sz w:val="24"/>
          <w:szCs w:val="24"/>
        </w:rPr>
      </w:pPr>
      <w:r w:rsidRPr="00911DFE">
        <w:rPr>
          <w:rFonts w:ascii="Times New Roman" w:hAnsi="Times New Roman" w:cs="Times New Roman"/>
          <w:b/>
          <w:sz w:val="24"/>
          <w:szCs w:val="24"/>
        </w:rPr>
        <w:t>Table 1 Research design</w:t>
      </w:r>
    </w:p>
    <w:p w:rsidR="003B114E" w:rsidRPr="00911DFE" w:rsidRDefault="003B114E" w:rsidP="003B114E">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60"/>
        <w:gridCol w:w="3969"/>
        <w:gridCol w:w="2613"/>
      </w:tblGrid>
      <w:tr w:rsidR="003B114E" w:rsidTr="00867B40">
        <w:tc>
          <w:tcPr>
            <w:tcW w:w="2660" w:type="dxa"/>
          </w:tcPr>
          <w:p w:rsidR="003B114E" w:rsidRPr="00911DFE" w:rsidRDefault="003B114E" w:rsidP="00867B40">
            <w:pPr>
              <w:pStyle w:val="NoSpacing"/>
              <w:rPr>
                <w:rFonts w:ascii="Times New Roman" w:hAnsi="Times New Roman" w:cs="Times New Roman"/>
                <w:b/>
                <w:sz w:val="24"/>
                <w:szCs w:val="24"/>
              </w:rPr>
            </w:pPr>
            <w:r w:rsidRPr="00911DFE">
              <w:rPr>
                <w:rFonts w:ascii="Times New Roman" w:hAnsi="Times New Roman" w:cs="Times New Roman"/>
                <w:b/>
                <w:sz w:val="24"/>
                <w:szCs w:val="24"/>
              </w:rPr>
              <w:t>Method</w:t>
            </w:r>
          </w:p>
        </w:tc>
        <w:tc>
          <w:tcPr>
            <w:tcW w:w="3969" w:type="dxa"/>
          </w:tcPr>
          <w:p w:rsidR="003B114E" w:rsidRPr="00911DFE" w:rsidRDefault="003B114E" w:rsidP="00867B40">
            <w:pPr>
              <w:pStyle w:val="NoSpacing"/>
              <w:rPr>
                <w:rFonts w:ascii="Times New Roman" w:hAnsi="Times New Roman" w:cs="Times New Roman"/>
                <w:b/>
                <w:sz w:val="24"/>
                <w:szCs w:val="24"/>
              </w:rPr>
            </w:pPr>
            <w:r w:rsidRPr="00911DFE">
              <w:rPr>
                <w:rFonts w:ascii="Times New Roman" w:hAnsi="Times New Roman" w:cs="Times New Roman"/>
                <w:b/>
                <w:sz w:val="24"/>
                <w:szCs w:val="24"/>
              </w:rPr>
              <w:t>Instrument</w:t>
            </w:r>
          </w:p>
        </w:tc>
        <w:tc>
          <w:tcPr>
            <w:tcW w:w="2613" w:type="dxa"/>
          </w:tcPr>
          <w:p w:rsidR="003B114E" w:rsidRPr="00911DFE" w:rsidRDefault="003B114E" w:rsidP="00867B4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No. interviews </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r w:rsidRPr="00C56273">
              <w:rPr>
                <w:rFonts w:ascii="Times New Roman" w:hAnsi="Times New Roman" w:cs="Times New Roman"/>
                <w:sz w:val="24"/>
                <w:szCs w:val="24"/>
              </w:rPr>
              <w:t>Tourist survey</w:t>
            </w:r>
          </w:p>
        </w:tc>
        <w:tc>
          <w:tcPr>
            <w:tcW w:w="3969" w:type="dxa"/>
          </w:tcPr>
          <w:p w:rsidR="003B114E" w:rsidRPr="00C56273" w:rsidRDefault="003B114E" w:rsidP="00867B40">
            <w:pPr>
              <w:pStyle w:val="NoSpacing"/>
              <w:rPr>
                <w:rFonts w:ascii="Times New Roman" w:hAnsi="Times New Roman" w:cs="Times New Roman"/>
                <w:sz w:val="24"/>
                <w:szCs w:val="24"/>
              </w:rPr>
            </w:pPr>
            <w:r w:rsidRPr="00C56273">
              <w:rPr>
                <w:rFonts w:ascii="Times New Roman" w:hAnsi="Times New Roman" w:cs="Times New Roman"/>
                <w:sz w:val="24"/>
                <w:szCs w:val="24"/>
              </w:rPr>
              <w:t>Interviews distributed</w:t>
            </w:r>
          </w:p>
        </w:tc>
        <w:tc>
          <w:tcPr>
            <w:tcW w:w="2613" w:type="dxa"/>
          </w:tcPr>
          <w:p w:rsidR="003B114E" w:rsidRPr="00C56273" w:rsidRDefault="003B114E" w:rsidP="00867B40">
            <w:pPr>
              <w:pStyle w:val="NoSpacing"/>
              <w:jc w:val="center"/>
              <w:rPr>
                <w:rFonts w:ascii="Times New Roman" w:hAnsi="Times New Roman" w:cs="Times New Roman"/>
                <w:sz w:val="24"/>
                <w:szCs w:val="24"/>
              </w:rPr>
            </w:pPr>
            <w:r w:rsidRPr="00C56273">
              <w:rPr>
                <w:rFonts w:ascii="Times New Roman" w:hAnsi="Times New Roman" w:cs="Times New Roman"/>
                <w:sz w:val="24"/>
                <w:szCs w:val="24"/>
              </w:rPr>
              <w:t>600</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Completed surveys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424</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Response rate</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71%</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Sampling points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Error rate on (p) 20% estimate</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+/- 3.8%</w:t>
            </w: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p>
        </w:tc>
        <w:tc>
          <w:tcPr>
            <w:tcW w:w="2613" w:type="dxa"/>
          </w:tcPr>
          <w:p w:rsidR="003B114E" w:rsidRDefault="003B114E" w:rsidP="00867B40">
            <w:pPr>
              <w:pStyle w:val="NoSpacing"/>
              <w:jc w:val="center"/>
              <w:rPr>
                <w:rFonts w:ascii="Times New Roman" w:hAnsi="Times New Roman" w:cs="Times New Roman"/>
                <w:sz w:val="24"/>
                <w:szCs w:val="24"/>
              </w:rPr>
            </w:pPr>
          </w:p>
        </w:tc>
      </w:tr>
      <w:tr w:rsidR="003B114E" w:rsidTr="00867B40">
        <w:tc>
          <w:tcPr>
            <w:tcW w:w="2660" w:type="dxa"/>
          </w:tcPr>
          <w:p w:rsidR="003B114E" w:rsidRPr="00C56273" w:rsidRDefault="003B114E" w:rsidP="00867B40">
            <w:pPr>
              <w:pStyle w:val="NoSpacing"/>
              <w:rPr>
                <w:rFonts w:ascii="Times New Roman" w:hAnsi="Times New Roman" w:cs="Times New Roman"/>
                <w:sz w:val="24"/>
                <w:szCs w:val="24"/>
              </w:rPr>
            </w:pPr>
            <w:r w:rsidRPr="00C56273">
              <w:rPr>
                <w:rFonts w:ascii="Times New Roman" w:hAnsi="Times New Roman" w:cs="Times New Roman"/>
                <w:sz w:val="24"/>
                <w:szCs w:val="24"/>
              </w:rPr>
              <w:t>Case study museums</w:t>
            </w:r>
          </w:p>
        </w:tc>
        <w:tc>
          <w:tcPr>
            <w:tcW w:w="3969" w:type="dxa"/>
          </w:tcPr>
          <w:p w:rsidR="003B114E" w:rsidRPr="00C56273" w:rsidRDefault="003B114E" w:rsidP="00867B40">
            <w:pPr>
              <w:pStyle w:val="NoSpacing"/>
              <w:rPr>
                <w:rFonts w:ascii="Times New Roman" w:hAnsi="Times New Roman" w:cs="Times New Roman"/>
                <w:sz w:val="24"/>
                <w:szCs w:val="24"/>
              </w:rPr>
            </w:pPr>
            <w:r w:rsidRPr="00C56273">
              <w:rPr>
                <w:rFonts w:ascii="Times New Roman" w:hAnsi="Times New Roman" w:cs="Times New Roman"/>
                <w:sz w:val="24"/>
                <w:szCs w:val="24"/>
              </w:rPr>
              <w:t>Derry City Museum</w:t>
            </w:r>
          </w:p>
        </w:tc>
        <w:tc>
          <w:tcPr>
            <w:tcW w:w="2613" w:type="dxa"/>
          </w:tcPr>
          <w:p w:rsidR="003B114E" w:rsidRPr="00C56273" w:rsidRDefault="003B114E" w:rsidP="00867B40">
            <w:pPr>
              <w:pStyle w:val="NoSpacing"/>
              <w:jc w:val="center"/>
              <w:rPr>
                <w:rFonts w:ascii="Times New Roman" w:hAnsi="Times New Roman" w:cs="Times New Roman"/>
                <w:sz w:val="24"/>
                <w:szCs w:val="24"/>
              </w:rPr>
            </w:pPr>
            <w:r w:rsidRPr="00C56273">
              <w:rPr>
                <w:rFonts w:ascii="Times New Roman" w:hAnsi="Times New Roman" w:cs="Times New Roman"/>
                <w:sz w:val="24"/>
                <w:szCs w:val="24"/>
              </w:rPr>
              <w:t>3</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Siege Museum</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Free Derry Museum</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Colmcille Museum</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p>
        </w:tc>
        <w:tc>
          <w:tcPr>
            <w:tcW w:w="2613" w:type="dxa"/>
          </w:tcPr>
          <w:p w:rsidR="003B114E" w:rsidRDefault="003B114E" w:rsidP="00867B40">
            <w:pPr>
              <w:pStyle w:val="NoSpacing"/>
              <w:jc w:val="center"/>
              <w:rPr>
                <w:rFonts w:ascii="Times New Roman" w:hAnsi="Times New Roman" w:cs="Times New Roman"/>
                <w:sz w:val="24"/>
                <w:szCs w:val="24"/>
              </w:rPr>
            </w:pPr>
          </w:p>
        </w:tc>
      </w:tr>
      <w:tr w:rsidR="003B114E" w:rsidTr="00867B40">
        <w:tc>
          <w:tcPr>
            <w:tcW w:w="2660"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In-depth interviews</w:t>
            </w: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City Council officials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Political parties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Community workers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Tourist operators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Heritage managers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r w:rsidR="003B114E" w:rsidTr="00867B40">
        <w:tc>
          <w:tcPr>
            <w:tcW w:w="2660" w:type="dxa"/>
          </w:tcPr>
          <w:p w:rsidR="003B114E" w:rsidRDefault="003B114E" w:rsidP="00867B40">
            <w:pPr>
              <w:pStyle w:val="NoSpacing"/>
              <w:rPr>
                <w:rFonts w:ascii="Times New Roman" w:hAnsi="Times New Roman" w:cs="Times New Roman"/>
                <w:sz w:val="24"/>
                <w:szCs w:val="24"/>
              </w:rPr>
            </w:pPr>
          </w:p>
        </w:tc>
        <w:tc>
          <w:tcPr>
            <w:tcW w:w="3969" w:type="dxa"/>
          </w:tcPr>
          <w:p w:rsidR="003B114E" w:rsidRDefault="003B114E" w:rsidP="00867B40">
            <w:pPr>
              <w:pStyle w:val="NoSpacing"/>
              <w:rPr>
                <w:rFonts w:ascii="Times New Roman" w:hAnsi="Times New Roman" w:cs="Times New Roman"/>
                <w:sz w:val="24"/>
                <w:szCs w:val="24"/>
              </w:rPr>
            </w:pPr>
            <w:r>
              <w:rPr>
                <w:rFonts w:ascii="Times New Roman" w:hAnsi="Times New Roman" w:cs="Times New Roman"/>
                <w:sz w:val="24"/>
                <w:szCs w:val="24"/>
              </w:rPr>
              <w:t>City of Culture officials</w:t>
            </w:r>
          </w:p>
        </w:tc>
        <w:tc>
          <w:tcPr>
            <w:tcW w:w="2613" w:type="dxa"/>
          </w:tcPr>
          <w:p w:rsidR="003B114E" w:rsidRDefault="003B114E" w:rsidP="00867B4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r>
    </w:tbl>
    <w:p w:rsidR="003B114E" w:rsidRPr="00911DFE" w:rsidRDefault="003B114E" w:rsidP="003B114E">
      <w:pPr>
        <w:pStyle w:val="NoSpacing"/>
        <w:rPr>
          <w:rFonts w:ascii="Times New Roman" w:hAnsi="Times New Roman" w:cs="Times New Roman"/>
          <w:sz w:val="24"/>
          <w:szCs w:val="24"/>
        </w:rPr>
      </w:pPr>
    </w:p>
    <w:p w:rsidR="00835F33" w:rsidRDefault="00835F33" w:rsidP="00F5278D">
      <w:pPr>
        <w:pStyle w:val="NoSpacing"/>
        <w:spacing w:line="480" w:lineRule="auto"/>
        <w:rPr>
          <w:rFonts w:ascii="Times New Roman" w:hAnsi="Times New Roman" w:cs="Times New Roman"/>
          <w:b/>
          <w:sz w:val="24"/>
          <w:szCs w:val="24"/>
        </w:rPr>
      </w:pPr>
    </w:p>
    <w:p w:rsidR="000B0468" w:rsidRPr="00223F6E" w:rsidRDefault="00DA7D3B" w:rsidP="00F5278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Producing heritage</w:t>
      </w:r>
    </w:p>
    <w:p w:rsidR="00B11C9E" w:rsidRPr="00223F6E" w:rsidRDefault="00F95238"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The CoC (201</w:t>
      </w:r>
      <w:r w:rsidR="006908FF">
        <w:rPr>
          <w:rFonts w:ascii="Times New Roman" w:hAnsi="Times New Roman" w:cs="Times New Roman"/>
          <w:sz w:val="24"/>
          <w:szCs w:val="24"/>
        </w:rPr>
        <w:t>0</w:t>
      </w:r>
      <w:r w:rsidRPr="00223F6E">
        <w:rPr>
          <w:rFonts w:ascii="Times New Roman" w:hAnsi="Times New Roman" w:cs="Times New Roman"/>
          <w:sz w:val="24"/>
          <w:szCs w:val="24"/>
        </w:rPr>
        <w:t xml:space="preserve">, 34) bid document expressed the hope that the event would celebrate the diversity of the city but also reach a new understanding of culture itself. </w:t>
      </w:r>
      <w:r w:rsidRPr="00223F6E">
        <w:rPr>
          <w:rFonts w:ascii="Times New Roman" w:hAnsi="Times New Roman" w:cs="Times New Roman"/>
          <w:i/>
          <w:sz w:val="24"/>
          <w:szCs w:val="24"/>
        </w:rPr>
        <w:t>Cultural Codebreakers</w:t>
      </w:r>
      <w:r w:rsidRPr="00223F6E">
        <w:rPr>
          <w:rFonts w:ascii="Times New Roman" w:hAnsi="Times New Roman" w:cs="Times New Roman"/>
          <w:sz w:val="24"/>
          <w:szCs w:val="24"/>
        </w:rPr>
        <w:t xml:space="preserve"> encouraged participants to ‘become actively engaged in</w:t>
      </w:r>
      <w:r w:rsidR="000F4EF5" w:rsidRPr="00223F6E">
        <w:rPr>
          <w:rFonts w:ascii="Times New Roman" w:hAnsi="Times New Roman" w:cs="Times New Roman"/>
          <w:sz w:val="24"/>
          <w:szCs w:val="24"/>
        </w:rPr>
        <w:t xml:space="preserve"> </w:t>
      </w:r>
      <w:r w:rsidRPr="00223F6E">
        <w:rPr>
          <w:rFonts w:ascii="Times New Roman" w:hAnsi="Times New Roman" w:cs="Times New Roman"/>
          <w:sz w:val="24"/>
          <w:szCs w:val="24"/>
        </w:rPr>
        <w:t>researching and investigating</w:t>
      </w:r>
      <w:r w:rsidR="000F4EF5" w:rsidRPr="00223F6E">
        <w:rPr>
          <w:rFonts w:ascii="Times New Roman" w:hAnsi="Times New Roman" w:cs="Times New Roman"/>
          <w:sz w:val="24"/>
          <w:szCs w:val="24"/>
        </w:rPr>
        <w:t xml:space="preserve"> </w:t>
      </w:r>
      <w:r w:rsidRPr="00223F6E">
        <w:rPr>
          <w:rFonts w:ascii="Times New Roman" w:hAnsi="Times New Roman" w:cs="Times New Roman"/>
          <w:sz w:val="24"/>
          <w:szCs w:val="24"/>
        </w:rPr>
        <w:t>their own communities,</w:t>
      </w:r>
      <w:r w:rsidR="000F4EF5" w:rsidRPr="00223F6E">
        <w:rPr>
          <w:rFonts w:ascii="Times New Roman" w:hAnsi="Times New Roman" w:cs="Times New Roman"/>
          <w:sz w:val="24"/>
          <w:szCs w:val="24"/>
        </w:rPr>
        <w:t xml:space="preserve"> </w:t>
      </w:r>
      <w:r w:rsidRPr="00223F6E">
        <w:rPr>
          <w:rFonts w:ascii="Times New Roman" w:hAnsi="Times New Roman" w:cs="Times New Roman"/>
          <w:sz w:val="24"/>
          <w:szCs w:val="24"/>
        </w:rPr>
        <w:t xml:space="preserve">towns and cities’. A parallel process of </w:t>
      </w:r>
      <w:r w:rsidRPr="00223F6E">
        <w:rPr>
          <w:rFonts w:ascii="Times New Roman" w:hAnsi="Times New Roman" w:cs="Times New Roman"/>
          <w:i/>
          <w:sz w:val="24"/>
          <w:szCs w:val="24"/>
        </w:rPr>
        <w:t>Purposeful Inquiry</w:t>
      </w:r>
      <w:r w:rsidRPr="00223F6E">
        <w:rPr>
          <w:rFonts w:ascii="Times New Roman" w:hAnsi="Times New Roman" w:cs="Times New Roman"/>
          <w:sz w:val="24"/>
          <w:szCs w:val="24"/>
        </w:rPr>
        <w:t xml:space="preserve"> would enable these representations of identity to be presented and debated in forming </w:t>
      </w:r>
      <w:r w:rsidRPr="00223F6E">
        <w:rPr>
          <w:rFonts w:ascii="Times New Roman" w:hAnsi="Times New Roman" w:cs="Times New Roman"/>
          <w:sz w:val="24"/>
          <w:szCs w:val="24"/>
        </w:rPr>
        <w:lastRenderedPageBreak/>
        <w:t xml:space="preserve">a distinctive but </w:t>
      </w:r>
      <w:r w:rsidR="000F4EF5" w:rsidRPr="00223F6E">
        <w:rPr>
          <w:rFonts w:ascii="Times New Roman" w:hAnsi="Times New Roman" w:cs="Times New Roman"/>
          <w:sz w:val="24"/>
          <w:szCs w:val="24"/>
        </w:rPr>
        <w:t xml:space="preserve">also </w:t>
      </w:r>
      <w:r w:rsidRPr="00223F6E">
        <w:rPr>
          <w:rFonts w:ascii="Times New Roman" w:hAnsi="Times New Roman" w:cs="Times New Roman"/>
          <w:sz w:val="24"/>
          <w:szCs w:val="24"/>
        </w:rPr>
        <w:t>more agreed understanding of what makes the city culturally distinctive. This would not only allow alternative, ignored or hidden storie</w:t>
      </w:r>
      <w:r w:rsidR="005A22B1" w:rsidRPr="00223F6E">
        <w:rPr>
          <w:rFonts w:ascii="Times New Roman" w:hAnsi="Times New Roman" w:cs="Times New Roman"/>
          <w:sz w:val="24"/>
          <w:szCs w:val="24"/>
        </w:rPr>
        <w:t>s</w:t>
      </w:r>
      <w:r w:rsidRPr="00223F6E">
        <w:rPr>
          <w:rFonts w:ascii="Times New Roman" w:hAnsi="Times New Roman" w:cs="Times New Roman"/>
          <w:sz w:val="24"/>
          <w:szCs w:val="24"/>
        </w:rPr>
        <w:t xml:space="preserve"> to be uncovered but would also enable </w:t>
      </w:r>
      <w:r w:rsidR="00A86195">
        <w:rPr>
          <w:rFonts w:ascii="Times New Roman" w:hAnsi="Times New Roman" w:cs="Times New Roman"/>
          <w:sz w:val="24"/>
          <w:szCs w:val="24"/>
        </w:rPr>
        <w:t>the</w:t>
      </w:r>
      <w:r w:rsidRPr="00223F6E">
        <w:rPr>
          <w:rFonts w:ascii="Times New Roman" w:hAnsi="Times New Roman" w:cs="Times New Roman"/>
          <w:sz w:val="24"/>
          <w:szCs w:val="24"/>
        </w:rPr>
        <w:t xml:space="preserve"> others version of events, heritage and culture to be respectfully considered. </w:t>
      </w:r>
      <w:r w:rsidR="00240045" w:rsidRPr="00223F6E">
        <w:rPr>
          <w:rFonts w:ascii="Times New Roman" w:hAnsi="Times New Roman" w:cs="Times New Roman"/>
          <w:sz w:val="24"/>
          <w:szCs w:val="24"/>
        </w:rPr>
        <w:t xml:space="preserve"> The Purposeful Inquiry strand did not</w:t>
      </w:r>
      <w:r w:rsidR="00A86195">
        <w:rPr>
          <w:rFonts w:ascii="Times New Roman" w:hAnsi="Times New Roman" w:cs="Times New Roman"/>
          <w:sz w:val="24"/>
          <w:szCs w:val="24"/>
        </w:rPr>
        <w:t>,</w:t>
      </w:r>
      <w:r w:rsidR="00240045" w:rsidRPr="00223F6E">
        <w:rPr>
          <w:rFonts w:ascii="Times New Roman" w:hAnsi="Times New Roman" w:cs="Times New Roman"/>
          <w:sz w:val="24"/>
          <w:szCs w:val="24"/>
        </w:rPr>
        <w:t xml:space="preserve"> however</w:t>
      </w:r>
      <w:r w:rsidR="00A86195">
        <w:rPr>
          <w:rFonts w:ascii="Times New Roman" w:hAnsi="Times New Roman" w:cs="Times New Roman"/>
          <w:sz w:val="24"/>
          <w:szCs w:val="24"/>
        </w:rPr>
        <w:t>,</w:t>
      </w:r>
      <w:r w:rsidR="00240045" w:rsidRPr="00223F6E">
        <w:rPr>
          <w:rFonts w:ascii="Times New Roman" w:hAnsi="Times New Roman" w:cs="Times New Roman"/>
          <w:sz w:val="24"/>
          <w:szCs w:val="24"/>
        </w:rPr>
        <w:t xml:space="preserve"> become a significant feature of the 2013 programme</w:t>
      </w:r>
      <w:r w:rsidR="000F4EF5" w:rsidRPr="00223F6E">
        <w:rPr>
          <w:rFonts w:ascii="Times New Roman" w:hAnsi="Times New Roman" w:cs="Times New Roman"/>
          <w:sz w:val="24"/>
          <w:szCs w:val="24"/>
        </w:rPr>
        <w:t>, partly</w:t>
      </w:r>
      <w:r w:rsidR="00240045" w:rsidRPr="00223F6E">
        <w:rPr>
          <w:rFonts w:ascii="Times New Roman" w:hAnsi="Times New Roman" w:cs="Times New Roman"/>
          <w:sz w:val="24"/>
          <w:szCs w:val="24"/>
        </w:rPr>
        <w:t xml:space="preserve"> because the methodology for delivering the process was far from clear and partly because of the ‘sheer urgency and effort involved in delivering so many events across the city in a fairly short time period</w:t>
      </w:r>
      <w:r w:rsidR="00F76B3A">
        <w:rPr>
          <w:rFonts w:ascii="Times New Roman" w:hAnsi="Times New Roman" w:cs="Times New Roman"/>
          <w:sz w:val="24"/>
          <w:szCs w:val="24"/>
        </w:rPr>
        <w:t xml:space="preserve">’ (City Council official). For </w:t>
      </w:r>
      <w:r w:rsidR="00240045" w:rsidRPr="00223F6E">
        <w:rPr>
          <w:rFonts w:ascii="Times New Roman" w:hAnsi="Times New Roman" w:cs="Times New Roman"/>
          <w:sz w:val="24"/>
          <w:szCs w:val="24"/>
        </w:rPr>
        <w:t>managers, the</w:t>
      </w:r>
      <w:r w:rsidR="0079451D" w:rsidRPr="00223F6E">
        <w:rPr>
          <w:rFonts w:ascii="Times New Roman" w:hAnsi="Times New Roman" w:cs="Times New Roman"/>
          <w:sz w:val="24"/>
          <w:szCs w:val="24"/>
        </w:rPr>
        <w:t xml:space="preserve">re was an acknowledgement that it </w:t>
      </w:r>
      <w:r w:rsidR="00240045" w:rsidRPr="00223F6E">
        <w:rPr>
          <w:rFonts w:ascii="Times New Roman" w:hAnsi="Times New Roman" w:cs="Times New Roman"/>
          <w:sz w:val="24"/>
          <w:szCs w:val="24"/>
        </w:rPr>
        <w:t>was a</w:t>
      </w:r>
      <w:r w:rsidR="0079451D" w:rsidRPr="00223F6E">
        <w:rPr>
          <w:rFonts w:ascii="Times New Roman" w:hAnsi="Times New Roman" w:cs="Times New Roman"/>
          <w:sz w:val="24"/>
          <w:szCs w:val="24"/>
        </w:rPr>
        <w:t xml:space="preserve"> lost </w:t>
      </w:r>
      <w:r w:rsidR="00240045" w:rsidRPr="00223F6E">
        <w:rPr>
          <w:rFonts w:ascii="Times New Roman" w:hAnsi="Times New Roman" w:cs="Times New Roman"/>
          <w:sz w:val="24"/>
          <w:szCs w:val="24"/>
        </w:rPr>
        <w:t>opportunity</w:t>
      </w:r>
      <w:r w:rsidR="00B01124" w:rsidRPr="00223F6E">
        <w:rPr>
          <w:rFonts w:ascii="Times New Roman" w:hAnsi="Times New Roman" w:cs="Times New Roman"/>
          <w:sz w:val="24"/>
          <w:szCs w:val="24"/>
        </w:rPr>
        <w:t xml:space="preserve">, particularly </w:t>
      </w:r>
      <w:r w:rsidR="0079451D" w:rsidRPr="00223F6E">
        <w:rPr>
          <w:rFonts w:ascii="Times New Roman" w:hAnsi="Times New Roman" w:cs="Times New Roman"/>
          <w:sz w:val="24"/>
          <w:szCs w:val="24"/>
        </w:rPr>
        <w:t>to context</w:t>
      </w:r>
      <w:r w:rsidR="00217C06">
        <w:rPr>
          <w:rFonts w:ascii="Times New Roman" w:hAnsi="Times New Roman" w:cs="Times New Roman"/>
          <w:sz w:val="24"/>
          <w:szCs w:val="24"/>
        </w:rPr>
        <w:t>ualize</w:t>
      </w:r>
      <w:r w:rsidR="0079451D" w:rsidRPr="00223F6E">
        <w:rPr>
          <w:rFonts w:ascii="Times New Roman" w:hAnsi="Times New Roman" w:cs="Times New Roman"/>
          <w:sz w:val="24"/>
          <w:szCs w:val="24"/>
        </w:rPr>
        <w:t xml:space="preserve"> the programme of events and leav</w:t>
      </w:r>
      <w:r w:rsidR="00217C06">
        <w:rPr>
          <w:rFonts w:ascii="Times New Roman" w:hAnsi="Times New Roman" w:cs="Times New Roman"/>
          <w:sz w:val="24"/>
          <w:szCs w:val="24"/>
        </w:rPr>
        <w:t>e</w:t>
      </w:r>
      <w:r w:rsidR="0079451D" w:rsidRPr="00223F6E">
        <w:rPr>
          <w:rFonts w:ascii="Times New Roman" w:hAnsi="Times New Roman" w:cs="Times New Roman"/>
          <w:sz w:val="24"/>
          <w:szCs w:val="24"/>
        </w:rPr>
        <w:t xml:space="preserve"> a legacy about culture</w:t>
      </w:r>
      <w:r w:rsidR="00F76B3A">
        <w:rPr>
          <w:rFonts w:ascii="Times New Roman" w:hAnsi="Times New Roman" w:cs="Times New Roman"/>
          <w:sz w:val="24"/>
          <w:szCs w:val="24"/>
        </w:rPr>
        <w:t xml:space="preserve"> and how it might be managed and accommodated within a diverse community</w:t>
      </w:r>
      <w:r w:rsidR="0079451D" w:rsidRPr="00223F6E">
        <w:rPr>
          <w:rFonts w:ascii="Times New Roman" w:hAnsi="Times New Roman" w:cs="Times New Roman"/>
          <w:sz w:val="24"/>
          <w:szCs w:val="24"/>
        </w:rPr>
        <w:t xml:space="preserve">. </w:t>
      </w:r>
      <w:r w:rsidR="00240045" w:rsidRPr="00223F6E">
        <w:rPr>
          <w:rFonts w:ascii="Times New Roman" w:hAnsi="Times New Roman" w:cs="Times New Roman"/>
          <w:sz w:val="24"/>
          <w:szCs w:val="24"/>
        </w:rPr>
        <w:t xml:space="preserve">A series of public seminars organised by the </w:t>
      </w:r>
      <w:r w:rsidR="00240045" w:rsidRPr="00223F6E">
        <w:rPr>
          <w:rFonts w:ascii="Times New Roman" w:hAnsi="Times New Roman" w:cs="Times New Roman"/>
          <w:i/>
          <w:sz w:val="24"/>
          <w:szCs w:val="24"/>
        </w:rPr>
        <w:t>Walls 400</w:t>
      </w:r>
      <w:r w:rsidR="00240045" w:rsidRPr="00223F6E">
        <w:rPr>
          <w:rFonts w:ascii="Times New Roman" w:hAnsi="Times New Roman" w:cs="Times New Roman"/>
          <w:sz w:val="24"/>
          <w:szCs w:val="24"/>
        </w:rPr>
        <w:t xml:space="preserve"> group did address the contested meaning of the Plan</w:t>
      </w:r>
      <w:r w:rsidR="00A67EB6">
        <w:rPr>
          <w:rFonts w:ascii="Times New Roman" w:hAnsi="Times New Roman" w:cs="Times New Roman"/>
          <w:sz w:val="24"/>
          <w:szCs w:val="24"/>
        </w:rPr>
        <w:t>t</w:t>
      </w:r>
      <w:r w:rsidR="00240045" w:rsidRPr="00223F6E">
        <w:rPr>
          <w:rFonts w:ascii="Times New Roman" w:hAnsi="Times New Roman" w:cs="Times New Roman"/>
          <w:sz w:val="24"/>
          <w:szCs w:val="24"/>
        </w:rPr>
        <w:t xml:space="preserve">ation but the conversations were not sustained as a critical engagement and failed to feed into a wider debate about </w:t>
      </w:r>
      <w:r w:rsidR="00A22E6F" w:rsidRPr="00223F6E">
        <w:rPr>
          <w:rFonts w:ascii="Times New Roman" w:hAnsi="Times New Roman" w:cs="Times New Roman"/>
          <w:sz w:val="24"/>
          <w:szCs w:val="24"/>
        </w:rPr>
        <w:t>post-</w:t>
      </w:r>
      <w:r w:rsidR="00240045" w:rsidRPr="00223F6E">
        <w:rPr>
          <w:rFonts w:ascii="Times New Roman" w:hAnsi="Times New Roman" w:cs="Times New Roman"/>
          <w:sz w:val="24"/>
          <w:szCs w:val="24"/>
        </w:rPr>
        <w:t xml:space="preserve">colonialism, violence and how both weave into a contemporary understanding of </w:t>
      </w:r>
      <w:r w:rsidR="00F76B3A">
        <w:rPr>
          <w:rFonts w:ascii="Times New Roman" w:hAnsi="Times New Roman" w:cs="Times New Roman"/>
          <w:sz w:val="24"/>
          <w:szCs w:val="24"/>
        </w:rPr>
        <w:t>the city</w:t>
      </w:r>
      <w:r w:rsidR="00240045" w:rsidRPr="00223F6E">
        <w:rPr>
          <w:rFonts w:ascii="Times New Roman" w:hAnsi="Times New Roman" w:cs="Times New Roman"/>
          <w:sz w:val="24"/>
          <w:szCs w:val="24"/>
        </w:rPr>
        <w:t xml:space="preserve">. </w:t>
      </w:r>
      <w:r w:rsidR="005308AA" w:rsidRPr="00223F6E">
        <w:rPr>
          <w:rFonts w:ascii="Times New Roman" w:hAnsi="Times New Roman" w:cs="Times New Roman"/>
          <w:sz w:val="24"/>
          <w:szCs w:val="24"/>
        </w:rPr>
        <w:t xml:space="preserve">Fundamentally, there was limited debate about what issues needed to be </w:t>
      </w:r>
      <w:r w:rsidR="004E794B" w:rsidRPr="00223F6E">
        <w:rPr>
          <w:rFonts w:ascii="Times New Roman" w:hAnsi="Times New Roman" w:cs="Times New Roman"/>
          <w:sz w:val="24"/>
          <w:szCs w:val="24"/>
        </w:rPr>
        <w:t>prioritised</w:t>
      </w:r>
      <w:r w:rsidR="005308AA" w:rsidRPr="00223F6E">
        <w:rPr>
          <w:rFonts w:ascii="Times New Roman" w:hAnsi="Times New Roman" w:cs="Times New Roman"/>
          <w:sz w:val="24"/>
          <w:szCs w:val="24"/>
        </w:rPr>
        <w:t xml:space="preserve"> and how stakeholders were identified and validated. The city’</w:t>
      </w:r>
      <w:r w:rsidR="006908FF">
        <w:rPr>
          <w:rFonts w:ascii="Times New Roman" w:hAnsi="Times New Roman" w:cs="Times New Roman"/>
          <w:sz w:val="24"/>
          <w:szCs w:val="24"/>
        </w:rPr>
        <w:t>s industrial history, women shi</w:t>
      </w:r>
      <w:r w:rsidR="005308AA" w:rsidRPr="00223F6E">
        <w:rPr>
          <w:rFonts w:ascii="Times New Roman" w:hAnsi="Times New Roman" w:cs="Times New Roman"/>
          <w:sz w:val="24"/>
          <w:szCs w:val="24"/>
        </w:rPr>
        <w:t xml:space="preserve">rt makers, the old docks community and the ‘peripheral housing estates were all important … but there were no rules about who would be at the Inquiry, never mind how it would be run’ (Community Worker Derry/Londonderry). </w:t>
      </w:r>
    </w:p>
    <w:p w:rsidR="00B11C9E" w:rsidRPr="00223F6E" w:rsidRDefault="00B11C9E" w:rsidP="00F5278D">
      <w:pPr>
        <w:pStyle w:val="NoSpacing"/>
        <w:spacing w:line="480" w:lineRule="auto"/>
        <w:jc w:val="both"/>
        <w:rPr>
          <w:rFonts w:ascii="Times New Roman" w:hAnsi="Times New Roman" w:cs="Times New Roman"/>
          <w:sz w:val="24"/>
          <w:szCs w:val="24"/>
        </w:rPr>
      </w:pPr>
    </w:p>
    <w:p w:rsidR="005F58BC" w:rsidRDefault="00872657"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Some heritage managers were critical of the sterility of the debate around the 400</w:t>
      </w:r>
      <w:r w:rsidRPr="00223F6E">
        <w:rPr>
          <w:rFonts w:ascii="Times New Roman" w:hAnsi="Times New Roman" w:cs="Times New Roman"/>
          <w:sz w:val="24"/>
          <w:szCs w:val="24"/>
          <w:vertAlign w:val="superscript"/>
        </w:rPr>
        <w:t>th</w:t>
      </w:r>
      <w:r w:rsidRPr="00223F6E">
        <w:rPr>
          <w:rFonts w:ascii="Times New Roman" w:hAnsi="Times New Roman" w:cs="Times New Roman"/>
          <w:sz w:val="24"/>
          <w:szCs w:val="24"/>
        </w:rPr>
        <w:t xml:space="preserve"> anniversary of the walls and </w:t>
      </w:r>
      <w:r w:rsidR="0079451D" w:rsidRPr="00223F6E">
        <w:rPr>
          <w:rFonts w:ascii="Times New Roman" w:hAnsi="Times New Roman" w:cs="Times New Roman"/>
          <w:sz w:val="24"/>
          <w:szCs w:val="24"/>
        </w:rPr>
        <w:t xml:space="preserve">in particular, </w:t>
      </w:r>
      <w:r w:rsidRPr="00223F6E">
        <w:rPr>
          <w:rFonts w:ascii="Times New Roman" w:hAnsi="Times New Roman" w:cs="Times New Roman"/>
          <w:sz w:val="24"/>
          <w:szCs w:val="24"/>
        </w:rPr>
        <w:t>the Plan</w:t>
      </w:r>
      <w:r w:rsidR="0079451D" w:rsidRPr="00223F6E">
        <w:rPr>
          <w:rFonts w:ascii="Times New Roman" w:hAnsi="Times New Roman" w:cs="Times New Roman"/>
          <w:sz w:val="24"/>
          <w:szCs w:val="24"/>
        </w:rPr>
        <w:t>t</w:t>
      </w:r>
      <w:r w:rsidRPr="00223F6E">
        <w:rPr>
          <w:rFonts w:ascii="Times New Roman" w:hAnsi="Times New Roman" w:cs="Times New Roman"/>
          <w:sz w:val="24"/>
          <w:szCs w:val="24"/>
        </w:rPr>
        <w:t xml:space="preserve">ation exhibition set up in the Guildhall to describe their </w:t>
      </w:r>
      <w:r w:rsidR="00F76B3A">
        <w:rPr>
          <w:rFonts w:ascii="Times New Roman" w:hAnsi="Times New Roman" w:cs="Times New Roman"/>
          <w:sz w:val="24"/>
          <w:szCs w:val="24"/>
        </w:rPr>
        <w:t>development</w:t>
      </w:r>
      <w:r w:rsidRPr="00223F6E">
        <w:rPr>
          <w:rFonts w:ascii="Times New Roman" w:hAnsi="Times New Roman" w:cs="Times New Roman"/>
          <w:sz w:val="24"/>
          <w:szCs w:val="24"/>
        </w:rPr>
        <w:t>. A Sinn Fein politician charged that ‘</w:t>
      </w:r>
      <w:r w:rsidR="004C13BC" w:rsidRPr="00223F6E">
        <w:rPr>
          <w:rFonts w:ascii="Times New Roman" w:hAnsi="Times New Roman" w:cs="Times New Roman"/>
          <w:sz w:val="24"/>
          <w:szCs w:val="24"/>
        </w:rPr>
        <w:t>t</w:t>
      </w:r>
      <w:r w:rsidRPr="00223F6E">
        <w:rPr>
          <w:rFonts w:ascii="Times New Roman" w:hAnsi="Times New Roman" w:cs="Times New Roman"/>
          <w:sz w:val="24"/>
          <w:szCs w:val="24"/>
        </w:rPr>
        <w:t>his city did not start 400 years ago … there were people here well before that’ (</w:t>
      </w:r>
      <w:r w:rsidR="004C13BC" w:rsidRPr="00223F6E">
        <w:rPr>
          <w:rFonts w:ascii="Times New Roman" w:hAnsi="Times New Roman" w:cs="Times New Roman"/>
          <w:sz w:val="24"/>
          <w:szCs w:val="24"/>
        </w:rPr>
        <w:t>Interview</w:t>
      </w:r>
      <w:r w:rsidRPr="00223F6E">
        <w:rPr>
          <w:rFonts w:ascii="Times New Roman" w:hAnsi="Times New Roman" w:cs="Times New Roman"/>
          <w:sz w:val="24"/>
          <w:szCs w:val="24"/>
        </w:rPr>
        <w:t xml:space="preserve"> with heritage industry representative). </w:t>
      </w:r>
      <w:r w:rsidR="004C13BC" w:rsidRPr="00223F6E">
        <w:rPr>
          <w:rFonts w:ascii="Times New Roman" w:hAnsi="Times New Roman" w:cs="Times New Roman"/>
          <w:sz w:val="24"/>
          <w:szCs w:val="24"/>
        </w:rPr>
        <w:t xml:space="preserve">This </w:t>
      </w:r>
      <w:r w:rsidR="00217C06">
        <w:rPr>
          <w:rFonts w:ascii="Times New Roman" w:hAnsi="Times New Roman" w:cs="Times New Roman"/>
          <w:sz w:val="24"/>
          <w:szCs w:val="24"/>
        </w:rPr>
        <w:t>has</w:t>
      </w:r>
      <w:r w:rsidR="004C13BC" w:rsidRPr="00223F6E">
        <w:rPr>
          <w:rFonts w:ascii="Times New Roman" w:hAnsi="Times New Roman" w:cs="Times New Roman"/>
          <w:sz w:val="24"/>
          <w:szCs w:val="24"/>
        </w:rPr>
        <w:t xml:space="preserve"> created a</w:t>
      </w:r>
      <w:r w:rsidR="007C3343" w:rsidRPr="00223F6E">
        <w:rPr>
          <w:rFonts w:ascii="Times New Roman" w:hAnsi="Times New Roman" w:cs="Times New Roman"/>
          <w:sz w:val="24"/>
          <w:szCs w:val="24"/>
        </w:rPr>
        <w:t xml:space="preserve"> chronological '</w:t>
      </w:r>
      <w:r w:rsidR="004C13BC" w:rsidRPr="00223F6E">
        <w:rPr>
          <w:rFonts w:ascii="Times New Roman" w:hAnsi="Times New Roman" w:cs="Times New Roman"/>
          <w:sz w:val="24"/>
          <w:szCs w:val="24"/>
        </w:rPr>
        <w:t>reaching back</w:t>
      </w:r>
      <w:r w:rsidR="007C3343" w:rsidRPr="00223F6E">
        <w:rPr>
          <w:rFonts w:ascii="Times New Roman" w:hAnsi="Times New Roman" w:cs="Times New Roman"/>
          <w:sz w:val="24"/>
          <w:szCs w:val="24"/>
        </w:rPr>
        <w:t>'</w:t>
      </w:r>
      <w:r w:rsidR="004C13BC" w:rsidRPr="00223F6E">
        <w:rPr>
          <w:rFonts w:ascii="Times New Roman" w:hAnsi="Times New Roman" w:cs="Times New Roman"/>
          <w:sz w:val="24"/>
          <w:szCs w:val="24"/>
        </w:rPr>
        <w:t xml:space="preserve"> to the Gaelic order and the excavation of the monastic tradition in pre-Plantation of Ulster with a particular focus on </w:t>
      </w:r>
      <w:r w:rsidR="00275BCF" w:rsidRPr="00223F6E">
        <w:rPr>
          <w:rFonts w:ascii="Times New Roman" w:hAnsi="Times New Roman" w:cs="Times New Roman"/>
          <w:sz w:val="24"/>
          <w:szCs w:val="24"/>
        </w:rPr>
        <w:t xml:space="preserve">St </w:t>
      </w:r>
      <w:r w:rsidR="00275BCF" w:rsidRPr="00223F6E">
        <w:rPr>
          <w:rFonts w:ascii="Times New Roman" w:hAnsi="Times New Roman" w:cs="Times New Roman"/>
          <w:sz w:val="24"/>
          <w:szCs w:val="24"/>
        </w:rPr>
        <w:lastRenderedPageBreak/>
        <w:t>Col</w:t>
      </w:r>
      <w:r w:rsidR="009E5805" w:rsidRPr="00223F6E">
        <w:rPr>
          <w:rFonts w:ascii="Times New Roman" w:hAnsi="Times New Roman" w:cs="Times New Roman"/>
          <w:sz w:val="24"/>
          <w:szCs w:val="24"/>
        </w:rPr>
        <w:t>mcille</w:t>
      </w:r>
      <w:r w:rsidR="007C3343" w:rsidRPr="00223F6E">
        <w:rPr>
          <w:rFonts w:ascii="Times New Roman" w:hAnsi="Times New Roman" w:cs="Times New Roman"/>
          <w:sz w:val="24"/>
          <w:szCs w:val="24"/>
        </w:rPr>
        <w:t>,</w:t>
      </w:r>
      <w:r w:rsidR="009E5805" w:rsidRPr="00223F6E">
        <w:rPr>
          <w:rFonts w:ascii="Times New Roman" w:hAnsi="Times New Roman" w:cs="Times New Roman"/>
          <w:sz w:val="24"/>
          <w:szCs w:val="24"/>
        </w:rPr>
        <w:t xml:space="preserve"> the saint who led a mission from Donegal to Christianise the west coast of Scotland</w:t>
      </w:r>
      <w:r w:rsidR="00D76C49" w:rsidRPr="00223F6E">
        <w:rPr>
          <w:rFonts w:ascii="Times New Roman" w:hAnsi="Times New Roman" w:cs="Times New Roman"/>
          <w:sz w:val="24"/>
          <w:szCs w:val="24"/>
        </w:rPr>
        <w:t xml:space="preserve"> </w:t>
      </w:r>
      <w:r w:rsidR="00B11C9E" w:rsidRPr="00223F6E">
        <w:rPr>
          <w:rFonts w:ascii="Times New Roman" w:hAnsi="Times New Roman" w:cs="Times New Roman"/>
          <w:sz w:val="24"/>
          <w:szCs w:val="24"/>
        </w:rPr>
        <w:t>in</w:t>
      </w:r>
      <w:r w:rsidR="00D76C49" w:rsidRPr="00223F6E">
        <w:rPr>
          <w:rFonts w:ascii="Times New Roman" w:hAnsi="Times New Roman" w:cs="Times New Roman"/>
          <w:sz w:val="24"/>
          <w:szCs w:val="24"/>
        </w:rPr>
        <w:t xml:space="preserve"> 560</w:t>
      </w:r>
      <w:r w:rsidR="009E5805" w:rsidRPr="00223F6E">
        <w:rPr>
          <w:rFonts w:ascii="Times New Roman" w:hAnsi="Times New Roman" w:cs="Times New Roman"/>
          <w:sz w:val="24"/>
          <w:szCs w:val="24"/>
        </w:rPr>
        <w:t>.</w:t>
      </w:r>
      <w:r w:rsidR="00D76C49" w:rsidRPr="00223F6E">
        <w:rPr>
          <w:rFonts w:ascii="Times New Roman" w:hAnsi="Times New Roman" w:cs="Times New Roman"/>
          <w:sz w:val="24"/>
          <w:szCs w:val="24"/>
        </w:rPr>
        <w:t xml:space="preserve">The </w:t>
      </w:r>
      <w:r w:rsidR="00D76C49" w:rsidRPr="00223F6E">
        <w:rPr>
          <w:rFonts w:ascii="Times New Roman" w:hAnsi="Times New Roman" w:cs="Times New Roman"/>
          <w:i/>
          <w:sz w:val="24"/>
          <w:szCs w:val="24"/>
        </w:rPr>
        <w:t>Return of Colmcille</w:t>
      </w:r>
      <w:r w:rsidR="00D76C49" w:rsidRPr="00223F6E">
        <w:rPr>
          <w:rFonts w:ascii="Times New Roman" w:hAnsi="Times New Roman" w:cs="Times New Roman"/>
          <w:sz w:val="24"/>
          <w:szCs w:val="24"/>
        </w:rPr>
        <w:t xml:space="preserve"> was one of the flagship events of the 2013 with a flotilla of ships bringing back the </w:t>
      </w:r>
      <w:r w:rsidR="006908FF">
        <w:rPr>
          <w:rFonts w:ascii="Times New Roman" w:hAnsi="Times New Roman" w:cs="Times New Roman"/>
          <w:sz w:val="24"/>
          <w:szCs w:val="24"/>
        </w:rPr>
        <w:t>eponymous</w:t>
      </w:r>
      <w:r w:rsidR="00D76C49" w:rsidRPr="00223F6E">
        <w:rPr>
          <w:rFonts w:ascii="Times New Roman" w:hAnsi="Times New Roman" w:cs="Times New Roman"/>
          <w:sz w:val="24"/>
          <w:szCs w:val="24"/>
        </w:rPr>
        <w:t xml:space="preserve"> saint to the city. A small museum </w:t>
      </w:r>
      <w:r w:rsidR="00893B02" w:rsidRPr="00223F6E">
        <w:rPr>
          <w:rFonts w:ascii="Times New Roman" w:hAnsi="Times New Roman" w:cs="Times New Roman"/>
          <w:sz w:val="24"/>
          <w:szCs w:val="24"/>
        </w:rPr>
        <w:t xml:space="preserve">telling the story of </w:t>
      </w:r>
      <w:r w:rsidR="00D76C49" w:rsidRPr="00223F6E">
        <w:rPr>
          <w:rFonts w:ascii="Times New Roman" w:hAnsi="Times New Roman" w:cs="Times New Roman"/>
          <w:sz w:val="24"/>
          <w:szCs w:val="24"/>
        </w:rPr>
        <w:t xml:space="preserve">Christian </w:t>
      </w:r>
      <w:r w:rsidR="006908FF">
        <w:rPr>
          <w:rFonts w:ascii="Times New Roman" w:hAnsi="Times New Roman" w:cs="Times New Roman"/>
          <w:sz w:val="24"/>
          <w:szCs w:val="24"/>
        </w:rPr>
        <w:t xml:space="preserve">Celtic </w:t>
      </w:r>
      <w:r w:rsidR="00D76C49" w:rsidRPr="00223F6E">
        <w:rPr>
          <w:rFonts w:ascii="Times New Roman" w:hAnsi="Times New Roman" w:cs="Times New Roman"/>
          <w:sz w:val="24"/>
          <w:szCs w:val="24"/>
        </w:rPr>
        <w:t>society was opened in 2014 and provides educational material, interpretative boards and reproduced artefacts of 6</w:t>
      </w:r>
      <w:r w:rsidR="00D76C49" w:rsidRPr="00223F6E">
        <w:rPr>
          <w:rFonts w:ascii="Times New Roman" w:hAnsi="Times New Roman" w:cs="Times New Roman"/>
          <w:sz w:val="24"/>
          <w:szCs w:val="24"/>
          <w:vertAlign w:val="superscript"/>
        </w:rPr>
        <w:t>th</w:t>
      </w:r>
      <w:r w:rsidR="00D76C49" w:rsidRPr="00223F6E">
        <w:rPr>
          <w:rFonts w:ascii="Times New Roman" w:hAnsi="Times New Roman" w:cs="Times New Roman"/>
          <w:sz w:val="24"/>
          <w:szCs w:val="24"/>
        </w:rPr>
        <w:t xml:space="preserve">C monastic life. </w:t>
      </w:r>
      <w:r w:rsidR="004E794B" w:rsidRPr="00223F6E">
        <w:rPr>
          <w:rFonts w:ascii="Times New Roman" w:hAnsi="Times New Roman" w:cs="Times New Roman"/>
          <w:sz w:val="24"/>
          <w:szCs w:val="24"/>
        </w:rPr>
        <w:t xml:space="preserve">The lack of a space to consider these related timescapes or </w:t>
      </w:r>
      <w:r w:rsidR="004860BA" w:rsidRPr="00223F6E">
        <w:rPr>
          <w:rFonts w:ascii="Times New Roman" w:hAnsi="Times New Roman" w:cs="Times New Roman"/>
          <w:sz w:val="24"/>
          <w:szCs w:val="24"/>
        </w:rPr>
        <w:t>to help</w:t>
      </w:r>
      <w:r w:rsidR="004E794B" w:rsidRPr="00223F6E">
        <w:rPr>
          <w:rFonts w:ascii="Times New Roman" w:hAnsi="Times New Roman" w:cs="Times New Roman"/>
          <w:sz w:val="24"/>
          <w:szCs w:val="24"/>
        </w:rPr>
        <w:t xml:space="preserve"> </w:t>
      </w:r>
      <w:r w:rsidR="004860BA" w:rsidRPr="00223F6E">
        <w:rPr>
          <w:rFonts w:ascii="Times New Roman" w:hAnsi="Times New Roman" w:cs="Times New Roman"/>
          <w:sz w:val="24"/>
          <w:szCs w:val="24"/>
        </w:rPr>
        <w:t>organise</w:t>
      </w:r>
      <w:r w:rsidR="004E794B" w:rsidRPr="00223F6E">
        <w:rPr>
          <w:rFonts w:ascii="Times New Roman" w:hAnsi="Times New Roman" w:cs="Times New Roman"/>
          <w:sz w:val="24"/>
          <w:szCs w:val="24"/>
        </w:rPr>
        <w:t xml:space="preserve"> a debate between them meant </w:t>
      </w:r>
      <w:r w:rsidR="00440298">
        <w:rPr>
          <w:rFonts w:ascii="Times New Roman" w:hAnsi="Times New Roman" w:cs="Times New Roman"/>
          <w:sz w:val="24"/>
          <w:szCs w:val="24"/>
        </w:rPr>
        <w:t xml:space="preserve">that </w:t>
      </w:r>
      <w:r w:rsidR="004E794B" w:rsidRPr="00223F6E">
        <w:rPr>
          <w:rFonts w:ascii="Times New Roman" w:hAnsi="Times New Roman" w:cs="Times New Roman"/>
          <w:sz w:val="24"/>
          <w:szCs w:val="24"/>
        </w:rPr>
        <w:t xml:space="preserve">they simply coexisted in a </w:t>
      </w:r>
      <w:r w:rsidR="00440298" w:rsidRPr="00440298">
        <w:rPr>
          <w:rFonts w:ascii="Times New Roman" w:hAnsi="Times New Roman" w:cs="Times New Roman"/>
          <w:sz w:val="24"/>
          <w:szCs w:val="24"/>
        </w:rPr>
        <w:t>‘t</w:t>
      </w:r>
      <w:r w:rsidR="004E794B" w:rsidRPr="00440298">
        <w:rPr>
          <w:rFonts w:ascii="Times New Roman" w:hAnsi="Times New Roman" w:cs="Times New Roman"/>
          <w:sz w:val="24"/>
          <w:szCs w:val="24"/>
        </w:rPr>
        <w:t>ake-it-or-leave-it</w:t>
      </w:r>
      <w:r w:rsidR="004E794B" w:rsidRPr="00223F6E">
        <w:rPr>
          <w:rFonts w:ascii="Times New Roman" w:hAnsi="Times New Roman" w:cs="Times New Roman"/>
          <w:i/>
          <w:sz w:val="24"/>
          <w:szCs w:val="24"/>
        </w:rPr>
        <w:t xml:space="preserve"> </w:t>
      </w:r>
      <w:r w:rsidR="004E794B" w:rsidRPr="00223F6E">
        <w:rPr>
          <w:rFonts w:ascii="Times New Roman" w:hAnsi="Times New Roman" w:cs="Times New Roman"/>
          <w:sz w:val="24"/>
          <w:szCs w:val="24"/>
        </w:rPr>
        <w:t xml:space="preserve">offer for the </w:t>
      </w:r>
      <w:r w:rsidR="004860BA" w:rsidRPr="00223F6E">
        <w:rPr>
          <w:rFonts w:ascii="Times New Roman" w:hAnsi="Times New Roman" w:cs="Times New Roman"/>
          <w:sz w:val="24"/>
          <w:szCs w:val="24"/>
        </w:rPr>
        <w:t>tourist</w:t>
      </w:r>
      <w:r w:rsidR="004E794B" w:rsidRPr="00223F6E">
        <w:rPr>
          <w:rFonts w:ascii="Times New Roman" w:hAnsi="Times New Roman" w:cs="Times New Roman"/>
          <w:sz w:val="24"/>
          <w:szCs w:val="24"/>
        </w:rPr>
        <w:t xml:space="preserve"> to pick</w:t>
      </w:r>
      <w:r w:rsidR="00440298">
        <w:rPr>
          <w:rFonts w:ascii="Times New Roman" w:hAnsi="Times New Roman" w:cs="Times New Roman"/>
          <w:sz w:val="24"/>
          <w:szCs w:val="24"/>
        </w:rPr>
        <w:t>’</w:t>
      </w:r>
      <w:r w:rsidR="004E794B" w:rsidRPr="00223F6E">
        <w:rPr>
          <w:rFonts w:ascii="Times New Roman" w:hAnsi="Times New Roman" w:cs="Times New Roman"/>
          <w:sz w:val="24"/>
          <w:szCs w:val="24"/>
        </w:rPr>
        <w:t xml:space="preserve"> through</w:t>
      </w:r>
      <w:r w:rsidR="00440298">
        <w:rPr>
          <w:rFonts w:ascii="Times New Roman" w:hAnsi="Times New Roman" w:cs="Times New Roman"/>
          <w:sz w:val="24"/>
          <w:szCs w:val="24"/>
        </w:rPr>
        <w:t xml:space="preserve"> (Tour operator)</w:t>
      </w:r>
      <w:r w:rsidR="004E794B" w:rsidRPr="00223F6E">
        <w:rPr>
          <w:rFonts w:ascii="Times New Roman" w:hAnsi="Times New Roman" w:cs="Times New Roman"/>
          <w:sz w:val="24"/>
          <w:szCs w:val="24"/>
        </w:rPr>
        <w:t xml:space="preserve">. The governance of Purposeful Inquiry was never fully </w:t>
      </w:r>
      <w:r w:rsidR="004860BA" w:rsidRPr="00223F6E">
        <w:rPr>
          <w:rFonts w:ascii="Times New Roman" w:hAnsi="Times New Roman" w:cs="Times New Roman"/>
          <w:sz w:val="24"/>
          <w:szCs w:val="24"/>
        </w:rPr>
        <w:t>explained</w:t>
      </w:r>
      <w:r w:rsidR="004E794B" w:rsidRPr="00223F6E">
        <w:rPr>
          <w:rFonts w:ascii="Times New Roman" w:hAnsi="Times New Roman" w:cs="Times New Roman"/>
          <w:sz w:val="24"/>
          <w:szCs w:val="24"/>
        </w:rPr>
        <w:t xml:space="preserve"> and</w:t>
      </w:r>
      <w:r w:rsidR="004860BA" w:rsidRPr="00223F6E">
        <w:rPr>
          <w:rFonts w:ascii="Times New Roman" w:hAnsi="Times New Roman" w:cs="Times New Roman"/>
          <w:sz w:val="24"/>
          <w:szCs w:val="24"/>
        </w:rPr>
        <w:t xml:space="preserve"> for</w:t>
      </w:r>
      <w:r w:rsidR="004E794B" w:rsidRPr="00223F6E">
        <w:rPr>
          <w:rFonts w:ascii="Times New Roman" w:hAnsi="Times New Roman" w:cs="Times New Roman"/>
          <w:sz w:val="24"/>
          <w:szCs w:val="24"/>
        </w:rPr>
        <w:t xml:space="preserve"> CoC officials the issue simply </w:t>
      </w:r>
      <w:r w:rsidR="004860BA" w:rsidRPr="00223F6E">
        <w:rPr>
          <w:rFonts w:ascii="Times New Roman" w:hAnsi="Times New Roman" w:cs="Times New Roman"/>
          <w:sz w:val="24"/>
          <w:szCs w:val="24"/>
        </w:rPr>
        <w:t>became</w:t>
      </w:r>
      <w:r w:rsidR="006908FF">
        <w:rPr>
          <w:rFonts w:ascii="Times New Roman" w:hAnsi="Times New Roman" w:cs="Times New Roman"/>
          <w:sz w:val="24"/>
          <w:szCs w:val="24"/>
        </w:rPr>
        <w:t xml:space="preserve"> ‘</w:t>
      </w:r>
      <w:r w:rsidR="004E794B" w:rsidRPr="00223F6E">
        <w:rPr>
          <w:rFonts w:ascii="Times New Roman" w:hAnsi="Times New Roman" w:cs="Times New Roman"/>
          <w:sz w:val="24"/>
          <w:szCs w:val="24"/>
        </w:rPr>
        <w:t xml:space="preserve">too hot to handle … no one was ever going to come to agreement about religion, </w:t>
      </w:r>
      <w:r w:rsidR="004860BA" w:rsidRPr="00223F6E">
        <w:rPr>
          <w:rFonts w:ascii="Times New Roman" w:hAnsi="Times New Roman" w:cs="Times New Roman"/>
          <w:sz w:val="24"/>
          <w:szCs w:val="24"/>
        </w:rPr>
        <w:t>Bloody</w:t>
      </w:r>
      <w:r w:rsidR="004E794B" w:rsidRPr="00223F6E">
        <w:rPr>
          <w:rFonts w:ascii="Times New Roman" w:hAnsi="Times New Roman" w:cs="Times New Roman"/>
          <w:sz w:val="24"/>
          <w:szCs w:val="24"/>
        </w:rPr>
        <w:t xml:space="preserve"> Sunday or the </w:t>
      </w:r>
      <w:r w:rsidR="004860BA" w:rsidRPr="00223F6E">
        <w:rPr>
          <w:rFonts w:ascii="Times New Roman" w:hAnsi="Times New Roman" w:cs="Times New Roman"/>
          <w:sz w:val="24"/>
          <w:szCs w:val="24"/>
        </w:rPr>
        <w:t>Apprentice</w:t>
      </w:r>
      <w:r w:rsidR="004E794B" w:rsidRPr="00223F6E">
        <w:rPr>
          <w:rFonts w:ascii="Times New Roman" w:hAnsi="Times New Roman" w:cs="Times New Roman"/>
          <w:sz w:val="24"/>
          <w:szCs w:val="24"/>
        </w:rPr>
        <w:t xml:space="preserve"> Boys</w:t>
      </w:r>
      <w:r w:rsidR="006908FF">
        <w:rPr>
          <w:rFonts w:ascii="Times New Roman" w:hAnsi="Times New Roman" w:cs="Times New Roman"/>
          <w:sz w:val="24"/>
          <w:szCs w:val="24"/>
        </w:rPr>
        <w:t>’</w:t>
      </w:r>
      <w:r w:rsidR="004E794B" w:rsidRPr="00223F6E">
        <w:rPr>
          <w:rFonts w:ascii="Times New Roman" w:hAnsi="Times New Roman" w:cs="Times New Roman"/>
          <w:sz w:val="24"/>
          <w:szCs w:val="24"/>
        </w:rPr>
        <w:t xml:space="preserve"> (</w:t>
      </w:r>
      <w:r w:rsidR="004860BA" w:rsidRPr="00223F6E">
        <w:rPr>
          <w:rFonts w:ascii="Times New Roman" w:hAnsi="Times New Roman" w:cs="Times New Roman"/>
          <w:sz w:val="24"/>
          <w:szCs w:val="24"/>
        </w:rPr>
        <w:t>Derry</w:t>
      </w:r>
      <w:r w:rsidR="004E794B" w:rsidRPr="00223F6E">
        <w:rPr>
          <w:rFonts w:ascii="Times New Roman" w:hAnsi="Times New Roman" w:cs="Times New Roman"/>
          <w:sz w:val="24"/>
          <w:szCs w:val="24"/>
        </w:rPr>
        <w:t xml:space="preserve"> City Council Official). True, but the purpose was not to agree </w:t>
      </w:r>
      <w:r w:rsidR="005F58BC" w:rsidRPr="00223F6E">
        <w:rPr>
          <w:rFonts w:ascii="Times New Roman" w:hAnsi="Times New Roman" w:cs="Times New Roman"/>
          <w:sz w:val="24"/>
          <w:szCs w:val="24"/>
        </w:rPr>
        <w:t>n</w:t>
      </w:r>
      <w:r w:rsidR="004E794B" w:rsidRPr="00223F6E">
        <w:rPr>
          <w:rFonts w:ascii="Times New Roman" w:hAnsi="Times New Roman" w:cs="Times New Roman"/>
          <w:sz w:val="24"/>
          <w:szCs w:val="24"/>
        </w:rPr>
        <w:t xml:space="preserve">or </w:t>
      </w:r>
      <w:r w:rsidR="004860BA" w:rsidRPr="00223F6E">
        <w:rPr>
          <w:rFonts w:ascii="Times New Roman" w:hAnsi="Times New Roman" w:cs="Times New Roman"/>
          <w:sz w:val="24"/>
          <w:szCs w:val="24"/>
        </w:rPr>
        <w:t>dissolve</w:t>
      </w:r>
      <w:r w:rsidR="004E794B" w:rsidRPr="00223F6E">
        <w:rPr>
          <w:rFonts w:ascii="Times New Roman" w:hAnsi="Times New Roman" w:cs="Times New Roman"/>
          <w:sz w:val="24"/>
          <w:szCs w:val="24"/>
        </w:rPr>
        <w:t xml:space="preserve"> difference but to question, authenticate and validate </w:t>
      </w:r>
      <w:r w:rsidR="004860BA" w:rsidRPr="00223F6E">
        <w:rPr>
          <w:rFonts w:ascii="Times New Roman" w:hAnsi="Times New Roman" w:cs="Times New Roman"/>
          <w:sz w:val="24"/>
          <w:szCs w:val="24"/>
        </w:rPr>
        <w:t>and</w:t>
      </w:r>
      <w:r w:rsidR="004E794B" w:rsidRPr="00223F6E">
        <w:rPr>
          <w:rFonts w:ascii="Times New Roman" w:hAnsi="Times New Roman" w:cs="Times New Roman"/>
          <w:sz w:val="24"/>
          <w:szCs w:val="24"/>
        </w:rPr>
        <w:t xml:space="preserve"> to create a </w:t>
      </w:r>
      <w:r w:rsidR="004860BA" w:rsidRPr="00223F6E">
        <w:rPr>
          <w:rFonts w:ascii="Times New Roman" w:hAnsi="Times New Roman" w:cs="Times New Roman"/>
          <w:sz w:val="24"/>
          <w:szCs w:val="24"/>
        </w:rPr>
        <w:t>discourse</w:t>
      </w:r>
      <w:r w:rsidR="004E794B" w:rsidRPr="00223F6E">
        <w:rPr>
          <w:rFonts w:ascii="Times New Roman" w:hAnsi="Times New Roman" w:cs="Times New Roman"/>
          <w:sz w:val="24"/>
          <w:szCs w:val="24"/>
        </w:rPr>
        <w:t xml:space="preserve"> that challenged as well as </w:t>
      </w:r>
      <w:r w:rsidR="005F58BC" w:rsidRPr="00223F6E">
        <w:rPr>
          <w:rFonts w:ascii="Times New Roman" w:hAnsi="Times New Roman" w:cs="Times New Roman"/>
          <w:sz w:val="24"/>
          <w:szCs w:val="24"/>
        </w:rPr>
        <w:t>legitimatised</w:t>
      </w:r>
      <w:r w:rsidR="004E794B" w:rsidRPr="00223F6E">
        <w:rPr>
          <w:rFonts w:ascii="Times New Roman" w:hAnsi="Times New Roman" w:cs="Times New Roman"/>
          <w:sz w:val="24"/>
          <w:szCs w:val="24"/>
        </w:rPr>
        <w:t xml:space="preserve"> </w:t>
      </w:r>
      <w:r w:rsidR="006908FF">
        <w:rPr>
          <w:rFonts w:ascii="Times New Roman" w:hAnsi="Times New Roman" w:cs="Times New Roman"/>
          <w:sz w:val="24"/>
          <w:szCs w:val="24"/>
        </w:rPr>
        <w:t>alternative</w:t>
      </w:r>
      <w:r w:rsidR="004E794B" w:rsidRPr="00223F6E">
        <w:rPr>
          <w:rFonts w:ascii="Times New Roman" w:hAnsi="Times New Roman" w:cs="Times New Roman"/>
          <w:sz w:val="24"/>
          <w:szCs w:val="24"/>
        </w:rPr>
        <w:t xml:space="preserve"> </w:t>
      </w:r>
      <w:r w:rsidR="00BD0A6D">
        <w:rPr>
          <w:rFonts w:ascii="Times New Roman" w:hAnsi="Times New Roman" w:cs="Times New Roman"/>
          <w:sz w:val="24"/>
          <w:szCs w:val="24"/>
        </w:rPr>
        <w:t xml:space="preserve">versions of </w:t>
      </w:r>
      <w:r w:rsidR="00440298">
        <w:rPr>
          <w:rFonts w:ascii="Times New Roman" w:hAnsi="Times New Roman" w:cs="Times New Roman"/>
          <w:sz w:val="24"/>
          <w:szCs w:val="24"/>
        </w:rPr>
        <w:t>the past</w:t>
      </w:r>
      <w:r w:rsidR="004E794B" w:rsidRPr="00223F6E">
        <w:rPr>
          <w:rFonts w:ascii="Times New Roman" w:hAnsi="Times New Roman" w:cs="Times New Roman"/>
          <w:sz w:val="24"/>
          <w:szCs w:val="24"/>
        </w:rPr>
        <w:t xml:space="preserve">. </w:t>
      </w:r>
      <w:r w:rsidR="004860BA" w:rsidRPr="00223F6E">
        <w:rPr>
          <w:rFonts w:ascii="Times New Roman" w:hAnsi="Times New Roman" w:cs="Times New Roman"/>
          <w:sz w:val="24"/>
          <w:szCs w:val="24"/>
        </w:rPr>
        <w:t>As noted earlier, t</w:t>
      </w:r>
      <w:r w:rsidR="00D76C49" w:rsidRPr="00223F6E">
        <w:rPr>
          <w:rFonts w:ascii="Times New Roman" w:hAnsi="Times New Roman" w:cs="Times New Roman"/>
          <w:sz w:val="24"/>
          <w:szCs w:val="24"/>
        </w:rPr>
        <w:t xml:space="preserve">wo other museums </w:t>
      </w:r>
      <w:r w:rsidR="00A22E6F" w:rsidRPr="00223F6E">
        <w:rPr>
          <w:rFonts w:ascii="Times New Roman" w:hAnsi="Times New Roman" w:cs="Times New Roman"/>
          <w:sz w:val="24"/>
          <w:szCs w:val="24"/>
        </w:rPr>
        <w:t xml:space="preserve">were awarded government grants of £3m each for refurbishment linked to the CoC. The </w:t>
      </w:r>
      <w:r w:rsidR="00686913" w:rsidRPr="00223F6E">
        <w:rPr>
          <w:rFonts w:ascii="Times New Roman" w:hAnsi="Times New Roman" w:cs="Times New Roman"/>
          <w:sz w:val="24"/>
          <w:szCs w:val="24"/>
        </w:rPr>
        <w:t xml:space="preserve">Siege </w:t>
      </w:r>
      <w:r w:rsidR="00440298">
        <w:rPr>
          <w:rFonts w:ascii="Times New Roman" w:hAnsi="Times New Roman" w:cs="Times New Roman"/>
          <w:sz w:val="24"/>
          <w:szCs w:val="24"/>
        </w:rPr>
        <w:t xml:space="preserve">museum dealt with the </w:t>
      </w:r>
      <w:r w:rsidR="00686913" w:rsidRPr="00223F6E">
        <w:rPr>
          <w:rFonts w:ascii="Times New Roman" w:hAnsi="Times New Roman" w:cs="Times New Roman"/>
          <w:sz w:val="24"/>
          <w:szCs w:val="24"/>
        </w:rPr>
        <w:t xml:space="preserve">defence </w:t>
      </w:r>
      <w:r w:rsidR="00440298">
        <w:rPr>
          <w:rFonts w:ascii="Times New Roman" w:hAnsi="Times New Roman" w:cs="Times New Roman"/>
          <w:sz w:val="24"/>
          <w:szCs w:val="24"/>
        </w:rPr>
        <w:t>of</w:t>
      </w:r>
      <w:r w:rsidR="00686913" w:rsidRPr="00223F6E">
        <w:rPr>
          <w:rFonts w:ascii="Times New Roman" w:hAnsi="Times New Roman" w:cs="Times New Roman"/>
          <w:sz w:val="24"/>
          <w:szCs w:val="24"/>
        </w:rPr>
        <w:t xml:space="preserve"> the Apprentice Boys against Catholic armies in 1688; and the </w:t>
      </w:r>
      <w:r w:rsidR="00686913" w:rsidRPr="00BD0A6D">
        <w:rPr>
          <w:rFonts w:ascii="Times New Roman" w:hAnsi="Times New Roman" w:cs="Times New Roman"/>
          <w:sz w:val="24"/>
          <w:szCs w:val="24"/>
        </w:rPr>
        <w:t xml:space="preserve">Free Derry </w:t>
      </w:r>
      <w:r w:rsidR="00BD0A6D">
        <w:rPr>
          <w:rFonts w:ascii="Times New Roman" w:hAnsi="Times New Roman" w:cs="Times New Roman"/>
          <w:sz w:val="24"/>
          <w:szCs w:val="24"/>
        </w:rPr>
        <w:t>m</w:t>
      </w:r>
      <w:r w:rsidR="00686913" w:rsidRPr="00BD0A6D">
        <w:rPr>
          <w:rFonts w:ascii="Times New Roman" w:hAnsi="Times New Roman" w:cs="Times New Roman"/>
          <w:sz w:val="24"/>
          <w:szCs w:val="24"/>
        </w:rPr>
        <w:t>useum</w:t>
      </w:r>
      <w:r w:rsidR="00440298">
        <w:rPr>
          <w:rFonts w:ascii="Times New Roman" w:hAnsi="Times New Roman" w:cs="Times New Roman"/>
          <w:sz w:val="24"/>
          <w:szCs w:val="24"/>
        </w:rPr>
        <w:t>,</w:t>
      </w:r>
      <w:r w:rsidR="00686913" w:rsidRPr="00BD0A6D">
        <w:rPr>
          <w:rFonts w:ascii="Times New Roman" w:hAnsi="Times New Roman" w:cs="Times New Roman"/>
          <w:sz w:val="24"/>
          <w:szCs w:val="24"/>
        </w:rPr>
        <w:t xml:space="preserve"> </w:t>
      </w:r>
      <w:r w:rsidR="00686913" w:rsidRPr="00223F6E">
        <w:rPr>
          <w:rFonts w:ascii="Times New Roman" w:hAnsi="Times New Roman" w:cs="Times New Roman"/>
          <w:sz w:val="24"/>
          <w:szCs w:val="24"/>
        </w:rPr>
        <w:t>in the Bogside area</w:t>
      </w:r>
      <w:r w:rsidR="00440298">
        <w:rPr>
          <w:rFonts w:ascii="Times New Roman" w:hAnsi="Times New Roman" w:cs="Times New Roman"/>
          <w:sz w:val="24"/>
          <w:szCs w:val="24"/>
        </w:rPr>
        <w:t xml:space="preserve">, </w:t>
      </w:r>
      <w:r w:rsidR="00686913" w:rsidRPr="00223F6E">
        <w:rPr>
          <w:rFonts w:ascii="Times New Roman" w:hAnsi="Times New Roman" w:cs="Times New Roman"/>
          <w:sz w:val="24"/>
          <w:szCs w:val="24"/>
        </w:rPr>
        <w:t>centre</w:t>
      </w:r>
      <w:r w:rsidR="00440298">
        <w:rPr>
          <w:rFonts w:ascii="Times New Roman" w:hAnsi="Times New Roman" w:cs="Times New Roman"/>
          <w:sz w:val="24"/>
          <w:szCs w:val="24"/>
        </w:rPr>
        <w:t>s</w:t>
      </w:r>
      <w:r w:rsidR="00686913" w:rsidRPr="00223F6E">
        <w:rPr>
          <w:rFonts w:ascii="Times New Roman" w:hAnsi="Times New Roman" w:cs="Times New Roman"/>
          <w:sz w:val="24"/>
          <w:szCs w:val="24"/>
        </w:rPr>
        <w:t xml:space="preserve"> mainly on the </w:t>
      </w:r>
      <w:r w:rsidR="0079653D" w:rsidRPr="00223F6E">
        <w:rPr>
          <w:rFonts w:ascii="Times New Roman" w:hAnsi="Times New Roman" w:cs="Times New Roman"/>
          <w:sz w:val="24"/>
          <w:szCs w:val="24"/>
        </w:rPr>
        <w:t xml:space="preserve">events of </w:t>
      </w:r>
      <w:r w:rsidR="00686913" w:rsidRPr="00223F6E">
        <w:rPr>
          <w:rFonts w:ascii="Times New Roman" w:hAnsi="Times New Roman" w:cs="Times New Roman"/>
          <w:sz w:val="24"/>
          <w:szCs w:val="24"/>
        </w:rPr>
        <w:t xml:space="preserve">Bloody Sunday but also on </w:t>
      </w:r>
      <w:r w:rsidR="0079653D" w:rsidRPr="00223F6E">
        <w:rPr>
          <w:rFonts w:ascii="Times New Roman" w:hAnsi="Times New Roman" w:cs="Times New Roman"/>
          <w:sz w:val="24"/>
          <w:szCs w:val="24"/>
        </w:rPr>
        <w:t>periods in the early 1970s when Republicans effectively excluded the police and army from self-governing parts of the</w:t>
      </w:r>
      <w:r w:rsidR="005F58BC" w:rsidRPr="00223F6E">
        <w:rPr>
          <w:rFonts w:ascii="Times New Roman" w:hAnsi="Times New Roman" w:cs="Times New Roman"/>
          <w:sz w:val="24"/>
          <w:szCs w:val="24"/>
        </w:rPr>
        <w:t xml:space="preserve"> Catholic</w:t>
      </w:r>
      <w:r w:rsidR="0079653D" w:rsidRPr="00223F6E">
        <w:rPr>
          <w:rFonts w:ascii="Times New Roman" w:hAnsi="Times New Roman" w:cs="Times New Roman"/>
          <w:sz w:val="24"/>
          <w:szCs w:val="24"/>
        </w:rPr>
        <w:t xml:space="preserve"> city. </w:t>
      </w:r>
      <w:r w:rsidR="002B6950" w:rsidRPr="00223F6E">
        <w:rPr>
          <w:rFonts w:ascii="Times New Roman" w:hAnsi="Times New Roman" w:cs="Times New Roman"/>
          <w:sz w:val="24"/>
          <w:szCs w:val="24"/>
        </w:rPr>
        <w:t xml:space="preserve">Twelve large murals depicting scenes from the period were </w:t>
      </w:r>
      <w:r w:rsidR="00B11C9E" w:rsidRPr="00223F6E">
        <w:rPr>
          <w:rFonts w:ascii="Times New Roman" w:hAnsi="Times New Roman" w:cs="Times New Roman"/>
          <w:sz w:val="24"/>
          <w:szCs w:val="24"/>
        </w:rPr>
        <w:t xml:space="preserve">also </w:t>
      </w:r>
      <w:r w:rsidR="002B6950" w:rsidRPr="00223F6E">
        <w:rPr>
          <w:rFonts w:ascii="Times New Roman" w:hAnsi="Times New Roman" w:cs="Times New Roman"/>
          <w:sz w:val="24"/>
          <w:szCs w:val="24"/>
        </w:rPr>
        <w:t>painted on gable walls by a local artist group called the</w:t>
      </w:r>
      <w:r w:rsidR="005F58BC" w:rsidRPr="00223F6E">
        <w:rPr>
          <w:rFonts w:ascii="Times New Roman" w:hAnsi="Times New Roman" w:cs="Times New Roman"/>
          <w:sz w:val="24"/>
          <w:szCs w:val="24"/>
        </w:rPr>
        <w:t xml:space="preserve"> </w:t>
      </w:r>
      <w:r w:rsidR="002B6950" w:rsidRPr="00223F6E">
        <w:rPr>
          <w:rFonts w:ascii="Times New Roman" w:hAnsi="Times New Roman" w:cs="Times New Roman"/>
          <w:i/>
          <w:sz w:val="24"/>
          <w:szCs w:val="24"/>
        </w:rPr>
        <w:t>Bogside Artists</w:t>
      </w:r>
      <w:r w:rsidR="00440298">
        <w:rPr>
          <w:rFonts w:ascii="Times New Roman" w:hAnsi="Times New Roman" w:cs="Times New Roman"/>
          <w:i/>
          <w:sz w:val="24"/>
          <w:szCs w:val="24"/>
        </w:rPr>
        <w:t xml:space="preserve"> </w:t>
      </w:r>
      <w:r w:rsidR="00440298" w:rsidRPr="00440298">
        <w:rPr>
          <w:rFonts w:ascii="Times New Roman" w:hAnsi="Times New Roman" w:cs="Times New Roman"/>
          <w:sz w:val="24"/>
          <w:szCs w:val="24"/>
        </w:rPr>
        <w:t>(see figure 1)</w:t>
      </w:r>
      <w:r w:rsidR="002B6950" w:rsidRPr="00440298">
        <w:rPr>
          <w:rFonts w:ascii="Times New Roman" w:hAnsi="Times New Roman" w:cs="Times New Roman"/>
          <w:sz w:val="24"/>
          <w:szCs w:val="24"/>
        </w:rPr>
        <w:t>.</w:t>
      </w:r>
      <w:r w:rsidR="002B6950" w:rsidRPr="00223F6E">
        <w:rPr>
          <w:rFonts w:ascii="Times New Roman" w:hAnsi="Times New Roman" w:cs="Times New Roman"/>
          <w:sz w:val="24"/>
          <w:szCs w:val="24"/>
        </w:rPr>
        <w:t xml:space="preserve"> </w:t>
      </w:r>
      <w:r w:rsidR="005F58BC" w:rsidRPr="00223F6E">
        <w:rPr>
          <w:rFonts w:ascii="Times New Roman" w:hAnsi="Times New Roman" w:cs="Times New Roman"/>
          <w:sz w:val="24"/>
          <w:szCs w:val="24"/>
        </w:rPr>
        <w:t xml:space="preserve">This, self-styled ‘Peoples Gallery’ has created tensions within the neighbourhood about the content, placing and approval of the paintings and what they say about alternative readings of the </w:t>
      </w:r>
      <w:r w:rsidR="006908FF">
        <w:rPr>
          <w:rFonts w:ascii="Times New Roman" w:hAnsi="Times New Roman" w:cs="Times New Roman"/>
          <w:sz w:val="24"/>
          <w:szCs w:val="24"/>
        </w:rPr>
        <w:t xml:space="preserve">local </w:t>
      </w:r>
      <w:r w:rsidR="005F58BC" w:rsidRPr="00223F6E">
        <w:rPr>
          <w:rFonts w:ascii="Times New Roman" w:hAnsi="Times New Roman" w:cs="Times New Roman"/>
          <w:sz w:val="24"/>
          <w:szCs w:val="24"/>
        </w:rPr>
        <w:t>history.</w:t>
      </w:r>
    </w:p>
    <w:p w:rsidR="00FC2DFA" w:rsidRDefault="00FC2DFA" w:rsidP="00F5278D">
      <w:pPr>
        <w:pStyle w:val="NoSpacing"/>
        <w:spacing w:line="480" w:lineRule="auto"/>
        <w:jc w:val="both"/>
        <w:rPr>
          <w:rFonts w:ascii="Times New Roman" w:hAnsi="Times New Roman" w:cs="Times New Roman"/>
          <w:b/>
          <w:sz w:val="24"/>
          <w:szCs w:val="24"/>
        </w:rPr>
      </w:pPr>
    </w:p>
    <w:p w:rsidR="00835F33" w:rsidRDefault="00835F33" w:rsidP="00F5278D">
      <w:pPr>
        <w:pStyle w:val="NoSpacing"/>
        <w:spacing w:line="480" w:lineRule="auto"/>
        <w:jc w:val="both"/>
        <w:rPr>
          <w:rFonts w:ascii="Times New Roman" w:hAnsi="Times New Roman" w:cs="Times New Roman"/>
          <w:b/>
          <w:sz w:val="24"/>
          <w:szCs w:val="24"/>
        </w:rPr>
      </w:pPr>
    </w:p>
    <w:p w:rsidR="00835F33" w:rsidRDefault="00835F33" w:rsidP="00F5278D">
      <w:pPr>
        <w:pStyle w:val="NoSpacing"/>
        <w:spacing w:line="480" w:lineRule="auto"/>
        <w:jc w:val="both"/>
        <w:rPr>
          <w:rFonts w:ascii="Times New Roman" w:hAnsi="Times New Roman" w:cs="Times New Roman"/>
          <w:b/>
          <w:sz w:val="24"/>
          <w:szCs w:val="24"/>
        </w:rPr>
      </w:pPr>
    </w:p>
    <w:p w:rsidR="00440298" w:rsidRPr="00FC2DFA" w:rsidRDefault="00440298" w:rsidP="00F5278D">
      <w:pPr>
        <w:pStyle w:val="NoSpacing"/>
        <w:spacing w:line="480" w:lineRule="auto"/>
        <w:jc w:val="both"/>
        <w:rPr>
          <w:rFonts w:ascii="Times New Roman" w:hAnsi="Times New Roman" w:cs="Times New Roman"/>
          <w:b/>
          <w:sz w:val="24"/>
          <w:szCs w:val="24"/>
        </w:rPr>
      </w:pPr>
      <w:r w:rsidRPr="00FC2DFA">
        <w:rPr>
          <w:rFonts w:ascii="Times New Roman" w:hAnsi="Times New Roman" w:cs="Times New Roman"/>
          <w:b/>
          <w:sz w:val="24"/>
          <w:szCs w:val="24"/>
        </w:rPr>
        <w:lastRenderedPageBreak/>
        <w:t xml:space="preserve">Figure 1 </w:t>
      </w:r>
      <w:r w:rsidR="00FC2DFA">
        <w:rPr>
          <w:rFonts w:ascii="Times New Roman" w:hAnsi="Times New Roman" w:cs="Times New Roman"/>
          <w:b/>
          <w:sz w:val="24"/>
          <w:szCs w:val="24"/>
        </w:rPr>
        <w:t>Wall murals in the Bogside</w:t>
      </w:r>
    </w:p>
    <w:p w:rsidR="007C3343" w:rsidRPr="00223F6E" w:rsidRDefault="00FC2DFA" w:rsidP="00FC2DFA">
      <w:pPr>
        <w:pStyle w:val="NoSpacing"/>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3548418" cy="4731100"/>
            <wp:effectExtent l="0" t="0" r="0" b="0"/>
            <wp:docPr id="1" name="Picture 1" descr="C:\Users\Brendan\Documents\International Journal of Heritage Studies\SUBMITTED\Resubmitted\Figure 1 Wall Mural in the Bog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Documents\International Journal of Heritage Studies\SUBMITTED\Resubmitted\Figure 1 Wall Mural in the Bogsi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4387" cy="4725725"/>
                    </a:xfrm>
                    <a:prstGeom prst="rect">
                      <a:avLst/>
                    </a:prstGeom>
                    <a:noFill/>
                    <a:ln>
                      <a:noFill/>
                    </a:ln>
                  </pic:spPr>
                </pic:pic>
              </a:graphicData>
            </a:graphic>
          </wp:inline>
        </w:drawing>
      </w:r>
    </w:p>
    <w:p w:rsidR="00DB1EF2" w:rsidRPr="00223F6E" w:rsidRDefault="00A22E6F"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w:t>
      </w:r>
      <w:r w:rsidR="00DB1EF2" w:rsidRPr="00223F6E">
        <w:rPr>
          <w:rFonts w:ascii="Times New Roman" w:hAnsi="Times New Roman" w:cs="Times New Roman"/>
          <w:sz w:val="24"/>
          <w:szCs w:val="24"/>
        </w:rPr>
        <w:t xml:space="preserve">he main </w:t>
      </w:r>
      <w:r w:rsidR="00283113" w:rsidRPr="00223F6E">
        <w:rPr>
          <w:rFonts w:ascii="Times New Roman" w:hAnsi="Times New Roman" w:cs="Times New Roman"/>
          <w:sz w:val="24"/>
          <w:szCs w:val="24"/>
        </w:rPr>
        <w:t>city (</w:t>
      </w:r>
      <w:r w:rsidR="00DB1EF2" w:rsidRPr="00223F6E">
        <w:rPr>
          <w:rFonts w:ascii="Times New Roman" w:hAnsi="Times New Roman" w:cs="Times New Roman"/>
          <w:sz w:val="24"/>
          <w:szCs w:val="24"/>
        </w:rPr>
        <w:t>Tower</w:t>
      </w:r>
      <w:r w:rsidR="00283113" w:rsidRPr="00223F6E">
        <w:rPr>
          <w:rFonts w:ascii="Times New Roman" w:hAnsi="Times New Roman" w:cs="Times New Roman"/>
          <w:sz w:val="24"/>
          <w:szCs w:val="24"/>
        </w:rPr>
        <w:t>) m</w:t>
      </w:r>
      <w:r w:rsidR="00DB1EF2" w:rsidRPr="00223F6E">
        <w:rPr>
          <w:rFonts w:ascii="Times New Roman" w:hAnsi="Times New Roman" w:cs="Times New Roman"/>
          <w:sz w:val="24"/>
          <w:szCs w:val="24"/>
        </w:rPr>
        <w:t>useum</w:t>
      </w:r>
      <w:r w:rsidR="00BD0A6D">
        <w:rPr>
          <w:rFonts w:ascii="Times New Roman" w:hAnsi="Times New Roman" w:cs="Times New Roman"/>
          <w:sz w:val="24"/>
          <w:szCs w:val="24"/>
        </w:rPr>
        <w:t>,</w:t>
      </w:r>
      <w:r w:rsidR="00DB1EF2" w:rsidRPr="00223F6E">
        <w:rPr>
          <w:rFonts w:ascii="Times New Roman" w:hAnsi="Times New Roman" w:cs="Times New Roman"/>
          <w:sz w:val="24"/>
          <w:szCs w:val="24"/>
        </w:rPr>
        <w:t xml:space="preserve"> operated by the </w:t>
      </w:r>
      <w:r w:rsidRPr="00223F6E">
        <w:rPr>
          <w:rFonts w:ascii="Times New Roman" w:hAnsi="Times New Roman" w:cs="Times New Roman"/>
          <w:sz w:val="24"/>
          <w:szCs w:val="24"/>
        </w:rPr>
        <w:t>local authority</w:t>
      </w:r>
      <w:r w:rsidR="00BD0A6D">
        <w:rPr>
          <w:rFonts w:ascii="Times New Roman" w:hAnsi="Times New Roman" w:cs="Times New Roman"/>
          <w:sz w:val="24"/>
          <w:szCs w:val="24"/>
        </w:rPr>
        <w:t>,</w:t>
      </w:r>
      <w:r w:rsidR="00DB1EF2" w:rsidRPr="00223F6E">
        <w:rPr>
          <w:rFonts w:ascii="Times New Roman" w:hAnsi="Times New Roman" w:cs="Times New Roman"/>
          <w:sz w:val="24"/>
          <w:szCs w:val="24"/>
        </w:rPr>
        <w:t xml:space="preserve"> has seen numbers decline</w:t>
      </w:r>
      <w:r w:rsidRPr="00223F6E">
        <w:rPr>
          <w:rFonts w:ascii="Times New Roman" w:hAnsi="Times New Roman" w:cs="Times New Roman"/>
          <w:sz w:val="24"/>
          <w:szCs w:val="24"/>
        </w:rPr>
        <w:t xml:space="preserve"> since 2013</w:t>
      </w:r>
      <w:r w:rsidR="00DB1EF2" w:rsidRPr="00223F6E">
        <w:rPr>
          <w:rFonts w:ascii="Times New Roman" w:hAnsi="Times New Roman" w:cs="Times New Roman"/>
          <w:sz w:val="24"/>
          <w:szCs w:val="24"/>
        </w:rPr>
        <w:t>. The museum</w:t>
      </w:r>
      <w:r w:rsidR="00283113" w:rsidRPr="00223F6E">
        <w:rPr>
          <w:rFonts w:ascii="Times New Roman" w:hAnsi="Times New Roman" w:cs="Times New Roman"/>
          <w:sz w:val="24"/>
          <w:szCs w:val="24"/>
        </w:rPr>
        <w:t xml:space="preserve"> has</w:t>
      </w:r>
      <w:r w:rsidR="00DB1EF2" w:rsidRPr="00223F6E">
        <w:rPr>
          <w:rFonts w:ascii="Times New Roman" w:hAnsi="Times New Roman" w:cs="Times New Roman"/>
          <w:sz w:val="24"/>
          <w:szCs w:val="24"/>
        </w:rPr>
        <w:t xml:space="preserve"> the </w:t>
      </w:r>
      <w:r w:rsidR="00FB16D9" w:rsidRPr="00223F6E">
        <w:rPr>
          <w:rFonts w:ascii="Times New Roman" w:hAnsi="Times New Roman" w:cs="Times New Roman"/>
          <w:i/>
          <w:sz w:val="24"/>
          <w:szCs w:val="24"/>
        </w:rPr>
        <w:t>Road</w:t>
      </w:r>
      <w:r w:rsidR="00DB1EF2" w:rsidRPr="00223F6E">
        <w:rPr>
          <w:rFonts w:ascii="Times New Roman" w:hAnsi="Times New Roman" w:cs="Times New Roman"/>
          <w:i/>
          <w:sz w:val="24"/>
          <w:szCs w:val="24"/>
        </w:rPr>
        <w:t xml:space="preserve"> to </w:t>
      </w:r>
      <w:r w:rsidR="00FB16D9" w:rsidRPr="00223F6E">
        <w:rPr>
          <w:rFonts w:ascii="Times New Roman" w:hAnsi="Times New Roman" w:cs="Times New Roman"/>
          <w:i/>
          <w:sz w:val="24"/>
          <w:szCs w:val="24"/>
        </w:rPr>
        <w:t>Participation</w:t>
      </w:r>
      <w:r w:rsidR="00DB1EF2" w:rsidRPr="00223F6E">
        <w:rPr>
          <w:rFonts w:ascii="Times New Roman" w:hAnsi="Times New Roman" w:cs="Times New Roman"/>
          <w:sz w:val="24"/>
          <w:szCs w:val="24"/>
        </w:rPr>
        <w:t xml:space="preserve"> exhibition that pr</w:t>
      </w:r>
      <w:r w:rsidR="00FB16D9" w:rsidRPr="00223F6E">
        <w:rPr>
          <w:rFonts w:ascii="Times New Roman" w:hAnsi="Times New Roman" w:cs="Times New Roman"/>
          <w:sz w:val="24"/>
          <w:szCs w:val="24"/>
        </w:rPr>
        <w:t xml:space="preserve">ovides </w:t>
      </w:r>
      <w:r w:rsidR="00DB1EF2" w:rsidRPr="00223F6E">
        <w:rPr>
          <w:rFonts w:ascii="Times New Roman" w:hAnsi="Times New Roman" w:cs="Times New Roman"/>
          <w:sz w:val="24"/>
          <w:szCs w:val="24"/>
        </w:rPr>
        <w:t>alternative explanatory boards describing both Unionist and Nationalist understandings of the same political, social and economic events. Visitors are left to interpret these positions and make up their own mind about how to read the city’s development and in particular the Troubles</w:t>
      </w:r>
      <w:r w:rsidR="00440298">
        <w:rPr>
          <w:rFonts w:ascii="Times New Roman" w:hAnsi="Times New Roman" w:cs="Times New Roman"/>
          <w:sz w:val="24"/>
          <w:szCs w:val="24"/>
        </w:rPr>
        <w:t>,</w:t>
      </w:r>
      <w:r w:rsidR="00DB1EF2" w:rsidRPr="00223F6E">
        <w:rPr>
          <w:rFonts w:ascii="Times New Roman" w:hAnsi="Times New Roman" w:cs="Times New Roman"/>
          <w:sz w:val="24"/>
          <w:szCs w:val="24"/>
        </w:rPr>
        <w:t xml:space="preserve"> in its contemporary context. Mo</w:t>
      </w:r>
      <w:r w:rsidR="00DF71FA">
        <w:rPr>
          <w:rFonts w:ascii="Times New Roman" w:hAnsi="Times New Roman" w:cs="Times New Roman"/>
          <w:sz w:val="24"/>
          <w:szCs w:val="24"/>
        </w:rPr>
        <w:t>re</w:t>
      </w:r>
      <w:r w:rsidR="00DB1EF2" w:rsidRPr="00223F6E">
        <w:rPr>
          <w:rFonts w:ascii="Times New Roman" w:hAnsi="Times New Roman" w:cs="Times New Roman"/>
          <w:sz w:val="24"/>
          <w:szCs w:val="24"/>
        </w:rPr>
        <w:t xml:space="preserve"> recently</w:t>
      </w:r>
      <w:r w:rsidR="002F0FB1" w:rsidRPr="00223F6E">
        <w:rPr>
          <w:rFonts w:ascii="Times New Roman" w:hAnsi="Times New Roman" w:cs="Times New Roman"/>
          <w:sz w:val="24"/>
          <w:szCs w:val="24"/>
        </w:rPr>
        <w:t>,</w:t>
      </w:r>
      <w:r w:rsidR="00DB1EF2" w:rsidRPr="00223F6E">
        <w:rPr>
          <w:rFonts w:ascii="Times New Roman" w:hAnsi="Times New Roman" w:cs="Times New Roman"/>
          <w:sz w:val="24"/>
          <w:szCs w:val="24"/>
        </w:rPr>
        <w:t xml:space="preserve"> the Council </w:t>
      </w:r>
      <w:r w:rsidR="008856FE">
        <w:rPr>
          <w:rFonts w:ascii="Times New Roman" w:hAnsi="Times New Roman" w:cs="Times New Roman"/>
          <w:sz w:val="24"/>
          <w:szCs w:val="24"/>
        </w:rPr>
        <w:t xml:space="preserve">has </w:t>
      </w:r>
      <w:r w:rsidR="00DB1EF2" w:rsidRPr="00223F6E">
        <w:rPr>
          <w:rFonts w:ascii="Times New Roman" w:hAnsi="Times New Roman" w:cs="Times New Roman"/>
          <w:sz w:val="24"/>
          <w:szCs w:val="24"/>
        </w:rPr>
        <w:t xml:space="preserve">developed </w:t>
      </w:r>
      <w:r w:rsidR="005F58BC" w:rsidRPr="00223F6E">
        <w:rPr>
          <w:rFonts w:ascii="Times New Roman" w:hAnsi="Times New Roman" w:cs="Times New Roman"/>
          <w:sz w:val="24"/>
          <w:szCs w:val="24"/>
        </w:rPr>
        <w:t xml:space="preserve">plans for </w:t>
      </w:r>
      <w:r w:rsidR="00DF71FA">
        <w:rPr>
          <w:rFonts w:ascii="Times New Roman" w:hAnsi="Times New Roman" w:cs="Times New Roman"/>
          <w:sz w:val="24"/>
          <w:szCs w:val="24"/>
        </w:rPr>
        <w:t>a £10m Maritime m</w:t>
      </w:r>
      <w:r w:rsidR="00DB1EF2" w:rsidRPr="00223F6E">
        <w:rPr>
          <w:rFonts w:ascii="Times New Roman" w:hAnsi="Times New Roman" w:cs="Times New Roman"/>
          <w:sz w:val="24"/>
          <w:szCs w:val="24"/>
        </w:rPr>
        <w:t>useum on the former British army base at Ebrington, now a major mixed use regeneration project</w:t>
      </w:r>
      <w:r w:rsidRPr="00223F6E">
        <w:rPr>
          <w:rFonts w:ascii="Times New Roman" w:hAnsi="Times New Roman" w:cs="Times New Roman"/>
          <w:sz w:val="24"/>
          <w:szCs w:val="24"/>
        </w:rPr>
        <w:t xml:space="preserve"> accessed via a new pedestrian Peace Bridge </w:t>
      </w:r>
      <w:r w:rsidR="00DF71FA">
        <w:rPr>
          <w:rFonts w:ascii="Times New Roman" w:hAnsi="Times New Roman" w:cs="Times New Roman"/>
          <w:sz w:val="24"/>
          <w:szCs w:val="24"/>
        </w:rPr>
        <w:t xml:space="preserve">that crosses the </w:t>
      </w:r>
      <w:r w:rsidR="002F0FB1" w:rsidRPr="00223F6E">
        <w:rPr>
          <w:rFonts w:ascii="Times New Roman" w:hAnsi="Times New Roman" w:cs="Times New Roman"/>
          <w:sz w:val="24"/>
          <w:szCs w:val="24"/>
        </w:rPr>
        <w:t>river</w:t>
      </w:r>
      <w:r w:rsidR="00440298">
        <w:rPr>
          <w:rFonts w:ascii="Times New Roman" w:hAnsi="Times New Roman" w:cs="Times New Roman"/>
          <w:sz w:val="24"/>
          <w:szCs w:val="24"/>
        </w:rPr>
        <w:t xml:space="preserve"> Foyle</w:t>
      </w:r>
      <w:r w:rsidRPr="00223F6E">
        <w:rPr>
          <w:rFonts w:ascii="Times New Roman" w:hAnsi="Times New Roman" w:cs="Times New Roman"/>
          <w:sz w:val="24"/>
          <w:szCs w:val="24"/>
        </w:rPr>
        <w:t xml:space="preserve">. </w:t>
      </w:r>
      <w:r w:rsidR="005F58BC" w:rsidRPr="00223F6E">
        <w:rPr>
          <w:rFonts w:ascii="Times New Roman" w:hAnsi="Times New Roman" w:cs="Times New Roman"/>
          <w:sz w:val="24"/>
          <w:szCs w:val="24"/>
        </w:rPr>
        <w:t xml:space="preserve">The post-conflict narrative, opening investor opportunity </w:t>
      </w:r>
      <w:r w:rsidR="002F0FB1" w:rsidRPr="00223F6E">
        <w:rPr>
          <w:rFonts w:ascii="Times New Roman" w:hAnsi="Times New Roman" w:cs="Times New Roman"/>
          <w:sz w:val="24"/>
          <w:szCs w:val="24"/>
        </w:rPr>
        <w:t>and</w:t>
      </w:r>
      <w:r w:rsidR="005F58BC" w:rsidRPr="00223F6E">
        <w:rPr>
          <w:rFonts w:ascii="Times New Roman" w:hAnsi="Times New Roman" w:cs="Times New Roman"/>
          <w:sz w:val="24"/>
          <w:szCs w:val="24"/>
        </w:rPr>
        <w:t xml:space="preserve"> speaking to a more </w:t>
      </w:r>
      <w:r w:rsidR="002F0FB1" w:rsidRPr="00223F6E">
        <w:rPr>
          <w:rFonts w:ascii="Times New Roman" w:hAnsi="Times New Roman" w:cs="Times New Roman"/>
          <w:sz w:val="24"/>
          <w:szCs w:val="24"/>
        </w:rPr>
        <w:t>neutral</w:t>
      </w:r>
      <w:r w:rsidR="005F58BC" w:rsidRPr="00223F6E">
        <w:rPr>
          <w:rFonts w:ascii="Times New Roman" w:hAnsi="Times New Roman" w:cs="Times New Roman"/>
          <w:sz w:val="24"/>
          <w:szCs w:val="24"/>
        </w:rPr>
        <w:t xml:space="preserve"> maritime legacy</w:t>
      </w:r>
      <w:r w:rsidR="00122AA1">
        <w:rPr>
          <w:rFonts w:ascii="Times New Roman" w:hAnsi="Times New Roman" w:cs="Times New Roman"/>
          <w:sz w:val="24"/>
          <w:szCs w:val="24"/>
        </w:rPr>
        <w:t>,</w:t>
      </w:r>
      <w:r w:rsidR="005F58BC" w:rsidRPr="00223F6E">
        <w:rPr>
          <w:rFonts w:ascii="Times New Roman" w:hAnsi="Times New Roman" w:cs="Times New Roman"/>
          <w:sz w:val="24"/>
          <w:szCs w:val="24"/>
        </w:rPr>
        <w:t xml:space="preserve"> presents an </w:t>
      </w:r>
      <w:r w:rsidR="002F0FB1" w:rsidRPr="00223F6E">
        <w:rPr>
          <w:rFonts w:ascii="Times New Roman" w:hAnsi="Times New Roman" w:cs="Times New Roman"/>
          <w:sz w:val="24"/>
          <w:szCs w:val="24"/>
        </w:rPr>
        <w:t>alternative</w:t>
      </w:r>
      <w:r w:rsidR="005F58BC" w:rsidRPr="00223F6E">
        <w:rPr>
          <w:rFonts w:ascii="Times New Roman" w:hAnsi="Times New Roman" w:cs="Times New Roman"/>
          <w:sz w:val="24"/>
          <w:szCs w:val="24"/>
        </w:rPr>
        <w:t xml:space="preserve"> </w:t>
      </w:r>
      <w:r w:rsidR="008856FE">
        <w:rPr>
          <w:rFonts w:ascii="Times New Roman" w:hAnsi="Times New Roman" w:cs="Times New Roman"/>
          <w:sz w:val="24"/>
          <w:szCs w:val="24"/>
        </w:rPr>
        <w:t>future orientated narrative</w:t>
      </w:r>
      <w:r w:rsidR="005F58BC" w:rsidRPr="00223F6E">
        <w:rPr>
          <w:rFonts w:ascii="Times New Roman" w:hAnsi="Times New Roman" w:cs="Times New Roman"/>
          <w:sz w:val="24"/>
          <w:szCs w:val="24"/>
        </w:rPr>
        <w:t xml:space="preserve"> </w:t>
      </w:r>
      <w:r w:rsidR="002F0FB1" w:rsidRPr="00223F6E">
        <w:rPr>
          <w:rFonts w:ascii="Times New Roman" w:hAnsi="Times New Roman" w:cs="Times New Roman"/>
          <w:sz w:val="24"/>
          <w:szCs w:val="24"/>
        </w:rPr>
        <w:t>for</w:t>
      </w:r>
      <w:r w:rsidR="005F58BC" w:rsidRPr="00223F6E">
        <w:rPr>
          <w:rFonts w:ascii="Times New Roman" w:hAnsi="Times New Roman" w:cs="Times New Roman"/>
          <w:sz w:val="24"/>
          <w:szCs w:val="24"/>
        </w:rPr>
        <w:t xml:space="preserve"> the city. The Ebrington </w:t>
      </w:r>
      <w:r w:rsidR="005F58BC" w:rsidRPr="00223F6E">
        <w:rPr>
          <w:rFonts w:ascii="Times New Roman" w:hAnsi="Times New Roman" w:cs="Times New Roman"/>
          <w:sz w:val="24"/>
          <w:szCs w:val="24"/>
        </w:rPr>
        <w:lastRenderedPageBreak/>
        <w:t xml:space="preserve">site makes room for outdoor events and </w:t>
      </w:r>
      <w:r w:rsidR="002F0FB1" w:rsidRPr="00223F6E">
        <w:rPr>
          <w:rFonts w:ascii="Times New Roman" w:hAnsi="Times New Roman" w:cs="Times New Roman"/>
          <w:sz w:val="24"/>
          <w:szCs w:val="24"/>
        </w:rPr>
        <w:t>festivals</w:t>
      </w:r>
      <w:r w:rsidR="005F58BC" w:rsidRPr="00223F6E">
        <w:rPr>
          <w:rFonts w:ascii="Times New Roman" w:hAnsi="Times New Roman" w:cs="Times New Roman"/>
          <w:sz w:val="24"/>
          <w:szCs w:val="24"/>
        </w:rPr>
        <w:t xml:space="preserve">, hotels and </w:t>
      </w:r>
      <w:r w:rsidR="002F0FB1" w:rsidRPr="00223F6E">
        <w:rPr>
          <w:rFonts w:ascii="Times New Roman" w:hAnsi="Times New Roman" w:cs="Times New Roman"/>
          <w:sz w:val="24"/>
          <w:szCs w:val="24"/>
        </w:rPr>
        <w:t>restaurants</w:t>
      </w:r>
      <w:r w:rsidR="005F58BC" w:rsidRPr="00223F6E">
        <w:rPr>
          <w:rFonts w:ascii="Times New Roman" w:hAnsi="Times New Roman" w:cs="Times New Roman"/>
          <w:sz w:val="24"/>
          <w:szCs w:val="24"/>
        </w:rPr>
        <w:t xml:space="preserve"> </w:t>
      </w:r>
      <w:r w:rsidR="002F0FB1" w:rsidRPr="00223F6E">
        <w:rPr>
          <w:rFonts w:ascii="Times New Roman" w:hAnsi="Times New Roman" w:cs="Times New Roman"/>
          <w:sz w:val="24"/>
          <w:szCs w:val="24"/>
        </w:rPr>
        <w:t>and</w:t>
      </w:r>
      <w:r w:rsidR="005F58BC" w:rsidRPr="00223F6E">
        <w:rPr>
          <w:rFonts w:ascii="Times New Roman" w:hAnsi="Times New Roman" w:cs="Times New Roman"/>
          <w:sz w:val="24"/>
          <w:szCs w:val="24"/>
        </w:rPr>
        <w:t xml:space="preserve"> cultural space, potentially to includ</w:t>
      </w:r>
      <w:r w:rsidR="00DF71FA">
        <w:rPr>
          <w:rFonts w:ascii="Times New Roman" w:hAnsi="Times New Roman" w:cs="Times New Roman"/>
          <w:sz w:val="24"/>
          <w:szCs w:val="24"/>
        </w:rPr>
        <w:t>e a new art gallery. The ‘peace</w:t>
      </w:r>
      <w:r w:rsidR="005F58BC" w:rsidRPr="00223F6E">
        <w:rPr>
          <w:rFonts w:ascii="Times New Roman" w:hAnsi="Times New Roman" w:cs="Times New Roman"/>
          <w:sz w:val="24"/>
          <w:szCs w:val="24"/>
        </w:rPr>
        <w:t xml:space="preserve"> city</w:t>
      </w:r>
      <w:r w:rsidR="00DF71FA">
        <w:rPr>
          <w:rFonts w:ascii="Times New Roman" w:hAnsi="Times New Roman" w:cs="Times New Roman"/>
          <w:sz w:val="24"/>
          <w:szCs w:val="24"/>
        </w:rPr>
        <w:t>’</w:t>
      </w:r>
      <w:r w:rsidR="005F58BC" w:rsidRPr="00223F6E">
        <w:rPr>
          <w:rFonts w:ascii="Times New Roman" w:hAnsi="Times New Roman" w:cs="Times New Roman"/>
          <w:sz w:val="24"/>
          <w:szCs w:val="24"/>
        </w:rPr>
        <w:t xml:space="preserve">, how it </w:t>
      </w:r>
      <w:r w:rsidR="002F0FB1" w:rsidRPr="00223F6E">
        <w:rPr>
          <w:rFonts w:ascii="Times New Roman" w:hAnsi="Times New Roman" w:cs="Times New Roman"/>
          <w:sz w:val="24"/>
          <w:szCs w:val="24"/>
        </w:rPr>
        <w:t xml:space="preserve">achieved accord and created a progressive economic imagery </w:t>
      </w:r>
      <w:r w:rsidR="008C683E" w:rsidRPr="00223F6E">
        <w:rPr>
          <w:rFonts w:ascii="Times New Roman" w:hAnsi="Times New Roman" w:cs="Times New Roman"/>
          <w:sz w:val="24"/>
          <w:szCs w:val="24"/>
        </w:rPr>
        <w:t>is layered, spatially</w:t>
      </w:r>
      <w:r w:rsidR="00DF71FA">
        <w:rPr>
          <w:rFonts w:ascii="Times New Roman" w:hAnsi="Times New Roman" w:cs="Times New Roman"/>
          <w:sz w:val="24"/>
          <w:szCs w:val="24"/>
        </w:rPr>
        <w:t>,</w:t>
      </w:r>
      <w:r w:rsidR="008C683E" w:rsidRPr="00223F6E">
        <w:rPr>
          <w:rFonts w:ascii="Times New Roman" w:hAnsi="Times New Roman" w:cs="Times New Roman"/>
          <w:sz w:val="24"/>
          <w:szCs w:val="24"/>
        </w:rPr>
        <w:t xml:space="preserve"> o</w:t>
      </w:r>
      <w:r w:rsidR="002F0FB1" w:rsidRPr="00223F6E">
        <w:rPr>
          <w:rFonts w:ascii="Times New Roman" w:hAnsi="Times New Roman" w:cs="Times New Roman"/>
          <w:sz w:val="24"/>
          <w:szCs w:val="24"/>
        </w:rPr>
        <w:t xml:space="preserve">n the iconography of the bridge and its unifying properties. </w:t>
      </w:r>
    </w:p>
    <w:p w:rsidR="000B0468" w:rsidRPr="00223F6E" w:rsidRDefault="000B0468" w:rsidP="00111976">
      <w:pPr>
        <w:pStyle w:val="NoSpacing"/>
        <w:spacing w:line="480" w:lineRule="auto"/>
        <w:contextualSpacing/>
        <w:rPr>
          <w:rFonts w:ascii="Times New Roman" w:hAnsi="Times New Roman" w:cs="Times New Roman"/>
          <w:sz w:val="24"/>
          <w:szCs w:val="24"/>
        </w:rPr>
      </w:pPr>
    </w:p>
    <w:p w:rsidR="001E462E" w:rsidRPr="00223F6E" w:rsidRDefault="00122AA1" w:rsidP="00111976">
      <w:pPr>
        <w:pStyle w:val="NoSpacing"/>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Consuming heritage</w:t>
      </w:r>
    </w:p>
    <w:p w:rsidR="008A6D72" w:rsidRDefault="00191E39" w:rsidP="00B929CA">
      <w:pPr>
        <w:tabs>
          <w:tab w:val="left" w:pos="7371"/>
        </w:tabs>
        <w:autoSpaceDE w:val="0"/>
        <w:autoSpaceDN w:val="0"/>
        <w:adjustRightInd w:val="0"/>
        <w:spacing w:line="480" w:lineRule="auto"/>
        <w:contextualSpacing/>
        <w:jc w:val="both"/>
        <w:rPr>
          <w:rFonts w:hAnsi="Times New Roman" w:cs="Times New Roman"/>
          <w:bCs/>
          <w:lang w:val="en-GB"/>
        </w:rPr>
      </w:pPr>
      <w:r>
        <w:rPr>
          <w:rFonts w:hAnsi="Times New Roman" w:cs="Times New Roman"/>
          <w:bCs/>
          <w:lang w:val="en-GB"/>
        </w:rPr>
        <w:t xml:space="preserve">Slightly more than half of the respondents (52%) </w:t>
      </w:r>
      <w:r w:rsidR="00122AA1">
        <w:rPr>
          <w:rFonts w:hAnsi="Times New Roman" w:cs="Times New Roman"/>
          <w:bCs/>
          <w:lang w:val="en-GB"/>
        </w:rPr>
        <w:t>to the tourist survey ‘</w:t>
      </w:r>
      <w:r>
        <w:rPr>
          <w:rFonts w:hAnsi="Times New Roman" w:cs="Times New Roman"/>
          <w:bCs/>
          <w:lang w:val="en-GB"/>
        </w:rPr>
        <w:t>knew something</w:t>
      </w:r>
      <w:r w:rsidR="00122AA1">
        <w:rPr>
          <w:rFonts w:hAnsi="Times New Roman" w:cs="Times New Roman"/>
          <w:bCs/>
          <w:lang w:val="en-GB"/>
        </w:rPr>
        <w:t>’</w:t>
      </w:r>
      <w:r>
        <w:rPr>
          <w:rFonts w:hAnsi="Times New Roman" w:cs="Times New Roman"/>
          <w:bCs/>
          <w:lang w:val="en-GB"/>
        </w:rPr>
        <w:t xml:space="preserve"> about Irish history and only 18% stated that they knew nothing at all before the</w:t>
      </w:r>
      <w:r w:rsidR="00DF71FA">
        <w:rPr>
          <w:rFonts w:hAnsi="Times New Roman" w:cs="Times New Roman"/>
          <w:bCs/>
          <w:lang w:val="en-GB"/>
        </w:rPr>
        <w:t>y</w:t>
      </w:r>
      <w:r>
        <w:rPr>
          <w:rFonts w:hAnsi="Times New Roman" w:cs="Times New Roman"/>
          <w:bCs/>
          <w:lang w:val="en-GB"/>
        </w:rPr>
        <w:t xml:space="preserve"> visited the city. Table </w:t>
      </w:r>
      <w:r w:rsidR="00122AA1">
        <w:rPr>
          <w:rFonts w:hAnsi="Times New Roman" w:cs="Times New Roman"/>
          <w:bCs/>
          <w:lang w:val="en-GB"/>
        </w:rPr>
        <w:t>2</w:t>
      </w:r>
      <w:r>
        <w:rPr>
          <w:rFonts w:hAnsi="Times New Roman" w:cs="Times New Roman"/>
          <w:bCs/>
          <w:lang w:val="en-GB"/>
        </w:rPr>
        <w:t xml:space="preserve"> </w:t>
      </w:r>
      <w:r w:rsidR="00220E1D">
        <w:rPr>
          <w:rFonts w:hAnsi="Times New Roman" w:cs="Times New Roman"/>
          <w:bCs/>
          <w:lang w:val="en-GB"/>
        </w:rPr>
        <w:t>shows that it is the historic walls that attract</w:t>
      </w:r>
      <w:r w:rsidR="00122AA1">
        <w:rPr>
          <w:rFonts w:hAnsi="Times New Roman" w:cs="Times New Roman"/>
          <w:bCs/>
          <w:lang w:val="en-GB"/>
        </w:rPr>
        <w:t>ed most</w:t>
      </w:r>
      <w:r w:rsidR="00220E1D">
        <w:rPr>
          <w:rFonts w:hAnsi="Times New Roman" w:cs="Times New Roman"/>
          <w:bCs/>
          <w:lang w:val="en-GB"/>
        </w:rPr>
        <w:t xml:space="preserve"> tourists (73%)</w:t>
      </w:r>
      <w:r w:rsidR="00122AA1">
        <w:rPr>
          <w:rFonts w:hAnsi="Times New Roman" w:cs="Times New Roman"/>
          <w:bCs/>
          <w:lang w:val="en-GB"/>
        </w:rPr>
        <w:t>,</w:t>
      </w:r>
      <w:r w:rsidR="00220E1D">
        <w:rPr>
          <w:rFonts w:hAnsi="Times New Roman" w:cs="Times New Roman"/>
          <w:bCs/>
          <w:lang w:val="en-GB"/>
        </w:rPr>
        <w:t xml:space="preserve"> although 61% were also interested in the Troubles and their </w:t>
      </w:r>
      <w:r w:rsidR="00C93D6A">
        <w:rPr>
          <w:rFonts w:hAnsi="Times New Roman" w:cs="Times New Roman"/>
          <w:bCs/>
          <w:lang w:val="en-GB"/>
        </w:rPr>
        <w:t xml:space="preserve">role in the city’s history. Irish music (35%) and Orange culture (8%) were </w:t>
      </w:r>
      <w:r w:rsidR="008856FE">
        <w:rPr>
          <w:rFonts w:hAnsi="Times New Roman" w:cs="Times New Roman"/>
          <w:bCs/>
          <w:lang w:val="en-GB"/>
        </w:rPr>
        <w:t>not as</w:t>
      </w:r>
      <w:r w:rsidR="00C93D6A">
        <w:rPr>
          <w:rFonts w:hAnsi="Times New Roman" w:cs="Times New Roman"/>
          <w:bCs/>
          <w:lang w:val="en-GB"/>
        </w:rPr>
        <w:t xml:space="preserve"> significant and less than one-third (29%) were attracted by the legacy of the City of Culture event itself. A total of 83% stated that they enjoyed the walls </w:t>
      </w:r>
      <w:r w:rsidR="00C93D6A" w:rsidRPr="00C93D6A">
        <w:rPr>
          <w:rFonts w:hAnsi="Times New Roman" w:cs="Times New Roman"/>
          <w:bCs/>
          <w:i/>
          <w:lang w:val="en-GB"/>
        </w:rPr>
        <w:t>a lot</w:t>
      </w:r>
      <w:r w:rsidR="00C93D6A">
        <w:rPr>
          <w:rFonts w:hAnsi="Times New Roman" w:cs="Times New Roman"/>
          <w:bCs/>
          <w:lang w:val="en-GB"/>
        </w:rPr>
        <w:t>, 66% enjoyed the old town and 52% the Guildhall</w:t>
      </w:r>
      <w:r w:rsidR="008856FE">
        <w:rPr>
          <w:rFonts w:hAnsi="Times New Roman" w:cs="Times New Roman"/>
          <w:bCs/>
          <w:lang w:val="en-GB"/>
        </w:rPr>
        <w:t>,</w:t>
      </w:r>
      <w:r w:rsidR="00C93D6A">
        <w:rPr>
          <w:rFonts w:hAnsi="Times New Roman" w:cs="Times New Roman"/>
          <w:bCs/>
          <w:lang w:val="en-GB"/>
        </w:rPr>
        <w:t xml:space="preserve"> also in the city centre. </w:t>
      </w:r>
      <w:r w:rsidR="00B929CA">
        <w:rPr>
          <w:rFonts w:hAnsi="Times New Roman" w:cs="Times New Roman"/>
          <w:bCs/>
          <w:lang w:val="en-GB"/>
        </w:rPr>
        <w:t>The premier attractions that produced</w:t>
      </w:r>
      <w:r w:rsidR="00122AA1">
        <w:rPr>
          <w:rFonts w:hAnsi="Times New Roman" w:cs="Times New Roman"/>
          <w:bCs/>
          <w:lang w:val="en-GB"/>
        </w:rPr>
        <w:t xml:space="preserve"> the most positive experiences we</w:t>
      </w:r>
      <w:r w:rsidR="00B929CA">
        <w:rPr>
          <w:rFonts w:hAnsi="Times New Roman" w:cs="Times New Roman"/>
          <w:bCs/>
          <w:lang w:val="en-GB"/>
        </w:rPr>
        <w:t>re clustered around the Plantation city and its material heritage</w:t>
      </w:r>
      <w:r w:rsidR="00122AA1">
        <w:rPr>
          <w:rFonts w:hAnsi="Times New Roman" w:cs="Times New Roman"/>
          <w:bCs/>
          <w:lang w:val="en-GB"/>
        </w:rPr>
        <w:t xml:space="preserve"> (Figure 2)</w:t>
      </w:r>
      <w:r w:rsidR="00B929CA">
        <w:rPr>
          <w:rFonts w:hAnsi="Times New Roman" w:cs="Times New Roman"/>
          <w:bCs/>
          <w:lang w:val="en-GB"/>
        </w:rPr>
        <w:t>. However, the post-conflict city also revealed a comparatively high degree of both interest and satisfaction. Seventy per cent enjoyed the new riverfront promenade and Peace Bridge and although it is still undeveloped in services and visit</w:t>
      </w:r>
      <w:r w:rsidR="00DF71FA">
        <w:rPr>
          <w:rFonts w:hAnsi="Times New Roman" w:cs="Times New Roman"/>
          <w:bCs/>
          <w:lang w:val="en-GB"/>
        </w:rPr>
        <w:t>or</w:t>
      </w:r>
      <w:r w:rsidR="00B929CA">
        <w:rPr>
          <w:rFonts w:hAnsi="Times New Roman" w:cs="Times New Roman"/>
          <w:bCs/>
          <w:lang w:val="en-GB"/>
        </w:rPr>
        <w:t xml:space="preserve"> numbers, </w:t>
      </w:r>
      <w:r w:rsidR="008856FE">
        <w:rPr>
          <w:rFonts w:hAnsi="Times New Roman" w:cs="Times New Roman"/>
          <w:bCs/>
          <w:lang w:val="en-GB"/>
        </w:rPr>
        <w:t xml:space="preserve">26% of </w:t>
      </w:r>
      <w:r w:rsidR="00B929CA">
        <w:rPr>
          <w:rFonts w:hAnsi="Times New Roman" w:cs="Times New Roman"/>
          <w:bCs/>
          <w:lang w:val="en-GB"/>
        </w:rPr>
        <w:t xml:space="preserve">tourists said they enjoyed </w:t>
      </w:r>
      <w:r w:rsidR="008856FE">
        <w:rPr>
          <w:rFonts w:hAnsi="Times New Roman" w:cs="Times New Roman"/>
          <w:bCs/>
          <w:lang w:val="en-GB"/>
        </w:rPr>
        <w:t xml:space="preserve">Ebrington Barracks </w:t>
      </w:r>
      <w:r w:rsidR="008856FE">
        <w:rPr>
          <w:rFonts w:hAnsi="Times New Roman" w:cs="Times New Roman"/>
          <w:bCs/>
          <w:i/>
          <w:lang w:val="en-GB"/>
        </w:rPr>
        <w:t>a lot.</w:t>
      </w:r>
      <w:r w:rsidR="00B929CA">
        <w:rPr>
          <w:rFonts w:hAnsi="Times New Roman" w:cs="Times New Roman"/>
          <w:bCs/>
          <w:lang w:val="en-GB"/>
        </w:rPr>
        <w:t xml:space="preserve"> </w:t>
      </w:r>
    </w:p>
    <w:p w:rsidR="003B114E" w:rsidRPr="00360799" w:rsidRDefault="003B114E" w:rsidP="003B114E">
      <w:pPr>
        <w:autoSpaceDE w:val="0"/>
        <w:autoSpaceDN w:val="0"/>
        <w:adjustRightInd w:val="0"/>
        <w:contextualSpacing/>
        <w:rPr>
          <w:rFonts w:hAnsi="Times New Roman" w:cs="Times New Roman"/>
          <w:b/>
          <w:bCs/>
          <w:sz w:val="20"/>
          <w:szCs w:val="20"/>
        </w:rPr>
      </w:pPr>
      <w:r w:rsidRPr="00360799">
        <w:rPr>
          <w:rFonts w:hAnsi="Times New Roman" w:cs="Times New Roman"/>
          <w:b/>
          <w:bCs/>
          <w:sz w:val="20"/>
          <w:szCs w:val="20"/>
        </w:rPr>
        <w:t xml:space="preserve">Table </w:t>
      </w:r>
      <w:r>
        <w:rPr>
          <w:rFonts w:hAnsi="Times New Roman" w:cs="Times New Roman"/>
          <w:b/>
          <w:bCs/>
          <w:sz w:val="20"/>
          <w:szCs w:val="20"/>
        </w:rPr>
        <w:t>2</w:t>
      </w:r>
      <w:r w:rsidRPr="00360799">
        <w:rPr>
          <w:rFonts w:hAnsi="Times New Roman" w:cs="Times New Roman"/>
          <w:b/>
          <w:bCs/>
          <w:sz w:val="20"/>
          <w:szCs w:val="20"/>
        </w:rPr>
        <w:t xml:space="preserve"> Visitor motivations and attractions in the city</w:t>
      </w:r>
      <w:r>
        <w:rPr>
          <w:rFonts w:hAnsi="Times New Roman" w:cs="Times New Roman"/>
          <w:b/>
          <w:bCs/>
          <w:sz w:val="20"/>
          <w:szCs w:val="20"/>
        </w:rPr>
        <w:t xml:space="preserve"> (%)</w:t>
      </w:r>
      <w:r w:rsidRPr="00360799">
        <w:rPr>
          <w:rFonts w:hAnsi="Times New Roman" w:cs="Times New Roman"/>
          <w:b/>
          <w:bCs/>
          <w:sz w:val="20"/>
          <w:szCs w:val="20"/>
        </w:rPr>
        <w:t xml:space="preserve"> </w:t>
      </w:r>
    </w:p>
    <w:p w:rsidR="003B114E" w:rsidRPr="00560E22" w:rsidRDefault="003B114E" w:rsidP="003B114E">
      <w:pPr>
        <w:autoSpaceDE w:val="0"/>
        <w:autoSpaceDN w:val="0"/>
        <w:adjustRightInd w:val="0"/>
        <w:contextualSpacing/>
        <w:rPr>
          <w:rFonts w:hAnsi="Times New Roman" w:cs="Times New Roman"/>
          <w:bCs/>
        </w:rPr>
      </w:pPr>
    </w:p>
    <w:tbl>
      <w:tblPr>
        <w:tblStyle w:val="TableGrid"/>
        <w:tblW w:w="5000" w:type="pct"/>
        <w:jc w:val="center"/>
        <w:tblLook w:val="04A0" w:firstRow="1" w:lastRow="0" w:firstColumn="1" w:lastColumn="0" w:noHBand="0" w:noVBand="1"/>
      </w:tblPr>
      <w:tblGrid>
        <w:gridCol w:w="3227"/>
        <w:gridCol w:w="992"/>
        <w:gridCol w:w="851"/>
        <w:gridCol w:w="708"/>
        <w:gridCol w:w="993"/>
        <w:gridCol w:w="992"/>
        <w:gridCol w:w="709"/>
        <w:gridCol w:w="770"/>
      </w:tblGrid>
      <w:tr w:rsidR="003B114E" w:rsidRPr="00560E22" w:rsidTr="00867B40">
        <w:trPr>
          <w:trHeight w:val="405"/>
          <w:jc w:val="center"/>
        </w:trPr>
        <w:tc>
          <w:tcPr>
            <w:tcW w:w="3227" w:type="dxa"/>
          </w:tcPr>
          <w:p w:rsidR="003B114E" w:rsidRPr="00360799" w:rsidRDefault="003B114E" w:rsidP="00867B40">
            <w:pPr>
              <w:rPr>
                <w:rFonts w:hAnsi="Times New Roman" w:cs="Times New Roman"/>
                <w:b/>
                <w:sz w:val="20"/>
                <w:szCs w:val="20"/>
              </w:rPr>
            </w:pPr>
            <w:r w:rsidRPr="00360799">
              <w:rPr>
                <w:rFonts w:hAnsi="Times New Roman" w:cs="Times New Roman"/>
                <w:b/>
                <w:sz w:val="20"/>
                <w:szCs w:val="20"/>
              </w:rPr>
              <w:t>Statement</w:t>
            </w:r>
          </w:p>
        </w:tc>
        <w:tc>
          <w:tcPr>
            <w:tcW w:w="992"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Strongly agree</w:t>
            </w:r>
          </w:p>
        </w:tc>
        <w:tc>
          <w:tcPr>
            <w:tcW w:w="851"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Mostly agree</w:t>
            </w:r>
          </w:p>
        </w:tc>
        <w:tc>
          <w:tcPr>
            <w:tcW w:w="708"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Not sure</w:t>
            </w:r>
          </w:p>
        </w:tc>
        <w:tc>
          <w:tcPr>
            <w:tcW w:w="993"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Mostly disagree</w:t>
            </w:r>
          </w:p>
        </w:tc>
        <w:tc>
          <w:tcPr>
            <w:tcW w:w="992"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Strongly disagree</w:t>
            </w:r>
          </w:p>
        </w:tc>
        <w:tc>
          <w:tcPr>
            <w:tcW w:w="709"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Don’t know</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Total</w:t>
            </w:r>
          </w:p>
        </w:tc>
      </w:tr>
      <w:tr w:rsidR="003B114E" w:rsidRPr="00560E22" w:rsidTr="00867B40">
        <w:trPr>
          <w:trHeight w:val="556"/>
          <w:jc w:val="center"/>
        </w:trPr>
        <w:tc>
          <w:tcPr>
            <w:tcW w:w="3227"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 wanted to visit Derry/Londonderry because its history in the Troubles seemed interesting</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24</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37</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11</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12</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11</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5</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15"/>
          <w:jc w:val="center"/>
        </w:trPr>
        <w:tc>
          <w:tcPr>
            <w:tcW w:w="3227"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 came to the city mainly because it was the City of Culture 2013</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7</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22</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18</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17</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22</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13</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15"/>
          <w:jc w:val="center"/>
        </w:trPr>
        <w:tc>
          <w:tcPr>
            <w:tcW w:w="3227"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 wanted to visit Derry/Londonderry because of the historic walls</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27</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45</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8</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7</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7</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6</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15"/>
          <w:jc w:val="center"/>
        </w:trPr>
        <w:tc>
          <w:tcPr>
            <w:tcW w:w="3227" w:type="dxa"/>
          </w:tcPr>
          <w:p w:rsidR="003B114E" w:rsidRPr="00661FC9" w:rsidRDefault="003B114E" w:rsidP="00867B40">
            <w:pPr>
              <w:rPr>
                <w:rFonts w:hAnsi="Times New Roman" w:cs="Times New Roman"/>
                <w:sz w:val="20"/>
                <w:szCs w:val="20"/>
              </w:rPr>
            </w:pPr>
            <w:r w:rsidRPr="00661FC9">
              <w:rPr>
                <w:rFonts w:hAnsi="Times New Roman" w:cs="Times New Roman"/>
                <w:sz w:val="20"/>
                <w:szCs w:val="20"/>
              </w:rPr>
              <w:t>I mainly came for the Irish music and culture</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10</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25</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17</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25</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15</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8</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15"/>
          <w:jc w:val="center"/>
        </w:trPr>
        <w:tc>
          <w:tcPr>
            <w:tcW w:w="3227" w:type="dxa"/>
          </w:tcPr>
          <w:p w:rsidR="003B114E" w:rsidRPr="00661FC9" w:rsidRDefault="003B114E" w:rsidP="00867B40">
            <w:pPr>
              <w:rPr>
                <w:rFonts w:hAnsi="Times New Roman" w:cs="Times New Roman"/>
                <w:sz w:val="20"/>
                <w:szCs w:val="20"/>
              </w:rPr>
            </w:pPr>
            <w:r w:rsidRPr="00661FC9">
              <w:rPr>
                <w:rFonts w:hAnsi="Times New Roman" w:cs="Times New Roman"/>
                <w:sz w:val="20"/>
                <w:szCs w:val="20"/>
              </w:rPr>
              <w:t>I mainly came to see the Orange parades and culture</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5</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3</w:t>
            </w:r>
          </w:p>
        </w:tc>
        <w:tc>
          <w:tcPr>
            <w:tcW w:w="708"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9</w:t>
            </w:r>
          </w:p>
        </w:tc>
        <w:tc>
          <w:tcPr>
            <w:tcW w:w="99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22</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49</w:t>
            </w:r>
          </w:p>
        </w:tc>
        <w:tc>
          <w:tcPr>
            <w:tcW w:w="709"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12</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bl>
    <w:p w:rsidR="003B114E" w:rsidRDefault="003B114E" w:rsidP="003B114E">
      <w:pPr>
        <w:autoSpaceDE w:val="0"/>
        <w:autoSpaceDN w:val="0"/>
        <w:adjustRightInd w:val="0"/>
        <w:contextualSpacing/>
        <w:rPr>
          <w:rFonts w:hAnsi="Times New Roman" w:cs="Times New Roman"/>
          <w:sz w:val="20"/>
          <w:szCs w:val="20"/>
        </w:rPr>
      </w:pPr>
      <w:r>
        <w:rPr>
          <w:rFonts w:hAnsi="Times New Roman" w:cs="Times New Roman"/>
          <w:sz w:val="20"/>
          <w:szCs w:val="20"/>
        </w:rPr>
        <w:t>Base = 424 respondents</w:t>
      </w:r>
    </w:p>
    <w:p w:rsidR="00835F33" w:rsidRDefault="00835F33" w:rsidP="003B114E">
      <w:pPr>
        <w:autoSpaceDE w:val="0"/>
        <w:autoSpaceDN w:val="0"/>
        <w:adjustRightInd w:val="0"/>
        <w:contextualSpacing/>
        <w:rPr>
          <w:rFonts w:hAnsi="Times New Roman" w:cs="Times New Roman"/>
          <w:sz w:val="20"/>
          <w:szCs w:val="20"/>
        </w:rPr>
      </w:pPr>
    </w:p>
    <w:p w:rsidR="00122AA1" w:rsidRPr="006147C3" w:rsidRDefault="00122AA1" w:rsidP="00122AA1">
      <w:pPr>
        <w:autoSpaceDE w:val="0"/>
        <w:autoSpaceDN w:val="0"/>
        <w:adjustRightInd w:val="0"/>
        <w:spacing w:line="480" w:lineRule="auto"/>
        <w:contextualSpacing/>
        <w:rPr>
          <w:rFonts w:hAnsi="Times New Roman" w:cs="Times New Roman"/>
          <w:b/>
          <w:bCs/>
          <w:lang w:val="en-GB"/>
        </w:rPr>
      </w:pPr>
      <w:r w:rsidRPr="006147C3">
        <w:rPr>
          <w:rFonts w:hAnsi="Times New Roman" w:cs="Times New Roman"/>
          <w:b/>
          <w:bCs/>
          <w:lang w:val="en-GB"/>
        </w:rPr>
        <w:t>Figure 2</w:t>
      </w:r>
      <w:r w:rsidR="006469B2" w:rsidRPr="006147C3">
        <w:rPr>
          <w:rFonts w:hAnsi="Times New Roman" w:cs="Times New Roman"/>
          <w:b/>
          <w:bCs/>
          <w:lang w:val="en-GB"/>
        </w:rPr>
        <w:t xml:space="preserve"> Figure 2 Bishops Gate on the city walls</w:t>
      </w:r>
    </w:p>
    <w:p w:rsidR="008C683E" w:rsidRPr="00223F6E" w:rsidRDefault="006147C3" w:rsidP="00111976">
      <w:pPr>
        <w:autoSpaceDE w:val="0"/>
        <w:autoSpaceDN w:val="0"/>
        <w:adjustRightInd w:val="0"/>
        <w:spacing w:line="480" w:lineRule="auto"/>
        <w:contextualSpacing/>
        <w:rPr>
          <w:rFonts w:hAnsi="Times New Roman" w:cs="Times New Roman"/>
          <w:bCs/>
          <w:lang w:val="en-GB"/>
        </w:rPr>
      </w:pPr>
      <w:r>
        <w:rPr>
          <w:rFonts w:hAnsi="Times New Roman" w:cs="Times New Roman"/>
          <w:bCs/>
          <w:noProof/>
          <w:lang w:val="en-GB" w:eastAsia="en-GB"/>
        </w:rPr>
        <w:drawing>
          <wp:inline distT="0" distB="0" distL="0" distR="0">
            <wp:extent cx="5731510" cy="3226438"/>
            <wp:effectExtent l="0" t="0" r="2540" b="0"/>
            <wp:docPr id="2" name="Picture 2" descr="C:\Users\Brendan\Documents\International Journal of Heritage Studies\SUBMITTED\Resubmitted\Figure 2 Bishops Gate on the city w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n\Documents\International Journal of Heritage Studies\SUBMITTED\Resubmitted\Figure 2 Bishops Gate on the city wall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6438"/>
                    </a:xfrm>
                    <a:prstGeom prst="rect">
                      <a:avLst/>
                    </a:prstGeom>
                    <a:noFill/>
                    <a:ln>
                      <a:noFill/>
                    </a:ln>
                  </pic:spPr>
                </pic:pic>
              </a:graphicData>
            </a:graphic>
          </wp:inline>
        </w:drawing>
      </w:r>
    </w:p>
    <w:p w:rsidR="00560E22" w:rsidRDefault="00870432" w:rsidP="00E5380C">
      <w:pPr>
        <w:autoSpaceDE w:val="0"/>
        <w:autoSpaceDN w:val="0"/>
        <w:adjustRightInd w:val="0"/>
        <w:spacing w:line="480" w:lineRule="auto"/>
        <w:contextualSpacing/>
        <w:jc w:val="both"/>
        <w:rPr>
          <w:rFonts w:eastAsiaTheme="minorHAnsi" w:hAnsi="Times New Roman" w:cs="Times New Roman"/>
          <w:color w:val="auto"/>
          <w:bdr w:val="none" w:sz="0" w:space="0" w:color="auto"/>
          <w:lang w:val="en-GB"/>
        </w:rPr>
      </w:pPr>
      <w:r>
        <w:rPr>
          <w:rFonts w:hAnsi="Times New Roman" w:cs="Times New Roman"/>
          <w:bCs/>
          <w:lang w:val="en-GB"/>
        </w:rPr>
        <w:t>By contrast, the museums fared less well</w:t>
      </w:r>
      <w:r w:rsidR="00045BE2">
        <w:rPr>
          <w:rFonts w:hAnsi="Times New Roman" w:cs="Times New Roman"/>
          <w:bCs/>
          <w:lang w:val="en-GB"/>
        </w:rPr>
        <w:t>,</w:t>
      </w:r>
      <w:r>
        <w:rPr>
          <w:rFonts w:hAnsi="Times New Roman" w:cs="Times New Roman"/>
          <w:bCs/>
          <w:lang w:val="en-GB"/>
        </w:rPr>
        <w:t xml:space="preserve"> with the proportion</w:t>
      </w:r>
      <w:r w:rsidR="00DF71FA">
        <w:rPr>
          <w:rFonts w:hAnsi="Times New Roman" w:cs="Times New Roman"/>
          <w:bCs/>
          <w:lang w:val="en-GB"/>
        </w:rPr>
        <w:t xml:space="preserve">s enjoying the Apprentice Boys </w:t>
      </w:r>
      <w:r>
        <w:rPr>
          <w:rFonts w:hAnsi="Times New Roman" w:cs="Times New Roman"/>
          <w:bCs/>
          <w:lang w:val="en-GB"/>
        </w:rPr>
        <w:t xml:space="preserve">(19%), </w:t>
      </w:r>
      <w:r w:rsidR="00DF71FA">
        <w:rPr>
          <w:rFonts w:hAnsi="Times New Roman" w:cs="Times New Roman"/>
          <w:bCs/>
          <w:lang w:val="en-GB"/>
        </w:rPr>
        <w:t>Free</w:t>
      </w:r>
      <w:r>
        <w:rPr>
          <w:rFonts w:hAnsi="Times New Roman" w:cs="Times New Roman"/>
          <w:bCs/>
          <w:lang w:val="en-GB"/>
        </w:rPr>
        <w:t xml:space="preserve"> Derry (24%) and the</w:t>
      </w:r>
      <w:r w:rsidR="00DF71FA">
        <w:rPr>
          <w:rFonts w:hAnsi="Times New Roman" w:cs="Times New Roman"/>
          <w:bCs/>
          <w:lang w:val="en-GB"/>
        </w:rPr>
        <w:t xml:space="preserve"> Tower m</w:t>
      </w:r>
      <w:r>
        <w:rPr>
          <w:rFonts w:hAnsi="Times New Roman" w:cs="Times New Roman"/>
          <w:bCs/>
          <w:lang w:val="en-GB"/>
        </w:rPr>
        <w:t xml:space="preserve">useum (25%) </w:t>
      </w:r>
      <w:r w:rsidR="00122AA1">
        <w:rPr>
          <w:rFonts w:hAnsi="Times New Roman" w:cs="Times New Roman"/>
          <w:bCs/>
          <w:lang w:val="en-GB"/>
        </w:rPr>
        <w:t xml:space="preserve">being </w:t>
      </w:r>
      <w:r w:rsidR="00045BE2">
        <w:rPr>
          <w:rFonts w:hAnsi="Times New Roman" w:cs="Times New Roman"/>
          <w:bCs/>
          <w:lang w:val="en-GB"/>
        </w:rPr>
        <w:t xml:space="preserve">significantly </w:t>
      </w:r>
      <w:r>
        <w:rPr>
          <w:rFonts w:hAnsi="Times New Roman" w:cs="Times New Roman"/>
          <w:bCs/>
          <w:lang w:val="en-GB"/>
        </w:rPr>
        <w:t xml:space="preserve">lower than city centre attractions. About half the </w:t>
      </w:r>
      <w:r w:rsidR="00045BE2">
        <w:rPr>
          <w:rFonts w:hAnsi="Times New Roman" w:cs="Times New Roman"/>
          <w:bCs/>
          <w:lang w:val="en-GB"/>
        </w:rPr>
        <w:t xml:space="preserve">respondents (49%) enjoyed the Bogside area and the representations of the conflict </w:t>
      </w:r>
      <w:r w:rsidR="00045BE2">
        <w:rPr>
          <w:rFonts w:hAnsi="Times New Roman" w:cs="Times New Roman"/>
          <w:bCs/>
          <w:i/>
          <w:lang w:val="en-GB"/>
        </w:rPr>
        <w:t>a lot</w:t>
      </w:r>
      <w:r w:rsidR="00045BE2">
        <w:rPr>
          <w:rFonts w:hAnsi="Times New Roman" w:cs="Times New Roman"/>
          <w:bCs/>
          <w:lang w:val="en-GB"/>
        </w:rPr>
        <w:t xml:space="preserve"> and although this is less than the walled heritage, the Troubles and its legacy are</w:t>
      </w:r>
      <w:r>
        <w:rPr>
          <w:rFonts w:hAnsi="Times New Roman" w:cs="Times New Roman"/>
          <w:bCs/>
          <w:lang w:val="en-GB"/>
        </w:rPr>
        <w:t xml:space="preserve"> important for a core </w:t>
      </w:r>
      <w:r w:rsidR="00045BE2">
        <w:rPr>
          <w:rFonts w:hAnsi="Times New Roman" w:cs="Times New Roman"/>
          <w:bCs/>
          <w:lang w:val="en-GB"/>
        </w:rPr>
        <w:t xml:space="preserve">group </w:t>
      </w:r>
      <w:r>
        <w:rPr>
          <w:rFonts w:hAnsi="Times New Roman" w:cs="Times New Roman"/>
          <w:bCs/>
          <w:lang w:val="en-GB"/>
        </w:rPr>
        <w:t xml:space="preserve">of visitors. </w:t>
      </w:r>
      <w:r w:rsidR="00045BE2">
        <w:rPr>
          <w:rFonts w:hAnsi="Times New Roman" w:cs="Times New Roman"/>
          <w:bCs/>
          <w:lang w:val="en-GB"/>
        </w:rPr>
        <w:t>For example, t</w:t>
      </w:r>
      <w:r w:rsidR="00A67EB6">
        <w:rPr>
          <w:rFonts w:hAnsi="Times New Roman" w:cs="Times New Roman"/>
          <w:bCs/>
          <w:lang w:val="en-GB"/>
        </w:rPr>
        <w:t xml:space="preserve">able </w:t>
      </w:r>
      <w:r w:rsidR="00122AA1">
        <w:rPr>
          <w:rFonts w:hAnsi="Times New Roman" w:cs="Times New Roman"/>
          <w:bCs/>
          <w:lang w:val="en-GB"/>
        </w:rPr>
        <w:t>3</w:t>
      </w:r>
      <w:r w:rsidR="00A67EB6">
        <w:rPr>
          <w:rFonts w:hAnsi="Times New Roman" w:cs="Times New Roman"/>
          <w:bCs/>
          <w:lang w:val="en-GB"/>
        </w:rPr>
        <w:t xml:space="preserve"> shows that 74% felt that they gained a deeper insight into the Troubles, 75% that museums and murals are a necessary part of interpreting the violence and 56% that they were moved</w:t>
      </w:r>
      <w:r w:rsidR="008856FE">
        <w:rPr>
          <w:rFonts w:hAnsi="Times New Roman" w:cs="Times New Roman"/>
          <w:bCs/>
          <w:lang w:val="en-GB"/>
        </w:rPr>
        <w:t>,</w:t>
      </w:r>
      <w:r w:rsidR="00A67EB6">
        <w:rPr>
          <w:rFonts w:hAnsi="Times New Roman" w:cs="Times New Roman"/>
          <w:bCs/>
          <w:lang w:val="en-GB"/>
        </w:rPr>
        <w:t xml:space="preserve"> at an emotional level</w:t>
      </w:r>
      <w:r w:rsidR="008856FE">
        <w:rPr>
          <w:rFonts w:hAnsi="Times New Roman" w:cs="Times New Roman"/>
          <w:bCs/>
          <w:lang w:val="en-GB"/>
        </w:rPr>
        <w:t>,</w:t>
      </w:r>
      <w:r w:rsidR="00A67EB6">
        <w:rPr>
          <w:rFonts w:hAnsi="Times New Roman" w:cs="Times New Roman"/>
          <w:bCs/>
          <w:lang w:val="en-GB"/>
        </w:rPr>
        <w:t xml:space="preserve"> by sites of conflict. As </w:t>
      </w:r>
      <w:r w:rsidR="00E5380C" w:rsidRPr="00223F6E">
        <w:rPr>
          <w:rFonts w:hAnsi="Times New Roman" w:cs="Times New Roman"/>
          <w:lang w:val="en-GB"/>
        </w:rPr>
        <w:t xml:space="preserve">Podoshen </w:t>
      </w:r>
      <w:r w:rsidR="009D25D4">
        <w:rPr>
          <w:rFonts w:hAnsi="Times New Roman" w:cs="Times New Roman"/>
          <w:lang w:val="en-GB"/>
        </w:rPr>
        <w:t>et al. (2015)</w:t>
      </w:r>
      <w:r w:rsidR="00DF71FA">
        <w:rPr>
          <w:rFonts w:eastAsiaTheme="minorHAnsi" w:hAnsi="Times New Roman" w:cs="Times New Roman"/>
          <w:color w:val="auto"/>
          <w:bdr w:val="none" w:sz="0" w:space="0" w:color="auto"/>
          <w:lang w:val="en-GB"/>
        </w:rPr>
        <w:t xml:space="preserve"> </w:t>
      </w:r>
      <w:r w:rsidR="00E5380C">
        <w:rPr>
          <w:rFonts w:eastAsiaTheme="minorHAnsi" w:hAnsi="Times New Roman" w:cs="Times New Roman"/>
          <w:color w:val="auto"/>
          <w:bdr w:val="none" w:sz="0" w:space="0" w:color="auto"/>
          <w:lang w:val="en-GB"/>
        </w:rPr>
        <w:t xml:space="preserve">argue, these experiences involve </w:t>
      </w:r>
      <w:r w:rsidR="000D599B">
        <w:rPr>
          <w:rFonts w:eastAsiaTheme="minorHAnsi" w:hAnsi="Times New Roman" w:cs="Times New Roman"/>
          <w:color w:val="auto"/>
          <w:bdr w:val="none" w:sz="0" w:space="0" w:color="auto"/>
          <w:lang w:val="en-GB"/>
        </w:rPr>
        <w:t xml:space="preserve">primitive, </w:t>
      </w:r>
      <w:r w:rsidR="00E5380C">
        <w:rPr>
          <w:rFonts w:eastAsiaTheme="minorHAnsi" w:hAnsi="Times New Roman" w:cs="Times New Roman"/>
          <w:color w:val="auto"/>
          <w:bdr w:val="none" w:sz="0" w:space="0" w:color="auto"/>
          <w:lang w:val="en-GB"/>
        </w:rPr>
        <w:t>socio-</w:t>
      </w:r>
      <w:r w:rsidR="000D599B">
        <w:rPr>
          <w:rFonts w:eastAsiaTheme="minorHAnsi" w:hAnsi="Times New Roman" w:cs="Times New Roman"/>
          <w:color w:val="auto"/>
          <w:bdr w:val="none" w:sz="0" w:space="0" w:color="auto"/>
          <w:lang w:val="en-GB"/>
        </w:rPr>
        <w:t>psychological</w:t>
      </w:r>
      <w:r w:rsidR="00E5380C">
        <w:rPr>
          <w:rFonts w:eastAsiaTheme="minorHAnsi" w:hAnsi="Times New Roman" w:cs="Times New Roman"/>
          <w:color w:val="auto"/>
          <w:bdr w:val="none" w:sz="0" w:space="0" w:color="auto"/>
          <w:lang w:val="en-GB"/>
        </w:rPr>
        <w:t xml:space="preserve"> as well as somatic responses </w:t>
      </w:r>
      <w:r w:rsidR="000D599B">
        <w:rPr>
          <w:rFonts w:eastAsiaTheme="minorHAnsi" w:hAnsi="Times New Roman" w:cs="Times New Roman"/>
          <w:color w:val="auto"/>
          <w:bdr w:val="none" w:sz="0" w:space="0" w:color="auto"/>
          <w:lang w:val="en-GB"/>
        </w:rPr>
        <w:t xml:space="preserve">that are not easily swayed by the thin </w:t>
      </w:r>
      <w:r w:rsidR="000D599B" w:rsidRPr="000D599B">
        <w:rPr>
          <w:rFonts w:eastAsiaTheme="minorHAnsi" w:hAnsi="Times New Roman" w:cs="Times New Roman"/>
          <w:color w:val="auto"/>
          <w:bdr w:val="none" w:sz="0" w:space="0" w:color="auto"/>
          <w:lang w:val="en-GB"/>
        </w:rPr>
        <w:t>proselytism</w:t>
      </w:r>
      <w:r w:rsidR="000D599B">
        <w:rPr>
          <w:rFonts w:eastAsiaTheme="minorHAnsi" w:hAnsi="Times New Roman" w:cs="Times New Roman"/>
          <w:color w:val="auto"/>
          <w:bdr w:val="none" w:sz="0" w:space="0" w:color="auto"/>
          <w:lang w:val="en-GB"/>
        </w:rPr>
        <w:t xml:space="preserve"> and propaganda tactics of the alternative museum sector. Just over one-third (36%) felt that it was immoral to commercialise the violence, 30% </w:t>
      </w:r>
      <w:r w:rsidR="00045BE2">
        <w:rPr>
          <w:rFonts w:eastAsiaTheme="minorHAnsi" w:hAnsi="Times New Roman" w:cs="Times New Roman"/>
          <w:color w:val="auto"/>
          <w:bdr w:val="none" w:sz="0" w:space="0" w:color="auto"/>
          <w:lang w:val="en-GB"/>
        </w:rPr>
        <w:t xml:space="preserve">that perpetuating images of the conflict were at odds with </w:t>
      </w:r>
      <w:r w:rsidR="008856FE">
        <w:rPr>
          <w:rFonts w:eastAsiaTheme="minorHAnsi" w:hAnsi="Times New Roman" w:cs="Times New Roman"/>
          <w:color w:val="auto"/>
          <w:bdr w:val="none" w:sz="0" w:space="0" w:color="auto"/>
          <w:lang w:val="en-GB"/>
        </w:rPr>
        <w:t xml:space="preserve">the peace process </w:t>
      </w:r>
      <w:r w:rsidR="000D599B">
        <w:rPr>
          <w:rFonts w:eastAsiaTheme="minorHAnsi" w:hAnsi="Times New Roman" w:cs="Times New Roman"/>
          <w:color w:val="auto"/>
          <w:bdr w:val="none" w:sz="0" w:space="0" w:color="auto"/>
          <w:lang w:val="en-GB"/>
        </w:rPr>
        <w:t xml:space="preserve">and 21% that the murals and the </w:t>
      </w:r>
      <w:r w:rsidR="00045BE2">
        <w:rPr>
          <w:rFonts w:eastAsiaTheme="minorHAnsi" w:hAnsi="Times New Roman" w:cs="Times New Roman"/>
          <w:color w:val="auto"/>
          <w:bdr w:val="none" w:sz="0" w:space="0" w:color="auto"/>
          <w:lang w:val="en-GB"/>
        </w:rPr>
        <w:t>representations</w:t>
      </w:r>
      <w:r w:rsidR="000D599B">
        <w:rPr>
          <w:rFonts w:eastAsiaTheme="minorHAnsi" w:hAnsi="Times New Roman" w:cs="Times New Roman"/>
          <w:color w:val="auto"/>
          <w:bdr w:val="none" w:sz="0" w:space="0" w:color="auto"/>
          <w:lang w:val="en-GB"/>
        </w:rPr>
        <w:t xml:space="preserve"> of </w:t>
      </w:r>
      <w:r w:rsidR="00045BE2">
        <w:rPr>
          <w:rFonts w:eastAsiaTheme="minorHAnsi" w:hAnsi="Times New Roman" w:cs="Times New Roman"/>
          <w:color w:val="auto"/>
          <w:bdr w:val="none" w:sz="0" w:space="0" w:color="auto"/>
          <w:lang w:val="en-GB"/>
        </w:rPr>
        <w:t>the Troubles</w:t>
      </w:r>
      <w:r w:rsidR="000D599B">
        <w:rPr>
          <w:rFonts w:eastAsiaTheme="minorHAnsi" w:hAnsi="Times New Roman" w:cs="Times New Roman"/>
          <w:color w:val="auto"/>
          <w:bdr w:val="none" w:sz="0" w:space="0" w:color="auto"/>
          <w:lang w:val="en-GB"/>
        </w:rPr>
        <w:t xml:space="preserve"> we</w:t>
      </w:r>
      <w:r w:rsidR="00045BE2">
        <w:rPr>
          <w:rFonts w:eastAsiaTheme="minorHAnsi" w:hAnsi="Times New Roman" w:cs="Times New Roman"/>
          <w:color w:val="auto"/>
          <w:bdr w:val="none" w:sz="0" w:space="0" w:color="auto"/>
          <w:lang w:val="en-GB"/>
        </w:rPr>
        <w:t>r</w:t>
      </w:r>
      <w:r w:rsidR="000D599B">
        <w:rPr>
          <w:rFonts w:eastAsiaTheme="minorHAnsi" w:hAnsi="Times New Roman" w:cs="Times New Roman"/>
          <w:color w:val="auto"/>
          <w:bdr w:val="none" w:sz="0" w:space="0" w:color="auto"/>
          <w:lang w:val="en-GB"/>
        </w:rPr>
        <w:t xml:space="preserve">e personally intimidating. </w:t>
      </w:r>
    </w:p>
    <w:p w:rsidR="003B114E" w:rsidRDefault="003B114E" w:rsidP="003B114E">
      <w:pPr>
        <w:rPr>
          <w:rFonts w:hAnsi="Times New Roman" w:cs="Times New Roman"/>
          <w:b/>
          <w:sz w:val="20"/>
          <w:szCs w:val="20"/>
        </w:rPr>
      </w:pPr>
    </w:p>
    <w:p w:rsidR="00835F33" w:rsidRDefault="00835F33" w:rsidP="003B114E">
      <w:pPr>
        <w:rPr>
          <w:rFonts w:hAnsi="Times New Roman" w:cs="Times New Roman"/>
          <w:b/>
          <w:sz w:val="20"/>
          <w:szCs w:val="20"/>
        </w:rPr>
      </w:pPr>
    </w:p>
    <w:p w:rsidR="003B114E" w:rsidRPr="004C3B31" w:rsidRDefault="003B114E" w:rsidP="003B114E">
      <w:pPr>
        <w:rPr>
          <w:rFonts w:hAnsi="Times New Roman" w:cs="Times New Roman"/>
          <w:b/>
          <w:sz w:val="20"/>
          <w:szCs w:val="20"/>
        </w:rPr>
      </w:pPr>
      <w:r w:rsidRPr="004C3B31">
        <w:rPr>
          <w:rFonts w:hAnsi="Times New Roman" w:cs="Times New Roman"/>
          <w:b/>
          <w:sz w:val="20"/>
          <w:szCs w:val="20"/>
        </w:rPr>
        <w:lastRenderedPageBreak/>
        <w:t xml:space="preserve">Table </w:t>
      </w:r>
      <w:r>
        <w:rPr>
          <w:rFonts w:hAnsi="Times New Roman" w:cs="Times New Roman"/>
          <w:b/>
          <w:sz w:val="20"/>
          <w:szCs w:val="20"/>
        </w:rPr>
        <w:t>3</w:t>
      </w:r>
      <w:r w:rsidRPr="004C3B31">
        <w:rPr>
          <w:rFonts w:hAnsi="Times New Roman" w:cs="Times New Roman"/>
          <w:b/>
          <w:sz w:val="20"/>
          <w:szCs w:val="20"/>
        </w:rPr>
        <w:t xml:space="preserve"> Interpreting Derry/Londonderry</w:t>
      </w:r>
      <w:r>
        <w:rPr>
          <w:rFonts w:hAnsi="Times New Roman" w:cs="Times New Roman"/>
          <w:b/>
          <w:sz w:val="20"/>
          <w:szCs w:val="20"/>
        </w:rPr>
        <w:t xml:space="preserve"> (%) </w:t>
      </w:r>
    </w:p>
    <w:p w:rsidR="003B114E" w:rsidRPr="00560E22" w:rsidRDefault="003B114E" w:rsidP="003B114E">
      <w:pPr>
        <w:autoSpaceDE w:val="0"/>
        <w:autoSpaceDN w:val="0"/>
        <w:adjustRightInd w:val="0"/>
        <w:contextualSpacing/>
        <w:rPr>
          <w:rFonts w:hAnsi="Times New Roman" w:cs="Times New Roman"/>
          <w:bCs/>
        </w:rPr>
      </w:pPr>
    </w:p>
    <w:tbl>
      <w:tblPr>
        <w:tblStyle w:val="TableGrid"/>
        <w:tblW w:w="5000" w:type="pct"/>
        <w:jc w:val="center"/>
        <w:tblLook w:val="04A0" w:firstRow="1" w:lastRow="0" w:firstColumn="1" w:lastColumn="0" w:noHBand="0" w:noVBand="1"/>
      </w:tblPr>
      <w:tblGrid>
        <w:gridCol w:w="3085"/>
        <w:gridCol w:w="992"/>
        <w:gridCol w:w="977"/>
        <w:gridCol w:w="583"/>
        <w:gridCol w:w="992"/>
        <w:gridCol w:w="992"/>
        <w:gridCol w:w="851"/>
        <w:gridCol w:w="770"/>
      </w:tblGrid>
      <w:tr w:rsidR="003B114E" w:rsidRPr="00560E22" w:rsidTr="00867B40">
        <w:trPr>
          <w:trHeight w:val="639"/>
          <w:jc w:val="center"/>
        </w:trPr>
        <w:tc>
          <w:tcPr>
            <w:tcW w:w="3085" w:type="dxa"/>
          </w:tcPr>
          <w:p w:rsidR="003B114E" w:rsidRPr="00C20117" w:rsidRDefault="003B114E" w:rsidP="00867B40">
            <w:pPr>
              <w:rPr>
                <w:rFonts w:hAnsi="Times New Roman" w:cs="Times New Roman"/>
                <w:b/>
                <w:sz w:val="20"/>
                <w:szCs w:val="20"/>
              </w:rPr>
            </w:pPr>
            <w:r w:rsidRPr="00C20117">
              <w:rPr>
                <w:rFonts w:hAnsi="Times New Roman" w:cs="Times New Roman"/>
                <w:b/>
                <w:sz w:val="20"/>
                <w:szCs w:val="20"/>
              </w:rPr>
              <w:t>Statement</w:t>
            </w:r>
          </w:p>
        </w:tc>
        <w:tc>
          <w:tcPr>
            <w:tcW w:w="992"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Strongly agree</w:t>
            </w:r>
          </w:p>
        </w:tc>
        <w:tc>
          <w:tcPr>
            <w:tcW w:w="977"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Mostly agree</w:t>
            </w:r>
          </w:p>
        </w:tc>
        <w:tc>
          <w:tcPr>
            <w:tcW w:w="583"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Not sure</w:t>
            </w:r>
          </w:p>
        </w:tc>
        <w:tc>
          <w:tcPr>
            <w:tcW w:w="992"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Mostly disagree</w:t>
            </w:r>
          </w:p>
        </w:tc>
        <w:tc>
          <w:tcPr>
            <w:tcW w:w="992"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Strongly disagree</w:t>
            </w:r>
          </w:p>
        </w:tc>
        <w:tc>
          <w:tcPr>
            <w:tcW w:w="851"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Don’t know</w:t>
            </w:r>
          </w:p>
        </w:tc>
        <w:tc>
          <w:tcPr>
            <w:tcW w:w="770"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 xml:space="preserve">Total </w:t>
            </w:r>
          </w:p>
        </w:tc>
      </w:tr>
      <w:tr w:rsidR="003B114E" w:rsidRPr="00560E22" w:rsidTr="00867B40">
        <w:trPr>
          <w:trHeight w:val="439"/>
          <w:jc w:val="center"/>
        </w:trPr>
        <w:tc>
          <w:tcPr>
            <w:tcW w:w="3085" w:type="dxa"/>
          </w:tcPr>
          <w:p w:rsidR="003B114E" w:rsidRPr="00296EDD" w:rsidRDefault="003B114E" w:rsidP="00867B40">
            <w:pPr>
              <w:autoSpaceDE w:val="0"/>
              <w:autoSpaceDN w:val="0"/>
              <w:adjustRightInd w:val="0"/>
              <w:rPr>
                <w:rFonts w:hAnsi="Times New Roman" w:cs="Times New Roman"/>
                <w:bCs/>
                <w:sz w:val="20"/>
                <w:szCs w:val="20"/>
              </w:rPr>
            </w:pPr>
            <w:r w:rsidRPr="00296EDD">
              <w:rPr>
                <w:rFonts w:hAnsi="Times New Roman" w:cs="Times New Roman"/>
                <w:bCs/>
                <w:sz w:val="20"/>
                <w:szCs w:val="20"/>
              </w:rPr>
              <w:t>I feel I have gained a deeper insight into the history of Northern Ireland because of my visit</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27</w:t>
            </w:r>
          </w:p>
        </w:tc>
        <w:tc>
          <w:tcPr>
            <w:tcW w:w="977"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47</w:t>
            </w:r>
          </w:p>
        </w:tc>
        <w:tc>
          <w:tcPr>
            <w:tcW w:w="583"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13</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6</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2</w:t>
            </w:r>
          </w:p>
        </w:tc>
        <w:tc>
          <w:tcPr>
            <w:tcW w:w="851"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5</w:t>
            </w:r>
          </w:p>
        </w:tc>
        <w:tc>
          <w:tcPr>
            <w:tcW w:w="770"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100</w:t>
            </w:r>
          </w:p>
        </w:tc>
      </w:tr>
      <w:tr w:rsidR="003B114E" w:rsidRPr="00560E22" w:rsidTr="00867B40">
        <w:trPr>
          <w:trHeight w:val="399"/>
          <w:jc w:val="center"/>
        </w:trPr>
        <w:tc>
          <w:tcPr>
            <w:tcW w:w="3085" w:type="dxa"/>
          </w:tcPr>
          <w:p w:rsidR="003B114E" w:rsidRPr="00296EDD" w:rsidRDefault="003B114E" w:rsidP="00867B40">
            <w:pPr>
              <w:autoSpaceDE w:val="0"/>
              <w:autoSpaceDN w:val="0"/>
              <w:adjustRightInd w:val="0"/>
              <w:rPr>
                <w:rFonts w:hAnsi="Times New Roman" w:cs="Times New Roman"/>
                <w:bCs/>
                <w:sz w:val="20"/>
                <w:szCs w:val="20"/>
              </w:rPr>
            </w:pPr>
            <w:r w:rsidRPr="00296EDD">
              <w:rPr>
                <w:rFonts w:hAnsi="Times New Roman" w:cs="Times New Roman"/>
                <w:bCs/>
                <w:sz w:val="20"/>
                <w:szCs w:val="20"/>
              </w:rPr>
              <w:t>I find the murals and visiting areas of conflict a little intimidating</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6</w:t>
            </w:r>
          </w:p>
        </w:tc>
        <w:tc>
          <w:tcPr>
            <w:tcW w:w="977"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15</w:t>
            </w:r>
          </w:p>
        </w:tc>
        <w:tc>
          <w:tcPr>
            <w:tcW w:w="58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16</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28</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27</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9</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740"/>
          <w:jc w:val="center"/>
        </w:trPr>
        <w:tc>
          <w:tcPr>
            <w:tcW w:w="3085" w:type="dxa"/>
          </w:tcPr>
          <w:p w:rsidR="003B114E" w:rsidRPr="00296EDD" w:rsidRDefault="003B114E" w:rsidP="00867B40">
            <w:pPr>
              <w:autoSpaceDE w:val="0"/>
              <w:autoSpaceDN w:val="0"/>
              <w:adjustRightInd w:val="0"/>
              <w:rPr>
                <w:rFonts w:hAnsi="Times New Roman" w:cs="Times New Roman"/>
                <w:bCs/>
                <w:sz w:val="20"/>
                <w:szCs w:val="20"/>
              </w:rPr>
            </w:pPr>
            <w:r w:rsidRPr="00296EDD">
              <w:rPr>
                <w:rFonts w:hAnsi="Times New Roman" w:cs="Times New Roman"/>
                <w:bCs/>
                <w:sz w:val="20"/>
                <w:szCs w:val="20"/>
              </w:rPr>
              <w:t>Sites of conflict such as murals and Free Derry Museum help to interpret the Troubles</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22</w:t>
            </w:r>
          </w:p>
        </w:tc>
        <w:tc>
          <w:tcPr>
            <w:tcW w:w="977"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50</w:t>
            </w:r>
          </w:p>
        </w:tc>
        <w:tc>
          <w:tcPr>
            <w:tcW w:w="583"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14</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3</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3</w:t>
            </w:r>
          </w:p>
        </w:tc>
        <w:tc>
          <w:tcPr>
            <w:tcW w:w="851"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9</w:t>
            </w:r>
          </w:p>
        </w:tc>
        <w:tc>
          <w:tcPr>
            <w:tcW w:w="770"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100</w:t>
            </w:r>
          </w:p>
        </w:tc>
      </w:tr>
      <w:tr w:rsidR="003B114E" w:rsidRPr="00560E22" w:rsidTr="00867B40">
        <w:trPr>
          <w:trHeight w:val="149"/>
          <w:jc w:val="center"/>
        </w:trPr>
        <w:tc>
          <w:tcPr>
            <w:tcW w:w="3085" w:type="dxa"/>
          </w:tcPr>
          <w:p w:rsidR="003B114E" w:rsidRPr="00C20117" w:rsidRDefault="003B114E" w:rsidP="00867B40">
            <w:pPr>
              <w:autoSpaceDE w:val="0"/>
              <w:autoSpaceDN w:val="0"/>
              <w:adjustRightInd w:val="0"/>
              <w:rPr>
                <w:rFonts w:hAnsi="Times New Roman" w:cs="Times New Roman"/>
                <w:bCs/>
                <w:sz w:val="20"/>
                <w:szCs w:val="20"/>
              </w:rPr>
            </w:pPr>
            <w:r w:rsidRPr="00C20117">
              <w:rPr>
                <w:rFonts w:hAnsi="Times New Roman" w:cs="Times New Roman"/>
                <w:bCs/>
                <w:sz w:val="20"/>
                <w:szCs w:val="20"/>
              </w:rPr>
              <w:t>I found sites of conflict emotional and evocative</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16</w:t>
            </w:r>
          </w:p>
        </w:tc>
        <w:tc>
          <w:tcPr>
            <w:tcW w:w="977"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42</w:t>
            </w:r>
          </w:p>
        </w:tc>
        <w:tc>
          <w:tcPr>
            <w:tcW w:w="583"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17</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10</w:t>
            </w:r>
          </w:p>
        </w:tc>
        <w:tc>
          <w:tcPr>
            <w:tcW w:w="992"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5</w:t>
            </w:r>
          </w:p>
        </w:tc>
        <w:tc>
          <w:tcPr>
            <w:tcW w:w="851" w:type="dxa"/>
          </w:tcPr>
          <w:p w:rsidR="003B114E" w:rsidRPr="00C20117" w:rsidRDefault="003B114E" w:rsidP="00867B40">
            <w:pPr>
              <w:jc w:val="center"/>
              <w:rPr>
                <w:rFonts w:hAnsi="Times New Roman" w:cs="Times New Roman"/>
                <w:sz w:val="20"/>
                <w:szCs w:val="20"/>
              </w:rPr>
            </w:pPr>
            <w:r w:rsidRPr="00C20117">
              <w:rPr>
                <w:rFonts w:hAnsi="Times New Roman" w:cs="Times New Roman"/>
                <w:sz w:val="20"/>
                <w:szCs w:val="20"/>
              </w:rPr>
              <w:t>12</w:t>
            </w:r>
          </w:p>
        </w:tc>
        <w:tc>
          <w:tcPr>
            <w:tcW w:w="770" w:type="dxa"/>
          </w:tcPr>
          <w:p w:rsidR="003B114E" w:rsidRPr="00C20117" w:rsidRDefault="003B114E" w:rsidP="00867B40">
            <w:pPr>
              <w:jc w:val="center"/>
              <w:rPr>
                <w:rFonts w:hAnsi="Times New Roman" w:cs="Times New Roman"/>
                <w:b/>
                <w:sz w:val="20"/>
                <w:szCs w:val="20"/>
              </w:rPr>
            </w:pPr>
            <w:r w:rsidRPr="00C20117">
              <w:rPr>
                <w:rFonts w:hAnsi="Times New Roman" w:cs="Times New Roman"/>
                <w:b/>
                <w:sz w:val="20"/>
                <w:szCs w:val="20"/>
              </w:rPr>
              <w:t>100</w:t>
            </w:r>
          </w:p>
        </w:tc>
      </w:tr>
      <w:tr w:rsidR="003B114E" w:rsidRPr="00560E22" w:rsidTr="00867B40">
        <w:trPr>
          <w:trHeight w:val="149"/>
          <w:jc w:val="center"/>
        </w:trPr>
        <w:tc>
          <w:tcPr>
            <w:tcW w:w="3085"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 xml:space="preserve">It seems strange seeing the murals and political symbols as a tourist when there is still conflict </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8</w:t>
            </w:r>
          </w:p>
        </w:tc>
        <w:tc>
          <w:tcPr>
            <w:tcW w:w="977"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22</w:t>
            </w:r>
          </w:p>
        </w:tc>
        <w:tc>
          <w:tcPr>
            <w:tcW w:w="58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18</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28</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18</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7</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49"/>
          <w:jc w:val="center"/>
        </w:trPr>
        <w:tc>
          <w:tcPr>
            <w:tcW w:w="3085"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It feels like they are just trying to make money out of violence instead of trying to promote peace</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5</w:t>
            </w:r>
          </w:p>
        </w:tc>
        <w:tc>
          <w:tcPr>
            <w:tcW w:w="977"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10</w:t>
            </w:r>
          </w:p>
        </w:tc>
        <w:tc>
          <w:tcPr>
            <w:tcW w:w="58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15</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27</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38</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6</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r w:rsidR="003B114E" w:rsidRPr="00560E22" w:rsidTr="00867B40">
        <w:trPr>
          <w:trHeight w:val="149"/>
          <w:jc w:val="center"/>
        </w:trPr>
        <w:tc>
          <w:tcPr>
            <w:tcW w:w="3085" w:type="dxa"/>
          </w:tcPr>
          <w:p w:rsidR="003B114E" w:rsidRPr="00661FC9" w:rsidRDefault="003B114E" w:rsidP="00867B40">
            <w:pPr>
              <w:autoSpaceDE w:val="0"/>
              <w:autoSpaceDN w:val="0"/>
              <w:adjustRightInd w:val="0"/>
              <w:rPr>
                <w:rFonts w:hAnsi="Times New Roman" w:cs="Times New Roman"/>
                <w:bCs/>
                <w:sz w:val="20"/>
                <w:szCs w:val="20"/>
              </w:rPr>
            </w:pPr>
            <w:r w:rsidRPr="00661FC9">
              <w:rPr>
                <w:rFonts w:hAnsi="Times New Roman" w:cs="Times New Roman"/>
                <w:bCs/>
                <w:sz w:val="20"/>
                <w:szCs w:val="20"/>
              </w:rPr>
              <w:t>It is wrong and immoral to make money from the conflict</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15</w:t>
            </w:r>
          </w:p>
        </w:tc>
        <w:tc>
          <w:tcPr>
            <w:tcW w:w="977"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21</w:t>
            </w:r>
          </w:p>
        </w:tc>
        <w:tc>
          <w:tcPr>
            <w:tcW w:w="583"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23</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20</w:t>
            </w:r>
          </w:p>
        </w:tc>
        <w:tc>
          <w:tcPr>
            <w:tcW w:w="992"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16</w:t>
            </w:r>
          </w:p>
        </w:tc>
        <w:tc>
          <w:tcPr>
            <w:tcW w:w="851" w:type="dxa"/>
          </w:tcPr>
          <w:p w:rsidR="003B114E" w:rsidRPr="00661FC9" w:rsidRDefault="003B114E" w:rsidP="00867B40">
            <w:pPr>
              <w:jc w:val="center"/>
              <w:rPr>
                <w:rFonts w:hAnsi="Times New Roman" w:cs="Times New Roman"/>
                <w:sz w:val="20"/>
                <w:szCs w:val="20"/>
              </w:rPr>
            </w:pPr>
            <w:r w:rsidRPr="00661FC9">
              <w:rPr>
                <w:rFonts w:hAnsi="Times New Roman" w:cs="Times New Roman"/>
                <w:sz w:val="20"/>
                <w:szCs w:val="20"/>
              </w:rPr>
              <w:t>5</w:t>
            </w:r>
          </w:p>
        </w:tc>
        <w:tc>
          <w:tcPr>
            <w:tcW w:w="770" w:type="dxa"/>
          </w:tcPr>
          <w:p w:rsidR="003B114E" w:rsidRPr="00661FC9" w:rsidRDefault="003B114E" w:rsidP="00867B40">
            <w:pPr>
              <w:jc w:val="center"/>
              <w:rPr>
                <w:rFonts w:hAnsi="Times New Roman" w:cs="Times New Roman"/>
                <w:b/>
                <w:sz w:val="20"/>
                <w:szCs w:val="20"/>
              </w:rPr>
            </w:pPr>
            <w:r w:rsidRPr="00661FC9">
              <w:rPr>
                <w:rFonts w:hAnsi="Times New Roman" w:cs="Times New Roman"/>
                <w:b/>
                <w:sz w:val="20"/>
                <w:szCs w:val="20"/>
              </w:rPr>
              <w:t>100</w:t>
            </w:r>
          </w:p>
        </w:tc>
      </w:tr>
    </w:tbl>
    <w:p w:rsidR="003B114E" w:rsidRDefault="003B114E" w:rsidP="003B114E">
      <w:pPr>
        <w:autoSpaceDE w:val="0"/>
        <w:autoSpaceDN w:val="0"/>
        <w:adjustRightInd w:val="0"/>
        <w:contextualSpacing/>
        <w:rPr>
          <w:rFonts w:hAnsi="Times New Roman" w:cs="Times New Roman"/>
          <w:sz w:val="20"/>
          <w:szCs w:val="20"/>
        </w:rPr>
      </w:pPr>
      <w:r>
        <w:rPr>
          <w:rFonts w:hAnsi="Times New Roman" w:cs="Times New Roman"/>
          <w:sz w:val="20"/>
          <w:szCs w:val="20"/>
        </w:rPr>
        <w:t>Base = 424 respondents</w:t>
      </w:r>
    </w:p>
    <w:p w:rsidR="008C683E" w:rsidRPr="00223F6E" w:rsidRDefault="008C683E" w:rsidP="00111976">
      <w:pPr>
        <w:autoSpaceDE w:val="0"/>
        <w:autoSpaceDN w:val="0"/>
        <w:adjustRightInd w:val="0"/>
        <w:spacing w:line="480" w:lineRule="auto"/>
        <w:contextualSpacing/>
        <w:rPr>
          <w:rFonts w:hAnsi="Times New Roman" w:cs="Times New Roman"/>
          <w:bCs/>
          <w:lang w:val="en-GB"/>
        </w:rPr>
      </w:pPr>
    </w:p>
    <w:p w:rsidR="008C683E" w:rsidRPr="00223F6E" w:rsidRDefault="00691572" w:rsidP="00691572">
      <w:pPr>
        <w:pStyle w:val="BodyAA"/>
        <w:tabs>
          <w:tab w:val="clear" w:pos="7714"/>
          <w:tab w:val="left" w:pos="7374"/>
        </w:tabs>
        <w:spacing w:before="0" w:after="0"/>
        <w:rPr>
          <w:rFonts w:ascii="Times New Roman" w:hAnsi="Times New Roman" w:cs="Times New Roman"/>
          <w:bCs/>
          <w:lang w:val="en-GB"/>
        </w:rPr>
      </w:pPr>
      <w:r w:rsidRPr="00223F6E">
        <w:rPr>
          <w:rFonts w:ascii="Times New Roman" w:hAnsi="Times New Roman" w:cs="Times New Roman"/>
          <w:bCs/>
          <w:lang w:val="en-GB"/>
        </w:rPr>
        <w:t xml:space="preserve">Clearly, there are complex and contradictory trends in attitudes and behaviour in the data and </w:t>
      </w:r>
      <w:r w:rsidRPr="00223F6E">
        <w:rPr>
          <w:rFonts w:ascii="Times New Roman" w:hAnsi="Times New Roman" w:cs="Times New Roman"/>
          <w:bCs/>
          <w:i/>
          <w:lang w:val="en-GB"/>
        </w:rPr>
        <w:t>Principal Components Analysis</w:t>
      </w:r>
      <w:r w:rsidR="001136ED">
        <w:rPr>
          <w:rFonts w:ascii="Times New Roman" w:hAnsi="Times New Roman" w:cs="Times New Roman"/>
          <w:bCs/>
          <w:i/>
          <w:lang w:val="en-GB"/>
        </w:rPr>
        <w:t xml:space="preserve"> (PCA)</w:t>
      </w:r>
      <w:r w:rsidRPr="00223F6E">
        <w:rPr>
          <w:rFonts w:ascii="Times New Roman" w:hAnsi="Times New Roman" w:cs="Times New Roman"/>
          <w:bCs/>
          <w:lang w:val="en-GB"/>
        </w:rPr>
        <w:t xml:space="preserve"> was used on 14 variables in the survey to identify subsets of tourist types and especially how they relate to representations of the Troubles</w:t>
      </w:r>
      <w:r w:rsidR="00A42D5D">
        <w:rPr>
          <w:rFonts w:ascii="Times New Roman" w:hAnsi="Times New Roman" w:cs="Times New Roman"/>
          <w:bCs/>
          <w:lang w:val="en-GB"/>
        </w:rPr>
        <w:t>, modernisation and 17thC history</w:t>
      </w:r>
      <w:r w:rsidRPr="00223F6E">
        <w:rPr>
          <w:rFonts w:ascii="Times New Roman" w:hAnsi="Times New Roman" w:cs="Times New Roman"/>
          <w:bCs/>
          <w:lang w:val="en-GB"/>
        </w:rPr>
        <w:t xml:space="preserve">. </w:t>
      </w:r>
      <w:r w:rsidR="001136ED">
        <w:rPr>
          <w:rFonts w:ascii="Times New Roman" w:hAnsi="Times New Roman" w:cs="Times New Roman"/>
          <w:bCs/>
          <w:lang w:val="en-GB"/>
        </w:rPr>
        <w:t xml:space="preserve">PCA identifies clusters of respondents who share similar attitudes on </w:t>
      </w:r>
      <w:r w:rsidR="000104FE">
        <w:rPr>
          <w:rFonts w:ascii="Times New Roman" w:hAnsi="Times New Roman" w:cs="Times New Roman"/>
          <w:bCs/>
          <w:lang w:val="en-GB"/>
        </w:rPr>
        <w:t xml:space="preserve">the </w:t>
      </w:r>
      <w:r w:rsidR="001136ED">
        <w:rPr>
          <w:rFonts w:ascii="Times New Roman" w:hAnsi="Times New Roman" w:cs="Times New Roman"/>
          <w:bCs/>
          <w:lang w:val="en-GB"/>
        </w:rPr>
        <w:t>multiple dimensions measured</w:t>
      </w:r>
      <w:r w:rsidR="00C4109E">
        <w:rPr>
          <w:rFonts w:ascii="Times New Roman" w:hAnsi="Times New Roman" w:cs="Times New Roman"/>
          <w:bCs/>
          <w:lang w:val="en-GB"/>
        </w:rPr>
        <w:t xml:space="preserve"> as set out in table 4</w:t>
      </w:r>
      <w:r w:rsidR="001136ED">
        <w:rPr>
          <w:rFonts w:ascii="Times New Roman" w:hAnsi="Times New Roman" w:cs="Times New Roman"/>
          <w:bCs/>
          <w:lang w:val="en-GB"/>
        </w:rPr>
        <w:t xml:space="preserve">. These subsets </w:t>
      </w:r>
      <w:r w:rsidR="00554A96">
        <w:rPr>
          <w:rFonts w:ascii="Times New Roman" w:hAnsi="Times New Roman" w:cs="Times New Roman"/>
          <w:bCs/>
          <w:lang w:val="en-GB"/>
        </w:rPr>
        <w:t>account for</w:t>
      </w:r>
      <w:r w:rsidR="001136ED">
        <w:rPr>
          <w:rFonts w:ascii="Times New Roman" w:hAnsi="Times New Roman" w:cs="Times New Roman"/>
          <w:bCs/>
          <w:lang w:val="en-GB"/>
        </w:rPr>
        <w:t xml:space="preserve"> 52% of the variation in the data and </w:t>
      </w:r>
      <w:r w:rsidR="00554A96">
        <w:rPr>
          <w:rFonts w:ascii="Times New Roman" w:hAnsi="Times New Roman" w:cs="Times New Roman"/>
          <w:bCs/>
          <w:lang w:val="en-GB"/>
        </w:rPr>
        <w:t>so do not</w:t>
      </w:r>
      <w:r w:rsidR="001136ED">
        <w:rPr>
          <w:rFonts w:ascii="Times New Roman" w:hAnsi="Times New Roman" w:cs="Times New Roman"/>
          <w:bCs/>
          <w:lang w:val="en-GB"/>
        </w:rPr>
        <w:t xml:space="preserve"> suggest that everyone interviewed fell into </w:t>
      </w:r>
      <w:r w:rsidR="00554A96">
        <w:rPr>
          <w:rFonts w:ascii="Times New Roman" w:hAnsi="Times New Roman" w:cs="Times New Roman"/>
          <w:bCs/>
          <w:lang w:val="en-GB"/>
        </w:rPr>
        <w:t xml:space="preserve">the </w:t>
      </w:r>
      <w:r w:rsidR="001136ED">
        <w:rPr>
          <w:rFonts w:ascii="Times New Roman" w:hAnsi="Times New Roman" w:cs="Times New Roman"/>
          <w:bCs/>
          <w:lang w:val="en-GB"/>
        </w:rPr>
        <w:t>discrete categories, only that there are distinctive subsets who are distant from each other. The difference, rather than the size (measured in variance)</w:t>
      </w:r>
      <w:r w:rsidR="00554A96">
        <w:rPr>
          <w:rFonts w:ascii="Times New Roman" w:hAnsi="Times New Roman" w:cs="Times New Roman"/>
          <w:bCs/>
          <w:lang w:val="en-GB"/>
        </w:rPr>
        <w:t>,</w:t>
      </w:r>
      <w:r w:rsidR="001136ED">
        <w:rPr>
          <w:rFonts w:ascii="Times New Roman" w:hAnsi="Times New Roman" w:cs="Times New Roman"/>
          <w:bCs/>
          <w:lang w:val="en-GB"/>
        </w:rPr>
        <w:t xml:space="preserve"> matters most in understanding the relationships </w:t>
      </w:r>
      <w:r w:rsidR="00203A05">
        <w:rPr>
          <w:rFonts w:ascii="Times New Roman" w:hAnsi="Times New Roman" w:cs="Times New Roman"/>
          <w:bCs/>
          <w:lang w:val="en-GB"/>
        </w:rPr>
        <w:t xml:space="preserve">tourist cohorts </w:t>
      </w:r>
      <w:r w:rsidR="001136ED">
        <w:rPr>
          <w:rFonts w:ascii="Times New Roman" w:hAnsi="Times New Roman" w:cs="Times New Roman"/>
          <w:bCs/>
          <w:lang w:val="en-GB"/>
        </w:rPr>
        <w:t xml:space="preserve">have with local </w:t>
      </w:r>
      <w:r w:rsidR="00670A02">
        <w:rPr>
          <w:rFonts w:ascii="Times New Roman" w:hAnsi="Times New Roman" w:cs="Times New Roman"/>
          <w:bCs/>
          <w:lang w:val="en-GB"/>
        </w:rPr>
        <w:t>cultural attractions and their various narratives</w:t>
      </w:r>
      <w:r w:rsidR="001136ED">
        <w:rPr>
          <w:rFonts w:ascii="Times New Roman" w:hAnsi="Times New Roman" w:cs="Times New Roman"/>
          <w:bCs/>
          <w:lang w:val="en-GB"/>
        </w:rPr>
        <w:t xml:space="preserve">. Four </w:t>
      </w:r>
      <w:r w:rsidR="00A42D5D">
        <w:rPr>
          <w:rFonts w:ascii="Times New Roman" w:hAnsi="Times New Roman" w:cs="Times New Roman"/>
          <w:bCs/>
          <w:lang w:val="en-GB"/>
        </w:rPr>
        <w:t>clusters</w:t>
      </w:r>
      <w:r w:rsidR="001136ED">
        <w:rPr>
          <w:rFonts w:ascii="Times New Roman" w:hAnsi="Times New Roman" w:cs="Times New Roman"/>
          <w:bCs/>
          <w:lang w:val="en-GB"/>
        </w:rPr>
        <w:t xml:space="preserve"> are significant</w:t>
      </w:r>
      <w:r w:rsidR="008C683E" w:rsidRPr="00223F6E">
        <w:rPr>
          <w:rFonts w:ascii="Times New Roman" w:hAnsi="Times New Roman" w:cs="Times New Roman"/>
          <w:bCs/>
          <w:lang w:val="en-GB"/>
        </w:rPr>
        <w:t>:</w:t>
      </w:r>
    </w:p>
    <w:p w:rsidR="008C683E" w:rsidRPr="00223F6E" w:rsidRDefault="008A3E26" w:rsidP="00691572">
      <w:pPr>
        <w:pStyle w:val="BodyAA"/>
        <w:tabs>
          <w:tab w:val="clear" w:pos="7714"/>
          <w:tab w:val="left" w:pos="7374"/>
        </w:tabs>
        <w:spacing w:before="0" w:after="0"/>
        <w:rPr>
          <w:rFonts w:ascii="Times New Roman" w:hAnsi="Times New Roman" w:cs="Times New Roman"/>
          <w:bCs/>
          <w:lang w:val="en-GB"/>
        </w:rPr>
      </w:pPr>
      <w:r>
        <w:rPr>
          <w:rFonts w:ascii="Times New Roman" w:hAnsi="Times New Roman" w:cs="Times New Roman"/>
          <w:bCs/>
          <w:lang w:val="en-GB"/>
        </w:rPr>
        <w:t xml:space="preserve"> </w:t>
      </w:r>
    </w:p>
    <w:p w:rsidR="008C683E" w:rsidRDefault="008A3E26" w:rsidP="008A3E26">
      <w:pPr>
        <w:pStyle w:val="BodyAA"/>
        <w:numPr>
          <w:ilvl w:val="0"/>
          <w:numId w:val="5"/>
        </w:numPr>
        <w:tabs>
          <w:tab w:val="clear" w:pos="7714"/>
          <w:tab w:val="left" w:pos="7374"/>
        </w:tabs>
        <w:spacing w:before="0" w:after="0"/>
        <w:rPr>
          <w:rFonts w:ascii="Times New Roman" w:hAnsi="Times New Roman" w:cs="Times New Roman"/>
          <w:bCs/>
          <w:lang w:val="en-GB"/>
        </w:rPr>
      </w:pPr>
      <w:r w:rsidRPr="00E97862">
        <w:rPr>
          <w:rFonts w:ascii="Times New Roman" w:hAnsi="Times New Roman" w:cs="Times New Roman"/>
          <w:bCs/>
          <w:i/>
          <w:lang w:val="en-GB"/>
        </w:rPr>
        <w:t>Troubles tourists</w:t>
      </w:r>
      <w:r>
        <w:rPr>
          <w:rFonts w:ascii="Times New Roman" w:hAnsi="Times New Roman" w:cs="Times New Roman"/>
          <w:bCs/>
          <w:lang w:val="en-GB"/>
        </w:rPr>
        <w:t xml:space="preserve"> account for 19% of the variation</w:t>
      </w:r>
      <w:r w:rsidR="00F616B6">
        <w:rPr>
          <w:rFonts w:ascii="Times New Roman" w:hAnsi="Times New Roman" w:cs="Times New Roman"/>
          <w:bCs/>
          <w:lang w:val="en-GB"/>
        </w:rPr>
        <w:t xml:space="preserve"> and we</w:t>
      </w:r>
      <w:r>
        <w:rPr>
          <w:rFonts w:ascii="Times New Roman" w:hAnsi="Times New Roman" w:cs="Times New Roman"/>
          <w:bCs/>
          <w:lang w:val="en-GB"/>
        </w:rPr>
        <w:t xml:space="preserve">re attracted by the legacy of the </w:t>
      </w:r>
      <w:r w:rsidR="00670A02">
        <w:rPr>
          <w:rFonts w:ascii="Times New Roman" w:hAnsi="Times New Roman" w:cs="Times New Roman"/>
          <w:bCs/>
          <w:lang w:val="en-GB"/>
        </w:rPr>
        <w:t>conflict</w:t>
      </w:r>
      <w:r>
        <w:rPr>
          <w:rFonts w:ascii="Times New Roman" w:hAnsi="Times New Roman" w:cs="Times New Roman"/>
          <w:bCs/>
          <w:lang w:val="en-GB"/>
        </w:rPr>
        <w:t xml:space="preserve"> and its interpretation as well as its educational potential. They tend to be </w:t>
      </w:r>
      <w:r>
        <w:rPr>
          <w:rFonts w:ascii="Times New Roman" w:hAnsi="Times New Roman" w:cs="Times New Roman"/>
          <w:bCs/>
          <w:lang w:val="en-GB"/>
        </w:rPr>
        <w:lastRenderedPageBreak/>
        <w:t xml:space="preserve">younger, spend less than other groups and are primarily in the professions or full-time education. </w:t>
      </w:r>
    </w:p>
    <w:p w:rsidR="008A3E26" w:rsidRDefault="008A3E26" w:rsidP="008A3E26">
      <w:pPr>
        <w:pStyle w:val="BodyAA"/>
        <w:numPr>
          <w:ilvl w:val="0"/>
          <w:numId w:val="5"/>
        </w:numPr>
        <w:tabs>
          <w:tab w:val="clear" w:pos="7714"/>
          <w:tab w:val="left" w:pos="7374"/>
        </w:tabs>
        <w:spacing w:before="0" w:after="0"/>
        <w:rPr>
          <w:rFonts w:ascii="Times New Roman" w:hAnsi="Times New Roman" w:cs="Times New Roman"/>
          <w:bCs/>
          <w:lang w:val="en-GB"/>
        </w:rPr>
      </w:pPr>
      <w:r w:rsidRPr="00E97862">
        <w:rPr>
          <w:rFonts w:ascii="Times New Roman" w:hAnsi="Times New Roman" w:cs="Times New Roman"/>
          <w:bCs/>
          <w:i/>
          <w:lang w:val="en-GB"/>
        </w:rPr>
        <w:t xml:space="preserve">Critical </w:t>
      </w:r>
      <w:r w:rsidR="00E97862" w:rsidRPr="00E97862">
        <w:rPr>
          <w:rFonts w:ascii="Times New Roman" w:hAnsi="Times New Roman" w:cs="Times New Roman"/>
          <w:bCs/>
          <w:i/>
          <w:lang w:val="en-GB"/>
        </w:rPr>
        <w:t>cynics</w:t>
      </w:r>
      <w:r>
        <w:rPr>
          <w:rFonts w:ascii="Times New Roman" w:hAnsi="Times New Roman" w:cs="Times New Roman"/>
          <w:bCs/>
          <w:lang w:val="en-GB"/>
        </w:rPr>
        <w:t xml:space="preserve"> </w:t>
      </w:r>
      <w:r w:rsidR="00E97862">
        <w:rPr>
          <w:rFonts w:ascii="Times New Roman" w:hAnsi="Times New Roman" w:cs="Times New Roman"/>
          <w:bCs/>
          <w:lang w:val="en-GB"/>
        </w:rPr>
        <w:t>dissociate</w:t>
      </w:r>
      <w:r>
        <w:rPr>
          <w:rFonts w:ascii="Times New Roman" w:hAnsi="Times New Roman" w:cs="Times New Roman"/>
          <w:bCs/>
          <w:lang w:val="en-GB"/>
        </w:rPr>
        <w:t xml:space="preserve"> </w:t>
      </w:r>
      <w:r w:rsidR="00E97862">
        <w:rPr>
          <w:rFonts w:ascii="Times New Roman" w:hAnsi="Times New Roman" w:cs="Times New Roman"/>
          <w:bCs/>
          <w:lang w:val="en-GB"/>
        </w:rPr>
        <w:t>themselves</w:t>
      </w:r>
      <w:r>
        <w:rPr>
          <w:rFonts w:ascii="Times New Roman" w:hAnsi="Times New Roman" w:cs="Times New Roman"/>
          <w:bCs/>
          <w:lang w:val="en-GB"/>
        </w:rPr>
        <w:t xml:space="preserve"> from the </w:t>
      </w:r>
      <w:r w:rsidR="00E97862">
        <w:rPr>
          <w:rFonts w:ascii="Times New Roman" w:hAnsi="Times New Roman" w:cs="Times New Roman"/>
          <w:bCs/>
          <w:lang w:val="en-GB"/>
        </w:rPr>
        <w:t>political</w:t>
      </w:r>
      <w:r>
        <w:rPr>
          <w:rFonts w:ascii="Times New Roman" w:hAnsi="Times New Roman" w:cs="Times New Roman"/>
          <w:bCs/>
          <w:lang w:val="en-GB"/>
        </w:rPr>
        <w:t xml:space="preserve"> images </w:t>
      </w:r>
      <w:r w:rsidR="00E97862">
        <w:rPr>
          <w:rFonts w:ascii="Times New Roman" w:hAnsi="Times New Roman" w:cs="Times New Roman"/>
          <w:bCs/>
          <w:lang w:val="en-GB"/>
        </w:rPr>
        <w:t>and</w:t>
      </w:r>
      <w:r>
        <w:rPr>
          <w:rFonts w:ascii="Times New Roman" w:hAnsi="Times New Roman" w:cs="Times New Roman"/>
          <w:bCs/>
          <w:lang w:val="en-GB"/>
        </w:rPr>
        <w:t xml:space="preserve"> </w:t>
      </w:r>
      <w:r w:rsidR="00E97862">
        <w:rPr>
          <w:rFonts w:ascii="Times New Roman" w:hAnsi="Times New Roman" w:cs="Times New Roman"/>
          <w:bCs/>
          <w:lang w:val="en-GB"/>
        </w:rPr>
        <w:t>museums</w:t>
      </w:r>
      <w:r>
        <w:rPr>
          <w:rFonts w:ascii="Times New Roman" w:hAnsi="Times New Roman" w:cs="Times New Roman"/>
          <w:bCs/>
          <w:lang w:val="en-GB"/>
        </w:rPr>
        <w:t xml:space="preserve">, identify more with Orange culture </w:t>
      </w:r>
      <w:r w:rsidR="00E97862">
        <w:rPr>
          <w:rFonts w:ascii="Times New Roman" w:hAnsi="Times New Roman" w:cs="Times New Roman"/>
          <w:bCs/>
          <w:lang w:val="en-GB"/>
        </w:rPr>
        <w:t>and</w:t>
      </w:r>
      <w:r>
        <w:rPr>
          <w:rFonts w:ascii="Times New Roman" w:hAnsi="Times New Roman" w:cs="Times New Roman"/>
          <w:bCs/>
          <w:lang w:val="en-GB"/>
        </w:rPr>
        <w:t xml:space="preserve"> are </w:t>
      </w:r>
      <w:r w:rsidR="00E97862">
        <w:rPr>
          <w:rFonts w:ascii="Times New Roman" w:hAnsi="Times New Roman" w:cs="Times New Roman"/>
          <w:bCs/>
          <w:lang w:val="en-GB"/>
        </w:rPr>
        <w:t>critical</w:t>
      </w:r>
      <w:r>
        <w:rPr>
          <w:rFonts w:ascii="Times New Roman" w:hAnsi="Times New Roman" w:cs="Times New Roman"/>
          <w:bCs/>
          <w:lang w:val="en-GB"/>
        </w:rPr>
        <w:t xml:space="preserve"> of the </w:t>
      </w:r>
      <w:r w:rsidR="00E97862">
        <w:rPr>
          <w:rFonts w:ascii="Times New Roman" w:hAnsi="Times New Roman" w:cs="Times New Roman"/>
          <w:bCs/>
          <w:lang w:val="en-GB"/>
        </w:rPr>
        <w:t>ethics</w:t>
      </w:r>
      <w:r>
        <w:rPr>
          <w:rFonts w:ascii="Times New Roman" w:hAnsi="Times New Roman" w:cs="Times New Roman"/>
          <w:bCs/>
          <w:lang w:val="en-GB"/>
        </w:rPr>
        <w:t xml:space="preserve"> of </w:t>
      </w:r>
      <w:r w:rsidR="00122AA1">
        <w:rPr>
          <w:rFonts w:ascii="Times New Roman" w:hAnsi="Times New Roman" w:cs="Times New Roman"/>
          <w:bCs/>
          <w:lang w:val="en-GB"/>
        </w:rPr>
        <w:t>‘</w:t>
      </w:r>
      <w:r>
        <w:rPr>
          <w:rFonts w:ascii="Times New Roman" w:hAnsi="Times New Roman" w:cs="Times New Roman"/>
          <w:bCs/>
          <w:lang w:val="en-GB"/>
        </w:rPr>
        <w:t>terror tourism</w:t>
      </w:r>
      <w:r w:rsidR="00122AA1">
        <w:rPr>
          <w:rFonts w:ascii="Times New Roman" w:hAnsi="Times New Roman" w:cs="Times New Roman"/>
          <w:bCs/>
          <w:lang w:val="en-GB"/>
        </w:rPr>
        <w:t>’</w:t>
      </w:r>
      <w:r>
        <w:rPr>
          <w:rFonts w:ascii="Times New Roman" w:hAnsi="Times New Roman" w:cs="Times New Roman"/>
          <w:bCs/>
          <w:lang w:val="en-GB"/>
        </w:rPr>
        <w:t xml:space="preserve">. They are the second </w:t>
      </w:r>
      <w:r w:rsidR="00E97862">
        <w:rPr>
          <w:rFonts w:ascii="Times New Roman" w:hAnsi="Times New Roman" w:cs="Times New Roman"/>
          <w:bCs/>
          <w:lang w:val="en-GB"/>
        </w:rPr>
        <w:t>largest subgroup (17%) and tend to be visiting friends and relatives or on short term holidays and are in general</w:t>
      </w:r>
      <w:r w:rsidR="00F616B6">
        <w:rPr>
          <w:rFonts w:ascii="Times New Roman" w:hAnsi="Times New Roman" w:cs="Times New Roman"/>
          <w:bCs/>
          <w:lang w:val="en-GB"/>
        </w:rPr>
        <w:t>,</w:t>
      </w:r>
      <w:r w:rsidR="00E97862">
        <w:rPr>
          <w:rFonts w:ascii="Times New Roman" w:hAnsi="Times New Roman" w:cs="Times New Roman"/>
          <w:bCs/>
          <w:lang w:val="en-GB"/>
        </w:rPr>
        <w:t xml:space="preserve"> older that the Troubles tourists.</w:t>
      </w:r>
    </w:p>
    <w:p w:rsidR="00E97862" w:rsidRPr="00E97862" w:rsidRDefault="00E97862" w:rsidP="00122AA1">
      <w:pPr>
        <w:pStyle w:val="BodyAA"/>
        <w:numPr>
          <w:ilvl w:val="0"/>
          <w:numId w:val="5"/>
        </w:numPr>
        <w:tabs>
          <w:tab w:val="clear" w:pos="7714"/>
          <w:tab w:val="left" w:pos="7374"/>
        </w:tabs>
        <w:spacing w:before="0" w:after="0"/>
        <w:rPr>
          <w:rFonts w:ascii="Times New Roman" w:hAnsi="Times New Roman" w:cs="Times New Roman"/>
          <w:bCs/>
          <w:i/>
          <w:lang w:val="en-GB"/>
        </w:rPr>
      </w:pPr>
      <w:r w:rsidRPr="00E97862">
        <w:rPr>
          <w:rFonts w:ascii="Times New Roman" w:hAnsi="Times New Roman" w:cs="Times New Roman"/>
          <w:bCs/>
          <w:i/>
          <w:lang w:val="en-GB"/>
        </w:rPr>
        <w:t>Celtic consumers</w:t>
      </w:r>
      <w:r>
        <w:rPr>
          <w:rFonts w:ascii="Times New Roman" w:hAnsi="Times New Roman" w:cs="Times New Roman"/>
          <w:bCs/>
          <w:lang w:val="en-GB"/>
        </w:rPr>
        <w:t xml:space="preserve"> are a minority interest (8%) who engage with Iris</w:t>
      </w:r>
      <w:r w:rsidR="00670A02">
        <w:rPr>
          <w:rFonts w:ascii="Times New Roman" w:hAnsi="Times New Roman" w:cs="Times New Roman"/>
          <w:bCs/>
          <w:lang w:val="en-GB"/>
        </w:rPr>
        <w:t>h music and traditional culture</w:t>
      </w:r>
      <w:r>
        <w:rPr>
          <w:rFonts w:ascii="Times New Roman" w:hAnsi="Times New Roman" w:cs="Times New Roman"/>
          <w:bCs/>
          <w:lang w:val="en-GB"/>
        </w:rPr>
        <w:t xml:space="preserve"> but are less motivated by Troubles related heritage.</w:t>
      </w:r>
      <w:r w:rsidR="00122AA1">
        <w:rPr>
          <w:rFonts w:ascii="Times New Roman" w:hAnsi="Times New Roman" w:cs="Times New Roman"/>
          <w:bCs/>
          <w:lang w:val="en-GB"/>
        </w:rPr>
        <w:t xml:space="preserve"> The City of Culture sponsored the </w:t>
      </w:r>
      <w:r w:rsidR="00122AA1" w:rsidRPr="00122AA1">
        <w:rPr>
          <w:rFonts w:ascii="Times New Roman" w:hAnsi="Times New Roman" w:cs="Times New Roman"/>
          <w:bCs/>
          <w:i/>
          <w:lang w:val="en-GB"/>
        </w:rPr>
        <w:t>Fleadh Cheoil</w:t>
      </w:r>
      <w:r>
        <w:rPr>
          <w:rFonts w:ascii="Times New Roman" w:hAnsi="Times New Roman" w:cs="Times New Roman"/>
          <w:bCs/>
          <w:lang w:val="en-GB"/>
        </w:rPr>
        <w:t xml:space="preserve"> </w:t>
      </w:r>
      <w:r w:rsidR="00122AA1">
        <w:rPr>
          <w:rFonts w:ascii="Times New Roman" w:hAnsi="Times New Roman" w:cs="Times New Roman"/>
          <w:bCs/>
          <w:lang w:val="en-GB"/>
        </w:rPr>
        <w:t xml:space="preserve">the major Irish dance and music festival that attracted </w:t>
      </w:r>
      <w:r w:rsidR="00C4109E">
        <w:rPr>
          <w:rFonts w:ascii="Times New Roman" w:hAnsi="Times New Roman" w:cs="Times New Roman"/>
          <w:bCs/>
          <w:lang w:val="en-GB"/>
        </w:rPr>
        <w:t xml:space="preserve">300,000 </w:t>
      </w:r>
      <w:r w:rsidR="00122AA1">
        <w:rPr>
          <w:rFonts w:ascii="Times New Roman" w:hAnsi="Times New Roman" w:cs="Times New Roman"/>
          <w:bCs/>
          <w:lang w:val="en-GB"/>
        </w:rPr>
        <w:t xml:space="preserve">visitors to the city in August 2013. </w:t>
      </w:r>
      <w:r>
        <w:rPr>
          <w:rFonts w:ascii="Times New Roman" w:hAnsi="Times New Roman" w:cs="Times New Roman"/>
          <w:bCs/>
          <w:lang w:val="en-GB"/>
        </w:rPr>
        <w:t xml:space="preserve">They are the oldest cohort, are moderate spenders, tend to be in skilled professions and are mainly visiting </w:t>
      </w:r>
      <w:r w:rsidR="00670A02">
        <w:rPr>
          <w:rFonts w:ascii="Times New Roman" w:hAnsi="Times New Roman" w:cs="Times New Roman"/>
          <w:bCs/>
          <w:lang w:val="en-GB"/>
        </w:rPr>
        <w:t xml:space="preserve">friends or relatives </w:t>
      </w:r>
      <w:r>
        <w:rPr>
          <w:rFonts w:ascii="Times New Roman" w:hAnsi="Times New Roman" w:cs="Times New Roman"/>
          <w:bCs/>
          <w:lang w:val="en-GB"/>
        </w:rPr>
        <w:t xml:space="preserve">or </w:t>
      </w:r>
      <w:r w:rsidR="00670A02">
        <w:rPr>
          <w:rFonts w:ascii="Times New Roman" w:hAnsi="Times New Roman" w:cs="Times New Roman"/>
          <w:bCs/>
          <w:lang w:val="en-GB"/>
        </w:rPr>
        <w:t>on</w:t>
      </w:r>
      <w:r>
        <w:rPr>
          <w:rFonts w:ascii="Times New Roman" w:hAnsi="Times New Roman" w:cs="Times New Roman"/>
          <w:bCs/>
          <w:lang w:val="en-GB"/>
        </w:rPr>
        <w:t xml:space="preserve"> holiday.</w:t>
      </w:r>
    </w:p>
    <w:p w:rsidR="00E97862" w:rsidRPr="00835F33" w:rsidRDefault="00E97862" w:rsidP="001136ED">
      <w:pPr>
        <w:pStyle w:val="BodyAA"/>
        <w:numPr>
          <w:ilvl w:val="0"/>
          <w:numId w:val="5"/>
        </w:numPr>
        <w:tabs>
          <w:tab w:val="clear" w:pos="7714"/>
          <w:tab w:val="left" w:pos="7374"/>
        </w:tabs>
        <w:spacing w:before="0" w:after="0"/>
        <w:rPr>
          <w:rFonts w:ascii="Times New Roman" w:hAnsi="Times New Roman" w:cs="Times New Roman"/>
          <w:bCs/>
          <w:i/>
          <w:lang w:val="en-GB"/>
        </w:rPr>
      </w:pPr>
      <w:r>
        <w:rPr>
          <w:rFonts w:ascii="Times New Roman" w:hAnsi="Times New Roman" w:cs="Times New Roman"/>
          <w:bCs/>
          <w:i/>
          <w:lang w:val="en-GB"/>
        </w:rPr>
        <w:t>Heritage travellers</w:t>
      </w:r>
      <w:r>
        <w:rPr>
          <w:rFonts w:ascii="Times New Roman" w:hAnsi="Times New Roman" w:cs="Times New Roman"/>
          <w:bCs/>
          <w:lang w:val="en-GB"/>
        </w:rPr>
        <w:t xml:space="preserve"> emerge as a significant sub-set on the variables measured</w:t>
      </w:r>
      <w:r w:rsidRPr="00E97862">
        <w:rPr>
          <w:rFonts w:ascii="Times New Roman" w:hAnsi="Times New Roman" w:cs="Times New Roman"/>
          <w:bCs/>
          <w:i/>
          <w:lang w:val="en-GB"/>
        </w:rPr>
        <w:t xml:space="preserve"> </w:t>
      </w:r>
      <w:r>
        <w:rPr>
          <w:rFonts w:ascii="Times New Roman" w:hAnsi="Times New Roman" w:cs="Times New Roman"/>
          <w:bCs/>
          <w:lang w:val="en-GB"/>
        </w:rPr>
        <w:t>(10%)</w:t>
      </w:r>
      <w:r w:rsidR="00F616B6">
        <w:rPr>
          <w:rFonts w:ascii="Times New Roman" w:hAnsi="Times New Roman" w:cs="Times New Roman"/>
          <w:bCs/>
          <w:lang w:val="en-GB"/>
        </w:rPr>
        <w:t xml:space="preserve">, </w:t>
      </w:r>
      <w:r>
        <w:rPr>
          <w:rFonts w:ascii="Times New Roman" w:hAnsi="Times New Roman" w:cs="Times New Roman"/>
          <w:bCs/>
          <w:lang w:val="en-GB"/>
        </w:rPr>
        <w:t xml:space="preserve">are most interested in the walled heritage and 17thC </w:t>
      </w:r>
      <w:r w:rsidR="001136ED" w:rsidRPr="001136ED">
        <w:rPr>
          <w:rFonts w:ascii="Times New Roman" w:hAnsi="Times New Roman" w:cs="Times New Roman"/>
          <w:bCs/>
          <w:i/>
          <w:lang w:val="en-GB"/>
        </w:rPr>
        <w:t>altstadt</w:t>
      </w:r>
      <w:r w:rsidR="001136ED">
        <w:rPr>
          <w:rFonts w:ascii="Times New Roman" w:hAnsi="Times New Roman" w:cs="Times New Roman"/>
          <w:bCs/>
          <w:lang w:val="en-GB"/>
        </w:rPr>
        <w:t xml:space="preserve"> </w:t>
      </w:r>
      <w:r w:rsidR="00670A02">
        <w:rPr>
          <w:rFonts w:ascii="Times New Roman" w:hAnsi="Times New Roman" w:cs="Times New Roman"/>
          <w:bCs/>
          <w:lang w:val="en-GB"/>
        </w:rPr>
        <w:t xml:space="preserve">experience </w:t>
      </w:r>
      <w:r w:rsidR="001136ED">
        <w:rPr>
          <w:rFonts w:ascii="Times New Roman" w:hAnsi="Times New Roman" w:cs="Times New Roman"/>
          <w:bCs/>
          <w:lang w:val="en-GB"/>
        </w:rPr>
        <w:t>and ar</w:t>
      </w:r>
      <w:r>
        <w:rPr>
          <w:rFonts w:ascii="Times New Roman" w:hAnsi="Times New Roman" w:cs="Times New Roman"/>
          <w:bCs/>
          <w:lang w:val="en-GB"/>
        </w:rPr>
        <w:t>e less motivated</w:t>
      </w:r>
      <w:r w:rsidR="001136ED">
        <w:rPr>
          <w:rFonts w:ascii="Times New Roman" w:hAnsi="Times New Roman" w:cs="Times New Roman"/>
          <w:bCs/>
          <w:lang w:val="en-GB"/>
        </w:rPr>
        <w:t>,</w:t>
      </w:r>
      <w:r>
        <w:rPr>
          <w:rFonts w:ascii="Times New Roman" w:hAnsi="Times New Roman" w:cs="Times New Roman"/>
          <w:bCs/>
          <w:lang w:val="en-GB"/>
        </w:rPr>
        <w:t xml:space="preserve"> although not </w:t>
      </w:r>
      <w:r w:rsidR="001A435D">
        <w:rPr>
          <w:rFonts w:ascii="Times New Roman" w:hAnsi="Times New Roman" w:cs="Times New Roman"/>
          <w:bCs/>
          <w:lang w:val="en-GB"/>
        </w:rPr>
        <w:t>un</w:t>
      </w:r>
      <w:r>
        <w:rPr>
          <w:rFonts w:ascii="Times New Roman" w:hAnsi="Times New Roman" w:cs="Times New Roman"/>
          <w:bCs/>
          <w:lang w:val="en-GB"/>
        </w:rPr>
        <w:t>interested</w:t>
      </w:r>
      <w:r w:rsidR="00670A02">
        <w:rPr>
          <w:rFonts w:ascii="Times New Roman" w:hAnsi="Times New Roman" w:cs="Times New Roman"/>
          <w:bCs/>
          <w:lang w:val="en-GB"/>
        </w:rPr>
        <w:t>,</w:t>
      </w:r>
      <w:r>
        <w:rPr>
          <w:rFonts w:ascii="Times New Roman" w:hAnsi="Times New Roman" w:cs="Times New Roman"/>
          <w:bCs/>
          <w:lang w:val="en-GB"/>
        </w:rPr>
        <w:t xml:space="preserve"> in the </w:t>
      </w:r>
      <w:r w:rsidR="001136ED">
        <w:rPr>
          <w:rFonts w:ascii="Times New Roman" w:hAnsi="Times New Roman" w:cs="Times New Roman"/>
          <w:bCs/>
          <w:lang w:val="en-GB"/>
        </w:rPr>
        <w:t xml:space="preserve">Troubles. They are mainly professionals, are the highest spending group and tend to be older than the other </w:t>
      </w:r>
      <w:r w:rsidR="00670A02">
        <w:rPr>
          <w:rFonts w:ascii="Times New Roman" w:hAnsi="Times New Roman" w:cs="Times New Roman"/>
          <w:bCs/>
          <w:lang w:val="en-GB"/>
        </w:rPr>
        <w:t>clusters</w:t>
      </w:r>
      <w:r w:rsidR="001136ED">
        <w:rPr>
          <w:rFonts w:ascii="Times New Roman" w:hAnsi="Times New Roman" w:cs="Times New Roman"/>
          <w:bCs/>
          <w:lang w:val="en-GB"/>
        </w:rPr>
        <w:t xml:space="preserve">. </w:t>
      </w: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835F33" w:rsidRDefault="00835F33"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2A15B7" w:rsidRPr="001136ED" w:rsidRDefault="002A15B7" w:rsidP="00835F33">
      <w:pPr>
        <w:pStyle w:val="BodyAA"/>
        <w:tabs>
          <w:tab w:val="clear" w:pos="7714"/>
          <w:tab w:val="left" w:pos="7374"/>
        </w:tabs>
        <w:spacing w:before="0" w:after="0"/>
        <w:ind w:left="720"/>
        <w:rPr>
          <w:rFonts w:ascii="Times New Roman" w:hAnsi="Times New Roman" w:cs="Times New Roman"/>
          <w:bCs/>
          <w:i/>
          <w:lang w:val="en-GB"/>
        </w:rPr>
      </w:pPr>
    </w:p>
    <w:p w:rsidR="003B114E" w:rsidRPr="008C683E" w:rsidRDefault="003B114E" w:rsidP="003B114E">
      <w:pPr>
        <w:autoSpaceDE w:val="0"/>
        <w:autoSpaceDN w:val="0"/>
        <w:adjustRightInd w:val="0"/>
        <w:rPr>
          <w:rFonts w:hAnsi="Times New Roman" w:cs="Times New Roman"/>
          <w:b/>
          <w:sz w:val="20"/>
          <w:szCs w:val="20"/>
        </w:rPr>
      </w:pPr>
      <w:r w:rsidRPr="008C683E">
        <w:rPr>
          <w:rFonts w:hAnsi="Times New Roman" w:cs="Times New Roman"/>
          <w:b/>
          <w:sz w:val="20"/>
          <w:szCs w:val="20"/>
        </w:rPr>
        <w:t xml:space="preserve">Table </w:t>
      </w:r>
      <w:r>
        <w:rPr>
          <w:rFonts w:hAnsi="Times New Roman" w:cs="Times New Roman"/>
          <w:b/>
          <w:sz w:val="20"/>
          <w:szCs w:val="20"/>
        </w:rPr>
        <w:t>4</w:t>
      </w:r>
      <w:r w:rsidRPr="008C683E">
        <w:rPr>
          <w:rFonts w:hAnsi="Times New Roman" w:cs="Times New Roman"/>
          <w:b/>
          <w:sz w:val="20"/>
          <w:szCs w:val="20"/>
        </w:rPr>
        <w:t xml:space="preserve"> Sub-sets of tourists</w:t>
      </w:r>
      <w:r>
        <w:rPr>
          <w:rFonts w:hAnsi="Times New Roman" w:cs="Times New Roman"/>
          <w:b/>
          <w:sz w:val="20"/>
          <w:szCs w:val="20"/>
        </w:rPr>
        <w:t xml:space="preserve"> </w:t>
      </w:r>
    </w:p>
    <w:p w:rsidR="003B114E" w:rsidRPr="00243ACE" w:rsidRDefault="003B114E" w:rsidP="003B114E">
      <w:pPr>
        <w:autoSpaceDE w:val="0"/>
        <w:autoSpaceDN w:val="0"/>
        <w:adjustRightInd w:val="0"/>
        <w:rPr>
          <w:rFonts w:hAnsi="Times New Roman" w:cs="Times New Roman"/>
          <w:sz w:val="18"/>
          <w:szCs w:val="18"/>
        </w:rPr>
      </w:pPr>
    </w:p>
    <w:tbl>
      <w:tblPr>
        <w:tblStyle w:val="TableGrid"/>
        <w:tblW w:w="5000" w:type="pct"/>
        <w:tblLayout w:type="fixed"/>
        <w:tblLook w:val="0000" w:firstRow="0" w:lastRow="0" w:firstColumn="0" w:lastColumn="0" w:noHBand="0" w:noVBand="0"/>
      </w:tblPr>
      <w:tblGrid>
        <w:gridCol w:w="4928"/>
        <w:gridCol w:w="1134"/>
        <w:gridCol w:w="1134"/>
        <w:gridCol w:w="992"/>
        <w:gridCol w:w="1054"/>
      </w:tblGrid>
      <w:tr w:rsidR="003B114E" w:rsidRPr="00243ACE" w:rsidTr="00867B40">
        <w:tc>
          <w:tcPr>
            <w:tcW w:w="9242" w:type="dxa"/>
            <w:gridSpan w:val="5"/>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b/>
                <w:bCs/>
                <w:sz w:val="18"/>
                <w:szCs w:val="18"/>
              </w:rPr>
              <w:t>Component Matrix</w:t>
            </w:r>
            <w:r w:rsidRPr="00243ACE">
              <w:rPr>
                <w:rFonts w:hAnsi="Times New Roman" w:cs="Times New Roman"/>
                <w:b/>
                <w:bCs/>
                <w:sz w:val="18"/>
                <w:szCs w:val="18"/>
                <w:vertAlign w:val="superscript"/>
              </w:rPr>
              <w:t>a</w:t>
            </w:r>
          </w:p>
        </w:tc>
      </w:tr>
      <w:tr w:rsidR="003B114E" w:rsidRPr="00243ACE" w:rsidTr="00867B40">
        <w:tc>
          <w:tcPr>
            <w:tcW w:w="4928" w:type="dxa"/>
            <w:vMerge w:val="restart"/>
          </w:tcPr>
          <w:p w:rsidR="003B114E" w:rsidRPr="00243ACE" w:rsidRDefault="003B114E" w:rsidP="00867B40">
            <w:pPr>
              <w:autoSpaceDE w:val="0"/>
              <w:autoSpaceDN w:val="0"/>
              <w:adjustRightInd w:val="0"/>
              <w:rPr>
                <w:rFonts w:hAnsi="Times New Roman" w:cs="Times New Roman"/>
                <w:sz w:val="18"/>
                <w:szCs w:val="18"/>
              </w:rPr>
            </w:pPr>
            <w:r>
              <w:rPr>
                <w:rFonts w:hAnsi="Times New Roman" w:cs="Times New Roman"/>
                <w:sz w:val="18"/>
                <w:szCs w:val="18"/>
              </w:rPr>
              <w:t>Factors extracted</w:t>
            </w:r>
          </w:p>
        </w:tc>
        <w:tc>
          <w:tcPr>
            <w:tcW w:w="4314" w:type="dxa"/>
            <w:gridSpan w:val="4"/>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Component</w:t>
            </w:r>
          </w:p>
        </w:tc>
      </w:tr>
      <w:tr w:rsidR="003B114E" w:rsidRPr="00243ACE" w:rsidTr="00867B40">
        <w:tc>
          <w:tcPr>
            <w:tcW w:w="4928" w:type="dxa"/>
            <w:vMerge/>
          </w:tcPr>
          <w:p w:rsidR="003B114E" w:rsidRPr="00243ACE" w:rsidRDefault="003B114E" w:rsidP="00867B40">
            <w:pPr>
              <w:autoSpaceDE w:val="0"/>
              <w:autoSpaceDN w:val="0"/>
              <w:adjustRightInd w:val="0"/>
              <w:rPr>
                <w:rFonts w:hAnsi="Times New Roman" w:cs="Times New Roman"/>
                <w:sz w:val="18"/>
                <w:szCs w:val="18"/>
              </w:rPr>
            </w:pPr>
          </w:p>
        </w:tc>
        <w:tc>
          <w:tcPr>
            <w:tcW w:w="1134" w:type="dxa"/>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1</w:t>
            </w:r>
          </w:p>
        </w:tc>
        <w:tc>
          <w:tcPr>
            <w:tcW w:w="1134" w:type="dxa"/>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2</w:t>
            </w:r>
          </w:p>
        </w:tc>
        <w:tc>
          <w:tcPr>
            <w:tcW w:w="992" w:type="dxa"/>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3</w:t>
            </w:r>
          </w:p>
        </w:tc>
        <w:tc>
          <w:tcPr>
            <w:tcW w:w="1054" w:type="dxa"/>
          </w:tcPr>
          <w:p w:rsidR="003B114E" w:rsidRPr="008C683E" w:rsidRDefault="003B114E" w:rsidP="00867B40">
            <w:pPr>
              <w:autoSpaceDE w:val="0"/>
              <w:autoSpaceDN w:val="0"/>
              <w:adjustRightInd w:val="0"/>
              <w:ind w:left="60" w:right="60"/>
              <w:jc w:val="center"/>
              <w:rPr>
                <w:rFonts w:hAnsi="Times New Roman" w:cs="Times New Roman"/>
                <w:b/>
                <w:sz w:val="18"/>
                <w:szCs w:val="18"/>
              </w:rPr>
            </w:pPr>
            <w:r w:rsidRPr="008C683E">
              <w:rPr>
                <w:rFonts w:hAnsi="Times New Roman" w:cs="Times New Roman"/>
                <w:b/>
                <w:sz w:val="18"/>
                <w:szCs w:val="18"/>
              </w:rPr>
              <w:t>4</w:t>
            </w:r>
          </w:p>
        </w:tc>
      </w:tr>
      <w:tr w:rsidR="003B114E" w:rsidRPr="00243ACE" w:rsidTr="00867B40">
        <w:tc>
          <w:tcPr>
            <w:tcW w:w="4928" w:type="dxa"/>
            <w:vMerge/>
          </w:tcPr>
          <w:p w:rsidR="003B114E" w:rsidRPr="00243ACE" w:rsidRDefault="003B114E" w:rsidP="00867B40">
            <w:pPr>
              <w:autoSpaceDE w:val="0"/>
              <w:autoSpaceDN w:val="0"/>
              <w:adjustRightInd w:val="0"/>
              <w:rPr>
                <w:rFonts w:hAnsi="Times New Roman" w:cs="Times New Roman"/>
                <w:sz w:val="18"/>
                <w:szCs w:val="18"/>
              </w:rPr>
            </w:pP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Troubles tourists</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Critical cynics</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Heritage traveler</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Celtic consumer</w:t>
            </w:r>
          </w:p>
        </w:tc>
      </w:tr>
      <w:tr w:rsidR="003B114E" w:rsidRPr="00243ACE" w:rsidTr="00867B40">
        <w:tc>
          <w:tcPr>
            <w:tcW w:w="4928" w:type="dxa"/>
          </w:tcPr>
          <w:p w:rsidR="003B114E" w:rsidRPr="00243ACE"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bCs/>
                <w:sz w:val="18"/>
                <w:szCs w:val="18"/>
              </w:rPr>
            </w:pPr>
            <w:r>
              <w:rPr>
                <w:rFonts w:hAnsi="Times New Roman" w:cs="Times New Roman"/>
                <w:bCs/>
                <w:sz w:val="18"/>
                <w:szCs w:val="18"/>
              </w:rPr>
              <w:t>Variance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19%</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17%</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10%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Pr>
                <w:rFonts w:hAnsi="Times New Roman" w:cs="Times New Roman"/>
                <w:sz w:val="18"/>
                <w:szCs w:val="18"/>
              </w:rPr>
              <w:t>8%</w:t>
            </w:r>
          </w:p>
        </w:tc>
      </w:tr>
      <w:tr w:rsidR="003B114E" w:rsidRPr="00243ACE" w:rsidTr="00867B40">
        <w:tc>
          <w:tcPr>
            <w:tcW w:w="4928" w:type="dxa"/>
          </w:tcPr>
          <w:p w:rsidR="003B114E" w:rsidRPr="00243ACE"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243ACE">
              <w:rPr>
                <w:rFonts w:hAnsi="Times New Roman" w:cs="Times New Roman"/>
                <w:bCs/>
                <w:sz w:val="18"/>
                <w:szCs w:val="18"/>
              </w:rPr>
              <w:t>I wanted to visit Derry/Londonderry because its history in the Troubles seemed interesting</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.609</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-.229</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.360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.226</w:t>
            </w:r>
          </w:p>
        </w:tc>
      </w:tr>
      <w:tr w:rsidR="003B114E" w:rsidRPr="00243ACE" w:rsidTr="00867B40">
        <w:tc>
          <w:tcPr>
            <w:tcW w:w="4928" w:type="dxa"/>
          </w:tcPr>
          <w:p w:rsidR="003B114E" w:rsidRPr="00243ACE"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243ACE">
              <w:rPr>
                <w:rFonts w:hAnsi="Times New Roman" w:cs="Times New Roman"/>
                <w:bCs/>
                <w:sz w:val="18"/>
                <w:szCs w:val="18"/>
              </w:rPr>
              <w:lastRenderedPageBreak/>
              <w:t>I came to the city mainly because it was the City of Culture 2013</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.434</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.243</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.560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-.085</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 wanted to visit Derry/Londonderry because of the historic walls</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.345</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.098</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.727</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-.066</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Visiting Free Derry memorial and seeing the political murals is all part of the local experience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.615</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-.224</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-.066</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.011</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 find the murals and visiting areas of conflict a little intimidating</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.053</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.698</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-.165</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-.131</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sz w:val="18"/>
                <w:szCs w:val="18"/>
              </w:rPr>
              <w:t>I mainly came for the Irish music and culture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.249</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-.033</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-.040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.710</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It seems strange seeing the murals and political symbols as a tourist when there is still conflict</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.332</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.593</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-.258</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.340</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It feels like they are just trying to make money out of violence instead of trying to promote peace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.014</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.758</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.013</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.198</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I feel I have gained a deeper insight into the history of Northern Ireland because of my visit</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.546</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-.089</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-.261</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.065</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 xml:space="preserve">I think that tourism on the Troubles should be developed more as part </w:t>
            </w:r>
            <w:r w:rsidRPr="009A3EC9">
              <w:rPr>
                <w:rFonts w:hAnsi="Times New Roman" w:cs="Times New Roman"/>
                <w:sz w:val="18"/>
                <w:szCs w:val="18"/>
              </w:rPr>
              <w:t xml:space="preserve">of visiting </w:t>
            </w:r>
            <w:r>
              <w:rPr>
                <w:rFonts w:hAnsi="Times New Roman" w:cs="Times New Roman"/>
                <w:sz w:val="18"/>
                <w:szCs w:val="18"/>
              </w:rPr>
              <w:t>Derry/Londonderry</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.603</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-.189</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-.190</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.027</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Pr>
                <w:rFonts w:hAnsi="Times New Roman" w:cs="Times New Roman"/>
                <w:bCs/>
                <w:sz w:val="18"/>
                <w:szCs w:val="18"/>
              </w:rPr>
              <w:t>I</w:t>
            </w:r>
            <w:r w:rsidRPr="009A3EC9">
              <w:rPr>
                <w:rFonts w:hAnsi="Times New Roman" w:cs="Times New Roman"/>
                <w:bCs/>
                <w:sz w:val="18"/>
                <w:szCs w:val="18"/>
              </w:rPr>
              <w:t>t is wrong and immoral to make money from the conflict</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.113</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.615</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-.049</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.064</w:t>
            </w:r>
          </w:p>
        </w:tc>
      </w:tr>
      <w:tr w:rsidR="003B114E" w:rsidRPr="00243ACE" w:rsidTr="00867B40">
        <w:tc>
          <w:tcPr>
            <w:tcW w:w="4928" w:type="dxa"/>
          </w:tcPr>
          <w:p w:rsidR="003B114E" w:rsidRPr="009A3EC9" w:rsidRDefault="003B114E" w:rsidP="00867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60"/>
              <w:rPr>
                <w:rFonts w:hAnsi="Times New Roman" w:cs="Times New Roman"/>
                <w:sz w:val="18"/>
                <w:szCs w:val="18"/>
              </w:rPr>
            </w:pPr>
            <w:r w:rsidRPr="009A3EC9">
              <w:rPr>
                <w:rFonts w:hAnsi="Times New Roman" w:cs="Times New Roman"/>
                <w:bCs/>
                <w:sz w:val="18"/>
                <w:szCs w:val="18"/>
              </w:rPr>
              <w:t>Sites of conflict such as murals and Free Derry Museum help to interpret the Troubles</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.636</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-.194</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-.262</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-.271</w:t>
            </w:r>
          </w:p>
        </w:tc>
      </w:tr>
      <w:tr w:rsidR="003B114E" w:rsidRPr="00243ACE" w:rsidTr="00867B40">
        <w:tc>
          <w:tcPr>
            <w:tcW w:w="4928" w:type="dxa"/>
          </w:tcPr>
          <w:p w:rsidR="003B114E" w:rsidRPr="009A3EC9" w:rsidRDefault="003B114E" w:rsidP="00867B40">
            <w:pPr>
              <w:autoSpaceDE w:val="0"/>
              <w:autoSpaceDN w:val="0"/>
              <w:adjustRightInd w:val="0"/>
              <w:ind w:right="60"/>
              <w:rPr>
                <w:rFonts w:hAnsi="Times New Roman" w:cs="Times New Roman"/>
                <w:sz w:val="18"/>
                <w:szCs w:val="18"/>
              </w:rPr>
            </w:pPr>
            <w:r w:rsidRPr="009A3EC9">
              <w:rPr>
                <w:rFonts w:hAnsi="Times New Roman" w:cs="Times New Roman"/>
                <w:bCs/>
                <w:sz w:val="18"/>
                <w:szCs w:val="18"/>
              </w:rPr>
              <w:t>I found sites of conflict emotional and evocative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.542</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.107</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-.286</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-.392</w:t>
            </w:r>
          </w:p>
        </w:tc>
      </w:tr>
      <w:tr w:rsidR="003B114E" w:rsidRPr="00243ACE" w:rsidTr="00867B40">
        <w:tc>
          <w:tcPr>
            <w:tcW w:w="4928" w:type="dxa"/>
          </w:tcPr>
          <w:p w:rsidR="003B114E" w:rsidRPr="009A3EC9" w:rsidRDefault="003B114E" w:rsidP="00867B40">
            <w:pPr>
              <w:autoSpaceDE w:val="0"/>
              <w:autoSpaceDN w:val="0"/>
              <w:adjustRightInd w:val="0"/>
              <w:ind w:right="60"/>
              <w:rPr>
                <w:rFonts w:hAnsi="Times New Roman" w:cs="Times New Roman"/>
                <w:sz w:val="18"/>
                <w:szCs w:val="18"/>
              </w:rPr>
            </w:pPr>
            <w:r w:rsidRPr="009A3EC9">
              <w:rPr>
                <w:rFonts w:hAnsi="Times New Roman" w:cs="Times New Roman"/>
                <w:sz w:val="18"/>
                <w:szCs w:val="18"/>
              </w:rPr>
              <w:t>I mainly came to see the Orange parades and culture</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.117</w:t>
            </w:r>
          </w:p>
        </w:tc>
        <w:tc>
          <w:tcPr>
            <w:tcW w:w="113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.514</w:t>
            </w:r>
          </w:p>
        </w:tc>
        <w:tc>
          <w:tcPr>
            <w:tcW w:w="992"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.133</w:t>
            </w:r>
          </w:p>
        </w:tc>
        <w:tc>
          <w:tcPr>
            <w:tcW w:w="1054" w:type="dxa"/>
          </w:tcPr>
          <w:p w:rsidR="003B114E" w:rsidRPr="00243ACE" w:rsidRDefault="003B114E" w:rsidP="00867B40">
            <w:pPr>
              <w:autoSpaceDE w:val="0"/>
              <w:autoSpaceDN w:val="0"/>
              <w:adjustRightInd w:val="0"/>
              <w:ind w:left="60" w:right="60"/>
              <w:jc w:val="center"/>
              <w:rPr>
                <w:rFonts w:hAnsi="Times New Roman" w:cs="Times New Roman"/>
                <w:sz w:val="18"/>
                <w:szCs w:val="18"/>
              </w:rPr>
            </w:pPr>
            <w:r w:rsidRPr="00243ACE">
              <w:rPr>
                <w:rFonts w:hAnsi="Times New Roman" w:cs="Times New Roman"/>
                <w:sz w:val="18"/>
                <w:szCs w:val="18"/>
              </w:rPr>
              <w:t>-.380</w:t>
            </w:r>
          </w:p>
        </w:tc>
      </w:tr>
      <w:tr w:rsidR="003B114E" w:rsidRPr="00243ACE" w:rsidTr="00867B40">
        <w:tc>
          <w:tcPr>
            <w:tcW w:w="9242" w:type="dxa"/>
            <w:gridSpan w:val="5"/>
          </w:tcPr>
          <w:p w:rsidR="003B114E" w:rsidRPr="00243ACE" w:rsidRDefault="003B114E" w:rsidP="00867B40">
            <w:pPr>
              <w:autoSpaceDE w:val="0"/>
              <w:autoSpaceDN w:val="0"/>
              <w:adjustRightInd w:val="0"/>
              <w:ind w:left="60" w:right="60"/>
              <w:rPr>
                <w:rFonts w:hAnsi="Times New Roman" w:cs="Times New Roman"/>
                <w:sz w:val="18"/>
                <w:szCs w:val="18"/>
              </w:rPr>
            </w:pPr>
            <w:r w:rsidRPr="00243ACE">
              <w:rPr>
                <w:rFonts w:hAnsi="Times New Roman" w:cs="Times New Roman"/>
                <w:sz w:val="18"/>
                <w:szCs w:val="18"/>
              </w:rPr>
              <w:t>Extraction Method: Principal Component Analysis.</w:t>
            </w:r>
          </w:p>
        </w:tc>
      </w:tr>
      <w:tr w:rsidR="003B114E" w:rsidRPr="00243ACE" w:rsidTr="00867B40">
        <w:tc>
          <w:tcPr>
            <w:tcW w:w="9242" w:type="dxa"/>
            <w:gridSpan w:val="5"/>
          </w:tcPr>
          <w:p w:rsidR="003B114E" w:rsidRPr="00243ACE" w:rsidRDefault="003B114E" w:rsidP="00867B40">
            <w:pPr>
              <w:autoSpaceDE w:val="0"/>
              <w:autoSpaceDN w:val="0"/>
              <w:adjustRightInd w:val="0"/>
              <w:ind w:left="60" w:right="60"/>
              <w:rPr>
                <w:rFonts w:hAnsi="Times New Roman" w:cs="Times New Roman"/>
                <w:sz w:val="18"/>
                <w:szCs w:val="18"/>
              </w:rPr>
            </w:pPr>
            <w:r>
              <w:rPr>
                <w:rFonts w:hAnsi="Times New Roman" w:cs="Times New Roman"/>
                <w:sz w:val="18"/>
                <w:szCs w:val="18"/>
              </w:rPr>
              <w:t>a. 4 components extracted.</w:t>
            </w:r>
          </w:p>
        </w:tc>
      </w:tr>
    </w:tbl>
    <w:p w:rsidR="003B114E" w:rsidRPr="00243ACE" w:rsidRDefault="003B114E" w:rsidP="003B114E">
      <w:pPr>
        <w:autoSpaceDE w:val="0"/>
        <w:autoSpaceDN w:val="0"/>
        <w:adjustRightInd w:val="0"/>
        <w:rPr>
          <w:rFonts w:hAnsi="Times New Roman" w:cs="Times New Roman"/>
          <w:sz w:val="18"/>
          <w:szCs w:val="18"/>
        </w:rPr>
      </w:pPr>
    </w:p>
    <w:p w:rsidR="003B114E" w:rsidRDefault="003B114E" w:rsidP="00F5278D">
      <w:pPr>
        <w:pStyle w:val="BodyAA"/>
        <w:tabs>
          <w:tab w:val="clear" w:pos="7714"/>
          <w:tab w:val="left" w:pos="7374"/>
        </w:tabs>
        <w:spacing w:before="0" w:after="0"/>
        <w:rPr>
          <w:rFonts w:ascii="Times New Roman" w:hAnsi="Times New Roman" w:cs="Times New Roman"/>
          <w:b/>
          <w:bCs/>
          <w:lang w:val="en-GB"/>
        </w:rPr>
      </w:pPr>
    </w:p>
    <w:p w:rsidR="009711FB" w:rsidRPr="00223F6E" w:rsidRDefault="00AA17ED" w:rsidP="00F5278D">
      <w:pPr>
        <w:pStyle w:val="BodyAA"/>
        <w:tabs>
          <w:tab w:val="clear" w:pos="7714"/>
          <w:tab w:val="left" w:pos="7374"/>
        </w:tabs>
        <w:spacing w:before="0" w:after="0"/>
        <w:rPr>
          <w:rFonts w:ascii="Times New Roman" w:hAnsi="Times New Roman" w:cs="Times New Roman"/>
          <w:b/>
          <w:bCs/>
          <w:lang w:val="en-GB"/>
        </w:rPr>
      </w:pPr>
      <w:r w:rsidRPr="00223F6E">
        <w:rPr>
          <w:rFonts w:ascii="Times New Roman" w:hAnsi="Times New Roman" w:cs="Times New Roman"/>
          <w:b/>
          <w:bCs/>
          <w:lang w:val="en-GB"/>
        </w:rPr>
        <w:t>The value of Purposeful Inquiry</w:t>
      </w:r>
    </w:p>
    <w:p w:rsidR="000F727A" w:rsidRDefault="00670A02" w:rsidP="00670A02">
      <w:pPr>
        <w:pStyle w:val="BodyAA"/>
        <w:tabs>
          <w:tab w:val="clear" w:pos="7714"/>
          <w:tab w:val="left" w:pos="7374"/>
        </w:tabs>
        <w:spacing w:before="0" w:after="0"/>
        <w:rPr>
          <w:rFonts w:ascii="Times New Roman" w:eastAsia="Helvetica" w:hAnsi="Times New Roman" w:cs="Times New Roman"/>
          <w:lang w:val="en-GB"/>
        </w:rPr>
      </w:pPr>
      <w:r>
        <w:rPr>
          <w:rFonts w:ascii="Times New Roman" w:eastAsia="Helvetica" w:hAnsi="Times New Roman" w:cs="Times New Roman"/>
          <w:lang w:val="en-GB"/>
        </w:rPr>
        <w:t xml:space="preserve">This mix of visitor experiences highlights the complexities of consumption as well as the politics of production but it does show that visitors are interested in the conflict, are critical of its ethics and wary of its economic value. </w:t>
      </w:r>
      <w:r w:rsidR="00AA17ED" w:rsidRPr="00223F6E">
        <w:rPr>
          <w:rFonts w:ascii="Times New Roman" w:eastAsia="Helvetica" w:hAnsi="Times New Roman" w:cs="Times New Roman"/>
          <w:lang w:val="en-GB"/>
        </w:rPr>
        <w:t>In her review of tourism and peacebuilding in Cyprus</w:t>
      </w:r>
      <w:r w:rsidR="000F727A" w:rsidRPr="00223F6E">
        <w:rPr>
          <w:rFonts w:ascii="Times New Roman" w:eastAsia="Helvetica" w:hAnsi="Times New Roman" w:cs="Times New Roman"/>
          <w:lang w:val="en-GB"/>
        </w:rPr>
        <w:t>,</w:t>
      </w:r>
      <w:r w:rsidR="00BE4741" w:rsidRPr="00223F6E">
        <w:rPr>
          <w:rFonts w:ascii="Times New Roman" w:eastAsia="Helvetica" w:hAnsi="Times New Roman" w:cs="Times New Roman"/>
          <w:lang w:val="en-GB"/>
        </w:rPr>
        <w:t xml:space="preserve"> </w:t>
      </w:r>
      <w:r w:rsidR="007321A4" w:rsidRPr="00223F6E">
        <w:rPr>
          <w:rFonts w:ascii="Times New Roman" w:eastAsia="Helvetica" w:hAnsi="Times New Roman" w:cs="Times New Roman"/>
          <w:lang w:val="en-GB"/>
        </w:rPr>
        <w:t>Scott</w:t>
      </w:r>
      <w:r w:rsidR="000F727A" w:rsidRPr="00223F6E">
        <w:rPr>
          <w:rFonts w:ascii="Times New Roman" w:eastAsia="Helvetica" w:hAnsi="Times New Roman" w:cs="Times New Roman"/>
          <w:lang w:val="en-GB"/>
        </w:rPr>
        <w:t xml:space="preserve"> (2012, 2116) </w:t>
      </w:r>
      <w:r w:rsidR="00DE025A">
        <w:rPr>
          <w:rFonts w:ascii="Times New Roman" w:eastAsia="Helvetica" w:hAnsi="Times New Roman" w:cs="Times New Roman"/>
          <w:lang w:val="en-GB"/>
        </w:rPr>
        <w:t>argued</w:t>
      </w:r>
      <w:r w:rsidR="000F727A" w:rsidRPr="00223F6E">
        <w:rPr>
          <w:rFonts w:ascii="Times New Roman" w:eastAsia="Helvetica" w:hAnsi="Times New Roman" w:cs="Times New Roman"/>
          <w:lang w:val="en-GB"/>
        </w:rPr>
        <w:t xml:space="preserve"> that:</w:t>
      </w:r>
    </w:p>
    <w:p w:rsidR="009711FB" w:rsidRPr="00223F6E" w:rsidRDefault="000F727A" w:rsidP="00B358F4">
      <w:pPr>
        <w:pStyle w:val="BodyAA"/>
        <w:tabs>
          <w:tab w:val="clear" w:pos="7714"/>
          <w:tab w:val="left" w:pos="7374"/>
        </w:tabs>
        <w:spacing w:before="0" w:after="0" w:line="240" w:lineRule="auto"/>
        <w:ind w:left="709" w:hanging="709"/>
        <w:rPr>
          <w:rFonts w:ascii="Times New Roman" w:eastAsia="Helvetica" w:hAnsi="Times New Roman" w:cs="Times New Roman"/>
          <w:lang w:val="en-GB"/>
        </w:rPr>
      </w:pPr>
      <w:r w:rsidRPr="00223F6E">
        <w:rPr>
          <w:rFonts w:ascii="Times New Roman" w:eastAsia="Helvetica" w:hAnsi="Times New Roman" w:cs="Times New Roman"/>
          <w:lang w:val="en-GB"/>
        </w:rPr>
        <w:tab/>
        <w:t>The occasions for contact offered through tourism often do not result in improved perception or understanding of others, particularly in the case of traditional enemies and in some cases can result in a worsening or hardening of opinions</w:t>
      </w:r>
      <w:r w:rsidR="0041205D" w:rsidRPr="00223F6E">
        <w:rPr>
          <w:rFonts w:ascii="Times New Roman" w:eastAsia="Helvetica" w:hAnsi="Times New Roman" w:cs="Times New Roman"/>
          <w:lang w:val="en-GB"/>
        </w:rPr>
        <w:t>.</w:t>
      </w:r>
    </w:p>
    <w:p w:rsidR="00AA17ED" w:rsidRPr="00223F6E" w:rsidRDefault="00AA17ED" w:rsidP="00F5278D">
      <w:pPr>
        <w:pStyle w:val="BodyAA"/>
        <w:tabs>
          <w:tab w:val="clear" w:pos="7714"/>
          <w:tab w:val="left" w:pos="7374"/>
        </w:tabs>
        <w:spacing w:before="0" w:after="0"/>
        <w:rPr>
          <w:rFonts w:ascii="Times New Roman" w:hAnsi="Times New Roman" w:cs="Times New Roman"/>
          <w:b/>
          <w:bCs/>
          <w:lang w:val="en-GB"/>
        </w:rPr>
      </w:pPr>
    </w:p>
    <w:p w:rsidR="000F727A" w:rsidRPr="00223F6E" w:rsidRDefault="000F727A" w:rsidP="00F5278D">
      <w:pPr>
        <w:pStyle w:val="BodyAA"/>
        <w:tabs>
          <w:tab w:val="clear" w:pos="7714"/>
          <w:tab w:val="left" w:pos="7374"/>
        </w:tabs>
        <w:spacing w:before="0" w:after="0"/>
        <w:rPr>
          <w:rFonts w:ascii="Times New Roman" w:hAnsi="Times New Roman" w:cs="Times New Roman"/>
          <w:bCs/>
          <w:lang w:val="en-GB"/>
        </w:rPr>
      </w:pPr>
      <w:r w:rsidRPr="00223F6E">
        <w:rPr>
          <w:rFonts w:ascii="Times New Roman" w:hAnsi="Times New Roman" w:cs="Times New Roman"/>
          <w:bCs/>
          <w:lang w:val="en-GB"/>
        </w:rPr>
        <w:t xml:space="preserve">Moreover, </w:t>
      </w:r>
      <w:r w:rsidR="00A53C4F" w:rsidRPr="00223F6E">
        <w:rPr>
          <w:rFonts w:ascii="Times New Roman" w:hAnsi="Times New Roman" w:cs="Times New Roman"/>
          <w:bCs/>
          <w:lang w:val="en-GB"/>
        </w:rPr>
        <w:t>as Causevic and Lynch (2013) show</w:t>
      </w:r>
      <w:r w:rsidR="009C1F9D" w:rsidRPr="00223F6E">
        <w:rPr>
          <w:rFonts w:ascii="Times New Roman" w:hAnsi="Times New Roman" w:cs="Times New Roman"/>
          <w:bCs/>
          <w:lang w:val="en-GB"/>
        </w:rPr>
        <w:t>ed</w:t>
      </w:r>
      <w:r w:rsidR="00A53C4F" w:rsidRPr="00223F6E">
        <w:rPr>
          <w:rFonts w:ascii="Times New Roman" w:hAnsi="Times New Roman" w:cs="Times New Roman"/>
          <w:bCs/>
          <w:lang w:val="en-GB"/>
        </w:rPr>
        <w:t xml:space="preserve">, </w:t>
      </w:r>
      <w:r w:rsidRPr="00223F6E">
        <w:rPr>
          <w:rFonts w:ascii="Times New Roman" w:hAnsi="Times New Roman" w:cs="Times New Roman"/>
          <w:bCs/>
          <w:lang w:val="en-GB"/>
        </w:rPr>
        <w:t>the assumption that the presence of tourist</w:t>
      </w:r>
      <w:r w:rsidR="009C1F9D" w:rsidRPr="00223F6E">
        <w:rPr>
          <w:rFonts w:ascii="Times New Roman" w:hAnsi="Times New Roman" w:cs="Times New Roman"/>
          <w:bCs/>
          <w:lang w:val="en-GB"/>
        </w:rPr>
        <w:t>s</w:t>
      </w:r>
      <w:r w:rsidRPr="00223F6E">
        <w:rPr>
          <w:rFonts w:ascii="Times New Roman" w:hAnsi="Times New Roman" w:cs="Times New Roman"/>
          <w:bCs/>
          <w:lang w:val="en-GB"/>
        </w:rPr>
        <w:t xml:space="preserve"> in </w:t>
      </w:r>
      <w:r w:rsidR="009C1F9D" w:rsidRPr="00223F6E">
        <w:rPr>
          <w:rFonts w:ascii="Times New Roman" w:hAnsi="Times New Roman" w:cs="Times New Roman"/>
          <w:bCs/>
          <w:lang w:val="en-GB"/>
        </w:rPr>
        <w:t>contested regions</w:t>
      </w:r>
      <w:r w:rsidRPr="00223F6E">
        <w:rPr>
          <w:rFonts w:ascii="Times New Roman" w:hAnsi="Times New Roman" w:cs="Times New Roman"/>
          <w:bCs/>
          <w:lang w:val="en-GB"/>
        </w:rPr>
        <w:t xml:space="preserve"> somehow </w:t>
      </w:r>
      <w:r w:rsidR="00A628A2">
        <w:rPr>
          <w:rFonts w:ascii="Times New Roman" w:hAnsi="Times New Roman" w:cs="Times New Roman"/>
          <w:bCs/>
          <w:lang w:val="en-GB"/>
        </w:rPr>
        <w:t>creates</w:t>
      </w:r>
      <w:r w:rsidRPr="00223F6E">
        <w:rPr>
          <w:rFonts w:ascii="Times New Roman" w:hAnsi="Times New Roman" w:cs="Times New Roman"/>
          <w:bCs/>
          <w:lang w:val="en-GB"/>
        </w:rPr>
        <w:t xml:space="preserve"> </w:t>
      </w:r>
      <w:r w:rsidR="00256379" w:rsidRPr="00223F6E">
        <w:rPr>
          <w:rFonts w:ascii="Times New Roman" w:hAnsi="Times New Roman" w:cs="Times New Roman"/>
          <w:bCs/>
          <w:lang w:val="en-GB"/>
        </w:rPr>
        <w:t xml:space="preserve">trickle-down </w:t>
      </w:r>
      <w:r w:rsidRPr="00223F6E">
        <w:rPr>
          <w:rFonts w:ascii="Times New Roman" w:hAnsi="Times New Roman" w:cs="Times New Roman"/>
          <w:bCs/>
          <w:lang w:val="en-GB"/>
        </w:rPr>
        <w:t xml:space="preserve">economic </w:t>
      </w:r>
      <w:r w:rsidR="00A628A2">
        <w:rPr>
          <w:rFonts w:ascii="Times New Roman" w:hAnsi="Times New Roman" w:cs="Times New Roman"/>
          <w:bCs/>
          <w:lang w:val="en-GB"/>
        </w:rPr>
        <w:t>effects</w:t>
      </w:r>
      <w:r w:rsidRPr="00223F6E">
        <w:rPr>
          <w:rFonts w:ascii="Times New Roman" w:hAnsi="Times New Roman" w:cs="Times New Roman"/>
          <w:bCs/>
          <w:lang w:val="en-GB"/>
        </w:rPr>
        <w:t xml:space="preserve">, </w:t>
      </w:r>
      <w:r w:rsidR="00256379" w:rsidRPr="00223F6E">
        <w:rPr>
          <w:rFonts w:ascii="Times New Roman" w:hAnsi="Times New Roman" w:cs="Times New Roman"/>
          <w:bCs/>
          <w:lang w:val="en-GB"/>
        </w:rPr>
        <w:t xml:space="preserve">deeper understanding or </w:t>
      </w:r>
      <w:r w:rsidRPr="00223F6E">
        <w:rPr>
          <w:rFonts w:ascii="Times New Roman" w:hAnsi="Times New Roman" w:cs="Times New Roman"/>
          <w:bCs/>
          <w:lang w:val="en-GB"/>
        </w:rPr>
        <w:t xml:space="preserve">respect </w:t>
      </w:r>
      <w:r w:rsidR="00275BCF" w:rsidRPr="00223F6E">
        <w:rPr>
          <w:rFonts w:ascii="Times New Roman" w:hAnsi="Times New Roman" w:cs="Times New Roman"/>
          <w:bCs/>
          <w:lang w:val="en-GB"/>
        </w:rPr>
        <w:t xml:space="preserve">for the </w:t>
      </w:r>
      <w:r w:rsidR="00256379" w:rsidRPr="00223F6E">
        <w:rPr>
          <w:rFonts w:ascii="Times New Roman" w:hAnsi="Times New Roman" w:cs="Times New Roman"/>
          <w:bCs/>
          <w:lang w:val="en-GB"/>
        </w:rPr>
        <w:t>other</w:t>
      </w:r>
      <w:r w:rsidR="00066CF2">
        <w:rPr>
          <w:rFonts w:ascii="Times New Roman" w:hAnsi="Times New Roman" w:cs="Times New Roman"/>
          <w:bCs/>
          <w:lang w:val="en-GB"/>
        </w:rPr>
        <w:t>,</w:t>
      </w:r>
      <w:r w:rsidR="00256379" w:rsidRPr="00223F6E">
        <w:rPr>
          <w:rFonts w:ascii="Times New Roman" w:hAnsi="Times New Roman" w:cs="Times New Roman"/>
          <w:bCs/>
          <w:lang w:val="en-GB"/>
        </w:rPr>
        <w:t xml:space="preserve"> </w:t>
      </w:r>
      <w:r w:rsidRPr="00223F6E">
        <w:rPr>
          <w:rFonts w:ascii="Times New Roman" w:hAnsi="Times New Roman" w:cs="Times New Roman"/>
          <w:bCs/>
          <w:lang w:val="en-GB"/>
        </w:rPr>
        <w:t>is</w:t>
      </w:r>
      <w:r w:rsidR="009C1F9D" w:rsidRPr="00223F6E">
        <w:rPr>
          <w:rFonts w:ascii="Times New Roman" w:hAnsi="Times New Roman" w:cs="Times New Roman"/>
          <w:bCs/>
          <w:lang w:val="en-GB"/>
        </w:rPr>
        <w:t xml:space="preserve"> </w:t>
      </w:r>
      <w:r w:rsidRPr="00223F6E">
        <w:rPr>
          <w:rFonts w:ascii="Times New Roman" w:hAnsi="Times New Roman" w:cs="Times New Roman"/>
          <w:bCs/>
          <w:lang w:val="en-GB"/>
        </w:rPr>
        <w:t xml:space="preserve">flawed. </w:t>
      </w:r>
      <w:r w:rsidR="00A53C4F" w:rsidRPr="00223F6E">
        <w:rPr>
          <w:rFonts w:ascii="Times New Roman" w:hAnsi="Times New Roman" w:cs="Times New Roman"/>
          <w:bCs/>
          <w:lang w:val="en-GB"/>
        </w:rPr>
        <w:t xml:space="preserve">They argue that </w:t>
      </w:r>
      <w:r w:rsidR="008F2B55" w:rsidRPr="00223F6E">
        <w:rPr>
          <w:rFonts w:ascii="Times New Roman" w:hAnsi="Times New Roman" w:cs="Times New Roman"/>
          <w:bCs/>
          <w:lang w:val="en-GB"/>
        </w:rPr>
        <w:t xml:space="preserve">that the increase in visitor numbers to Bosnia-Herzegovina had limited effects on </w:t>
      </w:r>
      <w:r w:rsidR="00DE025A">
        <w:rPr>
          <w:rFonts w:ascii="Times New Roman" w:hAnsi="Times New Roman" w:cs="Times New Roman"/>
          <w:bCs/>
          <w:lang w:val="en-GB"/>
        </w:rPr>
        <w:t xml:space="preserve">social relations </w:t>
      </w:r>
      <w:r w:rsidR="008F2B55" w:rsidRPr="00223F6E">
        <w:rPr>
          <w:rFonts w:ascii="Times New Roman" w:hAnsi="Times New Roman" w:cs="Times New Roman"/>
          <w:bCs/>
          <w:lang w:val="en-GB"/>
        </w:rPr>
        <w:t>because</w:t>
      </w:r>
      <w:r w:rsidR="00A53C4F" w:rsidRPr="00223F6E">
        <w:rPr>
          <w:rFonts w:ascii="Times New Roman" w:hAnsi="Times New Roman" w:cs="Times New Roman"/>
          <w:bCs/>
          <w:lang w:val="en-GB"/>
        </w:rPr>
        <w:t xml:space="preserve"> the nature of peace itself </w:t>
      </w:r>
      <w:r w:rsidR="00066CF2">
        <w:rPr>
          <w:rFonts w:ascii="Times New Roman" w:hAnsi="Times New Roman" w:cs="Times New Roman"/>
          <w:bCs/>
          <w:lang w:val="en-GB"/>
        </w:rPr>
        <w:t>wa</w:t>
      </w:r>
      <w:r w:rsidR="00275BCF" w:rsidRPr="00223F6E">
        <w:rPr>
          <w:rFonts w:ascii="Times New Roman" w:hAnsi="Times New Roman" w:cs="Times New Roman"/>
          <w:bCs/>
          <w:lang w:val="en-GB"/>
        </w:rPr>
        <w:t xml:space="preserve">s </w:t>
      </w:r>
      <w:r w:rsidR="00A53C4F" w:rsidRPr="00223F6E">
        <w:rPr>
          <w:rFonts w:ascii="Times New Roman" w:hAnsi="Times New Roman" w:cs="Times New Roman"/>
          <w:bCs/>
          <w:lang w:val="en-GB"/>
        </w:rPr>
        <w:t xml:space="preserve">incomplete </w:t>
      </w:r>
      <w:r w:rsidR="00670A02">
        <w:rPr>
          <w:rFonts w:ascii="Times New Roman" w:hAnsi="Times New Roman" w:cs="Times New Roman"/>
          <w:bCs/>
          <w:lang w:val="en-GB"/>
        </w:rPr>
        <w:t xml:space="preserve">and there is little evidence that the tourist economy </w:t>
      </w:r>
      <w:r w:rsidR="00DE025A">
        <w:rPr>
          <w:rFonts w:ascii="Times New Roman" w:hAnsi="Times New Roman" w:cs="Times New Roman"/>
          <w:bCs/>
          <w:lang w:val="en-GB"/>
        </w:rPr>
        <w:t xml:space="preserve">created new </w:t>
      </w:r>
      <w:r w:rsidR="00066CF2">
        <w:rPr>
          <w:rFonts w:ascii="Times New Roman" w:hAnsi="Times New Roman" w:cs="Times New Roman"/>
          <w:bCs/>
          <w:lang w:val="en-GB"/>
        </w:rPr>
        <w:t>durable</w:t>
      </w:r>
      <w:r w:rsidR="00DE025A">
        <w:rPr>
          <w:rFonts w:ascii="Times New Roman" w:hAnsi="Times New Roman" w:cs="Times New Roman"/>
          <w:bCs/>
          <w:lang w:val="en-GB"/>
        </w:rPr>
        <w:t xml:space="preserve"> contacts</w:t>
      </w:r>
      <w:r w:rsidR="008F2B55" w:rsidRPr="00223F6E">
        <w:rPr>
          <w:rFonts w:ascii="Times New Roman" w:hAnsi="Times New Roman" w:cs="Times New Roman"/>
          <w:bCs/>
          <w:lang w:val="en-GB"/>
        </w:rPr>
        <w:t xml:space="preserve">. They </w:t>
      </w:r>
      <w:r w:rsidR="0041205D" w:rsidRPr="00223F6E">
        <w:rPr>
          <w:rFonts w:ascii="Times New Roman" w:hAnsi="Times New Roman" w:cs="Times New Roman"/>
          <w:bCs/>
          <w:lang w:val="en-GB"/>
        </w:rPr>
        <w:t>point out</w:t>
      </w:r>
      <w:r w:rsidR="008F2B55" w:rsidRPr="00223F6E">
        <w:rPr>
          <w:rFonts w:ascii="Times New Roman" w:hAnsi="Times New Roman" w:cs="Times New Roman"/>
          <w:bCs/>
          <w:lang w:val="en-GB"/>
        </w:rPr>
        <w:t xml:space="preserve"> that tourism could be an</w:t>
      </w:r>
      <w:r w:rsidR="00275BCF" w:rsidRPr="00223F6E">
        <w:rPr>
          <w:rFonts w:ascii="Times New Roman" w:hAnsi="Times New Roman" w:cs="Times New Roman"/>
          <w:bCs/>
          <w:lang w:val="en-GB"/>
        </w:rPr>
        <w:t xml:space="preserve"> arena</w:t>
      </w:r>
      <w:r w:rsidR="008F2B55" w:rsidRPr="00223F6E">
        <w:rPr>
          <w:rFonts w:ascii="Times New Roman" w:hAnsi="Times New Roman" w:cs="Times New Roman"/>
          <w:bCs/>
          <w:lang w:val="en-GB"/>
        </w:rPr>
        <w:t xml:space="preserve"> for rapport between divided communities but that we lack the techniques and practices to process information</w:t>
      </w:r>
      <w:r w:rsidR="00275BCF" w:rsidRPr="00223F6E">
        <w:rPr>
          <w:rFonts w:ascii="Times New Roman" w:hAnsi="Times New Roman" w:cs="Times New Roman"/>
          <w:bCs/>
          <w:lang w:val="en-GB"/>
        </w:rPr>
        <w:t xml:space="preserve"> </w:t>
      </w:r>
      <w:r w:rsidR="008F2B55" w:rsidRPr="00223F6E">
        <w:rPr>
          <w:rFonts w:ascii="Times New Roman" w:hAnsi="Times New Roman" w:cs="Times New Roman"/>
          <w:bCs/>
          <w:lang w:val="en-GB"/>
        </w:rPr>
        <w:t xml:space="preserve">in a way </w:t>
      </w:r>
      <w:r w:rsidR="008F2B55" w:rsidRPr="00223F6E">
        <w:rPr>
          <w:rFonts w:ascii="Times New Roman" w:hAnsi="Times New Roman" w:cs="Times New Roman"/>
          <w:bCs/>
          <w:lang w:val="en-GB"/>
        </w:rPr>
        <w:lastRenderedPageBreak/>
        <w:t xml:space="preserve">that avoids reductive sectarian competition over the past. </w:t>
      </w:r>
      <w:r w:rsidR="001A1FD1">
        <w:rPr>
          <w:rFonts w:ascii="Times New Roman" w:hAnsi="Times New Roman" w:cs="Times New Roman"/>
          <w:bCs/>
          <w:lang w:val="en-GB"/>
        </w:rPr>
        <w:t xml:space="preserve">Drawing on institutional theory, </w:t>
      </w:r>
      <w:r w:rsidR="008F2B55" w:rsidRPr="00223F6E">
        <w:rPr>
          <w:rFonts w:ascii="Times New Roman" w:hAnsi="Times New Roman" w:cs="Times New Roman"/>
          <w:bCs/>
          <w:lang w:val="en-GB"/>
        </w:rPr>
        <w:t>Healey (20</w:t>
      </w:r>
      <w:r w:rsidR="00A628A2">
        <w:rPr>
          <w:rFonts w:ascii="Times New Roman" w:hAnsi="Times New Roman" w:cs="Times New Roman"/>
          <w:bCs/>
          <w:lang w:val="en-GB"/>
        </w:rPr>
        <w:t>10</w:t>
      </w:r>
      <w:r w:rsidR="008F2B55" w:rsidRPr="00223F6E">
        <w:rPr>
          <w:rFonts w:ascii="Times New Roman" w:hAnsi="Times New Roman" w:cs="Times New Roman"/>
          <w:bCs/>
          <w:lang w:val="en-GB"/>
        </w:rPr>
        <w:t>) emphasise</w:t>
      </w:r>
      <w:r w:rsidR="009C1F9D" w:rsidRPr="00223F6E">
        <w:rPr>
          <w:rFonts w:ascii="Times New Roman" w:hAnsi="Times New Roman" w:cs="Times New Roman"/>
          <w:bCs/>
          <w:lang w:val="en-GB"/>
        </w:rPr>
        <w:t>d</w:t>
      </w:r>
      <w:r w:rsidR="008F2B55" w:rsidRPr="00223F6E">
        <w:rPr>
          <w:rFonts w:ascii="Times New Roman" w:hAnsi="Times New Roman" w:cs="Times New Roman"/>
          <w:bCs/>
          <w:lang w:val="en-GB"/>
        </w:rPr>
        <w:t xml:space="preserve"> the importance of shared knowledge, </w:t>
      </w:r>
      <w:r w:rsidR="00BC6F46" w:rsidRPr="00223F6E">
        <w:rPr>
          <w:rFonts w:ascii="Times New Roman" w:hAnsi="Times New Roman" w:cs="Times New Roman"/>
          <w:bCs/>
          <w:lang w:val="en-GB"/>
        </w:rPr>
        <w:t>trust</w:t>
      </w:r>
      <w:r w:rsidR="008F2B55" w:rsidRPr="00223F6E">
        <w:rPr>
          <w:rFonts w:ascii="Times New Roman" w:hAnsi="Times New Roman" w:cs="Times New Roman"/>
          <w:bCs/>
          <w:lang w:val="en-GB"/>
        </w:rPr>
        <w:t xml:space="preserve"> and </w:t>
      </w:r>
      <w:r w:rsidR="00A628A2">
        <w:rPr>
          <w:rFonts w:ascii="Times New Roman" w:hAnsi="Times New Roman" w:cs="Times New Roman"/>
          <w:bCs/>
          <w:lang w:val="en-GB"/>
        </w:rPr>
        <w:t>argumentation</w:t>
      </w:r>
      <w:r w:rsidR="008F2B55" w:rsidRPr="00223F6E">
        <w:rPr>
          <w:rFonts w:ascii="Times New Roman" w:hAnsi="Times New Roman" w:cs="Times New Roman"/>
          <w:bCs/>
          <w:lang w:val="en-GB"/>
        </w:rPr>
        <w:t xml:space="preserve"> as a basis for a </w:t>
      </w:r>
      <w:r w:rsidR="00BC6F46" w:rsidRPr="00223F6E">
        <w:rPr>
          <w:rFonts w:ascii="Times New Roman" w:hAnsi="Times New Roman" w:cs="Times New Roman"/>
          <w:bCs/>
          <w:lang w:val="en-GB"/>
        </w:rPr>
        <w:t xml:space="preserve">less adversarial and competitive approach to place making. </w:t>
      </w:r>
      <w:r w:rsidR="009E74E8" w:rsidRPr="00223F6E">
        <w:rPr>
          <w:rFonts w:ascii="Times New Roman" w:hAnsi="Times New Roman" w:cs="Times New Roman"/>
          <w:bCs/>
          <w:lang w:val="en-GB"/>
        </w:rPr>
        <w:t>Similarly, Innes and Booher (2010) argue</w:t>
      </w:r>
      <w:r w:rsidR="001A1FD1">
        <w:rPr>
          <w:rFonts w:ascii="Times New Roman" w:hAnsi="Times New Roman" w:cs="Times New Roman"/>
          <w:bCs/>
          <w:lang w:val="en-GB"/>
        </w:rPr>
        <w:t>d</w:t>
      </w:r>
      <w:r w:rsidR="009E74E8" w:rsidRPr="00223F6E">
        <w:rPr>
          <w:rFonts w:ascii="Times New Roman" w:hAnsi="Times New Roman" w:cs="Times New Roman"/>
          <w:bCs/>
          <w:lang w:val="en-GB"/>
        </w:rPr>
        <w:t xml:space="preserve"> that communicative rationality and discursive practices are at the heart of a more consensual approach to </w:t>
      </w:r>
      <w:r w:rsidR="00275BCF" w:rsidRPr="00223F6E">
        <w:rPr>
          <w:rFonts w:ascii="Times New Roman" w:hAnsi="Times New Roman" w:cs="Times New Roman"/>
          <w:bCs/>
          <w:lang w:val="en-GB"/>
        </w:rPr>
        <w:t>place making where cities, resources and ideologies are deeply divided</w:t>
      </w:r>
      <w:r w:rsidR="009E74E8" w:rsidRPr="00223F6E">
        <w:rPr>
          <w:rFonts w:ascii="Times New Roman" w:hAnsi="Times New Roman" w:cs="Times New Roman"/>
          <w:bCs/>
          <w:lang w:val="en-GB"/>
        </w:rPr>
        <w:t xml:space="preserve">. </w:t>
      </w:r>
    </w:p>
    <w:p w:rsidR="009E74E8" w:rsidRPr="00223F6E" w:rsidRDefault="009E74E8" w:rsidP="00F5278D">
      <w:pPr>
        <w:pStyle w:val="BodyAA"/>
        <w:tabs>
          <w:tab w:val="clear" w:pos="7714"/>
          <w:tab w:val="left" w:pos="7374"/>
        </w:tabs>
        <w:spacing w:before="0" w:after="0"/>
        <w:rPr>
          <w:rFonts w:ascii="Times New Roman" w:hAnsi="Times New Roman" w:cs="Times New Roman"/>
          <w:bCs/>
          <w:lang w:val="en-GB"/>
        </w:rPr>
      </w:pPr>
    </w:p>
    <w:p w:rsidR="00B358F4" w:rsidRPr="00223F6E" w:rsidRDefault="009E74E8" w:rsidP="00F5278D">
      <w:pPr>
        <w:pStyle w:val="BodyAA"/>
        <w:tabs>
          <w:tab w:val="clear" w:pos="7714"/>
          <w:tab w:val="left" w:pos="7374"/>
        </w:tabs>
        <w:spacing w:before="0" w:after="0"/>
        <w:rPr>
          <w:rFonts w:ascii="Times New Roman" w:hAnsi="Times New Roman" w:cs="Times New Roman"/>
          <w:lang w:val="en-GB"/>
        </w:rPr>
      </w:pPr>
      <w:r w:rsidRPr="00223F6E">
        <w:rPr>
          <w:rFonts w:ascii="Times New Roman" w:hAnsi="Times New Roman" w:cs="Times New Roman"/>
          <w:bCs/>
          <w:lang w:val="en-GB"/>
        </w:rPr>
        <w:t xml:space="preserve">Critics charge that these </w:t>
      </w:r>
      <w:r w:rsidR="00A628A2">
        <w:rPr>
          <w:rFonts w:ascii="Times New Roman" w:hAnsi="Times New Roman" w:cs="Times New Roman"/>
          <w:bCs/>
          <w:lang w:val="en-GB"/>
        </w:rPr>
        <w:t>approaches</w:t>
      </w:r>
      <w:r w:rsidRPr="00223F6E">
        <w:rPr>
          <w:rFonts w:ascii="Times New Roman" w:hAnsi="Times New Roman" w:cs="Times New Roman"/>
          <w:bCs/>
          <w:lang w:val="en-GB"/>
        </w:rPr>
        <w:t xml:space="preserve"> </w:t>
      </w:r>
      <w:r w:rsidR="00A30D82" w:rsidRPr="00223F6E">
        <w:rPr>
          <w:rFonts w:ascii="Times New Roman" w:hAnsi="Times New Roman" w:cs="Times New Roman"/>
          <w:bCs/>
          <w:lang w:val="en-GB"/>
        </w:rPr>
        <w:t xml:space="preserve">fail to challenge existing power relations and </w:t>
      </w:r>
      <w:r w:rsidR="00224F3C" w:rsidRPr="00223F6E">
        <w:rPr>
          <w:rFonts w:ascii="Times New Roman" w:hAnsi="Times New Roman" w:cs="Times New Roman"/>
          <w:bCs/>
          <w:lang w:val="en-GB"/>
        </w:rPr>
        <w:t xml:space="preserve">simply </w:t>
      </w:r>
      <w:r w:rsidR="00A30D82" w:rsidRPr="00223F6E">
        <w:rPr>
          <w:rFonts w:ascii="Times New Roman" w:hAnsi="Times New Roman" w:cs="Times New Roman"/>
          <w:bCs/>
          <w:lang w:val="en-GB"/>
        </w:rPr>
        <w:t xml:space="preserve">enable the reproduction of </w:t>
      </w:r>
      <w:r w:rsidR="00224F3C" w:rsidRPr="00223F6E">
        <w:rPr>
          <w:rFonts w:ascii="Times New Roman" w:hAnsi="Times New Roman" w:cs="Times New Roman"/>
          <w:bCs/>
          <w:lang w:val="en-GB"/>
        </w:rPr>
        <w:t xml:space="preserve">a rhetorical </w:t>
      </w:r>
      <w:r w:rsidR="00A30D82" w:rsidRPr="00223F6E">
        <w:rPr>
          <w:rFonts w:ascii="Times New Roman" w:hAnsi="Times New Roman" w:cs="Times New Roman"/>
          <w:bCs/>
          <w:lang w:val="en-GB"/>
        </w:rPr>
        <w:t>status quo</w:t>
      </w:r>
      <w:r w:rsidR="00275BCF" w:rsidRPr="00223F6E">
        <w:rPr>
          <w:rFonts w:ascii="Times New Roman" w:hAnsi="Times New Roman" w:cs="Times New Roman"/>
          <w:bCs/>
          <w:lang w:val="en-GB"/>
        </w:rPr>
        <w:t xml:space="preserve"> </w:t>
      </w:r>
      <w:r w:rsidR="00224F3C" w:rsidRPr="00223F6E">
        <w:rPr>
          <w:rFonts w:ascii="Times New Roman" w:hAnsi="Times New Roman" w:cs="Times New Roman"/>
          <w:bCs/>
          <w:lang w:val="en-GB"/>
        </w:rPr>
        <w:t xml:space="preserve">in which fundamental </w:t>
      </w:r>
      <w:r w:rsidR="00275BCF" w:rsidRPr="00223F6E">
        <w:rPr>
          <w:rFonts w:ascii="Times New Roman" w:hAnsi="Times New Roman" w:cs="Times New Roman"/>
          <w:bCs/>
          <w:lang w:val="en-GB"/>
        </w:rPr>
        <w:t>positions and hierarchies</w:t>
      </w:r>
      <w:r w:rsidR="00224F3C" w:rsidRPr="00223F6E">
        <w:rPr>
          <w:rFonts w:ascii="Times New Roman" w:hAnsi="Times New Roman" w:cs="Times New Roman"/>
          <w:bCs/>
          <w:lang w:val="en-GB"/>
        </w:rPr>
        <w:t xml:space="preserve"> are unaltered</w:t>
      </w:r>
      <w:r w:rsidR="00A30D82" w:rsidRPr="00223F6E">
        <w:rPr>
          <w:rFonts w:ascii="Times New Roman" w:hAnsi="Times New Roman" w:cs="Times New Roman"/>
          <w:bCs/>
          <w:lang w:val="en-GB"/>
        </w:rPr>
        <w:t xml:space="preserve">. </w:t>
      </w:r>
      <w:r w:rsidR="00224F3C" w:rsidRPr="00223F6E">
        <w:rPr>
          <w:rFonts w:ascii="Times New Roman" w:hAnsi="Times New Roman" w:cs="Times New Roman"/>
          <w:bCs/>
          <w:lang w:val="en-GB"/>
        </w:rPr>
        <w:t xml:space="preserve">For example, </w:t>
      </w:r>
      <w:r w:rsidR="007F2043" w:rsidRPr="00223F6E">
        <w:rPr>
          <w:rFonts w:ascii="Times New Roman" w:hAnsi="Times New Roman" w:cs="Times New Roman"/>
          <w:bCs/>
          <w:lang w:val="en-GB"/>
        </w:rPr>
        <w:t>Gunder (200</w:t>
      </w:r>
      <w:r w:rsidR="00B358F4" w:rsidRPr="00223F6E">
        <w:rPr>
          <w:rFonts w:ascii="Times New Roman" w:hAnsi="Times New Roman" w:cs="Times New Roman"/>
          <w:bCs/>
          <w:lang w:val="en-GB"/>
        </w:rPr>
        <w:t>5</w:t>
      </w:r>
      <w:r w:rsidR="007F2043" w:rsidRPr="00223F6E">
        <w:rPr>
          <w:rFonts w:ascii="Times New Roman" w:hAnsi="Times New Roman" w:cs="Times New Roman"/>
          <w:bCs/>
          <w:lang w:val="en-GB"/>
        </w:rPr>
        <w:t xml:space="preserve">) </w:t>
      </w:r>
      <w:r w:rsidR="007C5DE4" w:rsidRPr="00223F6E">
        <w:rPr>
          <w:rFonts w:ascii="Times New Roman" w:hAnsi="Times New Roman" w:cs="Times New Roman"/>
          <w:bCs/>
          <w:lang w:val="en-GB"/>
        </w:rPr>
        <w:t>point</w:t>
      </w:r>
      <w:r w:rsidR="009C1F9D" w:rsidRPr="00223F6E">
        <w:rPr>
          <w:rFonts w:ascii="Times New Roman" w:hAnsi="Times New Roman" w:cs="Times New Roman"/>
          <w:bCs/>
          <w:lang w:val="en-GB"/>
        </w:rPr>
        <w:t>ed</w:t>
      </w:r>
      <w:r w:rsidR="007C5DE4" w:rsidRPr="00223F6E">
        <w:rPr>
          <w:rFonts w:ascii="Times New Roman" w:hAnsi="Times New Roman" w:cs="Times New Roman"/>
          <w:bCs/>
          <w:lang w:val="en-GB"/>
        </w:rPr>
        <w:t xml:space="preserve"> out that stakeholders</w:t>
      </w:r>
      <w:r w:rsidR="008B6D5F" w:rsidRPr="00223F6E">
        <w:rPr>
          <w:rFonts w:ascii="Times New Roman" w:hAnsi="Times New Roman" w:cs="Times New Roman"/>
          <w:bCs/>
          <w:lang w:val="en-GB"/>
        </w:rPr>
        <w:t>,</w:t>
      </w:r>
      <w:r w:rsidR="007C5DE4" w:rsidRPr="00223F6E">
        <w:rPr>
          <w:rFonts w:ascii="Times New Roman" w:hAnsi="Times New Roman" w:cs="Times New Roman"/>
          <w:bCs/>
          <w:lang w:val="en-GB"/>
        </w:rPr>
        <w:t xml:space="preserve"> how we define them </w:t>
      </w:r>
      <w:r w:rsidR="008B6D5F" w:rsidRPr="00223F6E">
        <w:rPr>
          <w:rFonts w:ascii="Times New Roman" w:hAnsi="Times New Roman" w:cs="Times New Roman"/>
          <w:bCs/>
          <w:lang w:val="en-GB"/>
        </w:rPr>
        <w:t xml:space="preserve">and their discursive tactics are always power laden. Speech and knowledge is distorted to reproduce a hegemonic </w:t>
      </w:r>
      <w:r w:rsidR="008B6D5F" w:rsidRPr="00DE025A">
        <w:rPr>
          <w:rFonts w:ascii="Times New Roman" w:hAnsi="Times New Roman" w:cs="Times New Roman"/>
          <w:bCs/>
          <w:lang w:val="en-GB"/>
        </w:rPr>
        <w:t>reality that bears little relationship to real</w:t>
      </w:r>
      <w:r w:rsidR="008B6D5F" w:rsidRPr="00223F6E">
        <w:rPr>
          <w:rFonts w:ascii="Times New Roman" w:hAnsi="Times New Roman" w:cs="Times New Roman"/>
          <w:bCs/>
          <w:i/>
          <w:lang w:val="en-GB"/>
        </w:rPr>
        <w:t xml:space="preserve"> </w:t>
      </w:r>
      <w:r w:rsidR="008B6D5F" w:rsidRPr="00223F6E">
        <w:rPr>
          <w:rFonts w:ascii="Times New Roman" w:hAnsi="Times New Roman" w:cs="Times New Roman"/>
          <w:bCs/>
          <w:lang w:val="en-GB"/>
        </w:rPr>
        <w:t xml:space="preserve">conditions, inequalities and contests. </w:t>
      </w:r>
      <w:r w:rsidR="00224F3C" w:rsidRPr="00223F6E">
        <w:rPr>
          <w:rFonts w:ascii="Times New Roman" w:hAnsi="Times New Roman" w:cs="Times New Roman"/>
          <w:bCs/>
          <w:lang w:val="en-GB"/>
        </w:rPr>
        <w:t xml:space="preserve">Gunder (2003) is also interested in the ‘dark’ side of </w:t>
      </w:r>
      <w:r w:rsidR="00A628A2">
        <w:rPr>
          <w:rFonts w:ascii="Times New Roman" w:hAnsi="Times New Roman" w:cs="Times New Roman"/>
          <w:bCs/>
          <w:lang w:val="en-GB"/>
        </w:rPr>
        <w:t>place</w:t>
      </w:r>
      <w:r w:rsidR="00224F3C" w:rsidRPr="00223F6E">
        <w:rPr>
          <w:rFonts w:ascii="Times New Roman" w:hAnsi="Times New Roman" w:cs="Times New Roman"/>
          <w:bCs/>
          <w:lang w:val="en-GB"/>
        </w:rPr>
        <w:t xml:space="preserve"> and how dissensus and agonistic practices can form the basis of a more authentic and moral didactic. T</w:t>
      </w:r>
      <w:r w:rsidR="00B358F4" w:rsidRPr="00223F6E">
        <w:rPr>
          <w:rFonts w:ascii="Times New Roman" w:hAnsi="Times New Roman" w:cs="Times New Roman"/>
          <w:lang w:val="en-GB"/>
        </w:rPr>
        <w:t>he task is to acknowledge and domesticate ‘antagonism’ (irreconcilable conflicts and interests) into ‘agonism’, recogni</w:t>
      </w:r>
      <w:r w:rsidR="002A796F" w:rsidRPr="00223F6E">
        <w:rPr>
          <w:rFonts w:ascii="Times New Roman" w:hAnsi="Times New Roman" w:cs="Times New Roman"/>
          <w:lang w:val="en-GB"/>
        </w:rPr>
        <w:t>s</w:t>
      </w:r>
      <w:r w:rsidR="00B358F4" w:rsidRPr="00223F6E">
        <w:rPr>
          <w:rFonts w:ascii="Times New Roman" w:hAnsi="Times New Roman" w:cs="Times New Roman"/>
          <w:lang w:val="en-GB"/>
        </w:rPr>
        <w:t xml:space="preserve">ing the inevitable competition in </w:t>
      </w:r>
      <w:r w:rsidR="00793DD8" w:rsidRPr="00223F6E">
        <w:rPr>
          <w:rFonts w:ascii="Times New Roman" w:hAnsi="Times New Roman" w:cs="Times New Roman"/>
          <w:lang w:val="en-GB"/>
        </w:rPr>
        <w:t xml:space="preserve">ideas, resources and claims (to the past) </w:t>
      </w:r>
      <w:r w:rsidR="00B358F4" w:rsidRPr="00223F6E">
        <w:rPr>
          <w:rFonts w:ascii="Times New Roman" w:hAnsi="Times New Roman" w:cs="Times New Roman"/>
          <w:lang w:val="en-GB"/>
        </w:rPr>
        <w:t>that will ultimately impact upon the quality of life for the ‘other’ (Hillier</w:t>
      </w:r>
      <w:r w:rsidR="00793DD8" w:rsidRPr="00223F6E">
        <w:rPr>
          <w:rFonts w:ascii="Times New Roman" w:hAnsi="Times New Roman" w:cs="Times New Roman"/>
          <w:lang w:val="en-GB"/>
        </w:rPr>
        <w:t>, 2003</w:t>
      </w:r>
      <w:r w:rsidR="00B358F4" w:rsidRPr="00223F6E">
        <w:rPr>
          <w:rFonts w:ascii="Times New Roman" w:hAnsi="Times New Roman" w:cs="Times New Roman"/>
          <w:lang w:val="en-GB"/>
        </w:rPr>
        <w:t>). Creating a competitive space in which interests bargain for recognition, precedence and acclaim does not mean that diff</w:t>
      </w:r>
      <w:r w:rsidR="001C05C6" w:rsidRPr="00223F6E">
        <w:rPr>
          <w:rFonts w:ascii="Times New Roman" w:hAnsi="Times New Roman" w:cs="Times New Roman"/>
          <w:lang w:val="en-GB"/>
        </w:rPr>
        <w:t>erences</w:t>
      </w:r>
      <w:r w:rsidR="00B358F4" w:rsidRPr="00223F6E">
        <w:rPr>
          <w:rFonts w:ascii="Times New Roman" w:hAnsi="Times New Roman" w:cs="Times New Roman"/>
          <w:lang w:val="en-GB"/>
        </w:rPr>
        <w:t xml:space="preserve"> will disappear but it </w:t>
      </w:r>
      <w:r w:rsidR="00DE025A">
        <w:rPr>
          <w:rFonts w:ascii="Times New Roman" w:hAnsi="Times New Roman" w:cs="Times New Roman"/>
          <w:lang w:val="en-GB"/>
        </w:rPr>
        <w:t>could</w:t>
      </w:r>
      <w:r w:rsidR="00B358F4" w:rsidRPr="00223F6E">
        <w:rPr>
          <w:rFonts w:ascii="Times New Roman" w:hAnsi="Times New Roman" w:cs="Times New Roman"/>
          <w:lang w:val="en-GB"/>
        </w:rPr>
        <w:t xml:space="preserve"> provoke new ways of thinking about the nature of ‘strife’ in power relations. Strife is ‘the expressive form of agonism’ and places an emphasis on discourse and how meanings and interpretations can affect </w:t>
      </w:r>
      <w:r w:rsidR="00B620DD">
        <w:rPr>
          <w:rFonts w:ascii="Times New Roman" w:hAnsi="Times New Roman" w:cs="Times New Roman"/>
          <w:lang w:val="en-GB"/>
        </w:rPr>
        <w:t>people, places and wider communities</w:t>
      </w:r>
      <w:r w:rsidR="00B358F4" w:rsidRPr="00223F6E">
        <w:rPr>
          <w:rFonts w:ascii="Times New Roman" w:hAnsi="Times New Roman" w:cs="Times New Roman"/>
          <w:lang w:val="en-GB"/>
        </w:rPr>
        <w:t xml:space="preserve"> (Pløger 2004</w:t>
      </w:r>
      <w:r w:rsidR="0009103E" w:rsidRPr="00223F6E">
        <w:rPr>
          <w:rFonts w:ascii="Times New Roman" w:hAnsi="Times New Roman" w:cs="Times New Roman"/>
          <w:lang w:val="en-GB"/>
        </w:rPr>
        <w:t xml:space="preserve">, </w:t>
      </w:r>
      <w:r w:rsidR="00B358F4" w:rsidRPr="00223F6E">
        <w:rPr>
          <w:rFonts w:ascii="Times New Roman" w:hAnsi="Times New Roman" w:cs="Times New Roman"/>
          <w:lang w:val="en-GB"/>
        </w:rPr>
        <w:t xml:space="preserve">75). Pløger advocates participatory processes that stress openness, temporality, respect for difference and the need to live with inconsistencies and contingency as a way to progress. Ways of achieving </w:t>
      </w:r>
      <w:r w:rsidR="00DE025A">
        <w:rPr>
          <w:rFonts w:ascii="Times New Roman" w:hAnsi="Times New Roman" w:cs="Times New Roman"/>
          <w:lang w:val="en-GB"/>
        </w:rPr>
        <w:t>it</w:t>
      </w:r>
      <w:r w:rsidR="00B358F4" w:rsidRPr="00223F6E">
        <w:rPr>
          <w:rFonts w:ascii="Times New Roman" w:hAnsi="Times New Roman" w:cs="Times New Roman"/>
          <w:lang w:val="en-GB"/>
        </w:rPr>
        <w:t xml:space="preserve"> in practice include open-ended processes, politically autonomous yet responsible institutional </w:t>
      </w:r>
      <w:r w:rsidR="00B358F4" w:rsidRPr="00223F6E">
        <w:rPr>
          <w:rFonts w:ascii="Times New Roman" w:hAnsi="Times New Roman" w:cs="Times New Roman"/>
          <w:lang w:val="en-GB"/>
        </w:rPr>
        <w:lastRenderedPageBreak/>
        <w:t xml:space="preserve">design, a plurality of discourses and an ongoing mutual and critical dialogue between </w:t>
      </w:r>
      <w:r w:rsidR="00B620DD">
        <w:rPr>
          <w:rFonts w:ascii="Times New Roman" w:hAnsi="Times New Roman" w:cs="Times New Roman"/>
          <w:lang w:val="en-GB"/>
        </w:rPr>
        <w:t xml:space="preserve">interests and stakeholders </w:t>
      </w:r>
      <w:r w:rsidR="00B358F4" w:rsidRPr="00223F6E">
        <w:rPr>
          <w:rFonts w:ascii="Times New Roman" w:hAnsi="Times New Roman" w:cs="Times New Roman"/>
          <w:lang w:val="en-GB"/>
        </w:rPr>
        <w:t>(Pløger 2004, 87). To deliver this, Flyvbjerg (2004</w:t>
      </w:r>
      <w:r w:rsidR="00793DD8" w:rsidRPr="00223F6E">
        <w:rPr>
          <w:rFonts w:ascii="Times New Roman" w:hAnsi="Times New Roman" w:cs="Times New Roman"/>
          <w:lang w:val="en-GB"/>
        </w:rPr>
        <w:t xml:space="preserve">, </w:t>
      </w:r>
      <w:r w:rsidR="00F63DB5">
        <w:rPr>
          <w:rFonts w:ascii="Times New Roman" w:hAnsi="Times New Roman" w:cs="Times New Roman"/>
          <w:lang w:val="en-GB"/>
        </w:rPr>
        <w:t xml:space="preserve">295) argued </w:t>
      </w:r>
      <w:r w:rsidR="00B358F4" w:rsidRPr="00223F6E">
        <w:rPr>
          <w:rFonts w:ascii="Times New Roman" w:hAnsi="Times New Roman" w:cs="Times New Roman"/>
          <w:lang w:val="en-GB"/>
        </w:rPr>
        <w:t>that planning processes and methods should ‘focus on values, get close to reality, emphasise little things’, as well as studying cases and their contexts, including their socio</w:t>
      </w:r>
      <w:r w:rsidR="0009103E" w:rsidRPr="00223F6E">
        <w:rPr>
          <w:rFonts w:ascii="Times New Roman" w:hAnsi="Times New Roman" w:cs="Times New Roman"/>
          <w:lang w:val="en-GB"/>
        </w:rPr>
        <w:t>-</w:t>
      </w:r>
      <w:r w:rsidR="00B358F4" w:rsidRPr="00223F6E">
        <w:rPr>
          <w:rFonts w:ascii="Times New Roman" w:hAnsi="Times New Roman" w:cs="Times New Roman"/>
          <w:lang w:val="en-GB"/>
        </w:rPr>
        <w:t xml:space="preserve">political meaning and how place is variously used as an economic, cultural and </w:t>
      </w:r>
      <w:r w:rsidR="00F63DB5">
        <w:rPr>
          <w:rFonts w:ascii="Times New Roman" w:hAnsi="Times New Roman" w:cs="Times New Roman"/>
          <w:lang w:val="en-GB"/>
        </w:rPr>
        <w:t>material</w:t>
      </w:r>
      <w:r w:rsidR="00B358F4" w:rsidRPr="00223F6E">
        <w:rPr>
          <w:rFonts w:ascii="Times New Roman" w:hAnsi="Times New Roman" w:cs="Times New Roman"/>
          <w:lang w:val="en-GB"/>
        </w:rPr>
        <w:t xml:space="preserve"> resource.</w:t>
      </w:r>
    </w:p>
    <w:p w:rsidR="00B358F4" w:rsidRPr="00223F6E" w:rsidRDefault="00B358F4" w:rsidP="00F5278D">
      <w:pPr>
        <w:pStyle w:val="ParaIndent"/>
        <w:spacing w:before="0" w:after="0" w:line="480" w:lineRule="auto"/>
        <w:ind w:firstLine="0"/>
        <w:jc w:val="both"/>
        <w:rPr>
          <w:rFonts w:eastAsia="Arial"/>
          <w:lang w:val="en-GB"/>
        </w:rPr>
      </w:pPr>
    </w:p>
    <w:p w:rsidR="00B358F4" w:rsidRPr="001A1FD1" w:rsidRDefault="00B358F4" w:rsidP="004D391B">
      <w:pPr>
        <w:pStyle w:val="ParaIndent"/>
        <w:spacing w:before="0" w:after="0" w:line="480" w:lineRule="auto"/>
        <w:ind w:firstLine="0"/>
        <w:jc w:val="both"/>
        <w:rPr>
          <w:lang w:val="en-GB"/>
        </w:rPr>
      </w:pPr>
      <w:r w:rsidRPr="00223F6E">
        <w:rPr>
          <w:lang w:val="en-GB"/>
        </w:rPr>
        <w:t xml:space="preserve">Healey </w:t>
      </w:r>
      <w:r w:rsidR="001C05C6" w:rsidRPr="00223F6E">
        <w:rPr>
          <w:lang w:val="en-GB"/>
        </w:rPr>
        <w:t xml:space="preserve">draws these arguments together in proposing </w:t>
      </w:r>
      <w:r w:rsidRPr="00223F6E">
        <w:rPr>
          <w:lang w:val="en-GB"/>
        </w:rPr>
        <w:t xml:space="preserve">a methodology for implementing </w:t>
      </w:r>
      <w:r w:rsidR="00F63DB5">
        <w:rPr>
          <w:lang w:val="en-GB"/>
        </w:rPr>
        <w:t>discursive practice to move urban politics beyond elite interests and powerful groups</w:t>
      </w:r>
      <w:r w:rsidRPr="00223F6E">
        <w:rPr>
          <w:lang w:val="en-GB"/>
        </w:rPr>
        <w:t xml:space="preserve">. Her </w:t>
      </w:r>
      <w:r w:rsidR="00F63DB5" w:rsidRPr="00F63DB5">
        <w:rPr>
          <w:iCs/>
          <w:lang w:val="en-GB"/>
        </w:rPr>
        <w:t>Institutional A</w:t>
      </w:r>
      <w:r w:rsidRPr="00F63DB5">
        <w:rPr>
          <w:iCs/>
          <w:lang w:val="en-GB"/>
        </w:rPr>
        <w:t>udit</w:t>
      </w:r>
      <w:r w:rsidRPr="00223F6E">
        <w:rPr>
          <w:lang w:val="en-GB"/>
        </w:rPr>
        <w:t xml:space="preserve"> unpacks the circumstances, settings and routines which might </w:t>
      </w:r>
      <w:r w:rsidR="00066CF2">
        <w:rPr>
          <w:lang w:val="en-GB"/>
        </w:rPr>
        <w:t>re</w:t>
      </w:r>
      <w:r w:rsidRPr="00223F6E">
        <w:rPr>
          <w:lang w:val="en-GB"/>
        </w:rPr>
        <w:t>constitute agonistic, strife-driven relations into progressive local politics, bargaining and agreement. Here</w:t>
      </w:r>
      <w:r w:rsidR="00DE025A">
        <w:rPr>
          <w:lang w:val="en-GB"/>
        </w:rPr>
        <w:t>,</w:t>
      </w:r>
      <w:r w:rsidRPr="00223F6E">
        <w:rPr>
          <w:lang w:val="en-GB"/>
        </w:rPr>
        <w:t xml:space="preserve"> </w:t>
      </w:r>
      <w:r w:rsidR="001A1FD1">
        <w:rPr>
          <w:lang w:val="en-GB"/>
        </w:rPr>
        <w:t xml:space="preserve">she suggests that </w:t>
      </w:r>
      <w:r w:rsidRPr="00223F6E">
        <w:rPr>
          <w:lang w:val="en-GB"/>
        </w:rPr>
        <w:t>we need to work through a set of interconnected questions</w:t>
      </w:r>
      <w:r w:rsidR="001A1FD1">
        <w:rPr>
          <w:lang w:val="en-GB"/>
        </w:rPr>
        <w:t xml:space="preserve"> including</w:t>
      </w:r>
      <w:r w:rsidRPr="00223F6E">
        <w:rPr>
          <w:lang w:val="en-GB"/>
        </w:rPr>
        <w:t>:</w:t>
      </w:r>
      <w:r w:rsidR="001A1FD1">
        <w:rPr>
          <w:lang w:val="en-GB"/>
        </w:rPr>
        <w:t xml:space="preserve"> </w:t>
      </w:r>
      <w:r w:rsidR="000029EC">
        <w:rPr>
          <w:lang w:val="en-GB"/>
        </w:rPr>
        <w:t>W</w:t>
      </w:r>
      <w:r w:rsidR="001A1FD1">
        <w:rPr>
          <w:lang w:val="en-GB"/>
        </w:rPr>
        <w:t xml:space="preserve">ho are the </w:t>
      </w:r>
      <w:r w:rsidR="001A1FD1" w:rsidRPr="00F63DB5">
        <w:rPr>
          <w:i/>
          <w:lang w:val="en-GB"/>
        </w:rPr>
        <w:t>stakeholders</w:t>
      </w:r>
      <w:r w:rsidR="001A1FD1">
        <w:rPr>
          <w:lang w:val="en-GB"/>
        </w:rPr>
        <w:t xml:space="preserve"> with a legitimate interest in the quality of place</w:t>
      </w:r>
      <w:r w:rsidR="00F63DB5">
        <w:rPr>
          <w:lang w:val="en-GB"/>
        </w:rPr>
        <w:t>s</w:t>
      </w:r>
      <w:r w:rsidR="001A1FD1">
        <w:rPr>
          <w:lang w:val="en-GB"/>
        </w:rPr>
        <w:t xml:space="preserve">? In what </w:t>
      </w:r>
      <w:r w:rsidR="001A1FD1" w:rsidRPr="00F63DB5">
        <w:rPr>
          <w:i/>
          <w:lang w:val="en-GB"/>
        </w:rPr>
        <w:t>governance</w:t>
      </w:r>
      <w:r w:rsidR="001A1FD1">
        <w:rPr>
          <w:lang w:val="en-GB"/>
        </w:rPr>
        <w:t xml:space="preserve"> arena</w:t>
      </w:r>
      <w:r w:rsidR="00DE025A">
        <w:rPr>
          <w:lang w:val="en-GB"/>
        </w:rPr>
        <w:t>s</w:t>
      </w:r>
      <w:r w:rsidR="001A1FD1">
        <w:rPr>
          <w:lang w:val="en-GB"/>
        </w:rPr>
        <w:t xml:space="preserve"> do discussion</w:t>
      </w:r>
      <w:r w:rsidR="00DE025A">
        <w:rPr>
          <w:lang w:val="en-GB"/>
        </w:rPr>
        <w:t>s</w:t>
      </w:r>
      <w:r w:rsidR="001A1FD1">
        <w:rPr>
          <w:lang w:val="en-GB"/>
        </w:rPr>
        <w:t xml:space="preserve"> take place</w:t>
      </w:r>
      <w:r w:rsidR="000029EC">
        <w:rPr>
          <w:lang w:val="en-GB"/>
        </w:rPr>
        <w:t>? W</w:t>
      </w:r>
      <w:r w:rsidR="001A1FD1">
        <w:rPr>
          <w:lang w:val="en-GB"/>
        </w:rPr>
        <w:t xml:space="preserve">ho has access and </w:t>
      </w:r>
      <w:r w:rsidR="00F63DB5">
        <w:rPr>
          <w:lang w:val="en-GB"/>
        </w:rPr>
        <w:t xml:space="preserve">who </w:t>
      </w:r>
      <w:r w:rsidR="001A1FD1">
        <w:rPr>
          <w:lang w:val="en-GB"/>
        </w:rPr>
        <w:t xml:space="preserve">controls membership? What is the </w:t>
      </w:r>
      <w:r w:rsidR="001A1FD1" w:rsidRPr="00F63DB5">
        <w:rPr>
          <w:i/>
          <w:lang w:val="en-GB"/>
        </w:rPr>
        <w:t>style</w:t>
      </w:r>
      <w:r w:rsidR="001A1FD1">
        <w:rPr>
          <w:lang w:val="en-GB"/>
        </w:rPr>
        <w:t xml:space="preserve"> of the discussion</w:t>
      </w:r>
      <w:r w:rsidR="000029EC">
        <w:rPr>
          <w:lang w:val="en-GB"/>
        </w:rPr>
        <w:t xml:space="preserve">, </w:t>
      </w:r>
      <w:r w:rsidR="001A1FD1">
        <w:rPr>
          <w:lang w:val="en-GB"/>
        </w:rPr>
        <w:t>for example, is it technical and procedural or open and</w:t>
      </w:r>
      <w:r w:rsidR="000029EC">
        <w:rPr>
          <w:lang w:val="en-GB"/>
        </w:rPr>
        <w:t xml:space="preserve"> accessible to a lay audience? and W</w:t>
      </w:r>
      <w:r w:rsidR="001A1FD1">
        <w:rPr>
          <w:lang w:val="en-GB"/>
        </w:rPr>
        <w:t xml:space="preserve">hose </w:t>
      </w:r>
      <w:r w:rsidR="001A1FD1" w:rsidRPr="00F63DB5">
        <w:rPr>
          <w:i/>
          <w:lang w:val="en-GB"/>
        </w:rPr>
        <w:t>discourse</w:t>
      </w:r>
      <w:r w:rsidR="001A1FD1">
        <w:rPr>
          <w:lang w:val="en-GB"/>
        </w:rPr>
        <w:t xml:space="preserve"> dominates and who is silenced</w:t>
      </w:r>
      <w:r w:rsidR="00F63DB5">
        <w:rPr>
          <w:lang w:val="en-GB"/>
        </w:rPr>
        <w:t xml:space="preserve"> or marginalised and what options are there for redress</w:t>
      </w:r>
      <w:r w:rsidR="001A1FD1">
        <w:rPr>
          <w:lang w:val="en-GB"/>
        </w:rPr>
        <w:t>?</w:t>
      </w:r>
      <w:r w:rsidR="006908FF">
        <w:rPr>
          <w:lang w:val="en-GB"/>
        </w:rPr>
        <w:t xml:space="preserve"> </w:t>
      </w:r>
      <w:r w:rsidRPr="00223F6E">
        <w:rPr>
          <w:rStyle w:val="Source"/>
          <w:lang w:val="en-GB"/>
        </w:rPr>
        <w:t>(Healey 2010)</w:t>
      </w:r>
      <w:r w:rsidR="006B204A" w:rsidRPr="00223F6E">
        <w:rPr>
          <w:rStyle w:val="Source"/>
          <w:lang w:val="en-GB"/>
        </w:rPr>
        <w:t>.</w:t>
      </w:r>
    </w:p>
    <w:p w:rsidR="00B358F4" w:rsidRPr="00223F6E" w:rsidRDefault="00B358F4" w:rsidP="004D391B">
      <w:pPr>
        <w:spacing w:line="480" w:lineRule="auto"/>
        <w:rPr>
          <w:lang w:val="en-GB"/>
        </w:rPr>
      </w:pPr>
    </w:p>
    <w:p w:rsidR="00110601" w:rsidRPr="00223F6E" w:rsidRDefault="00091B1F" w:rsidP="000029EC">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Clearly</w:t>
      </w:r>
      <w:r w:rsidR="00110601" w:rsidRPr="00223F6E">
        <w:rPr>
          <w:rFonts w:ascii="Times New Roman" w:hAnsi="Times New Roman" w:cs="Times New Roman"/>
          <w:sz w:val="24"/>
          <w:szCs w:val="24"/>
        </w:rPr>
        <w:t>,</w:t>
      </w:r>
      <w:r w:rsidRPr="00223F6E">
        <w:rPr>
          <w:rFonts w:ascii="Times New Roman" w:hAnsi="Times New Roman" w:cs="Times New Roman"/>
          <w:sz w:val="24"/>
          <w:szCs w:val="24"/>
        </w:rPr>
        <w:t xml:space="preserve"> such framework</w:t>
      </w:r>
      <w:r w:rsidR="00DE025A">
        <w:rPr>
          <w:rFonts w:ascii="Times New Roman" w:hAnsi="Times New Roman" w:cs="Times New Roman"/>
          <w:sz w:val="24"/>
          <w:szCs w:val="24"/>
        </w:rPr>
        <w:t xml:space="preserve">s do not in themselves offer a </w:t>
      </w:r>
      <w:r w:rsidRPr="00223F6E">
        <w:rPr>
          <w:rFonts w:ascii="Times New Roman" w:hAnsi="Times New Roman" w:cs="Times New Roman"/>
          <w:sz w:val="24"/>
          <w:szCs w:val="24"/>
        </w:rPr>
        <w:t>solution to contested heritages but they do focus attention on the processes of consumption and production, espe</w:t>
      </w:r>
      <w:r w:rsidR="00F63DB5">
        <w:rPr>
          <w:rFonts w:ascii="Times New Roman" w:hAnsi="Times New Roman" w:cs="Times New Roman"/>
          <w:sz w:val="24"/>
          <w:szCs w:val="24"/>
        </w:rPr>
        <w:t>cially where the past is mobilis</w:t>
      </w:r>
      <w:r w:rsidRPr="00223F6E">
        <w:rPr>
          <w:rFonts w:ascii="Times New Roman" w:hAnsi="Times New Roman" w:cs="Times New Roman"/>
          <w:sz w:val="24"/>
          <w:szCs w:val="24"/>
        </w:rPr>
        <w:t>ed as a political resource</w:t>
      </w:r>
      <w:r w:rsidR="00DB5EDB" w:rsidRPr="00223F6E">
        <w:rPr>
          <w:rFonts w:ascii="Times New Roman" w:hAnsi="Times New Roman" w:cs="Times New Roman"/>
          <w:sz w:val="24"/>
          <w:szCs w:val="24"/>
        </w:rPr>
        <w:t>. Stakeholders</w:t>
      </w:r>
      <w:r w:rsidRPr="00223F6E">
        <w:rPr>
          <w:rFonts w:ascii="Times New Roman" w:hAnsi="Times New Roman" w:cs="Times New Roman"/>
          <w:sz w:val="24"/>
          <w:szCs w:val="24"/>
        </w:rPr>
        <w:t xml:space="preserve"> and their claim to have a </w:t>
      </w:r>
      <w:r w:rsidRPr="00223F6E">
        <w:rPr>
          <w:rFonts w:ascii="Times New Roman" w:hAnsi="Times New Roman" w:cs="Times New Roman"/>
          <w:i/>
          <w:sz w:val="24"/>
          <w:szCs w:val="24"/>
        </w:rPr>
        <w:t>stake</w:t>
      </w:r>
      <w:r w:rsidRPr="00223F6E">
        <w:rPr>
          <w:rFonts w:ascii="Times New Roman" w:hAnsi="Times New Roman" w:cs="Times New Roman"/>
          <w:sz w:val="24"/>
          <w:szCs w:val="24"/>
        </w:rPr>
        <w:t xml:space="preserve"> in heritage is itself a deeply problematic issue</w:t>
      </w:r>
      <w:r w:rsidR="00110601" w:rsidRPr="00223F6E">
        <w:rPr>
          <w:rFonts w:ascii="Times New Roman" w:hAnsi="Times New Roman" w:cs="Times New Roman"/>
          <w:sz w:val="24"/>
          <w:szCs w:val="24"/>
        </w:rPr>
        <w:t xml:space="preserve"> in the City of Culture</w:t>
      </w:r>
      <w:r w:rsidR="001A1FD1">
        <w:rPr>
          <w:rFonts w:ascii="Times New Roman" w:hAnsi="Times New Roman" w:cs="Times New Roman"/>
          <w:sz w:val="24"/>
          <w:szCs w:val="24"/>
        </w:rPr>
        <w:t xml:space="preserve">. For example, the </w:t>
      </w:r>
      <w:r w:rsidRPr="00223F6E">
        <w:rPr>
          <w:rFonts w:ascii="Times New Roman" w:hAnsi="Times New Roman" w:cs="Times New Roman"/>
          <w:sz w:val="24"/>
          <w:szCs w:val="24"/>
        </w:rPr>
        <w:t xml:space="preserve">Bogside </w:t>
      </w:r>
      <w:r w:rsidR="001A1FD1">
        <w:rPr>
          <w:rFonts w:ascii="Times New Roman" w:hAnsi="Times New Roman" w:cs="Times New Roman"/>
          <w:sz w:val="24"/>
          <w:szCs w:val="24"/>
        </w:rPr>
        <w:t>A</w:t>
      </w:r>
      <w:r w:rsidRPr="00223F6E">
        <w:rPr>
          <w:rFonts w:ascii="Times New Roman" w:hAnsi="Times New Roman" w:cs="Times New Roman"/>
          <w:sz w:val="24"/>
          <w:szCs w:val="24"/>
        </w:rPr>
        <w:t>rtists present their 12 murals ‘for the people</w:t>
      </w:r>
      <w:r w:rsidR="00DB5EDB" w:rsidRPr="00223F6E">
        <w:rPr>
          <w:rFonts w:ascii="Times New Roman" w:hAnsi="Times New Roman" w:cs="Times New Roman"/>
          <w:sz w:val="24"/>
          <w:szCs w:val="24"/>
        </w:rPr>
        <w:t>’</w:t>
      </w:r>
      <w:r w:rsidRPr="00223F6E">
        <w:rPr>
          <w:rFonts w:ascii="Times New Roman" w:hAnsi="Times New Roman" w:cs="Times New Roman"/>
          <w:sz w:val="24"/>
          <w:szCs w:val="24"/>
        </w:rPr>
        <w:t xml:space="preserve"> </w:t>
      </w:r>
      <w:r w:rsidR="00DB5EDB" w:rsidRPr="00223F6E">
        <w:rPr>
          <w:rFonts w:ascii="Times New Roman" w:hAnsi="Times New Roman" w:cs="Times New Roman"/>
          <w:sz w:val="24"/>
          <w:szCs w:val="24"/>
        </w:rPr>
        <w:t>but at no stage were the people consulted about how their ga</w:t>
      </w:r>
      <w:r w:rsidR="002B6950" w:rsidRPr="00223F6E">
        <w:rPr>
          <w:rFonts w:ascii="Times New Roman" w:hAnsi="Times New Roman" w:cs="Times New Roman"/>
          <w:sz w:val="24"/>
          <w:szCs w:val="24"/>
        </w:rPr>
        <w:t>b</w:t>
      </w:r>
      <w:r w:rsidR="00DB5EDB" w:rsidRPr="00223F6E">
        <w:rPr>
          <w:rFonts w:ascii="Times New Roman" w:hAnsi="Times New Roman" w:cs="Times New Roman"/>
          <w:sz w:val="24"/>
          <w:szCs w:val="24"/>
        </w:rPr>
        <w:t xml:space="preserve">le walls would be rendered with the selected images. This is one of the most disadvantaged neighbourhoods in </w:t>
      </w:r>
      <w:r w:rsidR="004D391B">
        <w:rPr>
          <w:rFonts w:ascii="Times New Roman" w:hAnsi="Times New Roman" w:cs="Times New Roman"/>
          <w:sz w:val="24"/>
          <w:szCs w:val="24"/>
        </w:rPr>
        <w:t>Western</w:t>
      </w:r>
      <w:r w:rsidR="001A1FD1">
        <w:rPr>
          <w:rFonts w:ascii="Times New Roman" w:hAnsi="Times New Roman" w:cs="Times New Roman"/>
          <w:sz w:val="24"/>
          <w:szCs w:val="24"/>
        </w:rPr>
        <w:t xml:space="preserve"> Europe</w:t>
      </w:r>
      <w:r w:rsidR="00DB5EDB" w:rsidRPr="00223F6E">
        <w:rPr>
          <w:rFonts w:ascii="Times New Roman" w:hAnsi="Times New Roman" w:cs="Times New Roman"/>
          <w:sz w:val="24"/>
          <w:szCs w:val="24"/>
        </w:rPr>
        <w:t xml:space="preserve"> with high rates of intergenerational unemployment, </w:t>
      </w:r>
      <w:r w:rsidR="00C21311">
        <w:rPr>
          <w:rFonts w:ascii="Times New Roman" w:hAnsi="Times New Roman" w:cs="Times New Roman"/>
          <w:sz w:val="24"/>
          <w:szCs w:val="24"/>
        </w:rPr>
        <w:t xml:space="preserve">welfare dependency, </w:t>
      </w:r>
      <w:r w:rsidR="00DB5EDB" w:rsidRPr="00223F6E">
        <w:rPr>
          <w:rFonts w:ascii="Times New Roman" w:hAnsi="Times New Roman" w:cs="Times New Roman"/>
          <w:sz w:val="24"/>
          <w:szCs w:val="24"/>
        </w:rPr>
        <w:t xml:space="preserve">low incomes </w:t>
      </w:r>
      <w:r w:rsidR="00C21311">
        <w:rPr>
          <w:rFonts w:ascii="Times New Roman" w:hAnsi="Times New Roman" w:cs="Times New Roman"/>
          <w:sz w:val="24"/>
          <w:szCs w:val="24"/>
        </w:rPr>
        <w:t>and</w:t>
      </w:r>
      <w:r w:rsidR="00DB5EDB" w:rsidRPr="00223F6E">
        <w:rPr>
          <w:rFonts w:ascii="Times New Roman" w:hAnsi="Times New Roman" w:cs="Times New Roman"/>
          <w:sz w:val="24"/>
          <w:szCs w:val="24"/>
        </w:rPr>
        <w:t xml:space="preserve"> poor educational performance. How </w:t>
      </w:r>
      <w:r w:rsidR="00DB5EDB" w:rsidRPr="00223F6E">
        <w:rPr>
          <w:rFonts w:ascii="Times New Roman" w:hAnsi="Times New Roman" w:cs="Times New Roman"/>
          <w:sz w:val="24"/>
          <w:szCs w:val="24"/>
        </w:rPr>
        <w:lastRenderedPageBreak/>
        <w:t>the community, as a stakeholder</w:t>
      </w:r>
      <w:r w:rsidR="002B6950" w:rsidRPr="00223F6E">
        <w:rPr>
          <w:rFonts w:ascii="Times New Roman" w:hAnsi="Times New Roman" w:cs="Times New Roman"/>
          <w:sz w:val="24"/>
          <w:szCs w:val="24"/>
        </w:rPr>
        <w:t>,</w:t>
      </w:r>
      <w:r w:rsidR="00DB5EDB" w:rsidRPr="00223F6E">
        <w:rPr>
          <w:rFonts w:ascii="Times New Roman" w:hAnsi="Times New Roman" w:cs="Times New Roman"/>
          <w:sz w:val="24"/>
          <w:szCs w:val="24"/>
        </w:rPr>
        <w:t xml:space="preserve"> </w:t>
      </w:r>
      <w:r w:rsidR="00110601" w:rsidRPr="00223F6E">
        <w:rPr>
          <w:rFonts w:ascii="Times New Roman" w:hAnsi="Times New Roman" w:cs="Times New Roman"/>
          <w:sz w:val="24"/>
          <w:szCs w:val="24"/>
        </w:rPr>
        <w:t xml:space="preserve">is </w:t>
      </w:r>
      <w:r w:rsidR="00DB5EDB" w:rsidRPr="00223F6E">
        <w:rPr>
          <w:rFonts w:ascii="Times New Roman" w:hAnsi="Times New Roman" w:cs="Times New Roman"/>
          <w:sz w:val="24"/>
          <w:szCs w:val="24"/>
        </w:rPr>
        <w:t xml:space="preserve">involved in </w:t>
      </w:r>
      <w:r w:rsidR="000C0ECF" w:rsidRPr="00223F6E">
        <w:rPr>
          <w:rFonts w:ascii="Times New Roman" w:hAnsi="Times New Roman" w:cs="Times New Roman"/>
          <w:sz w:val="24"/>
          <w:szCs w:val="24"/>
        </w:rPr>
        <w:t xml:space="preserve">deciding neighbourhood aesthetics </w:t>
      </w:r>
      <w:r w:rsidR="002B6950" w:rsidRPr="00223F6E">
        <w:rPr>
          <w:rFonts w:ascii="Times New Roman" w:hAnsi="Times New Roman" w:cs="Times New Roman"/>
          <w:sz w:val="24"/>
          <w:szCs w:val="24"/>
        </w:rPr>
        <w:t>ha</w:t>
      </w:r>
      <w:r w:rsidR="001C05C6" w:rsidRPr="00223F6E">
        <w:rPr>
          <w:rFonts w:ascii="Times New Roman" w:hAnsi="Times New Roman" w:cs="Times New Roman"/>
          <w:sz w:val="24"/>
          <w:szCs w:val="24"/>
        </w:rPr>
        <w:t>s</w:t>
      </w:r>
      <w:r w:rsidR="002B6950" w:rsidRPr="00223F6E">
        <w:rPr>
          <w:rFonts w:ascii="Times New Roman" w:hAnsi="Times New Roman" w:cs="Times New Roman"/>
          <w:sz w:val="24"/>
          <w:szCs w:val="24"/>
        </w:rPr>
        <w:t xml:space="preserve"> not been part of the wider </w:t>
      </w:r>
      <w:r w:rsidR="00110601" w:rsidRPr="00223F6E">
        <w:rPr>
          <w:rFonts w:ascii="Times New Roman" w:hAnsi="Times New Roman" w:cs="Times New Roman"/>
          <w:sz w:val="24"/>
          <w:szCs w:val="24"/>
        </w:rPr>
        <w:t xml:space="preserve">debate about </w:t>
      </w:r>
      <w:r w:rsidR="001C05C6" w:rsidRPr="00223F6E">
        <w:rPr>
          <w:rFonts w:ascii="Times New Roman" w:hAnsi="Times New Roman" w:cs="Times New Roman"/>
          <w:sz w:val="24"/>
          <w:szCs w:val="24"/>
        </w:rPr>
        <w:t xml:space="preserve">what </w:t>
      </w:r>
      <w:r w:rsidR="000C0ECF" w:rsidRPr="00223F6E">
        <w:rPr>
          <w:rFonts w:ascii="Times New Roman" w:hAnsi="Times New Roman" w:cs="Times New Roman"/>
          <w:sz w:val="24"/>
          <w:szCs w:val="24"/>
        </w:rPr>
        <w:t>they think</w:t>
      </w:r>
      <w:r w:rsidR="00110601" w:rsidRPr="00223F6E">
        <w:rPr>
          <w:rFonts w:ascii="Times New Roman" w:hAnsi="Times New Roman" w:cs="Times New Roman"/>
          <w:sz w:val="24"/>
          <w:szCs w:val="24"/>
        </w:rPr>
        <w:t xml:space="preserve"> </w:t>
      </w:r>
      <w:r w:rsidR="001C05C6" w:rsidRPr="00223F6E">
        <w:rPr>
          <w:rFonts w:ascii="Times New Roman" w:hAnsi="Times New Roman" w:cs="Times New Roman"/>
          <w:sz w:val="24"/>
          <w:szCs w:val="24"/>
        </w:rPr>
        <w:t>is needed</w:t>
      </w:r>
      <w:r w:rsidR="00110601" w:rsidRPr="00223F6E">
        <w:rPr>
          <w:rFonts w:ascii="Times New Roman" w:hAnsi="Times New Roman" w:cs="Times New Roman"/>
          <w:sz w:val="24"/>
          <w:szCs w:val="24"/>
        </w:rPr>
        <w:t xml:space="preserve">, where investments should go or why some </w:t>
      </w:r>
      <w:r w:rsidR="000C0ECF" w:rsidRPr="00223F6E">
        <w:rPr>
          <w:rFonts w:ascii="Times New Roman" w:hAnsi="Times New Roman" w:cs="Times New Roman"/>
          <w:sz w:val="24"/>
          <w:szCs w:val="24"/>
        </w:rPr>
        <w:t>e</w:t>
      </w:r>
      <w:r w:rsidR="00110601" w:rsidRPr="00223F6E">
        <w:rPr>
          <w:rFonts w:ascii="Times New Roman" w:hAnsi="Times New Roman" w:cs="Times New Roman"/>
          <w:sz w:val="24"/>
          <w:szCs w:val="24"/>
        </w:rPr>
        <w:t xml:space="preserve">vents are privileged </w:t>
      </w:r>
      <w:r w:rsidR="00F63DB5">
        <w:rPr>
          <w:rFonts w:ascii="Times New Roman" w:hAnsi="Times New Roman" w:cs="Times New Roman"/>
          <w:sz w:val="24"/>
          <w:szCs w:val="24"/>
        </w:rPr>
        <w:t>at the expense of others</w:t>
      </w:r>
      <w:r w:rsidR="00110601" w:rsidRPr="00223F6E">
        <w:rPr>
          <w:rFonts w:ascii="Times New Roman" w:hAnsi="Times New Roman" w:cs="Times New Roman"/>
          <w:sz w:val="24"/>
          <w:szCs w:val="24"/>
        </w:rPr>
        <w:t xml:space="preserve">. </w:t>
      </w:r>
    </w:p>
    <w:p w:rsidR="00110601" w:rsidRPr="00223F6E" w:rsidRDefault="00110601" w:rsidP="000029EC">
      <w:pPr>
        <w:pStyle w:val="NoSpacing"/>
        <w:spacing w:line="480" w:lineRule="auto"/>
        <w:jc w:val="both"/>
        <w:rPr>
          <w:rFonts w:ascii="Times New Roman" w:hAnsi="Times New Roman" w:cs="Times New Roman"/>
          <w:sz w:val="24"/>
          <w:szCs w:val="24"/>
        </w:rPr>
      </w:pPr>
    </w:p>
    <w:p w:rsidR="00510C6B" w:rsidRPr="00223F6E" w:rsidRDefault="002B6950" w:rsidP="000029EC">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i/>
          <w:sz w:val="24"/>
          <w:szCs w:val="24"/>
        </w:rPr>
        <w:t xml:space="preserve">Arenas </w:t>
      </w:r>
      <w:r w:rsidRPr="00223F6E">
        <w:rPr>
          <w:rFonts w:ascii="Times New Roman" w:hAnsi="Times New Roman" w:cs="Times New Roman"/>
          <w:sz w:val="24"/>
          <w:szCs w:val="24"/>
        </w:rPr>
        <w:t xml:space="preserve">for debate and </w:t>
      </w:r>
      <w:r w:rsidR="00796D7F" w:rsidRPr="00223F6E">
        <w:rPr>
          <w:rFonts w:ascii="Times New Roman" w:hAnsi="Times New Roman" w:cs="Times New Roman"/>
          <w:sz w:val="24"/>
          <w:szCs w:val="24"/>
        </w:rPr>
        <w:t xml:space="preserve">argumentation, </w:t>
      </w:r>
      <w:r w:rsidRPr="00223F6E">
        <w:rPr>
          <w:rFonts w:ascii="Times New Roman" w:hAnsi="Times New Roman" w:cs="Times New Roman"/>
          <w:sz w:val="24"/>
          <w:szCs w:val="24"/>
        </w:rPr>
        <w:t>such as in the Walls 400 seminar series</w:t>
      </w:r>
      <w:r w:rsidR="00796D7F" w:rsidRPr="00223F6E">
        <w:rPr>
          <w:rFonts w:ascii="Times New Roman" w:hAnsi="Times New Roman" w:cs="Times New Roman"/>
          <w:sz w:val="24"/>
          <w:szCs w:val="24"/>
        </w:rPr>
        <w:t>,</w:t>
      </w:r>
      <w:r w:rsidRPr="00223F6E">
        <w:rPr>
          <w:rFonts w:ascii="Times New Roman" w:hAnsi="Times New Roman" w:cs="Times New Roman"/>
          <w:sz w:val="24"/>
          <w:szCs w:val="24"/>
        </w:rPr>
        <w:t xml:space="preserve"> raise</w:t>
      </w:r>
      <w:r w:rsidR="000D0ED5">
        <w:rPr>
          <w:rFonts w:ascii="Times New Roman" w:hAnsi="Times New Roman" w:cs="Times New Roman"/>
          <w:sz w:val="24"/>
          <w:szCs w:val="24"/>
        </w:rPr>
        <w:t>d</w:t>
      </w:r>
      <w:r w:rsidRPr="00223F6E">
        <w:rPr>
          <w:rFonts w:ascii="Times New Roman" w:hAnsi="Times New Roman" w:cs="Times New Roman"/>
          <w:sz w:val="24"/>
          <w:szCs w:val="24"/>
        </w:rPr>
        <w:t xml:space="preserve"> the importance of heritage governance and how it can move beyond site management and curation to engage a wider discourse about wh</w:t>
      </w:r>
      <w:r w:rsidR="00796D7F" w:rsidRPr="00223F6E">
        <w:rPr>
          <w:rFonts w:ascii="Times New Roman" w:hAnsi="Times New Roman" w:cs="Times New Roman"/>
          <w:sz w:val="24"/>
          <w:szCs w:val="24"/>
        </w:rPr>
        <w:t>at</w:t>
      </w:r>
      <w:r w:rsidRPr="00223F6E">
        <w:rPr>
          <w:rFonts w:ascii="Times New Roman" w:hAnsi="Times New Roman" w:cs="Times New Roman"/>
          <w:sz w:val="24"/>
          <w:szCs w:val="24"/>
        </w:rPr>
        <w:t xml:space="preserve"> memories are recorded and </w:t>
      </w:r>
      <w:r w:rsidR="00A21A4F" w:rsidRPr="00223F6E">
        <w:rPr>
          <w:rFonts w:ascii="Times New Roman" w:hAnsi="Times New Roman" w:cs="Times New Roman"/>
          <w:sz w:val="24"/>
          <w:szCs w:val="24"/>
        </w:rPr>
        <w:t xml:space="preserve">recognised and which are not. </w:t>
      </w:r>
      <w:r w:rsidR="00E401E1" w:rsidRPr="00223F6E">
        <w:rPr>
          <w:rFonts w:ascii="Times New Roman" w:hAnsi="Times New Roman" w:cs="Times New Roman"/>
          <w:sz w:val="24"/>
          <w:szCs w:val="24"/>
        </w:rPr>
        <w:t>The informality of such conversations gave local people</w:t>
      </w:r>
      <w:r w:rsidR="000D0ED5">
        <w:rPr>
          <w:rFonts w:ascii="Times New Roman" w:hAnsi="Times New Roman" w:cs="Times New Roman"/>
          <w:sz w:val="24"/>
          <w:szCs w:val="24"/>
        </w:rPr>
        <w:t>, including</w:t>
      </w:r>
      <w:r w:rsidR="00E401E1" w:rsidRPr="00223F6E">
        <w:rPr>
          <w:rFonts w:ascii="Times New Roman" w:hAnsi="Times New Roman" w:cs="Times New Roman"/>
          <w:sz w:val="24"/>
          <w:szCs w:val="24"/>
        </w:rPr>
        <w:t xml:space="preserve"> school children</w:t>
      </w:r>
      <w:r w:rsidR="000D0ED5">
        <w:rPr>
          <w:rFonts w:ascii="Times New Roman" w:hAnsi="Times New Roman" w:cs="Times New Roman"/>
          <w:sz w:val="24"/>
          <w:szCs w:val="24"/>
        </w:rPr>
        <w:t>,</w:t>
      </w:r>
      <w:r w:rsidR="00E401E1" w:rsidRPr="00223F6E">
        <w:rPr>
          <w:rFonts w:ascii="Times New Roman" w:hAnsi="Times New Roman" w:cs="Times New Roman"/>
          <w:sz w:val="24"/>
          <w:szCs w:val="24"/>
        </w:rPr>
        <w:t xml:space="preserve"> as well as heritage </w:t>
      </w:r>
      <w:r w:rsidR="004D391B">
        <w:rPr>
          <w:rFonts w:ascii="Times New Roman" w:hAnsi="Times New Roman" w:cs="Times New Roman"/>
          <w:sz w:val="24"/>
          <w:szCs w:val="24"/>
        </w:rPr>
        <w:t>experts</w:t>
      </w:r>
      <w:r w:rsidR="00E401E1" w:rsidRPr="00223F6E">
        <w:rPr>
          <w:rFonts w:ascii="Times New Roman" w:hAnsi="Times New Roman" w:cs="Times New Roman"/>
          <w:sz w:val="24"/>
          <w:szCs w:val="24"/>
        </w:rPr>
        <w:t xml:space="preserve"> an opportunity to say what the </w:t>
      </w:r>
      <w:r w:rsidR="005818C3" w:rsidRPr="00223F6E">
        <w:rPr>
          <w:rFonts w:ascii="Times New Roman" w:hAnsi="Times New Roman" w:cs="Times New Roman"/>
          <w:sz w:val="24"/>
          <w:szCs w:val="24"/>
        </w:rPr>
        <w:t xml:space="preserve">17thC </w:t>
      </w:r>
      <w:r w:rsidR="00E401E1" w:rsidRPr="00223F6E">
        <w:rPr>
          <w:rFonts w:ascii="Times New Roman" w:hAnsi="Times New Roman" w:cs="Times New Roman"/>
          <w:sz w:val="24"/>
          <w:szCs w:val="24"/>
        </w:rPr>
        <w:t xml:space="preserve">walls </w:t>
      </w:r>
      <w:r w:rsidR="00796D7F" w:rsidRPr="00223F6E">
        <w:rPr>
          <w:rFonts w:ascii="Times New Roman" w:hAnsi="Times New Roman" w:cs="Times New Roman"/>
          <w:sz w:val="24"/>
          <w:szCs w:val="24"/>
        </w:rPr>
        <w:t>‘</w:t>
      </w:r>
      <w:r w:rsidR="00E401E1" w:rsidRPr="00223F6E">
        <w:rPr>
          <w:rFonts w:ascii="Times New Roman" w:hAnsi="Times New Roman" w:cs="Times New Roman"/>
          <w:sz w:val="24"/>
          <w:szCs w:val="24"/>
        </w:rPr>
        <w:t xml:space="preserve">mean to </w:t>
      </w:r>
      <w:r w:rsidR="00796D7F" w:rsidRPr="00223F6E">
        <w:rPr>
          <w:rFonts w:ascii="Times New Roman" w:hAnsi="Times New Roman" w:cs="Times New Roman"/>
          <w:sz w:val="24"/>
          <w:szCs w:val="24"/>
        </w:rPr>
        <w:t>you’</w:t>
      </w:r>
      <w:r w:rsidR="00E401E1" w:rsidRPr="00223F6E">
        <w:rPr>
          <w:rFonts w:ascii="Times New Roman" w:hAnsi="Times New Roman" w:cs="Times New Roman"/>
          <w:sz w:val="24"/>
          <w:szCs w:val="24"/>
        </w:rPr>
        <w:t xml:space="preserve"> and surfaced the </w:t>
      </w:r>
      <w:r w:rsidR="004D391B">
        <w:rPr>
          <w:rFonts w:ascii="Times New Roman" w:hAnsi="Times New Roman" w:cs="Times New Roman"/>
          <w:sz w:val="24"/>
          <w:szCs w:val="24"/>
        </w:rPr>
        <w:t>different</w:t>
      </w:r>
      <w:r w:rsidR="00E401E1" w:rsidRPr="00223F6E">
        <w:rPr>
          <w:rFonts w:ascii="Times New Roman" w:hAnsi="Times New Roman" w:cs="Times New Roman"/>
          <w:sz w:val="24"/>
          <w:szCs w:val="24"/>
        </w:rPr>
        <w:t xml:space="preserve"> relations the communit</w:t>
      </w:r>
      <w:r w:rsidR="009D25D4">
        <w:rPr>
          <w:rFonts w:ascii="Times New Roman" w:hAnsi="Times New Roman" w:cs="Times New Roman"/>
          <w:sz w:val="24"/>
          <w:szCs w:val="24"/>
        </w:rPr>
        <w:t>ies</w:t>
      </w:r>
      <w:r w:rsidR="00E401E1" w:rsidRPr="00223F6E">
        <w:rPr>
          <w:rFonts w:ascii="Times New Roman" w:hAnsi="Times New Roman" w:cs="Times New Roman"/>
          <w:sz w:val="24"/>
          <w:szCs w:val="24"/>
        </w:rPr>
        <w:t xml:space="preserve"> have with their </w:t>
      </w:r>
      <w:r w:rsidR="00796D7F" w:rsidRPr="00223F6E">
        <w:rPr>
          <w:rFonts w:ascii="Times New Roman" w:hAnsi="Times New Roman" w:cs="Times New Roman"/>
          <w:sz w:val="24"/>
          <w:szCs w:val="24"/>
        </w:rPr>
        <w:t>representation</w:t>
      </w:r>
      <w:r w:rsidR="00E401E1" w:rsidRPr="00223F6E">
        <w:rPr>
          <w:rFonts w:ascii="Times New Roman" w:hAnsi="Times New Roman" w:cs="Times New Roman"/>
          <w:sz w:val="24"/>
          <w:szCs w:val="24"/>
        </w:rPr>
        <w:t xml:space="preserve">. </w:t>
      </w:r>
      <w:r w:rsidR="00510C6B" w:rsidRPr="00223F6E">
        <w:rPr>
          <w:rFonts w:ascii="Times New Roman" w:hAnsi="Times New Roman" w:cs="Times New Roman"/>
          <w:sz w:val="24"/>
          <w:szCs w:val="24"/>
        </w:rPr>
        <w:t xml:space="preserve">Some resented the way in which they were ‘claimed’ or interpreted as </w:t>
      </w:r>
      <w:r w:rsidR="000029EC">
        <w:rPr>
          <w:rFonts w:ascii="Times New Roman" w:hAnsi="Times New Roman" w:cs="Times New Roman"/>
          <w:sz w:val="24"/>
          <w:szCs w:val="24"/>
        </w:rPr>
        <w:t xml:space="preserve">a </w:t>
      </w:r>
      <w:r w:rsidR="00510C6B" w:rsidRPr="00223F6E">
        <w:rPr>
          <w:rFonts w:ascii="Times New Roman" w:hAnsi="Times New Roman" w:cs="Times New Roman"/>
          <w:sz w:val="24"/>
          <w:szCs w:val="24"/>
        </w:rPr>
        <w:t xml:space="preserve">symbol of </w:t>
      </w:r>
      <w:r w:rsidR="005818C3" w:rsidRPr="00223F6E">
        <w:rPr>
          <w:rFonts w:ascii="Times New Roman" w:hAnsi="Times New Roman" w:cs="Times New Roman"/>
          <w:sz w:val="24"/>
          <w:szCs w:val="24"/>
        </w:rPr>
        <w:t xml:space="preserve">enduring </w:t>
      </w:r>
      <w:r w:rsidR="00510C6B" w:rsidRPr="00223F6E">
        <w:rPr>
          <w:rFonts w:ascii="Times New Roman" w:hAnsi="Times New Roman" w:cs="Times New Roman"/>
          <w:sz w:val="24"/>
          <w:szCs w:val="24"/>
        </w:rPr>
        <w:t>colonial</w:t>
      </w:r>
      <w:r w:rsidR="005818C3" w:rsidRPr="00223F6E">
        <w:rPr>
          <w:rFonts w:ascii="Times New Roman" w:hAnsi="Times New Roman" w:cs="Times New Roman"/>
          <w:sz w:val="24"/>
          <w:szCs w:val="24"/>
        </w:rPr>
        <w:t>ism</w:t>
      </w:r>
      <w:r w:rsidR="00796D7F" w:rsidRPr="00223F6E">
        <w:rPr>
          <w:rFonts w:ascii="Times New Roman" w:hAnsi="Times New Roman" w:cs="Times New Roman"/>
          <w:sz w:val="24"/>
          <w:szCs w:val="24"/>
        </w:rPr>
        <w:t>,</w:t>
      </w:r>
      <w:r w:rsidR="00510C6B" w:rsidRPr="00223F6E">
        <w:rPr>
          <w:rFonts w:ascii="Times New Roman" w:hAnsi="Times New Roman" w:cs="Times New Roman"/>
          <w:sz w:val="24"/>
          <w:szCs w:val="24"/>
        </w:rPr>
        <w:t xml:space="preserve"> </w:t>
      </w:r>
      <w:r w:rsidR="005818C3" w:rsidRPr="00223F6E">
        <w:rPr>
          <w:rFonts w:ascii="Times New Roman" w:hAnsi="Times New Roman" w:cs="Times New Roman"/>
          <w:sz w:val="24"/>
          <w:szCs w:val="24"/>
        </w:rPr>
        <w:t xml:space="preserve">stressing that </w:t>
      </w:r>
      <w:r w:rsidR="00796D7F" w:rsidRPr="00223F6E">
        <w:rPr>
          <w:rFonts w:ascii="Times New Roman" w:hAnsi="Times New Roman" w:cs="Times New Roman"/>
          <w:sz w:val="24"/>
          <w:szCs w:val="24"/>
        </w:rPr>
        <w:t>they are</w:t>
      </w:r>
      <w:r w:rsidR="005818C3" w:rsidRPr="00223F6E">
        <w:rPr>
          <w:rFonts w:ascii="Times New Roman" w:hAnsi="Times New Roman" w:cs="Times New Roman"/>
          <w:sz w:val="24"/>
          <w:szCs w:val="24"/>
        </w:rPr>
        <w:t xml:space="preserve"> used and shared across the city</w:t>
      </w:r>
      <w:r w:rsidR="00510C6B" w:rsidRPr="00223F6E">
        <w:rPr>
          <w:rFonts w:ascii="Times New Roman" w:hAnsi="Times New Roman" w:cs="Times New Roman"/>
          <w:sz w:val="24"/>
          <w:szCs w:val="24"/>
        </w:rPr>
        <w:t xml:space="preserve">, </w:t>
      </w:r>
      <w:r w:rsidR="005818C3" w:rsidRPr="00223F6E">
        <w:rPr>
          <w:rFonts w:ascii="Times New Roman" w:hAnsi="Times New Roman" w:cs="Times New Roman"/>
          <w:sz w:val="24"/>
          <w:szCs w:val="24"/>
        </w:rPr>
        <w:t xml:space="preserve">inevitably </w:t>
      </w:r>
      <w:r w:rsidR="00510C6B" w:rsidRPr="00223F6E">
        <w:rPr>
          <w:rFonts w:ascii="Times New Roman" w:hAnsi="Times New Roman" w:cs="Times New Roman"/>
          <w:sz w:val="24"/>
          <w:szCs w:val="24"/>
        </w:rPr>
        <w:t>embod</w:t>
      </w:r>
      <w:r w:rsidR="005818C3" w:rsidRPr="00223F6E">
        <w:rPr>
          <w:rFonts w:ascii="Times New Roman" w:hAnsi="Times New Roman" w:cs="Times New Roman"/>
          <w:sz w:val="24"/>
          <w:szCs w:val="24"/>
        </w:rPr>
        <w:t xml:space="preserve">y </w:t>
      </w:r>
      <w:r w:rsidR="00510C6B" w:rsidRPr="00223F6E">
        <w:rPr>
          <w:rFonts w:ascii="Times New Roman" w:hAnsi="Times New Roman" w:cs="Times New Roman"/>
          <w:sz w:val="24"/>
          <w:szCs w:val="24"/>
        </w:rPr>
        <w:t xml:space="preserve">different memories and </w:t>
      </w:r>
      <w:r w:rsidR="00C62BBA" w:rsidRPr="00223F6E">
        <w:rPr>
          <w:rFonts w:ascii="Times New Roman" w:hAnsi="Times New Roman" w:cs="Times New Roman"/>
          <w:sz w:val="24"/>
          <w:szCs w:val="24"/>
        </w:rPr>
        <w:t>experiences</w:t>
      </w:r>
      <w:r w:rsidR="00510C6B" w:rsidRPr="00223F6E">
        <w:rPr>
          <w:rFonts w:ascii="Times New Roman" w:hAnsi="Times New Roman" w:cs="Times New Roman"/>
          <w:sz w:val="24"/>
          <w:szCs w:val="24"/>
        </w:rPr>
        <w:t xml:space="preserve"> </w:t>
      </w:r>
      <w:r w:rsidR="00796D7F" w:rsidRPr="00223F6E">
        <w:rPr>
          <w:rFonts w:ascii="Times New Roman" w:hAnsi="Times New Roman" w:cs="Times New Roman"/>
          <w:sz w:val="24"/>
          <w:szCs w:val="24"/>
        </w:rPr>
        <w:t>but which could ultimately</w:t>
      </w:r>
      <w:r w:rsidR="00510C6B" w:rsidRPr="00223F6E">
        <w:rPr>
          <w:rFonts w:ascii="Times New Roman" w:hAnsi="Times New Roman" w:cs="Times New Roman"/>
          <w:sz w:val="24"/>
          <w:szCs w:val="24"/>
        </w:rPr>
        <w:t xml:space="preserve"> become ‘a transformative symbol and resource for a change in attitudes mind sets and psyche of all citizens’ (Holywell Trust 2012, </w:t>
      </w:r>
      <w:r w:rsidR="004D391B">
        <w:rPr>
          <w:rFonts w:ascii="Times New Roman" w:hAnsi="Times New Roman" w:cs="Times New Roman"/>
          <w:sz w:val="24"/>
          <w:szCs w:val="24"/>
        </w:rPr>
        <w:t>1</w:t>
      </w:r>
      <w:r w:rsidR="00510C6B" w:rsidRPr="00223F6E">
        <w:rPr>
          <w:rFonts w:ascii="Times New Roman" w:hAnsi="Times New Roman" w:cs="Times New Roman"/>
          <w:sz w:val="24"/>
          <w:szCs w:val="24"/>
        </w:rPr>
        <w:t xml:space="preserve">4). </w:t>
      </w:r>
    </w:p>
    <w:p w:rsidR="00510C6B" w:rsidRPr="00223F6E" w:rsidRDefault="00510C6B" w:rsidP="000029EC">
      <w:pPr>
        <w:pStyle w:val="NoSpacing"/>
        <w:spacing w:line="480" w:lineRule="auto"/>
        <w:jc w:val="both"/>
        <w:rPr>
          <w:rFonts w:ascii="Times New Roman" w:hAnsi="Times New Roman" w:cs="Times New Roman"/>
          <w:sz w:val="24"/>
          <w:szCs w:val="24"/>
        </w:rPr>
      </w:pPr>
    </w:p>
    <w:p w:rsidR="00091B1F" w:rsidRPr="00223F6E" w:rsidRDefault="00A21A4F" w:rsidP="000029EC">
      <w:pPr>
        <w:pStyle w:val="NoSpacing"/>
        <w:spacing w:line="480" w:lineRule="auto"/>
        <w:jc w:val="both"/>
      </w:pPr>
      <w:r w:rsidRPr="00223F6E">
        <w:rPr>
          <w:rFonts w:ascii="Times New Roman" w:hAnsi="Times New Roman" w:cs="Times New Roman"/>
          <w:sz w:val="24"/>
          <w:szCs w:val="24"/>
        </w:rPr>
        <w:t xml:space="preserve">The discursive </w:t>
      </w:r>
      <w:r w:rsidR="002A0BBE" w:rsidRPr="00223F6E">
        <w:rPr>
          <w:rFonts w:ascii="Times New Roman" w:hAnsi="Times New Roman" w:cs="Times New Roman"/>
          <w:i/>
          <w:sz w:val="24"/>
          <w:szCs w:val="24"/>
        </w:rPr>
        <w:t>routines</w:t>
      </w:r>
      <w:r w:rsidRPr="00223F6E">
        <w:rPr>
          <w:rFonts w:ascii="Times New Roman" w:hAnsi="Times New Roman" w:cs="Times New Roman"/>
          <w:sz w:val="24"/>
          <w:szCs w:val="24"/>
        </w:rPr>
        <w:t xml:space="preserve"> of community heritage </w:t>
      </w:r>
      <w:r w:rsidR="00C055D1">
        <w:rPr>
          <w:rFonts w:ascii="Times New Roman" w:hAnsi="Times New Roman" w:cs="Times New Roman"/>
          <w:sz w:val="24"/>
          <w:szCs w:val="24"/>
        </w:rPr>
        <w:t>are</w:t>
      </w:r>
      <w:r w:rsidRPr="00223F6E">
        <w:rPr>
          <w:rFonts w:ascii="Times New Roman" w:hAnsi="Times New Roman" w:cs="Times New Roman"/>
          <w:sz w:val="24"/>
          <w:szCs w:val="24"/>
        </w:rPr>
        <w:t xml:space="preserve"> now increasingly </w:t>
      </w:r>
      <w:r w:rsidR="002A0BBE" w:rsidRPr="00223F6E">
        <w:rPr>
          <w:rFonts w:ascii="Times New Roman" w:hAnsi="Times New Roman" w:cs="Times New Roman"/>
          <w:sz w:val="24"/>
          <w:szCs w:val="24"/>
        </w:rPr>
        <w:t>dominated</w:t>
      </w:r>
      <w:r w:rsidRPr="00223F6E">
        <w:rPr>
          <w:rFonts w:ascii="Times New Roman" w:hAnsi="Times New Roman" w:cs="Times New Roman"/>
          <w:sz w:val="24"/>
          <w:szCs w:val="24"/>
        </w:rPr>
        <w:t xml:space="preserve"> by </w:t>
      </w:r>
      <w:r w:rsidR="002A0BBE" w:rsidRPr="00223F6E">
        <w:rPr>
          <w:rFonts w:ascii="Times New Roman" w:hAnsi="Times New Roman" w:cs="Times New Roman"/>
          <w:sz w:val="24"/>
          <w:szCs w:val="24"/>
        </w:rPr>
        <w:t xml:space="preserve">competitive claim and counterclaim and </w:t>
      </w:r>
      <w:r w:rsidR="00C055D1">
        <w:rPr>
          <w:rFonts w:ascii="Times New Roman" w:hAnsi="Times New Roman" w:cs="Times New Roman"/>
          <w:sz w:val="24"/>
          <w:szCs w:val="24"/>
        </w:rPr>
        <w:t>emphasise</w:t>
      </w:r>
      <w:r w:rsidR="002A0BBE" w:rsidRPr="00223F6E">
        <w:rPr>
          <w:rFonts w:ascii="Times New Roman" w:hAnsi="Times New Roman" w:cs="Times New Roman"/>
          <w:sz w:val="24"/>
          <w:szCs w:val="24"/>
        </w:rPr>
        <w:t xml:space="preserve"> that subversive responses have the same potential for distortion and erasure as official narratives and branding strategies. Official policy </w:t>
      </w:r>
      <w:r w:rsidR="002A0BBE" w:rsidRPr="00223F6E">
        <w:rPr>
          <w:rFonts w:ascii="Times New Roman" w:hAnsi="Times New Roman" w:cs="Times New Roman"/>
          <w:i/>
          <w:sz w:val="24"/>
          <w:szCs w:val="24"/>
        </w:rPr>
        <w:t>discourses</w:t>
      </w:r>
      <w:r w:rsidR="002A0BBE" w:rsidRPr="00223F6E">
        <w:rPr>
          <w:rFonts w:ascii="Times New Roman" w:hAnsi="Times New Roman" w:cs="Times New Roman"/>
          <w:sz w:val="24"/>
          <w:szCs w:val="24"/>
        </w:rPr>
        <w:t xml:space="preserve"> emphasise the city’s 17thC heritage</w:t>
      </w:r>
      <w:r w:rsidR="00C055D1">
        <w:rPr>
          <w:rFonts w:ascii="Times New Roman" w:hAnsi="Times New Roman" w:cs="Times New Roman"/>
          <w:sz w:val="24"/>
          <w:szCs w:val="24"/>
        </w:rPr>
        <w:t>, yet</w:t>
      </w:r>
      <w:r w:rsidR="002A0BBE" w:rsidRPr="00223F6E">
        <w:rPr>
          <w:rFonts w:ascii="Times New Roman" w:hAnsi="Times New Roman" w:cs="Times New Roman"/>
          <w:sz w:val="24"/>
          <w:szCs w:val="24"/>
        </w:rPr>
        <w:t xml:space="preserve"> </w:t>
      </w:r>
      <w:r w:rsidR="00C62E02" w:rsidRPr="00223F6E">
        <w:rPr>
          <w:rFonts w:ascii="Times New Roman" w:hAnsi="Times New Roman" w:cs="Times New Roman"/>
          <w:sz w:val="24"/>
          <w:szCs w:val="24"/>
        </w:rPr>
        <w:t xml:space="preserve">still struggle to accommodate </w:t>
      </w:r>
      <w:r w:rsidR="000F716D" w:rsidRPr="00223F6E">
        <w:rPr>
          <w:rFonts w:ascii="Times New Roman" w:hAnsi="Times New Roman" w:cs="Times New Roman"/>
          <w:sz w:val="24"/>
          <w:szCs w:val="24"/>
        </w:rPr>
        <w:t>‘</w:t>
      </w:r>
      <w:r w:rsidR="00C62E02" w:rsidRPr="00223F6E">
        <w:rPr>
          <w:rFonts w:ascii="Times New Roman" w:hAnsi="Times New Roman" w:cs="Times New Roman"/>
          <w:sz w:val="24"/>
          <w:szCs w:val="24"/>
        </w:rPr>
        <w:t>terror tourism</w:t>
      </w:r>
      <w:r w:rsidR="000F716D" w:rsidRPr="00223F6E">
        <w:rPr>
          <w:rFonts w:ascii="Times New Roman" w:hAnsi="Times New Roman" w:cs="Times New Roman"/>
          <w:sz w:val="24"/>
          <w:szCs w:val="24"/>
        </w:rPr>
        <w:t>’</w:t>
      </w:r>
      <w:r w:rsidR="00C62E02" w:rsidRPr="00223F6E">
        <w:rPr>
          <w:rFonts w:ascii="Times New Roman" w:hAnsi="Times New Roman" w:cs="Times New Roman"/>
          <w:sz w:val="24"/>
          <w:szCs w:val="24"/>
        </w:rPr>
        <w:t xml:space="preserve"> and its implications for the </w:t>
      </w:r>
      <w:r w:rsidR="00F04C5B" w:rsidRPr="00223F6E">
        <w:rPr>
          <w:rFonts w:ascii="Times New Roman" w:hAnsi="Times New Roman" w:cs="Times New Roman"/>
          <w:sz w:val="24"/>
          <w:szCs w:val="24"/>
        </w:rPr>
        <w:t xml:space="preserve">British </w:t>
      </w:r>
      <w:r w:rsidR="00C62E02" w:rsidRPr="00223F6E">
        <w:rPr>
          <w:rFonts w:ascii="Times New Roman" w:hAnsi="Times New Roman" w:cs="Times New Roman"/>
          <w:sz w:val="24"/>
          <w:szCs w:val="24"/>
        </w:rPr>
        <w:t>state. But</w:t>
      </w:r>
      <w:r w:rsidR="00C055D1">
        <w:rPr>
          <w:rFonts w:ascii="Times New Roman" w:hAnsi="Times New Roman" w:cs="Times New Roman"/>
          <w:sz w:val="24"/>
          <w:szCs w:val="24"/>
        </w:rPr>
        <w:t>,</w:t>
      </w:r>
      <w:r w:rsidR="00C62E02" w:rsidRPr="00223F6E">
        <w:rPr>
          <w:rFonts w:ascii="Times New Roman" w:hAnsi="Times New Roman" w:cs="Times New Roman"/>
          <w:sz w:val="24"/>
          <w:szCs w:val="24"/>
        </w:rPr>
        <w:t xml:space="preserve"> it also demonstrates that the search for some </w:t>
      </w:r>
      <w:r w:rsidR="00C21311" w:rsidRPr="004D391B">
        <w:rPr>
          <w:rFonts w:ascii="Times New Roman" w:hAnsi="Times New Roman" w:cs="Times New Roman"/>
          <w:sz w:val="24"/>
          <w:szCs w:val="24"/>
        </w:rPr>
        <w:t>agreement</w:t>
      </w:r>
      <w:r w:rsidR="00C62E02" w:rsidRPr="004D391B">
        <w:rPr>
          <w:rFonts w:ascii="Times New Roman" w:hAnsi="Times New Roman" w:cs="Times New Roman"/>
          <w:sz w:val="24"/>
          <w:szCs w:val="24"/>
        </w:rPr>
        <w:t xml:space="preserve"> </w:t>
      </w:r>
      <w:r w:rsidR="00796D7F" w:rsidRPr="004D391B">
        <w:rPr>
          <w:rFonts w:ascii="Times New Roman" w:hAnsi="Times New Roman" w:cs="Times New Roman"/>
          <w:sz w:val="24"/>
          <w:szCs w:val="24"/>
        </w:rPr>
        <w:t xml:space="preserve">is </w:t>
      </w:r>
      <w:r w:rsidR="00F04C5B" w:rsidRPr="004D391B">
        <w:rPr>
          <w:rFonts w:ascii="Times New Roman" w:hAnsi="Times New Roman" w:cs="Times New Roman"/>
          <w:sz w:val="24"/>
          <w:szCs w:val="24"/>
        </w:rPr>
        <w:t>not</w:t>
      </w:r>
      <w:r w:rsidR="00796D7F" w:rsidRPr="00223F6E">
        <w:rPr>
          <w:rFonts w:ascii="Times New Roman" w:hAnsi="Times New Roman" w:cs="Times New Roman"/>
          <w:sz w:val="24"/>
          <w:szCs w:val="24"/>
        </w:rPr>
        <w:t xml:space="preserve"> just confined to the </w:t>
      </w:r>
      <w:r w:rsidR="00796D7F" w:rsidRPr="00C055D1">
        <w:rPr>
          <w:rFonts w:ascii="Times New Roman" w:hAnsi="Times New Roman" w:cs="Times New Roman"/>
          <w:i/>
          <w:sz w:val="24"/>
          <w:szCs w:val="24"/>
        </w:rPr>
        <w:t>content</w:t>
      </w:r>
      <w:r w:rsidR="00796D7F" w:rsidRPr="00223F6E">
        <w:rPr>
          <w:rFonts w:ascii="Times New Roman" w:hAnsi="Times New Roman" w:cs="Times New Roman"/>
          <w:sz w:val="24"/>
          <w:szCs w:val="24"/>
        </w:rPr>
        <w:t xml:space="preserve"> of what is on offer</w:t>
      </w:r>
      <w:r w:rsidR="00C62E02" w:rsidRPr="00223F6E">
        <w:rPr>
          <w:rFonts w:ascii="Times New Roman" w:hAnsi="Times New Roman" w:cs="Times New Roman"/>
          <w:sz w:val="24"/>
          <w:szCs w:val="24"/>
        </w:rPr>
        <w:t xml:space="preserve">, but on how to argue and debate in an agonistic sense. </w:t>
      </w:r>
      <w:r w:rsidR="009A7CF4" w:rsidRPr="00223F6E">
        <w:rPr>
          <w:rFonts w:ascii="Times New Roman" w:hAnsi="Times New Roman" w:cs="Times New Roman"/>
          <w:sz w:val="24"/>
          <w:szCs w:val="24"/>
        </w:rPr>
        <w:t>For some arts groups the need to challenge and even re</w:t>
      </w:r>
      <w:r w:rsidR="00C055D1">
        <w:rPr>
          <w:rFonts w:ascii="Times New Roman" w:hAnsi="Times New Roman" w:cs="Times New Roman"/>
          <w:sz w:val="24"/>
          <w:szCs w:val="24"/>
        </w:rPr>
        <w:t>ject</w:t>
      </w:r>
      <w:r w:rsidR="009A7CF4" w:rsidRPr="00223F6E">
        <w:rPr>
          <w:rFonts w:ascii="Times New Roman" w:hAnsi="Times New Roman" w:cs="Times New Roman"/>
          <w:sz w:val="24"/>
          <w:szCs w:val="24"/>
        </w:rPr>
        <w:t xml:space="preserve"> the commodified version of culture as part of</w:t>
      </w:r>
      <w:r w:rsidR="00C055D1">
        <w:rPr>
          <w:rFonts w:ascii="Times New Roman" w:hAnsi="Times New Roman" w:cs="Times New Roman"/>
          <w:sz w:val="24"/>
          <w:szCs w:val="24"/>
        </w:rPr>
        <w:t xml:space="preserve"> urban branding</w:t>
      </w:r>
      <w:r w:rsidR="009A7CF4" w:rsidRPr="00223F6E">
        <w:rPr>
          <w:rFonts w:ascii="Times New Roman" w:hAnsi="Times New Roman" w:cs="Times New Roman"/>
          <w:sz w:val="24"/>
          <w:szCs w:val="24"/>
        </w:rPr>
        <w:t xml:space="preserve"> strategies was as important as the inter</w:t>
      </w:r>
      <w:r w:rsidR="000F716D" w:rsidRPr="00223F6E">
        <w:rPr>
          <w:rFonts w:ascii="Times New Roman" w:hAnsi="Times New Roman" w:cs="Times New Roman"/>
          <w:sz w:val="24"/>
          <w:szCs w:val="24"/>
        </w:rPr>
        <w:t xml:space="preserve">-community </w:t>
      </w:r>
      <w:r w:rsidR="009A7CF4" w:rsidRPr="00223F6E">
        <w:rPr>
          <w:rFonts w:ascii="Times New Roman" w:hAnsi="Times New Roman" w:cs="Times New Roman"/>
          <w:sz w:val="24"/>
          <w:szCs w:val="24"/>
        </w:rPr>
        <w:t xml:space="preserve">dialogue about the city’s contested history. </w:t>
      </w:r>
      <w:r w:rsidR="00C21311">
        <w:rPr>
          <w:rFonts w:ascii="Times New Roman" w:hAnsi="Times New Roman" w:cs="Times New Roman"/>
          <w:sz w:val="24"/>
          <w:szCs w:val="24"/>
        </w:rPr>
        <w:t xml:space="preserve">This is </w:t>
      </w:r>
      <w:r w:rsidR="00C21311">
        <w:rPr>
          <w:rFonts w:ascii="Times New Roman" w:hAnsi="Times New Roman" w:cs="Times New Roman"/>
          <w:sz w:val="24"/>
          <w:szCs w:val="24"/>
        </w:rPr>
        <w:lastRenderedPageBreak/>
        <w:t>especially the case for women’s groups keen to recognise the history of the shirt factor</w:t>
      </w:r>
      <w:r w:rsidR="004D391B">
        <w:rPr>
          <w:rFonts w:ascii="Times New Roman" w:hAnsi="Times New Roman" w:cs="Times New Roman"/>
          <w:sz w:val="24"/>
          <w:szCs w:val="24"/>
        </w:rPr>
        <w:t>ies</w:t>
      </w:r>
      <w:r w:rsidR="00C21311">
        <w:rPr>
          <w:rFonts w:ascii="Times New Roman" w:hAnsi="Times New Roman" w:cs="Times New Roman"/>
          <w:sz w:val="24"/>
          <w:szCs w:val="24"/>
        </w:rPr>
        <w:t xml:space="preserve"> and the gendered nature of the industrial workforce at a time of high male unemployment. </w:t>
      </w:r>
      <w:r w:rsidR="004D391B">
        <w:rPr>
          <w:rFonts w:ascii="Times New Roman" w:hAnsi="Times New Roman" w:cs="Times New Roman"/>
          <w:sz w:val="24"/>
          <w:szCs w:val="24"/>
        </w:rPr>
        <w:t xml:space="preserve">The social and economic status of women and their wage power in the textile economy offers an alternative but largely silent narrative in the distinctive culture of Derry/Londonderry. </w:t>
      </w:r>
    </w:p>
    <w:p w:rsidR="00091B1F" w:rsidRDefault="00091B1F" w:rsidP="00F5278D">
      <w:pPr>
        <w:spacing w:line="480" w:lineRule="auto"/>
        <w:rPr>
          <w:lang w:val="en-GB"/>
        </w:rPr>
      </w:pPr>
    </w:p>
    <w:p w:rsidR="001E462E" w:rsidRPr="00223F6E" w:rsidRDefault="0040403E" w:rsidP="00F5278D">
      <w:pPr>
        <w:pStyle w:val="NoSpacing"/>
        <w:spacing w:line="480" w:lineRule="auto"/>
        <w:rPr>
          <w:rFonts w:ascii="Times New Roman" w:hAnsi="Times New Roman" w:cs="Times New Roman"/>
          <w:b/>
          <w:sz w:val="24"/>
          <w:szCs w:val="24"/>
        </w:rPr>
      </w:pPr>
      <w:r w:rsidRPr="00223F6E">
        <w:rPr>
          <w:rFonts w:ascii="Times New Roman" w:hAnsi="Times New Roman" w:cs="Times New Roman"/>
          <w:b/>
          <w:sz w:val="24"/>
          <w:szCs w:val="24"/>
        </w:rPr>
        <w:t>Conclusions</w:t>
      </w:r>
    </w:p>
    <w:p w:rsidR="0040403E" w:rsidRPr="00223F6E" w:rsidRDefault="004D391B" w:rsidP="004D391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Gender history has still been largely marginalised by the dominant discourses presented by the heritage city, the politics of the violent city and the economic power of the post-renaissance city. In their own way these are important and legitimate stories that visitors are motivated to read, piece together and critically evaluate. </w:t>
      </w:r>
      <w:r w:rsidR="00893217" w:rsidRPr="00223F6E">
        <w:rPr>
          <w:rFonts w:ascii="Times New Roman" w:hAnsi="Times New Roman" w:cs="Times New Roman"/>
          <w:sz w:val="24"/>
          <w:szCs w:val="24"/>
        </w:rPr>
        <w:t>The plurality of narratives, messages and museums that were stimulated by the City of Culture are not in themselves</w:t>
      </w:r>
      <w:r w:rsidR="00C3598E" w:rsidRPr="00223F6E">
        <w:rPr>
          <w:rFonts w:ascii="Times New Roman" w:hAnsi="Times New Roman" w:cs="Times New Roman"/>
          <w:sz w:val="24"/>
          <w:szCs w:val="24"/>
        </w:rPr>
        <w:t xml:space="preserve"> problematic. Indeed, t</w:t>
      </w:r>
      <w:r w:rsidR="00893217" w:rsidRPr="00223F6E">
        <w:rPr>
          <w:rFonts w:ascii="Times New Roman" w:hAnsi="Times New Roman" w:cs="Times New Roman"/>
          <w:sz w:val="24"/>
          <w:szCs w:val="24"/>
        </w:rPr>
        <w:t xml:space="preserve">he ability to assert a community memory of events such as Bloody Sunday that </w:t>
      </w:r>
      <w:r w:rsidR="00C055D1">
        <w:rPr>
          <w:rFonts w:ascii="Times New Roman" w:hAnsi="Times New Roman" w:cs="Times New Roman"/>
          <w:sz w:val="24"/>
          <w:szCs w:val="24"/>
        </w:rPr>
        <w:t>had been</w:t>
      </w:r>
      <w:r w:rsidR="00893217" w:rsidRPr="00223F6E">
        <w:rPr>
          <w:rFonts w:ascii="Times New Roman" w:hAnsi="Times New Roman" w:cs="Times New Roman"/>
          <w:sz w:val="24"/>
          <w:szCs w:val="24"/>
        </w:rPr>
        <w:t xml:space="preserve"> </w:t>
      </w:r>
      <w:r w:rsidR="00C21311">
        <w:rPr>
          <w:rFonts w:ascii="Times New Roman" w:hAnsi="Times New Roman" w:cs="Times New Roman"/>
          <w:sz w:val="24"/>
          <w:szCs w:val="24"/>
        </w:rPr>
        <w:t>‘aesthetically whitewashed’</w:t>
      </w:r>
      <w:r w:rsidR="00C3598E" w:rsidRPr="00223F6E">
        <w:rPr>
          <w:rFonts w:ascii="Times New Roman" w:hAnsi="Times New Roman" w:cs="Times New Roman"/>
          <w:sz w:val="24"/>
          <w:szCs w:val="24"/>
        </w:rPr>
        <w:t xml:space="preserve"> </w:t>
      </w:r>
      <w:r w:rsidR="00C055D1">
        <w:rPr>
          <w:rFonts w:ascii="Times New Roman" w:hAnsi="Times New Roman" w:cs="Times New Roman"/>
          <w:sz w:val="24"/>
          <w:szCs w:val="24"/>
        </w:rPr>
        <w:t>in official inquiries</w:t>
      </w:r>
      <w:r w:rsidR="000029EC">
        <w:rPr>
          <w:rFonts w:ascii="Times New Roman" w:hAnsi="Times New Roman" w:cs="Times New Roman"/>
          <w:sz w:val="24"/>
          <w:szCs w:val="24"/>
        </w:rPr>
        <w:t>,</w:t>
      </w:r>
      <w:r w:rsidR="00C055D1">
        <w:rPr>
          <w:rFonts w:ascii="Times New Roman" w:hAnsi="Times New Roman" w:cs="Times New Roman"/>
          <w:sz w:val="24"/>
          <w:szCs w:val="24"/>
        </w:rPr>
        <w:t xml:space="preserve"> </w:t>
      </w:r>
      <w:r w:rsidR="00C3598E" w:rsidRPr="00223F6E">
        <w:rPr>
          <w:rFonts w:ascii="Times New Roman" w:hAnsi="Times New Roman" w:cs="Times New Roman"/>
          <w:sz w:val="24"/>
          <w:szCs w:val="24"/>
        </w:rPr>
        <w:t>is a h</w:t>
      </w:r>
      <w:r w:rsidR="009A6A5C">
        <w:rPr>
          <w:rFonts w:ascii="Times New Roman" w:hAnsi="Times New Roman" w:cs="Times New Roman"/>
          <w:sz w:val="24"/>
          <w:szCs w:val="24"/>
        </w:rPr>
        <w:t>ealthy political response to a place</w:t>
      </w:r>
      <w:r w:rsidR="00C3598E" w:rsidRPr="00223F6E">
        <w:rPr>
          <w:rFonts w:ascii="Times New Roman" w:hAnsi="Times New Roman" w:cs="Times New Roman"/>
          <w:sz w:val="24"/>
          <w:szCs w:val="24"/>
        </w:rPr>
        <w:t xml:space="preserve"> coming out of conflict. </w:t>
      </w:r>
      <w:r w:rsidR="00F04C5B" w:rsidRPr="00223F6E">
        <w:rPr>
          <w:rFonts w:ascii="Times New Roman" w:hAnsi="Times New Roman" w:cs="Times New Roman"/>
          <w:sz w:val="24"/>
          <w:szCs w:val="24"/>
        </w:rPr>
        <w:t>Critics</w:t>
      </w:r>
      <w:r w:rsidR="00C3598E" w:rsidRPr="00223F6E">
        <w:rPr>
          <w:rFonts w:ascii="Times New Roman" w:hAnsi="Times New Roman" w:cs="Times New Roman"/>
          <w:sz w:val="24"/>
          <w:szCs w:val="24"/>
        </w:rPr>
        <w:t xml:space="preserve"> are wrong to </w:t>
      </w:r>
      <w:r w:rsidR="00C62BBA" w:rsidRPr="00223F6E">
        <w:rPr>
          <w:rFonts w:ascii="Times New Roman" w:hAnsi="Times New Roman" w:cs="Times New Roman"/>
          <w:sz w:val="24"/>
          <w:szCs w:val="24"/>
        </w:rPr>
        <w:t>asse</w:t>
      </w:r>
      <w:r w:rsidR="00F04C5B" w:rsidRPr="00223F6E">
        <w:rPr>
          <w:rFonts w:ascii="Times New Roman" w:hAnsi="Times New Roman" w:cs="Times New Roman"/>
          <w:sz w:val="24"/>
          <w:szCs w:val="24"/>
        </w:rPr>
        <w:t>r</w:t>
      </w:r>
      <w:r w:rsidR="00C62BBA" w:rsidRPr="00223F6E">
        <w:rPr>
          <w:rFonts w:ascii="Times New Roman" w:hAnsi="Times New Roman" w:cs="Times New Roman"/>
          <w:sz w:val="24"/>
          <w:szCs w:val="24"/>
        </w:rPr>
        <w:t>t that local</w:t>
      </w:r>
      <w:r w:rsidR="00C3598E" w:rsidRPr="00223F6E">
        <w:rPr>
          <w:rFonts w:ascii="Times New Roman" w:hAnsi="Times New Roman" w:cs="Times New Roman"/>
          <w:sz w:val="24"/>
          <w:szCs w:val="24"/>
        </w:rPr>
        <w:t xml:space="preserve"> de</w:t>
      </w:r>
      <w:r w:rsidR="00F04C5B" w:rsidRPr="00223F6E">
        <w:rPr>
          <w:rFonts w:ascii="Times New Roman" w:hAnsi="Times New Roman" w:cs="Times New Roman"/>
          <w:sz w:val="24"/>
          <w:szCs w:val="24"/>
        </w:rPr>
        <w:t>pictions</w:t>
      </w:r>
      <w:r w:rsidR="00C3598E" w:rsidRPr="00223F6E">
        <w:rPr>
          <w:rFonts w:ascii="Times New Roman" w:hAnsi="Times New Roman" w:cs="Times New Roman"/>
          <w:sz w:val="24"/>
          <w:szCs w:val="24"/>
        </w:rPr>
        <w:t xml:space="preserve"> of historical events, filtered through tourist experiences, local museums and walking tours are </w:t>
      </w:r>
      <w:r w:rsidR="00AD5904" w:rsidRPr="00223F6E">
        <w:rPr>
          <w:rFonts w:ascii="Times New Roman" w:hAnsi="Times New Roman" w:cs="Times New Roman"/>
          <w:sz w:val="24"/>
          <w:szCs w:val="24"/>
        </w:rPr>
        <w:t xml:space="preserve">invariably or inevitably </w:t>
      </w:r>
      <w:r w:rsidR="00C3598E" w:rsidRPr="00223F6E">
        <w:rPr>
          <w:rFonts w:ascii="Times New Roman" w:hAnsi="Times New Roman" w:cs="Times New Roman"/>
          <w:sz w:val="24"/>
          <w:szCs w:val="24"/>
        </w:rPr>
        <w:t>sectarian</w:t>
      </w:r>
      <w:r w:rsidR="00AD5904" w:rsidRPr="00223F6E">
        <w:rPr>
          <w:rFonts w:ascii="Times New Roman" w:hAnsi="Times New Roman" w:cs="Times New Roman"/>
          <w:sz w:val="24"/>
          <w:szCs w:val="24"/>
        </w:rPr>
        <w:t xml:space="preserve">. </w:t>
      </w:r>
      <w:r w:rsidR="00C3598E" w:rsidRPr="00223F6E">
        <w:rPr>
          <w:rFonts w:ascii="Times New Roman" w:hAnsi="Times New Roman" w:cs="Times New Roman"/>
          <w:sz w:val="24"/>
          <w:szCs w:val="24"/>
        </w:rPr>
        <w:t xml:space="preserve"> </w:t>
      </w:r>
      <w:r w:rsidR="00AD5904" w:rsidRPr="00223F6E">
        <w:rPr>
          <w:rFonts w:ascii="Times New Roman" w:hAnsi="Times New Roman" w:cs="Times New Roman"/>
          <w:sz w:val="24"/>
          <w:szCs w:val="24"/>
        </w:rPr>
        <w:t>Similarly, the experiences of resistance in the city at the time of a 17thC Siege is an important resource for Protestants</w:t>
      </w:r>
      <w:r w:rsidR="000029EC">
        <w:rPr>
          <w:rFonts w:ascii="Times New Roman" w:hAnsi="Times New Roman" w:cs="Times New Roman"/>
          <w:sz w:val="24"/>
          <w:szCs w:val="24"/>
        </w:rPr>
        <w:t>,</w:t>
      </w:r>
      <w:r w:rsidR="00AD5904" w:rsidRPr="00223F6E">
        <w:rPr>
          <w:rFonts w:ascii="Times New Roman" w:hAnsi="Times New Roman" w:cs="Times New Roman"/>
          <w:sz w:val="24"/>
          <w:szCs w:val="24"/>
        </w:rPr>
        <w:t xml:space="preserve"> increasingly insecure about their </w:t>
      </w:r>
      <w:r w:rsidR="007F49C0" w:rsidRPr="00223F6E">
        <w:rPr>
          <w:rFonts w:ascii="Times New Roman" w:hAnsi="Times New Roman" w:cs="Times New Roman"/>
          <w:sz w:val="24"/>
          <w:szCs w:val="24"/>
        </w:rPr>
        <w:t>social</w:t>
      </w:r>
      <w:r w:rsidR="00AD5904" w:rsidRPr="00223F6E">
        <w:rPr>
          <w:rFonts w:ascii="Times New Roman" w:hAnsi="Times New Roman" w:cs="Times New Roman"/>
          <w:sz w:val="24"/>
          <w:szCs w:val="24"/>
        </w:rPr>
        <w:t xml:space="preserve"> and cultural status in the </w:t>
      </w:r>
      <w:r w:rsidR="007F49C0" w:rsidRPr="00223F6E">
        <w:rPr>
          <w:rFonts w:ascii="Times New Roman" w:hAnsi="Times New Roman" w:cs="Times New Roman"/>
          <w:sz w:val="24"/>
          <w:szCs w:val="24"/>
        </w:rPr>
        <w:t>peace politics of Northern Ireland</w:t>
      </w:r>
      <w:r w:rsidR="003C22CD" w:rsidRPr="00223F6E">
        <w:rPr>
          <w:rFonts w:ascii="Times New Roman" w:hAnsi="Times New Roman" w:cs="Times New Roman"/>
          <w:sz w:val="24"/>
          <w:szCs w:val="24"/>
        </w:rPr>
        <w:t xml:space="preserve"> and the changing demography of </w:t>
      </w:r>
      <w:r w:rsidR="000F716D" w:rsidRPr="00223F6E">
        <w:rPr>
          <w:rFonts w:ascii="Times New Roman" w:hAnsi="Times New Roman" w:cs="Times New Roman"/>
          <w:sz w:val="24"/>
          <w:szCs w:val="24"/>
        </w:rPr>
        <w:t>the city</w:t>
      </w:r>
      <w:r w:rsidR="00AD5904" w:rsidRPr="00223F6E">
        <w:rPr>
          <w:rFonts w:ascii="Times New Roman" w:hAnsi="Times New Roman" w:cs="Times New Roman"/>
          <w:sz w:val="24"/>
          <w:szCs w:val="24"/>
        </w:rPr>
        <w:t xml:space="preserve">. </w:t>
      </w:r>
    </w:p>
    <w:p w:rsidR="00F85F37" w:rsidRPr="00223F6E" w:rsidRDefault="00F85F37" w:rsidP="00F5278D">
      <w:pPr>
        <w:pStyle w:val="NoSpacing"/>
        <w:spacing w:line="480" w:lineRule="auto"/>
        <w:jc w:val="both"/>
        <w:rPr>
          <w:rFonts w:ascii="Times New Roman" w:hAnsi="Times New Roman" w:cs="Times New Roman"/>
          <w:sz w:val="24"/>
          <w:szCs w:val="24"/>
        </w:rPr>
      </w:pPr>
    </w:p>
    <w:p w:rsidR="00361CC6" w:rsidRPr="00223F6E" w:rsidRDefault="00F85F37"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The problem for the City of Culture is that these various projects, locally important in their own right</w:t>
      </w:r>
      <w:r w:rsidR="007F49C0" w:rsidRPr="00223F6E">
        <w:rPr>
          <w:rFonts w:ascii="Times New Roman" w:hAnsi="Times New Roman" w:cs="Times New Roman"/>
          <w:sz w:val="24"/>
          <w:szCs w:val="24"/>
        </w:rPr>
        <w:t>,</w:t>
      </w:r>
      <w:r w:rsidRPr="00223F6E">
        <w:rPr>
          <w:rFonts w:ascii="Times New Roman" w:hAnsi="Times New Roman" w:cs="Times New Roman"/>
          <w:sz w:val="24"/>
          <w:szCs w:val="24"/>
        </w:rPr>
        <w:t xml:space="preserve"> have not transformed our understanding of culture, </w:t>
      </w:r>
      <w:r w:rsidR="007F49C0" w:rsidRPr="00223F6E">
        <w:rPr>
          <w:rFonts w:ascii="Times New Roman" w:hAnsi="Times New Roman" w:cs="Times New Roman"/>
          <w:sz w:val="24"/>
          <w:szCs w:val="24"/>
        </w:rPr>
        <w:t>how it might help interpret</w:t>
      </w:r>
      <w:r w:rsidR="00F04C5B" w:rsidRPr="00223F6E">
        <w:rPr>
          <w:rFonts w:ascii="Times New Roman" w:hAnsi="Times New Roman" w:cs="Times New Roman"/>
          <w:sz w:val="24"/>
          <w:szCs w:val="24"/>
        </w:rPr>
        <w:t xml:space="preserve"> </w:t>
      </w:r>
      <w:r w:rsidR="007F49C0" w:rsidRPr="00223F6E">
        <w:rPr>
          <w:rFonts w:ascii="Times New Roman" w:hAnsi="Times New Roman" w:cs="Times New Roman"/>
          <w:sz w:val="24"/>
          <w:szCs w:val="24"/>
        </w:rPr>
        <w:t>violence or more importantly</w:t>
      </w:r>
      <w:r w:rsidR="000029EC">
        <w:rPr>
          <w:rFonts w:ascii="Times New Roman" w:hAnsi="Times New Roman" w:cs="Times New Roman"/>
          <w:sz w:val="24"/>
          <w:szCs w:val="24"/>
        </w:rPr>
        <w:t>,</w:t>
      </w:r>
      <w:r w:rsidR="007F49C0" w:rsidRPr="00223F6E">
        <w:rPr>
          <w:rFonts w:ascii="Times New Roman" w:hAnsi="Times New Roman" w:cs="Times New Roman"/>
          <w:sz w:val="24"/>
          <w:szCs w:val="24"/>
        </w:rPr>
        <w:t xml:space="preserve"> build a genuinely accommodative and stable peace. We are left with memory competition in which events are wrenched from their time-place context to </w:t>
      </w:r>
      <w:r w:rsidR="00201882" w:rsidRPr="00223F6E">
        <w:rPr>
          <w:rFonts w:ascii="Times New Roman" w:hAnsi="Times New Roman" w:cs="Times New Roman"/>
          <w:sz w:val="24"/>
          <w:szCs w:val="24"/>
        </w:rPr>
        <w:t xml:space="preserve">bid for recognition and tourist approval. Their partial, incomplete and often distorted versions of </w:t>
      </w:r>
      <w:r w:rsidR="00201882" w:rsidRPr="00223F6E">
        <w:rPr>
          <w:rFonts w:ascii="Times New Roman" w:hAnsi="Times New Roman" w:cs="Times New Roman"/>
          <w:sz w:val="24"/>
          <w:szCs w:val="24"/>
        </w:rPr>
        <w:lastRenderedPageBreak/>
        <w:t xml:space="preserve">history </w:t>
      </w:r>
      <w:r w:rsidR="00FD2508" w:rsidRPr="00223F6E">
        <w:rPr>
          <w:rFonts w:ascii="Times New Roman" w:hAnsi="Times New Roman" w:cs="Times New Roman"/>
          <w:sz w:val="24"/>
          <w:szCs w:val="24"/>
        </w:rPr>
        <w:t xml:space="preserve">and their failure to connect with each other has limited the capacity of the City of Culture to contribute meaningfully to transformative peacebuilding. The </w:t>
      </w:r>
      <w:r w:rsidR="000029EC" w:rsidRPr="00223F6E">
        <w:rPr>
          <w:rFonts w:ascii="Times New Roman" w:hAnsi="Times New Roman" w:cs="Times New Roman"/>
          <w:sz w:val="24"/>
          <w:szCs w:val="24"/>
        </w:rPr>
        <w:t>year</w:t>
      </w:r>
      <w:r w:rsidR="000029EC">
        <w:rPr>
          <w:rFonts w:ascii="Times New Roman" w:hAnsi="Times New Roman" w:cs="Times New Roman"/>
          <w:sz w:val="24"/>
          <w:szCs w:val="24"/>
        </w:rPr>
        <w:t>-l</w:t>
      </w:r>
      <w:r w:rsidR="000029EC" w:rsidRPr="00223F6E">
        <w:rPr>
          <w:rFonts w:ascii="Times New Roman" w:hAnsi="Times New Roman" w:cs="Times New Roman"/>
          <w:sz w:val="24"/>
          <w:szCs w:val="24"/>
        </w:rPr>
        <w:t>ong</w:t>
      </w:r>
      <w:r w:rsidR="00FD2508" w:rsidRPr="00223F6E">
        <w:rPr>
          <w:rFonts w:ascii="Times New Roman" w:hAnsi="Times New Roman" w:cs="Times New Roman"/>
          <w:sz w:val="24"/>
          <w:szCs w:val="24"/>
        </w:rPr>
        <w:t xml:space="preserve"> programme and even the successful implementation of </w:t>
      </w:r>
      <w:r w:rsidR="00FD2508" w:rsidRPr="00223F6E">
        <w:rPr>
          <w:rFonts w:ascii="Times New Roman" w:hAnsi="Times New Roman" w:cs="Times New Roman"/>
          <w:i/>
          <w:sz w:val="24"/>
          <w:szCs w:val="24"/>
        </w:rPr>
        <w:t>Purposeful Inquiry</w:t>
      </w:r>
      <w:r w:rsidR="00FD2508" w:rsidRPr="00223F6E">
        <w:rPr>
          <w:rFonts w:ascii="Times New Roman" w:hAnsi="Times New Roman" w:cs="Times New Roman"/>
          <w:sz w:val="24"/>
          <w:szCs w:val="24"/>
        </w:rPr>
        <w:t xml:space="preserve"> were never likely to reach consensus on the past or its value </w:t>
      </w:r>
      <w:r w:rsidR="009A6A5C">
        <w:rPr>
          <w:rFonts w:ascii="Times New Roman" w:hAnsi="Times New Roman" w:cs="Times New Roman"/>
          <w:sz w:val="24"/>
          <w:szCs w:val="24"/>
        </w:rPr>
        <w:t xml:space="preserve">as tourism </w:t>
      </w:r>
      <w:r w:rsidR="00C055D1">
        <w:rPr>
          <w:rFonts w:ascii="Times New Roman" w:hAnsi="Times New Roman" w:cs="Times New Roman"/>
          <w:sz w:val="24"/>
          <w:szCs w:val="24"/>
        </w:rPr>
        <w:t xml:space="preserve">collateral </w:t>
      </w:r>
      <w:r w:rsidR="00FD2508" w:rsidRPr="00223F6E">
        <w:rPr>
          <w:rFonts w:ascii="Times New Roman" w:hAnsi="Times New Roman" w:cs="Times New Roman"/>
          <w:sz w:val="24"/>
          <w:szCs w:val="24"/>
        </w:rPr>
        <w:t xml:space="preserve">but it could challenge, falsify, authenticate, debate and </w:t>
      </w:r>
      <w:r w:rsidR="001F5947" w:rsidRPr="00223F6E">
        <w:rPr>
          <w:rFonts w:ascii="Times New Roman" w:hAnsi="Times New Roman" w:cs="Times New Roman"/>
          <w:sz w:val="24"/>
          <w:szCs w:val="24"/>
        </w:rPr>
        <w:t>re-form the way in which identity and violence are understood and narrat</w:t>
      </w:r>
      <w:r w:rsidR="003C22CD" w:rsidRPr="00223F6E">
        <w:rPr>
          <w:rFonts w:ascii="Times New Roman" w:hAnsi="Times New Roman" w:cs="Times New Roman"/>
          <w:sz w:val="24"/>
          <w:szCs w:val="24"/>
        </w:rPr>
        <w:t>ed</w:t>
      </w:r>
      <w:r w:rsidR="001F5947" w:rsidRPr="00223F6E">
        <w:rPr>
          <w:rFonts w:ascii="Times New Roman" w:hAnsi="Times New Roman" w:cs="Times New Roman"/>
          <w:sz w:val="24"/>
          <w:szCs w:val="24"/>
        </w:rPr>
        <w:t xml:space="preserve"> in </w:t>
      </w:r>
      <w:r w:rsidR="00C21311">
        <w:rPr>
          <w:rFonts w:ascii="Times New Roman" w:hAnsi="Times New Roman" w:cs="Times New Roman"/>
          <w:sz w:val="24"/>
          <w:szCs w:val="24"/>
        </w:rPr>
        <w:t xml:space="preserve">relation to </w:t>
      </w:r>
      <w:r w:rsidR="001F5947" w:rsidRPr="00223F6E">
        <w:rPr>
          <w:rFonts w:ascii="Times New Roman" w:hAnsi="Times New Roman" w:cs="Times New Roman"/>
          <w:sz w:val="24"/>
          <w:szCs w:val="24"/>
        </w:rPr>
        <w:t xml:space="preserve">the other. Simply reproducing the same zero-sum </w:t>
      </w:r>
      <w:r w:rsidR="00C21311">
        <w:rPr>
          <w:rFonts w:ascii="Times New Roman" w:hAnsi="Times New Roman" w:cs="Times New Roman"/>
          <w:sz w:val="24"/>
          <w:szCs w:val="24"/>
        </w:rPr>
        <w:t>politics,</w:t>
      </w:r>
      <w:r w:rsidR="001F5947" w:rsidRPr="00223F6E">
        <w:rPr>
          <w:rFonts w:ascii="Times New Roman" w:hAnsi="Times New Roman" w:cs="Times New Roman"/>
          <w:sz w:val="24"/>
          <w:szCs w:val="24"/>
        </w:rPr>
        <w:t xml:space="preserve"> but without violence</w:t>
      </w:r>
      <w:r w:rsidR="003C22CD" w:rsidRPr="00223F6E">
        <w:rPr>
          <w:rFonts w:ascii="Times New Roman" w:hAnsi="Times New Roman" w:cs="Times New Roman"/>
          <w:sz w:val="24"/>
          <w:szCs w:val="24"/>
        </w:rPr>
        <w:t>,</w:t>
      </w:r>
      <w:r w:rsidR="001F5947" w:rsidRPr="00223F6E">
        <w:rPr>
          <w:rFonts w:ascii="Times New Roman" w:hAnsi="Times New Roman" w:cs="Times New Roman"/>
          <w:sz w:val="24"/>
          <w:szCs w:val="24"/>
        </w:rPr>
        <w:t xml:space="preserve"> offers its own instabilities in an uncertain peace. </w:t>
      </w:r>
    </w:p>
    <w:p w:rsidR="00361CC6" w:rsidRPr="00223F6E" w:rsidRDefault="00361CC6" w:rsidP="00F5278D">
      <w:pPr>
        <w:pStyle w:val="NoSpacing"/>
        <w:spacing w:line="480" w:lineRule="auto"/>
        <w:jc w:val="both"/>
        <w:rPr>
          <w:rFonts w:ascii="Times New Roman" w:hAnsi="Times New Roman" w:cs="Times New Roman"/>
          <w:sz w:val="24"/>
          <w:szCs w:val="24"/>
        </w:rPr>
      </w:pPr>
    </w:p>
    <w:p w:rsidR="00F85F37" w:rsidRPr="00223F6E" w:rsidRDefault="00361CC6" w:rsidP="00F5278D">
      <w:pPr>
        <w:pStyle w:val="NoSpacing"/>
        <w:spacing w:line="480" w:lineRule="auto"/>
        <w:jc w:val="both"/>
        <w:rPr>
          <w:rFonts w:ascii="Times New Roman" w:hAnsi="Times New Roman" w:cs="Times New Roman"/>
          <w:sz w:val="24"/>
          <w:szCs w:val="24"/>
        </w:rPr>
      </w:pPr>
      <w:r w:rsidRPr="00223F6E">
        <w:rPr>
          <w:rFonts w:ascii="Times New Roman" w:hAnsi="Times New Roman" w:cs="Times New Roman"/>
          <w:sz w:val="24"/>
          <w:szCs w:val="24"/>
        </w:rPr>
        <w:t>Tourists are interested in the</w:t>
      </w:r>
      <w:r w:rsidR="003C22CD" w:rsidRPr="00223F6E">
        <w:rPr>
          <w:rFonts w:ascii="Times New Roman" w:hAnsi="Times New Roman" w:cs="Times New Roman"/>
          <w:sz w:val="24"/>
          <w:szCs w:val="24"/>
        </w:rPr>
        <w:t xml:space="preserve"> city’s</w:t>
      </w:r>
      <w:r w:rsidRPr="00223F6E">
        <w:rPr>
          <w:rFonts w:ascii="Times New Roman" w:hAnsi="Times New Roman" w:cs="Times New Roman"/>
          <w:sz w:val="24"/>
          <w:szCs w:val="24"/>
        </w:rPr>
        <w:t xml:space="preserve"> dark events and subaltern expressions of memory but they also see through the propaganda and questionable ethics that </w:t>
      </w:r>
      <w:r w:rsidR="009A6A5C">
        <w:rPr>
          <w:rFonts w:ascii="Times New Roman" w:hAnsi="Times New Roman" w:cs="Times New Roman"/>
          <w:sz w:val="24"/>
          <w:szCs w:val="24"/>
        </w:rPr>
        <w:t>created</w:t>
      </w:r>
      <w:r w:rsidRPr="00223F6E">
        <w:rPr>
          <w:rFonts w:ascii="Times New Roman" w:hAnsi="Times New Roman" w:cs="Times New Roman"/>
          <w:sz w:val="24"/>
          <w:szCs w:val="24"/>
        </w:rPr>
        <w:t xml:space="preserve"> </w:t>
      </w:r>
      <w:r w:rsidR="00ED4A26" w:rsidRPr="00223F6E">
        <w:rPr>
          <w:rFonts w:ascii="Times New Roman" w:hAnsi="Times New Roman" w:cs="Times New Roman"/>
          <w:sz w:val="24"/>
          <w:szCs w:val="24"/>
        </w:rPr>
        <w:t xml:space="preserve">so many blatantly partial renditions of the past. </w:t>
      </w:r>
      <w:r w:rsidR="003C22CD" w:rsidRPr="00223F6E">
        <w:rPr>
          <w:rFonts w:ascii="Times New Roman" w:hAnsi="Times New Roman" w:cs="Times New Roman"/>
          <w:sz w:val="24"/>
          <w:szCs w:val="24"/>
        </w:rPr>
        <w:t>However,</w:t>
      </w:r>
      <w:r w:rsidR="004E59A9" w:rsidRPr="00223F6E">
        <w:rPr>
          <w:rFonts w:ascii="Times New Roman" w:hAnsi="Times New Roman" w:cs="Times New Roman"/>
          <w:sz w:val="24"/>
          <w:szCs w:val="24"/>
        </w:rPr>
        <w:t xml:space="preserve"> it is not just the implications for consumption that is </w:t>
      </w:r>
      <w:r w:rsidR="004E357A" w:rsidRPr="00223F6E">
        <w:rPr>
          <w:rFonts w:ascii="Times New Roman" w:hAnsi="Times New Roman" w:cs="Times New Roman"/>
          <w:sz w:val="24"/>
          <w:szCs w:val="24"/>
        </w:rPr>
        <w:t xml:space="preserve">at </w:t>
      </w:r>
      <w:r w:rsidR="004E59A9" w:rsidRPr="00223F6E">
        <w:rPr>
          <w:rFonts w:ascii="Times New Roman" w:hAnsi="Times New Roman" w:cs="Times New Roman"/>
          <w:sz w:val="24"/>
          <w:szCs w:val="24"/>
        </w:rPr>
        <w:t>stake, even though visitor numbers and hotel occupancy declined in 2014 and 2015, potentially signalling some problems with the touris</w:t>
      </w:r>
      <w:r w:rsidR="004E357A" w:rsidRPr="00223F6E">
        <w:rPr>
          <w:rFonts w:ascii="Times New Roman" w:hAnsi="Times New Roman" w:cs="Times New Roman"/>
          <w:sz w:val="24"/>
          <w:szCs w:val="24"/>
        </w:rPr>
        <w:t>m</w:t>
      </w:r>
      <w:r w:rsidR="004E59A9" w:rsidRPr="00223F6E">
        <w:rPr>
          <w:rFonts w:ascii="Times New Roman" w:hAnsi="Times New Roman" w:cs="Times New Roman"/>
          <w:sz w:val="24"/>
          <w:szCs w:val="24"/>
        </w:rPr>
        <w:t xml:space="preserve"> offer. </w:t>
      </w:r>
      <w:r w:rsidR="004E357A" w:rsidRPr="00223F6E">
        <w:rPr>
          <w:rFonts w:ascii="Times New Roman" w:hAnsi="Times New Roman" w:cs="Times New Roman"/>
          <w:sz w:val="24"/>
          <w:szCs w:val="24"/>
        </w:rPr>
        <w:t>A dialogic process</w:t>
      </w:r>
      <w:r w:rsidR="00472036">
        <w:rPr>
          <w:rFonts w:ascii="Times New Roman" w:hAnsi="Times New Roman" w:cs="Times New Roman"/>
          <w:sz w:val="24"/>
          <w:szCs w:val="24"/>
        </w:rPr>
        <w:t>,</w:t>
      </w:r>
      <w:r w:rsidR="004E357A" w:rsidRPr="00223F6E">
        <w:rPr>
          <w:rFonts w:ascii="Times New Roman" w:hAnsi="Times New Roman" w:cs="Times New Roman"/>
          <w:sz w:val="24"/>
          <w:szCs w:val="24"/>
        </w:rPr>
        <w:t xml:space="preserve"> shaped by the claims of stakeholder</w:t>
      </w:r>
      <w:r w:rsidR="00F04C5B" w:rsidRPr="00223F6E">
        <w:rPr>
          <w:rFonts w:ascii="Times New Roman" w:hAnsi="Times New Roman" w:cs="Times New Roman"/>
          <w:sz w:val="24"/>
          <w:szCs w:val="24"/>
        </w:rPr>
        <w:t>s</w:t>
      </w:r>
      <w:r w:rsidR="004E357A" w:rsidRPr="00223F6E">
        <w:rPr>
          <w:rFonts w:ascii="Times New Roman" w:hAnsi="Times New Roman" w:cs="Times New Roman"/>
          <w:sz w:val="24"/>
          <w:szCs w:val="24"/>
        </w:rPr>
        <w:t xml:space="preserve">, the evidence they offer, the potential to discursively challenge and agree </w:t>
      </w:r>
      <w:r w:rsidR="000029EC">
        <w:rPr>
          <w:rFonts w:ascii="Times New Roman" w:hAnsi="Times New Roman" w:cs="Times New Roman"/>
          <w:sz w:val="24"/>
          <w:szCs w:val="24"/>
        </w:rPr>
        <w:t>or d</w:t>
      </w:r>
      <w:r w:rsidR="004E357A" w:rsidRPr="00223F6E">
        <w:rPr>
          <w:rFonts w:ascii="Times New Roman" w:hAnsi="Times New Roman" w:cs="Times New Roman"/>
          <w:sz w:val="24"/>
          <w:szCs w:val="24"/>
        </w:rPr>
        <w:t>isagree holds no guarantee of success but could at least</w:t>
      </w:r>
      <w:r w:rsidR="00C055D1">
        <w:rPr>
          <w:rFonts w:ascii="Times New Roman" w:hAnsi="Times New Roman" w:cs="Times New Roman"/>
          <w:sz w:val="24"/>
          <w:szCs w:val="24"/>
        </w:rPr>
        <w:t>,</w:t>
      </w:r>
      <w:r w:rsidR="004E357A" w:rsidRPr="00223F6E">
        <w:rPr>
          <w:rFonts w:ascii="Times New Roman" w:hAnsi="Times New Roman" w:cs="Times New Roman"/>
          <w:sz w:val="24"/>
          <w:szCs w:val="24"/>
        </w:rPr>
        <w:t xml:space="preserve"> shift the debate beyond the sterile rivalries of heritage and its misuse in the service of </w:t>
      </w:r>
      <w:r w:rsidR="00F04C5B" w:rsidRPr="00223F6E">
        <w:rPr>
          <w:rFonts w:ascii="Times New Roman" w:hAnsi="Times New Roman" w:cs="Times New Roman"/>
          <w:sz w:val="24"/>
          <w:szCs w:val="24"/>
        </w:rPr>
        <w:t xml:space="preserve">urban </w:t>
      </w:r>
      <w:r w:rsidR="004E357A" w:rsidRPr="00223F6E">
        <w:rPr>
          <w:rFonts w:ascii="Times New Roman" w:hAnsi="Times New Roman" w:cs="Times New Roman"/>
          <w:sz w:val="24"/>
          <w:szCs w:val="24"/>
        </w:rPr>
        <w:t xml:space="preserve">culture. </w:t>
      </w:r>
    </w:p>
    <w:p w:rsidR="0040403E" w:rsidRPr="00223F6E" w:rsidRDefault="0040403E" w:rsidP="00F5278D">
      <w:pPr>
        <w:pStyle w:val="NoSpacing"/>
        <w:spacing w:line="480" w:lineRule="auto"/>
        <w:rPr>
          <w:rFonts w:ascii="Times New Roman" w:hAnsi="Times New Roman" w:cs="Times New Roman"/>
          <w:sz w:val="24"/>
          <w:szCs w:val="24"/>
        </w:rPr>
      </w:pPr>
    </w:p>
    <w:p w:rsidR="0040403E" w:rsidRPr="00223F6E" w:rsidRDefault="0040403E" w:rsidP="00F5278D">
      <w:pPr>
        <w:pStyle w:val="NoSpacing"/>
        <w:spacing w:line="480" w:lineRule="auto"/>
        <w:rPr>
          <w:rFonts w:ascii="Times New Roman" w:hAnsi="Times New Roman" w:cs="Times New Roman"/>
          <w:sz w:val="24"/>
          <w:szCs w:val="24"/>
        </w:rPr>
      </w:pPr>
    </w:p>
    <w:p w:rsidR="0040403E" w:rsidRPr="00223F6E" w:rsidRDefault="0040403E" w:rsidP="00560E22">
      <w:pPr>
        <w:pStyle w:val="NoSpacing"/>
        <w:rPr>
          <w:rFonts w:ascii="Times New Roman" w:hAnsi="Times New Roman" w:cs="Times New Roman"/>
          <w:sz w:val="24"/>
          <w:szCs w:val="24"/>
        </w:rPr>
      </w:pPr>
    </w:p>
    <w:p w:rsidR="009711FB" w:rsidRPr="00223F6E" w:rsidRDefault="009711F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Theme="minorHAnsi" w:hAnsi="Times New Roman" w:cs="Times New Roman"/>
          <w:b/>
          <w:color w:val="auto"/>
          <w:bdr w:val="none" w:sz="0" w:space="0" w:color="auto"/>
          <w:lang w:val="en-GB"/>
        </w:rPr>
      </w:pPr>
      <w:r w:rsidRPr="00223F6E">
        <w:rPr>
          <w:rFonts w:hAnsi="Times New Roman" w:cs="Times New Roman"/>
          <w:b/>
          <w:lang w:val="en-GB"/>
        </w:rPr>
        <w:br w:type="page"/>
      </w:r>
    </w:p>
    <w:p w:rsidR="0040403E" w:rsidRPr="00223F6E" w:rsidRDefault="0040403E" w:rsidP="00307581">
      <w:pPr>
        <w:pStyle w:val="NoSpacing"/>
        <w:jc w:val="both"/>
        <w:rPr>
          <w:rFonts w:ascii="Times New Roman" w:hAnsi="Times New Roman" w:cs="Times New Roman"/>
          <w:b/>
          <w:sz w:val="24"/>
          <w:szCs w:val="24"/>
        </w:rPr>
      </w:pPr>
      <w:r w:rsidRPr="00223F6E">
        <w:rPr>
          <w:rFonts w:ascii="Times New Roman" w:hAnsi="Times New Roman" w:cs="Times New Roman"/>
          <w:b/>
          <w:sz w:val="24"/>
          <w:szCs w:val="24"/>
        </w:rPr>
        <w:lastRenderedPageBreak/>
        <w:t>References</w:t>
      </w:r>
    </w:p>
    <w:p w:rsidR="0040403E" w:rsidRPr="00223F6E" w:rsidRDefault="0040403E" w:rsidP="00307581">
      <w:pPr>
        <w:pStyle w:val="NoSpacing"/>
        <w:jc w:val="both"/>
        <w:rPr>
          <w:rFonts w:ascii="Times New Roman" w:hAnsi="Times New Roman" w:cs="Times New Roman"/>
          <w:sz w:val="24"/>
          <w:szCs w:val="24"/>
        </w:rPr>
      </w:pPr>
    </w:p>
    <w:p w:rsidR="00DD5506" w:rsidRPr="00223F6E" w:rsidRDefault="00DD5506" w:rsidP="00DD5506">
      <w:pPr>
        <w:pStyle w:val="Body"/>
        <w:jc w:val="both"/>
        <w:rPr>
          <w:rFonts w:ascii="Times New Roman" w:eastAsia="Arial" w:hAnsi="Times New Roman" w:cs="Times New Roman"/>
          <w:sz w:val="24"/>
          <w:szCs w:val="24"/>
          <w:u w:color="000000"/>
          <w:lang w:val="en-GB"/>
        </w:rPr>
      </w:pPr>
      <w:r w:rsidRPr="00223F6E">
        <w:rPr>
          <w:rFonts w:ascii="Times New Roman" w:hAnsi="Times New Roman" w:cs="Times New Roman"/>
          <w:sz w:val="24"/>
          <w:szCs w:val="24"/>
          <w:u w:color="000000"/>
          <w:lang w:val="en-GB"/>
        </w:rPr>
        <w:t>Anderson, B. 1983</w:t>
      </w:r>
      <w:r w:rsidR="0065175B" w:rsidRPr="00223F6E">
        <w:rPr>
          <w:rFonts w:ascii="Times New Roman" w:hAnsi="Times New Roman" w:cs="Times New Roman"/>
          <w:sz w:val="24"/>
          <w:szCs w:val="24"/>
          <w:u w:color="000000"/>
          <w:lang w:val="en-GB"/>
        </w:rPr>
        <w:t>.</w:t>
      </w:r>
      <w:r w:rsidRPr="00223F6E">
        <w:rPr>
          <w:rFonts w:ascii="Times New Roman" w:hAnsi="Times New Roman" w:cs="Times New Roman"/>
          <w:sz w:val="24"/>
          <w:szCs w:val="24"/>
          <w:u w:color="000000"/>
          <w:lang w:val="en-GB"/>
        </w:rPr>
        <w:t xml:space="preserve"> </w:t>
      </w:r>
      <w:r w:rsidRPr="00223F6E">
        <w:rPr>
          <w:rFonts w:ascii="Times New Roman" w:hAnsi="Times New Roman" w:cs="Times New Roman"/>
          <w:i/>
          <w:iCs/>
          <w:sz w:val="24"/>
          <w:szCs w:val="24"/>
          <w:u w:color="000000"/>
          <w:lang w:val="en-GB"/>
        </w:rPr>
        <w:t xml:space="preserve">Imagined </w:t>
      </w:r>
      <w:r w:rsidR="0065175B" w:rsidRPr="00223F6E">
        <w:rPr>
          <w:rFonts w:ascii="Times New Roman" w:hAnsi="Times New Roman" w:cs="Times New Roman"/>
          <w:i/>
          <w:iCs/>
          <w:sz w:val="24"/>
          <w:szCs w:val="24"/>
          <w:u w:color="000000"/>
          <w:lang w:val="en-GB"/>
        </w:rPr>
        <w:t>C</w:t>
      </w:r>
      <w:r w:rsidRPr="00223F6E">
        <w:rPr>
          <w:rFonts w:ascii="Times New Roman" w:hAnsi="Times New Roman" w:cs="Times New Roman"/>
          <w:i/>
          <w:iCs/>
          <w:sz w:val="24"/>
          <w:szCs w:val="24"/>
          <w:u w:color="000000"/>
          <w:lang w:val="en-GB"/>
        </w:rPr>
        <w:t>ommunities.</w:t>
      </w:r>
      <w:r w:rsidRPr="00223F6E">
        <w:rPr>
          <w:rFonts w:ascii="Times New Roman" w:hAnsi="Times New Roman" w:cs="Times New Roman"/>
          <w:sz w:val="24"/>
          <w:szCs w:val="24"/>
          <w:u w:color="000000"/>
          <w:lang w:val="en-GB"/>
        </w:rPr>
        <w:t xml:space="preserve"> London: Verso.</w:t>
      </w:r>
    </w:p>
    <w:p w:rsidR="00DD5506" w:rsidRPr="00223F6E" w:rsidRDefault="00DD5506" w:rsidP="00307581">
      <w:pPr>
        <w:pStyle w:val="NoSpacing"/>
        <w:jc w:val="both"/>
        <w:rPr>
          <w:rFonts w:ascii="Times New Roman" w:hAnsi="Times New Roman" w:cs="Times New Roman"/>
          <w:sz w:val="24"/>
          <w:szCs w:val="24"/>
        </w:rPr>
      </w:pPr>
    </w:p>
    <w:p w:rsidR="00307581" w:rsidRPr="00223F6E" w:rsidRDefault="00307581" w:rsidP="00307581">
      <w:pPr>
        <w:jc w:val="both"/>
        <w:rPr>
          <w:rFonts w:hAnsi="Times New Roman" w:cs="Times New Roman"/>
          <w:lang w:val="en-GB"/>
        </w:rPr>
      </w:pPr>
      <w:r w:rsidRPr="00223F6E">
        <w:rPr>
          <w:rFonts w:hAnsi="Times New Roman" w:cs="Times New Roman"/>
          <w:lang w:val="en-GB"/>
        </w:rPr>
        <w:t>Aughey, A. 2005</w:t>
      </w:r>
      <w:r w:rsidR="0065175B"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 xml:space="preserve">The </w:t>
      </w:r>
      <w:r w:rsidR="0065175B" w:rsidRPr="00223F6E">
        <w:rPr>
          <w:rFonts w:hAnsi="Times New Roman" w:cs="Times New Roman"/>
          <w:i/>
          <w:iCs/>
          <w:lang w:val="en-GB"/>
        </w:rPr>
        <w:t>P</w:t>
      </w:r>
      <w:r w:rsidRPr="00223F6E">
        <w:rPr>
          <w:rFonts w:hAnsi="Times New Roman" w:cs="Times New Roman"/>
          <w:i/>
          <w:iCs/>
          <w:lang w:val="en-GB"/>
        </w:rPr>
        <w:t xml:space="preserve">olitics of Northern Ireland: Beyond the Belfast </w:t>
      </w:r>
      <w:r w:rsidR="0065175B" w:rsidRPr="00223F6E">
        <w:rPr>
          <w:rFonts w:hAnsi="Times New Roman" w:cs="Times New Roman"/>
          <w:i/>
          <w:iCs/>
          <w:lang w:val="en-GB"/>
        </w:rPr>
        <w:t>A</w:t>
      </w:r>
      <w:r w:rsidRPr="00223F6E">
        <w:rPr>
          <w:rFonts w:hAnsi="Times New Roman" w:cs="Times New Roman"/>
          <w:i/>
          <w:iCs/>
          <w:lang w:val="en-GB"/>
        </w:rPr>
        <w:t>greement</w:t>
      </w:r>
      <w:r w:rsidRPr="00223F6E">
        <w:rPr>
          <w:rFonts w:hAnsi="Times New Roman" w:cs="Times New Roman"/>
          <w:lang w:val="en-GB"/>
        </w:rPr>
        <w:t xml:space="preserve">. </w:t>
      </w:r>
      <w:r w:rsidR="0065175B" w:rsidRPr="00223F6E">
        <w:rPr>
          <w:rFonts w:hAnsi="Times New Roman" w:cs="Times New Roman"/>
          <w:lang w:val="en-GB"/>
        </w:rPr>
        <w:t>London</w:t>
      </w:r>
      <w:r w:rsidR="00C05A1F">
        <w:rPr>
          <w:rFonts w:hAnsi="Times New Roman" w:cs="Times New Roman"/>
          <w:lang w:val="en-GB"/>
        </w:rPr>
        <w:t xml:space="preserve">: </w:t>
      </w:r>
      <w:r w:rsidRPr="00223F6E">
        <w:rPr>
          <w:rFonts w:hAnsi="Times New Roman" w:cs="Times New Roman"/>
          <w:lang w:val="en-GB"/>
        </w:rPr>
        <w:t xml:space="preserve">Taylor </w:t>
      </w:r>
      <w:r w:rsidR="0065175B" w:rsidRPr="00223F6E">
        <w:rPr>
          <w:rFonts w:hAnsi="Times New Roman" w:cs="Times New Roman"/>
          <w:lang w:val="en-GB"/>
        </w:rPr>
        <w:t>and</w:t>
      </w:r>
      <w:r w:rsidRPr="00223F6E">
        <w:rPr>
          <w:rFonts w:hAnsi="Times New Roman" w:cs="Times New Roman"/>
          <w:lang w:val="en-GB"/>
        </w:rPr>
        <w:t xml:space="preserve"> Francis.</w:t>
      </w:r>
    </w:p>
    <w:p w:rsidR="00307581" w:rsidRPr="00223F6E" w:rsidRDefault="00307581" w:rsidP="00307581">
      <w:pPr>
        <w:jc w:val="both"/>
        <w:rPr>
          <w:rFonts w:hAnsi="Times New Roman" w:cs="Times New Roman"/>
          <w:lang w:val="en-GB"/>
        </w:rPr>
      </w:pPr>
    </w:p>
    <w:p w:rsidR="00307581" w:rsidRPr="00223F6E" w:rsidRDefault="0065175B" w:rsidP="00307581">
      <w:pPr>
        <w:jc w:val="both"/>
        <w:rPr>
          <w:rFonts w:hAnsi="Times New Roman" w:cs="Times New Roman"/>
          <w:lang w:val="en-GB"/>
        </w:rPr>
      </w:pPr>
      <w:r w:rsidRPr="00223F6E">
        <w:rPr>
          <w:rFonts w:hAnsi="Times New Roman" w:cs="Times New Roman"/>
          <w:lang w:val="en-GB"/>
        </w:rPr>
        <w:t xml:space="preserve">Bardon, J. </w:t>
      </w:r>
      <w:r w:rsidR="00307581" w:rsidRPr="00223F6E">
        <w:rPr>
          <w:rFonts w:hAnsi="Times New Roman" w:cs="Times New Roman"/>
          <w:lang w:val="en-GB"/>
        </w:rPr>
        <w:t>2011</w:t>
      </w:r>
      <w:r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The P</w:t>
      </w:r>
      <w:r w:rsidR="00307581" w:rsidRPr="00223F6E">
        <w:rPr>
          <w:rFonts w:hAnsi="Times New Roman" w:cs="Times New Roman"/>
          <w:i/>
          <w:iCs/>
          <w:lang w:val="en-GB"/>
        </w:rPr>
        <w:t>lantation of Ulster</w:t>
      </w:r>
      <w:r w:rsidR="00307581" w:rsidRPr="00223F6E">
        <w:rPr>
          <w:rFonts w:hAnsi="Times New Roman" w:cs="Times New Roman"/>
          <w:lang w:val="en-GB"/>
        </w:rPr>
        <w:t xml:space="preserve">. Dublin: Gill </w:t>
      </w:r>
      <w:r w:rsidRPr="00223F6E">
        <w:rPr>
          <w:rFonts w:hAnsi="Times New Roman" w:cs="Times New Roman"/>
          <w:lang w:val="en-GB"/>
        </w:rPr>
        <w:t>and</w:t>
      </w:r>
      <w:r w:rsidR="00307581" w:rsidRPr="00223F6E">
        <w:rPr>
          <w:rFonts w:hAnsi="Times New Roman" w:cs="Times New Roman"/>
          <w:lang w:val="en-GB"/>
        </w:rPr>
        <w:t xml:space="preserve"> Macmillan.</w:t>
      </w:r>
    </w:p>
    <w:p w:rsidR="00307581" w:rsidRPr="00223F6E" w:rsidRDefault="00307581"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Boland, P.</w:t>
      </w:r>
      <w:r w:rsidR="0065175B" w:rsidRPr="00223F6E">
        <w:rPr>
          <w:rFonts w:hAnsi="Times New Roman" w:cs="Times New Roman"/>
          <w:lang w:val="en-GB"/>
        </w:rPr>
        <w:t xml:space="preserve"> </w:t>
      </w:r>
      <w:r w:rsidRPr="00223F6E">
        <w:rPr>
          <w:rFonts w:hAnsi="Times New Roman" w:cs="Times New Roman"/>
          <w:lang w:val="en-GB"/>
        </w:rPr>
        <w:t>2013</w:t>
      </w:r>
      <w:r w:rsidR="0065175B" w:rsidRPr="00223F6E">
        <w:rPr>
          <w:rFonts w:hAnsi="Times New Roman" w:cs="Times New Roman"/>
          <w:lang w:val="en-GB"/>
        </w:rPr>
        <w:t>. “</w:t>
      </w:r>
      <w:r w:rsidRPr="00223F6E">
        <w:rPr>
          <w:rFonts w:hAnsi="Times New Roman" w:cs="Times New Roman"/>
          <w:lang w:val="en-GB"/>
        </w:rPr>
        <w:t>Sexing up the city in the international beauty contest: The performative nature of spatial planning and the fictive spectacle of place branding</w:t>
      </w:r>
      <w:r w:rsidR="0065175B" w:rsidRPr="00223F6E">
        <w:rPr>
          <w:rFonts w:hAnsi="Times New Roman" w:cs="Times New Roman"/>
          <w:lang w:val="en-GB"/>
        </w:rPr>
        <w:t xml:space="preserve">.” </w:t>
      </w:r>
      <w:r w:rsidRPr="00223F6E">
        <w:rPr>
          <w:rFonts w:hAnsi="Times New Roman" w:cs="Times New Roman"/>
          <w:i/>
          <w:iCs/>
          <w:lang w:val="en-GB"/>
        </w:rPr>
        <w:t>Town Planning Review</w:t>
      </w:r>
      <w:r w:rsidRPr="00223F6E">
        <w:rPr>
          <w:rFonts w:hAnsi="Times New Roman" w:cs="Times New Roman"/>
          <w:lang w:val="en-GB"/>
        </w:rPr>
        <w:t xml:space="preserve"> 84</w:t>
      </w:r>
      <w:r w:rsidR="0065175B" w:rsidRPr="00223F6E">
        <w:rPr>
          <w:rFonts w:hAnsi="Times New Roman" w:cs="Times New Roman"/>
          <w:lang w:val="en-GB"/>
        </w:rPr>
        <w:t xml:space="preserve"> </w:t>
      </w:r>
      <w:r w:rsidRPr="00223F6E">
        <w:rPr>
          <w:rFonts w:hAnsi="Times New Roman" w:cs="Times New Roman"/>
          <w:lang w:val="en-GB"/>
        </w:rPr>
        <w:t>(2)</w:t>
      </w:r>
      <w:r w:rsidR="0065175B" w:rsidRPr="00223F6E">
        <w:rPr>
          <w:rFonts w:hAnsi="Times New Roman" w:cs="Times New Roman"/>
          <w:lang w:val="en-GB"/>
        </w:rPr>
        <w:t>:</w:t>
      </w:r>
      <w:r w:rsidRPr="00223F6E">
        <w:rPr>
          <w:rFonts w:hAnsi="Times New Roman" w:cs="Times New Roman"/>
          <w:lang w:val="en-GB"/>
        </w:rPr>
        <w:t xml:space="preserve"> 251–274. </w:t>
      </w:r>
    </w:p>
    <w:p w:rsidR="0065175B" w:rsidRPr="00223F6E" w:rsidRDefault="0065175B" w:rsidP="00307581">
      <w:pPr>
        <w:jc w:val="both"/>
        <w:rPr>
          <w:rFonts w:hAnsi="Times New Roman" w:cs="Times New Roman"/>
          <w:lang w:val="en-GB"/>
        </w:rPr>
      </w:pPr>
    </w:p>
    <w:p w:rsidR="00307581" w:rsidRPr="00223F6E" w:rsidRDefault="0065175B" w:rsidP="00307581">
      <w:pPr>
        <w:jc w:val="both"/>
        <w:rPr>
          <w:rFonts w:hAnsi="Times New Roman" w:cs="Times New Roman"/>
          <w:lang w:val="en-GB"/>
        </w:rPr>
      </w:pPr>
      <w:r w:rsidRPr="00223F6E">
        <w:rPr>
          <w:rFonts w:hAnsi="Times New Roman" w:cs="Times New Roman"/>
          <w:lang w:val="en-GB"/>
        </w:rPr>
        <w:t>Causevic, S.</w:t>
      </w:r>
      <w:r w:rsidR="00676CD9" w:rsidRPr="00223F6E">
        <w:rPr>
          <w:rFonts w:hAnsi="Times New Roman" w:cs="Times New Roman"/>
          <w:lang w:val="en-GB"/>
        </w:rPr>
        <w:t>,</w:t>
      </w:r>
      <w:r w:rsidRPr="00223F6E">
        <w:rPr>
          <w:rFonts w:hAnsi="Times New Roman" w:cs="Times New Roman"/>
          <w:lang w:val="en-GB"/>
        </w:rPr>
        <w:t xml:space="preserve"> and Lynch, P. </w:t>
      </w:r>
      <w:r w:rsidR="00307581" w:rsidRPr="00223F6E">
        <w:rPr>
          <w:rFonts w:hAnsi="Times New Roman" w:cs="Times New Roman"/>
          <w:lang w:val="en-GB"/>
        </w:rPr>
        <w:t>2013</w:t>
      </w:r>
      <w:r w:rsidRPr="00223F6E">
        <w:rPr>
          <w:rFonts w:hAnsi="Times New Roman" w:cs="Times New Roman"/>
          <w:lang w:val="en-GB"/>
        </w:rPr>
        <w:t>. “</w:t>
      </w:r>
      <w:r w:rsidR="00307581" w:rsidRPr="00223F6E">
        <w:rPr>
          <w:rFonts w:hAnsi="Times New Roman" w:cs="Times New Roman"/>
          <w:lang w:val="en-GB"/>
        </w:rPr>
        <w:t>Political (in)stability and its i</w:t>
      </w:r>
      <w:r w:rsidRPr="00223F6E">
        <w:rPr>
          <w:rFonts w:hAnsi="Times New Roman" w:cs="Times New Roman"/>
          <w:lang w:val="en-GB"/>
        </w:rPr>
        <w:t>nfluence on tourism development.”</w:t>
      </w:r>
      <w:r w:rsidR="00A86195">
        <w:rPr>
          <w:rStyle w:val="apple-converted-space"/>
          <w:rFonts w:hAnsi="Times New Roman" w:cs="Times New Roman"/>
          <w:lang w:val="en-GB"/>
        </w:rPr>
        <w:t xml:space="preserve"> </w:t>
      </w:r>
      <w:r w:rsidR="00307581" w:rsidRPr="00223F6E">
        <w:rPr>
          <w:rFonts w:hAnsi="Times New Roman" w:cs="Times New Roman"/>
          <w:i/>
          <w:iCs/>
          <w:lang w:val="en-GB"/>
        </w:rPr>
        <w:t>Tourism Management</w:t>
      </w:r>
      <w:r w:rsidR="00307581" w:rsidRPr="00223F6E">
        <w:rPr>
          <w:rFonts w:hAnsi="Times New Roman" w:cs="Times New Roman"/>
          <w:lang w:val="en-GB"/>
        </w:rPr>
        <w:t xml:space="preserve"> 34</w:t>
      </w:r>
      <w:r w:rsidRPr="00223F6E">
        <w:rPr>
          <w:rFonts w:hAnsi="Times New Roman" w:cs="Times New Roman"/>
          <w:lang w:val="en-GB"/>
        </w:rPr>
        <w:t>: 145-</w:t>
      </w:r>
      <w:r w:rsidR="00307581" w:rsidRPr="00223F6E">
        <w:rPr>
          <w:rFonts w:hAnsi="Times New Roman" w:cs="Times New Roman"/>
          <w:lang w:val="en-GB"/>
        </w:rPr>
        <w:t xml:space="preserve">157. </w:t>
      </w:r>
    </w:p>
    <w:p w:rsidR="0065175B" w:rsidRDefault="0065175B" w:rsidP="00307581">
      <w:pPr>
        <w:jc w:val="both"/>
        <w:rPr>
          <w:rFonts w:hAnsi="Times New Roman" w:cs="Times New Roman"/>
          <w:lang w:val="en-GB"/>
        </w:rPr>
      </w:pPr>
    </w:p>
    <w:p w:rsidR="00FA1993" w:rsidRPr="00FA1993" w:rsidRDefault="00FA1993" w:rsidP="00FA1993">
      <w:pPr>
        <w:jc w:val="both"/>
        <w:rPr>
          <w:rFonts w:hAnsi="Times New Roman" w:cs="Times New Roman"/>
          <w:lang w:val="en-GB"/>
        </w:rPr>
      </w:pPr>
      <w:r w:rsidRPr="00FA1993">
        <w:rPr>
          <w:rFonts w:hAnsi="Times New Roman" w:cs="Times New Roman"/>
          <w:lang w:val="en-GB"/>
        </w:rPr>
        <w:t>Chen</w:t>
      </w:r>
      <w:r>
        <w:rPr>
          <w:rFonts w:hAnsi="Times New Roman" w:cs="Times New Roman"/>
          <w:lang w:val="en-GB"/>
        </w:rPr>
        <w:t>,</w:t>
      </w:r>
      <w:r w:rsidRPr="00FA1993">
        <w:rPr>
          <w:rFonts w:hAnsi="Times New Roman" w:cs="Times New Roman"/>
          <w:lang w:val="en-GB"/>
        </w:rPr>
        <w:t xml:space="preserve"> </w:t>
      </w:r>
      <w:r>
        <w:rPr>
          <w:rFonts w:hAnsi="Times New Roman" w:cs="Times New Roman"/>
          <w:lang w:val="en-GB"/>
        </w:rPr>
        <w:t>C-F. and</w:t>
      </w:r>
      <w:r w:rsidRPr="00FA1993">
        <w:rPr>
          <w:rFonts w:hAnsi="Times New Roman" w:cs="Times New Roman"/>
          <w:lang w:val="en-GB"/>
        </w:rPr>
        <w:t xml:space="preserve"> Chen</w:t>
      </w:r>
      <w:r>
        <w:rPr>
          <w:rFonts w:hAnsi="Times New Roman" w:cs="Times New Roman"/>
          <w:lang w:val="en-GB"/>
        </w:rPr>
        <w:t>, S-F. 2010. “</w:t>
      </w:r>
      <w:r w:rsidRPr="00FA1993">
        <w:rPr>
          <w:rFonts w:hAnsi="Times New Roman" w:cs="Times New Roman"/>
          <w:lang w:val="en-GB"/>
        </w:rPr>
        <w:t>Experience quality, perceived value, satisfaction and behavioral intentions for</w:t>
      </w:r>
      <w:r>
        <w:rPr>
          <w:rFonts w:hAnsi="Times New Roman" w:cs="Times New Roman"/>
          <w:lang w:val="en-GB"/>
        </w:rPr>
        <w:t xml:space="preserve"> </w:t>
      </w:r>
      <w:r w:rsidRPr="00FA1993">
        <w:rPr>
          <w:rFonts w:hAnsi="Times New Roman" w:cs="Times New Roman"/>
          <w:lang w:val="en-GB"/>
        </w:rPr>
        <w:t>heritage tourists</w:t>
      </w:r>
      <w:r>
        <w:rPr>
          <w:rFonts w:hAnsi="Times New Roman" w:cs="Times New Roman"/>
          <w:lang w:val="en-GB"/>
        </w:rPr>
        <w:t xml:space="preserve">.” </w:t>
      </w:r>
      <w:r w:rsidRPr="00FA1993">
        <w:rPr>
          <w:rFonts w:hAnsi="Times New Roman" w:cs="Times New Roman"/>
          <w:i/>
          <w:lang w:val="en-GB"/>
        </w:rPr>
        <w:t>Tourism Management</w:t>
      </w:r>
      <w:r w:rsidRPr="00FA1993">
        <w:rPr>
          <w:rFonts w:hAnsi="Times New Roman" w:cs="Times New Roman"/>
          <w:lang w:val="en-GB"/>
        </w:rPr>
        <w:t xml:space="preserve"> 31</w:t>
      </w:r>
      <w:r>
        <w:rPr>
          <w:rFonts w:hAnsi="Times New Roman" w:cs="Times New Roman"/>
          <w:lang w:val="en-GB"/>
        </w:rPr>
        <w:t>:</w:t>
      </w:r>
      <w:r w:rsidRPr="00FA1993">
        <w:rPr>
          <w:rFonts w:hAnsi="Times New Roman" w:cs="Times New Roman"/>
          <w:lang w:val="en-GB"/>
        </w:rPr>
        <w:t xml:space="preserve"> 29–35</w:t>
      </w:r>
    </w:p>
    <w:p w:rsidR="00FA1993" w:rsidRPr="00223F6E" w:rsidRDefault="00FA1993"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Crooke, E. 2010</w:t>
      </w:r>
      <w:r w:rsidR="0065175B" w:rsidRPr="00223F6E">
        <w:rPr>
          <w:rFonts w:hAnsi="Times New Roman" w:cs="Times New Roman"/>
          <w:lang w:val="en-GB"/>
        </w:rPr>
        <w:t>. “</w:t>
      </w:r>
      <w:r w:rsidRPr="00223F6E">
        <w:rPr>
          <w:rFonts w:hAnsi="Times New Roman" w:cs="Times New Roman"/>
          <w:lang w:val="en-GB"/>
        </w:rPr>
        <w:t>The politics of community heritage: Motivations, authority and control</w:t>
      </w:r>
      <w:r w:rsidR="0065175B"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International Journal of Heritage Studies</w:t>
      </w:r>
      <w:r w:rsidRPr="00223F6E">
        <w:rPr>
          <w:rFonts w:hAnsi="Times New Roman" w:cs="Times New Roman"/>
          <w:lang w:val="en-GB"/>
        </w:rPr>
        <w:t xml:space="preserve"> 16</w:t>
      </w:r>
      <w:r w:rsidR="0065175B" w:rsidRPr="00223F6E">
        <w:rPr>
          <w:rFonts w:hAnsi="Times New Roman" w:cs="Times New Roman"/>
          <w:lang w:val="en-GB"/>
        </w:rPr>
        <w:t xml:space="preserve"> </w:t>
      </w:r>
      <w:r w:rsidRPr="00223F6E">
        <w:rPr>
          <w:rFonts w:hAnsi="Times New Roman" w:cs="Times New Roman"/>
          <w:lang w:val="en-GB"/>
        </w:rPr>
        <w:t>(1-2)</w:t>
      </w:r>
      <w:r w:rsidR="0065175B" w:rsidRPr="00223F6E">
        <w:rPr>
          <w:rFonts w:hAnsi="Times New Roman" w:cs="Times New Roman"/>
          <w:lang w:val="en-GB"/>
        </w:rPr>
        <w:t>:</w:t>
      </w:r>
      <w:r w:rsidRPr="00223F6E">
        <w:rPr>
          <w:rFonts w:hAnsi="Times New Roman" w:cs="Times New Roman"/>
          <w:lang w:val="en-GB"/>
        </w:rPr>
        <w:t xml:space="preserve"> 16–29. </w:t>
      </w:r>
    </w:p>
    <w:p w:rsidR="00C05A1F" w:rsidRDefault="00C05A1F" w:rsidP="00307581">
      <w:pPr>
        <w:pStyle w:val="NoSpacing"/>
        <w:jc w:val="both"/>
        <w:rPr>
          <w:rFonts w:ascii="Times New Roman" w:hAnsi="Times New Roman" w:cs="Times New Roman"/>
          <w:sz w:val="24"/>
          <w:szCs w:val="24"/>
        </w:rPr>
      </w:pPr>
    </w:p>
    <w:p w:rsidR="00307581" w:rsidRPr="00223F6E" w:rsidRDefault="00676CD9" w:rsidP="00307581">
      <w:pPr>
        <w:pStyle w:val="NoSpacing"/>
        <w:jc w:val="both"/>
        <w:rPr>
          <w:rFonts w:ascii="Times New Roman" w:hAnsi="Times New Roman" w:cs="Times New Roman"/>
          <w:sz w:val="24"/>
          <w:szCs w:val="24"/>
        </w:rPr>
      </w:pPr>
      <w:r w:rsidRPr="00223F6E">
        <w:rPr>
          <w:rFonts w:ascii="Times New Roman" w:hAnsi="Times New Roman" w:cs="Times New Roman"/>
          <w:sz w:val="24"/>
          <w:szCs w:val="24"/>
        </w:rPr>
        <w:t xml:space="preserve">Derry City Council (DCC) </w:t>
      </w:r>
      <w:r w:rsidR="00307581" w:rsidRPr="00223F6E">
        <w:rPr>
          <w:rFonts w:ascii="Times New Roman" w:hAnsi="Times New Roman" w:cs="Times New Roman"/>
          <w:sz w:val="24"/>
          <w:szCs w:val="24"/>
        </w:rPr>
        <w:t>2010</w:t>
      </w:r>
      <w:r w:rsidRPr="00223F6E">
        <w:rPr>
          <w:rFonts w:ascii="Times New Roman" w:hAnsi="Times New Roman" w:cs="Times New Roman"/>
          <w:sz w:val="24"/>
          <w:szCs w:val="24"/>
        </w:rPr>
        <w:t>.</w:t>
      </w:r>
      <w:r w:rsidR="00307581" w:rsidRPr="00223F6E">
        <w:rPr>
          <w:rFonts w:ascii="Times New Roman" w:hAnsi="Times New Roman" w:cs="Times New Roman"/>
          <w:sz w:val="24"/>
          <w:szCs w:val="24"/>
        </w:rPr>
        <w:t xml:space="preserve"> </w:t>
      </w:r>
      <w:r w:rsidR="00307581" w:rsidRPr="00223F6E">
        <w:rPr>
          <w:rFonts w:ascii="Times New Roman" w:hAnsi="Times New Roman" w:cs="Times New Roman"/>
          <w:i/>
          <w:sz w:val="24"/>
          <w:szCs w:val="24"/>
        </w:rPr>
        <w:t xml:space="preserve">Derry-Londonderry </w:t>
      </w:r>
      <w:r w:rsidRPr="00223F6E">
        <w:rPr>
          <w:rFonts w:ascii="Times New Roman" w:hAnsi="Times New Roman" w:cs="Times New Roman"/>
          <w:i/>
          <w:sz w:val="24"/>
          <w:szCs w:val="24"/>
        </w:rPr>
        <w:t xml:space="preserve">Candidate City </w:t>
      </w:r>
      <w:r w:rsidR="00307581" w:rsidRPr="00223F6E">
        <w:rPr>
          <w:rFonts w:ascii="Times New Roman" w:hAnsi="Times New Roman" w:cs="Times New Roman"/>
          <w:i/>
          <w:sz w:val="24"/>
          <w:szCs w:val="24"/>
        </w:rPr>
        <w:t xml:space="preserve">UK City </w:t>
      </w:r>
      <w:r w:rsidRPr="00223F6E">
        <w:rPr>
          <w:rFonts w:ascii="Times New Roman" w:hAnsi="Times New Roman" w:cs="Times New Roman"/>
          <w:i/>
          <w:sz w:val="24"/>
          <w:szCs w:val="24"/>
        </w:rPr>
        <w:t xml:space="preserve">of </w:t>
      </w:r>
      <w:r w:rsidR="00307581" w:rsidRPr="00223F6E">
        <w:rPr>
          <w:rFonts w:ascii="Times New Roman" w:hAnsi="Times New Roman" w:cs="Times New Roman"/>
          <w:i/>
          <w:sz w:val="24"/>
          <w:szCs w:val="24"/>
        </w:rPr>
        <w:t xml:space="preserve">Culture </w:t>
      </w:r>
      <w:r w:rsidRPr="00223F6E">
        <w:rPr>
          <w:rFonts w:ascii="Times New Roman" w:hAnsi="Times New Roman" w:cs="Times New Roman"/>
          <w:i/>
          <w:sz w:val="24"/>
          <w:szCs w:val="24"/>
        </w:rPr>
        <w:t xml:space="preserve">2013: </w:t>
      </w:r>
      <w:r w:rsidR="00110601" w:rsidRPr="00223F6E">
        <w:rPr>
          <w:rFonts w:ascii="Times New Roman" w:hAnsi="Times New Roman" w:cs="Times New Roman"/>
          <w:i/>
          <w:sz w:val="24"/>
          <w:szCs w:val="24"/>
        </w:rPr>
        <w:t xml:space="preserve">Our </w:t>
      </w:r>
      <w:r w:rsidRPr="00223F6E">
        <w:rPr>
          <w:rFonts w:ascii="Times New Roman" w:hAnsi="Times New Roman" w:cs="Times New Roman"/>
          <w:i/>
          <w:sz w:val="24"/>
          <w:szCs w:val="24"/>
        </w:rPr>
        <w:t>Bid</w:t>
      </w:r>
      <w:r w:rsidRPr="00223F6E">
        <w:rPr>
          <w:rFonts w:ascii="Times New Roman" w:hAnsi="Times New Roman" w:cs="Times New Roman"/>
          <w:sz w:val="24"/>
          <w:szCs w:val="24"/>
        </w:rPr>
        <w:t>.</w:t>
      </w:r>
      <w:r w:rsidR="00307581" w:rsidRPr="00223F6E">
        <w:rPr>
          <w:rFonts w:ascii="Times New Roman" w:hAnsi="Times New Roman" w:cs="Times New Roman"/>
          <w:sz w:val="24"/>
          <w:szCs w:val="24"/>
        </w:rPr>
        <w:t xml:space="preserve"> Derry-Londonderry</w:t>
      </w:r>
      <w:r w:rsidRPr="00223F6E">
        <w:rPr>
          <w:rFonts w:ascii="Times New Roman" w:hAnsi="Times New Roman" w:cs="Times New Roman"/>
          <w:sz w:val="24"/>
          <w:szCs w:val="24"/>
        </w:rPr>
        <w:t>:</w:t>
      </w:r>
      <w:r w:rsidR="00307581" w:rsidRPr="00223F6E">
        <w:rPr>
          <w:rFonts w:ascii="Times New Roman" w:hAnsi="Times New Roman" w:cs="Times New Roman"/>
          <w:sz w:val="24"/>
          <w:szCs w:val="24"/>
        </w:rPr>
        <w:t xml:space="preserve"> DCC. </w:t>
      </w:r>
    </w:p>
    <w:p w:rsidR="00D565F8" w:rsidRPr="00223F6E" w:rsidRDefault="00D565F8" w:rsidP="00F90D30">
      <w:pPr>
        <w:rPr>
          <w:lang w:val="en-GB"/>
        </w:rPr>
      </w:pPr>
    </w:p>
    <w:p w:rsidR="00D565F8" w:rsidRPr="00F90D30" w:rsidRDefault="00D565F8" w:rsidP="00F90D30">
      <w:pPr>
        <w:pStyle w:val="NoSpacing"/>
        <w:rPr>
          <w:rFonts w:ascii="Times New Roman" w:hAnsi="Times New Roman" w:cs="Times New Roman"/>
          <w:sz w:val="24"/>
          <w:szCs w:val="24"/>
        </w:rPr>
      </w:pPr>
      <w:r w:rsidRPr="00F90D30">
        <w:rPr>
          <w:rFonts w:ascii="Times New Roman" w:hAnsi="Times New Roman" w:cs="Times New Roman"/>
          <w:sz w:val="24"/>
          <w:szCs w:val="24"/>
        </w:rPr>
        <w:t>Dwyer, O., Butler, D., and Carter, P. 2013. “Commemorative surrogation and the American</w:t>
      </w:r>
      <w:r w:rsidR="00F90D30" w:rsidRPr="00F90D30">
        <w:rPr>
          <w:rFonts w:ascii="Times New Roman" w:hAnsi="Times New Roman" w:cs="Times New Roman"/>
          <w:sz w:val="24"/>
          <w:szCs w:val="24"/>
        </w:rPr>
        <w:t xml:space="preserve"> </w:t>
      </w:r>
      <w:r w:rsidRPr="00F90D30">
        <w:rPr>
          <w:rFonts w:ascii="Times New Roman" w:hAnsi="Times New Roman" w:cs="Times New Roman"/>
          <w:sz w:val="24"/>
          <w:szCs w:val="24"/>
        </w:rPr>
        <w:t xml:space="preserve">South's changing heritage landscape.” </w:t>
      </w:r>
      <w:r w:rsidRPr="00F90D30">
        <w:rPr>
          <w:rFonts w:ascii="Times New Roman" w:hAnsi="Times New Roman" w:cs="Times New Roman"/>
          <w:i/>
          <w:sz w:val="24"/>
          <w:szCs w:val="24"/>
        </w:rPr>
        <w:t>Tourism Geographies</w:t>
      </w:r>
      <w:r w:rsidRPr="00F90D30">
        <w:rPr>
          <w:rFonts w:ascii="Times New Roman" w:hAnsi="Times New Roman" w:cs="Times New Roman"/>
          <w:sz w:val="24"/>
          <w:szCs w:val="24"/>
        </w:rPr>
        <w:t xml:space="preserve"> 15 (3): 424-443</w:t>
      </w:r>
      <w:r w:rsidR="00F90D30">
        <w:rPr>
          <w:rFonts w:ascii="Times New Roman" w:hAnsi="Times New Roman" w:cs="Times New Roman"/>
          <w:sz w:val="24"/>
          <w:szCs w:val="24"/>
        </w:rPr>
        <w:t>.</w:t>
      </w:r>
    </w:p>
    <w:p w:rsidR="00307581" w:rsidRPr="00F90D30" w:rsidRDefault="00307581" w:rsidP="00F90D30">
      <w:pPr>
        <w:pStyle w:val="NoSpacing"/>
        <w:rPr>
          <w:rFonts w:ascii="Times New Roman" w:hAnsi="Times New Roman" w:cs="Times New Roman"/>
          <w:sz w:val="24"/>
          <w:szCs w:val="24"/>
        </w:rPr>
      </w:pPr>
    </w:p>
    <w:p w:rsidR="00F90D30" w:rsidRDefault="00F90D30" w:rsidP="00F90D30">
      <w:pPr>
        <w:pStyle w:val="NoSpacing"/>
        <w:jc w:val="both"/>
        <w:rPr>
          <w:rFonts w:ascii="Times New Roman" w:hAnsi="Times New Roman" w:cs="Times New Roman"/>
          <w:sz w:val="24"/>
          <w:szCs w:val="24"/>
        </w:rPr>
      </w:pPr>
      <w:r w:rsidRPr="00F90D30">
        <w:rPr>
          <w:rFonts w:ascii="Times New Roman" w:hAnsi="Times New Roman" w:cs="Times New Roman"/>
          <w:sz w:val="24"/>
          <w:szCs w:val="24"/>
        </w:rPr>
        <w:t>Eschebach</w:t>
      </w:r>
      <w:r>
        <w:rPr>
          <w:rFonts w:ascii="Times New Roman" w:hAnsi="Times New Roman" w:cs="Times New Roman"/>
          <w:sz w:val="24"/>
          <w:szCs w:val="24"/>
        </w:rPr>
        <w:t>,</w:t>
      </w:r>
      <w:r w:rsidRPr="00F90D30">
        <w:rPr>
          <w:rFonts w:ascii="Times New Roman" w:hAnsi="Times New Roman" w:cs="Times New Roman"/>
          <w:sz w:val="24"/>
          <w:szCs w:val="24"/>
        </w:rPr>
        <w:t xml:space="preserve"> I</w:t>
      </w:r>
      <w:r>
        <w:rPr>
          <w:rFonts w:ascii="Times New Roman" w:hAnsi="Times New Roman" w:cs="Times New Roman"/>
          <w:sz w:val="24"/>
          <w:szCs w:val="24"/>
        </w:rPr>
        <w:t>.</w:t>
      </w:r>
      <w:r w:rsidRPr="00F90D30">
        <w:rPr>
          <w:rFonts w:ascii="Times New Roman" w:hAnsi="Times New Roman" w:cs="Times New Roman"/>
          <w:sz w:val="24"/>
          <w:szCs w:val="24"/>
        </w:rPr>
        <w:t xml:space="preserve"> 2011</w:t>
      </w:r>
      <w:r>
        <w:rPr>
          <w:rFonts w:ascii="Times New Roman" w:hAnsi="Times New Roman" w:cs="Times New Roman"/>
          <w:sz w:val="24"/>
          <w:szCs w:val="24"/>
        </w:rPr>
        <w:t>.</w:t>
      </w:r>
      <w:r w:rsidRPr="00F90D30">
        <w:rPr>
          <w:rFonts w:ascii="Times New Roman" w:hAnsi="Times New Roman" w:cs="Times New Roman"/>
          <w:sz w:val="24"/>
          <w:szCs w:val="24"/>
        </w:rPr>
        <w:t xml:space="preserve"> Soil, </w:t>
      </w:r>
      <w:r>
        <w:rPr>
          <w:rFonts w:ascii="Times New Roman" w:hAnsi="Times New Roman" w:cs="Times New Roman"/>
          <w:sz w:val="24"/>
          <w:szCs w:val="24"/>
        </w:rPr>
        <w:t>a</w:t>
      </w:r>
      <w:r w:rsidRPr="00F90D30">
        <w:rPr>
          <w:rFonts w:ascii="Times New Roman" w:hAnsi="Times New Roman" w:cs="Times New Roman"/>
          <w:sz w:val="24"/>
          <w:szCs w:val="24"/>
        </w:rPr>
        <w:t xml:space="preserve">shes, </w:t>
      </w:r>
      <w:r>
        <w:rPr>
          <w:rFonts w:ascii="Times New Roman" w:hAnsi="Times New Roman" w:cs="Times New Roman"/>
          <w:sz w:val="24"/>
          <w:szCs w:val="24"/>
        </w:rPr>
        <w:t>c</w:t>
      </w:r>
      <w:r w:rsidRPr="00F90D30">
        <w:rPr>
          <w:rFonts w:ascii="Times New Roman" w:hAnsi="Times New Roman" w:cs="Times New Roman"/>
          <w:sz w:val="24"/>
          <w:szCs w:val="24"/>
        </w:rPr>
        <w:t xml:space="preserve">ommemoration: Processes of </w:t>
      </w:r>
      <w:r>
        <w:rPr>
          <w:rFonts w:ascii="Times New Roman" w:hAnsi="Times New Roman" w:cs="Times New Roman"/>
          <w:sz w:val="24"/>
          <w:szCs w:val="24"/>
        </w:rPr>
        <w:t>s</w:t>
      </w:r>
      <w:r w:rsidRPr="00F90D30">
        <w:rPr>
          <w:rFonts w:ascii="Times New Roman" w:hAnsi="Times New Roman" w:cs="Times New Roman"/>
          <w:sz w:val="24"/>
          <w:szCs w:val="24"/>
        </w:rPr>
        <w:t xml:space="preserve">acralization at the </w:t>
      </w:r>
      <w:r>
        <w:rPr>
          <w:rFonts w:ascii="Times New Roman" w:hAnsi="Times New Roman" w:cs="Times New Roman"/>
          <w:sz w:val="24"/>
          <w:szCs w:val="24"/>
        </w:rPr>
        <w:t>f</w:t>
      </w:r>
      <w:r w:rsidRPr="00F90D30">
        <w:rPr>
          <w:rFonts w:ascii="Times New Roman" w:hAnsi="Times New Roman" w:cs="Times New Roman"/>
          <w:sz w:val="24"/>
          <w:szCs w:val="24"/>
        </w:rPr>
        <w:t xml:space="preserve">ormer Ravensbrück </w:t>
      </w:r>
      <w:r>
        <w:rPr>
          <w:rFonts w:ascii="Times New Roman" w:hAnsi="Times New Roman" w:cs="Times New Roman"/>
          <w:sz w:val="24"/>
          <w:szCs w:val="24"/>
        </w:rPr>
        <w:t>c</w:t>
      </w:r>
      <w:r w:rsidRPr="00F90D30">
        <w:rPr>
          <w:rFonts w:ascii="Times New Roman" w:hAnsi="Times New Roman" w:cs="Times New Roman"/>
          <w:sz w:val="24"/>
          <w:szCs w:val="24"/>
        </w:rPr>
        <w:t xml:space="preserve">oncentration </w:t>
      </w:r>
      <w:r>
        <w:rPr>
          <w:rFonts w:ascii="Times New Roman" w:hAnsi="Times New Roman" w:cs="Times New Roman"/>
          <w:sz w:val="24"/>
          <w:szCs w:val="24"/>
        </w:rPr>
        <w:t>c</w:t>
      </w:r>
      <w:r w:rsidRPr="00F90D30">
        <w:rPr>
          <w:rFonts w:ascii="Times New Roman" w:hAnsi="Times New Roman" w:cs="Times New Roman"/>
          <w:sz w:val="24"/>
          <w:szCs w:val="24"/>
        </w:rPr>
        <w:t xml:space="preserve">amp. </w:t>
      </w:r>
      <w:r w:rsidRPr="00F90D30">
        <w:rPr>
          <w:rFonts w:ascii="Times New Roman" w:hAnsi="Times New Roman" w:cs="Times New Roman"/>
          <w:i/>
          <w:sz w:val="24"/>
          <w:szCs w:val="24"/>
        </w:rPr>
        <w:t>History and Memory</w:t>
      </w:r>
      <w:r w:rsidRPr="00F90D30">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F90D30">
        <w:rPr>
          <w:rFonts w:ascii="Times New Roman" w:hAnsi="Times New Roman" w:cs="Times New Roman"/>
          <w:sz w:val="24"/>
          <w:szCs w:val="24"/>
        </w:rPr>
        <w:t>(1): 131-56.</w:t>
      </w:r>
    </w:p>
    <w:p w:rsidR="00F614B8" w:rsidRDefault="00F614B8" w:rsidP="00F90D30">
      <w:pPr>
        <w:pStyle w:val="NoSpacing"/>
        <w:jc w:val="both"/>
        <w:rPr>
          <w:rFonts w:ascii="Times New Roman" w:hAnsi="Times New Roman" w:cs="Times New Roman"/>
          <w:sz w:val="24"/>
          <w:szCs w:val="24"/>
        </w:rPr>
      </w:pPr>
    </w:p>
    <w:p w:rsidR="00F90D30" w:rsidRPr="00223F6E" w:rsidRDefault="00DB61B6" w:rsidP="00DB61B6">
      <w:pPr>
        <w:pStyle w:val="NoSpacing"/>
        <w:jc w:val="both"/>
        <w:rPr>
          <w:rFonts w:ascii="Times New Roman" w:hAnsi="Times New Roman" w:cs="Times New Roman"/>
          <w:sz w:val="24"/>
          <w:szCs w:val="24"/>
        </w:rPr>
      </w:pPr>
      <w:r w:rsidRPr="00DB61B6">
        <w:rPr>
          <w:rFonts w:ascii="Times New Roman" w:hAnsi="Times New Roman" w:cs="Times New Roman"/>
          <w:sz w:val="24"/>
          <w:szCs w:val="24"/>
        </w:rPr>
        <w:t>Colombino</w:t>
      </w:r>
      <w:r>
        <w:rPr>
          <w:rFonts w:ascii="Times New Roman" w:hAnsi="Times New Roman" w:cs="Times New Roman"/>
          <w:sz w:val="24"/>
          <w:szCs w:val="24"/>
        </w:rPr>
        <w:t>, A., and</w:t>
      </w:r>
      <w:r w:rsidRPr="00DB61B6">
        <w:rPr>
          <w:rFonts w:ascii="Times New Roman" w:hAnsi="Times New Roman" w:cs="Times New Roman"/>
          <w:sz w:val="24"/>
          <w:szCs w:val="24"/>
        </w:rPr>
        <w:t xml:space="preserve"> Vanolo</w:t>
      </w:r>
      <w:r>
        <w:rPr>
          <w:rFonts w:ascii="Times New Roman" w:hAnsi="Times New Roman" w:cs="Times New Roman"/>
          <w:sz w:val="24"/>
          <w:szCs w:val="24"/>
        </w:rPr>
        <w:t xml:space="preserve">, I. </w:t>
      </w:r>
      <w:r w:rsidRPr="00DB61B6">
        <w:rPr>
          <w:rFonts w:ascii="Times New Roman" w:hAnsi="Times New Roman" w:cs="Times New Roman"/>
          <w:sz w:val="24"/>
          <w:szCs w:val="24"/>
        </w:rPr>
        <w:t>2017</w:t>
      </w:r>
      <w:r>
        <w:rPr>
          <w:rFonts w:ascii="Times New Roman" w:hAnsi="Times New Roman" w:cs="Times New Roman"/>
          <w:sz w:val="24"/>
          <w:szCs w:val="24"/>
        </w:rPr>
        <w:t>. “</w:t>
      </w:r>
      <w:r w:rsidRPr="00DB61B6">
        <w:rPr>
          <w:rFonts w:ascii="Times New Roman" w:hAnsi="Times New Roman" w:cs="Times New Roman"/>
          <w:sz w:val="24"/>
          <w:szCs w:val="24"/>
        </w:rPr>
        <w:t>Turin and Lingotto: resilience,</w:t>
      </w:r>
      <w:r>
        <w:rPr>
          <w:rFonts w:ascii="Times New Roman" w:hAnsi="Times New Roman" w:cs="Times New Roman"/>
          <w:sz w:val="24"/>
          <w:szCs w:val="24"/>
        </w:rPr>
        <w:t xml:space="preserve"> </w:t>
      </w:r>
      <w:r w:rsidRPr="00DB61B6">
        <w:rPr>
          <w:rFonts w:ascii="Times New Roman" w:hAnsi="Times New Roman" w:cs="Times New Roman"/>
          <w:sz w:val="24"/>
          <w:szCs w:val="24"/>
        </w:rPr>
        <w:t>forgetti</w:t>
      </w:r>
      <w:r>
        <w:rPr>
          <w:rFonts w:ascii="Times New Roman" w:hAnsi="Times New Roman" w:cs="Times New Roman"/>
          <w:sz w:val="24"/>
          <w:szCs w:val="24"/>
        </w:rPr>
        <w:t>ng and the reinvention of place</w:t>
      </w:r>
      <w:r w:rsidR="00F614B8">
        <w:rPr>
          <w:rFonts w:ascii="Times New Roman" w:hAnsi="Times New Roman" w:cs="Times New Roman"/>
          <w:sz w:val="24"/>
          <w:szCs w:val="24"/>
        </w:rPr>
        <w:t>.</w:t>
      </w:r>
      <w:r w:rsidR="00F614B8" w:rsidRPr="00F614B8">
        <w:rPr>
          <w:rFonts w:ascii="Times New Roman" w:hAnsi="Times New Roman" w:cs="Times New Roman"/>
          <w:sz w:val="24"/>
          <w:szCs w:val="24"/>
        </w:rPr>
        <w:t xml:space="preserve">” </w:t>
      </w:r>
      <w:r w:rsidR="00F614B8" w:rsidRPr="00F614B8">
        <w:rPr>
          <w:rFonts w:ascii="Times New Roman" w:hAnsi="Times New Roman" w:cs="Times New Roman"/>
          <w:i/>
          <w:sz w:val="24"/>
          <w:szCs w:val="24"/>
        </w:rPr>
        <w:t>European Planning Studies</w:t>
      </w:r>
      <w:r w:rsidR="00F614B8" w:rsidRPr="00F614B8">
        <w:rPr>
          <w:rFonts w:ascii="Times New Roman" w:hAnsi="Times New Roman" w:cs="Times New Roman"/>
          <w:sz w:val="24"/>
          <w:szCs w:val="24"/>
        </w:rPr>
        <w:t xml:space="preserve"> 25 (1)</w:t>
      </w:r>
      <w:r w:rsidR="00F614B8">
        <w:rPr>
          <w:rFonts w:ascii="Times New Roman" w:hAnsi="Times New Roman" w:cs="Times New Roman"/>
          <w:sz w:val="24"/>
          <w:szCs w:val="24"/>
        </w:rPr>
        <w:t>:</w:t>
      </w:r>
      <w:r w:rsidR="00F614B8" w:rsidRPr="00F614B8">
        <w:rPr>
          <w:rFonts w:ascii="Times New Roman" w:hAnsi="Times New Roman" w:cs="Times New Roman"/>
          <w:sz w:val="24"/>
          <w:szCs w:val="24"/>
        </w:rPr>
        <w:t xml:space="preserve"> 10-28</w:t>
      </w:r>
      <w:r w:rsidR="00F614B8">
        <w:rPr>
          <w:rFonts w:ascii="Times New Roman" w:hAnsi="Times New Roman" w:cs="Times New Roman"/>
          <w:sz w:val="24"/>
          <w:szCs w:val="24"/>
        </w:rPr>
        <w:t>.</w:t>
      </w:r>
    </w:p>
    <w:p w:rsidR="00F614B8" w:rsidRDefault="00F614B8" w:rsidP="00307581">
      <w:pPr>
        <w:jc w:val="both"/>
        <w:rPr>
          <w:rFonts w:hAnsi="Times New Roman" w:cs="Times New Roman"/>
          <w:lang w:val="en-GB"/>
        </w:rPr>
      </w:pPr>
    </w:p>
    <w:p w:rsidR="00307581" w:rsidRPr="00223F6E" w:rsidRDefault="00676CD9" w:rsidP="00307581">
      <w:pPr>
        <w:jc w:val="both"/>
        <w:rPr>
          <w:rFonts w:hAnsi="Times New Roman" w:cs="Times New Roman"/>
          <w:lang w:val="en-GB"/>
        </w:rPr>
      </w:pPr>
      <w:r w:rsidRPr="00223F6E">
        <w:rPr>
          <w:rFonts w:hAnsi="Times New Roman" w:cs="Times New Roman"/>
          <w:lang w:val="en-GB"/>
        </w:rPr>
        <w:t xml:space="preserve">Flyvbjerg, B. </w:t>
      </w:r>
      <w:r w:rsidR="00307581" w:rsidRPr="00223F6E">
        <w:rPr>
          <w:rFonts w:hAnsi="Times New Roman" w:cs="Times New Roman"/>
          <w:lang w:val="en-GB"/>
        </w:rPr>
        <w:t>2004</w:t>
      </w:r>
      <w:r w:rsidRPr="00223F6E">
        <w:rPr>
          <w:rFonts w:hAnsi="Times New Roman" w:cs="Times New Roman"/>
          <w:lang w:val="en-GB"/>
        </w:rPr>
        <w:t>. “</w:t>
      </w:r>
      <w:r w:rsidR="00307581" w:rsidRPr="00223F6E">
        <w:rPr>
          <w:rFonts w:hAnsi="Times New Roman" w:cs="Times New Roman"/>
          <w:lang w:val="en-GB"/>
        </w:rPr>
        <w:t>Phronetic planning research: Theoretical</w:t>
      </w:r>
      <w:r w:rsidRPr="00223F6E">
        <w:rPr>
          <w:rFonts w:hAnsi="Times New Roman" w:cs="Times New Roman"/>
          <w:lang w:val="en-GB"/>
        </w:rPr>
        <w:t xml:space="preserve"> and methodological reflections.”</w:t>
      </w:r>
      <w:r w:rsidR="00A86195">
        <w:rPr>
          <w:rFonts w:hAnsi="Times New Roman" w:cs="Times New Roman"/>
          <w:lang w:val="en-GB"/>
        </w:rPr>
        <w:t xml:space="preserve"> </w:t>
      </w:r>
      <w:r w:rsidR="00307581" w:rsidRPr="00223F6E">
        <w:rPr>
          <w:rFonts w:hAnsi="Times New Roman" w:cs="Times New Roman"/>
          <w:i/>
          <w:iCs/>
          <w:lang w:val="en-GB"/>
        </w:rPr>
        <w:t xml:space="preserve">Planning Theory </w:t>
      </w:r>
      <w:r w:rsidRPr="00223F6E">
        <w:rPr>
          <w:rFonts w:hAnsi="Times New Roman" w:cs="Times New Roman"/>
          <w:i/>
          <w:iCs/>
          <w:lang w:val="en-GB"/>
        </w:rPr>
        <w:t>and</w:t>
      </w:r>
      <w:r w:rsidR="00307581" w:rsidRPr="00223F6E">
        <w:rPr>
          <w:rFonts w:hAnsi="Times New Roman" w:cs="Times New Roman"/>
          <w:i/>
          <w:iCs/>
          <w:lang w:val="en-GB"/>
        </w:rPr>
        <w:t xml:space="preserve"> Practice</w:t>
      </w:r>
      <w:r w:rsidR="00307581" w:rsidRPr="00223F6E">
        <w:rPr>
          <w:rFonts w:hAnsi="Times New Roman" w:cs="Times New Roman"/>
          <w:lang w:val="en-GB"/>
        </w:rPr>
        <w:t xml:space="preserve"> 5</w:t>
      </w:r>
      <w:r w:rsidRPr="00223F6E">
        <w:rPr>
          <w:rFonts w:hAnsi="Times New Roman" w:cs="Times New Roman"/>
          <w:lang w:val="en-GB"/>
        </w:rPr>
        <w:t xml:space="preserve"> </w:t>
      </w:r>
      <w:r w:rsidR="00307581" w:rsidRPr="00223F6E">
        <w:rPr>
          <w:rFonts w:hAnsi="Times New Roman" w:cs="Times New Roman"/>
          <w:lang w:val="en-GB"/>
        </w:rPr>
        <w:t>(3)</w:t>
      </w:r>
      <w:r w:rsidRPr="00223F6E">
        <w:rPr>
          <w:rFonts w:hAnsi="Times New Roman" w:cs="Times New Roman"/>
          <w:lang w:val="en-GB"/>
        </w:rPr>
        <w:t>: 283-</w:t>
      </w:r>
      <w:r w:rsidR="00307581" w:rsidRPr="00223F6E">
        <w:rPr>
          <w:rFonts w:hAnsi="Times New Roman" w:cs="Times New Roman"/>
          <w:lang w:val="en-GB"/>
        </w:rPr>
        <w:t xml:space="preserve">306. </w:t>
      </w:r>
    </w:p>
    <w:p w:rsidR="00676CD9" w:rsidRPr="00223F6E" w:rsidRDefault="00676CD9" w:rsidP="00C1652F">
      <w:pPr>
        <w:jc w:val="both"/>
        <w:rPr>
          <w:rFonts w:hAnsi="Times New Roman" w:cs="Times New Roman"/>
          <w:lang w:val="en-GB"/>
        </w:rPr>
      </w:pPr>
    </w:p>
    <w:p w:rsidR="00307581" w:rsidRPr="00223F6E" w:rsidRDefault="00307581" w:rsidP="00C1652F">
      <w:pPr>
        <w:jc w:val="both"/>
        <w:rPr>
          <w:rFonts w:hAnsi="Times New Roman" w:cs="Times New Roman"/>
          <w:lang w:val="en-GB"/>
        </w:rPr>
      </w:pPr>
      <w:r w:rsidRPr="00223F6E">
        <w:rPr>
          <w:rFonts w:hAnsi="Times New Roman" w:cs="Times New Roman"/>
          <w:lang w:val="en-GB"/>
        </w:rPr>
        <w:t>Foley, M.</w:t>
      </w:r>
      <w:r w:rsidR="00676CD9" w:rsidRPr="00223F6E">
        <w:rPr>
          <w:rFonts w:hAnsi="Times New Roman" w:cs="Times New Roman"/>
          <w:lang w:val="en-GB"/>
        </w:rPr>
        <w:t xml:space="preserve">, and Lennon, J.J. </w:t>
      </w:r>
      <w:r w:rsidRPr="00223F6E">
        <w:rPr>
          <w:rFonts w:hAnsi="Times New Roman" w:cs="Times New Roman"/>
          <w:lang w:val="en-GB"/>
        </w:rPr>
        <w:t>1996</w:t>
      </w:r>
      <w:r w:rsidR="00676CD9" w:rsidRPr="00223F6E">
        <w:rPr>
          <w:rFonts w:hAnsi="Times New Roman" w:cs="Times New Roman"/>
          <w:lang w:val="en-GB"/>
        </w:rPr>
        <w:t>. “</w:t>
      </w:r>
      <w:r w:rsidRPr="00223F6E">
        <w:rPr>
          <w:rFonts w:hAnsi="Times New Roman" w:cs="Times New Roman"/>
          <w:lang w:val="en-GB"/>
        </w:rPr>
        <w:t>JFK and dark tourism: A fascination with assassination</w:t>
      </w:r>
      <w:r w:rsidR="00676CD9"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International Journal of Heritage Studies</w:t>
      </w:r>
      <w:r w:rsidRPr="00223F6E">
        <w:rPr>
          <w:rFonts w:hAnsi="Times New Roman" w:cs="Times New Roman"/>
          <w:lang w:val="en-GB"/>
        </w:rPr>
        <w:t xml:space="preserve"> 2</w:t>
      </w:r>
      <w:r w:rsidR="00676CD9" w:rsidRPr="00223F6E">
        <w:rPr>
          <w:rFonts w:hAnsi="Times New Roman" w:cs="Times New Roman"/>
          <w:lang w:val="en-GB"/>
        </w:rPr>
        <w:t xml:space="preserve"> </w:t>
      </w:r>
      <w:r w:rsidRPr="00223F6E">
        <w:rPr>
          <w:rFonts w:hAnsi="Times New Roman" w:cs="Times New Roman"/>
          <w:lang w:val="en-GB"/>
        </w:rPr>
        <w:t>(4)</w:t>
      </w:r>
      <w:r w:rsidR="00676CD9" w:rsidRPr="00223F6E">
        <w:rPr>
          <w:rFonts w:hAnsi="Times New Roman" w:cs="Times New Roman"/>
          <w:lang w:val="en-GB"/>
        </w:rPr>
        <w:t>: 198-</w:t>
      </w:r>
      <w:r w:rsidRPr="00223F6E">
        <w:rPr>
          <w:rFonts w:hAnsi="Times New Roman" w:cs="Times New Roman"/>
          <w:lang w:val="en-GB"/>
        </w:rPr>
        <w:t xml:space="preserve">211. </w:t>
      </w:r>
    </w:p>
    <w:p w:rsidR="00676CD9" w:rsidRPr="00223F6E" w:rsidRDefault="00676CD9" w:rsidP="00C1652F">
      <w:pPr>
        <w:jc w:val="both"/>
        <w:rPr>
          <w:rFonts w:hAnsi="Times New Roman" w:cs="Times New Roman"/>
          <w:lang w:val="en-GB"/>
        </w:rPr>
      </w:pPr>
    </w:p>
    <w:p w:rsidR="00C1652F" w:rsidRPr="00223F6E" w:rsidRDefault="00C1652F" w:rsidP="00C16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hAnsi="Times New Roman" w:cs="Times New Roman"/>
          <w:lang w:val="en-GB"/>
        </w:rPr>
      </w:pPr>
      <w:r w:rsidRPr="00223F6E">
        <w:rPr>
          <w:rFonts w:eastAsiaTheme="minorHAnsi" w:hAnsi="Times New Roman" w:cs="Times New Roman"/>
          <w:color w:val="auto"/>
          <w:bdr w:val="none" w:sz="0" w:space="0" w:color="auto"/>
          <w:lang w:val="en-GB"/>
        </w:rPr>
        <w:t>Golańska, D. 2015. “Affective spaces, sensuous engagements: in quest of a synaesthetic approach to ‘dark memorials</w:t>
      </w:r>
      <w:r w:rsidR="007E3AAD">
        <w:rPr>
          <w:rFonts w:eastAsiaTheme="minorHAnsi" w:hAnsi="Times New Roman" w:cs="Times New Roman"/>
          <w:color w:val="auto"/>
          <w:bdr w:val="none" w:sz="0" w:space="0" w:color="auto"/>
          <w:lang w:val="en-GB"/>
        </w:rPr>
        <w:t>’</w:t>
      </w:r>
      <w:r w:rsidRPr="00223F6E">
        <w:rPr>
          <w:rFonts w:eastAsiaTheme="minorHAnsi" w:hAnsi="Times New Roman" w:cs="Times New Roman"/>
          <w:color w:val="auto"/>
          <w:bdr w:val="none" w:sz="0" w:space="0" w:color="auto"/>
          <w:lang w:val="en-GB"/>
        </w:rPr>
        <w:t xml:space="preserve">.” </w:t>
      </w:r>
      <w:r w:rsidRPr="00C05A1F">
        <w:rPr>
          <w:rFonts w:eastAsiaTheme="minorHAnsi" w:hAnsi="Times New Roman" w:cs="Times New Roman"/>
          <w:i/>
          <w:color w:val="auto"/>
          <w:bdr w:val="none" w:sz="0" w:space="0" w:color="auto"/>
          <w:lang w:val="en-GB"/>
        </w:rPr>
        <w:t>International Journal of Heritage Studies</w:t>
      </w:r>
      <w:r w:rsidRPr="00223F6E">
        <w:rPr>
          <w:rFonts w:eastAsiaTheme="minorHAnsi" w:hAnsi="Times New Roman" w:cs="Times New Roman"/>
          <w:color w:val="auto"/>
          <w:bdr w:val="none" w:sz="0" w:space="0" w:color="auto"/>
          <w:lang w:val="en-GB"/>
        </w:rPr>
        <w:t xml:space="preserve"> 21 (8): 773-790.</w:t>
      </w:r>
    </w:p>
    <w:p w:rsidR="00BB32D4" w:rsidRPr="00223F6E" w:rsidRDefault="00BB32D4" w:rsidP="00C1652F">
      <w:pPr>
        <w:jc w:val="both"/>
        <w:rPr>
          <w:rFonts w:hAnsi="Times New Roman" w:cs="Times New Roman"/>
          <w:lang w:val="en-GB"/>
        </w:rPr>
      </w:pPr>
    </w:p>
    <w:p w:rsidR="003160AA" w:rsidRPr="00223F6E" w:rsidRDefault="003160AA" w:rsidP="00C1652F">
      <w:pPr>
        <w:jc w:val="both"/>
        <w:rPr>
          <w:rFonts w:hAnsi="Times New Roman" w:cs="Times New Roman"/>
          <w:lang w:val="en-GB"/>
        </w:rPr>
      </w:pPr>
      <w:r w:rsidRPr="00223F6E">
        <w:rPr>
          <w:rFonts w:hAnsi="Times New Roman" w:cs="Times New Roman"/>
          <w:lang w:val="en-GB"/>
        </w:rPr>
        <w:t xml:space="preserve">Graham, B., and Howard, P. 2008. “Introduction: Heritage and identity.” In </w:t>
      </w:r>
      <w:r w:rsidRPr="00223F6E">
        <w:rPr>
          <w:rFonts w:hAnsi="Times New Roman" w:cs="Times New Roman"/>
          <w:i/>
          <w:lang w:val="en-GB"/>
        </w:rPr>
        <w:t>The Ashgate Research Companion to Heritage and Identity,</w:t>
      </w:r>
      <w:r w:rsidRPr="00223F6E">
        <w:rPr>
          <w:rFonts w:hAnsi="Times New Roman" w:cs="Times New Roman"/>
          <w:lang w:val="en-GB"/>
        </w:rPr>
        <w:t xml:space="preserve"> edited by B. Graham and P. Howard</w:t>
      </w:r>
      <w:r w:rsidR="000F0DA7" w:rsidRPr="00223F6E">
        <w:rPr>
          <w:rFonts w:hAnsi="Times New Roman" w:cs="Times New Roman"/>
          <w:lang w:val="en-GB"/>
        </w:rPr>
        <w:t>,</w:t>
      </w:r>
      <w:r w:rsidRPr="00223F6E">
        <w:rPr>
          <w:rFonts w:hAnsi="Times New Roman" w:cs="Times New Roman"/>
          <w:lang w:val="en-GB"/>
        </w:rPr>
        <w:t xml:space="preserve"> 1-18</w:t>
      </w:r>
      <w:r w:rsidR="000F0DA7" w:rsidRPr="00223F6E">
        <w:rPr>
          <w:rFonts w:hAnsi="Times New Roman" w:cs="Times New Roman"/>
          <w:lang w:val="en-GB"/>
        </w:rPr>
        <w:t>.</w:t>
      </w:r>
      <w:r w:rsidRPr="00223F6E">
        <w:rPr>
          <w:rFonts w:hAnsi="Times New Roman" w:cs="Times New Roman"/>
          <w:lang w:val="en-GB"/>
        </w:rPr>
        <w:t xml:space="preserve"> Farnham: Ashgate.</w:t>
      </w:r>
    </w:p>
    <w:p w:rsidR="00C05A1F" w:rsidRDefault="00C05A1F" w:rsidP="00C1652F">
      <w:pPr>
        <w:jc w:val="both"/>
        <w:rPr>
          <w:rFonts w:hAnsi="Times New Roman" w:cs="Times New Roman"/>
          <w:lang w:val="en-GB"/>
        </w:rPr>
      </w:pPr>
    </w:p>
    <w:p w:rsidR="003160AA" w:rsidRPr="00C05A1F" w:rsidRDefault="00C05A1F" w:rsidP="00C1652F">
      <w:pPr>
        <w:jc w:val="both"/>
        <w:rPr>
          <w:rFonts w:hAnsi="Times New Roman" w:cs="Times New Roman"/>
          <w:lang w:val="en-GB"/>
        </w:rPr>
      </w:pPr>
      <w:r w:rsidRPr="00C05A1F">
        <w:rPr>
          <w:rFonts w:hAnsi="Times New Roman" w:cs="Times New Roman"/>
          <w:lang w:val="en-GB"/>
        </w:rPr>
        <w:t>Greenspan</w:t>
      </w:r>
      <w:r>
        <w:rPr>
          <w:rFonts w:hAnsi="Times New Roman" w:cs="Times New Roman"/>
          <w:lang w:val="en-GB"/>
        </w:rPr>
        <w:t xml:space="preserve">, </w:t>
      </w:r>
      <w:r w:rsidRPr="00C05A1F">
        <w:rPr>
          <w:rFonts w:hAnsi="Times New Roman" w:cs="Times New Roman"/>
          <w:lang w:val="en-GB"/>
        </w:rPr>
        <w:t>E</w:t>
      </w:r>
      <w:r>
        <w:rPr>
          <w:rFonts w:hAnsi="Times New Roman" w:cs="Times New Roman"/>
          <w:lang w:val="en-GB"/>
        </w:rPr>
        <w:t xml:space="preserve">. </w:t>
      </w:r>
      <w:r w:rsidRPr="00C05A1F">
        <w:rPr>
          <w:rFonts w:hAnsi="Times New Roman" w:cs="Times New Roman"/>
          <w:lang w:val="en-GB"/>
        </w:rPr>
        <w:t>2005</w:t>
      </w:r>
      <w:r>
        <w:rPr>
          <w:rFonts w:hAnsi="Times New Roman" w:cs="Times New Roman"/>
          <w:lang w:val="en-GB"/>
        </w:rPr>
        <w:t>. “</w:t>
      </w:r>
      <w:r w:rsidRPr="00C05A1F">
        <w:rPr>
          <w:rFonts w:hAnsi="Times New Roman" w:cs="Times New Roman"/>
          <w:lang w:val="en-GB"/>
        </w:rPr>
        <w:t>A global site of heritage? Constructing spaces of memory at the World Trade Center Site.</w:t>
      </w:r>
      <w:r>
        <w:rPr>
          <w:rFonts w:hAnsi="Times New Roman" w:cs="Times New Roman"/>
          <w:lang w:val="en-GB"/>
        </w:rPr>
        <w:t>”</w:t>
      </w:r>
      <w:r w:rsidRPr="00C05A1F">
        <w:rPr>
          <w:rFonts w:hAnsi="Times New Roman" w:cs="Times New Roman"/>
          <w:lang w:val="en-GB"/>
        </w:rPr>
        <w:t xml:space="preserve"> </w:t>
      </w:r>
      <w:r w:rsidRPr="00C05A1F">
        <w:rPr>
          <w:rFonts w:hAnsi="Times New Roman" w:cs="Times New Roman"/>
          <w:i/>
          <w:lang w:val="en-GB"/>
        </w:rPr>
        <w:t>International Journal of Heritage Studies</w:t>
      </w:r>
      <w:r w:rsidRPr="00C05A1F">
        <w:rPr>
          <w:rFonts w:hAnsi="Times New Roman" w:cs="Times New Roman"/>
          <w:lang w:val="en-GB"/>
        </w:rPr>
        <w:t xml:space="preserve"> 11</w:t>
      </w:r>
      <w:r>
        <w:rPr>
          <w:rFonts w:hAnsi="Times New Roman" w:cs="Times New Roman"/>
          <w:lang w:val="en-GB"/>
        </w:rPr>
        <w:t xml:space="preserve"> </w:t>
      </w:r>
      <w:r w:rsidRPr="00C05A1F">
        <w:rPr>
          <w:rFonts w:hAnsi="Times New Roman" w:cs="Times New Roman"/>
          <w:lang w:val="en-GB"/>
        </w:rPr>
        <w:t>(5): 371-84.</w:t>
      </w:r>
    </w:p>
    <w:p w:rsidR="00C05A1F" w:rsidRDefault="00C05A1F"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lastRenderedPageBreak/>
        <w:t>Gunder, M. 2003</w:t>
      </w:r>
      <w:r w:rsidR="00676CD9" w:rsidRPr="00223F6E">
        <w:rPr>
          <w:rFonts w:hAnsi="Times New Roman" w:cs="Times New Roman"/>
          <w:lang w:val="en-GB"/>
        </w:rPr>
        <w:t>. “</w:t>
      </w:r>
      <w:r w:rsidRPr="00223F6E">
        <w:rPr>
          <w:rFonts w:hAnsi="Times New Roman" w:cs="Times New Roman"/>
          <w:lang w:val="en-GB"/>
        </w:rPr>
        <w:t>Passionate planning for the others’ desire: An agonistic response to the dark side of planning</w:t>
      </w:r>
      <w:r w:rsidR="00676CD9"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Progress in Planning</w:t>
      </w:r>
      <w:r w:rsidRPr="00223F6E">
        <w:rPr>
          <w:rFonts w:hAnsi="Times New Roman" w:cs="Times New Roman"/>
          <w:lang w:val="en-GB"/>
        </w:rPr>
        <w:t xml:space="preserve"> 60</w:t>
      </w:r>
      <w:r w:rsidR="00676CD9" w:rsidRPr="00223F6E">
        <w:rPr>
          <w:rFonts w:hAnsi="Times New Roman" w:cs="Times New Roman"/>
          <w:lang w:val="en-GB"/>
        </w:rPr>
        <w:t xml:space="preserve"> </w:t>
      </w:r>
      <w:r w:rsidRPr="00223F6E">
        <w:rPr>
          <w:rFonts w:hAnsi="Times New Roman" w:cs="Times New Roman"/>
          <w:lang w:val="en-GB"/>
        </w:rPr>
        <w:t>(3)</w:t>
      </w:r>
      <w:r w:rsidR="00676CD9" w:rsidRPr="00223F6E">
        <w:rPr>
          <w:rFonts w:hAnsi="Times New Roman" w:cs="Times New Roman"/>
          <w:lang w:val="en-GB"/>
        </w:rPr>
        <w:t>:</w:t>
      </w:r>
      <w:r w:rsidRPr="00223F6E">
        <w:rPr>
          <w:rFonts w:hAnsi="Times New Roman" w:cs="Times New Roman"/>
          <w:lang w:val="en-GB"/>
        </w:rPr>
        <w:t xml:space="preserve"> 235–319. </w:t>
      </w:r>
    </w:p>
    <w:p w:rsidR="00676CD9" w:rsidRPr="00223F6E" w:rsidRDefault="00676CD9"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Gunder, M. 2005</w:t>
      </w:r>
      <w:r w:rsidR="00676CD9" w:rsidRPr="00223F6E">
        <w:rPr>
          <w:rFonts w:hAnsi="Times New Roman" w:cs="Times New Roman"/>
          <w:lang w:val="en-GB"/>
        </w:rPr>
        <w:t>. “</w:t>
      </w:r>
      <w:r w:rsidRPr="00223F6E">
        <w:rPr>
          <w:rFonts w:hAnsi="Times New Roman" w:cs="Times New Roman"/>
          <w:lang w:val="en-GB"/>
        </w:rPr>
        <w:t>Obscuring difference through shaping debate: A Lacanian view of planning for diversity</w:t>
      </w:r>
      <w:r w:rsidR="00676CD9"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International Planning Studies</w:t>
      </w:r>
      <w:r w:rsidRPr="00223F6E">
        <w:rPr>
          <w:rFonts w:hAnsi="Times New Roman" w:cs="Times New Roman"/>
          <w:lang w:val="en-GB"/>
        </w:rPr>
        <w:t xml:space="preserve"> 10</w:t>
      </w:r>
      <w:r w:rsidR="00676CD9" w:rsidRPr="00223F6E">
        <w:rPr>
          <w:rFonts w:hAnsi="Times New Roman" w:cs="Times New Roman"/>
          <w:lang w:val="en-GB"/>
        </w:rPr>
        <w:t xml:space="preserve"> </w:t>
      </w:r>
      <w:r w:rsidRPr="00223F6E">
        <w:rPr>
          <w:rFonts w:hAnsi="Times New Roman" w:cs="Times New Roman"/>
          <w:lang w:val="en-GB"/>
        </w:rPr>
        <w:t>(2)</w:t>
      </w:r>
      <w:r w:rsidR="00676CD9" w:rsidRPr="00223F6E">
        <w:rPr>
          <w:rFonts w:hAnsi="Times New Roman" w:cs="Times New Roman"/>
          <w:lang w:val="en-GB"/>
        </w:rPr>
        <w:t>:</w:t>
      </w:r>
      <w:r w:rsidRPr="00223F6E">
        <w:rPr>
          <w:rFonts w:hAnsi="Times New Roman" w:cs="Times New Roman"/>
          <w:lang w:val="en-GB"/>
        </w:rPr>
        <w:t xml:space="preserve"> 83</w:t>
      </w:r>
      <w:r w:rsidR="00676CD9" w:rsidRPr="00223F6E">
        <w:rPr>
          <w:rFonts w:hAnsi="Times New Roman" w:cs="Times New Roman"/>
          <w:lang w:val="en-GB"/>
        </w:rPr>
        <w:t>-</w:t>
      </w:r>
      <w:r w:rsidRPr="00223F6E">
        <w:rPr>
          <w:rFonts w:hAnsi="Times New Roman" w:cs="Times New Roman"/>
          <w:lang w:val="en-GB"/>
        </w:rPr>
        <w:t xml:space="preserve">103. </w:t>
      </w:r>
    </w:p>
    <w:p w:rsidR="00676CD9" w:rsidRPr="00223F6E" w:rsidRDefault="00676CD9" w:rsidP="00307581">
      <w:pPr>
        <w:jc w:val="both"/>
        <w:rPr>
          <w:rFonts w:hAnsi="Times New Roman" w:cs="Times New Roman"/>
          <w:lang w:val="en-GB"/>
        </w:rPr>
      </w:pPr>
    </w:p>
    <w:p w:rsidR="00307581" w:rsidRPr="00223F6E" w:rsidRDefault="00676CD9" w:rsidP="00307581">
      <w:pPr>
        <w:jc w:val="both"/>
        <w:rPr>
          <w:rFonts w:hAnsi="Times New Roman" w:cs="Times New Roman"/>
          <w:lang w:val="en-GB"/>
        </w:rPr>
      </w:pPr>
      <w:r w:rsidRPr="00223F6E">
        <w:rPr>
          <w:rFonts w:hAnsi="Times New Roman" w:cs="Times New Roman"/>
          <w:lang w:val="en-GB"/>
        </w:rPr>
        <w:t xml:space="preserve">Hartmann, R. </w:t>
      </w:r>
      <w:r w:rsidR="00307581" w:rsidRPr="00223F6E">
        <w:rPr>
          <w:rFonts w:hAnsi="Times New Roman" w:cs="Times New Roman"/>
          <w:lang w:val="en-GB"/>
        </w:rPr>
        <w:t>2013</w:t>
      </w:r>
      <w:r w:rsidRPr="00223F6E">
        <w:rPr>
          <w:rFonts w:hAnsi="Times New Roman" w:cs="Times New Roman"/>
          <w:lang w:val="en-GB"/>
        </w:rPr>
        <w:t>. “</w:t>
      </w:r>
      <w:r w:rsidR="00307581" w:rsidRPr="00223F6E">
        <w:rPr>
          <w:rFonts w:hAnsi="Times New Roman" w:cs="Times New Roman"/>
          <w:lang w:val="en-GB"/>
        </w:rPr>
        <w:t>Dark tourism, thanatourism, and dissonance in heritage tourism management: New directions in contemporary tourism research</w:t>
      </w:r>
      <w:r w:rsidRPr="00223F6E">
        <w:rPr>
          <w:rFonts w:hAnsi="Times New Roman" w:cs="Times New Roman"/>
          <w:lang w:val="en-GB"/>
        </w:rPr>
        <w:t>.”</w:t>
      </w:r>
      <w:r w:rsidR="00A86195">
        <w:rPr>
          <w:rFonts w:hAnsi="Times New Roman" w:cs="Times New Roman"/>
          <w:lang w:val="en-GB"/>
        </w:rPr>
        <w:t xml:space="preserve"> </w:t>
      </w:r>
      <w:r w:rsidR="00307581" w:rsidRPr="00223F6E">
        <w:rPr>
          <w:rFonts w:hAnsi="Times New Roman" w:cs="Times New Roman"/>
          <w:i/>
          <w:iCs/>
          <w:lang w:val="en-GB"/>
        </w:rPr>
        <w:t>Journal of Heritage Tourism</w:t>
      </w:r>
      <w:r w:rsidR="00307581" w:rsidRPr="00223F6E">
        <w:rPr>
          <w:rFonts w:hAnsi="Times New Roman" w:cs="Times New Roman"/>
          <w:lang w:val="en-GB"/>
        </w:rPr>
        <w:t xml:space="preserve"> 9</w:t>
      </w:r>
      <w:r w:rsidRPr="00223F6E">
        <w:rPr>
          <w:rFonts w:hAnsi="Times New Roman" w:cs="Times New Roman"/>
          <w:lang w:val="en-GB"/>
        </w:rPr>
        <w:t xml:space="preserve"> </w:t>
      </w:r>
      <w:r w:rsidR="00307581" w:rsidRPr="00223F6E">
        <w:rPr>
          <w:rFonts w:hAnsi="Times New Roman" w:cs="Times New Roman"/>
          <w:lang w:val="en-GB"/>
        </w:rPr>
        <w:t>(2)</w:t>
      </w:r>
      <w:r w:rsidRPr="00223F6E">
        <w:rPr>
          <w:rFonts w:hAnsi="Times New Roman" w:cs="Times New Roman"/>
          <w:lang w:val="en-GB"/>
        </w:rPr>
        <w:t>:</w:t>
      </w:r>
      <w:r w:rsidR="00307581" w:rsidRPr="00223F6E">
        <w:rPr>
          <w:rFonts w:hAnsi="Times New Roman" w:cs="Times New Roman"/>
          <w:lang w:val="en-GB"/>
        </w:rPr>
        <w:t xml:space="preserve"> 166–182. </w:t>
      </w:r>
    </w:p>
    <w:p w:rsidR="00676CD9" w:rsidRPr="00223F6E" w:rsidRDefault="00676CD9" w:rsidP="00307581">
      <w:pPr>
        <w:jc w:val="both"/>
        <w:rPr>
          <w:rFonts w:hAnsi="Times New Roman" w:cs="Times New Roman"/>
          <w:lang w:val="en-GB"/>
        </w:rPr>
      </w:pPr>
    </w:p>
    <w:p w:rsidR="00307581" w:rsidRDefault="00676CD9" w:rsidP="00307581">
      <w:pPr>
        <w:jc w:val="both"/>
        <w:rPr>
          <w:rFonts w:hAnsi="Times New Roman" w:cs="Times New Roman"/>
          <w:lang w:val="en-GB"/>
        </w:rPr>
      </w:pPr>
      <w:r w:rsidRPr="00223F6E">
        <w:rPr>
          <w:rFonts w:hAnsi="Times New Roman" w:cs="Times New Roman"/>
          <w:lang w:val="en-GB"/>
        </w:rPr>
        <w:t xml:space="preserve">Harvey, D.C. </w:t>
      </w:r>
      <w:r w:rsidR="00307581" w:rsidRPr="00223F6E">
        <w:rPr>
          <w:rFonts w:hAnsi="Times New Roman" w:cs="Times New Roman"/>
          <w:lang w:val="en-GB"/>
        </w:rPr>
        <w:t>2001</w:t>
      </w:r>
      <w:r w:rsidRPr="00223F6E">
        <w:rPr>
          <w:rFonts w:hAnsi="Times New Roman" w:cs="Times New Roman"/>
          <w:lang w:val="en-GB"/>
        </w:rPr>
        <w:t>, “</w:t>
      </w:r>
      <w:r w:rsidR="00307581" w:rsidRPr="00223F6E">
        <w:rPr>
          <w:rFonts w:hAnsi="Times New Roman" w:cs="Times New Roman"/>
          <w:lang w:val="en-GB"/>
        </w:rPr>
        <w:t>Heritage Pasts and heritage presents: Temporality, meaning and the scope of heritage studies</w:t>
      </w:r>
      <w:r w:rsidRPr="00223F6E">
        <w:rPr>
          <w:rFonts w:hAnsi="Times New Roman" w:cs="Times New Roman"/>
          <w:lang w:val="en-GB"/>
        </w:rPr>
        <w:t>.”</w:t>
      </w:r>
      <w:r w:rsidR="00510C6B" w:rsidRPr="00223F6E">
        <w:rPr>
          <w:rFonts w:hAnsi="Times New Roman" w:cs="Times New Roman"/>
          <w:lang w:val="en-GB"/>
        </w:rPr>
        <w:t xml:space="preserve"> </w:t>
      </w:r>
      <w:r w:rsidR="00307581" w:rsidRPr="00223F6E">
        <w:rPr>
          <w:rFonts w:hAnsi="Times New Roman" w:cs="Times New Roman"/>
          <w:i/>
          <w:iCs/>
          <w:lang w:val="en-GB"/>
        </w:rPr>
        <w:t>International Journal of Heritage Studies</w:t>
      </w:r>
      <w:r w:rsidR="00307581" w:rsidRPr="00223F6E">
        <w:rPr>
          <w:rFonts w:hAnsi="Times New Roman" w:cs="Times New Roman"/>
          <w:lang w:val="en-GB"/>
        </w:rPr>
        <w:t xml:space="preserve"> 7(4)</w:t>
      </w:r>
      <w:r w:rsidRPr="00223F6E">
        <w:rPr>
          <w:rFonts w:hAnsi="Times New Roman" w:cs="Times New Roman"/>
          <w:lang w:val="en-GB"/>
        </w:rPr>
        <w:t xml:space="preserve">: </w:t>
      </w:r>
      <w:r w:rsidR="00307581" w:rsidRPr="00223F6E">
        <w:rPr>
          <w:rFonts w:hAnsi="Times New Roman" w:cs="Times New Roman"/>
          <w:lang w:val="en-GB"/>
        </w:rPr>
        <w:t xml:space="preserve">319–338. </w:t>
      </w:r>
    </w:p>
    <w:p w:rsidR="007E3AAD" w:rsidRPr="00223F6E" w:rsidRDefault="007E3AAD" w:rsidP="00307581">
      <w:pPr>
        <w:jc w:val="both"/>
        <w:rPr>
          <w:rFonts w:hAnsi="Times New Roman" w:cs="Times New Roman"/>
          <w:lang w:val="en-GB"/>
        </w:rPr>
      </w:pPr>
    </w:p>
    <w:p w:rsidR="00307581" w:rsidRPr="00223F6E" w:rsidRDefault="00676CD9" w:rsidP="00307581">
      <w:pPr>
        <w:jc w:val="both"/>
        <w:rPr>
          <w:rFonts w:hAnsi="Times New Roman" w:cs="Times New Roman"/>
          <w:lang w:val="en-GB"/>
        </w:rPr>
      </w:pPr>
      <w:r w:rsidRPr="00223F6E">
        <w:rPr>
          <w:rFonts w:hAnsi="Times New Roman" w:cs="Times New Roman"/>
          <w:lang w:val="en-GB"/>
        </w:rPr>
        <w:t xml:space="preserve">Healey, P. </w:t>
      </w:r>
      <w:r w:rsidR="00307581" w:rsidRPr="00223F6E">
        <w:rPr>
          <w:rFonts w:hAnsi="Times New Roman" w:cs="Times New Roman"/>
          <w:lang w:val="en-GB"/>
        </w:rPr>
        <w:t>2010</w:t>
      </w:r>
      <w:r w:rsidRPr="00223F6E">
        <w:rPr>
          <w:rFonts w:hAnsi="Times New Roman" w:cs="Times New Roman"/>
          <w:lang w:val="en-GB"/>
        </w:rPr>
        <w:t xml:space="preserve">. </w:t>
      </w:r>
      <w:r w:rsidR="00307581" w:rsidRPr="00223F6E">
        <w:rPr>
          <w:rFonts w:hAnsi="Times New Roman" w:cs="Times New Roman"/>
          <w:i/>
          <w:iCs/>
          <w:lang w:val="en-GB"/>
        </w:rPr>
        <w:t xml:space="preserve">Making </w:t>
      </w:r>
      <w:r w:rsidRPr="00223F6E">
        <w:rPr>
          <w:rFonts w:hAnsi="Times New Roman" w:cs="Times New Roman"/>
          <w:i/>
          <w:iCs/>
          <w:lang w:val="en-GB"/>
        </w:rPr>
        <w:t xml:space="preserve">Better Places: </w:t>
      </w:r>
      <w:r w:rsidR="00307581" w:rsidRPr="00223F6E">
        <w:rPr>
          <w:rFonts w:hAnsi="Times New Roman" w:cs="Times New Roman"/>
          <w:i/>
          <w:iCs/>
          <w:lang w:val="en-GB"/>
        </w:rPr>
        <w:t xml:space="preserve">The </w:t>
      </w:r>
      <w:r w:rsidRPr="00223F6E">
        <w:rPr>
          <w:rFonts w:hAnsi="Times New Roman" w:cs="Times New Roman"/>
          <w:i/>
          <w:iCs/>
          <w:lang w:val="en-GB"/>
        </w:rPr>
        <w:t>Planning Project in the Twenty-First Century</w:t>
      </w:r>
      <w:r w:rsidR="0095401E" w:rsidRPr="00223F6E">
        <w:rPr>
          <w:rFonts w:hAnsi="Times New Roman" w:cs="Times New Roman"/>
          <w:lang w:val="en-GB"/>
        </w:rPr>
        <w:t>. Houndmills</w:t>
      </w:r>
      <w:r w:rsidR="00307581" w:rsidRPr="00223F6E">
        <w:rPr>
          <w:rFonts w:hAnsi="Times New Roman" w:cs="Times New Roman"/>
          <w:lang w:val="en-GB"/>
        </w:rPr>
        <w:t>: Palgrave Macmillan.</w:t>
      </w:r>
    </w:p>
    <w:p w:rsidR="00307581" w:rsidRPr="00223F6E" w:rsidRDefault="00307581" w:rsidP="00307581">
      <w:pPr>
        <w:jc w:val="both"/>
        <w:rPr>
          <w:rFonts w:hAnsi="Times New Roman" w:cs="Times New Roman"/>
          <w:lang w:val="en-GB"/>
        </w:rPr>
      </w:pPr>
    </w:p>
    <w:p w:rsidR="00307581" w:rsidRPr="00223F6E" w:rsidRDefault="0095401E" w:rsidP="00307581">
      <w:pPr>
        <w:jc w:val="both"/>
        <w:rPr>
          <w:rFonts w:hAnsi="Times New Roman" w:cs="Times New Roman"/>
          <w:lang w:val="en-GB"/>
        </w:rPr>
      </w:pPr>
      <w:r w:rsidRPr="00223F6E">
        <w:rPr>
          <w:rFonts w:hAnsi="Times New Roman" w:cs="Times New Roman"/>
          <w:lang w:val="en-GB"/>
        </w:rPr>
        <w:t xml:space="preserve">Hillier, J. </w:t>
      </w:r>
      <w:r w:rsidR="00307581" w:rsidRPr="00223F6E">
        <w:rPr>
          <w:rFonts w:hAnsi="Times New Roman" w:cs="Times New Roman"/>
          <w:lang w:val="en-GB"/>
        </w:rPr>
        <w:t>2003</w:t>
      </w:r>
      <w:r w:rsidRPr="00223F6E">
        <w:rPr>
          <w:rFonts w:hAnsi="Times New Roman" w:cs="Times New Roman"/>
          <w:lang w:val="en-GB"/>
        </w:rPr>
        <w:t>. “</w:t>
      </w:r>
      <w:r w:rsidR="00307581" w:rsidRPr="00223F6E">
        <w:rPr>
          <w:rFonts w:hAnsi="Times New Roman" w:cs="Times New Roman"/>
          <w:lang w:val="en-GB"/>
        </w:rPr>
        <w:t>`Agon’izing over consensus: Why Habermasian ideals cannot be `Real</w:t>
      </w:r>
      <w:r w:rsidRPr="00223F6E">
        <w:rPr>
          <w:rFonts w:hAnsi="Times New Roman" w:cs="Times New Roman"/>
          <w:lang w:val="en-GB"/>
        </w:rPr>
        <w:t>'.”</w:t>
      </w:r>
      <w:r w:rsidR="00A86195">
        <w:rPr>
          <w:rStyle w:val="apple-converted-space"/>
          <w:rFonts w:hAnsi="Times New Roman" w:cs="Times New Roman"/>
          <w:lang w:val="en-GB"/>
        </w:rPr>
        <w:t xml:space="preserve"> </w:t>
      </w:r>
      <w:r w:rsidR="00307581" w:rsidRPr="00223F6E">
        <w:rPr>
          <w:rFonts w:hAnsi="Times New Roman" w:cs="Times New Roman"/>
          <w:i/>
          <w:iCs/>
          <w:lang w:val="en-GB"/>
        </w:rPr>
        <w:t>Planning Theory</w:t>
      </w:r>
      <w:r w:rsidR="00307581" w:rsidRPr="00223F6E">
        <w:rPr>
          <w:rFonts w:hAnsi="Times New Roman" w:cs="Times New Roman"/>
          <w:lang w:val="en-GB"/>
        </w:rPr>
        <w:t xml:space="preserve"> 2</w:t>
      </w:r>
      <w:r w:rsidRPr="00223F6E">
        <w:rPr>
          <w:rFonts w:hAnsi="Times New Roman" w:cs="Times New Roman"/>
          <w:lang w:val="en-GB"/>
        </w:rPr>
        <w:t xml:space="preserve"> </w:t>
      </w:r>
      <w:r w:rsidR="00307581" w:rsidRPr="00223F6E">
        <w:rPr>
          <w:rFonts w:hAnsi="Times New Roman" w:cs="Times New Roman"/>
          <w:lang w:val="en-GB"/>
        </w:rPr>
        <w:t>(1)</w:t>
      </w:r>
      <w:r w:rsidRPr="00223F6E">
        <w:rPr>
          <w:rFonts w:hAnsi="Times New Roman" w:cs="Times New Roman"/>
          <w:lang w:val="en-GB"/>
        </w:rPr>
        <w:t>:</w:t>
      </w:r>
      <w:r w:rsidR="00307581" w:rsidRPr="00223F6E">
        <w:rPr>
          <w:rFonts w:hAnsi="Times New Roman" w:cs="Times New Roman"/>
          <w:lang w:val="en-GB"/>
        </w:rPr>
        <w:t xml:space="preserve"> 37–59.</w:t>
      </w:r>
    </w:p>
    <w:p w:rsidR="00307581" w:rsidRPr="00223F6E" w:rsidRDefault="00307581" w:rsidP="00307581">
      <w:pPr>
        <w:jc w:val="both"/>
        <w:rPr>
          <w:rFonts w:hAnsi="Times New Roman" w:cs="Times New Roman"/>
          <w:lang w:val="en-GB"/>
        </w:rPr>
      </w:pPr>
    </w:p>
    <w:p w:rsidR="00510C6B" w:rsidRPr="00223F6E" w:rsidRDefault="00F86245" w:rsidP="00307581">
      <w:pPr>
        <w:jc w:val="both"/>
        <w:rPr>
          <w:rFonts w:hAnsi="Times New Roman" w:cs="Times New Roman"/>
          <w:lang w:val="en-GB"/>
        </w:rPr>
      </w:pPr>
      <w:r w:rsidRPr="00223F6E">
        <w:rPr>
          <w:rFonts w:hAnsi="Times New Roman" w:cs="Times New Roman"/>
          <w:lang w:val="en-GB"/>
        </w:rPr>
        <w:t xml:space="preserve">Holywell Trust. </w:t>
      </w:r>
      <w:r w:rsidR="00510C6B" w:rsidRPr="00223F6E">
        <w:rPr>
          <w:rFonts w:hAnsi="Times New Roman" w:cs="Times New Roman"/>
          <w:lang w:val="en-GB"/>
        </w:rPr>
        <w:t>2012</w:t>
      </w:r>
      <w:r w:rsidRPr="00223F6E">
        <w:rPr>
          <w:rFonts w:hAnsi="Times New Roman" w:cs="Times New Roman"/>
          <w:lang w:val="en-GB"/>
        </w:rPr>
        <w:t>.</w:t>
      </w:r>
      <w:r w:rsidR="00510C6B" w:rsidRPr="00223F6E">
        <w:rPr>
          <w:rFonts w:hAnsi="Times New Roman" w:cs="Times New Roman"/>
          <w:lang w:val="en-GB"/>
        </w:rPr>
        <w:t xml:space="preserve"> </w:t>
      </w:r>
      <w:r w:rsidR="00510C6B" w:rsidRPr="00223F6E">
        <w:rPr>
          <w:rFonts w:hAnsi="Times New Roman" w:cs="Times New Roman"/>
          <w:i/>
          <w:lang w:val="en-GB"/>
        </w:rPr>
        <w:t xml:space="preserve">City </w:t>
      </w:r>
      <w:r w:rsidRPr="00223F6E">
        <w:rPr>
          <w:rFonts w:hAnsi="Times New Roman" w:cs="Times New Roman"/>
          <w:i/>
          <w:lang w:val="en-GB"/>
        </w:rPr>
        <w:t>Walls Heritage Project: Workshop Outcomes.</w:t>
      </w:r>
      <w:r w:rsidR="00510C6B" w:rsidRPr="00223F6E">
        <w:rPr>
          <w:rFonts w:hAnsi="Times New Roman" w:cs="Times New Roman"/>
          <w:i/>
          <w:lang w:val="en-GB"/>
        </w:rPr>
        <w:t xml:space="preserve"> </w:t>
      </w:r>
      <w:r w:rsidR="00510C6B" w:rsidRPr="00223F6E">
        <w:rPr>
          <w:rFonts w:hAnsi="Times New Roman" w:cs="Times New Roman"/>
          <w:lang w:val="en-GB"/>
        </w:rPr>
        <w:t>Derry/Londonderry: Holywell Trust.</w:t>
      </w:r>
    </w:p>
    <w:p w:rsidR="00510C6B" w:rsidRPr="00223F6E" w:rsidRDefault="00510C6B"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Home, R. 2013</w:t>
      </w:r>
      <w:r w:rsidR="00F86245"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 xml:space="preserve">Of </w:t>
      </w:r>
      <w:r w:rsidR="00F86245" w:rsidRPr="00223F6E">
        <w:rPr>
          <w:rFonts w:hAnsi="Times New Roman" w:cs="Times New Roman"/>
          <w:i/>
          <w:iCs/>
          <w:lang w:val="en-GB"/>
        </w:rPr>
        <w:t xml:space="preserve">Planting and Planning: </w:t>
      </w:r>
      <w:r w:rsidRPr="00223F6E">
        <w:rPr>
          <w:rFonts w:hAnsi="Times New Roman" w:cs="Times New Roman"/>
          <w:i/>
          <w:iCs/>
          <w:lang w:val="en-GB"/>
        </w:rPr>
        <w:t xml:space="preserve">The </w:t>
      </w:r>
      <w:r w:rsidR="00F86245" w:rsidRPr="00223F6E">
        <w:rPr>
          <w:rFonts w:hAnsi="Times New Roman" w:cs="Times New Roman"/>
          <w:i/>
          <w:iCs/>
          <w:lang w:val="en-GB"/>
        </w:rPr>
        <w:t xml:space="preserve">Making of </w:t>
      </w:r>
      <w:r w:rsidRPr="00223F6E">
        <w:rPr>
          <w:rFonts w:hAnsi="Times New Roman" w:cs="Times New Roman"/>
          <w:i/>
          <w:iCs/>
          <w:lang w:val="en-GB"/>
        </w:rPr>
        <w:t xml:space="preserve">British </w:t>
      </w:r>
      <w:r w:rsidR="00F86245" w:rsidRPr="00223F6E">
        <w:rPr>
          <w:rFonts w:hAnsi="Times New Roman" w:cs="Times New Roman"/>
          <w:i/>
          <w:iCs/>
          <w:lang w:val="en-GB"/>
        </w:rPr>
        <w:t>Colonial Cities</w:t>
      </w:r>
      <w:r w:rsidRPr="00223F6E">
        <w:rPr>
          <w:rFonts w:hAnsi="Times New Roman" w:cs="Times New Roman"/>
          <w:lang w:val="en-GB"/>
        </w:rPr>
        <w:t>. London: Routledge.</w:t>
      </w:r>
    </w:p>
    <w:p w:rsidR="00307581" w:rsidRPr="00223F6E" w:rsidRDefault="00307581"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Innes, J.</w:t>
      </w:r>
      <w:r w:rsidR="00F86245" w:rsidRPr="00223F6E">
        <w:rPr>
          <w:rFonts w:hAnsi="Times New Roman" w:cs="Times New Roman"/>
          <w:lang w:val="en-GB"/>
        </w:rPr>
        <w:t>,</w:t>
      </w:r>
      <w:r w:rsidRPr="00223F6E">
        <w:rPr>
          <w:rFonts w:hAnsi="Times New Roman" w:cs="Times New Roman"/>
          <w:lang w:val="en-GB"/>
        </w:rPr>
        <w:t xml:space="preserve"> and Booher, D. 2010</w:t>
      </w:r>
      <w:r w:rsidR="00F86245" w:rsidRPr="00223F6E">
        <w:rPr>
          <w:rFonts w:hAnsi="Times New Roman" w:cs="Times New Roman"/>
          <w:lang w:val="en-GB"/>
        </w:rPr>
        <w:t>.</w:t>
      </w:r>
      <w:r w:rsidR="00A86195">
        <w:rPr>
          <w:rFonts w:hAnsi="Times New Roman" w:cs="Times New Roman"/>
          <w:lang w:val="en-GB"/>
        </w:rPr>
        <w:t xml:space="preserve"> </w:t>
      </w:r>
      <w:r w:rsidRPr="00223F6E">
        <w:rPr>
          <w:rFonts w:hAnsi="Times New Roman" w:cs="Times New Roman"/>
          <w:i/>
          <w:iCs/>
          <w:lang w:val="en-GB"/>
        </w:rPr>
        <w:t xml:space="preserve">Planning </w:t>
      </w:r>
      <w:r w:rsidR="00F86245" w:rsidRPr="00223F6E">
        <w:rPr>
          <w:rFonts w:hAnsi="Times New Roman" w:cs="Times New Roman"/>
          <w:i/>
          <w:iCs/>
          <w:lang w:val="en-GB"/>
        </w:rPr>
        <w:t xml:space="preserve">With Complexity: </w:t>
      </w:r>
      <w:r w:rsidRPr="00223F6E">
        <w:rPr>
          <w:rFonts w:hAnsi="Times New Roman" w:cs="Times New Roman"/>
          <w:i/>
          <w:iCs/>
          <w:lang w:val="en-GB"/>
        </w:rPr>
        <w:t xml:space="preserve">An </w:t>
      </w:r>
      <w:r w:rsidR="00F86245" w:rsidRPr="00223F6E">
        <w:rPr>
          <w:rFonts w:hAnsi="Times New Roman" w:cs="Times New Roman"/>
          <w:i/>
          <w:iCs/>
          <w:lang w:val="en-GB"/>
        </w:rPr>
        <w:t>Introduction to Collaborative Rationality for Public P</w:t>
      </w:r>
      <w:r w:rsidRPr="00223F6E">
        <w:rPr>
          <w:rFonts w:hAnsi="Times New Roman" w:cs="Times New Roman"/>
          <w:i/>
          <w:iCs/>
          <w:lang w:val="en-GB"/>
        </w:rPr>
        <w:t>olicy</w:t>
      </w:r>
      <w:r w:rsidRPr="00223F6E">
        <w:rPr>
          <w:rFonts w:hAnsi="Times New Roman" w:cs="Times New Roman"/>
          <w:lang w:val="en-GB"/>
        </w:rPr>
        <w:t>. London: Routledge.</w:t>
      </w:r>
    </w:p>
    <w:p w:rsidR="00307581" w:rsidRPr="00223F6E" w:rsidRDefault="00307581" w:rsidP="00307581">
      <w:pPr>
        <w:jc w:val="both"/>
        <w:rPr>
          <w:rFonts w:hAnsi="Times New Roman" w:cs="Times New Roman"/>
          <w:lang w:val="en-GB"/>
        </w:rPr>
      </w:pPr>
    </w:p>
    <w:p w:rsidR="00F04C5B" w:rsidRPr="00223F6E" w:rsidRDefault="00F04C5B" w:rsidP="00307581">
      <w:pPr>
        <w:jc w:val="both"/>
        <w:rPr>
          <w:rFonts w:hAnsi="Times New Roman" w:cs="Times New Roman"/>
          <w:lang w:val="en-GB"/>
        </w:rPr>
      </w:pPr>
      <w:r w:rsidRPr="00223F6E">
        <w:rPr>
          <w:rFonts w:hAnsi="Times New Roman" w:cs="Times New Roman"/>
          <w:lang w:val="en-GB"/>
        </w:rPr>
        <w:t xml:space="preserve">Knox, C. 2016. “Northern Ireland: Where is the peace dividend?” </w:t>
      </w:r>
      <w:r w:rsidRPr="00223F6E">
        <w:rPr>
          <w:rFonts w:hAnsi="Times New Roman" w:cs="Times New Roman"/>
          <w:i/>
          <w:lang w:val="en-GB"/>
        </w:rPr>
        <w:t>Policy and Politics</w:t>
      </w:r>
      <w:r w:rsidRPr="00223F6E">
        <w:rPr>
          <w:rFonts w:hAnsi="Times New Roman" w:cs="Times New Roman"/>
          <w:lang w:val="en-GB"/>
        </w:rPr>
        <w:t xml:space="preserve"> 44 (3): 485–503.</w:t>
      </w:r>
    </w:p>
    <w:p w:rsidR="007E3AAD" w:rsidRDefault="007E3AAD" w:rsidP="007E3AAD">
      <w:pPr>
        <w:jc w:val="both"/>
        <w:rPr>
          <w:rFonts w:hAnsi="Times New Roman" w:cs="Times New Roman"/>
          <w:lang w:val="en-GB"/>
        </w:rPr>
      </w:pPr>
    </w:p>
    <w:p w:rsidR="007E3AAD" w:rsidRPr="00223F6E" w:rsidRDefault="007E3AAD" w:rsidP="007E3AAD">
      <w:pPr>
        <w:jc w:val="both"/>
        <w:rPr>
          <w:rFonts w:hAnsi="Times New Roman" w:cs="Times New Roman"/>
          <w:lang w:val="en-GB"/>
        </w:rPr>
      </w:pPr>
      <w:r w:rsidRPr="00223F6E">
        <w:rPr>
          <w:rFonts w:hAnsi="Times New Roman" w:cs="Times New Roman"/>
          <w:lang w:val="en-GB"/>
        </w:rPr>
        <w:t>Lefebvre, H. 1991.</w:t>
      </w:r>
      <w:r w:rsidR="003E6420">
        <w:rPr>
          <w:rStyle w:val="apple-converted-space"/>
          <w:rFonts w:hAnsi="Times New Roman" w:cs="Times New Roman"/>
          <w:lang w:val="en-GB"/>
        </w:rPr>
        <w:t xml:space="preserve"> </w:t>
      </w:r>
      <w:r w:rsidRPr="00223F6E">
        <w:rPr>
          <w:rFonts w:hAnsi="Times New Roman" w:cs="Times New Roman"/>
          <w:i/>
          <w:iCs/>
          <w:lang w:val="en-GB"/>
        </w:rPr>
        <w:t>The Production of Space</w:t>
      </w:r>
      <w:r w:rsidRPr="00223F6E">
        <w:rPr>
          <w:rFonts w:hAnsi="Times New Roman" w:cs="Times New Roman"/>
          <w:lang w:val="en-GB"/>
        </w:rPr>
        <w:t>. Cambridge (MA): Blackwell Publishers.</w:t>
      </w:r>
    </w:p>
    <w:p w:rsidR="00F04C5B" w:rsidRPr="00223F6E" w:rsidRDefault="00F04C5B" w:rsidP="00307581">
      <w:pPr>
        <w:jc w:val="both"/>
        <w:rPr>
          <w:rFonts w:hAnsi="Times New Roman" w:cs="Times New Roman"/>
          <w:lang w:val="en-GB"/>
        </w:rPr>
      </w:pPr>
    </w:p>
    <w:p w:rsidR="00DD5506" w:rsidRPr="00223F6E" w:rsidRDefault="00F86245" w:rsidP="0065175B">
      <w:pPr>
        <w:jc w:val="both"/>
        <w:rPr>
          <w:rFonts w:hAnsi="Times New Roman" w:cs="Times New Roman"/>
          <w:lang w:val="en-GB"/>
        </w:rPr>
      </w:pPr>
      <w:r w:rsidRPr="00223F6E">
        <w:rPr>
          <w:rFonts w:hAnsi="Times New Roman" w:cs="Times New Roman"/>
          <w:lang w:val="en-GB"/>
        </w:rPr>
        <w:t xml:space="preserve">Leonard, M. </w:t>
      </w:r>
      <w:r w:rsidR="00307581" w:rsidRPr="00223F6E">
        <w:rPr>
          <w:rFonts w:hAnsi="Times New Roman" w:cs="Times New Roman"/>
          <w:lang w:val="en-GB"/>
        </w:rPr>
        <w:t>2011</w:t>
      </w:r>
      <w:r w:rsidRPr="00223F6E">
        <w:rPr>
          <w:rFonts w:hAnsi="Times New Roman" w:cs="Times New Roman"/>
          <w:lang w:val="en-GB"/>
        </w:rPr>
        <w:t>. “</w:t>
      </w:r>
      <w:r w:rsidR="007E3AAD">
        <w:rPr>
          <w:rFonts w:hAnsi="Times New Roman" w:cs="Times New Roman"/>
          <w:lang w:val="en-GB"/>
        </w:rPr>
        <w:t>A tale of two cities: ‘</w:t>
      </w:r>
      <w:r w:rsidR="00307581" w:rsidRPr="00223F6E">
        <w:rPr>
          <w:rFonts w:hAnsi="Times New Roman" w:cs="Times New Roman"/>
          <w:lang w:val="en-GB"/>
        </w:rPr>
        <w:t>authentic</w:t>
      </w:r>
      <w:r w:rsidR="007E3AAD">
        <w:rPr>
          <w:rFonts w:hAnsi="Times New Roman" w:cs="Times New Roman"/>
          <w:lang w:val="en-GB"/>
        </w:rPr>
        <w:t>’</w:t>
      </w:r>
      <w:r w:rsidR="00307581" w:rsidRPr="00223F6E">
        <w:rPr>
          <w:rFonts w:hAnsi="Times New Roman" w:cs="Times New Roman"/>
          <w:lang w:val="en-GB"/>
        </w:rPr>
        <w:t xml:space="preserve"> tourism in Belfast</w:t>
      </w:r>
      <w:r w:rsidRPr="00223F6E">
        <w:rPr>
          <w:rFonts w:hAnsi="Times New Roman" w:cs="Times New Roman"/>
          <w:lang w:val="en-GB"/>
        </w:rPr>
        <w:t>.”</w:t>
      </w:r>
      <w:r w:rsidR="00510C6B" w:rsidRPr="00223F6E">
        <w:rPr>
          <w:rFonts w:hAnsi="Times New Roman" w:cs="Times New Roman"/>
          <w:lang w:val="en-GB"/>
        </w:rPr>
        <w:t xml:space="preserve"> </w:t>
      </w:r>
      <w:r w:rsidR="00307581" w:rsidRPr="00223F6E">
        <w:rPr>
          <w:rFonts w:hAnsi="Times New Roman" w:cs="Times New Roman"/>
          <w:i/>
          <w:iCs/>
          <w:lang w:val="en-GB"/>
        </w:rPr>
        <w:t>Irish Journal of Sociology</w:t>
      </w:r>
      <w:r w:rsidR="00307581" w:rsidRPr="00223F6E">
        <w:rPr>
          <w:rFonts w:hAnsi="Times New Roman" w:cs="Times New Roman"/>
          <w:lang w:val="en-GB"/>
        </w:rPr>
        <w:t xml:space="preserve"> 19</w:t>
      </w:r>
      <w:r w:rsidRPr="00223F6E">
        <w:rPr>
          <w:rFonts w:hAnsi="Times New Roman" w:cs="Times New Roman"/>
          <w:lang w:val="en-GB"/>
        </w:rPr>
        <w:t xml:space="preserve"> </w:t>
      </w:r>
      <w:r w:rsidR="00307581" w:rsidRPr="00223F6E">
        <w:rPr>
          <w:rFonts w:hAnsi="Times New Roman" w:cs="Times New Roman"/>
          <w:lang w:val="en-GB"/>
        </w:rPr>
        <w:t>(2)</w:t>
      </w:r>
      <w:r w:rsidRPr="00223F6E">
        <w:rPr>
          <w:rFonts w:hAnsi="Times New Roman" w:cs="Times New Roman"/>
          <w:lang w:val="en-GB"/>
        </w:rPr>
        <w:t>: 111-</w:t>
      </w:r>
      <w:r w:rsidR="00307581" w:rsidRPr="00223F6E">
        <w:rPr>
          <w:rFonts w:hAnsi="Times New Roman" w:cs="Times New Roman"/>
          <w:lang w:val="en-GB"/>
        </w:rPr>
        <w:t xml:space="preserve">126. </w:t>
      </w:r>
    </w:p>
    <w:p w:rsidR="0065175B" w:rsidRPr="00223F6E" w:rsidRDefault="0065175B" w:rsidP="0065175B">
      <w:pPr>
        <w:jc w:val="both"/>
        <w:rPr>
          <w:rFonts w:hAnsi="Times New Roman" w:cs="Times New Roman"/>
          <w:color w:val="auto"/>
          <w:lang w:val="en-GB"/>
        </w:rPr>
      </w:pPr>
    </w:p>
    <w:p w:rsidR="00F86245" w:rsidRPr="00223F6E" w:rsidRDefault="00DD5506" w:rsidP="00F86245">
      <w:pPr>
        <w:pStyle w:val="Body"/>
        <w:jc w:val="both"/>
        <w:rPr>
          <w:rFonts w:ascii="Times New Roman" w:hAnsi="Times New Roman" w:cs="Times New Roman"/>
          <w:color w:val="auto"/>
          <w:sz w:val="24"/>
          <w:szCs w:val="24"/>
          <w:u w:color="000000"/>
          <w:lang w:val="en-GB"/>
        </w:rPr>
      </w:pPr>
      <w:r w:rsidRPr="00223F6E">
        <w:rPr>
          <w:rFonts w:ascii="Times New Roman" w:hAnsi="Times New Roman" w:cs="Times New Roman"/>
          <w:color w:val="auto"/>
          <w:sz w:val="24"/>
          <w:szCs w:val="24"/>
          <w:u w:color="000000"/>
          <w:lang w:val="en-GB"/>
        </w:rPr>
        <w:t>Lowenthal, D. 1979</w:t>
      </w:r>
      <w:r w:rsidR="00F86245" w:rsidRPr="00223F6E">
        <w:rPr>
          <w:rFonts w:ascii="Times New Roman" w:hAnsi="Times New Roman" w:cs="Times New Roman"/>
          <w:color w:val="auto"/>
          <w:sz w:val="24"/>
          <w:szCs w:val="24"/>
          <w:u w:color="000000"/>
          <w:lang w:val="en-GB"/>
        </w:rPr>
        <w:t>. “</w:t>
      </w:r>
      <w:r w:rsidRPr="00223F6E">
        <w:rPr>
          <w:rFonts w:ascii="Times New Roman" w:hAnsi="Times New Roman" w:cs="Times New Roman"/>
          <w:color w:val="auto"/>
          <w:sz w:val="24"/>
          <w:szCs w:val="24"/>
          <w:u w:color="000000"/>
          <w:lang w:val="en-GB"/>
        </w:rPr>
        <w:t>Age and artefact, dilemmas of appreciation.</w:t>
      </w:r>
      <w:r w:rsidR="00F86245" w:rsidRPr="00223F6E">
        <w:rPr>
          <w:rFonts w:ascii="Times New Roman" w:hAnsi="Times New Roman" w:cs="Times New Roman"/>
          <w:color w:val="auto"/>
          <w:sz w:val="24"/>
          <w:szCs w:val="24"/>
          <w:u w:color="000000"/>
          <w:lang w:val="en-GB"/>
        </w:rPr>
        <w:t>”</w:t>
      </w:r>
      <w:r w:rsidRPr="00223F6E">
        <w:rPr>
          <w:rFonts w:ascii="Times New Roman" w:hAnsi="Times New Roman" w:cs="Times New Roman"/>
          <w:color w:val="auto"/>
          <w:sz w:val="24"/>
          <w:szCs w:val="24"/>
          <w:u w:color="000000"/>
          <w:lang w:val="en-GB"/>
        </w:rPr>
        <w:t xml:space="preserve"> In </w:t>
      </w:r>
      <w:r w:rsidRPr="00223F6E">
        <w:rPr>
          <w:rFonts w:ascii="Times New Roman" w:hAnsi="Times New Roman" w:cs="Times New Roman"/>
          <w:i/>
          <w:iCs/>
          <w:color w:val="auto"/>
          <w:sz w:val="24"/>
          <w:szCs w:val="24"/>
          <w:u w:color="000000"/>
          <w:lang w:val="en-GB"/>
        </w:rPr>
        <w:t>The Interpretation of Ordinary Landscapes</w:t>
      </w:r>
      <w:r w:rsidRPr="00223F6E">
        <w:rPr>
          <w:rFonts w:ascii="Times New Roman" w:hAnsi="Times New Roman" w:cs="Times New Roman"/>
          <w:color w:val="auto"/>
          <w:sz w:val="24"/>
          <w:szCs w:val="24"/>
          <w:u w:color="000000"/>
          <w:lang w:val="en-GB"/>
        </w:rPr>
        <w:t xml:space="preserve">, </w:t>
      </w:r>
      <w:r w:rsidR="00F86245" w:rsidRPr="00223F6E">
        <w:rPr>
          <w:rFonts w:ascii="Times New Roman" w:hAnsi="Times New Roman" w:cs="Times New Roman"/>
          <w:color w:val="auto"/>
          <w:sz w:val="24"/>
          <w:szCs w:val="24"/>
          <w:u w:color="000000"/>
          <w:lang w:val="en-GB"/>
        </w:rPr>
        <w:t xml:space="preserve">edited by D. W. Meinig, 103-128. </w:t>
      </w:r>
      <w:r w:rsidRPr="00223F6E">
        <w:rPr>
          <w:rFonts w:ascii="Times New Roman" w:hAnsi="Times New Roman" w:cs="Times New Roman"/>
          <w:color w:val="auto"/>
          <w:sz w:val="24"/>
          <w:szCs w:val="24"/>
          <w:u w:color="000000"/>
          <w:lang w:val="en-GB"/>
        </w:rPr>
        <w:t>Oxford: Oxford University Press,</w:t>
      </w:r>
      <w:r w:rsidR="0065175B" w:rsidRPr="00223F6E">
        <w:rPr>
          <w:rFonts w:ascii="Times New Roman" w:hAnsi="Times New Roman" w:cs="Times New Roman"/>
          <w:color w:val="auto"/>
          <w:sz w:val="24"/>
          <w:szCs w:val="24"/>
          <w:u w:color="000000"/>
          <w:lang w:val="en-GB"/>
        </w:rPr>
        <w:t xml:space="preserve"> </w:t>
      </w:r>
    </w:p>
    <w:p w:rsidR="00F86245" w:rsidRPr="00223F6E" w:rsidRDefault="00F86245" w:rsidP="00F86245">
      <w:pPr>
        <w:pStyle w:val="Body"/>
        <w:jc w:val="both"/>
        <w:rPr>
          <w:rFonts w:ascii="Times New Roman" w:hAnsi="Times New Roman" w:cs="Times New Roman"/>
          <w:color w:val="auto"/>
          <w:sz w:val="24"/>
          <w:szCs w:val="24"/>
          <w:u w:color="000000"/>
          <w:lang w:val="en-GB"/>
        </w:rPr>
      </w:pPr>
    </w:p>
    <w:p w:rsidR="00307581" w:rsidRPr="00223F6E" w:rsidRDefault="00F86245" w:rsidP="00307581">
      <w:pPr>
        <w:jc w:val="both"/>
        <w:rPr>
          <w:rFonts w:hAnsi="Times New Roman" w:cs="Times New Roman"/>
          <w:lang w:val="en-GB"/>
        </w:rPr>
      </w:pPr>
      <w:r w:rsidRPr="00223F6E">
        <w:rPr>
          <w:rFonts w:hAnsi="Times New Roman" w:cs="Times New Roman"/>
          <w:lang w:val="en-GB"/>
        </w:rPr>
        <w:t xml:space="preserve">McDowell, S. </w:t>
      </w:r>
      <w:r w:rsidR="00307581" w:rsidRPr="00223F6E">
        <w:rPr>
          <w:rFonts w:hAnsi="Times New Roman" w:cs="Times New Roman"/>
          <w:lang w:val="en-GB"/>
        </w:rPr>
        <w:t>2008</w:t>
      </w:r>
      <w:r w:rsidRPr="00223F6E">
        <w:rPr>
          <w:rFonts w:hAnsi="Times New Roman" w:cs="Times New Roman"/>
          <w:lang w:val="en-GB"/>
        </w:rPr>
        <w:t>. “</w:t>
      </w:r>
      <w:r w:rsidR="00307581" w:rsidRPr="00223F6E">
        <w:rPr>
          <w:rFonts w:hAnsi="Times New Roman" w:cs="Times New Roman"/>
          <w:lang w:val="en-GB"/>
        </w:rPr>
        <w:t>Selling conflict heritage through tourism in peacetime Northern Ireland: Transforming conflict or exacerbating difference?</w:t>
      </w:r>
      <w:r w:rsidRPr="00223F6E">
        <w:rPr>
          <w:rFonts w:hAnsi="Times New Roman" w:cs="Times New Roman"/>
          <w:lang w:val="en-GB"/>
        </w:rPr>
        <w:t>”</w:t>
      </w:r>
      <w:r w:rsidR="00A86195">
        <w:rPr>
          <w:rStyle w:val="apple-converted-space"/>
          <w:rFonts w:hAnsi="Times New Roman" w:cs="Times New Roman"/>
          <w:lang w:val="en-GB"/>
        </w:rPr>
        <w:t xml:space="preserve"> </w:t>
      </w:r>
      <w:r w:rsidR="00307581" w:rsidRPr="00223F6E">
        <w:rPr>
          <w:rFonts w:hAnsi="Times New Roman" w:cs="Times New Roman"/>
          <w:i/>
          <w:iCs/>
          <w:lang w:val="en-GB"/>
        </w:rPr>
        <w:t>International Journal of Heritage Studies</w:t>
      </w:r>
      <w:r w:rsidR="00307581" w:rsidRPr="00223F6E">
        <w:rPr>
          <w:rFonts w:hAnsi="Times New Roman" w:cs="Times New Roman"/>
          <w:lang w:val="en-GB"/>
        </w:rPr>
        <w:t xml:space="preserve"> 14</w:t>
      </w:r>
      <w:r w:rsidRPr="00223F6E">
        <w:rPr>
          <w:rFonts w:hAnsi="Times New Roman" w:cs="Times New Roman"/>
          <w:lang w:val="en-GB"/>
        </w:rPr>
        <w:t xml:space="preserve"> </w:t>
      </w:r>
      <w:r w:rsidR="00307581" w:rsidRPr="00223F6E">
        <w:rPr>
          <w:rFonts w:hAnsi="Times New Roman" w:cs="Times New Roman"/>
          <w:lang w:val="en-GB"/>
        </w:rPr>
        <w:t>(5)</w:t>
      </w:r>
      <w:r w:rsidRPr="00223F6E">
        <w:rPr>
          <w:rFonts w:hAnsi="Times New Roman" w:cs="Times New Roman"/>
          <w:lang w:val="en-GB"/>
        </w:rPr>
        <w:t>:</w:t>
      </w:r>
      <w:r w:rsidR="00307581" w:rsidRPr="00223F6E">
        <w:rPr>
          <w:rFonts w:hAnsi="Times New Roman" w:cs="Times New Roman"/>
          <w:lang w:val="en-GB"/>
        </w:rPr>
        <w:t xml:space="preserve"> 405–421.</w:t>
      </w:r>
    </w:p>
    <w:p w:rsidR="00307581" w:rsidRPr="00223F6E" w:rsidRDefault="00307581" w:rsidP="00307581">
      <w:pPr>
        <w:jc w:val="both"/>
        <w:rPr>
          <w:rFonts w:hAnsi="Times New Roman" w:cs="Times New Roman"/>
          <w:lang w:val="en-GB"/>
        </w:rPr>
      </w:pPr>
    </w:p>
    <w:p w:rsidR="0083256C" w:rsidRPr="00223F6E" w:rsidRDefault="0083256C" w:rsidP="00307581">
      <w:pPr>
        <w:jc w:val="both"/>
        <w:rPr>
          <w:rFonts w:hAnsi="Times New Roman" w:cs="Times New Roman"/>
          <w:lang w:val="en-GB"/>
        </w:rPr>
      </w:pPr>
      <w:r w:rsidRPr="00223F6E">
        <w:rPr>
          <w:rFonts w:hAnsi="Times New Roman" w:cs="Times New Roman"/>
          <w:lang w:val="en-GB"/>
        </w:rPr>
        <w:t xml:space="preserve">McGrattan, C. 2012. </w:t>
      </w:r>
      <w:r w:rsidRPr="00223F6E">
        <w:rPr>
          <w:rFonts w:hAnsi="Times New Roman" w:cs="Times New Roman"/>
          <w:i/>
          <w:lang w:val="en-GB"/>
        </w:rPr>
        <w:t xml:space="preserve">Memory, Politics and Identity: Haunted by History. </w:t>
      </w:r>
      <w:r w:rsidRPr="00223F6E">
        <w:rPr>
          <w:rFonts w:hAnsi="Times New Roman" w:cs="Times New Roman"/>
          <w:lang w:val="en-GB"/>
        </w:rPr>
        <w:t>Houndsmill: Palgrave Macmillan.</w:t>
      </w:r>
    </w:p>
    <w:p w:rsidR="0083256C" w:rsidRPr="00223F6E" w:rsidRDefault="0083256C" w:rsidP="00307581">
      <w:pPr>
        <w:jc w:val="both"/>
        <w:rPr>
          <w:rFonts w:hAnsi="Times New Roman" w:cs="Times New Roman"/>
          <w:lang w:val="en-GB"/>
        </w:rPr>
      </w:pPr>
    </w:p>
    <w:p w:rsidR="00307581" w:rsidRPr="00223F6E" w:rsidRDefault="00F86245" w:rsidP="00307581">
      <w:pPr>
        <w:jc w:val="both"/>
        <w:rPr>
          <w:rFonts w:hAnsi="Times New Roman" w:cs="Times New Roman"/>
          <w:lang w:val="en-GB"/>
        </w:rPr>
      </w:pPr>
      <w:r w:rsidRPr="00223F6E">
        <w:rPr>
          <w:rFonts w:hAnsi="Times New Roman" w:cs="Times New Roman"/>
          <w:lang w:val="en-GB"/>
        </w:rPr>
        <w:t xml:space="preserve">McKittrick, D., and McVea, D. </w:t>
      </w:r>
      <w:r w:rsidR="00307581" w:rsidRPr="00223F6E">
        <w:rPr>
          <w:rFonts w:hAnsi="Times New Roman" w:cs="Times New Roman"/>
          <w:lang w:val="en-GB"/>
        </w:rPr>
        <w:t>2012</w:t>
      </w:r>
      <w:r w:rsidRPr="00223F6E">
        <w:rPr>
          <w:rFonts w:hAnsi="Times New Roman" w:cs="Times New Roman"/>
          <w:lang w:val="en-GB"/>
        </w:rPr>
        <w:t>.</w:t>
      </w:r>
      <w:r w:rsidR="00A86195">
        <w:rPr>
          <w:rStyle w:val="apple-converted-space"/>
          <w:rFonts w:hAnsi="Times New Roman" w:cs="Times New Roman"/>
          <w:lang w:val="en-GB"/>
        </w:rPr>
        <w:t xml:space="preserve"> </w:t>
      </w:r>
      <w:r w:rsidR="00307581" w:rsidRPr="00223F6E">
        <w:rPr>
          <w:rFonts w:hAnsi="Times New Roman" w:cs="Times New Roman"/>
          <w:i/>
          <w:iCs/>
          <w:lang w:val="en-GB"/>
        </w:rPr>
        <w:t xml:space="preserve">Making </w:t>
      </w:r>
      <w:r w:rsidR="003E6420">
        <w:rPr>
          <w:rFonts w:hAnsi="Times New Roman" w:cs="Times New Roman"/>
          <w:i/>
          <w:iCs/>
          <w:lang w:val="en-GB"/>
        </w:rPr>
        <w:t>Sense of t</w:t>
      </w:r>
      <w:r w:rsidRPr="00223F6E">
        <w:rPr>
          <w:rFonts w:hAnsi="Times New Roman" w:cs="Times New Roman"/>
          <w:i/>
          <w:iCs/>
          <w:lang w:val="en-GB"/>
        </w:rPr>
        <w:t xml:space="preserve">he Troubles: </w:t>
      </w:r>
      <w:r w:rsidR="00307581" w:rsidRPr="00223F6E">
        <w:rPr>
          <w:rFonts w:hAnsi="Times New Roman" w:cs="Times New Roman"/>
          <w:i/>
          <w:iCs/>
          <w:lang w:val="en-GB"/>
        </w:rPr>
        <w:t xml:space="preserve">A </w:t>
      </w:r>
      <w:r w:rsidRPr="00223F6E">
        <w:rPr>
          <w:rFonts w:hAnsi="Times New Roman" w:cs="Times New Roman"/>
          <w:i/>
          <w:iCs/>
          <w:lang w:val="en-GB"/>
        </w:rPr>
        <w:t xml:space="preserve">History of the </w:t>
      </w:r>
      <w:r w:rsidR="00307581" w:rsidRPr="00223F6E">
        <w:rPr>
          <w:rFonts w:hAnsi="Times New Roman" w:cs="Times New Roman"/>
          <w:i/>
          <w:iCs/>
          <w:lang w:val="en-GB"/>
        </w:rPr>
        <w:t xml:space="preserve">Northern Ireland </w:t>
      </w:r>
      <w:r w:rsidRPr="00223F6E">
        <w:rPr>
          <w:rFonts w:hAnsi="Times New Roman" w:cs="Times New Roman"/>
          <w:i/>
          <w:iCs/>
          <w:lang w:val="en-GB"/>
        </w:rPr>
        <w:t>Con</w:t>
      </w:r>
      <w:r w:rsidR="00307581" w:rsidRPr="00223F6E">
        <w:rPr>
          <w:rFonts w:hAnsi="Times New Roman" w:cs="Times New Roman"/>
          <w:i/>
          <w:iCs/>
          <w:lang w:val="en-GB"/>
        </w:rPr>
        <w:t>flict</w:t>
      </w:r>
      <w:r w:rsidR="00307581" w:rsidRPr="00223F6E">
        <w:rPr>
          <w:rFonts w:hAnsi="Times New Roman" w:cs="Times New Roman"/>
          <w:lang w:val="en-GB"/>
        </w:rPr>
        <w:t>. London: Penguin Books.</w:t>
      </w:r>
    </w:p>
    <w:p w:rsidR="00307581" w:rsidRDefault="00307581" w:rsidP="00307581">
      <w:pPr>
        <w:jc w:val="both"/>
        <w:rPr>
          <w:rFonts w:hAnsi="Times New Roman" w:cs="Times New Roman"/>
          <w:lang w:val="en-GB"/>
        </w:rPr>
      </w:pPr>
    </w:p>
    <w:p w:rsidR="00A86195" w:rsidRDefault="00A86195" w:rsidP="00A86195">
      <w:pPr>
        <w:jc w:val="both"/>
        <w:rPr>
          <w:rFonts w:hAnsi="Times New Roman" w:cs="Times New Roman"/>
          <w:lang w:val="en-GB"/>
        </w:rPr>
      </w:pPr>
      <w:r w:rsidRPr="00A86195">
        <w:rPr>
          <w:rFonts w:hAnsi="Times New Roman" w:cs="Times New Roman"/>
          <w:lang w:val="en-GB"/>
        </w:rPr>
        <w:lastRenderedPageBreak/>
        <w:t>McNaughton,</w:t>
      </w:r>
      <w:r>
        <w:rPr>
          <w:rFonts w:hAnsi="Times New Roman" w:cs="Times New Roman"/>
          <w:lang w:val="en-GB"/>
        </w:rPr>
        <w:t xml:space="preserve"> D.,</w:t>
      </w:r>
      <w:r w:rsidRPr="00A86195">
        <w:rPr>
          <w:rFonts w:hAnsi="Times New Roman" w:cs="Times New Roman"/>
          <w:lang w:val="en-GB"/>
        </w:rPr>
        <w:t xml:space="preserve"> Morrison, </w:t>
      </w:r>
      <w:r>
        <w:rPr>
          <w:rFonts w:hAnsi="Times New Roman" w:cs="Times New Roman"/>
          <w:lang w:val="en-GB"/>
        </w:rPr>
        <w:t xml:space="preserve">M., </w:t>
      </w:r>
      <w:r w:rsidRPr="00A86195">
        <w:rPr>
          <w:rFonts w:hAnsi="Times New Roman" w:cs="Times New Roman"/>
          <w:lang w:val="en-GB"/>
        </w:rPr>
        <w:t>and Schill</w:t>
      </w:r>
      <w:r>
        <w:rPr>
          <w:rFonts w:hAnsi="Times New Roman" w:cs="Times New Roman"/>
          <w:lang w:val="en-GB"/>
        </w:rPr>
        <w:t>, C. 2016. “</w:t>
      </w:r>
      <w:r w:rsidRPr="00A86195">
        <w:rPr>
          <w:rFonts w:hAnsi="Times New Roman" w:cs="Times New Roman"/>
          <w:lang w:val="en-GB"/>
        </w:rPr>
        <w:t>My Country is like my Mother…’: respect, care, interaction and closeness as principles for undertaking cultural heritage assessments</w:t>
      </w:r>
      <w:r>
        <w:rPr>
          <w:rFonts w:hAnsi="Times New Roman" w:cs="Times New Roman"/>
          <w:lang w:val="en-GB"/>
        </w:rPr>
        <w:t xml:space="preserve">” </w:t>
      </w:r>
      <w:r w:rsidRPr="00A86195">
        <w:rPr>
          <w:rFonts w:hAnsi="Times New Roman" w:cs="Times New Roman"/>
          <w:i/>
          <w:lang w:val="en-GB"/>
        </w:rPr>
        <w:t>International Journal of Heritage Studies</w:t>
      </w:r>
      <w:r w:rsidRPr="00A86195">
        <w:rPr>
          <w:rFonts w:hAnsi="Times New Roman" w:cs="Times New Roman"/>
          <w:lang w:val="en-GB"/>
        </w:rPr>
        <w:t xml:space="preserve"> 22</w:t>
      </w:r>
      <w:r>
        <w:rPr>
          <w:rFonts w:hAnsi="Times New Roman" w:cs="Times New Roman"/>
          <w:lang w:val="en-GB"/>
        </w:rPr>
        <w:t xml:space="preserve"> (6): </w:t>
      </w:r>
      <w:r w:rsidRPr="00A86195">
        <w:rPr>
          <w:rFonts w:hAnsi="Times New Roman" w:cs="Times New Roman"/>
          <w:lang w:val="en-GB"/>
        </w:rPr>
        <w:t>415-433</w:t>
      </w:r>
      <w:r>
        <w:rPr>
          <w:rFonts w:hAnsi="Times New Roman" w:cs="Times New Roman"/>
          <w:lang w:val="en-GB"/>
        </w:rPr>
        <w:t xml:space="preserve"> </w:t>
      </w:r>
    </w:p>
    <w:p w:rsidR="00A86195" w:rsidRDefault="00A86195" w:rsidP="00307581">
      <w:pPr>
        <w:jc w:val="both"/>
        <w:rPr>
          <w:rFonts w:hAnsi="Times New Roman" w:cs="Times New Roman"/>
          <w:lang w:val="en-GB"/>
        </w:rPr>
      </w:pPr>
    </w:p>
    <w:p w:rsidR="00A86195" w:rsidRPr="00223F6E" w:rsidRDefault="00A86195"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Moshenska, G. 2009</w:t>
      </w:r>
      <w:r w:rsidR="00F86245" w:rsidRPr="00223F6E">
        <w:rPr>
          <w:rFonts w:hAnsi="Times New Roman" w:cs="Times New Roman"/>
          <w:lang w:val="en-GB"/>
        </w:rPr>
        <w:t>. “</w:t>
      </w:r>
      <w:r w:rsidRPr="00223F6E">
        <w:rPr>
          <w:rFonts w:hAnsi="Times New Roman" w:cs="Times New Roman"/>
          <w:lang w:val="en-GB"/>
        </w:rPr>
        <w:t>Resonant Materiality and violent remembering: Archaeology, memory and bombing</w:t>
      </w:r>
      <w:r w:rsidR="00F86245"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International Journal of Heritage Studies</w:t>
      </w:r>
      <w:r w:rsidRPr="00223F6E">
        <w:rPr>
          <w:rFonts w:hAnsi="Times New Roman" w:cs="Times New Roman"/>
          <w:lang w:val="en-GB"/>
        </w:rPr>
        <w:t xml:space="preserve"> 15</w:t>
      </w:r>
      <w:r w:rsidR="00F86245" w:rsidRPr="00223F6E">
        <w:rPr>
          <w:rFonts w:hAnsi="Times New Roman" w:cs="Times New Roman"/>
          <w:lang w:val="en-GB"/>
        </w:rPr>
        <w:t xml:space="preserve"> </w:t>
      </w:r>
      <w:r w:rsidRPr="00223F6E">
        <w:rPr>
          <w:rFonts w:hAnsi="Times New Roman" w:cs="Times New Roman"/>
          <w:lang w:val="en-GB"/>
        </w:rPr>
        <w:t>(1)</w:t>
      </w:r>
      <w:r w:rsidR="00F86245" w:rsidRPr="00223F6E">
        <w:rPr>
          <w:rFonts w:hAnsi="Times New Roman" w:cs="Times New Roman"/>
          <w:lang w:val="en-GB"/>
        </w:rPr>
        <w:t>: 44-</w:t>
      </w:r>
      <w:r w:rsidRPr="00223F6E">
        <w:rPr>
          <w:rFonts w:hAnsi="Times New Roman" w:cs="Times New Roman"/>
          <w:lang w:val="en-GB"/>
        </w:rPr>
        <w:t xml:space="preserve">56. </w:t>
      </w:r>
    </w:p>
    <w:p w:rsidR="0065175B" w:rsidRPr="00223F6E" w:rsidRDefault="0065175B" w:rsidP="00307581">
      <w:pPr>
        <w:jc w:val="both"/>
        <w:rPr>
          <w:rFonts w:hAnsi="Times New Roman" w:cs="Times New Roman"/>
          <w:lang w:val="en-GB"/>
        </w:rPr>
      </w:pPr>
    </w:p>
    <w:p w:rsidR="00307581" w:rsidRPr="00223F6E" w:rsidRDefault="00307581" w:rsidP="00307581">
      <w:pPr>
        <w:jc w:val="both"/>
        <w:rPr>
          <w:rFonts w:hAnsi="Times New Roman" w:cs="Times New Roman"/>
          <w:lang w:val="en-GB"/>
        </w:rPr>
      </w:pPr>
      <w:r w:rsidRPr="00223F6E">
        <w:rPr>
          <w:rFonts w:hAnsi="Times New Roman" w:cs="Times New Roman"/>
          <w:lang w:val="en-GB"/>
        </w:rPr>
        <w:t>Murray, D. 2011</w:t>
      </w:r>
      <w:r w:rsidR="00F86245" w:rsidRPr="00223F6E">
        <w:rPr>
          <w:rFonts w:hAnsi="Times New Roman" w:cs="Times New Roman"/>
          <w:lang w:val="en-GB"/>
        </w:rPr>
        <w:t>.</w:t>
      </w:r>
      <w:r w:rsidR="00A86195">
        <w:rPr>
          <w:rStyle w:val="apple-converted-space"/>
          <w:rFonts w:hAnsi="Times New Roman" w:cs="Times New Roman"/>
          <w:lang w:val="en-GB"/>
        </w:rPr>
        <w:t xml:space="preserve"> </w:t>
      </w:r>
      <w:r w:rsidR="00F86245" w:rsidRPr="00223F6E">
        <w:rPr>
          <w:rFonts w:hAnsi="Times New Roman" w:cs="Times New Roman"/>
          <w:i/>
          <w:iCs/>
          <w:lang w:val="en-GB"/>
        </w:rPr>
        <w:t>Bloody Sunday: Truths, Lies and the Saville I</w:t>
      </w:r>
      <w:r w:rsidRPr="00223F6E">
        <w:rPr>
          <w:rFonts w:hAnsi="Times New Roman" w:cs="Times New Roman"/>
          <w:i/>
          <w:iCs/>
          <w:lang w:val="en-GB"/>
        </w:rPr>
        <w:t>nquiry</w:t>
      </w:r>
      <w:r w:rsidRPr="00223F6E">
        <w:rPr>
          <w:rFonts w:hAnsi="Times New Roman" w:cs="Times New Roman"/>
          <w:lang w:val="en-GB"/>
        </w:rPr>
        <w:t>. London: Consortium.</w:t>
      </w:r>
    </w:p>
    <w:p w:rsidR="00307581" w:rsidRPr="00223F6E" w:rsidRDefault="00307581" w:rsidP="00D63235">
      <w:pPr>
        <w:jc w:val="both"/>
        <w:rPr>
          <w:rFonts w:hAnsi="Times New Roman" w:cs="Times New Roman"/>
          <w:lang w:val="en-GB"/>
        </w:rPr>
      </w:pPr>
    </w:p>
    <w:p w:rsidR="00307581" w:rsidRPr="00223F6E" w:rsidRDefault="00307581" w:rsidP="00D63235">
      <w:pPr>
        <w:jc w:val="both"/>
        <w:rPr>
          <w:rFonts w:hAnsi="Times New Roman" w:cs="Times New Roman"/>
          <w:lang w:val="en-GB"/>
        </w:rPr>
      </w:pPr>
      <w:r w:rsidRPr="00223F6E">
        <w:rPr>
          <w:rFonts w:hAnsi="Times New Roman" w:cs="Times New Roman"/>
          <w:lang w:val="en-GB"/>
        </w:rPr>
        <w:t>Neill, W. 2011</w:t>
      </w:r>
      <w:r w:rsidR="00F86245" w:rsidRPr="00223F6E">
        <w:rPr>
          <w:rFonts w:hAnsi="Times New Roman" w:cs="Times New Roman"/>
          <w:lang w:val="en-GB"/>
        </w:rPr>
        <w:t>. “</w:t>
      </w:r>
      <w:r w:rsidRPr="00223F6E">
        <w:rPr>
          <w:rFonts w:hAnsi="Times New Roman" w:cs="Times New Roman"/>
          <w:lang w:val="en-GB"/>
        </w:rPr>
        <w:t>The debasing of myth: The privatization of titanic memory in designing the “Post-conflict” city</w:t>
      </w:r>
      <w:r w:rsidR="00F86245" w:rsidRPr="00223F6E">
        <w:rPr>
          <w:rFonts w:hAnsi="Times New Roman" w:cs="Times New Roman"/>
          <w:lang w:val="en-GB"/>
        </w:rPr>
        <w:t>.”</w:t>
      </w:r>
      <w:r w:rsidR="00A86195">
        <w:rPr>
          <w:rStyle w:val="apple-converted-space"/>
          <w:rFonts w:hAnsi="Times New Roman" w:cs="Times New Roman"/>
          <w:lang w:val="en-GB"/>
        </w:rPr>
        <w:t xml:space="preserve"> </w:t>
      </w:r>
      <w:r w:rsidRPr="00223F6E">
        <w:rPr>
          <w:rFonts w:hAnsi="Times New Roman" w:cs="Times New Roman"/>
          <w:i/>
          <w:iCs/>
          <w:lang w:val="en-GB"/>
        </w:rPr>
        <w:t>Journal of Urban Design</w:t>
      </w:r>
      <w:r w:rsidRPr="00223F6E">
        <w:rPr>
          <w:rFonts w:hAnsi="Times New Roman" w:cs="Times New Roman"/>
          <w:lang w:val="en-GB"/>
        </w:rPr>
        <w:t xml:space="preserve"> 16</w:t>
      </w:r>
      <w:r w:rsidR="00F86245" w:rsidRPr="00223F6E">
        <w:rPr>
          <w:rFonts w:hAnsi="Times New Roman" w:cs="Times New Roman"/>
          <w:lang w:val="en-GB"/>
        </w:rPr>
        <w:t xml:space="preserve"> </w:t>
      </w:r>
      <w:r w:rsidRPr="00223F6E">
        <w:rPr>
          <w:rFonts w:hAnsi="Times New Roman" w:cs="Times New Roman"/>
          <w:lang w:val="en-GB"/>
        </w:rPr>
        <w:t>(1)</w:t>
      </w:r>
      <w:r w:rsidR="00F86245" w:rsidRPr="00223F6E">
        <w:rPr>
          <w:rFonts w:hAnsi="Times New Roman" w:cs="Times New Roman"/>
          <w:lang w:val="en-GB"/>
        </w:rPr>
        <w:t>: 67-</w:t>
      </w:r>
      <w:r w:rsidRPr="00223F6E">
        <w:rPr>
          <w:rFonts w:hAnsi="Times New Roman" w:cs="Times New Roman"/>
          <w:lang w:val="en-GB"/>
        </w:rPr>
        <w:t xml:space="preserve">86. </w:t>
      </w:r>
    </w:p>
    <w:p w:rsidR="00D63235" w:rsidRPr="00223F6E" w:rsidRDefault="00D63235" w:rsidP="00D63235">
      <w:pPr>
        <w:jc w:val="both"/>
        <w:rPr>
          <w:rFonts w:hAnsi="Times New Roman" w:cs="Times New Roman"/>
          <w:lang w:val="en-GB"/>
        </w:rPr>
      </w:pPr>
    </w:p>
    <w:p w:rsidR="00D63235" w:rsidRDefault="00314F1B" w:rsidP="00314F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hAnsi="Times New Roman" w:cs="Times New Roman"/>
          <w:color w:val="auto"/>
          <w:bdr w:val="none" w:sz="0" w:space="0" w:color="auto"/>
          <w:lang w:val="en-GB"/>
        </w:rPr>
      </w:pPr>
      <w:r w:rsidRPr="00314F1B">
        <w:rPr>
          <w:rFonts w:eastAsiaTheme="minorHAnsi" w:hAnsi="Times New Roman" w:cs="Times New Roman"/>
          <w:color w:val="auto"/>
          <w:bdr w:val="none" w:sz="0" w:space="0" w:color="auto"/>
          <w:lang w:val="en-GB"/>
        </w:rPr>
        <w:t>Ndletyana</w:t>
      </w:r>
      <w:r>
        <w:rPr>
          <w:rFonts w:eastAsiaTheme="minorHAnsi" w:hAnsi="Times New Roman" w:cs="Times New Roman"/>
          <w:color w:val="auto"/>
          <w:bdr w:val="none" w:sz="0" w:space="0" w:color="auto"/>
          <w:lang w:val="en-GB"/>
        </w:rPr>
        <w:t xml:space="preserve">, N. and </w:t>
      </w:r>
      <w:r w:rsidRPr="00314F1B">
        <w:rPr>
          <w:rFonts w:eastAsiaTheme="minorHAnsi" w:hAnsi="Times New Roman" w:cs="Times New Roman"/>
          <w:color w:val="auto"/>
          <w:bdr w:val="none" w:sz="0" w:space="0" w:color="auto"/>
          <w:lang w:val="en-GB"/>
        </w:rPr>
        <w:t>Webb</w:t>
      </w:r>
      <w:r>
        <w:rPr>
          <w:rFonts w:eastAsiaTheme="minorHAnsi" w:hAnsi="Times New Roman" w:cs="Times New Roman"/>
          <w:color w:val="auto"/>
          <w:bdr w:val="none" w:sz="0" w:space="0" w:color="auto"/>
          <w:lang w:val="en-GB"/>
        </w:rPr>
        <w:t xml:space="preserve">, D. </w:t>
      </w:r>
      <w:r w:rsidRPr="00314F1B">
        <w:rPr>
          <w:rFonts w:eastAsiaTheme="minorHAnsi" w:hAnsi="Times New Roman" w:cs="Times New Roman"/>
          <w:color w:val="auto"/>
          <w:bdr w:val="none" w:sz="0" w:space="0" w:color="auto"/>
          <w:lang w:val="en-GB"/>
        </w:rPr>
        <w:t>2017</w:t>
      </w:r>
      <w:r>
        <w:rPr>
          <w:rFonts w:eastAsiaTheme="minorHAnsi" w:hAnsi="Times New Roman" w:cs="Times New Roman"/>
          <w:color w:val="auto"/>
          <w:bdr w:val="none" w:sz="0" w:space="0" w:color="auto"/>
          <w:lang w:val="en-GB"/>
        </w:rPr>
        <w:t>. “</w:t>
      </w:r>
      <w:r w:rsidRPr="00314F1B">
        <w:rPr>
          <w:rFonts w:eastAsiaTheme="minorHAnsi" w:hAnsi="Times New Roman" w:cs="Times New Roman"/>
          <w:color w:val="auto"/>
          <w:bdr w:val="none" w:sz="0" w:space="0" w:color="auto"/>
          <w:lang w:val="en-GB"/>
        </w:rPr>
        <w:t>Social divisions carved</w:t>
      </w:r>
      <w:r>
        <w:rPr>
          <w:rFonts w:eastAsiaTheme="minorHAnsi" w:hAnsi="Times New Roman" w:cs="Times New Roman"/>
          <w:color w:val="auto"/>
          <w:bdr w:val="none" w:sz="0" w:space="0" w:color="auto"/>
          <w:lang w:val="en-GB"/>
        </w:rPr>
        <w:t xml:space="preserve"> </w:t>
      </w:r>
      <w:r w:rsidRPr="00314F1B">
        <w:rPr>
          <w:rFonts w:eastAsiaTheme="minorHAnsi" w:hAnsi="Times New Roman" w:cs="Times New Roman"/>
          <w:color w:val="auto"/>
          <w:bdr w:val="none" w:sz="0" w:space="0" w:color="auto"/>
          <w:lang w:val="en-GB"/>
        </w:rPr>
        <w:t>in stone or cenotaphs to a new identity? Policy for memorials, monuments and statues</w:t>
      </w:r>
      <w:r>
        <w:rPr>
          <w:rFonts w:eastAsiaTheme="minorHAnsi" w:hAnsi="Times New Roman" w:cs="Times New Roman"/>
          <w:color w:val="auto"/>
          <w:bdr w:val="none" w:sz="0" w:space="0" w:color="auto"/>
          <w:lang w:val="en-GB"/>
        </w:rPr>
        <w:t xml:space="preserve"> </w:t>
      </w:r>
      <w:r w:rsidRPr="00314F1B">
        <w:rPr>
          <w:rFonts w:eastAsiaTheme="minorHAnsi" w:hAnsi="Times New Roman" w:cs="Times New Roman"/>
          <w:color w:val="auto"/>
          <w:bdr w:val="none" w:sz="0" w:space="0" w:color="auto"/>
          <w:lang w:val="en-GB"/>
        </w:rPr>
        <w:t>in a democratic South Africa</w:t>
      </w:r>
      <w:r>
        <w:rPr>
          <w:rFonts w:eastAsiaTheme="minorHAnsi" w:hAnsi="Times New Roman" w:cs="Times New Roman"/>
          <w:color w:val="auto"/>
          <w:bdr w:val="none" w:sz="0" w:space="0" w:color="auto"/>
          <w:lang w:val="en-GB"/>
        </w:rPr>
        <w:t>.”</w:t>
      </w:r>
      <w:r w:rsidRPr="00314F1B">
        <w:rPr>
          <w:rFonts w:eastAsiaTheme="minorHAnsi" w:hAnsi="Times New Roman" w:cs="Times New Roman"/>
          <w:color w:val="auto"/>
          <w:bdr w:val="none" w:sz="0" w:space="0" w:color="auto"/>
          <w:lang w:val="en-GB"/>
        </w:rPr>
        <w:t xml:space="preserve"> </w:t>
      </w:r>
      <w:r w:rsidRPr="00314F1B">
        <w:rPr>
          <w:rFonts w:eastAsiaTheme="minorHAnsi" w:hAnsi="Times New Roman" w:cs="Times New Roman"/>
          <w:i/>
          <w:color w:val="auto"/>
          <w:bdr w:val="none" w:sz="0" w:space="0" w:color="auto"/>
          <w:lang w:val="en-GB"/>
        </w:rPr>
        <w:t>International Journal of Heritage Studies</w:t>
      </w:r>
      <w:r w:rsidRPr="00314F1B">
        <w:rPr>
          <w:rFonts w:eastAsiaTheme="minorHAnsi" w:hAnsi="Times New Roman" w:cs="Times New Roman"/>
          <w:color w:val="auto"/>
          <w:bdr w:val="none" w:sz="0" w:space="0" w:color="auto"/>
          <w:lang w:val="en-GB"/>
        </w:rPr>
        <w:t xml:space="preserve"> 23</w:t>
      </w:r>
      <w:r>
        <w:rPr>
          <w:rFonts w:eastAsiaTheme="minorHAnsi" w:hAnsi="Times New Roman" w:cs="Times New Roman"/>
          <w:color w:val="auto"/>
          <w:bdr w:val="none" w:sz="0" w:space="0" w:color="auto"/>
          <w:lang w:val="en-GB"/>
        </w:rPr>
        <w:t xml:space="preserve"> (</w:t>
      </w:r>
      <w:r w:rsidRPr="00314F1B">
        <w:rPr>
          <w:rFonts w:eastAsiaTheme="minorHAnsi" w:hAnsi="Times New Roman" w:cs="Times New Roman"/>
          <w:color w:val="auto"/>
          <w:bdr w:val="none" w:sz="0" w:space="0" w:color="auto"/>
          <w:lang w:val="en-GB"/>
        </w:rPr>
        <w:t>2</w:t>
      </w:r>
      <w:r>
        <w:rPr>
          <w:rFonts w:eastAsiaTheme="minorHAnsi" w:hAnsi="Times New Roman" w:cs="Times New Roman"/>
          <w:color w:val="auto"/>
          <w:bdr w:val="none" w:sz="0" w:space="0" w:color="auto"/>
          <w:lang w:val="en-GB"/>
        </w:rPr>
        <w:t>):</w:t>
      </w:r>
      <w:r w:rsidRPr="00314F1B">
        <w:rPr>
          <w:rFonts w:eastAsiaTheme="minorHAnsi" w:hAnsi="Times New Roman" w:cs="Times New Roman"/>
          <w:color w:val="auto"/>
          <w:bdr w:val="none" w:sz="0" w:space="0" w:color="auto"/>
          <w:lang w:val="en-GB"/>
        </w:rPr>
        <w:t xml:space="preserve"> 97-110</w:t>
      </w:r>
      <w:r>
        <w:rPr>
          <w:rFonts w:eastAsiaTheme="minorHAnsi" w:hAnsi="Times New Roman" w:cs="Times New Roman"/>
          <w:color w:val="auto"/>
          <w:bdr w:val="none" w:sz="0" w:space="0" w:color="auto"/>
          <w:lang w:val="en-GB"/>
        </w:rPr>
        <w:t>.</w:t>
      </w:r>
    </w:p>
    <w:p w:rsidR="00314F1B" w:rsidRPr="00223F6E" w:rsidRDefault="00314F1B" w:rsidP="00314F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hAnsi="Times New Roman" w:cs="Times New Roman"/>
          <w:lang w:val="en-GB"/>
        </w:rPr>
      </w:pPr>
    </w:p>
    <w:p w:rsidR="00307581" w:rsidRPr="00223F6E" w:rsidRDefault="000A01ED" w:rsidP="00D63235">
      <w:pPr>
        <w:jc w:val="both"/>
        <w:rPr>
          <w:rFonts w:hAnsi="Times New Roman" w:cs="Times New Roman"/>
          <w:lang w:val="en-GB"/>
        </w:rPr>
      </w:pPr>
      <w:r w:rsidRPr="005E16F0">
        <w:rPr>
          <w:rFonts w:hAnsi="Times New Roman" w:cs="Times New Roman"/>
          <w:lang w:val="en-GB"/>
        </w:rPr>
        <w:t>Pløger</w:t>
      </w:r>
      <w:r w:rsidR="00F86245" w:rsidRPr="00223F6E">
        <w:rPr>
          <w:rFonts w:hAnsi="Times New Roman" w:cs="Times New Roman"/>
          <w:lang w:val="en-GB"/>
        </w:rPr>
        <w:t xml:space="preserve">, J. </w:t>
      </w:r>
      <w:r w:rsidR="00307581" w:rsidRPr="00223F6E">
        <w:rPr>
          <w:rFonts w:hAnsi="Times New Roman" w:cs="Times New Roman"/>
          <w:lang w:val="en-GB"/>
        </w:rPr>
        <w:t>2004</w:t>
      </w:r>
      <w:r w:rsidR="00F86245" w:rsidRPr="00223F6E">
        <w:rPr>
          <w:rFonts w:hAnsi="Times New Roman" w:cs="Times New Roman"/>
          <w:lang w:val="en-GB"/>
        </w:rPr>
        <w:t>. “</w:t>
      </w:r>
      <w:r w:rsidR="00307581" w:rsidRPr="00223F6E">
        <w:rPr>
          <w:rFonts w:hAnsi="Times New Roman" w:cs="Times New Roman"/>
          <w:lang w:val="en-GB"/>
        </w:rPr>
        <w:t>Str</w:t>
      </w:r>
      <w:r w:rsidR="00F86245" w:rsidRPr="00223F6E">
        <w:rPr>
          <w:rFonts w:hAnsi="Times New Roman" w:cs="Times New Roman"/>
          <w:lang w:val="en-GB"/>
        </w:rPr>
        <w:t>ife: Urban planning and agonism.”</w:t>
      </w:r>
      <w:r w:rsidR="003E6420">
        <w:rPr>
          <w:rStyle w:val="apple-converted-space"/>
          <w:rFonts w:hAnsi="Times New Roman" w:cs="Times New Roman"/>
          <w:lang w:val="en-GB"/>
        </w:rPr>
        <w:t xml:space="preserve"> </w:t>
      </w:r>
      <w:r w:rsidR="00307581" w:rsidRPr="00223F6E">
        <w:rPr>
          <w:rFonts w:hAnsi="Times New Roman" w:cs="Times New Roman"/>
          <w:i/>
          <w:iCs/>
          <w:lang w:val="en-GB"/>
        </w:rPr>
        <w:t>Planning Theory</w:t>
      </w:r>
      <w:r w:rsidR="00307581" w:rsidRPr="00223F6E">
        <w:rPr>
          <w:rFonts w:hAnsi="Times New Roman" w:cs="Times New Roman"/>
          <w:lang w:val="en-GB"/>
        </w:rPr>
        <w:t xml:space="preserve"> 3</w:t>
      </w:r>
      <w:r w:rsidR="004712B6" w:rsidRPr="00223F6E">
        <w:rPr>
          <w:rFonts w:hAnsi="Times New Roman" w:cs="Times New Roman"/>
          <w:lang w:val="en-GB"/>
        </w:rPr>
        <w:t xml:space="preserve"> </w:t>
      </w:r>
      <w:r w:rsidR="00307581" w:rsidRPr="00223F6E">
        <w:rPr>
          <w:rFonts w:hAnsi="Times New Roman" w:cs="Times New Roman"/>
          <w:lang w:val="en-GB"/>
        </w:rPr>
        <w:t>(1)</w:t>
      </w:r>
      <w:r w:rsidR="004712B6" w:rsidRPr="00223F6E">
        <w:rPr>
          <w:rFonts w:hAnsi="Times New Roman" w:cs="Times New Roman"/>
          <w:lang w:val="en-GB"/>
        </w:rPr>
        <w:t>: 71-</w:t>
      </w:r>
      <w:r w:rsidR="00307581" w:rsidRPr="00223F6E">
        <w:rPr>
          <w:rFonts w:hAnsi="Times New Roman" w:cs="Times New Roman"/>
          <w:lang w:val="en-GB"/>
        </w:rPr>
        <w:t xml:space="preserve">92. </w:t>
      </w:r>
    </w:p>
    <w:p w:rsidR="0065175B" w:rsidRPr="00223F6E" w:rsidRDefault="0065175B" w:rsidP="00D63235">
      <w:pPr>
        <w:jc w:val="both"/>
        <w:rPr>
          <w:rFonts w:hAnsi="Times New Roman" w:cs="Times New Roman"/>
          <w:lang w:val="en-GB"/>
        </w:rPr>
      </w:pPr>
    </w:p>
    <w:p w:rsidR="00F043B6" w:rsidRPr="00223F6E" w:rsidRDefault="00307581" w:rsidP="00D63235">
      <w:pPr>
        <w:jc w:val="both"/>
        <w:rPr>
          <w:rFonts w:hAnsi="Times New Roman" w:cs="Times New Roman"/>
          <w:lang w:val="en-GB"/>
        </w:rPr>
      </w:pPr>
      <w:r w:rsidRPr="00223F6E">
        <w:rPr>
          <w:rFonts w:hAnsi="Times New Roman" w:cs="Times New Roman"/>
          <w:lang w:val="en-GB"/>
        </w:rPr>
        <w:t>Podoshen, J.S., Venkatesh, V., Wallin, J., Andrzejewski, S.A.</w:t>
      </w:r>
      <w:r w:rsidR="004712B6" w:rsidRPr="00223F6E">
        <w:rPr>
          <w:rFonts w:hAnsi="Times New Roman" w:cs="Times New Roman"/>
          <w:lang w:val="en-GB"/>
        </w:rPr>
        <w:t xml:space="preserve">, and Jin, Z. </w:t>
      </w:r>
      <w:r w:rsidRPr="00223F6E">
        <w:rPr>
          <w:rFonts w:hAnsi="Times New Roman" w:cs="Times New Roman"/>
          <w:lang w:val="en-GB"/>
        </w:rPr>
        <w:t>2015</w:t>
      </w:r>
      <w:r w:rsidR="004712B6" w:rsidRPr="00223F6E">
        <w:rPr>
          <w:rFonts w:hAnsi="Times New Roman" w:cs="Times New Roman"/>
          <w:lang w:val="en-GB"/>
        </w:rPr>
        <w:t>. “</w:t>
      </w:r>
      <w:r w:rsidRPr="00223F6E">
        <w:rPr>
          <w:rFonts w:hAnsi="Times New Roman" w:cs="Times New Roman"/>
          <w:lang w:val="en-GB"/>
        </w:rPr>
        <w:t>Dystopian dark tourism: An exploratory examination</w:t>
      </w:r>
      <w:r w:rsidR="004712B6" w:rsidRPr="00223F6E">
        <w:rPr>
          <w:rFonts w:hAnsi="Times New Roman" w:cs="Times New Roman"/>
          <w:lang w:val="en-GB"/>
        </w:rPr>
        <w:t>.”</w:t>
      </w:r>
      <w:r w:rsidR="00510C6B" w:rsidRPr="00223F6E">
        <w:rPr>
          <w:rFonts w:hAnsi="Times New Roman" w:cs="Times New Roman"/>
          <w:lang w:val="en-GB"/>
        </w:rPr>
        <w:t xml:space="preserve"> </w:t>
      </w:r>
      <w:r w:rsidRPr="00223F6E">
        <w:rPr>
          <w:rFonts w:hAnsi="Times New Roman" w:cs="Times New Roman"/>
          <w:i/>
          <w:iCs/>
          <w:lang w:val="en-GB"/>
        </w:rPr>
        <w:t>Tourism Management</w:t>
      </w:r>
      <w:r w:rsidRPr="00223F6E">
        <w:rPr>
          <w:rFonts w:hAnsi="Times New Roman" w:cs="Times New Roman"/>
          <w:lang w:val="en-GB"/>
        </w:rPr>
        <w:t xml:space="preserve"> 51</w:t>
      </w:r>
      <w:r w:rsidR="004712B6" w:rsidRPr="00223F6E">
        <w:rPr>
          <w:rFonts w:hAnsi="Times New Roman" w:cs="Times New Roman"/>
          <w:lang w:val="en-GB"/>
        </w:rPr>
        <w:t>: 316-</w:t>
      </w:r>
      <w:r w:rsidRPr="00223F6E">
        <w:rPr>
          <w:rFonts w:hAnsi="Times New Roman" w:cs="Times New Roman"/>
          <w:lang w:val="en-GB"/>
        </w:rPr>
        <w:t xml:space="preserve">328. </w:t>
      </w:r>
    </w:p>
    <w:p w:rsidR="0065175B" w:rsidRPr="00223F6E" w:rsidRDefault="0065175B" w:rsidP="00D63235">
      <w:pPr>
        <w:jc w:val="both"/>
        <w:rPr>
          <w:rFonts w:hAnsi="Times New Roman" w:cs="Times New Roman"/>
          <w:color w:val="2C3E50"/>
          <w:shd w:val="clear" w:color="auto" w:fill="FFFFFF"/>
          <w:lang w:val="en-GB"/>
        </w:rPr>
      </w:pPr>
    </w:p>
    <w:p w:rsidR="00F043B6" w:rsidRPr="00223F6E" w:rsidRDefault="004712B6" w:rsidP="00D63235">
      <w:pPr>
        <w:pStyle w:val="NoSpacing"/>
        <w:jc w:val="both"/>
        <w:rPr>
          <w:rFonts w:ascii="Times New Roman" w:hAnsi="Times New Roman" w:cs="Times New Roman"/>
          <w:sz w:val="24"/>
          <w:szCs w:val="24"/>
          <w:shd w:val="clear" w:color="auto" w:fill="FFFFFF"/>
        </w:rPr>
      </w:pPr>
      <w:r w:rsidRPr="00223F6E">
        <w:rPr>
          <w:rFonts w:ascii="Times New Roman" w:hAnsi="Times New Roman" w:cs="Times New Roman"/>
          <w:sz w:val="24"/>
          <w:szCs w:val="24"/>
          <w:shd w:val="clear" w:color="auto" w:fill="FFFFFF"/>
        </w:rPr>
        <w:t xml:space="preserve">Richmond, O. </w:t>
      </w:r>
      <w:r w:rsidR="00F043B6" w:rsidRPr="00223F6E">
        <w:rPr>
          <w:rFonts w:ascii="Times New Roman" w:hAnsi="Times New Roman" w:cs="Times New Roman"/>
          <w:sz w:val="24"/>
          <w:szCs w:val="24"/>
          <w:shd w:val="clear" w:color="auto" w:fill="FFFFFF"/>
        </w:rPr>
        <w:t>2011</w:t>
      </w:r>
      <w:r w:rsidRPr="00223F6E">
        <w:rPr>
          <w:rFonts w:ascii="Times New Roman" w:hAnsi="Times New Roman" w:cs="Times New Roman"/>
          <w:sz w:val="24"/>
          <w:szCs w:val="24"/>
          <w:shd w:val="clear" w:color="auto" w:fill="FFFFFF"/>
        </w:rPr>
        <w:t>.</w:t>
      </w:r>
      <w:r w:rsidR="003E6420">
        <w:rPr>
          <w:rStyle w:val="apple-converted-space"/>
          <w:rFonts w:ascii="Times New Roman" w:hAnsi="Times New Roman" w:cs="Times New Roman"/>
          <w:sz w:val="24"/>
          <w:szCs w:val="24"/>
          <w:shd w:val="clear" w:color="auto" w:fill="FFFFFF"/>
        </w:rPr>
        <w:t xml:space="preserve"> </w:t>
      </w:r>
      <w:r w:rsidR="00F043B6" w:rsidRPr="00223F6E">
        <w:rPr>
          <w:rFonts w:ascii="Times New Roman" w:hAnsi="Times New Roman" w:cs="Times New Roman"/>
          <w:i/>
          <w:iCs/>
          <w:sz w:val="24"/>
          <w:szCs w:val="24"/>
          <w:shd w:val="clear" w:color="auto" w:fill="FFFFFF"/>
        </w:rPr>
        <w:t xml:space="preserve">A </w:t>
      </w:r>
      <w:r w:rsidRPr="00223F6E">
        <w:rPr>
          <w:rFonts w:ascii="Times New Roman" w:hAnsi="Times New Roman" w:cs="Times New Roman"/>
          <w:i/>
          <w:iCs/>
          <w:sz w:val="24"/>
          <w:szCs w:val="24"/>
          <w:shd w:val="clear" w:color="auto" w:fill="FFFFFF"/>
        </w:rPr>
        <w:t>Post-liberal P</w:t>
      </w:r>
      <w:r w:rsidR="00F043B6" w:rsidRPr="00223F6E">
        <w:rPr>
          <w:rFonts w:ascii="Times New Roman" w:hAnsi="Times New Roman" w:cs="Times New Roman"/>
          <w:i/>
          <w:iCs/>
          <w:sz w:val="24"/>
          <w:szCs w:val="24"/>
          <w:shd w:val="clear" w:color="auto" w:fill="FFFFFF"/>
        </w:rPr>
        <w:t>eace: The Infrapolitics of Peacebuilding</w:t>
      </w:r>
      <w:r w:rsidR="00F043B6" w:rsidRPr="00223F6E">
        <w:rPr>
          <w:rFonts w:ascii="Times New Roman" w:hAnsi="Times New Roman" w:cs="Times New Roman"/>
          <w:sz w:val="24"/>
          <w:szCs w:val="24"/>
          <w:shd w:val="clear" w:color="auto" w:fill="FFFFFF"/>
        </w:rPr>
        <w:t xml:space="preserve">. </w:t>
      </w:r>
      <w:r w:rsidRPr="00223F6E">
        <w:rPr>
          <w:rFonts w:ascii="Times New Roman" w:hAnsi="Times New Roman" w:cs="Times New Roman"/>
          <w:sz w:val="24"/>
          <w:szCs w:val="24"/>
          <w:shd w:val="clear" w:color="auto" w:fill="FFFFFF"/>
        </w:rPr>
        <w:t>London</w:t>
      </w:r>
      <w:r w:rsidR="00F043B6" w:rsidRPr="00223F6E">
        <w:rPr>
          <w:rFonts w:ascii="Times New Roman" w:hAnsi="Times New Roman" w:cs="Times New Roman"/>
          <w:sz w:val="24"/>
          <w:szCs w:val="24"/>
          <w:shd w:val="clear" w:color="auto" w:fill="FFFFFF"/>
        </w:rPr>
        <w:t xml:space="preserve">: Taylor </w:t>
      </w:r>
      <w:r w:rsidRPr="00223F6E">
        <w:rPr>
          <w:rFonts w:ascii="Times New Roman" w:hAnsi="Times New Roman" w:cs="Times New Roman"/>
          <w:sz w:val="24"/>
          <w:szCs w:val="24"/>
          <w:shd w:val="clear" w:color="auto" w:fill="FFFFFF"/>
        </w:rPr>
        <w:t>and</w:t>
      </w:r>
      <w:r w:rsidR="00F043B6" w:rsidRPr="00223F6E">
        <w:rPr>
          <w:rFonts w:ascii="Times New Roman" w:hAnsi="Times New Roman" w:cs="Times New Roman"/>
          <w:sz w:val="24"/>
          <w:szCs w:val="24"/>
          <w:shd w:val="clear" w:color="auto" w:fill="FFFFFF"/>
        </w:rPr>
        <w:t xml:space="preserve"> Francis.</w:t>
      </w:r>
    </w:p>
    <w:p w:rsidR="00F043B6" w:rsidRDefault="00F043B6" w:rsidP="00F043B6">
      <w:pPr>
        <w:pStyle w:val="NoSpacing"/>
        <w:jc w:val="both"/>
        <w:rPr>
          <w:rFonts w:ascii="Times New Roman" w:hAnsi="Times New Roman" w:cs="Times New Roman"/>
          <w:sz w:val="24"/>
          <w:szCs w:val="24"/>
          <w:shd w:val="clear" w:color="auto" w:fill="FFFFFF"/>
        </w:rPr>
      </w:pPr>
    </w:p>
    <w:p w:rsidR="007E3AAD" w:rsidRPr="00223F6E" w:rsidRDefault="007E3AAD" w:rsidP="007E3AAD">
      <w:pPr>
        <w:pStyle w:val="Body"/>
        <w:jc w:val="both"/>
        <w:rPr>
          <w:rFonts w:ascii="Times New Roman" w:eastAsia="Arial" w:hAnsi="Times New Roman" w:cs="Times New Roman"/>
          <w:color w:val="auto"/>
          <w:sz w:val="24"/>
          <w:szCs w:val="24"/>
          <w:u w:color="000000"/>
          <w:lang w:val="en-GB"/>
        </w:rPr>
      </w:pPr>
      <w:r w:rsidRPr="00223F6E">
        <w:rPr>
          <w:rFonts w:ascii="Times New Roman" w:hAnsi="Times New Roman" w:cs="Times New Roman"/>
          <w:color w:val="auto"/>
          <w:sz w:val="24"/>
          <w:szCs w:val="24"/>
          <w:u w:color="000000"/>
          <w:lang w:val="en-GB"/>
        </w:rPr>
        <w:t xml:space="preserve">Saunders, N. 2001. “Matter and memory in the landscapes of conflict: the Western Front 1914-1919.” In </w:t>
      </w:r>
      <w:r w:rsidRPr="00223F6E">
        <w:rPr>
          <w:rFonts w:ascii="Times New Roman" w:hAnsi="Times New Roman" w:cs="Times New Roman"/>
          <w:i/>
          <w:iCs/>
          <w:color w:val="auto"/>
          <w:sz w:val="24"/>
          <w:szCs w:val="24"/>
          <w:u w:color="000000"/>
          <w:lang w:val="en-GB"/>
        </w:rPr>
        <w:t>Contested Landscapes: Movement, Exile and Place,</w:t>
      </w:r>
      <w:r w:rsidRPr="00223F6E">
        <w:rPr>
          <w:rFonts w:ascii="Times New Roman" w:hAnsi="Times New Roman" w:cs="Times New Roman"/>
          <w:color w:val="auto"/>
          <w:sz w:val="24"/>
          <w:szCs w:val="24"/>
          <w:u w:color="000000"/>
          <w:lang w:val="en-GB"/>
        </w:rPr>
        <w:t xml:space="preserve"> edited by B. Bender and M. Winer, 37-53</w:t>
      </w:r>
      <w:r w:rsidRPr="00223F6E">
        <w:rPr>
          <w:rFonts w:ascii="Times New Roman" w:hAnsi="Times New Roman" w:cs="Times New Roman"/>
          <w:i/>
          <w:iCs/>
          <w:color w:val="auto"/>
          <w:sz w:val="24"/>
          <w:szCs w:val="24"/>
          <w:u w:color="000000"/>
          <w:lang w:val="en-GB"/>
        </w:rPr>
        <w:t>.</w:t>
      </w:r>
      <w:r w:rsidRPr="00223F6E">
        <w:rPr>
          <w:rFonts w:ascii="Times New Roman" w:hAnsi="Times New Roman" w:cs="Times New Roman"/>
          <w:color w:val="auto"/>
          <w:sz w:val="24"/>
          <w:szCs w:val="24"/>
          <w:u w:color="000000"/>
          <w:lang w:val="en-GB"/>
        </w:rPr>
        <w:t xml:space="preserve"> Oxford: Berg</w:t>
      </w:r>
      <w:r w:rsidRPr="00223F6E">
        <w:rPr>
          <w:rFonts w:ascii="Times New Roman" w:hAnsi="Times New Roman" w:cs="Times New Roman"/>
          <w:color w:val="auto"/>
          <w:sz w:val="24"/>
          <w:szCs w:val="24"/>
          <w:shd w:val="clear" w:color="auto" w:fill="FFFFFF"/>
          <w:lang w:val="en-GB"/>
        </w:rPr>
        <w:t>.</w:t>
      </w:r>
    </w:p>
    <w:p w:rsidR="007E3AAD" w:rsidRDefault="007E3AAD" w:rsidP="007E3AAD">
      <w:pPr>
        <w:pStyle w:val="Body"/>
        <w:jc w:val="both"/>
        <w:rPr>
          <w:rFonts w:ascii="Times New Roman" w:hAnsi="Times New Roman" w:cs="Times New Roman"/>
          <w:sz w:val="24"/>
          <w:szCs w:val="24"/>
          <w:u w:color="000000"/>
          <w:lang w:val="en-GB"/>
        </w:rPr>
      </w:pPr>
    </w:p>
    <w:p w:rsidR="007E3AAD" w:rsidRPr="00223F6E" w:rsidRDefault="007E3AAD" w:rsidP="007E3AAD">
      <w:pPr>
        <w:pStyle w:val="Body"/>
        <w:jc w:val="both"/>
        <w:rPr>
          <w:rFonts w:ascii="Times New Roman" w:eastAsia="Arial" w:hAnsi="Times New Roman" w:cs="Times New Roman"/>
          <w:sz w:val="24"/>
          <w:szCs w:val="24"/>
          <w:u w:color="000000"/>
          <w:lang w:val="en-GB"/>
        </w:rPr>
      </w:pPr>
      <w:r w:rsidRPr="00223F6E">
        <w:rPr>
          <w:rFonts w:ascii="Times New Roman" w:hAnsi="Times New Roman" w:cs="Times New Roman"/>
          <w:sz w:val="24"/>
          <w:szCs w:val="24"/>
          <w:u w:color="000000"/>
          <w:lang w:val="en-GB"/>
        </w:rPr>
        <w:t xml:space="preserve">Schramm, K. 2011. “Landscapes of violence: memory and sacred space.” </w:t>
      </w:r>
      <w:r w:rsidRPr="00223F6E">
        <w:rPr>
          <w:rFonts w:ascii="Times New Roman" w:hAnsi="Times New Roman" w:cs="Times New Roman"/>
          <w:i/>
          <w:iCs/>
          <w:sz w:val="24"/>
          <w:szCs w:val="24"/>
          <w:u w:color="000000"/>
          <w:lang w:val="en-GB"/>
        </w:rPr>
        <w:t>Heritage and Memory</w:t>
      </w:r>
      <w:r w:rsidRPr="00223F6E">
        <w:rPr>
          <w:rFonts w:ascii="Times New Roman" w:hAnsi="Times New Roman" w:cs="Times New Roman"/>
          <w:sz w:val="24"/>
          <w:szCs w:val="24"/>
          <w:u w:color="000000"/>
          <w:lang w:val="en-GB"/>
        </w:rPr>
        <w:t xml:space="preserve"> 23 (1): 5-22.</w:t>
      </w:r>
    </w:p>
    <w:p w:rsidR="007E3AAD" w:rsidRPr="00223F6E" w:rsidRDefault="007E3AAD" w:rsidP="007E3AAD">
      <w:pPr>
        <w:pStyle w:val="Body"/>
        <w:jc w:val="both"/>
        <w:rPr>
          <w:rFonts w:ascii="Times New Roman" w:hAnsi="Times New Roman" w:cs="Times New Roman"/>
          <w:sz w:val="24"/>
          <w:szCs w:val="24"/>
          <w:u w:color="000000"/>
          <w:lang w:val="en-GB"/>
        </w:rPr>
      </w:pPr>
    </w:p>
    <w:p w:rsidR="00307581" w:rsidRPr="00223F6E" w:rsidRDefault="00307581" w:rsidP="00F043B6">
      <w:pPr>
        <w:jc w:val="both"/>
        <w:rPr>
          <w:rFonts w:hAnsi="Times New Roman" w:cs="Times New Roman"/>
          <w:color w:val="auto"/>
          <w:lang w:val="en-GB"/>
        </w:rPr>
      </w:pPr>
      <w:r w:rsidRPr="00223F6E">
        <w:rPr>
          <w:rFonts w:hAnsi="Times New Roman" w:cs="Times New Roman"/>
          <w:color w:val="auto"/>
          <w:lang w:val="en-GB"/>
        </w:rPr>
        <w:t>Scott, J. 2012</w:t>
      </w:r>
      <w:r w:rsidR="00DE4E2F" w:rsidRPr="00223F6E">
        <w:rPr>
          <w:rFonts w:hAnsi="Times New Roman" w:cs="Times New Roman"/>
          <w:color w:val="auto"/>
          <w:lang w:val="en-GB"/>
        </w:rPr>
        <w:t>. “</w:t>
      </w:r>
      <w:r w:rsidRPr="00223F6E">
        <w:rPr>
          <w:rFonts w:hAnsi="Times New Roman" w:cs="Times New Roman"/>
          <w:color w:val="auto"/>
          <w:lang w:val="en-GB"/>
        </w:rPr>
        <w:t xml:space="preserve">Tourism, civil society and peace in </w:t>
      </w:r>
      <w:r w:rsidR="00DE4E2F" w:rsidRPr="00223F6E">
        <w:rPr>
          <w:rFonts w:hAnsi="Times New Roman" w:cs="Times New Roman"/>
          <w:color w:val="auto"/>
          <w:lang w:val="en-GB"/>
        </w:rPr>
        <w:t>Cyprus.”</w:t>
      </w:r>
      <w:r w:rsidR="003E6420">
        <w:rPr>
          <w:rStyle w:val="apple-converted-space"/>
          <w:rFonts w:hAnsi="Times New Roman" w:cs="Times New Roman"/>
          <w:color w:val="auto"/>
          <w:lang w:val="en-GB"/>
        </w:rPr>
        <w:t xml:space="preserve"> </w:t>
      </w:r>
      <w:r w:rsidRPr="00223F6E">
        <w:rPr>
          <w:rFonts w:hAnsi="Times New Roman" w:cs="Times New Roman"/>
          <w:i/>
          <w:iCs/>
          <w:color w:val="auto"/>
          <w:lang w:val="en-GB"/>
        </w:rPr>
        <w:t>Annals of Tourism Research</w:t>
      </w:r>
      <w:r w:rsidRPr="00223F6E">
        <w:rPr>
          <w:rFonts w:hAnsi="Times New Roman" w:cs="Times New Roman"/>
          <w:color w:val="auto"/>
          <w:lang w:val="en-GB"/>
        </w:rPr>
        <w:t xml:space="preserve"> 39</w:t>
      </w:r>
      <w:r w:rsidR="00DE4E2F" w:rsidRPr="00223F6E">
        <w:rPr>
          <w:rFonts w:hAnsi="Times New Roman" w:cs="Times New Roman"/>
          <w:color w:val="auto"/>
          <w:lang w:val="en-GB"/>
        </w:rPr>
        <w:t xml:space="preserve"> </w:t>
      </w:r>
      <w:r w:rsidRPr="00223F6E">
        <w:rPr>
          <w:rFonts w:hAnsi="Times New Roman" w:cs="Times New Roman"/>
          <w:color w:val="auto"/>
          <w:lang w:val="en-GB"/>
        </w:rPr>
        <w:t>(4)</w:t>
      </w:r>
      <w:r w:rsidR="00DE4E2F" w:rsidRPr="00223F6E">
        <w:rPr>
          <w:rFonts w:hAnsi="Times New Roman" w:cs="Times New Roman"/>
          <w:color w:val="auto"/>
          <w:lang w:val="en-GB"/>
        </w:rPr>
        <w:t>: 2114-</w:t>
      </w:r>
      <w:r w:rsidRPr="00223F6E">
        <w:rPr>
          <w:rFonts w:hAnsi="Times New Roman" w:cs="Times New Roman"/>
          <w:color w:val="auto"/>
          <w:lang w:val="en-GB"/>
        </w:rPr>
        <w:t xml:space="preserve">2132. </w:t>
      </w:r>
    </w:p>
    <w:p w:rsidR="00DE4E2F" w:rsidRDefault="00DE4E2F" w:rsidP="00F043B6">
      <w:pPr>
        <w:jc w:val="both"/>
        <w:rPr>
          <w:rFonts w:hAnsi="Times New Roman" w:cs="Times New Roman"/>
          <w:color w:val="auto"/>
          <w:lang w:val="en-GB"/>
        </w:rPr>
      </w:pPr>
    </w:p>
    <w:p w:rsidR="001920C6" w:rsidRDefault="001920C6" w:rsidP="00F043B6">
      <w:pPr>
        <w:jc w:val="both"/>
        <w:rPr>
          <w:rFonts w:hAnsi="Times New Roman" w:cs="Times New Roman"/>
          <w:color w:val="auto"/>
          <w:lang w:val="en-GB"/>
        </w:rPr>
      </w:pPr>
      <w:r>
        <w:rPr>
          <w:rFonts w:hAnsi="Times New Roman" w:cs="Times New Roman"/>
          <w:color w:val="auto"/>
          <w:lang w:val="en-GB"/>
        </w:rPr>
        <w:t>Shea, M. 2010. “</w:t>
      </w:r>
      <w:r w:rsidR="007E3AAD">
        <w:rPr>
          <w:rFonts w:hAnsi="Times New Roman" w:cs="Times New Roman"/>
          <w:color w:val="auto"/>
          <w:lang w:val="en-GB"/>
        </w:rPr>
        <w:t xml:space="preserve">Whatever you say, say something: Remembering for the future of Northern Ireland.” </w:t>
      </w:r>
      <w:r w:rsidR="007E3AAD" w:rsidRPr="007E3AAD">
        <w:rPr>
          <w:rFonts w:hAnsi="Times New Roman" w:cs="Times New Roman"/>
          <w:i/>
          <w:color w:val="auto"/>
          <w:lang w:val="en-GB"/>
        </w:rPr>
        <w:t>International Journal of Heritage Studies</w:t>
      </w:r>
      <w:r w:rsidR="007E3AAD">
        <w:rPr>
          <w:rFonts w:hAnsi="Times New Roman" w:cs="Times New Roman"/>
          <w:color w:val="auto"/>
          <w:lang w:val="en-GB"/>
        </w:rPr>
        <w:t xml:space="preserve"> 16 (4-5): 289-304.</w:t>
      </w:r>
    </w:p>
    <w:p w:rsidR="007E3AAD" w:rsidRDefault="007E3AAD" w:rsidP="007E3AAD">
      <w:pPr>
        <w:jc w:val="both"/>
        <w:rPr>
          <w:rFonts w:hAnsi="Times New Roman" w:cs="Times New Roman"/>
          <w:color w:val="auto"/>
          <w:lang w:val="en-GB"/>
        </w:rPr>
      </w:pPr>
    </w:p>
    <w:p w:rsidR="007E3AAD" w:rsidRPr="00223F6E" w:rsidRDefault="007E3AAD" w:rsidP="007E3AAD">
      <w:pPr>
        <w:jc w:val="both"/>
        <w:rPr>
          <w:rFonts w:hAnsi="Times New Roman" w:cs="Times New Roman"/>
          <w:color w:val="auto"/>
          <w:lang w:val="en-GB"/>
        </w:rPr>
      </w:pPr>
      <w:r w:rsidRPr="00223F6E">
        <w:rPr>
          <w:rFonts w:hAnsi="Times New Roman" w:cs="Times New Roman"/>
          <w:color w:val="auto"/>
          <w:lang w:val="en-GB"/>
        </w:rPr>
        <w:t xml:space="preserve">Simone-Charteris, M-T., Boyd, S., and Burns, A. 2013. “The contribution of dark tourism to place identity in Northern Ireland.” In </w:t>
      </w:r>
      <w:r w:rsidRPr="00223F6E">
        <w:rPr>
          <w:rFonts w:hAnsi="Times New Roman" w:cs="Times New Roman"/>
          <w:i/>
          <w:color w:val="auto"/>
          <w:lang w:val="en-GB"/>
        </w:rPr>
        <w:t xml:space="preserve">Dark Tourism and Place Identity, </w:t>
      </w:r>
      <w:r w:rsidRPr="00223F6E">
        <w:rPr>
          <w:rFonts w:hAnsi="Times New Roman" w:cs="Times New Roman"/>
          <w:color w:val="auto"/>
          <w:lang w:val="en-GB"/>
        </w:rPr>
        <w:t xml:space="preserve">edited by L. White and E. Frew, 60-78. London: Routledge. </w:t>
      </w:r>
    </w:p>
    <w:p w:rsidR="007E3AAD" w:rsidRPr="00223F6E" w:rsidRDefault="007E3AAD" w:rsidP="00F043B6">
      <w:pPr>
        <w:jc w:val="both"/>
        <w:rPr>
          <w:rFonts w:hAnsi="Times New Roman" w:cs="Times New Roman"/>
          <w:color w:val="auto"/>
          <w:lang w:val="en-GB"/>
        </w:rPr>
      </w:pPr>
    </w:p>
    <w:p w:rsidR="00307581" w:rsidRPr="00223F6E" w:rsidRDefault="00DE4E2F" w:rsidP="00F043B6">
      <w:pPr>
        <w:jc w:val="both"/>
        <w:rPr>
          <w:rFonts w:hAnsi="Times New Roman" w:cs="Times New Roman"/>
          <w:color w:val="auto"/>
          <w:lang w:val="en-GB"/>
        </w:rPr>
      </w:pPr>
      <w:r w:rsidRPr="00223F6E">
        <w:rPr>
          <w:rFonts w:hAnsi="Times New Roman" w:cs="Times New Roman"/>
          <w:color w:val="auto"/>
          <w:lang w:val="en-GB"/>
        </w:rPr>
        <w:t xml:space="preserve">Stone, P.R. </w:t>
      </w:r>
      <w:r w:rsidR="00307581" w:rsidRPr="00223F6E">
        <w:rPr>
          <w:rFonts w:hAnsi="Times New Roman" w:cs="Times New Roman"/>
          <w:color w:val="auto"/>
          <w:lang w:val="en-GB"/>
        </w:rPr>
        <w:t>2012</w:t>
      </w:r>
      <w:r w:rsidRPr="00223F6E">
        <w:rPr>
          <w:rFonts w:hAnsi="Times New Roman" w:cs="Times New Roman"/>
          <w:color w:val="auto"/>
          <w:lang w:val="en-GB"/>
        </w:rPr>
        <w:t>. “</w:t>
      </w:r>
      <w:r w:rsidR="00307581" w:rsidRPr="00223F6E">
        <w:rPr>
          <w:rFonts w:hAnsi="Times New Roman" w:cs="Times New Roman"/>
          <w:color w:val="auto"/>
          <w:lang w:val="en-GB"/>
        </w:rPr>
        <w:t>Dark tourism and significant other death</w:t>
      </w:r>
      <w:r w:rsidRPr="00223F6E">
        <w:rPr>
          <w:rFonts w:hAnsi="Times New Roman" w:cs="Times New Roman"/>
          <w:color w:val="auto"/>
          <w:lang w:val="en-GB"/>
        </w:rPr>
        <w:t>.”</w:t>
      </w:r>
      <w:r w:rsidR="003E6420">
        <w:rPr>
          <w:rStyle w:val="apple-converted-space"/>
          <w:rFonts w:hAnsi="Times New Roman" w:cs="Times New Roman"/>
          <w:color w:val="auto"/>
          <w:lang w:val="en-GB"/>
        </w:rPr>
        <w:t xml:space="preserve"> </w:t>
      </w:r>
      <w:r w:rsidR="00307581" w:rsidRPr="00223F6E">
        <w:rPr>
          <w:rFonts w:hAnsi="Times New Roman" w:cs="Times New Roman"/>
          <w:i/>
          <w:iCs/>
          <w:color w:val="auto"/>
          <w:lang w:val="en-GB"/>
        </w:rPr>
        <w:t>Annals of Tourism Research</w:t>
      </w:r>
      <w:r w:rsidR="00307581" w:rsidRPr="00223F6E">
        <w:rPr>
          <w:rFonts w:hAnsi="Times New Roman" w:cs="Times New Roman"/>
          <w:color w:val="auto"/>
          <w:lang w:val="en-GB"/>
        </w:rPr>
        <w:t xml:space="preserve"> 39</w:t>
      </w:r>
      <w:r w:rsidRPr="00223F6E">
        <w:rPr>
          <w:rFonts w:hAnsi="Times New Roman" w:cs="Times New Roman"/>
          <w:color w:val="auto"/>
          <w:lang w:val="en-GB"/>
        </w:rPr>
        <w:t xml:space="preserve"> </w:t>
      </w:r>
      <w:r w:rsidR="00307581" w:rsidRPr="00223F6E">
        <w:rPr>
          <w:rFonts w:hAnsi="Times New Roman" w:cs="Times New Roman"/>
          <w:color w:val="auto"/>
          <w:lang w:val="en-GB"/>
        </w:rPr>
        <w:t>(3)</w:t>
      </w:r>
      <w:r w:rsidRPr="00223F6E">
        <w:rPr>
          <w:rFonts w:hAnsi="Times New Roman" w:cs="Times New Roman"/>
          <w:color w:val="auto"/>
          <w:lang w:val="en-GB"/>
        </w:rPr>
        <w:t>:</w:t>
      </w:r>
      <w:r w:rsidR="00307581" w:rsidRPr="00223F6E">
        <w:rPr>
          <w:rFonts w:hAnsi="Times New Roman" w:cs="Times New Roman"/>
          <w:color w:val="auto"/>
          <w:lang w:val="en-GB"/>
        </w:rPr>
        <w:t xml:space="preserve"> 1565–1587. </w:t>
      </w:r>
    </w:p>
    <w:p w:rsidR="0065175B" w:rsidRPr="00223F6E" w:rsidRDefault="0065175B" w:rsidP="00F043B6">
      <w:pPr>
        <w:jc w:val="both"/>
        <w:rPr>
          <w:rFonts w:hAnsi="Times New Roman" w:cs="Times New Roman"/>
          <w:color w:val="auto"/>
          <w:lang w:val="en-GB"/>
        </w:rPr>
      </w:pPr>
    </w:p>
    <w:p w:rsidR="00307581" w:rsidRPr="00223F6E" w:rsidRDefault="00307581" w:rsidP="00F043B6">
      <w:pPr>
        <w:jc w:val="both"/>
        <w:rPr>
          <w:rFonts w:hAnsi="Times New Roman" w:cs="Times New Roman"/>
          <w:color w:val="auto"/>
          <w:lang w:val="en-GB"/>
        </w:rPr>
      </w:pPr>
      <w:r w:rsidRPr="00223F6E">
        <w:rPr>
          <w:rFonts w:hAnsi="Times New Roman" w:cs="Times New Roman"/>
          <w:color w:val="auto"/>
          <w:lang w:val="en-GB"/>
        </w:rPr>
        <w:t>Stone, P.</w:t>
      </w:r>
      <w:r w:rsidR="00DE4E2F" w:rsidRPr="00223F6E">
        <w:rPr>
          <w:rFonts w:hAnsi="Times New Roman" w:cs="Times New Roman"/>
          <w:color w:val="auto"/>
          <w:lang w:val="en-GB"/>
        </w:rPr>
        <w:t>,</w:t>
      </w:r>
      <w:r w:rsidRPr="00223F6E">
        <w:rPr>
          <w:rFonts w:hAnsi="Times New Roman" w:cs="Times New Roman"/>
          <w:color w:val="auto"/>
          <w:lang w:val="en-GB"/>
        </w:rPr>
        <w:t xml:space="preserve"> and Sharpley, R. 2008</w:t>
      </w:r>
      <w:r w:rsidR="00DE4E2F" w:rsidRPr="00223F6E">
        <w:rPr>
          <w:rFonts w:hAnsi="Times New Roman" w:cs="Times New Roman"/>
          <w:color w:val="auto"/>
          <w:lang w:val="en-GB"/>
        </w:rPr>
        <w:t>. “</w:t>
      </w:r>
      <w:r w:rsidRPr="00223F6E">
        <w:rPr>
          <w:rFonts w:hAnsi="Times New Roman" w:cs="Times New Roman"/>
          <w:color w:val="auto"/>
          <w:lang w:val="en-GB"/>
        </w:rPr>
        <w:t>Consuming dark tourism: A Thanatological perspective</w:t>
      </w:r>
      <w:r w:rsidR="00DE4E2F" w:rsidRPr="00223F6E">
        <w:rPr>
          <w:rFonts w:hAnsi="Times New Roman" w:cs="Times New Roman"/>
          <w:color w:val="auto"/>
          <w:lang w:val="en-GB"/>
        </w:rPr>
        <w:t>.”</w:t>
      </w:r>
      <w:r w:rsidR="00110601" w:rsidRPr="00223F6E">
        <w:rPr>
          <w:rFonts w:hAnsi="Times New Roman" w:cs="Times New Roman"/>
          <w:color w:val="auto"/>
          <w:lang w:val="en-GB"/>
        </w:rPr>
        <w:t xml:space="preserve"> </w:t>
      </w:r>
      <w:r w:rsidRPr="00223F6E">
        <w:rPr>
          <w:rFonts w:hAnsi="Times New Roman" w:cs="Times New Roman"/>
          <w:i/>
          <w:iCs/>
          <w:color w:val="auto"/>
          <w:lang w:val="en-GB"/>
        </w:rPr>
        <w:t>Annals of Tourism Research</w:t>
      </w:r>
      <w:r w:rsidRPr="00223F6E">
        <w:rPr>
          <w:rFonts w:hAnsi="Times New Roman" w:cs="Times New Roman"/>
          <w:color w:val="auto"/>
          <w:lang w:val="en-GB"/>
        </w:rPr>
        <w:t xml:space="preserve"> 35</w:t>
      </w:r>
      <w:r w:rsidR="00DE4E2F" w:rsidRPr="00223F6E">
        <w:rPr>
          <w:rFonts w:hAnsi="Times New Roman" w:cs="Times New Roman"/>
          <w:color w:val="auto"/>
          <w:lang w:val="en-GB"/>
        </w:rPr>
        <w:t xml:space="preserve"> </w:t>
      </w:r>
      <w:r w:rsidRPr="00223F6E">
        <w:rPr>
          <w:rFonts w:hAnsi="Times New Roman" w:cs="Times New Roman"/>
          <w:color w:val="auto"/>
          <w:lang w:val="en-GB"/>
        </w:rPr>
        <w:t>(2)</w:t>
      </w:r>
      <w:r w:rsidR="00DE4E2F" w:rsidRPr="00223F6E">
        <w:rPr>
          <w:rFonts w:hAnsi="Times New Roman" w:cs="Times New Roman"/>
          <w:color w:val="auto"/>
          <w:lang w:val="en-GB"/>
        </w:rPr>
        <w:t xml:space="preserve">: </w:t>
      </w:r>
      <w:r w:rsidRPr="00223F6E">
        <w:rPr>
          <w:rFonts w:hAnsi="Times New Roman" w:cs="Times New Roman"/>
          <w:color w:val="auto"/>
          <w:lang w:val="en-GB"/>
        </w:rPr>
        <w:t xml:space="preserve">574–595. </w:t>
      </w:r>
    </w:p>
    <w:p w:rsidR="00DE4E2F" w:rsidRPr="00223F6E" w:rsidRDefault="00DE4E2F" w:rsidP="00F043B6">
      <w:pPr>
        <w:jc w:val="both"/>
        <w:rPr>
          <w:rFonts w:hAnsi="Times New Roman" w:cs="Times New Roman"/>
          <w:color w:val="auto"/>
          <w:lang w:val="en-GB"/>
        </w:rPr>
      </w:pPr>
    </w:p>
    <w:p w:rsidR="00F043B6" w:rsidRPr="00223F6E" w:rsidRDefault="00307581" w:rsidP="00DE4E2F">
      <w:pPr>
        <w:jc w:val="both"/>
        <w:rPr>
          <w:rFonts w:hAnsi="Times New Roman" w:cs="Times New Roman"/>
          <w:color w:val="auto"/>
          <w:lang w:val="en-GB"/>
        </w:rPr>
      </w:pPr>
      <w:r w:rsidRPr="00223F6E">
        <w:rPr>
          <w:rFonts w:hAnsi="Times New Roman" w:cs="Times New Roman"/>
          <w:color w:val="auto"/>
          <w:lang w:val="en-GB"/>
        </w:rPr>
        <w:t>Till, K. 2012</w:t>
      </w:r>
      <w:r w:rsidR="00DE4E2F" w:rsidRPr="00223F6E">
        <w:rPr>
          <w:rFonts w:hAnsi="Times New Roman" w:cs="Times New Roman"/>
          <w:color w:val="auto"/>
          <w:lang w:val="en-GB"/>
        </w:rPr>
        <w:t>. “</w:t>
      </w:r>
      <w:r w:rsidRPr="00223F6E">
        <w:rPr>
          <w:rFonts w:hAnsi="Times New Roman" w:cs="Times New Roman"/>
          <w:color w:val="auto"/>
          <w:lang w:val="en-GB"/>
        </w:rPr>
        <w:t>Wounded cities: Memory-work and a place-based ethics of care</w:t>
      </w:r>
      <w:r w:rsidR="00DE4E2F" w:rsidRPr="00223F6E">
        <w:rPr>
          <w:rFonts w:hAnsi="Times New Roman" w:cs="Times New Roman"/>
          <w:color w:val="auto"/>
          <w:lang w:val="en-GB"/>
        </w:rPr>
        <w:t>.”</w:t>
      </w:r>
      <w:r w:rsidRPr="00223F6E">
        <w:rPr>
          <w:rStyle w:val="apple-converted-space"/>
          <w:rFonts w:hAnsi="Times New Roman" w:cs="Times New Roman"/>
          <w:color w:val="auto"/>
          <w:lang w:val="en-GB"/>
        </w:rPr>
        <w:t> </w:t>
      </w:r>
      <w:r w:rsidRPr="00223F6E">
        <w:rPr>
          <w:rFonts w:hAnsi="Times New Roman" w:cs="Times New Roman"/>
          <w:i/>
          <w:iCs/>
          <w:color w:val="auto"/>
          <w:lang w:val="en-GB"/>
        </w:rPr>
        <w:t>Political Geography</w:t>
      </w:r>
      <w:r w:rsidRPr="00223F6E">
        <w:rPr>
          <w:rFonts w:hAnsi="Times New Roman" w:cs="Times New Roman"/>
          <w:color w:val="auto"/>
          <w:lang w:val="en-GB"/>
        </w:rPr>
        <w:t xml:space="preserve"> 31</w:t>
      </w:r>
      <w:r w:rsidR="00DE4E2F" w:rsidRPr="00223F6E">
        <w:rPr>
          <w:rFonts w:hAnsi="Times New Roman" w:cs="Times New Roman"/>
          <w:color w:val="auto"/>
          <w:lang w:val="en-GB"/>
        </w:rPr>
        <w:t xml:space="preserve"> </w:t>
      </w:r>
      <w:r w:rsidRPr="00223F6E">
        <w:rPr>
          <w:rFonts w:hAnsi="Times New Roman" w:cs="Times New Roman"/>
          <w:color w:val="auto"/>
          <w:lang w:val="en-GB"/>
        </w:rPr>
        <w:t>(1)</w:t>
      </w:r>
      <w:r w:rsidR="00DE4E2F" w:rsidRPr="00223F6E">
        <w:rPr>
          <w:rFonts w:hAnsi="Times New Roman" w:cs="Times New Roman"/>
          <w:color w:val="auto"/>
          <w:lang w:val="en-GB"/>
        </w:rPr>
        <w:t xml:space="preserve">: </w:t>
      </w:r>
      <w:r w:rsidRPr="00223F6E">
        <w:rPr>
          <w:rFonts w:hAnsi="Times New Roman" w:cs="Times New Roman"/>
          <w:color w:val="auto"/>
          <w:lang w:val="en-GB"/>
        </w:rPr>
        <w:t>3</w:t>
      </w:r>
      <w:r w:rsidR="00DE4E2F" w:rsidRPr="00223F6E">
        <w:rPr>
          <w:rFonts w:hAnsi="Times New Roman" w:cs="Times New Roman"/>
          <w:color w:val="auto"/>
          <w:lang w:val="en-GB"/>
        </w:rPr>
        <w:t>-</w:t>
      </w:r>
      <w:r w:rsidRPr="00223F6E">
        <w:rPr>
          <w:rFonts w:hAnsi="Times New Roman" w:cs="Times New Roman"/>
          <w:color w:val="auto"/>
          <w:lang w:val="en-GB"/>
        </w:rPr>
        <w:t xml:space="preserve">14. </w:t>
      </w:r>
    </w:p>
    <w:p w:rsidR="00987C04" w:rsidRDefault="00987C04" w:rsidP="000C31AD">
      <w:pPr>
        <w:jc w:val="both"/>
        <w:rPr>
          <w:rFonts w:hAnsi="Times New Roman" w:cs="Times New Roman"/>
          <w:color w:val="auto"/>
          <w:lang w:val="en-GB"/>
        </w:rPr>
      </w:pPr>
    </w:p>
    <w:p w:rsidR="00033689" w:rsidRDefault="00033689" w:rsidP="00033689">
      <w:pPr>
        <w:jc w:val="both"/>
        <w:rPr>
          <w:rFonts w:hAnsi="Times New Roman" w:cs="Times New Roman"/>
          <w:color w:val="auto"/>
          <w:lang w:val="en-GB"/>
        </w:rPr>
      </w:pPr>
      <w:r w:rsidRPr="00033689">
        <w:rPr>
          <w:rFonts w:hAnsi="Times New Roman" w:cs="Times New Roman"/>
          <w:color w:val="auto"/>
          <w:lang w:val="en-GB"/>
        </w:rPr>
        <w:t>Welch</w:t>
      </w:r>
      <w:r>
        <w:rPr>
          <w:rFonts w:hAnsi="Times New Roman" w:cs="Times New Roman"/>
          <w:color w:val="auto"/>
          <w:lang w:val="en-GB"/>
        </w:rPr>
        <w:t xml:space="preserve">, M. </w:t>
      </w:r>
      <w:r w:rsidRPr="00033689">
        <w:rPr>
          <w:rFonts w:hAnsi="Times New Roman" w:cs="Times New Roman"/>
          <w:color w:val="auto"/>
          <w:lang w:val="en-GB"/>
        </w:rPr>
        <w:t>2016</w:t>
      </w:r>
      <w:r>
        <w:rPr>
          <w:rFonts w:hAnsi="Times New Roman" w:cs="Times New Roman"/>
          <w:color w:val="auto"/>
          <w:lang w:val="en-GB"/>
        </w:rPr>
        <w:t>. “</w:t>
      </w:r>
      <w:r w:rsidRPr="00033689">
        <w:rPr>
          <w:rFonts w:hAnsi="Times New Roman" w:cs="Times New Roman"/>
          <w:color w:val="auto"/>
          <w:lang w:val="en-GB"/>
        </w:rPr>
        <w:t>Political imprisonment and the sanctity of death:</w:t>
      </w:r>
      <w:r>
        <w:rPr>
          <w:rFonts w:hAnsi="Times New Roman" w:cs="Times New Roman"/>
          <w:color w:val="auto"/>
          <w:lang w:val="en-GB"/>
        </w:rPr>
        <w:t xml:space="preserve"> P</w:t>
      </w:r>
      <w:r w:rsidRPr="00033689">
        <w:rPr>
          <w:rFonts w:hAnsi="Times New Roman" w:cs="Times New Roman"/>
          <w:color w:val="auto"/>
          <w:lang w:val="en-GB"/>
        </w:rPr>
        <w:t>erforming heritage in ‘Troubled’ Ireland</w:t>
      </w:r>
      <w:r>
        <w:rPr>
          <w:rFonts w:hAnsi="Times New Roman" w:cs="Times New Roman"/>
          <w:color w:val="auto"/>
          <w:lang w:val="en-GB"/>
        </w:rPr>
        <w:t xml:space="preserve">.” </w:t>
      </w:r>
      <w:r w:rsidRPr="00033689">
        <w:rPr>
          <w:rFonts w:hAnsi="Times New Roman" w:cs="Times New Roman"/>
          <w:i/>
          <w:color w:val="auto"/>
          <w:lang w:val="en-GB"/>
        </w:rPr>
        <w:t>International Journal of Heritage Studies</w:t>
      </w:r>
      <w:r w:rsidRPr="00033689">
        <w:rPr>
          <w:rFonts w:hAnsi="Times New Roman" w:cs="Times New Roman"/>
          <w:color w:val="auto"/>
          <w:lang w:val="en-GB"/>
        </w:rPr>
        <w:t xml:space="preserve"> 22</w:t>
      </w:r>
      <w:r>
        <w:rPr>
          <w:rFonts w:hAnsi="Times New Roman" w:cs="Times New Roman"/>
          <w:color w:val="auto"/>
          <w:lang w:val="en-GB"/>
        </w:rPr>
        <w:t xml:space="preserve"> (</w:t>
      </w:r>
      <w:r w:rsidRPr="00033689">
        <w:rPr>
          <w:rFonts w:hAnsi="Times New Roman" w:cs="Times New Roman"/>
          <w:color w:val="auto"/>
          <w:lang w:val="en-GB"/>
        </w:rPr>
        <w:t>9</w:t>
      </w:r>
      <w:r>
        <w:rPr>
          <w:rFonts w:hAnsi="Times New Roman" w:cs="Times New Roman"/>
          <w:color w:val="auto"/>
          <w:lang w:val="en-GB"/>
        </w:rPr>
        <w:t xml:space="preserve">): </w:t>
      </w:r>
      <w:r w:rsidRPr="00033689">
        <w:rPr>
          <w:rFonts w:hAnsi="Times New Roman" w:cs="Times New Roman"/>
          <w:color w:val="auto"/>
          <w:lang w:val="en-GB"/>
        </w:rPr>
        <w:t>664-678</w:t>
      </w:r>
      <w:r>
        <w:rPr>
          <w:rFonts w:hAnsi="Times New Roman" w:cs="Times New Roman"/>
          <w:color w:val="auto"/>
          <w:lang w:val="en-GB"/>
        </w:rPr>
        <w:t>.</w:t>
      </w:r>
    </w:p>
    <w:p w:rsidR="00033689" w:rsidRPr="00223F6E" w:rsidRDefault="00033689" w:rsidP="00033689">
      <w:pPr>
        <w:jc w:val="both"/>
        <w:rPr>
          <w:rFonts w:hAnsi="Times New Roman" w:cs="Times New Roman"/>
          <w:color w:val="auto"/>
          <w:lang w:val="en-GB"/>
        </w:rPr>
      </w:pPr>
    </w:p>
    <w:p w:rsidR="000C31AD" w:rsidRPr="00223F6E" w:rsidRDefault="000C31AD" w:rsidP="000C31AD">
      <w:pPr>
        <w:jc w:val="both"/>
        <w:rPr>
          <w:rFonts w:hAnsi="Times New Roman" w:cs="Times New Roman"/>
          <w:color w:val="auto"/>
          <w:lang w:val="en-GB"/>
        </w:rPr>
      </w:pPr>
      <w:r w:rsidRPr="00223F6E">
        <w:rPr>
          <w:rFonts w:hAnsi="Times New Roman" w:cs="Times New Roman"/>
          <w:color w:val="auto"/>
          <w:lang w:val="en-GB"/>
        </w:rPr>
        <w:t xml:space="preserve">White, L., and Frew, E. 2013. </w:t>
      </w:r>
      <w:r w:rsidRPr="00223F6E">
        <w:rPr>
          <w:rFonts w:hAnsi="Times New Roman" w:cs="Times New Roman"/>
          <w:i/>
          <w:color w:val="auto"/>
          <w:lang w:val="en-GB"/>
        </w:rPr>
        <w:t>Dark Tourism and Place Identity</w:t>
      </w:r>
      <w:r w:rsidRPr="00223F6E">
        <w:rPr>
          <w:rFonts w:hAnsi="Times New Roman" w:cs="Times New Roman"/>
          <w:color w:val="auto"/>
          <w:lang w:val="en-GB"/>
        </w:rPr>
        <w:t xml:space="preserve">. London: Routledge. </w:t>
      </w:r>
    </w:p>
    <w:p w:rsidR="000C31AD" w:rsidRPr="00223F6E" w:rsidRDefault="000C31AD" w:rsidP="000C31AD">
      <w:pPr>
        <w:jc w:val="both"/>
        <w:rPr>
          <w:rFonts w:hAnsi="Times New Roman" w:cs="Times New Roman"/>
          <w:lang w:val="en-GB"/>
        </w:rPr>
      </w:pPr>
    </w:p>
    <w:p w:rsidR="00110601" w:rsidRPr="00223F6E" w:rsidRDefault="00110601" w:rsidP="00307581">
      <w:pPr>
        <w:jc w:val="both"/>
        <w:rPr>
          <w:rFonts w:hAnsi="Times New Roman" w:cs="Times New Roman"/>
          <w:lang w:val="en-GB"/>
        </w:rPr>
      </w:pPr>
    </w:p>
    <w:p w:rsidR="00110601" w:rsidRPr="00223F6E" w:rsidRDefault="00110601" w:rsidP="00307581">
      <w:pPr>
        <w:jc w:val="both"/>
        <w:rPr>
          <w:rFonts w:hAnsi="Times New Roman" w:cs="Times New Roman"/>
          <w:lang w:val="en-GB"/>
        </w:rPr>
      </w:pPr>
    </w:p>
    <w:sectPr w:rsidR="00110601" w:rsidRPr="00223F6E" w:rsidSect="00F40069">
      <w:footerReference w:type="defaul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96" w:rsidRDefault="00E84096" w:rsidP="00560E22">
      <w:r>
        <w:separator/>
      </w:r>
    </w:p>
  </w:endnote>
  <w:endnote w:type="continuationSeparator" w:id="0">
    <w:p w:rsidR="00E84096" w:rsidRDefault="00E84096" w:rsidP="0056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035061"/>
      <w:docPartObj>
        <w:docPartGallery w:val="Page Numbers (Bottom of Page)"/>
        <w:docPartUnique/>
      </w:docPartObj>
    </w:sdtPr>
    <w:sdtEndPr>
      <w:rPr>
        <w:rFonts w:ascii="Times New Roman" w:hAnsi="Times New Roman" w:cs="Times New Roman"/>
        <w:noProof/>
        <w:sz w:val="24"/>
        <w:szCs w:val="24"/>
      </w:rPr>
    </w:sdtEndPr>
    <w:sdtContent>
      <w:p w:rsidR="00126E11" w:rsidRPr="00560E22" w:rsidRDefault="00126E11">
        <w:pPr>
          <w:pStyle w:val="Footer"/>
          <w:jc w:val="center"/>
          <w:rPr>
            <w:rFonts w:ascii="Times New Roman" w:hAnsi="Times New Roman" w:cs="Times New Roman"/>
            <w:sz w:val="24"/>
            <w:szCs w:val="24"/>
          </w:rPr>
        </w:pPr>
        <w:r w:rsidRPr="00560E22">
          <w:rPr>
            <w:rFonts w:ascii="Times New Roman" w:hAnsi="Times New Roman" w:cs="Times New Roman"/>
            <w:sz w:val="24"/>
            <w:szCs w:val="24"/>
          </w:rPr>
          <w:fldChar w:fldCharType="begin"/>
        </w:r>
        <w:r w:rsidRPr="00560E22">
          <w:rPr>
            <w:rFonts w:ascii="Times New Roman" w:hAnsi="Times New Roman" w:cs="Times New Roman"/>
            <w:sz w:val="24"/>
            <w:szCs w:val="24"/>
          </w:rPr>
          <w:instrText xml:space="preserve"> PAGE   \* MERGEFORMAT </w:instrText>
        </w:r>
        <w:r w:rsidRPr="00560E22">
          <w:rPr>
            <w:rFonts w:ascii="Times New Roman" w:hAnsi="Times New Roman" w:cs="Times New Roman"/>
            <w:sz w:val="24"/>
            <w:szCs w:val="24"/>
          </w:rPr>
          <w:fldChar w:fldCharType="separate"/>
        </w:r>
        <w:r w:rsidR="002A15B7">
          <w:rPr>
            <w:rFonts w:ascii="Times New Roman" w:hAnsi="Times New Roman" w:cs="Times New Roman"/>
            <w:noProof/>
            <w:sz w:val="24"/>
            <w:szCs w:val="24"/>
          </w:rPr>
          <w:t>2</w:t>
        </w:r>
        <w:r w:rsidRPr="00560E22">
          <w:rPr>
            <w:rFonts w:ascii="Times New Roman" w:hAnsi="Times New Roman" w:cs="Times New Roman"/>
            <w:noProof/>
            <w:sz w:val="24"/>
            <w:szCs w:val="24"/>
          </w:rPr>
          <w:fldChar w:fldCharType="end"/>
        </w:r>
      </w:p>
    </w:sdtContent>
  </w:sdt>
  <w:p w:rsidR="00126E11" w:rsidRDefault="00126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11" w:rsidRDefault="00126E11">
    <w:pPr>
      <w:pStyle w:val="Footer"/>
    </w:pPr>
  </w:p>
  <w:p w:rsidR="00126E11" w:rsidRDefault="0012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96" w:rsidRDefault="00E84096" w:rsidP="00560E22">
      <w:r>
        <w:separator/>
      </w:r>
    </w:p>
  </w:footnote>
  <w:footnote w:type="continuationSeparator" w:id="0">
    <w:p w:rsidR="00E84096" w:rsidRDefault="00E84096" w:rsidP="00560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1C2"/>
    <w:multiLevelType w:val="hybridMultilevel"/>
    <w:tmpl w:val="DBEA6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741F7E"/>
    <w:multiLevelType w:val="hybridMultilevel"/>
    <w:tmpl w:val="A43C178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44025346"/>
    <w:multiLevelType w:val="hybridMultilevel"/>
    <w:tmpl w:val="C7F2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A70A60"/>
    <w:multiLevelType w:val="hybridMultilevel"/>
    <w:tmpl w:val="3498023C"/>
    <w:lvl w:ilvl="0" w:tplc="168EC2FE">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C87A8D"/>
    <w:multiLevelType w:val="hybridMultilevel"/>
    <w:tmpl w:val="8442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BD7EBE"/>
    <w:multiLevelType w:val="hybridMultilevel"/>
    <w:tmpl w:val="24E2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11"/>
    <w:rsid w:val="000029EC"/>
    <w:rsid w:val="000104FE"/>
    <w:rsid w:val="00010F25"/>
    <w:rsid w:val="000131B6"/>
    <w:rsid w:val="0001358E"/>
    <w:rsid w:val="00016859"/>
    <w:rsid w:val="000220B8"/>
    <w:rsid w:val="00033689"/>
    <w:rsid w:val="00045BE2"/>
    <w:rsid w:val="00046ED8"/>
    <w:rsid w:val="00066CF2"/>
    <w:rsid w:val="00085E77"/>
    <w:rsid w:val="0009103E"/>
    <w:rsid w:val="00091B1F"/>
    <w:rsid w:val="000A01ED"/>
    <w:rsid w:val="000A615B"/>
    <w:rsid w:val="000B0468"/>
    <w:rsid w:val="000B6F32"/>
    <w:rsid w:val="000C0ECF"/>
    <w:rsid w:val="000C31AD"/>
    <w:rsid w:val="000D0ED5"/>
    <w:rsid w:val="000D599B"/>
    <w:rsid w:val="000F0DA7"/>
    <w:rsid w:val="000F4EF5"/>
    <w:rsid w:val="000F716D"/>
    <w:rsid w:val="000F727A"/>
    <w:rsid w:val="00103551"/>
    <w:rsid w:val="00110601"/>
    <w:rsid w:val="00111976"/>
    <w:rsid w:val="001136ED"/>
    <w:rsid w:val="00116698"/>
    <w:rsid w:val="001175A0"/>
    <w:rsid w:val="00122AA1"/>
    <w:rsid w:val="00126E11"/>
    <w:rsid w:val="00142333"/>
    <w:rsid w:val="001622E3"/>
    <w:rsid w:val="00166603"/>
    <w:rsid w:val="00184233"/>
    <w:rsid w:val="00191E39"/>
    <w:rsid w:val="001920C6"/>
    <w:rsid w:val="001A1FD1"/>
    <w:rsid w:val="001A435D"/>
    <w:rsid w:val="001A4D1D"/>
    <w:rsid w:val="001B47B4"/>
    <w:rsid w:val="001B5D00"/>
    <w:rsid w:val="001C05C6"/>
    <w:rsid w:val="001C309E"/>
    <w:rsid w:val="001C6EE5"/>
    <w:rsid w:val="001D04F3"/>
    <w:rsid w:val="001D6A99"/>
    <w:rsid w:val="001E1580"/>
    <w:rsid w:val="001E462E"/>
    <w:rsid w:val="001F5947"/>
    <w:rsid w:val="00201882"/>
    <w:rsid w:val="00203A05"/>
    <w:rsid w:val="0021062D"/>
    <w:rsid w:val="00211394"/>
    <w:rsid w:val="00217C06"/>
    <w:rsid w:val="00220E1D"/>
    <w:rsid w:val="00223F6E"/>
    <w:rsid w:val="00224F3C"/>
    <w:rsid w:val="00240045"/>
    <w:rsid w:val="00243ACE"/>
    <w:rsid w:val="00247582"/>
    <w:rsid w:val="00256253"/>
    <w:rsid w:val="00256379"/>
    <w:rsid w:val="00267D15"/>
    <w:rsid w:val="00275BCF"/>
    <w:rsid w:val="00283113"/>
    <w:rsid w:val="002A0BBE"/>
    <w:rsid w:val="002A15B7"/>
    <w:rsid w:val="002A231F"/>
    <w:rsid w:val="002A796F"/>
    <w:rsid w:val="002B6950"/>
    <w:rsid w:val="002B7696"/>
    <w:rsid w:val="002C57F5"/>
    <w:rsid w:val="002D5A72"/>
    <w:rsid w:val="002F0FB1"/>
    <w:rsid w:val="00307581"/>
    <w:rsid w:val="00314F1B"/>
    <w:rsid w:val="003160AA"/>
    <w:rsid w:val="00336027"/>
    <w:rsid w:val="0033609F"/>
    <w:rsid w:val="00344E0C"/>
    <w:rsid w:val="00352371"/>
    <w:rsid w:val="00360799"/>
    <w:rsid w:val="00361CC6"/>
    <w:rsid w:val="00364E9C"/>
    <w:rsid w:val="00367FBB"/>
    <w:rsid w:val="003777D3"/>
    <w:rsid w:val="00377D0B"/>
    <w:rsid w:val="00385241"/>
    <w:rsid w:val="00392BD1"/>
    <w:rsid w:val="0039572D"/>
    <w:rsid w:val="00397E32"/>
    <w:rsid w:val="003A20CB"/>
    <w:rsid w:val="003B114E"/>
    <w:rsid w:val="003C22CD"/>
    <w:rsid w:val="003C2EED"/>
    <w:rsid w:val="003C3EDA"/>
    <w:rsid w:val="003C4F9D"/>
    <w:rsid w:val="003E6420"/>
    <w:rsid w:val="004034A2"/>
    <w:rsid w:val="0040403E"/>
    <w:rsid w:val="0041205D"/>
    <w:rsid w:val="00413D52"/>
    <w:rsid w:val="004254AE"/>
    <w:rsid w:val="00431BC5"/>
    <w:rsid w:val="00440298"/>
    <w:rsid w:val="004544BA"/>
    <w:rsid w:val="004625CA"/>
    <w:rsid w:val="004712B6"/>
    <w:rsid w:val="00472036"/>
    <w:rsid w:val="004860BA"/>
    <w:rsid w:val="004B5BD6"/>
    <w:rsid w:val="004C0092"/>
    <w:rsid w:val="004C13BC"/>
    <w:rsid w:val="004C3B31"/>
    <w:rsid w:val="004C67B0"/>
    <w:rsid w:val="004D391B"/>
    <w:rsid w:val="004E357A"/>
    <w:rsid w:val="004E59A9"/>
    <w:rsid w:val="004E794B"/>
    <w:rsid w:val="004F4C1D"/>
    <w:rsid w:val="004F5637"/>
    <w:rsid w:val="00506792"/>
    <w:rsid w:val="00510C6B"/>
    <w:rsid w:val="005308AA"/>
    <w:rsid w:val="0053371F"/>
    <w:rsid w:val="00543E81"/>
    <w:rsid w:val="00554A96"/>
    <w:rsid w:val="005601CD"/>
    <w:rsid w:val="00560E22"/>
    <w:rsid w:val="005715B2"/>
    <w:rsid w:val="00575F4B"/>
    <w:rsid w:val="005776A2"/>
    <w:rsid w:val="005818C3"/>
    <w:rsid w:val="005828FF"/>
    <w:rsid w:val="005A1967"/>
    <w:rsid w:val="005A22B1"/>
    <w:rsid w:val="005A2B0C"/>
    <w:rsid w:val="005B17B4"/>
    <w:rsid w:val="005B1C47"/>
    <w:rsid w:val="005D1670"/>
    <w:rsid w:val="005D2886"/>
    <w:rsid w:val="005D2F9E"/>
    <w:rsid w:val="005D44B0"/>
    <w:rsid w:val="005D60E7"/>
    <w:rsid w:val="005E7C73"/>
    <w:rsid w:val="005F58BC"/>
    <w:rsid w:val="00611B3D"/>
    <w:rsid w:val="006147C3"/>
    <w:rsid w:val="0062038E"/>
    <w:rsid w:val="00643891"/>
    <w:rsid w:val="006469B2"/>
    <w:rsid w:val="0065175B"/>
    <w:rsid w:val="00661FC9"/>
    <w:rsid w:val="00670A02"/>
    <w:rsid w:val="00670DF8"/>
    <w:rsid w:val="00676CD9"/>
    <w:rsid w:val="00686913"/>
    <w:rsid w:val="006908FF"/>
    <w:rsid w:val="00691572"/>
    <w:rsid w:val="006943F4"/>
    <w:rsid w:val="006A0DDA"/>
    <w:rsid w:val="006B204A"/>
    <w:rsid w:val="006C77DB"/>
    <w:rsid w:val="006E1163"/>
    <w:rsid w:val="006F62FC"/>
    <w:rsid w:val="006F70B4"/>
    <w:rsid w:val="00722179"/>
    <w:rsid w:val="00723A5B"/>
    <w:rsid w:val="007321A4"/>
    <w:rsid w:val="007407FE"/>
    <w:rsid w:val="00743AC7"/>
    <w:rsid w:val="00760030"/>
    <w:rsid w:val="0078580C"/>
    <w:rsid w:val="007860B0"/>
    <w:rsid w:val="00793DD8"/>
    <w:rsid w:val="0079451D"/>
    <w:rsid w:val="0079653D"/>
    <w:rsid w:val="00796D7F"/>
    <w:rsid w:val="007A22FC"/>
    <w:rsid w:val="007A6DFD"/>
    <w:rsid w:val="007B104A"/>
    <w:rsid w:val="007B11FD"/>
    <w:rsid w:val="007B4D9A"/>
    <w:rsid w:val="007C3343"/>
    <w:rsid w:val="007C5DE4"/>
    <w:rsid w:val="007D35EC"/>
    <w:rsid w:val="007D7411"/>
    <w:rsid w:val="007E0C66"/>
    <w:rsid w:val="007E3AAD"/>
    <w:rsid w:val="007F2043"/>
    <w:rsid w:val="007F49C0"/>
    <w:rsid w:val="00811B0D"/>
    <w:rsid w:val="00821133"/>
    <w:rsid w:val="0083256C"/>
    <w:rsid w:val="00835F33"/>
    <w:rsid w:val="00855449"/>
    <w:rsid w:val="0085591D"/>
    <w:rsid w:val="00860002"/>
    <w:rsid w:val="00870432"/>
    <w:rsid w:val="00870451"/>
    <w:rsid w:val="00872657"/>
    <w:rsid w:val="008856FE"/>
    <w:rsid w:val="00886067"/>
    <w:rsid w:val="00893217"/>
    <w:rsid w:val="00893B02"/>
    <w:rsid w:val="008A3E26"/>
    <w:rsid w:val="008A4D7A"/>
    <w:rsid w:val="008A6D72"/>
    <w:rsid w:val="008B515E"/>
    <w:rsid w:val="008B6D5F"/>
    <w:rsid w:val="008C3FF3"/>
    <w:rsid w:val="008C683E"/>
    <w:rsid w:val="008D701D"/>
    <w:rsid w:val="008F2B55"/>
    <w:rsid w:val="008F58AF"/>
    <w:rsid w:val="0091798A"/>
    <w:rsid w:val="00935156"/>
    <w:rsid w:val="00951A92"/>
    <w:rsid w:val="0095401E"/>
    <w:rsid w:val="00954FFA"/>
    <w:rsid w:val="00956F8C"/>
    <w:rsid w:val="00957B75"/>
    <w:rsid w:val="009711FB"/>
    <w:rsid w:val="00974D52"/>
    <w:rsid w:val="009752DE"/>
    <w:rsid w:val="00983834"/>
    <w:rsid w:val="0098688F"/>
    <w:rsid w:val="00987C04"/>
    <w:rsid w:val="009A0D9D"/>
    <w:rsid w:val="009A263E"/>
    <w:rsid w:val="009A3EC9"/>
    <w:rsid w:val="009A6A5C"/>
    <w:rsid w:val="009A7CF4"/>
    <w:rsid w:val="009C1F9D"/>
    <w:rsid w:val="009D25D4"/>
    <w:rsid w:val="009E5805"/>
    <w:rsid w:val="009E74E8"/>
    <w:rsid w:val="00A03294"/>
    <w:rsid w:val="00A07546"/>
    <w:rsid w:val="00A21A4F"/>
    <w:rsid w:val="00A22E6F"/>
    <w:rsid w:val="00A30D82"/>
    <w:rsid w:val="00A40133"/>
    <w:rsid w:val="00A42D5D"/>
    <w:rsid w:val="00A53C4F"/>
    <w:rsid w:val="00A55DE1"/>
    <w:rsid w:val="00A55F91"/>
    <w:rsid w:val="00A628A2"/>
    <w:rsid w:val="00A65A83"/>
    <w:rsid w:val="00A669EE"/>
    <w:rsid w:val="00A67EB6"/>
    <w:rsid w:val="00A820A0"/>
    <w:rsid w:val="00A8502F"/>
    <w:rsid w:val="00A86195"/>
    <w:rsid w:val="00AA073E"/>
    <w:rsid w:val="00AA17ED"/>
    <w:rsid w:val="00AA52EF"/>
    <w:rsid w:val="00AA6321"/>
    <w:rsid w:val="00AB74FD"/>
    <w:rsid w:val="00AC3810"/>
    <w:rsid w:val="00AD4A6B"/>
    <w:rsid w:val="00AD5904"/>
    <w:rsid w:val="00AD7E44"/>
    <w:rsid w:val="00AE2093"/>
    <w:rsid w:val="00AE5EC3"/>
    <w:rsid w:val="00AF5853"/>
    <w:rsid w:val="00B01124"/>
    <w:rsid w:val="00B11C9E"/>
    <w:rsid w:val="00B12F7F"/>
    <w:rsid w:val="00B16A2B"/>
    <w:rsid w:val="00B21E0F"/>
    <w:rsid w:val="00B358F4"/>
    <w:rsid w:val="00B522B8"/>
    <w:rsid w:val="00B620DD"/>
    <w:rsid w:val="00B929CA"/>
    <w:rsid w:val="00BA2FFA"/>
    <w:rsid w:val="00BB32D4"/>
    <w:rsid w:val="00BB3835"/>
    <w:rsid w:val="00BC0845"/>
    <w:rsid w:val="00BC2042"/>
    <w:rsid w:val="00BC6F46"/>
    <w:rsid w:val="00BD0A6D"/>
    <w:rsid w:val="00BE4741"/>
    <w:rsid w:val="00BE6DCD"/>
    <w:rsid w:val="00C03A0D"/>
    <w:rsid w:val="00C055D1"/>
    <w:rsid w:val="00C05A1F"/>
    <w:rsid w:val="00C133AF"/>
    <w:rsid w:val="00C1652F"/>
    <w:rsid w:val="00C20117"/>
    <w:rsid w:val="00C21311"/>
    <w:rsid w:val="00C3598E"/>
    <w:rsid w:val="00C4109E"/>
    <w:rsid w:val="00C62BBA"/>
    <w:rsid w:val="00C62E02"/>
    <w:rsid w:val="00C65EE0"/>
    <w:rsid w:val="00C66154"/>
    <w:rsid w:val="00C7487E"/>
    <w:rsid w:val="00C868B2"/>
    <w:rsid w:val="00C90D19"/>
    <w:rsid w:val="00C93D6A"/>
    <w:rsid w:val="00CB7F42"/>
    <w:rsid w:val="00CD48AF"/>
    <w:rsid w:val="00CE0175"/>
    <w:rsid w:val="00CE520F"/>
    <w:rsid w:val="00CF41C1"/>
    <w:rsid w:val="00D12799"/>
    <w:rsid w:val="00D1675A"/>
    <w:rsid w:val="00D26CF0"/>
    <w:rsid w:val="00D3030A"/>
    <w:rsid w:val="00D3395B"/>
    <w:rsid w:val="00D439D2"/>
    <w:rsid w:val="00D50C03"/>
    <w:rsid w:val="00D565F8"/>
    <w:rsid w:val="00D631AC"/>
    <w:rsid w:val="00D63235"/>
    <w:rsid w:val="00D71B90"/>
    <w:rsid w:val="00D73E1E"/>
    <w:rsid w:val="00D76C49"/>
    <w:rsid w:val="00D81C3E"/>
    <w:rsid w:val="00D936C1"/>
    <w:rsid w:val="00DA60E3"/>
    <w:rsid w:val="00DA6586"/>
    <w:rsid w:val="00DA7D3B"/>
    <w:rsid w:val="00DB1EF2"/>
    <w:rsid w:val="00DB5EDB"/>
    <w:rsid w:val="00DB61B6"/>
    <w:rsid w:val="00DC111F"/>
    <w:rsid w:val="00DD0E13"/>
    <w:rsid w:val="00DD1471"/>
    <w:rsid w:val="00DD5506"/>
    <w:rsid w:val="00DE025A"/>
    <w:rsid w:val="00DE4E2F"/>
    <w:rsid w:val="00DF71FA"/>
    <w:rsid w:val="00E0752D"/>
    <w:rsid w:val="00E23071"/>
    <w:rsid w:val="00E36A78"/>
    <w:rsid w:val="00E36CDC"/>
    <w:rsid w:val="00E401E1"/>
    <w:rsid w:val="00E45D2E"/>
    <w:rsid w:val="00E467CB"/>
    <w:rsid w:val="00E5380C"/>
    <w:rsid w:val="00E77B6D"/>
    <w:rsid w:val="00E84096"/>
    <w:rsid w:val="00E97862"/>
    <w:rsid w:val="00ED4A26"/>
    <w:rsid w:val="00EE6005"/>
    <w:rsid w:val="00EE608E"/>
    <w:rsid w:val="00EF3D84"/>
    <w:rsid w:val="00F043B6"/>
    <w:rsid w:val="00F04C5B"/>
    <w:rsid w:val="00F1241F"/>
    <w:rsid w:val="00F162BF"/>
    <w:rsid w:val="00F40069"/>
    <w:rsid w:val="00F47B7A"/>
    <w:rsid w:val="00F5278D"/>
    <w:rsid w:val="00F60BA6"/>
    <w:rsid w:val="00F614B8"/>
    <w:rsid w:val="00F616B6"/>
    <w:rsid w:val="00F63DB5"/>
    <w:rsid w:val="00F7107F"/>
    <w:rsid w:val="00F76B3A"/>
    <w:rsid w:val="00F80422"/>
    <w:rsid w:val="00F85F37"/>
    <w:rsid w:val="00F86245"/>
    <w:rsid w:val="00F90D30"/>
    <w:rsid w:val="00F95238"/>
    <w:rsid w:val="00F95AD7"/>
    <w:rsid w:val="00FA1993"/>
    <w:rsid w:val="00FA701D"/>
    <w:rsid w:val="00FB16D9"/>
    <w:rsid w:val="00FB5BA6"/>
    <w:rsid w:val="00FB6BD0"/>
    <w:rsid w:val="00FC2DFA"/>
    <w:rsid w:val="00FD1E01"/>
    <w:rsid w:val="00FD25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741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2">
    <w:name w:val="heading 2"/>
    <w:basedOn w:val="Normal"/>
    <w:next w:val="Normal"/>
    <w:link w:val="Heading2Char"/>
    <w:uiPriority w:val="9"/>
    <w:unhideWhenUsed/>
    <w:qFormat/>
    <w:rsid w:val="00560E2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lang w:val="en-GB"/>
    </w:rPr>
  </w:style>
  <w:style w:type="paragraph" w:styleId="Heading4">
    <w:name w:val="heading 4"/>
    <w:basedOn w:val="Normal"/>
    <w:next w:val="Normal"/>
    <w:link w:val="Heading4Char"/>
    <w:uiPriority w:val="9"/>
    <w:semiHidden/>
    <w:unhideWhenUsed/>
    <w:qFormat/>
    <w:rsid w:val="003075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411"/>
    <w:pPr>
      <w:spacing w:after="0" w:line="240" w:lineRule="auto"/>
    </w:pPr>
  </w:style>
  <w:style w:type="character" w:styleId="Hyperlink">
    <w:name w:val="Hyperlink"/>
    <w:basedOn w:val="DefaultParagraphFont"/>
    <w:uiPriority w:val="99"/>
    <w:unhideWhenUsed/>
    <w:rsid w:val="007D7411"/>
    <w:rPr>
      <w:color w:val="0000FF" w:themeColor="hyperlink"/>
      <w:u w:val="single"/>
    </w:rPr>
  </w:style>
  <w:style w:type="paragraph" w:customStyle="1" w:styleId="BodyA">
    <w:name w:val="Body A"/>
    <w:rsid w:val="00560E22"/>
    <w:pPr>
      <w:pBdr>
        <w:top w:val="nil"/>
        <w:left w:val="nil"/>
        <w:bottom w:val="nil"/>
        <w:right w:val="nil"/>
        <w:between w:val="nil"/>
        <w:bar w:val="nil"/>
      </w:pBdr>
      <w:spacing w:before="100" w:after="100" w:line="240" w:lineRule="auto"/>
    </w:pPr>
    <w:rPr>
      <w:rFonts w:ascii="Helvetica" w:eastAsia="Helvetica" w:hAnsi="Helvetica" w:cs="Helvetica"/>
      <w:color w:val="000000"/>
      <w:u w:color="000000"/>
      <w:bdr w:val="nil"/>
      <w:lang w:val="en-US" w:eastAsia="en-GB"/>
    </w:rPr>
  </w:style>
  <w:style w:type="character" w:customStyle="1" w:styleId="Heading2Char">
    <w:name w:val="Heading 2 Char"/>
    <w:basedOn w:val="DefaultParagraphFont"/>
    <w:link w:val="Heading2"/>
    <w:uiPriority w:val="9"/>
    <w:rsid w:val="00560E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E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HeaderChar">
    <w:name w:val="Header Char"/>
    <w:basedOn w:val="DefaultParagraphFont"/>
    <w:link w:val="Header"/>
    <w:uiPriority w:val="99"/>
    <w:rsid w:val="00560E22"/>
  </w:style>
  <w:style w:type="paragraph" w:styleId="Footer">
    <w:name w:val="footer"/>
    <w:basedOn w:val="Normal"/>
    <w:link w:val="FooterChar"/>
    <w:uiPriority w:val="99"/>
    <w:unhideWhenUsed/>
    <w:rsid w:val="00560E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FooterChar">
    <w:name w:val="Footer Char"/>
    <w:basedOn w:val="DefaultParagraphFont"/>
    <w:link w:val="Footer"/>
    <w:uiPriority w:val="99"/>
    <w:rsid w:val="00560E22"/>
  </w:style>
  <w:style w:type="table" w:styleId="TableGrid">
    <w:name w:val="Table Grid"/>
    <w:basedOn w:val="TableNormal"/>
    <w:uiPriority w:val="59"/>
    <w:rsid w:val="0056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60E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560E22"/>
    <w:pPr>
      <w:autoSpaceDE w:val="0"/>
      <w:autoSpaceDN w:val="0"/>
      <w:adjustRightInd w:val="0"/>
      <w:spacing w:after="0" w:line="240" w:lineRule="auto"/>
    </w:pPr>
    <w:rPr>
      <w:rFonts w:ascii="Arial" w:hAnsi="Arial" w:cs="Arial"/>
      <w:color w:val="000000"/>
      <w:sz w:val="24"/>
      <w:szCs w:val="24"/>
    </w:rPr>
  </w:style>
  <w:style w:type="paragraph" w:customStyle="1" w:styleId="BodyAA">
    <w:name w:val="Body A A"/>
    <w:rsid w:val="00560E22"/>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14"/>
      </w:tabs>
      <w:spacing w:before="100" w:line="480" w:lineRule="auto"/>
      <w:jc w:val="both"/>
    </w:pPr>
    <w:rPr>
      <w:rFonts w:ascii="Garamond"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560E22"/>
    <w:rPr>
      <w:rFonts w:ascii="Tahoma" w:hAnsi="Tahoma" w:cs="Tahoma"/>
      <w:sz w:val="16"/>
      <w:szCs w:val="16"/>
    </w:rPr>
  </w:style>
  <w:style w:type="character" w:customStyle="1" w:styleId="BalloonTextChar">
    <w:name w:val="Balloon Text Char"/>
    <w:basedOn w:val="DefaultParagraphFont"/>
    <w:link w:val="BalloonText"/>
    <w:uiPriority w:val="99"/>
    <w:semiHidden/>
    <w:rsid w:val="00560E22"/>
    <w:rPr>
      <w:rFonts w:ascii="Tahoma" w:eastAsia="Arial Unicode MS" w:hAnsi="Tahoma" w:cs="Tahoma"/>
      <w:color w:val="000000"/>
      <w:sz w:val="16"/>
      <w:szCs w:val="16"/>
      <w:u w:color="000000"/>
      <w:bdr w:val="nil"/>
      <w:lang w:val="en-US"/>
    </w:rPr>
  </w:style>
  <w:style w:type="paragraph" w:styleId="NormalWeb">
    <w:name w:val="Normal (Web)"/>
    <w:basedOn w:val="Normal"/>
    <w:uiPriority w:val="99"/>
    <w:semiHidden/>
    <w:unhideWhenUsed/>
    <w:rsid w:val="00377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 w:type="character" w:customStyle="1" w:styleId="apple-converted-space">
    <w:name w:val="apple-converted-space"/>
    <w:basedOn w:val="DefaultParagraphFont"/>
    <w:rsid w:val="003777D3"/>
  </w:style>
  <w:style w:type="paragraph" w:styleId="BodyText">
    <w:name w:val="Body Text"/>
    <w:basedOn w:val="Normal"/>
    <w:link w:val="BodyTextChar"/>
    <w:semiHidden/>
    <w:rsid w:val="00A8502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Times New Roman"/>
      <w:color w:val="auto"/>
      <w:bdr w:val="none" w:sz="0" w:space="0" w:color="auto"/>
      <w:lang w:val="x-none"/>
    </w:rPr>
  </w:style>
  <w:style w:type="character" w:customStyle="1" w:styleId="BodyTextChar">
    <w:name w:val="Body Text Char"/>
    <w:basedOn w:val="DefaultParagraphFont"/>
    <w:link w:val="BodyText"/>
    <w:semiHidden/>
    <w:rsid w:val="00A8502F"/>
    <w:rPr>
      <w:rFonts w:ascii="Arial" w:eastAsia="Times New Roman" w:hAnsi="Arial" w:cs="Times New Roman"/>
      <w:sz w:val="24"/>
      <w:szCs w:val="24"/>
      <w:lang w:val="x-none"/>
    </w:rPr>
  </w:style>
  <w:style w:type="paragraph" w:customStyle="1" w:styleId="ListBullet">
    <w:name w:val="List_Bullet"/>
    <w:basedOn w:val="Normal"/>
    <w:qFormat/>
    <w:rsid w:val="00B358F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hanging="720"/>
    </w:pPr>
    <w:rPr>
      <w:rFonts w:eastAsia="Times" w:hAnsi="Times New Roman" w:cs="Times New Roman"/>
      <w:color w:val="auto"/>
      <w:szCs w:val="20"/>
      <w:bdr w:val="none" w:sz="0" w:space="0" w:color="auto"/>
    </w:rPr>
  </w:style>
  <w:style w:type="paragraph" w:customStyle="1" w:styleId="ParaIndent">
    <w:name w:val="Para Indent"/>
    <w:qFormat/>
    <w:rsid w:val="00B358F4"/>
    <w:pPr>
      <w:spacing w:before="240" w:after="120" w:line="360" w:lineRule="auto"/>
      <w:ind w:firstLine="720"/>
    </w:pPr>
    <w:rPr>
      <w:rFonts w:ascii="Times New Roman" w:eastAsia="Times" w:hAnsi="Times New Roman" w:cs="Times New Roman"/>
      <w:sz w:val="24"/>
      <w:szCs w:val="20"/>
      <w:lang w:val="en-US"/>
    </w:rPr>
  </w:style>
  <w:style w:type="character" w:customStyle="1" w:styleId="Source">
    <w:name w:val="Source"/>
    <w:qFormat/>
    <w:rsid w:val="00B358F4"/>
    <w:rPr>
      <w:bdr w:val="none" w:sz="0" w:space="0" w:color="auto"/>
    </w:rPr>
  </w:style>
  <w:style w:type="character" w:customStyle="1" w:styleId="Heading4Char">
    <w:name w:val="Heading 4 Char"/>
    <w:basedOn w:val="DefaultParagraphFont"/>
    <w:link w:val="Heading4"/>
    <w:uiPriority w:val="9"/>
    <w:semiHidden/>
    <w:rsid w:val="00307581"/>
    <w:rPr>
      <w:rFonts w:asciiTheme="majorHAnsi" w:eastAsiaTheme="majorEastAsia" w:hAnsiTheme="majorHAnsi" w:cstheme="majorBidi"/>
      <w:b/>
      <w:bCs/>
      <w:i/>
      <w:iCs/>
      <w:color w:val="4F81BD" w:themeColor="accent1"/>
      <w:sz w:val="24"/>
      <w:szCs w:val="24"/>
      <w:u w:color="000000"/>
      <w:bdr w:val="nil"/>
      <w:lang w:val="en-US"/>
    </w:rPr>
  </w:style>
  <w:style w:type="paragraph" w:customStyle="1" w:styleId="Body">
    <w:name w:val="Body"/>
    <w:rsid w:val="00F043B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2C5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741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2">
    <w:name w:val="heading 2"/>
    <w:basedOn w:val="Normal"/>
    <w:next w:val="Normal"/>
    <w:link w:val="Heading2Char"/>
    <w:uiPriority w:val="9"/>
    <w:unhideWhenUsed/>
    <w:qFormat/>
    <w:rsid w:val="00560E2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lang w:val="en-GB"/>
    </w:rPr>
  </w:style>
  <w:style w:type="paragraph" w:styleId="Heading4">
    <w:name w:val="heading 4"/>
    <w:basedOn w:val="Normal"/>
    <w:next w:val="Normal"/>
    <w:link w:val="Heading4Char"/>
    <w:uiPriority w:val="9"/>
    <w:semiHidden/>
    <w:unhideWhenUsed/>
    <w:qFormat/>
    <w:rsid w:val="003075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411"/>
    <w:pPr>
      <w:spacing w:after="0" w:line="240" w:lineRule="auto"/>
    </w:pPr>
  </w:style>
  <w:style w:type="character" w:styleId="Hyperlink">
    <w:name w:val="Hyperlink"/>
    <w:basedOn w:val="DefaultParagraphFont"/>
    <w:uiPriority w:val="99"/>
    <w:unhideWhenUsed/>
    <w:rsid w:val="007D7411"/>
    <w:rPr>
      <w:color w:val="0000FF" w:themeColor="hyperlink"/>
      <w:u w:val="single"/>
    </w:rPr>
  </w:style>
  <w:style w:type="paragraph" w:customStyle="1" w:styleId="BodyA">
    <w:name w:val="Body A"/>
    <w:rsid w:val="00560E22"/>
    <w:pPr>
      <w:pBdr>
        <w:top w:val="nil"/>
        <w:left w:val="nil"/>
        <w:bottom w:val="nil"/>
        <w:right w:val="nil"/>
        <w:between w:val="nil"/>
        <w:bar w:val="nil"/>
      </w:pBdr>
      <w:spacing w:before="100" w:after="100" w:line="240" w:lineRule="auto"/>
    </w:pPr>
    <w:rPr>
      <w:rFonts w:ascii="Helvetica" w:eastAsia="Helvetica" w:hAnsi="Helvetica" w:cs="Helvetica"/>
      <w:color w:val="000000"/>
      <w:u w:color="000000"/>
      <w:bdr w:val="nil"/>
      <w:lang w:val="en-US" w:eastAsia="en-GB"/>
    </w:rPr>
  </w:style>
  <w:style w:type="character" w:customStyle="1" w:styleId="Heading2Char">
    <w:name w:val="Heading 2 Char"/>
    <w:basedOn w:val="DefaultParagraphFont"/>
    <w:link w:val="Heading2"/>
    <w:uiPriority w:val="9"/>
    <w:rsid w:val="00560E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E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HeaderChar">
    <w:name w:val="Header Char"/>
    <w:basedOn w:val="DefaultParagraphFont"/>
    <w:link w:val="Header"/>
    <w:uiPriority w:val="99"/>
    <w:rsid w:val="00560E22"/>
  </w:style>
  <w:style w:type="paragraph" w:styleId="Footer">
    <w:name w:val="footer"/>
    <w:basedOn w:val="Normal"/>
    <w:link w:val="FooterChar"/>
    <w:uiPriority w:val="99"/>
    <w:unhideWhenUsed/>
    <w:rsid w:val="00560E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color w:val="auto"/>
      <w:sz w:val="22"/>
      <w:szCs w:val="22"/>
      <w:bdr w:val="none" w:sz="0" w:space="0" w:color="auto"/>
      <w:lang w:val="en-GB"/>
    </w:rPr>
  </w:style>
  <w:style w:type="character" w:customStyle="1" w:styleId="FooterChar">
    <w:name w:val="Footer Char"/>
    <w:basedOn w:val="DefaultParagraphFont"/>
    <w:link w:val="Footer"/>
    <w:uiPriority w:val="99"/>
    <w:rsid w:val="00560E22"/>
  </w:style>
  <w:style w:type="table" w:styleId="TableGrid">
    <w:name w:val="Table Grid"/>
    <w:basedOn w:val="TableNormal"/>
    <w:uiPriority w:val="59"/>
    <w:rsid w:val="0056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60E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560E22"/>
    <w:pPr>
      <w:autoSpaceDE w:val="0"/>
      <w:autoSpaceDN w:val="0"/>
      <w:adjustRightInd w:val="0"/>
      <w:spacing w:after="0" w:line="240" w:lineRule="auto"/>
    </w:pPr>
    <w:rPr>
      <w:rFonts w:ascii="Arial" w:hAnsi="Arial" w:cs="Arial"/>
      <w:color w:val="000000"/>
      <w:sz w:val="24"/>
      <w:szCs w:val="24"/>
    </w:rPr>
  </w:style>
  <w:style w:type="paragraph" w:customStyle="1" w:styleId="BodyAA">
    <w:name w:val="Body A A"/>
    <w:rsid w:val="00560E22"/>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14"/>
      </w:tabs>
      <w:spacing w:before="100" w:line="480" w:lineRule="auto"/>
      <w:jc w:val="both"/>
    </w:pPr>
    <w:rPr>
      <w:rFonts w:ascii="Garamond"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560E22"/>
    <w:rPr>
      <w:rFonts w:ascii="Tahoma" w:hAnsi="Tahoma" w:cs="Tahoma"/>
      <w:sz w:val="16"/>
      <w:szCs w:val="16"/>
    </w:rPr>
  </w:style>
  <w:style w:type="character" w:customStyle="1" w:styleId="BalloonTextChar">
    <w:name w:val="Balloon Text Char"/>
    <w:basedOn w:val="DefaultParagraphFont"/>
    <w:link w:val="BalloonText"/>
    <w:uiPriority w:val="99"/>
    <w:semiHidden/>
    <w:rsid w:val="00560E22"/>
    <w:rPr>
      <w:rFonts w:ascii="Tahoma" w:eastAsia="Arial Unicode MS" w:hAnsi="Tahoma" w:cs="Tahoma"/>
      <w:color w:val="000000"/>
      <w:sz w:val="16"/>
      <w:szCs w:val="16"/>
      <w:u w:color="000000"/>
      <w:bdr w:val="nil"/>
      <w:lang w:val="en-US"/>
    </w:rPr>
  </w:style>
  <w:style w:type="paragraph" w:styleId="NormalWeb">
    <w:name w:val="Normal (Web)"/>
    <w:basedOn w:val="Normal"/>
    <w:uiPriority w:val="99"/>
    <w:semiHidden/>
    <w:unhideWhenUsed/>
    <w:rsid w:val="00377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 w:type="character" w:customStyle="1" w:styleId="apple-converted-space">
    <w:name w:val="apple-converted-space"/>
    <w:basedOn w:val="DefaultParagraphFont"/>
    <w:rsid w:val="003777D3"/>
  </w:style>
  <w:style w:type="paragraph" w:styleId="BodyText">
    <w:name w:val="Body Text"/>
    <w:basedOn w:val="Normal"/>
    <w:link w:val="BodyTextChar"/>
    <w:semiHidden/>
    <w:rsid w:val="00A8502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Times New Roman"/>
      <w:color w:val="auto"/>
      <w:bdr w:val="none" w:sz="0" w:space="0" w:color="auto"/>
      <w:lang w:val="x-none"/>
    </w:rPr>
  </w:style>
  <w:style w:type="character" w:customStyle="1" w:styleId="BodyTextChar">
    <w:name w:val="Body Text Char"/>
    <w:basedOn w:val="DefaultParagraphFont"/>
    <w:link w:val="BodyText"/>
    <w:semiHidden/>
    <w:rsid w:val="00A8502F"/>
    <w:rPr>
      <w:rFonts w:ascii="Arial" w:eastAsia="Times New Roman" w:hAnsi="Arial" w:cs="Times New Roman"/>
      <w:sz w:val="24"/>
      <w:szCs w:val="24"/>
      <w:lang w:val="x-none"/>
    </w:rPr>
  </w:style>
  <w:style w:type="paragraph" w:customStyle="1" w:styleId="ListBullet">
    <w:name w:val="List_Bullet"/>
    <w:basedOn w:val="Normal"/>
    <w:qFormat/>
    <w:rsid w:val="00B358F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hanging="720"/>
    </w:pPr>
    <w:rPr>
      <w:rFonts w:eastAsia="Times" w:hAnsi="Times New Roman" w:cs="Times New Roman"/>
      <w:color w:val="auto"/>
      <w:szCs w:val="20"/>
      <w:bdr w:val="none" w:sz="0" w:space="0" w:color="auto"/>
    </w:rPr>
  </w:style>
  <w:style w:type="paragraph" w:customStyle="1" w:styleId="ParaIndent">
    <w:name w:val="Para Indent"/>
    <w:qFormat/>
    <w:rsid w:val="00B358F4"/>
    <w:pPr>
      <w:spacing w:before="240" w:after="120" w:line="360" w:lineRule="auto"/>
      <w:ind w:firstLine="720"/>
    </w:pPr>
    <w:rPr>
      <w:rFonts w:ascii="Times New Roman" w:eastAsia="Times" w:hAnsi="Times New Roman" w:cs="Times New Roman"/>
      <w:sz w:val="24"/>
      <w:szCs w:val="20"/>
      <w:lang w:val="en-US"/>
    </w:rPr>
  </w:style>
  <w:style w:type="character" w:customStyle="1" w:styleId="Source">
    <w:name w:val="Source"/>
    <w:qFormat/>
    <w:rsid w:val="00B358F4"/>
    <w:rPr>
      <w:bdr w:val="none" w:sz="0" w:space="0" w:color="auto"/>
    </w:rPr>
  </w:style>
  <w:style w:type="character" w:customStyle="1" w:styleId="Heading4Char">
    <w:name w:val="Heading 4 Char"/>
    <w:basedOn w:val="DefaultParagraphFont"/>
    <w:link w:val="Heading4"/>
    <w:uiPriority w:val="9"/>
    <w:semiHidden/>
    <w:rsid w:val="00307581"/>
    <w:rPr>
      <w:rFonts w:asciiTheme="majorHAnsi" w:eastAsiaTheme="majorEastAsia" w:hAnsiTheme="majorHAnsi" w:cstheme="majorBidi"/>
      <w:b/>
      <w:bCs/>
      <w:i/>
      <w:iCs/>
      <w:color w:val="4F81BD" w:themeColor="accent1"/>
      <w:sz w:val="24"/>
      <w:szCs w:val="24"/>
      <w:u w:color="000000"/>
      <w:bdr w:val="nil"/>
      <w:lang w:val="en-US"/>
    </w:rPr>
  </w:style>
  <w:style w:type="paragraph" w:customStyle="1" w:styleId="Body">
    <w:name w:val="Body"/>
    <w:rsid w:val="00F043B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2C5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02267">
      <w:bodyDiv w:val="1"/>
      <w:marLeft w:val="0"/>
      <w:marRight w:val="0"/>
      <w:marTop w:val="0"/>
      <w:marBottom w:val="0"/>
      <w:divBdr>
        <w:top w:val="none" w:sz="0" w:space="0" w:color="auto"/>
        <w:left w:val="none" w:sz="0" w:space="0" w:color="auto"/>
        <w:bottom w:val="none" w:sz="0" w:space="0" w:color="auto"/>
        <w:right w:val="none" w:sz="0" w:space="0" w:color="auto"/>
      </w:divBdr>
      <w:divsChild>
        <w:div w:id="397287925">
          <w:marLeft w:val="0"/>
          <w:marRight w:val="0"/>
          <w:marTop w:val="0"/>
          <w:marBottom w:val="0"/>
          <w:divBdr>
            <w:top w:val="none" w:sz="0" w:space="0" w:color="auto"/>
            <w:left w:val="none" w:sz="0" w:space="0" w:color="auto"/>
            <w:bottom w:val="none" w:sz="0" w:space="0" w:color="auto"/>
            <w:right w:val="none" w:sz="0" w:space="0" w:color="auto"/>
          </w:divBdr>
          <w:divsChild>
            <w:div w:id="72361382">
              <w:marLeft w:val="0"/>
              <w:marRight w:val="0"/>
              <w:marTop w:val="0"/>
              <w:marBottom w:val="0"/>
              <w:divBdr>
                <w:top w:val="none" w:sz="0" w:space="0" w:color="auto"/>
                <w:left w:val="none" w:sz="0" w:space="0" w:color="auto"/>
                <w:bottom w:val="none" w:sz="0" w:space="0" w:color="auto"/>
                <w:right w:val="none" w:sz="0" w:space="0" w:color="auto"/>
              </w:divBdr>
            </w:div>
            <w:div w:id="88281173">
              <w:marLeft w:val="0"/>
              <w:marRight w:val="0"/>
              <w:marTop w:val="0"/>
              <w:marBottom w:val="0"/>
              <w:divBdr>
                <w:top w:val="none" w:sz="0" w:space="0" w:color="auto"/>
                <w:left w:val="none" w:sz="0" w:space="0" w:color="auto"/>
                <w:bottom w:val="none" w:sz="0" w:space="0" w:color="auto"/>
                <w:right w:val="none" w:sz="0" w:space="0" w:color="auto"/>
              </w:divBdr>
            </w:div>
            <w:div w:id="100537629">
              <w:marLeft w:val="0"/>
              <w:marRight w:val="0"/>
              <w:marTop w:val="0"/>
              <w:marBottom w:val="0"/>
              <w:divBdr>
                <w:top w:val="none" w:sz="0" w:space="0" w:color="auto"/>
                <w:left w:val="none" w:sz="0" w:space="0" w:color="auto"/>
                <w:bottom w:val="none" w:sz="0" w:space="0" w:color="auto"/>
                <w:right w:val="none" w:sz="0" w:space="0" w:color="auto"/>
              </w:divBdr>
            </w:div>
            <w:div w:id="132984418">
              <w:marLeft w:val="0"/>
              <w:marRight w:val="0"/>
              <w:marTop w:val="0"/>
              <w:marBottom w:val="0"/>
              <w:divBdr>
                <w:top w:val="none" w:sz="0" w:space="0" w:color="auto"/>
                <w:left w:val="none" w:sz="0" w:space="0" w:color="auto"/>
                <w:bottom w:val="none" w:sz="0" w:space="0" w:color="auto"/>
                <w:right w:val="none" w:sz="0" w:space="0" w:color="auto"/>
              </w:divBdr>
            </w:div>
            <w:div w:id="159663177">
              <w:marLeft w:val="0"/>
              <w:marRight w:val="0"/>
              <w:marTop w:val="0"/>
              <w:marBottom w:val="0"/>
              <w:divBdr>
                <w:top w:val="none" w:sz="0" w:space="0" w:color="auto"/>
                <w:left w:val="none" w:sz="0" w:space="0" w:color="auto"/>
                <w:bottom w:val="none" w:sz="0" w:space="0" w:color="auto"/>
                <w:right w:val="none" w:sz="0" w:space="0" w:color="auto"/>
              </w:divBdr>
            </w:div>
            <w:div w:id="161360420">
              <w:marLeft w:val="0"/>
              <w:marRight w:val="0"/>
              <w:marTop w:val="0"/>
              <w:marBottom w:val="0"/>
              <w:divBdr>
                <w:top w:val="none" w:sz="0" w:space="0" w:color="auto"/>
                <w:left w:val="none" w:sz="0" w:space="0" w:color="auto"/>
                <w:bottom w:val="none" w:sz="0" w:space="0" w:color="auto"/>
                <w:right w:val="none" w:sz="0" w:space="0" w:color="auto"/>
              </w:divBdr>
            </w:div>
            <w:div w:id="165288927">
              <w:marLeft w:val="0"/>
              <w:marRight w:val="0"/>
              <w:marTop w:val="0"/>
              <w:marBottom w:val="0"/>
              <w:divBdr>
                <w:top w:val="none" w:sz="0" w:space="0" w:color="auto"/>
                <w:left w:val="none" w:sz="0" w:space="0" w:color="auto"/>
                <w:bottom w:val="none" w:sz="0" w:space="0" w:color="auto"/>
                <w:right w:val="none" w:sz="0" w:space="0" w:color="auto"/>
              </w:divBdr>
            </w:div>
            <w:div w:id="172114465">
              <w:marLeft w:val="0"/>
              <w:marRight w:val="0"/>
              <w:marTop w:val="0"/>
              <w:marBottom w:val="0"/>
              <w:divBdr>
                <w:top w:val="none" w:sz="0" w:space="0" w:color="auto"/>
                <w:left w:val="none" w:sz="0" w:space="0" w:color="auto"/>
                <w:bottom w:val="none" w:sz="0" w:space="0" w:color="auto"/>
                <w:right w:val="none" w:sz="0" w:space="0" w:color="auto"/>
              </w:divBdr>
            </w:div>
            <w:div w:id="190144256">
              <w:marLeft w:val="0"/>
              <w:marRight w:val="0"/>
              <w:marTop w:val="0"/>
              <w:marBottom w:val="0"/>
              <w:divBdr>
                <w:top w:val="none" w:sz="0" w:space="0" w:color="auto"/>
                <w:left w:val="none" w:sz="0" w:space="0" w:color="auto"/>
                <w:bottom w:val="none" w:sz="0" w:space="0" w:color="auto"/>
                <w:right w:val="none" w:sz="0" w:space="0" w:color="auto"/>
              </w:divBdr>
            </w:div>
            <w:div w:id="198011731">
              <w:marLeft w:val="0"/>
              <w:marRight w:val="0"/>
              <w:marTop w:val="0"/>
              <w:marBottom w:val="0"/>
              <w:divBdr>
                <w:top w:val="none" w:sz="0" w:space="0" w:color="auto"/>
                <w:left w:val="none" w:sz="0" w:space="0" w:color="auto"/>
                <w:bottom w:val="none" w:sz="0" w:space="0" w:color="auto"/>
                <w:right w:val="none" w:sz="0" w:space="0" w:color="auto"/>
              </w:divBdr>
            </w:div>
            <w:div w:id="199781414">
              <w:marLeft w:val="0"/>
              <w:marRight w:val="0"/>
              <w:marTop w:val="0"/>
              <w:marBottom w:val="0"/>
              <w:divBdr>
                <w:top w:val="none" w:sz="0" w:space="0" w:color="auto"/>
                <w:left w:val="none" w:sz="0" w:space="0" w:color="auto"/>
                <w:bottom w:val="none" w:sz="0" w:space="0" w:color="auto"/>
                <w:right w:val="none" w:sz="0" w:space="0" w:color="auto"/>
              </w:divBdr>
            </w:div>
            <w:div w:id="202595951">
              <w:marLeft w:val="0"/>
              <w:marRight w:val="0"/>
              <w:marTop w:val="0"/>
              <w:marBottom w:val="0"/>
              <w:divBdr>
                <w:top w:val="none" w:sz="0" w:space="0" w:color="auto"/>
                <w:left w:val="none" w:sz="0" w:space="0" w:color="auto"/>
                <w:bottom w:val="none" w:sz="0" w:space="0" w:color="auto"/>
                <w:right w:val="none" w:sz="0" w:space="0" w:color="auto"/>
              </w:divBdr>
            </w:div>
            <w:div w:id="243339107">
              <w:marLeft w:val="0"/>
              <w:marRight w:val="0"/>
              <w:marTop w:val="0"/>
              <w:marBottom w:val="0"/>
              <w:divBdr>
                <w:top w:val="none" w:sz="0" w:space="0" w:color="auto"/>
                <w:left w:val="none" w:sz="0" w:space="0" w:color="auto"/>
                <w:bottom w:val="none" w:sz="0" w:space="0" w:color="auto"/>
                <w:right w:val="none" w:sz="0" w:space="0" w:color="auto"/>
              </w:divBdr>
            </w:div>
            <w:div w:id="362830001">
              <w:marLeft w:val="0"/>
              <w:marRight w:val="0"/>
              <w:marTop w:val="0"/>
              <w:marBottom w:val="0"/>
              <w:divBdr>
                <w:top w:val="none" w:sz="0" w:space="0" w:color="auto"/>
                <w:left w:val="none" w:sz="0" w:space="0" w:color="auto"/>
                <w:bottom w:val="none" w:sz="0" w:space="0" w:color="auto"/>
                <w:right w:val="none" w:sz="0" w:space="0" w:color="auto"/>
              </w:divBdr>
            </w:div>
            <w:div w:id="385379494">
              <w:marLeft w:val="0"/>
              <w:marRight w:val="0"/>
              <w:marTop w:val="0"/>
              <w:marBottom w:val="0"/>
              <w:divBdr>
                <w:top w:val="none" w:sz="0" w:space="0" w:color="auto"/>
                <w:left w:val="none" w:sz="0" w:space="0" w:color="auto"/>
                <w:bottom w:val="none" w:sz="0" w:space="0" w:color="auto"/>
                <w:right w:val="none" w:sz="0" w:space="0" w:color="auto"/>
              </w:divBdr>
            </w:div>
            <w:div w:id="416749509">
              <w:marLeft w:val="0"/>
              <w:marRight w:val="0"/>
              <w:marTop w:val="0"/>
              <w:marBottom w:val="0"/>
              <w:divBdr>
                <w:top w:val="none" w:sz="0" w:space="0" w:color="auto"/>
                <w:left w:val="none" w:sz="0" w:space="0" w:color="auto"/>
                <w:bottom w:val="none" w:sz="0" w:space="0" w:color="auto"/>
                <w:right w:val="none" w:sz="0" w:space="0" w:color="auto"/>
              </w:divBdr>
            </w:div>
            <w:div w:id="468255526">
              <w:marLeft w:val="0"/>
              <w:marRight w:val="0"/>
              <w:marTop w:val="0"/>
              <w:marBottom w:val="0"/>
              <w:divBdr>
                <w:top w:val="none" w:sz="0" w:space="0" w:color="auto"/>
                <w:left w:val="none" w:sz="0" w:space="0" w:color="auto"/>
                <w:bottom w:val="none" w:sz="0" w:space="0" w:color="auto"/>
                <w:right w:val="none" w:sz="0" w:space="0" w:color="auto"/>
              </w:divBdr>
            </w:div>
            <w:div w:id="470486411">
              <w:marLeft w:val="0"/>
              <w:marRight w:val="0"/>
              <w:marTop w:val="0"/>
              <w:marBottom w:val="0"/>
              <w:divBdr>
                <w:top w:val="none" w:sz="0" w:space="0" w:color="auto"/>
                <w:left w:val="none" w:sz="0" w:space="0" w:color="auto"/>
                <w:bottom w:val="none" w:sz="0" w:space="0" w:color="auto"/>
                <w:right w:val="none" w:sz="0" w:space="0" w:color="auto"/>
              </w:divBdr>
            </w:div>
            <w:div w:id="492379354">
              <w:marLeft w:val="0"/>
              <w:marRight w:val="0"/>
              <w:marTop w:val="0"/>
              <w:marBottom w:val="0"/>
              <w:divBdr>
                <w:top w:val="none" w:sz="0" w:space="0" w:color="auto"/>
                <w:left w:val="none" w:sz="0" w:space="0" w:color="auto"/>
                <w:bottom w:val="none" w:sz="0" w:space="0" w:color="auto"/>
                <w:right w:val="none" w:sz="0" w:space="0" w:color="auto"/>
              </w:divBdr>
            </w:div>
            <w:div w:id="495153089">
              <w:marLeft w:val="0"/>
              <w:marRight w:val="0"/>
              <w:marTop w:val="0"/>
              <w:marBottom w:val="0"/>
              <w:divBdr>
                <w:top w:val="none" w:sz="0" w:space="0" w:color="auto"/>
                <w:left w:val="none" w:sz="0" w:space="0" w:color="auto"/>
                <w:bottom w:val="none" w:sz="0" w:space="0" w:color="auto"/>
                <w:right w:val="none" w:sz="0" w:space="0" w:color="auto"/>
              </w:divBdr>
            </w:div>
            <w:div w:id="561252519">
              <w:marLeft w:val="0"/>
              <w:marRight w:val="0"/>
              <w:marTop w:val="0"/>
              <w:marBottom w:val="0"/>
              <w:divBdr>
                <w:top w:val="none" w:sz="0" w:space="0" w:color="auto"/>
                <w:left w:val="none" w:sz="0" w:space="0" w:color="auto"/>
                <w:bottom w:val="none" w:sz="0" w:space="0" w:color="auto"/>
                <w:right w:val="none" w:sz="0" w:space="0" w:color="auto"/>
              </w:divBdr>
            </w:div>
            <w:div w:id="598877292">
              <w:marLeft w:val="0"/>
              <w:marRight w:val="0"/>
              <w:marTop w:val="0"/>
              <w:marBottom w:val="0"/>
              <w:divBdr>
                <w:top w:val="none" w:sz="0" w:space="0" w:color="auto"/>
                <w:left w:val="none" w:sz="0" w:space="0" w:color="auto"/>
                <w:bottom w:val="none" w:sz="0" w:space="0" w:color="auto"/>
                <w:right w:val="none" w:sz="0" w:space="0" w:color="auto"/>
              </w:divBdr>
            </w:div>
            <w:div w:id="599487921">
              <w:marLeft w:val="0"/>
              <w:marRight w:val="0"/>
              <w:marTop w:val="0"/>
              <w:marBottom w:val="0"/>
              <w:divBdr>
                <w:top w:val="none" w:sz="0" w:space="0" w:color="auto"/>
                <w:left w:val="none" w:sz="0" w:space="0" w:color="auto"/>
                <w:bottom w:val="none" w:sz="0" w:space="0" w:color="auto"/>
                <w:right w:val="none" w:sz="0" w:space="0" w:color="auto"/>
              </w:divBdr>
            </w:div>
            <w:div w:id="761219558">
              <w:marLeft w:val="0"/>
              <w:marRight w:val="0"/>
              <w:marTop w:val="0"/>
              <w:marBottom w:val="0"/>
              <w:divBdr>
                <w:top w:val="none" w:sz="0" w:space="0" w:color="auto"/>
                <w:left w:val="none" w:sz="0" w:space="0" w:color="auto"/>
                <w:bottom w:val="none" w:sz="0" w:space="0" w:color="auto"/>
                <w:right w:val="none" w:sz="0" w:space="0" w:color="auto"/>
              </w:divBdr>
            </w:div>
            <w:div w:id="866059684">
              <w:marLeft w:val="0"/>
              <w:marRight w:val="0"/>
              <w:marTop w:val="0"/>
              <w:marBottom w:val="0"/>
              <w:divBdr>
                <w:top w:val="none" w:sz="0" w:space="0" w:color="auto"/>
                <w:left w:val="none" w:sz="0" w:space="0" w:color="auto"/>
                <w:bottom w:val="none" w:sz="0" w:space="0" w:color="auto"/>
                <w:right w:val="none" w:sz="0" w:space="0" w:color="auto"/>
              </w:divBdr>
            </w:div>
            <w:div w:id="867448414">
              <w:marLeft w:val="0"/>
              <w:marRight w:val="0"/>
              <w:marTop w:val="0"/>
              <w:marBottom w:val="0"/>
              <w:divBdr>
                <w:top w:val="none" w:sz="0" w:space="0" w:color="auto"/>
                <w:left w:val="none" w:sz="0" w:space="0" w:color="auto"/>
                <w:bottom w:val="none" w:sz="0" w:space="0" w:color="auto"/>
                <w:right w:val="none" w:sz="0" w:space="0" w:color="auto"/>
              </w:divBdr>
            </w:div>
            <w:div w:id="882906415">
              <w:marLeft w:val="0"/>
              <w:marRight w:val="0"/>
              <w:marTop w:val="0"/>
              <w:marBottom w:val="0"/>
              <w:divBdr>
                <w:top w:val="none" w:sz="0" w:space="0" w:color="auto"/>
                <w:left w:val="none" w:sz="0" w:space="0" w:color="auto"/>
                <w:bottom w:val="none" w:sz="0" w:space="0" w:color="auto"/>
                <w:right w:val="none" w:sz="0" w:space="0" w:color="auto"/>
              </w:divBdr>
            </w:div>
            <w:div w:id="937905436">
              <w:marLeft w:val="0"/>
              <w:marRight w:val="0"/>
              <w:marTop w:val="0"/>
              <w:marBottom w:val="0"/>
              <w:divBdr>
                <w:top w:val="none" w:sz="0" w:space="0" w:color="auto"/>
                <w:left w:val="none" w:sz="0" w:space="0" w:color="auto"/>
                <w:bottom w:val="none" w:sz="0" w:space="0" w:color="auto"/>
                <w:right w:val="none" w:sz="0" w:space="0" w:color="auto"/>
              </w:divBdr>
            </w:div>
            <w:div w:id="948708079">
              <w:marLeft w:val="0"/>
              <w:marRight w:val="0"/>
              <w:marTop w:val="0"/>
              <w:marBottom w:val="0"/>
              <w:divBdr>
                <w:top w:val="none" w:sz="0" w:space="0" w:color="auto"/>
                <w:left w:val="none" w:sz="0" w:space="0" w:color="auto"/>
                <w:bottom w:val="none" w:sz="0" w:space="0" w:color="auto"/>
                <w:right w:val="none" w:sz="0" w:space="0" w:color="auto"/>
              </w:divBdr>
            </w:div>
            <w:div w:id="960724179">
              <w:marLeft w:val="0"/>
              <w:marRight w:val="0"/>
              <w:marTop w:val="0"/>
              <w:marBottom w:val="0"/>
              <w:divBdr>
                <w:top w:val="none" w:sz="0" w:space="0" w:color="auto"/>
                <w:left w:val="none" w:sz="0" w:space="0" w:color="auto"/>
                <w:bottom w:val="none" w:sz="0" w:space="0" w:color="auto"/>
                <w:right w:val="none" w:sz="0" w:space="0" w:color="auto"/>
              </w:divBdr>
            </w:div>
            <w:div w:id="971783973">
              <w:marLeft w:val="0"/>
              <w:marRight w:val="0"/>
              <w:marTop w:val="0"/>
              <w:marBottom w:val="0"/>
              <w:divBdr>
                <w:top w:val="none" w:sz="0" w:space="0" w:color="auto"/>
                <w:left w:val="none" w:sz="0" w:space="0" w:color="auto"/>
                <w:bottom w:val="none" w:sz="0" w:space="0" w:color="auto"/>
                <w:right w:val="none" w:sz="0" w:space="0" w:color="auto"/>
              </w:divBdr>
            </w:div>
            <w:div w:id="985089305">
              <w:marLeft w:val="0"/>
              <w:marRight w:val="0"/>
              <w:marTop w:val="0"/>
              <w:marBottom w:val="0"/>
              <w:divBdr>
                <w:top w:val="none" w:sz="0" w:space="0" w:color="auto"/>
                <w:left w:val="none" w:sz="0" w:space="0" w:color="auto"/>
                <w:bottom w:val="none" w:sz="0" w:space="0" w:color="auto"/>
                <w:right w:val="none" w:sz="0" w:space="0" w:color="auto"/>
              </w:divBdr>
            </w:div>
            <w:div w:id="1001156673">
              <w:marLeft w:val="0"/>
              <w:marRight w:val="0"/>
              <w:marTop w:val="0"/>
              <w:marBottom w:val="0"/>
              <w:divBdr>
                <w:top w:val="none" w:sz="0" w:space="0" w:color="auto"/>
                <w:left w:val="none" w:sz="0" w:space="0" w:color="auto"/>
                <w:bottom w:val="none" w:sz="0" w:space="0" w:color="auto"/>
                <w:right w:val="none" w:sz="0" w:space="0" w:color="auto"/>
              </w:divBdr>
            </w:div>
            <w:div w:id="1022240951">
              <w:marLeft w:val="0"/>
              <w:marRight w:val="0"/>
              <w:marTop w:val="0"/>
              <w:marBottom w:val="0"/>
              <w:divBdr>
                <w:top w:val="none" w:sz="0" w:space="0" w:color="auto"/>
                <w:left w:val="none" w:sz="0" w:space="0" w:color="auto"/>
                <w:bottom w:val="none" w:sz="0" w:space="0" w:color="auto"/>
                <w:right w:val="none" w:sz="0" w:space="0" w:color="auto"/>
              </w:divBdr>
            </w:div>
            <w:div w:id="1032875301">
              <w:marLeft w:val="0"/>
              <w:marRight w:val="0"/>
              <w:marTop w:val="0"/>
              <w:marBottom w:val="0"/>
              <w:divBdr>
                <w:top w:val="none" w:sz="0" w:space="0" w:color="auto"/>
                <w:left w:val="none" w:sz="0" w:space="0" w:color="auto"/>
                <w:bottom w:val="none" w:sz="0" w:space="0" w:color="auto"/>
                <w:right w:val="none" w:sz="0" w:space="0" w:color="auto"/>
              </w:divBdr>
            </w:div>
            <w:div w:id="1253780086">
              <w:marLeft w:val="0"/>
              <w:marRight w:val="0"/>
              <w:marTop w:val="0"/>
              <w:marBottom w:val="0"/>
              <w:divBdr>
                <w:top w:val="none" w:sz="0" w:space="0" w:color="auto"/>
                <w:left w:val="none" w:sz="0" w:space="0" w:color="auto"/>
                <w:bottom w:val="none" w:sz="0" w:space="0" w:color="auto"/>
                <w:right w:val="none" w:sz="0" w:space="0" w:color="auto"/>
              </w:divBdr>
            </w:div>
            <w:div w:id="1301299540">
              <w:marLeft w:val="0"/>
              <w:marRight w:val="0"/>
              <w:marTop w:val="0"/>
              <w:marBottom w:val="0"/>
              <w:divBdr>
                <w:top w:val="none" w:sz="0" w:space="0" w:color="auto"/>
                <w:left w:val="none" w:sz="0" w:space="0" w:color="auto"/>
                <w:bottom w:val="none" w:sz="0" w:space="0" w:color="auto"/>
                <w:right w:val="none" w:sz="0" w:space="0" w:color="auto"/>
              </w:divBdr>
            </w:div>
            <w:div w:id="1367174573">
              <w:marLeft w:val="0"/>
              <w:marRight w:val="0"/>
              <w:marTop w:val="0"/>
              <w:marBottom w:val="0"/>
              <w:divBdr>
                <w:top w:val="none" w:sz="0" w:space="0" w:color="auto"/>
                <w:left w:val="none" w:sz="0" w:space="0" w:color="auto"/>
                <w:bottom w:val="none" w:sz="0" w:space="0" w:color="auto"/>
                <w:right w:val="none" w:sz="0" w:space="0" w:color="auto"/>
              </w:divBdr>
            </w:div>
            <w:div w:id="1399860411">
              <w:marLeft w:val="0"/>
              <w:marRight w:val="0"/>
              <w:marTop w:val="0"/>
              <w:marBottom w:val="0"/>
              <w:divBdr>
                <w:top w:val="none" w:sz="0" w:space="0" w:color="auto"/>
                <w:left w:val="none" w:sz="0" w:space="0" w:color="auto"/>
                <w:bottom w:val="none" w:sz="0" w:space="0" w:color="auto"/>
                <w:right w:val="none" w:sz="0" w:space="0" w:color="auto"/>
              </w:divBdr>
            </w:div>
            <w:div w:id="1406027199">
              <w:marLeft w:val="0"/>
              <w:marRight w:val="0"/>
              <w:marTop w:val="0"/>
              <w:marBottom w:val="0"/>
              <w:divBdr>
                <w:top w:val="none" w:sz="0" w:space="0" w:color="auto"/>
                <w:left w:val="none" w:sz="0" w:space="0" w:color="auto"/>
                <w:bottom w:val="none" w:sz="0" w:space="0" w:color="auto"/>
                <w:right w:val="none" w:sz="0" w:space="0" w:color="auto"/>
              </w:divBdr>
            </w:div>
            <w:div w:id="1425879854">
              <w:marLeft w:val="0"/>
              <w:marRight w:val="0"/>
              <w:marTop w:val="0"/>
              <w:marBottom w:val="0"/>
              <w:divBdr>
                <w:top w:val="none" w:sz="0" w:space="0" w:color="auto"/>
                <w:left w:val="none" w:sz="0" w:space="0" w:color="auto"/>
                <w:bottom w:val="none" w:sz="0" w:space="0" w:color="auto"/>
                <w:right w:val="none" w:sz="0" w:space="0" w:color="auto"/>
              </w:divBdr>
            </w:div>
            <w:div w:id="1442188597">
              <w:marLeft w:val="0"/>
              <w:marRight w:val="0"/>
              <w:marTop w:val="0"/>
              <w:marBottom w:val="0"/>
              <w:divBdr>
                <w:top w:val="none" w:sz="0" w:space="0" w:color="auto"/>
                <w:left w:val="none" w:sz="0" w:space="0" w:color="auto"/>
                <w:bottom w:val="none" w:sz="0" w:space="0" w:color="auto"/>
                <w:right w:val="none" w:sz="0" w:space="0" w:color="auto"/>
              </w:divBdr>
            </w:div>
            <w:div w:id="1449279726">
              <w:marLeft w:val="0"/>
              <w:marRight w:val="0"/>
              <w:marTop w:val="0"/>
              <w:marBottom w:val="0"/>
              <w:divBdr>
                <w:top w:val="none" w:sz="0" w:space="0" w:color="auto"/>
                <w:left w:val="none" w:sz="0" w:space="0" w:color="auto"/>
                <w:bottom w:val="none" w:sz="0" w:space="0" w:color="auto"/>
                <w:right w:val="none" w:sz="0" w:space="0" w:color="auto"/>
              </w:divBdr>
            </w:div>
            <w:div w:id="1487208958">
              <w:marLeft w:val="0"/>
              <w:marRight w:val="0"/>
              <w:marTop w:val="0"/>
              <w:marBottom w:val="0"/>
              <w:divBdr>
                <w:top w:val="none" w:sz="0" w:space="0" w:color="auto"/>
                <w:left w:val="none" w:sz="0" w:space="0" w:color="auto"/>
                <w:bottom w:val="none" w:sz="0" w:space="0" w:color="auto"/>
                <w:right w:val="none" w:sz="0" w:space="0" w:color="auto"/>
              </w:divBdr>
            </w:div>
            <w:div w:id="1507020508">
              <w:marLeft w:val="0"/>
              <w:marRight w:val="0"/>
              <w:marTop w:val="0"/>
              <w:marBottom w:val="0"/>
              <w:divBdr>
                <w:top w:val="none" w:sz="0" w:space="0" w:color="auto"/>
                <w:left w:val="none" w:sz="0" w:space="0" w:color="auto"/>
                <w:bottom w:val="none" w:sz="0" w:space="0" w:color="auto"/>
                <w:right w:val="none" w:sz="0" w:space="0" w:color="auto"/>
              </w:divBdr>
            </w:div>
            <w:div w:id="1516072219">
              <w:marLeft w:val="0"/>
              <w:marRight w:val="0"/>
              <w:marTop w:val="0"/>
              <w:marBottom w:val="0"/>
              <w:divBdr>
                <w:top w:val="none" w:sz="0" w:space="0" w:color="auto"/>
                <w:left w:val="none" w:sz="0" w:space="0" w:color="auto"/>
                <w:bottom w:val="none" w:sz="0" w:space="0" w:color="auto"/>
                <w:right w:val="none" w:sz="0" w:space="0" w:color="auto"/>
              </w:divBdr>
            </w:div>
            <w:div w:id="1532957940">
              <w:marLeft w:val="0"/>
              <w:marRight w:val="0"/>
              <w:marTop w:val="0"/>
              <w:marBottom w:val="0"/>
              <w:divBdr>
                <w:top w:val="none" w:sz="0" w:space="0" w:color="auto"/>
                <w:left w:val="none" w:sz="0" w:space="0" w:color="auto"/>
                <w:bottom w:val="none" w:sz="0" w:space="0" w:color="auto"/>
                <w:right w:val="none" w:sz="0" w:space="0" w:color="auto"/>
              </w:divBdr>
            </w:div>
            <w:div w:id="1533106213">
              <w:marLeft w:val="0"/>
              <w:marRight w:val="0"/>
              <w:marTop w:val="0"/>
              <w:marBottom w:val="0"/>
              <w:divBdr>
                <w:top w:val="none" w:sz="0" w:space="0" w:color="auto"/>
                <w:left w:val="none" w:sz="0" w:space="0" w:color="auto"/>
                <w:bottom w:val="none" w:sz="0" w:space="0" w:color="auto"/>
                <w:right w:val="none" w:sz="0" w:space="0" w:color="auto"/>
              </w:divBdr>
            </w:div>
            <w:div w:id="1533416538">
              <w:marLeft w:val="0"/>
              <w:marRight w:val="0"/>
              <w:marTop w:val="0"/>
              <w:marBottom w:val="0"/>
              <w:divBdr>
                <w:top w:val="none" w:sz="0" w:space="0" w:color="auto"/>
                <w:left w:val="none" w:sz="0" w:space="0" w:color="auto"/>
                <w:bottom w:val="none" w:sz="0" w:space="0" w:color="auto"/>
                <w:right w:val="none" w:sz="0" w:space="0" w:color="auto"/>
              </w:divBdr>
            </w:div>
            <w:div w:id="1534032541">
              <w:marLeft w:val="0"/>
              <w:marRight w:val="0"/>
              <w:marTop w:val="0"/>
              <w:marBottom w:val="0"/>
              <w:divBdr>
                <w:top w:val="none" w:sz="0" w:space="0" w:color="auto"/>
                <w:left w:val="none" w:sz="0" w:space="0" w:color="auto"/>
                <w:bottom w:val="none" w:sz="0" w:space="0" w:color="auto"/>
                <w:right w:val="none" w:sz="0" w:space="0" w:color="auto"/>
              </w:divBdr>
            </w:div>
            <w:div w:id="1554317813">
              <w:marLeft w:val="0"/>
              <w:marRight w:val="0"/>
              <w:marTop w:val="0"/>
              <w:marBottom w:val="0"/>
              <w:divBdr>
                <w:top w:val="none" w:sz="0" w:space="0" w:color="auto"/>
                <w:left w:val="none" w:sz="0" w:space="0" w:color="auto"/>
                <w:bottom w:val="none" w:sz="0" w:space="0" w:color="auto"/>
                <w:right w:val="none" w:sz="0" w:space="0" w:color="auto"/>
              </w:divBdr>
            </w:div>
            <w:div w:id="1565868622">
              <w:marLeft w:val="0"/>
              <w:marRight w:val="0"/>
              <w:marTop w:val="0"/>
              <w:marBottom w:val="0"/>
              <w:divBdr>
                <w:top w:val="none" w:sz="0" w:space="0" w:color="auto"/>
                <w:left w:val="none" w:sz="0" w:space="0" w:color="auto"/>
                <w:bottom w:val="none" w:sz="0" w:space="0" w:color="auto"/>
                <w:right w:val="none" w:sz="0" w:space="0" w:color="auto"/>
              </w:divBdr>
            </w:div>
            <w:div w:id="1570505650">
              <w:marLeft w:val="0"/>
              <w:marRight w:val="0"/>
              <w:marTop w:val="0"/>
              <w:marBottom w:val="0"/>
              <w:divBdr>
                <w:top w:val="none" w:sz="0" w:space="0" w:color="auto"/>
                <w:left w:val="none" w:sz="0" w:space="0" w:color="auto"/>
                <w:bottom w:val="none" w:sz="0" w:space="0" w:color="auto"/>
                <w:right w:val="none" w:sz="0" w:space="0" w:color="auto"/>
              </w:divBdr>
            </w:div>
            <w:div w:id="1573084707">
              <w:marLeft w:val="0"/>
              <w:marRight w:val="0"/>
              <w:marTop w:val="0"/>
              <w:marBottom w:val="0"/>
              <w:divBdr>
                <w:top w:val="none" w:sz="0" w:space="0" w:color="auto"/>
                <w:left w:val="none" w:sz="0" w:space="0" w:color="auto"/>
                <w:bottom w:val="none" w:sz="0" w:space="0" w:color="auto"/>
                <w:right w:val="none" w:sz="0" w:space="0" w:color="auto"/>
              </w:divBdr>
            </w:div>
            <w:div w:id="1604023752">
              <w:marLeft w:val="0"/>
              <w:marRight w:val="0"/>
              <w:marTop w:val="0"/>
              <w:marBottom w:val="0"/>
              <w:divBdr>
                <w:top w:val="none" w:sz="0" w:space="0" w:color="auto"/>
                <w:left w:val="none" w:sz="0" w:space="0" w:color="auto"/>
                <w:bottom w:val="none" w:sz="0" w:space="0" w:color="auto"/>
                <w:right w:val="none" w:sz="0" w:space="0" w:color="auto"/>
              </w:divBdr>
            </w:div>
            <w:div w:id="1678999201">
              <w:marLeft w:val="0"/>
              <w:marRight w:val="0"/>
              <w:marTop w:val="0"/>
              <w:marBottom w:val="0"/>
              <w:divBdr>
                <w:top w:val="none" w:sz="0" w:space="0" w:color="auto"/>
                <w:left w:val="none" w:sz="0" w:space="0" w:color="auto"/>
                <w:bottom w:val="none" w:sz="0" w:space="0" w:color="auto"/>
                <w:right w:val="none" w:sz="0" w:space="0" w:color="auto"/>
              </w:divBdr>
            </w:div>
            <w:div w:id="1681469276">
              <w:marLeft w:val="0"/>
              <w:marRight w:val="0"/>
              <w:marTop w:val="0"/>
              <w:marBottom w:val="0"/>
              <w:divBdr>
                <w:top w:val="none" w:sz="0" w:space="0" w:color="auto"/>
                <w:left w:val="none" w:sz="0" w:space="0" w:color="auto"/>
                <w:bottom w:val="none" w:sz="0" w:space="0" w:color="auto"/>
                <w:right w:val="none" w:sz="0" w:space="0" w:color="auto"/>
              </w:divBdr>
            </w:div>
            <w:div w:id="1717119192">
              <w:marLeft w:val="0"/>
              <w:marRight w:val="0"/>
              <w:marTop w:val="0"/>
              <w:marBottom w:val="0"/>
              <w:divBdr>
                <w:top w:val="none" w:sz="0" w:space="0" w:color="auto"/>
                <w:left w:val="none" w:sz="0" w:space="0" w:color="auto"/>
                <w:bottom w:val="none" w:sz="0" w:space="0" w:color="auto"/>
                <w:right w:val="none" w:sz="0" w:space="0" w:color="auto"/>
              </w:divBdr>
            </w:div>
            <w:div w:id="1727140596">
              <w:marLeft w:val="0"/>
              <w:marRight w:val="0"/>
              <w:marTop w:val="0"/>
              <w:marBottom w:val="0"/>
              <w:divBdr>
                <w:top w:val="none" w:sz="0" w:space="0" w:color="auto"/>
                <w:left w:val="none" w:sz="0" w:space="0" w:color="auto"/>
                <w:bottom w:val="none" w:sz="0" w:space="0" w:color="auto"/>
                <w:right w:val="none" w:sz="0" w:space="0" w:color="auto"/>
              </w:divBdr>
            </w:div>
            <w:div w:id="1735003367">
              <w:marLeft w:val="0"/>
              <w:marRight w:val="0"/>
              <w:marTop w:val="0"/>
              <w:marBottom w:val="0"/>
              <w:divBdr>
                <w:top w:val="none" w:sz="0" w:space="0" w:color="auto"/>
                <w:left w:val="none" w:sz="0" w:space="0" w:color="auto"/>
                <w:bottom w:val="none" w:sz="0" w:space="0" w:color="auto"/>
                <w:right w:val="none" w:sz="0" w:space="0" w:color="auto"/>
              </w:divBdr>
            </w:div>
            <w:div w:id="1746027404">
              <w:marLeft w:val="0"/>
              <w:marRight w:val="0"/>
              <w:marTop w:val="0"/>
              <w:marBottom w:val="0"/>
              <w:divBdr>
                <w:top w:val="none" w:sz="0" w:space="0" w:color="auto"/>
                <w:left w:val="none" w:sz="0" w:space="0" w:color="auto"/>
                <w:bottom w:val="none" w:sz="0" w:space="0" w:color="auto"/>
                <w:right w:val="none" w:sz="0" w:space="0" w:color="auto"/>
              </w:divBdr>
            </w:div>
            <w:div w:id="1750541151">
              <w:marLeft w:val="0"/>
              <w:marRight w:val="0"/>
              <w:marTop w:val="0"/>
              <w:marBottom w:val="0"/>
              <w:divBdr>
                <w:top w:val="none" w:sz="0" w:space="0" w:color="auto"/>
                <w:left w:val="none" w:sz="0" w:space="0" w:color="auto"/>
                <w:bottom w:val="none" w:sz="0" w:space="0" w:color="auto"/>
                <w:right w:val="none" w:sz="0" w:space="0" w:color="auto"/>
              </w:divBdr>
            </w:div>
            <w:div w:id="1980648037">
              <w:marLeft w:val="0"/>
              <w:marRight w:val="0"/>
              <w:marTop w:val="0"/>
              <w:marBottom w:val="0"/>
              <w:divBdr>
                <w:top w:val="none" w:sz="0" w:space="0" w:color="auto"/>
                <w:left w:val="none" w:sz="0" w:space="0" w:color="auto"/>
                <w:bottom w:val="none" w:sz="0" w:space="0" w:color="auto"/>
                <w:right w:val="none" w:sz="0" w:space="0" w:color="auto"/>
              </w:divBdr>
            </w:div>
            <w:div w:id="2017342006">
              <w:marLeft w:val="0"/>
              <w:marRight w:val="0"/>
              <w:marTop w:val="0"/>
              <w:marBottom w:val="0"/>
              <w:divBdr>
                <w:top w:val="none" w:sz="0" w:space="0" w:color="auto"/>
                <w:left w:val="none" w:sz="0" w:space="0" w:color="auto"/>
                <w:bottom w:val="none" w:sz="0" w:space="0" w:color="auto"/>
                <w:right w:val="none" w:sz="0" w:space="0" w:color="auto"/>
              </w:divBdr>
            </w:div>
            <w:div w:id="2030906818">
              <w:marLeft w:val="0"/>
              <w:marRight w:val="0"/>
              <w:marTop w:val="0"/>
              <w:marBottom w:val="0"/>
              <w:divBdr>
                <w:top w:val="none" w:sz="0" w:space="0" w:color="auto"/>
                <w:left w:val="none" w:sz="0" w:space="0" w:color="auto"/>
                <w:bottom w:val="none" w:sz="0" w:space="0" w:color="auto"/>
                <w:right w:val="none" w:sz="0" w:space="0" w:color="auto"/>
              </w:divBdr>
            </w:div>
            <w:div w:id="2046128615">
              <w:marLeft w:val="0"/>
              <w:marRight w:val="0"/>
              <w:marTop w:val="0"/>
              <w:marBottom w:val="0"/>
              <w:divBdr>
                <w:top w:val="none" w:sz="0" w:space="0" w:color="auto"/>
                <w:left w:val="none" w:sz="0" w:space="0" w:color="auto"/>
                <w:bottom w:val="none" w:sz="0" w:space="0" w:color="auto"/>
                <w:right w:val="none" w:sz="0" w:space="0" w:color="auto"/>
              </w:divBdr>
            </w:div>
            <w:div w:id="2091614189">
              <w:marLeft w:val="0"/>
              <w:marRight w:val="0"/>
              <w:marTop w:val="0"/>
              <w:marBottom w:val="0"/>
              <w:divBdr>
                <w:top w:val="none" w:sz="0" w:space="0" w:color="auto"/>
                <w:left w:val="none" w:sz="0" w:space="0" w:color="auto"/>
                <w:bottom w:val="none" w:sz="0" w:space="0" w:color="auto"/>
                <w:right w:val="none" w:sz="0" w:space="0" w:color="auto"/>
              </w:divBdr>
            </w:div>
            <w:div w:id="2103715818">
              <w:marLeft w:val="0"/>
              <w:marRight w:val="0"/>
              <w:marTop w:val="0"/>
              <w:marBottom w:val="0"/>
              <w:divBdr>
                <w:top w:val="none" w:sz="0" w:space="0" w:color="auto"/>
                <w:left w:val="none" w:sz="0" w:space="0" w:color="auto"/>
                <w:bottom w:val="none" w:sz="0" w:space="0" w:color="auto"/>
                <w:right w:val="none" w:sz="0" w:space="0" w:color="auto"/>
              </w:divBdr>
            </w:div>
          </w:divsChild>
        </w:div>
        <w:div w:id="1166357069">
          <w:marLeft w:val="0"/>
          <w:marRight w:val="0"/>
          <w:marTop w:val="0"/>
          <w:marBottom w:val="0"/>
          <w:divBdr>
            <w:top w:val="none" w:sz="0" w:space="0" w:color="auto"/>
            <w:left w:val="none" w:sz="0" w:space="0" w:color="auto"/>
            <w:bottom w:val="none" w:sz="0" w:space="0" w:color="auto"/>
            <w:right w:val="none" w:sz="0" w:space="0" w:color="auto"/>
          </w:divBdr>
          <w:divsChild>
            <w:div w:id="53896125">
              <w:marLeft w:val="0"/>
              <w:marRight w:val="0"/>
              <w:marTop w:val="0"/>
              <w:marBottom w:val="0"/>
              <w:divBdr>
                <w:top w:val="none" w:sz="0" w:space="0" w:color="auto"/>
                <w:left w:val="none" w:sz="0" w:space="0" w:color="auto"/>
                <w:bottom w:val="none" w:sz="0" w:space="0" w:color="auto"/>
                <w:right w:val="none" w:sz="0" w:space="0" w:color="auto"/>
              </w:divBdr>
            </w:div>
            <w:div w:id="241642812">
              <w:marLeft w:val="0"/>
              <w:marRight w:val="0"/>
              <w:marTop w:val="0"/>
              <w:marBottom w:val="0"/>
              <w:divBdr>
                <w:top w:val="none" w:sz="0" w:space="0" w:color="auto"/>
                <w:left w:val="none" w:sz="0" w:space="0" w:color="auto"/>
                <w:bottom w:val="none" w:sz="0" w:space="0" w:color="auto"/>
                <w:right w:val="none" w:sz="0" w:space="0" w:color="auto"/>
              </w:divBdr>
            </w:div>
            <w:div w:id="291249834">
              <w:marLeft w:val="0"/>
              <w:marRight w:val="0"/>
              <w:marTop w:val="0"/>
              <w:marBottom w:val="0"/>
              <w:divBdr>
                <w:top w:val="none" w:sz="0" w:space="0" w:color="auto"/>
                <w:left w:val="none" w:sz="0" w:space="0" w:color="auto"/>
                <w:bottom w:val="none" w:sz="0" w:space="0" w:color="auto"/>
                <w:right w:val="none" w:sz="0" w:space="0" w:color="auto"/>
              </w:divBdr>
            </w:div>
            <w:div w:id="353962799">
              <w:marLeft w:val="0"/>
              <w:marRight w:val="0"/>
              <w:marTop w:val="0"/>
              <w:marBottom w:val="0"/>
              <w:divBdr>
                <w:top w:val="none" w:sz="0" w:space="0" w:color="auto"/>
                <w:left w:val="none" w:sz="0" w:space="0" w:color="auto"/>
                <w:bottom w:val="none" w:sz="0" w:space="0" w:color="auto"/>
                <w:right w:val="none" w:sz="0" w:space="0" w:color="auto"/>
              </w:divBdr>
            </w:div>
            <w:div w:id="384067030">
              <w:marLeft w:val="0"/>
              <w:marRight w:val="0"/>
              <w:marTop w:val="0"/>
              <w:marBottom w:val="0"/>
              <w:divBdr>
                <w:top w:val="none" w:sz="0" w:space="0" w:color="auto"/>
                <w:left w:val="none" w:sz="0" w:space="0" w:color="auto"/>
                <w:bottom w:val="none" w:sz="0" w:space="0" w:color="auto"/>
                <w:right w:val="none" w:sz="0" w:space="0" w:color="auto"/>
              </w:divBdr>
            </w:div>
            <w:div w:id="477263736">
              <w:marLeft w:val="0"/>
              <w:marRight w:val="0"/>
              <w:marTop w:val="0"/>
              <w:marBottom w:val="0"/>
              <w:divBdr>
                <w:top w:val="none" w:sz="0" w:space="0" w:color="auto"/>
                <w:left w:val="none" w:sz="0" w:space="0" w:color="auto"/>
                <w:bottom w:val="none" w:sz="0" w:space="0" w:color="auto"/>
                <w:right w:val="none" w:sz="0" w:space="0" w:color="auto"/>
              </w:divBdr>
            </w:div>
            <w:div w:id="504714561">
              <w:marLeft w:val="0"/>
              <w:marRight w:val="0"/>
              <w:marTop w:val="0"/>
              <w:marBottom w:val="0"/>
              <w:divBdr>
                <w:top w:val="none" w:sz="0" w:space="0" w:color="auto"/>
                <w:left w:val="none" w:sz="0" w:space="0" w:color="auto"/>
                <w:bottom w:val="none" w:sz="0" w:space="0" w:color="auto"/>
                <w:right w:val="none" w:sz="0" w:space="0" w:color="auto"/>
              </w:divBdr>
            </w:div>
            <w:div w:id="593902647">
              <w:marLeft w:val="0"/>
              <w:marRight w:val="0"/>
              <w:marTop w:val="0"/>
              <w:marBottom w:val="0"/>
              <w:divBdr>
                <w:top w:val="none" w:sz="0" w:space="0" w:color="auto"/>
                <w:left w:val="none" w:sz="0" w:space="0" w:color="auto"/>
                <w:bottom w:val="none" w:sz="0" w:space="0" w:color="auto"/>
                <w:right w:val="none" w:sz="0" w:space="0" w:color="auto"/>
              </w:divBdr>
            </w:div>
            <w:div w:id="607126425">
              <w:marLeft w:val="0"/>
              <w:marRight w:val="0"/>
              <w:marTop w:val="0"/>
              <w:marBottom w:val="0"/>
              <w:divBdr>
                <w:top w:val="none" w:sz="0" w:space="0" w:color="auto"/>
                <w:left w:val="none" w:sz="0" w:space="0" w:color="auto"/>
                <w:bottom w:val="none" w:sz="0" w:space="0" w:color="auto"/>
                <w:right w:val="none" w:sz="0" w:space="0" w:color="auto"/>
              </w:divBdr>
            </w:div>
            <w:div w:id="630522233">
              <w:marLeft w:val="0"/>
              <w:marRight w:val="0"/>
              <w:marTop w:val="0"/>
              <w:marBottom w:val="0"/>
              <w:divBdr>
                <w:top w:val="none" w:sz="0" w:space="0" w:color="auto"/>
                <w:left w:val="none" w:sz="0" w:space="0" w:color="auto"/>
                <w:bottom w:val="none" w:sz="0" w:space="0" w:color="auto"/>
                <w:right w:val="none" w:sz="0" w:space="0" w:color="auto"/>
              </w:divBdr>
            </w:div>
            <w:div w:id="670302235">
              <w:marLeft w:val="0"/>
              <w:marRight w:val="0"/>
              <w:marTop w:val="0"/>
              <w:marBottom w:val="0"/>
              <w:divBdr>
                <w:top w:val="none" w:sz="0" w:space="0" w:color="auto"/>
                <w:left w:val="none" w:sz="0" w:space="0" w:color="auto"/>
                <w:bottom w:val="none" w:sz="0" w:space="0" w:color="auto"/>
                <w:right w:val="none" w:sz="0" w:space="0" w:color="auto"/>
              </w:divBdr>
            </w:div>
            <w:div w:id="678893449">
              <w:marLeft w:val="0"/>
              <w:marRight w:val="0"/>
              <w:marTop w:val="0"/>
              <w:marBottom w:val="0"/>
              <w:divBdr>
                <w:top w:val="none" w:sz="0" w:space="0" w:color="auto"/>
                <w:left w:val="none" w:sz="0" w:space="0" w:color="auto"/>
                <w:bottom w:val="none" w:sz="0" w:space="0" w:color="auto"/>
                <w:right w:val="none" w:sz="0" w:space="0" w:color="auto"/>
              </w:divBdr>
            </w:div>
            <w:div w:id="741874234">
              <w:marLeft w:val="0"/>
              <w:marRight w:val="0"/>
              <w:marTop w:val="0"/>
              <w:marBottom w:val="0"/>
              <w:divBdr>
                <w:top w:val="none" w:sz="0" w:space="0" w:color="auto"/>
                <w:left w:val="none" w:sz="0" w:space="0" w:color="auto"/>
                <w:bottom w:val="none" w:sz="0" w:space="0" w:color="auto"/>
                <w:right w:val="none" w:sz="0" w:space="0" w:color="auto"/>
              </w:divBdr>
            </w:div>
            <w:div w:id="773011752">
              <w:marLeft w:val="0"/>
              <w:marRight w:val="0"/>
              <w:marTop w:val="0"/>
              <w:marBottom w:val="0"/>
              <w:divBdr>
                <w:top w:val="none" w:sz="0" w:space="0" w:color="auto"/>
                <w:left w:val="none" w:sz="0" w:space="0" w:color="auto"/>
                <w:bottom w:val="none" w:sz="0" w:space="0" w:color="auto"/>
                <w:right w:val="none" w:sz="0" w:space="0" w:color="auto"/>
              </w:divBdr>
            </w:div>
            <w:div w:id="983194128">
              <w:marLeft w:val="0"/>
              <w:marRight w:val="0"/>
              <w:marTop w:val="0"/>
              <w:marBottom w:val="0"/>
              <w:divBdr>
                <w:top w:val="none" w:sz="0" w:space="0" w:color="auto"/>
                <w:left w:val="none" w:sz="0" w:space="0" w:color="auto"/>
                <w:bottom w:val="none" w:sz="0" w:space="0" w:color="auto"/>
                <w:right w:val="none" w:sz="0" w:space="0" w:color="auto"/>
              </w:divBdr>
            </w:div>
            <w:div w:id="987126722">
              <w:marLeft w:val="0"/>
              <w:marRight w:val="0"/>
              <w:marTop w:val="0"/>
              <w:marBottom w:val="0"/>
              <w:divBdr>
                <w:top w:val="none" w:sz="0" w:space="0" w:color="auto"/>
                <w:left w:val="none" w:sz="0" w:space="0" w:color="auto"/>
                <w:bottom w:val="none" w:sz="0" w:space="0" w:color="auto"/>
                <w:right w:val="none" w:sz="0" w:space="0" w:color="auto"/>
              </w:divBdr>
            </w:div>
            <w:div w:id="1090001853">
              <w:marLeft w:val="0"/>
              <w:marRight w:val="0"/>
              <w:marTop w:val="0"/>
              <w:marBottom w:val="0"/>
              <w:divBdr>
                <w:top w:val="none" w:sz="0" w:space="0" w:color="auto"/>
                <w:left w:val="none" w:sz="0" w:space="0" w:color="auto"/>
                <w:bottom w:val="none" w:sz="0" w:space="0" w:color="auto"/>
                <w:right w:val="none" w:sz="0" w:space="0" w:color="auto"/>
              </w:divBdr>
            </w:div>
            <w:div w:id="1156529024">
              <w:marLeft w:val="0"/>
              <w:marRight w:val="0"/>
              <w:marTop w:val="0"/>
              <w:marBottom w:val="0"/>
              <w:divBdr>
                <w:top w:val="none" w:sz="0" w:space="0" w:color="auto"/>
                <w:left w:val="none" w:sz="0" w:space="0" w:color="auto"/>
                <w:bottom w:val="none" w:sz="0" w:space="0" w:color="auto"/>
                <w:right w:val="none" w:sz="0" w:space="0" w:color="auto"/>
              </w:divBdr>
            </w:div>
            <w:div w:id="1172643973">
              <w:marLeft w:val="0"/>
              <w:marRight w:val="0"/>
              <w:marTop w:val="0"/>
              <w:marBottom w:val="0"/>
              <w:divBdr>
                <w:top w:val="none" w:sz="0" w:space="0" w:color="auto"/>
                <w:left w:val="none" w:sz="0" w:space="0" w:color="auto"/>
                <w:bottom w:val="none" w:sz="0" w:space="0" w:color="auto"/>
                <w:right w:val="none" w:sz="0" w:space="0" w:color="auto"/>
              </w:divBdr>
            </w:div>
            <w:div w:id="1224373319">
              <w:marLeft w:val="0"/>
              <w:marRight w:val="0"/>
              <w:marTop w:val="0"/>
              <w:marBottom w:val="0"/>
              <w:divBdr>
                <w:top w:val="none" w:sz="0" w:space="0" w:color="auto"/>
                <w:left w:val="none" w:sz="0" w:space="0" w:color="auto"/>
                <w:bottom w:val="none" w:sz="0" w:space="0" w:color="auto"/>
                <w:right w:val="none" w:sz="0" w:space="0" w:color="auto"/>
              </w:divBdr>
            </w:div>
            <w:div w:id="1334449445">
              <w:marLeft w:val="0"/>
              <w:marRight w:val="0"/>
              <w:marTop w:val="0"/>
              <w:marBottom w:val="0"/>
              <w:divBdr>
                <w:top w:val="none" w:sz="0" w:space="0" w:color="auto"/>
                <w:left w:val="none" w:sz="0" w:space="0" w:color="auto"/>
                <w:bottom w:val="none" w:sz="0" w:space="0" w:color="auto"/>
                <w:right w:val="none" w:sz="0" w:space="0" w:color="auto"/>
              </w:divBdr>
            </w:div>
            <w:div w:id="1343968404">
              <w:marLeft w:val="0"/>
              <w:marRight w:val="0"/>
              <w:marTop w:val="0"/>
              <w:marBottom w:val="0"/>
              <w:divBdr>
                <w:top w:val="none" w:sz="0" w:space="0" w:color="auto"/>
                <w:left w:val="none" w:sz="0" w:space="0" w:color="auto"/>
                <w:bottom w:val="none" w:sz="0" w:space="0" w:color="auto"/>
                <w:right w:val="none" w:sz="0" w:space="0" w:color="auto"/>
              </w:divBdr>
            </w:div>
            <w:div w:id="1441758070">
              <w:marLeft w:val="0"/>
              <w:marRight w:val="0"/>
              <w:marTop w:val="0"/>
              <w:marBottom w:val="0"/>
              <w:divBdr>
                <w:top w:val="none" w:sz="0" w:space="0" w:color="auto"/>
                <w:left w:val="none" w:sz="0" w:space="0" w:color="auto"/>
                <w:bottom w:val="none" w:sz="0" w:space="0" w:color="auto"/>
                <w:right w:val="none" w:sz="0" w:space="0" w:color="auto"/>
              </w:divBdr>
            </w:div>
            <w:div w:id="1492867766">
              <w:marLeft w:val="0"/>
              <w:marRight w:val="0"/>
              <w:marTop w:val="0"/>
              <w:marBottom w:val="0"/>
              <w:divBdr>
                <w:top w:val="none" w:sz="0" w:space="0" w:color="auto"/>
                <w:left w:val="none" w:sz="0" w:space="0" w:color="auto"/>
                <w:bottom w:val="none" w:sz="0" w:space="0" w:color="auto"/>
                <w:right w:val="none" w:sz="0" w:space="0" w:color="auto"/>
              </w:divBdr>
            </w:div>
            <w:div w:id="1547059759">
              <w:marLeft w:val="0"/>
              <w:marRight w:val="0"/>
              <w:marTop w:val="0"/>
              <w:marBottom w:val="0"/>
              <w:divBdr>
                <w:top w:val="none" w:sz="0" w:space="0" w:color="auto"/>
                <w:left w:val="none" w:sz="0" w:space="0" w:color="auto"/>
                <w:bottom w:val="none" w:sz="0" w:space="0" w:color="auto"/>
                <w:right w:val="none" w:sz="0" w:space="0" w:color="auto"/>
              </w:divBdr>
            </w:div>
            <w:div w:id="1572037283">
              <w:marLeft w:val="0"/>
              <w:marRight w:val="0"/>
              <w:marTop w:val="0"/>
              <w:marBottom w:val="0"/>
              <w:divBdr>
                <w:top w:val="none" w:sz="0" w:space="0" w:color="auto"/>
                <w:left w:val="none" w:sz="0" w:space="0" w:color="auto"/>
                <w:bottom w:val="none" w:sz="0" w:space="0" w:color="auto"/>
                <w:right w:val="none" w:sz="0" w:space="0" w:color="auto"/>
              </w:divBdr>
            </w:div>
            <w:div w:id="1646007778">
              <w:marLeft w:val="0"/>
              <w:marRight w:val="0"/>
              <w:marTop w:val="0"/>
              <w:marBottom w:val="0"/>
              <w:divBdr>
                <w:top w:val="none" w:sz="0" w:space="0" w:color="auto"/>
                <w:left w:val="none" w:sz="0" w:space="0" w:color="auto"/>
                <w:bottom w:val="none" w:sz="0" w:space="0" w:color="auto"/>
                <w:right w:val="none" w:sz="0" w:space="0" w:color="auto"/>
              </w:divBdr>
            </w:div>
            <w:div w:id="1746413282">
              <w:marLeft w:val="0"/>
              <w:marRight w:val="0"/>
              <w:marTop w:val="0"/>
              <w:marBottom w:val="0"/>
              <w:divBdr>
                <w:top w:val="none" w:sz="0" w:space="0" w:color="auto"/>
                <w:left w:val="none" w:sz="0" w:space="0" w:color="auto"/>
                <w:bottom w:val="none" w:sz="0" w:space="0" w:color="auto"/>
                <w:right w:val="none" w:sz="0" w:space="0" w:color="auto"/>
              </w:divBdr>
            </w:div>
            <w:div w:id="1788962888">
              <w:marLeft w:val="0"/>
              <w:marRight w:val="0"/>
              <w:marTop w:val="0"/>
              <w:marBottom w:val="0"/>
              <w:divBdr>
                <w:top w:val="none" w:sz="0" w:space="0" w:color="auto"/>
                <w:left w:val="none" w:sz="0" w:space="0" w:color="auto"/>
                <w:bottom w:val="none" w:sz="0" w:space="0" w:color="auto"/>
                <w:right w:val="none" w:sz="0" w:space="0" w:color="auto"/>
              </w:divBdr>
            </w:div>
            <w:div w:id="1893147914">
              <w:marLeft w:val="0"/>
              <w:marRight w:val="0"/>
              <w:marTop w:val="0"/>
              <w:marBottom w:val="0"/>
              <w:divBdr>
                <w:top w:val="none" w:sz="0" w:space="0" w:color="auto"/>
                <w:left w:val="none" w:sz="0" w:space="0" w:color="auto"/>
                <w:bottom w:val="none" w:sz="0" w:space="0" w:color="auto"/>
                <w:right w:val="none" w:sz="0" w:space="0" w:color="auto"/>
              </w:divBdr>
            </w:div>
            <w:div w:id="1986082833">
              <w:marLeft w:val="0"/>
              <w:marRight w:val="0"/>
              <w:marTop w:val="0"/>
              <w:marBottom w:val="0"/>
              <w:divBdr>
                <w:top w:val="none" w:sz="0" w:space="0" w:color="auto"/>
                <w:left w:val="none" w:sz="0" w:space="0" w:color="auto"/>
                <w:bottom w:val="none" w:sz="0" w:space="0" w:color="auto"/>
                <w:right w:val="none" w:sz="0" w:space="0" w:color="auto"/>
              </w:divBdr>
            </w:div>
            <w:div w:id="2048066068">
              <w:marLeft w:val="0"/>
              <w:marRight w:val="0"/>
              <w:marTop w:val="0"/>
              <w:marBottom w:val="0"/>
              <w:divBdr>
                <w:top w:val="none" w:sz="0" w:space="0" w:color="auto"/>
                <w:left w:val="none" w:sz="0" w:space="0" w:color="auto"/>
                <w:bottom w:val="none" w:sz="0" w:space="0" w:color="auto"/>
                <w:right w:val="none" w:sz="0" w:space="0" w:color="auto"/>
              </w:divBdr>
            </w:div>
            <w:div w:id="2059013837">
              <w:marLeft w:val="0"/>
              <w:marRight w:val="0"/>
              <w:marTop w:val="0"/>
              <w:marBottom w:val="0"/>
              <w:divBdr>
                <w:top w:val="none" w:sz="0" w:space="0" w:color="auto"/>
                <w:left w:val="none" w:sz="0" w:space="0" w:color="auto"/>
                <w:bottom w:val="none" w:sz="0" w:space="0" w:color="auto"/>
                <w:right w:val="none" w:sz="0" w:space="0" w:color="auto"/>
              </w:divBdr>
            </w:div>
            <w:div w:id="21285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hirlow@liverpool.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murtagh@qub.ac.uk" TargetMode="External"/><Relationship Id="rId4" Type="http://schemas.microsoft.com/office/2007/relationships/stylesWithEffects" Target="stylesWithEffects.xml"/><Relationship Id="rId9" Type="http://schemas.openxmlformats.org/officeDocument/2006/relationships/hyperlink" Target="mailto:b.murtagh@qub.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865E-DB44-4817-BD46-37BD2C32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8581</Words>
  <Characters>48913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9</cp:revision>
  <cp:lastPrinted>2017-01-12T14:16:00Z</cp:lastPrinted>
  <dcterms:created xsi:type="dcterms:W3CDTF">2017-01-28T20:08:00Z</dcterms:created>
  <dcterms:modified xsi:type="dcterms:W3CDTF">2017-01-29T15:18:00Z</dcterms:modified>
</cp:coreProperties>
</file>