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4091E" w14:textId="77777777" w:rsidR="005D0A69" w:rsidRPr="009F045C" w:rsidRDefault="005D0A69" w:rsidP="005D0A69">
      <w:pPr>
        <w:pStyle w:val="AU"/>
        <w:adjustRightInd w:val="0"/>
        <w:snapToGrid w:val="0"/>
        <w:rPr>
          <w:b/>
          <w:color w:val="auto"/>
          <w:sz w:val="36"/>
          <w:lang w:val="en-GB"/>
        </w:rPr>
      </w:pPr>
      <w:bookmarkStart w:id="0" w:name="_GoBack"/>
      <w:r w:rsidRPr="009F045C">
        <w:rPr>
          <w:b/>
          <w:color w:val="auto"/>
          <w:sz w:val="36"/>
          <w:lang w:val="en-GB"/>
        </w:rPr>
        <w:t>Sliding Mode Control for High-speed Pantograph-catenary Contact Force with a Disturbance Compensator</w:t>
      </w:r>
    </w:p>
    <w:p w14:paraId="285E88AF" w14:textId="77777777" w:rsidR="005D0A69" w:rsidRPr="009F045C" w:rsidRDefault="005D0A69" w:rsidP="001655F2">
      <w:pPr>
        <w:pStyle w:val="ABKWH"/>
        <w:adjustRightInd w:val="0"/>
        <w:snapToGrid w:val="0"/>
        <w:spacing w:before="240"/>
        <w:rPr>
          <w:color w:val="auto"/>
          <w:sz w:val="20"/>
          <w:szCs w:val="20"/>
          <w:lang w:val="en-GB"/>
        </w:rPr>
      </w:pPr>
      <w:r w:rsidRPr="009F045C">
        <w:rPr>
          <w:color w:val="auto"/>
          <w:sz w:val="20"/>
          <w:szCs w:val="20"/>
          <w:lang w:val="en-GB"/>
        </w:rPr>
        <w:t>Yang Song</w:t>
      </w:r>
      <w:r w:rsidR="004C7DFA" w:rsidRPr="009F045C">
        <w:rPr>
          <w:color w:val="auto"/>
          <w:sz w:val="20"/>
          <w:szCs w:val="20"/>
          <w:vertAlign w:val="superscript"/>
          <w:lang w:val="en-GB"/>
        </w:rPr>
        <w:t>1</w:t>
      </w:r>
      <w:proofErr w:type="gramStart"/>
      <w:r w:rsidR="004C7DFA" w:rsidRPr="009F045C">
        <w:rPr>
          <w:color w:val="auto"/>
          <w:sz w:val="20"/>
          <w:szCs w:val="20"/>
          <w:vertAlign w:val="superscript"/>
          <w:lang w:val="en-GB"/>
        </w:rPr>
        <w:t>,2</w:t>
      </w:r>
      <w:proofErr w:type="gramEnd"/>
      <w:r w:rsidRPr="009F045C">
        <w:rPr>
          <w:color w:val="auto"/>
          <w:sz w:val="20"/>
          <w:szCs w:val="20"/>
          <w:lang w:val="en-GB"/>
        </w:rPr>
        <w:t>, Huajiang Ouyang</w:t>
      </w:r>
      <w:r w:rsidR="004C7DFA" w:rsidRPr="009F045C">
        <w:rPr>
          <w:color w:val="auto"/>
          <w:sz w:val="20"/>
          <w:szCs w:val="20"/>
          <w:vertAlign w:val="superscript"/>
          <w:lang w:val="en-GB"/>
        </w:rPr>
        <w:t>3</w:t>
      </w:r>
      <w:r w:rsidRPr="009F045C">
        <w:rPr>
          <w:color w:val="auto"/>
          <w:sz w:val="20"/>
          <w:szCs w:val="20"/>
          <w:lang w:val="en-GB"/>
        </w:rPr>
        <w:t xml:space="preserve">, </w:t>
      </w:r>
      <w:proofErr w:type="spellStart"/>
      <w:r w:rsidRPr="009F045C">
        <w:rPr>
          <w:color w:val="auto"/>
          <w:sz w:val="20"/>
          <w:szCs w:val="20"/>
          <w:lang w:val="en-GB"/>
        </w:rPr>
        <w:t>Zhigang</w:t>
      </w:r>
      <w:proofErr w:type="spellEnd"/>
      <w:r w:rsidRPr="009F045C">
        <w:rPr>
          <w:color w:val="auto"/>
          <w:sz w:val="20"/>
          <w:szCs w:val="20"/>
          <w:lang w:val="en-GB"/>
        </w:rPr>
        <w:t xml:space="preserve"> Liu</w:t>
      </w:r>
      <w:r w:rsidR="004C7DFA" w:rsidRPr="009F045C">
        <w:rPr>
          <w:color w:val="auto"/>
          <w:sz w:val="20"/>
          <w:szCs w:val="20"/>
          <w:vertAlign w:val="superscript"/>
          <w:lang w:val="en-GB"/>
        </w:rPr>
        <w:t>1,2</w:t>
      </w:r>
      <w:r w:rsidRPr="009F045C">
        <w:rPr>
          <w:color w:val="auto"/>
          <w:sz w:val="20"/>
          <w:szCs w:val="20"/>
          <w:lang w:val="en-GB"/>
        </w:rPr>
        <w:t xml:space="preserve"> </w:t>
      </w:r>
    </w:p>
    <w:p w14:paraId="4DAE71AC" w14:textId="77777777" w:rsidR="005D0A69" w:rsidRPr="009F045C" w:rsidRDefault="005D0A69" w:rsidP="00137CFB">
      <w:pPr>
        <w:pStyle w:val="ABKW"/>
        <w:adjustRightInd w:val="0"/>
        <w:snapToGrid w:val="0"/>
        <w:spacing w:before="360"/>
        <w:rPr>
          <w:b/>
          <w:sz w:val="20"/>
          <w:szCs w:val="20"/>
        </w:rPr>
      </w:pPr>
      <w:r w:rsidRPr="009F045C">
        <w:rPr>
          <w:b/>
          <w:sz w:val="20"/>
          <w:szCs w:val="20"/>
        </w:rPr>
        <w:t>Abstract</w:t>
      </w:r>
    </w:p>
    <w:p w14:paraId="384BB3FE" w14:textId="54749F19" w:rsidR="005D0A69" w:rsidRPr="009F045C" w:rsidRDefault="005D0A69" w:rsidP="005D0A69">
      <w:pPr>
        <w:pStyle w:val="TEXT"/>
        <w:adjustRightInd w:val="0"/>
        <w:snapToGrid w:val="0"/>
        <w:spacing w:before="120" w:after="120" w:line="360" w:lineRule="auto"/>
        <w:jc w:val="both"/>
        <w:rPr>
          <w:sz w:val="20"/>
          <w:szCs w:val="20"/>
        </w:rPr>
      </w:pPr>
      <w:r w:rsidRPr="009F045C">
        <w:rPr>
          <w:sz w:val="20"/>
          <w:szCs w:val="20"/>
        </w:rPr>
        <w:t>In modern high-speed electrified railway, current collection quality between pantograph and catenary is one of the most crucial factors that determine the highest driving speed of an electric locomotive. Apart from parameter optimization of a pantograph-catenary system, active control of a pantograph is another effective measure to reduce the strong fluctuation of the contact force between the pantograph and the contact wire. As is well known that besides</w:t>
      </w:r>
      <w:r w:rsidRPr="009F045C">
        <w:rPr>
          <w:b/>
          <w:sz w:val="20"/>
          <w:szCs w:val="20"/>
        </w:rPr>
        <w:t xml:space="preserve"> </w:t>
      </w:r>
      <w:r w:rsidRPr="009F045C">
        <w:rPr>
          <w:sz w:val="20"/>
          <w:szCs w:val="20"/>
        </w:rPr>
        <w:t>e</w:t>
      </w:r>
      <w:r w:rsidR="00517B86" w:rsidRPr="009F045C">
        <w:rPr>
          <w:sz w:val="20"/>
          <w:szCs w:val="20"/>
        </w:rPr>
        <w:t>nvironmental</w:t>
      </w:r>
      <w:r w:rsidRPr="009F045C">
        <w:rPr>
          <w:b/>
          <w:sz w:val="20"/>
          <w:szCs w:val="20"/>
        </w:rPr>
        <w:t xml:space="preserve"> </w:t>
      </w:r>
      <w:r w:rsidRPr="009F045C">
        <w:rPr>
          <w:sz w:val="20"/>
          <w:szCs w:val="20"/>
        </w:rPr>
        <w:t xml:space="preserve">perturbations, </w:t>
      </w:r>
      <w:bookmarkStart w:id="1" w:name="OLE_LINK18"/>
      <w:bookmarkStart w:id="2" w:name="OLE_LINK29"/>
      <w:r w:rsidRPr="009F045C">
        <w:rPr>
          <w:sz w:val="20"/>
          <w:szCs w:val="20"/>
        </w:rPr>
        <w:t>the significant variation of the contact force between the pantograph and catenary is mainly caused by two factors: the unsmooth stiffness/mass distribution of the contact wire</w:t>
      </w:r>
      <w:r w:rsidR="00137CFB" w:rsidRPr="009F045C">
        <w:rPr>
          <w:sz w:val="20"/>
          <w:szCs w:val="20"/>
        </w:rPr>
        <w:t>,</w:t>
      </w:r>
      <w:r w:rsidR="00517B86" w:rsidRPr="009F045C">
        <w:rPr>
          <w:sz w:val="20"/>
          <w:szCs w:val="20"/>
        </w:rPr>
        <w:t xml:space="preserve"> and some other nonlinear effect from catenary to pantograph (such as wave propagation along the contact wire</w:t>
      </w:r>
      <w:bookmarkEnd w:id="1"/>
      <w:bookmarkEnd w:id="2"/>
      <w:r w:rsidR="00517B86" w:rsidRPr="009F045C">
        <w:rPr>
          <w:sz w:val="20"/>
          <w:szCs w:val="20"/>
        </w:rPr>
        <w:t>)</w:t>
      </w:r>
      <w:r w:rsidRPr="009F045C">
        <w:rPr>
          <w:sz w:val="20"/>
          <w:szCs w:val="20"/>
        </w:rPr>
        <w:t>. Previous control strategies were mainly focused on the former factor based on a very simple lumped-mass catenary model. Furthermore, most of them were not implemented with a nonlinear validated catenary model. These disadvantages are addressed in this paper. A catenary model is established based on the nonlinear finite element procedure and the pantograph is considered a 2-degree of freedom (DOF) model. In the design stage of the sliding mode controller, the catenary is simplified as a lumped-mass model with a time-varying</w:t>
      </w:r>
      <w:r w:rsidR="00496F65" w:rsidRPr="009F045C">
        <w:rPr>
          <w:sz w:val="20"/>
          <w:szCs w:val="20"/>
        </w:rPr>
        <w:t xml:space="preserve"> mass and stiffness, in which,</w:t>
      </w:r>
      <w:r w:rsidRPr="009F045C">
        <w:rPr>
          <w:sz w:val="20"/>
          <w:szCs w:val="20"/>
        </w:rPr>
        <w:t xml:space="preserve"> uncertain disturbance</w:t>
      </w:r>
      <w:r w:rsidR="00496F65" w:rsidRPr="009F045C">
        <w:rPr>
          <w:sz w:val="20"/>
          <w:szCs w:val="20"/>
        </w:rPr>
        <w:t xml:space="preserve"> is included to compensate the perturbations of nonlinear effect from catenary to pantograph</w:t>
      </w:r>
      <w:r w:rsidRPr="009F045C">
        <w:rPr>
          <w:sz w:val="20"/>
          <w:szCs w:val="20"/>
        </w:rPr>
        <w:t xml:space="preserve">. A sliding mode surface is properly defined to reduce the variation of contact force. In order to decrease the effect of other uncertain disturbance, a disturbance compensator is </w:t>
      </w:r>
      <w:proofErr w:type="gramStart"/>
      <w:r w:rsidRPr="009F045C">
        <w:rPr>
          <w:sz w:val="20"/>
          <w:szCs w:val="20"/>
        </w:rPr>
        <w:t>included</w:t>
      </w:r>
      <w:proofErr w:type="gramEnd"/>
      <w:r w:rsidRPr="009F045C">
        <w:rPr>
          <w:sz w:val="20"/>
          <w:szCs w:val="20"/>
        </w:rPr>
        <w:t xml:space="preserve"> to estimate the disturbance in each discrete time step. Several numerical examples indicate that the proposed controller can effectively reduce the contact force fluctuation with a simplified pantograph model and a nonlinear FEM catenary model, as well as eliminate the contact loss.</w:t>
      </w:r>
    </w:p>
    <w:p w14:paraId="4B44EF50" w14:textId="77777777" w:rsidR="005D0A69" w:rsidRPr="009F045C" w:rsidRDefault="005D0A69" w:rsidP="005D0A69">
      <w:pPr>
        <w:pStyle w:val="Abstract"/>
        <w:adjustRightInd w:val="0"/>
        <w:snapToGrid w:val="0"/>
        <w:spacing w:before="120" w:after="120"/>
        <w:ind w:firstLine="0"/>
      </w:pPr>
      <w:r w:rsidRPr="009F045C">
        <w:rPr>
          <w:iCs/>
        </w:rPr>
        <w:t>Keywords</w:t>
      </w:r>
    </w:p>
    <w:p w14:paraId="2E9DBA50" w14:textId="77777777" w:rsidR="009078D0" w:rsidRPr="009F045C" w:rsidRDefault="005D0A69" w:rsidP="005D0A69">
      <w:pPr>
        <w:pStyle w:val="IndexTerms"/>
        <w:adjustRightInd w:val="0"/>
        <w:snapToGrid w:val="0"/>
        <w:spacing w:before="120" w:after="120" w:line="360" w:lineRule="auto"/>
        <w:ind w:firstLine="0"/>
        <w:rPr>
          <w:b w:val="0"/>
          <w:lang w:eastAsia="zh-CN"/>
        </w:rPr>
      </w:pPr>
      <w:bookmarkStart w:id="3" w:name="PointTmp"/>
      <w:r w:rsidRPr="009F045C">
        <w:rPr>
          <w:rFonts w:hint="eastAsia"/>
          <w:b w:val="0"/>
          <w:lang w:eastAsia="zh-CN"/>
        </w:rPr>
        <w:t>High-speed</w:t>
      </w:r>
      <w:r w:rsidRPr="009F045C">
        <w:rPr>
          <w:b w:val="0"/>
          <w:lang w:eastAsia="zh-CN"/>
        </w:rPr>
        <w:t xml:space="preserve"> </w:t>
      </w:r>
      <w:r w:rsidRPr="009F045C">
        <w:rPr>
          <w:rFonts w:hint="eastAsia"/>
          <w:b w:val="0"/>
          <w:lang w:eastAsia="zh-CN"/>
        </w:rPr>
        <w:t xml:space="preserve">railway, </w:t>
      </w:r>
      <w:r w:rsidRPr="009F045C">
        <w:rPr>
          <w:b w:val="0"/>
          <w:lang w:eastAsia="zh-CN"/>
        </w:rPr>
        <w:t>Pantograph, Catenary, C</w:t>
      </w:r>
      <w:r w:rsidRPr="009F045C">
        <w:rPr>
          <w:rFonts w:hint="eastAsia"/>
          <w:b w:val="0"/>
          <w:lang w:eastAsia="zh-CN"/>
        </w:rPr>
        <w:t>ontact force,</w:t>
      </w:r>
      <w:r w:rsidRPr="009F045C">
        <w:rPr>
          <w:b w:val="0"/>
          <w:lang w:eastAsia="zh-CN"/>
        </w:rPr>
        <w:t xml:space="preserve"> </w:t>
      </w:r>
      <w:proofErr w:type="gramStart"/>
      <w:r w:rsidRPr="009F045C">
        <w:rPr>
          <w:b w:val="0"/>
          <w:lang w:eastAsia="zh-CN"/>
        </w:rPr>
        <w:t>Sliding</w:t>
      </w:r>
      <w:proofErr w:type="gramEnd"/>
      <w:r w:rsidRPr="009F045C">
        <w:rPr>
          <w:b w:val="0"/>
          <w:lang w:eastAsia="zh-CN"/>
        </w:rPr>
        <w:t xml:space="preserve"> mode control (SMC), Disturbance compensator</w:t>
      </w:r>
      <w:r w:rsidRPr="009F045C">
        <w:rPr>
          <w:rFonts w:hint="eastAsia"/>
          <w:b w:val="0"/>
          <w:lang w:eastAsia="zh-CN"/>
        </w:rPr>
        <w:t>.</w:t>
      </w:r>
      <w:bookmarkEnd w:id="3"/>
    </w:p>
    <w:p w14:paraId="72A4144C" w14:textId="77777777" w:rsidR="00137CFB" w:rsidRPr="009F045C" w:rsidRDefault="00137CFB" w:rsidP="005D0A69">
      <w:pPr>
        <w:pStyle w:val="Title"/>
        <w:jc w:val="both"/>
        <w:rPr>
          <w:rFonts w:ascii="Times New Roman" w:hAnsi="Times New Roman" w:cs="Times New Roman"/>
          <w:bCs w:val="0"/>
          <w:sz w:val="24"/>
          <w:szCs w:val="24"/>
          <w:lang w:eastAsia="zh-CN"/>
        </w:rPr>
      </w:pPr>
    </w:p>
    <w:p w14:paraId="451A158D" w14:textId="77777777" w:rsidR="000015E9" w:rsidRPr="009F045C" w:rsidRDefault="000015E9" w:rsidP="005D0A69">
      <w:pPr>
        <w:pStyle w:val="Title"/>
        <w:jc w:val="both"/>
        <w:rPr>
          <w:rFonts w:ascii="Times New Roman" w:hAnsi="Times New Roman" w:cs="Times New Roman"/>
          <w:bCs w:val="0"/>
          <w:sz w:val="24"/>
          <w:szCs w:val="24"/>
          <w:lang w:eastAsia="zh-CN"/>
        </w:rPr>
        <w:sectPr w:rsidR="000015E9" w:rsidRPr="009F045C" w:rsidSect="00A46A5D">
          <w:pgSz w:w="12240" w:h="15840"/>
          <w:pgMar w:top="1440" w:right="936" w:bottom="1440" w:left="936" w:header="720" w:footer="720" w:gutter="0"/>
          <w:cols w:space="720"/>
          <w:docGrid w:linePitch="360"/>
        </w:sectPr>
      </w:pPr>
    </w:p>
    <w:p w14:paraId="1BABA185" w14:textId="77777777" w:rsidR="005D0A69" w:rsidRPr="009F045C" w:rsidRDefault="005D0A69" w:rsidP="005D0A69">
      <w:pPr>
        <w:pStyle w:val="Title"/>
        <w:jc w:val="both"/>
        <w:rPr>
          <w:rFonts w:ascii="Times New Roman" w:hAnsi="Times New Roman" w:cs="Times New Roman"/>
          <w:sz w:val="24"/>
          <w:szCs w:val="24"/>
          <w:lang w:eastAsia="zh-CN"/>
        </w:rPr>
      </w:pPr>
      <w:bookmarkStart w:id="4" w:name="OLE_LINK115"/>
      <w:bookmarkStart w:id="5" w:name="OLE_LINK116"/>
      <w:r w:rsidRPr="009F045C">
        <w:rPr>
          <w:rFonts w:ascii="Times New Roman" w:hAnsi="Times New Roman" w:cs="Times New Roman"/>
          <w:bCs w:val="0"/>
          <w:sz w:val="24"/>
          <w:szCs w:val="24"/>
          <w:lang w:eastAsia="zh-CN"/>
        </w:rPr>
        <w:lastRenderedPageBreak/>
        <w:t>1.</w:t>
      </w:r>
      <w:r w:rsidRPr="009F045C">
        <w:rPr>
          <w:rFonts w:ascii="Times New Roman" w:hAnsi="Times New Roman" w:cs="Times New Roman"/>
          <w:sz w:val="24"/>
          <w:szCs w:val="24"/>
          <w:lang w:eastAsia="zh-CN"/>
        </w:rPr>
        <w:t xml:space="preserve"> Introduction</w:t>
      </w:r>
    </w:p>
    <w:bookmarkEnd w:id="4"/>
    <w:bookmarkEnd w:id="5"/>
    <w:p w14:paraId="7857AAB7" w14:textId="563D1CC6" w:rsidR="000015E9" w:rsidRPr="009F045C" w:rsidRDefault="004C7DFA" w:rsidP="005D0A69">
      <w:pPr>
        <w:pStyle w:val="Text0"/>
        <w:spacing w:line="360" w:lineRule="auto"/>
        <w:ind w:firstLine="0"/>
        <w:rPr>
          <w:lang w:eastAsia="zh-CN"/>
        </w:rPr>
      </w:pPr>
      <w:r w:rsidRPr="009F045C">
        <w:rPr>
          <w:rFonts w:eastAsia="Times New Roman"/>
          <w:noProof/>
          <w:sz w:val="24"/>
          <w:szCs w:val="24"/>
          <w:lang w:val="en-GB" w:eastAsia="zh-CN"/>
        </w:rPr>
        <mc:AlternateContent>
          <mc:Choice Requires="wpg">
            <w:drawing>
              <wp:anchor distT="0" distB="0" distL="114300" distR="114300" simplePos="0" relativeHeight="251657216" behindDoc="0" locked="0" layoutInCell="1" allowOverlap="1" wp14:anchorId="52B46514" wp14:editId="6D969CD6">
                <wp:simplePos x="0" y="0"/>
                <wp:positionH relativeFrom="margin">
                  <wp:posOffset>3355340</wp:posOffset>
                </wp:positionH>
                <wp:positionV relativeFrom="paragraph">
                  <wp:posOffset>378460</wp:posOffset>
                </wp:positionV>
                <wp:extent cx="3264535" cy="1765300"/>
                <wp:effectExtent l="0" t="0" r="0" b="6350"/>
                <wp:wrapTight wrapText="bothSides">
                  <wp:wrapPolygon edited="0">
                    <wp:start x="0" y="0"/>
                    <wp:lineTo x="0" y="21445"/>
                    <wp:lineTo x="21428" y="21445"/>
                    <wp:lineTo x="21428"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264535" cy="1765300"/>
                          <a:chOff x="-46671" y="-877"/>
                          <a:chExt cx="5076189" cy="489632"/>
                        </a:xfrm>
                      </wpg:grpSpPr>
                      <wps:wsp>
                        <wps:cNvPr id="14" name="Rectangle 14"/>
                        <wps:cNvSpPr>
                          <a:spLocks noChangeArrowheads="1"/>
                        </wps:cNvSpPr>
                        <wps:spPr bwMode="auto">
                          <a:xfrm>
                            <a:off x="-46671" y="-877"/>
                            <a:ext cx="5076189" cy="489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1945D" w14:textId="77777777" w:rsidR="00790E56" w:rsidRPr="004C7DFA" w:rsidRDefault="00790E56" w:rsidP="004C7DFA">
                              <w:pPr>
                                <w:spacing w:line="240" w:lineRule="exact"/>
                                <w:jc w:val="both"/>
                                <w:rPr>
                                  <w:rFonts w:eastAsia="SimSun"/>
                                  <w:sz w:val="16"/>
                                  <w:szCs w:val="16"/>
                                </w:rPr>
                              </w:pPr>
                              <w:bookmarkStart w:id="6" w:name="OLE_LINK131"/>
                              <w:bookmarkStart w:id="7" w:name="OLE_LINK132"/>
                              <w:proofErr w:type="gramStart"/>
                              <w:r w:rsidRPr="004C7DFA">
                                <w:rPr>
                                  <w:rFonts w:eastAsia="SimSun"/>
                                  <w:sz w:val="16"/>
                                  <w:szCs w:val="16"/>
                                  <w:vertAlign w:val="superscript"/>
                                </w:rPr>
                                <w:t>1</w:t>
                              </w:r>
                              <w:r w:rsidRPr="004C7DFA">
                                <w:rPr>
                                  <w:rFonts w:eastAsia="SimSun"/>
                                  <w:sz w:val="16"/>
                                  <w:szCs w:val="16"/>
                                </w:rPr>
                                <w:t xml:space="preserve">State Key Laboratory of Traction Power, Southwest </w:t>
                              </w:r>
                              <w:proofErr w:type="spellStart"/>
                              <w:r w:rsidRPr="004C7DFA">
                                <w:rPr>
                                  <w:rFonts w:eastAsia="SimSun"/>
                                  <w:sz w:val="16"/>
                                  <w:szCs w:val="16"/>
                                </w:rPr>
                                <w:t>Jiaotong</w:t>
                              </w:r>
                              <w:proofErr w:type="spellEnd"/>
                              <w:r w:rsidRPr="004C7DFA">
                                <w:rPr>
                                  <w:rFonts w:eastAsia="SimSun"/>
                                  <w:sz w:val="16"/>
                                  <w:szCs w:val="16"/>
                                </w:rPr>
                                <w:t xml:space="preserve"> University, Chengdu 610031, China.</w:t>
                              </w:r>
                              <w:proofErr w:type="gramEnd"/>
                            </w:p>
                            <w:bookmarkEnd w:id="6"/>
                            <w:bookmarkEnd w:id="7"/>
                            <w:p w14:paraId="40459CAF" w14:textId="77777777" w:rsidR="00790E56" w:rsidRPr="004C7DFA" w:rsidRDefault="00790E56" w:rsidP="004C7DFA">
                              <w:pPr>
                                <w:spacing w:line="240" w:lineRule="exact"/>
                                <w:jc w:val="both"/>
                                <w:rPr>
                                  <w:rFonts w:eastAsia="SimSun"/>
                                  <w:sz w:val="16"/>
                                  <w:szCs w:val="16"/>
                                </w:rPr>
                              </w:pPr>
                              <w:proofErr w:type="gramStart"/>
                              <w:r w:rsidRPr="004C7DFA">
                                <w:rPr>
                                  <w:rFonts w:eastAsia="SimSun"/>
                                  <w:sz w:val="16"/>
                                  <w:szCs w:val="16"/>
                                  <w:vertAlign w:val="superscript"/>
                                </w:rPr>
                                <w:t>2</w:t>
                              </w:r>
                              <w:bookmarkStart w:id="8" w:name="OLE_LINK30"/>
                              <w:bookmarkStart w:id="9" w:name="OLE_LINK31"/>
                              <w:bookmarkStart w:id="10" w:name="OLE_LINK32"/>
                              <w:r w:rsidRPr="004C7DFA">
                                <w:rPr>
                                  <w:rFonts w:eastAsia="SimSun"/>
                                  <w:sz w:val="16"/>
                                  <w:szCs w:val="16"/>
                                </w:rPr>
                                <w:t xml:space="preserve">School of Electrical Engineering, Southwest </w:t>
                              </w:r>
                              <w:proofErr w:type="spellStart"/>
                              <w:r w:rsidRPr="004C7DFA">
                                <w:rPr>
                                  <w:rFonts w:eastAsia="SimSun"/>
                                  <w:sz w:val="16"/>
                                  <w:szCs w:val="16"/>
                                </w:rPr>
                                <w:t>Jiaotong</w:t>
                              </w:r>
                              <w:proofErr w:type="spellEnd"/>
                              <w:r w:rsidRPr="004C7DFA">
                                <w:rPr>
                                  <w:rFonts w:eastAsia="SimSun"/>
                                  <w:sz w:val="16"/>
                                  <w:szCs w:val="16"/>
                                </w:rPr>
                                <w:t xml:space="preserve"> University, Chengdu 610031, China</w:t>
                              </w:r>
                              <w:bookmarkEnd w:id="8"/>
                              <w:bookmarkEnd w:id="9"/>
                              <w:bookmarkEnd w:id="10"/>
                              <w:r w:rsidRPr="004C7DFA">
                                <w:rPr>
                                  <w:rFonts w:eastAsia="SimSun"/>
                                  <w:sz w:val="16"/>
                                  <w:szCs w:val="16"/>
                                </w:rPr>
                                <w:t>.</w:t>
                              </w:r>
                              <w:proofErr w:type="gramEnd"/>
                            </w:p>
                            <w:p w14:paraId="4998CACD" w14:textId="77777777" w:rsidR="00790E56" w:rsidRPr="004C7DFA" w:rsidRDefault="00790E56" w:rsidP="004C7DFA">
                              <w:pPr>
                                <w:spacing w:line="240" w:lineRule="exact"/>
                                <w:jc w:val="both"/>
                                <w:rPr>
                                  <w:rFonts w:eastAsia="SimSun"/>
                                  <w:sz w:val="16"/>
                                  <w:szCs w:val="16"/>
                                </w:rPr>
                              </w:pPr>
                              <w:r w:rsidRPr="004C7DFA">
                                <w:rPr>
                                  <w:rFonts w:eastAsia="SimSun"/>
                                  <w:sz w:val="16"/>
                                  <w:szCs w:val="16"/>
                                  <w:vertAlign w:val="superscript"/>
                                </w:rPr>
                                <w:t>3</w:t>
                              </w:r>
                              <w:r w:rsidRPr="004C7DFA">
                                <w:rPr>
                                  <w:rFonts w:eastAsia="SimSun"/>
                                  <w:sz w:val="16"/>
                                  <w:szCs w:val="16"/>
                                </w:rPr>
                                <w:t>School of Engineering, University of Liverpool, Brownlow Street, Liverpool L69 3GH, UK</w:t>
                              </w:r>
                            </w:p>
                            <w:p w14:paraId="05A90387" w14:textId="77777777" w:rsidR="00790E56" w:rsidRPr="00D724F3" w:rsidRDefault="00790E56" w:rsidP="00D724F3">
                              <w:pPr>
                                <w:spacing w:line="240" w:lineRule="exact"/>
                                <w:rPr>
                                  <w:rFonts w:eastAsia="SimSun"/>
                                  <w:sz w:val="16"/>
                                  <w:szCs w:val="16"/>
                                </w:rPr>
                              </w:pPr>
                            </w:p>
                            <w:p w14:paraId="3FF8F87B" w14:textId="77777777" w:rsidR="00790E56" w:rsidRPr="00D724F3" w:rsidRDefault="00790E56" w:rsidP="00D724F3">
                              <w:pPr>
                                <w:spacing w:line="240" w:lineRule="exact"/>
                                <w:rPr>
                                  <w:rFonts w:eastAsia="SimSun"/>
                                  <w:b/>
                                  <w:sz w:val="16"/>
                                  <w:szCs w:val="16"/>
                                </w:rPr>
                              </w:pPr>
                              <w:r w:rsidRPr="00D724F3">
                                <w:rPr>
                                  <w:rFonts w:eastAsia="SimSun"/>
                                  <w:b/>
                                  <w:sz w:val="16"/>
                                  <w:szCs w:val="16"/>
                                </w:rPr>
                                <w:t>Corresponding author:</w:t>
                              </w:r>
                            </w:p>
                            <w:p w14:paraId="4D61677E" w14:textId="3BADB2E4" w:rsidR="00790E56" w:rsidRPr="00D724F3" w:rsidRDefault="00790E56" w:rsidP="00D724F3">
                              <w:pPr>
                                <w:spacing w:line="240" w:lineRule="exact"/>
                                <w:jc w:val="both"/>
                                <w:rPr>
                                  <w:rFonts w:eastAsia="SimSun"/>
                                  <w:sz w:val="16"/>
                                  <w:szCs w:val="16"/>
                                </w:rPr>
                              </w:pPr>
                              <w:proofErr w:type="spellStart"/>
                              <w:r>
                                <w:rPr>
                                  <w:rFonts w:eastAsia="SimSun"/>
                                  <w:sz w:val="16"/>
                                  <w:szCs w:val="16"/>
                                </w:rPr>
                                <w:t>Zhigang</w:t>
                              </w:r>
                              <w:proofErr w:type="spellEnd"/>
                              <w:r>
                                <w:rPr>
                                  <w:rFonts w:eastAsia="SimSun"/>
                                  <w:sz w:val="16"/>
                                  <w:szCs w:val="16"/>
                                </w:rPr>
                                <w:t xml:space="preserve"> Liu, </w:t>
                              </w:r>
                              <w:r w:rsidRPr="000F29F4">
                                <w:rPr>
                                  <w:rFonts w:eastAsia="SimSun"/>
                                  <w:sz w:val="16"/>
                                  <w:szCs w:val="16"/>
                                </w:rPr>
                                <w:t xml:space="preserve">School of Electrical Engineering, Southwest </w:t>
                              </w:r>
                              <w:proofErr w:type="spellStart"/>
                              <w:r w:rsidRPr="000F29F4">
                                <w:rPr>
                                  <w:rFonts w:eastAsia="SimSun"/>
                                  <w:sz w:val="16"/>
                                  <w:szCs w:val="16"/>
                                </w:rPr>
                                <w:t>Jiaotong</w:t>
                              </w:r>
                              <w:proofErr w:type="spellEnd"/>
                              <w:r w:rsidRPr="000F29F4">
                                <w:rPr>
                                  <w:rFonts w:eastAsia="SimSun"/>
                                  <w:sz w:val="16"/>
                                  <w:szCs w:val="16"/>
                                </w:rPr>
                                <w:t xml:space="preserve"> University, Chengdu 610031, China</w:t>
                              </w:r>
                            </w:p>
                          </w:txbxContent>
                        </wps:txbx>
                        <wps:bodyPr rot="0" vert="horz" wrap="square" lIns="91440" tIns="45720" rIns="91440" bIns="45720" anchor="t" anchorCtr="0" upright="1">
                          <a:noAutofit/>
                        </wps:bodyPr>
                      </wps:wsp>
                      <wps:wsp>
                        <wps:cNvPr id="15" name="AutoShape 201"/>
                        <wps:cNvCnPr>
                          <a:cxnSpLocks noChangeShapeType="1"/>
                        </wps:cNvCnPr>
                        <wps:spPr bwMode="auto">
                          <a:xfrm>
                            <a:off x="0" y="0"/>
                            <a:ext cx="2562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B46514" id="Group 13" o:spid="_x0000_s1026" style="position:absolute;left:0;text-align:left;margin-left:264.2pt;margin-top:29.8pt;width:257.05pt;height:139pt;z-index:251657216;mso-position-horizontal-relative:margin;mso-width-relative:margin;mso-height-relative:margin" coordorigin="-466,-8" coordsize="50761,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">
                <v:rect id="Rectangle 14" o:spid="_x0000_s1027" style="position:absolute;left:-466;top:-8;width:50761;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14:paraId="4121945D" w14:textId="77777777" w:rsidR="00790E56" w:rsidRPr="004C7DFA" w:rsidRDefault="00790E56" w:rsidP="004C7DFA">
                        <w:pPr>
                          <w:spacing w:line="240" w:lineRule="exact"/>
                          <w:jc w:val="both"/>
                          <w:rPr>
                            <w:rFonts w:eastAsia="宋体"/>
                            <w:sz w:val="16"/>
                            <w:szCs w:val="16"/>
                          </w:rPr>
                        </w:pPr>
                        <w:bookmarkStart w:id="10" w:name="OLE_LINK131"/>
                        <w:bookmarkStart w:id="11" w:name="OLE_LINK132"/>
                        <w:r w:rsidRPr="004C7DFA">
                          <w:rPr>
                            <w:rFonts w:eastAsia="宋体"/>
                            <w:sz w:val="16"/>
                            <w:szCs w:val="16"/>
                            <w:vertAlign w:val="superscript"/>
                          </w:rPr>
                          <w:t>1</w:t>
                        </w:r>
                        <w:r w:rsidRPr="004C7DFA">
                          <w:rPr>
                            <w:rFonts w:eastAsia="宋体"/>
                            <w:sz w:val="16"/>
                            <w:szCs w:val="16"/>
                          </w:rPr>
                          <w:t>State Key Laboratory of Traction Power, Southwest Jiaotong University, Chengdu 610031, China.</w:t>
                        </w:r>
                      </w:p>
                      <w:bookmarkEnd w:id="10"/>
                      <w:bookmarkEnd w:id="11"/>
                      <w:p w14:paraId="40459CAF" w14:textId="77777777" w:rsidR="00790E56" w:rsidRPr="004C7DFA" w:rsidRDefault="00790E56" w:rsidP="004C7DFA">
                        <w:pPr>
                          <w:spacing w:line="240" w:lineRule="exact"/>
                          <w:jc w:val="both"/>
                          <w:rPr>
                            <w:rFonts w:eastAsia="宋体"/>
                            <w:sz w:val="16"/>
                            <w:szCs w:val="16"/>
                          </w:rPr>
                        </w:pPr>
                        <w:r w:rsidRPr="004C7DFA">
                          <w:rPr>
                            <w:rFonts w:eastAsia="宋体"/>
                            <w:sz w:val="16"/>
                            <w:szCs w:val="16"/>
                            <w:vertAlign w:val="superscript"/>
                          </w:rPr>
                          <w:t>2</w:t>
                        </w:r>
                        <w:bookmarkStart w:id="12" w:name="OLE_LINK30"/>
                        <w:bookmarkStart w:id="13" w:name="OLE_LINK31"/>
                        <w:bookmarkStart w:id="14" w:name="OLE_LINK32"/>
                        <w:r w:rsidRPr="004C7DFA">
                          <w:rPr>
                            <w:rFonts w:eastAsia="宋体"/>
                            <w:sz w:val="16"/>
                            <w:szCs w:val="16"/>
                          </w:rPr>
                          <w:t>School of Electrical Engineering, Southwest Jiaotong University, Chengdu 610031, China</w:t>
                        </w:r>
                        <w:bookmarkEnd w:id="12"/>
                        <w:bookmarkEnd w:id="13"/>
                        <w:bookmarkEnd w:id="14"/>
                        <w:r w:rsidRPr="004C7DFA">
                          <w:rPr>
                            <w:rFonts w:eastAsia="宋体"/>
                            <w:sz w:val="16"/>
                            <w:szCs w:val="16"/>
                          </w:rPr>
                          <w:t>.</w:t>
                        </w:r>
                      </w:p>
                      <w:p w14:paraId="4998CACD" w14:textId="77777777" w:rsidR="00790E56" w:rsidRPr="004C7DFA" w:rsidRDefault="00790E56" w:rsidP="004C7DFA">
                        <w:pPr>
                          <w:spacing w:line="240" w:lineRule="exact"/>
                          <w:jc w:val="both"/>
                          <w:rPr>
                            <w:rFonts w:eastAsia="宋体"/>
                            <w:sz w:val="16"/>
                            <w:szCs w:val="16"/>
                          </w:rPr>
                        </w:pPr>
                        <w:r w:rsidRPr="004C7DFA">
                          <w:rPr>
                            <w:rFonts w:eastAsia="宋体"/>
                            <w:sz w:val="16"/>
                            <w:szCs w:val="16"/>
                            <w:vertAlign w:val="superscript"/>
                          </w:rPr>
                          <w:t>3</w:t>
                        </w:r>
                        <w:r w:rsidRPr="004C7DFA">
                          <w:rPr>
                            <w:rFonts w:eastAsia="宋体"/>
                            <w:sz w:val="16"/>
                            <w:szCs w:val="16"/>
                          </w:rPr>
                          <w:t>School of Engineering, University of Liverpool, Brownlow Street, Liverpool L69 3GH, UK</w:t>
                        </w:r>
                      </w:p>
                      <w:p w14:paraId="05A90387" w14:textId="77777777" w:rsidR="00790E56" w:rsidRPr="00D724F3" w:rsidRDefault="00790E56" w:rsidP="00D724F3">
                        <w:pPr>
                          <w:spacing w:line="240" w:lineRule="exact"/>
                          <w:rPr>
                            <w:rFonts w:eastAsia="宋体"/>
                            <w:sz w:val="16"/>
                            <w:szCs w:val="16"/>
                          </w:rPr>
                        </w:pPr>
                      </w:p>
                      <w:p w14:paraId="3FF8F87B" w14:textId="77777777" w:rsidR="00790E56" w:rsidRPr="00D724F3" w:rsidRDefault="00790E56" w:rsidP="00D724F3">
                        <w:pPr>
                          <w:spacing w:line="240" w:lineRule="exact"/>
                          <w:rPr>
                            <w:rFonts w:eastAsia="宋体"/>
                            <w:b/>
                            <w:sz w:val="16"/>
                            <w:szCs w:val="16"/>
                          </w:rPr>
                        </w:pPr>
                        <w:r w:rsidRPr="00D724F3">
                          <w:rPr>
                            <w:rFonts w:eastAsia="宋体"/>
                            <w:b/>
                            <w:sz w:val="16"/>
                            <w:szCs w:val="16"/>
                          </w:rPr>
                          <w:t>Corresponding author:</w:t>
                        </w:r>
                      </w:p>
                      <w:p w14:paraId="4D61677E" w14:textId="3BADB2E4" w:rsidR="00790E56" w:rsidRPr="00D724F3" w:rsidRDefault="00790E56" w:rsidP="00D724F3">
                        <w:pPr>
                          <w:spacing w:line="240" w:lineRule="exact"/>
                          <w:jc w:val="both"/>
                          <w:rPr>
                            <w:rFonts w:eastAsia="宋体"/>
                            <w:sz w:val="16"/>
                            <w:szCs w:val="16"/>
                          </w:rPr>
                        </w:pPr>
                        <w:r>
                          <w:rPr>
                            <w:rFonts w:eastAsia="宋体"/>
                            <w:sz w:val="16"/>
                            <w:szCs w:val="16"/>
                          </w:rPr>
                          <w:t xml:space="preserve">Zhigang Liu, </w:t>
                        </w:r>
                        <w:r w:rsidRPr="000F29F4">
                          <w:rPr>
                            <w:rFonts w:eastAsia="宋体"/>
                            <w:sz w:val="16"/>
                            <w:szCs w:val="16"/>
                          </w:rPr>
                          <w:t>School of Electrical Engineering, Southwest Jiaotong University, Chengdu 610031, China</w:t>
                        </w:r>
                      </w:p>
                    </w:txbxContent>
                  </v:textbox>
                </v:rect>
                <v:shapetype id="_x0000_t32" coordsize="21600,21600" o:spt="32" o:oned="t" path="m,l21600,21600e" filled="f">
                  <v:path arrowok="t" fillok="f" o:connecttype="none"/>
                  <o:lock v:ext="edit" shapetype="t"/>
                </v:shapetype>
                <v:shape id="AutoShape 201" o:spid="_x0000_s1028" type="#_x0000_t32" style="position:absolute;width:25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w10:wrap type="tight" anchorx="margin"/>
              </v:group>
            </w:pict>
          </mc:Fallback>
        </mc:AlternateContent>
      </w:r>
      <w:r w:rsidR="005D0A69" w:rsidRPr="009F045C">
        <w:rPr>
          <w:lang w:eastAsia="zh-CN"/>
        </w:rPr>
        <w:t>The</w:t>
      </w:r>
      <w:r w:rsidR="005D0A69" w:rsidRPr="009F045C">
        <w:t xml:space="preserve"> recent decades have witnessed a rapid expansion of high-speed electrified railway in many countries around the world. </w:t>
      </w:r>
      <w:r w:rsidR="005D0A69" w:rsidRPr="009F045C">
        <w:rPr>
          <w:rFonts w:hint="eastAsia"/>
          <w:lang w:eastAsia="zh-CN"/>
        </w:rPr>
        <w:t xml:space="preserve">The </w:t>
      </w:r>
      <w:r w:rsidR="005D0A69" w:rsidRPr="009F045C">
        <w:rPr>
          <w:lang w:eastAsia="zh-CN"/>
        </w:rPr>
        <w:t>increase of the driving speed of high-speed train</w:t>
      </w:r>
      <w:r w:rsidR="005D0A69" w:rsidRPr="009F045C">
        <w:rPr>
          <w:lang w:val="en-GB" w:eastAsia="zh-CN"/>
        </w:rPr>
        <w:t>s</w:t>
      </w:r>
      <w:r w:rsidR="005D0A69" w:rsidRPr="009F045C">
        <w:rPr>
          <w:lang w:eastAsia="zh-CN"/>
        </w:rPr>
        <w:t xml:space="preserve"> leads to many new technical issues. One of them is the strong vibration of the pantograph-catenary system resulting in the deterioration of the current collection</w:t>
      </w:r>
      <w:r w:rsidR="00137CFB" w:rsidRPr="009F045C">
        <w:rPr>
          <w:lang w:val="en-GB" w:eastAsia="zh-CN"/>
        </w:rPr>
        <w:t xml:space="preserve"> quality</w:t>
      </w:r>
      <w:r w:rsidR="005D0A69" w:rsidRPr="009F045C">
        <w:rPr>
          <w:lang w:eastAsia="zh-CN"/>
        </w:rPr>
        <w:t xml:space="preserve">, which has attracted wide attention of many scholars in recent years. </w:t>
      </w:r>
      <w:r w:rsidR="00E53A6A" w:rsidRPr="009F045C">
        <w:rPr>
          <w:lang w:eastAsia="zh-CN"/>
        </w:rPr>
        <w:t>Figure</w:t>
      </w:r>
      <w:r w:rsidR="005D0A69" w:rsidRPr="009F045C">
        <w:rPr>
          <w:lang w:eastAsia="zh-CN"/>
        </w:rPr>
        <w:t xml:space="preserve"> 1 describes the schematic of </w:t>
      </w:r>
      <w:r w:rsidR="005D0A69" w:rsidRPr="009F045C">
        <w:rPr>
          <w:lang w:val="en-GB" w:eastAsia="zh-CN"/>
        </w:rPr>
        <w:t>a</w:t>
      </w:r>
      <w:r w:rsidR="005D0A69" w:rsidRPr="009F045C">
        <w:rPr>
          <w:lang w:eastAsia="zh-CN"/>
        </w:rPr>
        <w:t xml:space="preserve"> pantograph-catenary system. The electric power is transmitted from the catenary to </w:t>
      </w:r>
      <w:r w:rsidR="005D0A69" w:rsidRPr="009F045C">
        <w:rPr>
          <w:lang w:eastAsia="zh-CN"/>
        </w:rPr>
        <w:lastRenderedPageBreak/>
        <w:t xml:space="preserve">the locomotive via a pantograph installed on the car’s roof. Obviously, the sliding contact between the pantograph collector and the contact wire is </w:t>
      </w:r>
      <w:r w:rsidR="005D0A69" w:rsidRPr="009F045C">
        <w:rPr>
          <w:rFonts w:hint="eastAsia"/>
          <w:lang w:eastAsia="zh-CN"/>
        </w:rPr>
        <w:t>the most</w:t>
      </w:r>
      <w:r w:rsidR="005D0A69" w:rsidRPr="009F045C">
        <w:rPr>
          <w:lang w:eastAsia="zh-CN"/>
        </w:rPr>
        <w:t xml:space="preserve"> vulnerable</w:t>
      </w:r>
      <w:r w:rsidR="005D0A69" w:rsidRPr="009F045C">
        <w:rPr>
          <w:rFonts w:hint="eastAsia"/>
          <w:lang w:eastAsia="zh-CN"/>
        </w:rPr>
        <w:t xml:space="preserve"> point in </w:t>
      </w:r>
      <w:r w:rsidR="005D0A69" w:rsidRPr="009F045C">
        <w:rPr>
          <w:rFonts w:hint="eastAsia"/>
          <w:lang w:eastAsia="zh-CN"/>
        </w:rPr>
        <w:lastRenderedPageBreak/>
        <w:t>this system</w:t>
      </w:r>
      <w:r w:rsidR="005D0A69" w:rsidRPr="009F045C">
        <w:rPr>
          <w:lang w:eastAsia="zh-CN"/>
        </w:rPr>
        <w:t xml:space="preserve">, especially in high-speed driving conditions. In general, the pantograph-catenary contact force (PCCF) is the direct reflection of the contact quality. An </w:t>
      </w:r>
      <w:r w:rsidR="005D0A69" w:rsidRPr="009F045C">
        <w:rPr>
          <w:lang w:val="en-GB" w:eastAsia="zh-CN"/>
        </w:rPr>
        <w:t>excessive</w:t>
      </w:r>
      <w:r w:rsidR="005D0A69" w:rsidRPr="009F045C">
        <w:rPr>
          <w:lang w:eastAsia="zh-CN"/>
        </w:rPr>
        <w:t xml:space="preserve"> contact force can aggravate the wear and fatigue of</w:t>
      </w:r>
      <w:r w:rsidR="005D0A69" w:rsidRPr="009F045C">
        <w:rPr>
          <w:rFonts w:hint="eastAsia"/>
          <w:lang w:eastAsia="zh-CN"/>
        </w:rPr>
        <w:t xml:space="preserve"> </w:t>
      </w:r>
      <w:r w:rsidR="005D0A69" w:rsidRPr="009F045C">
        <w:rPr>
          <w:lang w:eastAsia="zh-CN"/>
        </w:rPr>
        <w:t xml:space="preserve">contact wire and pantograph collector. In contrast, an </w:t>
      </w:r>
      <w:r w:rsidR="005D0A69" w:rsidRPr="009F045C">
        <w:rPr>
          <w:lang w:val="en-GB" w:eastAsia="zh-CN"/>
        </w:rPr>
        <w:t>inadequate</w:t>
      </w:r>
      <w:r w:rsidR="005D0A69" w:rsidRPr="009F045C">
        <w:rPr>
          <w:lang w:eastAsia="zh-CN"/>
        </w:rPr>
        <w:t xml:space="preserve"> contact force may increase the possibility of the separation of the pantograph </w:t>
      </w:r>
      <w:r w:rsidR="005D0A69" w:rsidRPr="009F045C">
        <w:rPr>
          <w:rFonts w:hint="eastAsia"/>
          <w:lang w:eastAsia="zh-CN"/>
        </w:rPr>
        <w:t xml:space="preserve">collector </w:t>
      </w:r>
      <w:r w:rsidR="005D0A69" w:rsidRPr="009F045C">
        <w:rPr>
          <w:lang w:eastAsia="zh-CN"/>
        </w:rPr>
        <w:t xml:space="preserve">from the contact wire, which may lead to the occurrence of arcing and the interruption of electric </w:t>
      </w:r>
      <w:r w:rsidR="005D0A69" w:rsidRPr="009F045C">
        <w:rPr>
          <w:lang w:val="en-GB" w:eastAsia="zh-CN"/>
        </w:rPr>
        <w:t xml:space="preserve">power </w:t>
      </w:r>
      <w:r w:rsidR="005D0A69" w:rsidRPr="009F045C">
        <w:rPr>
          <w:lang w:eastAsia="zh-CN"/>
        </w:rPr>
        <w:t>transmission. So, one of the important</w:t>
      </w:r>
      <w:r w:rsidR="005D0A69" w:rsidRPr="009F045C">
        <w:rPr>
          <w:lang w:val="en-GB" w:eastAsia="zh-CN"/>
        </w:rPr>
        <w:t xml:space="preserve"> </w:t>
      </w:r>
      <w:r w:rsidR="005D0A69" w:rsidRPr="009F045C">
        <w:rPr>
          <w:lang w:eastAsia="zh-CN"/>
        </w:rPr>
        <w:t xml:space="preserve">objectives of studying the pantograph-catenary interaction is to </w:t>
      </w:r>
      <w:r w:rsidR="005D0A69" w:rsidRPr="009F045C">
        <w:rPr>
          <w:lang w:val="en-GB" w:eastAsia="zh-CN"/>
        </w:rPr>
        <w:t>reduce</w:t>
      </w:r>
      <w:r w:rsidR="005D0A69" w:rsidRPr="009F045C">
        <w:rPr>
          <w:lang w:eastAsia="zh-CN"/>
        </w:rPr>
        <w:t xml:space="preserve"> the fluctuation of the contact force and maintain a stable contact between the pantograph collector and the contact wire. </w:t>
      </w:r>
    </w:p>
    <w:p w14:paraId="0185C029" w14:textId="77777777" w:rsidR="000015E9" w:rsidRPr="009F045C" w:rsidRDefault="000015E9" w:rsidP="005D0A69">
      <w:pPr>
        <w:pStyle w:val="Text0"/>
        <w:spacing w:line="360" w:lineRule="auto"/>
        <w:ind w:firstLine="0"/>
        <w:rPr>
          <w:lang w:eastAsia="zh-CN"/>
        </w:rPr>
      </w:pPr>
    </w:p>
    <w:bookmarkStart w:id="11" w:name="OLE_LINK82"/>
    <w:bookmarkStart w:id="12" w:name="OLE_LINK97"/>
    <w:bookmarkStart w:id="13" w:name="OLE_LINK98"/>
    <w:p w14:paraId="654E1B85" w14:textId="77777777" w:rsidR="00A46A5D" w:rsidRPr="009F045C" w:rsidRDefault="00A46A5D" w:rsidP="005D0A69">
      <w:pPr>
        <w:pStyle w:val="Text0"/>
        <w:spacing w:line="360" w:lineRule="auto"/>
        <w:ind w:firstLine="0"/>
        <w:rPr>
          <w:lang w:val="en-GB" w:eastAsia="zh-CN"/>
        </w:rPr>
      </w:pPr>
      <w:r w:rsidRPr="009F045C">
        <w:rPr>
          <w:noProof/>
          <w:lang w:val="en-GB" w:eastAsia="zh-CN"/>
        </w:rPr>
        <mc:AlternateContent>
          <mc:Choice Requires="wps">
            <w:drawing>
              <wp:inline distT="0" distB="0" distL="0" distR="0" wp14:anchorId="460B9F26" wp14:editId="0C60CAFB">
                <wp:extent cx="3154680" cy="1357952"/>
                <wp:effectExtent l="0" t="0" r="762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57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4" w:name="OLE_LINK102"/>
                          <w:bookmarkStart w:id="15" w:name="OLE_LINK103"/>
                          <w:bookmarkStart w:id="16" w:name="OLE_LINK104"/>
                          <w:p w14:paraId="2D1ABBEB" w14:textId="375296FE" w:rsidR="00790E56" w:rsidRPr="00E20B11" w:rsidRDefault="000015E9" w:rsidP="00A46A5D">
                            <w:pPr>
                              <w:pStyle w:val="FootnoteText"/>
                              <w:adjustRightInd w:val="0"/>
                              <w:snapToGrid w:val="0"/>
                              <w:ind w:firstLine="0"/>
                            </w:pPr>
                            <w:r>
                              <w:object w:dxaOrig="23745" w:dyaOrig="8715" w14:anchorId="09EED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8pt;height:90.5pt" o:ole="">
                                  <v:imagedata r:id="rId9" o:title=""/>
                                </v:shape>
                                <o:OLEObject Type="Embed" ProgID="Visio.Drawing.15" ShapeID="_x0000_i1026" DrawAspect="Content" ObjectID="_1548148262" r:id="rId10"/>
                              </w:object>
                            </w:r>
                            <w:r w:rsidR="00790E56" w:rsidRPr="00A46A5D">
                              <w:rPr>
                                <w:rFonts w:ascii="Times-Roman" w:hAnsi="Times-Roman" w:cs="Times-Roman" w:hint="eastAsia"/>
                                <w:b/>
                              </w:rPr>
                              <w:t>Fig</w:t>
                            </w:r>
                            <w:r w:rsidR="00790E56">
                              <w:rPr>
                                <w:rFonts w:ascii="Times-Roman" w:hAnsi="Times-Roman" w:cs="Times-Roman"/>
                                <w:b/>
                              </w:rPr>
                              <w:t>ure</w:t>
                            </w:r>
                            <w:r w:rsidR="00790E56" w:rsidRPr="00A46A5D">
                              <w:rPr>
                                <w:rFonts w:ascii="Times-Roman" w:hAnsi="Times-Roman" w:cs="Times-Roman" w:hint="eastAsia"/>
                                <w:b/>
                                <w:lang w:eastAsia="zh-CN"/>
                              </w:rPr>
                              <w:t xml:space="preserve"> </w:t>
                            </w:r>
                            <w:r w:rsidR="00790E56" w:rsidRPr="00A46A5D">
                              <w:rPr>
                                <w:rFonts w:ascii="Times-Roman" w:hAnsi="Times-Roman" w:cs="Times-Roman" w:hint="eastAsia"/>
                                <w:b/>
                              </w:rPr>
                              <w:t>1</w:t>
                            </w:r>
                            <w:r w:rsidR="00790E56" w:rsidRPr="00504E9A">
                              <w:rPr>
                                <w:rFonts w:ascii="Times-Roman" w:hAnsi="Times-Roman" w:cs="Times-Roman" w:hint="eastAsia"/>
                              </w:rPr>
                              <w:t>.</w:t>
                            </w:r>
                            <w:r w:rsidR="00790E56">
                              <w:rPr>
                                <w:rFonts w:ascii="Times-Roman" w:hAnsi="Times-Roman" w:cs="Times-Roman" w:hint="eastAsia"/>
                                <w:lang w:eastAsia="zh-CN"/>
                              </w:rPr>
                              <w:t xml:space="preserve">  S</w:t>
                            </w:r>
                            <w:r w:rsidR="00790E56" w:rsidRPr="00CE244B">
                              <w:rPr>
                                <w:rFonts w:ascii="Times-Roman" w:hAnsi="Times-Roman" w:cs="Times-Roman"/>
                                <w:lang w:eastAsia="zh-CN"/>
                              </w:rPr>
                              <w:t>chematic</w:t>
                            </w:r>
                            <w:r w:rsidR="00790E56">
                              <w:rPr>
                                <w:rFonts w:ascii="Times-Roman" w:hAnsi="Times-Roman" w:cs="Times-Roman" w:hint="eastAsia"/>
                                <w:lang w:eastAsia="zh-CN"/>
                              </w:rPr>
                              <w:t xml:space="preserve"> of the pantograph-catenary </w:t>
                            </w:r>
                            <w:r w:rsidR="00790E56">
                              <w:rPr>
                                <w:rFonts w:ascii="Times-Roman" w:hAnsi="Times-Roman" w:cs="Times-Roman"/>
                                <w:lang w:eastAsia="zh-CN"/>
                              </w:rPr>
                              <w:t>system</w:t>
                            </w:r>
                            <w:r w:rsidR="00790E56" w:rsidRPr="00504E9A">
                              <w:rPr>
                                <w:rFonts w:ascii="Times-Roman" w:hAnsi="Times-Roman" w:cs="Times-Roman" w:hint="eastAsia"/>
                              </w:rPr>
                              <w:t>.</w:t>
                            </w:r>
                            <w:bookmarkEnd w:id="14"/>
                            <w:bookmarkEnd w:id="15"/>
                            <w:bookmarkEnd w:id="16"/>
                          </w:p>
                        </w:txbxContent>
                      </wps:txbx>
                      <wps:bodyPr rot="0" vert="horz" wrap="square" lIns="0" tIns="0" rIns="0" bIns="0" anchor="t" anchorCtr="0" upright="1">
                        <a:noAutofit/>
                      </wps:bodyPr>
                    </wps:wsp>
                  </a:graphicData>
                </a:graphic>
              </wp:inline>
            </w:drawing>
          </mc:Choice>
          <mc:Fallback xmlns:w15="http://schemas.microsoft.com/office/word/2012/wordml">
            <w:pict>
              <v:shapetype w14:anchorId="460B9F26" id="_x0000_t202" coordsize="21600,21600" o:spt="202" path="m,l,21600r21600,l21600,xe">
                <v:stroke joinstyle="miter"/>
                <v:path gradientshapeok="t" o:connecttype="rect"/>
              </v:shapetype>
              <v:shape id="Text Box 3" o:spid="_x0000_s1029" type="#_x0000_t202" style="width:248.4pt;height:10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2nfQIAAAc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" stroked="f">
                <v:textbox inset="0,0,0,0">
                  <w:txbxContent>
                    <w:bookmarkStart w:id="21" w:name="OLE_LINK102"/>
                    <w:bookmarkStart w:id="22" w:name="OLE_LINK103"/>
                    <w:bookmarkStart w:id="23" w:name="OLE_LINK104"/>
                    <w:p w14:paraId="2D1ABBEB" w14:textId="375296FE" w:rsidR="00790E56" w:rsidRPr="00E20B11" w:rsidRDefault="000015E9" w:rsidP="00A46A5D">
                      <w:pPr>
                        <w:pStyle w:val="a6"/>
                        <w:adjustRightInd w:val="0"/>
                        <w:snapToGrid w:val="0"/>
                        <w:ind w:firstLine="0"/>
                      </w:pPr>
                      <w:r>
                        <w:object w:dxaOrig="23745" w:dyaOrig="8715" w14:anchorId="09EED16B">
                          <v:shape id="_x0000_i1209" type="#_x0000_t75" style="width:248.25pt;height:90.75pt" o:ole="">
                            <v:imagedata r:id="rId11" o:title=""/>
                          </v:shape>
                          <o:OLEObject Type="Embed" ProgID="Visio.Drawing.15" ShapeID="_x0000_i1209" DrawAspect="Content" ObjectID="_1514494846" r:id="rId12"/>
                        </w:object>
                      </w:r>
                      <w:r w:rsidR="00790E56" w:rsidRPr="00A46A5D">
                        <w:rPr>
                          <w:rFonts w:ascii="Times-Roman" w:hAnsi="Times-Roman" w:cs="Times-Roman" w:hint="eastAsia"/>
                          <w:b/>
                        </w:rPr>
                        <w:t>Fig</w:t>
                      </w:r>
                      <w:r w:rsidR="00790E56">
                        <w:rPr>
                          <w:rFonts w:ascii="Times-Roman" w:hAnsi="Times-Roman" w:cs="Times-Roman"/>
                          <w:b/>
                        </w:rPr>
                        <w:t>ure</w:t>
                      </w:r>
                      <w:r w:rsidR="00790E56" w:rsidRPr="00A46A5D">
                        <w:rPr>
                          <w:rFonts w:ascii="Times-Roman" w:hAnsi="Times-Roman" w:cs="Times-Roman" w:hint="eastAsia"/>
                          <w:b/>
                          <w:lang w:eastAsia="zh-CN"/>
                        </w:rPr>
                        <w:t xml:space="preserve"> </w:t>
                      </w:r>
                      <w:r w:rsidR="00790E56" w:rsidRPr="00A46A5D">
                        <w:rPr>
                          <w:rFonts w:ascii="Times-Roman" w:hAnsi="Times-Roman" w:cs="Times-Roman" w:hint="eastAsia"/>
                          <w:b/>
                        </w:rPr>
                        <w:t>1</w:t>
                      </w:r>
                      <w:r w:rsidR="00790E56" w:rsidRPr="00504E9A">
                        <w:rPr>
                          <w:rFonts w:ascii="Times-Roman" w:hAnsi="Times-Roman" w:cs="Times-Roman" w:hint="eastAsia"/>
                        </w:rPr>
                        <w:t>.</w:t>
                      </w:r>
                      <w:r w:rsidR="00790E56">
                        <w:rPr>
                          <w:rFonts w:ascii="Times-Roman" w:hAnsi="Times-Roman" w:cs="Times-Roman" w:hint="eastAsia"/>
                          <w:lang w:eastAsia="zh-CN"/>
                        </w:rPr>
                        <w:t xml:space="preserve">  S</w:t>
                      </w:r>
                      <w:r w:rsidR="00790E56" w:rsidRPr="00CE244B">
                        <w:rPr>
                          <w:rFonts w:ascii="Times-Roman" w:hAnsi="Times-Roman" w:cs="Times-Roman"/>
                          <w:lang w:eastAsia="zh-CN"/>
                        </w:rPr>
                        <w:t>chematic</w:t>
                      </w:r>
                      <w:r w:rsidR="00790E56">
                        <w:rPr>
                          <w:rFonts w:ascii="Times-Roman" w:hAnsi="Times-Roman" w:cs="Times-Roman" w:hint="eastAsia"/>
                          <w:lang w:eastAsia="zh-CN"/>
                        </w:rPr>
                        <w:t xml:space="preserve"> of the pantograph-catenary </w:t>
                      </w:r>
                      <w:r w:rsidR="00790E56">
                        <w:rPr>
                          <w:rFonts w:ascii="Times-Roman" w:hAnsi="Times-Roman" w:cs="Times-Roman"/>
                          <w:lang w:eastAsia="zh-CN"/>
                        </w:rPr>
                        <w:t>system</w:t>
                      </w:r>
                      <w:r w:rsidR="00790E56" w:rsidRPr="00504E9A">
                        <w:rPr>
                          <w:rFonts w:ascii="Times-Roman" w:hAnsi="Times-Roman" w:cs="Times-Roman" w:hint="eastAsia"/>
                        </w:rPr>
                        <w:t>.</w:t>
                      </w:r>
                      <w:bookmarkEnd w:id="21"/>
                      <w:bookmarkEnd w:id="22"/>
                      <w:bookmarkEnd w:id="23"/>
                    </w:p>
                  </w:txbxContent>
                </v:textbox>
                <w10:anchorlock/>
              </v:shape>
            </w:pict>
          </mc:Fallback>
        </mc:AlternateContent>
      </w:r>
      <w:bookmarkEnd w:id="11"/>
      <w:bookmarkEnd w:id="12"/>
      <w:bookmarkEnd w:id="13"/>
    </w:p>
    <w:p w14:paraId="0082A4B9" w14:textId="77777777" w:rsidR="00A46A5D" w:rsidRPr="009F045C" w:rsidRDefault="00A46A5D" w:rsidP="000015E9">
      <w:pPr>
        <w:pStyle w:val="Text0"/>
        <w:spacing w:line="360" w:lineRule="auto"/>
        <w:ind w:firstLine="0"/>
        <w:rPr>
          <w:lang w:val="en-GB" w:eastAsia="zh-CN"/>
        </w:rPr>
      </w:pPr>
    </w:p>
    <w:p w14:paraId="2EF5F3CC" w14:textId="030089C0" w:rsidR="00A46A5D" w:rsidRPr="009F045C" w:rsidRDefault="005D0A69" w:rsidP="00A46A5D">
      <w:pPr>
        <w:pStyle w:val="Text0"/>
        <w:spacing w:line="360" w:lineRule="auto"/>
        <w:ind w:firstLine="213"/>
        <w:rPr>
          <w:lang w:val="en-GB" w:eastAsia="zh-CN"/>
        </w:rPr>
      </w:pPr>
      <w:r w:rsidRPr="009F045C">
        <w:rPr>
          <w:lang w:eastAsia="zh-CN"/>
        </w:rPr>
        <w:t>Park</w:t>
      </w:r>
      <w:r w:rsidRPr="009F045C">
        <w:rPr>
          <w:rStyle w:val="CommentReference"/>
          <w:lang w:val="en-US"/>
        </w:rPr>
        <w:t xml:space="preserve"> e</w:t>
      </w:r>
      <w:r w:rsidRPr="009F045C">
        <w:rPr>
          <w:lang w:eastAsia="zh-CN"/>
        </w:rPr>
        <w:t xml:space="preserve">t al. (2003) and Kim et al. (2007) conducted </w:t>
      </w:r>
      <w:r w:rsidRPr="009F045C">
        <w:rPr>
          <w:lang w:val="en-GB" w:eastAsia="zh-CN"/>
        </w:rPr>
        <w:t>a</w:t>
      </w:r>
      <w:r w:rsidRPr="009F045C">
        <w:rPr>
          <w:lang w:eastAsia="zh-CN"/>
        </w:rPr>
        <w:t xml:space="preserve"> state sensitivity analysis for </w:t>
      </w:r>
      <w:r w:rsidRPr="009F045C">
        <w:rPr>
          <w:lang w:val="en-GB" w:eastAsia="zh-CN"/>
        </w:rPr>
        <w:t>a</w:t>
      </w:r>
      <w:r w:rsidRPr="009F045C">
        <w:rPr>
          <w:lang w:eastAsia="zh-CN"/>
        </w:rPr>
        <w:t xml:space="preserve"> high-speed pantograph-catenary system and tried to </w:t>
      </w:r>
      <w:r w:rsidR="00496F65" w:rsidRPr="009F045C">
        <w:rPr>
          <w:lang w:val="en-GB" w:eastAsia="zh-CN"/>
        </w:rPr>
        <w:t>make sense of</w:t>
      </w:r>
      <w:r w:rsidRPr="009F045C">
        <w:rPr>
          <w:lang w:eastAsia="zh-CN"/>
        </w:rPr>
        <w:t xml:space="preserve"> the influence of the pantograph-catenary parameters on the dynamic response. Then based on the sensitivity analysis results, a design optimization procedure for the pantograph was conducted by Lee et al (2012). Based on a finite element catenary model and a lumped mass-stiffness-damp</w:t>
      </w:r>
      <w:r w:rsidRPr="009F045C">
        <w:rPr>
          <w:lang w:val="en-GB" w:eastAsia="zh-CN"/>
        </w:rPr>
        <w:t>er</w:t>
      </w:r>
      <w:r w:rsidRPr="009F045C">
        <w:rPr>
          <w:lang w:eastAsia="zh-CN"/>
        </w:rPr>
        <w:t xml:space="preserve"> pantograph model, a parameter optimization for the high-speed pantograph-catenary system was performed by Zhou and Zhang (2011) to improve the pantograph-catenary current collection quality. The suspension characteristics of </w:t>
      </w:r>
      <w:r w:rsidR="00C36395" w:rsidRPr="009F045C">
        <w:rPr>
          <w:lang w:val="en-GB" w:eastAsia="zh-CN"/>
        </w:rPr>
        <w:t>a</w:t>
      </w:r>
      <w:r w:rsidRPr="009F045C">
        <w:rPr>
          <w:lang w:eastAsia="zh-CN"/>
        </w:rPr>
        <w:t xml:space="preserve"> pantograph head were studied by </w:t>
      </w:r>
      <w:proofErr w:type="spellStart"/>
      <w:r w:rsidRPr="009F045C">
        <w:rPr>
          <w:lang w:eastAsia="zh-CN"/>
        </w:rPr>
        <w:t>Ambrosio</w:t>
      </w:r>
      <w:proofErr w:type="spellEnd"/>
      <w:r w:rsidRPr="009F045C">
        <w:rPr>
          <w:lang w:eastAsia="zh-CN"/>
        </w:rPr>
        <w:t xml:space="preserve"> and Pombo (2012; 2013), and an optimization procedure was proposed to decrease the standard deviation of the PCCF. C</w:t>
      </w:r>
      <w:r w:rsidRPr="009F045C">
        <w:rPr>
          <w:rFonts w:hint="eastAsia"/>
          <w:lang w:eastAsia="zh-CN"/>
        </w:rPr>
        <w:t>onsider</w:t>
      </w:r>
      <w:r w:rsidRPr="009F045C">
        <w:rPr>
          <w:lang w:eastAsia="zh-CN"/>
        </w:rPr>
        <w:t>ing</w:t>
      </w:r>
      <w:r w:rsidRPr="009F045C">
        <w:rPr>
          <w:rFonts w:hint="eastAsia"/>
          <w:lang w:eastAsia="zh-CN"/>
        </w:rPr>
        <w:t xml:space="preserve"> the </w:t>
      </w:r>
      <w:r w:rsidRPr="009F045C">
        <w:rPr>
          <w:lang w:eastAsia="zh-CN"/>
        </w:rPr>
        <w:t xml:space="preserve">geometrical nonlinearity of catenary wires, Song </w:t>
      </w:r>
      <w:r w:rsidRPr="009F045C">
        <w:rPr>
          <w:lang w:val="en-GB" w:eastAsia="zh-CN"/>
        </w:rPr>
        <w:t xml:space="preserve">et al. </w:t>
      </w:r>
      <w:r w:rsidRPr="009F045C">
        <w:rPr>
          <w:lang w:eastAsia="zh-CN"/>
        </w:rPr>
        <w:t xml:space="preserve">(2015) proposed a catenary model based on </w:t>
      </w:r>
      <w:r w:rsidRPr="009F045C">
        <w:rPr>
          <w:lang w:val="en-GB" w:eastAsia="zh-CN"/>
        </w:rPr>
        <w:t>a</w:t>
      </w:r>
      <w:r w:rsidRPr="009F045C">
        <w:rPr>
          <w:lang w:eastAsia="zh-CN"/>
        </w:rPr>
        <w:t xml:space="preserve"> nonlinear finite element procedure </w:t>
      </w:r>
      <w:r w:rsidRPr="009F045C">
        <w:rPr>
          <w:lang w:eastAsia="zh-CN"/>
        </w:rPr>
        <w:lastRenderedPageBreak/>
        <w:t xml:space="preserve">and studied the influence of the contact wire pre-sag and the pre-tension on the standard deviation of PCCF. </w:t>
      </w:r>
    </w:p>
    <w:p w14:paraId="2C96A17E" w14:textId="77777777" w:rsidR="005D0A69" w:rsidRPr="009F045C" w:rsidRDefault="005D0A69" w:rsidP="005D0A69">
      <w:pPr>
        <w:pStyle w:val="Text0"/>
        <w:spacing w:line="360" w:lineRule="auto"/>
        <w:rPr>
          <w:lang w:eastAsia="zh-CN"/>
        </w:rPr>
      </w:pPr>
      <w:r w:rsidRPr="009F045C">
        <w:rPr>
          <w:rFonts w:hint="eastAsia"/>
          <w:lang w:eastAsia="zh-CN"/>
        </w:rPr>
        <w:t xml:space="preserve">Apart from the </w:t>
      </w:r>
      <w:r w:rsidRPr="009F045C">
        <w:rPr>
          <w:lang w:eastAsia="zh-CN"/>
        </w:rPr>
        <w:t xml:space="preserve">above </w:t>
      </w:r>
      <w:r w:rsidRPr="009F045C">
        <w:rPr>
          <w:rFonts w:hint="eastAsia"/>
          <w:lang w:eastAsia="zh-CN"/>
        </w:rPr>
        <w:t>parameter optimization</w:t>
      </w:r>
      <w:r w:rsidRPr="009F045C">
        <w:rPr>
          <w:lang w:eastAsia="zh-CN"/>
        </w:rPr>
        <w:t>s</w:t>
      </w:r>
      <w:r w:rsidRPr="009F045C">
        <w:rPr>
          <w:rFonts w:hint="eastAsia"/>
          <w:lang w:eastAsia="zh-CN"/>
        </w:rPr>
        <w:t xml:space="preserve"> of the high-speed pantograph-catenary system, pantograph control is another solution </w:t>
      </w:r>
      <w:r w:rsidRPr="009F045C">
        <w:rPr>
          <w:lang w:eastAsia="zh-CN"/>
        </w:rPr>
        <w:t>for this problem. Instead of some passive control</w:t>
      </w:r>
      <w:r w:rsidRPr="009F045C">
        <w:rPr>
          <w:lang w:val="en-GB" w:eastAsia="zh-CN"/>
        </w:rPr>
        <w:t xml:space="preserve"> devices</w:t>
      </w:r>
      <w:r w:rsidRPr="009F045C">
        <w:rPr>
          <w:lang w:eastAsia="zh-CN"/>
        </w:rPr>
        <w:t xml:space="preserve"> (</w:t>
      </w:r>
      <w:proofErr w:type="spellStart"/>
      <w:r w:rsidRPr="009F045C">
        <w:rPr>
          <w:lang w:eastAsia="zh-CN"/>
        </w:rPr>
        <w:t>Poetsch</w:t>
      </w:r>
      <w:proofErr w:type="spellEnd"/>
      <w:r w:rsidRPr="009F045C">
        <w:rPr>
          <w:lang w:eastAsia="zh-CN"/>
        </w:rPr>
        <w:t xml:space="preserve"> et al., 1997; </w:t>
      </w:r>
      <w:proofErr w:type="spellStart"/>
      <w:r w:rsidRPr="009F045C">
        <w:rPr>
          <w:lang w:eastAsia="zh-CN"/>
        </w:rPr>
        <w:t>Pappalardo</w:t>
      </w:r>
      <w:proofErr w:type="spellEnd"/>
      <w:r w:rsidRPr="009F045C">
        <w:rPr>
          <w:lang w:eastAsia="zh-CN"/>
        </w:rPr>
        <w:t xml:space="preserve"> et al., 2015), active control strategy has been a </w:t>
      </w:r>
      <w:r w:rsidRPr="009F045C">
        <w:rPr>
          <w:lang w:val="en-GB" w:eastAsia="zh-CN"/>
        </w:rPr>
        <w:t xml:space="preserve">popular </w:t>
      </w:r>
      <w:r w:rsidRPr="009F045C">
        <w:rPr>
          <w:lang w:eastAsia="zh-CN"/>
        </w:rPr>
        <w:t xml:space="preserve">trend </w:t>
      </w:r>
      <w:r w:rsidRPr="009F045C">
        <w:rPr>
          <w:lang w:val="en-GB" w:eastAsia="zh-CN"/>
        </w:rPr>
        <w:t>having</w:t>
      </w:r>
      <w:r w:rsidRPr="009F045C">
        <w:rPr>
          <w:lang w:eastAsia="zh-CN"/>
        </w:rPr>
        <w:t xml:space="preserve"> good potential in reducing the fluctuation of contact force and ensuring a stable current collection quality. </w:t>
      </w:r>
      <w:r w:rsidRPr="009F045C">
        <w:rPr>
          <w:rFonts w:hint="eastAsia"/>
          <w:lang w:eastAsia="zh-CN"/>
        </w:rPr>
        <w:t>A</w:t>
      </w:r>
      <w:r w:rsidRPr="009F045C">
        <w:rPr>
          <w:lang w:eastAsia="zh-CN"/>
        </w:rPr>
        <w:t xml:space="preserve">n actuator can be installed on the pantograph to provide additional control force. </w:t>
      </w:r>
      <w:r w:rsidRPr="009F045C">
        <w:rPr>
          <w:rFonts w:hint="eastAsia"/>
          <w:lang w:val="en-GB" w:eastAsia="zh-CN"/>
        </w:rPr>
        <w:t>S</w:t>
      </w:r>
      <w:r w:rsidRPr="009F045C">
        <w:rPr>
          <w:lang w:val="en-GB" w:eastAsia="zh-CN"/>
        </w:rPr>
        <w:t xml:space="preserve">ome scholars </w:t>
      </w:r>
      <w:bookmarkStart w:id="17" w:name="OLE_LINK179"/>
      <w:bookmarkStart w:id="18" w:name="OLE_LINK180"/>
      <w:r w:rsidRPr="009F045C">
        <w:rPr>
          <w:lang w:val="en-GB" w:eastAsia="zh-CN"/>
        </w:rPr>
        <w:t>(</w:t>
      </w:r>
      <w:proofErr w:type="spellStart"/>
      <w:r w:rsidRPr="009F045C">
        <w:rPr>
          <w:lang w:val="en-GB" w:eastAsia="zh-CN"/>
        </w:rPr>
        <w:t>Facchinetti</w:t>
      </w:r>
      <w:proofErr w:type="spellEnd"/>
      <w:r w:rsidRPr="009F045C">
        <w:rPr>
          <w:lang w:val="en-GB" w:eastAsia="zh-CN"/>
        </w:rPr>
        <w:t xml:space="preserve"> et al., 2009) </w:t>
      </w:r>
      <w:bookmarkEnd w:id="17"/>
      <w:bookmarkEnd w:id="18"/>
      <w:r w:rsidRPr="009F045C">
        <w:rPr>
          <w:lang w:val="en-GB" w:eastAsia="zh-CN"/>
        </w:rPr>
        <w:t>proposed that the actuator placed in parallel with the collector suspensions could obtain better performance,</w:t>
      </w:r>
      <w:r w:rsidRPr="009F045C">
        <w:rPr>
          <w:rFonts w:hint="eastAsia"/>
          <w:lang w:val="en-GB" w:eastAsia="zh-CN"/>
        </w:rPr>
        <w:t xml:space="preserve"> but</w:t>
      </w:r>
      <w:r w:rsidRPr="009F045C">
        <w:rPr>
          <w:lang w:val="en-GB" w:eastAsia="zh-CN"/>
        </w:rPr>
        <w:t xml:space="preserve"> this measure seems inconvenient to be realized in an existing railway line. </w:t>
      </w:r>
      <w:r w:rsidRPr="009F045C">
        <w:rPr>
          <w:lang w:eastAsia="zh-CN"/>
        </w:rPr>
        <w:t>Normally</w:t>
      </w:r>
      <w:r w:rsidRPr="009F045C">
        <w:rPr>
          <w:rFonts w:hint="eastAsia"/>
          <w:lang w:eastAsia="zh-CN"/>
        </w:rPr>
        <w:t>,</w:t>
      </w:r>
      <w:r w:rsidRPr="009F045C">
        <w:rPr>
          <w:lang w:eastAsia="zh-CN"/>
        </w:rPr>
        <w:t xml:space="preserve"> </w:t>
      </w:r>
      <w:r w:rsidRPr="009F045C">
        <w:rPr>
          <w:rFonts w:hint="eastAsia"/>
          <w:lang w:eastAsia="zh-CN"/>
        </w:rPr>
        <w:t>a</w:t>
      </w:r>
      <w:r w:rsidRPr="009F045C">
        <w:rPr>
          <w:lang w:eastAsia="zh-CN"/>
        </w:rPr>
        <w:t xml:space="preserve">s shown in </w:t>
      </w:r>
      <w:r w:rsidR="00E53A6A" w:rsidRPr="009F045C">
        <w:rPr>
          <w:lang w:eastAsia="zh-CN"/>
        </w:rPr>
        <w:t>Figure</w:t>
      </w:r>
      <w:r w:rsidRPr="009F045C">
        <w:rPr>
          <w:lang w:eastAsia="zh-CN"/>
        </w:rPr>
        <w:t xml:space="preserve"> 2, the actuator on the lower frame of the pantograph can be used to adjust the uplift of the collector, which is </w:t>
      </w:r>
      <w:r w:rsidRPr="009F045C">
        <w:rPr>
          <w:lang w:val="en-GB" w:eastAsia="zh-CN"/>
        </w:rPr>
        <w:t xml:space="preserve">more </w:t>
      </w:r>
      <w:r w:rsidRPr="009F045C">
        <w:rPr>
          <w:lang w:eastAsia="zh-CN"/>
        </w:rPr>
        <w:t xml:space="preserve">convenient to </w:t>
      </w:r>
      <w:r w:rsidRPr="009F045C">
        <w:rPr>
          <w:lang w:val="en-GB" w:eastAsia="zh-CN"/>
        </w:rPr>
        <w:t>implement</w:t>
      </w:r>
      <w:r w:rsidRPr="009F045C">
        <w:rPr>
          <w:lang w:eastAsia="zh-CN"/>
        </w:rPr>
        <w:t xml:space="preserve"> and does not lead to a large change of the original pantograph structure.</w:t>
      </w:r>
    </w:p>
    <w:p w14:paraId="29BE2F96" w14:textId="77777777" w:rsidR="00A46A5D" w:rsidRPr="009F045C" w:rsidRDefault="00A46A5D" w:rsidP="00A46A5D">
      <w:pPr>
        <w:pStyle w:val="Text0"/>
        <w:spacing w:line="360" w:lineRule="auto"/>
        <w:ind w:firstLine="0"/>
        <w:rPr>
          <w:lang w:val="en-GB" w:eastAsia="zh-CN"/>
        </w:rPr>
      </w:pPr>
    </w:p>
    <w:bookmarkStart w:id="19" w:name="OLE_LINK107"/>
    <w:bookmarkStart w:id="20" w:name="OLE_LINK108"/>
    <w:p w14:paraId="0034504C" w14:textId="77777777" w:rsidR="00A46A5D" w:rsidRPr="009F045C" w:rsidRDefault="00A46A5D" w:rsidP="00A46A5D">
      <w:pPr>
        <w:pStyle w:val="Text0"/>
        <w:spacing w:line="360" w:lineRule="auto"/>
        <w:ind w:firstLine="0"/>
        <w:rPr>
          <w:lang w:val="en-GB" w:eastAsia="zh-CN"/>
        </w:rPr>
      </w:pPr>
      <w:r w:rsidRPr="009F045C">
        <w:rPr>
          <w:noProof/>
          <w:lang w:val="en-GB" w:eastAsia="zh-CN"/>
        </w:rPr>
        <mc:AlternateContent>
          <mc:Choice Requires="wps">
            <w:drawing>
              <wp:inline distT="0" distB="0" distL="0" distR="0" wp14:anchorId="66CA58D1" wp14:editId="7BBE3DFD">
                <wp:extent cx="2992755" cy="1932305"/>
                <wp:effectExtent l="0" t="0" r="1270" b="127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93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8436A" w14:textId="77777777" w:rsidR="00790E56" w:rsidRDefault="00790E56" w:rsidP="00A46A5D">
                            <w:pPr>
                              <w:pStyle w:val="FootnoteText"/>
                              <w:ind w:firstLine="0"/>
                              <w:jc w:val="center"/>
                            </w:pPr>
                            <w:r>
                              <w:object w:dxaOrig="4516" w:dyaOrig="4680" w14:anchorId="69475E0A">
                                <v:shape id="_x0000_i1028" type="#_x0000_t75" style="width:126pt;height:129.5pt" o:ole="">
                                  <v:imagedata r:id="rId13" o:title=""/>
                                </v:shape>
                                <o:OLEObject Type="Embed" ProgID="Visio.Drawing.15" ShapeID="_x0000_i1028" DrawAspect="Content" ObjectID="_1548148263" r:id="rId14"/>
                              </w:object>
                            </w:r>
                          </w:p>
                          <w:p w14:paraId="719F075B" w14:textId="77777777" w:rsidR="00790E56" w:rsidRDefault="00790E56" w:rsidP="00A46A5D">
                            <w:pPr>
                              <w:pStyle w:val="FootnoteText"/>
                              <w:ind w:firstLine="0"/>
                              <w:jc w:val="center"/>
                            </w:pPr>
                          </w:p>
                          <w:p w14:paraId="7CEA23B1" w14:textId="77777777" w:rsidR="00790E56" w:rsidRPr="00E258D7" w:rsidRDefault="00790E56" w:rsidP="00A46A5D">
                            <w:pPr>
                              <w:pStyle w:val="FootnoteText"/>
                              <w:ind w:firstLine="0"/>
                              <w:rPr>
                                <w:lang w:eastAsia="zh-CN"/>
                              </w:rPr>
                            </w:pPr>
                            <w:r w:rsidRPr="00A46A5D">
                              <w:rPr>
                                <w:b/>
                              </w:rPr>
                              <w:t>Figure</w:t>
                            </w:r>
                            <w:r w:rsidRPr="00A46A5D">
                              <w:rPr>
                                <w:rFonts w:hint="eastAsia"/>
                                <w:b/>
                                <w:lang w:eastAsia="zh-CN"/>
                              </w:rPr>
                              <w:t xml:space="preserve"> 2</w:t>
                            </w:r>
                            <w:r>
                              <w:t>.</w:t>
                            </w:r>
                            <w:r>
                              <w:rPr>
                                <w:rFonts w:hint="eastAsia"/>
                                <w:lang w:eastAsia="zh-CN"/>
                              </w:rPr>
                              <w:t xml:space="preserve"> Pantograph with a</w:t>
                            </w:r>
                            <w:r>
                              <w:rPr>
                                <w:lang w:eastAsia="zh-CN"/>
                              </w:rPr>
                              <w:t>n</w:t>
                            </w:r>
                            <w:r>
                              <w:rPr>
                                <w:rFonts w:hint="eastAsia"/>
                                <w:lang w:eastAsia="zh-CN"/>
                              </w:rPr>
                              <w:t xml:space="preserve"> active actuator</w:t>
                            </w:r>
                            <w:r>
                              <w:t>.</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66CA58D1" id="Text Box 4" o:spid="_x0000_s1030" type="#_x0000_t202" style="width:235.6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TFfgIAAAc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" stroked="f">
                <v:textbox inset="0,0,0,0">
                  <w:txbxContent>
                    <w:p w14:paraId="46D8436A" w14:textId="77777777" w:rsidR="00790E56" w:rsidRDefault="00790E56" w:rsidP="00A46A5D">
                      <w:pPr>
                        <w:pStyle w:val="a6"/>
                        <w:ind w:firstLine="0"/>
                        <w:jc w:val="center"/>
                      </w:pPr>
                      <w:r>
                        <w:object w:dxaOrig="4516" w:dyaOrig="4680" w14:anchorId="69475E0A">
                          <v:shape id="_x0000_i1210" type="#_x0000_t75" style="width:126pt;height:129.5pt" o:ole="">
                            <v:imagedata r:id="rId15" o:title=""/>
                          </v:shape>
                          <o:OLEObject Type="Embed" ProgID="Visio.Drawing.15" ShapeID="_x0000_i1210" DrawAspect="Content" ObjectID="_1514494847" r:id="rId16"/>
                        </w:object>
                      </w:r>
                    </w:p>
                    <w:p w14:paraId="719F075B" w14:textId="77777777" w:rsidR="00790E56" w:rsidRDefault="00790E56" w:rsidP="00A46A5D">
                      <w:pPr>
                        <w:pStyle w:val="a6"/>
                        <w:ind w:firstLine="0"/>
                        <w:jc w:val="center"/>
                      </w:pPr>
                    </w:p>
                    <w:p w14:paraId="7CEA23B1" w14:textId="77777777" w:rsidR="00790E56" w:rsidRPr="00E258D7" w:rsidRDefault="00790E56" w:rsidP="00A46A5D">
                      <w:pPr>
                        <w:pStyle w:val="a6"/>
                        <w:ind w:firstLine="0"/>
                        <w:rPr>
                          <w:lang w:eastAsia="zh-CN"/>
                        </w:rPr>
                      </w:pPr>
                      <w:r w:rsidRPr="00A46A5D">
                        <w:rPr>
                          <w:b/>
                        </w:rPr>
                        <w:t>Figure</w:t>
                      </w:r>
                      <w:r w:rsidRPr="00A46A5D">
                        <w:rPr>
                          <w:rFonts w:hint="eastAsia"/>
                          <w:b/>
                          <w:lang w:eastAsia="zh-CN"/>
                        </w:rPr>
                        <w:t xml:space="preserve"> 2</w:t>
                      </w:r>
                      <w:r>
                        <w:t>.</w:t>
                      </w:r>
                      <w:r>
                        <w:rPr>
                          <w:rFonts w:hint="eastAsia"/>
                          <w:lang w:eastAsia="zh-CN"/>
                        </w:rPr>
                        <w:t xml:space="preserve"> Pantograph with a</w:t>
                      </w:r>
                      <w:r>
                        <w:rPr>
                          <w:lang w:eastAsia="zh-CN"/>
                        </w:rPr>
                        <w:t>n</w:t>
                      </w:r>
                      <w:r>
                        <w:rPr>
                          <w:rFonts w:hint="eastAsia"/>
                          <w:lang w:eastAsia="zh-CN"/>
                        </w:rPr>
                        <w:t xml:space="preserve"> active actuator</w:t>
                      </w:r>
                      <w:r>
                        <w:t>.</w:t>
                      </w:r>
                    </w:p>
                  </w:txbxContent>
                </v:textbox>
                <w10:anchorlock/>
              </v:shape>
            </w:pict>
          </mc:Fallback>
        </mc:AlternateContent>
      </w:r>
      <w:bookmarkEnd w:id="19"/>
      <w:bookmarkEnd w:id="20"/>
    </w:p>
    <w:p w14:paraId="71F91151" w14:textId="77777777" w:rsidR="00A46A5D" w:rsidRPr="009F045C" w:rsidRDefault="00A46A5D" w:rsidP="00A46A5D">
      <w:pPr>
        <w:pStyle w:val="Text0"/>
        <w:spacing w:line="360" w:lineRule="auto"/>
        <w:ind w:firstLine="0"/>
        <w:rPr>
          <w:lang w:val="en-GB" w:eastAsia="zh-CN"/>
        </w:rPr>
      </w:pPr>
    </w:p>
    <w:p w14:paraId="7B1A3E3B" w14:textId="1E315F31" w:rsidR="005D0A69" w:rsidRPr="009F045C" w:rsidRDefault="005D0A69" w:rsidP="005D0A69">
      <w:pPr>
        <w:pStyle w:val="Text0"/>
        <w:spacing w:line="360" w:lineRule="auto"/>
        <w:rPr>
          <w:lang w:eastAsia="zh-CN"/>
        </w:rPr>
      </w:pPr>
      <w:r w:rsidRPr="009F045C">
        <w:rPr>
          <w:lang w:eastAsia="zh-CN"/>
        </w:rPr>
        <w:t xml:space="preserve">Generally, the study of pantograph-catenary dynamic interaction belongs to moving-load dynamics </w:t>
      </w:r>
      <w:r w:rsidR="004243D3" w:rsidRPr="009F045C">
        <w:rPr>
          <w:lang w:val="en-GB" w:eastAsia="zh-CN"/>
        </w:rPr>
        <w:t xml:space="preserve">problems </w:t>
      </w:r>
      <w:r w:rsidRPr="009F045C">
        <w:rPr>
          <w:lang w:eastAsia="zh-CN"/>
        </w:rPr>
        <w:t xml:space="preserve">(Ouyang, 2011). </w:t>
      </w:r>
      <w:r w:rsidR="004243D3" w:rsidRPr="009F045C">
        <w:rPr>
          <w:lang w:val="en-GB" w:eastAsia="zh-CN"/>
        </w:rPr>
        <w:t xml:space="preserve">Among them, </w:t>
      </w:r>
      <w:r w:rsidRPr="009F045C">
        <w:rPr>
          <w:lang w:eastAsia="zh-CN"/>
        </w:rPr>
        <w:t xml:space="preserve">vibration suppression </w:t>
      </w:r>
      <w:r w:rsidR="004243D3" w:rsidRPr="009F045C">
        <w:rPr>
          <w:lang w:val="en-GB" w:eastAsia="zh-CN"/>
        </w:rPr>
        <w:t>of</w:t>
      </w:r>
      <w:r w:rsidR="004243D3" w:rsidRPr="009F045C">
        <w:rPr>
          <w:lang w:eastAsia="zh-CN"/>
        </w:rPr>
        <w:t xml:space="preserve"> </w:t>
      </w:r>
      <w:r w:rsidRPr="009F045C">
        <w:rPr>
          <w:lang w:eastAsia="zh-CN"/>
        </w:rPr>
        <w:t>beams excited by moving loads has been of great interes</w:t>
      </w:r>
      <w:r w:rsidR="00C36395" w:rsidRPr="009F045C">
        <w:rPr>
          <w:lang w:eastAsia="zh-CN"/>
        </w:rPr>
        <w:t xml:space="preserve">t to many scholars, as it has </w:t>
      </w:r>
      <w:r w:rsidR="003C41DF" w:rsidRPr="009F045C">
        <w:rPr>
          <w:lang w:eastAsia="zh-CN"/>
        </w:rPr>
        <w:t xml:space="preserve">wide </w:t>
      </w:r>
      <w:r w:rsidRPr="009F045C">
        <w:rPr>
          <w:lang w:eastAsia="zh-CN"/>
        </w:rPr>
        <w:t>potential</w:t>
      </w:r>
      <w:r w:rsidR="00C36395" w:rsidRPr="009F045C">
        <w:rPr>
          <w:lang w:val="en-GB" w:eastAsia="zh-CN"/>
        </w:rPr>
        <w:t>s</w:t>
      </w:r>
      <w:r w:rsidRPr="009F045C">
        <w:rPr>
          <w:lang w:eastAsia="zh-CN"/>
        </w:rPr>
        <w:t xml:space="preserve"> in various engineering </w:t>
      </w:r>
      <w:r w:rsidR="004243D3" w:rsidRPr="009F045C">
        <w:rPr>
          <w:lang w:val="en-GB" w:eastAsia="zh-CN"/>
        </w:rPr>
        <w:t>application</w:t>
      </w:r>
      <w:r w:rsidR="004243D3" w:rsidRPr="009F045C">
        <w:rPr>
          <w:lang w:eastAsia="zh-CN"/>
        </w:rPr>
        <w:t>s</w:t>
      </w:r>
      <w:r w:rsidRPr="009F045C">
        <w:rPr>
          <w:lang w:eastAsia="zh-CN"/>
        </w:rPr>
        <w:t xml:space="preserve">, such as bridge-vehicle interaction, </w:t>
      </w:r>
      <w:r w:rsidR="004243D3" w:rsidRPr="009F045C">
        <w:rPr>
          <w:lang w:val="en-GB" w:eastAsia="zh-CN"/>
        </w:rPr>
        <w:t xml:space="preserve">and </w:t>
      </w:r>
      <w:r w:rsidRPr="009F045C">
        <w:rPr>
          <w:lang w:eastAsia="zh-CN"/>
        </w:rPr>
        <w:t>vehicle-track interaction. Abdel-</w:t>
      </w:r>
      <w:proofErr w:type="spellStart"/>
      <w:r w:rsidRPr="009F045C">
        <w:rPr>
          <w:lang w:eastAsia="zh-CN"/>
        </w:rPr>
        <w:t>Rohman</w:t>
      </w:r>
      <w:proofErr w:type="spellEnd"/>
      <w:r w:rsidRPr="009F045C">
        <w:rPr>
          <w:lang w:eastAsia="zh-CN"/>
        </w:rPr>
        <w:t xml:space="preserve"> (2005) proposed a simple feedback controller for a long-span suspended bridge. </w:t>
      </w:r>
      <w:proofErr w:type="spellStart"/>
      <w:r w:rsidRPr="009F045C">
        <w:rPr>
          <w:lang w:eastAsia="zh-CN"/>
        </w:rPr>
        <w:lastRenderedPageBreak/>
        <w:t>Moghaddas</w:t>
      </w:r>
      <w:proofErr w:type="spellEnd"/>
      <w:r w:rsidRPr="009F045C">
        <w:rPr>
          <w:lang w:eastAsia="zh-CN"/>
        </w:rPr>
        <w:t xml:space="preserve"> et al</w:t>
      </w:r>
      <w:r w:rsidR="004243D3" w:rsidRPr="009F045C">
        <w:rPr>
          <w:lang w:val="en-GB" w:eastAsia="zh-CN"/>
        </w:rPr>
        <w:t>.</w:t>
      </w:r>
      <w:r w:rsidRPr="009F045C">
        <w:rPr>
          <w:lang w:eastAsia="zh-CN"/>
        </w:rPr>
        <w:t xml:space="preserve"> (2012) attached an optimized tuned mass damper (TMD) to a Timoshenko beam to reduce its vibration excited by moving vehicles. Pi and Ouyang (2015) used </w:t>
      </w:r>
      <w:proofErr w:type="spellStart"/>
      <w:r w:rsidRPr="009F045C">
        <w:rPr>
          <w:lang w:eastAsia="zh-CN"/>
        </w:rPr>
        <w:t>Lyapunov</w:t>
      </w:r>
      <w:proofErr w:type="spellEnd"/>
      <w:r w:rsidRPr="009F045C">
        <w:rPr>
          <w:lang w:eastAsia="zh-CN"/>
        </w:rPr>
        <w:t xml:space="preserve">-based boundary control method for suppressing the vibration of a </w:t>
      </w:r>
      <w:proofErr w:type="spellStart"/>
      <w:r w:rsidRPr="009F045C">
        <w:rPr>
          <w:lang w:eastAsia="zh-CN"/>
        </w:rPr>
        <w:t>mu</w:t>
      </w:r>
      <w:r w:rsidR="004243D3" w:rsidRPr="009F045C">
        <w:rPr>
          <w:lang w:val="en-GB" w:eastAsia="zh-CN"/>
        </w:rPr>
        <w:t>l</w:t>
      </w:r>
      <w:r w:rsidRPr="009F045C">
        <w:rPr>
          <w:lang w:eastAsia="zh-CN"/>
        </w:rPr>
        <w:t>ti</w:t>
      </w:r>
      <w:proofErr w:type="spellEnd"/>
      <w:r w:rsidRPr="009F045C">
        <w:rPr>
          <w:lang w:eastAsia="zh-CN"/>
        </w:rPr>
        <w:t xml:space="preserve">-span beam subjected to moving masses. Stancioiu and Ouyang (2014) proposed an effective time-varying optimal control strategy for a beam excited by a moving mass. However, compared </w:t>
      </w:r>
      <w:r w:rsidRPr="009F045C">
        <w:rPr>
          <w:lang w:val="en-GB" w:eastAsia="zh-CN"/>
        </w:rPr>
        <w:t>with</w:t>
      </w:r>
      <w:r w:rsidRPr="009F045C">
        <w:rPr>
          <w:lang w:eastAsia="zh-CN"/>
        </w:rPr>
        <w:t xml:space="preserve"> the traditional  control of the beam subjected to a moving load, pantograph control has some distinctive difficulties:</w:t>
      </w:r>
    </w:p>
    <w:p w14:paraId="38D26056" w14:textId="77777777" w:rsidR="005D0A69" w:rsidRPr="009F045C" w:rsidRDefault="005D0A69" w:rsidP="005D0A69">
      <w:pPr>
        <w:pStyle w:val="Text0"/>
        <w:spacing w:line="360" w:lineRule="auto"/>
        <w:rPr>
          <w:lang w:eastAsia="zh-CN"/>
        </w:rPr>
      </w:pPr>
      <w:r w:rsidRPr="009F045C">
        <w:rPr>
          <w:lang w:eastAsia="zh-CN"/>
        </w:rPr>
        <w:t xml:space="preserve">1) How to realize the control </w:t>
      </w:r>
      <w:r w:rsidRPr="009F045C">
        <w:rPr>
          <w:rFonts w:hint="eastAsia"/>
          <w:lang w:val="en-GB" w:eastAsia="zh-CN"/>
        </w:rPr>
        <w:t>objective</w:t>
      </w:r>
      <w:r w:rsidRPr="009F045C">
        <w:rPr>
          <w:lang w:eastAsia="zh-CN"/>
        </w:rPr>
        <w:t xml:space="preserve">? The control </w:t>
      </w:r>
      <w:r w:rsidRPr="009F045C">
        <w:rPr>
          <w:rFonts w:hint="eastAsia"/>
          <w:lang w:val="en-GB" w:eastAsia="zh-CN"/>
        </w:rPr>
        <w:t>objective</w:t>
      </w:r>
      <w:r w:rsidRPr="009F045C">
        <w:rPr>
          <w:lang w:eastAsia="zh-CN"/>
        </w:rPr>
        <w:t xml:space="preserve"> </w:t>
      </w:r>
      <w:r w:rsidRPr="009F045C">
        <w:rPr>
          <w:rFonts w:hint="eastAsia"/>
          <w:lang w:eastAsia="zh-CN"/>
        </w:rPr>
        <w:t xml:space="preserve">of active pantograph control </w:t>
      </w:r>
      <w:r w:rsidRPr="009F045C">
        <w:rPr>
          <w:lang w:eastAsia="zh-CN"/>
        </w:rPr>
        <w:t xml:space="preserve">is mainly to decrease the fluctuation of the contact force and avoid the occurrence of contact loss, instead of </w:t>
      </w:r>
      <w:r w:rsidRPr="009F045C">
        <w:rPr>
          <w:rFonts w:hint="eastAsia"/>
          <w:lang w:eastAsia="zh-CN"/>
        </w:rPr>
        <w:t xml:space="preserve">just </w:t>
      </w:r>
      <w:r w:rsidRPr="009F045C">
        <w:rPr>
          <w:lang w:eastAsia="zh-CN"/>
        </w:rPr>
        <w:t>suppressing the vibration response.</w:t>
      </w:r>
    </w:p>
    <w:p w14:paraId="79C6834D" w14:textId="26D97C05" w:rsidR="005D0A69" w:rsidRPr="009F045C" w:rsidRDefault="005D0A69" w:rsidP="005D0A69">
      <w:pPr>
        <w:pStyle w:val="Text0"/>
        <w:spacing w:line="360" w:lineRule="auto"/>
        <w:rPr>
          <w:lang w:eastAsia="zh-CN"/>
        </w:rPr>
      </w:pPr>
      <w:r w:rsidRPr="009F045C">
        <w:rPr>
          <w:lang w:eastAsia="zh-CN"/>
        </w:rPr>
        <w:t xml:space="preserve">2) How to properly consider the nonlinear effect of the catenary </w:t>
      </w:r>
      <w:r w:rsidR="00C36395" w:rsidRPr="009F045C">
        <w:rPr>
          <w:lang w:val="en-GB" w:eastAsia="zh-CN"/>
        </w:rPr>
        <w:t xml:space="preserve">on the pantograph </w:t>
      </w:r>
      <w:r w:rsidRPr="009F045C">
        <w:rPr>
          <w:rFonts w:hint="eastAsia"/>
          <w:lang w:eastAsia="zh-CN"/>
        </w:rPr>
        <w:t>in the design stage of controller</w:t>
      </w:r>
      <w:r w:rsidRPr="009F045C">
        <w:rPr>
          <w:lang w:eastAsia="zh-CN"/>
        </w:rPr>
        <w:t>? The strong variation of the contact force is mainly caused by the unsmooth stiffness/mass distrib</w:t>
      </w:r>
      <w:r w:rsidR="003C41DF" w:rsidRPr="009F045C">
        <w:rPr>
          <w:lang w:eastAsia="zh-CN"/>
        </w:rPr>
        <w:t>ution of the catenary, some other uncertain disturbance from catenary to pantograph</w:t>
      </w:r>
      <w:r w:rsidRPr="009F045C">
        <w:rPr>
          <w:lang w:eastAsia="zh-CN"/>
        </w:rPr>
        <w:t xml:space="preserve"> and some environmental perturbations.</w:t>
      </w:r>
      <w:r w:rsidRPr="009F045C">
        <w:rPr>
          <w:rFonts w:hint="eastAsia"/>
          <w:lang w:eastAsia="zh-CN"/>
        </w:rPr>
        <w:t xml:space="preserve"> </w:t>
      </w:r>
      <w:r w:rsidRPr="009F045C">
        <w:rPr>
          <w:lang w:eastAsia="zh-CN"/>
        </w:rPr>
        <w:t>F</w:t>
      </w:r>
      <w:r w:rsidRPr="009F045C">
        <w:rPr>
          <w:rFonts w:hint="eastAsia"/>
          <w:lang w:eastAsia="zh-CN"/>
        </w:rPr>
        <w:t>urthermore, the catenary structure exhibits strong flexibility and</w:t>
      </w:r>
      <w:r w:rsidRPr="009F045C">
        <w:rPr>
          <w:lang w:val="en-GB" w:eastAsia="zh-CN"/>
        </w:rPr>
        <w:t xml:space="preserve"> geometric </w:t>
      </w:r>
      <w:r w:rsidRPr="009F045C">
        <w:rPr>
          <w:rFonts w:hint="eastAsia"/>
          <w:lang w:eastAsia="zh-CN"/>
        </w:rPr>
        <w:t>nonlinearity.</w:t>
      </w:r>
      <w:r w:rsidRPr="009F045C">
        <w:rPr>
          <w:lang w:eastAsia="zh-CN"/>
        </w:rPr>
        <w:t xml:space="preserve"> And</w:t>
      </w:r>
      <w:r w:rsidRPr="009F045C">
        <w:rPr>
          <w:rFonts w:hint="eastAsia"/>
          <w:lang w:eastAsia="zh-CN"/>
        </w:rPr>
        <w:t xml:space="preserve"> it seems impossible to measure the states of catenary along a very long railway.</w:t>
      </w:r>
    </w:p>
    <w:p w14:paraId="4FA82CCA" w14:textId="77777777" w:rsidR="005D0A69" w:rsidRPr="009F045C" w:rsidRDefault="005D0A69" w:rsidP="005D0A69">
      <w:pPr>
        <w:pStyle w:val="Text0"/>
        <w:spacing w:line="360" w:lineRule="auto"/>
        <w:rPr>
          <w:lang w:val="en-GB" w:eastAsia="zh-CN"/>
        </w:rPr>
      </w:pPr>
      <w:r w:rsidRPr="009F045C">
        <w:rPr>
          <w:lang w:eastAsia="zh-CN"/>
        </w:rPr>
        <w:t>3) How to improve the real-time performance of actuator</w:t>
      </w:r>
      <w:r w:rsidRPr="009F045C">
        <w:rPr>
          <w:lang w:val="en-GB" w:eastAsia="zh-CN"/>
        </w:rPr>
        <w:t>s</w:t>
      </w:r>
      <w:r w:rsidRPr="009F045C">
        <w:rPr>
          <w:lang w:eastAsia="zh-CN"/>
        </w:rPr>
        <w:t xml:space="preserve"> and the sensitivity of sensors?</w:t>
      </w:r>
    </w:p>
    <w:p w14:paraId="01CB1921" w14:textId="77777777" w:rsidR="00A46A5D" w:rsidRPr="009F045C" w:rsidRDefault="00A46A5D" w:rsidP="00A46A5D">
      <w:pPr>
        <w:pStyle w:val="Text0"/>
        <w:spacing w:line="360" w:lineRule="auto"/>
        <w:ind w:firstLine="0"/>
        <w:rPr>
          <w:lang w:val="en-GB" w:eastAsia="zh-CN"/>
        </w:rPr>
      </w:pPr>
    </w:p>
    <w:p w14:paraId="678FAEFF" w14:textId="77777777" w:rsidR="00A46A5D" w:rsidRPr="009F045C" w:rsidRDefault="00A46A5D" w:rsidP="00A46A5D">
      <w:pPr>
        <w:pStyle w:val="Text0"/>
        <w:spacing w:line="360" w:lineRule="auto"/>
        <w:ind w:firstLine="0"/>
        <w:rPr>
          <w:lang w:val="en-GB" w:eastAsia="zh-CN"/>
        </w:rPr>
      </w:pPr>
      <w:r w:rsidRPr="009F045C">
        <w:rPr>
          <w:noProof/>
          <w:lang w:val="en-GB" w:eastAsia="zh-CN"/>
        </w:rPr>
        <mc:AlternateContent>
          <mc:Choice Requires="wps">
            <w:drawing>
              <wp:inline distT="0" distB="0" distL="0" distR="0" wp14:anchorId="4C5CFA9C" wp14:editId="26071B80">
                <wp:extent cx="3197225" cy="1932305"/>
                <wp:effectExtent l="0" t="0" r="0" b="127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93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4C3B6" w14:textId="77777777" w:rsidR="00790E56" w:rsidRDefault="00790E56" w:rsidP="00A46A5D">
                            <w:pPr>
                              <w:pStyle w:val="FootnoteText"/>
                              <w:ind w:firstLine="0"/>
                              <w:jc w:val="center"/>
                            </w:pPr>
                            <w:r w:rsidRPr="00E33BA6">
                              <w:rPr>
                                <w:szCs w:val="21"/>
                              </w:rPr>
                              <w:object w:dxaOrig="9315" w:dyaOrig="7171" w14:anchorId="71EF8A69">
                                <v:shape id="_x0000_i1030" type="#_x0000_t75" style="width:177pt;height:137pt" o:ole="">
                                  <v:imagedata r:id="rId17" o:title=""/>
                                </v:shape>
                                <o:OLEObject Type="Embed" ProgID="Visio.Drawing.15" ShapeID="_x0000_i1030" DrawAspect="Content" ObjectID="_1548148264" r:id="rId18"/>
                              </w:object>
                            </w:r>
                          </w:p>
                          <w:p w14:paraId="0BA501F9" w14:textId="77777777" w:rsidR="00790E56" w:rsidRPr="00E258D7" w:rsidRDefault="00790E56" w:rsidP="00A46A5D">
                            <w:pPr>
                              <w:pStyle w:val="FootnoteText"/>
                              <w:ind w:firstLine="0"/>
                              <w:rPr>
                                <w:lang w:eastAsia="zh-CN"/>
                              </w:rPr>
                            </w:pPr>
                            <w:r w:rsidRPr="00A46A5D">
                              <w:rPr>
                                <w:b/>
                              </w:rPr>
                              <w:t>Figure 3</w:t>
                            </w:r>
                            <w:r>
                              <w:t>.</w:t>
                            </w:r>
                            <w:r>
                              <w:rPr>
                                <w:rFonts w:hint="eastAsia"/>
                                <w:lang w:eastAsia="zh-CN"/>
                              </w:rPr>
                              <w:t xml:space="preserve"> Whole complex pantograph-catenary model</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4C5CFA9C" id="Text Box 5" o:spid="_x0000_s1031" type="#_x0000_t202" style="width:251.7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" stroked="f">
                <v:textbox inset="0,0,0,0">
                  <w:txbxContent>
                    <w:p w14:paraId="6414C3B6" w14:textId="77777777" w:rsidR="00790E56" w:rsidRDefault="00790E56" w:rsidP="00A46A5D">
                      <w:pPr>
                        <w:pStyle w:val="a6"/>
                        <w:ind w:firstLine="0"/>
                        <w:jc w:val="center"/>
                      </w:pPr>
                      <w:r w:rsidRPr="00E33BA6">
                        <w:rPr>
                          <w:szCs w:val="21"/>
                        </w:rPr>
                        <w:object w:dxaOrig="9315" w:dyaOrig="7171" w14:anchorId="71EF8A69">
                          <v:shape id="_x0000_i1211" type="#_x0000_t75" style="width:177pt;height:137pt" o:ole="">
                            <v:imagedata r:id="rId19" o:title=""/>
                          </v:shape>
                          <o:OLEObject Type="Embed" ProgID="Visio.Drawing.15" ShapeID="_x0000_i1211" DrawAspect="Content" ObjectID="_1514494848" r:id="rId20"/>
                        </w:object>
                      </w:r>
                    </w:p>
                    <w:p w14:paraId="0BA501F9" w14:textId="77777777" w:rsidR="00790E56" w:rsidRPr="00E258D7" w:rsidRDefault="00790E56" w:rsidP="00A46A5D">
                      <w:pPr>
                        <w:pStyle w:val="a6"/>
                        <w:ind w:firstLine="0"/>
                        <w:rPr>
                          <w:lang w:eastAsia="zh-CN"/>
                        </w:rPr>
                      </w:pPr>
                      <w:r w:rsidRPr="00A46A5D">
                        <w:rPr>
                          <w:b/>
                        </w:rPr>
                        <w:t>Figure 3</w:t>
                      </w:r>
                      <w:r>
                        <w:t>.</w:t>
                      </w:r>
                      <w:r>
                        <w:rPr>
                          <w:rFonts w:hint="eastAsia"/>
                          <w:lang w:eastAsia="zh-CN"/>
                        </w:rPr>
                        <w:t xml:space="preserve"> Whole complex pantograph-catenary model</w:t>
                      </w:r>
                    </w:p>
                  </w:txbxContent>
                </v:textbox>
                <w10:anchorlock/>
              </v:shape>
            </w:pict>
          </mc:Fallback>
        </mc:AlternateContent>
      </w:r>
    </w:p>
    <w:p w14:paraId="4C0B9D0A" w14:textId="58B4E696" w:rsidR="00A46A5D" w:rsidRPr="009F045C" w:rsidRDefault="005D0A69" w:rsidP="0020576B">
      <w:pPr>
        <w:pStyle w:val="Text0"/>
        <w:adjustRightInd w:val="0"/>
        <w:snapToGrid w:val="0"/>
        <w:spacing w:line="360" w:lineRule="auto"/>
      </w:pPr>
      <w:r w:rsidRPr="009F045C">
        <w:rPr>
          <w:lang w:eastAsia="zh-CN"/>
        </w:rPr>
        <w:t>A</w:t>
      </w:r>
      <w:r w:rsidRPr="009F045C">
        <w:rPr>
          <w:rFonts w:hint="eastAsia"/>
          <w:lang w:eastAsia="zh-CN"/>
        </w:rPr>
        <w:t xml:space="preserve">part </w:t>
      </w:r>
      <w:r w:rsidRPr="009F045C">
        <w:rPr>
          <w:lang w:eastAsia="zh-CN"/>
        </w:rPr>
        <w:t xml:space="preserve">from the work done by </w:t>
      </w:r>
      <w:proofErr w:type="spellStart"/>
      <w:r w:rsidRPr="009F045C">
        <w:rPr>
          <w:lang w:eastAsia="zh-CN"/>
        </w:rPr>
        <w:t>Facchinetti</w:t>
      </w:r>
      <w:proofErr w:type="spellEnd"/>
      <w:r w:rsidRPr="009F045C">
        <w:rPr>
          <w:lang w:eastAsia="zh-CN"/>
        </w:rPr>
        <w:t xml:space="preserve"> and </w:t>
      </w:r>
      <w:proofErr w:type="spellStart"/>
      <w:r w:rsidRPr="009F045C">
        <w:rPr>
          <w:lang w:eastAsia="zh-CN"/>
        </w:rPr>
        <w:t>Mauri</w:t>
      </w:r>
      <w:proofErr w:type="spellEnd"/>
      <w:r w:rsidRPr="009F045C">
        <w:rPr>
          <w:lang w:eastAsia="zh-CN"/>
        </w:rPr>
        <w:t xml:space="preserve"> (2009), who established a </w:t>
      </w:r>
      <w:r w:rsidR="00704A3C" w:rsidRPr="009F045C">
        <w:rPr>
          <w:lang w:val="en-GB" w:eastAsia="zh-CN"/>
        </w:rPr>
        <w:t>h</w:t>
      </w:r>
      <w:proofErr w:type="spellStart"/>
      <w:r w:rsidR="00704A3C" w:rsidRPr="009F045C">
        <w:rPr>
          <w:lang w:eastAsia="zh-CN"/>
        </w:rPr>
        <w:t>ardware</w:t>
      </w:r>
      <w:proofErr w:type="spellEnd"/>
      <w:r w:rsidRPr="009F045C">
        <w:rPr>
          <w:lang w:eastAsia="zh-CN"/>
        </w:rPr>
        <w:t xml:space="preserve">-in-the-loop overhead line </w:t>
      </w:r>
      <w:r w:rsidRPr="009F045C">
        <w:rPr>
          <w:lang w:eastAsia="zh-CN"/>
        </w:rPr>
        <w:lastRenderedPageBreak/>
        <w:t xml:space="preserve">emulator with an active pantograph, most scholars focused on </w:t>
      </w:r>
      <w:r w:rsidRPr="009F045C">
        <w:rPr>
          <w:lang w:val="en-GB" w:eastAsia="zh-CN"/>
        </w:rPr>
        <w:t xml:space="preserve">overcoming </w:t>
      </w:r>
      <w:r w:rsidRPr="009F045C">
        <w:rPr>
          <w:lang w:eastAsia="zh-CN"/>
        </w:rPr>
        <w:t xml:space="preserve">the first two difficulties and proposed various kinds of controllers with different pantograph-catenary models. Generally, due to the strong nonlinear effect of the catenary on the pantograph, it is very difficult to design the controller based on the whole complex catenary-pantograph model (shown in </w:t>
      </w:r>
      <w:r w:rsidR="00E53A6A" w:rsidRPr="009F045C">
        <w:rPr>
          <w:lang w:eastAsia="zh-CN"/>
        </w:rPr>
        <w:t>Figure</w:t>
      </w:r>
      <w:r w:rsidRPr="009F045C">
        <w:rPr>
          <w:lang w:eastAsia="zh-CN"/>
        </w:rPr>
        <w:t xml:space="preserve"> 3) directly. The </w:t>
      </w:r>
      <w:r w:rsidRPr="009F045C">
        <w:rPr>
          <w:rFonts w:hint="eastAsia"/>
          <w:lang w:eastAsia="zh-CN"/>
        </w:rPr>
        <w:t xml:space="preserve">pantograph is </w:t>
      </w:r>
      <w:r w:rsidR="00C36395" w:rsidRPr="009F045C">
        <w:rPr>
          <w:lang w:val="en-GB" w:eastAsia="zh-CN"/>
        </w:rPr>
        <w:t xml:space="preserve">widely </w:t>
      </w:r>
      <w:r w:rsidRPr="009F045C">
        <w:rPr>
          <w:rFonts w:hint="eastAsia"/>
          <w:lang w:eastAsia="zh-CN"/>
        </w:rPr>
        <w:t xml:space="preserve">considered a lumped </w:t>
      </w:r>
      <w:r w:rsidRPr="009F045C">
        <w:rPr>
          <w:lang w:val="en-GB" w:eastAsia="zh-CN"/>
        </w:rPr>
        <w:t xml:space="preserve">simple pantograph </w:t>
      </w:r>
      <w:r w:rsidRPr="009F045C">
        <w:rPr>
          <w:rFonts w:hint="eastAsia"/>
          <w:lang w:eastAsia="zh-CN"/>
        </w:rPr>
        <w:t>model</w:t>
      </w:r>
      <w:r w:rsidRPr="009F045C">
        <w:rPr>
          <w:lang w:val="en-GB" w:eastAsia="zh-CN"/>
        </w:rPr>
        <w:t>s</w:t>
      </w:r>
      <w:r w:rsidRPr="009F045C">
        <w:rPr>
          <w:rFonts w:hint="eastAsia"/>
          <w:lang w:eastAsia="zh-CN"/>
        </w:rPr>
        <w:t xml:space="preserve"> with two or three masses. </w:t>
      </w:r>
      <w:r w:rsidRPr="009F045C">
        <w:rPr>
          <w:lang w:eastAsia="zh-CN"/>
        </w:rPr>
        <w:t>In the stage of the controller</w:t>
      </w:r>
      <w:r w:rsidR="00704A3C" w:rsidRPr="009F045C">
        <w:rPr>
          <w:lang w:val="en-GB" w:eastAsia="zh-CN"/>
        </w:rPr>
        <w:t xml:space="preserve"> </w:t>
      </w:r>
      <w:r w:rsidR="00704A3C" w:rsidRPr="009F045C">
        <w:rPr>
          <w:lang w:eastAsia="zh-CN"/>
        </w:rPr>
        <w:t>design</w:t>
      </w:r>
      <w:r w:rsidRPr="009F045C">
        <w:rPr>
          <w:lang w:eastAsia="zh-CN"/>
        </w:rPr>
        <w:t xml:space="preserve">, </w:t>
      </w:r>
      <w:r w:rsidRPr="009F045C">
        <w:rPr>
          <w:rFonts w:hint="eastAsia"/>
          <w:lang w:eastAsia="zh-CN"/>
        </w:rPr>
        <w:t xml:space="preserve">the </w:t>
      </w:r>
      <w:r w:rsidRPr="009F045C">
        <w:rPr>
          <w:lang w:eastAsia="zh-CN"/>
        </w:rPr>
        <w:t xml:space="preserve">catenary is always simplified </w:t>
      </w:r>
      <w:r w:rsidRPr="009F045C">
        <w:rPr>
          <w:lang w:val="en-GB" w:eastAsia="zh-CN"/>
        </w:rPr>
        <w:t>as</w:t>
      </w:r>
      <w:r w:rsidRPr="009F045C">
        <w:rPr>
          <w:lang w:eastAsia="zh-CN"/>
        </w:rPr>
        <w:t xml:space="preserve"> a one degree</w:t>
      </w:r>
      <w:r w:rsidRPr="009F045C">
        <w:rPr>
          <w:lang w:val="en-GB" w:eastAsia="zh-CN"/>
        </w:rPr>
        <w:t>-</w:t>
      </w:r>
      <w:r w:rsidRPr="009F045C">
        <w:rPr>
          <w:lang w:eastAsia="zh-CN"/>
        </w:rPr>
        <w:t>of</w:t>
      </w:r>
      <w:r w:rsidRPr="009F045C">
        <w:rPr>
          <w:lang w:val="en-GB" w:eastAsia="zh-CN"/>
        </w:rPr>
        <w:t>-</w:t>
      </w:r>
      <w:r w:rsidRPr="009F045C">
        <w:rPr>
          <w:lang w:eastAsia="zh-CN"/>
        </w:rPr>
        <w:t xml:space="preserve">freedom (DOF) model with a time varying stiffness </w:t>
      </w:r>
      <w:bookmarkStart w:id="21" w:name="OLE_LINK62"/>
      <w:bookmarkStart w:id="22" w:name="OLE_LINK63"/>
      <w:r w:rsidRPr="009F045C">
        <w:rPr>
          <w:lang w:eastAsia="zh-CN"/>
        </w:rPr>
        <w:t xml:space="preserve">(shown in </w:t>
      </w:r>
      <w:r w:rsidR="00E53A6A" w:rsidRPr="009F045C">
        <w:rPr>
          <w:lang w:eastAsia="zh-CN"/>
        </w:rPr>
        <w:t>Figure</w:t>
      </w:r>
      <w:r w:rsidR="003C41DF" w:rsidRPr="009F045C">
        <w:rPr>
          <w:lang w:eastAsia="zh-CN"/>
        </w:rPr>
        <w:t xml:space="preserve"> </w:t>
      </w:r>
      <w:r w:rsidRPr="009F045C">
        <w:rPr>
          <w:lang w:eastAsia="zh-CN"/>
        </w:rPr>
        <w:t>4(a))</w:t>
      </w:r>
      <w:bookmarkEnd w:id="21"/>
      <w:bookmarkEnd w:id="22"/>
      <w:r w:rsidRPr="009F045C">
        <w:rPr>
          <w:lang w:eastAsia="zh-CN"/>
        </w:rPr>
        <w:t xml:space="preserve"> to </w:t>
      </w:r>
      <w:bookmarkStart w:id="23" w:name="OLE_LINK3"/>
      <w:r w:rsidR="00704A3C" w:rsidRPr="009F045C">
        <w:rPr>
          <w:lang w:val="en-GB" w:eastAsia="zh-CN"/>
        </w:rPr>
        <w:t>facilitate development of</w:t>
      </w:r>
      <w:bookmarkEnd w:id="23"/>
      <w:r w:rsidR="00704A3C" w:rsidRPr="009F045C">
        <w:rPr>
          <w:lang w:eastAsia="zh-CN"/>
        </w:rPr>
        <w:t xml:space="preserve"> </w:t>
      </w:r>
      <w:r w:rsidRPr="009F045C">
        <w:rPr>
          <w:lang w:eastAsia="zh-CN"/>
        </w:rPr>
        <w:t xml:space="preserve">the control strategy. Sometimes, a time-varying mass is also included (shown in </w:t>
      </w:r>
      <w:r w:rsidR="00E53A6A" w:rsidRPr="009F045C">
        <w:rPr>
          <w:lang w:eastAsia="zh-CN"/>
        </w:rPr>
        <w:t>Figure</w:t>
      </w:r>
      <w:r w:rsidR="003C41DF" w:rsidRPr="009F045C">
        <w:rPr>
          <w:lang w:eastAsia="zh-CN"/>
        </w:rPr>
        <w:t xml:space="preserve"> </w:t>
      </w:r>
      <w:r w:rsidRPr="009F045C">
        <w:rPr>
          <w:lang w:eastAsia="zh-CN"/>
        </w:rPr>
        <w:t xml:space="preserve">4(b)). In </w:t>
      </w:r>
      <w:r w:rsidR="00E53A6A" w:rsidRPr="009F045C">
        <w:rPr>
          <w:lang w:eastAsia="zh-CN"/>
        </w:rPr>
        <w:t>Figure</w:t>
      </w:r>
      <w:r w:rsidRPr="009F045C">
        <w:rPr>
          <w:lang w:eastAsia="zh-CN"/>
        </w:rPr>
        <w:t xml:space="preserve"> 4, </w:t>
      </w:r>
      <w:r w:rsidRPr="009F045C">
        <w:rPr>
          <w:position w:val="-12"/>
        </w:rPr>
        <w:object w:dxaOrig="480" w:dyaOrig="340" w14:anchorId="79B6B565">
          <v:shape id="_x0000_i1031" type="#_x0000_t75" style="width:24pt;height:17.5pt" o:ole="">
            <v:imagedata r:id="rId21" o:title=""/>
          </v:shape>
          <o:OLEObject Type="Embed" ProgID="Equation.DSMT4" ShapeID="_x0000_i1031" DrawAspect="Content" ObjectID="_1548148078" r:id="rId22"/>
        </w:object>
      </w:r>
      <w:r w:rsidRPr="009F045C">
        <w:t xml:space="preserve"> and </w:t>
      </w:r>
      <w:r w:rsidRPr="009F045C">
        <w:rPr>
          <w:position w:val="-12"/>
        </w:rPr>
        <w:object w:dxaOrig="540" w:dyaOrig="340" w14:anchorId="7159D0DC">
          <v:shape id="_x0000_i1032" type="#_x0000_t75" style="width:27pt;height:17.5pt" o:ole="">
            <v:imagedata r:id="rId23" o:title=""/>
          </v:shape>
          <o:OLEObject Type="Embed" ProgID="Equation.DSMT4" ShapeID="_x0000_i1032" DrawAspect="Content" ObjectID="_1548148079" r:id="rId24"/>
        </w:object>
      </w:r>
      <w:r w:rsidRPr="009F045C">
        <w:t xml:space="preserve"> are the time-varying stiffness and mass of catenary. </w:t>
      </w:r>
      <w:r w:rsidRPr="009F045C">
        <w:rPr>
          <w:position w:val="-10"/>
        </w:rPr>
        <w:object w:dxaOrig="260" w:dyaOrig="300" w14:anchorId="1DAE7ACA">
          <v:shape id="_x0000_i1033" type="#_x0000_t75" style="width:13pt;height:15pt" o:ole="">
            <v:imagedata r:id="rId25" o:title=""/>
          </v:shape>
          <o:OLEObject Type="Embed" ProgID="Equation.DSMT4" ShapeID="_x0000_i1033" DrawAspect="Content" ObjectID="_1548148080" r:id="rId26"/>
        </w:object>
      </w:r>
      <w:r w:rsidRPr="009F045C">
        <w:t xml:space="preserve">, </w:t>
      </w:r>
      <w:r w:rsidRPr="009F045C">
        <w:rPr>
          <w:position w:val="-10"/>
        </w:rPr>
        <w:object w:dxaOrig="220" w:dyaOrig="300" w14:anchorId="49A95C64">
          <v:shape id="_x0000_i1034" type="#_x0000_t75" style="width:11.5pt;height:15pt" o:ole="">
            <v:imagedata r:id="rId27" o:title=""/>
          </v:shape>
          <o:OLEObject Type="Embed" ProgID="Equation.DSMT4" ShapeID="_x0000_i1034" DrawAspect="Content" ObjectID="_1548148081" r:id="rId28"/>
        </w:object>
      </w:r>
      <w:r w:rsidRPr="009F045C">
        <w:t xml:space="preserve"> and </w:t>
      </w:r>
      <w:r w:rsidRPr="009F045C">
        <w:rPr>
          <w:position w:val="-10"/>
        </w:rPr>
        <w:object w:dxaOrig="200" w:dyaOrig="300" w14:anchorId="014A4D56">
          <v:shape id="_x0000_i1035" type="#_x0000_t75" style="width:10pt;height:15pt" o:ole="">
            <v:imagedata r:id="rId29" o:title=""/>
          </v:shape>
          <o:OLEObject Type="Embed" ProgID="Equation.DSMT4" ShapeID="_x0000_i1035" DrawAspect="Content" ObjectID="_1548148082" r:id="rId30"/>
        </w:object>
      </w:r>
      <w:r w:rsidRPr="009F045C">
        <w:t xml:space="preserve"> are the mass, stiffness and damping of the pantograph head, respectively</w:t>
      </w:r>
      <w:r w:rsidRPr="009F045C">
        <w:rPr>
          <w:lang w:val="en-GB"/>
        </w:rPr>
        <w:t>;</w:t>
      </w:r>
      <w:r w:rsidRPr="009F045C">
        <w:t xml:space="preserve"> </w:t>
      </w:r>
      <w:r w:rsidRPr="009F045C">
        <w:rPr>
          <w:position w:val="-10"/>
        </w:rPr>
        <w:object w:dxaOrig="279" w:dyaOrig="300" w14:anchorId="1A858A07">
          <v:shape id="_x0000_i1036" type="#_x0000_t75" style="width:14.5pt;height:15pt" o:ole="">
            <v:imagedata r:id="rId31" o:title=""/>
          </v:shape>
          <o:OLEObject Type="Embed" ProgID="Equation.DSMT4" ShapeID="_x0000_i1036" DrawAspect="Content" ObjectID="_1548148083" r:id="rId32"/>
        </w:object>
      </w:r>
      <w:r w:rsidRPr="009F045C">
        <w:t xml:space="preserve">, </w:t>
      </w:r>
      <w:r w:rsidRPr="009F045C">
        <w:rPr>
          <w:position w:val="-10"/>
        </w:rPr>
        <w:object w:dxaOrig="240" w:dyaOrig="300" w14:anchorId="100CE159">
          <v:shape id="_x0000_i1037" type="#_x0000_t75" style="width:12pt;height:15pt" o:ole="">
            <v:imagedata r:id="rId33" o:title=""/>
          </v:shape>
          <o:OLEObject Type="Embed" ProgID="Equation.DSMT4" ShapeID="_x0000_i1037" DrawAspect="Content" ObjectID="_1548148084" r:id="rId34"/>
        </w:object>
      </w:r>
      <w:r w:rsidRPr="009F045C">
        <w:t xml:space="preserve"> and </w:t>
      </w:r>
      <w:r w:rsidRPr="009F045C">
        <w:rPr>
          <w:position w:val="-10"/>
        </w:rPr>
        <w:object w:dxaOrig="220" w:dyaOrig="300" w14:anchorId="592DD827">
          <v:shape id="_x0000_i1038" type="#_x0000_t75" style="width:11.5pt;height:15pt" o:ole="">
            <v:imagedata r:id="rId35" o:title=""/>
          </v:shape>
          <o:OLEObject Type="Embed" ProgID="Equation.DSMT4" ShapeID="_x0000_i1038" DrawAspect="Content" ObjectID="_1548148085" r:id="rId36"/>
        </w:object>
      </w:r>
      <w:r w:rsidRPr="009F045C">
        <w:t xml:space="preserve"> are the mass, stiffness and damping of the </w:t>
      </w:r>
      <w:r w:rsidRPr="009F045C">
        <w:rPr>
          <w:rFonts w:hint="eastAsia"/>
          <w:lang w:eastAsia="zh-CN"/>
        </w:rPr>
        <w:t xml:space="preserve">pantograph </w:t>
      </w:r>
      <w:r w:rsidRPr="009F045C">
        <w:t xml:space="preserve">frame, respectively. </w:t>
      </w:r>
      <w:r w:rsidRPr="009F045C">
        <w:rPr>
          <w:position w:val="-10"/>
        </w:rPr>
        <w:object w:dxaOrig="240" w:dyaOrig="300" w14:anchorId="4ECA36EE">
          <v:shape id="_x0000_i1039" type="#_x0000_t75" style="width:12pt;height:15pt" o:ole="">
            <v:imagedata r:id="rId37" o:title=""/>
          </v:shape>
          <o:OLEObject Type="Embed" ProgID="Equation.DSMT4" ShapeID="_x0000_i1039" DrawAspect="Content" ObjectID="_1548148086" r:id="rId38"/>
        </w:object>
      </w:r>
      <w:r w:rsidRPr="009F045C">
        <w:t xml:space="preserve"> is the PCCF. </w:t>
      </w:r>
      <w:r w:rsidRPr="009F045C">
        <w:rPr>
          <w:position w:val="-10"/>
        </w:rPr>
        <w:object w:dxaOrig="240" w:dyaOrig="300" w14:anchorId="3EAA3A0D">
          <v:shape id="_x0000_i1040" type="#_x0000_t75" style="width:12pt;height:15pt" o:ole="">
            <v:imagedata r:id="rId39" o:title=""/>
          </v:shape>
          <o:OLEObject Type="Embed" ProgID="Equation.DSMT4" ShapeID="_x0000_i1040" DrawAspect="Content" ObjectID="_1548148087" r:id="rId40"/>
        </w:object>
      </w:r>
      <w:r w:rsidRPr="009F045C">
        <w:t xml:space="preserve"> is the static uplift force. </w:t>
      </w:r>
      <w:r w:rsidRPr="009F045C">
        <w:rPr>
          <w:position w:val="-10"/>
        </w:rPr>
        <w:object w:dxaOrig="240" w:dyaOrig="300" w14:anchorId="2381ECA6">
          <v:shape id="_x0000_i1041" type="#_x0000_t75" style="width:12pt;height:15pt" o:ole="">
            <v:imagedata r:id="rId41" o:title=""/>
          </v:shape>
          <o:OLEObject Type="Embed" ProgID="Equation.DSMT4" ShapeID="_x0000_i1041" DrawAspect="Content" ObjectID="_1548148088" r:id="rId42"/>
        </w:object>
      </w:r>
      <w:r w:rsidRPr="009F045C">
        <w:t xml:space="preserve"> is the control force. </w:t>
      </w:r>
    </w:p>
    <w:p w14:paraId="7B61AFD3" w14:textId="2EFEDD9D" w:rsidR="00A46A5D" w:rsidRPr="009F045C" w:rsidRDefault="00A46A5D" w:rsidP="0020576B">
      <w:pPr>
        <w:pStyle w:val="Text0"/>
        <w:adjustRightInd w:val="0"/>
        <w:snapToGrid w:val="0"/>
        <w:spacing w:line="360" w:lineRule="auto"/>
        <w:ind w:firstLine="0"/>
        <w:rPr>
          <w:lang w:val="en-GB"/>
        </w:rPr>
      </w:pPr>
      <w:r w:rsidRPr="009F045C">
        <w:rPr>
          <w:noProof/>
          <w:lang w:val="en-GB" w:eastAsia="zh-CN"/>
        </w:rPr>
        <mc:AlternateContent>
          <mc:Choice Requires="wps">
            <w:drawing>
              <wp:inline distT="0" distB="0" distL="0" distR="0" wp14:anchorId="4A6073AC" wp14:editId="71425F61">
                <wp:extent cx="3197225" cy="2037144"/>
                <wp:effectExtent l="0" t="0" r="3175" b="127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2037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7222B" w14:textId="33686C7A" w:rsidR="00790E56" w:rsidRPr="00585E3C" w:rsidRDefault="00790E56" w:rsidP="00A46A5D">
                            <w:pPr>
                              <w:pStyle w:val="Abstract"/>
                              <w:ind w:firstLine="0"/>
                              <w:jc w:val="center"/>
                              <w:rPr>
                                <w:sz w:val="16"/>
                                <w:szCs w:val="16"/>
                              </w:rPr>
                            </w:pPr>
                            <w:r w:rsidRPr="00585E3C">
                              <w:rPr>
                                <w:sz w:val="16"/>
                                <w:szCs w:val="16"/>
                              </w:rPr>
                              <w:object w:dxaOrig="6060" w:dyaOrig="3076" w14:anchorId="0D9DC3C0">
                                <v:shape id="_x0000_i1043" type="#_x0000_t75" style="width:232.5pt;height:119pt" o:ole="">
                                  <v:imagedata r:id="rId43" o:title=""/>
                                </v:shape>
                                <o:OLEObject Type="Embed" ProgID="Visio.Drawing.15" ShapeID="_x0000_i1043" DrawAspect="Content" ObjectID="_1548148265" r:id="rId44"/>
                              </w:object>
                            </w:r>
                          </w:p>
                          <w:p w14:paraId="5E168431" w14:textId="77777777" w:rsidR="00790E56" w:rsidRDefault="00790E56" w:rsidP="00294A54">
                            <w:pPr>
                              <w:pStyle w:val="Abstract"/>
                              <w:ind w:firstLineChars="600" w:firstLine="960"/>
                              <w:rPr>
                                <w:b w:val="0"/>
                                <w:sz w:val="16"/>
                                <w:szCs w:val="16"/>
                                <w:lang w:eastAsia="zh-CN"/>
                              </w:rPr>
                            </w:pPr>
                            <w:r>
                              <w:rPr>
                                <w:rFonts w:hint="eastAsia"/>
                                <w:b w:val="0"/>
                                <w:sz w:val="16"/>
                                <w:szCs w:val="16"/>
                                <w:lang w:eastAsia="zh-CN"/>
                              </w:rPr>
                              <w:t>(a)</w:t>
                            </w:r>
                            <w:r>
                              <w:rPr>
                                <w:b w:val="0"/>
                                <w:sz w:val="16"/>
                                <w:szCs w:val="16"/>
                                <w:lang w:eastAsia="zh-CN"/>
                              </w:rPr>
                              <w:t xml:space="preserve">                                                           </w:t>
                            </w:r>
                            <w:r>
                              <w:rPr>
                                <w:rFonts w:hint="eastAsia"/>
                                <w:b w:val="0"/>
                                <w:sz w:val="16"/>
                                <w:szCs w:val="16"/>
                                <w:lang w:eastAsia="zh-CN"/>
                              </w:rPr>
                              <w:t>(</w:t>
                            </w:r>
                            <w:proofErr w:type="gramStart"/>
                            <w:r>
                              <w:rPr>
                                <w:rFonts w:hint="eastAsia"/>
                                <w:b w:val="0"/>
                                <w:sz w:val="16"/>
                                <w:szCs w:val="16"/>
                                <w:lang w:eastAsia="zh-CN"/>
                              </w:rPr>
                              <w:t>b</w:t>
                            </w:r>
                            <w:proofErr w:type="gramEnd"/>
                            <w:r>
                              <w:rPr>
                                <w:rFonts w:hint="eastAsia"/>
                                <w:b w:val="0"/>
                                <w:sz w:val="16"/>
                                <w:szCs w:val="16"/>
                                <w:lang w:eastAsia="zh-CN"/>
                              </w:rPr>
                              <w:t>)</w:t>
                            </w:r>
                          </w:p>
                          <w:p w14:paraId="20DA2AF6" w14:textId="77777777" w:rsidR="00790E56" w:rsidRPr="00585E3C" w:rsidRDefault="00790E56" w:rsidP="00A46A5D">
                            <w:pPr>
                              <w:pStyle w:val="Abstract"/>
                              <w:ind w:firstLine="0"/>
                              <w:rPr>
                                <w:b w:val="0"/>
                                <w:sz w:val="16"/>
                                <w:szCs w:val="16"/>
                                <w:lang w:eastAsia="zh-CN"/>
                              </w:rPr>
                            </w:pPr>
                            <w:proofErr w:type="gramStart"/>
                            <w:r w:rsidRPr="00A46A5D">
                              <w:rPr>
                                <w:sz w:val="16"/>
                                <w:szCs w:val="16"/>
                              </w:rPr>
                              <w:t>Figure</w:t>
                            </w:r>
                            <w:r w:rsidRPr="00294A54">
                              <w:rPr>
                                <w:rFonts w:hint="eastAsia"/>
                                <w:sz w:val="16"/>
                                <w:szCs w:val="16"/>
                                <w:lang w:eastAsia="zh-CN"/>
                              </w:rPr>
                              <w:t xml:space="preserve"> 4</w:t>
                            </w:r>
                            <w:r w:rsidRPr="00585E3C">
                              <w:rPr>
                                <w:b w:val="0"/>
                                <w:sz w:val="16"/>
                                <w:szCs w:val="16"/>
                              </w:rPr>
                              <w:t>.</w:t>
                            </w:r>
                            <w:proofErr w:type="gramEnd"/>
                            <w:r>
                              <w:rPr>
                                <w:rFonts w:hint="eastAsia"/>
                                <w:b w:val="0"/>
                                <w:sz w:val="16"/>
                                <w:szCs w:val="16"/>
                                <w:lang w:eastAsia="zh-CN"/>
                              </w:rPr>
                              <w:t xml:space="preserve"> </w:t>
                            </w:r>
                            <w:bookmarkStart w:id="24" w:name="OLE_LINK95"/>
                            <w:bookmarkStart w:id="25" w:name="OLE_LINK96"/>
                            <w:r>
                              <w:rPr>
                                <w:rFonts w:hint="eastAsia"/>
                                <w:b w:val="0"/>
                                <w:sz w:val="16"/>
                                <w:szCs w:val="16"/>
                                <w:lang w:eastAsia="zh-CN"/>
                              </w:rPr>
                              <w:t xml:space="preserve">Pantograph and </w:t>
                            </w:r>
                            <w:r>
                              <w:rPr>
                                <w:b w:val="0"/>
                                <w:sz w:val="16"/>
                                <w:szCs w:val="16"/>
                                <w:lang w:eastAsia="zh-CN"/>
                              </w:rPr>
                              <w:t>simplified catenary model with a</w:t>
                            </w:r>
                            <w:r w:rsidRPr="00585E3C">
                              <w:rPr>
                                <w:b w:val="0"/>
                                <w:sz w:val="16"/>
                                <w:szCs w:val="16"/>
                                <w:lang w:eastAsia="zh-CN"/>
                              </w:rPr>
                              <w:t xml:space="preserve"> </w:t>
                            </w:r>
                            <w:r w:rsidRPr="00585E3C">
                              <w:rPr>
                                <w:rFonts w:hint="eastAsia"/>
                                <w:b w:val="0"/>
                                <w:sz w:val="16"/>
                                <w:szCs w:val="16"/>
                                <w:lang w:eastAsia="zh-CN"/>
                              </w:rPr>
                              <w:t>time-varying stiffness</w:t>
                            </w:r>
                            <w:bookmarkEnd w:id="24"/>
                            <w:bookmarkEnd w:id="25"/>
                            <w:r>
                              <w:rPr>
                                <w:b w:val="0"/>
                                <w:sz w:val="16"/>
                                <w:szCs w:val="16"/>
                                <w:lang w:eastAsia="zh-CN"/>
                              </w:rPr>
                              <w:t xml:space="preserve"> (a); </w:t>
                            </w:r>
                            <w:r>
                              <w:rPr>
                                <w:rFonts w:hint="eastAsia"/>
                                <w:b w:val="0"/>
                                <w:sz w:val="16"/>
                                <w:szCs w:val="16"/>
                                <w:lang w:eastAsia="zh-CN"/>
                              </w:rPr>
                              <w:t xml:space="preserve">Pantograph and </w:t>
                            </w:r>
                            <w:r>
                              <w:rPr>
                                <w:b w:val="0"/>
                                <w:sz w:val="16"/>
                                <w:szCs w:val="16"/>
                                <w:lang w:eastAsia="zh-CN"/>
                              </w:rPr>
                              <w:t>simplified catenary model with a</w:t>
                            </w:r>
                            <w:r w:rsidRPr="00585E3C">
                              <w:rPr>
                                <w:b w:val="0"/>
                                <w:sz w:val="16"/>
                                <w:szCs w:val="16"/>
                                <w:lang w:eastAsia="zh-CN"/>
                              </w:rPr>
                              <w:t xml:space="preserve"> </w:t>
                            </w:r>
                            <w:r w:rsidRPr="00585E3C">
                              <w:rPr>
                                <w:rFonts w:hint="eastAsia"/>
                                <w:b w:val="0"/>
                                <w:sz w:val="16"/>
                                <w:szCs w:val="16"/>
                                <w:lang w:eastAsia="zh-CN"/>
                              </w:rPr>
                              <w:t>time-varying stiffness</w:t>
                            </w:r>
                            <w:r>
                              <w:rPr>
                                <w:b w:val="0"/>
                                <w:sz w:val="16"/>
                                <w:szCs w:val="16"/>
                                <w:lang w:eastAsia="zh-CN"/>
                              </w:rPr>
                              <w:t xml:space="preserve"> and mass (b)</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4A6073AC" id="Text Box 6" o:spid="_x0000_s1032" type="#_x0000_t202" style="width:251.7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" stroked="f">
                <v:textbox inset="0,0,0,0">
                  <w:txbxContent>
                    <w:p w14:paraId="20E7222B" w14:textId="33686C7A" w:rsidR="00790E56" w:rsidRPr="00585E3C" w:rsidRDefault="00790E56" w:rsidP="00A46A5D">
                      <w:pPr>
                        <w:pStyle w:val="Abstract"/>
                        <w:ind w:firstLine="0"/>
                        <w:jc w:val="center"/>
                        <w:rPr>
                          <w:sz w:val="16"/>
                          <w:szCs w:val="16"/>
                        </w:rPr>
                      </w:pPr>
                      <w:r w:rsidRPr="00585E3C">
                        <w:rPr>
                          <w:sz w:val="16"/>
                          <w:szCs w:val="16"/>
                        </w:rPr>
                        <w:object w:dxaOrig="6060" w:dyaOrig="3076" w14:anchorId="0D9DC3C0">
                          <v:shape id="_x0000_i1212" type="#_x0000_t75" style="width:232.5pt;height:119pt" o:ole="">
                            <v:imagedata r:id="rId45" o:title=""/>
                          </v:shape>
                          <o:OLEObject Type="Embed" ProgID="Visio.Drawing.15" ShapeID="_x0000_i1212" DrawAspect="Content" ObjectID="_1514494849" r:id="rId46"/>
                        </w:object>
                      </w:r>
                    </w:p>
                    <w:p w14:paraId="5E168431" w14:textId="77777777" w:rsidR="00790E56" w:rsidRDefault="00790E56" w:rsidP="00294A54">
                      <w:pPr>
                        <w:pStyle w:val="Abstract"/>
                        <w:ind w:firstLineChars="600" w:firstLine="960"/>
                        <w:rPr>
                          <w:b w:val="0"/>
                          <w:sz w:val="16"/>
                          <w:szCs w:val="16"/>
                          <w:lang w:eastAsia="zh-CN"/>
                        </w:rPr>
                      </w:pPr>
                      <w:r>
                        <w:rPr>
                          <w:rFonts w:hint="eastAsia"/>
                          <w:b w:val="0"/>
                          <w:sz w:val="16"/>
                          <w:szCs w:val="16"/>
                          <w:lang w:eastAsia="zh-CN"/>
                        </w:rPr>
                        <w:t>(a)</w:t>
                      </w:r>
                      <w:r>
                        <w:rPr>
                          <w:b w:val="0"/>
                          <w:sz w:val="16"/>
                          <w:szCs w:val="16"/>
                          <w:lang w:eastAsia="zh-CN"/>
                        </w:rPr>
                        <w:t xml:space="preserve">                                                           </w:t>
                      </w:r>
                      <w:r>
                        <w:rPr>
                          <w:rFonts w:hint="eastAsia"/>
                          <w:b w:val="0"/>
                          <w:sz w:val="16"/>
                          <w:szCs w:val="16"/>
                          <w:lang w:eastAsia="zh-CN"/>
                        </w:rPr>
                        <w:t>(b)</w:t>
                      </w:r>
                    </w:p>
                    <w:p w14:paraId="20DA2AF6" w14:textId="77777777" w:rsidR="00790E56" w:rsidRPr="00585E3C" w:rsidRDefault="00790E56" w:rsidP="00A46A5D">
                      <w:pPr>
                        <w:pStyle w:val="Abstract"/>
                        <w:ind w:firstLine="0"/>
                        <w:rPr>
                          <w:b w:val="0"/>
                          <w:sz w:val="16"/>
                          <w:szCs w:val="16"/>
                          <w:lang w:eastAsia="zh-CN"/>
                        </w:rPr>
                      </w:pPr>
                      <w:r w:rsidRPr="00A46A5D">
                        <w:rPr>
                          <w:sz w:val="16"/>
                          <w:szCs w:val="16"/>
                        </w:rPr>
                        <w:t>Figure</w:t>
                      </w:r>
                      <w:r w:rsidRPr="00294A54">
                        <w:rPr>
                          <w:rFonts w:hint="eastAsia"/>
                          <w:sz w:val="16"/>
                          <w:szCs w:val="16"/>
                          <w:lang w:eastAsia="zh-CN"/>
                        </w:rPr>
                        <w:t xml:space="preserve"> 4</w:t>
                      </w:r>
                      <w:r w:rsidRPr="00585E3C">
                        <w:rPr>
                          <w:b w:val="0"/>
                          <w:sz w:val="16"/>
                          <w:szCs w:val="16"/>
                        </w:rPr>
                        <w:t>.</w:t>
                      </w:r>
                      <w:r>
                        <w:rPr>
                          <w:rFonts w:hint="eastAsia"/>
                          <w:b w:val="0"/>
                          <w:sz w:val="16"/>
                          <w:szCs w:val="16"/>
                          <w:lang w:eastAsia="zh-CN"/>
                        </w:rPr>
                        <w:t xml:space="preserve"> </w:t>
                      </w:r>
                      <w:bookmarkStart w:id="33" w:name="OLE_LINK95"/>
                      <w:bookmarkStart w:id="34" w:name="OLE_LINK96"/>
                      <w:r>
                        <w:rPr>
                          <w:rFonts w:hint="eastAsia"/>
                          <w:b w:val="0"/>
                          <w:sz w:val="16"/>
                          <w:szCs w:val="16"/>
                          <w:lang w:eastAsia="zh-CN"/>
                        </w:rPr>
                        <w:t xml:space="preserve">Pantograph and </w:t>
                      </w:r>
                      <w:r>
                        <w:rPr>
                          <w:b w:val="0"/>
                          <w:sz w:val="16"/>
                          <w:szCs w:val="16"/>
                          <w:lang w:eastAsia="zh-CN"/>
                        </w:rPr>
                        <w:t>simplified catenary model with a</w:t>
                      </w:r>
                      <w:r w:rsidRPr="00585E3C">
                        <w:rPr>
                          <w:b w:val="0"/>
                          <w:sz w:val="16"/>
                          <w:szCs w:val="16"/>
                          <w:lang w:eastAsia="zh-CN"/>
                        </w:rPr>
                        <w:t xml:space="preserve"> </w:t>
                      </w:r>
                      <w:r w:rsidRPr="00585E3C">
                        <w:rPr>
                          <w:rFonts w:hint="eastAsia"/>
                          <w:b w:val="0"/>
                          <w:sz w:val="16"/>
                          <w:szCs w:val="16"/>
                          <w:lang w:eastAsia="zh-CN"/>
                        </w:rPr>
                        <w:t>time-varying stiffness</w:t>
                      </w:r>
                      <w:bookmarkEnd w:id="33"/>
                      <w:bookmarkEnd w:id="34"/>
                      <w:r>
                        <w:rPr>
                          <w:b w:val="0"/>
                          <w:sz w:val="16"/>
                          <w:szCs w:val="16"/>
                          <w:lang w:eastAsia="zh-CN"/>
                        </w:rPr>
                        <w:t xml:space="preserve"> (a); </w:t>
                      </w:r>
                      <w:r>
                        <w:rPr>
                          <w:rFonts w:hint="eastAsia"/>
                          <w:b w:val="0"/>
                          <w:sz w:val="16"/>
                          <w:szCs w:val="16"/>
                          <w:lang w:eastAsia="zh-CN"/>
                        </w:rPr>
                        <w:t xml:space="preserve">Pantograph and </w:t>
                      </w:r>
                      <w:r>
                        <w:rPr>
                          <w:b w:val="0"/>
                          <w:sz w:val="16"/>
                          <w:szCs w:val="16"/>
                          <w:lang w:eastAsia="zh-CN"/>
                        </w:rPr>
                        <w:t>simplified catenary model with a</w:t>
                      </w:r>
                      <w:r w:rsidRPr="00585E3C">
                        <w:rPr>
                          <w:b w:val="0"/>
                          <w:sz w:val="16"/>
                          <w:szCs w:val="16"/>
                          <w:lang w:eastAsia="zh-CN"/>
                        </w:rPr>
                        <w:t xml:space="preserve"> </w:t>
                      </w:r>
                      <w:r w:rsidRPr="00585E3C">
                        <w:rPr>
                          <w:rFonts w:hint="eastAsia"/>
                          <w:b w:val="0"/>
                          <w:sz w:val="16"/>
                          <w:szCs w:val="16"/>
                          <w:lang w:eastAsia="zh-CN"/>
                        </w:rPr>
                        <w:t>time-varying stiffness</w:t>
                      </w:r>
                      <w:r>
                        <w:rPr>
                          <w:b w:val="0"/>
                          <w:sz w:val="16"/>
                          <w:szCs w:val="16"/>
                          <w:lang w:eastAsia="zh-CN"/>
                        </w:rPr>
                        <w:t xml:space="preserve"> and mass (b)</w:t>
                      </w:r>
                    </w:p>
                  </w:txbxContent>
                </v:textbox>
                <w10:anchorlock/>
              </v:shape>
            </w:pict>
          </mc:Fallback>
        </mc:AlternateContent>
      </w:r>
    </w:p>
    <w:p w14:paraId="028890B4" w14:textId="77777777" w:rsidR="0020576B" w:rsidRPr="009F045C" w:rsidRDefault="0020576B" w:rsidP="0020576B">
      <w:pPr>
        <w:pStyle w:val="Text0"/>
        <w:adjustRightInd w:val="0"/>
        <w:snapToGrid w:val="0"/>
        <w:spacing w:line="360" w:lineRule="auto"/>
        <w:ind w:firstLine="0"/>
        <w:rPr>
          <w:lang w:val="en-GB"/>
        </w:rPr>
      </w:pPr>
    </w:p>
    <w:p w14:paraId="6DA32ACF" w14:textId="32073345" w:rsidR="005D0A69" w:rsidRPr="009F045C" w:rsidRDefault="005D0A69" w:rsidP="005D0A69">
      <w:pPr>
        <w:pStyle w:val="Text0"/>
        <w:adjustRightInd w:val="0"/>
        <w:snapToGrid w:val="0"/>
        <w:spacing w:line="360" w:lineRule="auto"/>
        <w:rPr>
          <w:lang w:eastAsia="zh-CN"/>
        </w:rPr>
      </w:pPr>
      <w:r w:rsidRPr="009F045C">
        <w:t xml:space="preserve">Based on the simplified model shown in </w:t>
      </w:r>
      <w:r w:rsidR="00E53A6A" w:rsidRPr="009F045C">
        <w:t>Figure</w:t>
      </w:r>
      <w:r w:rsidRPr="009F045C">
        <w:t xml:space="preserve"> 4(a), Lin and his colleagues (2007) developed an active control law by means of</w:t>
      </w:r>
      <w:r w:rsidR="003C41DF" w:rsidRPr="009F045C">
        <w:t xml:space="preserve"> a LQR (linear quadratic regulator)</w:t>
      </w:r>
      <w:r w:rsidRPr="009F045C">
        <w:t xml:space="preserve">. Recently, </w:t>
      </w:r>
      <w:proofErr w:type="spellStart"/>
      <w:r w:rsidRPr="009F045C">
        <w:rPr>
          <w:lang w:val="en-GB"/>
        </w:rPr>
        <w:t>t</w:t>
      </w:r>
      <w:r w:rsidR="00C36395" w:rsidRPr="009F045C">
        <w:t>hey</w:t>
      </w:r>
      <w:proofErr w:type="spellEnd"/>
      <w:r w:rsidR="00C36395" w:rsidRPr="009F045C">
        <w:rPr>
          <w:lang w:val="en-GB"/>
        </w:rPr>
        <w:t xml:space="preserve"> </w:t>
      </w:r>
      <w:r w:rsidRPr="009F045C">
        <w:t>consider</w:t>
      </w:r>
      <w:r w:rsidR="00704A3C" w:rsidRPr="009F045C">
        <w:rPr>
          <w:lang w:val="en-GB"/>
        </w:rPr>
        <w:t>ed</w:t>
      </w:r>
      <w:r w:rsidRPr="009F045C">
        <w:t xml:space="preserve"> the influence of actuator </w:t>
      </w:r>
      <w:r w:rsidRPr="009F045C">
        <w:rPr>
          <w:lang w:val="en-GB"/>
        </w:rPr>
        <w:t xml:space="preserve">time </w:t>
      </w:r>
      <w:r w:rsidRPr="009F045C">
        <w:t xml:space="preserve">delays and exploited an optimal control approach for solving the general robust control problem of </w:t>
      </w:r>
      <w:r w:rsidRPr="009F045C">
        <w:rPr>
          <w:lang w:val="en-GB"/>
        </w:rPr>
        <w:t xml:space="preserve">their </w:t>
      </w:r>
      <w:r w:rsidRPr="009F045C">
        <w:t xml:space="preserve">active pantograph-catenary (Lin et al., 2007). </w:t>
      </w:r>
      <w:proofErr w:type="spellStart"/>
      <w:r w:rsidRPr="009F045C">
        <w:t>Rachid</w:t>
      </w:r>
      <w:proofErr w:type="spellEnd"/>
      <w:r w:rsidRPr="009F045C">
        <w:t xml:space="preserve"> (2011) developed an LMI</w:t>
      </w:r>
      <w:r w:rsidR="00290949" w:rsidRPr="009F045C">
        <w:t xml:space="preserve"> (Linear Matrix </w:t>
      </w:r>
      <w:r w:rsidR="00290949" w:rsidRPr="009F045C">
        <w:lastRenderedPageBreak/>
        <w:t>Inequality)</w:t>
      </w:r>
      <w:r w:rsidRPr="009F045C">
        <w:t xml:space="preserve"> control law to keep the PCCF close to a desired value in various operating conditions. Connor et al. (1997) used the steady state matrix </w:t>
      </w:r>
      <w:proofErr w:type="spellStart"/>
      <w:r w:rsidRPr="009F045C">
        <w:t>Riccati</w:t>
      </w:r>
      <w:proofErr w:type="spellEnd"/>
      <w:r w:rsidRPr="009F045C">
        <w:t xml:space="preserve"> equation to design a controller for an active pantograph, which obtained a</w:t>
      </w:r>
      <w:r w:rsidRPr="009F045C">
        <w:rPr>
          <w:lang w:val="en-GB"/>
        </w:rPr>
        <w:t>n</w:t>
      </w:r>
      <w:r w:rsidRPr="009F045C">
        <w:t xml:space="preserve"> </w:t>
      </w:r>
      <w:r w:rsidRPr="009F045C">
        <w:rPr>
          <w:lang w:val="en-GB"/>
        </w:rPr>
        <w:t>over</w:t>
      </w:r>
      <w:r w:rsidRPr="009F045C">
        <w:t xml:space="preserve"> 50 percent reduction in the contact force variation. Pisano et al</w:t>
      </w:r>
      <w:r w:rsidRPr="009F045C">
        <w:rPr>
          <w:lang w:val="en-GB"/>
        </w:rPr>
        <w:t>.</w:t>
      </w:r>
      <w:r w:rsidRPr="009F045C">
        <w:t xml:space="preserve"> (2004) proposed an output feedback control scheme based on higher-order sliding modes and high-gain observers, which had a good robustness and stability.  Walters (2010) indicated that the adaptive fuzzy control was effective for active </w:t>
      </w:r>
      <w:r w:rsidRPr="009F045C">
        <w:rPr>
          <w:lang w:val="en-GB"/>
        </w:rPr>
        <w:t xml:space="preserve"> </w:t>
      </w:r>
      <w:r w:rsidRPr="009F045C">
        <w:t xml:space="preserve">pantograph control. Based on the simplified model shown in </w:t>
      </w:r>
      <w:r w:rsidR="00E53A6A" w:rsidRPr="009F045C">
        <w:t>Figure</w:t>
      </w:r>
      <w:r w:rsidRPr="009F045C">
        <w:t xml:space="preserve"> 4(b), Pisano</w:t>
      </w:r>
      <w:r w:rsidRPr="009F045C">
        <w:rPr>
          <w:rFonts w:hint="eastAsia"/>
          <w:lang w:eastAsia="zh-CN"/>
        </w:rPr>
        <w:t xml:space="preserve"> and </w:t>
      </w:r>
      <w:proofErr w:type="spellStart"/>
      <w:r w:rsidRPr="009F045C">
        <w:rPr>
          <w:rFonts w:hint="eastAsia"/>
          <w:lang w:eastAsia="zh-CN"/>
        </w:rPr>
        <w:t>Usai</w:t>
      </w:r>
      <w:proofErr w:type="spellEnd"/>
      <w:r w:rsidRPr="009F045C">
        <w:rPr>
          <w:rFonts w:hint="eastAsia"/>
          <w:lang w:eastAsia="zh-CN"/>
        </w:rPr>
        <w:t xml:space="preserve"> (</w:t>
      </w:r>
      <w:r w:rsidRPr="009F045C">
        <w:rPr>
          <w:lang w:eastAsia="zh-CN"/>
        </w:rPr>
        <w:t>2008</w:t>
      </w:r>
      <w:r w:rsidRPr="009F045C">
        <w:rPr>
          <w:rFonts w:hint="eastAsia"/>
          <w:lang w:eastAsia="zh-CN"/>
        </w:rPr>
        <w:t>)</w:t>
      </w:r>
      <w:r w:rsidRPr="009F045C">
        <w:rPr>
          <w:lang w:eastAsia="zh-CN"/>
        </w:rPr>
        <w:t xml:space="preserve"> implemented a </w:t>
      </w:r>
      <w:bookmarkStart w:id="26" w:name="OLE_LINK9"/>
      <w:bookmarkStart w:id="27" w:name="OLE_LINK10"/>
      <w:r w:rsidRPr="009F045C">
        <w:rPr>
          <w:lang w:eastAsia="zh-CN"/>
        </w:rPr>
        <w:t>variable structure control</w:t>
      </w:r>
      <w:bookmarkEnd w:id="26"/>
      <w:bookmarkEnd w:id="27"/>
      <w:r w:rsidRPr="009F045C">
        <w:rPr>
          <w:lang w:eastAsia="zh-CN"/>
        </w:rPr>
        <w:t xml:space="preserve"> (VSC) technique with sliding mode on a wire</w:t>
      </w:r>
      <w:r w:rsidRPr="009F045C">
        <w:rPr>
          <w:lang w:val="en-GB" w:eastAsia="zh-CN"/>
        </w:rPr>
        <w:t>-</w:t>
      </w:r>
      <w:r w:rsidRPr="009F045C">
        <w:rPr>
          <w:lang w:eastAsia="zh-CN"/>
        </w:rPr>
        <w:t>actuated symmetric pantograph. Their results indicated that the contact force was very close to the desired value</w:t>
      </w:r>
      <w:r w:rsidR="00C36395" w:rsidRPr="009F045C">
        <w:rPr>
          <w:lang w:val="en-GB" w:eastAsia="zh-CN"/>
        </w:rPr>
        <w:t xml:space="preserve"> using their proposed controller</w:t>
      </w:r>
      <w:r w:rsidRPr="009F045C">
        <w:rPr>
          <w:lang w:eastAsia="zh-CN"/>
        </w:rPr>
        <w:t>. Sanchez-</w:t>
      </w:r>
      <w:proofErr w:type="spellStart"/>
      <w:r w:rsidRPr="009F045C">
        <w:rPr>
          <w:lang w:eastAsia="zh-CN"/>
        </w:rPr>
        <w:t>Rebollo</w:t>
      </w:r>
      <w:proofErr w:type="spellEnd"/>
      <w:r w:rsidRPr="009F045C">
        <w:rPr>
          <w:lang w:eastAsia="zh-CN"/>
        </w:rPr>
        <w:t xml:space="preserve"> et al. (2013) designed a PID controller f</w:t>
      </w:r>
      <w:r w:rsidR="003C41DF" w:rsidRPr="009F045C">
        <w:rPr>
          <w:lang w:eastAsia="zh-CN"/>
        </w:rPr>
        <w:t>or an active pantograph, which wa</w:t>
      </w:r>
      <w:r w:rsidRPr="009F045C">
        <w:rPr>
          <w:lang w:eastAsia="zh-CN"/>
        </w:rPr>
        <w:t xml:space="preserve">s the first attempt to implement </w:t>
      </w:r>
      <w:r w:rsidR="00483B95" w:rsidRPr="009F045C">
        <w:rPr>
          <w:lang w:val="en-GB" w:eastAsia="zh-CN"/>
        </w:rPr>
        <w:t>a</w:t>
      </w:r>
      <w:r w:rsidR="00483B95" w:rsidRPr="009F045C">
        <w:rPr>
          <w:lang w:eastAsia="zh-CN"/>
        </w:rPr>
        <w:t xml:space="preserve"> </w:t>
      </w:r>
      <w:r w:rsidRPr="009F045C">
        <w:rPr>
          <w:lang w:eastAsia="zh-CN"/>
        </w:rPr>
        <w:t>controller with a validated FEM catenary model.</w:t>
      </w:r>
    </w:p>
    <w:p w14:paraId="27AE3C77" w14:textId="5991D42A" w:rsidR="005D0A69" w:rsidRPr="009F045C" w:rsidRDefault="005D0A69" w:rsidP="005D0A69">
      <w:pPr>
        <w:pStyle w:val="Text0"/>
        <w:spacing w:line="360" w:lineRule="auto"/>
        <w:rPr>
          <w:lang w:eastAsia="zh-CN"/>
        </w:rPr>
      </w:pPr>
      <w:r w:rsidRPr="009F045C">
        <w:rPr>
          <w:lang w:eastAsia="zh-CN"/>
        </w:rPr>
        <w:t>I</w:t>
      </w:r>
      <w:r w:rsidRPr="009F045C">
        <w:rPr>
          <w:rFonts w:hint="eastAsia"/>
          <w:lang w:eastAsia="zh-CN"/>
        </w:rPr>
        <w:t xml:space="preserve">t </w:t>
      </w:r>
      <w:r w:rsidRPr="009F045C">
        <w:rPr>
          <w:lang w:eastAsia="zh-CN"/>
        </w:rPr>
        <w:t xml:space="preserve">is obvious that the simplified models shown in </w:t>
      </w:r>
      <w:r w:rsidR="00A46A5D" w:rsidRPr="009F045C">
        <w:rPr>
          <w:lang w:eastAsia="zh-CN"/>
        </w:rPr>
        <w:t>Figure</w:t>
      </w:r>
      <w:r w:rsidRPr="009F045C">
        <w:rPr>
          <w:lang w:eastAsia="zh-CN"/>
        </w:rPr>
        <w:t xml:space="preserve"> 4 can only reflect the unsmooth stiffness and mass distribution of the catenary without considering so</w:t>
      </w:r>
      <w:r w:rsidR="00517B86" w:rsidRPr="009F045C">
        <w:rPr>
          <w:lang w:eastAsia="zh-CN"/>
        </w:rPr>
        <w:t xml:space="preserve">me other nonlinear disturbance </w:t>
      </w:r>
      <w:r w:rsidRPr="009F045C">
        <w:rPr>
          <w:lang w:eastAsia="zh-CN"/>
        </w:rPr>
        <w:t>f</w:t>
      </w:r>
      <w:r w:rsidR="00517B86" w:rsidRPr="009F045C">
        <w:rPr>
          <w:lang w:eastAsia="zh-CN"/>
        </w:rPr>
        <w:t>rom</w:t>
      </w:r>
      <w:r w:rsidRPr="009F045C">
        <w:rPr>
          <w:lang w:eastAsia="zh-CN"/>
        </w:rPr>
        <w:t xml:space="preserve"> the catenary </w:t>
      </w:r>
      <w:r w:rsidR="006D299C" w:rsidRPr="009F045C">
        <w:rPr>
          <w:lang w:eastAsia="zh-CN"/>
        </w:rPr>
        <w:t xml:space="preserve">to the pantograph </w:t>
      </w:r>
      <w:r w:rsidRPr="009F045C">
        <w:rPr>
          <w:lang w:eastAsia="zh-CN"/>
        </w:rPr>
        <w:t>in the stage of controller</w:t>
      </w:r>
      <w:r w:rsidR="006D299C" w:rsidRPr="009F045C">
        <w:rPr>
          <w:lang w:eastAsia="zh-CN"/>
        </w:rPr>
        <w:t xml:space="preserve"> design</w:t>
      </w:r>
      <w:r w:rsidRPr="009F045C">
        <w:rPr>
          <w:lang w:eastAsia="zh-CN"/>
        </w:rPr>
        <w:t>. On the other hand, except the work done by Sanchez-</w:t>
      </w:r>
      <w:proofErr w:type="spellStart"/>
      <w:r w:rsidRPr="009F045C">
        <w:rPr>
          <w:lang w:eastAsia="zh-CN"/>
        </w:rPr>
        <w:t>Rebollo</w:t>
      </w:r>
      <w:proofErr w:type="spellEnd"/>
      <w:r w:rsidRPr="009F045C">
        <w:rPr>
          <w:lang w:eastAsia="zh-CN"/>
        </w:rPr>
        <w:t xml:space="preserve"> et al. (2013), </w:t>
      </w:r>
      <w:r w:rsidRPr="009F045C">
        <w:rPr>
          <w:lang w:val="en-GB" w:eastAsia="zh-CN"/>
        </w:rPr>
        <w:t>none</w:t>
      </w:r>
      <w:r w:rsidRPr="009F045C">
        <w:rPr>
          <w:lang w:eastAsia="zh-CN"/>
        </w:rPr>
        <w:t xml:space="preserve"> of the</w:t>
      </w:r>
      <w:r w:rsidRPr="009F045C">
        <w:rPr>
          <w:lang w:val="en-GB" w:eastAsia="zh-CN"/>
        </w:rPr>
        <w:t xml:space="preserve"> other</w:t>
      </w:r>
      <w:r w:rsidRPr="009F045C">
        <w:rPr>
          <w:lang w:eastAsia="zh-CN"/>
        </w:rPr>
        <w:t xml:space="preserve"> works implement</w:t>
      </w:r>
      <w:r w:rsidRPr="009F045C">
        <w:rPr>
          <w:lang w:val="en-GB" w:eastAsia="zh-CN"/>
        </w:rPr>
        <w:t>ed</w:t>
      </w:r>
      <w:r w:rsidRPr="009F045C">
        <w:rPr>
          <w:lang w:eastAsia="zh-CN"/>
        </w:rPr>
        <w:t xml:space="preserve"> their controller</w:t>
      </w:r>
      <w:r w:rsidRPr="009F045C">
        <w:rPr>
          <w:lang w:val="en-GB" w:eastAsia="zh-CN"/>
        </w:rPr>
        <w:t>s</w:t>
      </w:r>
      <w:r w:rsidRPr="009F045C">
        <w:rPr>
          <w:lang w:eastAsia="zh-CN"/>
        </w:rPr>
        <w:t xml:space="preserve"> with a </w:t>
      </w:r>
      <w:r w:rsidRPr="009F045C">
        <w:rPr>
          <w:rFonts w:hint="eastAsia"/>
          <w:lang w:eastAsia="zh-CN"/>
        </w:rPr>
        <w:t xml:space="preserve">more realistic </w:t>
      </w:r>
      <w:r w:rsidRPr="009F045C">
        <w:rPr>
          <w:lang w:eastAsia="zh-CN"/>
        </w:rPr>
        <w:t xml:space="preserve">nonlinear validated catenary model. However, the validation of the controller with a realistic nonlinear catenary model is very important in the theoretical study of the active pantograph control before it can be evaluated through a field experiment in a real railway line. </w:t>
      </w:r>
    </w:p>
    <w:p w14:paraId="62525F0B" w14:textId="77777777" w:rsidR="005D0A69" w:rsidRPr="009F045C" w:rsidRDefault="005D0A69" w:rsidP="00E53A6A">
      <w:pPr>
        <w:pStyle w:val="Text0"/>
        <w:spacing w:line="360" w:lineRule="auto"/>
        <w:rPr>
          <w:lang w:val="en-GB" w:eastAsia="zh-CN"/>
        </w:rPr>
      </w:pPr>
      <w:proofErr w:type="spellStart"/>
      <w:r w:rsidRPr="009F045C">
        <w:rPr>
          <w:lang w:val="en-GB" w:eastAsia="zh-CN"/>
        </w:rPr>
        <w:t>T</w:t>
      </w:r>
      <w:r w:rsidRPr="009F045C">
        <w:rPr>
          <w:lang w:eastAsia="zh-CN"/>
        </w:rPr>
        <w:t>his</w:t>
      </w:r>
      <w:proofErr w:type="spellEnd"/>
      <w:r w:rsidRPr="009F045C">
        <w:rPr>
          <w:lang w:eastAsia="zh-CN"/>
        </w:rPr>
        <w:t xml:space="preserve"> paper address</w:t>
      </w:r>
      <w:r w:rsidRPr="009F045C">
        <w:rPr>
          <w:lang w:val="en-GB" w:eastAsia="zh-CN"/>
        </w:rPr>
        <w:t>es</w:t>
      </w:r>
      <w:r w:rsidRPr="009F045C">
        <w:rPr>
          <w:lang w:eastAsia="zh-CN"/>
        </w:rPr>
        <w:t xml:space="preserve"> these difficulties and weakness of the previous studies </w:t>
      </w:r>
      <w:r w:rsidRPr="009F045C">
        <w:rPr>
          <w:lang w:val="en-GB" w:eastAsia="zh-CN"/>
        </w:rPr>
        <w:t xml:space="preserve">and </w:t>
      </w:r>
      <w:r w:rsidRPr="009F045C">
        <w:rPr>
          <w:lang w:eastAsia="zh-CN"/>
        </w:rPr>
        <w:t xml:space="preserve">proposes a sliding mode control (SMC) strategy with a disturbance compensator for </w:t>
      </w:r>
      <w:r w:rsidRPr="009F045C">
        <w:rPr>
          <w:lang w:val="en-GB" w:eastAsia="zh-CN"/>
        </w:rPr>
        <w:t>a</w:t>
      </w:r>
      <w:r w:rsidRPr="009F045C">
        <w:rPr>
          <w:lang w:eastAsia="zh-CN"/>
        </w:rPr>
        <w:t xml:space="preserve"> high-speed pantograph.</w:t>
      </w:r>
      <w:r w:rsidRPr="009F045C">
        <w:rPr>
          <w:rFonts w:hint="eastAsia"/>
          <w:lang w:eastAsia="zh-CN"/>
        </w:rPr>
        <w:t xml:space="preserve"> </w:t>
      </w:r>
      <w:r w:rsidRPr="009F045C">
        <w:rPr>
          <w:lang w:eastAsia="zh-CN"/>
        </w:rPr>
        <w:t xml:space="preserve">Compared with other control strategies, SMC seems more effective and convenient to realize the control </w:t>
      </w:r>
      <w:r w:rsidRPr="009F045C">
        <w:rPr>
          <w:rFonts w:hint="eastAsia"/>
          <w:lang w:eastAsia="zh-CN"/>
        </w:rPr>
        <w:t>objective</w:t>
      </w:r>
      <w:r w:rsidRPr="009F045C">
        <w:rPr>
          <w:lang w:eastAsia="zh-CN"/>
        </w:rPr>
        <w:t xml:space="preserve"> </w:t>
      </w:r>
      <w:r w:rsidRPr="009F045C">
        <w:rPr>
          <w:lang w:val="en-GB" w:eastAsia="zh-CN"/>
        </w:rPr>
        <w:t>of keeping</w:t>
      </w:r>
      <w:r w:rsidRPr="009F045C">
        <w:rPr>
          <w:lang w:eastAsia="zh-CN"/>
        </w:rPr>
        <w:t xml:space="preserve"> the contact force close t</w:t>
      </w:r>
      <w:r w:rsidR="00E53A6A" w:rsidRPr="009F045C">
        <w:rPr>
          <w:lang w:eastAsia="zh-CN"/>
        </w:rPr>
        <w:t>o a desired value through de</w:t>
      </w:r>
      <w:r w:rsidR="00E53A6A" w:rsidRPr="009F045C">
        <w:rPr>
          <w:lang w:val="en-GB" w:eastAsia="zh-CN"/>
        </w:rPr>
        <w:t>fining</w:t>
      </w:r>
      <w:r w:rsidRPr="009F045C">
        <w:rPr>
          <w:lang w:eastAsia="zh-CN"/>
        </w:rPr>
        <w:t xml:space="preserve"> a proper sliding mode surface. SMC </w:t>
      </w:r>
      <w:r w:rsidRPr="009F045C">
        <w:rPr>
          <w:lang w:val="en-GB" w:eastAsia="zh-CN"/>
        </w:rPr>
        <w:t xml:space="preserve">was </w:t>
      </w:r>
      <w:r w:rsidRPr="009F045C">
        <w:rPr>
          <w:lang w:val="en-GB" w:eastAsia="zh-CN"/>
        </w:rPr>
        <w:lastRenderedPageBreak/>
        <w:t>shown to be</w:t>
      </w:r>
      <w:r w:rsidRPr="009F045C">
        <w:rPr>
          <w:lang w:eastAsia="zh-CN"/>
        </w:rPr>
        <w:t xml:space="preserve"> very suitable for variable structures (Gao et al., 1995). Recently, Pi and Ouyang (2015) </w:t>
      </w:r>
      <w:r w:rsidRPr="009F045C">
        <w:rPr>
          <w:lang w:val="en-GB" w:eastAsia="zh-CN"/>
        </w:rPr>
        <w:t>also found</w:t>
      </w:r>
      <w:r w:rsidRPr="009F045C">
        <w:rPr>
          <w:lang w:eastAsia="zh-CN"/>
        </w:rPr>
        <w:t xml:space="preserve"> that SMC had a good performance in suppressing the vibration of </w:t>
      </w:r>
      <w:r w:rsidRPr="009F045C">
        <w:rPr>
          <w:lang w:val="en-GB" w:eastAsia="zh-CN"/>
        </w:rPr>
        <w:t>a</w:t>
      </w:r>
      <w:r w:rsidRPr="009F045C">
        <w:rPr>
          <w:lang w:eastAsia="zh-CN"/>
        </w:rPr>
        <w:t xml:space="preserve"> beam </w:t>
      </w:r>
      <w:r w:rsidRPr="009F045C">
        <w:rPr>
          <w:lang w:val="en-GB" w:eastAsia="zh-CN"/>
        </w:rPr>
        <w:t>excited by</w:t>
      </w:r>
      <w:r w:rsidRPr="009F045C">
        <w:rPr>
          <w:lang w:eastAsia="zh-CN"/>
        </w:rPr>
        <w:t xml:space="preserve"> a moving </w:t>
      </w:r>
      <w:r w:rsidRPr="009F045C">
        <w:rPr>
          <w:lang w:val="en-GB" w:eastAsia="zh-CN"/>
        </w:rPr>
        <w:t>mass</w:t>
      </w:r>
      <w:r w:rsidRPr="009F045C">
        <w:rPr>
          <w:lang w:eastAsia="zh-CN"/>
        </w:rPr>
        <w:t xml:space="preserve">. In </w:t>
      </w:r>
      <w:r w:rsidRPr="009F045C">
        <w:rPr>
          <w:rFonts w:hint="eastAsia"/>
          <w:lang w:eastAsia="zh-CN"/>
        </w:rPr>
        <w:t>(</w:t>
      </w:r>
      <w:r w:rsidRPr="009F045C">
        <w:rPr>
          <w:lang w:eastAsia="zh-CN"/>
        </w:rPr>
        <w:t xml:space="preserve">Pisano and </w:t>
      </w:r>
      <w:proofErr w:type="spellStart"/>
      <w:r w:rsidRPr="009F045C">
        <w:rPr>
          <w:lang w:eastAsia="zh-CN"/>
        </w:rPr>
        <w:t>Usai</w:t>
      </w:r>
      <w:proofErr w:type="spellEnd"/>
      <w:r w:rsidRPr="009F045C">
        <w:rPr>
          <w:lang w:eastAsia="zh-CN"/>
        </w:rPr>
        <w:t>, 2008</w:t>
      </w:r>
      <w:r w:rsidRPr="009F045C">
        <w:rPr>
          <w:rFonts w:hint="eastAsia"/>
          <w:lang w:eastAsia="zh-CN"/>
        </w:rPr>
        <w:t>)</w:t>
      </w:r>
      <w:r w:rsidRPr="009F045C">
        <w:rPr>
          <w:lang w:eastAsia="zh-CN"/>
        </w:rPr>
        <w:t xml:space="preserve">, SMC was firstly introduced in the active pantograph control and a very simple control law was proposed. But the over-simplified model used in that work cannot guarantee its validation </w:t>
      </w:r>
      <w:r w:rsidRPr="009F045C">
        <w:rPr>
          <w:rFonts w:hint="eastAsia"/>
          <w:lang w:eastAsia="zh-CN"/>
        </w:rPr>
        <w:t>with</w:t>
      </w:r>
      <w:r w:rsidRPr="009F045C">
        <w:rPr>
          <w:lang w:eastAsia="zh-CN"/>
        </w:rPr>
        <w:t xml:space="preserve"> a more realistic pantograph-catenary model. </w:t>
      </w:r>
    </w:p>
    <w:p w14:paraId="0D152395" w14:textId="77777777" w:rsidR="005D0A69" w:rsidRPr="009F045C" w:rsidRDefault="005D0A69" w:rsidP="005D0A69">
      <w:pPr>
        <w:pStyle w:val="Text0"/>
        <w:spacing w:line="360" w:lineRule="auto"/>
        <w:rPr>
          <w:lang w:eastAsia="zh-CN"/>
        </w:rPr>
      </w:pPr>
      <w:r w:rsidRPr="009F045C">
        <w:rPr>
          <w:lang w:eastAsia="zh-CN"/>
        </w:rPr>
        <w:t xml:space="preserve">In this paper, a simplified pantograph-catenary model shown in </w:t>
      </w:r>
      <w:r w:rsidR="00A46A5D" w:rsidRPr="009F045C">
        <w:rPr>
          <w:lang w:eastAsia="zh-CN"/>
        </w:rPr>
        <w:t>Figure</w:t>
      </w:r>
      <w:r w:rsidRPr="009F045C">
        <w:rPr>
          <w:lang w:eastAsia="zh-CN"/>
        </w:rPr>
        <w:t xml:space="preserve"> 4(b) with uncertain disturbance is adopted to design the controller. A discrete disturbance compensator is introduced to reduce the influence of the nonlinear</w:t>
      </w:r>
      <w:r w:rsidRPr="009F045C">
        <w:rPr>
          <w:lang w:val="en-GB" w:eastAsia="zh-CN"/>
        </w:rPr>
        <w:t>ity</w:t>
      </w:r>
      <w:r w:rsidRPr="009F045C">
        <w:rPr>
          <w:lang w:eastAsia="zh-CN"/>
        </w:rPr>
        <w:t xml:space="preserve"> and uncertain disturbance exerted on the pantograph by the catenary. Then in order to </w:t>
      </w:r>
      <w:r w:rsidRPr="009F045C">
        <w:rPr>
          <w:rFonts w:hint="eastAsia"/>
          <w:lang w:eastAsia="zh-CN"/>
        </w:rPr>
        <w:t>evaluate the performance</w:t>
      </w:r>
      <w:r w:rsidRPr="009F045C">
        <w:rPr>
          <w:lang w:eastAsia="zh-CN"/>
        </w:rPr>
        <w:t xml:space="preserve"> of the proposed controller, a nonlinear FEM catenary model is established</w:t>
      </w:r>
      <w:r w:rsidR="00D724F3" w:rsidRPr="009F045C">
        <w:rPr>
          <w:lang w:val="en-GB" w:eastAsia="zh-CN"/>
        </w:rPr>
        <w:t>, which is</w:t>
      </w:r>
      <w:r w:rsidR="00D724F3" w:rsidRPr="009F045C">
        <w:rPr>
          <w:lang w:eastAsia="zh-CN"/>
        </w:rPr>
        <w:t xml:space="preserve"> tra</w:t>
      </w:r>
      <w:r w:rsidR="00D724F3" w:rsidRPr="009F045C">
        <w:rPr>
          <w:lang w:val="en-GB" w:eastAsia="zh-CN"/>
        </w:rPr>
        <w:t>versed</w:t>
      </w:r>
      <w:r w:rsidRPr="009F045C">
        <w:rPr>
          <w:lang w:eastAsia="zh-CN"/>
        </w:rPr>
        <w:t xml:space="preserve"> by an active pantograph with the proposed controller. The performance of the controller </w:t>
      </w:r>
      <w:r w:rsidRPr="009F045C">
        <w:rPr>
          <w:rFonts w:hint="eastAsia"/>
          <w:lang w:eastAsia="zh-CN"/>
        </w:rPr>
        <w:t xml:space="preserve">in reducing the PCCF variation and </w:t>
      </w:r>
      <w:r w:rsidRPr="009F045C">
        <w:rPr>
          <w:lang w:val="en-GB" w:eastAsia="zh-CN"/>
        </w:rPr>
        <w:t xml:space="preserve">the </w:t>
      </w:r>
      <w:r w:rsidRPr="009F045C">
        <w:rPr>
          <w:rFonts w:hint="eastAsia"/>
          <w:lang w:eastAsia="zh-CN"/>
        </w:rPr>
        <w:t xml:space="preserve">possibility of contact loss </w:t>
      </w:r>
      <w:r w:rsidRPr="009F045C">
        <w:rPr>
          <w:lang w:eastAsia="zh-CN"/>
        </w:rPr>
        <w:t xml:space="preserve">is evaluated through </w:t>
      </w:r>
      <w:r w:rsidRPr="009F045C">
        <w:rPr>
          <w:rFonts w:hint="eastAsia"/>
          <w:lang w:eastAsia="zh-CN"/>
        </w:rPr>
        <w:t>several examples</w:t>
      </w:r>
      <w:r w:rsidRPr="009F045C">
        <w:rPr>
          <w:lang w:eastAsia="zh-CN"/>
        </w:rPr>
        <w:t>.</w:t>
      </w:r>
      <w:r w:rsidRPr="009F045C">
        <w:rPr>
          <w:rFonts w:hint="eastAsia"/>
          <w:lang w:eastAsia="zh-CN"/>
        </w:rPr>
        <w:t xml:space="preserve"> </w:t>
      </w:r>
      <w:r w:rsidRPr="009F045C">
        <w:rPr>
          <w:lang w:eastAsia="zh-CN"/>
        </w:rPr>
        <w:t>S</w:t>
      </w:r>
      <w:r w:rsidRPr="009F045C">
        <w:rPr>
          <w:rFonts w:hint="eastAsia"/>
          <w:lang w:eastAsia="zh-CN"/>
        </w:rPr>
        <w:t xml:space="preserve">ome of the results are compared with </w:t>
      </w:r>
      <w:r w:rsidRPr="009F045C">
        <w:rPr>
          <w:lang w:val="en-GB" w:eastAsia="zh-CN"/>
        </w:rPr>
        <w:t>those from other publications</w:t>
      </w:r>
      <w:r w:rsidRPr="009F045C">
        <w:rPr>
          <w:rFonts w:hint="eastAsia"/>
          <w:lang w:eastAsia="zh-CN"/>
        </w:rPr>
        <w:t>.</w:t>
      </w:r>
    </w:p>
    <w:p w14:paraId="7F02C4E5" w14:textId="77777777" w:rsidR="00294A54" w:rsidRPr="009F045C" w:rsidRDefault="005D0A69" w:rsidP="006D299C">
      <w:pPr>
        <w:pStyle w:val="Text0"/>
        <w:adjustRightInd w:val="0"/>
        <w:snapToGrid w:val="0"/>
        <w:spacing w:line="360" w:lineRule="auto"/>
        <w:rPr>
          <w:lang w:val="en-GB" w:eastAsia="zh-CN"/>
        </w:rPr>
      </w:pPr>
      <w:proofErr w:type="spellStart"/>
      <w:r w:rsidRPr="009F045C">
        <w:rPr>
          <w:lang w:val="en-GB" w:eastAsia="zh-CN"/>
        </w:rPr>
        <w:t>T</w:t>
      </w:r>
      <w:r w:rsidRPr="009F045C">
        <w:rPr>
          <w:rFonts w:ascii="Times-Roman" w:hAnsi="Times-Roman" w:cs="Times-Roman"/>
          <w:lang w:eastAsia="zh-CN"/>
        </w:rPr>
        <w:t>h</w:t>
      </w:r>
      <w:r w:rsidRPr="009F045C">
        <w:rPr>
          <w:rFonts w:ascii="Times-Roman" w:hAnsi="Times-Roman" w:cs="Times-Roman" w:hint="eastAsia"/>
          <w:lang w:eastAsia="zh-CN"/>
        </w:rPr>
        <w:t>e</w:t>
      </w:r>
      <w:proofErr w:type="spellEnd"/>
      <w:r w:rsidRPr="009F045C">
        <w:rPr>
          <w:rFonts w:ascii="Times-Roman" w:hAnsi="Times-Roman" w:cs="Times-Roman" w:hint="eastAsia"/>
          <w:lang w:eastAsia="zh-CN"/>
        </w:rPr>
        <w:t xml:space="preserve"> outline of this paper is as follows. A </w:t>
      </w:r>
      <w:r w:rsidRPr="009F045C">
        <w:rPr>
          <w:rFonts w:ascii="Times-Roman" w:hAnsi="Times-Roman" w:cs="Times-Roman"/>
          <w:lang w:eastAsia="zh-CN"/>
        </w:rPr>
        <w:t>catenary model based on a nonlinear finite element procedure</w:t>
      </w:r>
      <w:r w:rsidR="00290949" w:rsidRPr="009F045C">
        <w:rPr>
          <w:rFonts w:ascii="Times-Roman" w:hAnsi="Times-Roman" w:cs="Times-Roman" w:hint="eastAsia"/>
          <w:lang w:eastAsia="zh-CN"/>
        </w:rPr>
        <w:t xml:space="preserve"> is present</w:t>
      </w:r>
      <w:r w:rsidRPr="009F045C">
        <w:rPr>
          <w:rFonts w:ascii="Times-Roman" w:hAnsi="Times-Roman" w:cs="Times-Roman" w:hint="eastAsia"/>
          <w:lang w:eastAsia="zh-CN"/>
        </w:rPr>
        <w:t xml:space="preserve">ed in Section II. The </w:t>
      </w:r>
      <w:r w:rsidRPr="009F045C">
        <w:rPr>
          <w:rFonts w:ascii="Times-Roman" w:hAnsi="Times-Roman" w:cs="Times-Roman"/>
          <w:lang w:eastAsia="zh-CN"/>
        </w:rPr>
        <w:t>design procedure of the sliding mode controller with a di</w:t>
      </w:r>
      <w:r w:rsidR="00290949" w:rsidRPr="009F045C">
        <w:rPr>
          <w:rFonts w:ascii="Times-Roman" w:hAnsi="Times-Roman" w:cs="Times-Roman"/>
          <w:lang w:eastAsia="zh-CN"/>
        </w:rPr>
        <w:t>sturbance compensator is establish</w:t>
      </w:r>
      <w:r w:rsidRPr="009F045C">
        <w:rPr>
          <w:rFonts w:ascii="Times-Roman" w:hAnsi="Times-Roman" w:cs="Times-Roman"/>
          <w:lang w:eastAsia="zh-CN"/>
        </w:rPr>
        <w:t xml:space="preserve">ed </w:t>
      </w:r>
      <w:r w:rsidRPr="009F045C">
        <w:rPr>
          <w:rFonts w:hint="eastAsia"/>
          <w:lang w:eastAsia="zh-CN"/>
        </w:rPr>
        <w:t xml:space="preserve">in section III. Section IV presents some </w:t>
      </w:r>
      <w:r w:rsidRPr="009F045C">
        <w:rPr>
          <w:lang w:eastAsia="zh-CN"/>
        </w:rPr>
        <w:t xml:space="preserve">numerical </w:t>
      </w:r>
      <w:r w:rsidRPr="009F045C">
        <w:rPr>
          <w:rFonts w:hint="eastAsia"/>
          <w:lang w:eastAsia="zh-CN"/>
        </w:rPr>
        <w:t>examples</w:t>
      </w:r>
      <w:r w:rsidRPr="009F045C">
        <w:rPr>
          <w:lang w:eastAsia="zh-CN"/>
        </w:rPr>
        <w:t xml:space="preserve"> to evaluate the performance of the proposed controller.</w:t>
      </w:r>
      <w:r w:rsidRPr="009F045C">
        <w:rPr>
          <w:rFonts w:hint="eastAsia"/>
          <w:lang w:eastAsia="zh-CN"/>
        </w:rPr>
        <w:t xml:space="preserve"> Section V draws conclusion</w:t>
      </w:r>
      <w:r w:rsidRPr="009F045C">
        <w:rPr>
          <w:lang w:val="en-GB" w:eastAsia="zh-CN"/>
        </w:rPr>
        <w:t>s</w:t>
      </w:r>
      <w:r w:rsidRPr="009F045C">
        <w:rPr>
          <w:rFonts w:hint="eastAsia"/>
          <w:lang w:eastAsia="zh-CN"/>
        </w:rPr>
        <w:t xml:space="preserve"> of this paper and suggests some further improve</w:t>
      </w:r>
      <w:r w:rsidRPr="009F045C">
        <w:rPr>
          <w:lang w:eastAsia="zh-CN"/>
        </w:rPr>
        <w:t>ment</w:t>
      </w:r>
      <w:r w:rsidRPr="009F045C">
        <w:rPr>
          <w:rFonts w:hint="eastAsia"/>
          <w:lang w:eastAsia="zh-CN"/>
        </w:rPr>
        <w:t>s</w:t>
      </w:r>
      <w:r w:rsidRPr="009F045C">
        <w:rPr>
          <w:lang w:eastAsia="zh-CN"/>
        </w:rPr>
        <w:t>.</w:t>
      </w:r>
    </w:p>
    <w:p w14:paraId="2848871E" w14:textId="77777777" w:rsidR="00294A54" w:rsidRPr="009F045C" w:rsidRDefault="00294A54" w:rsidP="006D299C">
      <w:pPr>
        <w:pStyle w:val="Title"/>
        <w:adjustRightInd w:val="0"/>
        <w:snapToGrid w:val="0"/>
        <w:jc w:val="both"/>
        <w:rPr>
          <w:rFonts w:ascii="Times New Roman" w:hAnsi="Times New Roman" w:cs="Times New Roman"/>
          <w:sz w:val="24"/>
          <w:szCs w:val="24"/>
          <w:lang w:eastAsia="zh-CN"/>
        </w:rPr>
      </w:pPr>
      <w:bookmarkStart w:id="28" w:name="OLE_LINK134"/>
      <w:r w:rsidRPr="009F045C">
        <w:rPr>
          <w:rFonts w:ascii="Times New Roman" w:hAnsi="Times New Roman" w:cs="Times New Roman"/>
          <w:bCs w:val="0"/>
          <w:sz w:val="24"/>
          <w:szCs w:val="24"/>
          <w:lang w:eastAsia="zh-CN"/>
        </w:rPr>
        <w:t>2.</w:t>
      </w:r>
      <w:r w:rsidRPr="009F045C">
        <w:rPr>
          <w:rFonts w:ascii="Times New Roman" w:hAnsi="Times New Roman" w:cs="Times New Roman"/>
          <w:sz w:val="24"/>
          <w:szCs w:val="24"/>
          <w:lang w:eastAsia="zh-CN"/>
        </w:rPr>
        <w:t xml:space="preserve"> Establishment of nonlinear pantograph-catenary model</w:t>
      </w:r>
    </w:p>
    <w:bookmarkEnd w:id="28"/>
    <w:p w14:paraId="0174628B" w14:textId="77777777" w:rsidR="00294A54" w:rsidRPr="009F045C" w:rsidRDefault="00294A54" w:rsidP="006D299C">
      <w:pPr>
        <w:adjustRightInd w:val="0"/>
        <w:snapToGrid w:val="0"/>
        <w:spacing w:line="360" w:lineRule="auto"/>
        <w:jc w:val="both"/>
        <w:rPr>
          <w:sz w:val="20"/>
          <w:szCs w:val="20"/>
          <w:lang w:val="x-none" w:eastAsia="zh-CN"/>
        </w:rPr>
      </w:pPr>
      <w:r w:rsidRPr="009F045C">
        <w:rPr>
          <w:rFonts w:hint="eastAsia"/>
          <w:sz w:val="20"/>
          <w:szCs w:val="20"/>
          <w:lang w:val="x-none" w:eastAsia="zh-CN"/>
        </w:rPr>
        <w:t>In this</w:t>
      </w:r>
      <w:r w:rsidRPr="009F045C">
        <w:rPr>
          <w:sz w:val="20"/>
          <w:szCs w:val="20"/>
          <w:lang w:val="x-none" w:eastAsia="zh-CN"/>
        </w:rPr>
        <w:t xml:space="preserve"> section, </w:t>
      </w:r>
      <w:r w:rsidRPr="009F045C">
        <w:rPr>
          <w:rFonts w:hint="eastAsia"/>
          <w:sz w:val="20"/>
          <w:szCs w:val="20"/>
          <w:lang w:val="x-none" w:eastAsia="zh-CN"/>
        </w:rPr>
        <w:t xml:space="preserve">a complex </w:t>
      </w:r>
      <w:r w:rsidRPr="009F045C">
        <w:rPr>
          <w:sz w:val="20"/>
          <w:szCs w:val="20"/>
          <w:lang w:val="x-none" w:eastAsia="zh-CN"/>
        </w:rPr>
        <w:t xml:space="preserve">catenary model is established based on a nonlinear finite element procedure. As other scholars used to do, the pantograph is </w:t>
      </w:r>
      <w:r w:rsidRPr="009F045C">
        <w:rPr>
          <w:rFonts w:hint="eastAsia"/>
          <w:sz w:val="20"/>
          <w:szCs w:val="20"/>
          <w:lang w:val="x-none" w:eastAsia="zh-CN"/>
        </w:rPr>
        <w:t>considered</w:t>
      </w:r>
      <w:r w:rsidRPr="009F045C">
        <w:rPr>
          <w:sz w:val="20"/>
          <w:szCs w:val="20"/>
          <w:lang w:val="x-none" w:eastAsia="zh-CN"/>
        </w:rPr>
        <w:t xml:space="preserve"> a multi-rigid-body system with 2 DOFs. The sliding contact between the pantograph and the catenary is implemented by the </w:t>
      </w:r>
      <w:r w:rsidRPr="009F045C">
        <w:rPr>
          <w:rFonts w:hint="eastAsia"/>
          <w:sz w:val="20"/>
          <w:szCs w:val="20"/>
          <w:lang w:val="x-none" w:eastAsia="zh-CN"/>
        </w:rPr>
        <w:t xml:space="preserve">prevalent </w:t>
      </w:r>
      <w:r w:rsidRPr="009F045C">
        <w:rPr>
          <w:sz w:val="20"/>
          <w:szCs w:val="20"/>
          <w:lang w:val="x-none" w:eastAsia="zh-CN"/>
        </w:rPr>
        <w:t>“penalty function method”.</w:t>
      </w:r>
    </w:p>
    <w:p w14:paraId="68F51D66" w14:textId="77777777" w:rsidR="00294A54" w:rsidRPr="009F045C" w:rsidRDefault="00294A54" w:rsidP="006D299C">
      <w:pPr>
        <w:pStyle w:val="Heading2"/>
        <w:numPr>
          <w:ilvl w:val="1"/>
          <w:numId w:val="4"/>
        </w:numPr>
        <w:adjustRightInd w:val="0"/>
        <w:snapToGrid w:val="0"/>
        <w:spacing w:line="360" w:lineRule="auto"/>
      </w:pPr>
      <w:bookmarkStart w:id="29" w:name="OLE_LINK280"/>
      <w:bookmarkStart w:id="30" w:name="OLE_LINK281"/>
      <w:bookmarkStart w:id="31" w:name="OLE_LINK122"/>
      <w:r w:rsidRPr="009F045C">
        <w:rPr>
          <w:rFonts w:hint="eastAsia"/>
          <w:lang w:eastAsia="zh-CN"/>
        </w:rPr>
        <w:lastRenderedPageBreak/>
        <w:t xml:space="preserve">Nonlinear FEM </w:t>
      </w:r>
      <w:r w:rsidRPr="009F045C">
        <w:rPr>
          <w:lang w:eastAsia="zh-CN"/>
        </w:rPr>
        <w:t>catenary model</w:t>
      </w:r>
    </w:p>
    <w:bookmarkEnd w:id="29"/>
    <w:bookmarkEnd w:id="30"/>
    <w:bookmarkEnd w:id="31"/>
    <w:p w14:paraId="2760DE83" w14:textId="4C23F380" w:rsidR="00294A54" w:rsidRPr="009F045C" w:rsidRDefault="00294A54" w:rsidP="006D299C">
      <w:pPr>
        <w:adjustRightInd w:val="0"/>
        <w:snapToGrid w:val="0"/>
        <w:spacing w:line="360" w:lineRule="auto"/>
        <w:jc w:val="both"/>
        <w:rPr>
          <w:noProof/>
          <w:sz w:val="20"/>
          <w:szCs w:val="20"/>
        </w:rPr>
      </w:pPr>
      <w:r w:rsidRPr="009F045C">
        <w:rPr>
          <w:noProof/>
          <w:sz w:val="20"/>
          <w:szCs w:val="20"/>
        </w:rPr>
        <w:t>It is well known that the catenary is comprised of three main components.</w:t>
      </w:r>
      <w:r w:rsidR="00E53A6A" w:rsidRPr="009F045C">
        <w:rPr>
          <w:noProof/>
          <w:sz w:val="20"/>
          <w:szCs w:val="20"/>
        </w:rPr>
        <w:t xml:space="preserve"> As shown in Figure</w:t>
      </w:r>
      <w:r w:rsidRPr="009F045C">
        <w:rPr>
          <w:noProof/>
          <w:sz w:val="20"/>
          <w:szCs w:val="20"/>
        </w:rPr>
        <w:t xml:space="preserve"> 3, the contact wire is responsible for providing the electrical energy through a pantograph to the high-speed train. The messenger wire and droppers support the contact wire to keep a certain amount of pre-sag in the contact wire. The nonlinear modelling method in the authors’ previous work </w:t>
      </w:r>
      <w:bookmarkStart w:id="32" w:name="OLE_LINK177"/>
      <w:bookmarkStart w:id="33" w:name="OLE_LINK178"/>
      <w:r w:rsidRPr="009F045C">
        <w:rPr>
          <w:noProof/>
          <w:sz w:val="20"/>
          <w:szCs w:val="20"/>
        </w:rPr>
        <w:t xml:space="preserve">(Song et al., 2015) </w:t>
      </w:r>
      <w:bookmarkEnd w:id="32"/>
      <w:bookmarkEnd w:id="33"/>
      <w:r w:rsidRPr="009F045C">
        <w:rPr>
          <w:noProof/>
          <w:sz w:val="20"/>
          <w:szCs w:val="20"/>
        </w:rPr>
        <w:t xml:space="preserve">is adopted here to establish the catenary model, in which, the nonlinear effect of the slacking of droppers, the geometrical nonlinearity of the messenger/contact wires and the exact initial configuration </w:t>
      </w:r>
      <w:r w:rsidRPr="009F045C">
        <w:rPr>
          <w:rFonts w:hint="eastAsia"/>
          <w:noProof/>
          <w:sz w:val="20"/>
          <w:szCs w:val="20"/>
          <w:lang w:eastAsia="zh-CN"/>
        </w:rPr>
        <w:t xml:space="preserve">of catenary </w:t>
      </w:r>
      <w:r w:rsidRPr="009F045C">
        <w:rPr>
          <w:noProof/>
          <w:sz w:val="20"/>
          <w:szCs w:val="20"/>
        </w:rPr>
        <w:t>can be properly reflected.</w:t>
      </w:r>
    </w:p>
    <w:p w14:paraId="781C19B3" w14:textId="4D202403" w:rsidR="006D299C" w:rsidRPr="009F045C" w:rsidRDefault="00294A54" w:rsidP="006D299C">
      <w:pPr>
        <w:adjustRightInd w:val="0"/>
        <w:snapToGrid w:val="0"/>
        <w:spacing w:line="360" w:lineRule="auto"/>
        <w:jc w:val="both"/>
        <w:rPr>
          <w:noProof/>
        </w:rPr>
      </w:pPr>
      <w:r w:rsidRPr="009F045C">
        <w:rPr>
          <w:noProof/>
          <w:lang w:val="en-GB" w:eastAsia="zh-CN"/>
        </w:rPr>
        <mc:AlternateContent>
          <mc:Choice Requires="wps">
            <w:drawing>
              <wp:inline distT="0" distB="0" distL="0" distR="0" wp14:anchorId="1A51FA89" wp14:editId="56051BA1">
                <wp:extent cx="2967355" cy="1494155"/>
                <wp:effectExtent l="0" t="0" r="0" b="127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49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98CE1" w14:textId="77777777" w:rsidR="00790E56" w:rsidRDefault="00790E56" w:rsidP="00294A54">
                            <w:pPr>
                              <w:pStyle w:val="FootnoteText"/>
                              <w:ind w:firstLine="0"/>
                              <w:jc w:val="center"/>
                            </w:pPr>
                            <w:r w:rsidRPr="00B10FA5">
                              <w:rPr>
                                <w:noProof/>
                              </w:rPr>
                              <w:object w:dxaOrig="4530" w:dyaOrig="3150" w14:anchorId="786B5BE9">
                                <v:shape id="_x0000_i1045" type="#_x0000_t75" style="width:151pt;height:104.5pt" o:ole="">
                                  <v:imagedata r:id="rId47" o:title=""/>
                                </v:shape>
                                <o:OLEObject Type="Embed" ProgID="Visio.Drawing.11" ShapeID="_x0000_i1045" DrawAspect="Content" ObjectID="_1548148266" r:id="rId48"/>
                              </w:object>
                            </w:r>
                          </w:p>
                          <w:p w14:paraId="082E5634" w14:textId="77777777" w:rsidR="00790E56" w:rsidRPr="00E258D7" w:rsidRDefault="00790E56" w:rsidP="00294A54">
                            <w:pPr>
                              <w:pStyle w:val="FootnoteText"/>
                              <w:ind w:firstLine="0"/>
                              <w:rPr>
                                <w:lang w:eastAsia="zh-CN"/>
                              </w:rPr>
                            </w:pPr>
                            <w:r w:rsidRPr="00294A54">
                              <w:rPr>
                                <w:b/>
                              </w:rPr>
                              <w:t>Fig</w:t>
                            </w:r>
                            <w:r w:rsidRPr="00294A54">
                              <w:rPr>
                                <w:b/>
                                <w:lang w:val="en-GB"/>
                              </w:rPr>
                              <w:t xml:space="preserve">ure </w:t>
                            </w:r>
                            <w:r w:rsidRPr="00294A54">
                              <w:rPr>
                                <w:b/>
                              </w:rPr>
                              <w:t>5</w:t>
                            </w:r>
                            <w:r>
                              <w:rPr>
                                <w:lang w:val="en-GB"/>
                              </w:rPr>
                              <w:t>.</w:t>
                            </w:r>
                            <w:r w:rsidRPr="00E57AD2">
                              <w:t xml:space="preserve"> Nonlinear cable element</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1A51FA89" id="Text Box 12" o:spid="_x0000_s1033" type="#_x0000_t202" style="width:233.65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EUfA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" stroked="f">
                <v:textbox inset="0,0,0,0">
                  <w:txbxContent>
                    <w:p w14:paraId="0DC98CE1" w14:textId="77777777" w:rsidR="00790E56" w:rsidRDefault="00790E56" w:rsidP="00294A54">
                      <w:pPr>
                        <w:pStyle w:val="a6"/>
                        <w:ind w:firstLine="0"/>
                        <w:jc w:val="center"/>
                      </w:pPr>
                      <w:r w:rsidRPr="00B10FA5">
                        <w:rPr>
                          <w:noProof/>
                        </w:rPr>
                        <w:object w:dxaOrig="4530" w:dyaOrig="3150" w14:anchorId="786B5BE9">
                          <v:shape id="_x0000_i1213" type="#_x0000_t75" style="width:151pt;height:104.5pt" o:ole="">
                            <v:imagedata r:id="rId49" o:title=""/>
                          </v:shape>
                          <o:OLEObject Type="Embed" ProgID="Visio.Drawing.11" ShapeID="_x0000_i1213" DrawAspect="Content" ObjectID="_1514494850" r:id="rId50"/>
                        </w:object>
                      </w:r>
                    </w:p>
                    <w:p w14:paraId="082E5634" w14:textId="77777777" w:rsidR="00790E56" w:rsidRPr="00E258D7" w:rsidRDefault="00790E56" w:rsidP="00294A54">
                      <w:pPr>
                        <w:pStyle w:val="a6"/>
                        <w:ind w:firstLine="0"/>
                        <w:rPr>
                          <w:lang w:eastAsia="zh-CN"/>
                        </w:rPr>
                      </w:pPr>
                      <w:r w:rsidRPr="00294A54">
                        <w:rPr>
                          <w:b/>
                        </w:rPr>
                        <w:t>Fig</w:t>
                      </w:r>
                      <w:r w:rsidRPr="00294A54">
                        <w:rPr>
                          <w:b/>
                          <w:lang w:val="en-GB"/>
                        </w:rPr>
                        <w:t xml:space="preserve">ure </w:t>
                      </w:r>
                      <w:r w:rsidRPr="00294A54">
                        <w:rPr>
                          <w:b/>
                        </w:rPr>
                        <w:t>5</w:t>
                      </w:r>
                      <w:r>
                        <w:rPr>
                          <w:lang w:val="en-GB"/>
                        </w:rPr>
                        <w:t>.</w:t>
                      </w:r>
                      <w:r w:rsidRPr="00E57AD2">
                        <w:t xml:space="preserve"> Nonlinear cable element</w:t>
                      </w:r>
                    </w:p>
                  </w:txbxContent>
                </v:textbox>
                <w10:anchorlock/>
              </v:shape>
            </w:pict>
          </mc:Fallback>
        </mc:AlternateContent>
      </w:r>
    </w:p>
    <w:p w14:paraId="266A84D7" w14:textId="77777777" w:rsidR="006D299C" w:rsidRPr="009F045C" w:rsidRDefault="006D299C" w:rsidP="006D299C">
      <w:pPr>
        <w:adjustRightInd w:val="0"/>
        <w:snapToGrid w:val="0"/>
        <w:spacing w:line="360" w:lineRule="auto"/>
        <w:jc w:val="both"/>
        <w:rPr>
          <w:noProof/>
        </w:rPr>
      </w:pPr>
    </w:p>
    <w:p w14:paraId="15BB4242" w14:textId="03065EAB" w:rsidR="00294A54" w:rsidRPr="009F045C" w:rsidRDefault="00294A54" w:rsidP="006D299C">
      <w:pPr>
        <w:adjustRightInd w:val="0"/>
        <w:snapToGrid w:val="0"/>
        <w:spacing w:line="360" w:lineRule="auto"/>
        <w:ind w:firstLine="202"/>
        <w:jc w:val="both"/>
        <w:rPr>
          <w:noProof/>
          <w:sz w:val="20"/>
          <w:szCs w:val="20"/>
        </w:rPr>
      </w:pPr>
      <w:r w:rsidRPr="009F045C">
        <w:rPr>
          <w:noProof/>
          <w:sz w:val="20"/>
          <w:szCs w:val="20"/>
        </w:rPr>
        <w:t xml:space="preserve">The contact/messenger wire is discritized as a number of nonlinear cable elements based on the FEM. Figure 5 presents a segment of the nonlinear cable with the unstrained length of </w:t>
      </w:r>
      <w:r w:rsidRPr="009F045C">
        <w:rPr>
          <w:position w:val="-10"/>
          <w:sz w:val="20"/>
          <w:szCs w:val="20"/>
        </w:rPr>
        <w:object w:dxaOrig="180" w:dyaOrig="300" w14:anchorId="1D01E2BB">
          <v:shape id="_x0000_i1046" type="#_x0000_t75" style="width:8.5pt;height:15pt" o:ole="">
            <v:imagedata r:id="rId51" o:title=""/>
          </v:shape>
          <o:OLEObject Type="Embed" ProgID="Equation.DSMT4" ShapeID="_x0000_i1046" DrawAspect="Content" ObjectID="_1548148089" r:id="rId52"/>
        </w:object>
      </w:r>
      <w:r w:rsidRPr="009F045C">
        <w:rPr>
          <w:noProof/>
          <w:sz w:val="20"/>
          <w:szCs w:val="20"/>
        </w:rPr>
        <w:t xml:space="preserve">. The relationship between the relative positions </w:t>
      </w:r>
      <w:r w:rsidRPr="009F045C">
        <w:rPr>
          <w:position w:val="-10"/>
          <w:sz w:val="20"/>
          <w:szCs w:val="20"/>
        </w:rPr>
        <w:object w:dxaOrig="180" w:dyaOrig="300" w14:anchorId="6C63E158">
          <v:shape id="_x0000_i1047" type="#_x0000_t75" style="width:8.5pt;height:15pt" o:ole="">
            <v:imagedata r:id="rId53" o:title=""/>
          </v:shape>
          <o:OLEObject Type="Embed" ProgID="Equation.DSMT4" ShapeID="_x0000_i1047" DrawAspect="Content" ObjectID="_1548148090" r:id="rId54"/>
        </w:object>
      </w:r>
      <w:proofErr w:type="gramStart"/>
      <w:r w:rsidRPr="009F045C">
        <w:rPr>
          <w:sz w:val="20"/>
          <w:szCs w:val="20"/>
        </w:rPr>
        <w:t xml:space="preserve">, </w:t>
      </w:r>
      <w:proofErr w:type="gramEnd"/>
      <w:r w:rsidRPr="009F045C">
        <w:rPr>
          <w:position w:val="-12"/>
          <w:sz w:val="20"/>
          <w:szCs w:val="20"/>
        </w:rPr>
        <w:object w:dxaOrig="200" w:dyaOrig="320" w14:anchorId="4EC8DCC3">
          <v:shape id="_x0000_i1048" type="#_x0000_t75" style="width:10pt;height:15.5pt" o:ole="">
            <v:imagedata r:id="rId55" o:title=""/>
          </v:shape>
          <o:OLEObject Type="Embed" ProgID="Equation.DSMT4" ShapeID="_x0000_i1048" DrawAspect="Content" ObjectID="_1548148091" r:id="rId56"/>
        </w:object>
      </w:r>
      <w:r w:rsidRPr="009F045C">
        <w:rPr>
          <w:sz w:val="20"/>
          <w:szCs w:val="20"/>
        </w:rPr>
        <w:t xml:space="preserve">, </w:t>
      </w:r>
      <w:r w:rsidRPr="009F045C">
        <w:rPr>
          <w:position w:val="-10"/>
          <w:sz w:val="20"/>
          <w:szCs w:val="20"/>
        </w:rPr>
        <w:object w:dxaOrig="180" w:dyaOrig="300" w14:anchorId="0AC9FEFB">
          <v:shape id="_x0000_i1049" type="#_x0000_t75" style="width:8.5pt;height:15pt" o:ole="">
            <v:imagedata r:id="rId57" o:title=""/>
          </v:shape>
          <o:OLEObject Type="Embed" ProgID="Equation.DSMT4" ShapeID="_x0000_i1049" DrawAspect="Content" ObjectID="_1548148092" r:id="rId58"/>
        </w:object>
      </w:r>
      <w:r w:rsidRPr="009F045C">
        <w:rPr>
          <w:i/>
          <w:noProof/>
          <w:sz w:val="20"/>
          <w:szCs w:val="20"/>
        </w:rPr>
        <w:t xml:space="preserve"> </w:t>
      </w:r>
      <w:r w:rsidRPr="009F045C">
        <w:rPr>
          <w:noProof/>
          <w:sz w:val="20"/>
          <w:szCs w:val="20"/>
        </w:rPr>
        <w:t xml:space="preserve">of the two nodes and the nodal forces </w:t>
      </w:r>
      <w:r w:rsidR="006D299C" w:rsidRPr="009F045C">
        <w:rPr>
          <w:position w:val="-10"/>
          <w:sz w:val="20"/>
          <w:szCs w:val="20"/>
        </w:rPr>
        <w:object w:dxaOrig="620" w:dyaOrig="300" w14:anchorId="235806B7">
          <v:shape id="_x0000_i1050" type="#_x0000_t75" style="width:31.5pt;height:15pt" o:ole="">
            <v:imagedata r:id="rId59" o:title=""/>
          </v:shape>
          <o:OLEObject Type="Embed" ProgID="Equation.DSMT4" ShapeID="_x0000_i1050" DrawAspect="Content" ObjectID="_1548148093" r:id="rId60"/>
        </w:object>
      </w:r>
      <w:r w:rsidRPr="009F045C">
        <w:rPr>
          <w:noProof/>
          <w:sz w:val="20"/>
          <w:szCs w:val="20"/>
        </w:rPr>
        <w:t xml:space="preserve"> is governed by Eq. (1) (Jung et al., 2013).</w:t>
      </w:r>
    </w:p>
    <w:p w14:paraId="4BE99799" w14:textId="7E7B826A" w:rsidR="00294A54" w:rsidRPr="009F045C" w:rsidRDefault="006D299C" w:rsidP="00294A54">
      <w:pPr>
        <w:adjustRightInd w:val="0"/>
        <w:snapToGrid w:val="0"/>
        <w:spacing w:line="360" w:lineRule="auto"/>
        <w:jc w:val="right"/>
        <w:rPr>
          <w:noProof/>
        </w:rPr>
      </w:pPr>
      <w:r w:rsidRPr="009F045C">
        <w:rPr>
          <w:position w:val="-156"/>
        </w:rPr>
        <w:object w:dxaOrig="3820" w:dyaOrig="3220" w14:anchorId="415BEC0D">
          <v:shape id="_x0000_i1051" type="#_x0000_t75" style="width:191pt;height:161.5pt" o:ole="">
            <v:imagedata r:id="rId61" o:title=""/>
          </v:shape>
          <o:OLEObject Type="Embed" ProgID="Equation.DSMT4" ShapeID="_x0000_i1051" DrawAspect="Content" ObjectID="_1548148094" r:id="rId62"/>
        </w:object>
      </w:r>
      <w:r w:rsidR="00294A54" w:rsidRPr="009F045C">
        <w:t xml:space="preserve">        </w:t>
      </w:r>
      <w:r w:rsidR="00294A54" w:rsidRPr="009F045C">
        <w:rPr>
          <w:sz w:val="20"/>
          <w:szCs w:val="20"/>
        </w:rPr>
        <w:t>(1)</w:t>
      </w:r>
    </w:p>
    <w:p w14:paraId="5B699635" w14:textId="77777777" w:rsidR="00294A54" w:rsidRPr="009F045C" w:rsidRDefault="00294A54" w:rsidP="00294A54">
      <w:pPr>
        <w:adjustRightInd w:val="0"/>
        <w:snapToGrid w:val="0"/>
        <w:spacing w:line="360" w:lineRule="auto"/>
        <w:jc w:val="both"/>
        <w:rPr>
          <w:noProof/>
          <w:sz w:val="20"/>
          <w:szCs w:val="20"/>
        </w:rPr>
      </w:pPr>
      <w:proofErr w:type="gramStart"/>
      <w:r w:rsidRPr="009F045C">
        <w:rPr>
          <w:sz w:val="20"/>
          <w:szCs w:val="20"/>
        </w:rPr>
        <w:lastRenderedPageBreak/>
        <w:t>in</w:t>
      </w:r>
      <w:proofErr w:type="gramEnd"/>
      <w:r w:rsidRPr="009F045C">
        <w:rPr>
          <w:sz w:val="20"/>
          <w:szCs w:val="20"/>
        </w:rPr>
        <w:t xml:space="preserve"> which, </w:t>
      </w:r>
      <w:r w:rsidRPr="009F045C">
        <w:rPr>
          <w:position w:val="-6"/>
          <w:sz w:val="20"/>
          <w:szCs w:val="20"/>
        </w:rPr>
        <w:object w:dxaOrig="220" w:dyaOrig="200" w14:anchorId="79B265CF">
          <v:shape id="_x0000_i1052" type="#_x0000_t75" style="width:11.5pt;height:10pt" o:ole="">
            <v:imagedata r:id="rId63" o:title=""/>
          </v:shape>
          <o:OLEObject Type="Embed" ProgID="Equation.DSMT4" ShapeID="_x0000_i1052" DrawAspect="Content" ObjectID="_1548148095" r:id="rId64"/>
        </w:object>
      </w:r>
      <w:r w:rsidRPr="009F045C">
        <w:rPr>
          <w:sz w:val="20"/>
          <w:szCs w:val="20"/>
        </w:rPr>
        <w:t xml:space="preserve"> is the self-weight per unit length. </w:t>
      </w:r>
      <w:r w:rsidRPr="009F045C">
        <w:rPr>
          <w:i/>
          <w:sz w:val="20"/>
          <w:szCs w:val="20"/>
        </w:rPr>
        <w:t xml:space="preserve">E </w:t>
      </w:r>
      <w:r w:rsidRPr="009F045C">
        <w:rPr>
          <w:sz w:val="20"/>
          <w:szCs w:val="20"/>
        </w:rPr>
        <w:t xml:space="preserve">and </w:t>
      </w:r>
      <w:r w:rsidRPr="009F045C">
        <w:rPr>
          <w:i/>
          <w:sz w:val="20"/>
          <w:szCs w:val="20"/>
        </w:rPr>
        <w:t>A</w:t>
      </w:r>
      <w:r w:rsidRPr="009F045C">
        <w:rPr>
          <w:sz w:val="20"/>
          <w:szCs w:val="20"/>
        </w:rPr>
        <w:t xml:space="preserve"> denote</w:t>
      </w:r>
      <w:r w:rsidRPr="009F045C">
        <w:rPr>
          <w:noProof/>
          <w:sz w:val="20"/>
          <w:szCs w:val="20"/>
        </w:rPr>
        <w:t xml:space="preserve"> the Young’s modulus and the cross-sectional area of the messenger/contact wire. The relatinship between the nodal forces </w:t>
      </w:r>
      <w:r w:rsidRPr="009F045C">
        <w:rPr>
          <w:position w:val="-10"/>
          <w:sz w:val="20"/>
          <w:szCs w:val="20"/>
        </w:rPr>
        <w:object w:dxaOrig="620" w:dyaOrig="300" w14:anchorId="4BF8B13B">
          <v:shape id="_x0000_i1053" type="#_x0000_t75" style="width:31.5pt;height:15pt" o:ole="">
            <v:imagedata r:id="rId65" o:title=""/>
          </v:shape>
          <o:OLEObject Type="Embed" ProgID="Equation.DSMT4" ShapeID="_x0000_i1053" DrawAspect="Content" ObjectID="_1548148096" r:id="rId66"/>
        </w:object>
      </w:r>
      <w:r w:rsidRPr="009F045C">
        <w:rPr>
          <w:noProof/>
          <w:sz w:val="20"/>
          <w:szCs w:val="20"/>
        </w:rPr>
        <w:t xml:space="preserve"> at node I and </w:t>
      </w:r>
      <w:r w:rsidRPr="009F045C">
        <w:rPr>
          <w:position w:val="-10"/>
          <w:sz w:val="20"/>
          <w:szCs w:val="20"/>
        </w:rPr>
        <w:object w:dxaOrig="639" w:dyaOrig="300" w14:anchorId="1EB4082A">
          <v:shape id="_x0000_i1054" type="#_x0000_t75" style="width:32pt;height:15pt" o:ole="">
            <v:imagedata r:id="rId67" o:title=""/>
          </v:shape>
          <o:OLEObject Type="Embed" ProgID="Equation.DSMT4" ShapeID="_x0000_i1054" DrawAspect="Content" ObjectID="_1548148097" r:id="rId68"/>
        </w:object>
      </w:r>
      <w:r w:rsidRPr="009F045C">
        <w:rPr>
          <w:noProof/>
          <w:sz w:val="20"/>
          <w:szCs w:val="20"/>
        </w:rPr>
        <w:t xml:space="preserve"> at node J</w:t>
      </w:r>
      <w:r w:rsidRPr="009F045C">
        <w:rPr>
          <w:i/>
          <w:noProof/>
          <w:sz w:val="20"/>
          <w:szCs w:val="20"/>
        </w:rPr>
        <w:t xml:space="preserve"> </w:t>
      </w:r>
      <w:r w:rsidRPr="009F045C">
        <w:rPr>
          <w:noProof/>
          <w:sz w:val="20"/>
          <w:szCs w:val="20"/>
        </w:rPr>
        <w:t>can be expressed as</w:t>
      </w:r>
    </w:p>
    <w:p w14:paraId="7CB44FFC" w14:textId="77777777" w:rsidR="00294A54" w:rsidRPr="009F045C" w:rsidRDefault="00294A54" w:rsidP="00294A54">
      <w:pPr>
        <w:adjustRightInd w:val="0"/>
        <w:snapToGrid w:val="0"/>
        <w:spacing w:line="360" w:lineRule="auto"/>
        <w:jc w:val="right"/>
        <w:rPr>
          <w:noProof/>
          <w:sz w:val="20"/>
          <w:szCs w:val="20"/>
        </w:rPr>
      </w:pPr>
      <w:r w:rsidRPr="009F045C">
        <w:rPr>
          <w:position w:val="-10"/>
          <w:sz w:val="20"/>
          <w:szCs w:val="20"/>
        </w:rPr>
        <w:object w:dxaOrig="720" w:dyaOrig="300" w14:anchorId="7BAA0407">
          <v:shape id="_x0000_i1055" type="#_x0000_t75" style="width:36.5pt;height:15pt" o:ole="">
            <v:imagedata r:id="rId69" o:title=""/>
          </v:shape>
          <o:OLEObject Type="Embed" ProgID="Equation.DSMT4" ShapeID="_x0000_i1055" DrawAspect="Content" ObjectID="_1548148098" r:id="rId70"/>
        </w:object>
      </w:r>
      <w:r w:rsidRPr="009F045C">
        <w:rPr>
          <w:sz w:val="20"/>
          <w:szCs w:val="20"/>
        </w:rPr>
        <w:t xml:space="preserve">    </w:t>
      </w:r>
      <w:r w:rsidRPr="009F045C">
        <w:rPr>
          <w:position w:val="-10"/>
          <w:sz w:val="20"/>
          <w:szCs w:val="20"/>
        </w:rPr>
        <w:object w:dxaOrig="740" w:dyaOrig="300" w14:anchorId="44697967">
          <v:shape id="_x0000_i1056" type="#_x0000_t75" style="width:36.5pt;height:15pt" o:ole="">
            <v:imagedata r:id="rId71" o:title=""/>
          </v:shape>
          <o:OLEObject Type="Embed" ProgID="Equation.DSMT4" ShapeID="_x0000_i1056" DrawAspect="Content" ObjectID="_1548148099" r:id="rId72"/>
        </w:object>
      </w:r>
      <w:r w:rsidRPr="009F045C">
        <w:rPr>
          <w:sz w:val="20"/>
          <w:szCs w:val="20"/>
        </w:rPr>
        <w:t xml:space="preserve">   </w:t>
      </w:r>
      <w:r w:rsidRPr="009F045C">
        <w:rPr>
          <w:position w:val="-10"/>
          <w:sz w:val="20"/>
          <w:szCs w:val="20"/>
        </w:rPr>
        <w:t xml:space="preserve">  </w:t>
      </w:r>
      <w:r w:rsidRPr="009F045C">
        <w:rPr>
          <w:position w:val="-10"/>
          <w:sz w:val="20"/>
          <w:szCs w:val="20"/>
        </w:rPr>
        <w:object w:dxaOrig="1200" w:dyaOrig="300" w14:anchorId="1D633DCF">
          <v:shape id="_x0000_i1057" type="#_x0000_t75" style="width:60pt;height:15pt" o:ole="">
            <v:imagedata r:id="rId73" o:title=""/>
          </v:shape>
          <o:OLEObject Type="Embed" ProgID="Equation.DSMT4" ShapeID="_x0000_i1057" DrawAspect="Content" ObjectID="_1548148100" r:id="rId74"/>
        </w:object>
      </w:r>
      <w:r w:rsidRPr="009F045C">
        <w:rPr>
          <w:sz w:val="20"/>
          <w:szCs w:val="20"/>
        </w:rPr>
        <w:t xml:space="preserve">                  (2)</w:t>
      </w:r>
    </w:p>
    <w:p w14:paraId="2C6D637F" w14:textId="77777777" w:rsidR="00294A54" w:rsidRPr="009F045C" w:rsidRDefault="00294A54" w:rsidP="00294A54">
      <w:pPr>
        <w:adjustRightInd w:val="0"/>
        <w:snapToGrid w:val="0"/>
        <w:spacing w:line="360" w:lineRule="auto"/>
        <w:jc w:val="both"/>
        <w:textAlignment w:val="center"/>
        <w:rPr>
          <w:noProof/>
          <w:sz w:val="20"/>
          <w:szCs w:val="20"/>
        </w:rPr>
      </w:pPr>
      <w:r w:rsidRPr="009F045C">
        <w:rPr>
          <w:noProof/>
          <w:sz w:val="20"/>
          <w:szCs w:val="20"/>
        </w:rPr>
        <w:t>By differentiating both sides of Eq. (1), the flexibility matrix can be obtained.</w:t>
      </w:r>
    </w:p>
    <w:p w14:paraId="7B8EB6CE" w14:textId="77777777" w:rsidR="00294A54" w:rsidRPr="009F045C" w:rsidRDefault="00294A54" w:rsidP="00294A54">
      <w:pPr>
        <w:adjustRightInd w:val="0"/>
        <w:snapToGrid w:val="0"/>
        <w:spacing w:line="360" w:lineRule="auto"/>
        <w:jc w:val="right"/>
        <w:rPr>
          <w:noProof/>
          <w:sz w:val="20"/>
          <w:szCs w:val="20"/>
        </w:rPr>
      </w:pPr>
      <w:r w:rsidRPr="009F045C">
        <w:rPr>
          <w:position w:val="-104"/>
          <w:sz w:val="20"/>
          <w:szCs w:val="20"/>
        </w:rPr>
        <w:object w:dxaOrig="3540" w:dyaOrig="2180" w14:anchorId="0346FC6E">
          <v:shape id="_x0000_i1058" type="#_x0000_t75" style="width:177pt;height:109pt" o:ole="">
            <v:imagedata r:id="rId75" o:title=""/>
          </v:shape>
          <o:OLEObject Type="Embed" ProgID="Equation.DSMT4" ShapeID="_x0000_i1058" DrawAspect="Content" ObjectID="_1548148101" r:id="rId76"/>
        </w:object>
      </w:r>
      <w:r w:rsidRPr="009F045C">
        <w:rPr>
          <w:noProof/>
          <w:sz w:val="20"/>
          <w:szCs w:val="20"/>
        </w:rPr>
        <w:t xml:space="preserve">            (3)</w:t>
      </w:r>
    </w:p>
    <w:p w14:paraId="2D07FB77" w14:textId="77777777" w:rsidR="00294A54" w:rsidRPr="009F045C" w:rsidRDefault="00294A54" w:rsidP="00294A54">
      <w:pPr>
        <w:adjustRightInd w:val="0"/>
        <w:snapToGrid w:val="0"/>
        <w:spacing w:line="360" w:lineRule="auto"/>
        <w:jc w:val="both"/>
        <w:rPr>
          <w:noProof/>
          <w:sz w:val="20"/>
          <w:szCs w:val="20"/>
        </w:rPr>
      </w:pPr>
      <w:proofErr w:type="gramStart"/>
      <w:r w:rsidRPr="009F045C">
        <w:rPr>
          <w:sz w:val="20"/>
          <w:szCs w:val="20"/>
        </w:rPr>
        <w:t xml:space="preserve">where </w:t>
      </w:r>
      <w:proofErr w:type="gramEnd"/>
      <w:r w:rsidRPr="009F045C">
        <w:rPr>
          <w:position w:val="-10"/>
          <w:sz w:val="20"/>
          <w:szCs w:val="20"/>
        </w:rPr>
        <w:object w:dxaOrig="300" w:dyaOrig="300" w14:anchorId="554EAD59">
          <v:shape id="_x0000_i1059" type="#_x0000_t75" style="width:15pt;height:15pt" o:ole="">
            <v:imagedata r:id="rId77" o:title=""/>
          </v:shape>
          <o:OLEObject Type="Embed" ProgID="Equation.DSMT4" ShapeID="_x0000_i1059" DrawAspect="Content" ObjectID="_1548148102" r:id="rId78"/>
        </w:object>
      </w:r>
      <w:r w:rsidRPr="009F045C">
        <w:rPr>
          <w:i/>
          <w:sz w:val="20"/>
          <w:szCs w:val="20"/>
        </w:rPr>
        <w:t xml:space="preserve">, </w:t>
      </w:r>
      <w:r w:rsidRPr="009F045C">
        <w:rPr>
          <w:position w:val="-12"/>
          <w:sz w:val="20"/>
          <w:szCs w:val="20"/>
        </w:rPr>
        <w:object w:dxaOrig="300" w:dyaOrig="320" w14:anchorId="465D21AD">
          <v:shape id="_x0000_i1060" type="#_x0000_t75" style="width:15pt;height:15.5pt" o:ole="">
            <v:imagedata r:id="rId79" o:title=""/>
          </v:shape>
          <o:OLEObject Type="Embed" ProgID="Equation.DSMT4" ShapeID="_x0000_i1060" DrawAspect="Content" ObjectID="_1548148103" r:id="rId80"/>
        </w:object>
      </w:r>
      <w:r w:rsidRPr="009F045C">
        <w:rPr>
          <w:i/>
          <w:sz w:val="20"/>
          <w:szCs w:val="20"/>
        </w:rPr>
        <w:t xml:space="preserve">, </w:t>
      </w:r>
      <w:r w:rsidRPr="009F045C">
        <w:rPr>
          <w:position w:val="-10"/>
          <w:sz w:val="20"/>
          <w:szCs w:val="20"/>
        </w:rPr>
        <w:object w:dxaOrig="279" w:dyaOrig="300" w14:anchorId="7DE1BB5E">
          <v:shape id="_x0000_i1061" type="#_x0000_t75" style="width:14.5pt;height:15pt" o:ole="">
            <v:imagedata r:id="rId81" o:title=""/>
          </v:shape>
          <o:OLEObject Type="Embed" ProgID="Equation.DSMT4" ShapeID="_x0000_i1061" DrawAspect="Content" ObjectID="_1548148104" r:id="rId82"/>
        </w:object>
      </w:r>
      <w:r w:rsidRPr="009F045C">
        <w:rPr>
          <w:sz w:val="20"/>
          <w:szCs w:val="20"/>
        </w:rPr>
        <w:t xml:space="preserve"> are the increments of the relative positions in</w:t>
      </w:r>
      <w:r w:rsidRPr="009F045C">
        <w:rPr>
          <w:position w:val="-6"/>
          <w:sz w:val="20"/>
          <w:szCs w:val="20"/>
        </w:rPr>
        <w:object w:dxaOrig="180" w:dyaOrig="200" w14:anchorId="57DDF6F7">
          <v:shape id="_x0000_i1062" type="#_x0000_t75" style="width:8.5pt;height:10pt" o:ole="">
            <v:imagedata r:id="rId83" o:title=""/>
          </v:shape>
          <o:OLEObject Type="Embed" ProgID="Equation.DSMT4" ShapeID="_x0000_i1062" DrawAspect="Content" ObjectID="_1548148105" r:id="rId84"/>
        </w:object>
      </w:r>
      <w:r w:rsidRPr="009F045C">
        <w:rPr>
          <w:sz w:val="20"/>
          <w:szCs w:val="20"/>
        </w:rPr>
        <w:t xml:space="preserve">, </w:t>
      </w:r>
      <w:r w:rsidRPr="009F045C">
        <w:rPr>
          <w:position w:val="-10"/>
          <w:sz w:val="20"/>
          <w:szCs w:val="20"/>
        </w:rPr>
        <w:object w:dxaOrig="200" w:dyaOrig="240" w14:anchorId="79583845">
          <v:shape id="_x0000_i1063" type="#_x0000_t75" style="width:10pt;height:12pt" o:ole="">
            <v:imagedata r:id="rId85" o:title=""/>
          </v:shape>
          <o:OLEObject Type="Embed" ProgID="Equation.DSMT4" ShapeID="_x0000_i1063" DrawAspect="Content" ObjectID="_1548148106" r:id="rId86"/>
        </w:object>
      </w:r>
      <w:r w:rsidRPr="009F045C">
        <w:rPr>
          <w:sz w:val="20"/>
          <w:szCs w:val="20"/>
        </w:rPr>
        <w:t xml:space="preserve"> and </w:t>
      </w:r>
      <w:r w:rsidRPr="009F045C">
        <w:rPr>
          <w:position w:val="-4"/>
          <w:sz w:val="20"/>
          <w:szCs w:val="20"/>
        </w:rPr>
        <w:object w:dxaOrig="180" w:dyaOrig="180" w14:anchorId="4873A767">
          <v:shape id="_x0000_i1064" type="#_x0000_t75" style="width:8.5pt;height:8.5pt" o:ole="">
            <v:imagedata r:id="rId87" o:title=""/>
          </v:shape>
          <o:OLEObject Type="Embed" ProgID="Equation.DSMT4" ShapeID="_x0000_i1064" DrawAspect="Content" ObjectID="_1548148107" r:id="rId88"/>
        </w:object>
      </w:r>
      <w:r w:rsidRPr="009F045C">
        <w:rPr>
          <w:i/>
          <w:sz w:val="20"/>
          <w:szCs w:val="20"/>
        </w:rPr>
        <w:t xml:space="preserve"> </w:t>
      </w:r>
      <w:r w:rsidRPr="009F045C">
        <w:rPr>
          <w:sz w:val="20"/>
          <w:szCs w:val="20"/>
        </w:rPr>
        <w:t xml:space="preserve">directions, </w:t>
      </w:r>
      <w:r w:rsidRPr="009F045C">
        <w:rPr>
          <w:noProof/>
          <w:sz w:val="20"/>
          <w:szCs w:val="20"/>
        </w:rPr>
        <w:t>respectively.</w:t>
      </w:r>
      <w:r w:rsidRPr="009F045C">
        <w:rPr>
          <w:sz w:val="20"/>
          <w:szCs w:val="20"/>
        </w:rPr>
        <w:t xml:space="preserve"> </w:t>
      </w:r>
      <w:r w:rsidRPr="009F045C">
        <w:rPr>
          <w:position w:val="-10"/>
          <w:sz w:val="20"/>
          <w:szCs w:val="20"/>
        </w:rPr>
        <w:object w:dxaOrig="279" w:dyaOrig="300" w14:anchorId="17E9E978">
          <v:shape id="_x0000_i1065" type="#_x0000_t75" style="width:14.5pt;height:15pt" o:ole="">
            <v:imagedata r:id="rId89" o:title=""/>
          </v:shape>
          <o:OLEObject Type="Embed" ProgID="Equation.DSMT4" ShapeID="_x0000_i1065" DrawAspect="Content" ObjectID="_1548148108" r:id="rId90"/>
        </w:object>
      </w:r>
      <w:proofErr w:type="gramStart"/>
      <w:r w:rsidRPr="009F045C">
        <w:rPr>
          <w:sz w:val="20"/>
          <w:szCs w:val="20"/>
        </w:rPr>
        <w:t xml:space="preserve">, </w:t>
      </w:r>
      <w:proofErr w:type="gramEnd"/>
      <w:r w:rsidRPr="009F045C">
        <w:rPr>
          <w:position w:val="-10"/>
          <w:sz w:val="20"/>
          <w:szCs w:val="20"/>
        </w:rPr>
        <w:object w:dxaOrig="320" w:dyaOrig="320" w14:anchorId="03AE6C46">
          <v:shape id="_x0000_i1066" type="#_x0000_t75" style="width:15.5pt;height:15.5pt" o:ole="">
            <v:imagedata r:id="rId91" o:title=""/>
          </v:shape>
          <o:OLEObject Type="Embed" ProgID="Equation.DSMT4" ShapeID="_x0000_i1066" DrawAspect="Content" ObjectID="_1548148109" r:id="rId92"/>
        </w:object>
      </w:r>
      <w:r w:rsidRPr="009F045C">
        <w:rPr>
          <w:sz w:val="20"/>
          <w:szCs w:val="20"/>
        </w:rPr>
        <w:t xml:space="preserve">, </w:t>
      </w:r>
      <w:r w:rsidRPr="009F045C">
        <w:rPr>
          <w:position w:val="-10"/>
          <w:sz w:val="20"/>
          <w:szCs w:val="20"/>
        </w:rPr>
        <w:object w:dxaOrig="300" w:dyaOrig="300" w14:anchorId="557C7E70">
          <v:shape id="_x0000_i1067" type="#_x0000_t75" style="width:15pt;height:15pt" o:ole="">
            <v:imagedata r:id="rId93" o:title=""/>
          </v:shape>
          <o:OLEObject Type="Embed" ProgID="Equation.DSMT4" ShapeID="_x0000_i1067" DrawAspect="Content" ObjectID="_1548148110" r:id="rId94"/>
        </w:object>
      </w:r>
      <w:r w:rsidRPr="009F045C">
        <w:rPr>
          <w:sz w:val="20"/>
          <w:szCs w:val="20"/>
        </w:rPr>
        <w:t xml:space="preserve"> </w:t>
      </w:r>
      <w:r w:rsidRPr="009F045C">
        <w:rPr>
          <w:noProof/>
          <w:sz w:val="20"/>
          <w:szCs w:val="20"/>
        </w:rPr>
        <w:t xml:space="preserve">represent the increments of the corresponding internal force. The stiffness matrix can be obtained by inverting the flexibility matrix </w:t>
      </w:r>
      <w:r w:rsidRPr="009F045C">
        <w:rPr>
          <w:position w:val="-10"/>
          <w:sz w:val="20"/>
          <w:szCs w:val="20"/>
        </w:rPr>
        <w:object w:dxaOrig="320" w:dyaOrig="320" w14:anchorId="240B73B1">
          <v:shape id="_x0000_i1068" type="#_x0000_t75" style="width:15.5pt;height:15.5pt" o:ole="">
            <v:imagedata r:id="rId95" o:title=""/>
          </v:shape>
          <o:OLEObject Type="Embed" ProgID="Equation.DSMT4" ShapeID="_x0000_i1068" DrawAspect="Content" ObjectID="_1548148111" r:id="rId96"/>
        </w:object>
      </w:r>
      <w:r w:rsidRPr="009F045C">
        <w:rPr>
          <w:noProof/>
          <w:sz w:val="20"/>
          <w:szCs w:val="20"/>
        </w:rPr>
        <w:t xml:space="preserve">, which is updated in each iterative step according to the nodal forces </w:t>
      </w:r>
      <w:r w:rsidRPr="009F045C">
        <w:rPr>
          <w:position w:val="-10"/>
          <w:sz w:val="20"/>
          <w:szCs w:val="20"/>
        </w:rPr>
        <w:object w:dxaOrig="620" w:dyaOrig="300" w14:anchorId="66622171">
          <v:shape id="_x0000_i1069" type="#_x0000_t75" style="width:31.5pt;height:15pt" o:ole="">
            <v:imagedata r:id="rId59" o:title=""/>
          </v:shape>
          <o:OLEObject Type="Embed" ProgID="Equation.DSMT4" ShapeID="_x0000_i1069" DrawAspect="Content" ObjectID="_1548148112" r:id="rId97"/>
        </w:object>
      </w:r>
      <w:r w:rsidRPr="009F045C">
        <w:rPr>
          <w:noProof/>
          <w:sz w:val="20"/>
          <w:szCs w:val="20"/>
        </w:rPr>
        <w:t xml:space="preserve"> to ensure accuracy when large deformation of the messenger/contact wire occurs. The vector </w:t>
      </w:r>
      <w:r w:rsidRPr="009F045C">
        <w:rPr>
          <w:position w:val="-10"/>
          <w:sz w:val="20"/>
          <w:szCs w:val="20"/>
        </w:rPr>
        <w:object w:dxaOrig="340" w:dyaOrig="320" w14:anchorId="5DA9EB94">
          <v:shape id="_x0000_i1070" type="#_x0000_t75" style="width:17.5pt;height:15.5pt" o:ole="">
            <v:imagedata r:id="rId98" o:title=""/>
          </v:shape>
          <o:OLEObject Type="Embed" ProgID="Equation.DSMT4" ShapeID="_x0000_i1070" DrawAspect="Content" ObjectID="_1548148113" r:id="rId99"/>
        </w:object>
      </w:r>
      <w:r w:rsidRPr="009F045C">
        <w:rPr>
          <w:noProof/>
          <w:sz w:val="20"/>
          <w:szCs w:val="20"/>
        </w:rPr>
        <w:t xml:space="preserve"> related to </w:t>
      </w:r>
      <w:r w:rsidRPr="009F045C">
        <w:rPr>
          <w:position w:val="-10"/>
          <w:sz w:val="20"/>
          <w:szCs w:val="20"/>
        </w:rPr>
        <w:object w:dxaOrig="279" w:dyaOrig="300" w14:anchorId="5ABF6C73">
          <v:shape id="_x0000_i1071" type="#_x0000_t75" style="width:14.5pt;height:15pt" o:ole="">
            <v:imagedata r:id="rId100" o:title=""/>
          </v:shape>
          <o:OLEObject Type="Embed" ProgID="Equation.DSMT4" ShapeID="_x0000_i1071" DrawAspect="Content" ObjectID="_1548148114" r:id="rId101"/>
        </w:object>
      </w:r>
      <w:r w:rsidRPr="009F045C">
        <w:rPr>
          <w:noProof/>
          <w:sz w:val="20"/>
          <w:szCs w:val="20"/>
        </w:rPr>
        <w:t xml:space="preserve"> is used to solve the initial state. So Eq. (3) can be rewritten as</w:t>
      </w:r>
    </w:p>
    <w:p w14:paraId="2646DD2C" w14:textId="77777777" w:rsidR="00294A54" w:rsidRPr="009F045C" w:rsidRDefault="00294A54" w:rsidP="00294A54">
      <w:pPr>
        <w:adjustRightInd w:val="0"/>
        <w:snapToGrid w:val="0"/>
        <w:spacing w:line="360" w:lineRule="auto"/>
        <w:jc w:val="right"/>
        <w:rPr>
          <w:sz w:val="20"/>
          <w:szCs w:val="20"/>
        </w:rPr>
      </w:pPr>
      <w:r w:rsidRPr="009F045C">
        <w:rPr>
          <w:position w:val="-10"/>
          <w:sz w:val="20"/>
          <w:szCs w:val="20"/>
        </w:rPr>
        <w:object w:dxaOrig="1860" w:dyaOrig="320" w14:anchorId="7CB04FE4">
          <v:shape id="_x0000_i1072" type="#_x0000_t75" style="width:93.5pt;height:15.5pt" o:ole="">
            <v:imagedata r:id="rId102" o:title=""/>
          </v:shape>
          <o:OLEObject Type="Embed" ProgID="Equation.DSMT4" ShapeID="_x0000_i1072" DrawAspect="Content" ObjectID="_1548148115" r:id="rId103"/>
        </w:object>
      </w:r>
      <w:r w:rsidRPr="009F045C">
        <w:rPr>
          <w:sz w:val="20"/>
          <w:szCs w:val="20"/>
        </w:rPr>
        <w:t xml:space="preserve">                            (4)</w:t>
      </w:r>
    </w:p>
    <w:p w14:paraId="079FABC4" w14:textId="77777777" w:rsidR="00294A54" w:rsidRPr="009F045C" w:rsidRDefault="00294A54" w:rsidP="00294A54">
      <w:pPr>
        <w:adjustRightInd w:val="0"/>
        <w:snapToGrid w:val="0"/>
        <w:spacing w:line="360" w:lineRule="auto"/>
        <w:jc w:val="both"/>
        <w:rPr>
          <w:sz w:val="20"/>
          <w:szCs w:val="20"/>
        </w:rPr>
      </w:pPr>
      <w:proofErr w:type="gramStart"/>
      <w:r w:rsidRPr="009F045C">
        <w:rPr>
          <w:sz w:val="20"/>
          <w:szCs w:val="20"/>
        </w:rPr>
        <w:t>where</w:t>
      </w:r>
      <w:proofErr w:type="gramEnd"/>
    </w:p>
    <w:p w14:paraId="138D3C52" w14:textId="77777777" w:rsidR="00294A54" w:rsidRPr="009F045C" w:rsidRDefault="00294A54" w:rsidP="00294A54">
      <w:pPr>
        <w:adjustRightInd w:val="0"/>
        <w:snapToGrid w:val="0"/>
        <w:spacing w:line="360" w:lineRule="auto"/>
        <w:jc w:val="right"/>
        <w:rPr>
          <w:sz w:val="20"/>
          <w:szCs w:val="20"/>
        </w:rPr>
      </w:pPr>
      <w:r w:rsidRPr="009F045C">
        <w:rPr>
          <w:position w:val="-124"/>
          <w:sz w:val="20"/>
          <w:szCs w:val="20"/>
        </w:rPr>
        <w:object w:dxaOrig="3820" w:dyaOrig="2580" w14:anchorId="12F5CF0C">
          <v:shape id="_x0000_i1073" type="#_x0000_t75" style="width:191pt;height:129pt" o:ole="">
            <v:imagedata r:id="rId104" o:title=""/>
          </v:shape>
          <o:OLEObject Type="Embed" ProgID="Equation.DSMT4" ShapeID="_x0000_i1073" DrawAspect="Content" ObjectID="_1548148116" r:id="rId105"/>
        </w:object>
      </w:r>
      <w:r w:rsidRPr="009F045C">
        <w:rPr>
          <w:sz w:val="20"/>
          <w:szCs w:val="20"/>
        </w:rPr>
        <w:t xml:space="preserve">          (5)</w:t>
      </w:r>
    </w:p>
    <w:p w14:paraId="2C4FDF85" w14:textId="77777777" w:rsidR="00294A54" w:rsidRPr="009F045C" w:rsidRDefault="00294A54" w:rsidP="00294A54">
      <w:pPr>
        <w:adjustRightInd w:val="0"/>
        <w:snapToGrid w:val="0"/>
        <w:spacing w:line="360" w:lineRule="auto"/>
        <w:jc w:val="both"/>
        <w:rPr>
          <w:sz w:val="20"/>
          <w:szCs w:val="20"/>
        </w:rPr>
      </w:pPr>
      <w:r w:rsidRPr="009F045C">
        <w:rPr>
          <w:sz w:val="20"/>
          <w:szCs w:val="20"/>
        </w:rPr>
        <w:t xml:space="preserve">It is worthwhile to note that after the initial configuration is determined, the initial length </w:t>
      </w:r>
      <w:r w:rsidRPr="009F045C">
        <w:rPr>
          <w:position w:val="-10"/>
          <w:sz w:val="20"/>
          <w:szCs w:val="20"/>
        </w:rPr>
        <w:object w:dxaOrig="180" w:dyaOrig="300" w14:anchorId="7B14C484">
          <v:shape id="_x0000_i1074" type="#_x0000_t75" style="width:8.5pt;height:15pt" o:ole="">
            <v:imagedata r:id="rId106" o:title=""/>
          </v:shape>
          <o:OLEObject Type="Embed" ProgID="Equation.DSMT4" ShapeID="_x0000_i1074" DrawAspect="Content" ObjectID="_1548148117" r:id="rId107"/>
        </w:object>
      </w:r>
      <w:r w:rsidRPr="009F045C">
        <w:rPr>
          <w:sz w:val="20"/>
          <w:szCs w:val="20"/>
        </w:rPr>
        <w:t xml:space="preserve"> of the cable does not change. </w:t>
      </w:r>
      <w:r w:rsidRPr="009F045C">
        <w:rPr>
          <w:sz w:val="20"/>
          <w:szCs w:val="20"/>
        </w:rPr>
        <w:lastRenderedPageBreak/>
        <w:t>So</w:t>
      </w:r>
      <w:r w:rsidRPr="009F045C">
        <w:rPr>
          <w:rFonts w:hint="eastAsia"/>
          <w:sz w:val="20"/>
          <w:szCs w:val="20"/>
          <w:lang w:eastAsia="zh-CN"/>
        </w:rPr>
        <w:t>,</w:t>
      </w:r>
      <w:r w:rsidRPr="009F045C">
        <w:rPr>
          <w:sz w:val="20"/>
          <w:szCs w:val="20"/>
        </w:rPr>
        <w:t xml:space="preserve"> in the dynamic simulation</w:t>
      </w:r>
      <w:r w:rsidRPr="009F045C">
        <w:rPr>
          <w:rFonts w:hint="eastAsia"/>
          <w:sz w:val="20"/>
          <w:szCs w:val="20"/>
          <w:lang w:eastAsia="zh-CN"/>
        </w:rPr>
        <w:t>,</w:t>
      </w:r>
      <w:r w:rsidRPr="009F045C">
        <w:rPr>
          <w:sz w:val="20"/>
          <w:szCs w:val="20"/>
        </w:rPr>
        <w:t xml:space="preserve"> Eq. (4) </w:t>
      </w:r>
      <w:r w:rsidRPr="009F045C">
        <w:rPr>
          <w:rFonts w:hint="eastAsia"/>
          <w:sz w:val="20"/>
          <w:szCs w:val="20"/>
          <w:lang w:eastAsia="zh-CN"/>
        </w:rPr>
        <w:t>can be</w:t>
      </w:r>
      <w:r w:rsidRPr="009F045C">
        <w:rPr>
          <w:sz w:val="20"/>
          <w:szCs w:val="20"/>
        </w:rPr>
        <w:t xml:space="preserve"> written as the following equation with a constant initial </w:t>
      </w:r>
      <w:proofErr w:type="gramStart"/>
      <w:r w:rsidRPr="009F045C">
        <w:rPr>
          <w:sz w:val="20"/>
          <w:szCs w:val="20"/>
        </w:rPr>
        <w:t xml:space="preserve">length </w:t>
      </w:r>
      <w:proofErr w:type="gramEnd"/>
      <w:r w:rsidRPr="009F045C">
        <w:rPr>
          <w:position w:val="-10"/>
          <w:sz w:val="20"/>
          <w:szCs w:val="20"/>
        </w:rPr>
        <w:object w:dxaOrig="180" w:dyaOrig="300" w14:anchorId="66C3EEE4">
          <v:shape id="_x0000_i1075" type="#_x0000_t75" style="width:8.5pt;height:15pt" o:ole="">
            <v:imagedata r:id="rId108" o:title=""/>
          </v:shape>
          <o:OLEObject Type="Embed" ProgID="Equation.DSMT4" ShapeID="_x0000_i1075" DrawAspect="Content" ObjectID="_1548148118" r:id="rId109"/>
        </w:object>
      </w:r>
      <w:r w:rsidRPr="009F045C">
        <w:rPr>
          <w:sz w:val="20"/>
          <w:szCs w:val="20"/>
        </w:rPr>
        <w:t>.</w:t>
      </w:r>
    </w:p>
    <w:p w14:paraId="0F3EC0F8" w14:textId="77777777" w:rsidR="00294A54" w:rsidRPr="009F045C" w:rsidRDefault="00294A54" w:rsidP="00294A54">
      <w:pPr>
        <w:adjustRightInd w:val="0"/>
        <w:snapToGrid w:val="0"/>
        <w:spacing w:line="360" w:lineRule="auto"/>
        <w:jc w:val="right"/>
        <w:rPr>
          <w:sz w:val="20"/>
          <w:szCs w:val="20"/>
        </w:rPr>
      </w:pPr>
      <w:r w:rsidRPr="009F045C">
        <w:rPr>
          <w:sz w:val="20"/>
          <w:szCs w:val="20"/>
        </w:rPr>
        <w:t xml:space="preserve">                             </w:t>
      </w:r>
      <w:r w:rsidRPr="009F045C">
        <w:rPr>
          <w:position w:val="-10"/>
          <w:sz w:val="20"/>
          <w:szCs w:val="20"/>
        </w:rPr>
        <w:object w:dxaOrig="1180" w:dyaOrig="320" w14:anchorId="05B0933F">
          <v:shape id="_x0000_i1076" type="#_x0000_t75" style="width:59pt;height:15.5pt" o:ole="">
            <v:imagedata r:id="rId110" o:title=""/>
          </v:shape>
          <o:OLEObject Type="Embed" ProgID="Equation.DSMT4" ShapeID="_x0000_i1076" DrawAspect="Content" ObjectID="_1548148119" r:id="rId111"/>
        </w:object>
      </w:r>
      <w:r w:rsidRPr="009F045C">
        <w:rPr>
          <w:sz w:val="20"/>
          <w:szCs w:val="20"/>
        </w:rPr>
        <w:t xml:space="preserve">                                (6)</w:t>
      </w:r>
    </w:p>
    <w:p w14:paraId="757DA0CA" w14:textId="77777777" w:rsidR="00294A54" w:rsidRPr="009F045C" w:rsidRDefault="00294A54" w:rsidP="00294A54">
      <w:pPr>
        <w:adjustRightInd w:val="0"/>
        <w:snapToGrid w:val="0"/>
        <w:spacing w:line="360" w:lineRule="auto"/>
        <w:ind w:right="100"/>
        <w:jc w:val="right"/>
        <w:rPr>
          <w:sz w:val="20"/>
          <w:szCs w:val="20"/>
        </w:rPr>
      </w:pPr>
    </w:p>
    <w:p w14:paraId="428BD7E1" w14:textId="77777777" w:rsidR="00294A54" w:rsidRPr="009F045C" w:rsidRDefault="00294A54" w:rsidP="00294A54">
      <w:pPr>
        <w:adjustRightInd w:val="0"/>
        <w:snapToGrid w:val="0"/>
        <w:spacing w:line="360" w:lineRule="auto"/>
        <w:jc w:val="both"/>
      </w:pPr>
      <w:r w:rsidRPr="009F045C">
        <w:rPr>
          <w:noProof/>
          <w:lang w:val="en-GB" w:eastAsia="zh-CN"/>
        </w:rPr>
        <mc:AlternateContent>
          <mc:Choice Requires="wps">
            <w:drawing>
              <wp:inline distT="0" distB="0" distL="0" distR="0" wp14:anchorId="620D995F" wp14:editId="3EC1C846">
                <wp:extent cx="3081655" cy="1494155"/>
                <wp:effectExtent l="0" t="3175"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49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9CC31" w14:textId="77777777" w:rsidR="00790E56" w:rsidRPr="00B10FA5" w:rsidRDefault="00790E56" w:rsidP="00294A54">
                            <w:pPr>
                              <w:adjustRightInd w:val="0"/>
                              <w:snapToGrid w:val="0"/>
                              <w:ind w:right="440"/>
                              <w:jc w:val="center"/>
                              <w:rPr>
                                <w:noProof/>
                              </w:rPr>
                            </w:pPr>
                            <w:r w:rsidRPr="00B10FA5">
                              <w:rPr>
                                <w:noProof/>
                              </w:rPr>
                              <w:object w:dxaOrig="4065" w:dyaOrig="2446" w14:anchorId="49B1FE91">
                                <v:shape id="_x0000_i1078" type="#_x0000_t75" style="width:162pt;height:101.5pt" o:ole="">
                                  <v:imagedata r:id="rId112" o:title=""/>
                                </v:shape>
                                <o:OLEObject Type="Embed" ProgID="Visio.Drawing.11" ShapeID="_x0000_i1078" DrawAspect="Content" ObjectID="_1548148267" r:id="rId113"/>
                              </w:object>
                            </w:r>
                          </w:p>
                          <w:p w14:paraId="00AB404F" w14:textId="77777777" w:rsidR="00790E56" w:rsidRPr="00E258D7" w:rsidRDefault="00790E56" w:rsidP="00294A54">
                            <w:pPr>
                              <w:pStyle w:val="FootnoteText"/>
                              <w:ind w:firstLine="0"/>
                            </w:pPr>
                            <w:r w:rsidRPr="00294A54">
                              <w:rPr>
                                <w:b/>
                              </w:rPr>
                              <w:t>Fig</w:t>
                            </w:r>
                            <w:r w:rsidRPr="00294A54">
                              <w:rPr>
                                <w:b/>
                                <w:lang w:val="en-GB"/>
                              </w:rPr>
                              <w:t>ure</w:t>
                            </w:r>
                            <w:r w:rsidRPr="00294A54">
                              <w:rPr>
                                <w:b/>
                              </w:rPr>
                              <w:t xml:space="preserve"> 6</w:t>
                            </w:r>
                            <w:r>
                              <w:rPr>
                                <w:lang w:val="en-GB"/>
                              </w:rPr>
                              <w:t>.</w:t>
                            </w:r>
                            <w:r w:rsidRPr="00B10FA5">
                              <w:t xml:space="preserve"> Nonlinear string element</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620D995F" id="Text Box 11" o:spid="_x0000_s1034" type="#_x0000_t202" style="width:242.65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" stroked="f">
                <v:textbox inset="0,0,0,0">
                  <w:txbxContent>
                    <w:p w14:paraId="48C9CC31" w14:textId="77777777" w:rsidR="00790E56" w:rsidRPr="00B10FA5" w:rsidRDefault="00790E56" w:rsidP="00294A54">
                      <w:pPr>
                        <w:adjustRightInd w:val="0"/>
                        <w:snapToGrid w:val="0"/>
                        <w:ind w:right="440"/>
                        <w:jc w:val="center"/>
                        <w:rPr>
                          <w:noProof/>
                        </w:rPr>
                      </w:pPr>
                      <w:r w:rsidRPr="00B10FA5">
                        <w:rPr>
                          <w:noProof/>
                        </w:rPr>
                        <w:object w:dxaOrig="4065" w:dyaOrig="2446" w14:anchorId="49B1FE91">
                          <v:shape id="_x0000_i1214" type="#_x0000_t75" style="width:162pt;height:101.5pt" o:ole="">
                            <v:imagedata r:id="rId114" o:title=""/>
                          </v:shape>
                          <o:OLEObject Type="Embed" ProgID="Visio.Drawing.11" ShapeID="_x0000_i1214" DrawAspect="Content" ObjectID="_1514494851" r:id="rId115"/>
                        </w:object>
                      </w:r>
                    </w:p>
                    <w:p w14:paraId="00AB404F" w14:textId="77777777" w:rsidR="00790E56" w:rsidRPr="00E258D7" w:rsidRDefault="00790E56" w:rsidP="00294A54">
                      <w:pPr>
                        <w:pStyle w:val="a6"/>
                        <w:ind w:firstLine="0"/>
                      </w:pPr>
                      <w:r w:rsidRPr="00294A54">
                        <w:rPr>
                          <w:b/>
                        </w:rPr>
                        <w:t>Fig</w:t>
                      </w:r>
                      <w:r w:rsidRPr="00294A54">
                        <w:rPr>
                          <w:b/>
                          <w:lang w:val="en-GB"/>
                        </w:rPr>
                        <w:t>ure</w:t>
                      </w:r>
                      <w:r w:rsidRPr="00294A54">
                        <w:rPr>
                          <w:b/>
                        </w:rPr>
                        <w:t xml:space="preserve"> 6</w:t>
                      </w:r>
                      <w:r>
                        <w:rPr>
                          <w:lang w:val="en-GB"/>
                        </w:rPr>
                        <w:t>.</w:t>
                      </w:r>
                      <w:r w:rsidRPr="00B10FA5">
                        <w:t xml:space="preserve"> Nonlinear string element</w:t>
                      </w:r>
                    </w:p>
                  </w:txbxContent>
                </v:textbox>
                <w10:anchorlock/>
              </v:shape>
            </w:pict>
          </mc:Fallback>
        </mc:AlternateContent>
      </w:r>
    </w:p>
    <w:p w14:paraId="4CD52785" w14:textId="77777777" w:rsidR="00294A54" w:rsidRPr="009F045C" w:rsidRDefault="00294A54" w:rsidP="00294A54">
      <w:pPr>
        <w:adjustRightInd w:val="0"/>
        <w:snapToGrid w:val="0"/>
        <w:spacing w:line="360" w:lineRule="auto"/>
        <w:ind w:firstLine="204"/>
        <w:jc w:val="both"/>
        <w:rPr>
          <w:noProof/>
          <w:sz w:val="20"/>
          <w:szCs w:val="20"/>
          <w:lang w:eastAsia="zh-CN"/>
        </w:rPr>
      </w:pPr>
      <w:r w:rsidRPr="009F045C">
        <w:rPr>
          <w:noProof/>
          <w:sz w:val="20"/>
          <w:szCs w:val="20"/>
        </w:rPr>
        <w:t>Droppers can only work in tension and have no resistance to compression force, which behave like one-sided springs. In this paper, the following string element is utilized to model the nonlinear behaviour</w:t>
      </w:r>
      <w:r w:rsidR="00E53A6A" w:rsidRPr="009F045C">
        <w:rPr>
          <w:noProof/>
          <w:sz w:val="20"/>
          <w:szCs w:val="20"/>
        </w:rPr>
        <w:t xml:space="preserve"> of droppers, as shown in Figure</w:t>
      </w:r>
      <w:r w:rsidRPr="009F045C">
        <w:rPr>
          <w:noProof/>
          <w:sz w:val="20"/>
          <w:szCs w:val="20"/>
        </w:rPr>
        <w:t xml:space="preserve"> 6. The equilibrium equation can be expressed as (Kim et al., 2012):</w:t>
      </w:r>
    </w:p>
    <w:p w14:paraId="285A043E" w14:textId="77777777" w:rsidR="00294A54" w:rsidRPr="009F045C" w:rsidRDefault="00294A54" w:rsidP="00294A54">
      <w:pPr>
        <w:adjustRightInd w:val="0"/>
        <w:snapToGrid w:val="0"/>
        <w:spacing w:line="360" w:lineRule="auto"/>
        <w:ind w:firstLine="420"/>
        <w:jc w:val="right"/>
        <w:rPr>
          <w:noProof/>
          <w:sz w:val="20"/>
          <w:szCs w:val="20"/>
        </w:rPr>
      </w:pPr>
      <w:r w:rsidRPr="009F045C">
        <w:rPr>
          <w:position w:val="-92"/>
          <w:sz w:val="20"/>
          <w:szCs w:val="20"/>
        </w:rPr>
        <w:object w:dxaOrig="1860" w:dyaOrig="1920" w14:anchorId="2B2CFB73">
          <v:shape id="_x0000_i1079" type="#_x0000_t75" style="width:93.5pt;height:96pt" o:ole="">
            <v:imagedata r:id="rId116" o:title=""/>
          </v:shape>
          <o:OLEObject Type="Embed" ProgID="Equation.DSMT4" ShapeID="_x0000_i1079" DrawAspect="Content" ObjectID="_1548148120" r:id="rId117"/>
        </w:object>
      </w:r>
      <w:r w:rsidRPr="009F045C">
        <w:rPr>
          <w:sz w:val="20"/>
          <w:szCs w:val="20"/>
        </w:rPr>
        <w:t xml:space="preserve">  </w:t>
      </w:r>
      <w:r w:rsidRPr="009F045C">
        <w:rPr>
          <w:noProof/>
          <w:sz w:val="20"/>
          <w:szCs w:val="20"/>
        </w:rPr>
        <w:t xml:space="preserve">                           (7)</w:t>
      </w:r>
    </w:p>
    <w:p w14:paraId="206179B8" w14:textId="77777777" w:rsidR="00294A54" w:rsidRPr="009F045C" w:rsidRDefault="00294A54" w:rsidP="00294A54">
      <w:pPr>
        <w:adjustRightInd w:val="0"/>
        <w:snapToGrid w:val="0"/>
        <w:spacing w:line="360" w:lineRule="auto"/>
        <w:jc w:val="both"/>
        <w:rPr>
          <w:noProof/>
          <w:sz w:val="20"/>
          <w:szCs w:val="20"/>
        </w:rPr>
      </w:pPr>
      <w:r w:rsidRPr="009F045C">
        <w:rPr>
          <w:noProof/>
          <w:sz w:val="20"/>
          <w:szCs w:val="20"/>
        </w:rPr>
        <w:t xml:space="preserve">in which, </w:t>
      </w:r>
      <w:r w:rsidRPr="009F045C">
        <w:rPr>
          <w:position w:val="-12"/>
          <w:sz w:val="20"/>
          <w:szCs w:val="20"/>
        </w:rPr>
        <w:object w:dxaOrig="740" w:dyaOrig="320" w14:anchorId="77B73255">
          <v:shape id="_x0000_i1080" type="#_x0000_t75" style="width:36.5pt;height:15.5pt" o:ole="">
            <v:imagedata r:id="rId118" o:title=""/>
          </v:shape>
          <o:OLEObject Type="Embed" ProgID="Equation.DSMT4" ShapeID="_x0000_i1080" DrawAspect="Content" ObjectID="_1548148121" r:id="rId119"/>
        </w:object>
      </w:r>
      <w:r w:rsidRPr="009F045C">
        <w:rPr>
          <w:sz w:val="20"/>
          <w:szCs w:val="20"/>
        </w:rPr>
        <w:t xml:space="preserve"> </w:t>
      </w:r>
      <w:r w:rsidRPr="009F045C">
        <w:rPr>
          <w:noProof/>
          <w:sz w:val="20"/>
          <w:szCs w:val="20"/>
        </w:rPr>
        <w:t>represent the internal forces of each node in different directions.</w:t>
      </w:r>
      <w:bookmarkStart w:id="34" w:name="OLE_LINK25"/>
      <w:r w:rsidRPr="009F045C">
        <w:rPr>
          <w:noProof/>
          <w:sz w:val="20"/>
          <w:szCs w:val="20"/>
        </w:rPr>
        <w:t xml:space="preserve"> </w:t>
      </w:r>
      <w:r w:rsidRPr="009F045C">
        <w:rPr>
          <w:position w:val="-12"/>
          <w:sz w:val="20"/>
          <w:szCs w:val="20"/>
        </w:rPr>
        <w:object w:dxaOrig="260" w:dyaOrig="320" w14:anchorId="4A12D2A0">
          <v:shape id="_x0000_i1081" type="#_x0000_t75" style="width:13pt;height:15.5pt" o:ole="">
            <v:imagedata r:id="rId120" o:title=""/>
          </v:shape>
          <o:OLEObject Type="Embed" ProgID="Equation.DSMT4" ShapeID="_x0000_i1081" DrawAspect="Content" ObjectID="_1548148122" r:id="rId121"/>
        </w:object>
      </w:r>
      <w:r w:rsidRPr="009F045C">
        <w:rPr>
          <w:sz w:val="20"/>
          <w:szCs w:val="20"/>
        </w:rPr>
        <w:t xml:space="preserve"> </w:t>
      </w:r>
      <w:r w:rsidRPr="009F045C">
        <w:rPr>
          <w:noProof/>
          <w:sz w:val="20"/>
          <w:szCs w:val="20"/>
        </w:rPr>
        <w:t>and</w:t>
      </w:r>
      <w:bookmarkEnd w:id="34"/>
      <w:r w:rsidRPr="009F045C">
        <w:rPr>
          <w:noProof/>
          <w:sz w:val="20"/>
          <w:szCs w:val="20"/>
        </w:rPr>
        <w:t xml:space="preserve"> </w:t>
      </w:r>
      <w:r w:rsidRPr="009F045C">
        <w:rPr>
          <w:position w:val="-12"/>
          <w:sz w:val="20"/>
          <w:szCs w:val="20"/>
        </w:rPr>
        <w:object w:dxaOrig="260" w:dyaOrig="320" w14:anchorId="4F2725C2">
          <v:shape id="_x0000_i1082" type="#_x0000_t75" style="width:13pt;height:15.5pt" o:ole="">
            <v:imagedata r:id="rId122" o:title=""/>
          </v:shape>
          <o:OLEObject Type="Embed" ProgID="Equation.DSMT4" ShapeID="_x0000_i1082" DrawAspect="Content" ObjectID="_1548148123" r:id="rId123"/>
        </w:object>
      </w:r>
      <w:r w:rsidRPr="009F045C">
        <w:rPr>
          <w:noProof/>
          <w:sz w:val="20"/>
          <w:szCs w:val="20"/>
        </w:rPr>
        <w:t xml:space="preserve"> denote the elastic modulus and the cross-sectional area of the dropper.</w:t>
      </w:r>
      <w:r w:rsidRPr="009F045C">
        <w:rPr>
          <w:i/>
          <w:noProof/>
          <w:sz w:val="20"/>
          <w:szCs w:val="20"/>
        </w:rPr>
        <w:t xml:space="preserve"> </w:t>
      </w:r>
      <w:r w:rsidRPr="009F045C">
        <w:rPr>
          <w:position w:val="-12"/>
          <w:sz w:val="20"/>
          <w:szCs w:val="20"/>
        </w:rPr>
        <w:object w:dxaOrig="200" w:dyaOrig="320" w14:anchorId="2BE050F4">
          <v:shape id="_x0000_i1083" type="#_x0000_t75" style="width:10pt;height:15.5pt" o:ole="">
            <v:imagedata r:id="rId124" o:title=""/>
          </v:shape>
          <o:OLEObject Type="Embed" ProgID="Equation.DSMT4" ShapeID="_x0000_i1083" DrawAspect="Content" ObjectID="_1548148124" r:id="rId125"/>
        </w:object>
      </w:r>
      <w:r w:rsidRPr="009F045C">
        <w:rPr>
          <w:sz w:val="20"/>
          <w:szCs w:val="20"/>
        </w:rPr>
        <w:t xml:space="preserve"> </w:t>
      </w:r>
      <w:proofErr w:type="gramStart"/>
      <w:r w:rsidRPr="009F045C">
        <w:rPr>
          <w:sz w:val="20"/>
          <w:szCs w:val="20"/>
        </w:rPr>
        <w:t>and</w:t>
      </w:r>
      <w:proofErr w:type="gramEnd"/>
      <w:r w:rsidRPr="009F045C">
        <w:rPr>
          <w:sz w:val="20"/>
          <w:szCs w:val="20"/>
        </w:rPr>
        <w:t xml:space="preserve"> </w:t>
      </w:r>
      <w:r w:rsidRPr="009F045C">
        <w:rPr>
          <w:position w:val="-12"/>
          <w:sz w:val="20"/>
          <w:szCs w:val="20"/>
        </w:rPr>
        <w:object w:dxaOrig="260" w:dyaOrig="320" w14:anchorId="578E736F">
          <v:shape id="_x0000_i1084" type="#_x0000_t75" style="width:13pt;height:15.5pt" o:ole="">
            <v:imagedata r:id="rId126" o:title=""/>
          </v:shape>
          <o:OLEObject Type="Embed" ProgID="Equation.DSMT4" ShapeID="_x0000_i1084" DrawAspect="Content" ObjectID="_1548148125" r:id="rId127"/>
        </w:object>
      </w:r>
      <w:r w:rsidRPr="009F045C">
        <w:rPr>
          <w:i/>
          <w:sz w:val="20"/>
          <w:szCs w:val="20"/>
        </w:rPr>
        <w:t xml:space="preserve"> </w:t>
      </w:r>
      <w:r w:rsidRPr="009F045C">
        <w:rPr>
          <w:noProof/>
          <w:sz w:val="20"/>
          <w:szCs w:val="20"/>
        </w:rPr>
        <w:t xml:space="preserve">are the strained and unstrained lengths of the string element. When </w:t>
      </w:r>
      <w:r w:rsidRPr="009F045C">
        <w:rPr>
          <w:position w:val="-12"/>
          <w:sz w:val="20"/>
          <w:szCs w:val="20"/>
        </w:rPr>
        <w:object w:dxaOrig="600" w:dyaOrig="320" w14:anchorId="0EEF5E84">
          <v:shape id="_x0000_i1085" type="#_x0000_t75" style="width:30pt;height:15.5pt" o:ole="">
            <v:imagedata r:id="rId128" o:title=""/>
          </v:shape>
          <o:OLEObject Type="Embed" ProgID="Equation.DSMT4" ShapeID="_x0000_i1085" DrawAspect="Content" ObjectID="_1548148126" r:id="rId129"/>
        </w:object>
      </w:r>
      <w:r w:rsidRPr="009F045C">
        <w:rPr>
          <w:noProof/>
          <w:sz w:val="20"/>
          <w:szCs w:val="20"/>
        </w:rPr>
        <w:t>,</w:t>
      </w:r>
      <w:bookmarkStart w:id="35" w:name="OLE_LINK58"/>
      <w:r w:rsidRPr="009F045C">
        <w:rPr>
          <w:noProof/>
          <w:sz w:val="20"/>
          <w:szCs w:val="20"/>
        </w:rPr>
        <w:t xml:space="preserve"> the dropper works in tension.</w:t>
      </w:r>
      <w:bookmarkEnd w:id="35"/>
      <w:r w:rsidRPr="009F045C">
        <w:rPr>
          <w:noProof/>
          <w:sz w:val="20"/>
          <w:szCs w:val="20"/>
        </w:rPr>
        <w:t xml:space="preserve"> Otherwise,</w:t>
      </w:r>
      <w:r w:rsidRPr="009F045C">
        <w:rPr>
          <w:sz w:val="20"/>
          <w:szCs w:val="20"/>
        </w:rPr>
        <w:t xml:space="preserve"> the dropper provides no stiffness and </w:t>
      </w:r>
      <w:proofErr w:type="gramStart"/>
      <w:r w:rsidRPr="009F045C">
        <w:rPr>
          <w:sz w:val="20"/>
          <w:szCs w:val="20"/>
        </w:rPr>
        <w:t xml:space="preserve">hence </w:t>
      </w:r>
      <w:proofErr w:type="gramEnd"/>
      <w:r w:rsidRPr="009F045C">
        <w:rPr>
          <w:position w:val="-12"/>
          <w:sz w:val="20"/>
          <w:szCs w:val="20"/>
        </w:rPr>
        <w:object w:dxaOrig="800" w:dyaOrig="320" w14:anchorId="1009A4BB">
          <v:shape id="_x0000_i1086" type="#_x0000_t75" style="width:40pt;height:15.5pt" o:ole="">
            <v:imagedata r:id="rId130" o:title=""/>
          </v:shape>
          <o:OLEObject Type="Embed" ProgID="Equation.DSMT4" ShapeID="_x0000_i1086" DrawAspect="Content" ObjectID="_1548148127" r:id="rId131"/>
        </w:object>
      </w:r>
      <w:r w:rsidRPr="009F045C">
        <w:rPr>
          <w:noProof/>
          <w:sz w:val="20"/>
          <w:szCs w:val="20"/>
        </w:rPr>
        <w:t>.</w:t>
      </w:r>
      <w:r w:rsidRPr="009F045C">
        <w:rPr>
          <w:i/>
          <w:noProof/>
          <w:sz w:val="20"/>
          <w:szCs w:val="20"/>
        </w:rPr>
        <w:t xml:space="preserve"> </w:t>
      </w:r>
      <w:r w:rsidRPr="009F045C">
        <w:rPr>
          <w:noProof/>
          <w:sz w:val="20"/>
          <w:szCs w:val="20"/>
        </w:rPr>
        <w:t xml:space="preserve">Similar to the deriviation of the cable element, the element stiffness matrix and the internal force incremental </w:t>
      </w:r>
      <w:r w:rsidR="004A2771" w:rsidRPr="009F045C">
        <w:rPr>
          <w:noProof/>
          <w:sz w:val="20"/>
          <w:szCs w:val="20"/>
        </w:rPr>
        <w:t>vector</w:t>
      </w:r>
      <w:r w:rsidR="004A2771" w:rsidRPr="009F045C">
        <w:rPr>
          <w:sz w:val="20"/>
          <w:szCs w:val="20"/>
        </w:rPr>
        <w:t xml:space="preserve"> </w:t>
      </w:r>
      <w:r w:rsidRPr="009F045C">
        <w:rPr>
          <w:position w:val="-6"/>
          <w:sz w:val="20"/>
          <w:szCs w:val="20"/>
        </w:rPr>
        <w:object w:dxaOrig="420" w:dyaOrig="279" w14:anchorId="5D0144F1">
          <v:shape id="_x0000_i1087" type="#_x0000_t75" style="width:21.5pt;height:14.5pt" o:ole="">
            <v:imagedata r:id="rId132" o:title=""/>
          </v:shape>
          <o:OLEObject Type="Embed" ProgID="Equation.DSMT4" ShapeID="_x0000_i1087" DrawAspect="Content" ObjectID="_1548148128" r:id="rId133"/>
        </w:object>
      </w:r>
      <w:r w:rsidRPr="009F045C">
        <w:rPr>
          <w:sz w:val="20"/>
          <w:szCs w:val="20"/>
        </w:rPr>
        <w:t xml:space="preserve"> </w:t>
      </w:r>
      <w:r w:rsidRPr="009F045C">
        <w:rPr>
          <w:noProof/>
          <w:sz w:val="20"/>
          <w:szCs w:val="20"/>
        </w:rPr>
        <w:t>have the following relationship:</w:t>
      </w:r>
    </w:p>
    <w:p w14:paraId="56874E5A" w14:textId="77777777" w:rsidR="00294A54" w:rsidRPr="009F045C" w:rsidRDefault="00294A54" w:rsidP="00294A54">
      <w:pPr>
        <w:adjustRightInd w:val="0"/>
        <w:snapToGrid w:val="0"/>
        <w:spacing w:line="360" w:lineRule="auto"/>
        <w:jc w:val="right"/>
        <w:rPr>
          <w:sz w:val="20"/>
          <w:szCs w:val="20"/>
        </w:rPr>
      </w:pPr>
      <w:r w:rsidRPr="009F045C">
        <w:rPr>
          <w:sz w:val="20"/>
          <w:szCs w:val="20"/>
        </w:rPr>
        <w:t xml:space="preserve">                      </w:t>
      </w:r>
      <w:r w:rsidRPr="009F045C">
        <w:rPr>
          <w:position w:val="-12"/>
          <w:sz w:val="20"/>
          <w:szCs w:val="20"/>
        </w:rPr>
        <w:object w:dxaOrig="2100" w:dyaOrig="340" w14:anchorId="14BEB56F">
          <v:shape id="_x0000_i1088" type="#_x0000_t75" style="width:105pt;height:17.5pt" o:ole="">
            <v:imagedata r:id="rId134" o:title=""/>
          </v:shape>
          <o:OLEObject Type="Embed" ProgID="Equation.DSMT4" ShapeID="_x0000_i1088" DrawAspect="Content" ObjectID="_1548148129" r:id="rId135"/>
        </w:object>
      </w:r>
      <w:r w:rsidRPr="009F045C">
        <w:rPr>
          <w:sz w:val="20"/>
          <w:szCs w:val="20"/>
        </w:rPr>
        <w:t xml:space="preserve">                     (8)</w:t>
      </w:r>
    </w:p>
    <w:p w14:paraId="1FD5A99D" w14:textId="77777777" w:rsidR="00294A54" w:rsidRPr="009F045C" w:rsidRDefault="00294A54" w:rsidP="00294A54">
      <w:pPr>
        <w:adjustRightInd w:val="0"/>
        <w:snapToGrid w:val="0"/>
        <w:spacing w:line="360" w:lineRule="auto"/>
        <w:jc w:val="both"/>
        <w:rPr>
          <w:sz w:val="20"/>
          <w:szCs w:val="20"/>
        </w:rPr>
      </w:pPr>
      <w:proofErr w:type="gramStart"/>
      <w:r w:rsidRPr="009F045C">
        <w:rPr>
          <w:sz w:val="20"/>
          <w:szCs w:val="20"/>
        </w:rPr>
        <w:lastRenderedPageBreak/>
        <w:t>where</w:t>
      </w:r>
      <w:proofErr w:type="gramEnd"/>
      <w:r w:rsidRPr="009F045C">
        <w:rPr>
          <w:sz w:val="20"/>
          <w:szCs w:val="20"/>
        </w:rPr>
        <w:t xml:space="preserve"> </w:t>
      </w:r>
      <w:r w:rsidRPr="009F045C">
        <w:rPr>
          <w:position w:val="-10"/>
          <w:sz w:val="20"/>
          <w:szCs w:val="20"/>
        </w:rPr>
        <w:object w:dxaOrig="360" w:dyaOrig="320" w14:anchorId="73431BAB">
          <v:shape id="_x0000_i1089" type="#_x0000_t75" style="width:18pt;height:15.5pt" o:ole="">
            <v:imagedata r:id="rId136" o:title=""/>
          </v:shape>
          <o:OLEObject Type="Embed" ProgID="Equation.DSMT4" ShapeID="_x0000_i1089" DrawAspect="Content" ObjectID="_1548148130" r:id="rId137"/>
        </w:object>
      </w:r>
      <w:r w:rsidRPr="009F045C">
        <w:rPr>
          <w:sz w:val="20"/>
          <w:szCs w:val="20"/>
        </w:rPr>
        <w:t xml:space="preserve"> is </w:t>
      </w:r>
      <w:bookmarkStart w:id="36" w:name="OLE_LINK273"/>
      <w:bookmarkStart w:id="37" w:name="OLE_LINK274"/>
      <w:r w:rsidRPr="009F045C">
        <w:rPr>
          <w:sz w:val="20"/>
          <w:szCs w:val="20"/>
        </w:rPr>
        <w:t>the stiffness matrix related to the displacement incremental vector</w:t>
      </w:r>
      <w:bookmarkEnd w:id="36"/>
      <w:bookmarkEnd w:id="37"/>
      <w:r w:rsidRPr="009F045C">
        <w:rPr>
          <w:sz w:val="20"/>
          <w:szCs w:val="20"/>
        </w:rPr>
        <w:t xml:space="preserve"> </w:t>
      </w:r>
      <w:r w:rsidRPr="009F045C">
        <w:rPr>
          <w:position w:val="-6"/>
          <w:sz w:val="20"/>
          <w:szCs w:val="20"/>
        </w:rPr>
        <w:object w:dxaOrig="440" w:dyaOrig="279" w14:anchorId="70895FBC">
          <v:shape id="_x0000_i1090" type="#_x0000_t75" style="width:22pt;height:14.5pt" o:ole="">
            <v:imagedata r:id="rId138" o:title=""/>
          </v:shape>
          <o:OLEObject Type="Embed" ProgID="Equation.DSMT4" ShapeID="_x0000_i1090" DrawAspect="Content" ObjectID="_1548148131" r:id="rId139"/>
        </w:object>
      </w:r>
      <w:r w:rsidRPr="009F045C">
        <w:rPr>
          <w:sz w:val="20"/>
          <w:szCs w:val="20"/>
        </w:rPr>
        <w:t xml:space="preserve">. </w:t>
      </w:r>
      <w:r w:rsidRPr="009F045C">
        <w:rPr>
          <w:position w:val="-10"/>
          <w:sz w:val="20"/>
          <w:szCs w:val="20"/>
        </w:rPr>
        <w:object w:dxaOrig="360" w:dyaOrig="320" w14:anchorId="612AAFCC">
          <v:shape id="_x0000_i1091" type="#_x0000_t75" style="width:18pt;height:15.5pt" o:ole="">
            <v:imagedata r:id="rId140" o:title=""/>
          </v:shape>
          <o:OLEObject Type="Embed" ProgID="Equation.DSMT4" ShapeID="_x0000_i1091" DrawAspect="Content" ObjectID="_1548148132" r:id="rId141"/>
        </w:object>
      </w:r>
      <w:r w:rsidRPr="009F045C">
        <w:rPr>
          <w:sz w:val="20"/>
          <w:szCs w:val="20"/>
        </w:rPr>
        <w:t xml:space="preserve"> </w:t>
      </w:r>
      <w:proofErr w:type="gramStart"/>
      <w:r w:rsidRPr="009F045C">
        <w:rPr>
          <w:sz w:val="20"/>
          <w:szCs w:val="20"/>
        </w:rPr>
        <w:t>is</w:t>
      </w:r>
      <w:proofErr w:type="gramEnd"/>
      <w:r w:rsidRPr="009F045C">
        <w:rPr>
          <w:sz w:val="20"/>
          <w:szCs w:val="20"/>
        </w:rPr>
        <w:t xml:space="preserve"> the generalized stiffness matrix related to the initial length incremental vector </w:t>
      </w:r>
      <w:r w:rsidRPr="009F045C">
        <w:rPr>
          <w:position w:val="-12"/>
          <w:sz w:val="20"/>
          <w:szCs w:val="20"/>
        </w:rPr>
        <w:object w:dxaOrig="360" w:dyaOrig="320" w14:anchorId="3DA712BB">
          <v:shape id="_x0000_i1092" type="#_x0000_t75" style="width:18pt;height:15.5pt" o:ole="">
            <v:imagedata r:id="rId142" o:title=""/>
          </v:shape>
          <o:OLEObject Type="Embed" ProgID="Equation.DSMT4" ShapeID="_x0000_i1092" DrawAspect="Content" ObjectID="_1548148133" r:id="rId143"/>
        </w:object>
      </w:r>
      <w:r w:rsidRPr="009F045C">
        <w:rPr>
          <w:sz w:val="20"/>
          <w:szCs w:val="20"/>
        </w:rPr>
        <w:t>.</w:t>
      </w:r>
    </w:p>
    <w:p w14:paraId="62D8BA7C" w14:textId="77777777" w:rsidR="00294A54" w:rsidRPr="009F045C" w:rsidRDefault="00294A54" w:rsidP="00294A54">
      <w:pPr>
        <w:adjustRightInd w:val="0"/>
        <w:snapToGrid w:val="0"/>
        <w:spacing w:line="360" w:lineRule="auto"/>
        <w:ind w:firstLine="202"/>
        <w:jc w:val="both"/>
        <w:rPr>
          <w:sz w:val="20"/>
          <w:szCs w:val="20"/>
          <w:lang w:eastAsia="zh-CN"/>
        </w:rPr>
      </w:pPr>
      <w:r w:rsidRPr="009F045C">
        <w:rPr>
          <w:sz w:val="20"/>
          <w:szCs w:val="20"/>
        </w:rPr>
        <w:t xml:space="preserve">A shape-finding method is adopted to solve the initial configuration of catenary, which has been verified by several numerical examples </w:t>
      </w:r>
      <w:r w:rsidR="00E53A6A" w:rsidRPr="009F045C">
        <w:rPr>
          <w:sz w:val="20"/>
          <w:szCs w:val="20"/>
        </w:rPr>
        <w:t xml:space="preserve">in </w:t>
      </w:r>
      <w:r w:rsidR="00E53A6A" w:rsidRPr="009F045C">
        <w:rPr>
          <w:noProof/>
          <w:sz w:val="20"/>
          <w:szCs w:val="20"/>
        </w:rPr>
        <w:t>(Song et al., 2015)</w:t>
      </w:r>
      <w:r w:rsidRPr="009F045C">
        <w:rPr>
          <w:sz w:val="20"/>
          <w:szCs w:val="20"/>
        </w:rPr>
        <w:t xml:space="preserve">. The global equilibrium equation of catenary can be obtained by assembling the element stiffness matrices in </w:t>
      </w:r>
      <w:proofErr w:type="spellStart"/>
      <w:r w:rsidRPr="009F045C">
        <w:rPr>
          <w:sz w:val="20"/>
          <w:szCs w:val="20"/>
        </w:rPr>
        <w:t>Eqs</w:t>
      </w:r>
      <w:proofErr w:type="spellEnd"/>
      <w:r w:rsidRPr="009F045C">
        <w:rPr>
          <w:sz w:val="20"/>
          <w:szCs w:val="20"/>
        </w:rPr>
        <w:t xml:space="preserve">. (4) </w:t>
      </w:r>
      <w:proofErr w:type="gramStart"/>
      <w:r w:rsidRPr="009F045C">
        <w:rPr>
          <w:sz w:val="20"/>
          <w:szCs w:val="20"/>
        </w:rPr>
        <w:t>and</w:t>
      </w:r>
      <w:proofErr w:type="gramEnd"/>
      <w:r w:rsidRPr="009F045C">
        <w:rPr>
          <w:sz w:val="20"/>
          <w:szCs w:val="20"/>
        </w:rPr>
        <w:t xml:space="preserve"> (8) according to the FEM. In each interactive step, the following global equilibrium equation can be obtained</w:t>
      </w:r>
      <w:r w:rsidRPr="009F045C">
        <w:rPr>
          <w:rFonts w:hint="eastAsia"/>
          <w:sz w:val="20"/>
          <w:szCs w:val="20"/>
          <w:lang w:eastAsia="zh-CN"/>
        </w:rPr>
        <w:t xml:space="preserve"> as:</w:t>
      </w:r>
    </w:p>
    <w:p w14:paraId="2F7707B5" w14:textId="77777777" w:rsidR="00294A54" w:rsidRPr="009F045C" w:rsidRDefault="00294A54" w:rsidP="00294A54">
      <w:pPr>
        <w:adjustRightInd w:val="0"/>
        <w:snapToGrid w:val="0"/>
        <w:spacing w:line="360" w:lineRule="auto"/>
        <w:jc w:val="right"/>
        <w:rPr>
          <w:sz w:val="20"/>
          <w:szCs w:val="20"/>
        </w:rPr>
      </w:pPr>
      <w:r w:rsidRPr="009F045C">
        <w:rPr>
          <w:position w:val="-10"/>
          <w:sz w:val="20"/>
          <w:szCs w:val="20"/>
        </w:rPr>
        <w:object w:dxaOrig="1860" w:dyaOrig="320" w14:anchorId="4D865FCF">
          <v:shape id="_x0000_i1093" type="#_x0000_t75" style="width:93.5pt;height:15.5pt" o:ole="">
            <v:imagedata r:id="rId144" o:title=""/>
          </v:shape>
          <o:OLEObject Type="Embed" ProgID="Equation.DSMT4" ShapeID="_x0000_i1093" DrawAspect="Content" ObjectID="_1548148134" r:id="rId145"/>
        </w:object>
      </w:r>
      <w:r w:rsidRPr="009F045C">
        <w:rPr>
          <w:sz w:val="20"/>
          <w:szCs w:val="20"/>
        </w:rPr>
        <w:t xml:space="preserve">                       (10)</w:t>
      </w:r>
    </w:p>
    <w:p w14:paraId="046F6A5F" w14:textId="77777777" w:rsidR="00294A54" w:rsidRPr="009F045C" w:rsidRDefault="00294A54" w:rsidP="00294A54">
      <w:pPr>
        <w:adjustRightInd w:val="0"/>
        <w:snapToGrid w:val="0"/>
        <w:spacing w:line="360" w:lineRule="auto"/>
        <w:jc w:val="both"/>
        <w:rPr>
          <w:sz w:val="20"/>
          <w:szCs w:val="20"/>
        </w:rPr>
      </w:pPr>
      <w:proofErr w:type="gramStart"/>
      <w:r w:rsidRPr="009F045C">
        <w:rPr>
          <w:sz w:val="20"/>
          <w:szCs w:val="20"/>
        </w:rPr>
        <w:t>where</w:t>
      </w:r>
      <w:proofErr w:type="gramEnd"/>
      <w:r w:rsidRPr="009F045C">
        <w:rPr>
          <w:sz w:val="20"/>
          <w:szCs w:val="20"/>
        </w:rPr>
        <w:t xml:space="preserve"> the superscript</w:t>
      </w:r>
      <w:r w:rsidRPr="009F045C">
        <w:rPr>
          <w:i/>
          <w:sz w:val="20"/>
          <w:szCs w:val="20"/>
        </w:rPr>
        <w:t xml:space="preserve"> k </w:t>
      </w:r>
      <w:r w:rsidRPr="009F045C">
        <w:rPr>
          <w:sz w:val="20"/>
          <w:szCs w:val="20"/>
        </w:rPr>
        <w:t xml:space="preserve">denotes the </w:t>
      </w:r>
      <w:proofErr w:type="spellStart"/>
      <w:r w:rsidRPr="009F045C">
        <w:rPr>
          <w:i/>
          <w:sz w:val="20"/>
          <w:szCs w:val="20"/>
        </w:rPr>
        <w:t>k</w:t>
      </w:r>
      <w:r w:rsidRPr="009F045C">
        <w:rPr>
          <w:sz w:val="20"/>
          <w:szCs w:val="20"/>
        </w:rPr>
        <w:t>th</w:t>
      </w:r>
      <w:proofErr w:type="spellEnd"/>
      <w:r w:rsidRPr="009F045C">
        <w:rPr>
          <w:sz w:val="20"/>
          <w:szCs w:val="20"/>
        </w:rPr>
        <w:t xml:space="preserve"> iterative step for solving the equilibrium state. </w:t>
      </w:r>
      <w:bookmarkStart w:id="38" w:name="OLE_LINK279"/>
      <w:r w:rsidRPr="009F045C">
        <w:rPr>
          <w:position w:val="-10"/>
          <w:sz w:val="20"/>
          <w:szCs w:val="20"/>
        </w:rPr>
        <w:object w:dxaOrig="320" w:dyaOrig="320" w14:anchorId="371653CE">
          <v:shape id="_x0000_i1094" type="#_x0000_t75" style="width:15.5pt;height:15.5pt" o:ole="">
            <v:imagedata r:id="rId146" o:title=""/>
          </v:shape>
          <o:OLEObject Type="Embed" ProgID="Equation.DSMT4" ShapeID="_x0000_i1094" DrawAspect="Content" ObjectID="_1548148135" r:id="rId147"/>
        </w:object>
      </w:r>
      <w:bookmarkEnd w:id="38"/>
      <w:r w:rsidRPr="009F045C">
        <w:rPr>
          <w:rFonts w:hint="eastAsia"/>
          <w:sz w:val="20"/>
          <w:szCs w:val="20"/>
          <w:lang w:eastAsia="zh-CN"/>
        </w:rPr>
        <w:t xml:space="preserve"> </w:t>
      </w:r>
      <w:proofErr w:type="gramStart"/>
      <w:r w:rsidRPr="009F045C">
        <w:rPr>
          <w:sz w:val="20"/>
          <w:szCs w:val="20"/>
        </w:rPr>
        <w:t>and</w:t>
      </w:r>
      <w:proofErr w:type="gramEnd"/>
      <w:r w:rsidRPr="009F045C">
        <w:rPr>
          <w:sz w:val="20"/>
          <w:szCs w:val="20"/>
        </w:rPr>
        <w:t xml:space="preserve"> </w:t>
      </w:r>
      <w:r w:rsidRPr="009F045C">
        <w:rPr>
          <w:position w:val="-10"/>
          <w:sz w:val="20"/>
          <w:szCs w:val="20"/>
        </w:rPr>
        <w:object w:dxaOrig="340" w:dyaOrig="320" w14:anchorId="6E99C3E0">
          <v:shape id="_x0000_i1095" type="#_x0000_t75" style="width:17.5pt;height:15.5pt" o:ole="">
            <v:imagedata r:id="rId148" o:title=""/>
          </v:shape>
          <o:OLEObject Type="Embed" ProgID="Equation.DSMT4" ShapeID="_x0000_i1095" DrawAspect="Content" ObjectID="_1548148136" r:id="rId149"/>
        </w:object>
      </w:r>
      <w:r w:rsidRPr="009F045C">
        <w:rPr>
          <w:sz w:val="20"/>
          <w:szCs w:val="20"/>
        </w:rPr>
        <w:t xml:space="preserve"> denote the global stiffness matrices related to the incremental displacement vector </w:t>
      </w:r>
      <w:r w:rsidRPr="009F045C">
        <w:rPr>
          <w:position w:val="-6"/>
          <w:sz w:val="20"/>
          <w:szCs w:val="20"/>
        </w:rPr>
        <w:object w:dxaOrig="320" w:dyaOrig="260" w14:anchorId="1BFC5180">
          <v:shape id="_x0000_i1096" type="#_x0000_t75" style="width:15.5pt;height:13pt" o:ole="">
            <v:imagedata r:id="rId150" o:title=""/>
          </v:shape>
          <o:OLEObject Type="Embed" ProgID="Equation.DSMT4" ShapeID="_x0000_i1096" DrawAspect="Content" ObjectID="_1548148137" r:id="rId151"/>
        </w:object>
      </w:r>
      <w:r w:rsidRPr="009F045C">
        <w:rPr>
          <w:sz w:val="20"/>
          <w:szCs w:val="20"/>
        </w:rPr>
        <w:t xml:space="preserve"> and the incremental initial length vector </w:t>
      </w:r>
      <w:r w:rsidRPr="009F045C">
        <w:rPr>
          <w:position w:val="-10"/>
          <w:sz w:val="20"/>
          <w:szCs w:val="20"/>
        </w:rPr>
        <w:object w:dxaOrig="380" w:dyaOrig="300" w14:anchorId="39CF6F58">
          <v:shape id="_x0000_i1097" type="#_x0000_t75" style="width:19pt;height:15pt" o:ole="">
            <v:imagedata r:id="rId152" o:title=""/>
          </v:shape>
          <o:OLEObject Type="Embed" ProgID="Equation.DSMT4" ShapeID="_x0000_i1097" DrawAspect="Content" ObjectID="_1548148138" r:id="rId153"/>
        </w:object>
      </w:r>
      <w:r w:rsidRPr="009F045C">
        <w:rPr>
          <w:sz w:val="20"/>
          <w:szCs w:val="20"/>
        </w:rPr>
        <w:t xml:space="preserve">, respectively. </w:t>
      </w:r>
      <w:r w:rsidRPr="009F045C">
        <w:rPr>
          <w:position w:val="-10"/>
          <w:sz w:val="20"/>
          <w:szCs w:val="20"/>
        </w:rPr>
        <w:object w:dxaOrig="380" w:dyaOrig="320" w14:anchorId="65EF669F">
          <v:shape id="_x0000_i1098" type="#_x0000_t75" style="width:19pt;height:15.5pt" o:ole="">
            <v:imagedata r:id="rId154" o:title=""/>
          </v:shape>
          <o:OLEObject Type="Embed" ProgID="Equation.DSMT4" ShapeID="_x0000_i1098" DrawAspect="Content" ObjectID="_1548148139" r:id="rId155"/>
        </w:object>
      </w:r>
      <w:r w:rsidRPr="009F045C">
        <w:rPr>
          <w:sz w:val="20"/>
          <w:szCs w:val="20"/>
        </w:rPr>
        <w:t xml:space="preserve"> </w:t>
      </w:r>
      <w:proofErr w:type="gramStart"/>
      <w:r w:rsidRPr="009F045C">
        <w:rPr>
          <w:sz w:val="20"/>
          <w:szCs w:val="20"/>
        </w:rPr>
        <w:t>denotes</w:t>
      </w:r>
      <w:proofErr w:type="gramEnd"/>
      <w:r w:rsidRPr="009F045C">
        <w:rPr>
          <w:sz w:val="20"/>
          <w:szCs w:val="20"/>
        </w:rPr>
        <w:t xml:space="preserve"> the unbalanced force vector, which can be calculated by</w:t>
      </w:r>
    </w:p>
    <w:p w14:paraId="41507A28" w14:textId="77777777" w:rsidR="00294A54" w:rsidRPr="009F045C" w:rsidRDefault="00294A54" w:rsidP="00294A54">
      <w:pPr>
        <w:adjustRightInd w:val="0"/>
        <w:snapToGrid w:val="0"/>
        <w:spacing w:line="360" w:lineRule="auto"/>
        <w:jc w:val="right"/>
        <w:rPr>
          <w:sz w:val="20"/>
          <w:szCs w:val="20"/>
        </w:rPr>
      </w:pPr>
      <w:r w:rsidRPr="009F045C">
        <w:rPr>
          <w:position w:val="-10"/>
          <w:sz w:val="20"/>
          <w:szCs w:val="20"/>
        </w:rPr>
        <w:object w:dxaOrig="1140" w:dyaOrig="320" w14:anchorId="2C40D1EE">
          <v:shape id="_x0000_i1099" type="#_x0000_t75" style="width:57pt;height:15.5pt" o:ole="">
            <v:imagedata r:id="rId156" o:title=""/>
          </v:shape>
          <o:OLEObject Type="Embed" ProgID="Equation.DSMT4" ShapeID="_x0000_i1099" DrawAspect="Content" ObjectID="_1548148140" r:id="rId157"/>
        </w:object>
      </w:r>
      <w:r w:rsidRPr="009F045C">
        <w:rPr>
          <w:sz w:val="20"/>
          <w:szCs w:val="20"/>
        </w:rPr>
        <w:t xml:space="preserve">                             (11)</w:t>
      </w:r>
    </w:p>
    <w:p w14:paraId="476B1A7C" w14:textId="77777777" w:rsidR="00294A54" w:rsidRPr="009F045C" w:rsidRDefault="00294A54" w:rsidP="00294A54">
      <w:pPr>
        <w:adjustRightInd w:val="0"/>
        <w:snapToGrid w:val="0"/>
        <w:spacing w:line="360" w:lineRule="auto"/>
        <w:jc w:val="both"/>
        <w:rPr>
          <w:sz w:val="20"/>
          <w:szCs w:val="20"/>
        </w:rPr>
      </w:pPr>
      <w:proofErr w:type="gramStart"/>
      <w:r w:rsidRPr="009F045C">
        <w:rPr>
          <w:sz w:val="20"/>
          <w:szCs w:val="20"/>
        </w:rPr>
        <w:t>where</w:t>
      </w:r>
      <w:proofErr w:type="gramEnd"/>
      <w:r w:rsidRPr="009F045C">
        <w:rPr>
          <w:sz w:val="20"/>
          <w:szCs w:val="20"/>
        </w:rPr>
        <w:t xml:space="preserve"> </w:t>
      </w:r>
      <w:r w:rsidRPr="009F045C">
        <w:rPr>
          <w:position w:val="-10"/>
          <w:sz w:val="20"/>
          <w:szCs w:val="20"/>
        </w:rPr>
        <w:object w:dxaOrig="260" w:dyaOrig="300" w14:anchorId="4DC26E14">
          <v:shape id="_x0000_i1100" type="#_x0000_t75" style="width:13pt;height:15pt" o:ole="">
            <v:imagedata r:id="rId158" o:title=""/>
          </v:shape>
          <o:OLEObject Type="Embed" ProgID="Equation.DSMT4" ShapeID="_x0000_i1100" DrawAspect="Content" ObjectID="_1548148141" r:id="rId159"/>
        </w:object>
      </w:r>
      <w:r w:rsidRPr="009F045C">
        <w:rPr>
          <w:sz w:val="20"/>
          <w:szCs w:val="20"/>
        </w:rPr>
        <w:t xml:space="preserve"> denotes the external applied nodal force vector, </w:t>
      </w:r>
      <w:r w:rsidRPr="009F045C">
        <w:rPr>
          <w:position w:val="-10"/>
          <w:sz w:val="20"/>
          <w:szCs w:val="20"/>
        </w:rPr>
        <w:object w:dxaOrig="279" w:dyaOrig="320" w14:anchorId="3705CE35">
          <v:shape id="_x0000_i1101" type="#_x0000_t75" style="width:14.5pt;height:15.5pt" o:ole="">
            <v:imagedata r:id="rId160" o:title=""/>
          </v:shape>
          <o:OLEObject Type="Embed" ProgID="Equation.DSMT4" ShapeID="_x0000_i1101" DrawAspect="Content" ObjectID="_1548148142" r:id="rId161"/>
        </w:object>
      </w:r>
      <w:r w:rsidRPr="009F045C">
        <w:rPr>
          <w:sz w:val="20"/>
          <w:szCs w:val="20"/>
        </w:rPr>
        <w:t xml:space="preserve"> denotes the internal force vector, which can be calculated by the element nodal forces </w:t>
      </w:r>
      <w:r w:rsidRPr="009F045C">
        <w:rPr>
          <w:position w:val="-10"/>
          <w:sz w:val="20"/>
          <w:szCs w:val="20"/>
        </w:rPr>
        <w:object w:dxaOrig="620" w:dyaOrig="300" w14:anchorId="74C49208">
          <v:shape id="_x0000_i1102" type="#_x0000_t75" style="width:31.5pt;height:15pt" o:ole="">
            <v:imagedata r:id="rId162" o:title=""/>
          </v:shape>
          <o:OLEObject Type="Embed" ProgID="Equation.DSMT4" ShapeID="_x0000_i1102" DrawAspect="Content" ObjectID="_1548148143" r:id="rId163"/>
        </w:object>
      </w:r>
      <w:r w:rsidRPr="009F045C">
        <w:rPr>
          <w:sz w:val="20"/>
          <w:szCs w:val="20"/>
        </w:rPr>
        <w:t xml:space="preserve"> and </w:t>
      </w:r>
      <w:r w:rsidRPr="009F045C">
        <w:rPr>
          <w:position w:val="-12"/>
          <w:sz w:val="20"/>
          <w:szCs w:val="20"/>
        </w:rPr>
        <w:object w:dxaOrig="760" w:dyaOrig="320" w14:anchorId="34232163">
          <v:shape id="_x0000_i1103" type="#_x0000_t75" style="width:38pt;height:15.5pt" o:ole="">
            <v:imagedata r:id="rId164" o:title=""/>
          </v:shape>
          <o:OLEObject Type="Embed" ProgID="Equation.DSMT4" ShapeID="_x0000_i1103" DrawAspect="Content" ObjectID="_1548148144" r:id="rId165"/>
        </w:object>
      </w:r>
      <w:r w:rsidRPr="009F045C">
        <w:rPr>
          <w:sz w:val="20"/>
          <w:szCs w:val="20"/>
        </w:rPr>
        <w:t xml:space="preserve"> in the </w:t>
      </w:r>
      <w:proofErr w:type="spellStart"/>
      <w:r w:rsidRPr="009F045C">
        <w:rPr>
          <w:i/>
          <w:sz w:val="20"/>
          <w:szCs w:val="20"/>
        </w:rPr>
        <w:t>k</w:t>
      </w:r>
      <w:r w:rsidRPr="009F045C">
        <w:rPr>
          <w:sz w:val="20"/>
          <w:szCs w:val="20"/>
        </w:rPr>
        <w:t>th</w:t>
      </w:r>
      <w:proofErr w:type="spellEnd"/>
      <w:r w:rsidRPr="009F045C">
        <w:rPr>
          <w:sz w:val="20"/>
          <w:szCs w:val="20"/>
        </w:rPr>
        <w:t xml:space="preserve"> interactive step. Eq. (11) can be solved by applying </w:t>
      </w:r>
      <w:r w:rsidRPr="009F045C">
        <w:rPr>
          <w:rFonts w:hint="eastAsia"/>
          <w:sz w:val="20"/>
          <w:szCs w:val="20"/>
          <w:lang w:eastAsia="zh-CN"/>
        </w:rPr>
        <w:t xml:space="preserve">some </w:t>
      </w:r>
      <w:r w:rsidRPr="009F045C">
        <w:rPr>
          <w:sz w:val="20"/>
          <w:szCs w:val="20"/>
          <w:lang w:eastAsia="zh-CN"/>
        </w:rPr>
        <w:t>additional</w:t>
      </w:r>
      <w:r w:rsidRPr="009F045C">
        <w:rPr>
          <w:sz w:val="20"/>
          <w:szCs w:val="20"/>
        </w:rPr>
        <w:t xml:space="preserve"> constraint conditions that meet the design requirement of catenary.</w:t>
      </w:r>
    </w:p>
    <w:p w14:paraId="72E3EB99" w14:textId="77777777" w:rsidR="00294A54" w:rsidRPr="009F045C" w:rsidRDefault="00294A54" w:rsidP="00294A54">
      <w:pPr>
        <w:adjustRightInd w:val="0"/>
        <w:snapToGrid w:val="0"/>
        <w:spacing w:line="360" w:lineRule="auto"/>
        <w:ind w:firstLine="202"/>
        <w:jc w:val="both"/>
        <w:rPr>
          <w:sz w:val="20"/>
          <w:szCs w:val="20"/>
        </w:rPr>
      </w:pPr>
      <w:r w:rsidRPr="009F045C">
        <w:rPr>
          <w:sz w:val="20"/>
          <w:szCs w:val="20"/>
        </w:rPr>
        <w:t xml:space="preserve">After the initial configuration is determined, a nonlinear finite element dynamic procedure is performed to solve the dynamic response of the catenary. In Eq. (10), the incremental initial length vector </w:t>
      </w:r>
      <w:r w:rsidRPr="009F045C">
        <w:rPr>
          <w:position w:val="-10"/>
          <w:sz w:val="20"/>
          <w:szCs w:val="20"/>
        </w:rPr>
        <w:object w:dxaOrig="380" w:dyaOrig="300" w14:anchorId="42C49CC5">
          <v:shape id="_x0000_i1104" type="#_x0000_t75" style="width:19pt;height:15pt" o:ole="">
            <v:imagedata r:id="rId166" o:title=""/>
          </v:shape>
          <o:OLEObject Type="Embed" ProgID="Equation.DSMT4" ShapeID="_x0000_i1104" DrawAspect="Content" ObjectID="_1548148145" r:id="rId167"/>
        </w:object>
      </w:r>
      <w:r w:rsidRPr="009F045C">
        <w:rPr>
          <w:sz w:val="20"/>
          <w:szCs w:val="20"/>
        </w:rPr>
        <w:t xml:space="preserve"> equals zero. The global stiffness matrix </w:t>
      </w:r>
      <w:r w:rsidRPr="009F045C">
        <w:rPr>
          <w:position w:val="-10"/>
          <w:sz w:val="20"/>
          <w:szCs w:val="20"/>
        </w:rPr>
        <w:object w:dxaOrig="560" w:dyaOrig="300" w14:anchorId="0BBF0830">
          <v:shape id="_x0000_i1105" type="#_x0000_t75" style="width:27.5pt;height:15pt" o:ole="">
            <v:imagedata r:id="rId168" o:title=""/>
          </v:shape>
          <o:OLEObject Type="Embed" ProgID="Equation.DSMT4" ShapeID="_x0000_i1105" DrawAspect="Content" ObjectID="_1548148146" r:id="rId169"/>
        </w:object>
      </w:r>
      <w:r w:rsidRPr="009F045C">
        <w:rPr>
          <w:sz w:val="20"/>
          <w:szCs w:val="20"/>
        </w:rPr>
        <w:t xml:space="preserve"> of the catenary can be formulated through the FEM at </w:t>
      </w:r>
      <w:r w:rsidRPr="009F045C">
        <w:rPr>
          <w:rFonts w:hint="eastAsia"/>
          <w:sz w:val="20"/>
          <w:szCs w:val="20"/>
          <w:lang w:eastAsia="zh-CN"/>
        </w:rPr>
        <w:t xml:space="preserve">any </w:t>
      </w:r>
      <w:r w:rsidRPr="009F045C">
        <w:rPr>
          <w:sz w:val="20"/>
          <w:szCs w:val="20"/>
        </w:rPr>
        <w:t xml:space="preserve">time instant </w:t>
      </w:r>
      <w:r w:rsidRPr="009F045C">
        <w:rPr>
          <w:i/>
          <w:sz w:val="20"/>
          <w:szCs w:val="20"/>
        </w:rPr>
        <w:t>t</w:t>
      </w:r>
      <w:r w:rsidRPr="009F045C">
        <w:rPr>
          <w:sz w:val="20"/>
          <w:szCs w:val="20"/>
        </w:rPr>
        <w:t xml:space="preserve">. In combination with the global lumped mass matrix </w:t>
      </w:r>
      <w:r w:rsidRPr="009F045C">
        <w:rPr>
          <w:position w:val="-10"/>
          <w:sz w:val="20"/>
          <w:szCs w:val="20"/>
        </w:rPr>
        <w:object w:dxaOrig="360" w:dyaOrig="300" w14:anchorId="3AA9CC04">
          <v:shape id="_x0000_i1106" type="#_x0000_t75" style="width:18pt;height:15pt" o:ole="">
            <v:imagedata r:id="rId170" o:title=""/>
          </v:shape>
          <o:OLEObject Type="Embed" ProgID="Equation.DSMT4" ShapeID="_x0000_i1106" DrawAspect="Content" ObjectID="_1548148147" r:id="rId171"/>
        </w:object>
      </w:r>
      <w:r w:rsidRPr="009F045C">
        <w:rPr>
          <w:sz w:val="20"/>
          <w:szCs w:val="20"/>
        </w:rPr>
        <w:t xml:space="preserve"> and the global damping matrix </w:t>
      </w:r>
      <w:r w:rsidRPr="009F045C">
        <w:rPr>
          <w:position w:val="-10"/>
          <w:sz w:val="20"/>
          <w:szCs w:val="20"/>
        </w:rPr>
        <w:object w:dxaOrig="300" w:dyaOrig="300" w14:anchorId="1F04803C">
          <v:shape id="_x0000_i1107" type="#_x0000_t75" style="width:15pt;height:15pt" o:ole="">
            <v:imagedata r:id="rId172" o:title=""/>
          </v:shape>
          <o:OLEObject Type="Embed" ProgID="Equation.DSMT4" ShapeID="_x0000_i1107" DrawAspect="Content" ObjectID="_1548148148" r:id="rId173"/>
        </w:object>
      </w:r>
      <w:r w:rsidRPr="009F045C">
        <w:rPr>
          <w:sz w:val="20"/>
          <w:szCs w:val="20"/>
        </w:rPr>
        <w:t xml:space="preserve"> (which are considered constant matrices in the dynamic simulation procedure), the structural dynamic equation can be written as</w:t>
      </w:r>
    </w:p>
    <w:p w14:paraId="2CD243A5" w14:textId="77777777" w:rsidR="00294A54" w:rsidRPr="009F045C" w:rsidRDefault="00294A54" w:rsidP="00294A54">
      <w:pPr>
        <w:pStyle w:val="MTDisplayEquation"/>
        <w:spacing w:line="360" w:lineRule="auto"/>
        <w:jc w:val="right"/>
        <w:rPr>
          <w:sz w:val="20"/>
          <w:szCs w:val="20"/>
        </w:rPr>
      </w:pPr>
      <w:r w:rsidRPr="009F045C">
        <w:rPr>
          <w:position w:val="-10"/>
          <w:sz w:val="20"/>
          <w:szCs w:val="20"/>
        </w:rPr>
        <w:object w:dxaOrig="4180" w:dyaOrig="420" w14:anchorId="0AB83BEA">
          <v:shape id="_x0000_i1108" type="#_x0000_t75" style="width:209pt;height:21.5pt" o:ole="">
            <v:imagedata r:id="rId174" o:title=""/>
          </v:shape>
          <o:OLEObject Type="Embed" ProgID="Equation.DSMT4" ShapeID="_x0000_i1108" DrawAspect="Content" ObjectID="_1548148149" r:id="rId175"/>
        </w:object>
      </w:r>
      <w:r w:rsidRPr="009F045C">
        <w:rPr>
          <w:sz w:val="20"/>
          <w:szCs w:val="20"/>
        </w:rPr>
        <w:t xml:space="preserve"> (12)</w:t>
      </w:r>
    </w:p>
    <w:p w14:paraId="1979DC8C" w14:textId="77777777" w:rsidR="00294A54" w:rsidRPr="009F045C" w:rsidRDefault="00294A54" w:rsidP="00294A54">
      <w:pPr>
        <w:adjustRightInd w:val="0"/>
        <w:snapToGrid w:val="0"/>
        <w:spacing w:line="360" w:lineRule="auto"/>
        <w:jc w:val="both"/>
        <w:rPr>
          <w:sz w:val="20"/>
          <w:szCs w:val="20"/>
        </w:rPr>
      </w:pPr>
      <w:r w:rsidRPr="009F045C">
        <w:rPr>
          <w:sz w:val="20"/>
          <w:szCs w:val="20"/>
          <w:lang w:val="x-none"/>
        </w:rPr>
        <w:t xml:space="preserve">in which, </w:t>
      </w:r>
      <w:r w:rsidRPr="009F045C">
        <w:rPr>
          <w:position w:val="-10"/>
          <w:sz w:val="20"/>
          <w:szCs w:val="20"/>
        </w:rPr>
        <w:object w:dxaOrig="700" w:dyaOrig="420" w14:anchorId="58DF49BC">
          <v:shape id="_x0000_i1109" type="#_x0000_t75" style="width:35pt;height:21.5pt" o:ole="">
            <v:imagedata r:id="rId176" o:title=""/>
          </v:shape>
          <o:OLEObject Type="Embed" ProgID="Equation.DSMT4" ShapeID="_x0000_i1109" DrawAspect="Content" ObjectID="_1548148150" r:id="rId177"/>
        </w:object>
      </w:r>
      <w:r w:rsidRPr="009F045C">
        <w:rPr>
          <w:sz w:val="20"/>
          <w:szCs w:val="20"/>
          <w:lang w:val="x-none"/>
        </w:rPr>
        <w:t xml:space="preserve">, </w:t>
      </w:r>
      <w:r w:rsidRPr="009F045C">
        <w:rPr>
          <w:position w:val="-10"/>
          <w:sz w:val="20"/>
          <w:szCs w:val="20"/>
        </w:rPr>
        <w:object w:dxaOrig="700" w:dyaOrig="420" w14:anchorId="091CA750">
          <v:shape id="_x0000_i1110" type="#_x0000_t75" style="width:35pt;height:21.5pt" o:ole="">
            <v:imagedata r:id="rId178" o:title=""/>
          </v:shape>
          <o:OLEObject Type="Embed" ProgID="Equation.DSMT4" ShapeID="_x0000_i1110" DrawAspect="Content" ObjectID="_1548148151" r:id="rId179"/>
        </w:object>
      </w:r>
      <w:r w:rsidRPr="009F045C">
        <w:rPr>
          <w:sz w:val="20"/>
          <w:szCs w:val="20"/>
          <w:lang w:val="x-none"/>
        </w:rPr>
        <w:t xml:space="preserve"> and </w:t>
      </w:r>
      <w:r w:rsidRPr="009F045C">
        <w:rPr>
          <w:position w:val="-10"/>
          <w:sz w:val="20"/>
          <w:szCs w:val="20"/>
        </w:rPr>
        <w:object w:dxaOrig="660" w:dyaOrig="300" w14:anchorId="2B4B5EC3">
          <v:shape id="_x0000_i1111" type="#_x0000_t75" style="width:33pt;height:15pt" o:ole="">
            <v:imagedata r:id="rId180" o:title=""/>
          </v:shape>
          <o:OLEObject Type="Embed" ProgID="Equation.DSMT4" ShapeID="_x0000_i1111" DrawAspect="Content" ObjectID="_1548148152" r:id="rId181"/>
        </w:object>
      </w:r>
      <w:r w:rsidRPr="009F045C">
        <w:rPr>
          <w:sz w:val="20"/>
          <w:szCs w:val="20"/>
          <w:lang w:val="x-none"/>
        </w:rPr>
        <w:t xml:space="preserve"> are the incremental vectors of the global acceleration, velocity and displacement for the catenary. </w:t>
      </w:r>
      <w:r w:rsidRPr="009F045C">
        <w:rPr>
          <w:position w:val="-10"/>
          <w:sz w:val="20"/>
          <w:szCs w:val="20"/>
        </w:rPr>
        <w:object w:dxaOrig="780" w:dyaOrig="300" w14:anchorId="057F293F">
          <v:shape id="_x0000_i1112" type="#_x0000_t75" style="width:39pt;height:15pt" o:ole="">
            <v:imagedata r:id="rId182" o:title=""/>
          </v:shape>
          <o:OLEObject Type="Embed" ProgID="Equation.DSMT4" ShapeID="_x0000_i1112" DrawAspect="Content" ObjectID="_1548148153" r:id="rId183"/>
        </w:object>
      </w:r>
      <w:r w:rsidRPr="009F045C">
        <w:rPr>
          <w:sz w:val="20"/>
          <w:szCs w:val="20"/>
        </w:rPr>
        <w:t xml:space="preserve"> </w:t>
      </w:r>
      <w:r w:rsidRPr="009F045C">
        <w:rPr>
          <w:sz w:val="20"/>
          <w:szCs w:val="20"/>
          <w:lang w:val="x-none"/>
        </w:rPr>
        <w:t xml:space="preserve">on the right side is the incremental vector of the excitation, which includes the contact force exerted on the contact point and the </w:t>
      </w:r>
      <w:r w:rsidRPr="009F045C">
        <w:rPr>
          <w:sz w:val="20"/>
          <w:szCs w:val="20"/>
        </w:rPr>
        <w:t>internal force of the structure.</w:t>
      </w:r>
    </w:p>
    <w:p w14:paraId="730EA4E6" w14:textId="77777777" w:rsidR="00294A54" w:rsidRPr="009F045C" w:rsidRDefault="00294A54" w:rsidP="00294A54">
      <w:pPr>
        <w:pStyle w:val="Heading2"/>
        <w:numPr>
          <w:ilvl w:val="1"/>
          <w:numId w:val="4"/>
        </w:numPr>
        <w:adjustRightInd w:val="0"/>
        <w:snapToGrid w:val="0"/>
        <w:spacing w:line="360" w:lineRule="auto"/>
        <w:ind w:left="357" w:hanging="357"/>
      </w:pPr>
      <w:bookmarkStart w:id="39" w:name="OLE_LINK126"/>
      <w:bookmarkStart w:id="40" w:name="OLE_LINK136"/>
      <w:r w:rsidRPr="009F045C">
        <w:rPr>
          <w:lang w:val="en-GB" w:eastAsia="zh-CN"/>
        </w:rPr>
        <w:t>Pantograph model and its contact with catenary</w:t>
      </w:r>
    </w:p>
    <w:bookmarkEnd w:id="39"/>
    <w:bookmarkEnd w:id="40"/>
    <w:p w14:paraId="13D8F4AF" w14:textId="46072C16" w:rsidR="00294A54" w:rsidRPr="009F045C" w:rsidRDefault="00294A54" w:rsidP="005F338A">
      <w:pPr>
        <w:adjustRightInd w:val="0"/>
        <w:snapToGrid w:val="0"/>
        <w:spacing w:line="360" w:lineRule="auto"/>
        <w:jc w:val="both"/>
        <w:rPr>
          <w:sz w:val="20"/>
          <w:szCs w:val="20"/>
          <w:lang w:val="en-GB" w:eastAsia="zh-CN"/>
        </w:rPr>
      </w:pPr>
      <w:r w:rsidRPr="009F045C">
        <w:rPr>
          <w:rFonts w:hint="eastAsia"/>
          <w:sz w:val="20"/>
          <w:szCs w:val="20"/>
          <w:lang w:val="x-none" w:eastAsia="zh-CN"/>
        </w:rPr>
        <w:t>A</w:t>
      </w:r>
      <w:r w:rsidRPr="009F045C">
        <w:rPr>
          <w:sz w:val="20"/>
          <w:szCs w:val="20"/>
          <w:lang w:val="x-none" w:eastAsia="zh-CN"/>
        </w:rPr>
        <w:t xml:space="preserve"> </w:t>
      </w:r>
      <w:r w:rsidR="004A2771" w:rsidRPr="009F045C">
        <w:rPr>
          <w:sz w:val="20"/>
          <w:szCs w:val="20"/>
          <w:lang w:val="x-none" w:eastAsia="zh-CN"/>
        </w:rPr>
        <w:t>two</w:t>
      </w:r>
      <w:r w:rsidR="004A2771" w:rsidRPr="009F045C">
        <w:rPr>
          <w:sz w:val="20"/>
          <w:szCs w:val="20"/>
          <w:lang w:val="en-GB" w:eastAsia="zh-CN"/>
        </w:rPr>
        <w:t>-</w:t>
      </w:r>
      <w:r w:rsidRPr="009F045C">
        <w:rPr>
          <w:sz w:val="20"/>
          <w:szCs w:val="20"/>
          <w:lang w:val="x-none" w:eastAsia="zh-CN"/>
        </w:rPr>
        <w:t>DOFs pantograph model as shown in Fig. 7 is adopted</w:t>
      </w:r>
      <w:r w:rsidRPr="009F045C">
        <w:rPr>
          <w:rFonts w:hint="eastAsia"/>
          <w:sz w:val="20"/>
          <w:szCs w:val="20"/>
          <w:lang w:val="x-none" w:eastAsia="zh-CN"/>
        </w:rPr>
        <w:t xml:space="preserve">. </w:t>
      </w:r>
      <w:r w:rsidRPr="009F045C">
        <w:rPr>
          <w:position w:val="-12"/>
          <w:sz w:val="20"/>
          <w:szCs w:val="20"/>
        </w:rPr>
        <w:object w:dxaOrig="480" w:dyaOrig="340" w14:anchorId="7A5E1785">
          <v:shape id="_x0000_i1113" type="#_x0000_t75" style="width:24pt;height:17.5pt" o:ole="">
            <v:imagedata r:id="rId184" o:title=""/>
          </v:shape>
          <o:OLEObject Type="Embed" ProgID="Equation.DSMT4" ShapeID="_x0000_i1113" DrawAspect="Content" ObjectID="_1548148154" r:id="rId185"/>
        </w:object>
      </w:r>
      <w:r w:rsidRPr="009F045C">
        <w:rPr>
          <w:sz w:val="20"/>
          <w:szCs w:val="20"/>
        </w:rPr>
        <w:t xml:space="preserve"> </w:t>
      </w:r>
      <w:r w:rsidRPr="009F045C">
        <w:rPr>
          <w:noProof/>
          <w:sz w:val="20"/>
          <w:szCs w:val="20"/>
        </w:rPr>
        <w:t xml:space="preserve">is the vertical displacement of the pantograph head. </w:t>
      </w:r>
      <w:r w:rsidRPr="009F045C">
        <w:rPr>
          <w:position w:val="-12"/>
          <w:sz w:val="20"/>
          <w:szCs w:val="20"/>
        </w:rPr>
        <w:object w:dxaOrig="520" w:dyaOrig="340" w14:anchorId="06B94E05">
          <v:shape id="_x0000_i1114" type="#_x0000_t75" style="width:26.5pt;height:17.5pt" o:ole="">
            <v:imagedata r:id="rId186" o:title=""/>
          </v:shape>
          <o:OLEObject Type="Embed" ProgID="Equation.DSMT4" ShapeID="_x0000_i1114" DrawAspect="Content" ObjectID="_1548148155" r:id="rId187"/>
        </w:object>
      </w:r>
      <w:r w:rsidRPr="009F045C">
        <w:rPr>
          <w:sz w:val="20"/>
          <w:szCs w:val="20"/>
        </w:rPr>
        <w:t xml:space="preserve"> </w:t>
      </w:r>
      <w:r w:rsidRPr="009F045C">
        <w:rPr>
          <w:noProof/>
          <w:sz w:val="20"/>
          <w:szCs w:val="20"/>
        </w:rPr>
        <w:t xml:space="preserve">is the vertical displacement of the pantograph </w:t>
      </w:r>
      <w:r w:rsidRPr="009F045C">
        <w:rPr>
          <w:rFonts w:hint="eastAsia"/>
          <w:noProof/>
          <w:sz w:val="20"/>
          <w:szCs w:val="20"/>
          <w:lang w:eastAsia="zh-CN"/>
        </w:rPr>
        <w:t>frame</w:t>
      </w:r>
      <w:r w:rsidRPr="009F045C">
        <w:rPr>
          <w:noProof/>
          <w:sz w:val="20"/>
          <w:szCs w:val="20"/>
        </w:rPr>
        <w:t xml:space="preserve">. </w:t>
      </w:r>
      <w:r w:rsidRPr="009F045C">
        <w:rPr>
          <w:position w:val="-12"/>
          <w:sz w:val="20"/>
          <w:szCs w:val="20"/>
        </w:rPr>
        <w:object w:dxaOrig="499" w:dyaOrig="340" w14:anchorId="0DF2BD4F">
          <v:shape id="_x0000_i1115" type="#_x0000_t75" style="width:25pt;height:17.5pt" o:ole="">
            <v:imagedata r:id="rId188" o:title=""/>
          </v:shape>
          <o:OLEObject Type="Embed" ProgID="Equation.DSMT4" ShapeID="_x0000_i1115" DrawAspect="Content" ObjectID="_1548148156" r:id="rId189"/>
        </w:object>
      </w:r>
      <w:r w:rsidRPr="009F045C">
        <w:rPr>
          <w:sz w:val="20"/>
          <w:szCs w:val="20"/>
        </w:rPr>
        <w:t xml:space="preserve"> </w:t>
      </w:r>
      <w:r w:rsidRPr="009F045C">
        <w:rPr>
          <w:noProof/>
          <w:sz w:val="20"/>
          <w:szCs w:val="20"/>
        </w:rPr>
        <w:t xml:space="preserve">is the vertical displacement of the contact wire at the contact point. </w:t>
      </w:r>
      <w:r w:rsidRPr="009F045C">
        <w:rPr>
          <w:sz w:val="20"/>
          <w:szCs w:val="20"/>
          <w:lang w:val="x-none" w:eastAsia="zh-CN"/>
        </w:rPr>
        <w:t xml:space="preserve">The contact between the pantograph head and the </w:t>
      </w:r>
      <w:r w:rsidR="00FA1929" w:rsidRPr="009F045C">
        <w:rPr>
          <w:sz w:val="20"/>
          <w:szCs w:val="20"/>
          <w:lang w:val="x-none" w:eastAsia="zh-CN"/>
        </w:rPr>
        <w:t>contact wire is implemented by the</w:t>
      </w:r>
      <w:r w:rsidRPr="009F045C">
        <w:rPr>
          <w:sz w:val="20"/>
          <w:szCs w:val="20"/>
          <w:lang w:val="x-none" w:eastAsia="zh-CN"/>
        </w:rPr>
        <w:t xml:space="preserve"> penalty function method, which assumes that the pantograph head connects with the contact wire through a contact stiffness </w:t>
      </w:r>
      <w:proofErr w:type="spellStart"/>
      <w:r w:rsidRPr="009F045C">
        <w:rPr>
          <w:i/>
          <w:sz w:val="20"/>
          <w:szCs w:val="20"/>
          <w:lang w:val="x-none" w:eastAsia="zh-CN"/>
        </w:rPr>
        <w:t>k</w:t>
      </w:r>
      <w:r w:rsidRPr="009F045C">
        <w:rPr>
          <w:sz w:val="20"/>
          <w:szCs w:val="20"/>
          <w:vertAlign w:val="subscript"/>
          <w:lang w:val="x-none" w:eastAsia="zh-CN"/>
        </w:rPr>
        <w:t>s</w:t>
      </w:r>
      <w:proofErr w:type="spellEnd"/>
      <w:r w:rsidRPr="009F045C">
        <w:rPr>
          <w:sz w:val="20"/>
          <w:szCs w:val="20"/>
          <w:lang w:val="x-none" w:eastAsia="zh-CN"/>
        </w:rPr>
        <w:t>. The contact force can be calculated as</w:t>
      </w:r>
    </w:p>
    <w:p w14:paraId="052F8B0F" w14:textId="77777777" w:rsidR="00D2582B" w:rsidRPr="009F045C" w:rsidRDefault="00D2582B" w:rsidP="005F338A">
      <w:pPr>
        <w:adjustRightInd w:val="0"/>
        <w:snapToGrid w:val="0"/>
        <w:spacing w:line="360" w:lineRule="auto"/>
        <w:jc w:val="both"/>
        <w:rPr>
          <w:sz w:val="20"/>
          <w:szCs w:val="20"/>
          <w:lang w:val="en-GB" w:eastAsia="zh-CN"/>
        </w:rPr>
      </w:pPr>
    </w:p>
    <w:p w14:paraId="0BF67BBE" w14:textId="77777777" w:rsidR="00D2582B" w:rsidRPr="009F045C" w:rsidRDefault="00D2582B" w:rsidP="00D2582B">
      <w:pPr>
        <w:adjustRightInd w:val="0"/>
        <w:snapToGrid w:val="0"/>
        <w:spacing w:line="360" w:lineRule="auto"/>
        <w:jc w:val="both"/>
        <w:rPr>
          <w:lang w:val="x-none" w:eastAsia="zh-CN"/>
        </w:rPr>
      </w:pPr>
      <w:r w:rsidRPr="009F045C">
        <w:rPr>
          <w:noProof/>
          <w:lang w:val="en-GB" w:eastAsia="zh-CN"/>
        </w:rPr>
        <mc:AlternateContent>
          <mc:Choice Requires="wps">
            <w:drawing>
              <wp:inline distT="0" distB="0" distL="0" distR="0" wp14:anchorId="3455289C" wp14:editId="4203C941">
                <wp:extent cx="3147060" cy="1367790"/>
                <wp:effectExtent l="0" t="0" r="0" b="381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CF61A" w14:textId="77777777" w:rsidR="00790E56" w:rsidRPr="00B10FA5" w:rsidRDefault="00790E56" w:rsidP="00D2582B">
                            <w:pPr>
                              <w:adjustRightInd w:val="0"/>
                              <w:snapToGrid w:val="0"/>
                              <w:ind w:right="440"/>
                              <w:jc w:val="center"/>
                              <w:rPr>
                                <w:noProof/>
                              </w:rPr>
                            </w:pPr>
                            <w:r>
                              <w:object w:dxaOrig="2925" w:dyaOrig="3030" w14:anchorId="4C7FE381">
                                <v:shape id="_x0000_i1117" type="#_x0000_t75" style="width:90pt;height:94pt" o:ole="">
                                  <v:imagedata r:id="rId190" o:title=""/>
                                </v:shape>
                                <o:OLEObject Type="Embed" ProgID="Visio.Drawing.15" ShapeID="_x0000_i1117" DrawAspect="Content" ObjectID="_1548148268" r:id="rId191"/>
                              </w:object>
                            </w:r>
                          </w:p>
                          <w:p w14:paraId="114A272E" w14:textId="77777777" w:rsidR="00790E56" w:rsidRPr="00E258D7" w:rsidRDefault="00790E56" w:rsidP="00D2582B">
                            <w:pPr>
                              <w:pStyle w:val="FootnoteText"/>
                              <w:ind w:firstLine="0"/>
                            </w:pPr>
                            <w:r w:rsidRPr="00A84DD3">
                              <w:rPr>
                                <w:b/>
                              </w:rPr>
                              <w:t>Figure 7</w:t>
                            </w:r>
                            <w:r>
                              <w:rPr>
                                <w:lang w:val="en-GB"/>
                              </w:rPr>
                              <w:t>.</w:t>
                            </w:r>
                            <w:r>
                              <w:t xml:space="preserve"> Lumped pantograph model</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3455289C" id="Text Box 10" o:spid="_x0000_s1035" type="#_x0000_t202" style="width:247.8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" stroked="f">
                <v:textbox inset="0,0,0,0">
                  <w:txbxContent>
                    <w:p w14:paraId="490CF61A" w14:textId="77777777" w:rsidR="00790E56" w:rsidRPr="00B10FA5" w:rsidRDefault="00790E56" w:rsidP="00D2582B">
                      <w:pPr>
                        <w:adjustRightInd w:val="0"/>
                        <w:snapToGrid w:val="0"/>
                        <w:ind w:right="440"/>
                        <w:jc w:val="center"/>
                        <w:rPr>
                          <w:noProof/>
                        </w:rPr>
                      </w:pPr>
                      <w:r>
                        <w:object w:dxaOrig="2925" w:dyaOrig="3030" w14:anchorId="4C7FE381">
                          <v:shape id="_x0000_i1215" type="#_x0000_t75" style="width:90pt;height:94pt" o:ole="">
                            <v:imagedata r:id="rId192" o:title=""/>
                          </v:shape>
                          <o:OLEObject Type="Embed" ProgID="Visio.Drawing.15" ShapeID="_x0000_i1215" DrawAspect="Content" ObjectID="_1514494852" r:id="rId193"/>
                        </w:object>
                      </w:r>
                    </w:p>
                    <w:p w14:paraId="114A272E" w14:textId="77777777" w:rsidR="00790E56" w:rsidRPr="00E258D7" w:rsidRDefault="00790E56" w:rsidP="00D2582B">
                      <w:pPr>
                        <w:pStyle w:val="a6"/>
                        <w:ind w:firstLine="0"/>
                      </w:pPr>
                      <w:r w:rsidRPr="00A84DD3">
                        <w:rPr>
                          <w:b/>
                        </w:rPr>
                        <w:t>Figure 7</w:t>
                      </w:r>
                      <w:r>
                        <w:rPr>
                          <w:lang w:val="en-GB"/>
                        </w:rPr>
                        <w:t>.</w:t>
                      </w:r>
                      <w:r>
                        <w:t xml:space="preserve"> Lumped pantograph model</w:t>
                      </w:r>
                    </w:p>
                  </w:txbxContent>
                </v:textbox>
                <w10:anchorlock/>
              </v:shape>
            </w:pict>
          </mc:Fallback>
        </mc:AlternateContent>
      </w:r>
    </w:p>
    <w:p w14:paraId="6BD5FC8E" w14:textId="77777777" w:rsidR="000015E9" w:rsidRPr="009F045C" w:rsidRDefault="000015E9" w:rsidP="00D2582B">
      <w:pPr>
        <w:adjustRightInd w:val="0"/>
        <w:snapToGrid w:val="0"/>
        <w:spacing w:line="360" w:lineRule="auto"/>
        <w:jc w:val="both"/>
        <w:rPr>
          <w:lang w:val="x-none" w:eastAsia="zh-CN"/>
        </w:rPr>
      </w:pPr>
    </w:p>
    <w:p w14:paraId="09F5F1D5" w14:textId="77777777" w:rsidR="00D2582B" w:rsidRPr="009F045C" w:rsidRDefault="00D2582B" w:rsidP="00D2582B">
      <w:pPr>
        <w:adjustRightInd w:val="0"/>
        <w:snapToGrid w:val="0"/>
        <w:spacing w:line="360" w:lineRule="auto"/>
        <w:jc w:val="right"/>
        <w:rPr>
          <w:sz w:val="20"/>
          <w:szCs w:val="20"/>
        </w:rPr>
      </w:pPr>
      <w:r w:rsidRPr="009F045C">
        <w:rPr>
          <w:position w:val="-32"/>
          <w:sz w:val="20"/>
          <w:szCs w:val="20"/>
        </w:rPr>
        <w:object w:dxaOrig="3580" w:dyaOrig="740" w14:anchorId="264CA1A0">
          <v:shape id="_x0000_i1118" type="#_x0000_t75" style="width:179pt;height:36.5pt" o:ole="">
            <v:imagedata r:id="rId194" o:title=""/>
          </v:shape>
          <o:OLEObject Type="Embed" ProgID="Equation.DSMT4" ShapeID="_x0000_i1118" DrawAspect="Content" ObjectID="_1548148157" r:id="rId195"/>
        </w:object>
      </w:r>
      <w:r w:rsidRPr="009F045C">
        <w:rPr>
          <w:sz w:val="20"/>
          <w:szCs w:val="20"/>
        </w:rPr>
        <w:t xml:space="preserve">          (13)</w:t>
      </w:r>
    </w:p>
    <w:p w14:paraId="3B4B28A2" w14:textId="77777777" w:rsidR="004C7DFA" w:rsidRPr="009F045C" w:rsidRDefault="004C7DFA" w:rsidP="00A84DD3">
      <w:pPr>
        <w:pStyle w:val="Heading2"/>
        <w:numPr>
          <w:ilvl w:val="1"/>
          <w:numId w:val="4"/>
        </w:numPr>
        <w:adjustRightInd w:val="0"/>
        <w:snapToGrid w:val="0"/>
        <w:spacing w:line="360" w:lineRule="auto"/>
        <w:ind w:left="357" w:hanging="357"/>
      </w:pPr>
      <w:bookmarkStart w:id="41" w:name="OLE_LINK5"/>
      <w:bookmarkStart w:id="42" w:name="OLE_LINK6"/>
      <w:bookmarkStart w:id="43" w:name="OLE_LINK11"/>
      <w:bookmarkStart w:id="44" w:name="OLE_LINK127"/>
      <w:r w:rsidRPr="009F045C">
        <w:rPr>
          <w:lang w:val="en-GB" w:eastAsia="zh-CN"/>
        </w:rPr>
        <w:t>Verification of pantograph-catenary model</w:t>
      </w:r>
    </w:p>
    <w:bookmarkEnd w:id="41"/>
    <w:bookmarkEnd w:id="42"/>
    <w:bookmarkEnd w:id="43"/>
    <w:bookmarkEnd w:id="44"/>
    <w:p w14:paraId="4D62A7CA" w14:textId="77777777" w:rsidR="00294A54" w:rsidRPr="009F045C" w:rsidRDefault="00294A54" w:rsidP="005F338A">
      <w:pPr>
        <w:adjustRightInd w:val="0"/>
        <w:snapToGrid w:val="0"/>
        <w:spacing w:line="360" w:lineRule="auto"/>
        <w:jc w:val="both"/>
        <w:rPr>
          <w:sz w:val="20"/>
          <w:szCs w:val="20"/>
          <w:lang w:val="x-none" w:eastAsia="zh-CN"/>
        </w:rPr>
      </w:pPr>
      <w:r w:rsidRPr="009F045C">
        <w:rPr>
          <w:sz w:val="20"/>
          <w:szCs w:val="20"/>
          <w:lang w:val="x-none" w:eastAsia="zh-CN"/>
        </w:rPr>
        <w:t>Two series of pantograph-catenary parameters are adopted here to verify the validation of the dynamic performance of the present model. T</w:t>
      </w:r>
      <w:r w:rsidRPr="009F045C">
        <w:rPr>
          <w:rFonts w:hint="eastAsia"/>
          <w:sz w:val="20"/>
          <w:szCs w:val="20"/>
          <w:lang w:val="x-none" w:eastAsia="zh-CN"/>
        </w:rPr>
        <w:t>he f</w:t>
      </w:r>
      <w:r w:rsidRPr="009F045C">
        <w:rPr>
          <w:sz w:val="20"/>
          <w:szCs w:val="20"/>
          <w:lang w:val="x-none" w:eastAsia="zh-CN"/>
        </w:rPr>
        <w:t>irst one is the benchmark model in EN 50318</w:t>
      </w:r>
      <w:r w:rsidRPr="009F045C">
        <w:rPr>
          <w:sz w:val="20"/>
          <w:szCs w:val="20"/>
          <w:lang w:val="en-GB" w:eastAsia="zh-CN"/>
        </w:rPr>
        <w:t xml:space="preserve"> (European Committee </w:t>
      </w:r>
      <w:proofErr w:type="spellStart"/>
      <w:r w:rsidRPr="009F045C">
        <w:rPr>
          <w:sz w:val="20"/>
          <w:szCs w:val="20"/>
          <w:lang w:val="en-GB" w:eastAsia="zh-CN"/>
        </w:rPr>
        <w:t>Electrotechnical</w:t>
      </w:r>
      <w:proofErr w:type="spellEnd"/>
      <w:r w:rsidRPr="009F045C">
        <w:rPr>
          <w:sz w:val="20"/>
          <w:szCs w:val="20"/>
          <w:lang w:val="en-GB" w:eastAsia="zh-CN"/>
        </w:rPr>
        <w:t xml:space="preserve"> Standardization, 2002)</w:t>
      </w:r>
      <w:r w:rsidRPr="009F045C">
        <w:rPr>
          <w:sz w:val="20"/>
          <w:szCs w:val="20"/>
          <w:lang w:val="x-none" w:eastAsia="zh-CN"/>
        </w:rPr>
        <w:t xml:space="preserve">, which is adopted to implement the pantograph-catenary </w:t>
      </w:r>
      <w:r w:rsidRPr="009F045C">
        <w:rPr>
          <w:sz w:val="20"/>
          <w:szCs w:val="20"/>
          <w:lang w:val="x-none" w:eastAsia="zh-CN"/>
        </w:rPr>
        <w:lastRenderedPageBreak/>
        <w:t xml:space="preserve">dynamic simulation. The statistics of the </w:t>
      </w:r>
      <w:r w:rsidRPr="009F045C">
        <w:rPr>
          <w:sz w:val="20"/>
          <w:szCs w:val="20"/>
          <w:lang w:val="en-GB" w:eastAsia="zh-CN"/>
        </w:rPr>
        <w:t>numerical</w:t>
      </w:r>
      <w:r w:rsidRPr="009F045C">
        <w:rPr>
          <w:sz w:val="20"/>
          <w:szCs w:val="20"/>
          <w:lang w:val="x-none" w:eastAsia="zh-CN"/>
        </w:rPr>
        <w:t xml:space="preserve"> results are shown in Table. 1. I</w:t>
      </w:r>
      <w:r w:rsidRPr="009F045C">
        <w:rPr>
          <w:rFonts w:hint="eastAsia"/>
          <w:sz w:val="20"/>
          <w:szCs w:val="20"/>
          <w:lang w:val="x-none" w:eastAsia="zh-CN"/>
        </w:rPr>
        <w:t xml:space="preserve">t </w:t>
      </w:r>
      <w:r w:rsidRPr="009F045C">
        <w:rPr>
          <w:sz w:val="20"/>
          <w:szCs w:val="20"/>
          <w:lang w:val="x-none" w:eastAsia="zh-CN"/>
        </w:rPr>
        <w:t xml:space="preserve">is found that the results of the present model show good agreement </w:t>
      </w:r>
      <w:r w:rsidRPr="009F045C">
        <w:rPr>
          <w:sz w:val="20"/>
          <w:szCs w:val="20"/>
          <w:lang w:val="en-GB" w:eastAsia="zh-CN"/>
        </w:rPr>
        <w:t>with</w:t>
      </w:r>
      <w:r w:rsidRPr="009F045C">
        <w:rPr>
          <w:sz w:val="20"/>
          <w:szCs w:val="20"/>
          <w:lang w:val="x-none" w:eastAsia="zh-CN"/>
        </w:rPr>
        <w:t xml:space="preserve"> EN 50318.</w:t>
      </w:r>
      <w:r w:rsidRPr="009F045C">
        <w:rPr>
          <w:rFonts w:hint="eastAsia"/>
          <w:sz w:val="20"/>
          <w:szCs w:val="20"/>
          <w:lang w:val="x-none" w:eastAsia="zh-CN"/>
        </w:rPr>
        <w:t xml:space="preserve"> </w:t>
      </w:r>
    </w:p>
    <w:p w14:paraId="5CCBE186" w14:textId="77777777" w:rsidR="00294A54" w:rsidRPr="009F045C" w:rsidRDefault="00294A54" w:rsidP="00294A54">
      <w:pPr>
        <w:adjustRightInd w:val="0"/>
        <w:snapToGrid w:val="0"/>
        <w:spacing w:line="360" w:lineRule="auto"/>
        <w:ind w:firstLine="202"/>
        <w:jc w:val="both"/>
        <w:rPr>
          <w:sz w:val="20"/>
          <w:szCs w:val="20"/>
          <w:lang w:val="en-GB" w:eastAsia="zh-CN"/>
        </w:rPr>
      </w:pPr>
    </w:p>
    <w:p w14:paraId="1B340CA0" w14:textId="03298B69" w:rsidR="00B3227F" w:rsidRPr="009F045C" w:rsidRDefault="00294A54" w:rsidP="000015E9">
      <w:pPr>
        <w:adjustRightInd w:val="0"/>
        <w:snapToGrid w:val="0"/>
        <w:spacing w:line="360" w:lineRule="auto"/>
        <w:jc w:val="both"/>
        <w:rPr>
          <w:sz w:val="20"/>
          <w:szCs w:val="20"/>
          <w:lang w:val="x-none" w:eastAsia="zh-CN"/>
        </w:rPr>
      </w:pPr>
      <w:r w:rsidRPr="009F045C">
        <w:rPr>
          <w:noProof/>
          <w:sz w:val="20"/>
          <w:szCs w:val="20"/>
          <w:lang w:val="en-GB" w:eastAsia="zh-CN"/>
        </w:rPr>
        <mc:AlternateContent>
          <mc:Choice Requires="wps">
            <w:drawing>
              <wp:inline distT="0" distB="0" distL="0" distR="0" wp14:anchorId="64E136E3" wp14:editId="2F039269">
                <wp:extent cx="3195955" cy="2381250"/>
                <wp:effectExtent l="0" t="0" r="4445"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A09C2" w14:textId="77777777" w:rsidR="00790E56" w:rsidRPr="001C5505" w:rsidRDefault="00790E56" w:rsidP="00B3227F">
                            <w:pPr>
                              <w:adjustRightInd w:val="0"/>
                              <w:snapToGrid w:val="0"/>
                              <w:spacing w:after="120"/>
                              <w:jc w:val="both"/>
                              <w:rPr>
                                <w:noProof/>
                                <w:sz w:val="16"/>
                                <w:szCs w:val="16"/>
                              </w:rPr>
                            </w:pPr>
                            <w:r w:rsidRPr="00A84DD3">
                              <w:rPr>
                                <w:b/>
                                <w:noProof/>
                                <w:sz w:val="16"/>
                                <w:szCs w:val="16"/>
                              </w:rPr>
                              <w:t>Table 1</w:t>
                            </w:r>
                            <w:r>
                              <w:rPr>
                                <w:noProof/>
                                <w:sz w:val="16"/>
                                <w:szCs w:val="16"/>
                              </w:rPr>
                              <w:t>.</w:t>
                            </w:r>
                            <w:r w:rsidRPr="001C5505">
                              <w:rPr>
                                <w:noProof/>
                                <w:sz w:val="16"/>
                                <w:szCs w:val="16"/>
                              </w:rPr>
                              <w:t xml:space="preserve"> Validation of the </w:t>
                            </w:r>
                            <w:r>
                              <w:rPr>
                                <w:noProof/>
                                <w:sz w:val="16"/>
                                <w:szCs w:val="16"/>
                              </w:rPr>
                              <w:t xml:space="preserve">present </w:t>
                            </w:r>
                            <w:r w:rsidRPr="001C5505">
                              <w:rPr>
                                <w:noProof/>
                                <w:sz w:val="16"/>
                                <w:szCs w:val="16"/>
                              </w:rPr>
                              <w:t>mode according to EN 50318</w:t>
                            </w:r>
                          </w:p>
                          <w:tbl>
                            <w:tblPr>
                              <w:tblW w:w="5308" w:type="dxa"/>
                              <w:jc w:val="center"/>
                              <w:tblLook w:val="04A0" w:firstRow="1" w:lastRow="0" w:firstColumn="1" w:lastColumn="0" w:noHBand="0" w:noVBand="1"/>
                            </w:tblPr>
                            <w:tblGrid>
                              <w:gridCol w:w="1964"/>
                              <w:gridCol w:w="783"/>
                              <w:gridCol w:w="927"/>
                              <w:gridCol w:w="767"/>
                              <w:gridCol w:w="867"/>
                            </w:tblGrid>
                            <w:tr w:rsidR="00790E56" w:rsidRPr="001C5505" w14:paraId="6D7B48C3" w14:textId="77777777" w:rsidTr="00976921">
                              <w:trPr>
                                <w:trHeight w:val="78"/>
                                <w:jc w:val="center"/>
                              </w:trPr>
                              <w:tc>
                                <w:tcPr>
                                  <w:tcW w:w="1968" w:type="dxa"/>
                                  <w:tcBorders>
                                    <w:top w:val="single" w:sz="4" w:space="0" w:color="auto"/>
                                    <w:bottom w:val="single" w:sz="4" w:space="0" w:color="auto"/>
                                  </w:tcBorders>
                                  <w:shd w:val="clear" w:color="auto" w:fill="auto"/>
                                  <w:vAlign w:val="center"/>
                                </w:tcPr>
                                <w:p w14:paraId="560530C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Statistical index</w:t>
                                  </w:r>
                                </w:p>
                              </w:tc>
                              <w:tc>
                                <w:tcPr>
                                  <w:tcW w:w="1705" w:type="dxa"/>
                                  <w:gridSpan w:val="2"/>
                                  <w:tcBorders>
                                    <w:top w:val="single" w:sz="4" w:space="0" w:color="auto"/>
                                    <w:bottom w:val="single" w:sz="4" w:space="0" w:color="auto"/>
                                  </w:tcBorders>
                                  <w:shd w:val="clear" w:color="auto" w:fill="auto"/>
                                  <w:vAlign w:val="center"/>
                                </w:tcPr>
                                <w:p w14:paraId="202DA301" w14:textId="77777777" w:rsidR="00790E56" w:rsidRPr="001C5505" w:rsidRDefault="00790E56" w:rsidP="004A2771">
                                  <w:pPr>
                                    <w:adjustRightInd w:val="0"/>
                                    <w:snapToGrid w:val="0"/>
                                    <w:spacing w:before="60" w:after="60"/>
                                    <w:jc w:val="center"/>
                                    <w:rPr>
                                      <w:noProof/>
                                      <w:sz w:val="16"/>
                                      <w:szCs w:val="16"/>
                                    </w:rPr>
                                  </w:pPr>
                                  <w:r>
                                    <w:rPr>
                                      <w:noProof/>
                                      <w:sz w:val="16"/>
                                      <w:szCs w:val="16"/>
                                    </w:rPr>
                                    <w:t>Standard ranges</w:t>
                                  </w:r>
                                </w:p>
                              </w:tc>
                              <w:tc>
                                <w:tcPr>
                                  <w:tcW w:w="1635" w:type="dxa"/>
                                  <w:gridSpan w:val="2"/>
                                  <w:tcBorders>
                                    <w:top w:val="single" w:sz="4" w:space="0" w:color="auto"/>
                                    <w:bottom w:val="single" w:sz="4" w:space="0" w:color="auto"/>
                                  </w:tcBorders>
                                  <w:shd w:val="clear" w:color="auto" w:fill="auto"/>
                                  <w:vAlign w:val="center"/>
                                </w:tcPr>
                                <w:p w14:paraId="11D32D3D"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Computation results</w:t>
                                  </w:r>
                                </w:p>
                              </w:tc>
                            </w:tr>
                            <w:tr w:rsidR="00790E56" w:rsidRPr="001C5505" w14:paraId="49B4BDAE" w14:textId="77777777" w:rsidTr="00976921">
                              <w:trPr>
                                <w:trHeight w:val="83"/>
                                <w:jc w:val="center"/>
                              </w:trPr>
                              <w:tc>
                                <w:tcPr>
                                  <w:tcW w:w="1968" w:type="dxa"/>
                                  <w:tcBorders>
                                    <w:top w:val="single" w:sz="4" w:space="0" w:color="auto"/>
                                  </w:tcBorders>
                                  <w:shd w:val="clear" w:color="auto" w:fill="auto"/>
                                  <w:vAlign w:val="center"/>
                                </w:tcPr>
                                <w:p w14:paraId="2DA3453F"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Speed [km/h]</w:t>
                                  </w:r>
                                </w:p>
                              </w:tc>
                              <w:tc>
                                <w:tcPr>
                                  <w:tcW w:w="777" w:type="dxa"/>
                                  <w:tcBorders>
                                    <w:top w:val="single" w:sz="4" w:space="0" w:color="auto"/>
                                  </w:tcBorders>
                                  <w:shd w:val="clear" w:color="auto" w:fill="auto"/>
                                  <w:vAlign w:val="center"/>
                                </w:tcPr>
                                <w:p w14:paraId="6BA444A5"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250</w:t>
                                  </w:r>
                                </w:p>
                              </w:tc>
                              <w:tc>
                                <w:tcPr>
                                  <w:tcW w:w="927" w:type="dxa"/>
                                  <w:tcBorders>
                                    <w:top w:val="single" w:sz="4" w:space="0" w:color="auto"/>
                                  </w:tcBorders>
                                  <w:shd w:val="clear" w:color="auto" w:fill="auto"/>
                                  <w:vAlign w:val="center"/>
                                </w:tcPr>
                                <w:p w14:paraId="17EA681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300</w:t>
                                  </w:r>
                                </w:p>
                              </w:tc>
                              <w:tc>
                                <w:tcPr>
                                  <w:tcW w:w="767" w:type="dxa"/>
                                  <w:tcBorders>
                                    <w:top w:val="single" w:sz="4" w:space="0" w:color="auto"/>
                                  </w:tcBorders>
                                  <w:shd w:val="clear" w:color="auto" w:fill="auto"/>
                                  <w:vAlign w:val="center"/>
                                </w:tcPr>
                                <w:p w14:paraId="16A77DBE"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250</w:t>
                                  </w:r>
                                </w:p>
                              </w:tc>
                              <w:tc>
                                <w:tcPr>
                                  <w:tcW w:w="867" w:type="dxa"/>
                                  <w:tcBorders>
                                    <w:top w:val="single" w:sz="4" w:space="0" w:color="auto"/>
                                  </w:tcBorders>
                                  <w:shd w:val="clear" w:color="auto" w:fill="auto"/>
                                  <w:vAlign w:val="center"/>
                                </w:tcPr>
                                <w:p w14:paraId="328F9786"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300</w:t>
                                  </w:r>
                                </w:p>
                              </w:tc>
                            </w:tr>
                            <w:tr w:rsidR="00790E56" w:rsidRPr="001C5505" w14:paraId="79812DD4" w14:textId="77777777" w:rsidTr="00976921">
                              <w:trPr>
                                <w:trHeight w:val="83"/>
                                <w:jc w:val="center"/>
                              </w:trPr>
                              <w:tc>
                                <w:tcPr>
                                  <w:tcW w:w="1968" w:type="dxa"/>
                                  <w:tcBorders>
                                    <w:right w:val="nil"/>
                                  </w:tcBorders>
                                </w:tcPr>
                                <w:p w14:paraId="35DD996C"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Mean contact force (N)</w:t>
                                  </w:r>
                                </w:p>
                              </w:tc>
                              <w:tc>
                                <w:tcPr>
                                  <w:tcW w:w="777" w:type="dxa"/>
                                  <w:shd w:val="clear" w:color="auto" w:fill="auto"/>
                                  <w:vAlign w:val="center"/>
                                </w:tcPr>
                                <w:p w14:paraId="11539C9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110~120</w:t>
                                  </w:r>
                                </w:p>
                              </w:tc>
                              <w:tc>
                                <w:tcPr>
                                  <w:tcW w:w="927" w:type="dxa"/>
                                  <w:shd w:val="clear" w:color="auto" w:fill="auto"/>
                                  <w:vAlign w:val="center"/>
                                </w:tcPr>
                                <w:p w14:paraId="4FAA9329"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110~120</w:t>
                                  </w:r>
                                </w:p>
                              </w:tc>
                              <w:tc>
                                <w:tcPr>
                                  <w:tcW w:w="767" w:type="dxa"/>
                                  <w:shd w:val="clear" w:color="auto" w:fill="auto"/>
                                </w:tcPr>
                                <w:p w14:paraId="5DDC6AFA" w14:textId="77777777" w:rsidR="00790E56" w:rsidRPr="001C5505" w:rsidRDefault="00790E56" w:rsidP="004A2771">
                                  <w:pPr>
                                    <w:adjustRightInd w:val="0"/>
                                    <w:snapToGrid w:val="0"/>
                                    <w:spacing w:before="60" w:after="60"/>
                                    <w:jc w:val="center"/>
                                    <w:rPr>
                                      <w:noProof/>
                                      <w:sz w:val="16"/>
                                      <w:szCs w:val="16"/>
                                    </w:rPr>
                                  </w:pPr>
                                  <w:r>
                                    <w:rPr>
                                      <w:noProof/>
                                      <w:sz w:val="16"/>
                                      <w:szCs w:val="16"/>
                                    </w:rPr>
                                    <w:t>115</w:t>
                                  </w:r>
                                  <w:r w:rsidRPr="001C5505">
                                    <w:rPr>
                                      <w:noProof/>
                                      <w:sz w:val="16"/>
                                      <w:szCs w:val="16"/>
                                    </w:rPr>
                                    <w:t>.30</w:t>
                                  </w:r>
                                </w:p>
                              </w:tc>
                              <w:tc>
                                <w:tcPr>
                                  <w:tcW w:w="867" w:type="dxa"/>
                                  <w:tcBorders>
                                    <w:left w:val="nil"/>
                                  </w:tcBorders>
                                </w:tcPr>
                                <w:p w14:paraId="6C00E5EA" w14:textId="77777777" w:rsidR="00790E56" w:rsidRPr="001C5505" w:rsidRDefault="00790E56" w:rsidP="004A2771">
                                  <w:pPr>
                                    <w:adjustRightInd w:val="0"/>
                                    <w:snapToGrid w:val="0"/>
                                    <w:spacing w:before="60" w:after="60"/>
                                    <w:jc w:val="center"/>
                                    <w:rPr>
                                      <w:noProof/>
                                      <w:sz w:val="16"/>
                                      <w:szCs w:val="16"/>
                                    </w:rPr>
                                  </w:pPr>
                                  <w:r>
                                    <w:rPr>
                                      <w:noProof/>
                                      <w:sz w:val="16"/>
                                      <w:szCs w:val="16"/>
                                    </w:rPr>
                                    <w:t>115.45</w:t>
                                  </w:r>
                                </w:p>
                              </w:tc>
                            </w:tr>
                            <w:tr w:rsidR="00790E56" w:rsidRPr="001C5505" w14:paraId="77DA09DF" w14:textId="77777777" w:rsidTr="00976921">
                              <w:trPr>
                                <w:trHeight w:val="78"/>
                                <w:jc w:val="center"/>
                              </w:trPr>
                              <w:tc>
                                <w:tcPr>
                                  <w:tcW w:w="1968" w:type="dxa"/>
                                  <w:tcBorders>
                                    <w:right w:val="nil"/>
                                  </w:tcBorders>
                                </w:tcPr>
                                <w:p w14:paraId="6BC8068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Standard deviation (N)</w:t>
                                  </w:r>
                                </w:p>
                              </w:tc>
                              <w:tc>
                                <w:tcPr>
                                  <w:tcW w:w="777" w:type="dxa"/>
                                  <w:shd w:val="clear" w:color="auto" w:fill="auto"/>
                                  <w:vAlign w:val="center"/>
                                </w:tcPr>
                                <w:p w14:paraId="73AFC4F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26~31</w:t>
                                  </w:r>
                                </w:p>
                              </w:tc>
                              <w:tc>
                                <w:tcPr>
                                  <w:tcW w:w="927" w:type="dxa"/>
                                  <w:shd w:val="clear" w:color="auto" w:fill="auto"/>
                                  <w:vAlign w:val="center"/>
                                </w:tcPr>
                                <w:p w14:paraId="3923C95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32~40</w:t>
                                  </w:r>
                                </w:p>
                              </w:tc>
                              <w:tc>
                                <w:tcPr>
                                  <w:tcW w:w="767" w:type="dxa"/>
                                  <w:shd w:val="clear" w:color="auto" w:fill="auto"/>
                                </w:tcPr>
                                <w:p w14:paraId="2CEFDC75"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26.72</w:t>
                                  </w:r>
                                </w:p>
                              </w:tc>
                              <w:tc>
                                <w:tcPr>
                                  <w:tcW w:w="867" w:type="dxa"/>
                                  <w:tcBorders>
                                    <w:left w:val="nil"/>
                                  </w:tcBorders>
                                </w:tcPr>
                                <w:p w14:paraId="08E943C8" w14:textId="77777777" w:rsidR="00790E56" w:rsidRPr="001C5505" w:rsidRDefault="00790E56" w:rsidP="004A2771">
                                  <w:pPr>
                                    <w:adjustRightInd w:val="0"/>
                                    <w:snapToGrid w:val="0"/>
                                    <w:spacing w:before="60" w:after="60"/>
                                    <w:jc w:val="center"/>
                                    <w:rPr>
                                      <w:noProof/>
                                      <w:sz w:val="16"/>
                                      <w:szCs w:val="16"/>
                                    </w:rPr>
                                  </w:pPr>
                                  <w:r>
                                    <w:rPr>
                                      <w:noProof/>
                                      <w:sz w:val="16"/>
                                      <w:szCs w:val="16"/>
                                    </w:rPr>
                                    <w:t>34.56</w:t>
                                  </w:r>
                                </w:p>
                              </w:tc>
                            </w:tr>
                            <w:tr w:rsidR="00790E56" w:rsidRPr="001C5505" w14:paraId="3F0F80E7" w14:textId="77777777" w:rsidTr="00976921">
                              <w:trPr>
                                <w:trHeight w:val="78"/>
                                <w:jc w:val="center"/>
                              </w:trPr>
                              <w:tc>
                                <w:tcPr>
                                  <w:tcW w:w="1968" w:type="dxa"/>
                                  <w:tcBorders>
                                    <w:right w:val="nil"/>
                                  </w:tcBorders>
                                </w:tcPr>
                                <w:p w14:paraId="02B9B563"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Max. statistic value (N)</w:t>
                                  </w:r>
                                </w:p>
                              </w:tc>
                              <w:tc>
                                <w:tcPr>
                                  <w:tcW w:w="777" w:type="dxa"/>
                                  <w:shd w:val="clear" w:color="auto" w:fill="auto"/>
                                  <w:vAlign w:val="center"/>
                                </w:tcPr>
                                <w:p w14:paraId="297056BB"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190~210</w:t>
                                  </w:r>
                                </w:p>
                              </w:tc>
                              <w:tc>
                                <w:tcPr>
                                  <w:tcW w:w="927" w:type="dxa"/>
                                  <w:shd w:val="clear" w:color="auto" w:fill="auto"/>
                                  <w:vAlign w:val="center"/>
                                </w:tcPr>
                                <w:p w14:paraId="55BC0D8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210~230</w:t>
                                  </w:r>
                                </w:p>
                              </w:tc>
                              <w:tc>
                                <w:tcPr>
                                  <w:tcW w:w="767" w:type="dxa"/>
                                  <w:shd w:val="clear" w:color="auto" w:fill="auto"/>
                                </w:tcPr>
                                <w:p w14:paraId="2A5F59AB" w14:textId="77777777" w:rsidR="00790E56" w:rsidRPr="001C5505" w:rsidRDefault="00790E56" w:rsidP="004A2771">
                                  <w:pPr>
                                    <w:adjustRightInd w:val="0"/>
                                    <w:snapToGrid w:val="0"/>
                                    <w:spacing w:before="60" w:after="60"/>
                                    <w:jc w:val="center"/>
                                    <w:rPr>
                                      <w:noProof/>
                                      <w:sz w:val="16"/>
                                      <w:szCs w:val="16"/>
                                    </w:rPr>
                                  </w:pPr>
                                  <w:r>
                                    <w:rPr>
                                      <w:noProof/>
                                      <w:sz w:val="16"/>
                                      <w:szCs w:val="16"/>
                                    </w:rPr>
                                    <w:t>195</w:t>
                                  </w:r>
                                  <w:r w:rsidRPr="001C5505">
                                    <w:rPr>
                                      <w:noProof/>
                                      <w:sz w:val="16"/>
                                      <w:szCs w:val="16"/>
                                    </w:rPr>
                                    <w:t>.46</w:t>
                                  </w:r>
                                </w:p>
                              </w:tc>
                              <w:tc>
                                <w:tcPr>
                                  <w:tcW w:w="867" w:type="dxa"/>
                                  <w:tcBorders>
                                    <w:left w:val="nil"/>
                                  </w:tcBorders>
                                </w:tcPr>
                                <w:p w14:paraId="26FFD15C" w14:textId="77777777" w:rsidR="00790E56" w:rsidRPr="001C5505" w:rsidRDefault="00790E56" w:rsidP="004A2771">
                                  <w:pPr>
                                    <w:adjustRightInd w:val="0"/>
                                    <w:snapToGrid w:val="0"/>
                                    <w:spacing w:before="60" w:after="60"/>
                                    <w:jc w:val="center"/>
                                    <w:rPr>
                                      <w:noProof/>
                                      <w:sz w:val="16"/>
                                      <w:szCs w:val="16"/>
                                    </w:rPr>
                                  </w:pPr>
                                  <w:r>
                                    <w:rPr>
                                      <w:noProof/>
                                      <w:sz w:val="16"/>
                                      <w:szCs w:val="16"/>
                                    </w:rPr>
                                    <w:t>219.13</w:t>
                                  </w:r>
                                </w:p>
                              </w:tc>
                            </w:tr>
                            <w:tr w:rsidR="00790E56" w:rsidRPr="001C5505" w14:paraId="2F061905" w14:textId="77777777" w:rsidTr="00976921">
                              <w:trPr>
                                <w:trHeight w:val="78"/>
                                <w:jc w:val="center"/>
                              </w:trPr>
                              <w:tc>
                                <w:tcPr>
                                  <w:tcW w:w="1968" w:type="dxa"/>
                                  <w:tcBorders>
                                    <w:right w:val="nil"/>
                                  </w:tcBorders>
                                </w:tcPr>
                                <w:p w14:paraId="50D0E686"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Min. statistic value (N)</w:t>
                                  </w:r>
                                </w:p>
                              </w:tc>
                              <w:tc>
                                <w:tcPr>
                                  <w:tcW w:w="777" w:type="dxa"/>
                                  <w:shd w:val="clear" w:color="auto" w:fill="auto"/>
                                  <w:vAlign w:val="center"/>
                                </w:tcPr>
                                <w:p w14:paraId="79287CE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20~40</w:t>
                                  </w:r>
                                </w:p>
                              </w:tc>
                              <w:tc>
                                <w:tcPr>
                                  <w:tcW w:w="927" w:type="dxa"/>
                                  <w:shd w:val="clear" w:color="auto" w:fill="auto"/>
                                  <w:vAlign w:val="center"/>
                                </w:tcPr>
                                <w:p w14:paraId="214C2B58"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-5~20</w:t>
                                  </w:r>
                                </w:p>
                              </w:tc>
                              <w:tc>
                                <w:tcPr>
                                  <w:tcW w:w="767" w:type="dxa"/>
                                  <w:shd w:val="clear" w:color="auto" w:fill="auto"/>
                                </w:tcPr>
                                <w:p w14:paraId="022793D5" w14:textId="77777777" w:rsidR="00790E56" w:rsidRPr="001C5505" w:rsidRDefault="00790E56" w:rsidP="004A2771">
                                  <w:pPr>
                                    <w:adjustRightInd w:val="0"/>
                                    <w:snapToGrid w:val="0"/>
                                    <w:spacing w:before="60" w:after="60"/>
                                    <w:jc w:val="center"/>
                                    <w:rPr>
                                      <w:noProof/>
                                      <w:sz w:val="16"/>
                                      <w:szCs w:val="16"/>
                                    </w:rPr>
                                  </w:pPr>
                                  <w:r>
                                    <w:rPr>
                                      <w:noProof/>
                                      <w:sz w:val="16"/>
                                      <w:szCs w:val="16"/>
                                    </w:rPr>
                                    <w:t>35</w:t>
                                  </w:r>
                                  <w:r w:rsidRPr="001C5505">
                                    <w:rPr>
                                      <w:noProof/>
                                      <w:sz w:val="16"/>
                                      <w:szCs w:val="16"/>
                                    </w:rPr>
                                    <w:t>.14</w:t>
                                  </w:r>
                                </w:p>
                              </w:tc>
                              <w:tc>
                                <w:tcPr>
                                  <w:tcW w:w="867" w:type="dxa"/>
                                  <w:tcBorders>
                                    <w:left w:val="nil"/>
                                  </w:tcBorders>
                                </w:tcPr>
                                <w:p w14:paraId="435F0315" w14:textId="77777777" w:rsidR="00790E56" w:rsidRPr="001C5505" w:rsidRDefault="00790E56" w:rsidP="004A2771">
                                  <w:pPr>
                                    <w:adjustRightInd w:val="0"/>
                                    <w:snapToGrid w:val="0"/>
                                    <w:spacing w:before="60" w:after="60"/>
                                    <w:jc w:val="center"/>
                                    <w:rPr>
                                      <w:noProof/>
                                      <w:sz w:val="16"/>
                                      <w:szCs w:val="16"/>
                                    </w:rPr>
                                  </w:pPr>
                                  <w:r>
                                    <w:rPr>
                                      <w:noProof/>
                                      <w:sz w:val="16"/>
                                      <w:szCs w:val="16"/>
                                    </w:rPr>
                                    <w:t>11.77</w:t>
                                  </w:r>
                                </w:p>
                              </w:tc>
                            </w:tr>
                            <w:tr w:rsidR="00790E56" w:rsidRPr="001C5505" w14:paraId="2D687B7F" w14:textId="77777777" w:rsidTr="00976921">
                              <w:trPr>
                                <w:trHeight w:val="83"/>
                                <w:jc w:val="center"/>
                              </w:trPr>
                              <w:tc>
                                <w:tcPr>
                                  <w:tcW w:w="1968" w:type="dxa"/>
                                  <w:tcBorders>
                                    <w:right w:val="nil"/>
                                  </w:tcBorders>
                                </w:tcPr>
                                <w:p w14:paraId="17FA9DE0"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Max. real value (N)</w:t>
                                  </w:r>
                                </w:p>
                              </w:tc>
                              <w:tc>
                                <w:tcPr>
                                  <w:tcW w:w="777" w:type="dxa"/>
                                  <w:shd w:val="clear" w:color="auto" w:fill="auto"/>
                                  <w:vAlign w:val="center"/>
                                </w:tcPr>
                                <w:p w14:paraId="048751AD"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175~210</w:t>
                                  </w:r>
                                </w:p>
                              </w:tc>
                              <w:tc>
                                <w:tcPr>
                                  <w:tcW w:w="927" w:type="dxa"/>
                                  <w:shd w:val="clear" w:color="auto" w:fill="auto"/>
                                  <w:vAlign w:val="center"/>
                                </w:tcPr>
                                <w:p w14:paraId="56550F45"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190~225</w:t>
                                  </w:r>
                                </w:p>
                              </w:tc>
                              <w:tc>
                                <w:tcPr>
                                  <w:tcW w:w="767" w:type="dxa"/>
                                  <w:shd w:val="clear" w:color="auto" w:fill="auto"/>
                                </w:tcPr>
                                <w:p w14:paraId="1837B77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191.13</w:t>
                                  </w:r>
                                </w:p>
                              </w:tc>
                              <w:tc>
                                <w:tcPr>
                                  <w:tcW w:w="867" w:type="dxa"/>
                                  <w:tcBorders>
                                    <w:left w:val="nil"/>
                                  </w:tcBorders>
                                </w:tcPr>
                                <w:p w14:paraId="2C860B33" w14:textId="77777777" w:rsidR="00790E56" w:rsidRPr="001C5505" w:rsidRDefault="00790E56" w:rsidP="004A2771">
                                  <w:pPr>
                                    <w:adjustRightInd w:val="0"/>
                                    <w:snapToGrid w:val="0"/>
                                    <w:spacing w:before="60" w:after="60"/>
                                    <w:jc w:val="center"/>
                                    <w:rPr>
                                      <w:noProof/>
                                      <w:sz w:val="16"/>
                                      <w:szCs w:val="16"/>
                                    </w:rPr>
                                  </w:pPr>
                                  <w:r>
                                    <w:rPr>
                                      <w:noProof/>
                                      <w:sz w:val="16"/>
                                      <w:szCs w:val="16"/>
                                    </w:rPr>
                                    <w:t>196.16</w:t>
                                  </w:r>
                                </w:p>
                              </w:tc>
                            </w:tr>
                            <w:tr w:rsidR="00790E56" w:rsidRPr="001C5505" w14:paraId="05B2E291" w14:textId="77777777" w:rsidTr="00976921">
                              <w:trPr>
                                <w:trHeight w:val="83"/>
                                <w:jc w:val="center"/>
                              </w:trPr>
                              <w:tc>
                                <w:tcPr>
                                  <w:tcW w:w="1968" w:type="dxa"/>
                                  <w:tcBorders>
                                    <w:right w:val="nil"/>
                                  </w:tcBorders>
                                </w:tcPr>
                                <w:p w14:paraId="1C56740E"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Min. real value (N)</w:t>
                                  </w:r>
                                </w:p>
                              </w:tc>
                              <w:tc>
                                <w:tcPr>
                                  <w:tcW w:w="777" w:type="dxa"/>
                                  <w:shd w:val="clear" w:color="auto" w:fill="auto"/>
                                  <w:vAlign w:val="center"/>
                                </w:tcPr>
                                <w:p w14:paraId="3BAF0A6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50~75</w:t>
                                  </w:r>
                                </w:p>
                              </w:tc>
                              <w:tc>
                                <w:tcPr>
                                  <w:tcW w:w="927" w:type="dxa"/>
                                  <w:shd w:val="clear" w:color="auto" w:fill="auto"/>
                                  <w:vAlign w:val="center"/>
                                </w:tcPr>
                                <w:p w14:paraId="452F495E"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30~55</w:t>
                                  </w:r>
                                </w:p>
                              </w:tc>
                              <w:tc>
                                <w:tcPr>
                                  <w:tcW w:w="767" w:type="dxa"/>
                                  <w:shd w:val="clear" w:color="auto" w:fill="auto"/>
                                </w:tcPr>
                                <w:p w14:paraId="421E723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65.79</w:t>
                                  </w:r>
                                </w:p>
                              </w:tc>
                              <w:tc>
                                <w:tcPr>
                                  <w:tcW w:w="867" w:type="dxa"/>
                                  <w:tcBorders>
                                    <w:left w:val="nil"/>
                                  </w:tcBorders>
                                </w:tcPr>
                                <w:p w14:paraId="2510845E" w14:textId="77777777" w:rsidR="00790E56" w:rsidRPr="001C5505" w:rsidRDefault="00790E56" w:rsidP="004A2771">
                                  <w:pPr>
                                    <w:adjustRightInd w:val="0"/>
                                    <w:snapToGrid w:val="0"/>
                                    <w:spacing w:before="60" w:after="60"/>
                                    <w:jc w:val="center"/>
                                    <w:rPr>
                                      <w:noProof/>
                                      <w:sz w:val="16"/>
                                      <w:szCs w:val="16"/>
                                    </w:rPr>
                                  </w:pPr>
                                  <w:r>
                                    <w:rPr>
                                      <w:noProof/>
                                      <w:sz w:val="16"/>
                                      <w:szCs w:val="16"/>
                                    </w:rPr>
                                    <w:t>37.37</w:t>
                                  </w:r>
                                </w:p>
                              </w:tc>
                            </w:tr>
                            <w:tr w:rsidR="00790E56" w:rsidRPr="001C5505" w14:paraId="7F6F9917" w14:textId="77777777" w:rsidTr="00976921">
                              <w:trPr>
                                <w:trHeight w:val="83"/>
                                <w:jc w:val="center"/>
                              </w:trPr>
                              <w:tc>
                                <w:tcPr>
                                  <w:tcW w:w="1968" w:type="dxa"/>
                                  <w:tcBorders>
                                    <w:right w:val="nil"/>
                                  </w:tcBorders>
                                </w:tcPr>
                                <w:p w14:paraId="3AAA950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Max. uplift at support(mm)</w:t>
                                  </w:r>
                                </w:p>
                              </w:tc>
                              <w:tc>
                                <w:tcPr>
                                  <w:tcW w:w="777" w:type="dxa"/>
                                  <w:shd w:val="clear" w:color="auto" w:fill="auto"/>
                                  <w:vAlign w:val="center"/>
                                </w:tcPr>
                                <w:p w14:paraId="3D247B99"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48~55</w:t>
                                  </w:r>
                                </w:p>
                              </w:tc>
                              <w:tc>
                                <w:tcPr>
                                  <w:tcW w:w="927" w:type="dxa"/>
                                  <w:shd w:val="clear" w:color="auto" w:fill="auto"/>
                                  <w:vAlign w:val="center"/>
                                </w:tcPr>
                                <w:p w14:paraId="3BA663B1"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55~65</w:t>
                                  </w:r>
                                </w:p>
                              </w:tc>
                              <w:tc>
                                <w:tcPr>
                                  <w:tcW w:w="767" w:type="dxa"/>
                                  <w:shd w:val="clear" w:color="auto" w:fill="auto"/>
                                </w:tcPr>
                                <w:p w14:paraId="794B3F3C"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52.06</w:t>
                                  </w:r>
                                </w:p>
                              </w:tc>
                              <w:tc>
                                <w:tcPr>
                                  <w:tcW w:w="867" w:type="dxa"/>
                                  <w:tcBorders>
                                    <w:left w:val="nil"/>
                                  </w:tcBorders>
                                </w:tcPr>
                                <w:p w14:paraId="56C5DB01"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60.73</w:t>
                                  </w:r>
                                </w:p>
                              </w:tc>
                            </w:tr>
                            <w:tr w:rsidR="00790E56" w:rsidRPr="001C5505" w14:paraId="0D9DC18C" w14:textId="77777777" w:rsidTr="00976921">
                              <w:trPr>
                                <w:trHeight w:val="83"/>
                                <w:jc w:val="center"/>
                              </w:trPr>
                              <w:tc>
                                <w:tcPr>
                                  <w:tcW w:w="1968" w:type="dxa"/>
                                  <w:tcBorders>
                                    <w:bottom w:val="single" w:sz="4" w:space="0" w:color="auto"/>
                                    <w:right w:val="nil"/>
                                  </w:tcBorders>
                                </w:tcPr>
                                <w:p w14:paraId="7750FE7D" w14:textId="77777777" w:rsidR="00790E56" w:rsidRPr="001C5505" w:rsidRDefault="00790E56" w:rsidP="004A2771">
                                  <w:pPr>
                                    <w:adjustRightInd w:val="0"/>
                                    <w:snapToGrid w:val="0"/>
                                    <w:spacing w:before="60" w:after="60"/>
                                    <w:jc w:val="center"/>
                                    <w:rPr>
                                      <w:noProof/>
                                      <w:sz w:val="16"/>
                                      <w:szCs w:val="16"/>
                                    </w:rPr>
                                  </w:pPr>
                                  <w:r>
                                    <w:rPr>
                                      <w:noProof/>
                                      <w:sz w:val="16"/>
                                      <w:szCs w:val="16"/>
                                    </w:rPr>
                                    <w:t>C</w:t>
                                  </w:r>
                                  <w:r w:rsidRPr="001C5505">
                                    <w:rPr>
                                      <w:noProof/>
                                      <w:sz w:val="16"/>
                                      <w:szCs w:val="16"/>
                                    </w:rPr>
                                    <w:t>ontact</w:t>
                                  </w:r>
                                  <w:r>
                                    <w:rPr>
                                      <w:noProof/>
                                      <w:sz w:val="16"/>
                                      <w:szCs w:val="16"/>
                                    </w:rPr>
                                    <w:t xml:space="preserve"> loss</w:t>
                                  </w:r>
                                </w:p>
                              </w:tc>
                              <w:tc>
                                <w:tcPr>
                                  <w:tcW w:w="777" w:type="dxa"/>
                                  <w:tcBorders>
                                    <w:bottom w:val="single" w:sz="4" w:space="0" w:color="auto"/>
                                  </w:tcBorders>
                                  <w:shd w:val="clear" w:color="auto" w:fill="auto"/>
                                  <w:vAlign w:val="center"/>
                                </w:tcPr>
                                <w:p w14:paraId="793FFA6B"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c>
                                <w:tcPr>
                                  <w:tcW w:w="927" w:type="dxa"/>
                                  <w:tcBorders>
                                    <w:bottom w:val="single" w:sz="4" w:space="0" w:color="auto"/>
                                  </w:tcBorders>
                                  <w:shd w:val="clear" w:color="auto" w:fill="auto"/>
                                  <w:vAlign w:val="center"/>
                                </w:tcPr>
                                <w:p w14:paraId="2676C233"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c>
                                <w:tcPr>
                                  <w:tcW w:w="767" w:type="dxa"/>
                                  <w:tcBorders>
                                    <w:bottom w:val="single" w:sz="4" w:space="0" w:color="auto"/>
                                  </w:tcBorders>
                                  <w:shd w:val="clear" w:color="auto" w:fill="auto"/>
                                  <w:vAlign w:val="center"/>
                                </w:tcPr>
                                <w:p w14:paraId="3504E496"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c>
                                <w:tcPr>
                                  <w:tcW w:w="867" w:type="dxa"/>
                                  <w:tcBorders>
                                    <w:left w:val="nil"/>
                                    <w:bottom w:val="single" w:sz="4" w:space="0" w:color="auto"/>
                                  </w:tcBorders>
                                  <w:vAlign w:val="center"/>
                                </w:tcPr>
                                <w:p w14:paraId="17C221F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r>
                          </w:tbl>
                          <w:p w14:paraId="7816CFE7" w14:textId="77777777" w:rsidR="00790E56" w:rsidRPr="00E258D7" w:rsidRDefault="00790E56" w:rsidP="004A2771">
                            <w:pPr>
                              <w:pStyle w:val="FootnoteText"/>
                              <w:ind w:firstLine="0"/>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36" type="#_x0000_t202" style="width:251.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" stroked="f">
                <v:textbox inset="0,0,0,0">
                  <w:txbxContent>
                    <w:p w14:paraId="436A09C2" w14:textId="77777777" w:rsidR="00790E56" w:rsidRPr="001C5505" w:rsidRDefault="00790E56" w:rsidP="00B3227F">
                      <w:pPr>
                        <w:adjustRightInd w:val="0"/>
                        <w:snapToGrid w:val="0"/>
                        <w:spacing w:after="120"/>
                        <w:jc w:val="both"/>
                        <w:rPr>
                          <w:noProof/>
                          <w:sz w:val="16"/>
                          <w:szCs w:val="16"/>
                        </w:rPr>
                      </w:pPr>
                      <w:r w:rsidRPr="00A84DD3">
                        <w:rPr>
                          <w:b/>
                          <w:noProof/>
                          <w:sz w:val="16"/>
                          <w:szCs w:val="16"/>
                        </w:rPr>
                        <w:t>Table 1</w:t>
                      </w:r>
                      <w:r>
                        <w:rPr>
                          <w:noProof/>
                          <w:sz w:val="16"/>
                          <w:szCs w:val="16"/>
                        </w:rPr>
                        <w:t>.</w:t>
                      </w:r>
                      <w:r w:rsidRPr="001C5505">
                        <w:rPr>
                          <w:noProof/>
                          <w:sz w:val="16"/>
                          <w:szCs w:val="16"/>
                        </w:rPr>
                        <w:t xml:space="preserve"> Validation of the </w:t>
                      </w:r>
                      <w:r>
                        <w:rPr>
                          <w:noProof/>
                          <w:sz w:val="16"/>
                          <w:szCs w:val="16"/>
                        </w:rPr>
                        <w:t xml:space="preserve">present </w:t>
                      </w:r>
                      <w:r w:rsidRPr="001C5505">
                        <w:rPr>
                          <w:noProof/>
                          <w:sz w:val="16"/>
                          <w:szCs w:val="16"/>
                        </w:rPr>
                        <w:t>mode according to EN 50318</w:t>
                      </w:r>
                    </w:p>
                    <w:tbl>
                      <w:tblPr>
                        <w:tblW w:w="5308" w:type="dxa"/>
                        <w:jc w:val="center"/>
                        <w:tblLook w:val="04A0" w:firstRow="1" w:lastRow="0" w:firstColumn="1" w:lastColumn="0" w:noHBand="0" w:noVBand="1"/>
                      </w:tblPr>
                      <w:tblGrid>
                        <w:gridCol w:w="1964"/>
                        <w:gridCol w:w="783"/>
                        <w:gridCol w:w="927"/>
                        <w:gridCol w:w="767"/>
                        <w:gridCol w:w="867"/>
                      </w:tblGrid>
                      <w:tr w:rsidR="00790E56" w:rsidRPr="001C5505" w14:paraId="6D7B48C3" w14:textId="77777777" w:rsidTr="00976921">
                        <w:trPr>
                          <w:trHeight w:val="78"/>
                          <w:jc w:val="center"/>
                        </w:trPr>
                        <w:tc>
                          <w:tcPr>
                            <w:tcW w:w="1968" w:type="dxa"/>
                            <w:tcBorders>
                              <w:top w:val="single" w:sz="4" w:space="0" w:color="auto"/>
                              <w:bottom w:val="single" w:sz="4" w:space="0" w:color="auto"/>
                            </w:tcBorders>
                            <w:shd w:val="clear" w:color="auto" w:fill="auto"/>
                            <w:vAlign w:val="center"/>
                          </w:tcPr>
                          <w:p w14:paraId="560530C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Statistical index</w:t>
                            </w:r>
                          </w:p>
                        </w:tc>
                        <w:tc>
                          <w:tcPr>
                            <w:tcW w:w="1705" w:type="dxa"/>
                            <w:gridSpan w:val="2"/>
                            <w:tcBorders>
                              <w:top w:val="single" w:sz="4" w:space="0" w:color="auto"/>
                              <w:bottom w:val="single" w:sz="4" w:space="0" w:color="auto"/>
                            </w:tcBorders>
                            <w:shd w:val="clear" w:color="auto" w:fill="auto"/>
                            <w:vAlign w:val="center"/>
                          </w:tcPr>
                          <w:p w14:paraId="202DA301" w14:textId="77777777" w:rsidR="00790E56" w:rsidRPr="001C5505" w:rsidRDefault="00790E56" w:rsidP="004A2771">
                            <w:pPr>
                              <w:adjustRightInd w:val="0"/>
                              <w:snapToGrid w:val="0"/>
                              <w:spacing w:before="60" w:after="60"/>
                              <w:jc w:val="center"/>
                              <w:rPr>
                                <w:noProof/>
                                <w:sz w:val="16"/>
                                <w:szCs w:val="16"/>
                              </w:rPr>
                            </w:pPr>
                            <w:r>
                              <w:rPr>
                                <w:noProof/>
                                <w:sz w:val="16"/>
                                <w:szCs w:val="16"/>
                              </w:rPr>
                              <w:t>Standard ranges</w:t>
                            </w:r>
                          </w:p>
                        </w:tc>
                        <w:tc>
                          <w:tcPr>
                            <w:tcW w:w="1635" w:type="dxa"/>
                            <w:gridSpan w:val="2"/>
                            <w:tcBorders>
                              <w:top w:val="single" w:sz="4" w:space="0" w:color="auto"/>
                              <w:bottom w:val="single" w:sz="4" w:space="0" w:color="auto"/>
                            </w:tcBorders>
                            <w:shd w:val="clear" w:color="auto" w:fill="auto"/>
                            <w:vAlign w:val="center"/>
                          </w:tcPr>
                          <w:p w14:paraId="11D32D3D"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Computation results</w:t>
                            </w:r>
                          </w:p>
                        </w:tc>
                      </w:tr>
                      <w:tr w:rsidR="00790E56" w:rsidRPr="001C5505" w14:paraId="49B4BDAE" w14:textId="77777777" w:rsidTr="00976921">
                        <w:trPr>
                          <w:trHeight w:val="83"/>
                          <w:jc w:val="center"/>
                        </w:trPr>
                        <w:tc>
                          <w:tcPr>
                            <w:tcW w:w="1968" w:type="dxa"/>
                            <w:tcBorders>
                              <w:top w:val="single" w:sz="4" w:space="0" w:color="auto"/>
                            </w:tcBorders>
                            <w:shd w:val="clear" w:color="auto" w:fill="auto"/>
                            <w:vAlign w:val="center"/>
                          </w:tcPr>
                          <w:p w14:paraId="2DA3453F"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Speed [km/h]</w:t>
                            </w:r>
                          </w:p>
                        </w:tc>
                        <w:tc>
                          <w:tcPr>
                            <w:tcW w:w="777" w:type="dxa"/>
                            <w:tcBorders>
                              <w:top w:val="single" w:sz="4" w:space="0" w:color="auto"/>
                            </w:tcBorders>
                            <w:shd w:val="clear" w:color="auto" w:fill="auto"/>
                            <w:vAlign w:val="center"/>
                          </w:tcPr>
                          <w:p w14:paraId="6BA444A5"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250</w:t>
                            </w:r>
                          </w:p>
                        </w:tc>
                        <w:tc>
                          <w:tcPr>
                            <w:tcW w:w="927" w:type="dxa"/>
                            <w:tcBorders>
                              <w:top w:val="single" w:sz="4" w:space="0" w:color="auto"/>
                            </w:tcBorders>
                            <w:shd w:val="clear" w:color="auto" w:fill="auto"/>
                            <w:vAlign w:val="center"/>
                          </w:tcPr>
                          <w:p w14:paraId="17EA681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300</w:t>
                            </w:r>
                          </w:p>
                        </w:tc>
                        <w:tc>
                          <w:tcPr>
                            <w:tcW w:w="767" w:type="dxa"/>
                            <w:tcBorders>
                              <w:top w:val="single" w:sz="4" w:space="0" w:color="auto"/>
                            </w:tcBorders>
                            <w:shd w:val="clear" w:color="auto" w:fill="auto"/>
                            <w:vAlign w:val="center"/>
                          </w:tcPr>
                          <w:p w14:paraId="16A77DBE"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250</w:t>
                            </w:r>
                          </w:p>
                        </w:tc>
                        <w:tc>
                          <w:tcPr>
                            <w:tcW w:w="867" w:type="dxa"/>
                            <w:tcBorders>
                              <w:top w:val="single" w:sz="4" w:space="0" w:color="auto"/>
                            </w:tcBorders>
                            <w:shd w:val="clear" w:color="auto" w:fill="auto"/>
                            <w:vAlign w:val="center"/>
                          </w:tcPr>
                          <w:p w14:paraId="328F9786"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300</w:t>
                            </w:r>
                          </w:p>
                        </w:tc>
                      </w:tr>
                      <w:tr w:rsidR="00790E56" w:rsidRPr="001C5505" w14:paraId="79812DD4" w14:textId="77777777" w:rsidTr="00976921">
                        <w:trPr>
                          <w:trHeight w:val="83"/>
                          <w:jc w:val="center"/>
                        </w:trPr>
                        <w:tc>
                          <w:tcPr>
                            <w:tcW w:w="1968" w:type="dxa"/>
                            <w:tcBorders>
                              <w:right w:val="nil"/>
                            </w:tcBorders>
                          </w:tcPr>
                          <w:p w14:paraId="35DD996C"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Mean contact force (N)</w:t>
                            </w:r>
                          </w:p>
                        </w:tc>
                        <w:tc>
                          <w:tcPr>
                            <w:tcW w:w="777" w:type="dxa"/>
                            <w:shd w:val="clear" w:color="auto" w:fill="auto"/>
                            <w:vAlign w:val="center"/>
                          </w:tcPr>
                          <w:p w14:paraId="11539C9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110~120</w:t>
                            </w:r>
                          </w:p>
                        </w:tc>
                        <w:tc>
                          <w:tcPr>
                            <w:tcW w:w="927" w:type="dxa"/>
                            <w:shd w:val="clear" w:color="auto" w:fill="auto"/>
                            <w:vAlign w:val="center"/>
                          </w:tcPr>
                          <w:p w14:paraId="4FAA9329"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110~120</w:t>
                            </w:r>
                          </w:p>
                        </w:tc>
                        <w:tc>
                          <w:tcPr>
                            <w:tcW w:w="767" w:type="dxa"/>
                            <w:shd w:val="clear" w:color="auto" w:fill="auto"/>
                          </w:tcPr>
                          <w:p w14:paraId="5DDC6AFA" w14:textId="77777777" w:rsidR="00790E56" w:rsidRPr="001C5505" w:rsidRDefault="00790E56" w:rsidP="004A2771">
                            <w:pPr>
                              <w:adjustRightInd w:val="0"/>
                              <w:snapToGrid w:val="0"/>
                              <w:spacing w:before="60" w:after="60"/>
                              <w:jc w:val="center"/>
                              <w:rPr>
                                <w:noProof/>
                                <w:sz w:val="16"/>
                                <w:szCs w:val="16"/>
                              </w:rPr>
                            </w:pPr>
                            <w:r>
                              <w:rPr>
                                <w:noProof/>
                                <w:sz w:val="16"/>
                                <w:szCs w:val="16"/>
                              </w:rPr>
                              <w:t>115</w:t>
                            </w:r>
                            <w:r w:rsidRPr="001C5505">
                              <w:rPr>
                                <w:noProof/>
                                <w:sz w:val="16"/>
                                <w:szCs w:val="16"/>
                              </w:rPr>
                              <w:t>.30</w:t>
                            </w:r>
                          </w:p>
                        </w:tc>
                        <w:tc>
                          <w:tcPr>
                            <w:tcW w:w="867" w:type="dxa"/>
                            <w:tcBorders>
                              <w:left w:val="nil"/>
                            </w:tcBorders>
                          </w:tcPr>
                          <w:p w14:paraId="6C00E5EA" w14:textId="77777777" w:rsidR="00790E56" w:rsidRPr="001C5505" w:rsidRDefault="00790E56" w:rsidP="004A2771">
                            <w:pPr>
                              <w:adjustRightInd w:val="0"/>
                              <w:snapToGrid w:val="0"/>
                              <w:spacing w:before="60" w:after="60"/>
                              <w:jc w:val="center"/>
                              <w:rPr>
                                <w:noProof/>
                                <w:sz w:val="16"/>
                                <w:szCs w:val="16"/>
                              </w:rPr>
                            </w:pPr>
                            <w:r>
                              <w:rPr>
                                <w:noProof/>
                                <w:sz w:val="16"/>
                                <w:szCs w:val="16"/>
                              </w:rPr>
                              <w:t>115.45</w:t>
                            </w:r>
                          </w:p>
                        </w:tc>
                      </w:tr>
                      <w:tr w:rsidR="00790E56" w:rsidRPr="001C5505" w14:paraId="77DA09DF" w14:textId="77777777" w:rsidTr="00976921">
                        <w:trPr>
                          <w:trHeight w:val="78"/>
                          <w:jc w:val="center"/>
                        </w:trPr>
                        <w:tc>
                          <w:tcPr>
                            <w:tcW w:w="1968" w:type="dxa"/>
                            <w:tcBorders>
                              <w:right w:val="nil"/>
                            </w:tcBorders>
                          </w:tcPr>
                          <w:p w14:paraId="6BC8068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Standard deviation (N)</w:t>
                            </w:r>
                          </w:p>
                        </w:tc>
                        <w:tc>
                          <w:tcPr>
                            <w:tcW w:w="777" w:type="dxa"/>
                            <w:shd w:val="clear" w:color="auto" w:fill="auto"/>
                            <w:vAlign w:val="center"/>
                          </w:tcPr>
                          <w:p w14:paraId="73AFC4F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26~31</w:t>
                            </w:r>
                          </w:p>
                        </w:tc>
                        <w:tc>
                          <w:tcPr>
                            <w:tcW w:w="927" w:type="dxa"/>
                            <w:shd w:val="clear" w:color="auto" w:fill="auto"/>
                            <w:vAlign w:val="center"/>
                          </w:tcPr>
                          <w:p w14:paraId="3923C95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32~40</w:t>
                            </w:r>
                          </w:p>
                        </w:tc>
                        <w:tc>
                          <w:tcPr>
                            <w:tcW w:w="767" w:type="dxa"/>
                            <w:shd w:val="clear" w:color="auto" w:fill="auto"/>
                          </w:tcPr>
                          <w:p w14:paraId="2CEFDC75"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26.72</w:t>
                            </w:r>
                          </w:p>
                        </w:tc>
                        <w:tc>
                          <w:tcPr>
                            <w:tcW w:w="867" w:type="dxa"/>
                            <w:tcBorders>
                              <w:left w:val="nil"/>
                            </w:tcBorders>
                          </w:tcPr>
                          <w:p w14:paraId="08E943C8" w14:textId="77777777" w:rsidR="00790E56" w:rsidRPr="001C5505" w:rsidRDefault="00790E56" w:rsidP="004A2771">
                            <w:pPr>
                              <w:adjustRightInd w:val="0"/>
                              <w:snapToGrid w:val="0"/>
                              <w:spacing w:before="60" w:after="60"/>
                              <w:jc w:val="center"/>
                              <w:rPr>
                                <w:noProof/>
                                <w:sz w:val="16"/>
                                <w:szCs w:val="16"/>
                              </w:rPr>
                            </w:pPr>
                            <w:r>
                              <w:rPr>
                                <w:noProof/>
                                <w:sz w:val="16"/>
                                <w:szCs w:val="16"/>
                              </w:rPr>
                              <w:t>34.56</w:t>
                            </w:r>
                          </w:p>
                        </w:tc>
                      </w:tr>
                      <w:tr w:rsidR="00790E56" w:rsidRPr="001C5505" w14:paraId="3F0F80E7" w14:textId="77777777" w:rsidTr="00976921">
                        <w:trPr>
                          <w:trHeight w:val="78"/>
                          <w:jc w:val="center"/>
                        </w:trPr>
                        <w:tc>
                          <w:tcPr>
                            <w:tcW w:w="1968" w:type="dxa"/>
                            <w:tcBorders>
                              <w:right w:val="nil"/>
                            </w:tcBorders>
                          </w:tcPr>
                          <w:p w14:paraId="02B9B563"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Max. statistic value (N)</w:t>
                            </w:r>
                          </w:p>
                        </w:tc>
                        <w:tc>
                          <w:tcPr>
                            <w:tcW w:w="777" w:type="dxa"/>
                            <w:shd w:val="clear" w:color="auto" w:fill="auto"/>
                            <w:vAlign w:val="center"/>
                          </w:tcPr>
                          <w:p w14:paraId="297056BB"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190~210</w:t>
                            </w:r>
                          </w:p>
                        </w:tc>
                        <w:tc>
                          <w:tcPr>
                            <w:tcW w:w="927" w:type="dxa"/>
                            <w:shd w:val="clear" w:color="auto" w:fill="auto"/>
                            <w:vAlign w:val="center"/>
                          </w:tcPr>
                          <w:p w14:paraId="55BC0D8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210~230</w:t>
                            </w:r>
                          </w:p>
                        </w:tc>
                        <w:tc>
                          <w:tcPr>
                            <w:tcW w:w="767" w:type="dxa"/>
                            <w:shd w:val="clear" w:color="auto" w:fill="auto"/>
                          </w:tcPr>
                          <w:p w14:paraId="2A5F59AB" w14:textId="77777777" w:rsidR="00790E56" w:rsidRPr="001C5505" w:rsidRDefault="00790E56" w:rsidP="004A2771">
                            <w:pPr>
                              <w:adjustRightInd w:val="0"/>
                              <w:snapToGrid w:val="0"/>
                              <w:spacing w:before="60" w:after="60"/>
                              <w:jc w:val="center"/>
                              <w:rPr>
                                <w:noProof/>
                                <w:sz w:val="16"/>
                                <w:szCs w:val="16"/>
                              </w:rPr>
                            </w:pPr>
                            <w:r>
                              <w:rPr>
                                <w:noProof/>
                                <w:sz w:val="16"/>
                                <w:szCs w:val="16"/>
                              </w:rPr>
                              <w:t>195</w:t>
                            </w:r>
                            <w:r w:rsidRPr="001C5505">
                              <w:rPr>
                                <w:noProof/>
                                <w:sz w:val="16"/>
                                <w:szCs w:val="16"/>
                              </w:rPr>
                              <w:t>.46</w:t>
                            </w:r>
                          </w:p>
                        </w:tc>
                        <w:tc>
                          <w:tcPr>
                            <w:tcW w:w="867" w:type="dxa"/>
                            <w:tcBorders>
                              <w:left w:val="nil"/>
                            </w:tcBorders>
                          </w:tcPr>
                          <w:p w14:paraId="26FFD15C" w14:textId="77777777" w:rsidR="00790E56" w:rsidRPr="001C5505" w:rsidRDefault="00790E56" w:rsidP="004A2771">
                            <w:pPr>
                              <w:adjustRightInd w:val="0"/>
                              <w:snapToGrid w:val="0"/>
                              <w:spacing w:before="60" w:after="60"/>
                              <w:jc w:val="center"/>
                              <w:rPr>
                                <w:noProof/>
                                <w:sz w:val="16"/>
                                <w:szCs w:val="16"/>
                              </w:rPr>
                            </w:pPr>
                            <w:r>
                              <w:rPr>
                                <w:noProof/>
                                <w:sz w:val="16"/>
                                <w:szCs w:val="16"/>
                              </w:rPr>
                              <w:t>219.13</w:t>
                            </w:r>
                          </w:p>
                        </w:tc>
                      </w:tr>
                      <w:tr w:rsidR="00790E56" w:rsidRPr="001C5505" w14:paraId="2F061905" w14:textId="77777777" w:rsidTr="00976921">
                        <w:trPr>
                          <w:trHeight w:val="78"/>
                          <w:jc w:val="center"/>
                        </w:trPr>
                        <w:tc>
                          <w:tcPr>
                            <w:tcW w:w="1968" w:type="dxa"/>
                            <w:tcBorders>
                              <w:right w:val="nil"/>
                            </w:tcBorders>
                          </w:tcPr>
                          <w:p w14:paraId="50D0E686"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Min. statistic value (N)</w:t>
                            </w:r>
                          </w:p>
                        </w:tc>
                        <w:tc>
                          <w:tcPr>
                            <w:tcW w:w="777" w:type="dxa"/>
                            <w:shd w:val="clear" w:color="auto" w:fill="auto"/>
                            <w:vAlign w:val="center"/>
                          </w:tcPr>
                          <w:p w14:paraId="79287CE4"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20~40</w:t>
                            </w:r>
                          </w:p>
                        </w:tc>
                        <w:tc>
                          <w:tcPr>
                            <w:tcW w:w="927" w:type="dxa"/>
                            <w:shd w:val="clear" w:color="auto" w:fill="auto"/>
                            <w:vAlign w:val="center"/>
                          </w:tcPr>
                          <w:p w14:paraId="214C2B58"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-5~20</w:t>
                            </w:r>
                          </w:p>
                        </w:tc>
                        <w:tc>
                          <w:tcPr>
                            <w:tcW w:w="767" w:type="dxa"/>
                            <w:shd w:val="clear" w:color="auto" w:fill="auto"/>
                          </w:tcPr>
                          <w:p w14:paraId="022793D5" w14:textId="77777777" w:rsidR="00790E56" w:rsidRPr="001C5505" w:rsidRDefault="00790E56" w:rsidP="004A2771">
                            <w:pPr>
                              <w:adjustRightInd w:val="0"/>
                              <w:snapToGrid w:val="0"/>
                              <w:spacing w:before="60" w:after="60"/>
                              <w:jc w:val="center"/>
                              <w:rPr>
                                <w:noProof/>
                                <w:sz w:val="16"/>
                                <w:szCs w:val="16"/>
                              </w:rPr>
                            </w:pPr>
                            <w:r>
                              <w:rPr>
                                <w:noProof/>
                                <w:sz w:val="16"/>
                                <w:szCs w:val="16"/>
                              </w:rPr>
                              <w:t>35</w:t>
                            </w:r>
                            <w:r w:rsidRPr="001C5505">
                              <w:rPr>
                                <w:noProof/>
                                <w:sz w:val="16"/>
                                <w:szCs w:val="16"/>
                              </w:rPr>
                              <w:t>.14</w:t>
                            </w:r>
                          </w:p>
                        </w:tc>
                        <w:tc>
                          <w:tcPr>
                            <w:tcW w:w="867" w:type="dxa"/>
                            <w:tcBorders>
                              <w:left w:val="nil"/>
                            </w:tcBorders>
                          </w:tcPr>
                          <w:p w14:paraId="435F0315" w14:textId="77777777" w:rsidR="00790E56" w:rsidRPr="001C5505" w:rsidRDefault="00790E56" w:rsidP="004A2771">
                            <w:pPr>
                              <w:adjustRightInd w:val="0"/>
                              <w:snapToGrid w:val="0"/>
                              <w:spacing w:before="60" w:after="60"/>
                              <w:jc w:val="center"/>
                              <w:rPr>
                                <w:noProof/>
                                <w:sz w:val="16"/>
                                <w:szCs w:val="16"/>
                              </w:rPr>
                            </w:pPr>
                            <w:r>
                              <w:rPr>
                                <w:noProof/>
                                <w:sz w:val="16"/>
                                <w:szCs w:val="16"/>
                              </w:rPr>
                              <w:t>11.77</w:t>
                            </w:r>
                          </w:p>
                        </w:tc>
                      </w:tr>
                      <w:tr w:rsidR="00790E56" w:rsidRPr="001C5505" w14:paraId="2D687B7F" w14:textId="77777777" w:rsidTr="00976921">
                        <w:trPr>
                          <w:trHeight w:val="83"/>
                          <w:jc w:val="center"/>
                        </w:trPr>
                        <w:tc>
                          <w:tcPr>
                            <w:tcW w:w="1968" w:type="dxa"/>
                            <w:tcBorders>
                              <w:right w:val="nil"/>
                            </w:tcBorders>
                          </w:tcPr>
                          <w:p w14:paraId="17FA9DE0"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Max. real value (N)</w:t>
                            </w:r>
                          </w:p>
                        </w:tc>
                        <w:tc>
                          <w:tcPr>
                            <w:tcW w:w="777" w:type="dxa"/>
                            <w:shd w:val="clear" w:color="auto" w:fill="auto"/>
                            <w:vAlign w:val="center"/>
                          </w:tcPr>
                          <w:p w14:paraId="048751AD"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175~210</w:t>
                            </w:r>
                          </w:p>
                        </w:tc>
                        <w:tc>
                          <w:tcPr>
                            <w:tcW w:w="927" w:type="dxa"/>
                            <w:shd w:val="clear" w:color="auto" w:fill="auto"/>
                            <w:vAlign w:val="center"/>
                          </w:tcPr>
                          <w:p w14:paraId="56550F45"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190~225</w:t>
                            </w:r>
                          </w:p>
                        </w:tc>
                        <w:tc>
                          <w:tcPr>
                            <w:tcW w:w="767" w:type="dxa"/>
                            <w:shd w:val="clear" w:color="auto" w:fill="auto"/>
                          </w:tcPr>
                          <w:p w14:paraId="1837B77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191.13</w:t>
                            </w:r>
                          </w:p>
                        </w:tc>
                        <w:tc>
                          <w:tcPr>
                            <w:tcW w:w="867" w:type="dxa"/>
                            <w:tcBorders>
                              <w:left w:val="nil"/>
                            </w:tcBorders>
                          </w:tcPr>
                          <w:p w14:paraId="2C860B33" w14:textId="77777777" w:rsidR="00790E56" w:rsidRPr="001C5505" w:rsidRDefault="00790E56" w:rsidP="004A2771">
                            <w:pPr>
                              <w:adjustRightInd w:val="0"/>
                              <w:snapToGrid w:val="0"/>
                              <w:spacing w:before="60" w:after="60"/>
                              <w:jc w:val="center"/>
                              <w:rPr>
                                <w:noProof/>
                                <w:sz w:val="16"/>
                                <w:szCs w:val="16"/>
                              </w:rPr>
                            </w:pPr>
                            <w:r>
                              <w:rPr>
                                <w:noProof/>
                                <w:sz w:val="16"/>
                                <w:szCs w:val="16"/>
                              </w:rPr>
                              <w:t>196.16</w:t>
                            </w:r>
                          </w:p>
                        </w:tc>
                      </w:tr>
                      <w:tr w:rsidR="00790E56" w:rsidRPr="001C5505" w14:paraId="05B2E291" w14:textId="77777777" w:rsidTr="00976921">
                        <w:trPr>
                          <w:trHeight w:val="83"/>
                          <w:jc w:val="center"/>
                        </w:trPr>
                        <w:tc>
                          <w:tcPr>
                            <w:tcW w:w="1968" w:type="dxa"/>
                            <w:tcBorders>
                              <w:right w:val="nil"/>
                            </w:tcBorders>
                          </w:tcPr>
                          <w:p w14:paraId="1C56740E"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Min. real value (N)</w:t>
                            </w:r>
                          </w:p>
                        </w:tc>
                        <w:tc>
                          <w:tcPr>
                            <w:tcW w:w="777" w:type="dxa"/>
                            <w:shd w:val="clear" w:color="auto" w:fill="auto"/>
                            <w:vAlign w:val="center"/>
                          </w:tcPr>
                          <w:p w14:paraId="3BAF0A6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50~75</w:t>
                            </w:r>
                          </w:p>
                        </w:tc>
                        <w:tc>
                          <w:tcPr>
                            <w:tcW w:w="927" w:type="dxa"/>
                            <w:shd w:val="clear" w:color="auto" w:fill="auto"/>
                            <w:vAlign w:val="center"/>
                          </w:tcPr>
                          <w:p w14:paraId="452F495E"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30~55</w:t>
                            </w:r>
                          </w:p>
                        </w:tc>
                        <w:tc>
                          <w:tcPr>
                            <w:tcW w:w="767" w:type="dxa"/>
                            <w:shd w:val="clear" w:color="auto" w:fill="auto"/>
                          </w:tcPr>
                          <w:p w14:paraId="421E723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65.79</w:t>
                            </w:r>
                          </w:p>
                        </w:tc>
                        <w:tc>
                          <w:tcPr>
                            <w:tcW w:w="867" w:type="dxa"/>
                            <w:tcBorders>
                              <w:left w:val="nil"/>
                            </w:tcBorders>
                          </w:tcPr>
                          <w:p w14:paraId="2510845E" w14:textId="77777777" w:rsidR="00790E56" w:rsidRPr="001C5505" w:rsidRDefault="00790E56" w:rsidP="004A2771">
                            <w:pPr>
                              <w:adjustRightInd w:val="0"/>
                              <w:snapToGrid w:val="0"/>
                              <w:spacing w:before="60" w:after="60"/>
                              <w:jc w:val="center"/>
                              <w:rPr>
                                <w:noProof/>
                                <w:sz w:val="16"/>
                                <w:szCs w:val="16"/>
                              </w:rPr>
                            </w:pPr>
                            <w:r>
                              <w:rPr>
                                <w:noProof/>
                                <w:sz w:val="16"/>
                                <w:szCs w:val="16"/>
                              </w:rPr>
                              <w:t>37.37</w:t>
                            </w:r>
                          </w:p>
                        </w:tc>
                      </w:tr>
                      <w:tr w:rsidR="00790E56" w:rsidRPr="001C5505" w14:paraId="7F6F9917" w14:textId="77777777" w:rsidTr="00976921">
                        <w:trPr>
                          <w:trHeight w:val="83"/>
                          <w:jc w:val="center"/>
                        </w:trPr>
                        <w:tc>
                          <w:tcPr>
                            <w:tcW w:w="1968" w:type="dxa"/>
                            <w:tcBorders>
                              <w:right w:val="nil"/>
                            </w:tcBorders>
                          </w:tcPr>
                          <w:p w14:paraId="3AAA950A"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Max. uplift at support(mm)</w:t>
                            </w:r>
                          </w:p>
                        </w:tc>
                        <w:tc>
                          <w:tcPr>
                            <w:tcW w:w="777" w:type="dxa"/>
                            <w:shd w:val="clear" w:color="auto" w:fill="auto"/>
                            <w:vAlign w:val="center"/>
                          </w:tcPr>
                          <w:p w14:paraId="3D247B99"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48~55</w:t>
                            </w:r>
                          </w:p>
                        </w:tc>
                        <w:tc>
                          <w:tcPr>
                            <w:tcW w:w="927" w:type="dxa"/>
                            <w:shd w:val="clear" w:color="auto" w:fill="auto"/>
                            <w:vAlign w:val="center"/>
                          </w:tcPr>
                          <w:p w14:paraId="3BA663B1"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55~65</w:t>
                            </w:r>
                          </w:p>
                        </w:tc>
                        <w:tc>
                          <w:tcPr>
                            <w:tcW w:w="767" w:type="dxa"/>
                            <w:shd w:val="clear" w:color="auto" w:fill="auto"/>
                          </w:tcPr>
                          <w:p w14:paraId="794B3F3C"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52.06</w:t>
                            </w:r>
                          </w:p>
                        </w:tc>
                        <w:tc>
                          <w:tcPr>
                            <w:tcW w:w="867" w:type="dxa"/>
                            <w:tcBorders>
                              <w:left w:val="nil"/>
                            </w:tcBorders>
                          </w:tcPr>
                          <w:p w14:paraId="56C5DB01"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60.73</w:t>
                            </w:r>
                          </w:p>
                        </w:tc>
                      </w:tr>
                      <w:tr w:rsidR="00790E56" w:rsidRPr="001C5505" w14:paraId="0D9DC18C" w14:textId="77777777" w:rsidTr="00976921">
                        <w:trPr>
                          <w:trHeight w:val="83"/>
                          <w:jc w:val="center"/>
                        </w:trPr>
                        <w:tc>
                          <w:tcPr>
                            <w:tcW w:w="1968" w:type="dxa"/>
                            <w:tcBorders>
                              <w:bottom w:val="single" w:sz="4" w:space="0" w:color="auto"/>
                              <w:right w:val="nil"/>
                            </w:tcBorders>
                          </w:tcPr>
                          <w:p w14:paraId="7750FE7D" w14:textId="77777777" w:rsidR="00790E56" w:rsidRPr="001C5505" w:rsidRDefault="00790E56" w:rsidP="004A2771">
                            <w:pPr>
                              <w:adjustRightInd w:val="0"/>
                              <w:snapToGrid w:val="0"/>
                              <w:spacing w:before="60" w:after="60"/>
                              <w:jc w:val="center"/>
                              <w:rPr>
                                <w:noProof/>
                                <w:sz w:val="16"/>
                                <w:szCs w:val="16"/>
                              </w:rPr>
                            </w:pPr>
                            <w:r>
                              <w:rPr>
                                <w:noProof/>
                                <w:sz w:val="16"/>
                                <w:szCs w:val="16"/>
                              </w:rPr>
                              <w:t>C</w:t>
                            </w:r>
                            <w:r w:rsidRPr="001C5505">
                              <w:rPr>
                                <w:noProof/>
                                <w:sz w:val="16"/>
                                <w:szCs w:val="16"/>
                              </w:rPr>
                              <w:t>ontact</w:t>
                            </w:r>
                            <w:r>
                              <w:rPr>
                                <w:noProof/>
                                <w:sz w:val="16"/>
                                <w:szCs w:val="16"/>
                              </w:rPr>
                              <w:t xml:space="preserve"> loss</w:t>
                            </w:r>
                          </w:p>
                        </w:tc>
                        <w:tc>
                          <w:tcPr>
                            <w:tcW w:w="777" w:type="dxa"/>
                            <w:tcBorders>
                              <w:bottom w:val="single" w:sz="4" w:space="0" w:color="auto"/>
                            </w:tcBorders>
                            <w:shd w:val="clear" w:color="auto" w:fill="auto"/>
                            <w:vAlign w:val="center"/>
                          </w:tcPr>
                          <w:p w14:paraId="793FFA6B"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c>
                          <w:tcPr>
                            <w:tcW w:w="927" w:type="dxa"/>
                            <w:tcBorders>
                              <w:bottom w:val="single" w:sz="4" w:space="0" w:color="auto"/>
                            </w:tcBorders>
                            <w:shd w:val="clear" w:color="auto" w:fill="auto"/>
                            <w:vAlign w:val="center"/>
                          </w:tcPr>
                          <w:p w14:paraId="2676C233"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c>
                          <w:tcPr>
                            <w:tcW w:w="767" w:type="dxa"/>
                            <w:tcBorders>
                              <w:bottom w:val="single" w:sz="4" w:space="0" w:color="auto"/>
                            </w:tcBorders>
                            <w:shd w:val="clear" w:color="auto" w:fill="auto"/>
                            <w:vAlign w:val="center"/>
                          </w:tcPr>
                          <w:p w14:paraId="3504E496"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c>
                          <w:tcPr>
                            <w:tcW w:w="867" w:type="dxa"/>
                            <w:tcBorders>
                              <w:left w:val="nil"/>
                              <w:bottom w:val="single" w:sz="4" w:space="0" w:color="auto"/>
                            </w:tcBorders>
                            <w:vAlign w:val="center"/>
                          </w:tcPr>
                          <w:p w14:paraId="17C221F7" w14:textId="77777777" w:rsidR="00790E56" w:rsidRPr="001C5505" w:rsidRDefault="00790E56" w:rsidP="004A2771">
                            <w:pPr>
                              <w:adjustRightInd w:val="0"/>
                              <w:snapToGrid w:val="0"/>
                              <w:spacing w:before="60" w:after="60"/>
                              <w:jc w:val="center"/>
                              <w:rPr>
                                <w:noProof/>
                                <w:sz w:val="16"/>
                                <w:szCs w:val="16"/>
                              </w:rPr>
                            </w:pPr>
                            <w:r w:rsidRPr="001C5505">
                              <w:rPr>
                                <w:noProof/>
                                <w:sz w:val="16"/>
                                <w:szCs w:val="16"/>
                              </w:rPr>
                              <w:t>0%</w:t>
                            </w:r>
                          </w:p>
                        </w:tc>
                      </w:tr>
                    </w:tbl>
                    <w:p w14:paraId="7816CFE7" w14:textId="77777777" w:rsidR="00790E56" w:rsidRPr="00E258D7" w:rsidRDefault="00790E56" w:rsidP="004A2771">
                      <w:pPr>
                        <w:pStyle w:val="FootnoteText"/>
                        <w:ind w:firstLine="0"/>
                      </w:pPr>
                    </w:p>
                  </w:txbxContent>
                </v:textbox>
                <w10:anchorlock/>
              </v:shape>
            </w:pict>
          </mc:Fallback>
        </mc:AlternateContent>
      </w:r>
    </w:p>
    <w:p w14:paraId="36D525C6" w14:textId="1480BD36" w:rsidR="00294A54" w:rsidRPr="009F045C" w:rsidRDefault="00294A54" w:rsidP="00294A54">
      <w:pPr>
        <w:adjustRightInd w:val="0"/>
        <w:snapToGrid w:val="0"/>
        <w:spacing w:line="360" w:lineRule="auto"/>
        <w:ind w:firstLine="202"/>
        <w:jc w:val="both"/>
        <w:rPr>
          <w:sz w:val="20"/>
          <w:szCs w:val="20"/>
          <w:lang w:val="x-none" w:eastAsia="zh-CN"/>
        </w:rPr>
      </w:pPr>
      <w:r w:rsidRPr="009F045C">
        <w:rPr>
          <w:sz w:val="20"/>
          <w:szCs w:val="20"/>
          <w:lang w:val="x-none" w:eastAsia="zh-CN"/>
        </w:rPr>
        <w:t xml:space="preserve">The </w:t>
      </w:r>
      <w:r w:rsidRPr="009F045C">
        <w:rPr>
          <w:sz w:val="20"/>
          <w:szCs w:val="20"/>
          <w:lang w:val="en-GB" w:eastAsia="zh-CN"/>
        </w:rPr>
        <w:t>second</w:t>
      </w:r>
      <w:r w:rsidRPr="009F045C">
        <w:rPr>
          <w:sz w:val="20"/>
          <w:szCs w:val="20"/>
          <w:lang w:val="x-none" w:eastAsia="zh-CN"/>
        </w:rPr>
        <w:t xml:space="preserve"> one is the newest benchmark proposed by </w:t>
      </w:r>
      <w:proofErr w:type="spellStart"/>
      <w:r w:rsidRPr="009F045C">
        <w:rPr>
          <w:sz w:val="20"/>
          <w:szCs w:val="20"/>
          <w:lang w:val="x-none" w:eastAsia="zh-CN"/>
        </w:rPr>
        <w:t>Bruni</w:t>
      </w:r>
      <w:proofErr w:type="spellEnd"/>
      <w:r w:rsidRPr="009F045C">
        <w:rPr>
          <w:sz w:val="20"/>
          <w:szCs w:val="20"/>
          <w:lang w:val="x-none" w:eastAsia="zh-CN"/>
        </w:rPr>
        <w:t xml:space="preserve"> </w:t>
      </w:r>
      <w:r w:rsidR="005F338A" w:rsidRPr="009F045C">
        <w:rPr>
          <w:sz w:val="20"/>
          <w:szCs w:val="20"/>
          <w:lang w:val="en-GB" w:eastAsia="zh-CN"/>
        </w:rPr>
        <w:t>et al. (</w:t>
      </w:r>
      <w:r w:rsidRPr="009F045C">
        <w:rPr>
          <w:sz w:val="20"/>
          <w:szCs w:val="20"/>
          <w:lang w:val="x-none" w:eastAsia="zh-CN"/>
        </w:rPr>
        <w:t>2015). Using the parameters of the benchmark model</w:t>
      </w:r>
      <w:r w:rsidR="005F338A" w:rsidRPr="009F045C">
        <w:rPr>
          <w:sz w:val="20"/>
          <w:szCs w:val="20"/>
          <w:lang w:val="x-none" w:eastAsia="zh-CN"/>
        </w:rPr>
        <w:t xml:space="preserve">, </w:t>
      </w:r>
      <w:r w:rsidRPr="009F045C">
        <w:rPr>
          <w:sz w:val="20"/>
          <w:szCs w:val="20"/>
          <w:lang w:val="x-none" w:eastAsia="zh-CN"/>
        </w:rPr>
        <w:t>the result of the initial</w:t>
      </w:r>
      <w:r w:rsidR="005F338A" w:rsidRPr="009F045C">
        <w:rPr>
          <w:sz w:val="20"/>
          <w:szCs w:val="20"/>
          <w:lang w:val="x-none" w:eastAsia="zh-CN"/>
        </w:rPr>
        <w:t xml:space="preserve"> configuration of </w:t>
      </w:r>
      <w:r w:rsidR="009C7572" w:rsidRPr="009F045C">
        <w:rPr>
          <w:sz w:val="20"/>
          <w:szCs w:val="20"/>
          <w:lang w:val="x-none" w:eastAsia="zh-CN"/>
        </w:rPr>
        <w:t xml:space="preserve">one-span </w:t>
      </w:r>
      <w:r w:rsidR="005F338A" w:rsidRPr="009F045C">
        <w:rPr>
          <w:sz w:val="20"/>
          <w:szCs w:val="20"/>
          <w:lang w:val="x-none" w:eastAsia="zh-CN"/>
        </w:rPr>
        <w:t>catenary</w:t>
      </w:r>
      <w:r w:rsidR="00B3227F" w:rsidRPr="009F045C">
        <w:rPr>
          <w:sz w:val="20"/>
          <w:szCs w:val="20"/>
          <w:lang w:val="en-GB" w:eastAsia="zh-CN"/>
        </w:rPr>
        <w:t xml:space="preserve"> is shown in </w:t>
      </w:r>
      <w:r w:rsidR="00B3227F" w:rsidRPr="009F045C">
        <w:rPr>
          <w:sz w:val="20"/>
          <w:szCs w:val="20"/>
          <w:lang w:val="x-none" w:eastAsia="zh-CN"/>
        </w:rPr>
        <w:t>Fig</w:t>
      </w:r>
      <w:r w:rsidR="00B3227F" w:rsidRPr="009F045C">
        <w:rPr>
          <w:sz w:val="20"/>
          <w:szCs w:val="20"/>
          <w:lang w:val="en-GB" w:eastAsia="zh-CN"/>
        </w:rPr>
        <w:t>ure</w:t>
      </w:r>
      <w:r w:rsidR="00B3227F" w:rsidRPr="009F045C">
        <w:rPr>
          <w:sz w:val="20"/>
          <w:szCs w:val="20"/>
          <w:lang w:val="x-none" w:eastAsia="zh-CN"/>
        </w:rPr>
        <w:t xml:space="preserve"> 8(a)</w:t>
      </w:r>
      <w:r w:rsidR="00B3227F" w:rsidRPr="009F045C">
        <w:rPr>
          <w:sz w:val="20"/>
          <w:szCs w:val="20"/>
          <w:lang w:val="en-GB" w:eastAsia="zh-CN"/>
        </w:rPr>
        <w:t xml:space="preserve"> and</w:t>
      </w:r>
      <w:r w:rsidR="005F338A" w:rsidRPr="009F045C">
        <w:rPr>
          <w:sz w:val="20"/>
          <w:szCs w:val="20"/>
          <w:lang w:val="x-none" w:eastAsia="zh-CN"/>
        </w:rPr>
        <w:t xml:space="preserve"> </w:t>
      </w:r>
      <w:r w:rsidRPr="009F045C">
        <w:rPr>
          <w:sz w:val="20"/>
          <w:szCs w:val="20"/>
          <w:lang w:val="x-none" w:eastAsia="zh-CN"/>
        </w:rPr>
        <w:t>the corresponding pre-sag of the contact wire</w:t>
      </w:r>
      <w:r w:rsidR="00B3227F" w:rsidRPr="009F045C">
        <w:rPr>
          <w:sz w:val="20"/>
          <w:szCs w:val="20"/>
          <w:lang w:val="en-GB" w:eastAsia="zh-CN"/>
        </w:rPr>
        <w:t xml:space="preserve"> </w:t>
      </w:r>
      <w:r w:rsidR="009C7572" w:rsidRPr="009F045C">
        <w:rPr>
          <w:sz w:val="20"/>
          <w:szCs w:val="20"/>
          <w:lang w:val="en-GB" w:eastAsia="zh-CN"/>
        </w:rPr>
        <w:t xml:space="preserve">is shown </w:t>
      </w:r>
      <w:r w:rsidR="00B3227F" w:rsidRPr="009F045C">
        <w:rPr>
          <w:sz w:val="20"/>
          <w:szCs w:val="20"/>
          <w:lang w:val="en-GB" w:eastAsia="zh-CN"/>
        </w:rPr>
        <w:t xml:space="preserve">in </w:t>
      </w:r>
      <w:r w:rsidR="00B3227F" w:rsidRPr="009F045C">
        <w:rPr>
          <w:sz w:val="20"/>
          <w:szCs w:val="20"/>
          <w:lang w:val="x-none" w:eastAsia="zh-CN"/>
        </w:rPr>
        <w:t>Fig</w:t>
      </w:r>
      <w:r w:rsidR="00B3227F" w:rsidRPr="009F045C">
        <w:rPr>
          <w:sz w:val="20"/>
          <w:szCs w:val="20"/>
          <w:lang w:val="en-GB" w:eastAsia="zh-CN"/>
        </w:rPr>
        <w:t>ure</w:t>
      </w:r>
      <w:r w:rsidR="00B3227F" w:rsidRPr="009F045C">
        <w:rPr>
          <w:sz w:val="20"/>
          <w:szCs w:val="20"/>
          <w:lang w:val="x-none" w:eastAsia="zh-CN"/>
        </w:rPr>
        <w:t xml:space="preserve"> 8(b)</w:t>
      </w:r>
      <w:r w:rsidRPr="009F045C">
        <w:rPr>
          <w:sz w:val="20"/>
          <w:szCs w:val="20"/>
          <w:lang w:val="x-none" w:eastAsia="zh-CN"/>
        </w:rPr>
        <w:t xml:space="preserve">. It can be observed that the maximum value of the pre-sag is 56.1mm, which has </w:t>
      </w:r>
      <w:r w:rsidR="00B3227F" w:rsidRPr="009F045C">
        <w:rPr>
          <w:sz w:val="20"/>
          <w:szCs w:val="20"/>
          <w:lang w:val="x-none" w:eastAsia="zh-CN"/>
        </w:rPr>
        <w:t xml:space="preserve">only </w:t>
      </w:r>
      <w:r w:rsidRPr="009F045C">
        <w:rPr>
          <w:sz w:val="20"/>
          <w:szCs w:val="20"/>
          <w:lang w:val="x-none" w:eastAsia="zh-CN"/>
        </w:rPr>
        <w:t xml:space="preserve">little difference </w:t>
      </w:r>
      <w:r w:rsidR="00B3227F" w:rsidRPr="009F045C">
        <w:rPr>
          <w:sz w:val="20"/>
          <w:szCs w:val="20"/>
          <w:lang w:val="en-GB" w:eastAsia="zh-CN"/>
        </w:rPr>
        <w:t>from</w:t>
      </w:r>
      <w:r w:rsidR="00B3227F" w:rsidRPr="009F045C">
        <w:rPr>
          <w:sz w:val="20"/>
          <w:szCs w:val="20"/>
          <w:lang w:val="x-none" w:eastAsia="zh-CN"/>
        </w:rPr>
        <w:t xml:space="preserve"> </w:t>
      </w:r>
      <w:r w:rsidRPr="009F045C">
        <w:rPr>
          <w:sz w:val="20"/>
          <w:szCs w:val="20"/>
          <w:lang w:val="x-none" w:eastAsia="zh-CN"/>
        </w:rPr>
        <w:t>the benchmark value (55mm).  For the verification of</w:t>
      </w:r>
      <w:r w:rsidR="005F338A" w:rsidRPr="009F045C">
        <w:rPr>
          <w:sz w:val="20"/>
          <w:szCs w:val="20"/>
          <w:lang w:val="x-none" w:eastAsia="zh-CN"/>
        </w:rPr>
        <w:t xml:space="preserve"> the dynamic performance, Table</w:t>
      </w:r>
      <w:r w:rsidRPr="009F045C">
        <w:rPr>
          <w:sz w:val="20"/>
          <w:szCs w:val="20"/>
          <w:lang w:val="x-none" w:eastAsia="zh-CN"/>
        </w:rPr>
        <w:t xml:space="preserve"> 2 shows the </w:t>
      </w:r>
      <w:r w:rsidRPr="009F045C">
        <w:rPr>
          <w:sz w:val="20"/>
          <w:szCs w:val="20"/>
          <w:lang w:val="en-GB" w:eastAsia="zh-CN"/>
        </w:rPr>
        <w:t xml:space="preserve">dynamic simulation </w:t>
      </w:r>
      <w:r w:rsidRPr="009F045C">
        <w:rPr>
          <w:sz w:val="20"/>
          <w:szCs w:val="20"/>
          <w:lang w:val="x-none" w:eastAsia="zh-CN"/>
        </w:rPr>
        <w:t xml:space="preserve">results compared </w:t>
      </w:r>
      <w:r w:rsidRPr="009F045C">
        <w:rPr>
          <w:sz w:val="20"/>
          <w:szCs w:val="20"/>
          <w:lang w:val="en-GB" w:eastAsia="zh-CN"/>
        </w:rPr>
        <w:t xml:space="preserve">with the benchmark </w:t>
      </w:r>
      <w:r w:rsidRPr="009F045C">
        <w:rPr>
          <w:sz w:val="20"/>
          <w:szCs w:val="20"/>
          <w:lang w:val="x-none" w:eastAsia="zh-CN"/>
        </w:rPr>
        <w:t xml:space="preserve">values. It is observed that only </w:t>
      </w:r>
      <w:r w:rsidRPr="009F045C">
        <w:rPr>
          <w:sz w:val="20"/>
          <w:szCs w:val="20"/>
          <w:lang w:val="en-GB" w:eastAsia="zh-CN"/>
        </w:rPr>
        <w:t xml:space="preserve">a </w:t>
      </w:r>
      <w:r w:rsidRPr="009F045C">
        <w:rPr>
          <w:sz w:val="20"/>
          <w:szCs w:val="20"/>
          <w:lang w:val="x-none" w:eastAsia="zh-CN"/>
        </w:rPr>
        <w:t>small difference exist</w:t>
      </w:r>
      <w:r w:rsidRPr="009F045C">
        <w:rPr>
          <w:sz w:val="20"/>
          <w:szCs w:val="20"/>
          <w:lang w:val="en-GB" w:eastAsia="zh-CN"/>
        </w:rPr>
        <w:t>s</w:t>
      </w:r>
      <w:r w:rsidRPr="009F045C">
        <w:rPr>
          <w:sz w:val="20"/>
          <w:szCs w:val="20"/>
          <w:lang w:val="x-none" w:eastAsia="zh-CN"/>
        </w:rPr>
        <w:t xml:space="preserve"> between the two </w:t>
      </w:r>
      <w:r w:rsidRPr="009F045C">
        <w:rPr>
          <w:sz w:val="20"/>
          <w:szCs w:val="20"/>
          <w:lang w:val="en-GB" w:eastAsia="zh-CN"/>
        </w:rPr>
        <w:t xml:space="preserve">sets of </w:t>
      </w:r>
      <w:r w:rsidRPr="009F045C">
        <w:rPr>
          <w:sz w:val="20"/>
          <w:szCs w:val="20"/>
          <w:lang w:val="x-none" w:eastAsia="zh-CN"/>
        </w:rPr>
        <w:t>results.</w:t>
      </w:r>
    </w:p>
    <w:p w14:paraId="0B734550" w14:textId="77777777" w:rsidR="0020576B" w:rsidRPr="009F045C" w:rsidRDefault="0020576B" w:rsidP="0020576B">
      <w:pPr>
        <w:adjustRightInd w:val="0"/>
        <w:snapToGrid w:val="0"/>
        <w:spacing w:line="360" w:lineRule="auto"/>
        <w:jc w:val="both"/>
        <w:rPr>
          <w:sz w:val="20"/>
          <w:szCs w:val="20"/>
          <w:lang w:val="x-none" w:eastAsia="zh-CN"/>
        </w:rPr>
      </w:pPr>
    </w:p>
    <w:p w14:paraId="741F871E" w14:textId="19D5EF59" w:rsidR="0020576B" w:rsidRPr="009F045C" w:rsidRDefault="0020576B" w:rsidP="0020576B">
      <w:pPr>
        <w:adjustRightInd w:val="0"/>
        <w:snapToGrid w:val="0"/>
        <w:spacing w:line="360" w:lineRule="auto"/>
        <w:jc w:val="both"/>
        <w:rPr>
          <w:lang w:val="x-none" w:eastAsia="zh-CN"/>
        </w:rPr>
      </w:pPr>
      <w:r w:rsidRPr="009F045C">
        <w:rPr>
          <w:noProof/>
          <w:lang w:val="en-GB" w:eastAsia="zh-CN"/>
        </w:rPr>
        <mc:AlternateContent>
          <mc:Choice Requires="wps">
            <w:drawing>
              <wp:inline distT="0" distB="0" distL="0" distR="0" wp14:anchorId="3F4BEBF2" wp14:editId="021F725F">
                <wp:extent cx="3147060" cy="1781175"/>
                <wp:effectExtent l="0" t="0" r="0" b="9525"/>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67DA4" w14:textId="77777777" w:rsidR="00790E56" w:rsidRPr="0020576B" w:rsidRDefault="00790E56" w:rsidP="0020576B">
                            <w:pPr>
                              <w:adjustRightInd w:val="0"/>
                              <w:snapToGrid w:val="0"/>
                              <w:jc w:val="both"/>
                              <w:rPr>
                                <w:sz w:val="16"/>
                                <w:szCs w:val="16"/>
                              </w:rPr>
                            </w:pPr>
                            <w:r w:rsidRPr="0020576B">
                              <w:rPr>
                                <w:sz w:val="16"/>
                                <w:szCs w:val="16"/>
                              </w:rPr>
                              <w:object w:dxaOrig="8880" w:dyaOrig="4560" w14:anchorId="3D2B9DEE">
                                <v:shape id="_x0000_i1120" type="#_x0000_t75" style="width:248pt;height:127pt" o:ole="">
                                  <v:imagedata r:id="rId196" o:title=""/>
                                </v:shape>
                                <o:OLEObject Type="Embed" ProgID="Visio.Drawing.15" ShapeID="_x0000_i1120" DrawAspect="Content" ObjectID="_1548148269" r:id="rId197"/>
                              </w:object>
                            </w:r>
                          </w:p>
                          <w:p w14:paraId="0A1ECFAD" w14:textId="77777777" w:rsidR="00790E56" w:rsidRPr="0020576B" w:rsidRDefault="00790E56" w:rsidP="0020576B">
                            <w:pPr>
                              <w:adjustRightInd w:val="0"/>
                              <w:snapToGrid w:val="0"/>
                              <w:jc w:val="center"/>
                              <w:rPr>
                                <w:sz w:val="16"/>
                                <w:szCs w:val="16"/>
                                <w:lang w:val="x-none" w:eastAsia="zh-CN"/>
                              </w:rPr>
                            </w:pPr>
                            <w:r w:rsidRPr="0020576B">
                              <w:rPr>
                                <w:sz w:val="16"/>
                                <w:szCs w:val="16"/>
                              </w:rPr>
                              <w:t xml:space="preserve">         (a)</w:t>
                            </w:r>
                          </w:p>
                          <w:p w14:paraId="3672709A" w14:textId="478E67A9" w:rsidR="00790E56" w:rsidRPr="00B3227F" w:rsidRDefault="00790E56" w:rsidP="0020576B">
                            <w:pPr>
                              <w:adjustRightInd w:val="0"/>
                              <w:snapToGrid w:val="0"/>
                              <w:ind w:right="440"/>
                              <w:jc w:val="both"/>
                              <w:rPr>
                                <w:sz w:val="16"/>
                                <w:szCs w:val="16"/>
                                <w:lang w:eastAsia="zh-CN"/>
                              </w:rPr>
                            </w:pPr>
                          </w:p>
                        </w:txbxContent>
                      </wps:txbx>
                      <wps:bodyPr rot="0" vert="horz" wrap="square" lIns="0" tIns="0" rIns="0" bIns="0" anchor="t" anchorCtr="0" upright="1">
                        <a:noAutofit/>
                      </wps:bodyPr>
                    </wps:wsp>
                  </a:graphicData>
                </a:graphic>
              </wp:inline>
            </w:drawing>
          </mc:Choice>
          <mc:Fallback xmlns:w15="http://schemas.microsoft.com/office/word/2012/wordml">
            <w:pict>
              <v:shape w14:anchorId="3F4BEBF2" id="Text Box 8" o:spid="_x0000_s1037" type="#_x0000_t202" style="width:247.8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HPfQIAAAg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" stroked="f">
                <v:textbox inset="0,0,0,0">
                  <w:txbxContent>
                    <w:p w14:paraId="4D567DA4" w14:textId="77777777" w:rsidR="00790E56" w:rsidRPr="0020576B" w:rsidRDefault="00790E56" w:rsidP="0020576B">
                      <w:pPr>
                        <w:adjustRightInd w:val="0"/>
                        <w:snapToGrid w:val="0"/>
                        <w:jc w:val="both"/>
                        <w:rPr>
                          <w:sz w:val="16"/>
                          <w:szCs w:val="16"/>
                        </w:rPr>
                      </w:pPr>
                      <w:r w:rsidRPr="0020576B">
                        <w:rPr>
                          <w:sz w:val="16"/>
                          <w:szCs w:val="16"/>
                        </w:rPr>
                        <w:object w:dxaOrig="8880" w:dyaOrig="4560" w14:anchorId="3D2B9DEE">
                          <v:shape id="_x0000_i1216" type="#_x0000_t75" style="width:248pt;height:127pt" o:ole="">
                            <v:imagedata r:id="rId198" o:title=""/>
                          </v:shape>
                          <o:OLEObject Type="Embed" ProgID="Visio.Drawing.15" ShapeID="_x0000_i1216" DrawAspect="Content" ObjectID="_1514494853" r:id="rId199"/>
                        </w:object>
                      </w:r>
                    </w:p>
                    <w:p w14:paraId="0A1ECFAD" w14:textId="77777777" w:rsidR="00790E56" w:rsidRPr="0020576B" w:rsidRDefault="00790E56" w:rsidP="0020576B">
                      <w:pPr>
                        <w:adjustRightInd w:val="0"/>
                        <w:snapToGrid w:val="0"/>
                        <w:jc w:val="center"/>
                        <w:rPr>
                          <w:sz w:val="16"/>
                          <w:szCs w:val="16"/>
                          <w:lang w:val="x-none" w:eastAsia="zh-CN"/>
                        </w:rPr>
                      </w:pPr>
                      <w:r w:rsidRPr="0020576B">
                        <w:rPr>
                          <w:sz w:val="16"/>
                          <w:szCs w:val="16"/>
                        </w:rPr>
                        <w:t xml:space="preserve">         (a)</w:t>
                      </w:r>
                    </w:p>
                    <w:p w14:paraId="3672709A" w14:textId="478E67A9" w:rsidR="00790E56" w:rsidRPr="00B3227F" w:rsidRDefault="00790E56" w:rsidP="0020576B">
                      <w:pPr>
                        <w:adjustRightInd w:val="0"/>
                        <w:snapToGrid w:val="0"/>
                        <w:ind w:right="440"/>
                        <w:jc w:val="both"/>
                        <w:rPr>
                          <w:sz w:val="16"/>
                          <w:szCs w:val="16"/>
                          <w:lang w:eastAsia="zh-CN"/>
                        </w:rPr>
                      </w:pPr>
                    </w:p>
                  </w:txbxContent>
                </v:textbox>
                <w10:anchorlock/>
              </v:shape>
            </w:pict>
          </mc:Fallback>
        </mc:AlternateContent>
      </w:r>
    </w:p>
    <w:p w14:paraId="4E814FAD" w14:textId="77777777" w:rsidR="00294A54" w:rsidRPr="009F045C" w:rsidRDefault="00294A54" w:rsidP="00294A54">
      <w:pPr>
        <w:adjustRightInd w:val="0"/>
        <w:snapToGrid w:val="0"/>
        <w:spacing w:line="360" w:lineRule="auto"/>
        <w:jc w:val="both"/>
        <w:rPr>
          <w:lang w:val="x-none" w:eastAsia="zh-CN"/>
        </w:rPr>
      </w:pPr>
      <w:r w:rsidRPr="009F045C">
        <w:rPr>
          <w:noProof/>
          <w:lang w:val="en-GB" w:eastAsia="zh-CN"/>
        </w:rPr>
        <w:lastRenderedPageBreak/>
        <mc:AlternateContent>
          <mc:Choice Requires="wps">
            <w:drawing>
              <wp:inline distT="0" distB="0" distL="0" distR="0" wp14:anchorId="371487DC" wp14:editId="31B80FF6">
                <wp:extent cx="3147060" cy="203835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7B8E1" w14:textId="060C391E" w:rsidR="00790E56" w:rsidRDefault="00790E56" w:rsidP="0020576B">
                            <w:pPr>
                              <w:adjustRightInd w:val="0"/>
                              <w:snapToGrid w:val="0"/>
                              <w:ind w:right="440"/>
                              <w:jc w:val="center"/>
                              <w:rPr>
                                <w:color w:val="0070C0"/>
                              </w:rPr>
                            </w:pPr>
                            <w:r w:rsidRPr="0064140F">
                              <w:rPr>
                                <w:color w:val="0070C0"/>
                              </w:rPr>
                              <w:object w:dxaOrig="9031" w:dyaOrig="4560" w14:anchorId="18083566">
                                <v:shape id="_x0000_i1122" type="#_x0000_t75" style="width:247.5pt;height:125pt" o:ole="">
                                  <v:imagedata r:id="rId200" o:title=""/>
                                </v:shape>
                                <o:OLEObject Type="Embed" ProgID="Visio.Drawing.15" ShapeID="_x0000_i1122" DrawAspect="Content" ObjectID="_1548148270" r:id="rId201"/>
                              </w:object>
                            </w:r>
                            <w:r>
                              <w:rPr>
                                <w:color w:val="0070C0"/>
                              </w:rPr>
                              <w:t xml:space="preserve">                  </w:t>
                            </w:r>
                            <w:r w:rsidRPr="00B3227F">
                              <w:rPr>
                                <w:sz w:val="16"/>
                                <w:szCs w:val="16"/>
                              </w:rPr>
                              <w:t>(b)</w:t>
                            </w:r>
                          </w:p>
                          <w:p w14:paraId="1DC9ECCE" w14:textId="30AC40F8" w:rsidR="00790E56" w:rsidRPr="00B3227F" w:rsidRDefault="00790E56" w:rsidP="00A84DD3">
                            <w:pPr>
                              <w:adjustRightInd w:val="0"/>
                              <w:snapToGrid w:val="0"/>
                              <w:ind w:right="440"/>
                              <w:jc w:val="both"/>
                              <w:rPr>
                                <w:sz w:val="16"/>
                                <w:szCs w:val="16"/>
                                <w:lang w:eastAsia="zh-CN"/>
                              </w:rPr>
                            </w:pPr>
                            <w:proofErr w:type="gramStart"/>
                            <w:r w:rsidRPr="00B3227F">
                              <w:rPr>
                                <w:b/>
                                <w:sz w:val="16"/>
                                <w:szCs w:val="16"/>
                              </w:rPr>
                              <w:t>Figure 8.</w:t>
                            </w:r>
                            <w:proofErr w:type="gramEnd"/>
                            <w:r w:rsidRPr="00B3227F">
                              <w:rPr>
                                <w:sz w:val="16"/>
                                <w:szCs w:val="16"/>
                              </w:rPr>
                              <w:t xml:space="preserve"> Initial configuration of catenary (a); Initial pre-sag of contact wire (b)</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371487DC" id="_x0000_s1038" type="#_x0000_t202" style="width:247.8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wafgIAAAg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" stroked="f">
                <v:textbox inset="0,0,0,0">
                  <w:txbxContent>
                    <w:p w14:paraId="0CE7B8E1" w14:textId="060C391E" w:rsidR="00790E56" w:rsidRDefault="00790E56" w:rsidP="0020576B">
                      <w:pPr>
                        <w:adjustRightInd w:val="0"/>
                        <w:snapToGrid w:val="0"/>
                        <w:ind w:right="440"/>
                        <w:jc w:val="center"/>
                        <w:rPr>
                          <w:color w:val="0070C0"/>
                        </w:rPr>
                      </w:pPr>
                      <w:r w:rsidRPr="0064140F">
                        <w:rPr>
                          <w:color w:val="0070C0"/>
                        </w:rPr>
                        <w:object w:dxaOrig="9031" w:dyaOrig="4560" w14:anchorId="18083566">
                          <v:shape id="_x0000_i1217" type="#_x0000_t75" style="width:247.5pt;height:125pt" o:ole="">
                            <v:imagedata r:id="rId202" o:title=""/>
                          </v:shape>
                          <o:OLEObject Type="Embed" ProgID="Visio.Drawing.15" ShapeID="_x0000_i1217" DrawAspect="Content" ObjectID="_1514494854" r:id="rId203"/>
                        </w:object>
                      </w:r>
                      <w:r>
                        <w:rPr>
                          <w:color w:val="0070C0"/>
                        </w:rPr>
                        <w:t xml:space="preserve">                  </w:t>
                      </w:r>
                      <w:r w:rsidRPr="00B3227F">
                        <w:rPr>
                          <w:sz w:val="16"/>
                          <w:szCs w:val="16"/>
                        </w:rPr>
                        <w:t>(b)</w:t>
                      </w:r>
                    </w:p>
                    <w:p w14:paraId="1DC9ECCE" w14:textId="30AC40F8" w:rsidR="00790E56" w:rsidRPr="00B3227F" w:rsidRDefault="00790E56" w:rsidP="00A84DD3">
                      <w:pPr>
                        <w:adjustRightInd w:val="0"/>
                        <w:snapToGrid w:val="0"/>
                        <w:ind w:right="440"/>
                        <w:jc w:val="both"/>
                        <w:rPr>
                          <w:sz w:val="16"/>
                          <w:szCs w:val="16"/>
                          <w:lang w:eastAsia="zh-CN"/>
                        </w:rPr>
                      </w:pPr>
                      <w:r w:rsidRPr="00B3227F">
                        <w:rPr>
                          <w:b/>
                          <w:sz w:val="16"/>
                          <w:szCs w:val="16"/>
                        </w:rPr>
                        <w:t>Figure 8.</w:t>
                      </w:r>
                      <w:r w:rsidRPr="00B3227F">
                        <w:rPr>
                          <w:sz w:val="16"/>
                          <w:szCs w:val="16"/>
                        </w:rPr>
                        <w:t xml:space="preserve"> Initial configuration of catenary (a); Initial pre-sag of contact wire (b)</w:t>
                      </w:r>
                    </w:p>
                  </w:txbxContent>
                </v:textbox>
                <w10:anchorlock/>
              </v:shape>
            </w:pict>
          </mc:Fallback>
        </mc:AlternateContent>
      </w:r>
    </w:p>
    <w:p w14:paraId="51DA87D9" w14:textId="77777777" w:rsidR="00294A54" w:rsidRPr="009F045C" w:rsidRDefault="00294A54" w:rsidP="00294A54">
      <w:pPr>
        <w:adjustRightInd w:val="0"/>
        <w:snapToGrid w:val="0"/>
        <w:spacing w:line="360" w:lineRule="auto"/>
        <w:jc w:val="both"/>
        <w:rPr>
          <w:lang w:val="x-none" w:eastAsia="zh-CN"/>
        </w:rPr>
      </w:pPr>
      <w:r w:rsidRPr="009F045C">
        <w:rPr>
          <w:noProof/>
          <w:lang w:val="en-GB" w:eastAsia="zh-CN"/>
        </w:rPr>
        <mc:AlternateContent>
          <mc:Choice Requires="wps">
            <w:drawing>
              <wp:inline distT="0" distB="0" distL="0" distR="0" wp14:anchorId="639604F0" wp14:editId="0D485A3C">
                <wp:extent cx="3246699" cy="2413000"/>
                <wp:effectExtent l="0" t="0" r="0" b="63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699" cy="241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9A54E" w14:textId="77777777" w:rsidR="00790E56" w:rsidRPr="007C10B5" w:rsidRDefault="00790E56" w:rsidP="00B3227F">
                            <w:pPr>
                              <w:spacing w:after="120"/>
                              <w:jc w:val="both"/>
                              <w:rPr>
                                <w:sz w:val="16"/>
                                <w:szCs w:val="16"/>
                              </w:rPr>
                            </w:pPr>
                            <w:proofErr w:type="gramStart"/>
                            <w:r w:rsidRPr="00C76E99">
                              <w:rPr>
                                <w:rFonts w:hint="eastAsia"/>
                                <w:sz w:val="16"/>
                                <w:szCs w:val="16"/>
                              </w:rPr>
                              <w:t>Tab</w:t>
                            </w:r>
                            <w:r>
                              <w:rPr>
                                <w:rFonts w:hint="eastAsia"/>
                                <w:sz w:val="16"/>
                                <w:szCs w:val="16"/>
                              </w:rPr>
                              <w:t>le 2</w:t>
                            </w:r>
                            <w:r w:rsidRPr="007C10B5">
                              <w:rPr>
                                <w:rFonts w:hint="eastAsia"/>
                                <w:sz w:val="16"/>
                                <w:szCs w:val="16"/>
                              </w:rPr>
                              <w:t>.</w:t>
                            </w:r>
                            <w:proofErr w:type="gramEnd"/>
                            <w:r w:rsidRPr="007C10B5">
                              <w:rPr>
                                <w:rFonts w:hint="eastAsia"/>
                                <w:sz w:val="16"/>
                                <w:szCs w:val="16"/>
                              </w:rPr>
                              <w:t xml:space="preserve"> </w:t>
                            </w:r>
                            <w:r>
                              <w:rPr>
                                <w:sz w:val="16"/>
                                <w:szCs w:val="16"/>
                              </w:rPr>
                              <w:t>Validation of present model according to</w:t>
                            </w:r>
                            <w:r w:rsidRPr="007C10B5">
                              <w:rPr>
                                <w:sz w:val="16"/>
                                <w:szCs w:val="16"/>
                              </w:rPr>
                              <w:t xml:space="preserve"> the benchmark results</w:t>
                            </w:r>
                          </w:p>
                          <w:tbl>
                            <w:tblPr>
                              <w:tblW w:w="487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56"/>
                              <w:gridCol w:w="972"/>
                              <w:gridCol w:w="936"/>
                              <w:gridCol w:w="914"/>
                            </w:tblGrid>
                            <w:tr w:rsidR="00790E56" w:rsidRPr="00E04345" w14:paraId="13A1D356" w14:textId="77777777" w:rsidTr="00A84DD3">
                              <w:trPr>
                                <w:trHeight w:val="430"/>
                                <w:jc w:val="center"/>
                              </w:trPr>
                              <w:tc>
                                <w:tcPr>
                                  <w:tcW w:w="2056" w:type="dxa"/>
                                  <w:tcBorders>
                                    <w:bottom w:val="single" w:sz="4" w:space="0" w:color="auto"/>
                                  </w:tcBorders>
                                  <w:shd w:val="clear" w:color="auto" w:fill="auto"/>
                                  <w:vAlign w:val="center"/>
                                </w:tcPr>
                                <w:p w14:paraId="15E79D1F" w14:textId="77777777" w:rsidR="00790E56" w:rsidRPr="00E04345" w:rsidRDefault="00790E56" w:rsidP="00976921">
                                  <w:pPr>
                                    <w:jc w:val="center"/>
                                    <w:rPr>
                                      <w:sz w:val="16"/>
                                      <w:szCs w:val="16"/>
                                    </w:rPr>
                                  </w:pPr>
                                  <w:r w:rsidRPr="00E04345">
                                    <w:rPr>
                                      <w:sz w:val="16"/>
                                      <w:szCs w:val="16"/>
                                    </w:rPr>
                                    <w:t>I</w:t>
                                  </w:r>
                                  <w:r w:rsidRPr="00E04345">
                                    <w:rPr>
                                      <w:rFonts w:hint="eastAsia"/>
                                      <w:sz w:val="16"/>
                                      <w:szCs w:val="16"/>
                                    </w:rPr>
                                    <w:t>ndicators</w:t>
                                  </w:r>
                                </w:p>
                              </w:tc>
                              <w:tc>
                                <w:tcPr>
                                  <w:tcW w:w="972" w:type="dxa"/>
                                  <w:tcBorders>
                                    <w:bottom w:val="single" w:sz="4" w:space="0" w:color="auto"/>
                                  </w:tcBorders>
                                  <w:shd w:val="clear" w:color="auto" w:fill="auto"/>
                                  <w:vAlign w:val="center"/>
                                </w:tcPr>
                                <w:p w14:paraId="7183646F" w14:textId="77777777" w:rsidR="00790E56" w:rsidRPr="00E04345" w:rsidRDefault="00790E56" w:rsidP="00976921">
                                  <w:pPr>
                                    <w:jc w:val="center"/>
                                    <w:rPr>
                                      <w:sz w:val="16"/>
                                      <w:szCs w:val="16"/>
                                    </w:rPr>
                                  </w:pPr>
                                  <w:r w:rsidRPr="00E04345">
                                    <w:rPr>
                                      <w:rFonts w:hint="eastAsia"/>
                                      <w:sz w:val="16"/>
                                      <w:szCs w:val="16"/>
                                    </w:rPr>
                                    <w:t>Benchmark</w:t>
                                  </w:r>
                                </w:p>
                              </w:tc>
                              <w:tc>
                                <w:tcPr>
                                  <w:tcW w:w="936" w:type="dxa"/>
                                  <w:tcBorders>
                                    <w:bottom w:val="single" w:sz="4" w:space="0" w:color="auto"/>
                                  </w:tcBorders>
                                  <w:shd w:val="clear" w:color="auto" w:fill="auto"/>
                                  <w:vAlign w:val="center"/>
                                </w:tcPr>
                                <w:p w14:paraId="58B0DCAD" w14:textId="77777777" w:rsidR="00790E56" w:rsidRPr="00E04345" w:rsidRDefault="00790E56" w:rsidP="00976921">
                                  <w:pPr>
                                    <w:jc w:val="center"/>
                                    <w:rPr>
                                      <w:sz w:val="16"/>
                                      <w:szCs w:val="16"/>
                                    </w:rPr>
                                  </w:pPr>
                                  <w:r w:rsidRPr="00E04345">
                                    <w:rPr>
                                      <w:sz w:val="16"/>
                                      <w:szCs w:val="16"/>
                                    </w:rPr>
                                    <w:t>Simulation</w:t>
                                  </w:r>
                                </w:p>
                              </w:tc>
                              <w:tc>
                                <w:tcPr>
                                  <w:tcW w:w="914" w:type="dxa"/>
                                  <w:tcBorders>
                                    <w:bottom w:val="single" w:sz="4" w:space="0" w:color="auto"/>
                                  </w:tcBorders>
                                  <w:shd w:val="clear" w:color="auto" w:fill="auto"/>
                                  <w:vAlign w:val="center"/>
                                </w:tcPr>
                                <w:p w14:paraId="140EB77C" w14:textId="77777777" w:rsidR="00790E56" w:rsidRPr="00E04345" w:rsidRDefault="00790E56" w:rsidP="00976921">
                                  <w:pPr>
                                    <w:jc w:val="center"/>
                                    <w:rPr>
                                      <w:sz w:val="16"/>
                                      <w:szCs w:val="16"/>
                                    </w:rPr>
                                  </w:pPr>
                                  <w:r w:rsidRPr="00E04345">
                                    <w:rPr>
                                      <w:sz w:val="16"/>
                                      <w:szCs w:val="16"/>
                                    </w:rPr>
                                    <w:t>E</w:t>
                                  </w:r>
                                  <w:r w:rsidRPr="00E04345">
                                    <w:rPr>
                                      <w:rFonts w:hint="eastAsia"/>
                                      <w:sz w:val="16"/>
                                      <w:szCs w:val="16"/>
                                    </w:rPr>
                                    <w:t xml:space="preserve">rror </w:t>
                                  </w:r>
                                  <w:r w:rsidRPr="00E04345">
                                    <w:rPr>
                                      <w:sz w:val="16"/>
                                      <w:szCs w:val="16"/>
                                    </w:rPr>
                                    <w:t>(%)</w:t>
                                  </w:r>
                                </w:p>
                              </w:tc>
                            </w:tr>
                            <w:tr w:rsidR="00790E56" w:rsidRPr="00E04345" w14:paraId="6D118551" w14:textId="77777777" w:rsidTr="00A84DD3">
                              <w:trPr>
                                <w:trHeight w:val="213"/>
                                <w:jc w:val="center"/>
                              </w:trPr>
                              <w:tc>
                                <w:tcPr>
                                  <w:tcW w:w="2056" w:type="dxa"/>
                                  <w:tcBorders>
                                    <w:bottom w:val="nil"/>
                                  </w:tcBorders>
                                  <w:shd w:val="clear" w:color="auto" w:fill="auto"/>
                                  <w:vAlign w:val="center"/>
                                </w:tcPr>
                                <w:p w14:paraId="42354210" w14:textId="77777777" w:rsidR="00790E56" w:rsidRPr="00E04345" w:rsidRDefault="00790E56" w:rsidP="007F34D5">
                                  <w:pPr>
                                    <w:spacing w:before="40" w:after="40"/>
                                    <w:jc w:val="center"/>
                                    <w:rPr>
                                      <w:sz w:val="16"/>
                                      <w:szCs w:val="16"/>
                                    </w:rPr>
                                  </w:pPr>
                                  <w:r w:rsidRPr="00E04345">
                                    <w:rPr>
                                      <w:rFonts w:hint="eastAsia"/>
                                      <w:sz w:val="16"/>
                                      <w:szCs w:val="16"/>
                                    </w:rPr>
                                    <w:t>Speed</w:t>
                                  </w:r>
                                  <w:r w:rsidRPr="00E04345">
                                    <w:rPr>
                                      <w:sz w:val="16"/>
                                      <w:szCs w:val="16"/>
                                    </w:rPr>
                                    <w:t xml:space="preserve"> </w:t>
                                  </w:r>
                                  <w:r w:rsidRPr="00E04345">
                                    <w:rPr>
                                      <w:rFonts w:hint="eastAsia"/>
                                      <w:sz w:val="16"/>
                                      <w:szCs w:val="16"/>
                                    </w:rPr>
                                    <w:t>(</w:t>
                                  </w:r>
                                  <w:r w:rsidRPr="00E04345">
                                    <w:rPr>
                                      <w:sz w:val="16"/>
                                      <w:szCs w:val="16"/>
                                    </w:rPr>
                                    <w:t>km/s</w:t>
                                  </w:r>
                                  <w:r w:rsidRPr="00E04345">
                                    <w:rPr>
                                      <w:rFonts w:hint="eastAsia"/>
                                      <w:sz w:val="16"/>
                                      <w:szCs w:val="16"/>
                                    </w:rPr>
                                    <w:t>)</w:t>
                                  </w:r>
                                </w:p>
                              </w:tc>
                              <w:tc>
                                <w:tcPr>
                                  <w:tcW w:w="972" w:type="dxa"/>
                                  <w:tcBorders>
                                    <w:bottom w:val="nil"/>
                                  </w:tcBorders>
                                  <w:shd w:val="clear" w:color="auto" w:fill="auto"/>
                                  <w:vAlign w:val="center"/>
                                </w:tcPr>
                                <w:p w14:paraId="10344605" w14:textId="77777777" w:rsidR="00790E56" w:rsidRPr="00E04345" w:rsidRDefault="00790E56" w:rsidP="007F34D5">
                                  <w:pPr>
                                    <w:spacing w:before="40" w:after="40"/>
                                    <w:jc w:val="center"/>
                                    <w:rPr>
                                      <w:sz w:val="16"/>
                                      <w:szCs w:val="16"/>
                                    </w:rPr>
                                  </w:pPr>
                                  <w:r w:rsidRPr="00E04345">
                                    <w:rPr>
                                      <w:rFonts w:hint="eastAsia"/>
                                      <w:sz w:val="16"/>
                                      <w:szCs w:val="16"/>
                                    </w:rPr>
                                    <w:t>320</w:t>
                                  </w:r>
                                </w:p>
                              </w:tc>
                              <w:tc>
                                <w:tcPr>
                                  <w:tcW w:w="936" w:type="dxa"/>
                                  <w:tcBorders>
                                    <w:bottom w:val="nil"/>
                                  </w:tcBorders>
                                  <w:shd w:val="clear" w:color="auto" w:fill="auto"/>
                                  <w:vAlign w:val="center"/>
                                </w:tcPr>
                                <w:p w14:paraId="406ED800" w14:textId="77777777" w:rsidR="00790E56" w:rsidRPr="00E04345" w:rsidRDefault="00790E56" w:rsidP="007F34D5">
                                  <w:pPr>
                                    <w:spacing w:before="40" w:after="40"/>
                                    <w:jc w:val="center"/>
                                    <w:rPr>
                                      <w:sz w:val="16"/>
                                      <w:szCs w:val="16"/>
                                    </w:rPr>
                                  </w:pPr>
                                  <w:r w:rsidRPr="00E04345">
                                    <w:rPr>
                                      <w:rFonts w:hint="eastAsia"/>
                                      <w:sz w:val="16"/>
                                      <w:szCs w:val="16"/>
                                    </w:rPr>
                                    <w:t>320</w:t>
                                  </w:r>
                                </w:p>
                              </w:tc>
                              <w:tc>
                                <w:tcPr>
                                  <w:tcW w:w="914" w:type="dxa"/>
                                  <w:tcBorders>
                                    <w:bottom w:val="nil"/>
                                  </w:tcBorders>
                                  <w:shd w:val="clear" w:color="auto" w:fill="auto"/>
                                </w:tcPr>
                                <w:p w14:paraId="77615BF4" w14:textId="77777777" w:rsidR="00790E56" w:rsidRPr="00E04345" w:rsidRDefault="00790E56" w:rsidP="007F34D5">
                                  <w:pPr>
                                    <w:spacing w:before="40" w:after="40"/>
                                    <w:jc w:val="center"/>
                                    <w:rPr>
                                      <w:sz w:val="16"/>
                                      <w:szCs w:val="16"/>
                                    </w:rPr>
                                  </w:pPr>
                                  <w:r w:rsidRPr="00E04345">
                                    <w:rPr>
                                      <w:rFonts w:hint="eastAsia"/>
                                      <w:sz w:val="16"/>
                                      <w:szCs w:val="16"/>
                                    </w:rPr>
                                    <w:t>0</w:t>
                                  </w:r>
                                </w:p>
                              </w:tc>
                            </w:tr>
                            <w:tr w:rsidR="00790E56" w:rsidRPr="00E04345" w14:paraId="316432BE" w14:textId="77777777" w:rsidTr="00A84DD3">
                              <w:trPr>
                                <w:trHeight w:val="213"/>
                                <w:jc w:val="center"/>
                              </w:trPr>
                              <w:tc>
                                <w:tcPr>
                                  <w:tcW w:w="2056" w:type="dxa"/>
                                  <w:tcBorders>
                                    <w:top w:val="nil"/>
                                    <w:bottom w:val="nil"/>
                                  </w:tcBorders>
                                  <w:shd w:val="clear" w:color="auto" w:fill="auto"/>
                                  <w:vAlign w:val="center"/>
                                </w:tcPr>
                                <w:p w14:paraId="543460FF" w14:textId="77777777" w:rsidR="00790E56" w:rsidRPr="00E04345" w:rsidRDefault="00790E56" w:rsidP="007F34D5">
                                  <w:pPr>
                                    <w:adjustRightInd w:val="0"/>
                                    <w:snapToGrid w:val="0"/>
                                    <w:spacing w:before="40" w:after="40"/>
                                    <w:jc w:val="center"/>
                                    <w:rPr>
                                      <w:sz w:val="16"/>
                                      <w:szCs w:val="16"/>
                                    </w:rPr>
                                  </w:pPr>
                                  <w:r w:rsidRPr="00E04345">
                                    <w:rPr>
                                      <w:sz w:val="16"/>
                                      <w:szCs w:val="16"/>
                                    </w:rPr>
                                    <w:t>Mean contact force</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7879F81E" w14:textId="77777777" w:rsidR="00790E56" w:rsidRPr="00E04345" w:rsidRDefault="00790E56" w:rsidP="007F34D5">
                                  <w:pPr>
                                    <w:spacing w:before="40" w:after="40"/>
                                    <w:jc w:val="center"/>
                                    <w:rPr>
                                      <w:sz w:val="16"/>
                                      <w:szCs w:val="16"/>
                                    </w:rPr>
                                  </w:pPr>
                                  <w:r w:rsidRPr="00E04345">
                                    <w:rPr>
                                      <w:rFonts w:hint="eastAsia"/>
                                      <w:sz w:val="16"/>
                                      <w:szCs w:val="16"/>
                                    </w:rPr>
                                    <w:t>169</w:t>
                                  </w:r>
                                </w:p>
                              </w:tc>
                              <w:tc>
                                <w:tcPr>
                                  <w:tcW w:w="936" w:type="dxa"/>
                                  <w:tcBorders>
                                    <w:top w:val="nil"/>
                                    <w:bottom w:val="nil"/>
                                  </w:tcBorders>
                                  <w:shd w:val="clear" w:color="auto" w:fill="auto"/>
                                  <w:vAlign w:val="center"/>
                                </w:tcPr>
                                <w:p w14:paraId="7A307CCC" w14:textId="77777777" w:rsidR="00790E56" w:rsidRPr="00E04345" w:rsidRDefault="00790E56" w:rsidP="007F34D5">
                                  <w:pPr>
                                    <w:spacing w:before="40" w:after="40"/>
                                    <w:jc w:val="center"/>
                                    <w:rPr>
                                      <w:sz w:val="16"/>
                                      <w:szCs w:val="16"/>
                                    </w:rPr>
                                  </w:pPr>
                                  <w:r w:rsidRPr="00E04345">
                                    <w:rPr>
                                      <w:rFonts w:hint="eastAsia"/>
                                      <w:sz w:val="16"/>
                                      <w:szCs w:val="16"/>
                                    </w:rPr>
                                    <w:t>171.2</w:t>
                                  </w:r>
                                  <w:r w:rsidRPr="00E04345">
                                    <w:rPr>
                                      <w:sz w:val="16"/>
                                      <w:szCs w:val="16"/>
                                    </w:rPr>
                                    <w:t>5</w:t>
                                  </w:r>
                                </w:p>
                              </w:tc>
                              <w:tc>
                                <w:tcPr>
                                  <w:tcW w:w="914" w:type="dxa"/>
                                  <w:tcBorders>
                                    <w:top w:val="nil"/>
                                    <w:bottom w:val="nil"/>
                                  </w:tcBorders>
                                  <w:shd w:val="clear" w:color="auto" w:fill="auto"/>
                                </w:tcPr>
                                <w:p w14:paraId="31309F83" w14:textId="77777777" w:rsidR="00790E56" w:rsidRPr="00E04345" w:rsidRDefault="00790E56" w:rsidP="007F34D5">
                                  <w:pPr>
                                    <w:spacing w:before="40" w:after="40"/>
                                    <w:jc w:val="center"/>
                                    <w:rPr>
                                      <w:sz w:val="16"/>
                                      <w:szCs w:val="16"/>
                                    </w:rPr>
                                  </w:pPr>
                                  <w:r w:rsidRPr="00E04345">
                                    <w:rPr>
                                      <w:rFonts w:hint="eastAsia"/>
                                      <w:sz w:val="16"/>
                                      <w:szCs w:val="16"/>
                                    </w:rPr>
                                    <w:t>1.3</w:t>
                                  </w:r>
                                </w:p>
                              </w:tc>
                            </w:tr>
                            <w:tr w:rsidR="00790E56" w:rsidRPr="00E04345" w14:paraId="61BC2D53" w14:textId="77777777" w:rsidTr="00A84DD3">
                              <w:trPr>
                                <w:trHeight w:val="213"/>
                                <w:jc w:val="center"/>
                              </w:trPr>
                              <w:tc>
                                <w:tcPr>
                                  <w:tcW w:w="2056" w:type="dxa"/>
                                  <w:tcBorders>
                                    <w:top w:val="nil"/>
                                    <w:bottom w:val="nil"/>
                                  </w:tcBorders>
                                  <w:shd w:val="clear" w:color="auto" w:fill="auto"/>
                                  <w:vAlign w:val="center"/>
                                </w:tcPr>
                                <w:p w14:paraId="6BFB67CE" w14:textId="77777777" w:rsidR="00790E56" w:rsidRPr="00E04345" w:rsidRDefault="00790E56" w:rsidP="007F34D5">
                                  <w:pPr>
                                    <w:adjustRightInd w:val="0"/>
                                    <w:snapToGrid w:val="0"/>
                                    <w:spacing w:before="40" w:after="40"/>
                                    <w:jc w:val="center"/>
                                    <w:rPr>
                                      <w:sz w:val="16"/>
                                      <w:szCs w:val="16"/>
                                    </w:rPr>
                                  </w:pPr>
                                  <w:r w:rsidRPr="00E04345">
                                    <w:rPr>
                                      <w:sz w:val="16"/>
                                      <w:szCs w:val="16"/>
                                    </w:rPr>
                                    <w:t>Standard deviation</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26CA404D" w14:textId="77777777" w:rsidR="00790E56" w:rsidRPr="00E04345" w:rsidRDefault="00790E56" w:rsidP="007F34D5">
                                  <w:pPr>
                                    <w:spacing w:before="40" w:after="40"/>
                                    <w:jc w:val="center"/>
                                    <w:rPr>
                                      <w:sz w:val="16"/>
                                      <w:szCs w:val="16"/>
                                    </w:rPr>
                                  </w:pPr>
                                  <w:r w:rsidRPr="00E04345">
                                    <w:rPr>
                                      <w:rFonts w:hint="eastAsia"/>
                                      <w:sz w:val="16"/>
                                      <w:szCs w:val="16"/>
                                    </w:rPr>
                                    <w:t>53.9</w:t>
                                  </w:r>
                                  <w:r w:rsidRPr="00E04345">
                                    <w:rPr>
                                      <w:sz w:val="16"/>
                                      <w:szCs w:val="16"/>
                                    </w:rPr>
                                    <w:t>1</w:t>
                                  </w:r>
                                </w:p>
                              </w:tc>
                              <w:tc>
                                <w:tcPr>
                                  <w:tcW w:w="936" w:type="dxa"/>
                                  <w:tcBorders>
                                    <w:top w:val="nil"/>
                                    <w:bottom w:val="nil"/>
                                  </w:tcBorders>
                                  <w:shd w:val="clear" w:color="auto" w:fill="auto"/>
                                  <w:vAlign w:val="center"/>
                                </w:tcPr>
                                <w:p w14:paraId="38118431" w14:textId="77777777" w:rsidR="00790E56" w:rsidRPr="00E04345" w:rsidRDefault="00790E56" w:rsidP="007F34D5">
                                  <w:pPr>
                                    <w:spacing w:before="40" w:after="40"/>
                                    <w:jc w:val="center"/>
                                    <w:rPr>
                                      <w:sz w:val="16"/>
                                      <w:szCs w:val="16"/>
                                    </w:rPr>
                                  </w:pPr>
                                  <w:r w:rsidRPr="00E04345">
                                    <w:rPr>
                                      <w:rFonts w:hint="eastAsia"/>
                                      <w:sz w:val="16"/>
                                      <w:szCs w:val="16"/>
                                    </w:rPr>
                                    <w:t>55.21</w:t>
                                  </w:r>
                                </w:p>
                              </w:tc>
                              <w:tc>
                                <w:tcPr>
                                  <w:tcW w:w="914" w:type="dxa"/>
                                  <w:tcBorders>
                                    <w:top w:val="nil"/>
                                    <w:bottom w:val="nil"/>
                                  </w:tcBorders>
                                  <w:shd w:val="clear" w:color="auto" w:fill="auto"/>
                                </w:tcPr>
                                <w:p w14:paraId="13092AD0" w14:textId="77777777" w:rsidR="00790E56" w:rsidRPr="00E04345" w:rsidRDefault="00790E56" w:rsidP="007F34D5">
                                  <w:pPr>
                                    <w:spacing w:before="40" w:after="40"/>
                                    <w:jc w:val="center"/>
                                    <w:rPr>
                                      <w:sz w:val="16"/>
                                      <w:szCs w:val="16"/>
                                    </w:rPr>
                                  </w:pPr>
                                  <w:r w:rsidRPr="00E04345">
                                    <w:rPr>
                                      <w:rFonts w:hint="eastAsia"/>
                                      <w:sz w:val="16"/>
                                      <w:szCs w:val="16"/>
                                    </w:rPr>
                                    <w:t>2.4</w:t>
                                  </w:r>
                                </w:p>
                              </w:tc>
                            </w:tr>
                            <w:tr w:rsidR="00790E56" w:rsidRPr="00E04345" w14:paraId="6118BFEB" w14:textId="77777777" w:rsidTr="00A84DD3">
                              <w:trPr>
                                <w:trHeight w:val="213"/>
                                <w:jc w:val="center"/>
                              </w:trPr>
                              <w:tc>
                                <w:tcPr>
                                  <w:tcW w:w="2056" w:type="dxa"/>
                                  <w:tcBorders>
                                    <w:top w:val="nil"/>
                                    <w:bottom w:val="nil"/>
                                  </w:tcBorders>
                                  <w:shd w:val="clear" w:color="auto" w:fill="auto"/>
                                  <w:vAlign w:val="center"/>
                                </w:tcPr>
                                <w:p w14:paraId="0B23B919" w14:textId="77777777" w:rsidR="00790E56" w:rsidRPr="00E04345" w:rsidRDefault="00790E56" w:rsidP="007F34D5">
                                  <w:pPr>
                                    <w:adjustRightInd w:val="0"/>
                                    <w:snapToGrid w:val="0"/>
                                    <w:spacing w:before="40" w:after="40"/>
                                    <w:jc w:val="center"/>
                                    <w:rPr>
                                      <w:sz w:val="16"/>
                                      <w:szCs w:val="16"/>
                                    </w:rPr>
                                  </w:pPr>
                                  <w:r w:rsidRPr="00E04345">
                                    <w:rPr>
                                      <w:sz w:val="16"/>
                                      <w:szCs w:val="16"/>
                                    </w:rPr>
                                    <w:t>Max. real value</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7480B5CB" w14:textId="77777777" w:rsidR="00790E56" w:rsidRPr="00E04345" w:rsidRDefault="00790E56" w:rsidP="007F34D5">
                                  <w:pPr>
                                    <w:spacing w:before="40" w:after="40"/>
                                    <w:jc w:val="center"/>
                                    <w:rPr>
                                      <w:sz w:val="16"/>
                                      <w:szCs w:val="16"/>
                                    </w:rPr>
                                  </w:pPr>
                                  <w:r w:rsidRPr="00E04345">
                                    <w:rPr>
                                      <w:rFonts w:hint="eastAsia"/>
                                      <w:sz w:val="16"/>
                                      <w:szCs w:val="16"/>
                                    </w:rPr>
                                    <w:t>313.22</w:t>
                                  </w:r>
                                </w:p>
                              </w:tc>
                              <w:tc>
                                <w:tcPr>
                                  <w:tcW w:w="936" w:type="dxa"/>
                                  <w:tcBorders>
                                    <w:top w:val="nil"/>
                                    <w:bottom w:val="nil"/>
                                  </w:tcBorders>
                                  <w:shd w:val="clear" w:color="auto" w:fill="auto"/>
                                  <w:vAlign w:val="center"/>
                                </w:tcPr>
                                <w:p w14:paraId="08CB120E" w14:textId="77777777" w:rsidR="00790E56" w:rsidRPr="00E04345" w:rsidRDefault="00790E56" w:rsidP="007F34D5">
                                  <w:pPr>
                                    <w:spacing w:before="40" w:after="40"/>
                                    <w:jc w:val="center"/>
                                    <w:rPr>
                                      <w:sz w:val="16"/>
                                      <w:szCs w:val="16"/>
                                    </w:rPr>
                                  </w:pPr>
                                  <w:r w:rsidRPr="00E04345">
                                    <w:rPr>
                                      <w:rFonts w:hint="eastAsia"/>
                                      <w:sz w:val="16"/>
                                      <w:szCs w:val="16"/>
                                    </w:rPr>
                                    <w:t>3</w:t>
                                  </w:r>
                                  <w:r w:rsidRPr="00E04345">
                                    <w:rPr>
                                      <w:sz w:val="16"/>
                                      <w:szCs w:val="16"/>
                                    </w:rPr>
                                    <w:t>21</w:t>
                                  </w:r>
                                  <w:r w:rsidRPr="00E04345">
                                    <w:rPr>
                                      <w:rFonts w:hint="eastAsia"/>
                                      <w:sz w:val="16"/>
                                      <w:szCs w:val="16"/>
                                    </w:rPr>
                                    <w:t>.79</w:t>
                                  </w:r>
                                </w:p>
                              </w:tc>
                              <w:tc>
                                <w:tcPr>
                                  <w:tcW w:w="914" w:type="dxa"/>
                                  <w:tcBorders>
                                    <w:top w:val="nil"/>
                                    <w:bottom w:val="nil"/>
                                  </w:tcBorders>
                                  <w:shd w:val="clear" w:color="auto" w:fill="auto"/>
                                  <w:vAlign w:val="center"/>
                                </w:tcPr>
                                <w:p w14:paraId="71804660" w14:textId="77777777" w:rsidR="00790E56" w:rsidRPr="00E04345" w:rsidRDefault="00790E56" w:rsidP="007F34D5">
                                  <w:pPr>
                                    <w:spacing w:before="40" w:after="40"/>
                                    <w:jc w:val="center"/>
                                    <w:rPr>
                                      <w:sz w:val="16"/>
                                      <w:szCs w:val="16"/>
                                    </w:rPr>
                                  </w:pPr>
                                  <w:r w:rsidRPr="00E04345">
                                    <w:rPr>
                                      <w:rFonts w:hint="eastAsia"/>
                                      <w:sz w:val="16"/>
                                      <w:szCs w:val="16"/>
                                    </w:rPr>
                                    <w:t>2.7</w:t>
                                  </w:r>
                                </w:p>
                              </w:tc>
                            </w:tr>
                            <w:tr w:rsidR="00790E56" w:rsidRPr="00E04345" w14:paraId="744009AE" w14:textId="77777777" w:rsidTr="00A84DD3">
                              <w:trPr>
                                <w:trHeight w:val="213"/>
                                <w:jc w:val="center"/>
                              </w:trPr>
                              <w:tc>
                                <w:tcPr>
                                  <w:tcW w:w="2056" w:type="dxa"/>
                                  <w:tcBorders>
                                    <w:top w:val="nil"/>
                                    <w:bottom w:val="nil"/>
                                  </w:tcBorders>
                                  <w:shd w:val="clear" w:color="auto" w:fill="auto"/>
                                  <w:vAlign w:val="center"/>
                                </w:tcPr>
                                <w:p w14:paraId="0D877BB5" w14:textId="77777777" w:rsidR="00790E56" w:rsidRPr="00E04345" w:rsidRDefault="00790E56" w:rsidP="007F34D5">
                                  <w:pPr>
                                    <w:adjustRightInd w:val="0"/>
                                    <w:snapToGrid w:val="0"/>
                                    <w:spacing w:before="40" w:after="40"/>
                                    <w:jc w:val="center"/>
                                    <w:rPr>
                                      <w:sz w:val="16"/>
                                      <w:szCs w:val="16"/>
                                    </w:rPr>
                                  </w:pPr>
                                  <w:r w:rsidRPr="00E04345">
                                    <w:rPr>
                                      <w:sz w:val="16"/>
                                      <w:szCs w:val="16"/>
                                    </w:rPr>
                                    <w:t>Min. real value</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21A1805C" w14:textId="77777777" w:rsidR="00790E56" w:rsidRPr="00E04345" w:rsidRDefault="00790E56" w:rsidP="007F34D5">
                                  <w:pPr>
                                    <w:spacing w:before="40" w:after="40"/>
                                    <w:jc w:val="center"/>
                                    <w:rPr>
                                      <w:sz w:val="16"/>
                                      <w:szCs w:val="16"/>
                                    </w:rPr>
                                  </w:pPr>
                                  <w:r w:rsidRPr="00E04345">
                                    <w:rPr>
                                      <w:rFonts w:hint="eastAsia"/>
                                      <w:sz w:val="16"/>
                                      <w:szCs w:val="16"/>
                                    </w:rPr>
                                    <w:t>60.40</w:t>
                                  </w:r>
                                </w:p>
                              </w:tc>
                              <w:tc>
                                <w:tcPr>
                                  <w:tcW w:w="936" w:type="dxa"/>
                                  <w:tcBorders>
                                    <w:top w:val="nil"/>
                                    <w:bottom w:val="nil"/>
                                  </w:tcBorders>
                                  <w:shd w:val="clear" w:color="auto" w:fill="auto"/>
                                  <w:vAlign w:val="center"/>
                                </w:tcPr>
                                <w:p w14:paraId="4BC60657" w14:textId="77777777" w:rsidR="00790E56" w:rsidRPr="00E04345" w:rsidRDefault="00790E56" w:rsidP="007F34D5">
                                  <w:pPr>
                                    <w:spacing w:before="40" w:after="40"/>
                                    <w:jc w:val="center"/>
                                    <w:rPr>
                                      <w:sz w:val="16"/>
                                      <w:szCs w:val="16"/>
                                    </w:rPr>
                                  </w:pPr>
                                  <w:r w:rsidRPr="00E04345">
                                    <w:rPr>
                                      <w:rFonts w:hint="eastAsia"/>
                                      <w:sz w:val="16"/>
                                      <w:szCs w:val="16"/>
                                    </w:rPr>
                                    <w:t>5</w:t>
                                  </w:r>
                                  <w:r w:rsidRPr="00E04345">
                                    <w:rPr>
                                      <w:sz w:val="16"/>
                                      <w:szCs w:val="16"/>
                                    </w:rPr>
                                    <w:t>6.84</w:t>
                                  </w:r>
                                </w:p>
                              </w:tc>
                              <w:tc>
                                <w:tcPr>
                                  <w:tcW w:w="914" w:type="dxa"/>
                                  <w:tcBorders>
                                    <w:top w:val="nil"/>
                                    <w:bottom w:val="nil"/>
                                  </w:tcBorders>
                                  <w:shd w:val="clear" w:color="auto" w:fill="auto"/>
                                  <w:vAlign w:val="center"/>
                                </w:tcPr>
                                <w:p w14:paraId="06EE04EF" w14:textId="77777777" w:rsidR="00790E56" w:rsidRPr="00E04345" w:rsidRDefault="00790E56" w:rsidP="007F34D5">
                                  <w:pPr>
                                    <w:spacing w:before="40" w:after="40"/>
                                    <w:jc w:val="center"/>
                                    <w:rPr>
                                      <w:sz w:val="16"/>
                                      <w:szCs w:val="16"/>
                                    </w:rPr>
                                  </w:pPr>
                                  <w:r w:rsidRPr="00E04345">
                                    <w:rPr>
                                      <w:rFonts w:hint="eastAsia"/>
                                      <w:sz w:val="16"/>
                                      <w:szCs w:val="16"/>
                                    </w:rPr>
                                    <w:t>-</w:t>
                                  </w:r>
                                  <w:r w:rsidRPr="00E04345">
                                    <w:rPr>
                                      <w:sz w:val="16"/>
                                      <w:szCs w:val="16"/>
                                    </w:rPr>
                                    <w:t>5.9</w:t>
                                  </w:r>
                                </w:p>
                              </w:tc>
                            </w:tr>
                            <w:tr w:rsidR="00790E56" w:rsidRPr="00E04345" w14:paraId="6B88A2FD" w14:textId="77777777" w:rsidTr="00A84DD3">
                              <w:trPr>
                                <w:trHeight w:val="254"/>
                                <w:jc w:val="center"/>
                              </w:trPr>
                              <w:tc>
                                <w:tcPr>
                                  <w:tcW w:w="2056" w:type="dxa"/>
                                  <w:tcBorders>
                                    <w:top w:val="nil"/>
                                    <w:bottom w:val="nil"/>
                                  </w:tcBorders>
                                  <w:shd w:val="clear" w:color="auto" w:fill="auto"/>
                                  <w:vAlign w:val="center"/>
                                </w:tcPr>
                                <w:p w14:paraId="57C055A4" w14:textId="77777777" w:rsidR="00790E56" w:rsidRPr="00E04345" w:rsidRDefault="00790E56" w:rsidP="007F34D5">
                                  <w:pPr>
                                    <w:adjustRightInd w:val="0"/>
                                    <w:snapToGrid w:val="0"/>
                                    <w:spacing w:before="40" w:after="40"/>
                                    <w:jc w:val="center"/>
                                    <w:rPr>
                                      <w:sz w:val="16"/>
                                      <w:szCs w:val="16"/>
                                    </w:rPr>
                                  </w:pPr>
                                  <w:r w:rsidRPr="00E04345">
                                    <w:rPr>
                                      <w:sz w:val="16"/>
                                      <w:szCs w:val="16"/>
                                    </w:rPr>
                                    <w:t>B</w:t>
                                  </w:r>
                                  <w:r w:rsidRPr="00E04345">
                                    <w:rPr>
                                      <w:rFonts w:hint="eastAsia"/>
                                      <w:sz w:val="16"/>
                                      <w:szCs w:val="16"/>
                                    </w:rPr>
                                    <w:t>anded SD 0-2Hz (N)</w:t>
                                  </w:r>
                                </w:p>
                              </w:tc>
                              <w:tc>
                                <w:tcPr>
                                  <w:tcW w:w="972" w:type="dxa"/>
                                  <w:tcBorders>
                                    <w:top w:val="nil"/>
                                    <w:bottom w:val="nil"/>
                                  </w:tcBorders>
                                  <w:shd w:val="clear" w:color="auto" w:fill="auto"/>
                                  <w:vAlign w:val="center"/>
                                </w:tcPr>
                                <w:p w14:paraId="08A2511E" w14:textId="77777777" w:rsidR="00790E56" w:rsidRPr="00E04345" w:rsidRDefault="00790E56" w:rsidP="007F34D5">
                                  <w:pPr>
                                    <w:spacing w:before="40" w:after="40"/>
                                    <w:jc w:val="center"/>
                                    <w:rPr>
                                      <w:sz w:val="16"/>
                                      <w:szCs w:val="16"/>
                                    </w:rPr>
                                  </w:pPr>
                                  <w:r w:rsidRPr="00E04345">
                                    <w:rPr>
                                      <w:rFonts w:hint="eastAsia"/>
                                      <w:sz w:val="16"/>
                                      <w:szCs w:val="16"/>
                                    </w:rPr>
                                    <w:t>38.27</w:t>
                                  </w:r>
                                </w:p>
                              </w:tc>
                              <w:tc>
                                <w:tcPr>
                                  <w:tcW w:w="936" w:type="dxa"/>
                                  <w:tcBorders>
                                    <w:top w:val="nil"/>
                                    <w:bottom w:val="nil"/>
                                  </w:tcBorders>
                                  <w:shd w:val="clear" w:color="auto" w:fill="auto"/>
                                  <w:vAlign w:val="center"/>
                                </w:tcPr>
                                <w:p w14:paraId="560EABE3" w14:textId="77777777" w:rsidR="00790E56" w:rsidRPr="00E04345" w:rsidRDefault="00790E56" w:rsidP="007F34D5">
                                  <w:pPr>
                                    <w:spacing w:before="40" w:after="40"/>
                                    <w:jc w:val="center"/>
                                    <w:rPr>
                                      <w:sz w:val="16"/>
                                      <w:szCs w:val="16"/>
                                    </w:rPr>
                                  </w:pPr>
                                  <w:r w:rsidRPr="00E04345">
                                    <w:rPr>
                                      <w:rFonts w:hint="eastAsia"/>
                                      <w:sz w:val="16"/>
                                      <w:szCs w:val="16"/>
                                    </w:rPr>
                                    <w:t>39.11</w:t>
                                  </w:r>
                                </w:p>
                              </w:tc>
                              <w:tc>
                                <w:tcPr>
                                  <w:tcW w:w="914" w:type="dxa"/>
                                  <w:tcBorders>
                                    <w:top w:val="nil"/>
                                    <w:bottom w:val="nil"/>
                                  </w:tcBorders>
                                  <w:shd w:val="clear" w:color="auto" w:fill="auto"/>
                                  <w:vAlign w:val="center"/>
                                </w:tcPr>
                                <w:p w14:paraId="0BE501F4" w14:textId="77777777" w:rsidR="00790E56" w:rsidRPr="00E04345" w:rsidRDefault="00790E56" w:rsidP="007F34D5">
                                  <w:pPr>
                                    <w:spacing w:before="40" w:after="40"/>
                                    <w:jc w:val="center"/>
                                    <w:rPr>
                                      <w:sz w:val="16"/>
                                      <w:szCs w:val="16"/>
                                    </w:rPr>
                                  </w:pPr>
                                  <w:r w:rsidRPr="00E04345">
                                    <w:rPr>
                                      <w:rFonts w:hint="eastAsia"/>
                                      <w:sz w:val="16"/>
                                      <w:szCs w:val="16"/>
                                    </w:rPr>
                                    <w:t>2.2</w:t>
                                  </w:r>
                                </w:p>
                              </w:tc>
                            </w:tr>
                            <w:tr w:rsidR="00790E56" w:rsidRPr="00E04345" w14:paraId="651E6888" w14:textId="77777777" w:rsidTr="00A84DD3">
                              <w:trPr>
                                <w:trHeight w:val="267"/>
                                <w:jc w:val="center"/>
                              </w:trPr>
                              <w:tc>
                                <w:tcPr>
                                  <w:tcW w:w="2056" w:type="dxa"/>
                                  <w:tcBorders>
                                    <w:top w:val="nil"/>
                                    <w:bottom w:val="nil"/>
                                  </w:tcBorders>
                                  <w:shd w:val="clear" w:color="auto" w:fill="auto"/>
                                  <w:vAlign w:val="center"/>
                                </w:tcPr>
                                <w:p w14:paraId="73E1AA56" w14:textId="77777777" w:rsidR="00790E56" w:rsidRPr="00E04345" w:rsidRDefault="00790E56" w:rsidP="007F34D5">
                                  <w:pPr>
                                    <w:adjustRightInd w:val="0"/>
                                    <w:snapToGrid w:val="0"/>
                                    <w:spacing w:before="40" w:after="40"/>
                                    <w:jc w:val="center"/>
                                    <w:rPr>
                                      <w:sz w:val="16"/>
                                      <w:szCs w:val="16"/>
                                    </w:rPr>
                                  </w:pPr>
                                  <w:r w:rsidRPr="00E04345">
                                    <w:rPr>
                                      <w:sz w:val="16"/>
                                      <w:szCs w:val="16"/>
                                    </w:rPr>
                                    <w:t>B</w:t>
                                  </w:r>
                                  <w:r w:rsidRPr="00E04345">
                                    <w:rPr>
                                      <w:rFonts w:hint="eastAsia"/>
                                      <w:sz w:val="16"/>
                                      <w:szCs w:val="16"/>
                                    </w:rPr>
                                    <w:t>anded SD 0-5Hz (N)</w:t>
                                  </w:r>
                                </w:p>
                              </w:tc>
                              <w:tc>
                                <w:tcPr>
                                  <w:tcW w:w="972" w:type="dxa"/>
                                  <w:tcBorders>
                                    <w:top w:val="nil"/>
                                    <w:bottom w:val="nil"/>
                                  </w:tcBorders>
                                  <w:shd w:val="clear" w:color="auto" w:fill="auto"/>
                                  <w:vAlign w:val="center"/>
                                </w:tcPr>
                                <w:p w14:paraId="33508AC5" w14:textId="77777777" w:rsidR="00790E56" w:rsidRPr="00E04345" w:rsidRDefault="00790E56" w:rsidP="007F34D5">
                                  <w:pPr>
                                    <w:spacing w:before="40" w:after="40"/>
                                    <w:jc w:val="center"/>
                                    <w:rPr>
                                      <w:sz w:val="16"/>
                                      <w:szCs w:val="16"/>
                                    </w:rPr>
                                  </w:pPr>
                                  <w:r w:rsidRPr="00E04345">
                                    <w:rPr>
                                      <w:rFonts w:hint="eastAsia"/>
                                      <w:sz w:val="16"/>
                                      <w:szCs w:val="16"/>
                                    </w:rPr>
                                    <w:t>41.04</w:t>
                                  </w:r>
                                </w:p>
                              </w:tc>
                              <w:tc>
                                <w:tcPr>
                                  <w:tcW w:w="936" w:type="dxa"/>
                                  <w:tcBorders>
                                    <w:top w:val="nil"/>
                                    <w:bottom w:val="nil"/>
                                  </w:tcBorders>
                                  <w:shd w:val="clear" w:color="auto" w:fill="auto"/>
                                  <w:vAlign w:val="center"/>
                                </w:tcPr>
                                <w:p w14:paraId="33E88634" w14:textId="77777777" w:rsidR="00790E56" w:rsidRPr="00E04345" w:rsidRDefault="00790E56" w:rsidP="007F34D5">
                                  <w:pPr>
                                    <w:spacing w:before="40" w:after="40"/>
                                    <w:jc w:val="center"/>
                                    <w:rPr>
                                      <w:sz w:val="16"/>
                                      <w:szCs w:val="16"/>
                                    </w:rPr>
                                  </w:pPr>
                                  <w:r w:rsidRPr="00E04345">
                                    <w:rPr>
                                      <w:rFonts w:hint="eastAsia"/>
                                      <w:sz w:val="16"/>
                                      <w:szCs w:val="16"/>
                                    </w:rPr>
                                    <w:t>40.</w:t>
                                  </w:r>
                                  <w:r w:rsidRPr="00E04345">
                                    <w:rPr>
                                      <w:sz w:val="16"/>
                                      <w:szCs w:val="16"/>
                                    </w:rPr>
                                    <w:t>5</w:t>
                                  </w:r>
                                  <w:r w:rsidRPr="00E04345">
                                    <w:rPr>
                                      <w:rFonts w:hint="eastAsia"/>
                                      <w:sz w:val="16"/>
                                      <w:szCs w:val="16"/>
                                    </w:rPr>
                                    <w:t>2</w:t>
                                  </w:r>
                                </w:p>
                              </w:tc>
                              <w:tc>
                                <w:tcPr>
                                  <w:tcW w:w="914" w:type="dxa"/>
                                  <w:tcBorders>
                                    <w:top w:val="nil"/>
                                    <w:bottom w:val="nil"/>
                                  </w:tcBorders>
                                  <w:shd w:val="clear" w:color="auto" w:fill="auto"/>
                                  <w:vAlign w:val="center"/>
                                </w:tcPr>
                                <w:p w14:paraId="7A713C2C" w14:textId="77777777" w:rsidR="00790E56" w:rsidRPr="00E04345" w:rsidRDefault="00790E56" w:rsidP="007F34D5">
                                  <w:pPr>
                                    <w:spacing w:before="40" w:after="40"/>
                                    <w:jc w:val="center"/>
                                    <w:rPr>
                                      <w:sz w:val="16"/>
                                      <w:szCs w:val="16"/>
                                    </w:rPr>
                                  </w:pPr>
                                  <w:r w:rsidRPr="00E04345">
                                    <w:rPr>
                                      <w:sz w:val="16"/>
                                      <w:szCs w:val="16"/>
                                    </w:rPr>
                                    <w:t>-</w:t>
                                  </w:r>
                                  <w:r w:rsidRPr="00E04345">
                                    <w:rPr>
                                      <w:rFonts w:hint="eastAsia"/>
                                      <w:sz w:val="16"/>
                                      <w:szCs w:val="16"/>
                                    </w:rPr>
                                    <w:t>1.3</w:t>
                                  </w:r>
                                </w:p>
                              </w:tc>
                            </w:tr>
                            <w:tr w:rsidR="00790E56" w:rsidRPr="00E04345" w14:paraId="027DF564" w14:textId="77777777" w:rsidTr="00A84DD3">
                              <w:trPr>
                                <w:trHeight w:val="267"/>
                                <w:jc w:val="center"/>
                              </w:trPr>
                              <w:tc>
                                <w:tcPr>
                                  <w:tcW w:w="2056" w:type="dxa"/>
                                  <w:tcBorders>
                                    <w:top w:val="nil"/>
                                    <w:bottom w:val="nil"/>
                                  </w:tcBorders>
                                  <w:shd w:val="clear" w:color="auto" w:fill="auto"/>
                                  <w:vAlign w:val="center"/>
                                </w:tcPr>
                                <w:p w14:paraId="5A9D0FAF" w14:textId="77777777" w:rsidR="00790E56" w:rsidRPr="00E04345" w:rsidRDefault="00790E56" w:rsidP="007F34D5">
                                  <w:pPr>
                                    <w:adjustRightInd w:val="0"/>
                                    <w:snapToGrid w:val="0"/>
                                    <w:spacing w:before="40" w:after="40"/>
                                    <w:jc w:val="center"/>
                                    <w:rPr>
                                      <w:sz w:val="16"/>
                                      <w:szCs w:val="16"/>
                                    </w:rPr>
                                  </w:pPr>
                                  <w:r w:rsidRPr="00E04345">
                                    <w:rPr>
                                      <w:sz w:val="16"/>
                                      <w:szCs w:val="16"/>
                                    </w:rPr>
                                    <w:t>B</w:t>
                                  </w:r>
                                  <w:r w:rsidRPr="00E04345">
                                    <w:rPr>
                                      <w:rFonts w:hint="eastAsia"/>
                                      <w:sz w:val="16"/>
                                      <w:szCs w:val="16"/>
                                    </w:rPr>
                                    <w:t>anded SD 5-20Hz (N)</w:t>
                                  </w:r>
                                </w:p>
                              </w:tc>
                              <w:tc>
                                <w:tcPr>
                                  <w:tcW w:w="972" w:type="dxa"/>
                                  <w:tcBorders>
                                    <w:top w:val="nil"/>
                                    <w:bottom w:val="nil"/>
                                  </w:tcBorders>
                                  <w:shd w:val="clear" w:color="auto" w:fill="auto"/>
                                  <w:vAlign w:val="center"/>
                                </w:tcPr>
                                <w:p w14:paraId="566F8417" w14:textId="77777777" w:rsidR="00790E56" w:rsidRPr="00E04345" w:rsidRDefault="00790E56" w:rsidP="007F34D5">
                                  <w:pPr>
                                    <w:spacing w:before="40" w:after="40"/>
                                    <w:jc w:val="center"/>
                                    <w:rPr>
                                      <w:sz w:val="16"/>
                                      <w:szCs w:val="16"/>
                                    </w:rPr>
                                  </w:pPr>
                                  <w:r w:rsidRPr="00E04345">
                                    <w:rPr>
                                      <w:rFonts w:hint="eastAsia"/>
                                      <w:sz w:val="16"/>
                                      <w:szCs w:val="16"/>
                                    </w:rPr>
                                    <w:t>34.80</w:t>
                                  </w:r>
                                </w:p>
                              </w:tc>
                              <w:tc>
                                <w:tcPr>
                                  <w:tcW w:w="936" w:type="dxa"/>
                                  <w:tcBorders>
                                    <w:top w:val="nil"/>
                                    <w:bottom w:val="nil"/>
                                  </w:tcBorders>
                                  <w:shd w:val="clear" w:color="auto" w:fill="auto"/>
                                  <w:vAlign w:val="center"/>
                                </w:tcPr>
                                <w:p w14:paraId="0F2B4631" w14:textId="77777777" w:rsidR="00790E56" w:rsidRPr="00E04345" w:rsidRDefault="00790E56" w:rsidP="007F34D5">
                                  <w:pPr>
                                    <w:spacing w:before="40" w:after="40"/>
                                    <w:jc w:val="center"/>
                                    <w:rPr>
                                      <w:sz w:val="16"/>
                                      <w:szCs w:val="16"/>
                                    </w:rPr>
                                  </w:pPr>
                                  <w:r w:rsidRPr="00E04345">
                                    <w:rPr>
                                      <w:rFonts w:hint="eastAsia"/>
                                      <w:sz w:val="16"/>
                                      <w:szCs w:val="16"/>
                                    </w:rPr>
                                    <w:t>3</w:t>
                                  </w:r>
                                  <w:r w:rsidRPr="00E04345">
                                    <w:rPr>
                                      <w:sz w:val="16"/>
                                      <w:szCs w:val="16"/>
                                    </w:rPr>
                                    <w:t>6</w:t>
                                  </w:r>
                                  <w:r w:rsidRPr="00E04345">
                                    <w:rPr>
                                      <w:rFonts w:hint="eastAsia"/>
                                      <w:sz w:val="16"/>
                                      <w:szCs w:val="16"/>
                                    </w:rPr>
                                    <w:t>.</w:t>
                                  </w:r>
                                  <w:r w:rsidRPr="00E04345">
                                    <w:rPr>
                                      <w:sz w:val="16"/>
                                      <w:szCs w:val="16"/>
                                    </w:rPr>
                                    <w:t>07</w:t>
                                  </w:r>
                                </w:p>
                              </w:tc>
                              <w:tc>
                                <w:tcPr>
                                  <w:tcW w:w="914" w:type="dxa"/>
                                  <w:tcBorders>
                                    <w:top w:val="nil"/>
                                    <w:bottom w:val="nil"/>
                                  </w:tcBorders>
                                  <w:shd w:val="clear" w:color="auto" w:fill="auto"/>
                                  <w:vAlign w:val="center"/>
                                </w:tcPr>
                                <w:p w14:paraId="0A30857E" w14:textId="77777777" w:rsidR="00790E56" w:rsidRPr="00E04345" w:rsidRDefault="00790E56" w:rsidP="007F34D5">
                                  <w:pPr>
                                    <w:spacing w:before="40" w:after="40"/>
                                    <w:jc w:val="center"/>
                                    <w:rPr>
                                      <w:sz w:val="16"/>
                                      <w:szCs w:val="16"/>
                                    </w:rPr>
                                  </w:pPr>
                                  <w:r w:rsidRPr="00E04345">
                                    <w:rPr>
                                      <w:rFonts w:hint="eastAsia"/>
                                      <w:sz w:val="16"/>
                                      <w:szCs w:val="16"/>
                                    </w:rPr>
                                    <w:t>3.6</w:t>
                                  </w:r>
                                </w:p>
                              </w:tc>
                            </w:tr>
                            <w:tr w:rsidR="00790E56" w:rsidRPr="00E04345" w14:paraId="3FA2E5CA" w14:textId="77777777" w:rsidTr="00A84DD3">
                              <w:trPr>
                                <w:trHeight w:val="538"/>
                                <w:jc w:val="center"/>
                              </w:trPr>
                              <w:tc>
                                <w:tcPr>
                                  <w:tcW w:w="2056" w:type="dxa"/>
                                  <w:tcBorders>
                                    <w:top w:val="nil"/>
                                    <w:bottom w:val="nil"/>
                                  </w:tcBorders>
                                  <w:shd w:val="clear" w:color="auto" w:fill="auto"/>
                                  <w:vAlign w:val="center"/>
                                </w:tcPr>
                                <w:p w14:paraId="353B9CCD" w14:textId="77777777" w:rsidR="00790E56" w:rsidRPr="00E04345" w:rsidRDefault="00790E56" w:rsidP="007F34D5">
                                  <w:pPr>
                                    <w:adjustRightInd w:val="0"/>
                                    <w:snapToGrid w:val="0"/>
                                    <w:spacing w:before="40" w:after="40"/>
                                    <w:jc w:val="center"/>
                                    <w:rPr>
                                      <w:sz w:val="16"/>
                                      <w:szCs w:val="16"/>
                                    </w:rPr>
                                  </w:pPr>
                                  <w:r w:rsidRPr="00E04345">
                                    <w:rPr>
                                      <w:rFonts w:hint="eastAsia"/>
                                      <w:sz w:val="16"/>
                                      <w:szCs w:val="16"/>
                                    </w:rPr>
                                    <w:t xml:space="preserve">PPA of the </w:t>
                                  </w:r>
                                  <w:r w:rsidRPr="00E04345">
                                    <w:rPr>
                                      <w:sz w:val="16"/>
                                      <w:szCs w:val="16"/>
                                    </w:rPr>
                                    <w:t>vertical displacement</w:t>
                                  </w:r>
                                  <w:r w:rsidRPr="00E04345">
                                    <w:rPr>
                                      <w:rFonts w:hint="eastAsia"/>
                                      <w:sz w:val="16"/>
                                      <w:szCs w:val="16"/>
                                    </w:rPr>
                                    <w:t xml:space="preserve"> (mm)</w:t>
                                  </w:r>
                                </w:p>
                              </w:tc>
                              <w:tc>
                                <w:tcPr>
                                  <w:tcW w:w="972" w:type="dxa"/>
                                  <w:tcBorders>
                                    <w:top w:val="nil"/>
                                    <w:bottom w:val="nil"/>
                                  </w:tcBorders>
                                  <w:shd w:val="clear" w:color="auto" w:fill="auto"/>
                                  <w:vAlign w:val="center"/>
                                </w:tcPr>
                                <w:p w14:paraId="4AFB230A" w14:textId="77777777" w:rsidR="00790E56" w:rsidRPr="00E04345" w:rsidRDefault="00790E56" w:rsidP="007F34D5">
                                  <w:pPr>
                                    <w:spacing w:before="40" w:after="40"/>
                                    <w:jc w:val="center"/>
                                    <w:rPr>
                                      <w:sz w:val="16"/>
                                      <w:szCs w:val="16"/>
                                    </w:rPr>
                                  </w:pPr>
                                  <w:r w:rsidRPr="00E04345">
                                    <w:rPr>
                                      <w:rFonts w:hint="eastAsia"/>
                                      <w:sz w:val="16"/>
                                      <w:szCs w:val="16"/>
                                    </w:rPr>
                                    <w:t>47</w:t>
                                  </w:r>
                                  <w:r w:rsidRPr="00E04345">
                                    <w:rPr>
                                      <w:sz w:val="16"/>
                                      <w:szCs w:val="16"/>
                                    </w:rPr>
                                    <w:t>.58</w:t>
                                  </w:r>
                                </w:p>
                              </w:tc>
                              <w:tc>
                                <w:tcPr>
                                  <w:tcW w:w="936" w:type="dxa"/>
                                  <w:tcBorders>
                                    <w:top w:val="nil"/>
                                    <w:bottom w:val="nil"/>
                                  </w:tcBorders>
                                  <w:shd w:val="clear" w:color="auto" w:fill="auto"/>
                                  <w:vAlign w:val="center"/>
                                </w:tcPr>
                                <w:p w14:paraId="1F7C1AD0" w14:textId="77777777" w:rsidR="00790E56" w:rsidRPr="00E04345" w:rsidRDefault="00790E56" w:rsidP="007F34D5">
                                  <w:pPr>
                                    <w:spacing w:before="40" w:after="40"/>
                                    <w:jc w:val="center"/>
                                    <w:rPr>
                                      <w:sz w:val="16"/>
                                      <w:szCs w:val="16"/>
                                    </w:rPr>
                                  </w:pPr>
                                  <w:r w:rsidRPr="00E04345">
                                    <w:rPr>
                                      <w:rFonts w:hint="eastAsia"/>
                                      <w:sz w:val="16"/>
                                      <w:szCs w:val="16"/>
                                    </w:rPr>
                                    <w:t>45.</w:t>
                                  </w:r>
                                  <w:r w:rsidRPr="00E04345">
                                    <w:rPr>
                                      <w:sz w:val="16"/>
                                      <w:szCs w:val="16"/>
                                    </w:rPr>
                                    <w:t>3</w:t>
                                  </w:r>
                                  <w:r w:rsidRPr="00E04345">
                                    <w:rPr>
                                      <w:rFonts w:hint="eastAsia"/>
                                      <w:sz w:val="16"/>
                                      <w:szCs w:val="16"/>
                                    </w:rPr>
                                    <w:t>1</w:t>
                                  </w:r>
                                </w:p>
                              </w:tc>
                              <w:tc>
                                <w:tcPr>
                                  <w:tcW w:w="914" w:type="dxa"/>
                                  <w:tcBorders>
                                    <w:top w:val="nil"/>
                                    <w:bottom w:val="nil"/>
                                  </w:tcBorders>
                                  <w:shd w:val="clear" w:color="auto" w:fill="auto"/>
                                  <w:vAlign w:val="center"/>
                                </w:tcPr>
                                <w:p w14:paraId="771D71C7" w14:textId="77777777" w:rsidR="00790E56" w:rsidRPr="00E04345" w:rsidRDefault="00790E56" w:rsidP="007F34D5">
                                  <w:pPr>
                                    <w:spacing w:before="40" w:after="40"/>
                                    <w:jc w:val="center"/>
                                    <w:rPr>
                                      <w:sz w:val="16"/>
                                      <w:szCs w:val="16"/>
                                    </w:rPr>
                                  </w:pPr>
                                  <w:r w:rsidRPr="00E04345">
                                    <w:rPr>
                                      <w:rFonts w:hint="eastAsia"/>
                                      <w:sz w:val="16"/>
                                      <w:szCs w:val="16"/>
                                    </w:rPr>
                                    <w:t>4.8</w:t>
                                  </w:r>
                                </w:p>
                              </w:tc>
                            </w:tr>
                            <w:tr w:rsidR="00790E56" w:rsidRPr="00E04345" w14:paraId="52C9CD09" w14:textId="77777777" w:rsidTr="009C7572">
                              <w:trPr>
                                <w:trHeight w:val="74"/>
                                <w:jc w:val="center"/>
                              </w:trPr>
                              <w:tc>
                                <w:tcPr>
                                  <w:tcW w:w="2056" w:type="dxa"/>
                                  <w:tcBorders>
                                    <w:top w:val="nil"/>
                                  </w:tcBorders>
                                  <w:shd w:val="clear" w:color="auto" w:fill="auto"/>
                                  <w:vAlign w:val="center"/>
                                </w:tcPr>
                                <w:p w14:paraId="67565205" w14:textId="77777777" w:rsidR="00790E56" w:rsidRPr="00E04345" w:rsidRDefault="00790E56" w:rsidP="007F34D5">
                                  <w:pPr>
                                    <w:adjustRightInd w:val="0"/>
                                    <w:snapToGrid w:val="0"/>
                                    <w:spacing w:before="40" w:after="40"/>
                                    <w:jc w:val="center"/>
                                    <w:rPr>
                                      <w:sz w:val="16"/>
                                      <w:szCs w:val="16"/>
                                    </w:rPr>
                                  </w:pPr>
                                  <w:r w:rsidRPr="00E04345">
                                    <w:rPr>
                                      <w:sz w:val="16"/>
                                      <w:szCs w:val="16"/>
                                    </w:rPr>
                                    <w:t>Max. uplift at support</w:t>
                                  </w:r>
                                  <w:r w:rsidRPr="00E04345">
                                    <w:rPr>
                                      <w:rFonts w:hint="eastAsia"/>
                                      <w:sz w:val="16"/>
                                      <w:szCs w:val="16"/>
                                    </w:rPr>
                                    <w:t xml:space="preserve"> </w:t>
                                  </w:r>
                                  <w:r w:rsidRPr="00E04345">
                                    <w:rPr>
                                      <w:sz w:val="16"/>
                                      <w:szCs w:val="16"/>
                                    </w:rPr>
                                    <w:t>(mm)</w:t>
                                  </w:r>
                                </w:p>
                              </w:tc>
                              <w:tc>
                                <w:tcPr>
                                  <w:tcW w:w="972" w:type="dxa"/>
                                  <w:tcBorders>
                                    <w:top w:val="nil"/>
                                  </w:tcBorders>
                                  <w:shd w:val="clear" w:color="auto" w:fill="auto"/>
                                  <w:vAlign w:val="center"/>
                                </w:tcPr>
                                <w:p w14:paraId="75956946" w14:textId="77777777" w:rsidR="00790E56" w:rsidRPr="00E04345" w:rsidRDefault="00790E56" w:rsidP="007F34D5">
                                  <w:pPr>
                                    <w:spacing w:before="40" w:after="40"/>
                                    <w:jc w:val="center"/>
                                    <w:rPr>
                                      <w:sz w:val="16"/>
                                      <w:szCs w:val="16"/>
                                    </w:rPr>
                                  </w:pPr>
                                  <w:r w:rsidRPr="00E04345">
                                    <w:rPr>
                                      <w:rFonts w:hint="eastAsia"/>
                                      <w:sz w:val="16"/>
                                      <w:szCs w:val="16"/>
                                    </w:rPr>
                                    <w:t>59.12</w:t>
                                  </w:r>
                                </w:p>
                              </w:tc>
                              <w:tc>
                                <w:tcPr>
                                  <w:tcW w:w="936" w:type="dxa"/>
                                  <w:tcBorders>
                                    <w:top w:val="nil"/>
                                  </w:tcBorders>
                                  <w:shd w:val="clear" w:color="auto" w:fill="auto"/>
                                  <w:vAlign w:val="center"/>
                                </w:tcPr>
                                <w:p w14:paraId="7FF48C00" w14:textId="77777777" w:rsidR="00790E56" w:rsidRPr="00E04345" w:rsidRDefault="00790E56" w:rsidP="007F34D5">
                                  <w:pPr>
                                    <w:spacing w:before="40" w:after="40"/>
                                    <w:jc w:val="center"/>
                                    <w:rPr>
                                      <w:sz w:val="16"/>
                                      <w:szCs w:val="16"/>
                                    </w:rPr>
                                  </w:pPr>
                                  <w:r w:rsidRPr="00E04345">
                                    <w:rPr>
                                      <w:rFonts w:hint="eastAsia"/>
                                      <w:sz w:val="16"/>
                                      <w:szCs w:val="16"/>
                                    </w:rPr>
                                    <w:t>60.17</w:t>
                                  </w:r>
                                </w:p>
                              </w:tc>
                              <w:tc>
                                <w:tcPr>
                                  <w:tcW w:w="914" w:type="dxa"/>
                                  <w:tcBorders>
                                    <w:top w:val="nil"/>
                                  </w:tcBorders>
                                  <w:shd w:val="clear" w:color="auto" w:fill="auto"/>
                                  <w:vAlign w:val="center"/>
                                </w:tcPr>
                                <w:p w14:paraId="63ABD9A7" w14:textId="77777777" w:rsidR="00790E56" w:rsidRPr="00E04345" w:rsidRDefault="00790E56" w:rsidP="007F34D5">
                                  <w:pPr>
                                    <w:spacing w:before="40" w:after="40"/>
                                    <w:jc w:val="center"/>
                                    <w:rPr>
                                      <w:sz w:val="16"/>
                                      <w:szCs w:val="16"/>
                                    </w:rPr>
                                  </w:pPr>
                                  <w:r w:rsidRPr="00E04345">
                                    <w:rPr>
                                      <w:rFonts w:hint="eastAsia"/>
                                      <w:sz w:val="16"/>
                                      <w:szCs w:val="16"/>
                                    </w:rPr>
                                    <w:t>1.8</w:t>
                                  </w:r>
                                </w:p>
                              </w:tc>
                            </w:tr>
                          </w:tbl>
                          <w:p w14:paraId="22CBA54B" w14:textId="77777777" w:rsidR="00790E56" w:rsidRPr="00D2582B" w:rsidRDefault="00790E56" w:rsidP="00D2582B">
                            <w:pPr>
                              <w:pStyle w:val="FootnoteText"/>
                              <w:ind w:firstLine="0"/>
                              <w:rPr>
                                <w:lang w:val="en-GB"/>
                              </w:rPr>
                            </w:pPr>
                          </w:p>
                        </w:txbxContent>
                      </wps:txbx>
                      <wps:bodyPr rot="0" vert="horz" wrap="square" lIns="0" tIns="0" rIns="0" bIns="0" anchor="t" anchorCtr="0" upright="1">
                        <a:noAutofit/>
                      </wps:bodyPr>
                    </wps:wsp>
                  </a:graphicData>
                </a:graphic>
              </wp:inline>
            </w:drawing>
          </mc:Choice>
          <mc:Fallback>
            <w:pict>
              <v:shape id="Text Box 7" o:spid="_x0000_s1039" type="#_x0000_t202" style="width:255.65pt;height:1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" stroked="f">
                <v:textbox inset="0,0,0,0">
                  <w:txbxContent>
                    <w:p w14:paraId="7F19A54E" w14:textId="77777777" w:rsidR="00790E56" w:rsidRPr="007C10B5" w:rsidRDefault="00790E56" w:rsidP="00B3227F">
                      <w:pPr>
                        <w:spacing w:after="120"/>
                        <w:jc w:val="both"/>
                        <w:rPr>
                          <w:sz w:val="16"/>
                          <w:szCs w:val="16"/>
                        </w:rPr>
                      </w:pPr>
                      <w:proofErr w:type="gramStart"/>
                      <w:r w:rsidRPr="00C76E99">
                        <w:rPr>
                          <w:rFonts w:hint="eastAsia"/>
                          <w:sz w:val="16"/>
                          <w:szCs w:val="16"/>
                        </w:rPr>
                        <w:t>Tab</w:t>
                      </w:r>
                      <w:r>
                        <w:rPr>
                          <w:rFonts w:hint="eastAsia"/>
                          <w:sz w:val="16"/>
                          <w:szCs w:val="16"/>
                        </w:rPr>
                        <w:t>le 2</w:t>
                      </w:r>
                      <w:r w:rsidRPr="007C10B5">
                        <w:rPr>
                          <w:rFonts w:hint="eastAsia"/>
                          <w:sz w:val="16"/>
                          <w:szCs w:val="16"/>
                        </w:rPr>
                        <w:t>.</w:t>
                      </w:r>
                      <w:proofErr w:type="gramEnd"/>
                      <w:r w:rsidRPr="007C10B5">
                        <w:rPr>
                          <w:rFonts w:hint="eastAsia"/>
                          <w:sz w:val="16"/>
                          <w:szCs w:val="16"/>
                        </w:rPr>
                        <w:t xml:space="preserve"> </w:t>
                      </w:r>
                      <w:r>
                        <w:rPr>
                          <w:sz w:val="16"/>
                          <w:szCs w:val="16"/>
                        </w:rPr>
                        <w:t>Validation of present model according to</w:t>
                      </w:r>
                      <w:r w:rsidRPr="007C10B5">
                        <w:rPr>
                          <w:sz w:val="16"/>
                          <w:szCs w:val="16"/>
                        </w:rPr>
                        <w:t xml:space="preserve"> the benchmark results</w:t>
                      </w:r>
                    </w:p>
                    <w:tbl>
                      <w:tblPr>
                        <w:tblW w:w="487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56"/>
                        <w:gridCol w:w="972"/>
                        <w:gridCol w:w="936"/>
                        <w:gridCol w:w="914"/>
                      </w:tblGrid>
                      <w:tr w:rsidR="00790E56" w:rsidRPr="00E04345" w14:paraId="13A1D356" w14:textId="77777777" w:rsidTr="00A84DD3">
                        <w:trPr>
                          <w:trHeight w:val="430"/>
                          <w:jc w:val="center"/>
                        </w:trPr>
                        <w:tc>
                          <w:tcPr>
                            <w:tcW w:w="2056" w:type="dxa"/>
                            <w:tcBorders>
                              <w:bottom w:val="single" w:sz="4" w:space="0" w:color="auto"/>
                            </w:tcBorders>
                            <w:shd w:val="clear" w:color="auto" w:fill="auto"/>
                            <w:vAlign w:val="center"/>
                          </w:tcPr>
                          <w:p w14:paraId="15E79D1F" w14:textId="77777777" w:rsidR="00790E56" w:rsidRPr="00E04345" w:rsidRDefault="00790E56" w:rsidP="00976921">
                            <w:pPr>
                              <w:jc w:val="center"/>
                              <w:rPr>
                                <w:sz w:val="16"/>
                                <w:szCs w:val="16"/>
                              </w:rPr>
                            </w:pPr>
                            <w:r w:rsidRPr="00E04345">
                              <w:rPr>
                                <w:sz w:val="16"/>
                                <w:szCs w:val="16"/>
                              </w:rPr>
                              <w:t>I</w:t>
                            </w:r>
                            <w:r w:rsidRPr="00E04345">
                              <w:rPr>
                                <w:rFonts w:hint="eastAsia"/>
                                <w:sz w:val="16"/>
                                <w:szCs w:val="16"/>
                              </w:rPr>
                              <w:t>ndicators</w:t>
                            </w:r>
                          </w:p>
                        </w:tc>
                        <w:tc>
                          <w:tcPr>
                            <w:tcW w:w="972" w:type="dxa"/>
                            <w:tcBorders>
                              <w:bottom w:val="single" w:sz="4" w:space="0" w:color="auto"/>
                            </w:tcBorders>
                            <w:shd w:val="clear" w:color="auto" w:fill="auto"/>
                            <w:vAlign w:val="center"/>
                          </w:tcPr>
                          <w:p w14:paraId="7183646F" w14:textId="77777777" w:rsidR="00790E56" w:rsidRPr="00E04345" w:rsidRDefault="00790E56" w:rsidP="00976921">
                            <w:pPr>
                              <w:jc w:val="center"/>
                              <w:rPr>
                                <w:sz w:val="16"/>
                                <w:szCs w:val="16"/>
                              </w:rPr>
                            </w:pPr>
                            <w:r w:rsidRPr="00E04345">
                              <w:rPr>
                                <w:rFonts w:hint="eastAsia"/>
                                <w:sz w:val="16"/>
                                <w:szCs w:val="16"/>
                              </w:rPr>
                              <w:t>Benchmark</w:t>
                            </w:r>
                          </w:p>
                        </w:tc>
                        <w:tc>
                          <w:tcPr>
                            <w:tcW w:w="936" w:type="dxa"/>
                            <w:tcBorders>
                              <w:bottom w:val="single" w:sz="4" w:space="0" w:color="auto"/>
                            </w:tcBorders>
                            <w:shd w:val="clear" w:color="auto" w:fill="auto"/>
                            <w:vAlign w:val="center"/>
                          </w:tcPr>
                          <w:p w14:paraId="58B0DCAD" w14:textId="77777777" w:rsidR="00790E56" w:rsidRPr="00E04345" w:rsidRDefault="00790E56" w:rsidP="00976921">
                            <w:pPr>
                              <w:jc w:val="center"/>
                              <w:rPr>
                                <w:sz w:val="16"/>
                                <w:szCs w:val="16"/>
                              </w:rPr>
                            </w:pPr>
                            <w:r w:rsidRPr="00E04345">
                              <w:rPr>
                                <w:sz w:val="16"/>
                                <w:szCs w:val="16"/>
                              </w:rPr>
                              <w:t>Simulation</w:t>
                            </w:r>
                          </w:p>
                        </w:tc>
                        <w:tc>
                          <w:tcPr>
                            <w:tcW w:w="914" w:type="dxa"/>
                            <w:tcBorders>
                              <w:bottom w:val="single" w:sz="4" w:space="0" w:color="auto"/>
                            </w:tcBorders>
                            <w:shd w:val="clear" w:color="auto" w:fill="auto"/>
                            <w:vAlign w:val="center"/>
                          </w:tcPr>
                          <w:p w14:paraId="140EB77C" w14:textId="77777777" w:rsidR="00790E56" w:rsidRPr="00E04345" w:rsidRDefault="00790E56" w:rsidP="00976921">
                            <w:pPr>
                              <w:jc w:val="center"/>
                              <w:rPr>
                                <w:sz w:val="16"/>
                                <w:szCs w:val="16"/>
                              </w:rPr>
                            </w:pPr>
                            <w:r w:rsidRPr="00E04345">
                              <w:rPr>
                                <w:sz w:val="16"/>
                                <w:szCs w:val="16"/>
                              </w:rPr>
                              <w:t>E</w:t>
                            </w:r>
                            <w:r w:rsidRPr="00E04345">
                              <w:rPr>
                                <w:rFonts w:hint="eastAsia"/>
                                <w:sz w:val="16"/>
                                <w:szCs w:val="16"/>
                              </w:rPr>
                              <w:t xml:space="preserve">rror </w:t>
                            </w:r>
                            <w:r w:rsidRPr="00E04345">
                              <w:rPr>
                                <w:sz w:val="16"/>
                                <w:szCs w:val="16"/>
                              </w:rPr>
                              <w:t>(%)</w:t>
                            </w:r>
                          </w:p>
                        </w:tc>
                      </w:tr>
                      <w:tr w:rsidR="00790E56" w:rsidRPr="00E04345" w14:paraId="6D118551" w14:textId="77777777" w:rsidTr="00A84DD3">
                        <w:trPr>
                          <w:trHeight w:val="213"/>
                          <w:jc w:val="center"/>
                        </w:trPr>
                        <w:tc>
                          <w:tcPr>
                            <w:tcW w:w="2056" w:type="dxa"/>
                            <w:tcBorders>
                              <w:bottom w:val="nil"/>
                            </w:tcBorders>
                            <w:shd w:val="clear" w:color="auto" w:fill="auto"/>
                            <w:vAlign w:val="center"/>
                          </w:tcPr>
                          <w:p w14:paraId="42354210" w14:textId="77777777" w:rsidR="00790E56" w:rsidRPr="00E04345" w:rsidRDefault="00790E56" w:rsidP="007F34D5">
                            <w:pPr>
                              <w:spacing w:before="40" w:after="40"/>
                              <w:jc w:val="center"/>
                              <w:rPr>
                                <w:sz w:val="16"/>
                                <w:szCs w:val="16"/>
                              </w:rPr>
                            </w:pPr>
                            <w:r w:rsidRPr="00E04345">
                              <w:rPr>
                                <w:rFonts w:hint="eastAsia"/>
                                <w:sz w:val="16"/>
                                <w:szCs w:val="16"/>
                              </w:rPr>
                              <w:t>Speed</w:t>
                            </w:r>
                            <w:r w:rsidRPr="00E04345">
                              <w:rPr>
                                <w:sz w:val="16"/>
                                <w:szCs w:val="16"/>
                              </w:rPr>
                              <w:t xml:space="preserve"> </w:t>
                            </w:r>
                            <w:r w:rsidRPr="00E04345">
                              <w:rPr>
                                <w:rFonts w:hint="eastAsia"/>
                                <w:sz w:val="16"/>
                                <w:szCs w:val="16"/>
                              </w:rPr>
                              <w:t>(</w:t>
                            </w:r>
                            <w:r w:rsidRPr="00E04345">
                              <w:rPr>
                                <w:sz w:val="16"/>
                                <w:szCs w:val="16"/>
                              </w:rPr>
                              <w:t>km/s</w:t>
                            </w:r>
                            <w:r w:rsidRPr="00E04345">
                              <w:rPr>
                                <w:rFonts w:hint="eastAsia"/>
                                <w:sz w:val="16"/>
                                <w:szCs w:val="16"/>
                              </w:rPr>
                              <w:t>)</w:t>
                            </w:r>
                          </w:p>
                        </w:tc>
                        <w:tc>
                          <w:tcPr>
                            <w:tcW w:w="972" w:type="dxa"/>
                            <w:tcBorders>
                              <w:bottom w:val="nil"/>
                            </w:tcBorders>
                            <w:shd w:val="clear" w:color="auto" w:fill="auto"/>
                            <w:vAlign w:val="center"/>
                          </w:tcPr>
                          <w:p w14:paraId="10344605" w14:textId="77777777" w:rsidR="00790E56" w:rsidRPr="00E04345" w:rsidRDefault="00790E56" w:rsidP="007F34D5">
                            <w:pPr>
                              <w:spacing w:before="40" w:after="40"/>
                              <w:jc w:val="center"/>
                              <w:rPr>
                                <w:sz w:val="16"/>
                                <w:szCs w:val="16"/>
                              </w:rPr>
                            </w:pPr>
                            <w:r w:rsidRPr="00E04345">
                              <w:rPr>
                                <w:rFonts w:hint="eastAsia"/>
                                <w:sz w:val="16"/>
                                <w:szCs w:val="16"/>
                              </w:rPr>
                              <w:t>320</w:t>
                            </w:r>
                          </w:p>
                        </w:tc>
                        <w:tc>
                          <w:tcPr>
                            <w:tcW w:w="936" w:type="dxa"/>
                            <w:tcBorders>
                              <w:bottom w:val="nil"/>
                            </w:tcBorders>
                            <w:shd w:val="clear" w:color="auto" w:fill="auto"/>
                            <w:vAlign w:val="center"/>
                          </w:tcPr>
                          <w:p w14:paraId="406ED800" w14:textId="77777777" w:rsidR="00790E56" w:rsidRPr="00E04345" w:rsidRDefault="00790E56" w:rsidP="007F34D5">
                            <w:pPr>
                              <w:spacing w:before="40" w:after="40"/>
                              <w:jc w:val="center"/>
                              <w:rPr>
                                <w:sz w:val="16"/>
                                <w:szCs w:val="16"/>
                              </w:rPr>
                            </w:pPr>
                            <w:r w:rsidRPr="00E04345">
                              <w:rPr>
                                <w:rFonts w:hint="eastAsia"/>
                                <w:sz w:val="16"/>
                                <w:szCs w:val="16"/>
                              </w:rPr>
                              <w:t>320</w:t>
                            </w:r>
                          </w:p>
                        </w:tc>
                        <w:tc>
                          <w:tcPr>
                            <w:tcW w:w="914" w:type="dxa"/>
                            <w:tcBorders>
                              <w:bottom w:val="nil"/>
                            </w:tcBorders>
                            <w:shd w:val="clear" w:color="auto" w:fill="auto"/>
                          </w:tcPr>
                          <w:p w14:paraId="77615BF4" w14:textId="77777777" w:rsidR="00790E56" w:rsidRPr="00E04345" w:rsidRDefault="00790E56" w:rsidP="007F34D5">
                            <w:pPr>
                              <w:spacing w:before="40" w:after="40"/>
                              <w:jc w:val="center"/>
                              <w:rPr>
                                <w:sz w:val="16"/>
                                <w:szCs w:val="16"/>
                              </w:rPr>
                            </w:pPr>
                            <w:r w:rsidRPr="00E04345">
                              <w:rPr>
                                <w:rFonts w:hint="eastAsia"/>
                                <w:sz w:val="16"/>
                                <w:szCs w:val="16"/>
                              </w:rPr>
                              <w:t>0</w:t>
                            </w:r>
                          </w:p>
                        </w:tc>
                      </w:tr>
                      <w:tr w:rsidR="00790E56" w:rsidRPr="00E04345" w14:paraId="316432BE" w14:textId="77777777" w:rsidTr="00A84DD3">
                        <w:trPr>
                          <w:trHeight w:val="213"/>
                          <w:jc w:val="center"/>
                        </w:trPr>
                        <w:tc>
                          <w:tcPr>
                            <w:tcW w:w="2056" w:type="dxa"/>
                            <w:tcBorders>
                              <w:top w:val="nil"/>
                              <w:bottom w:val="nil"/>
                            </w:tcBorders>
                            <w:shd w:val="clear" w:color="auto" w:fill="auto"/>
                            <w:vAlign w:val="center"/>
                          </w:tcPr>
                          <w:p w14:paraId="543460FF" w14:textId="77777777" w:rsidR="00790E56" w:rsidRPr="00E04345" w:rsidRDefault="00790E56" w:rsidP="007F34D5">
                            <w:pPr>
                              <w:adjustRightInd w:val="0"/>
                              <w:snapToGrid w:val="0"/>
                              <w:spacing w:before="40" w:after="40"/>
                              <w:jc w:val="center"/>
                              <w:rPr>
                                <w:sz w:val="16"/>
                                <w:szCs w:val="16"/>
                              </w:rPr>
                            </w:pPr>
                            <w:r w:rsidRPr="00E04345">
                              <w:rPr>
                                <w:sz w:val="16"/>
                                <w:szCs w:val="16"/>
                              </w:rPr>
                              <w:t>Mean contact force</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7879F81E" w14:textId="77777777" w:rsidR="00790E56" w:rsidRPr="00E04345" w:rsidRDefault="00790E56" w:rsidP="007F34D5">
                            <w:pPr>
                              <w:spacing w:before="40" w:after="40"/>
                              <w:jc w:val="center"/>
                              <w:rPr>
                                <w:sz w:val="16"/>
                                <w:szCs w:val="16"/>
                              </w:rPr>
                            </w:pPr>
                            <w:r w:rsidRPr="00E04345">
                              <w:rPr>
                                <w:rFonts w:hint="eastAsia"/>
                                <w:sz w:val="16"/>
                                <w:szCs w:val="16"/>
                              </w:rPr>
                              <w:t>169</w:t>
                            </w:r>
                          </w:p>
                        </w:tc>
                        <w:tc>
                          <w:tcPr>
                            <w:tcW w:w="936" w:type="dxa"/>
                            <w:tcBorders>
                              <w:top w:val="nil"/>
                              <w:bottom w:val="nil"/>
                            </w:tcBorders>
                            <w:shd w:val="clear" w:color="auto" w:fill="auto"/>
                            <w:vAlign w:val="center"/>
                          </w:tcPr>
                          <w:p w14:paraId="7A307CCC" w14:textId="77777777" w:rsidR="00790E56" w:rsidRPr="00E04345" w:rsidRDefault="00790E56" w:rsidP="007F34D5">
                            <w:pPr>
                              <w:spacing w:before="40" w:after="40"/>
                              <w:jc w:val="center"/>
                              <w:rPr>
                                <w:sz w:val="16"/>
                                <w:szCs w:val="16"/>
                              </w:rPr>
                            </w:pPr>
                            <w:r w:rsidRPr="00E04345">
                              <w:rPr>
                                <w:rFonts w:hint="eastAsia"/>
                                <w:sz w:val="16"/>
                                <w:szCs w:val="16"/>
                              </w:rPr>
                              <w:t>171.2</w:t>
                            </w:r>
                            <w:r w:rsidRPr="00E04345">
                              <w:rPr>
                                <w:sz w:val="16"/>
                                <w:szCs w:val="16"/>
                              </w:rPr>
                              <w:t>5</w:t>
                            </w:r>
                          </w:p>
                        </w:tc>
                        <w:tc>
                          <w:tcPr>
                            <w:tcW w:w="914" w:type="dxa"/>
                            <w:tcBorders>
                              <w:top w:val="nil"/>
                              <w:bottom w:val="nil"/>
                            </w:tcBorders>
                            <w:shd w:val="clear" w:color="auto" w:fill="auto"/>
                          </w:tcPr>
                          <w:p w14:paraId="31309F83" w14:textId="77777777" w:rsidR="00790E56" w:rsidRPr="00E04345" w:rsidRDefault="00790E56" w:rsidP="007F34D5">
                            <w:pPr>
                              <w:spacing w:before="40" w:after="40"/>
                              <w:jc w:val="center"/>
                              <w:rPr>
                                <w:sz w:val="16"/>
                                <w:szCs w:val="16"/>
                              </w:rPr>
                            </w:pPr>
                            <w:r w:rsidRPr="00E04345">
                              <w:rPr>
                                <w:rFonts w:hint="eastAsia"/>
                                <w:sz w:val="16"/>
                                <w:szCs w:val="16"/>
                              </w:rPr>
                              <w:t>1.3</w:t>
                            </w:r>
                          </w:p>
                        </w:tc>
                      </w:tr>
                      <w:tr w:rsidR="00790E56" w:rsidRPr="00E04345" w14:paraId="61BC2D53" w14:textId="77777777" w:rsidTr="00A84DD3">
                        <w:trPr>
                          <w:trHeight w:val="213"/>
                          <w:jc w:val="center"/>
                        </w:trPr>
                        <w:tc>
                          <w:tcPr>
                            <w:tcW w:w="2056" w:type="dxa"/>
                            <w:tcBorders>
                              <w:top w:val="nil"/>
                              <w:bottom w:val="nil"/>
                            </w:tcBorders>
                            <w:shd w:val="clear" w:color="auto" w:fill="auto"/>
                            <w:vAlign w:val="center"/>
                          </w:tcPr>
                          <w:p w14:paraId="6BFB67CE" w14:textId="77777777" w:rsidR="00790E56" w:rsidRPr="00E04345" w:rsidRDefault="00790E56" w:rsidP="007F34D5">
                            <w:pPr>
                              <w:adjustRightInd w:val="0"/>
                              <w:snapToGrid w:val="0"/>
                              <w:spacing w:before="40" w:after="40"/>
                              <w:jc w:val="center"/>
                              <w:rPr>
                                <w:sz w:val="16"/>
                                <w:szCs w:val="16"/>
                              </w:rPr>
                            </w:pPr>
                            <w:r w:rsidRPr="00E04345">
                              <w:rPr>
                                <w:sz w:val="16"/>
                                <w:szCs w:val="16"/>
                              </w:rPr>
                              <w:t>Standard deviation</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26CA404D" w14:textId="77777777" w:rsidR="00790E56" w:rsidRPr="00E04345" w:rsidRDefault="00790E56" w:rsidP="007F34D5">
                            <w:pPr>
                              <w:spacing w:before="40" w:after="40"/>
                              <w:jc w:val="center"/>
                              <w:rPr>
                                <w:sz w:val="16"/>
                                <w:szCs w:val="16"/>
                              </w:rPr>
                            </w:pPr>
                            <w:r w:rsidRPr="00E04345">
                              <w:rPr>
                                <w:rFonts w:hint="eastAsia"/>
                                <w:sz w:val="16"/>
                                <w:szCs w:val="16"/>
                              </w:rPr>
                              <w:t>53.9</w:t>
                            </w:r>
                            <w:r w:rsidRPr="00E04345">
                              <w:rPr>
                                <w:sz w:val="16"/>
                                <w:szCs w:val="16"/>
                              </w:rPr>
                              <w:t>1</w:t>
                            </w:r>
                          </w:p>
                        </w:tc>
                        <w:tc>
                          <w:tcPr>
                            <w:tcW w:w="936" w:type="dxa"/>
                            <w:tcBorders>
                              <w:top w:val="nil"/>
                              <w:bottom w:val="nil"/>
                            </w:tcBorders>
                            <w:shd w:val="clear" w:color="auto" w:fill="auto"/>
                            <w:vAlign w:val="center"/>
                          </w:tcPr>
                          <w:p w14:paraId="38118431" w14:textId="77777777" w:rsidR="00790E56" w:rsidRPr="00E04345" w:rsidRDefault="00790E56" w:rsidP="007F34D5">
                            <w:pPr>
                              <w:spacing w:before="40" w:after="40"/>
                              <w:jc w:val="center"/>
                              <w:rPr>
                                <w:sz w:val="16"/>
                                <w:szCs w:val="16"/>
                              </w:rPr>
                            </w:pPr>
                            <w:r w:rsidRPr="00E04345">
                              <w:rPr>
                                <w:rFonts w:hint="eastAsia"/>
                                <w:sz w:val="16"/>
                                <w:szCs w:val="16"/>
                              </w:rPr>
                              <w:t>55.21</w:t>
                            </w:r>
                          </w:p>
                        </w:tc>
                        <w:tc>
                          <w:tcPr>
                            <w:tcW w:w="914" w:type="dxa"/>
                            <w:tcBorders>
                              <w:top w:val="nil"/>
                              <w:bottom w:val="nil"/>
                            </w:tcBorders>
                            <w:shd w:val="clear" w:color="auto" w:fill="auto"/>
                          </w:tcPr>
                          <w:p w14:paraId="13092AD0" w14:textId="77777777" w:rsidR="00790E56" w:rsidRPr="00E04345" w:rsidRDefault="00790E56" w:rsidP="007F34D5">
                            <w:pPr>
                              <w:spacing w:before="40" w:after="40"/>
                              <w:jc w:val="center"/>
                              <w:rPr>
                                <w:sz w:val="16"/>
                                <w:szCs w:val="16"/>
                              </w:rPr>
                            </w:pPr>
                            <w:r w:rsidRPr="00E04345">
                              <w:rPr>
                                <w:rFonts w:hint="eastAsia"/>
                                <w:sz w:val="16"/>
                                <w:szCs w:val="16"/>
                              </w:rPr>
                              <w:t>2.4</w:t>
                            </w:r>
                          </w:p>
                        </w:tc>
                      </w:tr>
                      <w:tr w:rsidR="00790E56" w:rsidRPr="00E04345" w14:paraId="6118BFEB" w14:textId="77777777" w:rsidTr="00A84DD3">
                        <w:trPr>
                          <w:trHeight w:val="213"/>
                          <w:jc w:val="center"/>
                        </w:trPr>
                        <w:tc>
                          <w:tcPr>
                            <w:tcW w:w="2056" w:type="dxa"/>
                            <w:tcBorders>
                              <w:top w:val="nil"/>
                              <w:bottom w:val="nil"/>
                            </w:tcBorders>
                            <w:shd w:val="clear" w:color="auto" w:fill="auto"/>
                            <w:vAlign w:val="center"/>
                          </w:tcPr>
                          <w:p w14:paraId="0B23B919" w14:textId="77777777" w:rsidR="00790E56" w:rsidRPr="00E04345" w:rsidRDefault="00790E56" w:rsidP="007F34D5">
                            <w:pPr>
                              <w:adjustRightInd w:val="0"/>
                              <w:snapToGrid w:val="0"/>
                              <w:spacing w:before="40" w:after="40"/>
                              <w:jc w:val="center"/>
                              <w:rPr>
                                <w:sz w:val="16"/>
                                <w:szCs w:val="16"/>
                              </w:rPr>
                            </w:pPr>
                            <w:r w:rsidRPr="00E04345">
                              <w:rPr>
                                <w:sz w:val="16"/>
                                <w:szCs w:val="16"/>
                              </w:rPr>
                              <w:t>Max. real value</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7480B5CB" w14:textId="77777777" w:rsidR="00790E56" w:rsidRPr="00E04345" w:rsidRDefault="00790E56" w:rsidP="007F34D5">
                            <w:pPr>
                              <w:spacing w:before="40" w:after="40"/>
                              <w:jc w:val="center"/>
                              <w:rPr>
                                <w:sz w:val="16"/>
                                <w:szCs w:val="16"/>
                              </w:rPr>
                            </w:pPr>
                            <w:r w:rsidRPr="00E04345">
                              <w:rPr>
                                <w:rFonts w:hint="eastAsia"/>
                                <w:sz w:val="16"/>
                                <w:szCs w:val="16"/>
                              </w:rPr>
                              <w:t>313.22</w:t>
                            </w:r>
                          </w:p>
                        </w:tc>
                        <w:tc>
                          <w:tcPr>
                            <w:tcW w:w="936" w:type="dxa"/>
                            <w:tcBorders>
                              <w:top w:val="nil"/>
                              <w:bottom w:val="nil"/>
                            </w:tcBorders>
                            <w:shd w:val="clear" w:color="auto" w:fill="auto"/>
                            <w:vAlign w:val="center"/>
                          </w:tcPr>
                          <w:p w14:paraId="08CB120E" w14:textId="77777777" w:rsidR="00790E56" w:rsidRPr="00E04345" w:rsidRDefault="00790E56" w:rsidP="007F34D5">
                            <w:pPr>
                              <w:spacing w:before="40" w:after="40"/>
                              <w:jc w:val="center"/>
                              <w:rPr>
                                <w:sz w:val="16"/>
                                <w:szCs w:val="16"/>
                              </w:rPr>
                            </w:pPr>
                            <w:r w:rsidRPr="00E04345">
                              <w:rPr>
                                <w:rFonts w:hint="eastAsia"/>
                                <w:sz w:val="16"/>
                                <w:szCs w:val="16"/>
                              </w:rPr>
                              <w:t>3</w:t>
                            </w:r>
                            <w:r w:rsidRPr="00E04345">
                              <w:rPr>
                                <w:sz w:val="16"/>
                                <w:szCs w:val="16"/>
                              </w:rPr>
                              <w:t>21</w:t>
                            </w:r>
                            <w:r w:rsidRPr="00E04345">
                              <w:rPr>
                                <w:rFonts w:hint="eastAsia"/>
                                <w:sz w:val="16"/>
                                <w:szCs w:val="16"/>
                              </w:rPr>
                              <w:t>.79</w:t>
                            </w:r>
                          </w:p>
                        </w:tc>
                        <w:tc>
                          <w:tcPr>
                            <w:tcW w:w="914" w:type="dxa"/>
                            <w:tcBorders>
                              <w:top w:val="nil"/>
                              <w:bottom w:val="nil"/>
                            </w:tcBorders>
                            <w:shd w:val="clear" w:color="auto" w:fill="auto"/>
                            <w:vAlign w:val="center"/>
                          </w:tcPr>
                          <w:p w14:paraId="71804660" w14:textId="77777777" w:rsidR="00790E56" w:rsidRPr="00E04345" w:rsidRDefault="00790E56" w:rsidP="007F34D5">
                            <w:pPr>
                              <w:spacing w:before="40" w:after="40"/>
                              <w:jc w:val="center"/>
                              <w:rPr>
                                <w:sz w:val="16"/>
                                <w:szCs w:val="16"/>
                              </w:rPr>
                            </w:pPr>
                            <w:r w:rsidRPr="00E04345">
                              <w:rPr>
                                <w:rFonts w:hint="eastAsia"/>
                                <w:sz w:val="16"/>
                                <w:szCs w:val="16"/>
                              </w:rPr>
                              <w:t>2.7</w:t>
                            </w:r>
                          </w:p>
                        </w:tc>
                      </w:tr>
                      <w:tr w:rsidR="00790E56" w:rsidRPr="00E04345" w14:paraId="744009AE" w14:textId="77777777" w:rsidTr="00A84DD3">
                        <w:trPr>
                          <w:trHeight w:val="213"/>
                          <w:jc w:val="center"/>
                        </w:trPr>
                        <w:tc>
                          <w:tcPr>
                            <w:tcW w:w="2056" w:type="dxa"/>
                            <w:tcBorders>
                              <w:top w:val="nil"/>
                              <w:bottom w:val="nil"/>
                            </w:tcBorders>
                            <w:shd w:val="clear" w:color="auto" w:fill="auto"/>
                            <w:vAlign w:val="center"/>
                          </w:tcPr>
                          <w:p w14:paraId="0D877BB5" w14:textId="77777777" w:rsidR="00790E56" w:rsidRPr="00E04345" w:rsidRDefault="00790E56" w:rsidP="007F34D5">
                            <w:pPr>
                              <w:adjustRightInd w:val="0"/>
                              <w:snapToGrid w:val="0"/>
                              <w:spacing w:before="40" w:after="40"/>
                              <w:jc w:val="center"/>
                              <w:rPr>
                                <w:sz w:val="16"/>
                                <w:szCs w:val="16"/>
                              </w:rPr>
                            </w:pPr>
                            <w:r w:rsidRPr="00E04345">
                              <w:rPr>
                                <w:sz w:val="16"/>
                                <w:szCs w:val="16"/>
                              </w:rPr>
                              <w:t>Min. real value</w:t>
                            </w:r>
                            <w:r w:rsidRPr="00E04345">
                              <w:rPr>
                                <w:rFonts w:hint="eastAsia"/>
                                <w:sz w:val="16"/>
                                <w:szCs w:val="16"/>
                              </w:rPr>
                              <w:t xml:space="preserve"> </w:t>
                            </w:r>
                            <w:r w:rsidRPr="00E04345">
                              <w:rPr>
                                <w:sz w:val="16"/>
                                <w:szCs w:val="16"/>
                              </w:rPr>
                              <w:t>(N)</w:t>
                            </w:r>
                          </w:p>
                        </w:tc>
                        <w:tc>
                          <w:tcPr>
                            <w:tcW w:w="972" w:type="dxa"/>
                            <w:tcBorders>
                              <w:top w:val="nil"/>
                              <w:bottom w:val="nil"/>
                            </w:tcBorders>
                            <w:shd w:val="clear" w:color="auto" w:fill="auto"/>
                            <w:vAlign w:val="center"/>
                          </w:tcPr>
                          <w:p w14:paraId="21A1805C" w14:textId="77777777" w:rsidR="00790E56" w:rsidRPr="00E04345" w:rsidRDefault="00790E56" w:rsidP="007F34D5">
                            <w:pPr>
                              <w:spacing w:before="40" w:after="40"/>
                              <w:jc w:val="center"/>
                              <w:rPr>
                                <w:sz w:val="16"/>
                                <w:szCs w:val="16"/>
                              </w:rPr>
                            </w:pPr>
                            <w:r w:rsidRPr="00E04345">
                              <w:rPr>
                                <w:rFonts w:hint="eastAsia"/>
                                <w:sz w:val="16"/>
                                <w:szCs w:val="16"/>
                              </w:rPr>
                              <w:t>60.40</w:t>
                            </w:r>
                          </w:p>
                        </w:tc>
                        <w:tc>
                          <w:tcPr>
                            <w:tcW w:w="936" w:type="dxa"/>
                            <w:tcBorders>
                              <w:top w:val="nil"/>
                              <w:bottom w:val="nil"/>
                            </w:tcBorders>
                            <w:shd w:val="clear" w:color="auto" w:fill="auto"/>
                            <w:vAlign w:val="center"/>
                          </w:tcPr>
                          <w:p w14:paraId="4BC60657" w14:textId="77777777" w:rsidR="00790E56" w:rsidRPr="00E04345" w:rsidRDefault="00790E56" w:rsidP="007F34D5">
                            <w:pPr>
                              <w:spacing w:before="40" w:after="40"/>
                              <w:jc w:val="center"/>
                              <w:rPr>
                                <w:sz w:val="16"/>
                                <w:szCs w:val="16"/>
                              </w:rPr>
                            </w:pPr>
                            <w:r w:rsidRPr="00E04345">
                              <w:rPr>
                                <w:rFonts w:hint="eastAsia"/>
                                <w:sz w:val="16"/>
                                <w:szCs w:val="16"/>
                              </w:rPr>
                              <w:t>5</w:t>
                            </w:r>
                            <w:r w:rsidRPr="00E04345">
                              <w:rPr>
                                <w:sz w:val="16"/>
                                <w:szCs w:val="16"/>
                              </w:rPr>
                              <w:t>6.84</w:t>
                            </w:r>
                          </w:p>
                        </w:tc>
                        <w:tc>
                          <w:tcPr>
                            <w:tcW w:w="914" w:type="dxa"/>
                            <w:tcBorders>
                              <w:top w:val="nil"/>
                              <w:bottom w:val="nil"/>
                            </w:tcBorders>
                            <w:shd w:val="clear" w:color="auto" w:fill="auto"/>
                            <w:vAlign w:val="center"/>
                          </w:tcPr>
                          <w:p w14:paraId="06EE04EF" w14:textId="77777777" w:rsidR="00790E56" w:rsidRPr="00E04345" w:rsidRDefault="00790E56" w:rsidP="007F34D5">
                            <w:pPr>
                              <w:spacing w:before="40" w:after="40"/>
                              <w:jc w:val="center"/>
                              <w:rPr>
                                <w:sz w:val="16"/>
                                <w:szCs w:val="16"/>
                              </w:rPr>
                            </w:pPr>
                            <w:r w:rsidRPr="00E04345">
                              <w:rPr>
                                <w:rFonts w:hint="eastAsia"/>
                                <w:sz w:val="16"/>
                                <w:szCs w:val="16"/>
                              </w:rPr>
                              <w:t>-</w:t>
                            </w:r>
                            <w:r w:rsidRPr="00E04345">
                              <w:rPr>
                                <w:sz w:val="16"/>
                                <w:szCs w:val="16"/>
                              </w:rPr>
                              <w:t>5.9</w:t>
                            </w:r>
                          </w:p>
                        </w:tc>
                      </w:tr>
                      <w:tr w:rsidR="00790E56" w:rsidRPr="00E04345" w14:paraId="6B88A2FD" w14:textId="77777777" w:rsidTr="00A84DD3">
                        <w:trPr>
                          <w:trHeight w:val="254"/>
                          <w:jc w:val="center"/>
                        </w:trPr>
                        <w:tc>
                          <w:tcPr>
                            <w:tcW w:w="2056" w:type="dxa"/>
                            <w:tcBorders>
                              <w:top w:val="nil"/>
                              <w:bottom w:val="nil"/>
                            </w:tcBorders>
                            <w:shd w:val="clear" w:color="auto" w:fill="auto"/>
                            <w:vAlign w:val="center"/>
                          </w:tcPr>
                          <w:p w14:paraId="57C055A4" w14:textId="77777777" w:rsidR="00790E56" w:rsidRPr="00E04345" w:rsidRDefault="00790E56" w:rsidP="007F34D5">
                            <w:pPr>
                              <w:adjustRightInd w:val="0"/>
                              <w:snapToGrid w:val="0"/>
                              <w:spacing w:before="40" w:after="40"/>
                              <w:jc w:val="center"/>
                              <w:rPr>
                                <w:sz w:val="16"/>
                                <w:szCs w:val="16"/>
                              </w:rPr>
                            </w:pPr>
                            <w:r w:rsidRPr="00E04345">
                              <w:rPr>
                                <w:sz w:val="16"/>
                                <w:szCs w:val="16"/>
                              </w:rPr>
                              <w:t>B</w:t>
                            </w:r>
                            <w:r w:rsidRPr="00E04345">
                              <w:rPr>
                                <w:rFonts w:hint="eastAsia"/>
                                <w:sz w:val="16"/>
                                <w:szCs w:val="16"/>
                              </w:rPr>
                              <w:t>anded SD 0-2Hz (N)</w:t>
                            </w:r>
                          </w:p>
                        </w:tc>
                        <w:tc>
                          <w:tcPr>
                            <w:tcW w:w="972" w:type="dxa"/>
                            <w:tcBorders>
                              <w:top w:val="nil"/>
                              <w:bottom w:val="nil"/>
                            </w:tcBorders>
                            <w:shd w:val="clear" w:color="auto" w:fill="auto"/>
                            <w:vAlign w:val="center"/>
                          </w:tcPr>
                          <w:p w14:paraId="08A2511E" w14:textId="77777777" w:rsidR="00790E56" w:rsidRPr="00E04345" w:rsidRDefault="00790E56" w:rsidP="007F34D5">
                            <w:pPr>
                              <w:spacing w:before="40" w:after="40"/>
                              <w:jc w:val="center"/>
                              <w:rPr>
                                <w:sz w:val="16"/>
                                <w:szCs w:val="16"/>
                              </w:rPr>
                            </w:pPr>
                            <w:r w:rsidRPr="00E04345">
                              <w:rPr>
                                <w:rFonts w:hint="eastAsia"/>
                                <w:sz w:val="16"/>
                                <w:szCs w:val="16"/>
                              </w:rPr>
                              <w:t>38.27</w:t>
                            </w:r>
                          </w:p>
                        </w:tc>
                        <w:tc>
                          <w:tcPr>
                            <w:tcW w:w="936" w:type="dxa"/>
                            <w:tcBorders>
                              <w:top w:val="nil"/>
                              <w:bottom w:val="nil"/>
                            </w:tcBorders>
                            <w:shd w:val="clear" w:color="auto" w:fill="auto"/>
                            <w:vAlign w:val="center"/>
                          </w:tcPr>
                          <w:p w14:paraId="560EABE3" w14:textId="77777777" w:rsidR="00790E56" w:rsidRPr="00E04345" w:rsidRDefault="00790E56" w:rsidP="007F34D5">
                            <w:pPr>
                              <w:spacing w:before="40" w:after="40"/>
                              <w:jc w:val="center"/>
                              <w:rPr>
                                <w:sz w:val="16"/>
                                <w:szCs w:val="16"/>
                              </w:rPr>
                            </w:pPr>
                            <w:r w:rsidRPr="00E04345">
                              <w:rPr>
                                <w:rFonts w:hint="eastAsia"/>
                                <w:sz w:val="16"/>
                                <w:szCs w:val="16"/>
                              </w:rPr>
                              <w:t>39.11</w:t>
                            </w:r>
                          </w:p>
                        </w:tc>
                        <w:tc>
                          <w:tcPr>
                            <w:tcW w:w="914" w:type="dxa"/>
                            <w:tcBorders>
                              <w:top w:val="nil"/>
                              <w:bottom w:val="nil"/>
                            </w:tcBorders>
                            <w:shd w:val="clear" w:color="auto" w:fill="auto"/>
                            <w:vAlign w:val="center"/>
                          </w:tcPr>
                          <w:p w14:paraId="0BE501F4" w14:textId="77777777" w:rsidR="00790E56" w:rsidRPr="00E04345" w:rsidRDefault="00790E56" w:rsidP="007F34D5">
                            <w:pPr>
                              <w:spacing w:before="40" w:after="40"/>
                              <w:jc w:val="center"/>
                              <w:rPr>
                                <w:sz w:val="16"/>
                                <w:szCs w:val="16"/>
                              </w:rPr>
                            </w:pPr>
                            <w:r w:rsidRPr="00E04345">
                              <w:rPr>
                                <w:rFonts w:hint="eastAsia"/>
                                <w:sz w:val="16"/>
                                <w:szCs w:val="16"/>
                              </w:rPr>
                              <w:t>2.2</w:t>
                            </w:r>
                          </w:p>
                        </w:tc>
                      </w:tr>
                      <w:tr w:rsidR="00790E56" w:rsidRPr="00E04345" w14:paraId="651E6888" w14:textId="77777777" w:rsidTr="00A84DD3">
                        <w:trPr>
                          <w:trHeight w:val="267"/>
                          <w:jc w:val="center"/>
                        </w:trPr>
                        <w:tc>
                          <w:tcPr>
                            <w:tcW w:w="2056" w:type="dxa"/>
                            <w:tcBorders>
                              <w:top w:val="nil"/>
                              <w:bottom w:val="nil"/>
                            </w:tcBorders>
                            <w:shd w:val="clear" w:color="auto" w:fill="auto"/>
                            <w:vAlign w:val="center"/>
                          </w:tcPr>
                          <w:p w14:paraId="73E1AA56" w14:textId="77777777" w:rsidR="00790E56" w:rsidRPr="00E04345" w:rsidRDefault="00790E56" w:rsidP="007F34D5">
                            <w:pPr>
                              <w:adjustRightInd w:val="0"/>
                              <w:snapToGrid w:val="0"/>
                              <w:spacing w:before="40" w:after="40"/>
                              <w:jc w:val="center"/>
                              <w:rPr>
                                <w:sz w:val="16"/>
                                <w:szCs w:val="16"/>
                              </w:rPr>
                            </w:pPr>
                            <w:r w:rsidRPr="00E04345">
                              <w:rPr>
                                <w:sz w:val="16"/>
                                <w:szCs w:val="16"/>
                              </w:rPr>
                              <w:t>B</w:t>
                            </w:r>
                            <w:r w:rsidRPr="00E04345">
                              <w:rPr>
                                <w:rFonts w:hint="eastAsia"/>
                                <w:sz w:val="16"/>
                                <w:szCs w:val="16"/>
                              </w:rPr>
                              <w:t>anded SD 0-5Hz (N)</w:t>
                            </w:r>
                          </w:p>
                        </w:tc>
                        <w:tc>
                          <w:tcPr>
                            <w:tcW w:w="972" w:type="dxa"/>
                            <w:tcBorders>
                              <w:top w:val="nil"/>
                              <w:bottom w:val="nil"/>
                            </w:tcBorders>
                            <w:shd w:val="clear" w:color="auto" w:fill="auto"/>
                            <w:vAlign w:val="center"/>
                          </w:tcPr>
                          <w:p w14:paraId="33508AC5" w14:textId="77777777" w:rsidR="00790E56" w:rsidRPr="00E04345" w:rsidRDefault="00790E56" w:rsidP="007F34D5">
                            <w:pPr>
                              <w:spacing w:before="40" w:after="40"/>
                              <w:jc w:val="center"/>
                              <w:rPr>
                                <w:sz w:val="16"/>
                                <w:szCs w:val="16"/>
                              </w:rPr>
                            </w:pPr>
                            <w:r w:rsidRPr="00E04345">
                              <w:rPr>
                                <w:rFonts w:hint="eastAsia"/>
                                <w:sz w:val="16"/>
                                <w:szCs w:val="16"/>
                              </w:rPr>
                              <w:t>41.04</w:t>
                            </w:r>
                          </w:p>
                        </w:tc>
                        <w:tc>
                          <w:tcPr>
                            <w:tcW w:w="936" w:type="dxa"/>
                            <w:tcBorders>
                              <w:top w:val="nil"/>
                              <w:bottom w:val="nil"/>
                            </w:tcBorders>
                            <w:shd w:val="clear" w:color="auto" w:fill="auto"/>
                            <w:vAlign w:val="center"/>
                          </w:tcPr>
                          <w:p w14:paraId="33E88634" w14:textId="77777777" w:rsidR="00790E56" w:rsidRPr="00E04345" w:rsidRDefault="00790E56" w:rsidP="007F34D5">
                            <w:pPr>
                              <w:spacing w:before="40" w:after="40"/>
                              <w:jc w:val="center"/>
                              <w:rPr>
                                <w:sz w:val="16"/>
                                <w:szCs w:val="16"/>
                              </w:rPr>
                            </w:pPr>
                            <w:r w:rsidRPr="00E04345">
                              <w:rPr>
                                <w:rFonts w:hint="eastAsia"/>
                                <w:sz w:val="16"/>
                                <w:szCs w:val="16"/>
                              </w:rPr>
                              <w:t>40.</w:t>
                            </w:r>
                            <w:r w:rsidRPr="00E04345">
                              <w:rPr>
                                <w:sz w:val="16"/>
                                <w:szCs w:val="16"/>
                              </w:rPr>
                              <w:t>5</w:t>
                            </w:r>
                            <w:r w:rsidRPr="00E04345">
                              <w:rPr>
                                <w:rFonts w:hint="eastAsia"/>
                                <w:sz w:val="16"/>
                                <w:szCs w:val="16"/>
                              </w:rPr>
                              <w:t>2</w:t>
                            </w:r>
                          </w:p>
                        </w:tc>
                        <w:tc>
                          <w:tcPr>
                            <w:tcW w:w="914" w:type="dxa"/>
                            <w:tcBorders>
                              <w:top w:val="nil"/>
                              <w:bottom w:val="nil"/>
                            </w:tcBorders>
                            <w:shd w:val="clear" w:color="auto" w:fill="auto"/>
                            <w:vAlign w:val="center"/>
                          </w:tcPr>
                          <w:p w14:paraId="7A713C2C" w14:textId="77777777" w:rsidR="00790E56" w:rsidRPr="00E04345" w:rsidRDefault="00790E56" w:rsidP="007F34D5">
                            <w:pPr>
                              <w:spacing w:before="40" w:after="40"/>
                              <w:jc w:val="center"/>
                              <w:rPr>
                                <w:sz w:val="16"/>
                                <w:szCs w:val="16"/>
                              </w:rPr>
                            </w:pPr>
                            <w:r w:rsidRPr="00E04345">
                              <w:rPr>
                                <w:sz w:val="16"/>
                                <w:szCs w:val="16"/>
                              </w:rPr>
                              <w:t>-</w:t>
                            </w:r>
                            <w:r w:rsidRPr="00E04345">
                              <w:rPr>
                                <w:rFonts w:hint="eastAsia"/>
                                <w:sz w:val="16"/>
                                <w:szCs w:val="16"/>
                              </w:rPr>
                              <w:t>1.3</w:t>
                            </w:r>
                          </w:p>
                        </w:tc>
                      </w:tr>
                      <w:tr w:rsidR="00790E56" w:rsidRPr="00E04345" w14:paraId="027DF564" w14:textId="77777777" w:rsidTr="00A84DD3">
                        <w:trPr>
                          <w:trHeight w:val="267"/>
                          <w:jc w:val="center"/>
                        </w:trPr>
                        <w:tc>
                          <w:tcPr>
                            <w:tcW w:w="2056" w:type="dxa"/>
                            <w:tcBorders>
                              <w:top w:val="nil"/>
                              <w:bottom w:val="nil"/>
                            </w:tcBorders>
                            <w:shd w:val="clear" w:color="auto" w:fill="auto"/>
                            <w:vAlign w:val="center"/>
                          </w:tcPr>
                          <w:p w14:paraId="5A9D0FAF" w14:textId="77777777" w:rsidR="00790E56" w:rsidRPr="00E04345" w:rsidRDefault="00790E56" w:rsidP="007F34D5">
                            <w:pPr>
                              <w:adjustRightInd w:val="0"/>
                              <w:snapToGrid w:val="0"/>
                              <w:spacing w:before="40" w:after="40"/>
                              <w:jc w:val="center"/>
                              <w:rPr>
                                <w:sz w:val="16"/>
                                <w:szCs w:val="16"/>
                              </w:rPr>
                            </w:pPr>
                            <w:r w:rsidRPr="00E04345">
                              <w:rPr>
                                <w:sz w:val="16"/>
                                <w:szCs w:val="16"/>
                              </w:rPr>
                              <w:t>B</w:t>
                            </w:r>
                            <w:r w:rsidRPr="00E04345">
                              <w:rPr>
                                <w:rFonts w:hint="eastAsia"/>
                                <w:sz w:val="16"/>
                                <w:szCs w:val="16"/>
                              </w:rPr>
                              <w:t>anded SD 5-20Hz (N)</w:t>
                            </w:r>
                          </w:p>
                        </w:tc>
                        <w:tc>
                          <w:tcPr>
                            <w:tcW w:w="972" w:type="dxa"/>
                            <w:tcBorders>
                              <w:top w:val="nil"/>
                              <w:bottom w:val="nil"/>
                            </w:tcBorders>
                            <w:shd w:val="clear" w:color="auto" w:fill="auto"/>
                            <w:vAlign w:val="center"/>
                          </w:tcPr>
                          <w:p w14:paraId="566F8417" w14:textId="77777777" w:rsidR="00790E56" w:rsidRPr="00E04345" w:rsidRDefault="00790E56" w:rsidP="007F34D5">
                            <w:pPr>
                              <w:spacing w:before="40" w:after="40"/>
                              <w:jc w:val="center"/>
                              <w:rPr>
                                <w:sz w:val="16"/>
                                <w:szCs w:val="16"/>
                              </w:rPr>
                            </w:pPr>
                            <w:r w:rsidRPr="00E04345">
                              <w:rPr>
                                <w:rFonts w:hint="eastAsia"/>
                                <w:sz w:val="16"/>
                                <w:szCs w:val="16"/>
                              </w:rPr>
                              <w:t>34.80</w:t>
                            </w:r>
                          </w:p>
                        </w:tc>
                        <w:tc>
                          <w:tcPr>
                            <w:tcW w:w="936" w:type="dxa"/>
                            <w:tcBorders>
                              <w:top w:val="nil"/>
                              <w:bottom w:val="nil"/>
                            </w:tcBorders>
                            <w:shd w:val="clear" w:color="auto" w:fill="auto"/>
                            <w:vAlign w:val="center"/>
                          </w:tcPr>
                          <w:p w14:paraId="0F2B4631" w14:textId="77777777" w:rsidR="00790E56" w:rsidRPr="00E04345" w:rsidRDefault="00790E56" w:rsidP="007F34D5">
                            <w:pPr>
                              <w:spacing w:before="40" w:after="40"/>
                              <w:jc w:val="center"/>
                              <w:rPr>
                                <w:sz w:val="16"/>
                                <w:szCs w:val="16"/>
                              </w:rPr>
                            </w:pPr>
                            <w:r w:rsidRPr="00E04345">
                              <w:rPr>
                                <w:rFonts w:hint="eastAsia"/>
                                <w:sz w:val="16"/>
                                <w:szCs w:val="16"/>
                              </w:rPr>
                              <w:t>3</w:t>
                            </w:r>
                            <w:r w:rsidRPr="00E04345">
                              <w:rPr>
                                <w:sz w:val="16"/>
                                <w:szCs w:val="16"/>
                              </w:rPr>
                              <w:t>6</w:t>
                            </w:r>
                            <w:r w:rsidRPr="00E04345">
                              <w:rPr>
                                <w:rFonts w:hint="eastAsia"/>
                                <w:sz w:val="16"/>
                                <w:szCs w:val="16"/>
                              </w:rPr>
                              <w:t>.</w:t>
                            </w:r>
                            <w:r w:rsidRPr="00E04345">
                              <w:rPr>
                                <w:sz w:val="16"/>
                                <w:szCs w:val="16"/>
                              </w:rPr>
                              <w:t>07</w:t>
                            </w:r>
                          </w:p>
                        </w:tc>
                        <w:tc>
                          <w:tcPr>
                            <w:tcW w:w="914" w:type="dxa"/>
                            <w:tcBorders>
                              <w:top w:val="nil"/>
                              <w:bottom w:val="nil"/>
                            </w:tcBorders>
                            <w:shd w:val="clear" w:color="auto" w:fill="auto"/>
                            <w:vAlign w:val="center"/>
                          </w:tcPr>
                          <w:p w14:paraId="0A30857E" w14:textId="77777777" w:rsidR="00790E56" w:rsidRPr="00E04345" w:rsidRDefault="00790E56" w:rsidP="007F34D5">
                            <w:pPr>
                              <w:spacing w:before="40" w:after="40"/>
                              <w:jc w:val="center"/>
                              <w:rPr>
                                <w:sz w:val="16"/>
                                <w:szCs w:val="16"/>
                              </w:rPr>
                            </w:pPr>
                            <w:r w:rsidRPr="00E04345">
                              <w:rPr>
                                <w:rFonts w:hint="eastAsia"/>
                                <w:sz w:val="16"/>
                                <w:szCs w:val="16"/>
                              </w:rPr>
                              <w:t>3.6</w:t>
                            </w:r>
                          </w:p>
                        </w:tc>
                      </w:tr>
                      <w:tr w:rsidR="00790E56" w:rsidRPr="00E04345" w14:paraId="3FA2E5CA" w14:textId="77777777" w:rsidTr="00A84DD3">
                        <w:trPr>
                          <w:trHeight w:val="538"/>
                          <w:jc w:val="center"/>
                        </w:trPr>
                        <w:tc>
                          <w:tcPr>
                            <w:tcW w:w="2056" w:type="dxa"/>
                            <w:tcBorders>
                              <w:top w:val="nil"/>
                              <w:bottom w:val="nil"/>
                            </w:tcBorders>
                            <w:shd w:val="clear" w:color="auto" w:fill="auto"/>
                            <w:vAlign w:val="center"/>
                          </w:tcPr>
                          <w:p w14:paraId="353B9CCD" w14:textId="77777777" w:rsidR="00790E56" w:rsidRPr="00E04345" w:rsidRDefault="00790E56" w:rsidP="007F34D5">
                            <w:pPr>
                              <w:adjustRightInd w:val="0"/>
                              <w:snapToGrid w:val="0"/>
                              <w:spacing w:before="40" w:after="40"/>
                              <w:jc w:val="center"/>
                              <w:rPr>
                                <w:sz w:val="16"/>
                                <w:szCs w:val="16"/>
                              </w:rPr>
                            </w:pPr>
                            <w:r w:rsidRPr="00E04345">
                              <w:rPr>
                                <w:rFonts w:hint="eastAsia"/>
                                <w:sz w:val="16"/>
                                <w:szCs w:val="16"/>
                              </w:rPr>
                              <w:t xml:space="preserve">PPA of the </w:t>
                            </w:r>
                            <w:r w:rsidRPr="00E04345">
                              <w:rPr>
                                <w:sz w:val="16"/>
                                <w:szCs w:val="16"/>
                              </w:rPr>
                              <w:t>vertical displacement</w:t>
                            </w:r>
                            <w:r w:rsidRPr="00E04345">
                              <w:rPr>
                                <w:rFonts w:hint="eastAsia"/>
                                <w:sz w:val="16"/>
                                <w:szCs w:val="16"/>
                              </w:rPr>
                              <w:t xml:space="preserve"> (mm)</w:t>
                            </w:r>
                          </w:p>
                        </w:tc>
                        <w:tc>
                          <w:tcPr>
                            <w:tcW w:w="972" w:type="dxa"/>
                            <w:tcBorders>
                              <w:top w:val="nil"/>
                              <w:bottom w:val="nil"/>
                            </w:tcBorders>
                            <w:shd w:val="clear" w:color="auto" w:fill="auto"/>
                            <w:vAlign w:val="center"/>
                          </w:tcPr>
                          <w:p w14:paraId="4AFB230A" w14:textId="77777777" w:rsidR="00790E56" w:rsidRPr="00E04345" w:rsidRDefault="00790E56" w:rsidP="007F34D5">
                            <w:pPr>
                              <w:spacing w:before="40" w:after="40"/>
                              <w:jc w:val="center"/>
                              <w:rPr>
                                <w:sz w:val="16"/>
                                <w:szCs w:val="16"/>
                              </w:rPr>
                            </w:pPr>
                            <w:r w:rsidRPr="00E04345">
                              <w:rPr>
                                <w:rFonts w:hint="eastAsia"/>
                                <w:sz w:val="16"/>
                                <w:szCs w:val="16"/>
                              </w:rPr>
                              <w:t>47</w:t>
                            </w:r>
                            <w:r w:rsidRPr="00E04345">
                              <w:rPr>
                                <w:sz w:val="16"/>
                                <w:szCs w:val="16"/>
                              </w:rPr>
                              <w:t>.58</w:t>
                            </w:r>
                          </w:p>
                        </w:tc>
                        <w:tc>
                          <w:tcPr>
                            <w:tcW w:w="936" w:type="dxa"/>
                            <w:tcBorders>
                              <w:top w:val="nil"/>
                              <w:bottom w:val="nil"/>
                            </w:tcBorders>
                            <w:shd w:val="clear" w:color="auto" w:fill="auto"/>
                            <w:vAlign w:val="center"/>
                          </w:tcPr>
                          <w:p w14:paraId="1F7C1AD0" w14:textId="77777777" w:rsidR="00790E56" w:rsidRPr="00E04345" w:rsidRDefault="00790E56" w:rsidP="007F34D5">
                            <w:pPr>
                              <w:spacing w:before="40" w:after="40"/>
                              <w:jc w:val="center"/>
                              <w:rPr>
                                <w:sz w:val="16"/>
                                <w:szCs w:val="16"/>
                              </w:rPr>
                            </w:pPr>
                            <w:r w:rsidRPr="00E04345">
                              <w:rPr>
                                <w:rFonts w:hint="eastAsia"/>
                                <w:sz w:val="16"/>
                                <w:szCs w:val="16"/>
                              </w:rPr>
                              <w:t>45.</w:t>
                            </w:r>
                            <w:r w:rsidRPr="00E04345">
                              <w:rPr>
                                <w:sz w:val="16"/>
                                <w:szCs w:val="16"/>
                              </w:rPr>
                              <w:t>3</w:t>
                            </w:r>
                            <w:r w:rsidRPr="00E04345">
                              <w:rPr>
                                <w:rFonts w:hint="eastAsia"/>
                                <w:sz w:val="16"/>
                                <w:szCs w:val="16"/>
                              </w:rPr>
                              <w:t>1</w:t>
                            </w:r>
                          </w:p>
                        </w:tc>
                        <w:tc>
                          <w:tcPr>
                            <w:tcW w:w="914" w:type="dxa"/>
                            <w:tcBorders>
                              <w:top w:val="nil"/>
                              <w:bottom w:val="nil"/>
                            </w:tcBorders>
                            <w:shd w:val="clear" w:color="auto" w:fill="auto"/>
                            <w:vAlign w:val="center"/>
                          </w:tcPr>
                          <w:p w14:paraId="771D71C7" w14:textId="77777777" w:rsidR="00790E56" w:rsidRPr="00E04345" w:rsidRDefault="00790E56" w:rsidP="007F34D5">
                            <w:pPr>
                              <w:spacing w:before="40" w:after="40"/>
                              <w:jc w:val="center"/>
                              <w:rPr>
                                <w:sz w:val="16"/>
                                <w:szCs w:val="16"/>
                              </w:rPr>
                            </w:pPr>
                            <w:r w:rsidRPr="00E04345">
                              <w:rPr>
                                <w:rFonts w:hint="eastAsia"/>
                                <w:sz w:val="16"/>
                                <w:szCs w:val="16"/>
                              </w:rPr>
                              <w:t>4.8</w:t>
                            </w:r>
                          </w:p>
                        </w:tc>
                      </w:tr>
                      <w:tr w:rsidR="00790E56" w:rsidRPr="00E04345" w14:paraId="52C9CD09" w14:textId="77777777" w:rsidTr="009C7572">
                        <w:trPr>
                          <w:trHeight w:val="74"/>
                          <w:jc w:val="center"/>
                        </w:trPr>
                        <w:tc>
                          <w:tcPr>
                            <w:tcW w:w="2056" w:type="dxa"/>
                            <w:tcBorders>
                              <w:top w:val="nil"/>
                            </w:tcBorders>
                            <w:shd w:val="clear" w:color="auto" w:fill="auto"/>
                            <w:vAlign w:val="center"/>
                          </w:tcPr>
                          <w:p w14:paraId="67565205" w14:textId="77777777" w:rsidR="00790E56" w:rsidRPr="00E04345" w:rsidRDefault="00790E56" w:rsidP="007F34D5">
                            <w:pPr>
                              <w:adjustRightInd w:val="0"/>
                              <w:snapToGrid w:val="0"/>
                              <w:spacing w:before="40" w:after="40"/>
                              <w:jc w:val="center"/>
                              <w:rPr>
                                <w:sz w:val="16"/>
                                <w:szCs w:val="16"/>
                              </w:rPr>
                            </w:pPr>
                            <w:r w:rsidRPr="00E04345">
                              <w:rPr>
                                <w:sz w:val="16"/>
                                <w:szCs w:val="16"/>
                              </w:rPr>
                              <w:t>Max. uplift at support</w:t>
                            </w:r>
                            <w:r w:rsidRPr="00E04345">
                              <w:rPr>
                                <w:rFonts w:hint="eastAsia"/>
                                <w:sz w:val="16"/>
                                <w:szCs w:val="16"/>
                              </w:rPr>
                              <w:t xml:space="preserve"> </w:t>
                            </w:r>
                            <w:r w:rsidRPr="00E04345">
                              <w:rPr>
                                <w:sz w:val="16"/>
                                <w:szCs w:val="16"/>
                              </w:rPr>
                              <w:t>(mm)</w:t>
                            </w:r>
                          </w:p>
                        </w:tc>
                        <w:tc>
                          <w:tcPr>
                            <w:tcW w:w="972" w:type="dxa"/>
                            <w:tcBorders>
                              <w:top w:val="nil"/>
                            </w:tcBorders>
                            <w:shd w:val="clear" w:color="auto" w:fill="auto"/>
                            <w:vAlign w:val="center"/>
                          </w:tcPr>
                          <w:p w14:paraId="75956946" w14:textId="77777777" w:rsidR="00790E56" w:rsidRPr="00E04345" w:rsidRDefault="00790E56" w:rsidP="007F34D5">
                            <w:pPr>
                              <w:spacing w:before="40" w:after="40"/>
                              <w:jc w:val="center"/>
                              <w:rPr>
                                <w:sz w:val="16"/>
                                <w:szCs w:val="16"/>
                              </w:rPr>
                            </w:pPr>
                            <w:r w:rsidRPr="00E04345">
                              <w:rPr>
                                <w:rFonts w:hint="eastAsia"/>
                                <w:sz w:val="16"/>
                                <w:szCs w:val="16"/>
                              </w:rPr>
                              <w:t>59.12</w:t>
                            </w:r>
                          </w:p>
                        </w:tc>
                        <w:tc>
                          <w:tcPr>
                            <w:tcW w:w="936" w:type="dxa"/>
                            <w:tcBorders>
                              <w:top w:val="nil"/>
                            </w:tcBorders>
                            <w:shd w:val="clear" w:color="auto" w:fill="auto"/>
                            <w:vAlign w:val="center"/>
                          </w:tcPr>
                          <w:p w14:paraId="7FF48C00" w14:textId="77777777" w:rsidR="00790E56" w:rsidRPr="00E04345" w:rsidRDefault="00790E56" w:rsidP="007F34D5">
                            <w:pPr>
                              <w:spacing w:before="40" w:after="40"/>
                              <w:jc w:val="center"/>
                              <w:rPr>
                                <w:sz w:val="16"/>
                                <w:szCs w:val="16"/>
                              </w:rPr>
                            </w:pPr>
                            <w:r w:rsidRPr="00E04345">
                              <w:rPr>
                                <w:rFonts w:hint="eastAsia"/>
                                <w:sz w:val="16"/>
                                <w:szCs w:val="16"/>
                              </w:rPr>
                              <w:t>60.17</w:t>
                            </w:r>
                          </w:p>
                        </w:tc>
                        <w:tc>
                          <w:tcPr>
                            <w:tcW w:w="914" w:type="dxa"/>
                            <w:tcBorders>
                              <w:top w:val="nil"/>
                            </w:tcBorders>
                            <w:shd w:val="clear" w:color="auto" w:fill="auto"/>
                            <w:vAlign w:val="center"/>
                          </w:tcPr>
                          <w:p w14:paraId="63ABD9A7" w14:textId="77777777" w:rsidR="00790E56" w:rsidRPr="00E04345" w:rsidRDefault="00790E56" w:rsidP="007F34D5">
                            <w:pPr>
                              <w:spacing w:before="40" w:after="40"/>
                              <w:jc w:val="center"/>
                              <w:rPr>
                                <w:sz w:val="16"/>
                                <w:szCs w:val="16"/>
                              </w:rPr>
                            </w:pPr>
                            <w:r w:rsidRPr="00E04345">
                              <w:rPr>
                                <w:rFonts w:hint="eastAsia"/>
                                <w:sz w:val="16"/>
                                <w:szCs w:val="16"/>
                              </w:rPr>
                              <w:t>1.8</w:t>
                            </w:r>
                          </w:p>
                        </w:tc>
                      </w:tr>
                    </w:tbl>
                    <w:p w14:paraId="22CBA54B" w14:textId="77777777" w:rsidR="00790E56" w:rsidRPr="00D2582B" w:rsidRDefault="00790E56" w:rsidP="00D2582B">
                      <w:pPr>
                        <w:pStyle w:val="FootnoteText"/>
                        <w:ind w:firstLine="0"/>
                        <w:rPr>
                          <w:lang w:val="en-GB"/>
                        </w:rPr>
                      </w:pPr>
                    </w:p>
                  </w:txbxContent>
                </v:textbox>
                <w10:anchorlock/>
              </v:shape>
            </w:pict>
          </mc:Fallback>
        </mc:AlternateContent>
      </w:r>
    </w:p>
    <w:p w14:paraId="479A6E2B" w14:textId="77777777" w:rsidR="00A84DD3" w:rsidRPr="009F045C" w:rsidRDefault="00A84DD3" w:rsidP="00A84DD3">
      <w:pPr>
        <w:pStyle w:val="Title"/>
        <w:jc w:val="both"/>
        <w:rPr>
          <w:rFonts w:ascii="Times New Roman" w:hAnsi="Times New Roman" w:cs="Times New Roman"/>
          <w:sz w:val="24"/>
          <w:szCs w:val="24"/>
          <w:lang w:eastAsia="zh-CN"/>
        </w:rPr>
      </w:pPr>
      <w:bookmarkStart w:id="45" w:name="OLE_LINK152"/>
      <w:bookmarkStart w:id="46" w:name="OLE_LINK153"/>
      <w:r w:rsidRPr="009F045C">
        <w:rPr>
          <w:rFonts w:ascii="Times New Roman" w:hAnsi="Times New Roman" w:cs="Times New Roman"/>
          <w:bCs w:val="0"/>
          <w:sz w:val="24"/>
          <w:szCs w:val="24"/>
          <w:lang w:eastAsia="zh-CN"/>
        </w:rPr>
        <w:t>3.</w:t>
      </w:r>
      <w:r w:rsidRPr="009F045C">
        <w:rPr>
          <w:rFonts w:ascii="Times New Roman" w:hAnsi="Times New Roman" w:cs="Times New Roman"/>
          <w:sz w:val="24"/>
          <w:szCs w:val="24"/>
          <w:lang w:eastAsia="zh-CN"/>
        </w:rPr>
        <w:t xml:space="preserve"> Design of sliding mode controller for active pantograph</w:t>
      </w:r>
    </w:p>
    <w:bookmarkEnd w:id="45"/>
    <w:bookmarkEnd w:id="46"/>
    <w:p w14:paraId="0A813566" w14:textId="6D245E00" w:rsidR="00A84DD3" w:rsidRPr="009F045C" w:rsidRDefault="00A84DD3" w:rsidP="00A84DD3">
      <w:pPr>
        <w:adjustRightInd w:val="0"/>
        <w:snapToGrid w:val="0"/>
        <w:spacing w:line="360" w:lineRule="auto"/>
        <w:jc w:val="both"/>
        <w:rPr>
          <w:sz w:val="20"/>
          <w:szCs w:val="20"/>
          <w:lang w:val="en-GB" w:eastAsia="zh-CN"/>
        </w:rPr>
      </w:pPr>
      <w:r w:rsidRPr="009F045C">
        <w:rPr>
          <w:sz w:val="20"/>
          <w:szCs w:val="20"/>
          <w:lang w:val="x-none" w:eastAsia="zh-CN"/>
        </w:rPr>
        <w:t>I</w:t>
      </w:r>
      <w:r w:rsidRPr="009F045C">
        <w:rPr>
          <w:rFonts w:hint="eastAsia"/>
          <w:sz w:val="20"/>
          <w:szCs w:val="20"/>
          <w:lang w:val="x-none" w:eastAsia="zh-CN"/>
        </w:rPr>
        <w:t>n</w:t>
      </w:r>
      <w:r w:rsidRPr="009F045C">
        <w:rPr>
          <w:sz w:val="20"/>
          <w:szCs w:val="20"/>
          <w:lang w:val="x-none" w:eastAsia="zh-CN"/>
        </w:rPr>
        <w:t xml:space="preserve"> this section, the sliding mode controller for the active pantograph with a disturbance compensator is de</w:t>
      </w:r>
      <w:r w:rsidRPr="009F045C">
        <w:rPr>
          <w:sz w:val="20"/>
          <w:szCs w:val="20"/>
          <w:lang w:val="en-GB" w:eastAsia="zh-CN"/>
        </w:rPr>
        <w:t>rived</w:t>
      </w:r>
      <w:r w:rsidRPr="009F045C">
        <w:rPr>
          <w:sz w:val="20"/>
          <w:szCs w:val="20"/>
          <w:lang w:val="x-none" w:eastAsia="zh-CN"/>
        </w:rPr>
        <w:t xml:space="preserve"> and its stability is verified. Due to the high flexibility and nonlinearity of the catenary structure, it is very difficult to design the controller directly using the complex model constructed in section</w:t>
      </w:r>
      <w:r w:rsidRPr="009F045C">
        <w:rPr>
          <w:sz w:val="20"/>
          <w:szCs w:val="20"/>
          <w:lang w:val="en-GB" w:eastAsia="zh-CN"/>
        </w:rPr>
        <w:t xml:space="preserve"> II</w:t>
      </w:r>
      <w:r w:rsidRPr="009F045C">
        <w:rPr>
          <w:sz w:val="20"/>
          <w:szCs w:val="20"/>
          <w:lang w:val="x-none" w:eastAsia="zh-CN"/>
        </w:rPr>
        <w:t>. So</w:t>
      </w:r>
      <w:r w:rsidRPr="009F045C">
        <w:rPr>
          <w:sz w:val="20"/>
          <w:szCs w:val="20"/>
          <w:lang w:val="en-GB" w:eastAsia="zh-CN"/>
        </w:rPr>
        <w:t xml:space="preserve"> for </w:t>
      </w:r>
      <w:r w:rsidR="005F338A" w:rsidRPr="009F045C">
        <w:rPr>
          <w:sz w:val="20"/>
          <w:szCs w:val="20"/>
          <w:lang w:val="en-GB" w:eastAsia="zh-CN"/>
        </w:rPr>
        <w:t xml:space="preserve">the </w:t>
      </w:r>
      <w:r w:rsidRPr="009F045C">
        <w:rPr>
          <w:sz w:val="20"/>
          <w:szCs w:val="20"/>
          <w:lang w:val="en-GB" w:eastAsia="zh-CN"/>
        </w:rPr>
        <w:t>controller design</w:t>
      </w:r>
      <w:r w:rsidRPr="009F045C">
        <w:rPr>
          <w:sz w:val="20"/>
          <w:szCs w:val="20"/>
          <w:lang w:val="x-none" w:eastAsia="zh-CN"/>
        </w:rPr>
        <w:t xml:space="preserve">, the catenary </w:t>
      </w:r>
      <w:r w:rsidRPr="009F045C">
        <w:rPr>
          <w:sz w:val="20"/>
          <w:szCs w:val="20"/>
          <w:lang w:val="en-GB" w:eastAsia="zh-CN"/>
        </w:rPr>
        <w:t xml:space="preserve">is temporarily simplified </w:t>
      </w:r>
      <w:r w:rsidRPr="009F045C">
        <w:rPr>
          <w:sz w:val="20"/>
          <w:szCs w:val="20"/>
          <w:lang w:val="x-none" w:eastAsia="zh-CN"/>
        </w:rPr>
        <w:t>as a one</w:t>
      </w:r>
      <w:r w:rsidRPr="009F045C">
        <w:rPr>
          <w:sz w:val="20"/>
          <w:szCs w:val="20"/>
          <w:lang w:val="en-GB" w:eastAsia="zh-CN"/>
        </w:rPr>
        <w:t>-</w:t>
      </w:r>
      <w:r w:rsidRPr="009F045C">
        <w:rPr>
          <w:sz w:val="20"/>
          <w:szCs w:val="20"/>
          <w:lang w:val="x-none" w:eastAsia="zh-CN"/>
        </w:rPr>
        <w:t>DOF mode</w:t>
      </w:r>
      <w:r w:rsidRPr="009F045C">
        <w:rPr>
          <w:sz w:val="20"/>
          <w:szCs w:val="20"/>
          <w:lang w:val="en-GB" w:eastAsia="zh-CN"/>
        </w:rPr>
        <w:t>l</w:t>
      </w:r>
      <w:r w:rsidRPr="009F045C">
        <w:rPr>
          <w:sz w:val="20"/>
          <w:szCs w:val="20"/>
          <w:lang w:val="x-none" w:eastAsia="zh-CN"/>
        </w:rPr>
        <w:t xml:space="preserve"> with time-varying sti</w:t>
      </w:r>
      <w:r w:rsidR="00BE366F" w:rsidRPr="009F045C">
        <w:rPr>
          <w:sz w:val="20"/>
          <w:szCs w:val="20"/>
          <w:lang w:val="x-none" w:eastAsia="zh-CN"/>
        </w:rPr>
        <w:t xml:space="preserve">ffness and mass as shown in </w:t>
      </w:r>
      <w:r w:rsidR="00B3227F" w:rsidRPr="009F045C">
        <w:rPr>
          <w:sz w:val="20"/>
          <w:szCs w:val="20"/>
          <w:lang w:val="x-none" w:eastAsia="zh-CN"/>
        </w:rPr>
        <w:t>Fi</w:t>
      </w:r>
      <w:r w:rsidR="00B3227F" w:rsidRPr="009F045C">
        <w:rPr>
          <w:sz w:val="20"/>
          <w:szCs w:val="20"/>
          <w:lang w:val="en-GB" w:eastAsia="zh-CN"/>
        </w:rPr>
        <w:t>gure</w:t>
      </w:r>
      <w:r w:rsidR="00B3227F" w:rsidRPr="009F045C">
        <w:rPr>
          <w:sz w:val="20"/>
          <w:szCs w:val="20"/>
          <w:lang w:val="x-none" w:eastAsia="zh-CN"/>
        </w:rPr>
        <w:t xml:space="preserve"> </w:t>
      </w:r>
      <w:r w:rsidRPr="009F045C">
        <w:rPr>
          <w:sz w:val="20"/>
          <w:szCs w:val="20"/>
          <w:lang w:val="x-none" w:eastAsia="zh-CN"/>
        </w:rPr>
        <w:t xml:space="preserve">4(b). Simultaneously, an disturbance is included to compensate </w:t>
      </w:r>
      <w:r w:rsidRPr="009F045C">
        <w:rPr>
          <w:sz w:val="20"/>
          <w:szCs w:val="20"/>
          <w:lang w:val="en-GB" w:eastAsia="zh-CN"/>
        </w:rPr>
        <w:t>for</w:t>
      </w:r>
      <w:bookmarkStart w:id="47" w:name="OLE_LINK17"/>
      <w:r w:rsidRPr="009F045C">
        <w:rPr>
          <w:sz w:val="20"/>
          <w:szCs w:val="20"/>
          <w:lang w:val="en-GB" w:eastAsia="zh-CN"/>
        </w:rPr>
        <w:t xml:space="preserve"> </w:t>
      </w:r>
      <w:r w:rsidRPr="009F045C">
        <w:rPr>
          <w:sz w:val="20"/>
          <w:szCs w:val="20"/>
          <w:lang w:val="x-none" w:eastAsia="zh-CN"/>
        </w:rPr>
        <w:t xml:space="preserve">the </w:t>
      </w:r>
      <w:r w:rsidR="00145765" w:rsidRPr="009F045C">
        <w:rPr>
          <w:sz w:val="20"/>
          <w:szCs w:val="20"/>
          <w:lang w:val="x-none" w:eastAsia="zh-CN"/>
        </w:rPr>
        <w:t>perturbations</w:t>
      </w:r>
      <w:r w:rsidRPr="009F045C">
        <w:rPr>
          <w:sz w:val="20"/>
          <w:szCs w:val="20"/>
          <w:lang w:val="x-none" w:eastAsia="zh-CN"/>
        </w:rPr>
        <w:t xml:space="preserve"> of other nonlinear </w:t>
      </w:r>
      <w:r w:rsidRPr="009F045C">
        <w:rPr>
          <w:rFonts w:hint="eastAsia"/>
          <w:sz w:val="20"/>
          <w:szCs w:val="20"/>
          <w:lang w:val="x-none" w:eastAsia="zh-CN"/>
        </w:rPr>
        <w:t xml:space="preserve">effect </w:t>
      </w:r>
      <w:r w:rsidRPr="009F045C">
        <w:rPr>
          <w:sz w:val="20"/>
          <w:szCs w:val="20"/>
          <w:lang w:val="en-GB" w:eastAsia="zh-CN"/>
        </w:rPr>
        <w:t>from</w:t>
      </w:r>
      <w:r w:rsidRPr="009F045C">
        <w:rPr>
          <w:rFonts w:hint="eastAsia"/>
          <w:sz w:val="20"/>
          <w:szCs w:val="20"/>
          <w:lang w:val="x-none" w:eastAsia="zh-CN"/>
        </w:rPr>
        <w:t xml:space="preserve"> the catenary</w:t>
      </w:r>
      <w:bookmarkEnd w:id="47"/>
      <w:r w:rsidR="009C7572" w:rsidRPr="009F045C">
        <w:rPr>
          <w:sz w:val="20"/>
          <w:szCs w:val="20"/>
          <w:lang w:val="x-none" w:eastAsia="zh-CN"/>
        </w:rPr>
        <w:t xml:space="preserve"> to the pantograph</w:t>
      </w:r>
      <w:r w:rsidRPr="009F045C">
        <w:rPr>
          <w:sz w:val="20"/>
          <w:szCs w:val="20"/>
          <w:lang w:val="x-none" w:eastAsia="zh-CN"/>
        </w:rPr>
        <w:t>. For the convenience to compare with other paper</w:t>
      </w:r>
      <w:r w:rsidRPr="009F045C">
        <w:rPr>
          <w:sz w:val="20"/>
          <w:szCs w:val="20"/>
          <w:lang w:val="en-GB" w:eastAsia="zh-CN"/>
        </w:rPr>
        <w:t>s</w:t>
      </w:r>
      <w:r w:rsidRPr="009F045C">
        <w:rPr>
          <w:sz w:val="20"/>
          <w:szCs w:val="20"/>
          <w:lang w:val="x-none" w:eastAsia="zh-CN"/>
        </w:rPr>
        <w:t xml:space="preserve">, the </w:t>
      </w:r>
      <w:r w:rsidRPr="009F045C">
        <w:rPr>
          <w:rFonts w:hint="eastAsia"/>
          <w:sz w:val="20"/>
          <w:szCs w:val="20"/>
          <w:lang w:val="x-none" w:eastAsia="zh-CN"/>
        </w:rPr>
        <w:t xml:space="preserve">parameters of </w:t>
      </w:r>
      <w:r w:rsidRPr="009F045C">
        <w:rPr>
          <w:sz w:val="20"/>
          <w:szCs w:val="20"/>
          <w:lang w:val="x-none" w:eastAsia="zh-CN"/>
        </w:rPr>
        <w:t xml:space="preserve">catenary and pantograph </w:t>
      </w:r>
      <w:r w:rsidRPr="009F045C">
        <w:rPr>
          <w:rFonts w:hint="eastAsia"/>
          <w:sz w:val="20"/>
          <w:szCs w:val="20"/>
          <w:lang w:val="x-none" w:eastAsia="zh-CN"/>
        </w:rPr>
        <w:t>are</w:t>
      </w:r>
      <w:r w:rsidRPr="009F045C">
        <w:rPr>
          <w:sz w:val="20"/>
          <w:szCs w:val="20"/>
          <w:lang w:val="x-none" w:eastAsia="zh-CN"/>
        </w:rPr>
        <w:t xml:space="preserve"> </w:t>
      </w:r>
      <w:r w:rsidRPr="009F045C">
        <w:rPr>
          <w:rFonts w:hint="eastAsia"/>
          <w:sz w:val="20"/>
          <w:szCs w:val="20"/>
          <w:lang w:val="x-none" w:eastAsia="zh-CN"/>
        </w:rPr>
        <w:t>chosen</w:t>
      </w:r>
      <w:r w:rsidRPr="009F045C">
        <w:rPr>
          <w:sz w:val="20"/>
          <w:szCs w:val="20"/>
          <w:lang w:val="x-none" w:eastAsia="zh-CN"/>
        </w:rPr>
        <w:t xml:space="preserve"> according to the </w:t>
      </w:r>
      <w:r w:rsidRPr="009F045C">
        <w:rPr>
          <w:sz w:val="20"/>
          <w:szCs w:val="20"/>
          <w:lang w:val="en-GB" w:eastAsia="zh-CN"/>
        </w:rPr>
        <w:t>benchmark</w:t>
      </w:r>
      <w:r w:rsidRPr="009F045C">
        <w:rPr>
          <w:rFonts w:hint="eastAsia"/>
          <w:sz w:val="20"/>
          <w:szCs w:val="20"/>
          <w:lang w:val="x-none" w:eastAsia="zh-CN"/>
        </w:rPr>
        <w:t xml:space="preserve"> model of </w:t>
      </w:r>
      <w:r w:rsidRPr="009F045C">
        <w:rPr>
          <w:sz w:val="20"/>
          <w:szCs w:val="20"/>
          <w:lang w:val="x-none" w:eastAsia="zh-CN"/>
        </w:rPr>
        <w:t>European Standard EN 50318 (</w:t>
      </w:r>
      <w:r w:rsidRPr="009F045C">
        <w:rPr>
          <w:sz w:val="20"/>
          <w:szCs w:val="20"/>
          <w:lang w:val="en-GB" w:eastAsia="zh-CN"/>
        </w:rPr>
        <w:t xml:space="preserve">European </w:t>
      </w:r>
      <w:r w:rsidRPr="009F045C">
        <w:rPr>
          <w:sz w:val="20"/>
          <w:szCs w:val="20"/>
          <w:lang w:val="en-GB" w:eastAsia="zh-CN"/>
        </w:rPr>
        <w:lastRenderedPageBreak/>
        <w:t xml:space="preserve">Committee </w:t>
      </w:r>
      <w:proofErr w:type="spellStart"/>
      <w:r w:rsidRPr="009F045C">
        <w:rPr>
          <w:sz w:val="20"/>
          <w:szCs w:val="20"/>
          <w:lang w:val="en-GB" w:eastAsia="zh-CN"/>
        </w:rPr>
        <w:t>Electrotechnical</w:t>
      </w:r>
      <w:proofErr w:type="spellEnd"/>
      <w:r w:rsidRPr="009F045C">
        <w:rPr>
          <w:sz w:val="20"/>
          <w:szCs w:val="20"/>
          <w:lang w:val="en-GB" w:eastAsia="zh-CN"/>
        </w:rPr>
        <w:t xml:space="preserve"> Standardization, 2002</w:t>
      </w:r>
      <w:r w:rsidRPr="009F045C">
        <w:rPr>
          <w:sz w:val="20"/>
          <w:szCs w:val="20"/>
          <w:lang w:val="x-none" w:eastAsia="zh-CN"/>
        </w:rPr>
        <w:t xml:space="preserve">) in the </w:t>
      </w:r>
      <w:r w:rsidRPr="009F045C">
        <w:rPr>
          <w:rFonts w:hint="eastAsia"/>
          <w:sz w:val="20"/>
          <w:szCs w:val="20"/>
          <w:lang w:val="x-none" w:eastAsia="zh-CN"/>
        </w:rPr>
        <w:t xml:space="preserve">design of controller </w:t>
      </w:r>
      <w:r w:rsidRPr="009F045C">
        <w:rPr>
          <w:sz w:val="20"/>
          <w:szCs w:val="20"/>
          <w:lang w:val="x-none" w:eastAsia="zh-CN"/>
        </w:rPr>
        <w:t xml:space="preserve">and the numerical </w:t>
      </w:r>
      <w:r w:rsidR="005F338A" w:rsidRPr="009F045C">
        <w:rPr>
          <w:sz w:val="20"/>
          <w:szCs w:val="20"/>
          <w:lang w:val="en-GB" w:eastAsia="zh-CN"/>
        </w:rPr>
        <w:t>simulation</w:t>
      </w:r>
      <w:r w:rsidRPr="009F045C">
        <w:rPr>
          <w:sz w:val="20"/>
          <w:szCs w:val="20"/>
          <w:lang w:val="x-none" w:eastAsia="zh-CN"/>
        </w:rPr>
        <w:t>s in the next section.</w:t>
      </w:r>
    </w:p>
    <w:p w14:paraId="19EA525D" w14:textId="77777777" w:rsidR="00A84DD3" w:rsidRPr="009F045C" w:rsidRDefault="00A84DD3" w:rsidP="00A84DD3">
      <w:pPr>
        <w:pStyle w:val="Heading2"/>
        <w:numPr>
          <w:ilvl w:val="0"/>
          <w:numId w:val="0"/>
        </w:numPr>
        <w:adjustRightInd w:val="0"/>
        <w:snapToGrid w:val="0"/>
        <w:spacing w:line="360" w:lineRule="auto"/>
        <w:rPr>
          <w:lang w:val="en-GB" w:eastAsia="zh-CN"/>
        </w:rPr>
      </w:pPr>
      <w:bookmarkStart w:id="48" w:name="OLE_LINK141"/>
      <w:r w:rsidRPr="009F045C">
        <w:rPr>
          <w:lang w:val="en-GB" w:eastAsia="zh-CN"/>
        </w:rPr>
        <w:t xml:space="preserve">3.1 </w:t>
      </w:r>
      <w:r w:rsidR="00BE366F" w:rsidRPr="009F045C">
        <w:rPr>
          <w:lang w:val="en-GB" w:eastAsia="zh-CN"/>
        </w:rPr>
        <w:t>Simplified catenary model</w:t>
      </w:r>
    </w:p>
    <w:bookmarkEnd w:id="48"/>
    <w:p w14:paraId="03C9C7A1" w14:textId="63681E55" w:rsidR="00B3227F" w:rsidRPr="009F045C" w:rsidRDefault="00BE366F" w:rsidP="005F338A">
      <w:pPr>
        <w:adjustRightInd w:val="0"/>
        <w:snapToGrid w:val="0"/>
        <w:spacing w:line="360" w:lineRule="auto"/>
        <w:jc w:val="both"/>
        <w:rPr>
          <w:sz w:val="20"/>
          <w:szCs w:val="20"/>
          <w:lang w:val="x-none" w:eastAsia="zh-CN"/>
        </w:rPr>
      </w:pPr>
      <w:r w:rsidRPr="009F045C">
        <w:rPr>
          <w:sz w:val="20"/>
          <w:szCs w:val="20"/>
          <w:lang w:val="x-none" w:eastAsia="zh-CN"/>
        </w:rPr>
        <w:t>T</w:t>
      </w:r>
      <w:r w:rsidRPr="009F045C">
        <w:rPr>
          <w:rFonts w:hint="eastAsia"/>
          <w:sz w:val="20"/>
          <w:szCs w:val="20"/>
          <w:lang w:val="x-none" w:eastAsia="zh-CN"/>
        </w:rPr>
        <w:t xml:space="preserve">he </w:t>
      </w:r>
      <w:r w:rsidRPr="009F045C">
        <w:rPr>
          <w:sz w:val="20"/>
          <w:szCs w:val="20"/>
          <w:lang w:val="x-none" w:eastAsia="zh-CN"/>
        </w:rPr>
        <w:t xml:space="preserve">time-varying mass and stiffness of the catenary can be determined from the FEM model constructed in Section II </w:t>
      </w:r>
      <w:r w:rsidRPr="009F045C">
        <w:rPr>
          <w:sz w:val="20"/>
          <w:szCs w:val="20"/>
          <w:lang w:val="en-GB" w:eastAsia="zh-CN"/>
        </w:rPr>
        <w:t>based on the equivalence of elastic energy and</w:t>
      </w:r>
      <w:r w:rsidRPr="009F045C">
        <w:rPr>
          <w:sz w:val="20"/>
          <w:szCs w:val="20"/>
          <w:lang w:val="x-none" w:eastAsia="zh-CN"/>
        </w:rPr>
        <w:t xml:space="preserve"> kinetic energy</w:t>
      </w:r>
      <w:r w:rsidRPr="009F045C">
        <w:rPr>
          <w:sz w:val="20"/>
          <w:szCs w:val="20"/>
          <w:lang w:val="en-GB" w:eastAsia="zh-CN"/>
        </w:rPr>
        <w:t xml:space="preserve"> (Lopez-Garcia et al., 2007)</w:t>
      </w:r>
      <w:r w:rsidRPr="009F045C">
        <w:rPr>
          <w:sz w:val="20"/>
          <w:szCs w:val="20"/>
          <w:lang w:val="x-none" w:eastAsia="zh-CN"/>
        </w:rPr>
        <w:t>. According to EN 50318, a catenary is constructed with 10 spans. The equivalent mass and stiffness of one span are shown in Fig</w:t>
      </w:r>
      <w:r w:rsidRPr="009F045C">
        <w:rPr>
          <w:sz w:val="20"/>
          <w:szCs w:val="20"/>
          <w:lang w:val="en-GB" w:eastAsia="zh-CN"/>
        </w:rPr>
        <w:t>ure</w:t>
      </w:r>
      <w:r w:rsidR="005F338A" w:rsidRPr="009F045C">
        <w:rPr>
          <w:sz w:val="20"/>
          <w:szCs w:val="20"/>
          <w:lang w:val="x-none" w:eastAsia="zh-CN"/>
        </w:rPr>
        <w:t xml:space="preserve"> </w:t>
      </w:r>
      <w:r w:rsidR="005F338A" w:rsidRPr="009F045C">
        <w:rPr>
          <w:sz w:val="20"/>
          <w:szCs w:val="20"/>
          <w:lang w:val="en-GB" w:eastAsia="zh-CN"/>
        </w:rPr>
        <w:t>9</w:t>
      </w:r>
      <w:r w:rsidRPr="009F045C">
        <w:rPr>
          <w:sz w:val="20"/>
          <w:szCs w:val="20"/>
          <w:lang w:val="x-none" w:eastAsia="zh-CN"/>
        </w:rPr>
        <w:t xml:space="preserve">(a-b), which </w:t>
      </w:r>
      <w:r w:rsidRPr="009F045C">
        <w:rPr>
          <w:sz w:val="20"/>
          <w:szCs w:val="20"/>
          <w:lang w:val="en-GB" w:eastAsia="zh-CN"/>
        </w:rPr>
        <w:t>are identical for</w:t>
      </w:r>
      <w:r w:rsidRPr="009F045C">
        <w:rPr>
          <w:sz w:val="20"/>
          <w:szCs w:val="20"/>
          <w:lang w:val="x-none" w:eastAsia="zh-CN"/>
        </w:rPr>
        <w:t xml:space="preserve"> other spans.</w:t>
      </w:r>
    </w:p>
    <w:bookmarkStart w:id="49" w:name="OLE_LINK283"/>
    <w:p w14:paraId="6EFC2375" w14:textId="77777777" w:rsidR="00D2582B" w:rsidRPr="009F045C" w:rsidRDefault="00D2582B" w:rsidP="005F338A">
      <w:pPr>
        <w:adjustRightInd w:val="0"/>
        <w:snapToGrid w:val="0"/>
        <w:spacing w:line="360" w:lineRule="auto"/>
        <w:jc w:val="both"/>
        <w:rPr>
          <w:sz w:val="20"/>
          <w:szCs w:val="20"/>
          <w:lang w:val="en-GB" w:eastAsia="zh-CN"/>
        </w:rPr>
      </w:pPr>
      <w:r w:rsidRPr="009F045C">
        <w:rPr>
          <w:noProof/>
          <w:lang w:val="en-GB" w:eastAsia="zh-CN"/>
        </w:rPr>
        <mc:AlternateContent>
          <mc:Choice Requires="wps">
            <w:drawing>
              <wp:inline distT="0" distB="0" distL="0" distR="0" wp14:anchorId="6CA5B61E" wp14:editId="7064F8C5">
                <wp:extent cx="3147060" cy="4400550"/>
                <wp:effectExtent l="0" t="0" r="0" b="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40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74E3F" w14:textId="6C49AED4" w:rsidR="00790E56" w:rsidRDefault="00790E56" w:rsidP="00E84B73">
                            <w:pPr>
                              <w:pStyle w:val="FootnoteText"/>
                              <w:adjustRightInd w:val="0"/>
                              <w:snapToGrid w:val="0"/>
                              <w:ind w:left="2640" w:hangingChars="1650" w:hanging="2640"/>
                            </w:pPr>
                            <w:r w:rsidRPr="00AC3DF8">
                              <w:object w:dxaOrig="7410" w:dyaOrig="4395" w14:anchorId="3B38BE8B">
                                <v:shape id="_x0000_i1124" type="#_x0000_t75" style="width:247.5pt;height:147pt" o:ole="">
                                  <v:imagedata r:id="rId204" o:title=""/>
                                </v:shape>
                                <o:OLEObject Type="Embed" ProgID="Visio.Drawing.15" ShapeID="_x0000_i1124" DrawAspect="Content" ObjectID="_1548148271" r:id="rId205"/>
                              </w:object>
                            </w:r>
                            <w:r>
                              <w:t xml:space="preserve">                                        </w:t>
                            </w:r>
                            <w:r>
                              <w:t>(a)</w:t>
                            </w:r>
                          </w:p>
                          <w:p w14:paraId="33DBD071" w14:textId="4CF19E10" w:rsidR="00790E56" w:rsidRDefault="00790E56" w:rsidP="00E84B73">
                            <w:pPr>
                              <w:pStyle w:val="FootnoteText"/>
                              <w:adjustRightInd w:val="0"/>
                              <w:snapToGrid w:val="0"/>
                              <w:ind w:firstLine="0"/>
                              <w:jc w:val="center"/>
                            </w:pPr>
                            <w:r w:rsidRPr="00AC3DF8">
                              <w:object w:dxaOrig="7231" w:dyaOrig="4395" w14:anchorId="49F77785">
                                <v:shape id="_x0000_i1126" type="#_x0000_t75" style="width:247.5pt;height:150.5pt" o:ole="">
                                  <v:imagedata r:id="rId206" o:title=""/>
                                </v:shape>
                                <o:OLEObject Type="Embed" ProgID="Visio.Drawing.15" ShapeID="_x0000_i1126" DrawAspect="Content" ObjectID="_1548148272" r:id="rId207"/>
                              </w:object>
                            </w:r>
                          </w:p>
                          <w:p w14:paraId="10F0D357" w14:textId="00CE3034" w:rsidR="00790E56" w:rsidRDefault="00790E56" w:rsidP="00E84B73">
                            <w:pPr>
                              <w:pStyle w:val="FootnoteText"/>
                              <w:adjustRightInd w:val="0"/>
                              <w:snapToGrid w:val="0"/>
                              <w:ind w:firstLine="0"/>
                              <w:jc w:val="center"/>
                              <w:rPr>
                                <w:lang w:eastAsia="zh-CN"/>
                              </w:rPr>
                            </w:pPr>
                            <w:r>
                              <w:rPr>
                                <w:lang w:eastAsia="zh-CN"/>
                              </w:rPr>
                              <w:t xml:space="preserve">              </w:t>
                            </w:r>
                            <w:r>
                              <w:rPr>
                                <w:rFonts w:hint="eastAsia"/>
                                <w:lang w:eastAsia="zh-CN"/>
                              </w:rPr>
                              <w:t>(</w:t>
                            </w:r>
                            <w:r>
                              <w:rPr>
                                <w:lang w:eastAsia="zh-CN"/>
                              </w:rPr>
                              <w:t>b</w:t>
                            </w:r>
                            <w:r>
                              <w:rPr>
                                <w:rFonts w:hint="eastAsia"/>
                                <w:lang w:eastAsia="zh-CN"/>
                              </w:rPr>
                              <w:t>)</w:t>
                            </w:r>
                          </w:p>
                          <w:p w14:paraId="47ABB6CF" w14:textId="12D85991" w:rsidR="00790E56" w:rsidRPr="00BE366F" w:rsidRDefault="00790E56" w:rsidP="00E84B73">
                            <w:pPr>
                              <w:pStyle w:val="FootnoteText"/>
                              <w:adjustRightInd w:val="0"/>
                              <w:snapToGrid w:val="0"/>
                              <w:ind w:firstLine="0"/>
                              <w:rPr>
                                <w:lang w:val="en-GB"/>
                              </w:rPr>
                            </w:pPr>
                            <w:r w:rsidRPr="00BE366F">
                              <w:rPr>
                                <w:b/>
                              </w:rPr>
                              <w:t>Fig</w:t>
                            </w:r>
                            <w:r w:rsidRPr="00BE366F">
                              <w:rPr>
                                <w:b/>
                                <w:lang w:val="en-GB"/>
                              </w:rPr>
                              <w:t>ure</w:t>
                            </w:r>
                            <w:r w:rsidRPr="00BE366F">
                              <w:rPr>
                                <w:b/>
                              </w:rPr>
                              <w:t xml:space="preserve"> </w:t>
                            </w:r>
                            <w:r>
                              <w:rPr>
                                <w:b/>
                                <w:lang w:val="en-GB"/>
                              </w:rPr>
                              <w:t>9</w:t>
                            </w:r>
                            <w:r>
                              <w:rPr>
                                <w:lang w:val="en-GB"/>
                              </w:rPr>
                              <w:t xml:space="preserve">. </w:t>
                            </w:r>
                            <w:r w:rsidRPr="00AC3DF8">
                              <w:t>Mass dis</w:t>
                            </w:r>
                            <w:r>
                              <w:t>tribution along one span</w:t>
                            </w:r>
                            <w:r>
                              <w:rPr>
                                <w:lang w:val="en-GB"/>
                              </w:rPr>
                              <w:t xml:space="preserve"> (a)</w:t>
                            </w:r>
                            <w:r>
                              <w:t xml:space="preserve"> and</w:t>
                            </w:r>
                            <w:r w:rsidRPr="00AC3DF8">
                              <w:t xml:space="preserve"> stiffness distribution along one span</w:t>
                            </w:r>
                            <w:r>
                              <w:rPr>
                                <w:lang w:val="en-GB"/>
                              </w:rPr>
                              <w:t xml:space="preserve"> (b)</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6CA5B61E" id="Text Box 16" o:spid="_x0000_s1040" type="#_x0000_t202" style="width:247.8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" stroked="f">
                <v:textbox inset="0,0,0,0">
                  <w:txbxContent>
                    <w:p w14:paraId="26274E3F" w14:textId="6C49AED4" w:rsidR="00790E56" w:rsidRDefault="00790E56" w:rsidP="00E84B73">
                      <w:pPr>
                        <w:pStyle w:val="a6"/>
                        <w:adjustRightInd w:val="0"/>
                        <w:snapToGrid w:val="0"/>
                        <w:ind w:left="2640" w:hangingChars="1650" w:hanging="2640"/>
                      </w:pPr>
                      <w:r w:rsidRPr="00AC3DF8">
                        <w:object w:dxaOrig="7410" w:dyaOrig="4395" w14:anchorId="3B38BE8B">
                          <v:shape id="_x0000_i1218" type="#_x0000_t75" style="width:247.5pt;height:147pt" o:ole="">
                            <v:imagedata r:id="rId208" o:title=""/>
                          </v:shape>
                          <o:OLEObject Type="Embed" ProgID="Visio.Drawing.15" ShapeID="_x0000_i1218" DrawAspect="Content" ObjectID="_1514494855" r:id="rId209"/>
                        </w:object>
                      </w:r>
                      <w:r>
                        <w:t xml:space="preserve">                                        (a)</w:t>
                      </w:r>
                    </w:p>
                    <w:p w14:paraId="33DBD071" w14:textId="4CF19E10" w:rsidR="00790E56" w:rsidRDefault="00790E56" w:rsidP="00E84B73">
                      <w:pPr>
                        <w:pStyle w:val="a6"/>
                        <w:adjustRightInd w:val="0"/>
                        <w:snapToGrid w:val="0"/>
                        <w:ind w:firstLine="0"/>
                        <w:jc w:val="center"/>
                      </w:pPr>
                      <w:r w:rsidRPr="00AC3DF8">
                        <w:object w:dxaOrig="7231" w:dyaOrig="4395" w14:anchorId="49F77785">
                          <v:shape id="_x0000_i1219" type="#_x0000_t75" style="width:247.5pt;height:150.5pt" o:ole="">
                            <v:imagedata r:id="rId210" o:title=""/>
                          </v:shape>
                          <o:OLEObject Type="Embed" ProgID="Visio.Drawing.15" ShapeID="_x0000_i1219" DrawAspect="Content" ObjectID="_1514494856" r:id="rId211"/>
                        </w:object>
                      </w:r>
                    </w:p>
                    <w:p w14:paraId="10F0D357" w14:textId="00CE3034" w:rsidR="00790E56" w:rsidRDefault="00790E56" w:rsidP="00E84B73">
                      <w:pPr>
                        <w:pStyle w:val="a6"/>
                        <w:adjustRightInd w:val="0"/>
                        <w:snapToGrid w:val="0"/>
                        <w:ind w:firstLine="0"/>
                        <w:jc w:val="center"/>
                        <w:rPr>
                          <w:rFonts w:hint="eastAsia"/>
                          <w:lang w:eastAsia="zh-CN"/>
                        </w:rPr>
                      </w:pPr>
                      <w:r>
                        <w:rPr>
                          <w:lang w:eastAsia="zh-CN"/>
                        </w:rPr>
                        <w:t xml:space="preserve">              </w:t>
                      </w:r>
                      <w:r>
                        <w:rPr>
                          <w:rFonts w:hint="eastAsia"/>
                          <w:lang w:eastAsia="zh-CN"/>
                        </w:rPr>
                        <w:t>(</w:t>
                      </w:r>
                      <w:r>
                        <w:rPr>
                          <w:lang w:eastAsia="zh-CN"/>
                        </w:rPr>
                        <w:t>b</w:t>
                      </w:r>
                      <w:r>
                        <w:rPr>
                          <w:rFonts w:hint="eastAsia"/>
                          <w:lang w:eastAsia="zh-CN"/>
                        </w:rPr>
                        <w:t>)</w:t>
                      </w:r>
                    </w:p>
                    <w:p w14:paraId="47ABB6CF" w14:textId="12D85991" w:rsidR="00790E56" w:rsidRPr="00BE366F" w:rsidRDefault="00790E56" w:rsidP="00E84B73">
                      <w:pPr>
                        <w:pStyle w:val="a6"/>
                        <w:adjustRightInd w:val="0"/>
                        <w:snapToGrid w:val="0"/>
                        <w:ind w:firstLine="0"/>
                        <w:rPr>
                          <w:lang w:val="en-GB"/>
                        </w:rPr>
                      </w:pPr>
                      <w:r w:rsidRPr="00BE366F">
                        <w:rPr>
                          <w:b/>
                        </w:rPr>
                        <w:t>Fig</w:t>
                      </w:r>
                      <w:r w:rsidRPr="00BE366F">
                        <w:rPr>
                          <w:b/>
                          <w:lang w:val="en-GB"/>
                        </w:rPr>
                        <w:t>ure</w:t>
                      </w:r>
                      <w:r w:rsidRPr="00BE366F">
                        <w:rPr>
                          <w:b/>
                        </w:rPr>
                        <w:t xml:space="preserve"> </w:t>
                      </w:r>
                      <w:r>
                        <w:rPr>
                          <w:b/>
                          <w:lang w:val="en-GB"/>
                        </w:rPr>
                        <w:t>9</w:t>
                      </w:r>
                      <w:r>
                        <w:rPr>
                          <w:lang w:val="en-GB"/>
                        </w:rPr>
                        <w:t xml:space="preserve">. </w:t>
                      </w:r>
                      <w:r w:rsidRPr="00AC3DF8">
                        <w:t>Mass dis</w:t>
                      </w:r>
                      <w:r>
                        <w:t>tribution along one span</w:t>
                      </w:r>
                      <w:r>
                        <w:rPr>
                          <w:lang w:val="en-GB"/>
                        </w:rPr>
                        <w:t xml:space="preserve"> (a)</w:t>
                      </w:r>
                      <w:r>
                        <w:t xml:space="preserve"> and</w:t>
                      </w:r>
                      <w:r w:rsidRPr="00AC3DF8">
                        <w:t xml:space="preserve"> stiffness distribution along one span</w:t>
                      </w:r>
                      <w:r>
                        <w:rPr>
                          <w:lang w:val="en-GB"/>
                        </w:rPr>
                        <w:t xml:space="preserve"> (b)</w:t>
                      </w:r>
                    </w:p>
                  </w:txbxContent>
                </v:textbox>
                <w10:anchorlock/>
              </v:shape>
            </w:pict>
          </mc:Fallback>
        </mc:AlternateContent>
      </w:r>
      <w:bookmarkEnd w:id="49"/>
    </w:p>
    <w:p w14:paraId="59E933A4" w14:textId="77777777" w:rsidR="00BE366F" w:rsidRPr="009F045C" w:rsidRDefault="00BE366F" w:rsidP="00BE366F">
      <w:pPr>
        <w:adjustRightInd w:val="0"/>
        <w:snapToGrid w:val="0"/>
        <w:spacing w:line="360" w:lineRule="auto"/>
        <w:ind w:firstLine="202"/>
        <w:jc w:val="both"/>
        <w:rPr>
          <w:sz w:val="20"/>
          <w:szCs w:val="20"/>
          <w:lang w:val="en-GB" w:eastAsia="zh-CN"/>
        </w:rPr>
      </w:pPr>
      <w:r w:rsidRPr="009F045C">
        <w:rPr>
          <w:sz w:val="20"/>
          <w:szCs w:val="20"/>
          <w:lang w:val="x-none" w:eastAsia="zh-CN"/>
        </w:rPr>
        <w:t xml:space="preserve">After obtaining the equivalent mass and stiffness, the equation of motion of the simplified catenary-pantograph system </w:t>
      </w:r>
      <w:r w:rsidRPr="009F045C">
        <w:rPr>
          <w:sz w:val="20"/>
          <w:szCs w:val="20"/>
          <w:lang w:val="en-GB" w:eastAsia="zh-CN"/>
        </w:rPr>
        <w:t>(</w:t>
      </w:r>
      <w:r w:rsidRPr="009F045C">
        <w:rPr>
          <w:sz w:val="20"/>
          <w:szCs w:val="20"/>
          <w:lang w:val="x-none" w:eastAsia="zh-CN"/>
        </w:rPr>
        <w:t>as</w:t>
      </w:r>
      <w:r w:rsidRPr="009F045C">
        <w:rPr>
          <w:rFonts w:hint="eastAsia"/>
          <w:sz w:val="20"/>
          <w:szCs w:val="20"/>
          <w:lang w:val="x-none" w:eastAsia="zh-CN"/>
        </w:rPr>
        <w:t xml:space="preserve"> shown in</w:t>
      </w:r>
      <w:r w:rsidRPr="009F045C">
        <w:rPr>
          <w:sz w:val="20"/>
          <w:szCs w:val="20"/>
          <w:lang w:val="x-none" w:eastAsia="zh-CN"/>
        </w:rPr>
        <w:t xml:space="preserve"> Fig</w:t>
      </w:r>
      <w:r w:rsidRPr="009F045C">
        <w:rPr>
          <w:sz w:val="20"/>
          <w:szCs w:val="20"/>
          <w:lang w:val="en-GB" w:eastAsia="zh-CN"/>
        </w:rPr>
        <w:t>ure</w:t>
      </w:r>
      <w:r w:rsidRPr="009F045C">
        <w:rPr>
          <w:sz w:val="20"/>
          <w:szCs w:val="20"/>
          <w:lang w:val="x-none" w:eastAsia="zh-CN"/>
        </w:rPr>
        <w:t xml:space="preserve"> 4(b)</w:t>
      </w:r>
      <w:r w:rsidRPr="009F045C">
        <w:rPr>
          <w:sz w:val="20"/>
          <w:szCs w:val="20"/>
          <w:lang w:val="en-GB" w:eastAsia="zh-CN"/>
        </w:rPr>
        <w:t>)</w:t>
      </w:r>
      <w:r w:rsidRPr="009F045C">
        <w:rPr>
          <w:sz w:val="20"/>
          <w:szCs w:val="20"/>
          <w:lang w:val="x-none" w:eastAsia="zh-CN"/>
        </w:rPr>
        <w:t xml:space="preserve">, considering an uncertain disturbance </w:t>
      </w:r>
      <w:r w:rsidRPr="009F045C">
        <w:rPr>
          <w:i/>
          <w:sz w:val="20"/>
          <w:szCs w:val="20"/>
          <w:lang w:val="x-none" w:eastAsia="zh-CN"/>
        </w:rPr>
        <w:t>d</w:t>
      </w:r>
      <w:r w:rsidRPr="009F045C">
        <w:rPr>
          <w:sz w:val="20"/>
          <w:szCs w:val="20"/>
          <w:lang w:val="x-none" w:eastAsia="zh-CN"/>
        </w:rPr>
        <w:t>(</w:t>
      </w:r>
      <w:r w:rsidRPr="009F045C">
        <w:rPr>
          <w:i/>
          <w:sz w:val="20"/>
          <w:szCs w:val="20"/>
          <w:lang w:val="x-none" w:eastAsia="zh-CN"/>
        </w:rPr>
        <w:t>t</w:t>
      </w:r>
      <w:r w:rsidRPr="009F045C">
        <w:rPr>
          <w:sz w:val="20"/>
          <w:szCs w:val="20"/>
          <w:lang w:val="x-none" w:eastAsia="zh-CN"/>
        </w:rPr>
        <w:t>)</w:t>
      </w:r>
      <w:r w:rsidRPr="009F045C">
        <w:rPr>
          <w:i/>
          <w:sz w:val="20"/>
          <w:szCs w:val="20"/>
          <w:lang w:val="en-GB" w:eastAsia="zh-CN"/>
        </w:rPr>
        <w:t xml:space="preserve"> </w:t>
      </w:r>
      <w:r w:rsidRPr="009F045C">
        <w:rPr>
          <w:sz w:val="20"/>
          <w:szCs w:val="20"/>
          <w:lang w:val="en-GB" w:eastAsia="zh-CN"/>
        </w:rPr>
        <w:t>can be derived as follows:</w:t>
      </w:r>
    </w:p>
    <w:p w14:paraId="626F0965" w14:textId="77777777" w:rsidR="00BE366F" w:rsidRPr="009F045C" w:rsidRDefault="00BE366F" w:rsidP="00BE366F">
      <w:pPr>
        <w:adjustRightInd w:val="0"/>
        <w:snapToGrid w:val="0"/>
        <w:spacing w:line="360" w:lineRule="auto"/>
        <w:jc w:val="right"/>
        <w:rPr>
          <w:sz w:val="20"/>
          <w:szCs w:val="20"/>
          <w:lang w:val="x-none" w:eastAsia="zh-CN"/>
        </w:rPr>
      </w:pPr>
      <w:r w:rsidRPr="009F045C">
        <w:rPr>
          <w:position w:val="-116"/>
          <w:sz w:val="20"/>
          <w:szCs w:val="20"/>
          <w:lang w:val="x-none" w:eastAsia="zh-CN"/>
        </w:rPr>
        <w:object w:dxaOrig="3680" w:dyaOrig="2640" w14:anchorId="76C2F728">
          <v:shape id="_x0000_i1127" type="#_x0000_t75" style="width:184pt;height:132pt" o:ole="">
            <v:imagedata r:id="rId212" o:title=""/>
          </v:shape>
          <o:OLEObject Type="Embed" ProgID="Equation.DSMT4" ShapeID="_x0000_i1127" DrawAspect="Content" ObjectID="_1548148158" r:id="rId213"/>
        </w:object>
      </w:r>
      <w:r w:rsidRPr="009F045C">
        <w:rPr>
          <w:rFonts w:hint="eastAsia"/>
          <w:sz w:val="20"/>
          <w:szCs w:val="20"/>
          <w:lang w:val="x-none" w:eastAsia="zh-CN"/>
        </w:rPr>
        <w:t xml:space="preserve">      </w:t>
      </w:r>
      <w:r w:rsidRPr="009F045C">
        <w:rPr>
          <w:sz w:val="20"/>
          <w:szCs w:val="20"/>
          <w:lang w:val="x-none" w:eastAsia="zh-CN"/>
        </w:rPr>
        <w:t>(14)</w:t>
      </w:r>
    </w:p>
    <w:p w14:paraId="58C85A55" w14:textId="77777777" w:rsidR="00BE366F" w:rsidRPr="009F045C" w:rsidRDefault="00BE366F" w:rsidP="00BE366F">
      <w:pPr>
        <w:autoSpaceDE w:val="0"/>
        <w:autoSpaceDN w:val="0"/>
        <w:snapToGrid w:val="0"/>
        <w:spacing w:line="360" w:lineRule="auto"/>
        <w:jc w:val="both"/>
        <w:rPr>
          <w:sz w:val="20"/>
          <w:szCs w:val="20"/>
          <w:lang w:val="x-none" w:eastAsia="zh-CN"/>
        </w:rPr>
      </w:pPr>
      <w:r w:rsidRPr="009F045C">
        <w:rPr>
          <w:sz w:val="20"/>
          <w:szCs w:val="20"/>
          <w:lang w:val="x-none" w:eastAsia="zh-CN"/>
        </w:rPr>
        <w:t xml:space="preserve">in which, the contact force </w:t>
      </w:r>
      <w:r w:rsidRPr="009F045C">
        <w:rPr>
          <w:position w:val="-12"/>
          <w:sz w:val="20"/>
          <w:szCs w:val="20"/>
          <w:lang w:val="x-none" w:eastAsia="zh-CN"/>
        </w:rPr>
        <w:object w:dxaOrig="499" w:dyaOrig="340" w14:anchorId="3090A162">
          <v:shape id="_x0000_i1128" type="#_x0000_t75" style="width:25pt;height:17.5pt" o:ole="">
            <v:imagedata r:id="rId214" o:title=""/>
          </v:shape>
          <o:OLEObject Type="Embed" ProgID="Equation.DSMT4" ShapeID="_x0000_i1128" DrawAspect="Content" ObjectID="_1548148159" r:id="rId215"/>
        </w:object>
      </w:r>
      <w:r w:rsidRPr="009F045C">
        <w:rPr>
          <w:sz w:val="20"/>
          <w:szCs w:val="20"/>
          <w:lang w:val="x-none" w:eastAsia="zh-CN"/>
        </w:rPr>
        <w:t xml:space="preserve"> is determined by Eq. (13).</w:t>
      </w:r>
    </w:p>
    <w:p w14:paraId="193E4546" w14:textId="77777777" w:rsidR="00BE366F" w:rsidRPr="009F045C" w:rsidRDefault="00BE366F" w:rsidP="00BE366F">
      <w:pPr>
        <w:pStyle w:val="Heading2"/>
        <w:numPr>
          <w:ilvl w:val="0"/>
          <w:numId w:val="0"/>
        </w:numPr>
        <w:adjustRightInd w:val="0"/>
        <w:snapToGrid w:val="0"/>
        <w:spacing w:line="360" w:lineRule="auto"/>
        <w:rPr>
          <w:lang w:val="en-GB" w:eastAsia="zh-CN"/>
        </w:rPr>
      </w:pPr>
      <w:bookmarkStart w:id="50" w:name="OLE_LINK144"/>
      <w:r w:rsidRPr="009F045C">
        <w:rPr>
          <w:lang w:val="en-GB" w:eastAsia="zh-CN"/>
        </w:rPr>
        <w:t>3.2 Sliding mode control law design</w:t>
      </w:r>
    </w:p>
    <w:bookmarkEnd w:id="50"/>
    <w:p w14:paraId="04F45278" w14:textId="77777777" w:rsidR="00BE366F" w:rsidRPr="009F045C" w:rsidRDefault="00BE366F" w:rsidP="005F338A">
      <w:pPr>
        <w:autoSpaceDE w:val="0"/>
        <w:autoSpaceDN w:val="0"/>
        <w:snapToGrid w:val="0"/>
        <w:spacing w:line="360" w:lineRule="auto"/>
        <w:jc w:val="both"/>
        <w:rPr>
          <w:sz w:val="20"/>
          <w:szCs w:val="20"/>
          <w:lang w:val="x-none" w:eastAsia="zh-CN"/>
        </w:rPr>
      </w:pPr>
      <w:r w:rsidRPr="009F045C">
        <w:rPr>
          <w:sz w:val="20"/>
          <w:szCs w:val="20"/>
          <w:lang w:val="x-none" w:eastAsia="zh-CN"/>
        </w:rPr>
        <w:t>In reality, only the contact force and the states of pantograph head and frame can be measured</w:t>
      </w:r>
      <w:r w:rsidR="005F338A" w:rsidRPr="009F045C">
        <w:rPr>
          <w:sz w:val="20"/>
          <w:szCs w:val="20"/>
          <w:lang w:val="x-none" w:eastAsia="zh-CN"/>
        </w:rPr>
        <w:t xml:space="preserve"> </w:t>
      </w:r>
      <w:r w:rsidR="005F338A" w:rsidRPr="009F045C">
        <w:rPr>
          <w:sz w:val="20"/>
          <w:szCs w:val="20"/>
          <w:lang w:val="en-GB" w:eastAsia="zh-CN"/>
        </w:rPr>
        <w:t>(</w:t>
      </w:r>
      <w:proofErr w:type="spellStart"/>
      <w:r w:rsidR="005F338A" w:rsidRPr="009F045C">
        <w:rPr>
          <w:sz w:val="20"/>
          <w:szCs w:val="20"/>
          <w:lang w:val="en-GB" w:eastAsia="zh-CN"/>
        </w:rPr>
        <w:t>Facchinetti</w:t>
      </w:r>
      <w:proofErr w:type="spellEnd"/>
      <w:r w:rsidR="005F338A" w:rsidRPr="009F045C">
        <w:rPr>
          <w:sz w:val="20"/>
          <w:szCs w:val="20"/>
          <w:lang w:val="en-GB" w:eastAsia="zh-CN"/>
        </w:rPr>
        <w:t xml:space="preserve"> et al., 2009)</w:t>
      </w:r>
      <w:r w:rsidRPr="009F045C">
        <w:rPr>
          <w:sz w:val="20"/>
          <w:szCs w:val="20"/>
          <w:lang w:val="x-none" w:eastAsia="zh-CN"/>
        </w:rPr>
        <w:t xml:space="preserve">. </w:t>
      </w:r>
      <w:proofErr w:type="gramStart"/>
      <w:r w:rsidRPr="009F045C">
        <w:rPr>
          <w:sz w:val="20"/>
          <w:szCs w:val="20"/>
          <w:lang w:val="x-none" w:eastAsia="zh-CN"/>
        </w:rPr>
        <w:t>So</w:t>
      </w:r>
      <w:proofErr w:type="gramEnd"/>
      <w:r w:rsidRPr="009F045C">
        <w:rPr>
          <w:sz w:val="20"/>
          <w:szCs w:val="20"/>
          <w:lang w:val="x-none" w:eastAsia="zh-CN"/>
        </w:rPr>
        <w:t xml:space="preserve">, according to the penalty function method, the contact wire displacement </w:t>
      </w:r>
      <w:r w:rsidRPr="009F045C">
        <w:rPr>
          <w:position w:val="-12"/>
          <w:sz w:val="20"/>
          <w:szCs w:val="20"/>
          <w:lang w:val="x-none" w:eastAsia="zh-CN"/>
        </w:rPr>
        <w:object w:dxaOrig="499" w:dyaOrig="340" w14:anchorId="378BFD26">
          <v:shape id="_x0000_i1129" type="#_x0000_t75" style="width:25pt;height:17.5pt" o:ole="">
            <v:imagedata r:id="rId216" o:title=""/>
          </v:shape>
          <o:OLEObject Type="Embed" ProgID="Equation.DSMT4" ShapeID="_x0000_i1129" DrawAspect="Content" ObjectID="_1548148160" r:id="rId217"/>
        </w:object>
      </w:r>
      <w:r w:rsidRPr="009F045C">
        <w:rPr>
          <w:sz w:val="20"/>
          <w:szCs w:val="20"/>
          <w:lang w:val="x-none" w:eastAsia="zh-CN"/>
        </w:rPr>
        <w:t xml:space="preserve"> </w:t>
      </w:r>
      <w:r w:rsidR="007F34D5" w:rsidRPr="009F045C">
        <w:rPr>
          <w:sz w:val="20"/>
          <w:szCs w:val="20"/>
          <w:lang w:val="en-GB" w:eastAsia="zh-CN"/>
        </w:rPr>
        <w:t xml:space="preserve">can be expressed </w:t>
      </w:r>
      <w:r w:rsidRPr="009F045C">
        <w:rPr>
          <w:sz w:val="20"/>
          <w:szCs w:val="20"/>
          <w:lang w:val="x-none" w:eastAsia="zh-CN"/>
        </w:rPr>
        <w:t xml:space="preserve">by the contact force </w:t>
      </w:r>
      <w:r w:rsidRPr="009F045C">
        <w:rPr>
          <w:position w:val="-12"/>
          <w:sz w:val="20"/>
          <w:szCs w:val="20"/>
          <w:lang w:val="x-none" w:eastAsia="zh-CN"/>
        </w:rPr>
        <w:object w:dxaOrig="499" w:dyaOrig="340" w14:anchorId="107B7EC3">
          <v:shape id="_x0000_i1130" type="#_x0000_t75" style="width:25pt;height:17.5pt" o:ole="">
            <v:imagedata r:id="rId218" o:title=""/>
          </v:shape>
          <o:OLEObject Type="Embed" ProgID="Equation.DSMT4" ShapeID="_x0000_i1130" DrawAspect="Content" ObjectID="_1548148161" r:id="rId219"/>
        </w:object>
      </w:r>
      <w:r w:rsidRPr="009F045C">
        <w:rPr>
          <w:sz w:val="20"/>
          <w:szCs w:val="20"/>
          <w:lang w:val="x-none" w:eastAsia="zh-CN"/>
        </w:rPr>
        <w:t xml:space="preserve"> as </w:t>
      </w:r>
    </w:p>
    <w:p w14:paraId="2C0C7660" w14:textId="77777777" w:rsidR="00BE366F" w:rsidRPr="009F045C" w:rsidRDefault="00BE366F" w:rsidP="00BE366F">
      <w:pPr>
        <w:pStyle w:val="MTDisplayEquation"/>
        <w:spacing w:line="360" w:lineRule="auto"/>
        <w:rPr>
          <w:sz w:val="20"/>
          <w:szCs w:val="20"/>
        </w:rPr>
      </w:pPr>
      <w:r w:rsidRPr="009F045C">
        <w:rPr>
          <w:sz w:val="20"/>
          <w:szCs w:val="20"/>
        </w:rPr>
        <w:tab/>
      </w:r>
      <w:r w:rsidRPr="009F045C">
        <w:rPr>
          <w:position w:val="-26"/>
          <w:sz w:val="20"/>
          <w:szCs w:val="20"/>
        </w:rPr>
        <w:object w:dxaOrig="1760" w:dyaOrig="620" w14:anchorId="6CBABE27">
          <v:shape id="_x0000_i1131" type="#_x0000_t75" style="width:87.5pt;height:31.5pt" o:ole="">
            <v:imagedata r:id="rId220" o:title=""/>
          </v:shape>
          <o:OLEObject Type="Embed" ProgID="Equation.DSMT4" ShapeID="_x0000_i1131" DrawAspect="Content" ObjectID="_1548148162" r:id="rId221"/>
        </w:object>
      </w:r>
      <w:r w:rsidRPr="009F045C">
        <w:rPr>
          <w:sz w:val="20"/>
          <w:szCs w:val="20"/>
        </w:rPr>
        <w:t xml:space="preserve">                         (15)</w:t>
      </w:r>
    </w:p>
    <w:p w14:paraId="7525FDDD" w14:textId="77777777" w:rsidR="00BE366F" w:rsidRPr="009F045C" w:rsidRDefault="00BE366F" w:rsidP="00BE366F">
      <w:pPr>
        <w:autoSpaceDE w:val="0"/>
        <w:autoSpaceDN w:val="0"/>
        <w:adjustRightInd w:val="0"/>
        <w:snapToGrid w:val="0"/>
        <w:spacing w:line="360" w:lineRule="auto"/>
        <w:jc w:val="both"/>
        <w:rPr>
          <w:sz w:val="20"/>
          <w:szCs w:val="20"/>
          <w:lang w:val="x-none" w:eastAsia="zh-CN"/>
        </w:rPr>
      </w:pPr>
      <w:r w:rsidRPr="009F045C">
        <w:rPr>
          <w:sz w:val="20"/>
          <w:szCs w:val="20"/>
          <w:lang w:val="x-none" w:eastAsia="zh-CN"/>
        </w:rPr>
        <w:t>B</w:t>
      </w:r>
      <w:r w:rsidRPr="009F045C">
        <w:rPr>
          <w:rFonts w:hint="eastAsia"/>
          <w:sz w:val="20"/>
          <w:szCs w:val="20"/>
          <w:lang w:val="x-none" w:eastAsia="zh-CN"/>
        </w:rPr>
        <w:t xml:space="preserve">y </w:t>
      </w:r>
      <w:r w:rsidRPr="009F045C">
        <w:rPr>
          <w:sz w:val="20"/>
          <w:szCs w:val="20"/>
          <w:lang w:val="x-none" w:eastAsia="zh-CN"/>
        </w:rPr>
        <w:t xml:space="preserve">differentiating both sides, </w:t>
      </w:r>
      <w:r w:rsidR="007F34D5" w:rsidRPr="009F045C">
        <w:rPr>
          <w:sz w:val="20"/>
          <w:szCs w:val="20"/>
          <w:lang w:val="en-GB" w:eastAsia="zh-CN"/>
        </w:rPr>
        <w:t>one</w:t>
      </w:r>
      <w:r w:rsidR="007F34D5" w:rsidRPr="009F045C">
        <w:rPr>
          <w:sz w:val="20"/>
          <w:szCs w:val="20"/>
          <w:lang w:val="x-none" w:eastAsia="zh-CN"/>
        </w:rPr>
        <w:t xml:space="preserve"> </w:t>
      </w:r>
      <w:r w:rsidRPr="009F045C">
        <w:rPr>
          <w:sz w:val="20"/>
          <w:szCs w:val="20"/>
          <w:lang w:val="x-none" w:eastAsia="zh-CN"/>
        </w:rPr>
        <w:t>can get</w:t>
      </w:r>
    </w:p>
    <w:p w14:paraId="4D8901F1" w14:textId="77777777" w:rsidR="00BE366F" w:rsidRPr="009F045C" w:rsidRDefault="00BE366F" w:rsidP="00BE366F">
      <w:pPr>
        <w:autoSpaceDE w:val="0"/>
        <w:autoSpaceDN w:val="0"/>
        <w:adjustRightInd w:val="0"/>
        <w:snapToGrid w:val="0"/>
        <w:spacing w:line="360" w:lineRule="auto"/>
        <w:jc w:val="right"/>
        <w:rPr>
          <w:sz w:val="20"/>
          <w:szCs w:val="20"/>
        </w:rPr>
      </w:pPr>
      <w:r w:rsidRPr="009F045C">
        <w:rPr>
          <w:position w:val="-58"/>
          <w:sz w:val="20"/>
          <w:szCs w:val="20"/>
        </w:rPr>
        <w:object w:dxaOrig="2580" w:dyaOrig="1260" w14:anchorId="531DCAAA">
          <v:shape id="_x0000_i1132" type="#_x0000_t75" style="width:129pt;height:63.5pt" o:ole="">
            <v:imagedata r:id="rId222" o:title=""/>
          </v:shape>
          <o:OLEObject Type="Embed" ProgID="Equation.DSMT4" ShapeID="_x0000_i1132" DrawAspect="Content" ObjectID="_1548148163" r:id="rId223"/>
        </w:object>
      </w:r>
      <w:r w:rsidRPr="009F045C">
        <w:rPr>
          <w:sz w:val="20"/>
          <w:szCs w:val="20"/>
        </w:rPr>
        <w:t xml:space="preserve">                (16)</w:t>
      </w:r>
    </w:p>
    <w:p w14:paraId="1C1C61BB" w14:textId="77777777" w:rsidR="00BE366F" w:rsidRPr="009F045C" w:rsidRDefault="00BE366F" w:rsidP="00BE366F">
      <w:pPr>
        <w:autoSpaceDE w:val="0"/>
        <w:autoSpaceDN w:val="0"/>
        <w:adjustRightInd w:val="0"/>
        <w:snapToGrid w:val="0"/>
        <w:spacing w:line="360" w:lineRule="auto"/>
        <w:ind w:firstLine="202"/>
        <w:jc w:val="both"/>
        <w:rPr>
          <w:sz w:val="20"/>
          <w:szCs w:val="20"/>
          <w:lang w:val="x-none" w:eastAsia="zh-CN"/>
        </w:rPr>
      </w:pPr>
      <w:r w:rsidRPr="009F045C">
        <w:rPr>
          <w:sz w:val="20"/>
          <w:szCs w:val="20"/>
          <w:lang w:val="x-none" w:eastAsia="zh-CN"/>
        </w:rPr>
        <w:t xml:space="preserve">Substitute Eq. (15-16) to Eq. (14) , the contact wire displacement </w:t>
      </w:r>
      <w:r w:rsidRPr="009F045C">
        <w:rPr>
          <w:position w:val="-12"/>
          <w:sz w:val="20"/>
          <w:szCs w:val="20"/>
          <w:lang w:val="x-none" w:eastAsia="zh-CN"/>
        </w:rPr>
        <w:object w:dxaOrig="499" w:dyaOrig="340" w14:anchorId="38F4B632">
          <v:shape id="_x0000_i1133" type="#_x0000_t75" style="width:25pt;height:17.5pt" o:ole="">
            <v:imagedata r:id="rId216" o:title=""/>
          </v:shape>
          <o:OLEObject Type="Embed" ProgID="Equation.DSMT4" ShapeID="_x0000_i1133" DrawAspect="Content" ObjectID="_1548148164" r:id="rId224"/>
        </w:object>
      </w:r>
      <w:r w:rsidRPr="009F045C">
        <w:rPr>
          <w:sz w:val="20"/>
          <w:szCs w:val="20"/>
          <w:lang w:val="x-none" w:eastAsia="zh-CN"/>
        </w:rPr>
        <w:t xml:space="preserve">, velocity </w:t>
      </w:r>
      <w:r w:rsidRPr="009F045C">
        <w:rPr>
          <w:position w:val="-22"/>
          <w:sz w:val="20"/>
          <w:szCs w:val="20"/>
          <w:lang w:val="x-none" w:eastAsia="zh-CN"/>
        </w:rPr>
        <w:object w:dxaOrig="620" w:dyaOrig="580" w14:anchorId="1EFE7F39">
          <v:shape id="_x0000_i1134" type="#_x0000_t75" style="width:31pt;height:30pt" o:ole="">
            <v:imagedata r:id="rId225" o:title=""/>
          </v:shape>
          <o:OLEObject Type="Embed" ProgID="Equation.DSMT4" ShapeID="_x0000_i1134" DrawAspect="Content" ObjectID="_1548148165" r:id="rId226"/>
        </w:object>
      </w:r>
      <w:r w:rsidRPr="009F045C">
        <w:rPr>
          <w:sz w:val="20"/>
          <w:szCs w:val="20"/>
          <w:lang w:val="x-none" w:eastAsia="zh-CN"/>
        </w:rPr>
        <w:t xml:space="preserve"> and acceleration </w:t>
      </w:r>
      <w:r w:rsidRPr="009F045C">
        <w:rPr>
          <w:position w:val="-22"/>
          <w:sz w:val="20"/>
          <w:szCs w:val="20"/>
          <w:lang w:val="x-none" w:eastAsia="zh-CN"/>
        </w:rPr>
        <w:object w:dxaOrig="720" w:dyaOrig="600" w14:anchorId="24636621">
          <v:shape id="_x0000_i1135" type="#_x0000_t75" style="width:36.5pt;height:30pt" o:ole="">
            <v:imagedata r:id="rId227" o:title=""/>
          </v:shape>
          <o:OLEObject Type="Embed" ProgID="Equation.DSMT4" ShapeID="_x0000_i1135" DrawAspect="Content" ObjectID="_1548148166" r:id="rId228"/>
        </w:object>
      </w:r>
      <w:r w:rsidRPr="009F045C">
        <w:rPr>
          <w:sz w:val="20"/>
          <w:szCs w:val="20"/>
          <w:lang w:val="x-none" w:eastAsia="zh-CN"/>
        </w:rPr>
        <w:t xml:space="preserve"> can be eliminated. Then the equation of motion can be rewritten as</w:t>
      </w:r>
    </w:p>
    <w:p w14:paraId="07DDFAFC" w14:textId="77777777" w:rsidR="00BE366F" w:rsidRPr="009F045C" w:rsidRDefault="00BE366F" w:rsidP="00BE366F">
      <w:pPr>
        <w:autoSpaceDE w:val="0"/>
        <w:autoSpaceDN w:val="0"/>
        <w:adjustRightInd w:val="0"/>
        <w:snapToGrid w:val="0"/>
        <w:spacing w:line="360" w:lineRule="auto"/>
        <w:jc w:val="right"/>
        <w:rPr>
          <w:sz w:val="20"/>
          <w:szCs w:val="20"/>
          <w:lang w:val="x-none" w:eastAsia="zh-CN"/>
        </w:rPr>
      </w:pPr>
      <w:r w:rsidRPr="009F045C">
        <w:rPr>
          <w:position w:val="-12"/>
          <w:sz w:val="20"/>
          <w:szCs w:val="20"/>
          <w:lang w:val="x-none" w:eastAsia="zh-CN"/>
        </w:rPr>
        <w:object w:dxaOrig="5160" w:dyaOrig="440" w14:anchorId="1451D137">
          <v:shape id="_x0000_i1136" type="#_x0000_t75" style="width:258pt;height:21.5pt" o:ole="">
            <v:imagedata r:id="rId229" o:title=""/>
          </v:shape>
          <o:OLEObject Type="Embed" ProgID="Equation.DSMT4" ShapeID="_x0000_i1136" DrawAspect="Content" ObjectID="_1548148167" r:id="rId230"/>
        </w:object>
      </w:r>
      <w:r w:rsidRPr="009F045C">
        <w:rPr>
          <w:sz w:val="20"/>
          <w:szCs w:val="20"/>
          <w:lang w:val="x-none" w:eastAsia="zh-CN"/>
        </w:rPr>
        <w:t xml:space="preserve">  (17)</w:t>
      </w:r>
    </w:p>
    <w:p w14:paraId="69F243ED" w14:textId="77777777" w:rsidR="00BE366F" w:rsidRPr="009F045C" w:rsidRDefault="00BE366F" w:rsidP="00BE366F">
      <w:pPr>
        <w:autoSpaceDE w:val="0"/>
        <w:autoSpaceDN w:val="0"/>
        <w:adjustRightInd w:val="0"/>
        <w:snapToGrid w:val="0"/>
        <w:spacing w:line="360" w:lineRule="auto"/>
        <w:jc w:val="both"/>
        <w:rPr>
          <w:sz w:val="20"/>
          <w:szCs w:val="20"/>
          <w:lang w:val="x-none" w:eastAsia="zh-CN"/>
        </w:rPr>
      </w:pPr>
      <w:r w:rsidRPr="009F045C">
        <w:rPr>
          <w:sz w:val="20"/>
          <w:szCs w:val="20"/>
          <w:lang w:val="x-none" w:eastAsia="zh-CN"/>
        </w:rPr>
        <w:t>where,</w:t>
      </w:r>
    </w:p>
    <w:p w14:paraId="0E24C5A6" w14:textId="77777777" w:rsidR="007F34D5" w:rsidRPr="009F045C" w:rsidRDefault="00BE366F" w:rsidP="007F34D5">
      <w:pPr>
        <w:autoSpaceDE w:val="0"/>
        <w:autoSpaceDN w:val="0"/>
        <w:adjustRightInd w:val="0"/>
        <w:snapToGrid w:val="0"/>
        <w:spacing w:line="360" w:lineRule="auto"/>
        <w:jc w:val="both"/>
        <w:rPr>
          <w:sz w:val="20"/>
          <w:szCs w:val="20"/>
          <w:lang w:val="en-GB" w:eastAsia="zh-CN"/>
        </w:rPr>
      </w:pPr>
      <w:r w:rsidRPr="009F045C">
        <w:rPr>
          <w:position w:val="-118"/>
          <w:sz w:val="20"/>
          <w:szCs w:val="20"/>
          <w:lang w:val="x-none" w:eastAsia="zh-CN"/>
        </w:rPr>
        <w:object w:dxaOrig="5100" w:dyaOrig="3640" w14:anchorId="21D3DA90">
          <v:shape id="_x0000_i1137" type="#_x0000_t75" style="width:254pt;height:182.5pt" o:ole="">
            <v:imagedata r:id="rId231" o:title=""/>
          </v:shape>
          <o:OLEObject Type="Embed" ProgID="Equation.DSMT4" ShapeID="_x0000_i1137" DrawAspect="Content" ObjectID="_1548148168" r:id="rId232"/>
        </w:object>
      </w:r>
    </w:p>
    <w:p w14:paraId="33BF3005" w14:textId="77777777" w:rsidR="00BE366F" w:rsidRPr="009F045C" w:rsidRDefault="00BE366F" w:rsidP="007F34D5">
      <w:pPr>
        <w:autoSpaceDE w:val="0"/>
        <w:autoSpaceDN w:val="0"/>
        <w:adjustRightInd w:val="0"/>
        <w:snapToGrid w:val="0"/>
        <w:spacing w:line="360" w:lineRule="auto"/>
        <w:ind w:firstLine="213"/>
        <w:jc w:val="both"/>
        <w:rPr>
          <w:sz w:val="20"/>
          <w:szCs w:val="20"/>
          <w:lang w:val="en-GB" w:eastAsia="zh-CN"/>
        </w:rPr>
      </w:pPr>
      <w:r w:rsidRPr="009F045C">
        <w:rPr>
          <w:sz w:val="20"/>
          <w:szCs w:val="20"/>
          <w:lang w:val="x-none" w:eastAsia="zh-CN"/>
        </w:rPr>
        <w:t xml:space="preserve">Eq. (17) is a generalized equation of motion, in which, the contact wire displacement </w:t>
      </w:r>
      <w:r w:rsidRPr="009F045C">
        <w:rPr>
          <w:position w:val="-12"/>
          <w:sz w:val="20"/>
          <w:szCs w:val="20"/>
          <w:lang w:val="x-none" w:eastAsia="zh-CN"/>
        </w:rPr>
        <w:object w:dxaOrig="499" w:dyaOrig="340" w14:anchorId="577486E6">
          <v:shape id="_x0000_i1138" type="#_x0000_t75" style="width:25pt;height:17.5pt" o:ole="">
            <v:imagedata r:id="rId216" o:title=""/>
          </v:shape>
          <o:OLEObject Type="Embed" ProgID="Equation.DSMT4" ShapeID="_x0000_i1138" DrawAspect="Content" ObjectID="_1548148169" r:id="rId233"/>
        </w:object>
      </w:r>
      <w:r w:rsidRPr="009F045C">
        <w:rPr>
          <w:sz w:val="20"/>
          <w:szCs w:val="20"/>
          <w:lang w:val="x-none" w:eastAsia="zh-CN"/>
        </w:rPr>
        <w:t xml:space="preserve"> and its d</w:t>
      </w:r>
      <w:r w:rsidRPr="009F045C">
        <w:rPr>
          <w:rFonts w:hint="eastAsia"/>
          <w:sz w:val="20"/>
          <w:szCs w:val="20"/>
          <w:lang w:val="x-none" w:eastAsia="zh-CN"/>
        </w:rPr>
        <w:t>erivatives</w:t>
      </w:r>
      <w:r w:rsidRPr="009F045C">
        <w:rPr>
          <w:sz w:val="20"/>
          <w:szCs w:val="20"/>
          <w:lang w:val="x-none" w:eastAsia="zh-CN"/>
        </w:rPr>
        <w:t xml:space="preserve"> are all replaced by the contact force </w:t>
      </w:r>
      <w:r w:rsidRPr="009F045C">
        <w:rPr>
          <w:position w:val="-12"/>
          <w:sz w:val="20"/>
          <w:szCs w:val="20"/>
          <w:lang w:val="x-none" w:eastAsia="zh-CN"/>
        </w:rPr>
        <w:object w:dxaOrig="499" w:dyaOrig="340" w14:anchorId="2C68156D">
          <v:shape id="_x0000_i1139" type="#_x0000_t75" style="width:25pt;height:17.5pt" o:ole="">
            <v:imagedata r:id="rId218" o:title=""/>
          </v:shape>
          <o:OLEObject Type="Embed" ProgID="Equation.DSMT4" ShapeID="_x0000_i1139" DrawAspect="Content" ObjectID="_1548148170" r:id="rId234"/>
        </w:object>
      </w:r>
      <w:r w:rsidRPr="009F045C">
        <w:rPr>
          <w:sz w:val="20"/>
          <w:szCs w:val="20"/>
          <w:lang w:val="x-none" w:eastAsia="zh-CN"/>
        </w:rPr>
        <w:t xml:space="preserve">. Eq. (17) </w:t>
      </w:r>
      <w:r w:rsidRPr="009F045C">
        <w:rPr>
          <w:sz w:val="20"/>
          <w:szCs w:val="20"/>
          <w:lang w:val="en-GB" w:eastAsia="zh-CN"/>
        </w:rPr>
        <w:t xml:space="preserve">can be converted </w:t>
      </w:r>
      <w:r w:rsidRPr="009F045C">
        <w:rPr>
          <w:sz w:val="20"/>
          <w:szCs w:val="20"/>
          <w:lang w:val="x-none" w:eastAsia="zh-CN"/>
        </w:rPr>
        <w:t xml:space="preserve">to the state-space </w:t>
      </w:r>
      <w:r w:rsidRPr="009F045C">
        <w:rPr>
          <w:sz w:val="20"/>
          <w:szCs w:val="20"/>
          <w:lang w:val="en-GB" w:eastAsia="zh-CN"/>
        </w:rPr>
        <w:t>form</w:t>
      </w:r>
      <w:r w:rsidRPr="009F045C">
        <w:rPr>
          <w:sz w:val="20"/>
          <w:szCs w:val="20"/>
          <w:lang w:val="x-none" w:eastAsia="zh-CN"/>
        </w:rPr>
        <w:t xml:space="preserve"> as</w:t>
      </w:r>
    </w:p>
    <w:p w14:paraId="48A20AEE" w14:textId="77777777" w:rsidR="00BE366F" w:rsidRPr="009F045C" w:rsidRDefault="00BE366F" w:rsidP="00BE366F">
      <w:pPr>
        <w:autoSpaceDE w:val="0"/>
        <w:autoSpaceDN w:val="0"/>
        <w:adjustRightInd w:val="0"/>
        <w:snapToGrid w:val="0"/>
        <w:spacing w:line="360" w:lineRule="auto"/>
        <w:jc w:val="right"/>
        <w:rPr>
          <w:sz w:val="20"/>
          <w:szCs w:val="20"/>
          <w:lang w:val="x-none" w:eastAsia="zh-CN"/>
        </w:rPr>
      </w:pPr>
      <w:r w:rsidRPr="009F045C">
        <w:rPr>
          <w:position w:val="-12"/>
          <w:sz w:val="20"/>
          <w:szCs w:val="20"/>
          <w:lang w:val="x-none" w:eastAsia="zh-CN"/>
        </w:rPr>
        <w:object w:dxaOrig="3420" w:dyaOrig="440" w14:anchorId="300AB158">
          <v:shape id="_x0000_i1140" type="#_x0000_t75" style="width:171pt;height:21.5pt" o:ole="">
            <v:imagedata r:id="rId235" o:title=""/>
          </v:shape>
          <o:OLEObject Type="Embed" ProgID="Equation.DSMT4" ShapeID="_x0000_i1140" DrawAspect="Content" ObjectID="_1548148171" r:id="rId236"/>
        </w:object>
      </w:r>
      <w:r w:rsidRPr="009F045C">
        <w:rPr>
          <w:sz w:val="20"/>
          <w:szCs w:val="20"/>
          <w:lang w:val="x-none" w:eastAsia="zh-CN"/>
        </w:rPr>
        <w:t xml:space="preserve">         (18)</w:t>
      </w:r>
    </w:p>
    <w:p w14:paraId="0B8A2182" w14:textId="77777777" w:rsidR="00BE366F" w:rsidRPr="009F045C" w:rsidRDefault="00BE366F" w:rsidP="00BE366F">
      <w:pPr>
        <w:autoSpaceDE w:val="0"/>
        <w:autoSpaceDN w:val="0"/>
        <w:adjustRightInd w:val="0"/>
        <w:snapToGrid w:val="0"/>
        <w:spacing w:line="360" w:lineRule="auto"/>
        <w:jc w:val="both"/>
        <w:rPr>
          <w:sz w:val="20"/>
          <w:szCs w:val="20"/>
          <w:lang w:val="x-none" w:eastAsia="zh-CN"/>
        </w:rPr>
      </w:pPr>
      <w:r w:rsidRPr="009F045C">
        <w:rPr>
          <w:sz w:val="20"/>
          <w:szCs w:val="20"/>
          <w:lang w:val="x-none" w:eastAsia="zh-CN"/>
        </w:rPr>
        <w:t>in which,</w:t>
      </w:r>
    </w:p>
    <w:p w14:paraId="4D3431EC" w14:textId="77777777" w:rsidR="00BE366F" w:rsidRPr="009F045C" w:rsidRDefault="00BE366F" w:rsidP="00BE366F">
      <w:pPr>
        <w:autoSpaceDE w:val="0"/>
        <w:autoSpaceDN w:val="0"/>
        <w:adjustRightInd w:val="0"/>
        <w:snapToGrid w:val="0"/>
        <w:spacing w:line="360" w:lineRule="auto"/>
        <w:jc w:val="center"/>
        <w:rPr>
          <w:sz w:val="20"/>
          <w:szCs w:val="20"/>
          <w:lang w:val="x-none" w:eastAsia="zh-CN"/>
        </w:rPr>
      </w:pPr>
      <w:r w:rsidRPr="009F045C">
        <w:rPr>
          <w:position w:val="-66"/>
          <w:sz w:val="20"/>
          <w:szCs w:val="20"/>
          <w:lang w:val="x-none" w:eastAsia="zh-CN"/>
        </w:rPr>
        <w:object w:dxaOrig="4780" w:dyaOrig="1420" w14:anchorId="25424008">
          <v:shape id="_x0000_i1141" type="#_x0000_t75" style="width:239.5pt;height:71pt" o:ole="">
            <v:imagedata r:id="rId237" o:title=""/>
          </v:shape>
          <o:OLEObject Type="Embed" ProgID="Equation.DSMT4" ShapeID="_x0000_i1141" DrawAspect="Content" ObjectID="_1548148172" r:id="rId238"/>
        </w:object>
      </w:r>
    </w:p>
    <w:p w14:paraId="666BFF54" w14:textId="77777777" w:rsidR="00BE366F" w:rsidRPr="009F045C" w:rsidRDefault="00BE366F" w:rsidP="00BE366F">
      <w:pPr>
        <w:autoSpaceDE w:val="0"/>
        <w:autoSpaceDN w:val="0"/>
        <w:adjustRightInd w:val="0"/>
        <w:snapToGrid w:val="0"/>
        <w:spacing w:line="360" w:lineRule="auto"/>
        <w:jc w:val="both"/>
        <w:rPr>
          <w:sz w:val="20"/>
          <w:szCs w:val="20"/>
          <w:lang w:val="x-none" w:eastAsia="zh-CN"/>
        </w:rPr>
      </w:pPr>
      <w:r w:rsidRPr="009F045C">
        <w:rPr>
          <w:sz w:val="20"/>
          <w:szCs w:val="20"/>
          <w:lang w:val="x-none" w:eastAsia="zh-CN"/>
        </w:rPr>
        <w:t xml:space="preserve">in which, </w:t>
      </w:r>
      <w:r w:rsidRPr="009F045C">
        <w:rPr>
          <w:position w:val="-4"/>
          <w:sz w:val="20"/>
          <w:szCs w:val="20"/>
          <w:lang w:val="x-none" w:eastAsia="zh-CN"/>
        </w:rPr>
        <w:object w:dxaOrig="160" w:dyaOrig="220" w14:anchorId="799F3C2F">
          <v:shape id="_x0000_i1142" type="#_x0000_t75" style="width:8.5pt;height:11pt" o:ole="">
            <v:imagedata r:id="rId239" o:title=""/>
          </v:shape>
          <o:OLEObject Type="Embed" ProgID="Equation.DSMT4" ShapeID="_x0000_i1142" DrawAspect="Content" ObjectID="_1548148173" r:id="rId240"/>
        </w:object>
      </w:r>
      <w:r w:rsidRPr="009F045C">
        <w:rPr>
          <w:sz w:val="20"/>
          <w:szCs w:val="20"/>
          <w:lang w:val="x-none" w:eastAsia="zh-CN"/>
        </w:rPr>
        <w:t xml:space="preserve"> is </w:t>
      </w:r>
      <w:r w:rsidRPr="009F045C">
        <w:rPr>
          <w:rFonts w:hint="eastAsia"/>
          <w:sz w:val="20"/>
          <w:szCs w:val="20"/>
          <w:lang w:val="x-none" w:eastAsia="zh-CN"/>
        </w:rPr>
        <w:t>a</w:t>
      </w:r>
      <w:r w:rsidRPr="009F045C">
        <w:rPr>
          <w:sz w:val="20"/>
          <w:szCs w:val="20"/>
          <w:lang w:val="x-none" w:eastAsia="zh-CN"/>
        </w:rPr>
        <w:t xml:space="preserve"> 3</w:t>
      </w:r>
      <w:r w:rsidRPr="009F045C">
        <w:rPr>
          <w:rFonts w:hint="eastAsia"/>
          <w:sz w:val="20"/>
          <w:szCs w:val="20"/>
          <w:lang w:val="x-none" w:eastAsia="zh-CN"/>
        </w:rPr>
        <w:t>×</w:t>
      </w:r>
      <w:r w:rsidRPr="009F045C">
        <w:rPr>
          <w:rFonts w:hint="eastAsia"/>
          <w:sz w:val="20"/>
          <w:szCs w:val="20"/>
          <w:lang w:val="x-none" w:eastAsia="zh-CN"/>
        </w:rPr>
        <w:t xml:space="preserve">3 </w:t>
      </w:r>
      <w:r w:rsidRPr="009F045C">
        <w:rPr>
          <w:sz w:val="20"/>
          <w:szCs w:val="20"/>
          <w:lang w:val="en-GB" w:eastAsia="zh-CN"/>
        </w:rPr>
        <w:t>identity</w:t>
      </w:r>
      <w:r w:rsidRPr="009F045C">
        <w:rPr>
          <w:sz w:val="20"/>
          <w:szCs w:val="20"/>
          <w:lang w:val="x-none" w:eastAsia="zh-CN"/>
        </w:rPr>
        <w:t xml:space="preserve"> matrix. Then the continuous state-space equation can be transformed to a discrete form by a very small time step </w:t>
      </w:r>
      <w:r w:rsidRPr="009F045C">
        <w:rPr>
          <w:position w:val="-6"/>
          <w:sz w:val="20"/>
          <w:szCs w:val="20"/>
          <w:lang w:val="x-none" w:eastAsia="zh-CN"/>
        </w:rPr>
        <w:object w:dxaOrig="260" w:dyaOrig="240" w14:anchorId="6CD4C9A3">
          <v:shape id="_x0000_i1143" type="#_x0000_t75" style="width:13pt;height:12pt" o:ole="">
            <v:imagedata r:id="rId241" o:title=""/>
          </v:shape>
          <o:OLEObject Type="Embed" ProgID="Equation.DSMT4" ShapeID="_x0000_i1143" DrawAspect="Content" ObjectID="_1548148174" r:id="rId242"/>
        </w:object>
      </w:r>
      <w:r w:rsidRPr="009F045C">
        <w:rPr>
          <w:sz w:val="20"/>
          <w:szCs w:val="20"/>
          <w:lang w:val="x-none" w:eastAsia="zh-CN"/>
        </w:rPr>
        <w:t xml:space="preserve"> as</w:t>
      </w:r>
    </w:p>
    <w:p w14:paraId="582F1620" w14:textId="77777777" w:rsidR="00BE366F" w:rsidRPr="009F045C" w:rsidRDefault="00BE366F" w:rsidP="00BE366F">
      <w:pPr>
        <w:autoSpaceDE w:val="0"/>
        <w:autoSpaceDN w:val="0"/>
        <w:adjustRightInd w:val="0"/>
        <w:snapToGrid w:val="0"/>
        <w:spacing w:line="360" w:lineRule="auto"/>
        <w:jc w:val="right"/>
        <w:rPr>
          <w:sz w:val="20"/>
          <w:szCs w:val="20"/>
          <w:lang w:val="x-none" w:eastAsia="zh-CN"/>
        </w:rPr>
      </w:pPr>
      <w:r w:rsidRPr="009F045C">
        <w:rPr>
          <w:position w:val="-28"/>
          <w:sz w:val="20"/>
          <w:szCs w:val="20"/>
          <w:lang w:val="x-none" w:eastAsia="zh-CN"/>
        </w:rPr>
        <w:object w:dxaOrig="3019" w:dyaOrig="660" w14:anchorId="3A486814">
          <v:shape id="_x0000_i1144" type="#_x0000_t75" style="width:150.5pt;height:33.5pt" o:ole="">
            <v:imagedata r:id="rId243" o:title=""/>
          </v:shape>
          <o:OLEObject Type="Embed" ProgID="Equation.DSMT4" ShapeID="_x0000_i1144" DrawAspect="Content" ObjectID="_1548148175" r:id="rId244"/>
        </w:object>
      </w:r>
      <w:r w:rsidRPr="009F045C">
        <w:rPr>
          <w:rFonts w:hint="eastAsia"/>
          <w:sz w:val="20"/>
          <w:szCs w:val="20"/>
          <w:lang w:val="x-none" w:eastAsia="zh-CN"/>
        </w:rPr>
        <w:t xml:space="preserve">  </w:t>
      </w:r>
      <w:r w:rsidRPr="009F045C">
        <w:rPr>
          <w:sz w:val="20"/>
          <w:szCs w:val="20"/>
          <w:lang w:val="x-none" w:eastAsia="zh-CN"/>
        </w:rPr>
        <w:t xml:space="preserve">    (19)</w:t>
      </w:r>
    </w:p>
    <w:p w14:paraId="2170B6F3" w14:textId="77777777" w:rsidR="00BE366F" w:rsidRPr="009F045C" w:rsidRDefault="00BE366F" w:rsidP="00BE366F">
      <w:pPr>
        <w:autoSpaceDE w:val="0"/>
        <w:autoSpaceDN w:val="0"/>
        <w:adjustRightInd w:val="0"/>
        <w:snapToGrid w:val="0"/>
        <w:spacing w:line="360" w:lineRule="auto"/>
        <w:jc w:val="both"/>
        <w:rPr>
          <w:sz w:val="20"/>
          <w:szCs w:val="20"/>
          <w:lang w:val="x-none" w:eastAsia="zh-CN"/>
        </w:rPr>
      </w:pPr>
      <w:r w:rsidRPr="009F045C">
        <w:rPr>
          <w:sz w:val="20"/>
          <w:szCs w:val="20"/>
          <w:lang w:val="x-none" w:eastAsia="zh-CN"/>
        </w:rPr>
        <w:t xml:space="preserve">where, </w:t>
      </w:r>
      <w:r w:rsidRPr="009F045C">
        <w:rPr>
          <w:position w:val="-12"/>
          <w:sz w:val="20"/>
          <w:szCs w:val="20"/>
          <w:lang w:val="x-none" w:eastAsia="zh-CN"/>
        </w:rPr>
        <w:object w:dxaOrig="560" w:dyaOrig="340" w14:anchorId="06CD9678">
          <v:shape id="_x0000_i1145" type="#_x0000_t75" style="width:27pt;height:17.5pt" o:ole="">
            <v:imagedata r:id="rId245" o:title=""/>
          </v:shape>
          <o:OLEObject Type="Embed" ProgID="Equation.DSMT4" ShapeID="_x0000_i1145" DrawAspect="Content" ObjectID="_1548148176" r:id="rId246"/>
        </w:object>
      </w:r>
      <w:r w:rsidRPr="009F045C">
        <w:rPr>
          <w:sz w:val="20"/>
          <w:szCs w:val="20"/>
          <w:lang w:val="x-none" w:eastAsia="zh-CN"/>
        </w:rPr>
        <w:t xml:space="preserve">, </w:t>
      </w:r>
      <w:r w:rsidRPr="009F045C">
        <w:rPr>
          <w:position w:val="-12"/>
          <w:sz w:val="20"/>
          <w:szCs w:val="20"/>
          <w:lang w:val="x-none" w:eastAsia="zh-CN"/>
        </w:rPr>
        <w:object w:dxaOrig="540" w:dyaOrig="340" w14:anchorId="18122CD9">
          <v:shape id="_x0000_i1146" type="#_x0000_t75" style="width:27pt;height:17.5pt" o:ole="">
            <v:imagedata r:id="rId247" o:title=""/>
          </v:shape>
          <o:OLEObject Type="Embed" ProgID="Equation.DSMT4" ShapeID="_x0000_i1146" DrawAspect="Content" ObjectID="_1548148177" r:id="rId248"/>
        </w:object>
      </w:r>
      <w:r w:rsidRPr="009F045C">
        <w:rPr>
          <w:sz w:val="20"/>
          <w:szCs w:val="20"/>
          <w:lang w:val="x-none" w:eastAsia="zh-CN"/>
        </w:rPr>
        <w:t xml:space="preserve"> and </w:t>
      </w:r>
      <w:r w:rsidRPr="009F045C">
        <w:rPr>
          <w:position w:val="-12"/>
          <w:sz w:val="20"/>
          <w:szCs w:val="20"/>
          <w:lang w:val="x-none" w:eastAsia="zh-CN"/>
        </w:rPr>
        <w:object w:dxaOrig="560" w:dyaOrig="340" w14:anchorId="0C4F3D9A">
          <v:shape id="_x0000_i1147" type="#_x0000_t75" style="width:27pt;height:17.5pt" o:ole="">
            <v:imagedata r:id="rId249" o:title=""/>
          </v:shape>
          <o:OLEObject Type="Embed" ProgID="Equation.DSMT4" ShapeID="_x0000_i1147" DrawAspect="Content" ObjectID="_1548148178" r:id="rId250"/>
        </w:object>
      </w:r>
      <w:r w:rsidRPr="009F045C">
        <w:rPr>
          <w:sz w:val="20"/>
          <w:szCs w:val="20"/>
          <w:lang w:val="x-none" w:eastAsia="zh-CN"/>
        </w:rPr>
        <w:t xml:space="preserve"> are the discrete forms of </w:t>
      </w:r>
      <w:r w:rsidRPr="009F045C">
        <w:rPr>
          <w:position w:val="-12"/>
          <w:sz w:val="20"/>
          <w:szCs w:val="20"/>
          <w:lang w:val="x-none" w:eastAsia="zh-CN"/>
        </w:rPr>
        <w:object w:dxaOrig="480" w:dyaOrig="340" w14:anchorId="56FAFC55">
          <v:shape id="_x0000_i1148" type="#_x0000_t75" style="width:23.5pt;height:17.5pt" o:ole="">
            <v:imagedata r:id="rId251" o:title=""/>
          </v:shape>
          <o:OLEObject Type="Embed" ProgID="Equation.DSMT4" ShapeID="_x0000_i1148" DrawAspect="Content" ObjectID="_1548148179" r:id="rId252"/>
        </w:object>
      </w:r>
      <w:r w:rsidRPr="009F045C">
        <w:rPr>
          <w:sz w:val="20"/>
          <w:szCs w:val="20"/>
          <w:lang w:val="x-none" w:eastAsia="zh-CN"/>
        </w:rPr>
        <w:t xml:space="preserve">, </w:t>
      </w:r>
      <w:r w:rsidRPr="009F045C">
        <w:rPr>
          <w:position w:val="-4"/>
          <w:sz w:val="20"/>
          <w:szCs w:val="20"/>
          <w:lang w:val="x-none" w:eastAsia="zh-CN"/>
        </w:rPr>
        <w:object w:dxaOrig="220" w:dyaOrig="220" w14:anchorId="75AF3C57">
          <v:shape id="_x0000_i1149" type="#_x0000_t75" style="width:11pt;height:11pt" o:ole="">
            <v:imagedata r:id="rId253" o:title=""/>
          </v:shape>
          <o:OLEObject Type="Embed" ProgID="Equation.DSMT4" ShapeID="_x0000_i1149" DrawAspect="Content" ObjectID="_1548148180" r:id="rId254"/>
        </w:object>
      </w:r>
      <w:r w:rsidRPr="009F045C">
        <w:rPr>
          <w:sz w:val="20"/>
          <w:szCs w:val="20"/>
          <w:lang w:val="x-none" w:eastAsia="zh-CN"/>
        </w:rPr>
        <w:t xml:space="preserve"> and </w:t>
      </w:r>
      <w:r w:rsidRPr="009F045C">
        <w:rPr>
          <w:position w:val="-12"/>
          <w:sz w:val="20"/>
          <w:szCs w:val="20"/>
          <w:lang w:val="x-none" w:eastAsia="zh-CN"/>
        </w:rPr>
        <w:object w:dxaOrig="460" w:dyaOrig="340" w14:anchorId="5EAAD249">
          <v:shape id="_x0000_i1150" type="#_x0000_t75" style="width:23.5pt;height:17.5pt" o:ole="">
            <v:imagedata r:id="rId255" o:title=""/>
          </v:shape>
          <o:OLEObject Type="Embed" ProgID="Equation.DSMT4" ShapeID="_x0000_i1150" DrawAspect="Content" ObjectID="_1548148181" r:id="rId256"/>
        </w:object>
      </w:r>
      <w:r w:rsidRPr="009F045C">
        <w:rPr>
          <w:sz w:val="20"/>
          <w:szCs w:val="20"/>
          <w:lang w:val="x-none" w:eastAsia="zh-CN"/>
        </w:rPr>
        <w:t xml:space="preserve"> </w:t>
      </w:r>
      <w:r w:rsidRPr="009F045C">
        <w:rPr>
          <w:sz w:val="20"/>
          <w:szCs w:val="20"/>
          <w:lang w:val="en-GB" w:eastAsia="zh-CN"/>
        </w:rPr>
        <w:t>from</w:t>
      </w:r>
      <w:r w:rsidRPr="009F045C">
        <w:rPr>
          <w:sz w:val="20"/>
          <w:szCs w:val="20"/>
          <w:lang w:val="x-none" w:eastAsia="zh-CN"/>
        </w:rPr>
        <w:t xml:space="preserve"> a very small sampling period </w:t>
      </w:r>
      <w:r w:rsidRPr="009F045C">
        <w:rPr>
          <w:position w:val="-6"/>
          <w:sz w:val="20"/>
          <w:szCs w:val="20"/>
          <w:lang w:val="x-none" w:eastAsia="zh-CN"/>
        </w:rPr>
        <w:object w:dxaOrig="260" w:dyaOrig="240" w14:anchorId="5A521DF3">
          <v:shape id="_x0000_i1151" type="#_x0000_t75" style="width:13pt;height:12pt" o:ole="">
            <v:imagedata r:id="rId257" o:title=""/>
          </v:shape>
          <o:OLEObject Type="Embed" ProgID="Equation.DSMT4" ShapeID="_x0000_i1151" DrawAspect="Content" ObjectID="_1548148182" r:id="rId258"/>
        </w:object>
      </w:r>
      <w:r w:rsidRPr="009F045C">
        <w:rPr>
          <w:sz w:val="20"/>
          <w:szCs w:val="20"/>
          <w:lang w:val="x-none" w:eastAsia="zh-CN"/>
        </w:rPr>
        <w:t xml:space="preserve"> .</w:t>
      </w:r>
    </w:p>
    <w:p w14:paraId="7C273C46" w14:textId="77777777" w:rsidR="00BE366F" w:rsidRPr="009F045C" w:rsidRDefault="00BE366F" w:rsidP="005F338A">
      <w:pPr>
        <w:autoSpaceDE w:val="0"/>
        <w:autoSpaceDN w:val="0"/>
        <w:adjustRightInd w:val="0"/>
        <w:snapToGrid w:val="0"/>
        <w:spacing w:line="360" w:lineRule="auto"/>
        <w:ind w:firstLine="204"/>
        <w:jc w:val="both"/>
        <w:rPr>
          <w:sz w:val="20"/>
          <w:szCs w:val="20"/>
          <w:lang w:val="x-none" w:eastAsia="zh-CN"/>
        </w:rPr>
      </w:pPr>
      <w:r w:rsidRPr="009F045C">
        <w:rPr>
          <w:sz w:val="20"/>
          <w:szCs w:val="20"/>
          <w:lang w:val="x-none" w:eastAsia="zh-CN"/>
        </w:rPr>
        <w:t xml:space="preserve">According to the control objective, a vector </w:t>
      </w:r>
      <w:r w:rsidRPr="009F045C">
        <w:rPr>
          <w:position w:val="-10"/>
          <w:sz w:val="20"/>
          <w:szCs w:val="20"/>
          <w:lang w:val="x-none" w:eastAsia="zh-CN"/>
        </w:rPr>
        <w:object w:dxaOrig="260" w:dyaOrig="300" w14:anchorId="1B53CE8B">
          <v:shape id="_x0000_i1152" type="#_x0000_t75" style="width:13pt;height:15pt" o:ole="">
            <v:imagedata r:id="rId259" o:title=""/>
          </v:shape>
          <o:OLEObject Type="Embed" ProgID="Equation.DSMT4" ShapeID="_x0000_i1152" DrawAspect="Content" ObjectID="_1548148183" r:id="rId260"/>
        </w:object>
      </w:r>
      <w:r w:rsidRPr="009F045C">
        <w:rPr>
          <w:sz w:val="20"/>
          <w:szCs w:val="20"/>
          <w:lang w:val="x-none" w:eastAsia="zh-CN"/>
        </w:rPr>
        <w:t xml:space="preserve"> containing the desired values of all the states</w:t>
      </w:r>
      <w:r w:rsidRPr="009F045C">
        <w:rPr>
          <w:sz w:val="20"/>
          <w:szCs w:val="20"/>
          <w:lang w:val="en-GB" w:eastAsia="zh-CN"/>
        </w:rPr>
        <w:t xml:space="preserve"> is defined</w:t>
      </w:r>
      <w:r w:rsidRPr="009F045C">
        <w:rPr>
          <w:sz w:val="20"/>
          <w:szCs w:val="20"/>
          <w:lang w:val="x-none" w:eastAsia="zh-CN"/>
        </w:rPr>
        <w:t xml:space="preserve"> as</w:t>
      </w:r>
    </w:p>
    <w:p w14:paraId="08404BE2" w14:textId="77777777" w:rsidR="00BE366F" w:rsidRPr="009F045C" w:rsidRDefault="00BE366F" w:rsidP="00BE366F">
      <w:pPr>
        <w:autoSpaceDE w:val="0"/>
        <w:autoSpaceDN w:val="0"/>
        <w:adjustRightInd w:val="0"/>
        <w:snapToGrid w:val="0"/>
        <w:spacing w:line="360" w:lineRule="auto"/>
        <w:jc w:val="right"/>
        <w:rPr>
          <w:sz w:val="20"/>
          <w:szCs w:val="20"/>
          <w:lang w:val="x-none" w:eastAsia="zh-CN"/>
        </w:rPr>
      </w:pPr>
      <w:r w:rsidRPr="009F045C">
        <w:rPr>
          <w:position w:val="-12"/>
          <w:sz w:val="20"/>
          <w:szCs w:val="20"/>
          <w:lang w:val="x-none" w:eastAsia="zh-CN"/>
        </w:rPr>
        <w:object w:dxaOrig="2380" w:dyaOrig="380" w14:anchorId="7927671C">
          <v:shape id="_x0000_i1153" type="#_x0000_t75" style="width:119pt;height:18.5pt" o:ole="">
            <v:imagedata r:id="rId261" o:title=""/>
          </v:shape>
          <o:OLEObject Type="Embed" ProgID="Equation.DSMT4" ShapeID="_x0000_i1153" DrawAspect="Content" ObjectID="_1548148184" r:id="rId262"/>
        </w:object>
      </w:r>
      <w:r w:rsidRPr="009F045C">
        <w:rPr>
          <w:sz w:val="20"/>
          <w:szCs w:val="20"/>
          <w:lang w:val="x-none" w:eastAsia="zh-CN"/>
        </w:rPr>
        <w:t xml:space="preserve">              (20)</w:t>
      </w:r>
    </w:p>
    <w:p w14:paraId="25ABD9B8" w14:textId="77777777" w:rsidR="00BE366F" w:rsidRPr="009F045C" w:rsidRDefault="00BE366F" w:rsidP="00BE366F">
      <w:pPr>
        <w:autoSpaceDE w:val="0"/>
        <w:autoSpaceDN w:val="0"/>
        <w:snapToGrid w:val="0"/>
        <w:spacing w:line="360" w:lineRule="auto"/>
        <w:jc w:val="both"/>
        <w:rPr>
          <w:sz w:val="20"/>
          <w:szCs w:val="20"/>
          <w:lang w:val="x-none" w:eastAsia="zh-CN"/>
        </w:rPr>
      </w:pPr>
      <w:r w:rsidRPr="009F045C">
        <w:rPr>
          <w:sz w:val="20"/>
          <w:szCs w:val="20"/>
          <w:lang w:val="x-none" w:eastAsia="zh-CN"/>
        </w:rPr>
        <w:t>i</w:t>
      </w:r>
      <w:r w:rsidRPr="009F045C">
        <w:rPr>
          <w:rFonts w:hint="eastAsia"/>
          <w:sz w:val="20"/>
          <w:szCs w:val="20"/>
          <w:lang w:val="x-none" w:eastAsia="zh-CN"/>
        </w:rPr>
        <w:t xml:space="preserve">n </w:t>
      </w:r>
      <w:r w:rsidRPr="009F045C">
        <w:rPr>
          <w:sz w:val="20"/>
          <w:szCs w:val="20"/>
          <w:lang w:val="x-none" w:eastAsia="zh-CN"/>
        </w:rPr>
        <w:t xml:space="preserve">which, </w:t>
      </w:r>
      <w:bookmarkStart w:id="51" w:name="OLE_LINK19"/>
      <w:r w:rsidRPr="009F045C">
        <w:rPr>
          <w:position w:val="-10"/>
          <w:sz w:val="20"/>
          <w:szCs w:val="20"/>
          <w:lang w:val="x-none" w:eastAsia="zh-CN"/>
        </w:rPr>
        <w:object w:dxaOrig="300" w:dyaOrig="300" w14:anchorId="77AB9B59">
          <v:shape id="_x0000_i1154" type="#_x0000_t75" style="width:15pt;height:15pt" o:ole="">
            <v:imagedata r:id="rId263" o:title=""/>
          </v:shape>
          <o:OLEObject Type="Embed" ProgID="Equation.DSMT4" ShapeID="_x0000_i1154" DrawAspect="Content" ObjectID="_1548148185" r:id="rId264"/>
        </w:object>
      </w:r>
      <w:bookmarkEnd w:id="51"/>
      <w:r w:rsidRPr="009F045C">
        <w:rPr>
          <w:sz w:val="20"/>
          <w:szCs w:val="20"/>
          <w:lang w:val="x-none" w:eastAsia="zh-CN"/>
        </w:rPr>
        <w:t xml:space="preserve"> is the desired value of the contact force. Generally </w:t>
      </w:r>
      <w:bookmarkStart w:id="52" w:name="OLE_LINK20"/>
      <w:bookmarkStart w:id="53" w:name="OLE_LINK21"/>
      <w:bookmarkStart w:id="54" w:name="OLE_LINK22"/>
      <w:bookmarkStart w:id="55" w:name="OLE_LINK23"/>
      <w:bookmarkStart w:id="56" w:name="OLE_LINK24"/>
      <w:bookmarkStart w:id="57" w:name="OLE_LINK26"/>
      <w:bookmarkStart w:id="58" w:name="OLE_LINK27"/>
      <w:bookmarkStart w:id="59" w:name="OLE_LINK28"/>
      <w:r w:rsidRPr="009F045C">
        <w:rPr>
          <w:position w:val="-10"/>
          <w:sz w:val="20"/>
          <w:szCs w:val="20"/>
          <w:lang w:val="x-none" w:eastAsia="zh-CN"/>
        </w:rPr>
        <w:object w:dxaOrig="300" w:dyaOrig="300" w14:anchorId="0D73A10B">
          <v:shape id="_x0000_i1155" type="#_x0000_t75" style="width:15pt;height:15pt" o:ole="">
            <v:imagedata r:id="rId263" o:title=""/>
          </v:shape>
          <o:OLEObject Type="Embed" ProgID="Equation.DSMT4" ShapeID="_x0000_i1155" DrawAspect="Content" ObjectID="_1548148186" r:id="rId265"/>
        </w:object>
      </w:r>
      <w:bookmarkEnd w:id="52"/>
      <w:bookmarkEnd w:id="53"/>
      <w:bookmarkEnd w:id="54"/>
      <w:bookmarkEnd w:id="55"/>
      <w:bookmarkEnd w:id="56"/>
      <w:bookmarkEnd w:id="57"/>
      <w:bookmarkEnd w:id="58"/>
      <w:bookmarkEnd w:id="59"/>
      <w:r w:rsidRPr="009F045C">
        <w:rPr>
          <w:sz w:val="20"/>
          <w:szCs w:val="20"/>
          <w:lang w:val="x-none" w:eastAsia="zh-CN"/>
        </w:rPr>
        <w:t xml:space="preserve"> is equal to </w:t>
      </w:r>
      <w:r w:rsidR="005F338A" w:rsidRPr="009F045C">
        <w:rPr>
          <w:sz w:val="20"/>
          <w:szCs w:val="20"/>
          <w:lang w:val="en-GB" w:eastAsia="zh-CN"/>
        </w:rPr>
        <w:t xml:space="preserve">the </w:t>
      </w:r>
      <w:r w:rsidR="005F338A" w:rsidRPr="009F045C">
        <w:rPr>
          <w:sz w:val="20"/>
          <w:szCs w:val="20"/>
          <w:lang w:val="x-none" w:eastAsia="zh-CN"/>
        </w:rPr>
        <w:t>mean value of</w:t>
      </w:r>
      <w:r w:rsidRPr="009F045C">
        <w:rPr>
          <w:sz w:val="20"/>
          <w:szCs w:val="20"/>
          <w:lang w:val="x-none" w:eastAsia="zh-CN"/>
        </w:rPr>
        <w:t xml:space="preserve"> contact force, </w:t>
      </w:r>
      <w:r w:rsidRPr="009F045C">
        <w:rPr>
          <w:sz w:val="20"/>
          <w:szCs w:val="20"/>
          <w:lang w:val="x-none" w:eastAsia="zh-CN"/>
        </w:rPr>
        <w:lastRenderedPageBreak/>
        <w:t xml:space="preserve">which is normally equal to the static uplift force </w:t>
      </w:r>
      <w:r w:rsidRPr="009F045C">
        <w:rPr>
          <w:position w:val="-10"/>
          <w:sz w:val="20"/>
          <w:szCs w:val="20"/>
          <w:lang w:val="x-none" w:eastAsia="zh-CN"/>
        </w:rPr>
        <w:object w:dxaOrig="240" w:dyaOrig="300" w14:anchorId="27F5D247">
          <v:shape id="_x0000_i1156" type="#_x0000_t75" style="width:12pt;height:15pt" o:ole="">
            <v:imagedata r:id="rId266" o:title=""/>
          </v:shape>
          <o:OLEObject Type="Embed" ProgID="Equation.DSMT4" ShapeID="_x0000_i1156" DrawAspect="Content" ObjectID="_1548148187" r:id="rId267"/>
        </w:object>
      </w:r>
      <w:r w:rsidRPr="009F045C">
        <w:rPr>
          <w:sz w:val="20"/>
          <w:szCs w:val="20"/>
          <w:lang w:val="x-none" w:eastAsia="zh-CN"/>
        </w:rPr>
        <w:t xml:space="preserve">. </w:t>
      </w:r>
      <w:r w:rsidRPr="009F045C">
        <w:rPr>
          <w:sz w:val="20"/>
          <w:szCs w:val="20"/>
          <w:lang w:val="en-GB" w:eastAsia="zh-CN"/>
        </w:rPr>
        <w:t>In addition,</w:t>
      </w:r>
      <w:r w:rsidRPr="009F045C">
        <w:rPr>
          <w:sz w:val="20"/>
          <w:szCs w:val="20"/>
          <w:lang w:val="x-none" w:eastAsia="zh-CN"/>
        </w:rPr>
        <w:t xml:space="preserve"> </w:t>
      </w:r>
      <w:r w:rsidRPr="009F045C">
        <w:rPr>
          <w:sz w:val="20"/>
          <w:szCs w:val="20"/>
          <w:lang w:val="en-GB" w:eastAsia="zh-CN"/>
        </w:rPr>
        <w:t xml:space="preserve">it is required </w:t>
      </w:r>
      <w:proofErr w:type="gramStart"/>
      <w:r w:rsidRPr="009F045C">
        <w:rPr>
          <w:sz w:val="20"/>
          <w:szCs w:val="20"/>
          <w:lang w:val="en-GB" w:eastAsia="zh-CN"/>
        </w:rPr>
        <w:t>that</w:t>
      </w:r>
      <w:r w:rsidRPr="009F045C">
        <w:rPr>
          <w:sz w:val="20"/>
          <w:szCs w:val="20"/>
          <w:lang w:val="x-none" w:eastAsia="zh-CN"/>
        </w:rPr>
        <w:t xml:space="preserve"> </w:t>
      </w:r>
      <w:proofErr w:type="gramEnd"/>
      <w:r w:rsidRPr="009F045C">
        <w:rPr>
          <w:position w:val="-22"/>
          <w:sz w:val="20"/>
          <w:szCs w:val="20"/>
          <w:lang w:val="x-none" w:eastAsia="zh-CN"/>
        </w:rPr>
        <w:object w:dxaOrig="980" w:dyaOrig="580" w14:anchorId="1C90B8E0">
          <v:shape id="_x0000_i1157" type="#_x0000_t75" style="width:48.5pt;height:30pt" o:ole="">
            <v:imagedata r:id="rId268" o:title=""/>
          </v:shape>
          <o:OLEObject Type="Embed" ProgID="Equation.DSMT4" ShapeID="_x0000_i1157" DrawAspect="Content" ObjectID="_1548148188" r:id="rId269"/>
        </w:object>
      </w:r>
      <w:r w:rsidRPr="009F045C">
        <w:rPr>
          <w:sz w:val="20"/>
          <w:szCs w:val="20"/>
          <w:lang w:val="x-none" w:eastAsia="zh-CN"/>
        </w:rPr>
        <w:t xml:space="preserve">, so </w:t>
      </w:r>
      <w:r w:rsidRPr="009F045C">
        <w:rPr>
          <w:sz w:val="20"/>
          <w:szCs w:val="20"/>
          <w:lang w:val="en-GB" w:eastAsia="zh-CN"/>
        </w:rPr>
        <w:t xml:space="preserve">that </w:t>
      </w:r>
      <w:r w:rsidRPr="009F045C">
        <w:rPr>
          <w:sz w:val="20"/>
          <w:szCs w:val="20"/>
          <w:lang w:val="x-none" w:eastAsia="zh-CN"/>
        </w:rPr>
        <w:t xml:space="preserve">the third element of </w:t>
      </w:r>
      <w:r w:rsidRPr="009F045C">
        <w:rPr>
          <w:position w:val="-10"/>
          <w:sz w:val="20"/>
          <w:szCs w:val="20"/>
          <w:lang w:val="x-none" w:eastAsia="zh-CN"/>
        </w:rPr>
        <w:object w:dxaOrig="260" w:dyaOrig="300" w14:anchorId="77111CFF">
          <v:shape id="_x0000_i1158" type="#_x0000_t75" style="width:13pt;height:15pt" o:ole="">
            <v:imagedata r:id="rId259" o:title=""/>
          </v:shape>
          <o:OLEObject Type="Embed" ProgID="Equation.DSMT4" ShapeID="_x0000_i1158" DrawAspect="Content" ObjectID="_1548148189" r:id="rId270"/>
        </w:object>
      </w:r>
      <w:r w:rsidRPr="009F045C">
        <w:rPr>
          <w:sz w:val="20"/>
          <w:szCs w:val="20"/>
          <w:lang w:val="x-none" w:eastAsia="zh-CN"/>
        </w:rPr>
        <w:t xml:space="preserve"> is chosen as zero.</w:t>
      </w:r>
      <w:r w:rsidRPr="009F045C">
        <w:rPr>
          <w:rFonts w:hint="eastAsia"/>
          <w:sz w:val="20"/>
          <w:szCs w:val="20"/>
          <w:lang w:val="x-none" w:eastAsia="zh-CN"/>
        </w:rPr>
        <w:t xml:space="preserve"> </w:t>
      </w:r>
      <w:r w:rsidRPr="009F045C">
        <w:rPr>
          <w:sz w:val="20"/>
          <w:szCs w:val="20"/>
          <w:lang w:val="x-none" w:eastAsia="zh-CN"/>
        </w:rPr>
        <w:t xml:space="preserve">So let </w:t>
      </w:r>
      <w:r w:rsidRPr="009F045C">
        <w:rPr>
          <w:position w:val="-12"/>
          <w:sz w:val="20"/>
          <w:szCs w:val="20"/>
          <w:lang w:val="x-none" w:eastAsia="zh-CN"/>
        </w:rPr>
        <w:object w:dxaOrig="1480" w:dyaOrig="340" w14:anchorId="6692689B">
          <v:shape id="_x0000_i1159" type="#_x0000_t75" style="width:74pt;height:17.5pt" o:ole="">
            <v:imagedata r:id="rId271" o:title=""/>
          </v:shape>
          <o:OLEObject Type="Embed" ProgID="Equation.DSMT4" ShapeID="_x0000_i1159" DrawAspect="Content" ObjectID="_1548148190" r:id="rId272"/>
        </w:object>
      </w:r>
      <w:r w:rsidRPr="009F045C">
        <w:rPr>
          <w:sz w:val="20"/>
          <w:szCs w:val="20"/>
          <w:lang w:val="x-none" w:eastAsia="zh-CN"/>
        </w:rPr>
        <w:t>, the error equation can be written as</w:t>
      </w:r>
    </w:p>
    <w:p w14:paraId="4CCC3FA9" w14:textId="77777777" w:rsidR="00BE366F" w:rsidRPr="009F045C" w:rsidRDefault="00BE366F" w:rsidP="00BE366F">
      <w:pPr>
        <w:autoSpaceDE w:val="0"/>
        <w:autoSpaceDN w:val="0"/>
        <w:snapToGrid w:val="0"/>
        <w:spacing w:line="360" w:lineRule="auto"/>
        <w:jc w:val="right"/>
        <w:rPr>
          <w:sz w:val="20"/>
          <w:szCs w:val="20"/>
          <w:lang w:val="x-none" w:eastAsia="zh-CN"/>
        </w:rPr>
      </w:pPr>
      <w:r w:rsidRPr="009F045C">
        <w:rPr>
          <w:position w:val="-28"/>
          <w:sz w:val="20"/>
          <w:szCs w:val="20"/>
          <w:lang w:val="x-none" w:eastAsia="zh-CN"/>
        </w:rPr>
        <w:object w:dxaOrig="4300" w:dyaOrig="660" w14:anchorId="19C3F9D2">
          <v:shape id="_x0000_i1160" type="#_x0000_t75" style="width:215pt;height:33.5pt" o:ole="">
            <v:imagedata r:id="rId273" o:title=""/>
          </v:shape>
          <o:OLEObject Type="Embed" ProgID="Equation.DSMT4" ShapeID="_x0000_i1160" DrawAspect="Content" ObjectID="_1548148191" r:id="rId274"/>
        </w:object>
      </w:r>
      <w:r w:rsidRPr="009F045C">
        <w:rPr>
          <w:sz w:val="20"/>
          <w:szCs w:val="20"/>
          <w:lang w:val="x-none" w:eastAsia="zh-CN"/>
        </w:rPr>
        <w:t xml:space="preserve">  (21)</w:t>
      </w:r>
    </w:p>
    <w:p w14:paraId="52B30BBD" w14:textId="77777777" w:rsidR="00BE366F" w:rsidRPr="009F045C" w:rsidRDefault="00BE366F" w:rsidP="00BE366F">
      <w:pPr>
        <w:autoSpaceDE w:val="0"/>
        <w:autoSpaceDN w:val="0"/>
        <w:snapToGrid w:val="0"/>
        <w:spacing w:line="360" w:lineRule="auto"/>
        <w:jc w:val="both"/>
        <w:rPr>
          <w:sz w:val="20"/>
          <w:szCs w:val="20"/>
          <w:lang w:val="x-none" w:eastAsia="zh-CN"/>
        </w:rPr>
      </w:pPr>
      <w:r w:rsidRPr="009F045C">
        <w:rPr>
          <w:sz w:val="20"/>
          <w:szCs w:val="20"/>
          <w:lang w:val="x-none" w:eastAsia="zh-CN"/>
        </w:rPr>
        <w:t xml:space="preserve">in which, </w:t>
      </w:r>
      <w:r w:rsidRPr="009F045C">
        <w:rPr>
          <w:position w:val="-12"/>
          <w:sz w:val="20"/>
          <w:szCs w:val="20"/>
          <w:lang w:val="x-none" w:eastAsia="zh-CN"/>
        </w:rPr>
        <w:object w:dxaOrig="1780" w:dyaOrig="340" w14:anchorId="0E53BC44">
          <v:shape id="_x0000_i1161" type="#_x0000_t75" style="width:89.5pt;height:17.5pt" o:ole="">
            <v:imagedata r:id="rId275" o:title=""/>
          </v:shape>
          <o:OLEObject Type="Embed" ProgID="Equation.DSMT4" ShapeID="_x0000_i1161" DrawAspect="Content" ObjectID="_1548148192" r:id="rId276"/>
        </w:object>
      </w:r>
      <w:r w:rsidRPr="009F045C">
        <w:rPr>
          <w:sz w:val="20"/>
          <w:szCs w:val="20"/>
          <w:lang w:val="x-none" w:eastAsia="zh-CN"/>
        </w:rPr>
        <w:t xml:space="preserve">. The sliding surface </w:t>
      </w:r>
      <w:r w:rsidRPr="009F045C">
        <w:rPr>
          <w:rFonts w:hint="eastAsia"/>
          <w:sz w:val="20"/>
          <w:szCs w:val="20"/>
          <w:lang w:val="x-none" w:eastAsia="zh-CN"/>
        </w:rPr>
        <w:t>can be</w:t>
      </w:r>
      <w:r w:rsidRPr="009F045C">
        <w:rPr>
          <w:sz w:val="20"/>
          <w:szCs w:val="20"/>
          <w:lang w:val="x-none" w:eastAsia="zh-CN"/>
        </w:rPr>
        <w:t xml:space="preserve"> defined as</w:t>
      </w:r>
    </w:p>
    <w:p w14:paraId="39D6273B" w14:textId="77777777" w:rsidR="00BE366F" w:rsidRPr="009F045C" w:rsidRDefault="00BE366F" w:rsidP="00BE366F">
      <w:pPr>
        <w:autoSpaceDE w:val="0"/>
        <w:autoSpaceDN w:val="0"/>
        <w:snapToGrid w:val="0"/>
        <w:spacing w:line="360" w:lineRule="auto"/>
        <w:jc w:val="right"/>
        <w:rPr>
          <w:sz w:val="20"/>
          <w:szCs w:val="20"/>
          <w:lang w:val="x-none" w:eastAsia="zh-CN"/>
        </w:rPr>
      </w:pPr>
      <w:r w:rsidRPr="009F045C">
        <w:rPr>
          <w:position w:val="-28"/>
          <w:sz w:val="20"/>
          <w:szCs w:val="20"/>
          <w:lang w:val="x-none" w:eastAsia="zh-CN"/>
        </w:rPr>
        <w:object w:dxaOrig="2799" w:dyaOrig="660" w14:anchorId="3D6A416A">
          <v:shape id="_x0000_i1162" type="#_x0000_t75" style="width:140pt;height:33.5pt" o:ole="">
            <v:imagedata r:id="rId277" o:title=""/>
          </v:shape>
          <o:OLEObject Type="Embed" ProgID="Equation.DSMT4" ShapeID="_x0000_i1162" DrawAspect="Content" ObjectID="_1548148193" r:id="rId278"/>
        </w:object>
      </w:r>
      <w:r w:rsidRPr="009F045C">
        <w:rPr>
          <w:sz w:val="20"/>
          <w:szCs w:val="20"/>
          <w:lang w:val="x-none" w:eastAsia="zh-CN"/>
        </w:rPr>
        <w:t xml:space="preserve">      </w:t>
      </w:r>
      <w:r w:rsidRPr="009F045C">
        <w:rPr>
          <w:rFonts w:hint="eastAsia"/>
          <w:sz w:val="20"/>
          <w:szCs w:val="20"/>
          <w:lang w:val="x-none" w:eastAsia="zh-CN"/>
        </w:rPr>
        <w:t xml:space="preserve">  </w:t>
      </w:r>
      <w:r w:rsidRPr="009F045C">
        <w:rPr>
          <w:sz w:val="20"/>
          <w:szCs w:val="20"/>
          <w:lang w:val="x-none" w:eastAsia="zh-CN"/>
        </w:rPr>
        <w:t xml:space="preserve">  </w:t>
      </w:r>
      <w:r w:rsidRPr="009F045C">
        <w:rPr>
          <w:rFonts w:hint="eastAsia"/>
          <w:sz w:val="20"/>
          <w:szCs w:val="20"/>
          <w:lang w:val="x-none" w:eastAsia="zh-CN"/>
        </w:rPr>
        <w:t xml:space="preserve">     </w:t>
      </w:r>
      <w:r w:rsidRPr="009F045C">
        <w:rPr>
          <w:sz w:val="20"/>
          <w:szCs w:val="20"/>
          <w:lang w:val="x-none" w:eastAsia="zh-CN"/>
        </w:rPr>
        <w:t>(22)</w:t>
      </w:r>
    </w:p>
    <w:p w14:paraId="67ABC68B" w14:textId="77777777" w:rsidR="00BE366F" w:rsidRPr="009F045C" w:rsidRDefault="00BE366F" w:rsidP="00BE366F">
      <w:pPr>
        <w:autoSpaceDE w:val="0"/>
        <w:autoSpaceDN w:val="0"/>
        <w:snapToGrid w:val="0"/>
        <w:spacing w:line="360" w:lineRule="auto"/>
        <w:jc w:val="both"/>
        <w:rPr>
          <w:sz w:val="20"/>
          <w:szCs w:val="20"/>
          <w:lang w:val="x-none" w:eastAsia="zh-CN"/>
        </w:rPr>
      </w:pPr>
      <w:r w:rsidRPr="009F045C">
        <w:rPr>
          <w:position w:val="-10"/>
          <w:sz w:val="20"/>
          <w:szCs w:val="20"/>
          <w:lang w:val="x-none" w:eastAsia="zh-CN"/>
        </w:rPr>
        <w:object w:dxaOrig="220" w:dyaOrig="279" w14:anchorId="305C48A4">
          <v:shape id="_x0000_i1163" type="#_x0000_t75" style="width:11pt;height:14pt" o:ole="">
            <v:imagedata r:id="rId279" o:title=""/>
          </v:shape>
          <o:OLEObject Type="Embed" ProgID="Equation.DSMT4" ShapeID="_x0000_i1163" DrawAspect="Content" ObjectID="_1548148194" r:id="rId280"/>
        </w:object>
      </w:r>
      <w:r w:rsidRPr="009F045C">
        <w:rPr>
          <w:sz w:val="20"/>
          <w:szCs w:val="20"/>
          <w:lang w:val="x-none" w:eastAsia="zh-CN"/>
        </w:rPr>
        <w:t xml:space="preserve"> should be a relatively larger number to guarantee the primary control objective. It can be found from Eq. (22), that only the contact force and its derivative are required in this controller.</w:t>
      </w:r>
    </w:p>
    <w:p w14:paraId="43ECA09B" w14:textId="77777777" w:rsidR="00BE366F" w:rsidRPr="009F045C" w:rsidRDefault="00BE366F" w:rsidP="00BE366F">
      <w:pPr>
        <w:autoSpaceDE w:val="0"/>
        <w:autoSpaceDN w:val="0"/>
        <w:snapToGrid w:val="0"/>
        <w:spacing w:line="360" w:lineRule="auto"/>
        <w:ind w:firstLine="202"/>
        <w:jc w:val="both"/>
        <w:rPr>
          <w:sz w:val="20"/>
          <w:szCs w:val="20"/>
          <w:lang w:val="en-GB" w:eastAsia="zh-CN"/>
        </w:rPr>
      </w:pPr>
      <w:r w:rsidRPr="009F045C">
        <w:rPr>
          <w:sz w:val="20"/>
          <w:szCs w:val="20"/>
          <w:lang w:val="x-none" w:eastAsia="zh-CN"/>
        </w:rPr>
        <w:t>Then in order to improve the dynamic performance, a constant control law in discrete form is adopted (</w:t>
      </w:r>
      <w:proofErr w:type="spellStart"/>
      <w:r w:rsidRPr="009F045C">
        <w:rPr>
          <w:sz w:val="20"/>
          <w:szCs w:val="20"/>
          <w:lang w:val="x-none" w:eastAsia="zh-CN"/>
        </w:rPr>
        <w:t>Eun</w:t>
      </w:r>
      <w:proofErr w:type="spellEnd"/>
      <w:r w:rsidRPr="009F045C">
        <w:rPr>
          <w:sz w:val="20"/>
          <w:szCs w:val="20"/>
          <w:lang w:val="x-none" w:eastAsia="zh-CN"/>
        </w:rPr>
        <w:t xml:space="preserve"> et al., 1999)</w:t>
      </w:r>
      <w:r w:rsidRPr="009F045C">
        <w:rPr>
          <w:sz w:val="20"/>
          <w:szCs w:val="20"/>
          <w:lang w:val="en-GB" w:eastAsia="zh-CN"/>
        </w:rPr>
        <w:t>:</w:t>
      </w:r>
    </w:p>
    <w:p w14:paraId="67DA398A" w14:textId="77777777" w:rsidR="00BE366F" w:rsidRPr="009F045C" w:rsidRDefault="00BE366F" w:rsidP="00BE366F">
      <w:pPr>
        <w:autoSpaceDE w:val="0"/>
        <w:autoSpaceDN w:val="0"/>
        <w:snapToGrid w:val="0"/>
        <w:spacing w:line="360" w:lineRule="auto"/>
        <w:jc w:val="right"/>
        <w:rPr>
          <w:sz w:val="20"/>
          <w:szCs w:val="20"/>
          <w:lang w:val="x-none" w:eastAsia="zh-CN"/>
        </w:rPr>
      </w:pPr>
      <w:r w:rsidRPr="009F045C">
        <w:rPr>
          <w:position w:val="-14"/>
          <w:sz w:val="20"/>
          <w:szCs w:val="20"/>
          <w:lang w:val="x-none" w:eastAsia="zh-CN"/>
        </w:rPr>
        <w:object w:dxaOrig="4440" w:dyaOrig="380" w14:anchorId="5F5B79D8">
          <v:shape id="_x0000_i1164" type="#_x0000_t75" style="width:222.5pt;height:18.5pt" o:ole="">
            <v:imagedata r:id="rId281" o:title=""/>
          </v:shape>
          <o:OLEObject Type="Embed" ProgID="Equation.DSMT4" ShapeID="_x0000_i1164" DrawAspect="Content" ObjectID="_1548148195" r:id="rId282"/>
        </w:object>
      </w:r>
      <w:r w:rsidRPr="009F045C">
        <w:rPr>
          <w:rFonts w:hint="eastAsia"/>
          <w:sz w:val="20"/>
          <w:szCs w:val="20"/>
          <w:lang w:val="x-none" w:eastAsia="zh-CN"/>
        </w:rPr>
        <w:t xml:space="preserve"> (23)</w:t>
      </w:r>
    </w:p>
    <w:p w14:paraId="39DE5E2A" w14:textId="77777777" w:rsidR="00BE366F" w:rsidRPr="009F045C" w:rsidRDefault="00BE366F" w:rsidP="00BE366F">
      <w:pPr>
        <w:autoSpaceDE w:val="0"/>
        <w:autoSpaceDN w:val="0"/>
        <w:snapToGrid w:val="0"/>
        <w:spacing w:line="360" w:lineRule="auto"/>
        <w:jc w:val="both"/>
        <w:rPr>
          <w:sz w:val="20"/>
          <w:szCs w:val="20"/>
          <w:lang w:val="en-GB" w:eastAsia="zh-CN"/>
        </w:rPr>
      </w:pPr>
      <w:r w:rsidRPr="009F045C">
        <w:rPr>
          <w:rFonts w:hint="eastAsia"/>
          <w:sz w:val="20"/>
          <w:szCs w:val="20"/>
          <w:lang w:val="x-none" w:eastAsia="zh-CN"/>
        </w:rPr>
        <w:t>i</w:t>
      </w:r>
      <w:r w:rsidRPr="009F045C">
        <w:rPr>
          <w:rFonts w:hint="eastAsia"/>
          <w:sz w:val="20"/>
          <w:szCs w:val="20"/>
          <w:lang w:val="en-GB" w:eastAsia="zh-CN"/>
        </w:rPr>
        <w:t xml:space="preserve">n which, </w:t>
      </w:r>
      <w:r w:rsidRPr="009F045C">
        <w:rPr>
          <w:position w:val="-10"/>
          <w:sz w:val="20"/>
          <w:szCs w:val="20"/>
          <w:lang w:val="en-GB" w:eastAsia="zh-CN"/>
        </w:rPr>
        <w:object w:dxaOrig="180" w:dyaOrig="240" w14:anchorId="535E2B22">
          <v:shape id="_x0000_i1165" type="#_x0000_t75" style="width:8.5pt;height:12pt" o:ole="">
            <v:imagedata r:id="rId283" o:title=""/>
          </v:shape>
          <o:OLEObject Type="Embed" ProgID="Equation.DSMT4" ShapeID="_x0000_i1165" DrawAspect="Content" ObjectID="_1548148196" r:id="rId284"/>
        </w:object>
      </w:r>
      <w:r w:rsidRPr="009F045C">
        <w:rPr>
          <w:rFonts w:hint="eastAsia"/>
          <w:sz w:val="20"/>
          <w:szCs w:val="20"/>
          <w:lang w:val="en-GB" w:eastAsia="zh-CN"/>
        </w:rPr>
        <w:t xml:space="preserve"> is the factor of the reaching law</w:t>
      </w:r>
      <w:r w:rsidR="007F34D5" w:rsidRPr="009F045C">
        <w:rPr>
          <w:sz w:val="20"/>
          <w:szCs w:val="20"/>
          <w:lang w:val="en-GB" w:eastAsia="zh-CN"/>
        </w:rPr>
        <w:t xml:space="preserve"> in SMC</w:t>
      </w:r>
      <w:r w:rsidRPr="009F045C">
        <w:rPr>
          <w:rFonts w:hint="eastAsia"/>
          <w:sz w:val="20"/>
          <w:szCs w:val="20"/>
          <w:lang w:val="en-GB" w:eastAsia="zh-CN"/>
        </w:rPr>
        <w:t xml:space="preserve">. </w:t>
      </w:r>
      <w:r w:rsidRPr="009F045C">
        <w:rPr>
          <w:sz w:val="20"/>
          <w:szCs w:val="20"/>
          <w:lang w:val="en-GB" w:eastAsia="zh-CN"/>
        </w:rPr>
        <w:t xml:space="preserve">A bigger </w:t>
      </w:r>
      <w:r w:rsidRPr="009F045C">
        <w:rPr>
          <w:position w:val="-10"/>
          <w:sz w:val="20"/>
          <w:szCs w:val="20"/>
          <w:lang w:val="en-GB" w:eastAsia="zh-CN"/>
        </w:rPr>
        <w:object w:dxaOrig="180" w:dyaOrig="240" w14:anchorId="5EA9A51F">
          <v:shape id="_x0000_i1166" type="#_x0000_t75" style="width:8.5pt;height:12pt" o:ole="">
            <v:imagedata r:id="rId283" o:title=""/>
          </v:shape>
          <o:OLEObject Type="Embed" ProgID="Equation.DSMT4" ShapeID="_x0000_i1166" DrawAspect="Content" ObjectID="_1548148197" r:id="rId285"/>
        </w:object>
      </w:r>
      <w:r w:rsidRPr="009F045C">
        <w:rPr>
          <w:sz w:val="20"/>
          <w:szCs w:val="20"/>
          <w:lang w:val="en-GB" w:eastAsia="zh-CN"/>
        </w:rPr>
        <w:t xml:space="preserve"> can make the response of the system quicker but may increase the possibility of chatting.</w:t>
      </w:r>
      <w:r w:rsidRPr="009F045C">
        <w:rPr>
          <w:rFonts w:hint="eastAsia"/>
          <w:sz w:val="20"/>
          <w:szCs w:val="20"/>
          <w:lang w:val="en-GB" w:eastAsia="zh-CN"/>
        </w:rPr>
        <w:t xml:space="preserve"> </w:t>
      </w:r>
      <w:r w:rsidRPr="009F045C">
        <w:rPr>
          <w:sz w:val="20"/>
          <w:szCs w:val="20"/>
          <w:lang w:val="x-none" w:eastAsia="zh-CN"/>
        </w:rPr>
        <w:t>From Eq. (22), the following can be deduced:</w:t>
      </w:r>
    </w:p>
    <w:p w14:paraId="22CF54D7" w14:textId="77777777" w:rsidR="00BE366F" w:rsidRPr="009F045C" w:rsidRDefault="00BE366F" w:rsidP="00BE366F">
      <w:pPr>
        <w:autoSpaceDE w:val="0"/>
        <w:autoSpaceDN w:val="0"/>
        <w:snapToGrid w:val="0"/>
        <w:spacing w:line="360" w:lineRule="auto"/>
        <w:jc w:val="right"/>
        <w:rPr>
          <w:sz w:val="20"/>
          <w:szCs w:val="20"/>
          <w:lang w:val="x-none" w:eastAsia="zh-CN"/>
        </w:rPr>
      </w:pPr>
      <w:r w:rsidRPr="009F045C">
        <w:rPr>
          <w:position w:val="-12"/>
          <w:sz w:val="20"/>
          <w:szCs w:val="20"/>
          <w:lang w:val="x-none" w:eastAsia="zh-CN"/>
        </w:rPr>
        <w:object w:dxaOrig="2000" w:dyaOrig="340" w14:anchorId="2D307413">
          <v:shape id="_x0000_i1167" type="#_x0000_t75" style="width:100pt;height:17.5pt" o:ole="">
            <v:imagedata r:id="rId286" o:title=""/>
          </v:shape>
          <o:OLEObject Type="Embed" ProgID="Equation.DSMT4" ShapeID="_x0000_i1167" DrawAspect="Content" ObjectID="_1548148198" r:id="rId287"/>
        </w:object>
      </w:r>
      <w:r w:rsidRPr="009F045C">
        <w:rPr>
          <w:sz w:val="20"/>
          <w:szCs w:val="20"/>
          <w:lang w:val="x-none" w:eastAsia="zh-CN"/>
        </w:rPr>
        <w:t xml:space="preserve">                     (2</w:t>
      </w:r>
      <w:r w:rsidRPr="009F045C">
        <w:rPr>
          <w:rFonts w:hint="eastAsia"/>
          <w:sz w:val="20"/>
          <w:szCs w:val="20"/>
          <w:lang w:val="x-none" w:eastAsia="zh-CN"/>
        </w:rPr>
        <w:t>4</w:t>
      </w:r>
      <w:r w:rsidRPr="009F045C">
        <w:rPr>
          <w:sz w:val="20"/>
          <w:szCs w:val="20"/>
          <w:lang w:val="x-none" w:eastAsia="zh-CN"/>
        </w:rPr>
        <w:t>)</w:t>
      </w:r>
    </w:p>
    <w:p w14:paraId="06F67EF2" w14:textId="77777777" w:rsidR="00BE366F" w:rsidRPr="009F045C" w:rsidRDefault="00BE366F" w:rsidP="000D032E">
      <w:pPr>
        <w:autoSpaceDE w:val="0"/>
        <w:autoSpaceDN w:val="0"/>
        <w:snapToGrid w:val="0"/>
        <w:spacing w:line="360" w:lineRule="auto"/>
        <w:ind w:right="102" w:firstLine="204"/>
        <w:jc w:val="both"/>
        <w:rPr>
          <w:sz w:val="20"/>
          <w:szCs w:val="20"/>
          <w:lang w:val="x-none" w:eastAsia="zh-CN"/>
        </w:rPr>
      </w:pPr>
      <w:r w:rsidRPr="009F045C">
        <w:rPr>
          <w:sz w:val="20"/>
          <w:szCs w:val="20"/>
          <w:lang w:val="x-none" w:eastAsia="zh-CN"/>
        </w:rPr>
        <w:t>Substituting Eq. (2</w:t>
      </w:r>
      <w:r w:rsidRPr="009F045C">
        <w:rPr>
          <w:rFonts w:hint="eastAsia"/>
          <w:sz w:val="20"/>
          <w:szCs w:val="20"/>
          <w:lang w:val="x-none" w:eastAsia="zh-CN"/>
        </w:rPr>
        <w:t>1</w:t>
      </w:r>
      <w:r w:rsidRPr="009F045C">
        <w:rPr>
          <w:sz w:val="20"/>
          <w:szCs w:val="20"/>
          <w:lang w:val="x-none" w:eastAsia="zh-CN"/>
        </w:rPr>
        <w:t>) into Eq. (2</w:t>
      </w:r>
      <w:r w:rsidRPr="009F045C">
        <w:rPr>
          <w:rFonts w:hint="eastAsia"/>
          <w:sz w:val="20"/>
          <w:szCs w:val="20"/>
          <w:lang w:val="x-none" w:eastAsia="zh-CN"/>
        </w:rPr>
        <w:t>4</w:t>
      </w:r>
      <w:r w:rsidRPr="009F045C">
        <w:rPr>
          <w:sz w:val="20"/>
          <w:szCs w:val="20"/>
          <w:lang w:val="x-none" w:eastAsia="zh-CN"/>
        </w:rPr>
        <w:t>), and combining Eq. (2</w:t>
      </w:r>
      <w:r w:rsidRPr="009F045C">
        <w:rPr>
          <w:rFonts w:hint="eastAsia"/>
          <w:sz w:val="20"/>
          <w:szCs w:val="20"/>
          <w:lang w:val="x-none" w:eastAsia="zh-CN"/>
        </w:rPr>
        <w:t>3</w:t>
      </w:r>
      <w:r w:rsidRPr="009F045C">
        <w:rPr>
          <w:sz w:val="20"/>
          <w:szCs w:val="20"/>
          <w:lang w:val="x-none" w:eastAsia="zh-CN"/>
        </w:rPr>
        <w:t xml:space="preserve">), the control force </w:t>
      </w:r>
      <w:r w:rsidRPr="009F045C">
        <w:rPr>
          <w:position w:val="-12"/>
          <w:sz w:val="20"/>
          <w:szCs w:val="20"/>
          <w:lang w:val="x-none" w:eastAsia="zh-CN"/>
        </w:rPr>
        <w:object w:dxaOrig="499" w:dyaOrig="340" w14:anchorId="36E1C044">
          <v:shape id="_x0000_i1168" type="#_x0000_t75" style="width:25pt;height:17.5pt" o:ole="">
            <v:imagedata r:id="rId288" o:title=""/>
          </v:shape>
          <o:OLEObject Type="Embed" ProgID="Equation.DSMT4" ShapeID="_x0000_i1168" DrawAspect="Content" ObjectID="_1548148199" r:id="rId289"/>
        </w:object>
      </w:r>
      <w:r w:rsidRPr="009F045C">
        <w:rPr>
          <w:sz w:val="20"/>
          <w:szCs w:val="20"/>
          <w:lang w:val="x-none" w:eastAsia="zh-CN"/>
        </w:rPr>
        <w:t xml:space="preserve"> </w:t>
      </w:r>
      <w:r w:rsidRPr="009F045C">
        <w:rPr>
          <w:sz w:val="20"/>
          <w:szCs w:val="20"/>
          <w:lang w:val="en-GB" w:eastAsia="zh-CN"/>
        </w:rPr>
        <w:t xml:space="preserve">can be obtained </w:t>
      </w:r>
      <w:r w:rsidRPr="009F045C">
        <w:rPr>
          <w:sz w:val="20"/>
          <w:szCs w:val="20"/>
          <w:lang w:val="x-none" w:eastAsia="zh-CN"/>
        </w:rPr>
        <w:t>as</w:t>
      </w:r>
    </w:p>
    <w:p w14:paraId="3970BE4A" w14:textId="77777777" w:rsidR="00BE366F" w:rsidRPr="009F045C" w:rsidRDefault="00BE366F" w:rsidP="00BE366F">
      <w:pPr>
        <w:autoSpaceDE w:val="0"/>
        <w:autoSpaceDN w:val="0"/>
        <w:snapToGrid w:val="0"/>
        <w:spacing w:line="360" w:lineRule="auto"/>
        <w:jc w:val="right"/>
        <w:rPr>
          <w:sz w:val="20"/>
          <w:szCs w:val="20"/>
          <w:lang w:val="x-none" w:eastAsia="zh-CN"/>
        </w:rPr>
      </w:pPr>
      <w:r w:rsidRPr="009F045C">
        <w:rPr>
          <w:position w:val="-12"/>
          <w:sz w:val="20"/>
          <w:szCs w:val="20"/>
          <w:lang w:val="x-none" w:eastAsia="zh-CN"/>
        </w:rPr>
        <w:object w:dxaOrig="1860" w:dyaOrig="340" w14:anchorId="0D99AF7F">
          <v:shape id="_x0000_i1169" type="#_x0000_t75" style="width:93.5pt;height:17.5pt" o:ole="">
            <v:imagedata r:id="rId290" o:title=""/>
          </v:shape>
          <o:OLEObject Type="Embed" ProgID="Equation.DSMT4" ShapeID="_x0000_i1169" DrawAspect="Content" ObjectID="_1548148200" r:id="rId291"/>
        </w:object>
      </w:r>
      <w:r w:rsidRPr="009F045C">
        <w:rPr>
          <w:sz w:val="20"/>
          <w:szCs w:val="20"/>
          <w:lang w:val="x-none" w:eastAsia="zh-CN"/>
        </w:rPr>
        <w:t xml:space="preserve">                      (2</w:t>
      </w:r>
      <w:r w:rsidRPr="009F045C">
        <w:rPr>
          <w:rFonts w:hint="eastAsia"/>
          <w:sz w:val="20"/>
          <w:szCs w:val="20"/>
          <w:lang w:val="x-none" w:eastAsia="zh-CN"/>
        </w:rPr>
        <w:t>5</w:t>
      </w:r>
      <w:r w:rsidRPr="009F045C">
        <w:rPr>
          <w:sz w:val="20"/>
          <w:szCs w:val="20"/>
          <w:lang w:val="x-none" w:eastAsia="zh-CN"/>
        </w:rPr>
        <w:t>)</w:t>
      </w:r>
    </w:p>
    <w:p w14:paraId="3540F573" w14:textId="77777777" w:rsidR="00BE366F" w:rsidRPr="009F045C" w:rsidRDefault="00BE366F" w:rsidP="00BE366F">
      <w:pPr>
        <w:autoSpaceDE w:val="0"/>
        <w:autoSpaceDN w:val="0"/>
        <w:snapToGrid w:val="0"/>
        <w:spacing w:line="360" w:lineRule="auto"/>
        <w:ind w:right="100"/>
        <w:rPr>
          <w:sz w:val="20"/>
          <w:szCs w:val="20"/>
          <w:lang w:val="x-none" w:eastAsia="zh-CN"/>
        </w:rPr>
      </w:pPr>
      <w:r w:rsidRPr="009F045C">
        <w:rPr>
          <w:sz w:val="20"/>
          <w:szCs w:val="20"/>
          <w:lang w:val="x-none" w:eastAsia="zh-CN"/>
        </w:rPr>
        <w:t>where</w:t>
      </w:r>
    </w:p>
    <w:p w14:paraId="18150B15"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position w:val="-34"/>
          <w:sz w:val="20"/>
          <w:szCs w:val="20"/>
          <w:lang w:val="x-none" w:eastAsia="zh-CN"/>
        </w:rPr>
        <w:object w:dxaOrig="5060" w:dyaOrig="780" w14:anchorId="5BEE56DA">
          <v:shape id="_x0000_i1170" type="#_x0000_t75" style="width:252.5pt;height:38.5pt" o:ole="">
            <v:imagedata r:id="rId292" o:title=""/>
          </v:shape>
          <o:OLEObject Type="Embed" ProgID="Equation.DSMT4" ShapeID="_x0000_i1170" DrawAspect="Content" ObjectID="_1548148201" r:id="rId293"/>
        </w:object>
      </w:r>
      <w:r w:rsidRPr="009F045C">
        <w:rPr>
          <w:position w:val="-14"/>
          <w:sz w:val="20"/>
          <w:szCs w:val="20"/>
          <w:lang w:val="x-none" w:eastAsia="zh-CN"/>
        </w:rPr>
        <w:object w:dxaOrig="2480" w:dyaOrig="420" w14:anchorId="6186E07B">
          <v:shape id="_x0000_i1171" type="#_x0000_t75" style="width:124.5pt;height:21.5pt" o:ole="">
            <v:imagedata r:id="rId294" o:title=""/>
          </v:shape>
          <o:OLEObject Type="Embed" ProgID="Equation.DSMT4" ShapeID="_x0000_i1171" DrawAspect="Content" ObjectID="_1548148202" r:id="rId295"/>
        </w:object>
      </w:r>
    </w:p>
    <w:p w14:paraId="7A56D0FC" w14:textId="70A41A88" w:rsidR="00BE366F" w:rsidRPr="009F045C" w:rsidRDefault="00BE366F" w:rsidP="00BE366F">
      <w:pPr>
        <w:autoSpaceDE w:val="0"/>
        <w:autoSpaceDN w:val="0"/>
        <w:snapToGrid w:val="0"/>
        <w:spacing w:line="360" w:lineRule="auto"/>
        <w:ind w:right="100" w:firstLine="202"/>
        <w:jc w:val="both"/>
        <w:rPr>
          <w:sz w:val="20"/>
          <w:szCs w:val="20"/>
          <w:lang w:val="x-none" w:eastAsia="zh-CN"/>
        </w:rPr>
      </w:pPr>
      <w:r w:rsidRPr="009F045C">
        <w:rPr>
          <w:sz w:val="20"/>
          <w:szCs w:val="20"/>
          <w:lang w:val="x-none" w:eastAsia="zh-CN"/>
        </w:rPr>
        <w:lastRenderedPageBreak/>
        <w:t xml:space="preserve">Obviously, </w:t>
      </w:r>
      <w:r w:rsidRPr="009F045C">
        <w:rPr>
          <w:position w:val="-12"/>
          <w:sz w:val="20"/>
          <w:szCs w:val="20"/>
          <w:lang w:val="x-none" w:eastAsia="zh-CN"/>
        </w:rPr>
        <w:object w:dxaOrig="540" w:dyaOrig="340" w14:anchorId="0E5EAF1F">
          <v:shape id="_x0000_i1172" type="#_x0000_t75" style="width:27pt;height:17.5pt" o:ole="">
            <v:imagedata r:id="rId296" o:title=""/>
          </v:shape>
          <o:OLEObject Type="Embed" ProgID="Equation.DSMT4" ShapeID="_x0000_i1172" DrawAspect="Content" ObjectID="_1548148203" r:id="rId297"/>
        </w:object>
      </w:r>
      <w:r w:rsidRPr="009F045C">
        <w:rPr>
          <w:sz w:val="20"/>
          <w:szCs w:val="20"/>
          <w:lang w:val="x-none" w:eastAsia="zh-CN"/>
        </w:rPr>
        <w:t xml:space="preserve"> can be calculated directly </w:t>
      </w:r>
      <w:r w:rsidRPr="009F045C">
        <w:rPr>
          <w:sz w:val="20"/>
          <w:szCs w:val="20"/>
          <w:lang w:val="en-GB" w:eastAsia="zh-CN"/>
        </w:rPr>
        <w:t>at</w:t>
      </w:r>
      <w:r w:rsidRPr="009F045C">
        <w:rPr>
          <w:sz w:val="20"/>
          <w:szCs w:val="20"/>
          <w:lang w:val="x-none" w:eastAsia="zh-CN"/>
        </w:rPr>
        <w:t xml:space="preserve"> each time instant. However, </w:t>
      </w:r>
      <w:r w:rsidRPr="009F045C">
        <w:rPr>
          <w:position w:val="-12"/>
          <w:sz w:val="20"/>
          <w:szCs w:val="20"/>
          <w:lang w:val="x-none" w:eastAsia="zh-CN"/>
        </w:rPr>
        <w:object w:dxaOrig="580" w:dyaOrig="340" w14:anchorId="6170E2F8">
          <v:shape id="_x0000_i1173" type="#_x0000_t75" style="width:30pt;height:17.5pt" o:ole="">
            <v:imagedata r:id="rId298" o:title=""/>
          </v:shape>
          <o:OLEObject Type="Embed" ProgID="Equation.DSMT4" ShapeID="_x0000_i1173" DrawAspect="Content" ObjectID="_1548148204" r:id="rId299"/>
        </w:object>
      </w:r>
      <w:r w:rsidRPr="009F045C">
        <w:rPr>
          <w:sz w:val="20"/>
          <w:szCs w:val="20"/>
          <w:lang w:val="x-none" w:eastAsia="zh-CN"/>
        </w:rPr>
        <w:t xml:space="preserve"> is determined by the disturbance</w:t>
      </w:r>
      <w:r w:rsidRPr="009F045C">
        <w:rPr>
          <w:rFonts w:hint="eastAsia"/>
          <w:sz w:val="20"/>
          <w:szCs w:val="20"/>
          <w:lang w:val="x-none" w:eastAsia="zh-CN"/>
        </w:rPr>
        <w:t xml:space="preserve"> </w:t>
      </w:r>
      <w:r w:rsidRPr="009F045C">
        <w:rPr>
          <w:position w:val="-12"/>
          <w:sz w:val="20"/>
          <w:szCs w:val="20"/>
          <w:lang w:val="x-none" w:eastAsia="zh-CN"/>
        </w:rPr>
        <w:object w:dxaOrig="560" w:dyaOrig="340" w14:anchorId="42C03277">
          <v:shape id="_x0000_i1174" type="#_x0000_t75" style="width:27pt;height:17.5pt" o:ole="">
            <v:imagedata r:id="rId300" o:title=""/>
          </v:shape>
          <o:OLEObject Type="Embed" ProgID="Equation.DSMT4" ShapeID="_x0000_i1174" DrawAspect="Content" ObjectID="_1548148205" r:id="rId301"/>
        </w:object>
      </w:r>
      <w:r w:rsidRPr="009F045C">
        <w:rPr>
          <w:sz w:val="20"/>
          <w:szCs w:val="20"/>
          <w:lang w:val="x-none" w:eastAsia="zh-CN"/>
        </w:rPr>
        <w:t>, which can be estimated by a disturbance compensator. Before the disturbance compensator is introduced, the stability of the sliding mode controller is proved as follows:</w:t>
      </w:r>
    </w:p>
    <w:p w14:paraId="6F9C41C4" w14:textId="77777777" w:rsidR="00BE366F" w:rsidRPr="009F045C" w:rsidRDefault="00BE366F" w:rsidP="00BE366F">
      <w:pPr>
        <w:autoSpaceDE w:val="0"/>
        <w:autoSpaceDN w:val="0"/>
        <w:snapToGrid w:val="0"/>
        <w:spacing w:line="360" w:lineRule="auto"/>
        <w:ind w:right="100" w:firstLine="202"/>
        <w:jc w:val="both"/>
        <w:rPr>
          <w:sz w:val="20"/>
          <w:szCs w:val="20"/>
          <w:lang w:val="en-GB" w:eastAsia="zh-CN"/>
        </w:rPr>
      </w:pPr>
      <w:r w:rsidRPr="009F045C">
        <w:rPr>
          <w:sz w:val="20"/>
          <w:szCs w:val="20"/>
          <w:lang w:val="x-none" w:eastAsia="zh-CN"/>
        </w:rPr>
        <w:t xml:space="preserve">The conditions </w:t>
      </w:r>
      <w:r w:rsidR="00D12130" w:rsidRPr="009F045C">
        <w:rPr>
          <w:sz w:val="20"/>
          <w:szCs w:val="20"/>
          <w:lang w:val="en-GB" w:eastAsia="zh-CN"/>
        </w:rPr>
        <w:t>for the existence of</w:t>
      </w:r>
      <w:r w:rsidR="00D12130" w:rsidRPr="009F045C">
        <w:rPr>
          <w:sz w:val="20"/>
          <w:szCs w:val="20"/>
          <w:lang w:val="x-none" w:eastAsia="zh-CN"/>
        </w:rPr>
        <w:t xml:space="preserve"> </w:t>
      </w:r>
      <w:r w:rsidRPr="009F045C">
        <w:rPr>
          <w:sz w:val="20"/>
          <w:szCs w:val="20"/>
          <w:lang w:val="x-none" w:eastAsia="zh-CN"/>
        </w:rPr>
        <w:t xml:space="preserve">SMC and </w:t>
      </w:r>
      <w:r w:rsidR="00D12130" w:rsidRPr="009F045C">
        <w:rPr>
          <w:sz w:val="20"/>
          <w:szCs w:val="20"/>
          <w:lang w:val="en-GB" w:eastAsia="zh-CN"/>
        </w:rPr>
        <w:t xml:space="preserve">for </w:t>
      </w:r>
      <w:r w:rsidRPr="009F045C">
        <w:rPr>
          <w:sz w:val="20"/>
          <w:szCs w:val="20"/>
          <w:lang w:val="x-none" w:eastAsia="zh-CN"/>
        </w:rPr>
        <w:t xml:space="preserve">reaching </w:t>
      </w:r>
      <w:r w:rsidR="00D12130" w:rsidRPr="009F045C">
        <w:rPr>
          <w:sz w:val="20"/>
          <w:szCs w:val="20"/>
          <w:lang w:val="en-GB" w:eastAsia="zh-CN"/>
        </w:rPr>
        <w:t xml:space="preserve">it </w:t>
      </w:r>
      <w:r w:rsidRPr="009F045C">
        <w:rPr>
          <w:sz w:val="20"/>
          <w:szCs w:val="20"/>
          <w:lang w:val="x-none" w:eastAsia="zh-CN"/>
        </w:rPr>
        <w:t>can be written as</w:t>
      </w:r>
    </w:p>
    <w:p w14:paraId="5893DD89" w14:textId="77777777" w:rsidR="00BE366F" w:rsidRPr="009F045C" w:rsidRDefault="00BE366F" w:rsidP="00BE366F">
      <w:pPr>
        <w:autoSpaceDE w:val="0"/>
        <w:autoSpaceDN w:val="0"/>
        <w:snapToGrid w:val="0"/>
        <w:spacing w:line="360" w:lineRule="auto"/>
        <w:ind w:right="100"/>
        <w:jc w:val="right"/>
        <w:rPr>
          <w:sz w:val="20"/>
          <w:szCs w:val="20"/>
          <w:lang w:val="x-none" w:eastAsia="zh-CN"/>
        </w:rPr>
      </w:pPr>
      <w:r w:rsidRPr="009F045C">
        <w:rPr>
          <w:position w:val="-32"/>
          <w:sz w:val="20"/>
          <w:szCs w:val="20"/>
          <w:lang w:val="x-none" w:eastAsia="zh-CN"/>
        </w:rPr>
        <w:object w:dxaOrig="2659" w:dyaOrig="740" w14:anchorId="625CC80F">
          <v:shape id="_x0000_i1175" type="#_x0000_t75" style="width:133pt;height:36.5pt" o:ole="">
            <v:imagedata r:id="rId302" o:title=""/>
          </v:shape>
          <o:OLEObject Type="Embed" ProgID="Equation.DSMT4" ShapeID="_x0000_i1175" DrawAspect="Content" ObjectID="_1548148206" r:id="rId303"/>
        </w:object>
      </w:r>
      <w:r w:rsidRPr="009F045C">
        <w:rPr>
          <w:sz w:val="20"/>
          <w:szCs w:val="20"/>
          <w:lang w:val="x-none" w:eastAsia="zh-CN"/>
        </w:rPr>
        <w:t xml:space="preserve">             (2</w:t>
      </w:r>
      <w:r w:rsidRPr="009F045C">
        <w:rPr>
          <w:rFonts w:hint="eastAsia"/>
          <w:sz w:val="20"/>
          <w:szCs w:val="20"/>
          <w:lang w:val="x-none" w:eastAsia="zh-CN"/>
        </w:rPr>
        <w:t>6</w:t>
      </w:r>
      <w:r w:rsidRPr="009F045C">
        <w:rPr>
          <w:sz w:val="20"/>
          <w:szCs w:val="20"/>
          <w:lang w:val="x-none" w:eastAsia="zh-CN"/>
        </w:rPr>
        <w:t>)</w:t>
      </w:r>
    </w:p>
    <w:p w14:paraId="3BA6A8D0"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F</w:t>
      </w:r>
      <w:r w:rsidRPr="009F045C">
        <w:rPr>
          <w:rFonts w:hint="eastAsia"/>
          <w:sz w:val="20"/>
          <w:szCs w:val="20"/>
          <w:lang w:val="x-none" w:eastAsia="zh-CN"/>
        </w:rPr>
        <w:t xml:space="preserve">or </w:t>
      </w:r>
      <w:r w:rsidRPr="009F045C">
        <w:rPr>
          <w:sz w:val="20"/>
          <w:szCs w:val="20"/>
          <w:lang w:val="x-none" w:eastAsia="zh-CN"/>
        </w:rPr>
        <w:t>the specific system, the existence condition is:</w:t>
      </w:r>
    </w:p>
    <w:bookmarkStart w:id="60" w:name="OLE_LINK1"/>
    <w:p w14:paraId="03A6F774" w14:textId="77777777" w:rsidR="00BE366F" w:rsidRPr="009F045C" w:rsidRDefault="00BE366F" w:rsidP="00BE366F">
      <w:pPr>
        <w:autoSpaceDE w:val="0"/>
        <w:autoSpaceDN w:val="0"/>
        <w:snapToGrid w:val="0"/>
        <w:spacing w:line="360" w:lineRule="auto"/>
        <w:ind w:right="100"/>
        <w:jc w:val="right"/>
        <w:rPr>
          <w:sz w:val="20"/>
          <w:szCs w:val="20"/>
          <w:lang w:val="x-none" w:eastAsia="zh-CN"/>
        </w:rPr>
      </w:pPr>
      <w:r w:rsidRPr="009F045C">
        <w:rPr>
          <w:position w:val="-14"/>
          <w:sz w:val="20"/>
          <w:szCs w:val="20"/>
          <w:lang w:val="x-none" w:eastAsia="zh-CN"/>
        </w:rPr>
        <w:object w:dxaOrig="4160" w:dyaOrig="380" w14:anchorId="1C73D692">
          <v:shape id="_x0000_i1176" type="#_x0000_t75" style="width:207.5pt;height:18.5pt" o:ole="">
            <v:imagedata r:id="rId304" o:title=""/>
          </v:shape>
          <o:OLEObject Type="Embed" ProgID="Equation.DSMT4" ShapeID="_x0000_i1176" DrawAspect="Content" ObjectID="_1548148207" r:id="rId305"/>
        </w:object>
      </w:r>
      <w:bookmarkEnd w:id="60"/>
      <w:r w:rsidRPr="009F045C">
        <w:rPr>
          <w:sz w:val="20"/>
          <w:szCs w:val="20"/>
          <w:lang w:val="x-none" w:eastAsia="zh-CN"/>
        </w:rPr>
        <w:t xml:space="preserve">   (2</w:t>
      </w:r>
      <w:r w:rsidRPr="009F045C">
        <w:rPr>
          <w:rFonts w:hint="eastAsia"/>
          <w:sz w:val="20"/>
          <w:szCs w:val="20"/>
          <w:lang w:val="x-none" w:eastAsia="zh-CN"/>
        </w:rPr>
        <w:t>7</w:t>
      </w:r>
      <w:r w:rsidRPr="009F045C">
        <w:rPr>
          <w:sz w:val="20"/>
          <w:szCs w:val="20"/>
          <w:lang w:val="x-none" w:eastAsia="zh-CN"/>
        </w:rPr>
        <w:t>)</w:t>
      </w:r>
    </w:p>
    <w:p w14:paraId="376FBFFC"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 xml:space="preserve">The reaching condition is </w:t>
      </w:r>
    </w:p>
    <w:p w14:paraId="5524EBC8" w14:textId="0C768758" w:rsidR="00BE366F" w:rsidRPr="009F045C" w:rsidRDefault="00BE366F" w:rsidP="00BE366F">
      <w:pPr>
        <w:autoSpaceDE w:val="0"/>
        <w:autoSpaceDN w:val="0"/>
        <w:snapToGrid w:val="0"/>
        <w:spacing w:line="360" w:lineRule="auto"/>
        <w:ind w:right="100"/>
        <w:jc w:val="right"/>
        <w:rPr>
          <w:sz w:val="20"/>
          <w:szCs w:val="20"/>
          <w:lang w:val="x-none" w:eastAsia="zh-CN"/>
        </w:rPr>
      </w:pPr>
      <w:r w:rsidRPr="009F045C">
        <w:rPr>
          <w:position w:val="-14"/>
          <w:sz w:val="20"/>
          <w:szCs w:val="20"/>
          <w:lang w:val="x-none" w:eastAsia="zh-CN"/>
        </w:rPr>
        <w:object w:dxaOrig="4459" w:dyaOrig="380" w14:anchorId="20BE6AED">
          <v:shape id="_x0000_i1177" type="#_x0000_t75" style="width:222.5pt;height:18.5pt" o:ole="">
            <v:imagedata r:id="rId306" o:title=""/>
          </v:shape>
          <o:OLEObject Type="Embed" ProgID="Equation.DSMT4" ShapeID="_x0000_i1177" DrawAspect="Content" ObjectID="_1548148208" r:id="rId307"/>
        </w:object>
      </w:r>
      <w:r w:rsidR="009C7572" w:rsidRPr="009F045C">
        <w:rPr>
          <w:sz w:val="20"/>
          <w:szCs w:val="20"/>
          <w:lang w:val="x-none" w:eastAsia="zh-CN"/>
        </w:rPr>
        <w:t xml:space="preserve">  </w:t>
      </w:r>
      <w:r w:rsidRPr="009F045C">
        <w:rPr>
          <w:sz w:val="20"/>
          <w:szCs w:val="20"/>
          <w:lang w:val="x-none" w:eastAsia="zh-CN"/>
        </w:rPr>
        <w:t>(2</w:t>
      </w:r>
      <w:r w:rsidRPr="009F045C">
        <w:rPr>
          <w:rFonts w:hint="eastAsia"/>
          <w:sz w:val="20"/>
          <w:szCs w:val="20"/>
          <w:lang w:val="x-none" w:eastAsia="zh-CN"/>
        </w:rPr>
        <w:t>8</w:t>
      </w:r>
      <w:r w:rsidRPr="009F045C">
        <w:rPr>
          <w:sz w:val="20"/>
          <w:szCs w:val="20"/>
          <w:lang w:val="x-none" w:eastAsia="zh-CN"/>
        </w:rPr>
        <w:t>)</w:t>
      </w:r>
    </w:p>
    <w:p w14:paraId="04762B35"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 xml:space="preserve">It can be found that </w:t>
      </w:r>
      <w:bookmarkStart w:id="61" w:name="OLE_LINK8"/>
      <w:bookmarkStart w:id="62" w:name="OLE_LINK14"/>
      <w:r w:rsidR="00D6353E" w:rsidRPr="009F045C">
        <w:rPr>
          <w:sz w:val="20"/>
          <w:szCs w:val="20"/>
          <w:lang w:val="en-GB" w:eastAsia="zh-CN"/>
        </w:rPr>
        <w:t xml:space="preserve">only </w:t>
      </w:r>
      <w:bookmarkStart w:id="63" w:name="OLE_LINK4"/>
      <w:bookmarkStart w:id="64" w:name="OLE_LINK7"/>
      <w:r w:rsidRPr="009F045C">
        <w:rPr>
          <w:sz w:val="20"/>
          <w:szCs w:val="20"/>
          <w:lang w:val="x-none" w:eastAsia="zh-CN"/>
        </w:rPr>
        <w:t>if</w:t>
      </w:r>
      <w:r w:rsidRPr="009F045C">
        <w:rPr>
          <w:sz w:val="20"/>
          <w:szCs w:val="20"/>
          <w:lang w:val="en-GB" w:eastAsia="zh-CN"/>
        </w:rPr>
        <w:t xml:space="preserve"> </w:t>
      </w:r>
      <w:bookmarkEnd w:id="61"/>
      <w:bookmarkEnd w:id="62"/>
      <w:bookmarkEnd w:id="63"/>
      <w:bookmarkEnd w:id="64"/>
      <w:r w:rsidRPr="009F045C">
        <w:rPr>
          <w:position w:val="-22"/>
          <w:sz w:val="20"/>
          <w:szCs w:val="20"/>
          <w:lang w:val="x-none" w:eastAsia="zh-CN"/>
        </w:rPr>
        <w:object w:dxaOrig="1160" w:dyaOrig="560" w14:anchorId="4418CBA2">
          <v:shape id="_x0000_i1178" type="#_x0000_t75" style="width:58pt;height:27pt" o:ole="">
            <v:imagedata r:id="rId308" o:title=""/>
          </v:shape>
          <o:OLEObject Type="Embed" ProgID="Equation.DSMT4" ShapeID="_x0000_i1178" DrawAspect="Content" ObjectID="_1548148209" r:id="rId309"/>
        </w:object>
      </w:r>
      <w:r w:rsidRPr="009F045C">
        <w:rPr>
          <w:sz w:val="20"/>
          <w:szCs w:val="20"/>
          <w:lang w:val="x-none" w:eastAsia="zh-CN"/>
        </w:rPr>
        <w:t>, the stability can be guaranteed.</w:t>
      </w:r>
    </w:p>
    <w:p w14:paraId="446431AC" w14:textId="77777777" w:rsidR="00BE366F" w:rsidRPr="009F045C" w:rsidRDefault="00BE366F" w:rsidP="00BE366F">
      <w:pPr>
        <w:pStyle w:val="Heading2"/>
        <w:numPr>
          <w:ilvl w:val="0"/>
          <w:numId w:val="0"/>
        </w:numPr>
        <w:adjustRightInd w:val="0"/>
        <w:snapToGrid w:val="0"/>
        <w:spacing w:line="360" w:lineRule="auto"/>
        <w:rPr>
          <w:lang w:val="en-GB" w:eastAsia="zh-CN"/>
        </w:rPr>
      </w:pPr>
      <w:bookmarkStart w:id="65" w:name="OLE_LINK147"/>
      <w:r w:rsidRPr="009F045C">
        <w:rPr>
          <w:lang w:val="en-GB" w:eastAsia="zh-CN"/>
        </w:rPr>
        <w:t>3.3 Design of the disturbance compensator</w:t>
      </w:r>
    </w:p>
    <w:bookmarkEnd w:id="65"/>
    <w:p w14:paraId="52D26DC6" w14:textId="77777777" w:rsidR="00BE366F" w:rsidRPr="009F045C" w:rsidRDefault="00BE366F" w:rsidP="0070566F">
      <w:pPr>
        <w:autoSpaceDE w:val="0"/>
        <w:autoSpaceDN w:val="0"/>
        <w:adjustRightInd w:val="0"/>
        <w:snapToGrid w:val="0"/>
        <w:spacing w:line="360" w:lineRule="auto"/>
        <w:ind w:right="102"/>
        <w:jc w:val="both"/>
        <w:rPr>
          <w:sz w:val="20"/>
          <w:szCs w:val="20"/>
          <w:lang w:val="x-none" w:eastAsia="zh-CN"/>
        </w:rPr>
      </w:pPr>
      <w:r w:rsidRPr="009F045C">
        <w:rPr>
          <w:sz w:val="20"/>
          <w:szCs w:val="20"/>
          <w:lang w:val="en-GB" w:eastAsia="zh-CN"/>
        </w:rPr>
        <w:t>To deal</w:t>
      </w:r>
      <w:r w:rsidRPr="009F045C">
        <w:rPr>
          <w:rFonts w:hint="eastAsia"/>
          <w:sz w:val="20"/>
          <w:szCs w:val="20"/>
          <w:lang w:val="x-none" w:eastAsia="zh-CN"/>
        </w:rPr>
        <w:t xml:space="preserve"> </w:t>
      </w:r>
      <w:r w:rsidRPr="009F045C">
        <w:rPr>
          <w:sz w:val="20"/>
          <w:szCs w:val="20"/>
          <w:lang w:val="x-none" w:eastAsia="zh-CN"/>
        </w:rPr>
        <w:t>with the uncertain disturbance exerted on the simplified pantogr</w:t>
      </w:r>
      <w:r w:rsidR="000D032E" w:rsidRPr="009F045C">
        <w:rPr>
          <w:sz w:val="20"/>
          <w:szCs w:val="20"/>
          <w:lang w:val="x-none" w:eastAsia="zh-CN"/>
        </w:rPr>
        <w:t>aph-catenary model shown in Fig</w:t>
      </w:r>
      <w:r w:rsidR="000D032E" w:rsidRPr="009F045C">
        <w:rPr>
          <w:sz w:val="20"/>
          <w:szCs w:val="20"/>
          <w:lang w:val="en-GB" w:eastAsia="zh-CN"/>
        </w:rPr>
        <w:t>ure</w:t>
      </w:r>
      <w:r w:rsidRPr="009F045C">
        <w:rPr>
          <w:sz w:val="20"/>
          <w:szCs w:val="20"/>
          <w:lang w:val="x-none" w:eastAsia="zh-CN"/>
        </w:rPr>
        <w:t xml:space="preserve"> 4(b), a discrete disturbance compensator is designed as follows:</w:t>
      </w:r>
    </w:p>
    <w:p w14:paraId="6DCA1A0C" w14:textId="77777777" w:rsidR="00BE366F" w:rsidRPr="009F045C" w:rsidRDefault="00BE366F" w:rsidP="000D032E">
      <w:pPr>
        <w:autoSpaceDE w:val="0"/>
        <w:autoSpaceDN w:val="0"/>
        <w:adjustRightInd w:val="0"/>
        <w:snapToGrid w:val="0"/>
        <w:spacing w:line="360" w:lineRule="auto"/>
        <w:ind w:right="102" w:firstLine="204"/>
        <w:jc w:val="both"/>
        <w:rPr>
          <w:sz w:val="20"/>
          <w:szCs w:val="20"/>
          <w:lang w:val="x-none" w:eastAsia="zh-CN"/>
        </w:rPr>
      </w:pPr>
      <w:r w:rsidRPr="009F045C">
        <w:rPr>
          <w:sz w:val="20"/>
          <w:szCs w:val="20"/>
          <w:lang w:val="x-none" w:eastAsia="zh-CN"/>
        </w:rPr>
        <w:t xml:space="preserve">An estimated disturbance </w:t>
      </w:r>
      <w:bookmarkStart w:id="66" w:name="OLE_LINK2"/>
      <w:bookmarkStart w:id="67" w:name="OLE_LINK12"/>
      <w:r w:rsidRPr="009F045C">
        <w:rPr>
          <w:position w:val="-12"/>
          <w:sz w:val="20"/>
          <w:szCs w:val="20"/>
          <w:lang w:val="x-none" w:eastAsia="zh-CN"/>
        </w:rPr>
        <w:object w:dxaOrig="560" w:dyaOrig="440" w14:anchorId="0648CEE9">
          <v:shape id="_x0000_i1179" type="#_x0000_t75" style="width:27pt;height:21.5pt" o:ole="">
            <v:imagedata r:id="rId310" o:title=""/>
          </v:shape>
          <o:OLEObject Type="Embed" ProgID="Equation.DSMT4" ShapeID="_x0000_i1179" DrawAspect="Content" ObjectID="_1548148210" r:id="rId311"/>
        </w:object>
      </w:r>
      <w:bookmarkEnd w:id="66"/>
      <w:bookmarkEnd w:id="67"/>
      <w:r w:rsidRPr="009F045C">
        <w:rPr>
          <w:sz w:val="20"/>
          <w:szCs w:val="20"/>
          <w:lang w:val="x-none" w:eastAsia="zh-CN"/>
        </w:rPr>
        <w:t xml:space="preserve"> is used to replace the real disturbance </w:t>
      </w:r>
      <w:r w:rsidRPr="009F045C">
        <w:rPr>
          <w:position w:val="-12"/>
          <w:sz w:val="20"/>
          <w:szCs w:val="20"/>
          <w:lang w:val="x-none" w:eastAsia="zh-CN"/>
        </w:rPr>
        <w:object w:dxaOrig="560" w:dyaOrig="340" w14:anchorId="323677F1">
          <v:shape id="_x0000_i1180" type="#_x0000_t75" style="width:27pt;height:17.5pt" o:ole="">
            <v:imagedata r:id="rId312" o:title=""/>
          </v:shape>
          <o:OLEObject Type="Embed" ProgID="Equation.DSMT4" ShapeID="_x0000_i1180" DrawAspect="Content" ObjectID="_1548148211" r:id="rId313"/>
        </w:object>
      </w:r>
      <w:r w:rsidRPr="009F045C">
        <w:rPr>
          <w:sz w:val="20"/>
          <w:szCs w:val="20"/>
          <w:lang w:val="x-none" w:eastAsia="zh-CN"/>
        </w:rPr>
        <w:t xml:space="preserve"> in each time instant to calculate the control force </w:t>
      </w:r>
      <w:r w:rsidRPr="009F045C">
        <w:rPr>
          <w:position w:val="-12"/>
          <w:sz w:val="20"/>
          <w:szCs w:val="20"/>
          <w:lang w:val="x-none" w:eastAsia="zh-CN"/>
        </w:rPr>
        <w:object w:dxaOrig="580" w:dyaOrig="340" w14:anchorId="6EA43456">
          <v:shape id="_x0000_i1181" type="#_x0000_t75" style="width:30pt;height:17.5pt" o:ole="">
            <v:imagedata r:id="rId298" o:title=""/>
          </v:shape>
          <o:OLEObject Type="Embed" ProgID="Equation.DSMT4" ShapeID="_x0000_i1181" DrawAspect="Content" ObjectID="_1548148212" r:id="rId314"/>
        </w:object>
      </w:r>
      <w:r w:rsidRPr="009F045C">
        <w:rPr>
          <w:sz w:val="20"/>
          <w:szCs w:val="20"/>
          <w:lang w:val="x-none" w:eastAsia="zh-CN"/>
        </w:rPr>
        <w:t xml:space="preserve"> related </w:t>
      </w:r>
      <w:r w:rsidRPr="009F045C">
        <w:rPr>
          <w:sz w:val="20"/>
          <w:szCs w:val="20"/>
          <w:lang w:val="en-GB" w:eastAsia="zh-CN"/>
        </w:rPr>
        <w:t xml:space="preserve">to </w:t>
      </w:r>
      <w:r w:rsidRPr="009F045C">
        <w:rPr>
          <w:sz w:val="20"/>
          <w:szCs w:val="20"/>
          <w:lang w:val="x-none" w:eastAsia="zh-CN"/>
        </w:rPr>
        <w:t xml:space="preserve">the disturbance. So </w:t>
      </w:r>
      <w:bookmarkStart w:id="68" w:name="OLE_LINK13"/>
      <w:r w:rsidRPr="009F045C">
        <w:rPr>
          <w:position w:val="-12"/>
          <w:sz w:val="20"/>
          <w:szCs w:val="20"/>
          <w:lang w:val="x-none" w:eastAsia="zh-CN"/>
        </w:rPr>
        <w:object w:dxaOrig="580" w:dyaOrig="340" w14:anchorId="2C78B4A4">
          <v:shape id="_x0000_i1182" type="#_x0000_t75" style="width:30pt;height:17.5pt" o:ole="">
            <v:imagedata r:id="rId298" o:title=""/>
          </v:shape>
          <o:OLEObject Type="Embed" ProgID="Equation.DSMT4" ShapeID="_x0000_i1182" DrawAspect="Content" ObjectID="_1548148213" r:id="rId315"/>
        </w:object>
      </w:r>
      <w:bookmarkEnd w:id="68"/>
      <w:r w:rsidRPr="009F045C">
        <w:rPr>
          <w:sz w:val="20"/>
          <w:szCs w:val="20"/>
          <w:lang w:val="x-none" w:eastAsia="zh-CN"/>
        </w:rPr>
        <w:t xml:space="preserve"> in Eq. (2</w:t>
      </w:r>
      <w:r w:rsidRPr="009F045C">
        <w:rPr>
          <w:rFonts w:hint="eastAsia"/>
          <w:sz w:val="20"/>
          <w:szCs w:val="20"/>
          <w:lang w:val="x-none" w:eastAsia="zh-CN"/>
        </w:rPr>
        <w:t>5</w:t>
      </w:r>
      <w:r w:rsidRPr="009F045C">
        <w:rPr>
          <w:sz w:val="20"/>
          <w:szCs w:val="20"/>
          <w:lang w:val="x-none" w:eastAsia="zh-CN"/>
        </w:rPr>
        <w:t xml:space="preserve">) can be calculated according to the estimated disturbance </w:t>
      </w:r>
      <w:r w:rsidRPr="009F045C">
        <w:rPr>
          <w:position w:val="-12"/>
          <w:sz w:val="20"/>
          <w:szCs w:val="20"/>
          <w:lang w:val="x-none" w:eastAsia="zh-CN"/>
        </w:rPr>
        <w:object w:dxaOrig="560" w:dyaOrig="440" w14:anchorId="2DB6B28C">
          <v:shape id="_x0000_i1183" type="#_x0000_t75" style="width:27pt;height:21.5pt" o:ole="">
            <v:imagedata r:id="rId310" o:title=""/>
          </v:shape>
          <o:OLEObject Type="Embed" ProgID="Equation.DSMT4" ShapeID="_x0000_i1183" DrawAspect="Content" ObjectID="_1548148214" r:id="rId316"/>
        </w:object>
      </w:r>
      <w:r w:rsidRPr="009F045C">
        <w:rPr>
          <w:rFonts w:hint="eastAsia"/>
          <w:sz w:val="20"/>
          <w:szCs w:val="20"/>
          <w:lang w:val="x-none" w:eastAsia="zh-CN"/>
        </w:rPr>
        <w:t xml:space="preserve"> as</w:t>
      </w:r>
    </w:p>
    <w:p w14:paraId="7D562562" w14:textId="77777777" w:rsidR="00BE366F" w:rsidRPr="009F045C" w:rsidRDefault="00BE366F" w:rsidP="00BE366F">
      <w:pPr>
        <w:autoSpaceDE w:val="0"/>
        <w:autoSpaceDN w:val="0"/>
        <w:adjustRightInd w:val="0"/>
        <w:snapToGrid w:val="0"/>
        <w:spacing w:line="360" w:lineRule="auto"/>
        <w:ind w:right="102"/>
        <w:jc w:val="right"/>
        <w:rPr>
          <w:sz w:val="20"/>
          <w:szCs w:val="20"/>
          <w:lang w:val="x-none" w:eastAsia="zh-CN"/>
        </w:rPr>
      </w:pPr>
      <w:r w:rsidRPr="009F045C">
        <w:rPr>
          <w:position w:val="-14"/>
          <w:sz w:val="20"/>
          <w:szCs w:val="20"/>
          <w:lang w:val="x-none" w:eastAsia="zh-CN"/>
        </w:rPr>
        <w:object w:dxaOrig="2520" w:dyaOrig="460" w14:anchorId="54EC7CD3">
          <v:shape id="_x0000_i1184" type="#_x0000_t75" style="width:126.5pt;height:23.5pt" o:ole="">
            <v:imagedata r:id="rId317" o:title=""/>
          </v:shape>
          <o:OLEObject Type="Embed" ProgID="Equation.DSMT4" ShapeID="_x0000_i1184" DrawAspect="Content" ObjectID="_1548148215" r:id="rId318"/>
        </w:object>
      </w:r>
      <w:r w:rsidRPr="009F045C">
        <w:rPr>
          <w:sz w:val="20"/>
          <w:szCs w:val="20"/>
          <w:lang w:val="x-none" w:eastAsia="zh-CN"/>
        </w:rPr>
        <w:t xml:space="preserve">              (</w:t>
      </w:r>
      <w:r w:rsidRPr="009F045C">
        <w:rPr>
          <w:rFonts w:hint="eastAsia"/>
          <w:sz w:val="20"/>
          <w:szCs w:val="20"/>
          <w:lang w:val="x-none" w:eastAsia="zh-CN"/>
        </w:rPr>
        <w:t>29</w:t>
      </w:r>
      <w:r w:rsidRPr="009F045C">
        <w:rPr>
          <w:sz w:val="20"/>
          <w:szCs w:val="20"/>
          <w:lang w:val="x-none" w:eastAsia="zh-CN"/>
        </w:rPr>
        <w:t>)</w:t>
      </w:r>
    </w:p>
    <w:p w14:paraId="6CE51783"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 xml:space="preserve">A constant </w:t>
      </w:r>
      <w:r w:rsidRPr="009F045C">
        <w:rPr>
          <w:i/>
          <w:sz w:val="20"/>
          <w:szCs w:val="20"/>
          <w:lang w:val="x-none" w:eastAsia="zh-CN"/>
        </w:rPr>
        <w:t>g</w:t>
      </w:r>
      <w:r w:rsidRPr="009F045C">
        <w:rPr>
          <w:sz w:val="20"/>
          <w:szCs w:val="20"/>
          <w:lang w:val="x-none" w:eastAsia="zh-CN"/>
        </w:rPr>
        <w:t xml:space="preserve"> can be introduced to estimate the disturbance in each time instant. The estimated disturbance </w:t>
      </w:r>
      <w:r w:rsidRPr="009F045C">
        <w:rPr>
          <w:position w:val="-12"/>
          <w:sz w:val="20"/>
          <w:szCs w:val="20"/>
          <w:lang w:val="x-none" w:eastAsia="zh-CN"/>
        </w:rPr>
        <w:object w:dxaOrig="560" w:dyaOrig="440" w14:anchorId="0F7D8DF0">
          <v:shape id="_x0000_i1185" type="#_x0000_t75" style="width:27pt;height:21.5pt" o:ole="">
            <v:imagedata r:id="rId319" o:title=""/>
          </v:shape>
          <o:OLEObject Type="Embed" ProgID="Equation.DSMT4" ShapeID="_x0000_i1185" DrawAspect="Content" ObjectID="_1548148216" r:id="rId320"/>
        </w:object>
      </w:r>
      <w:r w:rsidRPr="009F045C">
        <w:rPr>
          <w:sz w:val="20"/>
          <w:szCs w:val="20"/>
          <w:lang w:val="x-none" w:eastAsia="zh-CN"/>
        </w:rPr>
        <w:t xml:space="preserve"> can be calculated by</w:t>
      </w:r>
    </w:p>
    <w:p w14:paraId="2BC3E09F" w14:textId="77777777" w:rsidR="00BE366F" w:rsidRPr="009F045C" w:rsidRDefault="00BE366F" w:rsidP="00BE366F">
      <w:pPr>
        <w:autoSpaceDE w:val="0"/>
        <w:autoSpaceDN w:val="0"/>
        <w:snapToGrid w:val="0"/>
        <w:spacing w:line="360" w:lineRule="auto"/>
        <w:ind w:right="100"/>
        <w:jc w:val="right"/>
        <w:rPr>
          <w:sz w:val="20"/>
          <w:szCs w:val="20"/>
          <w:lang w:val="x-none" w:eastAsia="zh-CN"/>
        </w:rPr>
      </w:pPr>
      <w:r w:rsidRPr="009F045C">
        <w:rPr>
          <w:position w:val="-24"/>
          <w:sz w:val="20"/>
          <w:szCs w:val="20"/>
          <w:lang w:val="x-none" w:eastAsia="zh-CN"/>
        </w:rPr>
        <w:object w:dxaOrig="4140" w:dyaOrig="580" w14:anchorId="5EBAD726">
          <v:shape id="_x0000_i1186" type="#_x0000_t75" style="width:207.5pt;height:30pt" o:ole="">
            <v:imagedata r:id="rId321" o:title=""/>
          </v:shape>
          <o:OLEObject Type="Embed" ProgID="Equation.DSMT4" ShapeID="_x0000_i1186" DrawAspect="Content" ObjectID="_1548148217" r:id="rId322"/>
        </w:object>
      </w:r>
      <w:r w:rsidRPr="009F045C">
        <w:rPr>
          <w:sz w:val="20"/>
          <w:szCs w:val="20"/>
          <w:lang w:val="x-none" w:eastAsia="zh-CN"/>
        </w:rPr>
        <w:t xml:space="preserve">    (3</w:t>
      </w:r>
      <w:r w:rsidRPr="009F045C">
        <w:rPr>
          <w:rFonts w:hint="eastAsia"/>
          <w:sz w:val="20"/>
          <w:szCs w:val="20"/>
          <w:lang w:val="x-none" w:eastAsia="zh-CN"/>
        </w:rPr>
        <w:t>0</w:t>
      </w:r>
      <w:r w:rsidRPr="009F045C">
        <w:rPr>
          <w:sz w:val="20"/>
          <w:szCs w:val="20"/>
          <w:lang w:val="x-none" w:eastAsia="zh-CN"/>
        </w:rPr>
        <w:t>)</w:t>
      </w:r>
    </w:p>
    <w:p w14:paraId="148CFA1F"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en-GB" w:eastAsia="zh-CN"/>
        </w:rPr>
        <w:t>At</w:t>
      </w:r>
      <w:r w:rsidRPr="009F045C">
        <w:rPr>
          <w:rFonts w:hint="eastAsia"/>
          <w:sz w:val="20"/>
          <w:szCs w:val="20"/>
          <w:lang w:val="x-none" w:eastAsia="zh-CN"/>
        </w:rPr>
        <w:t xml:space="preserve"> </w:t>
      </w:r>
      <w:r w:rsidRPr="009F045C">
        <w:rPr>
          <w:sz w:val="20"/>
          <w:szCs w:val="20"/>
          <w:lang w:val="x-none" w:eastAsia="zh-CN"/>
        </w:rPr>
        <w:t xml:space="preserve">each time </w:t>
      </w:r>
      <w:proofErr w:type="gramStart"/>
      <w:r w:rsidRPr="009F045C">
        <w:rPr>
          <w:rFonts w:hint="eastAsia"/>
          <w:sz w:val="20"/>
          <w:szCs w:val="20"/>
          <w:lang w:val="x-none" w:eastAsia="zh-CN"/>
        </w:rPr>
        <w:t xml:space="preserve">instant </w:t>
      </w:r>
      <w:proofErr w:type="gramEnd"/>
      <w:r w:rsidRPr="009F045C">
        <w:rPr>
          <w:position w:val="-6"/>
          <w:sz w:val="20"/>
          <w:szCs w:val="20"/>
          <w:lang w:val="x-none" w:eastAsia="zh-CN"/>
        </w:rPr>
        <w:object w:dxaOrig="139" w:dyaOrig="220" w14:anchorId="40DCB807">
          <v:shape id="_x0000_i1187" type="#_x0000_t75" style="width:6.5pt;height:11pt" o:ole="">
            <v:imagedata r:id="rId323" o:title=""/>
          </v:shape>
          <o:OLEObject Type="Embed" ProgID="Equation.DSMT4" ShapeID="_x0000_i1187" DrawAspect="Content" ObjectID="_1548148218" r:id="rId324"/>
        </w:object>
      </w:r>
      <w:r w:rsidRPr="009F045C">
        <w:rPr>
          <w:sz w:val="20"/>
          <w:szCs w:val="20"/>
          <w:lang w:val="x-none" w:eastAsia="zh-CN"/>
        </w:rPr>
        <w:t xml:space="preserve">, </w:t>
      </w:r>
      <w:r w:rsidRPr="009F045C">
        <w:rPr>
          <w:rFonts w:hint="eastAsia"/>
          <w:sz w:val="20"/>
          <w:szCs w:val="20"/>
          <w:lang w:val="x-none" w:eastAsia="zh-CN"/>
        </w:rPr>
        <w:t xml:space="preserve">the real disturbance </w:t>
      </w:r>
      <w:r w:rsidRPr="009F045C">
        <w:rPr>
          <w:position w:val="-12"/>
          <w:sz w:val="20"/>
          <w:szCs w:val="20"/>
          <w:lang w:val="x-none" w:eastAsia="zh-CN"/>
        </w:rPr>
        <w:object w:dxaOrig="920" w:dyaOrig="340" w14:anchorId="6E8CBB9B">
          <v:shape id="_x0000_i1188" type="#_x0000_t75" style="width:46pt;height:17.5pt" o:ole="">
            <v:imagedata r:id="rId325" o:title=""/>
          </v:shape>
          <o:OLEObject Type="Embed" ProgID="Equation.DSMT4" ShapeID="_x0000_i1188" DrawAspect="Content" ObjectID="_1548148219" r:id="rId326"/>
        </w:object>
      </w:r>
      <w:r w:rsidRPr="009F045C">
        <w:rPr>
          <w:sz w:val="20"/>
          <w:szCs w:val="20"/>
          <w:lang w:val="x-none" w:eastAsia="zh-CN"/>
        </w:rPr>
        <w:t xml:space="preserve"> can be </w:t>
      </w:r>
      <w:r w:rsidRPr="009F045C">
        <w:rPr>
          <w:rFonts w:hint="eastAsia"/>
          <w:sz w:val="20"/>
          <w:szCs w:val="20"/>
          <w:lang w:val="x-none" w:eastAsia="zh-CN"/>
        </w:rPr>
        <w:t>determined</w:t>
      </w:r>
      <w:r w:rsidRPr="009F045C">
        <w:rPr>
          <w:sz w:val="20"/>
          <w:szCs w:val="20"/>
          <w:lang w:val="x-none" w:eastAsia="zh-CN"/>
        </w:rPr>
        <w:t xml:space="preserve"> </w:t>
      </w:r>
      <w:r w:rsidRPr="009F045C">
        <w:rPr>
          <w:rFonts w:hint="eastAsia"/>
          <w:sz w:val="20"/>
          <w:szCs w:val="20"/>
          <w:lang w:val="x-none" w:eastAsia="zh-CN"/>
        </w:rPr>
        <w:t>according to Eq. (21) as:</w:t>
      </w:r>
    </w:p>
    <w:p w14:paraId="7F64403D" w14:textId="77777777" w:rsidR="00BE366F" w:rsidRPr="009F045C" w:rsidRDefault="00BE366F" w:rsidP="00BE366F">
      <w:pPr>
        <w:autoSpaceDE w:val="0"/>
        <w:autoSpaceDN w:val="0"/>
        <w:snapToGrid w:val="0"/>
        <w:spacing w:line="360" w:lineRule="auto"/>
        <w:ind w:right="100"/>
        <w:jc w:val="right"/>
        <w:rPr>
          <w:sz w:val="20"/>
          <w:szCs w:val="20"/>
          <w:lang w:val="x-none" w:eastAsia="zh-CN"/>
        </w:rPr>
      </w:pPr>
      <w:r w:rsidRPr="009F045C">
        <w:rPr>
          <w:position w:val="-28"/>
          <w:sz w:val="20"/>
          <w:szCs w:val="20"/>
          <w:lang w:val="x-none" w:eastAsia="zh-CN"/>
        </w:rPr>
        <w:object w:dxaOrig="4020" w:dyaOrig="660" w14:anchorId="28062C0F">
          <v:shape id="_x0000_i1189" type="#_x0000_t75" style="width:201pt;height:33.5pt" o:ole="">
            <v:imagedata r:id="rId327" o:title=""/>
          </v:shape>
          <o:OLEObject Type="Embed" ProgID="Equation.DSMT4" ShapeID="_x0000_i1189" DrawAspect="Content" ObjectID="_1548148220" r:id="rId328"/>
        </w:object>
      </w:r>
      <w:r w:rsidRPr="009F045C">
        <w:rPr>
          <w:rFonts w:hint="eastAsia"/>
          <w:sz w:val="20"/>
          <w:szCs w:val="20"/>
          <w:lang w:val="x-none" w:eastAsia="zh-CN"/>
        </w:rPr>
        <w:t xml:space="preserve"> (31)</w:t>
      </w:r>
    </w:p>
    <w:p w14:paraId="44016137"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Then Eq. (3</w:t>
      </w:r>
      <w:r w:rsidRPr="009F045C">
        <w:rPr>
          <w:rFonts w:hint="eastAsia"/>
          <w:sz w:val="20"/>
          <w:szCs w:val="20"/>
          <w:lang w:val="x-none" w:eastAsia="zh-CN"/>
        </w:rPr>
        <w:t>1</w:t>
      </w:r>
      <w:r w:rsidRPr="009F045C">
        <w:rPr>
          <w:sz w:val="20"/>
          <w:szCs w:val="20"/>
          <w:lang w:val="x-none" w:eastAsia="zh-CN"/>
        </w:rPr>
        <w:t xml:space="preserve">) can be used to estimate the disturbance </w:t>
      </w:r>
      <w:r w:rsidRPr="009F045C">
        <w:rPr>
          <w:sz w:val="20"/>
          <w:szCs w:val="20"/>
          <w:lang w:val="en-GB" w:eastAsia="zh-CN"/>
        </w:rPr>
        <w:t>at</w:t>
      </w:r>
      <w:r w:rsidRPr="009F045C">
        <w:rPr>
          <w:sz w:val="20"/>
          <w:szCs w:val="20"/>
          <w:lang w:val="x-none" w:eastAsia="zh-CN"/>
        </w:rPr>
        <w:t xml:space="preserve"> time </w:t>
      </w:r>
      <w:r w:rsidRPr="009F045C">
        <w:rPr>
          <w:rFonts w:hint="eastAsia"/>
          <w:sz w:val="20"/>
          <w:szCs w:val="20"/>
          <w:lang w:val="x-none" w:eastAsia="zh-CN"/>
        </w:rPr>
        <w:t xml:space="preserve">instant </w:t>
      </w:r>
      <w:r w:rsidRPr="009F045C">
        <w:rPr>
          <w:rFonts w:hint="eastAsia"/>
          <w:i/>
          <w:sz w:val="20"/>
          <w:szCs w:val="20"/>
          <w:lang w:val="x-none" w:eastAsia="zh-CN"/>
        </w:rPr>
        <w:t>t</w:t>
      </w:r>
      <w:r w:rsidRPr="009F045C">
        <w:rPr>
          <w:sz w:val="20"/>
          <w:szCs w:val="20"/>
          <w:lang w:val="x-none" w:eastAsia="zh-CN"/>
        </w:rPr>
        <w:t>. According to (</w:t>
      </w:r>
      <w:proofErr w:type="spellStart"/>
      <w:r w:rsidRPr="009F045C">
        <w:rPr>
          <w:sz w:val="20"/>
          <w:szCs w:val="20"/>
          <w:lang w:val="x-none" w:eastAsia="zh-CN"/>
        </w:rPr>
        <w:t>Eun</w:t>
      </w:r>
      <w:proofErr w:type="spellEnd"/>
      <w:r w:rsidRPr="009F045C">
        <w:rPr>
          <w:sz w:val="20"/>
          <w:szCs w:val="20"/>
          <w:lang w:val="x-none" w:eastAsia="zh-CN"/>
        </w:rPr>
        <w:t xml:space="preserve"> et al., 1999), </w:t>
      </w:r>
      <w:r w:rsidR="00F016A7" w:rsidRPr="009F045C">
        <w:rPr>
          <w:sz w:val="20"/>
          <w:szCs w:val="20"/>
          <w:lang w:val="en-GB" w:eastAsia="zh-CN"/>
        </w:rPr>
        <w:t xml:space="preserve">only </w:t>
      </w:r>
      <w:r w:rsidRPr="009F045C">
        <w:rPr>
          <w:sz w:val="20"/>
          <w:szCs w:val="20"/>
          <w:lang w:val="x-none" w:eastAsia="zh-CN"/>
        </w:rPr>
        <w:t>if the following two conditions hold for all time instant</w:t>
      </w:r>
      <w:r w:rsidRPr="009F045C">
        <w:rPr>
          <w:sz w:val="20"/>
          <w:szCs w:val="20"/>
          <w:lang w:val="en-GB" w:eastAsia="zh-CN"/>
        </w:rPr>
        <w:t>s</w:t>
      </w:r>
      <w:r w:rsidRPr="009F045C">
        <w:rPr>
          <w:sz w:val="20"/>
          <w:szCs w:val="20"/>
          <w:lang w:val="x-none" w:eastAsia="zh-CN"/>
        </w:rPr>
        <w:t>, the stability can be guaranteed.</w:t>
      </w:r>
    </w:p>
    <w:p w14:paraId="03FB5AF8"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ab/>
        <w:t xml:space="preserve">1) </w:t>
      </w:r>
      <w:r w:rsidRPr="009F045C">
        <w:rPr>
          <w:position w:val="-10"/>
          <w:sz w:val="20"/>
          <w:szCs w:val="20"/>
          <w:lang w:val="x-none" w:eastAsia="zh-CN"/>
        </w:rPr>
        <w:object w:dxaOrig="780" w:dyaOrig="279" w14:anchorId="0FD513F1">
          <v:shape id="_x0000_i1190" type="#_x0000_t75" style="width:38.5pt;height:14pt" o:ole="">
            <v:imagedata r:id="rId329" o:title=""/>
          </v:shape>
          <o:OLEObject Type="Embed" ProgID="Equation.DSMT4" ShapeID="_x0000_i1190" DrawAspect="Content" ObjectID="_1548148221" r:id="rId330"/>
        </w:object>
      </w:r>
      <w:r w:rsidRPr="009F045C">
        <w:rPr>
          <w:sz w:val="20"/>
          <w:szCs w:val="20"/>
          <w:lang w:val="x-none" w:eastAsia="zh-CN"/>
        </w:rPr>
        <w:t xml:space="preserve"> ;</w:t>
      </w:r>
    </w:p>
    <w:p w14:paraId="5CDD835B" w14:textId="77777777" w:rsidR="00BE366F" w:rsidRPr="009F045C" w:rsidRDefault="00BE366F" w:rsidP="00BE366F">
      <w:pPr>
        <w:autoSpaceDE w:val="0"/>
        <w:autoSpaceDN w:val="0"/>
        <w:snapToGrid w:val="0"/>
        <w:spacing w:line="360" w:lineRule="auto"/>
        <w:ind w:right="100"/>
        <w:jc w:val="both"/>
        <w:rPr>
          <w:sz w:val="20"/>
          <w:szCs w:val="20"/>
          <w:lang w:val="x-none" w:eastAsia="zh-CN"/>
        </w:rPr>
      </w:pPr>
      <w:r w:rsidRPr="009F045C">
        <w:rPr>
          <w:sz w:val="20"/>
          <w:szCs w:val="20"/>
          <w:lang w:val="x-none" w:eastAsia="zh-CN"/>
        </w:rPr>
        <w:tab/>
        <w:t xml:space="preserve">2) </w:t>
      </w:r>
      <w:r w:rsidRPr="009F045C">
        <w:rPr>
          <w:position w:val="-16"/>
          <w:sz w:val="20"/>
          <w:szCs w:val="20"/>
          <w:lang w:val="x-none" w:eastAsia="zh-CN"/>
        </w:rPr>
        <w:object w:dxaOrig="3440" w:dyaOrig="420" w14:anchorId="7C6ACBE1">
          <v:shape id="_x0000_i1191" type="#_x0000_t75" style="width:172pt;height:21.5pt" o:ole="">
            <v:imagedata r:id="rId331" o:title=""/>
          </v:shape>
          <o:OLEObject Type="Embed" ProgID="Equation.DSMT4" ShapeID="_x0000_i1191" DrawAspect="Content" ObjectID="_1548148222" r:id="rId332"/>
        </w:object>
      </w:r>
      <w:r w:rsidRPr="009F045C">
        <w:rPr>
          <w:sz w:val="20"/>
          <w:szCs w:val="20"/>
          <w:lang w:val="x-none" w:eastAsia="zh-CN"/>
        </w:rPr>
        <w:t xml:space="preserve"> </w:t>
      </w:r>
    </w:p>
    <w:p w14:paraId="39051ACB" w14:textId="77777777" w:rsidR="00BE366F" w:rsidRPr="009F045C" w:rsidRDefault="00BE366F" w:rsidP="00BE366F">
      <w:pPr>
        <w:pStyle w:val="Heading2"/>
        <w:numPr>
          <w:ilvl w:val="0"/>
          <w:numId w:val="0"/>
        </w:numPr>
        <w:adjustRightInd w:val="0"/>
        <w:snapToGrid w:val="0"/>
        <w:spacing w:line="360" w:lineRule="auto"/>
        <w:rPr>
          <w:lang w:val="en-GB" w:eastAsia="zh-CN"/>
        </w:rPr>
      </w:pPr>
      <w:bookmarkStart w:id="69" w:name="OLE_LINK155"/>
      <w:bookmarkStart w:id="70" w:name="OLE_LINK156"/>
      <w:r w:rsidRPr="009F045C">
        <w:rPr>
          <w:lang w:val="en-GB" w:eastAsia="zh-CN"/>
        </w:rPr>
        <w:t xml:space="preserve">3.4 Saturated </w:t>
      </w:r>
      <w:bookmarkEnd w:id="69"/>
      <w:bookmarkEnd w:id="70"/>
      <w:r w:rsidRPr="009F045C">
        <w:rPr>
          <w:lang w:val="en-GB" w:eastAsia="zh-CN"/>
        </w:rPr>
        <w:t>controller design</w:t>
      </w:r>
    </w:p>
    <w:p w14:paraId="13E1A455" w14:textId="0BB327E6" w:rsidR="00BE366F" w:rsidRPr="009F045C" w:rsidRDefault="00BE366F" w:rsidP="0070566F">
      <w:pPr>
        <w:autoSpaceDE w:val="0"/>
        <w:autoSpaceDN w:val="0"/>
        <w:snapToGrid w:val="0"/>
        <w:spacing w:line="360" w:lineRule="auto"/>
        <w:ind w:right="100"/>
        <w:jc w:val="both"/>
        <w:rPr>
          <w:sz w:val="20"/>
          <w:szCs w:val="20"/>
          <w:lang w:val="en-GB" w:eastAsia="zh-CN"/>
        </w:rPr>
      </w:pPr>
      <w:r w:rsidRPr="009F045C">
        <w:rPr>
          <w:sz w:val="20"/>
          <w:szCs w:val="20"/>
          <w:lang w:val="x-none" w:eastAsia="zh-CN"/>
        </w:rPr>
        <w:t>T</w:t>
      </w:r>
      <w:r w:rsidRPr="009F045C">
        <w:rPr>
          <w:rFonts w:hint="eastAsia"/>
          <w:sz w:val="20"/>
          <w:szCs w:val="20"/>
          <w:lang w:val="x-none" w:eastAsia="zh-CN"/>
        </w:rPr>
        <w:t xml:space="preserve">he </w:t>
      </w:r>
      <w:r w:rsidRPr="009F045C">
        <w:rPr>
          <w:sz w:val="20"/>
          <w:szCs w:val="20"/>
          <w:lang w:val="x-none" w:eastAsia="zh-CN"/>
        </w:rPr>
        <w:t xml:space="preserve">above description only gives an optimal theoretical value of the control force </w:t>
      </w:r>
      <w:r w:rsidRPr="009F045C">
        <w:rPr>
          <w:position w:val="-12"/>
          <w:sz w:val="20"/>
          <w:szCs w:val="20"/>
          <w:lang w:val="x-none" w:eastAsia="zh-CN"/>
        </w:rPr>
        <w:object w:dxaOrig="499" w:dyaOrig="340" w14:anchorId="281C73F2">
          <v:shape id="_x0000_i1192" type="#_x0000_t75" style="width:25pt;height:17.5pt" o:ole="">
            <v:imagedata r:id="rId333" o:title=""/>
          </v:shape>
          <o:OLEObject Type="Embed" ProgID="Equation.DSMT4" ShapeID="_x0000_i1192" DrawAspect="Content" ObjectID="_1548148223" r:id="rId334"/>
        </w:object>
      </w:r>
      <w:r w:rsidRPr="009F045C">
        <w:rPr>
          <w:sz w:val="20"/>
          <w:szCs w:val="20"/>
          <w:lang w:val="x-none" w:eastAsia="zh-CN"/>
        </w:rPr>
        <w:t>, which sometimes has a value exceeding the maximum limit of the pantograph actuator</w:t>
      </w:r>
      <w:r w:rsidRPr="009F045C">
        <w:rPr>
          <w:sz w:val="20"/>
          <w:szCs w:val="20"/>
          <w:lang w:val="en-GB" w:eastAsia="zh-CN"/>
        </w:rPr>
        <w:t xml:space="preserve"> force</w:t>
      </w:r>
      <w:r w:rsidRPr="009F045C">
        <w:rPr>
          <w:sz w:val="20"/>
          <w:szCs w:val="20"/>
          <w:lang w:val="x-none" w:eastAsia="zh-CN"/>
        </w:rPr>
        <w:t xml:space="preserve">. So, a saturated controller is employed to avoid </w:t>
      </w:r>
      <w:r w:rsidRPr="009F045C">
        <w:rPr>
          <w:sz w:val="20"/>
          <w:szCs w:val="20"/>
          <w:lang w:val="en-GB" w:eastAsia="zh-CN"/>
        </w:rPr>
        <w:t xml:space="preserve">excessive </w:t>
      </w:r>
      <w:r w:rsidRPr="009F045C">
        <w:rPr>
          <w:sz w:val="20"/>
          <w:szCs w:val="20"/>
          <w:lang w:val="x-none" w:eastAsia="zh-CN"/>
        </w:rPr>
        <w:t>control force (</w:t>
      </w:r>
      <w:r w:rsidR="000D032E" w:rsidRPr="009F045C">
        <w:rPr>
          <w:sz w:val="20"/>
          <w:szCs w:val="20"/>
          <w:lang w:val="en-GB" w:eastAsia="zh-CN"/>
        </w:rPr>
        <w:t>Yokoyama</w:t>
      </w:r>
      <w:r w:rsidRPr="009F045C">
        <w:rPr>
          <w:sz w:val="20"/>
          <w:szCs w:val="20"/>
          <w:lang w:val="x-none" w:eastAsia="zh-CN"/>
        </w:rPr>
        <w:t xml:space="preserve"> et al., 201</w:t>
      </w:r>
      <w:r w:rsidR="000D032E" w:rsidRPr="009F045C">
        <w:rPr>
          <w:sz w:val="20"/>
          <w:szCs w:val="20"/>
          <w:lang w:val="en-GB" w:eastAsia="zh-CN"/>
        </w:rPr>
        <w:t>0</w:t>
      </w:r>
      <w:r w:rsidRPr="009F045C">
        <w:rPr>
          <w:sz w:val="20"/>
          <w:szCs w:val="20"/>
          <w:lang w:val="x-none" w:eastAsia="zh-CN"/>
        </w:rPr>
        <w:t>)</w:t>
      </w:r>
      <w:r w:rsidRPr="009F045C">
        <w:rPr>
          <w:sz w:val="20"/>
          <w:szCs w:val="20"/>
          <w:lang w:val="en-GB" w:eastAsia="zh-CN"/>
        </w:rPr>
        <w:t>:</w:t>
      </w:r>
    </w:p>
    <w:p w14:paraId="526A0866" w14:textId="77777777" w:rsidR="00BE366F" w:rsidRPr="009F045C" w:rsidRDefault="00BE366F" w:rsidP="00BE366F">
      <w:pPr>
        <w:autoSpaceDE w:val="0"/>
        <w:autoSpaceDN w:val="0"/>
        <w:snapToGrid w:val="0"/>
        <w:spacing w:line="360" w:lineRule="auto"/>
        <w:ind w:right="100"/>
        <w:jc w:val="right"/>
        <w:rPr>
          <w:sz w:val="20"/>
          <w:szCs w:val="20"/>
          <w:lang w:val="x-none" w:eastAsia="zh-CN"/>
        </w:rPr>
      </w:pPr>
      <w:r w:rsidRPr="009F045C">
        <w:rPr>
          <w:position w:val="-36"/>
          <w:sz w:val="20"/>
          <w:szCs w:val="20"/>
          <w:lang w:val="x-none" w:eastAsia="zh-CN"/>
        </w:rPr>
        <w:object w:dxaOrig="3120" w:dyaOrig="820" w14:anchorId="6698D278">
          <v:shape id="_x0000_i1193" type="#_x0000_t75" style="width:156pt;height:41pt" o:ole="">
            <v:imagedata r:id="rId335" o:title=""/>
          </v:shape>
          <o:OLEObject Type="Embed" ProgID="Equation.DSMT4" ShapeID="_x0000_i1193" DrawAspect="Content" ObjectID="_1548148224" r:id="rId336"/>
        </w:object>
      </w:r>
      <w:r w:rsidRPr="009F045C">
        <w:rPr>
          <w:sz w:val="20"/>
          <w:szCs w:val="20"/>
          <w:lang w:val="x-none" w:eastAsia="zh-CN"/>
        </w:rPr>
        <w:t xml:space="preserve">         (32)</w:t>
      </w:r>
    </w:p>
    <w:p w14:paraId="48D121BF" w14:textId="77777777" w:rsidR="00BE366F" w:rsidRPr="009F045C" w:rsidRDefault="00BE366F" w:rsidP="00BE366F">
      <w:pPr>
        <w:autoSpaceDE w:val="0"/>
        <w:autoSpaceDN w:val="0"/>
        <w:snapToGrid w:val="0"/>
        <w:spacing w:line="360" w:lineRule="auto"/>
        <w:ind w:right="100"/>
        <w:jc w:val="both"/>
        <w:rPr>
          <w:lang w:val="x-none" w:eastAsia="zh-CN"/>
        </w:rPr>
      </w:pPr>
      <w:r w:rsidRPr="009F045C">
        <w:rPr>
          <w:sz w:val="20"/>
          <w:szCs w:val="20"/>
          <w:lang w:val="x-none" w:eastAsia="zh-CN"/>
        </w:rPr>
        <w:t xml:space="preserve">in which, </w:t>
      </w:r>
      <w:r w:rsidRPr="009F045C">
        <w:rPr>
          <w:position w:val="-12"/>
          <w:sz w:val="20"/>
          <w:szCs w:val="20"/>
          <w:lang w:val="x-none" w:eastAsia="zh-CN"/>
        </w:rPr>
        <w:object w:dxaOrig="540" w:dyaOrig="340" w14:anchorId="0FCF3158">
          <v:shape id="_x0000_i1194" type="#_x0000_t75" style="width:27pt;height:17.5pt" o:ole="">
            <v:imagedata r:id="rId337" o:title=""/>
          </v:shape>
          <o:OLEObject Type="Embed" ProgID="Equation.DSMT4" ShapeID="_x0000_i1194" DrawAspect="Content" ObjectID="_1548148225" r:id="rId338"/>
        </w:object>
      </w:r>
      <w:r w:rsidRPr="009F045C">
        <w:rPr>
          <w:sz w:val="20"/>
          <w:szCs w:val="20"/>
          <w:lang w:val="x-none" w:eastAsia="zh-CN"/>
        </w:rPr>
        <w:t xml:space="preserve"> is the real control force. </w:t>
      </w:r>
      <w:bookmarkStart w:id="71" w:name="OLE_LINK33"/>
      <w:bookmarkStart w:id="72" w:name="OLE_LINK34"/>
      <w:bookmarkStart w:id="73" w:name="OLE_LINK35"/>
      <w:r w:rsidRPr="009F045C">
        <w:rPr>
          <w:position w:val="-10"/>
          <w:sz w:val="20"/>
          <w:szCs w:val="20"/>
          <w:lang w:val="x-none" w:eastAsia="zh-CN"/>
        </w:rPr>
        <w:object w:dxaOrig="279" w:dyaOrig="300" w14:anchorId="1AA4B817">
          <v:shape id="_x0000_i1195" type="#_x0000_t75" style="width:14pt;height:15pt" o:ole="">
            <v:imagedata r:id="rId339" o:title=""/>
          </v:shape>
          <o:OLEObject Type="Embed" ProgID="Equation.DSMT4" ShapeID="_x0000_i1195" DrawAspect="Content" ObjectID="_1548148226" r:id="rId340"/>
        </w:object>
      </w:r>
      <w:r w:rsidRPr="009F045C">
        <w:rPr>
          <w:sz w:val="20"/>
          <w:szCs w:val="20"/>
          <w:lang w:val="x-none" w:eastAsia="zh-CN"/>
        </w:rPr>
        <w:t xml:space="preserve"> is the bound of the saturated controller. According to EN 50318, the static uplift is 120N, so </w:t>
      </w:r>
      <w:r w:rsidRPr="009F045C">
        <w:rPr>
          <w:rFonts w:hint="eastAsia"/>
          <w:sz w:val="20"/>
          <w:szCs w:val="20"/>
          <w:lang w:val="x-none" w:eastAsia="zh-CN"/>
        </w:rPr>
        <w:t xml:space="preserve">the maximum bound of control force is </w:t>
      </w:r>
      <w:r w:rsidR="000D032E" w:rsidRPr="009F045C">
        <w:rPr>
          <w:sz w:val="20"/>
          <w:szCs w:val="20"/>
          <w:lang w:val="en-GB" w:eastAsia="zh-CN"/>
        </w:rPr>
        <w:t xml:space="preserve">normally </w:t>
      </w:r>
      <w:r w:rsidRPr="009F045C">
        <w:rPr>
          <w:rFonts w:hint="eastAsia"/>
          <w:sz w:val="20"/>
          <w:szCs w:val="20"/>
          <w:lang w:val="x-none" w:eastAsia="zh-CN"/>
        </w:rPr>
        <w:t xml:space="preserve">defined </w:t>
      </w:r>
      <w:r w:rsidR="00F016A7" w:rsidRPr="009F045C">
        <w:rPr>
          <w:sz w:val="20"/>
          <w:szCs w:val="20"/>
          <w:lang w:val="en-GB" w:eastAsia="zh-CN"/>
        </w:rPr>
        <w:t xml:space="preserve">as </w:t>
      </w:r>
      <w:r w:rsidRPr="009F045C">
        <w:rPr>
          <w:rFonts w:hint="eastAsia"/>
          <w:sz w:val="20"/>
          <w:szCs w:val="20"/>
          <w:lang w:val="x-none" w:eastAsia="zh-CN"/>
        </w:rPr>
        <w:t xml:space="preserve">no more than </w:t>
      </w:r>
      <w:r w:rsidRPr="009F045C">
        <w:rPr>
          <w:sz w:val="20"/>
          <w:szCs w:val="20"/>
          <w:lang w:val="x-none" w:eastAsia="zh-CN"/>
        </w:rPr>
        <w:t>100N</w:t>
      </w:r>
      <w:r w:rsidRPr="009F045C">
        <w:rPr>
          <w:rFonts w:hint="eastAsia"/>
          <w:sz w:val="20"/>
          <w:szCs w:val="20"/>
          <w:lang w:val="x-none" w:eastAsia="zh-CN"/>
        </w:rPr>
        <w:t xml:space="preserve"> in the simulation conducted in this paper.</w:t>
      </w:r>
    </w:p>
    <w:p w14:paraId="1A087D6C" w14:textId="77777777" w:rsidR="00BE366F" w:rsidRPr="009F045C" w:rsidRDefault="00BE366F" w:rsidP="00BE366F">
      <w:pPr>
        <w:pStyle w:val="Title"/>
        <w:jc w:val="both"/>
        <w:rPr>
          <w:rFonts w:ascii="Times New Roman" w:hAnsi="Times New Roman" w:cs="Times New Roman"/>
          <w:sz w:val="24"/>
          <w:szCs w:val="24"/>
          <w:lang w:eastAsia="zh-CN"/>
        </w:rPr>
      </w:pPr>
      <w:bookmarkStart w:id="74" w:name="OLE_LINK169"/>
      <w:bookmarkStart w:id="75" w:name="OLE_LINK170"/>
      <w:bookmarkEnd w:id="71"/>
      <w:bookmarkEnd w:id="72"/>
      <w:bookmarkEnd w:id="73"/>
      <w:r w:rsidRPr="009F045C">
        <w:rPr>
          <w:rFonts w:ascii="Times New Roman" w:hAnsi="Times New Roman" w:cs="Times New Roman"/>
          <w:bCs w:val="0"/>
          <w:sz w:val="24"/>
          <w:szCs w:val="24"/>
          <w:lang w:eastAsia="zh-CN"/>
        </w:rPr>
        <w:t>4.</w:t>
      </w:r>
      <w:r w:rsidRPr="009F045C">
        <w:rPr>
          <w:rFonts w:ascii="Times New Roman" w:hAnsi="Times New Roman" w:cs="Times New Roman"/>
          <w:sz w:val="24"/>
          <w:szCs w:val="24"/>
          <w:lang w:eastAsia="zh-CN"/>
        </w:rPr>
        <w:t xml:space="preserve"> </w:t>
      </w:r>
      <w:bookmarkStart w:id="76" w:name="OLE_LINK167"/>
      <w:bookmarkStart w:id="77" w:name="OLE_LINK168"/>
      <w:r w:rsidRPr="009F045C">
        <w:rPr>
          <w:rFonts w:ascii="Times New Roman" w:hAnsi="Times New Roman" w:cs="Times New Roman"/>
          <w:sz w:val="24"/>
          <w:szCs w:val="24"/>
          <w:lang w:eastAsia="zh-CN"/>
        </w:rPr>
        <w:t>Evaluation of control performance</w:t>
      </w:r>
      <w:bookmarkEnd w:id="76"/>
      <w:bookmarkEnd w:id="77"/>
    </w:p>
    <w:bookmarkEnd w:id="74"/>
    <w:bookmarkEnd w:id="75"/>
    <w:p w14:paraId="52C05453" w14:textId="77777777" w:rsidR="00BE366F" w:rsidRPr="009F045C" w:rsidRDefault="00BE366F" w:rsidP="0070566F">
      <w:pPr>
        <w:autoSpaceDE w:val="0"/>
        <w:autoSpaceDN w:val="0"/>
        <w:snapToGrid w:val="0"/>
        <w:spacing w:line="360" w:lineRule="auto"/>
        <w:ind w:right="100"/>
        <w:jc w:val="both"/>
        <w:rPr>
          <w:sz w:val="20"/>
          <w:szCs w:val="20"/>
          <w:lang w:val="x-none" w:eastAsia="zh-CN"/>
        </w:rPr>
      </w:pPr>
      <w:r w:rsidRPr="009F045C">
        <w:rPr>
          <w:rFonts w:hint="eastAsia"/>
          <w:sz w:val="20"/>
          <w:szCs w:val="20"/>
          <w:lang w:val="x-none" w:eastAsia="zh-CN"/>
        </w:rPr>
        <w:t xml:space="preserve">In this section, several numerical examples are implemented </w:t>
      </w:r>
      <w:r w:rsidRPr="009F045C">
        <w:rPr>
          <w:sz w:val="20"/>
          <w:szCs w:val="20"/>
          <w:lang w:val="x-none" w:eastAsia="zh-CN"/>
        </w:rPr>
        <w:t xml:space="preserve">with </w:t>
      </w:r>
      <w:r w:rsidRPr="009F045C">
        <w:rPr>
          <w:sz w:val="20"/>
          <w:szCs w:val="20"/>
          <w:lang w:val="en-GB" w:eastAsia="zh-CN"/>
        </w:rPr>
        <w:t xml:space="preserve">both the simplified model and </w:t>
      </w:r>
      <w:r w:rsidRPr="009F045C">
        <w:rPr>
          <w:sz w:val="20"/>
          <w:szCs w:val="20"/>
          <w:lang w:val="x-none" w:eastAsia="zh-CN"/>
        </w:rPr>
        <w:t>nonlinear FEM model</w:t>
      </w:r>
      <w:r w:rsidRPr="009F045C">
        <w:rPr>
          <w:sz w:val="20"/>
          <w:szCs w:val="20"/>
          <w:lang w:val="en-GB" w:eastAsia="zh-CN"/>
        </w:rPr>
        <w:t xml:space="preserve"> of the catenary, respectively,</w:t>
      </w:r>
      <w:r w:rsidRPr="009F045C">
        <w:rPr>
          <w:sz w:val="20"/>
          <w:szCs w:val="20"/>
          <w:lang w:val="x-none" w:eastAsia="zh-CN"/>
        </w:rPr>
        <w:t xml:space="preserve"> </w:t>
      </w:r>
      <w:r w:rsidRPr="009F045C">
        <w:rPr>
          <w:rFonts w:hint="eastAsia"/>
          <w:sz w:val="20"/>
          <w:szCs w:val="20"/>
          <w:lang w:val="x-none" w:eastAsia="zh-CN"/>
        </w:rPr>
        <w:t xml:space="preserve">to </w:t>
      </w:r>
      <w:r w:rsidRPr="009F045C">
        <w:rPr>
          <w:sz w:val="20"/>
          <w:szCs w:val="20"/>
          <w:lang w:val="x-none" w:eastAsia="zh-CN"/>
        </w:rPr>
        <w:t xml:space="preserve">evaluate the performance of the proposed control strategy </w:t>
      </w:r>
      <w:r w:rsidRPr="009F045C">
        <w:rPr>
          <w:rFonts w:hint="eastAsia"/>
          <w:sz w:val="20"/>
          <w:szCs w:val="20"/>
          <w:lang w:val="x-none" w:eastAsia="zh-CN"/>
        </w:rPr>
        <w:t>in reducing the PCCF varia</w:t>
      </w:r>
      <w:r w:rsidRPr="009F045C">
        <w:rPr>
          <w:sz w:val="20"/>
          <w:szCs w:val="20"/>
          <w:lang w:val="en-GB" w:eastAsia="zh-CN"/>
        </w:rPr>
        <w:t>tion</w:t>
      </w:r>
      <w:r w:rsidRPr="009F045C">
        <w:rPr>
          <w:sz w:val="20"/>
          <w:szCs w:val="20"/>
          <w:lang w:val="x-none" w:eastAsia="zh-CN"/>
        </w:rPr>
        <w:t xml:space="preserve">. And </w:t>
      </w:r>
      <w:r w:rsidRPr="009F045C">
        <w:rPr>
          <w:sz w:val="20"/>
          <w:szCs w:val="20"/>
          <w:lang w:val="en-GB" w:eastAsia="zh-CN"/>
        </w:rPr>
        <w:t>some of</w:t>
      </w:r>
      <w:r w:rsidRPr="009F045C">
        <w:rPr>
          <w:sz w:val="20"/>
          <w:szCs w:val="20"/>
          <w:lang w:val="x-none" w:eastAsia="zh-CN"/>
        </w:rPr>
        <w:t xml:space="preserve"> the results with nonlinear FEM model are compared </w:t>
      </w:r>
      <w:r w:rsidRPr="009F045C">
        <w:rPr>
          <w:sz w:val="20"/>
          <w:szCs w:val="20"/>
          <w:lang w:val="en-GB" w:eastAsia="zh-CN"/>
        </w:rPr>
        <w:t>with</w:t>
      </w:r>
      <w:r w:rsidRPr="009F045C">
        <w:rPr>
          <w:sz w:val="20"/>
          <w:szCs w:val="20"/>
          <w:lang w:val="x-none" w:eastAsia="zh-CN"/>
        </w:rPr>
        <w:t xml:space="preserve"> (</w:t>
      </w:r>
      <w:r w:rsidRPr="009F045C">
        <w:rPr>
          <w:sz w:val="20"/>
          <w:szCs w:val="20"/>
          <w:lang w:eastAsia="zh-CN"/>
        </w:rPr>
        <w:t>Sanchez-</w:t>
      </w:r>
      <w:proofErr w:type="spellStart"/>
      <w:r w:rsidRPr="009F045C">
        <w:rPr>
          <w:sz w:val="20"/>
          <w:szCs w:val="20"/>
          <w:lang w:eastAsia="zh-CN"/>
        </w:rPr>
        <w:t>Rebollo</w:t>
      </w:r>
      <w:proofErr w:type="spellEnd"/>
      <w:r w:rsidRPr="009F045C">
        <w:rPr>
          <w:sz w:val="20"/>
          <w:szCs w:val="20"/>
          <w:lang w:eastAsia="zh-CN"/>
        </w:rPr>
        <w:t xml:space="preserve"> et al. 2013</w:t>
      </w:r>
      <w:r w:rsidRPr="009F045C">
        <w:rPr>
          <w:sz w:val="20"/>
          <w:szCs w:val="20"/>
          <w:lang w:val="x-none" w:eastAsia="zh-CN"/>
        </w:rPr>
        <w:t xml:space="preserve">). Then the contact wire irregularity is included in the FEM model, </w:t>
      </w:r>
      <w:r w:rsidRPr="009F045C">
        <w:rPr>
          <w:sz w:val="20"/>
          <w:szCs w:val="20"/>
          <w:lang w:val="x-none" w:eastAsia="zh-CN"/>
        </w:rPr>
        <w:lastRenderedPageBreak/>
        <w:t xml:space="preserve">which is one of the major anomalies of the catenary infrastructure normally caused by the manufacture installation errors and wear of the contact wire. Under such </w:t>
      </w:r>
      <w:r w:rsidR="00F016A7" w:rsidRPr="009F045C">
        <w:rPr>
          <w:sz w:val="20"/>
          <w:szCs w:val="20"/>
          <w:lang w:val="en-GB" w:eastAsia="zh-CN"/>
        </w:rPr>
        <w:t xml:space="preserve">a </w:t>
      </w:r>
      <w:r w:rsidRPr="009F045C">
        <w:rPr>
          <w:sz w:val="20"/>
          <w:szCs w:val="20"/>
          <w:lang w:val="x-none" w:eastAsia="zh-CN"/>
        </w:rPr>
        <w:t>perturbation, the control performance is evaluated</w:t>
      </w:r>
      <w:r w:rsidRPr="009F045C">
        <w:rPr>
          <w:rFonts w:hint="eastAsia"/>
          <w:sz w:val="20"/>
          <w:szCs w:val="20"/>
          <w:lang w:val="x-none" w:eastAsia="zh-CN"/>
        </w:rPr>
        <w:t xml:space="preserve"> in reducing the possibility of contact loss</w:t>
      </w:r>
      <w:r w:rsidRPr="009F045C">
        <w:rPr>
          <w:sz w:val="20"/>
          <w:szCs w:val="20"/>
          <w:lang w:val="x-none" w:eastAsia="zh-CN"/>
        </w:rPr>
        <w:t xml:space="preserve">. It </w:t>
      </w:r>
      <w:r w:rsidRPr="009F045C">
        <w:rPr>
          <w:sz w:val="20"/>
          <w:szCs w:val="20"/>
          <w:lang w:val="en-GB" w:eastAsia="zh-CN"/>
        </w:rPr>
        <w:t>should be</w:t>
      </w:r>
      <w:r w:rsidRPr="009F045C">
        <w:rPr>
          <w:sz w:val="20"/>
          <w:szCs w:val="20"/>
          <w:lang w:val="x-none" w:eastAsia="zh-CN"/>
        </w:rPr>
        <w:t xml:space="preserve"> note</w:t>
      </w:r>
      <w:r w:rsidR="00F016A7" w:rsidRPr="009F045C">
        <w:rPr>
          <w:sz w:val="20"/>
          <w:szCs w:val="20"/>
          <w:lang w:val="en-GB" w:eastAsia="zh-CN"/>
        </w:rPr>
        <w:t>d</w:t>
      </w:r>
      <w:r w:rsidRPr="009F045C">
        <w:rPr>
          <w:sz w:val="20"/>
          <w:szCs w:val="20"/>
          <w:lang w:val="x-none" w:eastAsia="zh-CN"/>
        </w:rPr>
        <w:t xml:space="preserve"> that the pantograph-catenary parameters used in the following analysis are chosen from the </w:t>
      </w:r>
      <w:r w:rsidRPr="009F045C">
        <w:rPr>
          <w:rFonts w:hint="eastAsia"/>
          <w:sz w:val="20"/>
          <w:szCs w:val="20"/>
          <w:lang w:val="x-none" w:eastAsia="zh-CN"/>
        </w:rPr>
        <w:t xml:space="preserve">benchmark model in </w:t>
      </w:r>
      <w:r w:rsidRPr="009F045C">
        <w:rPr>
          <w:sz w:val="20"/>
          <w:szCs w:val="20"/>
          <w:lang w:val="x-none" w:eastAsia="zh-CN"/>
        </w:rPr>
        <w:t xml:space="preserve">EN 50318. A 10-span catenary model is established and the </w:t>
      </w:r>
      <w:r w:rsidRPr="009F045C">
        <w:rPr>
          <w:sz w:val="20"/>
          <w:szCs w:val="20"/>
          <w:lang w:val="en-GB" w:eastAsia="zh-CN"/>
        </w:rPr>
        <w:t>numerical</w:t>
      </w:r>
      <w:r w:rsidRPr="009F045C">
        <w:rPr>
          <w:sz w:val="20"/>
          <w:szCs w:val="20"/>
          <w:lang w:val="x-none" w:eastAsia="zh-CN"/>
        </w:rPr>
        <w:t xml:space="preserve"> results of the central two spans are adopted as the </w:t>
      </w:r>
      <w:r w:rsidRPr="009F045C">
        <w:rPr>
          <w:sz w:val="20"/>
          <w:szCs w:val="20"/>
          <w:lang w:val="en-GB" w:eastAsia="zh-CN"/>
        </w:rPr>
        <w:t xml:space="preserve">subject of </w:t>
      </w:r>
      <w:r w:rsidRPr="009F045C">
        <w:rPr>
          <w:sz w:val="20"/>
          <w:szCs w:val="20"/>
          <w:lang w:val="x-none" w:eastAsia="zh-CN"/>
        </w:rPr>
        <w:t xml:space="preserve">analysis </w:t>
      </w:r>
      <w:r w:rsidRPr="009F045C">
        <w:rPr>
          <w:sz w:val="20"/>
          <w:szCs w:val="20"/>
          <w:lang w:val="en-GB" w:eastAsia="zh-CN"/>
        </w:rPr>
        <w:t>and optimization</w:t>
      </w:r>
      <w:r w:rsidRPr="009F045C">
        <w:rPr>
          <w:sz w:val="20"/>
          <w:szCs w:val="20"/>
          <w:lang w:val="x-none" w:eastAsia="zh-CN"/>
        </w:rPr>
        <w:t xml:space="preserve">. </w:t>
      </w:r>
      <w:proofErr w:type="spellStart"/>
      <w:r w:rsidRPr="009F045C">
        <w:rPr>
          <w:sz w:val="20"/>
          <w:szCs w:val="20"/>
          <w:lang w:val="en-GB" w:eastAsia="zh-CN"/>
        </w:rPr>
        <w:t>T</w:t>
      </w:r>
      <w:r w:rsidRPr="009F045C">
        <w:rPr>
          <w:sz w:val="20"/>
          <w:szCs w:val="20"/>
          <w:lang w:val="x-none" w:eastAsia="zh-CN"/>
        </w:rPr>
        <w:t>he</w:t>
      </w:r>
      <w:proofErr w:type="spellEnd"/>
      <w:r w:rsidRPr="009F045C">
        <w:rPr>
          <w:sz w:val="20"/>
          <w:szCs w:val="20"/>
          <w:lang w:val="x-none" w:eastAsia="zh-CN"/>
        </w:rPr>
        <w:t xml:space="preserve"> FEM results of PCCF are filtered </w:t>
      </w:r>
      <w:r w:rsidRPr="009F045C">
        <w:rPr>
          <w:sz w:val="20"/>
          <w:szCs w:val="20"/>
          <w:lang w:val="en-GB" w:eastAsia="zh-CN"/>
        </w:rPr>
        <w:t>through</w:t>
      </w:r>
      <w:r w:rsidRPr="009F045C">
        <w:rPr>
          <w:sz w:val="20"/>
          <w:szCs w:val="20"/>
          <w:lang w:val="x-none" w:eastAsia="zh-CN"/>
        </w:rPr>
        <w:t xml:space="preserve"> 0-20Hz, as the requirements of EN 50318.</w:t>
      </w:r>
    </w:p>
    <w:p w14:paraId="376FE7EB" w14:textId="77777777" w:rsidR="00BE366F" w:rsidRPr="009F045C" w:rsidRDefault="00BE366F" w:rsidP="00BE366F">
      <w:pPr>
        <w:pStyle w:val="Heading2"/>
        <w:numPr>
          <w:ilvl w:val="0"/>
          <w:numId w:val="0"/>
        </w:numPr>
        <w:spacing w:line="360" w:lineRule="auto"/>
      </w:pPr>
      <w:r w:rsidRPr="009F045C">
        <w:rPr>
          <w:lang w:val="en-GB" w:eastAsia="zh-CN"/>
        </w:rPr>
        <w:t>4.1 Implementation with a simplified model</w:t>
      </w:r>
    </w:p>
    <w:p w14:paraId="5B20EE32" w14:textId="77777777" w:rsidR="00347CA1" w:rsidRPr="009F045C" w:rsidRDefault="00F016A7" w:rsidP="00347CA1">
      <w:pPr>
        <w:autoSpaceDE w:val="0"/>
        <w:autoSpaceDN w:val="0"/>
        <w:snapToGrid w:val="0"/>
        <w:spacing w:line="360" w:lineRule="auto"/>
        <w:ind w:right="100"/>
        <w:jc w:val="both"/>
        <w:rPr>
          <w:sz w:val="20"/>
          <w:szCs w:val="20"/>
          <w:lang w:val="en-GB" w:eastAsia="zh-CN"/>
        </w:rPr>
      </w:pPr>
      <w:r w:rsidRPr="009F045C">
        <w:rPr>
          <w:sz w:val="20"/>
          <w:szCs w:val="20"/>
          <w:lang w:val="en-GB" w:eastAsia="zh-CN"/>
        </w:rPr>
        <w:t xml:space="preserve">Firstly, to avoid huge calculation cost, the </w:t>
      </w:r>
      <w:r w:rsidRPr="009F045C">
        <w:rPr>
          <w:sz w:val="20"/>
          <w:szCs w:val="20"/>
          <w:lang w:val="x-none" w:eastAsia="zh-CN"/>
        </w:rPr>
        <w:t xml:space="preserve">proposed control strategy is implemented with </w:t>
      </w:r>
      <w:r w:rsidRPr="009F045C">
        <w:rPr>
          <w:sz w:val="20"/>
          <w:szCs w:val="20"/>
          <w:lang w:val="en-GB" w:eastAsia="zh-CN"/>
        </w:rPr>
        <w:t>a</w:t>
      </w:r>
      <w:r w:rsidRPr="009F045C">
        <w:rPr>
          <w:sz w:val="20"/>
          <w:szCs w:val="20"/>
          <w:lang w:val="x-none" w:eastAsia="zh-CN"/>
        </w:rPr>
        <w:t xml:space="preserve"> </w:t>
      </w:r>
      <w:r w:rsidRPr="009F045C">
        <w:rPr>
          <w:sz w:val="20"/>
          <w:szCs w:val="20"/>
          <w:lang w:val="en-GB" w:eastAsia="zh-CN"/>
        </w:rPr>
        <w:t>simplified</w:t>
      </w:r>
      <w:r w:rsidRPr="009F045C">
        <w:rPr>
          <w:sz w:val="20"/>
          <w:szCs w:val="20"/>
          <w:lang w:val="x-none" w:eastAsia="zh-CN"/>
        </w:rPr>
        <w:t xml:space="preserve"> model</w:t>
      </w:r>
      <w:r w:rsidRPr="009F045C">
        <w:rPr>
          <w:sz w:val="20"/>
          <w:szCs w:val="20"/>
          <w:lang w:val="en-GB" w:eastAsia="zh-CN"/>
        </w:rPr>
        <w:t xml:space="preserve"> shown in Fig. 4(b)</w:t>
      </w:r>
      <w:r w:rsidRPr="009F045C">
        <w:rPr>
          <w:sz w:val="20"/>
          <w:szCs w:val="20"/>
          <w:lang w:val="x-none" w:eastAsia="zh-CN"/>
        </w:rPr>
        <w:t xml:space="preserve">. </w:t>
      </w:r>
      <w:r w:rsidRPr="009F045C">
        <w:rPr>
          <w:sz w:val="20"/>
          <w:szCs w:val="20"/>
          <w:lang w:val="en-GB" w:eastAsia="zh-CN"/>
        </w:rPr>
        <w:t xml:space="preserve">Besides the unsmooth distribution of mass and stiffness, other disturbances </w:t>
      </w:r>
      <w:r w:rsidRPr="009F045C">
        <w:rPr>
          <w:position w:val="-12"/>
          <w:sz w:val="20"/>
          <w:szCs w:val="20"/>
          <w:lang w:val="x-none" w:eastAsia="zh-CN"/>
        </w:rPr>
        <w:object w:dxaOrig="560" w:dyaOrig="340" w14:anchorId="3C3709E5">
          <v:shape id="_x0000_i1196" type="#_x0000_t75" style="width:27pt;height:17.5pt" o:ole="">
            <v:imagedata r:id="rId312" o:title=""/>
          </v:shape>
          <o:OLEObject Type="Embed" ProgID="Equation.DSMT4" ShapeID="_x0000_i1196" DrawAspect="Content" ObjectID="_1548148227" r:id="rId341"/>
        </w:object>
      </w:r>
      <w:r w:rsidRPr="009F045C">
        <w:rPr>
          <w:rFonts w:hint="eastAsia"/>
          <w:sz w:val="20"/>
          <w:szCs w:val="20"/>
          <w:lang w:val="x-none" w:eastAsia="zh-CN"/>
        </w:rPr>
        <w:t xml:space="preserve"> </w:t>
      </w:r>
      <w:r w:rsidR="003B697C" w:rsidRPr="009F045C">
        <w:rPr>
          <w:rFonts w:hint="eastAsia"/>
          <w:sz w:val="20"/>
          <w:szCs w:val="20"/>
          <w:lang w:val="en-GB" w:eastAsia="zh-CN"/>
        </w:rPr>
        <w:t xml:space="preserve">to the catenary </w:t>
      </w:r>
      <w:r w:rsidRPr="009F045C">
        <w:rPr>
          <w:sz w:val="20"/>
          <w:szCs w:val="20"/>
          <w:lang w:val="x-none" w:eastAsia="zh-CN"/>
        </w:rPr>
        <w:t>in the state-space equation</w:t>
      </w:r>
      <w:r w:rsidRPr="009F045C">
        <w:rPr>
          <w:sz w:val="20"/>
          <w:szCs w:val="20"/>
          <w:lang w:val="en-GB" w:eastAsia="zh-CN"/>
        </w:rPr>
        <w:t xml:space="preserve"> are </w:t>
      </w:r>
      <w:r w:rsidRPr="009F045C">
        <w:rPr>
          <w:rFonts w:hint="eastAsia"/>
          <w:sz w:val="20"/>
          <w:szCs w:val="20"/>
          <w:lang w:val="en-GB" w:eastAsia="zh-CN"/>
        </w:rPr>
        <w:t>considered</w:t>
      </w:r>
      <w:r w:rsidRPr="009F045C">
        <w:rPr>
          <w:sz w:val="20"/>
          <w:szCs w:val="20"/>
          <w:lang w:val="en-GB" w:eastAsia="zh-CN"/>
        </w:rPr>
        <w:t xml:space="preserve"> a white Gaussian noise (WGN)</w:t>
      </w:r>
      <w:r w:rsidRPr="009F045C">
        <w:rPr>
          <w:rFonts w:hint="eastAsia"/>
          <w:sz w:val="20"/>
          <w:szCs w:val="20"/>
          <w:lang w:val="en-GB" w:eastAsia="zh-CN"/>
        </w:rPr>
        <w:t xml:space="preserve"> with intensity of 0.5dB</w:t>
      </w:r>
      <w:r w:rsidRPr="009F045C">
        <w:rPr>
          <w:sz w:val="20"/>
          <w:szCs w:val="20"/>
          <w:lang w:val="en-GB" w:eastAsia="zh-CN"/>
        </w:rPr>
        <w:t xml:space="preserve">. In this simulation, </w:t>
      </w:r>
      <w:proofErr w:type="spellStart"/>
      <w:r w:rsidRPr="009F045C">
        <w:rPr>
          <w:sz w:val="20"/>
          <w:szCs w:val="20"/>
          <w:lang w:val="en-GB" w:eastAsia="zh-CN"/>
        </w:rPr>
        <w:t>t</w:t>
      </w:r>
      <w:r w:rsidRPr="009F045C">
        <w:rPr>
          <w:sz w:val="20"/>
          <w:szCs w:val="20"/>
          <w:lang w:val="x-none" w:eastAsia="zh-CN"/>
        </w:rPr>
        <w:t>he</w:t>
      </w:r>
      <w:proofErr w:type="spellEnd"/>
      <w:r w:rsidRPr="009F045C">
        <w:rPr>
          <w:sz w:val="20"/>
          <w:szCs w:val="20"/>
          <w:lang w:val="en-GB" w:eastAsia="zh-CN"/>
        </w:rPr>
        <w:t xml:space="preserve"> </w:t>
      </w:r>
      <w:r w:rsidRPr="009F045C">
        <w:rPr>
          <w:sz w:val="20"/>
          <w:szCs w:val="20"/>
          <w:lang w:val="x-none" w:eastAsia="zh-CN"/>
        </w:rPr>
        <w:t xml:space="preserve">bound </w:t>
      </w:r>
      <w:proofErr w:type="spellStart"/>
      <w:r w:rsidRPr="009F045C">
        <w:rPr>
          <w:i/>
          <w:sz w:val="20"/>
          <w:szCs w:val="20"/>
          <w:lang w:val="en-GB" w:eastAsia="zh-CN"/>
        </w:rPr>
        <w:t>f</w:t>
      </w:r>
      <w:r w:rsidRPr="009F045C">
        <w:rPr>
          <w:sz w:val="20"/>
          <w:szCs w:val="20"/>
          <w:vertAlign w:val="subscript"/>
          <w:lang w:val="en-GB" w:eastAsia="zh-CN"/>
        </w:rPr>
        <w:t>m</w:t>
      </w:r>
      <w:proofErr w:type="spellEnd"/>
      <w:r w:rsidRPr="009F045C">
        <w:rPr>
          <w:sz w:val="20"/>
          <w:szCs w:val="20"/>
          <w:lang w:val="en-GB" w:eastAsia="zh-CN"/>
        </w:rPr>
        <w:t xml:space="preserve"> in Eq. (31) </w:t>
      </w:r>
      <w:r w:rsidRPr="009F045C">
        <w:rPr>
          <w:sz w:val="20"/>
          <w:szCs w:val="20"/>
          <w:lang w:val="x-none" w:eastAsia="zh-CN"/>
        </w:rPr>
        <w:t xml:space="preserve">of </w:t>
      </w:r>
      <w:r w:rsidRPr="009F045C">
        <w:rPr>
          <w:sz w:val="20"/>
          <w:szCs w:val="20"/>
          <w:lang w:val="en-GB" w:eastAsia="zh-CN"/>
        </w:rPr>
        <w:t xml:space="preserve">the </w:t>
      </w:r>
      <w:r w:rsidRPr="009F045C">
        <w:rPr>
          <w:sz w:val="20"/>
          <w:szCs w:val="20"/>
          <w:lang w:val="x-none" w:eastAsia="zh-CN"/>
        </w:rPr>
        <w:t>saturated controller</w:t>
      </w:r>
      <w:r w:rsidRPr="009F045C">
        <w:rPr>
          <w:sz w:val="20"/>
          <w:szCs w:val="20"/>
          <w:lang w:val="en-GB" w:eastAsia="zh-CN"/>
        </w:rPr>
        <w:t xml:space="preserve"> are chosen as 50N and 100N, respectively. As the sliding mode surface is completely determined by factor </w:t>
      </w:r>
      <w:r w:rsidRPr="009F045C">
        <w:rPr>
          <w:i/>
          <w:position w:val="-10"/>
          <w:sz w:val="20"/>
          <w:szCs w:val="20"/>
          <w:lang w:val="en-GB" w:eastAsia="zh-CN"/>
        </w:rPr>
        <w:object w:dxaOrig="220" w:dyaOrig="279" w14:anchorId="2683713B">
          <v:shape id="_x0000_i1197" type="#_x0000_t75" style="width:11pt;height:14pt" o:ole="">
            <v:imagedata r:id="rId342" o:title=""/>
          </v:shape>
          <o:OLEObject Type="Embed" ProgID="Equation.DSMT4" ShapeID="_x0000_i1197" DrawAspect="Content" ObjectID="_1548148228" r:id="rId343"/>
        </w:object>
      </w:r>
      <w:r w:rsidRPr="009F045C">
        <w:rPr>
          <w:sz w:val="20"/>
          <w:szCs w:val="20"/>
          <w:lang w:val="en-GB" w:eastAsia="zh-CN"/>
        </w:rPr>
        <w:t xml:space="preserve"> in Eq. (22), the simulations are conducted with different values </w:t>
      </w:r>
      <w:proofErr w:type="gramStart"/>
      <w:r w:rsidRPr="009F045C">
        <w:rPr>
          <w:sz w:val="20"/>
          <w:szCs w:val="20"/>
          <w:lang w:val="en-GB" w:eastAsia="zh-CN"/>
        </w:rPr>
        <w:t xml:space="preserve">of </w:t>
      </w:r>
      <w:bookmarkStart w:id="78" w:name="OLE_LINK181"/>
      <w:bookmarkStart w:id="79" w:name="OLE_LINK182"/>
      <w:proofErr w:type="gramEnd"/>
      <w:r w:rsidRPr="009F045C">
        <w:rPr>
          <w:i/>
          <w:position w:val="-10"/>
          <w:sz w:val="20"/>
          <w:szCs w:val="20"/>
          <w:lang w:val="en-GB" w:eastAsia="zh-CN"/>
        </w:rPr>
        <w:object w:dxaOrig="220" w:dyaOrig="279" w14:anchorId="1B9BB283">
          <v:shape id="_x0000_i1198" type="#_x0000_t75" style="width:11pt;height:14pt" o:ole="">
            <v:imagedata r:id="rId342" o:title=""/>
          </v:shape>
          <o:OLEObject Type="Embed" ProgID="Equation.DSMT4" ShapeID="_x0000_i1198" DrawAspect="Content" ObjectID="_1548148229" r:id="rId344"/>
        </w:object>
      </w:r>
      <w:bookmarkEnd w:id="78"/>
      <w:bookmarkEnd w:id="79"/>
      <w:r w:rsidRPr="009F045C">
        <w:rPr>
          <w:i/>
          <w:sz w:val="20"/>
          <w:szCs w:val="20"/>
          <w:lang w:val="en-GB" w:eastAsia="zh-CN"/>
        </w:rPr>
        <w:t xml:space="preserve">. </w:t>
      </w:r>
      <w:r w:rsidRPr="009F045C">
        <w:rPr>
          <w:sz w:val="20"/>
          <w:szCs w:val="20"/>
          <w:lang w:val="en-GB" w:eastAsia="zh-CN"/>
        </w:rPr>
        <w:t xml:space="preserve">Consider that the driving speed of vehicle is 300km/h and time </w:t>
      </w:r>
      <w:proofErr w:type="gramStart"/>
      <w:r w:rsidRPr="009F045C">
        <w:rPr>
          <w:sz w:val="20"/>
          <w:szCs w:val="20"/>
          <w:lang w:val="en-GB" w:eastAsia="zh-CN"/>
        </w:rPr>
        <w:t xml:space="preserve">step </w:t>
      </w:r>
      <w:proofErr w:type="gramEnd"/>
      <w:r w:rsidRPr="009F045C">
        <w:rPr>
          <w:position w:val="-6"/>
          <w:sz w:val="20"/>
          <w:szCs w:val="20"/>
          <w:lang w:val="en-GB" w:eastAsia="zh-CN"/>
        </w:rPr>
        <w:object w:dxaOrig="999" w:dyaOrig="240" w14:anchorId="3F1C0968">
          <v:shape id="_x0000_i1199" type="#_x0000_t75" style="width:50.5pt;height:12pt" o:ole="">
            <v:imagedata r:id="rId345" o:title=""/>
          </v:shape>
          <o:OLEObject Type="Embed" ProgID="Equation.DSMT4" ShapeID="_x0000_i1199" DrawAspect="Content" ObjectID="_1548148230" r:id="rId346"/>
        </w:object>
      </w:r>
      <w:r w:rsidRPr="009F045C">
        <w:rPr>
          <w:sz w:val="20"/>
          <w:szCs w:val="20"/>
          <w:lang w:val="en-GB" w:eastAsia="zh-CN"/>
        </w:rPr>
        <w:t xml:space="preserve">, factor </w:t>
      </w:r>
      <w:r w:rsidRPr="009F045C">
        <w:rPr>
          <w:i/>
          <w:sz w:val="20"/>
          <w:szCs w:val="20"/>
          <w:lang w:val="en-GB" w:eastAsia="zh-CN"/>
        </w:rPr>
        <w:t>g</w:t>
      </w:r>
      <w:r w:rsidRPr="009F045C">
        <w:rPr>
          <w:sz w:val="20"/>
          <w:szCs w:val="20"/>
          <w:lang w:val="en-GB" w:eastAsia="zh-CN"/>
        </w:rPr>
        <w:t xml:space="preserve"> in Eq. (30) is 0.9, and </w:t>
      </w:r>
      <w:r w:rsidRPr="009F045C">
        <w:rPr>
          <w:i/>
          <w:sz w:val="20"/>
          <w:szCs w:val="20"/>
          <w:lang w:val="en-GB" w:eastAsia="zh-CN"/>
        </w:rPr>
        <w:t xml:space="preserve">q </w:t>
      </w:r>
      <w:r w:rsidRPr="009F045C">
        <w:rPr>
          <w:sz w:val="20"/>
          <w:szCs w:val="20"/>
          <w:lang w:val="en-GB" w:eastAsia="zh-CN"/>
        </w:rPr>
        <w:t>in Eq. (23) is 0.6.</w:t>
      </w:r>
    </w:p>
    <w:p w14:paraId="195EED7A" w14:textId="77777777" w:rsidR="00F016A7" w:rsidRPr="009F045C" w:rsidRDefault="00F016A7" w:rsidP="00F016A7">
      <w:pPr>
        <w:autoSpaceDE w:val="0"/>
        <w:autoSpaceDN w:val="0"/>
        <w:snapToGrid w:val="0"/>
        <w:spacing w:line="360" w:lineRule="auto"/>
        <w:ind w:right="102" w:firstLine="213"/>
        <w:jc w:val="both"/>
        <w:rPr>
          <w:sz w:val="20"/>
          <w:szCs w:val="20"/>
          <w:lang w:val="en-GB" w:eastAsia="zh-CN"/>
        </w:rPr>
      </w:pPr>
      <w:r w:rsidRPr="009F045C">
        <w:rPr>
          <w:sz w:val="20"/>
          <w:szCs w:val="20"/>
          <w:lang w:val="x-none" w:eastAsia="zh-CN"/>
        </w:rPr>
        <w:t xml:space="preserve">The </w:t>
      </w:r>
      <w:r w:rsidRPr="009F045C">
        <w:rPr>
          <w:sz w:val="20"/>
          <w:szCs w:val="20"/>
          <w:lang w:val="en-GB" w:eastAsia="zh-CN"/>
        </w:rPr>
        <w:t xml:space="preserve">results of the contact force at different values of </w:t>
      </w:r>
      <w:r w:rsidRPr="009F045C">
        <w:rPr>
          <w:i/>
          <w:position w:val="-10"/>
          <w:sz w:val="20"/>
          <w:szCs w:val="20"/>
          <w:lang w:val="en-GB" w:eastAsia="zh-CN"/>
        </w:rPr>
        <w:object w:dxaOrig="220" w:dyaOrig="279" w14:anchorId="31A1AF00">
          <v:shape id="_x0000_i1200" type="#_x0000_t75" style="width:11pt;height:14pt" o:ole="">
            <v:imagedata r:id="rId342" o:title=""/>
          </v:shape>
          <o:OLEObject Type="Embed" ProgID="Equation.DSMT4" ShapeID="_x0000_i1200" DrawAspect="Content" ObjectID="_1548148231" r:id="rId347"/>
        </w:object>
      </w:r>
      <w:r w:rsidRPr="009F045C">
        <w:rPr>
          <w:i/>
          <w:sz w:val="20"/>
          <w:szCs w:val="20"/>
          <w:lang w:val="en-GB" w:eastAsia="zh-CN"/>
        </w:rPr>
        <w:t xml:space="preserve"> </w:t>
      </w:r>
      <w:r w:rsidRPr="009F045C">
        <w:rPr>
          <w:sz w:val="20"/>
          <w:szCs w:val="20"/>
          <w:lang w:val="en-GB" w:eastAsia="zh-CN"/>
        </w:rPr>
        <w:t xml:space="preserve">and different controller bounds </w:t>
      </w:r>
      <w:r w:rsidRPr="009F045C">
        <w:rPr>
          <w:position w:val="-10"/>
          <w:sz w:val="20"/>
          <w:szCs w:val="20"/>
          <w:lang w:val="x-none" w:eastAsia="zh-CN"/>
        </w:rPr>
        <w:object w:dxaOrig="279" w:dyaOrig="300" w14:anchorId="22C37323">
          <v:shape id="_x0000_i1201" type="#_x0000_t75" style="width:14pt;height:15pt" o:ole="">
            <v:imagedata r:id="rId339" o:title=""/>
          </v:shape>
          <o:OLEObject Type="Embed" ProgID="Equation.DSMT4" ShapeID="_x0000_i1201" DrawAspect="Content" ObjectID="_1548148232" r:id="rId348"/>
        </w:object>
      </w:r>
      <w:r w:rsidRPr="009F045C">
        <w:rPr>
          <w:sz w:val="20"/>
          <w:szCs w:val="20"/>
          <w:lang w:val="x-none" w:eastAsia="zh-CN"/>
        </w:rPr>
        <w:t xml:space="preserve"> a</w:t>
      </w:r>
      <w:r w:rsidRPr="009F045C">
        <w:rPr>
          <w:sz w:val="20"/>
          <w:szCs w:val="20"/>
          <w:lang w:val="en-GB" w:eastAsia="zh-CN"/>
        </w:rPr>
        <w:t xml:space="preserve">re shown in Figure 10. It can be observed that the proposed controller has a good performance in the reduction of the PCCF variation. However, with each controller bound, the factor of the sliding mode surface </w:t>
      </w:r>
      <w:r w:rsidRPr="009F045C">
        <w:rPr>
          <w:i/>
          <w:position w:val="-10"/>
          <w:sz w:val="20"/>
          <w:szCs w:val="20"/>
          <w:lang w:val="en-GB" w:eastAsia="zh-CN"/>
        </w:rPr>
        <w:object w:dxaOrig="220" w:dyaOrig="279" w14:anchorId="3F24BAEA">
          <v:shape id="_x0000_i1202" type="#_x0000_t75" style="width:11pt;height:14pt" o:ole="">
            <v:imagedata r:id="rId342" o:title=""/>
          </v:shape>
          <o:OLEObject Type="Embed" ProgID="Equation.DSMT4" ShapeID="_x0000_i1202" DrawAspect="Content" ObjectID="_1548148233" r:id="rId349"/>
        </w:object>
      </w:r>
      <w:r w:rsidRPr="009F045C">
        <w:rPr>
          <w:i/>
          <w:sz w:val="20"/>
          <w:szCs w:val="20"/>
          <w:lang w:val="en-GB" w:eastAsia="zh-CN"/>
        </w:rPr>
        <w:t xml:space="preserve"> </w:t>
      </w:r>
      <w:r w:rsidRPr="009F045C">
        <w:rPr>
          <w:sz w:val="20"/>
          <w:szCs w:val="20"/>
          <w:lang w:val="en-GB" w:eastAsia="zh-CN"/>
        </w:rPr>
        <w:t xml:space="preserve">also has an obvious influence on the control performance. Generally, the increase of </w:t>
      </w:r>
      <w:r w:rsidRPr="009F045C">
        <w:rPr>
          <w:i/>
          <w:position w:val="-10"/>
          <w:sz w:val="20"/>
          <w:szCs w:val="20"/>
          <w:lang w:val="en-GB" w:eastAsia="zh-CN"/>
        </w:rPr>
        <w:object w:dxaOrig="220" w:dyaOrig="279" w14:anchorId="7F237B7F">
          <v:shape id="_x0000_i1203" type="#_x0000_t75" style="width:11pt;height:14pt" o:ole="">
            <v:imagedata r:id="rId342" o:title=""/>
          </v:shape>
          <o:OLEObject Type="Embed" ProgID="Equation.DSMT4" ShapeID="_x0000_i1203" DrawAspect="Content" ObjectID="_1548148234" r:id="rId350"/>
        </w:object>
      </w:r>
      <w:r w:rsidRPr="009F045C">
        <w:rPr>
          <w:i/>
          <w:sz w:val="20"/>
          <w:szCs w:val="20"/>
          <w:lang w:val="x-none" w:eastAsia="zh-CN"/>
        </w:rPr>
        <w:t xml:space="preserve"> </w:t>
      </w:r>
      <w:r w:rsidRPr="009F045C">
        <w:rPr>
          <w:sz w:val="20"/>
          <w:szCs w:val="20"/>
          <w:lang w:val="en-GB" w:eastAsia="zh-CN"/>
        </w:rPr>
        <w:t xml:space="preserve">can lead to a quicker system response but also an increase of the </w:t>
      </w:r>
      <w:r w:rsidRPr="009F045C">
        <w:rPr>
          <w:sz w:val="20"/>
          <w:szCs w:val="20"/>
          <w:lang w:val="en-GB" w:eastAsia="zh-CN"/>
        </w:rPr>
        <w:lastRenderedPageBreak/>
        <w:t xml:space="preserve">possibility of chattering. So the influence of </w:t>
      </w:r>
      <w:bookmarkStart w:id="80" w:name="OLE_LINK183"/>
      <w:r w:rsidRPr="009F045C">
        <w:rPr>
          <w:i/>
          <w:position w:val="-10"/>
          <w:sz w:val="20"/>
          <w:szCs w:val="20"/>
          <w:lang w:val="en-GB" w:eastAsia="zh-CN"/>
        </w:rPr>
        <w:object w:dxaOrig="220" w:dyaOrig="279" w14:anchorId="0F45A4D6">
          <v:shape id="_x0000_i1204" type="#_x0000_t75" style="width:11pt;height:14pt" o:ole="">
            <v:imagedata r:id="rId342" o:title=""/>
          </v:shape>
          <o:OLEObject Type="Embed" ProgID="Equation.DSMT4" ShapeID="_x0000_i1204" DrawAspect="Content" ObjectID="_1548148235" r:id="rId351"/>
        </w:object>
      </w:r>
      <w:bookmarkEnd w:id="80"/>
      <w:r w:rsidRPr="009F045C">
        <w:rPr>
          <w:i/>
          <w:sz w:val="20"/>
          <w:szCs w:val="20"/>
          <w:lang w:val="en-GB" w:eastAsia="zh-CN"/>
        </w:rPr>
        <w:t xml:space="preserve"> </w:t>
      </w:r>
      <w:r w:rsidRPr="009F045C">
        <w:rPr>
          <w:sz w:val="20"/>
          <w:szCs w:val="20"/>
          <w:lang w:val="en-GB" w:eastAsia="zh-CN"/>
        </w:rPr>
        <w:t>on the control performance should be studied deeply.</w:t>
      </w:r>
    </w:p>
    <w:p w14:paraId="69C917B7" w14:textId="77777777" w:rsidR="00347CA1" w:rsidRPr="009F045C" w:rsidRDefault="00347CA1" w:rsidP="00347CA1">
      <w:pPr>
        <w:autoSpaceDE w:val="0"/>
        <w:autoSpaceDN w:val="0"/>
        <w:snapToGrid w:val="0"/>
        <w:spacing w:line="360" w:lineRule="auto"/>
        <w:ind w:right="100"/>
        <w:jc w:val="both"/>
        <w:rPr>
          <w:sz w:val="20"/>
          <w:szCs w:val="20"/>
          <w:lang w:val="en-GB" w:eastAsia="zh-CN"/>
        </w:rPr>
      </w:pPr>
      <w:r w:rsidRPr="009F045C">
        <w:rPr>
          <w:noProof/>
          <w:sz w:val="20"/>
          <w:szCs w:val="20"/>
          <w:lang w:val="en-GB" w:eastAsia="zh-CN"/>
        </w:rPr>
        <mc:AlternateContent>
          <mc:Choice Requires="wps">
            <w:drawing>
              <wp:inline distT="0" distB="0" distL="0" distR="0" wp14:anchorId="7DD15638" wp14:editId="111F0441">
                <wp:extent cx="3147060" cy="5337810"/>
                <wp:effectExtent l="0" t="0" r="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33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446B8" w14:textId="3FFE76A1" w:rsidR="00790E56" w:rsidRDefault="00790E56" w:rsidP="00E84B73">
                            <w:pPr>
                              <w:adjustRightInd w:val="0"/>
                              <w:snapToGrid w:val="0"/>
                              <w:ind w:right="440"/>
                              <w:jc w:val="center"/>
                              <w:rPr>
                                <w:sz w:val="16"/>
                                <w:szCs w:val="16"/>
                                <w:lang w:eastAsia="zh-CN"/>
                              </w:rPr>
                            </w:pPr>
                            <w:r w:rsidRPr="0058726A">
                              <w:rPr>
                                <w:position w:val="-4"/>
                              </w:rPr>
                              <w:object w:dxaOrig="160" w:dyaOrig="240" w14:anchorId="0DF53883">
                                <v:shape id="_x0000_i1206" type="#_x0000_t75" style="width:8.5pt;height:12pt" o:ole="">
                                  <v:imagedata r:id="rId352" o:title=""/>
                                </v:shape>
                                <o:OLEObject Type="Embed" ProgID="Equation.DSMT4" ShapeID="_x0000_i1206" DrawAspect="Content" ObjectID="_1548148273" r:id="rId353"/>
                              </w:object>
                            </w:r>
                            <w:r>
                              <w:t xml:space="preserve"> </w:t>
                            </w:r>
                            <w:r>
                              <w:object w:dxaOrig="15615" w:dyaOrig="12211" w14:anchorId="1385C4BF">
                                <v:shape id="_x0000_i1208" type="#_x0000_t75" style="width:238pt;height:186pt" o:ole="">
                                  <v:imagedata r:id="rId354" o:title=""/>
                                </v:shape>
                                <o:OLEObject Type="Embed" ProgID="Visio.Drawing.15" ShapeID="_x0000_i1208" DrawAspect="Content" ObjectID="_1548148274" r:id="rId355"/>
                              </w:object>
                            </w:r>
                            <w:r>
                              <w:rPr>
                                <w:rFonts w:hint="eastAsia"/>
                                <w:sz w:val="16"/>
                                <w:szCs w:val="16"/>
                                <w:lang w:eastAsia="zh-CN"/>
                              </w:rPr>
                              <w:t xml:space="preserve">               (</w:t>
                            </w:r>
                            <w:r>
                              <w:rPr>
                                <w:sz w:val="16"/>
                                <w:szCs w:val="16"/>
                                <w:lang w:eastAsia="zh-CN"/>
                              </w:rPr>
                              <w:t>a</w:t>
                            </w:r>
                            <w:r>
                              <w:rPr>
                                <w:rFonts w:hint="eastAsia"/>
                                <w:sz w:val="16"/>
                                <w:szCs w:val="16"/>
                                <w:lang w:eastAsia="zh-CN"/>
                              </w:rPr>
                              <w:t>)</w:t>
                            </w:r>
                          </w:p>
                          <w:p w14:paraId="5D89E638" w14:textId="19424F10" w:rsidR="00790E56" w:rsidRPr="00EE5BD8" w:rsidRDefault="00790E56" w:rsidP="00E84B73">
                            <w:pPr>
                              <w:adjustRightInd w:val="0"/>
                              <w:snapToGrid w:val="0"/>
                              <w:ind w:right="440"/>
                              <w:jc w:val="center"/>
                              <w:rPr>
                                <w:sz w:val="16"/>
                                <w:szCs w:val="16"/>
                              </w:rPr>
                            </w:pPr>
                            <w:r>
                              <w:object w:dxaOrig="15615" w:dyaOrig="12270" w14:anchorId="0DD98DFC">
                                <v:shape id="_x0000_i1210" type="#_x0000_t75" style="width:239.5pt;height:187.5pt" o:ole="">
                                  <v:imagedata r:id="rId356" o:title=""/>
                                </v:shape>
                                <o:OLEObject Type="Embed" ProgID="Visio.Drawing.15" ShapeID="_x0000_i1210" DrawAspect="Content" ObjectID="_1548148275" r:id="rId357"/>
                              </w:object>
                            </w:r>
                            <w:r>
                              <w:t xml:space="preserve">        </w:t>
                            </w:r>
                            <w:r w:rsidRPr="00EE5BD8">
                              <w:rPr>
                                <w:sz w:val="16"/>
                                <w:szCs w:val="16"/>
                              </w:rPr>
                              <w:t>(b)</w:t>
                            </w:r>
                          </w:p>
                          <w:p w14:paraId="0E51E955" w14:textId="77777777" w:rsidR="00790E56" w:rsidRPr="00BE366F" w:rsidRDefault="00790E56" w:rsidP="00E84B73">
                            <w:pPr>
                              <w:pStyle w:val="FootnoteText"/>
                              <w:adjustRightInd w:val="0"/>
                              <w:snapToGrid w:val="0"/>
                              <w:ind w:firstLine="0"/>
                              <w:rPr>
                                <w:lang w:val="en-GB"/>
                              </w:rPr>
                            </w:pPr>
                            <w:r w:rsidRPr="00BE366F">
                              <w:rPr>
                                <w:b/>
                              </w:rPr>
                              <w:t>Fig</w:t>
                            </w:r>
                            <w:r w:rsidRPr="00BE366F">
                              <w:rPr>
                                <w:b/>
                                <w:lang w:val="en-GB"/>
                              </w:rPr>
                              <w:t>ure</w:t>
                            </w:r>
                            <w:r w:rsidRPr="00BE366F">
                              <w:rPr>
                                <w:b/>
                              </w:rPr>
                              <w:t xml:space="preserve"> </w:t>
                            </w:r>
                            <w:r>
                              <w:rPr>
                                <w:b/>
                                <w:lang w:val="en-GB"/>
                              </w:rPr>
                              <w:t>10</w:t>
                            </w:r>
                            <w:r>
                              <w:rPr>
                                <w:lang w:val="en-GB"/>
                              </w:rPr>
                              <w:t>.</w:t>
                            </w:r>
                            <w:r>
                              <w:t xml:space="preserve"> Contact force with </w:t>
                            </w:r>
                            <w:proofErr w:type="spellStart"/>
                            <w:r w:rsidRPr="00F04C55">
                              <w:rPr>
                                <w:i/>
                              </w:rPr>
                              <w:t>f</w:t>
                            </w:r>
                            <w:r w:rsidRPr="00F04C55">
                              <w:rPr>
                                <w:vertAlign w:val="subscript"/>
                              </w:rPr>
                              <w:t>m</w:t>
                            </w:r>
                            <w:proofErr w:type="spellEnd"/>
                            <w:r>
                              <w:t>=50N</w:t>
                            </w:r>
                            <w:r>
                              <w:rPr>
                                <w:lang w:val="en-GB"/>
                              </w:rPr>
                              <w:t xml:space="preserve"> (a); </w:t>
                            </w:r>
                            <w:r>
                              <w:t>Contact</w:t>
                            </w:r>
                            <w:r w:rsidRPr="00EE5BD8">
                              <w:t xml:space="preserve"> force with</w:t>
                            </w:r>
                            <w:r>
                              <w:t xml:space="preserve"> </w:t>
                            </w:r>
                            <w:proofErr w:type="spellStart"/>
                            <w:r w:rsidRPr="00F04C55">
                              <w:rPr>
                                <w:i/>
                              </w:rPr>
                              <w:t>f</w:t>
                            </w:r>
                            <w:r w:rsidRPr="00F04C55">
                              <w:rPr>
                                <w:vertAlign w:val="subscript"/>
                              </w:rPr>
                              <w:t>m</w:t>
                            </w:r>
                            <w:proofErr w:type="spellEnd"/>
                            <w:r>
                              <w:t>=100N</w:t>
                            </w:r>
                            <w:r>
                              <w:rPr>
                                <w:lang w:val="en-GB"/>
                              </w:rPr>
                              <w:t xml:space="preserve"> (b)</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7DD15638" id="Text Box 17" o:spid="_x0000_s1041" type="#_x0000_t202" style="width:247.8pt;height:4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" stroked="f">
                <v:textbox inset="0,0,0,0">
                  <w:txbxContent>
                    <w:p w14:paraId="513446B8" w14:textId="3FFE76A1" w:rsidR="00790E56" w:rsidRDefault="00790E56" w:rsidP="00E84B73">
                      <w:pPr>
                        <w:adjustRightInd w:val="0"/>
                        <w:snapToGrid w:val="0"/>
                        <w:ind w:right="440"/>
                        <w:jc w:val="center"/>
                        <w:rPr>
                          <w:sz w:val="16"/>
                          <w:szCs w:val="16"/>
                          <w:lang w:eastAsia="zh-CN"/>
                        </w:rPr>
                      </w:pPr>
                      <w:r w:rsidRPr="0058726A">
                        <w:rPr>
                          <w:position w:val="-4"/>
                        </w:rPr>
                        <w:object w:dxaOrig="160" w:dyaOrig="240" w14:anchorId="0DF53883">
                          <v:shape id="_x0000_i1220" type="#_x0000_t75" style="width:8.5pt;height:12pt" o:ole="">
                            <v:imagedata r:id="rId358" o:title=""/>
                          </v:shape>
                          <o:OLEObject Type="Embed" ProgID="Equation.DSMT4" ShapeID="_x0000_i1220" DrawAspect="Content" ObjectID="_1514494857" r:id="rId359"/>
                        </w:object>
                      </w:r>
                      <w:r>
                        <w:t xml:space="preserve"> </w:t>
                      </w:r>
                      <w:r>
                        <w:object w:dxaOrig="15615" w:dyaOrig="12211" w14:anchorId="1385C4BF">
                          <v:shape id="_x0000_i1221" type="#_x0000_t75" style="width:238pt;height:186pt" o:ole="">
                            <v:imagedata r:id="rId360" o:title=""/>
                          </v:shape>
                          <o:OLEObject Type="Embed" ProgID="Visio.Drawing.15" ShapeID="_x0000_i1221" DrawAspect="Content" ObjectID="_1514494858" r:id="rId361"/>
                        </w:object>
                      </w:r>
                      <w:r>
                        <w:rPr>
                          <w:rFonts w:hint="eastAsia"/>
                          <w:sz w:val="16"/>
                          <w:szCs w:val="16"/>
                          <w:lang w:eastAsia="zh-CN"/>
                        </w:rPr>
                        <w:t xml:space="preserve">               (</w:t>
                      </w:r>
                      <w:r>
                        <w:rPr>
                          <w:sz w:val="16"/>
                          <w:szCs w:val="16"/>
                          <w:lang w:eastAsia="zh-CN"/>
                        </w:rPr>
                        <w:t>a</w:t>
                      </w:r>
                      <w:r>
                        <w:rPr>
                          <w:rFonts w:hint="eastAsia"/>
                          <w:sz w:val="16"/>
                          <w:szCs w:val="16"/>
                          <w:lang w:eastAsia="zh-CN"/>
                        </w:rPr>
                        <w:t>)</w:t>
                      </w:r>
                    </w:p>
                    <w:p w14:paraId="5D89E638" w14:textId="19424F10" w:rsidR="00790E56" w:rsidRPr="00EE5BD8" w:rsidRDefault="00790E56" w:rsidP="00E84B73">
                      <w:pPr>
                        <w:adjustRightInd w:val="0"/>
                        <w:snapToGrid w:val="0"/>
                        <w:ind w:right="440"/>
                        <w:jc w:val="center"/>
                        <w:rPr>
                          <w:sz w:val="16"/>
                          <w:szCs w:val="16"/>
                        </w:rPr>
                      </w:pPr>
                      <w:r>
                        <w:object w:dxaOrig="15615" w:dyaOrig="12270" w14:anchorId="0DD98DFC">
                          <v:shape id="_x0000_i1222" type="#_x0000_t75" style="width:239.5pt;height:187.5pt" o:ole="">
                            <v:imagedata r:id="rId362" o:title=""/>
                          </v:shape>
                          <o:OLEObject Type="Embed" ProgID="Visio.Drawing.15" ShapeID="_x0000_i1222" DrawAspect="Content" ObjectID="_1514494859" r:id="rId363"/>
                        </w:object>
                      </w:r>
                      <w:r>
                        <w:t xml:space="preserve">        </w:t>
                      </w:r>
                      <w:r w:rsidRPr="00EE5BD8">
                        <w:rPr>
                          <w:sz w:val="16"/>
                          <w:szCs w:val="16"/>
                        </w:rPr>
                        <w:t>(b)</w:t>
                      </w:r>
                    </w:p>
                    <w:p w14:paraId="0E51E955" w14:textId="77777777" w:rsidR="00790E56" w:rsidRPr="00BE366F" w:rsidRDefault="00790E56" w:rsidP="00E84B73">
                      <w:pPr>
                        <w:pStyle w:val="a6"/>
                        <w:adjustRightInd w:val="0"/>
                        <w:snapToGrid w:val="0"/>
                        <w:ind w:firstLine="0"/>
                        <w:rPr>
                          <w:lang w:val="en-GB"/>
                        </w:rPr>
                      </w:pPr>
                      <w:r w:rsidRPr="00BE366F">
                        <w:rPr>
                          <w:b/>
                        </w:rPr>
                        <w:t>Fig</w:t>
                      </w:r>
                      <w:r w:rsidRPr="00BE366F">
                        <w:rPr>
                          <w:b/>
                          <w:lang w:val="en-GB"/>
                        </w:rPr>
                        <w:t>ure</w:t>
                      </w:r>
                      <w:r w:rsidRPr="00BE366F">
                        <w:rPr>
                          <w:b/>
                        </w:rPr>
                        <w:t xml:space="preserve"> </w:t>
                      </w:r>
                      <w:r>
                        <w:rPr>
                          <w:b/>
                          <w:lang w:val="en-GB"/>
                        </w:rPr>
                        <w:t>10</w:t>
                      </w:r>
                      <w:r>
                        <w:rPr>
                          <w:lang w:val="en-GB"/>
                        </w:rPr>
                        <w:t>.</w:t>
                      </w:r>
                      <w:r>
                        <w:t xml:space="preserve"> Contact force with </w:t>
                      </w:r>
                      <w:r w:rsidRPr="00F04C55">
                        <w:rPr>
                          <w:i/>
                        </w:rPr>
                        <w:t>f</w:t>
                      </w:r>
                      <w:r w:rsidRPr="00F04C55">
                        <w:rPr>
                          <w:vertAlign w:val="subscript"/>
                        </w:rPr>
                        <w:t>m</w:t>
                      </w:r>
                      <w:r>
                        <w:t>=50N</w:t>
                      </w:r>
                      <w:r>
                        <w:rPr>
                          <w:lang w:val="en-GB"/>
                        </w:rPr>
                        <w:t xml:space="preserve"> (a); </w:t>
                      </w:r>
                      <w:r>
                        <w:t>Contact</w:t>
                      </w:r>
                      <w:r w:rsidRPr="00EE5BD8">
                        <w:t xml:space="preserve"> force with</w:t>
                      </w:r>
                      <w:r>
                        <w:t xml:space="preserve"> </w:t>
                      </w:r>
                      <w:r w:rsidRPr="00F04C55">
                        <w:rPr>
                          <w:i/>
                        </w:rPr>
                        <w:t>f</w:t>
                      </w:r>
                      <w:r w:rsidRPr="00F04C55">
                        <w:rPr>
                          <w:vertAlign w:val="subscript"/>
                        </w:rPr>
                        <w:t>m</w:t>
                      </w:r>
                      <w:r>
                        <w:t>=100N</w:t>
                      </w:r>
                      <w:r>
                        <w:rPr>
                          <w:lang w:val="en-GB"/>
                        </w:rPr>
                        <w:t xml:space="preserve"> (b)</w:t>
                      </w:r>
                    </w:p>
                  </w:txbxContent>
                </v:textbox>
                <w10:anchorlock/>
              </v:shape>
            </w:pict>
          </mc:Fallback>
        </mc:AlternateContent>
      </w:r>
    </w:p>
    <w:p w14:paraId="629FC2BC" w14:textId="77777777" w:rsidR="00BE366F" w:rsidRPr="009F045C" w:rsidRDefault="00BE366F" w:rsidP="0070566F">
      <w:pPr>
        <w:autoSpaceDE w:val="0"/>
        <w:autoSpaceDN w:val="0"/>
        <w:snapToGrid w:val="0"/>
        <w:spacing w:line="360" w:lineRule="auto"/>
        <w:ind w:right="100"/>
        <w:jc w:val="both"/>
        <w:rPr>
          <w:sz w:val="20"/>
          <w:szCs w:val="20"/>
          <w:lang w:val="en-GB" w:eastAsia="zh-CN"/>
        </w:rPr>
      </w:pPr>
    </w:p>
    <w:p w14:paraId="25FE9EC9" w14:textId="77777777" w:rsidR="00BE366F" w:rsidRPr="009F045C" w:rsidRDefault="00347CA1" w:rsidP="00BE366F">
      <w:pPr>
        <w:autoSpaceDE w:val="0"/>
        <w:autoSpaceDN w:val="0"/>
        <w:snapToGrid w:val="0"/>
        <w:spacing w:line="360" w:lineRule="auto"/>
        <w:ind w:right="100" w:firstLine="202"/>
        <w:jc w:val="both"/>
        <w:rPr>
          <w:sz w:val="20"/>
          <w:szCs w:val="20"/>
          <w:lang w:val="x-none" w:eastAsia="zh-CN"/>
        </w:rPr>
      </w:pPr>
      <w:r w:rsidRPr="009F045C">
        <w:rPr>
          <w:sz w:val="20"/>
          <w:szCs w:val="20"/>
          <w:lang w:val="en-GB" w:eastAsia="zh-CN"/>
        </w:rPr>
        <w:t>Figure 11</w:t>
      </w:r>
      <w:r w:rsidR="00BE366F" w:rsidRPr="009F045C">
        <w:rPr>
          <w:sz w:val="20"/>
          <w:szCs w:val="20"/>
          <w:lang w:val="en-GB" w:eastAsia="zh-CN"/>
        </w:rPr>
        <w:t xml:space="preserve"> shows </w:t>
      </w:r>
      <w:bookmarkStart w:id="81" w:name="OLE_LINK45"/>
      <w:bookmarkStart w:id="82" w:name="OLE_LINK46"/>
      <w:bookmarkStart w:id="83" w:name="OLE_LINK47"/>
      <w:bookmarkStart w:id="84" w:name="OLE_LINK48"/>
      <w:r w:rsidR="00BE366F" w:rsidRPr="009F045C">
        <w:rPr>
          <w:sz w:val="20"/>
          <w:szCs w:val="20"/>
          <w:lang w:val="en-GB" w:eastAsia="zh-CN"/>
        </w:rPr>
        <w:t xml:space="preserve">the results of the PCCF variation with different values of </w:t>
      </w:r>
      <w:r w:rsidRPr="009F045C">
        <w:rPr>
          <w:i/>
          <w:position w:val="-10"/>
          <w:sz w:val="20"/>
          <w:szCs w:val="20"/>
          <w:lang w:val="en-GB" w:eastAsia="zh-CN"/>
        </w:rPr>
        <w:object w:dxaOrig="220" w:dyaOrig="279" w14:anchorId="1BD9665E">
          <v:shape id="_x0000_i1211" type="#_x0000_t75" style="width:11pt;height:14pt" o:ole="">
            <v:imagedata r:id="rId342" o:title=""/>
          </v:shape>
          <o:OLEObject Type="Embed" ProgID="Equation.DSMT4" ShapeID="_x0000_i1211" DrawAspect="Content" ObjectID="_1548148236" r:id="rId364"/>
        </w:object>
      </w:r>
      <w:r w:rsidR="00BE366F" w:rsidRPr="009F045C">
        <w:rPr>
          <w:i/>
          <w:sz w:val="20"/>
          <w:szCs w:val="20"/>
          <w:lang w:val="x-none" w:eastAsia="zh-CN"/>
        </w:rPr>
        <w:t xml:space="preserve"> </w:t>
      </w:r>
      <w:r w:rsidR="00BE366F" w:rsidRPr="009F045C">
        <w:rPr>
          <w:sz w:val="20"/>
          <w:szCs w:val="20"/>
          <w:lang w:val="en-GB" w:eastAsia="zh-CN"/>
        </w:rPr>
        <w:t xml:space="preserve">and different controller </w:t>
      </w:r>
      <w:proofErr w:type="gramStart"/>
      <w:r w:rsidR="00BE366F" w:rsidRPr="009F045C">
        <w:rPr>
          <w:sz w:val="20"/>
          <w:szCs w:val="20"/>
          <w:lang w:val="en-GB" w:eastAsia="zh-CN"/>
        </w:rPr>
        <w:t xml:space="preserve">bounds </w:t>
      </w:r>
      <w:proofErr w:type="gramEnd"/>
      <w:r w:rsidR="00BE366F" w:rsidRPr="009F045C">
        <w:rPr>
          <w:position w:val="-10"/>
          <w:sz w:val="20"/>
          <w:szCs w:val="20"/>
          <w:lang w:val="x-none" w:eastAsia="zh-CN"/>
        </w:rPr>
        <w:object w:dxaOrig="279" w:dyaOrig="300" w14:anchorId="7E38F152">
          <v:shape id="_x0000_i1212" type="#_x0000_t75" style="width:14pt;height:15pt" o:ole="">
            <v:imagedata r:id="rId339" o:title=""/>
          </v:shape>
          <o:OLEObject Type="Embed" ProgID="Equation.DSMT4" ShapeID="_x0000_i1212" DrawAspect="Content" ObjectID="_1548148237" r:id="rId365"/>
        </w:object>
      </w:r>
      <w:bookmarkEnd w:id="81"/>
      <w:bookmarkEnd w:id="82"/>
      <w:bookmarkEnd w:id="83"/>
      <w:bookmarkEnd w:id="84"/>
      <w:r w:rsidR="00BE366F" w:rsidRPr="009F045C">
        <w:rPr>
          <w:sz w:val="20"/>
          <w:szCs w:val="20"/>
          <w:lang w:val="x-none" w:eastAsia="zh-CN"/>
        </w:rPr>
        <w:t xml:space="preserve">. It is found that in general, the proposed controller has </w:t>
      </w:r>
      <w:r w:rsidR="00BE366F" w:rsidRPr="009F045C">
        <w:rPr>
          <w:sz w:val="20"/>
          <w:szCs w:val="20"/>
          <w:lang w:val="en-GB" w:eastAsia="zh-CN"/>
        </w:rPr>
        <w:t xml:space="preserve">a </w:t>
      </w:r>
      <w:r w:rsidR="00BE366F" w:rsidRPr="009F045C">
        <w:rPr>
          <w:sz w:val="20"/>
          <w:szCs w:val="20"/>
          <w:lang w:val="x-none" w:eastAsia="zh-CN"/>
        </w:rPr>
        <w:t xml:space="preserve">significant effect in reducing the variance of the PCCF. The controller with </w:t>
      </w:r>
      <w:r w:rsidR="00BE366F" w:rsidRPr="009F045C">
        <w:rPr>
          <w:position w:val="-10"/>
          <w:sz w:val="20"/>
          <w:szCs w:val="20"/>
          <w:lang w:val="x-none" w:eastAsia="zh-CN"/>
        </w:rPr>
        <w:object w:dxaOrig="960" w:dyaOrig="300" w14:anchorId="698EDA70">
          <v:shape id="_x0000_i1213" type="#_x0000_t75" style="width:48.5pt;height:15pt" o:ole="">
            <v:imagedata r:id="rId366" o:title=""/>
          </v:shape>
          <o:OLEObject Type="Embed" ProgID="Equation.DSMT4" ShapeID="_x0000_i1213" DrawAspect="Content" ObjectID="_1548148238" r:id="rId367"/>
        </w:object>
      </w:r>
      <w:r w:rsidR="00BE366F" w:rsidRPr="009F045C">
        <w:rPr>
          <w:sz w:val="20"/>
          <w:szCs w:val="20"/>
          <w:lang w:val="x-none" w:eastAsia="zh-CN"/>
        </w:rPr>
        <w:t xml:space="preserve"> has a better performance compared </w:t>
      </w:r>
      <w:r w:rsidR="00BE366F" w:rsidRPr="009F045C">
        <w:rPr>
          <w:sz w:val="20"/>
          <w:szCs w:val="20"/>
          <w:lang w:val="en-GB" w:eastAsia="zh-CN"/>
        </w:rPr>
        <w:t>with</w:t>
      </w:r>
      <w:r w:rsidR="00BE366F" w:rsidRPr="009F045C">
        <w:rPr>
          <w:sz w:val="20"/>
          <w:szCs w:val="20"/>
          <w:lang w:val="x-none" w:eastAsia="zh-CN"/>
        </w:rPr>
        <w:t xml:space="preserve"> that with a smaller bound (</w:t>
      </w:r>
      <w:r w:rsidR="00BE366F" w:rsidRPr="009F045C">
        <w:rPr>
          <w:position w:val="-10"/>
          <w:sz w:val="20"/>
          <w:szCs w:val="20"/>
          <w:lang w:val="x-none" w:eastAsia="zh-CN"/>
        </w:rPr>
        <w:object w:dxaOrig="859" w:dyaOrig="300" w14:anchorId="285EDA13">
          <v:shape id="_x0000_i1214" type="#_x0000_t75" style="width:43pt;height:15pt" o:ole="">
            <v:imagedata r:id="rId368" o:title=""/>
          </v:shape>
          <o:OLEObject Type="Embed" ProgID="Equation.DSMT4" ShapeID="_x0000_i1214" DrawAspect="Content" ObjectID="_1548148239" r:id="rId369"/>
        </w:object>
      </w:r>
      <w:r w:rsidR="00BE366F" w:rsidRPr="009F045C">
        <w:rPr>
          <w:sz w:val="20"/>
          <w:szCs w:val="20"/>
          <w:lang w:val="x-none" w:eastAsia="zh-CN"/>
        </w:rPr>
        <w:t xml:space="preserve">). The best performance of the controller with </w:t>
      </w:r>
      <w:bookmarkStart w:id="85" w:name="OLE_LINK51"/>
      <w:r w:rsidR="00BE366F" w:rsidRPr="009F045C">
        <w:rPr>
          <w:position w:val="-10"/>
          <w:sz w:val="20"/>
          <w:szCs w:val="20"/>
          <w:lang w:val="x-none" w:eastAsia="zh-CN"/>
        </w:rPr>
        <w:object w:dxaOrig="859" w:dyaOrig="300" w14:anchorId="59E0C725">
          <v:shape id="_x0000_i1215" type="#_x0000_t75" style="width:43pt;height:15pt" o:ole="">
            <v:imagedata r:id="rId368" o:title=""/>
          </v:shape>
          <o:OLEObject Type="Embed" ProgID="Equation.DSMT4" ShapeID="_x0000_i1215" DrawAspect="Content" ObjectID="_1548148240" r:id="rId370"/>
        </w:object>
      </w:r>
      <w:bookmarkEnd w:id="85"/>
      <w:r w:rsidR="00BE366F" w:rsidRPr="009F045C">
        <w:rPr>
          <w:sz w:val="20"/>
          <w:szCs w:val="20"/>
          <w:lang w:val="x-none" w:eastAsia="zh-CN"/>
        </w:rPr>
        <w:t xml:space="preserve"> appears at </w:t>
      </w:r>
      <w:bookmarkStart w:id="86" w:name="OLE_LINK49"/>
      <w:bookmarkStart w:id="87" w:name="OLE_LINK50"/>
      <w:bookmarkStart w:id="88" w:name="OLE_LINK53"/>
      <w:bookmarkStart w:id="89" w:name="OLE_LINK54"/>
      <w:bookmarkStart w:id="90" w:name="OLE_LINK184"/>
      <w:r w:rsidRPr="009F045C">
        <w:rPr>
          <w:i/>
          <w:position w:val="-10"/>
          <w:sz w:val="20"/>
          <w:szCs w:val="20"/>
          <w:lang w:val="en-GB" w:eastAsia="zh-CN"/>
        </w:rPr>
        <w:object w:dxaOrig="520" w:dyaOrig="279" w14:anchorId="1F44B1C8">
          <v:shape id="_x0000_i1216" type="#_x0000_t75" style="width:26pt;height:14pt" o:ole="">
            <v:imagedata r:id="rId371" o:title=""/>
          </v:shape>
          <o:OLEObject Type="Embed" ProgID="Equation.DSMT4" ShapeID="_x0000_i1216" DrawAspect="Content" ObjectID="_1548148241" r:id="rId372"/>
        </w:object>
      </w:r>
      <w:bookmarkEnd w:id="86"/>
      <w:bookmarkEnd w:id="87"/>
      <w:bookmarkEnd w:id="88"/>
      <w:bookmarkEnd w:id="89"/>
      <w:bookmarkEnd w:id="90"/>
      <w:r w:rsidR="00BE366F" w:rsidRPr="009F045C">
        <w:rPr>
          <w:sz w:val="20"/>
          <w:szCs w:val="20"/>
          <w:lang w:val="x-none" w:eastAsia="zh-CN"/>
        </w:rPr>
        <w:t>, where the PCCF variance decreases from 1238.3 N</w:t>
      </w:r>
      <w:r w:rsidR="00BE366F" w:rsidRPr="009F045C">
        <w:rPr>
          <w:sz w:val="20"/>
          <w:szCs w:val="20"/>
          <w:vertAlign w:val="superscript"/>
          <w:lang w:val="x-none" w:eastAsia="zh-CN"/>
        </w:rPr>
        <w:t>2</w:t>
      </w:r>
      <w:r w:rsidR="00BE366F" w:rsidRPr="009F045C">
        <w:rPr>
          <w:sz w:val="20"/>
          <w:szCs w:val="20"/>
          <w:lang w:val="x-none" w:eastAsia="zh-CN"/>
        </w:rPr>
        <w:t xml:space="preserve"> </w:t>
      </w:r>
      <w:r w:rsidR="00BE366F" w:rsidRPr="009F045C">
        <w:rPr>
          <w:sz w:val="20"/>
          <w:szCs w:val="20"/>
          <w:lang w:val="x-none" w:eastAsia="zh-CN"/>
        </w:rPr>
        <w:lastRenderedPageBreak/>
        <w:t>to 899.8 N</w:t>
      </w:r>
      <w:r w:rsidR="00BE366F" w:rsidRPr="009F045C">
        <w:rPr>
          <w:sz w:val="20"/>
          <w:szCs w:val="20"/>
          <w:vertAlign w:val="superscript"/>
          <w:lang w:val="x-none" w:eastAsia="zh-CN"/>
        </w:rPr>
        <w:t>2</w:t>
      </w:r>
      <w:r w:rsidR="00BE366F" w:rsidRPr="009F045C">
        <w:rPr>
          <w:sz w:val="20"/>
          <w:szCs w:val="20"/>
          <w:lang w:val="x-none" w:eastAsia="zh-CN"/>
        </w:rPr>
        <w:t xml:space="preserve"> by 27%. When the controller bound </w:t>
      </w:r>
      <w:r w:rsidR="00BE366F" w:rsidRPr="009F045C">
        <w:rPr>
          <w:position w:val="-10"/>
          <w:sz w:val="20"/>
          <w:szCs w:val="20"/>
          <w:lang w:val="x-none" w:eastAsia="zh-CN"/>
        </w:rPr>
        <w:object w:dxaOrig="960" w:dyaOrig="300" w14:anchorId="2965093E">
          <v:shape id="_x0000_i1217" type="#_x0000_t75" style="width:48.5pt;height:15pt" o:ole="">
            <v:imagedata r:id="rId366" o:title=""/>
          </v:shape>
          <o:OLEObject Type="Embed" ProgID="Equation.DSMT4" ShapeID="_x0000_i1217" DrawAspect="Content" ObjectID="_1548148242" r:id="rId373"/>
        </w:object>
      </w:r>
      <w:r w:rsidR="00BE366F" w:rsidRPr="009F045C">
        <w:rPr>
          <w:sz w:val="20"/>
          <w:szCs w:val="20"/>
          <w:lang w:val="x-none" w:eastAsia="zh-CN"/>
        </w:rPr>
        <w:t xml:space="preserve">, the lowest variation appears at </w:t>
      </w:r>
      <w:r w:rsidRPr="009F045C">
        <w:rPr>
          <w:i/>
          <w:position w:val="-10"/>
          <w:sz w:val="20"/>
          <w:szCs w:val="20"/>
          <w:lang w:val="en-GB" w:eastAsia="zh-CN"/>
        </w:rPr>
        <w:object w:dxaOrig="520" w:dyaOrig="279" w14:anchorId="24206338">
          <v:shape id="_x0000_i1218" type="#_x0000_t75" style="width:26pt;height:14pt" o:ole="">
            <v:imagedata r:id="rId374" o:title=""/>
          </v:shape>
          <o:OLEObject Type="Embed" ProgID="Equation.DSMT4" ShapeID="_x0000_i1218" DrawAspect="Content" ObjectID="_1548148243" r:id="rId375"/>
        </w:object>
      </w:r>
      <w:r w:rsidR="00BE366F" w:rsidRPr="009F045C">
        <w:rPr>
          <w:sz w:val="20"/>
          <w:szCs w:val="20"/>
          <w:lang w:val="x-none" w:eastAsia="zh-CN"/>
        </w:rPr>
        <w:t xml:space="preserve">, which decreases </w:t>
      </w:r>
      <w:r w:rsidR="003B697C" w:rsidRPr="009F045C">
        <w:rPr>
          <w:sz w:val="20"/>
          <w:szCs w:val="20"/>
          <w:lang w:val="x-none" w:eastAsia="zh-CN"/>
        </w:rPr>
        <w:t xml:space="preserve">the PCCF variance </w:t>
      </w:r>
      <w:r w:rsidR="00BE366F" w:rsidRPr="009F045C">
        <w:rPr>
          <w:sz w:val="20"/>
          <w:szCs w:val="20"/>
          <w:lang w:val="x-none" w:eastAsia="zh-CN"/>
        </w:rPr>
        <w:t>by over 46%. The control force under these two</w:t>
      </w:r>
      <w:r w:rsidRPr="009F045C">
        <w:rPr>
          <w:sz w:val="20"/>
          <w:szCs w:val="20"/>
          <w:lang w:val="x-none" w:eastAsia="zh-CN"/>
        </w:rPr>
        <w:t xml:space="preserve"> conditions are shown in Fig</w:t>
      </w:r>
      <w:r w:rsidRPr="009F045C">
        <w:rPr>
          <w:sz w:val="20"/>
          <w:szCs w:val="20"/>
          <w:lang w:val="en-GB" w:eastAsia="zh-CN"/>
        </w:rPr>
        <w:t>ure</w:t>
      </w:r>
      <w:r w:rsidRPr="009F045C">
        <w:rPr>
          <w:sz w:val="20"/>
          <w:szCs w:val="20"/>
          <w:lang w:val="x-none" w:eastAsia="zh-CN"/>
        </w:rPr>
        <w:t xml:space="preserve"> 1</w:t>
      </w:r>
      <w:r w:rsidRPr="009F045C">
        <w:rPr>
          <w:sz w:val="20"/>
          <w:szCs w:val="20"/>
          <w:lang w:val="en-GB" w:eastAsia="zh-CN"/>
        </w:rPr>
        <w:t>2</w:t>
      </w:r>
      <w:r w:rsidR="00BE366F" w:rsidRPr="009F045C">
        <w:rPr>
          <w:sz w:val="20"/>
          <w:szCs w:val="20"/>
          <w:lang w:val="x-none" w:eastAsia="zh-CN"/>
        </w:rPr>
        <w:t xml:space="preserve">(a) and Fig. 11(b), respectively. </w:t>
      </w:r>
    </w:p>
    <w:p w14:paraId="341E3B7E" w14:textId="77777777" w:rsidR="00BE366F" w:rsidRPr="009F045C" w:rsidRDefault="00BE366F" w:rsidP="00BE366F">
      <w:pPr>
        <w:rPr>
          <w:sz w:val="20"/>
          <w:szCs w:val="20"/>
          <w:lang w:eastAsia="zh-CN"/>
        </w:rPr>
      </w:pPr>
      <w:r w:rsidRPr="009F045C">
        <w:rPr>
          <w:noProof/>
          <w:sz w:val="20"/>
          <w:szCs w:val="20"/>
          <w:lang w:val="en-GB" w:eastAsia="zh-CN"/>
        </w:rPr>
        <mc:AlternateContent>
          <mc:Choice Requires="wps">
            <w:drawing>
              <wp:inline distT="0" distB="0" distL="0" distR="0" wp14:anchorId="098B3111" wp14:editId="3BE604DC">
                <wp:extent cx="3147060" cy="2184400"/>
                <wp:effectExtent l="0" t="0" r="0" b="63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18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C783E" w14:textId="77777777" w:rsidR="00790E56" w:rsidRPr="001A515A" w:rsidRDefault="00790E56" w:rsidP="00BE366F">
                            <w:pPr>
                              <w:adjustRightInd w:val="0"/>
                              <w:snapToGrid w:val="0"/>
                              <w:ind w:right="440"/>
                              <w:jc w:val="both"/>
                              <w:rPr>
                                <w:sz w:val="16"/>
                                <w:szCs w:val="16"/>
                              </w:rPr>
                            </w:pPr>
                            <w:r>
                              <w:object w:dxaOrig="12271" w:dyaOrig="8806" w14:anchorId="6E28B1AB">
                                <v:shape id="_x0000_i1220" type="#_x0000_t75" style="width:246.5pt;height:159pt" o:ole="">
                                  <v:imagedata r:id="rId376" o:title=""/>
                                </v:shape>
                                <o:OLEObject Type="Embed" ProgID="Visio.Drawing.15" ShapeID="_x0000_i1220" DrawAspect="Content" ObjectID="_1548148276" r:id="rId377"/>
                              </w:object>
                            </w:r>
                            <w:proofErr w:type="gramStart"/>
                            <w:r>
                              <w:rPr>
                                <w:b/>
                                <w:sz w:val="16"/>
                                <w:szCs w:val="16"/>
                              </w:rPr>
                              <w:t>Figure 11.</w:t>
                            </w:r>
                            <w:proofErr w:type="gramEnd"/>
                            <w:r w:rsidRPr="001A515A">
                              <w:rPr>
                                <w:sz w:val="16"/>
                                <w:szCs w:val="16"/>
                              </w:rPr>
                              <w:t xml:space="preserve"> </w:t>
                            </w:r>
                            <w:r>
                              <w:rPr>
                                <w:sz w:val="16"/>
                                <w:szCs w:val="16"/>
                              </w:rPr>
                              <w:t>PCCF variation with diff</w:t>
                            </w:r>
                            <w:r w:rsidRPr="00733ACB">
                              <w:rPr>
                                <w:sz w:val="16"/>
                                <w:szCs w:val="16"/>
                              </w:rPr>
                              <w:t xml:space="preserve">erent values of </w:t>
                            </w:r>
                            <w:r w:rsidRPr="00733ACB">
                              <w:rPr>
                                <w:i/>
                                <w:sz w:val="16"/>
                                <w:szCs w:val="16"/>
                              </w:rPr>
                              <w:t>β</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098B3111" id="Text Box 18" o:spid="_x0000_s1042" type="#_x0000_t202" style="width:247.8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" stroked="f">
                <v:textbox inset="0,0,0,0">
                  <w:txbxContent>
                    <w:p w14:paraId="4ADC783E" w14:textId="77777777" w:rsidR="00790E56" w:rsidRPr="001A515A" w:rsidRDefault="00790E56" w:rsidP="00BE366F">
                      <w:pPr>
                        <w:adjustRightInd w:val="0"/>
                        <w:snapToGrid w:val="0"/>
                        <w:ind w:right="440"/>
                        <w:jc w:val="both"/>
                        <w:rPr>
                          <w:sz w:val="16"/>
                          <w:szCs w:val="16"/>
                        </w:rPr>
                      </w:pPr>
                      <w:r>
                        <w:object w:dxaOrig="12271" w:dyaOrig="8806" w14:anchorId="6E28B1AB">
                          <v:shape id="_x0000_i1223" type="#_x0000_t75" style="width:246.5pt;height:159pt" o:ole="">
                            <v:imagedata r:id="rId378" o:title=""/>
                          </v:shape>
                          <o:OLEObject Type="Embed" ProgID="Visio.Drawing.15" ShapeID="_x0000_i1223" DrawAspect="Content" ObjectID="_1514494860" r:id="rId379"/>
                        </w:object>
                      </w:r>
                      <w:r>
                        <w:rPr>
                          <w:b/>
                          <w:sz w:val="16"/>
                          <w:szCs w:val="16"/>
                        </w:rPr>
                        <w:t>Figure 11.</w:t>
                      </w:r>
                      <w:r w:rsidRPr="001A515A">
                        <w:rPr>
                          <w:sz w:val="16"/>
                          <w:szCs w:val="16"/>
                        </w:rPr>
                        <w:t xml:space="preserve"> </w:t>
                      </w:r>
                      <w:r>
                        <w:rPr>
                          <w:sz w:val="16"/>
                          <w:szCs w:val="16"/>
                        </w:rPr>
                        <w:t>PCCF variation with diff</w:t>
                      </w:r>
                      <w:r w:rsidRPr="00733ACB">
                        <w:rPr>
                          <w:sz w:val="16"/>
                          <w:szCs w:val="16"/>
                        </w:rPr>
                        <w:t xml:space="preserve">erent values of </w:t>
                      </w:r>
                      <w:r w:rsidRPr="00733ACB">
                        <w:rPr>
                          <w:i/>
                          <w:sz w:val="16"/>
                          <w:szCs w:val="16"/>
                        </w:rPr>
                        <w:t>β</w:t>
                      </w:r>
                    </w:p>
                  </w:txbxContent>
                </v:textbox>
                <w10:anchorlock/>
              </v:shape>
            </w:pict>
          </mc:Fallback>
        </mc:AlternateContent>
      </w:r>
    </w:p>
    <w:p w14:paraId="06DD2CA4" w14:textId="77777777" w:rsidR="00F03F0D" w:rsidRPr="009F045C" w:rsidRDefault="00F03F0D" w:rsidP="00BE366F">
      <w:pPr>
        <w:rPr>
          <w:sz w:val="20"/>
          <w:szCs w:val="20"/>
          <w:lang w:eastAsia="zh-CN"/>
        </w:rPr>
      </w:pPr>
    </w:p>
    <w:p w14:paraId="6E063736" w14:textId="77777777" w:rsidR="003B697C" w:rsidRPr="009F045C" w:rsidRDefault="003B697C" w:rsidP="00E84B73">
      <w:pPr>
        <w:adjustRightInd w:val="0"/>
        <w:snapToGrid w:val="0"/>
      </w:pPr>
      <w:r w:rsidRPr="009F045C">
        <w:object w:dxaOrig="10320" w:dyaOrig="6901" w14:anchorId="025541CB">
          <v:shape id="_x0000_i1221" type="#_x0000_t75" style="width:247.5pt;height:165.5pt" o:ole="">
            <v:imagedata r:id="rId380" o:title=""/>
          </v:shape>
          <o:OLEObject Type="Embed" ProgID="Visio.Drawing.15" ShapeID="_x0000_i1221" DrawAspect="Content" ObjectID="_1548148244" r:id="rId381"/>
        </w:object>
      </w:r>
    </w:p>
    <w:p w14:paraId="7F811630" w14:textId="77777777" w:rsidR="00F03F0D" w:rsidRPr="009F045C" w:rsidRDefault="00F03F0D" w:rsidP="00E84B73">
      <w:pPr>
        <w:adjustRightInd w:val="0"/>
        <w:snapToGrid w:val="0"/>
        <w:jc w:val="center"/>
        <w:rPr>
          <w:sz w:val="16"/>
          <w:szCs w:val="16"/>
        </w:rPr>
      </w:pPr>
      <w:r w:rsidRPr="009F045C">
        <w:rPr>
          <w:sz w:val="16"/>
          <w:szCs w:val="16"/>
        </w:rPr>
        <w:t>(a)</w:t>
      </w:r>
    </w:p>
    <w:p w14:paraId="163D2E25" w14:textId="77777777" w:rsidR="003B697C" w:rsidRPr="009F045C" w:rsidRDefault="003B697C" w:rsidP="00E84B73">
      <w:pPr>
        <w:adjustRightInd w:val="0"/>
        <w:snapToGrid w:val="0"/>
      </w:pPr>
      <w:r w:rsidRPr="009F045C">
        <w:object w:dxaOrig="10320" w:dyaOrig="6901" w14:anchorId="1BC9C25E">
          <v:shape id="_x0000_i1222" type="#_x0000_t75" style="width:247.5pt;height:165.5pt" o:ole="">
            <v:imagedata r:id="rId382" o:title=""/>
          </v:shape>
          <o:OLEObject Type="Embed" ProgID="Visio.Drawing.15" ShapeID="_x0000_i1222" DrawAspect="Content" ObjectID="_1548148245" r:id="rId383"/>
        </w:object>
      </w:r>
    </w:p>
    <w:p w14:paraId="441FFAE9" w14:textId="77777777" w:rsidR="00F03F0D" w:rsidRPr="009F045C" w:rsidRDefault="00F03F0D" w:rsidP="00E84B73">
      <w:pPr>
        <w:adjustRightInd w:val="0"/>
        <w:snapToGrid w:val="0"/>
        <w:jc w:val="center"/>
        <w:rPr>
          <w:sz w:val="16"/>
          <w:szCs w:val="16"/>
        </w:rPr>
      </w:pPr>
      <w:r w:rsidRPr="009F045C">
        <w:rPr>
          <w:sz w:val="16"/>
          <w:szCs w:val="16"/>
        </w:rPr>
        <w:t>(b)</w:t>
      </w:r>
    </w:p>
    <w:p w14:paraId="19E9A2B3" w14:textId="77777777" w:rsidR="003B697C" w:rsidRPr="009F045C" w:rsidRDefault="003B697C" w:rsidP="00E84B73">
      <w:pPr>
        <w:adjustRightInd w:val="0"/>
        <w:snapToGrid w:val="0"/>
        <w:rPr>
          <w:sz w:val="16"/>
          <w:szCs w:val="16"/>
          <w:lang w:eastAsia="zh-CN"/>
        </w:rPr>
      </w:pPr>
      <w:proofErr w:type="gramStart"/>
      <w:r w:rsidRPr="009F045C">
        <w:rPr>
          <w:b/>
          <w:sz w:val="16"/>
          <w:szCs w:val="16"/>
        </w:rPr>
        <w:t>Fig</w:t>
      </w:r>
      <w:proofErr w:type="spellStart"/>
      <w:r w:rsidRPr="009F045C">
        <w:rPr>
          <w:b/>
          <w:sz w:val="16"/>
          <w:szCs w:val="16"/>
          <w:lang w:val="en-GB"/>
        </w:rPr>
        <w:t>ure</w:t>
      </w:r>
      <w:proofErr w:type="spellEnd"/>
      <w:r w:rsidRPr="009F045C">
        <w:rPr>
          <w:b/>
          <w:sz w:val="16"/>
          <w:szCs w:val="16"/>
        </w:rPr>
        <w:t xml:space="preserve"> 1</w:t>
      </w:r>
      <w:r w:rsidRPr="009F045C">
        <w:rPr>
          <w:b/>
          <w:sz w:val="16"/>
          <w:szCs w:val="16"/>
          <w:lang w:val="en-GB"/>
        </w:rPr>
        <w:t>2</w:t>
      </w:r>
      <w:r w:rsidRPr="009F045C">
        <w:rPr>
          <w:sz w:val="16"/>
          <w:szCs w:val="16"/>
          <w:lang w:val="en-GB"/>
        </w:rPr>
        <w:t>.</w:t>
      </w:r>
      <w:proofErr w:type="gramEnd"/>
      <w:r w:rsidRPr="009F045C">
        <w:rPr>
          <w:sz w:val="16"/>
          <w:szCs w:val="16"/>
        </w:rPr>
        <w:t xml:space="preserve"> Control force with </w:t>
      </w:r>
      <w:proofErr w:type="spellStart"/>
      <w:r w:rsidRPr="009F045C">
        <w:rPr>
          <w:i/>
          <w:sz w:val="16"/>
          <w:szCs w:val="16"/>
        </w:rPr>
        <w:t>f</w:t>
      </w:r>
      <w:r w:rsidRPr="009F045C">
        <w:rPr>
          <w:sz w:val="16"/>
          <w:szCs w:val="16"/>
          <w:vertAlign w:val="subscript"/>
        </w:rPr>
        <w:t>m</w:t>
      </w:r>
      <w:proofErr w:type="spellEnd"/>
      <w:r w:rsidRPr="009F045C">
        <w:rPr>
          <w:sz w:val="16"/>
          <w:szCs w:val="16"/>
        </w:rPr>
        <w:t>=50N</w:t>
      </w:r>
      <w:bookmarkStart w:id="91" w:name="OLE_LINK55"/>
      <w:bookmarkStart w:id="92" w:name="OLE_LINK56"/>
      <w:bookmarkStart w:id="93" w:name="OLE_LINK57"/>
      <w:r w:rsidRPr="009F045C">
        <w:rPr>
          <w:sz w:val="16"/>
          <w:szCs w:val="16"/>
        </w:rPr>
        <w:t xml:space="preserve">, </w:t>
      </w:r>
      <w:r w:rsidRPr="009F045C">
        <w:rPr>
          <w:i/>
          <w:sz w:val="16"/>
          <w:szCs w:val="16"/>
          <w:lang w:eastAsia="zh-CN"/>
        </w:rPr>
        <w:t>β</w:t>
      </w:r>
      <w:r w:rsidRPr="009F045C">
        <w:rPr>
          <w:sz w:val="16"/>
          <w:szCs w:val="16"/>
          <w:lang w:eastAsia="zh-CN"/>
        </w:rPr>
        <w:t>=8</w:t>
      </w:r>
      <w:bookmarkEnd w:id="91"/>
      <w:bookmarkEnd w:id="92"/>
      <w:bookmarkEnd w:id="93"/>
      <w:r w:rsidRPr="009F045C">
        <w:rPr>
          <w:sz w:val="16"/>
          <w:szCs w:val="16"/>
        </w:rPr>
        <w:t xml:space="preserve"> </w:t>
      </w:r>
      <w:r w:rsidRPr="009F045C">
        <w:rPr>
          <w:sz w:val="16"/>
          <w:szCs w:val="16"/>
          <w:lang w:val="en-GB"/>
        </w:rPr>
        <w:t>(a);</w:t>
      </w:r>
      <w:r w:rsidRPr="009F045C">
        <w:rPr>
          <w:sz w:val="16"/>
          <w:szCs w:val="16"/>
        </w:rPr>
        <w:t xml:space="preserve"> Control force with </w:t>
      </w:r>
      <w:proofErr w:type="spellStart"/>
      <w:r w:rsidRPr="009F045C">
        <w:rPr>
          <w:i/>
          <w:sz w:val="16"/>
          <w:szCs w:val="16"/>
        </w:rPr>
        <w:t>f</w:t>
      </w:r>
      <w:r w:rsidRPr="009F045C">
        <w:rPr>
          <w:sz w:val="16"/>
          <w:szCs w:val="16"/>
          <w:vertAlign w:val="subscript"/>
        </w:rPr>
        <w:t>m</w:t>
      </w:r>
      <w:proofErr w:type="spellEnd"/>
      <w:r w:rsidRPr="009F045C">
        <w:rPr>
          <w:sz w:val="16"/>
          <w:szCs w:val="16"/>
        </w:rPr>
        <w:t xml:space="preserve">=100N, </w:t>
      </w:r>
      <w:r w:rsidRPr="009F045C">
        <w:rPr>
          <w:i/>
          <w:sz w:val="16"/>
          <w:szCs w:val="16"/>
          <w:lang w:eastAsia="zh-CN"/>
        </w:rPr>
        <w:t>β</w:t>
      </w:r>
      <w:r w:rsidRPr="009F045C">
        <w:rPr>
          <w:sz w:val="16"/>
          <w:szCs w:val="16"/>
          <w:lang w:eastAsia="zh-CN"/>
        </w:rPr>
        <w:t>=7</w:t>
      </w:r>
      <w:r w:rsidRPr="009F045C">
        <w:rPr>
          <w:sz w:val="16"/>
          <w:szCs w:val="16"/>
          <w:lang w:val="en-GB" w:eastAsia="zh-CN"/>
        </w:rPr>
        <w:t xml:space="preserve"> </w:t>
      </w:r>
      <w:r w:rsidRPr="009F045C">
        <w:rPr>
          <w:sz w:val="16"/>
          <w:szCs w:val="16"/>
        </w:rPr>
        <w:t>(b)</w:t>
      </w:r>
    </w:p>
    <w:p w14:paraId="33136FA4" w14:textId="77777777" w:rsidR="00BE366F" w:rsidRPr="009F045C" w:rsidRDefault="00BE366F" w:rsidP="00DC7CCB">
      <w:pPr>
        <w:pStyle w:val="Heading2"/>
        <w:numPr>
          <w:ilvl w:val="1"/>
          <w:numId w:val="6"/>
        </w:numPr>
        <w:spacing w:line="360" w:lineRule="auto"/>
      </w:pPr>
      <w:r w:rsidRPr="009F045C">
        <w:lastRenderedPageBreak/>
        <w:t>Implementation with a nonlinear FEM model</w:t>
      </w:r>
    </w:p>
    <w:p w14:paraId="0BAEAC6A" w14:textId="77777777" w:rsidR="0070566F" w:rsidRPr="009F045C" w:rsidRDefault="00F03F0D" w:rsidP="00BE366F">
      <w:pPr>
        <w:autoSpaceDE w:val="0"/>
        <w:autoSpaceDN w:val="0"/>
        <w:snapToGrid w:val="0"/>
        <w:spacing w:line="360" w:lineRule="auto"/>
        <w:ind w:right="100" w:firstLine="202"/>
        <w:jc w:val="both"/>
        <w:rPr>
          <w:sz w:val="20"/>
          <w:szCs w:val="20"/>
          <w:lang w:val="en-GB" w:eastAsia="zh-CN"/>
        </w:rPr>
      </w:pPr>
      <w:r w:rsidRPr="009F045C">
        <w:rPr>
          <w:sz w:val="20"/>
          <w:szCs w:val="20"/>
          <w:lang w:val="en-GB" w:eastAsia="zh-CN"/>
        </w:rPr>
        <w:t xml:space="preserve">As explained in the introduction, the implementation of the controller with a nonlinear FEM model of the catenary is a very important step in designing an active pantograph. Similar to the analysis with the simplified model, the results of the PCCF variation with different values of </w:t>
      </w:r>
      <w:r w:rsidRPr="009F045C">
        <w:rPr>
          <w:i/>
          <w:position w:val="-10"/>
          <w:sz w:val="20"/>
          <w:szCs w:val="20"/>
          <w:lang w:val="en-GB" w:eastAsia="zh-CN"/>
        </w:rPr>
        <w:object w:dxaOrig="220" w:dyaOrig="279" w14:anchorId="26325DC7">
          <v:shape id="_x0000_i1223" type="#_x0000_t75" style="width:11pt;height:14pt" o:ole="">
            <v:imagedata r:id="rId384" o:title=""/>
          </v:shape>
          <o:OLEObject Type="Embed" ProgID="Equation.DSMT4" ShapeID="_x0000_i1223" DrawAspect="Content" ObjectID="_1548148246" r:id="rId385"/>
        </w:object>
      </w:r>
      <w:r w:rsidRPr="009F045C">
        <w:rPr>
          <w:i/>
          <w:sz w:val="20"/>
          <w:szCs w:val="20"/>
          <w:lang w:val="en-GB" w:eastAsia="zh-CN"/>
        </w:rPr>
        <w:t xml:space="preserve"> </w:t>
      </w:r>
      <w:r w:rsidRPr="009F045C">
        <w:rPr>
          <w:sz w:val="20"/>
          <w:szCs w:val="20"/>
          <w:lang w:val="en-GB" w:eastAsia="zh-CN"/>
        </w:rPr>
        <w:t xml:space="preserve">and different controller bounds </w:t>
      </w:r>
      <w:r w:rsidRPr="009F045C">
        <w:rPr>
          <w:position w:val="-10"/>
          <w:sz w:val="20"/>
          <w:szCs w:val="20"/>
          <w:lang w:val="x-none" w:eastAsia="zh-CN"/>
        </w:rPr>
        <w:object w:dxaOrig="279" w:dyaOrig="300" w14:anchorId="75446CAA">
          <v:shape id="_x0000_i1224" type="#_x0000_t75" style="width:14pt;height:15pt" o:ole="">
            <v:imagedata r:id="rId339" o:title=""/>
          </v:shape>
          <o:OLEObject Type="Embed" ProgID="Equation.DSMT4" ShapeID="_x0000_i1224" DrawAspect="Content" ObjectID="_1548148247" r:id="rId386"/>
        </w:object>
      </w:r>
      <w:r w:rsidRPr="009F045C">
        <w:rPr>
          <w:sz w:val="20"/>
          <w:szCs w:val="20"/>
          <w:lang w:val="x-none" w:eastAsia="zh-CN"/>
        </w:rPr>
        <w:t xml:space="preserve"> are shown in Fig</w:t>
      </w:r>
      <w:r w:rsidRPr="009F045C">
        <w:rPr>
          <w:sz w:val="20"/>
          <w:szCs w:val="20"/>
          <w:lang w:val="en-GB" w:eastAsia="zh-CN"/>
        </w:rPr>
        <w:t>ure</w:t>
      </w:r>
      <w:r w:rsidRPr="009F045C">
        <w:rPr>
          <w:sz w:val="20"/>
          <w:szCs w:val="20"/>
          <w:lang w:val="x-none" w:eastAsia="zh-CN"/>
        </w:rPr>
        <w:t xml:space="preserve"> 1</w:t>
      </w:r>
      <w:r w:rsidRPr="009F045C">
        <w:rPr>
          <w:sz w:val="20"/>
          <w:szCs w:val="20"/>
          <w:lang w:val="en-GB" w:eastAsia="zh-CN"/>
        </w:rPr>
        <w:t>3</w:t>
      </w:r>
      <w:r w:rsidRPr="009F045C">
        <w:rPr>
          <w:sz w:val="20"/>
          <w:szCs w:val="20"/>
          <w:lang w:val="x-none" w:eastAsia="zh-CN"/>
        </w:rPr>
        <w:t xml:space="preserve">. </w:t>
      </w:r>
      <w:r w:rsidRPr="009F045C">
        <w:rPr>
          <w:sz w:val="20"/>
          <w:szCs w:val="20"/>
          <w:lang w:val="en-GB" w:eastAsia="zh-CN"/>
        </w:rPr>
        <w:t>A</w:t>
      </w:r>
      <w:r w:rsidRPr="009F045C">
        <w:rPr>
          <w:sz w:val="20"/>
          <w:szCs w:val="20"/>
          <w:lang w:val="x-none" w:eastAsia="zh-CN"/>
        </w:rPr>
        <w:t xml:space="preserve"> similar conclusion can be obtained that with each controller </w:t>
      </w:r>
      <w:proofErr w:type="gramStart"/>
      <w:r w:rsidRPr="009F045C">
        <w:rPr>
          <w:sz w:val="20"/>
          <w:szCs w:val="20"/>
          <w:lang w:val="x-none" w:eastAsia="zh-CN"/>
        </w:rPr>
        <w:t>bound,</w:t>
      </w:r>
      <w:proofErr w:type="gramEnd"/>
      <w:r w:rsidRPr="009F045C">
        <w:rPr>
          <w:sz w:val="20"/>
          <w:szCs w:val="20"/>
          <w:lang w:val="x-none" w:eastAsia="zh-CN"/>
        </w:rPr>
        <w:t xml:space="preserve"> the factor </w:t>
      </w:r>
      <w:bookmarkStart w:id="94" w:name="OLE_LINK185"/>
      <w:bookmarkStart w:id="95" w:name="OLE_LINK186"/>
      <w:r w:rsidRPr="009F045C">
        <w:rPr>
          <w:i/>
          <w:position w:val="-10"/>
          <w:sz w:val="20"/>
          <w:szCs w:val="20"/>
          <w:lang w:val="en-GB" w:eastAsia="zh-CN"/>
        </w:rPr>
        <w:object w:dxaOrig="220" w:dyaOrig="279" w14:anchorId="5D0999A3">
          <v:shape id="_x0000_i1225" type="#_x0000_t75" style="width:11pt;height:14pt" o:ole="">
            <v:imagedata r:id="rId387" o:title=""/>
          </v:shape>
          <o:OLEObject Type="Embed" ProgID="Equation.DSMT4" ShapeID="_x0000_i1225" DrawAspect="Content" ObjectID="_1548148248" r:id="rId388"/>
        </w:object>
      </w:r>
      <w:bookmarkEnd w:id="94"/>
      <w:bookmarkEnd w:id="95"/>
      <w:r w:rsidRPr="009F045C">
        <w:rPr>
          <w:i/>
          <w:sz w:val="20"/>
          <w:szCs w:val="20"/>
          <w:lang w:val="x-none" w:eastAsia="zh-CN"/>
        </w:rPr>
        <w:t xml:space="preserve"> </w:t>
      </w:r>
      <w:r w:rsidRPr="009F045C">
        <w:rPr>
          <w:sz w:val="20"/>
          <w:szCs w:val="20"/>
          <w:lang w:val="x-none" w:eastAsia="zh-CN"/>
        </w:rPr>
        <w:t>plays an important role in influencing the control performance.</w:t>
      </w:r>
    </w:p>
    <w:p w14:paraId="47191D13" w14:textId="77777777" w:rsidR="00F03F0D" w:rsidRPr="009F045C" w:rsidRDefault="00F03F0D" w:rsidP="00BE366F">
      <w:pPr>
        <w:autoSpaceDE w:val="0"/>
        <w:autoSpaceDN w:val="0"/>
        <w:snapToGrid w:val="0"/>
        <w:spacing w:line="360" w:lineRule="auto"/>
        <w:ind w:right="100" w:firstLine="202"/>
        <w:jc w:val="both"/>
        <w:rPr>
          <w:sz w:val="20"/>
          <w:szCs w:val="20"/>
          <w:lang w:val="en-GB" w:eastAsia="zh-CN"/>
        </w:rPr>
      </w:pPr>
    </w:p>
    <w:p w14:paraId="297D2F15" w14:textId="77777777" w:rsidR="0070566F" w:rsidRPr="009F045C" w:rsidRDefault="0070566F" w:rsidP="0070566F">
      <w:pPr>
        <w:autoSpaceDE w:val="0"/>
        <w:autoSpaceDN w:val="0"/>
        <w:snapToGrid w:val="0"/>
        <w:spacing w:line="360" w:lineRule="auto"/>
        <w:ind w:right="100"/>
        <w:jc w:val="both"/>
        <w:rPr>
          <w:sz w:val="20"/>
          <w:szCs w:val="20"/>
          <w:lang w:val="en-GB" w:eastAsia="zh-CN"/>
        </w:rPr>
      </w:pPr>
      <w:r w:rsidRPr="009F045C">
        <w:rPr>
          <w:noProof/>
          <w:sz w:val="20"/>
          <w:szCs w:val="20"/>
          <w:lang w:val="en-GB" w:eastAsia="zh-CN"/>
        </w:rPr>
        <mc:AlternateContent>
          <mc:Choice Requires="wps">
            <w:drawing>
              <wp:inline distT="0" distB="0" distL="0" distR="0" wp14:anchorId="5457E100" wp14:editId="4A5F8E39">
                <wp:extent cx="3147060" cy="2362200"/>
                <wp:effectExtent l="0" t="0" r="0" b="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FEC59" w14:textId="7EDBB5A8" w:rsidR="00790E56" w:rsidRPr="001A515A" w:rsidRDefault="00790E56" w:rsidP="0070566F">
                            <w:pPr>
                              <w:adjustRightInd w:val="0"/>
                              <w:snapToGrid w:val="0"/>
                              <w:ind w:right="440"/>
                              <w:jc w:val="both"/>
                              <w:rPr>
                                <w:sz w:val="16"/>
                                <w:szCs w:val="16"/>
                              </w:rPr>
                            </w:pPr>
                            <w:r>
                              <w:object w:dxaOrig="12090" w:dyaOrig="8355" w14:anchorId="2A34E502">
                                <v:shape id="_x0000_i1227" type="#_x0000_t75" style="width:251pt;height:173pt" o:ole="">
                                  <v:imagedata r:id="rId389" o:title=""/>
                                </v:shape>
                                <o:OLEObject Type="Embed" ProgID="Visio.Drawing.15" ShapeID="_x0000_i1227" DrawAspect="Content" ObjectID="_1548148277" r:id="rId390"/>
                              </w:object>
                            </w:r>
                            <w:r w:rsidRPr="001A515A">
                              <w:rPr>
                                <w:sz w:val="16"/>
                                <w:szCs w:val="16"/>
                              </w:rPr>
                              <w:t xml:space="preserve"> </w:t>
                            </w:r>
                            <w:proofErr w:type="gramStart"/>
                            <w:r w:rsidRPr="00DC7CCB">
                              <w:rPr>
                                <w:b/>
                                <w:sz w:val="16"/>
                                <w:szCs w:val="16"/>
                              </w:rPr>
                              <w:t>Figure 1</w:t>
                            </w:r>
                            <w:r>
                              <w:rPr>
                                <w:b/>
                                <w:sz w:val="16"/>
                                <w:szCs w:val="16"/>
                              </w:rPr>
                              <w:t>3</w:t>
                            </w:r>
                            <w:r>
                              <w:rPr>
                                <w:sz w:val="16"/>
                                <w:szCs w:val="16"/>
                              </w:rPr>
                              <w:t>.</w:t>
                            </w:r>
                            <w:proofErr w:type="gramEnd"/>
                            <w:r w:rsidRPr="001A515A">
                              <w:rPr>
                                <w:sz w:val="16"/>
                                <w:szCs w:val="16"/>
                              </w:rPr>
                              <w:t xml:space="preserve"> </w:t>
                            </w:r>
                            <w:r>
                              <w:rPr>
                                <w:sz w:val="16"/>
                                <w:szCs w:val="16"/>
                              </w:rPr>
                              <w:t>PCCF variation with different v</w:t>
                            </w:r>
                            <w:r w:rsidRPr="00733ACB">
                              <w:rPr>
                                <w:sz w:val="16"/>
                                <w:szCs w:val="16"/>
                              </w:rPr>
                              <w:t xml:space="preserve">alues of </w:t>
                            </w:r>
                            <w:bookmarkStart w:id="96" w:name="OLE_LINK270"/>
                            <w:bookmarkStart w:id="97" w:name="OLE_LINK271"/>
                            <w:r w:rsidRPr="00733ACB">
                              <w:rPr>
                                <w:i/>
                                <w:sz w:val="16"/>
                                <w:szCs w:val="16"/>
                              </w:rPr>
                              <w:t>β</w:t>
                            </w:r>
                            <w:bookmarkEnd w:id="96"/>
                            <w:bookmarkEnd w:id="97"/>
                          </w:p>
                        </w:txbxContent>
                      </wps:txbx>
                      <wps:bodyPr rot="0" vert="horz" wrap="square" lIns="0" tIns="0" rIns="0" bIns="0" anchor="t" anchorCtr="0" upright="1">
                        <a:noAutofit/>
                      </wps:bodyPr>
                    </wps:wsp>
                  </a:graphicData>
                </a:graphic>
              </wp:inline>
            </w:drawing>
          </mc:Choice>
          <mc:Fallback xmlns:w15="http://schemas.microsoft.com/office/word/2012/wordml">
            <w:pict>
              <v:shape w14:anchorId="5457E100" id="Text Box 24" o:spid="_x0000_s1043" type="#_x0000_t202" style="width:247.8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dKfw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" stroked="f">
                <v:textbox inset="0,0,0,0">
                  <w:txbxContent>
                    <w:p w14:paraId="520FEC59" w14:textId="7EDBB5A8" w:rsidR="00790E56" w:rsidRPr="001A515A" w:rsidRDefault="00790E56" w:rsidP="0070566F">
                      <w:pPr>
                        <w:adjustRightInd w:val="0"/>
                        <w:snapToGrid w:val="0"/>
                        <w:ind w:right="440"/>
                        <w:jc w:val="both"/>
                        <w:rPr>
                          <w:sz w:val="16"/>
                          <w:szCs w:val="16"/>
                        </w:rPr>
                      </w:pPr>
                      <w:r>
                        <w:object w:dxaOrig="12090" w:dyaOrig="8355" w14:anchorId="2A34E502">
                          <v:shape id="_x0000_i1224" type="#_x0000_t75" style="width:251pt;height:173pt" o:ole="">
                            <v:imagedata r:id="rId391" o:title=""/>
                          </v:shape>
                          <o:OLEObject Type="Embed" ProgID="Visio.Drawing.15" ShapeID="_x0000_i1224" DrawAspect="Content" ObjectID="_1514494861" r:id="rId392"/>
                        </w:object>
                      </w:r>
                      <w:r w:rsidRPr="001A515A">
                        <w:rPr>
                          <w:sz w:val="16"/>
                          <w:szCs w:val="16"/>
                        </w:rPr>
                        <w:t xml:space="preserve"> </w:t>
                      </w:r>
                      <w:r w:rsidRPr="00DC7CCB">
                        <w:rPr>
                          <w:b/>
                          <w:sz w:val="16"/>
                          <w:szCs w:val="16"/>
                        </w:rPr>
                        <w:t>Figure 1</w:t>
                      </w:r>
                      <w:r>
                        <w:rPr>
                          <w:b/>
                          <w:sz w:val="16"/>
                          <w:szCs w:val="16"/>
                        </w:rPr>
                        <w:t>3</w:t>
                      </w:r>
                      <w:r>
                        <w:rPr>
                          <w:sz w:val="16"/>
                          <w:szCs w:val="16"/>
                        </w:rPr>
                        <w:t>.</w:t>
                      </w:r>
                      <w:r w:rsidRPr="001A515A">
                        <w:rPr>
                          <w:sz w:val="16"/>
                          <w:szCs w:val="16"/>
                        </w:rPr>
                        <w:t xml:space="preserve"> </w:t>
                      </w:r>
                      <w:r>
                        <w:rPr>
                          <w:sz w:val="16"/>
                          <w:szCs w:val="16"/>
                        </w:rPr>
                        <w:t>PCCF variation with different v</w:t>
                      </w:r>
                      <w:r w:rsidRPr="00733ACB">
                        <w:rPr>
                          <w:sz w:val="16"/>
                          <w:szCs w:val="16"/>
                        </w:rPr>
                        <w:t xml:space="preserve">alues of </w:t>
                      </w:r>
                      <w:bookmarkStart w:id="107" w:name="OLE_LINK270"/>
                      <w:bookmarkStart w:id="108" w:name="OLE_LINK271"/>
                      <w:r w:rsidRPr="00733ACB">
                        <w:rPr>
                          <w:i/>
                          <w:sz w:val="16"/>
                          <w:szCs w:val="16"/>
                        </w:rPr>
                        <w:t>β</w:t>
                      </w:r>
                      <w:bookmarkEnd w:id="107"/>
                      <w:bookmarkEnd w:id="108"/>
                    </w:p>
                  </w:txbxContent>
                </v:textbox>
                <w10:anchorlock/>
              </v:shape>
            </w:pict>
          </mc:Fallback>
        </mc:AlternateContent>
      </w:r>
    </w:p>
    <w:p w14:paraId="4283EF8D" w14:textId="77777777" w:rsidR="0070566F" w:rsidRPr="009F045C" w:rsidRDefault="0070566F" w:rsidP="0070566F">
      <w:pPr>
        <w:autoSpaceDE w:val="0"/>
        <w:autoSpaceDN w:val="0"/>
        <w:snapToGrid w:val="0"/>
        <w:spacing w:line="360" w:lineRule="auto"/>
        <w:ind w:right="100"/>
        <w:jc w:val="both"/>
        <w:rPr>
          <w:sz w:val="20"/>
          <w:szCs w:val="20"/>
          <w:lang w:val="en-GB" w:eastAsia="zh-CN"/>
        </w:rPr>
      </w:pPr>
      <w:r w:rsidRPr="009F045C">
        <w:rPr>
          <w:b/>
          <w:noProof/>
          <w:sz w:val="20"/>
          <w:szCs w:val="20"/>
          <w:lang w:val="en-GB" w:eastAsia="zh-CN"/>
        </w:rPr>
        <mc:AlternateContent>
          <mc:Choice Requires="wps">
            <w:drawing>
              <wp:inline distT="0" distB="0" distL="0" distR="0" wp14:anchorId="4EDFF6A6" wp14:editId="01062543">
                <wp:extent cx="3178810" cy="2743200"/>
                <wp:effectExtent l="0" t="0" r="2540" b="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1C554" w14:textId="77777777" w:rsidR="00790E56" w:rsidRPr="00733ACB" w:rsidRDefault="00790E56" w:rsidP="0070566F">
                            <w:pPr>
                              <w:adjustRightInd w:val="0"/>
                              <w:snapToGrid w:val="0"/>
                              <w:ind w:right="440"/>
                              <w:jc w:val="both"/>
                            </w:pPr>
                            <w:r>
                              <w:object w:dxaOrig="12975" w:dyaOrig="10561" w14:anchorId="4A42492E">
                                <v:shape id="_x0000_i1229" type="#_x0000_t75" style="width:250pt;height:203pt" o:ole="">
                                  <v:imagedata r:id="rId393" o:title=""/>
                                </v:shape>
                                <o:OLEObject Type="Embed" ProgID="Visio.Drawing.15" ShapeID="_x0000_i1229" DrawAspect="Content" ObjectID="_1548148278" r:id="rId394"/>
                              </w:object>
                            </w:r>
                            <w:proofErr w:type="gramStart"/>
                            <w:r w:rsidRPr="00DC7CCB">
                              <w:rPr>
                                <w:b/>
                                <w:sz w:val="16"/>
                                <w:szCs w:val="16"/>
                              </w:rPr>
                              <w:t>Figure 1</w:t>
                            </w:r>
                            <w:r>
                              <w:rPr>
                                <w:b/>
                                <w:sz w:val="16"/>
                                <w:szCs w:val="16"/>
                              </w:rPr>
                              <w:t>4</w:t>
                            </w:r>
                            <w:r>
                              <w:rPr>
                                <w:sz w:val="16"/>
                                <w:szCs w:val="16"/>
                              </w:rPr>
                              <w:t>.</w:t>
                            </w:r>
                            <w:proofErr w:type="gramEnd"/>
                            <w:r>
                              <w:rPr>
                                <w:sz w:val="16"/>
                                <w:szCs w:val="16"/>
                              </w:rPr>
                              <w:t xml:space="preserve"> Computation results of PCCF with nonlinear FEM model.</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4EDFF6A6" id="Text Box 23" o:spid="_x0000_s1044" type="#_x0000_t202" style="width:250.3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" stroked="f">
                <v:textbox inset="0,0,0,0">
                  <w:txbxContent>
                    <w:p w14:paraId="1D41C554" w14:textId="77777777" w:rsidR="00790E56" w:rsidRPr="00733ACB" w:rsidRDefault="00790E56" w:rsidP="0070566F">
                      <w:pPr>
                        <w:adjustRightInd w:val="0"/>
                        <w:snapToGrid w:val="0"/>
                        <w:ind w:right="440"/>
                        <w:jc w:val="both"/>
                      </w:pPr>
                      <w:r>
                        <w:object w:dxaOrig="12975" w:dyaOrig="10561" w14:anchorId="4A42492E">
                          <v:shape id="_x0000_i1225" type="#_x0000_t75" style="width:250pt;height:203pt" o:ole="">
                            <v:imagedata r:id="rId395" o:title=""/>
                          </v:shape>
                          <o:OLEObject Type="Embed" ProgID="Visio.Drawing.15" ShapeID="_x0000_i1225" DrawAspect="Content" ObjectID="_1514494862" r:id="rId396"/>
                        </w:object>
                      </w:r>
                      <w:r w:rsidRPr="00DC7CCB">
                        <w:rPr>
                          <w:b/>
                          <w:sz w:val="16"/>
                          <w:szCs w:val="16"/>
                        </w:rPr>
                        <w:t>Figure 1</w:t>
                      </w:r>
                      <w:r>
                        <w:rPr>
                          <w:b/>
                          <w:sz w:val="16"/>
                          <w:szCs w:val="16"/>
                        </w:rPr>
                        <w:t>4</w:t>
                      </w:r>
                      <w:r>
                        <w:rPr>
                          <w:sz w:val="16"/>
                          <w:szCs w:val="16"/>
                        </w:rPr>
                        <w:t>. Computation results of PCCF with nonlinear FEM model.</w:t>
                      </w:r>
                    </w:p>
                  </w:txbxContent>
                </v:textbox>
                <w10:anchorlock/>
              </v:shape>
            </w:pict>
          </mc:Fallback>
        </mc:AlternateContent>
      </w:r>
    </w:p>
    <w:p w14:paraId="5A89D388" w14:textId="77777777" w:rsidR="0070566F" w:rsidRPr="009F045C" w:rsidRDefault="0070566F" w:rsidP="0070566F">
      <w:pPr>
        <w:autoSpaceDE w:val="0"/>
        <w:autoSpaceDN w:val="0"/>
        <w:snapToGrid w:val="0"/>
        <w:spacing w:line="360" w:lineRule="auto"/>
        <w:ind w:right="100"/>
        <w:jc w:val="both"/>
        <w:rPr>
          <w:sz w:val="20"/>
          <w:szCs w:val="20"/>
          <w:lang w:val="en-GB" w:eastAsia="zh-CN"/>
        </w:rPr>
      </w:pPr>
    </w:p>
    <w:p w14:paraId="7484E40A" w14:textId="77777777" w:rsidR="00DC7CCB" w:rsidRPr="009F045C" w:rsidRDefault="00BE366F" w:rsidP="00F03F0D">
      <w:pPr>
        <w:autoSpaceDE w:val="0"/>
        <w:autoSpaceDN w:val="0"/>
        <w:snapToGrid w:val="0"/>
        <w:spacing w:line="360" w:lineRule="auto"/>
        <w:ind w:right="102" w:firstLine="213"/>
        <w:jc w:val="both"/>
        <w:rPr>
          <w:sz w:val="20"/>
          <w:szCs w:val="20"/>
          <w:lang w:val="x-none" w:eastAsia="zh-CN"/>
        </w:rPr>
      </w:pPr>
      <w:r w:rsidRPr="009F045C">
        <w:rPr>
          <w:sz w:val="20"/>
          <w:szCs w:val="20"/>
          <w:lang w:val="x-none" w:eastAsia="zh-CN"/>
        </w:rPr>
        <w:lastRenderedPageBreak/>
        <w:t xml:space="preserve">With the controller bounds </w:t>
      </w:r>
      <w:r w:rsidRPr="009F045C">
        <w:rPr>
          <w:position w:val="-10"/>
          <w:sz w:val="20"/>
          <w:szCs w:val="20"/>
          <w:lang w:val="x-none" w:eastAsia="zh-CN"/>
        </w:rPr>
        <w:object w:dxaOrig="859" w:dyaOrig="300" w14:anchorId="63D01E7B">
          <v:shape id="_x0000_i1230" type="#_x0000_t75" style="width:43pt;height:15pt" o:ole="">
            <v:imagedata r:id="rId368" o:title=""/>
          </v:shape>
          <o:OLEObject Type="Embed" ProgID="Equation.DSMT4" ShapeID="_x0000_i1230" DrawAspect="Content" ObjectID="_1548148249" r:id="rId397"/>
        </w:object>
      </w:r>
      <w:r w:rsidRPr="009F045C">
        <w:rPr>
          <w:sz w:val="20"/>
          <w:szCs w:val="20"/>
          <w:lang w:val="x-none" w:eastAsia="zh-CN"/>
        </w:rPr>
        <w:t xml:space="preserve"> and </w:t>
      </w:r>
      <w:bookmarkStart w:id="98" w:name="OLE_LINK52"/>
      <w:r w:rsidRPr="009F045C">
        <w:rPr>
          <w:position w:val="-10"/>
          <w:sz w:val="20"/>
          <w:szCs w:val="20"/>
          <w:lang w:val="x-none" w:eastAsia="zh-CN"/>
        </w:rPr>
        <w:object w:dxaOrig="960" w:dyaOrig="300" w14:anchorId="422E35CB">
          <v:shape id="_x0000_i1231" type="#_x0000_t75" style="width:48.5pt;height:15pt" o:ole="">
            <v:imagedata r:id="rId398" o:title=""/>
          </v:shape>
          <o:OLEObject Type="Embed" ProgID="Equation.DSMT4" ShapeID="_x0000_i1231" DrawAspect="Content" ObjectID="_1548148250" r:id="rId399"/>
        </w:object>
      </w:r>
      <w:bookmarkEnd w:id="98"/>
      <w:r w:rsidRPr="009F045C">
        <w:rPr>
          <w:sz w:val="20"/>
          <w:szCs w:val="20"/>
          <w:lang w:val="x-none" w:eastAsia="zh-CN"/>
        </w:rPr>
        <w:t xml:space="preserve">, the lowest PCCF variances respectively appear at </w:t>
      </w:r>
      <w:r w:rsidR="00347CA1" w:rsidRPr="009F045C">
        <w:rPr>
          <w:i/>
          <w:position w:val="-10"/>
          <w:sz w:val="20"/>
          <w:szCs w:val="20"/>
          <w:lang w:val="en-GB" w:eastAsia="zh-CN"/>
        </w:rPr>
        <w:object w:dxaOrig="600" w:dyaOrig="279" w14:anchorId="01D27B46">
          <v:shape id="_x0000_i1232" type="#_x0000_t75" style="width:30pt;height:14pt" o:ole="">
            <v:imagedata r:id="rId400" o:title=""/>
          </v:shape>
          <o:OLEObject Type="Embed" ProgID="Equation.DSMT4" ShapeID="_x0000_i1232" DrawAspect="Content" ObjectID="_1548148251" r:id="rId401"/>
        </w:object>
      </w:r>
      <w:r w:rsidRPr="009F045C">
        <w:rPr>
          <w:sz w:val="20"/>
          <w:szCs w:val="20"/>
          <w:lang w:val="x-none" w:eastAsia="zh-CN"/>
        </w:rPr>
        <w:t xml:space="preserve"> </w:t>
      </w:r>
      <w:proofErr w:type="spellStart"/>
      <w:r w:rsidRPr="009F045C">
        <w:rPr>
          <w:sz w:val="20"/>
          <w:szCs w:val="20"/>
          <w:lang w:val="x-none" w:eastAsia="zh-CN"/>
        </w:rPr>
        <w:t>and</w:t>
      </w:r>
      <w:proofErr w:type="spellEnd"/>
      <w:r w:rsidRPr="009F045C">
        <w:rPr>
          <w:sz w:val="20"/>
          <w:szCs w:val="20"/>
          <w:lang w:val="x-none" w:eastAsia="zh-CN"/>
        </w:rPr>
        <w:t xml:space="preserve"> </w:t>
      </w:r>
      <w:bookmarkStart w:id="99" w:name="OLE_LINK187"/>
      <w:bookmarkStart w:id="100" w:name="OLE_LINK188"/>
      <w:r w:rsidR="00347CA1" w:rsidRPr="009F045C">
        <w:rPr>
          <w:i/>
          <w:position w:val="-10"/>
          <w:sz w:val="20"/>
          <w:szCs w:val="20"/>
          <w:lang w:val="en-GB" w:eastAsia="zh-CN"/>
        </w:rPr>
        <w:object w:dxaOrig="600" w:dyaOrig="279" w14:anchorId="02CFEDB2">
          <v:shape id="_x0000_i1233" type="#_x0000_t75" style="width:30pt;height:14pt" o:ole="">
            <v:imagedata r:id="rId402" o:title=""/>
          </v:shape>
          <o:OLEObject Type="Embed" ProgID="Equation.DSMT4" ShapeID="_x0000_i1233" DrawAspect="Content" ObjectID="_1548148252" r:id="rId403"/>
        </w:object>
      </w:r>
      <w:bookmarkEnd w:id="99"/>
      <w:bookmarkEnd w:id="100"/>
      <w:r w:rsidRPr="009F045C">
        <w:rPr>
          <w:sz w:val="20"/>
          <w:szCs w:val="20"/>
          <w:lang w:val="x-none" w:eastAsia="zh-CN"/>
        </w:rPr>
        <w:t>. The results of PCCF in these two condi</w:t>
      </w:r>
      <w:r w:rsidR="00347CA1" w:rsidRPr="009F045C">
        <w:rPr>
          <w:sz w:val="20"/>
          <w:szCs w:val="20"/>
          <w:lang w:val="x-none" w:eastAsia="zh-CN"/>
        </w:rPr>
        <w:t>tions are shown in Fig</w:t>
      </w:r>
      <w:r w:rsidR="00347CA1" w:rsidRPr="009F045C">
        <w:rPr>
          <w:sz w:val="20"/>
          <w:szCs w:val="20"/>
          <w:lang w:val="en-GB" w:eastAsia="zh-CN"/>
        </w:rPr>
        <w:t>ure</w:t>
      </w:r>
      <w:r w:rsidR="00347CA1" w:rsidRPr="009F045C">
        <w:rPr>
          <w:sz w:val="20"/>
          <w:szCs w:val="20"/>
          <w:lang w:val="x-none" w:eastAsia="zh-CN"/>
        </w:rPr>
        <w:t xml:space="preserve"> 1</w:t>
      </w:r>
      <w:r w:rsidR="00347CA1" w:rsidRPr="009F045C">
        <w:rPr>
          <w:sz w:val="20"/>
          <w:szCs w:val="20"/>
          <w:lang w:val="en-GB" w:eastAsia="zh-CN"/>
        </w:rPr>
        <w:t>4</w:t>
      </w:r>
      <w:r w:rsidRPr="009F045C">
        <w:rPr>
          <w:sz w:val="20"/>
          <w:szCs w:val="20"/>
          <w:lang w:val="x-none" w:eastAsia="zh-CN"/>
        </w:rPr>
        <w:t xml:space="preserve">(a) and (b), respectively. It is worthwhile to note that </w:t>
      </w:r>
      <w:r w:rsidRPr="009F045C">
        <w:rPr>
          <w:sz w:val="20"/>
          <w:szCs w:val="20"/>
          <w:lang w:eastAsia="zh-CN"/>
        </w:rPr>
        <w:t>Sanchez-</w:t>
      </w:r>
      <w:proofErr w:type="spellStart"/>
      <w:r w:rsidRPr="009F045C">
        <w:rPr>
          <w:sz w:val="20"/>
          <w:szCs w:val="20"/>
          <w:lang w:eastAsia="zh-CN"/>
        </w:rPr>
        <w:t>Rebollo</w:t>
      </w:r>
      <w:proofErr w:type="spellEnd"/>
      <w:r w:rsidRPr="009F045C">
        <w:rPr>
          <w:sz w:val="20"/>
          <w:szCs w:val="20"/>
          <w:lang w:eastAsia="zh-CN"/>
        </w:rPr>
        <w:t xml:space="preserve"> et al. (2013)</w:t>
      </w:r>
      <w:r w:rsidRPr="009F045C">
        <w:rPr>
          <w:sz w:val="20"/>
          <w:szCs w:val="20"/>
          <w:lang w:val="x-none" w:eastAsia="zh-CN"/>
        </w:rPr>
        <w:t xml:space="preserve"> implemented a minimum variance PID control strategy with a nonlinear FEM model, which can decrease the PCCF variance by 10% with a maximum control force of about 100N. </w:t>
      </w:r>
      <w:r w:rsidRPr="009F045C">
        <w:rPr>
          <w:sz w:val="20"/>
          <w:szCs w:val="20"/>
          <w:lang w:val="en-GB" w:eastAsia="zh-CN"/>
        </w:rPr>
        <w:t>In contrast</w:t>
      </w:r>
      <w:r w:rsidRPr="009F045C">
        <w:rPr>
          <w:sz w:val="20"/>
          <w:szCs w:val="20"/>
          <w:lang w:val="x-none" w:eastAsia="zh-CN"/>
        </w:rPr>
        <w:t xml:space="preserve">, in this work, when </w:t>
      </w:r>
      <w:r w:rsidRPr="009F045C">
        <w:rPr>
          <w:position w:val="-10"/>
          <w:sz w:val="20"/>
          <w:szCs w:val="20"/>
          <w:lang w:val="x-none" w:eastAsia="zh-CN"/>
        </w:rPr>
        <w:object w:dxaOrig="960" w:dyaOrig="300" w14:anchorId="7DDE8128">
          <v:shape id="_x0000_i1234" type="#_x0000_t75" style="width:48.5pt;height:15pt" o:ole="">
            <v:imagedata r:id="rId398" o:title=""/>
          </v:shape>
          <o:OLEObject Type="Embed" ProgID="Equation.DSMT4" ShapeID="_x0000_i1234" DrawAspect="Content" ObjectID="_1548148253" r:id="rId404"/>
        </w:object>
      </w:r>
      <w:r w:rsidRPr="009F045C">
        <w:rPr>
          <w:sz w:val="20"/>
          <w:szCs w:val="20"/>
          <w:lang w:val="x-none" w:eastAsia="zh-CN"/>
        </w:rPr>
        <w:t xml:space="preserve"> </w:t>
      </w:r>
      <w:proofErr w:type="gramStart"/>
      <w:r w:rsidRPr="009F045C">
        <w:rPr>
          <w:sz w:val="20"/>
          <w:szCs w:val="20"/>
          <w:lang w:val="x-none" w:eastAsia="zh-CN"/>
        </w:rPr>
        <w:t xml:space="preserve">and </w:t>
      </w:r>
      <w:proofErr w:type="gramEnd"/>
      <w:r w:rsidR="00347CA1" w:rsidRPr="009F045C">
        <w:rPr>
          <w:i/>
          <w:position w:val="-10"/>
          <w:sz w:val="20"/>
          <w:szCs w:val="20"/>
          <w:lang w:val="en-GB" w:eastAsia="zh-CN"/>
        </w:rPr>
        <w:object w:dxaOrig="600" w:dyaOrig="279" w14:anchorId="5C0DD4E9">
          <v:shape id="_x0000_i1235" type="#_x0000_t75" style="width:30pt;height:14pt" o:ole="">
            <v:imagedata r:id="rId402" o:title=""/>
          </v:shape>
          <o:OLEObject Type="Embed" ProgID="Equation.DSMT4" ShapeID="_x0000_i1235" DrawAspect="Content" ObjectID="_1548148254" r:id="rId405"/>
        </w:object>
      </w:r>
      <w:r w:rsidRPr="009F045C">
        <w:rPr>
          <w:sz w:val="20"/>
          <w:szCs w:val="20"/>
          <w:lang w:val="x-none" w:eastAsia="zh-CN"/>
        </w:rPr>
        <w:t xml:space="preserve">, the PCCF variance can decrease by over 14%. It can also </w:t>
      </w:r>
      <w:r w:rsidR="00347CA1" w:rsidRPr="009F045C">
        <w:rPr>
          <w:sz w:val="20"/>
          <w:szCs w:val="20"/>
          <w:lang w:val="x-none" w:eastAsia="zh-CN"/>
        </w:rPr>
        <w:t>be observed from Fig</w:t>
      </w:r>
      <w:r w:rsidR="00347CA1" w:rsidRPr="009F045C">
        <w:rPr>
          <w:sz w:val="20"/>
          <w:szCs w:val="20"/>
          <w:lang w:val="en-GB" w:eastAsia="zh-CN"/>
        </w:rPr>
        <w:t>ure</w:t>
      </w:r>
      <w:r w:rsidR="00347CA1" w:rsidRPr="009F045C">
        <w:rPr>
          <w:sz w:val="20"/>
          <w:szCs w:val="20"/>
          <w:lang w:val="x-none" w:eastAsia="zh-CN"/>
        </w:rPr>
        <w:t xml:space="preserve"> 1</w:t>
      </w:r>
      <w:r w:rsidR="00347CA1" w:rsidRPr="009F045C">
        <w:rPr>
          <w:sz w:val="20"/>
          <w:szCs w:val="20"/>
          <w:lang w:val="en-GB" w:eastAsia="zh-CN"/>
        </w:rPr>
        <w:t>4</w:t>
      </w:r>
      <w:r w:rsidRPr="009F045C">
        <w:rPr>
          <w:sz w:val="20"/>
          <w:szCs w:val="20"/>
          <w:lang w:val="x-none" w:eastAsia="zh-CN"/>
        </w:rPr>
        <w:t xml:space="preserve"> that due to the effect of the controller</w:t>
      </w:r>
      <w:r w:rsidRPr="009F045C">
        <w:rPr>
          <w:sz w:val="20"/>
          <w:szCs w:val="20"/>
          <w:lang w:val="en-GB" w:eastAsia="zh-CN"/>
        </w:rPr>
        <w:t xml:space="preserve"> saturation</w:t>
      </w:r>
      <w:r w:rsidRPr="009F045C">
        <w:rPr>
          <w:sz w:val="20"/>
          <w:szCs w:val="20"/>
          <w:lang w:val="x-none" w:eastAsia="zh-CN"/>
        </w:rPr>
        <w:t xml:space="preserve">, the PCCF </w:t>
      </w:r>
      <w:r w:rsidRPr="009F045C">
        <w:rPr>
          <w:sz w:val="20"/>
          <w:szCs w:val="20"/>
          <w:lang w:val="en-GB" w:eastAsia="zh-CN"/>
        </w:rPr>
        <w:t xml:space="preserve">obtained in this investigation </w:t>
      </w:r>
      <w:r w:rsidRPr="009F045C">
        <w:rPr>
          <w:sz w:val="20"/>
          <w:szCs w:val="20"/>
          <w:lang w:val="x-none" w:eastAsia="zh-CN"/>
        </w:rPr>
        <w:t xml:space="preserve">generally has a </w:t>
      </w:r>
      <w:r w:rsidRPr="009F045C">
        <w:rPr>
          <w:sz w:val="20"/>
          <w:szCs w:val="20"/>
          <w:lang w:val="en-GB" w:eastAsia="zh-CN"/>
        </w:rPr>
        <w:t>smaller</w:t>
      </w:r>
      <w:r w:rsidRPr="009F045C">
        <w:rPr>
          <w:sz w:val="20"/>
          <w:szCs w:val="20"/>
          <w:lang w:val="x-none" w:eastAsia="zh-CN"/>
        </w:rPr>
        <w:t xml:space="preserve"> fluctuation compared </w:t>
      </w:r>
      <w:r w:rsidRPr="009F045C">
        <w:rPr>
          <w:sz w:val="20"/>
          <w:szCs w:val="20"/>
          <w:lang w:val="en-GB" w:eastAsia="zh-CN"/>
        </w:rPr>
        <w:t>with</w:t>
      </w:r>
      <w:r w:rsidRPr="009F045C">
        <w:rPr>
          <w:sz w:val="20"/>
          <w:szCs w:val="20"/>
          <w:lang w:val="x-none" w:eastAsia="zh-CN"/>
        </w:rPr>
        <w:t xml:space="preserve"> the </w:t>
      </w:r>
      <w:r w:rsidRPr="009F045C">
        <w:rPr>
          <w:sz w:val="20"/>
          <w:szCs w:val="20"/>
          <w:lang w:val="en-GB" w:eastAsia="zh-CN"/>
        </w:rPr>
        <w:t>uncontrolled</w:t>
      </w:r>
      <w:r w:rsidRPr="009F045C">
        <w:rPr>
          <w:sz w:val="20"/>
          <w:szCs w:val="20"/>
          <w:lang w:val="x-none" w:eastAsia="zh-CN"/>
        </w:rPr>
        <w:t xml:space="preserve"> result, but the value of PCCF </w:t>
      </w:r>
      <w:r w:rsidRPr="009F045C">
        <w:rPr>
          <w:sz w:val="20"/>
          <w:szCs w:val="20"/>
          <w:lang w:val="en-GB" w:eastAsia="zh-CN"/>
        </w:rPr>
        <w:t>at</w:t>
      </w:r>
      <w:r w:rsidRPr="009F045C">
        <w:rPr>
          <w:sz w:val="20"/>
          <w:szCs w:val="20"/>
          <w:lang w:val="x-none" w:eastAsia="zh-CN"/>
        </w:rPr>
        <w:t xml:space="preserve"> each time instant has a slight increase, which can decrease the possibility of contact loss. </w:t>
      </w:r>
      <w:r w:rsidRPr="009F045C">
        <w:rPr>
          <w:sz w:val="20"/>
          <w:szCs w:val="20"/>
          <w:lang w:val="en-GB" w:eastAsia="zh-CN"/>
        </w:rPr>
        <w:t>A</w:t>
      </w:r>
      <w:r w:rsidRPr="009F045C">
        <w:rPr>
          <w:sz w:val="20"/>
          <w:szCs w:val="20"/>
          <w:lang w:val="x-none" w:eastAsia="zh-CN"/>
        </w:rPr>
        <w:t xml:space="preserve"> similar effect can also be found in (</w:t>
      </w:r>
      <w:r w:rsidRPr="009F045C">
        <w:rPr>
          <w:sz w:val="20"/>
          <w:szCs w:val="20"/>
          <w:lang w:eastAsia="zh-CN"/>
        </w:rPr>
        <w:t>Sanchez-</w:t>
      </w:r>
      <w:proofErr w:type="spellStart"/>
      <w:r w:rsidRPr="009F045C">
        <w:rPr>
          <w:sz w:val="20"/>
          <w:szCs w:val="20"/>
          <w:lang w:eastAsia="zh-CN"/>
        </w:rPr>
        <w:t>Rebollo</w:t>
      </w:r>
      <w:proofErr w:type="spellEnd"/>
      <w:r w:rsidRPr="009F045C">
        <w:rPr>
          <w:sz w:val="20"/>
          <w:szCs w:val="20"/>
          <w:lang w:eastAsia="zh-CN"/>
        </w:rPr>
        <w:t xml:space="preserve"> et al. 2013).</w:t>
      </w:r>
      <w:r w:rsidRPr="009F045C">
        <w:rPr>
          <w:sz w:val="20"/>
          <w:szCs w:val="20"/>
          <w:lang w:val="x-none" w:eastAsia="zh-CN"/>
        </w:rPr>
        <w:t xml:space="preserve"> The results of corresponding control force from 3.6s to 3.8s are shown</w:t>
      </w:r>
      <w:r w:rsidR="0070566F" w:rsidRPr="009F045C">
        <w:rPr>
          <w:sz w:val="20"/>
          <w:szCs w:val="20"/>
          <w:lang w:val="x-none" w:eastAsia="zh-CN"/>
        </w:rPr>
        <w:t xml:space="preserve"> in Fig</w:t>
      </w:r>
      <w:r w:rsidR="0070566F" w:rsidRPr="009F045C">
        <w:rPr>
          <w:sz w:val="20"/>
          <w:szCs w:val="20"/>
          <w:lang w:val="en-GB" w:eastAsia="zh-CN"/>
        </w:rPr>
        <w:t>ure</w:t>
      </w:r>
      <w:r w:rsidR="0070566F" w:rsidRPr="009F045C">
        <w:rPr>
          <w:sz w:val="20"/>
          <w:szCs w:val="20"/>
          <w:lang w:val="x-none" w:eastAsia="zh-CN"/>
        </w:rPr>
        <w:t xml:space="preserve"> 1</w:t>
      </w:r>
      <w:r w:rsidR="0070566F" w:rsidRPr="009F045C">
        <w:rPr>
          <w:sz w:val="20"/>
          <w:szCs w:val="20"/>
          <w:lang w:val="en-GB" w:eastAsia="zh-CN"/>
        </w:rPr>
        <w:t>5(a-b)</w:t>
      </w:r>
      <w:r w:rsidRPr="009F045C">
        <w:rPr>
          <w:sz w:val="20"/>
          <w:szCs w:val="20"/>
          <w:lang w:val="x-none" w:eastAsia="zh-CN"/>
        </w:rPr>
        <w:t xml:space="preserve">, </w:t>
      </w:r>
      <w:r w:rsidR="00F03F0D" w:rsidRPr="009F045C">
        <w:rPr>
          <w:sz w:val="20"/>
          <w:szCs w:val="20"/>
          <w:lang w:val="en-GB" w:eastAsia="zh-CN"/>
        </w:rPr>
        <w:t>similar results are found throughout the whole time duration</w:t>
      </w:r>
      <w:r w:rsidRPr="009F045C">
        <w:rPr>
          <w:sz w:val="20"/>
          <w:szCs w:val="20"/>
          <w:lang w:val="x-none" w:eastAsia="zh-CN"/>
        </w:rPr>
        <w:t>.</w:t>
      </w:r>
    </w:p>
    <w:p w14:paraId="1F4E4BC5" w14:textId="77777777" w:rsidR="00270762" w:rsidRPr="009F045C" w:rsidRDefault="00270762" w:rsidP="00270762">
      <w:pPr>
        <w:autoSpaceDE w:val="0"/>
        <w:autoSpaceDN w:val="0"/>
        <w:snapToGrid w:val="0"/>
        <w:spacing w:line="360" w:lineRule="auto"/>
        <w:ind w:right="102"/>
        <w:jc w:val="both"/>
        <w:rPr>
          <w:sz w:val="20"/>
          <w:szCs w:val="20"/>
          <w:lang w:val="x-none" w:eastAsia="zh-CN"/>
        </w:rPr>
      </w:pPr>
    </w:p>
    <w:p w14:paraId="292D5975" w14:textId="510BFEB1" w:rsidR="00DC7CCB" w:rsidRPr="009F045C" w:rsidRDefault="00270762" w:rsidP="00DC7CCB">
      <w:pPr>
        <w:autoSpaceDE w:val="0"/>
        <w:autoSpaceDN w:val="0"/>
        <w:snapToGrid w:val="0"/>
        <w:spacing w:line="360" w:lineRule="auto"/>
        <w:ind w:right="100"/>
        <w:jc w:val="both"/>
        <w:rPr>
          <w:sz w:val="20"/>
          <w:szCs w:val="20"/>
          <w:lang w:val="x-none" w:eastAsia="zh-CN"/>
        </w:rPr>
      </w:pPr>
      <w:r w:rsidRPr="009F045C">
        <w:rPr>
          <w:noProof/>
          <w:sz w:val="20"/>
          <w:szCs w:val="20"/>
          <w:lang w:val="en-GB" w:eastAsia="zh-CN"/>
        </w:rPr>
        <mc:AlternateContent>
          <mc:Choice Requires="wps">
            <w:drawing>
              <wp:inline distT="0" distB="0" distL="0" distR="0" wp14:anchorId="5436AA99" wp14:editId="1DB74398">
                <wp:extent cx="3147060" cy="2536466"/>
                <wp:effectExtent l="0" t="0" r="0" b="0"/>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536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57F5B" w14:textId="3F7923B3" w:rsidR="00790E56" w:rsidRPr="00DC7CCB" w:rsidRDefault="000015E9" w:rsidP="0020576B">
                            <w:pPr>
                              <w:adjustRightInd w:val="0"/>
                              <w:snapToGrid w:val="0"/>
                              <w:ind w:right="440"/>
                              <w:jc w:val="center"/>
                              <w:rPr>
                                <w:sz w:val="16"/>
                                <w:szCs w:val="16"/>
                                <w:lang w:val="x-none"/>
                              </w:rPr>
                            </w:pPr>
                            <w:r>
                              <w:object w:dxaOrig="9300" w:dyaOrig="6975" w14:anchorId="6C7BB817">
                                <v:shape id="_x0000_i1237" type="#_x0000_t75" style="width:247.5pt;height:185.5pt" o:ole="">
                                  <v:imagedata r:id="rId406" o:title=""/>
                                </v:shape>
                                <o:OLEObject Type="Embed" ProgID="Visio.Drawing.15" ShapeID="_x0000_i1237" DrawAspect="Content" ObjectID="_1548148279" r:id="rId407"/>
                              </w:object>
                            </w:r>
                            <w:r w:rsidR="00790E56">
                              <w:t xml:space="preserve">         </w:t>
                            </w:r>
                            <w:r w:rsidR="00790E56" w:rsidRPr="0020576B">
                              <w:rPr>
                                <w:sz w:val="16"/>
                                <w:szCs w:val="16"/>
                              </w:rPr>
                              <w:t xml:space="preserve">  (a)</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5436AA99" id="Text Box 22" o:spid="_x0000_s1045" type="#_x0000_t202" style="width:247.8pt;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" stroked="f">
                <v:textbox inset="0,0,0,0">
                  <w:txbxContent>
                    <w:p w14:paraId="0FC57F5B" w14:textId="3F7923B3" w:rsidR="00790E56" w:rsidRPr="00DC7CCB" w:rsidRDefault="000015E9" w:rsidP="0020576B">
                      <w:pPr>
                        <w:adjustRightInd w:val="0"/>
                        <w:snapToGrid w:val="0"/>
                        <w:ind w:right="440"/>
                        <w:jc w:val="center"/>
                        <w:rPr>
                          <w:sz w:val="16"/>
                          <w:szCs w:val="16"/>
                          <w:lang w:val="x-none"/>
                        </w:rPr>
                      </w:pPr>
                      <w:r>
                        <w:object w:dxaOrig="9300" w:dyaOrig="6975" w14:anchorId="6C7BB817">
                          <v:shape id="_x0000_i1226" type="#_x0000_t75" style="width:247.5pt;height:185.5pt" o:ole="">
                            <v:imagedata r:id="rId408" o:title=""/>
                          </v:shape>
                          <o:OLEObject Type="Embed" ProgID="Visio.Drawing.15" ShapeID="_x0000_i1226" DrawAspect="Content" ObjectID="_1514494863" r:id="rId409"/>
                        </w:object>
                      </w:r>
                      <w:r w:rsidR="00790E56">
                        <w:t xml:space="preserve">         </w:t>
                      </w:r>
                      <w:r w:rsidR="00790E56" w:rsidRPr="0020576B">
                        <w:rPr>
                          <w:sz w:val="16"/>
                          <w:szCs w:val="16"/>
                        </w:rPr>
                        <w:t xml:space="preserve">  (a)</w:t>
                      </w:r>
                    </w:p>
                  </w:txbxContent>
                </v:textbox>
                <w10:anchorlock/>
              </v:shape>
            </w:pict>
          </mc:Fallback>
        </mc:AlternateContent>
      </w:r>
    </w:p>
    <w:p w14:paraId="4BCDA0DD" w14:textId="77777777" w:rsidR="00BE366F" w:rsidRPr="009F045C" w:rsidRDefault="0070566F" w:rsidP="0070566F">
      <w:pPr>
        <w:autoSpaceDE w:val="0"/>
        <w:autoSpaceDN w:val="0"/>
        <w:snapToGrid w:val="0"/>
        <w:spacing w:line="360" w:lineRule="auto"/>
        <w:ind w:right="100"/>
        <w:jc w:val="both"/>
        <w:rPr>
          <w:sz w:val="20"/>
          <w:szCs w:val="20"/>
          <w:lang w:val="en-GB" w:eastAsia="zh-CN"/>
        </w:rPr>
      </w:pPr>
      <w:r w:rsidRPr="009F045C">
        <w:rPr>
          <w:noProof/>
          <w:sz w:val="20"/>
          <w:szCs w:val="20"/>
          <w:lang w:val="en-GB" w:eastAsia="zh-CN"/>
        </w:rPr>
        <w:lastRenderedPageBreak/>
        <mc:AlternateContent>
          <mc:Choice Requires="wps">
            <w:drawing>
              <wp:inline distT="0" distB="0" distL="0" distR="0" wp14:anchorId="19ADCAE2" wp14:editId="3362092C">
                <wp:extent cx="3147060" cy="2878372"/>
                <wp:effectExtent l="0" t="0" r="0" b="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878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4B36B" w14:textId="7E5482DB" w:rsidR="00790E56" w:rsidRDefault="000015E9" w:rsidP="0020576B">
                            <w:pPr>
                              <w:pStyle w:val="FootnoteText"/>
                              <w:ind w:firstLine="0"/>
                              <w:jc w:val="center"/>
                            </w:pPr>
                            <w:r>
                              <w:object w:dxaOrig="9480" w:dyaOrig="7125" w14:anchorId="762D8455">
                                <v:shape id="_x0000_i1239" type="#_x0000_t75" style="width:247.5pt;height:186pt" o:ole="">
                                  <v:imagedata r:id="rId410" o:title=""/>
                                </v:shape>
                                <o:OLEObject Type="Embed" ProgID="Visio.Drawing.15" ShapeID="_x0000_i1239" DrawAspect="Content" ObjectID="_1548148280" r:id="rId411"/>
                              </w:object>
                            </w:r>
                            <w:r w:rsidR="00790E56">
                              <w:t xml:space="preserve"> </w:t>
                            </w:r>
                            <w:r w:rsidR="00790E56" w:rsidRPr="0020576B">
                              <w:t xml:space="preserve">  </w:t>
                            </w:r>
                            <w:r w:rsidR="00790E56">
                              <w:t xml:space="preserve">    </w:t>
                            </w:r>
                            <w:r w:rsidR="00790E56">
                              <w:t>(b</w:t>
                            </w:r>
                            <w:r w:rsidR="00790E56" w:rsidRPr="0020576B">
                              <w:t>)</w:t>
                            </w:r>
                          </w:p>
                          <w:p w14:paraId="37108B27" w14:textId="60140EA6" w:rsidR="00790E56" w:rsidRPr="00DC7CCB" w:rsidRDefault="00790E56" w:rsidP="0070566F">
                            <w:pPr>
                              <w:pStyle w:val="FootnoteText"/>
                              <w:ind w:firstLine="0"/>
                              <w:rPr>
                                <w:lang w:val="en-GB"/>
                              </w:rPr>
                            </w:pPr>
                            <w:r w:rsidRPr="00DC7CCB">
                              <w:rPr>
                                <w:b/>
                              </w:rPr>
                              <w:t>Fig</w:t>
                            </w:r>
                            <w:r w:rsidRPr="00DC7CCB">
                              <w:rPr>
                                <w:b/>
                                <w:lang w:val="en-GB"/>
                              </w:rPr>
                              <w:t xml:space="preserve">ure </w:t>
                            </w:r>
                            <w:r w:rsidRPr="00DC7CCB">
                              <w:rPr>
                                <w:b/>
                              </w:rPr>
                              <w:t>1</w:t>
                            </w:r>
                            <w:r>
                              <w:rPr>
                                <w:b/>
                                <w:lang w:val="en-GB"/>
                              </w:rPr>
                              <w:t>5</w:t>
                            </w:r>
                            <w:r>
                              <w:rPr>
                                <w:lang w:val="en-GB"/>
                              </w:rPr>
                              <w:t>.</w:t>
                            </w:r>
                            <w:r>
                              <w:t xml:space="preserve"> Control force with </w:t>
                            </w:r>
                            <w:proofErr w:type="spellStart"/>
                            <w:r w:rsidRPr="00F04C55">
                              <w:rPr>
                                <w:i/>
                              </w:rPr>
                              <w:t>f</w:t>
                            </w:r>
                            <w:r w:rsidRPr="00F04C55">
                              <w:rPr>
                                <w:vertAlign w:val="subscript"/>
                              </w:rPr>
                              <w:t>m</w:t>
                            </w:r>
                            <w:proofErr w:type="spellEnd"/>
                            <w:r>
                              <w:t xml:space="preserve">=50N, </w:t>
                            </w:r>
                            <w:r w:rsidRPr="00733ACB">
                              <w:rPr>
                                <w:i/>
                              </w:rPr>
                              <w:t>β</w:t>
                            </w:r>
                            <w:r>
                              <w:rPr>
                                <w:lang w:eastAsia="zh-CN"/>
                              </w:rPr>
                              <w:t>=18</w:t>
                            </w:r>
                            <w:r>
                              <w:rPr>
                                <w:lang w:val="en-GB" w:eastAsia="zh-CN"/>
                              </w:rPr>
                              <w:t xml:space="preserve"> (a)</w:t>
                            </w:r>
                            <w:r>
                              <w:rPr>
                                <w:lang w:val="en-GB"/>
                              </w:rPr>
                              <w:t>;</w:t>
                            </w:r>
                            <w:r w:rsidRPr="00EE5BD8">
                              <w:t xml:space="preserve"> </w:t>
                            </w:r>
                            <w:r>
                              <w:t>Control</w:t>
                            </w:r>
                            <w:r w:rsidRPr="00EE5BD8">
                              <w:t xml:space="preserve"> force with</w:t>
                            </w:r>
                            <w:r>
                              <w:t xml:space="preserve"> </w:t>
                            </w:r>
                            <w:proofErr w:type="spellStart"/>
                            <w:r w:rsidRPr="00F04C55">
                              <w:rPr>
                                <w:i/>
                              </w:rPr>
                              <w:t>f</w:t>
                            </w:r>
                            <w:r w:rsidRPr="00F04C55">
                              <w:rPr>
                                <w:vertAlign w:val="subscript"/>
                              </w:rPr>
                              <w:t>m</w:t>
                            </w:r>
                            <w:proofErr w:type="spellEnd"/>
                            <w:r>
                              <w:t xml:space="preserve">=100N, </w:t>
                            </w:r>
                            <w:r w:rsidRPr="00733ACB">
                              <w:rPr>
                                <w:i/>
                              </w:rPr>
                              <w:t>β</w:t>
                            </w:r>
                            <w:r>
                              <w:rPr>
                                <w:lang w:eastAsia="zh-CN"/>
                              </w:rPr>
                              <w:t>=15</w:t>
                            </w:r>
                            <w:r>
                              <w:rPr>
                                <w:lang w:val="en-GB" w:eastAsia="zh-CN"/>
                              </w:rPr>
                              <w:t xml:space="preserve"> </w:t>
                            </w:r>
                            <w:r>
                              <w:t>(b)</w:t>
                            </w:r>
                            <w:r>
                              <w:rPr>
                                <w:lang w:val="en-GB"/>
                              </w:rPr>
                              <w:t>.</w:t>
                            </w:r>
                          </w:p>
                          <w:p w14:paraId="10B72506" w14:textId="77777777" w:rsidR="00790E56" w:rsidRPr="00270762" w:rsidRDefault="00790E56" w:rsidP="0070566F">
                            <w:pPr>
                              <w:adjustRightInd w:val="0"/>
                              <w:snapToGrid w:val="0"/>
                              <w:ind w:right="440"/>
                              <w:jc w:val="center"/>
                              <w:rPr>
                                <w:sz w:val="16"/>
                                <w:szCs w:val="16"/>
                                <w:lang w:val="en-GB"/>
                              </w:rPr>
                            </w:pPr>
                          </w:p>
                        </w:txbxContent>
                      </wps:txbx>
                      <wps:bodyPr rot="0" vert="horz" wrap="square" lIns="0" tIns="0" rIns="0" bIns="0" anchor="t" anchorCtr="0" upright="1">
                        <a:noAutofit/>
                      </wps:bodyPr>
                    </wps:wsp>
                  </a:graphicData>
                </a:graphic>
              </wp:inline>
            </w:drawing>
          </mc:Choice>
          <mc:Fallback xmlns:w15="http://schemas.microsoft.com/office/word/2012/wordml">
            <w:pict>
              <v:shape w14:anchorId="19ADCAE2" id="_x0000_s1046" type="#_x0000_t202" style="width:247.8pt;height:2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" stroked="f">
                <v:textbox inset="0,0,0,0">
                  <w:txbxContent>
                    <w:p w14:paraId="6874B36B" w14:textId="7E5482DB" w:rsidR="00790E56" w:rsidRDefault="000015E9" w:rsidP="0020576B">
                      <w:pPr>
                        <w:pStyle w:val="a6"/>
                        <w:ind w:firstLine="0"/>
                        <w:jc w:val="center"/>
                      </w:pPr>
                      <w:r>
                        <w:object w:dxaOrig="9480" w:dyaOrig="7125" w14:anchorId="762D8455">
                          <v:shape id="_x0000_i1227" type="#_x0000_t75" style="width:247.5pt;height:186pt" o:ole="">
                            <v:imagedata r:id="rId412" o:title=""/>
                          </v:shape>
                          <o:OLEObject Type="Embed" ProgID="Visio.Drawing.15" ShapeID="_x0000_i1227" DrawAspect="Content" ObjectID="_1514494864" r:id="rId413"/>
                        </w:object>
                      </w:r>
                      <w:r w:rsidR="00790E56">
                        <w:t xml:space="preserve"> </w:t>
                      </w:r>
                      <w:r w:rsidR="00790E56" w:rsidRPr="0020576B">
                        <w:t xml:space="preserve">  </w:t>
                      </w:r>
                      <w:r w:rsidR="00790E56">
                        <w:t xml:space="preserve">    (b</w:t>
                      </w:r>
                      <w:r w:rsidR="00790E56" w:rsidRPr="0020576B">
                        <w:t>)</w:t>
                      </w:r>
                    </w:p>
                    <w:p w14:paraId="37108B27" w14:textId="60140EA6" w:rsidR="00790E56" w:rsidRPr="00DC7CCB" w:rsidRDefault="00790E56" w:rsidP="0070566F">
                      <w:pPr>
                        <w:pStyle w:val="a6"/>
                        <w:ind w:firstLine="0"/>
                        <w:rPr>
                          <w:lang w:val="en-GB"/>
                        </w:rPr>
                      </w:pPr>
                      <w:r w:rsidRPr="00DC7CCB">
                        <w:rPr>
                          <w:b/>
                        </w:rPr>
                        <w:t>Fig</w:t>
                      </w:r>
                      <w:r w:rsidRPr="00DC7CCB">
                        <w:rPr>
                          <w:b/>
                          <w:lang w:val="en-GB"/>
                        </w:rPr>
                        <w:t xml:space="preserve">ure </w:t>
                      </w:r>
                      <w:r w:rsidRPr="00DC7CCB">
                        <w:rPr>
                          <w:b/>
                        </w:rPr>
                        <w:t>1</w:t>
                      </w:r>
                      <w:r>
                        <w:rPr>
                          <w:b/>
                          <w:lang w:val="en-GB"/>
                        </w:rPr>
                        <w:t>5</w:t>
                      </w:r>
                      <w:r>
                        <w:rPr>
                          <w:lang w:val="en-GB"/>
                        </w:rPr>
                        <w:t>.</w:t>
                      </w:r>
                      <w:r>
                        <w:t xml:space="preserve"> Control force with </w:t>
                      </w:r>
                      <w:r w:rsidRPr="00F04C55">
                        <w:rPr>
                          <w:i/>
                        </w:rPr>
                        <w:t>f</w:t>
                      </w:r>
                      <w:r w:rsidRPr="00F04C55">
                        <w:rPr>
                          <w:vertAlign w:val="subscript"/>
                        </w:rPr>
                        <w:t>m</w:t>
                      </w:r>
                      <w:r>
                        <w:t xml:space="preserve">=50N, </w:t>
                      </w:r>
                      <w:r w:rsidRPr="00733ACB">
                        <w:rPr>
                          <w:i/>
                        </w:rPr>
                        <w:t>β</w:t>
                      </w:r>
                      <w:r>
                        <w:rPr>
                          <w:lang w:eastAsia="zh-CN"/>
                        </w:rPr>
                        <w:t>=18</w:t>
                      </w:r>
                      <w:r>
                        <w:rPr>
                          <w:lang w:val="en-GB" w:eastAsia="zh-CN"/>
                        </w:rPr>
                        <w:t xml:space="preserve"> (a)</w:t>
                      </w:r>
                      <w:r>
                        <w:rPr>
                          <w:lang w:val="en-GB"/>
                        </w:rPr>
                        <w:t>;</w:t>
                      </w:r>
                      <w:r w:rsidRPr="00EE5BD8">
                        <w:t xml:space="preserve"> </w:t>
                      </w:r>
                      <w:r>
                        <w:t>Control</w:t>
                      </w:r>
                      <w:r w:rsidRPr="00EE5BD8">
                        <w:t xml:space="preserve"> force with</w:t>
                      </w:r>
                      <w:r>
                        <w:t xml:space="preserve"> </w:t>
                      </w:r>
                      <w:r w:rsidRPr="00F04C55">
                        <w:rPr>
                          <w:i/>
                        </w:rPr>
                        <w:t>f</w:t>
                      </w:r>
                      <w:r w:rsidRPr="00F04C55">
                        <w:rPr>
                          <w:vertAlign w:val="subscript"/>
                        </w:rPr>
                        <w:t>m</w:t>
                      </w:r>
                      <w:r>
                        <w:t xml:space="preserve">=100N, </w:t>
                      </w:r>
                      <w:r w:rsidRPr="00733ACB">
                        <w:rPr>
                          <w:i/>
                        </w:rPr>
                        <w:t>β</w:t>
                      </w:r>
                      <w:r>
                        <w:rPr>
                          <w:lang w:eastAsia="zh-CN"/>
                        </w:rPr>
                        <w:t>=15</w:t>
                      </w:r>
                      <w:r>
                        <w:rPr>
                          <w:lang w:val="en-GB" w:eastAsia="zh-CN"/>
                        </w:rPr>
                        <w:t xml:space="preserve"> </w:t>
                      </w:r>
                      <w:r>
                        <w:t>(b)</w:t>
                      </w:r>
                      <w:r>
                        <w:rPr>
                          <w:lang w:val="en-GB"/>
                        </w:rPr>
                        <w:t>.</w:t>
                      </w:r>
                    </w:p>
                    <w:p w14:paraId="10B72506" w14:textId="77777777" w:rsidR="00790E56" w:rsidRPr="00270762" w:rsidRDefault="00790E56" w:rsidP="0070566F">
                      <w:pPr>
                        <w:adjustRightInd w:val="0"/>
                        <w:snapToGrid w:val="0"/>
                        <w:ind w:right="440"/>
                        <w:jc w:val="center"/>
                        <w:rPr>
                          <w:sz w:val="16"/>
                          <w:szCs w:val="16"/>
                          <w:lang w:val="en-GB"/>
                        </w:rPr>
                      </w:pPr>
                    </w:p>
                  </w:txbxContent>
                </v:textbox>
                <w10:anchorlock/>
              </v:shape>
            </w:pict>
          </mc:Fallback>
        </mc:AlternateContent>
      </w:r>
    </w:p>
    <w:p w14:paraId="2AA12371" w14:textId="77777777" w:rsidR="00BE366F" w:rsidRPr="009F045C" w:rsidRDefault="00F03F0D" w:rsidP="00DC7CCB">
      <w:pPr>
        <w:pStyle w:val="Heading2"/>
        <w:numPr>
          <w:ilvl w:val="1"/>
          <w:numId w:val="6"/>
        </w:numPr>
        <w:spacing w:line="360" w:lineRule="auto"/>
      </w:pPr>
      <w:r w:rsidRPr="009F045C">
        <w:rPr>
          <w:lang w:val="en-GB"/>
        </w:rPr>
        <w:t>Influence of wire geometry</w:t>
      </w:r>
    </w:p>
    <w:p w14:paraId="02D961C6" w14:textId="77777777" w:rsidR="00BE366F" w:rsidRPr="009F045C" w:rsidRDefault="00BE366F" w:rsidP="0070566F">
      <w:pPr>
        <w:autoSpaceDE w:val="0"/>
        <w:autoSpaceDN w:val="0"/>
        <w:adjustRightInd w:val="0"/>
        <w:snapToGrid w:val="0"/>
        <w:spacing w:line="360" w:lineRule="auto"/>
        <w:ind w:right="100"/>
        <w:jc w:val="both"/>
        <w:rPr>
          <w:sz w:val="20"/>
          <w:szCs w:val="20"/>
          <w:lang w:val="x-none" w:eastAsia="zh-CN"/>
        </w:rPr>
      </w:pPr>
      <w:r w:rsidRPr="009F045C">
        <w:rPr>
          <w:sz w:val="20"/>
          <w:szCs w:val="20"/>
          <w:lang w:eastAsia="zh-CN"/>
        </w:rPr>
        <w:t xml:space="preserve">The contact wire irregularity is one of the major </w:t>
      </w:r>
      <w:r w:rsidR="0070566F" w:rsidRPr="009F045C">
        <w:rPr>
          <w:sz w:val="20"/>
          <w:szCs w:val="20"/>
          <w:lang w:eastAsia="zh-CN"/>
        </w:rPr>
        <w:t>‘</w:t>
      </w:r>
      <w:r w:rsidRPr="009F045C">
        <w:rPr>
          <w:sz w:val="20"/>
          <w:szCs w:val="20"/>
          <w:lang w:eastAsia="zh-CN"/>
        </w:rPr>
        <w:t>perturbations</w:t>
      </w:r>
      <w:r w:rsidR="0070566F" w:rsidRPr="009F045C">
        <w:rPr>
          <w:sz w:val="20"/>
          <w:szCs w:val="20"/>
          <w:lang w:eastAsia="zh-CN"/>
        </w:rPr>
        <w:t>’</w:t>
      </w:r>
      <w:r w:rsidRPr="009F045C">
        <w:rPr>
          <w:sz w:val="20"/>
          <w:szCs w:val="20"/>
          <w:lang w:eastAsia="zh-CN"/>
        </w:rPr>
        <w:t xml:space="preserve"> in the daily operation of a pantograph-catenary</w:t>
      </w:r>
      <w:r w:rsidR="0070566F" w:rsidRPr="009F045C">
        <w:rPr>
          <w:sz w:val="20"/>
          <w:szCs w:val="20"/>
          <w:lang w:eastAsia="zh-CN"/>
        </w:rPr>
        <w:t xml:space="preserve"> system</w:t>
      </w:r>
      <w:r w:rsidRPr="009F045C">
        <w:rPr>
          <w:sz w:val="20"/>
          <w:szCs w:val="20"/>
          <w:lang w:eastAsia="zh-CN"/>
        </w:rPr>
        <w:t>. As the train speed increases, the effect of contact wire irregularity on the pantograph-catenary interaction becomes more noticeable (</w:t>
      </w:r>
      <w:proofErr w:type="spellStart"/>
      <w:r w:rsidRPr="009F045C">
        <w:rPr>
          <w:sz w:val="20"/>
          <w:szCs w:val="20"/>
          <w:lang w:eastAsia="zh-CN"/>
        </w:rPr>
        <w:t>Collina</w:t>
      </w:r>
      <w:proofErr w:type="spellEnd"/>
      <w:r w:rsidRPr="009F045C">
        <w:rPr>
          <w:sz w:val="20"/>
          <w:szCs w:val="20"/>
          <w:lang w:eastAsia="zh-CN"/>
        </w:rPr>
        <w:t xml:space="preserve"> et al., 2007). Zhang et al. (2010) indicated that the contact wire irregularity can be described as </w:t>
      </w:r>
    </w:p>
    <w:p w14:paraId="6888937D" w14:textId="77777777" w:rsidR="00BE366F" w:rsidRPr="009F045C" w:rsidRDefault="00BE366F" w:rsidP="00BE366F">
      <w:pPr>
        <w:adjustRightInd w:val="0"/>
        <w:snapToGrid w:val="0"/>
        <w:spacing w:line="360" w:lineRule="auto"/>
        <w:jc w:val="right"/>
        <w:rPr>
          <w:noProof/>
          <w:sz w:val="20"/>
          <w:szCs w:val="20"/>
        </w:rPr>
      </w:pPr>
      <w:r w:rsidRPr="009F045C">
        <w:rPr>
          <w:noProof/>
          <w:position w:val="-24"/>
          <w:sz w:val="20"/>
          <w:szCs w:val="20"/>
        </w:rPr>
        <w:object w:dxaOrig="2980" w:dyaOrig="580" w14:anchorId="159BBEBD">
          <v:shape id="_x0000_i1240" type="#_x0000_t75" style="width:148.5pt;height:30pt" o:ole="">
            <v:imagedata r:id="rId414" o:title=""/>
          </v:shape>
          <o:OLEObject Type="Embed" ProgID="Equation.DSMT4" ShapeID="_x0000_i1240" DrawAspect="Content" ObjectID="_1548148255" r:id="rId415"/>
        </w:object>
      </w:r>
      <w:r w:rsidRPr="009F045C">
        <w:rPr>
          <w:noProof/>
          <w:sz w:val="20"/>
          <w:szCs w:val="20"/>
        </w:rPr>
        <w:t xml:space="preserve">                  (33)</w:t>
      </w:r>
    </w:p>
    <w:p w14:paraId="5A8F02D8" w14:textId="77777777" w:rsidR="00BE366F" w:rsidRPr="009F045C" w:rsidRDefault="00BE366F" w:rsidP="00BE366F">
      <w:pPr>
        <w:adjustRightInd w:val="0"/>
        <w:snapToGrid w:val="0"/>
        <w:spacing w:line="360" w:lineRule="auto"/>
        <w:jc w:val="both"/>
        <w:rPr>
          <w:sz w:val="20"/>
          <w:szCs w:val="20"/>
          <w:lang w:val="en-GB" w:eastAsia="zh-CN"/>
        </w:rPr>
      </w:pPr>
      <w:r w:rsidRPr="009F045C">
        <w:rPr>
          <w:noProof/>
          <w:sz w:val="20"/>
          <w:szCs w:val="20"/>
        </w:rPr>
        <w:t xml:space="preserve">where, </w:t>
      </w:r>
      <w:r w:rsidRPr="009F045C">
        <w:rPr>
          <w:noProof/>
          <w:position w:val="-6"/>
          <w:sz w:val="20"/>
          <w:szCs w:val="20"/>
        </w:rPr>
        <w:object w:dxaOrig="160" w:dyaOrig="200" w14:anchorId="12F10C83">
          <v:shape id="_x0000_i1241" type="#_x0000_t75" style="width:8.5pt;height:10.5pt" o:ole="">
            <v:imagedata r:id="rId416" o:title=""/>
          </v:shape>
          <o:OLEObject Type="Embed" ProgID="Equation.DSMT4" ShapeID="_x0000_i1241" DrawAspect="Content" ObjectID="_1548148256" r:id="rId417"/>
        </w:object>
      </w:r>
      <w:r w:rsidRPr="009F045C">
        <w:rPr>
          <w:noProof/>
          <w:sz w:val="20"/>
          <w:szCs w:val="20"/>
        </w:rPr>
        <w:t xml:space="preserve"> is the vehicle speed, </w:t>
      </w:r>
      <w:r w:rsidRPr="009F045C">
        <w:rPr>
          <w:noProof/>
          <w:position w:val="-6"/>
          <w:sz w:val="20"/>
          <w:szCs w:val="20"/>
        </w:rPr>
        <w:object w:dxaOrig="180" w:dyaOrig="200" w14:anchorId="4479CBBD">
          <v:shape id="_x0000_i1242" type="#_x0000_t75" style="width:8.5pt;height:10.5pt" o:ole="">
            <v:imagedata r:id="rId418" o:title=""/>
          </v:shape>
          <o:OLEObject Type="Embed" ProgID="Equation.DSMT4" ShapeID="_x0000_i1242" DrawAspect="Content" ObjectID="_1548148257" r:id="rId419"/>
        </w:object>
      </w:r>
      <w:r w:rsidRPr="009F045C">
        <w:rPr>
          <w:noProof/>
          <w:sz w:val="20"/>
          <w:szCs w:val="20"/>
        </w:rPr>
        <w:t xml:space="preserve"> is the wave depth of the contact wire irregularity, </w:t>
      </w:r>
      <w:r w:rsidRPr="009F045C">
        <w:rPr>
          <w:noProof/>
          <w:position w:val="-6"/>
          <w:sz w:val="20"/>
          <w:szCs w:val="20"/>
        </w:rPr>
        <w:object w:dxaOrig="139" w:dyaOrig="260" w14:anchorId="0F89FCD0">
          <v:shape id="_x0000_i1243" type="#_x0000_t75" style="width:6.5pt;height:14pt" o:ole="">
            <v:imagedata r:id="rId420" o:title=""/>
          </v:shape>
          <o:OLEObject Type="Embed" ProgID="Equation.DSMT4" ShapeID="_x0000_i1243" DrawAspect="Content" ObjectID="_1548148258" r:id="rId421"/>
        </w:object>
      </w:r>
      <w:r w:rsidRPr="009F045C">
        <w:rPr>
          <w:noProof/>
          <w:sz w:val="20"/>
          <w:szCs w:val="20"/>
        </w:rPr>
        <w:t xml:space="preserve"> is the wavelength of the contact wire irregularity, and </w:t>
      </w:r>
      <w:r w:rsidRPr="009F045C">
        <w:rPr>
          <w:noProof/>
          <w:position w:val="-4"/>
          <w:sz w:val="20"/>
          <w:szCs w:val="20"/>
        </w:rPr>
        <w:object w:dxaOrig="200" w:dyaOrig="220" w14:anchorId="3BB4614C">
          <v:shape id="_x0000_i1244" type="#_x0000_t75" style="width:10.5pt;height:11pt" o:ole="">
            <v:imagedata r:id="rId422" o:title=""/>
          </v:shape>
          <o:OLEObject Type="Embed" ProgID="Equation.DSMT4" ShapeID="_x0000_i1244" DrawAspect="Content" ObjectID="_1548148259" r:id="rId423"/>
        </w:object>
      </w:r>
      <w:r w:rsidRPr="009F045C">
        <w:rPr>
          <w:noProof/>
          <w:sz w:val="20"/>
          <w:szCs w:val="20"/>
        </w:rPr>
        <w:t xml:space="preserve"> is the length of the catenary. Here, the contact wire irregularity is included to evaluate the performance of the controller. Consdier that the wavelength </w:t>
      </w:r>
      <w:r w:rsidRPr="009F045C">
        <w:rPr>
          <w:noProof/>
          <w:position w:val="-6"/>
          <w:sz w:val="20"/>
          <w:szCs w:val="20"/>
        </w:rPr>
        <w:object w:dxaOrig="139" w:dyaOrig="260" w14:anchorId="1205811F">
          <v:shape id="_x0000_i1245" type="#_x0000_t75" style="width:6.5pt;height:14pt" o:ole="">
            <v:imagedata r:id="rId420" o:title=""/>
          </v:shape>
          <o:OLEObject Type="Embed" ProgID="Equation.DSMT4" ShapeID="_x0000_i1245" DrawAspect="Content" ObjectID="_1548148260" r:id="rId424"/>
        </w:object>
      </w:r>
      <w:r w:rsidRPr="009F045C">
        <w:rPr>
          <w:noProof/>
          <w:sz w:val="20"/>
          <w:szCs w:val="20"/>
        </w:rPr>
        <w:t xml:space="preserve"> is 6.5m (which </w:t>
      </w:r>
      <w:r w:rsidRPr="009F045C">
        <w:rPr>
          <w:noProof/>
          <w:sz w:val="20"/>
          <w:szCs w:val="20"/>
          <w:lang w:eastAsia="zh-CN"/>
        </w:rPr>
        <w:t>often appears in reality, equalling to the</w:t>
      </w:r>
      <w:r w:rsidRPr="009F045C">
        <w:rPr>
          <w:noProof/>
          <w:sz w:val="20"/>
          <w:szCs w:val="20"/>
        </w:rPr>
        <w:t xml:space="preserve"> interval of droppers), the drving speed is 300km/h, the wave depth is chosen as 2mm, 4mm and 6mm, respectively. The controller parameters are defined as </w:t>
      </w:r>
      <w:r w:rsidRPr="009F045C">
        <w:rPr>
          <w:position w:val="-10"/>
          <w:sz w:val="20"/>
          <w:szCs w:val="20"/>
          <w:lang w:val="x-none" w:eastAsia="zh-CN"/>
        </w:rPr>
        <w:object w:dxaOrig="960" w:dyaOrig="300" w14:anchorId="783733F0">
          <v:shape id="_x0000_i1246" type="#_x0000_t75" style="width:48.5pt;height:15pt" o:ole="">
            <v:imagedata r:id="rId398" o:title=""/>
          </v:shape>
          <o:OLEObject Type="Embed" ProgID="Equation.DSMT4" ShapeID="_x0000_i1246" DrawAspect="Content" ObjectID="_1548148261" r:id="rId425"/>
        </w:object>
      </w:r>
      <w:r w:rsidRPr="009F045C">
        <w:rPr>
          <w:sz w:val="20"/>
          <w:szCs w:val="20"/>
          <w:lang w:val="x-none" w:eastAsia="zh-CN"/>
        </w:rPr>
        <w:t xml:space="preserve"> and </w:t>
      </w:r>
      <w:r w:rsidRPr="009F045C">
        <w:rPr>
          <w:i/>
          <w:sz w:val="20"/>
          <w:szCs w:val="20"/>
        </w:rPr>
        <w:t>β</w:t>
      </w:r>
      <w:r w:rsidRPr="009F045C">
        <w:rPr>
          <w:sz w:val="20"/>
          <w:szCs w:val="20"/>
          <w:lang w:val="x-none" w:eastAsia="zh-CN"/>
        </w:rPr>
        <w:t>=15.</w:t>
      </w:r>
    </w:p>
    <w:p w14:paraId="3B6D008B" w14:textId="77777777" w:rsidR="00BE366F" w:rsidRPr="009F045C" w:rsidRDefault="00BE366F" w:rsidP="00BE366F">
      <w:pPr>
        <w:adjustRightInd w:val="0"/>
        <w:snapToGrid w:val="0"/>
        <w:spacing w:line="360" w:lineRule="auto"/>
        <w:ind w:firstLine="202"/>
        <w:jc w:val="both"/>
        <w:rPr>
          <w:sz w:val="20"/>
          <w:szCs w:val="20"/>
          <w:lang w:val="x-none" w:eastAsia="zh-CN"/>
        </w:rPr>
      </w:pPr>
      <w:r w:rsidRPr="009F045C">
        <w:rPr>
          <w:sz w:val="20"/>
          <w:szCs w:val="20"/>
          <w:lang w:val="x-none" w:eastAsia="zh-CN"/>
        </w:rPr>
        <w:t>The results of</w:t>
      </w:r>
      <w:r w:rsidR="00DC7CCB" w:rsidRPr="009F045C">
        <w:rPr>
          <w:sz w:val="20"/>
          <w:szCs w:val="20"/>
          <w:lang w:val="x-none" w:eastAsia="zh-CN"/>
        </w:rPr>
        <w:t xml:space="preserve"> contact force are shown in </w:t>
      </w:r>
      <w:r w:rsidR="0066718C" w:rsidRPr="009F045C">
        <w:rPr>
          <w:sz w:val="20"/>
          <w:szCs w:val="20"/>
          <w:lang w:val="x-none" w:eastAsia="zh-CN"/>
        </w:rPr>
        <w:t>Fig</w:t>
      </w:r>
      <w:r w:rsidR="0066718C" w:rsidRPr="009F045C">
        <w:rPr>
          <w:sz w:val="20"/>
          <w:szCs w:val="20"/>
          <w:lang w:val="en-GB" w:eastAsia="zh-CN"/>
        </w:rPr>
        <w:t>ure</w:t>
      </w:r>
      <w:r w:rsidR="0066718C" w:rsidRPr="009F045C">
        <w:rPr>
          <w:sz w:val="20"/>
          <w:szCs w:val="20"/>
          <w:lang w:val="x-none" w:eastAsia="zh-CN"/>
        </w:rPr>
        <w:t xml:space="preserve"> </w:t>
      </w:r>
      <w:r w:rsidR="0070566F" w:rsidRPr="009F045C">
        <w:rPr>
          <w:sz w:val="20"/>
          <w:szCs w:val="20"/>
          <w:lang w:val="x-none" w:eastAsia="zh-CN"/>
        </w:rPr>
        <w:t>1</w:t>
      </w:r>
      <w:r w:rsidR="0070566F" w:rsidRPr="009F045C">
        <w:rPr>
          <w:sz w:val="20"/>
          <w:szCs w:val="20"/>
          <w:lang w:val="en-GB" w:eastAsia="zh-CN"/>
        </w:rPr>
        <w:t>6.</w:t>
      </w:r>
      <w:r w:rsidRPr="009F045C">
        <w:rPr>
          <w:sz w:val="20"/>
          <w:szCs w:val="20"/>
          <w:lang w:val="x-none" w:eastAsia="zh-CN"/>
        </w:rPr>
        <w:t xml:space="preserve"> And the relevant statistics (contact loss and variation) are </w:t>
      </w:r>
      <w:r w:rsidRPr="009F045C">
        <w:rPr>
          <w:sz w:val="20"/>
          <w:szCs w:val="20"/>
          <w:lang w:val="en-GB" w:eastAsia="zh-CN"/>
        </w:rPr>
        <w:t>summarized</w:t>
      </w:r>
      <w:r w:rsidRPr="009F045C">
        <w:rPr>
          <w:sz w:val="20"/>
          <w:szCs w:val="20"/>
          <w:lang w:val="x-none" w:eastAsia="zh-CN"/>
        </w:rPr>
        <w:t xml:space="preserve"> </w:t>
      </w:r>
      <w:r w:rsidR="00DC7CCB" w:rsidRPr="009F045C">
        <w:rPr>
          <w:sz w:val="20"/>
          <w:szCs w:val="20"/>
          <w:lang w:val="x-none" w:eastAsia="zh-CN"/>
        </w:rPr>
        <w:t>in Tab</w:t>
      </w:r>
      <w:r w:rsidR="00DC7CCB" w:rsidRPr="009F045C">
        <w:rPr>
          <w:sz w:val="20"/>
          <w:szCs w:val="20"/>
          <w:lang w:val="en-GB" w:eastAsia="zh-CN"/>
        </w:rPr>
        <w:t>le</w:t>
      </w:r>
      <w:r w:rsidRPr="009F045C">
        <w:rPr>
          <w:sz w:val="20"/>
          <w:szCs w:val="20"/>
          <w:lang w:val="x-none" w:eastAsia="zh-CN"/>
        </w:rPr>
        <w:t xml:space="preserve"> 3. It can be found that the increase of the wave depth of the contact wire irregularity leads to a deterioration of the </w:t>
      </w:r>
      <w:r w:rsidRPr="009F045C">
        <w:rPr>
          <w:sz w:val="20"/>
          <w:szCs w:val="20"/>
          <w:lang w:val="x-none" w:eastAsia="zh-CN"/>
        </w:rPr>
        <w:lastRenderedPageBreak/>
        <w:t>contact quality between the pantograph and catenary. The proposed controller not only has a good performance in reducing the PCCF variation, but also eliminates the contact loss between the pantograph and catenary. It can also be observed that the controller leads to a slight increase of the PCCF in each time instant, which effectively decreases the possibility of contact loss between the pantograph and catenary.</w:t>
      </w:r>
    </w:p>
    <w:p w14:paraId="7E8F86B2" w14:textId="77777777" w:rsidR="00496F65" w:rsidRPr="009F045C" w:rsidRDefault="00496F65" w:rsidP="00496F65">
      <w:pPr>
        <w:adjustRightInd w:val="0"/>
        <w:snapToGrid w:val="0"/>
        <w:spacing w:line="360" w:lineRule="auto"/>
        <w:jc w:val="both"/>
        <w:rPr>
          <w:sz w:val="20"/>
          <w:szCs w:val="20"/>
          <w:lang w:val="x-none" w:eastAsia="zh-CN"/>
        </w:rPr>
      </w:pPr>
    </w:p>
    <w:p w14:paraId="3E810287" w14:textId="4287E3FF" w:rsidR="00270762" w:rsidRPr="009F045C" w:rsidRDefault="00270762" w:rsidP="00270762">
      <w:pPr>
        <w:adjustRightInd w:val="0"/>
        <w:snapToGrid w:val="0"/>
        <w:spacing w:line="360" w:lineRule="auto"/>
        <w:jc w:val="both"/>
        <w:rPr>
          <w:sz w:val="20"/>
          <w:szCs w:val="20"/>
          <w:lang w:val="en-GB" w:eastAsia="zh-CN"/>
        </w:rPr>
      </w:pPr>
      <w:r w:rsidRPr="009F045C">
        <w:rPr>
          <w:noProof/>
          <w:sz w:val="20"/>
          <w:szCs w:val="20"/>
          <w:lang w:val="en-GB" w:eastAsia="zh-CN"/>
        </w:rPr>
        <mc:AlternateContent>
          <mc:Choice Requires="wps">
            <w:drawing>
              <wp:inline distT="0" distB="0" distL="0" distR="0" wp14:anchorId="72428B25" wp14:editId="08327197">
                <wp:extent cx="3147060" cy="5695950"/>
                <wp:effectExtent l="0" t="0" r="0" b="0"/>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69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F7BE0" w14:textId="0E5A72FA" w:rsidR="00790E56" w:rsidRPr="0020576B" w:rsidRDefault="00790E56" w:rsidP="00E84B73">
                            <w:pPr>
                              <w:adjustRightInd w:val="0"/>
                              <w:snapToGrid w:val="0"/>
                              <w:ind w:right="442"/>
                              <w:jc w:val="center"/>
                              <w:rPr>
                                <w:sz w:val="16"/>
                                <w:szCs w:val="16"/>
                              </w:rPr>
                            </w:pPr>
                            <w:r w:rsidRPr="0020576B">
                              <w:rPr>
                                <w:sz w:val="16"/>
                                <w:szCs w:val="16"/>
                              </w:rPr>
                              <w:object w:dxaOrig="10141" w:dyaOrig="8505" w14:anchorId="20E43A53">
                                <v:shape id="_x0000_i1248" type="#_x0000_t75" style="width:248pt;height:207.5pt" o:ole="">
                                  <v:imagedata r:id="rId426" o:title=""/>
                                </v:shape>
                                <o:OLEObject Type="Embed" ProgID="Visio.Drawing.15" ShapeID="_x0000_i1248" DrawAspect="Content" ObjectID="_1548148281" r:id="rId427"/>
                              </w:object>
                            </w:r>
                            <w:r w:rsidRPr="0020576B">
                              <w:rPr>
                                <w:sz w:val="16"/>
                                <w:szCs w:val="16"/>
                              </w:rPr>
                              <w:t xml:space="preserve">          </w:t>
                            </w:r>
                            <w:r>
                              <w:rPr>
                                <w:sz w:val="16"/>
                                <w:szCs w:val="16"/>
                              </w:rPr>
                              <w:t xml:space="preserve">       </w:t>
                            </w:r>
                            <w:r w:rsidRPr="0020576B">
                              <w:rPr>
                                <w:sz w:val="16"/>
                                <w:szCs w:val="16"/>
                              </w:rPr>
                              <w:t xml:space="preserve">    (a)</w:t>
                            </w:r>
                          </w:p>
                          <w:p w14:paraId="60BC0E76" w14:textId="3EF99066" w:rsidR="00790E56" w:rsidRPr="0020576B" w:rsidRDefault="00790E56" w:rsidP="00E84B73">
                            <w:pPr>
                              <w:adjustRightInd w:val="0"/>
                              <w:snapToGrid w:val="0"/>
                              <w:ind w:right="442"/>
                              <w:jc w:val="center"/>
                              <w:rPr>
                                <w:sz w:val="16"/>
                                <w:szCs w:val="16"/>
                              </w:rPr>
                            </w:pPr>
                            <w:r w:rsidRPr="0020576B">
                              <w:rPr>
                                <w:sz w:val="16"/>
                                <w:szCs w:val="16"/>
                              </w:rPr>
                              <w:object w:dxaOrig="10801" w:dyaOrig="8971" w14:anchorId="2983A394">
                                <v:shape id="_x0000_i1250" type="#_x0000_t75" style="width:248pt;height:206pt" o:ole="">
                                  <v:imagedata r:id="rId428" o:title=""/>
                                </v:shape>
                                <o:OLEObject Type="Embed" ProgID="Visio.Drawing.15" ShapeID="_x0000_i1250" DrawAspect="Content" ObjectID="_1548148282" r:id="rId429"/>
                              </w:object>
                            </w:r>
                            <w:r w:rsidRPr="0020576B">
                              <w:rPr>
                                <w:sz w:val="16"/>
                                <w:szCs w:val="16"/>
                              </w:rPr>
                              <w:t xml:space="preserve">        </w:t>
                            </w:r>
                            <w:r>
                              <w:rPr>
                                <w:sz w:val="16"/>
                                <w:szCs w:val="16"/>
                              </w:rPr>
                              <w:t xml:space="preserve">      </w:t>
                            </w:r>
                            <w:r w:rsidRPr="0020576B">
                              <w:rPr>
                                <w:sz w:val="16"/>
                                <w:szCs w:val="16"/>
                              </w:rPr>
                              <w:t xml:space="preserve">      (b)</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72428B25" id="Text Box 21" o:spid="_x0000_s1047" type="#_x0000_t202" style="width:247.8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XgQIAAAk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" stroked="f">
                <v:textbox inset="0,0,0,0">
                  <w:txbxContent>
                    <w:p w14:paraId="168F7BE0" w14:textId="0E5A72FA" w:rsidR="00790E56" w:rsidRPr="0020576B" w:rsidRDefault="00790E56" w:rsidP="00E84B73">
                      <w:pPr>
                        <w:adjustRightInd w:val="0"/>
                        <w:snapToGrid w:val="0"/>
                        <w:ind w:right="442"/>
                        <w:jc w:val="center"/>
                        <w:rPr>
                          <w:sz w:val="16"/>
                          <w:szCs w:val="16"/>
                        </w:rPr>
                      </w:pPr>
                      <w:r w:rsidRPr="0020576B">
                        <w:rPr>
                          <w:sz w:val="16"/>
                          <w:szCs w:val="16"/>
                        </w:rPr>
                        <w:object w:dxaOrig="10141" w:dyaOrig="8505" w14:anchorId="20E43A53">
                          <v:shape id="_x0000_i1228" type="#_x0000_t75" style="width:248pt;height:207.5pt" o:ole="">
                            <v:imagedata r:id="rId430" o:title=""/>
                          </v:shape>
                          <o:OLEObject Type="Embed" ProgID="Visio.Drawing.15" ShapeID="_x0000_i1228" DrawAspect="Content" ObjectID="_1514494865" r:id="rId431"/>
                        </w:object>
                      </w:r>
                      <w:r w:rsidRPr="0020576B">
                        <w:rPr>
                          <w:sz w:val="16"/>
                          <w:szCs w:val="16"/>
                        </w:rPr>
                        <w:t xml:space="preserve">          </w:t>
                      </w:r>
                      <w:r>
                        <w:rPr>
                          <w:sz w:val="16"/>
                          <w:szCs w:val="16"/>
                        </w:rPr>
                        <w:t xml:space="preserve">       </w:t>
                      </w:r>
                      <w:r w:rsidRPr="0020576B">
                        <w:rPr>
                          <w:sz w:val="16"/>
                          <w:szCs w:val="16"/>
                        </w:rPr>
                        <w:t xml:space="preserve">    (a)</w:t>
                      </w:r>
                    </w:p>
                    <w:p w14:paraId="60BC0E76" w14:textId="3EF99066" w:rsidR="00790E56" w:rsidRPr="0020576B" w:rsidRDefault="00790E56" w:rsidP="00E84B73">
                      <w:pPr>
                        <w:adjustRightInd w:val="0"/>
                        <w:snapToGrid w:val="0"/>
                        <w:ind w:right="442"/>
                        <w:jc w:val="center"/>
                        <w:rPr>
                          <w:sz w:val="16"/>
                          <w:szCs w:val="16"/>
                        </w:rPr>
                      </w:pPr>
                      <w:r w:rsidRPr="0020576B">
                        <w:rPr>
                          <w:sz w:val="16"/>
                          <w:szCs w:val="16"/>
                        </w:rPr>
                        <w:object w:dxaOrig="10801" w:dyaOrig="8971" w14:anchorId="2983A394">
                          <v:shape id="_x0000_i1229" type="#_x0000_t75" style="width:248pt;height:206pt" o:ole="">
                            <v:imagedata r:id="rId432" o:title=""/>
                          </v:shape>
                          <o:OLEObject Type="Embed" ProgID="Visio.Drawing.15" ShapeID="_x0000_i1229" DrawAspect="Content" ObjectID="_1514494866" r:id="rId433"/>
                        </w:object>
                      </w:r>
                      <w:r w:rsidRPr="0020576B">
                        <w:rPr>
                          <w:sz w:val="16"/>
                          <w:szCs w:val="16"/>
                        </w:rPr>
                        <w:t xml:space="preserve">        </w:t>
                      </w:r>
                      <w:r>
                        <w:rPr>
                          <w:sz w:val="16"/>
                          <w:szCs w:val="16"/>
                        </w:rPr>
                        <w:t xml:space="preserve">      </w:t>
                      </w:r>
                      <w:r w:rsidRPr="0020576B">
                        <w:rPr>
                          <w:sz w:val="16"/>
                          <w:szCs w:val="16"/>
                        </w:rPr>
                        <w:t xml:space="preserve">      (b)</w:t>
                      </w:r>
                    </w:p>
                  </w:txbxContent>
                </v:textbox>
                <w10:anchorlock/>
              </v:shape>
            </w:pict>
          </mc:Fallback>
        </mc:AlternateContent>
      </w:r>
    </w:p>
    <w:p w14:paraId="5FBAB9CC" w14:textId="77777777" w:rsidR="0070566F" w:rsidRPr="009F045C" w:rsidRDefault="0070566F" w:rsidP="0070566F">
      <w:pPr>
        <w:adjustRightInd w:val="0"/>
        <w:snapToGrid w:val="0"/>
        <w:spacing w:line="360" w:lineRule="auto"/>
        <w:jc w:val="both"/>
        <w:rPr>
          <w:sz w:val="20"/>
          <w:szCs w:val="20"/>
          <w:lang w:val="en-GB" w:eastAsia="zh-CN"/>
        </w:rPr>
      </w:pPr>
      <w:r w:rsidRPr="009F045C">
        <w:rPr>
          <w:noProof/>
          <w:sz w:val="20"/>
          <w:szCs w:val="20"/>
          <w:lang w:val="en-GB" w:eastAsia="zh-CN"/>
        </w:rPr>
        <w:lastRenderedPageBreak/>
        <mc:AlternateContent>
          <mc:Choice Requires="wps">
            <w:drawing>
              <wp:inline distT="0" distB="0" distL="0" distR="0" wp14:anchorId="78D0686F" wp14:editId="0EFB5F44">
                <wp:extent cx="3147060" cy="3152775"/>
                <wp:effectExtent l="0" t="0" r="0" b="952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15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58003" w14:textId="245AE649" w:rsidR="00790E56" w:rsidRDefault="00790E56" w:rsidP="0020576B">
                            <w:pPr>
                              <w:adjustRightInd w:val="0"/>
                              <w:snapToGrid w:val="0"/>
                              <w:ind w:right="440"/>
                              <w:jc w:val="center"/>
                            </w:pPr>
                            <w:r>
                              <w:object w:dxaOrig="9811" w:dyaOrig="8025" w14:anchorId="2FA739EA">
                                <v:shape id="_x0000_i1252" type="#_x0000_t75" style="width:247.5pt;height:203pt" o:ole="">
                                  <v:imagedata r:id="rId434" o:title=""/>
                                </v:shape>
                                <o:OLEObject Type="Embed" ProgID="Visio.Drawing.15" ShapeID="_x0000_i1252" DrawAspect="Content" ObjectID="_1548148283" r:id="rId435"/>
                              </w:object>
                            </w:r>
                            <w:r>
                              <w:t xml:space="preserve">             </w:t>
                            </w:r>
                            <w:r w:rsidRPr="0020576B">
                              <w:rPr>
                                <w:sz w:val="16"/>
                                <w:szCs w:val="16"/>
                              </w:rPr>
                              <w:t>(c)</w:t>
                            </w:r>
                          </w:p>
                          <w:p w14:paraId="635452F0" w14:textId="44AC963B" w:rsidR="00790E56" w:rsidRPr="00DC7CCB" w:rsidRDefault="00790E56" w:rsidP="0070566F">
                            <w:pPr>
                              <w:adjustRightInd w:val="0"/>
                              <w:snapToGrid w:val="0"/>
                              <w:ind w:right="440"/>
                              <w:jc w:val="both"/>
                              <w:rPr>
                                <w:sz w:val="16"/>
                                <w:szCs w:val="16"/>
                                <w:lang w:eastAsia="zh-CN"/>
                              </w:rPr>
                            </w:pPr>
                            <w:proofErr w:type="gramStart"/>
                            <w:r w:rsidRPr="00DC7CCB">
                              <w:rPr>
                                <w:b/>
                                <w:sz w:val="16"/>
                                <w:szCs w:val="16"/>
                              </w:rPr>
                              <w:t>Figure 1</w:t>
                            </w:r>
                            <w:r>
                              <w:rPr>
                                <w:b/>
                                <w:sz w:val="16"/>
                                <w:szCs w:val="16"/>
                              </w:rPr>
                              <w:t>6</w:t>
                            </w:r>
                            <w:r>
                              <w:rPr>
                                <w:sz w:val="16"/>
                                <w:szCs w:val="16"/>
                              </w:rPr>
                              <w:t>.</w:t>
                            </w:r>
                            <w:proofErr w:type="gramEnd"/>
                            <w:r>
                              <w:rPr>
                                <w:sz w:val="16"/>
                                <w:szCs w:val="16"/>
                              </w:rPr>
                              <w:t xml:space="preserve"> C</w:t>
                            </w:r>
                            <w:r w:rsidRPr="00DC7CCB">
                              <w:rPr>
                                <w:sz w:val="16"/>
                                <w:szCs w:val="16"/>
                              </w:rPr>
                              <w:t xml:space="preserve">ontact force with </w:t>
                            </w:r>
                            <w:r w:rsidRPr="00DC7CCB">
                              <w:rPr>
                                <w:noProof/>
                                <w:position w:val="-6"/>
                                <w:sz w:val="16"/>
                                <w:szCs w:val="16"/>
                              </w:rPr>
                              <w:object w:dxaOrig="639" w:dyaOrig="220" w14:anchorId="118497F5">
                                <v:shape id="_x0000_i1254" type="#_x0000_t75" style="width:31pt;height:11pt" o:ole="">
                                  <v:imagedata r:id="rId436" o:title=""/>
                                </v:shape>
                                <o:OLEObject Type="Embed" ProgID="Equation.DSMT4" ShapeID="_x0000_i1254" DrawAspect="Content" ObjectID="_1548148284" r:id="rId437"/>
                              </w:object>
                            </w:r>
                            <w:r>
                              <w:rPr>
                                <w:sz w:val="16"/>
                                <w:szCs w:val="16"/>
                              </w:rPr>
                              <w:t xml:space="preserve"> (a); </w:t>
                            </w:r>
                            <w:r w:rsidRPr="00DC7CCB">
                              <w:rPr>
                                <w:sz w:val="16"/>
                                <w:szCs w:val="16"/>
                              </w:rPr>
                              <w:t xml:space="preserve">Contact force with </w:t>
                            </w:r>
                            <w:r w:rsidRPr="00DC7CCB">
                              <w:rPr>
                                <w:noProof/>
                                <w:position w:val="-6"/>
                                <w:sz w:val="16"/>
                                <w:szCs w:val="16"/>
                              </w:rPr>
                              <w:object w:dxaOrig="639" w:dyaOrig="220" w14:anchorId="26C6416F">
                                <v:shape id="_x0000_i1256" type="#_x0000_t75" style="width:31pt;height:11pt" o:ole="">
                                  <v:imagedata r:id="rId438" o:title=""/>
                                </v:shape>
                                <o:OLEObject Type="Embed" ProgID="Equation.DSMT4" ShapeID="_x0000_i1256" DrawAspect="Content" ObjectID="_1548148285" r:id="rId439"/>
                              </w:object>
                            </w:r>
                            <w:r>
                              <w:rPr>
                                <w:noProof/>
                                <w:sz w:val="16"/>
                                <w:szCs w:val="16"/>
                              </w:rPr>
                              <w:t xml:space="preserve"> (b); </w:t>
                            </w:r>
                            <w:r w:rsidRPr="00DC7CCB">
                              <w:rPr>
                                <w:sz w:val="16"/>
                                <w:szCs w:val="16"/>
                              </w:rPr>
                              <w:t xml:space="preserve">Contact force with </w:t>
                            </w:r>
                            <w:r w:rsidRPr="00DC7CCB">
                              <w:rPr>
                                <w:noProof/>
                                <w:position w:val="-6"/>
                                <w:sz w:val="16"/>
                                <w:szCs w:val="16"/>
                              </w:rPr>
                              <w:object w:dxaOrig="639" w:dyaOrig="220" w14:anchorId="1EC91857">
                                <v:shape id="_x0000_i1258" type="#_x0000_t75" style="width:31pt;height:11pt" o:ole="">
                                  <v:imagedata r:id="rId440" o:title=""/>
                                </v:shape>
                                <o:OLEObject Type="Embed" ProgID="Equation.DSMT4" ShapeID="_x0000_i1258" DrawAspect="Content" ObjectID="_1548148286" r:id="rId441"/>
                              </w:object>
                            </w:r>
                            <w:r>
                              <w:rPr>
                                <w:noProof/>
                                <w:sz w:val="16"/>
                                <w:szCs w:val="16"/>
                              </w:rPr>
                              <w:t xml:space="preserve"> (c);</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78D0686F" id="_x0000_s1048" type="#_x0000_t202" style="width:247.8pt;height:2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" stroked="f">
                <v:textbox inset="0,0,0,0">
                  <w:txbxContent>
                    <w:p w14:paraId="07258003" w14:textId="245AE649" w:rsidR="00790E56" w:rsidRDefault="00790E56" w:rsidP="0020576B">
                      <w:pPr>
                        <w:adjustRightInd w:val="0"/>
                        <w:snapToGrid w:val="0"/>
                        <w:ind w:right="440"/>
                        <w:jc w:val="center"/>
                      </w:pPr>
                      <w:r>
                        <w:object w:dxaOrig="9811" w:dyaOrig="8025" w14:anchorId="2FA739EA">
                          <v:shape id="_x0000_i1230" type="#_x0000_t75" style="width:247.5pt;height:203pt" o:ole="">
                            <v:imagedata r:id="rId442" o:title=""/>
                          </v:shape>
                          <o:OLEObject Type="Embed" ProgID="Visio.Drawing.15" ShapeID="_x0000_i1230" DrawAspect="Content" ObjectID="_1514494867" r:id="rId443"/>
                        </w:object>
                      </w:r>
                      <w:r>
                        <w:t xml:space="preserve">             </w:t>
                      </w:r>
                      <w:r w:rsidRPr="0020576B">
                        <w:rPr>
                          <w:sz w:val="16"/>
                          <w:szCs w:val="16"/>
                        </w:rPr>
                        <w:t>(c)</w:t>
                      </w:r>
                    </w:p>
                    <w:p w14:paraId="635452F0" w14:textId="44AC963B" w:rsidR="00790E56" w:rsidRPr="00DC7CCB" w:rsidRDefault="00790E56" w:rsidP="0070566F">
                      <w:pPr>
                        <w:adjustRightInd w:val="0"/>
                        <w:snapToGrid w:val="0"/>
                        <w:ind w:right="440"/>
                        <w:jc w:val="both"/>
                        <w:rPr>
                          <w:sz w:val="16"/>
                          <w:szCs w:val="16"/>
                          <w:lang w:eastAsia="zh-CN"/>
                        </w:rPr>
                      </w:pPr>
                      <w:r w:rsidRPr="00DC7CCB">
                        <w:rPr>
                          <w:b/>
                          <w:sz w:val="16"/>
                          <w:szCs w:val="16"/>
                        </w:rPr>
                        <w:t>Figure 1</w:t>
                      </w:r>
                      <w:r>
                        <w:rPr>
                          <w:b/>
                          <w:sz w:val="16"/>
                          <w:szCs w:val="16"/>
                        </w:rPr>
                        <w:t>6</w:t>
                      </w:r>
                      <w:r>
                        <w:rPr>
                          <w:sz w:val="16"/>
                          <w:szCs w:val="16"/>
                        </w:rPr>
                        <w:t>. C</w:t>
                      </w:r>
                      <w:r w:rsidRPr="00DC7CCB">
                        <w:rPr>
                          <w:sz w:val="16"/>
                          <w:szCs w:val="16"/>
                        </w:rPr>
                        <w:t xml:space="preserve">ontact force with </w:t>
                      </w:r>
                      <w:r w:rsidRPr="00DC7CCB">
                        <w:rPr>
                          <w:noProof/>
                          <w:position w:val="-6"/>
                          <w:sz w:val="16"/>
                          <w:szCs w:val="16"/>
                        </w:rPr>
                        <w:object w:dxaOrig="639" w:dyaOrig="220" w14:anchorId="118497F5">
                          <v:shape id="_x0000_i1231" type="#_x0000_t75" style="width:31pt;height:11pt" o:ole="">
                            <v:imagedata r:id="rId444" o:title=""/>
                          </v:shape>
                          <o:OLEObject Type="Embed" ProgID="Equation.DSMT4" ShapeID="_x0000_i1231" DrawAspect="Content" ObjectID="_1514494868" r:id="rId445"/>
                        </w:object>
                      </w:r>
                      <w:r>
                        <w:rPr>
                          <w:sz w:val="16"/>
                          <w:szCs w:val="16"/>
                        </w:rPr>
                        <w:t xml:space="preserve"> (a); </w:t>
                      </w:r>
                      <w:r w:rsidRPr="00DC7CCB">
                        <w:rPr>
                          <w:sz w:val="16"/>
                          <w:szCs w:val="16"/>
                        </w:rPr>
                        <w:t xml:space="preserve">Contact force with </w:t>
                      </w:r>
                      <w:r w:rsidRPr="00DC7CCB">
                        <w:rPr>
                          <w:noProof/>
                          <w:position w:val="-6"/>
                          <w:sz w:val="16"/>
                          <w:szCs w:val="16"/>
                        </w:rPr>
                        <w:object w:dxaOrig="639" w:dyaOrig="220" w14:anchorId="26C6416F">
                          <v:shape id="_x0000_i1232" type="#_x0000_t75" style="width:31pt;height:11pt" o:ole="">
                            <v:imagedata r:id="rId446" o:title=""/>
                          </v:shape>
                          <o:OLEObject Type="Embed" ProgID="Equation.DSMT4" ShapeID="_x0000_i1232" DrawAspect="Content" ObjectID="_1514494869" r:id="rId447"/>
                        </w:object>
                      </w:r>
                      <w:r>
                        <w:rPr>
                          <w:noProof/>
                          <w:sz w:val="16"/>
                          <w:szCs w:val="16"/>
                        </w:rPr>
                        <w:t xml:space="preserve"> (b); </w:t>
                      </w:r>
                      <w:r w:rsidRPr="00DC7CCB">
                        <w:rPr>
                          <w:sz w:val="16"/>
                          <w:szCs w:val="16"/>
                        </w:rPr>
                        <w:t xml:space="preserve">Contact force with </w:t>
                      </w:r>
                      <w:r w:rsidRPr="00DC7CCB">
                        <w:rPr>
                          <w:noProof/>
                          <w:position w:val="-6"/>
                          <w:sz w:val="16"/>
                          <w:szCs w:val="16"/>
                        </w:rPr>
                        <w:object w:dxaOrig="639" w:dyaOrig="220" w14:anchorId="1EC91857">
                          <v:shape id="_x0000_i1233" type="#_x0000_t75" style="width:31pt;height:11pt" o:ole="">
                            <v:imagedata r:id="rId448" o:title=""/>
                          </v:shape>
                          <o:OLEObject Type="Embed" ProgID="Equation.DSMT4" ShapeID="_x0000_i1233" DrawAspect="Content" ObjectID="_1514494870" r:id="rId449"/>
                        </w:object>
                      </w:r>
                      <w:r>
                        <w:rPr>
                          <w:noProof/>
                          <w:sz w:val="16"/>
                          <w:szCs w:val="16"/>
                        </w:rPr>
                        <w:t xml:space="preserve"> (c);</w:t>
                      </w:r>
                    </w:p>
                  </w:txbxContent>
                </v:textbox>
                <w10:anchorlock/>
              </v:shape>
            </w:pict>
          </mc:Fallback>
        </mc:AlternateContent>
      </w:r>
    </w:p>
    <w:p w14:paraId="1976B721" w14:textId="77777777" w:rsidR="0070566F" w:rsidRPr="009F045C" w:rsidRDefault="0070566F" w:rsidP="0070566F">
      <w:pPr>
        <w:adjustRightInd w:val="0"/>
        <w:snapToGrid w:val="0"/>
        <w:spacing w:line="360" w:lineRule="auto"/>
        <w:jc w:val="both"/>
        <w:rPr>
          <w:sz w:val="20"/>
          <w:szCs w:val="20"/>
          <w:lang w:val="en-GB" w:eastAsia="zh-CN"/>
        </w:rPr>
      </w:pPr>
      <w:r w:rsidRPr="009F045C">
        <w:rPr>
          <w:noProof/>
          <w:sz w:val="20"/>
          <w:szCs w:val="20"/>
          <w:lang w:val="en-GB" w:eastAsia="zh-CN"/>
        </w:rPr>
        <mc:AlternateContent>
          <mc:Choice Requires="wps">
            <w:drawing>
              <wp:inline distT="0" distB="0" distL="0" distR="0" wp14:anchorId="28E22B3E" wp14:editId="07A1BBE0">
                <wp:extent cx="3147060" cy="1295400"/>
                <wp:effectExtent l="0" t="0" r="0" b="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4844B" w14:textId="77777777" w:rsidR="00790E56" w:rsidRPr="001A515A" w:rsidRDefault="00790E56" w:rsidP="0070566F">
                            <w:pPr>
                              <w:adjustRightInd w:val="0"/>
                              <w:snapToGrid w:val="0"/>
                              <w:ind w:right="440"/>
                              <w:jc w:val="both"/>
                              <w:rPr>
                                <w:sz w:val="16"/>
                                <w:szCs w:val="16"/>
                              </w:rPr>
                            </w:pPr>
                            <w:r w:rsidRPr="001A515A">
                              <w:rPr>
                                <w:sz w:val="16"/>
                                <w:szCs w:val="16"/>
                              </w:rPr>
                              <w:t xml:space="preserve"> </w:t>
                            </w:r>
                            <w:proofErr w:type="gramStart"/>
                            <w:r w:rsidRPr="00DC7CCB">
                              <w:rPr>
                                <w:b/>
                                <w:sz w:val="16"/>
                                <w:szCs w:val="16"/>
                              </w:rPr>
                              <w:t>Table 3</w:t>
                            </w:r>
                            <w:r>
                              <w:rPr>
                                <w:sz w:val="16"/>
                                <w:szCs w:val="16"/>
                              </w:rPr>
                              <w:t>.</w:t>
                            </w:r>
                            <w:proofErr w:type="gramEnd"/>
                            <w:r w:rsidRPr="001A515A">
                              <w:rPr>
                                <w:sz w:val="16"/>
                                <w:szCs w:val="16"/>
                              </w:rPr>
                              <w:t xml:space="preserve"> </w:t>
                            </w:r>
                            <w:r>
                              <w:rPr>
                                <w:sz w:val="16"/>
                                <w:szCs w:val="16"/>
                              </w:rPr>
                              <w:t>Statistics of PCCF with contact wire irregularity</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940"/>
                              <w:gridCol w:w="932"/>
                              <w:gridCol w:w="932"/>
                              <w:gridCol w:w="931"/>
                              <w:gridCol w:w="932"/>
                            </w:tblGrid>
                            <w:tr w:rsidR="00790E56" w14:paraId="103F86E7" w14:textId="77777777" w:rsidTr="00976921">
                              <w:trPr>
                                <w:trHeight w:val="547"/>
                                <w:jc w:val="center"/>
                              </w:trPr>
                              <w:tc>
                                <w:tcPr>
                                  <w:tcW w:w="940" w:type="dxa"/>
                                  <w:vMerge w:val="restart"/>
                                  <w:tcBorders>
                                    <w:top w:val="single" w:sz="4" w:space="0" w:color="000000"/>
                                    <w:bottom w:val="nil"/>
                                  </w:tcBorders>
                                  <w:shd w:val="clear" w:color="auto" w:fill="auto"/>
                                  <w:vAlign w:val="center"/>
                                </w:tcPr>
                                <w:p w14:paraId="7063FAD3" w14:textId="77777777" w:rsidR="00790E56" w:rsidRPr="00F5136E" w:rsidRDefault="00790E56" w:rsidP="00976921">
                                  <w:pPr>
                                    <w:adjustRightInd w:val="0"/>
                                    <w:snapToGrid w:val="0"/>
                                    <w:jc w:val="center"/>
                                    <w:rPr>
                                      <w:noProof/>
                                      <w:sz w:val="16"/>
                                      <w:szCs w:val="16"/>
                                      <w:lang w:eastAsia="zh-CN"/>
                                    </w:rPr>
                                  </w:pPr>
                                  <w:r w:rsidRPr="00F5136E">
                                    <w:rPr>
                                      <w:noProof/>
                                      <w:sz w:val="16"/>
                                      <w:szCs w:val="16"/>
                                      <w:lang w:eastAsia="zh-CN"/>
                                    </w:rPr>
                                    <w:t>W</w:t>
                                  </w:r>
                                  <w:r w:rsidRPr="00F5136E">
                                    <w:rPr>
                                      <w:rFonts w:hint="eastAsia"/>
                                      <w:noProof/>
                                      <w:sz w:val="16"/>
                                      <w:szCs w:val="16"/>
                                      <w:lang w:eastAsia="zh-CN"/>
                                    </w:rPr>
                                    <w:t xml:space="preserve">ave </w:t>
                                  </w:r>
                                  <w:r w:rsidRPr="00F5136E">
                                    <w:rPr>
                                      <w:noProof/>
                                      <w:sz w:val="16"/>
                                      <w:szCs w:val="16"/>
                                      <w:lang w:eastAsia="zh-CN"/>
                                    </w:rPr>
                                    <w:t>depth (mm)</w:t>
                                  </w:r>
                                </w:p>
                              </w:tc>
                              <w:tc>
                                <w:tcPr>
                                  <w:tcW w:w="1864" w:type="dxa"/>
                                  <w:gridSpan w:val="2"/>
                                  <w:tcBorders>
                                    <w:top w:val="single" w:sz="4" w:space="0" w:color="000000"/>
                                    <w:bottom w:val="nil"/>
                                  </w:tcBorders>
                                  <w:shd w:val="clear" w:color="auto" w:fill="auto"/>
                                  <w:vAlign w:val="center"/>
                                </w:tcPr>
                                <w:p w14:paraId="469A58BA"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PCCF variation (</w:t>
                                  </w:r>
                                  <w:r w:rsidRPr="00F5136E">
                                    <w:rPr>
                                      <w:noProof/>
                                      <w:sz w:val="16"/>
                                      <w:szCs w:val="16"/>
                                      <w:lang w:eastAsia="zh-CN"/>
                                    </w:rPr>
                                    <w:t>N</w:t>
                                  </w:r>
                                  <w:r w:rsidRPr="00F5136E">
                                    <w:rPr>
                                      <w:noProof/>
                                      <w:sz w:val="16"/>
                                      <w:szCs w:val="16"/>
                                      <w:vertAlign w:val="superscript"/>
                                      <w:lang w:eastAsia="zh-CN"/>
                                    </w:rPr>
                                    <w:t>2</w:t>
                                  </w:r>
                                  <w:r w:rsidRPr="00F5136E">
                                    <w:rPr>
                                      <w:rFonts w:hint="eastAsia"/>
                                      <w:noProof/>
                                      <w:sz w:val="16"/>
                                      <w:szCs w:val="16"/>
                                      <w:lang w:eastAsia="zh-CN"/>
                                    </w:rPr>
                                    <w:t>)</w:t>
                                  </w:r>
                                </w:p>
                              </w:tc>
                              <w:tc>
                                <w:tcPr>
                                  <w:tcW w:w="1863" w:type="dxa"/>
                                  <w:gridSpan w:val="2"/>
                                  <w:tcBorders>
                                    <w:top w:val="single" w:sz="4" w:space="0" w:color="000000"/>
                                    <w:bottom w:val="nil"/>
                                  </w:tcBorders>
                                  <w:shd w:val="clear" w:color="auto" w:fill="auto"/>
                                  <w:vAlign w:val="center"/>
                                </w:tcPr>
                                <w:p w14:paraId="2A4ABCF3"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Contact loss (</w:t>
                                  </w:r>
                                  <w:r w:rsidRPr="00F5136E">
                                    <w:rPr>
                                      <w:noProof/>
                                      <w:sz w:val="16"/>
                                      <w:szCs w:val="16"/>
                                      <w:lang w:eastAsia="zh-CN"/>
                                    </w:rPr>
                                    <w:t>%</w:t>
                                  </w:r>
                                  <w:r w:rsidRPr="00F5136E">
                                    <w:rPr>
                                      <w:rFonts w:hint="eastAsia"/>
                                      <w:noProof/>
                                      <w:sz w:val="16"/>
                                      <w:szCs w:val="16"/>
                                      <w:lang w:eastAsia="zh-CN"/>
                                    </w:rPr>
                                    <w:t>)</w:t>
                                  </w:r>
                                </w:p>
                              </w:tc>
                            </w:tr>
                            <w:tr w:rsidR="00790E56" w14:paraId="125C8854" w14:textId="77777777" w:rsidTr="00976921">
                              <w:trPr>
                                <w:trHeight w:val="274"/>
                                <w:jc w:val="center"/>
                              </w:trPr>
                              <w:tc>
                                <w:tcPr>
                                  <w:tcW w:w="940" w:type="dxa"/>
                                  <w:vMerge/>
                                  <w:tcBorders>
                                    <w:top w:val="nil"/>
                                    <w:bottom w:val="single" w:sz="4" w:space="0" w:color="000000"/>
                                  </w:tcBorders>
                                  <w:shd w:val="clear" w:color="auto" w:fill="auto"/>
                                  <w:vAlign w:val="center"/>
                                </w:tcPr>
                                <w:p w14:paraId="7027107A" w14:textId="77777777" w:rsidR="00790E56" w:rsidRPr="00F5136E" w:rsidRDefault="00790E56" w:rsidP="00976921">
                                  <w:pPr>
                                    <w:adjustRightInd w:val="0"/>
                                    <w:snapToGrid w:val="0"/>
                                    <w:jc w:val="center"/>
                                    <w:rPr>
                                      <w:noProof/>
                                      <w:sz w:val="16"/>
                                      <w:szCs w:val="16"/>
                                      <w:lang w:eastAsia="zh-CN"/>
                                    </w:rPr>
                                  </w:pPr>
                                </w:p>
                              </w:tc>
                              <w:tc>
                                <w:tcPr>
                                  <w:tcW w:w="932" w:type="dxa"/>
                                  <w:tcBorders>
                                    <w:top w:val="nil"/>
                                    <w:bottom w:val="single" w:sz="4" w:space="0" w:color="000000"/>
                                  </w:tcBorders>
                                  <w:shd w:val="clear" w:color="auto" w:fill="auto"/>
                                  <w:vAlign w:val="center"/>
                                </w:tcPr>
                                <w:p w14:paraId="25AFF9E1" w14:textId="77777777" w:rsidR="00790E56" w:rsidRPr="00F5136E" w:rsidRDefault="00790E56" w:rsidP="00976921">
                                  <w:pPr>
                                    <w:adjustRightInd w:val="0"/>
                                    <w:snapToGrid w:val="0"/>
                                    <w:jc w:val="center"/>
                                    <w:rPr>
                                      <w:noProof/>
                                      <w:sz w:val="16"/>
                                      <w:szCs w:val="16"/>
                                      <w:lang w:eastAsia="zh-CN"/>
                                    </w:rPr>
                                  </w:pPr>
                                  <w:r w:rsidRPr="00F5136E">
                                    <w:rPr>
                                      <w:noProof/>
                                      <w:sz w:val="16"/>
                                      <w:szCs w:val="16"/>
                                      <w:lang w:eastAsia="zh-CN"/>
                                    </w:rPr>
                                    <w:t>W</w:t>
                                  </w:r>
                                  <w:r w:rsidRPr="00F5136E">
                                    <w:rPr>
                                      <w:rFonts w:hint="eastAsia"/>
                                      <w:noProof/>
                                      <w:sz w:val="16"/>
                                      <w:szCs w:val="16"/>
                                      <w:lang w:eastAsia="zh-CN"/>
                                    </w:rPr>
                                    <w:t xml:space="preserve">ith </w:t>
                                  </w:r>
                                  <w:r w:rsidRPr="00F5136E">
                                    <w:rPr>
                                      <w:noProof/>
                                      <w:sz w:val="16"/>
                                      <w:szCs w:val="16"/>
                                      <w:lang w:eastAsia="zh-CN"/>
                                    </w:rPr>
                                    <w:t>control</w:t>
                                  </w:r>
                                </w:p>
                              </w:tc>
                              <w:tc>
                                <w:tcPr>
                                  <w:tcW w:w="932" w:type="dxa"/>
                                  <w:tcBorders>
                                    <w:top w:val="nil"/>
                                    <w:bottom w:val="single" w:sz="4" w:space="0" w:color="000000"/>
                                  </w:tcBorders>
                                  <w:shd w:val="clear" w:color="auto" w:fill="auto"/>
                                  <w:vAlign w:val="center"/>
                                </w:tcPr>
                                <w:p w14:paraId="6B11F365" w14:textId="77777777" w:rsidR="00790E56" w:rsidRPr="00F5136E" w:rsidRDefault="00790E56" w:rsidP="00976921">
                                  <w:pPr>
                                    <w:adjustRightInd w:val="0"/>
                                    <w:snapToGrid w:val="0"/>
                                    <w:jc w:val="center"/>
                                    <w:rPr>
                                      <w:noProof/>
                                      <w:sz w:val="16"/>
                                      <w:szCs w:val="16"/>
                                    </w:rPr>
                                  </w:pPr>
                                  <w:r w:rsidRPr="00F5136E">
                                    <w:rPr>
                                      <w:noProof/>
                                      <w:sz w:val="16"/>
                                      <w:szCs w:val="16"/>
                                      <w:lang w:eastAsia="zh-CN"/>
                                    </w:rPr>
                                    <w:t>W</w:t>
                                  </w:r>
                                  <w:r w:rsidRPr="00F5136E">
                                    <w:rPr>
                                      <w:rFonts w:hint="eastAsia"/>
                                      <w:noProof/>
                                      <w:sz w:val="16"/>
                                      <w:szCs w:val="16"/>
                                      <w:lang w:eastAsia="zh-CN"/>
                                    </w:rPr>
                                    <w:t>ith</w:t>
                                  </w:r>
                                  <w:r w:rsidRPr="00F5136E">
                                    <w:rPr>
                                      <w:noProof/>
                                      <w:sz w:val="16"/>
                                      <w:szCs w:val="16"/>
                                      <w:lang w:eastAsia="zh-CN"/>
                                    </w:rPr>
                                    <w:t>out</w:t>
                                  </w:r>
                                  <w:r w:rsidRPr="00F5136E">
                                    <w:rPr>
                                      <w:rFonts w:hint="eastAsia"/>
                                      <w:noProof/>
                                      <w:sz w:val="16"/>
                                      <w:szCs w:val="16"/>
                                      <w:lang w:eastAsia="zh-CN"/>
                                    </w:rPr>
                                    <w:t xml:space="preserve"> </w:t>
                                  </w:r>
                                  <w:r w:rsidRPr="00F5136E">
                                    <w:rPr>
                                      <w:noProof/>
                                      <w:sz w:val="16"/>
                                      <w:szCs w:val="16"/>
                                      <w:lang w:eastAsia="zh-CN"/>
                                    </w:rPr>
                                    <w:t>control</w:t>
                                  </w:r>
                                </w:p>
                              </w:tc>
                              <w:tc>
                                <w:tcPr>
                                  <w:tcW w:w="931" w:type="dxa"/>
                                  <w:tcBorders>
                                    <w:top w:val="nil"/>
                                    <w:bottom w:val="single" w:sz="4" w:space="0" w:color="000000"/>
                                  </w:tcBorders>
                                  <w:shd w:val="clear" w:color="auto" w:fill="auto"/>
                                  <w:vAlign w:val="center"/>
                                </w:tcPr>
                                <w:p w14:paraId="2AB34E8C" w14:textId="77777777" w:rsidR="00790E56" w:rsidRPr="00F5136E" w:rsidRDefault="00790E56" w:rsidP="00976921">
                                  <w:pPr>
                                    <w:adjustRightInd w:val="0"/>
                                    <w:snapToGrid w:val="0"/>
                                    <w:jc w:val="center"/>
                                    <w:rPr>
                                      <w:noProof/>
                                      <w:sz w:val="16"/>
                                      <w:szCs w:val="16"/>
                                    </w:rPr>
                                  </w:pPr>
                                  <w:r w:rsidRPr="00F5136E">
                                    <w:rPr>
                                      <w:noProof/>
                                      <w:sz w:val="16"/>
                                      <w:szCs w:val="16"/>
                                      <w:lang w:eastAsia="zh-CN"/>
                                    </w:rPr>
                                    <w:t>W</w:t>
                                  </w:r>
                                  <w:r>
                                    <w:rPr>
                                      <w:rFonts w:hint="eastAsia"/>
                                      <w:noProof/>
                                      <w:sz w:val="16"/>
                                      <w:szCs w:val="16"/>
                                      <w:lang w:eastAsia="zh-CN"/>
                                    </w:rPr>
                                    <w:t>ith</w:t>
                                  </w:r>
                                  <w:r w:rsidRPr="00F5136E">
                                    <w:rPr>
                                      <w:rFonts w:hint="eastAsia"/>
                                      <w:noProof/>
                                      <w:sz w:val="16"/>
                                      <w:szCs w:val="16"/>
                                      <w:lang w:eastAsia="zh-CN"/>
                                    </w:rPr>
                                    <w:t xml:space="preserve"> </w:t>
                                  </w:r>
                                  <w:r w:rsidRPr="00F5136E">
                                    <w:rPr>
                                      <w:noProof/>
                                      <w:sz w:val="16"/>
                                      <w:szCs w:val="16"/>
                                      <w:lang w:eastAsia="zh-CN"/>
                                    </w:rPr>
                                    <w:t>control</w:t>
                                  </w:r>
                                </w:p>
                              </w:tc>
                              <w:tc>
                                <w:tcPr>
                                  <w:tcW w:w="932" w:type="dxa"/>
                                  <w:tcBorders>
                                    <w:top w:val="nil"/>
                                    <w:bottom w:val="single" w:sz="4" w:space="0" w:color="000000"/>
                                  </w:tcBorders>
                                  <w:shd w:val="clear" w:color="auto" w:fill="auto"/>
                                  <w:vAlign w:val="center"/>
                                </w:tcPr>
                                <w:p w14:paraId="3BD91738" w14:textId="77777777" w:rsidR="00790E56" w:rsidRPr="00F5136E" w:rsidRDefault="00790E56" w:rsidP="00976921">
                                  <w:pPr>
                                    <w:adjustRightInd w:val="0"/>
                                    <w:snapToGrid w:val="0"/>
                                    <w:jc w:val="center"/>
                                    <w:rPr>
                                      <w:noProof/>
                                      <w:sz w:val="16"/>
                                      <w:szCs w:val="16"/>
                                    </w:rPr>
                                  </w:pPr>
                                  <w:r w:rsidRPr="00F5136E">
                                    <w:rPr>
                                      <w:noProof/>
                                      <w:sz w:val="16"/>
                                      <w:szCs w:val="16"/>
                                      <w:lang w:eastAsia="zh-CN"/>
                                    </w:rPr>
                                    <w:t>W</w:t>
                                  </w:r>
                                  <w:r w:rsidRPr="00F5136E">
                                    <w:rPr>
                                      <w:rFonts w:hint="eastAsia"/>
                                      <w:noProof/>
                                      <w:sz w:val="16"/>
                                      <w:szCs w:val="16"/>
                                      <w:lang w:eastAsia="zh-CN"/>
                                    </w:rPr>
                                    <w:t>ith</w:t>
                                  </w:r>
                                  <w:r w:rsidRPr="00F5136E">
                                    <w:rPr>
                                      <w:noProof/>
                                      <w:sz w:val="16"/>
                                      <w:szCs w:val="16"/>
                                      <w:lang w:eastAsia="zh-CN"/>
                                    </w:rPr>
                                    <w:t>out</w:t>
                                  </w:r>
                                  <w:r w:rsidRPr="00F5136E">
                                    <w:rPr>
                                      <w:rFonts w:hint="eastAsia"/>
                                      <w:noProof/>
                                      <w:sz w:val="16"/>
                                      <w:szCs w:val="16"/>
                                      <w:lang w:eastAsia="zh-CN"/>
                                    </w:rPr>
                                    <w:t xml:space="preserve"> </w:t>
                                  </w:r>
                                  <w:r w:rsidRPr="00F5136E">
                                    <w:rPr>
                                      <w:noProof/>
                                      <w:sz w:val="16"/>
                                      <w:szCs w:val="16"/>
                                      <w:lang w:eastAsia="zh-CN"/>
                                    </w:rPr>
                                    <w:t>control</w:t>
                                  </w:r>
                                </w:p>
                              </w:tc>
                            </w:tr>
                            <w:tr w:rsidR="00790E56" w14:paraId="4DF34784" w14:textId="77777777" w:rsidTr="00976921">
                              <w:trPr>
                                <w:trHeight w:val="274"/>
                                <w:jc w:val="center"/>
                              </w:trPr>
                              <w:tc>
                                <w:tcPr>
                                  <w:tcW w:w="940" w:type="dxa"/>
                                  <w:tcBorders>
                                    <w:top w:val="single" w:sz="4" w:space="0" w:color="000000"/>
                                  </w:tcBorders>
                                  <w:shd w:val="clear" w:color="auto" w:fill="auto"/>
                                  <w:vAlign w:val="center"/>
                                </w:tcPr>
                                <w:p w14:paraId="02E6AED9"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2</w:t>
                                  </w:r>
                                </w:p>
                              </w:tc>
                              <w:tc>
                                <w:tcPr>
                                  <w:tcW w:w="932" w:type="dxa"/>
                                  <w:tcBorders>
                                    <w:top w:val="single" w:sz="4" w:space="0" w:color="000000"/>
                                  </w:tcBorders>
                                  <w:shd w:val="clear" w:color="auto" w:fill="auto"/>
                                  <w:vAlign w:val="center"/>
                                </w:tcPr>
                                <w:p w14:paraId="66CE7460"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1671.1</w:t>
                                  </w:r>
                                </w:p>
                              </w:tc>
                              <w:tc>
                                <w:tcPr>
                                  <w:tcW w:w="932" w:type="dxa"/>
                                  <w:tcBorders>
                                    <w:top w:val="single" w:sz="4" w:space="0" w:color="000000"/>
                                  </w:tcBorders>
                                  <w:shd w:val="clear" w:color="auto" w:fill="auto"/>
                                  <w:vAlign w:val="center"/>
                                </w:tcPr>
                                <w:p w14:paraId="195373E7"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1686.6</w:t>
                                  </w:r>
                                </w:p>
                              </w:tc>
                              <w:tc>
                                <w:tcPr>
                                  <w:tcW w:w="931" w:type="dxa"/>
                                  <w:tcBorders>
                                    <w:top w:val="single" w:sz="4" w:space="0" w:color="000000"/>
                                  </w:tcBorders>
                                  <w:shd w:val="clear" w:color="auto" w:fill="auto"/>
                                  <w:vAlign w:val="center"/>
                                </w:tcPr>
                                <w:p w14:paraId="3192140D"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0</w:t>
                                  </w:r>
                                </w:p>
                              </w:tc>
                              <w:tc>
                                <w:tcPr>
                                  <w:tcW w:w="932" w:type="dxa"/>
                                  <w:tcBorders>
                                    <w:top w:val="single" w:sz="4" w:space="0" w:color="000000"/>
                                  </w:tcBorders>
                                  <w:shd w:val="clear" w:color="auto" w:fill="auto"/>
                                  <w:vAlign w:val="center"/>
                                </w:tcPr>
                                <w:p w14:paraId="4C17F3DD"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0</w:t>
                                  </w:r>
                                </w:p>
                              </w:tc>
                            </w:tr>
                            <w:tr w:rsidR="00790E56" w14:paraId="109243D3" w14:textId="77777777" w:rsidTr="00976921">
                              <w:trPr>
                                <w:trHeight w:val="274"/>
                                <w:jc w:val="center"/>
                              </w:trPr>
                              <w:tc>
                                <w:tcPr>
                                  <w:tcW w:w="940" w:type="dxa"/>
                                  <w:shd w:val="clear" w:color="auto" w:fill="auto"/>
                                  <w:vAlign w:val="center"/>
                                </w:tcPr>
                                <w:p w14:paraId="090B71D1"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4</w:t>
                                  </w:r>
                                </w:p>
                              </w:tc>
                              <w:tc>
                                <w:tcPr>
                                  <w:tcW w:w="932" w:type="dxa"/>
                                  <w:shd w:val="clear" w:color="auto" w:fill="auto"/>
                                  <w:vAlign w:val="center"/>
                                </w:tcPr>
                                <w:p w14:paraId="171A10C2"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2484.7</w:t>
                                  </w:r>
                                </w:p>
                              </w:tc>
                              <w:tc>
                                <w:tcPr>
                                  <w:tcW w:w="932" w:type="dxa"/>
                                  <w:shd w:val="clear" w:color="auto" w:fill="auto"/>
                                  <w:vAlign w:val="center"/>
                                </w:tcPr>
                                <w:p w14:paraId="5E018DEF"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2522.8</w:t>
                                  </w:r>
                                </w:p>
                              </w:tc>
                              <w:tc>
                                <w:tcPr>
                                  <w:tcW w:w="931" w:type="dxa"/>
                                  <w:shd w:val="clear" w:color="auto" w:fill="auto"/>
                                  <w:vAlign w:val="center"/>
                                </w:tcPr>
                                <w:p w14:paraId="7CAEF126" w14:textId="77777777" w:rsidR="00790E56" w:rsidRPr="00F5136E" w:rsidRDefault="00790E56" w:rsidP="00976921">
                                  <w:pPr>
                                    <w:adjustRightInd w:val="0"/>
                                    <w:snapToGrid w:val="0"/>
                                    <w:jc w:val="center"/>
                                    <w:rPr>
                                      <w:noProof/>
                                      <w:sz w:val="16"/>
                                      <w:szCs w:val="16"/>
                                      <w:lang w:eastAsia="zh-CN"/>
                                    </w:rPr>
                                  </w:pPr>
                                  <w:r>
                                    <w:rPr>
                                      <w:rFonts w:hint="eastAsia"/>
                                      <w:noProof/>
                                      <w:sz w:val="16"/>
                                      <w:szCs w:val="16"/>
                                      <w:lang w:eastAsia="zh-CN"/>
                                    </w:rPr>
                                    <w:t>0</w:t>
                                  </w:r>
                                </w:p>
                              </w:tc>
                              <w:tc>
                                <w:tcPr>
                                  <w:tcW w:w="932" w:type="dxa"/>
                                  <w:shd w:val="clear" w:color="auto" w:fill="auto"/>
                                  <w:vAlign w:val="center"/>
                                </w:tcPr>
                                <w:p w14:paraId="5E662B26"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0.56</w:t>
                                  </w:r>
                                </w:p>
                              </w:tc>
                            </w:tr>
                            <w:tr w:rsidR="00790E56" w14:paraId="3BB47642" w14:textId="77777777" w:rsidTr="00976921">
                              <w:trPr>
                                <w:trHeight w:val="284"/>
                                <w:jc w:val="center"/>
                              </w:trPr>
                              <w:tc>
                                <w:tcPr>
                                  <w:tcW w:w="940" w:type="dxa"/>
                                  <w:shd w:val="clear" w:color="auto" w:fill="auto"/>
                                  <w:vAlign w:val="center"/>
                                </w:tcPr>
                                <w:p w14:paraId="5640A229"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6</w:t>
                                  </w:r>
                                </w:p>
                              </w:tc>
                              <w:tc>
                                <w:tcPr>
                                  <w:tcW w:w="932" w:type="dxa"/>
                                  <w:shd w:val="clear" w:color="auto" w:fill="auto"/>
                                  <w:vAlign w:val="center"/>
                                </w:tcPr>
                                <w:p w14:paraId="0899D4B1"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3436.1</w:t>
                                  </w:r>
                                </w:p>
                              </w:tc>
                              <w:tc>
                                <w:tcPr>
                                  <w:tcW w:w="932" w:type="dxa"/>
                                  <w:shd w:val="clear" w:color="auto" w:fill="auto"/>
                                  <w:vAlign w:val="center"/>
                                </w:tcPr>
                                <w:p w14:paraId="10813CF5"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3455.2</w:t>
                                  </w:r>
                                </w:p>
                              </w:tc>
                              <w:tc>
                                <w:tcPr>
                                  <w:tcW w:w="931" w:type="dxa"/>
                                  <w:shd w:val="clear" w:color="auto" w:fill="auto"/>
                                  <w:vAlign w:val="center"/>
                                </w:tcPr>
                                <w:p w14:paraId="490C2E63" w14:textId="77777777" w:rsidR="00790E56" w:rsidRPr="00F5136E" w:rsidRDefault="00790E56" w:rsidP="00976921">
                                  <w:pPr>
                                    <w:adjustRightInd w:val="0"/>
                                    <w:snapToGrid w:val="0"/>
                                    <w:jc w:val="center"/>
                                    <w:rPr>
                                      <w:noProof/>
                                      <w:sz w:val="16"/>
                                      <w:szCs w:val="16"/>
                                      <w:lang w:eastAsia="zh-CN"/>
                                    </w:rPr>
                                  </w:pPr>
                                  <w:r>
                                    <w:rPr>
                                      <w:rFonts w:hint="eastAsia"/>
                                      <w:noProof/>
                                      <w:sz w:val="16"/>
                                      <w:szCs w:val="16"/>
                                      <w:lang w:eastAsia="zh-CN"/>
                                    </w:rPr>
                                    <w:t>0</w:t>
                                  </w:r>
                                </w:p>
                              </w:tc>
                              <w:tc>
                                <w:tcPr>
                                  <w:tcW w:w="932" w:type="dxa"/>
                                  <w:shd w:val="clear" w:color="auto" w:fill="auto"/>
                                  <w:vAlign w:val="center"/>
                                </w:tcPr>
                                <w:p w14:paraId="735C6C52"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1.53</w:t>
                                  </w:r>
                                </w:p>
                              </w:tc>
                            </w:tr>
                          </w:tbl>
                          <w:p w14:paraId="15298E2E" w14:textId="77777777" w:rsidR="00790E56" w:rsidRPr="001A515A" w:rsidRDefault="00790E56" w:rsidP="0070566F">
                            <w:pPr>
                              <w:adjustRightInd w:val="0"/>
                              <w:snapToGrid w:val="0"/>
                              <w:ind w:right="440"/>
                              <w:jc w:val="both"/>
                              <w:rPr>
                                <w:sz w:val="16"/>
                                <w:szCs w:val="16"/>
                              </w:rPr>
                            </w:pPr>
                          </w:p>
                        </w:txbxContent>
                      </wps:txbx>
                      <wps:bodyPr rot="0" vert="horz" wrap="square" lIns="0" tIns="0" rIns="0" bIns="0" anchor="t" anchorCtr="0" upright="1">
                        <a:noAutofit/>
                      </wps:bodyPr>
                    </wps:wsp>
                  </a:graphicData>
                </a:graphic>
              </wp:inline>
            </w:drawing>
          </mc:Choice>
          <mc:Fallback>
            <w:pict>
              <v:shape id="Text Box 20" o:spid="_x0000_s1049" type="#_x0000_t202" style="width:24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" stroked="f">
                <v:textbox inset="0,0,0,0">
                  <w:txbxContent>
                    <w:p w14:paraId="2754844B" w14:textId="77777777" w:rsidR="00790E56" w:rsidRPr="001A515A" w:rsidRDefault="00790E56" w:rsidP="0070566F">
                      <w:pPr>
                        <w:adjustRightInd w:val="0"/>
                        <w:snapToGrid w:val="0"/>
                        <w:ind w:right="440"/>
                        <w:jc w:val="both"/>
                        <w:rPr>
                          <w:sz w:val="16"/>
                          <w:szCs w:val="16"/>
                        </w:rPr>
                      </w:pPr>
                      <w:r w:rsidRPr="001A515A">
                        <w:rPr>
                          <w:sz w:val="16"/>
                          <w:szCs w:val="16"/>
                        </w:rPr>
                        <w:t xml:space="preserve"> </w:t>
                      </w:r>
                      <w:proofErr w:type="gramStart"/>
                      <w:r w:rsidRPr="00DC7CCB">
                        <w:rPr>
                          <w:b/>
                          <w:sz w:val="16"/>
                          <w:szCs w:val="16"/>
                        </w:rPr>
                        <w:t>Table 3</w:t>
                      </w:r>
                      <w:r>
                        <w:rPr>
                          <w:sz w:val="16"/>
                          <w:szCs w:val="16"/>
                        </w:rPr>
                        <w:t>.</w:t>
                      </w:r>
                      <w:proofErr w:type="gramEnd"/>
                      <w:r w:rsidRPr="001A515A">
                        <w:rPr>
                          <w:sz w:val="16"/>
                          <w:szCs w:val="16"/>
                        </w:rPr>
                        <w:t xml:space="preserve"> </w:t>
                      </w:r>
                      <w:r>
                        <w:rPr>
                          <w:sz w:val="16"/>
                          <w:szCs w:val="16"/>
                        </w:rPr>
                        <w:t>Statistics of PCCF with contact wire irregularity</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940"/>
                        <w:gridCol w:w="932"/>
                        <w:gridCol w:w="932"/>
                        <w:gridCol w:w="931"/>
                        <w:gridCol w:w="932"/>
                      </w:tblGrid>
                      <w:tr w:rsidR="00790E56" w14:paraId="103F86E7" w14:textId="77777777" w:rsidTr="00976921">
                        <w:trPr>
                          <w:trHeight w:val="547"/>
                          <w:jc w:val="center"/>
                        </w:trPr>
                        <w:tc>
                          <w:tcPr>
                            <w:tcW w:w="940" w:type="dxa"/>
                            <w:vMerge w:val="restart"/>
                            <w:tcBorders>
                              <w:top w:val="single" w:sz="4" w:space="0" w:color="000000"/>
                              <w:bottom w:val="nil"/>
                            </w:tcBorders>
                            <w:shd w:val="clear" w:color="auto" w:fill="auto"/>
                            <w:vAlign w:val="center"/>
                          </w:tcPr>
                          <w:p w14:paraId="7063FAD3" w14:textId="77777777" w:rsidR="00790E56" w:rsidRPr="00F5136E" w:rsidRDefault="00790E56" w:rsidP="00976921">
                            <w:pPr>
                              <w:adjustRightInd w:val="0"/>
                              <w:snapToGrid w:val="0"/>
                              <w:jc w:val="center"/>
                              <w:rPr>
                                <w:noProof/>
                                <w:sz w:val="16"/>
                                <w:szCs w:val="16"/>
                                <w:lang w:eastAsia="zh-CN"/>
                              </w:rPr>
                            </w:pPr>
                            <w:r w:rsidRPr="00F5136E">
                              <w:rPr>
                                <w:noProof/>
                                <w:sz w:val="16"/>
                                <w:szCs w:val="16"/>
                                <w:lang w:eastAsia="zh-CN"/>
                              </w:rPr>
                              <w:t>W</w:t>
                            </w:r>
                            <w:r w:rsidRPr="00F5136E">
                              <w:rPr>
                                <w:rFonts w:hint="eastAsia"/>
                                <w:noProof/>
                                <w:sz w:val="16"/>
                                <w:szCs w:val="16"/>
                                <w:lang w:eastAsia="zh-CN"/>
                              </w:rPr>
                              <w:t xml:space="preserve">ave </w:t>
                            </w:r>
                            <w:r w:rsidRPr="00F5136E">
                              <w:rPr>
                                <w:noProof/>
                                <w:sz w:val="16"/>
                                <w:szCs w:val="16"/>
                                <w:lang w:eastAsia="zh-CN"/>
                              </w:rPr>
                              <w:t>depth (mm)</w:t>
                            </w:r>
                          </w:p>
                        </w:tc>
                        <w:tc>
                          <w:tcPr>
                            <w:tcW w:w="1864" w:type="dxa"/>
                            <w:gridSpan w:val="2"/>
                            <w:tcBorders>
                              <w:top w:val="single" w:sz="4" w:space="0" w:color="000000"/>
                              <w:bottom w:val="nil"/>
                            </w:tcBorders>
                            <w:shd w:val="clear" w:color="auto" w:fill="auto"/>
                            <w:vAlign w:val="center"/>
                          </w:tcPr>
                          <w:p w14:paraId="469A58BA"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PCCF variation (</w:t>
                            </w:r>
                            <w:r w:rsidRPr="00F5136E">
                              <w:rPr>
                                <w:noProof/>
                                <w:sz w:val="16"/>
                                <w:szCs w:val="16"/>
                                <w:lang w:eastAsia="zh-CN"/>
                              </w:rPr>
                              <w:t>N</w:t>
                            </w:r>
                            <w:r w:rsidRPr="00F5136E">
                              <w:rPr>
                                <w:noProof/>
                                <w:sz w:val="16"/>
                                <w:szCs w:val="16"/>
                                <w:vertAlign w:val="superscript"/>
                                <w:lang w:eastAsia="zh-CN"/>
                              </w:rPr>
                              <w:t>2</w:t>
                            </w:r>
                            <w:r w:rsidRPr="00F5136E">
                              <w:rPr>
                                <w:rFonts w:hint="eastAsia"/>
                                <w:noProof/>
                                <w:sz w:val="16"/>
                                <w:szCs w:val="16"/>
                                <w:lang w:eastAsia="zh-CN"/>
                              </w:rPr>
                              <w:t>)</w:t>
                            </w:r>
                          </w:p>
                        </w:tc>
                        <w:tc>
                          <w:tcPr>
                            <w:tcW w:w="1863" w:type="dxa"/>
                            <w:gridSpan w:val="2"/>
                            <w:tcBorders>
                              <w:top w:val="single" w:sz="4" w:space="0" w:color="000000"/>
                              <w:bottom w:val="nil"/>
                            </w:tcBorders>
                            <w:shd w:val="clear" w:color="auto" w:fill="auto"/>
                            <w:vAlign w:val="center"/>
                          </w:tcPr>
                          <w:p w14:paraId="2A4ABCF3"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Contact loss (</w:t>
                            </w:r>
                            <w:r w:rsidRPr="00F5136E">
                              <w:rPr>
                                <w:noProof/>
                                <w:sz w:val="16"/>
                                <w:szCs w:val="16"/>
                                <w:lang w:eastAsia="zh-CN"/>
                              </w:rPr>
                              <w:t>%</w:t>
                            </w:r>
                            <w:r w:rsidRPr="00F5136E">
                              <w:rPr>
                                <w:rFonts w:hint="eastAsia"/>
                                <w:noProof/>
                                <w:sz w:val="16"/>
                                <w:szCs w:val="16"/>
                                <w:lang w:eastAsia="zh-CN"/>
                              </w:rPr>
                              <w:t>)</w:t>
                            </w:r>
                          </w:p>
                        </w:tc>
                      </w:tr>
                      <w:tr w:rsidR="00790E56" w14:paraId="125C8854" w14:textId="77777777" w:rsidTr="00976921">
                        <w:trPr>
                          <w:trHeight w:val="274"/>
                          <w:jc w:val="center"/>
                        </w:trPr>
                        <w:tc>
                          <w:tcPr>
                            <w:tcW w:w="940" w:type="dxa"/>
                            <w:vMerge/>
                            <w:tcBorders>
                              <w:top w:val="nil"/>
                              <w:bottom w:val="single" w:sz="4" w:space="0" w:color="000000"/>
                            </w:tcBorders>
                            <w:shd w:val="clear" w:color="auto" w:fill="auto"/>
                            <w:vAlign w:val="center"/>
                          </w:tcPr>
                          <w:p w14:paraId="7027107A" w14:textId="77777777" w:rsidR="00790E56" w:rsidRPr="00F5136E" w:rsidRDefault="00790E56" w:rsidP="00976921">
                            <w:pPr>
                              <w:adjustRightInd w:val="0"/>
                              <w:snapToGrid w:val="0"/>
                              <w:jc w:val="center"/>
                              <w:rPr>
                                <w:noProof/>
                                <w:sz w:val="16"/>
                                <w:szCs w:val="16"/>
                                <w:lang w:eastAsia="zh-CN"/>
                              </w:rPr>
                            </w:pPr>
                          </w:p>
                        </w:tc>
                        <w:tc>
                          <w:tcPr>
                            <w:tcW w:w="932" w:type="dxa"/>
                            <w:tcBorders>
                              <w:top w:val="nil"/>
                              <w:bottom w:val="single" w:sz="4" w:space="0" w:color="000000"/>
                            </w:tcBorders>
                            <w:shd w:val="clear" w:color="auto" w:fill="auto"/>
                            <w:vAlign w:val="center"/>
                          </w:tcPr>
                          <w:p w14:paraId="25AFF9E1" w14:textId="77777777" w:rsidR="00790E56" w:rsidRPr="00F5136E" w:rsidRDefault="00790E56" w:rsidP="00976921">
                            <w:pPr>
                              <w:adjustRightInd w:val="0"/>
                              <w:snapToGrid w:val="0"/>
                              <w:jc w:val="center"/>
                              <w:rPr>
                                <w:noProof/>
                                <w:sz w:val="16"/>
                                <w:szCs w:val="16"/>
                                <w:lang w:eastAsia="zh-CN"/>
                              </w:rPr>
                            </w:pPr>
                            <w:r w:rsidRPr="00F5136E">
                              <w:rPr>
                                <w:noProof/>
                                <w:sz w:val="16"/>
                                <w:szCs w:val="16"/>
                                <w:lang w:eastAsia="zh-CN"/>
                              </w:rPr>
                              <w:t>W</w:t>
                            </w:r>
                            <w:r w:rsidRPr="00F5136E">
                              <w:rPr>
                                <w:rFonts w:hint="eastAsia"/>
                                <w:noProof/>
                                <w:sz w:val="16"/>
                                <w:szCs w:val="16"/>
                                <w:lang w:eastAsia="zh-CN"/>
                              </w:rPr>
                              <w:t xml:space="preserve">ith </w:t>
                            </w:r>
                            <w:r w:rsidRPr="00F5136E">
                              <w:rPr>
                                <w:noProof/>
                                <w:sz w:val="16"/>
                                <w:szCs w:val="16"/>
                                <w:lang w:eastAsia="zh-CN"/>
                              </w:rPr>
                              <w:t>control</w:t>
                            </w:r>
                          </w:p>
                        </w:tc>
                        <w:tc>
                          <w:tcPr>
                            <w:tcW w:w="932" w:type="dxa"/>
                            <w:tcBorders>
                              <w:top w:val="nil"/>
                              <w:bottom w:val="single" w:sz="4" w:space="0" w:color="000000"/>
                            </w:tcBorders>
                            <w:shd w:val="clear" w:color="auto" w:fill="auto"/>
                            <w:vAlign w:val="center"/>
                          </w:tcPr>
                          <w:p w14:paraId="6B11F365" w14:textId="77777777" w:rsidR="00790E56" w:rsidRPr="00F5136E" w:rsidRDefault="00790E56" w:rsidP="00976921">
                            <w:pPr>
                              <w:adjustRightInd w:val="0"/>
                              <w:snapToGrid w:val="0"/>
                              <w:jc w:val="center"/>
                              <w:rPr>
                                <w:noProof/>
                                <w:sz w:val="16"/>
                                <w:szCs w:val="16"/>
                              </w:rPr>
                            </w:pPr>
                            <w:r w:rsidRPr="00F5136E">
                              <w:rPr>
                                <w:noProof/>
                                <w:sz w:val="16"/>
                                <w:szCs w:val="16"/>
                                <w:lang w:eastAsia="zh-CN"/>
                              </w:rPr>
                              <w:t>W</w:t>
                            </w:r>
                            <w:r w:rsidRPr="00F5136E">
                              <w:rPr>
                                <w:rFonts w:hint="eastAsia"/>
                                <w:noProof/>
                                <w:sz w:val="16"/>
                                <w:szCs w:val="16"/>
                                <w:lang w:eastAsia="zh-CN"/>
                              </w:rPr>
                              <w:t>ith</w:t>
                            </w:r>
                            <w:r w:rsidRPr="00F5136E">
                              <w:rPr>
                                <w:noProof/>
                                <w:sz w:val="16"/>
                                <w:szCs w:val="16"/>
                                <w:lang w:eastAsia="zh-CN"/>
                              </w:rPr>
                              <w:t>out</w:t>
                            </w:r>
                            <w:r w:rsidRPr="00F5136E">
                              <w:rPr>
                                <w:rFonts w:hint="eastAsia"/>
                                <w:noProof/>
                                <w:sz w:val="16"/>
                                <w:szCs w:val="16"/>
                                <w:lang w:eastAsia="zh-CN"/>
                              </w:rPr>
                              <w:t xml:space="preserve"> </w:t>
                            </w:r>
                            <w:r w:rsidRPr="00F5136E">
                              <w:rPr>
                                <w:noProof/>
                                <w:sz w:val="16"/>
                                <w:szCs w:val="16"/>
                                <w:lang w:eastAsia="zh-CN"/>
                              </w:rPr>
                              <w:t>control</w:t>
                            </w:r>
                          </w:p>
                        </w:tc>
                        <w:tc>
                          <w:tcPr>
                            <w:tcW w:w="931" w:type="dxa"/>
                            <w:tcBorders>
                              <w:top w:val="nil"/>
                              <w:bottom w:val="single" w:sz="4" w:space="0" w:color="000000"/>
                            </w:tcBorders>
                            <w:shd w:val="clear" w:color="auto" w:fill="auto"/>
                            <w:vAlign w:val="center"/>
                          </w:tcPr>
                          <w:p w14:paraId="2AB34E8C" w14:textId="77777777" w:rsidR="00790E56" w:rsidRPr="00F5136E" w:rsidRDefault="00790E56" w:rsidP="00976921">
                            <w:pPr>
                              <w:adjustRightInd w:val="0"/>
                              <w:snapToGrid w:val="0"/>
                              <w:jc w:val="center"/>
                              <w:rPr>
                                <w:noProof/>
                                <w:sz w:val="16"/>
                                <w:szCs w:val="16"/>
                              </w:rPr>
                            </w:pPr>
                            <w:r w:rsidRPr="00F5136E">
                              <w:rPr>
                                <w:noProof/>
                                <w:sz w:val="16"/>
                                <w:szCs w:val="16"/>
                                <w:lang w:eastAsia="zh-CN"/>
                              </w:rPr>
                              <w:t>W</w:t>
                            </w:r>
                            <w:r>
                              <w:rPr>
                                <w:rFonts w:hint="eastAsia"/>
                                <w:noProof/>
                                <w:sz w:val="16"/>
                                <w:szCs w:val="16"/>
                                <w:lang w:eastAsia="zh-CN"/>
                              </w:rPr>
                              <w:t>ith</w:t>
                            </w:r>
                            <w:r w:rsidRPr="00F5136E">
                              <w:rPr>
                                <w:rFonts w:hint="eastAsia"/>
                                <w:noProof/>
                                <w:sz w:val="16"/>
                                <w:szCs w:val="16"/>
                                <w:lang w:eastAsia="zh-CN"/>
                              </w:rPr>
                              <w:t xml:space="preserve"> </w:t>
                            </w:r>
                            <w:r w:rsidRPr="00F5136E">
                              <w:rPr>
                                <w:noProof/>
                                <w:sz w:val="16"/>
                                <w:szCs w:val="16"/>
                                <w:lang w:eastAsia="zh-CN"/>
                              </w:rPr>
                              <w:t>control</w:t>
                            </w:r>
                          </w:p>
                        </w:tc>
                        <w:tc>
                          <w:tcPr>
                            <w:tcW w:w="932" w:type="dxa"/>
                            <w:tcBorders>
                              <w:top w:val="nil"/>
                              <w:bottom w:val="single" w:sz="4" w:space="0" w:color="000000"/>
                            </w:tcBorders>
                            <w:shd w:val="clear" w:color="auto" w:fill="auto"/>
                            <w:vAlign w:val="center"/>
                          </w:tcPr>
                          <w:p w14:paraId="3BD91738" w14:textId="77777777" w:rsidR="00790E56" w:rsidRPr="00F5136E" w:rsidRDefault="00790E56" w:rsidP="00976921">
                            <w:pPr>
                              <w:adjustRightInd w:val="0"/>
                              <w:snapToGrid w:val="0"/>
                              <w:jc w:val="center"/>
                              <w:rPr>
                                <w:noProof/>
                                <w:sz w:val="16"/>
                                <w:szCs w:val="16"/>
                              </w:rPr>
                            </w:pPr>
                            <w:r w:rsidRPr="00F5136E">
                              <w:rPr>
                                <w:noProof/>
                                <w:sz w:val="16"/>
                                <w:szCs w:val="16"/>
                                <w:lang w:eastAsia="zh-CN"/>
                              </w:rPr>
                              <w:t>W</w:t>
                            </w:r>
                            <w:r w:rsidRPr="00F5136E">
                              <w:rPr>
                                <w:rFonts w:hint="eastAsia"/>
                                <w:noProof/>
                                <w:sz w:val="16"/>
                                <w:szCs w:val="16"/>
                                <w:lang w:eastAsia="zh-CN"/>
                              </w:rPr>
                              <w:t>ith</w:t>
                            </w:r>
                            <w:r w:rsidRPr="00F5136E">
                              <w:rPr>
                                <w:noProof/>
                                <w:sz w:val="16"/>
                                <w:szCs w:val="16"/>
                                <w:lang w:eastAsia="zh-CN"/>
                              </w:rPr>
                              <w:t>out</w:t>
                            </w:r>
                            <w:r w:rsidRPr="00F5136E">
                              <w:rPr>
                                <w:rFonts w:hint="eastAsia"/>
                                <w:noProof/>
                                <w:sz w:val="16"/>
                                <w:szCs w:val="16"/>
                                <w:lang w:eastAsia="zh-CN"/>
                              </w:rPr>
                              <w:t xml:space="preserve"> </w:t>
                            </w:r>
                            <w:r w:rsidRPr="00F5136E">
                              <w:rPr>
                                <w:noProof/>
                                <w:sz w:val="16"/>
                                <w:szCs w:val="16"/>
                                <w:lang w:eastAsia="zh-CN"/>
                              </w:rPr>
                              <w:t>control</w:t>
                            </w:r>
                          </w:p>
                        </w:tc>
                      </w:tr>
                      <w:tr w:rsidR="00790E56" w14:paraId="4DF34784" w14:textId="77777777" w:rsidTr="00976921">
                        <w:trPr>
                          <w:trHeight w:val="274"/>
                          <w:jc w:val="center"/>
                        </w:trPr>
                        <w:tc>
                          <w:tcPr>
                            <w:tcW w:w="940" w:type="dxa"/>
                            <w:tcBorders>
                              <w:top w:val="single" w:sz="4" w:space="0" w:color="000000"/>
                            </w:tcBorders>
                            <w:shd w:val="clear" w:color="auto" w:fill="auto"/>
                            <w:vAlign w:val="center"/>
                          </w:tcPr>
                          <w:p w14:paraId="02E6AED9"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2</w:t>
                            </w:r>
                          </w:p>
                        </w:tc>
                        <w:tc>
                          <w:tcPr>
                            <w:tcW w:w="932" w:type="dxa"/>
                            <w:tcBorders>
                              <w:top w:val="single" w:sz="4" w:space="0" w:color="000000"/>
                            </w:tcBorders>
                            <w:shd w:val="clear" w:color="auto" w:fill="auto"/>
                            <w:vAlign w:val="center"/>
                          </w:tcPr>
                          <w:p w14:paraId="66CE7460"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1671.1</w:t>
                            </w:r>
                          </w:p>
                        </w:tc>
                        <w:tc>
                          <w:tcPr>
                            <w:tcW w:w="932" w:type="dxa"/>
                            <w:tcBorders>
                              <w:top w:val="single" w:sz="4" w:space="0" w:color="000000"/>
                            </w:tcBorders>
                            <w:shd w:val="clear" w:color="auto" w:fill="auto"/>
                            <w:vAlign w:val="center"/>
                          </w:tcPr>
                          <w:p w14:paraId="195373E7"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1686.6</w:t>
                            </w:r>
                          </w:p>
                        </w:tc>
                        <w:tc>
                          <w:tcPr>
                            <w:tcW w:w="931" w:type="dxa"/>
                            <w:tcBorders>
                              <w:top w:val="single" w:sz="4" w:space="0" w:color="000000"/>
                            </w:tcBorders>
                            <w:shd w:val="clear" w:color="auto" w:fill="auto"/>
                            <w:vAlign w:val="center"/>
                          </w:tcPr>
                          <w:p w14:paraId="3192140D"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0</w:t>
                            </w:r>
                          </w:p>
                        </w:tc>
                        <w:tc>
                          <w:tcPr>
                            <w:tcW w:w="932" w:type="dxa"/>
                            <w:tcBorders>
                              <w:top w:val="single" w:sz="4" w:space="0" w:color="000000"/>
                            </w:tcBorders>
                            <w:shd w:val="clear" w:color="auto" w:fill="auto"/>
                            <w:vAlign w:val="center"/>
                          </w:tcPr>
                          <w:p w14:paraId="4C17F3DD"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0</w:t>
                            </w:r>
                          </w:p>
                        </w:tc>
                      </w:tr>
                      <w:tr w:rsidR="00790E56" w14:paraId="109243D3" w14:textId="77777777" w:rsidTr="00976921">
                        <w:trPr>
                          <w:trHeight w:val="274"/>
                          <w:jc w:val="center"/>
                        </w:trPr>
                        <w:tc>
                          <w:tcPr>
                            <w:tcW w:w="940" w:type="dxa"/>
                            <w:shd w:val="clear" w:color="auto" w:fill="auto"/>
                            <w:vAlign w:val="center"/>
                          </w:tcPr>
                          <w:p w14:paraId="090B71D1"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4</w:t>
                            </w:r>
                          </w:p>
                        </w:tc>
                        <w:tc>
                          <w:tcPr>
                            <w:tcW w:w="932" w:type="dxa"/>
                            <w:shd w:val="clear" w:color="auto" w:fill="auto"/>
                            <w:vAlign w:val="center"/>
                          </w:tcPr>
                          <w:p w14:paraId="171A10C2"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2484.7</w:t>
                            </w:r>
                          </w:p>
                        </w:tc>
                        <w:tc>
                          <w:tcPr>
                            <w:tcW w:w="932" w:type="dxa"/>
                            <w:shd w:val="clear" w:color="auto" w:fill="auto"/>
                            <w:vAlign w:val="center"/>
                          </w:tcPr>
                          <w:p w14:paraId="5E018DEF"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2522.8</w:t>
                            </w:r>
                          </w:p>
                        </w:tc>
                        <w:tc>
                          <w:tcPr>
                            <w:tcW w:w="931" w:type="dxa"/>
                            <w:shd w:val="clear" w:color="auto" w:fill="auto"/>
                            <w:vAlign w:val="center"/>
                          </w:tcPr>
                          <w:p w14:paraId="7CAEF126" w14:textId="77777777" w:rsidR="00790E56" w:rsidRPr="00F5136E" w:rsidRDefault="00790E56" w:rsidP="00976921">
                            <w:pPr>
                              <w:adjustRightInd w:val="0"/>
                              <w:snapToGrid w:val="0"/>
                              <w:jc w:val="center"/>
                              <w:rPr>
                                <w:noProof/>
                                <w:sz w:val="16"/>
                                <w:szCs w:val="16"/>
                                <w:lang w:eastAsia="zh-CN"/>
                              </w:rPr>
                            </w:pPr>
                            <w:r>
                              <w:rPr>
                                <w:rFonts w:hint="eastAsia"/>
                                <w:noProof/>
                                <w:sz w:val="16"/>
                                <w:szCs w:val="16"/>
                                <w:lang w:eastAsia="zh-CN"/>
                              </w:rPr>
                              <w:t>0</w:t>
                            </w:r>
                          </w:p>
                        </w:tc>
                        <w:tc>
                          <w:tcPr>
                            <w:tcW w:w="932" w:type="dxa"/>
                            <w:shd w:val="clear" w:color="auto" w:fill="auto"/>
                            <w:vAlign w:val="center"/>
                          </w:tcPr>
                          <w:p w14:paraId="5E662B26"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0.56</w:t>
                            </w:r>
                          </w:p>
                        </w:tc>
                      </w:tr>
                      <w:tr w:rsidR="00790E56" w14:paraId="3BB47642" w14:textId="77777777" w:rsidTr="00976921">
                        <w:trPr>
                          <w:trHeight w:val="284"/>
                          <w:jc w:val="center"/>
                        </w:trPr>
                        <w:tc>
                          <w:tcPr>
                            <w:tcW w:w="940" w:type="dxa"/>
                            <w:shd w:val="clear" w:color="auto" w:fill="auto"/>
                            <w:vAlign w:val="center"/>
                          </w:tcPr>
                          <w:p w14:paraId="5640A229"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6</w:t>
                            </w:r>
                          </w:p>
                        </w:tc>
                        <w:tc>
                          <w:tcPr>
                            <w:tcW w:w="932" w:type="dxa"/>
                            <w:shd w:val="clear" w:color="auto" w:fill="auto"/>
                            <w:vAlign w:val="center"/>
                          </w:tcPr>
                          <w:p w14:paraId="0899D4B1"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3436.1</w:t>
                            </w:r>
                          </w:p>
                        </w:tc>
                        <w:tc>
                          <w:tcPr>
                            <w:tcW w:w="932" w:type="dxa"/>
                            <w:shd w:val="clear" w:color="auto" w:fill="auto"/>
                            <w:vAlign w:val="center"/>
                          </w:tcPr>
                          <w:p w14:paraId="10813CF5"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3455.2</w:t>
                            </w:r>
                          </w:p>
                        </w:tc>
                        <w:tc>
                          <w:tcPr>
                            <w:tcW w:w="931" w:type="dxa"/>
                            <w:shd w:val="clear" w:color="auto" w:fill="auto"/>
                            <w:vAlign w:val="center"/>
                          </w:tcPr>
                          <w:p w14:paraId="490C2E63" w14:textId="77777777" w:rsidR="00790E56" w:rsidRPr="00F5136E" w:rsidRDefault="00790E56" w:rsidP="00976921">
                            <w:pPr>
                              <w:adjustRightInd w:val="0"/>
                              <w:snapToGrid w:val="0"/>
                              <w:jc w:val="center"/>
                              <w:rPr>
                                <w:noProof/>
                                <w:sz w:val="16"/>
                                <w:szCs w:val="16"/>
                                <w:lang w:eastAsia="zh-CN"/>
                              </w:rPr>
                            </w:pPr>
                            <w:r>
                              <w:rPr>
                                <w:rFonts w:hint="eastAsia"/>
                                <w:noProof/>
                                <w:sz w:val="16"/>
                                <w:szCs w:val="16"/>
                                <w:lang w:eastAsia="zh-CN"/>
                              </w:rPr>
                              <w:t>0</w:t>
                            </w:r>
                          </w:p>
                        </w:tc>
                        <w:tc>
                          <w:tcPr>
                            <w:tcW w:w="932" w:type="dxa"/>
                            <w:shd w:val="clear" w:color="auto" w:fill="auto"/>
                            <w:vAlign w:val="center"/>
                          </w:tcPr>
                          <w:p w14:paraId="735C6C52" w14:textId="77777777" w:rsidR="00790E56" w:rsidRPr="00F5136E" w:rsidRDefault="00790E56" w:rsidP="00976921">
                            <w:pPr>
                              <w:adjustRightInd w:val="0"/>
                              <w:snapToGrid w:val="0"/>
                              <w:jc w:val="center"/>
                              <w:rPr>
                                <w:noProof/>
                                <w:sz w:val="16"/>
                                <w:szCs w:val="16"/>
                                <w:lang w:eastAsia="zh-CN"/>
                              </w:rPr>
                            </w:pPr>
                            <w:r w:rsidRPr="00F5136E">
                              <w:rPr>
                                <w:rFonts w:hint="eastAsia"/>
                                <w:noProof/>
                                <w:sz w:val="16"/>
                                <w:szCs w:val="16"/>
                                <w:lang w:eastAsia="zh-CN"/>
                              </w:rPr>
                              <w:t>1.53</w:t>
                            </w:r>
                          </w:p>
                        </w:tc>
                      </w:tr>
                    </w:tbl>
                    <w:p w14:paraId="15298E2E" w14:textId="77777777" w:rsidR="00790E56" w:rsidRPr="001A515A" w:rsidRDefault="00790E56" w:rsidP="0070566F">
                      <w:pPr>
                        <w:adjustRightInd w:val="0"/>
                        <w:snapToGrid w:val="0"/>
                        <w:ind w:right="440"/>
                        <w:jc w:val="both"/>
                        <w:rPr>
                          <w:sz w:val="16"/>
                          <w:szCs w:val="16"/>
                        </w:rPr>
                      </w:pPr>
                    </w:p>
                  </w:txbxContent>
                </v:textbox>
                <w10:anchorlock/>
              </v:shape>
            </w:pict>
          </mc:Fallback>
        </mc:AlternateContent>
      </w:r>
    </w:p>
    <w:p w14:paraId="7A5C35AA" w14:textId="77777777" w:rsidR="00DC7CCB" w:rsidRPr="009F045C" w:rsidRDefault="00DC7CCB" w:rsidP="00AD033D">
      <w:pPr>
        <w:pStyle w:val="Title"/>
        <w:jc w:val="both"/>
        <w:rPr>
          <w:rFonts w:ascii="Times New Roman" w:hAnsi="Times New Roman" w:cs="Times New Roman"/>
          <w:sz w:val="24"/>
          <w:szCs w:val="24"/>
          <w:lang w:eastAsia="zh-CN"/>
        </w:rPr>
      </w:pPr>
      <w:r w:rsidRPr="009F045C">
        <w:rPr>
          <w:rFonts w:ascii="Times New Roman" w:hAnsi="Times New Roman" w:cs="Times New Roman"/>
          <w:bCs w:val="0"/>
          <w:sz w:val="24"/>
          <w:szCs w:val="24"/>
          <w:lang w:eastAsia="zh-CN"/>
        </w:rPr>
        <w:t>5.</w:t>
      </w:r>
      <w:r w:rsidRPr="009F045C">
        <w:rPr>
          <w:rFonts w:ascii="Times New Roman" w:hAnsi="Times New Roman" w:cs="Times New Roman"/>
          <w:sz w:val="24"/>
          <w:szCs w:val="24"/>
          <w:lang w:eastAsia="zh-CN"/>
        </w:rPr>
        <w:t xml:space="preserve"> </w:t>
      </w:r>
      <w:r w:rsidR="00E53A6A" w:rsidRPr="009F045C">
        <w:rPr>
          <w:rFonts w:ascii="Times New Roman" w:hAnsi="Times New Roman" w:cs="Times New Roman"/>
          <w:sz w:val="24"/>
          <w:szCs w:val="24"/>
          <w:lang w:eastAsia="zh-CN"/>
        </w:rPr>
        <w:t>Conclusion</w:t>
      </w:r>
      <w:r w:rsidR="0066718C" w:rsidRPr="009F045C">
        <w:rPr>
          <w:rFonts w:ascii="Times New Roman" w:hAnsi="Times New Roman" w:cs="Times New Roman"/>
          <w:sz w:val="24"/>
          <w:szCs w:val="24"/>
          <w:lang w:eastAsia="zh-CN"/>
        </w:rPr>
        <w:t>s</w:t>
      </w:r>
    </w:p>
    <w:p w14:paraId="3E83C24E" w14:textId="56392D0C" w:rsidR="00BE366F" w:rsidRPr="009F045C" w:rsidRDefault="00BE366F" w:rsidP="00AD033D">
      <w:pPr>
        <w:autoSpaceDE w:val="0"/>
        <w:autoSpaceDN w:val="0"/>
        <w:snapToGrid w:val="0"/>
        <w:spacing w:line="360" w:lineRule="auto"/>
        <w:ind w:right="100"/>
        <w:jc w:val="both"/>
        <w:rPr>
          <w:sz w:val="20"/>
          <w:szCs w:val="20"/>
          <w:lang w:val="en-GB" w:eastAsia="zh-CN"/>
        </w:rPr>
      </w:pPr>
      <w:r w:rsidRPr="009F045C">
        <w:rPr>
          <w:sz w:val="20"/>
          <w:szCs w:val="20"/>
          <w:lang w:val="en-GB" w:eastAsia="zh-CN"/>
        </w:rPr>
        <w:t xml:space="preserve">In this paper, </w:t>
      </w:r>
      <w:r w:rsidRPr="009F045C">
        <w:rPr>
          <w:sz w:val="20"/>
          <w:szCs w:val="20"/>
          <w:lang w:eastAsia="zh-CN"/>
        </w:rPr>
        <w:t>to address the weakness of the previous studies</w:t>
      </w:r>
      <w:r w:rsidRPr="009F045C">
        <w:rPr>
          <w:sz w:val="20"/>
          <w:szCs w:val="20"/>
          <w:lang w:val="en-GB" w:eastAsia="zh-CN"/>
        </w:rPr>
        <w:t>, an effective sliding mode controller for high-speed pantograph is proposed in combination with a disturbance compensator. Through several numerical simulation</w:t>
      </w:r>
      <w:r w:rsidR="0066718C" w:rsidRPr="009F045C">
        <w:rPr>
          <w:sz w:val="20"/>
          <w:szCs w:val="20"/>
          <w:lang w:val="en-GB" w:eastAsia="zh-CN"/>
        </w:rPr>
        <w:t xml:space="preserve"> example</w:t>
      </w:r>
      <w:r w:rsidRPr="009F045C">
        <w:rPr>
          <w:sz w:val="20"/>
          <w:szCs w:val="20"/>
          <w:lang w:val="en-GB" w:eastAsia="zh-CN"/>
        </w:rPr>
        <w:t xml:space="preserve">s with both the simplified model and the nonlinear FEM model of the catenary, it is found that the proposed controller has a good performance in reducing the </w:t>
      </w:r>
      <w:r w:rsidR="00853809" w:rsidRPr="009F045C">
        <w:rPr>
          <w:sz w:val="20"/>
          <w:szCs w:val="20"/>
          <w:lang w:val="en-GB" w:eastAsia="zh-CN"/>
        </w:rPr>
        <w:t>pantograph-catenary contact force variation</w:t>
      </w:r>
      <w:r w:rsidRPr="009F045C">
        <w:rPr>
          <w:sz w:val="20"/>
          <w:szCs w:val="20"/>
          <w:lang w:val="en-GB" w:eastAsia="zh-CN"/>
        </w:rPr>
        <w:t>, as well as eliminating</w:t>
      </w:r>
      <w:r w:rsidR="00043D0E" w:rsidRPr="009F045C">
        <w:rPr>
          <w:sz w:val="20"/>
          <w:szCs w:val="20"/>
          <w:lang w:val="en-GB" w:eastAsia="zh-CN"/>
        </w:rPr>
        <w:t xml:space="preserve"> the contact loss</w:t>
      </w:r>
      <w:r w:rsidRPr="009F045C">
        <w:rPr>
          <w:sz w:val="20"/>
          <w:szCs w:val="20"/>
          <w:lang w:val="en-GB" w:eastAsia="zh-CN"/>
        </w:rPr>
        <w:t xml:space="preserve">. In the future, more complex </w:t>
      </w:r>
      <w:r w:rsidR="0066718C" w:rsidRPr="009F045C">
        <w:rPr>
          <w:sz w:val="20"/>
          <w:szCs w:val="20"/>
          <w:lang w:val="en-GB" w:eastAsia="zh-CN"/>
        </w:rPr>
        <w:t>factors</w:t>
      </w:r>
      <w:r w:rsidRPr="009F045C">
        <w:rPr>
          <w:sz w:val="20"/>
          <w:szCs w:val="20"/>
          <w:lang w:val="en-GB" w:eastAsia="zh-CN"/>
        </w:rPr>
        <w:t xml:space="preserve"> will be considered to evaluate the performance of the controller. </w:t>
      </w:r>
      <w:r w:rsidR="00043D0E" w:rsidRPr="009F045C">
        <w:rPr>
          <w:sz w:val="20"/>
          <w:szCs w:val="20"/>
          <w:lang w:val="en-GB" w:eastAsia="zh-CN"/>
        </w:rPr>
        <w:t xml:space="preserve">And a more detailed pantograph model will be established. </w:t>
      </w:r>
      <w:r w:rsidR="0066718C" w:rsidRPr="009F045C">
        <w:rPr>
          <w:sz w:val="20"/>
          <w:szCs w:val="20"/>
          <w:lang w:val="en-GB" w:eastAsia="zh-CN"/>
        </w:rPr>
        <w:t>Experimental validation of on</w:t>
      </w:r>
      <w:r w:rsidRPr="009F045C">
        <w:rPr>
          <w:sz w:val="20"/>
          <w:szCs w:val="20"/>
          <w:lang w:val="en-GB" w:eastAsia="zh-CN"/>
        </w:rPr>
        <w:t xml:space="preserve"> a laboratory bench </w:t>
      </w:r>
      <w:r w:rsidR="0066718C" w:rsidRPr="009F045C">
        <w:rPr>
          <w:sz w:val="20"/>
          <w:szCs w:val="20"/>
          <w:lang w:val="en-GB" w:eastAsia="zh-CN"/>
        </w:rPr>
        <w:t xml:space="preserve">will be constructed </w:t>
      </w:r>
      <w:r w:rsidRPr="009F045C">
        <w:rPr>
          <w:sz w:val="20"/>
          <w:szCs w:val="20"/>
          <w:lang w:val="en-GB" w:eastAsia="zh-CN"/>
        </w:rPr>
        <w:t xml:space="preserve">in the research work, which is another </w:t>
      </w:r>
      <w:r w:rsidRPr="009F045C">
        <w:rPr>
          <w:sz w:val="20"/>
          <w:szCs w:val="20"/>
          <w:lang w:val="en-GB" w:eastAsia="zh-CN"/>
        </w:rPr>
        <w:lastRenderedPageBreak/>
        <w:t xml:space="preserve">key step before the controller can be implemented in a </w:t>
      </w:r>
      <w:r w:rsidR="0070566F" w:rsidRPr="009F045C">
        <w:rPr>
          <w:sz w:val="20"/>
          <w:szCs w:val="20"/>
          <w:lang w:val="en-GB" w:eastAsia="zh-CN"/>
        </w:rPr>
        <w:t>real railway line</w:t>
      </w:r>
      <w:r w:rsidRPr="009F045C">
        <w:rPr>
          <w:sz w:val="20"/>
          <w:szCs w:val="20"/>
          <w:lang w:val="en-GB" w:eastAsia="zh-CN"/>
        </w:rPr>
        <w:t>.</w:t>
      </w:r>
    </w:p>
    <w:p w14:paraId="5FC1F470" w14:textId="673BEC3C" w:rsidR="00BE366F" w:rsidRPr="009F045C" w:rsidRDefault="00BE366F" w:rsidP="00AD033D">
      <w:pPr>
        <w:autoSpaceDE w:val="0"/>
        <w:autoSpaceDN w:val="0"/>
        <w:adjustRightInd w:val="0"/>
        <w:snapToGrid w:val="0"/>
        <w:spacing w:line="360" w:lineRule="auto"/>
        <w:ind w:right="100" w:firstLine="202"/>
        <w:jc w:val="both"/>
        <w:rPr>
          <w:sz w:val="20"/>
          <w:szCs w:val="20"/>
          <w:lang w:val="en-GB" w:eastAsia="zh-CN"/>
        </w:rPr>
      </w:pPr>
      <w:r w:rsidRPr="009F045C">
        <w:rPr>
          <w:sz w:val="20"/>
          <w:szCs w:val="20"/>
          <w:lang w:val="en-GB" w:eastAsia="zh-CN"/>
        </w:rPr>
        <w:t xml:space="preserve">It should be indicated that the control performance with a nonlinear FEM model is far from satisfactory compared </w:t>
      </w:r>
      <w:r w:rsidR="0066718C" w:rsidRPr="009F045C">
        <w:rPr>
          <w:sz w:val="20"/>
          <w:szCs w:val="20"/>
          <w:lang w:val="en-GB" w:eastAsia="zh-CN"/>
        </w:rPr>
        <w:t xml:space="preserve">with </w:t>
      </w:r>
      <w:r w:rsidRPr="009F045C">
        <w:rPr>
          <w:sz w:val="20"/>
          <w:szCs w:val="20"/>
          <w:lang w:val="en-GB" w:eastAsia="zh-CN"/>
        </w:rPr>
        <w:t xml:space="preserve">that with a simplified model. The maximum reduction of the </w:t>
      </w:r>
      <w:r w:rsidR="00853809" w:rsidRPr="009F045C">
        <w:rPr>
          <w:sz w:val="20"/>
          <w:szCs w:val="20"/>
          <w:lang w:val="en-GB" w:eastAsia="zh-CN"/>
        </w:rPr>
        <w:t>contact force</w:t>
      </w:r>
      <w:r w:rsidRPr="009F045C">
        <w:rPr>
          <w:sz w:val="20"/>
          <w:szCs w:val="20"/>
          <w:lang w:val="en-GB" w:eastAsia="zh-CN"/>
        </w:rPr>
        <w:t xml:space="preserve"> variance reaches </w:t>
      </w:r>
      <w:r w:rsidR="0066718C" w:rsidRPr="009F045C">
        <w:rPr>
          <w:sz w:val="20"/>
          <w:szCs w:val="20"/>
          <w:lang w:val="en-GB" w:eastAsia="zh-CN"/>
        </w:rPr>
        <w:t>only</w:t>
      </w:r>
      <w:r w:rsidR="0066718C" w:rsidRPr="009F045C" w:rsidDel="0066718C">
        <w:rPr>
          <w:sz w:val="20"/>
          <w:szCs w:val="20"/>
          <w:lang w:val="en-GB" w:eastAsia="zh-CN"/>
        </w:rPr>
        <w:t xml:space="preserve"> </w:t>
      </w:r>
      <w:r w:rsidRPr="009F045C">
        <w:rPr>
          <w:sz w:val="20"/>
          <w:szCs w:val="20"/>
          <w:lang w:val="en-GB" w:eastAsia="zh-CN"/>
        </w:rPr>
        <w:t>14%, by using the proposed controller</w:t>
      </w:r>
      <w:r w:rsidR="0066718C" w:rsidRPr="009F045C">
        <w:rPr>
          <w:sz w:val="20"/>
          <w:szCs w:val="20"/>
          <w:lang w:val="en-GB" w:eastAsia="zh-CN"/>
        </w:rPr>
        <w:t xml:space="preserve">, which is a small improvement over a previous investigation of using a </w:t>
      </w:r>
      <w:r w:rsidRPr="009F045C">
        <w:rPr>
          <w:sz w:val="20"/>
          <w:szCs w:val="20"/>
          <w:lang w:val="en-GB" w:eastAsia="zh-CN"/>
        </w:rPr>
        <w:t xml:space="preserve">minimum variance PID control strategy </w:t>
      </w:r>
      <w:r w:rsidR="0066718C" w:rsidRPr="009F045C">
        <w:rPr>
          <w:sz w:val="20"/>
          <w:szCs w:val="20"/>
          <w:lang w:val="en-GB" w:eastAsia="zh-CN"/>
        </w:rPr>
        <w:t xml:space="preserve">which could </w:t>
      </w:r>
      <w:r w:rsidRPr="009F045C">
        <w:rPr>
          <w:sz w:val="20"/>
          <w:szCs w:val="20"/>
          <w:lang w:val="en-GB" w:eastAsia="zh-CN"/>
        </w:rPr>
        <w:t xml:space="preserve">get </w:t>
      </w:r>
      <w:r w:rsidR="0066718C" w:rsidRPr="009F045C">
        <w:rPr>
          <w:sz w:val="20"/>
          <w:szCs w:val="20"/>
          <w:lang w:val="en-GB" w:eastAsia="zh-CN"/>
        </w:rPr>
        <w:t xml:space="preserve">only </w:t>
      </w:r>
      <w:r w:rsidRPr="009F045C">
        <w:rPr>
          <w:sz w:val="20"/>
          <w:szCs w:val="20"/>
          <w:lang w:val="en-GB" w:eastAsia="zh-CN"/>
        </w:rPr>
        <w:t xml:space="preserve">10% reduction of the </w:t>
      </w:r>
      <w:r w:rsidR="00853809" w:rsidRPr="009F045C">
        <w:rPr>
          <w:sz w:val="20"/>
          <w:szCs w:val="20"/>
          <w:lang w:val="en-GB" w:eastAsia="zh-CN"/>
        </w:rPr>
        <w:t>contact force</w:t>
      </w:r>
      <w:r w:rsidRPr="009F045C">
        <w:rPr>
          <w:sz w:val="20"/>
          <w:szCs w:val="20"/>
          <w:lang w:val="en-GB" w:eastAsia="zh-CN"/>
        </w:rPr>
        <w:t xml:space="preserve"> variance with a nonlinear FEM mode</w:t>
      </w:r>
      <w:r w:rsidR="006B605E" w:rsidRPr="009F045C">
        <w:rPr>
          <w:sz w:val="20"/>
          <w:szCs w:val="20"/>
          <w:lang w:val="en-GB" w:eastAsia="zh-CN"/>
        </w:rPr>
        <w:t xml:space="preserve">l. </w:t>
      </w:r>
      <w:r w:rsidR="00517B86" w:rsidRPr="009F045C">
        <w:rPr>
          <w:sz w:val="20"/>
          <w:szCs w:val="20"/>
          <w:lang w:val="en-GB" w:eastAsia="zh-CN"/>
        </w:rPr>
        <w:t>It is suspected that some of the past controllers proposed based on the simplified catenary model may not be validities when they are implemented with a complex nonlinear catenary model. In the future, more adaptive controllers should be developed to deal with the disturbance of strong nonlinear effect from the catenary to the pantograph.</w:t>
      </w:r>
    </w:p>
    <w:p w14:paraId="4F9D3214" w14:textId="77777777" w:rsidR="000F29F4" w:rsidRPr="009F045C" w:rsidRDefault="000F29F4" w:rsidP="000F29F4">
      <w:pPr>
        <w:pStyle w:val="ReferenceHead"/>
        <w:adjustRightInd w:val="0"/>
        <w:snapToGrid w:val="0"/>
        <w:spacing w:after="60" w:line="360" w:lineRule="auto"/>
        <w:jc w:val="both"/>
        <w:rPr>
          <w:b/>
          <w:sz w:val="22"/>
          <w:szCs w:val="22"/>
        </w:rPr>
      </w:pPr>
      <w:bookmarkStart w:id="101" w:name="OLE_LINK15"/>
      <w:bookmarkStart w:id="102" w:name="OLE_LINK16"/>
      <w:r w:rsidRPr="009F045C">
        <w:rPr>
          <w:b/>
          <w:sz w:val="22"/>
          <w:szCs w:val="22"/>
          <w:lang w:val="en-GB"/>
        </w:rPr>
        <w:t>Acknowledgement</w:t>
      </w:r>
      <w:r w:rsidRPr="009F045C">
        <w:rPr>
          <w:b/>
          <w:sz w:val="22"/>
          <w:szCs w:val="22"/>
        </w:rPr>
        <w:t>s</w:t>
      </w:r>
      <w:bookmarkEnd w:id="101"/>
      <w:bookmarkEnd w:id="102"/>
    </w:p>
    <w:p w14:paraId="01514591" w14:textId="25F2A9C1" w:rsidR="000F29F4" w:rsidRPr="009F045C" w:rsidRDefault="000F29F4" w:rsidP="000F29F4">
      <w:pPr>
        <w:autoSpaceDE w:val="0"/>
        <w:autoSpaceDN w:val="0"/>
        <w:adjustRightInd w:val="0"/>
        <w:snapToGrid w:val="0"/>
        <w:spacing w:line="360" w:lineRule="auto"/>
        <w:ind w:right="100"/>
        <w:jc w:val="both"/>
        <w:rPr>
          <w:sz w:val="20"/>
          <w:szCs w:val="20"/>
          <w:lang w:val="en-GB" w:eastAsia="zh-CN"/>
        </w:rPr>
      </w:pPr>
      <w:r w:rsidRPr="009F045C">
        <w:rPr>
          <w:rFonts w:hint="eastAsia"/>
          <w:sz w:val="20"/>
          <w:szCs w:val="20"/>
          <w:lang w:val="en-GB" w:eastAsia="zh-CN"/>
        </w:rPr>
        <w:t>This work is carried out at the University of Liverpool during the visit by the first author sponsored by Chinese Scholarship Council</w:t>
      </w:r>
      <w:r w:rsidRPr="009F045C">
        <w:rPr>
          <w:sz w:val="20"/>
          <w:szCs w:val="20"/>
          <w:lang w:val="en-GB" w:eastAsia="zh-CN"/>
        </w:rPr>
        <w:t>.</w:t>
      </w:r>
    </w:p>
    <w:p w14:paraId="419726F2" w14:textId="77777777" w:rsidR="00DC7CCB" w:rsidRPr="009F045C" w:rsidRDefault="00DC7CCB" w:rsidP="00AD033D">
      <w:pPr>
        <w:pStyle w:val="ReferenceHead"/>
        <w:adjustRightInd w:val="0"/>
        <w:snapToGrid w:val="0"/>
        <w:spacing w:after="60" w:line="360" w:lineRule="auto"/>
        <w:jc w:val="both"/>
        <w:rPr>
          <w:b/>
          <w:sz w:val="22"/>
          <w:szCs w:val="22"/>
          <w:lang w:val="en-GB"/>
        </w:rPr>
      </w:pPr>
      <w:r w:rsidRPr="009F045C">
        <w:rPr>
          <w:b/>
          <w:sz w:val="22"/>
          <w:szCs w:val="22"/>
          <w:lang w:val="en-GB"/>
        </w:rPr>
        <w:t>Conflict of interest</w:t>
      </w:r>
    </w:p>
    <w:p w14:paraId="5EBDFC50" w14:textId="77777777" w:rsidR="00DC7CCB" w:rsidRPr="009F045C" w:rsidRDefault="00DC7CCB" w:rsidP="00AD033D">
      <w:pPr>
        <w:autoSpaceDE w:val="0"/>
        <w:autoSpaceDN w:val="0"/>
        <w:adjustRightInd w:val="0"/>
        <w:snapToGrid w:val="0"/>
        <w:spacing w:line="360" w:lineRule="auto"/>
        <w:ind w:right="100"/>
        <w:jc w:val="both"/>
        <w:rPr>
          <w:rFonts w:eastAsia="Times New Roman"/>
          <w:sz w:val="20"/>
          <w:szCs w:val="20"/>
          <w:lang w:val="en-GB" w:eastAsia="zh-CN"/>
        </w:rPr>
      </w:pPr>
      <w:r w:rsidRPr="009F045C">
        <w:rPr>
          <w:rFonts w:eastAsia="Times New Roman"/>
          <w:sz w:val="20"/>
          <w:szCs w:val="20"/>
          <w:lang w:val="en-GB" w:eastAsia="zh-CN"/>
        </w:rPr>
        <w:t>None declared.</w:t>
      </w:r>
    </w:p>
    <w:p w14:paraId="235AC0F8" w14:textId="77777777" w:rsidR="000F29F4" w:rsidRPr="009F045C" w:rsidRDefault="000F29F4" w:rsidP="000F29F4">
      <w:pPr>
        <w:pStyle w:val="ReferenceHead"/>
        <w:adjustRightInd w:val="0"/>
        <w:snapToGrid w:val="0"/>
        <w:spacing w:after="60" w:line="360" w:lineRule="auto"/>
        <w:jc w:val="both"/>
        <w:rPr>
          <w:b/>
          <w:sz w:val="22"/>
          <w:szCs w:val="22"/>
          <w:lang w:val="en-GB"/>
        </w:rPr>
      </w:pPr>
      <w:r w:rsidRPr="009F045C">
        <w:rPr>
          <w:b/>
          <w:sz w:val="22"/>
          <w:szCs w:val="22"/>
          <w:lang w:val="en-GB"/>
        </w:rPr>
        <w:t>Funding</w:t>
      </w:r>
    </w:p>
    <w:p w14:paraId="75DEF2A5" w14:textId="35F0BD7A" w:rsidR="000F29F4" w:rsidRPr="009F045C" w:rsidRDefault="000F29F4" w:rsidP="00AD033D">
      <w:pPr>
        <w:autoSpaceDE w:val="0"/>
        <w:autoSpaceDN w:val="0"/>
        <w:adjustRightInd w:val="0"/>
        <w:snapToGrid w:val="0"/>
        <w:spacing w:line="360" w:lineRule="auto"/>
        <w:ind w:right="100"/>
        <w:jc w:val="both"/>
        <w:rPr>
          <w:sz w:val="20"/>
          <w:szCs w:val="20"/>
          <w:lang w:val="en-GB" w:eastAsia="zh-CN"/>
        </w:rPr>
      </w:pPr>
      <w:r w:rsidRPr="009F045C">
        <w:rPr>
          <w:sz w:val="20"/>
          <w:szCs w:val="20"/>
          <w:lang w:val="en-GB" w:eastAsia="zh-CN"/>
        </w:rPr>
        <w:t xml:space="preserve">This work was supported in part by the National Nature Science Foundation of China </w:t>
      </w:r>
      <w:r w:rsidRPr="009F045C">
        <w:rPr>
          <w:rFonts w:hint="eastAsia"/>
          <w:sz w:val="20"/>
          <w:szCs w:val="20"/>
          <w:lang w:val="en-GB" w:eastAsia="zh-CN"/>
        </w:rPr>
        <w:t>(</w:t>
      </w:r>
      <w:r w:rsidRPr="009F045C">
        <w:rPr>
          <w:sz w:val="20"/>
          <w:szCs w:val="20"/>
          <w:lang w:val="en-GB" w:eastAsia="zh-CN"/>
        </w:rPr>
        <w:t>U1434203, 51377136 and 51407147</w:t>
      </w:r>
      <w:r w:rsidRPr="009F045C">
        <w:rPr>
          <w:rFonts w:hint="eastAsia"/>
          <w:sz w:val="20"/>
          <w:szCs w:val="20"/>
          <w:lang w:val="en-GB" w:eastAsia="zh-CN"/>
        </w:rPr>
        <w:t>)</w:t>
      </w:r>
      <w:r w:rsidRPr="009F045C">
        <w:rPr>
          <w:sz w:val="20"/>
          <w:szCs w:val="20"/>
          <w:lang w:val="en-GB" w:eastAsia="zh-CN"/>
        </w:rPr>
        <w:t>, Scientific Research and Development Program for Railway Ministry (2013J010-B), Sichuan Province Youth Science and Technolo</w:t>
      </w:r>
      <w:r w:rsidR="00790E56" w:rsidRPr="009F045C">
        <w:rPr>
          <w:sz w:val="20"/>
          <w:szCs w:val="20"/>
          <w:lang w:val="en-GB" w:eastAsia="zh-CN"/>
        </w:rPr>
        <w:t>g</w:t>
      </w:r>
      <w:r w:rsidR="00D553E1" w:rsidRPr="009F045C">
        <w:rPr>
          <w:sz w:val="20"/>
          <w:szCs w:val="20"/>
          <w:lang w:val="en-GB" w:eastAsia="zh-CN"/>
        </w:rPr>
        <w:t xml:space="preserve">y Innovation Team (2016TD0012), Excellent </w:t>
      </w:r>
      <w:r w:rsidR="00DC2C52" w:rsidRPr="009F045C">
        <w:rPr>
          <w:sz w:val="20"/>
          <w:szCs w:val="20"/>
          <w:lang w:val="en-GB" w:eastAsia="zh-CN"/>
        </w:rPr>
        <w:t>Doctoral Thesis Cultivation P</w:t>
      </w:r>
      <w:r w:rsidR="00790E56" w:rsidRPr="009F045C">
        <w:rPr>
          <w:sz w:val="20"/>
          <w:szCs w:val="20"/>
          <w:lang w:val="en-GB" w:eastAsia="zh-CN"/>
        </w:rPr>
        <w:t>rogram</w:t>
      </w:r>
      <w:r w:rsidR="006D299C" w:rsidRPr="009F045C">
        <w:rPr>
          <w:sz w:val="20"/>
          <w:szCs w:val="20"/>
          <w:lang w:val="en-GB" w:eastAsia="zh-CN"/>
        </w:rPr>
        <w:t xml:space="preserve"> of</w:t>
      </w:r>
      <w:r w:rsidR="00790E56" w:rsidRPr="009F045C">
        <w:rPr>
          <w:sz w:val="20"/>
          <w:szCs w:val="20"/>
          <w:lang w:val="en-GB" w:eastAsia="zh-CN"/>
        </w:rPr>
        <w:t xml:space="preserve"> Southwe</w:t>
      </w:r>
      <w:r w:rsidR="00DC2C52" w:rsidRPr="009F045C">
        <w:rPr>
          <w:sz w:val="20"/>
          <w:szCs w:val="20"/>
          <w:lang w:val="en-GB" w:eastAsia="zh-CN"/>
        </w:rPr>
        <w:t xml:space="preserve">st </w:t>
      </w:r>
      <w:proofErr w:type="spellStart"/>
      <w:r w:rsidR="00DC2C52" w:rsidRPr="009F045C">
        <w:rPr>
          <w:sz w:val="20"/>
          <w:szCs w:val="20"/>
          <w:lang w:val="en-GB" w:eastAsia="zh-CN"/>
        </w:rPr>
        <w:t>Jiaotong</w:t>
      </w:r>
      <w:proofErr w:type="spellEnd"/>
      <w:r w:rsidR="00DC2C52" w:rsidRPr="009F045C">
        <w:rPr>
          <w:sz w:val="20"/>
          <w:szCs w:val="20"/>
          <w:lang w:val="en-GB" w:eastAsia="zh-CN"/>
        </w:rPr>
        <w:t xml:space="preserve"> University.</w:t>
      </w:r>
    </w:p>
    <w:p w14:paraId="39856034" w14:textId="77777777" w:rsidR="00BE366F" w:rsidRPr="009F045C" w:rsidRDefault="00BE366F" w:rsidP="00AD033D">
      <w:pPr>
        <w:pStyle w:val="ReferenceHead"/>
        <w:adjustRightInd w:val="0"/>
        <w:snapToGrid w:val="0"/>
        <w:spacing w:after="60" w:line="360" w:lineRule="auto"/>
        <w:jc w:val="both"/>
        <w:rPr>
          <w:b/>
          <w:sz w:val="22"/>
          <w:szCs w:val="22"/>
        </w:rPr>
      </w:pPr>
      <w:bookmarkStart w:id="103" w:name="OLE_LINK171"/>
      <w:bookmarkStart w:id="104" w:name="OLE_LINK172"/>
      <w:bookmarkStart w:id="105" w:name="OLE_LINK272"/>
      <w:bookmarkStart w:id="106" w:name="OLE_LINK275"/>
      <w:bookmarkStart w:id="107" w:name="OLE_LINK276"/>
      <w:bookmarkStart w:id="108" w:name="OLE_LINK277"/>
      <w:bookmarkStart w:id="109" w:name="OLE_LINK278"/>
      <w:bookmarkStart w:id="110" w:name="OLE_LINK282"/>
      <w:r w:rsidRPr="009F045C">
        <w:rPr>
          <w:b/>
          <w:sz w:val="22"/>
          <w:szCs w:val="22"/>
        </w:rPr>
        <w:t>References</w:t>
      </w:r>
    </w:p>
    <w:bookmarkEnd w:id="103"/>
    <w:bookmarkEnd w:id="104"/>
    <w:p w14:paraId="4CC88E3F" w14:textId="77777777" w:rsidR="00BE366F" w:rsidRPr="009F045C" w:rsidRDefault="0091538B"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t>Park TJ</w:t>
      </w:r>
      <w:r w:rsidR="00BE366F" w:rsidRPr="009F045C">
        <w:rPr>
          <w:sz w:val="20"/>
          <w:szCs w:val="20"/>
          <w:lang w:eastAsia="zh-CN"/>
        </w:rPr>
        <w:t>, H</w:t>
      </w:r>
      <w:r w:rsidRPr="009F045C">
        <w:rPr>
          <w:sz w:val="20"/>
          <w:szCs w:val="20"/>
          <w:lang w:eastAsia="zh-CN"/>
        </w:rPr>
        <w:t>an CS</w:t>
      </w:r>
      <w:r w:rsidR="00AD033D" w:rsidRPr="009F045C">
        <w:rPr>
          <w:sz w:val="20"/>
          <w:szCs w:val="20"/>
          <w:lang w:eastAsia="zh-CN"/>
        </w:rPr>
        <w:t xml:space="preserve">, </w:t>
      </w:r>
      <w:r w:rsidR="00AD033D" w:rsidRPr="009F045C">
        <w:rPr>
          <w:rFonts w:hint="eastAsia"/>
          <w:sz w:val="20"/>
          <w:szCs w:val="20"/>
          <w:lang w:eastAsia="zh-CN"/>
        </w:rPr>
        <w:t>and</w:t>
      </w:r>
      <w:r w:rsidRPr="009F045C">
        <w:rPr>
          <w:sz w:val="20"/>
          <w:szCs w:val="20"/>
          <w:lang w:eastAsia="zh-CN"/>
        </w:rPr>
        <w:t xml:space="preserve"> Jang JH</w:t>
      </w:r>
      <w:r w:rsidR="00AD033D" w:rsidRPr="009F045C">
        <w:rPr>
          <w:sz w:val="20"/>
          <w:szCs w:val="20"/>
          <w:lang w:eastAsia="zh-CN"/>
        </w:rPr>
        <w:t xml:space="preserve"> (2003)</w:t>
      </w:r>
      <w:r w:rsidR="00BE366F" w:rsidRPr="009F045C">
        <w:rPr>
          <w:sz w:val="20"/>
          <w:szCs w:val="20"/>
          <w:lang w:eastAsia="zh-CN"/>
        </w:rPr>
        <w:t xml:space="preserve"> Dynamic sensitivity analysis for the pantograph of a high-speed rail vehicle.</w:t>
      </w:r>
      <w:proofErr w:type="gramEnd"/>
      <w:r w:rsidR="00BE366F" w:rsidRPr="009F045C">
        <w:rPr>
          <w:sz w:val="20"/>
          <w:szCs w:val="20"/>
          <w:lang w:eastAsia="zh-CN"/>
        </w:rPr>
        <w:t xml:space="preserve"> </w:t>
      </w:r>
      <w:r w:rsidR="00BE366F" w:rsidRPr="009F045C">
        <w:rPr>
          <w:i/>
          <w:sz w:val="20"/>
          <w:szCs w:val="20"/>
          <w:lang w:eastAsia="zh-CN"/>
        </w:rPr>
        <w:t xml:space="preserve">Journal of Sound and </w:t>
      </w:r>
      <w:proofErr w:type="gramStart"/>
      <w:r w:rsidR="00BE366F" w:rsidRPr="009F045C">
        <w:rPr>
          <w:i/>
          <w:sz w:val="20"/>
          <w:szCs w:val="20"/>
          <w:lang w:eastAsia="zh-CN"/>
        </w:rPr>
        <w:t>Vibration</w:t>
      </w:r>
      <w:r w:rsidRPr="009F045C">
        <w:rPr>
          <w:rFonts w:hint="eastAsia"/>
          <w:i/>
          <w:sz w:val="20"/>
          <w:szCs w:val="20"/>
          <w:lang w:eastAsia="zh-CN"/>
        </w:rPr>
        <w:t xml:space="preserve"> </w:t>
      </w:r>
      <w:r w:rsidRPr="009F045C">
        <w:rPr>
          <w:sz w:val="20"/>
          <w:szCs w:val="20"/>
          <w:lang w:eastAsia="zh-CN"/>
        </w:rPr>
        <w:t xml:space="preserve"> 266</w:t>
      </w:r>
      <w:proofErr w:type="gramEnd"/>
      <w:r w:rsidRPr="009F045C">
        <w:rPr>
          <w:sz w:val="20"/>
          <w:szCs w:val="20"/>
          <w:lang w:eastAsia="zh-CN"/>
        </w:rPr>
        <w:t>(2)</w:t>
      </w:r>
      <w:r w:rsidRPr="009F045C">
        <w:rPr>
          <w:rFonts w:hint="eastAsia"/>
          <w:sz w:val="20"/>
          <w:szCs w:val="20"/>
          <w:lang w:eastAsia="zh-CN"/>
        </w:rPr>
        <w:t>:</w:t>
      </w:r>
      <w:r w:rsidR="00BE366F" w:rsidRPr="009F045C">
        <w:rPr>
          <w:sz w:val="20"/>
          <w:szCs w:val="20"/>
          <w:lang w:eastAsia="zh-CN"/>
        </w:rPr>
        <w:t xml:space="preserve"> 235-260.</w:t>
      </w:r>
    </w:p>
    <w:p w14:paraId="4505DB2E" w14:textId="77777777" w:rsidR="00BE366F" w:rsidRPr="009F045C" w:rsidRDefault="0091538B"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lastRenderedPageBreak/>
        <w:t xml:space="preserve">Kim JW, </w:t>
      </w:r>
      <w:proofErr w:type="spellStart"/>
      <w:r w:rsidRPr="009F045C">
        <w:rPr>
          <w:sz w:val="20"/>
          <w:szCs w:val="20"/>
          <w:lang w:eastAsia="zh-CN"/>
        </w:rPr>
        <w:t>Chae</w:t>
      </w:r>
      <w:proofErr w:type="spellEnd"/>
      <w:r w:rsidRPr="009F045C">
        <w:rPr>
          <w:sz w:val="20"/>
          <w:szCs w:val="20"/>
          <w:lang w:eastAsia="zh-CN"/>
        </w:rPr>
        <w:t xml:space="preserve"> HC, Park</w:t>
      </w:r>
      <w:r w:rsidRPr="009F045C">
        <w:rPr>
          <w:rFonts w:hint="eastAsia"/>
          <w:sz w:val="20"/>
          <w:szCs w:val="20"/>
          <w:lang w:eastAsia="zh-CN"/>
        </w:rPr>
        <w:t xml:space="preserve"> </w:t>
      </w:r>
      <w:r w:rsidRPr="009F045C">
        <w:rPr>
          <w:sz w:val="20"/>
          <w:szCs w:val="20"/>
          <w:lang w:eastAsia="zh-CN"/>
        </w:rPr>
        <w:t>BS, Lee SY, Han CS</w:t>
      </w:r>
      <w:r w:rsidR="00AD033D" w:rsidRPr="009F045C">
        <w:rPr>
          <w:rFonts w:hint="eastAsia"/>
          <w:sz w:val="20"/>
          <w:szCs w:val="20"/>
          <w:lang w:eastAsia="zh-CN"/>
        </w:rPr>
        <w:t xml:space="preserve"> and</w:t>
      </w:r>
      <w:r w:rsidRPr="009F045C">
        <w:rPr>
          <w:sz w:val="20"/>
          <w:szCs w:val="20"/>
          <w:lang w:eastAsia="zh-CN"/>
        </w:rPr>
        <w:t xml:space="preserve"> Jang JH (2007)</w:t>
      </w:r>
      <w:r w:rsidR="00BE366F" w:rsidRPr="009F045C">
        <w:rPr>
          <w:sz w:val="20"/>
          <w:szCs w:val="20"/>
          <w:lang w:eastAsia="zh-CN"/>
        </w:rPr>
        <w:t xml:space="preserve"> State sensitivity analysis of the pantograph system for a high-speed rail vehicle considering span length and s</w:t>
      </w:r>
      <w:r w:rsidRPr="009F045C">
        <w:rPr>
          <w:sz w:val="20"/>
          <w:szCs w:val="20"/>
          <w:lang w:eastAsia="zh-CN"/>
        </w:rPr>
        <w:t>tatic uplift force.</w:t>
      </w:r>
      <w:proofErr w:type="gramEnd"/>
      <w:r w:rsidRPr="009F045C">
        <w:rPr>
          <w:sz w:val="20"/>
          <w:szCs w:val="20"/>
          <w:lang w:eastAsia="zh-CN"/>
        </w:rPr>
        <w:t xml:space="preserve"> </w:t>
      </w:r>
      <w:r w:rsidRPr="009F045C">
        <w:rPr>
          <w:i/>
          <w:sz w:val="20"/>
          <w:szCs w:val="20"/>
          <w:lang w:eastAsia="zh-CN"/>
        </w:rPr>
        <w:t xml:space="preserve">Journal of </w:t>
      </w:r>
      <w:r w:rsidRPr="009F045C">
        <w:rPr>
          <w:rFonts w:hint="eastAsia"/>
          <w:i/>
          <w:sz w:val="20"/>
          <w:szCs w:val="20"/>
          <w:lang w:eastAsia="zh-CN"/>
        </w:rPr>
        <w:t>S</w:t>
      </w:r>
      <w:r w:rsidR="00BE366F" w:rsidRPr="009F045C">
        <w:rPr>
          <w:i/>
          <w:sz w:val="20"/>
          <w:szCs w:val="20"/>
          <w:lang w:eastAsia="zh-CN"/>
        </w:rPr>
        <w:t>o</w:t>
      </w:r>
      <w:r w:rsidRPr="009F045C">
        <w:rPr>
          <w:i/>
          <w:sz w:val="20"/>
          <w:szCs w:val="20"/>
          <w:lang w:eastAsia="zh-CN"/>
        </w:rPr>
        <w:t xml:space="preserve">und and </w:t>
      </w:r>
      <w:r w:rsidRPr="009F045C">
        <w:rPr>
          <w:rFonts w:hint="eastAsia"/>
          <w:i/>
          <w:sz w:val="20"/>
          <w:szCs w:val="20"/>
          <w:lang w:eastAsia="zh-CN"/>
        </w:rPr>
        <w:t>V</w:t>
      </w:r>
      <w:r w:rsidR="00BE366F" w:rsidRPr="009F045C">
        <w:rPr>
          <w:i/>
          <w:sz w:val="20"/>
          <w:szCs w:val="20"/>
          <w:lang w:eastAsia="zh-CN"/>
        </w:rPr>
        <w:t>ibration</w:t>
      </w:r>
      <w:r w:rsidRPr="009F045C">
        <w:rPr>
          <w:sz w:val="20"/>
          <w:szCs w:val="20"/>
          <w:lang w:eastAsia="zh-CN"/>
        </w:rPr>
        <w:t xml:space="preserve"> 303(3)</w:t>
      </w:r>
      <w:r w:rsidRPr="009F045C">
        <w:rPr>
          <w:rFonts w:hint="eastAsia"/>
          <w:sz w:val="20"/>
          <w:szCs w:val="20"/>
          <w:lang w:eastAsia="zh-CN"/>
        </w:rPr>
        <w:t>:</w:t>
      </w:r>
      <w:r w:rsidR="00BE366F" w:rsidRPr="009F045C">
        <w:rPr>
          <w:sz w:val="20"/>
          <w:szCs w:val="20"/>
          <w:lang w:eastAsia="zh-CN"/>
        </w:rPr>
        <w:t xml:space="preserve"> 405-427.</w:t>
      </w:r>
    </w:p>
    <w:p w14:paraId="0CB65AD1" w14:textId="77777777" w:rsidR="00BE366F" w:rsidRPr="009F045C" w:rsidRDefault="0091538B" w:rsidP="00DC7CCB">
      <w:pPr>
        <w:pStyle w:val="References"/>
        <w:numPr>
          <w:ilvl w:val="0"/>
          <w:numId w:val="0"/>
        </w:numPr>
        <w:ind w:left="200" w:hangingChars="100" w:hanging="200"/>
        <w:rPr>
          <w:sz w:val="20"/>
          <w:szCs w:val="20"/>
          <w:lang w:eastAsia="zh-CN"/>
        </w:rPr>
      </w:pPr>
      <w:r w:rsidRPr="009F045C">
        <w:rPr>
          <w:sz w:val="20"/>
          <w:szCs w:val="20"/>
          <w:lang w:eastAsia="zh-CN"/>
        </w:rPr>
        <w:t>Lee</w:t>
      </w:r>
      <w:r w:rsidR="00BE366F" w:rsidRPr="009F045C">
        <w:rPr>
          <w:sz w:val="20"/>
          <w:szCs w:val="20"/>
          <w:lang w:eastAsia="zh-CN"/>
        </w:rPr>
        <w:t xml:space="preserve"> J</w:t>
      </w:r>
      <w:r w:rsidRPr="009F045C">
        <w:rPr>
          <w:sz w:val="20"/>
          <w:szCs w:val="20"/>
          <w:lang w:eastAsia="zh-CN"/>
        </w:rPr>
        <w:t>H, Kim</w:t>
      </w:r>
      <w:r w:rsidRPr="009F045C">
        <w:rPr>
          <w:rFonts w:hint="eastAsia"/>
          <w:sz w:val="20"/>
          <w:szCs w:val="20"/>
          <w:lang w:eastAsia="zh-CN"/>
        </w:rPr>
        <w:t xml:space="preserve"> </w:t>
      </w:r>
      <w:r w:rsidRPr="009F045C">
        <w:rPr>
          <w:sz w:val="20"/>
          <w:szCs w:val="20"/>
          <w:lang w:eastAsia="zh-CN"/>
        </w:rPr>
        <w:t>YG, Paik JS</w:t>
      </w:r>
      <w:r w:rsidR="00AD033D" w:rsidRPr="009F045C">
        <w:rPr>
          <w:sz w:val="20"/>
          <w:szCs w:val="20"/>
          <w:lang w:eastAsia="zh-CN"/>
        </w:rPr>
        <w:t xml:space="preserve"> </w:t>
      </w:r>
      <w:r w:rsidR="00AD033D" w:rsidRPr="009F045C">
        <w:rPr>
          <w:rFonts w:hint="eastAsia"/>
          <w:sz w:val="20"/>
          <w:szCs w:val="20"/>
          <w:lang w:eastAsia="zh-CN"/>
        </w:rPr>
        <w:t>and</w:t>
      </w:r>
      <w:r w:rsidRPr="009F045C">
        <w:rPr>
          <w:sz w:val="20"/>
          <w:szCs w:val="20"/>
          <w:lang w:eastAsia="zh-CN"/>
        </w:rPr>
        <w:t xml:space="preserve"> Park TW (2012)</w:t>
      </w:r>
      <w:r w:rsidR="00BE366F" w:rsidRPr="009F045C">
        <w:rPr>
          <w:sz w:val="20"/>
          <w:szCs w:val="20"/>
          <w:lang w:eastAsia="zh-CN"/>
        </w:rPr>
        <w:t xml:space="preserve"> Performance evaluation and design optimization using differential evolutionary algorithm of the pantograph for th</w:t>
      </w:r>
      <w:r w:rsidRPr="009F045C">
        <w:rPr>
          <w:sz w:val="20"/>
          <w:szCs w:val="20"/>
          <w:lang w:eastAsia="zh-CN"/>
        </w:rPr>
        <w:t xml:space="preserve">e high-speed train. </w:t>
      </w:r>
      <w:r w:rsidRPr="009F045C">
        <w:rPr>
          <w:i/>
          <w:sz w:val="20"/>
          <w:szCs w:val="20"/>
          <w:lang w:eastAsia="zh-CN"/>
        </w:rPr>
        <w:t xml:space="preserve">Journal of </w:t>
      </w:r>
      <w:r w:rsidRPr="009F045C">
        <w:rPr>
          <w:rFonts w:hint="eastAsia"/>
          <w:i/>
          <w:sz w:val="20"/>
          <w:szCs w:val="20"/>
          <w:lang w:eastAsia="zh-CN"/>
        </w:rPr>
        <w:t>M</w:t>
      </w:r>
      <w:r w:rsidRPr="009F045C">
        <w:rPr>
          <w:i/>
          <w:sz w:val="20"/>
          <w:szCs w:val="20"/>
          <w:lang w:eastAsia="zh-CN"/>
        </w:rPr>
        <w:t xml:space="preserve">echanical </w:t>
      </w:r>
      <w:r w:rsidRPr="009F045C">
        <w:rPr>
          <w:rFonts w:hint="eastAsia"/>
          <w:i/>
          <w:sz w:val="20"/>
          <w:szCs w:val="20"/>
          <w:lang w:eastAsia="zh-CN"/>
        </w:rPr>
        <w:t>S</w:t>
      </w:r>
      <w:r w:rsidR="00BE366F" w:rsidRPr="009F045C">
        <w:rPr>
          <w:i/>
          <w:sz w:val="20"/>
          <w:szCs w:val="20"/>
          <w:lang w:eastAsia="zh-CN"/>
        </w:rPr>
        <w:t>cienc</w:t>
      </w:r>
      <w:r w:rsidRPr="009F045C">
        <w:rPr>
          <w:i/>
          <w:sz w:val="20"/>
          <w:szCs w:val="20"/>
          <w:lang w:eastAsia="zh-CN"/>
        </w:rPr>
        <w:t xml:space="preserve">e and </w:t>
      </w:r>
      <w:r w:rsidRPr="009F045C">
        <w:rPr>
          <w:rFonts w:hint="eastAsia"/>
          <w:i/>
          <w:sz w:val="20"/>
          <w:szCs w:val="20"/>
          <w:lang w:eastAsia="zh-CN"/>
        </w:rPr>
        <w:t>T</w:t>
      </w:r>
      <w:r w:rsidR="00BE366F" w:rsidRPr="009F045C">
        <w:rPr>
          <w:i/>
          <w:sz w:val="20"/>
          <w:szCs w:val="20"/>
          <w:lang w:eastAsia="zh-CN"/>
        </w:rPr>
        <w:t>echnology</w:t>
      </w:r>
      <w:r w:rsidRPr="009F045C">
        <w:rPr>
          <w:sz w:val="20"/>
          <w:szCs w:val="20"/>
          <w:lang w:eastAsia="zh-CN"/>
        </w:rPr>
        <w:t xml:space="preserve"> 26(10)</w:t>
      </w:r>
      <w:r w:rsidRPr="009F045C">
        <w:rPr>
          <w:rFonts w:hint="eastAsia"/>
          <w:sz w:val="20"/>
          <w:szCs w:val="20"/>
          <w:lang w:eastAsia="zh-CN"/>
        </w:rPr>
        <w:t>:</w:t>
      </w:r>
      <w:r w:rsidR="00BE366F" w:rsidRPr="009F045C">
        <w:rPr>
          <w:sz w:val="20"/>
          <w:szCs w:val="20"/>
          <w:lang w:eastAsia="zh-CN"/>
        </w:rPr>
        <w:t xml:space="preserve"> 3253-3260.</w:t>
      </w:r>
    </w:p>
    <w:p w14:paraId="4AC6B501" w14:textId="77777777" w:rsidR="00BE366F" w:rsidRPr="009F045C" w:rsidRDefault="0091538B" w:rsidP="00DC7CCB">
      <w:pPr>
        <w:pStyle w:val="References"/>
        <w:numPr>
          <w:ilvl w:val="0"/>
          <w:numId w:val="0"/>
        </w:numPr>
        <w:ind w:left="200" w:hangingChars="100" w:hanging="200"/>
        <w:rPr>
          <w:sz w:val="20"/>
          <w:szCs w:val="20"/>
          <w:lang w:eastAsia="zh-CN"/>
        </w:rPr>
      </w:pPr>
      <w:r w:rsidRPr="009F045C">
        <w:rPr>
          <w:sz w:val="20"/>
          <w:szCs w:val="20"/>
          <w:lang w:eastAsia="zh-CN"/>
        </w:rPr>
        <w:t xml:space="preserve">Zhou N </w:t>
      </w:r>
      <w:r w:rsidRPr="009F045C">
        <w:rPr>
          <w:rFonts w:hint="eastAsia"/>
          <w:sz w:val="20"/>
          <w:szCs w:val="20"/>
          <w:lang w:eastAsia="zh-CN"/>
        </w:rPr>
        <w:t>and</w:t>
      </w:r>
      <w:r w:rsidRPr="009F045C">
        <w:rPr>
          <w:sz w:val="20"/>
          <w:szCs w:val="20"/>
          <w:lang w:eastAsia="zh-CN"/>
        </w:rPr>
        <w:t xml:space="preserve"> Zhang W (2011)</w:t>
      </w:r>
      <w:r w:rsidR="00BE366F" w:rsidRPr="009F045C">
        <w:rPr>
          <w:sz w:val="20"/>
          <w:szCs w:val="20"/>
          <w:lang w:eastAsia="zh-CN"/>
        </w:rPr>
        <w:t xml:space="preserve"> Investigation on dynamic performance and parameter optimization design of pantogra</w:t>
      </w:r>
      <w:r w:rsidRPr="009F045C">
        <w:rPr>
          <w:sz w:val="20"/>
          <w:szCs w:val="20"/>
          <w:lang w:eastAsia="zh-CN"/>
        </w:rPr>
        <w:t xml:space="preserve">ph and catenary system. </w:t>
      </w:r>
      <w:r w:rsidRPr="009F045C">
        <w:rPr>
          <w:i/>
          <w:sz w:val="20"/>
          <w:szCs w:val="20"/>
          <w:lang w:eastAsia="zh-CN"/>
        </w:rPr>
        <w:t xml:space="preserve">Finite </w:t>
      </w:r>
      <w:r w:rsidRPr="009F045C">
        <w:rPr>
          <w:rFonts w:hint="eastAsia"/>
          <w:i/>
          <w:sz w:val="20"/>
          <w:szCs w:val="20"/>
          <w:lang w:eastAsia="zh-CN"/>
        </w:rPr>
        <w:t>E</w:t>
      </w:r>
      <w:r w:rsidRPr="009F045C">
        <w:rPr>
          <w:i/>
          <w:sz w:val="20"/>
          <w:szCs w:val="20"/>
          <w:lang w:eastAsia="zh-CN"/>
        </w:rPr>
        <w:t xml:space="preserve">lements in </w:t>
      </w:r>
      <w:r w:rsidRPr="009F045C">
        <w:rPr>
          <w:rFonts w:hint="eastAsia"/>
          <w:i/>
          <w:sz w:val="20"/>
          <w:szCs w:val="20"/>
          <w:lang w:eastAsia="zh-CN"/>
        </w:rPr>
        <w:t>A</w:t>
      </w:r>
      <w:r w:rsidRPr="009F045C">
        <w:rPr>
          <w:i/>
          <w:sz w:val="20"/>
          <w:szCs w:val="20"/>
          <w:lang w:eastAsia="zh-CN"/>
        </w:rPr>
        <w:t xml:space="preserve">nalysis and </w:t>
      </w:r>
      <w:r w:rsidRPr="009F045C">
        <w:rPr>
          <w:rFonts w:hint="eastAsia"/>
          <w:i/>
          <w:sz w:val="20"/>
          <w:szCs w:val="20"/>
          <w:lang w:eastAsia="zh-CN"/>
        </w:rPr>
        <w:t>D</w:t>
      </w:r>
      <w:r w:rsidR="00BE366F" w:rsidRPr="009F045C">
        <w:rPr>
          <w:i/>
          <w:sz w:val="20"/>
          <w:szCs w:val="20"/>
          <w:lang w:eastAsia="zh-CN"/>
        </w:rPr>
        <w:t>esign</w:t>
      </w:r>
      <w:r w:rsidRPr="009F045C">
        <w:rPr>
          <w:rFonts w:hint="eastAsia"/>
          <w:sz w:val="20"/>
          <w:szCs w:val="20"/>
          <w:lang w:eastAsia="zh-CN"/>
        </w:rPr>
        <w:t xml:space="preserve"> </w:t>
      </w:r>
      <w:r w:rsidRPr="009F045C">
        <w:rPr>
          <w:sz w:val="20"/>
          <w:szCs w:val="20"/>
          <w:lang w:eastAsia="zh-CN"/>
        </w:rPr>
        <w:t>47(3)</w:t>
      </w:r>
      <w:r w:rsidRPr="009F045C">
        <w:rPr>
          <w:rFonts w:hint="eastAsia"/>
          <w:sz w:val="20"/>
          <w:szCs w:val="20"/>
          <w:lang w:eastAsia="zh-CN"/>
        </w:rPr>
        <w:t>:</w:t>
      </w:r>
      <w:r w:rsidR="00BE366F" w:rsidRPr="009F045C">
        <w:rPr>
          <w:sz w:val="20"/>
          <w:szCs w:val="20"/>
          <w:lang w:eastAsia="zh-CN"/>
        </w:rPr>
        <w:t xml:space="preserve"> 288-295.</w:t>
      </w:r>
    </w:p>
    <w:p w14:paraId="441AC03A" w14:textId="77777777" w:rsidR="00BE366F" w:rsidRPr="009F045C" w:rsidRDefault="0091538B" w:rsidP="00DC7CCB">
      <w:pPr>
        <w:pStyle w:val="References"/>
        <w:numPr>
          <w:ilvl w:val="0"/>
          <w:numId w:val="0"/>
        </w:numPr>
        <w:ind w:left="200" w:hangingChars="100" w:hanging="200"/>
        <w:rPr>
          <w:sz w:val="20"/>
          <w:szCs w:val="20"/>
          <w:lang w:eastAsia="zh-CN"/>
        </w:rPr>
      </w:pPr>
      <w:r w:rsidRPr="009F045C">
        <w:rPr>
          <w:sz w:val="20"/>
          <w:szCs w:val="20"/>
          <w:lang w:eastAsia="zh-CN"/>
        </w:rPr>
        <w:t xml:space="preserve">Pombo J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Ambrósio</w:t>
      </w:r>
      <w:proofErr w:type="spellEnd"/>
      <w:r w:rsidRPr="009F045C">
        <w:rPr>
          <w:sz w:val="20"/>
          <w:szCs w:val="20"/>
          <w:lang w:eastAsia="zh-CN"/>
        </w:rPr>
        <w:t xml:space="preserve"> J</w:t>
      </w:r>
      <w:r w:rsidR="00BE366F" w:rsidRPr="009F045C">
        <w:rPr>
          <w:sz w:val="20"/>
          <w:szCs w:val="20"/>
          <w:lang w:eastAsia="zh-CN"/>
        </w:rPr>
        <w:t xml:space="preserve"> (</w:t>
      </w:r>
      <w:r w:rsidRPr="009F045C">
        <w:rPr>
          <w:sz w:val="20"/>
          <w:szCs w:val="20"/>
          <w:lang w:eastAsia="zh-CN"/>
        </w:rPr>
        <w:t>2012)</w:t>
      </w:r>
      <w:r w:rsidR="00BE366F" w:rsidRPr="009F045C">
        <w:rPr>
          <w:sz w:val="20"/>
          <w:szCs w:val="20"/>
          <w:lang w:eastAsia="zh-CN"/>
        </w:rPr>
        <w:t xml:space="preserve"> Influence of pantograph suspension characteristics on the contact quality with the catenary for high speed trains. </w:t>
      </w:r>
      <w:r w:rsidR="00BE366F" w:rsidRPr="009F045C">
        <w:rPr>
          <w:i/>
          <w:sz w:val="20"/>
          <w:szCs w:val="20"/>
          <w:lang w:eastAsia="zh-CN"/>
        </w:rPr>
        <w:t>Computers &amp; Structure</w:t>
      </w:r>
      <w:r w:rsidRPr="009F045C">
        <w:rPr>
          <w:rFonts w:hint="eastAsia"/>
          <w:i/>
          <w:sz w:val="20"/>
          <w:szCs w:val="20"/>
          <w:lang w:eastAsia="zh-CN"/>
        </w:rPr>
        <w:t>s</w:t>
      </w:r>
      <w:r w:rsidRPr="009F045C">
        <w:rPr>
          <w:sz w:val="20"/>
          <w:szCs w:val="20"/>
          <w:lang w:eastAsia="zh-CN"/>
        </w:rPr>
        <w:t xml:space="preserve"> 110</w:t>
      </w:r>
      <w:r w:rsidRPr="009F045C">
        <w:rPr>
          <w:rFonts w:hint="eastAsia"/>
          <w:sz w:val="20"/>
          <w:szCs w:val="20"/>
          <w:lang w:eastAsia="zh-CN"/>
        </w:rPr>
        <w:t xml:space="preserve">: </w:t>
      </w:r>
      <w:r w:rsidR="00BE366F" w:rsidRPr="009F045C">
        <w:rPr>
          <w:sz w:val="20"/>
          <w:szCs w:val="20"/>
          <w:lang w:eastAsia="zh-CN"/>
        </w:rPr>
        <w:t>32-42.</w:t>
      </w:r>
    </w:p>
    <w:p w14:paraId="514D5B3E" w14:textId="77777777" w:rsidR="00BE366F" w:rsidRPr="009F045C" w:rsidRDefault="0091538B" w:rsidP="00DC7CCB">
      <w:pPr>
        <w:pStyle w:val="References"/>
        <w:numPr>
          <w:ilvl w:val="0"/>
          <w:numId w:val="0"/>
        </w:numPr>
        <w:ind w:left="200" w:hangingChars="100" w:hanging="200"/>
        <w:rPr>
          <w:sz w:val="20"/>
          <w:szCs w:val="20"/>
          <w:lang w:eastAsia="zh-CN"/>
        </w:rPr>
      </w:pPr>
      <w:proofErr w:type="spellStart"/>
      <w:proofErr w:type="gramStart"/>
      <w:r w:rsidRPr="009F045C">
        <w:rPr>
          <w:sz w:val="20"/>
          <w:szCs w:val="20"/>
          <w:lang w:eastAsia="zh-CN"/>
        </w:rPr>
        <w:t>Ambrósio</w:t>
      </w:r>
      <w:proofErr w:type="spellEnd"/>
      <w:r w:rsidRPr="009F045C">
        <w:rPr>
          <w:sz w:val="20"/>
          <w:szCs w:val="20"/>
          <w:lang w:eastAsia="zh-CN"/>
        </w:rPr>
        <w:t xml:space="preserve"> J, Pombo J, </w:t>
      </w:r>
      <w:r w:rsidRPr="009F045C">
        <w:rPr>
          <w:rFonts w:hint="eastAsia"/>
          <w:sz w:val="20"/>
          <w:szCs w:val="20"/>
          <w:lang w:eastAsia="zh-CN"/>
        </w:rPr>
        <w:t>and</w:t>
      </w:r>
      <w:r w:rsidRPr="009F045C">
        <w:rPr>
          <w:sz w:val="20"/>
          <w:szCs w:val="20"/>
          <w:lang w:eastAsia="zh-CN"/>
        </w:rPr>
        <w:t xml:space="preserve"> Pereira M (2013)</w:t>
      </w:r>
      <w:r w:rsidR="00BE366F" w:rsidRPr="009F045C">
        <w:rPr>
          <w:sz w:val="20"/>
          <w:szCs w:val="20"/>
          <w:lang w:eastAsia="zh-CN"/>
        </w:rPr>
        <w:t xml:space="preserve"> Optimization of high-speed railway pantographs for improving pantograph-catenary contact.</w:t>
      </w:r>
      <w:proofErr w:type="gramEnd"/>
      <w:r w:rsidR="00BE366F" w:rsidRPr="009F045C">
        <w:rPr>
          <w:sz w:val="20"/>
          <w:szCs w:val="20"/>
          <w:lang w:eastAsia="zh-CN"/>
        </w:rPr>
        <w:t xml:space="preserve"> </w:t>
      </w:r>
      <w:r w:rsidR="00BE366F" w:rsidRPr="009F045C">
        <w:rPr>
          <w:i/>
          <w:sz w:val="20"/>
          <w:szCs w:val="20"/>
          <w:lang w:eastAsia="zh-CN"/>
        </w:rPr>
        <w:t>Theoretical and Applied Mechanics Letters</w:t>
      </w:r>
      <w:r w:rsidRPr="009F045C">
        <w:rPr>
          <w:rFonts w:hint="eastAsia"/>
          <w:sz w:val="20"/>
          <w:szCs w:val="20"/>
          <w:lang w:eastAsia="zh-CN"/>
        </w:rPr>
        <w:t xml:space="preserve"> </w:t>
      </w:r>
      <w:r w:rsidRPr="009F045C">
        <w:rPr>
          <w:sz w:val="20"/>
          <w:szCs w:val="20"/>
          <w:lang w:eastAsia="zh-CN"/>
        </w:rPr>
        <w:t>3(1)</w:t>
      </w:r>
      <w:r w:rsidRPr="009F045C">
        <w:rPr>
          <w:rFonts w:hint="eastAsia"/>
          <w:sz w:val="20"/>
          <w:szCs w:val="20"/>
          <w:lang w:eastAsia="zh-CN"/>
        </w:rPr>
        <w:t>:</w:t>
      </w:r>
      <w:r w:rsidR="00BE366F" w:rsidRPr="009F045C">
        <w:rPr>
          <w:sz w:val="20"/>
          <w:szCs w:val="20"/>
          <w:lang w:eastAsia="zh-CN"/>
        </w:rPr>
        <w:t xml:space="preserve"> 013006.</w:t>
      </w:r>
    </w:p>
    <w:p w14:paraId="1FB24220" w14:textId="77777777" w:rsidR="00BE366F" w:rsidRPr="009F045C" w:rsidRDefault="0091538B" w:rsidP="00DC7CCB">
      <w:pPr>
        <w:pStyle w:val="References"/>
        <w:numPr>
          <w:ilvl w:val="0"/>
          <w:numId w:val="0"/>
        </w:numPr>
        <w:ind w:left="200" w:hangingChars="100" w:hanging="200"/>
        <w:rPr>
          <w:sz w:val="20"/>
          <w:szCs w:val="20"/>
          <w:lang w:eastAsia="zh-CN"/>
        </w:rPr>
      </w:pPr>
      <w:r w:rsidRPr="009F045C">
        <w:rPr>
          <w:sz w:val="20"/>
          <w:szCs w:val="20"/>
          <w:lang w:eastAsia="zh-CN"/>
        </w:rPr>
        <w:t xml:space="preserve">Song Y, Liu Z, Wang H, Lu X, </w:t>
      </w:r>
      <w:r w:rsidRPr="009F045C">
        <w:rPr>
          <w:rFonts w:hint="eastAsia"/>
          <w:sz w:val="20"/>
          <w:szCs w:val="20"/>
          <w:lang w:eastAsia="zh-CN"/>
        </w:rPr>
        <w:t>and</w:t>
      </w:r>
      <w:r w:rsidRPr="009F045C">
        <w:rPr>
          <w:sz w:val="20"/>
          <w:szCs w:val="20"/>
          <w:lang w:eastAsia="zh-CN"/>
        </w:rPr>
        <w:t xml:space="preserve"> Zhang J (2015)</w:t>
      </w:r>
      <w:r w:rsidR="00BE366F" w:rsidRPr="009F045C">
        <w:rPr>
          <w:sz w:val="20"/>
          <w:szCs w:val="20"/>
          <w:lang w:eastAsia="zh-CN"/>
        </w:rPr>
        <w:t xml:space="preserve"> Nonlinear modelling of high-speed catenary based on analytical expressions of cable and truss elements. </w:t>
      </w:r>
      <w:r w:rsidR="00BE366F" w:rsidRPr="009F045C">
        <w:rPr>
          <w:i/>
          <w:sz w:val="20"/>
          <w:szCs w:val="20"/>
          <w:lang w:eastAsia="zh-CN"/>
        </w:rPr>
        <w:t>Vehicle System Dynamics</w:t>
      </w:r>
      <w:r w:rsidRPr="009F045C">
        <w:rPr>
          <w:sz w:val="20"/>
          <w:szCs w:val="20"/>
          <w:lang w:eastAsia="zh-CN"/>
        </w:rPr>
        <w:t xml:space="preserve"> 53(10)</w:t>
      </w:r>
      <w:r w:rsidRPr="009F045C">
        <w:rPr>
          <w:rFonts w:hint="eastAsia"/>
          <w:sz w:val="20"/>
          <w:szCs w:val="20"/>
          <w:lang w:eastAsia="zh-CN"/>
        </w:rPr>
        <w:t xml:space="preserve">: </w:t>
      </w:r>
      <w:r w:rsidR="00BE366F" w:rsidRPr="009F045C">
        <w:rPr>
          <w:sz w:val="20"/>
          <w:szCs w:val="20"/>
          <w:lang w:eastAsia="zh-CN"/>
        </w:rPr>
        <w:t>1455-1479.</w:t>
      </w:r>
    </w:p>
    <w:p w14:paraId="149F8EFC" w14:textId="77777777" w:rsidR="00BE366F" w:rsidRPr="009F045C" w:rsidRDefault="0091538B"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Poetsch</w:t>
      </w:r>
      <w:proofErr w:type="spellEnd"/>
      <w:r w:rsidRPr="009F045C">
        <w:rPr>
          <w:sz w:val="20"/>
          <w:szCs w:val="20"/>
          <w:lang w:eastAsia="zh-CN"/>
        </w:rPr>
        <w:t xml:space="preserve"> G, EVANS J, </w:t>
      </w:r>
      <w:proofErr w:type="spellStart"/>
      <w:r w:rsidRPr="009F045C">
        <w:rPr>
          <w:sz w:val="20"/>
          <w:szCs w:val="20"/>
          <w:lang w:eastAsia="zh-CN"/>
        </w:rPr>
        <w:t>Meisinger</w:t>
      </w:r>
      <w:proofErr w:type="spellEnd"/>
      <w:r w:rsidRPr="009F045C">
        <w:rPr>
          <w:sz w:val="20"/>
          <w:szCs w:val="20"/>
          <w:lang w:eastAsia="zh-CN"/>
        </w:rPr>
        <w:t xml:space="preserve"> R, </w:t>
      </w:r>
      <w:proofErr w:type="spellStart"/>
      <w:r w:rsidRPr="009F045C">
        <w:rPr>
          <w:sz w:val="20"/>
          <w:szCs w:val="20"/>
          <w:lang w:eastAsia="zh-CN"/>
        </w:rPr>
        <w:t>Kortüm</w:t>
      </w:r>
      <w:proofErr w:type="spellEnd"/>
      <w:r w:rsidRPr="009F045C">
        <w:rPr>
          <w:sz w:val="20"/>
          <w:szCs w:val="20"/>
          <w:lang w:eastAsia="zh-CN"/>
        </w:rPr>
        <w:t xml:space="preserve"> W, </w:t>
      </w:r>
      <w:proofErr w:type="spellStart"/>
      <w:r w:rsidRPr="009F045C">
        <w:rPr>
          <w:sz w:val="20"/>
          <w:szCs w:val="20"/>
          <w:lang w:eastAsia="zh-CN"/>
        </w:rPr>
        <w:t>Baldauf</w:t>
      </w:r>
      <w:proofErr w:type="spellEnd"/>
      <w:r w:rsidRPr="009F045C">
        <w:rPr>
          <w:sz w:val="20"/>
          <w:szCs w:val="20"/>
          <w:lang w:eastAsia="zh-CN"/>
        </w:rPr>
        <w:t xml:space="preserve"> W, </w:t>
      </w:r>
      <w:proofErr w:type="spellStart"/>
      <w:r w:rsidRPr="009F045C">
        <w:rPr>
          <w:sz w:val="20"/>
          <w:szCs w:val="20"/>
          <w:lang w:eastAsia="zh-CN"/>
        </w:rPr>
        <w:t>Veitl</w:t>
      </w:r>
      <w:proofErr w:type="spellEnd"/>
      <w:r w:rsidRPr="009F045C">
        <w:rPr>
          <w:sz w:val="20"/>
          <w:szCs w:val="20"/>
          <w:lang w:eastAsia="zh-CN"/>
        </w:rPr>
        <w:t xml:space="preserve"> A,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Wallaschek</w:t>
      </w:r>
      <w:proofErr w:type="spellEnd"/>
      <w:r w:rsidRPr="009F045C">
        <w:rPr>
          <w:sz w:val="20"/>
          <w:szCs w:val="20"/>
          <w:lang w:eastAsia="zh-CN"/>
        </w:rPr>
        <w:t xml:space="preserve"> J (1997)</w:t>
      </w:r>
      <w:r w:rsidR="00BE366F" w:rsidRPr="009F045C">
        <w:rPr>
          <w:sz w:val="20"/>
          <w:szCs w:val="20"/>
          <w:lang w:eastAsia="zh-CN"/>
        </w:rPr>
        <w:t xml:space="preserve"> Pantograph/catenary dynamics and control. </w:t>
      </w:r>
      <w:r w:rsidR="00BE366F" w:rsidRPr="009F045C">
        <w:rPr>
          <w:i/>
          <w:sz w:val="20"/>
          <w:szCs w:val="20"/>
          <w:lang w:eastAsia="zh-CN"/>
        </w:rPr>
        <w:t>Vehicle System Dynamics</w:t>
      </w:r>
      <w:r w:rsidRPr="009F045C">
        <w:rPr>
          <w:sz w:val="20"/>
          <w:szCs w:val="20"/>
          <w:lang w:eastAsia="zh-CN"/>
        </w:rPr>
        <w:t xml:space="preserve"> 28(2-3)</w:t>
      </w:r>
      <w:r w:rsidRPr="009F045C">
        <w:rPr>
          <w:rFonts w:hint="eastAsia"/>
          <w:sz w:val="20"/>
          <w:szCs w:val="20"/>
          <w:lang w:eastAsia="zh-CN"/>
        </w:rPr>
        <w:t>:</w:t>
      </w:r>
      <w:r w:rsidR="00BE366F" w:rsidRPr="009F045C">
        <w:rPr>
          <w:sz w:val="20"/>
          <w:szCs w:val="20"/>
          <w:lang w:eastAsia="zh-CN"/>
        </w:rPr>
        <w:t xml:space="preserve"> 159-195.</w:t>
      </w:r>
    </w:p>
    <w:p w14:paraId="483D065B" w14:textId="77777777" w:rsidR="00BE366F" w:rsidRPr="009F045C" w:rsidRDefault="0091538B"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Pappalardo</w:t>
      </w:r>
      <w:proofErr w:type="spellEnd"/>
      <w:r w:rsidRPr="009F045C">
        <w:rPr>
          <w:sz w:val="20"/>
          <w:szCs w:val="20"/>
          <w:lang w:eastAsia="zh-CN"/>
        </w:rPr>
        <w:t xml:space="preserve"> CM, Patel</w:t>
      </w:r>
      <w:r w:rsidR="00BE366F" w:rsidRPr="009F045C">
        <w:rPr>
          <w:sz w:val="20"/>
          <w:szCs w:val="20"/>
          <w:lang w:eastAsia="zh-CN"/>
        </w:rPr>
        <w:t xml:space="preserve"> </w:t>
      </w:r>
      <w:r w:rsidRPr="009F045C">
        <w:rPr>
          <w:sz w:val="20"/>
          <w:szCs w:val="20"/>
          <w:lang w:eastAsia="zh-CN"/>
        </w:rPr>
        <w:t>MD, Tinsley</w:t>
      </w:r>
      <w:r w:rsidRPr="009F045C">
        <w:rPr>
          <w:rFonts w:hint="eastAsia"/>
          <w:sz w:val="20"/>
          <w:szCs w:val="20"/>
          <w:lang w:eastAsia="zh-CN"/>
        </w:rPr>
        <w:t xml:space="preserve"> </w:t>
      </w:r>
      <w:r w:rsidRPr="009F045C">
        <w:rPr>
          <w:sz w:val="20"/>
          <w:szCs w:val="20"/>
          <w:lang w:eastAsia="zh-CN"/>
        </w:rPr>
        <w:t xml:space="preserve">B,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Shabana</w:t>
      </w:r>
      <w:proofErr w:type="spellEnd"/>
      <w:r w:rsidRPr="009F045C">
        <w:rPr>
          <w:sz w:val="20"/>
          <w:szCs w:val="20"/>
          <w:lang w:eastAsia="zh-CN"/>
        </w:rPr>
        <w:t xml:space="preserve"> AA (2015)</w:t>
      </w:r>
      <w:r w:rsidR="00BE366F" w:rsidRPr="009F045C">
        <w:rPr>
          <w:sz w:val="20"/>
          <w:szCs w:val="20"/>
          <w:lang w:eastAsia="zh-CN"/>
        </w:rPr>
        <w:t xml:space="preserve"> Contact force control in </w:t>
      </w:r>
      <w:proofErr w:type="spellStart"/>
      <w:r w:rsidR="00BE366F" w:rsidRPr="009F045C">
        <w:rPr>
          <w:sz w:val="20"/>
          <w:szCs w:val="20"/>
          <w:lang w:eastAsia="zh-CN"/>
        </w:rPr>
        <w:t>multibody</w:t>
      </w:r>
      <w:proofErr w:type="spellEnd"/>
      <w:r w:rsidR="00BE366F" w:rsidRPr="009F045C">
        <w:rPr>
          <w:sz w:val="20"/>
          <w:szCs w:val="20"/>
          <w:lang w:eastAsia="zh-CN"/>
        </w:rPr>
        <w:t xml:space="preserve"> pantograph/catenary systems. </w:t>
      </w:r>
      <w:r w:rsidR="00BE366F" w:rsidRPr="009F045C">
        <w:rPr>
          <w:i/>
          <w:sz w:val="20"/>
          <w:szCs w:val="20"/>
          <w:lang w:eastAsia="zh-CN"/>
        </w:rPr>
        <w:t>Proceedings of the Institution of Mechanical Engineers, Part K: Journal of Multi-body Dynamics</w:t>
      </w:r>
      <w:r w:rsidR="00724FAF" w:rsidRPr="009F045C">
        <w:rPr>
          <w:rFonts w:hint="eastAsia"/>
          <w:sz w:val="20"/>
          <w:szCs w:val="20"/>
          <w:lang w:eastAsia="zh-CN"/>
        </w:rPr>
        <w:t>.</w:t>
      </w:r>
      <w:r w:rsidR="00724FAF" w:rsidRPr="009F045C">
        <w:rPr>
          <w:sz w:val="20"/>
          <w:szCs w:val="20"/>
          <w:lang w:eastAsia="zh-CN"/>
        </w:rPr>
        <w:t xml:space="preserve"> </w:t>
      </w:r>
      <w:proofErr w:type="spellStart"/>
      <w:proofErr w:type="gramStart"/>
      <w:r w:rsidR="00724FAF" w:rsidRPr="009F045C">
        <w:rPr>
          <w:rFonts w:hint="eastAsia"/>
          <w:sz w:val="20"/>
          <w:szCs w:val="20"/>
          <w:lang w:eastAsia="zh-CN"/>
        </w:rPr>
        <w:t>Epub</w:t>
      </w:r>
      <w:proofErr w:type="spellEnd"/>
      <w:r w:rsidR="00724FAF" w:rsidRPr="009F045C">
        <w:rPr>
          <w:rFonts w:hint="eastAsia"/>
          <w:sz w:val="20"/>
          <w:szCs w:val="20"/>
          <w:lang w:eastAsia="zh-CN"/>
        </w:rPr>
        <w:t xml:space="preserve"> ahead of print.</w:t>
      </w:r>
      <w:proofErr w:type="gramEnd"/>
      <w:r w:rsidR="00724FAF" w:rsidRPr="009F045C">
        <w:rPr>
          <w:rFonts w:hint="eastAsia"/>
          <w:sz w:val="20"/>
          <w:szCs w:val="20"/>
          <w:lang w:eastAsia="zh-CN"/>
        </w:rPr>
        <w:t xml:space="preserve"> DOI:</w:t>
      </w:r>
      <w:r w:rsidR="00BE366F" w:rsidRPr="009F045C">
        <w:rPr>
          <w:sz w:val="20"/>
          <w:szCs w:val="20"/>
          <w:lang w:eastAsia="zh-CN"/>
        </w:rPr>
        <w:t xml:space="preserve"> 1464419315604756.</w:t>
      </w:r>
    </w:p>
    <w:p w14:paraId="68299C5C" w14:textId="77777777" w:rsidR="00BE366F" w:rsidRPr="009F045C" w:rsidRDefault="00724FAF"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Facchinetti</w:t>
      </w:r>
      <w:proofErr w:type="spellEnd"/>
      <w:r w:rsidRPr="009F045C">
        <w:rPr>
          <w:sz w:val="20"/>
          <w:szCs w:val="20"/>
          <w:lang w:eastAsia="zh-CN"/>
        </w:rPr>
        <w:t xml:space="preserve"> </w:t>
      </w:r>
      <w:proofErr w:type="gramStart"/>
      <w:r w:rsidRPr="009F045C">
        <w:rPr>
          <w:sz w:val="20"/>
          <w:szCs w:val="20"/>
          <w:lang w:eastAsia="zh-CN"/>
        </w:rPr>
        <w:t>A,</w:t>
      </w:r>
      <w:proofErr w:type="gramEnd"/>
      <w:r w:rsidRPr="009F045C">
        <w:rPr>
          <w:sz w:val="20"/>
          <w:szCs w:val="20"/>
          <w:lang w:eastAsia="zh-CN"/>
        </w:rPr>
        <w:t xml:space="preserve">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Mauri</w:t>
      </w:r>
      <w:proofErr w:type="spellEnd"/>
      <w:r w:rsidRPr="009F045C">
        <w:rPr>
          <w:sz w:val="20"/>
          <w:szCs w:val="20"/>
          <w:lang w:eastAsia="zh-CN"/>
        </w:rPr>
        <w:t xml:space="preserve"> M</w:t>
      </w:r>
      <w:r w:rsidR="00BE366F" w:rsidRPr="009F045C">
        <w:rPr>
          <w:sz w:val="20"/>
          <w:szCs w:val="20"/>
          <w:lang w:eastAsia="zh-CN"/>
        </w:rPr>
        <w:t xml:space="preserve"> (200</w:t>
      </w:r>
      <w:r w:rsidRPr="009F045C">
        <w:rPr>
          <w:sz w:val="20"/>
          <w:szCs w:val="20"/>
          <w:lang w:eastAsia="zh-CN"/>
        </w:rPr>
        <w:t>9)</w:t>
      </w:r>
      <w:r w:rsidR="00BE366F" w:rsidRPr="009F045C">
        <w:rPr>
          <w:sz w:val="20"/>
          <w:szCs w:val="20"/>
          <w:lang w:eastAsia="zh-CN"/>
        </w:rPr>
        <w:t xml:space="preserve"> Hardware-in-the-loop overhead line emulator for active pantograph testing. </w:t>
      </w:r>
      <w:r w:rsidR="00BE366F" w:rsidRPr="009F045C">
        <w:rPr>
          <w:i/>
          <w:sz w:val="20"/>
          <w:szCs w:val="20"/>
          <w:lang w:eastAsia="zh-CN"/>
        </w:rPr>
        <w:t>Industrial El</w:t>
      </w:r>
      <w:r w:rsidRPr="009F045C">
        <w:rPr>
          <w:i/>
          <w:sz w:val="20"/>
          <w:szCs w:val="20"/>
          <w:lang w:eastAsia="zh-CN"/>
        </w:rPr>
        <w:t>ectronics, IEEE Transactions on</w:t>
      </w:r>
      <w:r w:rsidRPr="009F045C">
        <w:rPr>
          <w:sz w:val="20"/>
          <w:szCs w:val="20"/>
          <w:lang w:eastAsia="zh-CN"/>
        </w:rPr>
        <w:t xml:space="preserve"> 56(10)</w:t>
      </w:r>
      <w:r w:rsidRPr="009F045C">
        <w:rPr>
          <w:rFonts w:hint="eastAsia"/>
          <w:sz w:val="20"/>
          <w:szCs w:val="20"/>
          <w:lang w:eastAsia="zh-CN"/>
        </w:rPr>
        <w:t>:</w:t>
      </w:r>
      <w:r w:rsidR="00BE366F" w:rsidRPr="009F045C">
        <w:rPr>
          <w:sz w:val="20"/>
          <w:szCs w:val="20"/>
          <w:lang w:eastAsia="zh-CN"/>
        </w:rPr>
        <w:t xml:space="preserve"> 4071-4078.</w:t>
      </w:r>
    </w:p>
    <w:p w14:paraId="1F606451" w14:textId="77777777" w:rsidR="00BE366F" w:rsidRPr="009F045C" w:rsidRDefault="00724FAF"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t>Ouyang H (2011)</w:t>
      </w:r>
      <w:r w:rsidR="00BE366F" w:rsidRPr="009F045C">
        <w:rPr>
          <w:sz w:val="20"/>
          <w:szCs w:val="20"/>
          <w:lang w:eastAsia="zh-CN"/>
        </w:rPr>
        <w:t xml:space="preserve"> Moving-load dynamic problems: A tutorial (with a brief overview).</w:t>
      </w:r>
      <w:proofErr w:type="gramEnd"/>
      <w:r w:rsidR="00BE366F" w:rsidRPr="009F045C">
        <w:rPr>
          <w:sz w:val="20"/>
          <w:szCs w:val="20"/>
          <w:lang w:eastAsia="zh-CN"/>
        </w:rPr>
        <w:t xml:space="preserve"> </w:t>
      </w:r>
      <w:r w:rsidR="00BE366F" w:rsidRPr="009F045C">
        <w:rPr>
          <w:i/>
          <w:sz w:val="20"/>
          <w:szCs w:val="20"/>
          <w:lang w:eastAsia="zh-CN"/>
        </w:rPr>
        <w:t>Mechanical Systems and Signal Processing</w:t>
      </w:r>
      <w:r w:rsidRPr="009F045C">
        <w:rPr>
          <w:sz w:val="20"/>
          <w:szCs w:val="20"/>
          <w:lang w:eastAsia="zh-CN"/>
        </w:rPr>
        <w:t xml:space="preserve"> 25(6)</w:t>
      </w:r>
      <w:r w:rsidRPr="009F045C">
        <w:rPr>
          <w:rFonts w:hint="eastAsia"/>
          <w:sz w:val="20"/>
          <w:szCs w:val="20"/>
          <w:lang w:eastAsia="zh-CN"/>
        </w:rPr>
        <w:t>:</w:t>
      </w:r>
      <w:r w:rsidR="00BE366F" w:rsidRPr="009F045C">
        <w:rPr>
          <w:sz w:val="20"/>
          <w:szCs w:val="20"/>
          <w:lang w:eastAsia="zh-CN"/>
        </w:rPr>
        <w:t xml:space="preserve"> 2039-2060.</w:t>
      </w:r>
    </w:p>
    <w:p w14:paraId="4FF54AAC" w14:textId="77777777" w:rsidR="00BE366F" w:rsidRPr="009F045C" w:rsidRDefault="00724FAF" w:rsidP="00DC7CCB">
      <w:pPr>
        <w:pStyle w:val="References"/>
        <w:numPr>
          <w:ilvl w:val="0"/>
          <w:numId w:val="0"/>
        </w:numPr>
        <w:ind w:left="200" w:hangingChars="100" w:hanging="200"/>
        <w:rPr>
          <w:sz w:val="20"/>
          <w:szCs w:val="20"/>
          <w:lang w:eastAsia="zh-CN"/>
        </w:rPr>
      </w:pPr>
      <w:r w:rsidRPr="009F045C">
        <w:rPr>
          <w:sz w:val="20"/>
          <w:szCs w:val="20"/>
          <w:lang w:eastAsia="zh-CN"/>
        </w:rPr>
        <w:t>Abdel-</w:t>
      </w:r>
      <w:proofErr w:type="spellStart"/>
      <w:r w:rsidRPr="009F045C">
        <w:rPr>
          <w:sz w:val="20"/>
          <w:szCs w:val="20"/>
          <w:lang w:eastAsia="zh-CN"/>
        </w:rPr>
        <w:t>Rohman</w:t>
      </w:r>
      <w:proofErr w:type="spellEnd"/>
      <w:r w:rsidRPr="009F045C">
        <w:rPr>
          <w:sz w:val="20"/>
          <w:szCs w:val="20"/>
          <w:lang w:eastAsia="zh-CN"/>
        </w:rPr>
        <w:t xml:space="preserve"> M (2005)</w:t>
      </w:r>
      <w:r w:rsidR="00BE366F" w:rsidRPr="009F045C">
        <w:rPr>
          <w:sz w:val="20"/>
          <w:szCs w:val="20"/>
          <w:lang w:eastAsia="zh-CN"/>
        </w:rPr>
        <w:t xml:space="preserve"> Design of a simple controller to control suspension bridge non-linear</w:t>
      </w:r>
      <w:r w:rsidRPr="009F045C">
        <w:rPr>
          <w:sz w:val="20"/>
          <w:szCs w:val="20"/>
          <w:lang w:eastAsia="zh-CN"/>
        </w:rPr>
        <w:t xml:space="preserve"> vibrations due to moving loads</w:t>
      </w:r>
      <w:r w:rsidRPr="009F045C">
        <w:rPr>
          <w:rFonts w:hint="eastAsia"/>
          <w:i/>
          <w:sz w:val="20"/>
          <w:szCs w:val="20"/>
          <w:lang w:eastAsia="zh-CN"/>
        </w:rPr>
        <w:t>.</w:t>
      </w:r>
      <w:r w:rsidR="00BE366F" w:rsidRPr="009F045C">
        <w:rPr>
          <w:i/>
          <w:sz w:val="20"/>
          <w:szCs w:val="20"/>
          <w:lang w:eastAsia="zh-CN"/>
        </w:rPr>
        <w:t xml:space="preserve"> Journal of Vibration and Control</w:t>
      </w:r>
      <w:r w:rsidRPr="009F045C">
        <w:rPr>
          <w:sz w:val="20"/>
          <w:szCs w:val="20"/>
          <w:lang w:eastAsia="zh-CN"/>
        </w:rPr>
        <w:t xml:space="preserve"> 11(7)</w:t>
      </w:r>
      <w:r w:rsidRPr="009F045C">
        <w:rPr>
          <w:rFonts w:hint="eastAsia"/>
          <w:sz w:val="20"/>
          <w:szCs w:val="20"/>
          <w:lang w:eastAsia="zh-CN"/>
        </w:rPr>
        <w:t>:</w:t>
      </w:r>
      <w:r w:rsidR="00BE366F" w:rsidRPr="009F045C">
        <w:rPr>
          <w:sz w:val="20"/>
          <w:szCs w:val="20"/>
          <w:lang w:eastAsia="zh-CN"/>
        </w:rPr>
        <w:t xml:space="preserve"> 867-885.</w:t>
      </w:r>
    </w:p>
    <w:p w14:paraId="103E7AC2" w14:textId="77777777" w:rsidR="00BE366F" w:rsidRPr="009F045C" w:rsidRDefault="00724FAF"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Moghaddas</w:t>
      </w:r>
      <w:proofErr w:type="spellEnd"/>
      <w:r w:rsidRPr="009F045C">
        <w:rPr>
          <w:sz w:val="20"/>
          <w:szCs w:val="20"/>
          <w:lang w:eastAsia="zh-CN"/>
        </w:rPr>
        <w:t xml:space="preserve"> M, </w:t>
      </w:r>
      <w:proofErr w:type="spellStart"/>
      <w:r w:rsidRPr="009F045C">
        <w:rPr>
          <w:sz w:val="20"/>
          <w:szCs w:val="20"/>
          <w:lang w:eastAsia="zh-CN"/>
        </w:rPr>
        <w:t>Esmailzadeh</w:t>
      </w:r>
      <w:proofErr w:type="spellEnd"/>
      <w:r w:rsidRPr="009F045C">
        <w:rPr>
          <w:sz w:val="20"/>
          <w:szCs w:val="20"/>
          <w:lang w:eastAsia="zh-CN"/>
        </w:rPr>
        <w:t xml:space="preserve"> E, </w:t>
      </w:r>
      <w:proofErr w:type="spellStart"/>
      <w:r w:rsidRPr="009F045C">
        <w:rPr>
          <w:sz w:val="20"/>
          <w:szCs w:val="20"/>
          <w:lang w:eastAsia="zh-CN"/>
        </w:rPr>
        <w:t>Sedaghati</w:t>
      </w:r>
      <w:proofErr w:type="spellEnd"/>
      <w:r w:rsidRPr="009F045C">
        <w:rPr>
          <w:sz w:val="20"/>
          <w:szCs w:val="20"/>
          <w:lang w:eastAsia="zh-CN"/>
        </w:rPr>
        <w:t xml:space="preserve"> R</w:t>
      </w:r>
      <w:r w:rsidR="00BE366F" w:rsidRPr="009F045C">
        <w:rPr>
          <w:sz w:val="20"/>
          <w:szCs w:val="20"/>
          <w:lang w:eastAsia="zh-CN"/>
        </w:rPr>
        <w:t>,</w:t>
      </w:r>
      <w:r w:rsidRPr="009F045C">
        <w:rPr>
          <w:sz w:val="20"/>
          <w:szCs w:val="20"/>
          <w:lang w:eastAsia="zh-CN"/>
        </w:rPr>
        <w:t xml:space="preserve">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Khosravi</w:t>
      </w:r>
      <w:proofErr w:type="spellEnd"/>
      <w:r w:rsidRPr="009F045C">
        <w:rPr>
          <w:sz w:val="20"/>
          <w:szCs w:val="20"/>
          <w:lang w:eastAsia="zh-CN"/>
        </w:rPr>
        <w:t xml:space="preserve"> P (2012)</w:t>
      </w:r>
      <w:r w:rsidR="00BE366F" w:rsidRPr="009F045C">
        <w:rPr>
          <w:sz w:val="20"/>
          <w:szCs w:val="20"/>
          <w:lang w:eastAsia="zh-CN"/>
        </w:rPr>
        <w:t xml:space="preserve"> Vibration control of Timoshenko beam traversed by moving vehicle using optimized tuned mass damper. </w:t>
      </w:r>
      <w:r w:rsidR="00BE366F" w:rsidRPr="009F045C">
        <w:rPr>
          <w:i/>
          <w:sz w:val="20"/>
          <w:szCs w:val="20"/>
          <w:lang w:eastAsia="zh-CN"/>
        </w:rPr>
        <w:t>Journal of Vibration and Control</w:t>
      </w:r>
      <w:r w:rsidRPr="009F045C">
        <w:rPr>
          <w:sz w:val="20"/>
          <w:szCs w:val="20"/>
          <w:lang w:eastAsia="zh-CN"/>
        </w:rPr>
        <w:t xml:space="preserve"> 18(6)</w:t>
      </w:r>
      <w:r w:rsidRPr="009F045C">
        <w:rPr>
          <w:rFonts w:hint="eastAsia"/>
          <w:sz w:val="20"/>
          <w:szCs w:val="20"/>
          <w:lang w:eastAsia="zh-CN"/>
        </w:rPr>
        <w:t>:</w:t>
      </w:r>
      <w:r w:rsidR="00BE366F" w:rsidRPr="009F045C">
        <w:rPr>
          <w:sz w:val="20"/>
          <w:szCs w:val="20"/>
          <w:lang w:eastAsia="zh-CN"/>
        </w:rPr>
        <w:t xml:space="preserve"> 757-773.</w:t>
      </w:r>
    </w:p>
    <w:p w14:paraId="47F828E3" w14:textId="77777777" w:rsidR="00BE366F" w:rsidRPr="009F045C" w:rsidRDefault="00724FAF" w:rsidP="00DC7CCB">
      <w:pPr>
        <w:pStyle w:val="References"/>
        <w:numPr>
          <w:ilvl w:val="0"/>
          <w:numId w:val="0"/>
        </w:numPr>
        <w:ind w:left="200" w:hangingChars="100" w:hanging="200"/>
        <w:rPr>
          <w:sz w:val="20"/>
          <w:szCs w:val="20"/>
          <w:lang w:eastAsia="zh-CN"/>
        </w:rPr>
      </w:pPr>
      <w:r w:rsidRPr="009F045C">
        <w:rPr>
          <w:sz w:val="20"/>
          <w:szCs w:val="20"/>
          <w:lang w:eastAsia="zh-CN"/>
        </w:rPr>
        <w:t xml:space="preserve">Pi Y </w:t>
      </w:r>
      <w:r w:rsidRPr="009F045C">
        <w:rPr>
          <w:rFonts w:hint="eastAsia"/>
          <w:sz w:val="20"/>
          <w:szCs w:val="20"/>
          <w:lang w:eastAsia="zh-CN"/>
        </w:rPr>
        <w:t>and</w:t>
      </w:r>
      <w:r w:rsidRPr="009F045C">
        <w:rPr>
          <w:sz w:val="20"/>
          <w:szCs w:val="20"/>
          <w:lang w:eastAsia="zh-CN"/>
        </w:rPr>
        <w:t xml:space="preserve"> Ouyang H (2015)</w:t>
      </w:r>
      <w:r w:rsidR="00BE366F" w:rsidRPr="009F045C">
        <w:rPr>
          <w:sz w:val="20"/>
          <w:szCs w:val="20"/>
          <w:lang w:eastAsia="zh-CN"/>
        </w:rPr>
        <w:t xml:space="preserve"> </w:t>
      </w:r>
      <w:proofErr w:type="spellStart"/>
      <w:r w:rsidR="00BE366F" w:rsidRPr="009F045C">
        <w:rPr>
          <w:sz w:val="20"/>
          <w:szCs w:val="20"/>
          <w:lang w:eastAsia="zh-CN"/>
        </w:rPr>
        <w:t>Lyapunov</w:t>
      </w:r>
      <w:proofErr w:type="spellEnd"/>
      <w:r w:rsidR="00BE366F" w:rsidRPr="009F045C">
        <w:rPr>
          <w:sz w:val="20"/>
          <w:szCs w:val="20"/>
          <w:lang w:eastAsia="zh-CN"/>
        </w:rPr>
        <w:t xml:space="preserve">-based boundary control of a multi-span beam subjected to moving masses. </w:t>
      </w:r>
      <w:proofErr w:type="gramStart"/>
      <w:r w:rsidR="00BE366F" w:rsidRPr="009F045C">
        <w:rPr>
          <w:i/>
          <w:sz w:val="20"/>
          <w:szCs w:val="20"/>
          <w:lang w:eastAsia="zh-CN"/>
        </w:rPr>
        <w:t>Journal of Vibration and Control</w:t>
      </w:r>
      <w:r w:rsidRPr="009F045C">
        <w:rPr>
          <w:rFonts w:hint="eastAsia"/>
          <w:sz w:val="20"/>
          <w:szCs w:val="20"/>
          <w:lang w:eastAsia="zh-CN"/>
        </w:rPr>
        <w:t>.</w:t>
      </w:r>
      <w:proofErr w:type="gramEnd"/>
      <w:r w:rsidR="00BE366F" w:rsidRPr="009F045C">
        <w:rPr>
          <w:sz w:val="20"/>
          <w:szCs w:val="20"/>
          <w:lang w:eastAsia="zh-CN"/>
        </w:rPr>
        <w:t xml:space="preserve"> </w:t>
      </w:r>
      <w:proofErr w:type="spellStart"/>
      <w:proofErr w:type="gramStart"/>
      <w:r w:rsidRPr="009F045C">
        <w:rPr>
          <w:rFonts w:hint="eastAsia"/>
          <w:sz w:val="20"/>
          <w:szCs w:val="20"/>
          <w:lang w:eastAsia="zh-CN"/>
        </w:rPr>
        <w:t>Epub</w:t>
      </w:r>
      <w:proofErr w:type="spellEnd"/>
      <w:r w:rsidRPr="009F045C">
        <w:rPr>
          <w:rFonts w:hint="eastAsia"/>
          <w:sz w:val="20"/>
          <w:szCs w:val="20"/>
          <w:lang w:eastAsia="zh-CN"/>
        </w:rPr>
        <w:t xml:space="preserve"> ahead of print.</w:t>
      </w:r>
      <w:proofErr w:type="gramEnd"/>
      <w:r w:rsidRPr="009F045C">
        <w:rPr>
          <w:rFonts w:hint="eastAsia"/>
          <w:sz w:val="20"/>
          <w:szCs w:val="20"/>
          <w:lang w:eastAsia="zh-CN"/>
        </w:rPr>
        <w:t xml:space="preserve"> DOI: </w:t>
      </w:r>
      <w:r w:rsidR="00BE366F" w:rsidRPr="009F045C">
        <w:rPr>
          <w:sz w:val="20"/>
          <w:szCs w:val="20"/>
          <w:lang w:eastAsia="zh-CN"/>
        </w:rPr>
        <w:t>1077546315613041.</w:t>
      </w:r>
    </w:p>
    <w:p w14:paraId="16456016" w14:textId="77777777" w:rsidR="00BE366F" w:rsidRPr="009F045C" w:rsidRDefault="00724FAF"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Stancioiu</w:t>
      </w:r>
      <w:proofErr w:type="spellEnd"/>
      <w:r w:rsidRPr="009F045C">
        <w:rPr>
          <w:sz w:val="20"/>
          <w:szCs w:val="20"/>
          <w:lang w:eastAsia="zh-CN"/>
        </w:rPr>
        <w:t xml:space="preserve"> </w:t>
      </w:r>
      <w:proofErr w:type="gramStart"/>
      <w:r w:rsidRPr="009F045C">
        <w:rPr>
          <w:sz w:val="20"/>
          <w:szCs w:val="20"/>
          <w:lang w:eastAsia="zh-CN"/>
        </w:rPr>
        <w:t>D,</w:t>
      </w:r>
      <w:proofErr w:type="gramEnd"/>
      <w:r w:rsidRPr="009F045C">
        <w:rPr>
          <w:sz w:val="20"/>
          <w:szCs w:val="20"/>
          <w:lang w:eastAsia="zh-CN"/>
        </w:rPr>
        <w:t xml:space="preserve"> </w:t>
      </w:r>
      <w:r w:rsidRPr="009F045C">
        <w:rPr>
          <w:rFonts w:hint="eastAsia"/>
          <w:sz w:val="20"/>
          <w:szCs w:val="20"/>
          <w:lang w:eastAsia="zh-CN"/>
        </w:rPr>
        <w:t>and</w:t>
      </w:r>
      <w:r w:rsidRPr="009F045C">
        <w:rPr>
          <w:sz w:val="20"/>
          <w:szCs w:val="20"/>
          <w:lang w:eastAsia="zh-CN"/>
        </w:rPr>
        <w:t xml:space="preserve"> Ouyang H (2014)</w:t>
      </w:r>
      <w:r w:rsidR="00BE366F" w:rsidRPr="009F045C">
        <w:rPr>
          <w:sz w:val="20"/>
          <w:szCs w:val="20"/>
          <w:lang w:eastAsia="zh-CN"/>
        </w:rPr>
        <w:t xml:space="preserve"> Optimal vibration control of beams subjected to a mass moving at constant speed. </w:t>
      </w:r>
      <w:proofErr w:type="gramStart"/>
      <w:r w:rsidR="00BE366F" w:rsidRPr="009F045C">
        <w:rPr>
          <w:i/>
          <w:sz w:val="20"/>
          <w:szCs w:val="20"/>
          <w:lang w:eastAsia="zh-CN"/>
        </w:rPr>
        <w:lastRenderedPageBreak/>
        <w:t>J</w:t>
      </w:r>
      <w:r w:rsidRPr="009F045C">
        <w:rPr>
          <w:i/>
          <w:sz w:val="20"/>
          <w:szCs w:val="20"/>
          <w:lang w:eastAsia="zh-CN"/>
        </w:rPr>
        <w:t>ournal of Vibration and Control</w:t>
      </w:r>
      <w:r w:rsidRPr="009F045C">
        <w:rPr>
          <w:rFonts w:hint="eastAsia"/>
          <w:sz w:val="20"/>
          <w:szCs w:val="20"/>
          <w:lang w:eastAsia="zh-CN"/>
        </w:rPr>
        <w:t>.</w:t>
      </w:r>
      <w:proofErr w:type="gramEnd"/>
      <w:r w:rsidRPr="009F045C">
        <w:rPr>
          <w:sz w:val="20"/>
          <w:szCs w:val="20"/>
          <w:lang w:eastAsia="zh-CN"/>
        </w:rPr>
        <w:t xml:space="preserve"> </w:t>
      </w:r>
      <w:proofErr w:type="spellStart"/>
      <w:proofErr w:type="gramStart"/>
      <w:r w:rsidRPr="009F045C">
        <w:rPr>
          <w:rFonts w:hint="eastAsia"/>
          <w:sz w:val="20"/>
          <w:szCs w:val="20"/>
          <w:lang w:eastAsia="zh-CN"/>
        </w:rPr>
        <w:t>Epub</w:t>
      </w:r>
      <w:proofErr w:type="spellEnd"/>
      <w:r w:rsidRPr="009F045C">
        <w:rPr>
          <w:rFonts w:hint="eastAsia"/>
          <w:sz w:val="20"/>
          <w:szCs w:val="20"/>
          <w:lang w:eastAsia="zh-CN"/>
        </w:rPr>
        <w:t xml:space="preserve"> ahead of print.</w:t>
      </w:r>
      <w:proofErr w:type="gramEnd"/>
      <w:r w:rsidRPr="009F045C">
        <w:rPr>
          <w:rFonts w:hint="eastAsia"/>
          <w:sz w:val="20"/>
          <w:szCs w:val="20"/>
          <w:lang w:eastAsia="zh-CN"/>
        </w:rPr>
        <w:t xml:space="preserve"> DOI:</w:t>
      </w:r>
      <w:r w:rsidR="00BE366F" w:rsidRPr="009F045C">
        <w:rPr>
          <w:sz w:val="20"/>
          <w:szCs w:val="20"/>
          <w:lang w:eastAsia="zh-CN"/>
        </w:rPr>
        <w:t xml:space="preserve"> 1077546314561814.</w:t>
      </w:r>
    </w:p>
    <w:p w14:paraId="7E83FABD" w14:textId="77777777" w:rsidR="00BE366F" w:rsidRPr="009F045C" w:rsidRDefault="00724FAF" w:rsidP="00DC7CCB">
      <w:pPr>
        <w:pStyle w:val="References"/>
        <w:numPr>
          <w:ilvl w:val="0"/>
          <w:numId w:val="0"/>
        </w:numPr>
        <w:ind w:left="200" w:hangingChars="100" w:hanging="200"/>
        <w:rPr>
          <w:sz w:val="20"/>
          <w:szCs w:val="20"/>
          <w:lang w:eastAsia="zh-CN"/>
        </w:rPr>
      </w:pPr>
      <w:r w:rsidRPr="009F045C">
        <w:rPr>
          <w:sz w:val="20"/>
          <w:szCs w:val="20"/>
          <w:lang w:eastAsia="zh-CN"/>
        </w:rPr>
        <w:t>Lin YC, Lin</w:t>
      </w:r>
      <w:r w:rsidRPr="009F045C">
        <w:rPr>
          <w:rFonts w:hint="eastAsia"/>
          <w:sz w:val="20"/>
          <w:szCs w:val="20"/>
          <w:lang w:eastAsia="zh-CN"/>
        </w:rPr>
        <w:t xml:space="preserve"> </w:t>
      </w:r>
      <w:r w:rsidRPr="009F045C">
        <w:rPr>
          <w:sz w:val="20"/>
          <w:szCs w:val="20"/>
          <w:lang w:eastAsia="zh-CN"/>
        </w:rPr>
        <w:t xml:space="preserve">CL, </w:t>
      </w:r>
      <w:r w:rsidRPr="009F045C">
        <w:rPr>
          <w:rFonts w:hint="eastAsia"/>
          <w:sz w:val="20"/>
          <w:szCs w:val="20"/>
          <w:lang w:eastAsia="zh-CN"/>
        </w:rPr>
        <w:t>and</w:t>
      </w:r>
      <w:r w:rsidRPr="009F045C">
        <w:rPr>
          <w:sz w:val="20"/>
          <w:szCs w:val="20"/>
          <w:lang w:eastAsia="zh-CN"/>
        </w:rPr>
        <w:t xml:space="preserve"> Yang CC (2007)</w:t>
      </w:r>
      <w:r w:rsidR="00BE366F" w:rsidRPr="009F045C">
        <w:rPr>
          <w:sz w:val="20"/>
          <w:szCs w:val="20"/>
          <w:lang w:eastAsia="zh-CN"/>
        </w:rPr>
        <w:t xml:space="preserve"> </w:t>
      </w:r>
      <w:proofErr w:type="gramStart"/>
      <w:r w:rsidR="00BE366F" w:rsidRPr="009F045C">
        <w:rPr>
          <w:sz w:val="20"/>
          <w:szCs w:val="20"/>
          <w:lang w:eastAsia="zh-CN"/>
        </w:rPr>
        <w:t>Robust</w:t>
      </w:r>
      <w:proofErr w:type="gramEnd"/>
      <w:r w:rsidR="00BE366F" w:rsidRPr="009F045C">
        <w:rPr>
          <w:sz w:val="20"/>
          <w:szCs w:val="20"/>
          <w:lang w:eastAsia="zh-CN"/>
        </w:rPr>
        <w:t xml:space="preserve"> active vibration control for rail vehicle pantograph. </w:t>
      </w:r>
      <w:r w:rsidR="00BE366F" w:rsidRPr="009F045C">
        <w:rPr>
          <w:i/>
          <w:sz w:val="20"/>
          <w:szCs w:val="20"/>
          <w:lang w:eastAsia="zh-CN"/>
        </w:rPr>
        <w:t>Vehicular Technology, IEEE Transactions on</w:t>
      </w:r>
      <w:r w:rsidRPr="009F045C">
        <w:rPr>
          <w:sz w:val="20"/>
          <w:szCs w:val="20"/>
          <w:lang w:eastAsia="zh-CN"/>
        </w:rPr>
        <w:t xml:space="preserve"> 56(4)</w:t>
      </w:r>
      <w:r w:rsidRPr="009F045C">
        <w:rPr>
          <w:rFonts w:hint="eastAsia"/>
          <w:sz w:val="20"/>
          <w:szCs w:val="20"/>
          <w:lang w:eastAsia="zh-CN"/>
        </w:rPr>
        <w:t>:</w:t>
      </w:r>
      <w:r w:rsidR="00BE366F" w:rsidRPr="009F045C">
        <w:rPr>
          <w:sz w:val="20"/>
          <w:szCs w:val="20"/>
          <w:lang w:eastAsia="zh-CN"/>
        </w:rPr>
        <w:t xml:space="preserve"> 1994-2004.</w:t>
      </w:r>
    </w:p>
    <w:p w14:paraId="28372131" w14:textId="77777777" w:rsidR="00BE366F" w:rsidRPr="009F045C" w:rsidRDefault="00724FAF" w:rsidP="00DC7CCB">
      <w:pPr>
        <w:pStyle w:val="References"/>
        <w:numPr>
          <w:ilvl w:val="0"/>
          <w:numId w:val="0"/>
        </w:numPr>
        <w:ind w:left="200" w:hangingChars="100" w:hanging="200"/>
        <w:rPr>
          <w:sz w:val="20"/>
          <w:szCs w:val="20"/>
          <w:lang w:eastAsia="zh-CN"/>
        </w:rPr>
      </w:pPr>
      <w:r w:rsidRPr="009F045C">
        <w:rPr>
          <w:sz w:val="20"/>
          <w:szCs w:val="20"/>
          <w:lang w:eastAsia="zh-CN"/>
        </w:rPr>
        <w:t xml:space="preserve">Lin YC, Shieh NC, </w:t>
      </w:r>
      <w:r w:rsidRPr="009F045C">
        <w:rPr>
          <w:rFonts w:hint="eastAsia"/>
          <w:sz w:val="20"/>
          <w:szCs w:val="20"/>
          <w:lang w:eastAsia="zh-CN"/>
        </w:rPr>
        <w:t>and</w:t>
      </w:r>
      <w:r w:rsidRPr="009F045C">
        <w:rPr>
          <w:sz w:val="20"/>
          <w:szCs w:val="20"/>
          <w:lang w:eastAsia="zh-CN"/>
        </w:rPr>
        <w:t xml:space="preserve"> Liu VT (2015)</w:t>
      </w:r>
      <w:r w:rsidR="00BE366F" w:rsidRPr="009F045C">
        <w:rPr>
          <w:sz w:val="20"/>
          <w:szCs w:val="20"/>
          <w:lang w:eastAsia="zh-CN"/>
        </w:rPr>
        <w:t xml:space="preserve"> Optimal control for rail vehicle pantograph systems with actuator delays</w:t>
      </w:r>
      <w:r w:rsidRPr="009F045C">
        <w:rPr>
          <w:sz w:val="20"/>
          <w:szCs w:val="20"/>
          <w:lang w:eastAsia="zh-CN"/>
        </w:rPr>
        <w:t xml:space="preserve">. </w:t>
      </w:r>
      <w:r w:rsidRPr="009F045C">
        <w:rPr>
          <w:i/>
          <w:sz w:val="20"/>
          <w:szCs w:val="20"/>
          <w:lang w:eastAsia="zh-CN"/>
        </w:rPr>
        <w:t>Control Theory &amp; Applications</w:t>
      </w:r>
      <w:r w:rsidRPr="009F045C">
        <w:rPr>
          <w:rFonts w:hint="eastAsia"/>
          <w:i/>
          <w:sz w:val="20"/>
          <w:szCs w:val="20"/>
          <w:lang w:eastAsia="zh-CN"/>
        </w:rPr>
        <w:t>,</w:t>
      </w:r>
      <w:r w:rsidRPr="009F045C">
        <w:rPr>
          <w:i/>
          <w:sz w:val="20"/>
          <w:szCs w:val="20"/>
          <w:lang w:eastAsia="zh-CN"/>
        </w:rPr>
        <w:t xml:space="preserve"> IET</w:t>
      </w:r>
      <w:r w:rsidRPr="009F045C">
        <w:rPr>
          <w:sz w:val="20"/>
          <w:szCs w:val="20"/>
          <w:lang w:eastAsia="zh-CN"/>
        </w:rPr>
        <w:t xml:space="preserve"> 9(13)</w:t>
      </w:r>
      <w:r w:rsidRPr="009F045C">
        <w:rPr>
          <w:rFonts w:hint="eastAsia"/>
          <w:sz w:val="20"/>
          <w:szCs w:val="20"/>
          <w:lang w:eastAsia="zh-CN"/>
        </w:rPr>
        <w:t xml:space="preserve">: </w:t>
      </w:r>
      <w:r w:rsidR="00BE366F" w:rsidRPr="009F045C">
        <w:rPr>
          <w:sz w:val="20"/>
          <w:szCs w:val="20"/>
          <w:lang w:eastAsia="zh-CN"/>
        </w:rPr>
        <w:t>1917-1926.</w:t>
      </w:r>
    </w:p>
    <w:p w14:paraId="66012A71" w14:textId="77777777" w:rsidR="00BE366F" w:rsidRPr="009F045C" w:rsidRDefault="00724FAF"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Rachid</w:t>
      </w:r>
      <w:proofErr w:type="spellEnd"/>
      <w:r w:rsidRPr="009F045C">
        <w:rPr>
          <w:sz w:val="20"/>
          <w:szCs w:val="20"/>
          <w:lang w:eastAsia="zh-CN"/>
        </w:rPr>
        <w:t xml:space="preserve"> </w:t>
      </w:r>
      <w:proofErr w:type="gramStart"/>
      <w:r w:rsidRPr="009F045C">
        <w:rPr>
          <w:sz w:val="20"/>
          <w:szCs w:val="20"/>
          <w:lang w:eastAsia="zh-CN"/>
        </w:rPr>
        <w:t>A</w:t>
      </w:r>
      <w:proofErr w:type="gramEnd"/>
      <w:r w:rsidR="00BE366F" w:rsidRPr="009F045C">
        <w:rPr>
          <w:sz w:val="20"/>
          <w:szCs w:val="20"/>
          <w:lang w:eastAsia="zh-CN"/>
        </w:rPr>
        <w:t xml:space="preserve"> (2011</w:t>
      </w:r>
      <w:r w:rsidRPr="009F045C">
        <w:rPr>
          <w:sz w:val="20"/>
          <w:szCs w:val="20"/>
          <w:lang w:eastAsia="zh-CN"/>
        </w:rPr>
        <w:t>)</w:t>
      </w:r>
      <w:r w:rsidR="00BE366F" w:rsidRPr="009F045C">
        <w:rPr>
          <w:sz w:val="20"/>
          <w:szCs w:val="20"/>
          <w:lang w:eastAsia="zh-CN"/>
        </w:rPr>
        <w:t xml:space="preserve"> Pantograph catenary contr</w:t>
      </w:r>
      <w:r w:rsidRPr="009F045C">
        <w:rPr>
          <w:sz w:val="20"/>
          <w:szCs w:val="20"/>
          <w:lang w:eastAsia="zh-CN"/>
        </w:rPr>
        <w:t xml:space="preserve">ol and observation using the </w:t>
      </w:r>
      <w:r w:rsidRPr="009F045C">
        <w:rPr>
          <w:rFonts w:hint="eastAsia"/>
          <w:sz w:val="20"/>
          <w:szCs w:val="20"/>
          <w:lang w:eastAsia="zh-CN"/>
        </w:rPr>
        <w:t>LMI</w:t>
      </w:r>
      <w:r w:rsidR="00BE366F" w:rsidRPr="009F045C">
        <w:rPr>
          <w:sz w:val="20"/>
          <w:szCs w:val="20"/>
          <w:lang w:eastAsia="zh-CN"/>
        </w:rPr>
        <w:t xml:space="preserve"> approach. In</w:t>
      </w:r>
      <w:r w:rsidRPr="009F045C">
        <w:rPr>
          <w:rFonts w:hint="eastAsia"/>
          <w:sz w:val="20"/>
          <w:szCs w:val="20"/>
          <w:lang w:eastAsia="zh-CN"/>
        </w:rPr>
        <w:t>:</w:t>
      </w:r>
      <w:r w:rsidR="00BE366F" w:rsidRPr="009F045C">
        <w:rPr>
          <w:sz w:val="20"/>
          <w:szCs w:val="20"/>
          <w:lang w:eastAsia="zh-CN"/>
        </w:rPr>
        <w:t xml:space="preserve"> </w:t>
      </w:r>
      <w:r w:rsidR="00BE366F" w:rsidRPr="009F045C">
        <w:rPr>
          <w:i/>
          <w:sz w:val="20"/>
          <w:szCs w:val="20"/>
          <w:lang w:eastAsia="zh-CN"/>
        </w:rPr>
        <w:t>Decision and Control and European Control Conference (CDC-ECC)</w:t>
      </w:r>
      <w:r w:rsidR="00BE366F" w:rsidRPr="009F045C">
        <w:rPr>
          <w:sz w:val="20"/>
          <w:szCs w:val="20"/>
          <w:lang w:eastAsia="zh-CN"/>
        </w:rPr>
        <w:t xml:space="preserve">, </w:t>
      </w:r>
      <w:r w:rsidRPr="009F045C">
        <w:rPr>
          <w:rFonts w:hint="eastAsia"/>
          <w:sz w:val="20"/>
          <w:szCs w:val="20"/>
          <w:lang w:eastAsia="zh-CN"/>
        </w:rPr>
        <w:t xml:space="preserve">2011 </w:t>
      </w:r>
      <w:r w:rsidRPr="009F045C">
        <w:rPr>
          <w:sz w:val="20"/>
          <w:szCs w:val="20"/>
          <w:lang w:eastAsia="zh-CN"/>
        </w:rPr>
        <w:t>50th IEEE Conference on</w:t>
      </w:r>
      <w:r w:rsidRPr="009F045C">
        <w:rPr>
          <w:rFonts w:hint="eastAsia"/>
          <w:sz w:val="20"/>
          <w:szCs w:val="20"/>
          <w:lang w:eastAsia="zh-CN"/>
        </w:rPr>
        <w:t>,</w:t>
      </w:r>
      <w:r w:rsidRPr="009F045C">
        <w:rPr>
          <w:sz w:val="20"/>
          <w:szCs w:val="20"/>
          <w:lang w:eastAsia="zh-CN"/>
        </w:rPr>
        <w:t xml:space="preserve"> </w:t>
      </w:r>
      <w:r w:rsidR="00BE366F" w:rsidRPr="009F045C">
        <w:rPr>
          <w:sz w:val="20"/>
          <w:szCs w:val="20"/>
          <w:lang w:eastAsia="zh-CN"/>
        </w:rPr>
        <w:t>2011</w:t>
      </w:r>
      <w:r w:rsidRPr="009F045C">
        <w:rPr>
          <w:rFonts w:hint="eastAsia"/>
          <w:sz w:val="20"/>
          <w:szCs w:val="20"/>
          <w:lang w:eastAsia="zh-CN"/>
        </w:rPr>
        <w:t xml:space="preserve">, </w:t>
      </w:r>
      <w:r w:rsidRPr="009F045C">
        <w:rPr>
          <w:sz w:val="20"/>
          <w:szCs w:val="20"/>
          <w:lang w:eastAsia="zh-CN"/>
        </w:rPr>
        <w:t>pp. 2287-2292</w:t>
      </w:r>
      <w:r w:rsidRPr="009F045C">
        <w:rPr>
          <w:rFonts w:hint="eastAsia"/>
          <w:sz w:val="20"/>
          <w:szCs w:val="20"/>
          <w:lang w:eastAsia="zh-CN"/>
        </w:rPr>
        <w:t xml:space="preserve">. </w:t>
      </w:r>
    </w:p>
    <w:p w14:paraId="55C6227E" w14:textId="77777777" w:rsidR="00BE366F" w:rsidRPr="009F045C" w:rsidRDefault="00724FAF" w:rsidP="00DC7CCB">
      <w:pPr>
        <w:pStyle w:val="References"/>
        <w:numPr>
          <w:ilvl w:val="0"/>
          <w:numId w:val="0"/>
        </w:numPr>
        <w:ind w:left="200" w:hangingChars="100" w:hanging="200"/>
        <w:rPr>
          <w:sz w:val="20"/>
          <w:szCs w:val="20"/>
          <w:lang w:eastAsia="zh-CN"/>
        </w:rPr>
      </w:pPr>
      <w:proofErr w:type="spellStart"/>
      <w:proofErr w:type="gramStart"/>
      <w:r w:rsidRPr="009F045C">
        <w:rPr>
          <w:sz w:val="20"/>
          <w:szCs w:val="20"/>
          <w:lang w:eastAsia="zh-CN"/>
        </w:rPr>
        <w:t>O’connor</w:t>
      </w:r>
      <w:proofErr w:type="spellEnd"/>
      <w:r w:rsidRPr="009F045C">
        <w:rPr>
          <w:sz w:val="20"/>
          <w:szCs w:val="20"/>
          <w:lang w:eastAsia="zh-CN"/>
        </w:rPr>
        <w:t xml:space="preserve"> DN, </w:t>
      </w:r>
      <w:proofErr w:type="spellStart"/>
      <w:r w:rsidRPr="009F045C">
        <w:rPr>
          <w:sz w:val="20"/>
          <w:szCs w:val="20"/>
          <w:lang w:eastAsia="zh-CN"/>
        </w:rPr>
        <w:t>Eppinger</w:t>
      </w:r>
      <w:proofErr w:type="spellEnd"/>
      <w:r w:rsidRPr="009F045C">
        <w:rPr>
          <w:sz w:val="20"/>
          <w:szCs w:val="20"/>
          <w:lang w:eastAsia="zh-CN"/>
        </w:rPr>
        <w:t xml:space="preserve"> SD, </w:t>
      </w:r>
      <w:proofErr w:type="spellStart"/>
      <w:r w:rsidRPr="009F045C">
        <w:rPr>
          <w:sz w:val="20"/>
          <w:szCs w:val="20"/>
          <w:lang w:eastAsia="zh-CN"/>
        </w:rPr>
        <w:t>Seering</w:t>
      </w:r>
      <w:proofErr w:type="spellEnd"/>
      <w:r w:rsidRPr="009F045C">
        <w:rPr>
          <w:sz w:val="20"/>
          <w:szCs w:val="20"/>
          <w:lang w:eastAsia="zh-CN"/>
        </w:rPr>
        <w:t xml:space="preserve"> WP,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Wormley</w:t>
      </w:r>
      <w:proofErr w:type="spellEnd"/>
      <w:r w:rsidRPr="009F045C">
        <w:rPr>
          <w:sz w:val="20"/>
          <w:szCs w:val="20"/>
          <w:lang w:eastAsia="zh-CN"/>
        </w:rPr>
        <w:t xml:space="preserve"> D</w:t>
      </w:r>
      <w:r w:rsidR="005126DB" w:rsidRPr="009F045C">
        <w:rPr>
          <w:sz w:val="20"/>
          <w:szCs w:val="20"/>
          <w:lang w:eastAsia="zh-CN"/>
        </w:rPr>
        <w:t>N (1997)</w:t>
      </w:r>
      <w:r w:rsidR="00BE366F" w:rsidRPr="009F045C">
        <w:rPr>
          <w:sz w:val="20"/>
          <w:szCs w:val="20"/>
          <w:lang w:eastAsia="zh-CN"/>
        </w:rPr>
        <w:t xml:space="preserve"> Active control of a high-speed pantograph.</w:t>
      </w:r>
      <w:proofErr w:type="gramEnd"/>
      <w:r w:rsidR="00BE366F" w:rsidRPr="009F045C">
        <w:rPr>
          <w:sz w:val="20"/>
          <w:szCs w:val="20"/>
          <w:lang w:eastAsia="zh-CN"/>
        </w:rPr>
        <w:t xml:space="preserve"> </w:t>
      </w:r>
      <w:r w:rsidR="00BE366F" w:rsidRPr="009F045C">
        <w:rPr>
          <w:i/>
          <w:sz w:val="20"/>
          <w:szCs w:val="20"/>
          <w:lang w:eastAsia="zh-CN"/>
        </w:rPr>
        <w:t>Journal of Dynamic Systems, Measurement, and Control</w:t>
      </w:r>
      <w:r w:rsidR="005126DB" w:rsidRPr="009F045C">
        <w:rPr>
          <w:sz w:val="20"/>
          <w:szCs w:val="20"/>
          <w:lang w:eastAsia="zh-CN"/>
        </w:rPr>
        <w:t xml:space="preserve"> 119(1)</w:t>
      </w:r>
      <w:r w:rsidR="005126DB" w:rsidRPr="009F045C">
        <w:rPr>
          <w:rFonts w:hint="eastAsia"/>
          <w:sz w:val="20"/>
          <w:szCs w:val="20"/>
          <w:lang w:eastAsia="zh-CN"/>
        </w:rPr>
        <w:t>:</w:t>
      </w:r>
      <w:r w:rsidR="00BE366F" w:rsidRPr="009F045C">
        <w:rPr>
          <w:sz w:val="20"/>
          <w:szCs w:val="20"/>
          <w:lang w:eastAsia="zh-CN"/>
        </w:rPr>
        <w:t xml:space="preserve"> 1-4.</w:t>
      </w:r>
    </w:p>
    <w:p w14:paraId="2D2615C4" w14:textId="77777777" w:rsidR="00BE366F" w:rsidRPr="009F045C" w:rsidRDefault="005126DB"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t xml:space="preserve">Pisano A,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Usai</w:t>
      </w:r>
      <w:proofErr w:type="spellEnd"/>
      <w:r w:rsidRPr="009F045C">
        <w:rPr>
          <w:sz w:val="20"/>
          <w:szCs w:val="20"/>
          <w:lang w:eastAsia="zh-CN"/>
        </w:rPr>
        <w:t xml:space="preserve"> E (2004)</w:t>
      </w:r>
      <w:r w:rsidR="00BE366F" w:rsidRPr="009F045C">
        <w:rPr>
          <w:sz w:val="20"/>
          <w:szCs w:val="20"/>
          <w:lang w:eastAsia="zh-CN"/>
        </w:rPr>
        <w:t xml:space="preserve"> Output–Feedback Regulation of the Contact-Force in High-Speed Train Pantographs.</w:t>
      </w:r>
      <w:proofErr w:type="gramEnd"/>
      <w:r w:rsidR="00BE366F" w:rsidRPr="009F045C">
        <w:rPr>
          <w:sz w:val="20"/>
          <w:szCs w:val="20"/>
          <w:lang w:eastAsia="zh-CN"/>
        </w:rPr>
        <w:t xml:space="preserve"> </w:t>
      </w:r>
      <w:r w:rsidR="00BE366F" w:rsidRPr="009F045C">
        <w:rPr>
          <w:i/>
          <w:sz w:val="20"/>
          <w:szCs w:val="20"/>
          <w:lang w:eastAsia="zh-CN"/>
        </w:rPr>
        <w:t>Journal of dynamic systems, measurement, and control</w:t>
      </w:r>
      <w:r w:rsidRPr="009F045C">
        <w:rPr>
          <w:sz w:val="20"/>
          <w:szCs w:val="20"/>
          <w:lang w:eastAsia="zh-CN"/>
        </w:rPr>
        <w:t xml:space="preserve"> 126(1)</w:t>
      </w:r>
      <w:r w:rsidRPr="009F045C">
        <w:rPr>
          <w:rFonts w:hint="eastAsia"/>
          <w:sz w:val="20"/>
          <w:szCs w:val="20"/>
          <w:lang w:eastAsia="zh-CN"/>
        </w:rPr>
        <w:t>:</w:t>
      </w:r>
      <w:r w:rsidR="00BE366F" w:rsidRPr="009F045C">
        <w:rPr>
          <w:sz w:val="20"/>
          <w:szCs w:val="20"/>
          <w:lang w:eastAsia="zh-CN"/>
        </w:rPr>
        <w:t xml:space="preserve"> 82-87.</w:t>
      </w:r>
    </w:p>
    <w:p w14:paraId="291DB973" w14:textId="77777777" w:rsidR="00BE366F" w:rsidRPr="009F045C" w:rsidRDefault="005126DB" w:rsidP="00DC7CCB">
      <w:pPr>
        <w:pStyle w:val="References"/>
        <w:numPr>
          <w:ilvl w:val="0"/>
          <w:numId w:val="0"/>
        </w:numPr>
        <w:ind w:left="200" w:hangingChars="100" w:hanging="200"/>
        <w:rPr>
          <w:sz w:val="20"/>
          <w:szCs w:val="20"/>
          <w:lang w:eastAsia="zh-CN"/>
        </w:rPr>
      </w:pPr>
      <w:r w:rsidRPr="009F045C">
        <w:rPr>
          <w:sz w:val="20"/>
          <w:szCs w:val="20"/>
          <w:lang w:eastAsia="zh-CN"/>
        </w:rPr>
        <w:t>Walters S (2010)</w:t>
      </w:r>
      <w:r w:rsidR="00BE366F" w:rsidRPr="009F045C">
        <w:rPr>
          <w:sz w:val="20"/>
          <w:szCs w:val="20"/>
          <w:lang w:eastAsia="zh-CN"/>
        </w:rPr>
        <w:t xml:space="preserve"> Simulation of fuzzy control applied to a railway pantograph-catenary system. In</w:t>
      </w:r>
      <w:r w:rsidRPr="009F045C">
        <w:rPr>
          <w:rFonts w:hint="eastAsia"/>
          <w:sz w:val="20"/>
          <w:szCs w:val="20"/>
          <w:lang w:eastAsia="zh-CN"/>
        </w:rPr>
        <w:t>:</w:t>
      </w:r>
      <w:r w:rsidR="00BE366F" w:rsidRPr="009F045C">
        <w:rPr>
          <w:sz w:val="20"/>
          <w:szCs w:val="20"/>
          <w:lang w:eastAsia="zh-CN"/>
        </w:rPr>
        <w:t xml:space="preserve"> </w:t>
      </w:r>
      <w:r w:rsidR="00BE366F" w:rsidRPr="009F045C">
        <w:rPr>
          <w:i/>
          <w:sz w:val="20"/>
          <w:szCs w:val="20"/>
          <w:lang w:eastAsia="zh-CN"/>
        </w:rPr>
        <w:t>Knowledge-Based and Intelligent Information and En</w:t>
      </w:r>
      <w:r w:rsidRPr="009F045C">
        <w:rPr>
          <w:i/>
          <w:sz w:val="20"/>
          <w:szCs w:val="20"/>
          <w:lang w:eastAsia="zh-CN"/>
        </w:rPr>
        <w:t>gineering Systems</w:t>
      </w:r>
      <w:r w:rsidRPr="009F045C">
        <w:rPr>
          <w:rFonts w:hint="eastAsia"/>
          <w:sz w:val="20"/>
          <w:szCs w:val="20"/>
          <w:lang w:eastAsia="zh-CN"/>
        </w:rPr>
        <w:t>.</w:t>
      </w:r>
      <w:r w:rsidR="00BE366F" w:rsidRPr="009F045C">
        <w:rPr>
          <w:sz w:val="20"/>
          <w:szCs w:val="20"/>
          <w:lang w:eastAsia="zh-CN"/>
        </w:rPr>
        <w:t xml:space="preserve"> </w:t>
      </w:r>
      <w:r w:rsidRPr="009F045C">
        <w:rPr>
          <w:sz w:val="20"/>
          <w:szCs w:val="20"/>
          <w:lang w:eastAsia="zh-CN"/>
        </w:rPr>
        <w:t>Berlin Heidelberg</w:t>
      </w:r>
      <w:r w:rsidRPr="009F045C">
        <w:rPr>
          <w:rFonts w:hint="eastAsia"/>
          <w:sz w:val="20"/>
          <w:szCs w:val="20"/>
          <w:lang w:eastAsia="zh-CN"/>
        </w:rPr>
        <w:t>:</w:t>
      </w:r>
      <w:r w:rsidRPr="009F045C">
        <w:rPr>
          <w:sz w:val="20"/>
          <w:szCs w:val="20"/>
          <w:lang w:eastAsia="zh-CN"/>
        </w:rPr>
        <w:t xml:space="preserve"> </w:t>
      </w:r>
      <w:proofErr w:type="gramStart"/>
      <w:r w:rsidR="00BE366F" w:rsidRPr="009F045C">
        <w:rPr>
          <w:sz w:val="20"/>
          <w:szCs w:val="20"/>
          <w:lang w:eastAsia="zh-CN"/>
        </w:rPr>
        <w:t>Springer</w:t>
      </w:r>
      <w:r w:rsidRPr="009F045C">
        <w:rPr>
          <w:rFonts w:hint="eastAsia"/>
          <w:sz w:val="20"/>
          <w:szCs w:val="20"/>
          <w:lang w:eastAsia="zh-CN"/>
        </w:rPr>
        <w:t>.,</w:t>
      </w:r>
      <w:proofErr w:type="gramEnd"/>
      <w:r w:rsidRPr="009F045C">
        <w:rPr>
          <w:rFonts w:hint="eastAsia"/>
          <w:sz w:val="20"/>
          <w:szCs w:val="20"/>
          <w:lang w:eastAsia="zh-CN"/>
        </w:rPr>
        <w:t xml:space="preserve"> pp: 322-330.</w:t>
      </w:r>
    </w:p>
    <w:p w14:paraId="746041EC" w14:textId="77777777" w:rsidR="00BE366F" w:rsidRPr="009F045C" w:rsidRDefault="005126DB" w:rsidP="00DC7CCB">
      <w:pPr>
        <w:pStyle w:val="References"/>
        <w:numPr>
          <w:ilvl w:val="0"/>
          <w:numId w:val="0"/>
        </w:numPr>
        <w:ind w:left="200" w:hangingChars="100" w:hanging="200"/>
        <w:rPr>
          <w:sz w:val="20"/>
          <w:szCs w:val="20"/>
          <w:lang w:eastAsia="zh-CN"/>
        </w:rPr>
      </w:pPr>
      <w:r w:rsidRPr="009F045C">
        <w:rPr>
          <w:sz w:val="20"/>
          <w:szCs w:val="20"/>
          <w:lang w:eastAsia="zh-CN"/>
        </w:rPr>
        <w:t xml:space="preserve">Pisano </w:t>
      </w:r>
      <w:proofErr w:type="gramStart"/>
      <w:r w:rsidRPr="009F045C">
        <w:rPr>
          <w:sz w:val="20"/>
          <w:szCs w:val="20"/>
          <w:lang w:eastAsia="zh-CN"/>
        </w:rPr>
        <w:t>A,</w:t>
      </w:r>
      <w:proofErr w:type="gramEnd"/>
      <w:r w:rsidRPr="009F045C">
        <w:rPr>
          <w:sz w:val="20"/>
          <w:szCs w:val="20"/>
          <w:lang w:eastAsia="zh-CN"/>
        </w:rPr>
        <w:t xml:space="preserve">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Usai</w:t>
      </w:r>
      <w:proofErr w:type="spellEnd"/>
      <w:r w:rsidRPr="009F045C">
        <w:rPr>
          <w:sz w:val="20"/>
          <w:szCs w:val="20"/>
          <w:lang w:eastAsia="zh-CN"/>
        </w:rPr>
        <w:t xml:space="preserve"> E (2008)</w:t>
      </w:r>
      <w:r w:rsidR="00BE366F" w:rsidRPr="009F045C">
        <w:rPr>
          <w:sz w:val="20"/>
          <w:szCs w:val="20"/>
          <w:lang w:eastAsia="zh-CN"/>
        </w:rPr>
        <w:t xml:space="preserve"> Contact force regulation in wire-actuated pantographs via variable structure control and frequency-domain techniques. </w:t>
      </w:r>
      <w:r w:rsidR="00BE366F" w:rsidRPr="009F045C">
        <w:rPr>
          <w:i/>
          <w:sz w:val="20"/>
          <w:szCs w:val="20"/>
          <w:lang w:eastAsia="zh-CN"/>
        </w:rPr>
        <w:t>International Journal of Control</w:t>
      </w:r>
      <w:r w:rsidRPr="009F045C">
        <w:rPr>
          <w:sz w:val="20"/>
          <w:szCs w:val="20"/>
          <w:lang w:eastAsia="zh-CN"/>
        </w:rPr>
        <w:t xml:space="preserve"> 81(11)</w:t>
      </w:r>
      <w:r w:rsidRPr="009F045C">
        <w:rPr>
          <w:rFonts w:hint="eastAsia"/>
          <w:sz w:val="20"/>
          <w:szCs w:val="20"/>
          <w:lang w:eastAsia="zh-CN"/>
        </w:rPr>
        <w:t>:</w:t>
      </w:r>
      <w:r w:rsidR="00BE366F" w:rsidRPr="009F045C">
        <w:rPr>
          <w:sz w:val="20"/>
          <w:szCs w:val="20"/>
          <w:lang w:eastAsia="zh-CN"/>
        </w:rPr>
        <w:t xml:space="preserve"> 1747-1762.</w:t>
      </w:r>
    </w:p>
    <w:p w14:paraId="2BCDF013" w14:textId="77777777" w:rsidR="00BE366F" w:rsidRPr="009F045C" w:rsidRDefault="005126DB" w:rsidP="00DC7CCB">
      <w:pPr>
        <w:pStyle w:val="References"/>
        <w:numPr>
          <w:ilvl w:val="0"/>
          <w:numId w:val="0"/>
        </w:numPr>
        <w:ind w:left="200" w:hangingChars="100" w:hanging="200"/>
        <w:rPr>
          <w:sz w:val="20"/>
          <w:szCs w:val="20"/>
          <w:lang w:eastAsia="zh-CN"/>
        </w:rPr>
      </w:pPr>
      <w:r w:rsidRPr="009F045C">
        <w:rPr>
          <w:sz w:val="20"/>
          <w:szCs w:val="20"/>
          <w:lang w:eastAsia="zh-CN"/>
        </w:rPr>
        <w:t>Sanchez-</w:t>
      </w:r>
      <w:proofErr w:type="spellStart"/>
      <w:r w:rsidRPr="009F045C">
        <w:rPr>
          <w:sz w:val="20"/>
          <w:szCs w:val="20"/>
          <w:lang w:eastAsia="zh-CN"/>
        </w:rPr>
        <w:t>Rebollo</w:t>
      </w:r>
      <w:proofErr w:type="spellEnd"/>
      <w:r w:rsidRPr="009F045C">
        <w:rPr>
          <w:sz w:val="20"/>
          <w:szCs w:val="20"/>
          <w:lang w:eastAsia="zh-CN"/>
        </w:rPr>
        <w:t xml:space="preserve"> C, Jimenez-Octavio JR,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Carnicero</w:t>
      </w:r>
      <w:proofErr w:type="spellEnd"/>
      <w:r w:rsidRPr="009F045C">
        <w:rPr>
          <w:sz w:val="20"/>
          <w:szCs w:val="20"/>
          <w:lang w:eastAsia="zh-CN"/>
        </w:rPr>
        <w:t xml:space="preserve"> A (2013)</w:t>
      </w:r>
      <w:r w:rsidR="00BE366F" w:rsidRPr="009F045C">
        <w:rPr>
          <w:sz w:val="20"/>
          <w:szCs w:val="20"/>
          <w:lang w:eastAsia="zh-CN"/>
        </w:rPr>
        <w:t xml:space="preserve"> Active control strategy on a catenary–pantograph validated model. </w:t>
      </w:r>
      <w:r w:rsidR="00BE366F" w:rsidRPr="009F045C">
        <w:rPr>
          <w:i/>
          <w:sz w:val="20"/>
          <w:szCs w:val="20"/>
          <w:lang w:eastAsia="zh-CN"/>
        </w:rPr>
        <w:t>Vehicle System Dynamics</w:t>
      </w:r>
      <w:r w:rsidRPr="009F045C">
        <w:rPr>
          <w:sz w:val="20"/>
          <w:szCs w:val="20"/>
          <w:lang w:eastAsia="zh-CN"/>
        </w:rPr>
        <w:t xml:space="preserve"> 51(4)</w:t>
      </w:r>
      <w:r w:rsidRPr="009F045C">
        <w:rPr>
          <w:rFonts w:hint="eastAsia"/>
          <w:sz w:val="20"/>
          <w:szCs w:val="20"/>
          <w:lang w:eastAsia="zh-CN"/>
        </w:rPr>
        <w:t>:</w:t>
      </w:r>
      <w:r w:rsidR="00BE366F" w:rsidRPr="009F045C">
        <w:rPr>
          <w:sz w:val="20"/>
          <w:szCs w:val="20"/>
          <w:lang w:eastAsia="zh-CN"/>
        </w:rPr>
        <w:t xml:space="preserve"> 554-569.</w:t>
      </w:r>
    </w:p>
    <w:p w14:paraId="167FCDC4" w14:textId="77777777" w:rsidR="00BE366F" w:rsidRPr="009F045C" w:rsidRDefault="005126DB"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t xml:space="preserve">Gao W, Wang Y,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Homaifa</w:t>
      </w:r>
      <w:proofErr w:type="spellEnd"/>
      <w:r w:rsidRPr="009F045C">
        <w:rPr>
          <w:sz w:val="20"/>
          <w:szCs w:val="20"/>
          <w:lang w:eastAsia="zh-CN"/>
        </w:rPr>
        <w:t xml:space="preserve"> A</w:t>
      </w:r>
      <w:r w:rsidR="00BE366F" w:rsidRPr="009F045C">
        <w:rPr>
          <w:sz w:val="20"/>
          <w:szCs w:val="20"/>
          <w:lang w:eastAsia="zh-CN"/>
        </w:rPr>
        <w:t xml:space="preserve"> (1995</w:t>
      </w:r>
      <w:r w:rsidRPr="009F045C">
        <w:rPr>
          <w:sz w:val="20"/>
          <w:szCs w:val="20"/>
          <w:lang w:eastAsia="zh-CN"/>
        </w:rPr>
        <w:t>)</w:t>
      </w:r>
      <w:r w:rsidR="00BE366F" w:rsidRPr="009F045C">
        <w:rPr>
          <w:sz w:val="20"/>
          <w:szCs w:val="20"/>
          <w:lang w:eastAsia="zh-CN"/>
        </w:rPr>
        <w:t xml:space="preserve"> Discrete-time variable structure control systems.</w:t>
      </w:r>
      <w:proofErr w:type="gramEnd"/>
      <w:r w:rsidR="00BE366F" w:rsidRPr="009F045C">
        <w:rPr>
          <w:sz w:val="20"/>
          <w:szCs w:val="20"/>
          <w:lang w:eastAsia="zh-CN"/>
        </w:rPr>
        <w:t xml:space="preserve"> </w:t>
      </w:r>
      <w:r w:rsidR="00BE366F" w:rsidRPr="009F045C">
        <w:rPr>
          <w:i/>
          <w:sz w:val="20"/>
          <w:szCs w:val="20"/>
          <w:lang w:eastAsia="zh-CN"/>
        </w:rPr>
        <w:t>Industrial Electronics, IEEE Transactions on</w:t>
      </w:r>
      <w:r w:rsidR="00BE366F" w:rsidRPr="009F045C">
        <w:rPr>
          <w:sz w:val="20"/>
          <w:szCs w:val="20"/>
          <w:lang w:eastAsia="zh-CN"/>
        </w:rPr>
        <w:t>, 42(2)</w:t>
      </w:r>
      <w:r w:rsidRPr="009F045C">
        <w:rPr>
          <w:rFonts w:hint="eastAsia"/>
          <w:sz w:val="20"/>
          <w:szCs w:val="20"/>
          <w:lang w:eastAsia="zh-CN"/>
        </w:rPr>
        <w:t>:</w:t>
      </w:r>
      <w:r w:rsidR="00BE366F" w:rsidRPr="009F045C">
        <w:rPr>
          <w:sz w:val="20"/>
          <w:szCs w:val="20"/>
          <w:lang w:eastAsia="zh-CN"/>
        </w:rPr>
        <w:t xml:space="preserve"> 117-122.</w:t>
      </w:r>
    </w:p>
    <w:p w14:paraId="400588E8" w14:textId="77777777" w:rsidR="00BE366F" w:rsidRPr="009F045C" w:rsidRDefault="005126DB" w:rsidP="00DC7CCB">
      <w:pPr>
        <w:pStyle w:val="References"/>
        <w:numPr>
          <w:ilvl w:val="0"/>
          <w:numId w:val="0"/>
        </w:numPr>
        <w:ind w:left="200" w:hangingChars="100" w:hanging="200"/>
        <w:rPr>
          <w:sz w:val="20"/>
          <w:szCs w:val="20"/>
          <w:lang w:eastAsia="zh-CN"/>
        </w:rPr>
      </w:pPr>
      <w:r w:rsidRPr="009F045C">
        <w:rPr>
          <w:sz w:val="20"/>
          <w:szCs w:val="20"/>
          <w:lang w:eastAsia="zh-CN"/>
        </w:rPr>
        <w:t xml:space="preserve">Pi Y, </w:t>
      </w:r>
      <w:r w:rsidRPr="009F045C">
        <w:rPr>
          <w:rFonts w:hint="eastAsia"/>
          <w:sz w:val="20"/>
          <w:szCs w:val="20"/>
          <w:lang w:eastAsia="zh-CN"/>
        </w:rPr>
        <w:t>and</w:t>
      </w:r>
      <w:r w:rsidRPr="009F045C">
        <w:rPr>
          <w:sz w:val="20"/>
          <w:szCs w:val="20"/>
          <w:lang w:eastAsia="zh-CN"/>
        </w:rPr>
        <w:t xml:space="preserve"> Ouyang H (2015)</w:t>
      </w:r>
      <w:r w:rsidR="00BE366F" w:rsidRPr="009F045C">
        <w:rPr>
          <w:sz w:val="20"/>
          <w:szCs w:val="20"/>
          <w:lang w:eastAsia="zh-CN"/>
        </w:rPr>
        <w:t xml:space="preserve"> Vibration control of beams subjected to a moving mass using a successively combined control method. </w:t>
      </w:r>
      <w:proofErr w:type="gramStart"/>
      <w:r w:rsidR="00BE366F" w:rsidRPr="009F045C">
        <w:rPr>
          <w:i/>
          <w:sz w:val="20"/>
          <w:szCs w:val="20"/>
          <w:lang w:eastAsia="zh-CN"/>
        </w:rPr>
        <w:t>Applied Mathematical Modelling</w:t>
      </w:r>
      <w:r w:rsidRPr="009F045C">
        <w:t xml:space="preserve"> </w:t>
      </w:r>
      <w:proofErr w:type="spellStart"/>
      <w:r w:rsidRPr="009F045C">
        <w:rPr>
          <w:rFonts w:hint="eastAsia"/>
          <w:sz w:val="20"/>
          <w:szCs w:val="20"/>
          <w:lang w:eastAsia="zh-CN"/>
        </w:rPr>
        <w:t>Epub</w:t>
      </w:r>
      <w:proofErr w:type="spellEnd"/>
      <w:r w:rsidRPr="009F045C">
        <w:rPr>
          <w:rFonts w:hint="eastAsia"/>
          <w:sz w:val="20"/>
          <w:szCs w:val="20"/>
          <w:lang w:eastAsia="zh-CN"/>
        </w:rPr>
        <w:t xml:space="preserve"> ahead of print.</w:t>
      </w:r>
      <w:proofErr w:type="gramEnd"/>
      <w:r w:rsidRPr="009F045C">
        <w:rPr>
          <w:rFonts w:hint="eastAsia"/>
          <w:sz w:val="20"/>
          <w:szCs w:val="20"/>
          <w:lang w:eastAsia="zh-CN"/>
        </w:rPr>
        <w:t xml:space="preserve"> DOI</w:t>
      </w:r>
      <w:r w:rsidRPr="009F045C">
        <w:rPr>
          <w:sz w:val="20"/>
          <w:szCs w:val="20"/>
          <w:lang w:eastAsia="zh-CN"/>
        </w:rPr>
        <w:t>:10.1016/j.apm.2015.11.004</w:t>
      </w:r>
    </w:p>
    <w:p w14:paraId="2F6208AB" w14:textId="77777777" w:rsidR="00BE366F" w:rsidRPr="009F045C" w:rsidRDefault="005126DB" w:rsidP="00DC7CCB">
      <w:pPr>
        <w:pStyle w:val="References"/>
        <w:numPr>
          <w:ilvl w:val="0"/>
          <w:numId w:val="0"/>
        </w:numPr>
        <w:ind w:left="200" w:hangingChars="100" w:hanging="200"/>
        <w:rPr>
          <w:sz w:val="20"/>
          <w:szCs w:val="20"/>
          <w:lang w:eastAsia="zh-CN"/>
        </w:rPr>
      </w:pPr>
      <w:r w:rsidRPr="009F045C">
        <w:rPr>
          <w:sz w:val="20"/>
          <w:szCs w:val="20"/>
          <w:lang w:eastAsia="zh-CN"/>
        </w:rPr>
        <w:t>Jung MR, Min</w:t>
      </w:r>
      <w:r w:rsidRPr="009F045C">
        <w:rPr>
          <w:rFonts w:hint="eastAsia"/>
          <w:sz w:val="20"/>
          <w:szCs w:val="20"/>
          <w:lang w:eastAsia="zh-CN"/>
        </w:rPr>
        <w:t xml:space="preserve"> </w:t>
      </w:r>
      <w:r w:rsidRPr="009F045C">
        <w:rPr>
          <w:sz w:val="20"/>
          <w:szCs w:val="20"/>
          <w:lang w:eastAsia="zh-CN"/>
        </w:rPr>
        <w:t xml:space="preserve">DJ, </w:t>
      </w:r>
      <w:r w:rsidRPr="009F045C">
        <w:rPr>
          <w:rFonts w:hint="eastAsia"/>
          <w:sz w:val="20"/>
          <w:szCs w:val="20"/>
          <w:lang w:eastAsia="zh-CN"/>
        </w:rPr>
        <w:t>and</w:t>
      </w:r>
      <w:r w:rsidRPr="009F045C">
        <w:rPr>
          <w:sz w:val="20"/>
          <w:szCs w:val="20"/>
          <w:lang w:eastAsia="zh-CN"/>
        </w:rPr>
        <w:t xml:space="preserve"> Kim MY (2013)</w:t>
      </w:r>
      <w:r w:rsidR="00BE366F" w:rsidRPr="009F045C">
        <w:rPr>
          <w:sz w:val="20"/>
          <w:szCs w:val="20"/>
          <w:lang w:eastAsia="zh-CN"/>
        </w:rPr>
        <w:t xml:space="preserve"> Nonlinear analysis methods based on the unstrained element length for determining initial shaping of suspension bridges under dead loads. </w:t>
      </w:r>
      <w:r w:rsidR="00BE366F" w:rsidRPr="009F045C">
        <w:rPr>
          <w:i/>
          <w:sz w:val="20"/>
          <w:szCs w:val="20"/>
          <w:lang w:eastAsia="zh-CN"/>
        </w:rPr>
        <w:t>Computers &amp; Structures</w:t>
      </w:r>
      <w:r w:rsidRPr="009F045C">
        <w:rPr>
          <w:sz w:val="20"/>
          <w:szCs w:val="20"/>
          <w:lang w:eastAsia="zh-CN"/>
        </w:rPr>
        <w:t xml:space="preserve"> 128</w:t>
      </w:r>
      <w:r w:rsidRPr="009F045C">
        <w:rPr>
          <w:rFonts w:hint="eastAsia"/>
          <w:sz w:val="20"/>
          <w:szCs w:val="20"/>
          <w:lang w:eastAsia="zh-CN"/>
        </w:rPr>
        <w:t>：</w:t>
      </w:r>
      <w:r w:rsidR="00BE366F" w:rsidRPr="009F045C">
        <w:rPr>
          <w:sz w:val="20"/>
          <w:szCs w:val="20"/>
          <w:lang w:eastAsia="zh-CN"/>
        </w:rPr>
        <w:t xml:space="preserve"> 272-285.</w:t>
      </w:r>
    </w:p>
    <w:p w14:paraId="5EF36089" w14:textId="77777777" w:rsidR="00BE366F" w:rsidRPr="009F045C" w:rsidRDefault="005126DB" w:rsidP="00DC7CCB">
      <w:pPr>
        <w:pStyle w:val="References"/>
        <w:numPr>
          <w:ilvl w:val="0"/>
          <w:numId w:val="0"/>
        </w:numPr>
        <w:ind w:left="200" w:hangingChars="100" w:hanging="200"/>
        <w:rPr>
          <w:sz w:val="20"/>
          <w:szCs w:val="20"/>
          <w:lang w:eastAsia="zh-CN"/>
        </w:rPr>
      </w:pPr>
      <w:r w:rsidRPr="009F045C">
        <w:rPr>
          <w:sz w:val="20"/>
          <w:szCs w:val="20"/>
          <w:lang w:eastAsia="zh-CN"/>
        </w:rPr>
        <w:t xml:space="preserve">Kim HK, </w:t>
      </w:r>
      <w:r w:rsidRPr="009F045C">
        <w:rPr>
          <w:rFonts w:hint="eastAsia"/>
          <w:sz w:val="20"/>
          <w:szCs w:val="20"/>
          <w:lang w:eastAsia="zh-CN"/>
        </w:rPr>
        <w:t>and</w:t>
      </w:r>
      <w:r w:rsidR="00BE366F" w:rsidRPr="009F045C">
        <w:rPr>
          <w:sz w:val="20"/>
          <w:szCs w:val="20"/>
          <w:lang w:eastAsia="zh-CN"/>
        </w:rPr>
        <w:t xml:space="preserve"> </w:t>
      </w:r>
      <w:r w:rsidRPr="009F045C">
        <w:rPr>
          <w:sz w:val="20"/>
          <w:szCs w:val="20"/>
          <w:lang w:eastAsia="zh-CN"/>
        </w:rPr>
        <w:t>Kim MY (2012)</w:t>
      </w:r>
      <w:r w:rsidR="00BE366F" w:rsidRPr="009F045C">
        <w:rPr>
          <w:sz w:val="20"/>
          <w:szCs w:val="20"/>
          <w:lang w:eastAsia="zh-CN"/>
        </w:rPr>
        <w:t xml:space="preserve"> </w:t>
      </w:r>
      <w:proofErr w:type="gramStart"/>
      <w:r w:rsidR="00BE366F" w:rsidRPr="009F045C">
        <w:rPr>
          <w:sz w:val="20"/>
          <w:szCs w:val="20"/>
          <w:lang w:eastAsia="zh-CN"/>
        </w:rPr>
        <w:t>Efficient</w:t>
      </w:r>
      <w:proofErr w:type="gramEnd"/>
      <w:r w:rsidR="00BE366F" w:rsidRPr="009F045C">
        <w:rPr>
          <w:sz w:val="20"/>
          <w:szCs w:val="20"/>
          <w:lang w:eastAsia="zh-CN"/>
        </w:rPr>
        <w:t xml:space="preserve"> combination of a TCUD method and an initial force method for determining initial shapes of cable-supported bridges. </w:t>
      </w:r>
      <w:r w:rsidR="00BE366F" w:rsidRPr="009F045C">
        <w:rPr>
          <w:i/>
          <w:sz w:val="20"/>
          <w:szCs w:val="20"/>
          <w:lang w:eastAsia="zh-CN"/>
        </w:rPr>
        <w:t>International Journal of Steel Structures</w:t>
      </w:r>
      <w:r w:rsidRPr="009F045C">
        <w:rPr>
          <w:rFonts w:hint="eastAsia"/>
          <w:i/>
          <w:sz w:val="20"/>
          <w:szCs w:val="20"/>
          <w:lang w:eastAsia="zh-CN"/>
        </w:rPr>
        <w:t xml:space="preserve"> </w:t>
      </w:r>
      <w:r w:rsidRPr="009F045C">
        <w:rPr>
          <w:sz w:val="20"/>
          <w:szCs w:val="20"/>
          <w:lang w:eastAsia="zh-CN"/>
        </w:rPr>
        <w:t>12(2)</w:t>
      </w:r>
      <w:r w:rsidRPr="009F045C">
        <w:rPr>
          <w:rFonts w:hint="eastAsia"/>
          <w:sz w:val="20"/>
          <w:szCs w:val="20"/>
          <w:lang w:eastAsia="zh-CN"/>
        </w:rPr>
        <w:t xml:space="preserve">: </w:t>
      </w:r>
      <w:r w:rsidR="00BE366F" w:rsidRPr="009F045C">
        <w:rPr>
          <w:sz w:val="20"/>
          <w:szCs w:val="20"/>
          <w:lang w:eastAsia="zh-CN"/>
        </w:rPr>
        <w:t>157-174.</w:t>
      </w:r>
    </w:p>
    <w:p w14:paraId="39CB4E7F" w14:textId="77777777" w:rsidR="00BE366F" w:rsidRPr="009F045C" w:rsidRDefault="005126DB" w:rsidP="005126DB">
      <w:pPr>
        <w:pStyle w:val="References"/>
        <w:numPr>
          <w:ilvl w:val="0"/>
          <w:numId w:val="0"/>
        </w:numPr>
        <w:ind w:left="200" w:hangingChars="100" w:hanging="200"/>
        <w:rPr>
          <w:sz w:val="20"/>
          <w:szCs w:val="20"/>
          <w:lang w:eastAsia="zh-CN"/>
        </w:rPr>
      </w:pPr>
      <w:r w:rsidRPr="009F045C">
        <w:rPr>
          <w:sz w:val="20"/>
          <w:szCs w:val="20"/>
          <w:lang w:eastAsia="zh-CN"/>
        </w:rPr>
        <w:t xml:space="preserve">European Committee for </w:t>
      </w:r>
      <w:proofErr w:type="spellStart"/>
      <w:r w:rsidRPr="009F045C">
        <w:rPr>
          <w:sz w:val="20"/>
          <w:szCs w:val="20"/>
          <w:lang w:eastAsia="zh-CN"/>
        </w:rPr>
        <w:t>Electrotechnical</w:t>
      </w:r>
      <w:proofErr w:type="spellEnd"/>
      <w:r w:rsidRPr="009F045C">
        <w:rPr>
          <w:sz w:val="20"/>
          <w:szCs w:val="20"/>
          <w:lang w:eastAsia="zh-CN"/>
        </w:rPr>
        <w:t xml:space="preserve"> Standardization</w:t>
      </w:r>
      <w:r w:rsidRPr="009F045C">
        <w:rPr>
          <w:rFonts w:eastAsia="Times-Italic"/>
          <w:i/>
          <w:iCs/>
          <w:sz w:val="20"/>
          <w:szCs w:val="20"/>
          <w:lang w:eastAsia="zh-CN"/>
        </w:rPr>
        <w:t xml:space="preserve"> </w:t>
      </w:r>
      <w:r w:rsidR="00D60CA3" w:rsidRPr="009F045C">
        <w:rPr>
          <w:rFonts w:eastAsia="Times-Italic" w:hint="eastAsia"/>
          <w:iCs/>
          <w:sz w:val="20"/>
          <w:szCs w:val="20"/>
          <w:lang w:eastAsia="zh-CN"/>
        </w:rPr>
        <w:t xml:space="preserve">(2002) </w:t>
      </w:r>
      <w:r w:rsidR="00BE366F" w:rsidRPr="009F045C">
        <w:rPr>
          <w:rFonts w:eastAsia="Times-Italic"/>
          <w:iCs/>
          <w:sz w:val="20"/>
          <w:szCs w:val="20"/>
          <w:lang w:eastAsia="zh-CN"/>
        </w:rPr>
        <w:t xml:space="preserve">Railway Applications—Current Collection Systems—Validation of Simulation of the Dynamic Interaction </w:t>
      </w:r>
      <w:proofErr w:type="gramStart"/>
      <w:r w:rsidR="00BE366F" w:rsidRPr="009F045C">
        <w:rPr>
          <w:rFonts w:eastAsia="Times-Italic"/>
          <w:iCs/>
          <w:sz w:val="20"/>
          <w:szCs w:val="20"/>
          <w:lang w:eastAsia="zh-CN"/>
        </w:rPr>
        <w:t>Between</w:t>
      </w:r>
      <w:proofErr w:type="gramEnd"/>
      <w:r w:rsidR="00BE366F" w:rsidRPr="009F045C">
        <w:rPr>
          <w:rFonts w:eastAsia="Times-Italic"/>
          <w:iCs/>
          <w:sz w:val="20"/>
          <w:szCs w:val="20"/>
          <w:lang w:eastAsia="zh-CN"/>
        </w:rPr>
        <w:t xml:space="preserve"> Pantograph and Overhead Contact Lin</w:t>
      </w:r>
      <w:r w:rsidR="00BE366F" w:rsidRPr="009F045C">
        <w:rPr>
          <w:rFonts w:eastAsia="Times-Italic"/>
          <w:i/>
          <w:iCs/>
          <w:sz w:val="20"/>
          <w:szCs w:val="20"/>
          <w:lang w:eastAsia="zh-CN"/>
        </w:rPr>
        <w:t>e</w:t>
      </w:r>
      <w:r w:rsidR="00BE366F" w:rsidRPr="009F045C">
        <w:rPr>
          <w:rFonts w:eastAsia="Times-Italic"/>
          <w:sz w:val="20"/>
          <w:szCs w:val="20"/>
          <w:lang w:eastAsia="zh-CN"/>
        </w:rPr>
        <w:t xml:space="preserve">, </w:t>
      </w:r>
      <w:r w:rsidR="00BE366F" w:rsidRPr="009F045C">
        <w:rPr>
          <w:rFonts w:eastAsia="Times-Italic"/>
          <w:i/>
          <w:sz w:val="20"/>
          <w:szCs w:val="20"/>
          <w:lang w:eastAsia="zh-CN"/>
        </w:rPr>
        <w:t>European Standard EN 50318</w:t>
      </w:r>
      <w:r w:rsidR="00BE366F" w:rsidRPr="009F045C">
        <w:rPr>
          <w:rFonts w:eastAsia="Times-Italic"/>
          <w:sz w:val="20"/>
          <w:szCs w:val="20"/>
          <w:lang w:eastAsia="zh-CN"/>
        </w:rPr>
        <w:t>, Jul.</w:t>
      </w:r>
    </w:p>
    <w:p w14:paraId="478F3919" w14:textId="77777777" w:rsidR="00BE366F" w:rsidRPr="009F045C" w:rsidRDefault="00D60CA3" w:rsidP="00DC7CCB">
      <w:pPr>
        <w:pStyle w:val="References"/>
        <w:numPr>
          <w:ilvl w:val="0"/>
          <w:numId w:val="0"/>
        </w:numPr>
        <w:ind w:left="200" w:hangingChars="100" w:hanging="200"/>
        <w:rPr>
          <w:sz w:val="20"/>
          <w:szCs w:val="20"/>
          <w:lang w:eastAsia="zh-CN"/>
        </w:rPr>
      </w:pPr>
      <w:bookmarkStart w:id="111" w:name="OLE_LINK268"/>
      <w:bookmarkStart w:id="112" w:name="OLE_LINK267"/>
      <w:proofErr w:type="spellStart"/>
      <w:r w:rsidRPr="009F045C">
        <w:rPr>
          <w:sz w:val="20"/>
          <w:szCs w:val="20"/>
          <w:lang w:eastAsia="zh-CN"/>
        </w:rPr>
        <w:t>Bruni</w:t>
      </w:r>
      <w:proofErr w:type="spellEnd"/>
      <w:r w:rsidRPr="009F045C">
        <w:rPr>
          <w:sz w:val="20"/>
          <w:szCs w:val="20"/>
          <w:lang w:eastAsia="zh-CN"/>
        </w:rPr>
        <w:t xml:space="preserve"> S, </w:t>
      </w:r>
      <w:proofErr w:type="spellStart"/>
      <w:r w:rsidRPr="009F045C">
        <w:rPr>
          <w:sz w:val="20"/>
          <w:szCs w:val="20"/>
          <w:lang w:eastAsia="zh-CN"/>
        </w:rPr>
        <w:t>Ambrosio</w:t>
      </w:r>
      <w:proofErr w:type="spellEnd"/>
      <w:r w:rsidRPr="009F045C">
        <w:rPr>
          <w:rFonts w:hint="eastAsia"/>
          <w:sz w:val="20"/>
          <w:szCs w:val="20"/>
          <w:lang w:eastAsia="zh-CN"/>
        </w:rPr>
        <w:t xml:space="preserve"> </w:t>
      </w:r>
      <w:r w:rsidRPr="009F045C">
        <w:rPr>
          <w:sz w:val="20"/>
          <w:szCs w:val="20"/>
          <w:lang w:eastAsia="zh-CN"/>
        </w:rPr>
        <w:t xml:space="preserve">J, </w:t>
      </w:r>
      <w:proofErr w:type="spellStart"/>
      <w:r w:rsidRPr="009F045C">
        <w:rPr>
          <w:sz w:val="20"/>
          <w:szCs w:val="20"/>
          <w:lang w:eastAsia="zh-CN"/>
        </w:rPr>
        <w:t>Carnicero</w:t>
      </w:r>
      <w:proofErr w:type="spellEnd"/>
      <w:r w:rsidRPr="009F045C">
        <w:rPr>
          <w:sz w:val="20"/>
          <w:szCs w:val="20"/>
          <w:lang w:eastAsia="zh-CN"/>
        </w:rPr>
        <w:t xml:space="preserve"> A, Cho YH</w:t>
      </w:r>
      <w:r w:rsidR="00BE366F" w:rsidRPr="009F045C">
        <w:rPr>
          <w:sz w:val="20"/>
          <w:szCs w:val="20"/>
          <w:lang w:eastAsia="zh-CN"/>
        </w:rPr>
        <w:t xml:space="preserve">, </w:t>
      </w:r>
      <w:proofErr w:type="spellStart"/>
      <w:r w:rsidR="00BE366F" w:rsidRPr="009F045C">
        <w:rPr>
          <w:sz w:val="20"/>
          <w:szCs w:val="20"/>
          <w:lang w:eastAsia="zh-CN"/>
        </w:rPr>
        <w:t>Finne</w:t>
      </w:r>
      <w:r w:rsidRPr="009F045C">
        <w:rPr>
          <w:sz w:val="20"/>
          <w:szCs w:val="20"/>
          <w:lang w:eastAsia="zh-CN"/>
        </w:rPr>
        <w:t>r</w:t>
      </w:r>
      <w:proofErr w:type="spellEnd"/>
      <w:r w:rsidRPr="009F045C">
        <w:rPr>
          <w:sz w:val="20"/>
          <w:szCs w:val="20"/>
          <w:lang w:eastAsia="zh-CN"/>
        </w:rPr>
        <w:t xml:space="preserve"> L, Ikeda M, </w:t>
      </w:r>
      <w:r w:rsidRPr="009F045C">
        <w:rPr>
          <w:rFonts w:hint="eastAsia"/>
          <w:sz w:val="20"/>
          <w:szCs w:val="20"/>
          <w:lang w:eastAsia="zh-CN"/>
        </w:rPr>
        <w:t xml:space="preserve">Kwon S, </w:t>
      </w:r>
      <w:proofErr w:type="spellStart"/>
      <w:r w:rsidRPr="009F045C">
        <w:rPr>
          <w:rFonts w:hint="eastAsia"/>
          <w:sz w:val="20"/>
          <w:szCs w:val="20"/>
          <w:lang w:eastAsia="zh-CN"/>
        </w:rPr>
        <w:t>Massat</w:t>
      </w:r>
      <w:proofErr w:type="spellEnd"/>
      <w:r w:rsidRPr="009F045C">
        <w:rPr>
          <w:rFonts w:hint="eastAsia"/>
          <w:sz w:val="20"/>
          <w:szCs w:val="20"/>
          <w:lang w:eastAsia="zh-CN"/>
        </w:rPr>
        <w:t xml:space="preserve"> J, </w:t>
      </w:r>
      <w:proofErr w:type="spellStart"/>
      <w:r w:rsidRPr="009F045C">
        <w:rPr>
          <w:rFonts w:hint="eastAsia"/>
          <w:sz w:val="20"/>
          <w:szCs w:val="20"/>
          <w:lang w:eastAsia="zh-CN"/>
        </w:rPr>
        <w:t>Stichel</w:t>
      </w:r>
      <w:proofErr w:type="spellEnd"/>
      <w:r w:rsidRPr="009F045C">
        <w:rPr>
          <w:rFonts w:hint="eastAsia"/>
          <w:sz w:val="20"/>
          <w:szCs w:val="20"/>
          <w:lang w:eastAsia="zh-CN"/>
        </w:rPr>
        <w:t xml:space="preserve"> S, Tur M and</w:t>
      </w:r>
      <w:r w:rsidRPr="009F045C">
        <w:rPr>
          <w:sz w:val="20"/>
          <w:szCs w:val="20"/>
          <w:lang w:eastAsia="zh-CN"/>
        </w:rPr>
        <w:t xml:space="preserve"> Zhang W (2015)</w:t>
      </w:r>
      <w:r w:rsidR="00BE366F" w:rsidRPr="009F045C">
        <w:rPr>
          <w:sz w:val="20"/>
          <w:szCs w:val="20"/>
          <w:lang w:eastAsia="zh-CN"/>
        </w:rPr>
        <w:t xml:space="preserve"> The results of the pantograph–catenary interaction benchmark. </w:t>
      </w:r>
      <w:r w:rsidR="00BE366F" w:rsidRPr="009F045C">
        <w:rPr>
          <w:i/>
          <w:sz w:val="20"/>
          <w:szCs w:val="20"/>
          <w:lang w:eastAsia="zh-CN"/>
        </w:rPr>
        <w:t>Vehicle System Dynamics</w:t>
      </w:r>
      <w:r w:rsidRPr="009F045C">
        <w:rPr>
          <w:sz w:val="20"/>
          <w:szCs w:val="20"/>
          <w:lang w:eastAsia="zh-CN"/>
        </w:rPr>
        <w:t xml:space="preserve"> 53(3)</w:t>
      </w:r>
      <w:r w:rsidRPr="009F045C">
        <w:rPr>
          <w:rFonts w:hint="eastAsia"/>
          <w:sz w:val="20"/>
          <w:szCs w:val="20"/>
          <w:lang w:eastAsia="zh-CN"/>
        </w:rPr>
        <w:t>:</w:t>
      </w:r>
      <w:r w:rsidR="00BE366F" w:rsidRPr="009F045C">
        <w:rPr>
          <w:sz w:val="20"/>
          <w:szCs w:val="20"/>
          <w:lang w:eastAsia="zh-CN"/>
        </w:rPr>
        <w:t xml:space="preserve"> 412-435.</w:t>
      </w:r>
    </w:p>
    <w:bookmarkEnd w:id="111"/>
    <w:bookmarkEnd w:id="112"/>
    <w:p w14:paraId="5C8E618D" w14:textId="77777777" w:rsidR="00BE366F" w:rsidRPr="009F045C" w:rsidRDefault="00D60CA3"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t xml:space="preserve">Lopez-Garcia O, </w:t>
      </w:r>
      <w:proofErr w:type="spellStart"/>
      <w:r w:rsidRPr="009F045C">
        <w:rPr>
          <w:sz w:val="20"/>
          <w:szCs w:val="20"/>
          <w:lang w:eastAsia="zh-CN"/>
        </w:rPr>
        <w:t>Carnicero</w:t>
      </w:r>
      <w:proofErr w:type="spellEnd"/>
      <w:r w:rsidRPr="009F045C">
        <w:rPr>
          <w:sz w:val="20"/>
          <w:szCs w:val="20"/>
          <w:lang w:eastAsia="zh-CN"/>
        </w:rPr>
        <w:t xml:space="preserve"> A,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Maroño</w:t>
      </w:r>
      <w:proofErr w:type="spellEnd"/>
      <w:r w:rsidRPr="009F045C">
        <w:rPr>
          <w:sz w:val="20"/>
          <w:szCs w:val="20"/>
          <w:lang w:eastAsia="zh-CN"/>
        </w:rPr>
        <w:t xml:space="preserve"> JL</w:t>
      </w:r>
      <w:r w:rsidR="00BE366F" w:rsidRPr="009F045C">
        <w:rPr>
          <w:sz w:val="20"/>
          <w:szCs w:val="20"/>
          <w:lang w:eastAsia="zh-CN"/>
        </w:rPr>
        <w:t xml:space="preserve"> (2007).</w:t>
      </w:r>
      <w:proofErr w:type="gramEnd"/>
      <w:r w:rsidR="00BE366F" w:rsidRPr="009F045C">
        <w:rPr>
          <w:sz w:val="20"/>
          <w:szCs w:val="20"/>
          <w:lang w:eastAsia="zh-CN"/>
        </w:rPr>
        <w:t xml:space="preserve"> Influence of stiffness and contact modelling on catenary–</w:t>
      </w:r>
      <w:r w:rsidR="00BE366F" w:rsidRPr="009F045C">
        <w:rPr>
          <w:sz w:val="20"/>
          <w:szCs w:val="20"/>
          <w:lang w:eastAsia="zh-CN"/>
        </w:rPr>
        <w:lastRenderedPageBreak/>
        <w:t xml:space="preserve">pantograph system dynamics. </w:t>
      </w:r>
      <w:r w:rsidR="00BE366F" w:rsidRPr="009F045C">
        <w:rPr>
          <w:i/>
          <w:sz w:val="20"/>
          <w:szCs w:val="20"/>
          <w:lang w:eastAsia="zh-CN"/>
        </w:rPr>
        <w:t>Journal of Sound and Vibration</w:t>
      </w:r>
      <w:r w:rsidRPr="009F045C">
        <w:rPr>
          <w:sz w:val="20"/>
          <w:szCs w:val="20"/>
          <w:lang w:eastAsia="zh-CN"/>
        </w:rPr>
        <w:t xml:space="preserve"> 299(4)</w:t>
      </w:r>
      <w:r w:rsidRPr="009F045C">
        <w:rPr>
          <w:rFonts w:hint="eastAsia"/>
          <w:sz w:val="20"/>
          <w:szCs w:val="20"/>
          <w:lang w:eastAsia="zh-CN"/>
        </w:rPr>
        <w:t>:</w:t>
      </w:r>
      <w:r w:rsidR="00BE366F" w:rsidRPr="009F045C">
        <w:rPr>
          <w:sz w:val="20"/>
          <w:szCs w:val="20"/>
          <w:lang w:eastAsia="zh-CN"/>
        </w:rPr>
        <w:t xml:space="preserve"> 806-821.</w:t>
      </w:r>
    </w:p>
    <w:p w14:paraId="5D414685" w14:textId="77777777" w:rsidR="00BE366F" w:rsidRPr="009F045C" w:rsidRDefault="00D60CA3" w:rsidP="00DC7CCB">
      <w:pPr>
        <w:pStyle w:val="References"/>
        <w:numPr>
          <w:ilvl w:val="0"/>
          <w:numId w:val="0"/>
        </w:numPr>
        <w:ind w:left="200" w:hangingChars="100" w:hanging="200"/>
        <w:rPr>
          <w:sz w:val="20"/>
          <w:szCs w:val="20"/>
          <w:lang w:eastAsia="zh-CN"/>
        </w:rPr>
      </w:pPr>
      <w:proofErr w:type="spellStart"/>
      <w:r w:rsidRPr="009F045C">
        <w:rPr>
          <w:sz w:val="20"/>
          <w:szCs w:val="20"/>
          <w:lang w:eastAsia="zh-CN"/>
        </w:rPr>
        <w:t>Eun</w:t>
      </w:r>
      <w:proofErr w:type="spellEnd"/>
      <w:r w:rsidRPr="009F045C">
        <w:rPr>
          <w:sz w:val="20"/>
          <w:szCs w:val="20"/>
          <w:lang w:eastAsia="zh-CN"/>
        </w:rPr>
        <w:t xml:space="preserve"> Y, Kim JH, Kim K, </w:t>
      </w:r>
      <w:r w:rsidRPr="009F045C">
        <w:rPr>
          <w:rFonts w:hint="eastAsia"/>
          <w:sz w:val="20"/>
          <w:szCs w:val="20"/>
          <w:lang w:eastAsia="zh-CN"/>
        </w:rPr>
        <w:t>and</w:t>
      </w:r>
      <w:r w:rsidRPr="009F045C">
        <w:rPr>
          <w:sz w:val="20"/>
          <w:szCs w:val="20"/>
          <w:lang w:eastAsia="zh-CN"/>
        </w:rPr>
        <w:t xml:space="preserve"> Cho DI (1999)</w:t>
      </w:r>
      <w:r w:rsidR="00BE366F" w:rsidRPr="009F045C">
        <w:rPr>
          <w:sz w:val="20"/>
          <w:szCs w:val="20"/>
          <w:lang w:eastAsia="zh-CN"/>
        </w:rPr>
        <w:t xml:space="preserve"> Discrete-time variable structure controller with a decoupled disturbance compensator and its application to a CNC servomechanism. </w:t>
      </w:r>
      <w:r w:rsidR="00BE366F" w:rsidRPr="009F045C">
        <w:rPr>
          <w:i/>
          <w:sz w:val="20"/>
          <w:szCs w:val="20"/>
          <w:lang w:eastAsia="zh-CN"/>
        </w:rPr>
        <w:t>Control Systems Technology, IEEE Transactions on</w:t>
      </w:r>
      <w:r w:rsidRPr="009F045C">
        <w:rPr>
          <w:sz w:val="20"/>
          <w:szCs w:val="20"/>
          <w:lang w:eastAsia="zh-CN"/>
        </w:rPr>
        <w:t xml:space="preserve"> 7(4)</w:t>
      </w:r>
      <w:r w:rsidRPr="009F045C">
        <w:rPr>
          <w:rFonts w:hint="eastAsia"/>
          <w:sz w:val="20"/>
          <w:szCs w:val="20"/>
          <w:lang w:eastAsia="zh-CN"/>
        </w:rPr>
        <w:t>:</w:t>
      </w:r>
      <w:r w:rsidR="00BE366F" w:rsidRPr="009F045C">
        <w:rPr>
          <w:sz w:val="20"/>
          <w:szCs w:val="20"/>
          <w:lang w:eastAsia="zh-CN"/>
        </w:rPr>
        <w:t xml:space="preserve"> 414-423.</w:t>
      </w:r>
    </w:p>
    <w:p w14:paraId="2C3B5687" w14:textId="77777777" w:rsidR="00347CA1" w:rsidRPr="009F045C" w:rsidRDefault="00D60CA3" w:rsidP="00347CA1">
      <w:pPr>
        <w:pStyle w:val="References"/>
        <w:numPr>
          <w:ilvl w:val="0"/>
          <w:numId w:val="0"/>
        </w:numPr>
        <w:ind w:left="200" w:hangingChars="100" w:hanging="200"/>
        <w:rPr>
          <w:sz w:val="20"/>
          <w:szCs w:val="20"/>
          <w:lang w:eastAsia="zh-CN"/>
        </w:rPr>
      </w:pPr>
      <w:r w:rsidRPr="009F045C">
        <w:rPr>
          <w:sz w:val="20"/>
          <w:szCs w:val="20"/>
          <w:lang w:eastAsia="zh-CN"/>
        </w:rPr>
        <w:t xml:space="preserve">Yokoyama M, Kim GN, </w:t>
      </w:r>
      <w:r w:rsidRPr="009F045C">
        <w:rPr>
          <w:rFonts w:hint="eastAsia"/>
          <w:sz w:val="20"/>
          <w:szCs w:val="20"/>
          <w:lang w:eastAsia="zh-CN"/>
        </w:rPr>
        <w:t>and</w:t>
      </w:r>
      <w:r w:rsidR="00347CA1" w:rsidRPr="009F045C">
        <w:rPr>
          <w:sz w:val="20"/>
          <w:szCs w:val="20"/>
          <w:lang w:eastAsia="zh-CN"/>
        </w:rPr>
        <w:t xml:space="preserve"> T</w:t>
      </w:r>
      <w:r w:rsidRPr="009F045C">
        <w:rPr>
          <w:sz w:val="20"/>
          <w:szCs w:val="20"/>
          <w:lang w:eastAsia="zh-CN"/>
        </w:rPr>
        <w:t>suchiya M (2010)</w:t>
      </w:r>
      <w:r w:rsidR="00347CA1" w:rsidRPr="009F045C">
        <w:rPr>
          <w:sz w:val="20"/>
          <w:szCs w:val="20"/>
          <w:lang w:eastAsia="zh-CN"/>
        </w:rPr>
        <w:t xml:space="preserve"> Integral sliding mode control with anti-windup compensation and its application to a power assist system. </w:t>
      </w:r>
      <w:r w:rsidR="00347CA1" w:rsidRPr="009F045C">
        <w:rPr>
          <w:i/>
          <w:sz w:val="20"/>
          <w:szCs w:val="20"/>
          <w:lang w:eastAsia="zh-CN"/>
        </w:rPr>
        <w:t>Journal of Vibration and Control</w:t>
      </w:r>
      <w:r w:rsidRPr="009F045C">
        <w:rPr>
          <w:sz w:val="20"/>
          <w:szCs w:val="20"/>
          <w:lang w:eastAsia="zh-CN"/>
        </w:rPr>
        <w:t xml:space="preserve"> 16(4)</w:t>
      </w:r>
      <w:r w:rsidRPr="009F045C">
        <w:rPr>
          <w:rFonts w:hint="eastAsia"/>
          <w:sz w:val="20"/>
          <w:szCs w:val="20"/>
          <w:lang w:eastAsia="zh-CN"/>
        </w:rPr>
        <w:t>:</w:t>
      </w:r>
      <w:r w:rsidR="00347CA1" w:rsidRPr="009F045C">
        <w:rPr>
          <w:sz w:val="20"/>
          <w:szCs w:val="20"/>
          <w:lang w:eastAsia="zh-CN"/>
        </w:rPr>
        <w:t xml:space="preserve"> 503-512.</w:t>
      </w:r>
    </w:p>
    <w:p w14:paraId="7B733655" w14:textId="77777777" w:rsidR="00BE366F" w:rsidRPr="009F045C" w:rsidRDefault="00D60CA3" w:rsidP="00347CA1">
      <w:pPr>
        <w:pStyle w:val="References"/>
        <w:numPr>
          <w:ilvl w:val="0"/>
          <w:numId w:val="0"/>
        </w:numPr>
        <w:ind w:left="200" w:hangingChars="100" w:hanging="200"/>
        <w:rPr>
          <w:sz w:val="20"/>
          <w:szCs w:val="20"/>
          <w:lang w:eastAsia="zh-CN"/>
        </w:rPr>
      </w:pPr>
      <w:proofErr w:type="spellStart"/>
      <w:r w:rsidRPr="009F045C">
        <w:rPr>
          <w:sz w:val="20"/>
          <w:szCs w:val="20"/>
          <w:lang w:eastAsia="zh-CN"/>
        </w:rPr>
        <w:lastRenderedPageBreak/>
        <w:t>Collina</w:t>
      </w:r>
      <w:proofErr w:type="spellEnd"/>
      <w:r w:rsidRPr="009F045C">
        <w:rPr>
          <w:sz w:val="20"/>
          <w:szCs w:val="20"/>
          <w:lang w:eastAsia="zh-CN"/>
        </w:rPr>
        <w:t xml:space="preserve"> A</w:t>
      </w:r>
      <w:r w:rsidR="00BE366F" w:rsidRPr="009F045C">
        <w:rPr>
          <w:sz w:val="20"/>
          <w:szCs w:val="20"/>
          <w:lang w:eastAsia="zh-CN"/>
        </w:rPr>
        <w:t xml:space="preserve">, </w:t>
      </w:r>
      <w:proofErr w:type="spellStart"/>
      <w:r w:rsidR="00BE366F" w:rsidRPr="009F045C">
        <w:rPr>
          <w:sz w:val="20"/>
          <w:szCs w:val="20"/>
          <w:lang w:eastAsia="zh-CN"/>
        </w:rPr>
        <w:t>Fossati</w:t>
      </w:r>
      <w:proofErr w:type="spellEnd"/>
      <w:r w:rsidRPr="009F045C">
        <w:rPr>
          <w:sz w:val="20"/>
          <w:szCs w:val="20"/>
          <w:lang w:eastAsia="zh-CN"/>
        </w:rPr>
        <w:t xml:space="preserve"> F, </w:t>
      </w:r>
      <w:proofErr w:type="spellStart"/>
      <w:r w:rsidRPr="009F045C">
        <w:rPr>
          <w:sz w:val="20"/>
          <w:szCs w:val="20"/>
          <w:lang w:eastAsia="zh-CN"/>
        </w:rPr>
        <w:t>Papi</w:t>
      </w:r>
      <w:proofErr w:type="spellEnd"/>
      <w:r w:rsidRPr="009F045C">
        <w:rPr>
          <w:sz w:val="20"/>
          <w:szCs w:val="20"/>
          <w:lang w:eastAsia="zh-CN"/>
        </w:rPr>
        <w:t xml:space="preserve"> M, </w:t>
      </w:r>
      <w:r w:rsidRPr="009F045C">
        <w:rPr>
          <w:rFonts w:hint="eastAsia"/>
          <w:sz w:val="20"/>
          <w:szCs w:val="20"/>
          <w:lang w:eastAsia="zh-CN"/>
        </w:rPr>
        <w:t>and</w:t>
      </w:r>
      <w:r w:rsidRPr="009F045C">
        <w:rPr>
          <w:sz w:val="20"/>
          <w:szCs w:val="20"/>
          <w:lang w:eastAsia="zh-CN"/>
        </w:rPr>
        <w:t xml:space="preserve"> </w:t>
      </w:r>
      <w:proofErr w:type="spellStart"/>
      <w:r w:rsidRPr="009F045C">
        <w:rPr>
          <w:sz w:val="20"/>
          <w:szCs w:val="20"/>
          <w:lang w:eastAsia="zh-CN"/>
        </w:rPr>
        <w:t>Resta</w:t>
      </w:r>
      <w:proofErr w:type="spellEnd"/>
      <w:r w:rsidRPr="009F045C">
        <w:rPr>
          <w:sz w:val="20"/>
          <w:szCs w:val="20"/>
          <w:lang w:eastAsia="zh-CN"/>
        </w:rPr>
        <w:t xml:space="preserve"> F (2007)</w:t>
      </w:r>
      <w:r w:rsidR="00BE366F" w:rsidRPr="009F045C">
        <w:rPr>
          <w:sz w:val="20"/>
          <w:szCs w:val="20"/>
          <w:lang w:eastAsia="zh-CN"/>
        </w:rPr>
        <w:t xml:space="preserve"> Impact of overhead line irregularity on current collection and diagnostics based on the measurement of pantograph dynamics. </w:t>
      </w:r>
      <w:r w:rsidR="00BE366F" w:rsidRPr="009F045C">
        <w:rPr>
          <w:i/>
          <w:sz w:val="20"/>
          <w:szCs w:val="20"/>
          <w:lang w:eastAsia="zh-CN"/>
        </w:rPr>
        <w:t>Proceedings of the Institution of Mechanical Engineers, Part F: Journal of Rail and Rapid Transit</w:t>
      </w:r>
      <w:r w:rsidRPr="009F045C">
        <w:rPr>
          <w:sz w:val="20"/>
          <w:szCs w:val="20"/>
          <w:lang w:eastAsia="zh-CN"/>
        </w:rPr>
        <w:t xml:space="preserve"> 221(4)</w:t>
      </w:r>
      <w:r w:rsidRPr="009F045C">
        <w:rPr>
          <w:rFonts w:hint="eastAsia"/>
          <w:sz w:val="20"/>
          <w:szCs w:val="20"/>
          <w:lang w:eastAsia="zh-CN"/>
        </w:rPr>
        <w:t>:</w:t>
      </w:r>
      <w:r w:rsidR="00BE366F" w:rsidRPr="009F045C">
        <w:rPr>
          <w:sz w:val="20"/>
          <w:szCs w:val="20"/>
          <w:lang w:eastAsia="zh-CN"/>
        </w:rPr>
        <w:t xml:space="preserve"> 547-559.</w:t>
      </w:r>
    </w:p>
    <w:p w14:paraId="0DF84B0D" w14:textId="77777777" w:rsidR="00BE366F" w:rsidRPr="009F045C" w:rsidRDefault="00D60CA3" w:rsidP="00DC7CCB">
      <w:pPr>
        <w:pStyle w:val="References"/>
        <w:numPr>
          <w:ilvl w:val="0"/>
          <w:numId w:val="0"/>
        </w:numPr>
        <w:ind w:left="200" w:hangingChars="100" w:hanging="200"/>
        <w:rPr>
          <w:sz w:val="20"/>
          <w:szCs w:val="20"/>
          <w:lang w:eastAsia="zh-CN"/>
        </w:rPr>
      </w:pPr>
      <w:proofErr w:type="gramStart"/>
      <w:r w:rsidRPr="009F045C">
        <w:rPr>
          <w:sz w:val="20"/>
          <w:szCs w:val="20"/>
          <w:lang w:eastAsia="zh-CN"/>
        </w:rPr>
        <w:t xml:space="preserve">Zhang W, Mei G, Wu X, </w:t>
      </w:r>
      <w:r w:rsidRPr="009F045C">
        <w:rPr>
          <w:rFonts w:hint="eastAsia"/>
          <w:sz w:val="20"/>
          <w:szCs w:val="20"/>
          <w:lang w:eastAsia="zh-CN"/>
        </w:rPr>
        <w:t>and</w:t>
      </w:r>
      <w:r w:rsidRPr="009F045C">
        <w:rPr>
          <w:sz w:val="20"/>
          <w:szCs w:val="20"/>
          <w:lang w:eastAsia="zh-CN"/>
        </w:rPr>
        <w:t xml:space="preserve"> Shen Z (2002)</w:t>
      </w:r>
      <w:r w:rsidR="00BE366F" w:rsidRPr="009F045C">
        <w:rPr>
          <w:sz w:val="20"/>
          <w:szCs w:val="20"/>
          <w:lang w:eastAsia="zh-CN"/>
        </w:rPr>
        <w:t xml:space="preserve"> Hybrid simulation of dynamics for the pantograph-catenary system.</w:t>
      </w:r>
      <w:proofErr w:type="gramEnd"/>
      <w:r w:rsidR="00BE366F" w:rsidRPr="009F045C">
        <w:rPr>
          <w:sz w:val="20"/>
          <w:szCs w:val="20"/>
          <w:lang w:eastAsia="zh-CN"/>
        </w:rPr>
        <w:t xml:space="preserve"> </w:t>
      </w:r>
      <w:r w:rsidR="00BE366F" w:rsidRPr="009F045C">
        <w:rPr>
          <w:i/>
          <w:sz w:val="20"/>
          <w:szCs w:val="20"/>
          <w:lang w:eastAsia="zh-CN"/>
        </w:rPr>
        <w:t>Vehicle System Dynamics</w:t>
      </w:r>
      <w:r w:rsidRPr="009F045C">
        <w:rPr>
          <w:sz w:val="20"/>
          <w:szCs w:val="20"/>
          <w:lang w:eastAsia="zh-CN"/>
        </w:rPr>
        <w:t xml:space="preserve"> 38(6)</w:t>
      </w:r>
      <w:r w:rsidRPr="009F045C">
        <w:rPr>
          <w:rFonts w:hint="eastAsia"/>
          <w:sz w:val="20"/>
          <w:szCs w:val="20"/>
          <w:lang w:eastAsia="zh-CN"/>
        </w:rPr>
        <w:t>:</w:t>
      </w:r>
      <w:r w:rsidR="00BE366F" w:rsidRPr="009F045C">
        <w:rPr>
          <w:sz w:val="20"/>
          <w:szCs w:val="20"/>
          <w:lang w:eastAsia="zh-CN"/>
        </w:rPr>
        <w:t xml:space="preserve"> 393-414.</w:t>
      </w:r>
      <w:bookmarkEnd w:id="105"/>
      <w:bookmarkEnd w:id="106"/>
      <w:bookmarkEnd w:id="107"/>
      <w:bookmarkEnd w:id="108"/>
      <w:bookmarkEnd w:id="109"/>
      <w:bookmarkEnd w:id="110"/>
    </w:p>
    <w:p w14:paraId="0963E20E" w14:textId="77777777" w:rsidR="00BE366F" w:rsidRPr="009F045C" w:rsidRDefault="00BE366F" w:rsidP="00A84DD3">
      <w:pPr>
        <w:adjustRightInd w:val="0"/>
        <w:snapToGrid w:val="0"/>
        <w:spacing w:line="360" w:lineRule="auto"/>
        <w:jc w:val="both"/>
        <w:rPr>
          <w:sz w:val="20"/>
          <w:szCs w:val="20"/>
          <w:lang w:val="en-GB" w:eastAsia="zh-CN"/>
        </w:rPr>
      </w:pPr>
    </w:p>
    <w:p w14:paraId="57E3ECA1" w14:textId="77777777" w:rsidR="00294A54" w:rsidRPr="009F045C" w:rsidRDefault="00294A54" w:rsidP="00D60CA3">
      <w:pPr>
        <w:pStyle w:val="Text0"/>
        <w:spacing w:line="360" w:lineRule="auto"/>
        <w:ind w:firstLine="0"/>
        <w:rPr>
          <w:lang w:val="en-GB" w:eastAsia="zh-CN"/>
        </w:rPr>
        <w:sectPr w:rsidR="00294A54" w:rsidRPr="009F045C" w:rsidSect="00A46A5D">
          <w:type w:val="continuous"/>
          <w:pgSz w:w="12240" w:h="15840"/>
          <w:pgMar w:top="1440" w:right="936" w:bottom="1440" w:left="936" w:header="720" w:footer="720" w:gutter="0"/>
          <w:cols w:num="2" w:space="289"/>
          <w:docGrid w:linePitch="360"/>
        </w:sectPr>
      </w:pPr>
    </w:p>
    <w:bookmarkEnd w:id="0"/>
    <w:p w14:paraId="5DF9C982" w14:textId="77777777" w:rsidR="005D0A69" w:rsidRPr="009F045C" w:rsidRDefault="005D0A69" w:rsidP="005D0A69">
      <w:pPr>
        <w:rPr>
          <w:lang w:val="x-none" w:eastAsia="zh-CN"/>
        </w:rPr>
      </w:pPr>
    </w:p>
    <w:sectPr w:rsidR="005D0A69" w:rsidRPr="009F045C" w:rsidSect="005D0A69">
      <w:type w:val="continuous"/>
      <w:pgSz w:w="12240" w:h="15840"/>
      <w:pgMar w:top="1440" w:right="1800" w:bottom="1440" w:left="1800"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73370" w14:textId="77777777" w:rsidR="009F227E" w:rsidRDefault="009F227E" w:rsidP="00D724F3">
      <w:r>
        <w:separator/>
      </w:r>
    </w:p>
  </w:endnote>
  <w:endnote w:type="continuationSeparator" w:id="0">
    <w:p w14:paraId="59AF84CC" w14:textId="77777777" w:rsidR="009F227E" w:rsidRDefault="009F227E" w:rsidP="00D7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A38DF" w14:textId="77777777" w:rsidR="009F227E" w:rsidRDefault="009F227E" w:rsidP="00D724F3">
      <w:r>
        <w:separator/>
      </w:r>
    </w:p>
  </w:footnote>
  <w:footnote w:type="continuationSeparator" w:id="0">
    <w:p w14:paraId="1AA8DB38" w14:textId="77777777" w:rsidR="009F227E" w:rsidRDefault="009F227E" w:rsidP="00D72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4427C06"/>
    <w:multiLevelType w:val="multilevel"/>
    <w:tmpl w:val="881C34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6BF48F8"/>
    <w:multiLevelType w:val="hybridMultilevel"/>
    <w:tmpl w:val="83105A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5914C1"/>
    <w:multiLevelType w:val="hybridMultilevel"/>
    <w:tmpl w:val="9DE03BFA"/>
    <w:lvl w:ilvl="0" w:tplc="6EFC25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5121130F"/>
    <w:multiLevelType w:val="multilevel"/>
    <w:tmpl w:val="BEBCD3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D0"/>
    <w:rsid w:val="000015E9"/>
    <w:rsid w:val="00043D0E"/>
    <w:rsid w:val="000605A1"/>
    <w:rsid w:val="00071E95"/>
    <w:rsid w:val="00072FA9"/>
    <w:rsid w:val="000D032E"/>
    <w:rsid w:val="000F29F4"/>
    <w:rsid w:val="000F67CE"/>
    <w:rsid w:val="001038E6"/>
    <w:rsid w:val="0013510F"/>
    <w:rsid w:val="00137CFB"/>
    <w:rsid w:val="00144684"/>
    <w:rsid w:val="00145765"/>
    <w:rsid w:val="001463EE"/>
    <w:rsid w:val="001655F2"/>
    <w:rsid w:val="00181A42"/>
    <w:rsid w:val="001A774B"/>
    <w:rsid w:val="0020576B"/>
    <w:rsid w:val="00213DAC"/>
    <w:rsid w:val="00270762"/>
    <w:rsid w:val="0028723D"/>
    <w:rsid w:val="00290949"/>
    <w:rsid w:val="00291546"/>
    <w:rsid w:val="00294A54"/>
    <w:rsid w:val="002C362F"/>
    <w:rsid w:val="002E1117"/>
    <w:rsid w:val="002E7FDC"/>
    <w:rsid w:val="003454DD"/>
    <w:rsid w:val="00347CA1"/>
    <w:rsid w:val="003A087C"/>
    <w:rsid w:val="003B00EB"/>
    <w:rsid w:val="003B697C"/>
    <w:rsid w:val="003C41DF"/>
    <w:rsid w:val="003C6D4E"/>
    <w:rsid w:val="003E2732"/>
    <w:rsid w:val="0041252B"/>
    <w:rsid w:val="00416AAC"/>
    <w:rsid w:val="004243D3"/>
    <w:rsid w:val="00424785"/>
    <w:rsid w:val="00427A6B"/>
    <w:rsid w:val="00430409"/>
    <w:rsid w:val="00457744"/>
    <w:rsid w:val="004724DA"/>
    <w:rsid w:val="00482374"/>
    <w:rsid w:val="00483B95"/>
    <w:rsid w:val="00496F65"/>
    <w:rsid w:val="004A2771"/>
    <w:rsid w:val="004B6117"/>
    <w:rsid w:val="004C7DFA"/>
    <w:rsid w:val="004F5BAE"/>
    <w:rsid w:val="005126DB"/>
    <w:rsid w:val="00515967"/>
    <w:rsid w:val="00517B86"/>
    <w:rsid w:val="00587574"/>
    <w:rsid w:val="005A4766"/>
    <w:rsid w:val="005D0A69"/>
    <w:rsid w:val="005F338A"/>
    <w:rsid w:val="00632673"/>
    <w:rsid w:val="00642356"/>
    <w:rsid w:val="00646858"/>
    <w:rsid w:val="0066150D"/>
    <w:rsid w:val="0066718C"/>
    <w:rsid w:val="00690A34"/>
    <w:rsid w:val="006B605E"/>
    <w:rsid w:val="006D299C"/>
    <w:rsid w:val="006F567B"/>
    <w:rsid w:val="00704A3C"/>
    <w:rsid w:val="0070566F"/>
    <w:rsid w:val="00724FAF"/>
    <w:rsid w:val="00734684"/>
    <w:rsid w:val="007634AA"/>
    <w:rsid w:val="00773EF2"/>
    <w:rsid w:val="00790E56"/>
    <w:rsid w:val="0079478C"/>
    <w:rsid w:val="007A03A4"/>
    <w:rsid w:val="007F34D5"/>
    <w:rsid w:val="00840101"/>
    <w:rsid w:val="00853809"/>
    <w:rsid w:val="008726B9"/>
    <w:rsid w:val="008A61A8"/>
    <w:rsid w:val="008B6062"/>
    <w:rsid w:val="009078D0"/>
    <w:rsid w:val="0091538B"/>
    <w:rsid w:val="00950B3C"/>
    <w:rsid w:val="00976921"/>
    <w:rsid w:val="00980835"/>
    <w:rsid w:val="009C7572"/>
    <w:rsid w:val="009D6ECC"/>
    <w:rsid w:val="009E4233"/>
    <w:rsid w:val="009F045C"/>
    <w:rsid w:val="009F227E"/>
    <w:rsid w:val="00A149F7"/>
    <w:rsid w:val="00A251D5"/>
    <w:rsid w:val="00A45820"/>
    <w:rsid w:val="00A46A5D"/>
    <w:rsid w:val="00A641D9"/>
    <w:rsid w:val="00A84DD3"/>
    <w:rsid w:val="00AD033D"/>
    <w:rsid w:val="00AF4C05"/>
    <w:rsid w:val="00B06D22"/>
    <w:rsid w:val="00B072D2"/>
    <w:rsid w:val="00B3227F"/>
    <w:rsid w:val="00B372B2"/>
    <w:rsid w:val="00B4591B"/>
    <w:rsid w:val="00B56DCB"/>
    <w:rsid w:val="00B92E2B"/>
    <w:rsid w:val="00BC2F33"/>
    <w:rsid w:val="00BD1EB4"/>
    <w:rsid w:val="00BD6DA6"/>
    <w:rsid w:val="00BE366F"/>
    <w:rsid w:val="00C25234"/>
    <w:rsid w:val="00C31874"/>
    <w:rsid w:val="00C36395"/>
    <w:rsid w:val="00C61519"/>
    <w:rsid w:val="00C82BC6"/>
    <w:rsid w:val="00D12130"/>
    <w:rsid w:val="00D2582B"/>
    <w:rsid w:val="00D27253"/>
    <w:rsid w:val="00D52189"/>
    <w:rsid w:val="00D553E1"/>
    <w:rsid w:val="00D60CA3"/>
    <w:rsid w:val="00D6353E"/>
    <w:rsid w:val="00D724F3"/>
    <w:rsid w:val="00DA3D8A"/>
    <w:rsid w:val="00DC2C52"/>
    <w:rsid w:val="00DC7CCB"/>
    <w:rsid w:val="00DE0C32"/>
    <w:rsid w:val="00E17E16"/>
    <w:rsid w:val="00E53A6A"/>
    <w:rsid w:val="00E83973"/>
    <w:rsid w:val="00E84B73"/>
    <w:rsid w:val="00EB396E"/>
    <w:rsid w:val="00EB3F5E"/>
    <w:rsid w:val="00EB7DD3"/>
    <w:rsid w:val="00EF227E"/>
    <w:rsid w:val="00F016A7"/>
    <w:rsid w:val="00F03F0D"/>
    <w:rsid w:val="00F17FC8"/>
    <w:rsid w:val="00F83853"/>
    <w:rsid w:val="00FA19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5"/>
    <o:shapelayout v:ext="edit">
      <o:idmap v:ext="edit" data="1"/>
    </o:shapelayout>
  </w:shapeDefaults>
  <w:decimalSymbol w:val="."/>
  <w:listSeparator w:val=","/>
  <w14:docId w14:val="08B2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66F"/>
    <w:rPr>
      <w:sz w:val="24"/>
      <w:szCs w:val="24"/>
    </w:rPr>
  </w:style>
  <w:style w:type="paragraph" w:styleId="Heading1">
    <w:name w:val="heading 1"/>
    <w:basedOn w:val="Normal"/>
    <w:next w:val="Normal"/>
    <w:link w:val="Heading1Char"/>
    <w:uiPriority w:val="9"/>
    <w:qFormat/>
    <w:rsid w:val="00294A54"/>
    <w:pPr>
      <w:keepNext/>
      <w:numPr>
        <w:numId w:val="3"/>
      </w:numPr>
      <w:spacing w:before="240" w:after="80"/>
      <w:jc w:val="center"/>
      <w:outlineLvl w:val="0"/>
    </w:pPr>
    <w:rPr>
      <w:rFonts w:eastAsia="SimSun"/>
      <w:smallCaps/>
      <w:kern w:val="28"/>
      <w:sz w:val="20"/>
      <w:szCs w:val="20"/>
      <w:lang w:val="x-none"/>
    </w:rPr>
  </w:style>
  <w:style w:type="paragraph" w:styleId="Heading2">
    <w:name w:val="heading 2"/>
    <w:basedOn w:val="Normal"/>
    <w:next w:val="Normal"/>
    <w:link w:val="Heading2Char"/>
    <w:uiPriority w:val="9"/>
    <w:qFormat/>
    <w:rsid w:val="00294A54"/>
    <w:pPr>
      <w:keepNext/>
      <w:numPr>
        <w:ilvl w:val="1"/>
        <w:numId w:val="3"/>
      </w:numPr>
      <w:spacing w:before="120" w:after="60"/>
      <w:outlineLvl w:val="1"/>
    </w:pPr>
    <w:rPr>
      <w:rFonts w:eastAsia="SimSun"/>
      <w:i/>
      <w:iCs/>
      <w:sz w:val="20"/>
      <w:szCs w:val="20"/>
      <w:lang w:val="x-none"/>
    </w:rPr>
  </w:style>
  <w:style w:type="paragraph" w:styleId="Heading3">
    <w:name w:val="heading 3"/>
    <w:basedOn w:val="Normal"/>
    <w:next w:val="Normal"/>
    <w:link w:val="Heading3Char"/>
    <w:uiPriority w:val="9"/>
    <w:qFormat/>
    <w:rsid w:val="00294A54"/>
    <w:pPr>
      <w:keepNext/>
      <w:numPr>
        <w:ilvl w:val="2"/>
        <w:numId w:val="3"/>
      </w:numPr>
      <w:outlineLvl w:val="2"/>
    </w:pPr>
    <w:rPr>
      <w:rFonts w:eastAsia="SimSun"/>
      <w:i/>
      <w:iCs/>
      <w:sz w:val="20"/>
      <w:szCs w:val="20"/>
    </w:rPr>
  </w:style>
  <w:style w:type="paragraph" w:styleId="Heading4">
    <w:name w:val="heading 4"/>
    <w:basedOn w:val="Normal"/>
    <w:next w:val="Normal"/>
    <w:link w:val="Heading4Char"/>
    <w:uiPriority w:val="9"/>
    <w:qFormat/>
    <w:rsid w:val="00294A54"/>
    <w:pPr>
      <w:keepNext/>
      <w:numPr>
        <w:ilvl w:val="3"/>
        <w:numId w:val="3"/>
      </w:numPr>
      <w:spacing w:before="240" w:after="60"/>
      <w:outlineLvl w:val="3"/>
    </w:pPr>
    <w:rPr>
      <w:rFonts w:eastAsia="SimSun"/>
      <w:i/>
      <w:iCs/>
      <w:sz w:val="18"/>
      <w:szCs w:val="18"/>
    </w:rPr>
  </w:style>
  <w:style w:type="paragraph" w:styleId="Heading5">
    <w:name w:val="heading 5"/>
    <w:basedOn w:val="Normal"/>
    <w:next w:val="Normal"/>
    <w:link w:val="Heading5Char"/>
    <w:uiPriority w:val="9"/>
    <w:qFormat/>
    <w:rsid w:val="00294A54"/>
    <w:pPr>
      <w:numPr>
        <w:ilvl w:val="4"/>
        <w:numId w:val="3"/>
      </w:numPr>
      <w:spacing w:before="240" w:after="60"/>
      <w:outlineLvl w:val="4"/>
    </w:pPr>
    <w:rPr>
      <w:rFonts w:eastAsia="SimSun"/>
      <w:sz w:val="18"/>
      <w:szCs w:val="18"/>
    </w:rPr>
  </w:style>
  <w:style w:type="paragraph" w:styleId="Heading6">
    <w:name w:val="heading 6"/>
    <w:basedOn w:val="Normal"/>
    <w:next w:val="Normal"/>
    <w:link w:val="Heading6Char"/>
    <w:uiPriority w:val="9"/>
    <w:qFormat/>
    <w:rsid w:val="00294A54"/>
    <w:pPr>
      <w:numPr>
        <w:ilvl w:val="5"/>
        <w:numId w:val="3"/>
      </w:numPr>
      <w:spacing w:before="240" w:after="60"/>
      <w:outlineLvl w:val="5"/>
    </w:pPr>
    <w:rPr>
      <w:rFonts w:eastAsia="SimSun"/>
      <w:i/>
      <w:iCs/>
      <w:sz w:val="16"/>
      <w:szCs w:val="16"/>
    </w:rPr>
  </w:style>
  <w:style w:type="paragraph" w:styleId="Heading7">
    <w:name w:val="heading 7"/>
    <w:basedOn w:val="Normal"/>
    <w:next w:val="Normal"/>
    <w:link w:val="Heading7Char"/>
    <w:uiPriority w:val="9"/>
    <w:qFormat/>
    <w:rsid w:val="00294A54"/>
    <w:pPr>
      <w:numPr>
        <w:ilvl w:val="6"/>
        <w:numId w:val="3"/>
      </w:numPr>
      <w:spacing w:before="240" w:after="60"/>
      <w:outlineLvl w:val="6"/>
    </w:pPr>
    <w:rPr>
      <w:rFonts w:eastAsia="SimSun"/>
      <w:sz w:val="16"/>
      <w:szCs w:val="16"/>
    </w:rPr>
  </w:style>
  <w:style w:type="paragraph" w:styleId="Heading8">
    <w:name w:val="heading 8"/>
    <w:basedOn w:val="Normal"/>
    <w:next w:val="Normal"/>
    <w:link w:val="Heading8Char"/>
    <w:uiPriority w:val="9"/>
    <w:qFormat/>
    <w:rsid w:val="00294A54"/>
    <w:pPr>
      <w:numPr>
        <w:ilvl w:val="7"/>
        <w:numId w:val="3"/>
      </w:numPr>
      <w:spacing w:before="240" w:after="60"/>
      <w:outlineLvl w:val="7"/>
    </w:pPr>
    <w:rPr>
      <w:rFonts w:eastAsia="SimSun"/>
      <w:i/>
      <w:iCs/>
      <w:sz w:val="16"/>
      <w:szCs w:val="16"/>
    </w:rPr>
  </w:style>
  <w:style w:type="paragraph" w:styleId="Heading9">
    <w:name w:val="heading 9"/>
    <w:basedOn w:val="Normal"/>
    <w:next w:val="Normal"/>
    <w:link w:val="Heading9Char"/>
    <w:uiPriority w:val="9"/>
    <w:qFormat/>
    <w:rsid w:val="00294A54"/>
    <w:pPr>
      <w:numPr>
        <w:ilvl w:val="8"/>
        <w:numId w:val="3"/>
      </w:numPr>
      <w:spacing w:before="240" w:after="60"/>
      <w:outlineLvl w:val="8"/>
    </w:pPr>
    <w:rPr>
      <w:rFonts w:eastAsia="SimSu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customStyle="1" w:styleId="Abstract">
    <w:name w:val="Abstract"/>
    <w:basedOn w:val="Normal"/>
    <w:next w:val="Normal"/>
    <w:rsid w:val="005D0A69"/>
    <w:pPr>
      <w:spacing w:before="20"/>
      <w:ind w:firstLine="202"/>
      <w:jc w:val="both"/>
    </w:pPr>
    <w:rPr>
      <w:rFonts w:eastAsia="SimSun"/>
      <w:b/>
      <w:bCs/>
      <w:sz w:val="18"/>
      <w:szCs w:val="18"/>
    </w:rPr>
  </w:style>
  <w:style w:type="paragraph" w:customStyle="1" w:styleId="IndexTerms">
    <w:name w:val="IndexTerms"/>
    <w:basedOn w:val="Normal"/>
    <w:next w:val="Normal"/>
    <w:rsid w:val="005D0A69"/>
    <w:pPr>
      <w:ind w:firstLine="202"/>
      <w:jc w:val="both"/>
    </w:pPr>
    <w:rPr>
      <w:rFonts w:eastAsia="SimSun"/>
      <w:b/>
      <w:bCs/>
      <w:sz w:val="18"/>
      <w:szCs w:val="18"/>
    </w:rPr>
  </w:style>
  <w:style w:type="paragraph" w:styleId="Title">
    <w:name w:val="Title"/>
    <w:basedOn w:val="Normal"/>
    <w:link w:val="TitleChar"/>
    <w:qFormat/>
    <w:rsid w:val="005D0A69"/>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5D0A69"/>
    <w:rPr>
      <w:rFonts w:ascii="Arial" w:hAnsi="Arial" w:cs="Arial"/>
      <w:b/>
      <w:bCs/>
      <w:kern w:val="28"/>
      <w:sz w:val="32"/>
      <w:szCs w:val="32"/>
    </w:rPr>
  </w:style>
  <w:style w:type="paragraph" w:customStyle="1" w:styleId="Text0">
    <w:name w:val="Text"/>
    <w:basedOn w:val="Normal"/>
    <w:link w:val="TextChar"/>
    <w:rsid w:val="005D0A69"/>
    <w:pPr>
      <w:widowControl w:val="0"/>
      <w:spacing w:line="252" w:lineRule="auto"/>
      <w:ind w:firstLine="202"/>
      <w:jc w:val="both"/>
    </w:pPr>
    <w:rPr>
      <w:rFonts w:eastAsia="SimSun"/>
      <w:sz w:val="20"/>
      <w:szCs w:val="20"/>
      <w:lang w:val="x-none"/>
    </w:rPr>
  </w:style>
  <w:style w:type="character" w:customStyle="1" w:styleId="TextChar">
    <w:name w:val="Text Char"/>
    <w:link w:val="Text0"/>
    <w:rsid w:val="005D0A69"/>
    <w:rPr>
      <w:rFonts w:eastAsia="SimSun"/>
      <w:lang w:val="x-none"/>
    </w:rPr>
  </w:style>
  <w:style w:type="character" w:styleId="CommentReference">
    <w:name w:val="annotation reference"/>
    <w:rsid w:val="005D0A69"/>
    <w:rPr>
      <w:sz w:val="16"/>
      <w:szCs w:val="16"/>
    </w:rPr>
  </w:style>
  <w:style w:type="paragraph" w:styleId="FootnoteText">
    <w:name w:val="footnote text"/>
    <w:basedOn w:val="Normal"/>
    <w:link w:val="FootnoteTextChar"/>
    <w:rsid w:val="00A46A5D"/>
    <w:pPr>
      <w:ind w:firstLine="202"/>
      <w:jc w:val="both"/>
    </w:pPr>
    <w:rPr>
      <w:rFonts w:eastAsia="SimSun"/>
      <w:sz w:val="16"/>
      <w:szCs w:val="16"/>
      <w:lang w:val="x-none" w:eastAsia="x-none"/>
    </w:rPr>
  </w:style>
  <w:style w:type="character" w:customStyle="1" w:styleId="FootnoteTextChar">
    <w:name w:val="Footnote Text Char"/>
    <w:basedOn w:val="DefaultParagraphFont"/>
    <w:link w:val="FootnoteText"/>
    <w:rsid w:val="00A46A5D"/>
    <w:rPr>
      <w:rFonts w:eastAsia="SimSun"/>
      <w:sz w:val="16"/>
      <w:szCs w:val="16"/>
      <w:lang w:val="x-none" w:eastAsia="x-none"/>
    </w:rPr>
  </w:style>
  <w:style w:type="character" w:customStyle="1" w:styleId="Heading1Char">
    <w:name w:val="Heading 1 Char"/>
    <w:basedOn w:val="DefaultParagraphFont"/>
    <w:link w:val="Heading1"/>
    <w:uiPriority w:val="9"/>
    <w:rsid w:val="00294A54"/>
    <w:rPr>
      <w:rFonts w:eastAsia="SimSun"/>
      <w:smallCaps/>
      <w:kern w:val="28"/>
      <w:lang w:val="x-none"/>
    </w:rPr>
  </w:style>
  <w:style w:type="character" w:customStyle="1" w:styleId="Heading2Char">
    <w:name w:val="Heading 2 Char"/>
    <w:basedOn w:val="DefaultParagraphFont"/>
    <w:link w:val="Heading2"/>
    <w:uiPriority w:val="9"/>
    <w:rsid w:val="00294A54"/>
    <w:rPr>
      <w:rFonts w:eastAsia="SimSun"/>
      <w:i/>
      <w:iCs/>
      <w:lang w:val="x-none"/>
    </w:rPr>
  </w:style>
  <w:style w:type="character" w:customStyle="1" w:styleId="Heading3Char">
    <w:name w:val="Heading 3 Char"/>
    <w:basedOn w:val="DefaultParagraphFont"/>
    <w:link w:val="Heading3"/>
    <w:uiPriority w:val="9"/>
    <w:rsid w:val="00294A54"/>
    <w:rPr>
      <w:rFonts w:eastAsia="SimSun"/>
      <w:i/>
      <w:iCs/>
    </w:rPr>
  </w:style>
  <w:style w:type="character" w:customStyle="1" w:styleId="Heading4Char">
    <w:name w:val="Heading 4 Char"/>
    <w:basedOn w:val="DefaultParagraphFont"/>
    <w:link w:val="Heading4"/>
    <w:uiPriority w:val="9"/>
    <w:rsid w:val="00294A54"/>
    <w:rPr>
      <w:rFonts w:eastAsia="SimSun"/>
      <w:i/>
      <w:iCs/>
      <w:sz w:val="18"/>
      <w:szCs w:val="18"/>
    </w:rPr>
  </w:style>
  <w:style w:type="character" w:customStyle="1" w:styleId="Heading5Char">
    <w:name w:val="Heading 5 Char"/>
    <w:basedOn w:val="DefaultParagraphFont"/>
    <w:link w:val="Heading5"/>
    <w:uiPriority w:val="9"/>
    <w:rsid w:val="00294A54"/>
    <w:rPr>
      <w:rFonts w:eastAsia="SimSun"/>
      <w:sz w:val="18"/>
      <w:szCs w:val="18"/>
    </w:rPr>
  </w:style>
  <w:style w:type="character" w:customStyle="1" w:styleId="Heading6Char">
    <w:name w:val="Heading 6 Char"/>
    <w:basedOn w:val="DefaultParagraphFont"/>
    <w:link w:val="Heading6"/>
    <w:uiPriority w:val="9"/>
    <w:rsid w:val="00294A54"/>
    <w:rPr>
      <w:rFonts w:eastAsia="SimSun"/>
      <w:i/>
      <w:iCs/>
      <w:sz w:val="16"/>
      <w:szCs w:val="16"/>
    </w:rPr>
  </w:style>
  <w:style w:type="character" w:customStyle="1" w:styleId="Heading7Char">
    <w:name w:val="Heading 7 Char"/>
    <w:basedOn w:val="DefaultParagraphFont"/>
    <w:link w:val="Heading7"/>
    <w:uiPriority w:val="9"/>
    <w:rsid w:val="00294A54"/>
    <w:rPr>
      <w:rFonts w:eastAsia="SimSun"/>
      <w:sz w:val="16"/>
      <w:szCs w:val="16"/>
    </w:rPr>
  </w:style>
  <w:style w:type="character" w:customStyle="1" w:styleId="Heading8Char">
    <w:name w:val="Heading 8 Char"/>
    <w:basedOn w:val="DefaultParagraphFont"/>
    <w:link w:val="Heading8"/>
    <w:uiPriority w:val="9"/>
    <w:rsid w:val="00294A54"/>
    <w:rPr>
      <w:rFonts w:eastAsia="SimSun"/>
      <w:i/>
      <w:iCs/>
      <w:sz w:val="16"/>
      <w:szCs w:val="16"/>
    </w:rPr>
  </w:style>
  <w:style w:type="character" w:customStyle="1" w:styleId="Heading9Char">
    <w:name w:val="Heading 9 Char"/>
    <w:basedOn w:val="DefaultParagraphFont"/>
    <w:link w:val="Heading9"/>
    <w:uiPriority w:val="9"/>
    <w:rsid w:val="00294A54"/>
    <w:rPr>
      <w:rFonts w:eastAsia="SimSun"/>
      <w:sz w:val="16"/>
      <w:szCs w:val="16"/>
    </w:rPr>
  </w:style>
  <w:style w:type="paragraph" w:customStyle="1" w:styleId="MTDisplayEquation">
    <w:name w:val="MTDisplayEquation"/>
    <w:basedOn w:val="Normal"/>
    <w:next w:val="Normal"/>
    <w:link w:val="MTDisplayEquationChar"/>
    <w:rsid w:val="00294A54"/>
    <w:pPr>
      <w:widowControl w:val="0"/>
      <w:tabs>
        <w:tab w:val="center" w:pos="4160"/>
        <w:tab w:val="right" w:pos="8300"/>
      </w:tabs>
      <w:adjustRightInd w:val="0"/>
      <w:snapToGrid w:val="0"/>
      <w:jc w:val="both"/>
    </w:pPr>
    <w:rPr>
      <w:rFonts w:eastAsia="SimSun"/>
      <w:snapToGrid w:val="0"/>
      <w:kern w:val="2"/>
      <w:sz w:val="21"/>
      <w:szCs w:val="21"/>
      <w:lang w:val="x-none" w:eastAsia="zh-CN"/>
    </w:rPr>
  </w:style>
  <w:style w:type="character" w:customStyle="1" w:styleId="MTDisplayEquationChar">
    <w:name w:val="MTDisplayEquation Char"/>
    <w:link w:val="MTDisplayEquation"/>
    <w:rsid w:val="00294A54"/>
    <w:rPr>
      <w:rFonts w:eastAsia="SimSun"/>
      <w:snapToGrid w:val="0"/>
      <w:kern w:val="2"/>
      <w:sz w:val="21"/>
      <w:szCs w:val="21"/>
      <w:lang w:val="x-none" w:eastAsia="zh-CN"/>
    </w:rPr>
  </w:style>
  <w:style w:type="paragraph" w:styleId="ListParagraph">
    <w:name w:val="List Paragraph"/>
    <w:basedOn w:val="Normal"/>
    <w:uiPriority w:val="34"/>
    <w:qFormat/>
    <w:rsid w:val="004C7DFA"/>
    <w:pPr>
      <w:ind w:left="720"/>
      <w:contextualSpacing/>
    </w:pPr>
  </w:style>
  <w:style w:type="paragraph" w:customStyle="1" w:styleId="References">
    <w:name w:val="References"/>
    <w:basedOn w:val="Normal"/>
    <w:rsid w:val="00BE366F"/>
    <w:pPr>
      <w:numPr>
        <w:numId w:val="5"/>
      </w:numPr>
      <w:jc w:val="both"/>
    </w:pPr>
    <w:rPr>
      <w:rFonts w:eastAsia="SimSun"/>
      <w:sz w:val="16"/>
      <w:szCs w:val="16"/>
    </w:rPr>
  </w:style>
  <w:style w:type="paragraph" w:customStyle="1" w:styleId="ReferenceHead">
    <w:name w:val="Reference Head"/>
    <w:basedOn w:val="Heading1"/>
    <w:link w:val="ReferenceHeadChar"/>
    <w:rsid w:val="00BE366F"/>
    <w:pPr>
      <w:numPr>
        <w:numId w:val="0"/>
      </w:numPr>
    </w:pPr>
    <w:rPr>
      <w:smallCaps w:val="0"/>
    </w:rPr>
  </w:style>
  <w:style w:type="character" w:customStyle="1" w:styleId="ReferenceHeadChar">
    <w:name w:val="Reference Head Char"/>
    <w:link w:val="ReferenceHead"/>
    <w:rsid w:val="00BE366F"/>
    <w:rPr>
      <w:rFonts w:eastAsia="SimSun"/>
      <w:kern w:val="28"/>
      <w:lang w:val="x-none"/>
    </w:rPr>
  </w:style>
  <w:style w:type="paragraph" w:styleId="Header">
    <w:name w:val="header"/>
    <w:basedOn w:val="Normal"/>
    <w:link w:val="HeaderChar"/>
    <w:rsid w:val="00D724F3"/>
    <w:pPr>
      <w:tabs>
        <w:tab w:val="center" w:pos="4513"/>
        <w:tab w:val="right" w:pos="9026"/>
      </w:tabs>
    </w:pPr>
  </w:style>
  <w:style w:type="character" w:customStyle="1" w:styleId="HeaderChar">
    <w:name w:val="Header Char"/>
    <w:basedOn w:val="DefaultParagraphFont"/>
    <w:link w:val="Header"/>
    <w:rsid w:val="00D724F3"/>
    <w:rPr>
      <w:sz w:val="24"/>
      <w:szCs w:val="24"/>
    </w:rPr>
  </w:style>
  <w:style w:type="paragraph" w:styleId="Footer">
    <w:name w:val="footer"/>
    <w:basedOn w:val="Normal"/>
    <w:link w:val="FooterChar"/>
    <w:rsid w:val="00D724F3"/>
    <w:pPr>
      <w:tabs>
        <w:tab w:val="center" w:pos="4513"/>
        <w:tab w:val="right" w:pos="9026"/>
      </w:tabs>
    </w:pPr>
  </w:style>
  <w:style w:type="character" w:customStyle="1" w:styleId="FooterChar">
    <w:name w:val="Footer Char"/>
    <w:basedOn w:val="DefaultParagraphFont"/>
    <w:link w:val="Footer"/>
    <w:rsid w:val="00D724F3"/>
    <w:rPr>
      <w:sz w:val="24"/>
      <w:szCs w:val="24"/>
    </w:rPr>
  </w:style>
  <w:style w:type="paragraph" w:styleId="CommentText">
    <w:name w:val="annotation text"/>
    <w:basedOn w:val="Normal"/>
    <w:link w:val="CommentTextChar"/>
    <w:rsid w:val="00976921"/>
    <w:rPr>
      <w:sz w:val="20"/>
      <w:szCs w:val="20"/>
    </w:rPr>
  </w:style>
  <w:style w:type="character" w:customStyle="1" w:styleId="CommentTextChar">
    <w:name w:val="Comment Text Char"/>
    <w:basedOn w:val="DefaultParagraphFont"/>
    <w:link w:val="CommentText"/>
    <w:rsid w:val="00976921"/>
  </w:style>
  <w:style w:type="paragraph" w:styleId="CommentSubject">
    <w:name w:val="annotation subject"/>
    <w:basedOn w:val="CommentText"/>
    <w:next w:val="CommentText"/>
    <w:link w:val="CommentSubjectChar"/>
    <w:rsid w:val="00976921"/>
    <w:rPr>
      <w:b/>
      <w:bCs/>
    </w:rPr>
  </w:style>
  <w:style w:type="character" w:customStyle="1" w:styleId="CommentSubjectChar">
    <w:name w:val="Comment Subject Char"/>
    <w:basedOn w:val="CommentTextChar"/>
    <w:link w:val="CommentSubject"/>
    <w:rsid w:val="00976921"/>
    <w:rPr>
      <w:b/>
      <w:bCs/>
    </w:rPr>
  </w:style>
  <w:style w:type="paragraph" w:styleId="BalloonText">
    <w:name w:val="Balloon Text"/>
    <w:basedOn w:val="Normal"/>
    <w:link w:val="BalloonTextChar"/>
    <w:rsid w:val="00976921"/>
    <w:rPr>
      <w:rFonts w:ascii="Tahoma" w:hAnsi="Tahoma" w:cs="Tahoma"/>
      <w:sz w:val="16"/>
      <w:szCs w:val="16"/>
    </w:rPr>
  </w:style>
  <w:style w:type="character" w:customStyle="1" w:styleId="BalloonTextChar">
    <w:name w:val="Balloon Text Char"/>
    <w:basedOn w:val="DefaultParagraphFont"/>
    <w:link w:val="BalloonText"/>
    <w:rsid w:val="009769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66F"/>
    <w:rPr>
      <w:sz w:val="24"/>
      <w:szCs w:val="24"/>
    </w:rPr>
  </w:style>
  <w:style w:type="paragraph" w:styleId="Heading1">
    <w:name w:val="heading 1"/>
    <w:basedOn w:val="Normal"/>
    <w:next w:val="Normal"/>
    <w:link w:val="Heading1Char"/>
    <w:uiPriority w:val="9"/>
    <w:qFormat/>
    <w:rsid w:val="00294A54"/>
    <w:pPr>
      <w:keepNext/>
      <w:numPr>
        <w:numId w:val="3"/>
      </w:numPr>
      <w:spacing w:before="240" w:after="80"/>
      <w:jc w:val="center"/>
      <w:outlineLvl w:val="0"/>
    </w:pPr>
    <w:rPr>
      <w:rFonts w:eastAsia="SimSun"/>
      <w:smallCaps/>
      <w:kern w:val="28"/>
      <w:sz w:val="20"/>
      <w:szCs w:val="20"/>
      <w:lang w:val="x-none"/>
    </w:rPr>
  </w:style>
  <w:style w:type="paragraph" w:styleId="Heading2">
    <w:name w:val="heading 2"/>
    <w:basedOn w:val="Normal"/>
    <w:next w:val="Normal"/>
    <w:link w:val="Heading2Char"/>
    <w:uiPriority w:val="9"/>
    <w:qFormat/>
    <w:rsid w:val="00294A54"/>
    <w:pPr>
      <w:keepNext/>
      <w:numPr>
        <w:ilvl w:val="1"/>
        <w:numId w:val="3"/>
      </w:numPr>
      <w:spacing w:before="120" w:after="60"/>
      <w:outlineLvl w:val="1"/>
    </w:pPr>
    <w:rPr>
      <w:rFonts w:eastAsia="SimSun"/>
      <w:i/>
      <w:iCs/>
      <w:sz w:val="20"/>
      <w:szCs w:val="20"/>
      <w:lang w:val="x-none"/>
    </w:rPr>
  </w:style>
  <w:style w:type="paragraph" w:styleId="Heading3">
    <w:name w:val="heading 3"/>
    <w:basedOn w:val="Normal"/>
    <w:next w:val="Normal"/>
    <w:link w:val="Heading3Char"/>
    <w:uiPriority w:val="9"/>
    <w:qFormat/>
    <w:rsid w:val="00294A54"/>
    <w:pPr>
      <w:keepNext/>
      <w:numPr>
        <w:ilvl w:val="2"/>
        <w:numId w:val="3"/>
      </w:numPr>
      <w:outlineLvl w:val="2"/>
    </w:pPr>
    <w:rPr>
      <w:rFonts w:eastAsia="SimSun"/>
      <w:i/>
      <w:iCs/>
      <w:sz w:val="20"/>
      <w:szCs w:val="20"/>
    </w:rPr>
  </w:style>
  <w:style w:type="paragraph" w:styleId="Heading4">
    <w:name w:val="heading 4"/>
    <w:basedOn w:val="Normal"/>
    <w:next w:val="Normal"/>
    <w:link w:val="Heading4Char"/>
    <w:uiPriority w:val="9"/>
    <w:qFormat/>
    <w:rsid w:val="00294A54"/>
    <w:pPr>
      <w:keepNext/>
      <w:numPr>
        <w:ilvl w:val="3"/>
        <w:numId w:val="3"/>
      </w:numPr>
      <w:spacing w:before="240" w:after="60"/>
      <w:outlineLvl w:val="3"/>
    </w:pPr>
    <w:rPr>
      <w:rFonts w:eastAsia="SimSun"/>
      <w:i/>
      <w:iCs/>
      <w:sz w:val="18"/>
      <w:szCs w:val="18"/>
    </w:rPr>
  </w:style>
  <w:style w:type="paragraph" w:styleId="Heading5">
    <w:name w:val="heading 5"/>
    <w:basedOn w:val="Normal"/>
    <w:next w:val="Normal"/>
    <w:link w:val="Heading5Char"/>
    <w:uiPriority w:val="9"/>
    <w:qFormat/>
    <w:rsid w:val="00294A54"/>
    <w:pPr>
      <w:numPr>
        <w:ilvl w:val="4"/>
        <w:numId w:val="3"/>
      </w:numPr>
      <w:spacing w:before="240" w:after="60"/>
      <w:outlineLvl w:val="4"/>
    </w:pPr>
    <w:rPr>
      <w:rFonts w:eastAsia="SimSun"/>
      <w:sz w:val="18"/>
      <w:szCs w:val="18"/>
    </w:rPr>
  </w:style>
  <w:style w:type="paragraph" w:styleId="Heading6">
    <w:name w:val="heading 6"/>
    <w:basedOn w:val="Normal"/>
    <w:next w:val="Normal"/>
    <w:link w:val="Heading6Char"/>
    <w:uiPriority w:val="9"/>
    <w:qFormat/>
    <w:rsid w:val="00294A54"/>
    <w:pPr>
      <w:numPr>
        <w:ilvl w:val="5"/>
        <w:numId w:val="3"/>
      </w:numPr>
      <w:spacing w:before="240" w:after="60"/>
      <w:outlineLvl w:val="5"/>
    </w:pPr>
    <w:rPr>
      <w:rFonts w:eastAsia="SimSun"/>
      <w:i/>
      <w:iCs/>
      <w:sz w:val="16"/>
      <w:szCs w:val="16"/>
    </w:rPr>
  </w:style>
  <w:style w:type="paragraph" w:styleId="Heading7">
    <w:name w:val="heading 7"/>
    <w:basedOn w:val="Normal"/>
    <w:next w:val="Normal"/>
    <w:link w:val="Heading7Char"/>
    <w:uiPriority w:val="9"/>
    <w:qFormat/>
    <w:rsid w:val="00294A54"/>
    <w:pPr>
      <w:numPr>
        <w:ilvl w:val="6"/>
        <w:numId w:val="3"/>
      </w:numPr>
      <w:spacing w:before="240" w:after="60"/>
      <w:outlineLvl w:val="6"/>
    </w:pPr>
    <w:rPr>
      <w:rFonts w:eastAsia="SimSun"/>
      <w:sz w:val="16"/>
      <w:szCs w:val="16"/>
    </w:rPr>
  </w:style>
  <w:style w:type="paragraph" w:styleId="Heading8">
    <w:name w:val="heading 8"/>
    <w:basedOn w:val="Normal"/>
    <w:next w:val="Normal"/>
    <w:link w:val="Heading8Char"/>
    <w:uiPriority w:val="9"/>
    <w:qFormat/>
    <w:rsid w:val="00294A54"/>
    <w:pPr>
      <w:numPr>
        <w:ilvl w:val="7"/>
        <w:numId w:val="3"/>
      </w:numPr>
      <w:spacing w:before="240" w:after="60"/>
      <w:outlineLvl w:val="7"/>
    </w:pPr>
    <w:rPr>
      <w:rFonts w:eastAsia="SimSun"/>
      <w:i/>
      <w:iCs/>
      <w:sz w:val="16"/>
      <w:szCs w:val="16"/>
    </w:rPr>
  </w:style>
  <w:style w:type="paragraph" w:styleId="Heading9">
    <w:name w:val="heading 9"/>
    <w:basedOn w:val="Normal"/>
    <w:next w:val="Normal"/>
    <w:link w:val="Heading9Char"/>
    <w:uiPriority w:val="9"/>
    <w:qFormat/>
    <w:rsid w:val="00294A54"/>
    <w:pPr>
      <w:numPr>
        <w:ilvl w:val="8"/>
        <w:numId w:val="3"/>
      </w:numPr>
      <w:spacing w:before="240" w:after="60"/>
      <w:outlineLvl w:val="8"/>
    </w:pPr>
    <w:rPr>
      <w:rFonts w:eastAsia="SimSu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customStyle="1" w:styleId="Abstract">
    <w:name w:val="Abstract"/>
    <w:basedOn w:val="Normal"/>
    <w:next w:val="Normal"/>
    <w:rsid w:val="005D0A69"/>
    <w:pPr>
      <w:spacing w:before="20"/>
      <w:ind w:firstLine="202"/>
      <w:jc w:val="both"/>
    </w:pPr>
    <w:rPr>
      <w:rFonts w:eastAsia="SimSun"/>
      <w:b/>
      <w:bCs/>
      <w:sz w:val="18"/>
      <w:szCs w:val="18"/>
    </w:rPr>
  </w:style>
  <w:style w:type="paragraph" w:customStyle="1" w:styleId="IndexTerms">
    <w:name w:val="IndexTerms"/>
    <w:basedOn w:val="Normal"/>
    <w:next w:val="Normal"/>
    <w:rsid w:val="005D0A69"/>
    <w:pPr>
      <w:ind w:firstLine="202"/>
      <w:jc w:val="both"/>
    </w:pPr>
    <w:rPr>
      <w:rFonts w:eastAsia="SimSun"/>
      <w:b/>
      <w:bCs/>
      <w:sz w:val="18"/>
      <w:szCs w:val="18"/>
    </w:rPr>
  </w:style>
  <w:style w:type="paragraph" w:styleId="Title">
    <w:name w:val="Title"/>
    <w:basedOn w:val="Normal"/>
    <w:link w:val="TitleChar"/>
    <w:qFormat/>
    <w:rsid w:val="005D0A69"/>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5D0A69"/>
    <w:rPr>
      <w:rFonts w:ascii="Arial" w:hAnsi="Arial" w:cs="Arial"/>
      <w:b/>
      <w:bCs/>
      <w:kern w:val="28"/>
      <w:sz w:val="32"/>
      <w:szCs w:val="32"/>
    </w:rPr>
  </w:style>
  <w:style w:type="paragraph" w:customStyle="1" w:styleId="Text0">
    <w:name w:val="Text"/>
    <w:basedOn w:val="Normal"/>
    <w:link w:val="TextChar"/>
    <w:rsid w:val="005D0A69"/>
    <w:pPr>
      <w:widowControl w:val="0"/>
      <w:spacing w:line="252" w:lineRule="auto"/>
      <w:ind w:firstLine="202"/>
      <w:jc w:val="both"/>
    </w:pPr>
    <w:rPr>
      <w:rFonts w:eastAsia="SimSun"/>
      <w:sz w:val="20"/>
      <w:szCs w:val="20"/>
      <w:lang w:val="x-none"/>
    </w:rPr>
  </w:style>
  <w:style w:type="character" w:customStyle="1" w:styleId="TextChar">
    <w:name w:val="Text Char"/>
    <w:link w:val="Text0"/>
    <w:rsid w:val="005D0A69"/>
    <w:rPr>
      <w:rFonts w:eastAsia="SimSun"/>
      <w:lang w:val="x-none"/>
    </w:rPr>
  </w:style>
  <w:style w:type="character" w:styleId="CommentReference">
    <w:name w:val="annotation reference"/>
    <w:rsid w:val="005D0A69"/>
    <w:rPr>
      <w:sz w:val="16"/>
      <w:szCs w:val="16"/>
    </w:rPr>
  </w:style>
  <w:style w:type="paragraph" w:styleId="FootnoteText">
    <w:name w:val="footnote text"/>
    <w:basedOn w:val="Normal"/>
    <w:link w:val="FootnoteTextChar"/>
    <w:rsid w:val="00A46A5D"/>
    <w:pPr>
      <w:ind w:firstLine="202"/>
      <w:jc w:val="both"/>
    </w:pPr>
    <w:rPr>
      <w:rFonts w:eastAsia="SimSun"/>
      <w:sz w:val="16"/>
      <w:szCs w:val="16"/>
      <w:lang w:val="x-none" w:eastAsia="x-none"/>
    </w:rPr>
  </w:style>
  <w:style w:type="character" w:customStyle="1" w:styleId="FootnoteTextChar">
    <w:name w:val="Footnote Text Char"/>
    <w:basedOn w:val="DefaultParagraphFont"/>
    <w:link w:val="FootnoteText"/>
    <w:rsid w:val="00A46A5D"/>
    <w:rPr>
      <w:rFonts w:eastAsia="SimSun"/>
      <w:sz w:val="16"/>
      <w:szCs w:val="16"/>
      <w:lang w:val="x-none" w:eastAsia="x-none"/>
    </w:rPr>
  </w:style>
  <w:style w:type="character" w:customStyle="1" w:styleId="Heading1Char">
    <w:name w:val="Heading 1 Char"/>
    <w:basedOn w:val="DefaultParagraphFont"/>
    <w:link w:val="Heading1"/>
    <w:uiPriority w:val="9"/>
    <w:rsid w:val="00294A54"/>
    <w:rPr>
      <w:rFonts w:eastAsia="SimSun"/>
      <w:smallCaps/>
      <w:kern w:val="28"/>
      <w:lang w:val="x-none"/>
    </w:rPr>
  </w:style>
  <w:style w:type="character" w:customStyle="1" w:styleId="Heading2Char">
    <w:name w:val="Heading 2 Char"/>
    <w:basedOn w:val="DefaultParagraphFont"/>
    <w:link w:val="Heading2"/>
    <w:uiPriority w:val="9"/>
    <w:rsid w:val="00294A54"/>
    <w:rPr>
      <w:rFonts w:eastAsia="SimSun"/>
      <w:i/>
      <w:iCs/>
      <w:lang w:val="x-none"/>
    </w:rPr>
  </w:style>
  <w:style w:type="character" w:customStyle="1" w:styleId="Heading3Char">
    <w:name w:val="Heading 3 Char"/>
    <w:basedOn w:val="DefaultParagraphFont"/>
    <w:link w:val="Heading3"/>
    <w:uiPriority w:val="9"/>
    <w:rsid w:val="00294A54"/>
    <w:rPr>
      <w:rFonts w:eastAsia="SimSun"/>
      <w:i/>
      <w:iCs/>
    </w:rPr>
  </w:style>
  <w:style w:type="character" w:customStyle="1" w:styleId="Heading4Char">
    <w:name w:val="Heading 4 Char"/>
    <w:basedOn w:val="DefaultParagraphFont"/>
    <w:link w:val="Heading4"/>
    <w:uiPriority w:val="9"/>
    <w:rsid w:val="00294A54"/>
    <w:rPr>
      <w:rFonts w:eastAsia="SimSun"/>
      <w:i/>
      <w:iCs/>
      <w:sz w:val="18"/>
      <w:szCs w:val="18"/>
    </w:rPr>
  </w:style>
  <w:style w:type="character" w:customStyle="1" w:styleId="Heading5Char">
    <w:name w:val="Heading 5 Char"/>
    <w:basedOn w:val="DefaultParagraphFont"/>
    <w:link w:val="Heading5"/>
    <w:uiPriority w:val="9"/>
    <w:rsid w:val="00294A54"/>
    <w:rPr>
      <w:rFonts w:eastAsia="SimSun"/>
      <w:sz w:val="18"/>
      <w:szCs w:val="18"/>
    </w:rPr>
  </w:style>
  <w:style w:type="character" w:customStyle="1" w:styleId="Heading6Char">
    <w:name w:val="Heading 6 Char"/>
    <w:basedOn w:val="DefaultParagraphFont"/>
    <w:link w:val="Heading6"/>
    <w:uiPriority w:val="9"/>
    <w:rsid w:val="00294A54"/>
    <w:rPr>
      <w:rFonts w:eastAsia="SimSun"/>
      <w:i/>
      <w:iCs/>
      <w:sz w:val="16"/>
      <w:szCs w:val="16"/>
    </w:rPr>
  </w:style>
  <w:style w:type="character" w:customStyle="1" w:styleId="Heading7Char">
    <w:name w:val="Heading 7 Char"/>
    <w:basedOn w:val="DefaultParagraphFont"/>
    <w:link w:val="Heading7"/>
    <w:uiPriority w:val="9"/>
    <w:rsid w:val="00294A54"/>
    <w:rPr>
      <w:rFonts w:eastAsia="SimSun"/>
      <w:sz w:val="16"/>
      <w:szCs w:val="16"/>
    </w:rPr>
  </w:style>
  <w:style w:type="character" w:customStyle="1" w:styleId="Heading8Char">
    <w:name w:val="Heading 8 Char"/>
    <w:basedOn w:val="DefaultParagraphFont"/>
    <w:link w:val="Heading8"/>
    <w:uiPriority w:val="9"/>
    <w:rsid w:val="00294A54"/>
    <w:rPr>
      <w:rFonts w:eastAsia="SimSun"/>
      <w:i/>
      <w:iCs/>
      <w:sz w:val="16"/>
      <w:szCs w:val="16"/>
    </w:rPr>
  </w:style>
  <w:style w:type="character" w:customStyle="1" w:styleId="Heading9Char">
    <w:name w:val="Heading 9 Char"/>
    <w:basedOn w:val="DefaultParagraphFont"/>
    <w:link w:val="Heading9"/>
    <w:uiPriority w:val="9"/>
    <w:rsid w:val="00294A54"/>
    <w:rPr>
      <w:rFonts w:eastAsia="SimSun"/>
      <w:sz w:val="16"/>
      <w:szCs w:val="16"/>
    </w:rPr>
  </w:style>
  <w:style w:type="paragraph" w:customStyle="1" w:styleId="MTDisplayEquation">
    <w:name w:val="MTDisplayEquation"/>
    <w:basedOn w:val="Normal"/>
    <w:next w:val="Normal"/>
    <w:link w:val="MTDisplayEquationChar"/>
    <w:rsid w:val="00294A54"/>
    <w:pPr>
      <w:widowControl w:val="0"/>
      <w:tabs>
        <w:tab w:val="center" w:pos="4160"/>
        <w:tab w:val="right" w:pos="8300"/>
      </w:tabs>
      <w:adjustRightInd w:val="0"/>
      <w:snapToGrid w:val="0"/>
      <w:jc w:val="both"/>
    </w:pPr>
    <w:rPr>
      <w:rFonts w:eastAsia="SimSun"/>
      <w:snapToGrid w:val="0"/>
      <w:kern w:val="2"/>
      <w:sz w:val="21"/>
      <w:szCs w:val="21"/>
      <w:lang w:val="x-none" w:eastAsia="zh-CN"/>
    </w:rPr>
  </w:style>
  <w:style w:type="character" w:customStyle="1" w:styleId="MTDisplayEquationChar">
    <w:name w:val="MTDisplayEquation Char"/>
    <w:link w:val="MTDisplayEquation"/>
    <w:rsid w:val="00294A54"/>
    <w:rPr>
      <w:rFonts w:eastAsia="SimSun"/>
      <w:snapToGrid w:val="0"/>
      <w:kern w:val="2"/>
      <w:sz w:val="21"/>
      <w:szCs w:val="21"/>
      <w:lang w:val="x-none" w:eastAsia="zh-CN"/>
    </w:rPr>
  </w:style>
  <w:style w:type="paragraph" w:styleId="ListParagraph">
    <w:name w:val="List Paragraph"/>
    <w:basedOn w:val="Normal"/>
    <w:uiPriority w:val="34"/>
    <w:qFormat/>
    <w:rsid w:val="004C7DFA"/>
    <w:pPr>
      <w:ind w:left="720"/>
      <w:contextualSpacing/>
    </w:pPr>
  </w:style>
  <w:style w:type="paragraph" w:customStyle="1" w:styleId="References">
    <w:name w:val="References"/>
    <w:basedOn w:val="Normal"/>
    <w:rsid w:val="00BE366F"/>
    <w:pPr>
      <w:numPr>
        <w:numId w:val="5"/>
      </w:numPr>
      <w:jc w:val="both"/>
    </w:pPr>
    <w:rPr>
      <w:rFonts w:eastAsia="SimSun"/>
      <w:sz w:val="16"/>
      <w:szCs w:val="16"/>
    </w:rPr>
  </w:style>
  <w:style w:type="paragraph" w:customStyle="1" w:styleId="ReferenceHead">
    <w:name w:val="Reference Head"/>
    <w:basedOn w:val="Heading1"/>
    <w:link w:val="ReferenceHeadChar"/>
    <w:rsid w:val="00BE366F"/>
    <w:pPr>
      <w:numPr>
        <w:numId w:val="0"/>
      </w:numPr>
    </w:pPr>
    <w:rPr>
      <w:smallCaps w:val="0"/>
    </w:rPr>
  </w:style>
  <w:style w:type="character" w:customStyle="1" w:styleId="ReferenceHeadChar">
    <w:name w:val="Reference Head Char"/>
    <w:link w:val="ReferenceHead"/>
    <w:rsid w:val="00BE366F"/>
    <w:rPr>
      <w:rFonts w:eastAsia="SimSun"/>
      <w:kern w:val="28"/>
      <w:lang w:val="x-none"/>
    </w:rPr>
  </w:style>
  <w:style w:type="paragraph" w:styleId="Header">
    <w:name w:val="header"/>
    <w:basedOn w:val="Normal"/>
    <w:link w:val="HeaderChar"/>
    <w:rsid w:val="00D724F3"/>
    <w:pPr>
      <w:tabs>
        <w:tab w:val="center" w:pos="4513"/>
        <w:tab w:val="right" w:pos="9026"/>
      </w:tabs>
    </w:pPr>
  </w:style>
  <w:style w:type="character" w:customStyle="1" w:styleId="HeaderChar">
    <w:name w:val="Header Char"/>
    <w:basedOn w:val="DefaultParagraphFont"/>
    <w:link w:val="Header"/>
    <w:rsid w:val="00D724F3"/>
    <w:rPr>
      <w:sz w:val="24"/>
      <w:szCs w:val="24"/>
    </w:rPr>
  </w:style>
  <w:style w:type="paragraph" w:styleId="Footer">
    <w:name w:val="footer"/>
    <w:basedOn w:val="Normal"/>
    <w:link w:val="FooterChar"/>
    <w:rsid w:val="00D724F3"/>
    <w:pPr>
      <w:tabs>
        <w:tab w:val="center" w:pos="4513"/>
        <w:tab w:val="right" w:pos="9026"/>
      </w:tabs>
    </w:pPr>
  </w:style>
  <w:style w:type="character" w:customStyle="1" w:styleId="FooterChar">
    <w:name w:val="Footer Char"/>
    <w:basedOn w:val="DefaultParagraphFont"/>
    <w:link w:val="Footer"/>
    <w:rsid w:val="00D724F3"/>
    <w:rPr>
      <w:sz w:val="24"/>
      <w:szCs w:val="24"/>
    </w:rPr>
  </w:style>
  <w:style w:type="paragraph" w:styleId="CommentText">
    <w:name w:val="annotation text"/>
    <w:basedOn w:val="Normal"/>
    <w:link w:val="CommentTextChar"/>
    <w:rsid w:val="00976921"/>
    <w:rPr>
      <w:sz w:val="20"/>
      <w:szCs w:val="20"/>
    </w:rPr>
  </w:style>
  <w:style w:type="character" w:customStyle="1" w:styleId="CommentTextChar">
    <w:name w:val="Comment Text Char"/>
    <w:basedOn w:val="DefaultParagraphFont"/>
    <w:link w:val="CommentText"/>
    <w:rsid w:val="00976921"/>
  </w:style>
  <w:style w:type="paragraph" w:styleId="CommentSubject">
    <w:name w:val="annotation subject"/>
    <w:basedOn w:val="CommentText"/>
    <w:next w:val="CommentText"/>
    <w:link w:val="CommentSubjectChar"/>
    <w:rsid w:val="00976921"/>
    <w:rPr>
      <w:b/>
      <w:bCs/>
    </w:rPr>
  </w:style>
  <w:style w:type="character" w:customStyle="1" w:styleId="CommentSubjectChar">
    <w:name w:val="Comment Subject Char"/>
    <w:basedOn w:val="CommentTextChar"/>
    <w:link w:val="CommentSubject"/>
    <w:rsid w:val="00976921"/>
    <w:rPr>
      <w:b/>
      <w:bCs/>
    </w:rPr>
  </w:style>
  <w:style w:type="paragraph" w:styleId="BalloonText">
    <w:name w:val="Balloon Text"/>
    <w:basedOn w:val="Normal"/>
    <w:link w:val="BalloonTextChar"/>
    <w:rsid w:val="00976921"/>
    <w:rPr>
      <w:rFonts w:ascii="Tahoma" w:hAnsi="Tahoma" w:cs="Tahoma"/>
      <w:sz w:val="16"/>
      <w:szCs w:val="16"/>
    </w:rPr>
  </w:style>
  <w:style w:type="character" w:customStyle="1" w:styleId="BalloonTextChar">
    <w:name w:val="Balloon Text Char"/>
    <w:basedOn w:val="DefaultParagraphFont"/>
    <w:link w:val="BalloonText"/>
    <w:rsid w:val="009769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27.bin"/><Relationship Id="rId21" Type="http://schemas.openxmlformats.org/officeDocument/2006/relationships/image" Target="media/image4.wmf"/><Relationship Id="rId63" Type="http://schemas.openxmlformats.org/officeDocument/2006/relationships/image" Target="media/image23.wmf"/><Relationship Id="rId159" Type="http://schemas.openxmlformats.org/officeDocument/2006/relationships/oleObject" Target="embeddings/oleObject64.bin"/><Relationship Id="rId324" Type="http://schemas.openxmlformats.org/officeDocument/2006/relationships/oleObject" Target="embeddings/oleObject141.bin"/><Relationship Id="rId366" Type="http://schemas.openxmlformats.org/officeDocument/2006/relationships/image" Target="media/image156.wmf"/><Relationship Id="rId170" Type="http://schemas.openxmlformats.org/officeDocument/2006/relationships/image" Target="media/image75.wmf"/><Relationship Id="rId226" Type="http://schemas.openxmlformats.org/officeDocument/2006/relationships/oleObject" Target="embeddings/oleObject88.bin"/><Relationship Id="rId433" Type="http://schemas.openxmlformats.org/officeDocument/2006/relationships/package" Target="embeddings/Microsoft_Visio___38.vsdx"/><Relationship Id="rId268" Type="http://schemas.openxmlformats.org/officeDocument/2006/relationships/image" Target="media/image117.wmf"/><Relationship Id="rId32" Type="http://schemas.openxmlformats.org/officeDocument/2006/relationships/oleObject" Target="embeddings/oleObject6.bin"/><Relationship Id="rId74" Type="http://schemas.openxmlformats.org/officeDocument/2006/relationships/oleObject" Target="embeddings/oleObject23.bin"/><Relationship Id="rId128" Type="http://schemas.openxmlformats.org/officeDocument/2006/relationships/image" Target="media/image54.wmf"/><Relationship Id="rId335" Type="http://schemas.openxmlformats.org/officeDocument/2006/relationships/image" Target="media/image148.wmf"/><Relationship Id="rId377" Type="http://schemas.openxmlformats.org/officeDocument/2006/relationships/package" Target="embeddings/Microsoft_Visio___231212.vsdx"/><Relationship Id="rId5" Type="http://schemas.openxmlformats.org/officeDocument/2006/relationships/settings" Target="settings.xml"/><Relationship Id="rId181" Type="http://schemas.openxmlformats.org/officeDocument/2006/relationships/oleObject" Target="embeddings/oleObject75.bin"/><Relationship Id="rId237" Type="http://schemas.openxmlformats.org/officeDocument/2006/relationships/image" Target="media/image102.wmf"/><Relationship Id="rId402" Type="http://schemas.openxmlformats.org/officeDocument/2006/relationships/image" Target="media/image169.wmf"/><Relationship Id="rId279" Type="http://schemas.openxmlformats.org/officeDocument/2006/relationships/image" Target="media/image122.wmf"/><Relationship Id="rId444" Type="http://schemas.openxmlformats.org/officeDocument/2006/relationships/image" Target="media/image1800.wmf"/><Relationship Id="rId43" Type="http://schemas.openxmlformats.org/officeDocument/2006/relationships/image" Target="media/image15.emf"/><Relationship Id="rId139" Type="http://schemas.openxmlformats.org/officeDocument/2006/relationships/oleObject" Target="embeddings/oleObject54.bin"/><Relationship Id="rId290" Type="http://schemas.openxmlformats.org/officeDocument/2006/relationships/image" Target="media/image127.wmf"/><Relationship Id="rId304" Type="http://schemas.openxmlformats.org/officeDocument/2006/relationships/image" Target="media/image134.wmf"/><Relationship Id="rId346" Type="http://schemas.openxmlformats.org/officeDocument/2006/relationships/oleObject" Target="embeddings/oleObject153.bin"/><Relationship Id="rId388" Type="http://schemas.openxmlformats.org/officeDocument/2006/relationships/oleObject" Target="embeddings/oleObject171.bin"/><Relationship Id="rId85" Type="http://schemas.openxmlformats.org/officeDocument/2006/relationships/image" Target="media/image34.wmf"/><Relationship Id="rId150" Type="http://schemas.openxmlformats.org/officeDocument/2006/relationships/image" Target="media/image65.wmf"/><Relationship Id="rId192" Type="http://schemas.openxmlformats.org/officeDocument/2006/relationships/image" Target="media/image850.emf"/><Relationship Id="rId206" Type="http://schemas.openxmlformats.org/officeDocument/2006/relationships/image" Target="media/image90.emf"/><Relationship Id="rId413" Type="http://schemas.openxmlformats.org/officeDocument/2006/relationships/package" Target="embeddings/Microsoft_Visio___34.vsdx"/><Relationship Id="rId248" Type="http://schemas.openxmlformats.org/officeDocument/2006/relationships/oleObject" Target="embeddings/oleObject100.bin"/><Relationship Id="rId12" Type="http://schemas.openxmlformats.org/officeDocument/2006/relationships/package" Target="embeddings/Microsoft_Visio___2.vsdx"/><Relationship Id="rId108" Type="http://schemas.openxmlformats.org/officeDocument/2006/relationships/image" Target="media/image45.wmf"/><Relationship Id="rId315" Type="http://schemas.openxmlformats.org/officeDocument/2006/relationships/oleObject" Target="embeddings/oleObject136.bin"/><Relationship Id="rId357" Type="http://schemas.openxmlformats.org/officeDocument/2006/relationships/package" Target="embeddings/Microsoft_Visio___201111.vsdx"/><Relationship Id="rId54" Type="http://schemas.openxmlformats.org/officeDocument/2006/relationships/oleObject" Target="embeddings/oleObject13.bin"/><Relationship Id="rId96" Type="http://schemas.openxmlformats.org/officeDocument/2006/relationships/oleObject" Target="embeddings/oleObject34.bin"/><Relationship Id="rId161" Type="http://schemas.openxmlformats.org/officeDocument/2006/relationships/oleObject" Target="embeddings/oleObject65.bin"/><Relationship Id="rId217" Type="http://schemas.openxmlformats.org/officeDocument/2006/relationships/oleObject" Target="embeddings/oleObject83.bin"/><Relationship Id="rId399" Type="http://schemas.openxmlformats.org/officeDocument/2006/relationships/oleObject" Target="embeddings/oleObject173.bin"/><Relationship Id="rId259" Type="http://schemas.openxmlformats.org/officeDocument/2006/relationships/image" Target="media/image113.wmf"/><Relationship Id="rId424" Type="http://schemas.openxmlformats.org/officeDocument/2006/relationships/oleObject" Target="embeddings/oleObject183.bin"/><Relationship Id="rId23" Type="http://schemas.openxmlformats.org/officeDocument/2006/relationships/image" Target="media/image5.wmf"/><Relationship Id="rId119" Type="http://schemas.openxmlformats.org/officeDocument/2006/relationships/oleObject" Target="embeddings/oleObject44.bin"/><Relationship Id="rId270" Type="http://schemas.openxmlformats.org/officeDocument/2006/relationships/oleObject" Target="embeddings/oleObject112.bin"/><Relationship Id="rId326" Type="http://schemas.openxmlformats.org/officeDocument/2006/relationships/oleObject" Target="embeddings/oleObject142.bin"/><Relationship Id="rId65" Type="http://schemas.openxmlformats.org/officeDocument/2006/relationships/image" Target="media/image24.wmf"/><Relationship Id="rId130" Type="http://schemas.openxmlformats.org/officeDocument/2006/relationships/image" Target="media/image55.wmf"/><Relationship Id="rId368" Type="http://schemas.openxmlformats.org/officeDocument/2006/relationships/image" Target="media/image157.wmf"/><Relationship Id="rId172" Type="http://schemas.openxmlformats.org/officeDocument/2006/relationships/image" Target="media/image76.wmf"/><Relationship Id="rId228" Type="http://schemas.openxmlformats.org/officeDocument/2006/relationships/oleObject" Target="embeddings/oleObject89.bin"/><Relationship Id="rId435" Type="http://schemas.openxmlformats.org/officeDocument/2006/relationships/package" Target="embeddings/Microsoft_Visio___392121.vsdx"/><Relationship Id="rId281" Type="http://schemas.openxmlformats.org/officeDocument/2006/relationships/image" Target="media/image123.wmf"/><Relationship Id="rId337" Type="http://schemas.openxmlformats.org/officeDocument/2006/relationships/image" Target="media/image149.wmf"/><Relationship Id="rId34" Type="http://schemas.openxmlformats.org/officeDocument/2006/relationships/oleObject" Target="embeddings/oleObject7.bin"/><Relationship Id="rId76" Type="http://schemas.openxmlformats.org/officeDocument/2006/relationships/oleObject" Target="embeddings/oleObject24.bin"/><Relationship Id="rId141" Type="http://schemas.openxmlformats.org/officeDocument/2006/relationships/oleObject" Target="embeddings/oleObject55.bin"/><Relationship Id="rId379" Type="http://schemas.openxmlformats.org/officeDocument/2006/relationships/package" Target="embeddings/Microsoft_Visio___24.vsdx"/><Relationship Id="rId7" Type="http://schemas.openxmlformats.org/officeDocument/2006/relationships/footnotes" Target="footnotes.xml"/><Relationship Id="rId183" Type="http://schemas.openxmlformats.org/officeDocument/2006/relationships/oleObject" Target="embeddings/oleObject76.bin"/><Relationship Id="rId239" Type="http://schemas.openxmlformats.org/officeDocument/2006/relationships/image" Target="media/image103.wmf"/><Relationship Id="rId390" Type="http://schemas.openxmlformats.org/officeDocument/2006/relationships/package" Target="embeddings/Microsoft_Visio___271515.vsdx"/><Relationship Id="rId404" Type="http://schemas.openxmlformats.org/officeDocument/2006/relationships/oleObject" Target="embeddings/oleObject176.bin"/><Relationship Id="rId446" Type="http://schemas.openxmlformats.org/officeDocument/2006/relationships/image" Target="media/image1810.wmf"/><Relationship Id="rId250" Type="http://schemas.openxmlformats.org/officeDocument/2006/relationships/oleObject" Target="embeddings/oleObject101.bin"/><Relationship Id="rId292" Type="http://schemas.openxmlformats.org/officeDocument/2006/relationships/image" Target="media/image128.wmf"/><Relationship Id="rId306" Type="http://schemas.openxmlformats.org/officeDocument/2006/relationships/image" Target="media/image135.wmf"/><Relationship Id="rId45" Type="http://schemas.openxmlformats.org/officeDocument/2006/relationships/image" Target="media/image150.emf"/><Relationship Id="rId87" Type="http://schemas.openxmlformats.org/officeDocument/2006/relationships/image" Target="media/image35.wmf"/><Relationship Id="rId110" Type="http://schemas.openxmlformats.org/officeDocument/2006/relationships/image" Target="media/image46.wmf"/><Relationship Id="rId348" Type="http://schemas.openxmlformats.org/officeDocument/2006/relationships/oleObject" Target="embeddings/oleObject155.bin"/><Relationship Id="rId152" Type="http://schemas.openxmlformats.org/officeDocument/2006/relationships/image" Target="media/image66.wmf"/><Relationship Id="rId194" Type="http://schemas.openxmlformats.org/officeDocument/2006/relationships/image" Target="media/image86.wmf"/><Relationship Id="rId208" Type="http://schemas.openxmlformats.org/officeDocument/2006/relationships/image" Target="media/image890.emf"/><Relationship Id="rId415" Type="http://schemas.openxmlformats.org/officeDocument/2006/relationships/oleObject" Target="embeddings/oleObject178.bin"/><Relationship Id="rId261" Type="http://schemas.openxmlformats.org/officeDocument/2006/relationships/image" Target="media/image114.wmf"/><Relationship Id="rId14" Type="http://schemas.openxmlformats.org/officeDocument/2006/relationships/package" Target="embeddings/Microsoft_Visio___322.vsdx"/><Relationship Id="rId56" Type="http://schemas.openxmlformats.org/officeDocument/2006/relationships/oleObject" Target="embeddings/oleObject14.bin"/><Relationship Id="rId317" Type="http://schemas.openxmlformats.org/officeDocument/2006/relationships/image" Target="media/image139.wmf"/><Relationship Id="rId359" Type="http://schemas.openxmlformats.org/officeDocument/2006/relationships/oleObject" Target="embeddings/oleObject160.bin"/><Relationship Id="rId98" Type="http://schemas.openxmlformats.org/officeDocument/2006/relationships/image" Target="media/image40.wmf"/><Relationship Id="rId121" Type="http://schemas.openxmlformats.org/officeDocument/2006/relationships/oleObject" Target="embeddings/oleObject45.bin"/><Relationship Id="rId163" Type="http://schemas.openxmlformats.org/officeDocument/2006/relationships/oleObject" Target="embeddings/oleObject66.bin"/><Relationship Id="rId219" Type="http://schemas.openxmlformats.org/officeDocument/2006/relationships/oleObject" Target="embeddings/oleObject84.bin"/><Relationship Id="rId370" Type="http://schemas.openxmlformats.org/officeDocument/2006/relationships/oleObject" Target="embeddings/oleObject165.bin"/><Relationship Id="rId426" Type="http://schemas.openxmlformats.org/officeDocument/2006/relationships/image" Target="media/image177.emf"/><Relationship Id="rId230" Type="http://schemas.openxmlformats.org/officeDocument/2006/relationships/oleObject" Target="embeddings/oleObject90.bin"/><Relationship Id="rId25" Type="http://schemas.openxmlformats.org/officeDocument/2006/relationships/image" Target="media/image6.wmf"/><Relationship Id="rId67" Type="http://schemas.openxmlformats.org/officeDocument/2006/relationships/image" Target="media/image25.wmf"/><Relationship Id="rId272" Type="http://schemas.openxmlformats.org/officeDocument/2006/relationships/oleObject" Target="embeddings/oleObject113.bin"/><Relationship Id="rId328" Type="http://schemas.openxmlformats.org/officeDocument/2006/relationships/oleObject" Target="embeddings/oleObject143.bin"/><Relationship Id="rId132" Type="http://schemas.openxmlformats.org/officeDocument/2006/relationships/image" Target="media/image56.wmf"/><Relationship Id="rId174" Type="http://schemas.openxmlformats.org/officeDocument/2006/relationships/image" Target="media/image77.wmf"/><Relationship Id="rId381" Type="http://schemas.openxmlformats.org/officeDocument/2006/relationships/package" Target="embeddings/Microsoft_Visio___251313.vsdx"/><Relationship Id="rId241" Type="http://schemas.openxmlformats.org/officeDocument/2006/relationships/image" Target="media/image104.wmf"/><Relationship Id="rId437" Type="http://schemas.openxmlformats.org/officeDocument/2006/relationships/oleObject" Target="embeddings/oleObject185.bin"/><Relationship Id="rId36" Type="http://schemas.openxmlformats.org/officeDocument/2006/relationships/oleObject" Target="embeddings/oleObject8.bin"/><Relationship Id="rId283" Type="http://schemas.openxmlformats.org/officeDocument/2006/relationships/image" Target="media/image124.wmf"/><Relationship Id="rId339" Type="http://schemas.openxmlformats.org/officeDocument/2006/relationships/image" Target="media/image150.wmf"/><Relationship Id="rId78" Type="http://schemas.openxmlformats.org/officeDocument/2006/relationships/oleObject" Target="embeddings/oleObject25.bin"/><Relationship Id="rId101" Type="http://schemas.openxmlformats.org/officeDocument/2006/relationships/oleObject" Target="embeddings/oleObject37.bin"/><Relationship Id="rId143" Type="http://schemas.openxmlformats.org/officeDocument/2006/relationships/oleObject" Target="embeddings/oleObject56.bin"/><Relationship Id="rId185" Type="http://schemas.openxmlformats.org/officeDocument/2006/relationships/oleObject" Target="embeddings/oleObject77.bin"/><Relationship Id="rId350" Type="http://schemas.openxmlformats.org/officeDocument/2006/relationships/oleObject" Target="embeddings/oleObject157.bin"/><Relationship Id="rId406" Type="http://schemas.openxmlformats.org/officeDocument/2006/relationships/image" Target="media/image170.emf"/><Relationship Id="rId9" Type="http://schemas.openxmlformats.org/officeDocument/2006/relationships/image" Target="media/image1.emf"/><Relationship Id="rId210" Type="http://schemas.openxmlformats.org/officeDocument/2006/relationships/image" Target="media/image900.emf"/><Relationship Id="rId392" Type="http://schemas.openxmlformats.org/officeDocument/2006/relationships/package" Target="embeddings/Microsoft_Visio___28.vsdx"/><Relationship Id="rId448" Type="http://schemas.openxmlformats.org/officeDocument/2006/relationships/image" Target="media/image1820.wmf"/><Relationship Id="rId252" Type="http://schemas.openxmlformats.org/officeDocument/2006/relationships/oleObject" Target="embeddings/oleObject102.bin"/><Relationship Id="rId294" Type="http://schemas.openxmlformats.org/officeDocument/2006/relationships/image" Target="media/image129.wmf"/><Relationship Id="rId308" Type="http://schemas.openxmlformats.org/officeDocument/2006/relationships/image" Target="media/image136.wmf"/><Relationship Id="rId47" Type="http://schemas.openxmlformats.org/officeDocument/2006/relationships/image" Target="media/image16.emf"/><Relationship Id="rId89" Type="http://schemas.openxmlformats.org/officeDocument/2006/relationships/image" Target="media/image36.wmf"/><Relationship Id="rId112" Type="http://schemas.openxmlformats.org/officeDocument/2006/relationships/image" Target="media/image47.emf"/><Relationship Id="rId154" Type="http://schemas.openxmlformats.org/officeDocument/2006/relationships/image" Target="media/image67.wmf"/><Relationship Id="rId361" Type="http://schemas.openxmlformats.org/officeDocument/2006/relationships/package" Target="embeddings/Microsoft_Visio___21.vsdx"/><Relationship Id="rId196" Type="http://schemas.openxmlformats.org/officeDocument/2006/relationships/image" Target="media/image87.emf"/><Relationship Id="rId417" Type="http://schemas.openxmlformats.org/officeDocument/2006/relationships/oleObject" Target="embeddings/oleObject179.bin"/><Relationship Id="rId16" Type="http://schemas.openxmlformats.org/officeDocument/2006/relationships/package" Target="embeddings/Microsoft_Visio___4.vsdx"/><Relationship Id="rId221" Type="http://schemas.openxmlformats.org/officeDocument/2006/relationships/oleObject" Target="embeddings/oleObject85.bin"/><Relationship Id="rId263" Type="http://schemas.openxmlformats.org/officeDocument/2006/relationships/image" Target="media/image115.wmf"/><Relationship Id="rId319" Type="http://schemas.openxmlformats.org/officeDocument/2006/relationships/image" Target="media/image140.wmf"/><Relationship Id="rId58" Type="http://schemas.openxmlformats.org/officeDocument/2006/relationships/oleObject" Target="embeddings/oleObject15.bin"/><Relationship Id="rId123" Type="http://schemas.openxmlformats.org/officeDocument/2006/relationships/oleObject" Target="embeddings/oleObject46.bin"/><Relationship Id="rId330" Type="http://schemas.openxmlformats.org/officeDocument/2006/relationships/oleObject" Target="embeddings/oleObject144.bin"/><Relationship Id="rId165" Type="http://schemas.openxmlformats.org/officeDocument/2006/relationships/oleObject" Target="embeddings/oleObject67.bin"/><Relationship Id="rId372" Type="http://schemas.openxmlformats.org/officeDocument/2006/relationships/oleObject" Target="embeddings/oleObject166.bin"/><Relationship Id="rId428" Type="http://schemas.openxmlformats.org/officeDocument/2006/relationships/image" Target="media/image178.emf"/><Relationship Id="rId232" Type="http://schemas.openxmlformats.org/officeDocument/2006/relationships/oleObject" Target="embeddings/oleObject91.bin"/><Relationship Id="rId274" Type="http://schemas.openxmlformats.org/officeDocument/2006/relationships/oleObject" Target="embeddings/oleObject114.bin"/><Relationship Id="rId27" Type="http://schemas.openxmlformats.org/officeDocument/2006/relationships/image" Target="media/image7.wmf"/><Relationship Id="rId69" Type="http://schemas.openxmlformats.org/officeDocument/2006/relationships/image" Target="media/image26.wmf"/><Relationship Id="rId134" Type="http://schemas.openxmlformats.org/officeDocument/2006/relationships/image" Target="media/image57.wmf"/><Relationship Id="rId80" Type="http://schemas.openxmlformats.org/officeDocument/2006/relationships/oleObject" Target="embeddings/oleObject26.bin"/><Relationship Id="rId176" Type="http://schemas.openxmlformats.org/officeDocument/2006/relationships/image" Target="media/image78.wmf"/><Relationship Id="rId341" Type="http://schemas.openxmlformats.org/officeDocument/2006/relationships/oleObject" Target="embeddings/oleObject150.bin"/><Relationship Id="rId383" Type="http://schemas.openxmlformats.org/officeDocument/2006/relationships/package" Target="embeddings/Microsoft_Visio___261414.vsdx"/><Relationship Id="rId439" Type="http://schemas.openxmlformats.org/officeDocument/2006/relationships/oleObject" Target="embeddings/oleObject186.bin"/><Relationship Id="rId201" Type="http://schemas.openxmlformats.org/officeDocument/2006/relationships/package" Target="embeddings/Microsoft_Visio___1377.vsdx"/><Relationship Id="rId243" Type="http://schemas.openxmlformats.org/officeDocument/2006/relationships/image" Target="media/image105.wmf"/><Relationship Id="rId285" Type="http://schemas.openxmlformats.org/officeDocument/2006/relationships/oleObject" Target="embeddings/oleObject120.bin"/><Relationship Id="rId450" Type="http://schemas.openxmlformats.org/officeDocument/2006/relationships/fontTable" Target="fontTable.xml"/><Relationship Id="rId38" Type="http://schemas.openxmlformats.org/officeDocument/2006/relationships/oleObject" Target="embeddings/oleObject9.bin"/><Relationship Id="rId103" Type="http://schemas.openxmlformats.org/officeDocument/2006/relationships/oleObject" Target="embeddings/oleObject38.bin"/><Relationship Id="rId310" Type="http://schemas.openxmlformats.org/officeDocument/2006/relationships/image" Target="media/image137.wmf"/><Relationship Id="rId91" Type="http://schemas.openxmlformats.org/officeDocument/2006/relationships/image" Target="media/image37.wmf"/><Relationship Id="rId145" Type="http://schemas.openxmlformats.org/officeDocument/2006/relationships/oleObject" Target="embeddings/oleObject57.bin"/><Relationship Id="rId187" Type="http://schemas.openxmlformats.org/officeDocument/2006/relationships/oleObject" Target="embeddings/oleObject78.bin"/><Relationship Id="rId352" Type="http://schemas.openxmlformats.org/officeDocument/2006/relationships/image" Target="media/image153.wmf"/><Relationship Id="rId394" Type="http://schemas.openxmlformats.org/officeDocument/2006/relationships/package" Target="embeddings/Microsoft_Visio___291616.vsdx"/><Relationship Id="rId408" Type="http://schemas.openxmlformats.org/officeDocument/2006/relationships/image" Target="media/image1700.emf"/><Relationship Id="rId212" Type="http://schemas.openxmlformats.org/officeDocument/2006/relationships/image" Target="media/image91.wmf"/><Relationship Id="rId254" Type="http://schemas.openxmlformats.org/officeDocument/2006/relationships/oleObject" Target="embeddings/oleObject103.bin"/><Relationship Id="rId49" Type="http://schemas.openxmlformats.org/officeDocument/2006/relationships/image" Target="media/image163.emf"/><Relationship Id="rId114" Type="http://schemas.openxmlformats.org/officeDocument/2006/relationships/image" Target="media/image470.emf"/><Relationship Id="rId296" Type="http://schemas.openxmlformats.org/officeDocument/2006/relationships/image" Target="media/image130.wmf"/><Relationship Id="rId60" Type="http://schemas.openxmlformats.org/officeDocument/2006/relationships/oleObject" Target="embeddings/oleObject16.bin"/><Relationship Id="rId156" Type="http://schemas.openxmlformats.org/officeDocument/2006/relationships/image" Target="media/image68.wmf"/><Relationship Id="rId198" Type="http://schemas.openxmlformats.org/officeDocument/2006/relationships/image" Target="media/image870.emf"/><Relationship Id="rId321" Type="http://schemas.openxmlformats.org/officeDocument/2006/relationships/image" Target="media/image141.wmf"/><Relationship Id="rId363" Type="http://schemas.openxmlformats.org/officeDocument/2006/relationships/package" Target="embeddings/Microsoft_Visio___22.vsdx"/><Relationship Id="rId419" Type="http://schemas.openxmlformats.org/officeDocument/2006/relationships/oleObject" Target="embeddings/oleObject180.bin"/><Relationship Id="rId223" Type="http://schemas.openxmlformats.org/officeDocument/2006/relationships/oleObject" Target="embeddings/oleObject86.bin"/><Relationship Id="rId430" Type="http://schemas.openxmlformats.org/officeDocument/2006/relationships/image" Target="media/image1770.emf"/><Relationship Id="rId18" Type="http://schemas.openxmlformats.org/officeDocument/2006/relationships/package" Target="embeddings/Microsoft_Visio___533.vsdx"/><Relationship Id="rId265" Type="http://schemas.openxmlformats.org/officeDocument/2006/relationships/oleObject" Target="embeddings/oleObject109.bin"/><Relationship Id="rId50" Type="http://schemas.openxmlformats.org/officeDocument/2006/relationships/oleObject" Target="embeddings/Microsoft_Visio_2003-2010___2.vsd"/><Relationship Id="rId104" Type="http://schemas.openxmlformats.org/officeDocument/2006/relationships/image" Target="media/image43.wmf"/><Relationship Id="rId125" Type="http://schemas.openxmlformats.org/officeDocument/2006/relationships/oleObject" Target="embeddings/oleObject47.bin"/><Relationship Id="rId146" Type="http://schemas.openxmlformats.org/officeDocument/2006/relationships/image" Target="media/image63.wmf"/><Relationship Id="rId167" Type="http://schemas.openxmlformats.org/officeDocument/2006/relationships/oleObject" Target="embeddings/oleObject68.bin"/><Relationship Id="rId188" Type="http://schemas.openxmlformats.org/officeDocument/2006/relationships/image" Target="media/image84.wmf"/><Relationship Id="rId311" Type="http://schemas.openxmlformats.org/officeDocument/2006/relationships/oleObject" Target="embeddings/oleObject133.bin"/><Relationship Id="rId332" Type="http://schemas.openxmlformats.org/officeDocument/2006/relationships/oleObject" Target="embeddings/oleObject145.bin"/><Relationship Id="rId353" Type="http://schemas.openxmlformats.org/officeDocument/2006/relationships/oleObject" Target="embeddings/oleObject159.bin"/><Relationship Id="rId374" Type="http://schemas.openxmlformats.org/officeDocument/2006/relationships/image" Target="media/image159.wmf"/><Relationship Id="rId395" Type="http://schemas.openxmlformats.org/officeDocument/2006/relationships/image" Target="media/image1660.emf"/><Relationship Id="rId409" Type="http://schemas.openxmlformats.org/officeDocument/2006/relationships/package" Target="embeddings/Microsoft_Visio___320.vsdx"/><Relationship Id="rId71" Type="http://schemas.openxmlformats.org/officeDocument/2006/relationships/image" Target="media/image27.wmf"/><Relationship Id="rId92" Type="http://schemas.openxmlformats.org/officeDocument/2006/relationships/oleObject" Target="embeddings/oleObject32.bin"/><Relationship Id="rId213" Type="http://schemas.openxmlformats.org/officeDocument/2006/relationships/oleObject" Target="embeddings/oleObject81.bin"/><Relationship Id="rId234" Type="http://schemas.openxmlformats.org/officeDocument/2006/relationships/oleObject" Target="embeddings/oleObject93.bin"/><Relationship Id="rId420" Type="http://schemas.openxmlformats.org/officeDocument/2006/relationships/image" Target="media/image175.wmf"/><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11.wmf"/><Relationship Id="rId276" Type="http://schemas.openxmlformats.org/officeDocument/2006/relationships/oleObject" Target="embeddings/oleObject115.bin"/><Relationship Id="rId297" Type="http://schemas.openxmlformats.org/officeDocument/2006/relationships/oleObject" Target="embeddings/oleObject126.bin"/><Relationship Id="rId441" Type="http://schemas.openxmlformats.org/officeDocument/2006/relationships/oleObject" Target="embeddings/oleObject187.bin"/><Relationship Id="rId40" Type="http://schemas.openxmlformats.org/officeDocument/2006/relationships/oleObject" Target="embeddings/oleObject10.bin"/><Relationship Id="rId115" Type="http://schemas.openxmlformats.org/officeDocument/2006/relationships/oleObject" Target="embeddings/Microsoft_Visio_2003-2010___4.vsd"/><Relationship Id="rId136" Type="http://schemas.openxmlformats.org/officeDocument/2006/relationships/image" Target="media/image58.wmf"/><Relationship Id="rId157" Type="http://schemas.openxmlformats.org/officeDocument/2006/relationships/oleObject" Target="embeddings/oleObject63.bin"/><Relationship Id="rId178" Type="http://schemas.openxmlformats.org/officeDocument/2006/relationships/image" Target="media/image79.wmf"/><Relationship Id="rId301" Type="http://schemas.openxmlformats.org/officeDocument/2006/relationships/oleObject" Target="embeddings/oleObject128.bin"/><Relationship Id="rId322" Type="http://schemas.openxmlformats.org/officeDocument/2006/relationships/oleObject" Target="embeddings/oleObject140.bin"/><Relationship Id="rId343" Type="http://schemas.openxmlformats.org/officeDocument/2006/relationships/oleObject" Target="embeddings/oleObject151.bin"/><Relationship Id="rId364" Type="http://schemas.openxmlformats.org/officeDocument/2006/relationships/oleObject" Target="embeddings/oleObject161.bin"/><Relationship Id="rId61" Type="http://schemas.openxmlformats.org/officeDocument/2006/relationships/image" Target="media/image22.wmf"/><Relationship Id="rId82" Type="http://schemas.openxmlformats.org/officeDocument/2006/relationships/oleObject" Target="embeddings/oleObject27.bin"/><Relationship Id="rId199" Type="http://schemas.openxmlformats.org/officeDocument/2006/relationships/package" Target="embeddings/Microsoft_Visio___12.vsdx"/><Relationship Id="rId203" Type="http://schemas.openxmlformats.org/officeDocument/2006/relationships/package" Target="embeddings/Microsoft_Visio___14.vsdx"/><Relationship Id="rId385" Type="http://schemas.openxmlformats.org/officeDocument/2006/relationships/oleObject" Target="embeddings/oleObject169.bin"/><Relationship Id="rId19" Type="http://schemas.openxmlformats.org/officeDocument/2006/relationships/image" Target="media/image30.emf"/><Relationship Id="rId224" Type="http://schemas.openxmlformats.org/officeDocument/2006/relationships/oleObject" Target="embeddings/oleObject87.bin"/><Relationship Id="rId245" Type="http://schemas.openxmlformats.org/officeDocument/2006/relationships/image" Target="media/image106.wmf"/><Relationship Id="rId266" Type="http://schemas.openxmlformats.org/officeDocument/2006/relationships/image" Target="media/image116.wmf"/><Relationship Id="rId287" Type="http://schemas.openxmlformats.org/officeDocument/2006/relationships/oleObject" Target="embeddings/oleObject121.bin"/><Relationship Id="rId410" Type="http://schemas.openxmlformats.org/officeDocument/2006/relationships/image" Target="media/image171.emf"/><Relationship Id="rId431" Type="http://schemas.openxmlformats.org/officeDocument/2006/relationships/package" Target="embeddings/Microsoft_Visio___37.vsdx"/><Relationship Id="rId30" Type="http://schemas.openxmlformats.org/officeDocument/2006/relationships/oleObject" Target="embeddings/oleObject5.bin"/><Relationship Id="rId105" Type="http://schemas.openxmlformats.org/officeDocument/2006/relationships/oleObject" Target="embeddings/oleObject39.bin"/><Relationship Id="rId126" Type="http://schemas.openxmlformats.org/officeDocument/2006/relationships/image" Target="media/image53.wmf"/><Relationship Id="rId147" Type="http://schemas.openxmlformats.org/officeDocument/2006/relationships/oleObject" Target="embeddings/oleObject58.bin"/><Relationship Id="rId168" Type="http://schemas.openxmlformats.org/officeDocument/2006/relationships/image" Target="media/image74.wmf"/><Relationship Id="rId312" Type="http://schemas.openxmlformats.org/officeDocument/2006/relationships/image" Target="media/image138.wmf"/><Relationship Id="rId333" Type="http://schemas.openxmlformats.org/officeDocument/2006/relationships/image" Target="media/image147.wmf"/><Relationship Id="rId354" Type="http://schemas.openxmlformats.org/officeDocument/2006/relationships/image" Target="media/image154.emf"/><Relationship Id="rId51" Type="http://schemas.openxmlformats.org/officeDocument/2006/relationships/image" Target="media/image17.wmf"/><Relationship Id="rId72" Type="http://schemas.openxmlformats.org/officeDocument/2006/relationships/oleObject" Target="embeddings/oleObject22.bin"/><Relationship Id="rId93" Type="http://schemas.openxmlformats.org/officeDocument/2006/relationships/image" Target="media/image38.wmf"/><Relationship Id="rId189" Type="http://schemas.openxmlformats.org/officeDocument/2006/relationships/oleObject" Target="embeddings/oleObject79.bin"/><Relationship Id="rId375" Type="http://schemas.openxmlformats.org/officeDocument/2006/relationships/oleObject" Target="embeddings/oleObject168.bin"/><Relationship Id="rId396" Type="http://schemas.openxmlformats.org/officeDocument/2006/relationships/package" Target="embeddings/Microsoft_Visio___30.vsdx"/><Relationship Id="rId3" Type="http://schemas.openxmlformats.org/officeDocument/2006/relationships/styles" Target="styles.xml"/><Relationship Id="rId214" Type="http://schemas.openxmlformats.org/officeDocument/2006/relationships/image" Target="media/image92.wmf"/><Relationship Id="rId235" Type="http://schemas.openxmlformats.org/officeDocument/2006/relationships/image" Target="media/image101.wmf"/><Relationship Id="rId256" Type="http://schemas.openxmlformats.org/officeDocument/2006/relationships/oleObject" Target="embeddings/oleObject104.bin"/><Relationship Id="rId277" Type="http://schemas.openxmlformats.org/officeDocument/2006/relationships/image" Target="media/image121.wmf"/><Relationship Id="rId298" Type="http://schemas.openxmlformats.org/officeDocument/2006/relationships/image" Target="media/image131.wmf"/><Relationship Id="rId400" Type="http://schemas.openxmlformats.org/officeDocument/2006/relationships/image" Target="media/image168.wmf"/><Relationship Id="rId421" Type="http://schemas.openxmlformats.org/officeDocument/2006/relationships/oleObject" Target="embeddings/oleObject181.bin"/><Relationship Id="rId442" Type="http://schemas.openxmlformats.org/officeDocument/2006/relationships/image" Target="media/image1790.emf"/><Relationship Id="rId116" Type="http://schemas.openxmlformats.org/officeDocument/2006/relationships/image" Target="media/image48.wmf"/><Relationship Id="rId137" Type="http://schemas.openxmlformats.org/officeDocument/2006/relationships/oleObject" Target="embeddings/oleObject53.bin"/><Relationship Id="rId158" Type="http://schemas.openxmlformats.org/officeDocument/2006/relationships/image" Target="media/image69.wmf"/><Relationship Id="rId302" Type="http://schemas.openxmlformats.org/officeDocument/2006/relationships/image" Target="media/image133.wmf"/><Relationship Id="rId323" Type="http://schemas.openxmlformats.org/officeDocument/2006/relationships/image" Target="media/image142.wmf"/><Relationship Id="rId344" Type="http://schemas.openxmlformats.org/officeDocument/2006/relationships/oleObject" Target="embeddings/oleObject152.bin"/><Relationship Id="rId20" Type="http://schemas.openxmlformats.org/officeDocument/2006/relationships/package" Target="embeddings/Microsoft_Visio___6.vsdx"/><Relationship Id="rId41" Type="http://schemas.openxmlformats.org/officeDocument/2006/relationships/image" Target="media/image14.wmf"/><Relationship Id="rId62" Type="http://schemas.openxmlformats.org/officeDocument/2006/relationships/oleObject" Target="embeddings/oleObject17.bin"/><Relationship Id="rId83" Type="http://schemas.openxmlformats.org/officeDocument/2006/relationships/image" Target="media/image33.wmf"/><Relationship Id="rId179" Type="http://schemas.openxmlformats.org/officeDocument/2006/relationships/oleObject" Target="embeddings/oleObject74.bin"/><Relationship Id="rId365" Type="http://schemas.openxmlformats.org/officeDocument/2006/relationships/oleObject" Target="embeddings/oleObject162.bin"/><Relationship Id="rId386" Type="http://schemas.openxmlformats.org/officeDocument/2006/relationships/oleObject" Target="embeddings/oleObject170.bin"/><Relationship Id="rId190" Type="http://schemas.openxmlformats.org/officeDocument/2006/relationships/image" Target="media/image85.emf"/><Relationship Id="rId204" Type="http://schemas.openxmlformats.org/officeDocument/2006/relationships/image" Target="media/image89.emf"/><Relationship Id="rId225" Type="http://schemas.openxmlformats.org/officeDocument/2006/relationships/image" Target="media/image97.wmf"/><Relationship Id="rId246" Type="http://schemas.openxmlformats.org/officeDocument/2006/relationships/oleObject" Target="embeddings/oleObject99.bin"/><Relationship Id="rId267" Type="http://schemas.openxmlformats.org/officeDocument/2006/relationships/oleObject" Target="embeddings/oleObject110.bin"/><Relationship Id="rId288" Type="http://schemas.openxmlformats.org/officeDocument/2006/relationships/image" Target="media/image126.wmf"/><Relationship Id="rId411" Type="http://schemas.openxmlformats.org/officeDocument/2006/relationships/package" Target="embeddings/Microsoft_Visio___331818.vsdx"/><Relationship Id="rId432" Type="http://schemas.openxmlformats.org/officeDocument/2006/relationships/image" Target="media/image1780.emf"/><Relationship Id="rId106" Type="http://schemas.openxmlformats.org/officeDocument/2006/relationships/image" Target="media/image44.wmf"/><Relationship Id="rId127" Type="http://schemas.openxmlformats.org/officeDocument/2006/relationships/oleObject" Target="embeddings/oleObject48.bin"/><Relationship Id="rId313" Type="http://schemas.openxmlformats.org/officeDocument/2006/relationships/oleObject" Target="embeddings/oleObject134.bin"/><Relationship Id="rId10" Type="http://schemas.openxmlformats.org/officeDocument/2006/relationships/package" Target="embeddings/Microsoft_Visio___111.vsdx"/><Relationship Id="rId31" Type="http://schemas.openxmlformats.org/officeDocument/2006/relationships/image" Target="media/image9.wmf"/><Relationship Id="rId52" Type="http://schemas.openxmlformats.org/officeDocument/2006/relationships/oleObject" Target="embeddings/oleObject12.bin"/><Relationship Id="rId73" Type="http://schemas.openxmlformats.org/officeDocument/2006/relationships/image" Target="media/image28.wmf"/><Relationship Id="rId94" Type="http://schemas.openxmlformats.org/officeDocument/2006/relationships/oleObject" Target="embeddings/oleObject33.bin"/><Relationship Id="rId148" Type="http://schemas.openxmlformats.org/officeDocument/2006/relationships/image" Target="media/image64.wmf"/><Relationship Id="rId169" Type="http://schemas.openxmlformats.org/officeDocument/2006/relationships/oleObject" Target="embeddings/oleObject69.bin"/><Relationship Id="rId334" Type="http://schemas.openxmlformats.org/officeDocument/2006/relationships/oleObject" Target="embeddings/oleObject146.bin"/><Relationship Id="rId355" Type="http://schemas.openxmlformats.org/officeDocument/2006/relationships/package" Target="embeddings/Microsoft_Visio___191010.vsdx"/><Relationship Id="rId376" Type="http://schemas.openxmlformats.org/officeDocument/2006/relationships/image" Target="media/image160.emf"/><Relationship Id="rId397" Type="http://schemas.openxmlformats.org/officeDocument/2006/relationships/oleObject" Target="embeddings/oleObject172.bin"/><Relationship Id="rId4" Type="http://schemas.microsoft.com/office/2007/relationships/stylesWithEffects" Target="stylesWithEffects.xml"/><Relationship Id="rId180" Type="http://schemas.openxmlformats.org/officeDocument/2006/relationships/image" Target="media/image80.wmf"/><Relationship Id="rId215" Type="http://schemas.openxmlformats.org/officeDocument/2006/relationships/oleObject" Target="embeddings/oleObject82.bin"/><Relationship Id="rId236" Type="http://schemas.openxmlformats.org/officeDocument/2006/relationships/oleObject" Target="embeddings/oleObject94.bin"/><Relationship Id="rId257" Type="http://schemas.openxmlformats.org/officeDocument/2006/relationships/image" Target="media/image112.wmf"/><Relationship Id="rId278" Type="http://schemas.openxmlformats.org/officeDocument/2006/relationships/oleObject" Target="embeddings/oleObject116.bin"/><Relationship Id="rId401" Type="http://schemas.openxmlformats.org/officeDocument/2006/relationships/oleObject" Target="embeddings/oleObject174.bin"/><Relationship Id="rId422" Type="http://schemas.openxmlformats.org/officeDocument/2006/relationships/image" Target="media/image176.wmf"/><Relationship Id="rId443" Type="http://schemas.openxmlformats.org/officeDocument/2006/relationships/package" Target="embeddings/Microsoft_Visio___40.vsdx"/><Relationship Id="rId303" Type="http://schemas.openxmlformats.org/officeDocument/2006/relationships/oleObject" Target="embeddings/oleObject129.bin"/><Relationship Id="rId42" Type="http://schemas.openxmlformats.org/officeDocument/2006/relationships/oleObject" Target="embeddings/oleObject11.bin"/><Relationship Id="rId84" Type="http://schemas.openxmlformats.org/officeDocument/2006/relationships/oleObject" Target="embeddings/oleObject28.bin"/><Relationship Id="rId138" Type="http://schemas.openxmlformats.org/officeDocument/2006/relationships/image" Target="media/image59.wmf"/><Relationship Id="rId345" Type="http://schemas.openxmlformats.org/officeDocument/2006/relationships/image" Target="media/image152.wmf"/><Relationship Id="rId387" Type="http://schemas.openxmlformats.org/officeDocument/2006/relationships/image" Target="media/image164.wmf"/><Relationship Id="rId191" Type="http://schemas.openxmlformats.org/officeDocument/2006/relationships/package" Target="embeddings/Microsoft_Visio___955.vsdx"/><Relationship Id="rId205" Type="http://schemas.openxmlformats.org/officeDocument/2006/relationships/package" Target="embeddings/Microsoft_Visio___1588.vsdx"/><Relationship Id="rId247" Type="http://schemas.openxmlformats.org/officeDocument/2006/relationships/image" Target="media/image107.wmf"/><Relationship Id="rId412" Type="http://schemas.openxmlformats.org/officeDocument/2006/relationships/image" Target="media/image1710.emf"/><Relationship Id="rId107" Type="http://schemas.openxmlformats.org/officeDocument/2006/relationships/oleObject" Target="embeddings/oleObject40.bin"/><Relationship Id="rId289" Type="http://schemas.openxmlformats.org/officeDocument/2006/relationships/oleObject" Target="embeddings/oleObject122.bin"/><Relationship Id="rId11" Type="http://schemas.openxmlformats.org/officeDocument/2006/relationships/image" Target="media/image10.emf"/><Relationship Id="rId53" Type="http://schemas.openxmlformats.org/officeDocument/2006/relationships/image" Target="media/image18.wmf"/><Relationship Id="rId149" Type="http://schemas.openxmlformats.org/officeDocument/2006/relationships/oleObject" Target="embeddings/oleObject59.bin"/><Relationship Id="rId314" Type="http://schemas.openxmlformats.org/officeDocument/2006/relationships/oleObject" Target="embeddings/oleObject135.bin"/><Relationship Id="rId356" Type="http://schemas.openxmlformats.org/officeDocument/2006/relationships/image" Target="media/image155.emf"/><Relationship Id="rId398" Type="http://schemas.openxmlformats.org/officeDocument/2006/relationships/image" Target="media/image167.wmf"/><Relationship Id="rId95" Type="http://schemas.openxmlformats.org/officeDocument/2006/relationships/image" Target="media/image39.wmf"/><Relationship Id="rId160" Type="http://schemas.openxmlformats.org/officeDocument/2006/relationships/image" Target="media/image70.wmf"/><Relationship Id="rId216" Type="http://schemas.openxmlformats.org/officeDocument/2006/relationships/image" Target="media/image93.wmf"/><Relationship Id="rId423" Type="http://schemas.openxmlformats.org/officeDocument/2006/relationships/oleObject" Target="embeddings/oleObject182.bin"/><Relationship Id="rId258" Type="http://schemas.openxmlformats.org/officeDocument/2006/relationships/oleObject" Target="embeddings/oleObject105.bin"/><Relationship Id="rId22" Type="http://schemas.openxmlformats.org/officeDocument/2006/relationships/oleObject" Target="embeddings/oleObject1.bin"/><Relationship Id="rId64" Type="http://schemas.openxmlformats.org/officeDocument/2006/relationships/oleObject" Target="embeddings/oleObject18.bin"/><Relationship Id="rId118" Type="http://schemas.openxmlformats.org/officeDocument/2006/relationships/image" Target="media/image49.wmf"/><Relationship Id="rId325" Type="http://schemas.openxmlformats.org/officeDocument/2006/relationships/image" Target="media/image143.wmf"/><Relationship Id="rId367" Type="http://schemas.openxmlformats.org/officeDocument/2006/relationships/oleObject" Target="embeddings/oleObject163.bin"/><Relationship Id="rId171" Type="http://schemas.openxmlformats.org/officeDocument/2006/relationships/oleObject" Target="embeddings/oleObject70.bin"/><Relationship Id="rId227" Type="http://schemas.openxmlformats.org/officeDocument/2006/relationships/image" Target="media/image98.wmf"/><Relationship Id="rId269" Type="http://schemas.openxmlformats.org/officeDocument/2006/relationships/oleObject" Target="embeddings/oleObject111.bin"/><Relationship Id="rId434" Type="http://schemas.openxmlformats.org/officeDocument/2006/relationships/image" Target="media/image179.emf"/><Relationship Id="rId33" Type="http://schemas.openxmlformats.org/officeDocument/2006/relationships/image" Target="media/image10.wmf"/><Relationship Id="rId129" Type="http://schemas.openxmlformats.org/officeDocument/2006/relationships/oleObject" Target="embeddings/oleObject49.bin"/><Relationship Id="rId280" Type="http://schemas.openxmlformats.org/officeDocument/2006/relationships/oleObject" Target="embeddings/oleObject117.bin"/><Relationship Id="rId336" Type="http://schemas.openxmlformats.org/officeDocument/2006/relationships/oleObject" Target="embeddings/oleObject147.bin"/><Relationship Id="rId75" Type="http://schemas.openxmlformats.org/officeDocument/2006/relationships/image" Target="media/image29.wmf"/><Relationship Id="rId140" Type="http://schemas.openxmlformats.org/officeDocument/2006/relationships/image" Target="media/image60.wmf"/><Relationship Id="rId182" Type="http://schemas.openxmlformats.org/officeDocument/2006/relationships/image" Target="media/image81.wmf"/><Relationship Id="rId378" Type="http://schemas.openxmlformats.org/officeDocument/2006/relationships/image" Target="media/image1600.emf"/><Relationship Id="rId403" Type="http://schemas.openxmlformats.org/officeDocument/2006/relationships/oleObject" Target="embeddings/oleObject175.bin"/><Relationship Id="rId6" Type="http://schemas.openxmlformats.org/officeDocument/2006/relationships/webSettings" Target="webSettings.xml"/><Relationship Id="rId238" Type="http://schemas.openxmlformats.org/officeDocument/2006/relationships/oleObject" Target="embeddings/oleObject95.bin"/><Relationship Id="rId445" Type="http://schemas.openxmlformats.org/officeDocument/2006/relationships/oleObject" Target="embeddings/oleObject188.bin"/><Relationship Id="rId291" Type="http://schemas.openxmlformats.org/officeDocument/2006/relationships/oleObject" Target="embeddings/oleObject123.bin"/><Relationship Id="rId305" Type="http://schemas.openxmlformats.org/officeDocument/2006/relationships/oleObject" Target="embeddings/oleObject130.bin"/><Relationship Id="rId347" Type="http://schemas.openxmlformats.org/officeDocument/2006/relationships/oleObject" Target="embeddings/oleObject154.bin"/><Relationship Id="rId44" Type="http://schemas.openxmlformats.org/officeDocument/2006/relationships/package" Target="embeddings/Microsoft_Visio___744.vsdx"/><Relationship Id="rId86" Type="http://schemas.openxmlformats.org/officeDocument/2006/relationships/oleObject" Target="embeddings/oleObject29.bin"/><Relationship Id="rId151" Type="http://schemas.openxmlformats.org/officeDocument/2006/relationships/oleObject" Target="embeddings/oleObject60.bin"/><Relationship Id="rId389" Type="http://schemas.openxmlformats.org/officeDocument/2006/relationships/image" Target="media/image165.emf"/><Relationship Id="rId193" Type="http://schemas.openxmlformats.org/officeDocument/2006/relationships/package" Target="embeddings/Microsoft_Visio___10.vsdx"/><Relationship Id="rId207" Type="http://schemas.openxmlformats.org/officeDocument/2006/relationships/package" Target="embeddings/Microsoft_Visio___1699.vsdx"/><Relationship Id="rId249" Type="http://schemas.openxmlformats.org/officeDocument/2006/relationships/image" Target="media/image108.wmf"/><Relationship Id="rId414" Type="http://schemas.openxmlformats.org/officeDocument/2006/relationships/image" Target="media/image172.wmf"/><Relationship Id="rId13" Type="http://schemas.openxmlformats.org/officeDocument/2006/relationships/image" Target="media/image2.emf"/><Relationship Id="rId109" Type="http://schemas.openxmlformats.org/officeDocument/2006/relationships/oleObject" Target="embeddings/oleObject41.bin"/><Relationship Id="rId260" Type="http://schemas.openxmlformats.org/officeDocument/2006/relationships/oleObject" Target="embeddings/oleObject106.bin"/><Relationship Id="rId316" Type="http://schemas.openxmlformats.org/officeDocument/2006/relationships/oleObject" Target="embeddings/oleObject137.bin"/><Relationship Id="rId55" Type="http://schemas.openxmlformats.org/officeDocument/2006/relationships/image" Target="media/image19.wmf"/><Relationship Id="rId97" Type="http://schemas.openxmlformats.org/officeDocument/2006/relationships/oleObject" Target="embeddings/oleObject35.bin"/><Relationship Id="rId120" Type="http://schemas.openxmlformats.org/officeDocument/2006/relationships/image" Target="media/image50.wmf"/><Relationship Id="rId358" Type="http://schemas.openxmlformats.org/officeDocument/2006/relationships/image" Target="media/image1530.wmf"/><Relationship Id="rId162" Type="http://schemas.openxmlformats.org/officeDocument/2006/relationships/image" Target="media/image71.wmf"/><Relationship Id="rId218" Type="http://schemas.openxmlformats.org/officeDocument/2006/relationships/image" Target="media/image94.wmf"/><Relationship Id="rId425" Type="http://schemas.openxmlformats.org/officeDocument/2006/relationships/oleObject" Target="embeddings/oleObject184.bin"/><Relationship Id="rId271" Type="http://schemas.openxmlformats.org/officeDocument/2006/relationships/image" Target="media/image118.wmf"/><Relationship Id="rId24" Type="http://schemas.openxmlformats.org/officeDocument/2006/relationships/oleObject" Target="embeddings/oleObject2.bin"/><Relationship Id="rId66" Type="http://schemas.openxmlformats.org/officeDocument/2006/relationships/oleObject" Target="embeddings/oleObject19.bin"/><Relationship Id="rId131" Type="http://schemas.openxmlformats.org/officeDocument/2006/relationships/oleObject" Target="embeddings/oleObject50.bin"/><Relationship Id="rId327" Type="http://schemas.openxmlformats.org/officeDocument/2006/relationships/image" Target="media/image144.wmf"/><Relationship Id="rId369" Type="http://schemas.openxmlformats.org/officeDocument/2006/relationships/oleObject" Target="embeddings/oleObject164.bin"/><Relationship Id="rId173" Type="http://schemas.openxmlformats.org/officeDocument/2006/relationships/oleObject" Target="embeddings/oleObject71.bin"/><Relationship Id="rId229" Type="http://schemas.openxmlformats.org/officeDocument/2006/relationships/image" Target="media/image99.wmf"/><Relationship Id="rId380" Type="http://schemas.openxmlformats.org/officeDocument/2006/relationships/image" Target="media/image161.emf"/><Relationship Id="rId436" Type="http://schemas.openxmlformats.org/officeDocument/2006/relationships/image" Target="media/image180.wmf"/><Relationship Id="rId240" Type="http://schemas.openxmlformats.org/officeDocument/2006/relationships/oleObject" Target="embeddings/oleObject96.bin"/><Relationship Id="rId35" Type="http://schemas.openxmlformats.org/officeDocument/2006/relationships/image" Target="media/image11.wmf"/><Relationship Id="rId77" Type="http://schemas.openxmlformats.org/officeDocument/2006/relationships/image" Target="media/image30.wmf"/><Relationship Id="rId100" Type="http://schemas.openxmlformats.org/officeDocument/2006/relationships/image" Target="media/image41.wmf"/><Relationship Id="rId282" Type="http://schemas.openxmlformats.org/officeDocument/2006/relationships/oleObject" Target="embeddings/oleObject118.bin"/><Relationship Id="rId338" Type="http://schemas.openxmlformats.org/officeDocument/2006/relationships/oleObject" Target="embeddings/oleObject148.bin"/><Relationship Id="rId8" Type="http://schemas.openxmlformats.org/officeDocument/2006/relationships/endnotes" Target="endnotes.xml"/><Relationship Id="rId142" Type="http://schemas.openxmlformats.org/officeDocument/2006/relationships/image" Target="media/image61.wmf"/><Relationship Id="rId184" Type="http://schemas.openxmlformats.org/officeDocument/2006/relationships/image" Target="media/image82.wmf"/><Relationship Id="rId391" Type="http://schemas.openxmlformats.org/officeDocument/2006/relationships/image" Target="media/image1650.emf"/><Relationship Id="rId405" Type="http://schemas.openxmlformats.org/officeDocument/2006/relationships/oleObject" Target="embeddings/oleObject177.bin"/><Relationship Id="rId447" Type="http://schemas.openxmlformats.org/officeDocument/2006/relationships/oleObject" Target="embeddings/oleObject189.bin"/><Relationship Id="rId251" Type="http://schemas.openxmlformats.org/officeDocument/2006/relationships/image" Target="media/image109.wmf"/><Relationship Id="rId46" Type="http://schemas.openxmlformats.org/officeDocument/2006/relationships/package" Target="embeddings/Microsoft_Visio___8.vsdx"/><Relationship Id="rId293" Type="http://schemas.openxmlformats.org/officeDocument/2006/relationships/oleObject" Target="embeddings/oleObject124.bin"/><Relationship Id="rId307" Type="http://schemas.openxmlformats.org/officeDocument/2006/relationships/oleObject" Target="embeddings/oleObject131.bin"/><Relationship Id="rId349" Type="http://schemas.openxmlformats.org/officeDocument/2006/relationships/oleObject" Target="embeddings/oleObject156.bin"/><Relationship Id="rId88" Type="http://schemas.openxmlformats.org/officeDocument/2006/relationships/oleObject" Target="embeddings/oleObject30.bin"/><Relationship Id="rId111" Type="http://schemas.openxmlformats.org/officeDocument/2006/relationships/oleObject" Target="embeddings/oleObject42.bin"/><Relationship Id="rId153" Type="http://schemas.openxmlformats.org/officeDocument/2006/relationships/oleObject" Target="embeddings/oleObject61.bin"/><Relationship Id="rId195" Type="http://schemas.openxmlformats.org/officeDocument/2006/relationships/oleObject" Target="embeddings/oleObject80.bin"/><Relationship Id="rId209" Type="http://schemas.openxmlformats.org/officeDocument/2006/relationships/package" Target="embeddings/Microsoft_Visio___17.vsdx"/><Relationship Id="rId360" Type="http://schemas.openxmlformats.org/officeDocument/2006/relationships/image" Target="media/image1540.emf"/><Relationship Id="rId416" Type="http://schemas.openxmlformats.org/officeDocument/2006/relationships/image" Target="media/image173.wmf"/><Relationship Id="rId220" Type="http://schemas.openxmlformats.org/officeDocument/2006/relationships/image" Target="media/image95.wmf"/><Relationship Id="rId15" Type="http://schemas.openxmlformats.org/officeDocument/2006/relationships/image" Target="media/image20.emf"/><Relationship Id="rId57" Type="http://schemas.openxmlformats.org/officeDocument/2006/relationships/image" Target="media/image20.wmf"/><Relationship Id="rId262" Type="http://schemas.openxmlformats.org/officeDocument/2006/relationships/oleObject" Target="embeddings/oleObject107.bin"/><Relationship Id="rId318" Type="http://schemas.openxmlformats.org/officeDocument/2006/relationships/oleObject" Target="embeddings/oleObject138.bin"/><Relationship Id="rId99" Type="http://schemas.openxmlformats.org/officeDocument/2006/relationships/oleObject" Target="embeddings/oleObject36.bin"/><Relationship Id="rId122" Type="http://schemas.openxmlformats.org/officeDocument/2006/relationships/image" Target="media/image51.wmf"/><Relationship Id="rId164" Type="http://schemas.openxmlformats.org/officeDocument/2006/relationships/image" Target="media/image72.wmf"/><Relationship Id="rId371" Type="http://schemas.openxmlformats.org/officeDocument/2006/relationships/image" Target="media/image158.wmf"/><Relationship Id="rId427" Type="http://schemas.openxmlformats.org/officeDocument/2006/relationships/package" Target="embeddings/Microsoft_Visio___351919.vsdx"/><Relationship Id="rId26" Type="http://schemas.openxmlformats.org/officeDocument/2006/relationships/oleObject" Target="embeddings/oleObject3.bin"/><Relationship Id="rId231" Type="http://schemas.openxmlformats.org/officeDocument/2006/relationships/image" Target="media/image100.wmf"/><Relationship Id="rId273" Type="http://schemas.openxmlformats.org/officeDocument/2006/relationships/image" Target="media/image119.wmf"/><Relationship Id="rId329" Type="http://schemas.openxmlformats.org/officeDocument/2006/relationships/image" Target="media/image145.wmf"/><Relationship Id="rId68" Type="http://schemas.openxmlformats.org/officeDocument/2006/relationships/oleObject" Target="embeddings/oleObject20.bin"/><Relationship Id="rId133" Type="http://schemas.openxmlformats.org/officeDocument/2006/relationships/oleObject" Target="embeddings/oleObject51.bin"/><Relationship Id="rId175" Type="http://schemas.openxmlformats.org/officeDocument/2006/relationships/oleObject" Target="embeddings/oleObject72.bin"/><Relationship Id="rId340" Type="http://schemas.openxmlformats.org/officeDocument/2006/relationships/oleObject" Target="embeddings/oleObject149.bin"/><Relationship Id="rId200" Type="http://schemas.openxmlformats.org/officeDocument/2006/relationships/image" Target="media/image88.emf"/><Relationship Id="rId382" Type="http://schemas.openxmlformats.org/officeDocument/2006/relationships/image" Target="media/image162.emf"/><Relationship Id="rId438" Type="http://schemas.openxmlformats.org/officeDocument/2006/relationships/image" Target="media/image181.wmf"/><Relationship Id="rId242" Type="http://schemas.openxmlformats.org/officeDocument/2006/relationships/oleObject" Target="embeddings/oleObject97.bin"/><Relationship Id="rId284" Type="http://schemas.openxmlformats.org/officeDocument/2006/relationships/oleObject" Target="embeddings/oleObject119.bin"/><Relationship Id="rId37" Type="http://schemas.openxmlformats.org/officeDocument/2006/relationships/image" Target="media/image12.wmf"/><Relationship Id="rId79" Type="http://schemas.openxmlformats.org/officeDocument/2006/relationships/image" Target="media/image31.wmf"/><Relationship Id="rId102" Type="http://schemas.openxmlformats.org/officeDocument/2006/relationships/image" Target="media/image42.wmf"/><Relationship Id="rId144" Type="http://schemas.openxmlformats.org/officeDocument/2006/relationships/image" Target="media/image62.wmf"/><Relationship Id="rId90" Type="http://schemas.openxmlformats.org/officeDocument/2006/relationships/oleObject" Target="embeddings/oleObject31.bin"/><Relationship Id="rId186" Type="http://schemas.openxmlformats.org/officeDocument/2006/relationships/image" Target="media/image83.wmf"/><Relationship Id="rId351" Type="http://schemas.openxmlformats.org/officeDocument/2006/relationships/oleObject" Target="embeddings/oleObject158.bin"/><Relationship Id="rId393" Type="http://schemas.openxmlformats.org/officeDocument/2006/relationships/image" Target="media/image166.emf"/><Relationship Id="rId407" Type="http://schemas.openxmlformats.org/officeDocument/2006/relationships/package" Target="embeddings/Microsoft_Visio___311717.vsdx"/><Relationship Id="rId449" Type="http://schemas.openxmlformats.org/officeDocument/2006/relationships/oleObject" Target="embeddings/oleObject190.bin"/><Relationship Id="rId211" Type="http://schemas.openxmlformats.org/officeDocument/2006/relationships/package" Target="embeddings/Microsoft_Visio___18.vsdx"/><Relationship Id="rId253" Type="http://schemas.openxmlformats.org/officeDocument/2006/relationships/image" Target="media/image110.wmf"/><Relationship Id="rId295" Type="http://schemas.openxmlformats.org/officeDocument/2006/relationships/oleObject" Target="embeddings/oleObject125.bin"/><Relationship Id="rId309" Type="http://schemas.openxmlformats.org/officeDocument/2006/relationships/oleObject" Target="embeddings/oleObject132.bin"/><Relationship Id="rId48" Type="http://schemas.openxmlformats.org/officeDocument/2006/relationships/oleObject" Target="embeddings/Microsoft_Visio_2003-2010___111.vsd"/><Relationship Id="rId113" Type="http://schemas.openxmlformats.org/officeDocument/2006/relationships/oleObject" Target="embeddings/Microsoft_Visio_2003-2010___322.vsd"/><Relationship Id="rId320" Type="http://schemas.openxmlformats.org/officeDocument/2006/relationships/oleObject" Target="embeddings/oleObject139.bin"/><Relationship Id="rId155" Type="http://schemas.openxmlformats.org/officeDocument/2006/relationships/oleObject" Target="embeddings/oleObject62.bin"/><Relationship Id="rId197" Type="http://schemas.openxmlformats.org/officeDocument/2006/relationships/package" Target="embeddings/Microsoft_Visio___1166.vsdx"/><Relationship Id="rId362" Type="http://schemas.openxmlformats.org/officeDocument/2006/relationships/image" Target="media/image1550.emf"/><Relationship Id="rId418" Type="http://schemas.openxmlformats.org/officeDocument/2006/relationships/image" Target="media/image174.wmf"/><Relationship Id="rId222" Type="http://schemas.openxmlformats.org/officeDocument/2006/relationships/image" Target="media/image96.wmf"/><Relationship Id="rId264" Type="http://schemas.openxmlformats.org/officeDocument/2006/relationships/oleObject" Target="embeddings/oleObject108.bin"/><Relationship Id="rId17" Type="http://schemas.openxmlformats.org/officeDocument/2006/relationships/image" Target="media/image3.emf"/><Relationship Id="rId59" Type="http://schemas.openxmlformats.org/officeDocument/2006/relationships/image" Target="media/image21.wmf"/><Relationship Id="rId124" Type="http://schemas.openxmlformats.org/officeDocument/2006/relationships/image" Target="media/image52.wmf"/><Relationship Id="rId70" Type="http://schemas.openxmlformats.org/officeDocument/2006/relationships/oleObject" Target="embeddings/oleObject21.bin"/><Relationship Id="rId166" Type="http://schemas.openxmlformats.org/officeDocument/2006/relationships/image" Target="media/image73.wmf"/><Relationship Id="rId331" Type="http://schemas.openxmlformats.org/officeDocument/2006/relationships/image" Target="media/image146.wmf"/><Relationship Id="rId373" Type="http://schemas.openxmlformats.org/officeDocument/2006/relationships/oleObject" Target="embeddings/oleObject167.bin"/><Relationship Id="rId429" Type="http://schemas.openxmlformats.org/officeDocument/2006/relationships/package" Target="embeddings/Microsoft_Visio___362020.vsdx"/><Relationship Id="rId1" Type="http://schemas.openxmlformats.org/officeDocument/2006/relationships/customXml" Target="../customXml/item1.xml"/><Relationship Id="rId233" Type="http://schemas.openxmlformats.org/officeDocument/2006/relationships/oleObject" Target="embeddings/oleObject92.bin"/><Relationship Id="rId440" Type="http://schemas.openxmlformats.org/officeDocument/2006/relationships/image" Target="media/image182.wmf"/><Relationship Id="rId28" Type="http://schemas.openxmlformats.org/officeDocument/2006/relationships/oleObject" Target="embeddings/oleObject4.bin"/><Relationship Id="rId275" Type="http://schemas.openxmlformats.org/officeDocument/2006/relationships/image" Target="media/image120.wmf"/><Relationship Id="rId300" Type="http://schemas.openxmlformats.org/officeDocument/2006/relationships/image" Target="media/image132.wmf"/><Relationship Id="rId81" Type="http://schemas.openxmlformats.org/officeDocument/2006/relationships/image" Target="media/image32.wmf"/><Relationship Id="rId135" Type="http://schemas.openxmlformats.org/officeDocument/2006/relationships/oleObject" Target="embeddings/oleObject52.bin"/><Relationship Id="rId177" Type="http://schemas.openxmlformats.org/officeDocument/2006/relationships/oleObject" Target="embeddings/oleObject73.bin"/><Relationship Id="rId342" Type="http://schemas.openxmlformats.org/officeDocument/2006/relationships/image" Target="media/image151.wmf"/><Relationship Id="rId384" Type="http://schemas.openxmlformats.org/officeDocument/2006/relationships/image" Target="media/image163.wmf"/><Relationship Id="rId202" Type="http://schemas.openxmlformats.org/officeDocument/2006/relationships/image" Target="media/image880.emf"/><Relationship Id="rId244" Type="http://schemas.openxmlformats.org/officeDocument/2006/relationships/oleObject" Target="embeddings/oleObject98.bin"/><Relationship Id="rId39" Type="http://schemas.openxmlformats.org/officeDocument/2006/relationships/image" Target="media/image13.wmf"/><Relationship Id="rId286" Type="http://schemas.openxmlformats.org/officeDocument/2006/relationships/image" Target="media/image125.wmf"/><Relationship Id="rId4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Y:\Production%20General\Templates\Word\Journals\S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723BD-4297-4CF0-BBD0-04F96D9EE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Word template.dotx</Template>
  <TotalTime>2</TotalTime>
  <Pages>17</Pages>
  <Words>6293</Words>
  <Characters>39617</Characters>
  <Application>Microsoft Office Word</Application>
  <DocSecurity>0</DocSecurity>
  <Lines>330</Lines>
  <Paragraphs>91</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
      <vt:lpstr/>
      <vt:lpstr/>
      <vt:lpstr>1. Introduction</vt:lpstr>
      <vt:lpstr>2. Establishment of nonlinear pantograph-catenary model</vt:lpstr>
      <vt:lpstr>    Nonlinear FEM catenary model</vt:lpstr>
      <vt:lpstr>    Pantograph model and its contact with catenary</vt:lpstr>
      <vt:lpstr>    Verification of pantograph-catenary model</vt:lpstr>
      <vt:lpstr>3. Design of sliding mode controller for active pantograph</vt:lpstr>
      <vt:lpstr>    3.1 Simplified catenary model</vt:lpstr>
      <vt:lpstr>    3.2 Sliding mode control law design</vt:lpstr>
      <vt:lpstr>    3.3 Design of the disturbance compensator</vt:lpstr>
      <vt:lpstr>    3.4 Saturated controller design</vt:lpstr>
      <vt:lpstr>4. Evaluation of control performance</vt:lpstr>
      <vt:lpstr>    4.1 Implementation with a simplified model</vt:lpstr>
      <vt:lpstr>    Implementation with a nonlinear FEM model</vt:lpstr>
      <vt:lpstr>    Influence of wire geometry</vt:lpstr>
      <vt:lpstr>5. Conclusions</vt:lpstr>
      <vt:lpstr>Acknowledgements</vt:lpstr>
      <vt:lpstr>Conflict of interest</vt:lpstr>
      <vt:lpstr>Funding</vt:lpstr>
      <vt:lpstr>References</vt:lpstr>
    </vt:vector>
  </TitlesOfParts>
  <Company>Sage Publications</Company>
  <LinksUpToDate>false</LinksUpToDate>
  <CharactersWithSpaces>45819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Ouyang, Huajiang</cp:lastModifiedBy>
  <cp:revision>4</cp:revision>
  <dcterms:created xsi:type="dcterms:W3CDTF">2016-01-17T10:47:00Z</dcterms:created>
  <dcterms:modified xsi:type="dcterms:W3CDTF">2017-02-09T12:13:00Z</dcterms:modified>
</cp:coreProperties>
</file>