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7641" w14:textId="77777777" w:rsidR="008F1855" w:rsidRPr="000F0538" w:rsidRDefault="008F1855" w:rsidP="008F1855">
      <w:pPr>
        <w:spacing w:line="480" w:lineRule="auto"/>
        <w:rPr>
          <w:rFonts w:ascii="Arial" w:hAnsi="Arial" w:cs="Arial"/>
        </w:rPr>
      </w:pPr>
      <w:r w:rsidRPr="000F0538">
        <w:rPr>
          <w:rFonts w:ascii="Arial" w:hAnsi="Arial" w:cs="Arial"/>
        </w:rPr>
        <w:t xml:space="preserve">Draft Genome Sequence of </w:t>
      </w:r>
      <w:proofErr w:type="spellStart"/>
      <w:r>
        <w:rPr>
          <w:rFonts w:ascii="Arial" w:hAnsi="Arial" w:cs="Arial"/>
          <w:i/>
        </w:rPr>
        <w:t>Chryseobacterium</w:t>
      </w:r>
      <w:proofErr w:type="spellEnd"/>
      <w:r>
        <w:rPr>
          <w:rFonts w:ascii="Arial" w:hAnsi="Arial" w:cs="Arial"/>
        </w:rPr>
        <w:t xml:space="preserve"> Strain CBo1 </w:t>
      </w:r>
      <w:r w:rsidRPr="000F0538">
        <w:rPr>
          <w:rFonts w:ascii="Arial" w:hAnsi="Arial" w:cs="Arial"/>
        </w:rPr>
        <w:t xml:space="preserve">Isolated from </w:t>
      </w:r>
      <w:proofErr w:type="spellStart"/>
      <w:r w:rsidRPr="000F0538">
        <w:rPr>
          <w:rFonts w:ascii="Arial" w:hAnsi="Arial" w:cs="Arial"/>
          <w:i/>
        </w:rPr>
        <w:t>Bactrocera</w:t>
      </w:r>
      <w:proofErr w:type="spellEnd"/>
      <w:r w:rsidRPr="000F0538">
        <w:rPr>
          <w:rFonts w:ascii="Arial" w:hAnsi="Arial" w:cs="Arial"/>
          <w:i/>
        </w:rPr>
        <w:t xml:space="preserve"> </w:t>
      </w:r>
      <w:proofErr w:type="spellStart"/>
      <w:r w:rsidRPr="000F0538">
        <w:rPr>
          <w:rFonts w:ascii="Arial" w:hAnsi="Arial" w:cs="Arial"/>
          <w:i/>
        </w:rPr>
        <w:t>oleae</w:t>
      </w:r>
      <w:proofErr w:type="spellEnd"/>
    </w:p>
    <w:p w14:paraId="73D48EC6" w14:textId="77777777" w:rsidR="008F1855" w:rsidRPr="00380800" w:rsidRDefault="008F1855" w:rsidP="008F1855">
      <w:pPr>
        <w:spacing w:line="480" w:lineRule="auto"/>
        <w:jc w:val="both"/>
        <w:rPr>
          <w:rFonts w:ascii="Arial" w:hAnsi="Arial" w:cs="Arial"/>
        </w:rPr>
      </w:pPr>
    </w:p>
    <w:p w14:paraId="3C76492D" w14:textId="77777777" w:rsidR="008F1855" w:rsidRPr="00380800" w:rsidRDefault="008F1855" w:rsidP="008F1855">
      <w:pPr>
        <w:spacing w:line="480" w:lineRule="auto"/>
        <w:rPr>
          <w:rFonts w:ascii="Arial" w:hAnsi="Arial" w:cs="Arial"/>
        </w:rPr>
      </w:pPr>
      <w:r w:rsidRPr="00380800">
        <w:rPr>
          <w:rFonts w:ascii="Arial" w:hAnsi="Arial" w:cs="Arial"/>
        </w:rPr>
        <w:t>Frances Blow</w:t>
      </w:r>
      <w:r>
        <w:rPr>
          <w:rFonts w:ascii="Arial" w:hAnsi="Arial" w:cs="Arial"/>
          <w:vertAlign w:val="superscript"/>
        </w:rPr>
        <w:t>1</w:t>
      </w:r>
      <w:r w:rsidRPr="00380800">
        <w:rPr>
          <w:rFonts w:ascii="Arial" w:hAnsi="Arial" w:cs="Arial"/>
        </w:rPr>
        <w:t>, John Vontas</w:t>
      </w:r>
      <w:r>
        <w:rPr>
          <w:rFonts w:ascii="Arial" w:hAnsi="Arial" w:cs="Arial"/>
          <w:vertAlign w:val="superscript"/>
        </w:rPr>
        <w:t>2,3</w:t>
      </w:r>
      <w:r w:rsidRPr="00380800">
        <w:rPr>
          <w:rFonts w:ascii="Arial" w:hAnsi="Arial" w:cs="Arial"/>
        </w:rPr>
        <w:t>, Alistair C. Darby</w:t>
      </w:r>
      <w:r w:rsidRPr="00380800">
        <w:rPr>
          <w:rFonts w:ascii="Arial" w:hAnsi="Arial" w:cs="Arial"/>
          <w:vertAlign w:val="superscript"/>
        </w:rPr>
        <w:t>1</w:t>
      </w:r>
      <w:r w:rsidRPr="00380800">
        <w:rPr>
          <w:rFonts w:ascii="Arial" w:hAnsi="Arial" w:cs="Arial"/>
        </w:rPr>
        <w:t>#</w:t>
      </w:r>
    </w:p>
    <w:p w14:paraId="20E217F2" w14:textId="77777777" w:rsidR="008F1855" w:rsidRPr="00380800" w:rsidRDefault="008F1855" w:rsidP="008F1855">
      <w:pPr>
        <w:spacing w:line="480" w:lineRule="auto"/>
        <w:rPr>
          <w:rFonts w:ascii="Arial" w:hAnsi="Arial" w:cs="Arial"/>
          <w:b/>
        </w:rPr>
      </w:pPr>
    </w:p>
    <w:p w14:paraId="1CBD552A" w14:textId="77777777" w:rsidR="008F1855" w:rsidRPr="00380800" w:rsidRDefault="008F1855" w:rsidP="008F185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80800">
        <w:rPr>
          <w:rFonts w:ascii="Arial" w:hAnsi="Arial" w:cs="Arial"/>
          <w:sz w:val="24"/>
          <w:szCs w:val="24"/>
        </w:rPr>
        <w:t>Institute of Integrative Biology, University of Liverpool, Biosciences Building, Crown Street, Liverpool, Merseyside L69 7ZB, UK</w:t>
      </w:r>
    </w:p>
    <w:p w14:paraId="2678F337" w14:textId="77777777" w:rsidR="008F1855" w:rsidRPr="00380800" w:rsidRDefault="008F1855" w:rsidP="008F185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808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Institute of Molecular Biology &amp; Biotechnology, Foundation for Research &amp; Technology Hellas, 100 N. </w:t>
      </w:r>
      <w:proofErr w:type="spellStart"/>
      <w:r w:rsidRPr="003808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Plastira</w:t>
      </w:r>
      <w:proofErr w:type="spellEnd"/>
      <w:r w:rsidRPr="003808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Street, GR-700 13, Heraklion Crete, Greece</w:t>
      </w:r>
    </w:p>
    <w:p w14:paraId="09175F59" w14:textId="77777777" w:rsidR="008F1855" w:rsidRPr="00380800" w:rsidRDefault="008F1855" w:rsidP="008F185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80800">
        <w:rPr>
          <w:rFonts w:ascii="Arial" w:hAnsi="Arial" w:cs="Arial"/>
          <w:sz w:val="24"/>
          <w:szCs w:val="24"/>
        </w:rPr>
        <w:t>Department of Crop Science, Agricultural University of Athens, 11855, Athens, Greece.</w:t>
      </w:r>
    </w:p>
    <w:p w14:paraId="60B18F0E" w14:textId="77777777" w:rsidR="008F1855" w:rsidRPr="00380800" w:rsidRDefault="008F1855" w:rsidP="008F1855">
      <w:pPr>
        <w:spacing w:line="480" w:lineRule="auto"/>
        <w:jc w:val="both"/>
        <w:rPr>
          <w:rFonts w:ascii="Arial" w:hAnsi="Arial" w:cs="Arial"/>
        </w:rPr>
      </w:pPr>
    </w:p>
    <w:p w14:paraId="16C9EEFE" w14:textId="77777777" w:rsidR="008F1855" w:rsidRPr="00380800" w:rsidRDefault="008F1855" w:rsidP="008F1855">
      <w:pPr>
        <w:spacing w:line="480" w:lineRule="auto"/>
        <w:jc w:val="both"/>
        <w:rPr>
          <w:rFonts w:ascii="Arial" w:hAnsi="Arial" w:cs="Arial"/>
          <w:i/>
          <w:color w:val="0070C0"/>
        </w:rPr>
      </w:pPr>
      <w:r w:rsidRPr="00380800">
        <w:rPr>
          <w:rFonts w:ascii="Arial" w:hAnsi="Arial" w:cs="Arial"/>
        </w:rPr>
        <w:t xml:space="preserve">Running Head: Draft genome sequences of bacteria associated with the agricultural pest </w:t>
      </w:r>
      <w:proofErr w:type="spellStart"/>
      <w:r w:rsidRPr="00380800">
        <w:rPr>
          <w:rFonts w:ascii="Arial" w:hAnsi="Arial" w:cs="Arial"/>
          <w:i/>
        </w:rPr>
        <w:t>Bactrocera</w:t>
      </w:r>
      <w:proofErr w:type="spellEnd"/>
      <w:r w:rsidRPr="00380800">
        <w:rPr>
          <w:rFonts w:ascii="Arial" w:hAnsi="Arial" w:cs="Arial"/>
          <w:i/>
        </w:rPr>
        <w:t xml:space="preserve"> </w:t>
      </w:r>
      <w:proofErr w:type="spellStart"/>
      <w:r w:rsidRPr="00380800">
        <w:rPr>
          <w:rFonts w:ascii="Arial" w:hAnsi="Arial" w:cs="Arial"/>
          <w:i/>
        </w:rPr>
        <w:t>oleae</w:t>
      </w:r>
      <w:proofErr w:type="spellEnd"/>
      <w:r w:rsidRPr="00380800">
        <w:rPr>
          <w:rFonts w:ascii="Arial" w:hAnsi="Arial" w:cs="Arial"/>
          <w:i/>
        </w:rPr>
        <w:t xml:space="preserve"> </w:t>
      </w:r>
      <w:r w:rsidRPr="00380800">
        <w:rPr>
          <w:rFonts w:ascii="Arial" w:hAnsi="Arial" w:cs="Arial"/>
          <w:i/>
          <w:color w:val="0070C0"/>
        </w:rPr>
        <w:t>[limit: 54 characters and spaces]</w:t>
      </w:r>
    </w:p>
    <w:p w14:paraId="5BE2571F" w14:textId="77777777" w:rsidR="008F1855" w:rsidRPr="00380800" w:rsidRDefault="008F1855" w:rsidP="008F1855">
      <w:pPr>
        <w:spacing w:line="480" w:lineRule="auto"/>
        <w:jc w:val="both"/>
        <w:rPr>
          <w:rFonts w:ascii="Arial" w:hAnsi="Arial" w:cs="Arial"/>
        </w:rPr>
      </w:pPr>
    </w:p>
    <w:p w14:paraId="153519BB" w14:textId="77777777" w:rsidR="008F1855" w:rsidRPr="00D77FA5" w:rsidRDefault="008F1855" w:rsidP="008F1855">
      <w:pPr>
        <w:spacing w:line="480" w:lineRule="auto"/>
        <w:jc w:val="both"/>
        <w:rPr>
          <w:rFonts w:ascii="Arial" w:hAnsi="Arial" w:cs="Arial"/>
        </w:rPr>
      </w:pPr>
      <w:r w:rsidRPr="00380800">
        <w:rPr>
          <w:rFonts w:ascii="Arial" w:hAnsi="Arial" w:cs="Arial"/>
        </w:rPr>
        <w:t xml:space="preserve">#Address correspondence to Alistair C. Darby, acdarby@liverpool.ac.uk </w:t>
      </w:r>
    </w:p>
    <w:p w14:paraId="7D345A38" w14:textId="5C760BE8" w:rsidR="008F1855" w:rsidRPr="008F1855" w:rsidRDefault="008F1855" w:rsidP="008F1855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1131945D" w14:textId="77777777" w:rsidR="008F1855" w:rsidRDefault="008F1855" w:rsidP="008F1855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4351F416" w14:textId="77777777" w:rsidR="008F1855" w:rsidRDefault="008F18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53C4418" w14:textId="6C5CE88A" w:rsidR="00037B85" w:rsidRPr="005F4FB8" w:rsidRDefault="00037B85" w:rsidP="008F1855">
      <w:pPr>
        <w:spacing w:line="48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F4FB8">
        <w:rPr>
          <w:rFonts w:ascii="Arial" w:hAnsi="Arial" w:cs="Arial"/>
          <w:b/>
          <w:sz w:val="22"/>
          <w:szCs w:val="22"/>
        </w:rPr>
        <w:lastRenderedPageBreak/>
        <w:t>Abstract</w:t>
      </w:r>
    </w:p>
    <w:p w14:paraId="440CFD59" w14:textId="77777777" w:rsidR="00037B85" w:rsidRPr="005F4FB8" w:rsidRDefault="00037B85" w:rsidP="008F1855">
      <w:pPr>
        <w:spacing w:line="480" w:lineRule="auto"/>
        <w:rPr>
          <w:rFonts w:ascii="Arial" w:hAnsi="Arial" w:cs="Arial"/>
          <w:sz w:val="22"/>
          <w:szCs w:val="22"/>
        </w:rPr>
      </w:pPr>
    </w:p>
    <w:p w14:paraId="416014C0" w14:textId="274A56A6" w:rsidR="00037B85" w:rsidRPr="005F4FB8" w:rsidRDefault="00C76BA3" w:rsidP="008F1855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5F4FB8">
        <w:rPr>
          <w:rFonts w:ascii="Arial" w:hAnsi="Arial" w:cs="Arial"/>
          <w:sz w:val="22"/>
          <w:szCs w:val="22"/>
        </w:rPr>
        <w:t xml:space="preserve">Bacteria of the genus </w:t>
      </w:r>
      <w:proofErr w:type="spellStart"/>
      <w:r w:rsidRPr="005F4FB8">
        <w:rPr>
          <w:rFonts w:ascii="Arial" w:hAnsi="Arial" w:cs="Arial"/>
          <w:i/>
          <w:sz w:val="22"/>
          <w:szCs w:val="22"/>
        </w:rPr>
        <w:t>Chryseobacterium</w:t>
      </w:r>
      <w:proofErr w:type="spellEnd"/>
      <w:r w:rsidRPr="005F4FB8">
        <w:rPr>
          <w:rFonts w:ascii="Arial" w:hAnsi="Arial" w:cs="Arial"/>
          <w:i/>
          <w:sz w:val="22"/>
          <w:szCs w:val="22"/>
        </w:rPr>
        <w:t xml:space="preserve"> </w:t>
      </w:r>
      <w:r w:rsidRPr="005F4FB8">
        <w:rPr>
          <w:rFonts w:ascii="Arial" w:hAnsi="Arial" w:cs="Arial"/>
          <w:sz w:val="22"/>
          <w:szCs w:val="22"/>
        </w:rPr>
        <w:t>have previously been i</w:t>
      </w:r>
      <w:r w:rsidR="00E779DC" w:rsidRPr="005F4FB8">
        <w:rPr>
          <w:rFonts w:ascii="Arial" w:hAnsi="Arial" w:cs="Arial"/>
          <w:sz w:val="22"/>
          <w:szCs w:val="22"/>
        </w:rPr>
        <w:t xml:space="preserve">dentified as mutualists of </w:t>
      </w:r>
      <w:r w:rsidRPr="005F4FB8">
        <w:rPr>
          <w:rFonts w:ascii="Arial" w:hAnsi="Arial" w:cs="Arial"/>
          <w:sz w:val="22"/>
          <w:szCs w:val="22"/>
        </w:rPr>
        <w:t>plants and insects.</w:t>
      </w:r>
      <w:r w:rsidRPr="005F4F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8200B" w:rsidRPr="005F4FB8">
        <w:rPr>
          <w:rFonts w:ascii="Arial" w:hAnsi="Arial" w:cs="Arial"/>
          <w:i/>
          <w:sz w:val="22"/>
          <w:szCs w:val="22"/>
        </w:rPr>
        <w:t>Chryseobacterium</w:t>
      </w:r>
      <w:proofErr w:type="spellEnd"/>
      <w:r w:rsidR="00D8200B" w:rsidRPr="005F4FB8">
        <w:rPr>
          <w:rFonts w:ascii="Arial" w:hAnsi="Arial" w:cs="Arial"/>
          <w:sz w:val="22"/>
          <w:szCs w:val="22"/>
        </w:rPr>
        <w:t xml:space="preserve"> </w:t>
      </w:r>
      <w:r w:rsidR="0018544F" w:rsidRPr="005F4FB8">
        <w:rPr>
          <w:rFonts w:ascii="Arial" w:hAnsi="Arial" w:cs="Arial"/>
          <w:sz w:val="22"/>
          <w:szCs w:val="22"/>
        </w:rPr>
        <w:t>C</w:t>
      </w:r>
      <w:r w:rsidR="005F6F60" w:rsidRPr="005F4FB8">
        <w:rPr>
          <w:rFonts w:ascii="Arial" w:hAnsi="Arial" w:cs="Arial"/>
          <w:sz w:val="22"/>
          <w:szCs w:val="22"/>
        </w:rPr>
        <w:t>Bo1</w:t>
      </w:r>
      <w:r w:rsidR="00D8200B" w:rsidRPr="005F4FB8">
        <w:rPr>
          <w:rFonts w:ascii="Arial" w:hAnsi="Arial" w:cs="Arial"/>
          <w:sz w:val="22"/>
          <w:szCs w:val="22"/>
        </w:rPr>
        <w:t xml:space="preserve"> </w:t>
      </w:r>
      <w:r w:rsidR="00363091" w:rsidRPr="005F4FB8">
        <w:rPr>
          <w:rFonts w:ascii="Arial" w:hAnsi="Arial" w:cs="Arial"/>
          <w:sz w:val="22"/>
          <w:szCs w:val="22"/>
        </w:rPr>
        <w:t xml:space="preserve">was cultured from </w:t>
      </w:r>
      <w:r w:rsidR="00D8200B" w:rsidRPr="005F4FB8">
        <w:rPr>
          <w:rFonts w:ascii="Arial" w:hAnsi="Arial" w:cs="Arial"/>
          <w:sz w:val="22"/>
          <w:szCs w:val="22"/>
        </w:rPr>
        <w:t xml:space="preserve">the gut of the agricultural pest </w:t>
      </w:r>
      <w:proofErr w:type="spellStart"/>
      <w:r w:rsidR="00D8200B" w:rsidRPr="005F4FB8">
        <w:rPr>
          <w:rFonts w:ascii="Arial" w:hAnsi="Arial" w:cs="Arial"/>
          <w:i/>
          <w:sz w:val="22"/>
          <w:szCs w:val="22"/>
        </w:rPr>
        <w:t>Bactrocera</w:t>
      </w:r>
      <w:proofErr w:type="spellEnd"/>
      <w:r w:rsidR="00D8200B" w:rsidRPr="005F4F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8200B" w:rsidRPr="005F4FB8">
        <w:rPr>
          <w:rFonts w:ascii="Arial" w:hAnsi="Arial" w:cs="Arial"/>
          <w:i/>
          <w:sz w:val="22"/>
          <w:szCs w:val="22"/>
        </w:rPr>
        <w:t>oleae</w:t>
      </w:r>
      <w:proofErr w:type="spellEnd"/>
      <w:r w:rsidRPr="005F4FB8">
        <w:rPr>
          <w:rFonts w:ascii="Arial" w:hAnsi="Arial" w:cs="Arial"/>
          <w:sz w:val="22"/>
          <w:szCs w:val="22"/>
        </w:rPr>
        <w:t xml:space="preserve"> and </w:t>
      </w:r>
      <w:r w:rsidR="004B2E4E" w:rsidRPr="005F4FB8">
        <w:rPr>
          <w:rFonts w:ascii="Arial" w:hAnsi="Arial" w:cs="Arial"/>
          <w:sz w:val="22"/>
          <w:szCs w:val="22"/>
        </w:rPr>
        <w:t xml:space="preserve">whole </w:t>
      </w:r>
      <w:r w:rsidRPr="005F4FB8">
        <w:rPr>
          <w:rFonts w:ascii="Arial" w:hAnsi="Arial" w:cs="Arial"/>
          <w:sz w:val="22"/>
          <w:szCs w:val="22"/>
        </w:rPr>
        <w:t xml:space="preserve">genome sequenced. </w:t>
      </w:r>
      <w:r w:rsidR="00363091" w:rsidRPr="005F4FB8">
        <w:rPr>
          <w:rFonts w:ascii="Arial" w:hAnsi="Arial" w:cs="Arial"/>
          <w:sz w:val="22"/>
          <w:szCs w:val="22"/>
        </w:rPr>
        <w:t>This genomic re</w:t>
      </w:r>
      <w:r w:rsidRPr="005F4FB8">
        <w:rPr>
          <w:rFonts w:ascii="Arial" w:hAnsi="Arial" w:cs="Arial"/>
          <w:sz w:val="22"/>
          <w:szCs w:val="22"/>
        </w:rPr>
        <w:t>source will aid investigation in to</w:t>
      </w:r>
      <w:r w:rsidR="00363091" w:rsidRPr="005F4FB8">
        <w:rPr>
          <w:rFonts w:ascii="Arial" w:hAnsi="Arial" w:cs="Arial"/>
          <w:sz w:val="22"/>
          <w:szCs w:val="22"/>
        </w:rPr>
        <w:t xml:space="preserve"> </w:t>
      </w:r>
      <w:r w:rsidR="00D36531" w:rsidRPr="005F4FB8">
        <w:rPr>
          <w:rFonts w:ascii="Arial" w:hAnsi="Arial" w:cs="Arial"/>
          <w:sz w:val="22"/>
          <w:szCs w:val="22"/>
        </w:rPr>
        <w:t>the</w:t>
      </w:r>
      <w:r w:rsidR="00363091" w:rsidRPr="005F4FB8">
        <w:rPr>
          <w:rFonts w:ascii="Arial" w:hAnsi="Arial" w:cs="Arial"/>
          <w:sz w:val="22"/>
          <w:szCs w:val="22"/>
        </w:rPr>
        <w:t xml:space="preserve"> tran</w:t>
      </w:r>
      <w:r w:rsidR="00D36531" w:rsidRPr="005F4FB8">
        <w:rPr>
          <w:rFonts w:ascii="Arial" w:hAnsi="Arial" w:cs="Arial"/>
          <w:sz w:val="22"/>
          <w:szCs w:val="22"/>
        </w:rPr>
        <w:t>sition of microbes</w:t>
      </w:r>
      <w:r w:rsidR="009C70F7" w:rsidRPr="005F4FB8">
        <w:rPr>
          <w:rFonts w:ascii="Arial" w:hAnsi="Arial" w:cs="Arial"/>
          <w:sz w:val="22"/>
          <w:szCs w:val="22"/>
        </w:rPr>
        <w:t xml:space="preserve"> between plant and invertebrate hosts.</w:t>
      </w:r>
    </w:p>
    <w:p w14:paraId="7E57ECD8" w14:textId="77777777" w:rsidR="00037B85" w:rsidRPr="005F4FB8" w:rsidRDefault="00037B85" w:rsidP="008F1855">
      <w:pPr>
        <w:spacing w:line="480" w:lineRule="auto"/>
        <w:rPr>
          <w:rFonts w:ascii="Arial" w:hAnsi="Arial" w:cs="Arial"/>
          <w:sz w:val="22"/>
          <w:szCs w:val="22"/>
        </w:rPr>
      </w:pPr>
    </w:p>
    <w:p w14:paraId="0E262743" w14:textId="77777777" w:rsidR="00037B85" w:rsidRPr="005F4FB8" w:rsidRDefault="00037B85" w:rsidP="008F185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F4FB8">
        <w:rPr>
          <w:rFonts w:ascii="Arial" w:hAnsi="Arial" w:cs="Arial"/>
          <w:b/>
          <w:sz w:val="22"/>
          <w:szCs w:val="22"/>
        </w:rPr>
        <w:t>Genome Announcement</w:t>
      </w:r>
    </w:p>
    <w:p w14:paraId="5B701C85" w14:textId="77777777" w:rsidR="00342338" w:rsidRPr="005F4FB8" w:rsidRDefault="00342338" w:rsidP="008F1855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7D152B7" w14:textId="06D84942" w:rsidR="002D2DB5" w:rsidRPr="005F4FB8" w:rsidRDefault="0019669E" w:rsidP="008F1855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5F4FB8">
        <w:rPr>
          <w:rFonts w:ascii="Arial" w:hAnsi="Arial" w:cs="Arial"/>
          <w:sz w:val="22"/>
          <w:szCs w:val="22"/>
        </w:rPr>
        <w:t>Bacteria</w:t>
      </w:r>
      <w:r w:rsidRPr="005F4FB8">
        <w:rPr>
          <w:rFonts w:ascii="Arial" w:hAnsi="Arial" w:cs="Arial"/>
          <w:i/>
          <w:sz w:val="22"/>
          <w:szCs w:val="22"/>
        </w:rPr>
        <w:t xml:space="preserve"> </w:t>
      </w:r>
      <w:r w:rsidRPr="005F4FB8">
        <w:rPr>
          <w:rFonts w:ascii="Arial" w:hAnsi="Arial" w:cs="Arial"/>
          <w:sz w:val="22"/>
          <w:szCs w:val="22"/>
        </w:rPr>
        <w:t xml:space="preserve">of the genus </w:t>
      </w:r>
      <w:proofErr w:type="spellStart"/>
      <w:r w:rsidRPr="005F4FB8">
        <w:rPr>
          <w:rFonts w:ascii="Arial" w:hAnsi="Arial" w:cs="Arial"/>
          <w:i/>
          <w:sz w:val="22"/>
          <w:szCs w:val="22"/>
        </w:rPr>
        <w:t>Chryseobacterium</w:t>
      </w:r>
      <w:proofErr w:type="spellEnd"/>
      <w:r w:rsidRPr="005F4FB8">
        <w:rPr>
          <w:rFonts w:ascii="Arial" w:hAnsi="Arial" w:cs="Arial"/>
          <w:sz w:val="22"/>
          <w:szCs w:val="22"/>
        </w:rPr>
        <w:t xml:space="preserve"> (family </w:t>
      </w:r>
      <w:proofErr w:type="spellStart"/>
      <w:r w:rsidRPr="005F4FB8">
        <w:rPr>
          <w:rFonts w:ascii="Arial" w:hAnsi="Arial" w:cs="Arial"/>
          <w:i/>
          <w:sz w:val="22"/>
          <w:szCs w:val="22"/>
        </w:rPr>
        <w:t>Flavobacteriaceae</w:t>
      </w:r>
      <w:proofErr w:type="spellEnd"/>
      <w:r w:rsidRPr="005F4FB8">
        <w:rPr>
          <w:rFonts w:ascii="Arial" w:hAnsi="Arial" w:cs="Arial"/>
          <w:sz w:val="22"/>
          <w:szCs w:val="22"/>
        </w:rPr>
        <w:t xml:space="preserve">) </w:t>
      </w:r>
      <w:r w:rsidR="009C362B" w:rsidRPr="005F4FB8">
        <w:rPr>
          <w:rFonts w:ascii="Arial" w:hAnsi="Arial" w:cs="Arial"/>
          <w:sz w:val="22"/>
          <w:szCs w:val="22"/>
        </w:rPr>
        <w:t>exploit a diverse range of habitats</w:t>
      </w:r>
      <w:r w:rsidR="00357B20" w:rsidRPr="005F4FB8">
        <w:rPr>
          <w:rFonts w:ascii="Arial" w:hAnsi="Arial" w:cs="Arial"/>
          <w:sz w:val="22"/>
          <w:szCs w:val="22"/>
        </w:rPr>
        <w:t xml:space="preserve"> including soil, water</w:t>
      </w:r>
      <w:r w:rsidRPr="005F4FB8">
        <w:rPr>
          <w:rFonts w:ascii="Arial" w:hAnsi="Arial" w:cs="Arial"/>
          <w:sz w:val="22"/>
          <w:szCs w:val="22"/>
        </w:rPr>
        <w:t xml:space="preserve">, </w:t>
      </w:r>
      <w:r w:rsidR="00313F6C" w:rsidRPr="005F4FB8">
        <w:rPr>
          <w:rFonts w:ascii="Arial" w:hAnsi="Arial" w:cs="Arial"/>
          <w:sz w:val="22"/>
          <w:szCs w:val="22"/>
        </w:rPr>
        <w:t xml:space="preserve">and </w:t>
      </w:r>
      <w:r w:rsidR="00A43E8C" w:rsidRPr="005F4FB8">
        <w:rPr>
          <w:rFonts w:ascii="Arial" w:hAnsi="Arial" w:cs="Arial"/>
          <w:sz w:val="22"/>
          <w:szCs w:val="22"/>
        </w:rPr>
        <w:t>eukaryotic organisms</w:t>
      </w:r>
      <w:r w:rsidR="00132F34" w:rsidRPr="005F4FB8">
        <w:rPr>
          <w:rFonts w:ascii="Arial" w:hAnsi="Arial" w:cs="Arial"/>
          <w:sz w:val="22"/>
          <w:szCs w:val="22"/>
        </w:rPr>
        <w:t xml:space="preserve"> (1)</w:t>
      </w:r>
      <w:r w:rsidR="00313F6C" w:rsidRPr="005F4FB8">
        <w:rPr>
          <w:rFonts w:ascii="Arial" w:hAnsi="Arial" w:cs="Arial"/>
          <w:sz w:val="22"/>
          <w:szCs w:val="22"/>
        </w:rPr>
        <w:t>.</w:t>
      </w:r>
      <w:r w:rsidR="00A43E8C" w:rsidRPr="005F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7F9" w:rsidRPr="005F4FB8">
        <w:rPr>
          <w:rFonts w:ascii="Arial" w:hAnsi="Arial" w:cs="Arial"/>
          <w:i/>
          <w:sz w:val="22"/>
          <w:szCs w:val="22"/>
        </w:rPr>
        <w:t>Chryseobacteria</w:t>
      </w:r>
      <w:proofErr w:type="spellEnd"/>
      <w:r w:rsidR="00E837F9" w:rsidRPr="005F4FB8">
        <w:rPr>
          <w:rFonts w:ascii="Arial" w:hAnsi="Arial" w:cs="Arial"/>
          <w:i/>
          <w:sz w:val="22"/>
          <w:szCs w:val="22"/>
        </w:rPr>
        <w:t xml:space="preserve"> </w:t>
      </w:r>
      <w:r w:rsidR="00AE2C2B" w:rsidRPr="005F4FB8">
        <w:rPr>
          <w:rFonts w:ascii="Arial" w:hAnsi="Arial" w:cs="Arial"/>
          <w:sz w:val="22"/>
          <w:szCs w:val="22"/>
        </w:rPr>
        <w:t>can</w:t>
      </w:r>
      <w:r w:rsidR="00E837F9" w:rsidRPr="005F4FB8">
        <w:rPr>
          <w:rFonts w:ascii="Arial" w:hAnsi="Arial" w:cs="Arial"/>
          <w:sz w:val="22"/>
          <w:szCs w:val="22"/>
        </w:rPr>
        <w:t xml:space="preserve"> promote growth in plants </w:t>
      </w:r>
      <w:r w:rsidR="00132F34" w:rsidRPr="005F4FB8">
        <w:rPr>
          <w:rFonts w:ascii="Arial" w:hAnsi="Arial" w:cs="Arial"/>
          <w:sz w:val="22"/>
          <w:szCs w:val="22"/>
        </w:rPr>
        <w:t>(2,3)</w:t>
      </w:r>
      <w:r w:rsidR="00AE2C2B" w:rsidRPr="005F4FB8">
        <w:rPr>
          <w:rFonts w:ascii="Arial" w:hAnsi="Arial" w:cs="Arial"/>
          <w:sz w:val="22"/>
          <w:szCs w:val="22"/>
        </w:rPr>
        <w:t xml:space="preserve">, and have </w:t>
      </w:r>
      <w:r w:rsidR="00384564">
        <w:rPr>
          <w:rFonts w:ascii="Arial" w:hAnsi="Arial" w:cs="Arial"/>
          <w:sz w:val="22"/>
          <w:szCs w:val="22"/>
        </w:rPr>
        <w:t>been isolated from</w:t>
      </w:r>
      <w:r w:rsidR="0022081F" w:rsidRPr="005F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81F" w:rsidRPr="005F4FB8">
        <w:rPr>
          <w:rFonts w:ascii="Arial" w:hAnsi="Arial" w:cs="Arial"/>
          <w:i/>
          <w:sz w:val="22"/>
          <w:szCs w:val="22"/>
        </w:rPr>
        <w:t>Oleae</w:t>
      </w:r>
      <w:proofErr w:type="spellEnd"/>
      <w:r w:rsidR="0022081F" w:rsidRPr="005F4F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2081F" w:rsidRPr="005F4FB8">
        <w:rPr>
          <w:rFonts w:ascii="Arial" w:hAnsi="Arial" w:cs="Arial"/>
          <w:i/>
          <w:sz w:val="22"/>
          <w:szCs w:val="22"/>
        </w:rPr>
        <w:t>europaea</w:t>
      </w:r>
      <w:proofErr w:type="spellEnd"/>
      <w:r w:rsidR="0022081F" w:rsidRPr="005F4FB8">
        <w:rPr>
          <w:rFonts w:ascii="Arial" w:hAnsi="Arial" w:cs="Arial"/>
          <w:i/>
          <w:sz w:val="22"/>
          <w:szCs w:val="22"/>
        </w:rPr>
        <w:t xml:space="preserve"> </w:t>
      </w:r>
      <w:r w:rsidR="00384564">
        <w:rPr>
          <w:rFonts w:ascii="Arial" w:hAnsi="Arial" w:cs="Arial"/>
          <w:sz w:val="22"/>
          <w:szCs w:val="22"/>
        </w:rPr>
        <w:t xml:space="preserve">olive groves (4), which are also </w:t>
      </w:r>
      <w:r w:rsidR="00AE2C2B" w:rsidRPr="005F4FB8">
        <w:rPr>
          <w:rFonts w:ascii="Arial" w:hAnsi="Arial" w:cs="Arial"/>
          <w:sz w:val="22"/>
          <w:szCs w:val="22"/>
        </w:rPr>
        <w:t xml:space="preserve">occupied by the agricultural pest </w:t>
      </w:r>
      <w:proofErr w:type="spellStart"/>
      <w:r w:rsidR="00AE2C2B" w:rsidRPr="005F4FB8">
        <w:rPr>
          <w:rFonts w:ascii="Arial" w:hAnsi="Arial" w:cs="Arial"/>
          <w:i/>
          <w:sz w:val="22"/>
          <w:szCs w:val="22"/>
        </w:rPr>
        <w:t>Bactrocera</w:t>
      </w:r>
      <w:proofErr w:type="spellEnd"/>
      <w:r w:rsidR="0022081F" w:rsidRPr="005F4F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2081F" w:rsidRPr="005F4FB8">
        <w:rPr>
          <w:rFonts w:ascii="Arial" w:hAnsi="Arial" w:cs="Arial"/>
          <w:i/>
          <w:sz w:val="22"/>
          <w:szCs w:val="22"/>
        </w:rPr>
        <w:t>oleae</w:t>
      </w:r>
      <w:proofErr w:type="spellEnd"/>
      <w:r w:rsidR="00132F34" w:rsidRPr="005F4FB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C6F47" w:rsidRPr="005F4FB8">
        <w:rPr>
          <w:rFonts w:ascii="Arial" w:hAnsi="Arial" w:cs="Arial"/>
          <w:i/>
          <w:sz w:val="22"/>
          <w:szCs w:val="22"/>
        </w:rPr>
        <w:t>Chryseobacteria</w:t>
      </w:r>
      <w:proofErr w:type="spellEnd"/>
      <w:r w:rsidR="00DC6F47" w:rsidRPr="005F4FB8">
        <w:rPr>
          <w:rFonts w:ascii="Arial" w:hAnsi="Arial" w:cs="Arial"/>
          <w:i/>
          <w:sz w:val="22"/>
          <w:szCs w:val="22"/>
        </w:rPr>
        <w:t xml:space="preserve"> </w:t>
      </w:r>
      <w:r w:rsidR="00DC6F47" w:rsidRPr="005F4FB8">
        <w:rPr>
          <w:rFonts w:ascii="Arial" w:hAnsi="Arial" w:cs="Arial"/>
          <w:sz w:val="22"/>
          <w:szCs w:val="22"/>
        </w:rPr>
        <w:t xml:space="preserve">constitute an element of the gut microbiota in a </w:t>
      </w:r>
      <w:r w:rsidR="00480FC0" w:rsidRPr="005F4FB8">
        <w:rPr>
          <w:rFonts w:ascii="Arial" w:hAnsi="Arial" w:cs="Arial"/>
          <w:sz w:val="22"/>
          <w:szCs w:val="22"/>
        </w:rPr>
        <w:t>broad range of</w:t>
      </w:r>
      <w:r w:rsidR="00DC6F47" w:rsidRPr="005F4FB8">
        <w:rPr>
          <w:rFonts w:ascii="Arial" w:hAnsi="Arial" w:cs="Arial"/>
          <w:sz w:val="22"/>
          <w:szCs w:val="22"/>
        </w:rPr>
        <w:t xml:space="preserve"> invertebrates including </w:t>
      </w:r>
      <w:r w:rsidR="00132F34" w:rsidRPr="005F4FB8">
        <w:rPr>
          <w:rFonts w:ascii="Arial" w:hAnsi="Arial" w:cs="Arial"/>
          <w:sz w:val="22"/>
          <w:szCs w:val="22"/>
        </w:rPr>
        <w:t>mosquitoes (5,6)</w:t>
      </w:r>
      <w:r w:rsidR="00AE2C2B" w:rsidRPr="005F4FB8">
        <w:rPr>
          <w:rFonts w:ascii="Arial" w:hAnsi="Arial" w:cs="Arial"/>
          <w:sz w:val="22"/>
          <w:szCs w:val="22"/>
        </w:rPr>
        <w:t xml:space="preserve">, </w:t>
      </w:r>
      <w:r w:rsidR="00132F34" w:rsidRPr="005F4FB8">
        <w:rPr>
          <w:rFonts w:ascii="Arial" w:hAnsi="Arial" w:cs="Arial"/>
          <w:sz w:val="22"/>
          <w:szCs w:val="22"/>
        </w:rPr>
        <w:t>moths (7)</w:t>
      </w:r>
      <w:r w:rsidR="00AE2C2B" w:rsidRPr="005F4FB8">
        <w:rPr>
          <w:rFonts w:ascii="Arial" w:hAnsi="Arial" w:cs="Arial"/>
          <w:sz w:val="22"/>
          <w:szCs w:val="22"/>
        </w:rPr>
        <w:t>, cockroaches</w:t>
      </w:r>
      <w:r w:rsidR="00132F34" w:rsidRPr="005F4FB8">
        <w:rPr>
          <w:rFonts w:ascii="Arial" w:hAnsi="Arial" w:cs="Arial"/>
          <w:sz w:val="22"/>
          <w:szCs w:val="22"/>
        </w:rPr>
        <w:t xml:space="preserve"> (8)</w:t>
      </w:r>
      <w:r w:rsidR="00DC6F47" w:rsidRPr="005F4FB8">
        <w:rPr>
          <w:rFonts w:ascii="Arial" w:hAnsi="Arial" w:cs="Arial"/>
          <w:sz w:val="22"/>
          <w:szCs w:val="22"/>
        </w:rPr>
        <w:t xml:space="preserve"> and</w:t>
      </w:r>
      <w:r w:rsidR="00AE2C2B" w:rsidRPr="005F4FB8">
        <w:rPr>
          <w:rFonts w:ascii="Arial" w:hAnsi="Arial" w:cs="Arial"/>
          <w:sz w:val="22"/>
          <w:szCs w:val="22"/>
        </w:rPr>
        <w:t xml:space="preserve"> termites (unpublished- </w:t>
      </w:r>
      <w:r w:rsidR="00C13631">
        <w:rPr>
          <w:rFonts w:ascii="Arial" w:hAnsi="Arial" w:cs="Arial"/>
          <w:sz w:val="22"/>
          <w:szCs w:val="22"/>
        </w:rPr>
        <w:t xml:space="preserve">accession </w:t>
      </w:r>
      <w:r w:rsidR="00AE2C2B" w:rsidRPr="005F4FB8">
        <w:rPr>
          <w:rFonts w:ascii="Arial" w:eastAsia="Times New Roman" w:hAnsi="Arial" w:cs="Arial"/>
          <w:sz w:val="22"/>
          <w:szCs w:val="22"/>
          <w:shd w:val="clear" w:color="auto" w:fill="FFFFFF"/>
        </w:rPr>
        <w:t>KF257250.1</w:t>
      </w:r>
      <w:r w:rsidR="00AE2C2B" w:rsidRPr="005F4FB8">
        <w:rPr>
          <w:rFonts w:ascii="Arial" w:hAnsi="Arial" w:cs="Arial"/>
          <w:sz w:val="22"/>
          <w:szCs w:val="22"/>
        </w:rPr>
        <w:t>)</w:t>
      </w:r>
      <w:r w:rsidR="00480FC0" w:rsidRPr="005F4FB8">
        <w:rPr>
          <w:rFonts w:ascii="Arial" w:hAnsi="Arial" w:cs="Arial"/>
          <w:sz w:val="22"/>
          <w:szCs w:val="22"/>
        </w:rPr>
        <w:t xml:space="preserve">, and </w:t>
      </w:r>
      <w:r w:rsidR="00FA6510" w:rsidRPr="005F4FB8">
        <w:rPr>
          <w:rFonts w:ascii="Arial" w:hAnsi="Arial" w:cs="Arial"/>
          <w:sz w:val="22"/>
          <w:szCs w:val="22"/>
        </w:rPr>
        <w:t xml:space="preserve">have </w:t>
      </w:r>
      <w:r w:rsidR="00480FC0" w:rsidRPr="005F4FB8">
        <w:rPr>
          <w:rFonts w:ascii="Arial" w:hAnsi="Arial" w:cs="Arial"/>
          <w:sz w:val="22"/>
          <w:szCs w:val="22"/>
        </w:rPr>
        <w:t xml:space="preserve">now </w:t>
      </w:r>
      <w:r w:rsidR="00FA6510" w:rsidRPr="005F4FB8">
        <w:rPr>
          <w:rFonts w:ascii="Arial" w:hAnsi="Arial" w:cs="Arial"/>
          <w:sz w:val="22"/>
          <w:szCs w:val="22"/>
        </w:rPr>
        <w:t>been disc</w:t>
      </w:r>
      <w:r w:rsidR="00D86DFD" w:rsidRPr="005F4FB8">
        <w:rPr>
          <w:rFonts w:ascii="Arial" w:hAnsi="Arial" w:cs="Arial"/>
          <w:sz w:val="22"/>
          <w:szCs w:val="22"/>
        </w:rPr>
        <w:t>overed in the gut</w:t>
      </w:r>
      <w:r w:rsidR="00FA6510" w:rsidRPr="005F4FB8">
        <w:rPr>
          <w:rFonts w:ascii="Arial" w:hAnsi="Arial" w:cs="Arial"/>
          <w:sz w:val="22"/>
          <w:szCs w:val="22"/>
        </w:rPr>
        <w:t xml:space="preserve"> of </w:t>
      </w:r>
      <w:r w:rsidR="00FA6510" w:rsidRPr="005F4FB8">
        <w:rPr>
          <w:rFonts w:ascii="Arial" w:hAnsi="Arial" w:cs="Arial"/>
          <w:i/>
          <w:sz w:val="22"/>
          <w:szCs w:val="22"/>
        </w:rPr>
        <w:t xml:space="preserve">B. </w:t>
      </w:r>
      <w:proofErr w:type="spellStart"/>
      <w:r w:rsidR="00FA6510" w:rsidRPr="005F4FB8">
        <w:rPr>
          <w:rFonts w:ascii="Arial" w:hAnsi="Arial" w:cs="Arial"/>
          <w:i/>
          <w:sz w:val="22"/>
          <w:szCs w:val="22"/>
        </w:rPr>
        <w:t>oleae</w:t>
      </w:r>
      <w:proofErr w:type="spellEnd"/>
      <w:r w:rsidR="00FA6510" w:rsidRPr="005F4FB8">
        <w:rPr>
          <w:rFonts w:ascii="Arial" w:hAnsi="Arial" w:cs="Arial"/>
          <w:sz w:val="22"/>
          <w:szCs w:val="22"/>
        </w:rPr>
        <w:t xml:space="preserve">. </w:t>
      </w:r>
    </w:p>
    <w:p w14:paraId="68BCF481" w14:textId="77777777" w:rsidR="00037B85" w:rsidRPr="005F4FB8" w:rsidRDefault="00037B85" w:rsidP="008F1855">
      <w:pPr>
        <w:spacing w:line="480" w:lineRule="auto"/>
        <w:rPr>
          <w:rFonts w:ascii="Arial" w:hAnsi="Arial" w:cs="Arial"/>
          <w:sz w:val="22"/>
          <w:szCs w:val="22"/>
        </w:rPr>
      </w:pPr>
    </w:p>
    <w:p w14:paraId="2D4FCF0C" w14:textId="1D74F085" w:rsidR="00694C82" w:rsidRPr="005F4FB8" w:rsidRDefault="00694C82" w:rsidP="008F1855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5F4FB8">
        <w:rPr>
          <w:rFonts w:ascii="Arial" w:hAnsi="Arial" w:cs="Arial"/>
          <w:i/>
          <w:sz w:val="22"/>
          <w:szCs w:val="22"/>
        </w:rPr>
        <w:t>Chryseobacterium</w:t>
      </w:r>
      <w:proofErr w:type="spellEnd"/>
      <w:r w:rsidR="005F6F60" w:rsidRPr="005F4FB8">
        <w:rPr>
          <w:rFonts w:ascii="Arial" w:hAnsi="Arial" w:cs="Arial"/>
          <w:sz w:val="22"/>
          <w:szCs w:val="22"/>
        </w:rPr>
        <w:t xml:space="preserve"> </w:t>
      </w:r>
      <w:r w:rsidR="0018544F" w:rsidRPr="005F4FB8">
        <w:rPr>
          <w:rFonts w:ascii="Arial" w:hAnsi="Arial" w:cs="Arial"/>
          <w:sz w:val="22"/>
          <w:szCs w:val="22"/>
        </w:rPr>
        <w:t>C</w:t>
      </w:r>
      <w:r w:rsidR="005F6F60" w:rsidRPr="005F4FB8">
        <w:rPr>
          <w:rFonts w:ascii="Arial" w:hAnsi="Arial" w:cs="Arial"/>
          <w:sz w:val="22"/>
          <w:szCs w:val="22"/>
        </w:rPr>
        <w:t>Bo1</w:t>
      </w:r>
      <w:r w:rsidRPr="005F4FB8">
        <w:rPr>
          <w:rFonts w:ascii="Arial" w:hAnsi="Arial" w:cs="Arial"/>
          <w:sz w:val="22"/>
          <w:szCs w:val="22"/>
        </w:rPr>
        <w:t xml:space="preserve"> was cultured from the homogenate of 10 dissected guts from surface-sterilized adult </w:t>
      </w:r>
      <w:r w:rsidR="00BC5708">
        <w:rPr>
          <w:rFonts w:ascii="Arial" w:hAnsi="Arial" w:cs="Arial"/>
          <w:i/>
          <w:sz w:val="22"/>
          <w:szCs w:val="22"/>
        </w:rPr>
        <w:t>B.</w:t>
      </w:r>
      <w:r w:rsidRPr="005F4FB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F4FB8">
        <w:rPr>
          <w:rFonts w:ascii="Arial" w:hAnsi="Arial" w:cs="Arial"/>
          <w:i/>
          <w:sz w:val="22"/>
          <w:szCs w:val="22"/>
        </w:rPr>
        <w:t>oleae</w:t>
      </w:r>
      <w:proofErr w:type="spellEnd"/>
      <w:r w:rsidRPr="005F4FB8">
        <w:rPr>
          <w:rFonts w:ascii="Arial" w:hAnsi="Arial" w:cs="Arial"/>
          <w:sz w:val="22"/>
          <w:szCs w:val="22"/>
        </w:rPr>
        <w:t>. Guts were homogenized in Schneider’s Insect Medium supplemented with 10% Foetal Bovine Serum and spread on to Brain Heart Infusion (BHI) agar plates. Plates were incubated at 25</w:t>
      </w:r>
      <w:r w:rsidRPr="005F4FB8">
        <w:rPr>
          <w:rFonts w:ascii="Arial" w:hAnsi="Arial" w:cs="Arial"/>
          <w:sz w:val="22"/>
          <w:szCs w:val="22"/>
          <w:vertAlign w:val="superscript"/>
        </w:rPr>
        <w:t>o</w:t>
      </w:r>
      <w:r w:rsidRPr="005F4FB8">
        <w:rPr>
          <w:rFonts w:ascii="Arial" w:hAnsi="Arial" w:cs="Arial"/>
          <w:sz w:val="22"/>
          <w:szCs w:val="22"/>
        </w:rPr>
        <w:t>C for 7</w:t>
      </w:r>
      <w:r w:rsidR="00A51EA3">
        <w:rPr>
          <w:rFonts w:ascii="Arial" w:hAnsi="Arial" w:cs="Arial"/>
          <w:sz w:val="22"/>
          <w:szCs w:val="22"/>
        </w:rPr>
        <w:t xml:space="preserve">2h and individual colonies </w:t>
      </w:r>
      <w:r w:rsidRPr="005F4FB8">
        <w:rPr>
          <w:rFonts w:ascii="Arial" w:hAnsi="Arial" w:cs="Arial"/>
          <w:sz w:val="22"/>
          <w:szCs w:val="22"/>
        </w:rPr>
        <w:t>subsequently str</w:t>
      </w:r>
      <w:r w:rsidR="00A51EA3">
        <w:rPr>
          <w:rFonts w:ascii="Arial" w:hAnsi="Arial" w:cs="Arial"/>
          <w:sz w:val="22"/>
          <w:szCs w:val="22"/>
        </w:rPr>
        <w:t>eaked on to BHI plates and</w:t>
      </w:r>
      <w:r w:rsidRPr="005F4FB8">
        <w:rPr>
          <w:rFonts w:ascii="Arial" w:hAnsi="Arial" w:cs="Arial"/>
          <w:sz w:val="22"/>
          <w:szCs w:val="22"/>
        </w:rPr>
        <w:t xml:space="preserve"> incubated at 25</w:t>
      </w:r>
      <w:r w:rsidRPr="005F4FB8">
        <w:rPr>
          <w:rFonts w:ascii="Arial" w:hAnsi="Arial" w:cs="Arial"/>
          <w:sz w:val="22"/>
          <w:szCs w:val="22"/>
          <w:vertAlign w:val="superscript"/>
        </w:rPr>
        <w:t>o</w:t>
      </w:r>
      <w:r w:rsidRPr="005F4FB8">
        <w:rPr>
          <w:rFonts w:ascii="Arial" w:hAnsi="Arial" w:cs="Arial"/>
          <w:sz w:val="22"/>
          <w:szCs w:val="22"/>
        </w:rPr>
        <w:t>C for 72h. DNA was isolated from single colonies by boiling at 95</w:t>
      </w:r>
      <w:r w:rsidRPr="005F4FB8">
        <w:rPr>
          <w:rFonts w:ascii="Arial" w:hAnsi="Arial" w:cs="Arial"/>
          <w:sz w:val="22"/>
          <w:szCs w:val="22"/>
          <w:vertAlign w:val="superscript"/>
        </w:rPr>
        <w:t>o</w:t>
      </w:r>
      <w:r w:rsidRPr="005F4FB8">
        <w:rPr>
          <w:rFonts w:ascii="Arial" w:hAnsi="Arial" w:cs="Arial"/>
          <w:sz w:val="22"/>
          <w:szCs w:val="22"/>
        </w:rPr>
        <w:t xml:space="preserve">C for 5 minutes and used as template for PCR of the 16S </w:t>
      </w:r>
      <w:proofErr w:type="spellStart"/>
      <w:r w:rsidRPr="005F4FB8">
        <w:rPr>
          <w:rFonts w:ascii="Arial" w:hAnsi="Arial" w:cs="Arial"/>
          <w:sz w:val="22"/>
          <w:szCs w:val="22"/>
        </w:rPr>
        <w:t>rRNA</w:t>
      </w:r>
      <w:proofErr w:type="spellEnd"/>
      <w:r w:rsidRPr="005F4FB8">
        <w:rPr>
          <w:rFonts w:ascii="Arial" w:hAnsi="Arial" w:cs="Arial"/>
          <w:sz w:val="22"/>
          <w:szCs w:val="22"/>
        </w:rPr>
        <w:t xml:space="preserve"> gene with the primers A16SF (5’</w:t>
      </w:r>
      <w:r w:rsidR="00A13D8A" w:rsidRPr="005F4FB8">
        <w:rPr>
          <w:rFonts w:ascii="Arial" w:hAnsi="Arial" w:cs="Arial"/>
          <w:sz w:val="22"/>
          <w:szCs w:val="22"/>
        </w:rPr>
        <w:t>-AGAGTTTGATCMTGGCTCAG</w:t>
      </w:r>
      <w:r w:rsidRPr="005F4FB8">
        <w:rPr>
          <w:rFonts w:ascii="Arial" w:hAnsi="Arial" w:cs="Arial"/>
          <w:sz w:val="22"/>
          <w:szCs w:val="22"/>
        </w:rPr>
        <w:t>-3’) and B16SR (5’</w:t>
      </w:r>
      <w:r w:rsidR="00A13D8A" w:rsidRPr="005F4FB8">
        <w:rPr>
          <w:rFonts w:ascii="Arial" w:hAnsi="Arial" w:cs="Arial"/>
          <w:sz w:val="22"/>
          <w:szCs w:val="22"/>
        </w:rPr>
        <w:t xml:space="preserve">-CCCCTACGGTTACCTTGTTACGAC </w:t>
      </w:r>
      <w:r w:rsidRPr="005F4FB8">
        <w:rPr>
          <w:rFonts w:ascii="Arial" w:hAnsi="Arial" w:cs="Arial"/>
          <w:sz w:val="22"/>
          <w:szCs w:val="22"/>
        </w:rPr>
        <w:t xml:space="preserve">-3’). Sanger sequencing was performed on the resulting fragment to identify the genus of bacterium as </w:t>
      </w:r>
      <w:proofErr w:type="spellStart"/>
      <w:r w:rsidR="0032481E" w:rsidRPr="005F4FB8">
        <w:rPr>
          <w:rFonts w:ascii="Arial" w:hAnsi="Arial" w:cs="Arial"/>
          <w:i/>
          <w:sz w:val="22"/>
          <w:szCs w:val="22"/>
        </w:rPr>
        <w:t>Chryseobacterium</w:t>
      </w:r>
      <w:proofErr w:type="spellEnd"/>
      <w:r w:rsidRPr="005F4FB8">
        <w:rPr>
          <w:rFonts w:ascii="Arial" w:hAnsi="Arial" w:cs="Arial"/>
          <w:sz w:val="22"/>
          <w:szCs w:val="22"/>
        </w:rPr>
        <w:t>. Single colonies were inoculated in to BHI broth and incubated at 25</w:t>
      </w:r>
      <w:r w:rsidRPr="005F4FB8">
        <w:rPr>
          <w:rFonts w:ascii="Arial" w:hAnsi="Arial" w:cs="Arial"/>
          <w:sz w:val="22"/>
          <w:szCs w:val="22"/>
          <w:vertAlign w:val="superscript"/>
        </w:rPr>
        <w:t>o</w:t>
      </w:r>
      <w:r w:rsidRPr="005F4FB8">
        <w:rPr>
          <w:rFonts w:ascii="Arial" w:hAnsi="Arial" w:cs="Arial"/>
          <w:sz w:val="22"/>
          <w:szCs w:val="22"/>
        </w:rPr>
        <w:t xml:space="preserve">C for 72h and genomic DNA was extracted using the </w:t>
      </w:r>
      <w:proofErr w:type="spellStart"/>
      <w:r w:rsidRPr="005F4FB8">
        <w:rPr>
          <w:rFonts w:ascii="Arial" w:hAnsi="Arial" w:cs="Arial"/>
          <w:sz w:val="22"/>
          <w:szCs w:val="22"/>
        </w:rPr>
        <w:t>Zymo</w:t>
      </w:r>
      <w:proofErr w:type="spellEnd"/>
      <w:r w:rsidRPr="005F4FB8">
        <w:rPr>
          <w:rFonts w:ascii="Arial" w:hAnsi="Arial" w:cs="Arial"/>
          <w:sz w:val="22"/>
          <w:szCs w:val="22"/>
        </w:rPr>
        <w:t xml:space="preserve"> Quick DNA Universal Kit (</w:t>
      </w:r>
      <w:proofErr w:type="spellStart"/>
      <w:r w:rsidRPr="005F4FB8">
        <w:rPr>
          <w:rFonts w:ascii="Arial" w:hAnsi="Arial" w:cs="Arial"/>
          <w:sz w:val="22"/>
          <w:szCs w:val="22"/>
        </w:rPr>
        <w:t>Zymo</w:t>
      </w:r>
      <w:proofErr w:type="spellEnd"/>
      <w:r w:rsidRPr="005F4FB8">
        <w:rPr>
          <w:rFonts w:ascii="Arial" w:hAnsi="Arial" w:cs="Arial"/>
          <w:sz w:val="22"/>
          <w:szCs w:val="22"/>
        </w:rPr>
        <w:t>) following the manufacturers’ instructions for biological fluids and cells. The following amendments to the protocol were employed: samples were incubated with proteinase K at 55</w:t>
      </w:r>
      <w:r w:rsidRPr="005F4FB8">
        <w:rPr>
          <w:rFonts w:ascii="Arial" w:hAnsi="Arial" w:cs="Arial"/>
          <w:sz w:val="22"/>
          <w:szCs w:val="22"/>
          <w:vertAlign w:val="superscript"/>
        </w:rPr>
        <w:t>o</w:t>
      </w:r>
      <w:r w:rsidRPr="005F4FB8">
        <w:rPr>
          <w:rFonts w:ascii="Arial" w:hAnsi="Arial" w:cs="Arial"/>
          <w:sz w:val="22"/>
          <w:szCs w:val="22"/>
        </w:rPr>
        <w:t xml:space="preserve">C for 30 minutes rather than 10 minutes, and were eluted twice in a volume of 40μl to give a total of 80μl per sample. Library preparation was performed with the </w:t>
      </w:r>
      <w:proofErr w:type="spellStart"/>
      <w:r w:rsidRPr="005F4FB8">
        <w:rPr>
          <w:rFonts w:ascii="Arial" w:hAnsi="Arial" w:cs="Arial"/>
          <w:sz w:val="22"/>
          <w:szCs w:val="22"/>
        </w:rPr>
        <w:t>NEBNext</w:t>
      </w:r>
      <w:proofErr w:type="spellEnd"/>
      <w:r w:rsidRPr="005F4FB8">
        <w:rPr>
          <w:rFonts w:ascii="Arial" w:hAnsi="Arial" w:cs="Arial"/>
          <w:sz w:val="22"/>
          <w:szCs w:val="22"/>
        </w:rPr>
        <w:t xml:space="preserve"> Ultra DNA library preparation kit (New England </w:t>
      </w:r>
      <w:proofErr w:type="spellStart"/>
      <w:r w:rsidRPr="005F4FB8">
        <w:rPr>
          <w:rFonts w:ascii="Arial" w:hAnsi="Arial" w:cs="Arial"/>
          <w:sz w:val="22"/>
          <w:szCs w:val="22"/>
        </w:rPr>
        <w:t>Biolabs</w:t>
      </w:r>
      <w:proofErr w:type="spellEnd"/>
      <w:r w:rsidRPr="005F4FB8">
        <w:rPr>
          <w:rFonts w:ascii="Arial" w:hAnsi="Arial" w:cs="Arial"/>
          <w:sz w:val="22"/>
          <w:szCs w:val="22"/>
        </w:rPr>
        <w:t xml:space="preserve">) following the manufacturers’ instructions, and sequencing was performed on an Illumina </w:t>
      </w:r>
      <w:proofErr w:type="spellStart"/>
      <w:r w:rsidRPr="005F4FB8">
        <w:rPr>
          <w:rFonts w:ascii="Arial" w:hAnsi="Arial" w:cs="Arial"/>
          <w:sz w:val="22"/>
          <w:szCs w:val="22"/>
        </w:rPr>
        <w:t>MiSeq</w:t>
      </w:r>
      <w:proofErr w:type="spellEnd"/>
      <w:r w:rsidRPr="005F4FB8">
        <w:rPr>
          <w:rFonts w:ascii="Arial" w:hAnsi="Arial" w:cs="Arial"/>
          <w:sz w:val="22"/>
          <w:szCs w:val="22"/>
        </w:rPr>
        <w:t xml:space="preserve"> sequencer at the Centre for Genomic Research, University of Liverpool, with paired-end 250bp reads. </w:t>
      </w:r>
    </w:p>
    <w:p w14:paraId="18C0BB27" w14:textId="77777777" w:rsidR="00694C82" w:rsidRPr="005F4FB8" w:rsidRDefault="00694C82" w:rsidP="008F1855">
      <w:pPr>
        <w:spacing w:line="480" w:lineRule="auto"/>
        <w:rPr>
          <w:rFonts w:ascii="Arial" w:hAnsi="Arial" w:cs="Arial"/>
          <w:sz w:val="22"/>
          <w:szCs w:val="22"/>
        </w:rPr>
      </w:pPr>
    </w:p>
    <w:p w14:paraId="129C9E16" w14:textId="741BF89C" w:rsidR="00694C82" w:rsidRPr="005F4FB8" w:rsidRDefault="00694C82" w:rsidP="008F1855">
      <w:pPr>
        <w:spacing w:line="480" w:lineRule="auto"/>
        <w:rPr>
          <w:rFonts w:ascii="Arial" w:hAnsi="Arial" w:cs="Arial"/>
          <w:sz w:val="22"/>
          <w:szCs w:val="22"/>
        </w:rPr>
      </w:pPr>
      <w:r w:rsidRPr="005F4FB8">
        <w:rPr>
          <w:rFonts w:ascii="Arial" w:hAnsi="Arial" w:cs="Arial"/>
          <w:sz w:val="22"/>
          <w:szCs w:val="22"/>
        </w:rPr>
        <w:t xml:space="preserve">The resulting 2,122,794 reads were assembled with </w:t>
      </w:r>
      <w:proofErr w:type="spellStart"/>
      <w:r w:rsidRPr="005F4FB8">
        <w:rPr>
          <w:rFonts w:ascii="Arial" w:hAnsi="Arial" w:cs="Arial"/>
          <w:sz w:val="22"/>
          <w:szCs w:val="22"/>
        </w:rPr>
        <w:t>SPAdes</w:t>
      </w:r>
      <w:proofErr w:type="spellEnd"/>
      <w:r w:rsidRPr="005F4FB8">
        <w:rPr>
          <w:rFonts w:ascii="Arial" w:hAnsi="Arial" w:cs="Arial"/>
          <w:sz w:val="22"/>
          <w:szCs w:val="22"/>
        </w:rPr>
        <w:t xml:space="preserve"> </w:t>
      </w:r>
      <w:r w:rsidR="00132F34" w:rsidRPr="005F4FB8">
        <w:rPr>
          <w:rFonts w:ascii="Arial" w:hAnsi="Arial" w:cs="Arial"/>
          <w:sz w:val="22"/>
          <w:szCs w:val="22"/>
        </w:rPr>
        <w:t>version 3.7.1 (9)</w:t>
      </w:r>
      <w:r w:rsidR="008A75E8" w:rsidRPr="005F4F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F4FB8">
        <w:rPr>
          <w:rFonts w:ascii="Arial" w:hAnsi="Arial" w:cs="Arial"/>
          <w:sz w:val="22"/>
          <w:szCs w:val="22"/>
        </w:rPr>
        <w:t>SPAdes</w:t>
      </w:r>
      <w:proofErr w:type="spellEnd"/>
      <w:r w:rsidRPr="005F4FB8">
        <w:rPr>
          <w:rFonts w:ascii="Arial" w:hAnsi="Arial" w:cs="Arial"/>
          <w:sz w:val="22"/>
          <w:szCs w:val="22"/>
        </w:rPr>
        <w:t xml:space="preserve"> generate</w:t>
      </w:r>
      <w:r w:rsidR="00B81D29" w:rsidRPr="005F4FB8">
        <w:rPr>
          <w:rFonts w:ascii="Arial" w:hAnsi="Arial" w:cs="Arial"/>
          <w:sz w:val="22"/>
          <w:szCs w:val="22"/>
        </w:rPr>
        <w:t>d a 4.5Mb assembly comprising 71</w:t>
      </w:r>
      <w:r w:rsidRPr="005F4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4FB8">
        <w:rPr>
          <w:rFonts w:ascii="Arial" w:hAnsi="Arial" w:cs="Arial"/>
          <w:sz w:val="22"/>
          <w:szCs w:val="22"/>
        </w:rPr>
        <w:t>contigs</w:t>
      </w:r>
      <w:proofErr w:type="spellEnd"/>
      <w:r w:rsidRPr="005F4FB8">
        <w:rPr>
          <w:rFonts w:ascii="Arial" w:hAnsi="Arial" w:cs="Arial"/>
          <w:sz w:val="22"/>
          <w:szCs w:val="22"/>
        </w:rPr>
        <w:t xml:space="preserve"> with an N50 of </w:t>
      </w:r>
      <w:r w:rsidR="00043EED" w:rsidRPr="005F4FB8">
        <w:rPr>
          <w:rFonts w:ascii="Arial" w:hAnsi="Arial" w:cs="Arial"/>
          <w:sz w:val="22"/>
          <w:szCs w:val="22"/>
          <w:lang w:val="en-US"/>
        </w:rPr>
        <w:t>143,840</w:t>
      </w:r>
      <w:r w:rsidRPr="005F4FB8">
        <w:rPr>
          <w:rFonts w:ascii="Arial" w:hAnsi="Arial" w:cs="Arial"/>
          <w:sz w:val="22"/>
          <w:szCs w:val="22"/>
          <w:lang w:val="en-US"/>
        </w:rPr>
        <w:t xml:space="preserve"> and an average GC content of 35.7%. Genes were annota</w:t>
      </w:r>
      <w:r w:rsidR="00132F34" w:rsidRPr="005F4FB8">
        <w:rPr>
          <w:rFonts w:ascii="Arial" w:hAnsi="Arial" w:cs="Arial"/>
          <w:sz w:val="22"/>
          <w:szCs w:val="22"/>
          <w:lang w:val="en-US"/>
        </w:rPr>
        <w:t>ted using PROKKA version 1.5.2 (10)</w:t>
      </w:r>
      <w:r w:rsidRPr="005F4FB8">
        <w:rPr>
          <w:rFonts w:ascii="Arial" w:hAnsi="Arial" w:cs="Arial"/>
          <w:sz w:val="22"/>
          <w:szCs w:val="22"/>
        </w:rPr>
        <w:t xml:space="preserve">, </w:t>
      </w:r>
      <w:r w:rsidR="00932845">
        <w:rPr>
          <w:rFonts w:ascii="Arial" w:hAnsi="Arial" w:cs="Arial"/>
          <w:sz w:val="22"/>
          <w:szCs w:val="22"/>
        </w:rPr>
        <w:t>which produced a total of 4144</w:t>
      </w:r>
      <w:r w:rsidR="00043EED" w:rsidRPr="005F4FB8">
        <w:rPr>
          <w:rFonts w:ascii="Arial" w:hAnsi="Arial" w:cs="Arial"/>
          <w:sz w:val="22"/>
          <w:szCs w:val="22"/>
        </w:rPr>
        <w:t xml:space="preserve"> protein coding and 76</w:t>
      </w:r>
      <w:r w:rsidRPr="005F4FB8">
        <w:rPr>
          <w:rFonts w:ascii="Arial" w:hAnsi="Arial" w:cs="Arial"/>
          <w:sz w:val="22"/>
          <w:szCs w:val="22"/>
        </w:rPr>
        <w:t xml:space="preserve"> RNA genes.</w:t>
      </w:r>
    </w:p>
    <w:p w14:paraId="7CDA8030" w14:textId="77777777" w:rsidR="00905F8D" w:rsidRPr="005F4FB8" w:rsidRDefault="00905F8D" w:rsidP="008F1855">
      <w:pPr>
        <w:spacing w:line="480" w:lineRule="auto"/>
        <w:rPr>
          <w:rFonts w:ascii="Arial" w:hAnsi="Arial" w:cs="Arial"/>
          <w:sz w:val="22"/>
          <w:szCs w:val="22"/>
        </w:rPr>
      </w:pPr>
    </w:p>
    <w:p w14:paraId="33FCD76D" w14:textId="4819F4EC" w:rsidR="00037B85" w:rsidRPr="005F4FB8" w:rsidRDefault="00A27A6F" w:rsidP="008F1855">
      <w:pPr>
        <w:spacing w:line="480" w:lineRule="auto"/>
        <w:rPr>
          <w:rFonts w:ascii="Arial" w:hAnsi="Arial" w:cs="Arial"/>
          <w:sz w:val="22"/>
          <w:szCs w:val="22"/>
        </w:rPr>
      </w:pPr>
      <w:r w:rsidRPr="005F4FB8">
        <w:rPr>
          <w:rFonts w:ascii="Arial" w:hAnsi="Arial" w:cs="Arial"/>
          <w:sz w:val="22"/>
          <w:szCs w:val="22"/>
        </w:rPr>
        <w:t xml:space="preserve">In combination with draft genome sequences from other members of the </w:t>
      </w:r>
      <w:r w:rsidRPr="005F4FB8">
        <w:rPr>
          <w:rFonts w:ascii="Arial" w:hAnsi="Arial" w:cs="Arial"/>
          <w:i/>
          <w:sz w:val="22"/>
          <w:szCs w:val="22"/>
        </w:rPr>
        <w:t xml:space="preserve">B. </w:t>
      </w:r>
      <w:proofErr w:type="spellStart"/>
      <w:r w:rsidRPr="005F4FB8">
        <w:rPr>
          <w:rFonts w:ascii="Arial" w:hAnsi="Arial" w:cs="Arial"/>
          <w:i/>
          <w:sz w:val="22"/>
          <w:szCs w:val="22"/>
        </w:rPr>
        <w:t>oleae</w:t>
      </w:r>
      <w:proofErr w:type="spellEnd"/>
      <w:r w:rsidR="00E341FE" w:rsidRPr="005F4FB8">
        <w:rPr>
          <w:rFonts w:ascii="Arial" w:hAnsi="Arial" w:cs="Arial"/>
          <w:sz w:val="22"/>
          <w:szCs w:val="22"/>
        </w:rPr>
        <w:t xml:space="preserve"> gut microbiota</w:t>
      </w:r>
      <w:r w:rsidR="00D80CC4">
        <w:rPr>
          <w:rFonts w:ascii="Arial" w:hAnsi="Arial" w:cs="Arial"/>
          <w:sz w:val="22"/>
          <w:szCs w:val="22"/>
        </w:rPr>
        <w:t xml:space="preserve"> (11-13),</w:t>
      </w:r>
      <w:r w:rsidR="00E341FE" w:rsidRPr="005F4FB8">
        <w:rPr>
          <w:rFonts w:ascii="Arial" w:hAnsi="Arial" w:cs="Arial"/>
          <w:sz w:val="22"/>
          <w:szCs w:val="22"/>
        </w:rPr>
        <w:t xml:space="preserve"> this</w:t>
      </w:r>
      <w:r w:rsidRPr="005F4FB8">
        <w:rPr>
          <w:rFonts w:ascii="Arial" w:hAnsi="Arial" w:cs="Arial"/>
          <w:sz w:val="22"/>
          <w:szCs w:val="22"/>
        </w:rPr>
        <w:t xml:space="preserve"> draft genome sequence of </w:t>
      </w:r>
      <w:proofErr w:type="spellStart"/>
      <w:r w:rsidRPr="005F4FB8">
        <w:rPr>
          <w:rFonts w:ascii="Arial" w:hAnsi="Arial" w:cs="Arial"/>
          <w:i/>
          <w:sz w:val="22"/>
          <w:szCs w:val="22"/>
        </w:rPr>
        <w:t>Chryseobacterium</w:t>
      </w:r>
      <w:proofErr w:type="spellEnd"/>
      <w:r w:rsidRPr="005F4FB8">
        <w:rPr>
          <w:rFonts w:ascii="Arial" w:hAnsi="Arial" w:cs="Arial"/>
          <w:i/>
          <w:sz w:val="22"/>
          <w:szCs w:val="22"/>
        </w:rPr>
        <w:t xml:space="preserve"> </w:t>
      </w:r>
      <w:r w:rsidR="0018544F" w:rsidRPr="005F4FB8">
        <w:rPr>
          <w:rFonts w:ascii="Arial" w:hAnsi="Arial" w:cs="Arial"/>
          <w:sz w:val="22"/>
          <w:szCs w:val="22"/>
        </w:rPr>
        <w:t>C</w:t>
      </w:r>
      <w:r w:rsidR="005F6F60" w:rsidRPr="005F4FB8">
        <w:rPr>
          <w:rFonts w:ascii="Arial" w:hAnsi="Arial" w:cs="Arial"/>
          <w:sz w:val="22"/>
          <w:szCs w:val="22"/>
        </w:rPr>
        <w:t xml:space="preserve">Bo1 </w:t>
      </w:r>
      <w:r w:rsidRPr="005F4FB8">
        <w:rPr>
          <w:rFonts w:ascii="Arial" w:hAnsi="Arial" w:cs="Arial"/>
          <w:sz w:val="22"/>
          <w:szCs w:val="22"/>
        </w:rPr>
        <w:t xml:space="preserve">will allow further investigation in to the </w:t>
      </w:r>
      <w:r w:rsidR="00E341FE" w:rsidRPr="005F4FB8">
        <w:rPr>
          <w:rFonts w:ascii="Arial" w:hAnsi="Arial" w:cs="Arial"/>
          <w:sz w:val="22"/>
          <w:szCs w:val="22"/>
        </w:rPr>
        <w:t xml:space="preserve">interactions between insects and their </w:t>
      </w:r>
      <w:r w:rsidR="00B65890" w:rsidRPr="005F4FB8">
        <w:rPr>
          <w:rFonts w:ascii="Arial" w:hAnsi="Arial" w:cs="Arial"/>
          <w:sz w:val="22"/>
          <w:szCs w:val="22"/>
        </w:rPr>
        <w:t>microbial communities. These genomic resources will also allow us to</w:t>
      </w:r>
      <w:r w:rsidR="00E341FE" w:rsidRPr="005F4FB8">
        <w:rPr>
          <w:rFonts w:ascii="Arial" w:hAnsi="Arial" w:cs="Arial"/>
          <w:sz w:val="22"/>
          <w:szCs w:val="22"/>
        </w:rPr>
        <w:t xml:space="preserve"> examine the </w:t>
      </w:r>
      <w:r w:rsidRPr="005F4FB8">
        <w:rPr>
          <w:rFonts w:ascii="Arial" w:hAnsi="Arial" w:cs="Arial"/>
          <w:sz w:val="22"/>
          <w:szCs w:val="22"/>
        </w:rPr>
        <w:t xml:space="preserve">transition that microbes undergo when shifting </w:t>
      </w:r>
      <w:r w:rsidR="00E341FE" w:rsidRPr="005F4FB8">
        <w:rPr>
          <w:rFonts w:ascii="Arial" w:hAnsi="Arial" w:cs="Arial"/>
          <w:sz w:val="22"/>
          <w:szCs w:val="22"/>
        </w:rPr>
        <w:t>between plant and animal hosts</w:t>
      </w:r>
      <w:r w:rsidR="00A51EA3">
        <w:rPr>
          <w:rFonts w:ascii="Arial" w:hAnsi="Arial" w:cs="Arial"/>
          <w:sz w:val="22"/>
          <w:szCs w:val="22"/>
        </w:rPr>
        <w:t xml:space="preserve"> on a range of</w:t>
      </w:r>
      <w:r w:rsidR="00B65890" w:rsidRPr="005F4FB8">
        <w:rPr>
          <w:rFonts w:ascii="Arial" w:hAnsi="Arial" w:cs="Arial"/>
          <w:sz w:val="22"/>
          <w:szCs w:val="22"/>
        </w:rPr>
        <w:t xml:space="preserve"> evolutionary timescales.</w:t>
      </w:r>
    </w:p>
    <w:p w14:paraId="2D3FBD1B" w14:textId="77777777" w:rsidR="000C3EB7" w:rsidRPr="005F4FB8" w:rsidRDefault="000C3EB7" w:rsidP="008F1855">
      <w:pPr>
        <w:spacing w:line="480" w:lineRule="auto"/>
        <w:rPr>
          <w:rFonts w:ascii="Arial" w:hAnsi="Arial" w:cs="Arial"/>
          <w:sz w:val="22"/>
          <w:szCs w:val="22"/>
        </w:rPr>
        <w:sectPr w:rsidR="000C3EB7" w:rsidRPr="005F4FB8" w:rsidSect="003A48AB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AAD4A0D" w14:textId="55AEA499" w:rsidR="000C3EB7" w:rsidRPr="007E7F08" w:rsidRDefault="000C3EB7" w:rsidP="008F185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7E7F08">
        <w:rPr>
          <w:rFonts w:ascii="Arial" w:hAnsi="Arial" w:cs="Arial"/>
          <w:b/>
          <w:sz w:val="22"/>
          <w:szCs w:val="22"/>
        </w:rPr>
        <w:t>Nucleotide sequence accession numbers</w:t>
      </w:r>
      <w:r w:rsidRPr="007E7F08">
        <w:rPr>
          <w:rFonts w:ascii="Arial" w:hAnsi="Arial" w:cs="Arial"/>
          <w:sz w:val="22"/>
          <w:szCs w:val="22"/>
        </w:rPr>
        <w:t xml:space="preserve">. </w:t>
      </w:r>
      <w:r w:rsidR="007E7F08" w:rsidRPr="007E7F08">
        <w:rPr>
          <w:rFonts w:ascii="Arial" w:hAnsi="Arial" w:cs="Arial"/>
          <w:sz w:val="22"/>
          <w:szCs w:val="22"/>
          <w:lang w:val="en-US"/>
        </w:rPr>
        <w:t>This Whole Genome Shotgun project has been deposited at DDBJ/ENA/</w:t>
      </w:r>
      <w:proofErr w:type="spellStart"/>
      <w:r w:rsidR="007E7F08" w:rsidRPr="007E7F08">
        <w:rPr>
          <w:rFonts w:ascii="Arial" w:hAnsi="Arial" w:cs="Arial"/>
          <w:sz w:val="22"/>
          <w:szCs w:val="22"/>
          <w:lang w:val="en-US"/>
        </w:rPr>
        <w:t>GenBank</w:t>
      </w:r>
      <w:proofErr w:type="spellEnd"/>
      <w:r w:rsidR="007E7F08" w:rsidRPr="007E7F08">
        <w:rPr>
          <w:rFonts w:ascii="Arial" w:hAnsi="Arial" w:cs="Arial"/>
          <w:sz w:val="22"/>
          <w:szCs w:val="22"/>
          <w:lang w:val="en-US"/>
        </w:rPr>
        <w:t xml:space="preserve"> under the accession MAUH00000000. The version described in this paper is version MAUH01000000.</w:t>
      </w:r>
    </w:p>
    <w:p w14:paraId="1E8AF892" w14:textId="77777777" w:rsidR="000C3EB7" w:rsidRPr="005F4FB8" w:rsidRDefault="000C3EB7" w:rsidP="008F1855">
      <w:pPr>
        <w:spacing w:line="480" w:lineRule="auto"/>
        <w:rPr>
          <w:rFonts w:ascii="Arial" w:hAnsi="Arial" w:cs="Arial"/>
          <w:color w:val="403838"/>
          <w:sz w:val="22"/>
          <w:szCs w:val="22"/>
        </w:rPr>
      </w:pPr>
    </w:p>
    <w:p w14:paraId="43D18662" w14:textId="1B35D0B9" w:rsidR="006E46C4" w:rsidRPr="005F4FB8" w:rsidRDefault="006E46C4" w:rsidP="008F1855">
      <w:pPr>
        <w:spacing w:line="480" w:lineRule="auto"/>
        <w:rPr>
          <w:rFonts w:ascii="Arial" w:hAnsi="Arial" w:cs="Arial"/>
          <w:b/>
          <w:color w:val="403838"/>
          <w:sz w:val="22"/>
          <w:szCs w:val="22"/>
        </w:rPr>
      </w:pPr>
      <w:r w:rsidRPr="005F4FB8">
        <w:rPr>
          <w:rFonts w:ascii="Arial" w:hAnsi="Arial" w:cs="Arial"/>
          <w:b/>
          <w:color w:val="403838"/>
          <w:sz w:val="22"/>
          <w:szCs w:val="22"/>
        </w:rPr>
        <w:t>Acknowledgements</w:t>
      </w:r>
    </w:p>
    <w:p w14:paraId="73FBBAAF" w14:textId="77777777" w:rsidR="006E46C4" w:rsidRPr="005F4FB8" w:rsidRDefault="006E46C4" w:rsidP="008F1855">
      <w:pPr>
        <w:spacing w:line="480" w:lineRule="auto"/>
        <w:rPr>
          <w:rFonts w:ascii="Arial" w:hAnsi="Arial" w:cs="Arial"/>
          <w:b/>
          <w:color w:val="403838"/>
          <w:sz w:val="22"/>
          <w:szCs w:val="22"/>
        </w:rPr>
      </w:pPr>
    </w:p>
    <w:p w14:paraId="7A951A80" w14:textId="4AD9D1DA" w:rsidR="006E46C4" w:rsidRPr="005F4FB8" w:rsidRDefault="006E46C4" w:rsidP="008F1855">
      <w:pPr>
        <w:spacing w:line="480" w:lineRule="auto"/>
        <w:rPr>
          <w:rFonts w:ascii="Arial" w:hAnsi="Arial" w:cs="Arial"/>
          <w:color w:val="403838"/>
          <w:sz w:val="22"/>
          <w:szCs w:val="22"/>
        </w:rPr>
      </w:pPr>
      <w:r w:rsidRPr="005F4FB8">
        <w:rPr>
          <w:rFonts w:ascii="Arial" w:hAnsi="Arial" w:cs="Arial"/>
          <w:color w:val="403838"/>
          <w:sz w:val="22"/>
          <w:szCs w:val="22"/>
        </w:rPr>
        <w:t xml:space="preserve">The authors thank the BBSRC </w:t>
      </w:r>
      <w:r w:rsidR="00226998">
        <w:rPr>
          <w:rFonts w:ascii="Arial" w:hAnsi="Arial" w:cs="Arial"/>
          <w:color w:val="403838"/>
          <w:sz w:val="22"/>
          <w:szCs w:val="22"/>
        </w:rPr>
        <w:t xml:space="preserve">and ARISTEIA </w:t>
      </w:r>
      <w:r w:rsidRPr="005F4FB8">
        <w:rPr>
          <w:rFonts w:ascii="Arial" w:hAnsi="Arial" w:cs="Arial"/>
          <w:color w:val="403838"/>
          <w:sz w:val="22"/>
          <w:szCs w:val="22"/>
        </w:rPr>
        <w:t>for funding.</w:t>
      </w:r>
    </w:p>
    <w:p w14:paraId="581D380A" w14:textId="77777777" w:rsidR="006E46C4" w:rsidRPr="005F4FB8" w:rsidRDefault="006E46C4" w:rsidP="008F1855">
      <w:pPr>
        <w:spacing w:line="480" w:lineRule="auto"/>
        <w:rPr>
          <w:rFonts w:ascii="Arial" w:hAnsi="Arial" w:cs="Arial"/>
          <w:b/>
          <w:color w:val="403838"/>
          <w:sz w:val="22"/>
          <w:szCs w:val="22"/>
        </w:rPr>
      </w:pPr>
    </w:p>
    <w:p w14:paraId="5EFC0E9B" w14:textId="77777777" w:rsidR="006E46C4" w:rsidRPr="005F4FB8" w:rsidRDefault="006E46C4" w:rsidP="008F1855">
      <w:pPr>
        <w:spacing w:line="480" w:lineRule="auto"/>
        <w:rPr>
          <w:rFonts w:ascii="Arial" w:hAnsi="Arial" w:cs="Arial"/>
          <w:b/>
          <w:color w:val="403838"/>
          <w:sz w:val="22"/>
          <w:szCs w:val="22"/>
        </w:rPr>
      </w:pPr>
      <w:r w:rsidRPr="005F4FB8">
        <w:rPr>
          <w:rFonts w:ascii="Arial" w:hAnsi="Arial" w:cs="Arial"/>
          <w:b/>
          <w:color w:val="403838"/>
          <w:sz w:val="22"/>
          <w:szCs w:val="22"/>
        </w:rPr>
        <w:t>Funding Information</w:t>
      </w:r>
    </w:p>
    <w:p w14:paraId="06C94B45" w14:textId="77777777" w:rsidR="006E46C4" w:rsidRPr="005F4FB8" w:rsidRDefault="006E46C4" w:rsidP="008F1855">
      <w:pPr>
        <w:spacing w:line="480" w:lineRule="auto"/>
        <w:rPr>
          <w:rFonts w:ascii="Arial" w:hAnsi="Arial" w:cs="Arial"/>
          <w:b/>
          <w:color w:val="403838"/>
          <w:sz w:val="22"/>
          <w:szCs w:val="22"/>
        </w:rPr>
      </w:pPr>
    </w:p>
    <w:p w14:paraId="1E759402" w14:textId="567E4045" w:rsidR="000C3EB7" w:rsidRPr="00E578FD" w:rsidRDefault="00E578FD" w:rsidP="008F1855">
      <w:pPr>
        <w:spacing w:line="480" w:lineRule="auto"/>
        <w:rPr>
          <w:rFonts w:ascii="Arial" w:hAnsi="Arial" w:cs="Arial"/>
          <w:sz w:val="22"/>
          <w:szCs w:val="22"/>
        </w:rPr>
        <w:sectPr w:rsidR="000C3EB7" w:rsidRPr="00E578FD" w:rsidSect="003A48AB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E578FD">
        <w:rPr>
          <w:rFonts w:ascii="Arial" w:hAnsi="Arial" w:cs="Arial"/>
          <w:color w:val="403838"/>
          <w:sz w:val="22"/>
          <w:szCs w:val="22"/>
        </w:rPr>
        <w:t xml:space="preserve">This work was funded by: the Biotechnology and Biological Sciences Research Council (BBSRC); </w:t>
      </w:r>
      <w:r w:rsidRPr="00E578FD">
        <w:rPr>
          <w:rFonts w:ascii="Arial" w:hAnsi="Arial"/>
          <w:sz w:val="22"/>
          <w:szCs w:val="22"/>
        </w:rPr>
        <w:t xml:space="preserve">Oxitec Ltd. through an </w:t>
      </w:r>
      <w:proofErr w:type="spellStart"/>
      <w:r w:rsidRPr="00E578FD">
        <w:rPr>
          <w:rFonts w:ascii="Arial" w:hAnsi="Arial"/>
          <w:sz w:val="22"/>
          <w:szCs w:val="22"/>
        </w:rPr>
        <w:t>iCASE</w:t>
      </w:r>
      <w:proofErr w:type="spellEnd"/>
      <w:r w:rsidRPr="00E578FD">
        <w:rPr>
          <w:rFonts w:ascii="Arial" w:hAnsi="Arial"/>
          <w:sz w:val="22"/>
          <w:szCs w:val="22"/>
        </w:rPr>
        <w:t xml:space="preserve"> studentship BB/K501773/1 awarded to ACD; and "ARISTEIA" Action of the "OPERATIONAL PROGRAMME EDUCATION AND LIFELONG LEARNING" and is co-funded by the European Social Fund (ESF) and National Resources (code number 4937) to JV. The funders had no role in the study design, data analysis, decision to</w:t>
      </w:r>
      <w:r w:rsidRPr="00E578FD">
        <w:rPr>
          <w:rFonts w:ascii="Arial" w:eastAsia="Times New Roman" w:hAnsi="Arial" w:cs="Arial"/>
          <w:color w:val="403838"/>
          <w:sz w:val="22"/>
          <w:szCs w:val="22"/>
          <w:shd w:val="clear" w:color="auto" w:fill="FFFFFF"/>
        </w:rPr>
        <w:t xml:space="preserve"> publish, or preparation of the manuscript.</w:t>
      </w:r>
    </w:p>
    <w:p w14:paraId="1FBBCC39" w14:textId="77777777" w:rsidR="000C3EB7" w:rsidRPr="00DB059A" w:rsidRDefault="000C3EB7" w:rsidP="008F185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DB059A">
        <w:rPr>
          <w:rFonts w:ascii="Arial" w:hAnsi="Arial" w:cs="Arial"/>
          <w:b/>
          <w:sz w:val="22"/>
          <w:szCs w:val="22"/>
        </w:rPr>
        <w:t>References</w:t>
      </w:r>
    </w:p>
    <w:p w14:paraId="4F7C6FED" w14:textId="77777777" w:rsidR="006B003A" w:rsidRPr="00DB059A" w:rsidRDefault="006B003A" w:rsidP="008F1855">
      <w:pPr>
        <w:spacing w:line="480" w:lineRule="auto"/>
        <w:rPr>
          <w:rFonts w:ascii="Arial" w:hAnsi="Arial" w:cs="Arial"/>
          <w:sz w:val="22"/>
          <w:szCs w:val="22"/>
        </w:rPr>
      </w:pPr>
    </w:p>
    <w:p w14:paraId="71311F7C" w14:textId="5634EB22" w:rsidR="00A4368E" w:rsidRPr="008A53F6" w:rsidRDefault="00A4368E" w:rsidP="008F1855">
      <w:pPr>
        <w:pStyle w:val="ListParagraph"/>
        <w:numPr>
          <w:ilvl w:val="0"/>
          <w:numId w:val="7"/>
        </w:numPr>
        <w:spacing w:line="480" w:lineRule="auto"/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8A53F6">
        <w:rPr>
          <w:rFonts w:ascii="Arial" w:hAnsi="Arial" w:cs="Arial"/>
          <w:b/>
          <w:sz w:val="22"/>
          <w:szCs w:val="22"/>
        </w:rPr>
        <w:t>Bernardet</w:t>
      </w:r>
      <w:proofErr w:type="spellEnd"/>
      <w:r w:rsidRPr="008A53F6">
        <w:rPr>
          <w:rFonts w:ascii="Arial" w:hAnsi="Arial" w:cs="Arial"/>
          <w:b/>
          <w:sz w:val="22"/>
          <w:szCs w:val="22"/>
        </w:rPr>
        <w:t xml:space="preserve"> JF, Hugo C, </w:t>
      </w:r>
      <w:proofErr w:type="spellStart"/>
      <w:r w:rsidRPr="008A53F6">
        <w:rPr>
          <w:rFonts w:ascii="Arial" w:hAnsi="Arial" w:cs="Arial"/>
          <w:b/>
          <w:sz w:val="22"/>
          <w:szCs w:val="22"/>
        </w:rPr>
        <w:t>Bruun</w:t>
      </w:r>
      <w:proofErr w:type="spellEnd"/>
      <w:r w:rsidRPr="008A53F6">
        <w:rPr>
          <w:rFonts w:ascii="Arial" w:hAnsi="Arial" w:cs="Arial"/>
          <w:b/>
          <w:sz w:val="22"/>
          <w:szCs w:val="22"/>
        </w:rPr>
        <w:t xml:space="preserve"> B</w:t>
      </w:r>
      <w:r w:rsidR="008A53F6" w:rsidRPr="008A53F6">
        <w:rPr>
          <w:rFonts w:ascii="Arial" w:hAnsi="Arial" w:cs="Arial"/>
          <w:sz w:val="22"/>
          <w:szCs w:val="22"/>
        </w:rPr>
        <w:t>. 2005</w:t>
      </w:r>
      <w:r w:rsidRPr="008A53F6">
        <w:rPr>
          <w:rFonts w:ascii="Arial" w:hAnsi="Arial" w:cs="Arial"/>
          <w:sz w:val="22"/>
          <w:szCs w:val="22"/>
        </w:rPr>
        <w:t xml:space="preserve">. The genera </w:t>
      </w:r>
      <w:proofErr w:type="spellStart"/>
      <w:r w:rsidRPr="008A53F6">
        <w:rPr>
          <w:rFonts w:ascii="Arial" w:hAnsi="Arial" w:cs="Arial"/>
          <w:sz w:val="22"/>
          <w:szCs w:val="22"/>
        </w:rPr>
        <w:t>Chryseobacterium</w:t>
      </w:r>
      <w:proofErr w:type="spellEnd"/>
      <w:r w:rsidRPr="008A53F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A53F6">
        <w:rPr>
          <w:rFonts w:ascii="Arial" w:hAnsi="Arial" w:cs="Arial"/>
          <w:sz w:val="22"/>
          <w:szCs w:val="22"/>
        </w:rPr>
        <w:t>Elizabethkingia</w:t>
      </w:r>
      <w:proofErr w:type="spellEnd"/>
      <w:r w:rsidR="008A53F6" w:rsidRPr="008A53F6">
        <w:rPr>
          <w:rFonts w:ascii="Arial" w:hAnsi="Arial" w:cs="Arial"/>
          <w:sz w:val="22"/>
          <w:szCs w:val="22"/>
        </w:rPr>
        <w:t xml:space="preserve">. </w:t>
      </w:r>
      <w:r w:rsidR="008A53F6" w:rsidRPr="008A53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  <w:t>In </w:t>
      </w:r>
      <w:r w:rsidR="008A53F6" w:rsidRPr="008A53F6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  <w:lang w:val="en-US"/>
        </w:rPr>
        <w:t>The Prokaryotes: An Evolving Electronic Resource for the Microbiological Community</w:t>
      </w:r>
      <w:r w:rsidR="008A53F6" w:rsidRPr="008A53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  <w:t>; Springer-</w:t>
      </w:r>
      <w:proofErr w:type="spellStart"/>
      <w:r w:rsidR="008A53F6" w:rsidRPr="008A53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  <w:t>Verlag</w:t>
      </w:r>
      <w:proofErr w:type="spellEnd"/>
      <w:r w:rsidR="008A53F6" w:rsidRPr="008A53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  <w:t>: New York</w:t>
      </w:r>
      <w:r w:rsidR="008A53F6" w:rsidRPr="008A53F6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677A14A7" w14:textId="76DB2EA3" w:rsidR="00A25315" w:rsidRPr="008A53F6" w:rsidRDefault="00A25315" w:rsidP="008F185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Dardanelli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MS,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Manyani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H, González-Barroso S, Rodríguez-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Carvajal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MA, Gil-Serrano AM,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Espuny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MR,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López-Baena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FJ,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Bellogín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RA,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Megías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M,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Ollero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FJ</w:t>
      </w:r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2010. Effect of the presence of the plant growth promoting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rhizobacterium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(PGPR)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Chryseobacterium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balustinum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Aur9 and salt stress in the pattern of flavonoids exuded b</w:t>
      </w:r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y soybean roots. Plant Soil</w:t>
      </w:r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328: 483 - 93.</w:t>
      </w:r>
    </w:p>
    <w:p w14:paraId="232BFF16" w14:textId="4B32B627" w:rsidR="000C3EB7" w:rsidRPr="008A53F6" w:rsidRDefault="005B0E43" w:rsidP="008F1855">
      <w:pPr>
        <w:pStyle w:val="ListParagraph"/>
        <w:numPr>
          <w:ilvl w:val="0"/>
          <w:numId w:val="7"/>
        </w:num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Gutiérrez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Mañero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FJ,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Probanza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A, Ramos B, Colón Flores JJ, Lucas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García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JA</w:t>
      </w:r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2003. Effects of culture filtrates of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rhizobacteria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isolated from wild lupine on germination, growth, and biological nitrogen fixation of lupine</w:t>
      </w:r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seedlings. J</w:t>
      </w:r>
      <w:r w:rsidR="001679E9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Plant Nut</w:t>
      </w:r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26: 1101 - 15.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3012B" w:rsidRPr="008A53F6" w14:paraId="02FFF243" w14:textId="77777777" w:rsidTr="0043012B"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14:paraId="5A40CCDC" w14:textId="1CB5F134" w:rsidR="0043012B" w:rsidRPr="008A53F6" w:rsidRDefault="0043012B" w:rsidP="008F1855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A53F6">
              <w:rPr>
                <w:rFonts w:ascii="Arial" w:eastAsia="Times New Roman" w:hAnsi="Arial" w:cs="Arial"/>
                <w:b/>
                <w:sz w:val="22"/>
                <w:szCs w:val="22"/>
              </w:rPr>
              <w:t>del Carmen Montero-</w:t>
            </w:r>
            <w:proofErr w:type="spellStart"/>
            <w:r w:rsidRPr="008A53F6">
              <w:rPr>
                <w:rFonts w:ascii="Arial" w:eastAsia="Times New Roman" w:hAnsi="Arial" w:cs="Arial"/>
                <w:b/>
                <w:sz w:val="22"/>
                <w:szCs w:val="22"/>
              </w:rPr>
              <w:t>Calasanz</w:t>
            </w:r>
            <w:proofErr w:type="spellEnd"/>
            <w:r w:rsidRPr="008A53F6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M, </w:t>
            </w:r>
            <w:proofErr w:type="spellStart"/>
            <w:r w:rsidRPr="008A53F6">
              <w:rPr>
                <w:rFonts w:ascii="Arial" w:eastAsia="Times New Roman" w:hAnsi="Arial" w:cs="Arial"/>
                <w:b/>
                <w:sz w:val="22"/>
                <w:szCs w:val="22"/>
              </w:rPr>
              <w:t>Göker</w:t>
            </w:r>
            <w:proofErr w:type="spellEnd"/>
            <w:r w:rsidRPr="008A53F6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M, Rohde M, </w:t>
            </w:r>
            <w:proofErr w:type="spellStart"/>
            <w:r w:rsidRPr="008A53F6">
              <w:rPr>
                <w:rFonts w:ascii="Arial" w:eastAsia="Times New Roman" w:hAnsi="Arial" w:cs="Arial"/>
                <w:b/>
                <w:sz w:val="22"/>
                <w:szCs w:val="22"/>
              </w:rPr>
              <w:t>Spröer</w:t>
            </w:r>
            <w:proofErr w:type="spellEnd"/>
            <w:r w:rsidRPr="008A53F6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C, Schumann P, </w:t>
            </w:r>
            <w:proofErr w:type="spellStart"/>
            <w:r w:rsidRPr="008A53F6">
              <w:rPr>
                <w:rFonts w:ascii="Arial" w:eastAsia="Times New Roman" w:hAnsi="Arial" w:cs="Arial"/>
                <w:b/>
                <w:sz w:val="22"/>
                <w:szCs w:val="22"/>
              </w:rPr>
              <w:t>Busse</w:t>
            </w:r>
            <w:proofErr w:type="spellEnd"/>
            <w:r w:rsidRPr="008A53F6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HJ, </w:t>
            </w:r>
            <w:proofErr w:type="spellStart"/>
            <w:r w:rsidRPr="008A53F6">
              <w:rPr>
                <w:rFonts w:ascii="Arial" w:eastAsia="Times New Roman" w:hAnsi="Arial" w:cs="Arial"/>
                <w:b/>
                <w:sz w:val="22"/>
                <w:szCs w:val="22"/>
              </w:rPr>
              <w:t>Schmid</w:t>
            </w:r>
            <w:proofErr w:type="spellEnd"/>
            <w:r w:rsidRPr="008A53F6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M, </w:t>
            </w:r>
            <w:proofErr w:type="spellStart"/>
            <w:r w:rsidRPr="008A53F6">
              <w:rPr>
                <w:rFonts w:ascii="Arial" w:eastAsia="Times New Roman" w:hAnsi="Arial" w:cs="Arial"/>
                <w:b/>
                <w:sz w:val="22"/>
                <w:szCs w:val="22"/>
              </w:rPr>
              <w:t>Klenk</w:t>
            </w:r>
            <w:proofErr w:type="spellEnd"/>
            <w:r w:rsidRPr="008A53F6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HP, Tindall BJ, Camacho M</w:t>
            </w:r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. 2014.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Chryseobacterium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oleae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 sp.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nov.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, an efficient plant growth promoting bacterium in the rooting induction of olive tree (Olea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europaea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 L.) cuttings and emended descriptions of the genus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Chryseobacterium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, C.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daecheongense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, C.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gambrini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, C.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gleum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, C.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joostei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, C.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jejuense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, C. luteum, C.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shigense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, C.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taiwanense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, C.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ureilyticum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 and C. </w:t>
            </w:r>
            <w:proofErr w:type="spellStart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>vrystaatense</w:t>
            </w:r>
            <w:proofErr w:type="spellEnd"/>
            <w:r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proofErr w:type="spellStart"/>
            <w:r w:rsidR="00986720" w:rsidRPr="008A53F6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Syst</w:t>
            </w:r>
            <w:proofErr w:type="spellEnd"/>
            <w:r w:rsidR="00986720" w:rsidRPr="008A53F6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986720" w:rsidRPr="008A53F6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Appl</w:t>
            </w:r>
            <w:proofErr w:type="spellEnd"/>
            <w:r w:rsidR="002F5A6B" w:rsidRPr="008A53F6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F5A6B" w:rsidRPr="008A53F6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Microbiol</w:t>
            </w:r>
            <w:proofErr w:type="spellEnd"/>
            <w:r w:rsidR="002F5A6B" w:rsidRPr="008A53F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A53F6">
              <w:rPr>
                <w:rFonts w:ascii="Arial" w:eastAsia="Times New Roman" w:hAnsi="Arial" w:cs="Arial"/>
                <w:sz w:val="22"/>
                <w:szCs w:val="22"/>
              </w:rPr>
              <w:t>37: 342 - 50.</w:t>
            </w:r>
          </w:p>
        </w:tc>
      </w:tr>
    </w:tbl>
    <w:p w14:paraId="2FFD9BC1" w14:textId="64DCB99B" w:rsidR="0043012B" w:rsidRPr="008A53F6" w:rsidRDefault="000171AA" w:rsidP="008F1855">
      <w:pPr>
        <w:pStyle w:val="ListParagraph"/>
        <w:numPr>
          <w:ilvl w:val="0"/>
          <w:numId w:val="7"/>
        </w:num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Campbell CL,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Mummey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DL,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Schmidtmann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ET, Wilson WC</w:t>
      </w:r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2004. Culture-independent analysis of midgut microbiota in the arbovirus vector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Culicoides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sonorensi</w:t>
      </w:r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</w:t>
      </w:r>
      <w:proofErr w:type="spellEnd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Diptera</w:t>
      </w:r>
      <w:proofErr w:type="spellEnd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Ceratopogonidae</w:t>
      </w:r>
      <w:proofErr w:type="spellEnd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). J Med </w:t>
      </w:r>
      <w:proofErr w:type="spellStart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Entomol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41: 340 - 8.</w:t>
      </w:r>
    </w:p>
    <w:p w14:paraId="551A24C0" w14:textId="663E71CE" w:rsidR="006D58FE" w:rsidRPr="008A53F6" w:rsidRDefault="006D58FE" w:rsidP="008F1855">
      <w:pPr>
        <w:pStyle w:val="ListParagraph"/>
        <w:numPr>
          <w:ilvl w:val="0"/>
          <w:numId w:val="7"/>
        </w:numPr>
        <w:spacing w:line="48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Kämpfer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P,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Chandel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K, Prasad GB,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Shouche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YS, Veer V</w:t>
      </w:r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2010.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Chryseobacterium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culicis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sp.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nov.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isolated from the midgut of the mosquito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Culex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quinquefasciatus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="00986720" w:rsidRPr="008A53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6720" w:rsidRPr="008A53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Int</w:t>
      </w:r>
      <w:proofErr w:type="spellEnd"/>
      <w:r w:rsidR="00986720" w:rsidRPr="008A53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 </w:t>
      </w:r>
      <w:proofErr w:type="spellStart"/>
      <w:r w:rsidR="00986720" w:rsidRPr="008A53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Syst</w:t>
      </w:r>
      <w:proofErr w:type="spellEnd"/>
      <w:r w:rsidR="00986720" w:rsidRPr="008A53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6720" w:rsidRPr="008A53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Evol</w:t>
      </w:r>
      <w:proofErr w:type="spellEnd"/>
      <w:r w:rsidRPr="008A53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A53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Microbiol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60: 2387 - 91.</w:t>
      </w:r>
    </w:p>
    <w:p w14:paraId="577528DE" w14:textId="21D7B010" w:rsidR="00666BE4" w:rsidRPr="008A53F6" w:rsidRDefault="00666BE4" w:rsidP="008F1855">
      <w:pPr>
        <w:pStyle w:val="ListParagraph"/>
        <w:numPr>
          <w:ilvl w:val="0"/>
          <w:numId w:val="7"/>
        </w:numPr>
        <w:spacing w:line="48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Walenciak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O,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Zwisler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W, Gross EM</w:t>
      </w:r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2002. Influence of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Myriophyllum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spicatum-derived tannins on gut microbiota of its he</w:t>
      </w:r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rbivore </w:t>
      </w:r>
      <w:proofErr w:type="spellStart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Acentria</w:t>
      </w:r>
      <w:proofErr w:type="spellEnd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ephemerella</w:t>
      </w:r>
      <w:proofErr w:type="spellEnd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J </w:t>
      </w:r>
      <w:proofErr w:type="spellStart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Chem</w:t>
      </w:r>
      <w:proofErr w:type="spellEnd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Ecol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28: 2045 - 56.</w:t>
      </w:r>
    </w:p>
    <w:p w14:paraId="7AE445B0" w14:textId="7E626363" w:rsidR="001B4C55" w:rsidRPr="008A53F6" w:rsidRDefault="001B4C55" w:rsidP="008F1855">
      <w:pPr>
        <w:pStyle w:val="ListParagraph"/>
        <w:numPr>
          <w:ilvl w:val="0"/>
          <w:numId w:val="7"/>
        </w:numPr>
        <w:spacing w:line="48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Dugas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JE, Zurek L,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Paster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BJ, Keddie BA,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Leadbetter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ER</w:t>
      </w:r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2001. Isolation and characterization of a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Chryseobacterium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strain from the gut of the American cockroa</w:t>
      </w:r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ch, </w:t>
      </w:r>
      <w:proofErr w:type="spellStart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Periplaneta</w:t>
      </w:r>
      <w:proofErr w:type="spellEnd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americana</w:t>
      </w:r>
      <w:proofErr w:type="spellEnd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Arch </w:t>
      </w:r>
      <w:proofErr w:type="spellStart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Microbiol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175: 259 - 62.</w:t>
      </w:r>
    </w:p>
    <w:p w14:paraId="7141994F" w14:textId="4D30DD94" w:rsidR="0037199A" w:rsidRPr="008A53F6" w:rsidRDefault="0037199A" w:rsidP="008F1855">
      <w:pPr>
        <w:pStyle w:val="ListParagraph"/>
        <w:numPr>
          <w:ilvl w:val="0"/>
          <w:numId w:val="7"/>
        </w:numPr>
        <w:spacing w:line="48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Nurk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S,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Bankevich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A,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Antipov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D,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Gurevich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A,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Korobeynikov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A,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Lapidus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A,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Prjibelsky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A,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Pyshkin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A,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Sirotkin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A,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Sirotkin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Y,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Stepanauskas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 xml:space="preserve"> R</w:t>
      </w:r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2013. Assembling genomes and mini-metagenomes </w:t>
      </w:r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from highly chimeric reads. Res </w:t>
      </w:r>
      <w:proofErr w:type="spellStart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Comput</w:t>
      </w:r>
      <w:proofErr w:type="spellEnd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Mol</w:t>
      </w:r>
      <w:proofErr w:type="spellEnd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86720"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Biol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158-170. </w:t>
      </w:r>
    </w:p>
    <w:p w14:paraId="71699201" w14:textId="4B71D0B7" w:rsidR="0043012B" w:rsidRPr="008A53F6" w:rsidRDefault="0037199A" w:rsidP="008F1855">
      <w:pPr>
        <w:pStyle w:val="ListParagraph"/>
        <w:numPr>
          <w:ilvl w:val="0"/>
          <w:numId w:val="7"/>
        </w:numPr>
        <w:spacing w:line="48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8A53F6">
        <w:rPr>
          <w:rFonts w:ascii="Arial" w:eastAsia="Times New Roman" w:hAnsi="Arial" w:cs="Arial"/>
          <w:b/>
          <w:color w:val="333333"/>
          <w:sz w:val="22"/>
          <w:szCs w:val="22"/>
          <w:shd w:val="clear" w:color="auto" w:fill="FFFFFF"/>
        </w:rPr>
        <w:t>Seemann</w:t>
      </w:r>
      <w:proofErr w:type="spellEnd"/>
      <w:r w:rsidRPr="008A53F6">
        <w:rPr>
          <w:rFonts w:ascii="Arial" w:eastAsia="Times New Roman" w:hAnsi="Arial" w:cs="Arial"/>
          <w:b/>
          <w:color w:val="333333"/>
          <w:sz w:val="22"/>
          <w:szCs w:val="22"/>
          <w:shd w:val="clear" w:color="auto" w:fill="FFFFFF"/>
        </w:rPr>
        <w:t xml:space="preserve"> T</w:t>
      </w:r>
      <w:r w:rsidRPr="008A53F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. 2014. </w:t>
      </w:r>
      <w:proofErr w:type="spellStart"/>
      <w:r w:rsidRPr="008A53F6">
        <w:rPr>
          <w:rFonts w:ascii="Arial" w:eastAsia="Times New Roman" w:hAnsi="Arial" w:cs="Arial"/>
          <w:iCs/>
          <w:color w:val="333333"/>
          <w:sz w:val="22"/>
          <w:szCs w:val="22"/>
          <w:shd w:val="clear" w:color="auto" w:fill="FFFFFF"/>
        </w:rPr>
        <w:t>Prokka</w:t>
      </w:r>
      <w:proofErr w:type="spellEnd"/>
      <w:r w:rsidRPr="008A53F6">
        <w:rPr>
          <w:rFonts w:ascii="Arial" w:eastAsia="Times New Roman" w:hAnsi="Arial" w:cs="Arial"/>
          <w:iCs/>
          <w:color w:val="333333"/>
          <w:sz w:val="22"/>
          <w:szCs w:val="22"/>
          <w:shd w:val="clear" w:color="auto" w:fill="FFFFFF"/>
        </w:rPr>
        <w:t>: rapid prokaryotic genome annotation</w:t>
      </w:r>
      <w:r w:rsidRPr="008A53F6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  <w:r w:rsidRPr="008A53F6">
        <w:rPr>
          <w:rFonts w:ascii="Arial" w:eastAsia="Times New Roman" w:hAnsi="Arial" w:cs="Arial"/>
          <w:bCs/>
          <w:color w:val="333333"/>
          <w:sz w:val="22"/>
          <w:szCs w:val="22"/>
          <w:shd w:val="clear" w:color="auto" w:fill="FFFFFF"/>
        </w:rPr>
        <w:t>Bioinformatics.</w:t>
      </w:r>
      <w:r w:rsidRPr="008A53F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 30: 2068-2069. </w:t>
      </w:r>
      <w:r w:rsidRPr="008A53F6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660631E" w14:textId="77777777" w:rsidR="00BA2BC0" w:rsidRPr="008A53F6" w:rsidRDefault="00BA2BC0" w:rsidP="008F1855">
      <w:pPr>
        <w:pStyle w:val="ListParagraph"/>
        <w:numPr>
          <w:ilvl w:val="0"/>
          <w:numId w:val="7"/>
        </w:numPr>
        <w:spacing w:line="480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 xml:space="preserve">Blow F,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>Gioti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>Starns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 xml:space="preserve"> D, Ben-Yosef M, Pasternak Z,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>Jurkevitch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 xml:space="preserve"> E,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>Vontas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 xml:space="preserve"> J, Darby AC</w:t>
      </w:r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. 2016. Draft Genome Sequence of the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Bactrocera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oleae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 Symbiont “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Candidatus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Erwinia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dacicola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”. Genome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Announc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4:e</w:t>
      </w:r>
      <w:proofErr w:type="gram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00896-16.</w:t>
      </w:r>
    </w:p>
    <w:p w14:paraId="4AC7605F" w14:textId="77777777" w:rsidR="00BA2BC0" w:rsidRPr="008A53F6" w:rsidRDefault="00BA2BC0" w:rsidP="008F1855">
      <w:pPr>
        <w:pStyle w:val="ListParagraph"/>
        <w:numPr>
          <w:ilvl w:val="0"/>
          <w:numId w:val="7"/>
        </w:numPr>
        <w:spacing w:line="480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 xml:space="preserve">Blow F,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>Vontas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 xml:space="preserve"> J, Darby AC</w:t>
      </w:r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. 2016. Draft genome sequence of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Stenotrophomonas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maltophilia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 SBo1 isolated from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Bactrocera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oleae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. Genome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Announc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4:e</w:t>
      </w:r>
      <w:proofErr w:type="gram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00905-16.</w:t>
      </w:r>
    </w:p>
    <w:p w14:paraId="2374D59C" w14:textId="09D83B4D" w:rsidR="00BA2BC0" w:rsidRPr="008A53F6" w:rsidRDefault="00BA2BC0" w:rsidP="008F1855">
      <w:pPr>
        <w:pStyle w:val="ListParagraph"/>
        <w:numPr>
          <w:ilvl w:val="0"/>
          <w:numId w:val="7"/>
        </w:numPr>
        <w:spacing w:line="480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 xml:space="preserve">Blow F,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>Koukidou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 xml:space="preserve"> M, </w:t>
      </w:r>
      <w:proofErr w:type="spellStart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>Vontas</w:t>
      </w:r>
      <w:proofErr w:type="spellEnd"/>
      <w:r w:rsidRPr="008A53F6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val="en-US"/>
        </w:rPr>
        <w:t xml:space="preserve"> J, Darby AC</w:t>
      </w:r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. 2016. Draft genome sequence of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Tatumella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01150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Strain </w:t>
      </w:r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TA1 isolated from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Bactrocera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oleae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. Genome </w:t>
      </w:r>
      <w:proofErr w:type="spellStart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>Announc</w:t>
      </w:r>
      <w:proofErr w:type="spellEnd"/>
      <w:r w:rsidRPr="008A53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/>
        </w:rPr>
        <w:t xml:space="preserve"> (Submitted).</w:t>
      </w:r>
    </w:p>
    <w:sectPr w:rsidR="00BA2BC0" w:rsidRPr="008A53F6" w:rsidSect="003A48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EE5"/>
    <w:multiLevelType w:val="hybridMultilevel"/>
    <w:tmpl w:val="6400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1D25"/>
    <w:multiLevelType w:val="hybridMultilevel"/>
    <w:tmpl w:val="851E78C0"/>
    <w:lvl w:ilvl="0" w:tplc="E8EAFB1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B6565"/>
    <w:multiLevelType w:val="hybridMultilevel"/>
    <w:tmpl w:val="34528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71A3A"/>
    <w:multiLevelType w:val="hybridMultilevel"/>
    <w:tmpl w:val="E2E8752C"/>
    <w:lvl w:ilvl="0" w:tplc="897E10A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8F6964"/>
    <w:multiLevelType w:val="hybridMultilevel"/>
    <w:tmpl w:val="ED2E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C30D2"/>
    <w:multiLevelType w:val="hybridMultilevel"/>
    <w:tmpl w:val="3C78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249F6"/>
    <w:multiLevelType w:val="hybridMultilevel"/>
    <w:tmpl w:val="6F0A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D21DC"/>
    <w:multiLevelType w:val="hybridMultilevel"/>
    <w:tmpl w:val="5A84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B4F3A"/>
    <w:multiLevelType w:val="hybridMultilevel"/>
    <w:tmpl w:val="31AC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85"/>
    <w:rsid w:val="00011504"/>
    <w:rsid w:val="000171AA"/>
    <w:rsid w:val="00024645"/>
    <w:rsid w:val="00037B85"/>
    <w:rsid w:val="00043EED"/>
    <w:rsid w:val="000A45F9"/>
    <w:rsid w:val="000C3EB7"/>
    <w:rsid w:val="00132F34"/>
    <w:rsid w:val="0014175C"/>
    <w:rsid w:val="00166979"/>
    <w:rsid w:val="001679E9"/>
    <w:rsid w:val="0018544F"/>
    <w:rsid w:val="0019669E"/>
    <w:rsid w:val="001B4C55"/>
    <w:rsid w:val="001B5D3F"/>
    <w:rsid w:val="0022081F"/>
    <w:rsid w:val="00226998"/>
    <w:rsid w:val="0025248A"/>
    <w:rsid w:val="002C0718"/>
    <w:rsid w:val="002D2DB5"/>
    <w:rsid w:val="002F5A6B"/>
    <w:rsid w:val="00313F6C"/>
    <w:rsid w:val="0032481E"/>
    <w:rsid w:val="00342338"/>
    <w:rsid w:val="003534B4"/>
    <w:rsid w:val="00357B20"/>
    <w:rsid w:val="00363091"/>
    <w:rsid w:val="00366221"/>
    <w:rsid w:val="0037199A"/>
    <w:rsid w:val="00384564"/>
    <w:rsid w:val="0039149D"/>
    <w:rsid w:val="003A48AB"/>
    <w:rsid w:val="00400517"/>
    <w:rsid w:val="004157C2"/>
    <w:rsid w:val="0043012B"/>
    <w:rsid w:val="00473E55"/>
    <w:rsid w:val="00475BCF"/>
    <w:rsid w:val="00480606"/>
    <w:rsid w:val="00480FC0"/>
    <w:rsid w:val="004B2B39"/>
    <w:rsid w:val="004B2E4E"/>
    <w:rsid w:val="005849BE"/>
    <w:rsid w:val="005B0E43"/>
    <w:rsid w:val="005C0AEE"/>
    <w:rsid w:val="005F4FB8"/>
    <w:rsid w:val="005F6F60"/>
    <w:rsid w:val="0062593C"/>
    <w:rsid w:val="00666BE4"/>
    <w:rsid w:val="00694C82"/>
    <w:rsid w:val="006B003A"/>
    <w:rsid w:val="006C70FA"/>
    <w:rsid w:val="006D58FE"/>
    <w:rsid w:val="006E46C4"/>
    <w:rsid w:val="0070528D"/>
    <w:rsid w:val="00724DE7"/>
    <w:rsid w:val="00752D36"/>
    <w:rsid w:val="0079495C"/>
    <w:rsid w:val="007E7F08"/>
    <w:rsid w:val="007F3D0C"/>
    <w:rsid w:val="00865F39"/>
    <w:rsid w:val="00886D94"/>
    <w:rsid w:val="008A2074"/>
    <w:rsid w:val="008A53F6"/>
    <w:rsid w:val="008A75E8"/>
    <w:rsid w:val="008B248C"/>
    <w:rsid w:val="008B56EA"/>
    <w:rsid w:val="008C18B1"/>
    <w:rsid w:val="008F1855"/>
    <w:rsid w:val="00905F8D"/>
    <w:rsid w:val="00932845"/>
    <w:rsid w:val="009433FA"/>
    <w:rsid w:val="00986720"/>
    <w:rsid w:val="009C362B"/>
    <w:rsid w:val="009C633A"/>
    <w:rsid w:val="009C70F7"/>
    <w:rsid w:val="00A13D8A"/>
    <w:rsid w:val="00A25315"/>
    <w:rsid w:val="00A27A6F"/>
    <w:rsid w:val="00A41594"/>
    <w:rsid w:val="00A4368E"/>
    <w:rsid w:val="00A43E8C"/>
    <w:rsid w:val="00A51EA3"/>
    <w:rsid w:val="00A85C54"/>
    <w:rsid w:val="00AE2C2B"/>
    <w:rsid w:val="00B15AF5"/>
    <w:rsid w:val="00B65890"/>
    <w:rsid w:val="00B81D29"/>
    <w:rsid w:val="00BA2BC0"/>
    <w:rsid w:val="00BC5708"/>
    <w:rsid w:val="00C10D7B"/>
    <w:rsid w:val="00C13631"/>
    <w:rsid w:val="00C76BA3"/>
    <w:rsid w:val="00C92552"/>
    <w:rsid w:val="00CD5EA0"/>
    <w:rsid w:val="00D11389"/>
    <w:rsid w:val="00D36531"/>
    <w:rsid w:val="00D80CC4"/>
    <w:rsid w:val="00D8200B"/>
    <w:rsid w:val="00D86DFD"/>
    <w:rsid w:val="00DB059A"/>
    <w:rsid w:val="00DC6F47"/>
    <w:rsid w:val="00DE6EE9"/>
    <w:rsid w:val="00E341FE"/>
    <w:rsid w:val="00E578FD"/>
    <w:rsid w:val="00E662D0"/>
    <w:rsid w:val="00E70F2C"/>
    <w:rsid w:val="00E779DC"/>
    <w:rsid w:val="00E837F9"/>
    <w:rsid w:val="00E87A2F"/>
    <w:rsid w:val="00EA27E3"/>
    <w:rsid w:val="00EA2E00"/>
    <w:rsid w:val="00F922E1"/>
    <w:rsid w:val="00FA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4EF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85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4C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C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82"/>
    <w:rPr>
      <w:lang w:val="en-GB"/>
    </w:rPr>
  </w:style>
  <w:style w:type="paragraph" w:styleId="ListParagraph">
    <w:name w:val="List Paragraph"/>
    <w:basedOn w:val="Normal"/>
    <w:uiPriority w:val="34"/>
    <w:qFormat/>
    <w:rsid w:val="000C3EB7"/>
    <w:pPr>
      <w:ind w:left="720"/>
      <w:contextualSpacing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4368E"/>
    <w:rPr>
      <w:b/>
      <w:bCs/>
    </w:rPr>
  </w:style>
  <w:style w:type="character" w:customStyle="1" w:styleId="apple-converted-space">
    <w:name w:val="apple-converted-space"/>
    <w:basedOn w:val="DefaultParagraphFont"/>
    <w:rsid w:val="00A4368E"/>
  </w:style>
  <w:style w:type="character" w:styleId="Emphasis">
    <w:name w:val="Emphasis"/>
    <w:basedOn w:val="DefaultParagraphFont"/>
    <w:uiPriority w:val="20"/>
    <w:qFormat/>
    <w:rsid w:val="00A4368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5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594"/>
    <w:rPr>
      <w:b/>
      <w:bCs/>
      <w:sz w:val="20"/>
      <w:szCs w:val="20"/>
      <w:lang w:val="en-GB"/>
    </w:rPr>
  </w:style>
  <w:style w:type="character" w:customStyle="1" w:styleId="citationsource-book">
    <w:name w:val="citation_source-book"/>
    <w:basedOn w:val="DefaultParagraphFont"/>
    <w:rsid w:val="008A53F6"/>
  </w:style>
  <w:style w:type="character" w:customStyle="1" w:styleId="nlmpublisher-name">
    <w:name w:val="nlm_publisher-name"/>
    <w:basedOn w:val="DefaultParagraphFont"/>
    <w:rsid w:val="008A53F6"/>
  </w:style>
  <w:style w:type="character" w:customStyle="1" w:styleId="nlmpublisher-loc">
    <w:name w:val="nlm_publisher-loc"/>
    <w:basedOn w:val="DefaultParagraphFont"/>
    <w:rsid w:val="008A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1142</Words>
  <Characters>6514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Blow</dc:creator>
  <cp:keywords/>
  <dc:description/>
  <cp:lastModifiedBy>Darby, Alistair</cp:lastModifiedBy>
  <cp:revision>3</cp:revision>
  <dcterms:created xsi:type="dcterms:W3CDTF">2016-11-04T10:13:00Z</dcterms:created>
  <dcterms:modified xsi:type="dcterms:W3CDTF">2017-02-14T22:29:00Z</dcterms:modified>
</cp:coreProperties>
</file>