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0ABB" w14:textId="70B3323B" w:rsidR="005F7FB4" w:rsidRPr="005F7FB4" w:rsidRDefault="005F7FB4" w:rsidP="005F7FB4">
      <w:pPr>
        <w:spacing w:line="480" w:lineRule="auto"/>
        <w:rPr>
          <w:rFonts w:ascii="Times New Roman" w:hAnsi="Times New Roman" w:cs="Times New Roman"/>
          <w:i/>
        </w:rPr>
      </w:pPr>
      <w:bookmarkStart w:id="0" w:name="_GoBack"/>
      <w:bookmarkEnd w:id="0"/>
      <w:r>
        <w:rPr>
          <w:rFonts w:ascii="Times New Roman" w:hAnsi="Times New Roman" w:cs="Times New Roman"/>
        </w:rPr>
        <w:t xml:space="preserve"> I</w:t>
      </w:r>
      <w:r w:rsidRPr="005F7FB4">
        <w:rPr>
          <w:rFonts w:ascii="Times New Roman" w:hAnsi="Times New Roman" w:cs="Times New Roman"/>
        </w:rPr>
        <w:t>n press</w:t>
      </w:r>
      <w:r>
        <w:rPr>
          <w:rFonts w:ascii="Times New Roman" w:hAnsi="Times New Roman" w:cs="Times New Roman"/>
        </w:rPr>
        <w:t>:</w:t>
      </w:r>
      <w:r w:rsidRPr="005F7FB4">
        <w:rPr>
          <w:rFonts w:ascii="Times New Roman" w:hAnsi="Times New Roman" w:cs="Times New Roman"/>
        </w:rPr>
        <w:t xml:space="preserve"> </w:t>
      </w:r>
      <w:r w:rsidRPr="005F7FB4">
        <w:rPr>
          <w:rFonts w:ascii="Times New Roman" w:hAnsi="Times New Roman" w:cs="Times New Roman"/>
          <w:i/>
        </w:rPr>
        <w:t xml:space="preserve">Psychological Science. </w:t>
      </w:r>
    </w:p>
    <w:p w14:paraId="261574C8" w14:textId="7DB7608A" w:rsidR="00BA64C0" w:rsidRPr="00B004B6" w:rsidRDefault="00BA64C0" w:rsidP="00886673">
      <w:pPr>
        <w:spacing w:line="480" w:lineRule="auto"/>
        <w:rPr>
          <w:rFonts w:ascii="Times New Roman" w:hAnsi="Times New Roman" w:cs="Times New Roman"/>
          <w:b/>
        </w:rPr>
      </w:pPr>
    </w:p>
    <w:p w14:paraId="202DD5D4" w14:textId="77777777" w:rsidR="00BA64C0" w:rsidRPr="00B004B6" w:rsidRDefault="00BA64C0" w:rsidP="00886673">
      <w:pPr>
        <w:spacing w:line="480" w:lineRule="auto"/>
        <w:rPr>
          <w:rFonts w:ascii="Times New Roman" w:hAnsi="Times New Roman" w:cs="Times New Roman"/>
          <w:b/>
        </w:rPr>
      </w:pPr>
    </w:p>
    <w:p w14:paraId="1797D7FF" w14:textId="45D24CB6" w:rsidR="00616343" w:rsidRPr="00B004B6" w:rsidRDefault="009E4B98" w:rsidP="009E4B98">
      <w:pPr>
        <w:spacing w:line="480" w:lineRule="auto"/>
        <w:jc w:val="center"/>
        <w:rPr>
          <w:rFonts w:ascii="Times New Roman" w:hAnsi="Times New Roman" w:cs="Times New Roman"/>
        </w:rPr>
      </w:pPr>
      <w:r w:rsidRPr="00B004B6">
        <w:rPr>
          <w:rFonts w:ascii="Times New Roman" w:hAnsi="Times New Roman" w:cs="Times New Roman"/>
        </w:rPr>
        <w:t>What</w:t>
      </w:r>
      <w:r w:rsidR="00377EE5" w:rsidRPr="00B004B6">
        <w:rPr>
          <w:rFonts w:ascii="Times New Roman" w:hAnsi="Times New Roman" w:cs="Times New Roman"/>
        </w:rPr>
        <w:t>'</w:t>
      </w:r>
      <w:r w:rsidR="00011EF2" w:rsidRPr="00B004B6">
        <w:rPr>
          <w:rFonts w:ascii="Times New Roman" w:hAnsi="Times New Roman" w:cs="Times New Roman"/>
        </w:rPr>
        <w:t>s</w:t>
      </w:r>
      <w:r w:rsidRPr="00B004B6">
        <w:rPr>
          <w:rFonts w:ascii="Times New Roman" w:hAnsi="Times New Roman" w:cs="Times New Roman"/>
        </w:rPr>
        <w:t xml:space="preserve"> worth talking about? Information theory </w:t>
      </w:r>
      <w:r w:rsidR="00BC2A8D" w:rsidRPr="00B004B6">
        <w:rPr>
          <w:rFonts w:ascii="Times New Roman" w:hAnsi="Times New Roman" w:cs="Times New Roman"/>
        </w:rPr>
        <w:t>reveals</w:t>
      </w:r>
      <w:r w:rsidRPr="00B004B6">
        <w:rPr>
          <w:rFonts w:ascii="Times New Roman" w:hAnsi="Times New Roman" w:cs="Times New Roman"/>
        </w:rPr>
        <w:t xml:space="preserve"> how child</w:t>
      </w:r>
      <w:r w:rsidR="002B780A" w:rsidRPr="00B004B6">
        <w:rPr>
          <w:rFonts w:ascii="Times New Roman" w:hAnsi="Times New Roman" w:cs="Times New Roman"/>
        </w:rPr>
        <w:t>ren</w:t>
      </w:r>
      <w:r w:rsidRPr="00B004B6">
        <w:rPr>
          <w:rFonts w:ascii="Times New Roman" w:hAnsi="Times New Roman" w:cs="Times New Roman"/>
        </w:rPr>
        <w:t xml:space="preserve"> </w:t>
      </w:r>
      <w:r w:rsidR="002B780A" w:rsidRPr="00B004B6">
        <w:rPr>
          <w:rFonts w:ascii="Times New Roman" w:hAnsi="Times New Roman" w:cs="Times New Roman"/>
        </w:rPr>
        <w:t>balance</w:t>
      </w:r>
      <w:r w:rsidR="002170F2" w:rsidRPr="00B004B6">
        <w:rPr>
          <w:rFonts w:ascii="Times New Roman" w:hAnsi="Times New Roman" w:cs="Times New Roman"/>
        </w:rPr>
        <w:t xml:space="preserve"> </w:t>
      </w:r>
      <w:proofErr w:type="spellStart"/>
      <w:r w:rsidR="00860696" w:rsidRPr="00B004B6">
        <w:rPr>
          <w:rFonts w:ascii="Times New Roman" w:hAnsi="Times New Roman" w:cs="Times New Roman"/>
        </w:rPr>
        <w:t>informativeness</w:t>
      </w:r>
      <w:proofErr w:type="spellEnd"/>
      <w:r w:rsidR="002B780A" w:rsidRPr="00B004B6">
        <w:rPr>
          <w:rFonts w:ascii="Times New Roman" w:hAnsi="Times New Roman" w:cs="Times New Roman"/>
        </w:rPr>
        <w:t xml:space="preserve"> and ease of production</w:t>
      </w:r>
      <w:r w:rsidRPr="00B004B6">
        <w:rPr>
          <w:rFonts w:ascii="Times New Roman" w:hAnsi="Times New Roman" w:cs="Times New Roman"/>
        </w:rPr>
        <w:t>.</w:t>
      </w:r>
    </w:p>
    <w:p w14:paraId="37461154" w14:textId="7F60EC89" w:rsidR="00616343" w:rsidRPr="00B004B6" w:rsidRDefault="00616343" w:rsidP="00616343">
      <w:pPr>
        <w:spacing w:line="480" w:lineRule="auto"/>
        <w:jc w:val="center"/>
        <w:rPr>
          <w:rFonts w:ascii="Times New Roman" w:hAnsi="Times New Roman" w:cs="Times New Roman"/>
          <w:vertAlign w:val="superscript"/>
        </w:rPr>
      </w:pPr>
      <w:r w:rsidRPr="00B004B6">
        <w:rPr>
          <w:rFonts w:ascii="Times New Roman" w:hAnsi="Times New Roman" w:cs="Times New Roman"/>
        </w:rPr>
        <w:t>Colin Bannard</w:t>
      </w:r>
      <w:r w:rsidRPr="00B004B6">
        <w:rPr>
          <w:rFonts w:ascii="Times New Roman" w:hAnsi="Times New Roman" w:cs="Times New Roman"/>
          <w:vertAlign w:val="superscript"/>
        </w:rPr>
        <w:t>1</w:t>
      </w:r>
      <w:r w:rsidR="00F80CA1" w:rsidRPr="00B004B6">
        <w:rPr>
          <w:rFonts w:ascii="Times New Roman" w:hAnsi="Times New Roman" w:cs="Times New Roman"/>
        </w:rPr>
        <w:t>, Marla Rosner</w:t>
      </w:r>
      <w:r w:rsidR="00F80CA1" w:rsidRPr="00B004B6">
        <w:rPr>
          <w:rFonts w:ascii="Times New Roman" w:hAnsi="Times New Roman" w:cs="Times New Roman"/>
          <w:vertAlign w:val="superscript"/>
        </w:rPr>
        <w:t>2</w:t>
      </w:r>
      <w:r w:rsidR="00F80CA1" w:rsidRPr="00B004B6">
        <w:rPr>
          <w:rFonts w:ascii="Times New Roman" w:hAnsi="Times New Roman" w:cs="Times New Roman"/>
        </w:rPr>
        <w:t xml:space="preserve"> </w:t>
      </w:r>
      <w:r w:rsidRPr="00B004B6">
        <w:rPr>
          <w:rFonts w:ascii="Times New Roman" w:hAnsi="Times New Roman" w:cs="Times New Roman"/>
        </w:rPr>
        <w:t>&amp; Danielle Matthews</w:t>
      </w:r>
      <w:r w:rsidR="00F80CA1" w:rsidRPr="00B004B6">
        <w:rPr>
          <w:rFonts w:ascii="Times New Roman" w:hAnsi="Times New Roman" w:cs="Times New Roman"/>
          <w:vertAlign w:val="superscript"/>
        </w:rPr>
        <w:t>3</w:t>
      </w:r>
    </w:p>
    <w:p w14:paraId="60784332" w14:textId="3A815A24" w:rsidR="00616343" w:rsidRPr="00B004B6" w:rsidRDefault="00616343" w:rsidP="00616343">
      <w:pPr>
        <w:spacing w:line="480" w:lineRule="auto"/>
        <w:jc w:val="center"/>
        <w:rPr>
          <w:rFonts w:ascii="Times New Roman" w:hAnsi="Times New Roman" w:cs="Times New Roman"/>
        </w:rPr>
      </w:pPr>
      <w:r w:rsidRPr="00B004B6">
        <w:rPr>
          <w:rFonts w:ascii="Times New Roman" w:hAnsi="Times New Roman" w:cs="Times New Roman"/>
          <w:vertAlign w:val="superscript"/>
        </w:rPr>
        <w:t xml:space="preserve">1 </w:t>
      </w:r>
      <w:r w:rsidR="006A1035" w:rsidRPr="00B004B6">
        <w:rPr>
          <w:rFonts w:ascii="Times New Roman" w:hAnsi="Times New Roman" w:cs="Times New Roman"/>
        </w:rPr>
        <w:t>Department of Psychological Sciences</w:t>
      </w:r>
      <w:r w:rsidRPr="00B004B6">
        <w:rPr>
          <w:rFonts w:ascii="Times New Roman" w:hAnsi="Times New Roman" w:cs="Times New Roman"/>
        </w:rPr>
        <w:t xml:space="preserve">, University of Liverpool </w:t>
      </w:r>
    </w:p>
    <w:p w14:paraId="4E32765F" w14:textId="2C1E67E8" w:rsidR="00F80CA1" w:rsidRPr="00B004B6" w:rsidRDefault="00F80CA1" w:rsidP="00616343">
      <w:pPr>
        <w:spacing w:line="480" w:lineRule="auto"/>
        <w:jc w:val="center"/>
        <w:rPr>
          <w:rFonts w:ascii="Times New Roman" w:hAnsi="Times New Roman" w:cs="Times New Roman"/>
        </w:rPr>
      </w:pPr>
      <w:r w:rsidRPr="00B004B6">
        <w:rPr>
          <w:rFonts w:ascii="Times New Roman" w:hAnsi="Times New Roman" w:cs="Times New Roman"/>
          <w:vertAlign w:val="superscript"/>
        </w:rPr>
        <w:t>2</w:t>
      </w:r>
      <w:r w:rsidRPr="00B004B6">
        <w:rPr>
          <w:rFonts w:ascii="Times New Roman" w:hAnsi="Times New Roman" w:cs="Times New Roman"/>
        </w:rPr>
        <w:t xml:space="preserve"> </w:t>
      </w:r>
      <w:r w:rsidR="001866B5" w:rsidRPr="00B004B6">
        <w:rPr>
          <w:rFonts w:ascii="Times New Roman" w:hAnsi="Times New Roman" w:cs="Times New Roman"/>
        </w:rPr>
        <w:t xml:space="preserve">Department of Linguistics, </w:t>
      </w:r>
      <w:r w:rsidR="005629A0" w:rsidRPr="00B004B6">
        <w:rPr>
          <w:rFonts w:ascii="Times New Roman" w:hAnsi="Times New Roman" w:cs="Times New Roman"/>
        </w:rPr>
        <w:t xml:space="preserve">University of </w:t>
      </w:r>
      <w:r w:rsidR="00A65F08" w:rsidRPr="00B004B6">
        <w:rPr>
          <w:rFonts w:ascii="Times New Roman" w:hAnsi="Times New Roman" w:cs="Times New Roman"/>
        </w:rPr>
        <w:t xml:space="preserve">Texas </w:t>
      </w:r>
      <w:r w:rsidR="005629A0" w:rsidRPr="00B004B6">
        <w:rPr>
          <w:rFonts w:ascii="Times New Roman" w:hAnsi="Times New Roman" w:cs="Times New Roman"/>
        </w:rPr>
        <w:t xml:space="preserve">at </w:t>
      </w:r>
      <w:r w:rsidR="00A65F08" w:rsidRPr="00B004B6">
        <w:rPr>
          <w:rFonts w:ascii="Times New Roman" w:hAnsi="Times New Roman" w:cs="Times New Roman"/>
        </w:rPr>
        <w:t>Austin</w:t>
      </w:r>
    </w:p>
    <w:p w14:paraId="3182EA5A" w14:textId="151E8073" w:rsidR="00616343" w:rsidRPr="00B004B6" w:rsidRDefault="00F80CA1" w:rsidP="00616343">
      <w:pPr>
        <w:spacing w:line="480" w:lineRule="auto"/>
        <w:jc w:val="center"/>
        <w:rPr>
          <w:rFonts w:ascii="Times New Roman" w:hAnsi="Times New Roman" w:cs="Times New Roman"/>
        </w:rPr>
      </w:pPr>
      <w:r w:rsidRPr="00B004B6">
        <w:rPr>
          <w:rFonts w:ascii="Times New Roman" w:hAnsi="Times New Roman" w:cs="Times New Roman"/>
          <w:vertAlign w:val="superscript"/>
        </w:rPr>
        <w:t>3</w:t>
      </w:r>
      <w:r w:rsidR="00616343" w:rsidRPr="00B004B6">
        <w:rPr>
          <w:rFonts w:ascii="Times New Roman" w:hAnsi="Times New Roman" w:cs="Times New Roman"/>
          <w:vertAlign w:val="superscript"/>
        </w:rPr>
        <w:t xml:space="preserve"> </w:t>
      </w:r>
      <w:r w:rsidR="00616343" w:rsidRPr="00B004B6">
        <w:rPr>
          <w:rFonts w:ascii="Times New Roman" w:hAnsi="Times New Roman" w:cs="Times New Roman"/>
        </w:rPr>
        <w:t>Department of Psychology, University of Sheffield</w:t>
      </w:r>
    </w:p>
    <w:p w14:paraId="2C279F7B" w14:textId="77777777" w:rsidR="00A815F6" w:rsidRPr="00B004B6" w:rsidRDefault="00A815F6" w:rsidP="00616343">
      <w:pPr>
        <w:spacing w:line="480" w:lineRule="auto"/>
        <w:jc w:val="center"/>
        <w:rPr>
          <w:rFonts w:ascii="Times New Roman" w:hAnsi="Times New Roman" w:cs="Times New Roman"/>
        </w:rPr>
      </w:pPr>
    </w:p>
    <w:p w14:paraId="2BF73A42" w14:textId="20381B75" w:rsidR="004B483B" w:rsidRPr="00B004B6" w:rsidRDefault="00E177AF" w:rsidP="004B483B">
      <w:pPr>
        <w:spacing w:line="480" w:lineRule="auto"/>
        <w:jc w:val="center"/>
        <w:rPr>
          <w:rFonts w:ascii="Times New Roman" w:hAnsi="Times New Roman" w:cs="Times New Roman"/>
        </w:rPr>
      </w:pPr>
      <w:r w:rsidRPr="00B004B6">
        <w:rPr>
          <w:rFonts w:ascii="Times New Roman" w:hAnsi="Times New Roman" w:cs="Times New Roman"/>
        </w:rPr>
        <w:t>Author note:</w:t>
      </w:r>
    </w:p>
    <w:p w14:paraId="57814C05" w14:textId="4682BA76" w:rsidR="00E177AF" w:rsidRDefault="00E177AF" w:rsidP="006A1035">
      <w:pPr>
        <w:spacing w:line="480" w:lineRule="auto"/>
        <w:rPr>
          <w:rFonts w:ascii="Times New Roman" w:hAnsi="Times New Roman" w:cs="Times New Roman"/>
          <w:color w:val="1A1A1A"/>
          <w:lang w:val="en-US"/>
        </w:rPr>
      </w:pPr>
      <w:r w:rsidRPr="00B004B6">
        <w:rPr>
          <w:rFonts w:ascii="Times New Roman" w:hAnsi="Times New Roman" w:cs="Times New Roman"/>
        </w:rPr>
        <w:t>This research was supported in part by British Academy grant number</w:t>
      </w:r>
      <w:r w:rsidRPr="00B004B6">
        <w:rPr>
          <w:rFonts w:ascii="Times New Roman" w:hAnsi="Times New Roman" w:cs="Times New Roman"/>
          <w:color w:val="1A1A1A"/>
          <w:lang w:val="en-US"/>
        </w:rPr>
        <w:t xml:space="preserve"> SG131952. </w:t>
      </w:r>
    </w:p>
    <w:p w14:paraId="3D09491A" w14:textId="19197D97" w:rsidR="00900234" w:rsidRPr="00900234" w:rsidRDefault="0087736D" w:rsidP="00544E37">
      <w:pPr>
        <w:spacing w:line="480" w:lineRule="auto"/>
        <w:rPr>
          <w:rFonts w:ascii="Times" w:eastAsia="Times New Roman" w:hAnsi="Times" w:cs="Times New Roman"/>
        </w:rPr>
      </w:pPr>
      <w:r w:rsidRPr="00900234">
        <w:rPr>
          <w:rFonts w:ascii="Times" w:hAnsi="Times" w:cs="Times New Roman"/>
          <w:color w:val="1A1A1A"/>
          <w:lang w:val="en-US"/>
        </w:rPr>
        <w:t>The authors would like to thank</w:t>
      </w:r>
      <w:r w:rsidR="00900234">
        <w:rPr>
          <w:rFonts w:ascii="Times" w:hAnsi="Times" w:cs="Times New Roman"/>
          <w:color w:val="1A1A1A"/>
          <w:lang w:val="en-US"/>
        </w:rPr>
        <w:t xml:space="preserve"> </w:t>
      </w:r>
      <w:proofErr w:type="spellStart"/>
      <w:r w:rsidR="00900234">
        <w:rPr>
          <w:rFonts w:ascii="Times" w:hAnsi="Times" w:cs="Times New Roman"/>
          <w:color w:val="1A1A1A"/>
          <w:lang w:val="en-US"/>
        </w:rPr>
        <w:t>Derya</w:t>
      </w:r>
      <w:proofErr w:type="spellEnd"/>
      <w:r w:rsidR="00900234">
        <w:rPr>
          <w:rFonts w:ascii="Times" w:hAnsi="Times" w:cs="Times New Roman"/>
          <w:color w:val="1A1A1A"/>
          <w:lang w:val="en-US"/>
        </w:rPr>
        <w:t xml:space="preserve"> </w:t>
      </w:r>
      <w:proofErr w:type="spellStart"/>
      <w:r w:rsidR="00900234">
        <w:rPr>
          <w:rFonts w:ascii="Times" w:hAnsi="Times" w:cs="Times New Roman"/>
          <w:color w:val="1A1A1A"/>
          <w:lang w:val="en-US"/>
        </w:rPr>
        <w:t>Kadipasaoglu</w:t>
      </w:r>
      <w:proofErr w:type="spellEnd"/>
      <w:r w:rsidR="00E074AF">
        <w:rPr>
          <w:rFonts w:ascii="Times" w:hAnsi="Times" w:cs="Times New Roman"/>
          <w:color w:val="1A1A1A"/>
          <w:lang w:val="en-US"/>
        </w:rPr>
        <w:t xml:space="preserve"> for drawing the stimuli,</w:t>
      </w:r>
      <w:r w:rsidRPr="00900234">
        <w:rPr>
          <w:rFonts w:ascii="Times" w:hAnsi="Times" w:cs="Times New Roman"/>
          <w:color w:val="1A1A1A"/>
          <w:lang w:val="en-US"/>
        </w:rPr>
        <w:t xml:space="preserve"> </w:t>
      </w:r>
      <w:r w:rsidR="00E074AF">
        <w:rPr>
          <w:rFonts w:ascii="Times" w:eastAsia="Times New Roman" w:hAnsi="Times" w:cs="Arial"/>
          <w:color w:val="222222"/>
          <w:shd w:val="clear" w:color="auto" w:fill="FFFFFF"/>
        </w:rPr>
        <w:t>Cate</w:t>
      </w:r>
      <w:r w:rsidR="00900234" w:rsidRPr="00900234">
        <w:rPr>
          <w:rFonts w:ascii="Times" w:eastAsia="Times New Roman" w:hAnsi="Times" w:cs="Arial"/>
          <w:color w:val="222222"/>
          <w:shd w:val="clear" w:color="auto" w:fill="FFFFFF"/>
        </w:rPr>
        <w:t xml:space="preserve"> </w:t>
      </w:r>
      <w:proofErr w:type="spellStart"/>
      <w:r w:rsidR="00900234" w:rsidRPr="00900234">
        <w:rPr>
          <w:rFonts w:ascii="Times" w:eastAsia="Times New Roman" w:hAnsi="Times" w:cs="Arial"/>
          <w:color w:val="222222"/>
          <w:shd w:val="clear" w:color="auto" w:fill="FFFFFF"/>
        </w:rPr>
        <w:t>Schrim</w:t>
      </w:r>
      <w:proofErr w:type="spellEnd"/>
      <w:r w:rsidR="00900234" w:rsidRPr="00900234">
        <w:rPr>
          <w:rFonts w:ascii="Times" w:eastAsia="Times New Roman" w:hAnsi="Times" w:cs="Arial"/>
          <w:color w:val="222222"/>
          <w:shd w:val="clear" w:color="auto" w:fill="FFFFFF"/>
        </w:rPr>
        <w:t xml:space="preserve">, Paige Hartman, Juliette </w:t>
      </w:r>
      <w:proofErr w:type="spellStart"/>
      <w:r w:rsidR="00900234" w:rsidRPr="00900234">
        <w:rPr>
          <w:rFonts w:ascii="Times" w:eastAsia="Times New Roman" w:hAnsi="Times" w:cs="Arial"/>
          <w:color w:val="222222"/>
          <w:shd w:val="clear" w:color="auto" w:fill="FFFFFF"/>
        </w:rPr>
        <w:t>Seive</w:t>
      </w:r>
      <w:proofErr w:type="spellEnd"/>
      <w:r w:rsidR="00900234" w:rsidRPr="00900234">
        <w:rPr>
          <w:rFonts w:ascii="Times" w:eastAsia="Times New Roman" w:hAnsi="Times" w:cs="Arial"/>
          <w:color w:val="222222"/>
          <w:shd w:val="clear" w:color="auto" w:fill="FFFFFF"/>
        </w:rPr>
        <w:t>, Amanda Meeks</w:t>
      </w:r>
      <w:proofErr w:type="gramStart"/>
      <w:r w:rsidR="00900234" w:rsidRPr="00900234">
        <w:rPr>
          <w:rFonts w:ascii="Times" w:eastAsia="Times New Roman" w:hAnsi="Times" w:cs="Arial"/>
          <w:color w:val="222222"/>
          <w:shd w:val="clear" w:color="auto" w:fill="FFFFFF"/>
        </w:rPr>
        <w:t>,  Amanda</w:t>
      </w:r>
      <w:proofErr w:type="gramEnd"/>
      <w:r w:rsidR="00900234" w:rsidRPr="00900234">
        <w:rPr>
          <w:rFonts w:ascii="Times" w:eastAsia="Times New Roman" w:hAnsi="Times" w:cs="Arial"/>
          <w:color w:val="222222"/>
          <w:shd w:val="clear" w:color="auto" w:fill="FFFFFF"/>
        </w:rPr>
        <w:t xml:space="preserve"> </w:t>
      </w:r>
      <w:proofErr w:type="spellStart"/>
      <w:r w:rsidR="00900234" w:rsidRPr="00900234">
        <w:rPr>
          <w:rFonts w:ascii="Times" w:eastAsia="Times New Roman" w:hAnsi="Times" w:cs="Arial"/>
          <w:color w:val="222222"/>
          <w:shd w:val="clear" w:color="auto" w:fill="FFFFFF"/>
        </w:rPr>
        <w:t>Lucio</w:t>
      </w:r>
      <w:proofErr w:type="spellEnd"/>
      <w:r w:rsidR="00900234" w:rsidRPr="00900234">
        <w:rPr>
          <w:rFonts w:ascii="Times" w:eastAsia="Times New Roman" w:hAnsi="Times" w:cs="Arial"/>
          <w:color w:val="222222"/>
          <w:shd w:val="clear" w:color="auto" w:fill="FFFFFF"/>
        </w:rPr>
        <w:t xml:space="preserve">, Havilland Voss and Gabriella Sepulveda for help with data collection and coding and </w:t>
      </w:r>
    </w:p>
    <w:p w14:paraId="634D85E6" w14:textId="7F992D33" w:rsidR="0087736D" w:rsidRPr="00900234" w:rsidRDefault="00900234" w:rsidP="00544E37">
      <w:pPr>
        <w:spacing w:line="480" w:lineRule="auto"/>
        <w:rPr>
          <w:rFonts w:ascii="Times" w:hAnsi="Times" w:cs="Times New Roman"/>
          <w:color w:val="1A1A1A"/>
          <w:lang w:val="en-US"/>
        </w:rPr>
      </w:pPr>
      <w:r w:rsidRPr="00900234">
        <w:rPr>
          <w:rFonts w:ascii="Times" w:hAnsi="Times" w:cs="Times New Roman"/>
          <w:color w:val="1A1A1A"/>
          <w:lang w:val="en-US"/>
        </w:rPr>
        <w:t xml:space="preserve"> </w:t>
      </w:r>
      <w:r w:rsidR="0087736D" w:rsidRPr="00900234">
        <w:rPr>
          <w:rFonts w:ascii="Times" w:hAnsi="Times" w:cs="Times New Roman"/>
          <w:color w:val="1A1A1A"/>
          <w:lang w:val="en-US"/>
        </w:rPr>
        <w:t>Kirsten Abbot-Smith, Ben Ambridge, Dan Carro</w:t>
      </w:r>
      <w:r w:rsidR="00E074AF">
        <w:rPr>
          <w:rFonts w:ascii="Times" w:hAnsi="Times" w:cs="Times New Roman"/>
          <w:color w:val="1A1A1A"/>
          <w:lang w:val="en-US"/>
        </w:rPr>
        <w:t xml:space="preserve">ll, Franklin Chang, Cat Davies, </w:t>
      </w:r>
      <w:r w:rsidR="0087736D" w:rsidRPr="00900234">
        <w:rPr>
          <w:rFonts w:ascii="Times" w:hAnsi="Times" w:cs="Times New Roman"/>
          <w:color w:val="1A1A1A"/>
          <w:lang w:val="en-US"/>
        </w:rPr>
        <w:t xml:space="preserve">Dagmar </w:t>
      </w:r>
      <w:proofErr w:type="spellStart"/>
      <w:r w:rsidR="0087736D" w:rsidRPr="00900234">
        <w:rPr>
          <w:rFonts w:ascii="Times" w:hAnsi="Times" w:cs="Times New Roman"/>
          <w:color w:val="1A1A1A"/>
          <w:lang w:val="en-US"/>
        </w:rPr>
        <w:t>Divjak</w:t>
      </w:r>
      <w:proofErr w:type="spellEnd"/>
      <w:r w:rsidR="0087736D" w:rsidRPr="00900234">
        <w:rPr>
          <w:rFonts w:ascii="Times" w:hAnsi="Times" w:cs="Times New Roman"/>
          <w:color w:val="1A1A1A"/>
          <w:lang w:val="en-US"/>
        </w:rPr>
        <w:t>,</w:t>
      </w:r>
      <w:r w:rsidR="00CA3082" w:rsidRPr="00900234">
        <w:rPr>
          <w:rFonts w:ascii="Times" w:hAnsi="Times" w:cs="Times New Roman"/>
          <w:color w:val="1A1A1A"/>
          <w:lang w:val="en-US"/>
        </w:rPr>
        <w:t xml:space="preserve"> Julian Pine, and Gemma Stephens </w:t>
      </w:r>
      <w:r w:rsidR="0087736D" w:rsidRPr="00900234">
        <w:rPr>
          <w:rFonts w:ascii="Times" w:hAnsi="Times" w:cs="Times New Roman"/>
          <w:color w:val="1A1A1A"/>
          <w:lang w:val="en-US"/>
        </w:rPr>
        <w:t xml:space="preserve">for helpful comments on the manuscript. </w:t>
      </w:r>
    </w:p>
    <w:p w14:paraId="6450DA69" w14:textId="046FE7DC" w:rsidR="007B52F8" w:rsidRPr="00B004B6" w:rsidRDefault="007B52F8" w:rsidP="006A1035">
      <w:pPr>
        <w:spacing w:line="480" w:lineRule="auto"/>
        <w:rPr>
          <w:rFonts w:ascii="Times New Roman" w:hAnsi="Times New Roman" w:cs="Times New Roman"/>
        </w:rPr>
      </w:pPr>
      <w:r w:rsidRPr="00B004B6">
        <w:rPr>
          <w:rFonts w:ascii="Times New Roman" w:hAnsi="Times New Roman" w:cs="Times New Roman"/>
          <w:color w:val="2A2A2A"/>
          <w:lang w:val="en-US"/>
        </w:rPr>
        <w:t>The authors declare no conflicts of interest with respect to the authorship or the publication of this article.</w:t>
      </w:r>
    </w:p>
    <w:p w14:paraId="2CDED7BF" w14:textId="0E916714" w:rsidR="00A815F6" w:rsidRPr="00B004B6" w:rsidRDefault="004B483B" w:rsidP="004B483B">
      <w:pPr>
        <w:spacing w:line="480" w:lineRule="auto"/>
        <w:rPr>
          <w:rFonts w:ascii="Times New Roman" w:hAnsi="Times New Roman" w:cs="Times New Roman"/>
        </w:rPr>
      </w:pPr>
      <w:r w:rsidRPr="00B004B6">
        <w:rPr>
          <w:rFonts w:ascii="Times New Roman" w:hAnsi="Times New Roman" w:cs="Times New Roman"/>
        </w:rPr>
        <w:t xml:space="preserve">Correspondence concerning </w:t>
      </w:r>
      <w:r w:rsidR="00E177AF" w:rsidRPr="00B004B6">
        <w:rPr>
          <w:rFonts w:ascii="Times New Roman" w:hAnsi="Times New Roman" w:cs="Times New Roman"/>
        </w:rPr>
        <w:t>this article should be address</w:t>
      </w:r>
      <w:r w:rsidR="00FB6323" w:rsidRPr="00B004B6">
        <w:rPr>
          <w:rFonts w:ascii="Times New Roman" w:hAnsi="Times New Roman" w:cs="Times New Roman"/>
        </w:rPr>
        <w:t>ed</w:t>
      </w:r>
      <w:r w:rsidR="00E177AF" w:rsidRPr="00B004B6">
        <w:rPr>
          <w:rFonts w:ascii="Times New Roman" w:hAnsi="Times New Roman" w:cs="Times New Roman"/>
        </w:rPr>
        <w:t xml:space="preserve"> to</w:t>
      </w:r>
      <w:r w:rsidR="00A815F6" w:rsidRPr="00B004B6">
        <w:rPr>
          <w:rFonts w:ascii="Times New Roman" w:hAnsi="Times New Roman" w:cs="Times New Roman"/>
        </w:rPr>
        <w:t xml:space="preserve"> Colin Bannard</w:t>
      </w:r>
      <w:r w:rsidRPr="00B004B6">
        <w:rPr>
          <w:rFonts w:ascii="Times New Roman" w:hAnsi="Times New Roman" w:cs="Times New Roman"/>
        </w:rPr>
        <w:t xml:space="preserve">, </w:t>
      </w:r>
      <w:r w:rsidR="006A1035" w:rsidRPr="00B004B6">
        <w:rPr>
          <w:rFonts w:ascii="Times New Roman" w:hAnsi="Times New Roman" w:cs="Times New Roman"/>
          <w:lang w:val="en-US"/>
        </w:rPr>
        <w:t>Department of Psychological Sciences</w:t>
      </w:r>
      <w:r w:rsidRPr="00B004B6">
        <w:rPr>
          <w:rFonts w:ascii="Times New Roman" w:hAnsi="Times New Roman" w:cs="Times New Roman"/>
        </w:rPr>
        <w:t xml:space="preserve">, </w:t>
      </w:r>
      <w:r w:rsidR="006A1035" w:rsidRPr="00B004B6">
        <w:rPr>
          <w:rFonts w:ascii="Times New Roman" w:hAnsi="Times New Roman" w:cs="Times New Roman"/>
          <w:lang w:val="en-US"/>
        </w:rPr>
        <w:t>Eleanor Rathbone Building</w:t>
      </w:r>
      <w:r w:rsidRPr="00B004B6">
        <w:rPr>
          <w:rFonts w:ascii="Times New Roman" w:hAnsi="Times New Roman" w:cs="Times New Roman"/>
        </w:rPr>
        <w:t xml:space="preserve">, </w:t>
      </w:r>
      <w:r w:rsidR="006A1035" w:rsidRPr="00B004B6">
        <w:rPr>
          <w:rFonts w:ascii="Times New Roman" w:hAnsi="Times New Roman" w:cs="Times New Roman"/>
          <w:lang w:val="en-US"/>
        </w:rPr>
        <w:t>University of Liverpool</w:t>
      </w:r>
      <w:r w:rsidRPr="00B004B6">
        <w:rPr>
          <w:rFonts w:ascii="Times New Roman" w:hAnsi="Times New Roman" w:cs="Times New Roman"/>
        </w:rPr>
        <w:t xml:space="preserve">, </w:t>
      </w:r>
      <w:proofErr w:type="gramStart"/>
      <w:r w:rsidR="006A1035" w:rsidRPr="00B004B6">
        <w:rPr>
          <w:rFonts w:ascii="Times New Roman" w:hAnsi="Times New Roman" w:cs="Times New Roman"/>
          <w:lang w:val="en-US"/>
        </w:rPr>
        <w:t>L</w:t>
      </w:r>
      <w:r w:rsidRPr="00B004B6">
        <w:rPr>
          <w:rFonts w:ascii="Times New Roman" w:hAnsi="Times New Roman" w:cs="Times New Roman"/>
          <w:lang w:val="en-US"/>
        </w:rPr>
        <w:t>iverpool</w:t>
      </w:r>
      <w:proofErr w:type="gramEnd"/>
      <w:r w:rsidRPr="00B004B6">
        <w:rPr>
          <w:rFonts w:ascii="Times New Roman" w:hAnsi="Times New Roman" w:cs="Times New Roman"/>
          <w:lang w:val="en-US"/>
        </w:rPr>
        <w:t xml:space="preserve">, </w:t>
      </w:r>
      <w:r w:rsidR="006A1035" w:rsidRPr="00B004B6">
        <w:rPr>
          <w:rFonts w:ascii="Times New Roman" w:hAnsi="Times New Roman" w:cs="Times New Roman"/>
          <w:lang w:val="en-US"/>
        </w:rPr>
        <w:t>L69 7ZA</w:t>
      </w:r>
    </w:p>
    <w:p w14:paraId="1F0A741E" w14:textId="47C0011B" w:rsidR="00E177AF" w:rsidRPr="00B004B6" w:rsidRDefault="004B483B" w:rsidP="00E177AF">
      <w:pPr>
        <w:spacing w:line="480" w:lineRule="auto"/>
        <w:rPr>
          <w:rFonts w:ascii="Times New Roman" w:hAnsi="Times New Roman" w:cs="Times New Roman"/>
        </w:rPr>
      </w:pPr>
      <w:r w:rsidRPr="00B004B6">
        <w:rPr>
          <w:rFonts w:ascii="Times New Roman" w:hAnsi="Times New Roman" w:cs="Times New Roman"/>
        </w:rPr>
        <w:t>Contact</w:t>
      </w:r>
      <w:r w:rsidR="00E177AF" w:rsidRPr="00B004B6">
        <w:rPr>
          <w:rFonts w:ascii="Times New Roman" w:hAnsi="Times New Roman" w:cs="Times New Roman"/>
        </w:rPr>
        <w:t xml:space="preserve">: </w:t>
      </w:r>
      <w:hyperlink r:id="rId9" w:history="1">
        <w:r w:rsidR="00E177AF" w:rsidRPr="001C4D47">
          <w:rPr>
            <w:rStyle w:val="Hyperlink"/>
            <w:rFonts w:ascii="Times New Roman" w:hAnsi="Times New Roman" w:cs="Times New Roman"/>
            <w:color w:val="auto"/>
            <w:u w:val="none"/>
          </w:rPr>
          <w:t>colin.bannard@liverpool.ac.uk</w:t>
        </w:r>
      </w:hyperlink>
    </w:p>
    <w:p w14:paraId="699FFB28" w14:textId="77777777" w:rsidR="00E177AF" w:rsidRPr="00B004B6" w:rsidRDefault="00E177AF" w:rsidP="00886673">
      <w:pPr>
        <w:spacing w:line="480" w:lineRule="auto"/>
        <w:rPr>
          <w:rFonts w:ascii="Times New Roman" w:hAnsi="Times New Roman" w:cs="Times New Roman"/>
          <w:b/>
        </w:rPr>
      </w:pPr>
    </w:p>
    <w:p w14:paraId="0FC018BA" w14:textId="77777777" w:rsidR="00E177AF" w:rsidRPr="00B004B6" w:rsidRDefault="00E177AF" w:rsidP="00886673">
      <w:pPr>
        <w:spacing w:line="480" w:lineRule="auto"/>
        <w:rPr>
          <w:rFonts w:ascii="Times New Roman" w:hAnsi="Times New Roman" w:cs="Times New Roman"/>
          <w:b/>
        </w:rPr>
        <w:sectPr w:rsidR="00E177AF" w:rsidRPr="00B004B6" w:rsidSect="00BF5E34">
          <w:headerReference w:type="even" r:id="rId10"/>
          <w:headerReference w:type="default" r:id="rId11"/>
          <w:headerReference w:type="first" r:id="rId12"/>
          <w:pgSz w:w="11901" w:h="16817"/>
          <w:pgMar w:top="1440" w:right="1797" w:bottom="1440" w:left="1797" w:header="709" w:footer="709" w:gutter="0"/>
          <w:cols w:space="708"/>
          <w:titlePg/>
          <w:docGrid w:linePitch="360"/>
        </w:sectPr>
      </w:pPr>
    </w:p>
    <w:p w14:paraId="018BBE75" w14:textId="7D66254A" w:rsidR="00B0697F" w:rsidRPr="00B004B6" w:rsidRDefault="006C2E4B" w:rsidP="005A5602">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5BFA" w:rsidRPr="00B004B6">
        <w:rPr>
          <w:rFonts w:ascii="Times New Roman" w:hAnsi="Times New Roman" w:cs="Times New Roman"/>
        </w:rPr>
        <w:t>Abstract</w:t>
      </w:r>
    </w:p>
    <w:p w14:paraId="17275DC3" w14:textId="0C70C2B5" w:rsidR="00B0697F" w:rsidRPr="00B004B6" w:rsidRDefault="00B0697F" w:rsidP="00A31D86">
      <w:pPr>
        <w:spacing w:line="480" w:lineRule="auto"/>
        <w:rPr>
          <w:rFonts w:ascii="Times New Roman" w:hAnsi="Times New Roman" w:cs="Times New Roman"/>
        </w:rPr>
      </w:pPr>
      <w:r w:rsidRPr="00B004B6">
        <w:rPr>
          <w:rFonts w:ascii="Times New Roman" w:hAnsi="Times New Roman" w:cs="Times New Roman"/>
        </w:rPr>
        <w:t xml:space="preserve">Of all the things we could say, what determines what is worth saying? Greenfield’s principle of </w:t>
      </w:r>
      <w:proofErr w:type="spellStart"/>
      <w:r w:rsidRPr="00B004B6">
        <w:rPr>
          <w:rFonts w:ascii="Times New Roman" w:hAnsi="Times New Roman" w:cs="Times New Roman"/>
        </w:rPr>
        <w:t>informativeness</w:t>
      </w:r>
      <w:proofErr w:type="spellEnd"/>
      <w:r w:rsidRPr="00B004B6">
        <w:rPr>
          <w:rFonts w:ascii="Times New Roman" w:hAnsi="Times New Roman" w:cs="Times New Roman"/>
        </w:rPr>
        <w:t xml:space="preserve"> states that, right from the </w:t>
      </w:r>
      <w:r w:rsidR="00DE6F19" w:rsidRPr="00B004B6">
        <w:rPr>
          <w:rFonts w:ascii="Times New Roman" w:hAnsi="Times New Roman" w:cs="Times New Roman"/>
        </w:rPr>
        <w:t>onset of language</w:t>
      </w:r>
      <w:r w:rsidRPr="00B004B6">
        <w:rPr>
          <w:rFonts w:ascii="Times New Roman" w:hAnsi="Times New Roman" w:cs="Times New Roman"/>
        </w:rPr>
        <w:t xml:space="preserve">, </w:t>
      </w:r>
      <w:r w:rsidR="00DE6F19" w:rsidRPr="00B004B6">
        <w:rPr>
          <w:rFonts w:ascii="Times New Roman" w:hAnsi="Times New Roman" w:cs="Times New Roman"/>
        </w:rPr>
        <w:t xml:space="preserve">humans </w:t>
      </w:r>
      <w:r w:rsidR="002B3D5D" w:rsidRPr="00B004B6">
        <w:rPr>
          <w:rFonts w:ascii="Times New Roman" w:hAnsi="Times New Roman" w:cs="Times New Roman"/>
        </w:rPr>
        <w:t xml:space="preserve">selectively </w:t>
      </w:r>
      <w:r w:rsidRPr="00B004B6">
        <w:rPr>
          <w:rFonts w:ascii="Times New Roman" w:hAnsi="Times New Roman" w:cs="Times New Roman"/>
        </w:rPr>
        <w:t xml:space="preserve">comment on whatever they find unexpected. </w:t>
      </w:r>
      <w:r w:rsidR="00164FA0" w:rsidRPr="00B004B6">
        <w:rPr>
          <w:rFonts w:ascii="Times New Roman" w:hAnsi="Times New Roman" w:cs="Times New Roman"/>
        </w:rPr>
        <w:t xml:space="preserve">We quantify </w:t>
      </w:r>
      <w:proofErr w:type="gramStart"/>
      <w:r w:rsidR="00164FA0" w:rsidRPr="00B004B6">
        <w:rPr>
          <w:rFonts w:ascii="Times New Roman" w:hAnsi="Times New Roman" w:cs="Times New Roman"/>
        </w:rPr>
        <w:t>this tendency using information theoretic measures</w:t>
      </w:r>
      <w:proofErr w:type="gramEnd"/>
      <w:r w:rsidR="00164FA0" w:rsidRPr="00B004B6">
        <w:rPr>
          <w:rFonts w:ascii="Times New Roman" w:hAnsi="Times New Roman" w:cs="Times New Roman"/>
        </w:rPr>
        <w:t>, and test the count</w:t>
      </w:r>
      <w:r w:rsidR="00DE6F19" w:rsidRPr="00B004B6">
        <w:rPr>
          <w:rFonts w:ascii="Times New Roman" w:hAnsi="Times New Roman" w:cs="Times New Roman"/>
        </w:rPr>
        <w:t>erintuitive predi</w:t>
      </w:r>
      <w:r w:rsidR="00164FA0" w:rsidRPr="00B004B6">
        <w:rPr>
          <w:rFonts w:ascii="Times New Roman" w:hAnsi="Times New Roman" w:cs="Times New Roman"/>
        </w:rPr>
        <w:t xml:space="preserve">ction that children </w:t>
      </w:r>
      <w:r w:rsidR="00BE13F0" w:rsidRPr="00B004B6">
        <w:rPr>
          <w:rFonts w:ascii="Times New Roman" w:hAnsi="Times New Roman" w:cs="Times New Roman"/>
        </w:rPr>
        <w:t>will</w:t>
      </w:r>
      <w:r w:rsidR="00164FA0" w:rsidRPr="00B004B6">
        <w:rPr>
          <w:rFonts w:ascii="Times New Roman" w:hAnsi="Times New Roman" w:cs="Times New Roman"/>
        </w:rPr>
        <w:t xml:space="preserve"> produce </w:t>
      </w:r>
      <w:r w:rsidR="00DE6F19" w:rsidRPr="00B004B6">
        <w:rPr>
          <w:rFonts w:ascii="Times New Roman" w:hAnsi="Times New Roman" w:cs="Times New Roman"/>
        </w:rPr>
        <w:t>words</w:t>
      </w:r>
      <w:r w:rsidR="00164FA0" w:rsidRPr="00B004B6">
        <w:rPr>
          <w:rFonts w:ascii="Times New Roman" w:hAnsi="Times New Roman" w:cs="Times New Roman"/>
        </w:rPr>
        <w:t xml:space="preserve"> th</w:t>
      </w:r>
      <w:r w:rsidR="00DE6F19" w:rsidRPr="00B004B6">
        <w:rPr>
          <w:rFonts w:ascii="Times New Roman" w:hAnsi="Times New Roman" w:cs="Times New Roman"/>
        </w:rPr>
        <w:t>at are low frequency given the</w:t>
      </w:r>
      <w:r w:rsidR="00164FA0" w:rsidRPr="00B004B6">
        <w:rPr>
          <w:rFonts w:ascii="Times New Roman" w:hAnsi="Times New Roman" w:cs="Times New Roman"/>
        </w:rPr>
        <w:t xml:space="preserve"> context</w:t>
      </w:r>
      <w:r w:rsidR="00DE6F19" w:rsidRPr="00B004B6">
        <w:rPr>
          <w:rFonts w:ascii="Times New Roman" w:hAnsi="Times New Roman" w:cs="Times New Roman"/>
        </w:rPr>
        <w:t xml:space="preserve"> because these will be most informative</w:t>
      </w:r>
      <w:r w:rsidR="00164FA0" w:rsidRPr="00B004B6">
        <w:rPr>
          <w:rFonts w:ascii="Times New Roman" w:hAnsi="Times New Roman" w:cs="Times New Roman"/>
        </w:rPr>
        <w:t xml:space="preserve">.  </w:t>
      </w:r>
      <w:r w:rsidR="00DE2E22" w:rsidRPr="00B004B6">
        <w:rPr>
          <w:rFonts w:ascii="Times New Roman" w:hAnsi="Times New Roman" w:cs="Times New Roman"/>
        </w:rPr>
        <w:t>U</w:t>
      </w:r>
      <w:r w:rsidRPr="00B004B6">
        <w:rPr>
          <w:rFonts w:ascii="Times New Roman" w:hAnsi="Times New Roman" w:cs="Times New Roman"/>
        </w:rPr>
        <w:t>s</w:t>
      </w:r>
      <w:r w:rsidR="00C3766B" w:rsidRPr="00B004B6">
        <w:rPr>
          <w:rFonts w:ascii="Times New Roman" w:hAnsi="Times New Roman" w:cs="Times New Roman"/>
        </w:rPr>
        <w:t>ing</w:t>
      </w:r>
      <w:r w:rsidRPr="00B004B6">
        <w:rPr>
          <w:rFonts w:ascii="Times New Roman" w:hAnsi="Times New Roman" w:cs="Times New Roman"/>
        </w:rPr>
        <w:t xml:space="preserve"> corpora of child directed </w:t>
      </w:r>
      <w:proofErr w:type="gramStart"/>
      <w:r w:rsidRPr="00B004B6">
        <w:rPr>
          <w:rFonts w:ascii="Times New Roman" w:hAnsi="Times New Roman" w:cs="Times New Roman"/>
        </w:rPr>
        <w:t>speech</w:t>
      </w:r>
      <w:r w:rsidR="00DE2E22" w:rsidRPr="00B004B6">
        <w:rPr>
          <w:rFonts w:ascii="Times New Roman" w:hAnsi="Times New Roman" w:cs="Times New Roman"/>
        </w:rPr>
        <w:t>,</w:t>
      </w:r>
      <w:proofErr w:type="gramEnd"/>
      <w:r w:rsidR="00DE2E22" w:rsidRPr="00B004B6">
        <w:rPr>
          <w:rFonts w:ascii="Times New Roman" w:hAnsi="Times New Roman" w:cs="Times New Roman"/>
        </w:rPr>
        <w:t xml:space="preserve"> we</w:t>
      </w:r>
      <w:r w:rsidRPr="00B004B6">
        <w:rPr>
          <w:rFonts w:ascii="Times New Roman" w:hAnsi="Times New Roman" w:cs="Times New Roman"/>
        </w:rPr>
        <w:t xml:space="preserve"> identif</w:t>
      </w:r>
      <w:r w:rsidR="00DE2E22" w:rsidRPr="00B004B6">
        <w:rPr>
          <w:rFonts w:ascii="Times New Roman" w:hAnsi="Times New Roman" w:cs="Times New Roman"/>
        </w:rPr>
        <w:t>ied</w:t>
      </w:r>
      <w:r w:rsidRPr="00B004B6">
        <w:rPr>
          <w:rFonts w:ascii="Times New Roman" w:hAnsi="Times New Roman" w:cs="Times New Roman"/>
        </w:rPr>
        <w:t xml:space="preserve"> adjective</w:t>
      </w:r>
      <w:r w:rsidR="009E0F18" w:rsidRPr="00B004B6">
        <w:rPr>
          <w:rFonts w:ascii="Times New Roman" w:hAnsi="Times New Roman" w:cs="Times New Roman"/>
        </w:rPr>
        <w:t>s that varied in how informative (i.e., unexpected) they were given the noun they modified</w:t>
      </w:r>
      <w:r w:rsidRPr="00B004B6">
        <w:rPr>
          <w:rFonts w:ascii="Times New Roman" w:hAnsi="Times New Roman" w:cs="Times New Roman"/>
        </w:rPr>
        <w:t xml:space="preserve">. </w:t>
      </w:r>
      <w:r w:rsidR="00B478DF" w:rsidRPr="00B004B6">
        <w:rPr>
          <w:rFonts w:ascii="Times New Roman" w:hAnsi="Times New Roman" w:cs="Times New Roman"/>
        </w:rPr>
        <w:t>Three</w:t>
      </w:r>
      <w:r w:rsidRPr="00B004B6">
        <w:rPr>
          <w:rFonts w:ascii="Times New Roman" w:hAnsi="Times New Roman" w:cs="Times New Roman"/>
        </w:rPr>
        <w:t>-year-olds</w:t>
      </w:r>
      <w:r w:rsidR="00B478DF" w:rsidRPr="00B004B6">
        <w:rPr>
          <w:rFonts w:ascii="Times New Roman" w:hAnsi="Times New Roman" w:cs="Times New Roman"/>
        </w:rPr>
        <w:t xml:space="preserve"> (N=31, replication N=13)</w:t>
      </w:r>
      <w:r w:rsidRPr="00B004B6">
        <w:rPr>
          <w:rFonts w:ascii="Times New Roman" w:hAnsi="Times New Roman" w:cs="Times New Roman"/>
        </w:rPr>
        <w:t xml:space="preserve"> heard an </w:t>
      </w:r>
      <w:r w:rsidR="00466AD9" w:rsidRPr="00B004B6">
        <w:rPr>
          <w:rFonts w:ascii="Times New Roman" w:hAnsi="Times New Roman" w:cs="Times New Roman"/>
        </w:rPr>
        <w:t>experimenter</w:t>
      </w:r>
      <w:r w:rsidRPr="00B004B6">
        <w:rPr>
          <w:rFonts w:ascii="Times New Roman" w:hAnsi="Times New Roman" w:cs="Times New Roman"/>
        </w:rPr>
        <w:t xml:space="preserve"> use these </w:t>
      </w:r>
      <w:r w:rsidR="009E0F18" w:rsidRPr="00B004B6">
        <w:rPr>
          <w:rFonts w:ascii="Times New Roman" w:hAnsi="Times New Roman" w:cs="Times New Roman"/>
        </w:rPr>
        <w:t>adjectives</w:t>
      </w:r>
      <w:r w:rsidRPr="00B004B6">
        <w:rPr>
          <w:rFonts w:ascii="Times New Roman" w:hAnsi="Times New Roman" w:cs="Times New Roman"/>
        </w:rPr>
        <w:t xml:space="preserve"> to describe pictures. </w:t>
      </w:r>
      <w:r w:rsidR="00AD1E61" w:rsidRPr="00B004B6">
        <w:rPr>
          <w:rFonts w:ascii="Times New Roman" w:hAnsi="Times New Roman" w:cs="Times New Roman"/>
        </w:rPr>
        <w:t>The c</w:t>
      </w:r>
      <w:r w:rsidR="00642BDF" w:rsidRPr="00B004B6">
        <w:rPr>
          <w:rFonts w:ascii="Times New Roman" w:hAnsi="Times New Roman" w:cs="Times New Roman"/>
        </w:rPr>
        <w:t>hildren’s</w:t>
      </w:r>
      <w:r w:rsidRPr="00B004B6">
        <w:rPr>
          <w:rFonts w:ascii="Times New Roman" w:hAnsi="Times New Roman" w:cs="Times New Roman"/>
        </w:rPr>
        <w:t xml:space="preserve"> task was</w:t>
      </w:r>
      <w:r w:rsidR="00642BDF" w:rsidRPr="00B004B6">
        <w:rPr>
          <w:rFonts w:ascii="Times New Roman" w:hAnsi="Times New Roman" w:cs="Times New Roman"/>
        </w:rPr>
        <w:t xml:space="preserve"> then</w:t>
      </w:r>
      <w:r w:rsidRPr="00B004B6">
        <w:rPr>
          <w:rFonts w:ascii="Times New Roman" w:hAnsi="Times New Roman" w:cs="Times New Roman"/>
        </w:rPr>
        <w:t xml:space="preserve"> to describe the pi</w:t>
      </w:r>
      <w:r w:rsidRPr="00A31D86">
        <w:rPr>
          <w:rFonts w:ascii="Times New Roman" w:hAnsi="Times New Roman" w:cs="Times New Roman"/>
        </w:rPr>
        <w:t>ctures to another person. As the information content of the experimenter’s adjective increased, so did children’s tendency to</w:t>
      </w:r>
      <w:r w:rsidR="000839D7" w:rsidRPr="00F260C6">
        <w:rPr>
          <w:rFonts w:ascii="Times New Roman" w:hAnsi="Times New Roman" w:cs="Times New Roman"/>
        </w:rPr>
        <w:t xml:space="preserve"> comment on the feature that adjective had encoded</w:t>
      </w:r>
      <w:r w:rsidR="00011EF2" w:rsidRPr="00B004B6">
        <w:rPr>
          <w:rFonts w:ascii="Times New Roman" w:hAnsi="Times New Roman" w:cs="Times New Roman"/>
        </w:rPr>
        <w:t xml:space="preserve">. Furthermore, our analyses suggest that children balance </w:t>
      </w:r>
      <w:r w:rsidR="001C3142" w:rsidRPr="00B004B6">
        <w:rPr>
          <w:rFonts w:ascii="Times New Roman" w:hAnsi="Times New Roman" w:cs="Times New Roman"/>
        </w:rPr>
        <w:t>this</w:t>
      </w:r>
      <w:r w:rsidR="00011EF2" w:rsidRPr="00B004B6">
        <w:rPr>
          <w:rFonts w:ascii="Times New Roman" w:hAnsi="Times New Roman" w:cs="Times New Roman"/>
        </w:rPr>
        <w:t xml:space="preserve"> </w:t>
      </w:r>
      <w:proofErr w:type="spellStart"/>
      <w:r w:rsidR="00011EF2" w:rsidRPr="00B004B6">
        <w:rPr>
          <w:rFonts w:ascii="Times New Roman" w:hAnsi="Times New Roman" w:cs="Times New Roman"/>
        </w:rPr>
        <w:t>informativ</w:t>
      </w:r>
      <w:r w:rsidR="008A0882" w:rsidRPr="00B004B6">
        <w:rPr>
          <w:rFonts w:ascii="Times New Roman" w:hAnsi="Times New Roman" w:cs="Times New Roman"/>
        </w:rPr>
        <w:t>eness</w:t>
      </w:r>
      <w:proofErr w:type="spellEnd"/>
      <w:r w:rsidR="00011EF2" w:rsidRPr="00B004B6">
        <w:rPr>
          <w:rFonts w:ascii="Times New Roman" w:hAnsi="Times New Roman" w:cs="Times New Roman"/>
        </w:rPr>
        <w:t xml:space="preserve"> with a competing drive to ease</w:t>
      </w:r>
      <w:r w:rsidR="00642BDF" w:rsidRPr="00B004B6">
        <w:rPr>
          <w:rFonts w:ascii="Times New Roman" w:hAnsi="Times New Roman" w:cs="Times New Roman"/>
        </w:rPr>
        <w:t xml:space="preserve"> production</w:t>
      </w:r>
      <w:r w:rsidR="0076447D" w:rsidRPr="00B004B6">
        <w:rPr>
          <w:rFonts w:ascii="Times New Roman" w:hAnsi="Times New Roman" w:cs="Times New Roman"/>
        </w:rPr>
        <w:t>.</w:t>
      </w:r>
    </w:p>
    <w:p w14:paraId="00329AAC" w14:textId="77777777" w:rsidR="008151FB" w:rsidRPr="00B004B6" w:rsidRDefault="008151FB" w:rsidP="00DB01E6">
      <w:pPr>
        <w:spacing w:line="480" w:lineRule="auto"/>
        <w:rPr>
          <w:rFonts w:ascii="Times New Roman" w:hAnsi="Times New Roman" w:cs="Times New Roman"/>
        </w:rPr>
      </w:pPr>
    </w:p>
    <w:p w14:paraId="30647780" w14:textId="26A722E9" w:rsidR="008151FB" w:rsidRPr="00B004B6" w:rsidRDefault="00901F44" w:rsidP="00DB01E6">
      <w:pPr>
        <w:spacing w:line="480" w:lineRule="auto"/>
        <w:rPr>
          <w:rFonts w:ascii="Times New Roman" w:hAnsi="Times New Roman" w:cs="Times New Roman"/>
        </w:rPr>
      </w:pPr>
      <w:r w:rsidRPr="00B004B6">
        <w:rPr>
          <w:rFonts w:ascii="Times New Roman" w:hAnsi="Times New Roman" w:cs="Times New Roman"/>
          <w:i/>
        </w:rPr>
        <w:tab/>
      </w:r>
      <w:r w:rsidR="008151FB" w:rsidRPr="00B004B6">
        <w:rPr>
          <w:rFonts w:ascii="Times New Roman" w:hAnsi="Times New Roman" w:cs="Times New Roman"/>
          <w:i/>
        </w:rPr>
        <w:t>Keywords</w:t>
      </w:r>
      <w:r w:rsidR="008151FB" w:rsidRPr="00B004B6">
        <w:rPr>
          <w:rFonts w:ascii="Times New Roman" w:hAnsi="Times New Roman" w:cs="Times New Roman"/>
        </w:rPr>
        <w:t>:  Information theory</w:t>
      </w:r>
      <w:r w:rsidRPr="00B004B6">
        <w:rPr>
          <w:rFonts w:ascii="Times New Roman" w:hAnsi="Times New Roman" w:cs="Times New Roman"/>
        </w:rPr>
        <w:t>, pragmatics, child language</w:t>
      </w:r>
      <w:r w:rsidR="00E82F2D" w:rsidRPr="00B004B6">
        <w:rPr>
          <w:rFonts w:ascii="Times New Roman" w:hAnsi="Times New Roman" w:cs="Times New Roman"/>
        </w:rPr>
        <w:t>, language production</w:t>
      </w:r>
      <w:r w:rsidRPr="00B004B6">
        <w:rPr>
          <w:rFonts w:ascii="Times New Roman" w:hAnsi="Times New Roman" w:cs="Times New Roman"/>
        </w:rPr>
        <w:t xml:space="preserve">. </w:t>
      </w:r>
      <w:r w:rsidR="008151FB" w:rsidRPr="00B004B6">
        <w:rPr>
          <w:rFonts w:ascii="Times New Roman" w:hAnsi="Times New Roman" w:cs="Times New Roman"/>
        </w:rPr>
        <w:t xml:space="preserve"> </w:t>
      </w:r>
    </w:p>
    <w:p w14:paraId="2947B093" w14:textId="77777777" w:rsidR="008151FB" w:rsidRPr="00B004B6" w:rsidRDefault="008151FB">
      <w:pPr>
        <w:rPr>
          <w:rFonts w:ascii="Times New Roman" w:hAnsi="Times New Roman" w:cs="Times New Roman"/>
        </w:rPr>
      </w:pPr>
    </w:p>
    <w:p w14:paraId="52B61415" w14:textId="5EF368A9" w:rsidR="008151FB" w:rsidRPr="00B004B6" w:rsidRDefault="008151FB">
      <w:pPr>
        <w:rPr>
          <w:rFonts w:ascii="Times New Roman" w:hAnsi="Times New Roman" w:cs="Times New Roman"/>
        </w:rPr>
      </w:pPr>
      <w:r w:rsidRPr="00B004B6">
        <w:rPr>
          <w:rFonts w:ascii="Times New Roman" w:hAnsi="Times New Roman" w:cs="Times New Roman"/>
        </w:rPr>
        <w:br w:type="page"/>
      </w:r>
    </w:p>
    <w:p w14:paraId="0473D1AF" w14:textId="77777777" w:rsidR="009B48D5" w:rsidRPr="00B004B6" w:rsidRDefault="009B48D5">
      <w:pPr>
        <w:rPr>
          <w:rFonts w:ascii="Times New Roman" w:hAnsi="Times New Roman" w:cs="Times New Roman"/>
          <w:b/>
        </w:rPr>
      </w:pPr>
    </w:p>
    <w:p w14:paraId="2638CB84" w14:textId="0987EDE9" w:rsidR="008A0882" w:rsidRPr="00B004B6" w:rsidRDefault="008A0882" w:rsidP="008A0882">
      <w:pPr>
        <w:spacing w:line="480" w:lineRule="auto"/>
        <w:jc w:val="center"/>
        <w:rPr>
          <w:rFonts w:ascii="Times New Roman" w:hAnsi="Times New Roman" w:cs="Times New Roman"/>
        </w:rPr>
      </w:pPr>
      <w:r w:rsidRPr="00B004B6">
        <w:rPr>
          <w:rFonts w:ascii="Times New Roman" w:hAnsi="Times New Roman" w:cs="Times New Roman"/>
        </w:rPr>
        <w:t xml:space="preserve">What's worth talking about? Information theory reveals how children </w:t>
      </w:r>
      <w:r w:rsidR="00F45ACE" w:rsidRPr="00B004B6">
        <w:rPr>
          <w:rFonts w:ascii="Times New Roman" w:hAnsi="Times New Roman" w:cs="Times New Roman"/>
        </w:rPr>
        <w:t xml:space="preserve">balance </w:t>
      </w:r>
      <w:proofErr w:type="spellStart"/>
      <w:r w:rsidR="00F45ACE" w:rsidRPr="00B004B6">
        <w:rPr>
          <w:rFonts w:ascii="Times New Roman" w:hAnsi="Times New Roman" w:cs="Times New Roman"/>
        </w:rPr>
        <w:t>informativeness</w:t>
      </w:r>
      <w:proofErr w:type="spellEnd"/>
      <w:r w:rsidR="00F45ACE" w:rsidRPr="00B004B6">
        <w:rPr>
          <w:rFonts w:ascii="Times New Roman" w:hAnsi="Times New Roman" w:cs="Times New Roman"/>
        </w:rPr>
        <w:t xml:space="preserve"> and ease of production</w:t>
      </w:r>
      <w:r w:rsidR="00F45ACE" w:rsidRPr="00B004B6" w:rsidDel="00F45ACE">
        <w:rPr>
          <w:rFonts w:ascii="Times New Roman" w:hAnsi="Times New Roman" w:cs="Times New Roman"/>
        </w:rPr>
        <w:t xml:space="preserve"> </w:t>
      </w:r>
    </w:p>
    <w:p w14:paraId="6679C774" w14:textId="5197BD2A" w:rsidR="00105622" w:rsidRPr="00B004B6" w:rsidRDefault="00465FBF" w:rsidP="00246F3C">
      <w:pPr>
        <w:spacing w:line="480" w:lineRule="auto"/>
        <w:rPr>
          <w:rFonts w:ascii="Times New Roman" w:hAnsi="Times New Roman" w:cs="Times New Roman"/>
        </w:rPr>
      </w:pPr>
      <w:r w:rsidRPr="00B004B6">
        <w:rPr>
          <w:rFonts w:ascii="Times New Roman" w:hAnsi="Times New Roman" w:cs="Times New Roman"/>
        </w:rPr>
        <w:tab/>
      </w:r>
      <w:r w:rsidR="00D00C49" w:rsidRPr="00B004B6">
        <w:rPr>
          <w:rFonts w:ascii="Times New Roman" w:hAnsi="Times New Roman" w:cs="Times New Roman"/>
        </w:rPr>
        <w:t xml:space="preserve">How do we decide what to talk about? </w:t>
      </w:r>
      <w:r w:rsidR="00105622" w:rsidRPr="00B004B6">
        <w:rPr>
          <w:rFonts w:ascii="Times New Roman" w:hAnsi="Times New Roman" w:cs="Times New Roman"/>
        </w:rPr>
        <w:t>It is generally accepted that when we speak</w:t>
      </w:r>
      <w:r w:rsidR="00246F3C" w:rsidRPr="00B004B6">
        <w:rPr>
          <w:rFonts w:ascii="Times New Roman" w:hAnsi="Times New Roman" w:cs="Times New Roman"/>
        </w:rPr>
        <w:t>,</w:t>
      </w:r>
      <w:r w:rsidR="00105622" w:rsidRPr="00B004B6">
        <w:rPr>
          <w:rFonts w:ascii="Times New Roman" w:hAnsi="Times New Roman" w:cs="Times New Roman"/>
        </w:rPr>
        <w:t xml:space="preserve"> we try to be informative</w:t>
      </w:r>
      <w:r w:rsidR="00EF610D" w:rsidRPr="00B004B6">
        <w:rPr>
          <w:rFonts w:ascii="Times New Roman" w:hAnsi="Times New Roman" w:cs="Times New Roman"/>
        </w:rPr>
        <w:t xml:space="preserve"> </w:t>
      </w:r>
      <w:r w:rsidR="007E0784" w:rsidRPr="00B004B6">
        <w:rPr>
          <w:rFonts w:ascii="Times New Roman" w:hAnsi="Times New Roman" w:cs="Times New Roman"/>
        </w:rPr>
        <w:fldChar w:fldCharType="begin"/>
      </w:r>
      <w:r w:rsidR="007E0784" w:rsidRPr="00B004B6">
        <w:rPr>
          <w:rFonts w:ascii="Times New Roman" w:hAnsi="Times New Roman" w:cs="Times New Roman"/>
        </w:rPr>
        <w:instrText xml:space="preserve"> ADDIN EN.CITE &lt;EndNote&gt;&lt;Cite&gt;&lt;Author&gt;Grice&lt;/Author&gt;&lt;Year&gt;1975&lt;/Year&gt;&lt;IDText&gt;Logic and conversation&lt;/IDText&gt;&lt;DisplayText&gt;(Grice, 1975)&lt;/DisplayText&gt;&lt;record&gt;&lt;foreign-keys&gt;&lt;key app="EN" db-id="zxpeea9t9epdevefftipte9afzz0s2a29zpx"&gt;620&lt;/key&gt;&lt;/foreign-keys&gt;&lt;titles&gt;&lt;title&gt;Logic and conversation&lt;/title&gt;&lt;secondary-title&gt;Syntax and semantics 3: Speech acts&lt;/secondary-title&gt;&lt;/titles&gt;&lt;pages&gt;41-58&lt;/pages&gt;&lt;contributors&gt;&lt;authors&gt;&lt;author&gt;Grice, H. P.&lt;/author&gt;&lt;/authors&gt;&lt;/contributors&gt;&lt;added-date format="utc"&gt;1310393635&lt;/added-date&gt;&lt;pub-location&gt;New York&lt;/pub-location&gt;&lt;ref-type name="Book Section"&gt;5&lt;/ref-type&gt;&lt;dates&gt;&lt;year&gt;1975&lt;/year&gt;&lt;/dates&gt;&lt;rec-number&gt;588&lt;/rec-number&gt;&lt;publisher&gt;Academic Press&lt;/publisher&gt;&lt;last-updated-date format="utc"&gt;1310393635&lt;/last-updated-date&gt;&lt;contributors&gt;&lt;secondary-authors&gt;&lt;author&gt;Cole, P.&lt;/author&gt;&lt;author&gt;Morgan, J.&lt;/author&gt;&lt;/secondary-authors&gt;&lt;/contributors&gt;&lt;/record&gt;&lt;/Cite&gt;&lt;/EndNote&gt;</w:instrText>
      </w:r>
      <w:r w:rsidR="007E0784" w:rsidRPr="00B004B6">
        <w:rPr>
          <w:rFonts w:ascii="Times New Roman" w:hAnsi="Times New Roman" w:cs="Times New Roman"/>
        </w:rPr>
        <w:fldChar w:fldCharType="separate"/>
      </w:r>
      <w:r w:rsidR="007E0784" w:rsidRPr="00B004B6">
        <w:rPr>
          <w:rFonts w:ascii="Times New Roman" w:hAnsi="Times New Roman" w:cs="Times New Roman"/>
          <w:noProof/>
        </w:rPr>
        <w:t>(Grice, 1975)</w:t>
      </w:r>
      <w:r w:rsidR="007E0784" w:rsidRPr="00B004B6">
        <w:rPr>
          <w:rFonts w:ascii="Times New Roman" w:hAnsi="Times New Roman" w:cs="Times New Roman"/>
        </w:rPr>
        <w:fldChar w:fldCharType="end"/>
      </w:r>
      <w:r w:rsidR="00105622" w:rsidRPr="00B004B6">
        <w:rPr>
          <w:rFonts w:ascii="Times New Roman" w:hAnsi="Times New Roman" w:cs="Times New Roman"/>
        </w:rPr>
        <w:t xml:space="preserve"> </w:t>
      </w:r>
      <w:r w:rsidR="00E64B8F" w:rsidRPr="00B004B6">
        <w:rPr>
          <w:rFonts w:ascii="Times New Roman" w:hAnsi="Times New Roman" w:cs="Times New Roman"/>
        </w:rPr>
        <w:t>but pinning down how we achieve this has proved a challenge</w:t>
      </w:r>
      <w:r w:rsidR="00105622" w:rsidRPr="00B004B6">
        <w:rPr>
          <w:rFonts w:ascii="Times New Roman" w:hAnsi="Times New Roman" w:cs="Times New Roman"/>
        </w:rPr>
        <w:t>. What</w:t>
      </w:r>
      <w:r w:rsidR="00E64B8F" w:rsidRPr="00B004B6">
        <w:rPr>
          <w:rFonts w:ascii="Times New Roman" w:hAnsi="Times New Roman" w:cs="Times New Roman"/>
        </w:rPr>
        <w:t xml:space="preserve"> empirical</w:t>
      </w:r>
      <w:r w:rsidR="00105622" w:rsidRPr="00B004B6">
        <w:rPr>
          <w:rFonts w:ascii="Times New Roman" w:hAnsi="Times New Roman" w:cs="Times New Roman"/>
        </w:rPr>
        <w:t xml:space="preserve"> work there is tends to test cases where </w:t>
      </w:r>
      <w:r w:rsidR="00BA310B" w:rsidRPr="00B004B6">
        <w:rPr>
          <w:rFonts w:ascii="Times New Roman" w:hAnsi="Times New Roman" w:cs="Times New Roman"/>
        </w:rPr>
        <w:t>information is needed for</w:t>
      </w:r>
      <w:r w:rsidR="00105622" w:rsidRPr="00B004B6">
        <w:rPr>
          <w:rFonts w:ascii="Times New Roman" w:hAnsi="Times New Roman" w:cs="Times New Roman"/>
        </w:rPr>
        <w:t xml:space="preserve"> disambiguat</w:t>
      </w:r>
      <w:r w:rsidR="00BA310B" w:rsidRPr="00B004B6">
        <w:rPr>
          <w:rFonts w:ascii="Times New Roman" w:hAnsi="Times New Roman" w:cs="Times New Roman"/>
        </w:rPr>
        <w:t>ion (e.g.,</w:t>
      </w:r>
      <w:r w:rsidR="00105622" w:rsidRPr="00B004B6">
        <w:rPr>
          <w:rFonts w:ascii="Times New Roman" w:hAnsi="Times New Roman" w:cs="Times New Roman"/>
        </w:rPr>
        <w:t xml:space="preserve"> </w:t>
      </w:r>
      <w:r w:rsidR="00BA310B" w:rsidRPr="00B004B6">
        <w:rPr>
          <w:rFonts w:ascii="Times New Roman" w:hAnsi="Times New Roman" w:cs="Times New Roman"/>
        </w:rPr>
        <w:t xml:space="preserve">a speaker comments on a feature of an object in order to identify </w:t>
      </w:r>
      <w:r w:rsidR="00105622" w:rsidRPr="00B004B6">
        <w:rPr>
          <w:rFonts w:ascii="Times New Roman" w:hAnsi="Times New Roman" w:cs="Times New Roman"/>
        </w:rPr>
        <w:t xml:space="preserve">which of two </w:t>
      </w:r>
      <w:r w:rsidR="00BA310B" w:rsidRPr="00B004B6">
        <w:rPr>
          <w:rFonts w:ascii="Times New Roman" w:hAnsi="Times New Roman" w:cs="Times New Roman"/>
        </w:rPr>
        <w:t xml:space="preserve">alternatives is </w:t>
      </w:r>
      <w:r w:rsidR="00105622" w:rsidRPr="00B004B6">
        <w:rPr>
          <w:rFonts w:ascii="Times New Roman" w:hAnsi="Times New Roman" w:cs="Times New Roman"/>
        </w:rPr>
        <w:t>intend</w:t>
      </w:r>
      <w:r w:rsidR="00BA310B" w:rsidRPr="00B004B6">
        <w:rPr>
          <w:rFonts w:ascii="Times New Roman" w:hAnsi="Times New Roman" w:cs="Times New Roman"/>
        </w:rPr>
        <w:t>ed</w:t>
      </w:r>
      <w:r w:rsidR="00105622" w:rsidRPr="00B004B6">
        <w:rPr>
          <w:rFonts w:ascii="Times New Roman" w:hAnsi="Times New Roman" w:cs="Times New Roman"/>
        </w:rPr>
        <w:t>).  Yet, in everyday conversation, our goals</w:t>
      </w:r>
      <w:r w:rsidR="002417D7" w:rsidRPr="00B004B6">
        <w:rPr>
          <w:rFonts w:ascii="Times New Roman" w:hAnsi="Times New Roman" w:cs="Times New Roman"/>
        </w:rPr>
        <w:t xml:space="preserve"> </w:t>
      </w:r>
      <w:r w:rsidR="00105622" w:rsidRPr="00B004B6">
        <w:rPr>
          <w:rFonts w:ascii="Times New Roman" w:hAnsi="Times New Roman" w:cs="Times New Roman"/>
        </w:rPr>
        <w:t xml:space="preserve">are not always so </w:t>
      </w:r>
      <w:r w:rsidR="00EF68EB" w:rsidRPr="00B004B6">
        <w:rPr>
          <w:rFonts w:ascii="Times New Roman" w:hAnsi="Times New Roman" w:cs="Times New Roman"/>
        </w:rPr>
        <w:t>constrained</w:t>
      </w:r>
      <w:r w:rsidR="00105622" w:rsidRPr="00B004B6">
        <w:rPr>
          <w:rFonts w:ascii="Times New Roman" w:hAnsi="Times New Roman" w:cs="Times New Roman"/>
        </w:rPr>
        <w:t>.  Often we have free range of what to com</w:t>
      </w:r>
      <w:r w:rsidR="009B65CE" w:rsidRPr="00B004B6">
        <w:rPr>
          <w:rFonts w:ascii="Times New Roman" w:hAnsi="Times New Roman" w:cs="Times New Roman"/>
        </w:rPr>
        <w:t>m</w:t>
      </w:r>
      <w:r w:rsidR="00105622" w:rsidRPr="00B004B6">
        <w:rPr>
          <w:rFonts w:ascii="Times New Roman" w:hAnsi="Times New Roman" w:cs="Times New Roman"/>
        </w:rPr>
        <w:t xml:space="preserve">ent on, if anything. </w:t>
      </w:r>
      <w:r w:rsidR="00FA6E03" w:rsidRPr="00B004B6">
        <w:rPr>
          <w:rFonts w:ascii="Times New Roman" w:hAnsi="Times New Roman" w:cs="Times New Roman"/>
        </w:rPr>
        <w:t>O</w:t>
      </w:r>
      <w:r w:rsidR="00246F3C" w:rsidRPr="00B004B6">
        <w:rPr>
          <w:rFonts w:ascii="Times New Roman" w:hAnsi="Times New Roman" w:cs="Times New Roman"/>
        </w:rPr>
        <w:t xml:space="preserve">f all the things we could say in a given moment, </w:t>
      </w:r>
      <w:r w:rsidR="005C78BE" w:rsidRPr="00B004B6">
        <w:rPr>
          <w:rFonts w:ascii="Times New Roman" w:hAnsi="Times New Roman" w:cs="Times New Roman"/>
        </w:rPr>
        <w:t xml:space="preserve">then, </w:t>
      </w:r>
      <w:r w:rsidR="00246F3C" w:rsidRPr="00B004B6">
        <w:rPr>
          <w:rFonts w:ascii="Times New Roman" w:hAnsi="Times New Roman" w:cs="Times New Roman"/>
        </w:rPr>
        <w:t>what determines what is worth saying?</w:t>
      </w:r>
    </w:p>
    <w:p w14:paraId="09EAA6B7" w14:textId="52B1841D" w:rsidR="00B7271E" w:rsidRPr="00B004B6" w:rsidRDefault="00C40015" w:rsidP="009C704F">
      <w:pPr>
        <w:spacing w:line="480" w:lineRule="auto"/>
        <w:ind w:firstLine="720"/>
        <w:rPr>
          <w:rFonts w:ascii="Times New Roman" w:hAnsi="Times New Roman" w:cs="Times New Roman"/>
        </w:rPr>
      </w:pPr>
      <w:r w:rsidRPr="00B004B6">
        <w:rPr>
          <w:rFonts w:ascii="Times New Roman" w:hAnsi="Times New Roman" w:cs="Times New Roman"/>
        </w:rPr>
        <w:t>Greenfield’s p</w:t>
      </w:r>
      <w:r w:rsidR="00D00C49" w:rsidRPr="00B004B6">
        <w:rPr>
          <w:rFonts w:ascii="Times New Roman" w:hAnsi="Times New Roman" w:cs="Times New Roman"/>
        </w:rPr>
        <w:t>r</w:t>
      </w:r>
      <w:r w:rsidRPr="00B004B6">
        <w:rPr>
          <w:rFonts w:ascii="Times New Roman" w:hAnsi="Times New Roman" w:cs="Times New Roman"/>
        </w:rPr>
        <w:t xml:space="preserve">inciple of </w:t>
      </w:r>
      <w:proofErr w:type="spellStart"/>
      <w:r w:rsidRPr="00B004B6">
        <w:rPr>
          <w:rFonts w:ascii="Times New Roman" w:hAnsi="Times New Roman" w:cs="Times New Roman"/>
        </w:rPr>
        <w:t>i</w:t>
      </w:r>
      <w:r w:rsidR="00D00C49" w:rsidRPr="00B004B6">
        <w:rPr>
          <w:rFonts w:ascii="Times New Roman" w:hAnsi="Times New Roman" w:cs="Times New Roman"/>
        </w:rPr>
        <w:t>nformativeness</w:t>
      </w:r>
      <w:proofErr w:type="spellEnd"/>
      <w:r w:rsidR="005C3C4C" w:rsidRPr="00B004B6">
        <w:rPr>
          <w:rFonts w:ascii="Times New Roman" w:hAnsi="Times New Roman" w:cs="Times New Roman"/>
        </w:rPr>
        <w:t xml:space="preserve"> </w:t>
      </w:r>
      <w:r w:rsidR="005C3C4C" w:rsidRPr="00B004B6">
        <w:rPr>
          <w:rFonts w:ascii="Times New Roman" w:hAnsi="Times New Roman" w:cs="Times New Roman"/>
        </w:rPr>
        <w:fldChar w:fldCharType="begin"/>
      </w:r>
      <w:r w:rsidR="0070751E" w:rsidRPr="00B004B6">
        <w:rPr>
          <w:rFonts w:ascii="Times New Roman" w:hAnsi="Times New Roman" w:cs="Times New Roman"/>
        </w:rPr>
        <w:instrText xml:space="preserve"> ADDIN EN.CITE &lt;EndNote&gt;&lt;Cite&gt;&lt;Author&gt;Greenfield&lt;/Author&gt;&lt;Year&gt;1979&lt;/Year&gt;&lt;IDText&gt;Informativeness, presupposition and semantic choice in single word utterances.&lt;/IDText&gt;&lt;DisplayText&gt;(Greenfield, 1979; Greenfield &amp;amp; Smith, 1976)&lt;/DisplayText&gt;&lt;record&gt;&lt;foreign-keys&gt;&lt;key app="EN" db-id="zxpeea9t9epdevefftipte9afzz0s2a29zpx"&gt;326&lt;/key&gt;&lt;/foreign-keys&gt;&lt;titles&gt;&lt;title&gt;Informativeness, presupposition and semantic choice in single word utterances.&lt;/title&gt;&lt;secondary-title&gt;Developmental pragmatics.&lt;/secondary-title&gt;&lt;/titles&gt;&lt;pages&gt;159-166&lt;/pages&gt;&lt;contributors&gt;&lt;authors&gt;&lt;author&gt;Greenfield, P. M.&lt;/author&gt;&lt;/authors&gt;&lt;/contributors&gt;&lt;added-date format="utc"&gt;1310393616&lt;/added-date&gt;&lt;pub-location&gt;New York&lt;/pub-location&gt;&lt;ref-type name="Book Section"&gt;5&lt;/ref-type&gt;&lt;dates&gt;&lt;year&gt;1979&lt;/year&gt;&lt;/dates&gt;&lt;rec-number&gt;295&lt;/rec-number&gt;&lt;publisher&gt;Academic Press&lt;/publisher&gt;&lt;last-updated-date format="utc"&gt;1454943982&lt;/last-updated-date&gt;&lt;contributors&gt;&lt;secondary-authors&gt;&lt;author&gt;Ochs, E.&lt;/author&gt;&lt;author&gt;Schieffelin, B.&lt;/author&gt;&lt;/secondary-authors&gt;&lt;/contributors&gt;&lt;/record&gt;&lt;/Cite&gt;&lt;Cite&gt;&lt;Author&gt;Greenfield&lt;/Author&gt;&lt;Year&gt;1976&lt;/Year&gt;&lt;IDText&gt;The structure of communication in early language development.&lt;/IDText&gt;&lt;record&gt;&lt;foreign-keys&gt;&lt;key app="EN" db-id="zxpeea9t9epdevefftipte9afzz0s2a29zpx"&gt;327&lt;/key&gt;&lt;/foreign-keys&gt;&lt;titles&gt;&lt;title&gt;The structure of communication in early language development.&lt;/title&gt;&lt;/titles&gt;&lt;contributors&gt;&lt;authors&gt;&lt;author&gt;Greenfield, P. M.&lt;/author&gt;&lt;author&gt;Smith, J.&lt;/author&gt;&lt;/authors&gt;&lt;/contributors&gt;&lt;added-date format="utc"&gt;1310393616&lt;/added-date&gt;&lt;pub-location&gt;New York&lt;/pub-location&gt;&lt;ref-type name="Book"&gt;6&lt;/ref-type&gt;&lt;dates&gt;&lt;year&gt;1976&lt;/year&gt;&lt;/dates&gt;&lt;rec-number&gt;296&lt;/rec-number&gt;&lt;publisher&gt;Academic Press&lt;/publisher&gt;&lt;last-updated-date format="utc"&gt;1454943958&lt;/last-updated-date&gt;&lt;/record&gt;&lt;/Cite&gt;&lt;/EndNote&gt;</w:instrText>
      </w:r>
      <w:r w:rsidR="005C3C4C" w:rsidRPr="00B004B6">
        <w:rPr>
          <w:rFonts w:ascii="Times New Roman" w:hAnsi="Times New Roman" w:cs="Times New Roman"/>
        </w:rPr>
        <w:fldChar w:fldCharType="separate"/>
      </w:r>
      <w:r w:rsidR="0070751E" w:rsidRPr="00B004B6">
        <w:rPr>
          <w:rFonts w:ascii="Times New Roman" w:hAnsi="Times New Roman" w:cs="Times New Roman"/>
          <w:noProof/>
        </w:rPr>
        <w:t>(Greenfield, 1979; Greenfield &amp; Smith, 1976)</w:t>
      </w:r>
      <w:r w:rsidR="005C3C4C" w:rsidRPr="00B004B6">
        <w:rPr>
          <w:rFonts w:ascii="Times New Roman" w:hAnsi="Times New Roman" w:cs="Times New Roman"/>
        </w:rPr>
        <w:fldChar w:fldCharType="end"/>
      </w:r>
      <w:r w:rsidR="00D00C49" w:rsidRPr="00B004B6">
        <w:rPr>
          <w:rFonts w:ascii="Times New Roman" w:hAnsi="Times New Roman" w:cs="Times New Roman"/>
        </w:rPr>
        <w:t xml:space="preserve">, </w:t>
      </w:r>
      <w:r w:rsidR="006F36FB" w:rsidRPr="00B004B6">
        <w:rPr>
          <w:rFonts w:ascii="Times New Roman" w:hAnsi="Times New Roman" w:cs="Times New Roman"/>
        </w:rPr>
        <w:t>proposes</w:t>
      </w:r>
      <w:r w:rsidR="00D00C49" w:rsidRPr="00B004B6">
        <w:rPr>
          <w:rFonts w:ascii="Times New Roman" w:hAnsi="Times New Roman" w:cs="Times New Roman"/>
        </w:rPr>
        <w:t xml:space="preserve"> that</w:t>
      </w:r>
      <w:r w:rsidR="000B3E31" w:rsidRPr="00B004B6">
        <w:rPr>
          <w:rFonts w:ascii="Times New Roman" w:hAnsi="Times New Roman" w:cs="Times New Roman"/>
        </w:rPr>
        <w:t>,</w:t>
      </w:r>
      <w:r w:rsidR="00D00C49" w:rsidRPr="00B004B6">
        <w:rPr>
          <w:rFonts w:ascii="Times New Roman" w:hAnsi="Times New Roman" w:cs="Times New Roman"/>
        </w:rPr>
        <w:t xml:space="preserve"> </w:t>
      </w:r>
      <w:r w:rsidR="00105622" w:rsidRPr="00B004B6">
        <w:rPr>
          <w:rFonts w:ascii="Times New Roman" w:hAnsi="Times New Roman" w:cs="Times New Roman"/>
        </w:rPr>
        <w:t xml:space="preserve">right </w:t>
      </w:r>
      <w:r w:rsidR="00C30D67" w:rsidRPr="00B004B6">
        <w:rPr>
          <w:rFonts w:ascii="Times New Roman" w:hAnsi="Times New Roman" w:cs="Times New Roman"/>
        </w:rPr>
        <w:t xml:space="preserve">from </w:t>
      </w:r>
      <w:r w:rsidR="008A0EC8" w:rsidRPr="00B004B6">
        <w:rPr>
          <w:rFonts w:ascii="Times New Roman" w:hAnsi="Times New Roman" w:cs="Times New Roman"/>
        </w:rPr>
        <w:t xml:space="preserve">the </w:t>
      </w:r>
      <w:r w:rsidR="00105622" w:rsidRPr="00B004B6">
        <w:rPr>
          <w:rFonts w:ascii="Times New Roman" w:hAnsi="Times New Roman" w:cs="Times New Roman"/>
        </w:rPr>
        <w:t>onset of</w:t>
      </w:r>
      <w:r w:rsidR="00C30D67" w:rsidRPr="00B004B6">
        <w:rPr>
          <w:rFonts w:ascii="Times New Roman" w:hAnsi="Times New Roman" w:cs="Times New Roman"/>
        </w:rPr>
        <w:t xml:space="preserve"> language, </w:t>
      </w:r>
      <w:r w:rsidR="00C22ADB" w:rsidRPr="00B004B6">
        <w:rPr>
          <w:rFonts w:ascii="Times New Roman" w:hAnsi="Times New Roman" w:cs="Times New Roman"/>
        </w:rPr>
        <w:t>infants</w:t>
      </w:r>
      <w:r w:rsidR="00105622" w:rsidRPr="00B004B6">
        <w:rPr>
          <w:rFonts w:ascii="Times New Roman" w:hAnsi="Times New Roman" w:cs="Times New Roman"/>
        </w:rPr>
        <w:t xml:space="preserve"> </w:t>
      </w:r>
      <w:r w:rsidR="00C22ADB" w:rsidRPr="00B004B6">
        <w:rPr>
          <w:rFonts w:ascii="Times New Roman" w:hAnsi="Times New Roman" w:cs="Times New Roman"/>
        </w:rPr>
        <w:t>cho</w:t>
      </w:r>
      <w:r w:rsidR="00060F24" w:rsidRPr="00B004B6">
        <w:rPr>
          <w:rFonts w:ascii="Times New Roman" w:hAnsi="Times New Roman" w:cs="Times New Roman"/>
        </w:rPr>
        <w:t>o</w:t>
      </w:r>
      <w:r w:rsidR="00C22ADB" w:rsidRPr="00B004B6">
        <w:rPr>
          <w:rFonts w:ascii="Times New Roman" w:hAnsi="Times New Roman" w:cs="Times New Roman"/>
        </w:rPr>
        <w:t xml:space="preserve">se to </w:t>
      </w:r>
      <w:r w:rsidR="00AF4BE2" w:rsidRPr="00B004B6">
        <w:rPr>
          <w:rFonts w:ascii="Times New Roman" w:hAnsi="Times New Roman" w:cs="Times New Roman"/>
        </w:rPr>
        <w:t xml:space="preserve">comment </w:t>
      </w:r>
      <w:r w:rsidR="00D00C49" w:rsidRPr="00B004B6">
        <w:rPr>
          <w:rFonts w:ascii="Times New Roman" w:hAnsi="Times New Roman" w:cs="Times New Roman"/>
        </w:rPr>
        <w:t xml:space="preserve">on </w:t>
      </w:r>
      <w:r w:rsidR="00C22ADB" w:rsidRPr="00B004B6">
        <w:rPr>
          <w:rFonts w:ascii="Times New Roman" w:hAnsi="Times New Roman" w:cs="Times New Roman"/>
        </w:rPr>
        <w:t xml:space="preserve">things </w:t>
      </w:r>
      <w:r w:rsidR="00D00C49" w:rsidRPr="00B004B6">
        <w:rPr>
          <w:rFonts w:ascii="Times New Roman" w:hAnsi="Times New Roman" w:cs="Times New Roman"/>
        </w:rPr>
        <w:t>they find unexpected</w:t>
      </w:r>
      <w:r w:rsidR="008A0EC8" w:rsidRPr="00B004B6">
        <w:rPr>
          <w:rFonts w:ascii="Times New Roman" w:hAnsi="Times New Roman" w:cs="Times New Roman"/>
        </w:rPr>
        <w:t xml:space="preserve"> or uncertain</w:t>
      </w:r>
      <w:r w:rsidR="0006112D" w:rsidRPr="00B004B6">
        <w:rPr>
          <w:rFonts w:ascii="Times New Roman" w:hAnsi="Times New Roman" w:cs="Times New Roman"/>
        </w:rPr>
        <w:t xml:space="preserve"> </w:t>
      </w:r>
      <w:r w:rsidR="00AF4BE2" w:rsidRPr="00B004B6">
        <w:rPr>
          <w:rFonts w:ascii="Times New Roman" w:hAnsi="Times New Roman" w:cs="Times New Roman"/>
        </w:rPr>
        <w:t>and leave</w:t>
      </w:r>
      <w:r w:rsidR="00D00C49" w:rsidRPr="00B004B6">
        <w:rPr>
          <w:rFonts w:ascii="Times New Roman" w:hAnsi="Times New Roman" w:cs="Times New Roman"/>
        </w:rPr>
        <w:t xml:space="preserve"> unme</w:t>
      </w:r>
      <w:r w:rsidR="008A0EC8" w:rsidRPr="00B004B6">
        <w:rPr>
          <w:rFonts w:ascii="Times New Roman" w:hAnsi="Times New Roman" w:cs="Times New Roman"/>
        </w:rPr>
        <w:t>ntioned whatever is constant</w:t>
      </w:r>
      <w:r w:rsidR="00A47F8E" w:rsidRPr="00B004B6">
        <w:rPr>
          <w:rFonts w:ascii="Times New Roman" w:hAnsi="Times New Roman" w:cs="Times New Roman"/>
        </w:rPr>
        <w:t xml:space="preserve"> or can be assumed</w:t>
      </w:r>
      <w:r w:rsidR="004A78A0" w:rsidRPr="00B004B6">
        <w:rPr>
          <w:rFonts w:ascii="Times New Roman" w:hAnsi="Times New Roman" w:cs="Times New Roman"/>
        </w:rPr>
        <w:t xml:space="preserve">. </w:t>
      </w:r>
      <w:r w:rsidR="004B0479" w:rsidRPr="00B004B6">
        <w:rPr>
          <w:rFonts w:ascii="Times New Roman" w:hAnsi="Times New Roman" w:cs="Times New Roman"/>
        </w:rPr>
        <w:t>Greenfield</w:t>
      </w:r>
      <w:r w:rsidR="00C54342" w:rsidRPr="00B004B6">
        <w:rPr>
          <w:rFonts w:ascii="Times New Roman" w:hAnsi="Times New Roman" w:cs="Times New Roman"/>
        </w:rPr>
        <w:t xml:space="preserve"> </w:t>
      </w:r>
      <w:r w:rsidR="00964556" w:rsidRPr="00B004B6">
        <w:rPr>
          <w:rFonts w:ascii="Times New Roman" w:hAnsi="Times New Roman" w:cs="Times New Roman"/>
        </w:rPr>
        <w:t>suggeste</w:t>
      </w:r>
      <w:r w:rsidR="008A0EC8" w:rsidRPr="00B004B6">
        <w:rPr>
          <w:rFonts w:ascii="Times New Roman" w:hAnsi="Times New Roman" w:cs="Times New Roman"/>
        </w:rPr>
        <w:t xml:space="preserve">d </w:t>
      </w:r>
      <w:r w:rsidR="00540D6B" w:rsidRPr="00B004B6">
        <w:rPr>
          <w:rFonts w:ascii="Times New Roman" w:hAnsi="Times New Roman" w:cs="Times New Roman"/>
        </w:rPr>
        <w:t xml:space="preserve">that </w:t>
      </w:r>
      <w:r w:rsidR="008A0EC8" w:rsidRPr="00B004B6">
        <w:rPr>
          <w:rFonts w:ascii="Times New Roman" w:hAnsi="Times New Roman" w:cs="Times New Roman"/>
        </w:rPr>
        <w:t xml:space="preserve">this </w:t>
      </w:r>
      <w:r w:rsidR="00C61B3D" w:rsidRPr="00B004B6">
        <w:rPr>
          <w:rFonts w:ascii="Times New Roman" w:hAnsi="Times New Roman" w:cs="Times New Roman"/>
        </w:rPr>
        <w:t>behaviour</w:t>
      </w:r>
      <w:r w:rsidR="008A0EC8" w:rsidRPr="00B004B6">
        <w:rPr>
          <w:rFonts w:ascii="Times New Roman" w:hAnsi="Times New Roman" w:cs="Times New Roman"/>
        </w:rPr>
        <w:t xml:space="preserve"> </w:t>
      </w:r>
      <w:r w:rsidR="00964556" w:rsidRPr="00B004B6">
        <w:rPr>
          <w:rFonts w:ascii="Times New Roman" w:hAnsi="Times New Roman" w:cs="Times New Roman"/>
        </w:rPr>
        <w:t>might</w:t>
      </w:r>
      <w:r w:rsidR="00A52895" w:rsidRPr="00B004B6">
        <w:rPr>
          <w:rFonts w:ascii="Times New Roman" w:hAnsi="Times New Roman" w:cs="Times New Roman"/>
        </w:rPr>
        <w:t xml:space="preserve"> be</w:t>
      </w:r>
      <w:r w:rsidR="008A0EC8" w:rsidRPr="00B004B6">
        <w:rPr>
          <w:rFonts w:ascii="Times New Roman" w:hAnsi="Times New Roman" w:cs="Times New Roman"/>
        </w:rPr>
        <w:t xml:space="preserve"> captured by the </w:t>
      </w:r>
      <w:r w:rsidR="004E0302" w:rsidRPr="00B004B6">
        <w:rPr>
          <w:rFonts w:ascii="Times New Roman" w:hAnsi="Times New Roman" w:cs="Times New Roman"/>
        </w:rPr>
        <w:t xml:space="preserve">concept of </w:t>
      </w:r>
      <w:r w:rsidR="008A0EC8" w:rsidRPr="00B004B6">
        <w:rPr>
          <w:rFonts w:ascii="Times New Roman" w:hAnsi="Times New Roman" w:cs="Times New Roman"/>
        </w:rPr>
        <w:t>in</w:t>
      </w:r>
      <w:r w:rsidR="004E0302" w:rsidRPr="00B004B6">
        <w:rPr>
          <w:rFonts w:ascii="Times New Roman" w:hAnsi="Times New Roman" w:cs="Times New Roman"/>
        </w:rPr>
        <w:t xml:space="preserve">formation </w:t>
      </w:r>
      <w:r w:rsidR="00BB6241" w:rsidRPr="00B004B6">
        <w:rPr>
          <w:rFonts w:ascii="Times New Roman" w:hAnsi="Times New Roman" w:cs="Times New Roman"/>
        </w:rPr>
        <w:t xml:space="preserve">provided by </w:t>
      </w:r>
      <w:r w:rsidR="00C05EFA" w:rsidRPr="00B004B6">
        <w:rPr>
          <w:rFonts w:ascii="Times New Roman" w:hAnsi="Times New Roman" w:cs="Times New Roman"/>
        </w:rPr>
        <w:t>the</w:t>
      </w:r>
      <w:r w:rsidRPr="00B004B6">
        <w:rPr>
          <w:rFonts w:ascii="Times New Roman" w:hAnsi="Times New Roman" w:cs="Times New Roman"/>
        </w:rPr>
        <w:t xml:space="preserve"> mathematical t</w:t>
      </w:r>
      <w:r w:rsidR="004E0302" w:rsidRPr="00B004B6">
        <w:rPr>
          <w:rFonts w:ascii="Times New Roman" w:hAnsi="Times New Roman" w:cs="Times New Roman"/>
        </w:rPr>
        <w:t xml:space="preserve">heory </w:t>
      </w:r>
      <w:r w:rsidRPr="00B004B6">
        <w:rPr>
          <w:rFonts w:ascii="Times New Roman" w:hAnsi="Times New Roman" w:cs="Times New Roman"/>
        </w:rPr>
        <w:t>of c</w:t>
      </w:r>
      <w:r w:rsidR="004E0302" w:rsidRPr="00B004B6">
        <w:rPr>
          <w:rFonts w:ascii="Times New Roman" w:hAnsi="Times New Roman" w:cs="Times New Roman"/>
        </w:rPr>
        <w:t>ommunication</w:t>
      </w:r>
      <w:r w:rsidR="00EE52BA" w:rsidRPr="00B004B6">
        <w:rPr>
          <w:rFonts w:ascii="Times New Roman" w:hAnsi="Times New Roman" w:cs="Times New Roman"/>
        </w:rPr>
        <w:t xml:space="preserve"> </w:t>
      </w:r>
      <w:r w:rsidR="008A6788" w:rsidRPr="00B004B6">
        <w:rPr>
          <w:rFonts w:ascii="Times New Roman" w:hAnsi="Times New Roman" w:cs="Times New Roman"/>
        </w:rPr>
        <w:fldChar w:fldCharType="begin"/>
      </w:r>
      <w:r w:rsidR="00DE22C4" w:rsidRPr="00B004B6">
        <w:rPr>
          <w:rFonts w:ascii="Times New Roman" w:hAnsi="Times New Roman" w:cs="Times New Roman"/>
        </w:rPr>
        <w:instrText xml:space="preserve"> ADDIN EN.CITE &lt;EndNote&gt;&lt;Cite&gt;&lt;Author&gt;Shannon&lt;/Author&gt;&lt;Year&gt;1948&lt;/Year&gt;&lt;IDText&gt;A mathematical theory of communication&lt;/IDText&gt;&lt;DisplayText&gt;(Shannon, 1948)&lt;/DisplayText&gt;&lt;record&gt;&lt;titles&gt;&lt;title&gt;A mathematical theory of communication&lt;/title&gt;&lt;/titles&gt;&lt;pages&gt;379–423 and 623-656&lt;/pages&gt;&lt;contributors&gt;&lt;authors&gt;&lt;author&gt;Shannon, C. E.&lt;/author&gt;&lt;/authors&gt;&lt;/contributors&gt;&lt;added-date format="utc"&gt;1455104995&lt;/added-date&gt;&lt;pub-location&gt;&lt;style face="italic" font="default" size="100%"&gt;Bell System Technical Journal&lt;/style&gt;&lt;style font="default" size="100%"&gt; &lt;/style&gt;&lt;/pub-location&gt;&lt;ref-type name="Generic"&gt;13&lt;/ref-type&gt;&lt;dates&gt;&lt;year&gt;1948&lt;/year&gt;&lt;/dates&gt;&lt;rec-number&gt;903&lt;/rec-number&gt;&lt;last-updated-date format="utc"&gt;1459687682&lt;/last-updated-date&gt;&lt;electronic-resource-num&gt;10.1002/j.1538-7305.1948.tb01338.x&lt;/electronic-resource-num&gt;&lt;volume&gt;27&lt;/volume&gt;&lt;/record&gt;&lt;/Cite&gt;&lt;/EndNote&gt;</w:instrText>
      </w:r>
      <w:r w:rsidR="008A6788" w:rsidRPr="00B004B6">
        <w:rPr>
          <w:rFonts w:ascii="Times New Roman" w:hAnsi="Times New Roman" w:cs="Times New Roman"/>
        </w:rPr>
        <w:fldChar w:fldCharType="separate"/>
      </w:r>
      <w:r w:rsidR="00DE22C4" w:rsidRPr="00B004B6">
        <w:rPr>
          <w:rFonts w:ascii="Times New Roman" w:hAnsi="Times New Roman" w:cs="Times New Roman"/>
          <w:noProof/>
        </w:rPr>
        <w:t>(Shannon, 1948)</w:t>
      </w:r>
      <w:r w:rsidR="008A6788" w:rsidRPr="00B004B6">
        <w:rPr>
          <w:rFonts w:ascii="Times New Roman" w:hAnsi="Times New Roman" w:cs="Times New Roman"/>
        </w:rPr>
        <w:fldChar w:fldCharType="end"/>
      </w:r>
      <w:r w:rsidR="00B7271E" w:rsidRPr="00B004B6">
        <w:rPr>
          <w:rFonts w:ascii="Times New Roman" w:hAnsi="Times New Roman" w:cs="Times New Roman"/>
        </w:rPr>
        <w:t>. In this case, a</w:t>
      </w:r>
      <w:r w:rsidR="00B7271E" w:rsidRPr="00B004B6">
        <w:rPr>
          <w:rFonts w:ascii="Times New Roman" w:eastAsia="Times New Roman" w:hAnsi="Times New Roman" w:cs="Times New Roman"/>
          <w:color w:val="000000"/>
        </w:rPr>
        <w:t xml:space="preserve"> message provides information to the extent that it is unpredictable given what is already known. </w:t>
      </w:r>
      <w:r w:rsidR="00D73A7E" w:rsidRPr="00B004B6">
        <w:rPr>
          <w:rFonts w:ascii="Times New Roman" w:hAnsi="Times New Roman" w:cs="Times New Roman"/>
        </w:rPr>
        <w:t xml:space="preserve">However, this early </w:t>
      </w:r>
      <w:r w:rsidR="00B7271E" w:rsidRPr="00B004B6">
        <w:rPr>
          <w:rFonts w:ascii="Times New Roman" w:hAnsi="Times New Roman" w:cs="Times New Roman"/>
        </w:rPr>
        <w:t>sketch</w:t>
      </w:r>
      <w:r w:rsidR="00D73A7E" w:rsidRPr="00B004B6">
        <w:rPr>
          <w:rFonts w:ascii="Times New Roman" w:hAnsi="Times New Roman" w:cs="Times New Roman"/>
        </w:rPr>
        <w:t xml:space="preserve"> of how to quantify </w:t>
      </w:r>
      <w:proofErr w:type="spellStart"/>
      <w:r w:rsidR="00D73A7E" w:rsidRPr="00B004B6">
        <w:rPr>
          <w:rFonts w:ascii="Times New Roman" w:hAnsi="Times New Roman" w:cs="Times New Roman"/>
        </w:rPr>
        <w:t>informativeness</w:t>
      </w:r>
      <w:proofErr w:type="spellEnd"/>
      <w:r w:rsidR="00D73A7E" w:rsidRPr="00B004B6">
        <w:rPr>
          <w:rFonts w:ascii="Times New Roman" w:hAnsi="Times New Roman" w:cs="Times New Roman"/>
        </w:rPr>
        <w:t xml:space="preserve"> was abandoned following a </w:t>
      </w:r>
      <w:r w:rsidR="006F36FB" w:rsidRPr="00B004B6">
        <w:rPr>
          <w:rFonts w:ascii="Times New Roman" w:hAnsi="Times New Roman" w:cs="Times New Roman"/>
        </w:rPr>
        <w:t>critique</w:t>
      </w:r>
      <w:r w:rsidR="00B7271E" w:rsidRPr="00B004B6">
        <w:rPr>
          <w:rFonts w:ascii="Times New Roman" w:hAnsi="Times New Roman" w:cs="Times New Roman"/>
        </w:rPr>
        <w:t xml:space="preserve"> by </w:t>
      </w:r>
      <w:r w:rsidR="006F36FB" w:rsidRPr="00B004B6">
        <w:rPr>
          <w:rFonts w:ascii="Times New Roman" w:hAnsi="Times New Roman" w:cs="Times New Roman"/>
        </w:rPr>
        <w:t xml:space="preserve">Pea </w:t>
      </w:r>
      <w:r w:rsidR="006435A5" w:rsidRPr="00B004B6">
        <w:rPr>
          <w:rFonts w:ascii="Times New Roman" w:hAnsi="Times New Roman" w:cs="Times New Roman"/>
        </w:rPr>
        <w:fldChar w:fldCharType="begin"/>
      </w:r>
      <w:r w:rsidR="00D63295" w:rsidRPr="00B004B6">
        <w:rPr>
          <w:rFonts w:ascii="Times New Roman" w:hAnsi="Times New Roman" w:cs="Times New Roman"/>
        </w:rPr>
        <w:instrText xml:space="preserve"> ADDIN EN.CITE &lt;EndNote&gt;&lt;Cite ExcludeAuth="1"&gt;&lt;Author&gt;Pea&lt;/Author&gt;&lt;Year&gt;1979&lt;/Year&gt;&lt;IDText&gt;Can information theory explain early word choice&lt;/IDText&gt;&lt;DisplayText&gt;(1979)&lt;/DisplayText&gt;&lt;record&gt;&lt;isbn&gt;1469-7602&lt;/isbn&gt;&lt;titles&gt;&lt;title&gt;Can information theory explain early word choice&lt;/title&gt;&lt;secondary-title&gt;Journal of child language&lt;/secondary-title&gt;&lt;/titles&gt;&lt;pages&gt;397-410&lt;/pages&gt;&lt;number&gt;03&lt;/number&gt;&lt;contributors&gt;&lt;authors&gt;&lt;author&gt;Pea, Roy D&lt;/author&gt;&lt;/authors&gt;&lt;/contributors&gt;&lt;added-date format="utc"&gt;1455104275&lt;/added-date&gt;&lt;ref-type name="Journal Article"&gt;17&lt;/ref-type&gt;&lt;dates&gt;&lt;year&gt;1979&lt;/year&gt;&lt;/dates&gt;&lt;rec-number&gt;897&lt;/rec-number&gt;&lt;last-updated-date format="utc"&gt;1459687493&lt;/last-updated-date&gt;&lt;electronic-resource-num&gt;10.1017/S0305000900002440 &lt;/electronic-resource-num&gt;&lt;volume&gt;6&lt;/volume&gt;&lt;/record&gt;&lt;/Cite&gt;&lt;/EndNote&gt;</w:instrText>
      </w:r>
      <w:r w:rsidR="006435A5" w:rsidRPr="00B004B6">
        <w:rPr>
          <w:rFonts w:ascii="Times New Roman" w:hAnsi="Times New Roman" w:cs="Times New Roman"/>
        </w:rPr>
        <w:fldChar w:fldCharType="separate"/>
      </w:r>
      <w:r w:rsidR="00D63295" w:rsidRPr="00B004B6">
        <w:rPr>
          <w:rFonts w:ascii="Times New Roman" w:hAnsi="Times New Roman" w:cs="Times New Roman"/>
          <w:noProof/>
        </w:rPr>
        <w:t>(1979)</w:t>
      </w:r>
      <w:r w:rsidR="006435A5" w:rsidRPr="00B004B6">
        <w:rPr>
          <w:rFonts w:ascii="Times New Roman" w:hAnsi="Times New Roman" w:cs="Times New Roman"/>
        </w:rPr>
        <w:fldChar w:fldCharType="end"/>
      </w:r>
      <w:r w:rsidR="00D00C49" w:rsidRPr="00B004B6">
        <w:rPr>
          <w:rFonts w:ascii="Times New Roman" w:hAnsi="Times New Roman" w:cs="Times New Roman"/>
        </w:rPr>
        <w:t xml:space="preserve">. </w:t>
      </w:r>
      <w:r w:rsidR="00357BE2" w:rsidRPr="00B004B6">
        <w:rPr>
          <w:rFonts w:ascii="Times New Roman" w:hAnsi="Times New Roman" w:cs="Times New Roman"/>
        </w:rPr>
        <w:t xml:space="preserve">In this study, we demonstrate that an information theoretic approach is </w:t>
      </w:r>
      <w:r w:rsidR="00D7270E" w:rsidRPr="00B004B6">
        <w:rPr>
          <w:rFonts w:ascii="Times New Roman" w:hAnsi="Times New Roman" w:cs="Times New Roman"/>
        </w:rPr>
        <w:t>viable</w:t>
      </w:r>
      <w:r w:rsidR="00CF319A" w:rsidRPr="00B004B6">
        <w:rPr>
          <w:rFonts w:ascii="Times New Roman" w:hAnsi="Times New Roman" w:cs="Times New Roman"/>
        </w:rPr>
        <w:t>. Moreo</w:t>
      </w:r>
      <w:r w:rsidR="00304BD7" w:rsidRPr="00B004B6">
        <w:rPr>
          <w:rFonts w:ascii="Times New Roman" w:hAnsi="Times New Roman" w:cs="Times New Roman"/>
        </w:rPr>
        <w:t xml:space="preserve">ver, </w:t>
      </w:r>
      <w:r w:rsidR="005E4A34" w:rsidRPr="00B004B6">
        <w:rPr>
          <w:rFonts w:ascii="Times New Roman" w:hAnsi="Times New Roman" w:cs="Times New Roman"/>
        </w:rPr>
        <w:t>adopting</w:t>
      </w:r>
      <w:r w:rsidR="00D7270E" w:rsidRPr="00B004B6">
        <w:rPr>
          <w:rFonts w:ascii="Times New Roman" w:hAnsi="Times New Roman" w:cs="Times New Roman"/>
        </w:rPr>
        <w:t xml:space="preserve"> </w:t>
      </w:r>
      <w:r w:rsidR="00FA6E03" w:rsidRPr="00B004B6">
        <w:rPr>
          <w:rFonts w:ascii="Times New Roman" w:hAnsi="Times New Roman" w:cs="Times New Roman"/>
        </w:rPr>
        <w:t xml:space="preserve">it </w:t>
      </w:r>
      <w:r w:rsidR="005E4A34" w:rsidRPr="00B004B6">
        <w:rPr>
          <w:rFonts w:ascii="Times New Roman" w:hAnsi="Times New Roman" w:cs="Times New Roman"/>
        </w:rPr>
        <w:t>brings to light</w:t>
      </w:r>
      <w:r w:rsidR="00357BE2" w:rsidRPr="00B004B6">
        <w:rPr>
          <w:rFonts w:ascii="Times New Roman" w:hAnsi="Times New Roman" w:cs="Times New Roman"/>
        </w:rPr>
        <w:t xml:space="preserve"> a </w:t>
      </w:r>
      <w:r w:rsidR="009C778B" w:rsidRPr="00B004B6">
        <w:rPr>
          <w:rFonts w:ascii="Times New Roman" w:hAnsi="Times New Roman" w:cs="Times New Roman"/>
        </w:rPr>
        <w:t>trade-off</w:t>
      </w:r>
      <w:r w:rsidR="00357BE2" w:rsidRPr="00B004B6">
        <w:rPr>
          <w:rFonts w:ascii="Times New Roman" w:hAnsi="Times New Roman" w:cs="Times New Roman"/>
        </w:rPr>
        <w:t xml:space="preserve"> between </w:t>
      </w:r>
      <w:proofErr w:type="spellStart"/>
      <w:r w:rsidR="00834717" w:rsidRPr="00B004B6">
        <w:rPr>
          <w:rFonts w:ascii="Times New Roman" w:hAnsi="Times New Roman" w:cs="Times New Roman"/>
        </w:rPr>
        <w:t>informativeness</w:t>
      </w:r>
      <w:proofErr w:type="spellEnd"/>
      <w:r w:rsidR="00834717" w:rsidRPr="00B004B6">
        <w:rPr>
          <w:rFonts w:ascii="Times New Roman" w:hAnsi="Times New Roman" w:cs="Times New Roman"/>
        </w:rPr>
        <w:t xml:space="preserve"> (</w:t>
      </w:r>
      <w:r w:rsidR="00C73120" w:rsidRPr="00B004B6">
        <w:rPr>
          <w:rFonts w:ascii="Times New Roman" w:hAnsi="Times New Roman" w:cs="Times New Roman"/>
        </w:rPr>
        <w:t xml:space="preserve">which requires </w:t>
      </w:r>
      <w:r w:rsidR="00834717" w:rsidRPr="00B004B6">
        <w:rPr>
          <w:rFonts w:ascii="Times New Roman" w:hAnsi="Times New Roman" w:cs="Times New Roman"/>
        </w:rPr>
        <w:t>using unlikely forms) and ease of production (</w:t>
      </w:r>
      <w:r w:rsidR="00C73120" w:rsidRPr="00B004B6">
        <w:rPr>
          <w:rFonts w:ascii="Times New Roman" w:hAnsi="Times New Roman" w:cs="Times New Roman"/>
        </w:rPr>
        <w:t xml:space="preserve">which </w:t>
      </w:r>
      <w:r w:rsidR="00CF319A" w:rsidRPr="00B004B6">
        <w:rPr>
          <w:rFonts w:ascii="Times New Roman" w:hAnsi="Times New Roman" w:cs="Times New Roman"/>
        </w:rPr>
        <w:t xml:space="preserve">favours </w:t>
      </w:r>
      <w:r w:rsidR="00C73120" w:rsidRPr="00B004B6">
        <w:rPr>
          <w:rFonts w:ascii="Times New Roman" w:hAnsi="Times New Roman" w:cs="Times New Roman"/>
        </w:rPr>
        <w:t>using</w:t>
      </w:r>
      <w:r w:rsidR="00834717" w:rsidRPr="00B004B6">
        <w:rPr>
          <w:rFonts w:ascii="Times New Roman" w:hAnsi="Times New Roman" w:cs="Times New Roman"/>
        </w:rPr>
        <w:t xml:space="preserve"> </w:t>
      </w:r>
      <w:r w:rsidR="00C73120" w:rsidRPr="00B004B6">
        <w:rPr>
          <w:rFonts w:ascii="Times New Roman" w:hAnsi="Times New Roman" w:cs="Times New Roman"/>
        </w:rPr>
        <w:t>likely –</w:t>
      </w:r>
      <w:r w:rsidR="00834717" w:rsidRPr="00B004B6">
        <w:rPr>
          <w:rFonts w:ascii="Times New Roman" w:hAnsi="Times New Roman" w:cs="Times New Roman"/>
        </w:rPr>
        <w:t xml:space="preserve"> </w:t>
      </w:r>
      <w:r w:rsidR="00C73120" w:rsidRPr="00B004B6">
        <w:rPr>
          <w:rFonts w:ascii="Times New Roman" w:hAnsi="Times New Roman" w:cs="Times New Roman"/>
        </w:rPr>
        <w:t xml:space="preserve">i.e., frequent - </w:t>
      </w:r>
      <w:r w:rsidR="00834717" w:rsidRPr="00B004B6">
        <w:rPr>
          <w:rFonts w:ascii="Times New Roman" w:hAnsi="Times New Roman" w:cs="Times New Roman"/>
        </w:rPr>
        <w:t>forms</w:t>
      </w:r>
      <w:r w:rsidR="00FA6E03" w:rsidRPr="00B004B6">
        <w:rPr>
          <w:rFonts w:ascii="Times New Roman" w:hAnsi="Times New Roman" w:cs="Times New Roman"/>
        </w:rPr>
        <w:t xml:space="preserve">). </w:t>
      </w:r>
      <w:r w:rsidR="00B7271E" w:rsidRPr="00B004B6">
        <w:rPr>
          <w:rFonts w:ascii="Times New Roman" w:hAnsi="Times New Roman" w:cs="Times New Roman"/>
        </w:rPr>
        <w:t xml:space="preserve"> </w:t>
      </w:r>
      <w:r w:rsidR="00E20BCC" w:rsidRPr="00B004B6">
        <w:rPr>
          <w:rFonts w:ascii="Times New Roman" w:hAnsi="Times New Roman" w:cs="Times New Roman"/>
        </w:rPr>
        <w:t>We s</w:t>
      </w:r>
      <w:r w:rsidR="00BA5536" w:rsidRPr="00B004B6">
        <w:rPr>
          <w:rFonts w:ascii="Times New Roman" w:hAnsi="Times New Roman" w:cs="Times New Roman"/>
        </w:rPr>
        <w:t>how</w:t>
      </w:r>
      <w:r w:rsidR="00E20BCC" w:rsidRPr="00B004B6">
        <w:rPr>
          <w:rFonts w:ascii="Times New Roman" w:hAnsi="Times New Roman" w:cs="Times New Roman"/>
        </w:rPr>
        <w:t xml:space="preserve"> that</w:t>
      </w:r>
      <w:r w:rsidR="006D0F7C" w:rsidRPr="00B004B6">
        <w:rPr>
          <w:rFonts w:ascii="Times New Roman" w:hAnsi="Times New Roman" w:cs="Times New Roman"/>
        </w:rPr>
        <w:t>,</w:t>
      </w:r>
      <w:r w:rsidR="00E20BCC" w:rsidRPr="00B004B6">
        <w:rPr>
          <w:rFonts w:ascii="Times New Roman" w:hAnsi="Times New Roman" w:cs="Times New Roman"/>
        </w:rPr>
        <w:t xml:space="preserve"> even </w:t>
      </w:r>
      <w:r w:rsidR="008E07A2" w:rsidRPr="00B004B6">
        <w:rPr>
          <w:rFonts w:ascii="Times New Roman" w:hAnsi="Times New Roman" w:cs="Times New Roman"/>
        </w:rPr>
        <w:t>from 3 years of age</w:t>
      </w:r>
      <w:r w:rsidR="00912339" w:rsidRPr="00B004B6">
        <w:rPr>
          <w:rFonts w:ascii="Times New Roman" w:hAnsi="Times New Roman" w:cs="Times New Roman"/>
        </w:rPr>
        <w:t xml:space="preserve">, while children find it easier to produce frequent forms, </w:t>
      </w:r>
      <w:r w:rsidR="00304BD7" w:rsidRPr="00B004B6">
        <w:rPr>
          <w:rFonts w:ascii="Times New Roman" w:hAnsi="Times New Roman" w:cs="Times New Roman"/>
        </w:rPr>
        <w:t xml:space="preserve">they nonetheless make the effort to </w:t>
      </w:r>
      <w:r w:rsidR="00A12E87" w:rsidRPr="00B004B6">
        <w:rPr>
          <w:rFonts w:ascii="Times New Roman" w:hAnsi="Times New Roman" w:cs="Times New Roman"/>
        </w:rPr>
        <w:t>talk about</w:t>
      </w:r>
      <w:r w:rsidR="00964556" w:rsidRPr="00B004B6">
        <w:rPr>
          <w:rFonts w:ascii="Times New Roman" w:hAnsi="Times New Roman" w:cs="Times New Roman"/>
        </w:rPr>
        <w:t xml:space="preserve"> </w:t>
      </w:r>
      <w:r w:rsidR="00EA2E70" w:rsidRPr="00B004B6">
        <w:rPr>
          <w:rFonts w:ascii="Times New Roman" w:hAnsi="Times New Roman" w:cs="Times New Roman"/>
        </w:rPr>
        <w:t xml:space="preserve">the </w:t>
      </w:r>
      <w:r w:rsidR="00964556" w:rsidRPr="00B004B6">
        <w:rPr>
          <w:rFonts w:ascii="Times New Roman" w:hAnsi="Times New Roman" w:cs="Times New Roman"/>
        </w:rPr>
        <w:t>unexpected.</w:t>
      </w:r>
      <w:r w:rsidR="00912339" w:rsidRPr="00B004B6">
        <w:rPr>
          <w:rFonts w:ascii="Times New Roman" w:hAnsi="Times New Roman" w:cs="Times New Roman"/>
        </w:rPr>
        <w:t xml:space="preserve"> </w:t>
      </w:r>
    </w:p>
    <w:p w14:paraId="477BD2F5" w14:textId="77777777" w:rsidR="00237E6D" w:rsidRPr="00B004B6" w:rsidRDefault="00237E6D" w:rsidP="009C704F">
      <w:pPr>
        <w:spacing w:line="480" w:lineRule="auto"/>
        <w:ind w:firstLine="720"/>
        <w:rPr>
          <w:rFonts w:ascii="Times New Roman" w:hAnsi="Times New Roman" w:cs="Times New Roman"/>
        </w:rPr>
      </w:pPr>
    </w:p>
    <w:p w14:paraId="160CA48A" w14:textId="16B4CCFC" w:rsidR="007C3717" w:rsidRPr="00B004B6" w:rsidRDefault="006327AB" w:rsidP="0093287C">
      <w:pPr>
        <w:spacing w:line="480" w:lineRule="auto"/>
        <w:rPr>
          <w:rFonts w:ascii="Times New Roman" w:hAnsi="Times New Roman" w:cs="Times New Roman"/>
          <w:b/>
        </w:rPr>
      </w:pPr>
      <w:r w:rsidRPr="00B004B6">
        <w:rPr>
          <w:rFonts w:ascii="Times New Roman" w:hAnsi="Times New Roman" w:cs="Times New Roman"/>
          <w:b/>
        </w:rPr>
        <w:lastRenderedPageBreak/>
        <w:t xml:space="preserve">Greenfield’s Principle of </w:t>
      </w:r>
      <w:proofErr w:type="spellStart"/>
      <w:r w:rsidR="00A94A0E" w:rsidRPr="00B004B6">
        <w:rPr>
          <w:rFonts w:ascii="Times New Roman" w:hAnsi="Times New Roman" w:cs="Times New Roman"/>
          <w:b/>
        </w:rPr>
        <w:t>Informativeness</w:t>
      </w:r>
      <w:proofErr w:type="spellEnd"/>
    </w:p>
    <w:p w14:paraId="7FCCF5A7" w14:textId="0F5E4689" w:rsidR="000B188C" w:rsidRPr="00B004B6" w:rsidRDefault="00465FBF" w:rsidP="0093287C">
      <w:pPr>
        <w:spacing w:line="480" w:lineRule="auto"/>
        <w:rPr>
          <w:rFonts w:ascii="Times New Roman" w:hAnsi="Times New Roman" w:cs="Times New Roman"/>
        </w:rPr>
      </w:pPr>
      <w:r w:rsidRPr="00B004B6">
        <w:rPr>
          <w:rFonts w:ascii="Times New Roman" w:hAnsi="Times New Roman" w:cs="Times New Roman"/>
        </w:rPr>
        <w:tab/>
      </w:r>
      <w:r w:rsidR="007C3717" w:rsidRPr="00B004B6">
        <w:rPr>
          <w:rFonts w:ascii="Times New Roman" w:hAnsi="Times New Roman" w:cs="Times New Roman"/>
        </w:rPr>
        <w:t>Greenfield &amp; Smith (1976</w:t>
      </w:r>
      <w:r w:rsidR="00066C83" w:rsidRPr="00B004B6">
        <w:rPr>
          <w:rFonts w:ascii="Times New Roman" w:hAnsi="Times New Roman" w:cs="Times New Roman"/>
        </w:rPr>
        <w:t xml:space="preserve">) </w:t>
      </w:r>
      <w:r w:rsidR="00224D74" w:rsidRPr="00B004B6">
        <w:rPr>
          <w:rFonts w:ascii="Times New Roman" w:hAnsi="Times New Roman" w:cs="Times New Roman"/>
        </w:rPr>
        <w:t>analyse</w:t>
      </w:r>
      <w:r w:rsidR="00BF2228" w:rsidRPr="00B004B6">
        <w:rPr>
          <w:rFonts w:ascii="Times New Roman" w:hAnsi="Times New Roman" w:cs="Times New Roman"/>
        </w:rPr>
        <w:t>d</w:t>
      </w:r>
      <w:r w:rsidR="00224D74" w:rsidRPr="00B004B6">
        <w:rPr>
          <w:rFonts w:ascii="Times New Roman" w:hAnsi="Times New Roman" w:cs="Times New Roman"/>
        </w:rPr>
        <w:t xml:space="preserve"> naturalistic recordings of </w:t>
      </w:r>
      <w:r w:rsidR="00286E90" w:rsidRPr="00B004B6">
        <w:rPr>
          <w:rFonts w:ascii="Times New Roman" w:hAnsi="Times New Roman" w:cs="Times New Roman"/>
        </w:rPr>
        <w:t xml:space="preserve">children at the </w:t>
      </w:r>
      <w:r w:rsidR="00FB5A11" w:rsidRPr="00B004B6">
        <w:rPr>
          <w:rFonts w:ascii="Times New Roman" w:hAnsi="Times New Roman" w:cs="Times New Roman"/>
        </w:rPr>
        <w:t>one-</w:t>
      </w:r>
      <w:r w:rsidR="007C582E" w:rsidRPr="00B004B6">
        <w:rPr>
          <w:rFonts w:ascii="Times New Roman" w:hAnsi="Times New Roman" w:cs="Times New Roman"/>
        </w:rPr>
        <w:t xml:space="preserve">word </w:t>
      </w:r>
      <w:r w:rsidR="00286E90" w:rsidRPr="00B004B6">
        <w:rPr>
          <w:rFonts w:ascii="Times New Roman" w:hAnsi="Times New Roman" w:cs="Times New Roman"/>
        </w:rPr>
        <w:t>stage</w:t>
      </w:r>
      <w:r w:rsidR="008A2DD5" w:rsidRPr="00B004B6">
        <w:rPr>
          <w:rFonts w:ascii="Times New Roman" w:hAnsi="Times New Roman" w:cs="Times New Roman"/>
        </w:rPr>
        <w:t xml:space="preserve"> and </w:t>
      </w:r>
      <w:r w:rsidR="007C582E" w:rsidRPr="00B004B6">
        <w:rPr>
          <w:rFonts w:ascii="Times New Roman" w:hAnsi="Times New Roman" w:cs="Times New Roman"/>
        </w:rPr>
        <w:t xml:space="preserve">observed </w:t>
      </w:r>
      <w:r w:rsidR="00BF2228" w:rsidRPr="00B004B6">
        <w:rPr>
          <w:rFonts w:ascii="Times New Roman" w:hAnsi="Times New Roman" w:cs="Times New Roman"/>
        </w:rPr>
        <w:t>cases</w:t>
      </w:r>
      <w:r w:rsidR="00836D08" w:rsidRPr="00B004B6">
        <w:rPr>
          <w:rFonts w:ascii="Times New Roman" w:hAnsi="Times New Roman" w:cs="Times New Roman"/>
        </w:rPr>
        <w:t xml:space="preserve"> where </w:t>
      </w:r>
      <w:r w:rsidR="00084317" w:rsidRPr="00B004B6">
        <w:rPr>
          <w:rFonts w:ascii="Times New Roman" w:hAnsi="Times New Roman" w:cs="Times New Roman"/>
        </w:rPr>
        <w:t xml:space="preserve">a child </w:t>
      </w:r>
      <w:r w:rsidR="00586BE7" w:rsidRPr="00B004B6">
        <w:rPr>
          <w:rFonts w:ascii="Times New Roman" w:hAnsi="Times New Roman" w:cs="Times New Roman"/>
        </w:rPr>
        <w:t>had</w:t>
      </w:r>
      <w:r w:rsidR="008945E9" w:rsidRPr="00B004B6">
        <w:rPr>
          <w:rFonts w:ascii="Times New Roman" w:hAnsi="Times New Roman" w:cs="Times New Roman"/>
        </w:rPr>
        <w:t xml:space="preserve"> the choice of saying one of</w:t>
      </w:r>
      <w:r w:rsidR="00836D08" w:rsidRPr="00B004B6">
        <w:rPr>
          <w:rFonts w:ascii="Times New Roman" w:hAnsi="Times New Roman" w:cs="Times New Roman"/>
        </w:rPr>
        <w:t xml:space="preserve"> </w:t>
      </w:r>
      <w:r w:rsidR="00DC4DA6" w:rsidRPr="00B004B6">
        <w:rPr>
          <w:rFonts w:ascii="Times New Roman" w:hAnsi="Times New Roman" w:cs="Times New Roman"/>
        </w:rPr>
        <w:t>two</w:t>
      </w:r>
      <w:r w:rsidR="00836D08" w:rsidRPr="00B004B6">
        <w:rPr>
          <w:rFonts w:ascii="Times New Roman" w:hAnsi="Times New Roman" w:cs="Times New Roman"/>
        </w:rPr>
        <w:t xml:space="preserve"> words</w:t>
      </w:r>
      <w:r w:rsidR="008F41C4" w:rsidRPr="00B004B6">
        <w:rPr>
          <w:rFonts w:ascii="Times New Roman" w:hAnsi="Times New Roman" w:cs="Times New Roman"/>
        </w:rPr>
        <w:t xml:space="preserve"> </w:t>
      </w:r>
      <w:r w:rsidR="008945E9" w:rsidRPr="00B004B6">
        <w:rPr>
          <w:rFonts w:ascii="Times New Roman" w:hAnsi="Times New Roman" w:cs="Times New Roman"/>
        </w:rPr>
        <w:t>to</w:t>
      </w:r>
      <w:r w:rsidR="008F41C4" w:rsidRPr="00B004B6">
        <w:rPr>
          <w:rFonts w:ascii="Times New Roman" w:hAnsi="Times New Roman" w:cs="Times New Roman"/>
        </w:rPr>
        <w:t xml:space="preserve"> </w:t>
      </w:r>
      <w:r w:rsidR="008945E9" w:rsidRPr="00B004B6">
        <w:rPr>
          <w:rFonts w:ascii="Times New Roman" w:hAnsi="Times New Roman" w:cs="Times New Roman"/>
        </w:rPr>
        <w:t>talk</w:t>
      </w:r>
      <w:r w:rsidR="008F41C4" w:rsidRPr="00B004B6">
        <w:rPr>
          <w:rFonts w:ascii="Times New Roman" w:hAnsi="Times New Roman" w:cs="Times New Roman"/>
        </w:rPr>
        <w:t xml:space="preserve"> about a</w:t>
      </w:r>
      <w:r w:rsidR="00370B9B" w:rsidRPr="00B004B6">
        <w:rPr>
          <w:rFonts w:ascii="Times New Roman" w:hAnsi="Times New Roman" w:cs="Times New Roman"/>
        </w:rPr>
        <w:t xml:space="preserve">n </w:t>
      </w:r>
      <w:r w:rsidR="008F41C4" w:rsidRPr="00B004B6">
        <w:rPr>
          <w:rFonts w:ascii="Times New Roman" w:hAnsi="Times New Roman" w:cs="Times New Roman"/>
        </w:rPr>
        <w:t>event</w:t>
      </w:r>
      <w:r w:rsidR="00836D08" w:rsidRPr="00B004B6">
        <w:rPr>
          <w:rFonts w:ascii="Times New Roman" w:hAnsi="Times New Roman" w:cs="Times New Roman"/>
        </w:rPr>
        <w:t xml:space="preserve"> (</w:t>
      </w:r>
      <w:r w:rsidR="00586BE7" w:rsidRPr="00B004B6">
        <w:rPr>
          <w:rFonts w:ascii="Times New Roman" w:hAnsi="Times New Roman" w:cs="Times New Roman"/>
        </w:rPr>
        <w:t>e.g.</w:t>
      </w:r>
      <w:r w:rsidR="00836D08" w:rsidRPr="00B004B6">
        <w:rPr>
          <w:rFonts w:ascii="Times New Roman" w:hAnsi="Times New Roman" w:cs="Times New Roman"/>
        </w:rPr>
        <w:t xml:space="preserve">, </w:t>
      </w:r>
      <w:r w:rsidR="00DC4DA6" w:rsidRPr="00B004B6">
        <w:rPr>
          <w:rFonts w:ascii="Times New Roman" w:hAnsi="Times New Roman" w:cs="Times New Roman"/>
        </w:rPr>
        <w:t xml:space="preserve">the words </w:t>
      </w:r>
      <w:r w:rsidR="00836D08" w:rsidRPr="00B004B6">
        <w:rPr>
          <w:rFonts w:ascii="Times New Roman" w:hAnsi="Times New Roman" w:cs="Times New Roman"/>
          <w:i/>
        </w:rPr>
        <w:t>skate</w:t>
      </w:r>
      <w:r w:rsidR="00201627" w:rsidRPr="00B004B6">
        <w:rPr>
          <w:rFonts w:ascii="Times New Roman" w:hAnsi="Times New Roman" w:cs="Times New Roman"/>
          <w:i/>
        </w:rPr>
        <w:t xml:space="preserve"> </w:t>
      </w:r>
      <w:r w:rsidR="00836D08" w:rsidRPr="00B004B6">
        <w:rPr>
          <w:rFonts w:ascii="Times New Roman" w:hAnsi="Times New Roman" w:cs="Times New Roman"/>
        </w:rPr>
        <w:t xml:space="preserve">and </w:t>
      </w:r>
      <w:r w:rsidR="00836D08" w:rsidRPr="00B004B6">
        <w:rPr>
          <w:rFonts w:ascii="Times New Roman" w:hAnsi="Times New Roman" w:cs="Times New Roman"/>
          <w:i/>
        </w:rPr>
        <w:t>on</w:t>
      </w:r>
      <w:r w:rsidR="00FB5A11" w:rsidRPr="00B004B6">
        <w:rPr>
          <w:rFonts w:ascii="Times New Roman" w:hAnsi="Times New Roman" w:cs="Times New Roman"/>
        </w:rPr>
        <w:t xml:space="preserve"> </w:t>
      </w:r>
      <w:r w:rsidR="00DC4DA6" w:rsidRPr="00B004B6">
        <w:rPr>
          <w:rFonts w:ascii="Times New Roman" w:hAnsi="Times New Roman" w:cs="Times New Roman"/>
        </w:rPr>
        <w:t>to talk about putting skates on). The</w:t>
      </w:r>
      <w:r w:rsidR="00370B9B" w:rsidRPr="00B004B6">
        <w:rPr>
          <w:rFonts w:ascii="Times New Roman" w:hAnsi="Times New Roman" w:cs="Times New Roman"/>
        </w:rPr>
        <w:t xml:space="preserve">y </w:t>
      </w:r>
      <w:r w:rsidR="003A524E" w:rsidRPr="00B004B6">
        <w:rPr>
          <w:rFonts w:ascii="Times New Roman" w:hAnsi="Times New Roman" w:cs="Times New Roman"/>
        </w:rPr>
        <w:t>explain</w:t>
      </w:r>
      <w:r w:rsidR="00250A88" w:rsidRPr="00B004B6">
        <w:rPr>
          <w:rFonts w:ascii="Times New Roman" w:hAnsi="Times New Roman" w:cs="Times New Roman"/>
        </w:rPr>
        <w:t>ed</w:t>
      </w:r>
      <w:r w:rsidR="00836D08" w:rsidRPr="00B004B6">
        <w:rPr>
          <w:rFonts w:ascii="Times New Roman" w:hAnsi="Times New Roman" w:cs="Times New Roman"/>
        </w:rPr>
        <w:t xml:space="preserve"> </w:t>
      </w:r>
      <w:r w:rsidR="003A524E" w:rsidRPr="00B004B6">
        <w:rPr>
          <w:rFonts w:ascii="Times New Roman" w:hAnsi="Times New Roman" w:cs="Times New Roman"/>
        </w:rPr>
        <w:t xml:space="preserve">why one or other </w:t>
      </w:r>
      <w:r w:rsidR="00074BDA" w:rsidRPr="00B004B6">
        <w:rPr>
          <w:rFonts w:ascii="Times New Roman" w:hAnsi="Times New Roman" w:cs="Times New Roman"/>
        </w:rPr>
        <w:t xml:space="preserve">word </w:t>
      </w:r>
      <w:r w:rsidR="003A524E" w:rsidRPr="00B004B6">
        <w:rPr>
          <w:rFonts w:ascii="Times New Roman" w:hAnsi="Times New Roman" w:cs="Times New Roman"/>
        </w:rPr>
        <w:t>was</w:t>
      </w:r>
      <w:r w:rsidR="00836D08" w:rsidRPr="00B004B6">
        <w:rPr>
          <w:rFonts w:ascii="Times New Roman" w:hAnsi="Times New Roman" w:cs="Times New Roman"/>
        </w:rPr>
        <w:t xml:space="preserve"> said at any given moment</w:t>
      </w:r>
      <w:r w:rsidR="00250A88" w:rsidRPr="00B004B6">
        <w:rPr>
          <w:rFonts w:ascii="Times New Roman" w:hAnsi="Times New Roman" w:cs="Times New Roman"/>
        </w:rPr>
        <w:t xml:space="preserve"> using the concept of uncertainty</w:t>
      </w:r>
      <w:r w:rsidR="00836D08" w:rsidRPr="00B004B6">
        <w:rPr>
          <w:rFonts w:ascii="Times New Roman" w:hAnsi="Times New Roman" w:cs="Times New Roman"/>
        </w:rPr>
        <w:t xml:space="preserve">. </w:t>
      </w:r>
      <w:r w:rsidR="005C7993" w:rsidRPr="00B004B6">
        <w:rPr>
          <w:rFonts w:ascii="Times New Roman" w:hAnsi="Times New Roman" w:cs="Times New Roman"/>
        </w:rPr>
        <w:t>For example,</w:t>
      </w:r>
      <w:r w:rsidR="00112E49" w:rsidRPr="00B004B6">
        <w:rPr>
          <w:rFonts w:ascii="Times New Roman" w:hAnsi="Times New Roman" w:cs="Times New Roman"/>
        </w:rPr>
        <w:t xml:space="preserve"> if the object was out of the child’s possession, then it bec</w:t>
      </w:r>
      <w:r w:rsidR="000B188C" w:rsidRPr="00B004B6">
        <w:rPr>
          <w:rFonts w:ascii="Times New Roman" w:hAnsi="Times New Roman" w:cs="Times New Roman"/>
        </w:rPr>
        <w:t xml:space="preserve">ame uncertain and </w:t>
      </w:r>
      <w:r w:rsidR="00112E49" w:rsidRPr="00B004B6">
        <w:rPr>
          <w:rFonts w:ascii="Times New Roman" w:hAnsi="Times New Roman" w:cs="Times New Roman"/>
        </w:rPr>
        <w:t>the word referring to it (</w:t>
      </w:r>
      <w:r w:rsidR="00112E49" w:rsidRPr="00B004B6">
        <w:rPr>
          <w:rFonts w:ascii="Times New Roman" w:hAnsi="Times New Roman" w:cs="Times New Roman"/>
          <w:i/>
        </w:rPr>
        <w:t>skate</w:t>
      </w:r>
      <w:r w:rsidR="00112E49" w:rsidRPr="00B004B6">
        <w:rPr>
          <w:rFonts w:ascii="Times New Roman" w:hAnsi="Times New Roman" w:cs="Times New Roman"/>
        </w:rPr>
        <w:t xml:space="preserve">) was likely to be </w:t>
      </w:r>
      <w:r w:rsidR="00084317" w:rsidRPr="00B004B6">
        <w:rPr>
          <w:rFonts w:ascii="Times New Roman" w:hAnsi="Times New Roman" w:cs="Times New Roman"/>
        </w:rPr>
        <w:t>produced</w:t>
      </w:r>
      <w:r w:rsidR="00112E49" w:rsidRPr="00B004B6">
        <w:rPr>
          <w:rFonts w:ascii="Times New Roman" w:hAnsi="Times New Roman" w:cs="Times New Roman"/>
        </w:rPr>
        <w:t>. If the child had the object</w:t>
      </w:r>
      <w:r w:rsidR="000B188C" w:rsidRPr="00B004B6">
        <w:rPr>
          <w:rFonts w:ascii="Times New Roman" w:hAnsi="Times New Roman" w:cs="Times New Roman"/>
        </w:rPr>
        <w:t xml:space="preserve">, it became certain and they </w:t>
      </w:r>
      <w:r w:rsidR="00112E49" w:rsidRPr="00B004B6">
        <w:rPr>
          <w:rFonts w:ascii="Times New Roman" w:hAnsi="Times New Roman" w:cs="Times New Roman"/>
        </w:rPr>
        <w:t xml:space="preserve">would express something else, such as </w:t>
      </w:r>
      <w:r w:rsidR="00726659" w:rsidRPr="00B004B6">
        <w:rPr>
          <w:rFonts w:ascii="Times New Roman" w:hAnsi="Times New Roman" w:cs="Times New Roman"/>
        </w:rPr>
        <w:t xml:space="preserve">a </w:t>
      </w:r>
      <w:r w:rsidR="00112E49" w:rsidRPr="00B004B6">
        <w:rPr>
          <w:rFonts w:ascii="Times New Roman" w:hAnsi="Times New Roman" w:cs="Times New Roman"/>
        </w:rPr>
        <w:t>desired change of state (</w:t>
      </w:r>
      <w:r w:rsidR="00112E49" w:rsidRPr="00B004B6">
        <w:rPr>
          <w:rFonts w:ascii="Times New Roman" w:hAnsi="Times New Roman" w:cs="Times New Roman"/>
          <w:i/>
        </w:rPr>
        <w:t>on</w:t>
      </w:r>
      <w:r w:rsidR="00112E49" w:rsidRPr="00B004B6">
        <w:rPr>
          <w:rFonts w:ascii="Times New Roman" w:hAnsi="Times New Roman" w:cs="Times New Roman"/>
        </w:rPr>
        <w:t>).</w:t>
      </w:r>
      <w:r w:rsidR="000B188C" w:rsidRPr="00B004B6">
        <w:rPr>
          <w:rFonts w:ascii="Times New Roman" w:hAnsi="Times New Roman" w:cs="Times New Roman"/>
        </w:rPr>
        <w:t xml:space="preserve">  On the basis of these observations</w:t>
      </w:r>
      <w:r w:rsidR="00AA6F89" w:rsidRPr="00B004B6">
        <w:rPr>
          <w:rFonts w:ascii="Times New Roman" w:hAnsi="Times New Roman" w:cs="Times New Roman"/>
        </w:rPr>
        <w:t>,</w:t>
      </w:r>
      <w:r w:rsidR="000B188C" w:rsidRPr="00B004B6">
        <w:rPr>
          <w:rFonts w:ascii="Times New Roman" w:hAnsi="Times New Roman" w:cs="Times New Roman"/>
        </w:rPr>
        <w:t xml:space="preserve"> </w:t>
      </w:r>
      <w:r w:rsidR="00A22F4F" w:rsidRPr="00B004B6">
        <w:rPr>
          <w:rFonts w:ascii="Times New Roman" w:hAnsi="Times New Roman" w:cs="Times New Roman"/>
        </w:rPr>
        <w:t>Greenfield and Smith</w:t>
      </w:r>
      <w:r w:rsidR="000B188C" w:rsidRPr="00B004B6">
        <w:rPr>
          <w:rFonts w:ascii="Times New Roman" w:hAnsi="Times New Roman" w:cs="Times New Roman"/>
        </w:rPr>
        <w:t xml:space="preserve"> argued for ‘certainty-uncertainty as the perceptual-cognitive basis for the distinction between presupposition and assertion in language’ (pp. 186).  </w:t>
      </w:r>
    </w:p>
    <w:p w14:paraId="15FC6119" w14:textId="3675E2CC" w:rsidR="00232DBB" w:rsidRPr="00B004B6" w:rsidRDefault="009713D8" w:rsidP="00E45A9E">
      <w:pPr>
        <w:spacing w:line="480" w:lineRule="auto"/>
        <w:rPr>
          <w:rFonts w:ascii="Times New Roman" w:eastAsia="Times New Roman" w:hAnsi="Times New Roman" w:cs="Times New Roman"/>
          <w:color w:val="000000"/>
        </w:rPr>
      </w:pPr>
      <w:r w:rsidRPr="00B004B6">
        <w:rPr>
          <w:rFonts w:ascii="Times New Roman" w:hAnsi="Times New Roman" w:cs="Times New Roman"/>
        </w:rPr>
        <w:tab/>
      </w:r>
      <w:r w:rsidR="00A422E6" w:rsidRPr="00B004B6">
        <w:rPr>
          <w:rFonts w:ascii="Times New Roman" w:hAnsi="Times New Roman" w:cs="Times New Roman"/>
        </w:rPr>
        <w:t xml:space="preserve">To </w:t>
      </w:r>
      <w:r w:rsidR="00A944C3" w:rsidRPr="00B004B6">
        <w:rPr>
          <w:rFonts w:ascii="Times New Roman" w:hAnsi="Times New Roman" w:cs="Times New Roman"/>
        </w:rPr>
        <w:t>test this claim</w:t>
      </w:r>
      <w:r w:rsidR="00A422E6" w:rsidRPr="00B004B6">
        <w:rPr>
          <w:rFonts w:ascii="Times New Roman" w:hAnsi="Times New Roman" w:cs="Times New Roman"/>
        </w:rPr>
        <w:t xml:space="preserve"> experimental</w:t>
      </w:r>
      <w:r w:rsidR="00A944C3" w:rsidRPr="00B004B6">
        <w:rPr>
          <w:rFonts w:ascii="Times New Roman" w:hAnsi="Times New Roman" w:cs="Times New Roman"/>
        </w:rPr>
        <w:t>ly</w:t>
      </w:r>
      <w:r w:rsidR="00E45A9E" w:rsidRPr="00B004B6">
        <w:rPr>
          <w:rFonts w:ascii="Times New Roman" w:hAnsi="Times New Roman" w:cs="Times New Roman"/>
        </w:rPr>
        <w:t>,</w:t>
      </w:r>
      <w:r w:rsidR="00836D08" w:rsidRPr="00B004B6">
        <w:rPr>
          <w:rFonts w:ascii="Times New Roman" w:hAnsi="Times New Roman" w:cs="Times New Roman"/>
        </w:rPr>
        <w:t xml:space="preserve"> Greenfield and </w:t>
      </w:r>
      <w:proofErr w:type="spellStart"/>
      <w:r w:rsidR="00836D08" w:rsidRPr="00B004B6">
        <w:rPr>
          <w:rFonts w:ascii="Times New Roman" w:hAnsi="Times New Roman" w:cs="Times New Roman"/>
        </w:rPr>
        <w:t>Zukow</w:t>
      </w:r>
      <w:proofErr w:type="spellEnd"/>
      <w:r w:rsidR="000B188C" w:rsidRPr="00B004B6">
        <w:rPr>
          <w:rFonts w:ascii="Times New Roman" w:hAnsi="Times New Roman" w:cs="Times New Roman"/>
        </w:rPr>
        <w:t xml:space="preserve"> </w:t>
      </w:r>
      <w:r w:rsidR="00066C83" w:rsidRPr="00B004B6">
        <w:rPr>
          <w:rFonts w:ascii="Times New Roman" w:hAnsi="Times New Roman" w:cs="Times New Roman"/>
        </w:rPr>
        <w:fldChar w:fldCharType="begin"/>
      </w:r>
      <w:r w:rsidR="00754A68" w:rsidRPr="00B004B6">
        <w:rPr>
          <w:rFonts w:ascii="Times New Roman" w:hAnsi="Times New Roman" w:cs="Times New Roman"/>
        </w:rPr>
        <w:instrText xml:space="preserve"> ADDIN EN.CITE &lt;EndNote&gt;&lt;Cite ExcludeAuth="1"&gt;&lt;Author&gt;Greenfield&lt;/Author&gt;&lt;Year&gt;1978&lt;/Year&gt;&lt;IDText&gt;Why Do Children Say What They Say When They Say It? An Experimental Approach to the Psychogenesis of Presupposition&lt;/IDText&gt;&lt;DisplayText&gt;(1978)&lt;/DisplayText&gt;&lt;record&gt;&lt;titles&gt;&lt;title&gt;Why Do Children Say What They Say When They Say It? An Experimental Approach to the Psychogenesis of Presupposition&lt;/title&gt;&lt;secondary-title&gt;Children&amp;apos;s Langauge&lt;/secondary-title&gt;&lt;/titles&gt;&lt;contributors&gt;&lt;authors&gt;&lt;author&gt;Greenfield, P. M.&lt;/author&gt;&lt;author&gt;Zukow, P. G.&lt;/author&gt;&lt;/authors&gt;&lt;/contributors&gt;&lt;added-date format="utc"&gt;1454928545&lt;/added-date&gt;&lt;pub-location&gt;New York&lt;/pub-location&gt;&lt;ref-type name="Book Section"&gt;5&lt;/ref-type&gt;&lt;dates&gt;&lt;year&gt;1978&lt;/year&gt;&lt;/dates&gt;&lt;rec-number&gt;874&lt;/rec-number&gt;&lt;publisher&gt;Gardner Press&lt;/publisher&gt;&lt;last-updated-date format="utc"&gt;1459593378&lt;/last-updated-date&gt;&lt;contributors&gt;&lt;secondary-authors&gt;&lt;author&gt;Nelson, Keith&lt;/author&gt;&lt;/secondary-authors&gt;&lt;/contributors&gt;&lt;volume&gt;1&lt;/volume&gt;&lt;/record&gt;&lt;/Cite&gt;&lt;/EndNote&gt;</w:instrText>
      </w:r>
      <w:r w:rsidR="00066C83" w:rsidRPr="00B004B6">
        <w:rPr>
          <w:rFonts w:ascii="Times New Roman" w:hAnsi="Times New Roman" w:cs="Times New Roman"/>
        </w:rPr>
        <w:fldChar w:fldCharType="separate"/>
      </w:r>
      <w:r w:rsidR="00265946" w:rsidRPr="00B004B6">
        <w:rPr>
          <w:rFonts w:ascii="Times New Roman" w:hAnsi="Times New Roman" w:cs="Times New Roman"/>
          <w:noProof/>
        </w:rPr>
        <w:t>(1978)</w:t>
      </w:r>
      <w:r w:rsidR="00066C83" w:rsidRPr="00B004B6">
        <w:rPr>
          <w:rFonts w:ascii="Times New Roman" w:hAnsi="Times New Roman" w:cs="Times New Roman"/>
        </w:rPr>
        <w:fldChar w:fldCharType="end"/>
      </w:r>
      <w:r w:rsidR="000B188C" w:rsidRPr="00B004B6">
        <w:rPr>
          <w:rFonts w:ascii="Times New Roman" w:hAnsi="Times New Roman" w:cs="Times New Roman"/>
        </w:rPr>
        <w:t xml:space="preserve"> had </w:t>
      </w:r>
      <w:r w:rsidR="00C12B26" w:rsidRPr="00B004B6">
        <w:rPr>
          <w:rFonts w:ascii="Times New Roman" w:hAnsi="Times New Roman" w:cs="Times New Roman"/>
        </w:rPr>
        <w:t>parents</w:t>
      </w:r>
      <w:r w:rsidR="000B188C" w:rsidRPr="00B004B6">
        <w:rPr>
          <w:rFonts w:ascii="Times New Roman" w:hAnsi="Times New Roman" w:cs="Times New Roman"/>
        </w:rPr>
        <w:t xml:space="preserve"> perform </w:t>
      </w:r>
      <w:r w:rsidR="00A032CC" w:rsidRPr="00B004B6">
        <w:rPr>
          <w:rFonts w:ascii="Times New Roman" w:hAnsi="Times New Roman" w:cs="Times New Roman"/>
        </w:rPr>
        <w:t xml:space="preserve">sets of </w:t>
      </w:r>
      <w:r w:rsidR="000B188C" w:rsidRPr="00B004B6">
        <w:rPr>
          <w:rFonts w:ascii="Times New Roman" w:hAnsi="Times New Roman" w:cs="Times New Roman"/>
        </w:rPr>
        <w:t xml:space="preserve">actions and describe them as they did so. </w:t>
      </w:r>
      <w:r w:rsidR="00232DBB" w:rsidRPr="00B004B6">
        <w:rPr>
          <w:rFonts w:ascii="Times New Roman" w:hAnsi="Times New Roman" w:cs="Times New Roman"/>
        </w:rPr>
        <w:t xml:space="preserve"> </w:t>
      </w:r>
      <w:r w:rsidR="00AA6F89" w:rsidRPr="00B004B6">
        <w:rPr>
          <w:rFonts w:ascii="Times New Roman" w:hAnsi="Times New Roman" w:cs="Times New Roman"/>
        </w:rPr>
        <w:t>For example</w:t>
      </w:r>
      <w:r w:rsidR="00C12B26" w:rsidRPr="00B004B6">
        <w:rPr>
          <w:rFonts w:ascii="Times New Roman" w:hAnsi="Times New Roman" w:cs="Times New Roman"/>
        </w:rPr>
        <w:t xml:space="preserve">, </w:t>
      </w:r>
      <w:r w:rsidR="00E375A3" w:rsidRPr="00B004B6">
        <w:rPr>
          <w:rFonts w:ascii="Times New Roman" w:hAnsi="Times New Roman" w:cs="Times New Roman"/>
        </w:rPr>
        <w:t xml:space="preserve">a </w:t>
      </w:r>
      <w:r w:rsidR="00C12B26" w:rsidRPr="00B004B6">
        <w:rPr>
          <w:rFonts w:ascii="Times New Roman" w:hAnsi="Times New Roman" w:cs="Times New Roman"/>
        </w:rPr>
        <w:t xml:space="preserve">parent </w:t>
      </w:r>
      <w:r w:rsidR="00461173" w:rsidRPr="00B004B6">
        <w:rPr>
          <w:rFonts w:ascii="Times New Roman" w:hAnsi="Times New Roman" w:cs="Times New Roman"/>
        </w:rPr>
        <w:t>might</w:t>
      </w:r>
      <w:r w:rsidR="00C12B26" w:rsidRPr="00B004B6">
        <w:rPr>
          <w:rFonts w:ascii="Times New Roman" w:hAnsi="Times New Roman" w:cs="Times New Roman"/>
        </w:rPr>
        <w:t xml:space="preserve"> hand</w:t>
      </w:r>
      <w:r w:rsidR="00AA6F89" w:rsidRPr="00B004B6">
        <w:rPr>
          <w:rFonts w:ascii="Times New Roman" w:hAnsi="Times New Roman" w:cs="Times New Roman"/>
        </w:rPr>
        <w:t xml:space="preserve"> the</w:t>
      </w:r>
      <w:r w:rsidR="00E375A3" w:rsidRPr="00B004B6">
        <w:rPr>
          <w:rFonts w:ascii="Times New Roman" w:hAnsi="Times New Roman" w:cs="Times New Roman"/>
        </w:rPr>
        <w:t>ir</w:t>
      </w:r>
      <w:r w:rsidR="00AA6F89" w:rsidRPr="00B004B6">
        <w:rPr>
          <w:rFonts w:ascii="Times New Roman" w:hAnsi="Times New Roman" w:cs="Times New Roman"/>
        </w:rPr>
        <w:t xml:space="preserve"> child Mommy’s shoe, then</w:t>
      </w:r>
      <w:r w:rsidR="00BD2A66" w:rsidRPr="00B004B6">
        <w:rPr>
          <w:rFonts w:ascii="Times New Roman" w:hAnsi="Times New Roman" w:cs="Times New Roman"/>
        </w:rPr>
        <w:t xml:space="preserve"> </w:t>
      </w:r>
      <w:r w:rsidR="00AA6F89" w:rsidRPr="00B004B6">
        <w:rPr>
          <w:rFonts w:ascii="Times New Roman" w:hAnsi="Times New Roman" w:cs="Times New Roman"/>
        </w:rPr>
        <w:t xml:space="preserve">Cathy’s </w:t>
      </w:r>
      <w:r w:rsidR="0029203A" w:rsidRPr="00B004B6">
        <w:rPr>
          <w:rFonts w:ascii="Times New Roman" w:hAnsi="Times New Roman" w:cs="Times New Roman"/>
        </w:rPr>
        <w:t>s</w:t>
      </w:r>
      <w:r w:rsidR="00AA6F89" w:rsidRPr="00B004B6">
        <w:rPr>
          <w:rFonts w:ascii="Times New Roman" w:hAnsi="Times New Roman" w:cs="Times New Roman"/>
        </w:rPr>
        <w:t>hoe, then Alice’s shoe</w:t>
      </w:r>
      <w:r w:rsidR="00A944C3" w:rsidRPr="00B004B6">
        <w:rPr>
          <w:rFonts w:ascii="Times New Roman" w:hAnsi="Times New Roman" w:cs="Times New Roman"/>
        </w:rPr>
        <w:t xml:space="preserve"> </w:t>
      </w:r>
      <w:r w:rsidR="00461173" w:rsidRPr="00B004B6">
        <w:rPr>
          <w:rFonts w:ascii="Times New Roman" w:hAnsi="Times New Roman" w:cs="Times New Roman"/>
        </w:rPr>
        <w:t xml:space="preserve">such that the object was constant but the possessor varied. </w:t>
      </w:r>
      <w:r w:rsidR="00C12B26" w:rsidRPr="00B004B6">
        <w:rPr>
          <w:rFonts w:ascii="Times New Roman" w:hAnsi="Times New Roman" w:cs="Times New Roman"/>
        </w:rPr>
        <w:t>For each case like this, t</w:t>
      </w:r>
      <w:r w:rsidR="00834717" w:rsidRPr="00B004B6">
        <w:rPr>
          <w:rFonts w:ascii="Times New Roman" w:hAnsi="Times New Roman" w:cs="Times New Roman"/>
        </w:rPr>
        <w:t xml:space="preserve">he authors derived </w:t>
      </w:r>
      <w:r w:rsidR="00C12B26" w:rsidRPr="00B004B6">
        <w:rPr>
          <w:rFonts w:ascii="Times New Roman" w:hAnsi="Times New Roman" w:cs="Times New Roman"/>
        </w:rPr>
        <w:t>rule</w:t>
      </w:r>
      <w:r w:rsidR="00A032CC" w:rsidRPr="00B004B6">
        <w:rPr>
          <w:rFonts w:ascii="Times New Roman" w:hAnsi="Times New Roman" w:cs="Times New Roman"/>
        </w:rPr>
        <w:t xml:space="preserve">s </w:t>
      </w:r>
      <w:r w:rsidR="005D5AB6" w:rsidRPr="00B004B6">
        <w:rPr>
          <w:rFonts w:ascii="Times New Roman" w:hAnsi="Times New Roman" w:cs="Times New Roman"/>
        </w:rPr>
        <w:t>(e.g., ‘</w:t>
      </w:r>
      <w:r w:rsidR="00BD2A66" w:rsidRPr="00B004B6">
        <w:rPr>
          <w:rFonts w:ascii="Times New Roman" w:hAnsi="Times New Roman" w:cs="Times New Roman"/>
        </w:rPr>
        <w:t>when the object is given but</w:t>
      </w:r>
      <w:r w:rsidR="00C12B26" w:rsidRPr="00B004B6">
        <w:rPr>
          <w:rFonts w:ascii="Times New Roman" w:hAnsi="Times New Roman" w:cs="Times New Roman"/>
        </w:rPr>
        <w:t xml:space="preserve"> the possessor changes, comment on the possessor</w:t>
      </w:r>
      <w:r w:rsidR="005D5AB6" w:rsidRPr="00B004B6">
        <w:rPr>
          <w:rFonts w:ascii="Times New Roman" w:hAnsi="Times New Roman" w:cs="Times New Roman"/>
        </w:rPr>
        <w:t>’</w:t>
      </w:r>
      <w:r w:rsidR="00C12B26" w:rsidRPr="00B004B6">
        <w:rPr>
          <w:rFonts w:ascii="Times New Roman" w:hAnsi="Times New Roman" w:cs="Times New Roman"/>
        </w:rPr>
        <w:t>)</w:t>
      </w:r>
      <w:r w:rsidR="00A032CC" w:rsidRPr="00B004B6">
        <w:rPr>
          <w:rFonts w:ascii="Times New Roman" w:hAnsi="Times New Roman" w:cs="Times New Roman"/>
        </w:rPr>
        <w:t xml:space="preserve"> and c</w:t>
      </w:r>
      <w:r w:rsidR="00A422E6" w:rsidRPr="00B004B6">
        <w:rPr>
          <w:rFonts w:ascii="Times New Roman" w:eastAsia="Times New Roman" w:hAnsi="Times New Roman" w:cs="Times New Roman"/>
          <w:color w:val="000000"/>
        </w:rPr>
        <w:t>hildren</w:t>
      </w:r>
      <w:r w:rsidR="00836D08" w:rsidRPr="00B004B6">
        <w:rPr>
          <w:rFonts w:ascii="Times New Roman" w:eastAsia="Times New Roman" w:hAnsi="Times New Roman" w:cs="Times New Roman"/>
          <w:color w:val="000000"/>
        </w:rPr>
        <w:t xml:space="preserve"> followed </w:t>
      </w:r>
      <w:r w:rsidR="0039408D" w:rsidRPr="00B004B6">
        <w:rPr>
          <w:rFonts w:ascii="Times New Roman" w:eastAsia="Times New Roman" w:hAnsi="Times New Roman" w:cs="Times New Roman"/>
          <w:color w:val="000000"/>
        </w:rPr>
        <w:t xml:space="preserve">these </w:t>
      </w:r>
      <w:r w:rsidR="005D5AB6" w:rsidRPr="00B004B6">
        <w:rPr>
          <w:rFonts w:ascii="Times New Roman" w:eastAsia="Times New Roman" w:hAnsi="Times New Roman" w:cs="Times New Roman"/>
          <w:color w:val="000000"/>
        </w:rPr>
        <w:t xml:space="preserve">at </w:t>
      </w:r>
      <w:r w:rsidR="00B07321" w:rsidRPr="00B004B6">
        <w:rPr>
          <w:rFonts w:ascii="Times New Roman" w:eastAsia="Times New Roman" w:hAnsi="Times New Roman" w:cs="Times New Roman"/>
          <w:color w:val="000000"/>
        </w:rPr>
        <w:t>above-</w:t>
      </w:r>
      <w:r w:rsidR="000B188C" w:rsidRPr="00B004B6">
        <w:rPr>
          <w:rFonts w:ascii="Times New Roman" w:eastAsia="Times New Roman" w:hAnsi="Times New Roman" w:cs="Times New Roman"/>
          <w:color w:val="000000"/>
        </w:rPr>
        <w:t>chance</w:t>
      </w:r>
      <w:r w:rsidR="00B07321" w:rsidRPr="00B004B6">
        <w:rPr>
          <w:rFonts w:ascii="Times New Roman" w:eastAsia="Times New Roman" w:hAnsi="Times New Roman" w:cs="Times New Roman"/>
          <w:color w:val="000000"/>
        </w:rPr>
        <w:t xml:space="preserve"> rates</w:t>
      </w:r>
      <w:r w:rsidR="000B188C" w:rsidRPr="00B004B6">
        <w:rPr>
          <w:rFonts w:ascii="Times New Roman" w:eastAsia="Times New Roman" w:hAnsi="Times New Roman" w:cs="Times New Roman"/>
          <w:color w:val="000000"/>
        </w:rPr>
        <w:t xml:space="preserve">. </w:t>
      </w:r>
      <w:r w:rsidR="00BC6BF7" w:rsidRPr="00B004B6">
        <w:rPr>
          <w:rFonts w:ascii="Times New Roman" w:eastAsia="Times New Roman" w:hAnsi="Times New Roman" w:cs="Times New Roman"/>
          <w:color w:val="000000"/>
        </w:rPr>
        <w:t xml:space="preserve">Other studies using this </w:t>
      </w:r>
      <w:r w:rsidR="009F2A9E" w:rsidRPr="00B004B6">
        <w:rPr>
          <w:rFonts w:ascii="Times New Roman" w:eastAsia="Times New Roman" w:hAnsi="Times New Roman" w:cs="Times New Roman"/>
          <w:color w:val="000000"/>
        </w:rPr>
        <w:t>contrast</w:t>
      </w:r>
      <w:r w:rsidR="00DA570E" w:rsidRPr="00B004B6">
        <w:rPr>
          <w:rFonts w:ascii="Times New Roman" w:eastAsia="Times New Roman" w:hAnsi="Times New Roman" w:cs="Times New Roman"/>
          <w:color w:val="000000"/>
        </w:rPr>
        <w:t>ive</w:t>
      </w:r>
      <w:r w:rsidR="00BC6BF7" w:rsidRPr="00B004B6">
        <w:rPr>
          <w:rFonts w:ascii="Times New Roman" w:eastAsia="Times New Roman" w:hAnsi="Times New Roman" w:cs="Times New Roman"/>
          <w:color w:val="000000"/>
        </w:rPr>
        <w:t xml:space="preserve"> method</w:t>
      </w:r>
      <w:r w:rsidR="009F2A9E" w:rsidRPr="00B004B6">
        <w:rPr>
          <w:rFonts w:ascii="Times New Roman" w:eastAsia="Times New Roman" w:hAnsi="Times New Roman" w:cs="Times New Roman"/>
          <w:color w:val="000000"/>
        </w:rPr>
        <w:t xml:space="preserve"> found </w:t>
      </w:r>
      <w:r w:rsidR="00DA570E" w:rsidRPr="00B004B6">
        <w:rPr>
          <w:rFonts w:ascii="Times New Roman" w:eastAsia="Times New Roman" w:hAnsi="Times New Roman" w:cs="Times New Roman"/>
          <w:color w:val="000000"/>
        </w:rPr>
        <w:t>similar results with</w:t>
      </w:r>
      <w:r w:rsidR="00113EA2" w:rsidRPr="00B004B6">
        <w:rPr>
          <w:rFonts w:ascii="Times New Roman" w:eastAsia="Times New Roman" w:hAnsi="Times New Roman" w:cs="Times New Roman"/>
          <w:color w:val="000000"/>
        </w:rPr>
        <w:t xml:space="preserve"> children able</w:t>
      </w:r>
      <w:r w:rsidR="00AC6727" w:rsidRPr="00B004B6">
        <w:rPr>
          <w:rFonts w:ascii="Times New Roman" w:eastAsia="Times New Roman" w:hAnsi="Times New Roman" w:cs="Times New Roman"/>
          <w:color w:val="000000"/>
        </w:rPr>
        <w:t xml:space="preserve"> to produce multi-word speech </w:t>
      </w:r>
      <w:r w:rsidR="008E1676" w:rsidRPr="00B004B6">
        <w:rPr>
          <w:rFonts w:ascii="Times New Roman" w:eastAsia="Times New Roman" w:hAnsi="Times New Roman" w:cs="Times New Roman"/>
          <w:color w:val="000000"/>
        </w:rPr>
        <w:fldChar w:fldCharType="begin">
          <w:fldData xml:space="preserve">PEVuZE5vdGU+PENpdGU+PEF1dGhvcj5HcmVlbmZpZWxkPC9BdXRob3I+PFllYXI+MTk4MjwvWWVh
cj48SURUZXh0PlByYWdtYXRpYyBmYWN0b3JzIGluIGNoaWxkcmVuJmFwb3M7cyBwaHJhc2FsIGNv
b3JkaW5hdGlvbi48L0lEVGV4dD48RGlzcGxheVRleHQ+KGUuZy4sIEJha2VyICZhbXA7IEdyZWVu
ZmllbGQsIDE5ODg7IEdyZWVuZmllbGQgJmFtcDsgRGVudCwgMTk4MjsgTyZhcG9zO05laWxsICZh
bXA7IEhhcHBlLCAyMDAwOyBTYWxvbW8sIExpZXZlbiwgJmFtcDsgVG9tYXNlbGxvLCAyMDA5KTwv
RGlzcGxheVRleHQ+PHJlY29yZD48ZGF0ZXM+PHB1Yi1kYXRlcz48ZGF0ZT4xOTgyPC9kYXRlPjwv
cHViLWRhdGVzPjx5ZWFyPjE5ODI8L3llYXI+PC9kYXRlcz48dXJscz48cmVsYXRlZC11cmxzPjx1
cmw+Jmx0O0dvIHRvIElTSSZndDs6Ly9XT1M6QTE5ODJOVjU0NjAwMDA4PC91cmw+PC9yZWxhdGVk
LXVybHM+PC91cmxzPjxpc2JuPjAzMDUtMDAwOTwvaXNibj48dGl0bGVzPjx0aXRsZT5QcmFnbWF0
aWMgZmFjdG9ycyBpbiBjaGlsZHJlbiZhcG9zO3MgcGhyYXNhbCBjb29yZGluYXRpb24uPC90aXRs
ZT48c2Vjb25kYXJ5LXRpdGxlPkpvdXJuYWwgb2YgQ2hpbGQgTGFuZ3VhZ2U8L3NlY29uZGFyeS10
aXRsZT48L3RpdGxlcz48cGFnZXM+NDI1LTQ0MzwvcGFnZXM+PG51bWJlcj4yPC9udW1iZXI+PGNv
bnRyaWJ1dG9ycz48YXV0aG9ycz48YXV0aG9yPkdyZWVuZmllbGQsIFAuIE0uPC9hdXRob3I+PGF1
dGhvcj5EZW50LCBDLiBILjwvYXV0aG9yPjwvYXV0aG9ycz48L2NvbnRyaWJ1dG9ycz48YWRkZWQt
ZGF0ZSBmb3JtYXQ9InV0YyI+MTQ1NDk0NjY0OTwvYWRkZWQtZGF0ZT48cmVmLXR5cGUgbmFtZT0i
Sm91cm5hbCBBcnRpY2xlIj4xNzwvcmVmLXR5cGU+PHJlYy1udW1iZXI+ODgyPC9yZWMtbnVtYmVy
PjxsYXN0LXVwZGF0ZWQtZGF0ZSBmb3JtYXQ9InV0YyI+MTQ1OTY4ODA3NjwvbGFzdC11cGRhdGVk
LWRhdGU+PGFjY2Vzc2lvbi1udW0+V09TOkExOTgyTlY1NDYwMDAwODwvYWNjZXNzaW9uLW51bT48
ZWxlY3Ryb25pYy1yZXNvdXJjZS1udW0+MTAuMTAxNy9TMDMwNTAwMDkwMDAwNDc5NzwvZWxlY3Ry
b25pYy1yZXNvdXJjZS1udW0+PHZvbHVtZT45PC92b2x1bWU+PC9yZWNvcmQ+PC9DaXRlPjxDaXRl
PjxBdXRob3I+QmFrZXI8L0F1dGhvcj48WWVhcj4xOTg4PC9ZZWFyPjxJRFRleHQ+VGhlIGRldmVs
b3BtZW50IG9mIG5ldyBhbmQgb2xkIGluZm9ybWF0aW9uIGluIHlvdW5nIGNoaWxkcmVuJmFwb3M7
cyBlYXJseSBsYW5ndWFnZTwvSURUZXh0PjxQcmVmaXg+ZS5nLmAsIDwvUHJlZml4PjxyZWNvcmQ+
PGlzYm4+MDM4OC0wMDAxPC9pc2JuPjx0aXRsZXM+PHRpdGxlPlRoZSBkZXZlbG9wbWVudCBvZiBu
ZXcgYW5kIG9sZCBpbmZvcm1hdGlvbiBpbiB5b3VuZyBjaGlsZHJlbiZhcG9zO3MgZWFybHkgbGFu
Z3VhZ2U8L3RpdGxlPjxzZWNvbmRhcnktdGl0bGU+TGFuZ3VhZ2UgU2NpZW5jZXM8L3NlY29uZGFy
eS10aXRsZT48L3RpdGxlcz48cGFnZXM+My0zNDwvcGFnZXM+PG51bWJlcj4xPC9udW1iZXI+PGNv
bnRyaWJ1dG9ycz48YXV0aG9ycz48YXV0aG9yPkJha2VyLCBOLiBELjwvYXV0aG9yPjxhdXRob3I+
R3JlZW5maWVsZCwgUC4gTS48L2F1dGhvcj48L2F1dGhvcnM+PC9jb250cmlidXRvcnM+PGFkZGVk
LWRhdGUgZm9ybWF0PSJ1dGMiPjE0NTQ5MzU2MzY8L2FkZGVkLWRhdGU+PHJlZi10eXBlIG5hbWU9
IkpvdXJuYWwgQXJ0aWNsZSI+MTc8L3JlZi10eXBlPjxkYXRlcz48eWVhcj4xOTg4PC95ZWFyPjwv
ZGF0ZXM+PHJlYy1udW1iZXI+ODc4PC9yZWMtbnVtYmVyPjxsYXN0LXVwZGF0ZWQtZGF0ZSBmb3Jt
YXQ9InV0YyI+MTQ1OTY4ODA3MDwvbGFzdC11cGRhdGVkLWRhdGU+PGVsZWN0cm9uaWMtcmVzb3Vy
Y2UtbnVtPjEwLjEwMTYvMDM4OC0wMDAxKDg4KTkwMDAzLTQ8L2VsZWN0cm9uaWMtcmVzb3VyY2Ut
bnVtPjx2b2x1bWU+MTA8L3ZvbHVtZT48L3JlY29yZD48L0NpdGU+PENpdGU+PEF1dGhvcj5PJmFw
b3M7TmVpbGw8L0F1dGhvcj48WWVhcj4yMDAwPC9ZZWFyPjxJRFRleHQ+Tm90aWNpbmcgYW5kIGNv
bW1lbnRpbmcgb24gd2hhdCZhcG9zO3MgbmV3OiBkaWZmZXJlbmNlcyBhbmQgc2ltaWxhcml0aWVz
IGFtb25nIDIyLW1vbnRoLW9sZCB0eXBpY2FsbHkgZGV2ZWxvcGluZyBjaGlsZHJlbiwgY2hpbGRy
ZW4gd2l0aCBEb3duIHN5bmRyb21lIGFuZCBjaGlsZHJlbiB3aXRoIGF1dGlzbTwvSURUZXh0Pjxy
ZWNvcmQ+PGRhdGVzPjxwdWItZGF0ZXM+PGRhdGU+Tm92PC9kYXRlPjwvcHViLWRhdGVzPjx5ZWFy
PjIwMDA8L3llYXI+PC9kYXRlcz48a2V5d29yZHM+PGtleXdvcmQ+UHN5Y2hvbG9neTwva2V5d29y
ZD48L2tleXdvcmRzPjx1cmxzPjxyZWxhdGVkLXVybHM+PHVybD4mbHQ7R28gdG8gSVNJJmd0Ozov
L1dPUzowMDAyMDU0MzYzMDAwMTI8L3VybD48L3JlbGF0ZWQtdXJscz48L3VybHM+PGlzYm4+MTM2
My03NTVYPC9pc2JuPjx3b3JrLXR5cGU+QXJ0aWNsZTwvd29yay10eXBlPjx0aXRsZXM+PHRpdGxl
Pk5vdGljaW5nIGFuZCBjb21tZW50aW5nIG9uIHdoYXQmYXBvcztzIG5ldzogZGlmZmVyZW5jZXMg
YW5kIHNpbWlsYXJpdGllcyBhbW9uZyAyMi1tb250aC1vbGQgdHlwaWNhbGx5IGRldmVsb3Bpbmcg
Y2hpbGRyZW4sIGNoaWxkcmVuIHdpdGggRG93biBzeW5kcm9tZSBhbmQgY2hpbGRyZW4gd2l0aCBh
dXRpc208L3RpdGxlPjxzZWNvbmRhcnktdGl0bGU+RGV2ZWxvcG1lbnRhbCBTY2llbmNlPC9zZWNv
bmRhcnktdGl0bGU+PC90aXRsZXM+PHBhZ2VzPjQ1Ny00Nzg8L3BhZ2VzPjxudW1iZXI+NDwvbnVt
YmVyPjxjb250cmlidXRvcnM+PGF1dGhvcnM+PGF1dGhvcj5PJmFwb3M7TmVpbGwsIEQuIEsuPC9h
dXRob3I+PGF1dGhvcj5IYXBwZSwgRi4gRy4gRS48L2F1dGhvcj48L2F1dGhvcnM+PC9jb250cmli
dXRvcnM+PGxhbmd1YWdlPkVuZ2xpc2g8L2xhbmd1YWdlPjxhZGRlZC1kYXRlIGZvcm1hdD0idXRj
Ij4xNDU1MTAwNzg4PC9hZGRlZC1kYXRlPjxyZWYtdHlwZSBuYW1lPSJKb3VybmFsIEFydGljbGUi
PjE3PC9yZWYtdHlwZT48YXV0aC1hZGRyZXNzPltPJmFwb3M7TmVpbGwsIERhbmllbGEgSy5dIFVu
aXYgV2F0ZXJsb28sIERlcHQgUHN5Y2hvbCwgV2F0ZXJsb28sIE9OIE4yTCAzRzEsIENhbmFkYS4m
I3hEO08mYXBvcztOZWlsbCwgREsgKHJlcHJpbnQgYXV0aG9yKSwgVW5pdiBXYXRlcmxvbywgRGVw
dCBQc3ljaG9sLCBXYXRlcmxvbywgT04gTjJMIDNHMSwgQ2FuYWRhLiYjeEQ7ZG9uZWlsbEB3YXRh
cnRzLnV3YXRlcmxvby5jYTwvYXV0aC1hZGRyZXNzPjxyZWMtbnVtYmVyPjg4MzwvcmVjLW51bWJl
cj48bGFzdC11cGRhdGVkLWRhdGUgZm9ybWF0PSJ1dGMiPjE0NTUxMDA3ODg8L2xhc3QtdXBkYXRl
ZC1kYXRlPjxhY2Nlc3Npb24tbnVtPldPUzowMDAyMDU0MzYzMDAwMTI8L2FjY2Vzc2lvbi1udW0+
PGVsZWN0cm9uaWMtcmVzb3VyY2UtbnVtPjEwLjExMTEvMTQ2Ny03Njg3LjAwMTM5PC9lbGVjdHJv
bmljLXJlc291cmNlLW51bT48dm9sdW1lPjM8L3ZvbHVtZT48L3JlY29yZD48L0NpdGU+PENpdGU+
PEF1dGhvcj5TYWxvbW88L0F1dGhvcj48WWVhcj4yMDA5PC9ZZWFyPjxJRFRleHQ+WW91bmcgY2hp
bGRyZW4mYXBvcztzIHNlbnNpdGl2aXR5IHRvIG5ldyBhbmQgZ2l2ZW4gaW5mb3JtYXRpb24gd2hl
biBhbnN3ZXJpbmcgcHJlZGljYXRlLWZvY3VzIHF1ZXN0aW9uczwvSURUZXh0PjxyZWNvcmQ+PGZv
cmVpZ24ta2V5cz48a2V5IGFwcD0iRU4iIGRiLWlkPSJ6eHBlZWE5dDllcGRldmVmZnRpcHRlOWFm
enowczJhMjl6cHgiPjc0NDwva2V5PjwvZm9yZWlnbi1rZXlzPjx1cmxzPjxyZWxhdGVkLXVybHM+
PHVybD5odHRwOi8vam91cm5hbHMuY2FtYnJpZGdlLm9yZy9hY3Rpb24vZGlzcGxheUFic3RyYWN0
P2Zyb21QYWdlPW9ubGluZSZhbXA7YWlkPTY4Nzg0MjAmYW1wO2Z1bGx0ZXh0VHlwZT1SQSZhbXA7
ZmlsZUlkPVMwMTQyNzE2NDA5OTkwMThYPC91cmw+PC9yZWxhdGVkLXVybHM+PC91cmxzPjxpc2Ju
PjAxNDItNzE2NDwvaXNibj48dGl0bGVzPjx0aXRsZT5Zb3VuZyBjaGlsZHJlbiZhcG9zO3Mgc2Vu
c2l0aXZpdHkgdG8gbmV3IGFuZCBnaXZlbiBpbmZvcm1hdGlvbiB3aGVuIGFuc3dlcmluZyBwcmVk
aWNhdGUtZm9jdXMgcXVlc3Rpb25zPC90aXRsZT48c2Vjb25kYXJ5LXRpdGxlPkFwcGxpZWQgUHN5
Y2hvbGluZ3Vpc3RpY3M8L3NlY29uZGFyeS10aXRsZT48L3RpdGxlcz48cGFnZXM+MTAxLTExNTwv
cGFnZXM+PG51bWJlcj4wMTwvbnVtYmVyPjxhY2Nlc3MtZGF0ZT4yMDEwPC9hY2Nlc3MtZGF0ZT48
Y29udHJpYnV0b3JzPjxhdXRob3JzPjxhdXRob3I+U2Fsb21vLCBELjwvYXV0aG9yPjxhdXRob3I+
TGlldmVuLCBFLjwvYXV0aG9yPjxhdXRob3I+VG9tYXNlbGxvLCBNLjwvYXV0aG9yPjwvYXV0aG9y
cz48L2NvbnRyaWJ1dG9ycz48YWRkZWQtZGF0ZSBmb3JtYXQ9InV0YyI+MTMxMDM5MzY0ODwvYWRk
ZWQtZGF0ZT48cmVmLXR5cGUgbmFtZT0iSm91cm5hbCBBcnRpY2xlIj4xNzwvcmVmLXR5cGU+PGRh
dGVzPjx5ZWFyPjIwMDk8L3llYXI+PC9kYXRlcz48cmVjLW51bWJlcj43MDk8L3JlYy1udW1iZXI+
PGxhc3QtdXBkYXRlZC1kYXRlIGZvcm1hdD0idXRjIj4xNDU5Njg4MjIzPC9sYXN0LXVwZGF0ZWQt
ZGF0ZT48ZWxlY3Ryb25pYy1yZXNvdXJjZS1udW0+MTAuMTAxNy9TMDE0MjcxNjQwOTk5MDE4WDwv
ZWxlY3Ryb25pYy1yZXNvdXJjZS1udW0+PHZvbHVtZT4zMTwvdm9sdW1lPjwvcmVjb3JkPjwvQ2l0
ZT48L0VuZE5vdGU+AG==
</w:fldData>
        </w:fldChar>
      </w:r>
      <w:r w:rsidR="00754A68" w:rsidRPr="00B004B6">
        <w:rPr>
          <w:rFonts w:ascii="Times New Roman" w:eastAsia="Times New Roman" w:hAnsi="Times New Roman" w:cs="Times New Roman"/>
          <w:color w:val="000000"/>
        </w:rPr>
        <w:instrText xml:space="preserve"> ADDIN EN.CITE </w:instrText>
      </w:r>
      <w:r w:rsidR="00754A68" w:rsidRPr="00B004B6">
        <w:rPr>
          <w:rFonts w:ascii="Times New Roman" w:eastAsia="Times New Roman" w:hAnsi="Times New Roman" w:cs="Times New Roman"/>
          <w:color w:val="000000"/>
        </w:rPr>
        <w:fldChar w:fldCharType="begin">
          <w:fldData xml:space="preserve">PEVuZE5vdGU+PENpdGU+PEF1dGhvcj5HcmVlbmZpZWxkPC9BdXRob3I+PFllYXI+MTk4MjwvWWVh
cj48SURUZXh0PlByYWdtYXRpYyBmYWN0b3JzIGluIGNoaWxkcmVuJmFwb3M7cyBwaHJhc2FsIGNv
b3JkaW5hdGlvbi48L0lEVGV4dD48RGlzcGxheVRleHQ+KGUuZy4sIEJha2VyICZhbXA7IEdyZWVu
ZmllbGQsIDE5ODg7IEdyZWVuZmllbGQgJmFtcDsgRGVudCwgMTk4MjsgTyZhcG9zO05laWxsICZh
bXA7IEhhcHBlLCAyMDAwOyBTYWxvbW8sIExpZXZlbiwgJmFtcDsgVG9tYXNlbGxvLCAyMDA5KTwv
RGlzcGxheVRleHQ+PHJlY29yZD48ZGF0ZXM+PHB1Yi1kYXRlcz48ZGF0ZT4xOTgyPC9kYXRlPjwv
cHViLWRhdGVzPjx5ZWFyPjE5ODI8L3llYXI+PC9kYXRlcz48dXJscz48cmVsYXRlZC11cmxzPjx1
cmw+Jmx0O0dvIHRvIElTSSZndDs6Ly9XT1M6QTE5ODJOVjU0NjAwMDA4PC91cmw+PC9yZWxhdGVk
LXVybHM+PC91cmxzPjxpc2JuPjAzMDUtMDAwOTwvaXNibj48dGl0bGVzPjx0aXRsZT5QcmFnbWF0
aWMgZmFjdG9ycyBpbiBjaGlsZHJlbiZhcG9zO3MgcGhyYXNhbCBjb29yZGluYXRpb24uPC90aXRs
ZT48c2Vjb25kYXJ5LXRpdGxlPkpvdXJuYWwgb2YgQ2hpbGQgTGFuZ3VhZ2U8L3NlY29uZGFyeS10
aXRsZT48L3RpdGxlcz48cGFnZXM+NDI1LTQ0MzwvcGFnZXM+PG51bWJlcj4yPC9udW1iZXI+PGNv
bnRyaWJ1dG9ycz48YXV0aG9ycz48YXV0aG9yPkdyZWVuZmllbGQsIFAuIE0uPC9hdXRob3I+PGF1
dGhvcj5EZW50LCBDLiBILjwvYXV0aG9yPjwvYXV0aG9ycz48L2NvbnRyaWJ1dG9ycz48YWRkZWQt
ZGF0ZSBmb3JtYXQ9InV0YyI+MTQ1NDk0NjY0OTwvYWRkZWQtZGF0ZT48cmVmLXR5cGUgbmFtZT0i
Sm91cm5hbCBBcnRpY2xlIj4xNzwvcmVmLXR5cGU+PHJlYy1udW1iZXI+ODgyPC9yZWMtbnVtYmVy
PjxsYXN0LXVwZGF0ZWQtZGF0ZSBmb3JtYXQ9InV0YyI+MTQ1OTY4ODA3NjwvbGFzdC11cGRhdGVk
LWRhdGU+PGFjY2Vzc2lvbi1udW0+V09TOkExOTgyTlY1NDYwMDAwODwvYWNjZXNzaW9uLW51bT48
ZWxlY3Ryb25pYy1yZXNvdXJjZS1udW0+MTAuMTAxNy9TMDMwNTAwMDkwMDAwNDc5NzwvZWxlY3Ry
b25pYy1yZXNvdXJjZS1udW0+PHZvbHVtZT45PC92b2x1bWU+PC9yZWNvcmQ+PC9DaXRlPjxDaXRl
PjxBdXRob3I+QmFrZXI8L0F1dGhvcj48WWVhcj4xOTg4PC9ZZWFyPjxJRFRleHQ+VGhlIGRldmVs
b3BtZW50IG9mIG5ldyBhbmQgb2xkIGluZm9ybWF0aW9uIGluIHlvdW5nIGNoaWxkcmVuJmFwb3M7
cyBlYXJseSBsYW5ndWFnZTwvSURUZXh0PjxQcmVmaXg+ZS5nLmAsIDwvUHJlZml4PjxyZWNvcmQ+
PGlzYm4+MDM4OC0wMDAxPC9pc2JuPjx0aXRsZXM+PHRpdGxlPlRoZSBkZXZlbG9wbWVudCBvZiBu
ZXcgYW5kIG9sZCBpbmZvcm1hdGlvbiBpbiB5b3VuZyBjaGlsZHJlbiZhcG9zO3MgZWFybHkgbGFu
Z3VhZ2U8L3RpdGxlPjxzZWNvbmRhcnktdGl0bGU+TGFuZ3VhZ2UgU2NpZW5jZXM8L3NlY29uZGFy
eS10aXRsZT48L3RpdGxlcz48cGFnZXM+My0zNDwvcGFnZXM+PG51bWJlcj4xPC9udW1iZXI+PGNv
bnRyaWJ1dG9ycz48YXV0aG9ycz48YXV0aG9yPkJha2VyLCBOLiBELjwvYXV0aG9yPjxhdXRob3I+
R3JlZW5maWVsZCwgUC4gTS48L2F1dGhvcj48L2F1dGhvcnM+PC9jb250cmlidXRvcnM+PGFkZGVk
LWRhdGUgZm9ybWF0PSJ1dGMiPjE0NTQ5MzU2MzY8L2FkZGVkLWRhdGU+PHJlZi10eXBlIG5hbWU9
IkpvdXJuYWwgQXJ0aWNsZSI+MTc8L3JlZi10eXBlPjxkYXRlcz48eWVhcj4xOTg4PC95ZWFyPjwv
ZGF0ZXM+PHJlYy1udW1iZXI+ODc4PC9yZWMtbnVtYmVyPjxsYXN0LXVwZGF0ZWQtZGF0ZSBmb3Jt
YXQ9InV0YyI+MTQ1OTY4ODA3MDwvbGFzdC11cGRhdGVkLWRhdGU+PGVsZWN0cm9uaWMtcmVzb3Vy
Y2UtbnVtPjEwLjEwMTYvMDM4OC0wMDAxKDg4KTkwMDAzLTQ8L2VsZWN0cm9uaWMtcmVzb3VyY2Ut
bnVtPjx2b2x1bWU+MTA8L3ZvbHVtZT48L3JlY29yZD48L0NpdGU+PENpdGU+PEF1dGhvcj5PJmFw
b3M7TmVpbGw8L0F1dGhvcj48WWVhcj4yMDAwPC9ZZWFyPjxJRFRleHQ+Tm90aWNpbmcgYW5kIGNv
bW1lbnRpbmcgb24gd2hhdCZhcG9zO3MgbmV3OiBkaWZmZXJlbmNlcyBhbmQgc2ltaWxhcml0aWVz
IGFtb25nIDIyLW1vbnRoLW9sZCB0eXBpY2FsbHkgZGV2ZWxvcGluZyBjaGlsZHJlbiwgY2hpbGRy
ZW4gd2l0aCBEb3duIHN5bmRyb21lIGFuZCBjaGlsZHJlbiB3aXRoIGF1dGlzbTwvSURUZXh0Pjxy
ZWNvcmQ+PGRhdGVzPjxwdWItZGF0ZXM+PGRhdGU+Tm92PC9kYXRlPjwvcHViLWRhdGVzPjx5ZWFy
PjIwMDA8L3llYXI+PC9kYXRlcz48a2V5d29yZHM+PGtleXdvcmQ+UHN5Y2hvbG9neTwva2V5d29y
ZD48L2tleXdvcmRzPjx1cmxzPjxyZWxhdGVkLXVybHM+PHVybD4mbHQ7R28gdG8gSVNJJmd0Ozov
L1dPUzowMDAyMDU0MzYzMDAwMTI8L3VybD48L3JlbGF0ZWQtdXJscz48L3VybHM+PGlzYm4+MTM2
My03NTVYPC9pc2JuPjx3b3JrLXR5cGU+QXJ0aWNsZTwvd29yay10eXBlPjx0aXRsZXM+PHRpdGxl
Pk5vdGljaW5nIGFuZCBjb21tZW50aW5nIG9uIHdoYXQmYXBvcztzIG5ldzogZGlmZmVyZW5jZXMg
YW5kIHNpbWlsYXJpdGllcyBhbW9uZyAyMi1tb250aC1vbGQgdHlwaWNhbGx5IGRldmVsb3Bpbmcg
Y2hpbGRyZW4sIGNoaWxkcmVuIHdpdGggRG93biBzeW5kcm9tZSBhbmQgY2hpbGRyZW4gd2l0aCBh
dXRpc208L3RpdGxlPjxzZWNvbmRhcnktdGl0bGU+RGV2ZWxvcG1lbnRhbCBTY2llbmNlPC9zZWNv
bmRhcnktdGl0bGU+PC90aXRsZXM+PHBhZ2VzPjQ1Ny00Nzg8L3BhZ2VzPjxudW1iZXI+NDwvbnVt
YmVyPjxjb250cmlidXRvcnM+PGF1dGhvcnM+PGF1dGhvcj5PJmFwb3M7TmVpbGwsIEQuIEsuPC9h
dXRob3I+PGF1dGhvcj5IYXBwZSwgRi4gRy4gRS48L2F1dGhvcj48L2F1dGhvcnM+PC9jb250cmli
dXRvcnM+PGxhbmd1YWdlPkVuZ2xpc2g8L2xhbmd1YWdlPjxhZGRlZC1kYXRlIGZvcm1hdD0idXRj
Ij4xNDU1MTAwNzg4PC9hZGRlZC1kYXRlPjxyZWYtdHlwZSBuYW1lPSJKb3VybmFsIEFydGljbGUi
PjE3PC9yZWYtdHlwZT48YXV0aC1hZGRyZXNzPltPJmFwb3M7TmVpbGwsIERhbmllbGEgSy5dIFVu
aXYgV2F0ZXJsb28sIERlcHQgUHN5Y2hvbCwgV2F0ZXJsb28sIE9OIE4yTCAzRzEsIENhbmFkYS4m
I3hEO08mYXBvcztOZWlsbCwgREsgKHJlcHJpbnQgYXV0aG9yKSwgVW5pdiBXYXRlcmxvbywgRGVw
dCBQc3ljaG9sLCBXYXRlcmxvbywgT04gTjJMIDNHMSwgQ2FuYWRhLiYjeEQ7ZG9uZWlsbEB3YXRh
cnRzLnV3YXRlcmxvby5jYTwvYXV0aC1hZGRyZXNzPjxyZWMtbnVtYmVyPjg4MzwvcmVjLW51bWJl
cj48bGFzdC11cGRhdGVkLWRhdGUgZm9ybWF0PSJ1dGMiPjE0NTUxMDA3ODg8L2xhc3QtdXBkYXRl
ZC1kYXRlPjxhY2Nlc3Npb24tbnVtPldPUzowMDAyMDU0MzYzMDAwMTI8L2FjY2Vzc2lvbi1udW0+
PGVsZWN0cm9uaWMtcmVzb3VyY2UtbnVtPjEwLjExMTEvMTQ2Ny03Njg3LjAwMTM5PC9lbGVjdHJv
bmljLXJlc291cmNlLW51bT48dm9sdW1lPjM8L3ZvbHVtZT48L3JlY29yZD48L0NpdGU+PENpdGU+
PEF1dGhvcj5TYWxvbW88L0F1dGhvcj48WWVhcj4yMDA5PC9ZZWFyPjxJRFRleHQ+WW91bmcgY2hp
bGRyZW4mYXBvcztzIHNlbnNpdGl2aXR5IHRvIG5ldyBhbmQgZ2l2ZW4gaW5mb3JtYXRpb24gd2hl
biBhbnN3ZXJpbmcgcHJlZGljYXRlLWZvY3VzIHF1ZXN0aW9uczwvSURUZXh0PjxyZWNvcmQ+PGZv
cmVpZ24ta2V5cz48a2V5IGFwcD0iRU4iIGRiLWlkPSJ6eHBlZWE5dDllcGRldmVmZnRpcHRlOWFm
enowczJhMjl6cHgiPjc0NDwva2V5PjwvZm9yZWlnbi1rZXlzPjx1cmxzPjxyZWxhdGVkLXVybHM+
PHVybD5odHRwOi8vam91cm5hbHMuY2FtYnJpZGdlLm9yZy9hY3Rpb24vZGlzcGxheUFic3RyYWN0
P2Zyb21QYWdlPW9ubGluZSZhbXA7YWlkPTY4Nzg0MjAmYW1wO2Z1bGx0ZXh0VHlwZT1SQSZhbXA7
ZmlsZUlkPVMwMTQyNzE2NDA5OTkwMThYPC91cmw+PC9yZWxhdGVkLXVybHM+PC91cmxzPjxpc2Ju
PjAxNDItNzE2NDwvaXNibj48dGl0bGVzPjx0aXRsZT5Zb3VuZyBjaGlsZHJlbiZhcG9zO3Mgc2Vu
c2l0aXZpdHkgdG8gbmV3IGFuZCBnaXZlbiBpbmZvcm1hdGlvbiB3aGVuIGFuc3dlcmluZyBwcmVk
aWNhdGUtZm9jdXMgcXVlc3Rpb25zPC90aXRsZT48c2Vjb25kYXJ5LXRpdGxlPkFwcGxpZWQgUHN5
Y2hvbGluZ3Vpc3RpY3M8L3NlY29uZGFyeS10aXRsZT48L3RpdGxlcz48cGFnZXM+MTAxLTExNTwv
cGFnZXM+PG51bWJlcj4wMTwvbnVtYmVyPjxhY2Nlc3MtZGF0ZT4yMDEwPC9hY2Nlc3MtZGF0ZT48
Y29udHJpYnV0b3JzPjxhdXRob3JzPjxhdXRob3I+U2Fsb21vLCBELjwvYXV0aG9yPjxhdXRob3I+
TGlldmVuLCBFLjwvYXV0aG9yPjxhdXRob3I+VG9tYXNlbGxvLCBNLjwvYXV0aG9yPjwvYXV0aG9y
cz48L2NvbnRyaWJ1dG9ycz48YWRkZWQtZGF0ZSBmb3JtYXQ9InV0YyI+MTMxMDM5MzY0ODwvYWRk
ZWQtZGF0ZT48cmVmLXR5cGUgbmFtZT0iSm91cm5hbCBBcnRpY2xlIj4xNzwvcmVmLXR5cGU+PGRh
dGVzPjx5ZWFyPjIwMDk8L3llYXI+PC9kYXRlcz48cmVjLW51bWJlcj43MDk8L3JlYy1udW1iZXI+
PGxhc3QtdXBkYXRlZC1kYXRlIGZvcm1hdD0idXRjIj4xNDU5Njg4MjIzPC9sYXN0LXVwZGF0ZWQt
ZGF0ZT48ZWxlY3Ryb25pYy1yZXNvdXJjZS1udW0+MTAuMTAxNy9TMDE0MjcxNjQwOTk5MDE4WDwv
ZWxlY3Ryb25pYy1yZXNvdXJjZS1udW0+PHZvbHVtZT4zMTwvdm9sdW1lPjwvcmVjb3JkPjwvQ2l0
ZT48L0VuZE5vdGU+AG==
</w:fldData>
        </w:fldChar>
      </w:r>
      <w:r w:rsidR="00754A68" w:rsidRPr="00B004B6">
        <w:rPr>
          <w:rFonts w:ascii="Times New Roman" w:eastAsia="Times New Roman" w:hAnsi="Times New Roman" w:cs="Times New Roman"/>
          <w:color w:val="000000"/>
        </w:rPr>
        <w:instrText xml:space="preserve"> ADDIN EN.CITE.DATA </w:instrText>
      </w:r>
      <w:r w:rsidR="00754A68" w:rsidRPr="00B004B6">
        <w:rPr>
          <w:rFonts w:ascii="Times New Roman" w:eastAsia="Times New Roman" w:hAnsi="Times New Roman" w:cs="Times New Roman"/>
          <w:color w:val="000000"/>
        </w:rPr>
      </w:r>
      <w:r w:rsidR="00754A68" w:rsidRPr="00B004B6">
        <w:rPr>
          <w:rFonts w:ascii="Times New Roman" w:eastAsia="Times New Roman" w:hAnsi="Times New Roman" w:cs="Times New Roman"/>
          <w:color w:val="000000"/>
        </w:rPr>
        <w:fldChar w:fldCharType="end"/>
      </w:r>
      <w:r w:rsidR="008E1676" w:rsidRPr="00B004B6">
        <w:rPr>
          <w:rFonts w:ascii="Times New Roman" w:eastAsia="Times New Roman" w:hAnsi="Times New Roman" w:cs="Times New Roman"/>
          <w:color w:val="000000"/>
        </w:rPr>
      </w:r>
      <w:r w:rsidR="008E1676" w:rsidRPr="00B004B6">
        <w:rPr>
          <w:rFonts w:ascii="Times New Roman" w:eastAsia="Times New Roman" w:hAnsi="Times New Roman" w:cs="Times New Roman"/>
          <w:color w:val="000000"/>
        </w:rPr>
        <w:fldChar w:fldCharType="separate"/>
      </w:r>
      <w:r w:rsidR="00174522" w:rsidRPr="00B004B6">
        <w:rPr>
          <w:rFonts w:ascii="Times New Roman" w:eastAsia="Times New Roman" w:hAnsi="Times New Roman" w:cs="Times New Roman"/>
          <w:noProof/>
          <w:color w:val="000000"/>
        </w:rPr>
        <w:t>(e.g., Baker &amp; Greenfield, 1988; Greenfield &amp; Dent, 1982; O'N</w:t>
      </w:r>
      <w:r w:rsidR="00F40382" w:rsidRPr="00B004B6">
        <w:rPr>
          <w:rFonts w:ascii="Times New Roman" w:eastAsia="Times New Roman" w:hAnsi="Times New Roman" w:cs="Times New Roman"/>
          <w:noProof/>
          <w:color w:val="000000"/>
        </w:rPr>
        <w:t>eill &amp; Happé</w:t>
      </w:r>
      <w:r w:rsidR="00174522" w:rsidRPr="00B004B6">
        <w:rPr>
          <w:rFonts w:ascii="Times New Roman" w:eastAsia="Times New Roman" w:hAnsi="Times New Roman" w:cs="Times New Roman"/>
          <w:noProof/>
          <w:color w:val="000000"/>
        </w:rPr>
        <w:t>, 2000; Salomo, Lieven, &amp; Tomasello, 2009)</w:t>
      </w:r>
      <w:r w:rsidR="008E1676" w:rsidRPr="00B004B6">
        <w:rPr>
          <w:rFonts w:ascii="Times New Roman" w:eastAsia="Times New Roman" w:hAnsi="Times New Roman" w:cs="Times New Roman"/>
          <w:color w:val="000000"/>
        </w:rPr>
        <w:fldChar w:fldCharType="end"/>
      </w:r>
      <w:r w:rsidR="00311C83" w:rsidRPr="00B004B6">
        <w:rPr>
          <w:rFonts w:ascii="Times New Roman" w:eastAsia="Times New Roman" w:hAnsi="Times New Roman" w:cs="Times New Roman"/>
          <w:color w:val="000000"/>
        </w:rPr>
        <w:t>.</w:t>
      </w:r>
      <w:r w:rsidR="00367261" w:rsidRPr="00B004B6">
        <w:rPr>
          <w:rFonts w:ascii="Times New Roman" w:eastAsia="Times New Roman" w:hAnsi="Times New Roman" w:cs="Times New Roman"/>
          <w:color w:val="000000"/>
        </w:rPr>
        <w:t xml:space="preserve"> </w:t>
      </w:r>
      <w:r w:rsidR="00232DBB" w:rsidRPr="00B004B6">
        <w:rPr>
          <w:rFonts w:ascii="Times New Roman" w:eastAsia="Times New Roman" w:hAnsi="Times New Roman" w:cs="Times New Roman"/>
          <w:color w:val="000000"/>
        </w:rPr>
        <w:tab/>
      </w:r>
    </w:p>
    <w:p w14:paraId="1BA37D8F" w14:textId="40E614C0" w:rsidR="00C94C6E" w:rsidRPr="00B004B6" w:rsidRDefault="00232DBB" w:rsidP="0093287C">
      <w:pPr>
        <w:spacing w:line="480" w:lineRule="auto"/>
        <w:rPr>
          <w:rFonts w:ascii="Times New Roman" w:hAnsi="Times New Roman" w:cs="Times New Roman"/>
        </w:rPr>
      </w:pPr>
      <w:r w:rsidRPr="00B004B6">
        <w:rPr>
          <w:rFonts w:ascii="Times New Roman" w:eastAsia="Times New Roman" w:hAnsi="Times New Roman" w:cs="Times New Roman"/>
          <w:color w:val="000000"/>
        </w:rPr>
        <w:tab/>
      </w:r>
      <w:r w:rsidR="002B6E5E" w:rsidRPr="00B004B6">
        <w:rPr>
          <w:rFonts w:ascii="Times New Roman" w:eastAsia="Times New Roman" w:hAnsi="Times New Roman" w:cs="Times New Roman"/>
          <w:color w:val="000000"/>
        </w:rPr>
        <w:t xml:space="preserve">Greenfield </w:t>
      </w:r>
      <w:r w:rsidR="00D209B3" w:rsidRPr="00B004B6">
        <w:rPr>
          <w:rFonts w:ascii="Times New Roman" w:eastAsia="Times New Roman" w:hAnsi="Times New Roman" w:cs="Times New Roman"/>
          <w:color w:val="000000"/>
        </w:rPr>
        <w:t xml:space="preserve">&amp; Smith </w:t>
      </w:r>
      <w:r w:rsidR="0051023E" w:rsidRPr="00B004B6">
        <w:rPr>
          <w:rFonts w:ascii="Times New Roman" w:eastAsia="Times New Roman" w:hAnsi="Times New Roman" w:cs="Times New Roman"/>
          <w:color w:val="000000"/>
        </w:rPr>
        <w:t>(</w:t>
      </w:r>
      <w:r w:rsidR="00D209B3" w:rsidRPr="00B004B6">
        <w:rPr>
          <w:rFonts w:ascii="Times New Roman" w:eastAsia="Times New Roman" w:hAnsi="Times New Roman" w:cs="Times New Roman"/>
          <w:color w:val="000000"/>
        </w:rPr>
        <w:t>1976</w:t>
      </w:r>
      <w:r w:rsidR="0051023E" w:rsidRPr="00B004B6">
        <w:rPr>
          <w:rFonts w:ascii="Times New Roman" w:eastAsia="Times New Roman" w:hAnsi="Times New Roman" w:cs="Times New Roman"/>
          <w:color w:val="000000"/>
        </w:rPr>
        <w:t>)</w:t>
      </w:r>
      <w:r w:rsidR="00D209B3" w:rsidRPr="00B004B6">
        <w:rPr>
          <w:rFonts w:ascii="Times New Roman" w:eastAsia="Times New Roman" w:hAnsi="Times New Roman" w:cs="Times New Roman"/>
          <w:color w:val="000000"/>
        </w:rPr>
        <w:t xml:space="preserve"> originally</w:t>
      </w:r>
      <w:r w:rsidR="0051023E" w:rsidRPr="00B004B6">
        <w:rPr>
          <w:rFonts w:ascii="Times New Roman" w:eastAsia="Times New Roman" w:hAnsi="Times New Roman" w:cs="Times New Roman"/>
          <w:color w:val="000000"/>
        </w:rPr>
        <w:t xml:space="preserve"> </w:t>
      </w:r>
      <w:r w:rsidR="002B6E5E" w:rsidRPr="00B004B6">
        <w:rPr>
          <w:rFonts w:ascii="Times New Roman" w:eastAsia="Times New Roman" w:hAnsi="Times New Roman" w:cs="Times New Roman"/>
          <w:color w:val="000000"/>
        </w:rPr>
        <w:t xml:space="preserve">proposed </w:t>
      </w:r>
      <w:r w:rsidR="00846841" w:rsidRPr="00B004B6">
        <w:rPr>
          <w:rFonts w:ascii="Times New Roman" w:eastAsia="Times New Roman" w:hAnsi="Times New Roman" w:cs="Times New Roman"/>
          <w:color w:val="000000"/>
        </w:rPr>
        <w:t xml:space="preserve">that </w:t>
      </w:r>
      <w:r w:rsidR="002B6E5E" w:rsidRPr="00B004B6">
        <w:rPr>
          <w:rFonts w:ascii="Times New Roman" w:eastAsia="Times New Roman" w:hAnsi="Times New Roman" w:cs="Times New Roman"/>
          <w:color w:val="000000"/>
        </w:rPr>
        <w:t>these findings could</w:t>
      </w:r>
      <w:r w:rsidR="00EE1817" w:rsidRPr="00B004B6">
        <w:rPr>
          <w:rFonts w:ascii="Times New Roman" w:eastAsia="Times New Roman" w:hAnsi="Times New Roman" w:cs="Times New Roman"/>
          <w:color w:val="000000"/>
        </w:rPr>
        <w:t xml:space="preserve"> all</w:t>
      </w:r>
      <w:r w:rsidR="002B6E5E" w:rsidRPr="00B004B6">
        <w:rPr>
          <w:rFonts w:ascii="Times New Roman" w:eastAsia="Times New Roman" w:hAnsi="Times New Roman" w:cs="Times New Roman"/>
          <w:color w:val="000000"/>
        </w:rPr>
        <w:t xml:space="preserve"> be explained b</w:t>
      </w:r>
      <w:r w:rsidR="00D209B3" w:rsidRPr="00B004B6">
        <w:rPr>
          <w:rFonts w:ascii="Times New Roman" w:eastAsia="Times New Roman" w:hAnsi="Times New Roman" w:cs="Times New Roman"/>
          <w:color w:val="000000"/>
        </w:rPr>
        <w:t>y appeal to</w:t>
      </w:r>
      <w:r w:rsidR="00E24067" w:rsidRPr="00B004B6">
        <w:rPr>
          <w:rFonts w:ascii="Times New Roman" w:eastAsia="Times New Roman" w:hAnsi="Times New Roman" w:cs="Times New Roman"/>
          <w:color w:val="000000"/>
        </w:rPr>
        <w:t xml:space="preserve"> i</w:t>
      </w:r>
      <w:r w:rsidR="00D209B3" w:rsidRPr="00B004B6">
        <w:rPr>
          <w:rFonts w:ascii="Times New Roman" w:eastAsia="Times New Roman" w:hAnsi="Times New Roman" w:cs="Times New Roman"/>
          <w:color w:val="000000"/>
        </w:rPr>
        <w:t xml:space="preserve">nformation </w:t>
      </w:r>
      <w:r w:rsidR="00E24067" w:rsidRPr="00B004B6">
        <w:rPr>
          <w:rFonts w:ascii="Times New Roman" w:eastAsia="Times New Roman" w:hAnsi="Times New Roman" w:cs="Times New Roman"/>
          <w:color w:val="000000"/>
        </w:rPr>
        <w:t>t</w:t>
      </w:r>
      <w:r w:rsidR="00D209B3" w:rsidRPr="00B004B6">
        <w:rPr>
          <w:rFonts w:ascii="Times New Roman" w:eastAsia="Times New Roman" w:hAnsi="Times New Roman" w:cs="Times New Roman"/>
          <w:color w:val="000000"/>
        </w:rPr>
        <w:t>heory, which</w:t>
      </w:r>
      <w:r w:rsidR="00DD15A6" w:rsidRPr="00B004B6">
        <w:rPr>
          <w:rFonts w:ascii="Times New Roman" w:eastAsia="Times New Roman" w:hAnsi="Times New Roman" w:cs="Times New Roman"/>
          <w:color w:val="000000"/>
        </w:rPr>
        <w:t xml:space="preserve"> connects uncertainty and communication via</w:t>
      </w:r>
      <w:r w:rsidR="00E90C54" w:rsidRPr="00B004B6">
        <w:rPr>
          <w:rFonts w:ascii="Times New Roman" w:eastAsia="Times New Roman" w:hAnsi="Times New Roman" w:cs="Times New Roman"/>
          <w:color w:val="000000"/>
        </w:rPr>
        <w:t xml:space="preserve"> probability theory</w:t>
      </w:r>
      <w:r w:rsidR="00D209B3" w:rsidRPr="00B004B6">
        <w:rPr>
          <w:rFonts w:ascii="Times New Roman" w:eastAsia="Times New Roman" w:hAnsi="Times New Roman" w:cs="Times New Roman"/>
          <w:color w:val="000000"/>
        </w:rPr>
        <w:t xml:space="preserve"> (Shannon,</w:t>
      </w:r>
      <w:r w:rsidR="00484EBC" w:rsidRPr="00B004B6">
        <w:rPr>
          <w:rFonts w:ascii="Times New Roman" w:eastAsia="Times New Roman" w:hAnsi="Times New Roman" w:cs="Times New Roman"/>
          <w:color w:val="000000"/>
        </w:rPr>
        <w:t xml:space="preserve"> </w:t>
      </w:r>
      <w:r w:rsidR="00D209B3" w:rsidRPr="00B004B6">
        <w:rPr>
          <w:rFonts w:ascii="Times New Roman" w:eastAsia="Times New Roman" w:hAnsi="Times New Roman" w:cs="Times New Roman"/>
          <w:color w:val="000000"/>
        </w:rPr>
        <w:t>1948)</w:t>
      </w:r>
      <w:r w:rsidR="00AD1399" w:rsidRPr="00B004B6">
        <w:rPr>
          <w:rFonts w:ascii="Times New Roman" w:eastAsia="Times New Roman" w:hAnsi="Times New Roman" w:cs="Times New Roman"/>
          <w:color w:val="000000"/>
        </w:rPr>
        <w:t>.</w:t>
      </w:r>
      <w:r w:rsidR="0051023E" w:rsidRPr="00B004B6">
        <w:rPr>
          <w:rFonts w:ascii="Times New Roman" w:eastAsia="Times New Roman" w:hAnsi="Times New Roman" w:cs="Times New Roman"/>
          <w:color w:val="000000"/>
        </w:rPr>
        <w:t xml:space="preserve"> </w:t>
      </w:r>
      <w:r w:rsidR="00280048" w:rsidRPr="00B004B6">
        <w:rPr>
          <w:rFonts w:ascii="Times New Roman" w:eastAsia="Times New Roman" w:hAnsi="Times New Roman" w:cs="Times New Roman"/>
          <w:color w:val="000000"/>
        </w:rPr>
        <w:t>However, this approach</w:t>
      </w:r>
      <w:r w:rsidR="00250A88" w:rsidRPr="00B004B6">
        <w:rPr>
          <w:rFonts w:ascii="Times New Roman" w:eastAsia="Times New Roman" w:hAnsi="Times New Roman" w:cs="Times New Roman"/>
          <w:color w:val="000000"/>
        </w:rPr>
        <w:t xml:space="preserve">, </w:t>
      </w:r>
      <w:r w:rsidR="00250A88" w:rsidRPr="00B004B6">
        <w:rPr>
          <w:rFonts w:ascii="Times New Roman" w:hAnsi="Times New Roman" w:cs="Times New Roman"/>
        </w:rPr>
        <w:t>where a</w:t>
      </w:r>
      <w:r w:rsidR="00250A88" w:rsidRPr="00B004B6">
        <w:rPr>
          <w:rFonts w:ascii="Times New Roman" w:eastAsia="Times New Roman" w:hAnsi="Times New Roman" w:cs="Times New Roman"/>
          <w:color w:val="000000"/>
        </w:rPr>
        <w:t xml:space="preserve"> message provides information to the extent that it is unpredictable,</w:t>
      </w:r>
      <w:r w:rsidR="00280048" w:rsidRPr="00B004B6">
        <w:rPr>
          <w:rFonts w:ascii="Times New Roman" w:eastAsia="Times New Roman" w:hAnsi="Times New Roman" w:cs="Times New Roman"/>
          <w:color w:val="000000"/>
        </w:rPr>
        <w:t xml:space="preserve"> did not bear fruit at the time </w:t>
      </w:r>
      <w:r w:rsidR="00A156E5" w:rsidRPr="00B004B6">
        <w:rPr>
          <w:rFonts w:ascii="Times New Roman" w:eastAsia="Times New Roman" w:hAnsi="Times New Roman" w:cs="Times New Roman"/>
          <w:color w:val="000000"/>
        </w:rPr>
        <w:t>as it</w:t>
      </w:r>
      <w:r w:rsidR="00280048" w:rsidRPr="00B004B6">
        <w:rPr>
          <w:rFonts w:ascii="Times New Roman" w:eastAsia="Times New Roman" w:hAnsi="Times New Roman" w:cs="Times New Roman"/>
          <w:color w:val="000000"/>
        </w:rPr>
        <w:t xml:space="preserve"> was subject to harsh critique. </w:t>
      </w:r>
    </w:p>
    <w:p w14:paraId="4BBF7471" w14:textId="6731E10E" w:rsidR="00DB6C45" w:rsidRPr="00B004B6" w:rsidRDefault="008A0EC8" w:rsidP="0093287C">
      <w:pPr>
        <w:spacing w:line="480" w:lineRule="auto"/>
        <w:rPr>
          <w:rFonts w:ascii="Times New Roman" w:hAnsi="Times New Roman" w:cs="Times New Roman"/>
          <w:b/>
        </w:rPr>
      </w:pPr>
      <w:r w:rsidRPr="00B004B6">
        <w:rPr>
          <w:rFonts w:ascii="Times New Roman" w:hAnsi="Times New Roman" w:cs="Times New Roman"/>
          <w:b/>
        </w:rPr>
        <w:lastRenderedPageBreak/>
        <w:t>Pea’s Critique</w:t>
      </w:r>
    </w:p>
    <w:p w14:paraId="35E34100" w14:textId="1B8B2E9E" w:rsidR="00BB4F2F" w:rsidRPr="00B004B6" w:rsidRDefault="00BB4F2F" w:rsidP="007F2A34">
      <w:pPr>
        <w:spacing w:line="480" w:lineRule="auto"/>
        <w:ind w:firstLine="720"/>
        <w:rPr>
          <w:rFonts w:ascii="Times New Roman" w:hAnsi="Times New Roman" w:cs="Times New Roman"/>
        </w:rPr>
      </w:pPr>
      <w:r w:rsidRPr="00B004B6">
        <w:rPr>
          <w:rFonts w:ascii="Times New Roman" w:hAnsi="Times New Roman" w:cs="Times New Roman"/>
        </w:rPr>
        <w:t>Pea (1979)</w:t>
      </w:r>
      <w:r w:rsidR="00F955A3" w:rsidRPr="00B004B6">
        <w:rPr>
          <w:rFonts w:ascii="Times New Roman" w:hAnsi="Times New Roman" w:cs="Times New Roman"/>
        </w:rPr>
        <w:t xml:space="preserve"> objected to us</w:t>
      </w:r>
      <w:r w:rsidR="007D0BBC" w:rsidRPr="00B004B6">
        <w:rPr>
          <w:rFonts w:ascii="Times New Roman" w:hAnsi="Times New Roman" w:cs="Times New Roman"/>
        </w:rPr>
        <w:t>ing</w:t>
      </w:r>
      <w:r w:rsidR="00F955A3" w:rsidRPr="00B004B6">
        <w:rPr>
          <w:rFonts w:ascii="Times New Roman" w:hAnsi="Times New Roman" w:cs="Times New Roman"/>
        </w:rPr>
        <w:t xml:space="preserve"> information theory </w:t>
      </w:r>
      <w:r w:rsidR="007D0BBC" w:rsidRPr="00B004B6">
        <w:rPr>
          <w:rFonts w:ascii="Times New Roman" w:hAnsi="Times New Roman" w:cs="Times New Roman"/>
        </w:rPr>
        <w:t xml:space="preserve">to explain word choice </w:t>
      </w:r>
      <w:r w:rsidR="00F955A3" w:rsidRPr="00B004B6">
        <w:rPr>
          <w:rFonts w:ascii="Times New Roman" w:hAnsi="Times New Roman" w:cs="Times New Roman"/>
        </w:rPr>
        <w:t xml:space="preserve">for </w:t>
      </w:r>
      <w:r w:rsidR="00112A3C" w:rsidRPr="00B004B6">
        <w:rPr>
          <w:rFonts w:ascii="Times New Roman" w:hAnsi="Times New Roman" w:cs="Times New Roman"/>
        </w:rPr>
        <w:t xml:space="preserve">two main </w:t>
      </w:r>
      <w:r w:rsidR="00F955A3" w:rsidRPr="00B004B6">
        <w:rPr>
          <w:rFonts w:ascii="Times New Roman" w:hAnsi="Times New Roman" w:cs="Times New Roman"/>
        </w:rPr>
        <w:t>reasons. First, he</w:t>
      </w:r>
      <w:r w:rsidRPr="00B004B6">
        <w:rPr>
          <w:rFonts w:ascii="Times New Roman" w:hAnsi="Times New Roman" w:cs="Times New Roman"/>
        </w:rPr>
        <w:t xml:space="preserve"> questioned whether equating </w:t>
      </w:r>
      <w:r w:rsidR="00511D1E" w:rsidRPr="00B004B6">
        <w:rPr>
          <w:rFonts w:ascii="Times New Roman" w:hAnsi="Times New Roman" w:cs="Times New Roman"/>
        </w:rPr>
        <w:t>unexpectedness</w:t>
      </w:r>
      <w:r w:rsidRPr="00B004B6">
        <w:rPr>
          <w:rFonts w:ascii="Times New Roman" w:hAnsi="Times New Roman" w:cs="Times New Roman"/>
        </w:rPr>
        <w:t xml:space="preserve"> </w:t>
      </w:r>
      <w:r w:rsidR="00511D1E" w:rsidRPr="00B004B6">
        <w:rPr>
          <w:rFonts w:ascii="Times New Roman" w:hAnsi="Times New Roman" w:cs="Times New Roman"/>
        </w:rPr>
        <w:t xml:space="preserve">(low probability) </w:t>
      </w:r>
      <w:r w:rsidRPr="00B004B6">
        <w:rPr>
          <w:rFonts w:ascii="Times New Roman" w:hAnsi="Times New Roman" w:cs="Times New Roman"/>
        </w:rPr>
        <w:t xml:space="preserve">with </w:t>
      </w:r>
      <w:proofErr w:type="spellStart"/>
      <w:r w:rsidRPr="00B004B6">
        <w:rPr>
          <w:rFonts w:ascii="Times New Roman" w:hAnsi="Times New Roman" w:cs="Times New Roman"/>
        </w:rPr>
        <w:t>informativeness</w:t>
      </w:r>
      <w:proofErr w:type="spellEnd"/>
      <w:r w:rsidRPr="00B004B6">
        <w:rPr>
          <w:rFonts w:ascii="Times New Roman" w:hAnsi="Times New Roman" w:cs="Times New Roman"/>
        </w:rPr>
        <w:t xml:space="preserve"> would mean that we should talk in nonsensical utterances all the time.</w:t>
      </w:r>
      <w:r w:rsidR="00112A3C" w:rsidRPr="00B004B6">
        <w:rPr>
          <w:rFonts w:ascii="Times New Roman" w:hAnsi="Times New Roman" w:cs="Times New Roman"/>
        </w:rPr>
        <w:t xml:space="preserve"> </w:t>
      </w:r>
      <w:proofErr w:type="gramStart"/>
      <w:r w:rsidR="007D7CF6" w:rsidRPr="00B004B6">
        <w:rPr>
          <w:rFonts w:ascii="Times New Roman" w:hAnsi="Times New Roman" w:cs="Times New Roman"/>
        </w:rPr>
        <w:t>Were unexpected speech</w:t>
      </w:r>
      <w:proofErr w:type="gramEnd"/>
      <w:r w:rsidR="00F35AF8" w:rsidRPr="00B004B6">
        <w:rPr>
          <w:rFonts w:ascii="Times New Roman" w:hAnsi="Times New Roman" w:cs="Times New Roman"/>
        </w:rPr>
        <w:t xml:space="preserve"> per se</w:t>
      </w:r>
      <w:r w:rsidR="007D7CF6" w:rsidRPr="00B004B6">
        <w:rPr>
          <w:rFonts w:ascii="Times New Roman" w:hAnsi="Times New Roman" w:cs="Times New Roman"/>
        </w:rPr>
        <w:t xml:space="preserve"> our</w:t>
      </w:r>
      <w:r w:rsidR="00F35AF8" w:rsidRPr="00B004B6">
        <w:rPr>
          <w:rFonts w:ascii="Times New Roman" w:hAnsi="Times New Roman" w:cs="Times New Roman"/>
        </w:rPr>
        <w:t xml:space="preserve"> </w:t>
      </w:r>
      <w:r w:rsidR="007D7CF6" w:rsidRPr="00B004B6">
        <w:rPr>
          <w:rFonts w:ascii="Times New Roman" w:hAnsi="Times New Roman" w:cs="Times New Roman"/>
        </w:rPr>
        <w:t>goal, this would be the case</w:t>
      </w:r>
      <w:r w:rsidR="00FD6B89" w:rsidRPr="00B004B6">
        <w:rPr>
          <w:rFonts w:ascii="Times New Roman" w:hAnsi="Times New Roman" w:cs="Times New Roman"/>
        </w:rPr>
        <w:t>.</w:t>
      </w:r>
      <w:r w:rsidR="003F16D5" w:rsidRPr="00B004B6" w:rsidDel="00D74682">
        <w:rPr>
          <w:rFonts w:ascii="Times New Roman" w:hAnsi="Times New Roman" w:cs="Times New Roman"/>
        </w:rPr>
        <w:t xml:space="preserve"> </w:t>
      </w:r>
      <w:r w:rsidR="00FD6B89" w:rsidRPr="00B004B6">
        <w:rPr>
          <w:rFonts w:ascii="Times New Roman" w:hAnsi="Times New Roman" w:cs="Times New Roman"/>
        </w:rPr>
        <w:t>However</w:t>
      </w:r>
      <w:r w:rsidR="009E0770" w:rsidRPr="00B004B6">
        <w:rPr>
          <w:rFonts w:ascii="Times New Roman" w:hAnsi="Times New Roman" w:cs="Times New Roman"/>
        </w:rPr>
        <w:t>,</w:t>
      </w:r>
      <w:r w:rsidR="00F35AF8" w:rsidRPr="00B004B6">
        <w:rPr>
          <w:rFonts w:ascii="Times New Roman" w:hAnsi="Times New Roman" w:cs="Times New Roman"/>
        </w:rPr>
        <w:t xml:space="preserve"> Greenfield’s claim was that we aim to comment on the unexpected rather than simply make unexpected comments</w:t>
      </w:r>
      <w:r w:rsidR="00C03B8B" w:rsidRPr="00B004B6">
        <w:rPr>
          <w:rFonts w:ascii="Times New Roman" w:hAnsi="Times New Roman" w:cs="Times New Roman"/>
        </w:rPr>
        <w:t xml:space="preserve"> </w:t>
      </w:r>
      <w:r w:rsidR="00C03B8B" w:rsidRPr="00B004B6">
        <w:rPr>
          <w:rFonts w:ascii="Times New Roman" w:hAnsi="Times New Roman" w:cs="Times New Roman"/>
        </w:rPr>
        <w:fldChar w:fldCharType="begin"/>
      </w:r>
      <w:r w:rsidR="00C03B8B" w:rsidRPr="00B004B6">
        <w:rPr>
          <w:rFonts w:ascii="Times New Roman" w:hAnsi="Times New Roman" w:cs="Times New Roman"/>
        </w:rPr>
        <w:instrText xml:space="preserve"> ADDIN EN.CITE &lt;EndNote&gt;&lt;Cite&gt;&lt;Author&gt;Greenfield&lt;/Author&gt;&lt;Year&gt;1980&lt;/Year&gt;&lt;IDText&gt;Going beyond information theory to explain early word choice: a reply to Roy Pea. &lt;/IDText&gt;&lt;DisplayText&gt;(Greenfield, 1980)&lt;/DisplayText&gt;&lt;record&gt;&lt;dates&gt;&lt;pub-dates&gt;&lt;date&gt;1980&lt;/date&gt;&lt;/pub-dates&gt;&lt;year&gt;1980&lt;/year&gt;&lt;/dates&gt;&lt;urls&gt;&lt;related-urls&gt;&lt;url&gt;&amp;lt;Go to ISI&amp;gt;://WOS:A1980JG13500016&lt;/url&gt;&lt;/related-urls&gt;&lt;/urls&gt;&lt;isbn&gt;0305-0009&lt;/isbn&gt;&lt;titles&gt;&lt;title&gt;Going beyond information theory to explain early word choice: a reply to Roy Pea. &lt;/title&gt;&lt;secondary-title&gt;Journal of Child Language&lt;/secondary-title&gt;&lt;/titles&gt;&lt;pages&gt;217-221&lt;/pages&gt;&lt;number&gt;1&lt;/number&gt;&lt;contributors&gt;&lt;authors&gt;&lt;author&gt;Greenfield, P. M.&lt;/author&gt;&lt;/authors&gt;&lt;/contributors&gt;&lt;added-date format="utc"&gt;1454932776&lt;/added-date&gt;&lt;ref-type name="Journal Article"&gt;17&lt;/ref-type&gt;&lt;rec-number&gt;877&lt;/rec-number&gt;&lt;last-updated-date format="utc"&gt;1459686831&lt;/last-updated-date&gt;&lt;accession-num&gt;WOS:A1980JG13500016&lt;/accession-num&gt;&lt;electronic-resource-num&gt;10.1017/S0305000900007145&lt;/electronic-resource-num&gt;&lt;volume&gt;7&lt;/volume&gt;&lt;/record&gt;&lt;/Cite&gt;&lt;/EndNote&gt;</w:instrText>
      </w:r>
      <w:r w:rsidR="00C03B8B" w:rsidRPr="00B004B6">
        <w:rPr>
          <w:rFonts w:ascii="Times New Roman" w:hAnsi="Times New Roman" w:cs="Times New Roman"/>
        </w:rPr>
        <w:fldChar w:fldCharType="separate"/>
      </w:r>
      <w:r w:rsidR="00C03B8B" w:rsidRPr="00B004B6">
        <w:rPr>
          <w:rFonts w:ascii="Times New Roman" w:hAnsi="Times New Roman" w:cs="Times New Roman"/>
          <w:noProof/>
        </w:rPr>
        <w:t>(Greenfield, 1980)</w:t>
      </w:r>
      <w:r w:rsidR="00C03B8B" w:rsidRPr="00B004B6">
        <w:rPr>
          <w:rFonts w:ascii="Times New Roman" w:hAnsi="Times New Roman" w:cs="Times New Roman"/>
        </w:rPr>
        <w:fldChar w:fldCharType="end"/>
      </w:r>
      <w:r w:rsidR="00F35AF8" w:rsidRPr="00B004B6">
        <w:rPr>
          <w:rFonts w:ascii="Times New Roman" w:hAnsi="Times New Roman" w:cs="Times New Roman"/>
        </w:rPr>
        <w:t>. Moreover, this</w:t>
      </w:r>
      <w:r w:rsidR="009E0770" w:rsidRPr="00B004B6">
        <w:rPr>
          <w:rFonts w:ascii="Times New Roman" w:hAnsi="Times New Roman" w:cs="Times New Roman"/>
        </w:rPr>
        <w:t xml:space="preserve"> </w:t>
      </w:r>
      <w:r w:rsidR="003F16D5" w:rsidRPr="00B004B6">
        <w:rPr>
          <w:rFonts w:ascii="Times New Roman" w:hAnsi="Times New Roman" w:cs="Times New Roman"/>
        </w:rPr>
        <w:t xml:space="preserve">drive to be informative </w:t>
      </w:r>
      <w:r w:rsidR="007D7CF6" w:rsidRPr="00B004B6">
        <w:rPr>
          <w:rFonts w:ascii="Times New Roman" w:hAnsi="Times New Roman" w:cs="Times New Roman"/>
        </w:rPr>
        <w:t xml:space="preserve">can only ever be one of a number of pressures on speech production, including the need </w:t>
      </w:r>
      <w:r w:rsidRPr="00B004B6">
        <w:rPr>
          <w:rFonts w:ascii="Times New Roman" w:hAnsi="Times New Roman" w:cs="Times New Roman"/>
        </w:rPr>
        <w:t xml:space="preserve">to </w:t>
      </w:r>
      <w:r w:rsidR="0035239C" w:rsidRPr="00B004B6">
        <w:rPr>
          <w:rFonts w:ascii="Times New Roman" w:hAnsi="Times New Roman" w:cs="Times New Roman"/>
        </w:rPr>
        <w:t>be conventional</w:t>
      </w:r>
      <w:r w:rsidR="007D7CF6" w:rsidRPr="00B004B6">
        <w:rPr>
          <w:rFonts w:ascii="Times New Roman" w:hAnsi="Times New Roman" w:cs="Times New Roman"/>
        </w:rPr>
        <w:t xml:space="preserve"> </w:t>
      </w:r>
      <w:r w:rsidR="00046306" w:rsidRPr="00B004B6">
        <w:rPr>
          <w:rFonts w:ascii="Times New Roman" w:hAnsi="Times New Roman" w:cs="Times New Roman"/>
        </w:rPr>
        <w:fldChar w:fldCharType="begin"/>
      </w:r>
      <w:r w:rsidR="00046306" w:rsidRPr="00B004B6">
        <w:rPr>
          <w:rFonts w:ascii="Times New Roman" w:hAnsi="Times New Roman" w:cs="Times New Roman"/>
        </w:rPr>
        <w:instrText xml:space="preserve"> ADDIN EN.CITE &lt;EndNote&gt;&lt;Cite&gt;&lt;Author&gt;Clark&lt;/Author&gt;&lt;Year&gt;2007&lt;/Year&gt;&lt;IDText&gt;Conventionality and contrast in language and language acquisition&lt;/IDText&gt;&lt;DisplayText&gt;(Clark, 2007)&lt;/DisplayText&gt;&lt;record&gt;&lt;foreign-keys&gt;&lt;key app="EN" db-id="zxpeea9t9epdevefftipte9afzz0s2a29zpx"&gt;667&lt;/key&gt;&lt;/foreign-keys&gt;&lt;titles&gt;&lt;title&gt;Conventionality and contrast in language and language acquisition&lt;/title&gt;&lt;secondary-title&gt;New Directions for Child and Adolescent Development&lt;/secondary-title&gt;&lt;/titles&gt;&lt;pages&gt;11-23&lt;/pages&gt;&lt;contributors&gt;&lt;authors&gt;&lt;author&gt;Clark, E. V.&lt;/author&gt;&lt;/authors&gt;&lt;/contributors&gt;&lt;added-date format="utc"&gt;1310393641&lt;/added-date&gt;&lt;ref-type name="Journal Article"&gt;17&lt;/ref-type&gt;&lt;dates&gt;&lt;year&gt;2007&lt;/year&gt;&lt;/dates&gt;&lt;rec-number&gt;632&lt;/rec-number&gt;&lt;last-updated-date format="utc"&gt;1310393641&lt;/last-updated-date&gt;&lt;volume&gt;115&lt;/volume&gt;&lt;/record&gt;&lt;/Cite&gt;&lt;/EndNote&gt;</w:instrText>
      </w:r>
      <w:r w:rsidR="00046306" w:rsidRPr="00B004B6">
        <w:rPr>
          <w:rFonts w:ascii="Times New Roman" w:hAnsi="Times New Roman" w:cs="Times New Roman"/>
        </w:rPr>
        <w:fldChar w:fldCharType="separate"/>
      </w:r>
      <w:r w:rsidR="00046306" w:rsidRPr="00B004B6">
        <w:rPr>
          <w:rFonts w:ascii="Times New Roman" w:hAnsi="Times New Roman" w:cs="Times New Roman"/>
          <w:noProof/>
        </w:rPr>
        <w:t>(Clark, 2007)</w:t>
      </w:r>
      <w:r w:rsidR="00046306" w:rsidRPr="00B004B6">
        <w:rPr>
          <w:rFonts w:ascii="Times New Roman" w:hAnsi="Times New Roman" w:cs="Times New Roman"/>
        </w:rPr>
        <w:fldChar w:fldCharType="end"/>
      </w:r>
      <w:r w:rsidR="00112A3C" w:rsidRPr="00B004B6">
        <w:rPr>
          <w:rFonts w:ascii="Times New Roman" w:hAnsi="Times New Roman" w:cs="Times New Roman"/>
        </w:rPr>
        <w:t>, to reduce effort</w:t>
      </w:r>
      <w:r w:rsidRPr="00B004B6">
        <w:rPr>
          <w:rFonts w:ascii="Times New Roman" w:hAnsi="Times New Roman" w:cs="Times New Roman"/>
        </w:rPr>
        <w:t xml:space="preserve"> </w:t>
      </w:r>
      <w:r w:rsidR="00046306" w:rsidRPr="00B004B6">
        <w:rPr>
          <w:rFonts w:ascii="Times New Roman" w:hAnsi="Times New Roman" w:cs="Times New Roman"/>
        </w:rPr>
        <w:fldChar w:fldCharType="begin"/>
      </w:r>
      <w:r w:rsidR="00046306" w:rsidRPr="00B004B6">
        <w:rPr>
          <w:rFonts w:ascii="Times New Roman" w:hAnsi="Times New Roman" w:cs="Times New Roman"/>
        </w:rPr>
        <w:instrText xml:space="preserve"> ADDIN EN.CITE &lt;EndNote&gt;&lt;Cite&gt;&lt;Author&gt;Zipf&lt;/Author&gt;&lt;Year&gt;1949&lt;/Year&gt;&lt;IDText&gt;Human behavior and the principle of least effort&lt;/IDText&gt;&lt;DisplayText&gt;(Zipf, 1949)&lt;/DisplayText&gt;&lt;record&gt;&lt;titles&gt;&lt;title&gt;Human behavior and the principle of least effort&lt;/title&gt;&lt;/titles&gt;&lt;contributors&gt;&lt;authors&gt;&lt;author&gt;Zipf, G. K.&lt;/author&gt;&lt;/authors&gt;&lt;/contributors&gt;&lt;added-date format="utc"&gt;1455103971&lt;/added-date&gt;&lt;pub-location&gt;Cambridge, MA&lt;/pub-location&gt;&lt;ref-type name="Book"&gt;6&lt;/ref-type&gt;&lt;dates&gt;&lt;year&gt;1949&lt;/year&gt;&lt;/dates&gt;&lt;rec-number&gt;895&lt;/rec-number&gt;&lt;publisher&gt;Addison-Wesley Press&lt;/publisher&gt;&lt;last-updated-date format="utc"&gt;1459593740&lt;/last-updated-date&gt;&lt;/record&gt;&lt;/Cite&gt;&lt;/EndNote&gt;</w:instrText>
      </w:r>
      <w:r w:rsidR="00046306" w:rsidRPr="00B004B6">
        <w:rPr>
          <w:rFonts w:ascii="Times New Roman" w:hAnsi="Times New Roman" w:cs="Times New Roman"/>
        </w:rPr>
        <w:fldChar w:fldCharType="separate"/>
      </w:r>
      <w:r w:rsidR="00046306" w:rsidRPr="00B004B6">
        <w:rPr>
          <w:rFonts w:ascii="Times New Roman" w:hAnsi="Times New Roman" w:cs="Times New Roman"/>
          <w:noProof/>
        </w:rPr>
        <w:t>(Zipf, 1949)</w:t>
      </w:r>
      <w:r w:rsidR="00046306" w:rsidRPr="00B004B6">
        <w:rPr>
          <w:rFonts w:ascii="Times New Roman" w:hAnsi="Times New Roman" w:cs="Times New Roman"/>
        </w:rPr>
        <w:fldChar w:fldCharType="end"/>
      </w:r>
      <w:r w:rsidR="00046306" w:rsidRPr="00B004B6">
        <w:rPr>
          <w:rFonts w:ascii="Times New Roman" w:hAnsi="Times New Roman" w:cs="Times New Roman"/>
        </w:rPr>
        <w:t xml:space="preserve"> </w:t>
      </w:r>
      <w:r w:rsidRPr="00B004B6">
        <w:rPr>
          <w:rFonts w:ascii="Times New Roman" w:hAnsi="Times New Roman" w:cs="Times New Roman"/>
        </w:rPr>
        <w:t>and, critically,</w:t>
      </w:r>
      <w:r w:rsidR="00B852BC" w:rsidRPr="00B004B6">
        <w:rPr>
          <w:rFonts w:ascii="Times New Roman" w:hAnsi="Times New Roman" w:cs="Times New Roman"/>
        </w:rPr>
        <w:t xml:space="preserve"> to ground what is being said </w:t>
      </w:r>
      <w:r w:rsidR="0057108D" w:rsidRPr="00B004B6">
        <w:rPr>
          <w:rFonts w:ascii="Times New Roman" w:hAnsi="Times New Roman" w:cs="Times New Roman"/>
        </w:rPr>
        <w:t>in a</w:t>
      </w:r>
      <w:r w:rsidR="009C6A94" w:rsidRPr="00B004B6">
        <w:rPr>
          <w:rFonts w:ascii="Times New Roman" w:hAnsi="Times New Roman" w:cs="Times New Roman"/>
        </w:rPr>
        <w:t xml:space="preserve"> topic of conversation</w:t>
      </w:r>
      <w:r w:rsidR="00E375A3" w:rsidRPr="00B004B6">
        <w:rPr>
          <w:rFonts w:ascii="Times New Roman" w:hAnsi="Times New Roman" w:cs="Times New Roman"/>
        </w:rPr>
        <w:t xml:space="preserve"> </w:t>
      </w:r>
      <w:r w:rsidR="00326CB4" w:rsidRPr="00B004B6">
        <w:rPr>
          <w:rFonts w:ascii="Times New Roman" w:hAnsi="Times New Roman" w:cs="Times New Roman"/>
        </w:rPr>
        <w:fldChar w:fldCharType="begin"/>
      </w:r>
      <w:r w:rsidR="00DD3C01" w:rsidRPr="00B004B6">
        <w:rPr>
          <w:rFonts w:ascii="Times New Roman" w:hAnsi="Times New Roman" w:cs="Times New Roman"/>
        </w:rPr>
        <w:instrText xml:space="preserve"> ADDIN EN.CITE &lt;EndNote&gt;&lt;Cite&gt;&lt;Author&gt;Bates&lt;/Author&gt;&lt;Year&gt;1976&lt;/Year&gt;&lt;IDText&gt;Language and Context: The acquisition of pragmatics&lt;/IDText&gt;&lt;DisplayText&gt;(E. Bates, 1976)&lt;/DisplayText&gt;&lt;record&gt;&lt;foreign-keys&gt;&lt;key app="EN" db-id="zxpeea9t9epdevefftipte9afzz0s2a29zpx"&gt;211&lt;/key&gt;&lt;/foreign-keys&gt;&lt;titles&gt;&lt;title&gt;Language and Context: The acquisition of pragmatics&lt;/title&gt;&lt;/titles&gt;&lt;contributors&gt;&lt;authors&gt;&lt;author&gt;Bates, E.&lt;/author&gt;&lt;/authors&gt;&lt;/contributors&gt;&lt;added-date format="utc"&gt;1310393610&lt;/added-date&gt;&lt;pub-location&gt;New York&lt;/pub-location&gt;&lt;ref-type name="Book"&gt;6&lt;/ref-type&gt;&lt;dates&gt;&lt;year&gt;1976&lt;/year&gt;&lt;/dates&gt;&lt;rec-number&gt;183&lt;/rec-number&gt;&lt;publisher&gt;Academic Press&lt;/publisher&gt;&lt;last-updated-date format="utc"&gt;1310393610&lt;/last-updated-date&gt;&lt;/record&gt;&lt;/Cite&gt;&lt;/EndNote&gt;</w:instrText>
      </w:r>
      <w:r w:rsidR="00326CB4" w:rsidRPr="00B004B6">
        <w:rPr>
          <w:rFonts w:ascii="Times New Roman" w:hAnsi="Times New Roman" w:cs="Times New Roman"/>
        </w:rPr>
        <w:fldChar w:fldCharType="separate"/>
      </w:r>
      <w:r w:rsidR="00DD3C01" w:rsidRPr="00B004B6">
        <w:rPr>
          <w:rFonts w:ascii="Times New Roman" w:hAnsi="Times New Roman" w:cs="Times New Roman"/>
          <w:noProof/>
        </w:rPr>
        <w:t>(E. Bates, 1976)</w:t>
      </w:r>
      <w:r w:rsidR="00326CB4" w:rsidRPr="00B004B6">
        <w:rPr>
          <w:rFonts w:ascii="Times New Roman" w:hAnsi="Times New Roman" w:cs="Times New Roman"/>
        </w:rPr>
        <w:fldChar w:fldCharType="end"/>
      </w:r>
      <w:r w:rsidRPr="00B004B6">
        <w:rPr>
          <w:rFonts w:ascii="Times New Roman" w:hAnsi="Times New Roman" w:cs="Times New Roman"/>
        </w:rPr>
        <w:t>.</w:t>
      </w:r>
      <w:r w:rsidR="008C7C3B" w:rsidRPr="00B004B6">
        <w:rPr>
          <w:rFonts w:ascii="Times New Roman" w:hAnsi="Times New Roman" w:cs="Times New Roman"/>
        </w:rPr>
        <w:t xml:space="preserve"> </w:t>
      </w:r>
      <w:r w:rsidR="00A341CD" w:rsidRPr="00B004B6">
        <w:rPr>
          <w:rFonts w:ascii="Times New Roman" w:hAnsi="Times New Roman" w:cs="Times New Roman"/>
        </w:rPr>
        <w:t xml:space="preserve">  </w:t>
      </w:r>
    </w:p>
    <w:p w14:paraId="17733459" w14:textId="421655E3" w:rsidR="002B6E5E" w:rsidRPr="00B004B6" w:rsidRDefault="0035239C" w:rsidP="0093287C">
      <w:pPr>
        <w:spacing w:line="480" w:lineRule="auto"/>
        <w:rPr>
          <w:rFonts w:ascii="Times New Roman" w:hAnsi="Times New Roman" w:cs="Times New Roman"/>
        </w:rPr>
      </w:pPr>
      <w:r w:rsidRPr="00B004B6">
        <w:rPr>
          <w:rFonts w:ascii="Times New Roman" w:hAnsi="Times New Roman" w:cs="Times New Roman"/>
          <w:b/>
        </w:rPr>
        <w:tab/>
      </w:r>
      <w:r w:rsidR="00347A8E" w:rsidRPr="00B004B6">
        <w:rPr>
          <w:rFonts w:ascii="Times New Roman" w:hAnsi="Times New Roman" w:cs="Times New Roman"/>
        </w:rPr>
        <w:t>Pea’s second concern was that the</w:t>
      </w:r>
      <w:r w:rsidR="00C94C6E" w:rsidRPr="00B004B6">
        <w:rPr>
          <w:rFonts w:ascii="Times New Roman" w:hAnsi="Times New Roman" w:cs="Times New Roman"/>
        </w:rPr>
        <w:t xml:space="preserve"> </w:t>
      </w:r>
      <w:proofErr w:type="spellStart"/>
      <w:r w:rsidR="00C94C6E" w:rsidRPr="00B004B6">
        <w:rPr>
          <w:rFonts w:ascii="Times New Roman" w:hAnsi="Times New Roman" w:cs="Times New Roman"/>
        </w:rPr>
        <w:t>informativeness</w:t>
      </w:r>
      <w:proofErr w:type="spellEnd"/>
      <w:r w:rsidR="00347A8E" w:rsidRPr="00B004B6">
        <w:rPr>
          <w:rFonts w:ascii="Times New Roman" w:hAnsi="Times New Roman" w:cs="Times New Roman"/>
        </w:rPr>
        <w:t xml:space="preserve"> observed by </w:t>
      </w:r>
      <w:r w:rsidR="00A03607" w:rsidRPr="00B004B6">
        <w:rPr>
          <w:rFonts w:ascii="Times New Roman" w:hAnsi="Times New Roman" w:cs="Times New Roman"/>
        </w:rPr>
        <w:t>Greenfield was context-specific while,</w:t>
      </w:r>
      <w:r w:rsidR="00347A8E" w:rsidRPr="00B004B6">
        <w:rPr>
          <w:rFonts w:ascii="Times New Roman" w:hAnsi="Times New Roman" w:cs="Times New Roman"/>
        </w:rPr>
        <w:t xml:space="preserve"> </w:t>
      </w:r>
      <w:r w:rsidR="00A03607" w:rsidRPr="00B004B6">
        <w:rPr>
          <w:rFonts w:ascii="Times New Roman" w:hAnsi="Times New Roman" w:cs="Times New Roman"/>
        </w:rPr>
        <w:t>i</w:t>
      </w:r>
      <w:r w:rsidR="0099191F" w:rsidRPr="00B004B6">
        <w:rPr>
          <w:rFonts w:ascii="Times New Roman" w:hAnsi="Times New Roman" w:cs="Times New Roman"/>
        </w:rPr>
        <w:t>n its</w:t>
      </w:r>
      <w:r w:rsidR="00F6554D" w:rsidRPr="00B004B6">
        <w:rPr>
          <w:rFonts w:ascii="Times New Roman" w:hAnsi="Times New Roman" w:cs="Times New Roman"/>
        </w:rPr>
        <w:t xml:space="preserve"> standard formulation</w:t>
      </w:r>
      <w:r w:rsidR="00EB2E3B" w:rsidRPr="00B004B6">
        <w:rPr>
          <w:rFonts w:ascii="Times New Roman" w:hAnsi="Times New Roman" w:cs="Times New Roman"/>
        </w:rPr>
        <w:t>,</w:t>
      </w:r>
      <w:r w:rsidR="00F6554D" w:rsidRPr="00B004B6">
        <w:rPr>
          <w:rFonts w:ascii="Times New Roman" w:hAnsi="Times New Roman" w:cs="Times New Roman"/>
        </w:rPr>
        <w:t xml:space="preserve"> </w:t>
      </w:r>
      <w:r w:rsidR="00A202D3" w:rsidRPr="00B004B6">
        <w:rPr>
          <w:rFonts w:ascii="Times New Roman" w:hAnsi="Times New Roman" w:cs="Times New Roman"/>
        </w:rPr>
        <w:t xml:space="preserve">information </w:t>
      </w:r>
      <w:r w:rsidR="003729C1" w:rsidRPr="00B004B6">
        <w:rPr>
          <w:rFonts w:ascii="Times New Roman" w:hAnsi="Times New Roman" w:cs="Times New Roman"/>
        </w:rPr>
        <w:t>theory</w:t>
      </w:r>
      <w:r w:rsidR="00F6554D" w:rsidRPr="00B004B6">
        <w:rPr>
          <w:rFonts w:ascii="Times New Roman" w:hAnsi="Times New Roman" w:cs="Times New Roman"/>
        </w:rPr>
        <w:t xml:space="preserve"> is concerned with the probability of</w:t>
      </w:r>
      <w:r w:rsidR="00EB2E3B" w:rsidRPr="00B004B6">
        <w:rPr>
          <w:rFonts w:ascii="Times New Roman" w:hAnsi="Times New Roman" w:cs="Times New Roman"/>
        </w:rPr>
        <w:t xml:space="preserve"> events independent of </w:t>
      </w:r>
      <w:r w:rsidR="009976C6" w:rsidRPr="00B004B6">
        <w:rPr>
          <w:rFonts w:ascii="Times New Roman" w:hAnsi="Times New Roman" w:cs="Times New Roman"/>
        </w:rPr>
        <w:t>the</w:t>
      </w:r>
      <w:r w:rsidR="005151E2" w:rsidRPr="00B004B6">
        <w:rPr>
          <w:rFonts w:ascii="Times New Roman" w:hAnsi="Times New Roman" w:cs="Times New Roman"/>
        </w:rPr>
        <w:t xml:space="preserve"> situation in which they </w:t>
      </w:r>
      <w:r w:rsidR="008F20B0" w:rsidRPr="00B004B6">
        <w:rPr>
          <w:rFonts w:ascii="Times New Roman" w:hAnsi="Times New Roman" w:cs="Times New Roman"/>
        </w:rPr>
        <w:t>occur</w:t>
      </w:r>
      <w:r w:rsidR="00F34B10" w:rsidRPr="00B004B6">
        <w:rPr>
          <w:rFonts w:ascii="Times New Roman" w:hAnsi="Times New Roman" w:cs="Times New Roman"/>
        </w:rPr>
        <w:t xml:space="preserve"> (e.g.</w:t>
      </w:r>
      <w:r w:rsidR="00432F1E">
        <w:rPr>
          <w:rFonts w:ascii="Times New Roman" w:hAnsi="Times New Roman" w:cs="Times New Roman"/>
        </w:rPr>
        <w:t>,</w:t>
      </w:r>
      <w:r w:rsidR="00F34B10" w:rsidRPr="00B004B6">
        <w:rPr>
          <w:rFonts w:ascii="Times New Roman" w:hAnsi="Times New Roman" w:cs="Times New Roman"/>
        </w:rPr>
        <w:t xml:space="preserve"> the probability of a symbol being sent over a communication channel</w:t>
      </w:r>
      <w:r w:rsidR="004A0AD2" w:rsidRPr="00B004B6">
        <w:rPr>
          <w:rFonts w:ascii="Times New Roman" w:hAnsi="Times New Roman" w:cs="Times New Roman"/>
        </w:rPr>
        <w:t xml:space="preserve"> without reference to the on</w:t>
      </w:r>
      <w:r w:rsidR="00AF3DD2" w:rsidRPr="00B004B6">
        <w:rPr>
          <w:rFonts w:ascii="Times New Roman" w:hAnsi="Times New Roman" w:cs="Times New Roman"/>
        </w:rPr>
        <w:t>-</w:t>
      </w:r>
      <w:r w:rsidR="004A0AD2" w:rsidRPr="00B004B6">
        <w:rPr>
          <w:rFonts w:ascii="Times New Roman" w:hAnsi="Times New Roman" w:cs="Times New Roman"/>
        </w:rPr>
        <w:t>going discourse</w:t>
      </w:r>
      <w:r w:rsidR="00F34B10" w:rsidRPr="00B004B6">
        <w:rPr>
          <w:rFonts w:ascii="Times New Roman" w:hAnsi="Times New Roman" w:cs="Times New Roman"/>
        </w:rPr>
        <w:t>)</w:t>
      </w:r>
      <w:r w:rsidR="00EB2E3B" w:rsidRPr="00B004B6">
        <w:rPr>
          <w:rFonts w:ascii="Times New Roman" w:hAnsi="Times New Roman" w:cs="Times New Roman"/>
        </w:rPr>
        <w:t>.</w:t>
      </w:r>
      <w:r w:rsidR="00204B18" w:rsidRPr="00B004B6">
        <w:rPr>
          <w:rFonts w:ascii="Times New Roman" w:hAnsi="Times New Roman" w:cs="Times New Roman"/>
        </w:rPr>
        <w:t xml:space="preserve"> </w:t>
      </w:r>
      <w:r w:rsidR="00A03607" w:rsidRPr="00B004B6">
        <w:rPr>
          <w:rFonts w:ascii="Times New Roman" w:hAnsi="Times New Roman" w:cs="Times New Roman"/>
        </w:rPr>
        <w:t>In</w:t>
      </w:r>
      <w:r w:rsidR="000374B8" w:rsidRPr="00B004B6">
        <w:rPr>
          <w:rFonts w:ascii="Times New Roman" w:hAnsi="Times New Roman" w:cs="Times New Roman"/>
        </w:rPr>
        <w:t xml:space="preserve"> Greenfield’s </w:t>
      </w:r>
      <w:r w:rsidR="0073628E" w:rsidRPr="00B004B6">
        <w:rPr>
          <w:rFonts w:ascii="Times New Roman" w:hAnsi="Times New Roman" w:cs="Times New Roman"/>
        </w:rPr>
        <w:t>studies, the</w:t>
      </w:r>
      <w:r w:rsidR="006203AC" w:rsidRPr="00B004B6">
        <w:rPr>
          <w:rFonts w:ascii="Times New Roman" w:hAnsi="Times New Roman" w:cs="Times New Roman"/>
        </w:rPr>
        <w:t xml:space="preserve"> </w:t>
      </w:r>
      <w:r w:rsidR="000374B8" w:rsidRPr="00B004B6">
        <w:rPr>
          <w:rFonts w:ascii="Times New Roman" w:hAnsi="Times New Roman" w:cs="Times New Roman"/>
        </w:rPr>
        <w:t>likelihood</w:t>
      </w:r>
      <w:r w:rsidR="0073628E" w:rsidRPr="00B004B6">
        <w:rPr>
          <w:rFonts w:ascii="Times New Roman" w:hAnsi="Times New Roman" w:cs="Times New Roman"/>
        </w:rPr>
        <w:t xml:space="preserve"> of </w:t>
      </w:r>
      <w:r w:rsidR="005151E2" w:rsidRPr="00B004B6">
        <w:rPr>
          <w:rFonts w:ascii="Times New Roman" w:hAnsi="Times New Roman" w:cs="Times New Roman"/>
        </w:rPr>
        <w:t xml:space="preserve">a word being used is defined with respect to </w:t>
      </w:r>
      <w:r w:rsidR="001C24C5" w:rsidRPr="00B004B6">
        <w:rPr>
          <w:rFonts w:ascii="Times New Roman" w:hAnsi="Times New Roman" w:cs="Times New Roman"/>
        </w:rPr>
        <w:t>specific</w:t>
      </w:r>
      <w:r w:rsidR="005151E2" w:rsidRPr="00B004B6">
        <w:rPr>
          <w:rFonts w:ascii="Times New Roman" w:hAnsi="Times New Roman" w:cs="Times New Roman"/>
        </w:rPr>
        <w:t xml:space="preserve"> situation</w:t>
      </w:r>
      <w:r w:rsidR="00692F94" w:rsidRPr="00B004B6">
        <w:rPr>
          <w:rFonts w:ascii="Times New Roman" w:hAnsi="Times New Roman" w:cs="Times New Roman"/>
        </w:rPr>
        <w:t>s</w:t>
      </w:r>
      <w:r w:rsidR="001B345F" w:rsidRPr="00B004B6">
        <w:rPr>
          <w:rFonts w:ascii="Times New Roman" w:hAnsi="Times New Roman" w:cs="Times New Roman"/>
        </w:rPr>
        <w:t xml:space="preserve"> </w:t>
      </w:r>
      <w:r w:rsidR="00B64CA5" w:rsidRPr="00B004B6">
        <w:rPr>
          <w:rFonts w:ascii="Times New Roman" w:hAnsi="Times New Roman" w:cs="Times New Roman"/>
        </w:rPr>
        <w:t xml:space="preserve">(e.g., </w:t>
      </w:r>
      <w:r w:rsidR="008948A4" w:rsidRPr="00B004B6">
        <w:rPr>
          <w:rFonts w:ascii="Times New Roman" w:hAnsi="Times New Roman" w:cs="Times New Roman"/>
        </w:rPr>
        <w:t xml:space="preserve">saying </w:t>
      </w:r>
      <w:r w:rsidR="008948A4" w:rsidRPr="00B004B6">
        <w:rPr>
          <w:rFonts w:ascii="Times New Roman" w:hAnsi="Times New Roman" w:cs="Times New Roman"/>
          <w:i/>
        </w:rPr>
        <w:t>shoe</w:t>
      </w:r>
      <w:r w:rsidR="008948A4" w:rsidRPr="00B004B6">
        <w:rPr>
          <w:rFonts w:ascii="Times New Roman" w:hAnsi="Times New Roman" w:cs="Times New Roman"/>
        </w:rPr>
        <w:t xml:space="preserve"> </w:t>
      </w:r>
      <w:r w:rsidR="00DB2240" w:rsidRPr="00B004B6">
        <w:rPr>
          <w:rFonts w:ascii="Times New Roman" w:hAnsi="Times New Roman" w:cs="Times New Roman"/>
        </w:rPr>
        <w:t xml:space="preserve">in the above </w:t>
      </w:r>
      <w:r w:rsidR="001E3E79" w:rsidRPr="00B004B6">
        <w:rPr>
          <w:rFonts w:ascii="Times New Roman" w:hAnsi="Times New Roman" w:cs="Times New Roman"/>
        </w:rPr>
        <w:t>scenario</w:t>
      </w:r>
      <w:r w:rsidR="00DB2240" w:rsidRPr="00B004B6">
        <w:rPr>
          <w:rFonts w:ascii="Times New Roman" w:hAnsi="Times New Roman" w:cs="Times New Roman"/>
        </w:rPr>
        <w:t xml:space="preserve"> </w:t>
      </w:r>
      <w:r w:rsidR="007C1096" w:rsidRPr="00B004B6">
        <w:rPr>
          <w:rFonts w:ascii="Times New Roman" w:hAnsi="Times New Roman" w:cs="Times New Roman"/>
        </w:rPr>
        <w:t xml:space="preserve">becomes less likely </w:t>
      </w:r>
      <w:r w:rsidR="003B5BFD" w:rsidRPr="00B004B6">
        <w:rPr>
          <w:rFonts w:ascii="Times New Roman" w:hAnsi="Times New Roman" w:cs="Times New Roman"/>
        </w:rPr>
        <w:t>as</w:t>
      </w:r>
      <w:r w:rsidR="00D02D2B" w:rsidRPr="00B004B6">
        <w:rPr>
          <w:rFonts w:ascii="Times New Roman" w:hAnsi="Times New Roman" w:cs="Times New Roman"/>
        </w:rPr>
        <w:t xml:space="preserve"> </w:t>
      </w:r>
      <w:r w:rsidR="00327AD2" w:rsidRPr="00B004B6">
        <w:rPr>
          <w:rFonts w:ascii="Times New Roman" w:hAnsi="Times New Roman" w:cs="Times New Roman"/>
        </w:rPr>
        <w:t>the</w:t>
      </w:r>
      <w:r w:rsidR="00D02D2B" w:rsidRPr="00B004B6">
        <w:rPr>
          <w:rFonts w:ascii="Times New Roman" w:hAnsi="Times New Roman" w:cs="Times New Roman"/>
        </w:rPr>
        <w:t xml:space="preserve"> contrast set</w:t>
      </w:r>
      <w:r w:rsidR="003B5BFD" w:rsidRPr="00B004B6">
        <w:rPr>
          <w:rFonts w:ascii="Times New Roman" w:hAnsi="Times New Roman" w:cs="Times New Roman"/>
        </w:rPr>
        <w:t xml:space="preserve"> </w:t>
      </w:r>
      <w:r w:rsidR="007C1096" w:rsidRPr="00B004B6">
        <w:rPr>
          <w:rFonts w:ascii="Times New Roman" w:hAnsi="Times New Roman" w:cs="Times New Roman"/>
        </w:rPr>
        <w:t xml:space="preserve">is </w:t>
      </w:r>
      <w:r w:rsidR="003B5BFD" w:rsidRPr="00B004B6">
        <w:rPr>
          <w:rFonts w:ascii="Times New Roman" w:hAnsi="Times New Roman" w:cs="Times New Roman"/>
        </w:rPr>
        <w:t>established</w:t>
      </w:r>
      <w:r w:rsidR="00B64CA5" w:rsidRPr="00B004B6">
        <w:rPr>
          <w:rFonts w:ascii="Times New Roman" w:hAnsi="Times New Roman" w:cs="Times New Roman"/>
        </w:rPr>
        <w:t>)</w:t>
      </w:r>
      <w:r w:rsidR="00CE502C" w:rsidRPr="00B004B6">
        <w:rPr>
          <w:rFonts w:ascii="Times New Roman" w:hAnsi="Times New Roman" w:cs="Times New Roman"/>
        </w:rPr>
        <w:t>.</w:t>
      </w:r>
      <w:r w:rsidR="008948A4" w:rsidRPr="00B004B6">
        <w:rPr>
          <w:rFonts w:ascii="Times New Roman" w:hAnsi="Times New Roman" w:cs="Times New Roman"/>
        </w:rPr>
        <w:t xml:space="preserve"> </w:t>
      </w:r>
      <w:r w:rsidR="00B42F10" w:rsidRPr="00B004B6">
        <w:rPr>
          <w:rFonts w:ascii="Times New Roman" w:hAnsi="Times New Roman" w:cs="Times New Roman"/>
        </w:rPr>
        <w:t>It is well recognised that such</w:t>
      </w:r>
      <w:r w:rsidR="006C4956" w:rsidRPr="00B004B6">
        <w:rPr>
          <w:rFonts w:ascii="Times New Roman" w:hAnsi="Times New Roman" w:cs="Times New Roman"/>
        </w:rPr>
        <w:t xml:space="preserve"> </w:t>
      </w:r>
      <w:r w:rsidR="002B6E5E" w:rsidRPr="00B004B6">
        <w:rPr>
          <w:rFonts w:ascii="Times New Roman" w:eastAsia="Times New Roman" w:hAnsi="Times New Roman" w:cs="Times New Roman"/>
          <w:color w:val="000000"/>
        </w:rPr>
        <w:t>contrast</w:t>
      </w:r>
      <w:r w:rsidR="006C4956" w:rsidRPr="00B004B6">
        <w:rPr>
          <w:rFonts w:ascii="Times New Roman" w:eastAsia="Times New Roman" w:hAnsi="Times New Roman" w:cs="Times New Roman"/>
          <w:color w:val="000000"/>
        </w:rPr>
        <w:t xml:space="preserve">ive </w:t>
      </w:r>
      <w:r w:rsidR="008A0882" w:rsidRPr="00B004B6">
        <w:rPr>
          <w:rFonts w:ascii="Times New Roman" w:eastAsia="Times New Roman" w:hAnsi="Times New Roman" w:cs="Times New Roman"/>
          <w:color w:val="000000"/>
        </w:rPr>
        <w:t>language</w:t>
      </w:r>
      <w:r w:rsidR="006C4956" w:rsidRPr="00B004B6">
        <w:rPr>
          <w:rFonts w:ascii="Times New Roman" w:eastAsia="Times New Roman" w:hAnsi="Times New Roman" w:cs="Times New Roman"/>
          <w:color w:val="000000"/>
        </w:rPr>
        <w:t xml:space="preserve"> form</w:t>
      </w:r>
      <w:r w:rsidR="008A0882" w:rsidRPr="00B004B6">
        <w:rPr>
          <w:rFonts w:ascii="Times New Roman" w:eastAsia="Times New Roman" w:hAnsi="Times New Roman" w:cs="Times New Roman"/>
          <w:color w:val="000000"/>
        </w:rPr>
        <w:t>s</w:t>
      </w:r>
      <w:r w:rsidR="006C4956" w:rsidRPr="00B004B6">
        <w:rPr>
          <w:rFonts w:ascii="Times New Roman" w:eastAsia="Times New Roman" w:hAnsi="Times New Roman" w:cs="Times New Roman"/>
          <w:color w:val="000000"/>
        </w:rPr>
        <w:t xml:space="preserve"> a </w:t>
      </w:r>
      <w:r w:rsidR="002B6E5E" w:rsidRPr="00B004B6">
        <w:rPr>
          <w:rFonts w:ascii="Times New Roman" w:eastAsia="Times New Roman" w:hAnsi="Times New Roman" w:cs="Times New Roman"/>
          <w:color w:val="000000"/>
        </w:rPr>
        <w:t>special case</w:t>
      </w:r>
      <w:r w:rsidR="00447500" w:rsidRPr="00B004B6">
        <w:rPr>
          <w:rFonts w:ascii="Times New Roman" w:eastAsia="Times New Roman" w:hAnsi="Times New Roman" w:cs="Times New Roman"/>
          <w:color w:val="000000"/>
        </w:rPr>
        <w:t xml:space="preserve"> - often</w:t>
      </w:r>
      <w:r w:rsidR="00A32BEB" w:rsidRPr="00B004B6">
        <w:rPr>
          <w:rFonts w:ascii="Times New Roman" w:eastAsia="Times New Roman" w:hAnsi="Times New Roman" w:cs="Times New Roman"/>
          <w:color w:val="000000"/>
        </w:rPr>
        <w:t xml:space="preserve"> marked with dis</w:t>
      </w:r>
      <w:r w:rsidR="00447500" w:rsidRPr="00B004B6">
        <w:rPr>
          <w:rFonts w:ascii="Times New Roman" w:eastAsia="Times New Roman" w:hAnsi="Times New Roman" w:cs="Times New Roman"/>
          <w:color w:val="000000"/>
        </w:rPr>
        <w:t>t</w:t>
      </w:r>
      <w:r w:rsidR="00A32BEB" w:rsidRPr="00B004B6">
        <w:rPr>
          <w:rFonts w:ascii="Times New Roman" w:eastAsia="Times New Roman" w:hAnsi="Times New Roman" w:cs="Times New Roman"/>
          <w:color w:val="000000"/>
        </w:rPr>
        <w:t>inctive prosody</w:t>
      </w:r>
      <w:r w:rsidR="00447500" w:rsidRPr="00B004B6">
        <w:rPr>
          <w:rFonts w:ascii="Times New Roman" w:eastAsia="Times New Roman" w:hAnsi="Times New Roman" w:cs="Times New Roman"/>
          <w:color w:val="000000"/>
        </w:rPr>
        <w:t xml:space="preserve"> </w:t>
      </w:r>
      <w:r w:rsidR="002B6E5E" w:rsidRPr="00B004B6">
        <w:rPr>
          <w:rFonts w:ascii="Times New Roman" w:eastAsia="Times New Roman" w:hAnsi="Times New Roman" w:cs="Times New Roman"/>
          <w:color w:val="000000"/>
        </w:rPr>
        <w:fldChar w:fldCharType="begin"/>
      </w:r>
      <w:r w:rsidR="002B6E5E" w:rsidRPr="00B004B6">
        <w:rPr>
          <w:rFonts w:ascii="Times New Roman" w:eastAsia="Times New Roman" w:hAnsi="Times New Roman" w:cs="Times New Roman"/>
          <w:color w:val="000000"/>
        </w:rPr>
        <w:instrText xml:space="preserve"> ADDIN EN.CITE &lt;EndNote&gt;&lt;Cite&gt;&lt;Author&gt;Chafe&lt;/Author&gt;&lt;Year&gt;1974&lt;/Year&gt;&lt;IDText&gt;Language and consciousness&lt;/IDText&gt;&lt;Suffix&gt; pp. 117-118&lt;/Suffix&gt;&lt;DisplayText&gt;(Chafe, 1974 pp. 117-118)&lt;/DisplayText&gt;&lt;record&gt;&lt;isbn&gt;0097-8507&lt;/isbn&gt;&lt;titles&gt;&lt;title&gt;Language and consciousness&lt;/title&gt;&lt;secondary-title&gt;Language&lt;/secondary-title&gt;&lt;/titles&gt;&lt;pages&gt;111-133&lt;/pages&gt;&lt;contributors&gt;&lt;authors&gt;&lt;author&gt;Chafe, Wallace L&lt;/author&gt;&lt;/authors&gt;&lt;/contributors&gt;&lt;added-date format="utc"&gt;1455107152&lt;/added-date&gt;&lt;ref-type name="Journal Article"&gt;17&lt;/ref-type&gt;&lt;dates&gt;&lt;year&gt;1974&lt;/year&gt;&lt;/dates&gt;&lt;rec-number&gt;907&lt;/rec-number&gt;&lt;last-updated-date format="utc"&gt;1459686440&lt;/last-updated-date&gt;&lt;electronic-resource-num&gt;10.2307/412014&lt;/electronic-resource-num&gt;&lt;/record&gt;&lt;/Cite&gt;&lt;/EndNote&gt;</w:instrText>
      </w:r>
      <w:r w:rsidR="002B6E5E" w:rsidRPr="00B004B6">
        <w:rPr>
          <w:rFonts w:ascii="Times New Roman" w:eastAsia="Times New Roman" w:hAnsi="Times New Roman" w:cs="Times New Roman"/>
          <w:color w:val="000000"/>
        </w:rPr>
        <w:fldChar w:fldCharType="separate"/>
      </w:r>
      <w:r w:rsidR="002B6E5E" w:rsidRPr="00B004B6">
        <w:rPr>
          <w:rFonts w:ascii="Times New Roman" w:eastAsia="Times New Roman" w:hAnsi="Times New Roman" w:cs="Times New Roman"/>
          <w:noProof/>
          <w:color w:val="000000"/>
        </w:rPr>
        <w:t>(Chafe, 1974 pp. 117-118)</w:t>
      </w:r>
      <w:r w:rsidR="002B6E5E" w:rsidRPr="00B004B6">
        <w:rPr>
          <w:rFonts w:ascii="Times New Roman" w:eastAsia="Times New Roman" w:hAnsi="Times New Roman" w:cs="Times New Roman"/>
          <w:color w:val="000000"/>
        </w:rPr>
        <w:fldChar w:fldCharType="end"/>
      </w:r>
      <w:r w:rsidR="006C4956" w:rsidRPr="00B004B6">
        <w:rPr>
          <w:rFonts w:ascii="Times New Roman" w:eastAsia="Times New Roman" w:hAnsi="Times New Roman" w:cs="Times New Roman"/>
          <w:color w:val="000000"/>
        </w:rPr>
        <w:t xml:space="preserve">. </w:t>
      </w:r>
      <w:r w:rsidR="00327AD2" w:rsidRPr="00B004B6">
        <w:rPr>
          <w:rFonts w:ascii="Times New Roman" w:eastAsia="Times New Roman" w:hAnsi="Times New Roman" w:cs="Times New Roman"/>
          <w:color w:val="000000"/>
        </w:rPr>
        <w:t>Nonetheless</w:t>
      </w:r>
      <w:r w:rsidR="006C4956" w:rsidRPr="00B004B6">
        <w:rPr>
          <w:rFonts w:ascii="Times New Roman" w:eastAsia="Times New Roman" w:hAnsi="Times New Roman" w:cs="Times New Roman"/>
          <w:color w:val="000000"/>
        </w:rPr>
        <w:t xml:space="preserve">, we argue that </w:t>
      </w:r>
      <w:r w:rsidR="00692F94" w:rsidRPr="00B004B6">
        <w:rPr>
          <w:rFonts w:ascii="Times New Roman" w:eastAsia="Times New Roman" w:hAnsi="Times New Roman" w:cs="Times New Roman"/>
          <w:color w:val="000000"/>
        </w:rPr>
        <w:t>th</w:t>
      </w:r>
      <w:r w:rsidR="002B6E5E" w:rsidRPr="00B004B6">
        <w:rPr>
          <w:rFonts w:ascii="Times New Roman" w:eastAsia="Times New Roman" w:hAnsi="Times New Roman" w:cs="Times New Roman"/>
          <w:color w:val="000000"/>
        </w:rPr>
        <w:t xml:space="preserve">e principle of </w:t>
      </w:r>
      <w:proofErr w:type="spellStart"/>
      <w:r w:rsidR="002B6E5E" w:rsidRPr="00B004B6">
        <w:rPr>
          <w:rFonts w:ascii="Times New Roman" w:eastAsia="Times New Roman" w:hAnsi="Times New Roman" w:cs="Times New Roman"/>
          <w:color w:val="000000"/>
        </w:rPr>
        <w:t>informativeness</w:t>
      </w:r>
      <w:proofErr w:type="spellEnd"/>
      <w:r w:rsidR="002B6E5E" w:rsidRPr="00B004B6">
        <w:rPr>
          <w:rFonts w:ascii="Times New Roman" w:eastAsia="Times New Roman" w:hAnsi="Times New Roman" w:cs="Times New Roman"/>
          <w:color w:val="000000"/>
        </w:rPr>
        <w:t xml:space="preserve"> should extend to language production in general</w:t>
      </w:r>
      <w:r w:rsidR="00327AD2" w:rsidRPr="00B004B6">
        <w:rPr>
          <w:rFonts w:ascii="Times New Roman" w:eastAsia="Times New Roman" w:hAnsi="Times New Roman" w:cs="Times New Roman"/>
          <w:color w:val="000000"/>
        </w:rPr>
        <w:t xml:space="preserve"> a</w:t>
      </w:r>
      <w:r w:rsidR="002B6E5E" w:rsidRPr="00B004B6">
        <w:rPr>
          <w:rFonts w:ascii="Times New Roman" w:eastAsia="Times New Roman" w:hAnsi="Times New Roman" w:cs="Times New Roman"/>
          <w:color w:val="000000"/>
        </w:rPr>
        <w:t>nd</w:t>
      </w:r>
      <w:r w:rsidR="006C4956" w:rsidRPr="00B004B6">
        <w:rPr>
          <w:rFonts w:ascii="Times New Roman" w:eastAsia="Times New Roman" w:hAnsi="Times New Roman" w:cs="Times New Roman"/>
          <w:color w:val="000000"/>
        </w:rPr>
        <w:t xml:space="preserve"> </w:t>
      </w:r>
      <w:r w:rsidR="00327AD2" w:rsidRPr="00B004B6">
        <w:rPr>
          <w:rFonts w:ascii="Times New Roman" w:eastAsia="Times New Roman" w:hAnsi="Times New Roman" w:cs="Times New Roman"/>
          <w:color w:val="000000"/>
        </w:rPr>
        <w:t xml:space="preserve">that it should be quantifiable. Context-specificity </w:t>
      </w:r>
      <w:r w:rsidR="006C4956" w:rsidRPr="00B004B6">
        <w:rPr>
          <w:rFonts w:ascii="Times New Roman" w:eastAsia="Times New Roman" w:hAnsi="Times New Roman" w:cs="Times New Roman"/>
          <w:color w:val="000000"/>
        </w:rPr>
        <w:t>should not be a barrier to</w:t>
      </w:r>
      <w:r w:rsidR="002B6E5E" w:rsidRPr="00B004B6">
        <w:rPr>
          <w:rFonts w:ascii="Times New Roman" w:eastAsia="Times New Roman" w:hAnsi="Times New Roman" w:cs="Times New Roman"/>
          <w:color w:val="000000"/>
        </w:rPr>
        <w:t xml:space="preserve"> quantif</w:t>
      </w:r>
      <w:r w:rsidR="006C4956" w:rsidRPr="00B004B6">
        <w:rPr>
          <w:rFonts w:ascii="Times New Roman" w:eastAsia="Times New Roman" w:hAnsi="Times New Roman" w:cs="Times New Roman"/>
          <w:color w:val="000000"/>
        </w:rPr>
        <w:t>ication</w:t>
      </w:r>
      <w:r w:rsidR="006B298F" w:rsidRPr="00B004B6">
        <w:rPr>
          <w:rFonts w:ascii="Times New Roman" w:hAnsi="Times New Roman" w:cs="Times New Roman"/>
        </w:rPr>
        <w:t xml:space="preserve"> for two reasons.</w:t>
      </w:r>
    </w:p>
    <w:p w14:paraId="35E1E03B" w14:textId="39F5A592" w:rsidR="00E773D8" w:rsidRPr="00B004B6" w:rsidRDefault="00465FBF" w:rsidP="0093287C">
      <w:pPr>
        <w:spacing w:line="480" w:lineRule="auto"/>
        <w:rPr>
          <w:rFonts w:ascii="Times New Roman" w:hAnsi="Times New Roman" w:cs="Times New Roman"/>
        </w:rPr>
      </w:pPr>
      <w:r w:rsidRPr="00B004B6">
        <w:rPr>
          <w:rFonts w:ascii="Times New Roman" w:hAnsi="Times New Roman" w:cs="Times New Roman"/>
        </w:rPr>
        <w:tab/>
      </w:r>
      <w:r w:rsidR="006B298F" w:rsidRPr="00B004B6">
        <w:rPr>
          <w:rFonts w:ascii="Times New Roman" w:hAnsi="Times New Roman" w:cs="Times New Roman"/>
        </w:rPr>
        <w:t>F</w:t>
      </w:r>
      <w:r w:rsidR="000374B8" w:rsidRPr="00B004B6">
        <w:rPr>
          <w:rFonts w:ascii="Times New Roman" w:hAnsi="Times New Roman" w:cs="Times New Roman"/>
        </w:rPr>
        <w:t>irst</w:t>
      </w:r>
      <w:r w:rsidR="006B298F" w:rsidRPr="00B004B6">
        <w:rPr>
          <w:rFonts w:ascii="Times New Roman" w:hAnsi="Times New Roman" w:cs="Times New Roman"/>
        </w:rPr>
        <w:t xml:space="preserve">, </w:t>
      </w:r>
      <w:r w:rsidR="00E20C58" w:rsidRPr="00B004B6">
        <w:rPr>
          <w:rFonts w:ascii="Times New Roman" w:hAnsi="Times New Roman" w:cs="Times New Roman"/>
        </w:rPr>
        <w:t xml:space="preserve">the probabilities used in information theory need </w:t>
      </w:r>
      <w:r w:rsidR="00850914" w:rsidRPr="00B004B6">
        <w:rPr>
          <w:rFonts w:ascii="Times New Roman" w:hAnsi="Times New Roman" w:cs="Times New Roman"/>
        </w:rPr>
        <w:t xml:space="preserve">not </w:t>
      </w:r>
      <w:r w:rsidR="00E20C58" w:rsidRPr="00B004B6">
        <w:rPr>
          <w:rFonts w:ascii="Times New Roman" w:hAnsi="Times New Roman" w:cs="Times New Roman"/>
        </w:rPr>
        <w:t>be context free</w:t>
      </w:r>
      <w:r w:rsidR="008C1A36" w:rsidRPr="00B004B6">
        <w:rPr>
          <w:rFonts w:ascii="Times New Roman" w:hAnsi="Times New Roman" w:cs="Times New Roman"/>
        </w:rPr>
        <w:t xml:space="preserve"> </w:t>
      </w:r>
      <w:r w:rsidR="008F32BD" w:rsidRPr="00B004B6">
        <w:rPr>
          <w:rFonts w:ascii="Times New Roman" w:hAnsi="Times New Roman" w:cs="Times New Roman"/>
        </w:rPr>
        <w:t xml:space="preserve">- </w:t>
      </w:r>
      <w:r w:rsidR="0079395C" w:rsidRPr="00B004B6">
        <w:rPr>
          <w:rFonts w:ascii="Times New Roman" w:hAnsi="Times New Roman" w:cs="Times New Roman"/>
        </w:rPr>
        <w:t xml:space="preserve">one </w:t>
      </w:r>
      <w:r w:rsidR="00E20C58" w:rsidRPr="00B004B6">
        <w:rPr>
          <w:rFonts w:ascii="Times New Roman" w:hAnsi="Times New Roman" w:cs="Times New Roman"/>
        </w:rPr>
        <w:t>can</w:t>
      </w:r>
      <w:r w:rsidR="0079395C" w:rsidRPr="00B004B6">
        <w:rPr>
          <w:rFonts w:ascii="Times New Roman" w:hAnsi="Times New Roman" w:cs="Times New Roman"/>
        </w:rPr>
        <w:t xml:space="preserve"> assign</w:t>
      </w:r>
      <w:r w:rsidR="002678B4" w:rsidRPr="00B004B6">
        <w:rPr>
          <w:rFonts w:ascii="Times New Roman" w:hAnsi="Times New Roman" w:cs="Times New Roman"/>
        </w:rPr>
        <w:t xml:space="preserve"> </w:t>
      </w:r>
      <w:r w:rsidR="00D343A7" w:rsidRPr="00B004B6">
        <w:rPr>
          <w:rFonts w:ascii="Times New Roman" w:hAnsi="Times New Roman" w:cs="Times New Roman"/>
        </w:rPr>
        <w:t>conditional</w:t>
      </w:r>
      <w:r w:rsidR="006E0242" w:rsidRPr="00B004B6">
        <w:rPr>
          <w:rFonts w:ascii="Times New Roman" w:hAnsi="Times New Roman" w:cs="Times New Roman"/>
        </w:rPr>
        <w:t xml:space="preserve"> </w:t>
      </w:r>
      <w:r w:rsidR="000374B8" w:rsidRPr="00B004B6">
        <w:rPr>
          <w:rFonts w:ascii="Times New Roman" w:hAnsi="Times New Roman" w:cs="Times New Roman"/>
        </w:rPr>
        <w:t xml:space="preserve">likelihoods </w:t>
      </w:r>
      <w:r w:rsidR="008B3CD7" w:rsidRPr="00B004B6">
        <w:rPr>
          <w:rFonts w:ascii="Times New Roman" w:hAnsi="Times New Roman" w:cs="Times New Roman"/>
        </w:rPr>
        <w:t xml:space="preserve">to events </w:t>
      </w:r>
      <w:r w:rsidR="008F32BD" w:rsidRPr="00B004B6">
        <w:rPr>
          <w:rFonts w:ascii="Times New Roman" w:hAnsi="Times New Roman" w:cs="Times New Roman"/>
        </w:rPr>
        <w:t>in</w:t>
      </w:r>
      <w:r w:rsidR="008B3CD7" w:rsidRPr="00B004B6">
        <w:rPr>
          <w:rFonts w:ascii="Times New Roman" w:hAnsi="Times New Roman" w:cs="Times New Roman"/>
        </w:rPr>
        <w:t xml:space="preserve"> context</w:t>
      </w:r>
      <w:r w:rsidR="00E20C58" w:rsidRPr="00B004B6">
        <w:rPr>
          <w:rFonts w:ascii="Times New Roman" w:hAnsi="Times New Roman" w:cs="Times New Roman"/>
        </w:rPr>
        <w:t>.</w:t>
      </w:r>
      <w:r w:rsidR="000374B8" w:rsidRPr="00B004B6">
        <w:rPr>
          <w:rFonts w:ascii="Times New Roman" w:hAnsi="Times New Roman" w:cs="Times New Roman"/>
        </w:rPr>
        <w:t xml:space="preserve"> </w:t>
      </w:r>
      <w:r w:rsidR="00334896" w:rsidRPr="00B004B6">
        <w:rPr>
          <w:rFonts w:ascii="Times New Roman" w:hAnsi="Times New Roman" w:cs="Times New Roman"/>
        </w:rPr>
        <w:t>R</w:t>
      </w:r>
      <w:r w:rsidR="00D35BAF" w:rsidRPr="00B004B6">
        <w:rPr>
          <w:rFonts w:ascii="Times New Roman" w:hAnsi="Times New Roman" w:cs="Times New Roman"/>
        </w:rPr>
        <w:t xml:space="preserve">ecent </w:t>
      </w:r>
      <w:r w:rsidR="001A37A7" w:rsidRPr="00B004B6">
        <w:rPr>
          <w:rFonts w:ascii="Times New Roman" w:hAnsi="Times New Roman" w:cs="Times New Roman"/>
        </w:rPr>
        <w:t>studies</w:t>
      </w:r>
      <w:r w:rsidR="00D35BAF" w:rsidRPr="00B004B6">
        <w:rPr>
          <w:rFonts w:ascii="Times New Roman" w:hAnsi="Times New Roman" w:cs="Times New Roman"/>
        </w:rPr>
        <w:t xml:space="preserve"> </w:t>
      </w:r>
      <w:r w:rsidR="003D696B" w:rsidRPr="00B004B6">
        <w:rPr>
          <w:rFonts w:ascii="Times New Roman" w:hAnsi="Times New Roman" w:cs="Times New Roman"/>
        </w:rPr>
        <w:t xml:space="preserve">suggest </w:t>
      </w:r>
      <w:r w:rsidR="003D696B" w:rsidRPr="00B004B6">
        <w:rPr>
          <w:rFonts w:ascii="Times New Roman" w:hAnsi="Times New Roman" w:cs="Times New Roman"/>
        </w:rPr>
        <w:lastRenderedPageBreak/>
        <w:t>children make use of</w:t>
      </w:r>
      <w:r w:rsidR="007E0E5C" w:rsidRPr="00B004B6">
        <w:rPr>
          <w:rFonts w:ascii="Times New Roman" w:hAnsi="Times New Roman" w:cs="Times New Roman"/>
        </w:rPr>
        <w:t xml:space="preserve"> such </w:t>
      </w:r>
      <w:r w:rsidR="004C1D15" w:rsidRPr="00B004B6">
        <w:rPr>
          <w:rFonts w:ascii="Times New Roman" w:hAnsi="Times New Roman" w:cs="Times New Roman"/>
        </w:rPr>
        <w:t xml:space="preserve">situation-specific </w:t>
      </w:r>
      <w:r w:rsidR="007E0E5C" w:rsidRPr="00B004B6">
        <w:rPr>
          <w:rFonts w:ascii="Times New Roman" w:hAnsi="Times New Roman" w:cs="Times New Roman"/>
        </w:rPr>
        <w:t>conditional</w:t>
      </w:r>
      <w:r w:rsidR="00D35BAF" w:rsidRPr="00B004B6">
        <w:rPr>
          <w:rFonts w:ascii="Times New Roman" w:hAnsi="Times New Roman" w:cs="Times New Roman"/>
        </w:rPr>
        <w:t xml:space="preserve"> probabilities </w:t>
      </w:r>
      <w:r w:rsidR="003D696B" w:rsidRPr="00B004B6">
        <w:rPr>
          <w:rFonts w:ascii="Times New Roman" w:hAnsi="Times New Roman" w:cs="Times New Roman"/>
        </w:rPr>
        <w:t>in</w:t>
      </w:r>
      <w:r w:rsidR="00D35BAF" w:rsidRPr="00B004B6">
        <w:rPr>
          <w:rFonts w:ascii="Times New Roman" w:hAnsi="Times New Roman" w:cs="Times New Roman"/>
        </w:rPr>
        <w:t xml:space="preserve"> </w:t>
      </w:r>
      <w:r w:rsidR="00691BBC" w:rsidRPr="00B004B6">
        <w:rPr>
          <w:rFonts w:ascii="Times New Roman" w:hAnsi="Times New Roman" w:cs="Times New Roman"/>
        </w:rPr>
        <w:t xml:space="preserve">language comprehension and </w:t>
      </w:r>
      <w:r w:rsidR="00D003D2" w:rsidRPr="00B004B6">
        <w:rPr>
          <w:rFonts w:ascii="Times New Roman" w:hAnsi="Times New Roman" w:cs="Times New Roman"/>
        </w:rPr>
        <w:t>information seeking</w:t>
      </w:r>
      <w:r w:rsidR="00AC2FF6" w:rsidRPr="00B004B6">
        <w:rPr>
          <w:rFonts w:ascii="Times New Roman" w:hAnsi="Times New Roman" w:cs="Times New Roman"/>
        </w:rPr>
        <w:t xml:space="preserve"> </w:t>
      </w:r>
      <w:r w:rsidR="00843C90" w:rsidRPr="00B004B6">
        <w:rPr>
          <w:rFonts w:ascii="Times New Roman" w:hAnsi="Times New Roman" w:cs="Times New Roman"/>
        </w:rPr>
        <w:fldChar w:fldCharType="begin"/>
      </w:r>
      <w:r w:rsidR="00754A68" w:rsidRPr="00B004B6">
        <w:rPr>
          <w:rFonts w:ascii="Times New Roman" w:hAnsi="Times New Roman" w:cs="Times New Roman"/>
        </w:rPr>
        <w:instrText xml:space="preserve"> ADDIN EN.CITE &lt;EndNote&gt;&lt;Cite&gt;&lt;Author&gt;Frank&lt;/Author&gt;&lt;Year&gt;2014&lt;/Year&gt;&lt;IDText&gt;Inferring word meanings by assuming that speakers are informative&lt;/IDText&gt;&lt;DisplayText&gt;(Frank &amp;amp; Goodman, 2014; Nelson, Divjak, Gudmundsdottir, Martignon, &amp;amp; Meder, 2014)&lt;/DisplayText&gt;&lt;record&gt;&lt;isbn&gt;0010-0285&lt;/isbn&gt;&lt;titles&gt;&lt;title&gt;Inferring word meanings by assuming that speakers are informative&lt;/title&gt;&lt;secondary-title&gt;Cognitive psychology&lt;/secondary-title&gt;&lt;/titles&gt;&lt;pages&gt;80-96&lt;/pages&gt;&lt;contributors&gt;&lt;authors&gt;&lt;author&gt;Frank, Michael C&lt;/author&gt;&lt;author&gt;Goodman, Noah D&lt;/author&gt;&lt;/authors&gt;&lt;/contributors&gt;&lt;added-date format="utc"&gt;1455104749&lt;/added-date&gt;&lt;ref-type name="Journal Article"&gt;17&lt;/ref-type&gt;&lt;dates&gt;&lt;year&gt;2014&lt;/year&gt;&lt;/dates&gt;&lt;rec-number&gt;899&lt;/rec-number&gt;&lt;last-updated-date format="utc"&gt;1459686353&lt;/last-updated-date&gt;&lt;electronic-resource-num&gt;10.1016/j.cogpsych.2014.08.002&lt;/electronic-resource-num&gt;&lt;volume&gt;75&lt;/volume&gt;&lt;/record&gt;&lt;/Cite&gt;&lt;Cite&gt;&lt;Author&gt;Nelson&lt;/Author&gt;&lt;Year&gt;2014&lt;/Year&gt;&lt;IDText&gt;Children’s sequential information search is sensitive to environmental probabilities&lt;/IDText&gt;&lt;record&gt;&lt;isbn&gt;0010-0277&lt;/isbn&gt;&lt;titles&gt;&lt;title&gt;Children’s sequential information search is sensitive to environmental probabilities&lt;/title&gt;&lt;secondary-title&gt;Cognition&lt;/secondary-title&gt;&lt;/titles&gt;&lt;pages&gt;74-80&lt;/pages&gt;&lt;number&gt;1&lt;/number&gt;&lt;contributors&gt;&lt;authors&gt;&lt;author&gt;Nelson, Jonathan D&lt;/author&gt;&lt;author&gt;Divjak, Bojana&lt;/author&gt;&lt;author&gt;Gudmundsdottir, Gudny&lt;/author&gt;&lt;author&gt;Martignon, Laura F&lt;/author&gt;&lt;author&gt;Meder, Björn&lt;/author&gt;&lt;/authors&gt;&lt;/contributors&gt;&lt;added-date format="utc"&gt;1455104761&lt;/added-date&gt;&lt;ref-type name="Journal Article"&gt;17&lt;/ref-type&gt;&lt;dates&gt;&lt;year&gt;2014&lt;/year&gt;&lt;/dates&gt;&lt;rec-number&gt;900&lt;/rec-number&gt;&lt;last-updated-date format="utc"&gt;1459687484&lt;/last-updated-date&gt;&lt;electronic-resource-num&gt;10.1016/j.cognition.2013.09.007&lt;/electronic-resource-num&gt;&lt;volume&gt;130&lt;/volume&gt;&lt;/record&gt;&lt;/Cite&gt;&lt;/EndNote&gt;</w:instrText>
      </w:r>
      <w:r w:rsidR="00843C90" w:rsidRPr="00B004B6">
        <w:rPr>
          <w:rFonts w:ascii="Times New Roman" w:hAnsi="Times New Roman" w:cs="Times New Roman"/>
        </w:rPr>
        <w:fldChar w:fldCharType="separate"/>
      </w:r>
      <w:r w:rsidR="006E0C47" w:rsidRPr="00B004B6">
        <w:rPr>
          <w:rFonts w:ascii="Times New Roman" w:hAnsi="Times New Roman" w:cs="Times New Roman"/>
          <w:noProof/>
        </w:rPr>
        <w:t>(Frank &amp; Goodman, 2014; Nelson, Divjak, Gudmundsdottir, Martignon, &amp; Meder, 2014)</w:t>
      </w:r>
      <w:r w:rsidR="00843C90" w:rsidRPr="00B004B6">
        <w:rPr>
          <w:rFonts w:ascii="Times New Roman" w:hAnsi="Times New Roman" w:cs="Times New Roman"/>
        </w:rPr>
        <w:fldChar w:fldCharType="end"/>
      </w:r>
      <w:r w:rsidR="00460726" w:rsidRPr="00B004B6">
        <w:rPr>
          <w:rFonts w:ascii="Times New Roman" w:hAnsi="Times New Roman" w:cs="Times New Roman"/>
        </w:rPr>
        <w:t xml:space="preserve"> and it</w:t>
      </w:r>
      <w:r w:rsidR="00620D05">
        <w:rPr>
          <w:rFonts w:ascii="Times New Roman" w:hAnsi="Times New Roman" w:cs="Times New Roman"/>
        </w:rPr>
        <w:t xml:space="preserve"> i</w:t>
      </w:r>
      <w:r w:rsidR="00460726" w:rsidRPr="00B004B6">
        <w:rPr>
          <w:rFonts w:ascii="Times New Roman" w:hAnsi="Times New Roman" w:cs="Times New Roman"/>
        </w:rPr>
        <w:t>s p</w:t>
      </w:r>
      <w:r w:rsidR="000C41A5" w:rsidRPr="00B004B6">
        <w:rPr>
          <w:rFonts w:ascii="Times New Roman" w:hAnsi="Times New Roman" w:cs="Times New Roman"/>
        </w:rPr>
        <w:t>lausible that such probabilities would affect</w:t>
      </w:r>
      <w:r w:rsidR="00460726" w:rsidRPr="00B004B6">
        <w:rPr>
          <w:rFonts w:ascii="Times New Roman" w:hAnsi="Times New Roman" w:cs="Times New Roman"/>
        </w:rPr>
        <w:t xml:space="preserve"> language production too</w:t>
      </w:r>
      <w:r w:rsidR="00D35BAF" w:rsidRPr="00B004B6">
        <w:rPr>
          <w:rFonts w:ascii="Times New Roman" w:eastAsia="Times New Roman" w:hAnsi="Times New Roman" w:cs="Times New Roman"/>
          <w:shd w:val="clear" w:color="auto" w:fill="FFFFFF"/>
          <w:lang w:val="en-US"/>
        </w:rPr>
        <w:t>.</w:t>
      </w:r>
      <w:r w:rsidR="005B3669" w:rsidRPr="00B004B6">
        <w:rPr>
          <w:rFonts w:ascii="Times New Roman" w:hAnsi="Times New Roman" w:cs="Times New Roman"/>
        </w:rPr>
        <w:t xml:space="preserve"> </w:t>
      </w:r>
    </w:p>
    <w:p w14:paraId="0783EE98" w14:textId="4A59D849" w:rsidR="00A46E3E" w:rsidRPr="00B004B6" w:rsidRDefault="00465FBF" w:rsidP="00C60ED7">
      <w:pPr>
        <w:spacing w:line="480" w:lineRule="auto"/>
        <w:rPr>
          <w:rFonts w:ascii="Times New Roman" w:hAnsi="Times New Roman" w:cs="Times New Roman"/>
        </w:rPr>
      </w:pPr>
      <w:r w:rsidRPr="00B004B6">
        <w:rPr>
          <w:rFonts w:ascii="Times New Roman" w:hAnsi="Times New Roman" w:cs="Times New Roman"/>
        </w:rPr>
        <w:tab/>
      </w:r>
      <w:r w:rsidR="006B298F" w:rsidRPr="00B004B6">
        <w:rPr>
          <w:rFonts w:ascii="Times New Roman" w:hAnsi="Times New Roman" w:cs="Times New Roman"/>
        </w:rPr>
        <w:t>Second</w:t>
      </w:r>
      <w:r w:rsidR="00770F84" w:rsidRPr="00B004B6">
        <w:rPr>
          <w:rFonts w:ascii="Times New Roman" w:hAnsi="Times New Roman" w:cs="Times New Roman"/>
        </w:rPr>
        <w:t xml:space="preserve"> </w:t>
      </w:r>
      <w:r w:rsidR="00036E6F" w:rsidRPr="00B004B6">
        <w:rPr>
          <w:rFonts w:ascii="Times New Roman" w:hAnsi="Times New Roman" w:cs="Times New Roman"/>
        </w:rPr>
        <w:t>there</w:t>
      </w:r>
      <w:r w:rsidR="00E773D8" w:rsidRPr="00B004B6">
        <w:rPr>
          <w:rFonts w:ascii="Times New Roman" w:hAnsi="Times New Roman" w:cs="Times New Roman"/>
        </w:rPr>
        <w:t xml:space="preserve"> are many communicative situations in which</w:t>
      </w:r>
      <w:r w:rsidR="00A97CA2" w:rsidRPr="00B004B6">
        <w:rPr>
          <w:rFonts w:ascii="Times New Roman" w:hAnsi="Times New Roman" w:cs="Times New Roman"/>
        </w:rPr>
        <w:t>, w</w:t>
      </w:r>
      <w:r w:rsidR="00770F84" w:rsidRPr="00B004B6">
        <w:rPr>
          <w:rFonts w:ascii="Times New Roman" w:hAnsi="Times New Roman" w:cs="Times New Roman"/>
        </w:rPr>
        <w:t>hile the</w:t>
      </w:r>
      <w:r w:rsidR="00A97CA2" w:rsidRPr="00B004B6">
        <w:rPr>
          <w:rFonts w:ascii="Times New Roman" w:hAnsi="Times New Roman" w:cs="Times New Roman"/>
        </w:rPr>
        <w:t xml:space="preserve"> </w:t>
      </w:r>
      <w:proofErr w:type="spellStart"/>
      <w:r w:rsidR="00A97CA2" w:rsidRPr="00B004B6">
        <w:rPr>
          <w:rFonts w:ascii="Times New Roman" w:hAnsi="Times New Roman" w:cs="Times New Roman"/>
        </w:rPr>
        <w:t>informativeness</w:t>
      </w:r>
      <w:proofErr w:type="spellEnd"/>
      <w:r w:rsidR="00A97CA2" w:rsidRPr="00B004B6">
        <w:rPr>
          <w:rFonts w:ascii="Times New Roman" w:hAnsi="Times New Roman" w:cs="Times New Roman"/>
        </w:rPr>
        <w:t xml:space="preserve"> of an utterance might </w:t>
      </w:r>
      <w:r w:rsidR="00D72AA9" w:rsidRPr="00B004B6">
        <w:rPr>
          <w:rFonts w:ascii="Times New Roman" w:hAnsi="Times New Roman" w:cs="Times New Roman"/>
        </w:rPr>
        <w:t>in principle</w:t>
      </w:r>
      <w:r w:rsidR="00770F84" w:rsidRPr="00B004B6">
        <w:rPr>
          <w:rFonts w:ascii="Times New Roman" w:hAnsi="Times New Roman" w:cs="Times New Roman"/>
        </w:rPr>
        <w:t xml:space="preserve"> </w:t>
      </w:r>
      <w:r w:rsidR="00A97CA2" w:rsidRPr="00B004B6">
        <w:rPr>
          <w:rFonts w:ascii="Times New Roman" w:hAnsi="Times New Roman" w:cs="Times New Roman"/>
        </w:rPr>
        <w:t>dep</w:t>
      </w:r>
      <w:r w:rsidR="00D72AA9" w:rsidRPr="00B004B6">
        <w:rPr>
          <w:rFonts w:ascii="Times New Roman" w:hAnsi="Times New Roman" w:cs="Times New Roman"/>
        </w:rPr>
        <w:t>end on a particular context</w:t>
      </w:r>
      <w:r w:rsidR="00A97CA2" w:rsidRPr="00B004B6">
        <w:rPr>
          <w:rFonts w:ascii="Times New Roman" w:hAnsi="Times New Roman" w:cs="Times New Roman"/>
        </w:rPr>
        <w:t>, it</w:t>
      </w:r>
      <w:r w:rsidR="007B34F5" w:rsidRPr="00B004B6">
        <w:rPr>
          <w:rFonts w:ascii="Times New Roman" w:hAnsi="Times New Roman" w:cs="Times New Roman"/>
        </w:rPr>
        <w:t xml:space="preserve"> </w:t>
      </w:r>
      <w:r w:rsidR="00A46EAB" w:rsidRPr="00B004B6">
        <w:rPr>
          <w:rFonts w:ascii="Times New Roman" w:hAnsi="Times New Roman" w:cs="Times New Roman"/>
        </w:rPr>
        <w:t>can</w:t>
      </w:r>
      <w:r w:rsidR="00A97CA2" w:rsidRPr="00B004B6">
        <w:rPr>
          <w:rFonts w:ascii="Times New Roman" w:hAnsi="Times New Roman" w:cs="Times New Roman"/>
        </w:rPr>
        <w:t xml:space="preserve"> nonetheless</w:t>
      </w:r>
      <w:r w:rsidR="00A46EAB" w:rsidRPr="00B004B6">
        <w:rPr>
          <w:rFonts w:ascii="Times New Roman" w:hAnsi="Times New Roman" w:cs="Times New Roman"/>
        </w:rPr>
        <w:t xml:space="preserve"> be </w:t>
      </w:r>
      <w:r w:rsidR="00A97CA2" w:rsidRPr="00B004B6">
        <w:rPr>
          <w:rFonts w:ascii="Times New Roman" w:hAnsi="Times New Roman" w:cs="Times New Roman"/>
        </w:rPr>
        <w:t xml:space="preserve">reliably </w:t>
      </w:r>
      <w:r w:rsidR="00A46EAB" w:rsidRPr="00B004B6">
        <w:rPr>
          <w:rFonts w:ascii="Times New Roman" w:hAnsi="Times New Roman" w:cs="Times New Roman"/>
        </w:rPr>
        <w:t xml:space="preserve">estimated without </w:t>
      </w:r>
      <w:r w:rsidR="00770F84" w:rsidRPr="00B004B6">
        <w:rPr>
          <w:rFonts w:ascii="Times New Roman" w:hAnsi="Times New Roman" w:cs="Times New Roman"/>
        </w:rPr>
        <w:t xml:space="preserve">direct </w:t>
      </w:r>
      <w:r w:rsidR="00A46EAB" w:rsidRPr="00B004B6">
        <w:rPr>
          <w:rFonts w:ascii="Times New Roman" w:hAnsi="Times New Roman" w:cs="Times New Roman"/>
        </w:rPr>
        <w:t xml:space="preserve">reference to </w:t>
      </w:r>
      <w:r w:rsidR="00334896" w:rsidRPr="00B004B6">
        <w:rPr>
          <w:rFonts w:ascii="Times New Roman" w:hAnsi="Times New Roman" w:cs="Times New Roman"/>
        </w:rPr>
        <w:t>it</w:t>
      </w:r>
      <w:r w:rsidR="00E773D8" w:rsidRPr="00B004B6">
        <w:rPr>
          <w:rFonts w:ascii="Times New Roman" w:hAnsi="Times New Roman" w:cs="Times New Roman"/>
        </w:rPr>
        <w:t>.</w:t>
      </w:r>
      <w:r w:rsidR="007A1B1A" w:rsidRPr="00B004B6">
        <w:rPr>
          <w:rFonts w:ascii="Times New Roman" w:hAnsi="Times New Roman" w:cs="Times New Roman"/>
        </w:rPr>
        <w:t xml:space="preserve"> </w:t>
      </w:r>
      <w:r w:rsidR="00310198" w:rsidRPr="00B004B6">
        <w:rPr>
          <w:rFonts w:ascii="Times New Roman" w:hAnsi="Times New Roman" w:cs="Times New Roman"/>
        </w:rPr>
        <w:t>For example, if one turns on the radio without any expectations about what will be on</w:t>
      </w:r>
      <w:r w:rsidR="00496411" w:rsidRPr="00B004B6">
        <w:rPr>
          <w:rFonts w:ascii="Times New Roman" w:hAnsi="Times New Roman" w:cs="Times New Roman"/>
        </w:rPr>
        <w:t>, then</w:t>
      </w:r>
      <w:r w:rsidR="00310198" w:rsidRPr="00B004B6">
        <w:rPr>
          <w:rFonts w:ascii="Times New Roman" w:hAnsi="Times New Roman" w:cs="Times New Roman"/>
        </w:rPr>
        <w:t xml:space="preserve"> </w:t>
      </w:r>
      <w:r w:rsidR="00B31082" w:rsidRPr="00B004B6">
        <w:rPr>
          <w:rFonts w:ascii="Times New Roman" w:hAnsi="Times New Roman" w:cs="Times New Roman"/>
        </w:rPr>
        <w:t xml:space="preserve">the </w:t>
      </w:r>
      <w:r w:rsidR="00310198" w:rsidRPr="00B004B6">
        <w:rPr>
          <w:rFonts w:ascii="Times New Roman" w:hAnsi="Times New Roman" w:cs="Times New Roman"/>
        </w:rPr>
        <w:t xml:space="preserve">probability of hearing any particular word could be well estimated by looking at the relative frequency of </w:t>
      </w:r>
      <w:r w:rsidR="00FC039C" w:rsidRPr="00B004B6">
        <w:rPr>
          <w:rFonts w:ascii="Times New Roman" w:hAnsi="Times New Roman" w:cs="Times New Roman"/>
        </w:rPr>
        <w:t xml:space="preserve">all </w:t>
      </w:r>
      <w:r w:rsidR="00310198" w:rsidRPr="00B004B6">
        <w:rPr>
          <w:rFonts w:ascii="Times New Roman" w:hAnsi="Times New Roman" w:cs="Times New Roman"/>
        </w:rPr>
        <w:t xml:space="preserve">English </w:t>
      </w:r>
      <w:r w:rsidR="00FC039C" w:rsidRPr="00B004B6">
        <w:rPr>
          <w:rFonts w:ascii="Times New Roman" w:hAnsi="Times New Roman" w:cs="Times New Roman"/>
        </w:rPr>
        <w:t xml:space="preserve">words </w:t>
      </w:r>
      <w:r w:rsidR="00310198" w:rsidRPr="00B004B6">
        <w:rPr>
          <w:rFonts w:ascii="Times New Roman" w:hAnsi="Times New Roman" w:cs="Times New Roman"/>
        </w:rPr>
        <w:t>across all contexts</w:t>
      </w:r>
      <w:r w:rsidR="00B93F81" w:rsidRPr="00B004B6">
        <w:rPr>
          <w:rFonts w:ascii="Times New Roman" w:hAnsi="Times New Roman" w:cs="Times New Roman"/>
        </w:rPr>
        <w:t xml:space="preserve"> </w:t>
      </w:r>
      <w:r w:rsidR="00FC039C" w:rsidRPr="00B004B6">
        <w:rPr>
          <w:rFonts w:ascii="Times New Roman" w:hAnsi="Times New Roman" w:cs="Times New Roman"/>
        </w:rPr>
        <w:t>in</w:t>
      </w:r>
      <w:r w:rsidR="002C4FF6" w:rsidRPr="00B004B6">
        <w:rPr>
          <w:rFonts w:ascii="Times New Roman" w:hAnsi="Times New Roman" w:cs="Times New Roman"/>
        </w:rPr>
        <w:t xml:space="preserve"> corpora of transcribed speech</w:t>
      </w:r>
      <w:r w:rsidR="001F50EC" w:rsidRPr="00B004B6">
        <w:rPr>
          <w:rFonts w:ascii="Times New Roman" w:hAnsi="Times New Roman" w:cs="Times New Roman"/>
        </w:rPr>
        <w:t xml:space="preserve"> </w:t>
      </w:r>
      <w:r w:rsidR="001F50EC" w:rsidRPr="00B004B6">
        <w:rPr>
          <w:rFonts w:ascii="Times New Roman" w:hAnsi="Times New Roman" w:cs="Times New Roman"/>
        </w:rPr>
        <w:fldChar w:fldCharType="begin"/>
      </w:r>
      <w:r w:rsidR="002E566C" w:rsidRPr="00B004B6">
        <w:rPr>
          <w:rFonts w:ascii="Times New Roman" w:hAnsi="Times New Roman" w:cs="Times New Roman"/>
        </w:rPr>
        <w:instrText xml:space="preserve"> ADDIN EN.CITE &lt;EndNote&gt;&lt;Cite&gt;&lt;Author&gt;Jurafsky&lt;/Author&gt;&lt;Year&gt;2003&lt;/Year&gt;&lt;IDText&gt;Probabilistic modeling in psycholinguistics: Linguistic comprehension and production&lt;/IDText&gt;&lt;Prefix&gt;see &lt;/Prefix&gt;&lt;Suffix&gt; for evidence that people are sensitive to such language statistics and`, by extension`, the real world events that generate them&lt;/Suffix&gt;&lt;DisplayText&gt;(see Jurafsky, 2003 for evidence that people are sensitive to such language statistics and, by extension, the real world events that generate them)&lt;/DisplayText&gt;&lt;record&gt;&lt;titles&gt;&lt;title&gt;Probabilistic modeling in psycholinguistics: Linguistic comprehension and production&lt;/title&gt;&lt;secondary-title&gt;Probabilistic Linguistics&lt;/secondary-title&gt;&lt;/titles&gt;&lt;contributors&gt;&lt;authors&gt;&lt;author&gt;Jurafsky, Dan&lt;/author&gt;&lt;/authors&gt;&lt;/contributors&gt;&lt;added-date format="utc"&gt;1455104780&lt;/added-date&gt;&lt;pub-location&gt;Cambridge, MA&lt;/pub-location&gt;&lt;ref-type name="Book Section"&gt;5&lt;/ref-type&gt;&lt;dates&gt;&lt;year&gt;2003&lt;/year&gt;&lt;/dates&gt;&lt;rec-number&gt;901&lt;/rec-number&gt;&lt;publisher&gt;MIT Press&lt;/publisher&gt;&lt;last-updated-date format="utc"&gt;1459687086&lt;/last-updated-date&gt;&lt;contributors&gt;&lt;secondary-authors&gt;&lt;author&gt;Bod,Rens&lt;/author&gt;&lt;author&gt;Hay, Jennifer&lt;/author&gt;&lt;author&gt;Jannedy, Stefanie&lt;/author&gt;&lt;/secondary-authors&gt;&lt;/contributors&gt;&lt;/record&gt;&lt;/Cite&gt;&lt;/EndNote&gt;</w:instrText>
      </w:r>
      <w:r w:rsidR="001F50EC" w:rsidRPr="00B004B6">
        <w:rPr>
          <w:rFonts w:ascii="Times New Roman" w:hAnsi="Times New Roman" w:cs="Times New Roman"/>
        </w:rPr>
        <w:fldChar w:fldCharType="separate"/>
      </w:r>
      <w:r w:rsidR="002E566C" w:rsidRPr="00B004B6">
        <w:rPr>
          <w:rFonts w:ascii="Times New Roman" w:hAnsi="Times New Roman" w:cs="Times New Roman"/>
          <w:noProof/>
        </w:rPr>
        <w:t>(see Jurafsky, 2003 for evidence that people are sensitive to such language statistics and, by extension, the real world events that generate them)</w:t>
      </w:r>
      <w:r w:rsidR="001F50EC" w:rsidRPr="00B004B6">
        <w:rPr>
          <w:rFonts w:ascii="Times New Roman" w:hAnsi="Times New Roman" w:cs="Times New Roman"/>
        </w:rPr>
        <w:fldChar w:fldCharType="end"/>
      </w:r>
      <w:r w:rsidR="002C4FF6" w:rsidRPr="00B004B6">
        <w:rPr>
          <w:rFonts w:ascii="Times New Roman" w:hAnsi="Times New Roman" w:cs="Times New Roman"/>
        </w:rPr>
        <w:t>.</w:t>
      </w:r>
      <w:r w:rsidR="00DA7443" w:rsidRPr="00B004B6">
        <w:rPr>
          <w:rFonts w:ascii="Times New Roman" w:hAnsi="Times New Roman" w:cs="Times New Roman"/>
        </w:rPr>
        <w:t xml:space="preserve"> </w:t>
      </w:r>
      <w:r w:rsidR="003B2A57" w:rsidRPr="00B004B6">
        <w:rPr>
          <w:rFonts w:ascii="Times New Roman" w:hAnsi="Times New Roman" w:cs="Times New Roman"/>
        </w:rPr>
        <w:t>B</w:t>
      </w:r>
      <w:r w:rsidR="00D20044" w:rsidRPr="00B004B6">
        <w:rPr>
          <w:rFonts w:ascii="Times New Roman" w:hAnsi="Times New Roman" w:cs="Times New Roman"/>
        </w:rPr>
        <w:t xml:space="preserve">y looking at corpora of child directed speech, we can </w:t>
      </w:r>
      <w:r w:rsidR="00C6409A" w:rsidRPr="00B004B6">
        <w:rPr>
          <w:rFonts w:ascii="Times New Roman" w:hAnsi="Times New Roman" w:cs="Times New Roman"/>
        </w:rPr>
        <w:t xml:space="preserve">obtain such </w:t>
      </w:r>
      <w:r w:rsidR="00D20044" w:rsidRPr="00B004B6">
        <w:rPr>
          <w:rFonts w:ascii="Times New Roman" w:hAnsi="Times New Roman" w:cs="Times New Roman"/>
        </w:rPr>
        <w:t>estimate</w:t>
      </w:r>
      <w:r w:rsidR="00C6409A" w:rsidRPr="00B004B6">
        <w:rPr>
          <w:rFonts w:ascii="Times New Roman" w:hAnsi="Times New Roman" w:cs="Times New Roman"/>
        </w:rPr>
        <w:t>s</w:t>
      </w:r>
      <w:r w:rsidR="00D20044" w:rsidRPr="00B004B6">
        <w:rPr>
          <w:rFonts w:ascii="Times New Roman" w:hAnsi="Times New Roman" w:cs="Times New Roman"/>
        </w:rPr>
        <w:t xml:space="preserve"> </w:t>
      </w:r>
      <w:r w:rsidR="006F0BA6" w:rsidRPr="00B004B6">
        <w:rPr>
          <w:rFonts w:ascii="Times New Roman" w:hAnsi="Times New Roman" w:cs="Times New Roman"/>
        </w:rPr>
        <w:t>of</w:t>
      </w:r>
      <w:r w:rsidR="00C6409A" w:rsidRPr="00B004B6">
        <w:rPr>
          <w:rFonts w:ascii="Times New Roman" w:hAnsi="Times New Roman" w:cs="Times New Roman"/>
        </w:rPr>
        <w:t xml:space="preserve"> </w:t>
      </w:r>
      <w:r w:rsidR="00D20044" w:rsidRPr="00B004B6">
        <w:rPr>
          <w:rFonts w:ascii="Times New Roman" w:hAnsi="Times New Roman" w:cs="Times New Roman"/>
        </w:rPr>
        <w:t>children</w:t>
      </w:r>
      <w:r w:rsidR="00C6409A" w:rsidRPr="00B004B6">
        <w:rPr>
          <w:rFonts w:ascii="Times New Roman" w:hAnsi="Times New Roman" w:cs="Times New Roman"/>
        </w:rPr>
        <w:t xml:space="preserve">’s expectations. </w:t>
      </w:r>
    </w:p>
    <w:p w14:paraId="73D0D265" w14:textId="68A2747D" w:rsidR="00C60ED7" w:rsidRPr="00B004B6" w:rsidRDefault="00A46E3E" w:rsidP="00C60ED7">
      <w:pPr>
        <w:spacing w:line="480" w:lineRule="auto"/>
        <w:rPr>
          <w:rFonts w:ascii="Times New Roman" w:hAnsi="Times New Roman" w:cs="Times New Roman"/>
        </w:rPr>
      </w:pPr>
      <w:r w:rsidRPr="00B004B6">
        <w:rPr>
          <w:rFonts w:ascii="Times New Roman" w:hAnsi="Times New Roman" w:cs="Times New Roman"/>
        </w:rPr>
        <w:tab/>
      </w:r>
      <w:r w:rsidR="00C60ED7" w:rsidRPr="00B004B6">
        <w:rPr>
          <w:rFonts w:ascii="Times New Roman" w:hAnsi="Times New Roman" w:cs="Times New Roman"/>
        </w:rPr>
        <w:t xml:space="preserve">In the current study, we took </w:t>
      </w:r>
      <w:proofErr w:type="spellStart"/>
      <w:r w:rsidR="00C60ED7" w:rsidRPr="00B004B6">
        <w:rPr>
          <w:rFonts w:ascii="Times New Roman" w:hAnsi="Times New Roman" w:cs="Times New Roman"/>
        </w:rPr>
        <w:t>adjective+noun</w:t>
      </w:r>
      <w:proofErr w:type="spellEnd"/>
      <w:r w:rsidR="00C60ED7" w:rsidRPr="00B004B6">
        <w:rPr>
          <w:rFonts w:ascii="Times New Roman" w:hAnsi="Times New Roman" w:cs="Times New Roman"/>
        </w:rPr>
        <w:t xml:space="preserve"> combinations as a test case</w:t>
      </w:r>
      <w:r w:rsidR="00207B13" w:rsidRPr="00B004B6">
        <w:rPr>
          <w:rFonts w:ascii="Times New Roman" w:hAnsi="Times New Roman" w:cs="Times New Roman"/>
        </w:rPr>
        <w:t>,</w:t>
      </w:r>
      <w:r w:rsidR="00C60ED7" w:rsidRPr="00B004B6">
        <w:rPr>
          <w:rFonts w:ascii="Times New Roman" w:hAnsi="Times New Roman" w:cs="Times New Roman"/>
        </w:rPr>
        <w:t xml:space="preserve"> and quantified </w:t>
      </w:r>
      <w:r w:rsidR="00207B13" w:rsidRPr="00B004B6">
        <w:rPr>
          <w:rFonts w:ascii="Times New Roman" w:hAnsi="Times New Roman" w:cs="Times New Roman"/>
        </w:rPr>
        <w:t>how</w:t>
      </w:r>
      <w:r w:rsidR="00C60ED7" w:rsidRPr="00B004B6">
        <w:rPr>
          <w:rFonts w:ascii="Times New Roman" w:hAnsi="Times New Roman" w:cs="Times New Roman"/>
        </w:rPr>
        <w:t xml:space="preserve"> informative</w:t>
      </w:r>
      <w:r w:rsidR="00207B13" w:rsidRPr="00B004B6">
        <w:rPr>
          <w:rFonts w:ascii="Times New Roman" w:hAnsi="Times New Roman" w:cs="Times New Roman"/>
        </w:rPr>
        <w:t xml:space="preserve"> children should find</w:t>
      </w:r>
      <w:r w:rsidR="00C60ED7" w:rsidRPr="00B004B6">
        <w:rPr>
          <w:rFonts w:ascii="Times New Roman" w:hAnsi="Times New Roman" w:cs="Times New Roman"/>
        </w:rPr>
        <w:t xml:space="preserve"> </w:t>
      </w:r>
      <w:r w:rsidR="00207B13" w:rsidRPr="00B004B6">
        <w:rPr>
          <w:rFonts w:ascii="Times New Roman" w:hAnsi="Times New Roman" w:cs="Times New Roman"/>
        </w:rPr>
        <w:t>different</w:t>
      </w:r>
      <w:r w:rsidR="00C60ED7" w:rsidRPr="00B004B6">
        <w:rPr>
          <w:rFonts w:ascii="Times New Roman" w:hAnsi="Times New Roman" w:cs="Times New Roman"/>
        </w:rPr>
        <w:t xml:space="preserve"> adjective</w:t>
      </w:r>
      <w:r w:rsidR="00207B13" w:rsidRPr="00B004B6">
        <w:rPr>
          <w:rFonts w:ascii="Times New Roman" w:hAnsi="Times New Roman" w:cs="Times New Roman"/>
        </w:rPr>
        <w:t>s</w:t>
      </w:r>
      <w:r w:rsidR="00C60ED7" w:rsidRPr="00B004B6">
        <w:rPr>
          <w:rFonts w:ascii="Times New Roman" w:hAnsi="Times New Roman" w:cs="Times New Roman"/>
        </w:rPr>
        <w:t xml:space="preserve"> given the noun</w:t>
      </w:r>
      <w:r w:rsidR="00207B13" w:rsidRPr="00B004B6">
        <w:rPr>
          <w:rFonts w:ascii="Times New Roman" w:hAnsi="Times New Roman" w:cs="Times New Roman"/>
        </w:rPr>
        <w:t>s they</w:t>
      </w:r>
      <w:r w:rsidR="00C60ED7" w:rsidRPr="00B004B6">
        <w:rPr>
          <w:rFonts w:ascii="Times New Roman" w:hAnsi="Times New Roman" w:cs="Times New Roman"/>
        </w:rPr>
        <w:t xml:space="preserve"> modified.  </w:t>
      </w:r>
      <w:r w:rsidR="005647B0" w:rsidRPr="00B004B6">
        <w:rPr>
          <w:rFonts w:ascii="Times New Roman" w:hAnsi="Times New Roman" w:cs="Times New Roman"/>
        </w:rPr>
        <w:t>W</w:t>
      </w:r>
      <w:r w:rsidR="00C60ED7" w:rsidRPr="00B004B6">
        <w:rPr>
          <w:rFonts w:ascii="Times New Roman" w:hAnsi="Times New Roman" w:cs="Times New Roman"/>
        </w:rPr>
        <w:t xml:space="preserve">e estimated the frequency of </w:t>
      </w:r>
      <w:r w:rsidR="005647B0" w:rsidRPr="00B004B6">
        <w:rPr>
          <w:rFonts w:ascii="Times New Roman" w:hAnsi="Times New Roman" w:cs="Times New Roman"/>
        </w:rPr>
        <w:t>each</w:t>
      </w:r>
      <w:r w:rsidR="00C60ED7" w:rsidRPr="00B004B6">
        <w:rPr>
          <w:rFonts w:ascii="Times New Roman" w:hAnsi="Times New Roman" w:cs="Times New Roman"/>
        </w:rPr>
        <w:t xml:space="preserve"> </w:t>
      </w:r>
      <w:proofErr w:type="spellStart"/>
      <w:r w:rsidR="00207B13" w:rsidRPr="00B004B6">
        <w:rPr>
          <w:rFonts w:ascii="Times New Roman" w:hAnsi="Times New Roman" w:cs="Times New Roman"/>
        </w:rPr>
        <w:t>adjective+noun</w:t>
      </w:r>
      <w:proofErr w:type="spellEnd"/>
      <w:r w:rsidR="00207B13" w:rsidRPr="00B004B6">
        <w:rPr>
          <w:rFonts w:ascii="Times New Roman" w:hAnsi="Times New Roman" w:cs="Times New Roman"/>
        </w:rPr>
        <w:t xml:space="preserve"> </w:t>
      </w:r>
      <w:r w:rsidR="00C60ED7" w:rsidRPr="00B004B6">
        <w:rPr>
          <w:rFonts w:ascii="Times New Roman" w:hAnsi="Times New Roman" w:cs="Times New Roman"/>
        </w:rPr>
        <w:t xml:space="preserve">phrase and of the noun </w:t>
      </w:r>
      <w:r w:rsidR="00FC5CB9" w:rsidRPr="00B004B6">
        <w:rPr>
          <w:rFonts w:ascii="Times New Roman" w:hAnsi="Times New Roman" w:cs="Times New Roman"/>
        </w:rPr>
        <w:t xml:space="preserve">alone </w:t>
      </w:r>
      <w:r w:rsidR="00C60ED7" w:rsidRPr="00B004B6">
        <w:rPr>
          <w:rFonts w:ascii="Times New Roman" w:hAnsi="Times New Roman" w:cs="Times New Roman"/>
        </w:rPr>
        <w:t>using a corpus of child-directed speech, then calculated the information content of the adjective as follows:</w:t>
      </w:r>
    </w:p>
    <w:p w14:paraId="5D6481B5" w14:textId="3B5BD520" w:rsidR="00C60ED7" w:rsidRPr="00B004B6" w:rsidRDefault="00C60ED7" w:rsidP="00FF7C06">
      <w:pPr>
        <w:spacing w:line="480" w:lineRule="auto"/>
        <w:rPr>
          <w:rFonts w:ascii="Times New Roman" w:hAnsi="Times New Roman" w:cs="Times New Roman"/>
        </w:rPr>
      </w:pPr>
      <w:r w:rsidRPr="00B004B6">
        <w:rPr>
          <w:rFonts w:ascii="Times New Roman" w:hAnsi="Times New Roman" w:cs="Times New Roman"/>
        </w:rPr>
        <w:t>IC = - log</w:t>
      </w:r>
      <w:r w:rsidRPr="00B004B6">
        <w:rPr>
          <w:rFonts w:ascii="Times New Roman" w:hAnsi="Times New Roman" w:cs="Times New Roman"/>
          <w:vertAlign w:val="subscript"/>
        </w:rPr>
        <w:t>2</w:t>
      </w:r>
      <w:r w:rsidRPr="00B004B6">
        <w:rPr>
          <w:rFonts w:ascii="Times New Roman" w:hAnsi="Times New Roman" w:cs="Times New Roman"/>
        </w:rPr>
        <w:t xml:space="preserve"> </w:t>
      </w:r>
      <w:proofErr w:type="gramStart"/>
      <w:r w:rsidRPr="00B004B6">
        <w:rPr>
          <w:rFonts w:ascii="Times New Roman" w:hAnsi="Times New Roman" w:cs="Times New Roman"/>
        </w:rPr>
        <w:t>f(</w:t>
      </w:r>
      <w:proofErr w:type="gramEnd"/>
      <w:r w:rsidRPr="00B004B6">
        <w:rPr>
          <w:rFonts w:ascii="Times New Roman" w:hAnsi="Times New Roman" w:cs="Times New Roman"/>
        </w:rPr>
        <w:t>ADJECTIVE + NOUN)/f(NOUN)</w:t>
      </w:r>
      <w:r w:rsidRPr="00B004B6">
        <w:rPr>
          <w:rFonts w:ascii="Times New Roman" w:hAnsi="Times New Roman" w:cs="Times New Roman"/>
        </w:rPr>
        <w:tab/>
      </w:r>
      <w:r w:rsidRPr="00B004B6">
        <w:rPr>
          <w:rFonts w:ascii="Times New Roman" w:hAnsi="Times New Roman" w:cs="Times New Roman"/>
        </w:rPr>
        <w:tab/>
      </w:r>
      <w:r w:rsidRPr="00B004B6">
        <w:rPr>
          <w:rFonts w:ascii="Times New Roman" w:hAnsi="Times New Roman" w:cs="Times New Roman"/>
        </w:rPr>
        <w:tab/>
      </w:r>
      <w:r w:rsidRPr="00B004B6">
        <w:rPr>
          <w:rFonts w:ascii="Times New Roman" w:hAnsi="Times New Roman" w:cs="Times New Roman"/>
        </w:rPr>
        <w:tab/>
        <w:t xml:space="preserve">       (1)</w:t>
      </w:r>
    </w:p>
    <w:p w14:paraId="43619C39" w14:textId="46908C06" w:rsidR="00903FD9" w:rsidRPr="00B004B6" w:rsidRDefault="00C60ED7" w:rsidP="00AA567C">
      <w:pPr>
        <w:spacing w:line="480" w:lineRule="auto"/>
        <w:rPr>
          <w:rFonts w:ascii="Times New Roman" w:hAnsi="Times New Roman" w:cs="Times New Roman"/>
          <w:color w:val="1A1A1A"/>
          <w:lang w:val="en-US"/>
        </w:rPr>
      </w:pPr>
      <w:r w:rsidRPr="00B004B6">
        <w:rPr>
          <w:rFonts w:ascii="Times New Roman" w:hAnsi="Times New Roman" w:cs="Times New Roman"/>
        </w:rPr>
        <w:tab/>
      </w:r>
      <w:r w:rsidR="00AC43F2" w:rsidRPr="00B004B6">
        <w:rPr>
          <w:rFonts w:ascii="Times New Roman" w:hAnsi="Times New Roman" w:cs="Times New Roman"/>
        </w:rPr>
        <w:t xml:space="preserve">The </w:t>
      </w:r>
      <w:r w:rsidR="00207B13" w:rsidRPr="00B004B6">
        <w:rPr>
          <w:rFonts w:ascii="Times New Roman" w:hAnsi="Times New Roman" w:cs="Times New Roman"/>
        </w:rPr>
        <w:t>question</w:t>
      </w:r>
      <w:r w:rsidR="00D5347F" w:rsidRPr="00B004B6">
        <w:rPr>
          <w:rFonts w:ascii="Times New Roman" w:hAnsi="Times New Roman" w:cs="Times New Roman"/>
        </w:rPr>
        <w:t xml:space="preserve"> of interest was </w:t>
      </w:r>
      <w:r w:rsidR="00207B13" w:rsidRPr="00B004B6">
        <w:rPr>
          <w:rFonts w:ascii="Times New Roman" w:hAnsi="Times New Roman" w:cs="Times New Roman"/>
        </w:rPr>
        <w:t>whether</w:t>
      </w:r>
      <w:r w:rsidR="00FC5CB9" w:rsidRPr="00B004B6">
        <w:rPr>
          <w:rFonts w:ascii="Times New Roman" w:hAnsi="Times New Roman" w:cs="Times New Roman"/>
        </w:rPr>
        <w:t xml:space="preserve"> </w:t>
      </w:r>
      <w:r w:rsidR="00207B13" w:rsidRPr="00B004B6">
        <w:rPr>
          <w:rFonts w:ascii="Times New Roman" w:hAnsi="Times New Roman" w:cs="Times New Roman"/>
        </w:rPr>
        <w:t>children</w:t>
      </w:r>
      <w:r w:rsidR="005E324A" w:rsidRPr="00B004B6">
        <w:rPr>
          <w:rFonts w:ascii="Times New Roman" w:hAnsi="Times New Roman" w:cs="Times New Roman"/>
        </w:rPr>
        <w:t xml:space="preserve"> </w:t>
      </w:r>
      <w:r w:rsidR="00D5347F" w:rsidRPr="00B004B6">
        <w:rPr>
          <w:rFonts w:ascii="Times New Roman" w:hAnsi="Times New Roman" w:cs="Times New Roman"/>
        </w:rPr>
        <w:t xml:space="preserve">would </w:t>
      </w:r>
      <w:r w:rsidR="005E324A" w:rsidRPr="00B004B6">
        <w:rPr>
          <w:rFonts w:ascii="Times New Roman" w:hAnsi="Times New Roman" w:cs="Times New Roman"/>
        </w:rPr>
        <w:t>find</w:t>
      </w:r>
      <w:r w:rsidR="00FB79F8" w:rsidRPr="00B004B6">
        <w:rPr>
          <w:rFonts w:ascii="Times New Roman" w:hAnsi="Times New Roman" w:cs="Times New Roman"/>
        </w:rPr>
        <w:t xml:space="preserve"> relatively</w:t>
      </w:r>
      <w:r w:rsidR="00D0511B" w:rsidRPr="00B004B6">
        <w:rPr>
          <w:rFonts w:ascii="Times New Roman" w:hAnsi="Times New Roman" w:cs="Times New Roman"/>
        </w:rPr>
        <w:t xml:space="preserve"> more </w:t>
      </w:r>
      <w:r w:rsidR="005E324A" w:rsidRPr="00B004B6">
        <w:rPr>
          <w:rFonts w:ascii="Times New Roman" w:hAnsi="Times New Roman" w:cs="Times New Roman"/>
        </w:rPr>
        <w:t>informative adjectives</w:t>
      </w:r>
      <w:r w:rsidR="00CA6661" w:rsidRPr="00B004B6">
        <w:rPr>
          <w:rFonts w:ascii="Times New Roman" w:hAnsi="Times New Roman" w:cs="Times New Roman"/>
        </w:rPr>
        <w:t xml:space="preserve"> </w:t>
      </w:r>
      <w:r w:rsidR="00D0511B" w:rsidRPr="00B004B6">
        <w:rPr>
          <w:rFonts w:ascii="Times New Roman" w:hAnsi="Times New Roman" w:cs="Times New Roman"/>
        </w:rPr>
        <w:t>more</w:t>
      </w:r>
      <w:r w:rsidR="00CA6661" w:rsidRPr="00B004B6">
        <w:rPr>
          <w:rFonts w:ascii="Times New Roman" w:hAnsi="Times New Roman" w:cs="Times New Roman"/>
        </w:rPr>
        <w:t xml:space="preserve"> worthy of mention</w:t>
      </w:r>
      <w:r w:rsidR="00304BD7" w:rsidRPr="00B004B6">
        <w:rPr>
          <w:rFonts w:ascii="Times New Roman" w:hAnsi="Times New Roman" w:cs="Times New Roman"/>
        </w:rPr>
        <w:t xml:space="preserve">. </w:t>
      </w:r>
      <w:r w:rsidR="00A46E3E" w:rsidRPr="00B004B6">
        <w:rPr>
          <w:rFonts w:ascii="Times New Roman" w:hAnsi="Times New Roman" w:cs="Times New Roman"/>
        </w:rPr>
        <w:t>The way we</w:t>
      </w:r>
      <w:r w:rsidR="00494DE2" w:rsidRPr="00B004B6">
        <w:rPr>
          <w:rFonts w:ascii="Times New Roman" w:hAnsi="Times New Roman" w:cs="Times New Roman"/>
        </w:rPr>
        <w:t xml:space="preserve"> </w:t>
      </w:r>
      <w:r w:rsidR="00955892" w:rsidRPr="00B004B6">
        <w:rPr>
          <w:rFonts w:ascii="Times New Roman" w:hAnsi="Times New Roman" w:cs="Times New Roman"/>
        </w:rPr>
        <w:t>approached</w:t>
      </w:r>
      <w:r w:rsidR="00494DE2" w:rsidRPr="00B004B6">
        <w:rPr>
          <w:rFonts w:ascii="Times New Roman" w:hAnsi="Times New Roman" w:cs="Times New Roman"/>
        </w:rPr>
        <w:t xml:space="preserve"> t</w:t>
      </w:r>
      <w:r w:rsidR="00304BD7" w:rsidRPr="00B004B6">
        <w:rPr>
          <w:rFonts w:ascii="Times New Roman" w:hAnsi="Times New Roman" w:cs="Times New Roman"/>
        </w:rPr>
        <w:t>his</w:t>
      </w:r>
      <w:r w:rsidR="00AC43F2" w:rsidRPr="00B004B6">
        <w:rPr>
          <w:rFonts w:ascii="Times New Roman" w:hAnsi="Times New Roman" w:cs="Times New Roman"/>
        </w:rPr>
        <w:t xml:space="preserve"> </w:t>
      </w:r>
      <w:r w:rsidR="00D9177F" w:rsidRPr="00B004B6">
        <w:rPr>
          <w:rFonts w:ascii="Times New Roman" w:hAnsi="Times New Roman" w:cs="Times New Roman"/>
        </w:rPr>
        <w:t xml:space="preserve">experimentally </w:t>
      </w:r>
      <w:r w:rsidR="00A46E3E" w:rsidRPr="00B004B6">
        <w:rPr>
          <w:rFonts w:ascii="Times New Roman" w:hAnsi="Times New Roman" w:cs="Times New Roman"/>
        </w:rPr>
        <w:t>wa</w:t>
      </w:r>
      <w:r w:rsidR="00494DE2" w:rsidRPr="00B004B6">
        <w:rPr>
          <w:rFonts w:ascii="Times New Roman" w:hAnsi="Times New Roman" w:cs="Times New Roman"/>
        </w:rPr>
        <w:t xml:space="preserve">s </w:t>
      </w:r>
      <w:r w:rsidR="00AC43F2" w:rsidRPr="00B004B6">
        <w:rPr>
          <w:rFonts w:ascii="Times New Roman" w:hAnsi="Times New Roman" w:cs="Times New Roman"/>
        </w:rPr>
        <w:t xml:space="preserve">to have </w:t>
      </w:r>
      <w:r w:rsidR="00304BD7" w:rsidRPr="00B004B6">
        <w:rPr>
          <w:rFonts w:ascii="Times New Roman" w:hAnsi="Times New Roman" w:cs="Times New Roman"/>
        </w:rPr>
        <w:t xml:space="preserve">children hear an </w:t>
      </w:r>
      <w:r w:rsidR="00AC43F2" w:rsidRPr="00B004B6">
        <w:rPr>
          <w:rFonts w:ascii="Times New Roman" w:hAnsi="Times New Roman" w:cs="Times New Roman"/>
        </w:rPr>
        <w:t>adult describe picture</w:t>
      </w:r>
      <w:r w:rsidR="00494DE2" w:rsidRPr="00B004B6">
        <w:rPr>
          <w:rFonts w:ascii="Times New Roman" w:hAnsi="Times New Roman" w:cs="Times New Roman"/>
        </w:rPr>
        <w:t>s</w:t>
      </w:r>
      <w:r w:rsidR="005E324A" w:rsidRPr="00B004B6">
        <w:rPr>
          <w:rFonts w:ascii="Times New Roman" w:hAnsi="Times New Roman" w:cs="Times New Roman"/>
        </w:rPr>
        <w:t xml:space="preserve"> </w:t>
      </w:r>
      <w:r w:rsidR="00304BD7" w:rsidRPr="00B004B6">
        <w:rPr>
          <w:rFonts w:ascii="Times New Roman" w:hAnsi="Times New Roman" w:cs="Times New Roman"/>
        </w:rPr>
        <w:t>using</w:t>
      </w:r>
      <w:r w:rsidR="005E324A" w:rsidRPr="00B004B6">
        <w:rPr>
          <w:rFonts w:ascii="Times New Roman" w:hAnsi="Times New Roman" w:cs="Times New Roman"/>
        </w:rPr>
        <w:t xml:space="preserve"> adjective-</w:t>
      </w:r>
      <w:r w:rsidR="00304BD7" w:rsidRPr="00B004B6">
        <w:rPr>
          <w:rFonts w:ascii="Times New Roman" w:hAnsi="Times New Roman" w:cs="Times New Roman"/>
        </w:rPr>
        <w:t>noun combinations</w:t>
      </w:r>
      <w:r w:rsidR="00801D74" w:rsidRPr="00B004B6">
        <w:rPr>
          <w:rFonts w:ascii="Times New Roman" w:hAnsi="Times New Roman" w:cs="Times New Roman"/>
        </w:rPr>
        <w:t xml:space="preserve"> of varying information content</w:t>
      </w:r>
      <w:r w:rsidR="00304BD7" w:rsidRPr="00B004B6">
        <w:rPr>
          <w:rFonts w:ascii="Times New Roman" w:hAnsi="Times New Roman" w:cs="Times New Roman"/>
        </w:rPr>
        <w:t xml:space="preserve"> (e.g., </w:t>
      </w:r>
      <w:r w:rsidR="00A22546" w:rsidRPr="00B004B6">
        <w:rPr>
          <w:rFonts w:ascii="Times New Roman" w:hAnsi="Times New Roman" w:cs="Times New Roman"/>
        </w:rPr>
        <w:t>‘</w:t>
      </w:r>
      <w:r w:rsidR="00304BD7" w:rsidRPr="00B004B6">
        <w:rPr>
          <w:rFonts w:ascii="Times New Roman" w:hAnsi="Times New Roman" w:cs="Times New Roman"/>
        </w:rPr>
        <w:t>pretty dress</w:t>
      </w:r>
      <w:r w:rsidR="00A22546" w:rsidRPr="00B004B6">
        <w:rPr>
          <w:rFonts w:ascii="Times New Roman" w:hAnsi="Times New Roman" w:cs="Times New Roman"/>
        </w:rPr>
        <w:t>’</w:t>
      </w:r>
      <w:r w:rsidR="00304BD7" w:rsidRPr="00B004B6">
        <w:rPr>
          <w:rFonts w:ascii="Times New Roman" w:hAnsi="Times New Roman" w:cs="Times New Roman"/>
        </w:rPr>
        <w:t>)</w:t>
      </w:r>
      <w:r w:rsidR="005E324A" w:rsidRPr="00B004B6">
        <w:rPr>
          <w:rFonts w:ascii="Times New Roman" w:hAnsi="Times New Roman" w:cs="Times New Roman"/>
        </w:rPr>
        <w:t xml:space="preserve">. </w:t>
      </w:r>
      <w:r w:rsidR="0055497A" w:rsidRPr="00B004B6">
        <w:rPr>
          <w:rFonts w:ascii="Times New Roman" w:hAnsi="Times New Roman" w:cs="Times New Roman"/>
        </w:rPr>
        <w:t>We then</w:t>
      </w:r>
      <w:r w:rsidR="005E324A" w:rsidRPr="00B004B6">
        <w:rPr>
          <w:rFonts w:ascii="Times New Roman" w:hAnsi="Times New Roman" w:cs="Times New Roman"/>
        </w:rPr>
        <w:t xml:space="preserve"> </w:t>
      </w:r>
      <w:r w:rsidR="00A32F88" w:rsidRPr="00B004B6">
        <w:rPr>
          <w:rFonts w:ascii="Times New Roman" w:hAnsi="Times New Roman" w:cs="Times New Roman"/>
        </w:rPr>
        <w:t>invited</w:t>
      </w:r>
      <w:r w:rsidR="00AC43F2" w:rsidRPr="00B004B6">
        <w:rPr>
          <w:rFonts w:ascii="Times New Roman" w:hAnsi="Times New Roman" w:cs="Times New Roman"/>
        </w:rPr>
        <w:t xml:space="preserve"> child</w:t>
      </w:r>
      <w:r w:rsidR="0055497A" w:rsidRPr="00B004B6">
        <w:rPr>
          <w:rFonts w:ascii="Times New Roman" w:hAnsi="Times New Roman" w:cs="Times New Roman"/>
        </w:rPr>
        <w:t>ren</w:t>
      </w:r>
      <w:r w:rsidR="00AC43F2" w:rsidRPr="00B004B6">
        <w:rPr>
          <w:rFonts w:ascii="Times New Roman" w:hAnsi="Times New Roman" w:cs="Times New Roman"/>
        </w:rPr>
        <w:t xml:space="preserve"> to describe </w:t>
      </w:r>
      <w:r w:rsidR="005E324A" w:rsidRPr="00B004B6">
        <w:rPr>
          <w:rFonts w:ascii="Times New Roman" w:hAnsi="Times New Roman" w:cs="Times New Roman"/>
        </w:rPr>
        <w:t>the pictures</w:t>
      </w:r>
      <w:r w:rsidR="00AC43F2" w:rsidRPr="00B004B6">
        <w:rPr>
          <w:rFonts w:ascii="Times New Roman" w:hAnsi="Times New Roman" w:cs="Times New Roman"/>
        </w:rPr>
        <w:t xml:space="preserve"> to </w:t>
      </w:r>
      <w:r w:rsidR="00903FD9" w:rsidRPr="00B004B6">
        <w:rPr>
          <w:rFonts w:ascii="Times New Roman" w:hAnsi="Times New Roman" w:cs="Times New Roman"/>
        </w:rPr>
        <w:t>another person</w:t>
      </w:r>
      <w:r w:rsidR="00AC43F2" w:rsidRPr="00B004B6">
        <w:rPr>
          <w:rFonts w:ascii="Times New Roman" w:hAnsi="Times New Roman" w:cs="Times New Roman"/>
        </w:rPr>
        <w:t xml:space="preserve">. </w:t>
      </w:r>
      <w:r w:rsidR="00A32F88" w:rsidRPr="00B004B6">
        <w:rPr>
          <w:rFonts w:ascii="Times New Roman" w:hAnsi="Times New Roman" w:cs="Times New Roman"/>
        </w:rPr>
        <w:t xml:space="preserve">The pictures depicted a </w:t>
      </w:r>
      <w:r w:rsidR="00A32F88" w:rsidRPr="00B004B6">
        <w:rPr>
          <w:rFonts w:ascii="Times New Roman" w:hAnsi="Times New Roman" w:cs="Times New Roman"/>
        </w:rPr>
        <w:lastRenderedPageBreak/>
        <w:t xml:space="preserve">single object such that </w:t>
      </w:r>
      <w:r w:rsidR="0014244D" w:rsidRPr="00B004B6">
        <w:rPr>
          <w:rFonts w:ascii="Times New Roman" w:hAnsi="Times New Roman" w:cs="Times New Roman"/>
        </w:rPr>
        <w:t>any</w:t>
      </w:r>
      <w:r w:rsidR="00A32F88" w:rsidRPr="00B004B6">
        <w:rPr>
          <w:rFonts w:ascii="Times New Roman" w:hAnsi="Times New Roman" w:cs="Times New Roman"/>
        </w:rPr>
        <w:t xml:space="preserve"> adjective</w:t>
      </w:r>
      <w:r w:rsidR="0014244D" w:rsidRPr="00B004B6">
        <w:rPr>
          <w:rFonts w:ascii="Times New Roman" w:hAnsi="Times New Roman" w:cs="Times New Roman"/>
        </w:rPr>
        <w:t>s</w:t>
      </w:r>
      <w:r w:rsidR="00A32F88" w:rsidRPr="00B004B6">
        <w:rPr>
          <w:rFonts w:ascii="Times New Roman" w:hAnsi="Times New Roman" w:cs="Times New Roman"/>
        </w:rPr>
        <w:t xml:space="preserve"> served a descriptive function rather than a contrastive one </w:t>
      </w:r>
      <w:r w:rsidR="00A32F88" w:rsidRPr="00B004B6">
        <w:rPr>
          <w:rFonts w:ascii="Times New Roman" w:hAnsi="Times New Roman" w:cs="Times New Roman"/>
        </w:rPr>
        <w:fldChar w:fldCharType="begin"/>
      </w:r>
      <w:r w:rsidR="00A32F88" w:rsidRPr="00B004B6">
        <w:rPr>
          <w:rFonts w:ascii="Times New Roman" w:hAnsi="Times New Roman" w:cs="Times New Roman"/>
        </w:rPr>
        <w:instrText xml:space="preserve"> ADDIN EN.CITE &lt;EndNote&gt;&lt;Cite&gt;&lt;Author&gt;Karmiloff-Smith&lt;/Author&gt;&lt;Year&gt;1979&lt;/Year&gt;&lt;IDText&gt;A functional approach to child language.&lt;/IDText&gt;&lt;DisplayText&gt;(Karmiloff-Smith, 1979)&lt;/DisplayText&gt;&lt;record&gt;&lt;foreign-keys&gt;&lt;key app="EN" db-id="zxpeea9t9epdevefftipte9afzz0s2a29zpx"&gt;138&lt;/key&gt;&lt;/foreign-keys&gt;&lt;titles&gt;&lt;title&gt;A functional approach to child language.&lt;/title&gt;&lt;/titles&gt;&lt;contributors&gt;&lt;authors&gt;&lt;author&gt;Karmiloff-Smith, A.&lt;/author&gt;&lt;/authors&gt;&lt;/contributors&gt;&lt;added-date format="utc"&gt;1310393610&lt;/added-date&gt;&lt;pub-location&gt;Cambridge, UK&lt;/pub-location&gt;&lt;ref-type name="Book"&gt;6&lt;/ref-type&gt;&lt;dates&gt;&lt;year&gt;1979&lt;/year&gt;&lt;/dates&gt;&lt;rec-number&gt;116&lt;/rec-number&gt;&lt;publisher&gt;Cambridge University Press&lt;/publisher&gt;&lt;last-updated-date format="utc"&gt;1310393610&lt;/last-updated-date&gt;&lt;/record&gt;&lt;/Cite&gt;&lt;/EndNote&gt;</w:instrText>
      </w:r>
      <w:r w:rsidR="00A32F88" w:rsidRPr="00B004B6">
        <w:rPr>
          <w:rFonts w:ascii="Times New Roman" w:hAnsi="Times New Roman" w:cs="Times New Roman"/>
        </w:rPr>
        <w:fldChar w:fldCharType="separate"/>
      </w:r>
      <w:r w:rsidR="00A32F88" w:rsidRPr="00B004B6">
        <w:rPr>
          <w:rFonts w:ascii="Times New Roman" w:hAnsi="Times New Roman" w:cs="Times New Roman"/>
          <w:noProof/>
        </w:rPr>
        <w:t>(Karmiloff-Smith, 1979)</w:t>
      </w:r>
      <w:r w:rsidR="00A32F88" w:rsidRPr="00B004B6">
        <w:rPr>
          <w:rFonts w:ascii="Times New Roman" w:hAnsi="Times New Roman" w:cs="Times New Roman"/>
        </w:rPr>
        <w:fldChar w:fldCharType="end"/>
      </w:r>
      <w:r w:rsidR="0014244D" w:rsidRPr="00B004B6">
        <w:rPr>
          <w:rFonts w:ascii="Times New Roman" w:hAnsi="Times New Roman" w:cs="Times New Roman"/>
        </w:rPr>
        <w:t xml:space="preserve"> and were thus </w:t>
      </w:r>
      <w:r w:rsidR="00A32F88" w:rsidRPr="00B004B6">
        <w:rPr>
          <w:rFonts w:ascii="Times New Roman" w:hAnsi="Times New Roman" w:cs="Times New Roman"/>
        </w:rPr>
        <w:t xml:space="preserve">optional. </w:t>
      </w:r>
      <w:r w:rsidR="00715A68" w:rsidRPr="00B004B6">
        <w:rPr>
          <w:rFonts w:ascii="Times New Roman" w:hAnsi="Times New Roman" w:cs="Times New Roman"/>
        </w:rPr>
        <w:t xml:space="preserve">That is, producing a noun alone would have been perfectly felicitous. </w:t>
      </w:r>
      <w:r w:rsidR="00606361" w:rsidRPr="00B004B6">
        <w:rPr>
          <w:rFonts w:ascii="Times New Roman" w:hAnsi="Times New Roman" w:cs="Times New Roman"/>
        </w:rPr>
        <w:t>The question</w:t>
      </w:r>
      <w:r w:rsidR="0017363D" w:rsidRPr="00B004B6">
        <w:rPr>
          <w:rFonts w:ascii="Times New Roman" w:hAnsi="Times New Roman" w:cs="Times New Roman"/>
        </w:rPr>
        <w:t xml:space="preserve"> was</w:t>
      </w:r>
      <w:r w:rsidR="00606361" w:rsidRPr="00B004B6">
        <w:rPr>
          <w:rFonts w:ascii="Times New Roman" w:hAnsi="Times New Roman" w:cs="Times New Roman"/>
        </w:rPr>
        <w:t xml:space="preserve"> whether hearing an</w:t>
      </w:r>
      <w:r w:rsidR="005063C7" w:rsidRPr="00B004B6">
        <w:rPr>
          <w:rFonts w:ascii="Times New Roman" w:hAnsi="Times New Roman" w:cs="Times New Roman"/>
        </w:rPr>
        <w:t xml:space="preserve"> adult’s</w:t>
      </w:r>
      <w:r w:rsidR="00606361" w:rsidRPr="00B004B6">
        <w:rPr>
          <w:rFonts w:ascii="Times New Roman" w:hAnsi="Times New Roman" w:cs="Times New Roman"/>
        </w:rPr>
        <w:t xml:space="preserve"> informative adjective </w:t>
      </w:r>
      <w:r w:rsidR="0017363D" w:rsidRPr="00B004B6">
        <w:rPr>
          <w:rFonts w:ascii="Times New Roman" w:hAnsi="Times New Roman" w:cs="Times New Roman"/>
        </w:rPr>
        <w:t>would</w:t>
      </w:r>
      <w:r w:rsidR="00606361" w:rsidRPr="00B004B6">
        <w:rPr>
          <w:rFonts w:ascii="Times New Roman" w:hAnsi="Times New Roman" w:cs="Times New Roman"/>
        </w:rPr>
        <w:t xml:space="preserve"> make </w:t>
      </w:r>
      <w:r w:rsidR="00E17CB5" w:rsidRPr="00B004B6">
        <w:rPr>
          <w:rFonts w:ascii="Times New Roman" w:hAnsi="Times New Roman" w:cs="Times New Roman"/>
        </w:rPr>
        <w:t>children</w:t>
      </w:r>
      <w:r w:rsidR="00606361" w:rsidRPr="00B004B6">
        <w:rPr>
          <w:rFonts w:ascii="Times New Roman" w:hAnsi="Times New Roman" w:cs="Times New Roman"/>
        </w:rPr>
        <w:t xml:space="preserve"> </w:t>
      </w:r>
      <w:r w:rsidR="00606361" w:rsidRPr="00B004B6">
        <w:rPr>
          <w:rFonts w:ascii="Times New Roman" w:hAnsi="Times New Roman" w:cs="Times New Roman"/>
          <w:color w:val="1A1A1A"/>
          <w:lang w:val="en-US"/>
        </w:rPr>
        <w:t>attend to the feature it encode</w:t>
      </w:r>
      <w:r w:rsidR="0017363D" w:rsidRPr="00B004B6">
        <w:rPr>
          <w:rFonts w:ascii="Times New Roman" w:hAnsi="Times New Roman" w:cs="Times New Roman"/>
          <w:color w:val="1A1A1A"/>
          <w:lang w:val="en-US"/>
        </w:rPr>
        <w:t>d</w:t>
      </w:r>
      <w:r w:rsidR="00606361" w:rsidRPr="00B004B6">
        <w:rPr>
          <w:rFonts w:ascii="Times New Roman" w:hAnsi="Times New Roman" w:cs="Times New Roman"/>
          <w:color w:val="1A1A1A"/>
          <w:lang w:val="en-US"/>
        </w:rPr>
        <w:t xml:space="preserve"> and later deem it </w:t>
      </w:r>
      <w:r w:rsidR="00AA567C" w:rsidRPr="00B004B6">
        <w:rPr>
          <w:rFonts w:ascii="Times New Roman" w:hAnsi="Times New Roman" w:cs="Times New Roman"/>
          <w:color w:val="1A1A1A"/>
          <w:lang w:val="en-US"/>
        </w:rPr>
        <w:t xml:space="preserve">more </w:t>
      </w:r>
      <w:r w:rsidR="00606361" w:rsidRPr="00B004B6">
        <w:rPr>
          <w:rFonts w:ascii="Times New Roman" w:hAnsi="Times New Roman" w:cs="Times New Roman"/>
          <w:color w:val="1A1A1A"/>
          <w:lang w:val="en-US"/>
        </w:rPr>
        <w:t xml:space="preserve">worthy of comment. </w:t>
      </w:r>
    </w:p>
    <w:p w14:paraId="710B6857" w14:textId="5DAF1F73" w:rsidR="00FF7C06" w:rsidRPr="00B004B6" w:rsidRDefault="00264106" w:rsidP="00C60ED7">
      <w:pPr>
        <w:spacing w:line="480" w:lineRule="auto"/>
        <w:rPr>
          <w:rFonts w:ascii="Times New Roman" w:hAnsi="Times New Roman" w:cs="Times New Roman"/>
        </w:rPr>
      </w:pPr>
      <w:r w:rsidRPr="00B004B6">
        <w:rPr>
          <w:rFonts w:ascii="Times New Roman" w:hAnsi="Times New Roman" w:cs="Times New Roman"/>
          <w:b/>
        </w:rPr>
        <w:t>Information content and ease of production</w:t>
      </w:r>
    </w:p>
    <w:p w14:paraId="2D2ECF01" w14:textId="2B9DCA82" w:rsidR="00CB4342" w:rsidRPr="00B004B6" w:rsidRDefault="00FF7C06" w:rsidP="002F3865">
      <w:pPr>
        <w:spacing w:line="480" w:lineRule="auto"/>
        <w:rPr>
          <w:rFonts w:ascii="Times New Roman" w:hAnsi="Times New Roman" w:cs="Times New Roman"/>
        </w:rPr>
      </w:pPr>
      <w:r w:rsidRPr="00B004B6">
        <w:rPr>
          <w:rFonts w:ascii="Times New Roman" w:hAnsi="Times New Roman" w:cs="Times New Roman"/>
        </w:rPr>
        <w:tab/>
      </w:r>
      <w:r w:rsidR="00606361" w:rsidRPr="00B004B6">
        <w:rPr>
          <w:rFonts w:ascii="Times New Roman" w:hAnsi="Times New Roman" w:cs="Times New Roman"/>
        </w:rPr>
        <w:t>On the above definition of inform</w:t>
      </w:r>
      <w:r w:rsidR="00A37747" w:rsidRPr="00B004B6">
        <w:rPr>
          <w:rFonts w:ascii="Times New Roman" w:hAnsi="Times New Roman" w:cs="Times New Roman"/>
        </w:rPr>
        <w:t>ation content</w:t>
      </w:r>
      <w:r w:rsidR="00924942" w:rsidRPr="00B004B6">
        <w:rPr>
          <w:rFonts w:ascii="Times New Roman" w:hAnsi="Times New Roman" w:cs="Times New Roman"/>
        </w:rPr>
        <w:t xml:space="preserve">, </w:t>
      </w:r>
      <w:r w:rsidRPr="00B004B6">
        <w:rPr>
          <w:rFonts w:ascii="Times New Roman" w:hAnsi="Times New Roman" w:cs="Times New Roman"/>
        </w:rPr>
        <w:t xml:space="preserve">children should want to </w:t>
      </w:r>
      <w:r w:rsidR="001C7FF6" w:rsidRPr="00B004B6">
        <w:rPr>
          <w:rFonts w:ascii="Times New Roman" w:hAnsi="Times New Roman" w:cs="Times New Roman"/>
        </w:rPr>
        <w:t xml:space="preserve">say </w:t>
      </w:r>
      <w:r w:rsidRPr="00B004B6">
        <w:rPr>
          <w:rFonts w:ascii="Times New Roman" w:hAnsi="Times New Roman" w:cs="Times New Roman"/>
        </w:rPr>
        <w:t xml:space="preserve">infrequent things. This is counterintuitive given </w:t>
      </w:r>
      <w:r w:rsidR="00210FE6" w:rsidRPr="00B004B6">
        <w:rPr>
          <w:rFonts w:ascii="Times New Roman" w:hAnsi="Times New Roman" w:cs="Times New Roman"/>
        </w:rPr>
        <w:t>that, ge</w:t>
      </w:r>
      <w:r w:rsidR="002209C5" w:rsidRPr="00B004B6">
        <w:rPr>
          <w:rFonts w:ascii="Times New Roman" w:hAnsi="Times New Roman" w:cs="Times New Roman"/>
        </w:rPr>
        <w:t>nerally speaking, t</w:t>
      </w:r>
      <w:r w:rsidR="002F3865" w:rsidRPr="00B004B6">
        <w:rPr>
          <w:rFonts w:ascii="Times New Roman" w:hAnsi="Times New Roman" w:cs="Times New Roman"/>
        </w:rPr>
        <w:t xml:space="preserve">he more frequent a word or phrase is, the easier children find it to say </w:t>
      </w:r>
      <w:r w:rsidR="002F3865" w:rsidRPr="00B004B6">
        <w:rPr>
          <w:rFonts w:ascii="Times New Roman" w:hAnsi="Times New Roman" w:cs="Times New Roman"/>
        </w:rPr>
        <w:fldChar w:fldCharType="begin"/>
      </w:r>
      <w:r w:rsidR="002F3865" w:rsidRPr="00B004B6">
        <w:rPr>
          <w:rFonts w:ascii="Times New Roman" w:hAnsi="Times New Roman" w:cs="Times New Roman"/>
        </w:rPr>
        <w:instrText xml:space="preserve"> ADDIN EN.CITE &lt;EndNote&gt;&lt;Cite&gt;&lt;Author&gt;Ambridge&lt;/Author&gt;&lt;Year&gt;2015&lt;/Year&gt;&lt;IDText&gt;The ubiquity of frequency effects in first language acquisition&lt;/IDText&gt;&lt;DisplayText&gt;(Ambridge, Kidd, Rowland, &amp;amp; Theakston, 2015)&lt;/DisplayText&gt;&lt;record&gt;&lt;urls&gt;&lt;related-urls&gt;&lt;url&gt;http://dx.doi.org/10.1017/S030500091400049X&lt;/url&gt;&lt;/related-urls&gt;&lt;/urls&gt;&lt;isbn&gt;1469-7602&lt;/isbn&gt;&lt;titles&gt;&lt;title&gt;The ubiquity of frequency effects in first language acquisition&lt;/title&gt;&lt;secondary-title&gt;Journal of Child Language&lt;/secondary-title&gt;&lt;/titles&gt;&lt;pages&gt;239-273&lt;/pages&gt;&lt;number&gt;02&lt;/number&gt;&lt;access-date&gt;2015&lt;/access-date&gt;&lt;contributors&gt;&lt;authors&gt;&lt;author&gt;Ambridge, B.&lt;/author&gt;&lt;author&gt;Kidd, E.&lt;/author&gt;&lt;author&gt;Rowland, C.&lt;/author&gt;&lt;author&gt;Theakston, A.&lt;/author&gt;&lt;/authors&gt;&lt;/contributors&gt;&lt;added-date format="utc"&gt;1454943228&lt;/added-date&gt;&lt;ref-type name="Journal Article"&gt;17&lt;/ref-type&gt;&lt;dates&gt;&lt;year&gt;2015&lt;/year&gt;&lt;/dates&gt;&lt;rec-number&gt;881&lt;/rec-number&gt;&lt;last-updated-date format="utc"&gt;1459685787&lt;/last-updated-date&gt;&lt;electronic-resource-num&gt;10.1017/S030500091400049X&lt;/electronic-resource-num&gt;&lt;volume&gt;42&lt;/volume&gt;&lt;/record&gt;&lt;/Cite&gt;&lt;/EndNote&gt;</w:instrText>
      </w:r>
      <w:r w:rsidR="002F3865" w:rsidRPr="00B004B6">
        <w:rPr>
          <w:rFonts w:ascii="Times New Roman" w:hAnsi="Times New Roman" w:cs="Times New Roman"/>
        </w:rPr>
        <w:fldChar w:fldCharType="separate"/>
      </w:r>
      <w:r w:rsidR="002F3865" w:rsidRPr="00B004B6">
        <w:rPr>
          <w:rFonts w:ascii="Times New Roman" w:hAnsi="Times New Roman" w:cs="Times New Roman"/>
          <w:noProof/>
        </w:rPr>
        <w:t>(Ambridge, Kidd, Rowland, &amp; Theakston, 2015)</w:t>
      </w:r>
      <w:r w:rsidR="002F3865" w:rsidRPr="00B004B6">
        <w:rPr>
          <w:rFonts w:ascii="Times New Roman" w:hAnsi="Times New Roman" w:cs="Times New Roman"/>
        </w:rPr>
        <w:fldChar w:fldCharType="end"/>
      </w:r>
      <w:r w:rsidR="002F3865" w:rsidRPr="00B004B6">
        <w:rPr>
          <w:rFonts w:ascii="Times New Roman" w:hAnsi="Times New Roman" w:cs="Times New Roman"/>
        </w:rPr>
        <w:t xml:space="preserve">. Thus, if speakers try to minimise the effort of producing utterances, they should say frequent (i.e., </w:t>
      </w:r>
      <w:r w:rsidR="00292257" w:rsidRPr="00B004B6">
        <w:rPr>
          <w:rFonts w:ascii="Times New Roman" w:hAnsi="Times New Roman" w:cs="Times New Roman"/>
        </w:rPr>
        <w:t>uninformative</w:t>
      </w:r>
      <w:r w:rsidR="002F3865" w:rsidRPr="00B004B6">
        <w:rPr>
          <w:rFonts w:ascii="Times New Roman" w:hAnsi="Times New Roman" w:cs="Times New Roman"/>
        </w:rPr>
        <w:t>) things. T</w:t>
      </w:r>
      <w:r w:rsidR="00553E4A" w:rsidRPr="00B004B6">
        <w:rPr>
          <w:rFonts w:ascii="Times New Roman" w:hAnsi="Times New Roman" w:cs="Times New Roman"/>
        </w:rPr>
        <w:t xml:space="preserve">his </w:t>
      </w:r>
      <w:r w:rsidR="002F3865" w:rsidRPr="00B004B6">
        <w:rPr>
          <w:rFonts w:ascii="Times New Roman" w:hAnsi="Times New Roman" w:cs="Times New Roman"/>
        </w:rPr>
        <w:t>t</w:t>
      </w:r>
      <w:r w:rsidR="003E4ADE" w:rsidRPr="00B004B6">
        <w:rPr>
          <w:rFonts w:ascii="Times New Roman" w:hAnsi="Times New Roman" w:cs="Times New Roman"/>
        </w:rPr>
        <w:t>ension</w:t>
      </w:r>
      <w:r w:rsidR="002F3865" w:rsidRPr="00B004B6">
        <w:rPr>
          <w:rFonts w:ascii="Times New Roman" w:hAnsi="Times New Roman" w:cs="Times New Roman"/>
        </w:rPr>
        <w:t xml:space="preserve"> was captured</w:t>
      </w:r>
      <w:r w:rsidR="00553E4A" w:rsidRPr="00B004B6">
        <w:rPr>
          <w:rFonts w:ascii="Times New Roman" w:hAnsi="Times New Roman" w:cs="Times New Roman"/>
        </w:rPr>
        <w:t xml:space="preserve"> theoretically </w:t>
      </w:r>
      <w:r w:rsidR="009D6411" w:rsidRPr="00B004B6">
        <w:rPr>
          <w:rFonts w:ascii="Times New Roman" w:hAnsi="Times New Roman" w:cs="Times New Roman"/>
        </w:rPr>
        <w:t xml:space="preserve">by </w:t>
      </w:r>
      <w:proofErr w:type="spellStart"/>
      <w:r w:rsidR="002F3865" w:rsidRPr="00B004B6">
        <w:rPr>
          <w:rFonts w:ascii="Times New Roman" w:hAnsi="Times New Roman" w:cs="Times New Roman"/>
        </w:rPr>
        <w:t>Zipf</w:t>
      </w:r>
      <w:proofErr w:type="spellEnd"/>
      <w:r w:rsidR="002F3865" w:rsidRPr="00B004B6">
        <w:rPr>
          <w:rFonts w:ascii="Times New Roman" w:hAnsi="Times New Roman" w:cs="Times New Roman"/>
        </w:rPr>
        <w:t xml:space="preserve"> </w:t>
      </w:r>
      <w:r w:rsidR="002F3865" w:rsidRPr="00B004B6">
        <w:rPr>
          <w:rFonts w:ascii="Times New Roman" w:hAnsi="Times New Roman" w:cs="Times New Roman"/>
        </w:rPr>
        <w:fldChar w:fldCharType="begin"/>
      </w:r>
      <w:r w:rsidR="002F3865" w:rsidRPr="00B004B6">
        <w:rPr>
          <w:rFonts w:ascii="Times New Roman" w:hAnsi="Times New Roman" w:cs="Times New Roman"/>
        </w:rPr>
        <w:instrText xml:space="preserve"> ADDIN EN.CITE &lt;EndNote&gt;&lt;Cite ExcludeAuth="1"&gt;&lt;Author&gt;Zipf&lt;/Author&gt;&lt;Year&gt;1949&lt;/Year&gt;&lt;IDText&gt;Human behavior and the principle of least effort&lt;/IDText&gt;&lt;DisplayText&gt;(1949)&lt;/DisplayText&gt;&lt;record&gt;&lt;titles&gt;&lt;title&gt;Human behavior and the principle of least effort&lt;/title&gt;&lt;/titles&gt;&lt;contributors&gt;&lt;authors&gt;&lt;author&gt;Zipf, G. K.&lt;/author&gt;&lt;/authors&gt;&lt;/contributors&gt;&lt;added-date format="utc"&gt;1455103971&lt;/added-date&gt;&lt;pub-location&gt;Cambridge, MA&lt;/pub-location&gt;&lt;ref-type name="Book"&gt;6&lt;/ref-type&gt;&lt;dates&gt;&lt;year&gt;1949&lt;/year&gt;&lt;/dates&gt;&lt;rec-number&gt;895&lt;/rec-number&gt;&lt;publisher&gt;Addison-Wesley Press&lt;/publisher&gt;&lt;last-updated-date format="utc"&gt;1459593740&lt;/last-updated-date&gt;&lt;/record&gt;&lt;/Cite&gt;&lt;/EndNote&gt;</w:instrText>
      </w:r>
      <w:r w:rsidR="002F3865" w:rsidRPr="00B004B6">
        <w:rPr>
          <w:rFonts w:ascii="Times New Roman" w:hAnsi="Times New Roman" w:cs="Times New Roman"/>
        </w:rPr>
        <w:fldChar w:fldCharType="separate"/>
      </w:r>
      <w:r w:rsidR="002F3865" w:rsidRPr="00B004B6">
        <w:rPr>
          <w:rFonts w:ascii="Times New Roman" w:hAnsi="Times New Roman" w:cs="Times New Roman"/>
          <w:noProof/>
        </w:rPr>
        <w:t>(1949)</w:t>
      </w:r>
      <w:r w:rsidR="002F3865" w:rsidRPr="00B004B6">
        <w:rPr>
          <w:rFonts w:ascii="Times New Roman" w:hAnsi="Times New Roman" w:cs="Times New Roman"/>
        </w:rPr>
        <w:fldChar w:fldCharType="end"/>
      </w:r>
      <w:r w:rsidR="002F3865" w:rsidRPr="00B004B6">
        <w:rPr>
          <w:rFonts w:ascii="Times New Roman" w:hAnsi="Times New Roman" w:cs="Times New Roman"/>
        </w:rPr>
        <w:t xml:space="preserve"> in his </w:t>
      </w:r>
      <w:r w:rsidR="002F3865" w:rsidRPr="00B004B6">
        <w:rPr>
          <w:rFonts w:ascii="Times New Roman" w:hAnsi="Times New Roman" w:cs="Times New Roman"/>
          <w:i/>
        </w:rPr>
        <w:t>Principle of Human Least Effort</w:t>
      </w:r>
      <w:r w:rsidR="0020540D" w:rsidRPr="00B004B6">
        <w:rPr>
          <w:rFonts w:ascii="Times New Roman" w:hAnsi="Times New Roman" w:cs="Times New Roman"/>
        </w:rPr>
        <w:t xml:space="preserve">. </w:t>
      </w:r>
      <w:proofErr w:type="spellStart"/>
      <w:r w:rsidR="002F3865" w:rsidRPr="00B004B6">
        <w:rPr>
          <w:rFonts w:ascii="Times New Roman" w:hAnsi="Times New Roman" w:cs="Times New Roman"/>
        </w:rPr>
        <w:t>Zipf</w:t>
      </w:r>
      <w:proofErr w:type="spellEnd"/>
      <w:r w:rsidR="002F3865" w:rsidRPr="00B004B6">
        <w:rPr>
          <w:rFonts w:ascii="Times New Roman" w:hAnsi="Times New Roman" w:cs="Times New Roman"/>
        </w:rPr>
        <w:t xml:space="preserve"> proposed that human languages are subject to contradictory forces of </w:t>
      </w:r>
      <w:r w:rsidR="002F3865" w:rsidRPr="00B004B6">
        <w:rPr>
          <w:rFonts w:ascii="Times New Roman" w:hAnsi="Times New Roman" w:cs="Times New Roman"/>
          <w:i/>
        </w:rPr>
        <w:t>speaker economy</w:t>
      </w:r>
      <w:r w:rsidR="002F3865" w:rsidRPr="00B004B6">
        <w:rPr>
          <w:rFonts w:ascii="Times New Roman" w:hAnsi="Times New Roman" w:cs="Times New Roman"/>
        </w:rPr>
        <w:t xml:space="preserve"> – the need to minimise the effort of production - and </w:t>
      </w:r>
      <w:r w:rsidR="002F3865" w:rsidRPr="00B004B6">
        <w:rPr>
          <w:rFonts w:ascii="Times New Roman" w:hAnsi="Times New Roman" w:cs="Times New Roman"/>
          <w:i/>
        </w:rPr>
        <w:t>auditor economy</w:t>
      </w:r>
      <w:r w:rsidR="002F3865" w:rsidRPr="00B004B6">
        <w:rPr>
          <w:rFonts w:ascii="Times New Roman" w:hAnsi="Times New Roman" w:cs="Times New Roman"/>
        </w:rPr>
        <w:t xml:space="preserve"> – the need to make the message useful to the listener.</w:t>
      </w:r>
      <w:r w:rsidR="00C85506" w:rsidRPr="00B004B6">
        <w:rPr>
          <w:rFonts w:ascii="Times New Roman" w:hAnsi="Times New Roman" w:cs="Times New Roman"/>
        </w:rPr>
        <w:t xml:space="preserve"> In testing </w:t>
      </w:r>
      <w:r w:rsidR="00292257" w:rsidRPr="00B004B6">
        <w:rPr>
          <w:rFonts w:ascii="Times New Roman" w:hAnsi="Times New Roman" w:cs="Times New Roman"/>
        </w:rPr>
        <w:t>children’s tendency to be</w:t>
      </w:r>
      <w:r w:rsidR="00C85506" w:rsidRPr="00B004B6">
        <w:rPr>
          <w:rFonts w:ascii="Times New Roman" w:hAnsi="Times New Roman" w:cs="Times New Roman"/>
        </w:rPr>
        <w:t xml:space="preserve"> informative</w:t>
      </w:r>
      <w:r w:rsidR="00292257" w:rsidRPr="00B004B6">
        <w:rPr>
          <w:rFonts w:ascii="Times New Roman" w:hAnsi="Times New Roman" w:cs="Times New Roman"/>
        </w:rPr>
        <w:t>, then, we also assess</w:t>
      </w:r>
      <w:r w:rsidR="00F84A94" w:rsidRPr="00B004B6">
        <w:rPr>
          <w:rFonts w:ascii="Times New Roman" w:hAnsi="Times New Roman" w:cs="Times New Roman"/>
        </w:rPr>
        <w:t>ed</w:t>
      </w:r>
      <w:r w:rsidR="00CA7BCB" w:rsidRPr="00B004B6">
        <w:rPr>
          <w:rFonts w:ascii="Times New Roman" w:hAnsi="Times New Roman" w:cs="Times New Roman"/>
        </w:rPr>
        <w:t xml:space="preserve"> </w:t>
      </w:r>
      <w:r w:rsidR="00FF0057" w:rsidRPr="00B004B6">
        <w:rPr>
          <w:rFonts w:ascii="Times New Roman" w:hAnsi="Times New Roman" w:cs="Times New Roman"/>
        </w:rPr>
        <w:t xml:space="preserve">the impact of </w:t>
      </w:r>
      <w:r w:rsidR="00292257" w:rsidRPr="00B004B6">
        <w:rPr>
          <w:rFonts w:ascii="Times New Roman" w:hAnsi="Times New Roman" w:cs="Times New Roman"/>
        </w:rPr>
        <w:t>the</w:t>
      </w:r>
      <w:r w:rsidR="00FF0057" w:rsidRPr="00B004B6">
        <w:rPr>
          <w:rFonts w:ascii="Times New Roman" w:hAnsi="Times New Roman" w:cs="Times New Roman"/>
        </w:rPr>
        <w:t xml:space="preserve"> known </w:t>
      </w:r>
      <w:r w:rsidR="002F3865" w:rsidRPr="00B004B6">
        <w:rPr>
          <w:rFonts w:ascii="Times New Roman" w:hAnsi="Times New Roman" w:cs="Times New Roman"/>
        </w:rPr>
        <w:t>tendency to produce easier forms.</w:t>
      </w:r>
      <w:r w:rsidR="00024E08" w:rsidRPr="00B004B6">
        <w:rPr>
          <w:rFonts w:ascii="Times New Roman" w:hAnsi="Times New Roman" w:cs="Times New Roman"/>
        </w:rPr>
        <w:t xml:space="preserve"> </w:t>
      </w:r>
      <w:r w:rsidR="00625242" w:rsidRPr="00B004B6">
        <w:rPr>
          <w:rFonts w:ascii="Times New Roman" w:hAnsi="Times New Roman" w:cs="Times New Roman"/>
        </w:rPr>
        <w:t xml:space="preserve"> </w:t>
      </w:r>
    </w:p>
    <w:p w14:paraId="6DDAF78F" w14:textId="7C77F0D6" w:rsidR="003D5298" w:rsidRPr="00B004B6" w:rsidRDefault="00801D74" w:rsidP="0093287C">
      <w:pPr>
        <w:tabs>
          <w:tab w:val="left" w:pos="709"/>
        </w:tabs>
        <w:spacing w:line="480" w:lineRule="auto"/>
        <w:rPr>
          <w:rFonts w:ascii="Times New Roman" w:hAnsi="Times New Roman" w:cs="Times New Roman"/>
        </w:rPr>
      </w:pPr>
      <w:r w:rsidRPr="00B004B6">
        <w:rPr>
          <w:rFonts w:ascii="Times New Roman" w:hAnsi="Times New Roman" w:cs="Times New Roman"/>
          <w:b/>
        </w:rPr>
        <w:tab/>
      </w:r>
      <w:r w:rsidR="0017585F" w:rsidRPr="00B004B6">
        <w:rPr>
          <w:rFonts w:ascii="Times New Roman" w:hAnsi="Times New Roman" w:cs="Times New Roman"/>
        </w:rPr>
        <w:t>We predicted that, wh</w:t>
      </w:r>
      <w:r w:rsidR="002C4961">
        <w:rPr>
          <w:rFonts w:ascii="Times New Roman" w:hAnsi="Times New Roman" w:cs="Times New Roman"/>
        </w:rPr>
        <w:t>ere</w:t>
      </w:r>
      <w:r w:rsidR="00DD3921" w:rsidRPr="00B004B6">
        <w:rPr>
          <w:rFonts w:ascii="Times New Roman" w:hAnsi="Times New Roman" w:cs="Times New Roman"/>
        </w:rPr>
        <w:t xml:space="preserve"> </w:t>
      </w:r>
      <w:r w:rsidR="0017585F" w:rsidRPr="00B004B6">
        <w:rPr>
          <w:rFonts w:ascii="Times New Roman" w:hAnsi="Times New Roman" w:cs="Times New Roman"/>
        </w:rPr>
        <w:t>the experimenter produced a high</w:t>
      </w:r>
      <w:r w:rsidR="00027C99" w:rsidRPr="00B004B6">
        <w:rPr>
          <w:rFonts w:ascii="Times New Roman" w:hAnsi="Times New Roman" w:cs="Times New Roman"/>
        </w:rPr>
        <w:t xml:space="preserve">ly informative </w:t>
      </w:r>
      <w:r w:rsidR="0017585F" w:rsidRPr="00B004B6">
        <w:rPr>
          <w:rFonts w:ascii="Times New Roman" w:hAnsi="Times New Roman" w:cs="Times New Roman"/>
        </w:rPr>
        <w:t>adjective</w:t>
      </w:r>
      <w:r w:rsidR="007262D1" w:rsidRPr="00B004B6">
        <w:rPr>
          <w:rFonts w:ascii="Times New Roman" w:hAnsi="Times New Roman" w:cs="Times New Roman"/>
        </w:rPr>
        <w:t xml:space="preserve"> (i.e., where the adjective was infrequent given the noun)</w:t>
      </w:r>
      <w:r w:rsidR="0017585F" w:rsidRPr="00B004B6">
        <w:rPr>
          <w:rFonts w:ascii="Times New Roman" w:hAnsi="Times New Roman" w:cs="Times New Roman"/>
        </w:rPr>
        <w:t xml:space="preserve">, children would be more likely to themselves </w:t>
      </w:r>
      <w:r w:rsidR="00322C14">
        <w:rPr>
          <w:rFonts w:ascii="Times New Roman" w:hAnsi="Times New Roman" w:cs="Times New Roman"/>
        </w:rPr>
        <w:t>produce an</w:t>
      </w:r>
      <w:r w:rsidR="00027C99" w:rsidRPr="00B004B6">
        <w:rPr>
          <w:rFonts w:ascii="Times New Roman" w:hAnsi="Times New Roman" w:cs="Times New Roman"/>
        </w:rPr>
        <w:t xml:space="preserve"> adjective</w:t>
      </w:r>
      <w:r w:rsidR="0017585F" w:rsidRPr="00B004B6">
        <w:rPr>
          <w:rFonts w:ascii="Times New Roman" w:hAnsi="Times New Roman" w:cs="Times New Roman"/>
        </w:rPr>
        <w:t xml:space="preserve">. If the child did </w:t>
      </w:r>
      <w:r w:rsidR="00DD1714">
        <w:rPr>
          <w:rFonts w:ascii="Times New Roman" w:hAnsi="Times New Roman" w:cs="Times New Roman"/>
        </w:rPr>
        <w:t>so</w:t>
      </w:r>
      <w:r w:rsidR="00E7628E" w:rsidRPr="00B004B6">
        <w:rPr>
          <w:rFonts w:ascii="Times New Roman" w:hAnsi="Times New Roman" w:cs="Times New Roman"/>
        </w:rPr>
        <w:t>,</w:t>
      </w:r>
      <w:r w:rsidR="000A3992" w:rsidRPr="00B004B6">
        <w:rPr>
          <w:rFonts w:ascii="Times New Roman" w:hAnsi="Times New Roman" w:cs="Times New Roman"/>
        </w:rPr>
        <w:t xml:space="preserve"> </w:t>
      </w:r>
      <w:r w:rsidR="00E7628E" w:rsidRPr="00B004B6">
        <w:rPr>
          <w:rFonts w:ascii="Times New Roman" w:hAnsi="Times New Roman" w:cs="Times New Roman"/>
        </w:rPr>
        <w:t>we also considered whether</w:t>
      </w:r>
      <w:r w:rsidR="004F7166" w:rsidRPr="00B004B6">
        <w:rPr>
          <w:rFonts w:ascii="Times New Roman" w:hAnsi="Times New Roman" w:cs="Times New Roman"/>
        </w:rPr>
        <w:t xml:space="preserve"> they </w:t>
      </w:r>
      <w:r w:rsidR="000A3992" w:rsidRPr="00B004B6">
        <w:rPr>
          <w:rFonts w:ascii="Times New Roman" w:hAnsi="Times New Roman" w:cs="Times New Roman"/>
        </w:rPr>
        <w:t>use</w:t>
      </w:r>
      <w:r w:rsidR="00E7628E" w:rsidRPr="00B004B6">
        <w:rPr>
          <w:rFonts w:ascii="Times New Roman" w:hAnsi="Times New Roman" w:cs="Times New Roman"/>
        </w:rPr>
        <w:t>d</w:t>
      </w:r>
      <w:r w:rsidR="000A3992" w:rsidRPr="00B004B6">
        <w:rPr>
          <w:rFonts w:ascii="Times New Roman" w:hAnsi="Times New Roman" w:cs="Times New Roman"/>
        </w:rPr>
        <w:t xml:space="preserve"> the same </w:t>
      </w:r>
      <w:r w:rsidR="00F84A94" w:rsidRPr="00B004B6">
        <w:rPr>
          <w:rFonts w:ascii="Times New Roman" w:hAnsi="Times New Roman" w:cs="Times New Roman"/>
        </w:rPr>
        <w:t xml:space="preserve">one </w:t>
      </w:r>
      <w:r w:rsidR="005A7A50" w:rsidRPr="00B004B6">
        <w:rPr>
          <w:rFonts w:ascii="Times New Roman" w:hAnsi="Times New Roman" w:cs="Times New Roman"/>
        </w:rPr>
        <w:t>as</w:t>
      </w:r>
      <w:r w:rsidR="000A3992" w:rsidRPr="00B004B6">
        <w:rPr>
          <w:rFonts w:ascii="Times New Roman" w:hAnsi="Times New Roman" w:cs="Times New Roman"/>
        </w:rPr>
        <w:t xml:space="preserve"> the experimenter</w:t>
      </w:r>
      <w:r w:rsidR="00F84A94" w:rsidRPr="00B004B6">
        <w:rPr>
          <w:rFonts w:ascii="Times New Roman" w:hAnsi="Times New Roman" w:cs="Times New Roman"/>
        </w:rPr>
        <w:t xml:space="preserve"> </w:t>
      </w:r>
      <w:r w:rsidR="0017585F" w:rsidRPr="00B004B6">
        <w:rPr>
          <w:rFonts w:ascii="Times New Roman" w:hAnsi="Times New Roman" w:cs="Times New Roman"/>
        </w:rPr>
        <w:t xml:space="preserve">or </w:t>
      </w:r>
      <w:r w:rsidR="00F84A94" w:rsidRPr="00B004B6">
        <w:rPr>
          <w:rFonts w:ascii="Times New Roman" w:hAnsi="Times New Roman" w:cs="Times New Roman"/>
        </w:rPr>
        <w:t>an</w:t>
      </w:r>
      <w:r w:rsidR="0017585F" w:rsidRPr="00B004B6">
        <w:rPr>
          <w:rFonts w:ascii="Times New Roman" w:hAnsi="Times New Roman" w:cs="Times New Roman"/>
        </w:rPr>
        <w:t xml:space="preserve">other form </w:t>
      </w:r>
      <w:r w:rsidR="00874951" w:rsidRPr="00B004B6">
        <w:rPr>
          <w:rFonts w:ascii="Times New Roman" w:hAnsi="Times New Roman" w:cs="Times New Roman"/>
        </w:rPr>
        <w:t>(e.g., ‘</w:t>
      </w:r>
      <w:r w:rsidR="00874951" w:rsidRPr="00B004B6">
        <w:rPr>
          <w:rFonts w:ascii="Times New Roman" w:hAnsi="Times New Roman" w:cs="Times New Roman"/>
          <w:i/>
        </w:rPr>
        <w:t>muddy shoes’</w:t>
      </w:r>
      <w:r w:rsidR="00874951" w:rsidRPr="00B004B6">
        <w:rPr>
          <w:rFonts w:ascii="Times New Roman" w:hAnsi="Times New Roman" w:cs="Times New Roman"/>
        </w:rPr>
        <w:t xml:space="preserve"> </w:t>
      </w:r>
      <w:r w:rsidR="0020540D" w:rsidRPr="00B004B6">
        <w:rPr>
          <w:rFonts w:ascii="Times New Roman" w:hAnsi="Times New Roman" w:cs="Times New Roman"/>
        </w:rPr>
        <w:t xml:space="preserve">instead of </w:t>
      </w:r>
      <w:r w:rsidR="00874951" w:rsidRPr="00B004B6">
        <w:rPr>
          <w:rFonts w:ascii="Times New Roman" w:hAnsi="Times New Roman" w:cs="Times New Roman"/>
        </w:rPr>
        <w:t xml:space="preserve"> ‘</w:t>
      </w:r>
      <w:r w:rsidR="00874951" w:rsidRPr="00B004B6">
        <w:rPr>
          <w:rFonts w:ascii="Times New Roman" w:hAnsi="Times New Roman" w:cs="Times New Roman"/>
          <w:i/>
        </w:rPr>
        <w:t>dirty shoes’</w:t>
      </w:r>
      <w:r w:rsidR="00874951" w:rsidRPr="00B004B6">
        <w:rPr>
          <w:rFonts w:ascii="Times New Roman" w:hAnsi="Times New Roman" w:cs="Times New Roman"/>
        </w:rPr>
        <w:t>)</w:t>
      </w:r>
      <w:r w:rsidR="000A3992" w:rsidRPr="00B004B6">
        <w:rPr>
          <w:rFonts w:ascii="Times New Roman" w:hAnsi="Times New Roman" w:cs="Times New Roman"/>
        </w:rPr>
        <w:t xml:space="preserve">.  </w:t>
      </w:r>
      <w:r w:rsidR="00F82CFC" w:rsidRPr="00B004B6">
        <w:rPr>
          <w:rFonts w:ascii="Times New Roman" w:hAnsi="Times New Roman" w:cs="Times New Roman"/>
        </w:rPr>
        <w:t>U</w:t>
      </w:r>
      <w:r w:rsidR="000A3992" w:rsidRPr="00B004B6">
        <w:rPr>
          <w:rFonts w:ascii="Times New Roman" w:hAnsi="Times New Roman" w:cs="Times New Roman"/>
        </w:rPr>
        <w:t>sing the</w:t>
      </w:r>
      <w:r w:rsidR="004F7166" w:rsidRPr="00B004B6">
        <w:rPr>
          <w:rFonts w:ascii="Times New Roman" w:hAnsi="Times New Roman" w:cs="Times New Roman"/>
        </w:rPr>
        <w:t xml:space="preserve"> </w:t>
      </w:r>
      <w:r w:rsidR="000A3992" w:rsidRPr="00B004B6">
        <w:rPr>
          <w:rFonts w:ascii="Times New Roman" w:hAnsi="Times New Roman" w:cs="Times New Roman"/>
        </w:rPr>
        <w:t xml:space="preserve">same adjective </w:t>
      </w:r>
      <w:r w:rsidR="009118C8" w:rsidRPr="00B004B6">
        <w:rPr>
          <w:rFonts w:ascii="Times New Roman" w:hAnsi="Times New Roman" w:cs="Times New Roman"/>
        </w:rPr>
        <w:t xml:space="preserve">should be easier </w:t>
      </w:r>
      <w:r w:rsidR="004859C8" w:rsidRPr="00B004B6">
        <w:rPr>
          <w:rFonts w:ascii="Times New Roman" w:hAnsi="Times New Roman" w:cs="Times New Roman"/>
        </w:rPr>
        <w:t>if it is</w:t>
      </w:r>
      <w:r w:rsidR="00212AD8" w:rsidRPr="00B004B6">
        <w:rPr>
          <w:rFonts w:ascii="Times New Roman" w:hAnsi="Times New Roman" w:cs="Times New Roman"/>
        </w:rPr>
        <w:t xml:space="preserve"> frequent</w:t>
      </w:r>
      <w:r w:rsidR="0035076A" w:rsidRPr="00B004B6">
        <w:rPr>
          <w:rFonts w:ascii="Times New Roman" w:hAnsi="Times New Roman" w:cs="Times New Roman"/>
        </w:rPr>
        <w:t xml:space="preserve"> given the noun</w:t>
      </w:r>
      <w:r w:rsidR="00017F80" w:rsidRPr="00B004B6">
        <w:rPr>
          <w:rFonts w:ascii="Times New Roman" w:hAnsi="Times New Roman" w:cs="Times New Roman"/>
        </w:rPr>
        <w:t xml:space="preserve"> </w:t>
      </w:r>
      <w:r w:rsidR="00017F80" w:rsidRPr="00B004B6">
        <w:rPr>
          <w:rFonts w:ascii="Times New Roman" w:hAnsi="Times New Roman" w:cs="Times New Roman"/>
        </w:rPr>
        <w:fldChar w:fldCharType="begin"/>
      </w:r>
      <w:r w:rsidR="00017F80" w:rsidRPr="00B004B6">
        <w:rPr>
          <w:rFonts w:ascii="Times New Roman" w:hAnsi="Times New Roman" w:cs="Times New Roman"/>
        </w:rPr>
        <w:instrText xml:space="preserve"> ADDIN EN.CITE &lt;EndNote&gt;&lt;Cite&gt;&lt;Author&gt;Bannard&lt;/Author&gt;&lt;Year&gt;2008&lt;/Year&gt;&lt;IDText&gt;Stored word sequences in language learning: The effect of familiarity on children&amp;apos;s repetition of four-word combinations: Research article&lt;/IDText&gt;&lt;DisplayText&gt;(Bannard &amp;amp; Matthews, 2008)&lt;/DisplayText&gt;&lt;record&gt;&lt;dates&gt;&lt;pub-dates&gt;&lt;date&gt;2008&lt;/date&gt;&lt;/pub-dates&gt;&lt;year&gt;2008&lt;/year&gt;&lt;/dates&gt;&lt;urls&gt;&lt;related-urls&gt;&lt;url&gt;http://www.scopus.com/inward/record.url?eid=2-s2.0-40249107861&amp;amp;partnerID=MN8TOARS&lt;/url&gt;&lt;/related-urls&gt;&lt;/urls&gt;&lt;titles&gt;&lt;title&gt;Stored word sequences in language learning: The effect of familiarity on children&amp;apos;s repetition of four-word combinations: Research article&lt;/title&gt;&lt;secondary-title&gt;Psychological Science&lt;/secondary-title&gt;&lt;/titles&gt;&lt;pages&gt;241-248&lt;/pages&gt;&lt;number&gt;3&lt;/number&gt;&lt;contributors&gt;&lt;authors&gt;&lt;author&gt;Bannard, C.&lt;/author&gt;&lt;author&gt;Matthews, D.&lt;/author&gt;&lt;/authors&gt;&lt;/contributors&gt;&lt;added-date format="utc"&gt;1443085466&lt;/added-date&gt;&lt;ref-type name="Journal Article"&gt;17&lt;/ref-type&gt;&lt;rec-number&gt;867&lt;/rec-number&gt;&lt;last-updated-date format="utc"&gt;1443085468&lt;/last-updated-date&gt;&lt;accession-num&gt;WOS:000253711900008&lt;/accession-num&gt;&lt;electronic-resource-num&gt;10.1111/j.1467-9280.2008.02075.x&lt;/electronic-resource-num&gt;&lt;volume&gt;19&lt;/volume&gt;&lt;/record&gt;&lt;/Cite&gt;&lt;/EndNote&gt;</w:instrText>
      </w:r>
      <w:r w:rsidR="00017F80" w:rsidRPr="00B004B6">
        <w:rPr>
          <w:rFonts w:ascii="Times New Roman" w:hAnsi="Times New Roman" w:cs="Times New Roman"/>
        </w:rPr>
        <w:fldChar w:fldCharType="separate"/>
      </w:r>
      <w:r w:rsidR="00017F80" w:rsidRPr="00B004B6">
        <w:rPr>
          <w:rFonts w:ascii="Times New Roman" w:hAnsi="Times New Roman" w:cs="Times New Roman"/>
          <w:noProof/>
        </w:rPr>
        <w:t>(Bannard &amp; Matthews, 2008)</w:t>
      </w:r>
      <w:r w:rsidR="00017F80" w:rsidRPr="00B004B6">
        <w:rPr>
          <w:rFonts w:ascii="Times New Roman" w:hAnsi="Times New Roman" w:cs="Times New Roman"/>
        </w:rPr>
        <w:fldChar w:fldCharType="end"/>
      </w:r>
      <w:r w:rsidR="006816B7" w:rsidRPr="00B004B6">
        <w:rPr>
          <w:rFonts w:ascii="Times New Roman" w:hAnsi="Times New Roman" w:cs="Times New Roman"/>
        </w:rPr>
        <w:t xml:space="preserve"> and this should act as a counter pressure in production.</w:t>
      </w:r>
      <w:r w:rsidR="000A3992" w:rsidRPr="00B004B6">
        <w:rPr>
          <w:rFonts w:ascii="Times New Roman" w:hAnsi="Times New Roman" w:cs="Times New Roman"/>
        </w:rPr>
        <w:t xml:space="preserve"> </w:t>
      </w:r>
    </w:p>
    <w:p w14:paraId="04DBC808" w14:textId="56170C53" w:rsidR="00CB5E07" w:rsidRPr="00B004B6" w:rsidRDefault="00292C89" w:rsidP="0093287C">
      <w:pPr>
        <w:tabs>
          <w:tab w:val="left" w:pos="709"/>
        </w:tabs>
        <w:spacing w:line="480" w:lineRule="auto"/>
        <w:rPr>
          <w:rFonts w:ascii="Times New Roman" w:hAnsi="Times New Roman" w:cs="Times New Roman"/>
        </w:rPr>
      </w:pPr>
      <w:r w:rsidRPr="00B004B6">
        <w:rPr>
          <w:rFonts w:ascii="Times New Roman" w:hAnsi="Times New Roman" w:cs="Times New Roman"/>
        </w:rPr>
        <w:lastRenderedPageBreak/>
        <w:tab/>
      </w:r>
      <w:r w:rsidR="00603865" w:rsidRPr="00B004B6">
        <w:rPr>
          <w:rFonts w:ascii="Times New Roman" w:hAnsi="Times New Roman" w:cs="Times New Roman"/>
        </w:rPr>
        <w:t>Finally, s</w:t>
      </w:r>
      <w:r w:rsidR="00CD4EA7" w:rsidRPr="00B004B6">
        <w:rPr>
          <w:rFonts w:ascii="Times New Roman" w:hAnsi="Times New Roman" w:cs="Times New Roman"/>
        </w:rPr>
        <w:t xml:space="preserve">ince </w:t>
      </w:r>
      <w:r w:rsidR="00F36061" w:rsidRPr="00B004B6">
        <w:rPr>
          <w:rFonts w:ascii="Times New Roman" w:hAnsi="Times New Roman" w:cs="Times New Roman"/>
        </w:rPr>
        <w:t xml:space="preserve">children’s </w:t>
      </w:r>
      <w:r w:rsidR="001C4D47">
        <w:rPr>
          <w:rFonts w:ascii="Times New Roman" w:hAnsi="Times New Roman" w:cs="Times New Roman"/>
        </w:rPr>
        <w:t>descriptions</w:t>
      </w:r>
      <w:r w:rsidR="00C24A85" w:rsidRPr="00B004B6">
        <w:rPr>
          <w:rFonts w:ascii="Times New Roman" w:hAnsi="Times New Roman" w:cs="Times New Roman"/>
        </w:rPr>
        <w:t xml:space="preserve"> </w:t>
      </w:r>
      <w:r w:rsidR="00E83F5E" w:rsidRPr="00B004B6">
        <w:rPr>
          <w:rFonts w:ascii="Times New Roman" w:hAnsi="Times New Roman" w:cs="Times New Roman"/>
        </w:rPr>
        <w:t>can</w:t>
      </w:r>
      <w:r w:rsidR="00C24A85" w:rsidRPr="00B004B6">
        <w:rPr>
          <w:rFonts w:ascii="Times New Roman" w:hAnsi="Times New Roman" w:cs="Times New Roman"/>
        </w:rPr>
        <w:t xml:space="preserve"> be affected by </w:t>
      </w:r>
      <w:r w:rsidR="009E6907" w:rsidRPr="00B004B6">
        <w:rPr>
          <w:rFonts w:ascii="Times New Roman" w:hAnsi="Times New Roman" w:cs="Times New Roman"/>
        </w:rPr>
        <w:t>the</w:t>
      </w:r>
      <w:r w:rsidR="00DD1714">
        <w:rPr>
          <w:rFonts w:ascii="Times New Roman" w:hAnsi="Times New Roman" w:cs="Times New Roman"/>
        </w:rPr>
        <w:t>ir</w:t>
      </w:r>
      <w:r w:rsidR="009E6907" w:rsidRPr="00B004B6">
        <w:rPr>
          <w:rFonts w:ascii="Times New Roman" w:hAnsi="Times New Roman" w:cs="Times New Roman"/>
        </w:rPr>
        <w:t xml:space="preserve"> </w:t>
      </w:r>
      <w:r w:rsidR="00F36061" w:rsidRPr="00B004B6">
        <w:rPr>
          <w:rFonts w:ascii="Times New Roman" w:hAnsi="Times New Roman" w:cs="Times New Roman"/>
        </w:rPr>
        <w:t xml:space="preserve">addressee’s </w:t>
      </w:r>
      <w:r w:rsidR="00C24A85" w:rsidRPr="00B004B6">
        <w:rPr>
          <w:rFonts w:ascii="Times New Roman" w:hAnsi="Times New Roman" w:cs="Times New Roman"/>
        </w:rPr>
        <w:t xml:space="preserve">knowledge state </w:t>
      </w:r>
      <w:r w:rsidR="00255269" w:rsidRPr="00B004B6">
        <w:rPr>
          <w:rFonts w:ascii="Times New Roman" w:hAnsi="Times New Roman" w:cs="Times New Roman"/>
        </w:rPr>
        <w:t xml:space="preserve">from around three years of age </w:t>
      </w:r>
      <w:r w:rsidR="0088344B" w:rsidRPr="00B004B6">
        <w:rPr>
          <w:rFonts w:ascii="Times New Roman" w:hAnsi="Times New Roman" w:cs="Times New Roman"/>
        </w:rPr>
        <w:fldChar w:fldCharType="begin">
          <w:fldData xml:space="preserve">PEVuZE5vdGU+PENpdGU+PEF1dGhvcj5TYXlsb3I8L0F1dGhvcj48WWVhcj4yMDA2PC9ZZWFyPjxJ
RFRleHQ+VGVsbGluZyBvdGhlcnMgd2hhdCZhcG9zO3MgbmV3OiBQcmVzY2hvb2xlcnMmYXBvczsg
YWRoZXJlbmNlIHRvIHRoZSBnaXZlbi1uZXcgY29udHJhY3Q8L0lEVGV4dD48RGlzcGxheVRleHQ+
KE1lbmlnLVBldGVyc29uLCAxOTc1OyBQZXJuZXIgJmFtcDsgTGVla2hhbSwgMTk4NjsgU2F5bG9y
LCBCYWlyZCwgJmFtcDsgR2FsbGVyYW5pLCAyMDA2KTwvRGlzcGxheVRleHQ+PHJlY29yZD48ZGF0
ZXM+PHB1Yi1kYXRlcz48ZGF0ZT4yMDA2PC9kYXRlPjwvcHViLWRhdGVzPjx5ZWFyPjIwMDY8L3ll
YXI+PC9kYXRlcz48dXJscz48cmVsYXRlZC11cmxzPjx1cmw+Jmx0O0dvIHRvIElTSSZndDs6Ly9X
T1M6MDAwMjQwMDY5ODAwMDA3PC91cmw+PC9yZWxhdGVkLXVybHM+PC91cmxzPjxpc2JuPjE1MjQt
ODM3MjwvaXNibj48dGl0bGVzPjx0aXRsZT5UZWxsaW5nIG90aGVycyB3aGF0JmFwb3M7cyBuZXc6
IFByZXNjaG9vbGVycyZhcG9zOyBhZGhlcmVuY2UgdG8gdGhlIGdpdmVuLW5ldyBjb250cmFjdDwv
dGl0bGU+PHNlY29uZGFyeS10aXRsZT5Kb3VybmFsIG9mIENvZ25pdGlvbiBhbmQgRGV2ZWxvcG1l
bnQ8L3NlY29uZGFyeS10aXRsZT48L3RpdGxlcz48cGFnZXM+MzQxLTM3OTwvcGFnZXM+PG51bWJl
cj4zPC9udW1iZXI+PGNvbnRyaWJ1dG9ycz48YXV0aG9ycz48YXV0aG9yPlNheWxvciwgTWVnYW4g
TS48L2F1dGhvcj48YXV0aG9yPkJhaXJkLCBKb2RpZSBBLjwvYXV0aG9yPjxhdXRob3I+R2FsbGVy
YW5pLCBDYXRoZXJpbmU8L2F1dGhvcj48L2F1dGhvcnM+PC9jb250cmlidXRvcnM+PGFkZGVkLWRh
dGUgZm9ybWF0PSJ1dGMiPjE0NTUxMDE0ODE8L2FkZGVkLWRhdGU+PHJlZi10eXBlIG5hbWU9Ikpv
dXJuYWwgQXJ0aWNsZSI+MTc8L3JlZi10eXBlPjxyZWMtbnVtYmVyPjg4NzwvcmVjLW51bWJlcj48
bGFzdC11cGRhdGVkLWRhdGUgZm9ybWF0PSJ1dGMiPjE0NTUxMDE0ODE8L2xhc3QtdXBkYXRlZC1k
YXRlPjxhY2Nlc3Npb24tbnVtPldPUzowMDAyNDAwNjk4MDAwMDc8L2FjY2Vzc2lvbi1udW0+PGVs
ZWN0cm9uaWMtcmVzb3VyY2UtbnVtPjEwLjEyMDcvczE1MzI3NjQ3amNkMDcwM183PC9lbGVjdHJv
bmljLXJlc291cmNlLW51bT48dm9sdW1lPjc8L3ZvbHVtZT48L3JlY29yZD48L0NpdGU+PENpdGU+
PEF1dGhvcj5QZXJuZXI8L0F1dGhvcj48WWVhcj4xOTg2PC9ZZWFyPjxJRFRleHQ+QmVsaWVmIGFu
ZCBxdWFudGl0eTogdGhyZWUgeWVhciBvbGRzJmFwb3M7IGFkYXB0YXRpb24gdG8gbGlzdGVuZXIm
YXBvcztzIGtub3dsZWRnZS48L0lEVGV4dD48cmVjb3JkPjxmb3JlaWduLWtleXM+PGtleSBhcHA9
IkVOIiBkYi1pZD0ienhwZWVhOXQ5ZXBkZXZlZmZ0aXB0ZTlhZnp6MHMyYTI5enB4Ij40MjA8L2tl
eT48L2ZvcmVpZ24ta2V5cz48dGl0bGVzPjx0aXRsZT5CZWxpZWYgYW5kIHF1YW50aXR5OiB0aHJl
ZSB5ZWFyIG9sZHMmYXBvczsgYWRhcHRhdGlvbiB0byBsaXN0ZW5lciZhcG9zO3Mga25vd2xlZGdl
LjwvdGl0bGU+PHNlY29uZGFyeS10aXRsZT5Kb3VybmFsIG9mIENoaWxkIExhbmd1YWdlPC9zZWNv
bmRhcnktdGl0bGU+PC90aXRsZXM+PHBhZ2VzPjMwNS0zMTY8L3BhZ2VzPjxudW1iZXI+MjwvbnVt
YmVyPjxjb250cmlidXRvcnM+PGF1dGhvcnM+PGF1dGhvcj5QZXJuZXIsIEouPC9hdXRob3I+PGF1
dGhvcj5MZWVraGFtLCBTLjwvYXV0aG9yPjwvYXV0aG9ycz48L2NvbnRyaWJ1dG9ycz48YWRkZWQt
ZGF0ZSBmb3JtYXQ9InV0YyI+MTMxMDM5MzYyMjwvYWRkZWQtZGF0ZT48cmVmLXR5cGUgbmFtZT0i
Sm91cm5hbCBBcnRpY2xlIj4xNzwvcmVmLXR5cGU+PGRhdGVzPjx5ZWFyPjE5ODY8L3llYXI+PC9k
YXRlcz48cmVjLW51bWJlcj4zODk8L3JlYy1udW1iZXI+PGxhc3QtdXBkYXRlZC1kYXRlIGZvcm1h
dD0idXRjIj4xMzEwMzkzNjIyPC9sYXN0LXVwZGF0ZWQtZGF0ZT48dm9sdW1lPjEzPC92b2x1bWU+
PC9yZWNvcmQ+PC9DaXRlPjxDaXRlPjxBdXRob3I+TWVuaWctUGV0ZXJzb248L0F1dGhvcj48WWVh
cj4xOTc1PC9ZZWFyPjxJRFRleHQ+VGhlIG1vZGlmaWNhdGlvbiBvZiBjb21tdW5pY2F0aXZlIGJl
aGF2aW9yIGluIHByZXNjaG9vbC1hZ2VkIGNoaWxkcmVuIGFzIGEgZnVuY3Rpb24gb2YgdGhlIGxp
c3RlbmVyJmFwb3M7cyBwZXJzcGVjdGl2ZTwvSURUZXh0PjxyZWNvcmQ+PGlzYm4+MDAwOS0zOTIw
PC9pc2JuPjx0aXRsZXM+PHRpdGxlPlRoZSBtb2RpZmljYXRpb24gb2YgY29tbXVuaWNhdGl2ZSBi
ZWhhdmlvciBpbiBwcmVzY2hvb2wtYWdlZCBjaGlsZHJlbiBhcyBhIGZ1bmN0aW9uIG9mIHRoZSBs
aXN0ZW5lciZhcG9zO3MgcGVyc3BlY3RpdmU8L3RpdGxlPjxzZWNvbmRhcnktdGl0bGU+Q2hpbGQg
RGV2ZWxvcG1lbnQ8L3NlY29uZGFyeS10aXRsZT48L3RpdGxlcz48cGFnZXM+MTAxNS0xMDE4PC9w
YWdlcz48Y29udHJpYnV0b3JzPjxhdXRob3JzPjxhdXRob3I+TWVuaWctUGV0ZXJzb24sIENhcm9s
ZSBMPC9hdXRob3I+PC9hdXRob3JzPjwvY29udHJpYnV0b3JzPjxhZGRlZC1kYXRlIGZvcm1hdD0i
dXRjIj4xNDU1MTE3NzY2PC9hZGRlZC1kYXRlPjxyZWYtdHlwZSBuYW1lPSJKb3VybmFsIEFydGlj
bGUiPjE3PC9yZWYtdHlwZT48ZGF0ZXM+PHllYXI+MTk3NTwveWVhcj48L2RhdGVzPjxyZWMtbnVt
YmVyPjkwODwvcmVjLW51bWJlcj48bGFzdC11cGRhdGVkLWRhdGUgZm9ybWF0PSJ1dGMiPjE0NTk2
ODcyNTU8L2xhc3QtdXBkYXRlZC1kYXRlPjxlbGVjdHJvbmljLXJlc291cmNlLW51bT4xMC4yMzA3
LzExMjg0MTY8L2VsZWN0cm9uaWMtcmVzb3VyY2UtbnVtPjwvcmVjb3JkPjwvQ2l0ZT48L0VuZE5v
dGU+AG==
</w:fldData>
        </w:fldChar>
      </w:r>
      <w:r w:rsidR="00174522" w:rsidRPr="00B004B6">
        <w:rPr>
          <w:rFonts w:ascii="Times New Roman" w:hAnsi="Times New Roman" w:cs="Times New Roman"/>
        </w:rPr>
        <w:instrText xml:space="preserve"> ADDIN EN.CITE </w:instrText>
      </w:r>
      <w:r w:rsidR="00174522" w:rsidRPr="00B004B6">
        <w:rPr>
          <w:rFonts w:ascii="Times New Roman" w:hAnsi="Times New Roman" w:cs="Times New Roman"/>
        </w:rPr>
        <w:fldChar w:fldCharType="begin">
          <w:fldData xml:space="preserve">PEVuZE5vdGU+PENpdGU+PEF1dGhvcj5TYXlsb3I8L0F1dGhvcj48WWVhcj4yMDA2PC9ZZWFyPjxJ
RFRleHQ+VGVsbGluZyBvdGhlcnMgd2hhdCZhcG9zO3MgbmV3OiBQcmVzY2hvb2xlcnMmYXBvczsg
YWRoZXJlbmNlIHRvIHRoZSBnaXZlbi1uZXcgY29udHJhY3Q8L0lEVGV4dD48RGlzcGxheVRleHQ+
KE1lbmlnLVBldGVyc29uLCAxOTc1OyBQZXJuZXIgJmFtcDsgTGVla2hhbSwgMTk4NjsgU2F5bG9y
LCBCYWlyZCwgJmFtcDsgR2FsbGVyYW5pLCAyMDA2KTwvRGlzcGxheVRleHQ+PHJlY29yZD48ZGF0
ZXM+PHB1Yi1kYXRlcz48ZGF0ZT4yMDA2PC9kYXRlPjwvcHViLWRhdGVzPjx5ZWFyPjIwMDY8L3ll
YXI+PC9kYXRlcz48dXJscz48cmVsYXRlZC11cmxzPjx1cmw+Jmx0O0dvIHRvIElTSSZndDs6Ly9X
T1M6MDAwMjQwMDY5ODAwMDA3PC91cmw+PC9yZWxhdGVkLXVybHM+PC91cmxzPjxpc2JuPjE1MjQt
ODM3MjwvaXNibj48dGl0bGVzPjx0aXRsZT5UZWxsaW5nIG90aGVycyB3aGF0JmFwb3M7cyBuZXc6
IFByZXNjaG9vbGVycyZhcG9zOyBhZGhlcmVuY2UgdG8gdGhlIGdpdmVuLW5ldyBjb250cmFjdDwv
dGl0bGU+PHNlY29uZGFyeS10aXRsZT5Kb3VybmFsIG9mIENvZ25pdGlvbiBhbmQgRGV2ZWxvcG1l
bnQ8L3NlY29uZGFyeS10aXRsZT48L3RpdGxlcz48cGFnZXM+MzQxLTM3OTwvcGFnZXM+PG51bWJl
cj4zPC9udW1iZXI+PGNvbnRyaWJ1dG9ycz48YXV0aG9ycz48YXV0aG9yPlNheWxvciwgTWVnYW4g
TS48L2F1dGhvcj48YXV0aG9yPkJhaXJkLCBKb2RpZSBBLjwvYXV0aG9yPjxhdXRob3I+R2FsbGVy
YW5pLCBDYXRoZXJpbmU8L2F1dGhvcj48L2F1dGhvcnM+PC9jb250cmlidXRvcnM+PGFkZGVkLWRh
dGUgZm9ybWF0PSJ1dGMiPjE0NTUxMDE0ODE8L2FkZGVkLWRhdGU+PHJlZi10eXBlIG5hbWU9Ikpv
dXJuYWwgQXJ0aWNsZSI+MTc8L3JlZi10eXBlPjxyZWMtbnVtYmVyPjg4NzwvcmVjLW51bWJlcj48
bGFzdC11cGRhdGVkLWRhdGUgZm9ybWF0PSJ1dGMiPjE0NTUxMDE0ODE8L2xhc3QtdXBkYXRlZC1k
YXRlPjxhY2Nlc3Npb24tbnVtPldPUzowMDAyNDAwNjk4MDAwMDc8L2FjY2Vzc2lvbi1udW0+PGVs
ZWN0cm9uaWMtcmVzb3VyY2UtbnVtPjEwLjEyMDcvczE1MzI3NjQ3amNkMDcwM183PC9lbGVjdHJv
bmljLXJlc291cmNlLW51bT48dm9sdW1lPjc8L3ZvbHVtZT48L3JlY29yZD48L0NpdGU+PENpdGU+
PEF1dGhvcj5QZXJuZXI8L0F1dGhvcj48WWVhcj4xOTg2PC9ZZWFyPjxJRFRleHQ+QmVsaWVmIGFu
ZCBxdWFudGl0eTogdGhyZWUgeWVhciBvbGRzJmFwb3M7IGFkYXB0YXRpb24gdG8gbGlzdGVuZXIm
YXBvcztzIGtub3dsZWRnZS48L0lEVGV4dD48cmVjb3JkPjxmb3JlaWduLWtleXM+PGtleSBhcHA9
IkVOIiBkYi1pZD0ienhwZWVhOXQ5ZXBkZXZlZmZ0aXB0ZTlhZnp6MHMyYTI5enB4Ij40MjA8L2tl
eT48L2ZvcmVpZ24ta2V5cz48dGl0bGVzPjx0aXRsZT5CZWxpZWYgYW5kIHF1YW50aXR5OiB0aHJl
ZSB5ZWFyIG9sZHMmYXBvczsgYWRhcHRhdGlvbiB0byBsaXN0ZW5lciZhcG9zO3Mga25vd2xlZGdl
LjwvdGl0bGU+PHNlY29uZGFyeS10aXRsZT5Kb3VybmFsIG9mIENoaWxkIExhbmd1YWdlPC9zZWNv
bmRhcnktdGl0bGU+PC90aXRsZXM+PHBhZ2VzPjMwNS0zMTY8L3BhZ2VzPjxudW1iZXI+MjwvbnVt
YmVyPjxjb250cmlidXRvcnM+PGF1dGhvcnM+PGF1dGhvcj5QZXJuZXIsIEouPC9hdXRob3I+PGF1
dGhvcj5MZWVraGFtLCBTLjwvYXV0aG9yPjwvYXV0aG9ycz48L2NvbnRyaWJ1dG9ycz48YWRkZWQt
ZGF0ZSBmb3JtYXQ9InV0YyI+MTMxMDM5MzYyMjwvYWRkZWQtZGF0ZT48cmVmLXR5cGUgbmFtZT0i
Sm91cm5hbCBBcnRpY2xlIj4xNzwvcmVmLXR5cGU+PGRhdGVzPjx5ZWFyPjE5ODY8L3llYXI+PC9k
YXRlcz48cmVjLW51bWJlcj4zODk8L3JlYy1udW1iZXI+PGxhc3QtdXBkYXRlZC1kYXRlIGZvcm1h
dD0idXRjIj4xMzEwMzkzNjIyPC9sYXN0LXVwZGF0ZWQtZGF0ZT48dm9sdW1lPjEzPC92b2x1bWU+
PC9yZWNvcmQ+PC9DaXRlPjxDaXRlPjxBdXRob3I+TWVuaWctUGV0ZXJzb248L0F1dGhvcj48WWVh
cj4xOTc1PC9ZZWFyPjxJRFRleHQ+VGhlIG1vZGlmaWNhdGlvbiBvZiBjb21tdW5pY2F0aXZlIGJl
aGF2aW9yIGluIHByZXNjaG9vbC1hZ2VkIGNoaWxkcmVuIGFzIGEgZnVuY3Rpb24gb2YgdGhlIGxp
c3RlbmVyJmFwb3M7cyBwZXJzcGVjdGl2ZTwvSURUZXh0PjxyZWNvcmQ+PGlzYm4+MDAwOS0zOTIw
PC9pc2JuPjx0aXRsZXM+PHRpdGxlPlRoZSBtb2RpZmljYXRpb24gb2YgY29tbXVuaWNhdGl2ZSBi
ZWhhdmlvciBpbiBwcmVzY2hvb2wtYWdlZCBjaGlsZHJlbiBhcyBhIGZ1bmN0aW9uIG9mIHRoZSBs
aXN0ZW5lciZhcG9zO3MgcGVyc3BlY3RpdmU8L3RpdGxlPjxzZWNvbmRhcnktdGl0bGU+Q2hpbGQg
RGV2ZWxvcG1lbnQ8L3NlY29uZGFyeS10aXRsZT48L3RpdGxlcz48cGFnZXM+MTAxNS0xMDE4PC9w
YWdlcz48Y29udHJpYnV0b3JzPjxhdXRob3JzPjxhdXRob3I+TWVuaWctUGV0ZXJzb24sIENhcm9s
ZSBMPC9hdXRob3I+PC9hdXRob3JzPjwvY29udHJpYnV0b3JzPjxhZGRlZC1kYXRlIGZvcm1hdD0i
dXRjIj4xNDU1MTE3NzY2PC9hZGRlZC1kYXRlPjxyZWYtdHlwZSBuYW1lPSJKb3VybmFsIEFydGlj
bGUiPjE3PC9yZWYtdHlwZT48ZGF0ZXM+PHllYXI+MTk3NTwveWVhcj48L2RhdGVzPjxyZWMtbnVt
YmVyPjkwODwvcmVjLW51bWJlcj48bGFzdC11cGRhdGVkLWRhdGUgZm9ybWF0PSJ1dGMiPjE0NTk2
ODcyNTU8L2xhc3QtdXBkYXRlZC1kYXRlPjxlbGVjdHJvbmljLXJlc291cmNlLW51bT4xMC4yMzA3
LzExMjg0MTY8L2VsZWN0cm9uaWMtcmVzb3VyY2UtbnVtPjwvcmVjb3JkPjwvQ2l0ZT48L0VuZE5v
dGU+AG==
</w:fldData>
        </w:fldChar>
      </w:r>
      <w:r w:rsidR="00174522" w:rsidRPr="00B004B6">
        <w:rPr>
          <w:rFonts w:ascii="Times New Roman" w:hAnsi="Times New Roman" w:cs="Times New Roman"/>
        </w:rPr>
        <w:instrText xml:space="preserve"> ADDIN EN.CITE.DATA </w:instrText>
      </w:r>
      <w:r w:rsidR="00174522" w:rsidRPr="00B004B6">
        <w:rPr>
          <w:rFonts w:ascii="Times New Roman" w:hAnsi="Times New Roman" w:cs="Times New Roman"/>
        </w:rPr>
      </w:r>
      <w:r w:rsidR="00174522" w:rsidRPr="00B004B6">
        <w:rPr>
          <w:rFonts w:ascii="Times New Roman" w:hAnsi="Times New Roman" w:cs="Times New Roman"/>
        </w:rPr>
        <w:fldChar w:fldCharType="end"/>
      </w:r>
      <w:r w:rsidR="0088344B" w:rsidRPr="00B004B6">
        <w:rPr>
          <w:rFonts w:ascii="Times New Roman" w:hAnsi="Times New Roman" w:cs="Times New Roman"/>
        </w:rPr>
      </w:r>
      <w:r w:rsidR="0088344B" w:rsidRPr="00B004B6">
        <w:rPr>
          <w:rFonts w:ascii="Times New Roman" w:hAnsi="Times New Roman" w:cs="Times New Roman"/>
        </w:rPr>
        <w:fldChar w:fldCharType="separate"/>
      </w:r>
      <w:r w:rsidR="00174522" w:rsidRPr="00B004B6">
        <w:rPr>
          <w:rFonts w:ascii="Times New Roman" w:hAnsi="Times New Roman" w:cs="Times New Roman"/>
          <w:noProof/>
        </w:rPr>
        <w:t>(Menig-Peterson, 1975; Perner &amp; Leekham, 1986; Saylor, Baird, &amp; Gallerani, 2006)</w:t>
      </w:r>
      <w:r w:rsidR="0088344B" w:rsidRPr="00B004B6">
        <w:rPr>
          <w:rFonts w:ascii="Times New Roman" w:hAnsi="Times New Roman" w:cs="Times New Roman"/>
        </w:rPr>
        <w:fldChar w:fldCharType="end"/>
      </w:r>
      <w:r w:rsidR="00CD4EA7" w:rsidRPr="00B004B6">
        <w:rPr>
          <w:rFonts w:ascii="Times New Roman" w:hAnsi="Times New Roman" w:cs="Times New Roman"/>
        </w:rPr>
        <w:t xml:space="preserve">, we </w:t>
      </w:r>
      <w:r w:rsidR="003C0880" w:rsidRPr="00B004B6">
        <w:rPr>
          <w:rFonts w:ascii="Times New Roman" w:hAnsi="Times New Roman" w:cs="Times New Roman"/>
        </w:rPr>
        <w:t>explore</w:t>
      </w:r>
      <w:r w:rsidR="00CD4EA7" w:rsidRPr="00B004B6">
        <w:rPr>
          <w:rFonts w:ascii="Times New Roman" w:hAnsi="Times New Roman" w:cs="Times New Roman"/>
        </w:rPr>
        <w:t>d</w:t>
      </w:r>
      <w:r w:rsidR="003C0880" w:rsidRPr="00B004B6">
        <w:rPr>
          <w:rFonts w:ascii="Times New Roman" w:hAnsi="Times New Roman" w:cs="Times New Roman"/>
        </w:rPr>
        <w:t xml:space="preserve"> whether this might a</w:t>
      </w:r>
      <w:r w:rsidR="00CD4EA7" w:rsidRPr="00B004B6">
        <w:rPr>
          <w:rFonts w:ascii="Times New Roman" w:hAnsi="Times New Roman" w:cs="Times New Roman"/>
        </w:rPr>
        <w:t>ffect children’s production. Thus</w:t>
      </w:r>
      <w:r w:rsidR="00761D07" w:rsidRPr="00B004B6">
        <w:rPr>
          <w:rFonts w:ascii="Times New Roman" w:hAnsi="Times New Roman" w:cs="Times New Roman"/>
        </w:rPr>
        <w:t>,</w:t>
      </w:r>
      <w:r w:rsidR="00C24A85" w:rsidRPr="00B004B6">
        <w:rPr>
          <w:rFonts w:ascii="Times New Roman" w:hAnsi="Times New Roman" w:cs="Times New Roman"/>
        </w:rPr>
        <w:t xml:space="preserve"> </w:t>
      </w:r>
      <w:r w:rsidR="00C4089A" w:rsidRPr="00B004B6">
        <w:rPr>
          <w:rFonts w:ascii="Times New Roman" w:hAnsi="Times New Roman" w:cs="Times New Roman"/>
        </w:rPr>
        <w:t>in</w:t>
      </w:r>
      <w:r w:rsidR="00C24A85" w:rsidRPr="00B004B6">
        <w:rPr>
          <w:rFonts w:ascii="Times New Roman" w:hAnsi="Times New Roman" w:cs="Times New Roman"/>
        </w:rPr>
        <w:t xml:space="preserve"> </w:t>
      </w:r>
      <w:r w:rsidR="003B515D">
        <w:rPr>
          <w:rFonts w:ascii="Times New Roman" w:hAnsi="Times New Roman" w:cs="Times New Roman"/>
        </w:rPr>
        <w:t>E</w:t>
      </w:r>
      <w:r w:rsidR="00603865" w:rsidRPr="00B004B6">
        <w:rPr>
          <w:rFonts w:ascii="Times New Roman" w:hAnsi="Times New Roman" w:cs="Times New Roman"/>
        </w:rPr>
        <w:t xml:space="preserve">xperiment </w:t>
      </w:r>
      <w:r w:rsidR="003B515D">
        <w:rPr>
          <w:rFonts w:ascii="Times New Roman" w:hAnsi="Times New Roman" w:cs="Times New Roman"/>
        </w:rPr>
        <w:t>1</w:t>
      </w:r>
      <w:r w:rsidR="009E6907" w:rsidRPr="00B004B6">
        <w:rPr>
          <w:rFonts w:ascii="Times New Roman" w:hAnsi="Times New Roman" w:cs="Times New Roman"/>
        </w:rPr>
        <w:t xml:space="preserve">, half the children </w:t>
      </w:r>
      <w:r w:rsidR="00C36497" w:rsidRPr="00B004B6">
        <w:rPr>
          <w:rFonts w:ascii="Times New Roman" w:hAnsi="Times New Roman" w:cs="Times New Roman"/>
        </w:rPr>
        <w:t>talked to</w:t>
      </w:r>
      <w:r w:rsidR="009E6907" w:rsidRPr="00B004B6">
        <w:rPr>
          <w:rFonts w:ascii="Times New Roman" w:hAnsi="Times New Roman" w:cs="Times New Roman"/>
        </w:rPr>
        <w:t xml:space="preserve"> an addressee who could see </w:t>
      </w:r>
      <w:r w:rsidR="00C36497" w:rsidRPr="00B004B6">
        <w:rPr>
          <w:rFonts w:ascii="Times New Roman" w:hAnsi="Times New Roman" w:cs="Times New Roman"/>
        </w:rPr>
        <w:t>the pictures</w:t>
      </w:r>
      <w:r w:rsidR="009E6907" w:rsidRPr="00B004B6">
        <w:rPr>
          <w:rFonts w:ascii="Times New Roman" w:hAnsi="Times New Roman" w:cs="Times New Roman"/>
        </w:rPr>
        <w:t xml:space="preserve">, and half to an addressee who could not. </w:t>
      </w:r>
      <w:r w:rsidR="00761D07" w:rsidRPr="00B004B6">
        <w:rPr>
          <w:rFonts w:ascii="Times New Roman" w:hAnsi="Times New Roman" w:cs="Times New Roman"/>
        </w:rPr>
        <w:t xml:space="preserve">Since this distinction </w:t>
      </w:r>
      <w:r w:rsidR="00C36497" w:rsidRPr="00B004B6">
        <w:rPr>
          <w:rFonts w:ascii="Times New Roman" w:hAnsi="Times New Roman" w:cs="Times New Roman"/>
        </w:rPr>
        <w:t>did not</w:t>
      </w:r>
      <w:r w:rsidR="00761D07" w:rsidRPr="00B004B6">
        <w:rPr>
          <w:rFonts w:ascii="Times New Roman" w:hAnsi="Times New Roman" w:cs="Times New Roman"/>
        </w:rPr>
        <w:t xml:space="preserve"> affect children’s performance, this variable was removed in replication </w:t>
      </w:r>
      <w:r w:rsidR="003B515D">
        <w:rPr>
          <w:rFonts w:ascii="Times New Roman" w:hAnsi="Times New Roman" w:cs="Times New Roman"/>
        </w:rPr>
        <w:t>E</w:t>
      </w:r>
      <w:r w:rsidR="00603865" w:rsidRPr="00B004B6">
        <w:rPr>
          <w:rFonts w:ascii="Times New Roman" w:hAnsi="Times New Roman" w:cs="Times New Roman"/>
        </w:rPr>
        <w:t>xperiment</w:t>
      </w:r>
      <w:r w:rsidR="00761D07" w:rsidRPr="00B004B6">
        <w:rPr>
          <w:rFonts w:ascii="Times New Roman" w:hAnsi="Times New Roman" w:cs="Times New Roman"/>
        </w:rPr>
        <w:t xml:space="preserve"> 2. </w:t>
      </w:r>
    </w:p>
    <w:p w14:paraId="5868E14B" w14:textId="12B4AB35" w:rsidR="00C86233" w:rsidRPr="00B004B6" w:rsidRDefault="00C86233" w:rsidP="009C704F">
      <w:pPr>
        <w:spacing w:line="480" w:lineRule="auto"/>
        <w:jc w:val="center"/>
        <w:rPr>
          <w:rFonts w:ascii="Times New Roman" w:hAnsi="Times New Roman" w:cs="Times New Roman"/>
          <w:color w:val="2A2A2A"/>
          <w:lang w:val="en-US"/>
        </w:rPr>
      </w:pPr>
      <w:r w:rsidRPr="00B004B6">
        <w:rPr>
          <w:rFonts w:ascii="Times New Roman" w:hAnsi="Times New Roman" w:cs="Times New Roman"/>
          <w:b/>
        </w:rPr>
        <w:t>Experiment 1</w:t>
      </w:r>
    </w:p>
    <w:p w14:paraId="4A97CD1E" w14:textId="77777777"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 xml:space="preserve">Method </w:t>
      </w:r>
    </w:p>
    <w:p w14:paraId="12C29B86" w14:textId="4875A38A" w:rsidR="003C6D18" w:rsidRPr="00B004B6" w:rsidRDefault="003C6D18" w:rsidP="00F50D43">
      <w:pPr>
        <w:tabs>
          <w:tab w:val="left" w:pos="284"/>
        </w:tabs>
        <w:spacing w:line="480" w:lineRule="auto"/>
        <w:rPr>
          <w:rFonts w:ascii="Times New Roman" w:hAnsi="Times New Roman" w:cs="Times New Roman"/>
          <w:b/>
        </w:rPr>
      </w:pPr>
      <w:r w:rsidRPr="00B004B6">
        <w:rPr>
          <w:rFonts w:ascii="Times New Roman" w:hAnsi="Times New Roman" w:cs="Times New Roman"/>
          <w:color w:val="2A2A2A"/>
          <w:lang w:val="en-US"/>
        </w:rPr>
        <w:tab/>
      </w:r>
      <w:r w:rsidR="003D75C1">
        <w:rPr>
          <w:rFonts w:ascii="Times New Roman" w:hAnsi="Times New Roman" w:cs="Times New Roman"/>
          <w:color w:val="2A2A2A"/>
          <w:lang w:val="en-US"/>
        </w:rPr>
        <w:tab/>
      </w:r>
      <w:r w:rsidRPr="00B004B6">
        <w:rPr>
          <w:rFonts w:ascii="Times New Roman" w:hAnsi="Times New Roman" w:cs="Times New Roman"/>
          <w:color w:val="2A2A2A"/>
          <w:lang w:val="en-US"/>
        </w:rPr>
        <w:t>This experiment and the following replication were approved by the Institutional Review Board of the University of Texas at Austin and were carried out in accordance with the provisions of the World Medical Association Declaration of Helsinki.</w:t>
      </w:r>
    </w:p>
    <w:p w14:paraId="3CA4CDB1" w14:textId="5F6EA036"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ab/>
        <w:t xml:space="preserve">Participants. </w:t>
      </w:r>
      <w:r w:rsidRPr="00B004B6">
        <w:rPr>
          <w:rFonts w:ascii="Times New Roman" w:hAnsi="Times New Roman" w:cs="Times New Roman"/>
        </w:rPr>
        <w:t>Thirty-one typically</w:t>
      </w:r>
      <w:r w:rsidR="00DB6632" w:rsidRPr="00B004B6">
        <w:rPr>
          <w:rFonts w:ascii="Times New Roman" w:hAnsi="Times New Roman" w:cs="Times New Roman"/>
        </w:rPr>
        <w:t xml:space="preserve"> </w:t>
      </w:r>
      <w:r w:rsidRPr="00B004B6">
        <w:rPr>
          <w:rFonts w:ascii="Times New Roman" w:hAnsi="Times New Roman" w:cs="Times New Roman"/>
        </w:rPr>
        <w:t xml:space="preserve">developing, English-speaking 3-year-olds (mean age: 41 months; Range: 36-47 months) were included. Their families were residents of Austin, Texas, primarily middle-class and European-American. Nine additional children were tested but excluded (1 due to experimenter error, 8 due to producing </w:t>
      </w:r>
      <w:proofErr w:type="spellStart"/>
      <w:r w:rsidRPr="00B004B6">
        <w:rPr>
          <w:rFonts w:ascii="Times New Roman" w:hAnsi="Times New Roman" w:cs="Times New Roman"/>
        </w:rPr>
        <w:t>codable</w:t>
      </w:r>
      <w:proofErr w:type="spellEnd"/>
      <w:r w:rsidRPr="00B004B6">
        <w:rPr>
          <w:rFonts w:ascii="Times New Roman" w:hAnsi="Times New Roman" w:cs="Times New Roman"/>
        </w:rPr>
        <w:t xml:space="preserve"> responses on </w:t>
      </w:r>
      <w:r w:rsidR="002E35CC" w:rsidRPr="00B004B6">
        <w:rPr>
          <w:rFonts w:ascii="Times New Roman" w:hAnsi="Times New Roman" w:cs="Times New Roman"/>
        </w:rPr>
        <w:t xml:space="preserve">fewer </w:t>
      </w:r>
      <w:r w:rsidRPr="00B004B6">
        <w:rPr>
          <w:rFonts w:ascii="Times New Roman" w:hAnsi="Times New Roman" w:cs="Times New Roman"/>
        </w:rPr>
        <w:t>than 50% of trials).</w:t>
      </w:r>
      <w:r w:rsidR="0058273F" w:rsidRPr="00B004B6">
        <w:rPr>
          <w:rFonts w:ascii="Times New Roman" w:hAnsi="Times New Roman" w:cs="Times New Roman"/>
        </w:rPr>
        <w:t xml:space="preserve">  A sample size of 32 was determined in advance according to 1)</w:t>
      </w:r>
      <w:r w:rsidR="001E3856" w:rsidRPr="00B004B6">
        <w:rPr>
          <w:rFonts w:ascii="Times New Roman" w:hAnsi="Times New Roman" w:cs="Times New Roman"/>
        </w:rPr>
        <w:t xml:space="preserve"> </w:t>
      </w:r>
      <w:r w:rsidR="0058273F" w:rsidRPr="00B004B6">
        <w:rPr>
          <w:rFonts w:ascii="Times New Roman" w:hAnsi="Times New Roman" w:cs="Times New Roman"/>
        </w:rPr>
        <w:t>the number of participants available within an academic year and 2) the aim of test</w:t>
      </w:r>
      <w:r w:rsidR="00A22546" w:rsidRPr="00B004B6">
        <w:rPr>
          <w:rFonts w:ascii="Times New Roman" w:hAnsi="Times New Roman" w:cs="Times New Roman"/>
        </w:rPr>
        <w:t>ing</w:t>
      </w:r>
      <w:r w:rsidR="0058273F" w:rsidRPr="00B004B6">
        <w:rPr>
          <w:rFonts w:ascii="Times New Roman" w:hAnsi="Times New Roman" w:cs="Times New Roman"/>
        </w:rPr>
        <w:t xml:space="preserve"> in multiples of 4 for counterbalancing. </w:t>
      </w:r>
    </w:p>
    <w:p w14:paraId="5FFC5B5D" w14:textId="4D40A1B8" w:rsidR="00976EC6" w:rsidRPr="00B004B6" w:rsidRDefault="00C86233" w:rsidP="00C86233">
      <w:pPr>
        <w:spacing w:line="480" w:lineRule="auto"/>
        <w:rPr>
          <w:rFonts w:ascii="Times New Roman" w:hAnsi="Times New Roman" w:cs="Times New Roman"/>
          <w:b/>
          <w:color w:val="1A1A1A"/>
          <w:lang w:val="en-US"/>
        </w:rPr>
      </w:pPr>
      <w:r w:rsidRPr="00B004B6">
        <w:rPr>
          <w:rFonts w:ascii="Times New Roman" w:hAnsi="Times New Roman" w:cs="Times New Roman"/>
          <w:b/>
        </w:rPr>
        <w:tab/>
        <w:t xml:space="preserve">Materials. </w:t>
      </w:r>
      <w:r w:rsidRPr="00B004B6">
        <w:rPr>
          <w:rFonts w:ascii="Times New Roman" w:hAnsi="Times New Roman" w:cs="Times New Roman"/>
        </w:rPr>
        <w:t xml:space="preserve">Eight English nouns were paired with two English adjectives each to form phrases found in all mothers’ and/or fathers’ speech in the English language transcripts in the CHILDES database </w:t>
      </w:r>
      <w:r w:rsidRPr="00B004B6">
        <w:rPr>
          <w:rFonts w:ascii="Times New Roman" w:hAnsi="Times New Roman" w:cs="Times New Roman"/>
        </w:rPr>
        <w:fldChar w:fldCharType="begin"/>
      </w:r>
      <w:r w:rsidRPr="00B004B6">
        <w:rPr>
          <w:rFonts w:ascii="Times New Roman" w:hAnsi="Times New Roman" w:cs="Times New Roman"/>
        </w:rPr>
        <w:instrText xml:space="preserve"> ADDIN EN.CITE &lt;EndNote&gt;&lt;Cite&gt;&lt;Author&gt;MacWhinney&lt;/Author&gt;&lt;Year&gt;2000&lt;/Year&gt;&lt;IDText&gt;The CHILDES project: Tools for analyzing talk&lt;/IDText&gt;&lt;DisplayText&gt;(MacWhinney, 2000)&lt;/DisplayText&gt;&lt;record&gt;&lt;foreign-keys&gt;&lt;key app="EN" db-id="zxpeea9t9epdevefftipte9afzz0s2a29zpx"&gt;89&lt;/key&gt;&lt;/foreign-keys&gt;&lt;titles&gt;&lt;title&gt;The CHILDES project: Tools for analyzing talk&lt;/title&gt;&lt;/titles&gt;&lt;contributors&gt;&lt;authors&gt;&lt;author&gt;MacWhinney, B.&lt;/author&gt;&lt;/authors&gt;&lt;/contributors&gt;&lt;added-date format="utc"&gt;1310393604&lt;/added-date&gt;&lt;pub-location&gt;London&lt;/pub-location&gt;&lt;ref-type name="Book"&gt;6&lt;/ref-type&gt;&lt;dates&gt;&lt;year&gt;2000&lt;/year&gt;&lt;/dates&gt;&lt;rec-number&gt;70&lt;/rec-number&gt;&lt;publisher&gt;Lawrence Erlbaum Associates&lt;/publisher&gt;&lt;last-updated-date format="utc"&gt;1310393604&lt;/last-updated-date&gt;&lt;volume&gt;2: The database&lt;/volume&gt;&lt;/record&gt;&lt;/Cite&gt;&lt;/EndNote&gt;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(MacWhinney, 2000)</w:t>
      </w:r>
      <w:r w:rsidRPr="00B004B6">
        <w:rPr>
          <w:rFonts w:ascii="Times New Roman" w:hAnsi="Times New Roman" w:cs="Times New Roman"/>
        </w:rPr>
        <w:fldChar w:fldCharType="end"/>
      </w:r>
      <w:r w:rsidRPr="00B004B6">
        <w:rPr>
          <w:rFonts w:ascii="Times New Roman" w:hAnsi="Times New Roman" w:cs="Times New Roman"/>
        </w:rPr>
        <w:t xml:space="preserve">. Frequencies were taken from the combined set of all transcripts. Phrases were chosen with the objective of a) spanning a range of noun, adjective and phrase frequencies, and b) minimizing any </w:t>
      </w:r>
      <w:r w:rsidRPr="00B004B6">
        <w:rPr>
          <w:rFonts w:ascii="Times New Roman" w:hAnsi="Times New Roman" w:cs="Times New Roman"/>
        </w:rPr>
        <w:lastRenderedPageBreak/>
        <w:t>correlation between the three frequency types. This was important in order to be able decouple any effect of word frequency from that of conditional probability and by extension conditional information content. The phrases used are listed in table 1. There was no significant correlation between any of the three frequencies</w:t>
      </w:r>
      <w:r w:rsidR="006A018C" w:rsidRPr="00B004B6">
        <w:rPr>
          <w:rFonts w:ascii="Times New Roman" w:hAnsi="Times New Roman" w:cs="Times New Roman"/>
        </w:rPr>
        <w:t>. Nor was there any correlation</w:t>
      </w:r>
      <w:r w:rsidR="00751846" w:rsidRPr="00B004B6">
        <w:rPr>
          <w:rFonts w:ascii="Times New Roman" w:hAnsi="Times New Roman" w:cs="Times New Roman"/>
        </w:rPr>
        <w:t xml:space="preserve"> between adjective information content</w:t>
      </w:r>
      <w:r w:rsidR="006A018C" w:rsidRPr="00B004B6">
        <w:rPr>
          <w:rFonts w:ascii="Times New Roman" w:hAnsi="Times New Roman" w:cs="Times New Roman"/>
        </w:rPr>
        <w:t xml:space="preserve"> and </w:t>
      </w:r>
      <w:r w:rsidR="00BD5569" w:rsidRPr="00B004B6">
        <w:rPr>
          <w:rFonts w:ascii="Times New Roman" w:hAnsi="Times New Roman" w:cs="Times New Roman"/>
        </w:rPr>
        <w:t xml:space="preserve">log </w:t>
      </w:r>
      <w:r w:rsidR="00FE4891" w:rsidRPr="00B004B6">
        <w:rPr>
          <w:rFonts w:ascii="Times New Roman" w:hAnsi="Times New Roman" w:cs="Times New Roman"/>
        </w:rPr>
        <w:t>adjective frequency</w:t>
      </w:r>
      <w:r w:rsidR="006A018C" w:rsidRPr="00B004B6">
        <w:rPr>
          <w:rFonts w:ascii="Times New Roman" w:hAnsi="Times New Roman" w:cs="Times New Roman"/>
        </w:rPr>
        <w:t xml:space="preserve"> (</w:t>
      </w:r>
      <w:proofErr w:type="gramStart"/>
      <w:r w:rsidR="00454EB0" w:rsidRPr="00B004B6">
        <w:rPr>
          <w:rFonts w:ascii="Times New Roman" w:hAnsi="Times New Roman" w:cs="Times New Roman"/>
          <w:i/>
        </w:rPr>
        <w:t>r</w:t>
      </w:r>
      <w:r w:rsidR="00454EB0" w:rsidRPr="00B004B6">
        <w:rPr>
          <w:rFonts w:ascii="Times New Roman" w:hAnsi="Times New Roman" w:cs="Times New Roman"/>
        </w:rPr>
        <w:t>(</w:t>
      </w:r>
      <w:proofErr w:type="gramEnd"/>
      <w:r w:rsidR="00454EB0" w:rsidRPr="00B004B6">
        <w:rPr>
          <w:rFonts w:ascii="Times New Roman" w:hAnsi="Times New Roman" w:cs="Times New Roman"/>
        </w:rPr>
        <w:t>14)</w:t>
      </w:r>
      <w:r w:rsidR="000A77D9" w:rsidRPr="00B004B6">
        <w:rPr>
          <w:rFonts w:ascii="Times New Roman" w:hAnsi="Times New Roman" w:cs="Times New Roman"/>
        </w:rPr>
        <w:t xml:space="preserve"> = -0.06</w:t>
      </w:r>
      <w:r w:rsidR="00454EB0" w:rsidRPr="00B004B6">
        <w:rPr>
          <w:rFonts w:ascii="Times New Roman" w:hAnsi="Times New Roman" w:cs="Times New Roman"/>
        </w:rPr>
        <w:t xml:space="preserve">,  </w:t>
      </w:r>
      <w:r w:rsidR="00454EB0" w:rsidRPr="00B004B6">
        <w:rPr>
          <w:rFonts w:ascii="Times New Roman" w:hAnsi="Times New Roman" w:cs="Times New Roman"/>
          <w:i/>
        </w:rPr>
        <w:t>p</w:t>
      </w:r>
      <w:r w:rsidR="00E50A85" w:rsidRPr="00B004B6">
        <w:rPr>
          <w:rFonts w:ascii="Times New Roman" w:hAnsi="Times New Roman" w:cs="Times New Roman"/>
        </w:rPr>
        <w:t xml:space="preserve"> = </w:t>
      </w:r>
      <w:r w:rsidR="000A77D9" w:rsidRPr="00B004B6">
        <w:rPr>
          <w:rFonts w:ascii="Times New Roman" w:hAnsi="Times New Roman" w:cs="Times New Roman"/>
        </w:rPr>
        <w:t>.8</w:t>
      </w:r>
      <w:r w:rsidR="004967FF">
        <w:rPr>
          <w:rFonts w:ascii="Times New Roman" w:hAnsi="Times New Roman" w:cs="Times New Roman"/>
        </w:rPr>
        <w:t>19</w:t>
      </w:r>
      <w:r w:rsidR="000A77D9" w:rsidRPr="00B004B6">
        <w:rPr>
          <w:rFonts w:ascii="Times New Roman" w:hAnsi="Times New Roman" w:cs="Times New Roman"/>
        </w:rPr>
        <w:t>)</w:t>
      </w:r>
      <w:r w:rsidR="00751846" w:rsidRPr="00B004B6">
        <w:rPr>
          <w:rFonts w:ascii="Times New Roman" w:hAnsi="Times New Roman" w:cs="Times New Roman"/>
        </w:rPr>
        <w:t xml:space="preserve">, </w:t>
      </w:r>
      <w:r w:rsidR="00392C64" w:rsidRPr="00B004B6">
        <w:rPr>
          <w:rFonts w:ascii="Times New Roman" w:hAnsi="Times New Roman" w:cs="Times New Roman"/>
          <w:color w:val="1A1A1A"/>
          <w:lang w:val="en-US"/>
        </w:rPr>
        <w:t>adjective</w:t>
      </w:r>
      <w:r w:rsidR="00FE4891" w:rsidRPr="00B004B6">
        <w:rPr>
          <w:rFonts w:ascii="Times New Roman" w:hAnsi="Times New Roman" w:cs="Times New Roman"/>
          <w:color w:val="1A1A1A"/>
          <w:lang w:val="en-US"/>
        </w:rPr>
        <w:t xml:space="preserve"> length</w:t>
      </w:r>
      <w:r w:rsidR="00EF4523" w:rsidRPr="00B004B6">
        <w:rPr>
          <w:rFonts w:ascii="Times New Roman" w:hAnsi="Times New Roman" w:cs="Times New Roman"/>
          <w:color w:val="1A1A1A"/>
          <w:lang w:val="en-US"/>
        </w:rPr>
        <w:t xml:space="preserve"> in syllables</w:t>
      </w:r>
      <w:r w:rsidR="00FE4891" w:rsidRPr="00B004B6">
        <w:rPr>
          <w:rFonts w:ascii="Times New Roman" w:hAnsi="Times New Roman" w:cs="Times New Roman"/>
          <w:color w:val="1A1A1A"/>
          <w:lang w:val="en-US"/>
        </w:rPr>
        <w:t xml:space="preserve"> (</w:t>
      </w:r>
      <w:r w:rsidR="00E17B9A" w:rsidRPr="00B004B6">
        <w:rPr>
          <w:rFonts w:ascii="Times New Roman" w:hAnsi="Times New Roman" w:cs="Times New Roman"/>
          <w:i/>
          <w:color w:val="1A1A1A"/>
          <w:lang w:val="en-US"/>
        </w:rPr>
        <w:t>r</w:t>
      </w:r>
      <w:r w:rsidR="00E17B9A" w:rsidRPr="00B004B6">
        <w:rPr>
          <w:rFonts w:ascii="Times New Roman" w:hAnsi="Times New Roman" w:cs="Times New Roman"/>
          <w:color w:val="1A1A1A"/>
          <w:lang w:val="en-US"/>
        </w:rPr>
        <w:t xml:space="preserve">(14) = </w:t>
      </w:r>
      <w:r w:rsidR="003E2AB6" w:rsidRPr="00B004B6">
        <w:rPr>
          <w:rFonts w:ascii="Times New Roman" w:hAnsi="Times New Roman" w:cs="Times New Roman"/>
          <w:color w:val="1A1A1A"/>
          <w:lang w:val="en-US"/>
        </w:rPr>
        <w:t>.28</w:t>
      </w:r>
      <w:r w:rsidR="00E17B9A" w:rsidRPr="00B004B6">
        <w:rPr>
          <w:rFonts w:ascii="Times New Roman" w:hAnsi="Times New Roman" w:cs="Times New Roman"/>
          <w:color w:val="1A1A1A"/>
          <w:lang w:val="en-US"/>
        </w:rPr>
        <w:t xml:space="preserve">, </w:t>
      </w:r>
      <w:r w:rsidR="00E17B9A" w:rsidRPr="00B004B6">
        <w:rPr>
          <w:rFonts w:ascii="Times New Roman" w:hAnsi="Times New Roman" w:cs="Times New Roman"/>
          <w:i/>
          <w:color w:val="1A1A1A"/>
          <w:lang w:val="en-US"/>
        </w:rPr>
        <w:t xml:space="preserve">p </w:t>
      </w:r>
      <w:r w:rsidR="00E17B9A" w:rsidRPr="00B004B6">
        <w:rPr>
          <w:rFonts w:ascii="Times New Roman" w:hAnsi="Times New Roman" w:cs="Times New Roman"/>
          <w:color w:val="1A1A1A"/>
          <w:lang w:val="en-US"/>
        </w:rPr>
        <w:t xml:space="preserve">= </w:t>
      </w:r>
      <w:r w:rsidR="003E2AB6" w:rsidRPr="00B004B6">
        <w:rPr>
          <w:rFonts w:ascii="Times New Roman" w:hAnsi="Times New Roman" w:cs="Times New Roman"/>
          <w:color w:val="1A1A1A"/>
          <w:lang w:val="en-US"/>
        </w:rPr>
        <w:t>.2</w:t>
      </w:r>
      <w:r w:rsidR="009D53A6">
        <w:rPr>
          <w:rFonts w:ascii="Times New Roman" w:hAnsi="Times New Roman" w:cs="Times New Roman"/>
          <w:color w:val="1A1A1A"/>
          <w:lang w:val="en-US"/>
        </w:rPr>
        <w:t>87</w:t>
      </w:r>
      <w:r w:rsidR="00FE4891" w:rsidRPr="00B004B6">
        <w:rPr>
          <w:rFonts w:ascii="Times New Roman" w:hAnsi="Times New Roman" w:cs="Times New Roman"/>
          <w:color w:val="1A1A1A"/>
          <w:lang w:val="en-US"/>
        </w:rPr>
        <w:t>)</w:t>
      </w:r>
      <w:r w:rsidR="00EF4523" w:rsidRPr="00B004B6">
        <w:rPr>
          <w:rFonts w:ascii="Times New Roman" w:hAnsi="Times New Roman" w:cs="Times New Roman"/>
          <w:color w:val="1A1A1A"/>
          <w:lang w:val="en-US"/>
        </w:rPr>
        <w:t xml:space="preserve"> or </w:t>
      </w:r>
      <w:r w:rsidR="00392C64" w:rsidRPr="00B004B6">
        <w:rPr>
          <w:rFonts w:ascii="Times New Roman" w:hAnsi="Times New Roman" w:cs="Times New Roman"/>
          <w:color w:val="1A1A1A"/>
          <w:lang w:val="en-US"/>
        </w:rPr>
        <w:t xml:space="preserve">with </w:t>
      </w:r>
      <w:r w:rsidR="00EF4523" w:rsidRPr="00B004B6">
        <w:rPr>
          <w:rFonts w:ascii="Times New Roman" w:hAnsi="Times New Roman" w:cs="Times New Roman"/>
          <w:color w:val="1A1A1A"/>
          <w:lang w:val="en-US"/>
        </w:rPr>
        <w:t>syllable frequency</w:t>
      </w:r>
      <w:r w:rsidR="003B2C19" w:rsidRPr="00B004B6">
        <w:rPr>
          <w:rFonts w:ascii="Times New Roman" w:hAnsi="Times New Roman" w:cs="Times New Roman"/>
          <w:color w:val="1A1A1A"/>
          <w:lang w:val="en-US"/>
        </w:rPr>
        <w:t xml:space="preserve"> based on syllabification from CELEX</w:t>
      </w:r>
      <w:r w:rsidR="000A796B" w:rsidRPr="00B004B6">
        <w:rPr>
          <w:rFonts w:ascii="Times New Roman" w:hAnsi="Times New Roman" w:cs="Times New Roman"/>
          <w:color w:val="1A1A1A"/>
          <w:lang w:val="en-US"/>
        </w:rPr>
        <w:t xml:space="preserve"> </w:t>
      </w:r>
      <w:r w:rsidR="000A796B" w:rsidRPr="00B004B6">
        <w:rPr>
          <w:rFonts w:ascii="Times New Roman" w:hAnsi="Times New Roman" w:cs="Times New Roman"/>
          <w:color w:val="1A1A1A"/>
          <w:lang w:val="en-US"/>
        </w:rPr>
        <w:fldChar w:fldCharType="begin"/>
      </w:r>
      <w:r w:rsidR="000A796B" w:rsidRPr="00B004B6">
        <w:rPr>
          <w:rFonts w:ascii="Times New Roman" w:hAnsi="Times New Roman" w:cs="Times New Roman"/>
          <w:color w:val="1A1A1A"/>
          <w:lang w:val="en-US"/>
        </w:rPr>
        <w:instrText xml:space="preserve"> ADDIN EN.CITE &lt;EndNote&gt;&lt;Cite&gt;&lt;Author&gt;Baayen&lt;/Author&gt;&lt;Year&gt;1995&lt;/Year&gt;&lt;IDText&gt;CELEX2 LDC96L14&lt;/IDText&gt;&lt;DisplayText&gt;(Baayen, Piepenbrock, &amp;amp; Gulikers, 1995)&lt;/DisplayText&gt;&lt;record&gt;&lt;titles&gt;&lt;title&gt;CELEX2 LDC96L14&lt;/title&gt;&lt;secondary-title&gt;Web Download. Philadelphia: Linguistic Data Consortium&lt;/secondary-title&gt;&lt;/titles&gt;&lt;contributors&gt;&lt;authors&gt;&lt;author&gt;Baayen, R&lt;/author&gt;&lt;author&gt;Piepenbrock, Richard&lt;/author&gt;&lt;author&gt;Gulikers, L&lt;/author&gt;&lt;/authors&gt;&lt;/contributors&gt;&lt;added-date format="utc"&gt;1473961775&lt;/added-date&gt;&lt;ref-type name="Journal Article"&gt;17&lt;/ref-type&gt;&lt;dates&gt;&lt;year&gt;1995&lt;/year&gt;&lt;/dates&gt;&lt;rec-number&gt;956&lt;/rec-number&gt;&lt;last-updated-date format="utc"&gt;1473961775&lt;/last-updated-date&gt;&lt;/record&gt;&lt;/Cite&gt;&lt;/EndNote&gt;</w:instrText>
      </w:r>
      <w:r w:rsidR="000A796B" w:rsidRPr="00B004B6">
        <w:rPr>
          <w:rFonts w:ascii="Times New Roman" w:hAnsi="Times New Roman" w:cs="Times New Roman"/>
          <w:color w:val="1A1A1A"/>
          <w:lang w:val="en-US"/>
        </w:rPr>
        <w:fldChar w:fldCharType="separate"/>
      </w:r>
      <w:r w:rsidR="000A796B" w:rsidRPr="00B004B6">
        <w:rPr>
          <w:rFonts w:ascii="Times New Roman" w:hAnsi="Times New Roman" w:cs="Times New Roman"/>
          <w:noProof/>
          <w:color w:val="1A1A1A"/>
          <w:lang w:val="en-US"/>
        </w:rPr>
        <w:t>(Baayen, Piepenbrock, &amp; Gulikers, 1995)</w:t>
      </w:r>
      <w:r w:rsidR="000A796B" w:rsidRPr="00B004B6">
        <w:rPr>
          <w:rFonts w:ascii="Times New Roman" w:hAnsi="Times New Roman" w:cs="Times New Roman"/>
          <w:color w:val="1A1A1A"/>
          <w:lang w:val="en-US"/>
        </w:rPr>
        <w:fldChar w:fldCharType="end"/>
      </w:r>
      <w:r w:rsidR="000A796B" w:rsidRPr="00B004B6">
        <w:rPr>
          <w:rFonts w:ascii="Times New Roman" w:hAnsi="Times New Roman" w:cs="Times New Roman"/>
          <w:color w:val="1A1A1A"/>
          <w:lang w:val="en-US"/>
        </w:rPr>
        <w:t xml:space="preserve"> </w:t>
      </w:r>
      <w:r w:rsidR="003B2C19" w:rsidRPr="00B004B6">
        <w:rPr>
          <w:rFonts w:ascii="Times New Roman" w:hAnsi="Times New Roman" w:cs="Times New Roman"/>
          <w:color w:val="1A1A1A"/>
          <w:lang w:val="en-US"/>
        </w:rPr>
        <w:t xml:space="preserve">and frequencies from the CHILDES corpus described above </w:t>
      </w:r>
      <w:r w:rsidR="00FE4891" w:rsidRPr="00B004B6">
        <w:rPr>
          <w:rFonts w:ascii="Times New Roman" w:hAnsi="Times New Roman" w:cs="Times New Roman"/>
          <w:color w:val="1A1A1A"/>
          <w:lang w:val="en-US"/>
        </w:rPr>
        <w:t>(</w:t>
      </w:r>
      <w:r w:rsidR="00BB1397" w:rsidRPr="00B004B6">
        <w:rPr>
          <w:rFonts w:ascii="Times New Roman" w:hAnsi="Times New Roman" w:cs="Times New Roman"/>
          <w:color w:val="1A1A1A"/>
          <w:lang w:val="en-US"/>
        </w:rPr>
        <w:t>log f</w:t>
      </w:r>
      <w:r w:rsidR="00EF4523" w:rsidRPr="00B004B6">
        <w:rPr>
          <w:rFonts w:ascii="Times New Roman" w:hAnsi="Times New Roman" w:cs="Times New Roman"/>
          <w:color w:val="1A1A1A"/>
          <w:lang w:val="en-US"/>
        </w:rPr>
        <w:t>requency of first syllable:</w:t>
      </w:r>
      <w:r w:rsidR="00A6487A" w:rsidRPr="00B004B6">
        <w:rPr>
          <w:rFonts w:ascii="Times New Roman" w:hAnsi="Times New Roman" w:cs="Times New Roman"/>
          <w:color w:val="1A1A1A"/>
          <w:lang w:val="en-US"/>
        </w:rPr>
        <w:t xml:space="preserve"> </w:t>
      </w:r>
      <w:r w:rsidR="00A6487A" w:rsidRPr="00B004B6">
        <w:rPr>
          <w:rFonts w:ascii="Times New Roman" w:hAnsi="Times New Roman" w:cs="Times New Roman"/>
          <w:i/>
          <w:color w:val="1A1A1A"/>
          <w:lang w:val="en-US"/>
        </w:rPr>
        <w:t>r</w:t>
      </w:r>
      <w:r w:rsidR="00A6487A" w:rsidRPr="00B004B6">
        <w:rPr>
          <w:rFonts w:ascii="Times New Roman" w:hAnsi="Times New Roman" w:cs="Times New Roman"/>
          <w:color w:val="1A1A1A"/>
          <w:lang w:val="en-US"/>
        </w:rPr>
        <w:t xml:space="preserve">(14) = .06, </w:t>
      </w:r>
      <w:r w:rsidR="00A6487A" w:rsidRPr="00B004B6">
        <w:rPr>
          <w:rFonts w:ascii="Times New Roman" w:hAnsi="Times New Roman" w:cs="Times New Roman"/>
          <w:i/>
          <w:color w:val="1A1A1A"/>
          <w:lang w:val="en-US"/>
        </w:rPr>
        <w:t>p</w:t>
      </w:r>
      <w:r w:rsidR="00A6487A" w:rsidRPr="00B004B6">
        <w:rPr>
          <w:rFonts w:ascii="Times New Roman" w:hAnsi="Times New Roman" w:cs="Times New Roman"/>
          <w:color w:val="1A1A1A"/>
          <w:lang w:val="en-US"/>
        </w:rPr>
        <w:t xml:space="preserve"> = </w:t>
      </w:r>
      <w:r w:rsidR="00EF4523" w:rsidRPr="00B004B6">
        <w:rPr>
          <w:rFonts w:ascii="Times New Roman" w:hAnsi="Times New Roman" w:cs="Times New Roman"/>
          <w:color w:val="1A1A1A"/>
          <w:lang w:val="en-US"/>
        </w:rPr>
        <w:t xml:space="preserve"> </w:t>
      </w:r>
      <w:r w:rsidR="00A6487A" w:rsidRPr="00B004B6">
        <w:rPr>
          <w:rFonts w:ascii="Times New Roman" w:hAnsi="Times New Roman" w:cs="Times New Roman"/>
          <w:color w:val="1A1A1A"/>
          <w:lang w:val="en-US"/>
        </w:rPr>
        <w:t>.83</w:t>
      </w:r>
      <w:r w:rsidR="00031300">
        <w:rPr>
          <w:rFonts w:ascii="Times New Roman" w:hAnsi="Times New Roman" w:cs="Times New Roman"/>
          <w:color w:val="1A1A1A"/>
          <w:lang w:val="en-US"/>
        </w:rPr>
        <w:t>3</w:t>
      </w:r>
      <w:r w:rsidR="00EF4523" w:rsidRPr="00B004B6">
        <w:rPr>
          <w:rFonts w:ascii="Times New Roman" w:hAnsi="Times New Roman" w:cs="Times New Roman"/>
          <w:color w:val="1A1A1A"/>
          <w:lang w:val="en-US"/>
        </w:rPr>
        <w:t xml:space="preserve">; </w:t>
      </w:r>
      <w:r w:rsidR="00BB1397" w:rsidRPr="00B004B6">
        <w:rPr>
          <w:rFonts w:ascii="Times New Roman" w:hAnsi="Times New Roman" w:cs="Times New Roman"/>
          <w:color w:val="1A1A1A"/>
          <w:lang w:val="en-US"/>
        </w:rPr>
        <w:t>log m</w:t>
      </w:r>
      <w:r w:rsidR="00EF4523" w:rsidRPr="00B004B6">
        <w:rPr>
          <w:rFonts w:ascii="Times New Roman" w:hAnsi="Times New Roman" w:cs="Times New Roman"/>
          <w:color w:val="1A1A1A"/>
          <w:lang w:val="en-US"/>
        </w:rPr>
        <w:t>ean syllable frequency</w:t>
      </w:r>
      <w:r w:rsidR="0004099E" w:rsidRPr="00B004B6">
        <w:rPr>
          <w:rFonts w:ascii="Times New Roman" w:hAnsi="Times New Roman" w:cs="Times New Roman"/>
          <w:color w:val="1A1A1A"/>
          <w:lang w:val="en-US"/>
        </w:rPr>
        <w:t>:</w:t>
      </w:r>
      <w:r w:rsidR="00A6487A" w:rsidRPr="00B004B6">
        <w:rPr>
          <w:rFonts w:ascii="Times New Roman" w:hAnsi="Times New Roman" w:cs="Times New Roman"/>
          <w:color w:val="1A1A1A"/>
          <w:lang w:val="en-US"/>
        </w:rPr>
        <w:t xml:space="preserve"> </w:t>
      </w:r>
      <w:r w:rsidR="00A6487A" w:rsidRPr="00B004B6">
        <w:rPr>
          <w:rFonts w:ascii="Times New Roman" w:hAnsi="Times New Roman" w:cs="Times New Roman"/>
          <w:i/>
          <w:color w:val="1A1A1A"/>
          <w:lang w:val="en-US"/>
        </w:rPr>
        <w:t>r</w:t>
      </w:r>
      <w:r w:rsidR="00A6487A" w:rsidRPr="00B004B6">
        <w:rPr>
          <w:rFonts w:ascii="Times New Roman" w:hAnsi="Times New Roman" w:cs="Times New Roman"/>
          <w:color w:val="1A1A1A"/>
          <w:lang w:val="en-US"/>
        </w:rPr>
        <w:t>(14) = .25,</w:t>
      </w:r>
      <w:r w:rsidR="00A6487A" w:rsidRPr="00B004B6">
        <w:rPr>
          <w:rFonts w:ascii="Times New Roman" w:hAnsi="Times New Roman" w:cs="Times New Roman"/>
          <w:i/>
          <w:color w:val="1A1A1A"/>
          <w:lang w:val="en-US"/>
        </w:rPr>
        <w:t xml:space="preserve"> p</w:t>
      </w:r>
      <w:r w:rsidR="00A6487A" w:rsidRPr="00B004B6">
        <w:rPr>
          <w:rFonts w:ascii="Times New Roman" w:hAnsi="Times New Roman" w:cs="Times New Roman"/>
          <w:color w:val="1A1A1A"/>
          <w:lang w:val="en-US"/>
        </w:rPr>
        <w:t xml:space="preserve"> = .34</w:t>
      </w:r>
      <w:r w:rsidR="00031300">
        <w:rPr>
          <w:rFonts w:ascii="Times New Roman" w:hAnsi="Times New Roman" w:cs="Times New Roman"/>
          <w:color w:val="1A1A1A"/>
          <w:lang w:val="en-US"/>
        </w:rPr>
        <w:t>4</w:t>
      </w:r>
      <w:r w:rsidR="00FE4891" w:rsidRPr="00B004B6">
        <w:rPr>
          <w:rFonts w:ascii="Times New Roman" w:hAnsi="Times New Roman" w:cs="Times New Roman"/>
          <w:color w:val="1A1A1A"/>
          <w:lang w:val="en-US"/>
        </w:rPr>
        <w:t>).</w:t>
      </w:r>
      <w:r w:rsidR="00FE4891" w:rsidRPr="00B004B6">
        <w:rPr>
          <w:rFonts w:ascii="Times New Roman" w:hAnsi="Times New Roman" w:cs="Times New Roman"/>
          <w:b/>
          <w:color w:val="1A1A1A"/>
          <w:lang w:val="en-US"/>
        </w:rPr>
        <w:t xml:space="preserve"> </w:t>
      </w:r>
      <w:r w:rsidR="006C6F26" w:rsidRPr="00B004B6">
        <w:rPr>
          <w:rFonts w:ascii="Times New Roman" w:hAnsi="Times New Roman" w:cs="Times New Roman"/>
        </w:rPr>
        <w:t>The stimuli were split into two sets so that each child encountered each noun only once. For each phrase, a</w:t>
      </w:r>
      <w:r w:rsidR="00183B3C">
        <w:rPr>
          <w:rFonts w:ascii="Times New Roman" w:hAnsi="Times New Roman" w:cs="Times New Roman"/>
        </w:rPr>
        <w:t xml:space="preserve"> different</w:t>
      </w:r>
      <w:r w:rsidR="006C6F26" w:rsidRPr="00B004B6">
        <w:rPr>
          <w:rFonts w:ascii="Times New Roman" w:hAnsi="Times New Roman" w:cs="Times New Roman"/>
        </w:rPr>
        <w:t xml:space="preserve"> picture was created to visually represent it (see supplementary materials).  </w:t>
      </w:r>
    </w:p>
    <w:p w14:paraId="6D0AB23E" w14:textId="35293573" w:rsidR="00976EC6" w:rsidRPr="00B004B6" w:rsidRDefault="00976EC6" w:rsidP="00C86233">
      <w:pPr>
        <w:spacing w:line="480" w:lineRule="auto"/>
        <w:rPr>
          <w:rFonts w:ascii="Times New Roman" w:hAnsi="Times New Roman" w:cs="Times New Roman"/>
        </w:rPr>
      </w:pPr>
      <w:r w:rsidRPr="00B004B6">
        <w:rPr>
          <w:rFonts w:ascii="Times New Roman" w:hAnsi="Times New Roman" w:cs="Times New Roman"/>
          <w:b/>
          <w:color w:val="1A1A1A"/>
          <w:lang w:val="en-US"/>
        </w:rPr>
        <w:tab/>
      </w:r>
      <w:r w:rsidR="003E6012" w:rsidRPr="00B004B6">
        <w:rPr>
          <w:rFonts w:ascii="Times New Roman" w:hAnsi="Times New Roman" w:cs="Times New Roman"/>
        </w:rPr>
        <w:t xml:space="preserve">Stimuli were checked after data collection for </w:t>
      </w:r>
      <w:r w:rsidR="00875D83" w:rsidRPr="00B004B6">
        <w:rPr>
          <w:rFonts w:ascii="Times New Roman" w:hAnsi="Times New Roman" w:cs="Times New Roman"/>
        </w:rPr>
        <w:t xml:space="preserve">the </w:t>
      </w:r>
      <w:r w:rsidR="003B2724" w:rsidRPr="00B004B6">
        <w:rPr>
          <w:rFonts w:ascii="Times New Roman" w:hAnsi="Times New Roman" w:cs="Times New Roman"/>
        </w:rPr>
        <w:t>experimenter’s prosody t</w:t>
      </w:r>
      <w:r w:rsidR="003E6012" w:rsidRPr="00B004B6">
        <w:rPr>
          <w:rFonts w:ascii="Times New Roman" w:hAnsi="Times New Roman" w:cs="Times New Roman"/>
        </w:rPr>
        <w:t xml:space="preserve">o </w:t>
      </w:r>
      <w:r w:rsidR="00FC7ADE">
        <w:rPr>
          <w:rFonts w:ascii="Times New Roman" w:hAnsi="Times New Roman" w:cs="Times New Roman"/>
        </w:rPr>
        <w:t>check if it</w:t>
      </w:r>
      <w:r w:rsidR="00875D83" w:rsidRPr="00B004B6">
        <w:rPr>
          <w:rFonts w:ascii="Times New Roman" w:hAnsi="Times New Roman" w:cs="Times New Roman"/>
        </w:rPr>
        <w:t xml:space="preserve"> differ</w:t>
      </w:r>
      <w:r w:rsidR="00FC7ADE">
        <w:rPr>
          <w:rFonts w:ascii="Times New Roman" w:hAnsi="Times New Roman" w:cs="Times New Roman"/>
        </w:rPr>
        <w:t>ed</w:t>
      </w:r>
      <w:r w:rsidR="00875D83" w:rsidRPr="00B004B6">
        <w:rPr>
          <w:rFonts w:ascii="Times New Roman" w:hAnsi="Times New Roman" w:cs="Times New Roman"/>
        </w:rPr>
        <w:t xml:space="preserve"> as a function of adjective informati</w:t>
      </w:r>
      <w:r w:rsidR="003B2724" w:rsidRPr="00B004B6">
        <w:rPr>
          <w:rFonts w:ascii="Times New Roman" w:hAnsi="Times New Roman" w:cs="Times New Roman"/>
        </w:rPr>
        <w:t xml:space="preserve">on content. Following </w:t>
      </w:r>
      <w:r w:rsidR="00754A68" w:rsidRPr="00B004B6">
        <w:rPr>
          <w:rFonts w:ascii="Times New Roman" w:hAnsi="Times New Roman" w:cs="Times New Roman"/>
        </w:rPr>
        <w:t xml:space="preserve">the procedure reported by </w:t>
      </w:r>
      <w:proofErr w:type="spellStart"/>
      <w:r w:rsidR="00754A68" w:rsidRPr="00B004B6">
        <w:rPr>
          <w:rFonts w:ascii="Times New Roman" w:hAnsi="Times New Roman" w:cs="Times New Roman"/>
        </w:rPr>
        <w:t>Kaland</w:t>
      </w:r>
      <w:proofErr w:type="spellEnd"/>
      <w:r w:rsidR="00754A68" w:rsidRPr="00B004B6">
        <w:rPr>
          <w:rFonts w:ascii="Times New Roman" w:hAnsi="Times New Roman" w:cs="Times New Roman"/>
        </w:rPr>
        <w:t xml:space="preserve">, </w:t>
      </w:r>
      <w:proofErr w:type="spellStart"/>
      <w:r w:rsidR="00754A68" w:rsidRPr="00B004B6">
        <w:rPr>
          <w:rFonts w:ascii="Times New Roman" w:hAnsi="Times New Roman" w:cs="Times New Roman"/>
        </w:rPr>
        <w:t>Krahmer</w:t>
      </w:r>
      <w:proofErr w:type="spellEnd"/>
      <w:r w:rsidR="00754A68" w:rsidRPr="00B004B6">
        <w:rPr>
          <w:rFonts w:ascii="Times New Roman" w:hAnsi="Times New Roman" w:cs="Times New Roman"/>
        </w:rPr>
        <w:t xml:space="preserve"> &amp; </w:t>
      </w:r>
      <w:proofErr w:type="spellStart"/>
      <w:r w:rsidR="00754A68" w:rsidRPr="00B004B6">
        <w:rPr>
          <w:rFonts w:ascii="Times New Roman" w:hAnsi="Times New Roman" w:cs="Times New Roman"/>
        </w:rPr>
        <w:t>Swerts</w:t>
      </w:r>
      <w:proofErr w:type="spellEnd"/>
      <w:r w:rsidR="00754A68" w:rsidRPr="00B004B6">
        <w:rPr>
          <w:rFonts w:ascii="Times New Roman" w:hAnsi="Times New Roman" w:cs="Times New Roman"/>
        </w:rPr>
        <w:t xml:space="preserve"> </w:t>
      </w:r>
      <w:r w:rsidR="00754A68" w:rsidRPr="00B004B6">
        <w:rPr>
          <w:rFonts w:ascii="Times New Roman" w:hAnsi="Times New Roman" w:cs="Times New Roman"/>
        </w:rPr>
        <w:fldChar w:fldCharType="begin"/>
      </w:r>
      <w:r w:rsidR="00754A68" w:rsidRPr="00B004B6">
        <w:rPr>
          <w:rFonts w:ascii="Times New Roman" w:hAnsi="Times New Roman" w:cs="Times New Roman"/>
        </w:rPr>
        <w:instrText xml:space="preserve"> ADDIN EN.CITE &lt;EndNote&gt;&lt;Cite ExcludeAuth="1"&gt;&lt;Author&gt;Kaland&lt;/Author&gt;&lt;Year&gt;2014&lt;/Year&gt;&lt;IDText&gt;White Bear Effects in Language Production: Evidence from the Prosodic Realization of Adjectives&lt;/IDText&gt;&lt;DisplayText&gt;(2014)&lt;/DisplayText&gt;&lt;record&gt;&lt;dates&gt;&lt;pub-dates&gt;&lt;date&gt;December 1, 2014&lt;/date&gt;&lt;/pub-dates&gt;&lt;year&gt;2014&lt;/year&gt;&lt;/dates&gt;&lt;urls&gt;&lt;related-urls&gt;&lt;url&gt;http://las.sagepub.com/content/57/4/470.abstract&lt;/url&gt;&lt;/related-urls&gt;&lt;/urls&gt;&lt;titles&gt;&lt;title&gt;White Bear Effects in Language Production: Evidence from the Prosodic Realization of Adjectives&lt;/title&gt;&lt;secondary-title&gt;Language and Speech&lt;/secondary-title&gt;&lt;/titles&gt;&lt;pages&gt;470-486&lt;/pages&gt;&lt;number&gt;4&lt;/number&gt;&lt;contributors&gt;&lt;authors&gt;&lt;author&gt;Kaland, Constantijn&lt;/author&gt;&lt;author&gt;Krahmer, Emiel&lt;/author&gt;&lt;author&gt;Swerts, Marc&lt;/author&gt;&lt;/authors&gt;&lt;/contributors&gt;&lt;added-date format="utc"&gt;1473937101&lt;/added-date&gt;&lt;ref-type name="Journal Article"&gt;17&lt;/ref-type&gt;&lt;rec-number&gt;955&lt;/rec-number&gt;&lt;last-updated-date format="utc"&gt;1473937101&lt;/last-updated-date&gt;&lt;electronic-resource-num&gt;10.1177/0023830913513710&lt;/electronic-resource-num&gt;&lt;volume&gt;57&lt;/volume&gt;&lt;/record&gt;&lt;/Cite&gt;&lt;/EndNote&gt;</w:instrText>
      </w:r>
      <w:r w:rsidR="00754A68" w:rsidRPr="00B004B6">
        <w:rPr>
          <w:rFonts w:ascii="Times New Roman" w:hAnsi="Times New Roman" w:cs="Times New Roman"/>
        </w:rPr>
        <w:fldChar w:fldCharType="separate"/>
      </w:r>
      <w:r w:rsidR="00754A68" w:rsidRPr="00B004B6">
        <w:rPr>
          <w:rFonts w:ascii="Times New Roman" w:hAnsi="Times New Roman" w:cs="Times New Roman"/>
          <w:noProof/>
        </w:rPr>
        <w:t>(2014)</w:t>
      </w:r>
      <w:r w:rsidR="00754A68" w:rsidRPr="00B004B6">
        <w:rPr>
          <w:rFonts w:ascii="Times New Roman" w:hAnsi="Times New Roman" w:cs="Times New Roman"/>
        </w:rPr>
        <w:fldChar w:fldCharType="end"/>
      </w:r>
      <w:r w:rsidRPr="00B004B6">
        <w:rPr>
          <w:rFonts w:ascii="Times New Roman" w:hAnsi="Times New Roman" w:cs="Times New Roman"/>
        </w:rPr>
        <w:t>, w</w:t>
      </w:r>
      <w:r w:rsidR="00754A68" w:rsidRPr="00B004B6">
        <w:rPr>
          <w:rFonts w:ascii="Times New Roman" w:hAnsi="Times New Roman" w:cs="Times New Roman"/>
        </w:rPr>
        <w:t xml:space="preserve">e extracted the maximum F0 (Hz) from </w:t>
      </w:r>
      <w:r w:rsidRPr="00B004B6">
        <w:rPr>
          <w:rFonts w:ascii="Times New Roman" w:hAnsi="Times New Roman" w:cs="Times New Roman"/>
        </w:rPr>
        <w:t xml:space="preserve">all adjectives and </w:t>
      </w:r>
      <w:r w:rsidR="00754A68" w:rsidRPr="00B004B6">
        <w:rPr>
          <w:rFonts w:ascii="Times New Roman" w:hAnsi="Times New Roman" w:cs="Times New Roman"/>
        </w:rPr>
        <w:t>noun</w:t>
      </w:r>
      <w:r w:rsidRPr="00B004B6">
        <w:rPr>
          <w:rFonts w:ascii="Times New Roman" w:hAnsi="Times New Roman" w:cs="Times New Roman"/>
        </w:rPr>
        <w:t>s for all participants</w:t>
      </w:r>
      <w:r w:rsidR="00754A68" w:rsidRPr="00B004B6">
        <w:rPr>
          <w:rFonts w:ascii="Times New Roman" w:hAnsi="Times New Roman" w:cs="Times New Roman"/>
        </w:rPr>
        <w:t xml:space="preserve"> using the autocorrelation method implemented in </w:t>
      </w:r>
      <w:proofErr w:type="spellStart"/>
      <w:r w:rsidR="00754A68" w:rsidRPr="00B004B6">
        <w:rPr>
          <w:rFonts w:ascii="Times New Roman" w:hAnsi="Times New Roman" w:cs="Times New Roman"/>
        </w:rPr>
        <w:t>Praat</w:t>
      </w:r>
      <w:proofErr w:type="spellEnd"/>
      <w:r w:rsidR="00576352" w:rsidRPr="00B004B6">
        <w:rPr>
          <w:rFonts w:ascii="Times New Roman" w:hAnsi="Times New Roman" w:cs="Times New Roman"/>
        </w:rPr>
        <w:t xml:space="preserve"> </w:t>
      </w:r>
      <w:r w:rsidR="00576352" w:rsidRPr="00B004B6">
        <w:rPr>
          <w:rFonts w:ascii="Times New Roman" w:hAnsi="Times New Roman" w:cs="Times New Roman"/>
        </w:rPr>
        <w:fldChar w:fldCharType="begin"/>
      </w:r>
      <w:r w:rsidR="00576352" w:rsidRPr="00B004B6">
        <w:rPr>
          <w:rFonts w:ascii="Times New Roman" w:hAnsi="Times New Roman" w:cs="Times New Roman"/>
        </w:rPr>
        <w:instrText xml:space="preserve"> ADDIN EN.CITE &lt;EndNote&gt;&lt;Cite&gt;&lt;Author&gt;Boersma&lt;/Author&gt;&lt;Year&gt;2016&lt;/Year&gt;&lt;IDText&gt;Praat: doing phonetics by computer&lt;/IDText&gt;&lt;DisplayText&gt;(Boersma &amp;amp; Weenink, 2016)&lt;/DisplayText&gt;&lt;record&gt;&lt;titles&gt;&lt;title&gt;Praat: doing phonetics by computer&lt;/title&gt;&lt;/titles&gt;&lt;contributors&gt;&lt;authors&gt;&lt;author&gt;Boersma, P.&lt;/author&gt;&lt;author&gt;Weenink, D.&lt;/author&gt;&lt;/authors&gt;&lt;/contributors&gt;&lt;edition&gt;6.0.19&lt;/edition&gt;&lt;added-date format="utc"&gt;1475165860&lt;/added-date&gt;&lt;ref-type name="Computer Program"&gt;9&lt;/ref-type&gt;&lt;dates&gt;&lt;year&gt;2016&lt;/year&gt;&lt;/dates&gt;&lt;rec-number&gt;958&lt;/rec-number&gt;&lt;last-updated-date format="utc"&gt;1475165937&lt;/last-updated-date&gt;&lt;/record&gt;&lt;/Cite&gt;&lt;/EndNote&gt;</w:instrText>
      </w:r>
      <w:r w:rsidR="00576352" w:rsidRPr="00B004B6">
        <w:rPr>
          <w:rFonts w:ascii="Times New Roman" w:hAnsi="Times New Roman" w:cs="Times New Roman"/>
        </w:rPr>
        <w:fldChar w:fldCharType="separate"/>
      </w:r>
      <w:r w:rsidR="00576352" w:rsidRPr="00B004B6">
        <w:rPr>
          <w:rFonts w:ascii="Times New Roman" w:hAnsi="Times New Roman" w:cs="Times New Roman"/>
          <w:noProof/>
        </w:rPr>
        <w:t>(Boersma &amp; Weenink, 2016)</w:t>
      </w:r>
      <w:r w:rsidR="00576352" w:rsidRPr="00B004B6">
        <w:rPr>
          <w:rFonts w:ascii="Times New Roman" w:hAnsi="Times New Roman" w:cs="Times New Roman"/>
        </w:rPr>
        <w:fldChar w:fldCharType="end"/>
      </w:r>
      <w:r w:rsidR="00754A68" w:rsidRPr="00B004B6">
        <w:rPr>
          <w:rFonts w:ascii="Times New Roman" w:hAnsi="Times New Roman" w:cs="Times New Roman"/>
        </w:rPr>
        <w:t xml:space="preserve"> and converted these to Equivalent Rectangular Bandwidth </w:t>
      </w:r>
      <w:r w:rsidR="006C2E4B">
        <w:rPr>
          <w:rFonts w:ascii="Times New Roman" w:hAnsi="Times New Roman" w:cs="Times New Roman"/>
        </w:rPr>
        <w:t xml:space="preserve">(ERB) </w:t>
      </w:r>
      <w:r w:rsidR="00754A68" w:rsidRPr="00B004B6">
        <w:rPr>
          <w:rFonts w:ascii="Times New Roman" w:hAnsi="Times New Roman" w:cs="Times New Roman"/>
        </w:rPr>
        <w:t>values. We subtracted the pitch value (ERB) of the noun from the pitch value of the adjective (ERB). We then built a multi-level logistic regression model predicting this relative measure</w:t>
      </w:r>
      <w:r w:rsidR="00F74F2A" w:rsidRPr="00B004B6">
        <w:rPr>
          <w:rFonts w:ascii="Times New Roman" w:hAnsi="Times New Roman" w:cs="Times New Roman"/>
        </w:rPr>
        <w:t>, with adjective information content included as a fixed effect, and considering all possible random effects structures</w:t>
      </w:r>
      <w:r w:rsidRPr="00B004B6">
        <w:rPr>
          <w:rFonts w:ascii="Times New Roman" w:hAnsi="Times New Roman" w:cs="Times New Roman"/>
        </w:rPr>
        <w:t>. Includ</w:t>
      </w:r>
      <w:r w:rsidR="00754A68" w:rsidRPr="00B004B6">
        <w:rPr>
          <w:rFonts w:ascii="Times New Roman" w:hAnsi="Times New Roman" w:cs="Times New Roman"/>
        </w:rPr>
        <w:t xml:space="preserve">ing adjective information content did not </w:t>
      </w:r>
      <w:r w:rsidRPr="00B004B6">
        <w:rPr>
          <w:rFonts w:ascii="Times New Roman" w:hAnsi="Times New Roman" w:cs="Times New Roman"/>
        </w:rPr>
        <w:t>give a significant</w:t>
      </w:r>
      <w:r w:rsidR="00754A68" w:rsidRPr="00B004B6">
        <w:rPr>
          <w:rFonts w:ascii="Times New Roman" w:hAnsi="Times New Roman" w:cs="Times New Roman"/>
        </w:rPr>
        <w:t xml:space="preserve"> improve</w:t>
      </w:r>
      <w:r w:rsidRPr="00B004B6">
        <w:rPr>
          <w:rFonts w:ascii="Times New Roman" w:hAnsi="Times New Roman" w:cs="Times New Roman"/>
        </w:rPr>
        <w:t>ment over a null model</w:t>
      </w:r>
      <w:r w:rsidR="00C013BB" w:rsidRPr="00B004B6">
        <w:rPr>
          <w:rFonts w:ascii="Times New Roman" w:hAnsi="Times New Roman" w:cs="Times New Roman"/>
        </w:rPr>
        <w:t xml:space="preserve">, </w:t>
      </w:r>
      <w:r w:rsidR="007656C0" w:rsidRPr="00B004B6">
        <w:rPr>
          <w:rFonts w:ascii="Times New Roman" w:hAnsi="Times New Roman" w:cs="Times New Roman"/>
        </w:rPr>
        <w:t>regardless of</w:t>
      </w:r>
      <w:r w:rsidR="00C013BB" w:rsidRPr="00B004B6">
        <w:rPr>
          <w:rFonts w:ascii="Times New Roman" w:hAnsi="Times New Roman" w:cs="Times New Roman"/>
        </w:rPr>
        <w:t xml:space="preserve"> the random effects structure em</w:t>
      </w:r>
      <w:r w:rsidR="007656C0" w:rsidRPr="00B004B6">
        <w:rPr>
          <w:rFonts w:ascii="Times New Roman" w:hAnsi="Times New Roman" w:cs="Times New Roman"/>
        </w:rPr>
        <w:t>ployed</w:t>
      </w:r>
      <w:r w:rsidRPr="00B004B6">
        <w:rPr>
          <w:rFonts w:ascii="Times New Roman" w:hAnsi="Times New Roman" w:cs="Times New Roman"/>
        </w:rPr>
        <w:t>.</w:t>
      </w:r>
      <w:r w:rsidR="00754A68" w:rsidRPr="00B004B6">
        <w:rPr>
          <w:rFonts w:ascii="Times New Roman" w:hAnsi="Times New Roman" w:cs="Times New Roman"/>
        </w:rPr>
        <w:t xml:space="preserve">  </w:t>
      </w:r>
    </w:p>
    <w:p w14:paraId="6AB24459" w14:textId="77777777" w:rsidR="006901E3" w:rsidRPr="00B004B6" w:rsidRDefault="006901E3" w:rsidP="00C86233">
      <w:pPr>
        <w:spacing w:line="480" w:lineRule="auto"/>
        <w:rPr>
          <w:rFonts w:ascii="Times New Roman" w:hAnsi="Times New Roman" w:cs="Times New Roman"/>
        </w:rPr>
      </w:pPr>
    </w:p>
    <w:p w14:paraId="4E64E630" w14:textId="783BB99E" w:rsidR="00976EC6" w:rsidRPr="00B004B6" w:rsidRDefault="00976EC6" w:rsidP="00C86233">
      <w:pPr>
        <w:spacing w:line="480" w:lineRule="auto"/>
        <w:rPr>
          <w:rFonts w:ascii="Times New Roman" w:hAnsi="Times New Roman" w:cs="Times New Roman"/>
        </w:rPr>
      </w:pPr>
    </w:p>
    <w:p w14:paraId="51EF1157" w14:textId="645DCBF7" w:rsidR="00C86233" w:rsidRPr="00B004B6" w:rsidRDefault="00C86233" w:rsidP="00480C3A">
      <w:pPr>
        <w:spacing w:line="480" w:lineRule="auto"/>
        <w:ind w:left="-142" w:firstLine="142"/>
        <w:rPr>
          <w:rFonts w:ascii="Times New Roman" w:hAnsi="Times New Roman" w:cs="Times New Roman"/>
        </w:rPr>
      </w:pPr>
      <w:r w:rsidRPr="00B004B6">
        <w:rPr>
          <w:rFonts w:ascii="Times New Roman" w:hAnsi="Times New Roman" w:cs="Times New Roman"/>
        </w:rPr>
        <w:lastRenderedPageBreak/>
        <w:t>Table 1</w:t>
      </w:r>
      <w:r w:rsidR="004666DC" w:rsidRPr="00B004B6">
        <w:rPr>
          <w:rFonts w:ascii="Times New Roman" w:hAnsi="Times New Roman" w:cs="Times New Roman"/>
        </w:rPr>
        <w:t>.</w:t>
      </w:r>
    </w:p>
    <w:p w14:paraId="5B792712" w14:textId="567B0E01" w:rsidR="00C86233" w:rsidRPr="00B004B6" w:rsidRDefault="00C86233" w:rsidP="00480C3A">
      <w:pPr>
        <w:spacing w:line="480" w:lineRule="auto"/>
        <w:ind w:left="-142" w:firstLine="142"/>
        <w:rPr>
          <w:rFonts w:ascii="Times New Roman" w:hAnsi="Times New Roman" w:cs="Times New Roman"/>
        </w:rPr>
      </w:pPr>
      <w:r w:rsidRPr="00B004B6">
        <w:rPr>
          <w:rFonts w:ascii="Times New Roman" w:hAnsi="Times New Roman" w:cs="Times New Roman"/>
          <w:i/>
        </w:rPr>
        <w:t xml:space="preserve">Stimuli and associated statistics for </w:t>
      </w:r>
      <w:r w:rsidR="003B515D">
        <w:rPr>
          <w:rFonts w:ascii="Times New Roman" w:hAnsi="Times New Roman" w:cs="Times New Roman"/>
          <w:i/>
        </w:rPr>
        <w:t>E</w:t>
      </w:r>
      <w:r w:rsidRPr="00B004B6">
        <w:rPr>
          <w:rFonts w:ascii="Times New Roman" w:hAnsi="Times New Roman" w:cs="Times New Roman"/>
          <w:i/>
        </w:rPr>
        <w:t xml:space="preserve">xperiment </w:t>
      </w:r>
      <w:r w:rsidR="003B515D">
        <w:rPr>
          <w:rFonts w:ascii="Times New Roman" w:hAnsi="Times New Roman" w:cs="Times New Roman"/>
          <w:i/>
        </w:rPr>
        <w:t>1</w:t>
      </w:r>
      <w:r w:rsidR="003B515D" w:rsidRPr="00B004B6">
        <w:rPr>
          <w:rFonts w:ascii="Times New Roman" w:hAnsi="Times New Roman" w:cs="Times New Roman"/>
          <w:i/>
        </w:rPr>
        <w:t xml:space="preserve"> </w:t>
      </w:r>
      <w:r w:rsidR="000672D8" w:rsidRPr="00B004B6">
        <w:rPr>
          <w:rFonts w:ascii="Times New Roman" w:hAnsi="Times New Roman" w:cs="Times New Roman"/>
          <w:i/>
        </w:rPr>
        <w:t>(corpus contains 9.1M words)</w:t>
      </w:r>
    </w:p>
    <w:tbl>
      <w:tblPr>
        <w:tblW w:w="10363" w:type="dxa"/>
        <w:tblInd w:w="-34" w:type="dxa"/>
        <w:tblBorders>
          <w:top w:val="single" w:sz="4" w:space="0" w:color="auto"/>
          <w:bottom w:val="single" w:sz="4" w:space="0" w:color="auto"/>
        </w:tblBorders>
        <w:tblLayout w:type="fixed"/>
        <w:tblLook w:val="04A0" w:firstRow="1" w:lastRow="0" w:firstColumn="1" w:lastColumn="0" w:noHBand="0" w:noVBand="1"/>
      </w:tblPr>
      <w:tblGrid>
        <w:gridCol w:w="1716"/>
        <w:gridCol w:w="729"/>
        <w:gridCol w:w="1710"/>
        <w:gridCol w:w="1530"/>
        <w:gridCol w:w="1440"/>
        <w:gridCol w:w="1440"/>
        <w:gridCol w:w="1798"/>
      </w:tblGrid>
      <w:tr w:rsidR="00392C64" w:rsidRPr="00B004B6" w14:paraId="1EB34087" w14:textId="1A76C6F7" w:rsidTr="00480C3A">
        <w:trPr>
          <w:trHeight w:val="300"/>
        </w:trPr>
        <w:tc>
          <w:tcPr>
            <w:tcW w:w="1716" w:type="dxa"/>
            <w:tcBorders>
              <w:top w:val="single" w:sz="4" w:space="0" w:color="auto"/>
              <w:bottom w:val="single" w:sz="4" w:space="0" w:color="auto"/>
            </w:tcBorders>
            <w:shd w:val="clear" w:color="auto" w:fill="auto"/>
            <w:noWrap/>
            <w:vAlign w:val="bottom"/>
            <w:hideMark/>
          </w:tcPr>
          <w:p w14:paraId="51DCD00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Phrase</w:t>
            </w:r>
          </w:p>
          <w:p w14:paraId="1F258B5D" w14:textId="77777777" w:rsidR="00392C64" w:rsidRPr="00B004B6" w:rsidRDefault="00392C64" w:rsidP="00480C3A">
            <w:pPr>
              <w:ind w:left="-142" w:firstLine="142"/>
              <w:jc w:val="center"/>
              <w:rPr>
                <w:rFonts w:ascii="Times New Roman" w:eastAsia="Times New Roman" w:hAnsi="Times New Roman" w:cs="Times New Roman"/>
                <w:color w:val="000000"/>
              </w:rPr>
            </w:pPr>
          </w:p>
          <w:p w14:paraId="7E603B0F" w14:textId="77777777" w:rsidR="00392C64" w:rsidRPr="00B004B6" w:rsidRDefault="00392C64" w:rsidP="00480C3A">
            <w:pPr>
              <w:ind w:left="-142" w:firstLine="142"/>
              <w:jc w:val="center"/>
              <w:rPr>
                <w:rFonts w:ascii="Times New Roman" w:eastAsia="Times New Roman" w:hAnsi="Times New Roman" w:cs="Times New Roman"/>
                <w:color w:val="000000"/>
              </w:rPr>
            </w:pPr>
          </w:p>
        </w:tc>
        <w:tc>
          <w:tcPr>
            <w:tcW w:w="729" w:type="dxa"/>
            <w:tcBorders>
              <w:top w:val="single" w:sz="4" w:space="0" w:color="auto"/>
              <w:bottom w:val="single" w:sz="4" w:space="0" w:color="auto"/>
            </w:tcBorders>
            <w:shd w:val="clear" w:color="auto" w:fill="auto"/>
            <w:noWrap/>
            <w:vAlign w:val="bottom"/>
            <w:hideMark/>
          </w:tcPr>
          <w:p w14:paraId="4CC6AB3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Set</w:t>
            </w:r>
          </w:p>
          <w:p w14:paraId="7CA2D45C" w14:textId="77777777" w:rsidR="00392C64" w:rsidRPr="00B004B6" w:rsidRDefault="00392C64" w:rsidP="00480C3A">
            <w:pPr>
              <w:ind w:left="-142" w:firstLine="142"/>
              <w:jc w:val="center"/>
              <w:rPr>
                <w:rFonts w:ascii="Times New Roman" w:eastAsia="Times New Roman" w:hAnsi="Times New Roman" w:cs="Times New Roman"/>
                <w:color w:val="000000"/>
              </w:rPr>
            </w:pPr>
          </w:p>
          <w:p w14:paraId="0DB9D1E6" w14:textId="77777777" w:rsidR="00392C64" w:rsidRPr="00B004B6" w:rsidRDefault="00392C64" w:rsidP="00480C3A">
            <w:pPr>
              <w:ind w:left="-142" w:firstLine="142"/>
              <w:jc w:val="center"/>
              <w:rPr>
                <w:rFonts w:ascii="Times New Roman" w:eastAsia="Times New Roman" w:hAnsi="Times New Roman" w:cs="Times New Roman"/>
                <w:color w:val="000000"/>
              </w:rPr>
            </w:pPr>
          </w:p>
        </w:tc>
        <w:tc>
          <w:tcPr>
            <w:tcW w:w="1710" w:type="dxa"/>
            <w:tcBorders>
              <w:top w:val="single" w:sz="4" w:space="0" w:color="auto"/>
              <w:bottom w:val="single" w:sz="4" w:space="0" w:color="auto"/>
            </w:tcBorders>
            <w:shd w:val="clear" w:color="auto" w:fill="auto"/>
            <w:noWrap/>
            <w:vAlign w:val="bottom"/>
            <w:hideMark/>
          </w:tcPr>
          <w:p w14:paraId="2CB61D6D" w14:textId="1000D18D"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Adjective information content (bits)</w:t>
            </w:r>
          </w:p>
        </w:tc>
        <w:tc>
          <w:tcPr>
            <w:tcW w:w="1530" w:type="dxa"/>
            <w:tcBorders>
              <w:top w:val="single" w:sz="4" w:space="0" w:color="auto"/>
              <w:bottom w:val="single" w:sz="4" w:space="0" w:color="auto"/>
            </w:tcBorders>
            <w:shd w:val="clear" w:color="auto" w:fill="auto"/>
            <w:noWrap/>
            <w:vAlign w:val="bottom"/>
            <w:hideMark/>
          </w:tcPr>
          <w:p w14:paraId="6193B34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Phrase frequency</w:t>
            </w:r>
          </w:p>
          <w:p w14:paraId="7A511B48" w14:textId="77777777" w:rsidR="00392C64" w:rsidRPr="00B004B6" w:rsidRDefault="00392C64" w:rsidP="00480C3A">
            <w:pPr>
              <w:ind w:left="-142" w:firstLine="142"/>
              <w:jc w:val="center"/>
              <w:rPr>
                <w:rFonts w:ascii="Times New Roman" w:eastAsia="Times New Roman" w:hAnsi="Times New Roman" w:cs="Times New Roman"/>
                <w:color w:val="000000"/>
              </w:rPr>
            </w:pPr>
          </w:p>
        </w:tc>
        <w:tc>
          <w:tcPr>
            <w:tcW w:w="1440" w:type="dxa"/>
            <w:tcBorders>
              <w:top w:val="single" w:sz="4" w:space="0" w:color="auto"/>
              <w:bottom w:val="single" w:sz="4" w:space="0" w:color="auto"/>
            </w:tcBorders>
            <w:shd w:val="clear" w:color="auto" w:fill="auto"/>
            <w:noWrap/>
            <w:vAlign w:val="bottom"/>
            <w:hideMark/>
          </w:tcPr>
          <w:p w14:paraId="1490825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Adjective frequency</w:t>
            </w:r>
          </w:p>
          <w:p w14:paraId="06E5B7CD" w14:textId="77777777" w:rsidR="00392C64" w:rsidRPr="00B004B6" w:rsidRDefault="00392C64" w:rsidP="00480C3A">
            <w:pPr>
              <w:ind w:left="-142" w:firstLine="142"/>
              <w:jc w:val="center"/>
              <w:rPr>
                <w:rFonts w:ascii="Times New Roman" w:eastAsia="Times New Roman" w:hAnsi="Times New Roman" w:cs="Times New Roman"/>
                <w:color w:val="000000"/>
              </w:rPr>
            </w:pPr>
          </w:p>
        </w:tc>
        <w:tc>
          <w:tcPr>
            <w:tcW w:w="1440" w:type="dxa"/>
            <w:tcBorders>
              <w:top w:val="single" w:sz="4" w:space="0" w:color="auto"/>
              <w:bottom w:val="single" w:sz="4" w:space="0" w:color="auto"/>
            </w:tcBorders>
            <w:shd w:val="clear" w:color="auto" w:fill="auto"/>
            <w:noWrap/>
            <w:vAlign w:val="bottom"/>
            <w:hideMark/>
          </w:tcPr>
          <w:p w14:paraId="35C8E5AD"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Noun frequency</w:t>
            </w:r>
          </w:p>
          <w:p w14:paraId="771FEC25" w14:textId="77777777" w:rsidR="00392C64" w:rsidRPr="00B004B6" w:rsidRDefault="00392C64" w:rsidP="00480C3A">
            <w:pPr>
              <w:ind w:left="-142" w:firstLine="142"/>
              <w:jc w:val="center"/>
              <w:rPr>
                <w:rFonts w:ascii="Times New Roman" w:eastAsia="Times New Roman" w:hAnsi="Times New Roman" w:cs="Times New Roman"/>
                <w:color w:val="000000"/>
              </w:rPr>
            </w:pPr>
          </w:p>
        </w:tc>
        <w:tc>
          <w:tcPr>
            <w:tcW w:w="1798" w:type="dxa"/>
            <w:tcBorders>
              <w:top w:val="single" w:sz="4" w:space="0" w:color="auto"/>
              <w:bottom w:val="single" w:sz="4" w:space="0" w:color="auto"/>
            </w:tcBorders>
          </w:tcPr>
          <w:p w14:paraId="59BBADD2" w14:textId="73A11F30"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Frequency of first (and second) syllable</w:t>
            </w:r>
          </w:p>
        </w:tc>
      </w:tr>
      <w:tr w:rsidR="00392C64" w:rsidRPr="00B004B6" w14:paraId="166FCD40" w14:textId="1008450E" w:rsidTr="00480C3A">
        <w:trPr>
          <w:trHeight w:val="300"/>
        </w:trPr>
        <w:tc>
          <w:tcPr>
            <w:tcW w:w="1716" w:type="dxa"/>
            <w:tcBorders>
              <w:top w:val="single" w:sz="4" w:space="0" w:color="auto"/>
            </w:tcBorders>
            <w:shd w:val="clear" w:color="auto" w:fill="auto"/>
            <w:noWrap/>
            <w:vAlign w:val="bottom"/>
            <w:hideMark/>
          </w:tcPr>
          <w:p w14:paraId="5DBF42E6"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stinky</w:t>
            </w:r>
            <w:proofErr w:type="gramEnd"/>
            <w:r w:rsidRPr="00B004B6">
              <w:rPr>
                <w:rFonts w:ascii="Times New Roman" w:eastAsia="Times New Roman" w:hAnsi="Times New Roman" w:cs="Times New Roman"/>
                <w:color w:val="000000"/>
              </w:rPr>
              <w:t xml:space="preserve"> baby</w:t>
            </w:r>
          </w:p>
        </w:tc>
        <w:tc>
          <w:tcPr>
            <w:tcW w:w="729" w:type="dxa"/>
            <w:tcBorders>
              <w:top w:val="single" w:sz="4" w:space="0" w:color="auto"/>
            </w:tcBorders>
            <w:shd w:val="clear" w:color="auto" w:fill="auto"/>
            <w:noWrap/>
            <w:vAlign w:val="bottom"/>
            <w:hideMark/>
          </w:tcPr>
          <w:p w14:paraId="0D7652D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tcBorders>
              <w:top w:val="single" w:sz="4" w:space="0" w:color="auto"/>
            </w:tcBorders>
            <w:shd w:val="clear" w:color="auto" w:fill="auto"/>
            <w:noWrap/>
            <w:vAlign w:val="bottom"/>
            <w:hideMark/>
          </w:tcPr>
          <w:p w14:paraId="0F53C690"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11.99</w:t>
            </w:r>
          </w:p>
        </w:tc>
        <w:tc>
          <w:tcPr>
            <w:tcW w:w="1530" w:type="dxa"/>
            <w:tcBorders>
              <w:top w:val="single" w:sz="4" w:space="0" w:color="auto"/>
            </w:tcBorders>
            <w:shd w:val="clear" w:color="auto" w:fill="auto"/>
            <w:noWrap/>
            <w:vAlign w:val="bottom"/>
            <w:hideMark/>
          </w:tcPr>
          <w:p w14:paraId="1BF5435A"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w:t>
            </w:r>
          </w:p>
        </w:tc>
        <w:tc>
          <w:tcPr>
            <w:tcW w:w="1440" w:type="dxa"/>
            <w:tcBorders>
              <w:top w:val="single" w:sz="4" w:space="0" w:color="auto"/>
            </w:tcBorders>
            <w:shd w:val="clear" w:color="auto" w:fill="auto"/>
            <w:noWrap/>
            <w:vAlign w:val="bottom"/>
            <w:hideMark/>
          </w:tcPr>
          <w:p w14:paraId="2B25A0A6"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191</w:t>
            </w:r>
          </w:p>
        </w:tc>
        <w:tc>
          <w:tcPr>
            <w:tcW w:w="1440" w:type="dxa"/>
            <w:tcBorders>
              <w:top w:val="single" w:sz="4" w:space="0" w:color="auto"/>
            </w:tcBorders>
            <w:shd w:val="clear" w:color="auto" w:fill="auto"/>
            <w:noWrap/>
            <w:vAlign w:val="bottom"/>
            <w:hideMark/>
          </w:tcPr>
          <w:p w14:paraId="5D90C8A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12234</w:t>
            </w:r>
          </w:p>
        </w:tc>
        <w:tc>
          <w:tcPr>
            <w:tcW w:w="1798" w:type="dxa"/>
            <w:tcBorders>
              <w:top w:val="single" w:sz="4" w:space="0" w:color="auto"/>
            </w:tcBorders>
          </w:tcPr>
          <w:p w14:paraId="284DF5EA" w14:textId="108ABA0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1090</w:t>
            </w:r>
            <w:r w:rsidR="000F6E79" w:rsidRPr="00B004B6">
              <w:rPr>
                <w:rFonts w:ascii="Times New Roman" w:eastAsia="Times New Roman" w:hAnsi="Times New Roman" w:cs="Times New Roman"/>
                <w:color w:val="000000"/>
              </w:rPr>
              <w:t xml:space="preserve"> </w:t>
            </w:r>
            <w:r w:rsidRPr="00B004B6">
              <w:rPr>
                <w:rFonts w:ascii="Times New Roman" w:eastAsia="Times New Roman" w:hAnsi="Times New Roman" w:cs="Times New Roman"/>
                <w:color w:val="000000"/>
              </w:rPr>
              <w:t>(11472)</w:t>
            </w:r>
          </w:p>
        </w:tc>
      </w:tr>
      <w:tr w:rsidR="00392C64" w:rsidRPr="00B004B6" w14:paraId="238306CD" w14:textId="51DFE4F4" w:rsidTr="00480C3A">
        <w:trPr>
          <w:trHeight w:val="300"/>
        </w:trPr>
        <w:tc>
          <w:tcPr>
            <w:tcW w:w="1716" w:type="dxa"/>
            <w:shd w:val="clear" w:color="auto" w:fill="auto"/>
            <w:noWrap/>
            <w:vAlign w:val="bottom"/>
            <w:hideMark/>
          </w:tcPr>
          <w:p w14:paraId="5A21C466"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silly</w:t>
            </w:r>
            <w:proofErr w:type="gramEnd"/>
            <w:r w:rsidRPr="00B004B6">
              <w:rPr>
                <w:rFonts w:ascii="Times New Roman" w:eastAsia="Times New Roman" w:hAnsi="Times New Roman" w:cs="Times New Roman"/>
                <w:color w:val="000000"/>
              </w:rPr>
              <w:t xml:space="preserve"> baby</w:t>
            </w:r>
          </w:p>
        </w:tc>
        <w:tc>
          <w:tcPr>
            <w:tcW w:w="729" w:type="dxa"/>
            <w:shd w:val="clear" w:color="auto" w:fill="auto"/>
            <w:noWrap/>
            <w:vAlign w:val="bottom"/>
            <w:hideMark/>
          </w:tcPr>
          <w:p w14:paraId="5C78671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121744E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9.49</w:t>
            </w:r>
          </w:p>
        </w:tc>
        <w:tc>
          <w:tcPr>
            <w:tcW w:w="1530" w:type="dxa"/>
            <w:shd w:val="clear" w:color="auto" w:fill="auto"/>
            <w:noWrap/>
            <w:vAlign w:val="bottom"/>
            <w:hideMark/>
          </w:tcPr>
          <w:p w14:paraId="21BC300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17</w:t>
            </w:r>
          </w:p>
        </w:tc>
        <w:tc>
          <w:tcPr>
            <w:tcW w:w="1440" w:type="dxa"/>
            <w:shd w:val="clear" w:color="auto" w:fill="auto"/>
            <w:noWrap/>
            <w:vAlign w:val="bottom"/>
            <w:hideMark/>
          </w:tcPr>
          <w:p w14:paraId="4B8C81D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4242</w:t>
            </w:r>
          </w:p>
        </w:tc>
        <w:tc>
          <w:tcPr>
            <w:tcW w:w="1440" w:type="dxa"/>
            <w:shd w:val="clear" w:color="auto" w:fill="auto"/>
            <w:noWrap/>
            <w:vAlign w:val="bottom"/>
            <w:hideMark/>
          </w:tcPr>
          <w:p w14:paraId="685F1A5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12234</w:t>
            </w:r>
          </w:p>
        </w:tc>
        <w:tc>
          <w:tcPr>
            <w:tcW w:w="1798" w:type="dxa"/>
          </w:tcPr>
          <w:p w14:paraId="155F4168" w14:textId="32D34FAC"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15096 (87552)</w:t>
            </w:r>
          </w:p>
        </w:tc>
      </w:tr>
      <w:tr w:rsidR="00392C64" w:rsidRPr="00B004B6" w14:paraId="7CF21A9C" w14:textId="025CE151" w:rsidTr="00480C3A">
        <w:trPr>
          <w:trHeight w:val="300"/>
        </w:trPr>
        <w:tc>
          <w:tcPr>
            <w:tcW w:w="1716" w:type="dxa"/>
            <w:shd w:val="clear" w:color="auto" w:fill="auto"/>
            <w:noWrap/>
            <w:vAlign w:val="bottom"/>
            <w:hideMark/>
          </w:tcPr>
          <w:p w14:paraId="74A8B5F8"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pretty</w:t>
            </w:r>
            <w:proofErr w:type="gramEnd"/>
            <w:r w:rsidRPr="00B004B6">
              <w:rPr>
                <w:rFonts w:ascii="Times New Roman" w:eastAsia="Times New Roman" w:hAnsi="Times New Roman" w:cs="Times New Roman"/>
                <w:color w:val="000000"/>
              </w:rPr>
              <w:t xml:space="preserve"> dress</w:t>
            </w:r>
          </w:p>
        </w:tc>
        <w:tc>
          <w:tcPr>
            <w:tcW w:w="729" w:type="dxa"/>
            <w:shd w:val="clear" w:color="auto" w:fill="auto"/>
            <w:noWrap/>
            <w:vAlign w:val="bottom"/>
            <w:hideMark/>
          </w:tcPr>
          <w:p w14:paraId="0759E096"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1E0986C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4.57</w:t>
            </w:r>
          </w:p>
        </w:tc>
        <w:tc>
          <w:tcPr>
            <w:tcW w:w="1530" w:type="dxa"/>
            <w:shd w:val="clear" w:color="auto" w:fill="auto"/>
            <w:noWrap/>
            <w:vAlign w:val="bottom"/>
            <w:hideMark/>
          </w:tcPr>
          <w:p w14:paraId="6E84412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61</w:t>
            </w:r>
          </w:p>
        </w:tc>
        <w:tc>
          <w:tcPr>
            <w:tcW w:w="1440" w:type="dxa"/>
            <w:shd w:val="clear" w:color="auto" w:fill="auto"/>
            <w:noWrap/>
            <w:vAlign w:val="bottom"/>
            <w:hideMark/>
          </w:tcPr>
          <w:p w14:paraId="62C56716"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4144</w:t>
            </w:r>
          </w:p>
        </w:tc>
        <w:tc>
          <w:tcPr>
            <w:tcW w:w="1440" w:type="dxa"/>
            <w:shd w:val="clear" w:color="auto" w:fill="auto"/>
            <w:noWrap/>
            <w:vAlign w:val="bottom"/>
            <w:hideMark/>
          </w:tcPr>
          <w:p w14:paraId="4A10AE0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1446</w:t>
            </w:r>
          </w:p>
        </w:tc>
        <w:tc>
          <w:tcPr>
            <w:tcW w:w="1798" w:type="dxa"/>
          </w:tcPr>
          <w:p w14:paraId="403C8C2F" w14:textId="6FA43EF1"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7290 (26044)</w:t>
            </w:r>
          </w:p>
        </w:tc>
      </w:tr>
      <w:tr w:rsidR="00392C64" w:rsidRPr="00B004B6" w14:paraId="0E43C1D0" w14:textId="6DDAC3E9" w:rsidTr="00480C3A">
        <w:trPr>
          <w:trHeight w:val="300"/>
        </w:trPr>
        <w:tc>
          <w:tcPr>
            <w:tcW w:w="1716" w:type="dxa"/>
            <w:shd w:val="clear" w:color="auto" w:fill="auto"/>
            <w:noWrap/>
            <w:vAlign w:val="bottom"/>
            <w:hideMark/>
          </w:tcPr>
          <w:p w14:paraId="6EF3D678"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little</w:t>
            </w:r>
            <w:proofErr w:type="gramEnd"/>
            <w:r w:rsidRPr="00B004B6">
              <w:rPr>
                <w:rFonts w:ascii="Times New Roman" w:eastAsia="Times New Roman" w:hAnsi="Times New Roman" w:cs="Times New Roman"/>
                <w:color w:val="000000"/>
              </w:rPr>
              <w:t xml:space="preserve"> dress</w:t>
            </w:r>
          </w:p>
        </w:tc>
        <w:tc>
          <w:tcPr>
            <w:tcW w:w="729" w:type="dxa"/>
            <w:shd w:val="clear" w:color="auto" w:fill="auto"/>
            <w:noWrap/>
            <w:vAlign w:val="bottom"/>
            <w:hideMark/>
          </w:tcPr>
          <w:p w14:paraId="1B77A6E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584B3972"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7.18</w:t>
            </w:r>
          </w:p>
        </w:tc>
        <w:tc>
          <w:tcPr>
            <w:tcW w:w="1530" w:type="dxa"/>
            <w:shd w:val="clear" w:color="auto" w:fill="auto"/>
            <w:noWrap/>
            <w:vAlign w:val="bottom"/>
            <w:hideMark/>
          </w:tcPr>
          <w:p w14:paraId="58E7AD78"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w:t>
            </w:r>
          </w:p>
        </w:tc>
        <w:tc>
          <w:tcPr>
            <w:tcW w:w="1440" w:type="dxa"/>
            <w:shd w:val="clear" w:color="auto" w:fill="auto"/>
            <w:noWrap/>
            <w:vAlign w:val="bottom"/>
            <w:hideMark/>
          </w:tcPr>
          <w:p w14:paraId="4AF6B36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27845</w:t>
            </w:r>
          </w:p>
        </w:tc>
        <w:tc>
          <w:tcPr>
            <w:tcW w:w="1440" w:type="dxa"/>
            <w:shd w:val="clear" w:color="auto" w:fill="auto"/>
            <w:noWrap/>
            <w:vAlign w:val="bottom"/>
            <w:hideMark/>
          </w:tcPr>
          <w:p w14:paraId="754C617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1446</w:t>
            </w:r>
          </w:p>
        </w:tc>
        <w:tc>
          <w:tcPr>
            <w:tcW w:w="1798" w:type="dxa"/>
          </w:tcPr>
          <w:p w14:paraId="7C9AB482" w14:textId="75D53CCF"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87552 (35656)</w:t>
            </w:r>
          </w:p>
        </w:tc>
      </w:tr>
      <w:tr w:rsidR="00392C64" w:rsidRPr="00B004B6" w14:paraId="02E7E08F" w14:textId="560BCA99" w:rsidTr="00480C3A">
        <w:trPr>
          <w:trHeight w:val="300"/>
        </w:trPr>
        <w:tc>
          <w:tcPr>
            <w:tcW w:w="1716" w:type="dxa"/>
            <w:shd w:val="clear" w:color="auto" w:fill="auto"/>
            <w:noWrap/>
            <w:vAlign w:val="bottom"/>
            <w:hideMark/>
          </w:tcPr>
          <w:p w14:paraId="586F0939"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straight</w:t>
            </w:r>
            <w:proofErr w:type="gramEnd"/>
            <w:r w:rsidRPr="00B004B6">
              <w:rPr>
                <w:rFonts w:ascii="Times New Roman" w:eastAsia="Times New Roman" w:hAnsi="Times New Roman" w:cs="Times New Roman"/>
                <w:color w:val="000000"/>
              </w:rPr>
              <w:t xml:space="preserve"> line</w:t>
            </w:r>
          </w:p>
        </w:tc>
        <w:tc>
          <w:tcPr>
            <w:tcW w:w="729" w:type="dxa"/>
            <w:shd w:val="clear" w:color="auto" w:fill="auto"/>
            <w:noWrap/>
            <w:vAlign w:val="bottom"/>
            <w:hideMark/>
          </w:tcPr>
          <w:p w14:paraId="36C1C68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42EA9F7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4.06</w:t>
            </w:r>
          </w:p>
        </w:tc>
        <w:tc>
          <w:tcPr>
            <w:tcW w:w="1530" w:type="dxa"/>
            <w:shd w:val="clear" w:color="auto" w:fill="auto"/>
            <w:noWrap/>
            <w:vAlign w:val="bottom"/>
            <w:hideMark/>
          </w:tcPr>
          <w:p w14:paraId="3DF51B7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w:t>
            </w:r>
          </w:p>
        </w:tc>
        <w:tc>
          <w:tcPr>
            <w:tcW w:w="1440" w:type="dxa"/>
            <w:shd w:val="clear" w:color="auto" w:fill="auto"/>
            <w:noWrap/>
            <w:vAlign w:val="bottom"/>
            <w:hideMark/>
          </w:tcPr>
          <w:p w14:paraId="7F2C29CD"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964</w:t>
            </w:r>
          </w:p>
        </w:tc>
        <w:tc>
          <w:tcPr>
            <w:tcW w:w="1440" w:type="dxa"/>
            <w:shd w:val="clear" w:color="auto" w:fill="auto"/>
            <w:noWrap/>
            <w:vAlign w:val="bottom"/>
            <w:hideMark/>
          </w:tcPr>
          <w:p w14:paraId="5C4CA1C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868</w:t>
            </w:r>
          </w:p>
        </w:tc>
        <w:tc>
          <w:tcPr>
            <w:tcW w:w="1798" w:type="dxa"/>
          </w:tcPr>
          <w:p w14:paraId="1D6834AA" w14:textId="350F5684"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970</w:t>
            </w:r>
          </w:p>
        </w:tc>
      </w:tr>
      <w:tr w:rsidR="00392C64" w:rsidRPr="00B004B6" w14:paraId="285FE53C" w14:textId="41B91282" w:rsidTr="00480C3A">
        <w:trPr>
          <w:trHeight w:val="300"/>
        </w:trPr>
        <w:tc>
          <w:tcPr>
            <w:tcW w:w="1716" w:type="dxa"/>
            <w:shd w:val="clear" w:color="auto" w:fill="auto"/>
            <w:noWrap/>
            <w:vAlign w:val="bottom"/>
            <w:hideMark/>
          </w:tcPr>
          <w:p w14:paraId="149E9270"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long</w:t>
            </w:r>
            <w:proofErr w:type="gramEnd"/>
            <w:r w:rsidRPr="00B004B6">
              <w:rPr>
                <w:rFonts w:ascii="Times New Roman" w:eastAsia="Times New Roman" w:hAnsi="Times New Roman" w:cs="Times New Roman"/>
                <w:color w:val="000000"/>
              </w:rPr>
              <w:t xml:space="preserve"> line</w:t>
            </w:r>
          </w:p>
        </w:tc>
        <w:tc>
          <w:tcPr>
            <w:tcW w:w="729" w:type="dxa"/>
            <w:shd w:val="clear" w:color="auto" w:fill="auto"/>
            <w:noWrap/>
            <w:vAlign w:val="bottom"/>
            <w:hideMark/>
          </w:tcPr>
          <w:p w14:paraId="226486E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0598A0A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5.24</w:t>
            </w:r>
          </w:p>
        </w:tc>
        <w:tc>
          <w:tcPr>
            <w:tcW w:w="1530" w:type="dxa"/>
            <w:shd w:val="clear" w:color="auto" w:fill="auto"/>
            <w:noWrap/>
            <w:vAlign w:val="bottom"/>
            <w:hideMark/>
          </w:tcPr>
          <w:p w14:paraId="4B57810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23</w:t>
            </w:r>
          </w:p>
        </w:tc>
        <w:tc>
          <w:tcPr>
            <w:tcW w:w="1440" w:type="dxa"/>
            <w:shd w:val="clear" w:color="auto" w:fill="auto"/>
            <w:noWrap/>
            <w:vAlign w:val="bottom"/>
            <w:hideMark/>
          </w:tcPr>
          <w:p w14:paraId="76FEC8E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3996</w:t>
            </w:r>
          </w:p>
        </w:tc>
        <w:tc>
          <w:tcPr>
            <w:tcW w:w="1440" w:type="dxa"/>
            <w:shd w:val="clear" w:color="auto" w:fill="auto"/>
            <w:noWrap/>
            <w:vAlign w:val="bottom"/>
            <w:hideMark/>
          </w:tcPr>
          <w:p w14:paraId="276D54E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868</w:t>
            </w:r>
          </w:p>
        </w:tc>
        <w:tc>
          <w:tcPr>
            <w:tcW w:w="1798" w:type="dxa"/>
          </w:tcPr>
          <w:p w14:paraId="7407DA44" w14:textId="2876D3BB"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5462</w:t>
            </w:r>
          </w:p>
        </w:tc>
      </w:tr>
      <w:tr w:rsidR="00392C64" w:rsidRPr="00B004B6" w14:paraId="411BF02C" w14:textId="6C4D691F" w:rsidTr="00480C3A">
        <w:trPr>
          <w:trHeight w:val="300"/>
        </w:trPr>
        <w:tc>
          <w:tcPr>
            <w:tcW w:w="1716" w:type="dxa"/>
            <w:shd w:val="clear" w:color="auto" w:fill="auto"/>
            <w:noWrap/>
            <w:vAlign w:val="bottom"/>
            <w:hideMark/>
          </w:tcPr>
          <w:p w14:paraId="01EA002C"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young</w:t>
            </w:r>
            <w:proofErr w:type="gramEnd"/>
            <w:r w:rsidRPr="00B004B6">
              <w:rPr>
                <w:rFonts w:ascii="Times New Roman" w:eastAsia="Times New Roman" w:hAnsi="Times New Roman" w:cs="Times New Roman"/>
                <w:color w:val="000000"/>
              </w:rPr>
              <w:t xml:space="preserve"> man</w:t>
            </w:r>
          </w:p>
        </w:tc>
        <w:tc>
          <w:tcPr>
            <w:tcW w:w="729" w:type="dxa"/>
            <w:shd w:val="clear" w:color="auto" w:fill="auto"/>
            <w:noWrap/>
            <w:vAlign w:val="bottom"/>
            <w:hideMark/>
          </w:tcPr>
          <w:p w14:paraId="0915558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127DEE3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5.86</w:t>
            </w:r>
          </w:p>
        </w:tc>
        <w:tc>
          <w:tcPr>
            <w:tcW w:w="1530" w:type="dxa"/>
            <w:shd w:val="clear" w:color="auto" w:fill="auto"/>
            <w:noWrap/>
            <w:vAlign w:val="bottom"/>
            <w:hideMark/>
          </w:tcPr>
          <w:p w14:paraId="04286ED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w:t>
            </w:r>
          </w:p>
        </w:tc>
        <w:tc>
          <w:tcPr>
            <w:tcW w:w="1440" w:type="dxa"/>
            <w:shd w:val="clear" w:color="auto" w:fill="auto"/>
            <w:noWrap/>
            <w:vAlign w:val="bottom"/>
            <w:hideMark/>
          </w:tcPr>
          <w:p w14:paraId="1E31FC6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379</w:t>
            </w:r>
          </w:p>
        </w:tc>
        <w:tc>
          <w:tcPr>
            <w:tcW w:w="1440" w:type="dxa"/>
            <w:shd w:val="clear" w:color="auto" w:fill="auto"/>
            <w:noWrap/>
            <w:vAlign w:val="bottom"/>
            <w:hideMark/>
          </w:tcPr>
          <w:p w14:paraId="7EACAAA8"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5000</w:t>
            </w:r>
          </w:p>
        </w:tc>
        <w:tc>
          <w:tcPr>
            <w:tcW w:w="1798" w:type="dxa"/>
          </w:tcPr>
          <w:p w14:paraId="70C6C55E" w14:textId="71A5753D"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459</w:t>
            </w:r>
          </w:p>
        </w:tc>
      </w:tr>
      <w:tr w:rsidR="00392C64" w:rsidRPr="00B004B6" w14:paraId="31DCA2F2" w14:textId="148E91C6" w:rsidTr="00480C3A">
        <w:trPr>
          <w:trHeight w:val="300"/>
        </w:trPr>
        <w:tc>
          <w:tcPr>
            <w:tcW w:w="1716" w:type="dxa"/>
            <w:shd w:val="clear" w:color="auto" w:fill="auto"/>
            <w:noWrap/>
            <w:vAlign w:val="bottom"/>
            <w:hideMark/>
          </w:tcPr>
          <w:p w14:paraId="67D990E3"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mean</w:t>
            </w:r>
            <w:proofErr w:type="gramEnd"/>
            <w:r w:rsidRPr="00B004B6">
              <w:rPr>
                <w:rFonts w:ascii="Times New Roman" w:eastAsia="Times New Roman" w:hAnsi="Times New Roman" w:cs="Times New Roman"/>
                <w:color w:val="000000"/>
              </w:rPr>
              <w:t xml:space="preserve"> man</w:t>
            </w:r>
          </w:p>
        </w:tc>
        <w:tc>
          <w:tcPr>
            <w:tcW w:w="729" w:type="dxa"/>
            <w:shd w:val="clear" w:color="auto" w:fill="auto"/>
            <w:noWrap/>
            <w:vAlign w:val="bottom"/>
            <w:hideMark/>
          </w:tcPr>
          <w:p w14:paraId="20984A8E"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0D70E74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11.29</w:t>
            </w:r>
          </w:p>
        </w:tc>
        <w:tc>
          <w:tcPr>
            <w:tcW w:w="1530" w:type="dxa"/>
            <w:shd w:val="clear" w:color="auto" w:fill="auto"/>
            <w:noWrap/>
            <w:vAlign w:val="bottom"/>
            <w:hideMark/>
          </w:tcPr>
          <w:p w14:paraId="3F646EE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440" w:type="dxa"/>
            <w:shd w:val="clear" w:color="auto" w:fill="auto"/>
            <w:noWrap/>
            <w:vAlign w:val="bottom"/>
            <w:hideMark/>
          </w:tcPr>
          <w:p w14:paraId="0AFF2F92"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5538</w:t>
            </w:r>
          </w:p>
        </w:tc>
        <w:tc>
          <w:tcPr>
            <w:tcW w:w="1440" w:type="dxa"/>
            <w:shd w:val="clear" w:color="auto" w:fill="auto"/>
            <w:noWrap/>
            <w:vAlign w:val="bottom"/>
            <w:hideMark/>
          </w:tcPr>
          <w:p w14:paraId="7AD0A87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5000</w:t>
            </w:r>
          </w:p>
        </w:tc>
        <w:tc>
          <w:tcPr>
            <w:tcW w:w="1798" w:type="dxa"/>
          </w:tcPr>
          <w:p w14:paraId="3C7B1EB0" w14:textId="738F89DC"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5595</w:t>
            </w:r>
          </w:p>
        </w:tc>
      </w:tr>
      <w:tr w:rsidR="00392C64" w:rsidRPr="00B004B6" w14:paraId="368D98B4" w14:textId="5A5523E5" w:rsidTr="00480C3A">
        <w:trPr>
          <w:trHeight w:val="300"/>
        </w:trPr>
        <w:tc>
          <w:tcPr>
            <w:tcW w:w="1716" w:type="dxa"/>
            <w:shd w:val="clear" w:color="auto" w:fill="auto"/>
            <w:noWrap/>
            <w:vAlign w:val="bottom"/>
            <w:hideMark/>
          </w:tcPr>
          <w:p w14:paraId="7863E82A"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funny</w:t>
            </w:r>
            <w:proofErr w:type="gramEnd"/>
            <w:r w:rsidRPr="00B004B6">
              <w:rPr>
                <w:rFonts w:ascii="Times New Roman" w:eastAsia="Times New Roman" w:hAnsi="Times New Roman" w:cs="Times New Roman"/>
                <w:color w:val="000000"/>
              </w:rPr>
              <w:t xml:space="preserve"> </w:t>
            </w:r>
            <w:proofErr w:type="spellStart"/>
            <w:r w:rsidRPr="00B004B6">
              <w:rPr>
                <w:rFonts w:ascii="Times New Roman" w:eastAsia="Times New Roman" w:hAnsi="Times New Roman" w:cs="Times New Roman"/>
                <w:color w:val="000000"/>
              </w:rPr>
              <w:t>pajamas</w:t>
            </w:r>
            <w:proofErr w:type="spellEnd"/>
          </w:p>
        </w:tc>
        <w:tc>
          <w:tcPr>
            <w:tcW w:w="729" w:type="dxa"/>
            <w:shd w:val="clear" w:color="auto" w:fill="auto"/>
            <w:noWrap/>
            <w:vAlign w:val="bottom"/>
            <w:hideMark/>
          </w:tcPr>
          <w:p w14:paraId="2BCE93B0"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2F04874D"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9.64</w:t>
            </w:r>
          </w:p>
        </w:tc>
        <w:tc>
          <w:tcPr>
            <w:tcW w:w="1530" w:type="dxa"/>
            <w:shd w:val="clear" w:color="auto" w:fill="auto"/>
            <w:noWrap/>
            <w:vAlign w:val="bottom"/>
            <w:hideMark/>
          </w:tcPr>
          <w:p w14:paraId="5BC76FE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440" w:type="dxa"/>
            <w:shd w:val="clear" w:color="auto" w:fill="auto"/>
            <w:noWrap/>
            <w:vAlign w:val="bottom"/>
            <w:hideMark/>
          </w:tcPr>
          <w:p w14:paraId="0D1E114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4519</w:t>
            </w:r>
          </w:p>
        </w:tc>
        <w:tc>
          <w:tcPr>
            <w:tcW w:w="1440" w:type="dxa"/>
            <w:shd w:val="clear" w:color="auto" w:fill="auto"/>
            <w:noWrap/>
            <w:vAlign w:val="bottom"/>
            <w:hideMark/>
          </w:tcPr>
          <w:p w14:paraId="558A528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797</w:t>
            </w:r>
          </w:p>
        </w:tc>
        <w:tc>
          <w:tcPr>
            <w:tcW w:w="1798" w:type="dxa"/>
          </w:tcPr>
          <w:p w14:paraId="0F4EFFDB" w14:textId="1D248C44"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4962 (38395)</w:t>
            </w:r>
          </w:p>
        </w:tc>
      </w:tr>
      <w:tr w:rsidR="00392C64" w:rsidRPr="00B004B6" w14:paraId="1DC23CC3" w14:textId="64BA2B1B" w:rsidTr="00480C3A">
        <w:trPr>
          <w:trHeight w:val="300"/>
        </w:trPr>
        <w:tc>
          <w:tcPr>
            <w:tcW w:w="1716" w:type="dxa"/>
            <w:shd w:val="clear" w:color="auto" w:fill="auto"/>
            <w:noWrap/>
            <w:vAlign w:val="bottom"/>
            <w:hideMark/>
          </w:tcPr>
          <w:p w14:paraId="7128150B"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cuddly</w:t>
            </w:r>
            <w:proofErr w:type="gramEnd"/>
            <w:r w:rsidRPr="00B004B6">
              <w:rPr>
                <w:rFonts w:ascii="Times New Roman" w:eastAsia="Times New Roman" w:hAnsi="Times New Roman" w:cs="Times New Roman"/>
                <w:color w:val="000000"/>
              </w:rPr>
              <w:t xml:space="preserve"> </w:t>
            </w:r>
            <w:proofErr w:type="spellStart"/>
            <w:r w:rsidRPr="00B004B6">
              <w:rPr>
                <w:rFonts w:ascii="Times New Roman" w:eastAsia="Times New Roman" w:hAnsi="Times New Roman" w:cs="Times New Roman"/>
                <w:color w:val="000000"/>
              </w:rPr>
              <w:t>pajamas</w:t>
            </w:r>
            <w:proofErr w:type="spellEnd"/>
          </w:p>
        </w:tc>
        <w:tc>
          <w:tcPr>
            <w:tcW w:w="729" w:type="dxa"/>
            <w:shd w:val="clear" w:color="auto" w:fill="auto"/>
            <w:noWrap/>
            <w:vAlign w:val="bottom"/>
            <w:hideMark/>
          </w:tcPr>
          <w:p w14:paraId="29BC372A"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349D1CF3"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8.05</w:t>
            </w:r>
          </w:p>
        </w:tc>
        <w:tc>
          <w:tcPr>
            <w:tcW w:w="1530" w:type="dxa"/>
            <w:shd w:val="clear" w:color="auto" w:fill="auto"/>
            <w:noWrap/>
            <w:vAlign w:val="bottom"/>
            <w:hideMark/>
          </w:tcPr>
          <w:p w14:paraId="0A6C7630"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w:t>
            </w:r>
          </w:p>
        </w:tc>
        <w:tc>
          <w:tcPr>
            <w:tcW w:w="1440" w:type="dxa"/>
            <w:shd w:val="clear" w:color="auto" w:fill="auto"/>
            <w:noWrap/>
            <w:vAlign w:val="bottom"/>
            <w:hideMark/>
          </w:tcPr>
          <w:p w14:paraId="7DFED61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66</w:t>
            </w:r>
          </w:p>
        </w:tc>
        <w:tc>
          <w:tcPr>
            <w:tcW w:w="1440" w:type="dxa"/>
            <w:shd w:val="clear" w:color="auto" w:fill="auto"/>
            <w:noWrap/>
            <w:vAlign w:val="bottom"/>
            <w:hideMark/>
          </w:tcPr>
          <w:p w14:paraId="34683B93"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797</w:t>
            </w:r>
          </w:p>
        </w:tc>
        <w:tc>
          <w:tcPr>
            <w:tcW w:w="1798" w:type="dxa"/>
          </w:tcPr>
          <w:p w14:paraId="55148DA3" w14:textId="1E25D589"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66 (87552)</w:t>
            </w:r>
          </w:p>
        </w:tc>
      </w:tr>
      <w:tr w:rsidR="00392C64" w:rsidRPr="00B004B6" w14:paraId="00FEAE61" w14:textId="108A9676" w:rsidTr="00480C3A">
        <w:trPr>
          <w:trHeight w:val="300"/>
        </w:trPr>
        <w:tc>
          <w:tcPr>
            <w:tcW w:w="1716" w:type="dxa"/>
            <w:shd w:val="clear" w:color="auto" w:fill="auto"/>
            <w:noWrap/>
            <w:vAlign w:val="bottom"/>
            <w:hideMark/>
          </w:tcPr>
          <w:p w14:paraId="3FA1CDD2"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tiny</w:t>
            </w:r>
            <w:proofErr w:type="gramEnd"/>
            <w:r w:rsidRPr="00B004B6">
              <w:rPr>
                <w:rFonts w:ascii="Times New Roman" w:eastAsia="Times New Roman" w:hAnsi="Times New Roman" w:cs="Times New Roman"/>
                <w:color w:val="000000"/>
              </w:rPr>
              <w:t xml:space="preserve"> road</w:t>
            </w:r>
          </w:p>
        </w:tc>
        <w:tc>
          <w:tcPr>
            <w:tcW w:w="729" w:type="dxa"/>
            <w:shd w:val="clear" w:color="auto" w:fill="auto"/>
            <w:noWrap/>
            <w:vAlign w:val="bottom"/>
            <w:hideMark/>
          </w:tcPr>
          <w:p w14:paraId="3D61C7FB"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6B41C81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8.66</w:t>
            </w:r>
          </w:p>
        </w:tc>
        <w:tc>
          <w:tcPr>
            <w:tcW w:w="1530" w:type="dxa"/>
            <w:shd w:val="clear" w:color="auto" w:fill="auto"/>
            <w:noWrap/>
            <w:vAlign w:val="bottom"/>
            <w:hideMark/>
          </w:tcPr>
          <w:p w14:paraId="55A60760"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w:t>
            </w:r>
          </w:p>
        </w:tc>
        <w:tc>
          <w:tcPr>
            <w:tcW w:w="1440" w:type="dxa"/>
            <w:shd w:val="clear" w:color="auto" w:fill="auto"/>
            <w:noWrap/>
            <w:vAlign w:val="bottom"/>
            <w:hideMark/>
          </w:tcPr>
          <w:p w14:paraId="5D75D2CD"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1040</w:t>
            </w:r>
          </w:p>
        </w:tc>
        <w:tc>
          <w:tcPr>
            <w:tcW w:w="1440" w:type="dxa"/>
            <w:shd w:val="clear" w:color="auto" w:fill="auto"/>
            <w:noWrap/>
            <w:vAlign w:val="bottom"/>
            <w:hideMark/>
          </w:tcPr>
          <w:p w14:paraId="0C24F60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1217</w:t>
            </w:r>
          </w:p>
        </w:tc>
        <w:tc>
          <w:tcPr>
            <w:tcW w:w="1798" w:type="dxa"/>
          </w:tcPr>
          <w:p w14:paraId="2FBAE417" w14:textId="2C7DB187"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6913 (38395)</w:t>
            </w:r>
          </w:p>
        </w:tc>
      </w:tr>
      <w:tr w:rsidR="00392C64" w:rsidRPr="00B004B6" w14:paraId="6A1242A1" w14:textId="2FCD1B2D" w:rsidTr="00480C3A">
        <w:trPr>
          <w:trHeight w:val="300"/>
        </w:trPr>
        <w:tc>
          <w:tcPr>
            <w:tcW w:w="1716" w:type="dxa"/>
            <w:shd w:val="clear" w:color="auto" w:fill="auto"/>
            <w:noWrap/>
            <w:vAlign w:val="bottom"/>
            <w:hideMark/>
          </w:tcPr>
          <w:p w14:paraId="4574782F"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bumpy</w:t>
            </w:r>
            <w:proofErr w:type="gramEnd"/>
            <w:r w:rsidRPr="00B004B6">
              <w:rPr>
                <w:rFonts w:ascii="Times New Roman" w:eastAsia="Times New Roman" w:hAnsi="Times New Roman" w:cs="Times New Roman"/>
                <w:color w:val="000000"/>
              </w:rPr>
              <w:t xml:space="preserve"> road</w:t>
            </w:r>
          </w:p>
        </w:tc>
        <w:tc>
          <w:tcPr>
            <w:tcW w:w="729" w:type="dxa"/>
            <w:shd w:val="clear" w:color="auto" w:fill="auto"/>
            <w:noWrap/>
            <w:vAlign w:val="bottom"/>
            <w:hideMark/>
          </w:tcPr>
          <w:p w14:paraId="20337EB7"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7290F709"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5.29</w:t>
            </w:r>
          </w:p>
        </w:tc>
        <w:tc>
          <w:tcPr>
            <w:tcW w:w="1530" w:type="dxa"/>
            <w:shd w:val="clear" w:color="auto" w:fill="auto"/>
            <w:noWrap/>
            <w:vAlign w:val="bottom"/>
            <w:hideMark/>
          </w:tcPr>
          <w:p w14:paraId="3E621C31"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31</w:t>
            </w:r>
          </w:p>
        </w:tc>
        <w:tc>
          <w:tcPr>
            <w:tcW w:w="1440" w:type="dxa"/>
            <w:shd w:val="clear" w:color="auto" w:fill="auto"/>
            <w:noWrap/>
            <w:vAlign w:val="bottom"/>
            <w:hideMark/>
          </w:tcPr>
          <w:p w14:paraId="54E04A7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169</w:t>
            </w:r>
          </w:p>
        </w:tc>
        <w:tc>
          <w:tcPr>
            <w:tcW w:w="1440" w:type="dxa"/>
            <w:shd w:val="clear" w:color="auto" w:fill="auto"/>
            <w:noWrap/>
            <w:vAlign w:val="bottom"/>
            <w:hideMark/>
          </w:tcPr>
          <w:p w14:paraId="3B954F5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1217</w:t>
            </w:r>
          </w:p>
        </w:tc>
        <w:tc>
          <w:tcPr>
            <w:tcW w:w="1798" w:type="dxa"/>
          </w:tcPr>
          <w:p w14:paraId="6A985880" w14:textId="6D1049D4"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536 (8898)</w:t>
            </w:r>
          </w:p>
        </w:tc>
      </w:tr>
      <w:tr w:rsidR="00392C64" w:rsidRPr="00B004B6" w14:paraId="471DAB75" w14:textId="71880774" w:rsidTr="00480C3A">
        <w:trPr>
          <w:trHeight w:val="300"/>
        </w:trPr>
        <w:tc>
          <w:tcPr>
            <w:tcW w:w="1716" w:type="dxa"/>
            <w:shd w:val="clear" w:color="auto" w:fill="auto"/>
            <w:noWrap/>
            <w:vAlign w:val="bottom"/>
            <w:hideMark/>
          </w:tcPr>
          <w:p w14:paraId="5992FBE5"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huge</w:t>
            </w:r>
            <w:proofErr w:type="gramEnd"/>
            <w:r w:rsidRPr="00B004B6">
              <w:rPr>
                <w:rFonts w:ascii="Times New Roman" w:eastAsia="Times New Roman" w:hAnsi="Times New Roman" w:cs="Times New Roman"/>
                <w:color w:val="000000"/>
              </w:rPr>
              <w:t xml:space="preserve"> tower</w:t>
            </w:r>
          </w:p>
        </w:tc>
        <w:tc>
          <w:tcPr>
            <w:tcW w:w="729" w:type="dxa"/>
            <w:shd w:val="clear" w:color="auto" w:fill="auto"/>
            <w:noWrap/>
            <w:vAlign w:val="bottom"/>
            <w:hideMark/>
          </w:tcPr>
          <w:p w14:paraId="76D65F1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190C2DC9"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10.16</w:t>
            </w:r>
          </w:p>
        </w:tc>
        <w:tc>
          <w:tcPr>
            <w:tcW w:w="1530" w:type="dxa"/>
            <w:shd w:val="clear" w:color="auto" w:fill="auto"/>
            <w:noWrap/>
            <w:vAlign w:val="bottom"/>
            <w:hideMark/>
          </w:tcPr>
          <w:p w14:paraId="034545E0"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440" w:type="dxa"/>
            <w:shd w:val="clear" w:color="auto" w:fill="auto"/>
            <w:noWrap/>
            <w:vAlign w:val="bottom"/>
            <w:hideMark/>
          </w:tcPr>
          <w:p w14:paraId="13964B4A"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276</w:t>
            </w:r>
          </w:p>
        </w:tc>
        <w:tc>
          <w:tcPr>
            <w:tcW w:w="1440" w:type="dxa"/>
            <w:shd w:val="clear" w:color="auto" w:fill="auto"/>
            <w:noWrap/>
            <w:vAlign w:val="bottom"/>
            <w:hideMark/>
          </w:tcPr>
          <w:p w14:paraId="07D3101C"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1147</w:t>
            </w:r>
          </w:p>
        </w:tc>
        <w:tc>
          <w:tcPr>
            <w:tcW w:w="1798" w:type="dxa"/>
          </w:tcPr>
          <w:p w14:paraId="0A92EEFF" w14:textId="24ED364A"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 xml:space="preserve">277 </w:t>
            </w:r>
          </w:p>
        </w:tc>
      </w:tr>
      <w:tr w:rsidR="00392C64" w:rsidRPr="00B004B6" w14:paraId="631A707B" w14:textId="41E757DF" w:rsidTr="00480C3A">
        <w:trPr>
          <w:trHeight w:val="300"/>
        </w:trPr>
        <w:tc>
          <w:tcPr>
            <w:tcW w:w="1716" w:type="dxa"/>
            <w:shd w:val="clear" w:color="auto" w:fill="auto"/>
            <w:noWrap/>
            <w:vAlign w:val="bottom"/>
            <w:hideMark/>
          </w:tcPr>
          <w:p w14:paraId="58478490"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tall</w:t>
            </w:r>
            <w:proofErr w:type="gramEnd"/>
            <w:r w:rsidRPr="00B004B6">
              <w:rPr>
                <w:rFonts w:ascii="Times New Roman" w:eastAsia="Times New Roman" w:hAnsi="Times New Roman" w:cs="Times New Roman"/>
                <w:color w:val="000000"/>
              </w:rPr>
              <w:t xml:space="preserve"> tower</w:t>
            </w:r>
          </w:p>
        </w:tc>
        <w:tc>
          <w:tcPr>
            <w:tcW w:w="729" w:type="dxa"/>
            <w:shd w:val="clear" w:color="auto" w:fill="auto"/>
            <w:noWrap/>
            <w:vAlign w:val="bottom"/>
            <w:hideMark/>
          </w:tcPr>
          <w:p w14:paraId="4AB5791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2EF2DC4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4.58</w:t>
            </w:r>
          </w:p>
        </w:tc>
        <w:tc>
          <w:tcPr>
            <w:tcW w:w="1530" w:type="dxa"/>
            <w:shd w:val="clear" w:color="auto" w:fill="auto"/>
            <w:noWrap/>
            <w:vAlign w:val="bottom"/>
            <w:hideMark/>
          </w:tcPr>
          <w:p w14:paraId="35F8FB0A"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48</w:t>
            </w:r>
          </w:p>
        </w:tc>
        <w:tc>
          <w:tcPr>
            <w:tcW w:w="1440" w:type="dxa"/>
            <w:shd w:val="clear" w:color="auto" w:fill="auto"/>
            <w:noWrap/>
            <w:vAlign w:val="bottom"/>
            <w:hideMark/>
          </w:tcPr>
          <w:p w14:paraId="2BC37C69"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773</w:t>
            </w:r>
          </w:p>
        </w:tc>
        <w:tc>
          <w:tcPr>
            <w:tcW w:w="1440" w:type="dxa"/>
            <w:shd w:val="clear" w:color="auto" w:fill="auto"/>
            <w:noWrap/>
            <w:vAlign w:val="bottom"/>
            <w:hideMark/>
          </w:tcPr>
          <w:p w14:paraId="05889074"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1147</w:t>
            </w:r>
          </w:p>
        </w:tc>
        <w:tc>
          <w:tcPr>
            <w:tcW w:w="1798" w:type="dxa"/>
          </w:tcPr>
          <w:p w14:paraId="6322D86E" w14:textId="3B487A7E"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774</w:t>
            </w:r>
          </w:p>
        </w:tc>
      </w:tr>
      <w:tr w:rsidR="00392C64" w:rsidRPr="00B004B6" w14:paraId="32E9F150" w14:textId="4AD5ECAC" w:rsidTr="00480C3A">
        <w:trPr>
          <w:trHeight w:val="300"/>
        </w:trPr>
        <w:tc>
          <w:tcPr>
            <w:tcW w:w="1716" w:type="dxa"/>
            <w:shd w:val="clear" w:color="auto" w:fill="auto"/>
            <w:noWrap/>
            <w:vAlign w:val="bottom"/>
            <w:hideMark/>
          </w:tcPr>
          <w:p w14:paraId="0859FD52"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kind</w:t>
            </w:r>
            <w:proofErr w:type="gramEnd"/>
            <w:r w:rsidRPr="00B004B6">
              <w:rPr>
                <w:rFonts w:ascii="Times New Roman" w:eastAsia="Times New Roman" w:hAnsi="Times New Roman" w:cs="Times New Roman"/>
                <w:color w:val="000000"/>
              </w:rPr>
              <w:t xml:space="preserve"> woman</w:t>
            </w:r>
          </w:p>
        </w:tc>
        <w:tc>
          <w:tcPr>
            <w:tcW w:w="729" w:type="dxa"/>
            <w:shd w:val="clear" w:color="auto" w:fill="auto"/>
            <w:noWrap/>
            <w:vAlign w:val="bottom"/>
            <w:hideMark/>
          </w:tcPr>
          <w:p w14:paraId="7F57F612"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10" w:type="dxa"/>
            <w:shd w:val="clear" w:color="auto" w:fill="auto"/>
            <w:noWrap/>
            <w:vAlign w:val="bottom"/>
            <w:hideMark/>
          </w:tcPr>
          <w:p w14:paraId="6C881516"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8.32</w:t>
            </w:r>
          </w:p>
        </w:tc>
        <w:tc>
          <w:tcPr>
            <w:tcW w:w="1530" w:type="dxa"/>
            <w:shd w:val="clear" w:color="auto" w:fill="auto"/>
            <w:noWrap/>
            <w:vAlign w:val="bottom"/>
            <w:hideMark/>
          </w:tcPr>
          <w:p w14:paraId="3B9DD34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440" w:type="dxa"/>
            <w:shd w:val="clear" w:color="auto" w:fill="auto"/>
            <w:noWrap/>
            <w:vAlign w:val="bottom"/>
            <w:hideMark/>
          </w:tcPr>
          <w:p w14:paraId="30BED5A9"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3583</w:t>
            </w:r>
          </w:p>
        </w:tc>
        <w:tc>
          <w:tcPr>
            <w:tcW w:w="1440" w:type="dxa"/>
            <w:shd w:val="clear" w:color="auto" w:fill="auto"/>
            <w:noWrap/>
            <w:vAlign w:val="bottom"/>
            <w:hideMark/>
          </w:tcPr>
          <w:p w14:paraId="241774D6"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320</w:t>
            </w:r>
          </w:p>
        </w:tc>
        <w:tc>
          <w:tcPr>
            <w:tcW w:w="1798" w:type="dxa"/>
          </w:tcPr>
          <w:p w14:paraId="0BE54DDE" w14:textId="669003CB"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3603</w:t>
            </w:r>
          </w:p>
        </w:tc>
      </w:tr>
      <w:tr w:rsidR="00392C64" w:rsidRPr="00B004B6" w14:paraId="74B58AB1" w14:textId="76E8E6C8" w:rsidTr="00480C3A">
        <w:trPr>
          <w:trHeight w:val="300"/>
        </w:trPr>
        <w:tc>
          <w:tcPr>
            <w:tcW w:w="1716" w:type="dxa"/>
            <w:shd w:val="clear" w:color="auto" w:fill="auto"/>
            <w:noWrap/>
            <w:vAlign w:val="bottom"/>
            <w:hideMark/>
          </w:tcPr>
          <w:p w14:paraId="53DB4D0C" w14:textId="77777777" w:rsidR="00392C64" w:rsidRPr="00B004B6" w:rsidRDefault="00392C64" w:rsidP="00480C3A">
            <w:pPr>
              <w:ind w:left="-142" w:firstLine="142"/>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old</w:t>
            </w:r>
            <w:proofErr w:type="gramEnd"/>
            <w:r w:rsidRPr="00B004B6">
              <w:rPr>
                <w:rFonts w:ascii="Times New Roman" w:eastAsia="Times New Roman" w:hAnsi="Times New Roman" w:cs="Times New Roman"/>
                <w:color w:val="000000"/>
              </w:rPr>
              <w:t xml:space="preserve"> woman</w:t>
            </w:r>
          </w:p>
        </w:tc>
        <w:tc>
          <w:tcPr>
            <w:tcW w:w="729" w:type="dxa"/>
            <w:shd w:val="clear" w:color="auto" w:fill="auto"/>
            <w:noWrap/>
            <w:vAlign w:val="bottom"/>
            <w:hideMark/>
          </w:tcPr>
          <w:p w14:paraId="1F27AE09"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10" w:type="dxa"/>
            <w:shd w:val="clear" w:color="auto" w:fill="auto"/>
            <w:noWrap/>
            <w:vAlign w:val="bottom"/>
            <w:hideMark/>
          </w:tcPr>
          <w:p w14:paraId="504C5F98"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3.46</w:t>
            </w:r>
          </w:p>
        </w:tc>
        <w:tc>
          <w:tcPr>
            <w:tcW w:w="1530" w:type="dxa"/>
            <w:shd w:val="clear" w:color="auto" w:fill="auto"/>
            <w:noWrap/>
            <w:vAlign w:val="bottom"/>
            <w:hideMark/>
          </w:tcPr>
          <w:p w14:paraId="1CFC194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29</w:t>
            </w:r>
          </w:p>
        </w:tc>
        <w:tc>
          <w:tcPr>
            <w:tcW w:w="1440" w:type="dxa"/>
            <w:shd w:val="clear" w:color="auto" w:fill="auto"/>
            <w:noWrap/>
            <w:vAlign w:val="bottom"/>
            <w:hideMark/>
          </w:tcPr>
          <w:p w14:paraId="0E6237BF"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2739</w:t>
            </w:r>
          </w:p>
        </w:tc>
        <w:tc>
          <w:tcPr>
            <w:tcW w:w="1440" w:type="dxa"/>
            <w:shd w:val="clear" w:color="auto" w:fill="auto"/>
            <w:noWrap/>
            <w:vAlign w:val="bottom"/>
            <w:hideMark/>
          </w:tcPr>
          <w:p w14:paraId="69015F65" w14:textId="77777777" w:rsidR="00392C64" w:rsidRPr="00B004B6" w:rsidRDefault="00392C64"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320</w:t>
            </w:r>
          </w:p>
        </w:tc>
        <w:tc>
          <w:tcPr>
            <w:tcW w:w="1798" w:type="dxa"/>
          </w:tcPr>
          <w:p w14:paraId="5FEA7C24" w14:textId="3DEE82A6" w:rsidR="00392C64" w:rsidRPr="00B004B6" w:rsidRDefault="000F6E79" w:rsidP="00480C3A">
            <w:pPr>
              <w:ind w:left="-142" w:firstLine="142"/>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2797</w:t>
            </w:r>
          </w:p>
        </w:tc>
      </w:tr>
    </w:tbl>
    <w:p w14:paraId="7396A2CE" w14:textId="77777777" w:rsidR="00C86233" w:rsidRPr="00B004B6" w:rsidRDefault="00C86233" w:rsidP="00480C3A">
      <w:pPr>
        <w:spacing w:line="480" w:lineRule="auto"/>
        <w:ind w:left="-142" w:firstLine="142"/>
        <w:rPr>
          <w:rFonts w:ascii="Times New Roman" w:hAnsi="Times New Roman" w:cs="Times New Roman"/>
        </w:rPr>
      </w:pPr>
    </w:p>
    <w:p w14:paraId="74F0B870" w14:textId="0C9E6531"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ab/>
        <w:t xml:space="preserve">Procedure. </w:t>
      </w:r>
      <w:r w:rsidRPr="00B004B6">
        <w:rPr>
          <w:rFonts w:ascii="Times New Roman" w:hAnsi="Times New Roman" w:cs="Times New Roman"/>
        </w:rPr>
        <w:t xml:space="preserve">Upon arrival, each child played with two experimenters. Once they were at ease, the child was asked to sit down at a small table in the </w:t>
      </w:r>
      <w:r w:rsidR="00A76577" w:rsidRPr="00B004B6">
        <w:rPr>
          <w:rFonts w:ascii="Times New Roman" w:hAnsi="Times New Roman" w:cs="Times New Roman"/>
        </w:rPr>
        <w:t>centre</w:t>
      </w:r>
      <w:r w:rsidRPr="00B004B6">
        <w:rPr>
          <w:rFonts w:ascii="Times New Roman" w:hAnsi="Times New Roman" w:cs="Times New Roman"/>
        </w:rPr>
        <w:t xml:space="preserve"> of the room, with E1 sitting down across from them.  E2 announced that she had work to do and that she would have to come back later and left the room. E1 then pulled out some cards and informed the child that</w:t>
      </w:r>
      <w:r w:rsidR="00E62B12" w:rsidRPr="00B004B6">
        <w:rPr>
          <w:rFonts w:ascii="Times New Roman" w:hAnsi="Times New Roman" w:cs="Times New Roman"/>
        </w:rPr>
        <w:t>,</w:t>
      </w:r>
      <w:r w:rsidRPr="00B004B6">
        <w:rPr>
          <w:rFonts w:ascii="Times New Roman" w:hAnsi="Times New Roman" w:cs="Times New Roman"/>
        </w:rPr>
        <w:t xml:space="preserve"> for this game</w:t>
      </w:r>
      <w:r w:rsidR="00E62B12" w:rsidRPr="00B004B6">
        <w:rPr>
          <w:rFonts w:ascii="Times New Roman" w:hAnsi="Times New Roman" w:cs="Times New Roman"/>
        </w:rPr>
        <w:t>,</w:t>
      </w:r>
      <w:r w:rsidRPr="00B004B6">
        <w:rPr>
          <w:rFonts w:ascii="Times New Roman" w:hAnsi="Times New Roman" w:cs="Times New Roman"/>
        </w:rPr>
        <w:t xml:space="preserve"> she had some pictures for them to look at and that they would “say what we see.”  Following this, E1 would go through one of the sets of eight images (either set 1 or set 2, counterbalanced), holding each image up in turn and </w:t>
      </w:r>
      <w:r w:rsidR="00A76577" w:rsidRPr="00B004B6">
        <w:rPr>
          <w:rFonts w:ascii="Times New Roman" w:hAnsi="Times New Roman" w:cs="Times New Roman"/>
        </w:rPr>
        <w:t>labelling</w:t>
      </w:r>
      <w:r w:rsidRPr="00B004B6">
        <w:rPr>
          <w:rFonts w:ascii="Times New Roman" w:hAnsi="Times New Roman" w:cs="Times New Roman"/>
        </w:rPr>
        <w:t xml:space="preserve"> it with the associated adjective-noun phrase.  If the child attempted to repeat the phrases at this point or to talk over E1, they would be asked to “look and listen” until E1’s turn was over.  When this was finished, E2 would re-enter the room, at which point E1 would invite E2 to join the game and then prompt the child to “tell E2 about the pictures.” This occurred under one of two </w:t>
      </w:r>
      <w:r w:rsidRPr="00B004B6">
        <w:rPr>
          <w:rFonts w:ascii="Times New Roman" w:hAnsi="Times New Roman" w:cs="Times New Roman"/>
        </w:rPr>
        <w:lastRenderedPageBreak/>
        <w:t>conditions (16 participants in the first condition, 15 in the second</w:t>
      </w:r>
      <w:r w:rsidR="00E62B12" w:rsidRPr="00B004B6">
        <w:rPr>
          <w:rFonts w:ascii="Times New Roman" w:hAnsi="Times New Roman" w:cs="Times New Roman"/>
        </w:rPr>
        <w:t>, randomly assigned</w:t>
      </w:r>
      <w:r w:rsidRPr="00B004B6">
        <w:rPr>
          <w:rFonts w:ascii="Times New Roman" w:hAnsi="Times New Roman" w:cs="Times New Roman"/>
        </w:rPr>
        <w:t>):</w:t>
      </w:r>
    </w:p>
    <w:p w14:paraId="51E0876A" w14:textId="77777777" w:rsidR="00C86233" w:rsidRPr="00B004B6" w:rsidRDefault="00C86233" w:rsidP="00C86233">
      <w:pPr>
        <w:spacing w:line="480" w:lineRule="auto"/>
        <w:contextualSpacing/>
        <w:rPr>
          <w:rFonts w:ascii="Times New Roman" w:hAnsi="Times New Roman" w:cs="Times New Roman"/>
        </w:rPr>
      </w:pPr>
      <w:r w:rsidRPr="00B004B6">
        <w:rPr>
          <w:rFonts w:ascii="Times New Roman" w:hAnsi="Times New Roman" w:cs="Times New Roman"/>
          <w:b/>
        </w:rPr>
        <w:tab/>
      </w:r>
      <w:r w:rsidRPr="00B004B6">
        <w:rPr>
          <w:rFonts w:ascii="Times New Roman" w:hAnsi="Times New Roman" w:cs="Times New Roman"/>
          <w:b/>
          <w:i/>
        </w:rPr>
        <w:t>Picture-visible-to-addressee condition.</w:t>
      </w:r>
      <w:r w:rsidRPr="00B004B6">
        <w:rPr>
          <w:rFonts w:ascii="Times New Roman" w:hAnsi="Times New Roman" w:cs="Times New Roman"/>
        </w:rPr>
        <w:t xml:space="preserve"> E2 would respond to the invitation to join in by taking a seat at the table next to the child, from which they could clearly see each image along with the child. </w:t>
      </w:r>
    </w:p>
    <w:p w14:paraId="2DB7C88C" w14:textId="77777777" w:rsidR="00C86233" w:rsidRPr="00B004B6" w:rsidRDefault="00C86233" w:rsidP="00C86233">
      <w:pPr>
        <w:spacing w:line="480" w:lineRule="auto"/>
        <w:contextualSpacing/>
        <w:rPr>
          <w:rFonts w:ascii="Times New Roman" w:hAnsi="Times New Roman" w:cs="Times New Roman"/>
        </w:rPr>
      </w:pPr>
      <w:r w:rsidRPr="00B004B6">
        <w:rPr>
          <w:rFonts w:ascii="Times New Roman" w:hAnsi="Times New Roman" w:cs="Times New Roman"/>
          <w:b/>
          <w:i/>
        </w:rPr>
        <w:tab/>
        <w:t>Picture-hidden-from-addressee condition.</w:t>
      </w:r>
      <w:r w:rsidRPr="00B004B6">
        <w:rPr>
          <w:rFonts w:ascii="Times New Roman" w:hAnsi="Times New Roman" w:cs="Times New Roman"/>
        </w:rPr>
        <w:t xml:space="preserve"> E2 would respond to the invitation to join in by walking over to a laptop previously hidden under a blanket behind E1, suggesting that she could use it to write down the child’s descriptions of each image.  She would then state that the laptop seemed to be too heavy to move and that she would have to sit down where she was—a location from which she was clearly unable to see the images herself. </w:t>
      </w:r>
    </w:p>
    <w:p w14:paraId="7E9570EE" w14:textId="5A354547" w:rsidR="00C86233" w:rsidRPr="00B004B6" w:rsidRDefault="00C86233" w:rsidP="00C86233">
      <w:pPr>
        <w:spacing w:line="480" w:lineRule="auto"/>
        <w:contextualSpacing/>
        <w:rPr>
          <w:rFonts w:ascii="Times New Roman" w:hAnsi="Times New Roman" w:cs="Times New Roman"/>
        </w:rPr>
      </w:pPr>
      <w:r w:rsidRPr="00B004B6">
        <w:rPr>
          <w:rFonts w:ascii="Times New Roman" w:hAnsi="Times New Roman" w:cs="Times New Roman"/>
        </w:rPr>
        <w:tab/>
        <w:t>In both conditions E1 would then hold up each picture in turn for the child to label. If the child did not offer a response for any given picture, E1 would prompt them again to “tell E2 what you see in the picture”</w:t>
      </w:r>
      <w:r w:rsidR="001B4E36" w:rsidRPr="00B004B6">
        <w:rPr>
          <w:rFonts w:ascii="Times New Roman" w:hAnsi="Times New Roman" w:cs="Times New Roman"/>
        </w:rPr>
        <w:t>.</w:t>
      </w:r>
      <w:r w:rsidRPr="00B004B6">
        <w:rPr>
          <w:rFonts w:ascii="Times New Roman" w:hAnsi="Times New Roman" w:cs="Times New Roman"/>
        </w:rPr>
        <w:t xml:space="preserve">  If after an interval of time the child was still unable to respond, E1 would move on to the next picture.</w:t>
      </w:r>
    </w:p>
    <w:p w14:paraId="461A6501" w14:textId="77777777" w:rsidR="00C86233" w:rsidRPr="00B004B6" w:rsidRDefault="00C86233" w:rsidP="00C86233">
      <w:pPr>
        <w:spacing w:line="480" w:lineRule="auto"/>
        <w:ind w:firstLine="720"/>
        <w:rPr>
          <w:rFonts w:ascii="Times New Roman" w:hAnsi="Times New Roman" w:cs="Times New Roman"/>
        </w:rPr>
      </w:pPr>
      <w:r w:rsidRPr="00B004B6">
        <w:rPr>
          <w:rFonts w:ascii="Times New Roman" w:hAnsi="Times New Roman" w:cs="Times New Roman"/>
        </w:rPr>
        <w:t>The order in which the pictures were presented was identical for the experimenter’s and the children’s production. The order of presentation was randomized for each child. Due to experimenter error, two children heard the same order.</w:t>
      </w:r>
    </w:p>
    <w:p w14:paraId="77814BD7" w14:textId="25327416" w:rsidR="00E96199"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ab/>
      </w:r>
      <w:proofErr w:type="gramStart"/>
      <w:r w:rsidRPr="00B004B6">
        <w:rPr>
          <w:rFonts w:ascii="Times New Roman" w:hAnsi="Times New Roman" w:cs="Times New Roman"/>
          <w:b/>
        </w:rPr>
        <w:t>Transcription and Coding.</w:t>
      </w:r>
      <w:proofErr w:type="gramEnd"/>
      <w:r w:rsidRPr="00B004B6">
        <w:rPr>
          <w:rFonts w:ascii="Times New Roman" w:hAnsi="Times New Roman" w:cs="Times New Roman"/>
          <w:b/>
        </w:rPr>
        <w:t xml:space="preserve"> </w:t>
      </w:r>
      <w:r w:rsidRPr="00B004B6">
        <w:rPr>
          <w:rFonts w:ascii="Times New Roman" w:hAnsi="Times New Roman" w:cs="Times New Roman"/>
        </w:rPr>
        <w:t xml:space="preserve">The </w:t>
      </w:r>
      <w:proofErr w:type="gramStart"/>
      <w:r w:rsidRPr="00B004B6">
        <w:rPr>
          <w:rFonts w:ascii="Times New Roman" w:hAnsi="Times New Roman" w:cs="Times New Roman"/>
        </w:rPr>
        <w:t>recordings were coded by the second author</w:t>
      </w:r>
      <w:proofErr w:type="gramEnd"/>
      <w:r w:rsidR="000672D8" w:rsidRPr="00B004B6">
        <w:rPr>
          <w:rFonts w:ascii="Times New Roman" w:hAnsi="Times New Roman" w:cs="Times New Roman"/>
        </w:rPr>
        <w:t>.</w:t>
      </w:r>
      <w:r w:rsidRPr="00B004B6">
        <w:rPr>
          <w:rFonts w:ascii="Times New Roman" w:hAnsi="Times New Roman" w:cs="Times New Roman"/>
          <w:b/>
        </w:rPr>
        <w:t xml:space="preserve"> </w:t>
      </w:r>
      <w:r w:rsidRPr="00B004B6">
        <w:rPr>
          <w:rFonts w:ascii="Times New Roman" w:hAnsi="Times New Roman" w:cs="Times New Roman"/>
        </w:rPr>
        <w:t xml:space="preserve">Each utterance was coded for a) whether the child had produced an adjective, and b) whether that adjective was identical to the adjective used by E1. </w:t>
      </w:r>
      <w:r w:rsidR="00884A0F" w:rsidRPr="00B004B6">
        <w:rPr>
          <w:rFonts w:ascii="Times New Roman" w:hAnsi="Times New Roman" w:cs="Times New Roman"/>
        </w:rPr>
        <w:t xml:space="preserve"> Rare cases where children produced </w:t>
      </w:r>
      <w:r w:rsidR="002C1335" w:rsidRPr="00B004B6">
        <w:rPr>
          <w:rFonts w:ascii="Times New Roman" w:hAnsi="Times New Roman" w:cs="Times New Roman"/>
        </w:rPr>
        <w:t xml:space="preserve">alternative or </w:t>
      </w:r>
      <w:r w:rsidR="00151FFB" w:rsidRPr="00B004B6">
        <w:rPr>
          <w:rFonts w:ascii="Times New Roman" w:hAnsi="Times New Roman" w:cs="Times New Roman"/>
        </w:rPr>
        <w:t xml:space="preserve">erroneous </w:t>
      </w:r>
      <w:r w:rsidR="00254E63" w:rsidRPr="00B004B6">
        <w:rPr>
          <w:rFonts w:ascii="Times New Roman" w:hAnsi="Times New Roman" w:cs="Times New Roman"/>
        </w:rPr>
        <w:t>grammatical form</w:t>
      </w:r>
      <w:r w:rsidR="00151FFB" w:rsidRPr="00B004B6">
        <w:rPr>
          <w:rFonts w:ascii="Times New Roman" w:hAnsi="Times New Roman" w:cs="Times New Roman"/>
        </w:rPr>
        <w:t>s</w:t>
      </w:r>
      <w:r w:rsidR="002C1335" w:rsidRPr="00B004B6">
        <w:rPr>
          <w:rFonts w:ascii="Times New Roman" w:hAnsi="Times New Roman" w:cs="Times New Roman"/>
        </w:rPr>
        <w:t xml:space="preserve"> of modification</w:t>
      </w:r>
      <w:r w:rsidR="00254E63" w:rsidRPr="00B004B6">
        <w:rPr>
          <w:rFonts w:ascii="Times New Roman" w:hAnsi="Times New Roman" w:cs="Times New Roman"/>
        </w:rPr>
        <w:t xml:space="preserve"> </w:t>
      </w:r>
      <w:r w:rsidR="00884A0F" w:rsidRPr="00B004B6">
        <w:rPr>
          <w:rFonts w:ascii="Times New Roman" w:hAnsi="Times New Roman" w:cs="Times New Roman"/>
        </w:rPr>
        <w:t>(e.g., saying ‘</w:t>
      </w:r>
      <w:r w:rsidR="00254E63" w:rsidRPr="00B004B6">
        <w:rPr>
          <w:rFonts w:ascii="Times New Roman" w:hAnsi="Times New Roman" w:cs="Times New Roman"/>
        </w:rPr>
        <w:t xml:space="preserve">bumps road’ </w:t>
      </w:r>
      <w:r w:rsidR="00884A0F" w:rsidRPr="00B004B6">
        <w:rPr>
          <w:rFonts w:ascii="Times New Roman" w:hAnsi="Times New Roman" w:cs="Times New Roman"/>
        </w:rPr>
        <w:t>instead of ‘</w:t>
      </w:r>
      <w:r w:rsidR="00254E63" w:rsidRPr="00B004B6">
        <w:rPr>
          <w:rFonts w:ascii="Times New Roman" w:hAnsi="Times New Roman" w:cs="Times New Roman"/>
        </w:rPr>
        <w:t>bumpy road</w:t>
      </w:r>
      <w:r w:rsidR="00884A0F" w:rsidRPr="00B004B6">
        <w:rPr>
          <w:rFonts w:ascii="Times New Roman" w:hAnsi="Times New Roman" w:cs="Times New Roman"/>
        </w:rPr>
        <w:t>’</w:t>
      </w:r>
      <w:r w:rsidR="00FA24BC" w:rsidRPr="00B004B6">
        <w:rPr>
          <w:rFonts w:ascii="Times New Roman" w:hAnsi="Times New Roman" w:cs="Times New Roman"/>
        </w:rPr>
        <w:t>)</w:t>
      </w:r>
      <w:r w:rsidR="00884A0F" w:rsidRPr="00B004B6">
        <w:rPr>
          <w:rFonts w:ascii="Times New Roman" w:hAnsi="Times New Roman" w:cs="Times New Roman"/>
        </w:rPr>
        <w:t xml:space="preserve"> were </w:t>
      </w:r>
      <w:r w:rsidR="00254E63" w:rsidRPr="00B004B6">
        <w:rPr>
          <w:rFonts w:ascii="Times New Roman" w:hAnsi="Times New Roman" w:cs="Times New Roman"/>
        </w:rPr>
        <w:t>included</w:t>
      </w:r>
      <w:r w:rsidR="00884A0F" w:rsidRPr="00B004B6">
        <w:rPr>
          <w:rFonts w:ascii="Times New Roman" w:hAnsi="Times New Roman" w:cs="Times New Roman"/>
        </w:rPr>
        <w:t xml:space="preserve"> since the question of interest was whether the feature </w:t>
      </w:r>
      <w:r w:rsidR="00FA24BC" w:rsidRPr="00B004B6">
        <w:rPr>
          <w:rFonts w:ascii="Times New Roman" w:hAnsi="Times New Roman" w:cs="Times New Roman"/>
        </w:rPr>
        <w:t xml:space="preserve">that </w:t>
      </w:r>
      <w:r w:rsidR="00884A0F" w:rsidRPr="00B004B6">
        <w:rPr>
          <w:rFonts w:ascii="Times New Roman" w:hAnsi="Times New Roman" w:cs="Times New Roman"/>
        </w:rPr>
        <w:t xml:space="preserve">the experimenter’s adjective encoded was </w:t>
      </w:r>
      <w:r w:rsidR="00884A0F" w:rsidRPr="00B004B6">
        <w:rPr>
          <w:rFonts w:ascii="Times New Roman" w:hAnsi="Times New Roman" w:cs="Times New Roman"/>
        </w:rPr>
        <w:lastRenderedPageBreak/>
        <w:t>commented on</w:t>
      </w:r>
      <w:r w:rsidR="00F21A06" w:rsidRPr="00B004B6">
        <w:rPr>
          <w:rFonts w:ascii="Times New Roman" w:hAnsi="Times New Roman" w:cs="Times New Roman"/>
        </w:rPr>
        <w:t xml:space="preserve"> </w:t>
      </w:r>
      <w:r w:rsidR="004439A6" w:rsidRPr="00B004B6">
        <w:rPr>
          <w:rFonts w:ascii="Times New Roman" w:hAnsi="Times New Roman" w:cs="Times New Roman"/>
        </w:rPr>
        <w:t>(</w:t>
      </w:r>
      <w:r w:rsidR="00F21A06" w:rsidRPr="00B004B6">
        <w:rPr>
          <w:rFonts w:ascii="Times New Roman" w:hAnsi="Times New Roman" w:cs="Times New Roman"/>
        </w:rPr>
        <w:t>not grammatical</w:t>
      </w:r>
      <w:r w:rsidR="006D13F3" w:rsidRPr="00B004B6">
        <w:rPr>
          <w:rFonts w:ascii="Times New Roman" w:hAnsi="Times New Roman" w:cs="Times New Roman"/>
        </w:rPr>
        <w:t xml:space="preserve"> form</w:t>
      </w:r>
      <w:r w:rsidR="004439A6" w:rsidRPr="00B004B6">
        <w:rPr>
          <w:rFonts w:ascii="Times New Roman" w:hAnsi="Times New Roman" w:cs="Times New Roman"/>
        </w:rPr>
        <w:t>)</w:t>
      </w:r>
      <w:r w:rsidR="00884A0F" w:rsidRPr="00B004B6">
        <w:rPr>
          <w:rFonts w:ascii="Times New Roman" w:hAnsi="Times New Roman" w:cs="Times New Roman"/>
        </w:rPr>
        <w:t xml:space="preserve">. </w:t>
      </w:r>
      <w:r w:rsidRPr="00B004B6">
        <w:rPr>
          <w:rFonts w:ascii="Times New Roman" w:hAnsi="Times New Roman" w:cs="Times New Roman"/>
        </w:rPr>
        <w:t xml:space="preserve">Data from 30 participants was reliability coded by a research assistant who was blind to the purpose of the study and agreed with the first coder on 94% of responses for </w:t>
      </w:r>
      <w:r w:rsidR="00C118E5" w:rsidRPr="00B004B6">
        <w:rPr>
          <w:rFonts w:ascii="Times New Roman" w:hAnsi="Times New Roman" w:cs="Times New Roman"/>
        </w:rPr>
        <w:t xml:space="preserve">the first </w:t>
      </w:r>
      <w:r w:rsidRPr="00B004B6">
        <w:rPr>
          <w:rFonts w:ascii="Times New Roman" w:hAnsi="Times New Roman" w:cs="Times New Roman"/>
        </w:rPr>
        <w:t>coding decision (</w:t>
      </w:r>
      <w:r w:rsidR="0045444A" w:rsidRPr="00B004B6">
        <w:rPr>
          <w:rFonts w:ascii="Times New Roman" w:hAnsi="Times New Roman" w:cs="Times New Roman"/>
        </w:rPr>
        <w:t>i.e</w:t>
      </w:r>
      <w:r w:rsidR="004439A6" w:rsidRPr="00B004B6">
        <w:rPr>
          <w:rFonts w:ascii="Times New Roman" w:hAnsi="Times New Roman" w:cs="Times New Roman"/>
        </w:rPr>
        <w:t>.</w:t>
      </w:r>
      <w:r w:rsidR="0045444A" w:rsidRPr="00B004B6">
        <w:rPr>
          <w:rFonts w:ascii="Times New Roman" w:hAnsi="Times New Roman" w:cs="Times New Roman"/>
        </w:rPr>
        <w:t xml:space="preserve">, whether an adjective was produced, </w:t>
      </w:r>
      <w:r w:rsidRPr="00B004B6">
        <w:rPr>
          <w:rFonts w:ascii="Times New Roman" w:hAnsi="Times New Roman" w:cs="Times New Roman"/>
          <w:color w:val="000000"/>
        </w:rPr>
        <w:t>κ</w:t>
      </w:r>
      <w:r w:rsidRPr="00B004B6">
        <w:rPr>
          <w:rFonts w:ascii="Times New Roman" w:hAnsi="Times New Roman" w:cs="Times New Roman"/>
        </w:rPr>
        <w:t xml:space="preserve"> = 0.852) and 93% of responses for</w:t>
      </w:r>
      <w:r w:rsidR="00C118E5" w:rsidRPr="00B004B6">
        <w:rPr>
          <w:rFonts w:ascii="Times New Roman" w:hAnsi="Times New Roman" w:cs="Times New Roman"/>
        </w:rPr>
        <w:t xml:space="preserve"> the second</w:t>
      </w:r>
      <w:r w:rsidRPr="00B004B6">
        <w:rPr>
          <w:rFonts w:ascii="Times New Roman" w:hAnsi="Times New Roman" w:cs="Times New Roman"/>
        </w:rPr>
        <w:t xml:space="preserve"> coding decision (</w:t>
      </w:r>
      <w:r w:rsidR="0045444A" w:rsidRPr="00B004B6">
        <w:rPr>
          <w:rFonts w:ascii="Times New Roman" w:hAnsi="Times New Roman" w:cs="Times New Roman"/>
        </w:rPr>
        <w:t xml:space="preserve">i.e., whether it was the same adjective as the experimenter, </w:t>
      </w:r>
      <w:r w:rsidRPr="00B004B6">
        <w:rPr>
          <w:rFonts w:ascii="Times New Roman" w:hAnsi="Times New Roman" w:cs="Times New Roman"/>
          <w:color w:val="000000"/>
        </w:rPr>
        <w:t>κ</w:t>
      </w:r>
      <w:r w:rsidRPr="00B004B6">
        <w:rPr>
          <w:rFonts w:ascii="Times New Roman" w:hAnsi="Times New Roman" w:cs="Times New Roman"/>
        </w:rPr>
        <w:t xml:space="preserve"> = 0.803).</w:t>
      </w:r>
    </w:p>
    <w:p w14:paraId="330D76CB" w14:textId="77777777"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Results</w:t>
      </w:r>
    </w:p>
    <w:p w14:paraId="2693229D" w14:textId="43F6E755" w:rsidR="00C86233" w:rsidRPr="00B004B6" w:rsidRDefault="00AA0E00" w:rsidP="00C86233">
      <w:pPr>
        <w:spacing w:line="480" w:lineRule="auto"/>
        <w:rPr>
          <w:rFonts w:ascii="Times New Roman" w:hAnsi="Times New Roman" w:cs="Times New Roman"/>
        </w:rPr>
      </w:pPr>
      <w:r w:rsidRPr="00B004B6">
        <w:rPr>
          <w:rFonts w:ascii="Times New Roman" w:hAnsi="Times New Roman" w:cs="Times New Roman"/>
        </w:rPr>
        <w:tab/>
      </w:r>
      <w:r w:rsidR="00C86233" w:rsidRPr="00B004B6">
        <w:rPr>
          <w:rFonts w:ascii="Times New Roman" w:hAnsi="Times New Roman" w:cs="Times New Roman"/>
        </w:rPr>
        <w:t xml:space="preserve">Of the 222 responses children made in total, 21% of these contained no adjective, 60% contained the same adjective </w:t>
      </w:r>
      <w:r w:rsidR="0030694C" w:rsidRPr="00B004B6">
        <w:rPr>
          <w:rFonts w:ascii="Times New Roman" w:hAnsi="Times New Roman" w:cs="Times New Roman"/>
        </w:rPr>
        <w:t>as</w:t>
      </w:r>
      <w:r w:rsidR="00C86233" w:rsidRPr="00B004B6">
        <w:rPr>
          <w:rFonts w:ascii="Times New Roman" w:hAnsi="Times New Roman" w:cs="Times New Roman"/>
        </w:rPr>
        <w:t xml:space="preserve"> the experimenter had used, and 19% contained a different adjective. For each of the 42 responses in which a different adjective was used</w:t>
      </w:r>
      <w:r w:rsidR="001F18D1" w:rsidRPr="00B004B6">
        <w:rPr>
          <w:rFonts w:ascii="Times New Roman" w:hAnsi="Times New Roman" w:cs="Times New Roman"/>
        </w:rPr>
        <w:t>,</w:t>
      </w:r>
      <w:r w:rsidR="00C86233" w:rsidRPr="00B004B6">
        <w:rPr>
          <w:rFonts w:ascii="Times New Roman" w:hAnsi="Times New Roman" w:cs="Times New Roman"/>
        </w:rPr>
        <w:t xml:space="preserve"> all but </w:t>
      </w:r>
      <w:r w:rsidR="00F36D8D" w:rsidRPr="00B004B6">
        <w:rPr>
          <w:rFonts w:ascii="Times New Roman" w:hAnsi="Times New Roman" w:cs="Times New Roman"/>
        </w:rPr>
        <w:t>6</w:t>
      </w:r>
      <w:r w:rsidR="00C86233" w:rsidRPr="00B004B6">
        <w:rPr>
          <w:rFonts w:ascii="Times New Roman" w:hAnsi="Times New Roman" w:cs="Times New Roman"/>
        </w:rPr>
        <w:t xml:space="preserve"> responses </w:t>
      </w:r>
      <w:r w:rsidR="00A86D0A" w:rsidRPr="00B004B6">
        <w:rPr>
          <w:rFonts w:ascii="Times New Roman" w:hAnsi="Times New Roman" w:cs="Times New Roman"/>
        </w:rPr>
        <w:t xml:space="preserve">unambiguously </w:t>
      </w:r>
      <w:r w:rsidR="00C86233" w:rsidRPr="00B004B6">
        <w:rPr>
          <w:rFonts w:ascii="Times New Roman" w:hAnsi="Times New Roman" w:cs="Times New Roman"/>
        </w:rPr>
        <w:t>referred to the same semantic feature. Given the low number referring to a different feature, this distinction was not included in the following models (i.e., all cases were collapsed together into the category ‘different adjective’).</w:t>
      </w:r>
    </w:p>
    <w:p w14:paraId="7F2FABFD" w14:textId="4132D650" w:rsidR="00716BDC" w:rsidRPr="00B004B6" w:rsidRDefault="00F42DD2" w:rsidP="00011EF2">
      <w:pPr>
        <w:spacing w:line="480" w:lineRule="auto"/>
        <w:ind w:left="-180" w:firstLine="900"/>
        <w:rPr>
          <w:rFonts w:ascii="Times New Roman" w:hAnsi="Times New Roman" w:cs="Times New Roman"/>
        </w:rPr>
      </w:pPr>
      <w:r w:rsidRPr="00B004B6">
        <w:rPr>
          <w:rFonts w:ascii="Times New Roman" w:hAnsi="Times New Roman" w:cs="Times New Roman"/>
        </w:rPr>
        <w:t xml:space="preserve">We analysed the data using a sequential logistic </w:t>
      </w:r>
      <w:r w:rsidR="00D45269" w:rsidRPr="00B004B6">
        <w:rPr>
          <w:rFonts w:ascii="Times New Roman" w:hAnsi="Times New Roman" w:cs="Times New Roman"/>
        </w:rPr>
        <w:t>procedure</w:t>
      </w:r>
      <w:r w:rsidRPr="00B004B6">
        <w:rPr>
          <w:rFonts w:ascii="Times New Roman" w:hAnsi="Times New Roman" w:cs="Times New Roman"/>
        </w:rPr>
        <w:t xml:space="preserve"> </w:t>
      </w:r>
      <w:r w:rsidRPr="00B004B6">
        <w:rPr>
          <w:rFonts w:ascii="Times New Roman" w:hAnsi="Times New Roman" w:cs="Times New Roman"/>
        </w:rPr>
        <w:fldChar w:fldCharType="begin"/>
      </w:r>
      <w:r w:rsidRPr="00B004B6">
        <w:rPr>
          <w:rFonts w:ascii="Times New Roman" w:hAnsi="Times New Roman" w:cs="Times New Roman"/>
        </w:rPr>
        <w:instrText xml:space="preserve"> ADDIN EN.CITE &lt;EndNote&gt;&lt;Cite&gt;&lt;Author&gt;Tutz&lt;/Author&gt;&lt;Year&gt;1991&lt;/Year&gt;&lt;IDText&gt;Sequential models in categorical regression&lt;/IDText&gt;&lt;DisplayText&gt;(also known as a nested dichotomies model, Fox, 1997; Tutz, 1991)&lt;/DisplayText&gt;&lt;record&gt;&lt;isbn&gt;0167-9473&lt;/isbn&gt;&lt;titles&gt;&lt;title&gt;Sequential models in categorical regression&lt;/title&gt;&lt;secondary-title&gt;Computational Statistics &amp;amp; Data Analysis&lt;/secondary-title&gt;&lt;/titles&gt;&lt;pages&gt;275-295&lt;/pages&gt;&lt;number&gt;3&lt;/number&gt;&lt;contributors&gt;&lt;authors&gt;&lt;author&gt;Tutz, G.&lt;/author&gt;&lt;/authors&gt;&lt;/contributors&gt;&lt;added-date format="utc"&gt;1459335067&lt;/added-date&gt;&lt;ref-type name="Journal Article"&gt;17&lt;/ref-type&gt;&lt;dates&gt;&lt;year&gt;1991&lt;/year&gt;&lt;/dates&gt;&lt;rec-number&gt;910&lt;/rec-number&gt;&lt;last-updated-date format="utc"&gt;1459687733&lt;/last-updated-date&gt;&lt;electronic-resource-num&gt;10.1016/0167-9473(91)90086-H&lt;/electronic-resource-num&gt;&lt;volume&gt;11&lt;/volume&gt;&lt;/record&gt;&lt;/Cite&gt;&lt;Cite&gt;&lt;Author&gt;Fox&lt;/Author&gt;&lt;Year&gt;1997&lt;/Year&gt;&lt;IDText&gt;Applied regression analysis, linear models, and related methods&lt;/IDText&gt;&lt;Prefix&gt;also known as a nested dichotomies model`, &lt;/Prefix&gt;&lt;record&gt;&lt;isbn&gt;080394540X&lt;/isbn&gt;&lt;titles&gt;&lt;title&gt;Applied regression analysis, linear models, and related methods&lt;/title&gt;&lt;/titles&gt;&lt;contributors&gt;&lt;authors&gt;&lt;author&gt;Fox, John&lt;/author&gt;&lt;/authors&gt;&lt;/contributors&gt;&lt;added-date format="utc"&gt;1459336157&lt;/added-date&gt;&lt;ref-type name="Book"&gt;6&lt;/ref-type&gt;&lt;dates&gt;&lt;year&gt;1997&lt;/year&gt;&lt;/dates&gt;&lt;rec-number&gt;911&lt;/rec-number&gt;&lt;publisher&gt;Sage Publications&lt;/publisher&gt;&lt;last-updated-date format="utc"&gt;1459336213&lt;/last-updated-date&gt;&lt;/record&gt;&lt;/Cite&gt;&lt;/EndNote&gt;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(also known as a nested dichotomies model, Fox, 1997; Tutz, 1991)</w:t>
      </w:r>
      <w:r w:rsidRPr="00B004B6">
        <w:rPr>
          <w:rFonts w:ascii="Times New Roman" w:hAnsi="Times New Roman" w:cs="Times New Roman"/>
        </w:rPr>
        <w:fldChar w:fldCharType="end"/>
      </w:r>
      <w:r w:rsidR="0030694C" w:rsidRPr="00B004B6">
        <w:rPr>
          <w:rFonts w:ascii="Times New Roman" w:hAnsi="Times New Roman" w:cs="Times New Roman"/>
        </w:rPr>
        <w:t xml:space="preserve">. </w:t>
      </w:r>
      <w:r w:rsidRPr="00B004B6">
        <w:rPr>
          <w:rFonts w:ascii="Times New Roman" w:hAnsi="Times New Roman" w:cs="Times New Roman"/>
        </w:rPr>
        <w:t xml:space="preserve"> </w:t>
      </w:r>
      <w:r w:rsidR="0030694C" w:rsidRPr="00B004B6">
        <w:rPr>
          <w:rFonts w:ascii="Times New Roman" w:hAnsi="Times New Roman" w:cs="Times New Roman"/>
        </w:rPr>
        <w:t xml:space="preserve">We </w:t>
      </w:r>
      <w:r w:rsidRPr="00B004B6">
        <w:rPr>
          <w:rFonts w:ascii="Times New Roman" w:hAnsi="Times New Roman" w:cs="Times New Roman"/>
        </w:rPr>
        <w:t>fit</w:t>
      </w:r>
      <w:r w:rsidR="00A138B5" w:rsidRPr="00B004B6">
        <w:rPr>
          <w:rFonts w:ascii="Times New Roman" w:hAnsi="Times New Roman" w:cs="Times New Roman"/>
        </w:rPr>
        <w:t>ted</w:t>
      </w:r>
      <w:r w:rsidRPr="00B004B6">
        <w:rPr>
          <w:rFonts w:ascii="Times New Roman" w:hAnsi="Times New Roman" w:cs="Times New Roman"/>
        </w:rPr>
        <w:t xml:space="preserve"> binary </w:t>
      </w:r>
      <w:proofErr w:type="spellStart"/>
      <w:r w:rsidRPr="00B004B6">
        <w:rPr>
          <w:rFonts w:ascii="Times New Roman" w:hAnsi="Times New Roman" w:cs="Times New Roman"/>
        </w:rPr>
        <w:t>logit</w:t>
      </w:r>
      <w:proofErr w:type="spellEnd"/>
      <w:r w:rsidRPr="00B004B6">
        <w:rPr>
          <w:rFonts w:ascii="Times New Roman" w:hAnsi="Times New Roman" w:cs="Times New Roman"/>
        </w:rPr>
        <w:t xml:space="preserve"> models to </w:t>
      </w:r>
      <w:r w:rsidR="00D45269" w:rsidRPr="00B004B6">
        <w:rPr>
          <w:rFonts w:ascii="Times New Roman" w:hAnsi="Times New Roman" w:cs="Times New Roman"/>
        </w:rPr>
        <w:t>1)</w:t>
      </w:r>
      <w:r w:rsidRPr="00B004B6">
        <w:rPr>
          <w:rFonts w:ascii="Times New Roman" w:hAnsi="Times New Roman" w:cs="Times New Roman"/>
        </w:rPr>
        <w:t xml:space="preserve"> </w:t>
      </w:r>
      <w:r w:rsidR="00D45269" w:rsidRPr="00B004B6">
        <w:rPr>
          <w:rFonts w:ascii="Times New Roman" w:hAnsi="Times New Roman" w:cs="Times New Roman"/>
        </w:rPr>
        <w:t xml:space="preserve">whether or not the child used </w:t>
      </w:r>
      <w:r w:rsidRPr="00B004B6">
        <w:rPr>
          <w:rFonts w:ascii="Times New Roman" w:hAnsi="Times New Roman" w:cs="Times New Roman"/>
        </w:rPr>
        <w:t>an adjective, and then</w:t>
      </w:r>
      <w:r w:rsidR="00D45269" w:rsidRPr="00B004B6">
        <w:rPr>
          <w:rFonts w:ascii="Times New Roman" w:hAnsi="Times New Roman" w:cs="Times New Roman"/>
        </w:rPr>
        <w:t xml:space="preserve"> 2) whether or not the adjective (if produced</w:t>
      </w:r>
      <w:r w:rsidR="00EC53F3" w:rsidRPr="00B004B6">
        <w:rPr>
          <w:rFonts w:ascii="Times New Roman" w:hAnsi="Times New Roman" w:cs="Times New Roman"/>
        </w:rPr>
        <w:t>)</w:t>
      </w:r>
      <w:r w:rsidR="00D45269" w:rsidRPr="00B004B6">
        <w:rPr>
          <w:rFonts w:ascii="Times New Roman" w:hAnsi="Times New Roman" w:cs="Times New Roman"/>
        </w:rPr>
        <w:t xml:space="preserve"> was the same </w:t>
      </w:r>
      <w:r w:rsidRPr="00B004B6">
        <w:rPr>
          <w:rFonts w:ascii="Times New Roman" w:hAnsi="Times New Roman" w:cs="Times New Roman"/>
        </w:rPr>
        <w:t xml:space="preserve">as the </w:t>
      </w:r>
      <w:r w:rsidR="00D45269" w:rsidRPr="00B004B6">
        <w:rPr>
          <w:rFonts w:ascii="Times New Roman" w:hAnsi="Times New Roman" w:cs="Times New Roman"/>
        </w:rPr>
        <w:t>experimenter’s (see figure 1</w:t>
      </w:r>
      <w:r w:rsidR="00EC53F3" w:rsidRPr="00B004B6">
        <w:rPr>
          <w:rFonts w:ascii="Times New Roman" w:hAnsi="Times New Roman" w:cs="Times New Roman"/>
        </w:rPr>
        <w:t xml:space="preserve"> for</w:t>
      </w:r>
      <w:r w:rsidR="00A5310F" w:rsidRPr="00B004B6">
        <w:rPr>
          <w:rFonts w:ascii="Times New Roman" w:hAnsi="Times New Roman" w:cs="Times New Roman"/>
        </w:rPr>
        <w:t xml:space="preserve"> the</w:t>
      </w:r>
      <w:r w:rsidR="00EC53F3" w:rsidRPr="00B004B6">
        <w:rPr>
          <w:rFonts w:ascii="Times New Roman" w:hAnsi="Times New Roman" w:cs="Times New Roman"/>
        </w:rPr>
        <w:t xml:space="preserve"> structure of this procedure</w:t>
      </w:r>
      <w:r w:rsidR="00D45269" w:rsidRPr="00B004B6">
        <w:rPr>
          <w:rFonts w:ascii="Times New Roman" w:hAnsi="Times New Roman" w:cs="Times New Roman"/>
        </w:rPr>
        <w:t>)</w:t>
      </w:r>
      <w:r w:rsidRPr="00B004B6">
        <w:rPr>
          <w:rFonts w:ascii="Times New Roman" w:hAnsi="Times New Roman" w:cs="Times New Roman"/>
        </w:rPr>
        <w:t>.</w:t>
      </w:r>
      <w:r w:rsidR="00FE40B3" w:rsidRPr="00B004B6">
        <w:rPr>
          <w:rFonts w:ascii="Times New Roman" w:hAnsi="Times New Roman" w:cs="Times New Roman"/>
        </w:rPr>
        <w:t xml:space="preserve"> Information content was </w:t>
      </w:r>
      <w:proofErr w:type="spellStart"/>
      <w:r w:rsidR="00FE40B3" w:rsidRPr="00B004B6">
        <w:rPr>
          <w:rFonts w:ascii="Times New Roman" w:hAnsi="Times New Roman" w:cs="Times New Roman"/>
        </w:rPr>
        <w:t>centered</w:t>
      </w:r>
      <w:proofErr w:type="spellEnd"/>
      <w:r w:rsidR="00FE40B3" w:rsidRPr="00B004B6">
        <w:rPr>
          <w:rFonts w:ascii="Times New Roman" w:hAnsi="Times New Roman" w:cs="Times New Roman"/>
        </w:rPr>
        <w:t xml:space="preserve"> so that its lowest value </w:t>
      </w:r>
      <w:r w:rsidR="006C35BB" w:rsidRPr="00B004B6">
        <w:rPr>
          <w:rFonts w:ascii="Times New Roman" w:hAnsi="Times New Roman" w:cs="Times New Roman"/>
        </w:rPr>
        <w:t>became zero</w:t>
      </w:r>
      <w:r w:rsidR="003D288E" w:rsidRPr="00B004B6">
        <w:rPr>
          <w:rFonts w:ascii="Times New Roman" w:hAnsi="Times New Roman" w:cs="Times New Roman"/>
        </w:rPr>
        <w:t xml:space="preserve"> in order to allow meaningful interpretation of intercepts</w:t>
      </w:r>
      <w:r w:rsidR="006C35BB" w:rsidRPr="00B004B6">
        <w:rPr>
          <w:rFonts w:ascii="Times New Roman" w:hAnsi="Times New Roman" w:cs="Times New Roman"/>
        </w:rPr>
        <w:t xml:space="preserve">, but no scaling </w:t>
      </w:r>
      <w:r w:rsidR="00B47730" w:rsidRPr="00B004B6">
        <w:rPr>
          <w:rFonts w:ascii="Times New Roman" w:hAnsi="Times New Roman" w:cs="Times New Roman"/>
        </w:rPr>
        <w:t xml:space="preserve">was </w:t>
      </w:r>
      <w:r w:rsidR="006C35BB" w:rsidRPr="00B004B6">
        <w:rPr>
          <w:rFonts w:ascii="Times New Roman" w:hAnsi="Times New Roman" w:cs="Times New Roman"/>
        </w:rPr>
        <w:t xml:space="preserve">performed </w:t>
      </w:r>
      <w:r w:rsidR="003D288E" w:rsidRPr="00B004B6">
        <w:rPr>
          <w:rFonts w:ascii="Times New Roman" w:hAnsi="Times New Roman" w:cs="Times New Roman"/>
        </w:rPr>
        <w:t>so as to</w:t>
      </w:r>
      <w:r w:rsidR="006C35BB" w:rsidRPr="00B004B6">
        <w:rPr>
          <w:rFonts w:ascii="Times New Roman" w:hAnsi="Times New Roman" w:cs="Times New Roman"/>
        </w:rPr>
        <w:t xml:space="preserve"> retain </w:t>
      </w:r>
      <w:r w:rsidR="009059DB" w:rsidRPr="00B004B6">
        <w:rPr>
          <w:rFonts w:ascii="Times New Roman" w:hAnsi="Times New Roman" w:cs="Times New Roman"/>
        </w:rPr>
        <w:t>generalizability to other items</w:t>
      </w:r>
      <w:r w:rsidR="006C35BB" w:rsidRPr="00B004B6">
        <w:rPr>
          <w:rFonts w:ascii="Times New Roman" w:hAnsi="Times New Roman" w:cs="Times New Roman"/>
        </w:rPr>
        <w:t>.</w:t>
      </w:r>
      <w:r w:rsidRPr="00B004B6">
        <w:rPr>
          <w:rFonts w:ascii="Times New Roman" w:hAnsi="Times New Roman" w:cs="Times New Roman"/>
        </w:rPr>
        <w:t xml:space="preserve"> As each child participated in multiple trials, and to take account of additional differences between items, we used a multilevel version. Participant, noun and adjective were </w:t>
      </w:r>
      <w:r w:rsidR="00491FD5" w:rsidRPr="00B004B6">
        <w:rPr>
          <w:rFonts w:ascii="Times New Roman" w:hAnsi="Times New Roman" w:cs="Times New Roman"/>
        </w:rPr>
        <w:t xml:space="preserve">considered for </w:t>
      </w:r>
      <w:r w:rsidRPr="00B004B6">
        <w:rPr>
          <w:rFonts w:ascii="Times New Roman" w:hAnsi="Times New Roman" w:cs="Times New Roman"/>
        </w:rPr>
        <w:t>inclu</w:t>
      </w:r>
      <w:r w:rsidR="00491FD5" w:rsidRPr="00B004B6">
        <w:rPr>
          <w:rFonts w:ascii="Times New Roman" w:hAnsi="Times New Roman" w:cs="Times New Roman"/>
        </w:rPr>
        <w:t>sion</w:t>
      </w:r>
      <w:r w:rsidRPr="00B004B6">
        <w:rPr>
          <w:rFonts w:ascii="Times New Roman" w:hAnsi="Times New Roman" w:cs="Times New Roman"/>
        </w:rPr>
        <w:t xml:space="preserve"> as random effects on all </w:t>
      </w:r>
      <w:r w:rsidR="00D12957" w:rsidRPr="00B004B6">
        <w:rPr>
          <w:rFonts w:ascii="Times New Roman" w:hAnsi="Times New Roman" w:cs="Times New Roman"/>
        </w:rPr>
        <w:t xml:space="preserve">appropriate </w:t>
      </w:r>
      <w:r w:rsidRPr="00B004B6">
        <w:rPr>
          <w:rFonts w:ascii="Times New Roman" w:hAnsi="Times New Roman" w:cs="Times New Roman"/>
        </w:rPr>
        <w:t xml:space="preserve">model terms </w:t>
      </w:r>
      <w:r w:rsidR="00491FD5" w:rsidRPr="00B004B6">
        <w:rPr>
          <w:rFonts w:ascii="Times New Roman" w:hAnsi="Times New Roman" w:cs="Times New Roman"/>
        </w:rPr>
        <w:t xml:space="preserve">but </w:t>
      </w:r>
      <w:r w:rsidRPr="00B004B6">
        <w:rPr>
          <w:rFonts w:ascii="Times New Roman" w:hAnsi="Times New Roman" w:cs="Times New Roman"/>
        </w:rPr>
        <w:t>exclu</w:t>
      </w:r>
      <w:r w:rsidR="000B663B" w:rsidRPr="00B004B6">
        <w:rPr>
          <w:rFonts w:ascii="Times New Roman" w:hAnsi="Times New Roman" w:cs="Times New Roman"/>
        </w:rPr>
        <w:t>ded</w:t>
      </w:r>
      <w:r w:rsidR="002F5FD7" w:rsidRPr="00B004B6">
        <w:rPr>
          <w:rFonts w:ascii="Times New Roman" w:hAnsi="Times New Roman" w:cs="Times New Roman"/>
        </w:rPr>
        <w:t xml:space="preserve"> if they did not improve fit,</w:t>
      </w:r>
      <w:r w:rsidR="000B663B" w:rsidRPr="00B004B6">
        <w:rPr>
          <w:rFonts w:ascii="Times New Roman" w:hAnsi="Times New Roman" w:cs="Times New Roman"/>
        </w:rPr>
        <w:t xml:space="preserve"> using the </w:t>
      </w:r>
      <w:r w:rsidR="00491FD5" w:rsidRPr="00B004B6">
        <w:rPr>
          <w:rFonts w:ascii="Times New Roman" w:hAnsi="Times New Roman" w:cs="Times New Roman"/>
        </w:rPr>
        <w:t xml:space="preserve">iterative </w:t>
      </w:r>
      <w:r w:rsidR="000B663B" w:rsidRPr="00B004B6">
        <w:rPr>
          <w:rFonts w:ascii="Times New Roman" w:hAnsi="Times New Roman" w:cs="Times New Roman"/>
        </w:rPr>
        <w:t xml:space="preserve">procedure </w:t>
      </w:r>
      <w:r w:rsidRPr="00B004B6">
        <w:rPr>
          <w:rFonts w:ascii="Times New Roman" w:hAnsi="Times New Roman" w:cs="Times New Roman"/>
        </w:rPr>
        <w:t xml:space="preserve">of Bates, </w:t>
      </w:r>
      <w:proofErr w:type="spellStart"/>
      <w:r w:rsidRPr="00B004B6">
        <w:rPr>
          <w:rFonts w:ascii="Times New Roman" w:eastAsia="Times New Roman" w:hAnsi="Times New Roman" w:cs="Times New Roman"/>
        </w:rPr>
        <w:t>Kliegl</w:t>
      </w:r>
      <w:proofErr w:type="spellEnd"/>
      <w:r w:rsidRPr="00B004B6">
        <w:rPr>
          <w:rFonts w:ascii="Times New Roman" w:eastAsia="Times New Roman" w:hAnsi="Times New Roman" w:cs="Times New Roman"/>
        </w:rPr>
        <w:t xml:space="preserve">, </w:t>
      </w:r>
      <w:proofErr w:type="spellStart"/>
      <w:r w:rsidRPr="00B004B6">
        <w:rPr>
          <w:rFonts w:ascii="Times New Roman" w:eastAsia="Times New Roman" w:hAnsi="Times New Roman" w:cs="Times New Roman"/>
        </w:rPr>
        <w:t>Vasishth</w:t>
      </w:r>
      <w:proofErr w:type="spellEnd"/>
      <w:r w:rsidRPr="00B004B6">
        <w:rPr>
          <w:rFonts w:ascii="Times New Roman" w:eastAsia="Times New Roman" w:hAnsi="Times New Roman" w:cs="Times New Roman"/>
        </w:rPr>
        <w:t xml:space="preserve"> &amp; </w:t>
      </w:r>
      <w:proofErr w:type="spellStart"/>
      <w:r w:rsidRPr="00B004B6">
        <w:rPr>
          <w:rFonts w:ascii="Times New Roman" w:eastAsia="Times New Roman" w:hAnsi="Times New Roman" w:cs="Times New Roman"/>
        </w:rPr>
        <w:t>Baayen</w:t>
      </w:r>
      <w:proofErr w:type="spellEnd"/>
      <w:r w:rsidRPr="00B004B6">
        <w:rPr>
          <w:rFonts w:ascii="Times New Roman" w:hAnsi="Times New Roman" w:cs="Times New Roman"/>
        </w:rPr>
        <w:t xml:space="preserve"> </w:t>
      </w:r>
      <w:r w:rsidRPr="00B004B6">
        <w:rPr>
          <w:rFonts w:ascii="Times New Roman" w:hAnsi="Times New Roman" w:cs="Times New Roman"/>
        </w:rPr>
        <w:fldChar w:fldCharType="begin"/>
      </w:r>
      <w:r w:rsidRPr="00B004B6">
        <w:rPr>
          <w:rFonts w:ascii="Times New Roman" w:hAnsi="Times New Roman" w:cs="Times New Roman"/>
        </w:rPr>
        <w:instrText xml:space="preserve"> ADDIN EN.CITE &lt;EndNote&gt;&lt;Cite ExcludeAuth="1"&gt;&lt;Author&gt;Bates&lt;/Author&gt;&lt;Year&gt;2015&lt;/Year&gt;&lt;IDText&gt;Parsimonious mixed models&lt;/IDText&gt;&lt;DisplayText&gt;(2015)&lt;/DisplayText&gt;&lt;record&gt;&lt;titles&gt;&lt;title&gt;Parsimonious mixed models&lt;/title&gt;&lt;secondary-title&gt;arXiv preprint arXiv:1506.04967&lt;/secondary-title&gt;&lt;/titles&gt;&lt;contributors&gt;&lt;authors&gt;&lt;author&gt;Bates, Douglas&lt;/author&gt;&lt;author&gt;Kliegl, Reinhold&lt;/author&gt;&lt;author&gt;Vasishth, Shravan&lt;/author&gt;&lt;author&gt;Baayen, Harald&lt;/author&gt;&lt;/authors&gt;&lt;/contributors&gt;&lt;added-date format="utc"&gt;1455105929&lt;/added-date&gt;&lt;ref-type name="Journal Article"&gt;17&lt;/ref-type&gt;&lt;dates&gt;&lt;year&gt;2015&lt;/year&gt;&lt;/dates&gt;&lt;rec-number&gt;904&lt;/rec-number&gt;&lt;last-updated-date format="utc"&gt;1455105929&lt;/last-updated-date&gt;&lt;/record&gt;&lt;/Cite&gt;&lt;/EndNote&gt;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(2015)</w:t>
      </w:r>
      <w:r w:rsidRPr="00B004B6">
        <w:rPr>
          <w:rFonts w:ascii="Times New Roman" w:hAnsi="Times New Roman" w:cs="Times New Roman"/>
        </w:rPr>
        <w:fldChar w:fldCharType="end"/>
      </w:r>
      <w:r w:rsidRPr="00B004B6">
        <w:rPr>
          <w:rFonts w:ascii="Times New Roman" w:hAnsi="Times New Roman" w:cs="Times New Roman"/>
        </w:rPr>
        <w:t xml:space="preserve">. </w:t>
      </w:r>
      <w:r w:rsidR="00C50D8F" w:rsidRPr="00B004B6">
        <w:rPr>
          <w:rFonts w:ascii="Times New Roman" w:hAnsi="Times New Roman" w:cs="Times New Roman"/>
        </w:rPr>
        <w:t xml:space="preserve">Based on this selection procedure, a random effect of participant on the intercept for decision one (did the child </w:t>
      </w:r>
      <w:r w:rsidR="00C50D8F" w:rsidRPr="00B004B6">
        <w:rPr>
          <w:rFonts w:ascii="Times New Roman" w:hAnsi="Times New Roman" w:cs="Times New Roman"/>
        </w:rPr>
        <w:lastRenderedPageBreak/>
        <w:t xml:space="preserve">produce an adjective) and a random effect of noun on the slope for decision 2 (did the child use the same adjective) were included. </w:t>
      </w:r>
      <w:r w:rsidR="007B2BED" w:rsidRPr="00B004B6">
        <w:rPr>
          <w:rFonts w:ascii="Times New Roman" w:hAnsi="Times New Roman" w:cs="Times New Roman"/>
        </w:rPr>
        <w:t>The fit of the model was not improved by i</w:t>
      </w:r>
      <w:r w:rsidR="00C50D8F" w:rsidRPr="00B004B6">
        <w:rPr>
          <w:rFonts w:ascii="Times New Roman" w:hAnsi="Times New Roman" w:cs="Times New Roman"/>
        </w:rPr>
        <w:t>ncluding visual access condition (whether E2 could see the pictures or not</w:t>
      </w:r>
      <w:r w:rsidR="00724CEA" w:rsidRPr="00B004B6">
        <w:rPr>
          <w:rFonts w:ascii="Times New Roman" w:hAnsi="Times New Roman" w:cs="Times New Roman"/>
        </w:rPr>
        <w:t xml:space="preserve">; </w:t>
      </w:r>
      <w:proofErr w:type="gramStart"/>
      <w:r w:rsidR="00724CEA" w:rsidRPr="00B004B6">
        <w:rPr>
          <w:rFonts w:ascii="Times New Roman" w:hAnsi="Times New Roman" w:cs="Times New Roman"/>
          <w:color w:val="424242"/>
          <w:lang w:val="en-US"/>
        </w:rPr>
        <w:t>χ</w:t>
      </w:r>
      <w:r w:rsidR="00724CEA" w:rsidRPr="00B004B6">
        <w:rPr>
          <w:rFonts w:ascii="Times New Roman" w:hAnsi="Times New Roman" w:cs="Times New Roman"/>
          <w:vertAlign w:val="superscript"/>
        </w:rPr>
        <w:t>2</w:t>
      </w:r>
      <w:r w:rsidR="007B2BED" w:rsidRPr="00B004B6">
        <w:rPr>
          <w:rFonts w:ascii="Times New Roman" w:hAnsi="Times New Roman" w:cs="Times New Roman"/>
        </w:rPr>
        <w:t>(</w:t>
      </w:r>
      <w:proofErr w:type="gramEnd"/>
      <w:r w:rsidR="007B2BED" w:rsidRPr="00B004B6">
        <w:rPr>
          <w:rFonts w:ascii="Times New Roman" w:hAnsi="Times New Roman" w:cs="Times New Roman"/>
        </w:rPr>
        <w:t xml:space="preserve">1)=0.076, </w:t>
      </w:r>
      <w:r w:rsidR="00416A90">
        <w:rPr>
          <w:rFonts w:ascii="Times New Roman" w:hAnsi="Times New Roman" w:cs="Times New Roman"/>
        </w:rPr>
        <w:t xml:space="preserve">p </w:t>
      </w:r>
      <w:r w:rsidR="007B2BED" w:rsidRPr="00B004B6">
        <w:rPr>
          <w:rFonts w:ascii="Times New Roman" w:hAnsi="Times New Roman" w:cs="Times New Roman"/>
        </w:rPr>
        <w:t>= 0.78</w:t>
      </w:r>
      <w:r w:rsidR="00870E52">
        <w:rPr>
          <w:rFonts w:ascii="Times New Roman" w:hAnsi="Times New Roman" w:cs="Times New Roman"/>
        </w:rPr>
        <w:t>2</w:t>
      </w:r>
      <w:r w:rsidR="00C50D8F" w:rsidRPr="00B004B6">
        <w:rPr>
          <w:rFonts w:ascii="Times New Roman" w:hAnsi="Times New Roman" w:cs="Times New Roman"/>
        </w:rPr>
        <w:t>),</w:t>
      </w:r>
      <w:r w:rsidR="007B2BED" w:rsidRPr="00B004B6">
        <w:rPr>
          <w:rFonts w:ascii="Times New Roman" w:hAnsi="Times New Roman" w:cs="Times New Roman"/>
        </w:rPr>
        <w:t xml:space="preserve"> or an interaction between visual access condition and information content (</w:t>
      </w:r>
      <w:r w:rsidR="00724CEA" w:rsidRPr="00B004B6">
        <w:rPr>
          <w:rFonts w:ascii="Times New Roman" w:hAnsi="Times New Roman" w:cs="Times New Roman"/>
          <w:color w:val="424242"/>
          <w:lang w:val="en-US"/>
        </w:rPr>
        <w:t>χ</w:t>
      </w:r>
      <w:r w:rsidR="00724CEA" w:rsidRPr="00B004B6">
        <w:rPr>
          <w:rFonts w:ascii="Times New Roman" w:hAnsi="Times New Roman" w:cs="Times New Roman"/>
          <w:vertAlign w:val="superscript"/>
        </w:rPr>
        <w:t>2</w:t>
      </w:r>
      <w:r w:rsidR="00724CEA" w:rsidRPr="00B004B6">
        <w:rPr>
          <w:rFonts w:ascii="Times New Roman" w:hAnsi="Times New Roman" w:cs="Times New Roman"/>
        </w:rPr>
        <w:t xml:space="preserve"> </w:t>
      </w:r>
      <w:r w:rsidR="007B2BED" w:rsidRPr="00B004B6">
        <w:rPr>
          <w:rFonts w:ascii="Times New Roman" w:hAnsi="Times New Roman" w:cs="Times New Roman"/>
        </w:rPr>
        <w:t>(2)=0.75, p = 0.68</w:t>
      </w:r>
      <w:r w:rsidR="00870E52">
        <w:rPr>
          <w:rFonts w:ascii="Times New Roman" w:hAnsi="Times New Roman" w:cs="Times New Roman"/>
        </w:rPr>
        <w:t>6</w:t>
      </w:r>
      <w:r w:rsidR="007B2BED" w:rsidRPr="00B004B6">
        <w:rPr>
          <w:rFonts w:ascii="Times New Roman" w:hAnsi="Times New Roman" w:cs="Times New Roman"/>
        </w:rPr>
        <w:t>)</w:t>
      </w:r>
      <w:r w:rsidR="00C50D8F" w:rsidRPr="00B004B6">
        <w:rPr>
          <w:rFonts w:ascii="Times New Roman" w:hAnsi="Times New Roman" w:cs="Times New Roman"/>
        </w:rPr>
        <w:t xml:space="preserve"> and thus </w:t>
      </w:r>
      <w:r w:rsidR="007B2BED" w:rsidRPr="00B004B6">
        <w:rPr>
          <w:rFonts w:ascii="Times New Roman" w:hAnsi="Times New Roman" w:cs="Times New Roman"/>
        </w:rPr>
        <w:t xml:space="preserve">these terms </w:t>
      </w:r>
      <w:r w:rsidR="00C50D8F" w:rsidRPr="00B004B6">
        <w:rPr>
          <w:rFonts w:ascii="Times New Roman" w:hAnsi="Times New Roman" w:cs="Times New Roman"/>
        </w:rPr>
        <w:t>w</w:t>
      </w:r>
      <w:r w:rsidR="007B2BED" w:rsidRPr="00B004B6">
        <w:rPr>
          <w:rFonts w:ascii="Times New Roman" w:hAnsi="Times New Roman" w:cs="Times New Roman"/>
        </w:rPr>
        <w:t>ere</w:t>
      </w:r>
      <w:r w:rsidR="00C50D8F" w:rsidRPr="00B004B6">
        <w:rPr>
          <w:rFonts w:ascii="Times New Roman" w:hAnsi="Times New Roman" w:cs="Times New Roman"/>
        </w:rPr>
        <w:t xml:space="preserve"> not included in reported models. </w:t>
      </w:r>
    </w:p>
    <w:p w14:paraId="01DA1432" w14:textId="77777777" w:rsidR="00972C6B" w:rsidRPr="00B004B6" w:rsidRDefault="00972C6B" w:rsidP="00972C6B">
      <w:pPr>
        <w:spacing w:line="480" w:lineRule="auto"/>
        <w:rPr>
          <w:rFonts w:ascii="Times New Roman" w:hAnsi="Times New Roman" w:cs="Times New Roman"/>
          <w:i/>
        </w:rPr>
      </w:pPr>
      <w:r w:rsidRPr="00B004B6">
        <w:rPr>
          <w:rFonts w:ascii="Times New Roman" w:hAnsi="Times New Roman" w:cs="Times New Roman"/>
          <w:i/>
          <w:noProof/>
          <w:lang w:val="en-US"/>
        </w:rPr>
        <w:drawing>
          <wp:inline distT="0" distB="0" distL="0" distR="0" wp14:anchorId="518288F8" wp14:editId="1F5AC4C7">
            <wp:extent cx="3716919" cy="2910840"/>
            <wp:effectExtent l="0" t="0" r="0" b="10160"/>
            <wp:docPr id="1" name="Picture 1" descr="C:\Users\danielle\Dropbox\CB-DM-collaborations\Adjective Informativity Paper\images\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ropbox\CB-DM-collaborations\Adjective Informativity Paper\images\fig1.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68" cy="2914168"/>
                    </a:xfrm>
                    <a:prstGeom prst="rect">
                      <a:avLst/>
                    </a:prstGeom>
                    <a:noFill/>
                    <a:ln>
                      <a:noFill/>
                    </a:ln>
                  </pic:spPr>
                </pic:pic>
              </a:graphicData>
            </a:graphic>
          </wp:inline>
        </w:drawing>
      </w:r>
    </w:p>
    <w:p w14:paraId="2362E212" w14:textId="56B38CF1" w:rsidR="00D555F7" w:rsidRDefault="00972C6B" w:rsidP="00257328">
      <w:pPr>
        <w:spacing w:line="480" w:lineRule="auto"/>
        <w:rPr>
          <w:rFonts w:ascii="Times New Roman" w:hAnsi="Times New Roman" w:cs="Times New Roman"/>
        </w:rPr>
      </w:pPr>
      <w:r w:rsidRPr="00B004B6">
        <w:rPr>
          <w:rFonts w:ascii="Times New Roman" w:hAnsi="Times New Roman" w:cs="Times New Roman"/>
          <w:i/>
        </w:rPr>
        <w:t>Figure 1</w:t>
      </w:r>
      <w:r w:rsidRPr="00B004B6">
        <w:rPr>
          <w:rFonts w:ascii="Times New Roman" w:hAnsi="Times New Roman" w:cs="Times New Roman"/>
        </w:rPr>
        <w:t xml:space="preserve">: </w:t>
      </w:r>
      <w:r w:rsidR="00920C69" w:rsidRPr="00B004B6">
        <w:rPr>
          <w:rFonts w:ascii="Times New Roman" w:hAnsi="Times New Roman" w:cs="Times New Roman"/>
        </w:rPr>
        <w:t>S</w:t>
      </w:r>
      <w:r w:rsidR="00716BDC" w:rsidRPr="00B004B6">
        <w:rPr>
          <w:rFonts w:ascii="Times New Roman" w:hAnsi="Times New Roman" w:cs="Times New Roman"/>
        </w:rPr>
        <w:t>equential logistic model</w:t>
      </w:r>
      <w:r w:rsidR="00920C69" w:rsidRPr="00B004B6">
        <w:rPr>
          <w:rFonts w:ascii="Times New Roman" w:hAnsi="Times New Roman" w:cs="Times New Roman"/>
        </w:rPr>
        <w:t xml:space="preserve"> with two stages.</w:t>
      </w:r>
    </w:p>
    <w:p w14:paraId="56548FF5" w14:textId="77777777" w:rsidR="004A7681" w:rsidRPr="00B004B6" w:rsidRDefault="004A7681" w:rsidP="00257328">
      <w:pPr>
        <w:spacing w:line="480" w:lineRule="auto"/>
        <w:rPr>
          <w:rFonts w:ascii="Times New Roman" w:hAnsi="Times New Roman" w:cs="Times New Roman"/>
        </w:rPr>
      </w:pPr>
    </w:p>
    <w:p w14:paraId="030FB88A" w14:textId="49D5111B" w:rsidR="00947E07" w:rsidRPr="00B004B6" w:rsidRDefault="00DC22BC" w:rsidP="00CC391E">
      <w:pPr>
        <w:spacing w:line="480" w:lineRule="auto"/>
        <w:ind w:left="-180" w:firstLine="900"/>
        <w:rPr>
          <w:rFonts w:ascii="Times New Roman" w:hAnsi="Times New Roman" w:cs="Times New Roman"/>
        </w:rPr>
      </w:pPr>
      <w:r w:rsidRPr="00B004B6">
        <w:rPr>
          <w:rFonts w:ascii="Times New Roman" w:hAnsi="Times New Roman" w:cs="Times New Roman"/>
        </w:rPr>
        <w:t xml:space="preserve">The final models were fitted with Bayesian Markov Chain Monte Carlo methods using the JAGS software </w:t>
      </w:r>
      <w:r w:rsidRPr="00B004B6">
        <w:rPr>
          <w:rFonts w:ascii="Times New Roman" w:hAnsi="Times New Roman" w:cs="Times New Roman"/>
        </w:rPr>
        <w:fldChar w:fldCharType="begin"/>
      </w:r>
      <w:r w:rsidRPr="00B004B6">
        <w:rPr>
          <w:rFonts w:ascii="Times New Roman" w:hAnsi="Times New Roman" w:cs="Times New Roman"/>
        </w:rPr>
        <w:instrText xml:space="preserve"> ADDIN EN.CITE &lt;EndNote&gt;&lt;Cite&gt;&lt;Author&gt;Plummer&lt;/Author&gt;&lt;Year&gt;2003&lt;/Year&gt;&lt;IDText&gt;JAGS: A program for analysis of Bayesian graphical models using Gibbs sampling&lt;/IDText&gt;&lt;DisplayText&gt;(Plummer, 2003)&lt;/DisplayText&gt;&lt;record&gt;&lt;titles&gt;&lt;title&gt;JAGS: A program for analysis of Bayesian graphical models using Gibbs sampling&lt;/title&gt;&lt;secondary-title&gt;Proceedings of the 3rd international workshop on distributed statistical computing&lt;/secondary-title&gt;&lt;/titles&gt;&lt;pages&gt;125&lt;/pages&gt;&lt;contributors&gt;&lt;authors&gt;&lt;author&gt;Plummer, Martyn&lt;/author&gt;&lt;/authors&gt;&lt;/contributors&gt;&lt;added-date format="utc"&gt;1459336172&lt;/added-date&gt;&lt;ref-type name="Conference Proceedings"&gt;10&lt;/ref-type&gt;&lt;dates&gt;&lt;year&gt;2003&lt;/year&gt;&lt;/dates&gt;&lt;rec-number&gt;912&lt;/rec-number&gt;&lt;publisher&gt;Technische Universit at Wien Wien, Austria&lt;/publisher&gt;&lt;last-updated-date format="utc"&gt;1459336172&lt;/last-updated-date&gt;&lt;volume&gt;124&lt;/volume&gt;&lt;/record&gt;&lt;/Cite&gt;&lt;/EndNote&gt;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(Plummer, 2003)</w:t>
      </w:r>
      <w:r w:rsidRPr="00B004B6">
        <w:rPr>
          <w:rFonts w:ascii="Times New Roman" w:hAnsi="Times New Roman" w:cs="Times New Roman"/>
        </w:rPr>
        <w:fldChar w:fldCharType="end"/>
      </w:r>
      <w:r w:rsidRPr="00B004B6">
        <w:rPr>
          <w:rFonts w:ascii="Times New Roman" w:hAnsi="Times New Roman" w:cs="Times New Roman"/>
        </w:rPr>
        <w:t>.</w:t>
      </w:r>
      <w:r w:rsidR="00EB550E" w:rsidRPr="00B004B6">
        <w:rPr>
          <w:rFonts w:ascii="Times New Roman" w:hAnsi="Times New Roman" w:cs="Times New Roman"/>
        </w:rPr>
        <w:t xml:space="preserve">  Along</w:t>
      </w:r>
      <w:r w:rsidRPr="00B004B6">
        <w:rPr>
          <w:rFonts w:ascii="Times New Roman" w:hAnsi="Times New Roman" w:cs="Times New Roman"/>
        </w:rPr>
        <w:t xml:space="preserve"> with estimates,</w:t>
      </w:r>
      <w:r w:rsidR="00AD6190">
        <w:rPr>
          <w:rFonts w:ascii="Times New Roman" w:hAnsi="Times New Roman" w:cs="Times New Roman"/>
        </w:rPr>
        <w:t xml:space="preserve"> 90</w:t>
      </w:r>
      <w:r w:rsidR="00E100A3">
        <w:rPr>
          <w:rFonts w:ascii="Times New Roman" w:hAnsi="Times New Roman" w:cs="Times New Roman"/>
        </w:rPr>
        <w:t xml:space="preserve">% credible intervals, </w:t>
      </w:r>
      <w:r w:rsidRPr="00B004B6">
        <w:rPr>
          <w:rFonts w:ascii="Times New Roman" w:hAnsi="Times New Roman" w:cs="Times New Roman"/>
        </w:rPr>
        <w:t>standard deviation</w:t>
      </w:r>
      <w:r w:rsidR="00E100A3">
        <w:rPr>
          <w:rFonts w:ascii="Times New Roman" w:hAnsi="Times New Roman" w:cs="Times New Roman"/>
        </w:rPr>
        <w:t>s</w:t>
      </w:r>
      <w:r w:rsidRPr="00B004B6">
        <w:rPr>
          <w:rFonts w:ascii="Times New Roman" w:hAnsi="Times New Roman" w:cs="Times New Roman"/>
        </w:rPr>
        <w:t xml:space="preserve"> and </w:t>
      </w:r>
      <w:r w:rsidR="00E100A3">
        <w:rPr>
          <w:rFonts w:ascii="Times New Roman" w:hAnsi="Times New Roman" w:cs="Times New Roman"/>
        </w:rPr>
        <w:t xml:space="preserve">one-tailed </w:t>
      </w:r>
      <w:r w:rsidRPr="00B004B6">
        <w:rPr>
          <w:rFonts w:ascii="Times New Roman" w:hAnsi="Times New Roman" w:cs="Times New Roman"/>
        </w:rPr>
        <w:t>p-values,</w:t>
      </w:r>
      <w:r w:rsidR="002F5FD7" w:rsidRPr="00B004B6">
        <w:rPr>
          <w:rFonts w:ascii="Times New Roman" w:hAnsi="Times New Roman" w:cs="Times New Roman"/>
        </w:rPr>
        <w:t xml:space="preserve"> </w:t>
      </w:r>
      <w:r w:rsidR="008136C4" w:rsidRPr="00B004B6">
        <w:rPr>
          <w:rFonts w:ascii="Times New Roman" w:hAnsi="Times New Roman" w:cs="Times New Roman"/>
        </w:rPr>
        <w:t xml:space="preserve">order-restricted </w:t>
      </w:r>
      <w:r w:rsidRPr="00B004B6">
        <w:rPr>
          <w:rFonts w:ascii="Times New Roman" w:hAnsi="Times New Roman" w:cs="Times New Roman"/>
        </w:rPr>
        <w:t>Bayes factors are reported for the parameter</w:t>
      </w:r>
      <w:r w:rsidR="00A72ED2" w:rsidRPr="00B004B6">
        <w:rPr>
          <w:rFonts w:ascii="Times New Roman" w:hAnsi="Times New Roman" w:cs="Times New Roman"/>
        </w:rPr>
        <w:t>s</w:t>
      </w:r>
      <w:r w:rsidRPr="00B004B6">
        <w:rPr>
          <w:rFonts w:ascii="Times New Roman" w:hAnsi="Times New Roman" w:cs="Times New Roman"/>
        </w:rPr>
        <w:t xml:space="preserve"> of interest (the eff</w:t>
      </w:r>
      <w:r w:rsidR="00756E0E" w:rsidRPr="00B004B6">
        <w:rPr>
          <w:rFonts w:ascii="Times New Roman" w:hAnsi="Times New Roman" w:cs="Times New Roman"/>
        </w:rPr>
        <w:t xml:space="preserve">ect of adjective </w:t>
      </w:r>
      <w:proofErr w:type="spellStart"/>
      <w:r w:rsidR="00CF234D" w:rsidRPr="00B004B6">
        <w:rPr>
          <w:rFonts w:ascii="Times New Roman" w:hAnsi="Times New Roman" w:cs="Times New Roman"/>
        </w:rPr>
        <w:t>informativeness</w:t>
      </w:r>
      <w:proofErr w:type="spellEnd"/>
      <w:r w:rsidR="00A72ED2" w:rsidRPr="00B004B6">
        <w:rPr>
          <w:rFonts w:ascii="Times New Roman" w:hAnsi="Times New Roman" w:cs="Times New Roman"/>
        </w:rPr>
        <w:t xml:space="preserve"> on both decisions</w:t>
      </w:r>
      <w:r w:rsidR="00756E0E" w:rsidRPr="00B004B6">
        <w:rPr>
          <w:rFonts w:ascii="Times New Roman" w:hAnsi="Times New Roman" w:cs="Times New Roman"/>
        </w:rPr>
        <w:t xml:space="preserve">). These tell us the ratio of the likelihood of the hypothesis </w:t>
      </w:r>
      <w:r w:rsidR="001F72BE" w:rsidRPr="00B004B6">
        <w:rPr>
          <w:rFonts w:ascii="Times New Roman" w:hAnsi="Times New Roman" w:cs="Times New Roman"/>
        </w:rPr>
        <w:t xml:space="preserve">(that the true value of </w:t>
      </w:r>
      <w:r w:rsidR="007E01CA" w:rsidRPr="00B004B6">
        <w:rPr>
          <w:rFonts w:ascii="Times New Roman" w:hAnsi="Times New Roman" w:cs="Times New Roman"/>
        </w:rPr>
        <w:t xml:space="preserve">the </w:t>
      </w:r>
      <w:r w:rsidR="001F72BE" w:rsidRPr="00B004B6">
        <w:rPr>
          <w:rFonts w:ascii="Times New Roman" w:hAnsi="Times New Roman" w:cs="Times New Roman"/>
        </w:rPr>
        <w:t xml:space="preserve">slope parameter differs from zero) </w:t>
      </w:r>
      <w:r w:rsidR="00756E0E" w:rsidRPr="00B004B6">
        <w:rPr>
          <w:rFonts w:ascii="Times New Roman" w:hAnsi="Times New Roman" w:cs="Times New Roman"/>
        </w:rPr>
        <w:t xml:space="preserve">and the null hypothesis </w:t>
      </w:r>
      <w:r w:rsidR="00DE626D" w:rsidRPr="00B004B6">
        <w:rPr>
          <w:rFonts w:ascii="Times New Roman" w:hAnsi="Times New Roman" w:cs="Times New Roman"/>
        </w:rPr>
        <w:t xml:space="preserve">(in all cases here that the true value of </w:t>
      </w:r>
      <w:r w:rsidR="007E01CA" w:rsidRPr="00B004B6">
        <w:rPr>
          <w:rFonts w:ascii="Times New Roman" w:hAnsi="Times New Roman" w:cs="Times New Roman"/>
        </w:rPr>
        <w:t xml:space="preserve">the </w:t>
      </w:r>
      <w:r w:rsidR="00DE626D" w:rsidRPr="00B004B6">
        <w:rPr>
          <w:rFonts w:ascii="Times New Roman" w:hAnsi="Times New Roman" w:cs="Times New Roman"/>
        </w:rPr>
        <w:t xml:space="preserve">slope parameter is zero) </w:t>
      </w:r>
      <w:r w:rsidR="00756E0E" w:rsidRPr="00B004B6">
        <w:rPr>
          <w:rFonts w:ascii="Times New Roman" w:hAnsi="Times New Roman" w:cs="Times New Roman"/>
        </w:rPr>
        <w:t>given the data. We</w:t>
      </w:r>
      <w:r w:rsidRPr="00B004B6">
        <w:rPr>
          <w:rFonts w:ascii="Times New Roman" w:hAnsi="Times New Roman" w:cs="Times New Roman"/>
        </w:rPr>
        <w:t xml:space="preserve"> calculated </w:t>
      </w:r>
      <w:r w:rsidR="00756E0E" w:rsidRPr="00B004B6">
        <w:rPr>
          <w:rFonts w:ascii="Times New Roman" w:hAnsi="Times New Roman" w:cs="Times New Roman"/>
        </w:rPr>
        <w:t xml:space="preserve">these </w:t>
      </w:r>
      <w:r w:rsidRPr="00B004B6">
        <w:rPr>
          <w:rFonts w:ascii="Times New Roman" w:hAnsi="Times New Roman" w:cs="Times New Roman"/>
        </w:rPr>
        <w:t>using the Savage-Dickey method</w:t>
      </w:r>
      <w:r w:rsidR="00061A53" w:rsidRPr="00B004B6">
        <w:rPr>
          <w:rFonts w:ascii="Times New Roman" w:hAnsi="Times New Roman" w:cs="Times New Roman"/>
        </w:rPr>
        <w:t xml:space="preserve"> </w:t>
      </w:r>
      <w:r w:rsidR="00061A53" w:rsidRPr="00B004B6">
        <w:rPr>
          <w:rFonts w:ascii="Times New Roman" w:hAnsi="Times New Roman" w:cs="Times New Roman"/>
        </w:rPr>
        <w:fldChar w:fldCharType="begin"/>
      </w:r>
      <w:r w:rsidR="00061A53" w:rsidRPr="00B004B6">
        <w:rPr>
          <w:rFonts w:ascii="Times New Roman" w:hAnsi="Times New Roman" w:cs="Times New Roman"/>
        </w:rPr>
        <w:instrText xml:space="preserve"> ADDIN EN.CITE &lt;EndNote&gt;&lt;Cite&gt;&lt;Author&gt;Wagenmakers&lt;/Author&gt;&lt;Year&gt;2010&lt;/Year&gt;&lt;IDText&gt;Bayesian hypothesis testing for psychologists: A tutorial on the Savage–Dickey method&lt;/IDText&gt;&lt;DisplayText&gt;(Wagenmakers, Lodewyckx, Kuriyal, &amp;amp; Grasman, 2010)&lt;/DisplayText&gt;&lt;record&gt;&lt;isbn&gt;0010-0285&lt;/isbn&gt;&lt;titles&gt;&lt;title&gt;Bayesian hypothesis testing for psychologists: A tutorial on the Savage–Dickey method&lt;/title&gt;&lt;secondary-title&gt;Cognitive psychology&lt;/secondary-title&gt;&lt;/titles&gt;&lt;pages&gt;158-189&lt;/pages&gt;&lt;number&gt;3&lt;/number&gt;&lt;contributors&gt;&lt;authors&gt;&lt;author&gt;Wagenmakers, Eric-Jan&lt;/author&gt;&lt;author&gt;Lodewyckx, Tom&lt;/author&gt;&lt;author&gt;Kuriyal, Himanshu&lt;/author&gt;&lt;author&gt;Grasman, Raoul&lt;/author&gt;&lt;/authors&gt;&lt;/contributors&gt;&lt;added-date format="utc"&gt;1481725296&lt;/added-date&gt;&lt;ref-type name="Journal Article"&gt;17&lt;/ref-type&gt;&lt;dates&gt;&lt;year&gt;2010&lt;/year&gt;&lt;/dates&gt;&lt;rec-number&gt;969&lt;/rec-number&gt;&lt;last-updated-date format="utc"&gt;1481725296&lt;/last-updated-date&gt;&lt;volume&gt;60&lt;/volume&gt;&lt;/record&gt;&lt;/Cite&gt;&lt;/EndNote&gt;</w:instrText>
      </w:r>
      <w:r w:rsidR="00061A53" w:rsidRPr="00B004B6">
        <w:rPr>
          <w:rFonts w:ascii="Times New Roman" w:hAnsi="Times New Roman" w:cs="Times New Roman"/>
        </w:rPr>
        <w:fldChar w:fldCharType="separate"/>
      </w:r>
      <w:r w:rsidR="00061A53" w:rsidRPr="00B004B6">
        <w:rPr>
          <w:rFonts w:ascii="Times New Roman" w:hAnsi="Times New Roman" w:cs="Times New Roman"/>
          <w:noProof/>
        </w:rPr>
        <w:t xml:space="preserve">(Wagenmakers, </w:t>
      </w:r>
      <w:r w:rsidR="00061A53" w:rsidRPr="00B004B6">
        <w:rPr>
          <w:rFonts w:ascii="Times New Roman" w:hAnsi="Times New Roman" w:cs="Times New Roman"/>
          <w:noProof/>
        </w:rPr>
        <w:lastRenderedPageBreak/>
        <w:t>Lodewyckx, Kuriyal, &amp; Grasman, 2010)</w:t>
      </w:r>
      <w:r w:rsidR="00061A53" w:rsidRPr="00B004B6">
        <w:rPr>
          <w:rFonts w:ascii="Times New Roman" w:hAnsi="Times New Roman" w:cs="Times New Roman"/>
        </w:rPr>
        <w:fldChar w:fldCharType="end"/>
      </w:r>
      <w:r w:rsidR="00756E0E" w:rsidRPr="00B004B6">
        <w:rPr>
          <w:rFonts w:ascii="Times New Roman" w:hAnsi="Times New Roman" w:cs="Times New Roman"/>
        </w:rPr>
        <w:t>.</w:t>
      </w:r>
      <w:r w:rsidRPr="00B004B6">
        <w:rPr>
          <w:rFonts w:ascii="Times New Roman" w:hAnsi="Times New Roman" w:cs="Times New Roman"/>
        </w:rPr>
        <w:t xml:space="preserve"> </w:t>
      </w:r>
      <w:r w:rsidR="00756E0E" w:rsidRPr="00B004B6">
        <w:rPr>
          <w:rFonts w:ascii="Times New Roman" w:hAnsi="Times New Roman" w:cs="Times New Roman"/>
        </w:rPr>
        <w:t xml:space="preserve">This requires </w:t>
      </w:r>
      <w:r w:rsidR="002F5FD7" w:rsidRPr="00B004B6">
        <w:rPr>
          <w:rFonts w:ascii="Times New Roman" w:hAnsi="Times New Roman" w:cs="Times New Roman"/>
        </w:rPr>
        <w:t>setting</w:t>
      </w:r>
      <w:r w:rsidR="00756E0E" w:rsidRPr="00B004B6">
        <w:rPr>
          <w:rFonts w:ascii="Times New Roman" w:hAnsi="Times New Roman" w:cs="Times New Roman"/>
        </w:rPr>
        <w:t xml:space="preserve"> an inform</w:t>
      </w:r>
      <w:r w:rsidR="00C64749" w:rsidRPr="00B004B6">
        <w:rPr>
          <w:rFonts w:ascii="Times New Roman" w:hAnsi="Times New Roman" w:cs="Times New Roman"/>
        </w:rPr>
        <w:t>ative range</w:t>
      </w:r>
      <w:r w:rsidR="00756E0E" w:rsidRPr="00B004B6">
        <w:rPr>
          <w:rFonts w:ascii="Times New Roman" w:hAnsi="Times New Roman" w:cs="Times New Roman"/>
        </w:rPr>
        <w:t xml:space="preserve"> for the prior on </w:t>
      </w:r>
      <w:r w:rsidR="00A70898">
        <w:rPr>
          <w:rFonts w:ascii="Times New Roman" w:hAnsi="Times New Roman" w:cs="Times New Roman"/>
        </w:rPr>
        <w:t xml:space="preserve">a </w:t>
      </w:r>
      <w:r w:rsidR="00756E0E" w:rsidRPr="00B004B6">
        <w:rPr>
          <w:rFonts w:ascii="Times New Roman" w:hAnsi="Times New Roman" w:cs="Times New Roman"/>
        </w:rPr>
        <w:t xml:space="preserve">parameter of interest, while allowing diffuse priors for all other terms. We assume that </w:t>
      </w:r>
      <w:r w:rsidR="00F66453" w:rsidRPr="00B004B6">
        <w:rPr>
          <w:rFonts w:ascii="Times New Roman" w:hAnsi="Times New Roman" w:cs="Times New Roman"/>
        </w:rPr>
        <w:t>for any single decision</w:t>
      </w:r>
      <w:r w:rsidR="00195C94" w:rsidRPr="00B004B6">
        <w:rPr>
          <w:rFonts w:ascii="Times New Roman" w:hAnsi="Times New Roman" w:cs="Times New Roman"/>
        </w:rPr>
        <w:t>,</w:t>
      </w:r>
      <w:r w:rsidR="00F66453" w:rsidRPr="00B004B6">
        <w:rPr>
          <w:rFonts w:ascii="Times New Roman" w:hAnsi="Times New Roman" w:cs="Times New Roman"/>
        </w:rPr>
        <w:t xml:space="preserve"> the </w:t>
      </w:r>
      <w:r w:rsidR="00756E0E" w:rsidRPr="00B004B6">
        <w:rPr>
          <w:rFonts w:ascii="Times New Roman" w:hAnsi="Times New Roman" w:cs="Times New Roman"/>
        </w:rPr>
        <w:t xml:space="preserve">movement in odds as a function of </w:t>
      </w:r>
      <w:proofErr w:type="spellStart"/>
      <w:r w:rsidR="00CF234D" w:rsidRPr="00B004B6">
        <w:rPr>
          <w:rFonts w:ascii="Times New Roman" w:hAnsi="Times New Roman" w:cs="Times New Roman"/>
        </w:rPr>
        <w:t>informativeness</w:t>
      </w:r>
      <w:proofErr w:type="spellEnd"/>
      <w:r w:rsidR="00756E0E" w:rsidRPr="00B004B6">
        <w:rPr>
          <w:rFonts w:ascii="Times New Roman" w:hAnsi="Times New Roman" w:cs="Times New Roman"/>
        </w:rPr>
        <w:t xml:space="preserve"> will</w:t>
      </w:r>
      <w:r w:rsidR="00156F56" w:rsidRPr="00B004B6">
        <w:rPr>
          <w:rFonts w:ascii="Times New Roman" w:hAnsi="Times New Roman" w:cs="Times New Roman"/>
        </w:rPr>
        <w:t xml:space="preserve"> most likely</w:t>
      </w:r>
      <w:r w:rsidR="00FF6490" w:rsidRPr="00B004B6">
        <w:rPr>
          <w:rFonts w:ascii="Times New Roman" w:hAnsi="Times New Roman" w:cs="Times New Roman"/>
        </w:rPr>
        <w:t xml:space="preserve"> </w:t>
      </w:r>
      <w:r w:rsidR="00156F56" w:rsidRPr="00B004B6">
        <w:rPr>
          <w:rFonts w:ascii="Times New Roman" w:hAnsi="Times New Roman" w:cs="Times New Roman"/>
        </w:rPr>
        <w:t xml:space="preserve">fall below </w:t>
      </w:r>
      <w:r w:rsidR="00152755" w:rsidRPr="00B004B6">
        <w:rPr>
          <w:rFonts w:ascii="Times New Roman" w:hAnsi="Times New Roman" w:cs="Times New Roman"/>
        </w:rPr>
        <w:t>99</w:t>
      </w:r>
      <w:r w:rsidR="00756E0E" w:rsidRPr="00B004B6">
        <w:rPr>
          <w:rFonts w:ascii="Times New Roman" w:hAnsi="Times New Roman" w:cs="Times New Roman"/>
        </w:rPr>
        <w:t xml:space="preserve"> </w:t>
      </w:r>
      <w:r w:rsidR="000B1E99" w:rsidRPr="00B004B6">
        <w:rPr>
          <w:rFonts w:ascii="Times New Roman" w:hAnsi="Times New Roman" w:cs="Times New Roman"/>
        </w:rPr>
        <w:t>which is equivalent to a change between</w:t>
      </w:r>
      <w:r w:rsidR="00156F56" w:rsidRPr="00B004B6">
        <w:rPr>
          <w:rFonts w:ascii="Times New Roman" w:hAnsi="Times New Roman" w:cs="Times New Roman"/>
        </w:rPr>
        <w:t xml:space="preserve"> from 1</w:t>
      </w:r>
      <w:r w:rsidR="00152755" w:rsidRPr="00B004B6">
        <w:rPr>
          <w:rFonts w:ascii="Times New Roman" w:hAnsi="Times New Roman" w:cs="Times New Roman"/>
        </w:rPr>
        <w:t>% of</w:t>
      </w:r>
      <w:r w:rsidR="00156F56" w:rsidRPr="00B004B6">
        <w:rPr>
          <w:rFonts w:ascii="Times New Roman" w:hAnsi="Times New Roman" w:cs="Times New Roman"/>
        </w:rPr>
        <w:t xml:space="preserve"> participant</w:t>
      </w:r>
      <w:r w:rsidR="00152755" w:rsidRPr="00B004B6">
        <w:rPr>
          <w:rFonts w:ascii="Times New Roman" w:hAnsi="Times New Roman" w:cs="Times New Roman"/>
        </w:rPr>
        <w:t>s</w:t>
      </w:r>
      <w:r w:rsidR="00156F56" w:rsidRPr="00B004B6">
        <w:rPr>
          <w:rFonts w:ascii="Times New Roman" w:hAnsi="Times New Roman" w:cs="Times New Roman"/>
        </w:rPr>
        <w:t xml:space="preserve"> </w:t>
      </w:r>
      <w:r w:rsidR="000B1E99" w:rsidRPr="00B004B6">
        <w:rPr>
          <w:rFonts w:ascii="Times New Roman" w:hAnsi="Times New Roman" w:cs="Times New Roman"/>
        </w:rPr>
        <w:t>and</w:t>
      </w:r>
      <w:r w:rsidR="00156F56" w:rsidRPr="00B004B6">
        <w:rPr>
          <w:rFonts w:ascii="Times New Roman" w:hAnsi="Times New Roman" w:cs="Times New Roman"/>
        </w:rPr>
        <w:t xml:space="preserve"> half the participants (or half the part</w:t>
      </w:r>
      <w:r w:rsidR="000B1E99" w:rsidRPr="00B004B6">
        <w:rPr>
          <w:rFonts w:ascii="Times New Roman" w:hAnsi="Times New Roman" w:cs="Times New Roman"/>
        </w:rPr>
        <w:t>icipants and</w:t>
      </w:r>
      <w:r w:rsidR="00E05E6B" w:rsidRPr="00B004B6">
        <w:rPr>
          <w:rFonts w:ascii="Times New Roman" w:hAnsi="Times New Roman" w:cs="Times New Roman"/>
        </w:rPr>
        <w:t xml:space="preserve"> </w:t>
      </w:r>
      <w:r w:rsidR="00152755" w:rsidRPr="00B004B6">
        <w:rPr>
          <w:rFonts w:ascii="Times New Roman" w:hAnsi="Times New Roman" w:cs="Times New Roman"/>
        </w:rPr>
        <w:t xml:space="preserve">99% of </w:t>
      </w:r>
      <w:r w:rsidR="00E05E6B" w:rsidRPr="00B004B6">
        <w:rPr>
          <w:rFonts w:ascii="Times New Roman" w:hAnsi="Times New Roman" w:cs="Times New Roman"/>
        </w:rPr>
        <w:t>participan</w:t>
      </w:r>
      <w:r w:rsidR="00156F56" w:rsidRPr="00B004B6">
        <w:rPr>
          <w:rFonts w:ascii="Times New Roman" w:hAnsi="Times New Roman" w:cs="Times New Roman"/>
        </w:rPr>
        <w:t>t</w:t>
      </w:r>
      <w:r w:rsidR="00152755" w:rsidRPr="00B004B6">
        <w:rPr>
          <w:rFonts w:ascii="Times New Roman" w:hAnsi="Times New Roman" w:cs="Times New Roman"/>
        </w:rPr>
        <w:t>s</w:t>
      </w:r>
      <w:r w:rsidR="00156F56" w:rsidRPr="00B004B6">
        <w:rPr>
          <w:rFonts w:ascii="Times New Roman" w:hAnsi="Times New Roman" w:cs="Times New Roman"/>
        </w:rPr>
        <w:t xml:space="preserve">) producing the adjective, and thus </w:t>
      </w:r>
      <w:r w:rsidR="00E26E70" w:rsidRPr="00B004B6">
        <w:rPr>
          <w:rFonts w:ascii="Times New Roman" w:hAnsi="Times New Roman" w:cs="Times New Roman"/>
        </w:rPr>
        <w:t>use a normal distribution with a mean of zero and a</w:t>
      </w:r>
      <w:r w:rsidR="00156F56" w:rsidRPr="00B004B6">
        <w:rPr>
          <w:rFonts w:ascii="Times New Roman" w:hAnsi="Times New Roman" w:cs="Times New Roman"/>
        </w:rPr>
        <w:t xml:space="preserve"> standard deviation</w:t>
      </w:r>
      <w:r w:rsidR="00E26E70" w:rsidRPr="00B004B6">
        <w:rPr>
          <w:rFonts w:ascii="Times New Roman" w:hAnsi="Times New Roman" w:cs="Times New Roman"/>
        </w:rPr>
        <w:t xml:space="preserve"> of</w:t>
      </w:r>
      <w:r w:rsidR="00156F56" w:rsidRPr="00B004B6">
        <w:rPr>
          <w:rFonts w:ascii="Times New Roman" w:hAnsi="Times New Roman" w:cs="Times New Roman"/>
        </w:rPr>
        <w:t xml:space="preserve"> (log </w:t>
      </w:r>
      <w:r w:rsidR="00781CD6" w:rsidRPr="00B004B6">
        <w:rPr>
          <w:rFonts w:ascii="Times New Roman" w:hAnsi="Times New Roman" w:cs="Times New Roman"/>
        </w:rPr>
        <w:t>99</w:t>
      </w:r>
      <w:r w:rsidR="00156F56" w:rsidRPr="00B004B6">
        <w:rPr>
          <w:rFonts w:ascii="Times New Roman" w:hAnsi="Times New Roman" w:cs="Times New Roman"/>
        </w:rPr>
        <w:t xml:space="preserve">) </w:t>
      </w:r>
      <w:r w:rsidR="00781CD6" w:rsidRPr="00B004B6">
        <w:rPr>
          <w:rFonts w:ascii="Times New Roman" w:hAnsi="Times New Roman" w:cs="Times New Roman"/>
        </w:rPr>
        <w:t>4.6</w:t>
      </w:r>
      <w:r w:rsidR="00156F56" w:rsidRPr="00B004B6">
        <w:rPr>
          <w:rFonts w:ascii="Times New Roman" w:hAnsi="Times New Roman" w:cs="Times New Roman"/>
        </w:rPr>
        <w:t>, scaled t</w:t>
      </w:r>
      <w:r w:rsidR="00C64749" w:rsidRPr="00B004B6">
        <w:rPr>
          <w:rFonts w:ascii="Times New Roman" w:hAnsi="Times New Roman" w:cs="Times New Roman"/>
        </w:rPr>
        <w:t xml:space="preserve">o the range of </w:t>
      </w:r>
      <w:r w:rsidR="00474B53" w:rsidRPr="00B004B6">
        <w:rPr>
          <w:rFonts w:ascii="Times New Roman" w:hAnsi="Times New Roman" w:cs="Times New Roman"/>
        </w:rPr>
        <w:t xml:space="preserve">the </w:t>
      </w:r>
      <w:r w:rsidR="00C64749" w:rsidRPr="00B004B6">
        <w:rPr>
          <w:rFonts w:ascii="Times New Roman" w:hAnsi="Times New Roman" w:cs="Times New Roman"/>
        </w:rPr>
        <w:t>information content</w:t>
      </w:r>
      <w:r w:rsidR="00156F56" w:rsidRPr="00B004B6">
        <w:rPr>
          <w:rFonts w:ascii="Times New Roman" w:hAnsi="Times New Roman" w:cs="Times New Roman"/>
        </w:rPr>
        <w:t xml:space="preserve"> predictor.</w:t>
      </w:r>
      <w:r w:rsidR="00605FAE" w:rsidRPr="00B004B6">
        <w:rPr>
          <w:rFonts w:ascii="Times New Roman" w:hAnsi="Times New Roman" w:cs="Times New Roman"/>
        </w:rPr>
        <w:t xml:space="preserve"> </w:t>
      </w:r>
    </w:p>
    <w:p w14:paraId="40098879" w14:textId="05237C21" w:rsidR="003D2885" w:rsidRPr="00B004B6" w:rsidRDefault="00435569" w:rsidP="00EE31FA">
      <w:pPr>
        <w:spacing w:line="480" w:lineRule="auto"/>
        <w:rPr>
          <w:rFonts w:ascii="Times New Roman" w:hAnsi="Times New Roman" w:cs="Times New Roman"/>
        </w:rPr>
      </w:pPr>
      <w:r w:rsidRPr="00B004B6">
        <w:rPr>
          <w:rFonts w:ascii="Times New Roman" w:hAnsi="Times New Roman" w:cs="Times New Roman"/>
        </w:rPr>
        <w:tab/>
      </w:r>
      <w:r w:rsidR="00C86233" w:rsidRPr="00B004B6">
        <w:rPr>
          <w:rFonts w:ascii="Times New Roman" w:hAnsi="Times New Roman" w:cs="Times New Roman"/>
        </w:rPr>
        <w:t xml:space="preserve">The inferred parameters for </w:t>
      </w:r>
      <w:r w:rsidR="00576EAA" w:rsidRPr="00B004B6">
        <w:rPr>
          <w:rFonts w:ascii="Times New Roman" w:hAnsi="Times New Roman" w:cs="Times New Roman"/>
        </w:rPr>
        <w:t xml:space="preserve">the sequential logistic </w:t>
      </w:r>
      <w:r w:rsidR="006A7BB4" w:rsidRPr="00B004B6">
        <w:rPr>
          <w:rFonts w:ascii="Times New Roman" w:hAnsi="Times New Roman" w:cs="Times New Roman"/>
        </w:rPr>
        <w:t>model are shown in table 2</w:t>
      </w:r>
      <w:r w:rsidR="00C86233" w:rsidRPr="00B004B6">
        <w:rPr>
          <w:rFonts w:ascii="Times New Roman" w:hAnsi="Times New Roman" w:cs="Times New Roman"/>
        </w:rPr>
        <w:t>.</w:t>
      </w:r>
      <w:r w:rsidR="00EE31FA" w:rsidRPr="00B004B6">
        <w:rPr>
          <w:rFonts w:ascii="Times New Roman" w:hAnsi="Times New Roman" w:cs="Times New Roman"/>
        </w:rPr>
        <w:t xml:space="preserve"> The effects are visualized in figure 2. The lines represent the fitted models with intercepts adjusted to the participant harmonic mean where relevant random terms were included. Figure 2a plots the proportion of children who produced an adjective as a function of information. For those cases in which an adjective was produced, figure 2b shows whether or not it was the same adjective as the experimenter’s.</w:t>
      </w:r>
      <w:r w:rsidR="001C2BA5" w:rsidRPr="00B004B6">
        <w:rPr>
          <w:rFonts w:ascii="Times New Roman" w:hAnsi="Times New Roman" w:cs="Times New Roman"/>
        </w:rPr>
        <w:t xml:space="preserve"> </w:t>
      </w:r>
      <w:r w:rsidR="00C86233" w:rsidRPr="00B004B6">
        <w:rPr>
          <w:rFonts w:ascii="Times New Roman" w:hAnsi="Times New Roman" w:cs="Times New Roman"/>
        </w:rPr>
        <w:t>The</w:t>
      </w:r>
      <w:r w:rsidR="00CF253B" w:rsidRPr="00B004B6">
        <w:rPr>
          <w:rFonts w:ascii="Times New Roman" w:hAnsi="Times New Roman" w:cs="Times New Roman"/>
        </w:rPr>
        <w:t xml:space="preserve"> likelihood</w:t>
      </w:r>
      <w:r w:rsidR="00C86233" w:rsidRPr="00B004B6">
        <w:rPr>
          <w:rFonts w:ascii="Times New Roman" w:hAnsi="Times New Roman" w:cs="Times New Roman"/>
        </w:rPr>
        <w:t xml:space="preserve"> of a child producing an adjective </w:t>
      </w:r>
      <w:r w:rsidR="00CF253B" w:rsidRPr="00B004B6">
        <w:rPr>
          <w:rFonts w:ascii="Times New Roman" w:hAnsi="Times New Roman" w:cs="Times New Roman"/>
        </w:rPr>
        <w:t xml:space="preserve">increases by 22% </w:t>
      </w:r>
      <w:r w:rsidR="00C86233" w:rsidRPr="00B004B6">
        <w:rPr>
          <w:rFonts w:ascii="Times New Roman" w:hAnsi="Times New Roman" w:cs="Times New Roman"/>
        </w:rPr>
        <w:t xml:space="preserve">for each </w:t>
      </w:r>
      <w:r w:rsidR="00CF253B" w:rsidRPr="00B004B6">
        <w:rPr>
          <w:rFonts w:ascii="Times New Roman" w:hAnsi="Times New Roman" w:cs="Times New Roman"/>
        </w:rPr>
        <w:t xml:space="preserve">additional </w:t>
      </w:r>
      <w:r w:rsidR="000672D8" w:rsidRPr="00B004B6">
        <w:rPr>
          <w:rFonts w:ascii="Times New Roman" w:hAnsi="Times New Roman" w:cs="Times New Roman"/>
        </w:rPr>
        <w:t>b</w:t>
      </w:r>
      <w:r w:rsidR="00C86233" w:rsidRPr="00B004B6">
        <w:rPr>
          <w:rFonts w:ascii="Times New Roman" w:hAnsi="Times New Roman" w:cs="Times New Roman"/>
        </w:rPr>
        <w:t>it of information given by the experimenter’s adjective</w:t>
      </w:r>
      <w:r w:rsidR="000D2603" w:rsidRPr="00B004B6">
        <w:rPr>
          <w:rFonts w:ascii="Times New Roman" w:hAnsi="Times New Roman" w:cs="Times New Roman"/>
        </w:rPr>
        <w:t xml:space="preserve">. That is, as the information content of the experimenter’s adjective increased, so did the tendency for the children to </w:t>
      </w:r>
      <w:r w:rsidR="00A31D86">
        <w:rPr>
          <w:rFonts w:ascii="Times New Roman" w:hAnsi="Times New Roman" w:cs="Times New Roman"/>
        </w:rPr>
        <w:t>produce an adjective</w:t>
      </w:r>
      <w:r w:rsidR="00C86233" w:rsidRPr="00B004B6">
        <w:rPr>
          <w:rFonts w:ascii="Times New Roman" w:hAnsi="Times New Roman" w:cs="Times New Roman"/>
        </w:rPr>
        <w:t>.</w:t>
      </w:r>
      <w:r w:rsidR="00B65069" w:rsidRPr="00B004B6">
        <w:rPr>
          <w:rFonts w:ascii="Times New Roman" w:hAnsi="Times New Roman" w:cs="Times New Roman"/>
        </w:rPr>
        <w:t xml:space="preserve"> </w:t>
      </w:r>
      <w:r w:rsidR="00C86233" w:rsidRPr="00B004B6">
        <w:rPr>
          <w:rFonts w:ascii="Times New Roman" w:hAnsi="Times New Roman" w:cs="Times New Roman"/>
        </w:rPr>
        <w:t xml:space="preserve"> The </w:t>
      </w:r>
      <w:r w:rsidR="00227598" w:rsidRPr="00B004B6">
        <w:rPr>
          <w:rFonts w:ascii="Times New Roman" w:hAnsi="Times New Roman" w:cs="Times New Roman"/>
        </w:rPr>
        <w:t>likelihood</w:t>
      </w:r>
      <w:r w:rsidR="00C86233" w:rsidRPr="00B004B6">
        <w:rPr>
          <w:rFonts w:ascii="Times New Roman" w:hAnsi="Times New Roman" w:cs="Times New Roman"/>
        </w:rPr>
        <w:t xml:space="preserve"> of a child who produces an adjective producing the same adjective as the experimenter, in contrast, </w:t>
      </w:r>
      <w:r w:rsidR="00C86233" w:rsidRPr="00B004B6">
        <w:rPr>
          <w:rFonts w:ascii="Times New Roman" w:hAnsi="Times New Roman" w:cs="Times New Roman"/>
          <w:i/>
        </w:rPr>
        <w:t>decreases</w:t>
      </w:r>
      <w:r w:rsidR="00C86233" w:rsidRPr="00B004B6">
        <w:rPr>
          <w:rFonts w:ascii="Times New Roman" w:hAnsi="Times New Roman" w:cs="Times New Roman"/>
        </w:rPr>
        <w:t xml:space="preserve"> by </w:t>
      </w:r>
      <w:r w:rsidR="00355D34" w:rsidRPr="00B004B6">
        <w:rPr>
          <w:rFonts w:ascii="Times New Roman" w:hAnsi="Times New Roman" w:cs="Times New Roman"/>
        </w:rPr>
        <w:t>3</w:t>
      </w:r>
      <w:r w:rsidR="002B461F" w:rsidRPr="00B004B6">
        <w:rPr>
          <w:rFonts w:ascii="Times New Roman" w:hAnsi="Times New Roman" w:cs="Times New Roman"/>
        </w:rPr>
        <w:t>1</w:t>
      </w:r>
      <w:r w:rsidR="00355D34" w:rsidRPr="00B004B6">
        <w:rPr>
          <w:rFonts w:ascii="Times New Roman" w:hAnsi="Times New Roman" w:cs="Times New Roman"/>
        </w:rPr>
        <w:t>%</w:t>
      </w:r>
      <w:r w:rsidR="00C86233" w:rsidRPr="00B004B6">
        <w:rPr>
          <w:rFonts w:ascii="Times New Roman" w:hAnsi="Times New Roman" w:cs="Times New Roman"/>
        </w:rPr>
        <w:t xml:space="preserve"> for each </w:t>
      </w:r>
      <w:r w:rsidR="000672D8" w:rsidRPr="00B004B6">
        <w:rPr>
          <w:rFonts w:ascii="Times New Roman" w:hAnsi="Times New Roman" w:cs="Times New Roman"/>
        </w:rPr>
        <w:t>b</w:t>
      </w:r>
      <w:r w:rsidR="00C86233" w:rsidRPr="00B004B6">
        <w:rPr>
          <w:rFonts w:ascii="Times New Roman" w:hAnsi="Times New Roman" w:cs="Times New Roman"/>
        </w:rPr>
        <w:t>it of information it provides</w:t>
      </w:r>
      <w:r w:rsidR="000D2603" w:rsidRPr="00B004B6">
        <w:rPr>
          <w:rFonts w:ascii="Times New Roman" w:hAnsi="Times New Roman" w:cs="Times New Roman"/>
        </w:rPr>
        <w:t xml:space="preserve">. That is, as the information content of the experimenter’s adjective increased (i.e., the frequency of the adjective-noun combination decreased) children were </w:t>
      </w:r>
      <w:r w:rsidR="00F41240" w:rsidRPr="00B004B6">
        <w:rPr>
          <w:rFonts w:ascii="Times New Roman" w:hAnsi="Times New Roman" w:cs="Times New Roman"/>
        </w:rPr>
        <w:t>less</w:t>
      </w:r>
      <w:r w:rsidR="000D2603" w:rsidRPr="00B004B6">
        <w:rPr>
          <w:rFonts w:ascii="Times New Roman" w:hAnsi="Times New Roman" w:cs="Times New Roman"/>
        </w:rPr>
        <w:t xml:space="preserve"> likely to use</w:t>
      </w:r>
      <w:r w:rsidR="00F41240" w:rsidRPr="00B004B6">
        <w:rPr>
          <w:rFonts w:ascii="Times New Roman" w:hAnsi="Times New Roman" w:cs="Times New Roman"/>
        </w:rPr>
        <w:t xml:space="preserve"> the same adjective as the experimenter and more likely to use a different adjec</w:t>
      </w:r>
      <w:r w:rsidR="00A90E6E" w:rsidRPr="00B004B6">
        <w:rPr>
          <w:rFonts w:ascii="Times New Roman" w:hAnsi="Times New Roman" w:cs="Times New Roman"/>
        </w:rPr>
        <w:t>tive that meant the same thing.</w:t>
      </w:r>
      <w:r w:rsidR="004A7681">
        <w:rPr>
          <w:rFonts w:ascii="Times New Roman" w:hAnsi="Times New Roman" w:cs="Times New Roman"/>
        </w:rPr>
        <w:t xml:space="preserve"> </w:t>
      </w:r>
      <w:r w:rsidR="00E44B3C" w:rsidRPr="00B004B6">
        <w:rPr>
          <w:rFonts w:ascii="Times New Roman" w:hAnsi="Times New Roman" w:cs="Times New Roman"/>
        </w:rPr>
        <w:t>The Bayes factors tell us that, a</w:t>
      </w:r>
      <w:r w:rsidR="00D8104C" w:rsidRPr="00B004B6">
        <w:rPr>
          <w:rFonts w:ascii="Times New Roman" w:hAnsi="Times New Roman" w:cs="Times New Roman"/>
        </w:rPr>
        <w:t xml:space="preserve">ccording to the standard </w:t>
      </w:r>
      <w:r w:rsidR="00C52255" w:rsidRPr="00B004B6">
        <w:rPr>
          <w:rFonts w:ascii="Times New Roman" w:hAnsi="Times New Roman" w:cs="Times New Roman"/>
        </w:rPr>
        <w:t xml:space="preserve">interpretative </w:t>
      </w:r>
      <w:r w:rsidR="00D8104C" w:rsidRPr="00B004B6">
        <w:rPr>
          <w:rFonts w:ascii="Times New Roman" w:hAnsi="Times New Roman" w:cs="Times New Roman"/>
        </w:rPr>
        <w:t xml:space="preserve">scale of </w:t>
      </w:r>
      <w:proofErr w:type="spellStart"/>
      <w:r w:rsidR="009C233E" w:rsidRPr="00B004B6">
        <w:rPr>
          <w:rFonts w:ascii="Times New Roman" w:hAnsi="Times New Roman" w:cs="Times New Roman"/>
        </w:rPr>
        <w:t>Kass</w:t>
      </w:r>
      <w:proofErr w:type="spellEnd"/>
      <w:r w:rsidR="009C233E" w:rsidRPr="00B004B6">
        <w:rPr>
          <w:rFonts w:ascii="Times New Roman" w:hAnsi="Times New Roman" w:cs="Times New Roman"/>
        </w:rPr>
        <w:t xml:space="preserve"> and Rafferty </w:t>
      </w:r>
      <w:r w:rsidR="00671336" w:rsidRPr="00B004B6">
        <w:rPr>
          <w:rFonts w:ascii="Times New Roman" w:hAnsi="Times New Roman" w:cs="Times New Roman"/>
        </w:rPr>
        <w:fldChar w:fldCharType="begin"/>
      </w:r>
      <w:r w:rsidR="00671336" w:rsidRPr="00B004B6">
        <w:rPr>
          <w:rFonts w:ascii="Times New Roman" w:hAnsi="Times New Roman" w:cs="Times New Roman"/>
        </w:rPr>
        <w:instrText xml:space="preserve"> ADDIN EN.CITE &lt;EndNote&gt;&lt;Cite ExcludeAuth="1"&gt;&lt;Author&gt;Kass&lt;/Author&gt;&lt;Year&gt;1995&lt;/Year&gt;&lt;IDText&gt;Bayes factors&lt;/IDText&gt;&lt;DisplayText&gt;(1995)&lt;/DisplayText&gt;&lt;record&gt;&lt;isbn&gt;0162-1459&lt;/isbn&gt;&lt;titles&gt;&lt;title&gt;Bayes factors&lt;/title&gt;&lt;secondary-title&gt;Journal of the American Statistical Association&lt;/secondary-title&gt;&lt;/titles&gt;&lt;pages&gt;773-795&lt;/pages&gt;&lt;number&gt;430&lt;/number&gt;&lt;contributors&gt;&lt;authors&gt;&lt;author&gt;Kass, Robert E&lt;/author&gt;&lt;author&gt;Raftery, Adrian E&lt;/author&gt;&lt;/authors&gt;&lt;/contributors&gt;&lt;added-date format="utc"&gt;1481988764&lt;/added-date&gt;&lt;ref-type name="Journal Article"&gt;17&lt;/ref-type&gt;&lt;dates&gt;&lt;year&gt;1995&lt;/year&gt;&lt;/dates&gt;&lt;rec-number&gt;971&lt;/rec-number&gt;&lt;last-updated-date format="utc"&gt;1481988796&lt;/last-updated-date&gt;&lt;volume&gt;90&lt;/volume&gt;&lt;/record&gt;&lt;/Cite&gt;&lt;/EndNote&gt;</w:instrText>
      </w:r>
      <w:r w:rsidR="00671336" w:rsidRPr="00B004B6">
        <w:rPr>
          <w:rFonts w:ascii="Times New Roman" w:hAnsi="Times New Roman" w:cs="Times New Roman"/>
        </w:rPr>
        <w:fldChar w:fldCharType="separate"/>
      </w:r>
      <w:r w:rsidR="00671336" w:rsidRPr="00B004B6">
        <w:rPr>
          <w:rFonts w:ascii="Times New Roman" w:hAnsi="Times New Roman" w:cs="Times New Roman"/>
          <w:noProof/>
        </w:rPr>
        <w:t>(1995)</w:t>
      </w:r>
      <w:r w:rsidR="00671336" w:rsidRPr="00B004B6">
        <w:rPr>
          <w:rFonts w:ascii="Times New Roman" w:hAnsi="Times New Roman" w:cs="Times New Roman"/>
        </w:rPr>
        <w:fldChar w:fldCharType="end"/>
      </w:r>
      <w:r w:rsidR="00576EAA" w:rsidRPr="00B004B6">
        <w:rPr>
          <w:rFonts w:ascii="Times New Roman" w:hAnsi="Times New Roman" w:cs="Times New Roman"/>
        </w:rPr>
        <w:t>,</w:t>
      </w:r>
      <w:r w:rsidR="00D8104C" w:rsidRPr="00B004B6">
        <w:rPr>
          <w:rFonts w:ascii="Times New Roman" w:hAnsi="Times New Roman" w:cs="Times New Roman"/>
        </w:rPr>
        <w:t xml:space="preserve"> th</w:t>
      </w:r>
      <w:r w:rsidR="008241AB" w:rsidRPr="00B004B6">
        <w:rPr>
          <w:rFonts w:ascii="Times New Roman" w:hAnsi="Times New Roman" w:cs="Times New Roman"/>
        </w:rPr>
        <w:t>ere</w:t>
      </w:r>
      <w:r w:rsidR="00D8104C" w:rsidRPr="00B004B6">
        <w:rPr>
          <w:rFonts w:ascii="Times New Roman" w:hAnsi="Times New Roman" w:cs="Times New Roman"/>
        </w:rPr>
        <w:t xml:space="preserve"> is </w:t>
      </w:r>
      <w:r w:rsidR="008F08B3" w:rsidRPr="00B004B6">
        <w:rPr>
          <w:rFonts w:ascii="Times New Roman" w:hAnsi="Times New Roman" w:cs="Times New Roman"/>
        </w:rPr>
        <w:t>“</w:t>
      </w:r>
      <w:r w:rsidR="009C233E" w:rsidRPr="00B004B6">
        <w:rPr>
          <w:rFonts w:ascii="Times New Roman" w:hAnsi="Times New Roman" w:cs="Times New Roman"/>
        </w:rPr>
        <w:t>positive</w:t>
      </w:r>
      <w:r w:rsidR="008F08B3" w:rsidRPr="00B004B6">
        <w:rPr>
          <w:rFonts w:ascii="Times New Roman" w:hAnsi="Times New Roman" w:cs="Times New Roman"/>
        </w:rPr>
        <w:t>”</w:t>
      </w:r>
      <w:r w:rsidR="00D8104C" w:rsidRPr="00B004B6">
        <w:rPr>
          <w:rFonts w:ascii="Times New Roman" w:hAnsi="Times New Roman" w:cs="Times New Roman"/>
        </w:rPr>
        <w:t xml:space="preserve"> evidence in favour of both of these effects.</w:t>
      </w:r>
      <w:r w:rsidR="00AE03B5" w:rsidRPr="00B004B6">
        <w:rPr>
          <w:rFonts w:ascii="Times New Roman" w:hAnsi="Times New Roman" w:cs="Times New Roman"/>
        </w:rPr>
        <w:t xml:space="preserve"> </w:t>
      </w:r>
    </w:p>
    <w:p w14:paraId="6456A5A0" w14:textId="77777777" w:rsidR="00696E0B" w:rsidRPr="00B004B6" w:rsidRDefault="00716BDC" w:rsidP="00480C3A">
      <w:pPr>
        <w:spacing w:line="480" w:lineRule="auto"/>
        <w:ind w:left="-709"/>
        <w:rPr>
          <w:rFonts w:ascii="Times New Roman" w:hAnsi="Times New Roman" w:cs="Times New Roman"/>
        </w:rPr>
      </w:pPr>
      <w:r w:rsidRPr="00B004B6">
        <w:rPr>
          <w:rFonts w:ascii="Times New Roman" w:hAnsi="Times New Roman" w:cs="Times New Roman"/>
        </w:rPr>
        <w:lastRenderedPageBreak/>
        <w:t>Table 2</w:t>
      </w:r>
      <w:r w:rsidR="00696E0B" w:rsidRPr="00B004B6">
        <w:rPr>
          <w:rFonts w:ascii="Times New Roman" w:hAnsi="Times New Roman" w:cs="Times New Roman"/>
        </w:rPr>
        <w:t>.</w:t>
      </w:r>
      <w:r w:rsidRPr="00B004B6">
        <w:rPr>
          <w:rFonts w:ascii="Times New Roman" w:hAnsi="Times New Roman" w:cs="Times New Roman"/>
        </w:rPr>
        <w:t xml:space="preserve"> </w:t>
      </w:r>
    </w:p>
    <w:p w14:paraId="05370892" w14:textId="5B46800A" w:rsidR="00F41053" w:rsidRPr="00B004B6" w:rsidRDefault="00696E0B" w:rsidP="00480C3A">
      <w:pPr>
        <w:spacing w:line="480" w:lineRule="auto"/>
        <w:ind w:left="-709"/>
        <w:rPr>
          <w:rFonts w:ascii="Times New Roman" w:hAnsi="Times New Roman" w:cs="Times New Roman"/>
        </w:rPr>
      </w:pPr>
      <w:proofErr w:type="gramStart"/>
      <w:r w:rsidRPr="00B004B6">
        <w:rPr>
          <w:rFonts w:ascii="Times New Roman" w:hAnsi="Times New Roman" w:cs="Times New Roman"/>
          <w:i/>
        </w:rPr>
        <w:t xml:space="preserve">Summary of fixed effects for </w:t>
      </w:r>
      <w:r w:rsidR="00F41053" w:rsidRPr="00B004B6">
        <w:rPr>
          <w:rFonts w:ascii="Times New Roman" w:hAnsi="Times New Roman" w:cs="Times New Roman"/>
        </w:rPr>
        <w:t>a) the proportion of participants who produced an adjective (adjective coded as 1, no adjective coded as 0); b) the proportion of the participants who produced the same adjective as the experimenter (for cases in which an adjective was produced; same adjective coded as 1, different adjective coded as 0).</w:t>
      </w:r>
      <w:proofErr w:type="gramEnd"/>
    </w:p>
    <w:p w14:paraId="5500F99E" w14:textId="77777777" w:rsidR="00205CFA" w:rsidRPr="00B004B6" w:rsidRDefault="00205CFA" w:rsidP="00716BDC">
      <w:pPr>
        <w:spacing w:line="480" w:lineRule="auto"/>
        <w:rPr>
          <w:rFonts w:ascii="Times New Roman" w:hAnsi="Times New Roman" w:cs="Times New Roman"/>
        </w:rPr>
      </w:pPr>
    </w:p>
    <w:tbl>
      <w:tblPr>
        <w:tblW w:w="9498" w:type="dxa"/>
        <w:tblInd w:w="-493" w:type="dxa"/>
        <w:tblLayout w:type="fixed"/>
        <w:tblCellMar>
          <w:left w:w="0" w:type="dxa"/>
          <w:right w:w="0" w:type="dxa"/>
        </w:tblCellMar>
        <w:tblLook w:val="0420" w:firstRow="1" w:lastRow="0" w:firstColumn="0" w:lastColumn="0" w:noHBand="0" w:noVBand="1"/>
      </w:tblPr>
      <w:tblGrid>
        <w:gridCol w:w="1702"/>
        <w:gridCol w:w="1094"/>
        <w:gridCol w:w="953"/>
        <w:gridCol w:w="953"/>
        <w:gridCol w:w="954"/>
        <w:gridCol w:w="15"/>
        <w:gridCol w:w="938"/>
        <w:gridCol w:w="954"/>
        <w:gridCol w:w="953"/>
        <w:gridCol w:w="954"/>
        <w:gridCol w:w="28"/>
      </w:tblGrid>
      <w:tr w:rsidR="00480C3A" w:rsidRPr="00B004B6" w14:paraId="67BFBD96" w14:textId="6AF54B3D" w:rsidTr="00480C3A">
        <w:trPr>
          <w:trHeight w:val="437"/>
        </w:trPr>
        <w:tc>
          <w:tcPr>
            <w:tcW w:w="1702" w:type="dxa"/>
            <w:tcBorders>
              <w:top w:val="single" w:sz="4" w:space="0" w:color="auto"/>
              <w:bottom w:val="single" w:sz="4" w:space="0" w:color="auto"/>
            </w:tcBorders>
            <w:shd w:val="clear" w:color="auto" w:fill="auto"/>
            <w:tcMar>
              <w:top w:w="72" w:type="dxa"/>
              <w:left w:w="216" w:type="dxa"/>
              <w:bottom w:w="72" w:type="dxa"/>
              <w:right w:w="216" w:type="dxa"/>
            </w:tcMar>
          </w:tcPr>
          <w:p w14:paraId="2003650D" w14:textId="77777777" w:rsidR="00ED1C5E" w:rsidRPr="00B004B6" w:rsidRDefault="00ED1C5E" w:rsidP="00716BDC">
            <w:pPr>
              <w:spacing w:after="160"/>
              <w:rPr>
                <w:rFonts w:ascii="Times New Roman" w:hAnsi="Times New Roman" w:cs="Times New Roman"/>
              </w:rPr>
            </w:pPr>
          </w:p>
        </w:tc>
        <w:tc>
          <w:tcPr>
            <w:tcW w:w="3969" w:type="dxa"/>
            <w:gridSpan w:val="5"/>
            <w:tcBorders>
              <w:top w:val="single" w:sz="4" w:space="0" w:color="auto"/>
              <w:bottom w:val="single" w:sz="4" w:space="0" w:color="auto"/>
            </w:tcBorders>
            <w:shd w:val="clear" w:color="auto" w:fill="auto"/>
            <w:tcMar>
              <w:top w:w="72" w:type="dxa"/>
              <w:left w:w="216" w:type="dxa"/>
              <w:bottom w:w="72" w:type="dxa"/>
              <w:right w:w="216" w:type="dxa"/>
            </w:tcMar>
          </w:tcPr>
          <w:p w14:paraId="6067B1C2" w14:textId="3BCB77F2" w:rsidR="00ED1C5E" w:rsidRPr="00B004B6" w:rsidRDefault="00ED1C5E" w:rsidP="00716BDC">
            <w:pPr>
              <w:spacing w:after="160"/>
              <w:jc w:val="center"/>
              <w:rPr>
                <w:rFonts w:ascii="Times New Roman" w:hAnsi="Times New Roman" w:cs="Times New Roman"/>
                <w:lang w:val="en-US"/>
              </w:rPr>
            </w:pPr>
            <w:r w:rsidRPr="00B004B6">
              <w:rPr>
                <w:rFonts w:ascii="Times New Roman" w:hAnsi="Times New Roman" w:cs="Times New Roman"/>
                <w:lang w:val="en-US"/>
              </w:rPr>
              <w:t>Did the child use an adjective?</w:t>
            </w:r>
          </w:p>
        </w:tc>
        <w:tc>
          <w:tcPr>
            <w:tcW w:w="3827" w:type="dxa"/>
            <w:gridSpan w:val="5"/>
            <w:tcBorders>
              <w:top w:val="single" w:sz="4" w:space="0" w:color="auto"/>
              <w:bottom w:val="single" w:sz="4" w:space="0" w:color="auto"/>
            </w:tcBorders>
          </w:tcPr>
          <w:p w14:paraId="5F545CD8" w14:textId="0E229573" w:rsidR="00ED1C5E" w:rsidRPr="00B004B6" w:rsidRDefault="00ED1C5E" w:rsidP="00716BDC">
            <w:pPr>
              <w:spacing w:after="160"/>
              <w:jc w:val="center"/>
              <w:rPr>
                <w:rFonts w:ascii="Times New Roman" w:hAnsi="Times New Roman" w:cs="Times New Roman"/>
                <w:lang w:val="en-US"/>
              </w:rPr>
            </w:pPr>
            <w:r w:rsidRPr="00B004B6">
              <w:rPr>
                <w:rFonts w:ascii="Times New Roman" w:hAnsi="Times New Roman" w:cs="Times New Roman"/>
                <w:lang w:val="en-US"/>
              </w:rPr>
              <w:t>Was it the same adjective</w:t>
            </w:r>
            <w:r w:rsidR="0054288B" w:rsidRPr="00B004B6">
              <w:rPr>
                <w:rFonts w:ascii="Times New Roman" w:hAnsi="Times New Roman" w:cs="Times New Roman"/>
                <w:lang w:val="en-US"/>
              </w:rPr>
              <w:t xml:space="preserve"> as E1</w:t>
            </w:r>
            <w:r w:rsidRPr="00B004B6">
              <w:rPr>
                <w:rFonts w:ascii="Times New Roman" w:hAnsi="Times New Roman" w:cs="Times New Roman"/>
                <w:lang w:val="en-US"/>
              </w:rPr>
              <w:t>?</w:t>
            </w:r>
          </w:p>
        </w:tc>
      </w:tr>
      <w:tr w:rsidR="00A45BD2" w:rsidRPr="00B004B6" w14:paraId="76924AF0" w14:textId="427AA3B5" w:rsidTr="00480C3A">
        <w:trPr>
          <w:gridAfter w:val="1"/>
          <w:wAfter w:w="28" w:type="dxa"/>
          <w:trHeight w:val="891"/>
        </w:trPr>
        <w:tc>
          <w:tcPr>
            <w:tcW w:w="1702" w:type="dxa"/>
            <w:tcBorders>
              <w:top w:val="single" w:sz="4" w:space="0" w:color="auto"/>
              <w:bottom w:val="single" w:sz="4" w:space="0" w:color="auto"/>
            </w:tcBorders>
            <w:shd w:val="clear" w:color="auto" w:fill="auto"/>
            <w:tcMar>
              <w:top w:w="72" w:type="dxa"/>
              <w:left w:w="216" w:type="dxa"/>
              <w:bottom w:w="72" w:type="dxa"/>
              <w:right w:w="216" w:type="dxa"/>
            </w:tcMar>
            <w:hideMark/>
          </w:tcPr>
          <w:p w14:paraId="1AB3543C" w14:textId="23FD96D4" w:rsidR="001D6BA8" w:rsidRPr="00B004B6" w:rsidRDefault="001D6BA8" w:rsidP="00716BDC">
            <w:pPr>
              <w:spacing w:after="160"/>
              <w:rPr>
                <w:rFonts w:ascii="Times New Roman" w:hAnsi="Times New Roman" w:cs="Times New Roman"/>
              </w:rPr>
            </w:pPr>
          </w:p>
          <w:p w14:paraId="529001BB" w14:textId="77777777" w:rsidR="001D6BA8" w:rsidRPr="00B004B6" w:rsidRDefault="001D6BA8" w:rsidP="00716BDC">
            <w:pPr>
              <w:ind w:firstLine="720"/>
              <w:rPr>
                <w:rFonts w:ascii="Times New Roman" w:hAnsi="Times New Roman" w:cs="Times New Roman"/>
              </w:rPr>
            </w:pPr>
          </w:p>
        </w:tc>
        <w:tc>
          <w:tcPr>
            <w:tcW w:w="1094" w:type="dxa"/>
            <w:tcBorders>
              <w:top w:val="single" w:sz="4" w:space="0" w:color="auto"/>
              <w:bottom w:val="single" w:sz="4" w:space="0" w:color="auto"/>
            </w:tcBorders>
            <w:shd w:val="clear" w:color="auto" w:fill="auto"/>
            <w:tcMar>
              <w:top w:w="72" w:type="dxa"/>
              <w:left w:w="216" w:type="dxa"/>
              <w:bottom w:w="72" w:type="dxa"/>
              <w:right w:w="216" w:type="dxa"/>
            </w:tcMar>
            <w:hideMark/>
          </w:tcPr>
          <w:p w14:paraId="054D1791" w14:textId="77777777" w:rsidR="00DF1159" w:rsidRPr="00DF1159" w:rsidRDefault="00DF1159" w:rsidP="00DF1159">
            <w:pPr>
              <w:jc w:val="center"/>
              <w:rPr>
                <w:rFonts w:ascii="Times New Roman" w:eastAsia="Times New Roman" w:hAnsi="Times New Roman" w:cs="Times New Roman"/>
              </w:rPr>
            </w:pPr>
            <w:r w:rsidRPr="00DF1159">
              <w:rPr>
                <w:rFonts w:ascii="Times New Roman" w:eastAsia="Times New Roman" w:hAnsi="Times New Roman" w:cs="Times New Roman"/>
                <w:i/>
                <w:iCs/>
                <w:color w:val="252525"/>
                <w:shd w:val="clear" w:color="auto" w:fill="FFFFFF"/>
              </w:rPr>
              <w:t>β</w:t>
            </w:r>
          </w:p>
          <w:p w14:paraId="6CB35065" w14:textId="4CEB98AE" w:rsidR="00A45BD2" w:rsidRPr="00DF1159" w:rsidRDefault="00A45BD2" w:rsidP="00DF1159">
            <w:pPr>
              <w:spacing w:after="160"/>
              <w:jc w:val="center"/>
              <w:rPr>
                <w:rFonts w:ascii="Times New Roman" w:hAnsi="Times New Roman" w:cs="Times New Roman"/>
                <w:lang w:val="en-US"/>
              </w:rPr>
            </w:pPr>
          </w:p>
        </w:tc>
        <w:tc>
          <w:tcPr>
            <w:tcW w:w="953" w:type="dxa"/>
            <w:tcBorders>
              <w:top w:val="single" w:sz="4" w:space="0" w:color="auto"/>
              <w:bottom w:val="single" w:sz="4" w:space="0" w:color="auto"/>
            </w:tcBorders>
            <w:shd w:val="clear" w:color="auto" w:fill="auto"/>
            <w:tcMar>
              <w:top w:w="72" w:type="dxa"/>
              <w:left w:w="216" w:type="dxa"/>
              <w:bottom w:w="72" w:type="dxa"/>
              <w:right w:w="216" w:type="dxa"/>
            </w:tcMar>
            <w:hideMark/>
          </w:tcPr>
          <w:p w14:paraId="36202149" w14:textId="77777777" w:rsidR="001D6BA8" w:rsidRPr="00DF1159" w:rsidRDefault="001D6BA8" w:rsidP="00DF1159">
            <w:pPr>
              <w:spacing w:after="160"/>
              <w:jc w:val="center"/>
              <w:rPr>
                <w:rFonts w:ascii="Times New Roman" w:hAnsi="Times New Roman" w:cs="Times New Roman"/>
              </w:rPr>
            </w:pPr>
            <w:r w:rsidRPr="00DF1159">
              <w:rPr>
                <w:rFonts w:ascii="Times New Roman" w:hAnsi="Times New Roman" w:cs="Times New Roman"/>
                <w:lang w:val="en-US"/>
              </w:rPr>
              <w:t>SD</w:t>
            </w:r>
          </w:p>
        </w:tc>
        <w:tc>
          <w:tcPr>
            <w:tcW w:w="953" w:type="dxa"/>
            <w:tcBorders>
              <w:top w:val="single" w:sz="4" w:space="0" w:color="auto"/>
              <w:bottom w:val="single" w:sz="4" w:space="0" w:color="auto"/>
            </w:tcBorders>
            <w:shd w:val="clear" w:color="auto" w:fill="auto"/>
            <w:tcMar>
              <w:top w:w="72" w:type="dxa"/>
              <w:left w:w="216" w:type="dxa"/>
              <w:bottom w:w="72" w:type="dxa"/>
              <w:right w:w="216" w:type="dxa"/>
            </w:tcMar>
            <w:hideMark/>
          </w:tcPr>
          <w:p w14:paraId="3442826C" w14:textId="10E121DB" w:rsidR="001D6BA8" w:rsidRPr="00DF1159" w:rsidRDefault="00C043AC" w:rsidP="00DF1159">
            <w:pPr>
              <w:spacing w:after="160"/>
              <w:jc w:val="center"/>
              <w:rPr>
                <w:rFonts w:ascii="Times New Roman" w:hAnsi="Times New Roman" w:cs="Times New Roman"/>
              </w:rPr>
            </w:pPr>
            <w:r w:rsidRPr="00DF1159">
              <w:rPr>
                <w:rFonts w:ascii="Times New Roman" w:hAnsi="Times New Roman" w:cs="Times New Roman"/>
                <w:i/>
                <w:lang w:val="en-US"/>
              </w:rPr>
              <w:t>P</w:t>
            </w:r>
          </w:p>
        </w:tc>
        <w:tc>
          <w:tcPr>
            <w:tcW w:w="954" w:type="dxa"/>
            <w:tcBorders>
              <w:top w:val="single" w:sz="4" w:space="0" w:color="auto"/>
              <w:bottom w:val="single" w:sz="4" w:space="0" w:color="auto"/>
            </w:tcBorders>
          </w:tcPr>
          <w:p w14:paraId="0614DAFB" w14:textId="0A14AB1C" w:rsidR="001D6BA8" w:rsidRPr="00DF1159" w:rsidRDefault="001D6BA8" w:rsidP="00DF1159">
            <w:pPr>
              <w:spacing w:after="160"/>
              <w:jc w:val="center"/>
              <w:rPr>
                <w:rFonts w:ascii="Times New Roman" w:hAnsi="Times New Roman" w:cs="Times New Roman"/>
                <w:lang w:val="en-US"/>
              </w:rPr>
            </w:pPr>
            <w:r w:rsidRPr="00DF1159">
              <w:rPr>
                <w:rFonts w:ascii="Times New Roman" w:hAnsi="Times New Roman" w:cs="Times New Roman"/>
                <w:lang w:val="en-US"/>
              </w:rPr>
              <w:t>Bayes</w:t>
            </w:r>
          </w:p>
          <w:p w14:paraId="024FD4A2" w14:textId="60A59EDE" w:rsidR="001D6BA8" w:rsidRPr="00DF1159" w:rsidRDefault="00F953A3" w:rsidP="00DF1159">
            <w:pPr>
              <w:spacing w:after="160"/>
              <w:jc w:val="center"/>
              <w:rPr>
                <w:rFonts w:ascii="Times New Roman" w:hAnsi="Times New Roman" w:cs="Times New Roman"/>
                <w:lang w:val="en-US"/>
              </w:rPr>
            </w:pPr>
            <w:r w:rsidRPr="00DF1159">
              <w:rPr>
                <w:rFonts w:ascii="Times New Roman" w:hAnsi="Times New Roman" w:cs="Times New Roman"/>
                <w:lang w:val="en-US"/>
              </w:rPr>
              <w:t>F</w:t>
            </w:r>
            <w:r w:rsidR="001D6BA8" w:rsidRPr="00DF1159">
              <w:rPr>
                <w:rFonts w:ascii="Times New Roman" w:hAnsi="Times New Roman" w:cs="Times New Roman"/>
                <w:lang w:val="en-US"/>
              </w:rPr>
              <w:t>actor</w:t>
            </w:r>
          </w:p>
        </w:tc>
        <w:tc>
          <w:tcPr>
            <w:tcW w:w="953" w:type="dxa"/>
            <w:gridSpan w:val="2"/>
            <w:tcBorders>
              <w:top w:val="single" w:sz="4" w:space="0" w:color="auto"/>
              <w:bottom w:val="single" w:sz="4" w:space="0" w:color="auto"/>
            </w:tcBorders>
          </w:tcPr>
          <w:p w14:paraId="72CE7BD4" w14:textId="77777777" w:rsidR="00DF1159" w:rsidRPr="00DF1159" w:rsidRDefault="00DF1159" w:rsidP="00DF1159">
            <w:pPr>
              <w:jc w:val="center"/>
              <w:rPr>
                <w:rFonts w:ascii="Times New Roman" w:eastAsia="Times New Roman" w:hAnsi="Times New Roman" w:cs="Times New Roman"/>
              </w:rPr>
            </w:pPr>
            <w:r w:rsidRPr="00DF1159">
              <w:rPr>
                <w:rFonts w:ascii="Times New Roman" w:eastAsia="Times New Roman" w:hAnsi="Times New Roman" w:cs="Times New Roman"/>
                <w:i/>
                <w:iCs/>
                <w:color w:val="252525"/>
                <w:shd w:val="clear" w:color="auto" w:fill="FFFFFF"/>
              </w:rPr>
              <w:t>β</w:t>
            </w:r>
          </w:p>
          <w:p w14:paraId="35039F50" w14:textId="798DCCAC" w:rsidR="001D6BA8" w:rsidRPr="00DF1159" w:rsidRDefault="001D6BA8" w:rsidP="00DF1159">
            <w:pPr>
              <w:spacing w:after="160"/>
              <w:jc w:val="center"/>
              <w:rPr>
                <w:rFonts w:ascii="Times New Roman" w:hAnsi="Times New Roman" w:cs="Times New Roman"/>
                <w:lang w:val="en-US"/>
              </w:rPr>
            </w:pPr>
          </w:p>
        </w:tc>
        <w:tc>
          <w:tcPr>
            <w:tcW w:w="954" w:type="dxa"/>
            <w:tcBorders>
              <w:top w:val="single" w:sz="4" w:space="0" w:color="auto"/>
              <w:bottom w:val="single" w:sz="4" w:space="0" w:color="auto"/>
            </w:tcBorders>
          </w:tcPr>
          <w:p w14:paraId="1FE92289" w14:textId="608E94E1" w:rsidR="001D6BA8" w:rsidRPr="00DF1159" w:rsidRDefault="001D6BA8" w:rsidP="00DF1159">
            <w:pPr>
              <w:spacing w:after="160"/>
              <w:jc w:val="center"/>
              <w:rPr>
                <w:rFonts w:ascii="Times New Roman" w:hAnsi="Times New Roman" w:cs="Times New Roman"/>
                <w:lang w:val="en-US"/>
              </w:rPr>
            </w:pPr>
            <w:r w:rsidRPr="00DF1159">
              <w:rPr>
                <w:rFonts w:ascii="Times New Roman" w:hAnsi="Times New Roman" w:cs="Times New Roman"/>
                <w:lang w:val="en-US"/>
              </w:rPr>
              <w:t>SD</w:t>
            </w:r>
          </w:p>
        </w:tc>
        <w:tc>
          <w:tcPr>
            <w:tcW w:w="953" w:type="dxa"/>
            <w:tcBorders>
              <w:top w:val="single" w:sz="4" w:space="0" w:color="auto"/>
              <w:bottom w:val="single" w:sz="4" w:space="0" w:color="auto"/>
            </w:tcBorders>
          </w:tcPr>
          <w:p w14:paraId="5A1657FF" w14:textId="30679627" w:rsidR="001D6BA8" w:rsidRPr="00DF1159" w:rsidRDefault="008B3B58" w:rsidP="00DF1159">
            <w:pPr>
              <w:spacing w:after="160"/>
              <w:jc w:val="center"/>
              <w:rPr>
                <w:rFonts w:ascii="Times New Roman" w:hAnsi="Times New Roman" w:cs="Times New Roman"/>
                <w:lang w:val="en-US"/>
              </w:rPr>
            </w:pPr>
            <w:proofErr w:type="gramStart"/>
            <w:r w:rsidRPr="00DF1159">
              <w:rPr>
                <w:rFonts w:ascii="Times New Roman" w:hAnsi="Times New Roman" w:cs="Times New Roman"/>
                <w:i/>
                <w:lang w:val="en-US"/>
              </w:rPr>
              <w:t>p</w:t>
            </w:r>
            <w:proofErr w:type="gramEnd"/>
          </w:p>
        </w:tc>
        <w:tc>
          <w:tcPr>
            <w:tcW w:w="954" w:type="dxa"/>
            <w:tcBorders>
              <w:top w:val="single" w:sz="4" w:space="0" w:color="auto"/>
              <w:bottom w:val="single" w:sz="4" w:space="0" w:color="auto"/>
            </w:tcBorders>
          </w:tcPr>
          <w:p w14:paraId="6775D625" w14:textId="55F50732" w:rsidR="001D6BA8" w:rsidRPr="00DF1159" w:rsidRDefault="001D6BA8" w:rsidP="00DF1159">
            <w:pPr>
              <w:spacing w:after="160"/>
              <w:jc w:val="center"/>
              <w:rPr>
                <w:rFonts w:ascii="Times New Roman" w:hAnsi="Times New Roman" w:cs="Times New Roman"/>
                <w:lang w:val="en-US"/>
              </w:rPr>
            </w:pPr>
            <w:r w:rsidRPr="00DF1159">
              <w:rPr>
                <w:rFonts w:ascii="Times New Roman" w:hAnsi="Times New Roman" w:cs="Times New Roman"/>
                <w:lang w:val="en-US"/>
              </w:rPr>
              <w:t>Bayes</w:t>
            </w:r>
          </w:p>
          <w:p w14:paraId="75E73D67" w14:textId="607BB91E" w:rsidR="001D6BA8" w:rsidRPr="00DF1159" w:rsidRDefault="00F953A3" w:rsidP="00DF1159">
            <w:pPr>
              <w:spacing w:after="160"/>
              <w:jc w:val="center"/>
              <w:rPr>
                <w:rFonts w:ascii="Times New Roman" w:hAnsi="Times New Roman" w:cs="Times New Roman"/>
                <w:lang w:val="en-US"/>
              </w:rPr>
            </w:pPr>
            <w:r w:rsidRPr="00DF1159">
              <w:rPr>
                <w:rFonts w:ascii="Times New Roman" w:hAnsi="Times New Roman" w:cs="Times New Roman"/>
                <w:lang w:val="en-US"/>
              </w:rPr>
              <w:t>F</w:t>
            </w:r>
            <w:r w:rsidR="001D6BA8" w:rsidRPr="00DF1159">
              <w:rPr>
                <w:rFonts w:ascii="Times New Roman" w:hAnsi="Times New Roman" w:cs="Times New Roman"/>
                <w:lang w:val="en-US"/>
              </w:rPr>
              <w:t>actor</w:t>
            </w:r>
          </w:p>
        </w:tc>
      </w:tr>
      <w:tr w:rsidR="00A45BD2" w:rsidRPr="00B004B6" w14:paraId="4B3D24B0" w14:textId="432B92C7" w:rsidTr="00480C3A">
        <w:trPr>
          <w:gridAfter w:val="1"/>
          <w:wAfter w:w="28" w:type="dxa"/>
          <w:trHeight w:val="1555"/>
        </w:trPr>
        <w:tc>
          <w:tcPr>
            <w:tcW w:w="1702" w:type="dxa"/>
            <w:tcBorders>
              <w:top w:val="single" w:sz="4" w:space="0" w:color="auto"/>
            </w:tcBorders>
            <w:shd w:val="clear" w:color="auto" w:fill="auto"/>
            <w:tcMar>
              <w:top w:w="72" w:type="dxa"/>
              <w:left w:w="216" w:type="dxa"/>
              <w:bottom w:w="72" w:type="dxa"/>
              <w:right w:w="216" w:type="dxa"/>
            </w:tcMar>
            <w:hideMark/>
          </w:tcPr>
          <w:p w14:paraId="6551D3FE" w14:textId="77777777" w:rsidR="001D6BA8" w:rsidRPr="00B004B6" w:rsidRDefault="001D6BA8" w:rsidP="00716BDC">
            <w:pPr>
              <w:spacing w:after="160"/>
              <w:rPr>
                <w:rFonts w:ascii="Times New Roman" w:hAnsi="Times New Roman" w:cs="Times New Roman"/>
              </w:rPr>
            </w:pPr>
            <w:r w:rsidRPr="00B004B6">
              <w:rPr>
                <w:rFonts w:ascii="Times New Roman" w:hAnsi="Times New Roman" w:cs="Times New Roman"/>
                <w:lang w:val="en-US"/>
              </w:rPr>
              <w:t>Intercept</w:t>
            </w:r>
          </w:p>
        </w:tc>
        <w:tc>
          <w:tcPr>
            <w:tcW w:w="1094" w:type="dxa"/>
            <w:tcBorders>
              <w:top w:val="single" w:sz="4" w:space="0" w:color="auto"/>
            </w:tcBorders>
            <w:shd w:val="clear" w:color="auto" w:fill="auto"/>
            <w:tcMar>
              <w:top w:w="72" w:type="dxa"/>
              <w:left w:w="216" w:type="dxa"/>
              <w:bottom w:w="72" w:type="dxa"/>
              <w:right w:w="216" w:type="dxa"/>
            </w:tcMar>
          </w:tcPr>
          <w:p w14:paraId="0F3EAC64" w14:textId="3F7AEF27" w:rsidR="001D6BA8" w:rsidRPr="00B004B6" w:rsidRDefault="006A1B04" w:rsidP="005A0309">
            <w:pPr>
              <w:spacing w:after="160"/>
              <w:rPr>
                <w:rFonts w:ascii="Times New Roman" w:hAnsi="Times New Roman" w:cs="Times New Roman"/>
              </w:rPr>
            </w:pPr>
            <w:r w:rsidRPr="00B004B6">
              <w:rPr>
                <w:rFonts w:ascii="Times New Roman" w:hAnsi="Times New Roman" w:cs="Times New Roman"/>
                <w:lang w:val="it-IT"/>
              </w:rPr>
              <w:t>1.79</w:t>
            </w:r>
            <w:r w:rsidR="005F6070">
              <w:rPr>
                <w:rFonts w:ascii="Times New Roman" w:hAnsi="Times New Roman" w:cs="Times New Roman"/>
                <w:lang w:val="it-IT"/>
              </w:rPr>
              <w:t xml:space="preserve"> (0.</w:t>
            </w:r>
            <w:r w:rsidR="00750A79">
              <w:rPr>
                <w:rFonts w:ascii="Times New Roman" w:hAnsi="Times New Roman" w:cs="Times New Roman"/>
                <w:lang w:val="it-IT"/>
              </w:rPr>
              <w:t>67</w:t>
            </w:r>
            <w:r w:rsidR="00A45BD2">
              <w:rPr>
                <w:rFonts w:ascii="Times New Roman" w:hAnsi="Times New Roman" w:cs="Times New Roman"/>
                <w:lang w:val="it-IT"/>
              </w:rPr>
              <w:t xml:space="preserve"> </w:t>
            </w:r>
            <w:r w:rsidR="005F6070">
              <w:rPr>
                <w:rFonts w:ascii="Times New Roman" w:hAnsi="Times New Roman" w:cs="Times New Roman"/>
                <w:lang w:val="it-IT"/>
              </w:rPr>
              <w:t>-</w:t>
            </w:r>
            <w:r w:rsidR="00750A79">
              <w:rPr>
                <w:rFonts w:ascii="Times New Roman" w:hAnsi="Times New Roman" w:cs="Times New Roman"/>
                <w:lang w:val="it-IT"/>
              </w:rPr>
              <w:t>3.1</w:t>
            </w:r>
            <w:r w:rsidR="005F6070">
              <w:rPr>
                <w:rFonts w:ascii="Times New Roman" w:hAnsi="Times New Roman" w:cs="Times New Roman"/>
                <w:lang w:val="it-IT"/>
              </w:rPr>
              <w:t>0)</w:t>
            </w:r>
          </w:p>
        </w:tc>
        <w:tc>
          <w:tcPr>
            <w:tcW w:w="953" w:type="dxa"/>
            <w:tcBorders>
              <w:top w:val="single" w:sz="4" w:space="0" w:color="auto"/>
            </w:tcBorders>
            <w:shd w:val="clear" w:color="auto" w:fill="auto"/>
            <w:tcMar>
              <w:top w:w="72" w:type="dxa"/>
              <w:left w:w="216" w:type="dxa"/>
              <w:bottom w:w="72" w:type="dxa"/>
              <w:right w:w="216" w:type="dxa"/>
            </w:tcMar>
          </w:tcPr>
          <w:p w14:paraId="72682821" w14:textId="07D0366D" w:rsidR="001D6BA8" w:rsidRPr="00B004B6" w:rsidRDefault="006A1B04" w:rsidP="00716BDC">
            <w:pPr>
              <w:spacing w:after="160"/>
              <w:jc w:val="center"/>
              <w:rPr>
                <w:rFonts w:ascii="Times New Roman" w:hAnsi="Times New Roman" w:cs="Times New Roman"/>
              </w:rPr>
            </w:pPr>
            <w:r w:rsidRPr="00B004B6">
              <w:rPr>
                <w:rFonts w:ascii="Times New Roman" w:hAnsi="Times New Roman" w:cs="Times New Roman"/>
                <w:lang w:val="en-US"/>
              </w:rPr>
              <w:t>0.7</w:t>
            </w:r>
            <w:r w:rsidR="00E627B2" w:rsidRPr="00B004B6">
              <w:rPr>
                <w:rFonts w:ascii="Times New Roman" w:hAnsi="Times New Roman" w:cs="Times New Roman"/>
                <w:lang w:val="en-US"/>
              </w:rPr>
              <w:t>5</w:t>
            </w:r>
          </w:p>
        </w:tc>
        <w:tc>
          <w:tcPr>
            <w:tcW w:w="953" w:type="dxa"/>
            <w:tcBorders>
              <w:top w:val="single" w:sz="4" w:space="0" w:color="auto"/>
            </w:tcBorders>
            <w:shd w:val="clear" w:color="auto" w:fill="auto"/>
            <w:tcMar>
              <w:top w:w="72" w:type="dxa"/>
              <w:left w:w="216" w:type="dxa"/>
              <w:bottom w:w="72" w:type="dxa"/>
              <w:right w:w="216" w:type="dxa"/>
            </w:tcMar>
          </w:tcPr>
          <w:p w14:paraId="15A08C90" w14:textId="24A05573" w:rsidR="001D6BA8" w:rsidRPr="00B004B6" w:rsidRDefault="006C7337" w:rsidP="00716BDC">
            <w:pPr>
              <w:spacing w:after="160"/>
              <w:jc w:val="center"/>
              <w:rPr>
                <w:rFonts w:ascii="Times New Roman" w:hAnsi="Times New Roman" w:cs="Times New Roman"/>
              </w:rPr>
            </w:pPr>
            <w:r w:rsidRPr="00B004B6">
              <w:rPr>
                <w:rFonts w:ascii="Times New Roman" w:hAnsi="Times New Roman" w:cs="Times New Roman"/>
                <w:lang w:val="en-US"/>
              </w:rPr>
              <w:t>.0</w:t>
            </w:r>
            <w:r w:rsidR="00CA5D9B">
              <w:rPr>
                <w:rFonts w:ascii="Times New Roman" w:hAnsi="Times New Roman" w:cs="Times New Roman"/>
                <w:lang w:val="en-US"/>
              </w:rPr>
              <w:t>03</w:t>
            </w:r>
          </w:p>
        </w:tc>
        <w:tc>
          <w:tcPr>
            <w:tcW w:w="954" w:type="dxa"/>
            <w:tcBorders>
              <w:top w:val="single" w:sz="4" w:space="0" w:color="auto"/>
            </w:tcBorders>
          </w:tcPr>
          <w:p w14:paraId="61BBA3D8" w14:textId="77777777" w:rsidR="001D6BA8" w:rsidRPr="00B004B6" w:rsidRDefault="001D6BA8" w:rsidP="00716BDC">
            <w:pPr>
              <w:spacing w:after="160"/>
              <w:jc w:val="center"/>
              <w:rPr>
                <w:rFonts w:ascii="Times New Roman" w:hAnsi="Times New Roman" w:cs="Times New Roman"/>
                <w:lang w:val="en-US"/>
              </w:rPr>
            </w:pPr>
          </w:p>
        </w:tc>
        <w:tc>
          <w:tcPr>
            <w:tcW w:w="953" w:type="dxa"/>
            <w:gridSpan w:val="2"/>
            <w:tcBorders>
              <w:top w:val="single" w:sz="4" w:space="0" w:color="auto"/>
            </w:tcBorders>
          </w:tcPr>
          <w:p w14:paraId="0BEFB5BD" w14:textId="32120A08" w:rsidR="00940767" w:rsidRPr="00B004B6" w:rsidRDefault="001A5C7F" w:rsidP="00940767">
            <w:pPr>
              <w:spacing w:after="160"/>
              <w:jc w:val="center"/>
              <w:rPr>
                <w:rFonts w:ascii="Times New Roman" w:hAnsi="Times New Roman" w:cs="Times New Roman"/>
                <w:lang w:val="en-US"/>
              </w:rPr>
            </w:pPr>
            <w:r w:rsidRPr="00B004B6">
              <w:rPr>
                <w:rFonts w:ascii="Times New Roman" w:hAnsi="Times New Roman" w:cs="Times New Roman"/>
                <w:lang w:val="en-US"/>
              </w:rPr>
              <w:t>2.3</w:t>
            </w:r>
            <w:r w:rsidR="00B72B15">
              <w:rPr>
                <w:rFonts w:ascii="Times New Roman" w:hAnsi="Times New Roman" w:cs="Times New Roman"/>
                <w:lang w:val="en-US"/>
              </w:rPr>
              <w:t>5</w:t>
            </w:r>
            <w:r w:rsidR="004E393F">
              <w:rPr>
                <w:rFonts w:ascii="Times New Roman" w:hAnsi="Times New Roman" w:cs="Times New Roman"/>
                <w:lang w:val="en-US"/>
              </w:rPr>
              <w:t xml:space="preserve"> (1.64</w:t>
            </w:r>
            <w:r w:rsidR="00A45BD2">
              <w:rPr>
                <w:rFonts w:ascii="Times New Roman" w:hAnsi="Times New Roman" w:cs="Times New Roman"/>
                <w:lang w:val="en-US"/>
              </w:rPr>
              <w:t xml:space="preserve"> </w:t>
            </w:r>
            <w:r w:rsidR="00940767">
              <w:rPr>
                <w:rFonts w:ascii="Times New Roman" w:hAnsi="Times New Roman" w:cs="Times New Roman"/>
                <w:lang w:val="en-US"/>
              </w:rPr>
              <w:t>-</w:t>
            </w:r>
            <w:r w:rsidR="00B72B15">
              <w:rPr>
                <w:rFonts w:ascii="Times New Roman" w:hAnsi="Times New Roman" w:cs="Times New Roman"/>
                <w:lang w:val="en-US"/>
              </w:rPr>
              <w:t>3.12</w:t>
            </w:r>
            <w:r w:rsidR="004E393F">
              <w:rPr>
                <w:rFonts w:ascii="Times New Roman" w:hAnsi="Times New Roman" w:cs="Times New Roman"/>
                <w:lang w:val="en-US"/>
              </w:rPr>
              <w:t>)</w:t>
            </w:r>
          </w:p>
        </w:tc>
        <w:tc>
          <w:tcPr>
            <w:tcW w:w="954" w:type="dxa"/>
            <w:tcBorders>
              <w:top w:val="single" w:sz="4" w:space="0" w:color="auto"/>
            </w:tcBorders>
          </w:tcPr>
          <w:p w14:paraId="711B8C05" w14:textId="265E473F" w:rsidR="001D6BA8" w:rsidRPr="00B004B6" w:rsidRDefault="001A5C7F" w:rsidP="00716BDC">
            <w:pPr>
              <w:spacing w:after="160"/>
              <w:jc w:val="center"/>
              <w:rPr>
                <w:rFonts w:ascii="Times New Roman" w:hAnsi="Times New Roman" w:cs="Times New Roman"/>
                <w:lang w:val="en-US"/>
              </w:rPr>
            </w:pPr>
            <w:r w:rsidRPr="00B004B6">
              <w:rPr>
                <w:rFonts w:ascii="Times New Roman" w:hAnsi="Times New Roman" w:cs="Times New Roman"/>
                <w:lang w:val="en-US"/>
              </w:rPr>
              <w:t>0.4</w:t>
            </w:r>
            <w:r w:rsidR="007F17C5" w:rsidRPr="00B004B6">
              <w:rPr>
                <w:rFonts w:ascii="Times New Roman" w:hAnsi="Times New Roman" w:cs="Times New Roman"/>
                <w:lang w:val="en-US"/>
              </w:rPr>
              <w:t>5</w:t>
            </w:r>
          </w:p>
        </w:tc>
        <w:tc>
          <w:tcPr>
            <w:tcW w:w="953" w:type="dxa"/>
            <w:tcBorders>
              <w:top w:val="single" w:sz="4" w:space="0" w:color="auto"/>
            </w:tcBorders>
          </w:tcPr>
          <w:p w14:paraId="34E24CB5" w14:textId="0500E9F0" w:rsidR="001D6BA8" w:rsidRPr="00B004B6" w:rsidRDefault="009B1FF9" w:rsidP="00716BDC">
            <w:pPr>
              <w:spacing w:after="160"/>
              <w:jc w:val="center"/>
              <w:rPr>
                <w:rFonts w:ascii="Times New Roman" w:hAnsi="Times New Roman" w:cs="Times New Roman"/>
                <w:lang w:val="en-US"/>
              </w:rPr>
            </w:pPr>
            <w:proofErr w:type="gramStart"/>
            <w:r w:rsidRPr="00B004B6">
              <w:rPr>
                <w:rFonts w:ascii="Times New Roman" w:hAnsi="Times New Roman" w:cs="Times New Roman"/>
                <w:lang w:val="en-US"/>
              </w:rPr>
              <w:t>&lt;.0</w:t>
            </w:r>
            <w:r w:rsidR="00992FC2">
              <w:rPr>
                <w:rFonts w:ascii="Times New Roman" w:hAnsi="Times New Roman" w:cs="Times New Roman"/>
                <w:lang w:val="en-US"/>
              </w:rPr>
              <w:t>0</w:t>
            </w:r>
            <w:r w:rsidRPr="00B004B6">
              <w:rPr>
                <w:rFonts w:ascii="Times New Roman" w:hAnsi="Times New Roman" w:cs="Times New Roman"/>
                <w:lang w:val="en-US"/>
              </w:rPr>
              <w:t>1</w:t>
            </w:r>
            <w:proofErr w:type="gramEnd"/>
          </w:p>
        </w:tc>
        <w:tc>
          <w:tcPr>
            <w:tcW w:w="954" w:type="dxa"/>
            <w:tcBorders>
              <w:top w:val="single" w:sz="4" w:space="0" w:color="auto"/>
            </w:tcBorders>
          </w:tcPr>
          <w:p w14:paraId="79AAA798" w14:textId="77777777" w:rsidR="001D6BA8" w:rsidRPr="00B004B6" w:rsidRDefault="001D6BA8" w:rsidP="00716BDC">
            <w:pPr>
              <w:spacing w:after="160"/>
              <w:jc w:val="center"/>
              <w:rPr>
                <w:rFonts w:ascii="Times New Roman" w:hAnsi="Times New Roman" w:cs="Times New Roman"/>
                <w:lang w:val="en-US"/>
              </w:rPr>
            </w:pPr>
          </w:p>
        </w:tc>
      </w:tr>
      <w:tr w:rsidR="00A45BD2" w:rsidRPr="00B004B6" w14:paraId="27BB8E21" w14:textId="22EC611D" w:rsidTr="00480C3A">
        <w:trPr>
          <w:gridAfter w:val="1"/>
          <w:wAfter w:w="28" w:type="dxa"/>
          <w:trHeight w:val="1539"/>
        </w:trPr>
        <w:tc>
          <w:tcPr>
            <w:tcW w:w="1702" w:type="dxa"/>
            <w:tcBorders>
              <w:bottom w:val="single" w:sz="4" w:space="0" w:color="auto"/>
            </w:tcBorders>
            <w:shd w:val="clear" w:color="auto" w:fill="auto"/>
            <w:tcMar>
              <w:top w:w="72" w:type="dxa"/>
              <w:left w:w="216" w:type="dxa"/>
              <w:bottom w:w="72" w:type="dxa"/>
              <w:right w:w="216" w:type="dxa"/>
            </w:tcMar>
            <w:hideMark/>
          </w:tcPr>
          <w:p w14:paraId="03B54C82" w14:textId="20C470EB" w:rsidR="001D6BA8" w:rsidRPr="00B004B6" w:rsidRDefault="001D6BA8" w:rsidP="00716BDC">
            <w:pPr>
              <w:spacing w:after="160"/>
              <w:rPr>
                <w:rFonts w:ascii="Times New Roman" w:hAnsi="Times New Roman" w:cs="Times New Roman"/>
              </w:rPr>
            </w:pPr>
            <w:r w:rsidRPr="00B004B6">
              <w:rPr>
                <w:rFonts w:ascii="Times New Roman" w:hAnsi="Times New Roman" w:cs="Times New Roman"/>
                <w:lang w:val="en-US"/>
              </w:rPr>
              <w:t>Information content</w:t>
            </w:r>
          </w:p>
        </w:tc>
        <w:tc>
          <w:tcPr>
            <w:tcW w:w="1094" w:type="dxa"/>
            <w:tcBorders>
              <w:bottom w:val="single" w:sz="4" w:space="0" w:color="auto"/>
            </w:tcBorders>
            <w:shd w:val="clear" w:color="auto" w:fill="auto"/>
            <w:tcMar>
              <w:top w:w="72" w:type="dxa"/>
              <w:left w:w="216" w:type="dxa"/>
              <w:bottom w:w="72" w:type="dxa"/>
              <w:right w:w="216" w:type="dxa"/>
            </w:tcMar>
          </w:tcPr>
          <w:p w14:paraId="5D44BF29" w14:textId="213A60DD" w:rsidR="005F6070" w:rsidRPr="00191343" w:rsidRDefault="00022BA4" w:rsidP="005A0309">
            <w:pPr>
              <w:spacing w:after="160"/>
              <w:rPr>
                <w:rFonts w:ascii="Times New Roman" w:hAnsi="Times New Roman" w:cs="Times New Roman"/>
                <w:lang w:val="en-US"/>
              </w:rPr>
            </w:pPr>
            <w:r w:rsidRPr="00B004B6">
              <w:rPr>
                <w:rFonts w:ascii="Times New Roman" w:hAnsi="Times New Roman" w:cs="Times New Roman"/>
                <w:lang w:val="en-US"/>
              </w:rPr>
              <w:t>0.2</w:t>
            </w:r>
            <w:r w:rsidR="00B54D22">
              <w:rPr>
                <w:rFonts w:ascii="Times New Roman" w:hAnsi="Times New Roman" w:cs="Times New Roman"/>
                <w:lang w:val="en-US"/>
              </w:rPr>
              <w:t>0</w:t>
            </w:r>
            <w:r w:rsidR="00A45BD2">
              <w:rPr>
                <w:rFonts w:ascii="Times New Roman" w:hAnsi="Times New Roman" w:cs="Times New Roman"/>
                <w:lang w:val="en-US"/>
              </w:rPr>
              <w:t xml:space="preserve">  </w:t>
            </w:r>
            <w:r w:rsidR="005F6070">
              <w:rPr>
                <w:rFonts w:ascii="Times New Roman" w:hAnsi="Times New Roman" w:cs="Times New Roman"/>
                <w:lang w:val="it-IT"/>
              </w:rPr>
              <w:t>(0.0</w:t>
            </w:r>
            <w:r w:rsidR="00750A79">
              <w:rPr>
                <w:rFonts w:ascii="Times New Roman" w:hAnsi="Times New Roman" w:cs="Times New Roman"/>
                <w:lang w:val="it-IT"/>
              </w:rPr>
              <w:t>5</w:t>
            </w:r>
            <w:r w:rsidR="00A45BD2">
              <w:rPr>
                <w:rFonts w:ascii="Times New Roman" w:hAnsi="Times New Roman" w:cs="Times New Roman"/>
                <w:lang w:val="it-IT"/>
              </w:rPr>
              <w:t xml:space="preserve"> </w:t>
            </w:r>
            <w:r w:rsidR="005F6070">
              <w:rPr>
                <w:rFonts w:ascii="Times New Roman" w:hAnsi="Times New Roman" w:cs="Times New Roman"/>
                <w:lang w:val="it-IT"/>
              </w:rPr>
              <w:t>-0.</w:t>
            </w:r>
            <w:r w:rsidR="00750A79">
              <w:rPr>
                <w:rFonts w:ascii="Times New Roman" w:hAnsi="Times New Roman" w:cs="Times New Roman"/>
                <w:lang w:val="it-IT"/>
              </w:rPr>
              <w:t>36</w:t>
            </w:r>
            <w:r w:rsidR="005F6070">
              <w:rPr>
                <w:rFonts w:ascii="Times New Roman" w:hAnsi="Times New Roman" w:cs="Times New Roman"/>
                <w:lang w:val="it-IT"/>
              </w:rPr>
              <w:t>)</w:t>
            </w:r>
          </w:p>
        </w:tc>
        <w:tc>
          <w:tcPr>
            <w:tcW w:w="953" w:type="dxa"/>
            <w:tcBorders>
              <w:bottom w:val="single" w:sz="4" w:space="0" w:color="auto"/>
            </w:tcBorders>
            <w:shd w:val="clear" w:color="auto" w:fill="auto"/>
            <w:tcMar>
              <w:top w:w="72" w:type="dxa"/>
              <w:left w:w="216" w:type="dxa"/>
              <w:bottom w:w="72" w:type="dxa"/>
              <w:right w:w="216" w:type="dxa"/>
            </w:tcMar>
          </w:tcPr>
          <w:p w14:paraId="316680FB" w14:textId="2F157003" w:rsidR="001D6BA8" w:rsidRPr="00B004B6" w:rsidRDefault="006C7337" w:rsidP="00716BDC">
            <w:pPr>
              <w:spacing w:after="160"/>
              <w:jc w:val="center"/>
              <w:rPr>
                <w:rFonts w:ascii="Times New Roman" w:hAnsi="Times New Roman" w:cs="Times New Roman"/>
              </w:rPr>
            </w:pPr>
            <w:r w:rsidRPr="00B004B6">
              <w:rPr>
                <w:rFonts w:ascii="Times New Roman" w:hAnsi="Times New Roman" w:cs="Times New Roman"/>
                <w:lang w:val="en-US"/>
              </w:rPr>
              <w:t>0.09</w:t>
            </w:r>
          </w:p>
        </w:tc>
        <w:tc>
          <w:tcPr>
            <w:tcW w:w="953" w:type="dxa"/>
            <w:tcBorders>
              <w:bottom w:val="single" w:sz="4" w:space="0" w:color="auto"/>
            </w:tcBorders>
            <w:shd w:val="clear" w:color="auto" w:fill="auto"/>
            <w:tcMar>
              <w:top w:w="72" w:type="dxa"/>
              <w:left w:w="216" w:type="dxa"/>
              <w:bottom w:w="72" w:type="dxa"/>
              <w:right w:w="216" w:type="dxa"/>
            </w:tcMar>
          </w:tcPr>
          <w:p w14:paraId="06CAA8D4" w14:textId="6C4AE7D9" w:rsidR="001D6BA8" w:rsidRPr="00B004B6" w:rsidRDefault="006427AB" w:rsidP="00716BDC">
            <w:pPr>
              <w:spacing w:after="160"/>
              <w:jc w:val="center"/>
              <w:rPr>
                <w:rFonts w:ascii="Times New Roman" w:hAnsi="Times New Roman" w:cs="Times New Roman"/>
              </w:rPr>
            </w:pPr>
            <w:r w:rsidRPr="00B004B6">
              <w:rPr>
                <w:rFonts w:ascii="Times New Roman" w:hAnsi="Times New Roman" w:cs="Times New Roman"/>
                <w:lang w:val="en-US"/>
              </w:rPr>
              <w:t>.0</w:t>
            </w:r>
            <w:r w:rsidR="00E627B2" w:rsidRPr="00B004B6">
              <w:rPr>
                <w:rFonts w:ascii="Times New Roman" w:hAnsi="Times New Roman" w:cs="Times New Roman"/>
                <w:lang w:val="en-US"/>
              </w:rPr>
              <w:t>1</w:t>
            </w:r>
            <w:r w:rsidR="009F5389">
              <w:rPr>
                <w:rFonts w:ascii="Times New Roman" w:hAnsi="Times New Roman" w:cs="Times New Roman"/>
                <w:lang w:val="en-US"/>
              </w:rPr>
              <w:t>3</w:t>
            </w:r>
          </w:p>
        </w:tc>
        <w:tc>
          <w:tcPr>
            <w:tcW w:w="954" w:type="dxa"/>
            <w:tcBorders>
              <w:bottom w:val="single" w:sz="4" w:space="0" w:color="auto"/>
            </w:tcBorders>
          </w:tcPr>
          <w:p w14:paraId="11775BC3" w14:textId="3F73BF28" w:rsidR="001D6BA8" w:rsidRPr="00B004B6" w:rsidRDefault="006F6CEA" w:rsidP="00716BDC">
            <w:pPr>
              <w:spacing w:after="160"/>
              <w:jc w:val="center"/>
              <w:rPr>
                <w:rFonts w:ascii="Times New Roman" w:hAnsi="Times New Roman" w:cs="Times New Roman"/>
                <w:lang w:val="en-US"/>
              </w:rPr>
            </w:pPr>
            <w:r w:rsidRPr="00B004B6">
              <w:rPr>
                <w:rFonts w:ascii="Times New Roman" w:hAnsi="Times New Roman" w:cs="Times New Roman"/>
                <w:lang w:val="en-US"/>
              </w:rPr>
              <w:t>3</w:t>
            </w:r>
            <w:r w:rsidR="006C7337" w:rsidRPr="00B004B6">
              <w:rPr>
                <w:rFonts w:ascii="Times New Roman" w:hAnsi="Times New Roman" w:cs="Times New Roman"/>
                <w:lang w:val="en-US"/>
              </w:rPr>
              <w:t>.</w:t>
            </w:r>
            <w:r w:rsidR="009F5389">
              <w:rPr>
                <w:rFonts w:ascii="Times New Roman" w:hAnsi="Times New Roman" w:cs="Times New Roman"/>
                <w:lang w:val="en-US"/>
              </w:rPr>
              <w:t>64</w:t>
            </w:r>
          </w:p>
        </w:tc>
        <w:tc>
          <w:tcPr>
            <w:tcW w:w="953" w:type="dxa"/>
            <w:gridSpan w:val="2"/>
            <w:tcBorders>
              <w:bottom w:val="single" w:sz="4" w:space="0" w:color="auto"/>
            </w:tcBorders>
          </w:tcPr>
          <w:p w14:paraId="7199A80F" w14:textId="2FCF1840" w:rsidR="001D6BA8" w:rsidRPr="00B004B6" w:rsidRDefault="001A5C7F" w:rsidP="004E393F">
            <w:pPr>
              <w:spacing w:after="160"/>
              <w:jc w:val="center"/>
              <w:rPr>
                <w:rFonts w:ascii="Times New Roman" w:hAnsi="Times New Roman" w:cs="Times New Roman"/>
                <w:lang w:val="en-US"/>
              </w:rPr>
            </w:pPr>
            <w:r w:rsidRPr="00B004B6">
              <w:rPr>
                <w:rFonts w:ascii="Times New Roman" w:hAnsi="Times New Roman" w:cs="Times New Roman"/>
                <w:lang w:val="en-US"/>
              </w:rPr>
              <w:t>-0.2</w:t>
            </w:r>
            <w:r w:rsidR="00864626">
              <w:rPr>
                <w:rFonts w:ascii="Times New Roman" w:hAnsi="Times New Roman" w:cs="Times New Roman"/>
                <w:lang w:val="en-US"/>
              </w:rPr>
              <w:t>8</w:t>
            </w:r>
            <w:r w:rsidR="00A45BD2">
              <w:rPr>
                <w:rFonts w:ascii="Times New Roman" w:hAnsi="Times New Roman" w:cs="Times New Roman"/>
                <w:lang w:val="en-US"/>
              </w:rPr>
              <w:t xml:space="preserve">     </w:t>
            </w:r>
            <w:r w:rsidR="004E393F">
              <w:rPr>
                <w:rFonts w:ascii="Times New Roman" w:hAnsi="Times New Roman" w:cs="Times New Roman"/>
                <w:lang w:val="en-US"/>
              </w:rPr>
              <w:t>(-0.54</w:t>
            </w:r>
            <w:r w:rsidR="00A45BD2">
              <w:rPr>
                <w:rFonts w:ascii="Times New Roman" w:hAnsi="Times New Roman" w:cs="Times New Roman"/>
                <w:lang w:val="en-US"/>
              </w:rPr>
              <w:t xml:space="preserve"> </w:t>
            </w:r>
            <w:r w:rsidR="004E393F">
              <w:rPr>
                <w:rFonts w:ascii="Times New Roman" w:hAnsi="Times New Roman" w:cs="Times New Roman"/>
                <w:lang w:val="en-US"/>
              </w:rPr>
              <w:t>-</w:t>
            </w:r>
            <w:r w:rsidR="00A45BD2">
              <w:rPr>
                <w:rFonts w:ascii="Times New Roman" w:hAnsi="Times New Roman" w:cs="Times New Roman"/>
                <w:lang w:val="en-US"/>
              </w:rPr>
              <w:t xml:space="preserve">   </w:t>
            </w:r>
            <w:r w:rsidR="004E393F">
              <w:rPr>
                <w:rFonts w:ascii="Times New Roman" w:hAnsi="Times New Roman" w:cs="Times New Roman"/>
                <w:lang w:val="en-US"/>
              </w:rPr>
              <w:t>-0.</w:t>
            </w:r>
            <w:r w:rsidR="00B72B15">
              <w:rPr>
                <w:rFonts w:ascii="Times New Roman" w:hAnsi="Times New Roman" w:cs="Times New Roman"/>
                <w:lang w:val="en-US"/>
              </w:rPr>
              <w:t>04</w:t>
            </w:r>
            <w:r w:rsidR="004E393F">
              <w:rPr>
                <w:rFonts w:ascii="Times New Roman" w:hAnsi="Times New Roman" w:cs="Times New Roman"/>
                <w:lang w:val="en-US"/>
              </w:rPr>
              <w:t>)</w:t>
            </w:r>
          </w:p>
        </w:tc>
        <w:tc>
          <w:tcPr>
            <w:tcW w:w="954" w:type="dxa"/>
            <w:tcBorders>
              <w:bottom w:val="single" w:sz="4" w:space="0" w:color="auto"/>
            </w:tcBorders>
          </w:tcPr>
          <w:p w14:paraId="0F4D62D0" w14:textId="7683E695" w:rsidR="001D6BA8" w:rsidRPr="00B004B6" w:rsidRDefault="001A5C7F" w:rsidP="00716BDC">
            <w:pPr>
              <w:spacing w:after="160"/>
              <w:jc w:val="center"/>
              <w:rPr>
                <w:rFonts w:ascii="Times New Roman" w:hAnsi="Times New Roman" w:cs="Times New Roman"/>
                <w:lang w:val="en-US"/>
              </w:rPr>
            </w:pPr>
            <w:r w:rsidRPr="00B004B6">
              <w:rPr>
                <w:rFonts w:ascii="Times New Roman" w:hAnsi="Times New Roman" w:cs="Times New Roman"/>
                <w:lang w:val="en-US"/>
              </w:rPr>
              <w:t>0.</w:t>
            </w:r>
            <w:r w:rsidR="00A47156" w:rsidRPr="00B004B6">
              <w:rPr>
                <w:rFonts w:ascii="Times New Roman" w:hAnsi="Times New Roman" w:cs="Times New Roman"/>
                <w:lang w:val="en-US"/>
              </w:rPr>
              <w:t>1</w:t>
            </w:r>
            <w:r w:rsidR="00411E14" w:rsidRPr="00B004B6">
              <w:rPr>
                <w:rFonts w:ascii="Times New Roman" w:hAnsi="Times New Roman" w:cs="Times New Roman"/>
                <w:lang w:val="en-US"/>
              </w:rPr>
              <w:t>6</w:t>
            </w:r>
          </w:p>
        </w:tc>
        <w:tc>
          <w:tcPr>
            <w:tcW w:w="953" w:type="dxa"/>
            <w:tcBorders>
              <w:bottom w:val="single" w:sz="4" w:space="0" w:color="auto"/>
            </w:tcBorders>
          </w:tcPr>
          <w:p w14:paraId="3229A83F" w14:textId="33423754" w:rsidR="001D6BA8" w:rsidRPr="00B004B6" w:rsidRDefault="009B1FF9" w:rsidP="00716BDC">
            <w:pPr>
              <w:spacing w:after="160"/>
              <w:jc w:val="center"/>
              <w:rPr>
                <w:rFonts w:ascii="Times New Roman" w:hAnsi="Times New Roman" w:cs="Times New Roman"/>
                <w:lang w:val="en-US"/>
              </w:rPr>
            </w:pPr>
            <w:r w:rsidRPr="00B004B6">
              <w:rPr>
                <w:rFonts w:ascii="Times New Roman" w:hAnsi="Times New Roman" w:cs="Times New Roman"/>
                <w:lang w:val="en-US"/>
              </w:rPr>
              <w:t>.0</w:t>
            </w:r>
            <w:r w:rsidR="00992FC2">
              <w:rPr>
                <w:rFonts w:ascii="Times New Roman" w:hAnsi="Times New Roman" w:cs="Times New Roman"/>
                <w:lang w:val="en-US"/>
              </w:rPr>
              <w:t>38</w:t>
            </w:r>
          </w:p>
        </w:tc>
        <w:tc>
          <w:tcPr>
            <w:tcW w:w="954" w:type="dxa"/>
            <w:tcBorders>
              <w:bottom w:val="single" w:sz="4" w:space="0" w:color="auto"/>
            </w:tcBorders>
          </w:tcPr>
          <w:p w14:paraId="615668C7" w14:textId="0E5162F7" w:rsidR="001D6BA8" w:rsidRPr="00B004B6" w:rsidRDefault="008E089C" w:rsidP="00716BDC">
            <w:pPr>
              <w:spacing w:after="160"/>
              <w:jc w:val="center"/>
              <w:rPr>
                <w:rFonts w:ascii="Times New Roman" w:hAnsi="Times New Roman" w:cs="Times New Roman"/>
                <w:lang w:val="en-US"/>
              </w:rPr>
            </w:pPr>
            <w:r w:rsidRPr="00B004B6">
              <w:rPr>
                <w:rFonts w:ascii="Times New Roman" w:hAnsi="Times New Roman" w:cs="Times New Roman"/>
                <w:lang w:val="en-US"/>
              </w:rPr>
              <w:t>3.</w:t>
            </w:r>
            <w:r w:rsidR="00B72B15">
              <w:rPr>
                <w:rFonts w:ascii="Times New Roman" w:hAnsi="Times New Roman" w:cs="Times New Roman"/>
                <w:lang w:val="en-US"/>
              </w:rPr>
              <w:t>19</w:t>
            </w:r>
          </w:p>
        </w:tc>
      </w:tr>
    </w:tbl>
    <w:p w14:paraId="1AEC62FD" w14:textId="04AE8E89" w:rsidR="00C232D7" w:rsidRPr="00B004B6" w:rsidRDefault="00C232D7" w:rsidP="00716BDC">
      <w:pPr>
        <w:spacing w:line="480" w:lineRule="auto"/>
        <w:rPr>
          <w:rFonts w:ascii="Times New Roman" w:hAnsi="Times New Roman" w:cs="Times New Roman"/>
        </w:rPr>
      </w:pPr>
    </w:p>
    <w:p w14:paraId="60995620" w14:textId="77777777" w:rsidR="004E088A" w:rsidRPr="00B004B6" w:rsidRDefault="004E088A" w:rsidP="00716BDC">
      <w:pPr>
        <w:spacing w:line="480" w:lineRule="auto"/>
        <w:rPr>
          <w:rFonts w:ascii="Times New Roman" w:hAnsi="Times New Roman" w:cs="Times New Roman"/>
        </w:rPr>
      </w:pPr>
    </w:p>
    <w:p w14:paraId="758A01CF" w14:textId="77777777" w:rsidR="004E088A" w:rsidRPr="00B004B6" w:rsidRDefault="004E088A" w:rsidP="00716BDC">
      <w:pPr>
        <w:spacing w:line="480" w:lineRule="auto"/>
        <w:rPr>
          <w:rFonts w:ascii="Times New Roman" w:hAnsi="Times New Roman" w:cs="Times New Roman"/>
        </w:rPr>
      </w:pPr>
    </w:p>
    <w:p w14:paraId="4A744986" w14:textId="77777777" w:rsidR="004E088A" w:rsidRPr="00B004B6" w:rsidRDefault="004E088A" w:rsidP="00716BDC">
      <w:pPr>
        <w:spacing w:line="480" w:lineRule="auto"/>
        <w:rPr>
          <w:rFonts w:ascii="Times New Roman" w:hAnsi="Times New Roman" w:cs="Times New Roman"/>
        </w:rPr>
      </w:pPr>
    </w:p>
    <w:p w14:paraId="6A358619" w14:textId="77777777" w:rsidR="004E088A" w:rsidRPr="00B004B6" w:rsidRDefault="004E088A" w:rsidP="00716BDC">
      <w:pPr>
        <w:spacing w:line="480" w:lineRule="auto"/>
        <w:rPr>
          <w:rFonts w:ascii="Times New Roman" w:hAnsi="Times New Roman" w:cs="Times New Roman"/>
        </w:rPr>
      </w:pPr>
    </w:p>
    <w:p w14:paraId="226666EB" w14:textId="77777777" w:rsidR="004E088A" w:rsidRPr="00B004B6" w:rsidRDefault="004E088A" w:rsidP="00716BDC">
      <w:pPr>
        <w:spacing w:line="480" w:lineRule="auto"/>
        <w:rPr>
          <w:rFonts w:ascii="Times New Roman" w:hAnsi="Times New Roman" w:cs="Times New Roman"/>
        </w:rPr>
      </w:pPr>
    </w:p>
    <w:p w14:paraId="7B6A6465" w14:textId="77777777" w:rsidR="004844E0" w:rsidRDefault="004844E0" w:rsidP="00716BDC">
      <w:pPr>
        <w:spacing w:line="480" w:lineRule="auto"/>
        <w:rPr>
          <w:rFonts w:ascii="Times New Roman" w:hAnsi="Times New Roman" w:cs="Times New Roman"/>
        </w:rPr>
      </w:pPr>
    </w:p>
    <w:p w14:paraId="3D5DB476" w14:textId="77777777" w:rsidR="004A7681" w:rsidRDefault="004A7681" w:rsidP="00716BDC">
      <w:pPr>
        <w:spacing w:line="480" w:lineRule="auto"/>
        <w:rPr>
          <w:rFonts w:ascii="Times New Roman" w:hAnsi="Times New Roman" w:cs="Times New Roman"/>
        </w:rPr>
      </w:pPr>
    </w:p>
    <w:p w14:paraId="4EE0EEBB" w14:textId="77777777" w:rsidR="004A7681" w:rsidRDefault="004A7681" w:rsidP="00716BDC">
      <w:pPr>
        <w:spacing w:line="480" w:lineRule="auto"/>
        <w:rPr>
          <w:rFonts w:ascii="Times New Roman" w:hAnsi="Times New Roman" w:cs="Times New Roman"/>
        </w:rPr>
      </w:pPr>
    </w:p>
    <w:p w14:paraId="263349F0" w14:textId="77777777" w:rsidR="004A7681" w:rsidRPr="00B004B6" w:rsidRDefault="004A7681" w:rsidP="00716BDC">
      <w:pPr>
        <w:spacing w:line="480" w:lineRule="auto"/>
        <w:rPr>
          <w:rFonts w:ascii="Times New Roman" w:hAnsi="Times New Roman" w:cs="Times New Roman"/>
        </w:rPr>
      </w:pPr>
    </w:p>
    <w:p w14:paraId="5566D880" w14:textId="77777777" w:rsidR="00762BEF" w:rsidRPr="00B004B6" w:rsidRDefault="00D74951" w:rsidP="00C86233">
      <w:pPr>
        <w:spacing w:line="480" w:lineRule="auto"/>
        <w:rPr>
          <w:rFonts w:ascii="Times New Roman" w:hAnsi="Times New Roman" w:cs="Times New Roman"/>
        </w:rPr>
      </w:pPr>
      <w:proofErr w:type="gramStart"/>
      <w:r w:rsidRPr="00B004B6">
        <w:rPr>
          <w:rFonts w:ascii="Times New Roman" w:hAnsi="Times New Roman" w:cs="Times New Roman"/>
        </w:rPr>
        <w:lastRenderedPageBreak/>
        <w:t>a</w:t>
      </w:r>
      <w:proofErr w:type="gramEnd"/>
      <w:r w:rsidRPr="00B004B6">
        <w:rPr>
          <w:rFonts w:ascii="Times New Roman" w:hAnsi="Times New Roman" w:cs="Times New Roman"/>
        </w:rPr>
        <w:t>)</w:t>
      </w:r>
    </w:p>
    <w:p w14:paraId="3A1F8B0B" w14:textId="1E82133D" w:rsidR="007F5E95" w:rsidRPr="00B004B6" w:rsidRDefault="00387FB9" w:rsidP="00FA18FD">
      <w:pPr>
        <w:spacing w:line="480" w:lineRule="auto"/>
        <w:ind w:firstLine="720"/>
        <w:rPr>
          <w:rFonts w:ascii="Times New Roman" w:hAnsi="Times New Roman" w:cs="Times New Roman"/>
        </w:rPr>
      </w:pPr>
      <w:r w:rsidRPr="00B004B6">
        <w:rPr>
          <w:rFonts w:ascii="Times New Roman" w:hAnsi="Times New Roman" w:cs="Times New Roman"/>
          <w:noProof/>
          <w:lang w:val="en-US"/>
        </w:rPr>
        <w:drawing>
          <wp:inline distT="0" distB="0" distL="0" distR="0" wp14:anchorId="1593F757" wp14:editId="31C90148">
            <wp:extent cx="4016375" cy="3310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1Plot1.tiff"/>
                    <pic:cNvPicPr/>
                  </pic:nvPicPr>
                  <pic:blipFill>
                    <a:blip r:embed="rId14">
                      <a:extLst>
                        <a:ext uri="{28A0092B-C50C-407E-A947-70E740481C1C}">
                          <a14:useLocalDpi xmlns:a14="http://schemas.microsoft.com/office/drawing/2010/main" val="0"/>
                        </a:ext>
                      </a:extLst>
                    </a:blip>
                    <a:stretch>
                      <a:fillRect/>
                    </a:stretch>
                  </pic:blipFill>
                  <pic:spPr>
                    <a:xfrm>
                      <a:off x="0" y="0"/>
                      <a:ext cx="4018730" cy="3312408"/>
                    </a:xfrm>
                    <a:prstGeom prst="rect">
                      <a:avLst/>
                    </a:prstGeom>
                  </pic:spPr>
                </pic:pic>
              </a:graphicData>
            </a:graphic>
          </wp:inline>
        </w:drawing>
      </w:r>
    </w:p>
    <w:p w14:paraId="22CE4657" w14:textId="5E6D3ABD" w:rsidR="00D74951" w:rsidRPr="00B004B6" w:rsidRDefault="00D74951" w:rsidP="00C86233">
      <w:pPr>
        <w:spacing w:line="480" w:lineRule="auto"/>
        <w:rPr>
          <w:rFonts w:ascii="Times New Roman" w:hAnsi="Times New Roman" w:cs="Times New Roman"/>
        </w:rPr>
      </w:pPr>
      <w:proofErr w:type="gramStart"/>
      <w:r w:rsidRPr="00B004B6">
        <w:rPr>
          <w:rFonts w:ascii="Times New Roman" w:hAnsi="Times New Roman" w:cs="Times New Roman"/>
        </w:rPr>
        <w:t>b</w:t>
      </w:r>
      <w:proofErr w:type="gramEnd"/>
      <w:r w:rsidRPr="00B004B6">
        <w:rPr>
          <w:rFonts w:ascii="Times New Roman" w:hAnsi="Times New Roman" w:cs="Times New Roman"/>
        </w:rPr>
        <w:t>)</w:t>
      </w:r>
    </w:p>
    <w:p w14:paraId="0BC8E274" w14:textId="7F28C946" w:rsidR="00152B51" w:rsidRPr="00B004B6" w:rsidRDefault="00387FB9" w:rsidP="00FA18FD">
      <w:pPr>
        <w:spacing w:line="480" w:lineRule="auto"/>
        <w:ind w:firstLine="720"/>
        <w:rPr>
          <w:rFonts w:ascii="Times New Roman" w:hAnsi="Times New Roman" w:cs="Times New Roman"/>
          <w:highlight w:val="yellow"/>
        </w:rPr>
      </w:pPr>
      <w:r w:rsidRPr="00B004B6">
        <w:rPr>
          <w:rFonts w:ascii="Times New Roman" w:hAnsi="Times New Roman" w:cs="Times New Roman"/>
          <w:noProof/>
          <w:lang w:val="en-US"/>
        </w:rPr>
        <w:drawing>
          <wp:inline distT="0" distB="0" distL="0" distR="0" wp14:anchorId="536CA454" wp14:editId="65F5AD7D">
            <wp:extent cx="4033520" cy="3246967"/>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1Plot2.tiff"/>
                    <pic:cNvPicPr/>
                  </pic:nvPicPr>
                  <pic:blipFill>
                    <a:blip r:embed="rId15">
                      <a:extLst>
                        <a:ext uri="{28A0092B-C50C-407E-A947-70E740481C1C}">
                          <a14:useLocalDpi xmlns:a14="http://schemas.microsoft.com/office/drawing/2010/main" val="0"/>
                        </a:ext>
                      </a:extLst>
                    </a:blip>
                    <a:stretch>
                      <a:fillRect/>
                    </a:stretch>
                  </pic:blipFill>
                  <pic:spPr>
                    <a:xfrm>
                      <a:off x="0" y="0"/>
                      <a:ext cx="4035716" cy="3248735"/>
                    </a:xfrm>
                    <a:prstGeom prst="rect">
                      <a:avLst/>
                    </a:prstGeom>
                  </pic:spPr>
                </pic:pic>
              </a:graphicData>
            </a:graphic>
          </wp:inline>
        </w:drawing>
      </w:r>
    </w:p>
    <w:p w14:paraId="0248D3EB" w14:textId="0DFE235C" w:rsidR="005B3E01" w:rsidRPr="00B004B6" w:rsidRDefault="00C86233" w:rsidP="00C86233">
      <w:pPr>
        <w:spacing w:line="480" w:lineRule="auto"/>
        <w:rPr>
          <w:rFonts w:ascii="Times New Roman" w:hAnsi="Times New Roman" w:cs="Times New Roman"/>
        </w:rPr>
      </w:pPr>
      <w:r w:rsidRPr="00B004B6">
        <w:rPr>
          <w:rFonts w:ascii="Times New Roman" w:hAnsi="Times New Roman" w:cs="Times New Roman"/>
          <w:i/>
        </w:rPr>
        <w:t>Figure 2.</w:t>
      </w:r>
      <w:r w:rsidR="00A871C1" w:rsidRPr="00B004B6">
        <w:rPr>
          <w:rFonts w:ascii="Times New Roman" w:hAnsi="Times New Roman" w:cs="Times New Roman"/>
          <w:i/>
        </w:rPr>
        <w:t xml:space="preserve"> </w:t>
      </w:r>
      <w:proofErr w:type="gramStart"/>
      <w:r w:rsidR="00A871C1" w:rsidRPr="00B004B6">
        <w:rPr>
          <w:rFonts w:ascii="Times New Roman" w:hAnsi="Times New Roman" w:cs="Times New Roman"/>
        </w:rPr>
        <w:t xml:space="preserve">The relation </w:t>
      </w:r>
      <w:r w:rsidR="00FD7E8D" w:rsidRPr="00B004B6">
        <w:rPr>
          <w:rFonts w:ascii="Times New Roman" w:hAnsi="Times New Roman" w:cs="Times New Roman"/>
        </w:rPr>
        <w:t xml:space="preserve">(in </w:t>
      </w:r>
      <w:r w:rsidR="003B515D">
        <w:rPr>
          <w:rFonts w:ascii="Times New Roman" w:hAnsi="Times New Roman" w:cs="Times New Roman"/>
        </w:rPr>
        <w:t>E</w:t>
      </w:r>
      <w:r w:rsidR="00FD7E8D" w:rsidRPr="00B004B6">
        <w:rPr>
          <w:rFonts w:ascii="Times New Roman" w:hAnsi="Times New Roman" w:cs="Times New Roman"/>
        </w:rPr>
        <w:t xml:space="preserve">xperiment 1) </w:t>
      </w:r>
      <w:r w:rsidR="00A871C1" w:rsidRPr="00B004B6">
        <w:rPr>
          <w:rFonts w:ascii="Times New Roman" w:hAnsi="Times New Roman" w:cs="Times New Roman"/>
        </w:rPr>
        <w:t xml:space="preserve">between adjective </w:t>
      </w:r>
      <w:proofErr w:type="spellStart"/>
      <w:r w:rsidR="00A94A0E" w:rsidRPr="00B004B6">
        <w:rPr>
          <w:rFonts w:ascii="Times New Roman" w:hAnsi="Times New Roman" w:cs="Times New Roman"/>
        </w:rPr>
        <w:t>informativeness</w:t>
      </w:r>
      <w:proofErr w:type="spellEnd"/>
      <w:r w:rsidR="00A871C1" w:rsidRPr="00B004B6">
        <w:rPr>
          <w:rFonts w:ascii="Times New Roman" w:hAnsi="Times New Roman" w:cs="Times New Roman"/>
        </w:rPr>
        <w:t xml:space="preserve"> and</w:t>
      </w:r>
      <w:r w:rsidRPr="00B004B6">
        <w:rPr>
          <w:rFonts w:ascii="Times New Roman" w:hAnsi="Times New Roman" w:cs="Times New Roman"/>
        </w:rPr>
        <w:t xml:space="preserve"> </w:t>
      </w:r>
      <w:r w:rsidR="00A871C1" w:rsidRPr="00B004B6">
        <w:rPr>
          <w:rFonts w:ascii="Times New Roman" w:hAnsi="Times New Roman" w:cs="Times New Roman"/>
        </w:rPr>
        <w:t>a) the</w:t>
      </w:r>
      <w:r w:rsidR="00066B32" w:rsidRPr="00B004B6">
        <w:rPr>
          <w:rFonts w:ascii="Times New Roman" w:hAnsi="Times New Roman" w:cs="Times New Roman"/>
        </w:rPr>
        <w:t xml:space="preserve"> </w:t>
      </w:r>
      <w:r w:rsidR="00A871C1" w:rsidRPr="00B004B6">
        <w:rPr>
          <w:rFonts w:ascii="Times New Roman" w:hAnsi="Times New Roman" w:cs="Times New Roman"/>
        </w:rPr>
        <w:t xml:space="preserve">proportion of participants who </w:t>
      </w:r>
      <w:r w:rsidR="004E7550" w:rsidRPr="00B004B6">
        <w:rPr>
          <w:rFonts w:ascii="Times New Roman" w:hAnsi="Times New Roman" w:cs="Times New Roman"/>
        </w:rPr>
        <w:t>produced</w:t>
      </w:r>
      <w:r w:rsidR="00A871C1" w:rsidRPr="00B004B6">
        <w:rPr>
          <w:rFonts w:ascii="Times New Roman" w:hAnsi="Times New Roman" w:cs="Times New Roman"/>
        </w:rPr>
        <w:t xml:space="preserve"> an adjective; b) the proportion of the participants who produced the same adjective as the </w:t>
      </w:r>
      <w:r w:rsidR="00684D00" w:rsidRPr="00B004B6">
        <w:rPr>
          <w:rFonts w:ascii="Times New Roman" w:hAnsi="Times New Roman" w:cs="Times New Roman"/>
        </w:rPr>
        <w:t>experimenter</w:t>
      </w:r>
      <w:r w:rsidR="00F55E8B" w:rsidRPr="00B004B6">
        <w:rPr>
          <w:rFonts w:ascii="Times New Roman" w:hAnsi="Times New Roman" w:cs="Times New Roman"/>
        </w:rPr>
        <w:t xml:space="preserve"> (for cases in which an adjective was produced)</w:t>
      </w:r>
      <w:r w:rsidR="00A871C1" w:rsidRPr="00B004B6">
        <w:rPr>
          <w:rFonts w:ascii="Times New Roman" w:hAnsi="Times New Roman" w:cs="Times New Roman"/>
        </w:rPr>
        <w:t>.</w:t>
      </w:r>
      <w:proofErr w:type="gramEnd"/>
      <w:r w:rsidR="00A871C1" w:rsidRPr="00B004B6">
        <w:rPr>
          <w:rFonts w:ascii="Times New Roman" w:hAnsi="Times New Roman" w:cs="Times New Roman"/>
        </w:rPr>
        <w:t xml:space="preserve"> </w:t>
      </w:r>
    </w:p>
    <w:p w14:paraId="763B7613" w14:textId="21B248E1" w:rsidR="002D45DB" w:rsidRPr="00810E72" w:rsidRDefault="005A5602" w:rsidP="00075EB6">
      <w:pPr>
        <w:pStyle w:val="CommentText"/>
        <w:spacing w:line="480" w:lineRule="auto"/>
        <w:rPr>
          <w:rFonts w:ascii="Times New Roman" w:hAnsi="Times New Roman" w:cs="Times New Roman"/>
        </w:rPr>
      </w:pPr>
      <w:r>
        <w:rPr>
          <w:rFonts w:ascii="Times New Roman" w:hAnsi="Times New Roman" w:cs="Times New Roman"/>
        </w:rPr>
        <w:lastRenderedPageBreak/>
        <w:tab/>
      </w:r>
      <w:r w:rsidR="002D45DB" w:rsidRPr="00B004B6">
        <w:rPr>
          <w:rFonts w:ascii="Times New Roman" w:hAnsi="Times New Roman" w:cs="Times New Roman"/>
        </w:rPr>
        <w:t xml:space="preserve">The </w:t>
      </w:r>
      <w:r w:rsidR="002D45DB" w:rsidRPr="005A5602">
        <w:rPr>
          <w:rFonts w:ascii="Times New Roman" w:hAnsi="Times New Roman" w:cs="Times New Roman"/>
        </w:rPr>
        <w:t>statis</w:t>
      </w:r>
      <w:r w:rsidR="00DE5562" w:rsidRPr="005A5602">
        <w:rPr>
          <w:rFonts w:ascii="Times New Roman" w:hAnsi="Times New Roman" w:cs="Times New Roman"/>
        </w:rPr>
        <w:t>tics (</w:t>
      </w:r>
      <w:r w:rsidR="00DE5562" w:rsidRPr="005A5602">
        <w:rPr>
          <w:rFonts w:ascii="Times New Roman" w:hAnsi="Times New Roman" w:cs="Times New Roman"/>
          <w:i/>
        </w:rPr>
        <w:t>p</w:t>
      </w:r>
      <w:r w:rsidR="00DE5562" w:rsidRPr="005A5602">
        <w:rPr>
          <w:rFonts w:ascii="Times New Roman" w:hAnsi="Times New Roman" w:cs="Times New Roman"/>
        </w:rPr>
        <w:t>-value, Bayes F</w:t>
      </w:r>
      <w:r w:rsidR="00F74521" w:rsidRPr="005A5602">
        <w:rPr>
          <w:rFonts w:ascii="Times New Roman" w:hAnsi="Times New Roman" w:cs="Times New Roman"/>
        </w:rPr>
        <w:t xml:space="preserve">actor) </w:t>
      </w:r>
      <w:r w:rsidR="002D45DB" w:rsidRPr="005A5602">
        <w:rPr>
          <w:rFonts w:ascii="Times New Roman" w:hAnsi="Times New Roman" w:cs="Times New Roman"/>
        </w:rPr>
        <w:t>in table</w:t>
      </w:r>
      <w:r w:rsidR="00F74521" w:rsidRPr="005A5602">
        <w:rPr>
          <w:rFonts w:ascii="Times New Roman" w:hAnsi="Times New Roman" w:cs="Times New Roman"/>
        </w:rPr>
        <w:t xml:space="preserve"> 2</w:t>
      </w:r>
      <w:r w:rsidR="002D45DB" w:rsidRPr="005A5602">
        <w:rPr>
          <w:rFonts w:ascii="Times New Roman" w:hAnsi="Times New Roman" w:cs="Times New Roman"/>
        </w:rPr>
        <w:t xml:space="preserve"> concern whether the slope</w:t>
      </w:r>
      <w:r w:rsidR="00CC391E" w:rsidRPr="005A5602">
        <w:rPr>
          <w:rFonts w:ascii="Times New Roman" w:hAnsi="Times New Roman" w:cs="Times New Roman"/>
        </w:rPr>
        <w:t xml:space="preserve">s for each </w:t>
      </w:r>
      <w:r w:rsidR="002D45DB" w:rsidRPr="005A5602">
        <w:rPr>
          <w:rFonts w:ascii="Times New Roman" w:hAnsi="Times New Roman" w:cs="Times New Roman"/>
        </w:rPr>
        <w:t xml:space="preserve">decision </w:t>
      </w:r>
      <w:r w:rsidR="00CC391E" w:rsidRPr="005A5602">
        <w:rPr>
          <w:rFonts w:ascii="Times New Roman" w:hAnsi="Times New Roman" w:cs="Times New Roman"/>
        </w:rPr>
        <w:t>differ from</w:t>
      </w:r>
      <w:r w:rsidR="002D45DB" w:rsidRPr="005A5602">
        <w:rPr>
          <w:rFonts w:ascii="Times New Roman" w:hAnsi="Times New Roman" w:cs="Times New Roman"/>
        </w:rPr>
        <w:t xml:space="preserve"> zero</w:t>
      </w:r>
      <w:r w:rsidRPr="005A5602">
        <w:rPr>
          <w:rFonts w:ascii="Times New Roman" w:hAnsi="Times New Roman" w:cs="Times New Roman"/>
        </w:rPr>
        <w:t xml:space="preserve"> </w:t>
      </w:r>
      <w:r w:rsidRPr="00075EB6">
        <w:rPr>
          <w:rFonts w:ascii="Times New Roman" w:hAnsi="Times New Roman" w:cs="Times New Roman"/>
        </w:rPr>
        <w:t>i.e., whether 1) the</w:t>
      </w:r>
      <w:r>
        <w:rPr>
          <w:rFonts w:ascii="Times New Roman" w:hAnsi="Times New Roman" w:cs="Times New Roman"/>
        </w:rPr>
        <w:t xml:space="preserve"> adjective information content</w:t>
      </w:r>
      <w:r w:rsidRPr="00075EB6">
        <w:rPr>
          <w:rFonts w:ascii="Times New Roman" w:hAnsi="Times New Roman" w:cs="Times New Roman"/>
        </w:rPr>
        <w:t xml:space="preserve"> slope </w:t>
      </w:r>
      <w:r>
        <w:rPr>
          <w:rFonts w:ascii="Times New Roman" w:hAnsi="Times New Roman" w:cs="Times New Roman"/>
        </w:rPr>
        <w:t>for the decision</w:t>
      </w:r>
      <w:r w:rsidRPr="00075EB6">
        <w:rPr>
          <w:rFonts w:ascii="Times New Roman" w:hAnsi="Times New Roman" w:cs="Times New Roman"/>
        </w:rPr>
        <w:t xml:space="preserve"> to produce an adjective is significantly above zero and 2) whether the </w:t>
      </w:r>
      <w:r>
        <w:rPr>
          <w:rFonts w:ascii="Times New Roman" w:hAnsi="Times New Roman" w:cs="Times New Roman"/>
        </w:rPr>
        <w:t>adjective information content</w:t>
      </w:r>
      <w:r w:rsidRPr="00B400B8">
        <w:rPr>
          <w:rFonts w:ascii="Times New Roman" w:hAnsi="Times New Roman" w:cs="Times New Roman"/>
        </w:rPr>
        <w:t xml:space="preserve"> </w:t>
      </w:r>
      <w:r w:rsidRPr="00075EB6">
        <w:rPr>
          <w:rFonts w:ascii="Times New Roman" w:hAnsi="Times New Roman" w:cs="Times New Roman"/>
        </w:rPr>
        <w:t xml:space="preserve">slope </w:t>
      </w:r>
      <w:r>
        <w:rPr>
          <w:rFonts w:ascii="Times New Roman" w:hAnsi="Times New Roman" w:cs="Times New Roman"/>
        </w:rPr>
        <w:t>for the decision</w:t>
      </w:r>
      <w:r w:rsidRPr="00B400B8">
        <w:rPr>
          <w:rFonts w:ascii="Times New Roman" w:hAnsi="Times New Roman" w:cs="Times New Roman"/>
        </w:rPr>
        <w:t xml:space="preserve"> </w:t>
      </w:r>
      <w:r w:rsidRPr="005A5602">
        <w:rPr>
          <w:rFonts w:ascii="Times New Roman" w:hAnsi="Times New Roman" w:cs="Times New Roman"/>
        </w:rPr>
        <w:t>t</w:t>
      </w:r>
      <w:r w:rsidRPr="00075EB6">
        <w:rPr>
          <w:rFonts w:ascii="Times New Roman" w:hAnsi="Times New Roman" w:cs="Times New Roman"/>
        </w:rPr>
        <w:t xml:space="preserve">o produce the same adjective as the experimenter is significantly below zero. It is also </w:t>
      </w:r>
      <w:r w:rsidRPr="005A5602">
        <w:rPr>
          <w:rFonts w:ascii="Times New Roman" w:hAnsi="Times New Roman" w:cs="Times New Roman"/>
        </w:rPr>
        <w:t xml:space="preserve">possible to ask whether the slopes differ from each other – i.e., whether the effect of adjective information content is different for </w:t>
      </w:r>
      <w:r>
        <w:rPr>
          <w:rFonts w:ascii="Times New Roman" w:hAnsi="Times New Roman" w:cs="Times New Roman"/>
        </w:rPr>
        <w:t>the two decisions</w:t>
      </w:r>
      <w:r w:rsidR="002D45DB" w:rsidRPr="005A5602">
        <w:rPr>
          <w:rFonts w:ascii="Times New Roman" w:hAnsi="Times New Roman" w:cs="Times New Roman"/>
        </w:rPr>
        <w:t xml:space="preserve">. </w:t>
      </w:r>
      <w:r w:rsidR="004564DD" w:rsidRPr="00B004B6">
        <w:rPr>
          <w:rFonts w:ascii="Times New Roman" w:hAnsi="Times New Roman" w:cs="Times New Roman"/>
        </w:rPr>
        <w:t>Whil</w:t>
      </w:r>
      <w:r w:rsidR="00B660E0" w:rsidRPr="00B004B6">
        <w:rPr>
          <w:rFonts w:ascii="Times New Roman" w:hAnsi="Times New Roman" w:cs="Times New Roman"/>
        </w:rPr>
        <w:t>e it follows from the above ana</w:t>
      </w:r>
      <w:r w:rsidR="004564DD" w:rsidRPr="00B004B6">
        <w:rPr>
          <w:rFonts w:ascii="Times New Roman" w:hAnsi="Times New Roman" w:cs="Times New Roman"/>
        </w:rPr>
        <w:t>l</w:t>
      </w:r>
      <w:r w:rsidR="00B660E0" w:rsidRPr="00B004B6">
        <w:rPr>
          <w:rFonts w:ascii="Times New Roman" w:hAnsi="Times New Roman" w:cs="Times New Roman"/>
        </w:rPr>
        <w:t>y</w:t>
      </w:r>
      <w:r w:rsidR="004564DD" w:rsidRPr="00B004B6">
        <w:rPr>
          <w:rFonts w:ascii="Times New Roman" w:hAnsi="Times New Roman" w:cs="Times New Roman"/>
        </w:rPr>
        <w:t xml:space="preserve">sis that </w:t>
      </w:r>
      <w:r>
        <w:rPr>
          <w:rFonts w:ascii="Times New Roman" w:hAnsi="Times New Roman" w:cs="Times New Roman"/>
        </w:rPr>
        <w:t>this is the case</w:t>
      </w:r>
      <w:r w:rsidR="004564DD" w:rsidRPr="00B004B6">
        <w:rPr>
          <w:rFonts w:ascii="Times New Roman" w:hAnsi="Times New Roman" w:cs="Times New Roman"/>
        </w:rPr>
        <w:t>, f</w:t>
      </w:r>
      <w:r w:rsidR="00B17A52" w:rsidRPr="00B004B6">
        <w:rPr>
          <w:rFonts w:ascii="Times New Roman" w:hAnsi="Times New Roman" w:cs="Times New Roman"/>
        </w:rPr>
        <w:t xml:space="preserve">or </w:t>
      </w:r>
      <w:r w:rsidR="00FB03BB" w:rsidRPr="00B004B6">
        <w:rPr>
          <w:rFonts w:ascii="Times New Roman" w:hAnsi="Times New Roman" w:cs="Times New Roman"/>
        </w:rPr>
        <w:t>completeness</w:t>
      </w:r>
      <w:r>
        <w:rPr>
          <w:rFonts w:ascii="Times New Roman" w:hAnsi="Times New Roman" w:cs="Times New Roman"/>
        </w:rPr>
        <w:t xml:space="preserve"> – and to </w:t>
      </w:r>
      <w:r w:rsidR="008440FA">
        <w:rPr>
          <w:rFonts w:ascii="Times New Roman" w:hAnsi="Times New Roman" w:cs="Times New Roman"/>
        </w:rPr>
        <w:t>directly quantify the</w:t>
      </w:r>
      <w:r w:rsidR="001C3B60">
        <w:rPr>
          <w:rFonts w:ascii="Times New Roman" w:hAnsi="Times New Roman" w:cs="Times New Roman"/>
        </w:rPr>
        <w:t xml:space="preserve"> weight of</w:t>
      </w:r>
      <w:r w:rsidR="008440FA">
        <w:rPr>
          <w:rFonts w:ascii="Times New Roman" w:hAnsi="Times New Roman" w:cs="Times New Roman"/>
        </w:rPr>
        <w:t xml:space="preserve"> evidence for the </w:t>
      </w:r>
      <w:r>
        <w:rPr>
          <w:rFonts w:ascii="Times New Roman" w:hAnsi="Times New Roman" w:cs="Times New Roman"/>
        </w:rPr>
        <w:t>hypothesis</w:t>
      </w:r>
      <w:r w:rsidR="00FB464C">
        <w:rPr>
          <w:rFonts w:ascii="Times New Roman" w:hAnsi="Times New Roman" w:cs="Times New Roman"/>
        </w:rPr>
        <w:t xml:space="preserve"> that </w:t>
      </w:r>
      <w:proofErr w:type="spellStart"/>
      <w:r w:rsidR="00FB464C">
        <w:rPr>
          <w:rFonts w:ascii="Times New Roman" w:hAnsi="Times New Roman" w:cs="Times New Roman"/>
        </w:rPr>
        <w:t>informativeness</w:t>
      </w:r>
      <w:proofErr w:type="spellEnd"/>
      <w:r w:rsidR="00FB464C">
        <w:rPr>
          <w:rFonts w:ascii="Times New Roman" w:hAnsi="Times New Roman" w:cs="Times New Roman"/>
        </w:rPr>
        <w:t xml:space="preserve"> is in tension with ease of production </w:t>
      </w:r>
      <w:r>
        <w:rPr>
          <w:rFonts w:ascii="Times New Roman" w:hAnsi="Times New Roman" w:cs="Times New Roman"/>
        </w:rPr>
        <w:t>-</w:t>
      </w:r>
      <w:r w:rsidR="00B17A52" w:rsidRPr="00B004B6">
        <w:rPr>
          <w:rFonts w:ascii="Times New Roman" w:hAnsi="Times New Roman" w:cs="Times New Roman"/>
        </w:rPr>
        <w:t xml:space="preserve"> w</w:t>
      </w:r>
      <w:r w:rsidR="002D45DB" w:rsidRPr="00B004B6">
        <w:rPr>
          <w:rFonts w:ascii="Times New Roman" w:hAnsi="Times New Roman" w:cs="Times New Roman"/>
        </w:rPr>
        <w:t>e built a model including a shared slope term and a same-adjective decision specific term (with doubled standard deviation on the prior to allow the slopes to vary in direction) and test</w:t>
      </w:r>
      <w:r w:rsidR="00CC391E" w:rsidRPr="00B004B6">
        <w:rPr>
          <w:rFonts w:ascii="Times New Roman" w:hAnsi="Times New Roman" w:cs="Times New Roman"/>
        </w:rPr>
        <w:t>ed</w:t>
      </w:r>
      <w:r w:rsidR="002D45DB" w:rsidRPr="00B004B6">
        <w:rPr>
          <w:rFonts w:ascii="Times New Roman" w:hAnsi="Times New Roman" w:cs="Times New Roman"/>
        </w:rPr>
        <w:t xml:space="preserve"> whether the value of this second term differed from zero. We observe a positive shared slope (mean estimate = .20, SD =</w:t>
      </w:r>
      <w:proofErr w:type="gramStart"/>
      <w:r w:rsidR="002D45DB" w:rsidRPr="00B004B6">
        <w:rPr>
          <w:rFonts w:ascii="Times New Roman" w:hAnsi="Times New Roman" w:cs="Times New Roman"/>
        </w:rPr>
        <w:t>.09</w:t>
      </w:r>
      <w:proofErr w:type="gramEnd"/>
      <w:r w:rsidR="002D45DB" w:rsidRPr="00B004B6">
        <w:rPr>
          <w:rFonts w:ascii="Times New Roman" w:hAnsi="Times New Roman" w:cs="Times New Roman"/>
        </w:rPr>
        <w:t xml:space="preserve">, </w:t>
      </w:r>
      <w:r w:rsidR="002D45DB" w:rsidRPr="007A02F1">
        <w:rPr>
          <w:rFonts w:ascii="Times New Roman" w:hAnsi="Times New Roman" w:cs="Times New Roman"/>
          <w:i/>
        </w:rPr>
        <w:t>p</w:t>
      </w:r>
      <w:r w:rsidR="002D45DB" w:rsidRPr="00B004B6">
        <w:rPr>
          <w:rFonts w:ascii="Times New Roman" w:hAnsi="Times New Roman" w:cs="Times New Roman"/>
        </w:rPr>
        <w:t xml:space="preserve"> = .0</w:t>
      </w:r>
      <w:r w:rsidR="000A6A0E">
        <w:rPr>
          <w:rFonts w:ascii="Times New Roman" w:hAnsi="Times New Roman" w:cs="Times New Roman"/>
        </w:rPr>
        <w:t>16</w:t>
      </w:r>
      <w:r w:rsidR="002D45DB" w:rsidRPr="00B004B6">
        <w:rPr>
          <w:rFonts w:ascii="Times New Roman" w:hAnsi="Times New Roman" w:cs="Times New Roman"/>
        </w:rPr>
        <w:t xml:space="preserve">) with a negative same-adjective decision specific term (mean estimate = -.49, SD = .19, </w:t>
      </w:r>
      <w:r w:rsidR="002D45DB" w:rsidRPr="007A02F1">
        <w:rPr>
          <w:rFonts w:ascii="Times New Roman" w:hAnsi="Times New Roman" w:cs="Times New Roman"/>
          <w:i/>
        </w:rPr>
        <w:t xml:space="preserve">p </w:t>
      </w:r>
      <w:r w:rsidR="00D170A5">
        <w:rPr>
          <w:rFonts w:ascii="Times New Roman" w:hAnsi="Times New Roman" w:cs="Times New Roman"/>
        </w:rPr>
        <w:t>= .0</w:t>
      </w:r>
      <w:r w:rsidR="000A6A0E">
        <w:rPr>
          <w:rFonts w:ascii="Times New Roman" w:hAnsi="Times New Roman" w:cs="Times New Roman"/>
        </w:rPr>
        <w:t>08</w:t>
      </w:r>
      <w:r w:rsidR="00D170A5">
        <w:rPr>
          <w:rFonts w:ascii="Times New Roman" w:hAnsi="Times New Roman" w:cs="Times New Roman"/>
        </w:rPr>
        <w:t xml:space="preserve">, </w:t>
      </w:r>
      <w:r w:rsidR="00D170A5" w:rsidRPr="00B004B6">
        <w:rPr>
          <w:rFonts w:ascii="Times New Roman" w:hAnsi="Times New Roman" w:cs="Times New Roman"/>
        </w:rPr>
        <w:t xml:space="preserve">Bayes Factor </w:t>
      </w:r>
      <w:r w:rsidR="00D170A5">
        <w:rPr>
          <w:rFonts w:ascii="Times New Roman" w:hAnsi="Times New Roman" w:cs="Times New Roman"/>
        </w:rPr>
        <w:t xml:space="preserve"> </w:t>
      </w:r>
      <w:r w:rsidR="002D45DB" w:rsidRPr="00B004B6">
        <w:rPr>
          <w:rFonts w:ascii="Times New Roman" w:hAnsi="Times New Roman" w:cs="Times New Roman"/>
        </w:rPr>
        <w:t>=</w:t>
      </w:r>
      <w:r w:rsidR="00D170A5">
        <w:rPr>
          <w:rFonts w:ascii="Times New Roman" w:hAnsi="Times New Roman" w:cs="Times New Roman"/>
        </w:rPr>
        <w:t xml:space="preserve"> </w:t>
      </w:r>
      <w:r w:rsidR="002D45DB" w:rsidRPr="00B004B6">
        <w:rPr>
          <w:rFonts w:ascii="Times New Roman" w:hAnsi="Times New Roman" w:cs="Times New Roman"/>
        </w:rPr>
        <w:t>9.78). This indicates positive evidence</w:t>
      </w:r>
      <w:r w:rsidR="002B1C55" w:rsidRPr="00B004B6">
        <w:rPr>
          <w:rFonts w:ascii="Times New Roman" w:hAnsi="Times New Roman" w:cs="Times New Roman"/>
        </w:rPr>
        <w:t xml:space="preserve"> that</w:t>
      </w:r>
      <w:r w:rsidR="002D45DB" w:rsidRPr="00B004B6">
        <w:rPr>
          <w:rFonts w:ascii="Times New Roman" w:hAnsi="Times New Roman" w:cs="Times New Roman"/>
        </w:rPr>
        <w:t xml:space="preserve"> </w:t>
      </w:r>
      <w:r w:rsidR="00C165A3" w:rsidRPr="00B004B6">
        <w:rPr>
          <w:rFonts w:ascii="Times New Roman" w:hAnsi="Times New Roman" w:cs="Times New Roman"/>
        </w:rPr>
        <w:t xml:space="preserve">adjective information content has a different relationship to </w:t>
      </w:r>
      <w:r w:rsidR="002D45DB" w:rsidRPr="00B004B6">
        <w:rPr>
          <w:rFonts w:ascii="Times New Roman" w:hAnsi="Times New Roman" w:cs="Times New Roman"/>
        </w:rPr>
        <w:t>deciding whether to produce an adjective</w:t>
      </w:r>
      <w:r w:rsidR="00C165A3" w:rsidRPr="00B004B6">
        <w:rPr>
          <w:rFonts w:ascii="Times New Roman" w:hAnsi="Times New Roman" w:cs="Times New Roman"/>
        </w:rPr>
        <w:t xml:space="preserve"> than it does to </w:t>
      </w:r>
      <w:r w:rsidR="002D45DB" w:rsidRPr="00B004B6">
        <w:rPr>
          <w:rFonts w:ascii="Times New Roman" w:hAnsi="Times New Roman" w:cs="Times New Roman"/>
        </w:rPr>
        <w:t xml:space="preserve">deciding </w:t>
      </w:r>
      <w:r w:rsidR="00C165A3" w:rsidRPr="00B004B6">
        <w:rPr>
          <w:rFonts w:ascii="Times New Roman" w:hAnsi="Times New Roman" w:cs="Times New Roman"/>
        </w:rPr>
        <w:t>whether to produce the same adjective</w:t>
      </w:r>
      <w:r w:rsidR="00430DA4" w:rsidRPr="00B004B6">
        <w:rPr>
          <w:rFonts w:ascii="Times New Roman" w:hAnsi="Times New Roman" w:cs="Times New Roman"/>
        </w:rPr>
        <w:t xml:space="preserve"> as the experimenter</w:t>
      </w:r>
      <w:r w:rsidR="00C165A3" w:rsidRPr="00B004B6">
        <w:rPr>
          <w:rFonts w:ascii="Times New Roman" w:hAnsi="Times New Roman" w:cs="Times New Roman"/>
        </w:rPr>
        <w:t xml:space="preserve">. </w:t>
      </w:r>
    </w:p>
    <w:p w14:paraId="373E8006" w14:textId="7DA2CDDC" w:rsidR="00C86233" w:rsidRPr="00B004B6" w:rsidRDefault="00C86233" w:rsidP="005A5602">
      <w:pPr>
        <w:spacing w:line="480" w:lineRule="auto"/>
        <w:rPr>
          <w:rFonts w:ascii="Times New Roman" w:hAnsi="Times New Roman" w:cs="Times New Roman"/>
          <w:b/>
        </w:rPr>
      </w:pPr>
      <w:r w:rsidRPr="00B004B6">
        <w:rPr>
          <w:rFonts w:ascii="Times New Roman" w:hAnsi="Times New Roman" w:cs="Times New Roman"/>
          <w:b/>
        </w:rPr>
        <w:t xml:space="preserve">Discussion </w:t>
      </w:r>
    </w:p>
    <w:p w14:paraId="15B2043C" w14:textId="51E83C97" w:rsidR="008F495F" w:rsidRDefault="00C86233" w:rsidP="001218EB">
      <w:pPr>
        <w:spacing w:line="480" w:lineRule="auto"/>
        <w:rPr>
          <w:rFonts w:ascii="Times New Roman" w:hAnsi="Times New Roman" w:cs="Times New Roman"/>
        </w:rPr>
      </w:pPr>
      <w:r w:rsidRPr="00B004B6">
        <w:rPr>
          <w:rFonts w:ascii="Times New Roman" w:hAnsi="Times New Roman" w:cs="Times New Roman"/>
        </w:rPr>
        <w:tab/>
        <w:t xml:space="preserve">Experiment </w:t>
      </w:r>
      <w:r w:rsidR="003B515D">
        <w:rPr>
          <w:rFonts w:ascii="Times New Roman" w:hAnsi="Times New Roman" w:cs="Times New Roman"/>
        </w:rPr>
        <w:t>1</w:t>
      </w:r>
      <w:r w:rsidR="003B515D" w:rsidRPr="00B004B6">
        <w:rPr>
          <w:rFonts w:ascii="Times New Roman" w:hAnsi="Times New Roman" w:cs="Times New Roman"/>
        </w:rPr>
        <w:t xml:space="preserve"> </w:t>
      </w:r>
      <w:r w:rsidRPr="00B004B6">
        <w:rPr>
          <w:rFonts w:ascii="Times New Roman" w:hAnsi="Times New Roman" w:cs="Times New Roman"/>
        </w:rPr>
        <w:t xml:space="preserve">suggests that information theory can </w:t>
      </w:r>
      <w:r w:rsidR="00A370B3" w:rsidRPr="00B004B6">
        <w:rPr>
          <w:rFonts w:ascii="Times New Roman" w:hAnsi="Times New Roman" w:cs="Times New Roman"/>
        </w:rPr>
        <w:t>explain</w:t>
      </w:r>
      <w:r w:rsidRPr="00B004B6">
        <w:rPr>
          <w:rFonts w:ascii="Times New Roman" w:hAnsi="Times New Roman" w:cs="Times New Roman"/>
        </w:rPr>
        <w:t xml:space="preserve"> </w:t>
      </w:r>
      <w:r w:rsidR="00A370B3" w:rsidRPr="00B004B6">
        <w:rPr>
          <w:rFonts w:ascii="Times New Roman" w:hAnsi="Times New Roman" w:cs="Times New Roman"/>
        </w:rPr>
        <w:t>what children choose to sa</w:t>
      </w:r>
      <w:r w:rsidR="00D163D5" w:rsidRPr="00B004B6">
        <w:rPr>
          <w:rFonts w:ascii="Times New Roman" w:hAnsi="Times New Roman" w:cs="Times New Roman"/>
        </w:rPr>
        <w:t xml:space="preserve">y. As the information content of the experimenter’s adjective increased, </w:t>
      </w:r>
      <w:r w:rsidR="00AF3DD2" w:rsidRPr="00B004B6">
        <w:rPr>
          <w:rFonts w:ascii="Times New Roman" w:hAnsi="Times New Roman" w:cs="Times New Roman"/>
        </w:rPr>
        <w:t xml:space="preserve">so did </w:t>
      </w:r>
      <w:r w:rsidR="00D163D5" w:rsidRPr="00B004B6">
        <w:rPr>
          <w:rFonts w:ascii="Times New Roman" w:hAnsi="Times New Roman" w:cs="Times New Roman"/>
        </w:rPr>
        <w:t>the tendency for the children to comment on the feature it encoded</w:t>
      </w:r>
      <w:r w:rsidR="00724B4C" w:rsidRPr="00B004B6">
        <w:rPr>
          <w:rFonts w:ascii="Times New Roman" w:hAnsi="Times New Roman" w:cs="Times New Roman"/>
        </w:rPr>
        <w:t xml:space="preserve">. </w:t>
      </w:r>
      <w:r w:rsidR="00D163D5" w:rsidRPr="00B004B6">
        <w:rPr>
          <w:rFonts w:ascii="Times New Roman" w:hAnsi="Times New Roman" w:cs="Times New Roman"/>
        </w:rPr>
        <w:t xml:space="preserve"> </w:t>
      </w:r>
      <w:r w:rsidR="00724B4C" w:rsidRPr="00B004B6">
        <w:rPr>
          <w:rFonts w:ascii="Times New Roman" w:hAnsi="Times New Roman" w:cs="Times New Roman"/>
        </w:rPr>
        <w:t xml:space="preserve">However, </w:t>
      </w:r>
      <w:r w:rsidR="00D163D5" w:rsidRPr="00B004B6">
        <w:rPr>
          <w:rFonts w:ascii="Times New Roman" w:hAnsi="Times New Roman" w:cs="Times New Roman"/>
        </w:rPr>
        <w:t xml:space="preserve">the likelihood that they would use the </w:t>
      </w:r>
      <w:r w:rsidR="0044041C" w:rsidRPr="00B004B6">
        <w:rPr>
          <w:rFonts w:ascii="Times New Roman" w:hAnsi="Times New Roman" w:cs="Times New Roman"/>
        </w:rPr>
        <w:t xml:space="preserve">exact </w:t>
      </w:r>
      <w:r w:rsidR="00D163D5" w:rsidRPr="00B004B6">
        <w:rPr>
          <w:rFonts w:ascii="Times New Roman" w:hAnsi="Times New Roman" w:cs="Times New Roman"/>
        </w:rPr>
        <w:t xml:space="preserve">same </w:t>
      </w:r>
      <w:r w:rsidR="0044041C" w:rsidRPr="00B004B6">
        <w:rPr>
          <w:rFonts w:ascii="Times New Roman" w:hAnsi="Times New Roman" w:cs="Times New Roman"/>
        </w:rPr>
        <w:t>adjective</w:t>
      </w:r>
      <w:r w:rsidR="00D163D5" w:rsidRPr="00B004B6">
        <w:rPr>
          <w:rFonts w:ascii="Times New Roman" w:hAnsi="Times New Roman" w:cs="Times New Roman"/>
        </w:rPr>
        <w:t xml:space="preserve"> to do so decreased</w:t>
      </w:r>
      <w:r w:rsidR="00F439E0" w:rsidRPr="00B004B6">
        <w:rPr>
          <w:rFonts w:ascii="Times New Roman" w:hAnsi="Times New Roman" w:cs="Times New Roman"/>
        </w:rPr>
        <w:t>, suggesting a counter-pressure from ease of production</w:t>
      </w:r>
      <w:r w:rsidR="00D163D5" w:rsidRPr="00B004B6">
        <w:rPr>
          <w:rFonts w:ascii="Times New Roman" w:hAnsi="Times New Roman" w:cs="Times New Roman"/>
        </w:rPr>
        <w:t xml:space="preserve">. </w:t>
      </w:r>
      <w:r w:rsidR="003246AD" w:rsidRPr="00B004B6">
        <w:rPr>
          <w:rFonts w:ascii="Times New Roman" w:hAnsi="Times New Roman" w:cs="Times New Roman"/>
        </w:rPr>
        <w:t xml:space="preserve">In </w:t>
      </w:r>
      <w:r w:rsidR="003B515D">
        <w:rPr>
          <w:rFonts w:ascii="Times New Roman" w:hAnsi="Times New Roman" w:cs="Times New Roman"/>
        </w:rPr>
        <w:t>E</w:t>
      </w:r>
      <w:r w:rsidR="003246AD" w:rsidRPr="00B004B6">
        <w:rPr>
          <w:rFonts w:ascii="Times New Roman" w:hAnsi="Times New Roman" w:cs="Times New Roman"/>
        </w:rPr>
        <w:t>xperiment 2</w:t>
      </w:r>
      <w:r w:rsidR="002B74BF" w:rsidRPr="00B004B6">
        <w:rPr>
          <w:rFonts w:ascii="Times New Roman" w:hAnsi="Times New Roman" w:cs="Times New Roman"/>
        </w:rPr>
        <w:t>,</w:t>
      </w:r>
      <w:r w:rsidR="003246AD" w:rsidRPr="00B004B6">
        <w:rPr>
          <w:rFonts w:ascii="Times New Roman" w:hAnsi="Times New Roman" w:cs="Times New Roman"/>
        </w:rPr>
        <w:t xml:space="preserve"> we tested the robustness of </w:t>
      </w:r>
      <w:r w:rsidR="00BE50A9" w:rsidRPr="00B004B6">
        <w:rPr>
          <w:rFonts w:ascii="Times New Roman" w:hAnsi="Times New Roman" w:cs="Times New Roman"/>
        </w:rPr>
        <w:t>th</w:t>
      </w:r>
      <w:r w:rsidR="001249BA" w:rsidRPr="00B004B6">
        <w:rPr>
          <w:rFonts w:ascii="Times New Roman" w:hAnsi="Times New Roman" w:cs="Times New Roman"/>
        </w:rPr>
        <w:t>e primary</w:t>
      </w:r>
      <w:r w:rsidR="00BE50A9" w:rsidRPr="00B004B6">
        <w:rPr>
          <w:rFonts w:ascii="Times New Roman" w:hAnsi="Times New Roman" w:cs="Times New Roman"/>
        </w:rPr>
        <w:t xml:space="preserve"> finding</w:t>
      </w:r>
      <w:r w:rsidR="003246AD" w:rsidRPr="00B004B6">
        <w:rPr>
          <w:rFonts w:ascii="Times New Roman" w:hAnsi="Times New Roman" w:cs="Times New Roman"/>
        </w:rPr>
        <w:t xml:space="preserve"> via replication</w:t>
      </w:r>
      <w:r w:rsidR="008B2C47" w:rsidRPr="00B004B6">
        <w:rPr>
          <w:rFonts w:ascii="Times New Roman" w:hAnsi="Times New Roman" w:cs="Times New Roman"/>
        </w:rPr>
        <w:t xml:space="preserve"> with </w:t>
      </w:r>
      <w:r w:rsidR="003461B5" w:rsidRPr="00B004B6">
        <w:rPr>
          <w:rFonts w:ascii="Times New Roman" w:hAnsi="Times New Roman" w:cs="Times New Roman"/>
        </w:rPr>
        <w:t>more</w:t>
      </w:r>
      <w:r w:rsidR="008B2C47" w:rsidRPr="00B004B6">
        <w:rPr>
          <w:rFonts w:ascii="Times New Roman" w:hAnsi="Times New Roman" w:cs="Times New Roman"/>
        </w:rPr>
        <w:t xml:space="preserve"> items, new participants</w:t>
      </w:r>
      <w:r w:rsidR="009D588D" w:rsidRPr="00B004B6">
        <w:rPr>
          <w:rFonts w:ascii="Times New Roman" w:hAnsi="Times New Roman" w:cs="Times New Roman"/>
        </w:rPr>
        <w:t xml:space="preserve"> and an improved method (stimulus descriptions played on a computer)</w:t>
      </w:r>
      <w:r w:rsidR="008B2C47" w:rsidRPr="00B004B6">
        <w:rPr>
          <w:rFonts w:ascii="Times New Roman" w:hAnsi="Times New Roman" w:cs="Times New Roman"/>
        </w:rPr>
        <w:t xml:space="preserve">. </w:t>
      </w:r>
    </w:p>
    <w:p w14:paraId="7420E069" w14:textId="77777777" w:rsidR="00480C3A" w:rsidRPr="001218EB" w:rsidRDefault="00480C3A" w:rsidP="001218EB">
      <w:pPr>
        <w:spacing w:line="480" w:lineRule="auto"/>
        <w:rPr>
          <w:rFonts w:ascii="Times New Roman" w:hAnsi="Times New Roman" w:cs="Times New Roman"/>
        </w:rPr>
      </w:pPr>
    </w:p>
    <w:p w14:paraId="5C60CA02" w14:textId="77777777" w:rsidR="00C86233" w:rsidRPr="00B004B6" w:rsidRDefault="00C86233" w:rsidP="00C86233">
      <w:pPr>
        <w:spacing w:line="480" w:lineRule="auto"/>
        <w:jc w:val="center"/>
        <w:rPr>
          <w:rFonts w:ascii="Times New Roman" w:hAnsi="Times New Roman" w:cs="Times New Roman"/>
          <w:b/>
        </w:rPr>
      </w:pPr>
      <w:r w:rsidRPr="00B004B6">
        <w:rPr>
          <w:rFonts w:ascii="Times New Roman" w:hAnsi="Times New Roman" w:cs="Times New Roman"/>
          <w:b/>
        </w:rPr>
        <w:t>Experiment 2: Replication</w:t>
      </w:r>
    </w:p>
    <w:p w14:paraId="08328F76" w14:textId="77777777"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 xml:space="preserve">Method </w:t>
      </w:r>
    </w:p>
    <w:p w14:paraId="16B66874" w14:textId="56ABDC6B" w:rsidR="00C86233" w:rsidRPr="00B004B6" w:rsidRDefault="00C86233" w:rsidP="00C86233">
      <w:pPr>
        <w:spacing w:line="480" w:lineRule="auto"/>
        <w:rPr>
          <w:rFonts w:ascii="Times New Roman" w:hAnsi="Times New Roman" w:cs="Times New Roman"/>
        </w:rPr>
      </w:pPr>
      <w:r w:rsidRPr="00B004B6">
        <w:rPr>
          <w:rFonts w:ascii="Times New Roman" w:hAnsi="Times New Roman" w:cs="Times New Roman"/>
          <w:b/>
        </w:rPr>
        <w:tab/>
        <w:t xml:space="preserve">Participants. </w:t>
      </w:r>
      <w:r w:rsidRPr="00B004B6">
        <w:rPr>
          <w:rFonts w:ascii="Times New Roman" w:hAnsi="Times New Roman" w:cs="Times New Roman"/>
        </w:rPr>
        <w:t xml:space="preserve">A bootstrap power analysis </w:t>
      </w:r>
      <w:r w:rsidR="006D13F3" w:rsidRPr="00B004B6">
        <w:rPr>
          <w:rFonts w:ascii="Times New Roman" w:hAnsi="Times New Roman" w:cs="Times New Roman"/>
        </w:rPr>
        <w:fldChar w:fldCharType="begin"/>
      </w:r>
      <w:r w:rsidR="00C1052E" w:rsidRPr="00B004B6">
        <w:rPr>
          <w:rFonts w:ascii="Times New Roman" w:hAnsi="Times New Roman" w:cs="Times New Roman"/>
        </w:rPr>
        <w:instrText xml:space="preserve"> ADDIN EN.CITE &lt;EndNote&gt;&lt;Cite&gt;&lt;Author&gt;Efron&lt;/Author&gt;&lt;Year&gt;1993&lt;/Year&gt;&lt;IDText&gt;An introduction to the bootstrap&lt;/IDText&gt;&lt;DisplayText&gt;(Efron &amp;amp; Tibshirani, 1993)&lt;/DisplayText&gt;&lt;record&gt;&lt;isbn&gt;0412042312&lt;/isbn&gt;&lt;titles&gt;&lt;title&gt;An introduction to the bootstrap&lt;/title&gt;&lt;/titles&gt;&lt;contributors&gt;&lt;authors&gt;&lt;author&gt;Efron, Bradley&lt;/author&gt;&lt;author&gt;Tibshirani, Robert J&lt;/author&gt;&lt;/authors&gt;&lt;/contributors&gt;&lt;added-date format="utc"&gt;1459586580&lt;/added-date&gt;&lt;pub-location&gt;Boca Raton, FL&lt;/pub-location&gt;&lt;ref-type name="Book"&gt;6&lt;/ref-type&gt;&lt;dates&gt;&lt;year&gt;1993&lt;/year&gt;&lt;/dates&gt;&lt;rec-number&gt;917&lt;/rec-number&gt;&lt;publisher&gt;CRC Press&lt;/publisher&gt;&lt;last-updated-date format="utc"&gt;1459682732&lt;/last-updated-date&gt;&lt;/record&gt;&lt;/Cite&gt;&lt;/EndNote&gt;</w:instrText>
      </w:r>
      <w:r w:rsidR="006D13F3" w:rsidRPr="00B004B6">
        <w:rPr>
          <w:rFonts w:ascii="Times New Roman" w:hAnsi="Times New Roman" w:cs="Times New Roman"/>
        </w:rPr>
        <w:fldChar w:fldCharType="separate"/>
      </w:r>
      <w:r w:rsidR="00C1052E" w:rsidRPr="00B004B6">
        <w:rPr>
          <w:rFonts w:ascii="Times New Roman" w:hAnsi="Times New Roman" w:cs="Times New Roman"/>
          <w:noProof/>
        </w:rPr>
        <w:t>(Efron &amp; Tibshirani, 1993)</w:t>
      </w:r>
      <w:r w:rsidR="006D13F3" w:rsidRPr="00B004B6">
        <w:rPr>
          <w:rFonts w:ascii="Times New Roman" w:hAnsi="Times New Roman" w:cs="Times New Roman"/>
        </w:rPr>
        <w:fldChar w:fldCharType="end"/>
      </w:r>
      <w:r w:rsidR="00C1052E" w:rsidRPr="00B004B6">
        <w:rPr>
          <w:rFonts w:ascii="Times New Roman" w:hAnsi="Times New Roman" w:cs="Times New Roman"/>
        </w:rPr>
        <w:t xml:space="preserve"> </w:t>
      </w:r>
      <w:r w:rsidR="00055D67" w:rsidRPr="00B004B6">
        <w:rPr>
          <w:rFonts w:ascii="Times New Roman" w:hAnsi="Times New Roman" w:cs="Times New Roman"/>
        </w:rPr>
        <w:t xml:space="preserve">using the data </w:t>
      </w:r>
      <w:r w:rsidR="00FF2576" w:rsidRPr="00B004B6">
        <w:rPr>
          <w:rFonts w:ascii="Times New Roman" w:hAnsi="Times New Roman" w:cs="Times New Roman"/>
        </w:rPr>
        <w:t xml:space="preserve">and model </w:t>
      </w:r>
      <w:r w:rsidR="00055D67" w:rsidRPr="00B004B6">
        <w:rPr>
          <w:rFonts w:ascii="Times New Roman" w:hAnsi="Times New Roman" w:cs="Times New Roman"/>
        </w:rPr>
        <w:t xml:space="preserve">from </w:t>
      </w:r>
      <w:r w:rsidR="003B515D">
        <w:rPr>
          <w:rFonts w:ascii="Times New Roman" w:hAnsi="Times New Roman" w:cs="Times New Roman"/>
        </w:rPr>
        <w:t>E</w:t>
      </w:r>
      <w:r w:rsidR="00055D67" w:rsidRPr="00B004B6">
        <w:rPr>
          <w:rFonts w:ascii="Times New Roman" w:hAnsi="Times New Roman" w:cs="Times New Roman"/>
        </w:rPr>
        <w:t xml:space="preserve">xperiment </w:t>
      </w:r>
      <w:r w:rsidR="003B515D">
        <w:rPr>
          <w:rFonts w:ascii="Times New Roman" w:hAnsi="Times New Roman" w:cs="Times New Roman"/>
        </w:rPr>
        <w:t>1</w:t>
      </w:r>
      <w:r w:rsidR="003B515D" w:rsidRPr="00B004B6">
        <w:rPr>
          <w:rFonts w:ascii="Times New Roman" w:hAnsi="Times New Roman" w:cs="Times New Roman"/>
        </w:rPr>
        <w:t xml:space="preserve"> </w:t>
      </w:r>
      <w:r w:rsidR="004719A0" w:rsidRPr="00B004B6">
        <w:rPr>
          <w:rFonts w:ascii="Times New Roman" w:hAnsi="Times New Roman" w:cs="Times New Roman"/>
        </w:rPr>
        <w:t>suggested</w:t>
      </w:r>
      <w:r w:rsidRPr="00B004B6">
        <w:rPr>
          <w:rFonts w:ascii="Times New Roman" w:hAnsi="Times New Roman" w:cs="Times New Roman"/>
        </w:rPr>
        <w:t xml:space="preserve"> that the primary effect of </w:t>
      </w:r>
      <w:proofErr w:type="spellStart"/>
      <w:r w:rsidR="00A94A0E" w:rsidRPr="00B004B6">
        <w:rPr>
          <w:rFonts w:ascii="Times New Roman" w:hAnsi="Times New Roman" w:cs="Times New Roman"/>
        </w:rPr>
        <w:t>informativeness</w:t>
      </w:r>
      <w:proofErr w:type="spellEnd"/>
      <w:r w:rsidRPr="00B004B6">
        <w:rPr>
          <w:rFonts w:ascii="Times New Roman" w:hAnsi="Times New Roman" w:cs="Times New Roman"/>
        </w:rPr>
        <w:t xml:space="preserve"> </w:t>
      </w:r>
      <w:r w:rsidR="00283E10" w:rsidRPr="00B004B6">
        <w:rPr>
          <w:rFonts w:ascii="Times New Roman" w:hAnsi="Times New Roman" w:cs="Times New Roman"/>
        </w:rPr>
        <w:t>(</w:t>
      </w:r>
      <w:r w:rsidR="001F3026" w:rsidRPr="00B004B6">
        <w:rPr>
          <w:rFonts w:ascii="Times New Roman" w:hAnsi="Times New Roman" w:cs="Times New Roman"/>
        </w:rPr>
        <w:t xml:space="preserve">i.e., </w:t>
      </w:r>
      <w:r w:rsidR="00283E10" w:rsidRPr="00B004B6">
        <w:rPr>
          <w:rFonts w:ascii="Times New Roman" w:hAnsi="Times New Roman" w:cs="Times New Roman"/>
        </w:rPr>
        <w:t xml:space="preserve">its impact on </w:t>
      </w:r>
      <w:r w:rsidR="006A4A00">
        <w:rPr>
          <w:rFonts w:ascii="Times New Roman" w:hAnsi="Times New Roman" w:cs="Times New Roman"/>
        </w:rPr>
        <w:t>whether or not to produce an adjective</w:t>
      </w:r>
      <w:r w:rsidR="00283E10" w:rsidRPr="00B004B6">
        <w:rPr>
          <w:rFonts w:ascii="Times New Roman" w:hAnsi="Times New Roman" w:cs="Times New Roman"/>
        </w:rPr>
        <w:t xml:space="preserve">) </w:t>
      </w:r>
      <w:r w:rsidRPr="00B004B6">
        <w:rPr>
          <w:rFonts w:ascii="Times New Roman" w:hAnsi="Times New Roman" w:cs="Times New Roman"/>
        </w:rPr>
        <w:t xml:space="preserve">seen in </w:t>
      </w:r>
      <w:r w:rsidR="003B515D">
        <w:rPr>
          <w:rFonts w:ascii="Times New Roman" w:hAnsi="Times New Roman" w:cs="Times New Roman"/>
        </w:rPr>
        <w:t>E</w:t>
      </w:r>
      <w:r w:rsidRPr="00B004B6">
        <w:rPr>
          <w:rFonts w:ascii="Times New Roman" w:hAnsi="Times New Roman" w:cs="Times New Roman"/>
        </w:rPr>
        <w:t xml:space="preserve">xperiment </w:t>
      </w:r>
      <w:r w:rsidR="003B515D">
        <w:rPr>
          <w:rFonts w:ascii="Times New Roman" w:hAnsi="Times New Roman" w:cs="Times New Roman"/>
        </w:rPr>
        <w:t>1</w:t>
      </w:r>
      <w:r w:rsidR="003B515D" w:rsidRPr="00B004B6">
        <w:rPr>
          <w:rFonts w:ascii="Times New Roman" w:hAnsi="Times New Roman" w:cs="Times New Roman"/>
        </w:rPr>
        <w:t xml:space="preserve"> </w:t>
      </w:r>
      <w:r w:rsidRPr="00B004B6">
        <w:rPr>
          <w:rFonts w:ascii="Times New Roman" w:hAnsi="Times New Roman" w:cs="Times New Roman"/>
        </w:rPr>
        <w:t xml:space="preserve">should be apparent with </w:t>
      </w:r>
      <w:r w:rsidR="00E3019A" w:rsidRPr="00B004B6">
        <w:rPr>
          <w:rFonts w:ascii="Times New Roman" w:hAnsi="Times New Roman" w:cs="Times New Roman"/>
        </w:rPr>
        <w:t>13</w:t>
      </w:r>
      <w:r w:rsidRPr="00B004B6">
        <w:rPr>
          <w:rFonts w:ascii="Times New Roman" w:hAnsi="Times New Roman" w:cs="Times New Roman"/>
        </w:rPr>
        <w:t xml:space="preserve"> participants. In this replication thirteen </w:t>
      </w:r>
      <w:proofErr w:type="gramStart"/>
      <w:r w:rsidRPr="00B004B6">
        <w:rPr>
          <w:rFonts w:ascii="Times New Roman" w:hAnsi="Times New Roman" w:cs="Times New Roman"/>
        </w:rPr>
        <w:t>typically-developing</w:t>
      </w:r>
      <w:proofErr w:type="gramEnd"/>
      <w:r w:rsidRPr="00B004B6">
        <w:rPr>
          <w:rFonts w:ascii="Times New Roman" w:hAnsi="Times New Roman" w:cs="Times New Roman"/>
        </w:rPr>
        <w:t>, English-speaking 3-year-olds (mean age:</w:t>
      </w:r>
      <w:r w:rsidR="00BC7505" w:rsidRPr="00B004B6">
        <w:rPr>
          <w:rFonts w:ascii="Times New Roman" w:hAnsi="Times New Roman" w:cs="Times New Roman"/>
        </w:rPr>
        <w:t xml:space="preserve"> 39 months</w:t>
      </w:r>
      <w:r w:rsidRPr="00B004B6">
        <w:rPr>
          <w:rFonts w:ascii="Times New Roman" w:hAnsi="Times New Roman" w:cs="Times New Roman"/>
        </w:rPr>
        <w:t xml:space="preserve">; Range: </w:t>
      </w:r>
      <w:r w:rsidR="00BC7505" w:rsidRPr="00B004B6">
        <w:rPr>
          <w:rFonts w:ascii="Times New Roman" w:hAnsi="Times New Roman" w:cs="Times New Roman"/>
        </w:rPr>
        <w:t>36</w:t>
      </w:r>
      <w:r w:rsidRPr="00B004B6">
        <w:rPr>
          <w:rFonts w:ascii="Times New Roman" w:hAnsi="Times New Roman" w:cs="Times New Roman"/>
        </w:rPr>
        <w:t>-</w:t>
      </w:r>
      <w:r w:rsidR="00BC7505" w:rsidRPr="00B004B6">
        <w:rPr>
          <w:rFonts w:ascii="Times New Roman" w:hAnsi="Times New Roman" w:cs="Times New Roman"/>
        </w:rPr>
        <w:t xml:space="preserve"> 44 months</w:t>
      </w:r>
      <w:r w:rsidRPr="00B004B6">
        <w:rPr>
          <w:rFonts w:ascii="Times New Roman" w:hAnsi="Times New Roman" w:cs="Times New Roman"/>
        </w:rPr>
        <w:t>) were included. Their families were residents of Austin, Texas, primarily middle-class and European-American.</w:t>
      </w:r>
    </w:p>
    <w:p w14:paraId="5D58CA76" w14:textId="1A33DAC7" w:rsidR="00CB3835" w:rsidRPr="00B004B6" w:rsidRDefault="00C86233" w:rsidP="005A0309">
      <w:pPr>
        <w:widowControl w:val="0"/>
        <w:autoSpaceDE w:val="0"/>
        <w:autoSpaceDN w:val="0"/>
        <w:adjustRightInd w:val="0"/>
        <w:spacing w:line="480" w:lineRule="auto"/>
        <w:rPr>
          <w:rFonts w:ascii="Times New Roman" w:hAnsi="Times New Roman" w:cs="Times New Roman"/>
        </w:rPr>
      </w:pPr>
      <w:r w:rsidRPr="00B004B6">
        <w:rPr>
          <w:rFonts w:ascii="Times New Roman" w:hAnsi="Times New Roman" w:cs="Times New Roman"/>
          <w:b/>
        </w:rPr>
        <w:tab/>
        <w:t xml:space="preserve">Materials. </w:t>
      </w:r>
      <w:r w:rsidRPr="00B004B6">
        <w:rPr>
          <w:rFonts w:ascii="Times New Roman" w:hAnsi="Times New Roman" w:cs="Times New Roman"/>
        </w:rPr>
        <w:t xml:space="preserve">There were 20 items (two adjectives paired with each of 10 nouns, with each child encountering each noun only once). </w:t>
      </w:r>
      <w:r w:rsidR="00625F4E" w:rsidRPr="00B004B6">
        <w:rPr>
          <w:rFonts w:ascii="Times New Roman" w:hAnsi="Times New Roman" w:cs="Times New Roman"/>
        </w:rPr>
        <w:t>These items were an expanded set of the phrases</w:t>
      </w:r>
      <w:r w:rsidR="00A11E32" w:rsidRPr="00B004B6">
        <w:rPr>
          <w:rFonts w:ascii="Times New Roman" w:hAnsi="Times New Roman" w:cs="Times New Roman"/>
        </w:rPr>
        <w:t xml:space="preserve"> from</w:t>
      </w:r>
      <w:r w:rsidR="00625F4E" w:rsidRPr="00B004B6">
        <w:rPr>
          <w:rFonts w:ascii="Times New Roman" w:hAnsi="Times New Roman" w:cs="Times New Roman"/>
        </w:rPr>
        <w:t xml:space="preserve"> </w:t>
      </w:r>
      <w:r w:rsidR="003B515D">
        <w:rPr>
          <w:rFonts w:ascii="Times New Roman" w:hAnsi="Times New Roman" w:cs="Times New Roman"/>
        </w:rPr>
        <w:t>E</w:t>
      </w:r>
      <w:r w:rsidR="00625F4E" w:rsidRPr="00B004B6">
        <w:rPr>
          <w:rFonts w:ascii="Times New Roman" w:hAnsi="Times New Roman" w:cs="Times New Roman"/>
        </w:rPr>
        <w:t>xperiment 1. Two item pairs from the original study were excluded because they were either distracting (</w:t>
      </w:r>
      <w:r w:rsidR="00625F4E" w:rsidRPr="00B004B6">
        <w:rPr>
          <w:rFonts w:ascii="Times New Roman" w:hAnsi="Times New Roman" w:cs="Times New Roman"/>
          <w:i/>
        </w:rPr>
        <w:t>stinky baby</w:t>
      </w:r>
      <w:r w:rsidR="00625F4E" w:rsidRPr="00B004B6">
        <w:rPr>
          <w:rFonts w:ascii="Times New Roman" w:hAnsi="Times New Roman" w:cs="Times New Roman"/>
        </w:rPr>
        <w:t>) or potentially gender biased in experience (</w:t>
      </w:r>
      <w:r w:rsidR="00625F4E" w:rsidRPr="00B004B6">
        <w:rPr>
          <w:rFonts w:ascii="Times New Roman" w:hAnsi="Times New Roman" w:cs="Times New Roman"/>
          <w:i/>
        </w:rPr>
        <w:t>pretty/little dress</w:t>
      </w:r>
      <w:r w:rsidR="00625F4E" w:rsidRPr="00B004B6">
        <w:rPr>
          <w:rFonts w:ascii="Times New Roman" w:hAnsi="Times New Roman" w:cs="Times New Roman"/>
        </w:rPr>
        <w:t>).</w:t>
      </w:r>
      <w:r w:rsidRPr="00B004B6">
        <w:rPr>
          <w:rFonts w:ascii="Times New Roman" w:hAnsi="Times New Roman" w:cs="Times New Roman"/>
        </w:rPr>
        <w:t xml:space="preserve"> </w:t>
      </w:r>
      <w:r w:rsidR="00724B4C" w:rsidRPr="00B004B6">
        <w:rPr>
          <w:rFonts w:ascii="Times New Roman" w:hAnsi="Times New Roman" w:cs="Times New Roman"/>
        </w:rPr>
        <w:t>I</w:t>
      </w:r>
      <w:r w:rsidRPr="00B004B6">
        <w:rPr>
          <w:rFonts w:ascii="Times New Roman" w:hAnsi="Times New Roman" w:cs="Times New Roman"/>
        </w:rPr>
        <w:t xml:space="preserve">tems </w:t>
      </w:r>
      <w:r w:rsidR="00724B4C" w:rsidRPr="00B004B6">
        <w:rPr>
          <w:rFonts w:ascii="Times New Roman" w:hAnsi="Times New Roman" w:cs="Times New Roman"/>
        </w:rPr>
        <w:t>are presented in</w:t>
      </w:r>
      <w:r w:rsidR="00972C6B" w:rsidRPr="00B004B6">
        <w:rPr>
          <w:rFonts w:ascii="Times New Roman" w:hAnsi="Times New Roman" w:cs="Times New Roman"/>
        </w:rPr>
        <w:t xml:space="preserve"> table </w:t>
      </w:r>
      <w:r w:rsidR="005A75B9" w:rsidRPr="00B004B6">
        <w:rPr>
          <w:rFonts w:ascii="Times New Roman" w:hAnsi="Times New Roman" w:cs="Times New Roman"/>
        </w:rPr>
        <w:t>3</w:t>
      </w:r>
      <w:r w:rsidRPr="00B004B6">
        <w:rPr>
          <w:rFonts w:ascii="Times New Roman" w:hAnsi="Times New Roman" w:cs="Times New Roman"/>
        </w:rPr>
        <w:t>.</w:t>
      </w:r>
      <w:r w:rsidR="003C7446" w:rsidRPr="00B004B6">
        <w:rPr>
          <w:rFonts w:ascii="Times New Roman" w:hAnsi="Times New Roman" w:cs="Times New Roman"/>
        </w:rPr>
        <w:t xml:space="preserve"> </w:t>
      </w:r>
      <w:r w:rsidR="00CB3835" w:rsidRPr="00B004B6">
        <w:rPr>
          <w:rFonts w:ascii="Times New Roman" w:hAnsi="Times New Roman" w:cs="Times New Roman"/>
        </w:rPr>
        <w:t xml:space="preserve"> </w:t>
      </w:r>
      <w:r w:rsidR="006A5D8D" w:rsidRPr="00B004B6">
        <w:rPr>
          <w:rFonts w:ascii="Times New Roman" w:hAnsi="Times New Roman" w:cs="Times New Roman"/>
        </w:rPr>
        <w:t xml:space="preserve">There was no significant correlation between any of the </w:t>
      </w:r>
      <w:r w:rsidR="00D76EB4" w:rsidRPr="00B004B6">
        <w:rPr>
          <w:rFonts w:ascii="Times New Roman" w:hAnsi="Times New Roman" w:cs="Times New Roman"/>
        </w:rPr>
        <w:t xml:space="preserve">noun, adjective and phrase </w:t>
      </w:r>
      <w:r w:rsidR="006A5D8D" w:rsidRPr="00B004B6">
        <w:rPr>
          <w:rFonts w:ascii="Times New Roman" w:hAnsi="Times New Roman" w:cs="Times New Roman"/>
        </w:rPr>
        <w:t>frequencies. Nor was there any correlation between adjective information content and log adjective frequency (</w:t>
      </w:r>
      <w:proofErr w:type="gramStart"/>
      <w:r w:rsidR="006A5D8D" w:rsidRPr="00B004B6">
        <w:rPr>
          <w:rFonts w:ascii="Times New Roman" w:hAnsi="Times New Roman" w:cs="Times New Roman"/>
          <w:i/>
        </w:rPr>
        <w:t>r</w:t>
      </w:r>
      <w:r w:rsidR="006A5D8D" w:rsidRPr="00B004B6">
        <w:rPr>
          <w:rFonts w:ascii="Times New Roman" w:hAnsi="Times New Roman" w:cs="Times New Roman"/>
        </w:rPr>
        <w:t>(</w:t>
      </w:r>
      <w:proofErr w:type="gramEnd"/>
      <w:r w:rsidR="006A5D8D" w:rsidRPr="00B004B6">
        <w:rPr>
          <w:rFonts w:ascii="Times New Roman" w:hAnsi="Times New Roman" w:cs="Times New Roman"/>
        </w:rPr>
        <w:t xml:space="preserve">18) = .07,  </w:t>
      </w:r>
      <w:r w:rsidR="006A5D8D" w:rsidRPr="00B004B6">
        <w:rPr>
          <w:rFonts w:ascii="Times New Roman" w:hAnsi="Times New Roman" w:cs="Times New Roman"/>
          <w:i/>
        </w:rPr>
        <w:t>p</w:t>
      </w:r>
      <w:r w:rsidR="006A5D8D" w:rsidRPr="00B004B6">
        <w:rPr>
          <w:rFonts w:ascii="Times New Roman" w:hAnsi="Times New Roman" w:cs="Times New Roman"/>
        </w:rPr>
        <w:t xml:space="preserve"> = .7</w:t>
      </w:r>
      <w:r w:rsidR="00BB0EEF">
        <w:rPr>
          <w:rFonts w:ascii="Times New Roman" w:hAnsi="Times New Roman" w:cs="Times New Roman"/>
        </w:rPr>
        <w:t>68</w:t>
      </w:r>
      <w:r w:rsidR="006A5D8D" w:rsidRPr="00B004B6">
        <w:rPr>
          <w:rFonts w:ascii="Times New Roman" w:hAnsi="Times New Roman" w:cs="Times New Roman"/>
        </w:rPr>
        <w:t xml:space="preserve">), </w:t>
      </w:r>
      <w:r w:rsidR="006A5D8D" w:rsidRPr="00B004B6">
        <w:rPr>
          <w:rFonts w:ascii="Times New Roman" w:hAnsi="Times New Roman" w:cs="Times New Roman"/>
          <w:color w:val="1A1A1A"/>
          <w:lang w:val="en-US"/>
        </w:rPr>
        <w:t>adjective length in syllables (</w:t>
      </w:r>
      <w:r w:rsidR="006A5D8D" w:rsidRPr="00B004B6">
        <w:rPr>
          <w:rFonts w:ascii="Times New Roman" w:hAnsi="Times New Roman" w:cs="Times New Roman"/>
          <w:i/>
          <w:color w:val="1A1A1A"/>
          <w:lang w:val="en-US"/>
        </w:rPr>
        <w:t>r</w:t>
      </w:r>
      <w:r w:rsidR="006A5D8D" w:rsidRPr="00B004B6">
        <w:rPr>
          <w:rFonts w:ascii="Times New Roman" w:hAnsi="Times New Roman" w:cs="Times New Roman"/>
          <w:color w:val="1A1A1A"/>
          <w:lang w:val="en-US"/>
        </w:rPr>
        <w:t xml:space="preserve">(18) = .32, </w:t>
      </w:r>
      <w:r w:rsidR="006A5D8D" w:rsidRPr="00B004B6">
        <w:rPr>
          <w:rFonts w:ascii="Times New Roman" w:hAnsi="Times New Roman" w:cs="Times New Roman"/>
          <w:i/>
          <w:color w:val="1A1A1A"/>
          <w:lang w:val="en-US"/>
        </w:rPr>
        <w:t xml:space="preserve">p </w:t>
      </w:r>
      <w:r w:rsidR="006A5D8D" w:rsidRPr="00B004B6">
        <w:rPr>
          <w:rFonts w:ascii="Times New Roman" w:hAnsi="Times New Roman" w:cs="Times New Roman"/>
          <w:color w:val="1A1A1A"/>
          <w:lang w:val="en-US"/>
        </w:rPr>
        <w:t>= .1</w:t>
      </w:r>
      <w:r w:rsidR="00BB0EEF">
        <w:rPr>
          <w:rFonts w:ascii="Times New Roman" w:hAnsi="Times New Roman" w:cs="Times New Roman"/>
          <w:color w:val="1A1A1A"/>
          <w:lang w:val="en-US"/>
        </w:rPr>
        <w:t>68</w:t>
      </w:r>
      <w:r w:rsidR="006A5D8D" w:rsidRPr="00B004B6">
        <w:rPr>
          <w:rFonts w:ascii="Times New Roman" w:hAnsi="Times New Roman" w:cs="Times New Roman"/>
          <w:color w:val="1A1A1A"/>
          <w:lang w:val="en-US"/>
        </w:rPr>
        <w:t xml:space="preserve">) or with syllable frequency (log frequency of first syllable: </w:t>
      </w:r>
      <w:r w:rsidR="006A5D8D" w:rsidRPr="00B004B6">
        <w:rPr>
          <w:rFonts w:ascii="Times New Roman" w:hAnsi="Times New Roman" w:cs="Times New Roman"/>
          <w:i/>
          <w:color w:val="1A1A1A"/>
          <w:lang w:val="en-US"/>
        </w:rPr>
        <w:t>r</w:t>
      </w:r>
      <w:r w:rsidR="006A5D8D" w:rsidRPr="00B004B6">
        <w:rPr>
          <w:rFonts w:ascii="Times New Roman" w:hAnsi="Times New Roman" w:cs="Times New Roman"/>
          <w:color w:val="1A1A1A"/>
          <w:lang w:val="en-US"/>
        </w:rPr>
        <w:t xml:space="preserve">(18) = .21, </w:t>
      </w:r>
      <w:r w:rsidR="006A5D8D" w:rsidRPr="00B004B6">
        <w:rPr>
          <w:rFonts w:ascii="Times New Roman" w:hAnsi="Times New Roman" w:cs="Times New Roman"/>
          <w:i/>
          <w:color w:val="1A1A1A"/>
          <w:lang w:val="en-US"/>
        </w:rPr>
        <w:t>p</w:t>
      </w:r>
      <w:r w:rsidR="006A5D8D" w:rsidRPr="00B004B6">
        <w:rPr>
          <w:rFonts w:ascii="Times New Roman" w:hAnsi="Times New Roman" w:cs="Times New Roman"/>
          <w:color w:val="1A1A1A"/>
          <w:lang w:val="en-US"/>
        </w:rPr>
        <w:t xml:space="preserve"> =  .38</w:t>
      </w:r>
      <w:r w:rsidR="00913095">
        <w:rPr>
          <w:rFonts w:ascii="Times New Roman" w:hAnsi="Times New Roman" w:cs="Times New Roman"/>
          <w:color w:val="1A1A1A"/>
          <w:lang w:val="en-US"/>
        </w:rPr>
        <w:t>4</w:t>
      </w:r>
      <w:r w:rsidR="006A5D8D" w:rsidRPr="00B004B6">
        <w:rPr>
          <w:rFonts w:ascii="Times New Roman" w:hAnsi="Times New Roman" w:cs="Times New Roman"/>
          <w:color w:val="1A1A1A"/>
          <w:lang w:val="en-US"/>
        </w:rPr>
        <w:t xml:space="preserve">;  log mean syllable frequency: </w:t>
      </w:r>
      <w:r w:rsidR="006A5D8D" w:rsidRPr="00B004B6">
        <w:rPr>
          <w:rFonts w:ascii="Times New Roman" w:hAnsi="Times New Roman" w:cs="Times New Roman"/>
          <w:i/>
          <w:color w:val="1A1A1A"/>
          <w:lang w:val="en-US"/>
        </w:rPr>
        <w:t>r</w:t>
      </w:r>
      <w:r w:rsidR="006A5D8D" w:rsidRPr="00B004B6">
        <w:rPr>
          <w:rFonts w:ascii="Times New Roman" w:hAnsi="Times New Roman" w:cs="Times New Roman"/>
          <w:color w:val="1A1A1A"/>
          <w:lang w:val="en-US"/>
        </w:rPr>
        <w:t>(18) = .23,</w:t>
      </w:r>
      <w:r w:rsidR="006A5D8D" w:rsidRPr="00B004B6">
        <w:rPr>
          <w:rFonts w:ascii="Times New Roman" w:hAnsi="Times New Roman" w:cs="Times New Roman"/>
          <w:i/>
          <w:color w:val="1A1A1A"/>
          <w:lang w:val="en-US"/>
        </w:rPr>
        <w:t xml:space="preserve"> p</w:t>
      </w:r>
      <w:r w:rsidR="006A5D8D" w:rsidRPr="00B004B6">
        <w:rPr>
          <w:rFonts w:ascii="Times New Roman" w:hAnsi="Times New Roman" w:cs="Times New Roman"/>
          <w:color w:val="1A1A1A"/>
          <w:lang w:val="en-US"/>
        </w:rPr>
        <w:t xml:space="preserve"> = .3</w:t>
      </w:r>
      <w:r w:rsidR="00913095">
        <w:rPr>
          <w:rFonts w:ascii="Times New Roman" w:hAnsi="Times New Roman" w:cs="Times New Roman"/>
          <w:color w:val="1A1A1A"/>
          <w:lang w:val="en-US"/>
        </w:rPr>
        <w:t>29</w:t>
      </w:r>
      <w:r w:rsidR="006A5D8D" w:rsidRPr="00B004B6">
        <w:rPr>
          <w:rFonts w:ascii="Times New Roman" w:hAnsi="Times New Roman" w:cs="Times New Roman"/>
          <w:color w:val="1A1A1A"/>
          <w:lang w:val="en-US"/>
        </w:rPr>
        <w:t>).</w:t>
      </w:r>
      <w:r w:rsidR="00AE5ABF" w:rsidRPr="00B004B6">
        <w:rPr>
          <w:rFonts w:ascii="Times New Roman" w:hAnsi="Times New Roman" w:cs="Times New Roman"/>
          <w:color w:val="1A1A1A"/>
          <w:lang w:val="en-US"/>
        </w:rPr>
        <w:t xml:space="preserve"> </w:t>
      </w:r>
    </w:p>
    <w:p w14:paraId="1E941BF1" w14:textId="028F8254" w:rsidR="008F495F" w:rsidRDefault="00571369" w:rsidP="00625F4E">
      <w:pPr>
        <w:spacing w:line="480" w:lineRule="auto"/>
        <w:rPr>
          <w:rFonts w:ascii="Times New Roman" w:hAnsi="Times New Roman" w:cs="Times New Roman"/>
        </w:rPr>
      </w:pPr>
      <w:r>
        <w:rPr>
          <w:rFonts w:ascii="Times New Roman" w:hAnsi="Times New Roman" w:cs="Times New Roman"/>
        </w:rPr>
        <w:tab/>
      </w:r>
      <w:r w:rsidRPr="00B004B6">
        <w:rPr>
          <w:rFonts w:ascii="Times New Roman" w:hAnsi="Times New Roman" w:cs="Times New Roman"/>
        </w:rPr>
        <w:t xml:space="preserve">To control delivery of the items, a research assistant pre-recorded all adjective noun combinations so they could be played over a computer. </w:t>
      </w:r>
      <w:r w:rsidRPr="00B004B6">
        <w:rPr>
          <w:rFonts w:ascii="Times New Roman" w:hAnsi="Times New Roman" w:cs="Times New Roman"/>
          <w:color w:val="1A1A1A"/>
          <w:lang w:val="en-US"/>
        </w:rPr>
        <w:t>The prosodic properties of the rec</w:t>
      </w:r>
      <w:r w:rsidRPr="00B004B6">
        <w:rPr>
          <w:rFonts w:ascii="Times New Roman" w:hAnsi="Times New Roman" w:cs="Times New Roman"/>
          <w:lang w:val="en-US"/>
        </w:rPr>
        <w:t xml:space="preserve">orded stimuli were checked following the procedure for study 1. </w:t>
      </w:r>
      <w:r w:rsidRPr="00B004B6">
        <w:rPr>
          <w:rFonts w:ascii="Times New Roman" w:hAnsi="Times New Roman" w:cs="Times New Roman"/>
        </w:rPr>
        <w:t xml:space="preserve">A multi-level logistic regression model predicting the difference between the maximum F0s of the noun and adjective was built. Including adjective information content (with </w:t>
      </w:r>
      <w:r w:rsidRPr="00B004B6">
        <w:rPr>
          <w:rFonts w:ascii="Times New Roman" w:hAnsi="Times New Roman" w:cs="Times New Roman"/>
        </w:rPr>
        <w:lastRenderedPageBreak/>
        <w:t xml:space="preserve">random effects of noun on the intercept) did not give a significant improvement over a null model (NB no random slopes were considered for model </w:t>
      </w:r>
      <w:proofErr w:type="spellStart"/>
      <w:r w:rsidRPr="00B004B6">
        <w:rPr>
          <w:rFonts w:ascii="Times New Roman" w:hAnsi="Times New Roman" w:cs="Times New Roman"/>
        </w:rPr>
        <w:t>identifiability</w:t>
      </w:r>
      <w:proofErr w:type="spellEnd"/>
      <w:r w:rsidRPr="00B004B6">
        <w:rPr>
          <w:rFonts w:ascii="Times New Roman" w:hAnsi="Times New Roman" w:cs="Times New Roman"/>
        </w:rPr>
        <w:t xml:space="preserve"> reasons due to there being 20 data points).  </w:t>
      </w:r>
    </w:p>
    <w:p w14:paraId="56877800" w14:textId="77777777" w:rsidR="00571369" w:rsidRPr="00B004B6" w:rsidRDefault="00571369" w:rsidP="00625F4E">
      <w:pPr>
        <w:spacing w:line="480" w:lineRule="auto"/>
        <w:rPr>
          <w:rFonts w:ascii="Times New Roman" w:hAnsi="Times New Roman" w:cs="Times New Roman"/>
        </w:rPr>
      </w:pPr>
    </w:p>
    <w:p w14:paraId="04CB0117" w14:textId="4DAEE5CD" w:rsidR="00C86233" w:rsidRPr="00B004B6" w:rsidRDefault="00972C6B" w:rsidP="00625F4E">
      <w:pPr>
        <w:spacing w:line="480" w:lineRule="auto"/>
        <w:rPr>
          <w:rFonts w:ascii="Times New Roman" w:hAnsi="Times New Roman" w:cs="Times New Roman"/>
        </w:rPr>
      </w:pPr>
      <w:r w:rsidRPr="00B004B6">
        <w:rPr>
          <w:rFonts w:ascii="Times New Roman" w:hAnsi="Times New Roman" w:cs="Times New Roman"/>
        </w:rPr>
        <w:t xml:space="preserve">Table </w:t>
      </w:r>
      <w:r w:rsidR="005A75B9" w:rsidRPr="00B004B6">
        <w:rPr>
          <w:rFonts w:ascii="Times New Roman" w:hAnsi="Times New Roman" w:cs="Times New Roman"/>
        </w:rPr>
        <w:t>3</w:t>
      </w:r>
      <w:r w:rsidR="00C86233" w:rsidRPr="00B004B6">
        <w:rPr>
          <w:rFonts w:ascii="Times New Roman" w:hAnsi="Times New Roman" w:cs="Times New Roman"/>
        </w:rPr>
        <w:t xml:space="preserve">: </w:t>
      </w:r>
      <w:r w:rsidR="00C86233" w:rsidRPr="00B004B6">
        <w:rPr>
          <w:rFonts w:ascii="Times New Roman" w:hAnsi="Times New Roman" w:cs="Times New Roman"/>
          <w:i/>
        </w:rPr>
        <w:t xml:space="preserve">Stimuli and associated statistics for </w:t>
      </w:r>
      <w:r w:rsidR="003B515D">
        <w:rPr>
          <w:rFonts w:ascii="Times New Roman" w:hAnsi="Times New Roman" w:cs="Times New Roman"/>
          <w:i/>
        </w:rPr>
        <w:t>E</w:t>
      </w:r>
      <w:r w:rsidR="00C86233" w:rsidRPr="00B004B6">
        <w:rPr>
          <w:rFonts w:ascii="Times New Roman" w:hAnsi="Times New Roman" w:cs="Times New Roman"/>
          <w:i/>
        </w:rPr>
        <w:t xml:space="preserve">xperiment </w:t>
      </w:r>
      <w:r w:rsidR="003B515D">
        <w:rPr>
          <w:rFonts w:ascii="Times New Roman" w:hAnsi="Times New Roman" w:cs="Times New Roman"/>
          <w:i/>
        </w:rPr>
        <w:t>2</w:t>
      </w:r>
      <w:r w:rsidR="003B515D" w:rsidRPr="00B004B6">
        <w:rPr>
          <w:rFonts w:ascii="Times New Roman" w:hAnsi="Times New Roman" w:cs="Times New Roman"/>
          <w:i/>
        </w:rPr>
        <w:t xml:space="preserve"> </w:t>
      </w:r>
      <w:r w:rsidR="002E6158" w:rsidRPr="00B004B6">
        <w:rPr>
          <w:rFonts w:ascii="Times New Roman" w:hAnsi="Times New Roman" w:cs="Times New Roman"/>
          <w:i/>
        </w:rPr>
        <w:t>(corpus contains 9.1M words)</w:t>
      </w:r>
    </w:p>
    <w:tbl>
      <w:tblPr>
        <w:tblW w:w="10065" w:type="dxa"/>
        <w:tblInd w:w="-176" w:type="dxa"/>
        <w:tblBorders>
          <w:top w:val="single" w:sz="4" w:space="0" w:color="auto"/>
          <w:bottom w:val="single" w:sz="4" w:space="0" w:color="auto"/>
        </w:tblBorders>
        <w:tblLayout w:type="fixed"/>
        <w:tblLook w:val="04A0" w:firstRow="1" w:lastRow="0" w:firstColumn="1" w:lastColumn="0" w:noHBand="0" w:noVBand="1"/>
      </w:tblPr>
      <w:tblGrid>
        <w:gridCol w:w="1844"/>
        <w:gridCol w:w="566"/>
        <w:gridCol w:w="1702"/>
        <w:gridCol w:w="1416"/>
        <w:gridCol w:w="1628"/>
        <w:gridCol w:w="1251"/>
        <w:gridCol w:w="1658"/>
      </w:tblGrid>
      <w:tr w:rsidR="00751846" w:rsidRPr="00B004B6" w14:paraId="0B964BB7" w14:textId="5EF0E9C2" w:rsidTr="006A5D8D">
        <w:trPr>
          <w:trHeight w:val="300"/>
        </w:trPr>
        <w:tc>
          <w:tcPr>
            <w:tcW w:w="1844" w:type="dxa"/>
            <w:tcBorders>
              <w:top w:val="single" w:sz="4" w:space="0" w:color="auto"/>
              <w:bottom w:val="single" w:sz="4" w:space="0" w:color="auto"/>
            </w:tcBorders>
            <w:shd w:val="clear" w:color="auto" w:fill="auto"/>
            <w:noWrap/>
            <w:vAlign w:val="bottom"/>
            <w:hideMark/>
          </w:tcPr>
          <w:p w14:paraId="38BCEAA3" w14:textId="663813F3" w:rsidR="00751846" w:rsidRPr="00B004B6" w:rsidRDefault="00751846" w:rsidP="00882423">
            <w:pPr>
              <w:rPr>
                <w:rFonts w:ascii="Times New Roman" w:eastAsia="Times New Roman" w:hAnsi="Times New Roman" w:cs="Times New Roman"/>
                <w:color w:val="000000"/>
              </w:rPr>
            </w:pPr>
            <w:r w:rsidRPr="00B004B6">
              <w:rPr>
                <w:rFonts w:ascii="Times New Roman" w:eastAsia="Times New Roman" w:hAnsi="Times New Roman" w:cs="Times New Roman"/>
                <w:color w:val="000000"/>
              </w:rPr>
              <w:t>Phrase</w:t>
            </w:r>
          </w:p>
          <w:p w14:paraId="2275A8FF" w14:textId="77777777" w:rsidR="00751846" w:rsidRPr="00B004B6" w:rsidRDefault="00751846" w:rsidP="00882423">
            <w:pPr>
              <w:rPr>
                <w:rFonts w:ascii="Times New Roman" w:eastAsia="Times New Roman" w:hAnsi="Times New Roman" w:cs="Times New Roman"/>
                <w:color w:val="000000"/>
              </w:rPr>
            </w:pPr>
          </w:p>
          <w:p w14:paraId="42823CC4" w14:textId="77777777" w:rsidR="00751846" w:rsidRPr="00B004B6" w:rsidRDefault="00751846" w:rsidP="00A871C1">
            <w:pPr>
              <w:jc w:val="center"/>
              <w:rPr>
                <w:rFonts w:ascii="Times New Roman" w:eastAsia="Times New Roman" w:hAnsi="Times New Roman" w:cs="Times New Roman"/>
                <w:color w:val="000000"/>
              </w:rPr>
            </w:pPr>
          </w:p>
        </w:tc>
        <w:tc>
          <w:tcPr>
            <w:tcW w:w="566" w:type="dxa"/>
            <w:tcBorders>
              <w:top w:val="single" w:sz="4" w:space="0" w:color="auto"/>
              <w:bottom w:val="single" w:sz="4" w:space="0" w:color="auto"/>
            </w:tcBorders>
            <w:shd w:val="clear" w:color="auto" w:fill="auto"/>
            <w:noWrap/>
            <w:vAlign w:val="bottom"/>
            <w:hideMark/>
          </w:tcPr>
          <w:p w14:paraId="606568CC" w14:textId="52A02F01"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Set</w:t>
            </w:r>
          </w:p>
          <w:p w14:paraId="4412DB58" w14:textId="77777777" w:rsidR="00751846" w:rsidRPr="00B004B6" w:rsidRDefault="00751846" w:rsidP="00A871C1">
            <w:pPr>
              <w:jc w:val="center"/>
              <w:rPr>
                <w:rFonts w:ascii="Times New Roman" w:eastAsia="Times New Roman" w:hAnsi="Times New Roman" w:cs="Times New Roman"/>
                <w:color w:val="000000"/>
              </w:rPr>
            </w:pPr>
          </w:p>
          <w:p w14:paraId="2D72379F" w14:textId="77777777" w:rsidR="00751846" w:rsidRPr="00B004B6" w:rsidRDefault="00751846" w:rsidP="00A871C1">
            <w:pPr>
              <w:jc w:val="center"/>
              <w:rPr>
                <w:rFonts w:ascii="Times New Roman" w:eastAsia="Times New Roman" w:hAnsi="Times New Roman" w:cs="Times New Roman"/>
                <w:color w:val="000000"/>
              </w:rPr>
            </w:pPr>
          </w:p>
        </w:tc>
        <w:tc>
          <w:tcPr>
            <w:tcW w:w="1702" w:type="dxa"/>
            <w:tcBorders>
              <w:top w:val="single" w:sz="4" w:space="0" w:color="auto"/>
              <w:bottom w:val="single" w:sz="4" w:space="0" w:color="auto"/>
            </w:tcBorders>
            <w:shd w:val="clear" w:color="auto" w:fill="auto"/>
            <w:noWrap/>
            <w:vAlign w:val="bottom"/>
            <w:hideMark/>
          </w:tcPr>
          <w:p w14:paraId="0178F7B9"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 xml:space="preserve">Adjective </w:t>
            </w:r>
          </w:p>
          <w:p w14:paraId="35D4B189" w14:textId="77777777" w:rsidR="00751846" w:rsidRPr="00B004B6" w:rsidRDefault="00751846" w:rsidP="00A871C1">
            <w:pPr>
              <w:jc w:val="cente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information</w:t>
            </w:r>
            <w:proofErr w:type="gramEnd"/>
            <w:r w:rsidRPr="00B004B6">
              <w:rPr>
                <w:rFonts w:ascii="Times New Roman" w:eastAsia="Times New Roman" w:hAnsi="Times New Roman" w:cs="Times New Roman"/>
                <w:color w:val="000000"/>
              </w:rPr>
              <w:t xml:space="preserve"> </w:t>
            </w:r>
          </w:p>
          <w:p w14:paraId="11CC9C9E" w14:textId="5DCDCB9B" w:rsidR="00751846" w:rsidRPr="00B004B6" w:rsidRDefault="00751846" w:rsidP="00A871C1">
            <w:pPr>
              <w:jc w:val="cente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content</w:t>
            </w:r>
            <w:proofErr w:type="gramEnd"/>
            <w:r w:rsidRPr="00B004B6">
              <w:rPr>
                <w:rFonts w:ascii="Times New Roman" w:eastAsia="Times New Roman" w:hAnsi="Times New Roman" w:cs="Times New Roman"/>
                <w:color w:val="000000"/>
              </w:rPr>
              <w:t xml:space="preserve"> (bits)</w:t>
            </w:r>
          </w:p>
        </w:tc>
        <w:tc>
          <w:tcPr>
            <w:tcW w:w="1416" w:type="dxa"/>
            <w:tcBorders>
              <w:top w:val="single" w:sz="4" w:space="0" w:color="auto"/>
              <w:bottom w:val="single" w:sz="4" w:space="0" w:color="auto"/>
            </w:tcBorders>
            <w:shd w:val="clear" w:color="auto" w:fill="auto"/>
            <w:noWrap/>
            <w:vAlign w:val="bottom"/>
            <w:hideMark/>
          </w:tcPr>
          <w:p w14:paraId="16E0F2F1"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Phrase frequency</w:t>
            </w:r>
          </w:p>
          <w:p w14:paraId="48E27148" w14:textId="10624246" w:rsidR="00751846" w:rsidRPr="00B004B6" w:rsidRDefault="00751846" w:rsidP="00A871C1">
            <w:pPr>
              <w:jc w:val="center"/>
              <w:rPr>
                <w:rFonts w:ascii="Times New Roman" w:eastAsia="Times New Roman" w:hAnsi="Times New Roman" w:cs="Times New Roman"/>
                <w:color w:val="000000"/>
              </w:rPr>
            </w:pPr>
          </w:p>
        </w:tc>
        <w:tc>
          <w:tcPr>
            <w:tcW w:w="1628" w:type="dxa"/>
            <w:tcBorders>
              <w:top w:val="single" w:sz="4" w:space="0" w:color="auto"/>
              <w:bottom w:val="single" w:sz="4" w:space="0" w:color="auto"/>
            </w:tcBorders>
            <w:shd w:val="clear" w:color="auto" w:fill="auto"/>
            <w:noWrap/>
            <w:vAlign w:val="bottom"/>
            <w:hideMark/>
          </w:tcPr>
          <w:p w14:paraId="4ED4B2C9"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Adjective frequency</w:t>
            </w:r>
          </w:p>
          <w:p w14:paraId="2BFC2F42" w14:textId="2495279C" w:rsidR="00751846" w:rsidRPr="00B004B6" w:rsidRDefault="00751846" w:rsidP="00A871C1">
            <w:pPr>
              <w:jc w:val="center"/>
              <w:rPr>
                <w:rFonts w:ascii="Times New Roman" w:eastAsia="Times New Roman" w:hAnsi="Times New Roman" w:cs="Times New Roman"/>
                <w:color w:val="000000"/>
              </w:rPr>
            </w:pPr>
          </w:p>
        </w:tc>
        <w:tc>
          <w:tcPr>
            <w:tcW w:w="1251" w:type="dxa"/>
            <w:tcBorders>
              <w:top w:val="single" w:sz="4" w:space="0" w:color="auto"/>
              <w:bottom w:val="single" w:sz="4" w:space="0" w:color="auto"/>
            </w:tcBorders>
            <w:shd w:val="clear" w:color="auto" w:fill="auto"/>
            <w:noWrap/>
            <w:vAlign w:val="bottom"/>
            <w:hideMark/>
          </w:tcPr>
          <w:p w14:paraId="50DB9B71"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Noun frequency</w:t>
            </w:r>
          </w:p>
          <w:p w14:paraId="1822D6C7" w14:textId="091D5DA6" w:rsidR="00751846" w:rsidRPr="00B004B6" w:rsidRDefault="00751846" w:rsidP="00A871C1">
            <w:pPr>
              <w:jc w:val="center"/>
              <w:rPr>
                <w:rFonts w:ascii="Times New Roman" w:eastAsia="Times New Roman" w:hAnsi="Times New Roman" w:cs="Times New Roman"/>
                <w:color w:val="000000"/>
              </w:rPr>
            </w:pPr>
          </w:p>
        </w:tc>
        <w:tc>
          <w:tcPr>
            <w:tcW w:w="1658" w:type="dxa"/>
            <w:tcBorders>
              <w:top w:val="single" w:sz="4" w:space="0" w:color="auto"/>
              <w:bottom w:val="single" w:sz="4" w:space="0" w:color="auto"/>
            </w:tcBorders>
          </w:tcPr>
          <w:p w14:paraId="5B449F53" w14:textId="648F2105"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Frequency of first (and second) syllable</w:t>
            </w:r>
          </w:p>
        </w:tc>
      </w:tr>
      <w:tr w:rsidR="00751846" w:rsidRPr="00B004B6" w14:paraId="36C3C1D3" w14:textId="72A129E9" w:rsidTr="006A5D8D">
        <w:trPr>
          <w:trHeight w:val="300"/>
        </w:trPr>
        <w:tc>
          <w:tcPr>
            <w:tcW w:w="1844" w:type="dxa"/>
            <w:tcBorders>
              <w:top w:val="single" w:sz="4" w:space="0" w:color="auto"/>
            </w:tcBorders>
            <w:shd w:val="clear" w:color="auto" w:fill="auto"/>
            <w:noWrap/>
            <w:vAlign w:val="bottom"/>
            <w:hideMark/>
          </w:tcPr>
          <w:p w14:paraId="1FE36088" w14:textId="77777777" w:rsidR="00751846" w:rsidRPr="00B004B6" w:rsidRDefault="00751846" w:rsidP="008062E4">
            <w:pPr>
              <w:ind w:left="34"/>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messy</w:t>
            </w:r>
            <w:proofErr w:type="gramEnd"/>
            <w:r w:rsidRPr="00B004B6">
              <w:rPr>
                <w:rFonts w:ascii="Times New Roman" w:eastAsia="Times New Roman" w:hAnsi="Times New Roman" w:cs="Times New Roman"/>
                <w:color w:val="000000"/>
              </w:rPr>
              <w:t xml:space="preserve"> hair</w:t>
            </w:r>
          </w:p>
        </w:tc>
        <w:tc>
          <w:tcPr>
            <w:tcW w:w="566" w:type="dxa"/>
            <w:tcBorders>
              <w:top w:val="single" w:sz="4" w:space="0" w:color="auto"/>
            </w:tcBorders>
            <w:shd w:val="clear" w:color="auto" w:fill="auto"/>
            <w:noWrap/>
            <w:vAlign w:val="bottom"/>
            <w:hideMark/>
          </w:tcPr>
          <w:p w14:paraId="70FB0BF5"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tcBorders>
              <w:top w:val="single" w:sz="4" w:space="0" w:color="auto"/>
            </w:tcBorders>
            <w:shd w:val="clear" w:color="auto" w:fill="auto"/>
            <w:noWrap/>
            <w:vAlign w:val="bottom"/>
            <w:hideMark/>
          </w:tcPr>
          <w:p w14:paraId="6A06ABF0"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9.39</w:t>
            </w:r>
          </w:p>
        </w:tc>
        <w:tc>
          <w:tcPr>
            <w:tcW w:w="1416" w:type="dxa"/>
            <w:tcBorders>
              <w:top w:val="single" w:sz="4" w:space="0" w:color="auto"/>
            </w:tcBorders>
            <w:shd w:val="clear" w:color="auto" w:fill="auto"/>
            <w:noWrap/>
            <w:vAlign w:val="bottom"/>
            <w:hideMark/>
          </w:tcPr>
          <w:p w14:paraId="1CFF12CC"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w:t>
            </w:r>
          </w:p>
        </w:tc>
        <w:tc>
          <w:tcPr>
            <w:tcW w:w="1628" w:type="dxa"/>
            <w:tcBorders>
              <w:top w:val="single" w:sz="4" w:space="0" w:color="auto"/>
            </w:tcBorders>
            <w:shd w:val="clear" w:color="auto" w:fill="auto"/>
            <w:noWrap/>
            <w:vAlign w:val="bottom"/>
            <w:hideMark/>
          </w:tcPr>
          <w:p w14:paraId="0080D236"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457</w:t>
            </w:r>
          </w:p>
        </w:tc>
        <w:tc>
          <w:tcPr>
            <w:tcW w:w="1251" w:type="dxa"/>
            <w:tcBorders>
              <w:top w:val="single" w:sz="4" w:space="0" w:color="auto"/>
            </w:tcBorders>
            <w:shd w:val="clear" w:color="auto" w:fill="auto"/>
            <w:noWrap/>
            <w:vAlign w:val="bottom"/>
            <w:hideMark/>
          </w:tcPr>
          <w:p w14:paraId="690D1AA3"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4686</w:t>
            </w:r>
          </w:p>
        </w:tc>
        <w:tc>
          <w:tcPr>
            <w:tcW w:w="1658" w:type="dxa"/>
            <w:tcBorders>
              <w:top w:val="single" w:sz="4" w:space="0" w:color="auto"/>
            </w:tcBorders>
          </w:tcPr>
          <w:p w14:paraId="2BD1CC07" w14:textId="707CA805" w:rsidR="00751846"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6077(15096)</w:t>
            </w:r>
          </w:p>
        </w:tc>
      </w:tr>
      <w:tr w:rsidR="00751846" w:rsidRPr="00B004B6" w14:paraId="60AA8D30" w14:textId="2A8CF01A" w:rsidTr="006A5D8D">
        <w:trPr>
          <w:trHeight w:val="300"/>
        </w:trPr>
        <w:tc>
          <w:tcPr>
            <w:tcW w:w="1844" w:type="dxa"/>
            <w:shd w:val="clear" w:color="auto" w:fill="auto"/>
            <w:noWrap/>
            <w:vAlign w:val="bottom"/>
            <w:hideMark/>
          </w:tcPr>
          <w:p w14:paraId="0EEF7C18" w14:textId="77777777" w:rsidR="00751846" w:rsidRPr="00B004B6" w:rsidRDefault="00751846"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curly</w:t>
            </w:r>
            <w:proofErr w:type="gramEnd"/>
            <w:r w:rsidRPr="00B004B6">
              <w:rPr>
                <w:rFonts w:ascii="Times New Roman" w:eastAsia="Times New Roman" w:hAnsi="Times New Roman" w:cs="Times New Roman"/>
                <w:color w:val="000000"/>
              </w:rPr>
              <w:t xml:space="preserve"> hair</w:t>
            </w:r>
          </w:p>
        </w:tc>
        <w:tc>
          <w:tcPr>
            <w:tcW w:w="566" w:type="dxa"/>
            <w:shd w:val="clear" w:color="auto" w:fill="auto"/>
            <w:noWrap/>
            <w:vAlign w:val="bottom"/>
            <w:hideMark/>
          </w:tcPr>
          <w:p w14:paraId="1478604A"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6912B9DE"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7.24</w:t>
            </w:r>
          </w:p>
        </w:tc>
        <w:tc>
          <w:tcPr>
            <w:tcW w:w="1416" w:type="dxa"/>
            <w:shd w:val="clear" w:color="auto" w:fill="auto"/>
            <w:noWrap/>
            <w:vAlign w:val="bottom"/>
            <w:hideMark/>
          </w:tcPr>
          <w:p w14:paraId="0E716254"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31</w:t>
            </w:r>
          </w:p>
        </w:tc>
        <w:tc>
          <w:tcPr>
            <w:tcW w:w="1628" w:type="dxa"/>
            <w:shd w:val="clear" w:color="auto" w:fill="auto"/>
            <w:noWrap/>
            <w:vAlign w:val="bottom"/>
            <w:hideMark/>
          </w:tcPr>
          <w:p w14:paraId="2ED5DA7A"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158</w:t>
            </w:r>
          </w:p>
        </w:tc>
        <w:tc>
          <w:tcPr>
            <w:tcW w:w="1251" w:type="dxa"/>
            <w:shd w:val="clear" w:color="auto" w:fill="auto"/>
            <w:noWrap/>
            <w:vAlign w:val="bottom"/>
            <w:hideMark/>
          </w:tcPr>
          <w:p w14:paraId="5D2B495E"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4686</w:t>
            </w:r>
          </w:p>
        </w:tc>
        <w:tc>
          <w:tcPr>
            <w:tcW w:w="1658" w:type="dxa"/>
          </w:tcPr>
          <w:p w14:paraId="7BE3DAD3" w14:textId="7946AD0B" w:rsidR="00751846"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600(87552)</w:t>
            </w:r>
          </w:p>
        </w:tc>
      </w:tr>
      <w:tr w:rsidR="00751846" w:rsidRPr="00B004B6" w14:paraId="1D995787" w14:textId="6F4ED87F" w:rsidTr="006A5D8D">
        <w:trPr>
          <w:trHeight w:val="300"/>
        </w:trPr>
        <w:tc>
          <w:tcPr>
            <w:tcW w:w="1844" w:type="dxa"/>
            <w:shd w:val="clear" w:color="auto" w:fill="auto"/>
            <w:noWrap/>
            <w:vAlign w:val="bottom"/>
            <w:hideMark/>
          </w:tcPr>
          <w:p w14:paraId="09F755D0" w14:textId="77777777" w:rsidR="00751846" w:rsidRPr="00B004B6" w:rsidRDefault="00751846"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big</w:t>
            </w:r>
            <w:proofErr w:type="gramEnd"/>
            <w:r w:rsidRPr="00B004B6">
              <w:rPr>
                <w:rFonts w:ascii="Times New Roman" w:eastAsia="Times New Roman" w:hAnsi="Times New Roman" w:cs="Times New Roman"/>
                <w:color w:val="000000"/>
              </w:rPr>
              <w:t xml:space="preserve"> hat</w:t>
            </w:r>
          </w:p>
        </w:tc>
        <w:tc>
          <w:tcPr>
            <w:tcW w:w="566" w:type="dxa"/>
            <w:shd w:val="clear" w:color="auto" w:fill="auto"/>
            <w:noWrap/>
            <w:vAlign w:val="bottom"/>
            <w:hideMark/>
          </w:tcPr>
          <w:p w14:paraId="70A3CB33"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56B75E09"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6.6</w:t>
            </w:r>
          </w:p>
        </w:tc>
        <w:tc>
          <w:tcPr>
            <w:tcW w:w="1416" w:type="dxa"/>
            <w:shd w:val="clear" w:color="auto" w:fill="auto"/>
            <w:noWrap/>
            <w:vAlign w:val="bottom"/>
            <w:hideMark/>
          </w:tcPr>
          <w:p w14:paraId="539F5882"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40</w:t>
            </w:r>
          </w:p>
        </w:tc>
        <w:tc>
          <w:tcPr>
            <w:tcW w:w="1628" w:type="dxa"/>
            <w:shd w:val="clear" w:color="auto" w:fill="auto"/>
            <w:noWrap/>
            <w:vAlign w:val="bottom"/>
            <w:hideMark/>
          </w:tcPr>
          <w:p w14:paraId="231359E1"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18106</w:t>
            </w:r>
          </w:p>
        </w:tc>
        <w:tc>
          <w:tcPr>
            <w:tcW w:w="1251" w:type="dxa"/>
            <w:shd w:val="clear" w:color="auto" w:fill="auto"/>
            <w:noWrap/>
            <w:vAlign w:val="bottom"/>
            <w:hideMark/>
          </w:tcPr>
          <w:p w14:paraId="386BE0BC"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3887</w:t>
            </w:r>
          </w:p>
        </w:tc>
        <w:tc>
          <w:tcPr>
            <w:tcW w:w="1658" w:type="dxa"/>
          </w:tcPr>
          <w:p w14:paraId="3ED4661D" w14:textId="114BDEE4" w:rsidR="00751846"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18106</w:t>
            </w:r>
          </w:p>
        </w:tc>
      </w:tr>
      <w:tr w:rsidR="00751846" w:rsidRPr="00B004B6" w14:paraId="1D99A346" w14:textId="755E489D" w:rsidTr="006A5D8D">
        <w:trPr>
          <w:trHeight w:val="300"/>
        </w:trPr>
        <w:tc>
          <w:tcPr>
            <w:tcW w:w="1844" w:type="dxa"/>
            <w:shd w:val="clear" w:color="auto" w:fill="auto"/>
            <w:noWrap/>
            <w:vAlign w:val="bottom"/>
            <w:hideMark/>
          </w:tcPr>
          <w:p w14:paraId="1EBF979C" w14:textId="77777777" w:rsidR="00751846" w:rsidRPr="00B004B6" w:rsidRDefault="00751846"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magic</w:t>
            </w:r>
            <w:proofErr w:type="gramEnd"/>
            <w:r w:rsidRPr="00B004B6">
              <w:rPr>
                <w:rFonts w:ascii="Times New Roman" w:eastAsia="Times New Roman" w:hAnsi="Times New Roman" w:cs="Times New Roman"/>
                <w:color w:val="000000"/>
              </w:rPr>
              <w:t xml:space="preserve"> hat</w:t>
            </w:r>
          </w:p>
        </w:tc>
        <w:tc>
          <w:tcPr>
            <w:tcW w:w="566" w:type="dxa"/>
            <w:shd w:val="clear" w:color="auto" w:fill="auto"/>
            <w:noWrap/>
            <w:vAlign w:val="bottom"/>
            <w:hideMark/>
          </w:tcPr>
          <w:p w14:paraId="3727ECAD"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11AF7ABF"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10.92</w:t>
            </w:r>
          </w:p>
        </w:tc>
        <w:tc>
          <w:tcPr>
            <w:tcW w:w="1416" w:type="dxa"/>
            <w:shd w:val="clear" w:color="auto" w:fill="auto"/>
            <w:noWrap/>
            <w:vAlign w:val="bottom"/>
            <w:hideMark/>
          </w:tcPr>
          <w:p w14:paraId="1404B952"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628" w:type="dxa"/>
            <w:shd w:val="clear" w:color="auto" w:fill="auto"/>
            <w:noWrap/>
            <w:vAlign w:val="bottom"/>
            <w:hideMark/>
          </w:tcPr>
          <w:p w14:paraId="144640A7"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544</w:t>
            </w:r>
          </w:p>
        </w:tc>
        <w:tc>
          <w:tcPr>
            <w:tcW w:w="1251" w:type="dxa"/>
            <w:shd w:val="clear" w:color="auto" w:fill="auto"/>
            <w:noWrap/>
            <w:vAlign w:val="bottom"/>
            <w:hideMark/>
          </w:tcPr>
          <w:p w14:paraId="662B138B" w14:textId="77777777" w:rsidR="00751846" w:rsidRPr="00B004B6" w:rsidRDefault="00751846"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3887</w:t>
            </w:r>
          </w:p>
        </w:tc>
        <w:tc>
          <w:tcPr>
            <w:tcW w:w="1658" w:type="dxa"/>
          </w:tcPr>
          <w:p w14:paraId="3D14A652" w14:textId="381B7B09" w:rsidR="00751846"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5726(270)</w:t>
            </w:r>
          </w:p>
        </w:tc>
      </w:tr>
      <w:tr w:rsidR="00985997" w:rsidRPr="00B004B6" w14:paraId="27029B3C" w14:textId="5C3D7838" w:rsidTr="006A5D8D">
        <w:trPr>
          <w:trHeight w:val="300"/>
        </w:trPr>
        <w:tc>
          <w:tcPr>
            <w:tcW w:w="1844" w:type="dxa"/>
            <w:shd w:val="clear" w:color="auto" w:fill="auto"/>
            <w:noWrap/>
            <w:vAlign w:val="bottom"/>
            <w:hideMark/>
          </w:tcPr>
          <w:p w14:paraId="2A197DDC"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straight</w:t>
            </w:r>
            <w:proofErr w:type="gramEnd"/>
            <w:r w:rsidRPr="00B004B6">
              <w:rPr>
                <w:rFonts w:ascii="Times New Roman" w:eastAsia="Times New Roman" w:hAnsi="Times New Roman" w:cs="Times New Roman"/>
                <w:color w:val="000000"/>
              </w:rPr>
              <w:t xml:space="preserve"> line</w:t>
            </w:r>
          </w:p>
        </w:tc>
        <w:tc>
          <w:tcPr>
            <w:tcW w:w="566" w:type="dxa"/>
            <w:shd w:val="clear" w:color="auto" w:fill="auto"/>
            <w:noWrap/>
            <w:vAlign w:val="bottom"/>
            <w:hideMark/>
          </w:tcPr>
          <w:p w14:paraId="2EFE3B1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6A2C9BF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4.06</w:t>
            </w:r>
          </w:p>
        </w:tc>
        <w:tc>
          <w:tcPr>
            <w:tcW w:w="1416" w:type="dxa"/>
            <w:shd w:val="clear" w:color="auto" w:fill="auto"/>
            <w:noWrap/>
            <w:vAlign w:val="bottom"/>
            <w:hideMark/>
          </w:tcPr>
          <w:p w14:paraId="4C694E8B"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w:t>
            </w:r>
          </w:p>
        </w:tc>
        <w:tc>
          <w:tcPr>
            <w:tcW w:w="1628" w:type="dxa"/>
            <w:shd w:val="clear" w:color="auto" w:fill="auto"/>
            <w:noWrap/>
            <w:vAlign w:val="bottom"/>
            <w:hideMark/>
          </w:tcPr>
          <w:p w14:paraId="7EF6FA3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964</w:t>
            </w:r>
          </w:p>
        </w:tc>
        <w:tc>
          <w:tcPr>
            <w:tcW w:w="1251" w:type="dxa"/>
            <w:shd w:val="clear" w:color="auto" w:fill="auto"/>
            <w:noWrap/>
            <w:vAlign w:val="bottom"/>
            <w:hideMark/>
          </w:tcPr>
          <w:p w14:paraId="63EA1A5F"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868</w:t>
            </w:r>
          </w:p>
        </w:tc>
        <w:tc>
          <w:tcPr>
            <w:tcW w:w="1658" w:type="dxa"/>
          </w:tcPr>
          <w:p w14:paraId="3D39F3C8" w14:textId="4BE6B863"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970</w:t>
            </w:r>
          </w:p>
        </w:tc>
      </w:tr>
      <w:tr w:rsidR="00985997" w:rsidRPr="00B004B6" w14:paraId="3DEDC54D" w14:textId="734A07A9" w:rsidTr="006A5D8D">
        <w:trPr>
          <w:trHeight w:val="300"/>
        </w:trPr>
        <w:tc>
          <w:tcPr>
            <w:tcW w:w="1844" w:type="dxa"/>
            <w:shd w:val="clear" w:color="auto" w:fill="auto"/>
            <w:noWrap/>
            <w:vAlign w:val="bottom"/>
            <w:hideMark/>
          </w:tcPr>
          <w:p w14:paraId="2A0A15C7"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long</w:t>
            </w:r>
            <w:proofErr w:type="gramEnd"/>
            <w:r w:rsidRPr="00B004B6">
              <w:rPr>
                <w:rFonts w:ascii="Times New Roman" w:eastAsia="Times New Roman" w:hAnsi="Times New Roman" w:cs="Times New Roman"/>
                <w:color w:val="000000"/>
              </w:rPr>
              <w:t xml:space="preserve"> line</w:t>
            </w:r>
          </w:p>
        </w:tc>
        <w:tc>
          <w:tcPr>
            <w:tcW w:w="566" w:type="dxa"/>
            <w:shd w:val="clear" w:color="auto" w:fill="auto"/>
            <w:noWrap/>
            <w:vAlign w:val="bottom"/>
            <w:hideMark/>
          </w:tcPr>
          <w:p w14:paraId="5FF249FC"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6D0D287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5.24</w:t>
            </w:r>
          </w:p>
        </w:tc>
        <w:tc>
          <w:tcPr>
            <w:tcW w:w="1416" w:type="dxa"/>
            <w:shd w:val="clear" w:color="auto" w:fill="auto"/>
            <w:noWrap/>
            <w:vAlign w:val="bottom"/>
            <w:hideMark/>
          </w:tcPr>
          <w:p w14:paraId="2CD5D72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23</w:t>
            </w:r>
          </w:p>
        </w:tc>
        <w:tc>
          <w:tcPr>
            <w:tcW w:w="1628" w:type="dxa"/>
            <w:shd w:val="clear" w:color="auto" w:fill="auto"/>
            <w:noWrap/>
            <w:vAlign w:val="bottom"/>
            <w:hideMark/>
          </w:tcPr>
          <w:p w14:paraId="22AC24D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3996</w:t>
            </w:r>
          </w:p>
        </w:tc>
        <w:tc>
          <w:tcPr>
            <w:tcW w:w="1251" w:type="dxa"/>
            <w:shd w:val="clear" w:color="auto" w:fill="auto"/>
            <w:noWrap/>
            <w:vAlign w:val="bottom"/>
            <w:hideMark/>
          </w:tcPr>
          <w:p w14:paraId="410D7FD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868</w:t>
            </w:r>
          </w:p>
        </w:tc>
        <w:tc>
          <w:tcPr>
            <w:tcW w:w="1658" w:type="dxa"/>
          </w:tcPr>
          <w:p w14:paraId="7A14CD96" w14:textId="6D3C985C"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5462</w:t>
            </w:r>
          </w:p>
        </w:tc>
      </w:tr>
      <w:tr w:rsidR="00985997" w:rsidRPr="00B004B6" w14:paraId="38DB25BA" w14:textId="0B1FE29D" w:rsidTr="006A5D8D">
        <w:trPr>
          <w:trHeight w:val="300"/>
        </w:trPr>
        <w:tc>
          <w:tcPr>
            <w:tcW w:w="1844" w:type="dxa"/>
            <w:shd w:val="clear" w:color="auto" w:fill="auto"/>
            <w:noWrap/>
            <w:vAlign w:val="bottom"/>
            <w:hideMark/>
          </w:tcPr>
          <w:p w14:paraId="65B6FA48"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young</w:t>
            </w:r>
            <w:proofErr w:type="gramEnd"/>
            <w:r w:rsidRPr="00B004B6">
              <w:rPr>
                <w:rFonts w:ascii="Times New Roman" w:eastAsia="Times New Roman" w:hAnsi="Times New Roman" w:cs="Times New Roman"/>
                <w:color w:val="000000"/>
              </w:rPr>
              <w:t xml:space="preserve"> man</w:t>
            </w:r>
          </w:p>
        </w:tc>
        <w:tc>
          <w:tcPr>
            <w:tcW w:w="566" w:type="dxa"/>
            <w:shd w:val="clear" w:color="auto" w:fill="auto"/>
            <w:noWrap/>
            <w:vAlign w:val="bottom"/>
            <w:hideMark/>
          </w:tcPr>
          <w:p w14:paraId="37AC77CB"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6E7C863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5.86</w:t>
            </w:r>
          </w:p>
        </w:tc>
        <w:tc>
          <w:tcPr>
            <w:tcW w:w="1416" w:type="dxa"/>
            <w:shd w:val="clear" w:color="auto" w:fill="auto"/>
            <w:noWrap/>
            <w:vAlign w:val="bottom"/>
            <w:hideMark/>
          </w:tcPr>
          <w:p w14:paraId="3A35627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w:t>
            </w:r>
          </w:p>
        </w:tc>
        <w:tc>
          <w:tcPr>
            <w:tcW w:w="1628" w:type="dxa"/>
            <w:shd w:val="clear" w:color="auto" w:fill="auto"/>
            <w:noWrap/>
            <w:vAlign w:val="bottom"/>
            <w:hideMark/>
          </w:tcPr>
          <w:p w14:paraId="2D0F4686"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379</w:t>
            </w:r>
          </w:p>
        </w:tc>
        <w:tc>
          <w:tcPr>
            <w:tcW w:w="1251" w:type="dxa"/>
            <w:shd w:val="clear" w:color="auto" w:fill="auto"/>
            <w:noWrap/>
            <w:vAlign w:val="bottom"/>
            <w:hideMark/>
          </w:tcPr>
          <w:p w14:paraId="3E114D9C"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5000</w:t>
            </w:r>
          </w:p>
        </w:tc>
        <w:tc>
          <w:tcPr>
            <w:tcW w:w="1658" w:type="dxa"/>
          </w:tcPr>
          <w:p w14:paraId="614562E5" w14:textId="3E35723C"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459</w:t>
            </w:r>
          </w:p>
        </w:tc>
      </w:tr>
      <w:tr w:rsidR="00985997" w:rsidRPr="00B004B6" w14:paraId="6055D410" w14:textId="3DEFDE6E" w:rsidTr="006A5D8D">
        <w:trPr>
          <w:trHeight w:val="300"/>
        </w:trPr>
        <w:tc>
          <w:tcPr>
            <w:tcW w:w="1844" w:type="dxa"/>
            <w:shd w:val="clear" w:color="auto" w:fill="auto"/>
            <w:noWrap/>
            <w:vAlign w:val="bottom"/>
            <w:hideMark/>
          </w:tcPr>
          <w:p w14:paraId="4A43120F"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mean</w:t>
            </w:r>
            <w:proofErr w:type="gramEnd"/>
            <w:r w:rsidRPr="00B004B6">
              <w:rPr>
                <w:rFonts w:ascii="Times New Roman" w:eastAsia="Times New Roman" w:hAnsi="Times New Roman" w:cs="Times New Roman"/>
                <w:color w:val="000000"/>
              </w:rPr>
              <w:t xml:space="preserve"> man</w:t>
            </w:r>
          </w:p>
        </w:tc>
        <w:tc>
          <w:tcPr>
            <w:tcW w:w="566" w:type="dxa"/>
            <w:shd w:val="clear" w:color="auto" w:fill="auto"/>
            <w:noWrap/>
            <w:vAlign w:val="bottom"/>
            <w:hideMark/>
          </w:tcPr>
          <w:p w14:paraId="0A1899D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6CD2EFD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11.29</w:t>
            </w:r>
          </w:p>
        </w:tc>
        <w:tc>
          <w:tcPr>
            <w:tcW w:w="1416" w:type="dxa"/>
            <w:shd w:val="clear" w:color="auto" w:fill="auto"/>
            <w:noWrap/>
            <w:vAlign w:val="bottom"/>
            <w:hideMark/>
          </w:tcPr>
          <w:p w14:paraId="734845C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628" w:type="dxa"/>
            <w:shd w:val="clear" w:color="auto" w:fill="auto"/>
            <w:noWrap/>
            <w:vAlign w:val="bottom"/>
            <w:hideMark/>
          </w:tcPr>
          <w:p w14:paraId="36A8C29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5538</w:t>
            </w:r>
          </w:p>
        </w:tc>
        <w:tc>
          <w:tcPr>
            <w:tcW w:w="1251" w:type="dxa"/>
            <w:shd w:val="clear" w:color="auto" w:fill="auto"/>
            <w:noWrap/>
            <w:vAlign w:val="bottom"/>
            <w:hideMark/>
          </w:tcPr>
          <w:p w14:paraId="033D4391"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5000</w:t>
            </w:r>
          </w:p>
        </w:tc>
        <w:tc>
          <w:tcPr>
            <w:tcW w:w="1658" w:type="dxa"/>
          </w:tcPr>
          <w:p w14:paraId="363509BD" w14:textId="236C4D8D"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5595</w:t>
            </w:r>
          </w:p>
        </w:tc>
      </w:tr>
      <w:tr w:rsidR="00985997" w:rsidRPr="00B004B6" w14:paraId="37220A95" w14:textId="2BC36117" w:rsidTr="006A5D8D">
        <w:trPr>
          <w:trHeight w:val="300"/>
        </w:trPr>
        <w:tc>
          <w:tcPr>
            <w:tcW w:w="1844" w:type="dxa"/>
            <w:shd w:val="clear" w:color="auto" w:fill="auto"/>
            <w:noWrap/>
            <w:vAlign w:val="bottom"/>
            <w:hideMark/>
          </w:tcPr>
          <w:p w14:paraId="57B5411B"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runny</w:t>
            </w:r>
            <w:proofErr w:type="gramEnd"/>
            <w:r w:rsidRPr="00B004B6">
              <w:rPr>
                <w:rFonts w:ascii="Times New Roman" w:eastAsia="Times New Roman" w:hAnsi="Times New Roman" w:cs="Times New Roman"/>
                <w:color w:val="000000"/>
              </w:rPr>
              <w:t xml:space="preserve"> nose</w:t>
            </w:r>
          </w:p>
        </w:tc>
        <w:tc>
          <w:tcPr>
            <w:tcW w:w="566" w:type="dxa"/>
            <w:shd w:val="clear" w:color="auto" w:fill="auto"/>
            <w:noWrap/>
            <w:vAlign w:val="bottom"/>
            <w:hideMark/>
          </w:tcPr>
          <w:p w14:paraId="5F8F8ABD"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20CA5E0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5.81</w:t>
            </w:r>
          </w:p>
        </w:tc>
        <w:tc>
          <w:tcPr>
            <w:tcW w:w="1416" w:type="dxa"/>
            <w:shd w:val="clear" w:color="auto" w:fill="auto"/>
            <w:noWrap/>
            <w:vAlign w:val="bottom"/>
            <w:hideMark/>
          </w:tcPr>
          <w:p w14:paraId="0E855B68"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72</w:t>
            </w:r>
          </w:p>
        </w:tc>
        <w:tc>
          <w:tcPr>
            <w:tcW w:w="1628" w:type="dxa"/>
            <w:shd w:val="clear" w:color="auto" w:fill="auto"/>
            <w:noWrap/>
            <w:vAlign w:val="bottom"/>
            <w:hideMark/>
          </w:tcPr>
          <w:p w14:paraId="2D104EB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112</w:t>
            </w:r>
          </w:p>
        </w:tc>
        <w:tc>
          <w:tcPr>
            <w:tcW w:w="1251" w:type="dxa"/>
            <w:shd w:val="clear" w:color="auto" w:fill="auto"/>
            <w:noWrap/>
            <w:vAlign w:val="bottom"/>
            <w:hideMark/>
          </w:tcPr>
          <w:p w14:paraId="65A99E12"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4052</w:t>
            </w:r>
          </w:p>
        </w:tc>
        <w:tc>
          <w:tcPr>
            <w:tcW w:w="1658" w:type="dxa"/>
          </w:tcPr>
          <w:p w14:paraId="01708980" w14:textId="26B28368"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2551(38395)</w:t>
            </w:r>
          </w:p>
        </w:tc>
      </w:tr>
      <w:tr w:rsidR="00985997" w:rsidRPr="00B004B6" w14:paraId="47CC2C86" w14:textId="55579451" w:rsidTr="006A5D8D">
        <w:trPr>
          <w:trHeight w:val="300"/>
        </w:trPr>
        <w:tc>
          <w:tcPr>
            <w:tcW w:w="1844" w:type="dxa"/>
            <w:shd w:val="clear" w:color="auto" w:fill="auto"/>
            <w:noWrap/>
            <w:vAlign w:val="bottom"/>
            <w:hideMark/>
          </w:tcPr>
          <w:p w14:paraId="2FFCBB24"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round</w:t>
            </w:r>
            <w:proofErr w:type="gramEnd"/>
            <w:r w:rsidRPr="00B004B6">
              <w:rPr>
                <w:rFonts w:ascii="Times New Roman" w:eastAsia="Times New Roman" w:hAnsi="Times New Roman" w:cs="Times New Roman"/>
                <w:color w:val="000000"/>
              </w:rPr>
              <w:t xml:space="preserve"> nose</w:t>
            </w:r>
          </w:p>
        </w:tc>
        <w:tc>
          <w:tcPr>
            <w:tcW w:w="566" w:type="dxa"/>
            <w:shd w:val="clear" w:color="auto" w:fill="auto"/>
            <w:noWrap/>
            <w:vAlign w:val="bottom"/>
            <w:hideMark/>
          </w:tcPr>
          <w:p w14:paraId="0DA412B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6A6EF0FC"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9.4</w:t>
            </w:r>
          </w:p>
        </w:tc>
        <w:tc>
          <w:tcPr>
            <w:tcW w:w="1416" w:type="dxa"/>
            <w:shd w:val="clear" w:color="auto" w:fill="auto"/>
            <w:noWrap/>
            <w:vAlign w:val="bottom"/>
            <w:hideMark/>
          </w:tcPr>
          <w:p w14:paraId="3D1FF31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w:t>
            </w:r>
          </w:p>
        </w:tc>
        <w:tc>
          <w:tcPr>
            <w:tcW w:w="1628" w:type="dxa"/>
            <w:shd w:val="clear" w:color="auto" w:fill="auto"/>
            <w:noWrap/>
            <w:vAlign w:val="bottom"/>
            <w:hideMark/>
          </w:tcPr>
          <w:p w14:paraId="0DBCFF9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5456</w:t>
            </w:r>
          </w:p>
        </w:tc>
        <w:tc>
          <w:tcPr>
            <w:tcW w:w="1251" w:type="dxa"/>
            <w:shd w:val="clear" w:color="auto" w:fill="auto"/>
            <w:noWrap/>
            <w:vAlign w:val="bottom"/>
            <w:hideMark/>
          </w:tcPr>
          <w:p w14:paraId="26A5F59C"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4052</w:t>
            </w:r>
          </w:p>
        </w:tc>
        <w:tc>
          <w:tcPr>
            <w:tcW w:w="1658" w:type="dxa"/>
          </w:tcPr>
          <w:p w14:paraId="1BE1D6B3" w14:textId="2967F790"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9989</w:t>
            </w:r>
          </w:p>
        </w:tc>
      </w:tr>
      <w:tr w:rsidR="00985997" w:rsidRPr="00B004B6" w14:paraId="62F03AE6" w14:textId="41F645DA" w:rsidTr="006A5D8D">
        <w:trPr>
          <w:trHeight w:val="300"/>
        </w:trPr>
        <w:tc>
          <w:tcPr>
            <w:tcW w:w="1844" w:type="dxa"/>
            <w:shd w:val="clear" w:color="auto" w:fill="auto"/>
            <w:noWrap/>
            <w:vAlign w:val="bottom"/>
            <w:hideMark/>
          </w:tcPr>
          <w:p w14:paraId="7ED4FC20"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funny</w:t>
            </w:r>
            <w:proofErr w:type="gramEnd"/>
            <w:r w:rsidRPr="00B004B6">
              <w:rPr>
                <w:rFonts w:ascii="Times New Roman" w:eastAsia="Times New Roman" w:hAnsi="Times New Roman" w:cs="Times New Roman"/>
                <w:color w:val="000000"/>
              </w:rPr>
              <w:t xml:space="preserve"> </w:t>
            </w:r>
            <w:proofErr w:type="spellStart"/>
            <w:r w:rsidRPr="00B004B6">
              <w:rPr>
                <w:rFonts w:ascii="Times New Roman" w:eastAsia="Times New Roman" w:hAnsi="Times New Roman" w:cs="Times New Roman"/>
                <w:color w:val="000000"/>
              </w:rPr>
              <w:t>pajamas</w:t>
            </w:r>
            <w:proofErr w:type="spellEnd"/>
          </w:p>
        </w:tc>
        <w:tc>
          <w:tcPr>
            <w:tcW w:w="566" w:type="dxa"/>
            <w:shd w:val="clear" w:color="auto" w:fill="auto"/>
            <w:noWrap/>
            <w:vAlign w:val="bottom"/>
            <w:hideMark/>
          </w:tcPr>
          <w:p w14:paraId="4BD9439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690314A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9.64</w:t>
            </w:r>
          </w:p>
        </w:tc>
        <w:tc>
          <w:tcPr>
            <w:tcW w:w="1416" w:type="dxa"/>
            <w:shd w:val="clear" w:color="auto" w:fill="auto"/>
            <w:noWrap/>
            <w:vAlign w:val="bottom"/>
            <w:hideMark/>
          </w:tcPr>
          <w:p w14:paraId="363D37B8"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628" w:type="dxa"/>
            <w:shd w:val="clear" w:color="auto" w:fill="auto"/>
            <w:noWrap/>
            <w:vAlign w:val="bottom"/>
            <w:hideMark/>
          </w:tcPr>
          <w:p w14:paraId="658F65E2"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4519</w:t>
            </w:r>
          </w:p>
        </w:tc>
        <w:tc>
          <w:tcPr>
            <w:tcW w:w="1251" w:type="dxa"/>
            <w:shd w:val="clear" w:color="auto" w:fill="auto"/>
            <w:noWrap/>
            <w:vAlign w:val="bottom"/>
            <w:hideMark/>
          </w:tcPr>
          <w:p w14:paraId="4944795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797</w:t>
            </w:r>
          </w:p>
        </w:tc>
        <w:tc>
          <w:tcPr>
            <w:tcW w:w="1658" w:type="dxa"/>
          </w:tcPr>
          <w:p w14:paraId="1FE29836" w14:textId="25D87A5B"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4962 (38395)</w:t>
            </w:r>
          </w:p>
        </w:tc>
      </w:tr>
      <w:tr w:rsidR="00985997" w:rsidRPr="00B004B6" w14:paraId="3CDDB1B7" w14:textId="52F60531" w:rsidTr="006A5D8D">
        <w:trPr>
          <w:trHeight w:val="300"/>
        </w:trPr>
        <w:tc>
          <w:tcPr>
            <w:tcW w:w="1844" w:type="dxa"/>
            <w:shd w:val="clear" w:color="auto" w:fill="auto"/>
            <w:noWrap/>
            <w:vAlign w:val="bottom"/>
            <w:hideMark/>
          </w:tcPr>
          <w:p w14:paraId="35107527"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cuddly</w:t>
            </w:r>
            <w:proofErr w:type="gramEnd"/>
            <w:r w:rsidRPr="00B004B6">
              <w:rPr>
                <w:rFonts w:ascii="Times New Roman" w:eastAsia="Times New Roman" w:hAnsi="Times New Roman" w:cs="Times New Roman"/>
                <w:color w:val="000000"/>
              </w:rPr>
              <w:t xml:space="preserve"> </w:t>
            </w:r>
            <w:proofErr w:type="spellStart"/>
            <w:r w:rsidRPr="00B004B6">
              <w:rPr>
                <w:rFonts w:ascii="Times New Roman" w:eastAsia="Times New Roman" w:hAnsi="Times New Roman" w:cs="Times New Roman"/>
                <w:color w:val="000000"/>
              </w:rPr>
              <w:t>pajamas</w:t>
            </w:r>
            <w:proofErr w:type="spellEnd"/>
          </w:p>
        </w:tc>
        <w:tc>
          <w:tcPr>
            <w:tcW w:w="566" w:type="dxa"/>
            <w:shd w:val="clear" w:color="auto" w:fill="auto"/>
            <w:noWrap/>
            <w:vAlign w:val="bottom"/>
            <w:hideMark/>
          </w:tcPr>
          <w:p w14:paraId="536B2CB6"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519F304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8.05</w:t>
            </w:r>
          </w:p>
        </w:tc>
        <w:tc>
          <w:tcPr>
            <w:tcW w:w="1416" w:type="dxa"/>
            <w:shd w:val="clear" w:color="auto" w:fill="auto"/>
            <w:noWrap/>
            <w:vAlign w:val="bottom"/>
            <w:hideMark/>
          </w:tcPr>
          <w:p w14:paraId="630B54A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w:t>
            </w:r>
          </w:p>
        </w:tc>
        <w:tc>
          <w:tcPr>
            <w:tcW w:w="1628" w:type="dxa"/>
            <w:shd w:val="clear" w:color="auto" w:fill="auto"/>
            <w:noWrap/>
            <w:vAlign w:val="bottom"/>
            <w:hideMark/>
          </w:tcPr>
          <w:p w14:paraId="44BA799B"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66</w:t>
            </w:r>
          </w:p>
        </w:tc>
        <w:tc>
          <w:tcPr>
            <w:tcW w:w="1251" w:type="dxa"/>
            <w:shd w:val="clear" w:color="auto" w:fill="auto"/>
            <w:noWrap/>
            <w:vAlign w:val="bottom"/>
            <w:hideMark/>
          </w:tcPr>
          <w:p w14:paraId="40D81656"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797</w:t>
            </w:r>
          </w:p>
        </w:tc>
        <w:tc>
          <w:tcPr>
            <w:tcW w:w="1658" w:type="dxa"/>
          </w:tcPr>
          <w:p w14:paraId="4331FDC5" w14:textId="7CDAC9CD"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66 (87552)</w:t>
            </w:r>
          </w:p>
        </w:tc>
      </w:tr>
      <w:tr w:rsidR="00985997" w:rsidRPr="00B004B6" w14:paraId="0900E1F2" w14:textId="6FE147A7" w:rsidTr="006A5D8D">
        <w:trPr>
          <w:trHeight w:val="300"/>
        </w:trPr>
        <w:tc>
          <w:tcPr>
            <w:tcW w:w="1844" w:type="dxa"/>
            <w:shd w:val="clear" w:color="auto" w:fill="auto"/>
            <w:noWrap/>
            <w:vAlign w:val="bottom"/>
            <w:hideMark/>
          </w:tcPr>
          <w:p w14:paraId="1FF79678"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bumpy</w:t>
            </w:r>
            <w:proofErr w:type="gramEnd"/>
            <w:r w:rsidRPr="00B004B6">
              <w:rPr>
                <w:rFonts w:ascii="Times New Roman" w:eastAsia="Times New Roman" w:hAnsi="Times New Roman" w:cs="Times New Roman"/>
                <w:color w:val="000000"/>
              </w:rPr>
              <w:t xml:space="preserve"> road</w:t>
            </w:r>
          </w:p>
        </w:tc>
        <w:tc>
          <w:tcPr>
            <w:tcW w:w="566" w:type="dxa"/>
            <w:shd w:val="clear" w:color="auto" w:fill="auto"/>
            <w:noWrap/>
            <w:vAlign w:val="bottom"/>
            <w:hideMark/>
          </w:tcPr>
          <w:p w14:paraId="78543D0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52B621A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5.29</w:t>
            </w:r>
          </w:p>
        </w:tc>
        <w:tc>
          <w:tcPr>
            <w:tcW w:w="1416" w:type="dxa"/>
            <w:shd w:val="clear" w:color="auto" w:fill="auto"/>
            <w:noWrap/>
            <w:vAlign w:val="bottom"/>
            <w:hideMark/>
          </w:tcPr>
          <w:p w14:paraId="303654CB"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31</w:t>
            </w:r>
          </w:p>
        </w:tc>
        <w:tc>
          <w:tcPr>
            <w:tcW w:w="1628" w:type="dxa"/>
            <w:shd w:val="clear" w:color="auto" w:fill="auto"/>
            <w:noWrap/>
            <w:vAlign w:val="bottom"/>
            <w:hideMark/>
          </w:tcPr>
          <w:p w14:paraId="2F5FC80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169</w:t>
            </w:r>
          </w:p>
        </w:tc>
        <w:tc>
          <w:tcPr>
            <w:tcW w:w="1251" w:type="dxa"/>
            <w:shd w:val="clear" w:color="auto" w:fill="auto"/>
            <w:noWrap/>
            <w:vAlign w:val="bottom"/>
            <w:hideMark/>
          </w:tcPr>
          <w:p w14:paraId="0888F3E2"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1217</w:t>
            </w:r>
          </w:p>
        </w:tc>
        <w:tc>
          <w:tcPr>
            <w:tcW w:w="1658" w:type="dxa"/>
          </w:tcPr>
          <w:p w14:paraId="3086D0BF" w14:textId="1AD3339A"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536 (8898)</w:t>
            </w:r>
          </w:p>
        </w:tc>
      </w:tr>
      <w:tr w:rsidR="00985997" w:rsidRPr="00B004B6" w14:paraId="73033B41" w14:textId="3F030BA0" w:rsidTr="006A5D8D">
        <w:trPr>
          <w:trHeight w:val="300"/>
        </w:trPr>
        <w:tc>
          <w:tcPr>
            <w:tcW w:w="1844" w:type="dxa"/>
            <w:shd w:val="clear" w:color="auto" w:fill="auto"/>
            <w:noWrap/>
            <w:vAlign w:val="bottom"/>
            <w:hideMark/>
          </w:tcPr>
          <w:p w14:paraId="01E8C747"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tiny</w:t>
            </w:r>
            <w:proofErr w:type="gramEnd"/>
            <w:r w:rsidRPr="00B004B6">
              <w:rPr>
                <w:rFonts w:ascii="Times New Roman" w:eastAsia="Times New Roman" w:hAnsi="Times New Roman" w:cs="Times New Roman"/>
                <w:color w:val="000000"/>
              </w:rPr>
              <w:t xml:space="preserve"> road</w:t>
            </w:r>
          </w:p>
        </w:tc>
        <w:tc>
          <w:tcPr>
            <w:tcW w:w="566" w:type="dxa"/>
            <w:shd w:val="clear" w:color="auto" w:fill="auto"/>
            <w:noWrap/>
            <w:vAlign w:val="bottom"/>
            <w:hideMark/>
          </w:tcPr>
          <w:p w14:paraId="5A31916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3AA43FD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8.66</w:t>
            </w:r>
          </w:p>
        </w:tc>
        <w:tc>
          <w:tcPr>
            <w:tcW w:w="1416" w:type="dxa"/>
            <w:shd w:val="clear" w:color="auto" w:fill="auto"/>
            <w:noWrap/>
            <w:vAlign w:val="bottom"/>
            <w:hideMark/>
          </w:tcPr>
          <w:p w14:paraId="4A31EBA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w:t>
            </w:r>
          </w:p>
        </w:tc>
        <w:tc>
          <w:tcPr>
            <w:tcW w:w="1628" w:type="dxa"/>
            <w:shd w:val="clear" w:color="auto" w:fill="auto"/>
            <w:noWrap/>
            <w:vAlign w:val="bottom"/>
            <w:hideMark/>
          </w:tcPr>
          <w:p w14:paraId="782A499F"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1040</w:t>
            </w:r>
          </w:p>
        </w:tc>
        <w:tc>
          <w:tcPr>
            <w:tcW w:w="1251" w:type="dxa"/>
            <w:shd w:val="clear" w:color="auto" w:fill="auto"/>
            <w:noWrap/>
            <w:vAlign w:val="bottom"/>
            <w:hideMark/>
          </w:tcPr>
          <w:p w14:paraId="09573E71"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1217</w:t>
            </w:r>
          </w:p>
        </w:tc>
        <w:tc>
          <w:tcPr>
            <w:tcW w:w="1658" w:type="dxa"/>
          </w:tcPr>
          <w:p w14:paraId="72E1C39A" w14:textId="0FC22A1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6913 (38395)</w:t>
            </w:r>
          </w:p>
        </w:tc>
      </w:tr>
      <w:tr w:rsidR="00985997" w:rsidRPr="00B004B6" w14:paraId="743AD477" w14:textId="5A19D9EA" w:rsidTr="006A5D8D">
        <w:trPr>
          <w:trHeight w:val="300"/>
        </w:trPr>
        <w:tc>
          <w:tcPr>
            <w:tcW w:w="1844" w:type="dxa"/>
            <w:shd w:val="clear" w:color="auto" w:fill="auto"/>
            <w:noWrap/>
            <w:vAlign w:val="bottom"/>
            <w:hideMark/>
          </w:tcPr>
          <w:p w14:paraId="5E053462"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dirty</w:t>
            </w:r>
            <w:proofErr w:type="gramEnd"/>
            <w:r w:rsidRPr="00B004B6">
              <w:rPr>
                <w:rFonts w:ascii="Times New Roman" w:eastAsia="Times New Roman" w:hAnsi="Times New Roman" w:cs="Times New Roman"/>
                <w:color w:val="000000"/>
              </w:rPr>
              <w:t xml:space="preserve"> shoes</w:t>
            </w:r>
          </w:p>
        </w:tc>
        <w:tc>
          <w:tcPr>
            <w:tcW w:w="566" w:type="dxa"/>
            <w:shd w:val="clear" w:color="auto" w:fill="auto"/>
            <w:noWrap/>
            <w:vAlign w:val="bottom"/>
            <w:hideMark/>
          </w:tcPr>
          <w:p w14:paraId="08B7728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00B1D0EF"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9.23</w:t>
            </w:r>
          </w:p>
        </w:tc>
        <w:tc>
          <w:tcPr>
            <w:tcW w:w="1416" w:type="dxa"/>
            <w:shd w:val="clear" w:color="auto" w:fill="auto"/>
            <w:noWrap/>
            <w:vAlign w:val="bottom"/>
            <w:hideMark/>
          </w:tcPr>
          <w:p w14:paraId="40A9082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w:t>
            </w:r>
          </w:p>
        </w:tc>
        <w:tc>
          <w:tcPr>
            <w:tcW w:w="1628" w:type="dxa"/>
            <w:shd w:val="clear" w:color="auto" w:fill="auto"/>
            <w:noWrap/>
            <w:vAlign w:val="bottom"/>
            <w:hideMark/>
          </w:tcPr>
          <w:p w14:paraId="2FAAF49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2330</w:t>
            </w:r>
          </w:p>
        </w:tc>
        <w:tc>
          <w:tcPr>
            <w:tcW w:w="1251" w:type="dxa"/>
            <w:shd w:val="clear" w:color="auto" w:fill="auto"/>
            <w:noWrap/>
            <w:vAlign w:val="bottom"/>
            <w:hideMark/>
          </w:tcPr>
          <w:p w14:paraId="4C765F82"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2993</w:t>
            </w:r>
          </w:p>
        </w:tc>
        <w:tc>
          <w:tcPr>
            <w:tcW w:w="1658" w:type="dxa"/>
          </w:tcPr>
          <w:p w14:paraId="2CC9C04C" w14:textId="3C7A6B50"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2332(26044)</w:t>
            </w:r>
          </w:p>
        </w:tc>
      </w:tr>
      <w:tr w:rsidR="00985997" w:rsidRPr="00B004B6" w14:paraId="4ACD3F4E" w14:textId="52E2F8BA" w:rsidTr="006A5D8D">
        <w:trPr>
          <w:trHeight w:val="300"/>
        </w:trPr>
        <w:tc>
          <w:tcPr>
            <w:tcW w:w="1844" w:type="dxa"/>
            <w:shd w:val="clear" w:color="auto" w:fill="auto"/>
            <w:noWrap/>
            <w:vAlign w:val="bottom"/>
            <w:hideMark/>
          </w:tcPr>
          <w:p w14:paraId="0FF5DC0F"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new</w:t>
            </w:r>
            <w:proofErr w:type="gramEnd"/>
            <w:r w:rsidRPr="00B004B6">
              <w:rPr>
                <w:rFonts w:ascii="Times New Roman" w:eastAsia="Times New Roman" w:hAnsi="Times New Roman" w:cs="Times New Roman"/>
                <w:color w:val="000000"/>
              </w:rPr>
              <w:t xml:space="preserve"> shoes</w:t>
            </w:r>
          </w:p>
        </w:tc>
        <w:tc>
          <w:tcPr>
            <w:tcW w:w="566" w:type="dxa"/>
            <w:shd w:val="clear" w:color="auto" w:fill="auto"/>
            <w:noWrap/>
            <w:vAlign w:val="bottom"/>
            <w:hideMark/>
          </w:tcPr>
          <w:p w14:paraId="6607E49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57DA71F1"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5.26</w:t>
            </w:r>
          </w:p>
        </w:tc>
        <w:tc>
          <w:tcPr>
            <w:tcW w:w="1416" w:type="dxa"/>
            <w:shd w:val="clear" w:color="auto" w:fill="auto"/>
            <w:noWrap/>
            <w:vAlign w:val="bottom"/>
            <w:hideMark/>
          </w:tcPr>
          <w:p w14:paraId="7251FDA5"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78</w:t>
            </w:r>
          </w:p>
        </w:tc>
        <w:tc>
          <w:tcPr>
            <w:tcW w:w="1628" w:type="dxa"/>
            <w:shd w:val="clear" w:color="auto" w:fill="auto"/>
            <w:noWrap/>
            <w:vAlign w:val="bottom"/>
            <w:hideMark/>
          </w:tcPr>
          <w:p w14:paraId="4E7C8DA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3699</w:t>
            </w:r>
          </w:p>
        </w:tc>
        <w:tc>
          <w:tcPr>
            <w:tcW w:w="1251" w:type="dxa"/>
            <w:shd w:val="clear" w:color="auto" w:fill="auto"/>
            <w:noWrap/>
            <w:vAlign w:val="bottom"/>
            <w:hideMark/>
          </w:tcPr>
          <w:p w14:paraId="1B52993B"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2993</w:t>
            </w:r>
          </w:p>
        </w:tc>
        <w:tc>
          <w:tcPr>
            <w:tcW w:w="1658" w:type="dxa"/>
          </w:tcPr>
          <w:p w14:paraId="686CDE98" w14:textId="3F73A79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3908</w:t>
            </w:r>
          </w:p>
        </w:tc>
      </w:tr>
      <w:tr w:rsidR="00985997" w:rsidRPr="00B004B6" w14:paraId="69C4B94C" w14:textId="33A4640E" w:rsidTr="006A5D8D">
        <w:trPr>
          <w:trHeight w:val="300"/>
        </w:trPr>
        <w:tc>
          <w:tcPr>
            <w:tcW w:w="1844" w:type="dxa"/>
            <w:shd w:val="clear" w:color="auto" w:fill="auto"/>
            <w:noWrap/>
            <w:vAlign w:val="bottom"/>
            <w:hideMark/>
          </w:tcPr>
          <w:p w14:paraId="3F026921"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huge</w:t>
            </w:r>
            <w:proofErr w:type="gramEnd"/>
            <w:r w:rsidRPr="00B004B6">
              <w:rPr>
                <w:rFonts w:ascii="Times New Roman" w:eastAsia="Times New Roman" w:hAnsi="Times New Roman" w:cs="Times New Roman"/>
                <w:color w:val="000000"/>
              </w:rPr>
              <w:t xml:space="preserve"> tower</w:t>
            </w:r>
          </w:p>
        </w:tc>
        <w:tc>
          <w:tcPr>
            <w:tcW w:w="566" w:type="dxa"/>
            <w:shd w:val="clear" w:color="auto" w:fill="auto"/>
            <w:noWrap/>
            <w:vAlign w:val="bottom"/>
            <w:hideMark/>
          </w:tcPr>
          <w:p w14:paraId="5A87F00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2C0F281D"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10.16</w:t>
            </w:r>
          </w:p>
        </w:tc>
        <w:tc>
          <w:tcPr>
            <w:tcW w:w="1416" w:type="dxa"/>
            <w:shd w:val="clear" w:color="auto" w:fill="auto"/>
            <w:noWrap/>
            <w:vAlign w:val="bottom"/>
            <w:hideMark/>
          </w:tcPr>
          <w:p w14:paraId="5C829A8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628" w:type="dxa"/>
            <w:shd w:val="clear" w:color="auto" w:fill="auto"/>
            <w:noWrap/>
            <w:vAlign w:val="bottom"/>
            <w:hideMark/>
          </w:tcPr>
          <w:p w14:paraId="196F1D83"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276</w:t>
            </w:r>
          </w:p>
        </w:tc>
        <w:tc>
          <w:tcPr>
            <w:tcW w:w="1251" w:type="dxa"/>
            <w:shd w:val="clear" w:color="auto" w:fill="auto"/>
            <w:noWrap/>
            <w:vAlign w:val="bottom"/>
            <w:hideMark/>
          </w:tcPr>
          <w:p w14:paraId="56CBF6B7"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1147</w:t>
            </w:r>
          </w:p>
        </w:tc>
        <w:tc>
          <w:tcPr>
            <w:tcW w:w="1658" w:type="dxa"/>
          </w:tcPr>
          <w:p w14:paraId="449F4A12" w14:textId="41A4758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 xml:space="preserve">277 </w:t>
            </w:r>
          </w:p>
        </w:tc>
      </w:tr>
      <w:tr w:rsidR="00985997" w:rsidRPr="00B004B6" w14:paraId="19EC189B" w14:textId="2DE97E57" w:rsidTr="006A5D8D">
        <w:trPr>
          <w:trHeight w:val="300"/>
        </w:trPr>
        <w:tc>
          <w:tcPr>
            <w:tcW w:w="1844" w:type="dxa"/>
            <w:shd w:val="clear" w:color="auto" w:fill="auto"/>
            <w:noWrap/>
            <w:vAlign w:val="bottom"/>
            <w:hideMark/>
          </w:tcPr>
          <w:p w14:paraId="3B058B40"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tall</w:t>
            </w:r>
            <w:proofErr w:type="gramEnd"/>
            <w:r w:rsidRPr="00B004B6">
              <w:rPr>
                <w:rFonts w:ascii="Times New Roman" w:eastAsia="Times New Roman" w:hAnsi="Times New Roman" w:cs="Times New Roman"/>
                <w:color w:val="000000"/>
              </w:rPr>
              <w:t xml:space="preserve"> tower</w:t>
            </w:r>
          </w:p>
        </w:tc>
        <w:tc>
          <w:tcPr>
            <w:tcW w:w="566" w:type="dxa"/>
            <w:shd w:val="clear" w:color="auto" w:fill="auto"/>
            <w:noWrap/>
            <w:vAlign w:val="bottom"/>
            <w:hideMark/>
          </w:tcPr>
          <w:p w14:paraId="5EBBECA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6A7239F9"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4.58</w:t>
            </w:r>
          </w:p>
        </w:tc>
        <w:tc>
          <w:tcPr>
            <w:tcW w:w="1416" w:type="dxa"/>
            <w:shd w:val="clear" w:color="auto" w:fill="auto"/>
            <w:noWrap/>
            <w:vAlign w:val="bottom"/>
            <w:hideMark/>
          </w:tcPr>
          <w:p w14:paraId="3B2702F6"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48</w:t>
            </w:r>
          </w:p>
        </w:tc>
        <w:tc>
          <w:tcPr>
            <w:tcW w:w="1628" w:type="dxa"/>
            <w:shd w:val="clear" w:color="auto" w:fill="auto"/>
            <w:noWrap/>
            <w:vAlign w:val="bottom"/>
            <w:hideMark/>
          </w:tcPr>
          <w:p w14:paraId="62A97AB8"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773</w:t>
            </w:r>
          </w:p>
        </w:tc>
        <w:tc>
          <w:tcPr>
            <w:tcW w:w="1251" w:type="dxa"/>
            <w:shd w:val="clear" w:color="auto" w:fill="auto"/>
            <w:noWrap/>
            <w:vAlign w:val="bottom"/>
            <w:hideMark/>
          </w:tcPr>
          <w:p w14:paraId="1AD5DF81"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1147</w:t>
            </w:r>
          </w:p>
        </w:tc>
        <w:tc>
          <w:tcPr>
            <w:tcW w:w="1658" w:type="dxa"/>
          </w:tcPr>
          <w:p w14:paraId="71A0955C" w14:textId="5D3D8279"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774</w:t>
            </w:r>
          </w:p>
        </w:tc>
      </w:tr>
      <w:tr w:rsidR="00985997" w:rsidRPr="00B004B6" w14:paraId="522383EE" w14:textId="388EEEBF" w:rsidTr="006A5D8D">
        <w:trPr>
          <w:trHeight w:val="300"/>
        </w:trPr>
        <w:tc>
          <w:tcPr>
            <w:tcW w:w="1844" w:type="dxa"/>
            <w:shd w:val="clear" w:color="auto" w:fill="auto"/>
            <w:noWrap/>
            <w:vAlign w:val="bottom"/>
            <w:hideMark/>
          </w:tcPr>
          <w:p w14:paraId="1178A364"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old</w:t>
            </w:r>
            <w:proofErr w:type="gramEnd"/>
            <w:r w:rsidRPr="00B004B6">
              <w:rPr>
                <w:rFonts w:ascii="Times New Roman" w:eastAsia="Times New Roman" w:hAnsi="Times New Roman" w:cs="Times New Roman"/>
                <w:color w:val="000000"/>
              </w:rPr>
              <w:t xml:space="preserve"> woman</w:t>
            </w:r>
          </w:p>
        </w:tc>
        <w:tc>
          <w:tcPr>
            <w:tcW w:w="566" w:type="dxa"/>
            <w:shd w:val="clear" w:color="auto" w:fill="auto"/>
            <w:noWrap/>
            <w:vAlign w:val="bottom"/>
            <w:hideMark/>
          </w:tcPr>
          <w:p w14:paraId="5C20E5D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702" w:type="dxa"/>
            <w:shd w:val="clear" w:color="auto" w:fill="auto"/>
            <w:noWrap/>
            <w:vAlign w:val="bottom"/>
            <w:hideMark/>
          </w:tcPr>
          <w:p w14:paraId="751DE03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3.46</w:t>
            </w:r>
          </w:p>
        </w:tc>
        <w:tc>
          <w:tcPr>
            <w:tcW w:w="1416" w:type="dxa"/>
            <w:shd w:val="clear" w:color="auto" w:fill="auto"/>
            <w:noWrap/>
            <w:vAlign w:val="bottom"/>
            <w:hideMark/>
          </w:tcPr>
          <w:p w14:paraId="162E7A0A"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29</w:t>
            </w:r>
          </w:p>
        </w:tc>
        <w:tc>
          <w:tcPr>
            <w:tcW w:w="1628" w:type="dxa"/>
            <w:shd w:val="clear" w:color="auto" w:fill="auto"/>
            <w:noWrap/>
            <w:vAlign w:val="bottom"/>
            <w:hideMark/>
          </w:tcPr>
          <w:p w14:paraId="100C9AF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2739</w:t>
            </w:r>
          </w:p>
        </w:tc>
        <w:tc>
          <w:tcPr>
            <w:tcW w:w="1251" w:type="dxa"/>
            <w:shd w:val="clear" w:color="auto" w:fill="auto"/>
            <w:noWrap/>
            <w:vAlign w:val="bottom"/>
            <w:hideMark/>
          </w:tcPr>
          <w:p w14:paraId="4EA2AF14"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320</w:t>
            </w:r>
          </w:p>
        </w:tc>
        <w:tc>
          <w:tcPr>
            <w:tcW w:w="1658" w:type="dxa"/>
          </w:tcPr>
          <w:p w14:paraId="5E69E6D5" w14:textId="2F37F3A4"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2797</w:t>
            </w:r>
          </w:p>
        </w:tc>
      </w:tr>
      <w:tr w:rsidR="00985997" w:rsidRPr="00B004B6" w14:paraId="232D2E2B" w14:textId="1FC9643B" w:rsidTr="006A5D8D">
        <w:trPr>
          <w:trHeight w:val="300"/>
        </w:trPr>
        <w:tc>
          <w:tcPr>
            <w:tcW w:w="1844" w:type="dxa"/>
            <w:shd w:val="clear" w:color="auto" w:fill="auto"/>
            <w:noWrap/>
            <w:vAlign w:val="bottom"/>
            <w:hideMark/>
          </w:tcPr>
          <w:p w14:paraId="3789305B" w14:textId="77777777" w:rsidR="00985997" w:rsidRPr="00B004B6" w:rsidRDefault="00985997" w:rsidP="00A871C1">
            <w:pPr>
              <w:rPr>
                <w:rFonts w:ascii="Times New Roman" w:eastAsia="Times New Roman" w:hAnsi="Times New Roman" w:cs="Times New Roman"/>
                <w:color w:val="000000"/>
              </w:rPr>
            </w:pPr>
            <w:proofErr w:type="gramStart"/>
            <w:r w:rsidRPr="00B004B6">
              <w:rPr>
                <w:rFonts w:ascii="Times New Roman" w:eastAsia="Times New Roman" w:hAnsi="Times New Roman" w:cs="Times New Roman"/>
                <w:color w:val="000000"/>
              </w:rPr>
              <w:t>kind</w:t>
            </w:r>
            <w:proofErr w:type="gramEnd"/>
            <w:r w:rsidRPr="00B004B6">
              <w:rPr>
                <w:rFonts w:ascii="Times New Roman" w:eastAsia="Times New Roman" w:hAnsi="Times New Roman" w:cs="Times New Roman"/>
                <w:color w:val="000000"/>
              </w:rPr>
              <w:t xml:space="preserve"> woman</w:t>
            </w:r>
          </w:p>
        </w:tc>
        <w:tc>
          <w:tcPr>
            <w:tcW w:w="566" w:type="dxa"/>
            <w:shd w:val="clear" w:color="auto" w:fill="auto"/>
            <w:noWrap/>
            <w:vAlign w:val="bottom"/>
            <w:hideMark/>
          </w:tcPr>
          <w:p w14:paraId="2510E64E"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2</w:t>
            </w:r>
          </w:p>
        </w:tc>
        <w:tc>
          <w:tcPr>
            <w:tcW w:w="1702" w:type="dxa"/>
            <w:shd w:val="clear" w:color="auto" w:fill="auto"/>
            <w:noWrap/>
            <w:vAlign w:val="bottom"/>
            <w:hideMark/>
          </w:tcPr>
          <w:p w14:paraId="1460109C"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8.32</w:t>
            </w:r>
          </w:p>
        </w:tc>
        <w:tc>
          <w:tcPr>
            <w:tcW w:w="1416" w:type="dxa"/>
            <w:shd w:val="clear" w:color="auto" w:fill="auto"/>
            <w:noWrap/>
            <w:vAlign w:val="bottom"/>
            <w:hideMark/>
          </w:tcPr>
          <w:p w14:paraId="4469F515"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1</w:t>
            </w:r>
          </w:p>
        </w:tc>
        <w:tc>
          <w:tcPr>
            <w:tcW w:w="1628" w:type="dxa"/>
            <w:shd w:val="clear" w:color="auto" w:fill="auto"/>
            <w:noWrap/>
            <w:vAlign w:val="bottom"/>
            <w:hideMark/>
          </w:tcPr>
          <w:p w14:paraId="2FEBFA40"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3583</w:t>
            </w:r>
          </w:p>
        </w:tc>
        <w:tc>
          <w:tcPr>
            <w:tcW w:w="1251" w:type="dxa"/>
            <w:shd w:val="clear" w:color="auto" w:fill="auto"/>
            <w:noWrap/>
            <w:vAlign w:val="bottom"/>
            <w:hideMark/>
          </w:tcPr>
          <w:p w14:paraId="0AEC3801" w14:textId="77777777"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320</w:t>
            </w:r>
          </w:p>
        </w:tc>
        <w:tc>
          <w:tcPr>
            <w:tcW w:w="1658" w:type="dxa"/>
          </w:tcPr>
          <w:p w14:paraId="0C16DFAA" w14:textId="108A9480" w:rsidR="00985997" w:rsidRPr="00B004B6" w:rsidRDefault="00985997" w:rsidP="00A871C1">
            <w:pPr>
              <w:jc w:val="center"/>
              <w:rPr>
                <w:rFonts w:ascii="Times New Roman" w:eastAsia="Times New Roman" w:hAnsi="Times New Roman" w:cs="Times New Roman"/>
                <w:color w:val="000000"/>
              </w:rPr>
            </w:pPr>
            <w:r w:rsidRPr="00B004B6">
              <w:rPr>
                <w:rFonts w:ascii="Times New Roman" w:eastAsia="Times New Roman" w:hAnsi="Times New Roman" w:cs="Times New Roman"/>
                <w:color w:val="000000"/>
              </w:rPr>
              <w:t>3603</w:t>
            </w:r>
          </w:p>
        </w:tc>
      </w:tr>
    </w:tbl>
    <w:p w14:paraId="7435AE6A" w14:textId="78A8D4B7" w:rsidR="00BF5314" w:rsidRPr="00B004B6" w:rsidRDefault="00AE5ABF" w:rsidP="00BF5314">
      <w:pPr>
        <w:widowControl w:val="0"/>
        <w:autoSpaceDE w:val="0"/>
        <w:autoSpaceDN w:val="0"/>
        <w:adjustRightInd w:val="0"/>
        <w:spacing w:line="480" w:lineRule="auto"/>
        <w:rPr>
          <w:rFonts w:ascii="Times New Roman" w:hAnsi="Times New Roman" w:cs="Times New Roman"/>
          <w:lang w:val="en-US"/>
        </w:rPr>
      </w:pPr>
      <w:r w:rsidRPr="00B004B6">
        <w:rPr>
          <w:rFonts w:ascii="Times New Roman" w:hAnsi="Times New Roman" w:cs="Times New Roman"/>
        </w:rPr>
        <w:t xml:space="preserve"> </w:t>
      </w:r>
    </w:p>
    <w:p w14:paraId="48F34321" w14:textId="0893135F" w:rsidR="00BF5314" w:rsidRPr="00B004B6" w:rsidRDefault="00BF5314" w:rsidP="007D4832">
      <w:pPr>
        <w:widowControl w:val="0"/>
        <w:autoSpaceDE w:val="0"/>
        <w:autoSpaceDN w:val="0"/>
        <w:adjustRightInd w:val="0"/>
        <w:spacing w:line="480" w:lineRule="auto"/>
        <w:rPr>
          <w:rFonts w:ascii="Times New Roman" w:hAnsi="Times New Roman" w:cs="Times New Roman"/>
          <w:lang w:val="en-US"/>
        </w:rPr>
      </w:pPr>
      <w:r w:rsidRPr="00B004B6">
        <w:rPr>
          <w:rFonts w:ascii="Times New Roman" w:hAnsi="Times New Roman" w:cs="Times New Roman"/>
        </w:rPr>
        <w:tab/>
      </w:r>
      <w:r w:rsidR="007D4832" w:rsidRPr="009368D1">
        <w:rPr>
          <w:rFonts w:ascii="Times New Roman" w:hAnsi="Times New Roman" w:cs="Times New Roman"/>
          <w:lang w:val="en-US"/>
        </w:rPr>
        <w:t>To check whether the picture</w:t>
      </w:r>
      <w:r w:rsidR="007D4832" w:rsidRPr="00B004B6">
        <w:rPr>
          <w:rFonts w:ascii="Times New Roman" w:hAnsi="Times New Roman" w:cs="Times New Roman"/>
          <w:lang w:val="en-US"/>
        </w:rPr>
        <w:t xml:space="preserve"> stimuli would elicit mention of the features even in the absence of having heard an adjective, a separate group of 24 children (mean age </w:t>
      </w:r>
      <w:r w:rsidR="0071030C" w:rsidRPr="00B004B6">
        <w:rPr>
          <w:rFonts w:ascii="Times New Roman" w:hAnsi="Times New Roman" w:cs="Times New Roman"/>
          <w:lang w:val="en-US"/>
        </w:rPr>
        <w:t>55 months</w:t>
      </w:r>
      <w:r w:rsidR="001A517C" w:rsidRPr="00B004B6">
        <w:rPr>
          <w:rFonts w:ascii="Times New Roman" w:hAnsi="Times New Roman" w:cs="Times New Roman"/>
        </w:rPr>
        <w:t xml:space="preserve">; Range: </w:t>
      </w:r>
      <w:r w:rsidR="0084034B" w:rsidRPr="00B004B6">
        <w:rPr>
          <w:rFonts w:ascii="Times New Roman" w:hAnsi="Times New Roman" w:cs="Times New Roman"/>
        </w:rPr>
        <w:t>4</w:t>
      </w:r>
      <w:r w:rsidR="0071030C" w:rsidRPr="00B004B6">
        <w:rPr>
          <w:rFonts w:ascii="Times New Roman" w:hAnsi="Times New Roman" w:cs="Times New Roman"/>
        </w:rPr>
        <w:t>8 – 65 months</w:t>
      </w:r>
      <w:r w:rsidR="007D4832" w:rsidRPr="00B004B6">
        <w:rPr>
          <w:rFonts w:ascii="Times New Roman" w:hAnsi="Times New Roman" w:cs="Times New Roman"/>
          <w:lang w:val="en-US"/>
        </w:rPr>
        <w:t>) were presented with the stimuli pictures following the same procedure as in study 2</w:t>
      </w:r>
      <w:r w:rsidR="004F0057" w:rsidRPr="00B004B6">
        <w:rPr>
          <w:rFonts w:ascii="Times New Roman" w:hAnsi="Times New Roman" w:cs="Times New Roman"/>
          <w:lang w:val="en-US"/>
        </w:rPr>
        <w:t xml:space="preserve">. Each participant saw a randomly selected set of stimuli, with each noun occurring only once, appearing in a random order. For </w:t>
      </w:r>
      <w:r w:rsidR="004F0057" w:rsidRPr="00B004B6">
        <w:rPr>
          <w:rFonts w:ascii="Times New Roman" w:hAnsi="Times New Roman" w:cs="Times New Roman"/>
          <w:lang w:val="en-US"/>
        </w:rPr>
        <w:lastRenderedPageBreak/>
        <w:t xml:space="preserve">every other item </w:t>
      </w:r>
      <w:r w:rsidR="007D4832" w:rsidRPr="00B004B6">
        <w:rPr>
          <w:rFonts w:ascii="Times New Roman" w:hAnsi="Times New Roman" w:cs="Times New Roman"/>
          <w:lang w:val="en-US"/>
        </w:rPr>
        <w:t xml:space="preserve">the adjective was replaced with a cough such that it sounded as if the experimenter had intended to produce an adjective but it was unclear what this was. In this way, children were primed to produce adjective-noun combinations but on cough + noun trials the only thing that could have influenced adjective production was the image (not the experimenter’s choice of modification). When children came to describe pictures following cough + noun trials, they were equally likely to produce a noun as on adjective + noun trials. However, they were </w:t>
      </w:r>
      <w:r w:rsidR="00372D27" w:rsidRPr="00B004B6">
        <w:rPr>
          <w:rFonts w:ascii="Times New Roman" w:hAnsi="Times New Roman" w:cs="Times New Roman"/>
          <w:lang w:val="en-US"/>
        </w:rPr>
        <w:t xml:space="preserve">less likely </w:t>
      </w:r>
      <w:r w:rsidR="007D4832" w:rsidRPr="00B004B6">
        <w:rPr>
          <w:rFonts w:ascii="Times New Roman" w:hAnsi="Times New Roman" w:cs="Times New Roman"/>
          <w:lang w:val="en-US"/>
        </w:rPr>
        <w:t>to produce an adjective  (Adjective + noun stimuli: 72% child adjective provision. Cough + noun stimuli: 14% adjective provision)</w:t>
      </w:r>
      <w:r w:rsidR="005763CF" w:rsidRPr="00B004B6">
        <w:rPr>
          <w:rFonts w:ascii="Times New Roman" w:hAnsi="Times New Roman" w:cs="Times New Roman"/>
          <w:lang w:val="en-US"/>
        </w:rPr>
        <w:t xml:space="preserve"> and less likely to reference the </w:t>
      </w:r>
      <w:r w:rsidR="007D4832" w:rsidRPr="00B004B6">
        <w:rPr>
          <w:rFonts w:ascii="Times New Roman" w:hAnsi="Times New Roman" w:cs="Times New Roman"/>
          <w:lang w:val="en-US"/>
        </w:rPr>
        <w:t>same feature as the experimenter (Adjective + noun stimuli: 6</w:t>
      </w:r>
      <w:r w:rsidR="007A03AF" w:rsidRPr="00B004B6">
        <w:rPr>
          <w:rFonts w:ascii="Times New Roman" w:hAnsi="Times New Roman" w:cs="Times New Roman"/>
          <w:lang w:val="en-US"/>
        </w:rPr>
        <w:t>8</w:t>
      </w:r>
      <w:r w:rsidR="007D4832" w:rsidRPr="00B004B6">
        <w:rPr>
          <w:rFonts w:ascii="Times New Roman" w:hAnsi="Times New Roman" w:cs="Times New Roman"/>
          <w:lang w:val="en-US"/>
        </w:rPr>
        <w:t xml:space="preserve">% same feature. Cough + noun stimuli: </w:t>
      </w:r>
      <w:r w:rsidR="007A03AF" w:rsidRPr="00B004B6">
        <w:rPr>
          <w:rFonts w:ascii="Times New Roman" w:hAnsi="Times New Roman" w:cs="Times New Roman"/>
          <w:lang w:val="en-US"/>
        </w:rPr>
        <w:t>10</w:t>
      </w:r>
      <w:r w:rsidR="007D4832" w:rsidRPr="00B004B6">
        <w:rPr>
          <w:rFonts w:ascii="Times New Roman" w:hAnsi="Times New Roman" w:cs="Times New Roman"/>
          <w:lang w:val="en-US"/>
        </w:rPr>
        <w:t xml:space="preserve">% same feature). Thus children were very unlikely to happen upon mentioning the same feature as the experimenter if they hadn’t already heard an adjective. When they did so this was not correlated with </w:t>
      </w:r>
      <w:r w:rsidR="00A61148" w:rsidRPr="00B004B6">
        <w:rPr>
          <w:rFonts w:ascii="Times New Roman" w:hAnsi="Times New Roman" w:cs="Times New Roman"/>
          <w:lang w:val="en-US"/>
        </w:rPr>
        <w:t xml:space="preserve">the </w:t>
      </w:r>
      <w:r w:rsidR="007D4832" w:rsidRPr="00B004B6">
        <w:rPr>
          <w:rFonts w:ascii="Times New Roman" w:hAnsi="Times New Roman" w:cs="Times New Roman"/>
          <w:lang w:val="en-US"/>
        </w:rPr>
        <w:t>adjective information content</w:t>
      </w:r>
      <w:r w:rsidR="00A61148" w:rsidRPr="00B004B6">
        <w:rPr>
          <w:rFonts w:ascii="Times New Roman" w:hAnsi="Times New Roman" w:cs="Times New Roman"/>
          <w:lang w:val="en-US"/>
        </w:rPr>
        <w:t xml:space="preserve"> of th</w:t>
      </w:r>
      <w:r w:rsidR="00C45DEC" w:rsidRPr="00B004B6">
        <w:rPr>
          <w:rFonts w:ascii="Times New Roman" w:hAnsi="Times New Roman" w:cs="Times New Roman"/>
          <w:lang w:val="en-US"/>
        </w:rPr>
        <w:t>e adjective that had been replaced by the cough</w:t>
      </w:r>
      <w:r w:rsidR="007D4832" w:rsidRPr="00B004B6">
        <w:rPr>
          <w:rFonts w:ascii="Times New Roman" w:hAnsi="Times New Roman" w:cs="Times New Roman"/>
          <w:lang w:val="en-US"/>
        </w:rPr>
        <w:t>. This suggests that children’s adjective provision</w:t>
      </w:r>
      <w:r w:rsidR="00AF19BB" w:rsidRPr="00B004B6">
        <w:rPr>
          <w:rFonts w:ascii="Times New Roman" w:hAnsi="Times New Roman" w:cs="Times New Roman"/>
          <w:lang w:val="en-US"/>
        </w:rPr>
        <w:t xml:space="preserve"> in th</w:t>
      </w:r>
      <w:r w:rsidR="00E26B5F" w:rsidRPr="00B004B6">
        <w:rPr>
          <w:rFonts w:ascii="Times New Roman" w:hAnsi="Times New Roman" w:cs="Times New Roman"/>
          <w:lang w:val="en-US"/>
        </w:rPr>
        <w:t>e</w:t>
      </w:r>
      <w:r w:rsidR="00AF19BB" w:rsidRPr="00B004B6">
        <w:rPr>
          <w:rFonts w:ascii="Times New Roman" w:hAnsi="Times New Roman" w:cs="Times New Roman"/>
          <w:lang w:val="en-US"/>
        </w:rPr>
        <w:t xml:space="preserve"> main experiments </w:t>
      </w:r>
      <w:r w:rsidR="004F6240" w:rsidRPr="00B004B6">
        <w:rPr>
          <w:rFonts w:ascii="Times New Roman" w:hAnsi="Times New Roman" w:cs="Times New Roman"/>
          <w:lang w:val="en-US"/>
        </w:rPr>
        <w:t>wa</w:t>
      </w:r>
      <w:r w:rsidR="007D4832" w:rsidRPr="00B004B6">
        <w:rPr>
          <w:rFonts w:ascii="Times New Roman" w:hAnsi="Times New Roman" w:cs="Times New Roman"/>
          <w:lang w:val="en-US"/>
        </w:rPr>
        <w:t xml:space="preserve">s driven by the descriptions they had heard the experimenter produce.  </w:t>
      </w:r>
    </w:p>
    <w:p w14:paraId="10DE4726" w14:textId="69240F6E" w:rsidR="00C86233" w:rsidRPr="00B004B6" w:rsidRDefault="00C86233" w:rsidP="00C86233">
      <w:pPr>
        <w:spacing w:line="480" w:lineRule="auto"/>
        <w:rPr>
          <w:rFonts w:ascii="Times New Roman" w:hAnsi="Times New Roman" w:cs="Times New Roman"/>
          <w:b/>
        </w:rPr>
      </w:pPr>
      <w:r w:rsidRPr="00B004B6">
        <w:rPr>
          <w:rFonts w:ascii="Times New Roman" w:hAnsi="Times New Roman" w:cs="Times New Roman"/>
          <w:b/>
        </w:rPr>
        <w:tab/>
        <w:t xml:space="preserve">Procedure. </w:t>
      </w:r>
      <w:r w:rsidRPr="00B004B6">
        <w:rPr>
          <w:rFonts w:ascii="Times New Roman" w:hAnsi="Times New Roman" w:cs="Times New Roman"/>
        </w:rPr>
        <w:t xml:space="preserve">The procedure was the same as in the picture-visible-to-addressee condition from </w:t>
      </w:r>
      <w:r w:rsidR="003B515D">
        <w:rPr>
          <w:rFonts w:ascii="Times New Roman" w:hAnsi="Times New Roman" w:cs="Times New Roman"/>
        </w:rPr>
        <w:t>E</w:t>
      </w:r>
      <w:r w:rsidRPr="00B004B6">
        <w:rPr>
          <w:rFonts w:ascii="Times New Roman" w:hAnsi="Times New Roman" w:cs="Times New Roman"/>
        </w:rPr>
        <w:t xml:space="preserve">xperiment </w:t>
      </w:r>
      <w:r w:rsidR="003B515D">
        <w:rPr>
          <w:rFonts w:ascii="Times New Roman" w:hAnsi="Times New Roman" w:cs="Times New Roman"/>
        </w:rPr>
        <w:t>1</w:t>
      </w:r>
      <w:r w:rsidRPr="00B004B6">
        <w:rPr>
          <w:rFonts w:ascii="Times New Roman" w:hAnsi="Times New Roman" w:cs="Times New Roman"/>
        </w:rPr>
        <w:t>, with the exception that rather than E1 holding up and describing pictures in the first stage, a slide show on a computer screen was employed</w:t>
      </w:r>
      <w:r w:rsidR="00934E38" w:rsidRPr="00B004B6">
        <w:rPr>
          <w:rFonts w:ascii="Times New Roman" w:hAnsi="Times New Roman" w:cs="Times New Roman"/>
        </w:rPr>
        <w:t xml:space="preserve"> to play the recorded descriptions</w:t>
      </w:r>
      <w:r w:rsidR="003B3D10" w:rsidRPr="00B004B6">
        <w:rPr>
          <w:rFonts w:ascii="Times New Roman" w:hAnsi="Times New Roman" w:cs="Times New Roman"/>
        </w:rPr>
        <w:t xml:space="preserve"> using a media enhanced </w:t>
      </w:r>
      <w:proofErr w:type="spellStart"/>
      <w:r w:rsidR="003B3D10" w:rsidRPr="00B004B6">
        <w:rPr>
          <w:rFonts w:ascii="Times New Roman" w:hAnsi="Times New Roman" w:cs="Times New Roman"/>
        </w:rPr>
        <w:t>pdf</w:t>
      </w:r>
      <w:proofErr w:type="spellEnd"/>
      <w:r w:rsidR="003B3D10" w:rsidRPr="00B004B6">
        <w:rPr>
          <w:rFonts w:ascii="Times New Roman" w:hAnsi="Times New Roman" w:cs="Times New Roman"/>
        </w:rPr>
        <w:t xml:space="preserve"> presentation</w:t>
      </w:r>
      <w:r w:rsidRPr="00B004B6">
        <w:rPr>
          <w:rFonts w:ascii="Times New Roman" w:hAnsi="Times New Roman" w:cs="Times New Roman"/>
        </w:rPr>
        <w:t xml:space="preserve">.  </w:t>
      </w:r>
    </w:p>
    <w:p w14:paraId="2B8683D0" w14:textId="2770F0E3" w:rsidR="00C86233" w:rsidRDefault="00C86233" w:rsidP="00C86233">
      <w:pPr>
        <w:spacing w:line="480" w:lineRule="auto"/>
        <w:rPr>
          <w:rFonts w:ascii="Times New Roman" w:hAnsi="Times New Roman" w:cs="Times New Roman"/>
        </w:rPr>
      </w:pPr>
      <w:r w:rsidRPr="00B004B6">
        <w:rPr>
          <w:rFonts w:ascii="Times New Roman" w:hAnsi="Times New Roman" w:cs="Times New Roman"/>
          <w:b/>
        </w:rPr>
        <w:tab/>
        <w:t xml:space="preserve">Coding. </w:t>
      </w:r>
      <w:proofErr w:type="gramStart"/>
      <w:r w:rsidRPr="00B004B6">
        <w:rPr>
          <w:rFonts w:ascii="Times New Roman" w:hAnsi="Times New Roman" w:cs="Times New Roman"/>
        </w:rPr>
        <w:t>Children’s responses were</w:t>
      </w:r>
      <w:r w:rsidR="00D40F8C" w:rsidRPr="00B004B6">
        <w:rPr>
          <w:rFonts w:ascii="Times New Roman" w:hAnsi="Times New Roman" w:cs="Times New Roman"/>
        </w:rPr>
        <w:t xml:space="preserve"> </w:t>
      </w:r>
      <w:r w:rsidRPr="00B004B6">
        <w:rPr>
          <w:rFonts w:ascii="Times New Roman" w:hAnsi="Times New Roman" w:cs="Times New Roman"/>
        </w:rPr>
        <w:t xml:space="preserve">coded </w:t>
      </w:r>
      <w:r w:rsidR="00F0611B" w:rsidRPr="00B004B6">
        <w:rPr>
          <w:rFonts w:ascii="Times New Roman" w:hAnsi="Times New Roman" w:cs="Times New Roman"/>
        </w:rPr>
        <w:t>(</w:t>
      </w:r>
      <w:r w:rsidRPr="00B004B6">
        <w:rPr>
          <w:rFonts w:ascii="Times New Roman" w:hAnsi="Times New Roman" w:cs="Times New Roman"/>
        </w:rPr>
        <w:t xml:space="preserve">using the same criteria as for </w:t>
      </w:r>
      <w:r w:rsidR="003B515D">
        <w:rPr>
          <w:rFonts w:ascii="Times New Roman" w:hAnsi="Times New Roman" w:cs="Times New Roman"/>
        </w:rPr>
        <w:t>E</w:t>
      </w:r>
      <w:r w:rsidRPr="00B004B6">
        <w:rPr>
          <w:rFonts w:ascii="Times New Roman" w:hAnsi="Times New Roman" w:cs="Times New Roman"/>
        </w:rPr>
        <w:t>xperiment 1</w:t>
      </w:r>
      <w:r w:rsidR="00F0611B" w:rsidRPr="00B004B6">
        <w:rPr>
          <w:rFonts w:ascii="Times New Roman" w:hAnsi="Times New Roman" w:cs="Times New Roman"/>
        </w:rPr>
        <w:t>)</w:t>
      </w:r>
      <w:r w:rsidRPr="00B004B6">
        <w:rPr>
          <w:rFonts w:ascii="Times New Roman" w:hAnsi="Times New Roman" w:cs="Times New Roman"/>
        </w:rPr>
        <w:t xml:space="preserve"> b</w:t>
      </w:r>
      <w:r w:rsidR="00F0611B" w:rsidRPr="00B004B6">
        <w:rPr>
          <w:rFonts w:ascii="Times New Roman" w:hAnsi="Times New Roman" w:cs="Times New Roman"/>
        </w:rPr>
        <w:t xml:space="preserve">y a research assistant </w:t>
      </w:r>
      <w:r w:rsidRPr="00B004B6">
        <w:rPr>
          <w:rFonts w:ascii="Times New Roman" w:hAnsi="Times New Roman" w:cs="Times New Roman"/>
        </w:rPr>
        <w:t>blind to the purpose of the study</w:t>
      </w:r>
      <w:proofErr w:type="gramEnd"/>
      <w:r w:rsidRPr="00B004B6">
        <w:rPr>
          <w:rFonts w:ascii="Times New Roman" w:hAnsi="Times New Roman" w:cs="Times New Roman"/>
        </w:rPr>
        <w:t xml:space="preserve">. Responses from 11 children </w:t>
      </w:r>
      <w:r w:rsidR="00C74C1E" w:rsidRPr="00B004B6">
        <w:rPr>
          <w:rFonts w:ascii="Times New Roman" w:hAnsi="Times New Roman" w:cs="Times New Roman"/>
        </w:rPr>
        <w:t xml:space="preserve">were </w:t>
      </w:r>
      <w:r w:rsidRPr="00B004B6">
        <w:rPr>
          <w:rFonts w:ascii="Times New Roman" w:hAnsi="Times New Roman" w:cs="Times New Roman"/>
        </w:rPr>
        <w:t xml:space="preserve">reliability coded by </w:t>
      </w:r>
      <w:r w:rsidR="00C74C1E" w:rsidRPr="00B004B6">
        <w:rPr>
          <w:rFonts w:ascii="Times New Roman" w:hAnsi="Times New Roman" w:cs="Times New Roman"/>
        </w:rPr>
        <w:t>a second</w:t>
      </w:r>
      <w:r w:rsidRPr="00B004B6">
        <w:rPr>
          <w:rFonts w:ascii="Times New Roman" w:hAnsi="Times New Roman" w:cs="Times New Roman"/>
        </w:rPr>
        <w:t xml:space="preserve"> research assistant </w:t>
      </w:r>
      <w:r w:rsidR="00C74C1E" w:rsidRPr="00B004B6">
        <w:rPr>
          <w:rFonts w:ascii="Times New Roman" w:hAnsi="Times New Roman" w:cs="Times New Roman"/>
        </w:rPr>
        <w:t xml:space="preserve">(also blind to the hypotheses) </w:t>
      </w:r>
      <w:r w:rsidRPr="00B004B6">
        <w:rPr>
          <w:rFonts w:ascii="Times New Roman" w:hAnsi="Times New Roman" w:cs="Times New Roman"/>
        </w:rPr>
        <w:t xml:space="preserve">who agreed with the first coder on 95% of responses for </w:t>
      </w:r>
      <w:r w:rsidR="00E85621" w:rsidRPr="00B004B6">
        <w:rPr>
          <w:rFonts w:ascii="Times New Roman" w:hAnsi="Times New Roman" w:cs="Times New Roman"/>
        </w:rPr>
        <w:t xml:space="preserve">the first coding decision (i.e., whether an adjective was produced, </w:t>
      </w:r>
      <w:r w:rsidR="00E85621" w:rsidRPr="00B004B6">
        <w:rPr>
          <w:rFonts w:ascii="Times New Roman" w:hAnsi="Times New Roman" w:cs="Times New Roman"/>
          <w:color w:val="000000"/>
        </w:rPr>
        <w:t>κ</w:t>
      </w:r>
      <w:r w:rsidR="00227300" w:rsidRPr="00B004B6">
        <w:rPr>
          <w:rFonts w:ascii="Times New Roman" w:hAnsi="Times New Roman" w:cs="Times New Roman"/>
        </w:rPr>
        <w:t xml:space="preserve"> =</w:t>
      </w:r>
      <w:r w:rsidRPr="00B004B6">
        <w:rPr>
          <w:rFonts w:ascii="Times New Roman" w:hAnsi="Times New Roman" w:cs="Times New Roman"/>
        </w:rPr>
        <w:t xml:space="preserve"> 0.905) and 89% of </w:t>
      </w:r>
      <w:r w:rsidRPr="00B004B6">
        <w:rPr>
          <w:rFonts w:ascii="Times New Roman" w:hAnsi="Times New Roman" w:cs="Times New Roman"/>
        </w:rPr>
        <w:lastRenderedPageBreak/>
        <w:t xml:space="preserve">responses for </w:t>
      </w:r>
      <w:r w:rsidR="00E85621" w:rsidRPr="00B004B6">
        <w:rPr>
          <w:rFonts w:ascii="Times New Roman" w:hAnsi="Times New Roman" w:cs="Times New Roman"/>
        </w:rPr>
        <w:t xml:space="preserve">the second coding decision (i.e., whether it was the same adjective as the experimenter, </w:t>
      </w:r>
      <w:r w:rsidR="00E85621" w:rsidRPr="00B004B6">
        <w:rPr>
          <w:rFonts w:ascii="Times New Roman" w:hAnsi="Times New Roman" w:cs="Times New Roman"/>
          <w:color w:val="000000"/>
        </w:rPr>
        <w:t>κ</w:t>
      </w:r>
      <w:r w:rsidR="00E85621" w:rsidRPr="00B004B6">
        <w:rPr>
          <w:rFonts w:ascii="Times New Roman" w:hAnsi="Times New Roman" w:cs="Times New Roman"/>
        </w:rPr>
        <w:t xml:space="preserve"> = </w:t>
      </w:r>
      <w:r w:rsidRPr="00B004B6">
        <w:rPr>
          <w:rFonts w:ascii="Times New Roman" w:hAnsi="Times New Roman" w:cs="Times New Roman"/>
        </w:rPr>
        <w:t>0.765).</w:t>
      </w:r>
    </w:p>
    <w:p w14:paraId="24A27AF8" w14:textId="77777777" w:rsidR="009E35C3" w:rsidRPr="00B004B6" w:rsidRDefault="009E35C3" w:rsidP="00C86233">
      <w:pPr>
        <w:spacing w:line="480" w:lineRule="auto"/>
        <w:rPr>
          <w:rFonts w:ascii="Times New Roman" w:hAnsi="Times New Roman" w:cs="Times New Roman"/>
        </w:rPr>
      </w:pPr>
    </w:p>
    <w:p w14:paraId="63E381DB" w14:textId="77777777" w:rsidR="006A77FC" w:rsidRPr="00B004B6" w:rsidRDefault="006A77FC" w:rsidP="006A77FC">
      <w:pPr>
        <w:spacing w:line="480" w:lineRule="auto"/>
        <w:rPr>
          <w:rFonts w:ascii="Times New Roman" w:hAnsi="Times New Roman" w:cs="Times New Roman"/>
          <w:b/>
        </w:rPr>
      </w:pPr>
      <w:r w:rsidRPr="00B004B6">
        <w:rPr>
          <w:rFonts w:ascii="Times New Roman" w:hAnsi="Times New Roman" w:cs="Times New Roman"/>
          <w:b/>
        </w:rPr>
        <w:t>Results</w:t>
      </w:r>
    </w:p>
    <w:p w14:paraId="51377288" w14:textId="15706D93" w:rsidR="004B12C9" w:rsidRPr="00B004B6" w:rsidRDefault="006A77FC" w:rsidP="004C100E">
      <w:pPr>
        <w:spacing w:line="480" w:lineRule="auto"/>
        <w:rPr>
          <w:rFonts w:ascii="Times New Roman" w:hAnsi="Times New Roman" w:cs="Times New Roman"/>
        </w:rPr>
      </w:pPr>
      <w:r w:rsidRPr="00B004B6">
        <w:rPr>
          <w:rFonts w:ascii="Times New Roman" w:hAnsi="Times New Roman" w:cs="Times New Roman"/>
        </w:rPr>
        <w:tab/>
      </w:r>
      <w:r w:rsidR="004723DC" w:rsidRPr="00B004B6">
        <w:rPr>
          <w:rFonts w:ascii="Times New Roman" w:hAnsi="Times New Roman" w:cs="Times New Roman"/>
          <w:lang w:val="en-US"/>
        </w:rPr>
        <w:t>Of the 119 responses children made in total, 2</w:t>
      </w:r>
      <w:r w:rsidR="00602D1A" w:rsidRPr="00B004B6">
        <w:rPr>
          <w:rFonts w:ascii="Times New Roman" w:hAnsi="Times New Roman" w:cs="Times New Roman"/>
          <w:lang w:val="en-US"/>
        </w:rPr>
        <w:t>1</w:t>
      </w:r>
      <w:r w:rsidR="004723DC" w:rsidRPr="00B004B6">
        <w:rPr>
          <w:rFonts w:ascii="Times New Roman" w:hAnsi="Times New Roman" w:cs="Times New Roman"/>
          <w:lang w:val="en-US"/>
        </w:rPr>
        <w:t>% of these contained no adjective, 5</w:t>
      </w:r>
      <w:r w:rsidR="00602D1A" w:rsidRPr="00B004B6">
        <w:rPr>
          <w:rFonts w:ascii="Times New Roman" w:hAnsi="Times New Roman" w:cs="Times New Roman"/>
          <w:lang w:val="en-US"/>
        </w:rPr>
        <w:t>5</w:t>
      </w:r>
      <w:r w:rsidR="004723DC" w:rsidRPr="00B004B6">
        <w:rPr>
          <w:rFonts w:ascii="Times New Roman" w:hAnsi="Times New Roman" w:cs="Times New Roman"/>
          <w:lang w:val="en-US"/>
        </w:rPr>
        <w:t>% contained the same adjective as the experimenter had used, and 2</w:t>
      </w:r>
      <w:r w:rsidR="00602D1A" w:rsidRPr="00B004B6">
        <w:rPr>
          <w:rFonts w:ascii="Times New Roman" w:hAnsi="Times New Roman" w:cs="Times New Roman"/>
          <w:lang w:val="en-US"/>
        </w:rPr>
        <w:t>4</w:t>
      </w:r>
      <w:r w:rsidR="004723DC" w:rsidRPr="00B004B6">
        <w:rPr>
          <w:rFonts w:ascii="Times New Roman" w:hAnsi="Times New Roman" w:cs="Times New Roman"/>
          <w:lang w:val="en-US"/>
        </w:rPr>
        <w:t>% contained a different adjective.</w:t>
      </w:r>
      <w:r w:rsidR="00DC7431" w:rsidRPr="00B004B6">
        <w:rPr>
          <w:rFonts w:ascii="Times New Roman" w:hAnsi="Times New Roman" w:cs="Times New Roman"/>
        </w:rPr>
        <w:t xml:space="preserve"> </w:t>
      </w:r>
      <w:r w:rsidR="000460F5" w:rsidRPr="00B004B6">
        <w:rPr>
          <w:rFonts w:ascii="Times New Roman" w:hAnsi="Times New Roman" w:cs="Times New Roman"/>
        </w:rPr>
        <w:t xml:space="preserve">For the </w:t>
      </w:r>
      <w:r w:rsidR="00CE2C70" w:rsidRPr="00B004B6">
        <w:rPr>
          <w:rFonts w:ascii="Times New Roman" w:hAnsi="Times New Roman" w:cs="Times New Roman"/>
        </w:rPr>
        <w:t>2</w:t>
      </w:r>
      <w:r w:rsidR="006B4EEB" w:rsidRPr="00B004B6">
        <w:rPr>
          <w:rFonts w:ascii="Times New Roman" w:hAnsi="Times New Roman" w:cs="Times New Roman"/>
        </w:rPr>
        <w:t>9</w:t>
      </w:r>
      <w:r w:rsidR="000460F5" w:rsidRPr="00B004B6">
        <w:rPr>
          <w:rFonts w:ascii="Times New Roman" w:hAnsi="Times New Roman" w:cs="Times New Roman"/>
        </w:rPr>
        <w:t xml:space="preserve"> responses in which a different</w:t>
      </w:r>
      <w:r w:rsidR="00377D27" w:rsidRPr="00B004B6">
        <w:rPr>
          <w:rFonts w:ascii="Times New Roman" w:hAnsi="Times New Roman" w:cs="Times New Roman"/>
        </w:rPr>
        <w:t xml:space="preserve"> </w:t>
      </w:r>
      <w:r w:rsidR="000460F5" w:rsidRPr="00B004B6">
        <w:rPr>
          <w:rFonts w:ascii="Times New Roman" w:hAnsi="Times New Roman" w:cs="Times New Roman"/>
        </w:rPr>
        <w:t>adjective was used, 1</w:t>
      </w:r>
      <w:r w:rsidR="00CE2C70" w:rsidRPr="00B004B6">
        <w:rPr>
          <w:rFonts w:ascii="Times New Roman" w:hAnsi="Times New Roman" w:cs="Times New Roman"/>
        </w:rPr>
        <w:t>4</w:t>
      </w:r>
      <w:r w:rsidR="000460F5" w:rsidRPr="00B004B6">
        <w:rPr>
          <w:rFonts w:ascii="Times New Roman" w:hAnsi="Times New Roman" w:cs="Times New Roman"/>
        </w:rPr>
        <w:t xml:space="preserve"> unambiguously referred to the same semantic feature</w:t>
      </w:r>
      <w:r w:rsidR="00086C4D" w:rsidRPr="00B004B6">
        <w:rPr>
          <w:rFonts w:ascii="Times New Roman" w:hAnsi="Times New Roman" w:cs="Times New Roman"/>
        </w:rPr>
        <w:t xml:space="preserve"> as the experimenter’s adjective</w:t>
      </w:r>
      <w:r w:rsidR="000460F5" w:rsidRPr="00B004B6">
        <w:rPr>
          <w:rFonts w:ascii="Times New Roman" w:hAnsi="Times New Roman" w:cs="Times New Roman"/>
        </w:rPr>
        <w:t>.</w:t>
      </w:r>
      <w:r w:rsidR="00EB50DE" w:rsidRPr="00B004B6">
        <w:rPr>
          <w:rFonts w:ascii="Times New Roman" w:hAnsi="Times New Roman" w:cs="Times New Roman"/>
        </w:rPr>
        <w:t xml:space="preserve"> </w:t>
      </w:r>
    </w:p>
    <w:p w14:paraId="41556463" w14:textId="4674CF79" w:rsidR="00DC7431" w:rsidRPr="00B004B6" w:rsidRDefault="00673797" w:rsidP="004C100E">
      <w:pPr>
        <w:spacing w:line="480" w:lineRule="auto"/>
        <w:rPr>
          <w:rFonts w:ascii="Times New Roman" w:hAnsi="Times New Roman" w:cs="Times New Roman"/>
        </w:rPr>
      </w:pPr>
      <w:r w:rsidRPr="00B004B6">
        <w:rPr>
          <w:rFonts w:ascii="Times New Roman" w:hAnsi="Times New Roman" w:cs="Times New Roman"/>
        </w:rPr>
        <w:tab/>
      </w:r>
      <w:r w:rsidR="004917EA" w:rsidRPr="00B004B6">
        <w:rPr>
          <w:rFonts w:ascii="Times New Roman" w:hAnsi="Times New Roman" w:cs="Times New Roman"/>
        </w:rPr>
        <w:t xml:space="preserve">The same analyses were performed as for </w:t>
      </w:r>
      <w:r w:rsidR="003B515D">
        <w:rPr>
          <w:rFonts w:ascii="Times New Roman" w:hAnsi="Times New Roman" w:cs="Times New Roman"/>
        </w:rPr>
        <w:t>E</w:t>
      </w:r>
      <w:r w:rsidR="004917EA" w:rsidRPr="00B004B6">
        <w:rPr>
          <w:rFonts w:ascii="Times New Roman" w:hAnsi="Times New Roman" w:cs="Times New Roman"/>
        </w:rPr>
        <w:t xml:space="preserve">xperiment </w:t>
      </w:r>
      <w:r w:rsidR="003B515D">
        <w:rPr>
          <w:rFonts w:ascii="Times New Roman" w:hAnsi="Times New Roman" w:cs="Times New Roman"/>
        </w:rPr>
        <w:t>1</w:t>
      </w:r>
      <w:r w:rsidR="004917EA" w:rsidRPr="00B004B6">
        <w:rPr>
          <w:rFonts w:ascii="Times New Roman" w:hAnsi="Times New Roman" w:cs="Times New Roman"/>
        </w:rPr>
        <w:t>, using the same models</w:t>
      </w:r>
      <w:r w:rsidR="00CD03F9" w:rsidRPr="00B004B6">
        <w:rPr>
          <w:rFonts w:ascii="Times New Roman" w:hAnsi="Times New Roman" w:cs="Times New Roman"/>
        </w:rPr>
        <w:t>,</w:t>
      </w:r>
      <w:r w:rsidR="00EE7F5F" w:rsidRPr="00B004B6">
        <w:rPr>
          <w:rFonts w:ascii="Times New Roman" w:hAnsi="Times New Roman" w:cs="Times New Roman"/>
        </w:rPr>
        <w:t xml:space="preserve"> </w:t>
      </w:r>
      <w:r w:rsidR="004917EA" w:rsidRPr="00B004B6">
        <w:rPr>
          <w:rFonts w:ascii="Times New Roman" w:hAnsi="Times New Roman" w:cs="Times New Roman"/>
        </w:rPr>
        <w:t>including the same random effects</w:t>
      </w:r>
      <w:r w:rsidR="00845BF1" w:rsidRPr="00B004B6">
        <w:rPr>
          <w:rFonts w:ascii="Times New Roman" w:hAnsi="Times New Roman" w:cs="Times New Roman"/>
        </w:rPr>
        <w:t>.</w:t>
      </w:r>
      <w:r w:rsidR="00524B32" w:rsidRPr="00B004B6">
        <w:rPr>
          <w:rFonts w:ascii="Times New Roman" w:hAnsi="Times New Roman" w:cs="Times New Roman"/>
        </w:rPr>
        <w:t xml:space="preserve"> </w:t>
      </w:r>
      <w:r w:rsidR="004917EA" w:rsidRPr="00B004B6">
        <w:rPr>
          <w:rFonts w:ascii="Times New Roman" w:hAnsi="Times New Roman" w:cs="Times New Roman"/>
        </w:rPr>
        <w:t xml:space="preserve">Bayes factors are a particularly appropriate statistic for evaluating replication as they allow us to assess the evidence in favour of the null hypothesis as well as the hypothesis </w:t>
      </w:r>
      <w:r w:rsidR="00D12334" w:rsidRPr="00B004B6">
        <w:rPr>
          <w:rFonts w:ascii="Times New Roman" w:hAnsi="Times New Roman" w:cs="Times New Roman"/>
        </w:rPr>
        <w:fldChar w:fldCharType="begin"/>
      </w:r>
      <w:r w:rsidR="00D12334" w:rsidRPr="00B004B6">
        <w:rPr>
          <w:rFonts w:ascii="Times New Roman" w:hAnsi="Times New Roman" w:cs="Times New Roman"/>
        </w:rPr>
        <w:instrText xml:space="preserve"> ADDIN EN.CITE &lt;EndNote&gt;&lt;Cite&gt;&lt;Author&gt;Dienes&lt;/Author&gt;&lt;Year&gt;2016&lt;/Year&gt;&lt;IDText&gt;How Bayes factors change scientific practice&lt;/IDText&gt;&lt;DisplayText&gt;(Dienes, 2016)&lt;/DisplayText&gt;&lt;record&gt;&lt;isbn&gt;0022-2496&lt;/isbn&gt;&lt;titles&gt;&lt;title&gt;How Bayes factors change scientific practice&lt;/title&gt;&lt;secondary-title&gt;Journal of Mathematical Psychology&lt;/secondary-title&gt;&lt;/titles&gt;&lt;contributors&gt;&lt;authors&gt;&lt;author&gt;Dienes, Zoltan&lt;/author&gt;&lt;/authors&gt;&lt;/contributors&gt;&lt;added-date format="utc"&gt;1481988644&lt;/added-date&gt;&lt;ref-type name="Journal Article"&gt;17&lt;/ref-type&gt;&lt;dates&gt;&lt;year&gt;2016&lt;/year&gt;&lt;/dates&gt;&lt;rec-number&gt;970&lt;/rec-number&gt;&lt;last-updated-date format="utc"&gt;1481988644&lt;/last-updated-date&gt;&lt;/record&gt;&lt;/Cite&gt;&lt;/EndNote&gt;</w:instrText>
      </w:r>
      <w:r w:rsidR="00D12334" w:rsidRPr="00B004B6">
        <w:rPr>
          <w:rFonts w:ascii="Times New Roman" w:hAnsi="Times New Roman" w:cs="Times New Roman"/>
        </w:rPr>
        <w:fldChar w:fldCharType="separate"/>
      </w:r>
      <w:r w:rsidR="00D12334" w:rsidRPr="00B004B6">
        <w:rPr>
          <w:rFonts w:ascii="Times New Roman" w:hAnsi="Times New Roman" w:cs="Times New Roman"/>
          <w:noProof/>
        </w:rPr>
        <w:t>(Dienes, 2016)</w:t>
      </w:r>
      <w:r w:rsidR="00D12334" w:rsidRPr="00B004B6">
        <w:rPr>
          <w:rFonts w:ascii="Times New Roman" w:hAnsi="Times New Roman" w:cs="Times New Roman"/>
        </w:rPr>
        <w:fldChar w:fldCharType="end"/>
      </w:r>
      <w:r w:rsidR="00411393" w:rsidRPr="00B004B6">
        <w:rPr>
          <w:rFonts w:ascii="Times New Roman" w:hAnsi="Times New Roman" w:cs="Times New Roman"/>
        </w:rPr>
        <w:t>.</w:t>
      </w:r>
      <w:r w:rsidR="004917EA" w:rsidRPr="00B004B6">
        <w:rPr>
          <w:rFonts w:ascii="Times New Roman" w:hAnsi="Times New Roman" w:cs="Times New Roman"/>
        </w:rPr>
        <w:t xml:space="preserve"> As the priors </w:t>
      </w:r>
      <w:proofErr w:type="gramStart"/>
      <w:r w:rsidR="004917EA" w:rsidRPr="00B004B6">
        <w:rPr>
          <w:rFonts w:ascii="Times New Roman" w:hAnsi="Times New Roman" w:cs="Times New Roman"/>
        </w:rPr>
        <w:t>used</w:t>
      </w:r>
      <w:proofErr w:type="gramEnd"/>
      <w:r w:rsidR="004917EA" w:rsidRPr="00B004B6">
        <w:rPr>
          <w:rFonts w:ascii="Times New Roman" w:hAnsi="Times New Roman" w:cs="Times New Roman"/>
        </w:rPr>
        <w:t xml:space="preserve"> to calculate </w:t>
      </w:r>
      <w:proofErr w:type="gramStart"/>
      <w:r w:rsidR="004917EA" w:rsidRPr="00B004B6">
        <w:rPr>
          <w:rFonts w:ascii="Times New Roman" w:hAnsi="Times New Roman" w:cs="Times New Roman"/>
        </w:rPr>
        <w:t>these need</w:t>
      </w:r>
      <w:proofErr w:type="gramEnd"/>
      <w:r w:rsidR="004917EA" w:rsidRPr="00B004B6">
        <w:rPr>
          <w:rFonts w:ascii="Times New Roman" w:hAnsi="Times New Roman" w:cs="Times New Roman"/>
        </w:rPr>
        <w:t xml:space="preserve"> to be informative, we updated the priors for </w:t>
      </w:r>
      <w:r w:rsidR="00361A87" w:rsidRPr="00B004B6">
        <w:rPr>
          <w:rFonts w:ascii="Times New Roman" w:hAnsi="Times New Roman" w:cs="Times New Roman"/>
        </w:rPr>
        <w:t xml:space="preserve">the </w:t>
      </w:r>
      <w:r w:rsidR="004917EA" w:rsidRPr="00B004B6">
        <w:rPr>
          <w:rFonts w:ascii="Times New Roman" w:hAnsi="Times New Roman" w:cs="Times New Roman"/>
        </w:rPr>
        <w:t xml:space="preserve">slopes to include the new evidence from experiment one. </w:t>
      </w:r>
      <w:r w:rsidR="00501D99" w:rsidRPr="00B004B6">
        <w:rPr>
          <w:rFonts w:ascii="Times New Roman" w:hAnsi="Times New Roman" w:cs="Times New Roman"/>
        </w:rPr>
        <w:t>Means of zero were retained but t</w:t>
      </w:r>
      <w:r w:rsidR="004917EA" w:rsidRPr="00B004B6">
        <w:rPr>
          <w:rFonts w:ascii="Times New Roman" w:hAnsi="Times New Roman" w:cs="Times New Roman"/>
        </w:rPr>
        <w:t>h</w:t>
      </w:r>
      <w:r w:rsidR="00501D99" w:rsidRPr="00B004B6">
        <w:rPr>
          <w:rFonts w:ascii="Times New Roman" w:hAnsi="Times New Roman" w:cs="Times New Roman"/>
        </w:rPr>
        <w:t>e</w:t>
      </w:r>
      <w:r w:rsidR="004917EA" w:rsidRPr="00B004B6">
        <w:rPr>
          <w:rFonts w:ascii="Times New Roman" w:hAnsi="Times New Roman" w:cs="Times New Roman"/>
        </w:rPr>
        <w:t xml:space="preserve"> standard deviations for the </w:t>
      </w:r>
      <w:r w:rsidR="00A53468" w:rsidRPr="00B004B6">
        <w:rPr>
          <w:rFonts w:ascii="Times New Roman" w:hAnsi="Times New Roman" w:cs="Times New Roman"/>
        </w:rPr>
        <w:t xml:space="preserve">prior on these </w:t>
      </w:r>
      <w:r w:rsidR="004917EA" w:rsidRPr="00B004B6">
        <w:rPr>
          <w:rFonts w:ascii="Times New Roman" w:hAnsi="Times New Roman" w:cs="Times New Roman"/>
        </w:rPr>
        <w:t xml:space="preserve">two decisions were </w:t>
      </w:r>
      <w:r w:rsidR="00501D99" w:rsidRPr="00B004B6">
        <w:rPr>
          <w:rFonts w:ascii="Times New Roman" w:hAnsi="Times New Roman" w:cs="Times New Roman"/>
        </w:rPr>
        <w:t xml:space="preserve">set </w:t>
      </w:r>
      <w:r w:rsidR="004917EA" w:rsidRPr="00B004B6">
        <w:rPr>
          <w:rFonts w:ascii="Times New Roman" w:hAnsi="Times New Roman" w:cs="Times New Roman"/>
        </w:rPr>
        <w:t xml:space="preserve">equal to the respective slopes estimated from the </w:t>
      </w:r>
      <w:r w:rsidR="003B515D">
        <w:rPr>
          <w:rFonts w:ascii="Times New Roman" w:hAnsi="Times New Roman" w:cs="Times New Roman"/>
        </w:rPr>
        <w:t>E</w:t>
      </w:r>
      <w:r w:rsidR="004917EA" w:rsidRPr="00B004B6">
        <w:rPr>
          <w:rFonts w:ascii="Times New Roman" w:hAnsi="Times New Roman" w:cs="Times New Roman"/>
        </w:rPr>
        <w:t xml:space="preserve">xperiment </w:t>
      </w:r>
      <w:r w:rsidR="003B515D">
        <w:rPr>
          <w:rFonts w:ascii="Times New Roman" w:hAnsi="Times New Roman" w:cs="Times New Roman"/>
        </w:rPr>
        <w:t>1</w:t>
      </w:r>
      <w:r w:rsidR="004917EA" w:rsidRPr="00B004B6">
        <w:rPr>
          <w:rFonts w:ascii="Times New Roman" w:hAnsi="Times New Roman" w:cs="Times New Roman"/>
        </w:rPr>
        <w:t xml:space="preserve"> data.</w:t>
      </w:r>
      <w:r w:rsidR="003F1199" w:rsidRPr="00B004B6">
        <w:rPr>
          <w:rFonts w:ascii="Times New Roman" w:hAnsi="Times New Roman" w:cs="Times New Roman"/>
        </w:rPr>
        <w:t xml:space="preserve"> </w:t>
      </w:r>
    </w:p>
    <w:p w14:paraId="0D9FA8E6" w14:textId="64884FDB" w:rsidR="009E3AF9" w:rsidRPr="00B004B6" w:rsidRDefault="00954D99" w:rsidP="009E3AF9">
      <w:pPr>
        <w:spacing w:line="480" w:lineRule="auto"/>
        <w:ind w:left="-180" w:firstLine="900"/>
        <w:rPr>
          <w:rFonts w:ascii="Times New Roman" w:hAnsi="Times New Roman" w:cs="Times New Roman"/>
        </w:rPr>
      </w:pPr>
      <w:r w:rsidRPr="00B004B6">
        <w:rPr>
          <w:rFonts w:ascii="Times New Roman" w:hAnsi="Times New Roman" w:cs="Times New Roman"/>
        </w:rPr>
        <w:t xml:space="preserve">The inferred parameters for </w:t>
      </w:r>
      <w:r w:rsidR="003A132D" w:rsidRPr="00B004B6">
        <w:rPr>
          <w:rFonts w:ascii="Times New Roman" w:hAnsi="Times New Roman" w:cs="Times New Roman"/>
        </w:rPr>
        <w:t xml:space="preserve">the </w:t>
      </w:r>
      <w:r w:rsidR="008E36FD" w:rsidRPr="00B004B6">
        <w:rPr>
          <w:rFonts w:ascii="Times New Roman" w:hAnsi="Times New Roman" w:cs="Times New Roman"/>
        </w:rPr>
        <w:t>decisions of interest</w:t>
      </w:r>
      <w:r w:rsidRPr="00B004B6">
        <w:rPr>
          <w:rFonts w:ascii="Times New Roman" w:hAnsi="Times New Roman" w:cs="Times New Roman"/>
        </w:rPr>
        <w:t xml:space="preserve"> are shown in table 2. </w:t>
      </w:r>
      <w:r w:rsidR="00BD288F" w:rsidRPr="00B004B6">
        <w:rPr>
          <w:rFonts w:ascii="Times New Roman" w:hAnsi="Times New Roman" w:cs="Times New Roman"/>
        </w:rPr>
        <w:t xml:space="preserve">The model is visualized in figure 3. The lines represent the fitted models with intercepts adjusted to the participant harmonic mean where relevant random terms were included. Figure 3a plots the proportion of children who produced an adjective as a function of information. For those cases in which an adjective was produced, figure 3b shows whether or not it was the same adjective as the experimenter’s. </w:t>
      </w:r>
      <w:r w:rsidRPr="00B004B6">
        <w:rPr>
          <w:rFonts w:ascii="Times New Roman" w:hAnsi="Times New Roman" w:cs="Times New Roman"/>
        </w:rPr>
        <w:t>The likelihood of a child producing an adjective increases by 2</w:t>
      </w:r>
      <w:r w:rsidR="00A626AC" w:rsidRPr="00B004B6">
        <w:rPr>
          <w:rFonts w:ascii="Times New Roman" w:hAnsi="Times New Roman" w:cs="Times New Roman"/>
        </w:rPr>
        <w:t>4</w:t>
      </w:r>
      <w:r w:rsidRPr="00B004B6">
        <w:rPr>
          <w:rFonts w:ascii="Times New Roman" w:hAnsi="Times New Roman" w:cs="Times New Roman"/>
        </w:rPr>
        <w:t xml:space="preserve">% for each additional bit of information given by the experimenter’s adjective. </w:t>
      </w:r>
      <w:r w:rsidR="005D1988" w:rsidRPr="00B004B6">
        <w:rPr>
          <w:rFonts w:ascii="Times New Roman" w:hAnsi="Times New Roman" w:cs="Times New Roman"/>
        </w:rPr>
        <w:t xml:space="preserve">The Bayes factor of </w:t>
      </w:r>
      <w:r w:rsidR="004F38AA" w:rsidRPr="00B004B6">
        <w:rPr>
          <w:rFonts w:ascii="Times New Roman" w:hAnsi="Times New Roman" w:cs="Times New Roman"/>
        </w:rPr>
        <w:t>1</w:t>
      </w:r>
      <w:r w:rsidR="00DD3A4F">
        <w:rPr>
          <w:rFonts w:ascii="Times New Roman" w:hAnsi="Times New Roman" w:cs="Times New Roman"/>
        </w:rPr>
        <w:t>0</w:t>
      </w:r>
      <w:r w:rsidR="005D1988" w:rsidRPr="00B004B6">
        <w:rPr>
          <w:rFonts w:ascii="Times New Roman" w:hAnsi="Times New Roman" w:cs="Times New Roman"/>
        </w:rPr>
        <w:t>.</w:t>
      </w:r>
      <w:r w:rsidR="004F38AA" w:rsidRPr="00B004B6">
        <w:rPr>
          <w:rFonts w:ascii="Times New Roman" w:hAnsi="Times New Roman" w:cs="Times New Roman"/>
        </w:rPr>
        <w:t>7</w:t>
      </w:r>
      <w:r w:rsidR="00DD3A4F">
        <w:rPr>
          <w:rFonts w:ascii="Times New Roman" w:hAnsi="Times New Roman" w:cs="Times New Roman"/>
        </w:rPr>
        <w:t>8</w:t>
      </w:r>
      <w:r w:rsidR="005D1988" w:rsidRPr="00B004B6">
        <w:rPr>
          <w:rFonts w:ascii="Times New Roman" w:hAnsi="Times New Roman" w:cs="Times New Roman"/>
        </w:rPr>
        <w:t xml:space="preserve"> tells us</w:t>
      </w:r>
      <w:r w:rsidR="006B4195" w:rsidRPr="00B004B6">
        <w:rPr>
          <w:rFonts w:ascii="Times New Roman" w:hAnsi="Times New Roman" w:cs="Times New Roman"/>
        </w:rPr>
        <w:t xml:space="preserve"> </w:t>
      </w:r>
      <w:r w:rsidR="005D1988" w:rsidRPr="00B004B6">
        <w:rPr>
          <w:rFonts w:ascii="Times New Roman" w:hAnsi="Times New Roman" w:cs="Times New Roman"/>
        </w:rPr>
        <w:t xml:space="preserve">there is </w:t>
      </w:r>
      <w:r w:rsidR="006B4195" w:rsidRPr="00B004B6">
        <w:rPr>
          <w:rFonts w:ascii="Times New Roman" w:hAnsi="Times New Roman" w:cs="Times New Roman"/>
        </w:rPr>
        <w:t>positive</w:t>
      </w:r>
      <w:r w:rsidR="005D1988" w:rsidRPr="00B004B6">
        <w:rPr>
          <w:rFonts w:ascii="Times New Roman" w:hAnsi="Times New Roman" w:cs="Times New Roman"/>
        </w:rPr>
        <w:t xml:space="preserve"> </w:t>
      </w:r>
      <w:r w:rsidR="005D1988" w:rsidRPr="00B004B6">
        <w:rPr>
          <w:rFonts w:ascii="Times New Roman" w:hAnsi="Times New Roman" w:cs="Times New Roman"/>
        </w:rPr>
        <w:lastRenderedPageBreak/>
        <w:t xml:space="preserve">evidence </w:t>
      </w:r>
      <w:r w:rsidR="00B77BD0" w:rsidRPr="00B004B6">
        <w:rPr>
          <w:rFonts w:ascii="Times New Roman" w:hAnsi="Times New Roman" w:cs="Times New Roman"/>
        </w:rPr>
        <w:t>that</w:t>
      </w:r>
      <w:r w:rsidR="009E3AF9" w:rsidRPr="00B004B6">
        <w:rPr>
          <w:rFonts w:ascii="Times New Roman" w:hAnsi="Times New Roman" w:cs="Times New Roman"/>
        </w:rPr>
        <w:t xml:space="preserve"> the probability of children producing an adjective</w:t>
      </w:r>
      <w:r w:rsidR="00B77BD0" w:rsidRPr="00B004B6">
        <w:rPr>
          <w:rFonts w:ascii="Times New Roman" w:hAnsi="Times New Roman" w:cs="Times New Roman"/>
        </w:rPr>
        <w:t xml:space="preserve"> increases with information content</w:t>
      </w:r>
      <w:r w:rsidR="009E3AF9" w:rsidRPr="00B004B6">
        <w:rPr>
          <w:rFonts w:ascii="Times New Roman" w:hAnsi="Times New Roman" w:cs="Times New Roman"/>
        </w:rPr>
        <w:t xml:space="preserve">. </w:t>
      </w:r>
    </w:p>
    <w:p w14:paraId="742BF6E5" w14:textId="5C6C7B3E" w:rsidR="00BE46E9" w:rsidRPr="00B004B6" w:rsidRDefault="00BE46E9" w:rsidP="00BE46E9">
      <w:pPr>
        <w:spacing w:line="480" w:lineRule="auto"/>
        <w:ind w:firstLine="720"/>
        <w:contextualSpacing/>
        <w:rPr>
          <w:rFonts w:ascii="Times New Roman" w:hAnsi="Times New Roman" w:cs="Times New Roman"/>
        </w:rPr>
      </w:pPr>
      <w:r w:rsidRPr="00B004B6">
        <w:rPr>
          <w:rFonts w:ascii="Times New Roman" w:hAnsi="Times New Roman" w:cs="Times New Roman"/>
        </w:rPr>
        <w:t xml:space="preserve">While this experiment was powered to look for replication of the above effect of </w:t>
      </w:r>
      <w:r w:rsidR="00E46097">
        <w:rPr>
          <w:rFonts w:ascii="Times New Roman" w:hAnsi="Times New Roman" w:cs="Times New Roman"/>
        </w:rPr>
        <w:t>information content</w:t>
      </w:r>
      <w:r w:rsidRPr="00B004B6">
        <w:rPr>
          <w:rFonts w:ascii="Times New Roman" w:hAnsi="Times New Roman" w:cs="Times New Roman"/>
        </w:rPr>
        <w:t xml:space="preserve"> on adjective production, the model also tells us that the likelihood of a child who produces an adjective producing the same adjective as the experimenter, in contrast, </w:t>
      </w:r>
      <w:r w:rsidRPr="00E97F29">
        <w:rPr>
          <w:rFonts w:ascii="Times New Roman" w:hAnsi="Times New Roman" w:cs="Times New Roman"/>
        </w:rPr>
        <w:t>decreases</w:t>
      </w:r>
      <w:r w:rsidRPr="00B004B6">
        <w:rPr>
          <w:rFonts w:ascii="Times New Roman" w:hAnsi="Times New Roman" w:cs="Times New Roman"/>
        </w:rPr>
        <w:t xml:space="preserve"> by 8% for each bit of information it provides. The Bayes factor of 0.8</w:t>
      </w:r>
      <w:r w:rsidR="002A5A25">
        <w:rPr>
          <w:rFonts w:ascii="Times New Roman" w:hAnsi="Times New Roman" w:cs="Times New Roman"/>
        </w:rPr>
        <w:t>2</w:t>
      </w:r>
      <w:r w:rsidRPr="00B004B6">
        <w:rPr>
          <w:rFonts w:ascii="Times New Roman" w:hAnsi="Times New Roman" w:cs="Times New Roman"/>
        </w:rPr>
        <w:t xml:space="preserve"> tells us that the data is by itself is inconclusive as to whether adjectives that have lower information content are more likely to be directly reproduced than those who have higher information content (the data by itself provides no clear evidence for or against the proposal). </w:t>
      </w:r>
    </w:p>
    <w:p w14:paraId="55AB946B" w14:textId="55693BFB" w:rsidR="00BE46E9" w:rsidRPr="00B004B6" w:rsidRDefault="00BE46E9" w:rsidP="00BE46E9">
      <w:pPr>
        <w:spacing w:line="480" w:lineRule="auto"/>
        <w:rPr>
          <w:rFonts w:ascii="Times New Roman" w:hAnsi="Times New Roman" w:cs="Times New Roman"/>
        </w:rPr>
      </w:pPr>
      <w:r w:rsidRPr="00B004B6">
        <w:rPr>
          <w:rFonts w:ascii="Times New Roman" w:hAnsi="Times New Roman" w:cs="Times New Roman"/>
        </w:rPr>
        <w:tab/>
        <w:t xml:space="preserve">The above Bayes factor concerns whether the slope for the second decision differed from zero. As for </w:t>
      </w:r>
      <w:r w:rsidR="003B515D">
        <w:rPr>
          <w:rFonts w:ascii="Times New Roman" w:hAnsi="Times New Roman" w:cs="Times New Roman"/>
        </w:rPr>
        <w:t>E</w:t>
      </w:r>
      <w:r w:rsidRPr="00B004B6">
        <w:rPr>
          <w:rFonts w:ascii="Times New Roman" w:hAnsi="Times New Roman" w:cs="Times New Roman"/>
        </w:rPr>
        <w:t>xperiment 1, we also tested whether the slope for the second decision differed from the slope of the first decision. We built a model including a shared slope term and a same-adjective decision-specific term (with doubled standard deviation on the prior to allow the slopes to vary in direction). We observe a positive shared slope (mean estimate = .23, SD =</w:t>
      </w:r>
      <w:proofErr w:type="gramStart"/>
      <w:r w:rsidRPr="00B004B6">
        <w:rPr>
          <w:rFonts w:ascii="Times New Roman" w:hAnsi="Times New Roman" w:cs="Times New Roman"/>
        </w:rPr>
        <w:t>.1</w:t>
      </w:r>
      <w:proofErr w:type="gramEnd"/>
      <w:r w:rsidRPr="00B004B6">
        <w:rPr>
          <w:rFonts w:ascii="Times New Roman" w:hAnsi="Times New Roman" w:cs="Times New Roman"/>
        </w:rPr>
        <w:t xml:space="preserve"> , </w:t>
      </w:r>
      <w:r w:rsidRPr="00830B93">
        <w:rPr>
          <w:rFonts w:ascii="Times New Roman" w:hAnsi="Times New Roman" w:cs="Times New Roman"/>
          <w:i/>
        </w:rPr>
        <w:t>p</w:t>
      </w:r>
      <w:r w:rsidRPr="00B004B6">
        <w:rPr>
          <w:rFonts w:ascii="Times New Roman" w:hAnsi="Times New Roman" w:cs="Times New Roman"/>
        </w:rPr>
        <w:t xml:space="preserve"> &lt; .0</w:t>
      </w:r>
      <w:r w:rsidR="00A91A8B">
        <w:rPr>
          <w:rFonts w:ascii="Times New Roman" w:hAnsi="Times New Roman" w:cs="Times New Roman"/>
        </w:rPr>
        <w:t>0</w:t>
      </w:r>
      <w:r w:rsidRPr="00B004B6">
        <w:rPr>
          <w:rFonts w:ascii="Times New Roman" w:hAnsi="Times New Roman" w:cs="Times New Roman"/>
        </w:rPr>
        <w:t>1) with a negative same-adjective decision specific term (mean estimate</w:t>
      </w:r>
      <w:r w:rsidR="006E5B81">
        <w:rPr>
          <w:rFonts w:ascii="Times New Roman" w:hAnsi="Times New Roman" w:cs="Times New Roman"/>
        </w:rPr>
        <w:t xml:space="preserve"> = -.31, SD = .18,</w:t>
      </w:r>
      <w:r w:rsidR="006E5B81" w:rsidRPr="00830B93">
        <w:rPr>
          <w:rFonts w:ascii="Times New Roman" w:hAnsi="Times New Roman" w:cs="Times New Roman"/>
          <w:i/>
        </w:rPr>
        <w:t xml:space="preserve"> p</w:t>
      </w:r>
      <w:r w:rsidR="006E5B81">
        <w:rPr>
          <w:rFonts w:ascii="Times New Roman" w:hAnsi="Times New Roman" w:cs="Times New Roman"/>
        </w:rPr>
        <w:t xml:space="preserve"> =  .0</w:t>
      </w:r>
      <w:r w:rsidR="00DD3A4F">
        <w:rPr>
          <w:rFonts w:ascii="Times New Roman" w:hAnsi="Times New Roman" w:cs="Times New Roman"/>
        </w:rPr>
        <w:t>36</w:t>
      </w:r>
      <w:r w:rsidR="006E5B81">
        <w:rPr>
          <w:rFonts w:ascii="Times New Roman" w:hAnsi="Times New Roman" w:cs="Times New Roman"/>
        </w:rPr>
        <w:t xml:space="preserve">, </w:t>
      </w:r>
      <w:r w:rsidR="00A46F1B">
        <w:rPr>
          <w:rFonts w:ascii="Times New Roman" w:hAnsi="Times New Roman" w:cs="Times New Roman"/>
        </w:rPr>
        <w:t>Bayes f</w:t>
      </w:r>
      <w:r w:rsidR="006E5B81" w:rsidRPr="00B004B6">
        <w:rPr>
          <w:rFonts w:ascii="Times New Roman" w:hAnsi="Times New Roman" w:cs="Times New Roman"/>
        </w:rPr>
        <w:t>actor</w:t>
      </w:r>
      <w:r w:rsidR="00A75506">
        <w:rPr>
          <w:rFonts w:ascii="Times New Roman" w:hAnsi="Times New Roman" w:cs="Times New Roman"/>
        </w:rPr>
        <w:t xml:space="preserve"> </w:t>
      </w:r>
      <w:r w:rsidRPr="00B004B6">
        <w:rPr>
          <w:rFonts w:ascii="Times New Roman" w:hAnsi="Times New Roman" w:cs="Times New Roman"/>
        </w:rPr>
        <w:t>=</w:t>
      </w:r>
      <w:r w:rsidR="00A75506">
        <w:rPr>
          <w:rFonts w:ascii="Times New Roman" w:hAnsi="Times New Roman" w:cs="Times New Roman"/>
        </w:rPr>
        <w:t xml:space="preserve"> </w:t>
      </w:r>
      <w:r w:rsidRPr="00B004B6">
        <w:rPr>
          <w:rFonts w:ascii="Times New Roman" w:hAnsi="Times New Roman" w:cs="Times New Roman"/>
        </w:rPr>
        <w:t>3.</w:t>
      </w:r>
      <w:r w:rsidR="00D63092">
        <w:rPr>
          <w:rFonts w:ascii="Times New Roman" w:hAnsi="Times New Roman" w:cs="Times New Roman"/>
        </w:rPr>
        <w:t>18</w:t>
      </w:r>
      <w:r w:rsidRPr="00B004B6">
        <w:rPr>
          <w:rFonts w:ascii="Times New Roman" w:hAnsi="Times New Roman" w:cs="Times New Roman"/>
        </w:rPr>
        <w:t xml:space="preserve">). This is positive evidence that adjective information content has a different relationship to deciding whether to produce an adjective than it does to deciding whether to produce the same adjective as the experimenter. </w:t>
      </w:r>
    </w:p>
    <w:p w14:paraId="17B32566" w14:textId="4EAE7446" w:rsidR="00FF2184" w:rsidRPr="00B004B6" w:rsidRDefault="005E0E98" w:rsidP="005E0E98">
      <w:pPr>
        <w:rPr>
          <w:rFonts w:ascii="Times New Roman" w:hAnsi="Times New Roman" w:cs="Times New Roman"/>
        </w:rPr>
      </w:pPr>
      <w:r>
        <w:rPr>
          <w:rFonts w:ascii="Times New Roman" w:hAnsi="Times New Roman" w:cs="Times New Roman"/>
        </w:rPr>
        <w:br w:type="page"/>
      </w:r>
    </w:p>
    <w:p w14:paraId="388F4D55" w14:textId="29E4A6A2" w:rsidR="007C48AD" w:rsidRPr="00B004B6" w:rsidRDefault="007C48AD" w:rsidP="005B1DAB">
      <w:pPr>
        <w:spacing w:line="480" w:lineRule="auto"/>
        <w:ind w:left="-426"/>
        <w:rPr>
          <w:rFonts w:ascii="Times New Roman" w:hAnsi="Times New Roman" w:cs="Times New Roman"/>
        </w:rPr>
      </w:pPr>
      <w:r w:rsidRPr="00B004B6">
        <w:rPr>
          <w:rFonts w:ascii="Times New Roman" w:hAnsi="Times New Roman" w:cs="Times New Roman"/>
        </w:rPr>
        <w:lastRenderedPageBreak/>
        <w:t xml:space="preserve">Table </w:t>
      </w:r>
      <w:r w:rsidR="005A75B9" w:rsidRPr="00B004B6">
        <w:rPr>
          <w:rFonts w:ascii="Times New Roman" w:hAnsi="Times New Roman" w:cs="Times New Roman"/>
        </w:rPr>
        <w:t>4</w:t>
      </w:r>
      <w:r w:rsidRPr="00B004B6">
        <w:rPr>
          <w:rFonts w:ascii="Times New Roman" w:hAnsi="Times New Roman" w:cs="Times New Roman"/>
        </w:rPr>
        <w:t xml:space="preserve">. </w:t>
      </w:r>
    </w:p>
    <w:p w14:paraId="10E97E49" w14:textId="412EDED4" w:rsidR="00AB02C5" w:rsidRPr="00B004B6" w:rsidRDefault="00DA50AF" w:rsidP="005B1DAB">
      <w:pPr>
        <w:spacing w:line="480" w:lineRule="auto"/>
        <w:ind w:left="-426"/>
        <w:rPr>
          <w:rFonts w:ascii="Times New Roman" w:hAnsi="Times New Roman" w:cs="Times New Roman"/>
        </w:rPr>
      </w:pPr>
      <w:r w:rsidRPr="00B004B6">
        <w:rPr>
          <w:rFonts w:ascii="Times New Roman" w:hAnsi="Times New Roman" w:cs="Times New Roman"/>
          <w:i/>
        </w:rPr>
        <w:t xml:space="preserve">Summary of fixed effects for a) the proportion of participants who produced an adjective (adjective coded as 1, no adjective coded as 0); b) the proportion of the participants who produced the same adjective as the experimenter (for cases in which an adjective was produced; same adjective coded as 1, different adjective coded as 0) for </w:t>
      </w:r>
      <w:r w:rsidR="003B515D">
        <w:rPr>
          <w:rFonts w:ascii="Times New Roman" w:hAnsi="Times New Roman" w:cs="Times New Roman"/>
          <w:i/>
        </w:rPr>
        <w:t>E</w:t>
      </w:r>
      <w:r w:rsidRPr="00B004B6">
        <w:rPr>
          <w:rFonts w:ascii="Times New Roman" w:hAnsi="Times New Roman" w:cs="Times New Roman"/>
          <w:i/>
        </w:rPr>
        <w:t>xperiment 2.</w:t>
      </w:r>
      <w:r w:rsidR="007C48AD" w:rsidRPr="00B004B6">
        <w:rPr>
          <w:rFonts w:ascii="Times New Roman" w:hAnsi="Times New Roman" w:cs="Times New Roman"/>
        </w:rPr>
        <w:t xml:space="preserve"> </w:t>
      </w:r>
    </w:p>
    <w:tbl>
      <w:tblPr>
        <w:tblW w:w="8877" w:type="dxa"/>
        <w:tblInd w:w="-210" w:type="dxa"/>
        <w:tblLayout w:type="fixed"/>
        <w:tblCellMar>
          <w:left w:w="0" w:type="dxa"/>
          <w:right w:w="0" w:type="dxa"/>
        </w:tblCellMar>
        <w:tblLook w:val="0420" w:firstRow="1" w:lastRow="0" w:firstColumn="0" w:lastColumn="0" w:noHBand="0" w:noVBand="1"/>
      </w:tblPr>
      <w:tblGrid>
        <w:gridCol w:w="1594"/>
        <w:gridCol w:w="1169"/>
        <w:gridCol w:w="873"/>
        <w:gridCol w:w="873"/>
        <w:gridCol w:w="876"/>
        <w:gridCol w:w="873"/>
        <w:gridCol w:w="873"/>
        <w:gridCol w:w="873"/>
        <w:gridCol w:w="873"/>
      </w:tblGrid>
      <w:tr w:rsidR="005B1DAB" w:rsidRPr="00B004B6" w14:paraId="5F6BC3FA" w14:textId="77777777" w:rsidTr="005B1DAB">
        <w:trPr>
          <w:trHeight w:val="459"/>
        </w:trPr>
        <w:tc>
          <w:tcPr>
            <w:tcW w:w="1594" w:type="dxa"/>
            <w:tcBorders>
              <w:top w:val="single" w:sz="4" w:space="0" w:color="auto"/>
              <w:bottom w:val="single" w:sz="4" w:space="0" w:color="auto"/>
            </w:tcBorders>
            <w:shd w:val="clear" w:color="auto" w:fill="auto"/>
            <w:tcMar>
              <w:top w:w="72" w:type="dxa"/>
              <w:left w:w="216" w:type="dxa"/>
              <w:bottom w:w="72" w:type="dxa"/>
              <w:right w:w="216" w:type="dxa"/>
            </w:tcMar>
          </w:tcPr>
          <w:p w14:paraId="689E6F50" w14:textId="77777777" w:rsidR="00AB02C5" w:rsidRPr="00B004B6" w:rsidRDefault="00AB02C5" w:rsidP="006C7D72">
            <w:pPr>
              <w:spacing w:after="160"/>
              <w:rPr>
                <w:rFonts w:ascii="Times New Roman" w:hAnsi="Times New Roman" w:cs="Times New Roman"/>
              </w:rPr>
            </w:pPr>
          </w:p>
        </w:tc>
        <w:tc>
          <w:tcPr>
            <w:tcW w:w="3791" w:type="dxa"/>
            <w:gridSpan w:val="4"/>
            <w:tcBorders>
              <w:top w:val="single" w:sz="4" w:space="0" w:color="auto"/>
              <w:bottom w:val="single" w:sz="4" w:space="0" w:color="auto"/>
            </w:tcBorders>
            <w:shd w:val="clear" w:color="auto" w:fill="auto"/>
            <w:tcMar>
              <w:top w:w="72" w:type="dxa"/>
              <w:left w:w="216" w:type="dxa"/>
              <w:bottom w:w="72" w:type="dxa"/>
              <w:right w:w="216" w:type="dxa"/>
            </w:tcMar>
          </w:tcPr>
          <w:p w14:paraId="21214421" w14:textId="77777777" w:rsidR="00AB02C5" w:rsidRPr="00B004B6" w:rsidRDefault="00AB02C5" w:rsidP="006C7D72">
            <w:pPr>
              <w:spacing w:after="160"/>
              <w:jc w:val="center"/>
              <w:rPr>
                <w:rFonts w:ascii="Times New Roman" w:hAnsi="Times New Roman" w:cs="Times New Roman"/>
                <w:lang w:val="en-US"/>
              </w:rPr>
            </w:pPr>
            <w:r w:rsidRPr="00B004B6">
              <w:rPr>
                <w:rFonts w:ascii="Times New Roman" w:hAnsi="Times New Roman" w:cs="Times New Roman"/>
                <w:lang w:val="en-US"/>
              </w:rPr>
              <w:t>Did the child use an adjective?</w:t>
            </w:r>
          </w:p>
        </w:tc>
        <w:tc>
          <w:tcPr>
            <w:tcW w:w="3492" w:type="dxa"/>
            <w:gridSpan w:val="4"/>
            <w:tcBorders>
              <w:top w:val="single" w:sz="4" w:space="0" w:color="auto"/>
              <w:bottom w:val="single" w:sz="4" w:space="0" w:color="auto"/>
            </w:tcBorders>
          </w:tcPr>
          <w:p w14:paraId="143F6754" w14:textId="19FF47EF" w:rsidR="00AB02C5" w:rsidRPr="00B004B6" w:rsidRDefault="00AB02C5" w:rsidP="006C7D72">
            <w:pPr>
              <w:spacing w:after="160"/>
              <w:jc w:val="center"/>
              <w:rPr>
                <w:rFonts w:ascii="Times New Roman" w:hAnsi="Times New Roman" w:cs="Times New Roman"/>
                <w:lang w:val="en-US"/>
              </w:rPr>
            </w:pPr>
            <w:r w:rsidRPr="00B004B6">
              <w:rPr>
                <w:rFonts w:ascii="Times New Roman" w:hAnsi="Times New Roman" w:cs="Times New Roman"/>
                <w:lang w:val="en-US"/>
              </w:rPr>
              <w:t>Was it the same adjective</w:t>
            </w:r>
            <w:r w:rsidR="007E61B1" w:rsidRPr="00B004B6">
              <w:rPr>
                <w:rFonts w:ascii="Times New Roman" w:hAnsi="Times New Roman" w:cs="Times New Roman"/>
                <w:lang w:val="en-US"/>
              </w:rPr>
              <w:t xml:space="preserve"> as E1</w:t>
            </w:r>
            <w:r w:rsidRPr="00B004B6">
              <w:rPr>
                <w:rFonts w:ascii="Times New Roman" w:hAnsi="Times New Roman" w:cs="Times New Roman"/>
                <w:lang w:val="en-US"/>
              </w:rPr>
              <w:t>?</w:t>
            </w:r>
          </w:p>
        </w:tc>
      </w:tr>
      <w:tr w:rsidR="005B1DAB" w:rsidRPr="00B004B6" w14:paraId="6B3441EE" w14:textId="77777777" w:rsidTr="005B1DAB">
        <w:trPr>
          <w:trHeight w:val="1176"/>
        </w:trPr>
        <w:tc>
          <w:tcPr>
            <w:tcW w:w="1594" w:type="dxa"/>
            <w:tcBorders>
              <w:top w:val="single" w:sz="4" w:space="0" w:color="auto"/>
              <w:bottom w:val="single" w:sz="4" w:space="0" w:color="auto"/>
            </w:tcBorders>
            <w:shd w:val="clear" w:color="auto" w:fill="auto"/>
            <w:tcMar>
              <w:top w:w="72" w:type="dxa"/>
              <w:left w:w="216" w:type="dxa"/>
              <w:bottom w:w="72" w:type="dxa"/>
              <w:right w:w="216" w:type="dxa"/>
            </w:tcMar>
            <w:hideMark/>
          </w:tcPr>
          <w:p w14:paraId="444A2C15" w14:textId="77777777" w:rsidR="00AB02C5" w:rsidRPr="00B004B6" w:rsidRDefault="00AB02C5" w:rsidP="006C7D72">
            <w:pPr>
              <w:spacing w:after="160"/>
              <w:rPr>
                <w:rFonts w:ascii="Times New Roman" w:hAnsi="Times New Roman" w:cs="Times New Roman"/>
              </w:rPr>
            </w:pPr>
          </w:p>
          <w:p w14:paraId="6C89E86F" w14:textId="77777777" w:rsidR="00AB02C5" w:rsidRPr="00B004B6" w:rsidRDefault="00AB02C5" w:rsidP="006C7D72">
            <w:pPr>
              <w:ind w:firstLine="720"/>
              <w:rPr>
                <w:rFonts w:ascii="Times New Roman" w:hAnsi="Times New Roman" w:cs="Times New Roman"/>
              </w:rPr>
            </w:pPr>
          </w:p>
        </w:tc>
        <w:tc>
          <w:tcPr>
            <w:tcW w:w="1169" w:type="dxa"/>
            <w:tcBorders>
              <w:top w:val="single" w:sz="4" w:space="0" w:color="auto"/>
              <w:bottom w:val="single" w:sz="4" w:space="0" w:color="auto"/>
            </w:tcBorders>
            <w:shd w:val="clear" w:color="auto" w:fill="auto"/>
            <w:tcMar>
              <w:top w:w="72" w:type="dxa"/>
              <w:left w:w="216" w:type="dxa"/>
              <w:bottom w:w="72" w:type="dxa"/>
              <w:right w:w="216" w:type="dxa"/>
            </w:tcMar>
            <w:hideMark/>
          </w:tcPr>
          <w:p w14:paraId="49B68A67" w14:textId="77777777" w:rsidR="00DF1159" w:rsidRPr="00DF1159" w:rsidRDefault="0078042B" w:rsidP="00DF1159">
            <w:pPr>
              <w:jc w:val="center"/>
              <w:rPr>
                <w:rFonts w:ascii="Times New Roman" w:eastAsia="Times New Roman" w:hAnsi="Times New Roman" w:cs="Times New Roman"/>
              </w:rPr>
            </w:pPr>
            <w:r>
              <w:rPr>
                <w:rFonts w:ascii="Times New Roman" w:hAnsi="Times New Roman" w:cs="Times New Roman"/>
                <w:lang w:val="en-US"/>
              </w:rPr>
              <w:t xml:space="preserve">      </w:t>
            </w:r>
            <w:r w:rsidR="00DF1159" w:rsidRPr="00DF1159">
              <w:rPr>
                <w:rFonts w:ascii="Times New Roman" w:eastAsia="Times New Roman" w:hAnsi="Times New Roman" w:cs="Times New Roman"/>
                <w:i/>
                <w:iCs/>
                <w:color w:val="252525"/>
                <w:shd w:val="clear" w:color="auto" w:fill="FFFFFF"/>
              </w:rPr>
              <w:t>β</w:t>
            </w:r>
          </w:p>
          <w:p w14:paraId="797D85DC" w14:textId="695A5688" w:rsidR="00AB02C5" w:rsidRPr="00B004B6" w:rsidRDefault="00AB02C5" w:rsidP="00DF1159">
            <w:pPr>
              <w:spacing w:after="160"/>
              <w:rPr>
                <w:rFonts w:ascii="Times New Roman" w:eastAsiaTheme="majorEastAsia" w:hAnsi="Times New Roman" w:cs="Times New Roman"/>
                <w:color w:val="243F60" w:themeColor="accent1" w:themeShade="7F"/>
              </w:rPr>
            </w:pPr>
          </w:p>
        </w:tc>
        <w:tc>
          <w:tcPr>
            <w:tcW w:w="873" w:type="dxa"/>
            <w:tcBorders>
              <w:top w:val="single" w:sz="4" w:space="0" w:color="auto"/>
              <w:bottom w:val="single" w:sz="4" w:space="0" w:color="auto"/>
            </w:tcBorders>
            <w:shd w:val="clear" w:color="auto" w:fill="auto"/>
            <w:tcMar>
              <w:top w:w="72" w:type="dxa"/>
              <w:left w:w="216" w:type="dxa"/>
              <w:bottom w:w="72" w:type="dxa"/>
              <w:right w:w="216" w:type="dxa"/>
            </w:tcMar>
            <w:hideMark/>
          </w:tcPr>
          <w:p w14:paraId="5F855171" w14:textId="77777777" w:rsidR="00AB02C5" w:rsidRPr="00B004B6" w:rsidRDefault="00AB02C5" w:rsidP="0081273F">
            <w:pPr>
              <w:spacing w:after="160"/>
              <w:jc w:val="center"/>
              <w:rPr>
                <w:rFonts w:ascii="Times New Roman" w:hAnsi="Times New Roman" w:cs="Times New Roman"/>
              </w:rPr>
            </w:pPr>
            <w:r w:rsidRPr="00B004B6">
              <w:rPr>
                <w:rFonts w:ascii="Times New Roman" w:hAnsi="Times New Roman" w:cs="Times New Roman"/>
                <w:lang w:val="en-US"/>
              </w:rPr>
              <w:t>SD</w:t>
            </w:r>
          </w:p>
        </w:tc>
        <w:tc>
          <w:tcPr>
            <w:tcW w:w="873" w:type="dxa"/>
            <w:tcBorders>
              <w:top w:val="single" w:sz="4" w:space="0" w:color="auto"/>
              <w:bottom w:val="single" w:sz="4" w:space="0" w:color="auto"/>
            </w:tcBorders>
            <w:shd w:val="clear" w:color="auto" w:fill="auto"/>
            <w:tcMar>
              <w:top w:w="72" w:type="dxa"/>
              <w:left w:w="216" w:type="dxa"/>
              <w:bottom w:w="72" w:type="dxa"/>
              <w:right w:w="216" w:type="dxa"/>
            </w:tcMar>
            <w:hideMark/>
          </w:tcPr>
          <w:p w14:paraId="18923F7C" w14:textId="63E742A2" w:rsidR="00AB02C5" w:rsidRPr="00B004B6" w:rsidRDefault="00DF1159" w:rsidP="0081273F">
            <w:pPr>
              <w:spacing w:after="160"/>
              <w:jc w:val="center"/>
              <w:rPr>
                <w:rFonts w:ascii="Times New Roman" w:hAnsi="Times New Roman" w:cs="Times New Roman"/>
              </w:rPr>
            </w:pPr>
            <w:proofErr w:type="gramStart"/>
            <w:r>
              <w:rPr>
                <w:rFonts w:ascii="Times New Roman" w:hAnsi="Times New Roman" w:cs="Times New Roman"/>
                <w:i/>
                <w:lang w:val="en-US"/>
              </w:rPr>
              <w:t>p</w:t>
            </w:r>
            <w:proofErr w:type="gramEnd"/>
          </w:p>
        </w:tc>
        <w:tc>
          <w:tcPr>
            <w:tcW w:w="876" w:type="dxa"/>
            <w:tcBorders>
              <w:top w:val="single" w:sz="4" w:space="0" w:color="auto"/>
              <w:bottom w:val="single" w:sz="4" w:space="0" w:color="auto"/>
            </w:tcBorders>
          </w:tcPr>
          <w:p w14:paraId="3D9A2CF2" w14:textId="2C63E4A1" w:rsidR="00AB02C5" w:rsidRPr="00B004B6" w:rsidRDefault="00AB02C5" w:rsidP="0081273F">
            <w:pPr>
              <w:spacing w:after="160"/>
              <w:jc w:val="center"/>
              <w:rPr>
                <w:rFonts w:ascii="Times New Roman" w:hAnsi="Times New Roman" w:cs="Times New Roman"/>
                <w:lang w:val="en-US"/>
              </w:rPr>
            </w:pPr>
            <w:r w:rsidRPr="00B004B6">
              <w:rPr>
                <w:rFonts w:ascii="Times New Roman" w:hAnsi="Times New Roman" w:cs="Times New Roman"/>
                <w:lang w:val="en-US"/>
              </w:rPr>
              <w:t>Bayes</w:t>
            </w:r>
          </w:p>
          <w:p w14:paraId="5EBB22E5" w14:textId="3DF80AEA" w:rsidR="00AB02C5" w:rsidRPr="00B004B6" w:rsidRDefault="00A46F1B" w:rsidP="0081273F">
            <w:pPr>
              <w:spacing w:after="160"/>
              <w:jc w:val="center"/>
              <w:rPr>
                <w:rFonts w:ascii="Times New Roman" w:hAnsi="Times New Roman" w:cs="Times New Roman"/>
                <w:lang w:val="en-US"/>
              </w:rPr>
            </w:pPr>
            <w:r>
              <w:rPr>
                <w:rFonts w:ascii="Times New Roman" w:hAnsi="Times New Roman" w:cs="Times New Roman"/>
                <w:lang w:val="en-US"/>
              </w:rPr>
              <w:t>F</w:t>
            </w:r>
            <w:r w:rsidR="00AB02C5" w:rsidRPr="00B004B6">
              <w:rPr>
                <w:rFonts w:ascii="Times New Roman" w:hAnsi="Times New Roman" w:cs="Times New Roman"/>
                <w:lang w:val="en-US"/>
              </w:rPr>
              <w:t>actor</w:t>
            </w:r>
          </w:p>
        </w:tc>
        <w:tc>
          <w:tcPr>
            <w:tcW w:w="873" w:type="dxa"/>
            <w:tcBorders>
              <w:top w:val="single" w:sz="4" w:space="0" w:color="auto"/>
              <w:bottom w:val="single" w:sz="4" w:space="0" w:color="auto"/>
            </w:tcBorders>
          </w:tcPr>
          <w:p w14:paraId="730B932C" w14:textId="77777777" w:rsidR="00DF1159" w:rsidRPr="00DF1159" w:rsidRDefault="00DF1159" w:rsidP="00DF1159">
            <w:pPr>
              <w:jc w:val="center"/>
              <w:rPr>
                <w:rFonts w:ascii="Times New Roman" w:eastAsia="Times New Roman" w:hAnsi="Times New Roman" w:cs="Times New Roman"/>
              </w:rPr>
            </w:pPr>
            <w:r w:rsidRPr="00DF1159">
              <w:rPr>
                <w:rFonts w:ascii="Times New Roman" w:eastAsia="Times New Roman" w:hAnsi="Times New Roman" w:cs="Times New Roman"/>
                <w:i/>
                <w:iCs/>
                <w:color w:val="252525"/>
                <w:shd w:val="clear" w:color="auto" w:fill="FFFFFF"/>
              </w:rPr>
              <w:t>β</w:t>
            </w:r>
          </w:p>
          <w:p w14:paraId="624CB911" w14:textId="242D25B0" w:rsidR="00AB02C5" w:rsidRPr="00B004B6" w:rsidRDefault="00AB02C5" w:rsidP="00DF1159">
            <w:pPr>
              <w:spacing w:after="160"/>
              <w:rPr>
                <w:rFonts w:ascii="Times New Roman" w:eastAsiaTheme="majorEastAsia" w:hAnsi="Times New Roman" w:cs="Times New Roman"/>
                <w:color w:val="243F60" w:themeColor="accent1" w:themeShade="7F"/>
                <w:lang w:val="en-US"/>
              </w:rPr>
            </w:pPr>
          </w:p>
        </w:tc>
        <w:tc>
          <w:tcPr>
            <w:tcW w:w="873" w:type="dxa"/>
            <w:tcBorders>
              <w:top w:val="single" w:sz="4" w:space="0" w:color="auto"/>
              <w:bottom w:val="single" w:sz="4" w:space="0" w:color="auto"/>
            </w:tcBorders>
          </w:tcPr>
          <w:p w14:paraId="3464BD1C" w14:textId="77777777" w:rsidR="00AB02C5" w:rsidRPr="00B004B6" w:rsidRDefault="00AB02C5" w:rsidP="0081273F">
            <w:pPr>
              <w:spacing w:after="160"/>
              <w:jc w:val="center"/>
              <w:rPr>
                <w:rFonts w:ascii="Times New Roman" w:hAnsi="Times New Roman" w:cs="Times New Roman"/>
                <w:lang w:val="en-US"/>
              </w:rPr>
            </w:pPr>
            <w:r w:rsidRPr="00B004B6">
              <w:rPr>
                <w:rFonts w:ascii="Times New Roman" w:hAnsi="Times New Roman" w:cs="Times New Roman"/>
                <w:lang w:val="en-US"/>
              </w:rPr>
              <w:t>SD</w:t>
            </w:r>
          </w:p>
        </w:tc>
        <w:tc>
          <w:tcPr>
            <w:tcW w:w="873" w:type="dxa"/>
            <w:tcBorders>
              <w:top w:val="single" w:sz="4" w:space="0" w:color="auto"/>
              <w:bottom w:val="single" w:sz="4" w:space="0" w:color="auto"/>
            </w:tcBorders>
          </w:tcPr>
          <w:p w14:paraId="17B79F49" w14:textId="366580F7" w:rsidR="00AB02C5" w:rsidRPr="00B004B6" w:rsidRDefault="00121459" w:rsidP="0081273F">
            <w:pPr>
              <w:spacing w:after="160"/>
              <w:jc w:val="center"/>
              <w:rPr>
                <w:rFonts w:ascii="Times New Roman" w:hAnsi="Times New Roman" w:cs="Times New Roman"/>
                <w:lang w:val="en-US"/>
              </w:rPr>
            </w:pPr>
            <w:proofErr w:type="gramStart"/>
            <w:r>
              <w:rPr>
                <w:rFonts w:ascii="Times New Roman" w:hAnsi="Times New Roman" w:cs="Times New Roman"/>
                <w:i/>
                <w:lang w:val="en-US"/>
              </w:rPr>
              <w:t>p</w:t>
            </w:r>
            <w:proofErr w:type="gramEnd"/>
          </w:p>
        </w:tc>
        <w:tc>
          <w:tcPr>
            <w:tcW w:w="873" w:type="dxa"/>
            <w:tcBorders>
              <w:top w:val="single" w:sz="4" w:space="0" w:color="auto"/>
              <w:bottom w:val="single" w:sz="4" w:space="0" w:color="auto"/>
            </w:tcBorders>
          </w:tcPr>
          <w:p w14:paraId="7A666B43" w14:textId="2824782F" w:rsidR="00AB02C5" w:rsidRPr="00B004B6" w:rsidRDefault="00AB02C5" w:rsidP="0081273F">
            <w:pPr>
              <w:spacing w:after="160"/>
              <w:jc w:val="center"/>
              <w:rPr>
                <w:rFonts w:ascii="Times New Roman" w:hAnsi="Times New Roman" w:cs="Times New Roman"/>
                <w:lang w:val="en-US"/>
              </w:rPr>
            </w:pPr>
            <w:r w:rsidRPr="00B004B6">
              <w:rPr>
                <w:rFonts w:ascii="Times New Roman" w:hAnsi="Times New Roman" w:cs="Times New Roman"/>
                <w:lang w:val="en-US"/>
              </w:rPr>
              <w:t>Bayes</w:t>
            </w:r>
          </w:p>
          <w:p w14:paraId="462DEEF0" w14:textId="2DFE5E35" w:rsidR="00AB02C5" w:rsidRPr="00B004B6" w:rsidRDefault="00F005D8" w:rsidP="0081273F">
            <w:pPr>
              <w:spacing w:after="160"/>
              <w:jc w:val="center"/>
              <w:rPr>
                <w:rFonts w:ascii="Times New Roman" w:hAnsi="Times New Roman" w:cs="Times New Roman"/>
                <w:lang w:val="en-US"/>
              </w:rPr>
            </w:pPr>
            <w:r w:rsidRPr="00B004B6">
              <w:rPr>
                <w:rFonts w:ascii="Times New Roman" w:hAnsi="Times New Roman" w:cs="Times New Roman"/>
                <w:lang w:val="en-US"/>
              </w:rPr>
              <w:t>F</w:t>
            </w:r>
            <w:r w:rsidR="00AB02C5" w:rsidRPr="00B004B6">
              <w:rPr>
                <w:rFonts w:ascii="Times New Roman" w:hAnsi="Times New Roman" w:cs="Times New Roman"/>
                <w:lang w:val="en-US"/>
              </w:rPr>
              <w:t>actor</w:t>
            </w:r>
          </w:p>
        </w:tc>
      </w:tr>
      <w:tr w:rsidR="00767C26" w:rsidRPr="00B004B6" w14:paraId="5EE7B931" w14:textId="77777777" w:rsidTr="005B1DAB">
        <w:trPr>
          <w:trHeight w:val="730"/>
        </w:trPr>
        <w:tc>
          <w:tcPr>
            <w:tcW w:w="1594" w:type="dxa"/>
            <w:tcBorders>
              <w:top w:val="single" w:sz="4" w:space="0" w:color="auto"/>
            </w:tcBorders>
            <w:shd w:val="clear" w:color="auto" w:fill="auto"/>
            <w:tcMar>
              <w:top w:w="72" w:type="dxa"/>
              <w:left w:w="216" w:type="dxa"/>
              <w:bottom w:w="72" w:type="dxa"/>
              <w:right w:w="216" w:type="dxa"/>
            </w:tcMar>
            <w:hideMark/>
          </w:tcPr>
          <w:p w14:paraId="4ED23202" w14:textId="77777777" w:rsidR="00AB02C5" w:rsidRPr="00B004B6" w:rsidRDefault="00AB02C5" w:rsidP="006C7D72">
            <w:pPr>
              <w:spacing w:after="160"/>
              <w:rPr>
                <w:rFonts w:ascii="Times New Roman" w:hAnsi="Times New Roman" w:cs="Times New Roman"/>
              </w:rPr>
            </w:pPr>
            <w:r w:rsidRPr="00B004B6">
              <w:rPr>
                <w:rFonts w:ascii="Times New Roman" w:hAnsi="Times New Roman" w:cs="Times New Roman"/>
                <w:lang w:val="en-US"/>
              </w:rPr>
              <w:t>Intercept</w:t>
            </w:r>
          </w:p>
        </w:tc>
        <w:tc>
          <w:tcPr>
            <w:tcW w:w="1169" w:type="dxa"/>
            <w:tcBorders>
              <w:top w:val="single" w:sz="4" w:space="0" w:color="auto"/>
            </w:tcBorders>
            <w:shd w:val="clear" w:color="auto" w:fill="auto"/>
            <w:tcMar>
              <w:top w:w="72" w:type="dxa"/>
              <w:left w:w="216" w:type="dxa"/>
              <w:bottom w:w="72" w:type="dxa"/>
              <w:right w:w="216" w:type="dxa"/>
            </w:tcMar>
          </w:tcPr>
          <w:p w14:paraId="70D55BF4" w14:textId="784D2FE8" w:rsidR="007A2EDC" w:rsidRPr="00B004B6" w:rsidRDefault="005107F6" w:rsidP="00DF1159">
            <w:pPr>
              <w:spacing w:after="160"/>
              <w:jc w:val="center"/>
              <w:rPr>
                <w:rFonts w:ascii="Times New Roman" w:hAnsi="Times New Roman" w:cs="Times New Roman"/>
              </w:rPr>
            </w:pPr>
            <w:r w:rsidRPr="00B004B6">
              <w:rPr>
                <w:rFonts w:ascii="Times New Roman" w:hAnsi="Times New Roman" w:cs="Times New Roman"/>
              </w:rPr>
              <w:t>0.</w:t>
            </w:r>
            <w:r w:rsidR="00604894" w:rsidRPr="00B004B6">
              <w:rPr>
                <w:rFonts w:ascii="Times New Roman" w:hAnsi="Times New Roman" w:cs="Times New Roman"/>
              </w:rPr>
              <w:t>78</w:t>
            </w:r>
            <w:r w:rsidR="00DF1159">
              <w:rPr>
                <w:rFonts w:ascii="Times New Roman" w:hAnsi="Times New Roman" w:cs="Times New Roman"/>
              </w:rPr>
              <w:t xml:space="preserve">   </w:t>
            </w:r>
            <w:r w:rsidR="007A2EDC">
              <w:rPr>
                <w:rFonts w:ascii="Times New Roman" w:hAnsi="Times New Roman" w:cs="Times New Roman"/>
              </w:rPr>
              <w:t>(-0.07-1.70)</w:t>
            </w:r>
          </w:p>
        </w:tc>
        <w:tc>
          <w:tcPr>
            <w:tcW w:w="873" w:type="dxa"/>
            <w:tcBorders>
              <w:top w:val="single" w:sz="4" w:space="0" w:color="auto"/>
            </w:tcBorders>
            <w:shd w:val="clear" w:color="auto" w:fill="auto"/>
            <w:tcMar>
              <w:top w:w="72" w:type="dxa"/>
              <w:left w:w="216" w:type="dxa"/>
              <w:bottom w:w="72" w:type="dxa"/>
              <w:right w:w="216" w:type="dxa"/>
            </w:tcMar>
          </w:tcPr>
          <w:p w14:paraId="443588B1" w14:textId="7BF8ECB2" w:rsidR="00AB02C5" w:rsidRPr="00B004B6" w:rsidRDefault="005107F6" w:rsidP="00DF1159">
            <w:pPr>
              <w:spacing w:after="160"/>
              <w:jc w:val="center"/>
              <w:rPr>
                <w:rFonts w:ascii="Times New Roman" w:hAnsi="Times New Roman" w:cs="Times New Roman"/>
              </w:rPr>
            </w:pPr>
            <w:r w:rsidRPr="00B004B6">
              <w:rPr>
                <w:rFonts w:ascii="Times New Roman" w:hAnsi="Times New Roman" w:cs="Times New Roman"/>
              </w:rPr>
              <w:t>0.5</w:t>
            </w:r>
            <w:r w:rsidR="00940767">
              <w:rPr>
                <w:rFonts w:ascii="Times New Roman" w:hAnsi="Times New Roman" w:cs="Times New Roman"/>
              </w:rPr>
              <w:t>5</w:t>
            </w:r>
          </w:p>
        </w:tc>
        <w:tc>
          <w:tcPr>
            <w:tcW w:w="873" w:type="dxa"/>
            <w:tcBorders>
              <w:top w:val="single" w:sz="4" w:space="0" w:color="auto"/>
            </w:tcBorders>
            <w:shd w:val="clear" w:color="auto" w:fill="auto"/>
            <w:tcMar>
              <w:top w:w="72" w:type="dxa"/>
              <w:left w:w="216" w:type="dxa"/>
              <w:bottom w:w="72" w:type="dxa"/>
              <w:right w:w="216" w:type="dxa"/>
            </w:tcMar>
          </w:tcPr>
          <w:p w14:paraId="54C9BB40" w14:textId="724A7F69" w:rsidR="00AB02C5" w:rsidRPr="00B004B6" w:rsidRDefault="005107F6" w:rsidP="00DF1159">
            <w:pPr>
              <w:spacing w:after="160"/>
              <w:jc w:val="center"/>
              <w:rPr>
                <w:rFonts w:ascii="Times New Roman" w:hAnsi="Times New Roman" w:cs="Times New Roman"/>
              </w:rPr>
            </w:pPr>
            <w:r w:rsidRPr="00B004B6">
              <w:rPr>
                <w:rFonts w:ascii="Times New Roman" w:hAnsi="Times New Roman" w:cs="Times New Roman"/>
              </w:rPr>
              <w:t>.</w:t>
            </w:r>
            <w:r w:rsidR="00A626AC" w:rsidRPr="00B004B6">
              <w:rPr>
                <w:rFonts w:ascii="Times New Roman" w:hAnsi="Times New Roman" w:cs="Times New Roman"/>
              </w:rPr>
              <w:t>06</w:t>
            </w:r>
            <w:r w:rsidR="00767C26">
              <w:rPr>
                <w:rFonts w:ascii="Times New Roman" w:hAnsi="Times New Roman" w:cs="Times New Roman"/>
              </w:rPr>
              <w:t>5</w:t>
            </w:r>
          </w:p>
        </w:tc>
        <w:tc>
          <w:tcPr>
            <w:tcW w:w="876" w:type="dxa"/>
            <w:tcBorders>
              <w:top w:val="single" w:sz="4" w:space="0" w:color="auto"/>
            </w:tcBorders>
          </w:tcPr>
          <w:p w14:paraId="5A2174FE" w14:textId="77777777" w:rsidR="00AB02C5" w:rsidRPr="00B004B6" w:rsidRDefault="00AB02C5" w:rsidP="00DF1159">
            <w:pPr>
              <w:spacing w:after="160"/>
              <w:jc w:val="center"/>
              <w:rPr>
                <w:rFonts w:ascii="Times New Roman" w:hAnsi="Times New Roman" w:cs="Times New Roman"/>
                <w:lang w:val="en-US"/>
              </w:rPr>
            </w:pPr>
          </w:p>
        </w:tc>
        <w:tc>
          <w:tcPr>
            <w:tcW w:w="873" w:type="dxa"/>
            <w:tcBorders>
              <w:top w:val="single" w:sz="4" w:space="0" w:color="auto"/>
            </w:tcBorders>
          </w:tcPr>
          <w:p w14:paraId="50921FF2" w14:textId="68A97809" w:rsidR="00AB02C5" w:rsidRPr="00B004B6" w:rsidRDefault="00AC044B" w:rsidP="00DF1159">
            <w:pPr>
              <w:spacing w:after="160"/>
              <w:jc w:val="center"/>
              <w:rPr>
                <w:rFonts w:ascii="Times New Roman" w:hAnsi="Times New Roman" w:cs="Times New Roman"/>
                <w:lang w:val="en-US"/>
              </w:rPr>
            </w:pPr>
            <w:r w:rsidRPr="00B004B6">
              <w:rPr>
                <w:rFonts w:ascii="Times New Roman" w:hAnsi="Times New Roman" w:cs="Times New Roman"/>
                <w:lang w:val="en-US"/>
              </w:rPr>
              <w:t>1.16</w:t>
            </w:r>
            <w:r w:rsidR="00D36E24">
              <w:rPr>
                <w:rFonts w:ascii="Times New Roman" w:hAnsi="Times New Roman" w:cs="Times New Roman"/>
                <w:lang w:val="en-US"/>
              </w:rPr>
              <w:t xml:space="preserve"> (0.38-1.99)</w:t>
            </w:r>
          </w:p>
        </w:tc>
        <w:tc>
          <w:tcPr>
            <w:tcW w:w="873" w:type="dxa"/>
            <w:tcBorders>
              <w:top w:val="single" w:sz="4" w:space="0" w:color="auto"/>
            </w:tcBorders>
          </w:tcPr>
          <w:p w14:paraId="10E0616E" w14:textId="179D5576" w:rsidR="00AB02C5" w:rsidRPr="00B004B6" w:rsidRDefault="005107F6" w:rsidP="00DF1159">
            <w:pPr>
              <w:spacing w:after="160"/>
              <w:jc w:val="center"/>
              <w:rPr>
                <w:rFonts w:ascii="Times New Roman" w:hAnsi="Times New Roman" w:cs="Times New Roman"/>
                <w:lang w:val="en-US"/>
              </w:rPr>
            </w:pPr>
            <w:r w:rsidRPr="00B004B6">
              <w:rPr>
                <w:rFonts w:ascii="Times New Roman" w:hAnsi="Times New Roman" w:cs="Times New Roman"/>
                <w:lang w:val="en-US"/>
              </w:rPr>
              <w:t>0.</w:t>
            </w:r>
            <w:r w:rsidR="00B72B15">
              <w:rPr>
                <w:rFonts w:ascii="Times New Roman" w:hAnsi="Times New Roman" w:cs="Times New Roman"/>
                <w:lang w:val="en-US"/>
              </w:rPr>
              <w:t>50</w:t>
            </w:r>
          </w:p>
        </w:tc>
        <w:tc>
          <w:tcPr>
            <w:tcW w:w="873" w:type="dxa"/>
            <w:tcBorders>
              <w:top w:val="single" w:sz="4" w:space="0" w:color="auto"/>
            </w:tcBorders>
          </w:tcPr>
          <w:p w14:paraId="0B067CA0" w14:textId="193CA780" w:rsidR="00AB02C5" w:rsidRPr="00B004B6" w:rsidRDefault="00DB2445" w:rsidP="00DF1159">
            <w:pPr>
              <w:spacing w:after="160"/>
              <w:jc w:val="center"/>
              <w:rPr>
                <w:rFonts w:ascii="Times New Roman" w:hAnsi="Times New Roman" w:cs="Times New Roman"/>
                <w:lang w:val="en-US"/>
              </w:rPr>
            </w:pPr>
            <w:r w:rsidRPr="00B004B6">
              <w:rPr>
                <w:rFonts w:ascii="Times New Roman" w:hAnsi="Times New Roman" w:cs="Times New Roman"/>
                <w:lang w:val="en-US"/>
              </w:rPr>
              <w:t>.0</w:t>
            </w:r>
            <w:r w:rsidR="001224E9">
              <w:rPr>
                <w:rFonts w:ascii="Times New Roman" w:hAnsi="Times New Roman" w:cs="Times New Roman"/>
                <w:lang w:val="en-US"/>
              </w:rPr>
              <w:t>07</w:t>
            </w:r>
          </w:p>
        </w:tc>
        <w:tc>
          <w:tcPr>
            <w:tcW w:w="873" w:type="dxa"/>
            <w:tcBorders>
              <w:top w:val="single" w:sz="4" w:space="0" w:color="auto"/>
            </w:tcBorders>
          </w:tcPr>
          <w:p w14:paraId="12E7BA6E" w14:textId="77777777" w:rsidR="00AB02C5" w:rsidRPr="00B004B6" w:rsidRDefault="00AB02C5" w:rsidP="00DF1159">
            <w:pPr>
              <w:spacing w:after="160"/>
              <w:jc w:val="center"/>
              <w:rPr>
                <w:rFonts w:ascii="Times New Roman" w:hAnsi="Times New Roman" w:cs="Times New Roman"/>
                <w:lang w:val="en-US"/>
              </w:rPr>
            </w:pPr>
          </w:p>
        </w:tc>
      </w:tr>
      <w:tr w:rsidR="00767C26" w:rsidRPr="00B004B6" w14:paraId="23CE6006" w14:textId="77777777" w:rsidTr="005B1DAB">
        <w:trPr>
          <w:trHeight w:val="876"/>
        </w:trPr>
        <w:tc>
          <w:tcPr>
            <w:tcW w:w="1594" w:type="dxa"/>
            <w:tcBorders>
              <w:bottom w:val="single" w:sz="4" w:space="0" w:color="auto"/>
            </w:tcBorders>
            <w:shd w:val="clear" w:color="auto" w:fill="auto"/>
            <w:tcMar>
              <w:top w:w="72" w:type="dxa"/>
              <w:left w:w="216" w:type="dxa"/>
              <w:bottom w:w="72" w:type="dxa"/>
              <w:right w:w="216" w:type="dxa"/>
            </w:tcMar>
            <w:hideMark/>
          </w:tcPr>
          <w:p w14:paraId="1F9B2EEB" w14:textId="77777777" w:rsidR="005107F6" w:rsidRDefault="005107F6" w:rsidP="005107F6">
            <w:pPr>
              <w:spacing w:after="160"/>
              <w:rPr>
                <w:rFonts w:ascii="Times New Roman" w:hAnsi="Times New Roman" w:cs="Times New Roman"/>
                <w:lang w:val="en-US"/>
              </w:rPr>
            </w:pPr>
            <w:r w:rsidRPr="00B004B6">
              <w:rPr>
                <w:rFonts w:ascii="Times New Roman" w:hAnsi="Times New Roman" w:cs="Times New Roman"/>
                <w:lang w:val="en-US"/>
              </w:rPr>
              <w:t>Information</w:t>
            </w:r>
          </w:p>
          <w:p w14:paraId="7AB88595" w14:textId="3B2782BC" w:rsidR="00940767" w:rsidRPr="00B004B6" w:rsidRDefault="00767C26" w:rsidP="005107F6">
            <w:pPr>
              <w:spacing w:after="160"/>
              <w:rPr>
                <w:rFonts w:ascii="Times New Roman" w:hAnsi="Times New Roman" w:cs="Times New Roman"/>
                <w:lang w:val="en-US"/>
              </w:rPr>
            </w:pPr>
            <w:proofErr w:type="gramStart"/>
            <w:r>
              <w:rPr>
                <w:rFonts w:ascii="Times New Roman" w:hAnsi="Times New Roman" w:cs="Times New Roman"/>
                <w:lang w:val="en-US"/>
              </w:rPr>
              <w:t>c</w:t>
            </w:r>
            <w:r w:rsidR="00940767">
              <w:rPr>
                <w:rFonts w:ascii="Times New Roman" w:hAnsi="Times New Roman" w:cs="Times New Roman"/>
                <w:lang w:val="en-US"/>
              </w:rPr>
              <w:t>ontent</w:t>
            </w:r>
            <w:proofErr w:type="gramEnd"/>
          </w:p>
        </w:tc>
        <w:tc>
          <w:tcPr>
            <w:tcW w:w="1169" w:type="dxa"/>
            <w:tcBorders>
              <w:bottom w:val="single" w:sz="4" w:space="0" w:color="auto"/>
            </w:tcBorders>
            <w:shd w:val="clear" w:color="auto" w:fill="auto"/>
            <w:tcMar>
              <w:top w:w="72" w:type="dxa"/>
              <w:left w:w="216" w:type="dxa"/>
              <w:bottom w:w="72" w:type="dxa"/>
              <w:right w:w="216" w:type="dxa"/>
            </w:tcMar>
          </w:tcPr>
          <w:p w14:paraId="13E99DD7" w14:textId="1575B7C8" w:rsidR="007A2EDC" w:rsidRPr="00B004B6" w:rsidRDefault="005107F6" w:rsidP="00DF1159">
            <w:pPr>
              <w:spacing w:after="160"/>
              <w:jc w:val="center"/>
              <w:rPr>
                <w:rFonts w:ascii="Times New Roman" w:hAnsi="Times New Roman" w:cs="Times New Roman"/>
              </w:rPr>
            </w:pPr>
            <w:r w:rsidRPr="00B004B6">
              <w:rPr>
                <w:rFonts w:ascii="Times New Roman" w:hAnsi="Times New Roman" w:cs="Times New Roman"/>
              </w:rPr>
              <w:t>0.2</w:t>
            </w:r>
            <w:r w:rsidR="00604894" w:rsidRPr="00B004B6">
              <w:rPr>
                <w:rFonts w:ascii="Times New Roman" w:hAnsi="Times New Roman" w:cs="Times New Roman"/>
              </w:rPr>
              <w:t>1</w:t>
            </w:r>
            <w:r w:rsidR="00DF1159">
              <w:rPr>
                <w:rFonts w:ascii="Times New Roman" w:hAnsi="Times New Roman" w:cs="Times New Roman"/>
              </w:rPr>
              <w:t xml:space="preserve"> </w:t>
            </w:r>
            <w:r w:rsidR="007A2EDC">
              <w:rPr>
                <w:rFonts w:ascii="Times New Roman" w:hAnsi="Times New Roman" w:cs="Times New Roman"/>
              </w:rPr>
              <w:t>(0.06-0.37)</w:t>
            </w:r>
          </w:p>
        </w:tc>
        <w:tc>
          <w:tcPr>
            <w:tcW w:w="873" w:type="dxa"/>
            <w:tcBorders>
              <w:bottom w:val="single" w:sz="4" w:space="0" w:color="auto"/>
            </w:tcBorders>
            <w:shd w:val="clear" w:color="auto" w:fill="auto"/>
            <w:tcMar>
              <w:top w:w="72" w:type="dxa"/>
              <w:left w:w="216" w:type="dxa"/>
              <w:bottom w:w="72" w:type="dxa"/>
              <w:right w:w="216" w:type="dxa"/>
            </w:tcMar>
          </w:tcPr>
          <w:p w14:paraId="04590C90" w14:textId="2181A54E" w:rsidR="00AB02C5" w:rsidRPr="00B004B6" w:rsidRDefault="005107F6" w:rsidP="00DF1159">
            <w:pPr>
              <w:spacing w:after="160"/>
              <w:jc w:val="center"/>
              <w:rPr>
                <w:rFonts w:ascii="Times New Roman" w:hAnsi="Times New Roman" w:cs="Times New Roman"/>
              </w:rPr>
            </w:pPr>
            <w:r w:rsidRPr="00B004B6">
              <w:rPr>
                <w:rFonts w:ascii="Times New Roman" w:hAnsi="Times New Roman" w:cs="Times New Roman"/>
              </w:rPr>
              <w:t>0.</w:t>
            </w:r>
            <w:r w:rsidR="00604894" w:rsidRPr="00B004B6">
              <w:rPr>
                <w:rFonts w:ascii="Times New Roman" w:hAnsi="Times New Roman" w:cs="Times New Roman"/>
              </w:rPr>
              <w:t>09</w:t>
            </w:r>
          </w:p>
        </w:tc>
        <w:tc>
          <w:tcPr>
            <w:tcW w:w="873" w:type="dxa"/>
            <w:tcBorders>
              <w:bottom w:val="single" w:sz="4" w:space="0" w:color="auto"/>
            </w:tcBorders>
            <w:shd w:val="clear" w:color="auto" w:fill="auto"/>
            <w:tcMar>
              <w:top w:w="72" w:type="dxa"/>
              <w:left w:w="216" w:type="dxa"/>
              <w:bottom w:w="72" w:type="dxa"/>
              <w:right w:w="216" w:type="dxa"/>
            </w:tcMar>
          </w:tcPr>
          <w:p w14:paraId="6743A06A" w14:textId="4B9EA134" w:rsidR="00AB02C5" w:rsidRPr="00B004B6" w:rsidRDefault="00604894" w:rsidP="00DF1159">
            <w:pPr>
              <w:spacing w:after="160"/>
              <w:jc w:val="center"/>
              <w:rPr>
                <w:rFonts w:ascii="Times New Roman" w:hAnsi="Times New Roman" w:cs="Times New Roman"/>
              </w:rPr>
            </w:pPr>
            <w:r w:rsidRPr="00B004B6">
              <w:rPr>
                <w:rFonts w:ascii="Times New Roman" w:hAnsi="Times New Roman" w:cs="Times New Roman"/>
              </w:rPr>
              <w:t>.01</w:t>
            </w:r>
            <w:r w:rsidR="00940767">
              <w:rPr>
                <w:rFonts w:ascii="Times New Roman" w:hAnsi="Times New Roman" w:cs="Times New Roman"/>
              </w:rPr>
              <w:t>0</w:t>
            </w:r>
          </w:p>
        </w:tc>
        <w:tc>
          <w:tcPr>
            <w:tcW w:w="876" w:type="dxa"/>
            <w:tcBorders>
              <w:bottom w:val="single" w:sz="4" w:space="0" w:color="auto"/>
            </w:tcBorders>
          </w:tcPr>
          <w:p w14:paraId="286DF3E0" w14:textId="630E595E" w:rsidR="00AB02C5" w:rsidRPr="00B004B6" w:rsidRDefault="00604894" w:rsidP="00DF1159">
            <w:pPr>
              <w:spacing w:after="160"/>
              <w:jc w:val="center"/>
              <w:rPr>
                <w:rFonts w:ascii="Times New Roman" w:hAnsi="Times New Roman" w:cs="Times New Roman"/>
                <w:lang w:val="en-US"/>
              </w:rPr>
            </w:pPr>
            <w:r w:rsidRPr="00B004B6">
              <w:rPr>
                <w:rFonts w:ascii="Times New Roman" w:hAnsi="Times New Roman" w:cs="Times New Roman"/>
                <w:lang w:val="en-US"/>
              </w:rPr>
              <w:t>1</w:t>
            </w:r>
            <w:r w:rsidR="005D44AC">
              <w:rPr>
                <w:rFonts w:ascii="Times New Roman" w:hAnsi="Times New Roman" w:cs="Times New Roman"/>
                <w:lang w:val="en-US"/>
              </w:rPr>
              <w:t>0</w:t>
            </w:r>
            <w:r w:rsidR="005107F6" w:rsidRPr="00B004B6">
              <w:rPr>
                <w:rFonts w:ascii="Times New Roman" w:hAnsi="Times New Roman" w:cs="Times New Roman"/>
                <w:lang w:val="en-US"/>
              </w:rPr>
              <w:t>.</w:t>
            </w:r>
            <w:r w:rsidRPr="00B004B6">
              <w:rPr>
                <w:rFonts w:ascii="Times New Roman" w:hAnsi="Times New Roman" w:cs="Times New Roman"/>
                <w:lang w:val="en-US"/>
              </w:rPr>
              <w:t>7</w:t>
            </w:r>
            <w:r w:rsidR="005D44AC">
              <w:rPr>
                <w:rFonts w:ascii="Times New Roman" w:hAnsi="Times New Roman" w:cs="Times New Roman"/>
                <w:lang w:val="en-US"/>
              </w:rPr>
              <w:t>8</w:t>
            </w:r>
          </w:p>
        </w:tc>
        <w:tc>
          <w:tcPr>
            <w:tcW w:w="873" w:type="dxa"/>
            <w:tcBorders>
              <w:bottom w:val="single" w:sz="4" w:space="0" w:color="auto"/>
            </w:tcBorders>
          </w:tcPr>
          <w:p w14:paraId="1D31AB66" w14:textId="3E275244" w:rsidR="00AB02C5" w:rsidRPr="00B004B6" w:rsidRDefault="005107F6" w:rsidP="00DF1159">
            <w:pPr>
              <w:spacing w:after="160"/>
              <w:jc w:val="center"/>
              <w:rPr>
                <w:rFonts w:ascii="Times New Roman" w:hAnsi="Times New Roman" w:cs="Times New Roman"/>
                <w:lang w:val="en-US"/>
              </w:rPr>
            </w:pPr>
            <w:r w:rsidRPr="00B004B6">
              <w:rPr>
                <w:rFonts w:ascii="Times New Roman" w:hAnsi="Times New Roman" w:cs="Times New Roman"/>
                <w:lang w:val="en-US"/>
              </w:rPr>
              <w:t>-.</w:t>
            </w:r>
            <w:r w:rsidR="00877F01" w:rsidRPr="00B004B6">
              <w:rPr>
                <w:rFonts w:ascii="Times New Roman" w:hAnsi="Times New Roman" w:cs="Times New Roman"/>
                <w:lang w:val="en-US"/>
              </w:rPr>
              <w:t>08</w:t>
            </w:r>
            <w:r w:rsidR="00DF1159">
              <w:rPr>
                <w:rFonts w:ascii="Times New Roman" w:hAnsi="Times New Roman" w:cs="Times New Roman"/>
                <w:lang w:val="en-US"/>
              </w:rPr>
              <w:t xml:space="preserve">      </w:t>
            </w:r>
            <w:r w:rsidR="00D36E24">
              <w:rPr>
                <w:rFonts w:ascii="Times New Roman" w:hAnsi="Times New Roman" w:cs="Times New Roman"/>
                <w:lang w:val="en-US"/>
              </w:rPr>
              <w:t>(-0.30-0.13)</w:t>
            </w:r>
          </w:p>
        </w:tc>
        <w:tc>
          <w:tcPr>
            <w:tcW w:w="873" w:type="dxa"/>
            <w:tcBorders>
              <w:bottom w:val="single" w:sz="4" w:space="0" w:color="auto"/>
            </w:tcBorders>
          </w:tcPr>
          <w:p w14:paraId="1589256D" w14:textId="5DEA7472" w:rsidR="00AB02C5" w:rsidRPr="00B004B6" w:rsidRDefault="005107F6" w:rsidP="00DF1159">
            <w:pPr>
              <w:spacing w:after="160"/>
              <w:jc w:val="center"/>
              <w:rPr>
                <w:rFonts w:ascii="Times New Roman" w:hAnsi="Times New Roman" w:cs="Times New Roman"/>
                <w:lang w:val="en-US"/>
              </w:rPr>
            </w:pPr>
            <w:r w:rsidRPr="00B004B6">
              <w:rPr>
                <w:rFonts w:ascii="Times New Roman" w:hAnsi="Times New Roman" w:cs="Times New Roman"/>
                <w:lang w:val="en-US"/>
              </w:rPr>
              <w:t>0.1</w:t>
            </w:r>
            <w:r w:rsidR="00AC044B" w:rsidRPr="00B004B6">
              <w:rPr>
                <w:rFonts w:ascii="Times New Roman" w:hAnsi="Times New Roman" w:cs="Times New Roman"/>
                <w:lang w:val="en-US"/>
              </w:rPr>
              <w:t>4</w:t>
            </w:r>
          </w:p>
        </w:tc>
        <w:tc>
          <w:tcPr>
            <w:tcW w:w="873" w:type="dxa"/>
            <w:tcBorders>
              <w:bottom w:val="single" w:sz="4" w:space="0" w:color="auto"/>
            </w:tcBorders>
          </w:tcPr>
          <w:p w14:paraId="496D7102" w14:textId="388761C3" w:rsidR="00AB02C5" w:rsidRPr="00B004B6" w:rsidRDefault="005107F6" w:rsidP="00DF1159">
            <w:pPr>
              <w:spacing w:after="160"/>
              <w:jc w:val="center"/>
              <w:rPr>
                <w:rFonts w:ascii="Times New Roman" w:hAnsi="Times New Roman" w:cs="Times New Roman"/>
                <w:lang w:val="en-US"/>
              </w:rPr>
            </w:pPr>
            <w:r w:rsidRPr="00B004B6">
              <w:rPr>
                <w:rFonts w:ascii="Times New Roman" w:hAnsi="Times New Roman" w:cs="Times New Roman"/>
                <w:lang w:val="en-US"/>
              </w:rPr>
              <w:t>.</w:t>
            </w:r>
            <w:r w:rsidR="00AC044B" w:rsidRPr="00B004B6">
              <w:rPr>
                <w:rFonts w:ascii="Times New Roman" w:hAnsi="Times New Roman" w:cs="Times New Roman"/>
                <w:lang w:val="en-US"/>
              </w:rPr>
              <w:t>2</w:t>
            </w:r>
            <w:r w:rsidR="001224E9">
              <w:rPr>
                <w:rFonts w:ascii="Times New Roman" w:hAnsi="Times New Roman" w:cs="Times New Roman"/>
                <w:lang w:val="en-US"/>
              </w:rPr>
              <w:t>66</w:t>
            </w:r>
          </w:p>
        </w:tc>
        <w:tc>
          <w:tcPr>
            <w:tcW w:w="873" w:type="dxa"/>
            <w:tcBorders>
              <w:bottom w:val="single" w:sz="4" w:space="0" w:color="auto"/>
            </w:tcBorders>
          </w:tcPr>
          <w:p w14:paraId="06952C3A" w14:textId="3CBE3DEC" w:rsidR="00AB02C5" w:rsidRPr="00B004B6" w:rsidRDefault="00AC044B" w:rsidP="00DF1159">
            <w:pPr>
              <w:spacing w:after="160"/>
              <w:jc w:val="center"/>
              <w:rPr>
                <w:rFonts w:ascii="Times New Roman" w:hAnsi="Times New Roman" w:cs="Times New Roman"/>
                <w:lang w:val="en-US"/>
              </w:rPr>
            </w:pPr>
            <w:r w:rsidRPr="00B004B6">
              <w:rPr>
                <w:rFonts w:ascii="Times New Roman" w:hAnsi="Times New Roman" w:cs="Times New Roman"/>
                <w:lang w:val="en-US"/>
              </w:rPr>
              <w:t>0</w:t>
            </w:r>
            <w:r w:rsidR="005107F6" w:rsidRPr="00B004B6">
              <w:rPr>
                <w:rFonts w:ascii="Times New Roman" w:hAnsi="Times New Roman" w:cs="Times New Roman"/>
                <w:lang w:val="en-US"/>
              </w:rPr>
              <w:t>.</w:t>
            </w:r>
            <w:r w:rsidRPr="00B004B6">
              <w:rPr>
                <w:rFonts w:ascii="Times New Roman" w:hAnsi="Times New Roman" w:cs="Times New Roman"/>
                <w:lang w:val="en-US"/>
              </w:rPr>
              <w:t>8</w:t>
            </w:r>
            <w:r w:rsidR="00067A31">
              <w:rPr>
                <w:rFonts w:ascii="Times New Roman" w:hAnsi="Times New Roman" w:cs="Times New Roman"/>
                <w:lang w:val="en-US"/>
              </w:rPr>
              <w:t>2</w:t>
            </w:r>
          </w:p>
        </w:tc>
      </w:tr>
    </w:tbl>
    <w:p w14:paraId="48D2179E" w14:textId="66985761" w:rsidR="00C35515" w:rsidRPr="00B004B6" w:rsidRDefault="002F5FD7" w:rsidP="00B43310">
      <w:pPr>
        <w:spacing w:line="480" w:lineRule="auto"/>
        <w:rPr>
          <w:rFonts w:ascii="Times New Roman" w:hAnsi="Times New Roman" w:cs="Times New Roman"/>
        </w:rPr>
      </w:pPr>
      <w:r w:rsidRPr="00B004B6">
        <w:rPr>
          <w:rFonts w:ascii="Times New Roman" w:hAnsi="Times New Roman" w:cs="Times New Roman"/>
        </w:rPr>
        <w:tab/>
      </w:r>
    </w:p>
    <w:p w14:paraId="3EE0DF2A" w14:textId="6D4D9684" w:rsidR="00BE46E9" w:rsidRPr="00B004B6" w:rsidRDefault="00BE46E9">
      <w:pPr>
        <w:rPr>
          <w:rFonts w:ascii="Times New Roman" w:hAnsi="Times New Roman" w:cs="Times New Roman"/>
        </w:rPr>
      </w:pPr>
      <w:r w:rsidRPr="00B004B6">
        <w:rPr>
          <w:rFonts w:ascii="Times New Roman" w:hAnsi="Times New Roman" w:cs="Times New Roman"/>
        </w:rPr>
        <w:br w:type="page"/>
      </w:r>
    </w:p>
    <w:p w14:paraId="6BB4E07A" w14:textId="77777777" w:rsidR="006C7D72" w:rsidRPr="00B004B6" w:rsidRDefault="006C7D72" w:rsidP="006C7D72">
      <w:pPr>
        <w:spacing w:line="480" w:lineRule="auto"/>
        <w:rPr>
          <w:rFonts w:ascii="Times New Roman" w:hAnsi="Times New Roman" w:cs="Times New Roman"/>
        </w:rPr>
      </w:pPr>
      <w:proofErr w:type="gramStart"/>
      <w:r w:rsidRPr="00B004B6">
        <w:rPr>
          <w:rFonts w:ascii="Times New Roman" w:hAnsi="Times New Roman" w:cs="Times New Roman"/>
        </w:rPr>
        <w:lastRenderedPageBreak/>
        <w:t>a</w:t>
      </w:r>
      <w:proofErr w:type="gramEnd"/>
      <w:r w:rsidRPr="00B004B6">
        <w:rPr>
          <w:rFonts w:ascii="Times New Roman" w:hAnsi="Times New Roman" w:cs="Times New Roman"/>
        </w:rPr>
        <w:t>)</w:t>
      </w:r>
    </w:p>
    <w:p w14:paraId="15148E13" w14:textId="1756AD70" w:rsidR="006C7D72" w:rsidRPr="00B004B6" w:rsidRDefault="00387FB9" w:rsidP="00FA18FD">
      <w:pPr>
        <w:spacing w:line="480" w:lineRule="auto"/>
        <w:ind w:firstLine="720"/>
        <w:rPr>
          <w:rFonts w:ascii="Times New Roman" w:hAnsi="Times New Roman" w:cs="Times New Roman"/>
        </w:rPr>
      </w:pPr>
      <w:r w:rsidRPr="00B004B6">
        <w:rPr>
          <w:rFonts w:ascii="Times New Roman" w:hAnsi="Times New Roman" w:cs="Times New Roman"/>
          <w:noProof/>
          <w:lang w:val="en-US"/>
        </w:rPr>
        <w:drawing>
          <wp:inline distT="0" distB="0" distL="0" distR="0" wp14:anchorId="58FEC205" wp14:editId="6FE49A88">
            <wp:extent cx="3859429" cy="308186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2Plot1.tiff"/>
                    <pic:cNvPicPr/>
                  </pic:nvPicPr>
                  <pic:blipFill>
                    <a:blip r:embed="rId16">
                      <a:extLst>
                        <a:ext uri="{28A0092B-C50C-407E-A947-70E740481C1C}">
                          <a14:useLocalDpi xmlns:a14="http://schemas.microsoft.com/office/drawing/2010/main" val="0"/>
                        </a:ext>
                      </a:extLst>
                    </a:blip>
                    <a:stretch>
                      <a:fillRect/>
                    </a:stretch>
                  </pic:blipFill>
                  <pic:spPr>
                    <a:xfrm>
                      <a:off x="0" y="0"/>
                      <a:ext cx="3861971" cy="3083897"/>
                    </a:xfrm>
                    <a:prstGeom prst="rect">
                      <a:avLst/>
                    </a:prstGeom>
                  </pic:spPr>
                </pic:pic>
              </a:graphicData>
            </a:graphic>
          </wp:inline>
        </w:drawing>
      </w:r>
    </w:p>
    <w:p w14:paraId="509B3C27" w14:textId="77777777" w:rsidR="006C7D72" w:rsidRPr="00B004B6" w:rsidRDefault="006C7D72" w:rsidP="006C7D72">
      <w:pPr>
        <w:spacing w:line="480" w:lineRule="auto"/>
        <w:rPr>
          <w:rFonts w:ascii="Times New Roman" w:hAnsi="Times New Roman" w:cs="Times New Roman"/>
        </w:rPr>
      </w:pPr>
      <w:proofErr w:type="gramStart"/>
      <w:r w:rsidRPr="00B004B6">
        <w:rPr>
          <w:rFonts w:ascii="Times New Roman" w:hAnsi="Times New Roman" w:cs="Times New Roman"/>
        </w:rPr>
        <w:t>b</w:t>
      </w:r>
      <w:proofErr w:type="gramEnd"/>
      <w:r w:rsidRPr="00B004B6">
        <w:rPr>
          <w:rFonts w:ascii="Times New Roman" w:hAnsi="Times New Roman" w:cs="Times New Roman"/>
        </w:rPr>
        <w:t>)</w:t>
      </w:r>
    </w:p>
    <w:p w14:paraId="6E5F886B" w14:textId="31B456E2" w:rsidR="006C7D72" w:rsidRPr="00B004B6" w:rsidRDefault="00E732D9" w:rsidP="00FA18FD">
      <w:pPr>
        <w:spacing w:line="480" w:lineRule="auto"/>
        <w:ind w:firstLine="720"/>
        <w:rPr>
          <w:rFonts w:ascii="Times New Roman" w:hAnsi="Times New Roman" w:cs="Times New Roman"/>
          <w:highlight w:val="yellow"/>
        </w:rPr>
      </w:pPr>
      <w:r w:rsidRPr="00B004B6">
        <w:rPr>
          <w:rFonts w:ascii="Times New Roman" w:hAnsi="Times New Roman" w:cs="Times New Roman"/>
          <w:noProof/>
          <w:lang w:val="en-US"/>
        </w:rPr>
        <w:drawing>
          <wp:inline distT="0" distB="0" distL="0" distR="0" wp14:anchorId="5B92E53F" wp14:editId="44506F2F">
            <wp:extent cx="3884295" cy="317682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2Plot2.tiff"/>
                    <pic:cNvPicPr/>
                  </pic:nvPicPr>
                  <pic:blipFill>
                    <a:blip r:embed="rId17">
                      <a:extLst>
                        <a:ext uri="{28A0092B-C50C-407E-A947-70E740481C1C}">
                          <a14:useLocalDpi xmlns:a14="http://schemas.microsoft.com/office/drawing/2010/main" val="0"/>
                        </a:ext>
                      </a:extLst>
                    </a:blip>
                    <a:stretch>
                      <a:fillRect/>
                    </a:stretch>
                  </pic:blipFill>
                  <pic:spPr>
                    <a:xfrm>
                      <a:off x="0" y="0"/>
                      <a:ext cx="3884365" cy="3176884"/>
                    </a:xfrm>
                    <a:prstGeom prst="rect">
                      <a:avLst/>
                    </a:prstGeom>
                  </pic:spPr>
                </pic:pic>
              </a:graphicData>
            </a:graphic>
          </wp:inline>
        </w:drawing>
      </w:r>
    </w:p>
    <w:p w14:paraId="0CE2A9CC" w14:textId="058BE016" w:rsidR="005E5B57" w:rsidRPr="005779FE" w:rsidRDefault="006C7D72" w:rsidP="00C9653B">
      <w:pPr>
        <w:spacing w:line="480" w:lineRule="auto"/>
        <w:rPr>
          <w:rFonts w:ascii="Times New Roman" w:hAnsi="Times New Roman" w:cs="Times New Roman"/>
          <w:b/>
        </w:rPr>
      </w:pPr>
      <w:r w:rsidRPr="00B004B6">
        <w:rPr>
          <w:rFonts w:ascii="Times New Roman" w:hAnsi="Times New Roman" w:cs="Times New Roman"/>
          <w:i/>
        </w:rPr>
        <w:t xml:space="preserve">Figure 3. </w:t>
      </w:r>
      <w:proofErr w:type="gramStart"/>
      <w:r w:rsidRPr="00B004B6">
        <w:rPr>
          <w:rFonts w:ascii="Times New Roman" w:hAnsi="Times New Roman" w:cs="Times New Roman"/>
        </w:rPr>
        <w:t xml:space="preserve">The relation (in </w:t>
      </w:r>
      <w:r w:rsidR="003B515D">
        <w:rPr>
          <w:rFonts w:ascii="Times New Roman" w:hAnsi="Times New Roman" w:cs="Times New Roman"/>
        </w:rPr>
        <w:t>E</w:t>
      </w:r>
      <w:r w:rsidRPr="00B004B6">
        <w:rPr>
          <w:rFonts w:ascii="Times New Roman" w:hAnsi="Times New Roman" w:cs="Times New Roman"/>
        </w:rPr>
        <w:t xml:space="preserve">xperiment 2) between adjective </w:t>
      </w:r>
      <w:proofErr w:type="spellStart"/>
      <w:r w:rsidRPr="00B004B6">
        <w:rPr>
          <w:rFonts w:ascii="Times New Roman" w:hAnsi="Times New Roman" w:cs="Times New Roman"/>
        </w:rPr>
        <w:t>informativeness</w:t>
      </w:r>
      <w:proofErr w:type="spellEnd"/>
      <w:r w:rsidRPr="00B004B6">
        <w:rPr>
          <w:rFonts w:ascii="Times New Roman" w:hAnsi="Times New Roman" w:cs="Times New Roman"/>
        </w:rPr>
        <w:t xml:space="preserve"> and a) the proportion of participants who produced an adjective; b) the proportion of the participants who produced the same adjective as the experimenter (for cases in which an adjective was produced).</w:t>
      </w:r>
      <w:proofErr w:type="gramEnd"/>
      <w:r w:rsidRPr="00B004B6">
        <w:rPr>
          <w:rFonts w:ascii="Times New Roman" w:hAnsi="Times New Roman" w:cs="Times New Roman"/>
        </w:rPr>
        <w:t xml:space="preserve"> </w:t>
      </w:r>
    </w:p>
    <w:p w14:paraId="71E8D7CF" w14:textId="5FE180B2" w:rsidR="008F1369" w:rsidRDefault="00C83F6C" w:rsidP="00C9653B">
      <w:pPr>
        <w:spacing w:line="480" w:lineRule="auto"/>
        <w:rPr>
          <w:rFonts w:ascii="Times New Roman" w:hAnsi="Times New Roman" w:cs="Times New Roman"/>
        </w:rPr>
      </w:pPr>
      <w:r w:rsidRPr="00B004B6">
        <w:rPr>
          <w:rFonts w:ascii="Times New Roman" w:hAnsi="Times New Roman" w:cs="Times New Roman"/>
        </w:rPr>
        <w:lastRenderedPageBreak/>
        <w:tab/>
        <w:t xml:space="preserve">Finally, we assessed whether when children were attempting to reference the same feature as the experimenter, they did so by using a less informative (more frequent) adjective given the noun. Across the two experiments, children’s alternative adjectives had a mean information content of 7.05, </w:t>
      </w:r>
      <w:r w:rsidR="005B1DAB">
        <w:rPr>
          <w:rFonts w:ascii="Times New Roman" w:hAnsi="Times New Roman" w:cs="Times New Roman"/>
        </w:rPr>
        <w:t>compared to a mean</w:t>
      </w:r>
      <w:r w:rsidRPr="00B004B6">
        <w:rPr>
          <w:rFonts w:ascii="Times New Roman" w:hAnsi="Times New Roman" w:cs="Times New Roman"/>
        </w:rPr>
        <w:t xml:space="preserve"> information content of </w:t>
      </w:r>
      <w:r w:rsidR="005B1DAB">
        <w:rPr>
          <w:rFonts w:ascii="Times New Roman" w:hAnsi="Times New Roman" w:cs="Times New Roman"/>
        </w:rPr>
        <w:t>8.52 for the</w:t>
      </w:r>
      <w:r w:rsidRPr="00B004B6">
        <w:rPr>
          <w:rFonts w:ascii="Times New Roman" w:hAnsi="Times New Roman" w:cs="Times New Roman"/>
        </w:rPr>
        <w:t xml:space="preserve"> experimenter’s adjec</w:t>
      </w:r>
      <w:r w:rsidR="005B1DAB">
        <w:rPr>
          <w:rFonts w:ascii="Times New Roman" w:hAnsi="Times New Roman" w:cs="Times New Roman"/>
        </w:rPr>
        <w:t>tives for the same items</w:t>
      </w:r>
      <w:r w:rsidR="008F1369">
        <w:rPr>
          <w:rFonts w:ascii="Times New Roman" w:hAnsi="Times New Roman" w:cs="Times New Roman"/>
        </w:rPr>
        <w:t>. We fitted a multilevel linear effects model with information content as the outcome and speaker (experimenter or child</w:t>
      </w:r>
      <w:r w:rsidR="006240D1">
        <w:rPr>
          <w:rFonts w:ascii="Times New Roman" w:hAnsi="Times New Roman" w:cs="Times New Roman"/>
        </w:rPr>
        <w:t>, coded as 0 and 1 respectively</w:t>
      </w:r>
      <w:r w:rsidR="008F1369">
        <w:rPr>
          <w:rFonts w:ascii="Times New Roman" w:hAnsi="Times New Roman" w:cs="Times New Roman"/>
        </w:rPr>
        <w:t>) as a predictor</w:t>
      </w:r>
      <w:r w:rsidR="007F13E8">
        <w:rPr>
          <w:rFonts w:ascii="Times New Roman" w:hAnsi="Times New Roman" w:cs="Times New Roman"/>
        </w:rPr>
        <w:t>.</w:t>
      </w:r>
      <w:r w:rsidR="005B1DAB">
        <w:rPr>
          <w:rFonts w:ascii="Times New Roman" w:hAnsi="Times New Roman" w:cs="Times New Roman"/>
        </w:rPr>
        <w:t xml:space="preserve"> </w:t>
      </w:r>
      <w:r w:rsidR="00686D70">
        <w:rPr>
          <w:rFonts w:ascii="Times New Roman" w:hAnsi="Times New Roman" w:cs="Times New Roman"/>
        </w:rPr>
        <w:t>Random effects of participant and target adjective on the intercept were included  (t</w:t>
      </w:r>
      <w:r w:rsidR="007F13E8">
        <w:rPr>
          <w:rFonts w:ascii="Times New Roman" w:hAnsi="Times New Roman" w:cs="Times New Roman"/>
        </w:rPr>
        <w:t>he random effects structure was chosen in the same manner as for the main experiments</w:t>
      </w:r>
      <w:r w:rsidR="00686D70">
        <w:rPr>
          <w:rFonts w:ascii="Times New Roman" w:hAnsi="Times New Roman" w:cs="Times New Roman"/>
        </w:rPr>
        <w:t>,</w:t>
      </w:r>
      <w:r w:rsidR="007F13E8">
        <w:rPr>
          <w:rFonts w:ascii="Times New Roman" w:hAnsi="Times New Roman" w:cs="Times New Roman"/>
        </w:rPr>
        <w:t xml:space="preserve"> </w:t>
      </w:r>
      <w:r w:rsidR="007F13E8" w:rsidRPr="005E5B57">
        <w:rPr>
          <w:rFonts w:ascii="Times New Roman" w:hAnsi="Times New Roman" w:cs="Times New Roman"/>
        </w:rPr>
        <w:t xml:space="preserve">except that we didn’t consider random slopes due to the small sample </w:t>
      </w:r>
      <w:r w:rsidR="007F13E8">
        <w:rPr>
          <w:rFonts w:ascii="Times New Roman" w:hAnsi="Times New Roman" w:cs="Times New Roman"/>
        </w:rPr>
        <w:t xml:space="preserve">- </w:t>
      </w:r>
      <w:r w:rsidR="007F13E8" w:rsidRPr="005E5B57">
        <w:rPr>
          <w:rFonts w:ascii="Times New Roman" w:hAnsi="Times New Roman" w:cs="Times New Roman"/>
        </w:rPr>
        <w:t xml:space="preserve">only half of the phrases were subject to substitution and for half of these </w:t>
      </w:r>
      <w:r w:rsidR="008440FA">
        <w:rPr>
          <w:rFonts w:ascii="Times New Roman" w:hAnsi="Times New Roman" w:cs="Times New Roman"/>
        </w:rPr>
        <w:t>substitution</w:t>
      </w:r>
      <w:r w:rsidR="007F13E8" w:rsidRPr="005E5B57">
        <w:rPr>
          <w:rFonts w:ascii="Times New Roman" w:hAnsi="Times New Roman" w:cs="Times New Roman"/>
        </w:rPr>
        <w:t xml:space="preserve"> happened </w:t>
      </w:r>
      <w:r w:rsidR="00C82EA4">
        <w:rPr>
          <w:rFonts w:ascii="Times New Roman" w:hAnsi="Times New Roman" w:cs="Times New Roman"/>
        </w:rPr>
        <w:t xml:space="preserve">only </w:t>
      </w:r>
      <w:r w:rsidR="007F13E8" w:rsidRPr="005E5B57">
        <w:rPr>
          <w:rFonts w:ascii="Times New Roman" w:hAnsi="Times New Roman" w:cs="Times New Roman"/>
        </w:rPr>
        <w:t>once)</w:t>
      </w:r>
      <w:r w:rsidR="007F13E8">
        <w:rPr>
          <w:rFonts w:ascii="Times New Roman" w:hAnsi="Times New Roman" w:cs="Times New Roman"/>
        </w:rPr>
        <w:t xml:space="preserve">. </w:t>
      </w:r>
      <w:r w:rsidR="00A70C7F">
        <w:rPr>
          <w:rFonts w:ascii="Times New Roman" w:hAnsi="Times New Roman" w:cs="Times New Roman"/>
        </w:rPr>
        <w:t>To allow</w:t>
      </w:r>
      <w:r w:rsidR="003D76AB">
        <w:rPr>
          <w:rFonts w:ascii="Times New Roman" w:hAnsi="Times New Roman" w:cs="Times New Roman"/>
        </w:rPr>
        <w:t xml:space="preserve"> estimation of a Bayes factor</w:t>
      </w:r>
      <w:r w:rsidR="00A4728C">
        <w:rPr>
          <w:rFonts w:ascii="Times New Roman" w:hAnsi="Times New Roman" w:cs="Times New Roman"/>
        </w:rPr>
        <w:t>,</w:t>
      </w:r>
      <w:r w:rsidR="003D76AB">
        <w:rPr>
          <w:rFonts w:ascii="Times New Roman" w:hAnsi="Times New Roman" w:cs="Times New Roman"/>
        </w:rPr>
        <w:t xml:space="preserve"> an informative prior was used for the speaker parameter</w:t>
      </w:r>
      <w:r w:rsidR="007F13E8">
        <w:rPr>
          <w:rFonts w:ascii="Times New Roman" w:hAnsi="Times New Roman" w:cs="Times New Roman"/>
        </w:rPr>
        <w:t xml:space="preserve">. We </w:t>
      </w:r>
      <w:r w:rsidR="00563E3C">
        <w:rPr>
          <w:rFonts w:ascii="Times New Roman" w:hAnsi="Times New Roman" w:cs="Times New Roman"/>
        </w:rPr>
        <w:t>assumed that the change in information content between the experimenter’s adjective and the adjecti</w:t>
      </w:r>
      <w:r w:rsidR="00E72654">
        <w:rPr>
          <w:rFonts w:ascii="Times New Roman" w:hAnsi="Times New Roman" w:cs="Times New Roman"/>
        </w:rPr>
        <w:t>ve the child used</w:t>
      </w:r>
      <w:r w:rsidR="007F13E8">
        <w:rPr>
          <w:rFonts w:ascii="Times New Roman" w:hAnsi="Times New Roman" w:cs="Times New Roman"/>
        </w:rPr>
        <w:t xml:space="preserve"> was likely to be at most </w:t>
      </w:r>
      <w:r w:rsidR="00563E3C">
        <w:rPr>
          <w:rFonts w:ascii="Times New Roman" w:hAnsi="Times New Roman" w:cs="Times New Roman"/>
        </w:rPr>
        <w:t>the range of the information con</w:t>
      </w:r>
      <w:r w:rsidR="007F13E8">
        <w:rPr>
          <w:rFonts w:ascii="Times New Roman" w:hAnsi="Times New Roman" w:cs="Times New Roman"/>
        </w:rPr>
        <w:t xml:space="preserve">tent of </w:t>
      </w:r>
      <w:r w:rsidR="00C82EA4">
        <w:rPr>
          <w:rFonts w:ascii="Times New Roman" w:hAnsi="Times New Roman" w:cs="Times New Roman"/>
        </w:rPr>
        <w:t xml:space="preserve">the </w:t>
      </w:r>
      <w:r w:rsidR="007F13E8">
        <w:rPr>
          <w:rFonts w:ascii="Times New Roman" w:hAnsi="Times New Roman" w:cs="Times New Roman"/>
        </w:rPr>
        <w:t xml:space="preserve">stimuli, and thus we assigned a normal distribution with a mean of zero and the standard deviation set to </w:t>
      </w:r>
      <w:r w:rsidR="00323C96">
        <w:rPr>
          <w:rFonts w:ascii="Times New Roman" w:hAnsi="Times New Roman" w:cs="Times New Roman"/>
        </w:rPr>
        <w:t>equal the range</w:t>
      </w:r>
      <w:r w:rsidR="003D76AB">
        <w:rPr>
          <w:rFonts w:ascii="Times New Roman" w:hAnsi="Times New Roman" w:cs="Times New Roman"/>
        </w:rPr>
        <w:t xml:space="preserve">. </w:t>
      </w:r>
      <w:r w:rsidR="003750D0">
        <w:rPr>
          <w:rFonts w:ascii="Times New Roman" w:hAnsi="Times New Roman" w:cs="Times New Roman"/>
        </w:rPr>
        <w:t xml:space="preserve">The parameter for speaker </w:t>
      </w:r>
      <w:r w:rsidR="003750D0" w:rsidRPr="00B004B6">
        <w:rPr>
          <w:rFonts w:ascii="Times New Roman" w:hAnsi="Times New Roman" w:cs="Times New Roman"/>
        </w:rPr>
        <w:t>(mean estimate</w:t>
      </w:r>
      <w:r w:rsidR="003750D0">
        <w:rPr>
          <w:rFonts w:ascii="Times New Roman" w:hAnsi="Times New Roman" w:cs="Times New Roman"/>
        </w:rPr>
        <w:t xml:space="preserve"> = </w:t>
      </w:r>
      <w:r w:rsidR="007F13E8">
        <w:rPr>
          <w:rFonts w:ascii="Times New Roman" w:hAnsi="Times New Roman" w:cs="Times New Roman"/>
        </w:rPr>
        <w:t>-1.46, SD = .48</w:t>
      </w:r>
      <w:r w:rsidR="003750D0">
        <w:rPr>
          <w:rFonts w:ascii="Times New Roman" w:hAnsi="Times New Roman" w:cs="Times New Roman"/>
        </w:rPr>
        <w:t>,</w:t>
      </w:r>
      <w:r w:rsidR="003750D0" w:rsidRPr="00830B93">
        <w:rPr>
          <w:rFonts w:ascii="Times New Roman" w:hAnsi="Times New Roman" w:cs="Times New Roman"/>
          <w:i/>
        </w:rPr>
        <w:t xml:space="preserve"> p</w:t>
      </w:r>
      <w:r w:rsidR="007F13E8">
        <w:rPr>
          <w:rFonts w:ascii="Times New Roman" w:hAnsi="Times New Roman" w:cs="Times New Roman"/>
        </w:rPr>
        <w:t xml:space="preserve"> </w:t>
      </w:r>
      <w:r w:rsidR="008440FA">
        <w:rPr>
          <w:rFonts w:ascii="Times New Roman" w:hAnsi="Times New Roman" w:cs="Times New Roman"/>
        </w:rPr>
        <w:t>= .002</w:t>
      </w:r>
      <w:r w:rsidR="003750D0">
        <w:rPr>
          <w:rFonts w:ascii="Times New Roman" w:hAnsi="Times New Roman" w:cs="Times New Roman"/>
        </w:rPr>
        <w:t>, Bayes f</w:t>
      </w:r>
      <w:r w:rsidR="003750D0" w:rsidRPr="00B004B6">
        <w:rPr>
          <w:rFonts w:ascii="Times New Roman" w:hAnsi="Times New Roman" w:cs="Times New Roman"/>
        </w:rPr>
        <w:t>actor</w:t>
      </w:r>
      <w:r w:rsidR="003750D0">
        <w:rPr>
          <w:rFonts w:ascii="Times New Roman" w:hAnsi="Times New Roman" w:cs="Times New Roman"/>
        </w:rPr>
        <w:t xml:space="preserve"> </w:t>
      </w:r>
      <w:r w:rsidR="003750D0" w:rsidRPr="00B004B6">
        <w:rPr>
          <w:rFonts w:ascii="Times New Roman" w:hAnsi="Times New Roman" w:cs="Times New Roman"/>
        </w:rPr>
        <w:t>=</w:t>
      </w:r>
      <w:r w:rsidR="003750D0">
        <w:rPr>
          <w:rFonts w:ascii="Times New Roman" w:hAnsi="Times New Roman" w:cs="Times New Roman"/>
        </w:rPr>
        <w:t xml:space="preserve"> </w:t>
      </w:r>
      <w:r w:rsidR="007F13E8">
        <w:rPr>
          <w:rFonts w:ascii="Times New Roman" w:hAnsi="Times New Roman" w:cs="Times New Roman"/>
        </w:rPr>
        <w:t>9.42</w:t>
      </w:r>
      <w:r w:rsidR="003750D0" w:rsidRPr="00B004B6">
        <w:rPr>
          <w:rFonts w:ascii="Times New Roman" w:hAnsi="Times New Roman" w:cs="Times New Roman"/>
        </w:rPr>
        <w:t>)</w:t>
      </w:r>
      <w:r w:rsidR="003750D0">
        <w:rPr>
          <w:rFonts w:ascii="Times New Roman" w:hAnsi="Times New Roman" w:cs="Times New Roman"/>
        </w:rPr>
        <w:t xml:space="preserve"> supports the </w:t>
      </w:r>
      <w:r w:rsidR="00792332">
        <w:rPr>
          <w:rFonts w:ascii="Times New Roman" w:hAnsi="Times New Roman" w:cs="Times New Roman"/>
        </w:rPr>
        <w:t xml:space="preserve">hypothesis </w:t>
      </w:r>
      <w:r w:rsidR="003750D0">
        <w:rPr>
          <w:rFonts w:ascii="Times New Roman" w:hAnsi="Times New Roman" w:cs="Times New Roman"/>
        </w:rPr>
        <w:t xml:space="preserve">that when </w:t>
      </w:r>
      <w:r w:rsidR="00062E61">
        <w:rPr>
          <w:rFonts w:ascii="Times New Roman" w:hAnsi="Times New Roman" w:cs="Times New Roman"/>
        </w:rPr>
        <w:t xml:space="preserve">children </w:t>
      </w:r>
      <w:r w:rsidR="003750D0">
        <w:rPr>
          <w:rFonts w:ascii="Times New Roman" w:hAnsi="Times New Roman" w:cs="Times New Roman"/>
        </w:rPr>
        <w:t xml:space="preserve">were attempting </w:t>
      </w:r>
      <w:r w:rsidR="003750D0" w:rsidRPr="00B004B6">
        <w:rPr>
          <w:rFonts w:ascii="Times New Roman" w:hAnsi="Times New Roman" w:cs="Times New Roman"/>
        </w:rPr>
        <w:t>to reference the same feature as the experimenter but with other means, they opted to replace the unexpected adjective with more expected words.</w:t>
      </w:r>
    </w:p>
    <w:p w14:paraId="5740C4A1" w14:textId="0FB963D6" w:rsidR="003A2125" w:rsidRPr="00B004B6" w:rsidRDefault="00C42AA7">
      <w:pPr>
        <w:spacing w:line="480" w:lineRule="auto"/>
        <w:jc w:val="center"/>
        <w:rPr>
          <w:rFonts w:ascii="Times New Roman" w:hAnsi="Times New Roman" w:cs="Times New Roman"/>
          <w:b/>
        </w:rPr>
      </w:pPr>
      <w:r w:rsidRPr="00B004B6">
        <w:rPr>
          <w:rFonts w:ascii="Times New Roman" w:hAnsi="Times New Roman" w:cs="Times New Roman"/>
          <w:b/>
        </w:rPr>
        <w:t xml:space="preserve">General </w:t>
      </w:r>
      <w:r w:rsidR="00AD4C0C" w:rsidRPr="00B004B6">
        <w:rPr>
          <w:rFonts w:ascii="Times New Roman" w:hAnsi="Times New Roman" w:cs="Times New Roman"/>
          <w:b/>
        </w:rPr>
        <w:t>Discussion</w:t>
      </w:r>
    </w:p>
    <w:p w14:paraId="50161005" w14:textId="0C4110DF" w:rsidR="00D8587D" w:rsidRPr="00B004B6" w:rsidRDefault="00423811">
      <w:pPr>
        <w:spacing w:line="480" w:lineRule="auto"/>
        <w:ind w:firstLine="720"/>
        <w:rPr>
          <w:rFonts w:ascii="Times New Roman" w:hAnsi="Times New Roman" w:cs="Times New Roman"/>
        </w:rPr>
      </w:pPr>
      <w:r w:rsidRPr="00B004B6">
        <w:rPr>
          <w:rFonts w:ascii="Times New Roman" w:hAnsi="Times New Roman" w:cs="Times New Roman"/>
        </w:rPr>
        <w:t xml:space="preserve">In the current experiments, children heard someone give more or less informative descriptions of pictures. They then needed to describe these pictures to another person. As the information content of the adjectives in the initial descriptions </w:t>
      </w:r>
      <w:r w:rsidRPr="00B004B6">
        <w:rPr>
          <w:rFonts w:ascii="Times New Roman" w:hAnsi="Times New Roman" w:cs="Times New Roman"/>
        </w:rPr>
        <w:lastRenderedPageBreak/>
        <w:t xml:space="preserve">increased, so did children’s tendency to themselves </w:t>
      </w:r>
      <w:r w:rsidR="0011799D" w:rsidRPr="00B004B6">
        <w:rPr>
          <w:rFonts w:ascii="Times New Roman" w:hAnsi="Times New Roman" w:cs="Times New Roman"/>
        </w:rPr>
        <w:t xml:space="preserve">use an </w:t>
      </w:r>
      <w:proofErr w:type="gramStart"/>
      <w:r w:rsidR="0011799D" w:rsidRPr="00B004B6">
        <w:rPr>
          <w:rFonts w:ascii="Times New Roman" w:hAnsi="Times New Roman" w:cs="Times New Roman"/>
        </w:rPr>
        <w:t>adjective.</w:t>
      </w:r>
      <w:proofErr w:type="gramEnd"/>
      <w:r w:rsidR="005A4A89" w:rsidRPr="00B004B6">
        <w:rPr>
          <w:rFonts w:ascii="Times New Roman" w:hAnsi="Times New Roman" w:cs="Times New Roman"/>
        </w:rPr>
        <w:t xml:space="preserve"> </w:t>
      </w:r>
      <w:r w:rsidR="00336E47" w:rsidRPr="00B004B6">
        <w:rPr>
          <w:rFonts w:ascii="Times New Roman" w:hAnsi="Times New Roman" w:cs="Times New Roman"/>
        </w:rPr>
        <w:t>Thus</w:t>
      </w:r>
      <w:r w:rsidR="009706B2" w:rsidRPr="00B004B6">
        <w:rPr>
          <w:rFonts w:ascii="Times New Roman" w:hAnsi="Times New Roman" w:cs="Times New Roman"/>
        </w:rPr>
        <w:t xml:space="preserve"> </w:t>
      </w:r>
      <w:r w:rsidR="001534D0" w:rsidRPr="00B004B6">
        <w:rPr>
          <w:rFonts w:ascii="Times New Roman" w:hAnsi="Times New Roman" w:cs="Times New Roman"/>
        </w:rPr>
        <w:t>information theory can expla</w:t>
      </w:r>
      <w:r w:rsidR="00D20CF0" w:rsidRPr="00B004B6">
        <w:rPr>
          <w:rFonts w:ascii="Times New Roman" w:hAnsi="Times New Roman" w:cs="Times New Roman"/>
        </w:rPr>
        <w:t>in what children choose to say</w:t>
      </w:r>
      <w:r w:rsidR="00336E47" w:rsidRPr="00B004B6">
        <w:rPr>
          <w:rFonts w:ascii="Times New Roman" w:hAnsi="Times New Roman" w:cs="Times New Roman"/>
          <w:color w:val="2A2A2A"/>
          <w:lang w:val="en-US"/>
        </w:rPr>
        <w:t>.</w:t>
      </w:r>
    </w:p>
    <w:p w14:paraId="31B3EC75" w14:textId="7EE40D47" w:rsidR="00875642" w:rsidRPr="00B004B6" w:rsidRDefault="00D00E99" w:rsidP="000E4474">
      <w:pPr>
        <w:shd w:val="clear" w:color="auto" w:fill="FFFFFF"/>
        <w:spacing w:line="480" w:lineRule="auto"/>
        <w:rPr>
          <w:rFonts w:ascii="Times New Roman" w:hAnsi="Times New Roman" w:cs="Times New Roman"/>
        </w:rPr>
      </w:pPr>
      <w:r>
        <w:rPr>
          <w:rFonts w:ascii="Arial" w:eastAsia="Times New Roman" w:hAnsi="Arial" w:cs="Arial"/>
          <w:color w:val="222222"/>
          <w:sz w:val="19"/>
          <w:szCs w:val="19"/>
          <w:shd w:val="clear" w:color="auto" w:fill="FFFFFF"/>
        </w:rPr>
        <w:tab/>
      </w:r>
      <w:r>
        <w:rPr>
          <w:rFonts w:ascii="Times New Roman" w:eastAsia="Times New Roman" w:hAnsi="Times New Roman" w:cs="Times New Roman"/>
          <w:color w:val="222222"/>
        </w:rPr>
        <w:t xml:space="preserve">Most responses with an adjective directly reused the experimenter’s phrase. </w:t>
      </w:r>
      <w:r w:rsidR="00871157">
        <w:rPr>
          <w:rFonts w:ascii="Times New Roman" w:eastAsia="Times New Roman" w:hAnsi="Times New Roman" w:cs="Times New Roman"/>
          <w:color w:val="222222"/>
        </w:rPr>
        <w:t>W</w:t>
      </w:r>
      <w:r w:rsidRPr="00D00E99">
        <w:rPr>
          <w:rFonts w:ascii="Times New Roman" w:eastAsia="Times New Roman" w:hAnsi="Times New Roman" w:cs="Times New Roman"/>
          <w:color w:val="222222"/>
        </w:rPr>
        <w:t xml:space="preserve">hile reuse </w:t>
      </w:r>
      <w:r w:rsidRPr="000E4474">
        <w:rPr>
          <w:rFonts w:ascii="Times New Roman" w:eastAsia="Times New Roman" w:hAnsi="Times New Roman" w:cs="Times New Roman"/>
          <w:color w:val="222222"/>
        </w:rPr>
        <w:t>may be a shortcut to production</w:t>
      </w:r>
      <w:r w:rsidR="0051719F">
        <w:rPr>
          <w:rFonts w:ascii="Times New Roman" w:eastAsia="Times New Roman" w:hAnsi="Times New Roman" w:cs="Times New Roman"/>
          <w:color w:val="222222"/>
        </w:rPr>
        <w:t>,</w:t>
      </w:r>
      <w:r w:rsidRPr="000E4474">
        <w:rPr>
          <w:rFonts w:ascii="Times New Roman" w:eastAsia="Times New Roman" w:hAnsi="Times New Roman" w:cs="Times New Roman"/>
          <w:color w:val="222222"/>
        </w:rPr>
        <w:t xml:space="preserve"> </w:t>
      </w:r>
      <w:r w:rsidR="005B06DA">
        <w:rPr>
          <w:rFonts w:ascii="Times New Roman" w:eastAsia="Times New Roman" w:hAnsi="Times New Roman" w:cs="Times New Roman"/>
          <w:color w:val="222222"/>
        </w:rPr>
        <w:t>there was</w:t>
      </w:r>
      <w:r w:rsidRPr="00D00E99">
        <w:rPr>
          <w:rFonts w:ascii="Times New Roman" w:eastAsia="Times New Roman" w:hAnsi="Times New Roman" w:cs="Times New Roman"/>
          <w:color w:val="222222"/>
        </w:rPr>
        <w:t xml:space="preserve"> evidence of a counter </w:t>
      </w:r>
      <w:r w:rsidRPr="000E4474">
        <w:rPr>
          <w:rFonts w:ascii="Times New Roman" w:eastAsia="Times New Roman" w:hAnsi="Times New Roman" w:cs="Times New Roman"/>
          <w:color w:val="222222"/>
        </w:rPr>
        <w:t>pressure to taking it. Whereas increasing in</w:t>
      </w:r>
      <w:r w:rsidRPr="00D00E99">
        <w:rPr>
          <w:rFonts w:ascii="Times New Roman" w:eastAsia="Times New Roman" w:hAnsi="Times New Roman" w:cs="Times New Roman"/>
          <w:color w:val="222222"/>
        </w:rPr>
        <w:t xml:space="preserve">formation content made children </w:t>
      </w:r>
      <w:r w:rsidRPr="000E4474">
        <w:rPr>
          <w:rFonts w:ascii="Times New Roman" w:eastAsia="Times New Roman" w:hAnsi="Times New Roman" w:cs="Times New Roman"/>
          <w:color w:val="222222"/>
        </w:rPr>
        <w:t xml:space="preserve">more likely to produce an adjective, it bore a different relation to the </w:t>
      </w:r>
      <w:r w:rsidR="00871157">
        <w:rPr>
          <w:rFonts w:ascii="Times New Roman" w:eastAsia="Times New Roman" w:hAnsi="Times New Roman" w:cs="Times New Roman"/>
          <w:color w:val="222222"/>
        </w:rPr>
        <w:t xml:space="preserve">tendency </w:t>
      </w:r>
      <w:r w:rsidRPr="000E4474">
        <w:rPr>
          <w:rFonts w:ascii="Times New Roman" w:eastAsia="Times New Roman" w:hAnsi="Times New Roman" w:cs="Times New Roman"/>
          <w:color w:val="222222"/>
        </w:rPr>
        <w:t>to produce t</w:t>
      </w:r>
      <w:r w:rsidR="005779FE">
        <w:rPr>
          <w:rFonts w:ascii="Times New Roman" w:eastAsia="Times New Roman" w:hAnsi="Times New Roman" w:cs="Times New Roman"/>
          <w:color w:val="222222"/>
        </w:rPr>
        <w:t xml:space="preserve">he same </w:t>
      </w:r>
      <w:r w:rsidR="0051719F">
        <w:rPr>
          <w:rFonts w:ascii="Times New Roman" w:eastAsia="Times New Roman" w:hAnsi="Times New Roman" w:cs="Times New Roman"/>
          <w:color w:val="222222"/>
        </w:rPr>
        <w:t>adjective</w:t>
      </w:r>
      <w:r w:rsidR="005779FE">
        <w:rPr>
          <w:rFonts w:ascii="Times New Roman" w:eastAsia="Times New Roman" w:hAnsi="Times New Roman" w:cs="Times New Roman"/>
          <w:color w:val="222222"/>
        </w:rPr>
        <w:t xml:space="preserve"> as the experimenter (</w:t>
      </w:r>
      <w:r w:rsidR="00871157">
        <w:rPr>
          <w:rFonts w:ascii="Times New Roman" w:eastAsia="Times New Roman" w:hAnsi="Times New Roman" w:cs="Times New Roman"/>
          <w:color w:val="222222"/>
        </w:rPr>
        <w:t xml:space="preserve">which decreased in </w:t>
      </w:r>
      <w:r w:rsidR="003B515D">
        <w:rPr>
          <w:rFonts w:ascii="Times New Roman" w:eastAsia="Times New Roman" w:hAnsi="Times New Roman" w:cs="Times New Roman"/>
          <w:color w:val="222222"/>
        </w:rPr>
        <w:t>E</w:t>
      </w:r>
      <w:r w:rsidR="00871157">
        <w:rPr>
          <w:rFonts w:ascii="Times New Roman" w:eastAsia="Times New Roman" w:hAnsi="Times New Roman" w:cs="Times New Roman"/>
          <w:color w:val="222222"/>
        </w:rPr>
        <w:t>xperiment 1</w:t>
      </w:r>
      <w:r w:rsidR="005779FE">
        <w:rPr>
          <w:rFonts w:ascii="Times New Roman" w:eastAsia="Times New Roman" w:hAnsi="Times New Roman" w:cs="Times New Roman"/>
          <w:color w:val="222222"/>
        </w:rPr>
        <w:t xml:space="preserve"> and tended to do so in </w:t>
      </w:r>
      <w:r w:rsidR="003B515D">
        <w:rPr>
          <w:rFonts w:ascii="Times New Roman" w:eastAsia="Times New Roman" w:hAnsi="Times New Roman" w:cs="Times New Roman"/>
          <w:color w:val="222222"/>
        </w:rPr>
        <w:t>E</w:t>
      </w:r>
      <w:r w:rsidR="005779FE">
        <w:rPr>
          <w:rFonts w:ascii="Times New Roman" w:eastAsia="Times New Roman" w:hAnsi="Times New Roman" w:cs="Times New Roman"/>
          <w:color w:val="222222"/>
        </w:rPr>
        <w:t xml:space="preserve">xperiment </w:t>
      </w:r>
      <w:r w:rsidR="00871157">
        <w:rPr>
          <w:rFonts w:ascii="Times New Roman" w:eastAsia="Times New Roman" w:hAnsi="Times New Roman" w:cs="Times New Roman"/>
          <w:color w:val="222222"/>
        </w:rPr>
        <w:t>2</w:t>
      </w:r>
      <w:r w:rsidR="005779FE">
        <w:rPr>
          <w:rFonts w:ascii="Times New Roman" w:eastAsia="Times New Roman" w:hAnsi="Times New Roman" w:cs="Times New Roman"/>
          <w:color w:val="222222"/>
        </w:rPr>
        <w:t>).</w:t>
      </w:r>
      <w:r w:rsidR="00954AD5">
        <w:rPr>
          <w:rFonts w:ascii="Times New Roman" w:eastAsia="Times New Roman" w:hAnsi="Times New Roman" w:cs="Times New Roman"/>
          <w:color w:val="222222"/>
        </w:rPr>
        <w:t xml:space="preserve"> We ascribe this to the</w:t>
      </w:r>
      <w:r w:rsidR="00B72B04">
        <w:rPr>
          <w:rFonts w:ascii="Times New Roman" w:eastAsia="Times New Roman" w:hAnsi="Times New Roman" w:cs="Times New Roman"/>
          <w:color w:val="222222"/>
        </w:rPr>
        <w:t xml:space="preserve"> </w:t>
      </w:r>
      <w:r w:rsidRPr="000E4474">
        <w:rPr>
          <w:rFonts w:ascii="Times New Roman" w:eastAsia="Times New Roman" w:hAnsi="Times New Roman" w:cs="Times New Roman"/>
          <w:color w:val="222222"/>
        </w:rPr>
        <w:t xml:space="preserve">difficulty children encounter in producing low frequency </w:t>
      </w:r>
      <w:r w:rsidR="005B06DA" w:rsidRPr="005B06DA">
        <w:rPr>
          <w:rFonts w:ascii="Times New Roman" w:eastAsia="Times New Roman" w:hAnsi="Times New Roman" w:cs="Times New Roman"/>
          <w:color w:val="222222"/>
        </w:rPr>
        <w:t>word combinations</w:t>
      </w:r>
      <w:r w:rsidRPr="000E4474">
        <w:rPr>
          <w:rFonts w:ascii="Times New Roman" w:eastAsia="Times New Roman" w:hAnsi="Times New Roman" w:cs="Times New Roman"/>
          <w:color w:val="222222"/>
        </w:rPr>
        <w:t>. W</w:t>
      </w:r>
      <w:r w:rsidR="005B06DA" w:rsidRPr="00747FC3">
        <w:rPr>
          <w:rFonts w:ascii="Times New Roman" w:eastAsia="Times New Roman" w:hAnsi="Times New Roman" w:cs="Times New Roman"/>
          <w:color w:val="222222"/>
        </w:rPr>
        <w:t xml:space="preserve">hen children </w:t>
      </w:r>
      <w:r w:rsidRPr="000E4474">
        <w:rPr>
          <w:rFonts w:ascii="Times New Roman" w:eastAsia="Times New Roman" w:hAnsi="Times New Roman" w:cs="Times New Roman"/>
          <w:color w:val="222222"/>
        </w:rPr>
        <w:t>chose alternative means of referencing the sa</w:t>
      </w:r>
      <w:r w:rsidR="00954AD5">
        <w:rPr>
          <w:rFonts w:ascii="Times New Roman" w:eastAsia="Times New Roman" w:hAnsi="Times New Roman" w:cs="Times New Roman"/>
          <w:color w:val="222222"/>
        </w:rPr>
        <w:t xml:space="preserve">me feature as the experimenter, </w:t>
      </w:r>
      <w:r w:rsidRPr="000E4474">
        <w:rPr>
          <w:rFonts w:ascii="Times New Roman" w:eastAsia="Times New Roman" w:hAnsi="Times New Roman" w:cs="Times New Roman"/>
          <w:color w:val="222222"/>
        </w:rPr>
        <w:t>the adjectives they used were more frequent given the noun. </w:t>
      </w:r>
      <w:r>
        <w:rPr>
          <w:rFonts w:ascii="Times New Roman" w:eastAsia="Times New Roman" w:hAnsi="Times New Roman" w:cs="Times New Roman"/>
          <w:color w:val="222222"/>
        </w:rPr>
        <w:t xml:space="preserve"> </w:t>
      </w:r>
      <w:r w:rsidR="000E3297" w:rsidRPr="00B004B6">
        <w:rPr>
          <w:rFonts w:ascii="Times New Roman" w:hAnsi="Times New Roman" w:cs="Times New Roman"/>
        </w:rPr>
        <w:t>This trade-off</w:t>
      </w:r>
      <w:r w:rsidR="00746814" w:rsidRPr="00B004B6">
        <w:rPr>
          <w:rFonts w:ascii="Times New Roman" w:hAnsi="Times New Roman" w:cs="Times New Roman"/>
        </w:rPr>
        <w:t xml:space="preserve"> </w:t>
      </w:r>
      <w:r w:rsidR="00F66F1B">
        <w:rPr>
          <w:rFonts w:ascii="Times New Roman" w:hAnsi="Times New Roman" w:cs="Times New Roman"/>
        </w:rPr>
        <w:t>has</w:t>
      </w:r>
      <w:r w:rsidR="007506B9">
        <w:rPr>
          <w:rFonts w:ascii="Times New Roman" w:hAnsi="Times New Roman" w:cs="Times New Roman"/>
        </w:rPr>
        <w:t xml:space="preserve"> potential</w:t>
      </w:r>
      <w:r w:rsidR="00F66F1B">
        <w:rPr>
          <w:rFonts w:ascii="Times New Roman" w:hAnsi="Times New Roman" w:cs="Times New Roman"/>
        </w:rPr>
        <w:t xml:space="preserve"> consequences for</w:t>
      </w:r>
      <w:r w:rsidR="00435D58" w:rsidRPr="00B004B6">
        <w:rPr>
          <w:rFonts w:ascii="Times New Roman" w:hAnsi="Times New Roman" w:cs="Times New Roman"/>
        </w:rPr>
        <w:t xml:space="preserve"> children’s developing grammatical productivity.</w:t>
      </w:r>
      <w:r w:rsidR="00A43A9E" w:rsidRPr="00B004B6">
        <w:rPr>
          <w:rFonts w:ascii="Times New Roman" w:hAnsi="Times New Roman" w:cs="Times New Roman"/>
        </w:rPr>
        <w:t xml:space="preserve"> </w:t>
      </w:r>
      <w:r w:rsidR="00F66F1B">
        <w:rPr>
          <w:rFonts w:ascii="Times New Roman" w:hAnsi="Times New Roman" w:cs="Times New Roman"/>
        </w:rPr>
        <w:t>I</w:t>
      </w:r>
      <w:r w:rsidR="00A43A9E" w:rsidRPr="00B004B6">
        <w:rPr>
          <w:rFonts w:ascii="Times New Roman" w:hAnsi="Times New Roman" w:cs="Times New Roman"/>
        </w:rPr>
        <w:t>f</w:t>
      </w:r>
      <w:r w:rsidR="00435D58" w:rsidRPr="00B004B6">
        <w:rPr>
          <w:rFonts w:ascii="Times New Roman" w:hAnsi="Times New Roman" w:cs="Times New Roman"/>
        </w:rPr>
        <w:t xml:space="preserve"> children strive to be informative, they will </w:t>
      </w:r>
      <w:r w:rsidR="00746814" w:rsidRPr="00B004B6">
        <w:rPr>
          <w:rFonts w:ascii="Times New Roman" w:hAnsi="Times New Roman" w:cs="Times New Roman"/>
        </w:rPr>
        <w:t xml:space="preserve">need to </w:t>
      </w:r>
      <w:r w:rsidR="00435D58" w:rsidRPr="00B004B6">
        <w:rPr>
          <w:rFonts w:ascii="Times New Roman" w:hAnsi="Times New Roman" w:cs="Times New Roman"/>
        </w:rPr>
        <w:t>stray off well-known linguistic territory, pushing them to produce novel word combinations</w:t>
      </w:r>
      <w:r w:rsidR="006410C3">
        <w:rPr>
          <w:rFonts w:ascii="Times New Roman" w:hAnsi="Times New Roman" w:cs="Times New Roman"/>
        </w:rPr>
        <w:t xml:space="preserve"> </w:t>
      </w:r>
      <w:r w:rsidR="00F66F1B">
        <w:rPr>
          <w:rFonts w:ascii="Times New Roman" w:hAnsi="Times New Roman" w:cs="Times New Roman"/>
        </w:rPr>
        <w:t xml:space="preserve">and yet this creativity is constrained by ease of production. </w:t>
      </w:r>
    </w:p>
    <w:p w14:paraId="58ECB9D9" w14:textId="54FF939A" w:rsidR="00223C43" w:rsidRPr="00B004B6" w:rsidRDefault="00423811" w:rsidP="003F0DFB">
      <w:pPr>
        <w:spacing w:line="480" w:lineRule="auto"/>
        <w:rPr>
          <w:rFonts w:ascii="Times New Roman" w:eastAsia="Times New Roman" w:hAnsi="Times New Roman" w:cs="Times New Roman"/>
        </w:rPr>
      </w:pPr>
      <w:r w:rsidRPr="00B004B6">
        <w:rPr>
          <w:rFonts w:ascii="Times New Roman" w:hAnsi="Times New Roman" w:cs="Times New Roman"/>
        </w:rPr>
        <w:tab/>
        <w:t xml:space="preserve">Were children striving to be informative for the benefit of their addressee? </w:t>
      </w:r>
      <w:r w:rsidR="001731A8" w:rsidRPr="00B004B6">
        <w:rPr>
          <w:rFonts w:ascii="Times New Roman" w:hAnsi="Times New Roman" w:cs="Times New Roman"/>
        </w:rPr>
        <w:t>Children this age are certainly capable of audience design</w:t>
      </w:r>
      <w:r w:rsidR="00D93CC0" w:rsidRPr="00B004B6">
        <w:rPr>
          <w:rFonts w:ascii="Times New Roman" w:hAnsi="Times New Roman" w:cs="Times New Roman"/>
        </w:rPr>
        <w:t xml:space="preserve"> in some cases </w:t>
      </w:r>
      <w:r w:rsidR="00D93CC0" w:rsidRPr="00B004B6">
        <w:rPr>
          <w:rFonts w:ascii="Times New Roman" w:hAnsi="Times New Roman" w:cs="Times New Roman"/>
        </w:rPr>
        <w:fldChar w:fldCharType="begin"/>
      </w:r>
      <w:r w:rsidR="00D93CC0" w:rsidRPr="00B004B6">
        <w:rPr>
          <w:rFonts w:ascii="Times New Roman" w:hAnsi="Times New Roman" w:cs="Times New Roman"/>
        </w:rPr>
        <w:instrText xml:space="preserve"> ADDIN EN.CITE &lt;EndNote&gt;&lt;Cite&gt;&lt;Author&gt;Saylor&lt;/Author&gt;&lt;Year&gt;2006&lt;/Year&gt;&lt;IDText&gt;Telling others what&amp;apos;s new: Preschoolers&amp;apos; adherence to the given-new contract&lt;/IDText&gt;&lt;Prefix&gt;e.g.`, &lt;/Prefix&gt;&lt;DisplayText&gt;(e.g., Saylor et al., 2006)&lt;/DisplayText&gt;&lt;record&gt;&lt;dates&gt;&lt;pub-dates&gt;&lt;date&gt;2006&lt;/date&gt;&lt;/pub-dates&gt;&lt;year&gt;2006&lt;/year&gt;&lt;/dates&gt;&lt;urls&gt;&lt;related-urls&gt;&lt;url&gt;&amp;lt;Go to ISI&amp;gt;://WOS:000240069800007&lt;/url&gt;&lt;/related-urls&gt;&lt;/urls&gt;&lt;isbn&gt;1524-8372&lt;/isbn&gt;&lt;titles&gt;&lt;title&gt;Telling others what&amp;apos;s new: Preschoolers&amp;apos; adherence to the given-new contract&lt;/title&gt;&lt;secondary-title&gt;Journal of Cognition and Development&lt;/secondary-title&gt;&lt;/titles&gt;&lt;pages&gt;341-379&lt;/pages&gt;&lt;number&gt;3&lt;/number&gt;&lt;contributors&gt;&lt;authors&gt;&lt;author&gt;Saylor, Megan M.&lt;/author&gt;&lt;author&gt;Baird, Jodie A.&lt;/author&gt;&lt;author&gt;Gallerani, Catherine&lt;/author&gt;&lt;/authors&gt;&lt;/contributors&gt;&lt;added-date format="utc"&gt;1455101481&lt;/added-date&gt;&lt;ref-type name="Journal Article"&gt;17&lt;/ref-type&gt;&lt;rec-number&gt;887&lt;/rec-number&gt;&lt;last-updated-date format="utc"&gt;1455101481&lt;/last-updated-date&gt;&lt;accession-num&gt;WOS:000240069800007&lt;/accession-num&gt;&lt;electronic-resource-num&gt;10.1207/s15327647jcd0703_7&lt;/electronic-resource-num&gt;&lt;volume&gt;7&lt;/volume&gt;&lt;/record&gt;&lt;/Cite&gt;&lt;/EndNote&gt;</w:instrText>
      </w:r>
      <w:r w:rsidR="00D93CC0" w:rsidRPr="00B004B6">
        <w:rPr>
          <w:rFonts w:ascii="Times New Roman" w:hAnsi="Times New Roman" w:cs="Times New Roman"/>
        </w:rPr>
        <w:fldChar w:fldCharType="separate"/>
      </w:r>
      <w:r w:rsidR="00D93CC0" w:rsidRPr="00B004B6">
        <w:rPr>
          <w:rFonts w:ascii="Times New Roman" w:hAnsi="Times New Roman" w:cs="Times New Roman"/>
          <w:noProof/>
        </w:rPr>
        <w:t>(e.g., Saylor et al., 2006)</w:t>
      </w:r>
      <w:r w:rsidR="00D93CC0" w:rsidRPr="00B004B6">
        <w:rPr>
          <w:rFonts w:ascii="Times New Roman" w:hAnsi="Times New Roman" w:cs="Times New Roman"/>
        </w:rPr>
        <w:fldChar w:fldCharType="end"/>
      </w:r>
      <w:r w:rsidR="001731A8" w:rsidRPr="00B004B6">
        <w:rPr>
          <w:rFonts w:ascii="Times New Roman" w:hAnsi="Times New Roman" w:cs="Times New Roman"/>
        </w:rPr>
        <w:t xml:space="preserve">. </w:t>
      </w:r>
      <w:r w:rsidR="00692F55">
        <w:rPr>
          <w:rFonts w:ascii="Times New Roman" w:hAnsi="Times New Roman" w:cs="Times New Roman"/>
        </w:rPr>
        <w:t>However, t</w:t>
      </w:r>
      <w:r w:rsidRPr="00B004B6">
        <w:rPr>
          <w:rFonts w:ascii="Times New Roman" w:hAnsi="Times New Roman" w:cs="Times New Roman"/>
        </w:rPr>
        <w:t xml:space="preserve">here was no evidence of adaptation to a specific listener in </w:t>
      </w:r>
      <w:r w:rsidR="003B515D">
        <w:rPr>
          <w:rFonts w:ascii="Times New Roman" w:hAnsi="Times New Roman" w:cs="Times New Roman"/>
        </w:rPr>
        <w:t>E</w:t>
      </w:r>
      <w:r w:rsidRPr="00B004B6">
        <w:rPr>
          <w:rFonts w:ascii="Times New Roman" w:hAnsi="Times New Roman" w:cs="Times New Roman"/>
        </w:rPr>
        <w:t xml:space="preserve">xperiment 1. We therefore assume that children were adapting to a generic listener </w:t>
      </w:r>
      <w:r w:rsidRPr="00B004B6">
        <w:rPr>
          <w:rFonts w:ascii="Times New Roman" w:hAnsi="Times New Roman" w:cs="Times New Roman"/>
        </w:rPr>
        <w:fldChar w:fldCharType="begin"/>
      </w:r>
      <w:r w:rsidRPr="00B004B6">
        <w:rPr>
          <w:rFonts w:ascii="Times New Roman" w:hAnsi="Times New Roman" w:cs="Times New Roman"/>
        </w:rPr>
        <w:instrText xml:space="preserve"> ADDIN EN.CITE &lt;EndNote&gt;&lt;Cite&gt;&lt;Author&gt;O’Neill&lt;/Author&gt;&lt;Year&gt;2012&lt;/Year&gt;&lt;IDText&gt;Components of pragmatic ability and children&amp;apos;s language development&lt;/IDText&gt;&lt;Prefix&gt;i.e.`, what &lt;/Prefix&gt;&lt;Suffix&gt; refers to as cognitive - rather than social or mindful - pragmatics&lt;/Suffix&gt;&lt;DisplayText&gt;(i.e., what O’Neill, 2012 refers to as cognitive - rather than social or mindful - pragmatics)&lt;/DisplayText&gt;&lt;record&gt;&lt;titles&gt;&lt;title&gt;Components of pragmatic ability and children&amp;apos;s language development&lt;/title&gt;&lt;secondary-title&gt;Cognitive Pragmatics.&lt;/secondary-title&gt;&lt;/titles&gt;&lt;pages&gt;261-288&lt;/pages&gt;&lt;contributors&gt;&lt;authors&gt;&lt;author&gt;O’Neill, D. K.&lt;/author&gt;&lt;/authors&gt;&lt;/contributors&gt;&lt;added-date format="utc"&gt;1459337899&lt;/added-date&gt;&lt;pub-location&gt;Berlin&lt;/pub-location&gt;&lt;ref-type name="Book Section"&gt;5&lt;/ref-type&gt;&lt;dates&gt;&lt;year&gt;2012&lt;/year&gt;&lt;/dates&gt;&lt;rec-number&gt;915&lt;/rec-number&gt;&lt;publisher&gt;Mouton de Gruyter&lt;/publisher&gt;&lt;last-updated-date format="utc"&gt;1459338554&lt;/last-updated-date&gt;&lt;contributors&gt;&lt;secondary-authors&gt;&lt;author&gt;Schmid, H. J.&lt;/author&gt;&lt;/secondary-authors&gt;&lt;/contributors&gt;&lt;/record&gt;&lt;/Cite&gt;&lt;/EndNote&gt;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(i.e., what O’Neill, 2012 refers to as cognitive - rather than social or mindful - pragmatics)</w:t>
      </w:r>
      <w:r w:rsidRPr="00B004B6">
        <w:rPr>
          <w:rFonts w:ascii="Times New Roman" w:hAnsi="Times New Roman" w:cs="Times New Roman"/>
        </w:rPr>
        <w:fldChar w:fldCharType="end"/>
      </w:r>
      <w:r w:rsidRPr="00B004B6">
        <w:rPr>
          <w:rFonts w:ascii="Times New Roman" w:hAnsi="Times New Roman" w:cs="Times New Roman"/>
        </w:rPr>
        <w:t xml:space="preserve">. </w:t>
      </w:r>
      <w:r w:rsidR="00D93CC0" w:rsidRPr="00B004B6">
        <w:rPr>
          <w:rFonts w:ascii="Times New Roman" w:hAnsi="Times New Roman" w:cs="Times New Roman"/>
        </w:rPr>
        <w:t>It will be important to determine what underpin</w:t>
      </w:r>
      <w:r w:rsidR="004873AB" w:rsidRPr="00B004B6">
        <w:rPr>
          <w:rFonts w:ascii="Times New Roman" w:hAnsi="Times New Roman" w:cs="Times New Roman"/>
        </w:rPr>
        <w:t>s</w:t>
      </w:r>
      <w:r w:rsidR="00D93CC0" w:rsidRPr="00B004B6">
        <w:rPr>
          <w:rFonts w:ascii="Times New Roman" w:hAnsi="Times New Roman" w:cs="Times New Roman"/>
        </w:rPr>
        <w:t xml:space="preserve"> this type of pragmatic skill</w:t>
      </w:r>
      <w:r w:rsidR="003F0DFB" w:rsidRPr="00B004B6">
        <w:rPr>
          <w:rFonts w:ascii="Times New Roman" w:hAnsi="Times New Roman" w:cs="Times New Roman"/>
        </w:rPr>
        <w:t>, also observed in adult language production where</w:t>
      </w:r>
      <w:r w:rsidR="00B20ACE" w:rsidRPr="00B004B6">
        <w:rPr>
          <w:rFonts w:ascii="Times New Roman" w:hAnsi="Times New Roman" w:cs="Times New Roman"/>
        </w:rPr>
        <w:t>, for example,</w:t>
      </w:r>
      <w:r w:rsidR="003F0DFB" w:rsidRPr="00B004B6">
        <w:rPr>
          <w:rFonts w:ascii="Times New Roman" w:hAnsi="Times New Roman" w:cs="Times New Roman"/>
        </w:rPr>
        <w:t xml:space="preserve"> rate of information flow is managed </w:t>
      </w:r>
      <w:r w:rsidR="005C4A27" w:rsidRPr="00B004B6">
        <w:rPr>
          <w:rFonts w:ascii="Times New Roman" w:hAnsi="Times New Roman" w:cs="Times New Roman"/>
        </w:rPr>
        <w:t xml:space="preserve">right </w:t>
      </w:r>
      <w:r w:rsidR="003F0DFB" w:rsidRPr="00B004B6">
        <w:rPr>
          <w:rFonts w:ascii="Times New Roman" w:hAnsi="Times New Roman" w:cs="Times New Roman"/>
        </w:rPr>
        <w:t xml:space="preserve">from the phonological to the syntactic level </w:t>
      </w:r>
      <w:r w:rsidR="003F0DFB" w:rsidRPr="00B004B6">
        <w:rPr>
          <w:rFonts w:ascii="Times New Roman" w:hAnsi="Times New Roman" w:cs="Times New Roman"/>
        </w:rPr>
        <w:fldChar w:fldCharType="begin"/>
      </w:r>
      <w:r w:rsidR="003F0DFB" w:rsidRPr="00B004B6">
        <w:rPr>
          <w:rFonts w:ascii="Times New Roman" w:hAnsi="Times New Roman" w:cs="Times New Roman"/>
        </w:rPr>
        <w:instrText xml:space="preserve"> ADDIN EN.CITE &lt;EndNote&gt;&lt;Cite&gt;&lt;Author&gt;Jaeger&lt;/Author&gt;&lt;Year&gt;2010&lt;/Year&gt;&lt;IDText&gt;Redundancy and reduction: Speakers manage syntactic information density&lt;/IDText&gt;&lt;DisplayText&gt;(Aylett &amp;amp; Turk, 2004; Jaeger, 2010)&lt;/DisplayText&gt;&lt;record&gt;&lt;isbn&gt;0010-0285&lt;/isbn&gt;&lt;titles&gt;&lt;title&gt;Redundancy and reduction: Speakers manage syntactic information density&lt;/title&gt;&lt;secondary-title&gt;Cognitive psychology&lt;/secondary-title&gt;&lt;/titles&gt;&lt;pages&gt;23-62&lt;/pages&gt;&lt;number&gt;1&lt;/number&gt;&lt;contributors&gt;&lt;authors&gt;&lt;author&gt;Jaeger, T Florian&lt;/author&gt;&lt;/authors&gt;&lt;/contributors&gt;&lt;added-date format="utc"&gt;1475845730&lt;/added-date&gt;&lt;ref-type name="Journal Article"&gt;17&lt;/ref-type&gt;&lt;dates&gt;&lt;year&gt;2010&lt;/year&gt;&lt;/dates&gt;&lt;rec-number&gt;960&lt;/rec-number&gt;&lt;last-updated-date format="utc"&gt;1475845730&lt;/last-updated-date&gt;&lt;volume&gt;61&lt;/volume&gt;&lt;/record&gt;&lt;/Cite&gt;&lt;Cite&gt;&lt;Author&gt;Aylett&lt;/Author&gt;&lt;Year&gt;2004&lt;/Year&gt;&lt;IDText&gt;The smooth signal redundancy hypothesis: A functional explanation for relationships between redundancy, prosodic prominence, and duration in spontaneous speech&lt;/IDText&gt;&lt;record&gt;&lt;isbn&gt;0023-8309&lt;/isbn&gt;&lt;titles&gt;&lt;title&gt;The smooth signal redundancy hypothesis: A functional explanation for relationships between redundancy, prosodic prominence, and duration in spontaneous speech&lt;/title&gt;&lt;secondary-title&gt;Language and speech&lt;/secondary-title&gt;&lt;/titles&gt;&lt;pages&gt;31-56&lt;/pages&gt;&lt;number&gt;1&lt;/number&gt;&lt;contributors&gt;&lt;authors&gt;&lt;author&gt;Aylett, Matthew&lt;/author&gt;&lt;author&gt;Turk, Alice&lt;/author&gt;&lt;/authors&gt;&lt;/contributors&gt;&lt;added-date format="utc"&gt;1475847353&lt;/added-date&gt;&lt;ref-type name="Journal Article"&gt;17&lt;/ref-type&gt;&lt;dates&gt;&lt;year&gt;2004&lt;/year&gt;&lt;/dates&gt;&lt;rec-number&gt;961&lt;/rec-number&gt;&lt;last-updated-date format="utc"&gt;1475847353&lt;/last-updated-date&gt;&lt;volume&gt;47&lt;/volume&gt;&lt;/record&gt;&lt;/Cite&gt;&lt;/EndNote&gt;</w:instrText>
      </w:r>
      <w:r w:rsidR="003F0DFB" w:rsidRPr="00B004B6">
        <w:rPr>
          <w:rFonts w:ascii="Times New Roman" w:hAnsi="Times New Roman" w:cs="Times New Roman"/>
        </w:rPr>
        <w:fldChar w:fldCharType="separate"/>
      </w:r>
      <w:r w:rsidR="003F0DFB" w:rsidRPr="00B004B6">
        <w:rPr>
          <w:rFonts w:ascii="Times New Roman" w:hAnsi="Times New Roman" w:cs="Times New Roman"/>
          <w:noProof/>
        </w:rPr>
        <w:t>(Aylett &amp; Turk, 2004; Jaeger, 2010)</w:t>
      </w:r>
      <w:r w:rsidR="003F0DFB" w:rsidRPr="00B004B6">
        <w:rPr>
          <w:rFonts w:ascii="Times New Roman" w:hAnsi="Times New Roman" w:cs="Times New Roman"/>
        </w:rPr>
        <w:fldChar w:fldCharType="end"/>
      </w:r>
      <w:r w:rsidR="00D93CC0" w:rsidRPr="00B004B6">
        <w:rPr>
          <w:rFonts w:ascii="Times New Roman" w:hAnsi="Times New Roman" w:cs="Times New Roman"/>
        </w:rPr>
        <w:t>. W</w:t>
      </w:r>
      <w:r w:rsidRPr="00B004B6">
        <w:rPr>
          <w:rFonts w:ascii="Times New Roman" w:hAnsi="Times New Roman" w:cs="Times New Roman"/>
        </w:rPr>
        <w:t xml:space="preserve">hile much research has explored social cognition as an explanatory factor in pragmatic </w:t>
      </w:r>
      <w:r w:rsidR="004C62A0" w:rsidRPr="00B004B6">
        <w:rPr>
          <w:rFonts w:ascii="Times New Roman" w:hAnsi="Times New Roman" w:cs="Times New Roman"/>
        </w:rPr>
        <w:t>competence</w:t>
      </w:r>
      <w:r w:rsidRPr="00B004B6">
        <w:rPr>
          <w:rFonts w:ascii="Times New Roman" w:hAnsi="Times New Roman" w:cs="Times New Roman"/>
        </w:rPr>
        <w:t xml:space="preserve">, recent theoretical accounts suggest we have underestimated the role </w:t>
      </w:r>
      <w:r w:rsidR="004873AB" w:rsidRPr="00B004B6">
        <w:rPr>
          <w:rFonts w:ascii="Times New Roman" w:hAnsi="Times New Roman" w:cs="Times New Roman"/>
        </w:rPr>
        <w:t xml:space="preserve">of </w:t>
      </w:r>
      <w:r w:rsidRPr="00B004B6">
        <w:rPr>
          <w:rFonts w:ascii="Times New Roman" w:hAnsi="Times New Roman" w:cs="Times New Roman"/>
        </w:rPr>
        <w:t xml:space="preserve">other cognitive processes in supporting interaction </w:t>
      </w:r>
      <w:r w:rsidRPr="00B004B6">
        <w:rPr>
          <w:rFonts w:ascii="Times New Roman" w:hAnsi="Times New Roman" w:cs="Times New Roman"/>
        </w:rPr>
        <w:lastRenderedPageBreak/>
        <w:fldChar w:fldCharType="begin"/>
      </w:r>
      <w:r w:rsidRPr="00B004B6">
        <w:rPr>
          <w:rFonts w:ascii="Times New Roman" w:hAnsi="Times New Roman" w:cs="Times New Roman"/>
        </w:rPr>
        <w:instrText xml:space="preserve"> ADDIN EN.CITE &lt;EndNote&gt;&lt;Cite&gt;&lt;Author&gt;Apperly&lt;/Author&gt;&lt;Year&gt;2010&lt;/Year&gt;&lt;IDText&gt;Mindreaders: the cognitive basis of&amp;quot; theory of mind&amp;quot;&lt;/IDText&gt;&lt;DisplayText&gt;(Apperly, 2010)&lt;/DisplayText&gt;&lt;record&gt;&lt;isbn&gt;1136846719&lt;/isbn&gt;&lt;titles&gt;&lt;title&gt;Mindreaders: the cognitive basis of&amp;quot; theory of mind&amp;quot;&lt;/title&gt;&lt;/titles&gt;&lt;contributors&gt;&lt;authors&gt;&lt;author&gt;Apperly, I. A.&lt;/author&gt;&lt;/authors&gt;&lt;/contributors&gt;&lt;added-date format="utc"&gt;1459680619&lt;/added-date&gt;&lt;pub-location&gt;Hove&lt;/pub-location&gt;&lt;ref-type name="Book"&gt;6&lt;/ref-type&gt;&lt;dates&gt;&lt;year&gt;2010&lt;/year&gt;&lt;/dates&gt;&lt;rec-number&gt;918&lt;/rec-number&gt;&lt;publisher&gt;Psychology Press&lt;/publisher&gt;&lt;last-updated-date format="utc"&gt;1459680709&lt;/last-updated-date&gt;&lt;/record&gt;&lt;/Cite&gt;&lt;/EndNote&gt;</w:instrText>
      </w:r>
      <w:r w:rsidRPr="00B004B6">
        <w:rPr>
          <w:rFonts w:ascii="Times New Roman" w:hAnsi="Times New Roman" w:cs="Times New Roman"/>
        </w:rPr>
        <w:fldChar w:fldCharType="separate"/>
      </w:r>
      <w:r w:rsidRPr="00B004B6">
        <w:rPr>
          <w:rFonts w:ascii="Times New Roman" w:hAnsi="Times New Roman" w:cs="Times New Roman"/>
          <w:noProof/>
        </w:rPr>
        <w:t>(Apperly, 2010)</w:t>
      </w:r>
      <w:r w:rsidRPr="00B004B6">
        <w:rPr>
          <w:rFonts w:ascii="Times New Roman" w:hAnsi="Times New Roman" w:cs="Times New Roman"/>
        </w:rPr>
        <w:fldChar w:fldCharType="end"/>
      </w:r>
      <w:r w:rsidRPr="00B004B6">
        <w:rPr>
          <w:rFonts w:ascii="Times New Roman" w:hAnsi="Times New Roman" w:cs="Times New Roman"/>
        </w:rPr>
        <w:t xml:space="preserve">. Work on individual differences could test the prediction that the ability to comment on the unexpected depends on cognitive capacities such as </w:t>
      </w:r>
      <w:r w:rsidR="005F7665" w:rsidRPr="00B004B6">
        <w:rPr>
          <w:rFonts w:ascii="Times New Roman" w:hAnsi="Times New Roman" w:cs="Times New Roman"/>
        </w:rPr>
        <w:t>attending</w:t>
      </w:r>
      <w:r w:rsidR="00C71775" w:rsidRPr="00B004B6">
        <w:rPr>
          <w:rFonts w:ascii="Times New Roman" w:hAnsi="Times New Roman" w:cs="Times New Roman"/>
        </w:rPr>
        <w:t xml:space="preserve"> to similar features</w:t>
      </w:r>
      <w:r w:rsidR="00553B45" w:rsidRPr="00B004B6">
        <w:rPr>
          <w:rFonts w:ascii="Times New Roman" w:hAnsi="Times New Roman" w:cs="Times New Roman"/>
        </w:rPr>
        <w:t xml:space="preserve"> as others</w:t>
      </w:r>
      <w:r w:rsidR="00C71775" w:rsidRPr="00B004B6">
        <w:rPr>
          <w:rFonts w:ascii="Times New Roman" w:hAnsi="Times New Roman" w:cs="Times New Roman"/>
        </w:rPr>
        <w:t xml:space="preserve"> and </w:t>
      </w:r>
      <w:r w:rsidRPr="00B004B6">
        <w:rPr>
          <w:rFonts w:ascii="Times New Roman" w:hAnsi="Times New Roman" w:cs="Times New Roman"/>
        </w:rPr>
        <w:t>learning</w:t>
      </w:r>
      <w:r w:rsidR="00C71775" w:rsidRPr="00B004B6">
        <w:rPr>
          <w:rFonts w:ascii="Times New Roman" w:hAnsi="Times New Roman" w:cs="Times New Roman"/>
        </w:rPr>
        <w:t xml:space="preserve"> </w:t>
      </w:r>
      <w:r w:rsidR="0091676A" w:rsidRPr="00B004B6">
        <w:rPr>
          <w:rFonts w:ascii="Times New Roman" w:hAnsi="Times New Roman" w:cs="Times New Roman"/>
        </w:rPr>
        <w:t>about statistical regularities in the environment.</w:t>
      </w:r>
      <w:r w:rsidRPr="00B004B6">
        <w:rPr>
          <w:rFonts w:ascii="Times New Roman" w:hAnsi="Times New Roman" w:cs="Times New Roman"/>
        </w:rPr>
        <w:t xml:space="preserve"> To the extent that we track the same probabilities in the world, we find the same things noteworthy and are thus able to have mutually satisfying conversations. </w:t>
      </w:r>
      <w:r w:rsidR="0067249D" w:rsidRPr="00B004B6">
        <w:rPr>
          <w:rFonts w:ascii="Times New Roman" w:hAnsi="Times New Roman" w:cs="Times New Roman"/>
        </w:rPr>
        <w:br w:type="page"/>
      </w:r>
    </w:p>
    <w:p w14:paraId="1F8A27CB" w14:textId="77777777" w:rsidR="00FD622D" w:rsidRPr="00B004B6" w:rsidRDefault="00FD622D" w:rsidP="005C03E0">
      <w:pPr>
        <w:widowControl w:val="0"/>
        <w:autoSpaceDE w:val="0"/>
        <w:autoSpaceDN w:val="0"/>
        <w:adjustRightInd w:val="0"/>
        <w:spacing w:line="480" w:lineRule="auto"/>
        <w:jc w:val="center"/>
        <w:rPr>
          <w:rFonts w:ascii="Times New Roman" w:hAnsi="Times New Roman" w:cs="Times New Roman"/>
          <w:color w:val="2A2A2A"/>
          <w:lang w:val="en-US"/>
        </w:rPr>
      </w:pPr>
      <w:r w:rsidRPr="00B004B6">
        <w:rPr>
          <w:rFonts w:ascii="Times New Roman" w:hAnsi="Times New Roman" w:cs="Times New Roman"/>
          <w:bCs/>
          <w:color w:val="2A2A2A"/>
          <w:lang w:val="en-US"/>
        </w:rPr>
        <w:lastRenderedPageBreak/>
        <w:t>Author Contributions</w:t>
      </w:r>
    </w:p>
    <w:p w14:paraId="40107278" w14:textId="69265D5D" w:rsidR="00FD622D" w:rsidRPr="00B004B6" w:rsidRDefault="00FD622D" w:rsidP="005C03E0">
      <w:pPr>
        <w:spacing w:line="480" w:lineRule="auto"/>
        <w:rPr>
          <w:rFonts w:ascii="Times New Roman" w:hAnsi="Times New Roman" w:cs="Times New Roman"/>
        </w:rPr>
      </w:pPr>
      <w:r w:rsidRPr="00B004B6">
        <w:rPr>
          <w:rFonts w:ascii="Times New Roman" w:hAnsi="Times New Roman" w:cs="Times New Roman"/>
          <w:color w:val="2A2A2A"/>
          <w:lang w:val="en-US"/>
        </w:rPr>
        <w:t xml:space="preserve">D. Matthews and C. Bannard developed the study concept. </w:t>
      </w:r>
      <w:r w:rsidR="009C1007" w:rsidRPr="00B004B6">
        <w:rPr>
          <w:rFonts w:ascii="Times New Roman" w:hAnsi="Times New Roman" w:cs="Times New Roman"/>
          <w:color w:val="2A2A2A"/>
          <w:lang w:val="en-US"/>
        </w:rPr>
        <w:t>All</w:t>
      </w:r>
      <w:r w:rsidRPr="00B004B6">
        <w:rPr>
          <w:rFonts w:ascii="Times New Roman" w:hAnsi="Times New Roman" w:cs="Times New Roman"/>
          <w:color w:val="2A2A2A"/>
          <w:lang w:val="en-US"/>
        </w:rPr>
        <w:t xml:space="preserve"> authors contributed to the study design. Data collection was </w:t>
      </w:r>
      <w:r w:rsidR="009C1007" w:rsidRPr="00B004B6">
        <w:rPr>
          <w:rFonts w:ascii="Times New Roman" w:hAnsi="Times New Roman" w:cs="Times New Roman"/>
          <w:color w:val="2A2A2A"/>
          <w:lang w:val="en-US"/>
        </w:rPr>
        <w:t xml:space="preserve">conducted </w:t>
      </w:r>
      <w:r w:rsidR="00547981" w:rsidRPr="00B004B6">
        <w:rPr>
          <w:rFonts w:ascii="Times New Roman" w:hAnsi="Times New Roman" w:cs="Times New Roman"/>
          <w:color w:val="2A2A2A"/>
          <w:lang w:val="en-US"/>
        </w:rPr>
        <w:t xml:space="preserve">in part </w:t>
      </w:r>
      <w:r w:rsidR="009C1007" w:rsidRPr="00B004B6">
        <w:rPr>
          <w:rFonts w:ascii="Times New Roman" w:hAnsi="Times New Roman" w:cs="Times New Roman"/>
          <w:color w:val="2A2A2A"/>
          <w:lang w:val="en-US"/>
        </w:rPr>
        <w:t xml:space="preserve">by M. </w:t>
      </w:r>
      <w:proofErr w:type="spellStart"/>
      <w:r w:rsidR="009C1007" w:rsidRPr="00B004B6">
        <w:rPr>
          <w:rFonts w:ascii="Times New Roman" w:hAnsi="Times New Roman" w:cs="Times New Roman"/>
          <w:color w:val="2A2A2A"/>
          <w:lang w:val="en-US"/>
        </w:rPr>
        <w:t>Rosner</w:t>
      </w:r>
      <w:proofErr w:type="spellEnd"/>
      <w:r w:rsidR="009C1007" w:rsidRPr="00B004B6">
        <w:rPr>
          <w:rFonts w:ascii="Times New Roman" w:hAnsi="Times New Roman" w:cs="Times New Roman"/>
          <w:color w:val="2A2A2A"/>
          <w:lang w:val="en-US"/>
        </w:rPr>
        <w:t xml:space="preserve"> and </w:t>
      </w:r>
      <w:r w:rsidRPr="00B004B6">
        <w:rPr>
          <w:rFonts w:ascii="Times New Roman" w:hAnsi="Times New Roman" w:cs="Times New Roman"/>
          <w:color w:val="2A2A2A"/>
          <w:lang w:val="en-US"/>
        </w:rPr>
        <w:t xml:space="preserve">supervised by C. Bannard.  C. Bannard performed the data analysis. D. Matthews &amp; C. Bannard drafted the manuscript. </w:t>
      </w:r>
      <w:r w:rsidR="009C1007" w:rsidRPr="00B004B6">
        <w:rPr>
          <w:rFonts w:ascii="Times New Roman" w:hAnsi="Times New Roman" w:cs="Times New Roman"/>
          <w:color w:val="2A2A2A"/>
          <w:lang w:val="en-US"/>
        </w:rPr>
        <w:t>All</w:t>
      </w:r>
      <w:r w:rsidRPr="00B004B6">
        <w:rPr>
          <w:rFonts w:ascii="Times New Roman" w:hAnsi="Times New Roman" w:cs="Times New Roman"/>
          <w:color w:val="2A2A2A"/>
          <w:lang w:val="en-US"/>
        </w:rPr>
        <w:t xml:space="preserve"> authors approved the final version of the manuscript for submission.</w:t>
      </w:r>
    </w:p>
    <w:p w14:paraId="52042A61" w14:textId="77777777" w:rsidR="00FD622D" w:rsidRPr="00B004B6" w:rsidRDefault="00FD622D">
      <w:pPr>
        <w:rPr>
          <w:rFonts w:ascii="Times New Roman" w:hAnsi="Times New Roman" w:cs="Times New Roman"/>
        </w:rPr>
      </w:pPr>
    </w:p>
    <w:p w14:paraId="032E4CDA" w14:textId="02AAD063" w:rsidR="00FD622D" w:rsidRPr="00B004B6" w:rsidRDefault="00FD622D" w:rsidP="00567AC6">
      <w:pPr>
        <w:spacing w:line="480" w:lineRule="auto"/>
        <w:rPr>
          <w:rFonts w:ascii="Times New Roman" w:hAnsi="Times New Roman" w:cs="Times New Roman"/>
        </w:rPr>
      </w:pPr>
      <w:r w:rsidRPr="00B004B6">
        <w:rPr>
          <w:rFonts w:ascii="Times New Roman" w:hAnsi="Times New Roman" w:cs="Times New Roman"/>
        </w:rPr>
        <w:br w:type="page"/>
      </w:r>
    </w:p>
    <w:p w14:paraId="3AF253EC" w14:textId="7DB180F7" w:rsidR="00902A34" w:rsidRPr="00B004B6" w:rsidRDefault="00902A34" w:rsidP="00414AD9">
      <w:pPr>
        <w:pStyle w:val="EndNoteBibliography"/>
        <w:spacing w:line="480" w:lineRule="auto"/>
        <w:ind w:left="720" w:hanging="720"/>
        <w:jc w:val="center"/>
        <w:rPr>
          <w:rFonts w:ascii="Times New Roman" w:hAnsi="Times New Roman" w:cs="Times New Roman"/>
        </w:rPr>
      </w:pPr>
      <w:r w:rsidRPr="00B004B6">
        <w:rPr>
          <w:rFonts w:ascii="Times New Roman" w:hAnsi="Times New Roman" w:cs="Times New Roman"/>
        </w:rPr>
        <w:lastRenderedPageBreak/>
        <w:t>References</w:t>
      </w:r>
    </w:p>
    <w:p w14:paraId="6E3B1267" w14:textId="77777777" w:rsidR="00671336" w:rsidRPr="00B004B6" w:rsidRDefault="00AC7D97"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rPr>
        <w:fldChar w:fldCharType="begin"/>
      </w:r>
      <w:r w:rsidRPr="00B004B6">
        <w:rPr>
          <w:rFonts w:ascii="Times New Roman" w:hAnsi="Times New Roman" w:cs="Times New Roman"/>
        </w:rPr>
        <w:instrText xml:space="preserve"> ADDIN EN.REFLIST </w:instrText>
      </w:r>
      <w:r w:rsidRPr="00B004B6">
        <w:rPr>
          <w:rFonts w:ascii="Times New Roman" w:hAnsi="Times New Roman" w:cs="Times New Roman"/>
        </w:rPr>
        <w:fldChar w:fldCharType="separate"/>
      </w:r>
      <w:r w:rsidR="00671336" w:rsidRPr="00B004B6">
        <w:rPr>
          <w:rFonts w:ascii="Times New Roman" w:hAnsi="Times New Roman" w:cs="Times New Roman"/>
          <w:noProof/>
        </w:rPr>
        <w:t xml:space="preserve">Ambridge, B., Kidd, E., Rowland, C., &amp; Theakston, A. (2015). The ubiquity of frequency effects in first language acquisition. </w:t>
      </w:r>
      <w:r w:rsidR="00671336" w:rsidRPr="00B004B6">
        <w:rPr>
          <w:rFonts w:ascii="Times New Roman" w:hAnsi="Times New Roman" w:cs="Times New Roman"/>
          <w:i/>
          <w:noProof/>
        </w:rPr>
        <w:t>Journal of Child Language, 42</w:t>
      </w:r>
      <w:r w:rsidR="00671336" w:rsidRPr="00B004B6">
        <w:rPr>
          <w:rFonts w:ascii="Times New Roman" w:hAnsi="Times New Roman" w:cs="Times New Roman"/>
          <w:noProof/>
        </w:rPr>
        <w:t>(02), 239-273. doi:10.1017/S030500091400049X</w:t>
      </w:r>
    </w:p>
    <w:p w14:paraId="4D8C8EED"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Apperly, I. A. (2010). </w:t>
      </w:r>
      <w:r w:rsidRPr="00B004B6">
        <w:rPr>
          <w:rFonts w:ascii="Times New Roman" w:hAnsi="Times New Roman" w:cs="Times New Roman"/>
          <w:i/>
          <w:noProof/>
        </w:rPr>
        <w:t>Mindreaders: the cognitive basis of" theory of mind"</w:t>
      </w:r>
      <w:r w:rsidRPr="00B004B6">
        <w:rPr>
          <w:rFonts w:ascii="Times New Roman" w:hAnsi="Times New Roman" w:cs="Times New Roman"/>
          <w:noProof/>
        </w:rPr>
        <w:t>. Hove: Psychology Press.</w:t>
      </w:r>
    </w:p>
    <w:p w14:paraId="26ABC583"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Aylett, M., &amp; Turk, A. (2004). The smooth signal redundancy hypothesis: A functional explanation for relationships between redundancy, prosodic prominence, and duration in spontaneous speech. </w:t>
      </w:r>
      <w:r w:rsidRPr="00B004B6">
        <w:rPr>
          <w:rFonts w:ascii="Times New Roman" w:hAnsi="Times New Roman" w:cs="Times New Roman"/>
          <w:i/>
          <w:noProof/>
        </w:rPr>
        <w:t>Language and speech, 47</w:t>
      </w:r>
      <w:r w:rsidRPr="00B004B6">
        <w:rPr>
          <w:rFonts w:ascii="Times New Roman" w:hAnsi="Times New Roman" w:cs="Times New Roman"/>
          <w:noProof/>
        </w:rPr>
        <w:t xml:space="preserve">(1), 31-56. </w:t>
      </w:r>
    </w:p>
    <w:p w14:paraId="6CAF1558"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Baayen, R., Piepenbrock, R., &amp; Gulikers, L. (1995). CELEX2 LDC96L14. </w:t>
      </w:r>
      <w:r w:rsidRPr="00B004B6">
        <w:rPr>
          <w:rFonts w:ascii="Times New Roman" w:hAnsi="Times New Roman" w:cs="Times New Roman"/>
          <w:i/>
          <w:noProof/>
        </w:rPr>
        <w:t>Web Download. Philadelphia: Linguistic Data Consortium</w:t>
      </w:r>
      <w:r w:rsidRPr="00B004B6">
        <w:rPr>
          <w:rFonts w:ascii="Times New Roman" w:hAnsi="Times New Roman" w:cs="Times New Roman"/>
          <w:noProof/>
        </w:rPr>
        <w:t xml:space="preserve">. </w:t>
      </w:r>
    </w:p>
    <w:p w14:paraId="639A3BA7"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Baker, N. D., &amp; Greenfield, P. M. (1988). The development of new and old information in young children's early language. </w:t>
      </w:r>
      <w:r w:rsidRPr="00B004B6">
        <w:rPr>
          <w:rFonts w:ascii="Times New Roman" w:hAnsi="Times New Roman" w:cs="Times New Roman"/>
          <w:i/>
          <w:noProof/>
        </w:rPr>
        <w:t>Language Sciences, 10</w:t>
      </w:r>
      <w:r w:rsidRPr="00B004B6">
        <w:rPr>
          <w:rFonts w:ascii="Times New Roman" w:hAnsi="Times New Roman" w:cs="Times New Roman"/>
          <w:noProof/>
        </w:rPr>
        <w:t>(1), 3-34. doi:10.1016/0388-0001(88)90003-4</w:t>
      </w:r>
    </w:p>
    <w:p w14:paraId="17DEABCB"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Bannard, C., &amp; Matthews, D. (2008). Stored word sequences in language learning: The effect of familiarity on children's repetition of four-word combinations: Research article. </w:t>
      </w:r>
      <w:r w:rsidRPr="00B004B6">
        <w:rPr>
          <w:rFonts w:ascii="Times New Roman" w:hAnsi="Times New Roman" w:cs="Times New Roman"/>
          <w:i/>
          <w:noProof/>
        </w:rPr>
        <w:t>Psychological Science, 19</w:t>
      </w:r>
      <w:r w:rsidRPr="00B004B6">
        <w:rPr>
          <w:rFonts w:ascii="Times New Roman" w:hAnsi="Times New Roman" w:cs="Times New Roman"/>
          <w:noProof/>
        </w:rPr>
        <w:t>(3), 241-248. doi:10.1111/j.1467-9280.2008.02075.x</w:t>
      </w:r>
    </w:p>
    <w:p w14:paraId="17D17DDB"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Bates, D., Kliegl, R., Vasishth, S., &amp; Baayen, H. (2015). Parsimonious mixed models. </w:t>
      </w:r>
      <w:r w:rsidRPr="00B004B6">
        <w:rPr>
          <w:rFonts w:ascii="Times New Roman" w:hAnsi="Times New Roman" w:cs="Times New Roman"/>
          <w:i/>
          <w:noProof/>
        </w:rPr>
        <w:t>arXiv preprint arXiv:1506.04967</w:t>
      </w:r>
      <w:r w:rsidRPr="00B004B6">
        <w:rPr>
          <w:rFonts w:ascii="Times New Roman" w:hAnsi="Times New Roman" w:cs="Times New Roman"/>
          <w:noProof/>
        </w:rPr>
        <w:t xml:space="preserve">. </w:t>
      </w:r>
    </w:p>
    <w:p w14:paraId="446E7C26"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Bates, E. (1976). </w:t>
      </w:r>
      <w:r w:rsidRPr="00B004B6">
        <w:rPr>
          <w:rFonts w:ascii="Times New Roman" w:hAnsi="Times New Roman" w:cs="Times New Roman"/>
          <w:i/>
          <w:noProof/>
        </w:rPr>
        <w:t>Language and Context: The acquisition of pragmatics</w:t>
      </w:r>
      <w:r w:rsidRPr="00B004B6">
        <w:rPr>
          <w:rFonts w:ascii="Times New Roman" w:hAnsi="Times New Roman" w:cs="Times New Roman"/>
          <w:noProof/>
        </w:rPr>
        <w:t>. New York: Academic Press.</w:t>
      </w:r>
    </w:p>
    <w:p w14:paraId="00E3B139"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Boersma, P., &amp; Weenink, D. (2016). Praat: doing phonetics by computer (Version 6.0.19). </w:t>
      </w:r>
    </w:p>
    <w:p w14:paraId="73476932"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lastRenderedPageBreak/>
        <w:t xml:space="preserve">Chafe, W. L. (1974). Language and consciousness. </w:t>
      </w:r>
      <w:r w:rsidRPr="00B004B6">
        <w:rPr>
          <w:rFonts w:ascii="Times New Roman" w:hAnsi="Times New Roman" w:cs="Times New Roman"/>
          <w:i/>
          <w:noProof/>
        </w:rPr>
        <w:t>Language</w:t>
      </w:r>
      <w:r w:rsidRPr="00B004B6">
        <w:rPr>
          <w:rFonts w:ascii="Times New Roman" w:hAnsi="Times New Roman" w:cs="Times New Roman"/>
          <w:noProof/>
        </w:rPr>
        <w:t>, 111-133. doi:10.2307/412014</w:t>
      </w:r>
    </w:p>
    <w:p w14:paraId="1B9B63B5"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Clark, E. V. (2007). Conventionality and contrast in language and language acquisition. </w:t>
      </w:r>
      <w:r w:rsidRPr="00B004B6">
        <w:rPr>
          <w:rFonts w:ascii="Times New Roman" w:hAnsi="Times New Roman" w:cs="Times New Roman"/>
          <w:i/>
          <w:noProof/>
        </w:rPr>
        <w:t>New Directions for Child and Adolescent Development, 115</w:t>
      </w:r>
      <w:r w:rsidRPr="00B004B6">
        <w:rPr>
          <w:rFonts w:ascii="Times New Roman" w:hAnsi="Times New Roman" w:cs="Times New Roman"/>
          <w:noProof/>
        </w:rPr>
        <w:t xml:space="preserve">, 11-23. </w:t>
      </w:r>
    </w:p>
    <w:p w14:paraId="286F17A3"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Dienes, Z. (2016). How Bayes factors change scientific practice. </w:t>
      </w:r>
      <w:r w:rsidRPr="00B004B6">
        <w:rPr>
          <w:rFonts w:ascii="Times New Roman" w:hAnsi="Times New Roman" w:cs="Times New Roman"/>
          <w:i/>
          <w:noProof/>
        </w:rPr>
        <w:t>Journal of Mathematical Psychology</w:t>
      </w:r>
      <w:r w:rsidRPr="00B004B6">
        <w:rPr>
          <w:rFonts w:ascii="Times New Roman" w:hAnsi="Times New Roman" w:cs="Times New Roman"/>
          <w:noProof/>
        </w:rPr>
        <w:t xml:space="preserve">. </w:t>
      </w:r>
    </w:p>
    <w:p w14:paraId="2251FABA"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Efron, B., &amp; Tibshirani, R. J. (1993). </w:t>
      </w:r>
      <w:r w:rsidRPr="00B004B6">
        <w:rPr>
          <w:rFonts w:ascii="Times New Roman" w:hAnsi="Times New Roman" w:cs="Times New Roman"/>
          <w:i/>
          <w:noProof/>
        </w:rPr>
        <w:t>An introduction to the bootstrap</w:t>
      </w:r>
      <w:r w:rsidRPr="00B004B6">
        <w:rPr>
          <w:rFonts w:ascii="Times New Roman" w:hAnsi="Times New Roman" w:cs="Times New Roman"/>
          <w:noProof/>
        </w:rPr>
        <w:t>. Boca Raton, FL: CRC Press.</w:t>
      </w:r>
    </w:p>
    <w:p w14:paraId="018C757C"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Fox, J. (1997). </w:t>
      </w:r>
      <w:r w:rsidRPr="00B004B6">
        <w:rPr>
          <w:rFonts w:ascii="Times New Roman" w:hAnsi="Times New Roman" w:cs="Times New Roman"/>
          <w:i/>
          <w:noProof/>
        </w:rPr>
        <w:t>Applied regression analysis, linear models, and related methods</w:t>
      </w:r>
      <w:r w:rsidRPr="00B004B6">
        <w:rPr>
          <w:rFonts w:ascii="Times New Roman" w:hAnsi="Times New Roman" w:cs="Times New Roman"/>
          <w:noProof/>
        </w:rPr>
        <w:t>: Sage Publications.</w:t>
      </w:r>
    </w:p>
    <w:p w14:paraId="12310C33"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Frank, M. C., &amp; Goodman, N. D. (2014). Inferring word meanings by assuming that speakers are informative. </w:t>
      </w:r>
      <w:r w:rsidRPr="00B004B6">
        <w:rPr>
          <w:rFonts w:ascii="Times New Roman" w:hAnsi="Times New Roman" w:cs="Times New Roman"/>
          <w:i/>
          <w:noProof/>
        </w:rPr>
        <w:t>Cognitive psychology, 75</w:t>
      </w:r>
      <w:r w:rsidRPr="00B004B6">
        <w:rPr>
          <w:rFonts w:ascii="Times New Roman" w:hAnsi="Times New Roman" w:cs="Times New Roman"/>
          <w:noProof/>
        </w:rPr>
        <w:t>, 80-96. doi:10.1016/j.cogpsych.2014.08.002</w:t>
      </w:r>
    </w:p>
    <w:p w14:paraId="24E61560"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Greenfield, P. M. (1979). Informativeness, presupposition and semantic choice in single word utterances. In E. Ochs &amp; B. Schieffelin (Eds.), </w:t>
      </w:r>
      <w:r w:rsidRPr="00B004B6">
        <w:rPr>
          <w:rFonts w:ascii="Times New Roman" w:hAnsi="Times New Roman" w:cs="Times New Roman"/>
          <w:i/>
          <w:noProof/>
        </w:rPr>
        <w:t>Developmental pragmatics.</w:t>
      </w:r>
      <w:r w:rsidRPr="00B004B6">
        <w:rPr>
          <w:rFonts w:ascii="Times New Roman" w:hAnsi="Times New Roman" w:cs="Times New Roman"/>
          <w:noProof/>
        </w:rPr>
        <w:t xml:space="preserve"> (pp. 159-166). New York: Academic Press.</w:t>
      </w:r>
    </w:p>
    <w:p w14:paraId="7E9E3859"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Greenfield, P. M. (1980). Going beyond information theory to explain early word choice: a reply to Roy Pea. . </w:t>
      </w:r>
      <w:r w:rsidRPr="00B004B6">
        <w:rPr>
          <w:rFonts w:ascii="Times New Roman" w:hAnsi="Times New Roman" w:cs="Times New Roman"/>
          <w:i/>
          <w:noProof/>
        </w:rPr>
        <w:t>Journal of Child Language, 7</w:t>
      </w:r>
      <w:r w:rsidRPr="00B004B6">
        <w:rPr>
          <w:rFonts w:ascii="Times New Roman" w:hAnsi="Times New Roman" w:cs="Times New Roman"/>
          <w:noProof/>
        </w:rPr>
        <w:t>(1), 217-221. doi:10.1017/S0305000900007145</w:t>
      </w:r>
    </w:p>
    <w:p w14:paraId="463C0E06"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Greenfield, P. M., &amp; Dent, C. H. (1982). Pragmatic factors in children's phrasal coordination. </w:t>
      </w:r>
      <w:r w:rsidRPr="00B004B6">
        <w:rPr>
          <w:rFonts w:ascii="Times New Roman" w:hAnsi="Times New Roman" w:cs="Times New Roman"/>
          <w:i/>
          <w:noProof/>
        </w:rPr>
        <w:t>Journal of Child Language, 9</w:t>
      </w:r>
      <w:r w:rsidRPr="00B004B6">
        <w:rPr>
          <w:rFonts w:ascii="Times New Roman" w:hAnsi="Times New Roman" w:cs="Times New Roman"/>
          <w:noProof/>
        </w:rPr>
        <w:t>(2), 425-443. doi:10.1017/S0305000900004797</w:t>
      </w:r>
    </w:p>
    <w:p w14:paraId="67768A92"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Greenfield, P. M., &amp; Smith, J. (1976). </w:t>
      </w:r>
      <w:r w:rsidRPr="00B004B6">
        <w:rPr>
          <w:rFonts w:ascii="Times New Roman" w:hAnsi="Times New Roman" w:cs="Times New Roman"/>
          <w:i/>
          <w:noProof/>
        </w:rPr>
        <w:t>The structure of communication in early language development.</w:t>
      </w:r>
      <w:r w:rsidRPr="00B004B6">
        <w:rPr>
          <w:rFonts w:ascii="Times New Roman" w:hAnsi="Times New Roman" w:cs="Times New Roman"/>
          <w:noProof/>
        </w:rPr>
        <w:t xml:space="preserve"> New York: Academic Press.</w:t>
      </w:r>
    </w:p>
    <w:p w14:paraId="59B103CD"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lastRenderedPageBreak/>
        <w:t xml:space="preserve">Greenfield, P. M., &amp; Zukow, P. G. (1978). Why Do Children Say What They Say When They Say It? An Experimental Approach to the Psychogenesis of Presupposition. In K. Nelson (Ed.), </w:t>
      </w:r>
      <w:r w:rsidRPr="00B004B6">
        <w:rPr>
          <w:rFonts w:ascii="Times New Roman" w:hAnsi="Times New Roman" w:cs="Times New Roman"/>
          <w:i/>
          <w:noProof/>
        </w:rPr>
        <w:t>Children's Langauge</w:t>
      </w:r>
      <w:r w:rsidRPr="00B004B6">
        <w:rPr>
          <w:rFonts w:ascii="Times New Roman" w:hAnsi="Times New Roman" w:cs="Times New Roman"/>
          <w:noProof/>
        </w:rPr>
        <w:t xml:space="preserve"> (Vol. 1). New York: Gardner Press.</w:t>
      </w:r>
    </w:p>
    <w:p w14:paraId="79BAF1F7"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Grice, H. P. (1975). Logic and conversation. In P. Cole &amp; J. Morgan (Eds.), </w:t>
      </w:r>
      <w:r w:rsidRPr="00B004B6">
        <w:rPr>
          <w:rFonts w:ascii="Times New Roman" w:hAnsi="Times New Roman" w:cs="Times New Roman"/>
          <w:i/>
          <w:noProof/>
        </w:rPr>
        <w:t>Syntax and semantics 3: Speech acts</w:t>
      </w:r>
      <w:r w:rsidRPr="00B004B6">
        <w:rPr>
          <w:rFonts w:ascii="Times New Roman" w:hAnsi="Times New Roman" w:cs="Times New Roman"/>
          <w:noProof/>
        </w:rPr>
        <w:t xml:space="preserve"> (pp. 41-58). New York: Academic Press.</w:t>
      </w:r>
    </w:p>
    <w:p w14:paraId="044D1812"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Jaeger, T. F. (2010). Redundancy and reduction: Speakers manage syntactic information density. </w:t>
      </w:r>
      <w:r w:rsidRPr="00B004B6">
        <w:rPr>
          <w:rFonts w:ascii="Times New Roman" w:hAnsi="Times New Roman" w:cs="Times New Roman"/>
          <w:i/>
          <w:noProof/>
        </w:rPr>
        <w:t>Cognitive psychology, 61</w:t>
      </w:r>
      <w:r w:rsidRPr="00B004B6">
        <w:rPr>
          <w:rFonts w:ascii="Times New Roman" w:hAnsi="Times New Roman" w:cs="Times New Roman"/>
          <w:noProof/>
        </w:rPr>
        <w:t xml:space="preserve">(1), 23-62. </w:t>
      </w:r>
    </w:p>
    <w:p w14:paraId="69ADAC48"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Jurafsky, D. (2003). Probabilistic modeling in psycholinguistics: Linguistic comprehension and production. In R. Bod, J. Hay, &amp; S. Jannedy (Eds.), </w:t>
      </w:r>
      <w:r w:rsidRPr="00B004B6">
        <w:rPr>
          <w:rFonts w:ascii="Times New Roman" w:hAnsi="Times New Roman" w:cs="Times New Roman"/>
          <w:i/>
          <w:noProof/>
        </w:rPr>
        <w:t>Probabilistic Linguistics</w:t>
      </w:r>
      <w:r w:rsidRPr="00B004B6">
        <w:rPr>
          <w:rFonts w:ascii="Times New Roman" w:hAnsi="Times New Roman" w:cs="Times New Roman"/>
          <w:noProof/>
        </w:rPr>
        <w:t>. Cambridge, MA: MIT Press.</w:t>
      </w:r>
    </w:p>
    <w:p w14:paraId="0580C07A"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Kaland, C., Krahmer, E., &amp; Swerts, M. (2014). White Bear Effects in Language Production: Evidence from the Prosodic Realization of Adjectives. </w:t>
      </w:r>
      <w:r w:rsidRPr="00B004B6">
        <w:rPr>
          <w:rFonts w:ascii="Times New Roman" w:hAnsi="Times New Roman" w:cs="Times New Roman"/>
          <w:i/>
          <w:noProof/>
        </w:rPr>
        <w:t>Language and Speech, 57</w:t>
      </w:r>
      <w:r w:rsidRPr="00B004B6">
        <w:rPr>
          <w:rFonts w:ascii="Times New Roman" w:hAnsi="Times New Roman" w:cs="Times New Roman"/>
          <w:noProof/>
        </w:rPr>
        <w:t>(4), 470-486. doi:10.1177/0023830913513710</w:t>
      </w:r>
    </w:p>
    <w:p w14:paraId="6CD56FC5"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Karmiloff-Smith, A. (1979). </w:t>
      </w:r>
      <w:r w:rsidRPr="00B004B6">
        <w:rPr>
          <w:rFonts w:ascii="Times New Roman" w:hAnsi="Times New Roman" w:cs="Times New Roman"/>
          <w:i/>
          <w:noProof/>
        </w:rPr>
        <w:t>A functional approach to child language.</w:t>
      </w:r>
      <w:r w:rsidRPr="00B004B6">
        <w:rPr>
          <w:rFonts w:ascii="Times New Roman" w:hAnsi="Times New Roman" w:cs="Times New Roman"/>
          <w:noProof/>
        </w:rPr>
        <w:t xml:space="preserve"> Cambridge, UK: Cambridge University Press.</w:t>
      </w:r>
    </w:p>
    <w:p w14:paraId="201B7850"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Kass, R. E., &amp; Raftery, A. E. (1995). Bayes factors. </w:t>
      </w:r>
      <w:r w:rsidRPr="00B004B6">
        <w:rPr>
          <w:rFonts w:ascii="Times New Roman" w:hAnsi="Times New Roman" w:cs="Times New Roman"/>
          <w:i/>
          <w:noProof/>
        </w:rPr>
        <w:t>Journal of the American Statistical Association, 90</w:t>
      </w:r>
      <w:r w:rsidRPr="00B004B6">
        <w:rPr>
          <w:rFonts w:ascii="Times New Roman" w:hAnsi="Times New Roman" w:cs="Times New Roman"/>
          <w:noProof/>
        </w:rPr>
        <w:t xml:space="preserve">(430), 773-795. </w:t>
      </w:r>
    </w:p>
    <w:p w14:paraId="2B581E7A"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MacWhinney, B. (2000). </w:t>
      </w:r>
      <w:r w:rsidRPr="00B004B6">
        <w:rPr>
          <w:rFonts w:ascii="Times New Roman" w:hAnsi="Times New Roman" w:cs="Times New Roman"/>
          <w:i/>
          <w:noProof/>
        </w:rPr>
        <w:t>The CHILDES project: Tools for analyzing talk</w:t>
      </w:r>
      <w:r w:rsidRPr="00B004B6">
        <w:rPr>
          <w:rFonts w:ascii="Times New Roman" w:hAnsi="Times New Roman" w:cs="Times New Roman"/>
          <w:noProof/>
        </w:rPr>
        <w:t xml:space="preserve"> (Vol. 2: The database). London: Lawrence Erlbaum Associates.</w:t>
      </w:r>
    </w:p>
    <w:p w14:paraId="2875A798"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Menig-Peterson, C. L. (1975). The modification of communicative behavior in preschool-aged children as a function of the listener's perspective. </w:t>
      </w:r>
      <w:r w:rsidRPr="00B004B6">
        <w:rPr>
          <w:rFonts w:ascii="Times New Roman" w:hAnsi="Times New Roman" w:cs="Times New Roman"/>
          <w:i/>
          <w:noProof/>
        </w:rPr>
        <w:t>Child Development</w:t>
      </w:r>
      <w:r w:rsidRPr="00B004B6">
        <w:rPr>
          <w:rFonts w:ascii="Times New Roman" w:hAnsi="Times New Roman" w:cs="Times New Roman"/>
          <w:noProof/>
        </w:rPr>
        <w:t>, 1015-1018. doi:10.2307/1128416</w:t>
      </w:r>
    </w:p>
    <w:p w14:paraId="3E79210F"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lastRenderedPageBreak/>
        <w:t xml:space="preserve">Nelson, J. D., Divjak, B., Gudmundsdottir, G., Martignon, L. F., &amp; Meder, B. (2014). Children’s sequential information search is sensitive to environmental probabilities. </w:t>
      </w:r>
      <w:r w:rsidRPr="00B004B6">
        <w:rPr>
          <w:rFonts w:ascii="Times New Roman" w:hAnsi="Times New Roman" w:cs="Times New Roman"/>
          <w:i/>
          <w:noProof/>
        </w:rPr>
        <w:t>Cognition, 130</w:t>
      </w:r>
      <w:r w:rsidRPr="00B004B6">
        <w:rPr>
          <w:rFonts w:ascii="Times New Roman" w:hAnsi="Times New Roman" w:cs="Times New Roman"/>
          <w:noProof/>
        </w:rPr>
        <w:t>(1), 74-80. doi:10.1016/j.cognition.2013.09.007</w:t>
      </w:r>
    </w:p>
    <w:p w14:paraId="7668A108"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O'Neill, D. K., &amp; Happe, F. G. E. (2000). Noticing and commenting on what's new: differences and similarities among 22-month-old typically developing children, children with Down syndrome and children with autism. </w:t>
      </w:r>
      <w:r w:rsidRPr="00B004B6">
        <w:rPr>
          <w:rFonts w:ascii="Times New Roman" w:hAnsi="Times New Roman" w:cs="Times New Roman"/>
          <w:i/>
          <w:noProof/>
        </w:rPr>
        <w:t>Developmental Science, 3</w:t>
      </w:r>
      <w:r w:rsidRPr="00B004B6">
        <w:rPr>
          <w:rFonts w:ascii="Times New Roman" w:hAnsi="Times New Roman" w:cs="Times New Roman"/>
          <w:noProof/>
        </w:rPr>
        <w:t>(4), 457-478. doi:10.1111/1467-7687.00139</w:t>
      </w:r>
    </w:p>
    <w:p w14:paraId="2018E41F"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O’Neill, D. K. (2012). Components of pragmatic ability and children's language development. In H. J. Schmid (Ed.), </w:t>
      </w:r>
      <w:r w:rsidRPr="00B004B6">
        <w:rPr>
          <w:rFonts w:ascii="Times New Roman" w:hAnsi="Times New Roman" w:cs="Times New Roman"/>
          <w:i/>
          <w:noProof/>
        </w:rPr>
        <w:t>Cognitive Pragmatics.</w:t>
      </w:r>
      <w:r w:rsidRPr="00B004B6">
        <w:rPr>
          <w:rFonts w:ascii="Times New Roman" w:hAnsi="Times New Roman" w:cs="Times New Roman"/>
          <w:noProof/>
        </w:rPr>
        <w:t xml:space="preserve"> (pp. 261-288). Berlin: Mouton de Gruyter.</w:t>
      </w:r>
    </w:p>
    <w:p w14:paraId="46F4A390"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Pea, R. D. (1979). Can information theory explain early word choice. </w:t>
      </w:r>
      <w:r w:rsidRPr="00B004B6">
        <w:rPr>
          <w:rFonts w:ascii="Times New Roman" w:hAnsi="Times New Roman" w:cs="Times New Roman"/>
          <w:i/>
          <w:noProof/>
        </w:rPr>
        <w:t>Journal of child language, 6</w:t>
      </w:r>
      <w:r w:rsidRPr="00B004B6">
        <w:rPr>
          <w:rFonts w:ascii="Times New Roman" w:hAnsi="Times New Roman" w:cs="Times New Roman"/>
          <w:noProof/>
        </w:rPr>
        <w:t>(03), 397-410. doi:10.1017/S0305000900002440 </w:t>
      </w:r>
    </w:p>
    <w:p w14:paraId="0336B0A1"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Perner, J., &amp; Leekham, S. (1986). Belief and quantity: three year olds' adaptation to listener's knowledge. </w:t>
      </w:r>
      <w:r w:rsidRPr="00B004B6">
        <w:rPr>
          <w:rFonts w:ascii="Times New Roman" w:hAnsi="Times New Roman" w:cs="Times New Roman"/>
          <w:i/>
          <w:noProof/>
        </w:rPr>
        <w:t>Journal of Child Language, 13</w:t>
      </w:r>
      <w:r w:rsidRPr="00B004B6">
        <w:rPr>
          <w:rFonts w:ascii="Times New Roman" w:hAnsi="Times New Roman" w:cs="Times New Roman"/>
          <w:noProof/>
        </w:rPr>
        <w:t xml:space="preserve">(2), 305-316. </w:t>
      </w:r>
    </w:p>
    <w:p w14:paraId="4FF361B1"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Plummer, M. (2003). </w:t>
      </w:r>
      <w:r w:rsidRPr="00B004B6">
        <w:rPr>
          <w:rFonts w:ascii="Times New Roman" w:hAnsi="Times New Roman" w:cs="Times New Roman"/>
          <w:i/>
          <w:noProof/>
        </w:rPr>
        <w:t>JAGS: A program for analysis of Bayesian graphical models using Gibbs sampling.</w:t>
      </w:r>
      <w:r w:rsidRPr="00B004B6">
        <w:rPr>
          <w:rFonts w:ascii="Times New Roman" w:hAnsi="Times New Roman" w:cs="Times New Roman"/>
          <w:noProof/>
        </w:rPr>
        <w:t xml:space="preserve"> Paper presented at the Proceedings of the 3rd international workshop on distributed statistical computing.</w:t>
      </w:r>
    </w:p>
    <w:p w14:paraId="58FE4DC7"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Salomo, D., Lieven, E., &amp; Tomasello, M. (2009). Young children's sensitivity to new and given information when answering predicate-focus questions. </w:t>
      </w:r>
      <w:r w:rsidRPr="00B004B6">
        <w:rPr>
          <w:rFonts w:ascii="Times New Roman" w:hAnsi="Times New Roman" w:cs="Times New Roman"/>
          <w:i/>
          <w:noProof/>
        </w:rPr>
        <w:t>Applied Psycholinguistics, 31</w:t>
      </w:r>
      <w:r w:rsidRPr="00B004B6">
        <w:rPr>
          <w:rFonts w:ascii="Times New Roman" w:hAnsi="Times New Roman" w:cs="Times New Roman"/>
          <w:noProof/>
        </w:rPr>
        <w:t>(01), 101-115. doi:10.1017/S014271640999018X</w:t>
      </w:r>
    </w:p>
    <w:p w14:paraId="1C78F3BD"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Saylor, M. M., Baird, J. A., &amp; Gallerani, C. (2006). Telling others what's new: Preschoolers' adherence to the given-new contract. </w:t>
      </w:r>
      <w:r w:rsidRPr="00B004B6">
        <w:rPr>
          <w:rFonts w:ascii="Times New Roman" w:hAnsi="Times New Roman" w:cs="Times New Roman"/>
          <w:i/>
          <w:noProof/>
        </w:rPr>
        <w:t>Journal of Cognition and Development, 7</w:t>
      </w:r>
      <w:r w:rsidRPr="00B004B6">
        <w:rPr>
          <w:rFonts w:ascii="Times New Roman" w:hAnsi="Times New Roman" w:cs="Times New Roman"/>
          <w:noProof/>
        </w:rPr>
        <w:t>(3), 341-379. doi:10.1207/s15327647jcd0703_7</w:t>
      </w:r>
    </w:p>
    <w:p w14:paraId="05D30B84"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Shannon, C. E. (1948). A mathematical theory of communication. In (Vol. 27, pp. 379–423 and 623-656). </w:t>
      </w:r>
      <w:r w:rsidRPr="00B004B6">
        <w:rPr>
          <w:rFonts w:ascii="Times New Roman" w:hAnsi="Times New Roman" w:cs="Times New Roman"/>
          <w:i/>
          <w:noProof/>
        </w:rPr>
        <w:t>Bell System Technical Journal</w:t>
      </w:r>
      <w:r w:rsidRPr="00B004B6">
        <w:rPr>
          <w:rFonts w:ascii="Times New Roman" w:hAnsi="Times New Roman" w:cs="Times New Roman"/>
          <w:noProof/>
        </w:rPr>
        <w:t> </w:t>
      </w:r>
    </w:p>
    <w:p w14:paraId="3FB9B383"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lastRenderedPageBreak/>
        <w:t xml:space="preserve">Tutz, G. (1991). Sequential models in categorical regression. </w:t>
      </w:r>
      <w:r w:rsidRPr="00B004B6">
        <w:rPr>
          <w:rFonts w:ascii="Times New Roman" w:hAnsi="Times New Roman" w:cs="Times New Roman"/>
          <w:i/>
          <w:noProof/>
        </w:rPr>
        <w:t>Computational Statistics &amp; Data Analysis, 11</w:t>
      </w:r>
      <w:r w:rsidRPr="00B004B6">
        <w:rPr>
          <w:rFonts w:ascii="Times New Roman" w:hAnsi="Times New Roman" w:cs="Times New Roman"/>
          <w:noProof/>
        </w:rPr>
        <w:t>(3), 275-295. doi:10.1016/0167-9473(91)90086-H</w:t>
      </w:r>
    </w:p>
    <w:p w14:paraId="14F05784"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Wagenmakers, E.-J., Lodewyckx, T., Kuriyal, H., &amp; Grasman, R. (2010). Bayesian hypothesis testing for psychologists: A tutorial on the Savage–Dickey method. </w:t>
      </w:r>
      <w:r w:rsidRPr="00B004B6">
        <w:rPr>
          <w:rFonts w:ascii="Times New Roman" w:hAnsi="Times New Roman" w:cs="Times New Roman"/>
          <w:i/>
          <w:noProof/>
        </w:rPr>
        <w:t>Cognitive psychology, 60</w:t>
      </w:r>
      <w:r w:rsidRPr="00B004B6">
        <w:rPr>
          <w:rFonts w:ascii="Times New Roman" w:hAnsi="Times New Roman" w:cs="Times New Roman"/>
          <w:noProof/>
        </w:rPr>
        <w:t xml:space="preserve">(3), 158-189. </w:t>
      </w:r>
    </w:p>
    <w:p w14:paraId="15292876" w14:textId="77777777" w:rsidR="00671336" w:rsidRPr="00B004B6" w:rsidRDefault="00671336" w:rsidP="00214FDB">
      <w:pPr>
        <w:pStyle w:val="EndNoteBibliography"/>
        <w:spacing w:line="480" w:lineRule="auto"/>
        <w:ind w:left="720" w:hanging="720"/>
        <w:rPr>
          <w:rFonts w:ascii="Times New Roman" w:hAnsi="Times New Roman" w:cs="Times New Roman"/>
          <w:noProof/>
        </w:rPr>
      </w:pPr>
      <w:r w:rsidRPr="00B004B6">
        <w:rPr>
          <w:rFonts w:ascii="Times New Roman" w:hAnsi="Times New Roman" w:cs="Times New Roman"/>
          <w:noProof/>
        </w:rPr>
        <w:t xml:space="preserve">Zipf, G. K. (1949). </w:t>
      </w:r>
      <w:r w:rsidRPr="00B004B6">
        <w:rPr>
          <w:rFonts w:ascii="Times New Roman" w:hAnsi="Times New Roman" w:cs="Times New Roman"/>
          <w:i/>
          <w:noProof/>
        </w:rPr>
        <w:t>Human behavior and the principle of least effort</w:t>
      </w:r>
      <w:r w:rsidRPr="00B004B6">
        <w:rPr>
          <w:rFonts w:ascii="Times New Roman" w:hAnsi="Times New Roman" w:cs="Times New Roman"/>
          <w:noProof/>
        </w:rPr>
        <w:t>. Cambridge, MA: Addison-Wesley Press.</w:t>
      </w:r>
    </w:p>
    <w:p w14:paraId="06C6CCFF" w14:textId="06A77052" w:rsidR="00662B92" w:rsidRPr="00B004B6" w:rsidRDefault="00AC7D97" w:rsidP="00214FDB">
      <w:pPr>
        <w:spacing w:line="480" w:lineRule="auto"/>
        <w:rPr>
          <w:rFonts w:ascii="Times New Roman" w:eastAsia="Times New Roman" w:hAnsi="Times New Roman" w:cs="Times New Roman"/>
          <w:lang w:val="en-US"/>
        </w:rPr>
      </w:pPr>
      <w:r w:rsidRPr="00B004B6">
        <w:rPr>
          <w:rFonts w:ascii="Times New Roman" w:hAnsi="Times New Roman" w:cs="Times New Roman"/>
        </w:rPr>
        <w:fldChar w:fldCharType="end"/>
      </w:r>
    </w:p>
    <w:sectPr w:rsidR="00662B92" w:rsidRPr="00B004B6" w:rsidSect="00BF5E34">
      <w:pgSz w:w="11901" w:h="16817"/>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E100A" w15:done="0"/>
  <w15:commentEx w15:paraId="6C333608" w15:done="0"/>
  <w15:commentEx w15:paraId="32B73631" w15:done="0"/>
  <w15:commentEx w15:paraId="0EE8D21E" w15:done="0"/>
  <w15:commentEx w15:paraId="6F360C44" w15:done="0"/>
  <w15:commentEx w15:paraId="1A2B0A2B" w15:done="0"/>
  <w15:commentEx w15:paraId="640105E0" w15:done="0"/>
  <w15:commentEx w15:paraId="0E0B43CB" w15:done="0"/>
  <w15:commentEx w15:paraId="07BFBB69" w15:done="0"/>
  <w15:commentEx w15:paraId="1B30A807" w15:done="0"/>
  <w15:commentEx w15:paraId="09B86129" w15:done="0"/>
  <w15:commentEx w15:paraId="2C74A38C" w15:done="0"/>
  <w15:commentEx w15:paraId="37418E03" w15:done="0"/>
  <w15:commentEx w15:paraId="52F90E31" w15:done="0"/>
  <w15:commentEx w15:paraId="01A3C9C9" w15:done="0"/>
  <w15:commentEx w15:paraId="373636CF" w15:done="0"/>
  <w15:commentEx w15:paraId="7EDA2810" w15:done="0"/>
  <w15:commentEx w15:paraId="2C733811" w15:done="0"/>
  <w15:commentEx w15:paraId="4F583EDC" w15:done="0"/>
  <w15:commentEx w15:paraId="33955CB0" w15:done="0"/>
  <w15:commentEx w15:paraId="329327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B15F" w14:textId="77777777" w:rsidR="00881E02" w:rsidRDefault="00881E02" w:rsidP="007C3016">
      <w:r>
        <w:separator/>
      </w:r>
    </w:p>
  </w:endnote>
  <w:endnote w:type="continuationSeparator" w:id="0">
    <w:p w14:paraId="1B4133D7" w14:textId="77777777" w:rsidR="00881E02" w:rsidRDefault="00881E02" w:rsidP="007C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CA4A" w14:textId="77777777" w:rsidR="00881E02" w:rsidRDefault="00881E02" w:rsidP="007C3016">
      <w:r>
        <w:separator/>
      </w:r>
    </w:p>
  </w:footnote>
  <w:footnote w:type="continuationSeparator" w:id="0">
    <w:p w14:paraId="7522BCA3" w14:textId="77777777" w:rsidR="00881E02" w:rsidRDefault="00881E02" w:rsidP="007C3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BB4A" w14:textId="77777777" w:rsidR="00881E02" w:rsidRDefault="00881E02" w:rsidP="00BF5E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05FAC" w14:textId="77777777" w:rsidR="00881E02" w:rsidRDefault="00881E02" w:rsidP="005367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EABD" w14:textId="77777777" w:rsidR="00881E02" w:rsidRDefault="00881E02" w:rsidP="00BF5E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400">
      <w:rPr>
        <w:rStyle w:val="PageNumber"/>
        <w:noProof/>
      </w:rPr>
      <w:t>33</w:t>
    </w:r>
    <w:r>
      <w:rPr>
        <w:rStyle w:val="PageNumber"/>
      </w:rPr>
      <w:fldChar w:fldCharType="end"/>
    </w:r>
  </w:p>
  <w:p w14:paraId="2E8A8E13" w14:textId="65BDF1A1" w:rsidR="00881E02" w:rsidRDefault="00881E02" w:rsidP="005367C1">
    <w:pPr>
      <w:pStyle w:val="Header"/>
      <w:ind w:right="360"/>
    </w:pPr>
    <w:r>
      <w:t>WHAT’S WORTH TALKING ABOUT?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794E" w14:textId="70204D6D" w:rsidR="00881E02" w:rsidRDefault="00881E02" w:rsidP="00BF5E34">
    <w:pPr>
      <w:pStyle w:val="Header"/>
      <w:ind w:right="360"/>
    </w:pPr>
    <w:r>
      <w:t>Running head: WHAT’S WORTH TALKING ABOUT?</w:t>
    </w:r>
  </w:p>
  <w:p w14:paraId="1F3567E7" w14:textId="77777777" w:rsidR="005F7FB4" w:rsidRDefault="005F7F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03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w15:presenceInfo w15:providerId="None" w15:userId="dani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00C49"/>
    <w:rsid w:val="00000CCB"/>
    <w:rsid w:val="00001EAB"/>
    <w:rsid w:val="00002E77"/>
    <w:rsid w:val="000031AE"/>
    <w:rsid w:val="000032C8"/>
    <w:rsid w:val="00003F5D"/>
    <w:rsid w:val="00003F9B"/>
    <w:rsid w:val="0000465E"/>
    <w:rsid w:val="00005FCF"/>
    <w:rsid w:val="00006F39"/>
    <w:rsid w:val="00010569"/>
    <w:rsid w:val="00011328"/>
    <w:rsid w:val="00011EF2"/>
    <w:rsid w:val="00013256"/>
    <w:rsid w:val="000142D6"/>
    <w:rsid w:val="00014882"/>
    <w:rsid w:val="000149BB"/>
    <w:rsid w:val="00015AF8"/>
    <w:rsid w:val="00015D5C"/>
    <w:rsid w:val="0001611A"/>
    <w:rsid w:val="00016399"/>
    <w:rsid w:val="000169AD"/>
    <w:rsid w:val="00016F48"/>
    <w:rsid w:val="00017541"/>
    <w:rsid w:val="00017F80"/>
    <w:rsid w:val="00020804"/>
    <w:rsid w:val="00020C0D"/>
    <w:rsid w:val="0002109A"/>
    <w:rsid w:val="000215E9"/>
    <w:rsid w:val="000222B9"/>
    <w:rsid w:val="00022BA4"/>
    <w:rsid w:val="00023513"/>
    <w:rsid w:val="0002398E"/>
    <w:rsid w:val="00023C5E"/>
    <w:rsid w:val="000249A7"/>
    <w:rsid w:val="00024BB6"/>
    <w:rsid w:val="00024E08"/>
    <w:rsid w:val="00024F04"/>
    <w:rsid w:val="0002546B"/>
    <w:rsid w:val="00026824"/>
    <w:rsid w:val="00026A28"/>
    <w:rsid w:val="00026E40"/>
    <w:rsid w:val="00027C99"/>
    <w:rsid w:val="00027CD0"/>
    <w:rsid w:val="0003007A"/>
    <w:rsid w:val="00031300"/>
    <w:rsid w:val="00031C38"/>
    <w:rsid w:val="00032572"/>
    <w:rsid w:val="000336BE"/>
    <w:rsid w:val="00033CDD"/>
    <w:rsid w:val="00034294"/>
    <w:rsid w:val="0003474B"/>
    <w:rsid w:val="00034839"/>
    <w:rsid w:val="00035DFC"/>
    <w:rsid w:val="0003661E"/>
    <w:rsid w:val="00036E6F"/>
    <w:rsid w:val="000374B8"/>
    <w:rsid w:val="0004099E"/>
    <w:rsid w:val="00040E85"/>
    <w:rsid w:val="000411A6"/>
    <w:rsid w:val="000412B7"/>
    <w:rsid w:val="000430D3"/>
    <w:rsid w:val="00043790"/>
    <w:rsid w:val="00044624"/>
    <w:rsid w:val="000460F5"/>
    <w:rsid w:val="00046306"/>
    <w:rsid w:val="00046BF3"/>
    <w:rsid w:val="00046C21"/>
    <w:rsid w:val="00046DEC"/>
    <w:rsid w:val="000470B0"/>
    <w:rsid w:val="00047DAB"/>
    <w:rsid w:val="00050F6C"/>
    <w:rsid w:val="00051008"/>
    <w:rsid w:val="00052A18"/>
    <w:rsid w:val="0005329A"/>
    <w:rsid w:val="00053983"/>
    <w:rsid w:val="000546A0"/>
    <w:rsid w:val="000550FF"/>
    <w:rsid w:val="00055D67"/>
    <w:rsid w:val="00056C0C"/>
    <w:rsid w:val="000573C3"/>
    <w:rsid w:val="000577EA"/>
    <w:rsid w:val="00057B56"/>
    <w:rsid w:val="00060F24"/>
    <w:rsid w:val="00060FD7"/>
    <w:rsid w:val="0006112D"/>
    <w:rsid w:val="000617FE"/>
    <w:rsid w:val="00061A53"/>
    <w:rsid w:val="00061C46"/>
    <w:rsid w:val="00062E61"/>
    <w:rsid w:val="00063616"/>
    <w:rsid w:val="0006416A"/>
    <w:rsid w:val="00064E8F"/>
    <w:rsid w:val="00065229"/>
    <w:rsid w:val="00066085"/>
    <w:rsid w:val="0006622E"/>
    <w:rsid w:val="00066869"/>
    <w:rsid w:val="00066B32"/>
    <w:rsid w:val="00066C83"/>
    <w:rsid w:val="00066CB9"/>
    <w:rsid w:val="000672D8"/>
    <w:rsid w:val="00067A31"/>
    <w:rsid w:val="00067E1C"/>
    <w:rsid w:val="00070146"/>
    <w:rsid w:val="00070678"/>
    <w:rsid w:val="00070DCA"/>
    <w:rsid w:val="000714A0"/>
    <w:rsid w:val="000715BB"/>
    <w:rsid w:val="00072F56"/>
    <w:rsid w:val="000733A4"/>
    <w:rsid w:val="00073713"/>
    <w:rsid w:val="00073FC2"/>
    <w:rsid w:val="00074B3F"/>
    <w:rsid w:val="00074BDA"/>
    <w:rsid w:val="00075EB6"/>
    <w:rsid w:val="00077889"/>
    <w:rsid w:val="00080471"/>
    <w:rsid w:val="0008052C"/>
    <w:rsid w:val="00081FF5"/>
    <w:rsid w:val="000833A3"/>
    <w:rsid w:val="000836CF"/>
    <w:rsid w:val="000839D7"/>
    <w:rsid w:val="00084317"/>
    <w:rsid w:val="00085920"/>
    <w:rsid w:val="0008602C"/>
    <w:rsid w:val="00086843"/>
    <w:rsid w:val="00086C4D"/>
    <w:rsid w:val="00087D86"/>
    <w:rsid w:val="000900F3"/>
    <w:rsid w:val="000902DD"/>
    <w:rsid w:val="0009099F"/>
    <w:rsid w:val="00090D1E"/>
    <w:rsid w:val="000910CB"/>
    <w:rsid w:val="00091BD5"/>
    <w:rsid w:val="00091E28"/>
    <w:rsid w:val="00091F36"/>
    <w:rsid w:val="00092B3F"/>
    <w:rsid w:val="00093124"/>
    <w:rsid w:val="00093518"/>
    <w:rsid w:val="00093CFE"/>
    <w:rsid w:val="000940FD"/>
    <w:rsid w:val="00094D6D"/>
    <w:rsid w:val="00094D99"/>
    <w:rsid w:val="0009551B"/>
    <w:rsid w:val="00095565"/>
    <w:rsid w:val="00095C1A"/>
    <w:rsid w:val="00097104"/>
    <w:rsid w:val="000975D1"/>
    <w:rsid w:val="000977B6"/>
    <w:rsid w:val="000A1547"/>
    <w:rsid w:val="000A21EC"/>
    <w:rsid w:val="000A3992"/>
    <w:rsid w:val="000A569D"/>
    <w:rsid w:val="000A6A0E"/>
    <w:rsid w:val="000A77D9"/>
    <w:rsid w:val="000A796B"/>
    <w:rsid w:val="000A7B43"/>
    <w:rsid w:val="000B188C"/>
    <w:rsid w:val="000B1E99"/>
    <w:rsid w:val="000B28C0"/>
    <w:rsid w:val="000B33BC"/>
    <w:rsid w:val="000B3505"/>
    <w:rsid w:val="000B358F"/>
    <w:rsid w:val="000B3913"/>
    <w:rsid w:val="000B3E31"/>
    <w:rsid w:val="000B4C03"/>
    <w:rsid w:val="000B580F"/>
    <w:rsid w:val="000B663B"/>
    <w:rsid w:val="000B6731"/>
    <w:rsid w:val="000B6819"/>
    <w:rsid w:val="000B6C6D"/>
    <w:rsid w:val="000B7C24"/>
    <w:rsid w:val="000C02BA"/>
    <w:rsid w:val="000C0AB0"/>
    <w:rsid w:val="000C2C55"/>
    <w:rsid w:val="000C2CA1"/>
    <w:rsid w:val="000C2E92"/>
    <w:rsid w:val="000C3B35"/>
    <w:rsid w:val="000C3E40"/>
    <w:rsid w:val="000C41A5"/>
    <w:rsid w:val="000C55C1"/>
    <w:rsid w:val="000C6F58"/>
    <w:rsid w:val="000C78D9"/>
    <w:rsid w:val="000C7B0C"/>
    <w:rsid w:val="000D000A"/>
    <w:rsid w:val="000D0ABE"/>
    <w:rsid w:val="000D1FB4"/>
    <w:rsid w:val="000D22B8"/>
    <w:rsid w:val="000D2603"/>
    <w:rsid w:val="000D3113"/>
    <w:rsid w:val="000D350F"/>
    <w:rsid w:val="000D3CEC"/>
    <w:rsid w:val="000D48B5"/>
    <w:rsid w:val="000D6542"/>
    <w:rsid w:val="000D671D"/>
    <w:rsid w:val="000D6A24"/>
    <w:rsid w:val="000D6C92"/>
    <w:rsid w:val="000D6F55"/>
    <w:rsid w:val="000D77B5"/>
    <w:rsid w:val="000E0517"/>
    <w:rsid w:val="000E13C4"/>
    <w:rsid w:val="000E2244"/>
    <w:rsid w:val="000E30DB"/>
    <w:rsid w:val="000E3297"/>
    <w:rsid w:val="000E3707"/>
    <w:rsid w:val="000E41EE"/>
    <w:rsid w:val="000E4474"/>
    <w:rsid w:val="000E5357"/>
    <w:rsid w:val="000E570E"/>
    <w:rsid w:val="000E5B92"/>
    <w:rsid w:val="000E6204"/>
    <w:rsid w:val="000E78D3"/>
    <w:rsid w:val="000F0660"/>
    <w:rsid w:val="000F09D6"/>
    <w:rsid w:val="000F0E7E"/>
    <w:rsid w:val="000F3BB9"/>
    <w:rsid w:val="000F3DA9"/>
    <w:rsid w:val="000F5EDC"/>
    <w:rsid w:val="000F5FD8"/>
    <w:rsid w:val="000F61E0"/>
    <w:rsid w:val="000F633C"/>
    <w:rsid w:val="000F6D85"/>
    <w:rsid w:val="000F6E79"/>
    <w:rsid w:val="000F7A4C"/>
    <w:rsid w:val="000F7EBA"/>
    <w:rsid w:val="0010016C"/>
    <w:rsid w:val="00100E8E"/>
    <w:rsid w:val="001010A3"/>
    <w:rsid w:val="001017BA"/>
    <w:rsid w:val="00103A90"/>
    <w:rsid w:val="00105048"/>
    <w:rsid w:val="00105622"/>
    <w:rsid w:val="00105B55"/>
    <w:rsid w:val="001067A0"/>
    <w:rsid w:val="00106BC3"/>
    <w:rsid w:val="00110832"/>
    <w:rsid w:val="00110AC3"/>
    <w:rsid w:val="00110BD0"/>
    <w:rsid w:val="001111C3"/>
    <w:rsid w:val="00112A3C"/>
    <w:rsid w:val="00112D9C"/>
    <w:rsid w:val="00112E49"/>
    <w:rsid w:val="00112EDF"/>
    <w:rsid w:val="0011355D"/>
    <w:rsid w:val="00113EA2"/>
    <w:rsid w:val="00114511"/>
    <w:rsid w:val="0011512E"/>
    <w:rsid w:val="0011523E"/>
    <w:rsid w:val="001152A9"/>
    <w:rsid w:val="001163EF"/>
    <w:rsid w:val="0011799D"/>
    <w:rsid w:val="001202BE"/>
    <w:rsid w:val="00121459"/>
    <w:rsid w:val="001218EB"/>
    <w:rsid w:val="001224E9"/>
    <w:rsid w:val="0012297F"/>
    <w:rsid w:val="00122BD9"/>
    <w:rsid w:val="001249BA"/>
    <w:rsid w:val="0012574F"/>
    <w:rsid w:val="00126213"/>
    <w:rsid w:val="00127B10"/>
    <w:rsid w:val="001304A7"/>
    <w:rsid w:val="00130527"/>
    <w:rsid w:val="00130576"/>
    <w:rsid w:val="00131684"/>
    <w:rsid w:val="00132282"/>
    <w:rsid w:val="00132495"/>
    <w:rsid w:val="0013258B"/>
    <w:rsid w:val="00134080"/>
    <w:rsid w:val="001356EA"/>
    <w:rsid w:val="00135C5D"/>
    <w:rsid w:val="00136013"/>
    <w:rsid w:val="0014054B"/>
    <w:rsid w:val="0014244D"/>
    <w:rsid w:val="001429EA"/>
    <w:rsid w:val="00142D02"/>
    <w:rsid w:val="00143262"/>
    <w:rsid w:val="00144273"/>
    <w:rsid w:val="0014434B"/>
    <w:rsid w:val="00145418"/>
    <w:rsid w:val="001463D0"/>
    <w:rsid w:val="001467EA"/>
    <w:rsid w:val="00147332"/>
    <w:rsid w:val="001478E5"/>
    <w:rsid w:val="00147BCE"/>
    <w:rsid w:val="001507BD"/>
    <w:rsid w:val="00150B13"/>
    <w:rsid w:val="001515D4"/>
    <w:rsid w:val="0015183C"/>
    <w:rsid w:val="00151FFB"/>
    <w:rsid w:val="00152755"/>
    <w:rsid w:val="00152B51"/>
    <w:rsid w:val="001532E7"/>
    <w:rsid w:val="001534D0"/>
    <w:rsid w:val="00153892"/>
    <w:rsid w:val="001543C0"/>
    <w:rsid w:val="00154A97"/>
    <w:rsid w:val="00154F0D"/>
    <w:rsid w:val="00155D73"/>
    <w:rsid w:val="00156E39"/>
    <w:rsid w:val="00156F56"/>
    <w:rsid w:val="001574BC"/>
    <w:rsid w:val="00157C90"/>
    <w:rsid w:val="00160C2F"/>
    <w:rsid w:val="00161F4A"/>
    <w:rsid w:val="00162282"/>
    <w:rsid w:val="0016318A"/>
    <w:rsid w:val="00163658"/>
    <w:rsid w:val="00163698"/>
    <w:rsid w:val="00163C3E"/>
    <w:rsid w:val="00164DCD"/>
    <w:rsid w:val="00164FA0"/>
    <w:rsid w:val="00165859"/>
    <w:rsid w:val="00165E2D"/>
    <w:rsid w:val="00166021"/>
    <w:rsid w:val="001661A3"/>
    <w:rsid w:val="00166433"/>
    <w:rsid w:val="001668AF"/>
    <w:rsid w:val="00167187"/>
    <w:rsid w:val="00167341"/>
    <w:rsid w:val="00167C1F"/>
    <w:rsid w:val="00170100"/>
    <w:rsid w:val="001714B5"/>
    <w:rsid w:val="00171B4B"/>
    <w:rsid w:val="00172CA1"/>
    <w:rsid w:val="001731A8"/>
    <w:rsid w:val="0017363D"/>
    <w:rsid w:val="001737ED"/>
    <w:rsid w:val="00174522"/>
    <w:rsid w:val="00174CC7"/>
    <w:rsid w:val="0017536C"/>
    <w:rsid w:val="0017585F"/>
    <w:rsid w:val="00175BFA"/>
    <w:rsid w:val="00175EF5"/>
    <w:rsid w:val="00176F70"/>
    <w:rsid w:val="00177BF5"/>
    <w:rsid w:val="00180A5C"/>
    <w:rsid w:val="00180D86"/>
    <w:rsid w:val="00181EEB"/>
    <w:rsid w:val="00181F3F"/>
    <w:rsid w:val="00182305"/>
    <w:rsid w:val="00182720"/>
    <w:rsid w:val="00183B3C"/>
    <w:rsid w:val="00183E48"/>
    <w:rsid w:val="00184D14"/>
    <w:rsid w:val="00184E7E"/>
    <w:rsid w:val="00185475"/>
    <w:rsid w:val="00185A9C"/>
    <w:rsid w:val="0018601A"/>
    <w:rsid w:val="001866B5"/>
    <w:rsid w:val="00191343"/>
    <w:rsid w:val="00191521"/>
    <w:rsid w:val="00191E0A"/>
    <w:rsid w:val="00192FD1"/>
    <w:rsid w:val="001930D7"/>
    <w:rsid w:val="001937DB"/>
    <w:rsid w:val="00194D2C"/>
    <w:rsid w:val="001955A7"/>
    <w:rsid w:val="00195856"/>
    <w:rsid w:val="00195A7F"/>
    <w:rsid w:val="00195AF0"/>
    <w:rsid w:val="00195C94"/>
    <w:rsid w:val="00195F39"/>
    <w:rsid w:val="0019613E"/>
    <w:rsid w:val="001961C9"/>
    <w:rsid w:val="00196347"/>
    <w:rsid w:val="001A0799"/>
    <w:rsid w:val="001A0D76"/>
    <w:rsid w:val="001A1FA6"/>
    <w:rsid w:val="001A2040"/>
    <w:rsid w:val="001A20B8"/>
    <w:rsid w:val="001A218C"/>
    <w:rsid w:val="001A3363"/>
    <w:rsid w:val="001A336A"/>
    <w:rsid w:val="001A33FB"/>
    <w:rsid w:val="001A35E2"/>
    <w:rsid w:val="001A37A7"/>
    <w:rsid w:val="001A4E66"/>
    <w:rsid w:val="001A4F77"/>
    <w:rsid w:val="001A517C"/>
    <w:rsid w:val="001A5C7F"/>
    <w:rsid w:val="001A5CC0"/>
    <w:rsid w:val="001A7340"/>
    <w:rsid w:val="001A73FB"/>
    <w:rsid w:val="001A7F16"/>
    <w:rsid w:val="001B02F7"/>
    <w:rsid w:val="001B086D"/>
    <w:rsid w:val="001B21CA"/>
    <w:rsid w:val="001B345F"/>
    <w:rsid w:val="001B45C8"/>
    <w:rsid w:val="001B4DD0"/>
    <w:rsid w:val="001B4E36"/>
    <w:rsid w:val="001B59F5"/>
    <w:rsid w:val="001B5CA1"/>
    <w:rsid w:val="001B602F"/>
    <w:rsid w:val="001B6203"/>
    <w:rsid w:val="001B6293"/>
    <w:rsid w:val="001B6F2B"/>
    <w:rsid w:val="001B6F42"/>
    <w:rsid w:val="001B7F7E"/>
    <w:rsid w:val="001C0D77"/>
    <w:rsid w:val="001C0F79"/>
    <w:rsid w:val="001C1928"/>
    <w:rsid w:val="001C24C5"/>
    <w:rsid w:val="001C2BA5"/>
    <w:rsid w:val="001C3142"/>
    <w:rsid w:val="001C3B60"/>
    <w:rsid w:val="001C3C33"/>
    <w:rsid w:val="001C41E9"/>
    <w:rsid w:val="001C4672"/>
    <w:rsid w:val="001C4D47"/>
    <w:rsid w:val="001C6B02"/>
    <w:rsid w:val="001C6C28"/>
    <w:rsid w:val="001C774C"/>
    <w:rsid w:val="001C7952"/>
    <w:rsid w:val="001C7FF6"/>
    <w:rsid w:val="001D03B9"/>
    <w:rsid w:val="001D06A0"/>
    <w:rsid w:val="001D0F16"/>
    <w:rsid w:val="001D2359"/>
    <w:rsid w:val="001D256F"/>
    <w:rsid w:val="001D3066"/>
    <w:rsid w:val="001D4052"/>
    <w:rsid w:val="001D5F3B"/>
    <w:rsid w:val="001D6BA8"/>
    <w:rsid w:val="001D727E"/>
    <w:rsid w:val="001D7970"/>
    <w:rsid w:val="001E02CF"/>
    <w:rsid w:val="001E0544"/>
    <w:rsid w:val="001E1C44"/>
    <w:rsid w:val="001E1C92"/>
    <w:rsid w:val="001E2E62"/>
    <w:rsid w:val="001E302E"/>
    <w:rsid w:val="001E3856"/>
    <w:rsid w:val="001E3E79"/>
    <w:rsid w:val="001E47A2"/>
    <w:rsid w:val="001E5A08"/>
    <w:rsid w:val="001E5C99"/>
    <w:rsid w:val="001E6B35"/>
    <w:rsid w:val="001E6E7F"/>
    <w:rsid w:val="001E6F89"/>
    <w:rsid w:val="001E7E42"/>
    <w:rsid w:val="001F0496"/>
    <w:rsid w:val="001F1820"/>
    <w:rsid w:val="001F18D1"/>
    <w:rsid w:val="001F3026"/>
    <w:rsid w:val="001F43AF"/>
    <w:rsid w:val="001F4F74"/>
    <w:rsid w:val="001F50EC"/>
    <w:rsid w:val="001F514D"/>
    <w:rsid w:val="001F6809"/>
    <w:rsid w:val="001F6EA2"/>
    <w:rsid w:val="001F72BE"/>
    <w:rsid w:val="001F79FB"/>
    <w:rsid w:val="00201448"/>
    <w:rsid w:val="00201627"/>
    <w:rsid w:val="00201B04"/>
    <w:rsid w:val="00201E9A"/>
    <w:rsid w:val="0020223C"/>
    <w:rsid w:val="00202331"/>
    <w:rsid w:val="002030D3"/>
    <w:rsid w:val="0020333F"/>
    <w:rsid w:val="00203DE7"/>
    <w:rsid w:val="00203F59"/>
    <w:rsid w:val="002045DA"/>
    <w:rsid w:val="00204B18"/>
    <w:rsid w:val="0020540D"/>
    <w:rsid w:val="002056E3"/>
    <w:rsid w:val="00205CFA"/>
    <w:rsid w:val="00205D62"/>
    <w:rsid w:val="00206AC0"/>
    <w:rsid w:val="0020730F"/>
    <w:rsid w:val="0020797B"/>
    <w:rsid w:val="00207B13"/>
    <w:rsid w:val="00210F17"/>
    <w:rsid w:val="00210FE6"/>
    <w:rsid w:val="00211560"/>
    <w:rsid w:val="00211CFC"/>
    <w:rsid w:val="00212AD8"/>
    <w:rsid w:val="00212E46"/>
    <w:rsid w:val="00214FDB"/>
    <w:rsid w:val="002170F2"/>
    <w:rsid w:val="002201C0"/>
    <w:rsid w:val="002209C5"/>
    <w:rsid w:val="00220E36"/>
    <w:rsid w:val="002212F4"/>
    <w:rsid w:val="00221383"/>
    <w:rsid w:val="00221395"/>
    <w:rsid w:val="00221A4E"/>
    <w:rsid w:val="00222118"/>
    <w:rsid w:val="00222F94"/>
    <w:rsid w:val="00223C43"/>
    <w:rsid w:val="00223F0B"/>
    <w:rsid w:val="00223F76"/>
    <w:rsid w:val="0022408A"/>
    <w:rsid w:val="00224885"/>
    <w:rsid w:val="00224D74"/>
    <w:rsid w:val="0022567B"/>
    <w:rsid w:val="002257FA"/>
    <w:rsid w:val="00225B21"/>
    <w:rsid w:val="00225EB6"/>
    <w:rsid w:val="00226390"/>
    <w:rsid w:val="00227300"/>
    <w:rsid w:val="00227598"/>
    <w:rsid w:val="002304F1"/>
    <w:rsid w:val="00230B95"/>
    <w:rsid w:val="002314E5"/>
    <w:rsid w:val="00231576"/>
    <w:rsid w:val="00231780"/>
    <w:rsid w:val="00232DBB"/>
    <w:rsid w:val="002333D3"/>
    <w:rsid w:val="00233486"/>
    <w:rsid w:val="0023450E"/>
    <w:rsid w:val="002345D8"/>
    <w:rsid w:val="00234910"/>
    <w:rsid w:val="00234EF0"/>
    <w:rsid w:val="0023542E"/>
    <w:rsid w:val="00235EA7"/>
    <w:rsid w:val="00237E6D"/>
    <w:rsid w:val="00241691"/>
    <w:rsid w:val="002417D7"/>
    <w:rsid w:val="00242A0A"/>
    <w:rsid w:val="002437A9"/>
    <w:rsid w:val="00243804"/>
    <w:rsid w:val="00244671"/>
    <w:rsid w:val="0024540A"/>
    <w:rsid w:val="0024553A"/>
    <w:rsid w:val="00246629"/>
    <w:rsid w:val="00246A97"/>
    <w:rsid w:val="00246C9B"/>
    <w:rsid w:val="00246F3C"/>
    <w:rsid w:val="002473B5"/>
    <w:rsid w:val="00247FD3"/>
    <w:rsid w:val="00250A53"/>
    <w:rsid w:val="00250A88"/>
    <w:rsid w:val="00251215"/>
    <w:rsid w:val="00251F64"/>
    <w:rsid w:val="00254029"/>
    <w:rsid w:val="00254701"/>
    <w:rsid w:val="00254AF4"/>
    <w:rsid w:val="00254E63"/>
    <w:rsid w:val="00255269"/>
    <w:rsid w:val="00255723"/>
    <w:rsid w:val="002560CB"/>
    <w:rsid w:val="00256140"/>
    <w:rsid w:val="00256F72"/>
    <w:rsid w:val="00257328"/>
    <w:rsid w:val="0025752A"/>
    <w:rsid w:val="002610AC"/>
    <w:rsid w:val="0026112F"/>
    <w:rsid w:val="00261635"/>
    <w:rsid w:val="00262967"/>
    <w:rsid w:val="00262E4A"/>
    <w:rsid w:val="00263F02"/>
    <w:rsid w:val="00264106"/>
    <w:rsid w:val="00264CC4"/>
    <w:rsid w:val="00264EEA"/>
    <w:rsid w:val="00265946"/>
    <w:rsid w:val="00265C62"/>
    <w:rsid w:val="00266DD6"/>
    <w:rsid w:val="0026731A"/>
    <w:rsid w:val="002678B4"/>
    <w:rsid w:val="00270944"/>
    <w:rsid w:val="002711D4"/>
    <w:rsid w:val="002717D2"/>
    <w:rsid w:val="0027239D"/>
    <w:rsid w:val="00272A9B"/>
    <w:rsid w:val="00273E1B"/>
    <w:rsid w:val="00274213"/>
    <w:rsid w:val="0027440C"/>
    <w:rsid w:val="002748D1"/>
    <w:rsid w:val="0027602F"/>
    <w:rsid w:val="00276402"/>
    <w:rsid w:val="00276B41"/>
    <w:rsid w:val="00276B61"/>
    <w:rsid w:val="00276EB4"/>
    <w:rsid w:val="00276FCC"/>
    <w:rsid w:val="00277097"/>
    <w:rsid w:val="00280048"/>
    <w:rsid w:val="00280642"/>
    <w:rsid w:val="002806D0"/>
    <w:rsid w:val="00281406"/>
    <w:rsid w:val="00282200"/>
    <w:rsid w:val="0028231F"/>
    <w:rsid w:val="00283E10"/>
    <w:rsid w:val="002846E4"/>
    <w:rsid w:val="002847E0"/>
    <w:rsid w:val="00285034"/>
    <w:rsid w:val="00285EDB"/>
    <w:rsid w:val="00286D39"/>
    <w:rsid w:val="00286E90"/>
    <w:rsid w:val="002902B8"/>
    <w:rsid w:val="002912CF"/>
    <w:rsid w:val="0029203A"/>
    <w:rsid w:val="00292257"/>
    <w:rsid w:val="002922EA"/>
    <w:rsid w:val="0029238E"/>
    <w:rsid w:val="00292C89"/>
    <w:rsid w:val="0029378F"/>
    <w:rsid w:val="00293B87"/>
    <w:rsid w:val="0029478F"/>
    <w:rsid w:val="0029564D"/>
    <w:rsid w:val="00296619"/>
    <w:rsid w:val="00296734"/>
    <w:rsid w:val="002969FC"/>
    <w:rsid w:val="00297476"/>
    <w:rsid w:val="00297A73"/>
    <w:rsid w:val="002A04E4"/>
    <w:rsid w:val="002A0B86"/>
    <w:rsid w:val="002A175C"/>
    <w:rsid w:val="002A18B4"/>
    <w:rsid w:val="002A1DCE"/>
    <w:rsid w:val="002A2E2C"/>
    <w:rsid w:val="002A4114"/>
    <w:rsid w:val="002A432F"/>
    <w:rsid w:val="002A46A7"/>
    <w:rsid w:val="002A4A23"/>
    <w:rsid w:val="002A4AEE"/>
    <w:rsid w:val="002A56C6"/>
    <w:rsid w:val="002A5A25"/>
    <w:rsid w:val="002A7C84"/>
    <w:rsid w:val="002B0949"/>
    <w:rsid w:val="002B09E9"/>
    <w:rsid w:val="002B1C55"/>
    <w:rsid w:val="002B238D"/>
    <w:rsid w:val="002B2B40"/>
    <w:rsid w:val="002B319A"/>
    <w:rsid w:val="002B3D5D"/>
    <w:rsid w:val="002B461F"/>
    <w:rsid w:val="002B5F22"/>
    <w:rsid w:val="002B67AB"/>
    <w:rsid w:val="002B6E5E"/>
    <w:rsid w:val="002B74BF"/>
    <w:rsid w:val="002B780A"/>
    <w:rsid w:val="002B78F6"/>
    <w:rsid w:val="002B796D"/>
    <w:rsid w:val="002C06A4"/>
    <w:rsid w:val="002C0A61"/>
    <w:rsid w:val="002C0F3D"/>
    <w:rsid w:val="002C1335"/>
    <w:rsid w:val="002C37DB"/>
    <w:rsid w:val="002C44AC"/>
    <w:rsid w:val="002C4961"/>
    <w:rsid w:val="002C4FF6"/>
    <w:rsid w:val="002C531D"/>
    <w:rsid w:val="002C57A4"/>
    <w:rsid w:val="002C5CA4"/>
    <w:rsid w:val="002C62F6"/>
    <w:rsid w:val="002C639A"/>
    <w:rsid w:val="002C707C"/>
    <w:rsid w:val="002C7228"/>
    <w:rsid w:val="002C7863"/>
    <w:rsid w:val="002C7FE0"/>
    <w:rsid w:val="002D087B"/>
    <w:rsid w:val="002D1185"/>
    <w:rsid w:val="002D1555"/>
    <w:rsid w:val="002D3D28"/>
    <w:rsid w:val="002D3D6D"/>
    <w:rsid w:val="002D40BA"/>
    <w:rsid w:val="002D45DB"/>
    <w:rsid w:val="002D7DE6"/>
    <w:rsid w:val="002E00A5"/>
    <w:rsid w:val="002E00E0"/>
    <w:rsid w:val="002E0117"/>
    <w:rsid w:val="002E08F7"/>
    <w:rsid w:val="002E144F"/>
    <w:rsid w:val="002E1551"/>
    <w:rsid w:val="002E18B9"/>
    <w:rsid w:val="002E1DCE"/>
    <w:rsid w:val="002E1EE3"/>
    <w:rsid w:val="002E2793"/>
    <w:rsid w:val="002E289C"/>
    <w:rsid w:val="002E3264"/>
    <w:rsid w:val="002E35CC"/>
    <w:rsid w:val="002E43D6"/>
    <w:rsid w:val="002E45E1"/>
    <w:rsid w:val="002E555F"/>
    <w:rsid w:val="002E566C"/>
    <w:rsid w:val="002E5CC8"/>
    <w:rsid w:val="002E5F3A"/>
    <w:rsid w:val="002E6158"/>
    <w:rsid w:val="002F07AC"/>
    <w:rsid w:val="002F09D4"/>
    <w:rsid w:val="002F1D69"/>
    <w:rsid w:val="002F22B1"/>
    <w:rsid w:val="002F2F31"/>
    <w:rsid w:val="002F3068"/>
    <w:rsid w:val="002F3865"/>
    <w:rsid w:val="002F432E"/>
    <w:rsid w:val="002F5423"/>
    <w:rsid w:val="002F5BAD"/>
    <w:rsid w:val="002F5FD7"/>
    <w:rsid w:val="002F6035"/>
    <w:rsid w:val="002F62EB"/>
    <w:rsid w:val="002F6349"/>
    <w:rsid w:val="002F6698"/>
    <w:rsid w:val="002F6F1D"/>
    <w:rsid w:val="002F7C25"/>
    <w:rsid w:val="002F7D75"/>
    <w:rsid w:val="00300B00"/>
    <w:rsid w:val="00301B09"/>
    <w:rsid w:val="003023A9"/>
    <w:rsid w:val="0030265C"/>
    <w:rsid w:val="0030303E"/>
    <w:rsid w:val="00303159"/>
    <w:rsid w:val="00304966"/>
    <w:rsid w:val="00304BD7"/>
    <w:rsid w:val="003051DC"/>
    <w:rsid w:val="003059C0"/>
    <w:rsid w:val="0030694C"/>
    <w:rsid w:val="00310198"/>
    <w:rsid w:val="003102A6"/>
    <w:rsid w:val="00310556"/>
    <w:rsid w:val="003106A0"/>
    <w:rsid w:val="003109FC"/>
    <w:rsid w:val="00310A01"/>
    <w:rsid w:val="00310D66"/>
    <w:rsid w:val="003110D4"/>
    <w:rsid w:val="00311714"/>
    <w:rsid w:val="00311C83"/>
    <w:rsid w:val="00311D93"/>
    <w:rsid w:val="003120D9"/>
    <w:rsid w:val="0031319D"/>
    <w:rsid w:val="00313D84"/>
    <w:rsid w:val="0031414A"/>
    <w:rsid w:val="003148EA"/>
    <w:rsid w:val="0031493E"/>
    <w:rsid w:val="0031529C"/>
    <w:rsid w:val="00317E9A"/>
    <w:rsid w:val="00320AA8"/>
    <w:rsid w:val="003212DA"/>
    <w:rsid w:val="0032155A"/>
    <w:rsid w:val="0032211B"/>
    <w:rsid w:val="00322C14"/>
    <w:rsid w:val="00323C96"/>
    <w:rsid w:val="003246AD"/>
    <w:rsid w:val="00325935"/>
    <w:rsid w:val="003259E9"/>
    <w:rsid w:val="00326884"/>
    <w:rsid w:val="003268F4"/>
    <w:rsid w:val="00326CB4"/>
    <w:rsid w:val="00327259"/>
    <w:rsid w:val="003275F1"/>
    <w:rsid w:val="00327AD2"/>
    <w:rsid w:val="00330057"/>
    <w:rsid w:val="00331818"/>
    <w:rsid w:val="003321C3"/>
    <w:rsid w:val="00333064"/>
    <w:rsid w:val="00333657"/>
    <w:rsid w:val="00333D70"/>
    <w:rsid w:val="00334896"/>
    <w:rsid w:val="00334BC0"/>
    <w:rsid w:val="0033567C"/>
    <w:rsid w:val="00336008"/>
    <w:rsid w:val="0033648A"/>
    <w:rsid w:val="00336D6A"/>
    <w:rsid w:val="00336E47"/>
    <w:rsid w:val="00337D38"/>
    <w:rsid w:val="00340471"/>
    <w:rsid w:val="00340973"/>
    <w:rsid w:val="00341D66"/>
    <w:rsid w:val="00343670"/>
    <w:rsid w:val="00344024"/>
    <w:rsid w:val="00344D4E"/>
    <w:rsid w:val="00345247"/>
    <w:rsid w:val="003460FE"/>
    <w:rsid w:val="003461B5"/>
    <w:rsid w:val="00346413"/>
    <w:rsid w:val="00346EDB"/>
    <w:rsid w:val="00347179"/>
    <w:rsid w:val="0034732B"/>
    <w:rsid w:val="00347A8E"/>
    <w:rsid w:val="003500E8"/>
    <w:rsid w:val="0035076A"/>
    <w:rsid w:val="00350D9C"/>
    <w:rsid w:val="0035149B"/>
    <w:rsid w:val="0035239C"/>
    <w:rsid w:val="003523C5"/>
    <w:rsid w:val="0035357B"/>
    <w:rsid w:val="00354F39"/>
    <w:rsid w:val="00355702"/>
    <w:rsid w:val="00355D34"/>
    <w:rsid w:val="00355D56"/>
    <w:rsid w:val="00357B29"/>
    <w:rsid w:val="00357BE2"/>
    <w:rsid w:val="0036096C"/>
    <w:rsid w:val="00360AFF"/>
    <w:rsid w:val="00361A87"/>
    <w:rsid w:val="00361C4B"/>
    <w:rsid w:val="00362229"/>
    <w:rsid w:val="00363485"/>
    <w:rsid w:val="00363C37"/>
    <w:rsid w:val="0036487E"/>
    <w:rsid w:val="00365CCC"/>
    <w:rsid w:val="00366BF9"/>
    <w:rsid w:val="00367181"/>
    <w:rsid w:val="00367261"/>
    <w:rsid w:val="00367FD3"/>
    <w:rsid w:val="00370174"/>
    <w:rsid w:val="003701AB"/>
    <w:rsid w:val="003705F4"/>
    <w:rsid w:val="00370B9B"/>
    <w:rsid w:val="003729C1"/>
    <w:rsid w:val="00372D27"/>
    <w:rsid w:val="003744B6"/>
    <w:rsid w:val="003750D0"/>
    <w:rsid w:val="0037594B"/>
    <w:rsid w:val="0037710F"/>
    <w:rsid w:val="00377D27"/>
    <w:rsid w:val="00377EE5"/>
    <w:rsid w:val="0038035C"/>
    <w:rsid w:val="003809A9"/>
    <w:rsid w:val="00380D35"/>
    <w:rsid w:val="00381935"/>
    <w:rsid w:val="00381C07"/>
    <w:rsid w:val="00381F47"/>
    <w:rsid w:val="00383E92"/>
    <w:rsid w:val="00383E99"/>
    <w:rsid w:val="0038478C"/>
    <w:rsid w:val="003851C7"/>
    <w:rsid w:val="00385323"/>
    <w:rsid w:val="00385C61"/>
    <w:rsid w:val="0038637A"/>
    <w:rsid w:val="003866E1"/>
    <w:rsid w:val="00386C0F"/>
    <w:rsid w:val="00387BC7"/>
    <w:rsid w:val="00387FB9"/>
    <w:rsid w:val="0039026B"/>
    <w:rsid w:val="00390439"/>
    <w:rsid w:val="00390EE7"/>
    <w:rsid w:val="00392C64"/>
    <w:rsid w:val="00393301"/>
    <w:rsid w:val="00393D2B"/>
    <w:rsid w:val="0039408D"/>
    <w:rsid w:val="0039564B"/>
    <w:rsid w:val="003A0268"/>
    <w:rsid w:val="003A107F"/>
    <w:rsid w:val="003A132D"/>
    <w:rsid w:val="003A134A"/>
    <w:rsid w:val="003A2125"/>
    <w:rsid w:val="003A2423"/>
    <w:rsid w:val="003A2746"/>
    <w:rsid w:val="003A45B3"/>
    <w:rsid w:val="003A524E"/>
    <w:rsid w:val="003A5815"/>
    <w:rsid w:val="003A5BD2"/>
    <w:rsid w:val="003A5C5B"/>
    <w:rsid w:val="003A5E2A"/>
    <w:rsid w:val="003A6FE1"/>
    <w:rsid w:val="003B0151"/>
    <w:rsid w:val="003B0B89"/>
    <w:rsid w:val="003B1F74"/>
    <w:rsid w:val="003B229D"/>
    <w:rsid w:val="003B23A8"/>
    <w:rsid w:val="003B2724"/>
    <w:rsid w:val="003B2A57"/>
    <w:rsid w:val="003B2C19"/>
    <w:rsid w:val="003B3D10"/>
    <w:rsid w:val="003B4105"/>
    <w:rsid w:val="003B42DB"/>
    <w:rsid w:val="003B50DC"/>
    <w:rsid w:val="003B515D"/>
    <w:rsid w:val="003B5975"/>
    <w:rsid w:val="003B5B40"/>
    <w:rsid w:val="003B5BFD"/>
    <w:rsid w:val="003B5D87"/>
    <w:rsid w:val="003B6D17"/>
    <w:rsid w:val="003B785E"/>
    <w:rsid w:val="003B7DE6"/>
    <w:rsid w:val="003C0880"/>
    <w:rsid w:val="003C0E59"/>
    <w:rsid w:val="003C177E"/>
    <w:rsid w:val="003C1F9B"/>
    <w:rsid w:val="003C34E6"/>
    <w:rsid w:val="003C4D06"/>
    <w:rsid w:val="003C67E4"/>
    <w:rsid w:val="003C6D18"/>
    <w:rsid w:val="003C6EBB"/>
    <w:rsid w:val="003C7446"/>
    <w:rsid w:val="003C76C2"/>
    <w:rsid w:val="003D03C6"/>
    <w:rsid w:val="003D0FC8"/>
    <w:rsid w:val="003D1431"/>
    <w:rsid w:val="003D1A73"/>
    <w:rsid w:val="003D1A93"/>
    <w:rsid w:val="003D27B5"/>
    <w:rsid w:val="003D2885"/>
    <w:rsid w:val="003D288E"/>
    <w:rsid w:val="003D2C3B"/>
    <w:rsid w:val="003D2D9D"/>
    <w:rsid w:val="003D30C2"/>
    <w:rsid w:val="003D328E"/>
    <w:rsid w:val="003D34F7"/>
    <w:rsid w:val="003D40EF"/>
    <w:rsid w:val="003D48B4"/>
    <w:rsid w:val="003D4B9E"/>
    <w:rsid w:val="003D4CF9"/>
    <w:rsid w:val="003D5298"/>
    <w:rsid w:val="003D53FE"/>
    <w:rsid w:val="003D5575"/>
    <w:rsid w:val="003D589C"/>
    <w:rsid w:val="003D6902"/>
    <w:rsid w:val="003D696B"/>
    <w:rsid w:val="003D75C1"/>
    <w:rsid w:val="003D76AB"/>
    <w:rsid w:val="003D7F3F"/>
    <w:rsid w:val="003E0866"/>
    <w:rsid w:val="003E0C48"/>
    <w:rsid w:val="003E0C73"/>
    <w:rsid w:val="003E0CD3"/>
    <w:rsid w:val="003E2AB6"/>
    <w:rsid w:val="003E3269"/>
    <w:rsid w:val="003E3561"/>
    <w:rsid w:val="003E411D"/>
    <w:rsid w:val="003E4ADE"/>
    <w:rsid w:val="003E4F61"/>
    <w:rsid w:val="003E5026"/>
    <w:rsid w:val="003E5C1F"/>
    <w:rsid w:val="003E5EEB"/>
    <w:rsid w:val="003E6012"/>
    <w:rsid w:val="003E6666"/>
    <w:rsid w:val="003F0133"/>
    <w:rsid w:val="003F04DD"/>
    <w:rsid w:val="003F073C"/>
    <w:rsid w:val="003F08D9"/>
    <w:rsid w:val="003F0DFB"/>
    <w:rsid w:val="003F1199"/>
    <w:rsid w:val="003F157A"/>
    <w:rsid w:val="003F16D5"/>
    <w:rsid w:val="003F1982"/>
    <w:rsid w:val="003F1B59"/>
    <w:rsid w:val="003F2591"/>
    <w:rsid w:val="003F3EEC"/>
    <w:rsid w:val="003F4272"/>
    <w:rsid w:val="003F4D1B"/>
    <w:rsid w:val="003F7EBA"/>
    <w:rsid w:val="00401E8A"/>
    <w:rsid w:val="00402ED7"/>
    <w:rsid w:val="00403460"/>
    <w:rsid w:val="00405029"/>
    <w:rsid w:val="004056DF"/>
    <w:rsid w:val="0040598F"/>
    <w:rsid w:val="0040619D"/>
    <w:rsid w:val="004065A0"/>
    <w:rsid w:val="00406C7C"/>
    <w:rsid w:val="00406CEE"/>
    <w:rsid w:val="00407474"/>
    <w:rsid w:val="00410331"/>
    <w:rsid w:val="00411393"/>
    <w:rsid w:val="004119E0"/>
    <w:rsid w:val="00411B0C"/>
    <w:rsid w:val="00411E14"/>
    <w:rsid w:val="00411FE0"/>
    <w:rsid w:val="00412145"/>
    <w:rsid w:val="00413647"/>
    <w:rsid w:val="00413717"/>
    <w:rsid w:val="00413B5E"/>
    <w:rsid w:val="00414260"/>
    <w:rsid w:val="00414398"/>
    <w:rsid w:val="00414AD9"/>
    <w:rsid w:val="004151EA"/>
    <w:rsid w:val="00415C3F"/>
    <w:rsid w:val="0041614F"/>
    <w:rsid w:val="00416A90"/>
    <w:rsid w:val="0042183A"/>
    <w:rsid w:val="00423811"/>
    <w:rsid w:val="0042413E"/>
    <w:rsid w:val="0042504E"/>
    <w:rsid w:val="00425FD4"/>
    <w:rsid w:val="00426E56"/>
    <w:rsid w:val="00426F3B"/>
    <w:rsid w:val="004308A8"/>
    <w:rsid w:val="00430DA4"/>
    <w:rsid w:val="00431100"/>
    <w:rsid w:val="00431A2E"/>
    <w:rsid w:val="004327F8"/>
    <w:rsid w:val="00432F1E"/>
    <w:rsid w:val="004333E3"/>
    <w:rsid w:val="00434AAB"/>
    <w:rsid w:val="00435569"/>
    <w:rsid w:val="00435D58"/>
    <w:rsid w:val="00435DFC"/>
    <w:rsid w:val="00436025"/>
    <w:rsid w:val="0043645F"/>
    <w:rsid w:val="00436BBE"/>
    <w:rsid w:val="00436FC0"/>
    <w:rsid w:val="0044041C"/>
    <w:rsid w:val="004427AD"/>
    <w:rsid w:val="00443094"/>
    <w:rsid w:val="00443280"/>
    <w:rsid w:val="004439A6"/>
    <w:rsid w:val="00443C14"/>
    <w:rsid w:val="00444037"/>
    <w:rsid w:val="004441F2"/>
    <w:rsid w:val="00444FAB"/>
    <w:rsid w:val="00445248"/>
    <w:rsid w:val="004456A7"/>
    <w:rsid w:val="00446FA0"/>
    <w:rsid w:val="004474AD"/>
    <w:rsid w:val="00447500"/>
    <w:rsid w:val="00450110"/>
    <w:rsid w:val="00450239"/>
    <w:rsid w:val="00450915"/>
    <w:rsid w:val="00452109"/>
    <w:rsid w:val="004528F2"/>
    <w:rsid w:val="00452B59"/>
    <w:rsid w:val="004537EC"/>
    <w:rsid w:val="0045444A"/>
    <w:rsid w:val="00454B47"/>
    <w:rsid w:val="00454C2D"/>
    <w:rsid w:val="00454EB0"/>
    <w:rsid w:val="00455A38"/>
    <w:rsid w:val="00456152"/>
    <w:rsid w:val="004564DD"/>
    <w:rsid w:val="00456AD7"/>
    <w:rsid w:val="00456B71"/>
    <w:rsid w:val="004576B9"/>
    <w:rsid w:val="00457733"/>
    <w:rsid w:val="00460726"/>
    <w:rsid w:val="00461173"/>
    <w:rsid w:val="0046145F"/>
    <w:rsid w:val="00461894"/>
    <w:rsid w:val="00461B6F"/>
    <w:rsid w:val="00462000"/>
    <w:rsid w:val="00463DFB"/>
    <w:rsid w:val="0046435A"/>
    <w:rsid w:val="00464C9A"/>
    <w:rsid w:val="00464D46"/>
    <w:rsid w:val="004652D8"/>
    <w:rsid w:val="004654C7"/>
    <w:rsid w:val="00465835"/>
    <w:rsid w:val="004658B9"/>
    <w:rsid w:val="00465FBF"/>
    <w:rsid w:val="004666DC"/>
    <w:rsid w:val="00466AD9"/>
    <w:rsid w:val="004703B7"/>
    <w:rsid w:val="004703CE"/>
    <w:rsid w:val="00470AD5"/>
    <w:rsid w:val="004719A0"/>
    <w:rsid w:val="00471B32"/>
    <w:rsid w:val="00471D56"/>
    <w:rsid w:val="004723DC"/>
    <w:rsid w:val="00473D71"/>
    <w:rsid w:val="004740FA"/>
    <w:rsid w:val="00474B53"/>
    <w:rsid w:val="00474FFE"/>
    <w:rsid w:val="00476449"/>
    <w:rsid w:val="004767AF"/>
    <w:rsid w:val="004801BF"/>
    <w:rsid w:val="00480218"/>
    <w:rsid w:val="00480C3A"/>
    <w:rsid w:val="00480E98"/>
    <w:rsid w:val="00481BE8"/>
    <w:rsid w:val="00482A17"/>
    <w:rsid w:val="00482D17"/>
    <w:rsid w:val="004834C7"/>
    <w:rsid w:val="004844E0"/>
    <w:rsid w:val="00484EBC"/>
    <w:rsid w:val="004856FC"/>
    <w:rsid w:val="004859C8"/>
    <w:rsid w:val="00485AA6"/>
    <w:rsid w:val="00485EFF"/>
    <w:rsid w:val="0048620E"/>
    <w:rsid w:val="004864D9"/>
    <w:rsid w:val="004873AB"/>
    <w:rsid w:val="004876E0"/>
    <w:rsid w:val="004878F9"/>
    <w:rsid w:val="00490604"/>
    <w:rsid w:val="00490CEE"/>
    <w:rsid w:val="004917EA"/>
    <w:rsid w:val="00491FD5"/>
    <w:rsid w:val="00494987"/>
    <w:rsid w:val="00494DE2"/>
    <w:rsid w:val="00495264"/>
    <w:rsid w:val="0049549F"/>
    <w:rsid w:val="00496411"/>
    <w:rsid w:val="004967FF"/>
    <w:rsid w:val="00497C9B"/>
    <w:rsid w:val="004A01D9"/>
    <w:rsid w:val="004A027A"/>
    <w:rsid w:val="004A046A"/>
    <w:rsid w:val="004A0AD2"/>
    <w:rsid w:val="004A1175"/>
    <w:rsid w:val="004A2EFD"/>
    <w:rsid w:val="004A44BD"/>
    <w:rsid w:val="004A46DD"/>
    <w:rsid w:val="004A4C97"/>
    <w:rsid w:val="004A506C"/>
    <w:rsid w:val="004A5106"/>
    <w:rsid w:val="004A6B71"/>
    <w:rsid w:val="004A7681"/>
    <w:rsid w:val="004A78A0"/>
    <w:rsid w:val="004A7BD3"/>
    <w:rsid w:val="004B0045"/>
    <w:rsid w:val="004B0479"/>
    <w:rsid w:val="004B0568"/>
    <w:rsid w:val="004B0E2E"/>
    <w:rsid w:val="004B12C9"/>
    <w:rsid w:val="004B1984"/>
    <w:rsid w:val="004B28F2"/>
    <w:rsid w:val="004B336A"/>
    <w:rsid w:val="004B3870"/>
    <w:rsid w:val="004B483B"/>
    <w:rsid w:val="004B4958"/>
    <w:rsid w:val="004B4A3C"/>
    <w:rsid w:val="004B55E8"/>
    <w:rsid w:val="004B5C01"/>
    <w:rsid w:val="004B6FC8"/>
    <w:rsid w:val="004B7382"/>
    <w:rsid w:val="004B772A"/>
    <w:rsid w:val="004B7D80"/>
    <w:rsid w:val="004C05F7"/>
    <w:rsid w:val="004C0B6E"/>
    <w:rsid w:val="004C100E"/>
    <w:rsid w:val="004C1447"/>
    <w:rsid w:val="004C1D15"/>
    <w:rsid w:val="004C1DA9"/>
    <w:rsid w:val="004C1E17"/>
    <w:rsid w:val="004C218B"/>
    <w:rsid w:val="004C2772"/>
    <w:rsid w:val="004C34FB"/>
    <w:rsid w:val="004C384D"/>
    <w:rsid w:val="004C43F3"/>
    <w:rsid w:val="004C56B2"/>
    <w:rsid w:val="004C57D5"/>
    <w:rsid w:val="004C5E9E"/>
    <w:rsid w:val="004C62A0"/>
    <w:rsid w:val="004C7255"/>
    <w:rsid w:val="004C7271"/>
    <w:rsid w:val="004C7E7F"/>
    <w:rsid w:val="004D0CB0"/>
    <w:rsid w:val="004D0D11"/>
    <w:rsid w:val="004D0D6A"/>
    <w:rsid w:val="004D18A3"/>
    <w:rsid w:val="004D3D51"/>
    <w:rsid w:val="004D40FE"/>
    <w:rsid w:val="004D4F50"/>
    <w:rsid w:val="004D536A"/>
    <w:rsid w:val="004D592A"/>
    <w:rsid w:val="004D5A8B"/>
    <w:rsid w:val="004D6201"/>
    <w:rsid w:val="004D66D7"/>
    <w:rsid w:val="004D6C92"/>
    <w:rsid w:val="004D7129"/>
    <w:rsid w:val="004D75EC"/>
    <w:rsid w:val="004E0302"/>
    <w:rsid w:val="004E088A"/>
    <w:rsid w:val="004E0B88"/>
    <w:rsid w:val="004E393F"/>
    <w:rsid w:val="004E4A63"/>
    <w:rsid w:val="004E5E3A"/>
    <w:rsid w:val="004E61CA"/>
    <w:rsid w:val="004E6360"/>
    <w:rsid w:val="004E6EAD"/>
    <w:rsid w:val="004E7550"/>
    <w:rsid w:val="004E79BF"/>
    <w:rsid w:val="004F0057"/>
    <w:rsid w:val="004F0677"/>
    <w:rsid w:val="004F087F"/>
    <w:rsid w:val="004F0A39"/>
    <w:rsid w:val="004F0BD6"/>
    <w:rsid w:val="004F0DE1"/>
    <w:rsid w:val="004F1514"/>
    <w:rsid w:val="004F35B0"/>
    <w:rsid w:val="004F374B"/>
    <w:rsid w:val="004F38A8"/>
    <w:rsid w:val="004F38AA"/>
    <w:rsid w:val="004F3B87"/>
    <w:rsid w:val="004F409D"/>
    <w:rsid w:val="004F47F2"/>
    <w:rsid w:val="004F48DE"/>
    <w:rsid w:val="004F6240"/>
    <w:rsid w:val="004F7166"/>
    <w:rsid w:val="00500248"/>
    <w:rsid w:val="00500DB0"/>
    <w:rsid w:val="0050155B"/>
    <w:rsid w:val="00501D99"/>
    <w:rsid w:val="00502355"/>
    <w:rsid w:val="005036C8"/>
    <w:rsid w:val="0050427D"/>
    <w:rsid w:val="005063C7"/>
    <w:rsid w:val="00506968"/>
    <w:rsid w:val="00507EBB"/>
    <w:rsid w:val="0051023E"/>
    <w:rsid w:val="005107F6"/>
    <w:rsid w:val="0051121D"/>
    <w:rsid w:val="005116FA"/>
    <w:rsid w:val="00511D1E"/>
    <w:rsid w:val="00512409"/>
    <w:rsid w:val="005125FF"/>
    <w:rsid w:val="00513379"/>
    <w:rsid w:val="00514C04"/>
    <w:rsid w:val="005151E2"/>
    <w:rsid w:val="0051566D"/>
    <w:rsid w:val="0051719F"/>
    <w:rsid w:val="00517A94"/>
    <w:rsid w:val="00520D8A"/>
    <w:rsid w:val="00520E87"/>
    <w:rsid w:val="005214F0"/>
    <w:rsid w:val="0052173D"/>
    <w:rsid w:val="005222CA"/>
    <w:rsid w:val="00522827"/>
    <w:rsid w:val="005231A2"/>
    <w:rsid w:val="00524056"/>
    <w:rsid w:val="005246D4"/>
    <w:rsid w:val="00524B32"/>
    <w:rsid w:val="0052516F"/>
    <w:rsid w:val="00526F8D"/>
    <w:rsid w:val="005273D1"/>
    <w:rsid w:val="005274D8"/>
    <w:rsid w:val="00527962"/>
    <w:rsid w:val="00531844"/>
    <w:rsid w:val="005319D2"/>
    <w:rsid w:val="005326C3"/>
    <w:rsid w:val="00532B07"/>
    <w:rsid w:val="0053315A"/>
    <w:rsid w:val="00533870"/>
    <w:rsid w:val="00533FFE"/>
    <w:rsid w:val="0053653B"/>
    <w:rsid w:val="005367C1"/>
    <w:rsid w:val="00537235"/>
    <w:rsid w:val="00537623"/>
    <w:rsid w:val="0054069F"/>
    <w:rsid w:val="00540D6B"/>
    <w:rsid w:val="00541D55"/>
    <w:rsid w:val="00541E0B"/>
    <w:rsid w:val="0054256A"/>
    <w:rsid w:val="0054288B"/>
    <w:rsid w:val="00542A8E"/>
    <w:rsid w:val="00542FE4"/>
    <w:rsid w:val="005434F9"/>
    <w:rsid w:val="00544E37"/>
    <w:rsid w:val="00544ED1"/>
    <w:rsid w:val="0054514C"/>
    <w:rsid w:val="005457E8"/>
    <w:rsid w:val="00545FE4"/>
    <w:rsid w:val="00546719"/>
    <w:rsid w:val="00546B75"/>
    <w:rsid w:val="00547855"/>
    <w:rsid w:val="00547981"/>
    <w:rsid w:val="00550473"/>
    <w:rsid w:val="005529C3"/>
    <w:rsid w:val="00553468"/>
    <w:rsid w:val="00553AE9"/>
    <w:rsid w:val="00553B21"/>
    <w:rsid w:val="00553B45"/>
    <w:rsid w:val="00553E4A"/>
    <w:rsid w:val="005544F2"/>
    <w:rsid w:val="0055497A"/>
    <w:rsid w:val="00554B28"/>
    <w:rsid w:val="00554CED"/>
    <w:rsid w:val="00554D0D"/>
    <w:rsid w:val="00555641"/>
    <w:rsid w:val="0055587B"/>
    <w:rsid w:val="00555D18"/>
    <w:rsid w:val="00557E18"/>
    <w:rsid w:val="005629A0"/>
    <w:rsid w:val="00562BC7"/>
    <w:rsid w:val="00562F3C"/>
    <w:rsid w:val="005636F8"/>
    <w:rsid w:val="00563CCD"/>
    <w:rsid w:val="00563E3C"/>
    <w:rsid w:val="0056470C"/>
    <w:rsid w:val="005647B0"/>
    <w:rsid w:val="00565BA9"/>
    <w:rsid w:val="005661E5"/>
    <w:rsid w:val="00566D31"/>
    <w:rsid w:val="0056714E"/>
    <w:rsid w:val="00567AC6"/>
    <w:rsid w:val="005705BA"/>
    <w:rsid w:val="0057108D"/>
    <w:rsid w:val="00571369"/>
    <w:rsid w:val="005722BD"/>
    <w:rsid w:val="005726DD"/>
    <w:rsid w:val="00573328"/>
    <w:rsid w:val="005745AC"/>
    <w:rsid w:val="00574BA8"/>
    <w:rsid w:val="00575B66"/>
    <w:rsid w:val="00576352"/>
    <w:rsid w:val="005763CF"/>
    <w:rsid w:val="0057675F"/>
    <w:rsid w:val="00576D48"/>
    <w:rsid w:val="00576EAA"/>
    <w:rsid w:val="005773A6"/>
    <w:rsid w:val="0057748E"/>
    <w:rsid w:val="00577530"/>
    <w:rsid w:val="005779FE"/>
    <w:rsid w:val="00580593"/>
    <w:rsid w:val="005815FE"/>
    <w:rsid w:val="005818D6"/>
    <w:rsid w:val="0058209C"/>
    <w:rsid w:val="0058273F"/>
    <w:rsid w:val="00582F15"/>
    <w:rsid w:val="00583072"/>
    <w:rsid w:val="00583BBA"/>
    <w:rsid w:val="00584848"/>
    <w:rsid w:val="00584AE1"/>
    <w:rsid w:val="00585F8F"/>
    <w:rsid w:val="00586B31"/>
    <w:rsid w:val="00586BE7"/>
    <w:rsid w:val="00587616"/>
    <w:rsid w:val="00587B8F"/>
    <w:rsid w:val="00590A11"/>
    <w:rsid w:val="00592B31"/>
    <w:rsid w:val="005938DA"/>
    <w:rsid w:val="005947E8"/>
    <w:rsid w:val="005954DE"/>
    <w:rsid w:val="00595A22"/>
    <w:rsid w:val="0059676C"/>
    <w:rsid w:val="0059683A"/>
    <w:rsid w:val="0059799A"/>
    <w:rsid w:val="005A0309"/>
    <w:rsid w:val="005A0678"/>
    <w:rsid w:val="005A0A9D"/>
    <w:rsid w:val="005A13F3"/>
    <w:rsid w:val="005A1560"/>
    <w:rsid w:val="005A2C46"/>
    <w:rsid w:val="005A31D9"/>
    <w:rsid w:val="005A3488"/>
    <w:rsid w:val="005A34FA"/>
    <w:rsid w:val="005A3CF1"/>
    <w:rsid w:val="005A441A"/>
    <w:rsid w:val="005A4A7A"/>
    <w:rsid w:val="005A4A89"/>
    <w:rsid w:val="005A5602"/>
    <w:rsid w:val="005A5E07"/>
    <w:rsid w:val="005A6310"/>
    <w:rsid w:val="005A706E"/>
    <w:rsid w:val="005A75B9"/>
    <w:rsid w:val="005A770D"/>
    <w:rsid w:val="005A7A50"/>
    <w:rsid w:val="005B06DA"/>
    <w:rsid w:val="005B132A"/>
    <w:rsid w:val="005B13FB"/>
    <w:rsid w:val="005B1DAB"/>
    <w:rsid w:val="005B1EE6"/>
    <w:rsid w:val="005B1F89"/>
    <w:rsid w:val="005B2319"/>
    <w:rsid w:val="005B2BDB"/>
    <w:rsid w:val="005B3669"/>
    <w:rsid w:val="005B380A"/>
    <w:rsid w:val="005B3BE0"/>
    <w:rsid w:val="005B3E01"/>
    <w:rsid w:val="005B5048"/>
    <w:rsid w:val="005B614D"/>
    <w:rsid w:val="005B72E1"/>
    <w:rsid w:val="005B74D6"/>
    <w:rsid w:val="005C03E0"/>
    <w:rsid w:val="005C0D7F"/>
    <w:rsid w:val="005C1389"/>
    <w:rsid w:val="005C3934"/>
    <w:rsid w:val="005C3C4C"/>
    <w:rsid w:val="005C4676"/>
    <w:rsid w:val="005C47B6"/>
    <w:rsid w:val="005C4A27"/>
    <w:rsid w:val="005C4A47"/>
    <w:rsid w:val="005C4FF1"/>
    <w:rsid w:val="005C647A"/>
    <w:rsid w:val="005C6543"/>
    <w:rsid w:val="005C69DA"/>
    <w:rsid w:val="005C78BE"/>
    <w:rsid w:val="005C7993"/>
    <w:rsid w:val="005D0F48"/>
    <w:rsid w:val="005D1988"/>
    <w:rsid w:val="005D27B0"/>
    <w:rsid w:val="005D3014"/>
    <w:rsid w:val="005D3A3B"/>
    <w:rsid w:val="005D3C22"/>
    <w:rsid w:val="005D44AC"/>
    <w:rsid w:val="005D5AB6"/>
    <w:rsid w:val="005D5C18"/>
    <w:rsid w:val="005D73D4"/>
    <w:rsid w:val="005D7743"/>
    <w:rsid w:val="005E0D16"/>
    <w:rsid w:val="005E0E98"/>
    <w:rsid w:val="005E0EC0"/>
    <w:rsid w:val="005E0F0C"/>
    <w:rsid w:val="005E116F"/>
    <w:rsid w:val="005E1894"/>
    <w:rsid w:val="005E2336"/>
    <w:rsid w:val="005E26BA"/>
    <w:rsid w:val="005E310E"/>
    <w:rsid w:val="005E324A"/>
    <w:rsid w:val="005E3B6B"/>
    <w:rsid w:val="005E4284"/>
    <w:rsid w:val="005E459F"/>
    <w:rsid w:val="005E4A34"/>
    <w:rsid w:val="005E5B57"/>
    <w:rsid w:val="005E5E46"/>
    <w:rsid w:val="005E5F86"/>
    <w:rsid w:val="005E7856"/>
    <w:rsid w:val="005F05DC"/>
    <w:rsid w:val="005F0756"/>
    <w:rsid w:val="005F2363"/>
    <w:rsid w:val="005F2BBB"/>
    <w:rsid w:val="005F4A59"/>
    <w:rsid w:val="005F5020"/>
    <w:rsid w:val="005F5463"/>
    <w:rsid w:val="005F590E"/>
    <w:rsid w:val="005F6070"/>
    <w:rsid w:val="005F6FE5"/>
    <w:rsid w:val="005F7665"/>
    <w:rsid w:val="005F7B95"/>
    <w:rsid w:val="005F7FB4"/>
    <w:rsid w:val="006007BE"/>
    <w:rsid w:val="00600B62"/>
    <w:rsid w:val="0060146A"/>
    <w:rsid w:val="00601E7A"/>
    <w:rsid w:val="00602022"/>
    <w:rsid w:val="00602504"/>
    <w:rsid w:val="00602862"/>
    <w:rsid w:val="00602931"/>
    <w:rsid w:val="00602B77"/>
    <w:rsid w:val="00602D1A"/>
    <w:rsid w:val="00603418"/>
    <w:rsid w:val="00603865"/>
    <w:rsid w:val="00603C3B"/>
    <w:rsid w:val="006043C2"/>
    <w:rsid w:val="00604894"/>
    <w:rsid w:val="00604D64"/>
    <w:rsid w:val="00604E42"/>
    <w:rsid w:val="00605FAE"/>
    <w:rsid w:val="00606361"/>
    <w:rsid w:val="00607036"/>
    <w:rsid w:val="0061139A"/>
    <w:rsid w:val="00611738"/>
    <w:rsid w:val="006132B7"/>
    <w:rsid w:val="00614C75"/>
    <w:rsid w:val="006153A8"/>
    <w:rsid w:val="00616343"/>
    <w:rsid w:val="006171A9"/>
    <w:rsid w:val="00620152"/>
    <w:rsid w:val="006201FE"/>
    <w:rsid w:val="006203AC"/>
    <w:rsid w:val="00620D05"/>
    <w:rsid w:val="00621151"/>
    <w:rsid w:val="00621ED9"/>
    <w:rsid w:val="00622B73"/>
    <w:rsid w:val="00622C8D"/>
    <w:rsid w:val="00622FBF"/>
    <w:rsid w:val="00623355"/>
    <w:rsid w:val="00623752"/>
    <w:rsid w:val="00623A11"/>
    <w:rsid w:val="006240D1"/>
    <w:rsid w:val="00625242"/>
    <w:rsid w:val="0062531C"/>
    <w:rsid w:val="00625558"/>
    <w:rsid w:val="00625628"/>
    <w:rsid w:val="00625F4E"/>
    <w:rsid w:val="00627265"/>
    <w:rsid w:val="0063059E"/>
    <w:rsid w:val="006310C7"/>
    <w:rsid w:val="0063128F"/>
    <w:rsid w:val="00631D59"/>
    <w:rsid w:val="006322CC"/>
    <w:rsid w:val="00632445"/>
    <w:rsid w:val="006327AB"/>
    <w:rsid w:val="006335DC"/>
    <w:rsid w:val="00633FD6"/>
    <w:rsid w:val="00634520"/>
    <w:rsid w:val="00634667"/>
    <w:rsid w:val="006346EB"/>
    <w:rsid w:val="00635040"/>
    <w:rsid w:val="00636AA9"/>
    <w:rsid w:val="00636ABF"/>
    <w:rsid w:val="00636D88"/>
    <w:rsid w:val="006371E3"/>
    <w:rsid w:val="006372AD"/>
    <w:rsid w:val="006372E9"/>
    <w:rsid w:val="00640636"/>
    <w:rsid w:val="006410C3"/>
    <w:rsid w:val="00641662"/>
    <w:rsid w:val="00641EA6"/>
    <w:rsid w:val="0064218A"/>
    <w:rsid w:val="006427AB"/>
    <w:rsid w:val="0064299F"/>
    <w:rsid w:val="00642BDF"/>
    <w:rsid w:val="006435A5"/>
    <w:rsid w:val="00643860"/>
    <w:rsid w:val="00644236"/>
    <w:rsid w:val="0064457F"/>
    <w:rsid w:val="00645315"/>
    <w:rsid w:val="00645995"/>
    <w:rsid w:val="006468CC"/>
    <w:rsid w:val="00646D1F"/>
    <w:rsid w:val="006471A3"/>
    <w:rsid w:val="0064798F"/>
    <w:rsid w:val="006508EC"/>
    <w:rsid w:val="006525D4"/>
    <w:rsid w:val="006528CA"/>
    <w:rsid w:val="00652BF9"/>
    <w:rsid w:val="00653CD8"/>
    <w:rsid w:val="006542AA"/>
    <w:rsid w:val="00655F70"/>
    <w:rsid w:val="00656D5B"/>
    <w:rsid w:val="00657BB0"/>
    <w:rsid w:val="00661A01"/>
    <w:rsid w:val="00661B05"/>
    <w:rsid w:val="00662B92"/>
    <w:rsid w:val="006639F8"/>
    <w:rsid w:val="00663FCF"/>
    <w:rsid w:val="00664726"/>
    <w:rsid w:val="00665F26"/>
    <w:rsid w:val="00666AB8"/>
    <w:rsid w:val="00667316"/>
    <w:rsid w:val="00667E68"/>
    <w:rsid w:val="00670C09"/>
    <w:rsid w:val="006710B9"/>
    <w:rsid w:val="00671336"/>
    <w:rsid w:val="00671774"/>
    <w:rsid w:val="00671DBD"/>
    <w:rsid w:val="0067249D"/>
    <w:rsid w:val="00673797"/>
    <w:rsid w:val="0067474F"/>
    <w:rsid w:val="00675254"/>
    <w:rsid w:val="00675CDE"/>
    <w:rsid w:val="006766D0"/>
    <w:rsid w:val="00676F29"/>
    <w:rsid w:val="006777AB"/>
    <w:rsid w:val="006779B4"/>
    <w:rsid w:val="006800FF"/>
    <w:rsid w:val="006807BA"/>
    <w:rsid w:val="006809DC"/>
    <w:rsid w:val="006816B7"/>
    <w:rsid w:val="00681B9A"/>
    <w:rsid w:val="00682F5E"/>
    <w:rsid w:val="00683F0D"/>
    <w:rsid w:val="00684131"/>
    <w:rsid w:val="00684214"/>
    <w:rsid w:val="00684D00"/>
    <w:rsid w:val="00684FA0"/>
    <w:rsid w:val="00685A83"/>
    <w:rsid w:val="00685CF2"/>
    <w:rsid w:val="00685FBA"/>
    <w:rsid w:val="00686B42"/>
    <w:rsid w:val="00686D70"/>
    <w:rsid w:val="00686DFA"/>
    <w:rsid w:val="006901E3"/>
    <w:rsid w:val="00691BBC"/>
    <w:rsid w:val="00692F55"/>
    <w:rsid w:val="00692F94"/>
    <w:rsid w:val="0069441B"/>
    <w:rsid w:val="006945DF"/>
    <w:rsid w:val="0069460F"/>
    <w:rsid w:val="00695212"/>
    <w:rsid w:val="00695885"/>
    <w:rsid w:val="00695A12"/>
    <w:rsid w:val="006967B4"/>
    <w:rsid w:val="00696874"/>
    <w:rsid w:val="00696E0B"/>
    <w:rsid w:val="006971E7"/>
    <w:rsid w:val="006A018C"/>
    <w:rsid w:val="006A0DEF"/>
    <w:rsid w:val="006A1035"/>
    <w:rsid w:val="006A1B04"/>
    <w:rsid w:val="006A1B88"/>
    <w:rsid w:val="006A20E0"/>
    <w:rsid w:val="006A2305"/>
    <w:rsid w:val="006A36FA"/>
    <w:rsid w:val="006A43F2"/>
    <w:rsid w:val="006A4A00"/>
    <w:rsid w:val="006A4BC1"/>
    <w:rsid w:val="006A5D8D"/>
    <w:rsid w:val="006A64CF"/>
    <w:rsid w:val="006A66F8"/>
    <w:rsid w:val="006A70AA"/>
    <w:rsid w:val="006A727D"/>
    <w:rsid w:val="006A775B"/>
    <w:rsid w:val="006A779B"/>
    <w:rsid w:val="006A77FC"/>
    <w:rsid w:val="006A7BB4"/>
    <w:rsid w:val="006B14CA"/>
    <w:rsid w:val="006B1F3E"/>
    <w:rsid w:val="006B2670"/>
    <w:rsid w:val="006B298F"/>
    <w:rsid w:val="006B2EBE"/>
    <w:rsid w:val="006B377C"/>
    <w:rsid w:val="006B4195"/>
    <w:rsid w:val="006B4892"/>
    <w:rsid w:val="006B4EEB"/>
    <w:rsid w:val="006B5026"/>
    <w:rsid w:val="006B5B8A"/>
    <w:rsid w:val="006B5DB6"/>
    <w:rsid w:val="006B63EF"/>
    <w:rsid w:val="006B65A2"/>
    <w:rsid w:val="006C08E9"/>
    <w:rsid w:val="006C0AC3"/>
    <w:rsid w:val="006C1484"/>
    <w:rsid w:val="006C206B"/>
    <w:rsid w:val="006C24C7"/>
    <w:rsid w:val="006C27CE"/>
    <w:rsid w:val="006C2D90"/>
    <w:rsid w:val="006C2E4B"/>
    <w:rsid w:val="006C3033"/>
    <w:rsid w:val="006C35BB"/>
    <w:rsid w:val="006C3A54"/>
    <w:rsid w:val="006C4956"/>
    <w:rsid w:val="006C4B73"/>
    <w:rsid w:val="006C517C"/>
    <w:rsid w:val="006C5EB5"/>
    <w:rsid w:val="006C6327"/>
    <w:rsid w:val="006C657A"/>
    <w:rsid w:val="006C6B46"/>
    <w:rsid w:val="006C6F26"/>
    <w:rsid w:val="006C7337"/>
    <w:rsid w:val="006C7B57"/>
    <w:rsid w:val="006C7D72"/>
    <w:rsid w:val="006C7F69"/>
    <w:rsid w:val="006D0F7C"/>
    <w:rsid w:val="006D13F3"/>
    <w:rsid w:val="006D2286"/>
    <w:rsid w:val="006D2FBD"/>
    <w:rsid w:val="006D3EC6"/>
    <w:rsid w:val="006D40E0"/>
    <w:rsid w:val="006D6282"/>
    <w:rsid w:val="006D6E8E"/>
    <w:rsid w:val="006D7DCF"/>
    <w:rsid w:val="006D7FCF"/>
    <w:rsid w:val="006E0242"/>
    <w:rsid w:val="006E0843"/>
    <w:rsid w:val="006E0BA0"/>
    <w:rsid w:val="006E0C47"/>
    <w:rsid w:val="006E1F45"/>
    <w:rsid w:val="006E2077"/>
    <w:rsid w:val="006E312B"/>
    <w:rsid w:val="006E31A8"/>
    <w:rsid w:val="006E34AF"/>
    <w:rsid w:val="006E3545"/>
    <w:rsid w:val="006E4BF5"/>
    <w:rsid w:val="006E5B81"/>
    <w:rsid w:val="006E6450"/>
    <w:rsid w:val="006E6890"/>
    <w:rsid w:val="006E79C6"/>
    <w:rsid w:val="006F0BA6"/>
    <w:rsid w:val="006F1079"/>
    <w:rsid w:val="006F13F9"/>
    <w:rsid w:val="006F1728"/>
    <w:rsid w:val="006F27E6"/>
    <w:rsid w:val="006F36FB"/>
    <w:rsid w:val="006F406E"/>
    <w:rsid w:val="006F4A13"/>
    <w:rsid w:val="006F4FEA"/>
    <w:rsid w:val="006F53BE"/>
    <w:rsid w:val="006F662B"/>
    <w:rsid w:val="006F6CEA"/>
    <w:rsid w:val="0070052E"/>
    <w:rsid w:val="007007E0"/>
    <w:rsid w:val="00700F54"/>
    <w:rsid w:val="00700F74"/>
    <w:rsid w:val="00701600"/>
    <w:rsid w:val="00701F0C"/>
    <w:rsid w:val="007023C9"/>
    <w:rsid w:val="00702723"/>
    <w:rsid w:val="007027D8"/>
    <w:rsid w:val="00702F26"/>
    <w:rsid w:val="007037FC"/>
    <w:rsid w:val="00705E86"/>
    <w:rsid w:val="00706590"/>
    <w:rsid w:val="00707445"/>
    <w:rsid w:val="0070751E"/>
    <w:rsid w:val="0071030C"/>
    <w:rsid w:val="007106EF"/>
    <w:rsid w:val="00710AA9"/>
    <w:rsid w:val="00711257"/>
    <w:rsid w:val="0071170F"/>
    <w:rsid w:val="00711943"/>
    <w:rsid w:val="007119BC"/>
    <w:rsid w:val="00711EFB"/>
    <w:rsid w:val="0071456C"/>
    <w:rsid w:val="00715161"/>
    <w:rsid w:val="007155F2"/>
    <w:rsid w:val="00715A68"/>
    <w:rsid w:val="00715A8A"/>
    <w:rsid w:val="0071642E"/>
    <w:rsid w:val="007164AE"/>
    <w:rsid w:val="00716826"/>
    <w:rsid w:val="00716BDC"/>
    <w:rsid w:val="00716D52"/>
    <w:rsid w:val="00717269"/>
    <w:rsid w:val="00717D13"/>
    <w:rsid w:val="00720DB8"/>
    <w:rsid w:val="00721ABD"/>
    <w:rsid w:val="00721D21"/>
    <w:rsid w:val="00722C27"/>
    <w:rsid w:val="00722EBA"/>
    <w:rsid w:val="00723AE9"/>
    <w:rsid w:val="00724158"/>
    <w:rsid w:val="00724360"/>
    <w:rsid w:val="00724B4C"/>
    <w:rsid w:val="00724CEA"/>
    <w:rsid w:val="00725DAA"/>
    <w:rsid w:val="007262D1"/>
    <w:rsid w:val="00726611"/>
    <w:rsid w:val="00726659"/>
    <w:rsid w:val="00727476"/>
    <w:rsid w:val="00730485"/>
    <w:rsid w:val="007318B0"/>
    <w:rsid w:val="00731EF9"/>
    <w:rsid w:val="0073207A"/>
    <w:rsid w:val="0073210A"/>
    <w:rsid w:val="00732214"/>
    <w:rsid w:val="00732C36"/>
    <w:rsid w:val="00732F47"/>
    <w:rsid w:val="007331DF"/>
    <w:rsid w:val="0073328E"/>
    <w:rsid w:val="00734C42"/>
    <w:rsid w:val="00735006"/>
    <w:rsid w:val="00735356"/>
    <w:rsid w:val="0073608F"/>
    <w:rsid w:val="0073628E"/>
    <w:rsid w:val="0073662D"/>
    <w:rsid w:val="00740207"/>
    <w:rsid w:val="0074050F"/>
    <w:rsid w:val="007408F1"/>
    <w:rsid w:val="00740F09"/>
    <w:rsid w:val="00741219"/>
    <w:rsid w:val="00741CA7"/>
    <w:rsid w:val="007425DA"/>
    <w:rsid w:val="00744079"/>
    <w:rsid w:val="00744A02"/>
    <w:rsid w:val="00744D24"/>
    <w:rsid w:val="007453D7"/>
    <w:rsid w:val="00746814"/>
    <w:rsid w:val="00747A4C"/>
    <w:rsid w:val="00747FC3"/>
    <w:rsid w:val="0075023E"/>
    <w:rsid w:val="007506B9"/>
    <w:rsid w:val="00750A79"/>
    <w:rsid w:val="00751846"/>
    <w:rsid w:val="00751883"/>
    <w:rsid w:val="007522E3"/>
    <w:rsid w:val="0075232F"/>
    <w:rsid w:val="007527BA"/>
    <w:rsid w:val="00753AF2"/>
    <w:rsid w:val="00753F94"/>
    <w:rsid w:val="00754A68"/>
    <w:rsid w:val="00754D71"/>
    <w:rsid w:val="00755EF6"/>
    <w:rsid w:val="00756505"/>
    <w:rsid w:val="00756E0E"/>
    <w:rsid w:val="00757080"/>
    <w:rsid w:val="00757774"/>
    <w:rsid w:val="00757AEE"/>
    <w:rsid w:val="00757B18"/>
    <w:rsid w:val="007610B0"/>
    <w:rsid w:val="00761CD3"/>
    <w:rsid w:val="00761D07"/>
    <w:rsid w:val="00761E7C"/>
    <w:rsid w:val="007620C3"/>
    <w:rsid w:val="00762BEF"/>
    <w:rsid w:val="007640A7"/>
    <w:rsid w:val="0076447D"/>
    <w:rsid w:val="00764E1C"/>
    <w:rsid w:val="007656C0"/>
    <w:rsid w:val="00765AD6"/>
    <w:rsid w:val="00765D37"/>
    <w:rsid w:val="007660D8"/>
    <w:rsid w:val="00766533"/>
    <w:rsid w:val="00767087"/>
    <w:rsid w:val="007672D5"/>
    <w:rsid w:val="00767C26"/>
    <w:rsid w:val="0077011A"/>
    <w:rsid w:val="00770579"/>
    <w:rsid w:val="00770C07"/>
    <w:rsid w:val="00770F84"/>
    <w:rsid w:val="0077234D"/>
    <w:rsid w:val="00772B26"/>
    <w:rsid w:val="00773FFB"/>
    <w:rsid w:val="0077401E"/>
    <w:rsid w:val="00776BD8"/>
    <w:rsid w:val="007770AA"/>
    <w:rsid w:val="0077764F"/>
    <w:rsid w:val="0077796E"/>
    <w:rsid w:val="0078042B"/>
    <w:rsid w:val="0078057A"/>
    <w:rsid w:val="00781186"/>
    <w:rsid w:val="00781A6C"/>
    <w:rsid w:val="00781CD6"/>
    <w:rsid w:val="0078213B"/>
    <w:rsid w:val="00782381"/>
    <w:rsid w:val="00782585"/>
    <w:rsid w:val="00783C1D"/>
    <w:rsid w:val="00783D79"/>
    <w:rsid w:val="00783F1E"/>
    <w:rsid w:val="007841D6"/>
    <w:rsid w:val="00784725"/>
    <w:rsid w:val="00784765"/>
    <w:rsid w:val="00785343"/>
    <w:rsid w:val="007911F6"/>
    <w:rsid w:val="00792332"/>
    <w:rsid w:val="0079315B"/>
    <w:rsid w:val="007935A1"/>
    <w:rsid w:val="0079389E"/>
    <w:rsid w:val="0079395C"/>
    <w:rsid w:val="007939D8"/>
    <w:rsid w:val="0079451B"/>
    <w:rsid w:val="0079501A"/>
    <w:rsid w:val="00795236"/>
    <w:rsid w:val="007976C5"/>
    <w:rsid w:val="00797EC7"/>
    <w:rsid w:val="007A02F1"/>
    <w:rsid w:val="007A03AF"/>
    <w:rsid w:val="007A05B9"/>
    <w:rsid w:val="007A0A4A"/>
    <w:rsid w:val="007A1014"/>
    <w:rsid w:val="007A1B1A"/>
    <w:rsid w:val="007A2751"/>
    <w:rsid w:val="007A2EDC"/>
    <w:rsid w:val="007A3099"/>
    <w:rsid w:val="007A4302"/>
    <w:rsid w:val="007A43BF"/>
    <w:rsid w:val="007A4B4F"/>
    <w:rsid w:val="007A55A1"/>
    <w:rsid w:val="007A6041"/>
    <w:rsid w:val="007A63FE"/>
    <w:rsid w:val="007A655C"/>
    <w:rsid w:val="007A6959"/>
    <w:rsid w:val="007B0C42"/>
    <w:rsid w:val="007B0D24"/>
    <w:rsid w:val="007B1470"/>
    <w:rsid w:val="007B1896"/>
    <w:rsid w:val="007B2393"/>
    <w:rsid w:val="007B2BED"/>
    <w:rsid w:val="007B34F5"/>
    <w:rsid w:val="007B35F6"/>
    <w:rsid w:val="007B4A44"/>
    <w:rsid w:val="007B4BD0"/>
    <w:rsid w:val="007B5294"/>
    <w:rsid w:val="007B52F8"/>
    <w:rsid w:val="007B67DE"/>
    <w:rsid w:val="007B719B"/>
    <w:rsid w:val="007B745F"/>
    <w:rsid w:val="007C0643"/>
    <w:rsid w:val="007C1096"/>
    <w:rsid w:val="007C243E"/>
    <w:rsid w:val="007C2703"/>
    <w:rsid w:val="007C28BC"/>
    <w:rsid w:val="007C3016"/>
    <w:rsid w:val="007C30A8"/>
    <w:rsid w:val="007C3339"/>
    <w:rsid w:val="007C3717"/>
    <w:rsid w:val="007C3839"/>
    <w:rsid w:val="007C4708"/>
    <w:rsid w:val="007C48AD"/>
    <w:rsid w:val="007C582E"/>
    <w:rsid w:val="007C6069"/>
    <w:rsid w:val="007D0152"/>
    <w:rsid w:val="007D0BBC"/>
    <w:rsid w:val="007D0FFF"/>
    <w:rsid w:val="007D2485"/>
    <w:rsid w:val="007D4832"/>
    <w:rsid w:val="007D4905"/>
    <w:rsid w:val="007D60D2"/>
    <w:rsid w:val="007D64D0"/>
    <w:rsid w:val="007D7CF6"/>
    <w:rsid w:val="007E01CA"/>
    <w:rsid w:val="007E0784"/>
    <w:rsid w:val="007E07A4"/>
    <w:rsid w:val="007E0E5C"/>
    <w:rsid w:val="007E1211"/>
    <w:rsid w:val="007E179A"/>
    <w:rsid w:val="007E1A29"/>
    <w:rsid w:val="007E3B34"/>
    <w:rsid w:val="007E4EED"/>
    <w:rsid w:val="007E4FE2"/>
    <w:rsid w:val="007E5350"/>
    <w:rsid w:val="007E61B1"/>
    <w:rsid w:val="007E7880"/>
    <w:rsid w:val="007E7FA5"/>
    <w:rsid w:val="007F0076"/>
    <w:rsid w:val="007F13E8"/>
    <w:rsid w:val="007F1603"/>
    <w:rsid w:val="007F17C5"/>
    <w:rsid w:val="007F195E"/>
    <w:rsid w:val="007F2A34"/>
    <w:rsid w:val="007F2C8B"/>
    <w:rsid w:val="007F37B3"/>
    <w:rsid w:val="007F3B12"/>
    <w:rsid w:val="007F5655"/>
    <w:rsid w:val="007F5E95"/>
    <w:rsid w:val="007F609A"/>
    <w:rsid w:val="007F6958"/>
    <w:rsid w:val="00800C0B"/>
    <w:rsid w:val="008011C6"/>
    <w:rsid w:val="00801D74"/>
    <w:rsid w:val="00802272"/>
    <w:rsid w:val="0080362C"/>
    <w:rsid w:val="00805E46"/>
    <w:rsid w:val="008062E4"/>
    <w:rsid w:val="00806576"/>
    <w:rsid w:val="008065BD"/>
    <w:rsid w:val="008068D4"/>
    <w:rsid w:val="00806AD5"/>
    <w:rsid w:val="00806E38"/>
    <w:rsid w:val="00807D6C"/>
    <w:rsid w:val="008100C0"/>
    <w:rsid w:val="008103A0"/>
    <w:rsid w:val="00810E72"/>
    <w:rsid w:val="00812489"/>
    <w:rsid w:val="0081273F"/>
    <w:rsid w:val="00812DB5"/>
    <w:rsid w:val="008130CB"/>
    <w:rsid w:val="008136C4"/>
    <w:rsid w:val="00813AB9"/>
    <w:rsid w:val="00814994"/>
    <w:rsid w:val="00814FCE"/>
    <w:rsid w:val="008151FB"/>
    <w:rsid w:val="00815263"/>
    <w:rsid w:val="00815361"/>
    <w:rsid w:val="00815E97"/>
    <w:rsid w:val="00815EB9"/>
    <w:rsid w:val="00817104"/>
    <w:rsid w:val="00820254"/>
    <w:rsid w:val="0082064C"/>
    <w:rsid w:val="0082091D"/>
    <w:rsid w:val="00820A01"/>
    <w:rsid w:val="00820CA4"/>
    <w:rsid w:val="00821326"/>
    <w:rsid w:val="00821AC7"/>
    <w:rsid w:val="00821B1C"/>
    <w:rsid w:val="00822199"/>
    <w:rsid w:val="008223C3"/>
    <w:rsid w:val="008226B5"/>
    <w:rsid w:val="008234D1"/>
    <w:rsid w:val="00823D0D"/>
    <w:rsid w:val="008241AB"/>
    <w:rsid w:val="008241D3"/>
    <w:rsid w:val="00824957"/>
    <w:rsid w:val="00824C70"/>
    <w:rsid w:val="00825416"/>
    <w:rsid w:val="0082578F"/>
    <w:rsid w:val="00825A57"/>
    <w:rsid w:val="00826030"/>
    <w:rsid w:val="00826EEB"/>
    <w:rsid w:val="00827323"/>
    <w:rsid w:val="00827E63"/>
    <w:rsid w:val="00830098"/>
    <w:rsid w:val="0083031C"/>
    <w:rsid w:val="0083050E"/>
    <w:rsid w:val="00830B93"/>
    <w:rsid w:val="00830EF8"/>
    <w:rsid w:val="008317B6"/>
    <w:rsid w:val="00831A02"/>
    <w:rsid w:val="00832422"/>
    <w:rsid w:val="00832D93"/>
    <w:rsid w:val="008342A3"/>
    <w:rsid w:val="00834717"/>
    <w:rsid w:val="00836D08"/>
    <w:rsid w:val="00836FE6"/>
    <w:rsid w:val="00837288"/>
    <w:rsid w:val="00837D7B"/>
    <w:rsid w:val="00837EF8"/>
    <w:rsid w:val="0084034B"/>
    <w:rsid w:val="008409BD"/>
    <w:rsid w:val="00840A78"/>
    <w:rsid w:val="00840E01"/>
    <w:rsid w:val="0084122A"/>
    <w:rsid w:val="00841F3E"/>
    <w:rsid w:val="00842768"/>
    <w:rsid w:val="008439F2"/>
    <w:rsid w:val="00843C90"/>
    <w:rsid w:val="00843F97"/>
    <w:rsid w:val="008440FA"/>
    <w:rsid w:val="00844239"/>
    <w:rsid w:val="00844587"/>
    <w:rsid w:val="00845BF1"/>
    <w:rsid w:val="00846841"/>
    <w:rsid w:val="00847029"/>
    <w:rsid w:val="008508A2"/>
    <w:rsid w:val="00850914"/>
    <w:rsid w:val="0085095C"/>
    <w:rsid w:val="00850D7F"/>
    <w:rsid w:val="0085192F"/>
    <w:rsid w:val="008525B4"/>
    <w:rsid w:val="00852BC9"/>
    <w:rsid w:val="00854297"/>
    <w:rsid w:val="008545B9"/>
    <w:rsid w:val="0085509C"/>
    <w:rsid w:val="008568C8"/>
    <w:rsid w:val="008577DA"/>
    <w:rsid w:val="0085796B"/>
    <w:rsid w:val="00857CB2"/>
    <w:rsid w:val="008604BE"/>
    <w:rsid w:val="00860696"/>
    <w:rsid w:val="008607CB"/>
    <w:rsid w:val="00861C71"/>
    <w:rsid w:val="008620BA"/>
    <w:rsid w:val="0086359A"/>
    <w:rsid w:val="00864626"/>
    <w:rsid w:val="00865382"/>
    <w:rsid w:val="00865DD0"/>
    <w:rsid w:val="00865E64"/>
    <w:rsid w:val="00867C1D"/>
    <w:rsid w:val="008709F7"/>
    <w:rsid w:val="00870E52"/>
    <w:rsid w:val="00871157"/>
    <w:rsid w:val="0087132A"/>
    <w:rsid w:val="008723A9"/>
    <w:rsid w:val="00872A01"/>
    <w:rsid w:val="00873675"/>
    <w:rsid w:val="00874951"/>
    <w:rsid w:val="00874AC4"/>
    <w:rsid w:val="0087555A"/>
    <w:rsid w:val="00875642"/>
    <w:rsid w:val="00875D83"/>
    <w:rsid w:val="0087681A"/>
    <w:rsid w:val="00876CEA"/>
    <w:rsid w:val="0087736D"/>
    <w:rsid w:val="00877F01"/>
    <w:rsid w:val="00877F94"/>
    <w:rsid w:val="00881107"/>
    <w:rsid w:val="00881E02"/>
    <w:rsid w:val="00882423"/>
    <w:rsid w:val="0088344B"/>
    <w:rsid w:val="00883481"/>
    <w:rsid w:val="00884297"/>
    <w:rsid w:val="00884A0F"/>
    <w:rsid w:val="00884DAF"/>
    <w:rsid w:val="00886673"/>
    <w:rsid w:val="00887C8F"/>
    <w:rsid w:val="008901ED"/>
    <w:rsid w:val="00890A7E"/>
    <w:rsid w:val="00890B95"/>
    <w:rsid w:val="00890D89"/>
    <w:rsid w:val="008917FA"/>
    <w:rsid w:val="00892699"/>
    <w:rsid w:val="008930C5"/>
    <w:rsid w:val="00893227"/>
    <w:rsid w:val="00893B61"/>
    <w:rsid w:val="00893E5A"/>
    <w:rsid w:val="008942ED"/>
    <w:rsid w:val="008945E9"/>
    <w:rsid w:val="00894622"/>
    <w:rsid w:val="008948A4"/>
    <w:rsid w:val="0089527A"/>
    <w:rsid w:val="008966BB"/>
    <w:rsid w:val="00897A53"/>
    <w:rsid w:val="00897B7D"/>
    <w:rsid w:val="008A0882"/>
    <w:rsid w:val="008A0EC8"/>
    <w:rsid w:val="008A2741"/>
    <w:rsid w:val="008A2DD5"/>
    <w:rsid w:val="008A389A"/>
    <w:rsid w:val="008A38FB"/>
    <w:rsid w:val="008A3ACD"/>
    <w:rsid w:val="008A3DC6"/>
    <w:rsid w:val="008A3DC9"/>
    <w:rsid w:val="008A48F1"/>
    <w:rsid w:val="008A5158"/>
    <w:rsid w:val="008A5FAA"/>
    <w:rsid w:val="008A6617"/>
    <w:rsid w:val="008A6788"/>
    <w:rsid w:val="008A69A8"/>
    <w:rsid w:val="008A72F3"/>
    <w:rsid w:val="008A75F1"/>
    <w:rsid w:val="008B0C43"/>
    <w:rsid w:val="008B19E6"/>
    <w:rsid w:val="008B2C47"/>
    <w:rsid w:val="008B3B58"/>
    <w:rsid w:val="008B3CD7"/>
    <w:rsid w:val="008B6AD1"/>
    <w:rsid w:val="008B6FCD"/>
    <w:rsid w:val="008C0CF2"/>
    <w:rsid w:val="008C0E5F"/>
    <w:rsid w:val="008C1076"/>
    <w:rsid w:val="008C1A36"/>
    <w:rsid w:val="008C1F82"/>
    <w:rsid w:val="008C2DD5"/>
    <w:rsid w:val="008C3D0C"/>
    <w:rsid w:val="008C3DBC"/>
    <w:rsid w:val="008C3FE3"/>
    <w:rsid w:val="008C4146"/>
    <w:rsid w:val="008C4AAF"/>
    <w:rsid w:val="008C58A4"/>
    <w:rsid w:val="008C5CBF"/>
    <w:rsid w:val="008C6839"/>
    <w:rsid w:val="008C77AF"/>
    <w:rsid w:val="008C7C3B"/>
    <w:rsid w:val="008D0A99"/>
    <w:rsid w:val="008D0CCD"/>
    <w:rsid w:val="008D0E57"/>
    <w:rsid w:val="008D2244"/>
    <w:rsid w:val="008D2ACC"/>
    <w:rsid w:val="008D2DEF"/>
    <w:rsid w:val="008D3B8C"/>
    <w:rsid w:val="008D41B0"/>
    <w:rsid w:val="008D4E9C"/>
    <w:rsid w:val="008D4ED6"/>
    <w:rsid w:val="008D567B"/>
    <w:rsid w:val="008D6DCF"/>
    <w:rsid w:val="008D73B1"/>
    <w:rsid w:val="008E07A2"/>
    <w:rsid w:val="008E089C"/>
    <w:rsid w:val="008E1676"/>
    <w:rsid w:val="008E19CF"/>
    <w:rsid w:val="008E32B2"/>
    <w:rsid w:val="008E3488"/>
    <w:rsid w:val="008E36D0"/>
    <w:rsid w:val="008E36FD"/>
    <w:rsid w:val="008E5F28"/>
    <w:rsid w:val="008E74A5"/>
    <w:rsid w:val="008E753B"/>
    <w:rsid w:val="008E7841"/>
    <w:rsid w:val="008E790C"/>
    <w:rsid w:val="008F08B3"/>
    <w:rsid w:val="008F0BFB"/>
    <w:rsid w:val="008F0C3F"/>
    <w:rsid w:val="008F11D5"/>
    <w:rsid w:val="008F1369"/>
    <w:rsid w:val="008F14F7"/>
    <w:rsid w:val="008F18A3"/>
    <w:rsid w:val="008F1E03"/>
    <w:rsid w:val="008F20B0"/>
    <w:rsid w:val="008F2B78"/>
    <w:rsid w:val="008F2DC3"/>
    <w:rsid w:val="008F2DF0"/>
    <w:rsid w:val="008F32BD"/>
    <w:rsid w:val="008F3861"/>
    <w:rsid w:val="008F41C4"/>
    <w:rsid w:val="008F495F"/>
    <w:rsid w:val="008F4A57"/>
    <w:rsid w:val="008F504F"/>
    <w:rsid w:val="008F6AFD"/>
    <w:rsid w:val="008F6F3E"/>
    <w:rsid w:val="008F7656"/>
    <w:rsid w:val="00900234"/>
    <w:rsid w:val="00900842"/>
    <w:rsid w:val="009009ED"/>
    <w:rsid w:val="00900F2F"/>
    <w:rsid w:val="00901BA1"/>
    <w:rsid w:val="00901F44"/>
    <w:rsid w:val="00901FBE"/>
    <w:rsid w:val="00902140"/>
    <w:rsid w:val="009026F9"/>
    <w:rsid w:val="00902A34"/>
    <w:rsid w:val="00903FD9"/>
    <w:rsid w:val="0090458A"/>
    <w:rsid w:val="009059DB"/>
    <w:rsid w:val="00905CDA"/>
    <w:rsid w:val="00905E9B"/>
    <w:rsid w:val="00906F22"/>
    <w:rsid w:val="009118C8"/>
    <w:rsid w:val="009119FC"/>
    <w:rsid w:val="00911B61"/>
    <w:rsid w:val="00912049"/>
    <w:rsid w:val="00912171"/>
    <w:rsid w:val="00912339"/>
    <w:rsid w:val="00913095"/>
    <w:rsid w:val="009130D2"/>
    <w:rsid w:val="009132C4"/>
    <w:rsid w:val="00913CAA"/>
    <w:rsid w:val="00913E93"/>
    <w:rsid w:val="00915669"/>
    <w:rsid w:val="00915752"/>
    <w:rsid w:val="00915B2D"/>
    <w:rsid w:val="0091676A"/>
    <w:rsid w:val="00917C09"/>
    <w:rsid w:val="00920C69"/>
    <w:rsid w:val="00921233"/>
    <w:rsid w:val="00921757"/>
    <w:rsid w:val="00922DFF"/>
    <w:rsid w:val="009230D0"/>
    <w:rsid w:val="00923B9E"/>
    <w:rsid w:val="00923FC5"/>
    <w:rsid w:val="00924432"/>
    <w:rsid w:val="00924942"/>
    <w:rsid w:val="00925047"/>
    <w:rsid w:val="0092504C"/>
    <w:rsid w:val="00925336"/>
    <w:rsid w:val="009272CC"/>
    <w:rsid w:val="0092767D"/>
    <w:rsid w:val="00927AE4"/>
    <w:rsid w:val="00927D19"/>
    <w:rsid w:val="00930B6A"/>
    <w:rsid w:val="00931807"/>
    <w:rsid w:val="00931B68"/>
    <w:rsid w:val="0093287C"/>
    <w:rsid w:val="0093355B"/>
    <w:rsid w:val="00933685"/>
    <w:rsid w:val="00934A9A"/>
    <w:rsid w:val="00934E38"/>
    <w:rsid w:val="00935FC0"/>
    <w:rsid w:val="009364FC"/>
    <w:rsid w:val="009368D1"/>
    <w:rsid w:val="009375AA"/>
    <w:rsid w:val="00937B26"/>
    <w:rsid w:val="00940767"/>
    <w:rsid w:val="00940E0D"/>
    <w:rsid w:val="009410C9"/>
    <w:rsid w:val="00941A7A"/>
    <w:rsid w:val="00942497"/>
    <w:rsid w:val="009426A2"/>
    <w:rsid w:val="009427E1"/>
    <w:rsid w:val="00943114"/>
    <w:rsid w:val="009445D5"/>
    <w:rsid w:val="0094572C"/>
    <w:rsid w:val="00945FD0"/>
    <w:rsid w:val="00946E8E"/>
    <w:rsid w:val="00947BA1"/>
    <w:rsid w:val="00947E07"/>
    <w:rsid w:val="00950EA1"/>
    <w:rsid w:val="00952235"/>
    <w:rsid w:val="00952442"/>
    <w:rsid w:val="00953A71"/>
    <w:rsid w:val="00954385"/>
    <w:rsid w:val="00954993"/>
    <w:rsid w:val="00954AD5"/>
    <w:rsid w:val="00954D99"/>
    <w:rsid w:val="009552FD"/>
    <w:rsid w:val="00955892"/>
    <w:rsid w:val="0095594E"/>
    <w:rsid w:val="009575D3"/>
    <w:rsid w:val="00960212"/>
    <w:rsid w:val="0096190B"/>
    <w:rsid w:val="00961B23"/>
    <w:rsid w:val="00961D78"/>
    <w:rsid w:val="009625C3"/>
    <w:rsid w:val="00963026"/>
    <w:rsid w:val="0096356E"/>
    <w:rsid w:val="00964267"/>
    <w:rsid w:val="00964556"/>
    <w:rsid w:val="0096621F"/>
    <w:rsid w:val="00966B60"/>
    <w:rsid w:val="009671E7"/>
    <w:rsid w:val="009671E8"/>
    <w:rsid w:val="009706B2"/>
    <w:rsid w:val="009713D8"/>
    <w:rsid w:val="00972C6B"/>
    <w:rsid w:val="00974720"/>
    <w:rsid w:val="00975200"/>
    <w:rsid w:val="0097556B"/>
    <w:rsid w:val="0097619F"/>
    <w:rsid w:val="0097663C"/>
    <w:rsid w:val="00976EC6"/>
    <w:rsid w:val="00977A8F"/>
    <w:rsid w:val="00977EED"/>
    <w:rsid w:val="00980196"/>
    <w:rsid w:val="00980D30"/>
    <w:rsid w:val="00981C14"/>
    <w:rsid w:val="00981D3A"/>
    <w:rsid w:val="00981F4A"/>
    <w:rsid w:val="00982987"/>
    <w:rsid w:val="00982B7B"/>
    <w:rsid w:val="00984969"/>
    <w:rsid w:val="00985997"/>
    <w:rsid w:val="00986479"/>
    <w:rsid w:val="00986929"/>
    <w:rsid w:val="00986B3F"/>
    <w:rsid w:val="00987258"/>
    <w:rsid w:val="00987307"/>
    <w:rsid w:val="009879E1"/>
    <w:rsid w:val="00987EA6"/>
    <w:rsid w:val="009902F4"/>
    <w:rsid w:val="0099191F"/>
    <w:rsid w:val="00991D19"/>
    <w:rsid w:val="00992612"/>
    <w:rsid w:val="00992664"/>
    <w:rsid w:val="009929B8"/>
    <w:rsid w:val="00992FC2"/>
    <w:rsid w:val="00993213"/>
    <w:rsid w:val="0099394F"/>
    <w:rsid w:val="00993998"/>
    <w:rsid w:val="009945E6"/>
    <w:rsid w:val="00994D8C"/>
    <w:rsid w:val="00995489"/>
    <w:rsid w:val="00995DEC"/>
    <w:rsid w:val="00995DF1"/>
    <w:rsid w:val="009966C8"/>
    <w:rsid w:val="009976C6"/>
    <w:rsid w:val="009979BE"/>
    <w:rsid w:val="00997A60"/>
    <w:rsid w:val="00997AFD"/>
    <w:rsid w:val="00997F1E"/>
    <w:rsid w:val="009A0368"/>
    <w:rsid w:val="009A137E"/>
    <w:rsid w:val="009A173F"/>
    <w:rsid w:val="009A185C"/>
    <w:rsid w:val="009A1C35"/>
    <w:rsid w:val="009A1E8A"/>
    <w:rsid w:val="009A1F8F"/>
    <w:rsid w:val="009A3FD0"/>
    <w:rsid w:val="009A43EC"/>
    <w:rsid w:val="009A5230"/>
    <w:rsid w:val="009A53C2"/>
    <w:rsid w:val="009A552A"/>
    <w:rsid w:val="009A5591"/>
    <w:rsid w:val="009A6760"/>
    <w:rsid w:val="009A6A1D"/>
    <w:rsid w:val="009A7590"/>
    <w:rsid w:val="009A7BD3"/>
    <w:rsid w:val="009B003C"/>
    <w:rsid w:val="009B072D"/>
    <w:rsid w:val="009B09C6"/>
    <w:rsid w:val="009B192D"/>
    <w:rsid w:val="009B1FF9"/>
    <w:rsid w:val="009B240E"/>
    <w:rsid w:val="009B25A6"/>
    <w:rsid w:val="009B39B2"/>
    <w:rsid w:val="009B3ADD"/>
    <w:rsid w:val="009B48D5"/>
    <w:rsid w:val="009B5E17"/>
    <w:rsid w:val="009B5FAE"/>
    <w:rsid w:val="009B60BE"/>
    <w:rsid w:val="009B65CE"/>
    <w:rsid w:val="009B7EFD"/>
    <w:rsid w:val="009C0A0F"/>
    <w:rsid w:val="009C0C87"/>
    <w:rsid w:val="009C1007"/>
    <w:rsid w:val="009C1AFC"/>
    <w:rsid w:val="009C233E"/>
    <w:rsid w:val="009C257E"/>
    <w:rsid w:val="009C264C"/>
    <w:rsid w:val="009C27FA"/>
    <w:rsid w:val="009C29CA"/>
    <w:rsid w:val="009C61B2"/>
    <w:rsid w:val="009C6791"/>
    <w:rsid w:val="009C6A94"/>
    <w:rsid w:val="009C6B2D"/>
    <w:rsid w:val="009C6C9E"/>
    <w:rsid w:val="009C6F4A"/>
    <w:rsid w:val="009C6FB7"/>
    <w:rsid w:val="009C7027"/>
    <w:rsid w:val="009C704F"/>
    <w:rsid w:val="009C720F"/>
    <w:rsid w:val="009C778B"/>
    <w:rsid w:val="009C795A"/>
    <w:rsid w:val="009C7BC2"/>
    <w:rsid w:val="009D0CD7"/>
    <w:rsid w:val="009D138F"/>
    <w:rsid w:val="009D15BB"/>
    <w:rsid w:val="009D278E"/>
    <w:rsid w:val="009D2E33"/>
    <w:rsid w:val="009D46B2"/>
    <w:rsid w:val="009D4FCA"/>
    <w:rsid w:val="009D53A6"/>
    <w:rsid w:val="009D5605"/>
    <w:rsid w:val="009D5806"/>
    <w:rsid w:val="009D588D"/>
    <w:rsid w:val="009D6411"/>
    <w:rsid w:val="009D6B6B"/>
    <w:rsid w:val="009D6D7B"/>
    <w:rsid w:val="009D7046"/>
    <w:rsid w:val="009E0770"/>
    <w:rsid w:val="009E0F18"/>
    <w:rsid w:val="009E17C5"/>
    <w:rsid w:val="009E19F1"/>
    <w:rsid w:val="009E2E96"/>
    <w:rsid w:val="009E35C3"/>
    <w:rsid w:val="009E3AF9"/>
    <w:rsid w:val="009E4B98"/>
    <w:rsid w:val="009E6907"/>
    <w:rsid w:val="009E6C14"/>
    <w:rsid w:val="009E7BB4"/>
    <w:rsid w:val="009E7C50"/>
    <w:rsid w:val="009F01DC"/>
    <w:rsid w:val="009F2A9E"/>
    <w:rsid w:val="009F30FC"/>
    <w:rsid w:val="009F447C"/>
    <w:rsid w:val="009F5389"/>
    <w:rsid w:val="009F62C1"/>
    <w:rsid w:val="009F6589"/>
    <w:rsid w:val="009F7571"/>
    <w:rsid w:val="009F7730"/>
    <w:rsid w:val="00A00963"/>
    <w:rsid w:val="00A017B1"/>
    <w:rsid w:val="00A019AD"/>
    <w:rsid w:val="00A025B5"/>
    <w:rsid w:val="00A02AEE"/>
    <w:rsid w:val="00A03187"/>
    <w:rsid w:val="00A032B6"/>
    <w:rsid w:val="00A032CC"/>
    <w:rsid w:val="00A03495"/>
    <w:rsid w:val="00A03607"/>
    <w:rsid w:val="00A048C1"/>
    <w:rsid w:val="00A04B6C"/>
    <w:rsid w:val="00A05F4E"/>
    <w:rsid w:val="00A113F8"/>
    <w:rsid w:val="00A118A3"/>
    <w:rsid w:val="00A11E32"/>
    <w:rsid w:val="00A12D7F"/>
    <w:rsid w:val="00A12E87"/>
    <w:rsid w:val="00A12F1C"/>
    <w:rsid w:val="00A13761"/>
    <w:rsid w:val="00A138B5"/>
    <w:rsid w:val="00A13EF4"/>
    <w:rsid w:val="00A153A3"/>
    <w:rsid w:val="00A156E5"/>
    <w:rsid w:val="00A15AF1"/>
    <w:rsid w:val="00A15C7F"/>
    <w:rsid w:val="00A20063"/>
    <w:rsid w:val="00A202D3"/>
    <w:rsid w:val="00A211E6"/>
    <w:rsid w:val="00A21303"/>
    <w:rsid w:val="00A22546"/>
    <w:rsid w:val="00A226D3"/>
    <w:rsid w:val="00A22F4F"/>
    <w:rsid w:val="00A23517"/>
    <w:rsid w:val="00A23714"/>
    <w:rsid w:val="00A239AE"/>
    <w:rsid w:val="00A242B3"/>
    <w:rsid w:val="00A262AB"/>
    <w:rsid w:val="00A27A05"/>
    <w:rsid w:val="00A27AE3"/>
    <w:rsid w:val="00A27FB0"/>
    <w:rsid w:val="00A309B8"/>
    <w:rsid w:val="00A30D8C"/>
    <w:rsid w:val="00A3196F"/>
    <w:rsid w:val="00A31D86"/>
    <w:rsid w:val="00A32401"/>
    <w:rsid w:val="00A32577"/>
    <w:rsid w:val="00A32BEB"/>
    <w:rsid w:val="00A32F88"/>
    <w:rsid w:val="00A341CD"/>
    <w:rsid w:val="00A34A1F"/>
    <w:rsid w:val="00A34C9E"/>
    <w:rsid w:val="00A34E45"/>
    <w:rsid w:val="00A35C6F"/>
    <w:rsid w:val="00A369AD"/>
    <w:rsid w:val="00A370B3"/>
    <w:rsid w:val="00A37747"/>
    <w:rsid w:val="00A37F6F"/>
    <w:rsid w:val="00A405BF"/>
    <w:rsid w:val="00A419EA"/>
    <w:rsid w:val="00A41B05"/>
    <w:rsid w:val="00A41B37"/>
    <w:rsid w:val="00A41B3D"/>
    <w:rsid w:val="00A41CFF"/>
    <w:rsid w:val="00A422E6"/>
    <w:rsid w:val="00A43A9E"/>
    <w:rsid w:val="00A44467"/>
    <w:rsid w:val="00A45088"/>
    <w:rsid w:val="00A45BD2"/>
    <w:rsid w:val="00A45D09"/>
    <w:rsid w:val="00A460FD"/>
    <w:rsid w:val="00A46191"/>
    <w:rsid w:val="00A463EF"/>
    <w:rsid w:val="00A46E3E"/>
    <w:rsid w:val="00A46EAB"/>
    <w:rsid w:val="00A46F1B"/>
    <w:rsid w:val="00A46F69"/>
    <w:rsid w:val="00A47156"/>
    <w:rsid w:val="00A4728C"/>
    <w:rsid w:val="00A4778A"/>
    <w:rsid w:val="00A477B6"/>
    <w:rsid w:val="00A47F8E"/>
    <w:rsid w:val="00A50A5E"/>
    <w:rsid w:val="00A522EA"/>
    <w:rsid w:val="00A52895"/>
    <w:rsid w:val="00A52C91"/>
    <w:rsid w:val="00A5310F"/>
    <w:rsid w:val="00A532CF"/>
    <w:rsid w:val="00A53468"/>
    <w:rsid w:val="00A53787"/>
    <w:rsid w:val="00A538D8"/>
    <w:rsid w:val="00A54437"/>
    <w:rsid w:val="00A5770D"/>
    <w:rsid w:val="00A57E5E"/>
    <w:rsid w:val="00A61148"/>
    <w:rsid w:val="00A61437"/>
    <w:rsid w:val="00A61B24"/>
    <w:rsid w:val="00A626AC"/>
    <w:rsid w:val="00A64705"/>
    <w:rsid w:val="00A6487A"/>
    <w:rsid w:val="00A6513C"/>
    <w:rsid w:val="00A652E1"/>
    <w:rsid w:val="00A65EC9"/>
    <w:rsid w:val="00A65F08"/>
    <w:rsid w:val="00A66032"/>
    <w:rsid w:val="00A6607D"/>
    <w:rsid w:val="00A700A4"/>
    <w:rsid w:val="00A70898"/>
    <w:rsid w:val="00A70C7F"/>
    <w:rsid w:val="00A71423"/>
    <w:rsid w:val="00A725E9"/>
    <w:rsid w:val="00A72ED2"/>
    <w:rsid w:val="00A72FFA"/>
    <w:rsid w:val="00A731DD"/>
    <w:rsid w:val="00A73537"/>
    <w:rsid w:val="00A7377F"/>
    <w:rsid w:val="00A75506"/>
    <w:rsid w:val="00A75CCE"/>
    <w:rsid w:val="00A76577"/>
    <w:rsid w:val="00A77D67"/>
    <w:rsid w:val="00A8080D"/>
    <w:rsid w:val="00A815F6"/>
    <w:rsid w:val="00A81FD0"/>
    <w:rsid w:val="00A821CB"/>
    <w:rsid w:val="00A85EC6"/>
    <w:rsid w:val="00A85EE1"/>
    <w:rsid w:val="00A86D0A"/>
    <w:rsid w:val="00A871C1"/>
    <w:rsid w:val="00A9045D"/>
    <w:rsid w:val="00A908A2"/>
    <w:rsid w:val="00A90E6E"/>
    <w:rsid w:val="00A91A8B"/>
    <w:rsid w:val="00A928C0"/>
    <w:rsid w:val="00A933C8"/>
    <w:rsid w:val="00A93C23"/>
    <w:rsid w:val="00A93D84"/>
    <w:rsid w:val="00A944C3"/>
    <w:rsid w:val="00A94A0E"/>
    <w:rsid w:val="00A94C04"/>
    <w:rsid w:val="00A95080"/>
    <w:rsid w:val="00A95A62"/>
    <w:rsid w:val="00A9609B"/>
    <w:rsid w:val="00A96468"/>
    <w:rsid w:val="00A97C4A"/>
    <w:rsid w:val="00A97CA2"/>
    <w:rsid w:val="00AA004A"/>
    <w:rsid w:val="00AA069B"/>
    <w:rsid w:val="00AA0A7A"/>
    <w:rsid w:val="00AA0E00"/>
    <w:rsid w:val="00AA144D"/>
    <w:rsid w:val="00AA24CF"/>
    <w:rsid w:val="00AA3163"/>
    <w:rsid w:val="00AA377B"/>
    <w:rsid w:val="00AA3AC6"/>
    <w:rsid w:val="00AA448D"/>
    <w:rsid w:val="00AA46E0"/>
    <w:rsid w:val="00AA567C"/>
    <w:rsid w:val="00AA5EC3"/>
    <w:rsid w:val="00AA5EF6"/>
    <w:rsid w:val="00AA6A18"/>
    <w:rsid w:val="00AA6AE5"/>
    <w:rsid w:val="00AA6D46"/>
    <w:rsid w:val="00AA6F89"/>
    <w:rsid w:val="00AB02C5"/>
    <w:rsid w:val="00AB0A81"/>
    <w:rsid w:val="00AB1F1E"/>
    <w:rsid w:val="00AB206E"/>
    <w:rsid w:val="00AB3049"/>
    <w:rsid w:val="00AB3614"/>
    <w:rsid w:val="00AB3ED1"/>
    <w:rsid w:val="00AB47AB"/>
    <w:rsid w:val="00AB49FF"/>
    <w:rsid w:val="00AB4D24"/>
    <w:rsid w:val="00AB5694"/>
    <w:rsid w:val="00AB6EB4"/>
    <w:rsid w:val="00AC044B"/>
    <w:rsid w:val="00AC0454"/>
    <w:rsid w:val="00AC2310"/>
    <w:rsid w:val="00AC2FF6"/>
    <w:rsid w:val="00AC315D"/>
    <w:rsid w:val="00AC371A"/>
    <w:rsid w:val="00AC379A"/>
    <w:rsid w:val="00AC397E"/>
    <w:rsid w:val="00AC3F98"/>
    <w:rsid w:val="00AC4320"/>
    <w:rsid w:val="00AC43F2"/>
    <w:rsid w:val="00AC5139"/>
    <w:rsid w:val="00AC6415"/>
    <w:rsid w:val="00AC6510"/>
    <w:rsid w:val="00AC6727"/>
    <w:rsid w:val="00AC6EDE"/>
    <w:rsid w:val="00AC70EB"/>
    <w:rsid w:val="00AC7D97"/>
    <w:rsid w:val="00AC7F32"/>
    <w:rsid w:val="00AD0FDB"/>
    <w:rsid w:val="00AD1399"/>
    <w:rsid w:val="00AD1E61"/>
    <w:rsid w:val="00AD2D3A"/>
    <w:rsid w:val="00AD2EAB"/>
    <w:rsid w:val="00AD3D27"/>
    <w:rsid w:val="00AD4087"/>
    <w:rsid w:val="00AD45E4"/>
    <w:rsid w:val="00AD46C4"/>
    <w:rsid w:val="00AD4C0C"/>
    <w:rsid w:val="00AD4E5C"/>
    <w:rsid w:val="00AD5C1B"/>
    <w:rsid w:val="00AD5E62"/>
    <w:rsid w:val="00AD6190"/>
    <w:rsid w:val="00AE03B5"/>
    <w:rsid w:val="00AE0A39"/>
    <w:rsid w:val="00AE0F5E"/>
    <w:rsid w:val="00AE1D1E"/>
    <w:rsid w:val="00AE483B"/>
    <w:rsid w:val="00AE592D"/>
    <w:rsid w:val="00AE5ABF"/>
    <w:rsid w:val="00AE69ED"/>
    <w:rsid w:val="00AE6A01"/>
    <w:rsid w:val="00AE6D09"/>
    <w:rsid w:val="00AE77EB"/>
    <w:rsid w:val="00AF004E"/>
    <w:rsid w:val="00AF0B6E"/>
    <w:rsid w:val="00AF1104"/>
    <w:rsid w:val="00AF189E"/>
    <w:rsid w:val="00AF19BB"/>
    <w:rsid w:val="00AF1AE1"/>
    <w:rsid w:val="00AF1EB5"/>
    <w:rsid w:val="00AF3D61"/>
    <w:rsid w:val="00AF3DD2"/>
    <w:rsid w:val="00AF4BE2"/>
    <w:rsid w:val="00AF4DB2"/>
    <w:rsid w:val="00AF5105"/>
    <w:rsid w:val="00AF5C29"/>
    <w:rsid w:val="00AF6EA0"/>
    <w:rsid w:val="00AF7063"/>
    <w:rsid w:val="00B004B6"/>
    <w:rsid w:val="00B025CE"/>
    <w:rsid w:val="00B039DC"/>
    <w:rsid w:val="00B06785"/>
    <w:rsid w:val="00B0697F"/>
    <w:rsid w:val="00B06C12"/>
    <w:rsid w:val="00B06ED8"/>
    <w:rsid w:val="00B07321"/>
    <w:rsid w:val="00B07498"/>
    <w:rsid w:val="00B112F9"/>
    <w:rsid w:val="00B12E26"/>
    <w:rsid w:val="00B136C2"/>
    <w:rsid w:val="00B16070"/>
    <w:rsid w:val="00B166D6"/>
    <w:rsid w:val="00B16719"/>
    <w:rsid w:val="00B16909"/>
    <w:rsid w:val="00B17A52"/>
    <w:rsid w:val="00B202A1"/>
    <w:rsid w:val="00B20498"/>
    <w:rsid w:val="00B20ACE"/>
    <w:rsid w:val="00B20F56"/>
    <w:rsid w:val="00B21BFB"/>
    <w:rsid w:val="00B21C04"/>
    <w:rsid w:val="00B237DD"/>
    <w:rsid w:val="00B2405C"/>
    <w:rsid w:val="00B24A0F"/>
    <w:rsid w:val="00B25FB2"/>
    <w:rsid w:val="00B2691F"/>
    <w:rsid w:val="00B26FB8"/>
    <w:rsid w:val="00B277B2"/>
    <w:rsid w:val="00B27A65"/>
    <w:rsid w:val="00B27C7E"/>
    <w:rsid w:val="00B303D4"/>
    <w:rsid w:val="00B3053F"/>
    <w:rsid w:val="00B3054A"/>
    <w:rsid w:val="00B30C03"/>
    <w:rsid w:val="00B31082"/>
    <w:rsid w:val="00B313E0"/>
    <w:rsid w:val="00B31C0F"/>
    <w:rsid w:val="00B32CBE"/>
    <w:rsid w:val="00B34677"/>
    <w:rsid w:val="00B3476C"/>
    <w:rsid w:val="00B34AB9"/>
    <w:rsid w:val="00B356A2"/>
    <w:rsid w:val="00B3575F"/>
    <w:rsid w:val="00B360F2"/>
    <w:rsid w:val="00B3681F"/>
    <w:rsid w:val="00B40529"/>
    <w:rsid w:val="00B40677"/>
    <w:rsid w:val="00B42AE3"/>
    <w:rsid w:val="00B42F10"/>
    <w:rsid w:val="00B43310"/>
    <w:rsid w:val="00B43CDF"/>
    <w:rsid w:val="00B443CE"/>
    <w:rsid w:val="00B44608"/>
    <w:rsid w:val="00B446C3"/>
    <w:rsid w:val="00B467C0"/>
    <w:rsid w:val="00B4750A"/>
    <w:rsid w:val="00B47730"/>
    <w:rsid w:val="00B478DF"/>
    <w:rsid w:val="00B47A57"/>
    <w:rsid w:val="00B47AB0"/>
    <w:rsid w:val="00B47F62"/>
    <w:rsid w:val="00B5083B"/>
    <w:rsid w:val="00B508D3"/>
    <w:rsid w:val="00B50E2D"/>
    <w:rsid w:val="00B50FBE"/>
    <w:rsid w:val="00B51A63"/>
    <w:rsid w:val="00B51E68"/>
    <w:rsid w:val="00B5223D"/>
    <w:rsid w:val="00B52275"/>
    <w:rsid w:val="00B5287A"/>
    <w:rsid w:val="00B534DC"/>
    <w:rsid w:val="00B54B9C"/>
    <w:rsid w:val="00B54D22"/>
    <w:rsid w:val="00B55F81"/>
    <w:rsid w:val="00B56B7B"/>
    <w:rsid w:val="00B574E0"/>
    <w:rsid w:val="00B57D35"/>
    <w:rsid w:val="00B61F61"/>
    <w:rsid w:val="00B626CC"/>
    <w:rsid w:val="00B6358E"/>
    <w:rsid w:val="00B63B50"/>
    <w:rsid w:val="00B64172"/>
    <w:rsid w:val="00B64779"/>
    <w:rsid w:val="00B64B2A"/>
    <w:rsid w:val="00B64CA5"/>
    <w:rsid w:val="00B65069"/>
    <w:rsid w:val="00B65431"/>
    <w:rsid w:val="00B657C5"/>
    <w:rsid w:val="00B660E0"/>
    <w:rsid w:val="00B66548"/>
    <w:rsid w:val="00B66EF4"/>
    <w:rsid w:val="00B66FBF"/>
    <w:rsid w:val="00B70011"/>
    <w:rsid w:val="00B702FA"/>
    <w:rsid w:val="00B710A4"/>
    <w:rsid w:val="00B715B4"/>
    <w:rsid w:val="00B71B79"/>
    <w:rsid w:val="00B71EB1"/>
    <w:rsid w:val="00B7271E"/>
    <w:rsid w:val="00B72B04"/>
    <w:rsid w:val="00B72B15"/>
    <w:rsid w:val="00B7310B"/>
    <w:rsid w:val="00B73C7B"/>
    <w:rsid w:val="00B73EC2"/>
    <w:rsid w:val="00B74347"/>
    <w:rsid w:val="00B74B43"/>
    <w:rsid w:val="00B74F18"/>
    <w:rsid w:val="00B752EF"/>
    <w:rsid w:val="00B76D92"/>
    <w:rsid w:val="00B77BD0"/>
    <w:rsid w:val="00B77DB7"/>
    <w:rsid w:val="00B80D3E"/>
    <w:rsid w:val="00B80F8E"/>
    <w:rsid w:val="00B82BD9"/>
    <w:rsid w:val="00B8312D"/>
    <w:rsid w:val="00B8425F"/>
    <w:rsid w:val="00B847A7"/>
    <w:rsid w:val="00B84C6F"/>
    <w:rsid w:val="00B851DF"/>
    <w:rsid w:val="00B852BC"/>
    <w:rsid w:val="00B86ADE"/>
    <w:rsid w:val="00B86D32"/>
    <w:rsid w:val="00B879B3"/>
    <w:rsid w:val="00B90D94"/>
    <w:rsid w:val="00B92579"/>
    <w:rsid w:val="00B93077"/>
    <w:rsid w:val="00B93F81"/>
    <w:rsid w:val="00B949B1"/>
    <w:rsid w:val="00B94A83"/>
    <w:rsid w:val="00B9598A"/>
    <w:rsid w:val="00B95D47"/>
    <w:rsid w:val="00B96712"/>
    <w:rsid w:val="00B96FCD"/>
    <w:rsid w:val="00B978B4"/>
    <w:rsid w:val="00B97CE2"/>
    <w:rsid w:val="00BA04B3"/>
    <w:rsid w:val="00BA0EA0"/>
    <w:rsid w:val="00BA11B7"/>
    <w:rsid w:val="00BA16F0"/>
    <w:rsid w:val="00BA1858"/>
    <w:rsid w:val="00BA20C2"/>
    <w:rsid w:val="00BA231B"/>
    <w:rsid w:val="00BA2A4B"/>
    <w:rsid w:val="00BA310B"/>
    <w:rsid w:val="00BA43DC"/>
    <w:rsid w:val="00BA48A1"/>
    <w:rsid w:val="00BA4A4D"/>
    <w:rsid w:val="00BA5536"/>
    <w:rsid w:val="00BA5ED2"/>
    <w:rsid w:val="00BA61F7"/>
    <w:rsid w:val="00BA64C0"/>
    <w:rsid w:val="00BA7850"/>
    <w:rsid w:val="00BA7BCA"/>
    <w:rsid w:val="00BA7EC1"/>
    <w:rsid w:val="00BB0466"/>
    <w:rsid w:val="00BB0471"/>
    <w:rsid w:val="00BB0DC8"/>
    <w:rsid w:val="00BB0E32"/>
    <w:rsid w:val="00BB0EEF"/>
    <w:rsid w:val="00BB117B"/>
    <w:rsid w:val="00BB1397"/>
    <w:rsid w:val="00BB1698"/>
    <w:rsid w:val="00BB2DE1"/>
    <w:rsid w:val="00BB42B3"/>
    <w:rsid w:val="00BB4DB8"/>
    <w:rsid w:val="00BB4F2F"/>
    <w:rsid w:val="00BB569A"/>
    <w:rsid w:val="00BB5F64"/>
    <w:rsid w:val="00BB6241"/>
    <w:rsid w:val="00BB6AA6"/>
    <w:rsid w:val="00BB6F64"/>
    <w:rsid w:val="00BB76F2"/>
    <w:rsid w:val="00BC095D"/>
    <w:rsid w:val="00BC19AC"/>
    <w:rsid w:val="00BC1CD1"/>
    <w:rsid w:val="00BC1EDB"/>
    <w:rsid w:val="00BC1F47"/>
    <w:rsid w:val="00BC2425"/>
    <w:rsid w:val="00BC2A8D"/>
    <w:rsid w:val="00BC486C"/>
    <w:rsid w:val="00BC49AF"/>
    <w:rsid w:val="00BC4EA7"/>
    <w:rsid w:val="00BC4FB3"/>
    <w:rsid w:val="00BC6295"/>
    <w:rsid w:val="00BC6661"/>
    <w:rsid w:val="00BC6BF7"/>
    <w:rsid w:val="00BC74D5"/>
    <w:rsid w:val="00BC7505"/>
    <w:rsid w:val="00BD00B8"/>
    <w:rsid w:val="00BD03CC"/>
    <w:rsid w:val="00BD13A0"/>
    <w:rsid w:val="00BD1420"/>
    <w:rsid w:val="00BD19E1"/>
    <w:rsid w:val="00BD267D"/>
    <w:rsid w:val="00BD288F"/>
    <w:rsid w:val="00BD2A66"/>
    <w:rsid w:val="00BD2ED7"/>
    <w:rsid w:val="00BD3813"/>
    <w:rsid w:val="00BD40F4"/>
    <w:rsid w:val="00BD5569"/>
    <w:rsid w:val="00BD5A63"/>
    <w:rsid w:val="00BD6604"/>
    <w:rsid w:val="00BD675A"/>
    <w:rsid w:val="00BD69B4"/>
    <w:rsid w:val="00BE13F0"/>
    <w:rsid w:val="00BE19DD"/>
    <w:rsid w:val="00BE2162"/>
    <w:rsid w:val="00BE46E9"/>
    <w:rsid w:val="00BE4D11"/>
    <w:rsid w:val="00BE50A9"/>
    <w:rsid w:val="00BE5A9D"/>
    <w:rsid w:val="00BE646F"/>
    <w:rsid w:val="00BE64B6"/>
    <w:rsid w:val="00BE6597"/>
    <w:rsid w:val="00BE6FFC"/>
    <w:rsid w:val="00BF01AF"/>
    <w:rsid w:val="00BF0410"/>
    <w:rsid w:val="00BF05E9"/>
    <w:rsid w:val="00BF0F34"/>
    <w:rsid w:val="00BF1328"/>
    <w:rsid w:val="00BF187D"/>
    <w:rsid w:val="00BF1DC7"/>
    <w:rsid w:val="00BF2228"/>
    <w:rsid w:val="00BF25A1"/>
    <w:rsid w:val="00BF262C"/>
    <w:rsid w:val="00BF2791"/>
    <w:rsid w:val="00BF2B0D"/>
    <w:rsid w:val="00BF300E"/>
    <w:rsid w:val="00BF3365"/>
    <w:rsid w:val="00BF38EA"/>
    <w:rsid w:val="00BF4302"/>
    <w:rsid w:val="00BF48DB"/>
    <w:rsid w:val="00BF4DCE"/>
    <w:rsid w:val="00BF5314"/>
    <w:rsid w:val="00BF5E34"/>
    <w:rsid w:val="00BF5E74"/>
    <w:rsid w:val="00BF62DD"/>
    <w:rsid w:val="00BF7B12"/>
    <w:rsid w:val="00C0059B"/>
    <w:rsid w:val="00C00C7C"/>
    <w:rsid w:val="00C01378"/>
    <w:rsid w:val="00C013BB"/>
    <w:rsid w:val="00C01799"/>
    <w:rsid w:val="00C01D3E"/>
    <w:rsid w:val="00C02129"/>
    <w:rsid w:val="00C02954"/>
    <w:rsid w:val="00C02EFB"/>
    <w:rsid w:val="00C03B8B"/>
    <w:rsid w:val="00C043AC"/>
    <w:rsid w:val="00C04FC0"/>
    <w:rsid w:val="00C0557E"/>
    <w:rsid w:val="00C05A72"/>
    <w:rsid w:val="00C05EFA"/>
    <w:rsid w:val="00C0617A"/>
    <w:rsid w:val="00C06E87"/>
    <w:rsid w:val="00C07067"/>
    <w:rsid w:val="00C1052E"/>
    <w:rsid w:val="00C10C46"/>
    <w:rsid w:val="00C10E28"/>
    <w:rsid w:val="00C118E5"/>
    <w:rsid w:val="00C11E98"/>
    <w:rsid w:val="00C12014"/>
    <w:rsid w:val="00C12B26"/>
    <w:rsid w:val="00C12E0D"/>
    <w:rsid w:val="00C1326D"/>
    <w:rsid w:val="00C15071"/>
    <w:rsid w:val="00C15A87"/>
    <w:rsid w:val="00C15B55"/>
    <w:rsid w:val="00C16145"/>
    <w:rsid w:val="00C165A3"/>
    <w:rsid w:val="00C17AC6"/>
    <w:rsid w:val="00C17F78"/>
    <w:rsid w:val="00C20DB7"/>
    <w:rsid w:val="00C21603"/>
    <w:rsid w:val="00C223B4"/>
    <w:rsid w:val="00C22ADB"/>
    <w:rsid w:val="00C22FD1"/>
    <w:rsid w:val="00C232D7"/>
    <w:rsid w:val="00C234D0"/>
    <w:rsid w:val="00C239DB"/>
    <w:rsid w:val="00C241FB"/>
    <w:rsid w:val="00C24A85"/>
    <w:rsid w:val="00C254C5"/>
    <w:rsid w:val="00C25AE2"/>
    <w:rsid w:val="00C25F9C"/>
    <w:rsid w:val="00C271D0"/>
    <w:rsid w:val="00C303D5"/>
    <w:rsid w:val="00C30AB7"/>
    <w:rsid w:val="00C30D67"/>
    <w:rsid w:val="00C31456"/>
    <w:rsid w:val="00C31EEC"/>
    <w:rsid w:val="00C3226B"/>
    <w:rsid w:val="00C34E2C"/>
    <w:rsid w:val="00C35312"/>
    <w:rsid w:val="00C35515"/>
    <w:rsid w:val="00C355D6"/>
    <w:rsid w:val="00C36497"/>
    <w:rsid w:val="00C374AF"/>
    <w:rsid w:val="00C3766B"/>
    <w:rsid w:val="00C40015"/>
    <w:rsid w:val="00C40728"/>
    <w:rsid w:val="00C4089A"/>
    <w:rsid w:val="00C4142F"/>
    <w:rsid w:val="00C42AA7"/>
    <w:rsid w:val="00C43430"/>
    <w:rsid w:val="00C43576"/>
    <w:rsid w:val="00C449D6"/>
    <w:rsid w:val="00C45C05"/>
    <w:rsid w:val="00C45DEC"/>
    <w:rsid w:val="00C469F4"/>
    <w:rsid w:val="00C46B22"/>
    <w:rsid w:val="00C47231"/>
    <w:rsid w:val="00C477DE"/>
    <w:rsid w:val="00C4793C"/>
    <w:rsid w:val="00C47B82"/>
    <w:rsid w:val="00C50768"/>
    <w:rsid w:val="00C509BE"/>
    <w:rsid w:val="00C50D8F"/>
    <w:rsid w:val="00C51106"/>
    <w:rsid w:val="00C514B0"/>
    <w:rsid w:val="00C5195D"/>
    <w:rsid w:val="00C51D02"/>
    <w:rsid w:val="00C52255"/>
    <w:rsid w:val="00C527C6"/>
    <w:rsid w:val="00C527DA"/>
    <w:rsid w:val="00C52826"/>
    <w:rsid w:val="00C52C3D"/>
    <w:rsid w:val="00C531FB"/>
    <w:rsid w:val="00C54342"/>
    <w:rsid w:val="00C548E0"/>
    <w:rsid w:val="00C559EA"/>
    <w:rsid w:val="00C55AE5"/>
    <w:rsid w:val="00C55C53"/>
    <w:rsid w:val="00C567E4"/>
    <w:rsid w:val="00C57BF9"/>
    <w:rsid w:val="00C60C6A"/>
    <w:rsid w:val="00C60ED7"/>
    <w:rsid w:val="00C61960"/>
    <w:rsid w:val="00C61B3D"/>
    <w:rsid w:val="00C62D46"/>
    <w:rsid w:val="00C63E72"/>
    <w:rsid w:val="00C6409A"/>
    <w:rsid w:val="00C64749"/>
    <w:rsid w:val="00C6518C"/>
    <w:rsid w:val="00C65849"/>
    <w:rsid w:val="00C6693C"/>
    <w:rsid w:val="00C669F2"/>
    <w:rsid w:val="00C67D4D"/>
    <w:rsid w:val="00C70063"/>
    <w:rsid w:val="00C700DE"/>
    <w:rsid w:val="00C70287"/>
    <w:rsid w:val="00C70311"/>
    <w:rsid w:val="00C712FC"/>
    <w:rsid w:val="00C71775"/>
    <w:rsid w:val="00C71D67"/>
    <w:rsid w:val="00C7268D"/>
    <w:rsid w:val="00C72A0D"/>
    <w:rsid w:val="00C72F83"/>
    <w:rsid w:val="00C73120"/>
    <w:rsid w:val="00C73A1B"/>
    <w:rsid w:val="00C74989"/>
    <w:rsid w:val="00C74C1E"/>
    <w:rsid w:val="00C760CC"/>
    <w:rsid w:val="00C77E84"/>
    <w:rsid w:val="00C80F67"/>
    <w:rsid w:val="00C8230A"/>
    <w:rsid w:val="00C827FA"/>
    <w:rsid w:val="00C82EA4"/>
    <w:rsid w:val="00C83F6C"/>
    <w:rsid w:val="00C840F0"/>
    <w:rsid w:val="00C8415F"/>
    <w:rsid w:val="00C8505C"/>
    <w:rsid w:val="00C85506"/>
    <w:rsid w:val="00C85B21"/>
    <w:rsid w:val="00C86233"/>
    <w:rsid w:val="00C86731"/>
    <w:rsid w:val="00C8690E"/>
    <w:rsid w:val="00C86BBB"/>
    <w:rsid w:val="00C8720A"/>
    <w:rsid w:val="00C872BE"/>
    <w:rsid w:val="00C87BDD"/>
    <w:rsid w:val="00C905ED"/>
    <w:rsid w:val="00C90ED3"/>
    <w:rsid w:val="00C91EDD"/>
    <w:rsid w:val="00C91F1B"/>
    <w:rsid w:val="00C9345F"/>
    <w:rsid w:val="00C935C3"/>
    <w:rsid w:val="00C93E38"/>
    <w:rsid w:val="00C94C6E"/>
    <w:rsid w:val="00C95783"/>
    <w:rsid w:val="00C95D1B"/>
    <w:rsid w:val="00C95DE7"/>
    <w:rsid w:val="00C962AB"/>
    <w:rsid w:val="00C9653B"/>
    <w:rsid w:val="00C979C8"/>
    <w:rsid w:val="00CA0321"/>
    <w:rsid w:val="00CA2EB1"/>
    <w:rsid w:val="00CA3082"/>
    <w:rsid w:val="00CA4FCB"/>
    <w:rsid w:val="00CA4FF9"/>
    <w:rsid w:val="00CA58DB"/>
    <w:rsid w:val="00CA5D9B"/>
    <w:rsid w:val="00CA6661"/>
    <w:rsid w:val="00CA66AD"/>
    <w:rsid w:val="00CA6B9D"/>
    <w:rsid w:val="00CA6EA2"/>
    <w:rsid w:val="00CA751B"/>
    <w:rsid w:val="00CA7B40"/>
    <w:rsid w:val="00CA7BCB"/>
    <w:rsid w:val="00CA7DBB"/>
    <w:rsid w:val="00CB0264"/>
    <w:rsid w:val="00CB071A"/>
    <w:rsid w:val="00CB18E6"/>
    <w:rsid w:val="00CB1ADC"/>
    <w:rsid w:val="00CB2293"/>
    <w:rsid w:val="00CB34F2"/>
    <w:rsid w:val="00CB3835"/>
    <w:rsid w:val="00CB3EDE"/>
    <w:rsid w:val="00CB4342"/>
    <w:rsid w:val="00CB4A50"/>
    <w:rsid w:val="00CB5E07"/>
    <w:rsid w:val="00CB6278"/>
    <w:rsid w:val="00CB6B8F"/>
    <w:rsid w:val="00CB7390"/>
    <w:rsid w:val="00CB7AE9"/>
    <w:rsid w:val="00CB7D4B"/>
    <w:rsid w:val="00CC023A"/>
    <w:rsid w:val="00CC04AD"/>
    <w:rsid w:val="00CC07C1"/>
    <w:rsid w:val="00CC0DE1"/>
    <w:rsid w:val="00CC1194"/>
    <w:rsid w:val="00CC18B9"/>
    <w:rsid w:val="00CC1AED"/>
    <w:rsid w:val="00CC2FBF"/>
    <w:rsid w:val="00CC391E"/>
    <w:rsid w:val="00CC6264"/>
    <w:rsid w:val="00CC6E4F"/>
    <w:rsid w:val="00CC70AF"/>
    <w:rsid w:val="00CC78C7"/>
    <w:rsid w:val="00CD03F9"/>
    <w:rsid w:val="00CD0A6B"/>
    <w:rsid w:val="00CD1551"/>
    <w:rsid w:val="00CD173E"/>
    <w:rsid w:val="00CD28C3"/>
    <w:rsid w:val="00CD2BA2"/>
    <w:rsid w:val="00CD36E8"/>
    <w:rsid w:val="00CD4098"/>
    <w:rsid w:val="00CD46CB"/>
    <w:rsid w:val="00CD4859"/>
    <w:rsid w:val="00CD4EA7"/>
    <w:rsid w:val="00CD707C"/>
    <w:rsid w:val="00CD7A2A"/>
    <w:rsid w:val="00CD7E6B"/>
    <w:rsid w:val="00CD7E74"/>
    <w:rsid w:val="00CD7FCC"/>
    <w:rsid w:val="00CE0967"/>
    <w:rsid w:val="00CE1755"/>
    <w:rsid w:val="00CE2598"/>
    <w:rsid w:val="00CE2C70"/>
    <w:rsid w:val="00CE35B6"/>
    <w:rsid w:val="00CE3750"/>
    <w:rsid w:val="00CE3A51"/>
    <w:rsid w:val="00CE4241"/>
    <w:rsid w:val="00CE49BD"/>
    <w:rsid w:val="00CE502C"/>
    <w:rsid w:val="00CE58C1"/>
    <w:rsid w:val="00CE5D50"/>
    <w:rsid w:val="00CE6B51"/>
    <w:rsid w:val="00CE7534"/>
    <w:rsid w:val="00CE775D"/>
    <w:rsid w:val="00CF07E2"/>
    <w:rsid w:val="00CF0896"/>
    <w:rsid w:val="00CF1064"/>
    <w:rsid w:val="00CF1564"/>
    <w:rsid w:val="00CF1C48"/>
    <w:rsid w:val="00CF234D"/>
    <w:rsid w:val="00CF253B"/>
    <w:rsid w:val="00CF25AD"/>
    <w:rsid w:val="00CF28B7"/>
    <w:rsid w:val="00CF319A"/>
    <w:rsid w:val="00CF3635"/>
    <w:rsid w:val="00CF405A"/>
    <w:rsid w:val="00CF41C2"/>
    <w:rsid w:val="00CF46EB"/>
    <w:rsid w:val="00CF5179"/>
    <w:rsid w:val="00CF5AFB"/>
    <w:rsid w:val="00CF649A"/>
    <w:rsid w:val="00CF6562"/>
    <w:rsid w:val="00CF66D1"/>
    <w:rsid w:val="00CF7A2C"/>
    <w:rsid w:val="00D003D2"/>
    <w:rsid w:val="00D004F4"/>
    <w:rsid w:val="00D00C49"/>
    <w:rsid w:val="00D00E99"/>
    <w:rsid w:val="00D01581"/>
    <w:rsid w:val="00D01CBD"/>
    <w:rsid w:val="00D01F80"/>
    <w:rsid w:val="00D02D2B"/>
    <w:rsid w:val="00D033BF"/>
    <w:rsid w:val="00D041BC"/>
    <w:rsid w:val="00D04342"/>
    <w:rsid w:val="00D04981"/>
    <w:rsid w:val="00D0511B"/>
    <w:rsid w:val="00D0531E"/>
    <w:rsid w:val="00D05DCF"/>
    <w:rsid w:val="00D069AD"/>
    <w:rsid w:val="00D10151"/>
    <w:rsid w:val="00D1083B"/>
    <w:rsid w:val="00D10C86"/>
    <w:rsid w:val="00D10CF9"/>
    <w:rsid w:val="00D10D4A"/>
    <w:rsid w:val="00D10F20"/>
    <w:rsid w:val="00D113FA"/>
    <w:rsid w:val="00D11475"/>
    <w:rsid w:val="00D11C5E"/>
    <w:rsid w:val="00D11D87"/>
    <w:rsid w:val="00D12334"/>
    <w:rsid w:val="00D123A2"/>
    <w:rsid w:val="00D12957"/>
    <w:rsid w:val="00D12EE5"/>
    <w:rsid w:val="00D1307B"/>
    <w:rsid w:val="00D13872"/>
    <w:rsid w:val="00D13EBA"/>
    <w:rsid w:val="00D14793"/>
    <w:rsid w:val="00D1624C"/>
    <w:rsid w:val="00D163D5"/>
    <w:rsid w:val="00D170A5"/>
    <w:rsid w:val="00D20044"/>
    <w:rsid w:val="00D209B3"/>
    <w:rsid w:val="00D20CF0"/>
    <w:rsid w:val="00D210D5"/>
    <w:rsid w:val="00D212C6"/>
    <w:rsid w:val="00D21A6A"/>
    <w:rsid w:val="00D22637"/>
    <w:rsid w:val="00D22C13"/>
    <w:rsid w:val="00D231B5"/>
    <w:rsid w:val="00D234C8"/>
    <w:rsid w:val="00D2398C"/>
    <w:rsid w:val="00D23F32"/>
    <w:rsid w:val="00D244F6"/>
    <w:rsid w:val="00D24627"/>
    <w:rsid w:val="00D246C3"/>
    <w:rsid w:val="00D253B1"/>
    <w:rsid w:val="00D25C24"/>
    <w:rsid w:val="00D262B1"/>
    <w:rsid w:val="00D26E11"/>
    <w:rsid w:val="00D27482"/>
    <w:rsid w:val="00D27594"/>
    <w:rsid w:val="00D278AD"/>
    <w:rsid w:val="00D324F7"/>
    <w:rsid w:val="00D3264A"/>
    <w:rsid w:val="00D32BC4"/>
    <w:rsid w:val="00D32C55"/>
    <w:rsid w:val="00D33867"/>
    <w:rsid w:val="00D343A7"/>
    <w:rsid w:val="00D3478D"/>
    <w:rsid w:val="00D35B54"/>
    <w:rsid w:val="00D35BAF"/>
    <w:rsid w:val="00D36E24"/>
    <w:rsid w:val="00D373CA"/>
    <w:rsid w:val="00D377E1"/>
    <w:rsid w:val="00D40052"/>
    <w:rsid w:val="00D40F8C"/>
    <w:rsid w:val="00D414AF"/>
    <w:rsid w:val="00D415AF"/>
    <w:rsid w:val="00D41AED"/>
    <w:rsid w:val="00D41C4A"/>
    <w:rsid w:val="00D41E97"/>
    <w:rsid w:val="00D424F7"/>
    <w:rsid w:val="00D43297"/>
    <w:rsid w:val="00D45269"/>
    <w:rsid w:val="00D4599C"/>
    <w:rsid w:val="00D475A5"/>
    <w:rsid w:val="00D47E09"/>
    <w:rsid w:val="00D504A9"/>
    <w:rsid w:val="00D505D4"/>
    <w:rsid w:val="00D50A36"/>
    <w:rsid w:val="00D51187"/>
    <w:rsid w:val="00D5347F"/>
    <w:rsid w:val="00D5443E"/>
    <w:rsid w:val="00D555F7"/>
    <w:rsid w:val="00D57568"/>
    <w:rsid w:val="00D60310"/>
    <w:rsid w:val="00D61613"/>
    <w:rsid w:val="00D618B5"/>
    <w:rsid w:val="00D623EF"/>
    <w:rsid w:val="00D62DE0"/>
    <w:rsid w:val="00D63092"/>
    <w:rsid w:val="00D63295"/>
    <w:rsid w:val="00D63E27"/>
    <w:rsid w:val="00D64858"/>
    <w:rsid w:val="00D65009"/>
    <w:rsid w:val="00D65DBA"/>
    <w:rsid w:val="00D661FD"/>
    <w:rsid w:val="00D67178"/>
    <w:rsid w:val="00D67326"/>
    <w:rsid w:val="00D67E66"/>
    <w:rsid w:val="00D70391"/>
    <w:rsid w:val="00D70C55"/>
    <w:rsid w:val="00D70E2B"/>
    <w:rsid w:val="00D7102E"/>
    <w:rsid w:val="00D7265C"/>
    <w:rsid w:val="00D7270E"/>
    <w:rsid w:val="00D72AA9"/>
    <w:rsid w:val="00D7341F"/>
    <w:rsid w:val="00D73A7E"/>
    <w:rsid w:val="00D74588"/>
    <w:rsid w:val="00D74682"/>
    <w:rsid w:val="00D74951"/>
    <w:rsid w:val="00D74A1C"/>
    <w:rsid w:val="00D74E2F"/>
    <w:rsid w:val="00D7545C"/>
    <w:rsid w:val="00D76291"/>
    <w:rsid w:val="00D769CA"/>
    <w:rsid w:val="00D76EB4"/>
    <w:rsid w:val="00D77C3F"/>
    <w:rsid w:val="00D8104C"/>
    <w:rsid w:val="00D81400"/>
    <w:rsid w:val="00D8154B"/>
    <w:rsid w:val="00D8160D"/>
    <w:rsid w:val="00D81EB1"/>
    <w:rsid w:val="00D8224A"/>
    <w:rsid w:val="00D83181"/>
    <w:rsid w:val="00D841D0"/>
    <w:rsid w:val="00D84DFF"/>
    <w:rsid w:val="00D854C2"/>
    <w:rsid w:val="00D8587D"/>
    <w:rsid w:val="00D86D4E"/>
    <w:rsid w:val="00D8747B"/>
    <w:rsid w:val="00D87B4F"/>
    <w:rsid w:val="00D90F47"/>
    <w:rsid w:val="00D9100F"/>
    <w:rsid w:val="00D9177F"/>
    <w:rsid w:val="00D91E40"/>
    <w:rsid w:val="00D9251F"/>
    <w:rsid w:val="00D928CD"/>
    <w:rsid w:val="00D92D98"/>
    <w:rsid w:val="00D92F78"/>
    <w:rsid w:val="00D93CC0"/>
    <w:rsid w:val="00D93D3D"/>
    <w:rsid w:val="00D93DC9"/>
    <w:rsid w:val="00D942C6"/>
    <w:rsid w:val="00D94FDF"/>
    <w:rsid w:val="00D957AB"/>
    <w:rsid w:val="00D96574"/>
    <w:rsid w:val="00D96761"/>
    <w:rsid w:val="00D967BF"/>
    <w:rsid w:val="00D97E62"/>
    <w:rsid w:val="00DA0A0D"/>
    <w:rsid w:val="00DA107C"/>
    <w:rsid w:val="00DA2352"/>
    <w:rsid w:val="00DA27B8"/>
    <w:rsid w:val="00DA3237"/>
    <w:rsid w:val="00DA36B2"/>
    <w:rsid w:val="00DA36E3"/>
    <w:rsid w:val="00DA381F"/>
    <w:rsid w:val="00DA50AF"/>
    <w:rsid w:val="00DA570E"/>
    <w:rsid w:val="00DA6402"/>
    <w:rsid w:val="00DA6472"/>
    <w:rsid w:val="00DA6BAE"/>
    <w:rsid w:val="00DA7443"/>
    <w:rsid w:val="00DB01E6"/>
    <w:rsid w:val="00DB0238"/>
    <w:rsid w:val="00DB032E"/>
    <w:rsid w:val="00DB08E0"/>
    <w:rsid w:val="00DB0900"/>
    <w:rsid w:val="00DB16F6"/>
    <w:rsid w:val="00DB1E94"/>
    <w:rsid w:val="00DB2240"/>
    <w:rsid w:val="00DB2445"/>
    <w:rsid w:val="00DB259A"/>
    <w:rsid w:val="00DB3F7E"/>
    <w:rsid w:val="00DB4B7A"/>
    <w:rsid w:val="00DB4C9E"/>
    <w:rsid w:val="00DB654F"/>
    <w:rsid w:val="00DB657C"/>
    <w:rsid w:val="00DB6632"/>
    <w:rsid w:val="00DB6C45"/>
    <w:rsid w:val="00DB6ED7"/>
    <w:rsid w:val="00DB7E63"/>
    <w:rsid w:val="00DC0D4E"/>
    <w:rsid w:val="00DC13CC"/>
    <w:rsid w:val="00DC22BC"/>
    <w:rsid w:val="00DC3DE7"/>
    <w:rsid w:val="00DC4187"/>
    <w:rsid w:val="00DC4541"/>
    <w:rsid w:val="00DC4DA6"/>
    <w:rsid w:val="00DC5B00"/>
    <w:rsid w:val="00DC5C56"/>
    <w:rsid w:val="00DC6365"/>
    <w:rsid w:val="00DC674C"/>
    <w:rsid w:val="00DC7431"/>
    <w:rsid w:val="00DD0950"/>
    <w:rsid w:val="00DD15A6"/>
    <w:rsid w:val="00DD1714"/>
    <w:rsid w:val="00DD2B4D"/>
    <w:rsid w:val="00DD3921"/>
    <w:rsid w:val="00DD3A4F"/>
    <w:rsid w:val="00DD3C01"/>
    <w:rsid w:val="00DD3E20"/>
    <w:rsid w:val="00DD447A"/>
    <w:rsid w:val="00DD47AA"/>
    <w:rsid w:val="00DD4865"/>
    <w:rsid w:val="00DD4E3A"/>
    <w:rsid w:val="00DD557F"/>
    <w:rsid w:val="00DD6DE4"/>
    <w:rsid w:val="00DD751D"/>
    <w:rsid w:val="00DE006A"/>
    <w:rsid w:val="00DE155B"/>
    <w:rsid w:val="00DE1952"/>
    <w:rsid w:val="00DE22C4"/>
    <w:rsid w:val="00DE2644"/>
    <w:rsid w:val="00DE2E22"/>
    <w:rsid w:val="00DE2EDD"/>
    <w:rsid w:val="00DE3B98"/>
    <w:rsid w:val="00DE4112"/>
    <w:rsid w:val="00DE5562"/>
    <w:rsid w:val="00DE581F"/>
    <w:rsid w:val="00DE582D"/>
    <w:rsid w:val="00DE61DF"/>
    <w:rsid w:val="00DE626D"/>
    <w:rsid w:val="00DE6F19"/>
    <w:rsid w:val="00DE7B31"/>
    <w:rsid w:val="00DE7E21"/>
    <w:rsid w:val="00DF0655"/>
    <w:rsid w:val="00DF1159"/>
    <w:rsid w:val="00DF1168"/>
    <w:rsid w:val="00DF15AF"/>
    <w:rsid w:val="00DF160B"/>
    <w:rsid w:val="00DF1729"/>
    <w:rsid w:val="00DF4177"/>
    <w:rsid w:val="00DF4C0C"/>
    <w:rsid w:val="00DF60C4"/>
    <w:rsid w:val="00DF76D9"/>
    <w:rsid w:val="00DF786B"/>
    <w:rsid w:val="00E00262"/>
    <w:rsid w:val="00E00BC5"/>
    <w:rsid w:val="00E00F51"/>
    <w:rsid w:val="00E0243B"/>
    <w:rsid w:val="00E0305E"/>
    <w:rsid w:val="00E032BF"/>
    <w:rsid w:val="00E04341"/>
    <w:rsid w:val="00E04FAB"/>
    <w:rsid w:val="00E0525C"/>
    <w:rsid w:val="00E05E6B"/>
    <w:rsid w:val="00E0671E"/>
    <w:rsid w:val="00E067AB"/>
    <w:rsid w:val="00E067F3"/>
    <w:rsid w:val="00E06B7B"/>
    <w:rsid w:val="00E06B9A"/>
    <w:rsid w:val="00E07036"/>
    <w:rsid w:val="00E071C7"/>
    <w:rsid w:val="00E074AF"/>
    <w:rsid w:val="00E079DD"/>
    <w:rsid w:val="00E100A3"/>
    <w:rsid w:val="00E10EF6"/>
    <w:rsid w:val="00E116C9"/>
    <w:rsid w:val="00E15079"/>
    <w:rsid w:val="00E15D28"/>
    <w:rsid w:val="00E16335"/>
    <w:rsid w:val="00E170EC"/>
    <w:rsid w:val="00E17149"/>
    <w:rsid w:val="00E1754F"/>
    <w:rsid w:val="00E177AF"/>
    <w:rsid w:val="00E178A3"/>
    <w:rsid w:val="00E17B9A"/>
    <w:rsid w:val="00E17CB5"/>
    <w:rsid w:val="00E2061D"/>
    <w:rsid w:val="00E2073B"/>
    <w:rsid w:val="00E209E4"/>
    <w:rsid w:val="00E20BCC"/>
    <w:rsid w:val="00E20C58"/>
    <w:rsid w:val="00E21C10"/>
    <w:rsid w:val="00E24067"/>
    <w:rsid w:val="00E24D54"/>
    <w:rsid w:val="00E25658"/>
    <w:rsid w:val="00E26B5F"/>
    <w:rsid w:val="00E26E70"/>
    <w:rsid w:val="00E275AD"/>
    <w:rsid w:val="00E275ED"/>
    <w:rsid w:val="00E3019A"/>
    <w:rsid w:val="00E301B1"/>
    <w:rsid w:val="00E31398"/>
    <w:rsid w:val="00E32D03"/>
    <w:rsid w:val="00E32E6E"/>
    <w:rsid w:val="00E33175"/>
    <w:rsid w:val="00E33F9C"/>
    <w:rsid w:val="00E341CF"/>
    <w:rsid w:val="00E342D2"/>
    <w:rsid w:val="00E35AD1"/>
    <w:rsid w:val="00E35F5A"/>
    <w:rsid w:val="00E36CF0"/>
    <w:rsid w:val="00E375A3"/>
    <w:rsid w:val="00E410F4"/>
    <w:rsid w:val="00E410FA"/>
    <w:rsid w:val="00E4360E"/>
    <w:rsid w:val="00E439E8"/>
    <w:rsid w:val="00E44B3C"/>
    <w:rsid w:val="00E44E65"/>
    <w:rsid w:val="00E45315"/>
    <w:rsid w:val="00E45930"/>
    <w:rsid w:val="00E45A9E"/>
    <w:rsid w:val="00E45EBB"/>
    <w:rsid w:val="00E45EED"/>
    <w:rsid w:val="00E46097"/>
    <w:rsid w:val="00E460A4"/>
    <w:rsid w:val="00E47A93"/>
    <w:rsid w:val="00E502BB"/>
    <w:rsid w:val="00E506DF"/>
    <w:rsid w:val="00E50A6B"/>
    <w:rsid w:val="00E50A85"/>
    <w:rsid w:val="00E50ED1"/>
    <w:rsid w:val="00E51B2D"/>
    <w:rsid w:val="00E52261"/>
    <w:rsid w:val="00E5259E"/>
    <w:rsid w:val="00E53C61"/>
    <w:rsid w:val="00E53E50"/>
    <w:rsid w:val="00E544FD"/>
    <w:rsid w:val="00E54FC2"/>
    <w:rsid w:val="00E578F3"/>
    <w:rsid w:val="00E611AD"/>
    <w:rsid w:val="00E6121F"/>
    <w:rsid w:val="00E61405"/>
    <w:rsid w:val="00E61623"/>
    <w:rsid w:val="00E61635"/>
    <w:rsid w:val="00E61B32"/>
    <w:rsid w:val="00E625B4"/>
    <w:rsid w:val="00E627B2"/>
    <w:rsid w:val="00E62B12"/>
    <w:rsid w:val="00E62D0F"/>
    <w:rsid w:val="00E631DD"/>
    <w:rsid w:val="00E64333"/>
    <w:rsid w:val="00E64521"/>
    <w:rsid w:val="00E64846"/>
    <w:rsid w:val="00E64A33"/>
    <w:rsid w:val="00E64B8F"/>
    <w:rsid w:val="00E65263"/>
    <w:rsid w:val="00E6573E"/>
    <w:rsid w:val="00E6586A"/>
    <w:rsid w:val="00E65A73"/>
    <w:rsid w:val="00E663A1"/>
    <w:rsid w:val="00E66BDA"/>
    <w:rsid w:val="00E676FF"/>
    <w:rsid w:val="00E67828"/>
    <w:rsid w:val="00E67CAF"/>
    <w:rsid w:val="00E67F2D"/>
    <w:rsid w:val="00E702ED"/>
    <w:rsid w:val="00E714BF"/>
    <w:rsid w:val="00E72654"/>
    <w:rsid w:val="00E732D9"/>
    <w:rsid w:val="00E74321"/>
    <w:rsid w:val="00E74CDF"/>
    <w:rsid w:val="00E75894"/>
    <w:rsid w:val="00E7628E"/>
    <w:rsid w:val="00E7666D"/>
    <w:rsid w:val="00E773D8"/>
    <w:rsid w:val="00E82F2D"/>
    <w:rsid w:val="00E8322D"/>
    <w:rsid w:val="00E83F5E"/>
    <w:rsid w:val="00E841CB"/>
    <w:rsid w:val="00E84B99"/>
    <w:rsid w:val="00E84DA5"/>
    <w:rsid w:val="00E85621"/>
    <w:rsid w:val="00E85B5F"/>
    <w:rsid w:val="00E8641A"/>
    <w:rsid w:val="00E87F2B"/>
    <w:rsid w:val="00E9012E"/>
    <w:rsid w:val="00E9057B"/>
    <w:rsid w:val="00E90951"/>
    <w:rsid w:val="00E90C54"/>
    <w:rsid w:val="00E90C6E"/>
    <w:rsid w:val="00E929C2"/>
    <w:rsid w:val="00E9350E"/>
    <w:rsid w:val="00E939D1"/>
    <w:rsid w:val="00E93CA0"/>
    <w:rsid w:val="00E93D83"/>
    <w:rsid w:val="00E95135"/>
    <w:rsid w:val="00E95788"/>
    <w:rsid w:val="00E95CB6"/>
    <w:rsid w:val="00E95F70"/>
    <w:rsid w:val="00E96199"/>
    <w:rsid w:val="00E96E6B"/>
    <w:rsid w:val="00E97414"/>
    <w:rsid w:val="00E978E8"/>
    <w:rsid w:val="00E97A22"/>
    <w:rsid w:val="00E97A3E"/>
    <w:rsid w:val="00E97F29"/>
    <w:rsid w:val="00EA117B"/>
    <w:rsid w:val="00EA18C3"/>
    <w:rsid w:val="00EA1ECE"/>
    <w:rsid w:val="00EA291B"/>
    <w:rsid w:val="00EA2960"/>
    <w:rsid w:val="00EA2E70"/>
    <w:rsid w:val="00EA3321"/>
    <w:rsid w:val="00EA413E"/>
    <w:rsid w:val="00EA5256"/>
    <w:rsid w:val="00EA5345"/>
    <w:rsid w:val="00EA6567"/>
    <w:rsid w:val="00EA7697"/>
    <w:rsid w:val="00EB0848"/>
    <w:rsid w:val="00EB0C6C"/>
    <w:rsid w:val="00EB0CCC"/>
    <w:rsid w:val="00EB2927"/>
    <w:rsid w:val="00EB2CFD"/>
    <w:rsid w:val="00EB2E3B"/>
    <w:rsid w:val="00EB32EA"/>
    <w:rsid w:val="00EB3C1C"/>
    <w:rsid w:val="00EB4D41"/>
    <w:rsid w:val="00EB4EDF"/>
    <w:rsid w:val="00EB50DE"/>
    <w:rsid w:val="00EB550E"/>
    <w:rsid w:val="00EB5914"/>
    <w:rsid w:val="00EB5ADD"/>
    <w:rsid w:val="00EB66CD"/>
    <w:rsid w:val="00EB69A6"/>
    <w:rsid w:val="00EB6B51"/>
    <w:rsid w:val="00EB6EF8"/>
    <w:rsid w:val="00EB7BAE"/>
    <w:rsid w:val="00EB7EB8"/>
    <w:rsid w:val="00EC09D6"/>
    <w:rsid w:val="00EC09E0"/>
    <w:rsid w:val="00EC0BA5"/>
    <w:rsid w:val="00EC1971"/>
    <w:rsid w:val="00EC1ED3"/>
    <w:rsid w:val="00EC3595"/>
    <w:rsid w:val="00EC53F3"/>
    <w:rsid w:val="00EC573A"/>
    <w:rsid w:val="00EC5AA2"/>
    <w:rsid w:val="00EC5F51"/>
    <w:rsid w:val="00EC6B81"/>
    <w:rsid w:val="00EC75C2"/>
    <w:rsid w:val="00EC7F5A"/>
    <w:rsid w:val="00ED0AAD"/>
    <w:rsid w:val="00ED11FC"/>
    <w:rsid w:val="00ED1C5E"/>
    <w:rsid w:val="00ED1F9B"/>
    <w:rsid w:val="00ED2039"/>
    <w:rsid w:val="00ED3F8A"/>
    <w:rsid w:val="00ED4040"/>
    <w:rsid w:val="00ED5E6B"/>
    <w:rsid w:val="00ED5F0E"/>
    <w:rsid w:val="00ED5FD4"/>
    <w:rsid w:val="00ED67CF"/>
    <w:rsid w:val="00ED740E"/>
    <w:rsid w:val="00EE1295"/>
    <w:rsid w:val="00EE1578"/>
    <w:rsid w:val="00EE1817"/>
    <w:rsid w:val="00EE1FFD"/>
    <w:rsid w:val="00EE31FA"/>
    <w:rsid w:val="00EE3F90"/>
    <w:rsid w:val="00EE50E2"/>
    <w:rsid w:val="00EE52BA"/>
    <w:rsid w:val="00EE56F2"/>
    <w:rsid w:val="00EE6BD5"/>
    <w:rsid w:val="00EE736D"/>
    <w:rsid w:val="00EE7F5F"/>
    <w:rsid w:val="00EF037E"/>
    <w:rsid w:val="00EF03EE"/>
    <w:rsid w:val="00EF1069"/>
    <w:rsid w:val="00EF18E0"/>
    <w:rsid w:val="00EF1C62"/>
    <w:rsid w:val="00EF2A5E"/>
    <w:rsid w:val="00EF2DC3"/>
    <w:rsid w:val="00EF3015"/>
    <w:rsid w:val="00EF3731"/>
    <w:rsid w:val="00EF4523"/>
    <w:rsid w:val="00EF4628"/>
    <w:rsid w:val="00EF4DEB"/>
    <w:rsid w:val="00EF610D"/>
    <w:rsid w:val="00EF6693"/>
    <w:rsid w:val="00EF68EB"/>
    <w:rsid w:val="00EF6D81"/>
    <w:rsid w:val="00EF70B4"/>
    <w:rsid w:val="00F001C2"/>
    <w:rsid w:val="00F00293"/>
    <w:rsid w:val="00F005D8"/>
    <w:rsid w:val="00F01757"/>
    <w:rsid w:val="00F0196E"/>
    <w:rsid w:val="00F03514"/>
    <w:rsid w:val="00F038E7"/>
    <w:rsid w:val="00F043AC"/>
    <w:rsid w:val="00F0535E"/>
    <w:rsid w:val="00F054E4"/>
    <w:rsid w:val="00F05B98"/>
    <w:rsid w:val="00F0601B"/>
    <w:rsid w:val="00F0611B"/>
    <w:rsid w:val="00F0665F"/>
    <w:rsid w:val="00F06B69"/>
    <w:rsid w:val="00F07539"/>
    <w:rsid w:val="00F07700"/>
    <w:rsid w:val="00F1046A"/>
    <w:rsid w:val="00F11D01"/>
    <w:rsid w:val="00F1260E"/>
    <w:rsid w:val="00F129E0"/>
    <w:rsid w:val="00F1304B"/>
    <w:rsid w:val="00F143E0"/>
    <w:rsid w:val="00F15328"/>
    <w:rsid w:val="00F15DCE"/>
    <w:rsid w:val="00F16380"/>
    <w:rsid w:val="00F17C7C"/>
    <w:rsid w:val="00F17D47"/>
    <w:rsid w:val="00F20DF5"/>
    <w:rsid w:val="00F21097"/>
    <w:rsid w:val="00F21773"/>
    <w:rsid w:val="00F21A06"/>
    <w:rsid w:val="00F21A09"/>
    <w:rsid w:val="00F233C1"/>
    <w:rsid w:val="00F24B2F"/>
    <w:rsid w:val="00F25D45"/>
    <w:rsid w:val="00F260C6"/>
    <w:rsid w:val="00F26BE7"/>
    <w:rsid w:val="00F305B8"/>
    <w:rsid w:val="00F3072D"/>
    <w:rsid w:val="00F31988"/>
    <w:rsid w:val="00F31DE2"/>
    <w:rsid w:val="00F32956"/>
    <w:rsid w:val="00F34B10"/>
    <w:rsid w:val="00F3502C"/>
    <w:rsid w:val="00F35362"/>
    <w:rsid w:val="00F35A42"/>
    <w:rsid w:val="00F35AF8"/>
    <w:rsid w:val="00F35BA8"/>
    <w:rsid w:val="00F36061"/>
    <w:rsid w:val="00F36106"/>
    <w:rsid w:val="00F36D8D"/>
    <w:rsid w:val="00F37146"/>
    <w:rsid w:val="00F37683"/>
    <w:rsid w:val="00F37E44"/>
    <w:rsid w:val="00F40382"/>
    <w:rsid w:val="00F4057E"/>
    <w:rsid w:val="00F41053"/>
    <w:rsid w:val="00F41240"/>
    <w:rsid w:val="00F4152B"/>
    <w:rsid w:val="00F41809"/>
    <w:rsid w:val="00F418D3"/>
    <w:rsid w:val="00F4209F"/>
    <w:rsid w:val="00F421F5"/>
    <w:rsid w:val="00F42DD2"/>
    <w:rsid w:val="00F42EC0"/>
    <w:rsid w:val="00F43877"/>
    <w:rsid w:val="00F439E0"/>
    <w:rsid w:val="00F44266"/>
    <w:rsid w:val="00F44B25"/>
    <w:rsid w:val="00F453D1"/>
    <w:rsid w:val="00F456B6"/>
    <w:rsid w:val="00F45ACE"/>
    <w:rsid w:val="00F45BC5"/>
    <w:rsid w:val="00F46438"/>
    <w:rsid w:val="00F50D43"/>
    <w:rsid w:val="00F5140A"/>
    <w:rsid w:val="00F5268A"/>
    <w:rsid w:val="00F537BA"/>
    <w:rsid w:val="00F54292"/>
    <w:rsid w:val="00F54A89"/>
    <w:rsid w:val="00F54BDE"/>
    <w:rsid w:val="00F55E8B"/>
    <w:rsid w:val="00F55F0D"/>
    <w:rsid w:val="00F5631C"/>
    <w:rsid w:val="00F569F3"/>
    <w:rsid w:val="00F56D3E"/>
    <w:rsid w:val="00F56E16"/>
    <w:rsid w:val="00F57C19"/>
    <w:rsid w:val="00F61050"/>
    <w:rsid w:val="00F61207"/>
    <w:rsid w:val="00F6198A"/>
    <w:rsid w:val="00F61F1E"/>
    <w:rsid w:val="00F62CA2"/>
    <w:rsid w:val="00F6301C"/>
    <w:rsid w:val="00F63349"/>
    <w:rsid w:val="00F64193"/>
    <w:rsid w:val="00F645D8"/>
    <w:rsid w:val="00F6554D"/>
    <w:rsid w:val="00F656D3"/>
    <w:rsid w:val="00F659AE"/>
    <w:rsid w:val="00F66052"/>
    <w:rsid w:val="00F66453"/>
    <w:rsid w:val="00F6682A"/>
    <w:rsid w:val="00F66F1B"/>
    <w:rsid w:val="00F7040A"/>
    <w:rsid w:val="00F7050D"/>
    <w:rsid w:val="00F714E1"/>
    <w:rsid w:val="00F723F8"/>
    <w:rsid w:val="00F73EA4"/>
    <w:rsid w:val="00F741C5"/>
    <w:rsid w:val="00F74521"/>
    <w:rsid w:val="00F74633"/>
    <w:rsid w:val="00F74F2A"/>
    <w:rsid w:val="00F752DE"/>
    <w:rsid w:val="00F766E7"/>
    <w:rsid w:val="00F76AB6"/>
    <w:rsid w:val="00F76ADE"/>
    <w:rsid w:val="00F7758D"/>
    <w:rsid w:val="00F77631"/>
    <w:rsid w:val="00F8006E"/>
    <w:rsid w:val="00F80565"/>
    <w:rsid w:val="00F80BEA"/>
    <w:rsid w:val="00F80CA1"/>
    <w:rsid w:val="00F81B67"/>
    <w:rsid w:val="00F82CFC"/>
    <w:rsid w:val="00F82E67"/>
    <w:rsid w:val="00F83D51"/>
    <w:rsid w:val="00F8462B"/>
    <w:rsid w:val="00F84A94"/>
    <w:rsid w:val="00F84B63"/>
    <w:rsid w:val="00F8630A"/>
    <w:rsid w:val="00F87F12"/>
    <w:rsid w:val="00F90965"/>
    <w:rsid w:val="00F917DE"/>
    <w:rsid w:val="00F91AD5"/>
    <w:rsid w:val="00F92E40"/>
    <w:rsid w:val="00F944C2"/>
    <w:rsid w:val="00F9507A"/>
    <w:rsid w:val="00F953A3"/>
    <w:rsid w:val="00F955A3"/>
    <w:rsid w:val="00F95C01"/>
    <w:rsid w:val="00F97728"/>
    <w:rsid w:val="00F97B19"/>
    <w:rsid w:val="00FA18FD"/>
    <w:rsid w:val="00FA24BC"/>
    <w:rsid w:val="00FA2B9F"/>
    <w:rsid w:val="00FA3906"/>
    <w:rsid w:val="00FA51B5"/>
    <w:rsid w:val="00FA5A71"/>
    <w:rsid w:val="00FA6CC6"/>
    <w:rsid w:val="00FA6E03"/>
    <w:rsid w:val="00FB03BB"/>
    <w:rsid w:val="00FB0F2B"/>
    <w:rsid w:val="00FB1027"/>
    <w:rsid w:val="00FB1634"/>
    <w:rsid w:val="00FB209C"/>
    <w:rsid w:val="00FB2ABB"/>
    <w:rsid w:val="00FB2F53"/>
    <w:rsid w:val="00FB35B0"/>
    <w:rsid w:val="00FB41F7"/>
    <w:rsid w:val="00FB464C"/>
    <w:rsid w:val="00FB4BA4"/>
    <w:rsid w:val="00FB5A11"/>
    <w:rsid w:val="00FB5F82"/>
    <w:rsid w:val="00FB60F8"/>
    <w:rsid w:val="00FB6323"/>
    <w:rsid w:val="00FB6480"/>
    <w:rsid w:val="00FB6DC4"/>
    <w:rsid w:val="00FB745F"/>
    <w:rsid w:val="00FB786F"/>
    <w:rsid w:val="00FB79F8"/>
    <w:rsid w:val="00FC01CF"/>
    <w:rsid w:val="00FC039C"/>
    <w:rsid w:val="00FC2468"/>
    <w:rsid w:val="00FC2CDF"/>
    <w:rsid w:val="00FC30CC"/>
    <w:rsid w:val="00FC3815"/>
    <w:rsid w:val="00FC5615"/>
    <w:rsid w:val="00FC5CB9"/>
    <w:rsid w:val="00FC5F23"/>
    <w:rsid w:val="00FC6FE5"/>
    <w:rsid w:val="00FC7A24"/>
    <w:rsid w:val="00FC7ADE"/>
    <w:rsid w:val="00FC7CD0"/>
    <w:rsid w:val="00FD0A42"/>
    <w:rsid w:val="00FD2322"/>
    <w:rsid w:val="00FD244C"/>
    <w:rsid w:val="00FD252A"/>
    <w:rsid w:val="00FD2ADE"/>
    <w:rsid w:val="00FD31ED"/>
    <w:rsid w:val="00FD3B2D"/>
    <w:rsid w:val="00FD51FF"/>
    <w:rsid w:val="00FD5375"/>
    <w:rsid w:val="00FD58A5"/>
    <w:rsid w:val="00FD622D"/>
    <w:rsid w:val="00FD645C"/>
    <w:rsid w:val="00FD6759"/>
    <w:rsid w:val="00FD6B89"/>
    <w:rsid w:val="00FD75D0"/>
    <w:rsid w:val="00FD7E8D"/>
    <w:rsid w:val="00FE02E4"/>
    <w:rsid w:val="00FE0C9F"/>
    <w:rsid w:val="00FE277F"/>
    <w:rsid w:val="00FE2C43"/>
    <w:rsid w:val="00FE33BB"/>
    <w:rsid w:val="00FE3483"/>
    <w:rsid w:val="00FE393F"/>
    <w:rsid w:val="00FE3B77"/>
    <w:rsid w:val="00FE40B3"/>
    <w:rsid w:val="00FE4891"/>
    <w:rsid w:val="00FE4E1C"/>
    <w:rsid w:val="00FE4FB7"/>
    <w:rsid w:val="00FE6232"/>
    <w:rsid w:val="00FE665F"/>
    <w:rsid w:val="00FE6C47"/>
    <w:rsid w:val="00FE71A3"/>
    <w:rsid w:val="00FE785A"/>
    <w:rsid w:val="00FF0057"/>
    <w:rsid w:val="00FF0384"/>
    <w:rsid w:val="00FF0F7C"/>
    <w:rsid w:val="00FF1636"/>
    <w:rsid w:val="00FF167C"/>
    <w:rsid w:val="00FF182C"/>
    <w:rsid w:val="00FF1B1F"/>
    <w:rsid w:val="00FF2184"/>
    <w:rsid w:val="00FF2576"/>
    <w:rsid w:val="00FF2ADF"/>
    <w:rsid w:val="00FF3BCB"/>
    <w:rsid w:val="00FF3DDB"/>
    <w:rsid w:val="00FF48F1"/>
    <w:rsid w:val="00FF4EB0"/>
    <w:rsid w:val="00FF55DC"/>
    <w:rsid w:val="00FF5AC7"/>
    <w:rsid w:val="00FF5E71"/>
    <w:rsid w:val="00FF62A7"/>
    <w:rsid w:val="00FF6490"/>
    <w:rsid w:val="00FF74FB"/>
    <w:rsid w:val="00FF7565"/>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668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B2"/>
    <w:rPr>
      <w:rFonts w:ascii="Lucida Grande" w:hAnsi="Lucida Grande" w:cs="Lucida Grande"/>
      <w:sz w:val="18"/>
      <w:szCs w:val="18"/>
    </w:rPr>
  </w:style>
  <w:style w:type="character" w:styleId="CommentReference">
    <w:name w:val="annotation reference"/>
    <w:basedOn w:val="DefaultParagraphFont"/>
    <w:unhideWhenUsed/>
    <w:rsid w:val="000D6C92"/>
    <w:rPr>
      <w:sz w:val="18"/>
      <w:szCs w:val="18"/>
    </w:rPr>
  </w:style>
  <w:style w:type="paragraph" w:styleId="CommentText">
    <w:name w:val="annotation text"/>
    <w:basedOn w:val="Normal"/>
    <w:link w:val="CommentTextChar"/>
    <w:unhideWhenUsed/>
    <w:rsid w:val="000D6C92"/>
  </w:style>
  <w:style w:type="character" w:customStyle="1" w:styleId="CommentTextChar">
    <w:name w:val="Comment Text Char"/>
    <w:basedOn w:val="DefaultParagraphFont"/>
    <w:link w:val="CommentText"/>
    <w:rsid w:val="000D6C92"/>
    <w:rPr>
      <w:lang w:val="en-GB"/>
    </w:rPr>
  </w:style>
  <w:style w:type="paragraph" w:styleId="CommentSubject">
    <w:name w:val="annotation subject"/>
    <w:basedOn w:val="CommentText"/>
    <w:next w:val="CommentText"/>
    <w:link w:val="CommentSubjectChar"/>
    <w:uiPriority w:val="99"/>
    <w:semiHidden/>
    <w:unhideWhenUsed/>
    <w:rsid w:val="000D6C92"/>
    <w:rPr>
      <w:b/>
      <w:bCs/>
      <w:sz w:val="20"/>
      <w:szCs w:val="20"/>
    </w:rPr>
  </w:style>
  <w:style w:type="character" w:customStyle="1" w:styleId="CommentSubjectChar">
    <w:name w:val="Comment Subject Char"/>
    <w:basedOn w:val="CommentTextChar"/>
    <w:link w:val="CommentSubject"/>
    <w:uiPriority w:val="99"/>
    <w:semiHidden/>
    <w:rsid w:val="000D6C92"/>
    <w:rPr>
      <w:b/>
      <w:bCs/>
      <w:sz w:val="20"/>
      <w:szCs w:val="20"/>
      <w:lang w:val="en-GB"/>
    </w:rPr>
  </w:style>
  <w:style w:type="paragraph" w:styleId="Header">
    <w:name w:val="header"/>
    <w:basedOn w:val="Normal"/>
    <w:link w:val="HeaderChar"/>
    <w:uiPriority w:val="99"/>
    <w:unhideWhenUsed/>
    <w:rsid w:val="007C3016"/>
    <w:pPr>
      <w:tabs>
        <w:tab w:val="center" w:pos="4320"/>
        <w:tab w:val="right" w:pos="8640"/>
      </w:tabs>
    </w:pPr>
  </w:style>
  <w:style w:type="character" w:customStyle="1" w:styleId="HeaderChar">
    <w:name w:val="Header Char"/>
    <w:basedOn w:val="DefaultParagraphFont"/>
    <w:link w:val="Header"/>
    <w:uiPriority w:val="99"/>
    <w:rsid w:val="007C3016"/>
    <w:rPr>
      <w:lang w:val="en-GB"/>
    </w:rPr>
  </w:style>
  <w:style w:type="paragraph" w:styleId="Footer">
    <w:name w:val="footer"/>
    <w:basedOn w:val="Normal"/>
    <w:link w:val="FooterChar"/>
    <w:uiPriority w:val="99"/>
    <w:unhideWhenUsed/>
    <w:rsid w:val="007C3016"/>
    <w:pPr>
      <w:tabs>
        <w:tab w:val="center" w:pos="4320"/>
        <w:tab w:val="right" w:pos="8640"/>
      </w:tabs>
    </w:pPr>
  </w:style>
  <w:style w:type="character" w:customStyle="1" w:styleId="FooterChar">
    <w:name w:val="Footer Char"/>
    <w:basedOn w:val="DefaultParagraphFont"/>
    <w:link w:val="Footer"/>
    <w:uiPriority w:val="99"/>
    <w:rsid w:val="007C3016"/>
    <w:rPr>
      <w:lang w:val="en-GB"/>
    </w:rPr>
  </w:style>
  <w:style w:type="paragraph" w:customStyle="1" w:styleId="EndNoteBibliographyTitle">
    <w:name w:val="EndNote Bibliography Title"/>
    <w:basedOn w:val="Normal"/>
    <w:rsid w:val="00AC7D97"/>
    <w:pPr>
      <w:jc w:val="center"/>
    </w:pPr>
    <w:rPr>
      <w:rFonts w:ascii="Cambria" w:hAnsi="Cambria"/>
      <w:lang w:val="en-US"/>
    </w:rPr>
  </w:style>
  <w:style w:type="paragraph" w:customStyle="1" w:styleId="EndNoteBibliography">
    <w:name w:val="EndNote Bibliography"/>
    <w:basedOn w:val="Normal"/>
    <w:rsid w:val="00AC7D97"/>
    <w:rPr>
      <w:rFonts w:ascii="Cambria" w:hAnsi="Cambria"/>
      <w:lang w:val="en-US"/>
    </w:rPr>
  </w:style>
  <w:style w:type="character" w:customStyle="1" w:styleId="apple-converted-space">
    <w:name w:val="apple-converted-space"/>
    <w:basedOn w:val="DefaultParagraphFont"/>
    <w:rsid w:val="00185475"/>
  </w:style>
  <w:style w:type="character" w:styleId="Hyperlink">
    <w:name w:val="Hyperlink"/>
    <w:basedOn w:val="DefaultParagraphFont"/>
    <w:uiPriority w:val="99"/>
    <w:unhideWhenUsed/>
    <w:rsid w:val="00662B92"/>
    <w:rPr>
      <w:color w:val="0000FF"/>
      <w:u w:val="single"/>
    </w:rPr>
  </w:style>
  <w:style w:type="paragraph" w:styleId="Revision">
    <w:name w:val="Revision"/>
    <w:hidden/>
    <w:uiPriority w:val="99"/>
    <w:semiHidden/>
    <w:rsid w:val="00FC3815"/>
    <w:rPr>
      <w:lang w:val="en-GB"/>
    </w:rPr>
  </w:style>
  <w:style w:type="paragraph" w:styleId="ListParagraph">
    <w:name w:val="List Paragraph"/>
    <w:basedOn w:val="Normal"/>
    <w:uiPriority w:val="34"/>
    <w:qFormat/>
    <w:rsid w:val="00CC0DE1"/>
    <w:pPr>
      <w:ind w:left="720"/>
      <w:contextualSpacing/>
    </w:pPr>
  </w:style>
  <w:style w:type="character" w:styleId="PageNumber">
    <w:name w:val="page number"/>
    <w:basedOn w:val="DefaultParagraphFont"/>
    <w:uiPriority w:val="99"/>
    <w:semiHidden/>
    <w:unhideWhenUsed/>
    <w:rsid w:val="005367C1"/>
  </w:style>
  <w:style w:type="character" w:styleId="FollowedHyperlink">
    <w:name w:val="FollowedHyperlink"/>
    <w:basedOn w:val="DefaultParagraphFont"/>
    <w:uiPriority w:val="99"/>
    <w:semiHidden/>
    <w:unhideWhenUsed/>
    <w:rsid w:val="006A1035"/>
    <w:rPr>
      <w:color w:val="800080" w:themeColor="followedHyperlink"/>
      <w:u w:val="single"/>
    </w:rPr>
  </w:style>
  <w:style w:type="character" w:styleId="Emphasis">
    <w:name w:val="Emphasis"/>
    <w:basedOn w:val="DefaultParagraphFont"/>
    <w:uiPriority w:val="20"/>
    <w:qFormat/>
    <w:rsid w:val="00100E8E"/>
    <w:rPr>
      <w:i/>
      <w:iCs/>
    </w:rPr>
  </w:style>
  <w:style w:type="character" w:customStyle="1" w:styleId="kn">
    <w:name w:val="kn"/>
    <w:basedOn w:val="DefaultParagraphFont"/>
    <w:rsid w:val="00D00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B2"/>
    <w:rPr>
      <w:rFonts w:ascii="Lucida Grande" w:hAnsi="Lucida Grande" w:cs="Lucida Grande"/>
      <w:sz w:val="18"/>
      <w:szCs w:val="18"/>
    </w:rPr>
  </w:style>
  <w:style w:type="character" w:styleId="CommentReference">
    <w:name w:val="annotation reference"/>
    <w:basedOn w:val="DefaultParagraphFont"/>
    <w:unhideWhenUsed/>
    <w:rsid w:val="000D6C92"/>
    <w:rPr>
      <w:sz w:val="18"/>
      <w:szCs w:val="18"/>
    </w:rPr>
  </w:style>
  <w:style w:type="paragraph" w:styleId="CommentText">
    <w:name w:val="annotation text"/>
    <w:basedOn w:val="Normal"/>
    <w:link w:val="CommentTextChar"/>
    <w:unhideWhenUsed/>
    <w:rsid w:val="000D6C92"/>
  </w:style>
  <w:style w:type="character" w:customStyle="1" w:styleId="CommentTextChar">
    <w:name w:val="Comment Text Char"/>
    <w:basedOn w:val="DefaultParagraphFont"/>
    <w:link w:val="CommentText"/>
    <w:rsid w:val="000D6C92"/>
    <w:rPr>
      <w:lang w:val="en-GB"/>
    </w:rPr>
  </w:style>
  <w:style w:type="paragraph" w:styleId="CommentSubject">
    <w:name w:val="annotation subject"/>
    <w:basedOn w:val="CommentText"/>
    <w:next w:val="CommentText"/>
    <w:link w:val="CommentSubjectChar"/>
    <w:uiPriority w:val="99"/>
    <w:semiHidden/>
    <w:unhideWhenUsed/>
    <w:rsid w:val="000D6C92"/>
    <w:rPr>
      <w:b/>
      <w:bCs/>
      <w:sz w:val="20"/>
      <w:szCs w:val="20"/>
    </w:rPr>
  </w:style>
  <w:style w:type="character" w:customStyle="1" w:styleId="CommentSubjectChar">
    <w:name w:val="Comment Subject Char"/>
    <w:basedOn w:val="CommentTextChar"/>
    <w:link w:val="CommentSubject"/>
    <w:uiPriority w:val="99"/>
    <w:semiHidden/>
    <w:rsid w:val="000D6C92"/>
    <w:rPr>
      <w:b/>
      <w:bCs/>
      <w:sz w:val="20"/>
      <w:szCs w:val="20"/>
      <w:lang w:val="en-GB"/>
    </w:rPr>
  </w:style>
  <w:style w:type="paragraph" w:styleId="Header">
    <w:name w:val="header"/>
    <w:basedOn w:val="Normal"/>
    <w:link w:val="HeaderChar"/>
    <w:uiPriority w:val="99"/>
    <w:unhideWhenUsed/>
    <w:rsid w:val="007C3016"/>
    <w:pPr>
      <w:tabs>
        <w:tab w:val="center" w:pos="4320"/>
        <w:tab w:val="right" w:pos="8640"/>
      </w:tabs>
    </w:pPr>
  </w:style>
  <w:style w:type="character" w:customStyle="1" w:styleId="HeaderChar">
    <w:name w:val="Header Char"/>
    <w:basedOn w:val="DefaultParagraphFont"/>
    <w:link w:val="Header"/>
    <w:uiPriority w:val="99"/>
    <w:rsid w:val="007C3016"/>
    <w:rPr>
      <w:lang w:val="en-GB"/>
    </w:rPr>
  </w:style>
  <w:style w:type="paragraph" w:styleId="Footer">
    <w:name w:val="footer"/>
    <w:basedOn w:val="Normal"/>
    <w:link w:val="FooterChar"/>
    <w:uiPriority w:val="99"/>
    <w:unhideWhenUsed/>
    <w:rsid w:val="007C3016"/>
    <w:pPr>
      <w:tabs>
        <w:tab w:val="center" w:pos="4320"/>
        <w:tab w:val="right" w:pos="8640"/>
      </w:tabs>
    </w:pPr>
  </w:style>
  <w:style w:type="character" w:customStyle="1" w:styleId="FooterChar">
    <w:name w:val="Footer Char"/>
    <w:basedOn w:val="DefaultParagraphFont"/>
    <w:link w:val="Footer"/>
    <w:uiPriority w:val="99"/>
    <w:rsid w:val="007C3016"/>
    <w:rPr>
      <w:lang w:val="en-GB"/>
    </w:rPr>
  </w:style>
  <w:style w:type="paragraph" w:customStyle="1" w:styleId="EndNoteBibliographyTitle">
    <w:name w:val="EndNote Bibliography Title"/>
    <w:basedOn w:val="Normal"/>
    <w:rsid w:val="00AC7D97"/>
    <w:pPr>
      <w:jc w:val="center"/>
    </w:pPr>
    <w:rPr>
      <w:rFonts w:ascii="Cambria" w:hAnsi="Cambria"/>
      <w:lang w:val="en-US"/>
    </w:rPr>
  </w:style>
  <w:style w:type="paragraph" w:customStyle="1" w:styleId="EndNoteBibliography">
    <w:name w:val="EndNote Bibliography"/>
    <w:basedOn w:val="Normal"/>
    <w:rsid w:val="00AC7D97"/>
    <w:rPr>
      <w:rFonts w:ascii="Cambria" w:hAnsi="Cambria"/>
      <w:lang w:val="en-US"/>
    </w:rPr>
  </w:style>
  <w:style w:type="character" w:customStyle="1" w:styleId="apple-converted-space">
    <w:name w:val="apple-converted-space"/>
    <w:basedOn w:val="DefaultParagraphFont"/>
    <w:rsid w:val="00185475"/>
  </w:style>
  <w:style w:type="character" w:styleId="Hyperlink">
    <w:name w:val="Hyperlink"/>
    <w:basedOn w:val="DefaultParagraphFont"/>
    <w:uiPriority w:val="99"/>
    <w:unhideWhenUsed/>
    <w:rsid w:val="00662B92"/>
    <w:rPr>
      <w:color w:val="0000FF"/>
      <w:u w:val="single"/>
    </w:rPr>
  </w:style>
  <w:style w:type="paragraph" w:styleId="Revision">
    <w:name w:val="Revision"/>
    <w:hidden/>
    <w:uiPriority w:val="99"/>
    <w:semiHidden/>
    <w:rsid w:val="00FC3815"/>
    <w:rPr>
      <w:lang w:val="en-GB"/>
    </w:rPr>
  </w:style>
  <w:style w:type="paragraph" w:styleId="ListParagraph">
    <w:name w:val="List Paragraph"/>
    <w:basedOn w:val="Normal"/>
    <w:uiPriority w:val="34"/>
    <w:qFormat/>
    <w:rsid w:val="00CC0DE1"/>
    <w:pPr>
      <w:ind w:left="720"/>
      <w:contextualSpacing/>
    </w:pPr>
  </w:style>
  <w:style w:type="character" w:styleId="PageNumber">
    <w:name w:val="page number"/>
    <w:basedOn w:val="DefaultParagraphFont"/>
    <w:uiPriority w:val="99"/>
    <w:semiHidden/>
    <w:unhideWhenUsed/>
    <w:rsid w:val="005367C1"/>
  </w:style>
  <w:style w:type="character" w:styleId="FollowedHyperlink">
    <w:name w:val="FollowedHyperlink"/>
    <w:basedOn w:val="DefaultParagraphFont"/>
    <w:uiPriority w:val="99"/>
    <w:semiHidden/>
    <w:unhideWhenUsed/>
    <w:rsid w:val="006A1035"/>
    <w:rPr>
      <w:color w:val="800080" w:themeColor="followedHyperlink"/>
      <w:u w:val="single"/>
    </w:rPr>
  </w:style>
  <w:style w:type="character" w:styleId="Emphasis">
    <w:name w:val="Emphasis"/>
    <w:basedOn w:val="DefaultParagraphFont"/>
    <w:uiPriority w:val="20"/>
    <w:qFormat/>
    <w:rsid w:val="00100E8E"/>
    <w:rPr>
      <w:i/>
      <w:iCs/>
    </w:rPr>
  </w:style>
  <w:style w:type="character" w:customStyle="1" w:styleId="kn">
    <w:name w:val="kn"/>
    <w:basedOn w:val="DefaultParagraphFont"/>
    <w:rsid w:val="00D0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839">
      <w:bodyDiv w:val="1"/>
      <w:marLeft w:val="0"/>
      <w:marRight w:val="0"/>
      <w:marTop w:val="0"/>
      <w:marBottom w:val="0"/>
      <w:divBdr>
        <w:top w:val="none" w:sz="0" w:space="0" w:color="auto"/>
        <w:left w:val="none" w:sz="0" w:space="0" w:color="auto"/>
        <w:bottom w:val="none" w:sz="0" w:space="0" w:color="auto"/>
        <w:right w:val="none" w:sz="0" w:space="0" w:color="auto"/>
      </w:divBdr>
      <w:divsChild>
        <w:div w:id="1092313144">
          <w:marLeft w:val="0"/>
          <w:marRight w:val="0"/>
          <w:marTop w:val="0"/>
          <w:marBottom w:val="0"/>
          <w:divBdr>
            <w:top w:val="none" w:sz="0" w:space="0" w:color="auto"/>
            <w:left w:val="none" w:sz="0" w:space="0" w:color="auto"/>
            <w:bottom w:val="none" w:sz="0" w:space="0" w:color="auto"/>
            <w:right w:val="none" w:sz="0" w:space="0" w:color="auto"/>
          </w:divBdr>
          <w:divsChild>
            <w:div w:id="1817643287">
              <w:marLeft w:val="240"/>
              <w:marRight w:val="0"/>
              <w:marTop w:val="0"/>
              <w:marBottom w:val="0"/>
              <w:divBdr>
                <w:top w:val="none" w:sz="0" w:space="0" w:color="auto"/>
                <w:left w:val="none" w:sz="0" w:space="0" w:color="auto"/>
                <w:bottom w:val="none" w:sz="0" w:space="0" w:color="auto"/>
                <w:right w:val="none" w:sz="0" w:space="0" w:color="auto"/>
              </w:divBdr>
              <w:divsChild>
                <w:div w:id="189689103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52550571">
          <w:marLeft w:val="0"/>
          <w:marRight w:val="0"/>
          <w:marTop w:val="0"/>
          <w:marBottom w:val="0"/>
          <w:divBdr>
            <w:top w:val="none" w:sz="0" w:space="0" w:color="auto"/>
            <w:left w:val="none" w:sz="0" w:space="0" w:color="auto"/>
            <w:bottom w:val="none" w:sz="0" w:space="0" w:color="auto"/>
            <w:right w:val="none" w:sz="0" w:space="0" w:color="auto"/>
          </w:divBdr>
        </w:div>
      </w:divsChild>
    </w:div>
    <w:div w:id="221134678">
      <w:bodyDiv w:val="1"/>
      <w:marLeft w:val="0"/>
      <w:marRight w:val="0"/>
      <w:marTop w:val="0"/>
      <w:marBottom w:val="0"/>
      <w:divBdr>
        <w:top w:val="none" w:sz="0" w:space="0" w:color="auto"/>
        <w:left w:val="none" w:sz="0" w:space="0" w:color="auto"/>
        <w:bottom w:val="none" w:sz="0" w:space="0" w:color="auto"/>
        <w:right w:val="none" w:sz="0" w:space="0" w:color="auto"/>
      </w:divBdr>
    </w:div>
    <w:div w:id="243344733">
      <w:bodyDiv w:val="1"/>
      <w:marLeft w:val="0"/>
      <w:marRight w:val="0"/>
      <w:marTop w:val="0"/>
      <w:marBottom w:val="0"/>
      <w:divBdr>
        <w:top w:val="none" w:sz="0" w:space="0" w:color="auto"/>
        <w:left w:val="none" w:sz="0" w:space="0" w:color="auto"/>
        <w:bottom w:val="none" w:sz="0" w:space="0" w:color="auto"/>
        <w:right w:val="none" w:sz="0" w:space="0" w:color="auto"/>
      </w:divBdr>
    </w:div>
    <w:div w:id="258955790">
      <w:bodyDiv w:val="1"/>
      <w:marLeft w:val="0"/>
      <w:marRight w:val="0"/>
      <w:marTop w:val="0"/>
      <w:marBottom w:val="0"/>
      <w:divBdr>
        <w:top w:val="none" w:sz="0" w:space="0" w:color="auto"/>
        <w:left w:val="none" w:sz="0" w:space="0" w:color="auto"/>
        <w:bottom w:val="none" w:sz="0" w:space="0" w:color="auto"/>
        <w:right w:val="none" w:sz="0" w:space="0" w:color="auto"/>
      </w:divBdr>
    </w:div>
    <w:div w:id="459033394">
      <w:bodyDiv w:val="1"/>
      <w:marLeft w:val="0"/>
      <w:marRight w:val="0"/>
      <w:marTop w:val="0"/>
      <w:marBottom w:val="0"/>
      <w:divBdr>
        <w:top w:val="none" w:sz="0" w:space="0" w:color="auto"/>
        <w:left w:val="none" w:sz="0" w:space="0" w:color="auto"/>
        <w:bottom w:val="none" w:sz="0" w:space="0" w:color="auto"/>
        <w:right w:val="none" w:sz="0" w:space="0" w:color="auto"/>
      </w:divBdr>
    </w:div>
    <w:div w:id="544415946">
      <w:bodyDiv w:val="1"/>
      <w:marLeft w:val="0"/>
      <w:marRight w:val="0"/>
      <w:marTop w:val="0"/>
      <w:marBottom w:val="0"/>
      <w:divBdr>
        <w:top w:val="none" w:sz="0" w:space="0" w:color="auto"/>
        <w:left w:val="none" w:sz="0" w:space="0" w:color="auto"/>
        <w:bottom w:val="none" w:sz="0" w:space="0" w:color="auto"/>
        <w:right w:val="none" w:sz="0" w:space="0" w:color="auto"/>
      </w:divBdr>
    </w:div>
    <w:div w:id="755858740">
      <w:bodyDiv w:val="1"/>
      <w:marLeft w:val="0"/>
      <w:marRight w:val="0"/>
      <w:marTop w:val="0"/>
      <w:marBottom w:val="0"/>
      <w:divBdr>
        <w:top w:val="none" w:sz="0" w:space="0" w:color="auto"/>
        <w:left w:val="none" w:sz="0" w:space="0" w:color="auto"/>
        <w:bottom w:val="none" w:sz="0" w:space="0" w:color="auto"/>
        <w:right w:val="none" w:sz="0" w:space="0" w:color="auto"/>
      </w:divBdr>
    </w:div>
    <w:div w:id="853496571">
      <w:bodyDiv w:val="1"/>
      <w:marLeft w:val="0"/>
      <w:marRight w:val="0"/>
      <w:marTop w:val="0"/>
      <w:marBottom w:val="0"/>
      <w:divBdr>
        <w:top w:val="none" w:sz="0" w:space="0" w:color="auto"/>
        <w:left w:val="none" w:sz="0" w:space="0" w:color="auto"/>
        <w:bottom w:val="none" w:sz="0" w:space="0" w:color="auto"/>
        <w:right w:val="none" w:sz="0" w:space="0" w:color="auto"/>
      </w:divBdr>
    </w:div>
    <w:div w:id="893546290">
      <w:bodyDiv w:val="1"/>
      <w:marLeft w:val="0"/>
      <w:marRight w:val="0"/>
      <w:marTop w:val="0"/>
      <w:marBottom w:val="0"/>
      <w:divBdr>
        <w:top w:val="none" w:sz="0" w:space="0" w:color="auto"/>
        <w:left w:val="none" w:sz="0" w:space="0" w:color="auto"/>
        <w:bottom w:val="none" w:sz="0" w:space="0" w:color="auto"/>
        <w:right w:val="none" w:sz="0" w:space="0" w:color="auto"/>
      </w:divBdr>
    </w:div>
    <w:div w:id="986591728">
      <w:bodyDiv w:val="1"/>
      <w:marLeft w:val="0"/>
      <w:marRight w:val="0"/>
      <w:marTop w:val="0"/>
      <w:marBottom w:val="0"/>
      <w:divBdr>
        <w:top w:val="none" w:sz="0" w:space="0" w:color="auto"/>
        <w:left w:val="none" w:sz="0" w:space="0" w:color="auto"/>
        <w:bottom w:val="none" w:sz="0" w:space="0" w:color="auto"/>
        <w:right w:val="none" w:sz="0" w:space="0" w:color="auto"/>
      </w:divBdr>
    </w:div>
    <w:div w:id="994067517">
      <w:bodyDiv w:val="1"/>
      <w:marLeft w:val="0"/>
      <w:marRight w:val="0"/>
      <w:marTop w:val="0"/>
      <w:marBottom w:val="0"/>
      <w:divBdr>
        <w:top w:val="none" w:sz="0" w:space="0" w:color="auto"/>
        <w:left w:val="none" w:sz="0" w:space="0" w:color="auto"/>
        <w:bottom w:val="none" w:sz="0" w:space="0" w:color="auto"/>
        <w:right w:val="none" w:sz="0" w:space="0" w:color="auto"/>
      </w:divBdr>
    </w:div>
    <w:div w:id="1183209183">
      <w:bodyDiv w:val="1"/>
      <w:marLeft w:val="0"/>
      <w:marRight w:val="0"/>
      <w:marTop w:val="0"/>
      <w:marBottom w:val="0"/>
      <w:divBdr>
        <w:top w:val="none" w:sz="0" w:space="0" w:color="auto"/>
        <w:left w:val="none" w:sz="0" w:space="0" w:color="auto"/>
        <w:bottom w:val="none" w:sz="0" w:space="0" w:color="auto"/>
        <w:right w:val="none" w:sz="0" w:space="0" w:color="auto"/>
      </w:divBdr>
    </w:div>
    <w:div w:id="1209487244">
      <w:bodyDiv w:val="1"/>
      <w:marLeft w:val="0"/>
      <w:marRight w:val="0"/>
      <w:marTop w:val="0"/>
      <w:marBottom w:val="0"/>
      <w:divBdr>
        <w:top w:val="none" w:sz="0" w:space="0" w:color="auto"/>
        <w:left w:val="none" w:sz="0" w:space="0" w:color="auto"/>
        <w:bottom w:val="none" w:sz="0" w:space="0" w:color="auto"/>
        <w:right w:val="none" w:sz="0" w:space="0" w:color="auto"/>
      </w:divBdr>
    </w:div>
    <w:div w:id="1457797721">
      <w:bodyDiv w:val="1"/>
      <w:marLeft w:val="0"/>
      <w:marRight w:val="0"/>
      <w:marTop w:val="0"/>
      <w:marBottom w:val="0"/>
      <w:divBdr>
        <w:top w:val="none" w:sz="0" w:space="0" w:color="auto"/>
        <w:left w:val="none" w:sz="0" w:space="0" w:color="auto"/>
        <w:bottom w:val="none" w:sz="0" w:space="0" w:color="auto"/>
        <w:right w:val="none" w:sz="0" w:space="0" w:color="auto"/>
      </w:divBdr>
    </w:div>
    <w:div w:id="1512598876">
      <w:bodyDiv w:val="1"/>
      <w:marLeft w:val="0"/>
      <w:marRight w:val="0"/>
      <w:marTop w:val="0"/>
      <w:marBottom w:val="0"/>
      <w:divBdr>
        <w:top w:val="none" w:sz="0" w:space="0" w:color="auto"/>
        <w:left w:val="none" w:sz="0" w:space="0" w:color="auto"/>
        <w:bottom w:val="none" w:sz="0" w:space="0" w:color="auto"/>
        <w:right w:val="none" w:sz="0" w:space="0" w:color="auto"/>
      </w:divBdr>
    </w:div>
    <w:div w:id="1720394809">
      <w:bodyDiv w:val="1"/>
      <w:marLeft w:val="0"/>
      <w:marRight w:val="0"/>
      <w:marTop w:val="0"/>
      <w:marBottom w:val="0"/>
      <w:divBdr>
        <w:top w:val="none" w:sz="0" w:space="0" w:color="auto"/>
        <w:left w:val="none" w:sz="0" w:space="0" w:color="auto"/>
        <w:bottom w:val="none" w:sz="0" w:space="0" w:color="auto"/>
        <w:right w:val="none" w:sz="0" w:space="0" w:color="auto"/>
      </w:divBdr>
    </w:div>
    <w:div w:id="1805467928">
      <w:bodyDiv w:val="1"/>
      <w:marLeft w:val="0"/>
      <w:marRight w:val="0"/>
      <w:marTop w:val="0"/>
      <w:marBottom w:val="0"/>
      <w:divBdr>
        <w:top w:val="none" w:sz="0" w:space="0" w:color="auto"/>
        <w:left w:val="none" w:sz="0" w:space="0" w:color="auto"/>
        <w:bottom w:val="none" w:sz="0" w:space="0" w:color="auto"/>
        <w:right w:val="none" w:sz="0" w:space="0" w:color="auto"/>
      </w:divBdr>
    </w:div>
    <w:div w:id="1899702374">
      <w:bodyDiv w:val="1"/>
      <w:marLeft w:val="0"/>
      <w:marRight w:val="0"/>
      <w:marTop w:val="0"/>
      <w:marBottom w:val="0"/>
      <w:divBdr>
        <w:top w:val="none" w:sz="0" w:space="0" w:color="auto"/>
        <w:left w:val="none" w:sz="0" w:space="0" w:color="auto"/>
        <w:bottom w:val="none" w:sz="0" w:space="0" w:color="auto"/>
        <w:right w:val="none" w:sz="0" w:space="0" w:color="auto"/>
      </w:divBdr>
    </w:div>
    <w:div w:id="196877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lin.bannard@liverpool.ac.uk" TargetMode="Externa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1.tiff"/><Relationship Id="rId14" Type="http://schemas.openxmlformats.org/officeDocument/2006/relationships/image" Target="media/image2.tiff"/><Relationship Id="rId15" Type="http://schemas.openxmlformats.org/officeDocument/2006/relationships/image" Target="media/image3.tiff"/><Relationship Id="rId16" Type="http://schemas.openxmlformats.org/officeDocument/2006/relationships/image" Target="media/image4.tiff"/><Relationship Id="rId17" Type="http://schemas.openxmlformats.org/officeDocument/2006/relationships/image" Target="media/image5.tif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78B0-12AF-AB4A-8D1E-D4E9147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11700</Words>
  <Characters>66692</Characters>
  <Application>Microsoft Macintosh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78236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Matthews</dc:creator>
  <cp:keywords/>
  <dc:description/>
  <cp:lastModifiedBy>Danielle Matthews</cp:lastModifiedBy>
  <cp:revision>2</cp:revision>
  <cp:lastPrinted>2016-12-14T11:46:00Z</cp:lastPrinted>
  <dcterms:created xsi:type="dcterms:W3CDTF">2017-02-24T18:01:00Z</dcterms:created>
  <dcterms:modified xsi:type="dcterms:W3CDTF">2017-02-24T18:01:00Z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