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723BFE" w14:textId="00F7F073" w:rsidR="00082549" w:rsidRPr="00F72DC1" w:rsidRDefault="00082549" w:rsidP="00082549">
      <w:pPr>
        <w:spacing w:line="480" w:lineRule="auto"/>
        <w:jc w:val="both"/>
        <w:rPr>
          <w:rFonts w:ascii="Arial" w:hAnsi="Arial" w:cs="Arial"/>
          <w:b/>
        </w:rPr>
      </w:pPr>
      <w:r>
        <w:rPr>
          <w:rFonts w:ascii="Arial" w:hAnsi="Arial" w:cs="Arial"/>
          <w:b/>
        </w:rPr>
        <w:t>JAK inhibit</w:t>
      </w:r>
      <w:r w:rsidR="002D6365">
        <w:rPr>
          <w:rFonts w:ascii="Arial" w:hAnsi="Arial" w:cs="Arial"/>
          <w:b/>
        </w:rPr>
        <w:t>ors</w:t>
      </w:r>
      <w:r>
        <w:rPr>
          <w:rFonts w:ascii="Arial" w:hAnsi="Arial" w:cs="Arial"/>
          <w:b/>
        </w:rPr>
        <w:t xml:space="preserve"> </w:t>
      </w:r>
      <w:r w:rsidR="002D6365">
        <w:rPr>
          <w:rFonts w:ascii="Arial" w:hAnsi="Arial" w:cs="Arial"/>
          <w:b/>
        </w:rPr>
        <w:t>prevent</w:t>
      </w:r>
      <w:r>
        <w:rPr>
          <w:rFonts w:ascii="Arial" w:hAnsi="Arial" w:cs="Arial"/>
          <w:b/>
        </w:rPr>
        <w:t xml:space="preserve"> migration of rheumatoid arthritis neutrophils</w:t>
      </w:r>
      <w:r w:rsidR="001C308B">
        <w:rPr>
          <w:rFonts w:ascii="Arial" w:hAnsi="Arial" w:cs="Arial"/>
          <w:b/>
        </w:rPr>
        <w:t xml:space="preserve"> towards interleukin-8, but do</w:t>
      </w:r>
      <w:r>
        <w:rPr>
          <w:rFonts w:ascii="Arial" w:hAnsi="Arial" w:cs="Arial"/>
          <w:b/>
        </w:rPr>
        <w:t xml:space="preserve"> not inhibit priming </w:t>
      </w:r>
      <w:r w:rsidR="002D6365">
        <w:rPr>
          <w:rFonts w:ascii="Arial" w:hAnsi="Arial" w:cs="Arial"/>
          <w:b/>
        </w:rPr>
        <w:t xml:space="preserve">of </w:t>
      </w:r>
      <w:r w:rsidR="00145569">
        <w:rPr>
          <w:rFonts w:ascii="Arial" w:hAnsi="Arial" w:cs="Arial"/>
          <w:b/>
        </w:rPr>
        <w:t xml:space="preserve">the </w:t>
      </w:r>
      <w:r w:rsidR="002D6365">
        <w:rPr>
          <w:rFonts w:ascii="Arial" w:hAnsi="Arial" w:cs="Arial"/>
          <w:b/>
        </w:rPr>
        <w:t xml:space="preserve">respiratory burst </w:t>
      </w:r>
      <w:r w:rsidR="00145569">
        <w:rPr>
          <w:rFonts w:ascii="Arial" w:hAnsi="Arial" w:cs="Arial"/>
          <w:b/>
        </w:rPr>
        <w:t>or</w:t>
      </w:r>
      <w:r w:rsidR="002D6365">
        <w:rPr>
          <w:rFonts w:ascii="Arial" w:hAnsi="Arial" w:cs="Arial"/>
          <w:b/>
        </w:rPr>
        <w:t xml:space="preserve"> ROS production</w:t>
      </w:r>
    </w:p>
    <w:p w14:paraId="29AE6059" w14:textId="32BCC5A5" w:rsidR="006409D8" w:rsidRPr="007735FE" w:rsidRDefault="001B7795" w:rsidP="008C41BC">
      <w:pPr>
        <w:spacing w:line="480" w:lineRule="auto"/>
        <w:jc w:val="both"/>
        <w:rPr>
          <w:rFonts w:ascii="Arial" w:hAnsi="Arial" w:cs="Arial"/>
        </w:rPr>
      </w:pPr>
      <w:r>
        <w:rPr>
          <w:rFonts w:ascii="Arial" w:hAnsi="Arial" w:cs="Arial"/>
        </w:rPr>
        <w:t>Short title: Effect of JAK inhibitors on RA neutrophil priming</w:t>
      </w:r>
      <w:r w:rsidR="008C41BC">
        <w:rPr>
          <w:rFonts w:ascii="Arial" w:hAnsi="Arial" w:cs="Arial"/>
        </w:rPr>
        <w:t xml:space="preserve"> and chemotaxis</w:t>
      </w:r>
    </w:p>
    <w:p w14:paraId="166AC3FF" w14:textId="77777777" w:rsidR="001B7795" w:rsidRDefault="001B7795" w:rsidP="008C41BC">
      <w:pPr>
        <w:spacing w:line="480" w:lineRule="auto"/>
        <w:jc w:val="both"/>
        <w:rPr>
          <w:rFonts w:ascii="Arial" w:hAnsi="Arial" w:cs="Arial"/>
        </w:rPr>
      </w:pPr>
    </w:p>
    <w:p w14:paraId="21B2FD4B" w14:textId="1AC379F5" w:rsidR="006409D8" w:rsidRPr="008C41BC" w:rsidRDefault="00D848F9" w:rsidP="008C41BC">
      <w:pPr>
        <w:spacing w:line="480" w:lineRule="auto"/>
        <w:jc w:val="both"/>
        <w:rPr>
          <w:rFonts w:ascii="Arial" w:hAnsi="Arial" w:cs="Arial"/>
          <w:b/>
          <w:vertAlign w:val="superscript"/>
        </w:rPr>
      </w:pPr>
      <w:r w:rsidRPr="008C41BC">
        <w:rPr>
          <w:rFonts w:ascii="Arial" w:hAnsi="Arial" w:cs="Arial"/>
          <w:b/>
        </w:rPr>
        <w:t>Thomas S Mitchell</w:t>
      </w:r>
      <w:r w:rsidRPr="008C41BC">
        <w:rPr>
          <w:rFonts w:ascii="Arial" w:hAnsi="Arial" w:cs="Arial"/>
          <w:b/>
          <w:vertAlign w:val="superscript"/>
        </w:rPr>
        <w:t>1</w:t>
      </w:r>
      <w:r w:rsidRPr="008C41BC">
        <w:rPr>
          <w:rFonts w:ascii="Arial" w:hAnsi="Arial" w:cs="Arial"/>
          <w:b/>
        </w:rPr>
        <w:t>, Robert J Moots</w:t>
      </w:r>
      <w:r w:rsidRPr="008C41BC">
        <w:rPr>
          <w:rFonts w:ascii="Arial" w:hAnsi="Arial" w:cs="Arial"/>
          <w:b/>
          <w:vertAlign w:val="superscript"/>
        </w:rPr>
        <w:t>1</w:t>
      </w:r>
      <w:r w:rsidRPr="008C41BC">
        <w:rPr>
          <w:rFonts w:ascii="Arial" w:hAnsi="Arial" w:cs="Arial"/>
          <w:b/>
        </w:rPr>
        <w:t>, Helen L Wright</w:t>
      </w:r>
      <w:r w:rsidRPr="008C41BC">
        <w:rPr>
          <w:rFonts w:ascii="Arial" w:hAnsi="Arial" w:cs="Arial"/>
          <w:b/>
          <w:vertAlign w:val="superscript"/>
        </w:rPr>
        <w:t>2</w:t>
      </w:r>
    </w:p>
    <w:p w14:paraId="0873F95E" w14:textId="7175B2E2" w:rsidR="006409D8" w:rsidRPr="007735FE" w:rsidRDefault="00D848F9" w:rsidP="008C41BC">
      <w:pPr>
        <w:spacing w:line="480" w:lineRule="auto"/>
        <w:jc w:val="both"/>
        <w:rPr>
          <w:rFonts w:ascii="Arial" w:hAnsi="Arial" w:cs="Arial"/>
        </w:rPr>
      </w:pPr>
      <w:r>
        <w:rPr>
          <w:rFonts w:ascii="Arial" w:hAnsi="Arial" w:cs="Arial"/>
          <w:vertAlign w:val="superscript"/>
        </w:rPr>
        <w:t>1</w:t>
      </w:r>
      <w:r w:rsidRPr="007735FE">
        <w:rPr>
          <w:rFonts w:ascii="Arial" w:eastAsia="Calibri" w:hAnsi="Arial" w:cs="Arial"/>
        </w:rPr>
        <w:t>Institute of Ageing and Chronic Diseas</w:t>
      </w:r>
      <w:r>
        <w:rPr>
          <w:rFonts w:ascii="Arial" w:eastAsia="Calibri" w:hAnsi="Arial" w:cs="Arial"/>
        </w:rPr>
        <w:t xml:space="preserve">e, </w:t>
      </w:r>
      <w:r w:rsidRPr="007735FE">
        <w:rPr>
          <w:rFonts w:ascii="Arial" w:eastAsia="Calibri" w:hAnsi="Arial" w:cs="Arial"/>
        </w:rPr>
        <w:t>University of Liverpool, Liverpool, UK</w:t>
      </w:r>
      <w:r>
        <w:rPr>
          <w:rFonts w:ascii="Arial" w:eastAsia="Calibri" w:hAnsi="Arial" w:cs="Arial"/>
        </w:rPr>
        <w:t>;</w:t>
      </w:r>
      <w:r w:rsidR="001B7795">
        <w:rPr>
          <w:rFonts w:ascii="Arial" w:hAnsi="Arial" w:cs="Arial"/>
        </w:rPr>
        <w:t xml:space="preserve"> </w:t>
      </w:r>
      <w:r>
        <w:rPr>
          <w:rFonts w:ascii="Arial" w:hAnsi="Arial" w:cs="Arial"/>
          <w:vertAlign w:val="superscript"/>
        </w:rPr>
        <w:t>2</w:t>
      </w:r>
      <w:r w:rsidRPr="007735FE">
        <w:rPr>
          <w:rFonts w:ascii="Arial" w:hAnsi="Arial" w:cs="Arial"/>
        </w:rPr>
        <w:t>Institute of Integrative Biology, University of Liverpool, Liverpool, UK;</w:t>
      </w:r>
    </w:p>
    <w:p w14:paraId="446C699E" w14:textId="77777777" w:rsidR="00E754F4" w:rsidRPr="007735FE" w:rsidRDefault="00E754F4" w:rsidP="008C41BC">
      <w:pPr>
        <w:spacing w:line="480" w:lineRule="auto"/>
        <w:jc w:val="both"/>
        <w:rPr>
          <w:rFonts w:ascii="Arial" w:hAnsi="Arial" w:cs="Arial"/>
        </w:rPr>
      </w:pPr>
    </w:p>
    <w:p w14:paraId="41E2359F" w14:textId="6419613A" w:rsidR="006409D8" w:rsidRPr="007735FE" w:rsidRDefault="00D848F9" w:rsidP="008C41BC">
      <w:pPr>
        <w:spacing w:line="480" w:lineRule="auto"/>
        <w:jc w:val="both"/>
        <w:rPr>
          <w:rFonts w:ascii="Arial" w:hAnsi="Arial" w:cs="Arial"/>
        </w:rPr>
      </w:pPr>
      <w:r w:rsidRPr="007735FE">
        <w:rPr>
          <w:rFonts w:ascii="Arial" w:hAnsi="Arial" w:cs="Arial"/>
        </w:rPr>
        <w:t>All correspondence to: Dr Helen L. Wright, University of Liverpool, Institute of Integrative Biology, Biosciences Building, Crown Street, Liverpool, Merseyside, UK, L69 7ZB</w:t>
      </w:r>
      <w:r w:rsidR="001B7795">
        <w:rPr>
          <w:rFonts w:ascii="Arial" w:hAnsi="Arial" w:cs="Arial"/>
        </w:rPr>
        <w:t xml:space="preserve">. </w:t>
      </w:r>
      <w:r w:rsidRPr="007735FE">
        <w:rPr>
          <w:rFonts w:ascii="Arial" w:hAnsi="Arial" w:cs="Arial"/>
        </w:rPr>
        <w:t>Tel: 0151 795 4457, Email: hlwright@liverpool.ac.uk</w:t>
      </w:r>
    </w:p>
    <w:p w14:paraId="3CB3E2E2" w14:textId="77777777" w:rsidR="001B7795" w:rsidRDefault="001B7795" w:rsidP="008C41BC">
      <w:pPr>
        <w:spacing w:line="480" w:lineRule="auto"/>
        <w:jc w:val="both"/>
        <w:rPr>
          <w:rFonts w:ascii="Arial" w:hAnsi="Arial" w:cs="Arial"/>
        </w:rPr>
      </w:pPr>
    </w:p>
    <w:p w14:paraId="5518EADB" w14:textId="37F6B245" w:rsidR="00FE1F42" w:rsidRDefault="001B7795" w:rsidP="008C41BC">
      <w:pPr>
        <w:spacing w:line="480" w:lineRule="auto"/>
        <w:jc w:val="both"/>
        <w:rPr>
          <w:rFonts w:ascii="Arial" w:hAnsi="Arial" w:cs="Arial"/>
        </w:rPr>
      </w:pPr>
      <w:r>
        <w:rPr>
          <w:rFonts w:ascii="Arial" w:hAnsi="Arial" w:cs="Arial"/>
        </w:rPr>
        <w:t>Key words: Neutrophils, rheumatoid arthritis, JAK inhibitors, tofacitinib, baricitinib, ROS, apoptosis</w:t>
      </w:r>
    </w:p>
    <w:p w14:paraId="4B5C6DB4" w14:textId="77777777" w:rsidR="008C41BC" w:rsidRPr="00584D63" w:rsidRDefault="008C41BC" w:rsidP="008C41BC">
      <w:pPr>
        <w:spacing w:line="480" w:lineRule="auto"/>
        <w:jc w:val="both"/>
        <w:rPr>
          <w:rFonts w:ascii="Arial" w:hAnsi="Arial" w:cs="Arial"/>
        </w:rPr>
      </w:pPr>
    </w:p>
    <w:p w14:paraId="6BC75D8E" w14:textId="4F5238AB" w:rsidR="006409D8" w:rsidRDefault="001B7795" w:rsidP="008C41BC">
      <w:pPr>
        <w:spacing w:line="480" w:lineRule="auto"/>
        <w:jc w:val="both"/>
        <w:rPr>
          <w:rFonts w:ascii="Arial" w:hAnsi="Arial" w:cs="Arial"/>
        </w:rPr>
      </w:pPr>
      <w:r w:rsidRPr="001B7795">
        <w:rPr>
          <w:rFonts w:ascii="Arial" w:hAnsi="Arial" w:cs="Arial"/>
        </w:rPr>
        <w:t>Abbreviations:</w:t>
      </w:r>
      <w:r>
        <w:rPr>
          <w:rFonts w:ascii="Arial" w:hAnsi="Arial" w:cs="Arial"/>
        </w:rPr>
        <w:t xml:space="preserve"> </w:t>
      </w:r>
      <w:r w:rsidRPr="001B7795">
        <w:rPr>
          <w:rFonts w:ascii="Arial" w:hAnsi="Arial" w:cs="Arial"/>
        </w:rPr>
        <w:t>ACPA,</w:t>
      </w:r>
      <w:r>
        <w:rPr>
          <w:rFonts w:ascii="Arial" w:hAnsi="Arial" w:cs="Arial"/>
        </w:rPr>
        <w:t xml:space="preserve"> a</w:t>
      </w:r>
      <w:r w:rsidRPr="001B7795">
        <w:rPr>
          <w:rFonts w:ascii="Arial" w:hAnsi="Arial" w:cs="Arial"/>
        </w:rPr>
        <w:t>nti-citrullinated peptide antibodies</w:t>
      </w:r>
      <w:r>
        <w:rPr>
          <w:rFonts w:ascii="Arial" w:hAnsi="Arial" w:cs="Arial"/>
        </w:rPr>
        <w:t xml:space="preserve">; </w:t>
      </w:r>
      <w:r w:rsidRPr="001B7795">
        <w:rPr>
          <w:rFonts w:ascii="Arial" w:hAnsi="Arial" w:cs="Arial"/>
        </w:rPr>
        <w:t>DMARD,</w:t>
      </w:r>
      <w:r>
        <w:rPr>
          <w:rFonts w:ascii="Arial" w:hAnsi="Arial" w:cs="Arial"/>
        </w:rPr>
        <w:t xml:space="preserve"> d</w:t>
      </w:r>
      <w:r w:rsidRPr="001B7795">
        <w:rPr>
          <w:rFonts w:ascii="Arial" w:hAnsi="Arial" w:cs="Arial"/>
        </w:rPr>
        <w:t>isease-modifying anti-rheumatic drugs</w:t>
      </w:r>
      <w:r>
        <w:rPr>
          <w:rFonts w:ascii="Arial" w:hAnsi="Arial" w:cs="Arial"/>
        </w:rPr>
        <w:t xml:space="preserve">; </w:t>
      </w:r>
      <w:r w:rsidRPr="001B7795">
        <w:rPr>
          <w:rFonts w:ascii="Arial" w:hAnsi="Arial" w:cs="Arial"/>
        </w:rPr>
        <w:t>ECL,</w:t>
      </w:r>
      <w:r w:rsidR="008C41BC">
        <w:rPr>
          <w:rFonts w:ascii="Arial" w:hAnsi="Arial" w:cs="Arial"/>
        </w:rPr>
        <w:t xml:space="preserve"> </w:t>
      </w:r>
      <w:r w:rsidRPr="001B7795">
        <w:rPr>
          <w:rFonts w:ascii="Arial" w:hAnsi="Arial" w:cs="Arial"/>
        </w:rPr>
        <w:t>Enhanced chemiluminescence</w:t>
      </w:r>
      <w:r>
        <w:rPr>
          <w:rFonts w:ascii="Arial" w:hAnsi="Arial" w:cs="Arial"/>
        </w:rPr>
        <w:t xml:space="preserve">; </w:t>
      </w:r>
      <w:r w:rsidRPr="001B7795">
        <w:rPr>
          <w:rFonts w:ascii="Arial" w:hAnsi="Arial" w:cs="Arial"/>
        </w:rPr>
        <w:t>fMLP,</w:t>
      </w:r>
      <w:r w:rsidR="003700A9">
        <w:rPr>
          <w:rFonts w:ascii="Arial" w:hAnsi="Arial" w:cs="Arial"/>
        </w:rPr>
        <w:t xml:space="preserve"> </w:t>
      </w:r>
      <w:r w:rsidRPr="001B7795">
        <w:rPr>
          <w:rFonts w:ascii="Arial" w:hAnsi="Arial" w:cs="Arial"/>
        </w:rPr>
        <w:t>f-Met-Leu-Phe</w:t>
      </w:r>
      <w:r>
        <w:rPr>
          <w:rFonts w:ascii="Arial" w:hAnsi="Arial" w:cs="Arial"/>
        </w:rPr>
        <w:t>; GM-CSF,</w:t>
      </w:r>
      <w:r w:rsidR="008A626A">
        <w:rPr>
          <w:rFonts w:ascii="Arial" w:hAnsi="Arial" w:cs="Arial"/>
        </w:rPr>
        <w:t xml:space="preserve"> </w:t>
      </w:r>
      <w:r>
        <w:rPr>
          <w:rFonts w:ascii="Arial" w:hAnsi="Arial" w:cs="Arial"/>
        </w:rPr>
        <w:t>g</w:t>
      </w:r>
      <w:r w:rsidRPr="001B7795">
        <w:rPr>
          <w:rFonts w:ascii="Arial" w:hAnsi="Arial" w:cs="Arial"/>
        </w:rPr>
        <w:t>ranulocyte/macrophage-colony stimulating factor</w:t>
      </w:r>
      <w:r>
        <w:rPr>
          <w:rFonts w:ascii="Arial" w:hAnsi="Arial" w:cs="Arial"/>
        </w:rPr>
        <w:t>; IFN, i</w:t>
      </w:r>
      <w:r w:rsidRPr="001B7795">
        <w:rPr>
          <w:rFonts w:ascii="Arial" w:hAnsi="Arial" w:cs="Arial"/>
        </w:rPr>
        <w:t>nterferon</w:t>
      </w:r>
      <w:r>
        <w:rPr>
          <w:rFonts w:ascii="Arial" w:hAnsi="Arial" w:cs="Arial"/>
        </w:rPr>
        <w:t>; IL, i</w:t>
      </w:r>
      <w:r w:rsidRPr="001B7795">
        <w:rPr>
          <w:rFonts w:ascii="Arial" w:hAnsi="Arial" w:cs="Arial"/>
        </w:rPr>
        <w:t>nterleukin</w:t>
      </w:r>
      <w:r>
        <w:rPr>
          <w:rFonts w:ascii="Arial" w:hAnsi="Arial" w:cs="Arial"/>
        </w:rPr>
        <w:t>;</w:t>
      </w:r>
      <w:r w:rsidR="008C41BC">
        <w:rPr>
          <w:rFonts w:ascii="Arial" w:hAnsi="Arial" w:cs="Arial"/>
        </w:rPr>
        <w:t xml:space="preserve"> </w:t>
      </w:r>
      <w:r w:rsidRPr="001B7795">
        <w:rPr>
          <w:rFonts w:ascii="Arial" w:hAnsi="Arial" w:cs="Arial"/>
        </w:rPr>
        <w:t>JAKi,</w:t>
      </w:r>
      <w:r>
        <w:rPr>
          <w:rFonts w:ascii="Arial" w:hAnsi="Arial" w:cs="Arial"/>
        </w:rPr>
        <w:t xml:space="preserve"> j</w:t>
      </w:r>
      <w:r w:rsidRPr="001B7795">
        <w:rPr>
          <w:rFonts w:ascii="Arial" w:hAnsi="Arial" w:cs="Arial"/>
        </w:rPr>
        <w:t>anus kinase inhibitors</w:t>
      </w:r>
      <w:r>
        <w:rPr>
          <w:rFonts w:ascii="Arial" w:hAnsi="Arial" w:cs="Arial"/>
        </w:rPr>
        <w:t>;  MMP, m</w:t>
      </w:r>
      <w:r w:rsidRPr="001B7795">
        <w:rPr>
          <w:rFonts w:ascii="Arial" w:hAnsi="Arial" w:cs="Arial"/>
        </w:rPr>
        <w:t>atrix metalloproteinases</w:t>
      </w:r>
      <w:r>
        <w:rPr>
          <w:rFonts w:ascii="Arial" w:hAnsi="Arial" w:cs="Arial"/>
        </w:rPr>
        <w:t xml:space="preserve">;  </w:t>
      </w:r>
      <w:r w:rsidRPr="001B7795">
        <w:rPr>
          <w:rFonts w:ascii="Arial" w:hAnsi="Arial" w:cs="Arial"/>
        </w:rPr>
        <w:t>NET,</w:t>
      </w:r>
      <w:r>
        <w:rPr>
          <w:rFonts w:ascii="Arial" w:hAnsi="Arial" w:cs="Arial"/>
        </w:rPr>
        <w:t xml:space="preserve"> n</w:t>
      </w:r>
      <w:r w:rsidRPr="001B7795">
        <w:rPr>
          <w:rFonts w:ascii="Arial" w:hAnsi="Arial" w:cs="Arial"/>
        </w:rPr>
        <w:t>eutrophil extracellular traps</w:t>
      </w:r>
      <w:r>
        <w:rPr>
          <w:rFonts w:ascii="Arial" w:hAnsi="Arial" w:cs="Arial"/>
        </w:rPr>
        <w:t>;  PAD4, p</w:t>
      </w:r>
      <w:r w:rsidRPr="001B7795">
        <w:rPr>
          <w:rFonts w:ascii="Arial" w:hAnsi="Arial" w:cs="Arial"/>
        </w:rPr>
        <w:t>rotein arginine deiminase 4</w:t>
      </w:r>
      <w:r>
        <w:rPr>
          <w:rFonts w:ascii="Arial" w:hAnsi="Arial" w:cs="Arial"/>
        </w:rPr>
        <w:t>; PMA, p</w:t>
      </w:r>
      <w:r w:rsidRPr="001B7795">
        <w:rPr>
          <w:rFonts w:ascii="Arial" w:hAnsi="Arial" w:cs="Arial"/>
        </w:rPr>
        <w:t>horbol-12-myristate-12-acetate</w:t>
      </w:r>
      <w:r>
        <w:rPr>
          <w:rFonts w:ascii="Arial" w:hAnsi="Arial" w:cs="Arial"/>
        </w:rPr>
        <w:t>; RA, r</w:t>
      </w:r>
      <w:r w:rsidRPr="001B7795">
        <w:rPr>
          <w:rFonts w:ascii="Arial" w:hAnsi="Arial" w:cs="Arial"/>
        </w:rPr>
        <w:t>heumatoid arthritis</w:t>
      </w:r>
      <w:r>
        <w:rPr>
          <w:rFonts w:ascii="Arial" w:hAnsi="Arial" w:cs="Arial"/>
        </w:rPr>
        <w:t>;  ROS, reactive oxygen s</w:t>
      </w:r>
      <w:r w:rsidRPr="001B7795">
        <w:rPr>
          <w:rFonts w:ascii="Arial" w:hAnsi="Arial" w:cs="Arial"/>
        </w:rPr>
        <w:t>pecies</w:t>
      </w:r>
      <w:r>
        <w:rPr>
          <w:rFonts w:ascii="Arial" w:hAnsi="Arial" w:cs="Arial"/>
        </w:rPr>
        <w:t>;</w:t>
      </w:r>
      <w:r w:rsidR="002B2101">
        <w:rPr>
          <w:rFonts w:ascii="Arial" w:hAnsi="Arial" w:cs="Arial"/>
        </w:rPr>
        <w:t xml:space="preserve"> </w:t>
      </w:r>
      <w:r w:rsidRPr="001B7795">
        <w:rPr>
          <w:rFonts w:ascii="Arial" w:hAnsi="Arial" w:cs="Arial"/>
        </w:rPr>
        <w:t>STAT,</w:t>
      </w:r>
      <w:r>
        <w:rPr>
          <w:rFonts w:ascii="Arial" w:hAnsi="Arial" w:cs="Arial"/>
        </w:rPr>
        <w:t xml:space="preserve"> signal transducer and activator of t</w:t>
      </w:r>
      <w:r w:rsidRPr="001B7795">
        <w:rPr>
          <w:rFonts w:ascii="Arial" w:hAnsi="Arial" w:cs="Arial"/>
        </w:rPr>
        <w:t>ranscription</w:t>
      </w:r>
      <w:r>
        <w:rPr>
          <w:rFonts w:ascii="Arial" w:hAnsi="Arial" w:cs="Arial"/>
        </w:rPr>
        <w:t xml:space="preserve">;  </w:t>
      </w:r>
      <w:r w:rsidRPr="001B7795">
        <w:rPr>
          <w:rFonts w:ascii="Arial" w:hAnsi="Arial" w:cs="Arial"/>
        </w:rPr>
        <w:t>TNFi,</w:t>
      </w:r>
      <w:r>
        <w:rPr>
          <w:rFonts w:ascii="Arial" w:hAnsi="Arial" w:cs="Arial"/>
        </w:rPr>
        <w:t xml:space="preserve"> </w:t>
      </w:r>
      <w:r w:rsidRPr="001B7795">
        <w:rPr>
          <w:rFonts w:ascii="Arial" w:hAnsi="Arial" w:cs="Arial"/>
        </w:rPr>
        <w:t>TNF inhibitors</w:t>
      </w:r>
      <w:r>
        <w:rPr>
          <w:rFonts w:ascii="Arial" w:hAnsi="Arial" w:cs="Arial"/>
        </w:rPr>
        <w:t>.</w:t>
      </w:r>
    </w:p>
    <w:p w14:paraId="3844B1DE" w14:textId="775D1221" w:rsidR="006409D8" w:rsidRPr="00D43DC4" w:rsidRDefault="00216E19" w:rsidP="008C41BC">
      <w:pPr>
        <w:spacing w:line="480" w:lineRule="auto"/>
        <w:jc w:val="both"/>
        <w:rPr>
          <w:rFonts w:ascii="Arial" w:hAnsi="Arial" w:cs="Arial"/>
          <w:b/>
        </w:rPr>
      </w:pPr>
      <w:r>
        <w:rPr>
          <w:rFonts w:ascii="Arial" w:hAnsi="Arial" w:cs="Arial"/>
          <w:b/>
        </w:rPr>
        <w:lastRenderedPageBreak/>
        <w:t xml:space="preserve">SUMMARY </w:t>
      </w:r>
    </w:p>
    <w:p w14:paraId="1DF48645" w14:textId="63F1A51B" w:rsidR="006409D8" w:rsidRPr="001B7795" w:rsidRDefault="00D848F9" w:rsidP="008C41BC">
      <w:pPr>
        <w:spacing w:line="480" w:lineRule="auto"/>
        <w:jc w:val="both"/>
        <w:rPr>
          <w:rFonts w:ascii="Arial" w:hAnsi="Arial" w:cs="Arial"/>
        </w:rPr>
      </w:pPr>
      <w:r>
        <w:rPr>
          <w:rFonts w:ascii="Arial" w:hAnsi="Arial" w:cs="Arial"/>
        </w:rPr>
        <w:t xml:space="preserve">Neutrophils </w:t>
      </w:r>
      <w:r w:rsidR="00AF1EAA">
        <w:rPr>
          <w:rFonts w:ascii="Arial" w:hAnsi="Arial" w:cs="Arial"/>
        </w:rPr>
        <w:t xml:space="preserve">play a crucial role in </w:t>
      </w:r>
      <w:r>
        <w:rPr>
          <w:rFonts w:ascii="Arial" w:hAnsi="Arial" w:cs="Arial"/>
        </w:rPr>
        <w:t>the pathophysiology of rheumatoid arthritis (RA)</w:t>
      </w:r>
      <w:r w:rsidR="00AF1EAA">
        <w:rPr>
          <w:rFonts w:ascii="Arial" w:hAnsi="Arial" w:cs="Arial"/>
        </w:rPr>
        <w:t>,</w:t>
      </w:r>
      <w:r>
        <w:rPr>
          <w:rFonts w:ascii="Arial" w:hAnsi="Arial" w:cs="Arial"/>
        </w:rPr>
        <w:t xml:space="preserve"> via the release of reactive o</w:t>
      </w:r>
      <w:r w:rsidR="00216E19">
        <w:rPr>
          <w:rFonts w:ascii="Arial" w:hAnsi="Arial" w:cs="Arial"/>
        </w:rPr>
        <w:t xml:space="preserve">xygen species (ROS), proteases and </w:t>
      </w:r>
      <w:r>
        <w:rPr>
          <w:rFonts w:ascii="Arial" w:hAnsi="Arial" w:cs="Arial"/>
        </w:rPr>
        <w:t>cytokines. Orally-active JAK inhibitors (JAKi)</w:t>
      </w:r>
      <w:r w:rsidR="00310778">
        <w:rPr>
          <w:rFonts w:ascii="Arial" w:hAnsi="Arial" w:cs="Arial"/>
        </w:rPr>
        <w:t>,</w:t>
      </w:r>
      <w:r w:rsidR="00FD463D">
        <w:rPr>
          <w:rFonts w:ascii="Arial" w:hAnsi="Arial" w:cs="Arial"/>
        </w:rPr>
        <w:t xml:space="preserve"> </w:t>
      </w:r>
      <w:r w:rsidR="00310778">
        <w:rPr>
          <w:rFonts w:ascii="Arial" w:hAnsi="Arial" w:cs="Arial"/>
        </w:rPr>
        <w:t xml:space="preserve">e.g. baricitinib and tofacitinib, </w:t>
      </w:r>
      <w:r w:rsidR="00FD463D">
        <w:rPr>
          <w:rFonts w:ascii="Arial" w:hAnsi="Arial" w:cs="Arial"/>
        </w:rPr>
        <w:t>have high clinical efficacy</w:t>
      </w:r>
      <w:r w:rsidR="00216E19">
        <w:rPr>
          <w:rFonts w:ascii="Arial" w:hAnsi="Arial" w:cs="Arial"/>
        </w:rPr>
        <w:t xml:space="preserve"> in RA</w:t>
      </w:r>
      <w:r w:rsidR="00FD463D">
        <w:rPr>
          <w:rFonts w:ascii="Arial" w:hAnsi="Arial" w:cs="Arial"/>
        </w:rPr>
        <w:t xml:space="preserve"> but are linked with </w:t>
      </w:r>
      <w:r w:rsidR="00216E19">
        <w:rPr>
          <w:rFonts w:ascii="Arial" w:hAnsi="Arial" w:cs="Arial"/>
        </w:rPr>
        <w:t xml:space="preserve">neutropenia and </w:t>
      </w:r>
      <w:r>
        <w:rPr>
          <w:rFonts w:ascii="Arial" w:hAnsi="Arial" w:cs="Arial"/>
        </w:rPr>
        <w:t xml:space="preserve">increased </w:t>
      </w:r>
      <w:r w:rsidR="00E87A41">
        <w:rPr>
          <w:rFonts w:ascii="Arial" w:hAnsi="Arial" w:cs="Arial"/>
        </w:rPr>
        <w:t>infections</w:t>
      </w:r>
      <w:r>
        <w:rPr>
          <w:rFonts w:ascii="Arial" w:hAnsi="Arial" w:cs="Arial"/>
        </w:rPr>
        <w:t xml:space="preserve">. </w:t>
      </w:r>
      <w:r w:rsidR="001B7795">
        <w:rPr>
          <w:rFonts w:ascii="Arial" w:hAnsi="Arial" w:cs="Arial"/>
        </w:rPr>
        <w:t>Our aim</w:t>
      </w:r>
      <w:r>
        <w:rPr>
          <w:rFonts w:ascii="Arial" w:hAnsi="Arial" w:cs="Arial"/>
        </w:rPr>
        <w:t xml:space="preserve"> was to determine the effect of JAK inhibition with baricitinib and tofacitinib on healthy control and RA neutrophil </w:t>
      </w:r>
      <w:r w:rsidR="00FD463D">
        <w:rPr>
          <w:rFonts w:ascii="Arial" w:hAnsi="Arial" w:cs="Arial"/>
        </w:rPr>
        <w:t xml:space="preserve">lifespan and </w:t>
      </w:r>
      <w:r>
        <w:rPr>
          <w:rFonts w:ascii="Arial" w:hAnsi="Arial" w:cs="Arial"/>
        </w:rPr>
        <w:t>function.</w:t>
      </w:r>
      <w:r w:rsidR="001B7795">
        <w:rPr>
          <w:rFonts w:ascii="Arial" w:hAnsi="Arial" w:cs="Arial"/>
        </w:rPr>
        <w:t xml:space="preserve"> </w:t>
      </w:r>
      <w:r>
        <w:rPr>
          <w:rFonts w:ascii="Arial" w:hAnsi="Arial" w:cs="Arial"/>
        </w:rPr>
        <w:t xml:space="preserve">RA (n=7) and </w:t>
      </w:r>
      <w:r w:rsidR="008A626A">
        <w:rPr>
          <w:rFonts w:ascii="Arial" w:hAnsi="Arial" w:cs="Arial"/>
        </w:rPr>
        <w:t>healthy control</w:t>
      </w:r>
      <w:r>
        <w:rPr>
          <w:rFonts w:ascii="Arial" w:hAnsi="Arial" w:cs="Arial"/>
        </w:rPr>
        <w:t xml:space="preserve"> (n=7) </w:t>
      </w:r>
      <w:r w:rsidR="00E87A41">
        <w:rPr>
          <w:rFonts w:ascii="Arial" w:hAnsi="Arial" w:cs="Arial"/>
        </w:rPr>
        <w:t>neutrophils</w:t>
      </w:r>
      <w:r>
        <w:rPr>
          <w:rFonts w:ascii="Arial" w:hAnsi="Arial" w:cs="Arial"/>
        </w:rPr>
        <w:t xml:space="preserve"> </w:t>
      </w:r>
      <w:r w:rsidR="00FD463D">
        <w:rPr>
          <w:rFonts w:ascii="Arial" w:hAnsi="Arial" w:cs="Arial"/>
        </w:rPr>
        <w:t xml:space="preserve">were </w:t>
      </w:r>
      <w:r>
        <w:rPr>
          <w:rFonts w:ascii="Arial" w:hAnsi="Arial" w:cs="Arial"/>
        </w:rPr>
        <w:t xml:space="preserve">treated with baricitinib or tofacitinib for 30 min, prior to incubation in the absence or presence of GM-CSF or IFNγ. JAKi prevented GM-CSF- and IFNγ-induced apoptosis delay in RA and </w:t>
      </w:r>
      <w:r w:rsidR="002B2101">
        <w:rPr>
          <w:rFonts w:ascii="Arial" w:hAnsi="Arial" w:cs="Arial"/>
        </w:rPr>
        <w:t>healthy control</w:t>
      </w:r>
      <w:r>
        <w:rPr>
          <w:rFonts w:ascii="Arial" w:hAnsi="Arial" w:cs="Arial"/>
        </w:rPr>
        <w:t xml:space="preserve"> neutrophils in a dose-dependent manner. Baricitinib decreased the rate of chemotaxis towards IL-8, bu</w:t>
      </w:r>
      <w:r w:rsidR="00310778">
        <w:rPr>
          <w:rFonts w:ascii="Arial" w:hAnsi="Arial" w:cs="Arial"/>
        </w:rPr>
        <w:t xml:space="preserve">t not fMLP, in RA neutrophils. </w:t>
      </w:r>
      <w:r>
        <w:rPr>
          <w:rFonts w:ascii="Arial" w:hAnsi="Arial" w:cs="Arial"/>
        </w:rPr>
        <w:t xml:space="preserve">Whilst </w:t>
      </w:r>
      <w:r w:rsidR="002B2101">
        <w:rPr>
          <w:rFonts w:ascii="Arial" w:hAnsi="Arial" w:cs="Arial"/>
        </w:rPr>
        <w:t>healthy control</w:t>
      </w:r>
      <w:r>
        <w:rPr>
          <w:rFonts w:ascii="Arial" w:hAnsi="Arial" w:cs="Arial"/>
        </w:rPr>
        <w:t xml:space="preserve"> neutrophils incubated with GM-CSF became primed to produce ROS in response to stimulation with fMLP and PMA, RA neutrophils produced increased levels of ROS without the need for priming. JAKi prevented ROS release from primed </w:t>
      </w:r>
      <w:r w:rsidR="002B2101">
        <w:rPr>
          <w:rFonts w:ascii="Arial" w:hAnsi="Arial" w:cs="Arial"/>
        </w:rPr>
        <w:t>healthy control</w:t>
      </w:r>
      <w:r>
        <w:rPr>
          <w:rFonts w:ascii="Arial" w:hAnsi="Arial" w:cs="Arial"/>
        </w:rPr>
        <w:t xml:space="preserve"> neutrophils in response to fMLP, but had no effect on ROS production by RA neutrophils.</w:t>
      </w:r>
      <w:r w:rsidR="001B7795">
        <w:rPr>
          <w:rFonts w:ascii="Arial" w:hAnsi="Arial" w:cs="Arial"/>
        </w:rPr>
        <w:t xml:space="preserve"> </w:t>
      </w:r>
      <w:r w:rsidR="003700A9">
        <w:rPr>
          <w:rFonts w:ascii="Arial" w:hAnsi="Arial" w:cs="Arial"/>
        </w:rPr>
        <w:t>Baricitinib</w:t>
      </w:r>
      <w:r w:rsidR="009A2F88">
        <w:rPr>
          <w:rFonts w:ascii="Arial" w:hAnsi="Arial" w:cs="Arial"/>
        </w:rPr>
        <w:t xml:space="preserve"> reversed GM-CSF priming of ROS production in response to fMLP in healthy control, but not RA</w:t>
      </w:r>
      <w:r w:rsidR="00E87A41">
        <w:rPr>
          <w:rFonts w:ascii="Arial" w:hAnsi="Arial" w:cs="Arial"/>
        </w:rPr>
        <w:t>,</w:t>
      </w:r>
      <w:r w:rsidR="009A2F88">
        <w:rPr>
          <w:rFonts w:ascii="Arial" w:hAnsi="Arial" w:cs="Arial"/>
        </w:rPr>
        <w:t xml:space="preserve"> neutrophils. </w:t>
      </w:r>
      <w:r w:rsidR="008A626A">
        <w:rPr>
          <w:rFonts w:ascii="Arial" w:hAnsi="Arial" w:cs="Arial"/>
        </w:rPr>
        <w:t>We conclude that i</w:t>
      </w:r>
      <w:r>
        <w:rPr>
          <w:rFonts w:ascii="Arial" w:hAnsi="Arial" w:cs="Arial"/>
        </w:rPr>
        <w:t>ncubation with JAKi prevent</w:t>
      </w:r>
      <w:r w:rsidR="008A626A">
        <w:rPr>
          <w:rFonts w:ascii="Arial" w:hAnsi="Arial" w:cs="Arial"/>
        </w:rPr>
        <w:t>s</w:t>
      </w:r>
      <w:r>
        <w:rPr>
          <w:rFonts w:ascii="Arial" w:hAnsi="Arial" w:cs="Arial"/>
        </w:rPr>
        <w:t xml:space="preserve"> chemotaxis of RA neutrophils towards IL-8, but </w:t>
      </w:r>
      <w:r w:rsidR="008A626A">
        <w:rPr>
          <w:rFonts w:ascii="Arial" w:hAnsi="Arial" w:cs="Arial"/>
        </w:rPr>
        <w:t xml:space="preserve">does </w:t>
      </w:r>
      <w:r>
        <w:rPr>
          <w:rFonts w:ascii="Arial" w:hAnsi="Arial" w:cs="Arial"/>
        </w:rPr>
        <w:t xml:space="preserve">not prevent the production of ROS or increase the level of apoptosis. </w:t>
      </w:r>
      <w:r w:rsidR="008A626A">
        <w:rPr>
          <w:rFonts w:ascii="Arial" w:hAnsi="Arial" w:cs="Arial"/>
        </w:rPr>
        <w:t xml:space="preserve">This may be due to the </w:t>
      </w:r>
      <w:r w:rsidR="008A626A">
        <w:rPr>
          <w:rFonts w:ascii="Arial" w:hAnsi="Arial" w:cs="Arial"/>
          <w:i/>
        </w:rPr>
        <w:t>in vivo</w:t>
      </w:r>
      <w:r w:rsidR="009A2F88">
        <w:rPr>
          <w:rFonts w:ascii="Arial" w:hAnsi="Arial" w:cs="Arial"/>
        </w:rPr>
        <w:t xml:space="preserve"> exposure of RA neutrophils to priming agents other than those </w:t>
      </w:r>
      <w:r w:rsidR="008A626A">
        <w:rPr>
          <w:rFonts w:ascii="Arial" w:hAnsi="Arial" w:cs="Arial"/>
        </w:rPr>
        <w:t>that</w:t>
      </w:r>
      <w:r w:rsidR="009A2F88">
        <w:rPr>
          <w:rFonts w:ascii="Arial" w:hAnsi="Arial" w:cs="Arial"/>
        </w:rPr>
        <w:t xml:space="preserve"> activate JAK/STAT signalling</w:t>
      </w:r>
      <w:r w:rsidR="009A2F88">
        <w:rPr>
          <w:rFonts w:ascii="Arial" w:hAnsi="Arial" w:cs="Arial"/>
          <w:i/>
        </w:rPr>
        <w:t>.</w:t>
      </w:r>
    </w:p>
    <w:p w14:paraId="3BD70E0F" w14:textId="77777777" w:rsidR="00E87A41" w:rsidRDefault="00E87A41" w:rsidP="008C41BC">
      <w:pPr>
        <w:spacing w:line="480" w:lineRule="auto"/>
        <w:jc w:val="both"/>
        <w:rPr>
          <w:rFonts w:ascii="Arial" w:hAnsi="Arial" w:cs="Arial"/>
          <w:b/>
        </w:rPr>
      </w:pPr>
    </w:p>
    <w:p w14:paraId="2E8563AA" w14:textId="59E25632" w:rsidR="006409D8" w:rsidRPr="006403E9" w:rsidRDefault="0065175F" w:rsidP="008C41BC">
      <w:pPr>
        <w:spacing w:line="480" w:lineRule="auto"/>
        <w:jc w:val="both"/>
        <w:rPr>
          <w:rFonts w:ascii="Arial" w:hAnsi="Arial" w:cs="Arial"/>
          <w:b/>
        </w:rPr>
      </w:pPr>
      <w:r>
        <w:rPr>
          <w:rFonts w:ascii="Arial" w:hAnsi="Arial" w:cs="Arial"/>
          <w:b/>
        </w:rPr>
        <w:t>INTRODUCTION</w:t>
      </w:r>
    </w:p>
    <w:p w14:paraId="05421FB2" w14:textId="25FD961A" w:rsidR="006409D8" w:rsidRPr="00BC5845" w:rsidRDefault="00D848F9" w:rsidP="008C41BC">
      <w:pPr>
        <w:spacing w:line="480" w:lineRule="auto"/>
        <w:jc w:val="both"/>
        <w:rPr>
          <w:rFonts w:ascii="Arial" w:hAnsi="Arial" w:cs="Arial"/>
        </w:rPr>
      </w:pPr>
      <w:r w:rsidRPr="002D6861">
        <w:rPr>
          <w:rFonts w:ascii="Arial" w:hAnsi="Arial" w:cs="Arial"/>
        </w:rPr>
        <w:t>Orally</w:t>
      </w:r>
      <w:r w:rsidRPr="00BC5845">
        <w:rPr>
          <w:rFonts w:ascii="Arial" w:hAnsi="Arial" w:cs="Arial"/>
        </w:rPr>
        <w:t xml:space="preserve">-active JAK inhibitors </w:t>
      </w:r>
      <w:r>
        <w:rPr>
          <w:rFonts w:ascii="Arial" w:hAnsi="Arial" w:cs="Arial"/>
        </w:rPr>
        <w:t>(JAKi), including tofacitinib (JAK3/</w:t>
      </w:r>
      <w:r w:rsidRPr="00BC5845">
        <w:rPr>
          <w:rFonts w:ascii="Arial" w:hAnsi="Arial" w:cs="Arial"/>
        </w:rPr>
        <w:t>JAK1 inhibitor)</w:t>
      </w:r>
      <w:r w:rsidRPr="003B4A22">
        <w:rPr>
          <w:rFonts w:ascii="Arial" w:hAnsi="Arial" w:cs="Arial"/>
        </w:rPr>
        <w:t xml:space="preserve"> </w:t>
      </w:r>
      <w:r>
        <w:rPr>
          <w:rFonts w:ascii="Arial" w:hAnsi="Arial" w:cs="Arial"/>
        </w:rPr>
        <w:t>and baricitinib (JAK1/</w:t>
      </w:r>
      <w:r w:rsidRPr="00BC5845">
        <w:rPr>
          <w:rFonts w:ascii="Arial" w:hAnsi="Arial" w:cs="Arial"/>
        </w:rPr>
        <w:t>JAK2 inhibitor)</w:t>
      </w:r>
      <w:r>
        <w:rPr>
          <w:rFonts w:ascii="Arial" w:hAnsi="Arial" w:cs="Arial"/>
        </w:rPr>
        <w:t xml:space="preserve">, show efficacy in treating </w:t>
      </w:r>
      <w:r w:rsidRPr="00BC5845">
        <w:rPr>
          <w:rFonts w:ascii="Arial" w:hAnsi="Arial" w:cs="Arial"/>
        </w:rPr>
        <w:t>rheuma</w:t>
      </w:r>
      <w:r>
        <w:rPr>
          <w:rFonts w:ascii="Arial" w:hAnsi="Arial" w:cs="Arial"/>
        </w:rPr>
        <w:t>toid arthritis (RA) patients who are refractory to disease-modifying anti-rheumatic drugs (DMARDs) and biologic therapies, including tumour necrosis factor inhibitors (TNFi)</w:t>
      </w:r>
      <w:r w:rsidR="009A22A2">
        <w:rPr>
          <w:rFonts w:ascii="Arial" w:hAnsi="Arial" w:cs="Arial"/>
        </w:rPr>
        <w:fldChar w:fldCharType="begin">
          <w:fldData xml:space="preserve">PEVuZE5vdGU+PENpdGU+PEF1dGhvcj5Ib2RnZTwvQXV0aG9yPjxZZWFyPjIwMTY8L1llYXI+PFJl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</w:fldData>
        </w:fldChar>
      </w:r>
      <w:r w:rsidR="009A22A2">
        <w:rPr>
          <w:rFonts w:ascii="Arial" w:hAnsi="Arial" w:cs="Arial"/>
        </w:rPr>
        <w:instrText xml:space="preserve"> ADDIN EN.CITE </w:instrText>
      </w:r>
      <w:r w:rsidR="009A22A2">
        <w:rPr>
          <w:rFonts w:ascii="Arial" w:hAnsi="Arial" w:cs="Arial"/>
        </w:rPr>
        <w:fldChar w:fldCharType="begin">
          <w:fldData xml:space="preserve">PEVuZE5vdGU+PENpdGU+PEF1dGhvcj5Ib2RnZTwvQXV0aG9yPjxZZWFyPjIwMTY8L1llYXI+PFJl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</w:fldData>
        </w:fldChar>
      </w:r>
      <w:r w:rsidR="009A22A2">
        <w:rPr>
          <w:rFonts w:ascii="Arial" w:hAnsi="Arial" w:cs="Arial"/>
        </w:rPr>
        <w:instrText xml:space="preserve"> ADDIN EN.CITE.DATA </w:instrText>
      </w:r>
      <w:r w:rsidR="009A22A2">
        <w:rPr>
          <w:rFonts w:ascii="Arial" w:hAnsi="Arial" w:cs="Arial"/>
        </w:rPr>
      </w:r>
      <w:r w:rsidR="009A22A2">
        <w:rPr>
          <w:rFonts w:ascii="Arial" w:hAnsi="Arial" w:cs="Arial"/>
        </w:rPr>
        <w:fldChar w:fldCharType="end"/>
      </w:r>
      <w:r w:rsidR="009A22A2">
        <w:rPr>
          <w:rFonts w:ascii="Arial" w:hAnsi="Arial" w:cs="Arial"/>
        </w:rPr>
      </w:r>
      <w:r w:rsidR="009A22A2">
        <w:rPr>
          <w:rFonts w:ascii="Arial" w:hAnsi="Arial" w:cs="Arial"/>
        </w:rPr>
        <w:fldChar w:fldCharType="separate"/>
      </w:r>
      <w:r w:rsidR="009A22A2" w:rsidRPr="009A22A2">
        <w:rPr>
          <w:rFonts w:ascii="Arial" w:hAnsi="Arial" w:cs="Arial"/>
          <w:noProof/>
          <w:vertAlign w:val="superscript"/>
        </w:rPr>
        <w:t>1-5</w:t>
      </w:r>
      <w:r w:rsidR="009A22A2">
        <w:rPr>
          <w:rFonts w:ascii="Arial" w:hAnsi="Arial" w:cs="Arial"/>
        </w:rPr>
        <w:fldChar w:fldCharType="end"/>
      </w:r>
      <w:r>
        <w:rPr>
          <w:rFonts w:ascii="Arial" w:hAnsi="Arial" w:cs="Arial"/>
        </w:rPr>
        <w:t>.</w:t>
      </w:r>
      <w:r w:rsidRPr="00BC5845">
        <w:rPr>
          <w:rFonts w:ascii="Arial" w:hAnsi="Arial" w:cs="Arial"/>
        </w:rPr>
        <w:t xml:space="preserve"> The </w:t>
      </w:r>
      <w:r>
        <w:rPr>
          <w:rFonts w:ascii="Arial" w:hAnsi="Arial" w:cs="Arial"/>
        </w:rPr>
        <w:t xml:space="preserve">molecular </w:t>
      </w:r>
      <w:r w:rsidRPr="00BC5845">
        <w:rPr>
          <w:rFonts w:ascii="Arial" w:hAnsi="Arial" w:cs="Arial"/>
        </w:rPr>
        <w:t>mechanism</w:t>
      </w:r>
      <w:r w:rsidR="00310778">
        <w:rPr>
          <w:rFonts w:ascii="Arial" w:hAnsi="Arial" w:cs="Arial"/>
        </w:rPr>
        <w:t>s</w:t>
      </w:r>
      <w:r w:rsidRPr="00BC5845">
        <w:rPr>
          <w:rFonts w:ascii="Arial" w:hAnsi="Arial" w:cs="Arial"/>
        </w:rPr>
        <w:t xml:space="preserve"> of JAK </w:t>
      </w:r>
      <w:r w:rsidR="00250911" w:rsidRPr="00BC5845">
        <w:rPr>
          <w:rFonts w:ascii="Arial" w:hAnsi="Arial" w:cs="Arial"/>
        </w:rPr>
        <w:t>inhibi</w:t>
      </w:r>
      <w:r w:rsidR="00250911">
        <w:rPr>
          <w:rFonts w:ascii="Arial" w:hAnsi="Arial" w:cs="Arial"/>
        </w:rPr>
        <w:t>tors</w:t>
      </w:r>
      <w:r w:rsidRPr="00BC5845">
        <w:rPr>
          <w:rFonts w:ascii="Arial" w:hAnsi="Arial" w:cs="Arial"/>
        </w:rPr>
        <w:t xml:space="preserve"> in </w:t>
      </w:r>
      <w:r>
        <w:rPr>
          <w:rFonts w:ascii="Arial" w:hAnsi="Arial" w:cs="Arial"/>
        </w:rPr>
        <w:t xml:space="preserve">decreasing disease activity in </w:t>
      </w:r>
      <w:r w:rsidRPr="00BC5845">
        <w:rPr>
          <w:rFonts w:ascii="Arial" w:hAnsi="Arial" w:cs="Arial"/>
        </w:rPr>
        <w:t xml:space="preserve">RA </w:t>
      </w:r>
      <w:r w:rsidR="00310778">
        <w:rPr>
          <w:rFonts w:ascii="Arial" w:hAnsi="Arial" w:cs="Arial"/>
        </w:rPr>
        <w:t>are</w:t>
      </w:r>
      <w:r w:rsidRPr="00BC5845">
        <w:rPr>
          <w:rFonts w:ascii="Arial" w:hAnsi="Arial" w:cs="Arial"/>
        </w:rPr>
        <w:t xml:space="preserve"> still emerging</w:t>
      </w:r>
      <w:r>
        <w:rPr>
          <w:rFonts w:ascii="Arial" w:hAnsi="Arial" w:cs="Arial"/>
        </w:rPr>
        <w:t>.</w:t>
      </w:r>
      <w:r w:rsidRPr="00BC5845">
        <w:rPr>
          <w:rFonts w:ascii="Arial" w:hAnsi="Arial" w:cs="Arial"/>
        </w:rPr>
        <w:t xml:space="preserve"> </w:t>
      </w:r>
      <w:r>
        <w:rPr>
          <w:rFonts w:ascii="Arial" w:hAnsi="Arial" w:cs="Arial"/>
        </w:rPr>
        <w:t>For example, t</w:t>
      </w:r>
      <w:r w:rsidRPr="00BC5845">
        <w:rPr>
          <w:rFonts w:ascii="Arial" w:hAnsi="Arial" w:cs="Arial"/>
        </w:rPr>
        <w:t>ofacitinib decrease</w:t>
      </w:r>
      <w:r>
        <w:rPr>
          <w:rFonts w:ascii="Arial" w:hAnsi="Arial" w:cs="Arial"/>
        </w:rPr>
        <w:t>s</w:t>
      </w:r>
      <w:r w:rsidRPr="00BC5845">
        <w:rPr>
          <w:rFonts w:ascii="Arial" w:hAnsi="Arial" w:cs="Arial"/>
        </w:rPr>
        <w:t xml:space="preserve"> IL-17/IFN-γ production and CD4</w:t>
      </w:r>
      <w:r w:rsidRPr="00310778">
        <w:rPr>
          <w:rFonts w:ascii="Arial" w:hAnsi="Arial" w:cs="Arial"/>
          <w:vertAlign w:val="superscript"/>
        </w:rPr>
        <w:t>+</w:t>
      </w:r>
      <w:r w:rsidRPr="00BC5845">
        <w:rPr>
          <w:rFonts w:ascii="Arial" w:hAnsi="Arial" w:cs="Arial"/>
        </w:rPr>
        <w:t xml:space="preserve"> T cell proliferation</w:t>
      </w:r>
      <w:r w:rsidR="009A22A2">
        <w:rPr>
          <w:rFonts w:ascii="Arial" w:hAnsi="Arial" w:cs="Arial"/>
        </w:rPr>
        <w:fldChar w:fldCharType="begin">
          <w:fldData xml:space="preserve">PEVuZE5vdGU+PENpdGU+PEF1dGhvcj5NYWVzaGltYTwvQXV0aG9yPjxZZWFyPjIwMTI8L1llYXI+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</w:fldData>
        </w:fldChar>
      </w:r>
      <w:r w:rsidR="009A22A2">
        <w:rPr>
          <w:rFonts w:ascii="Arial" w:hAnsi="Arial" w:cs="Arial"/>
        </w:rPr>
        <w:instrText xml:space="preserve"> ADDIN EN.CITE </w:instrText>
      </w:r>
      <w:r w:rsidR="009A22A2">
        <w:rPr>
          <w:rFonts w:ascii="Arial" w:hAnsi="Arial" w:cs="Arial"/>
        </w:rPr>
        <w:fldChar w:fldCharType="begin">
          <w:fldData xml:space="preserve">PEVuZE5vdGU+PENpdGU+PEF1dGhvcj5NYWVzaGltYTwvQXV0aG9yPjxZZWFyPjIwMTI8L1llYXI+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</w:fldData>
        </w:fldChar>
      </w:r>
      <w:r w:rsidR="009A22A2">
        <w:rPr>
          <w:rFonts w:ascii="Arial" w:hAnsi="Arial" w:cs="Arial"/>
        </w:rPr>
        <w:instrText xml:space="preserve"> ADDIN EN.CITE.DATA </w:instrText>
      </w:r>
      <w:r w:rsidR="009A22A2">
        <w:rPr>
          <w:rFonts w:ascii="Arial" w:hAnsi="Arial" w:cs="Arial"/>
        </w:rPr>
      </w:r>
      <w:r w:rsidR="009A22A2">
        <w:rPr>
          <w:rFonts w:ascii="Arial" w:hAnsi="Arial" w:cs="Arial"/>
        </w:rPr>
        <w:fldChar w:fldCharType="end"/>
      </w:r>
      <w:r w:rsidR="009A22A2">
        <w:rPr>
          <w:rFonts w:ascii="Arial" w:hAnsi="Arial" w:cs="Arial"/>
        </w:rPr>
      </w:r>
      <w:r w:rsidR="009A22A2">
        <w:rPr>
          <w:rFonts w:ascii="Arial" w:hAnsi="Arial" w:cs="Arial"/>
        </w:rPr>
        <w:fldChar w:fldCharType="separate"/>
      </w:r>
      <w:r w:rsidR="009A22A2" w:rsidRPr="009A22A2">
        <w:rPr>
          <w:rFonts w:ascii="Arial" w:hAnsi="Arial" w:cs="Arial"/>
          <w:noProof/>
          <w:vertAlign w:val="superscript"/>
        </w:rPr>
        <w:t>6</w:t>
      </w:r>
      <w:r w:rsidR="009A22A2">
        <w:rPr>
          <w:rFonts w:ascii="Arial" w:hAnsi="Arial" w:cs="Arial"/>
        </w:rPr>
        <w:fldChar w:fldCharType="end"/>
      </w:r>
      <w:r w:rsidRPr="00BC5845">
        <w:rPr>
          <w:rFonts w:ascii="Arial" w:hAnsi="Arial" w:cs="Arial"/>
        </w:rPr>
        <w:t xml:space="preserve">, </w:t>
      </w:r>
      <w:r>
        <w:rPr>
          <w:rFonts w:ascii="Arial" w:hAnsi="Arial" w:cs="Arial"/>
        </w:rPr>
        <w:t xml:space="preserve">and </w:t>
      </w:r>
      <w:r w:rsidRPr="00BC5845">
        <w:rPr>
          <w:rFonts w:ascii="Arial" w:hAnsi="Arial" w:cs="Arial"/>
        </w:rPr>
        <w:t>suppress</w:t>
      </w:r>
      <w:r w:rsidR="00310778">
        <w:rPr>
          <w:rFonts w:ascii="Arial" w:hAnsi="Arial" w:cs="Arial"/>
        </w:rPr>
        <w:t>es</w:t>
      </w:r>
      <w:r w:rsidRPr="00BC5845">
        <w:rPr>
          <w:rFonts w:ascii="Arial" w:hAnsi="Arial" w:cs="Arial"/>
        </w:rPr>
        <w:t xml:space="preserve"> synovial production of matrix metalloprotein</w:t>
      </w:r>
      <w:r>
        <w:rPr>
          <w:rFonts w:ascii="Arial" w:hAnsi="Arial" w:cs="Arial"/>
        </w:rPr>
        <w:t>a</w:t>
      </w:r>
      <w:r w:rsidRPr="00BC5845">
        <w:rPr>
          <w:rFonts w:ascii="Arial" w:hAnsi="Arial" w:cs="Arial"/>
        </w:rPr>
        <w:t>ses (MMPs) and chemokines via decreased STAT1 and STAT3 activation</w:t>
      </w:r>
      <w:r w:rsidR="009A22A2">
        <w:rPr>
          <w:rFonts w:ascii="Arial" w:hAnsi="Arial" w:cs="Arial"/>
        </w:rPr>
        <w:fldChar w:fldCharType="begin">
          <w:fldData xml:space="preserve">PEVuZE5vdGU+PENpdGU+PEF1dGhvcj5Cb3lsZTwvQXV0aG9yPjxZZWFyPjIwMTU8L1llYXI+PFJl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</w:fldData>
        </w:fldChar>
      </w:r>
      <w:r w:rsidR="009A22A2">
        <w:rPr>
          <w:rFonts w:ascii="Arial" w:hAnsi="Arial" w:cs="Arial"/>
        </w:rPr>
        <w:instrText xml:space="preserve"> ADDIN EN.CITE </w:instrText>
      </w:r>
      <w:r w:rsidR="009A22A2">
        <w:rPr>
          <w:rFonts w:ascii="Arial" w:hAnsi="Arial" w:cs="Arial"/>
        </w:rPr>
        <w:fldChar w:fldCharType="begin">
          <w:fldData xml:space="preserve">PEVuZE5vdGU+PENpdGU+PEF1dGhvcj5Cb3lsZTwvQXV0aG9yPjxZZWFyPjIwMTU8L1llYXI+PFJl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</w:fldData>
        </w:fldChar>
      </w:r>
      <w:r w:rsidR="009A22A2">
        <w:rPr>
          <w:rFonts w:ascii="Arial" w:hAnsi="Arial" w:cs="Arial"/>
        </w:rPr>
        <w:instrText xml:space="preserve"> ADDIN EN.CITE.DATA </w:instrText>
      </w:r>
      <w:r w:rsidR="009A22A2">
        <w:rPr>
          <w:rFonts w:ascii="Arial" w:hAnsi="Arial" w:cs="Arial"/>
        </w:rPr>
      </w:r>
      <w:r w:rsidR="009A22A2">
        <w:rPr>
          <w:rFonts w:ascii="Arial" w:hAnsi="Arial" w:cs="Arial"/>
        </w:rPr>
        <w:fldChar w:fldCharType="end"/>
      </w:r>
      <w:r w:rsidR="009A22A2">
        <w:rPr>
          <w:rFonts w:ascii="Arial" w:hAnsi="Arial" w:cs="Arial"/>
        </w:rPr>
      </w:r>
      <w:r w:rsidR="009A22A2">
        <w:rPr>
          <w:rFonts w:ascii="Arial" w:hAnsi="Arial" w:cs="Arial"/>
        </w:rPr>
        <w:fldChar w:fldCharType="separate"/>
      </w:r>
      <w:r w:rsidR="009A22A2" w:rsidRPr="009A22A2">
        <w:rPr>
          <w:rFonts w:ascii="Arial" w:hAnsi="Arial" w:cs="Arial"/>
          <w:noProof/>
          <w:vertAlign w:val="superscript"/>
        </w:rPr>
        <w:t>7</w:t>
      </w:r>
      <w:r w:rsidR="009A22A2">
        <w:rPr>
          <w:rFonts w:ascii="Arial" w:hAnsi="Arial" w:cs="Arial"/>
        </w:rPr>
        <w:fldChar w:fldCharType="end"/>
      </w:r>
      <w:r w:rsidRPr="00BC5845">
        <w:rPr>
          <w:rFonts w:ascii="Arial" w:hAnsi="Arial" w:cs="Arial"/>
        </w:rPr>
        <w:t xml:space="preserve">.  </w:t>
      </w:r>
      <w:r>
        <w:rPr>
          <w:rFonts w:ascii="Arial" w:hAnsi="Arial" w:cs="Arial"/>
        </w:rPr>
        <w:t>However, whilst baricitinib is clinically effective in the treatment of RA</w:t>
      </w:r>
      <w:r w:rsidR="009A22A2">
        <w:rPr>
          <w:rFonts w:ascii="Arial" w:hAnsi="Arial" w:cs="Arial"/>
        </w:rPr>
        <w:fldChar w:fldCharType="begin">
          <w:fldData xml:space="preserve">PEVuZE5vdGU+PENpdGU+PEF1dGhvcj5Eb3VnYWRvczwvQXV0aG9yPjxZZWFyPjIwMTY8L1llYXI+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=
</w:fldData>
        </w:fldChar>
      </w:r>
      <w:r w:rsidR="009A22A2">
        <w:rPr>
          <w:rFonts w:ascii="Arial" w:hAnsi="Arial" w:cs="Arial"/>
        </w:rPr>
        <w:instrText xml:space="preserve"> ADDIN EN.CITE </w:instrText>
      </w:r>
      <w:r w:rsidR="009A22A2">
        <w:rPr>
          <w:rFonts w:ascii="Arial" w:hAnsi="Arial" w:cs="Arial"/>
        </w:rPr>
        <w:fldChar w:fldCharType="begin">
          <w:fldData xml:space="preserve">PEVuZE5vdGU+PENpdGU+PEF1dGhvcj5Eb3VnYWRvczwvQXV0aG9yPjxZZWFyPjIwMTY8L1llYXI+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=
</w:fldData>
        </w:fldChar>
      </w:r>
      <w:r w:rsidR="009A22A2">
        <w:rPr>
          <w:rFonts w:ascii="Arial" w:hAnsi="Arial" w:cs="Arial"/>
        </w:rPr>
        <w:instrText xml:space="preserve"> ADDIN EN.CITE.DATA </w:instrText>
      </w:r>
      <w:r w:rsidR="009A22A2">
        <w:rPr>
          <w:rFonts w:ascii="Arial" w:hAnsi="Arial" w:cs="Arial"/>
        </w:rPr>
      </w:r>
      <w:r w:rsidR="009A22A2">
        <w:rPr>
          <w:rFonts w:ascii="Arial" w:hAnsi="Arial" w:cs="Arial"/>
        </w:rPr>
        <w:fldChar w:fldCharType="end"/>
      </w:r>
      <w:r w:rsidR="009A22A2">
        <w:rPr>
          <w:rFonts w:ascii="Arial" w:hAnsi="Arial" w:cs="Arial"/>
        </w:rPr>
      </w:r>
      <w:r w:rsidR="009A22A2">
        <w:rPr>
          <w:rFonts w:ascii="Arial" w:hAnsi="Arial" w:cs="Arial"/>
        </w:rPr>
        <w:fldChar w:fldCharType="separate"/>
      </w:r>
      <w:r w:rsidR="009A22A2" w:rsidRPr="009A22A2">
        <w:rPr>
          <w:rFonts w:ascii="Arial" w:hAnsi="Arial" w:cs="Arial"/>
          <w:noProof/>
          <w:vertAlign w:val="superscript"/>
        </w:rPr>
        <w:t>4</w:t>
      </w:r>
      <w:r w:rsidR="009A22A2">
        <w:rPr>
          <w:rFonts w:ascii="Arial" w:hAnsi="Arial" w:cs="Arial"/>
        </w:rPr>
        <w:fldChar w:fldCharType="end"/>
      </w:r>
      <w:r>
        <w:rPr>
          <w:rFonts w:ascii="Arial" w:hAnsi="Arial" w:cs="Arial"/>
        </w:rPr>
        <w:t>, to date t</w:t>
      </w:r>
      <w:r w:rsidRPr="00BC5845">
        <w:rPr>
          <w:rFonts w:ascii="Arial" w:hAnsi="Arial" w:cs="Arial"/>
        </w:rPr>
        <w:t xml:space="preserve">here are no published studies on the </w:t>
      </w:r>
      <w:r>
        <w:rPr>
          <w:rFonts w:ascii="Arial" w:hAnsi="Arial" w:cs="Arial"/>
        </w:rPr>
        <w:t xml:space="preserve">molecular effects </w:t>
      </w:r>
      <w:r w:rsidRPr="00BC5845">
        <w:rPr>
          <w:rFonts w:ascii="Arial" w:hAnsi="Arial" w:cs="Arial"/>
        </w:rPr>
        <w:t xml:space="preserve">of baricitinib </w:t>
      </w:r>
      <w:r>
        <w:rPr>
          <w:rFonts w:ascii="Arial" w:hAnsi="Arial" w:cs="Arial"/>
        </w:rPr>
        <w:t xml:space="preserve">at the cellular level </w:t>
      </w:r>
      <w:r w:rsidRPr="00BC5845">
        <w:rPr>
          <w:rFonts w:ascii="Arial" w:hAnsi="Arial" w:cs="Arial"/>
        </w:rPr>
        <w:t xml:space="preserve">in RA or any other disease. </w:t>
      </w:r>
    </w:p>
    <w:p w14:paraId="54C6979A" w14:textId="77777777" w:rsidR="006409D8" w:rsidRPr="00BC5845" w:rsidRDefault="006409D8" w:rsidP="008C41BC">
      <w:pPr>
        <w:spacing w:line="480" w:lineRule="auto"/>
        <w:jc w:val="both"/>
        <w:rPr>
          <w:rFonts w:ascii="Arial" w:hAnsi="Arial" w:cs="Arial"/>
        </w:rPr>
      </w:pPr>
    </w:p>
    <w:p w14:paraId="5999E993" w14:textId="75953CBB" w:rsidR="006409D8" w:rsidRDefault="00D848F9" w:rsidP="008C41BC">
      <w:pPr>
        <w:spacing w:line="480" w:lineRule="auto"/>
        <w:jc w:val="both"/>
        <w:rPr>
          <w:rFonts w:ascii="Arial" w:hAnsi="Arial" w:cs="Arial"/>
        </w:rPr>
      </w:pPr>
      <w:r>
        <w:rPr>
          <w:rFonts w:ascii="Arial" w:hAnsi="Arial" w:cs="Arial"/>
        </w:rPr>
        <w:t>Neutrophils are</w:t>
      </w:r>
      <w:r w:rsidRPr="00BC5845">
        <w:rPr>
          <w:rFonts w:ascii="Arial" w:hAnsi="Arial" w:cs="Arial"/>
        </w:rPr>
        <w:t xml:space="preserve"> implicated in </w:t>
      </w:r>
      <w:r>
        <w:rPr>
          <w:rFonts w:ascii="Arial" w:hAnsi="Arial" w:cs="Arial"/>
        </w:rPr>
        <w:t xml:space="preserve">the pathophysiology of </w:t>
      </w:r>
      <w:r w:rsidRPr="00BC5845">
        <w:rPr>
          <w:rFonts w:ascii="Arial" w:hAnsi="Arial" w:cs="Arial"/>
        </w:rPr>
        <w:t>RA</w:t>
      </w:r>
      <w:r>
        <w:rPr>
          <w:rFonts w:ascii="Arial" w:hAnsi="Arial" w:cs="Arial"/>
        </w:rPr>
        <w:t xml:space="preserve"> </w:t>
      </w:r>
      <w:r w:rsidRPr="00BC5845">
        <w:rPr>
          <w:rFonts w:ascii="Arial" w:hAnsi="Arial" w:cs="Arial"/>
        </w:rPr>
        <w:t>via secretion of degradative enzymes</w:t>
      </w:r>
      <w:r w:rsidR="00264CB5">
        <w:rPr>
          <w:rFonts w:ascii="Arial" w:hAnsi="Arial" w:cs="Arial"/>
        </w:rPr>
        <w:t xml:space="preserve"> such as elastase and collagenase,</w:t>
      </w:r>
      <w:r w:rsidRPr="00BC5845">
        <w:rPr>
          <w:rFonts w:ascii="Arial" w:hAnsi="Arial" w:cs="Arial"/>
        </w:rPr>
        <w:t xml:space="preserve"> and reactive oxygen species (ROS)</w:t>
      </w:r>
      <w:r w:rsidR="009A22A2">
        <w:rPr>
          <w:rFonts w:ascii="Arial" w:hAnsi="Arial" w:cs="Arial"/>
        </w:rPr>
        <w:fldChar w:fldCharType="begin">
          <w:fldData xml:space="preserve">PEVuZE5vdGU+PENpdGU+PEF1dGhvcj5XcmlnaHQ8L0F1dGhvcj48WWVhcj4yMDE0PC9ZZWFyPjxS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</w:fldData>
        </w:fldChar>
      </w:r>
      <w:r w:rsidR="009A22A2">
        <w:rPr>
          <w:rFonts w:ascii="Arial" w:hAnsi="Arial" w:cs="Arial"/>
        </w:rPr>
        <w:instrText xml:space="preserve"> ADDIN EN.CITE </w:instrText>
      </w:r>
      <w:r w:rsidR="009A22A2">
        <w:rPr>
          <w:rFonts w:ascii="Arial" w:hAnsi="Arial" w:cs="Arial"/>
        </w:rPr>
        <w:fldChar w:fldCharType="begin">
          <w:fldData xml:space="preserve">PEVuZE5vdGU+PENpdGU+PEF1dGhvcj5XcmlnaHQ8L0F1dGhvcj48WWVhcj4yMDE0PC9ZZWFyPjxS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</w:fldData>
        </w:fldChar>
      </w:r>
      <w:r w:rsidR="009A22A2">
        <w:rPr>
          <w:rFonts w:ascii="Arial" w:hAnsi="Arial" w:cs="Arial"/>
        </w:rPr>
        <w:instrText xml:space="preserve"> ADDIN EN.CITE.DATA </w:instrText>
      </w:r>
      <w:r w:rsidR="009A22A2">
        <w:rPr>
          <w:rFonts w:ascii="Arial" w:hAnsi="Arial" w:cs="Arial"/>
        </w:rPr>
      </w:r>
      <w:r w:rsidR="009A22A2">
        <w:rPr>
          <w:rFonts w:ascii="Arial" w:hAnsi="Arial" w:cs="Arial"/>
        </w:rPr>
        <w:fldChar w:fldCharType="end"/>
      </w:r>
      <w:r w:rsidR="009A22A2">
        <w:rPr>
          <w:rFonts w:ascii="Arial" w:hAnsi="Arial" w:cs="Arial"/>
        </w:rPr>
      </w:r>
      <w:r w:rsidR="009A22A2">
        <w:rPr>
          <w:rFonts w:ascii="Arial" w:hAnsi="Arial" w:cs="Arial"/>
        </w:rPr>
        <w:fldChar w:fldCharType="separate"/>
      </w:r>
      <w:r w:rsidR="009A22A2" w:rsidRPr="009A22A2">
        <w:rPr>
          <w:rFonts w:ascii="Arial" w:hAnsi="Arial" w:cs="Arial"/>
          <w:noProof/>
          <w:vertAlign w:val="superscript"/>
        </w:rPr>
        <w:t>8-10</w:t>
      </w:r>
      <w:r w:rsidR="009A22A2">
        <w:rPr>
          <w:rFonts w:ascii="Arial" w:hAnsi="Arial" w:cs="Arial"/>
        </w:rPr>
        <w:fldChar w:fldCharType="end"/>
      </w:r>
      <w:r w:rsidRPr="00BC5845">
        <w:rPr>
          <w:rFonts w:ascii="Arial" w:hAnsi="Arial" w:cs="Arial"/>
        </w:rPr>
        <w:t>. Neutrophils also contribute to the cytokine</w:t>
      </w:r>
      <w:r>
        <w:rPr>
          <w:rFonts w:ascii="Arial" w:hAnsi="Arial" w:cs="Arial"/>
        </w:rPr>
        <w:t>/</w:t>
      </w:r>
      <w:r w:rsidRPr="00BC5845">
        <w:rPr>
          <w:rFonts w:ascii="Arial" w:hAnsi="Arial" w:cs="Arial"/>
        </w:rPr>
        <w:t>chemokine cascades that accompany inflammation and regulate immune respons</w:t>
      </w:r>
      <w:r>
        <w:rPr>
          <w:rFonts w:ascii="Arial" w:hAnsi="Arial" w:cs="Arial"/>
        </w:rPr>
        <w:t>es</w:t>
      </w:r>
      <w:r w:rsidR="009A22A2">
        <w:rPr>
          <w:rFonts w:ascii="Arial" w:hAnsi="Arial" w:cs="Arial"/>
        </w:rPr>
        <w:fldChar w:fldCharType="begin"/>
      </w:r>
      <w:r w:rsidR="009A22A2">
        <w:rPr>
          <w:rFonts w:ascii="Arial" w:hAnsi="Arial" w:cs="Arial"/>
        </w:rPr>
        <w:instrText xml:space="preserve"> ADDIN EN.CITE &lt;EndNote&gt;&lt;Cite&gt;&lt;Author&gt;Mantovani&lt;/Author&gt;&lt;Year&gt;2011&lt;/Year&gt;&lt;RecNum&gt;1343&lt;/RecNum&gt;&lt;DisplayText&gt;&lt;style face="superscript"&gt;11&lt;/style&gt;&lt;/DisplayText&gt;&lt;record&gt;&lt;rec-number&gt;1343&lt;/rec-number&gt;&lt;foreign-keys&gt;&lt;key app="EN" db-id="pddwz5d2r5wpw5eaddtx2patp0ftzt2zttz0" timestamp="1477045390"&gt;1343&lt;/key&gt;&lt;/foreign-keys&gt;&lt;ref-type name="Journal Article"&gt;17&lt;/ref-type&gt;&lt;contributors&gt;&lt;authors&gt;&lt;author&gt;Mantovani, A.&lt;/author&gt;&lt;author&gt;Cassatella, M. A.&lt;/author&gt;&lt;author&gt;Costantini, C.&lt;/author&gt;&lt;author&gt;Jaillon, S.&lt;/author&gt;&lt;/authors&gt;&lt;/contributors&gt;&lt;auth-address&gt;Istituto Clinico Humanitas IRCCS, via Manzoni 56, 20089 Rozzano, Italy. alberto.mantovani@humanitasresearch.it&lt;/auth-address&gt;&lt;titles&gt;&lt;title&gt;Neutrophils in the activation and regulation of innate and adaptive immunity&lt;/title&gt;&lt;secondary-title&gt;Nat Rev Immunol&lt;/secondary-title&gt;&lt;alt-title&gt;Nature reviews. Immunology&lt;/alt-title&gt;&lt;/titles&gt;&lt;periodical&gt;&lt;full-title&gt;Nat Rev Immunol&lt;/full-title&gt;&lt;abbr-1&gt;Nature reviews&lt;/abbr-1&gt;&lt;/periodical&gt;&lt;pages&gt;519-31&lt;/pages&gt;&lt;volume&gt;11&lt;/volume&gt;&lt;number&gt;8&lt;/number&gt;&lt;edition&gt;2011/07/26&lt;/edition&gt;&lt;keywords&gt;&lt;keyword&gt;Adaptive Immunity/*immunology&lt;/keyword&gt;&lt;keyword&gt;Animals&lt;/keyword&gt;&lt;keyword&gt;Disease/etiology&lt;/keyword&gt;&lt;keyword&gt;Humans&lt;/keyword&gt;&lt;keyword&gt;Immunity, Innate/*immunology&lt;/keyword&gt;&lt;keyword&gt;Neutrophils/cytology/*immunology&lt;/keyword&gt;&lt;/keywords&gt;&lt;dates&gt;&lt;year&gt;2011&lt;/year&gt;&lt;pub-dates&gt;&lt;date&gt;Jul 25&lt;/date&gt;&lt;/pub-dates&gt;&lt;/dates&gt;&lt;isbn&gt;1474-1741 (Electronic)&amp;#xD;1474-1733 (Linking)&lt;/isbn&gt;&lt;accession-num&gt;21785456&lt;/accession-num&gt;&lt;work-type&gt;Research Support, Non-U.S. Gov&amp;apos;t&amp;#xD;Review&lt;/work-type&gt;&lt;urls&gt;&lt;related-urls&gt;&lt;url&gt;http://www.ncbi.nlm.nih.gov/pubmed/21785456&lt;/url&gt;&lt;/related-urls&gt;&lt;/urls&gt;&lt;electronic-resource-num&gt;10.1038/nri3024&lt;/electronic-resource-num&gt;&lt;/record&gt;&lt;/Cite&gt;&lt;/EndNote&gt;</w:instrText>
      </w:r>
      <w:r w:rsidR="009A22A2">
        <w:rPr>
          <w:rFonts w:ascii="Arial" w:hAnsi="Arial" w:cs="Arial"/>
        </w:rPr>
        <w:fldChar w:fldCharType="separate"/>
      </w:r>
      <w:r w:rsidR="009A22A2" w:rsidRPr="009A22A2">
        <w:rPr>
          <w:rFonts w:ascii="Arial" w:hAnsi="Arial" w:cs="Arial"/>
          <w:noProof/>
          <w:vertAlign w:val="superscript"/>
        </w:rPr>
        <w:t>11</w:t>
      </w:r>
      <w:r w:rsidR="009A22A2">
        <w:rPr>
          <w:rFonts w:ascii="Arial" w:hAnsi="Arial" w:cs="Arial"/>
        </w:rPr>
        <w:fldChar w:fldCharType="end"/>
      </w:r>
      <w:r>
        <w:rPr>
          <w:rFonts w:ascii="Arial" w:hAnsi="Arial" w:cs="Arial"/>
        </w:rPr>
        <w:t>. Production of neutrophil extracellular traps (NETs), containing citrullinated peptide residues, are implicated in the production of anti-citrullinated peptide antibodies (ACPA) and development of RA</w:t>
      </w:r>
      <w:r w:rsidR="009A22A2">
        <w:rPr>
          <w:rFonts w:ascii="Arial" w:hAnsi="Arial" w:cs="Arial"/>
        </w:rPr>
        <w:fldChar w:fldCharType="begin">
          <w:fldData xml:space="preserve">PEVuZE5vdGU+PENpdGU+PEF1dGhvcj5TY2FsbHk8L0F1dGhvcj48WWVhcj4yMDEzPC9ZZWFyPjxS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</w:fldData>
        </w:fldChar>
      </w:r>
      <w:r w:rsidR="009A22A2">
        <w:rPr>
          <w:rFonts w:ascii="Arial" w:hAnsi="Arial" w:cs="Arial"/>
        </w:rPr>
        <w:instrText xml:space="preserve"> ADDIN EN.CITE </w:instrText>
      </w:r>
      <w:r w:rsidR="009A22A2">
        <w:rPr>
          <w:rFonts w:ascii="Arial" w:hAnsi="Arial" w:cs="Arial"/>
        </w:rPr>
        <w:fldChar w:fldCharType="begin">
          <w:fldData xml:space="preserve">PEVuZE5vdGU+PENpdGU+PEF1dGhvcj5TY2FsbHk8L0F1dGhvcj48WWVhcj4yMDEzPC9ZZWFyPjxS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</w:fldData>
        </w:fldChar>
      </w:r>
      <w:r w:rsidR="009A22A2">
        <w:rPr>
          <w:rFonts w:ascii="Arial" w:hAnsi="Arial" w:cs="Arial"/>
        </w:rPr>
        <w:instrText xml:space="preserve"> ADDIN EN.CITE.DATA </w:instrText>
      </w:r>
      <w:r w:rsidR="009A22A2">
        <w:rPr>
          <w:rFonts w:ascii="Arial" w:hAnsi="Arial" w:cs="Arial"/>
        </w:rPr>
      </w:r>
      <w:r w:rsidR="009A22A2">
        <w:rPr>
          <w:rFonts w:ascii="Arial" w:hAnsi="Arial" w:cs="Arial"/>
        </w:rPr>
        <w:fldChar w:fldCharType="end"/>
      </w:r>
      <w:r w:rsidR="009A22A2">
        <w:rPr>
          <w:rFonts w:ascii="Arial" w:hAnsi="Arial" w:cs="Arial"/>
        </w:rPr>
      </w:r>
      <w:r w:rsidR="009A22A2">
        <w:rPr>
          <w:rFonts w:ascii="Arial" w:hAnsi="Arial" w:cs="Arial"/>
        </w:rPr>
        <w:fldChar w:fldCharType="separate"/>
      </w:r>
      <w:r w:rsidR="009A22A2" w:rsidRPr="009A22A2">
        <w:rPr>
          <w:rFonts w:ascii="Arial" w:hAnsi="Arial" w:cs="Arial"/>
          <w:noProof/>
          <w:vertAlign w:val="superscript"/>
        </w:rPr>
        <w:t>12-15</w:t>
      </w:r>
      <w:r w:rsidR="009A22A2">
        <w:rPr>
          <w:rFonts w:ascii="Arial" w:hAnsi="Arial" w:cs="Arial"/>
        </w:rPr>
        <w:fldChar w:fldCharType="end"/>
      </w:r>
      <w:r>
        <w:rPr>
          <w:rFonts w:ascii="Arial" w:hAnsi="Arial" w:cs="Arial"/>
        </w:rPr>
        <w:t>, and neutrophils are one of the few cells expressing high levels of active protein arginine deiminase 4 (PAD4), the enzyme principally responsible for the citrullination of peptides</w:t>
      </w:r>
      <w:r w:rsidR="009A22A2">
        <w:rPr>
          <w:rFonts w:ascii="Arial" w:hAnsi="Arial" w:cs="Arial"/>
        </w:rPr>
        <w:fldChar w:fldCharType="begin">
          <w:fldData xml:space="preserve">PEVuZE5vdGU+PENpdGU+PEF1dGhvcj5XcmlnaHQ8L0F1dGhvcj48WWVhcj4yMDE0PC9ZZWFyPjxS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</w:fldData>
        </w:fldChar>
      </w:r>
      <w:r w:rsidR="009A22A2">
        <w:rPr>
          <w:rFonts w:ascii="Arial" w:hAnsi="Arial" w:cs="Arial"/>
        </w:rPr>
        <w:instrText xml:space="preserve"> ADDIN EN.CITE </w:instrText>
      </w:r>
      <w:r w:rsidR="009A22A2">
        <w:rPr>
          <w:rFonts w:ascii="Arial" w:hAnsi="Arial" w:cs="Arial"/>
        </w:rPr>
        <w:fldChar w:fldCharType="begin">
          <w:fldData xml:space="preserve">PEVuZE5vdGU+PENpdGU+PEF1dGhvcj5XcmlnaHQ8L0F1dGhvcj48WWVhcj4yMDE0PC9ZZWFyPjxS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</w:fldData>
        </w:fldChar>
      </w:r>
      <w:r w:rsidR="009A22A2">
        <w:rPr>
          <w:rFonts w:ascii="Arial" w:hAnsi="Arial" w:cs="Arial"/>
        </w:rPr>
        <w:instrText xml:space="preserve"> ADDIN EN.CITE.DATA </w:instrText>
      </w:r>
      <w:r w:rsidR="009A22A2">
        <w:rPr>
          <w:rFonts w:ascii="Arial" w:hAnsi="Arial" w:cs="Arial"/>
        </w:rPr>
      </w:r>
      <w:r w:rsidR="009A22A2">
        <w:rPr>
          <w:rFonts w:ascii="Arial" w:hAnsi="Arial" w:cs="Arial"/>
        </w:rPr>
        <w:fldChar w:fldCharType="end"/>
      </w:r>
      <w:r w:rsidR="009A22A2">
        <w:rPr>
          <w:rFonts w:ascii="Arial" w:hAnsi="Arial" w:cs="Arial"/>
        </w:rPr>
      </w:r>
      <w:r w:rsidR="009A22A2">
        <w:rPr>
          <w:rFonts w:ascii="Arial" w:hAnsi="Arial" w:cs="Arial"/>
        </w:rPr>
        <w:fldChar w:fldCharType="separate"/>
      </w:r>
      <w:r w:rsidR="009A22A2" w:rsidRPr="009A22A2">
        <w:rPr>
          <w:rFonts w:ascii="Arial" w:hAnsi="Arial" w:cs="Arial"/>
          <w:noProof/>
          <w:vertAlign w:val="superscript"/>
        </w:rPr>
        <w:t>8, 15, 16</w:t>
      </w:r>
      <w:r w:rsidR="009A22A2">
        <w:rPr>
          <w:rFonts w:ascii="Arial" w:hAnsi="Arial" w:cs="Arial"/>
        </w:rPr>
        <w:fldChar w:fldCharType="end"/>
      </w:r>
      <w:r>
        <w:rPr>
          <w:rFonts w:ascii="Arial" w:hAnsi="Arial" w:cs="Arial"/>
        </w:rPr>
        <w:t>. However, n</w:t>
      </w:r>
      <w:r w:rsidRPr="00BC5845">
        <w:rPr>
          <w:rFonts w:ascii="Arial" w:hAnsi="Arial" w:cs="Arial"/>
        </w:rPr>
        <w:t>eutrophils play a key role in immunity</w:t>
      </w:r>
      <w:r>
        <w:rPr>
          <w:rFonts w:ascii="Arial" w:hAnsi="Arial" w:cs="Arial"/>
        </w:rPr>
        <w:t xml:space="preserve"> and host protection</w:t>
      </w:r>
      <w:r w:rsidRPr="00BC5845">
        <w:rPr>
          <w:rFonts w:ascii="Arial" w:hAnsi="Arial" w:cs="Arial"/>
        </w:rPr>
        <w:t xml:space="preserve"> against micro-organisms via phagocytosis and production of ROS</w:t>
      </w:r>
      <w:r w:rsidR="009A22A2">
        <w:rPr>
          <w:rFonts w:ascii="Arial" w:hAnsi="Arial" w:cs="Arial"/>
        </w:rPr>
        <w:fldChar w:fldCharType="begin"/>
      </w:r>
      <w:r w:rsidR="009A22A2">
        <w:rPr>
          <w:rFonts w:ascii="Arial" w:hAnsi="Arial" w:cs="Arial"/>
        </w:rPr>
        <w:instrText xml:space="preserve"> ADDIN EN.CITE &lt;EndNote&gt;&lt;Cite&gt;&lt;Author&gt;Wright&lt;/Author&gt;&lt;Year&gt;2010&lt;/Year&gt;&lt;RecNum&gt;1282&lt;/RecNum&gt;&lt;DisplayText&gt;&lt;style face="superscript"&gt;10&lt;/style&gt;&lt;/DisplayText&gt;&lt;record&gt;&lt;rec-number&gt;1282&lt;/rec-number&gt;&lt;foreign-keys&gt;&lt;key app="EN" db-id="pddwz5d2r5wpw5eaddtx2patp0ftzt2zttz0" timestamp="1300350554"&gt;1282&lt;/key&gt;&lt;/foreign-keys&gt;&lt;ref-type name="Journal Article"&gt;17&lt;/ref-type&gt;&lt;contributors&gt;&lt;authors&gt;&lt;author&gt;Wright, H. L.&lt;/author&gt;&lt;author&gt;Moots, R. J.&lt;/author&gt;&lt;author&gt;Bucknall, R. C.&lt;/author&gt;&lt;author&gt;Edwards, S. W.&lt;/author&gt;&lt;/authors&gt;&lt;/contributors&gt;&lt;auth-address&gt;School of Biological Sciences, University of Liverpool, UK.&lt;/auth-address&gt;&lt;titles&gt;&lt;title&gt;Neutrophil function in inflammation and inflammatory diseases&lt;/title&gt;&lt;secondary-title&gt;Rheumatology (Oxford)&lt;/secondary-title&gt;&lt;/titles&gt;&lt;periodical&gt;&lt;full-title&gt;Rheumatology (Oxford)&lt;/full-title&gt;&lt;/periodical&gt;&lt;pages&gt;1618-31&lt;/pages&gt;&lt;volume&gt;49&lt;/volume&gt;&lt;number&gt;9&lt;/number&gt;&lt;edition&gt;2010/03/27&lt;/edition&gt;&lt;keywords&gt;&lt;keyword&gt;Antirheumatic Agents/*therapeutic use&lt;/keyword&gt;&lt;keyword&gt;Apoptosis/physiology&lt;/keyword&gt;&lt;keyword&gt;Arthritis, Rheumatoid/drug therapy/*metabolism/physiopathology&lt;/keyword&gt;&lt;keyword&gt;Cytokines/drug effects/*metabolism/physiology&lt;/keyword&gt;&lt;keyword&gt;Humans&lt;/keyword&gt;&lt;keyword&gt;Inflammation/*metabolism/physiopathology&lt;/keyword&gt;&lt;keyword&gt;Neutrophils/drug effects/*metabolism/physiology&lt;/keyword&gt;&lt;/keywords&gt;&lt;dates&gt;&lt;year&gt;2010&lt;/year&gt;&lt;pub-dates&gt;&lt;date&gt;Sep&lt;/date&gt;&lt;/pub-dates&gt;&lt;/dates&gt;&lt;isbn&gt;1462-0332 (Electronic)&amp;#xD;1462-0324 (Linking)&lt;/isbn&gt;&lt;accession-num&gt;20338884&lt;/accession-num&gt;&lt;urls&gt;&lt;related-urls&gt;&lt;url&gt;http://www.ncbi.nlm.nih.gov/entrez/query.fcgi?cmd=Retrieve&amp;amp;db=PubMed&amp;amp;dopt=Citation&amp;amp;list_uids=20338884&lt;/url&gt;&lt;/related-urls&gt;&lt;/urls&gt;&lt;electronic-resource-num&gt;keq045 [pii]&amp;#xD;10.1093/rheumatology/keq045&lt;/electronic-resource-num&gt;&lt;language&gt;eng&lt;/language&gt;&lt;/record&gt;&lt;/Cite&gt;&lt;/EndNote&gt;</w:instrText>
      </w:r>
      <w:r w:rsidR="009A22A2">
        <w:rPr>
          <w:rFonts w:ascii="Arial" w:hAnsi="Arial" w:cs="Arial"/>
        </w:rPr>
        <w:fldChar w:fldCharType="separate"/>
      </w:r>
      <w:r w:rsidR="009A22A2" w:rsidRPr="009A22A2">
        <w:rPr>
          <w:rFonts w:ascii="Arial" w:hAnsi="Arial" w:cs="Arial"/>
          <w:noProof/>
          <w:vertAlign w:val="superscript"/>
        </w:rPr>
        <w:t>10</w:t>
      </w:r>
      <w:r w:rsidR="009A22A2">
        <w:rPr>
          <w:rFonts w:ascii="Arial" w:hAnsi="Arial" w:cs="Arial"/>
        </w:rPr>
        <w:fldChar w:fldCharType="end"/>
      </w:r>
      <w:r w:rsidRPr="00BC5845">
        <w:rPr>
          <w:rFonts w:ascii="Arial" w:hAnsi="Arial" w:cs="Arial"/>
        </w:rPr>
        <w:t xml:space="preserve">, and therefore drug-induced neutropenia and/or impairment of normal neutrophil function has serious implications for host-defence in immuno-suppressed patients.  Clinical trials of </w:t>
      </w:r>
      <w:r>
        <w:rPr>
          <w:rFonts w:ascii="Arial" w:hAnsi="Arial" w:cs="Arial"/>
        </w:rPr>
        <w:t>JAKi</w:t>
      </w:r>
      <w:r w:rsidRPr="00BC5845">
        <w:rPr>
          <w:rFonts w:ascii="Arial" w:hAnsi="Arial" w:cs="Arial"/>
        </w:rPr>
        <w:t xml:space="preserve"> have reported transient drop</w:t>
      </w:r>
      <w:r>
        <w:rPr>
          <w:rFonts w:ascii="Arial" w:hAnsi="Arial" w:cs="Arial"/>
        </w:rPr>
        <w:t>s</w:t>
      </w:r>
      <w:r w:rsidRPr="00BC5845">
        <w:rPr>
          <w:rFonts w:ascii="Arial" w:hAnsi="Arial" w:cs="Arial"/>
        </w:rPr>
        <w:t xml:space="preserve"> in neutrophil counts during therapy</w:t>
      </w:r>
      <w:r w:rsidR="009A22A2">
        <w:rPr>
          <w:rFonts w:ascii="Arial" w:hAnsi="Arial" w:cs="Arial"/>
        </w:rPr>
        <w:fldChar w:fldCharType="begin">
          <w:fldData xml:space="preserve">PEVuZE5vdGU+PENpdGU+PEF1dGhvcj52YW4gVm9sbGVuaG92ZW48L0F1dGhvcj48WWVhcj4yMDEy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</w:fldData>
        </w:fldChar>
      </w:r>
      <w:r w:rsidR="009A22A2">
        <w:rPr>
          <w:rFonts w:ascii="Arial" w:hAnsi="Arial" w:cs="Arial"/>
        </w:rPr>
        <w:instrText xml:space="preserve"> ADDIN EN.CITE </w:instrText>
      </w:r>
      <w:r w:rsidR="009A22A2">
        <w:rPr>
          <w:rFonts w:ascii="Arial" w:hAnsi="Arial" w:cs="Arial"/>
        </w:rPr>
        <w:fldChar w:fldCharType="begin">
          <w:fldData xml:space="preserve">PEVuZE5vdGU+PENpdGU+PEF1dGhvcj52YW4gVm9sbGVuaG92ZW48L0F1dGhvcj48WWVhcj4yMDEy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</w:fldData>
        </w:fldChar>
      </w:r>
      <w:r w:rsidR="009A22A2">
        <w:rPr>
          <w:rFonts w:ascii="Arial" w:hAnsi="Arial" w:cs="Arial"/>
        </w:rPr>
        <w:instrText xml:space="preserve"> ADDIN EN.CITE.DATA </w:instrText>
      </w:r>
      <w:r w:rsidR="009A22A2">
        <w:rPr>
          <w:rFonts w:ascii="Arial" w:hAnsi="Arial" w:cs="Arial"/>
        </w:rPr>
      </w:r>
      <w:r w:rsidR="009A22A2">
        <w:rPr>
          <w:rFonts w:ascii="Arial" w:hAnsi="Arial" w:cs="Arial"/>
        </w:rPr>
        <w:fldChar w:fldCharType="end"/>
      </w:r>
      <w:r w:rsidR="009A22A2">
        <w:rPr>
          <w:rFonts w:ascii="Arial" w:hAnsi="Arial" w:cs="Arial"/>
        </w:rPr>
      </w:r>
      <w:r w:rsidR="009A22A2">
        <w:rPr>
          <w:rFonts w:ascii="Arial" w:hAnsi="Arial" w:cs="Arial"/>
        </w:rPr>
        <w:fldChar w:fldCharType="separate"/>
      </w:r>
      <w:r w:rsidR="009A22A2" w:rsidRPr="009A22A2">
        <w:rPr>
          <w:rFonts w:ascii="Arial" w:hAnsi="Arial" w:cs="Arial"/>
          <w:noProof/>
          <w:vertAlign w:val="superscript"/>
        </w:rPr>
        <w:t>1, 4, 5, 17</w:t>
      </w:r>
      <w:r w:rsidR="009A22A2">
        <w:rPr>
          <w:rFonts w:ascii="Arial" w:hAnsi="Arial" w:cs="Arial"/>
        </w:rPr>
        <w:fldChar w:fldCharType="end"/>
      </w:r>
      <w:r>
        <w:rPr>
          <w:rFonts w:ascii="Arial" w:hAnsi="Arial" w:cs="Arial"/>
        </w:rPr>
        <w:t xml:space="preserve"> and</w:t>
      </w:r>
      <w:r w:rsidRPr="00BC5845">
        <w:rPr>
          <w:rFonts w:ascii="Arial" w:hAnsi="Arial" w:cs="Arial"/>
        </w:rPr>
        <w:t xml:space="preserve"> increased rates of infection in patients receiving JAK</w:t>
      </w:r>
      <w:r>
        <w:rPr>
          <w:rFonts w:ascii="Arial" w:hAnsi="Arial" w:cs="Arial"/>
        </w:rPr>
        <w:t>i</w:t>
      </w:r>
      <w:r w:rsidRPr="00BC5845">
        <w:rPr>
          <w:rFonts w:ascii="Arial" w:hAnsi="Arial" w:cs="Arial"/>
        </w:rPr>
        <w:t xml:space="preserve"> (compared to TNFi or placebo)</w:t>
      </w:r>
      <w:r>
        <w:rPr>
          <w:rFonts w:ascii="Arial" w:hAnsi="Arial" w:cs="Arial"/>
        </w:rPr>
        <w:t>.</w:t>
      </w:r>
      <w:r w:rsidRPr="00BC5845">
        <w:rPr>
          <w:rFonts w:ascii="Arial" w:hAnsi="Arial" w:cs="Arial"/>
        </w:rPr>
        <w:t xml:space="preserve"> </w:t>
      </w:r>
      <w:r>
        <w:rPr>
          <w:rFonts w:ascii="Arial" w:hAnsi="Arial" w:cs="Arial"/>
        </w:rPr>
        <w:t>More specifically, clinical trials have reported increased cases of</w:t>
      </w:r>
      <w:r w:rsidRPr="00BC5845">
        <w:rPr>
          <w:rFonts w:ascii="Arial" w:hAnsi="Arial" w:cs="Arial"/>
        </w:rPr>
        <w:t xml:space="preserve"> bronchitis, herpes zoster, influenza, and urinary- and upper respiratory-tract infectio</w:t>
      </w:r>
      <w:r>
        <w:rPr>
          <w:rFonts w:ascii="Arial" w:hAnsi="Arial" w:cs="Arial"/>
        </w:rPr>
        <w:t>ns in patients receiving JAKi</w:t>
      </w:r>
      <w:r w:rsidR="009A22A2">
        <w:rPr>
          <w:rFonts w:ascii="Arial" w:hAnsi="Arial" w:cs="Arial"/>
        </w:rPr>
        <w:fldChar w:fldCharType="begin">
          <w:fldData xml:space="preserve">PEVuZE5vdGU+PENpdGU+PEF1dGhvcj5CdXJtZXN0ZXI8L0F1dGhvcj48WWVhcj4yMDEzPC9ZZWFy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</w:fldData>
        </w:fldChar>
      </w:r>
      <w:r w:rsidR="009A22A2">
        <w:rPr>
          <w:rFonts w:ascii="Arial" w:hAnsi="Arial" w:cs="Arial"/>
        </w:rPr>
        <w:instrText xml:space="preserve"> ADDIN EN.CITE </w:instrText>
      </w:r>
      <w:r w:rsidR="009A22A2">
        <w:rPr>
          <w:rFonts w:ascii="Arial" w:hAnsi="Arial" w:cs="Arial"/>
        </w:rPr>
        <w:fldChar w:fldCharType="begin">
          <w:fldData xml:space="preserve">PEVuZE5vdGU+PENpdGU+PEF1dGhvcj5CdXJtZXN0ZXI8L0F1dGhvcj48WWVhcj4yMDEzPC9ZZWFy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</w:fldData>
        </w:fldChar>
      </w:r>
      <w:r w:rsidR="009A22A2">
        <w:rPr>
          <w:rFonts w:ascii="Arial" w:hAnsi="Arial" w:cs="Arial"/>
        </w:rPr>
        <w:instrText xml:space="preserve"> ADDIN EN.CITE.DATA </w:instrText>
      </w:r>
      <w:r w:rsidR="009A22A2">
        <w:rPr>
          <w:rFonts w:ascii="Arial" w:hAnsi="Arial" w:cs="Arial"/>
        </w:rPr>
      </w:r>
      <w:r w:rsidR="009A22A2">
        <w:rPr>
          <w:rFonts w:ascii="Arial" w:hAnsi="Arial" w:cs="Arial"/>
        </w:rPr>
        <w:fldChar w:fldCharType="end"/>
      </w:r>
      <w:r w:rsidR="009A22A2">
        <w:rPr>
          <w:rFonts w:ascii="Arial" w:hAnsi="Arial" w:cs="Arial"/>
        </w:rPr>
      </w:r>
      <w:r w:rsidR="009A22A2">
        <w:rPr>
          <w:rFonts w:ascii="Arial" w:hAnsi="Arial" w:cs="Arial"/>
        </w:rPr>
        <w:fldChar w:fldCharType="separate"/>
      </w:r>
      <w:r w:rsidR="009A22A2" w:rsidRPr="009A22A2">
        <w:rPr>
          <w:rFonts w:ascii="Arial" w:hAnsi="Arial" w:cs="Arial"/>
          <w:noProof/>
          <w:vertAlign w:val="superscript"/>
        </w:rPr>
        <w:t>2, 3, 5, 18</w:t>
      </w:r>
      <w:r w:rsidR="009A22A2">
        <w:rPr>
          <w:rFonts w:ascii="Arial" w:hAnsi="Arial" w:cs="Arial"/>
        </w:rPr>
        <w:fldChar w:fldCharType="end"/>
      </w:r>
      <w:r>
        <w:rPr>
          <w:rFonts w:ascii="Arial" w:hAnsi="Arial" w:cs="Arial"/>
        </w:rPr>
        <w:t>, suggesting drug-induced neutropenia and/or decreased neutrophil function.</w:t>
      </w:r>
    </w:p>
    <w:p w14:paraId="00A29754" w14:textId="77777777" w:rsidR="006409D8" w:rsidRDefault="006409D8" w:rsidP="008C41BC">
      <w:pPr>
        <w:spacing w:line="480" w:lineRule="auto"/>
        <w:jc w:val="both"/>
        <w:rPr>
          <w:rFonts w:ascii="Arial" w:hAnsi="Arial" w:cs="Arial"/>
        </w:rPr>
      </w:pPr>
    </w:p>
    <w:p w14:paraId="07D48908" w14:textId="4857F06C" w:rsidR="006409D8" w:rsidRPr="00C65EE5" w:rsidRDefault="00D848F9" w:rsidP="008C41BC">
      <w:pPr>
        <w:spacing w:line="480" w:lineRule="auto"/>
        <w:jc w:val="both"/>
        <w:rPr>
          <w:rFonts w:ascii="Arial" w:hAnsi="Arial" w:cs="Arial"/>
        </w:rPr>
      </w:pPr>
      <w:r>
        <w:rPr>
          <w:rFonts w:ascii="Arial" w:hAnsi="Arial" w:cs="Arial"/>
        </w:rPr>
        <w:t xml:space="preserve">The aim of this study was to investigate the effect of JAK inhibition with baricitinib (JAK1/2 inhibitor) and tofacitinib (JAK3 inhibitor) on the normal neutrophil response to </w:t>
      </w:r>
      <w:r>
        <w:rPr>
          <w:rFonts w:ascii="Arial" w:hAnsi="Arial" w:cs="Arial"/>
          <w:i/>
        </w:rPr>
        <w:t xml:space="preserve">in vitro </w:t>
      </w:r>
      <w:r>
        <w:rPr>
          <w:rFonts w:ascii="Arial" w:hAnsi="Arial" w:cs="Arial"/>
        </w:rPr>
        <w:t xml:space="preserve">cytokine priming in healthy controls, and on the </w:t>
      </w:r>
      <w:r>
        <w:rPr>
          <w:rFonts w:ascii="Arial" w:hAnsi="Arial" w:cs="Arial"/>
          <w:i/>
        </w:rPr>
        <w:t>ex vivo</w:t>
      </w:r>
      <w:r>
        <w:rPr>
          <w:rFonts w:ascii="Arial" w:hAnsi="Arial" w:cs="Arial"/>
        </w:rPr>
        <w:t xml:space="preserve"> activated phenotype of neutrophils isolated from the peripheral blood of patients with RA. We present data showing the effect of baricitinib and tofacitinib on </w:t>
      </w:r>
      <w:r w:rsidRPr="00C46D8F">
        <w:rPr>
          <w:rFonts w:ascii="Arial" w:hAnsi="Arial" w:cs="Arial"/>
        </w:rPr>
        <w:t xml:space="preserve">three </w:t>
      </w:r>
      <w:r>
        <w:rPr>
          <w:rFonts w:ascii="Arial" w:hAnsi="Arial" w:cs="Arial"/>
        </w:rPr>
        <w:t xml:space="preserve">key </w:t>
      </w:r>
      <w:r w:rsidRPr="00C46D8F">
        <w:rPr>
          <w:rFonts w:ascii="Arial" w:hAnsi="Arial" w:cs="Arial"/>
        </w:rPr>
        <w:t xml:space="preserve">aspects of neutrophil function </w:t>
      </w:r>
      <w:r>
        <w:rPr>
          <w:rFonts w:ascii="Arial" w:hAnsi="Arial" w:cs="Arial"/>
        </w:rPr>
        <w:t>which are important in the response to infection, but also implicated in unwanted activation during inflammatory disease: apoptosis, chemotaxis and ROS production.</w:t>
      </w:r>
    </w:p>
    <w:p w14:paraId="78942CB5" w14:textId="77777777" w:rsidR="006409D8" w:rsidRDefault="006409D8" w:rsidP="008C41BC">
      <w:pPr>
        <w:spacing w:line="480" w:lineRule="auto"/>
        <w:jc w:val="both"/>
        <w:rPr>
          <w:rFonts w:ascii="Arial" w:hAnsi="Arial" w:cs="Arial"/>
        </w:rPr>
      </w:pPr>
    </w:p>
    <w:p w14:paraId="678408A0" w14:textId="77777777" w:rsidR="006409D8" w:rsidRPr="00534BA6" w:rsidRDefault="00D848F9" w:rsidP="008C41BC">
      <w:pPr>
        <w:spacing w:line="480" w:lineRule="auto"/>
        <w:jc w:val="both"/>
        <w:rPr>
          <w:rFonts w:ascii="Arial" w:hAnsi="Arial" w:cs="Arial"/>
          <w:b/>
        </w:rPr>
      </w:pPr>
      <w:r w:rsidRPr="00534BA6">
        <w:rPr>
          <w:rFonts w:ascii="Arial" w:hAnsi="Arial" w:cs="Arial"/>
          <w:b/>
        </w:rPr>
        <w:t>METHODS</w:t>
      </w:r>
    </w:p>
    <w:p w14:paraId="4F4BC4A8" w14:textId="77777777" w:rsidR="006409D8" w:rsidRDefault="006409D8" w:rsidP="008C41BC">
      <w:pPr>
        <w:spacing w:line="480" w:lineRule="auto"/>
        <w:jc w:val="both"/>
        <w:rPr>
          <w:rFonts w:ascii="Arial" w:hAnsi="Arial" w:cs="Arial"/>
        </w:rPr>
      </w:pPr>
    </w:p>
    <w:p w14:paraId="6F13E8FD" w14:textId="0A4F8A37" w:rsidR="006409D8" w:rsidRPr="00406008" w:rsidRDefault="00D848F9" w:rsidP="008C41BC">
      <w:pPr>
        <w:spacing w:line="480" w:lineRule="auto"/>
        <w:jc w:val="both"/>
        <w:rPr>
          <w:rFonts w:ascii="Arial" w:hAnsi="Arial" w:cs="Arial"/>
          <w:b/>
        </w:rPr>
      </w:pPr>
      <w:r w:rsidRPr="00406008">
        <w:rPr>
          <w:rFonts w:ascii="Arial" w:hAnsi="Arial" w:cs="Arial"/>
          <w:b/>
        </w:rPr>
        <w:t>Materials</w:t>
      </w:r>
    </w:p>
    <w:p w14:paraId="57BDBFAE" w14:textId="70AF437C" w:rsidR="006409D8" w:rsidRDefault="00D848F9" w:rsidP="008C41BC">
      <w:pPr>
        <w:spacing w:line="480" w:lineRule="auto"/>
        <w:jc w:val="both"/>
        <w:rPr>
          <w:rFonts w:ascii="Arial" w:hAnsi="Arial" w:cs="Arial"/>
        </w:rPr>
      </w:pPr>
      <w:r>
        <w:rPr>
          <w:rFonts w:ascii="Arial" w:hAnsi="Arial" w:cs="Arial"/>
        </w:rPr>
        <w:t>Ficoll-Paque, H</w:t>
      </w:r>
      <w:r w:rsidR="00174951">
        <w:rPr>
          <w:rFonts w:ascii="Arial" w:hAnsi="Arial" w:cs="Arial"/>
        </w:rPr>
        <w:t xml:space="preserve">orse </w:t>
      </w:r>
      <w:r>
        <w:rPr>
          <w:rFonts w:ascii="Arial" w:hAnsi="Arial" w:cs="Arial"/>
        </w:rPr>
        <w:t>R</w:t>
      </w:r>
      <w:r w:rsidR="00174951">
        <w:rPr>
          <w:rFonts w:ascii="Arial" w:hAnsi="Arial" w:cs="Arial"/>
        </w:rPr>
        <w:t xml:space="preserve">adish </w:t>
      </w:r>
      <w:r>
        <w:rPr>
          <w:rFonts w:ascii="Arial" w:hAnsi="Arial" w:cs="Arial"/>
        </w:rPr>
        <w:t>P</w:t>
      </w:r>
      <w:r w:rsidR="00174951">
        <w:rPr>
          <w:rFonts w:ascii="Arial" w:hAnsi="Arial" w:cs="Arial"/>
        </w:rPr>
        <w:t>eroxidase</w:t>
      </w:r>
      <w:r>
        <w:rPr>
          <w:rFonts w:ascii="Arial" w:hAnsi="Arial" w:cs="Arial"/>
        </w:rPr>
        <w:t xml:space="preserve">-linked anti-rabbit IgG antibody, photographic film (GE Healthcare, Chalfont St Giles, UK); </w:t>
      </w:r>
      <w:r w:rsidRPr="000049DF">
        <w:rPr>
          <w:rFonts w:ascii="Arial" w:hAnsi="Arial" w:cs="Arial"/>
        </w:rPr>
        <w:t>RPMI 1640 media</w:t>
      </w:r>
      <w:r>
        <w:rPr>
          <w:rFonts w:ascii="Arial" w:hAnsi="Arial" w:cs="Arial"/>
        </w:rPr>
        <w:t xml:space="preserve">, </w:t>
      </w:r>
      <w:r w:rsidRPr="00B63BC9">
        <w:rPr>
          <w:rFonts w:ascii="Arial" w:hAnsi="Arial" w:cs="Arial"/>
        </w:rPr>
        <w:t>Annexin V-FITC</w:t>
      </w:r>
      <w:r>
        <w:rPr>
          <w:rFonts w:ascii="Arial" w:hAnsi="Arial" w:cs="Arial"/>
        </w:rPr>
        <w:t xml:space="preserve"> (Life Technologies, Paisley, UK); </w:t>
      </w:r>
      <w:r w:rsidRPr="00BC4D99">
        <w:rPr>
          <w:rFonts w:ascii="Arial" w:hAnsi="Arial" w:cs="Arial"/>
        </w:rPr>
        <w:t>3μm porous membrane</w:t>
      </w:r>
      <w:r>
        <w:rPr>
          <w:rFonts w:ascii="Arial" w:hAnsi="Arial" w:cs="Arial"/>
        </w:rPr>
        <w:t xml:space="preserve"> </w:t>
      </w:r>
      <w:r w:rsidRPr="00BC4D99">
        <w:rPr>
          <w:rFonts w:ascii="Arial" w:hAnsi="Arial" w:cs="Arial"/>
        </w:rPr>
        <w:t>hanging cell inserts</w:t>
      </w:r>
      <w:r>
        <w:rPr>
          <w:rFonts w:ascii="Arial" w:hAnsi="Arial" w:cs="Arial"/>
        </w:rPr>
        <w:t xml:space="preserve">, phosphatase inhibitor cocktail II, PVDF membrane ECL reagent (Merck, Watford, UK); </w:t>
      </w:r>
      <w:r w:rsidRPr="00B63BC9">
        <w:rPr>
          <w:rFonts w:ascii="Arial" w:hAnsi="Arial" w:cs="Arial"/>
        </w:rPr>
        <w:t>P</w:t>
      </w:r>
      <w:r>
        <w:rPr>
          <w:rFonts w:ascii="Arial" w:hAnsi="Arial" w:cs="Arial"/>
        </w:rPr>
        <w:t xml:space="preserve">ropidium </w:t>
      </w:r>
      <w:r w:rsidRPr="00B63BC9">
        <w:rPr>
          <w:rFonts w:ascii="Arial" w:hAnsi="Arial" w:cs="Arial"/>
        </w:rPr>
        <w:t>I</w:t>
      </w:r>
      <w:r>
        <w:rPr>
          <w:rFonts w:ascii="Arial" w:hAnsi="Arial" w:cs="Arial"/>
        </w:rPr>
        <w:t>odide, luminol, p</w:t>
      </w:r>
      <w:r w:rsidRPr="00777072">
        <w:rPr>
          <w:rFonts w:ascii="Arial" w:hAnsi="Arial" w:cs="Arial"/>
        </w:rPr>
        <w:t xml:space="preserve">horbol 12-myristate 13-acetate </w:t>
      </w:r>
      <w:r>
        <w:rPr>
          <w:rFonts w:ascii="Arial" w:hAnsi="Arial" w:cs="Arial"/>
        </w:rPr>
        <w:t>(PMA), human AB serum, f-Met-Leu-Phe (fMLP), interleukin-8 (IL-8), HRP-linked anti-mouse IgG antibody, poly-hema (</w:t>
      </w:r>
      <w:r w:rsidRPr="00BC4D99">
        <w:rPr>
          <w:rFonts w:ascii="Arial" w:hAnsi="Arial" w:cs="Arial"/>
        </w:rPr>
        <w:t>Sigma</w:t>
      </w:r>
      <w:r>
        <w:rPr>
          <w:rFonts w:ascii="Arial" w:hAnsi="Arial" w:cs="Arial"/>
        </w:rPr>
        <w:t>, Gillingham, UK</w:t>
      </w:r>
      <w:r w:rsidRPr="00BC4D99">
        <w:rPr>
          <w:rFonts w:ascii="Arial" w:hAnsi="Arial" w:cs="Arial"/>
        </w:rPr>
        <w:t>)</w:t>
      </w:r>
      <w:r>
        <w:rPr>
          <w:rFonts w:ascii="Arial" w:hAnsi="Arial" w:cs="Arial"/>
        </w:rPr>
        <w:t>; Actin antibody (Abcam, Cambridge, UK); phosphorylated-STAT1, phosphorylated</w:t>
      </w:r>
      <w:r w:rsidR="008A626A">
        <w:rPr>
          <w:rFonts w:ascii="Arial" w:hAnsi="Arial" w:cs="Arial"/>
        </w:rPr>
        <w:t>-</w:t>
      </w:r>
      <w:r>
        <w:rPr>
          <w:rFonts w:ascii="Arial" w:hAnsi="Arial" w:cs="Arial"/>
        </w:rPr>
        <w:t>STAT3 antibodies (New England Biosciences, Hitchin, UK); tofacitinib, baricitinib (Stratech, Newmarket, UK); GM-CSF, interferon-γ (Roche Applied Sciences, Burgess Hill, UK).</w:t>
      </w:r>
    </w:p>
    <w:p w14:paraId="0CAA36F3" w14:textId="77777777" w:rsidR="006409D8" w:rsidRPr="00BA5785" w:rsidRDefault="006409D8" w:rsidP="008C41BC">
      <w:pPr>
        <w:spacing w:line="480" w:lineRule="auto"/>
        <w:jc w:val="both"/>
        <w:rPr>
          <w:rFonts w:ascii="Arial" w:hAnsi="Arial" w:cs="Arial"/>
        </w:rPr>
      </w:pPr>
    </w:p>
    <w:p w14:paraId="2AFB8202" w14:textId="4D3EA6CC" w:rsidR="006409D8" w:rsidRDefault="00D848F9" w:rsidP="008C41BC">
      <w:pPr>
        <w:spacing w:line="480" w:lineRule="auto"/>
        <w:jc w:val="both"/>
        <w:rPr>
          <w:rFonts w:ascii="Arial" w:hAnsi="Arial" w:cs="Arial"/>
          <w:b/>
        </w:rPr>
      </w:pPr>
      <w:r w:rsidRPr="00BA5785">
        <w:rPr>
          <w:rFonts w:ascii="Arial" w:hAnsi="Arial" w:cs="Arial"/>
          <w:b/>
        </w:rPr>
        <w:t>Patients and Controls</w:t>
      </w:r>
    </w:p>
    <w:p w14:paraId="2BBAADD2" w14:textId="3B4F92DB" w:rsidR="006409D8" w:rsidRDefault="00D848F9" w:rsidP="008C41BC">
      <w:pPr>
        <w:spacing w:line="480" w:lineRule="auto"/>
        <w:jc w:val="both"/>
        <w:rPr>
          <w:rFonts w:ascii="Arial" w:hAnsi="Arial" w:cs="Arial"/>
        </w:rPr>
      </w:pPr>
      <w:r w:rsidRPr="00BA5785">
        <w:rPr>
          <w:rFonts w:ascii="Arial" w:hAnsi="Arial" w:cs="Arial"/>
        </w:rPr>
        <w:t xml:space="preserve">This study was approved by the University </w:t>
      </w:r>
      <w:r>
        <w:rPr>
          <w:rFonts w:ascii="Arial" w:hAnsi="Arial" w:cs="Arial"/>
        </w:rPr>
        <w:t xml:space="preserve">of Liverpool </w:t>
      </w:r>
      <w:r w:rsidRPr="00BA5785">
        <w:rPr>
          <w:rFonts w:ascii="Arial" w:hAnsi="Arial" w:cs="Arial"/>
        </w:rPr>
        <w:t xml:space="preserve">Committee on Research Ethics for healthy controls, and NRES Committee North West </w:t>
      </w:r>
      <w:r>
        <w:rPr>
          <w:rFonts w:ascii="Arial" w:hAnsi="Arial" w:cs="Arial"/>
        </w:rPr>
        <w:t>(</w:t>
      </w:r>
      <w:r w:rsidRPr="00BA5785">
        <w:rPr>
          <w:rFonts w:ascii="Arial" w:hAnsi="Arial" w:cs="Arial"/>
        </w:rPr>
        <w:t>Greater Manchester West</w:t>
      </w:r>
      <w:r w:rsidR="00AE2BFC">
        <w:rPr>
          <w:rFonts w:ascii="Arial" w:hAnsi="Arial" w:cs="Arial"/>
        </w:rPr>
        <w:t>, UK)</w:t>
      </w:r>
      <w:r w:rsidRPr="00BA5785">
        <w:rPr>
          <w:rFonts w:ascii="Arial" w:hAnsi="Arial" w:cs="Arial"/>
        </w:rPr>
        <w:t xml:space="preserve"> for RA patients. All participants gave written, informed consent.  </w:t>
      </w:r>
      <w:r>
        <w:rPr>
          <w:rFonts w:ascii="Arial" w:hAnsi="Arial" w:cs="Arial"/>
        </w:rPr>
        <w:t>Patients with active RA were recruited from</w:t>
      </w:r>
      <w:r w:rsidRPr="00BA5785">
        <w:rPr>
          <w:rFonts w:ascii="Arial" w:hAnsi="Arial" w:cs="Arial"/>
        </w:rPr>
        <w:t xml:space="preserve"> </w:t>
      </w:r>
      <w:r>
        <w:rPr>
          <w:rFonts w:ascii="Arial" w:hAnsi="Arial" w:cs="Arial"/>
        </w:rPr>
        <w:t xml:space="preserve">University Hospital Aintree. Clinical demographics are shown in Table 1. All patients were receiving DMARD therapy with methotrexate (n=7), along with concominant hydroxychloriquine (n=4), sulfasalazine (n=3) and/or leflunamide (n=1). </w:t>
      </w:r>
    </w:p>
    <w:p w14:paraId="33AB256F" w14:textId="77777777" w:rsidR="006409D8" w:rsidRDefault="006409D8" w:rsidP="008C41BC">
      <w:pPr>
        <w:spacing w:line="480" w:lineRule="auto"/>
        <w:jc w:val="both"/>
        <w:rPr>
          <w:rFonts w:ascii="Arial" w:hAnsi="Arial" w:cs="Arial"/>
        </w:rPr>
      </w:pPr>
    </w:p>
    <w:p w14:paraId="47C7EC7D" w14:textId="77777777" w:rsidR="006409D8" w:rsidRDefault="00D848F9" w:rsidP="008C41BC">
      <w:pPr>
        <w:spacing w:line="480" w:lineRule="auto"/>
        <w:jc w:val="both"/>
        <w:rPr>
          <w:rFonts w:ascii="Arial" w:hAnsi="Arial" w:cs="Arial"/>
          <w:b/>
        </w:rPr>
      </w:pPr>
      <w:r w:rsidRPr="00BA5785">
        <w:rPr>
          <w:rFonts w:ascii="Arial" w:hAnsi="Arial" w:cs="Arial"/>
          <w:b/>
        </w:rPr>
        <w:t>Isolation of neutrophils</w:t>
      </w:r>
      <w:r>
        <w:rPr>
          <w:rFonts w:ascii="Arial" w:hAnsi="Arial" w:cs="Arial"/>
          <w:b/>
        </w:rPr>
        <w:t xml:space="preserve"> </w:t>
      </w:r>
    </w:p>
    <w:p w14:paraId="5BC85718" w14:textId="1AD3E665" w:rsidR="006409D8" w:rsidRDefault="00D848F9" w:rsidP="008C41BC">
      <w:pPr>
        <w:spacing w:line="480" w:lineRule="auto"/>
        <w:jc w:val="both"/>
        <w:rPr>
          <w:rFonts w:ascii="Arial" w:hAnsi="Arial" w:cs="Arial"/>
          <w:szCs w:val="22"/>
        </w:rPr>
      </w:pPr>
      <w:r>
        <w:rPr>
          <w:rFonts w:ascii="Arial" w:hAnsi="Arial" w:cs="Arial"/>
        </w:rPr>
        <w:t xml:space="preserve">Neutrophils (purity typically &gt;97%) were isolated from heparinised whole blood </w:t>
      </w:r>
      <w:r w:rsidRPr="003259A0">
        <w:rPr>
          <w:rFonts w:ascii="Arial" w:hAnsi="Arial" w:cs="Arial"/>
        </w:rPr>
        <w:t>us</w:t>
      </w:r>
      <w:r>
        <w:rPr>
          <w:rFonts w:ascii="Arial" w:hAnsi="Arial" w:cs="Arial"/>
        </w:rPr>
        <w:t>ing Ficoll-Paque as previously described</w:t>
      </w:r>
      <w:r w:rsidR="009A22A2">
        <w:rPr>
          <w:rFonts w:ascii="Arial" w:hAnsi="Arial" w:cs="Arial"/>
        </w:rPr>
        <w:fldChar w:fldCharType="begin">
          <w:fldData xml:space="preserve">PEVuZE5vdGU+PENpdGU+PEF1dGhvcj5XcmlnaHQ8L0F1dGhvcj48WWVhcj4yMDE2PC9ZZWFyPjxS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</w:fldData>
        </w:fldChar>
      </w:r>
      <w:r w:rsidR="009A22A2">
        <w:rPr>
          <w:rFonts w:ascii="Arial" w:hAnsi="Arial" w:cs="Arial"/>
        </w:rPr>
        <w:instrText xml:space="preserve"> ADDIN EN.CITE </w:instrText>
      </w:r>
      <w:r w:rsidR="009A22A2">
        <w:rPr>
          <w:rFonts w:ascii="Arial" w:hAnsi="Arial" w:cs="Arial"/>
        </w:rPr>
        <w:fldChar w:fldCharType="begin">
          <w:fldData xml:space="preserve">PEVuZE5vdGU+PENpdGU+PEF1dGhvcj5XcmlnaHQ8L0F1dGhvcj48WWVhcj4yMDE2PC9ZZWFyPjxS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</w:fldData>
        </w:fldChar>
      </w:r>
      <w:r w:rsidR="009A22A2">
        <w:rPr>
          <w:rFonts w:ascii="Arial" w:hAnsi="Arial" w:cs="Arial"/>
        </w:rPr>
        <w:instrText xml:space="preserve"> ADDIN EN.CITE.DATA </w:instrText>
      </w:r>
      <w:r w:rsidR="009A22A2">
        <w:rPr>
          <w:rFonts w:ascii="Arial" w:hAnsi="Arial" w:cs="Arial"/>
        </w:rPr>
      </w:r>
      <w:r w:rsidR="009A22A2">
        <w:rPr>
          <w:rFonts w:ascii="Arial" w:hAnsi="Arial" w:cs="Arial"/>
        </w:rPr>
        <w:fldChar w:fldCharType="end"/>
      </w:r>
      <w:r w:rsidR="009A22A2">
        <w:rPr>
          <w:rFonts w:ascii="Arial" w:hAnsi="Arial" w:cs="Arial"/>
        </w:rPr>
      </w:r>
      <w:r w:rsidR="009A22A2">
        <w:rPr>
          <w:rFonts w:ascii="Arial" w:hAnsi="Arial" w:cs="Arial"/>
        </w:rPr>
        <w:fldChar w:fldCharType="separate"/>
      </w:r>
      <w:r w:rsidR="009A22A2" w:rsidRPr="009A22A2">
        <w:rPr>
          <w:rFonts w:ascii="Arial" w:hAnsi="Arial" w:cs="Arial"/>
          <w:noProof/>
          <w:vertAlign w:val="superscript"/>
        </w:rPr>
        <w:t>9, 19</w:t>
      </w:r>
      <w:r w:rsidR="009A22A2">
        <w:rPr>
          <w:rFonts w:ascii="Arial" w:hAnsi="Arial" w:cs="Arial"/>
        </w:rPr>
        <w:fldChar w:fldCharType="end"/>
      </w:r>
      <w:r>
        <w:rPr>
          <w:rFonts w:ascii="Arial" w:hAnsi="Arial" w:cs="Arial"/>
        </w:rPr>
        <w:t xml:space="preserve"> and </w:t>
      </w:r>
      <w:r w:rsidRPr="000049DF">
        <w:rPr>
          <w:rFonts w:ascii="Arial" w:hAnsi="Arial" w:cs="Arial"/>
        </w:rPr>
        <w:t>resuspended in RPMI 1640 media plus 25mM H</w:t>
      </w:r>
      <w:r>
        <w:rPr>
          <w:rFonts w:ascii="Arial" w:hAnsi="Arial" w:cs="Arial"/>
        </w:rPr>
        <w:t>epes</w:t>
      </w:r>
      <w:r w:rsidRPr="000049DF">
        <w:rPr>
          <w:rFonts w:ascii="Arial" w:hAnsi="Arial" w:cs="Arial"/>
        </w:rPr>
        <w:t xml:space="preserve">. </w:t>
      </w:r>
      <w:r>
        <w:rPr>
          <w:rFonts w:ascii="Arial" w:hAnsi="Arial" w:cs="Arial"/>
          <w:szCs w:val="22"/>
        </w:rPr>
        <w:t>Neutrophils were incubated with therapeutically and experimentally relevant concentrations</w:t>
      </w:r>
      <w:r w:rsidR="009A22A2">
        <w:rPr>
          <w:rFonts w:ascii="Arial" w:hAnsi="Arial" w:cs="Arial"/>
          <w:szCs w:val="22"/>
        </w:rPr>
        <w:fldChar w:fldCharType="begin">
          <w:fldData xml:space="preserve">PEVuZE5vdGU+PENpdGU+PEF1dGhvcj5Eb3d0eTwvQXV0aG9yPjxZZWFyPjIwMTQ8L1llYXI+PFJl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</w:fldData>
        </w:fldChar>
      </w:r>
      <w:r w:rsidR="009A22A2">
        <w:rPr>
          <w:rFonts w:ascii="Arial" w:hAnsi="Arial" w:cs="Arial"/>
          <w:szCs w:val="22"/>
        </w:rPr>
        <w:instrText xml:space="preserve"> ADDIN EN.CITE </w:instrText>
      </w:r>
      <w:r w:rsidR="009A22A2">
        <w:rPr>
          <w:rFonts w:ascii="Arial" w:hAnsi="Arial" w:cs="Arial"/>
          <w:szCs w:val="22"/>
        </w:rPr>
        <w:fldChar w:fldCharType="begin">
          <w:fldData xml:space="preserve">PEVuZE5vdGU+PENpdGU+PEF1dGhvcj5Eb3d0eTwvQXV0aG9yPjxZZWFyPjIwMTQ8L1llYXI+PFJl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</w:fldData>
        </w:fldChar>
      </w:r>
      <w:r w:rsidR="009A22A2">
        <w:rPr>
          <w:rFonts w:ascii="Arial" w:hAnsi="Arial" w:cs="Arial"/>
          <w:szCs w:val="22"/>
        </w:rPr>
        <w:instrText xml:space="preserve"> ADDIN EN.CITE.DATA </w:instrText>
      </w:r>
      <w:r w:rsidR="009A22A2">
        <w:rPr>
          <w:rFonts w:ascii="Arial" w:hAnsi="Arial" w:cs="Arial"/>
          <w:szCs w:val="22"/>
        </w:rPr>
      </w:r>
      <w:r w:rsidR="009A22A2">
        <w:rPr>
          <w:rFonts w:ascii="Arial" w:hAnsi="Arial" w:cs="Arial"/>
          <w:szCs w:val="22"/>
        </w:rPr>
        <w:fldChar w:fldCharType="end"/>
      </w:r>
      <w:r w:rsidR="009A22A2">
        <w:rPr>
          <w:rFonts w:ascii="Arial" w:hAnsi="Arial" w:cs="Arial"/>
          <w:szCs w:val="22"/>
        </w:rPr>
      </w:r>
      <w:r w:rsidR="009A22A2">
        <w:rPr>
          <w:rFonts w:ascii="Arial" w:hAnsi="Arial" w:cs="Arial"/>
          <w:szCs w:val="22"/>
        </w:rPr>
        <w:fldChar w:fldCharType="separate"/>
      </w:r>
      <w:r w:rsidR="009A22A2" w:rsidRPr="009A22A2">
        <w:rPr>
          <w:rFonts w:ascii="Arial" w:hAnsi="Arial" w:cs="Arial"/>
          <w:noProof/>
          <w:szCs w:val="22"/>
          <w:vertAlign w:val="superscript"/>
        </w:rPr>
        <w:t>6, 20</w:t>
      </w:r>
      <w:r w:rsidR="009A22A2">
        <w:rPr>
          <w:rFonts w:ascii="Arial" w:hAnsi="Arial" w:cs="Arial"/>
          <w:szCs w:val="22"/>
        </w:rPr>
        <w:fldChar w:fldCharType="end"/>
      </w:r>
      <w:r>
        <w:rPr>
          <w:rFonts w:ascii="Arial" w:hAnsi="Arial" w:cs="Arial"/>
          <w:szCs w:val="22"/>
        </w:rPr>
        <w:t xml:space="preserve"> of tofacitinib (200ng/mL) and baricitinib (200ng/mL) for 30 min prior to assay. </w:t>
      </w:r>
      <w:r w:rsidR="0065175F">
        <w:rPr>
          <w:rFonts w:ascii="Arial" w:hAnsi="Arial" w:cs="Arial"/>
          <w:szCs w:val="22"/>
        </w:rPr>
        <w:t xml:space="preserve">DMSO was used as a vehicle control </w:t>
      </w:r>
      <w:r w:rsidR="00797E8B">
        <w:rPr>
          <w:rFonts w:ascii="Arial" w:hAnsi="Arial" w:cs="Arial"/>
          <w:szCs w:val="22"/>
        </w:rPr>
        <w:t>in all incubations at the same concentration</w:t>
      </w:r>
      <w:r w:rsidR="00AE2BFC">
        <w:rPr>
          <w:rFonts w:ascii="Arial" w:hAnsi="Arial" w:cs="Arial"/>
          <w:szCs w:val="22"/>
        </w:rPr>
        <w:t xml:space="preserve"> as JAKi</w:t>
      </w:r>
      <w:r w:rsidR="00797E8B">
        <w:rPr>
          <w:rFonts w:ascii="Arial" w:hAnsi="Arial" w:cs="Arial"/>
          <w:szCs w:val="22"/>
        </w:rPr>
        <w:t xml:space="preserve"> (v/v).</w:t>
      </w:r>
    </w:p>
    <w:p w14:paraId="2FC20BD6" w14:textId="77777777" w:rsidR="006409D8" w:rsidRDefault="006409D8" w:rsidP="008C41BC">
      <w:pPr>
        <w:spacing w:line="480" w:lineRule="auto"/>
        <w:jc w:val="both"/>
        <w:rPr>
          <w:rFonts w:ascii="Arial" w:hAnsi="Arial" w:cs="Arial"/>
          <w:szCs w:val="22"/>
        </w:rPr>
      </w:pPr>
    </w:p>
    <w:p w14:paraId="424CDB99" w14:textId="77777777" w:rsidR="006409D8" w:rsidRDefault="00D848F9" w:rsidP="008C41BC">
      <w:pPr>
        <w:spacing w:line="480" w:lineRule="auto"/>
        <w:jc w:val="both"/>
        <w:rPr>
          <w:rFonts w:ascii="Arial" w:hAnsi="Arial" w:cs="Arial"/>
          <w:b/>
        </w:rPr>
      </w:pPr>
      <w:r w:rsidRPr="00B63BC9">
        <w:rPr>
          <w:rFonts w:ascii="Arial" w:hAnsi="Arial" w:cs="Arial"/>
          <w:b/>
        </w:rPr>
        <w:t>Measurement of apoptosis</w:t>
      </w:r>
    </w:p>
    <w:p w14:paraId="199141AB" w14:textId="5C8EC736" w:rsidR="006409D8" w:rsidRDefault="00D848F9" w:rsidP="008C41BC">
      <w:pPr>
        <w:spacing w:line="480" w:lineRule="auto"/>
        <w:jc w:val="both"/>
        <w:rPr>
          <w:rFonts w:ascii="Arial" w:hAnsi="Arial" w:cs="Arial"/>
        </w:rPr>
      </w:pPr>
      <w:r w:rsidRPr="00B63BC9">
        <w:rPr>
          <w:rFonts w:ascii="Arial" w:hAnsi="Arial" w:cs="Arial"/>
        </w:rPr>
        <w:t>Neutrophils</w:t>
      </w:r>
      <w:r>
        <w:rPr>
          <w:rFonts w:ascii="Arial" w:hAnsi="Arial" w:cs="Arial"/>
        </w:rPr>
        <w:t xml:space="preserve"> (10</w:t>
      </w:r>
      <w:r w:rsidRPr="00911784">
        <w:rPr>
          <w:rFonts w:ascii="Arial" w:hAnsi="Arial" w:cs="Arial"/>
          <w:vertAlign w:val="superscript"/>
        </w:rPr>
        <w:t>6</w:t>
      </w:r>
      <w:r>
        <w:rPr>
          <w:rFonts w:ascii="Arial" w:hAnsi="Arial" w:cs="Arial"/>
        </w:rPr>
        <w:t>/mL)</w:t>
      </w:r>
      <w:r w:rsidRPr="00B63BC9">
        <w:rPr>
          <w:rFonts w:ascii="Arial" w:hAnsi="Arial" w:cs="Arial"/>
        </w:rPr>
        <w:t xml:space="preserve"> were incubated at 37°C in 5% CO</w:t>
      </w:r>
      <w:r w:rsidRPr="00AF3935">
        <w:rPr>
          <w:rFonts w:ascii="Arial" w:hAnsi="Arial" w:cs="Arial"/>
          <w:vertAlign w:val="subscript"/>
        </w:rPr>
        <w:t xml:space="preserve">2 </w:t>
      </w:r>
      <w:r w:rsidRPr="00B63BC9">
        <w:rPr>
          <w:rFonts w:ascii="Arial" w:hAnsi="Arial" w:cs="Arial"/>
        </w:rPr>
        <w:t>in RPMI 1640 (+Hepes, +L-g</w:t>
      </w:r>
      <w:r>
        <w:rPr>
          <w:rFonts w:ascii="Arial" w:hAnsi="Arial" w:cs="Arial"/>
        </w:rPr>
        <w:t>lutamine, +10% AB serum) for up to 20</w:t>
      </w:r>
      <w:r w:rsidRPr="00B63BC9">
        <w:rPr>
          <w:rFonts w:ascii="Arial" w:hAnsi="Arial" w:cs="Arial"/>
        </w:rPr>
        <w:t>h in the absence</w:t>
      </w:r>
      <w:r>
        <w:rPr>
          <w:rFonts w:ascii="Arial" w:hAnsi="Arial" w:cs="Arial"/>
        </w:rPr>
        <w:t>/</w:t>
      </w:r>
      <w:r w:rsidRPr="00B63BC9">
        <w:rPr>
          <w:rFonts w:ascii="Arial" w:hAnsi="Arial" w:cs="Arial"/>
        </w:rPr>
        <w:t>pr</w:t>
      </w:r>
      <w:r>
        <w:rPr>
          <w:rFonts w:ascii="Arial" w:hAnsi="Arial" w:cs="Arial"/>
        </w:rPr>
        <w:t>esence of GM-CSF (5ng/mL) or interferon (IFN)-γ (10ng/mL).</w:t>
      </w:r>
      <w:r w:rsidRPr="00B63BC9">
        <w:rPr>
          <w:rFonts w:ascii="Arial" w:hAnsi="Arial" w:cs="Arial"/>
        </w:rPr>
        <w:t xml:space="preserve"> </w:t>
      </w:r>
      <w:r>
        <w:rPr>
          <w:rFonts w:ascii="Arial" w:hAnsi="Arial" w:cs="Arial"/>
        </w:rPr>
        <w:t xml:space="preserve">Apoptosis was measured using </w:t>
      </w:r>
      <w:r w:rsidRPr="00B63BC9">
        <w:rPr>
          <w:rFonts w:ascii="Arial" w:hAnsi="Arial" w:cs="Arial"/>
        </w:rPr>
        <w:t>Annexin V-FITC</w:t>
      </w:r>
      <w:r>
        <w:rPr>
          <w:rFonts w:ascii="Arial" w:hAnsi="Arial" w:cs="Arial"/>
        </w:rPr>
        <w:t>/</w:t>
      </w:r>
      <w:r w:rsidRPr="00B63BC9">
        <w:rPr>
          <w:rFonts w:ascii="Arial" w:hAnsi="Arial" w:cs="Arial"/>
        </w:rPr>
        <w:t>propidium-iodide (PI, 1μg/mL)</w:t>
      </w:r>
      <w:r>
        <w:rPr>
          <w:rFonts w:ascii="Arial" w:hAnsi="Arial" w:cs="Arial"/>
        </w:rPr>
        <w:t xml:space="preserve"> staining</w:t>
      </w:r>
      <w:r w:rsidR="009A22A2">
        <w:rPr>
          <w:rFonts w:ascii="Arial" w:hAnsi="Arial" w:cs="Arial"/>
        </w:rPr>
        <w:fldChar w:fldCharType="begin"/>
      </w:r>
      <w:r w:rsidR="009A22A2">
        <w:rPr>
          <w:rFonts w:ascii="Arial" w:hAnsi="Arial" w:cs="Arial"/>
        </w:rPr>
        <w:instrText xml:space="preserve"> ADDIN EN.CITE &lt;EndNote&gt;&lt;Cite&gt;&lt;Author&gt;Wright&lt;/Author&gt;&lt;Year&gt;2016&lt;/Year&gt;&lt;RecNum&gt;1340&lt;/RecNum&gt;&lt;DisplayText&gt;&lt;style face="superscript"&gt;19&lt;/style&gt;&lt;/DisplayText&gt;&lt;record&gt;&lt;rec-number&gt;1340&lt;/rec-number&gt;&lt;foreign-keys&gt;&lt;key app="EN" db-id="pddwz5d2r5wpw5eaddtx2patp0ftzt2zttz0" timestamp="1474464137"&gt;1340&lt;/key&gt;&lt;/foreign-keys&gt;&lt;ref-type name="Journal Article"&gt;17&lt;/ref-type&gt;&lt;contributors&gt;&lt;authors&gt;&lt;author&gt;Wright, H. L.&lt;/author&gt;&lt;author&gt;Makki, F.&lt;/author&gt;&lt;author&gt;Moots, R. J.&lt;/author&gt;&lt;author&gt;Edwards, S. W.&lt;/author&gt;&lt;/authors&gt;&lt;/contributors&gt;&lt;titles&gt;&lt;title&gt;Low-density granulocytes: functionally distinct, immature neutrophils in rheumatoid arthritis with altered properties and defective TNF signalling&lt;/title&gt;&lt;secondary-title&gt;Journal of Leukocyte Biology&lt;/secondary-title&gt;&lt;/titles&gt;&lt;periodical&gt;&lt;full-title&gt;Journal of Leukocyte Biology&lt;/full-title&gt;&lt;/periodical&gt;&lt;dates&gt;&lt;year&gt;2016&lt;/year&gt;&lt;/dates&gt;&lt;urls&gt;&lt;/urls&gt;&lt;electronic-resource-num&gt;jlb.5A0116-022R&lt;/electronic-resource-num&gt;&lt;/record&gt;&lt;/Cite&gt;&lt;/EndNote&gt;</w:instrText>
      </w:r>
      <w:r w:rsidR="009A22A2">
        <w:rPr>
          <w:rFonts w:ascii="Arial" w:hAnsi="Arial" w:cs="Arial"/>
        </w:rPr>
        <w:fldChar w:fldCharType="separate"/>
      </w:r>
      <w:r w:rsidR="009A22A2" w:rsidRPr="009A22A2">
        <w:rPr>
          <w:rFonts w:ascii="Arial" w:hAnsi="Arial" w:cs="Arial"/>
          <w:noProof/>
          <w:vertAlign w:val="superscript"/>
        </w:rPr>
        <w:t>19</w:t>
      </w:r>
      <w:r w:rsidR="009A22A2">
        <w:rPr>
          <w:rFonts w:ascii="Arial" w:hAnsi="Arial" w:cs="Arial"/>
        </w:rPr>
        <w:fldChar w:fldCharType="end"/>
      </w:r>
      <w:r w:rsidRPr="00B63BC9">
        <w:rPr>
          <w:rFonts w:ascii="Arial" w:hAnsi="Arial" w:cs="Arial"/>
        </w:rPr>
        <w:t xml:space="preserve"> before analysis by flow cytometry (&gt;5,000 events analysed) using a Dako CyAn flow cytometer.</w:t>
      </w:r>
      <w:r>
        <w:rPr>
          <w:rFonts w:ascii="Arial" w:hAnsi="Arial" w:cs="Arial"/>
        </w:rPr>
        <w:t xml:space="preserve"> Apoptotic cells were defined as those being positive for Annexin V.</w:t>
      </w:r>
    </w:p>
    <w:p w14:paraId="749102BA" w14:textId="77777777" w:rsidR="006409D8" w:rsidRDefault="006409D8" w:rsidP="008C41BC">
      <w:pPr>
        <w:spacing w:line="480" w:lineRule="auto"/>
        <w:jc w:val="both"/>
        <w:rPr>
          <w:rFonts w:ascii="Arial" w:hAnsi="Arial" w:cs="Arial"/>
        </w:rPr>
      </w:pPr>
    </w:p>
    <w:p w14:paraId="7A228FF4" w14:textId="77777777" w:rsidR="006409D8" w:rsidRDefault="00D848F9" w:rsidP="008C41BC">
      <w:pPr>
        <w:spacing w:line="480" w:lineRule="auto"/>
        <w:jc w:val="both"/>
        <w:rPr>
          <w:rFonts w:ascii="Arial" w:hAnsi="Arial" w:cs="Arial"/>
          <w:b/>
        </w:rPr>
      </w:pPr>
      <w:r>
        <w:rPr>
          <w:rFonts w:ascii="Arial" w:hAnsi="Arial" w:cs="Arial"/>
          <w:b/>
        </w:rPr>
        <w:t>Chemotaxis assay</w:t>
      </w:r>
    </w:p>
    <w:p w14:paraId="1AF9838C" w14:textId="4D336028" w:rsidR="006409D8" w:rsidRPr="00DF53F0" w:rsidRDefault="00D848F9" w:rsidP="008C41BC">
      <w:pPr>
        <w:spacing w:line="480" w:lineRule="auto"/>
        <w:jc w:val="both"/>
        <w:rPr>
          <w:rFonts w:ascii="Arial" w:hAnsi="Arial" w:cs="Arial"/>
        </w:rPr>
      </w:pPr>
      <w:r w:rsidRPr="00B113FC">
        <w:rPr>
          <w:rFonts w:ascii="Arial" w:hAnsi="Arial" w:cs="Arial"/>
        </w:rPr>
        <w:t>The chemotaxis assay was carried out in 24-well tissue culture plates (coated with 12mg/mL poly-hema to prevent c</w:t>
      </w:r>
      <w:r>
        <w:rPr>
          <w:rFonts w:ascii="Arial" w:hAnsi="Arial" w:cs="Arial"/>
        </w:rPr>
        <w:t>ell adhesion) using hanging chamber</w:t>
      </w:r>
      <w:r w:rsidRPr="00B113FC">
        <w:rPr>
          <w:rFonts w:ascii="Arial" w:hAnsi="Arial" w:cs="Arial"/>
        </w:rPr>
        <w:t xml:space="preserve"> inserts </w:t>
      </w:r>
      <w:r>
        <w:rPr>
          <w:rFonts w:ascii="Arial" w:hAnsi="Arial" w:cs="Arial"/>
        </w:rPr>
        <w:t>with a 3μM porous membrane to separate media in the top and bottom chamber, as previously described</w:t>
      </w:r>
      <w:r w:rsidR="009A22A2">
        <w:rPr>
          <w:rFonts w:ascii="Arial" w:hAnsi="Arial" w:cs="Arial"/>
        </w:rPr>
        <w:fldChar w:fldCharType="begin"/>
      </w:r>
      <w:r w:rsidR="009A22A2">
        <w:rPr>
          <w:rFonts w:ascii="Arial" w:hAnsi="Arial" w:cs="Arial"/>
        </w:rPr>
        <w:instrText xml:space="preserve"> ADDIN EN.CITE &lt;EndNote&gt;&lt;Cite&gt;&lt;Author&gt;Wright&lt;/Author&gt;&lt;Year&gt;2014&lt;/Year&gt;&lt;RecNum&gt;1308&lt;/RecNum&gt;&lt;DisplayText&gt;&lt;style face="superscript"&gt;21&lt;/style&gt;&lt;/DisplayText&gt;&lt;record&gt;&lt;rec-number&gt;1308&lt;/rec-number&gt;&lt;foreign-keys&gt;&lt;key app="EN" db-id="pddwz5d2r5wpw5eaddtx2patp0ftzt2zttz0" timestamp="1453885731"&gt;1308&lt;/key&gt;&lt;/foreign-keys&gt;&lt;ref-type name="Journal Article"&gt;17&lt;/ref-type&gt;&lt;contributors&gt;&lt;authors&gt;&lt;author&gt;Wright, Helen L&lt;/author&gt;&lt;author&gt;Cross, Andrew L&lt;/author&gt;&lt;author&gt;Edwards, Steven W&lt;/author&gt;&lt;author&gt;Moots, Robert J&lt;/author&gt;&lt;/authors&gt;&lt;/contributors&gt;&lt;titles&gt;&lt;title&gt;Effects of IL-6 and IL-6 blockade on neutrophil function in vitro and in vivo.&lt;/title&gt;&lt;secondary-title&gt;Rheumatology (Oxford, England)&lt;/secondary-title&gt;&lt;/titles&gt;&lt;periodical&gt;&lt;full-title&gt;Rheumatology (Oxford, England)&lt;/full-title&gt;&lt;/periodical&gt;&lt;pages&gt;1321-31&lt;/pages&gt;&lt;volume&gt;53&lt;/volume&gt;&lt;keywords&gt;&lt;keyword&gt;il-6&lt;/keyword&gt;&lt;keyword&gt;neutropenia&lt;/keyword&gt;&lt;keyword&gt;neutrophil&lt;/keyword&gt;&lt;keyword&gt;rheumatoid arthritis&lt;/keyword&gt;&lt;keyword&gt;tocilizumab&lt;/keyword&gt;&lt;/keywords&gt;&lt;dates&gt;&lt;year&gt;2014&lt;/year&gt;&lt;/dates&gt;&lt;accession-num&gt;24609058&lt;/accession-num&gt;&lt;urls&gt;&lt;related-urls&gt;&lt;url&gt;http://rheumatology.oxfordjournals.org/content/53/7/1321&lt;/url&gt;&lt;/related-urls&gt;&lt;/urls&gt;&lt;electronic-resource-num&gt;10.1093/rheumatology/keu035&lt;/electronic-resource-num&gt;&lt;/record&gt;&lt;/Cite&gt;&lt;/EndNote&gt;</w:instrText>
      </w:r>
      <w:r w:rsidR="009A22A2">
        <w:rPr>
          <w:rFonts w:ascii="Arial" w:hAnsi="Arial" w:cs="Arial"/>
        </w:rPr>
        <w:fldChar w:fldCharType="separate"/>
      </w:r>
      <w:r w:rsidR="009A22A2" w:rsidRPr="009A22A2">
        <w:rPr>
          <w:rFonts w:ascii="Arial" w:hAnsi="Arial" w:cs="Arial"/>
          <w:noProof/>
          <w:vertAlign w:val="superscript"/>
        </w:rPr>
        <w:t>21</w:t>
      </w:r>
      <w:r w:rsidR="009A22A2">
        <w:rPr>
          <w:rFonts w:ascii="Arial" w:hAnsi="Arial" w:cs="Arial"/>
        </w:rPr>
        <w:fldChar w:fldCharType="end"/>
      </w:r>
      <w:r w:rsidRPr="00B113FC">
        <w:rPr>
          <w:rFonts w:ascii="Arial" w:hAnsi="Arial" w:cs="Arial"/>
        </w:rPr>
        <w:t xml:space="preserve">.  </w:t>
      </w:r>
      <w:r w:rsidRPr="00BC4D99">
        <w:rPr>
          <w:rFonts w:ascii="Arial" w:hAnsi="Arial" w:cs="Arial"/>
        </w:rPr>
        <w:t>fMLP (10</w:t>
      </w:r>
      <w:r w:rsidRPr="00B113FC">
        <w:rPr>
          <w:rFonts w:ascii="Arial" w:hAnsi="Arial" w:cs="Arial"/>
          <w:vertAlign w:val="superscript"/>
        </w:rPr>
        <w:t>-8</w:t>
      </w:r>
      <w:r>
        <w:rPr>
          <w:rFonts w:ascii="Arial" w:hAnsi="Arial" w:cs="Arial"/>
        </w:rPr>
        <w:t>M</w:t>
      </w:r>
      <w:r w:rsidRPr="00BC4D99">
        <w:rPr>
          <w:rFonts w:ascii="Arial" w:hAnsi="Arial" w:cs="Arial"/>
        </w:rPr>
        <w:t xml:space="preserve">) </w:t>
      </w:r>
      <w:r>
        <w:rPr>
          <w:rFonts w:ascii="Arial" w:hAnsi="Arial" w:cs="Arial"/>
        </w:rPr>
        <w:t xml:space="preserve">or IL-8 (100ng/mL) </w:t>
      </w:r>
      <w:r w:rsidRPr="00DF53F0">
        <w:rPr>
          <w:rFonts w:ascii="Arial" w:hAnsi="Arial" w:cs="Arial"/>
        </w:rPr>
        <w:t>was</w:t>
      </w:r>
      <w:r w:rsidRPr="00B113FC">
        <w:rPr>
          <w:rFonts w:ascii="Arial" w:hAnsi="Arial" w:cs="Arial"/>
        </w:rPr>
        <w:t xml:space="preserve"> added to R</w:t>
      </w:r>
      <w:r w:rsidRPr="00DF53F0">
        <w:rPr>
          <w:rFonts w:ascii="Arial" w:hAnsi="Arial" w:cs="Arial"/>
        </w:rPr>
        <w:t xml:space="preserve">PMI media in the bottom chamber. </w:t>
      </w:r>
      <w:r w:rsidRPr="00B113FC">
        <w:rPr>
          <w:rFonts w:ascii="Arial" w:hAnsi="Arial" w:cs="Arial"/>
        </w:rPr>
        <w:t>Neutrophils (10</w:t>
      </w:r>
      <w:r w:rsidRPr="00B113FC">
        <w:rPr>
          <w:rFonts w:ascii="Arial" w:hAnsi="Arial" w:cs="Arial"/>
          <w:vertAlign w:val="superscript"/>
        </w:rPr>
        <w:t>6</w:t>
      </w:r>
      <w:r>
        <w:rPr>
          <w:rFonts w:ascii="Arial" w:hAnsi="Arial" w:cs="Arial"/>
        </w:rPr>
        <w:t>/mL</w:t>
      </w:r>
      <w:r w:rsidRPr="00B113FC">
        <w:rPr>
          <w:rFonts w:ascii="Arial" w:hAnsi="Arial" w:cs="Arial"/>
        </w:rPr>
        <w:t xml:space="preserve">) were </w:t>
      </w:r>
      <w:r>
        <w:rPr>
          <w:rFonts w:ascii="Arial" w:hAnsi="Arial" w:cs="Arial"/>
        </w:rPr>
        <w:t xml:space="preserve">added to the top chamber and </w:t>
      </w:r>
      <w:r w:rsidRPr="00B113FC">
        <w:rPr>
          <w:rFonts w:ascii="Arial" w:hAnsi="Arial" w:cs="Arial"/>
        </w:rPr>
        <w:t>incubated for 90 min at 37°C and 5% CO</w:t>
      </w:r>
      <w:r w:rsidRPr="00B113FC">
        <w:rPr>
          <w:rFonts w:ascii="Arial" w:hAnsi="Arial" w:cs="Arial"/>
          <w:vertAlign w:val="subscript"/>
        </w:rPr>
        <w:t>2</w:t>
      </w:r>
      <w:r w:rsidRPr="00B113FC">
        <w:rPr>
          <w:rFonts w:ascii="Arial" w:hAnsi="Arial" w:cs="Arial"/>
        </w:rPr>
        <w:t xml:space="preserve">.  The number of migrated </w:t>
      </w:r>
      <w:r>
        <w:rPr>
          <w:rFonts w:ascii="Arial" w:hAnsi="Arial" w:cs="Arial"/>
        </w:rPr>
        <w:t>cells</w:t>
      </w:r>
      <w:r w:rsidRPr="00B113FC">
        <w:rPr>
          <w:rFonts w:ascii="Arial" w:hAnsi="Arial" w:cs="Arial"/>
        </w:rPr>
        <w:t xml:space="preserve"> after 90 min incubation was measured using a Coulter Counter Multisizer</w:t>
      </w:r>
      <w:r>
        <w:rPr>
          <w:rFonts w:ascii="Arial" w:hAnsi="Arial" w:cs="Arial"/>
        </w:rPr>
        <w:t>-</w:t>
      </w:r>
      <w:r w:rsidRPr="00B113FC">
        <w:rPr>
          <w:rFonts w:ascii="Arial" w:hAnsi="Arial" w:cs="Arial"/>
        </w:rPr>
        <w:t>3 (Beckman Coulter).</w:t>
      </w:r>
    </w:p>
    <w:p w14:paraId="10C744D6" w14:textId="77777777" w:rsidR="006409D8" w:rsidRDefault="006409D8" w:rsidP="008C41BC">
      <w:pPr>
        <w:spacing w:line="480" w:lineRule="auto"/>
        <w:jc w:val="both"/>
        <w:rPr>
          <w:rFonts w:ascii="Arial" w:hAnsi="Arial" w:cs="Arial"/>
        </w:rPr>
      </w:pPr>
    </w:p>
    <w:p w14:paraId="1724C1C7" w14:textId="6601B21C" w:rsidR="006409D8" w:rsidRPr="00F23E57" w:rsidRDefault="00D848F9" w:rsidP="008C41BC">
      <w:pPr>
        <w:spacing w:line="480" w:lineRule="auto"/>
        <w:jc w:val="both"/>
        <w:rPr>
          <w:rFonts w:ascii="Arial" w:hAnsi="Arial" w:cs="Arial"/>
          <w:b/>
        </w:rPr>
      </w:pPr>
      <w:r w:rsidRPr="00F23E57">
        <w:rPr>
          <w:rFonts w:ascii="Arial" w:hAnsi="Arial" w:cs="Arial"/>
          <w:b/>
        </w:rPr>
        <w:t>Measurement of the respirator</w:t>
      </w:r>
      <w:r>
        <w:rPr>
          <w:rFonts w:ascii="Arial" w:hAnsi="Arial" w:cs="Arial"/>
          <w:b/>
        </w:rPr>
        <w:t>y burst</w:t>
      </w:r>
      <w:r w:rsidRPr="00F23E57">
        <w:rPr>
          <w:rFonts w:ascii="Arial" w:hAnsi="Arial" w:cs="Arial"/>
          <w:b/>
        </w:rPr>
        <w:t xml:space="preserve"> </w:t>
      </w:r>
    </w:p>
    <w:p w14:paraId="782AB80C" w14:textId="6CBE6F94" w:rsidR="006409D8" w:rsidRDefault="00D848F9" w:rsidP="008C41BC">
      <w:pPr>
        <w:spacing w:line="480" w:lineRule="auto"/>
        <w:jc w:val="both"/>
        <w:rPr>
          <w:rFonts w:ascii="Arial" w:hAnsi="Arial" w:cs="Arial"/>
        </w:rPr>
      </w:pPr>
      <w:r w:rsidRPr="00F23E57">
        <w:rPr>
          <w:rFonts w:ascii="Arial" w:hAnsi="Arial" w:cs="Arial"/>
        </w:rPr>
        <w:t>Neutrophils (5x10</w:t>
      </w:r>
      <w:r w:rsidRPr="00696102">
        <w:rPr>
          <w:rFonts w:ascii="Arial" w:hAnsi="Arial" w:cs="Arial"/>
          <w:vertAlign w:val="superscript"/>
        </w:rPr>
        <w:t>6</w:t>
      </w:r>
      <w:r w:rsidRPr="00F23E57">
        <w:rPr>
          <w:rFonts w:ascii="Arial" w:hAnsi="Arial" w:cs="Arial"/>
        </w:rPr>
        <w:t>/mL) were incubated with JAK inhibitors for 30 mins</w:t>
      </w:r>
      <w:r>
        <w:rPr>
          <w:rFonts w:ascii="Arial" w:hAnsi="Arial" w:cs="Arial"/>
        </w:rPr>
        <w:t xml:space="preserve"> prior to</w:t>
      </w:r>
      <w:r w:rsidRPr="00F23E57">
        <w:rPr>
          <w:rFonts w:ascii="Arial" w:hAnsi="Arial" w:cs="Arial"/>
        </w:rPr>
        <w:t xml:space="preserve"> GM-CSF (</w:t>
      </w:r>
      <w:r>
        <w:rPr>
          <w:rFonts w:ascii="Arial" w:hAnsi="Arial" w:cs="Arial"/>
        </w:rPr>
        <w:t>5</w:t>
      </w:r>
      <w:r w:rsidRPr="00F23E57">
        <w:rPr>
          <w:rFonts w:ascii="Arial" w:hAnsi="Arial" w:cs="Arial"/>
        </w:rPr>
        <w:t>ng/mL)</w:t>
      </w:r>
      <w:r>
        <w:rPr>
          <w:rFonts w:ascii="Arial" w:hAnsi="Arial" w:cs="Arial"/>
        </w:rPr>
        <w:t xml:space="preserve"> priming for 45 min</w:t>
      </w:r>
      <w:r w:rsidRPr="00F23E57">
        <w:rPr>
          <w:rFonts w:ascii="Arial" w:hAnsi="Arial" w:cs="Arial"/>
        </w:rPr>
        <w:t xml:space="preserve">. </w:t>
      </w:r>
      <w:r>
        <w:rPr>
          <w:rFonts w:ascii="Arial" w:hAnsi="Arial" w:cs="Arial"/>
        </w:rPr>
        <w:t>ROS production</w:t>
      </w:r>
      <w:r w:rsidRPr="00F23E57">
        <w:rPr>
          <w:rFonts w:ascii="Arial" w:hAnsi="Arial" w:cs="Arial"/>
        </w:rPr>
        <w:t xml:space="preserve"> was stimulated with fMLP (1</w:t>
      </w:r>
      <w:r>
        <w:rPr>
          <w:rFonts w:ascii="Arial" w:hAnsi="Arial" w:cs="Arial"/>
        </w:rPr>
        <w:t>μM</w:t>
      </w:r>
      <w:r w:rsidRPr="00F23E57">
        <w:rPr>
          <w:rFonts w:ascii="Arial" w:hAnsi="Arial" w:cs="Arial"/>
        </w:rPr>
        <w:t>)</w:t>
      </w:r>
      <w:r>
        <w:rPr>
          <w:rFonts w:ascii="Arial" w:hAnsi="Arial" w:cs="Arial"/>
        </w:rPr>
        <w:t xml:space="preserve"> or phorbol-12-myristate-13-acetate (PMA, 100ng/mL</w:t>
      </w:r>
      <w:r w:rsidRPr="00F23E57">
        <w:rPr>
          <w:rFonts w:ascii="Arial" w:hAnsi="Arial" w:cs="Arial"/>
        </w:rPr>
        <w:t>). Lumin</w:t>
      </w:r>
      <w:r>
        <w:rPr>
          <w:rFonts w:ascii="Arial" w:hAnsi="Arial" w:cs="Arial"/>
        </w:rPr>
        <w:t>ol-enhanced chemiluminescence</w:t>
      </w:r>
      <w:r w:rsidRPr="00F23E57">
        <w:rPr>
          <w:rFonts w:ascii="Arial" w:hAnsi="Arial" w:cs="Arial"/>
        </w:rPr>
        <w:t xml:space="preserve"> </w:t>
      </w:r>
      <w:r>
        <w:rPr>
          <w:rFonts w:ascii="Arial" w:hAnsi="Arial" w:cs="Arial"/>
        </w:rPr>
        <w:t>(luminol, 10μM</w:t>
      </w:r>
      <w:r w:rsidRPr="00F23E57">
        <w:rPr>
          <w:rFonts w:ascii="Arial" w:hAnsi="Arial" w:cs="Arial"/>
        </w:rPr>
        <w:t xml:space="preserve">) was measured </w:t>
      </w:r>
      <w:r>
        <w:rPr>
          <w:rFonts w:ascii="Arial" w:hAnsi="Arial" w:cs="Arial"/>
        </w:rPr>
        <w:t xml:space="preserve">continuously for 30 min </w:t>
      </w:r>
      <w:r w:rsidRPr="00F23E57">
        <w:rPr>
          <w:rFonts w:ascii="Arial" w:hAnsi="Arial" w:cs="Arial"/>
        </w:rPr>
        <w:t>using a Tecan plate reader at 37°C.</w:t>
      </w:r>
      <w:r w:rsidR="001E761C">
        <w:rPr>
          <w:rFonts w:ascii="Arial" w:hAnsi="Arial" w:cs="Arial"/>
        </w:rPr>
        <w:t xml:space="preserve"> For reverse-priming experiments, neutrophils were incubated with GM-CSF (5ng/mL) prior to the addition of</w:t>
      </w:r>
      <w:r w:rsidR="008A626A">
        <w:rPr>
          <w:rFonts w:ascii="Arial" w:hAnsi="Arial" w:cs="Arial"/>
        </w:rPr>
        <w:t xml:space="preserve"> JAKi</w:t>
      </w:r>
      <w:r w:rsidR="001E761C">
        <w:rPr>
          <w:rFonts w:ascii="Arial" w:hAnsi="Arial" w:cs="Arial"/>
        </w:rPr>
        <w:t xml:space="preserve">. ROS production was measured in response to fMLP and PMA at 30 min intervals for up to 120 min </w:t>
      </w:r>
      <w:r w:rsidR="008A626A">
        <w:rPr>
          <w:rFonts w:ascii="Arial" w:hAnsi="Arial" w:cs="Arial"/>
        </w:rPr>
        <w:t>after addition of JAKi</w:t>
      </w:r>
      <w:r w:rsidR="001E761C">
        <w:rPr>
          <w:rFonts w:ascii="Arial" w:hAnsi="Arial" w:cs="Arial"/>
        </w:rPr>
        <w:t>.</w:t>
      </w:r>
    </w:p>
    <w:p w14:paraId="57242E24" w14:textId="77777777" w:rsidR="006409D8" w:rsidRDefault="006409D8" w:rsidP="008C41BC">
      <w:pPr>
        <w:spacing w:line="480" w:lineRule="auto"/>
        <w:jc w:val="both"/>
        <w:rPr>
          <w:rFonts w:ascii="Arial" w:hAnsi="Arial" w:cs="Arial"/>
        </w:rPr>
      </w:pPr>
    </w:p>
    <w:p w14:paraId="5D60651A" w14:textId="209CA20B" w:rsidR="006409D8" w:rsidRDefault="00D848F9" w:rsidP="008C41BC">
      <w:pPr>
        <w:spacing w:line="480" w:lineRule="auto"/>
        <w:jc w:val="both"/>
        <w:rPr>
          <w:rFonts w:ascii="Arial" w:hAnsi="Arial" w:cs="Arial"/>
        </w:rPr>
      </w:pPr>
      <w:r w:rsidRPr="008E4210">
        <w:rPr>
          <w:rFonts w:ascii="Arial" w:hAnsi="Arial" w:cs="Arial"/>
          <w:b/>
        </w:rPr>
        <w:t>Protein analysis</w:t>
      </w:r>
    </w:p>
    <w:p w14:paraId="1D36E0F2" w14:textId="2E9D860C" w:rsidR="006409D8" w:rsidRPr="003259A0" w:rsidRDefault="00D848F9" w:rsidP="008C41BC">
      <w:pPr>
        <w:spacing w:line="480" w:lineRule="auto"/>
        <w:jc w:val="both"/>
        <w:rPr>
          <w:rFonts w:ascii="Arial" w:hAnsi="Arial" w:cs="Arial"/>
        </w:rPr>
      </w:pPr>
      <w:r>
        <w:rPr>
          <w:rFonts w:ascii="Arial" w:hAnsi="Arial" w:cs="Arial"/>
        </w:rPr>
        <w:t xml:space="preserve">Neutrophils were incubated </w:t>
      </w:r>
      <w:r w:rsidR="001E761C">
        <w:rPr>
          <w:rFonts w:ascii="Arial" w:hAnsi="Arial" w:cs="Arial"/>
        </w:rPr>
        <w:t xml:space="preserve">as detailed in Results, with or without the addition of </w:t>
      </w:r>
      <w:r>
        <w:rPr>
          <w:rFonts w:ascii="Arial" w:hAnsi="Arial" w:cs="Arial"/>
        </w:rPr>
        <w:t>JAKi (0-200ng/mL)</w:t>
      </w:r>
      <w:r w:rsidR="001E761C">
        <w:rPr>
          <w:rFonts w:ascii="Arial" w:hAnsi="Arial" w:cs="Arial"/>
        </w:rPr>
        <w:t xml:space="preserve">, </w:t>
      </w:r>
      <w:r>
        <w:rPr>
          <w:rFonts w:ascii="Arial" w:hAnsi="Arial" w:cs="Arial"/>
        </w:rPr>
        <w:t>GM-CSF (5ng/mL)</w:t>
      </w:r>
      <w:r w:rsidR="001E761C">
        <w:rPr>
          <w:rFonts w:ascii="Arial" w:hAnsi="Arial" w:cs="Arial"/>
        </w:rPr>
        <w:t>,</w:t>
      </w:r>
      <w:r>
        <w:rPr>
          <w:rFonts w:ascii="Arial" w:hAnsi="Arial" w:cs="Arial"/>
        </w:rPr>
        <w:t xml:space="preserve"> IFN-γ (10ng/mL)</w:t>
      </w:r>
      <w:r w:rsidR="001E761C">
        <w:rPr>
          <w:rFonts w:ascii="Arial" w:hAnsi="Arial" w:cs="Arial"/>
        </w:rPr>
        <w:t>, fMLP (10</w:t>
      </w:r>
      <w:r w:rsidR="001E761C" w:rsidRPr="00677D7B">
        <w:rPr>
          <w:rFonts w:ascii="Arial" w:hAnsi="Arial" w:cs="Arial"/>
          <w:vertAlign w:val="superscript"/>
        </w:rPr>
        <w:t>-8</w:t>
      </w:r>
      <w:r w:rsidR="001E761C">
        <w:rPr>
          <w:rFonts w:ascii="Arial" w:hAnsi="Arial" w:cs="Arial"/>
        </w:rPr>
        <w:t>M) or IL-8 (100ng/mL)</w:t>
      </w:r>
      <w:r>
        <w:rPr>
          <w:rFonts w:ascii="Arial" w:hAnsi="Arial" w:cs="Arial"/>
        </w:rPr>
        <w:t xml:space="preserve"> for </w:t>
      </w:r>
      <w:r w:rsidR="001E761C">
        <w:rPr>
          <w:rFonts w:ascii="Arial" w:hAnsi="Arial" w:cs="Arial"/>
        </w:rPr>
        <w:t>up to 60 min</w:t>
      </w:r>
      <w:r>
        <w:rPr>
          <w:rFonts w:ascii="Arial" w:hAnsi="Arial" w:cs="Arial"/>
        </w:rPr>
        <w:t>. Neutrophils were lysed in boiling, reducing Laemmli buffer containing phosphatase inhibitor cocktail II, and proteins separated by 1</w:t>
      </w:r>
      <w:r w:rsidR="008A626A">
        <w:rPr>
          <w:rFonts w:ascii="Arial" w:hAnsi="Arial" w:cs="Arial"/>
        </w:rPr>
        <w:t>0</w:t>
      </w:r>
      <w:r>
        <w:rPr>
          <w:rFonts w:ascii="Arial" w:hAnsi="Arial" w:cs="Arial"/>
        </w:rPr>
        <w:t>% SDS-PAGE prior to transfer onto PVDF membrane. Primary antibodies were: anti-phosphorylated STAT1 (1:1,000), anti-phosphorylated STAT3 (1:1,000) and actin (1:10,000). Secondary antibodies</w:t>
      </w:r>
      <w:r w:rsidRPr="00B113FC">
        <w:rPr>
          <w:rFonts w:ascii="Arial" w:hAnsi="Arial" w:cs="Arial"/>
        </w:rPr>
        <w:t xml:space="preserve"> w</w:t>
      </w:r>
      <w:r>
        <w:rPr>
          <w:rFonts w:ascii="Arial" w:hAnsi="Arial" w:cs="Arial"/>
        </w:rPr>
        <w:t>ere</w:t>
      </w:r>
      <w:r w:rsidRPr="00B113FC">
        <w:rPr>
          <w:rFonts w:ascii="Arial" w:hAnsi="Arial" w:cs="Arial"/>
        </w:rPr>
        <w:t xml:space="preserve"> HRP-linked </w:t>
      </w:r>
      <w:r w:rsidRPr="00345BAC">
        <w:rPr>
          <w:rFonts w:ascii="Arial" w:hAnsi="Arial" w:cs="Arial"/>
        </w:rPr>
        <w:t>anti-rabbit IgG</w:t>
      </w:r>
      <w:r>
        <w:rPr>
          <w:rFonts w:ascii="Arial" w:hAnsi="Arial" w:cs="Arial"/>
        </w:rPr>
        <w:t xml:space="preserve"> (1:20,000) and HRP-linked anti-mouse IgG (1:10,000). </w:t>
      </w:r>
      <w:r w:rsidRPr="00B113FC">
        <w:rPr>
          <w:rFonts w:ascii="Arial" w:hAnsi="Arial" w:cs="Arial"/>
        </w:rPr>
        <w:t>Bound antibodies were detected using the ECL system on carefully-exposed film to avoid saturation.</w:t>
      </w:r>
      <w:r w:rsidR="00216E19">
        <w:rPr>
          <w:rFonts w:ascii="Arial" w:hAnsi="Arial" w:cs="Arial"/>
        </w:rPr>
        <w:t xml:space="preserve"> Protein </w:t>
      </w:r>
      <w:r w:rsidR="00922B88">
        <w:rPr>
          <w:rFonts w:ascii="Arial" w:hAnsi="Arial" w:cs="Arial"/>
        </w:rPr>
        <w:t>expression</w:t>
      </w:r>
      <w:r w:rsidR="00216E19">
        <w:rPr>
          <w:rFonts w:ascii="Arial" w:hAnsi="Arial" w:cs="Arial"/>
        </w:rPr>
        <w:t xml:space="preserve"> was measured as relative abundance to Actin loading control.</w:t>
      </w:r>
    </w:p>
    <w:p w14:paraId="19E38C83" w14:textId="77777777" w:rsidR="006409D8" w:rsidRDefault="006409D8" w:rsidP="008C41BC">
      <w:pPr>
        <w:spacing w:line="480" w:lineRule="auto"/>
        <w:jc w:val="both"/>
        <w:rPr>
          <w:rFonts w:ascii="Arial" w:hAnsi="Arial" w:cs="Arial"/>
        </w:rPr>
      </w:pPr>
    </w:p>
    <w:p w14:paraId="2B0025E2" w14:textId="77777777" w:rsidR="006409D8" w:rsidRPr="005C04A4" w:rsidRDefault="00D848F9" w:rsidP="008C41BC">
      <w:pPr>
        <w:spacing w:line="480" w:lineRule="auto"/>
        <w:jc w:val="both"/>
        <w:rPr>
          <w:rFonts w:ascii="Arial" w:hAnsi="Arial" w:cs="Arial"/>
          <w:b/>
        </w:rPr>
      </w:pPr>
      <w:r w:rsidRPr="005C04A4">
        <w:rPr>
          <w:rFonts w:ascii="Arial" w:hAnsi="Arial" w:cs="Arial"/>
          <w:b/>
        </w:rPr>
        <w:t>Statistical analysis</w:t>
      </w:r>
    </w:p>
    <w:p w14:paraId="3FBA1C21" w14:textId="0874351F" w:rsidR="006409D8" w:rsidRPr="005C04A4" w:rsidRDefault="00D848F9" w:rsidP="008C41BC">
      <w:pPr>
        <w:spacing w:line="480" w:lineRule="auto"/>
        <w:jc w:val="both"/>
        <w:rPr>
          <w:rFonts w:ascii="Arial" w:hAnsi="Arial" w:cs="Arial"/>
        </w:rPr>
      </w:pPr>
      <w:r w:rsidRPr="005C04A4">
        <w:rPr>
          <w:rFonts w:ascii="Arial" w:hAnsi="Arial" w:cs="Arial"/>
        </w:rPr>
        <w:t xml:space="preserve">Statistical analysis was performed using GraphPad Prism </w:t>
      </w:r>
      <w:r>
        <w:rPr>
          <w:rFonts w:ascii="Arial" w:hAnsi="Arial" w:cs="Arial"/>
        </w:rPr>
        <w:t>(</w:t>
      </w:r>
      <w:r w:rsidRPr="005C04A4">
        <w:rPr>
          <w:rFonts w:ascii="Arial" w:hAnsi="Arial" w:cs="Arial"/>
        </w:rPr>
        <w:t>v5</w:t>
      </w:r>
      <w:r>
        <w:rPr>
          <w:rFonts w:ascii="Arial" w:hAnsi="Arial" w:cs="Arial"/>
        </w:rPr>
        <w:t>)</w:t>
      </w:r>
      <w:r w:rsidRPr="005C04A4">
        <w:rPr>
          <w:rFonts w:ascii="Arial" w:hAnsi="Arial" w:cs="Arial"/>
        </w:rPr>
        <w:t xml:space="preserve">. </w:t>
      </w:r>
    </w:p>
    <w:p w14:paraId="30DCD817" w14:textId="77777777" w:rsidR="006409D8" w:rsidRDefault="006409D8" w:rsidP="008C41BC">
      <w:pPr>
        <w:spacing w:line="480" w:lineRule="auto"/>
        <w:jc w:val="both"/>
        <w:rPr>
          <w:rFonts w:ascii="Arial" w:hAnsi="Arial" w:cs="Arial"/>
        </w:rPr>
      </w:pPr>
    </w:p>
    <w:p w14:paraId="333869FC" w14:textId="77777777" w:rsidR="001C308B" w:rsidRDefault="001C308B" w:rsidP="008C41BC">
      <w:pPr>
        <w:spacing w:line="480" w:lineRule="auto"/>
        <w:jc w:val="both"/>
        <w:rPr>
          <w:rFonts w:ascii="Arial" w:hAnsi="Arial" w:cs="Arial"/>
          <w:b/>
        </w:rPr>
      </w:pPr>
    </w:p>
    <w:p w14:paraId="7B88208E" w14:textId="62D60CD0" w:rsidR="006409D8" w:rsidRPr="005C36EC" w:rsidRDefault="00D848F9" w:rsidP="008C41BC">
      <w:pPr>
        <w:spacing w:line="480" w:lineRule="auto"/>
        <w:jc w:val="both"/>
        <w:rPr>
          <w:rFonts w:ascii="Arial" w:hAnsi="Arial" w:cs="Arial"/>
          <w:b/>
        </w:rPr>
      </w:pPr>
      <w:r w:rsidRPr="005C36EC">
        <w:rPr>
          <w:rFonts w:ascii="Arial" w:hAnsi="Arial" w:cs="Arial"/>
          <w:b/>
        </w:rPr>
        <w:t>RESULTS</w:t>
      </w:r>
    </w:p>
    <w:p w14:paraId="48B66393" w14:textId="77777777" w:rsidR="006409D8" w:rsidRDefault="006409D8" w:rsidP="008C41BC">
      <w:pPr>
        <w:spacing w:line="480" w:lineRule="auto"/>
        <w:jc w:val="both"/>
        <w:rPr>
          <w:rFonts w:ascii="Arial" w:hAnsi="Arial" w:cs="Arial"/>
        </w:rPr>
      </w:pPr>
    </w:p>
    <w:p w14:paraId="5CAC4F3F" w14:textId="77900A21" w:rsidR="006409D8" w:rsidRPr="005C36EC" w:rsidRDefault="00D848F9" w:rsidP="008C41BC">
      <w:pPr>
        <w:spacing w:line="480" w:lineRule="auto"/>
        <w:jc w:val="both"/>
        <w:rPr>
          <w:rFonts w:ascii="Arial" w:hAnsi="Arial" w:cs="Arial"/>
          <w:b/>
        </w:rPr>
      </w:pPr>
      <w:r>
        <w:rPr>
          <w:rFonts w:ascii="Arial" w:hAnsi="Arial" w:cs="Arial"/>
          <w:b/>
        </w:rPr>
        <w:t>Effect of</w:t>
      </w:r>
      <w:r w:rsidRPr="005C36EC">
        <w:rPr>
          <w:rFonts w:ascii="Arial" w:hAnsi="Arial" w:cs="Arial"/>
          <w:b/>
        </w:rPr>
        <w:t xml:space="preserve"> JAK inhibition on neutrophil apoptosis</w:t>
      </w:r>
    </w:p>
    <w:p w14:paraId="596F7FEE" w14:textId="5B446DA7" w:rsidR="006409D8" w:rsidRDefault="00D848F9" w:rsidP="008C41BC">
      <w:pPr>
        <w:spacing w:line="480" w:lineRule="auto"/>
        <w:jc w:val="both"/>
        <w:rPr>
          <w:rFonts w:ascii="Arial" w:hAnsi="Arial" w:cs="Arial"/>
        </w:rPr>
      </w:pPr>
      <w:r>
        <w:rPr>
          <w:rFonts w:ascii="Arial" w:hAnsi="Arial" w:cs="Arial"/>
        </w:rPr>
        <w:t>Delayed neutrophil apoptosis is an important response to infection, but an unwanted phenomenon in inflammatory diseases such as RA</w:t>
      </w:r>
      <w:r w:rsidR="009A22A2">
        <w:rPr>
          <w:rFonts w:ascii="Arial" w:hAnsi="Arial" w:cs="Arial"/>
        </w:rPr>
        <w:fldChar w:fldCharType="begin">
          <w:fldData xml:space="preserve">PEVuZE5vdGU+PENpdGU+PEF1dGhvcj5XcmlnaHQ8L0F1dGhvcj48WWVhcj4yMDExPC9ZZWFyPjxS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</w:fldData>
        </w:fldChar>
      </w:r>
      <w:r w:rsidR="009A22A2">
        <w:rPr>
          <w:rFonts w:ascii="Arial" w:hAnsi="Arial" w:cs="Arial"/>
        </w:rPr>
        <w:instrText xml:space="preserve"> ADDIN EN.CITE </w:instrText>
      </w:r>
      <w:r w:rsidR="009A22A2">
        <w:rPr>
          <w:rFonts w:ascii="Arial" w:hAnsi="Arial" w:cs="Arial"/>
        </w:rPr>
        <w:fldChar w:fldCharType="begin">
          <w:fldData xml:space="preserve">PEVuZE5vdGU+PENpdGU+PEF1dGhvcj5XcmlnaHQ8L0F1dGhvcj48WWVhcj4yMDExPC9ZZWFyPjxS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</w:fldData>
        </w:fldChar>
      </w:r>
      <w:r w:rsidR="009A22A2">
        <w:rPr>
          <w:rFonts w:ascii="Arial" w:hAnsi="Arial" w:cs="Arial"/>
        </w:rPr>
        <w:instrText xml:space="preserve"> ADDIN EN.CITE.DATA </w:instrText>
      </w:r>
      <w:r w:rsidR="009A22A2">
        <w:rPr>
          <w:rFonts w:ascii="Arial" w:hAnsi="Arial" w:cs="Arial"/>
        </w:rPr>
      </w:r>
      <w:r w:rsidR="009A22A2">
        <w:rPr>
          <w:rFonts w:ascii="Arial" w:hAnsi="Arial" w:cs="Arial"/>
        </w:rPr>
        <w:fldChar w:fldCharType="end"/>
      </w:r>
      <w:r w:rsidR="009A22A2">
        <w:rPr>
          <w:rFonts w:ascii="Arial" w:hAnsi="Arial" w:cs="Arial"/>
        </w:rPr>
      </w:r>
      <w:r w:rsidR="009A22A2">
        <w:rPr>
          <w:rFonts w:ascii="Arial" w:hAnsi="Arial" w:cs="Arial"/>
        </w:rPr>
        <w:fldChar w:fldCharType="separate"/>
      </w:r>
      <w:r w:rsidR="009A22A2" w:rsidRPr="009A22A2">
        <w:rPr>
          <w:rFonts w:ascii="Arial" w:hAnsi="Arial" w:cs="Arial"/>
          <w:noProof/>
          <w:vertAlign w:val="superscript"/>
        </w:rPr>
        <w:t>22</w:t>
      </w:r>
      <w:r w:rsidR="009A22A2">
        <w:rPr>
          <w:rFonts w:ascii="Arial" w:hAnsi="Arial" w:cs="Arial"/>
        </w:rPr>
        <w:fldChar w:fldCharType="end"/>
      </w:r>
      <w:r>
        <w:rPr>
          <w:rFonts w:ascii="Arial" w:hAnsi="Arial" w:cs="Arial"/>
        </w:rPr>
        <w:t>.  We determined the dose-dependent effect of JAKi on neutrophil apoptosis using healthy control neutrophils incubated with baricitinib and tofacitinib for 20h over a range of clinically relevant concentrations, with and without the addition of GM-CSF or IFNγ</w:t>
      </w:r>
      <w:r w:rsidR="008A626A">
        <w:rPr>
          <w:rFonts w:ascii="Arial" w:hAnsi="Arial" w:cs="Arial"/>
        </w:rPr>
        <w:t>, cytokines known to signal via the JAK/STAT pathway</w:t>
      </w:r>
      <w:r>
        <w:rPr>
          <w:rFonts w:ascii="Arial" w:hAnsi="Arial" w:cs="Arial"/>
        </w:rPr>
        <w:t>. GM-CSF and IFNγ significantly delayed neutrophil apoptosis compared to unstimulated (constitutive) levels (Figure 1A,</w:t>
      </w:r>
      <w:r w:rsidR="00797E8B">
        <w:rPr>
          <w:rFonts w:ascii="Arial" w:hAnsi="Arial" w:cs="Arial"/>
        </w:rPr>
        <w:t xml:space="preserve"> n=4,</w:t>
      </w:r>
      <w:r>
        <w:rPr>
          <w:rFonts w:ascii="Arial" w:hAnsi="Arial" w:cs="Arial"/>
        </w:rPr>
        <w:t xml:space="preserve"> §p&lt;0.05).  Neither JAKi exerted any effect on the constitutive rate of neutrophil apoptosis. GM-CSF-delayed apoptosis was abrogated by both baricitinib and tofacitinib over a range of concentrations (10-200ng/mL) (Figure 1A,</w:t>
      </w:r>
      <w:r w:rsidR="00797E8B">
        <w:rPr>
          <w:rFonts w:ascii="Arial" w:hAnsi="Arial" w:cs="Arial"/>
        </w:rPr>
        <w:t xml:space="preserve"> n=4,</w:t>
      </w:r>
      <w:r>
        <w:rPr>
          <w:rFonts w:ascii="Arial" w:hAnsi="Arial" w:cs="Arial"/>
        </w:rPr>
        <w:t xml:space="preserve"> *p&lt;0.05).  Whilst baricitinib inhibited IFNγ-delayed apoptosis at higher concentrations (100-200ng/mL), tofacitinib only had a significant effect at the highest concentration (200ng/mL).  The specificity of the inhibition of GM-CSF- and IFNγ-induced JAK signalling was confirmed by Western blotting for STAT proteins know to be </w:t>
      </w:r>
      <w:r w:rsidR="00F967E7">
        <w:rPr>
          <w:rFonts w:ascii="Arial" w:hAnsi="Arial" w:cs="Arial"/>
        </w:rPr>
        <w:t>unphosphorylated in healthy control neutrophils</w:t>
      </w:r>
      <w:r w:rsidR="009A22A2">
        <w:rPr>
          <w:rFonts w:ascii="Arial" w:hAnsi="Arial" w:cs="Arial"/>
        </w:rPr>
        <w:fldChar w:fldCharType="begin">
          <w:fldData xml:space="preserve">PEVuZE5vdGU+PENpdGU+PEF1dGhvcj5XcmlnaHQ8L0F1dGhvcj48WWVhcj4yMDE1PC9ZZWFyPjxS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</w:fldData>
        </w:fldChar>
      </w:r>
      <w:r w:rsidR="009A22A2">
        <w:rPr>
          <w:rFonts w:ascii="Arial" w:hAnsi="Arial" w:cs="Arial"/>
        </w:rPr>
        <w:instrText xml:space="preserve"> ADDIN EN.CITE </w:instrText>
      </w:r>
      <w:r w:rsidR="009A22A2">
        <w:rPr>
          <w:rFonts w:ascii="Arial" w:hAnsi="Arial" w:cs="Arial"/>
        </w:rPr>
        <w:fldChar w:fldCharType="begin">
          <w:fldData xml:space="preserve">PEVuZE5vdGU+PENpdGU+PEF1dGhvcj5XcmlnaHQ8L0F1dGhvcj48WWVhcj4yMDE1PC9ZZWFyPjxS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</w:fldData>
        </w:fldChar>
      </w:r>
      <w:r w:rsidR="009A22A2">
        <w:rPr>
          <w:rFonts w:ascii="Arial" w:hAnsi="Arial" w:cs="Arial"/>
        </w:rPr>
        <w:instrText xml:space="preserve"> ADDIN EN.CITE.DATA </w:instrText>
      </w:r>
      <w:r w:rsidR="009A22A2">
        <w:rPr>
          <w:rFonts w:ascii="Arial" w:hAnsi="Arial" w:cs="Arial"/>
        </w:rPr>
      </w:r>
      <w:r w:rsidR="009A22A2">
        <w:rPr>
          <w:rFonts w:ascii="Arial" w:hAnsi="Arial" w:cs="Arial"/>
        </w:rPr>
        <w:fldChar w:fldCharType="end"/>
      </w:r>
      <w:r w:rsidR="009A22A2">
        <w:rPr>
          <w:rFonts w:ascii="Arial" w:hAnsi="Arial" w:cs="Arial"/>
        </w:rPr>
      </w:r>
      <w:r w:rsidR="009A22A2">
        <w:rPr>
          <w:rFonts w:ascii="Arial" w:hAnsi="Arial" w:cs="Arial"/>
        </w:rPr>
        <w:fldChar w:fldCharType="separate"/>
      </w:r>
      <w:r w:rsidR="009A22A2" w:rsidRPr="009A22A2">
        <w:rPr>
          <w:rFonts w:ascii="Arial" w:hAnsi="Arial" w:cs="Arial"/>
          <w:noProof/>
          <w:vertAlign w:val="superscript"/>
        </w:rPr>
        <w:t>23, 24</w:t>
      </w:r>
      <w:r w:rsidR="009A22A2">
        <w:rPr>
          <w:rFonts w:ascii="Arial" w:hAnsi="Arial" w:cs="Arial"/>
        </w:rPr>
        <w:fldChar w:fldCharType="end"/>
      </w:r>
      <w:r w:rsidR="00F967E7">
        <w:rPr>
          <w:rFonts w:ascii="Arial" w:hAnsi="Arial" w:cs="Arial"/>
        </w:rPr>
        <w:t xml:space="preserve"> but </w:t>
      </w:r>
      <w:r>
        <w:rPr>
          <w:rFonts w:ascii="Arial" w:hAnsi="Arial" w:cs="Arial"/>
        </w:rPr>
        <w:t>activated by both cytokines (STAT3 by GM-CSF; STAT1 by IFNγ).</w:t>
      </w:r>
      <w:r w:rsidR="000A47F3">
        <w:rPr>
          <w:rFonts w:ascii="Arial" w:hAnsi="Arial" w:cs="Arial"/>
        </w:rPr>
        <w:t xml:space="preserve"> Neutrophils were incubated with increasing concentrations of</w:t>
      </w:r>
      <w:r w:rsidR="008A626A">
        <w:rPr>
          <w:rFonts w:ascii="Arial" w:hAnsi="Arial" w:cs="Arial"/>
        </w:rPr>
        <w:t xml:space="preserve"> baricitinib or t</w:t>
      </w:r>
      <w:r w:rsidR="000A47F3">
        <w:rPr>
          <w:rFonts w:ascii="Arial" w:hAnsi="Arial" w:cs="Arial"/>
        </w:rPr>
        <w:t>ofacitinib (0-200ng/mL) for 30 min prior to the addition of GM-CSF (5ng/mL) or IFNγ (10ng/mL).</w:t>
      </w:r>
      <w:r>
        <w:rPr>
          <w:rFonts w:ascii="Arial" w:hAnsi="Arial" w:cs="Arial"/>
        </w:rPr>
        <w:t xml:space="preserve">  Baricitinib and tofacitinib both blocked the phosphorylation of STAT</w:t>
      </w:r>
      <w:r w:rsidR="00277CBE">
        <w:rPr>
          <w:rFonts w:ascii="Arial" w:hAnsi="Arial" w:cs="Arial"/>
        </w:rPr>
        <w:t>3 by GM-CSF at concentrations &gt;</w:t>
      </w:r>
      <w:r>
        <w:rPr>
          <w:rFonts w:ascii="Arial" w:hAnsi="Arial" w:cs="Arial"/>
        </w:rPr>
        <w:t>50ng/mL (Figure 1B, n=3, *p&lt;0.05). However, significant inhibition of STAT1 phosphorylation by IFNγ was only obtained when incubating with baricitinib at 100 and 200ng/mL and tofacitinib at the highest concentration (200ng/mL, Figure 1B, n=3, *p&lt;0.05). A concentration of 200ng/mL was therefore used for both drugs for further experiments.</w:t>
      </w:r>
    </w:p>
    <w:p w14:paraId="4D456E62" w14:textId="77777777" w:rsidR="006409D8" w:rsidRDefault="006409D8" w:rsidP="008C41BC">
      <w:pPr>
        <w:spacing w:line="480" w:lineRule="auto"/>
        <w:jc w:val="both"/>
        <w:rPr>
          <w:rFonts w:ascii="Arial" w:hAnsi="Arial" w:cs="Arial"/>
        </w:rPr>
      </w:pPr>
    </w:p>
    <w:p w14:paraId="0964ACC7" w14:textId="6C2C3C85" w:rsidR="006409D8" w:rsidRDefault="00D848F9" w:rsidP="008C41BC">
      <w:pPr>
        <w:spacing w:line="480" w:lineRule="auto"/>
        <w:jc w:val="both"/>
        <w:rPr>
          <w:rFonts w:ascii="Arial" w:hAnsi="Arial" w:cs="Arial"/>
        </w:rPr>
      </w:pPr>
      <w:r>
        <w:rPr>
          <w:rFonts w:ascii="Arial" w:hAnsi="Arial" w:cs="Arial"/>
        </w:rPr>
        <w:t>We next measured the effect of JAK inhibition by baricitinib and tofacitinib at the highest concentration (200ng/mL) on apoptosis in neutrophils from patients with RA, with and without stimulation with GM-CSF and IFNγ.  After 2h incubation the JAK inhibitors had no significant effect on constitutive or cytokine-delayed neutrophil apoptosis (data not shown). By 20h, both baricitinib and tofacitinib inhibited the anti-apoptotic effect of GM</w:t>
      </w:r>
      <w:r w:rsidR="00797E8B">
        <w:rPr>
          <w:rFonts w:ascii="Arial" w:hAnsi="Arial" w:cs="Arial"/>
        </w:rPr>
        <w:t xml:space="preserve">-CSF (Figure 1C, n=7; </w:t>
      </w:r>
      <w:r>
        <w:rPr>
          <w:rFonts w:ascii="Arial" w:hAnsi="Arial" w:cs="Arial"/>
        </w:rPr>
        <w:t xml:space="preserve">*p&lt;0.05, **p&lt;0.01). </w:t>
      </w:r>
      <w:r w:rsidR="00983DDC">
        <w:rPr>
          <w:rFonts w:ascii="Arial" w:hAnsi="Arial" w:cs="Arial"/>
        </w:rPr>
        <w:t>IFNγ did not significantly delay RA neutrophil apoptosis.</w:t>
      </w:r>
    </w:p>
    <w:p w14:paraId="6D5F41C1" w14:textId="77777777" w:rsidR="006409D8" w:rsidRDefault="006409D8" w:rsidP="008C41BC">
      <w:pPr>
        <w:spacing w:line="480" w:lineRule="auto"/>
        <w:jc w:val="both"/>
        <w:rPr>
          <w:rFonts w:ascii="Arial" w:hAnsi="Arial" w:cs="Arial"/>
        </w:rPr>
      </w:pPr>
    </w:p>
    <w:p w14:paraId="3A611991" w14:textId="3A1E955C" w:rsidR="006409D8" w:rsidRDefault="00D848F9" w:rsidP="008C41BC">
      <w:pPr>
        <w:spacing w:line="480" w:lineRule="auto"/>
        <w:jc w:val="both"/>
        <w:rPr>
          <w:rFonts w:ascii="Arial" w:hAnsi="Arial" w:cs="Arial"/>
        </w:rPr>
      </w:pPr>
      <w:r>
        <w:rPr>
          <w:rFonts w:ascii="Arial" w:hAnsi="Arial" w:cs="Arial"/>
          <w:b/>
        </w:rPr>
        <w:t>Effect of JAK inhibitors on neutrophil chemotaxis</w:t>
      </w:r>
    </w:p>
    <w:p w14:paraId="488CD4ED" w14:textId="4833E275" w:rsidR="006409D8" w:rsidRDefault="00D848F9" w:rsidP="008C41BC">
      <w:pPr>
        <w:spacing w:line="480" w:lineRule="auto"/>
        <w:jc w:val="both"/>
        <w:rPr>
          <w:rFonts w:ascii="Arial" w:hAnsi="Arial" w:cs="Arial"/>
        </w:rPr>
      </w:pPr>
      <w:r>
        <w:rPr>
          <w:rFonts w:ascii="Arial" w:hAnsi="Arial" w:cs="Arial"/>
        </w:rPr>
        <w:t>Neutrophil migration from the blood stream to sites of inflammation is an essential process in the innate immune response to infection. However, in inflammatory diseases such as RA, migration of neutrophils into synovial joints, and their subsequent activation within the joint, contributes to joint damage and persistent inflammation</w:t>
      </w:r>
      <w:r w:rsidR="009A22A2">
        <w:rPr>
          <w:rFonts w:ascii="Arial" w:hAnsi="Arial" w:cs="Arial"/>
        </w:rPr>
        <w:fldChar w:fldCharType="begin"/>
      </w:r>
      <w:r w:rsidR="009A22A2">
        <w:rPr>
          <w:rFonts w:ascii="Arial" w:hAnsi="Arial" w:cs="Arial"/>
        </w:rPr>
        <w:instrText xml:space="preserve"> ADDIN EN.CITE &lt;EndNote&gt;&lt;Cite&gt;&lt;Author&gt;Wright&lt;/Author&gt;&lt;Year&gt;2014&lt;/Year&gt;&lt;RecNum&gt;1309&lt;/RecNum&gt;&lt;DisplayText&gt;&lt;style face="superscript"&gt;8&lt;/style&gt;&lt;/DisplayText&gt;&lt;record&gt;&lt;rec-number&gt;1309&lt;/rec-number&gt;&lt;foreign-keys&gt;&lt;key app="EN" db-id="pddwz5d2r5wpw5eaddtx2patp0ftzt2zttz0" timestamp="1453885731"&gt;1309&lt;/key&gt;&lt;/foreign-keys&gt;&lt;ref-type name="Journal Article"&gt;17&lt;/ref-type&gt;&lt;contributors&gt;&lt;authors&gt;&lt;author&gt;Wright, Helen L&lt;/author&gt;&lt;author&gt;Moots, Robert J&lt;/author&gt;&lt;author&gt;Edwards, Steven W&lt;/author&gt;&lt;/authors&gt;&lt;/contributors&gt;&lt;titles&gt;&lt;title&gt;The multifactorial role of neutrophils in rheumatoid arthritis.&lt;/title&gt;&lt;secondary-title&gt;Nature reviews. Rheumatology&lt;/secondary-title&gt;&lt;/titles&gt;&lt;periodical&gt;&lt;full-title&gt;Nature reviews. Rheumatology&lt;/full-title&gt;&lt;/periodical&gt;&lt;pages&gt;593-601&lt;/pages&gt;&lt;volume&gt;10&lt;/volume&gt;&lt;number&gt;10&lt;/number&gt;&lt;dates&gt;&lt;year&gt;2014&lt;/year&gt;&lt;/dates&gt;&lt;publisher&gt;Nature Publishing Group&lt;/publisher&gt;&lt;accession-num&gt;24914698&lt;/accession-num&gt;&lt;urls&gt;&lt;/urls&gt;&lt;electronic-resource-num&gt;10.1038/nrrheum.2014.80&lt;/electronic-resource-num&gt;&lt;/record&gt;&lt;/Cite&gt;&lt;/EndNote&gt;</w:instrText>
      </w:r>
      <w:r w:rsidR="009A22A2">
        <w:rPr>
          <w:rFonts w:ascii="Arial" w:hAnsi="Arial" w:cs="Arial"/>
        </w:rPr>
        <w:fldChar w:fldCharType="separate"/>
      </w:r>
      <w:r w:rsidR="009A22A2" w:rsidRPr="009A22A2">
        <w:rPr>
          <w:rFonts w:ascii="Arial" w:hAnsi="Arial" w:cs="Arial"/>
          <w:noProof/>
          <w:vertAlign w:val="superscript"/>
        </w:rPr>
        <w:t>8</w:t>
      </w:r>
      <w:r w:rsidR="009A22A2">
        <w:rPr>
          <w:rFonts w:ascii="Arial" w:hAnsi="Arial" w:cs="Arial"/>
        </w:rPr>
        <w:fldChar w:fldCharType="end"/>
      </w:r>
      <w:r>
        <w:rPr>
          <w:rFonts w:ascii="Arial" w:hAnsi="Arial" w:cs="Arial"/>
        </w:rPr>
        <w:t>.  In order to determine the effect of baricitinib and tofacitinib on neutrophil chemotaxis we measured the effect of both drugs on migration towards fMLP (a bacterial peptide) and IL-8 (a chemokine found at high levels in RA joints)</w:t>
      </w:r>
      <w:r w:rsidR="009A22A2">
        <w:rPr>
          <w:rFonts w:ascii="Arial" w:hAnsi="Arial" w:cs="Arial"/>
        </w:rPr>
        <w:fldChar w:fldCharType="begin">
          <w:fldData xml:space="preserve">PEVuZE5vdGU+PENpdGU+PEF1dGhvcj5XcmlnaHQ8L0F1dGhvcj48WWVhcj4yMDEyPC9ZZWFyPjxS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</w:fldData>
        </w:fldChar>
      </w:r>
      <w:r w:rsidR="009A22A2">
        <w:rPr>
          <w:rFonts w:ascii="Arial" w:hAnsi="Arial" w:cs="Arial"/>
        </w:rPr>
        <w:instrText xml:space="preserve"> ADDIN EN.CITE </w:instrText>
      </w:r>
      <w:r w:rsidR="009A22A2">
        <w:rPr>
          <w:rFonts w:ascii="Arial" w:hAnsi="Arial" w:cs="Arial"/>
        </w:rPr>
        <w:fldChar w:fldCharType="begin">
          <w:fldData xml:space="preserve">PEVuZE5vdGU+PENpdGU+PEF1dGhvcj5XcmlnaHQ8L0F1dGhvcj48WWVhcj4yMDEyPC9ZZWFyPjxS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</w:fldData>
        </w:fldChar>
      </w:r>
      <w:r w:rsidR="009A22A2">
        <w:rPr>
          <w:rFonts w:ascii="Arial" w:hAnsi="Arial" w:cs="Arial"/>
        </w:rPr>
        <w:instrText xml:space="preserve"> ADDIN EN.CITE.DATA </w:instrText>
      </w:r>
      <w:r w:rsidR="009A22A2">
        <w:rPr>
          <w:rFonts w:ascii="Arial" w:hAnsi="Arial" w:cs="Arial"/>
        </w:rPr>
      </w:r>
      <w:r w:rsidR="009A22A2">
        <w:rPr>
          <w:rFonts w:ascii="Arial" w:hAnsi="Arial" w:cs="Arial"/>
        </w:rPr>
        <w:fldChar w:fldCharType="end"/>
      </w:r>
      <w:r w:rsidR="009A22A2">
        <w:rPr>
          <w:rFonts w:ascii="Arial" w:hAnsi="Arial" w:cs="Arial"/>
        </w:rPr>
      </w:r>
      <w:r w:rsidR="009A22A2">
        <w:rPr>
          <w:rFonts w:ascii="Arial" w:hAnsi="Arial" w:cs="Arial"/>
        </w:rPr>
        <w:fldChar w:fldCharType="separate"/>
      </w:r>
      <w:r w:rsidR="009A22A2" w:rsidRPr="009A22A2">
        <w:rPr>
          <w:rFonts w:ascii="Arial" w:hAnsi="Arial" w:cs="Arial"/>
          <w:noProof/>
          <w:vertAlign w:val="superscript"/>
        </w:rPr>
        <w:t>25</w:t>
      </w:r>
      <w:r w:rsidR="009A22A2">
        <w:rPr>
          <w:rFonts w:ascii="Arial" w:hAnsi="Arial" w:cs="Arial"/>
        </w:rPr>
        <w:fldChar w:fldCharType="end"/>
      </w:r>
      <w:r>
        <w:rPr>
          <w:rFonts w:ascii="Arial" w:hAnsi="Arial" w:cs="Arial"/>
        </w:rPr>
        <w:t xml:space="preserve">.  Increased numbers of neutrophils from healthy controls and patients with RA migrated towards fMLP and IL-8. Whilst this was significant in healthy controls (Figure 2A, </w:t>
      </w:r>
      <w:r w:rsidR="00F5483C">
        <w:rPr>
          <w:rFonts w:ascii="Arial" w:hAnsi="Arial" w:cs="Arial"/>
        </w:rPr>
        <w:t xml:space="preserve">n=6, </w:t>
      </w:r>
      <w:r>
        <w:rPr>
          <w:rFonts w:ascii="Arial" w:hAnsi="Arial" w:cs="Arial"/>
        </w:rPr>
        <w:t>*p&lt;0.05, **p&lt;0.01), this did not reach significance across the entire population of RA patients (</w:t>
      </w:r>
      <w:r w:rsidR="00F5483C">
        <w:rPr>
          <w:rFonts w:ascii="Arial" w:hAnsi="Arial" w:cs="Arial"/>
        </w:rPr>
        <w:t xml:space="preserve">n=7, </w:t>
      </w:r>
      <w:r>
        <w:rPr>
          <w:rFonts w:ascii="Arial" w:hAnsi="Arial" w:cs="Arial"/>
        </w:rPr>
        <w:t xml:space="preserve">p=0.06). Similarly, comparison of the number of neutrophils migrating towards fMLP between healthy controls and patients with RA was not statistically significant (p=0.06). Both inhibitors significantly decreased the level of random migration in RA neutrophils (Figure 2B, </w:t>
      </w:r>
      <w:r w:rsidR="00F5483C">
        <w:rPr>
          <w:rFonts w:ascii="Arial" w:hAnsi="Arial" w:cs="Arial"/>
        </w:rPr>
        <w:t xml:space="preserve">n=7, </w:t>
      </w:r>
      <w:r>
        <w:rPr>
          <w:rFonts w:ascii="Arial" w:hAnsi="Arial" w:cs="Arial"/>
        </w:rPr>
        <w:t xml:space="preserve">*p&lt;0.05), and baricitinib significantly decreased the number of RA neutrophils that migrated towards IL-8  (Figure 2C, </w:t>
      </w:r>
      <w:r w:rsidR="00F5483C">
        <w:rPr>
          <w:rFonts w:ascii="Arial" w:hAnsi="Arial" w:cs="Arial"/>
        </w:rPr>
        <w:t xml:space="preserve">n=7, </w:t>
      </w:r>
      <w:r>
        <w:rPr>
          <w:rFonts w:ascii="Arial" w:hAnsi="Arial" w:cs="Arial"/>
        </w:rPr>
        <w:t>*p&lt;0.05). Neither inhibitor affected the rate of chemotaxis towards fMLP in healthy control or RA patients.</w:t>
      </w:r>
      <w:r w:rsidR="00791F8D">
        <w:rPr>
          <w:rFonts w:ascii="Arial" w:hAnsi="Arial" w:cs="Arial"/>
        </w:rPr>
        <w:t xml:space="preserve"> Western blotting of neutrophils incubated for up to 60 min with fMLP or IL-8 showed that neither STAT1 </w:t>
      </w:r>
      <w:r w:rsidR="008A626A">
        <w:rPr>
          <w:rFonts w:ascii="Arial" w:hAnsi="Arial" w:cs="Arial"/>
        </w:rPr>
        <w:t>n</w:t>
      </w:r>
      <w:r w:rsidR="00791F8D">
        <w:rPr>
          <w:rFonts w:ascii="Arial" w:hAnsi="Arial" w:cs="Arial"/>
        </w:rPr>
        <w:t xml:space="preserve">or STAT3 was phosphorylated by either chemoattractant </w:t>
      </w:r>
      <w:r w:rsidR="008A626A">
        <w:rPr>
          <w:rFonts w:ascii="Arial" w:hAnsi="Arial" w:cs="Arial"/>
        </w:rPr>
        <w:t xml:space="preserve">at the concentrations used in the migration experiments </w:t>
      </w:r>
      <w:r w:rsidR="00791F8D">
        <w:rPr>
          <w:rFonts w:ascii="Arial" w:hAnsi="Arial" w:cs="Arial"/>
        </w:rPr>
        <w:t xml:space="preserve">(Figure 2E, n=3). </w:t>
      </w:r>
    </w:p>
    <w:p w14:paraId="52E32A1A" w14:textId="77777777" w:rsidR="00F5483C" w:rsidRDefault="00F5483C" w:rsidP="008C41BC">
      <w:pPr>
        <w:spacing w:line="480" w:lineRule="auto"/>
        <w:jc w:val="both"/>
        <w:rPr>
          <w:rFonts w:ascii="Arial" w:hAnsi="Arial" w:cs="Arial"/>
        </w:rPr>
      </w:pPr>
    </w:p>
    <w:p w14:paraId="4C2475EC" w14:textId="7BD9446F" w:rsidR="006409D8" w:rsidRPr="00CC223B" w:rsidRDefault="00D848F9" w:rsidP="008C41BC">
      <w:pPr>
        <w:spacing w:line="480" w:lineRule="auto"/>
        <w:jc w:val="both"/>
        <w:rPr>
          <w:rFonts w:ascii="Arial" w:hAnsi="Arial" w:cs="Arial"/>
          <w:b/>
        </w:rPr>
      </w:pPr>
      <w:r w:rsidRPr="00CC223B">
        <w:rPr>
          <w:rFonts w:ascii="Arial" w:hAnsi="Arial" w:cs="Arial"/>
          <w:b/>
        </w:rPr>
        <w:t>Effect of JAK inhibitors on ROS production</w:t>
      </w:r>
    </w:p>
    <w:p w14:paraId="1BA664A3" w14:textId="4ACF559D" w:rsidR="006409D8" w:rsidRDefault="00D848F9" w:rsidP="008C41BC">
      <w:pPr>
        <w:spacing w:line="480" w:lineRule="auto"/>
        <w:jc w:val="both"/>
        <w:rPr>
          <w:rFonts w:ascii="Arial" w:hAnsi="Arial" w:cs="Arial"/>
        </w:rPr>
      </w:pPr>
      <w:r>
        <w:rPr>
          <w:rFonts w:ascii="Arial" w:hAnsi="Arial" w:cs="Arial"/>
        </w:rPr>
        <w:t>Neutrophils produce ROS as part of the respiratory burst, a vital process in bacterial killing</w:t>
      </w:r>
      <w:r w:rsidR="009A22A2">
        <w:rPr>
          <w:rFonts w:ascii="Arial" w:hAnsi="Arial" w:cs="Arial"/>
        </w:rPr>
        <w:fldChar w:fldCharType="begin"/>
      </w:r>
      <w:r w:rsidR="009A22A2">
        <w:rPr>
          <w:rFonts w:ascii="Arial" w:hAnsi="Arial" w:cs="Arial"/>
        </w:rPr>
        <w:instrText xml:space="preserve"> ADDIN EN.CITE &lt;EndNote&gt;&lt;Cite&gt;&lt;Author&gt;Wright&lt;/Author&gt;&lt;Year&gt;2010&lt;/Year&gt;&lt;RecNum&gt;1282&lt;/RecNum&gt;&lt;DisplayText&gt;&lt;style face="superscript"&gt;10&lt;/style&gt;&lt;/DisplayText&gt;&lt;record&gt;&lt;rec-number&gt;1282&lt;/rec-number&gt;&lt;foreign-keys&gt;&lt;key app="EN" db-id="pddwz5d2r5wpw5eaddtx2patp0ftzt2zttz0" timestamp="1300350554"&gt;1282&lt;/key&gt;&lt;/foreign-keys&gt;&lt;ref-type name="Journal Article"&gt;17&lt;/ref-type&gt;&lt;contributors&gt;&lt;authors&gt;&lt;author&gt;Wright, H. L.&lt;/author&gt;&lt;author&gt;Moots, R. J.&lt;/author&gt;&lt;author&gt;Bucknall, R. C.&lt;/author&gt;&lt;author&gt;Edwards, S. W.&lt;/author&gt;&lt;/authors&gt;&lt;/contributors&gt;&lt;auth-address&gt;School of Biological Sciences, University of Liverpool, UK.&lt;/auth-address&gt;&lt;titles&gt;&lt;title&gt;Neutrophil function in inflammation and inflammatory diseases&lt;/title&gt;&lt;secondary-title&gt;Rheumatology (Oxford)&lt;/secondary-title&gt;&lt;/titles&gt;&lt;periodical&gt;&lt;full-title&gt;Rheumatology (Oxford)&lt;/full-title&gt;&lt;/periodical&gt;&lt;pages&gt;1618-31&lt;/pages&gt;&lt;volume&gt;49&lt;/volume&gt;&lt;number&gt;9&lt;/number&gt;&lt;edition&gt;2010/03/27&lt;/edition&gt;&lt;keywords&gt;&lt;keyword&gt;Antirheumatic Agents/*therapeutic use&lt;/keyword&gt;&lt;keyword&gt;Apoptosis/physiology&lt;/keyword&gt;&lt;keyword&gt;Arthritis, Rheumatoid/drug therapy/*metabolism/physiopathology&lt;/keyword&gt;&lt;keyword&gt;Cytokines/drug effects/*metabolism/physiology&lt;/keyword&gt;&lt;keyword&gt;Humans&lt;/keyword&gt;&lt;keyword&gt;Inflammation/*metabolism/physiopathology&lt;/keyword&gt;&lt;keyword&gt;Neutrophils/drug effects/*metabolism/physiology&lt;/keyword&gt;&lt;/keywords&gt;&lt;dates&gt;&lt;year&gt;2010&lt;/year&gt;&lt;pub-dates&gt;&lt;date&gt;Sep&lt;/date&gt;&lt;/pub-dates&gt;&lt;/dates&gt;&lt;isbn&gt;1462-0332 (Electronic)&amp;#xD;1462-0324 (Linking)&lt;/isbn&gt;&lt;accession-num&gt;20338884&lt;/accession-num&gt;&lt;urls&gt;&lt;related-urls&gt;&lt;url&gt;http://www.ncbi.nlm.nih.gov/entrez/query.fcgi?cmd=Retrieve&amp;amp;db=PubMed&amp;amp;dopt=Citation&amp;amp;list_uids=20338884&lt;/url&gt;&lt;/related-urls&gt;&lt;/urls&gt;&lt;electronic-resource-num&gt;keq045 [pii]&amp;#xD;10.1093/rheumatology/keq045&lt;/electronic-resource-num&gt;&lt;language&gt;eng&lt;/language&gt;&lt;/record&gt;&lt;/Cite&gt;&lt;/EndNote&gt;</w:instrText>
      </w:r>
      <w:r w:rsidR="009A22A2">
        <w:rPr>
          <w:rFonts w:ascii="Arial" w:hAnsi="Arial" w:cs="Arial"/>
        </w:rPr>
        <w:fldChar w:fldCharType="separate"/>
      </w:r>
      <w:r w:rsidR="009A22A2" w:rsidRPr="009A22A2">
        <w:rPr>
          <w:rFonts w:ascii="Arial" w:hAnsi="Arial" w:cs="Arial"/>
          <w:noProof/>
          <w:vertAlign w:val="superscript"/>
        </w:rPr>
        <w:t>10</w:t>
      </w:r>
      <w:r w:rsidR="009A22A2">
        <w:rPr>
          <w:rFonts w:ascii="Arial" w:hAnsi="Arial" w:cs="Arial"/>
        </w:rPr>
        <w:fldChar w:fldCharType="end"/>
      </w:r>
      <w:r>
        <w:rPr>
          <w:rFonts w:ascii="Arial" w:hAnsi="Arial" w:cs="Arial"/>
        </w:rPr>
        <w:t xml:space="preserve">. However, ROS production within RA synovial joints contributes to inflammation and </w:t>
      </w:r>
      <w:r w:rsidR="00277CBE">
        <w:rPr>
          <w:rFonts w:ascii="Arial" w:hAnsi="Arial" w:cs="Arial"/>
        </w:rPr>
        <w:t xml:space="preserve">is associated with </w:t>
      </w:r>
      <w:r>
        <w:rPr>
          <w:rFonts w:ascii="Arial" w:hAnsi="Arial" w:cs="Arial"/>
        </w:rPr>
        <w:t>the release of proteases that can damage the cartilage and joint tissues</w:t>
      </w:r>
      <w:r w:rsidR="009A22A2">
        <w:rPr>
          <w:rFonts w:ascii="Arial" w:hAnsi="Arial" w:cs="Arial"/>
        </w:rPr>
        <w:fldChar w:fldCharType="begin">
          <w:fldData xml:space="preserve">PEVuZE5vdGU+PENpdGU+PEF1dGhvcj5XcmlnaHQ8L0F1dGhvcj48WWVhcj4yMDE0PC9ZZWFyPjxS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</w:fldData>
        </w:fldChar>
      </w:r>
      <w:r w:rsidR="009A22A2">
        <w:rPr>
          <w:rFonts w:ascii="Arial" w:hAnsi="Arial" w:cs="Arial"/>
        </w:rPr>
        <w:instrText xml:space="preserve"> ADDIN EN.CITE </w:instrText>
      </w:r>
      <w:r w:rsidR="009A22A2">
        <w:rPr>
          <w:rFonts w:ascii="Arial" w:hAnsi="Arial" w:cs="Arial"/>
        </w:rPr>
        <w:fldChar w:fldCharType="begin">
          <w:fldData xml:space="preserve">PEVuZE5vdGU+PENpdGU+PEF1dGhvcj5XcmlnaHQ8L0F1dGhvcj48WWVhcj4yMDE0PC9ZZWFyPjxS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</w:fldData>
        </w:fldChar>
      </w:r>
      <w:r w:rsidR="009A22A2">
        <w:rPr>
          <w:rFonts w:ascii="Arial" w:hAnsi="Arial" w:cs="Arial"/>
        </w:rPr>
        <w:instrText xml:space="preserve"> ADDIN EN.CITE.DATA </w:instrText>
      </w:r>
      <w:r w:rsidR="009A22A2">
        <w:rPr>
          <w:rFonts w:ascii="Arial" w:hAnsi="Arial" w:cs="Arial"/>
        </w:rPr>
      </w:r>
      <w:r w:rsidR="009A22A2">
        <w:rPr>
          <w:rFonts w:ascii="Arial" w:hAnsi="Arial" w:cs="Arial"/>
        </w:rPr>
        <w:fldChar w:fldCharType="end"/>
      </w:r>
      <w:r w:rsidR="009A22A2">
        <w:rPr>
          <w:rFonts w:ascii="Arial" w:hAnsi="Arial" w:cs="Arial"/>
        </w:rPr>
      </w:r>
      <w:r w:rsidR="009A22A2">
        <w:rPr>
          <w:rFonts w:ascii="Arial" w:hAnsi="Arial" w:cs="Arial"/>
        </w:rPr>
        <w:fldChar w:fldCharType="separate"/>
      </w:r>
      <w:r w:rsidR="009A22A2" w:rsidRPr="009A22A2">
        <w:rPr>
          <w:rFonts w:ascii="Arial" w:hAnsi="Arial" w:cs="Arial"/>
          <w:noProof/>
          <w:vertAlign w:val="superscript"/>
        </w:rPr>
        <w:t>8, 9</w:t>
      </w:r>
      <w:r w:rsidR="009A22A2">
        <w:rPr>
          <w:rFonts w:ascii="Arial" w:hAnsi="Arial" w:cs="Arial"/>
        </w:rPr>
        <w:fldChar w:fldCharType="end"/>
      </w:r>
      <w:r w:rsidR="00277CBE">
        <w:rPr>
          <w:rFonts w:ascii="Arial" w:hAnsi="Arial" w:cs="Arial"/>
        </w:rPr>
        <w:t xml:space="preserve">.  </w:t>
      </w:r>
      <w:r>
        <w:rPr>
          <w:rFonts w:ascii="Arial" w:hAnsi="Arial" w:cs="Arial"/>
        </w:rPr>
        <w:t>We measured production of ROS stimulated by fMLP (receptor-dependent) and PMA (receptor-independent) in neutrophils incubated with baricitinib and tofacitinib for 30 min, and in JAKi-treated neutrophils incubated with and without GM-CSF priming for 45 min.  Neither inhibitor affected the level of ROS production in unprimed control or RA neutrophils stimulated with fMLP (Figure 3A</w:t>
      </w:r>
      <w:r w:rsidR="00F5483C">
        <w:rPr>
          <w:rFonts w:ascii="Arial" w:hAnsi="Arial" w:cs="Arial"/>
        </w:rPr>
        <w:t>, n=7</w:t>
      </w:r>
      <w:r>
        <w:rPr>
          <w:rFonts w:ascii="Arial" w:hAnsi="Arial" w:cs="Arial"/>
        </w:rPr>
        <w:t xml:space="preserve">).  In healthy controls, the level of ROS production in response to fMLP stimulation was significantly increased by GM-CSF priming, and this effect was completely blocked by baricitinib and tofacitinib (Figure 3B, </w:t>
      </w:r>
      <w:r w:rsidR="00F5483C">
        <w:rPr>
          <w:rFonts w:ascii="Arial" w:hAnsi="Arial" w:cs="Arial"/>
        </w:rPr>
        <w:t xml:space="preserve">n=7, </w:t>
      </w:r>
      <w:r>
        <w:rPr>
          <w:rFonts w:ascii="Arial" w:hAnsi="Arial" w:cs="Arial"/>
        </w:rPr>
        <w:t>p&lt;0.05). The level of ROS produced by unprimed RA neutrophils was higher than in healthy controls, and was not increased following incubation with GM-CSF (Figure 3B).  Incubation with baricitinib and tofacitinib did not inhibit the production of ROS by RA neutrophils in response to fMLP (Figure 3B).  We also measured ROS production in response to PMA in inhibitor treated neutrophils, before and after priming with GM-CSF. Tofacitinib significantly increased the amount of ROS produced by unprimed RA neutrophils in response to PMA (Figure 3C,</w:t>
      </w:r>
      <w:r w:rsidR="00F5483C">
        <w:rPr>
          <w:rFonts w:ascii="Arial" w:hAnsi="Arial" w:cs="Arial"/>
        </w:rPr>
        <w:t xml:space="preserve"> n=7</w:t>
      </w:r>
      <w:r>
        <w:rPr>
          <w:rFonts w:ascii="Arial" w:hAnsi="Arial" w:cs="Arial"/>
        </w:rPr>
        <w:t xml:space="preserve"> p&lt;0.05). Following priming with GM-CSF, the amount of ROS produced by control neutrophils treated with baricitinib and tofacitinib was significantly increased (Figure 3D, </w:t>
      </w:r>
      <w:r w:rsidR="00F5483C">
        <w:rPr>
          <w:rFonts w:ascii="Arial" w:hAnsi="Arial" w:cs="Arial"/>
        </w:rPr>
        <w:t xml:space="preserve">n=7, </w:t>
      </w:r>
      <w:r>
        <w:rPr>
          <w:rFonts w:ascii="Arial" w:hAnsi="Arial" w:cs="Arial"/>
        </w:rPr>
        <w:t>p&lt;0.05).</w:t>
      </w:r>
    </w:p>
    <w:p w14:paraId="2EC6B483" w14:textId="77777777" w:rsidR="00791F8D" w:rsidRDefault="00791F8D" w:rsidP="008C41BC">
      <w:pPr>
        <w:spacing w:line="480" w:lineRule="auto"/>
        <w:jc w:val="both"/>
        <w:rPr>
          <w:rFonts w:ascii="Arial" w:hAnsi="Arial" w:cs="Arial"/>
        </w:rPr>
      </w:pPr>
    </w:p>
    <w:p w14:paraId="1807E188" w14:textId="2F26F4FB" w:rsidR="00791F8D" w:rsidRDefault="00791F8D" w:rsidP="008C41BC">
      <w:pPr>
        <w:spacing w:line="480" w:lineRule="auto"/>
        <w:jc w:val="both"/>
        <w:rPr>
          <w:rFonts w:ascii="Arial" w:hAnsi="Arial" w:cs="Arial"/>
        </w:rPr>
      </w:pPr>
      <w:r>
        <w:rPr>
          <w:rFonts w:ascii="Arial" w:hAnsi="Arial" w:cs="Arial"/>
        </w:rPr>
        <w:t xml:space="preserve">We next measured whether JAK inhibitors could “reverse prime” neutrophils that had been primed with GM-CSF.  Neutrophils from healthy controls and RA patients were primed with GM-CSF (5ng/mL) for 45 min prior to the addition of baricitinib and tofacitinib (200ng/mL). ROS production was measured every 30 min for a further 120 min.  </w:t>
      </w:r>
      <w:r w:rsidR="00E467EB">
        <w:rPr>
          <w:rFonts w:ascii="Arial" w:hAnsi="Arial" w:cs="Arial"/>
        </w:rPr>
        <w:t xml:space="preserve">Baricitinib significantly decreased ROS production in response to fMLP, but not PMA, in </w:t>
      </w:r>
      <w:r w:rsidR="001C308B">
        <w:rPr>
          <w:rFonts w:ascii="Arial" w:hAnsi="Arial" w:cs="Arial"/>
        </w:rPr>
        <w:t xml:space="preserve">GM-CSF-primed </w:t>
      </w:r>
      <w:r w:rsidR="00E467EB">
        <w:rPr>
          <w:rFonts w:ascii="Arial" w:hAnsi="Arial" w:cs="Arial"/>
        </w:rPr>
        <w:t>control neutrophils after 30 and 60 min (</w:t>
      </w:r>
      <w:r w:rsidR="00097F29">
        <w:rPr>
          <w:rFonts w:ascii="Arial" w:hAnsi="Arial" w:cs="Arial"/>
        </w:rPr>
        <w:t xml:space="preserve">Figure 4A,B </w:t>
      </w:r>
      <w:r w:rsidR="00E467EB">
        <w:rPr>
          <w:rFonts w:ascii="Arial" w:hAnsi="Arial" w:cs="Arial"/>
        </w:rPr>
        <w:t xml:space="preserve">*p&lt;0.05, **p&lt;0.01, n=3). This </w:t>
      </w:r>
      <w:r w:rsidR="008A626A">
        <w:rPr>
          <w:rFonts w:ascii="Arial" w:hAnsi="Arial" w:cs="Arial"/>
        </w:rPr>
        <w:t>effect was not observed</w:t>
      </w:r>
      <w:r w:rsidR="00E467EB">
        <w:rPr>
          <w:rFonts w:ascii="Arial" w:hAnsi="Arial" w:cs="Arial"/>
        </w:rPr>
        <w:t xml:space="preserve"> in RA neutrophils (</w:t>
      </w:r>
      <w:r w:rsidR="00097F29">
        <w:rPr>
          <w:rFonts w:ascii="Arial" w:hAnsi="Arial" w:cs="Arial"/>
        </w:rPr>
        <w:t>Figure 4C,D n</w:t>
      </w:r>
      <w:r w:rsidR="00E467EB">
        <w:rPr>
          <w:rFonts w:ascii="Arial" w:hAnsi="Arial" w:cs="Arial"/>
        </w:rPr>
        <w:t xml:space="preserve">=3). Tofacitinib had no reverse-priming effect in either control or RA neutrophils. </w:t>
      </w:r>
    </w:p>
    <w:p w14:paraId="5B45F606" w14:textId="77777777" w:rsidR="00E44E84" w:rsidRDefault="00E44E84" w:rsidP="008C41BC">
      <w:pPr>
        <w:spacing w:line="480" w:lineRule="auto"/>
        <w:jc w:val="both"/>
        <w:rPr>
          <w:rFonts w:ascii="Arial" w:hAnsi="Arial" w:cs="Arial"/>
        </w:rPr>
      </w:pPr>
    </w:p>
    <w:p w14:paraId="25FC25F7" w14:textId="0CF6010C" w:rsidR="00E44E84" w:rsidRPr="00677D7B" w:rsidRDefault="00E44E84" w:rsidP="008C41BC">
      <w:pPr>
        <w:spacing w:line="480" w:lineRule="auto"/>
        <w:jc w:val="both"/>
        <w:rPr>
          <w:rFonts w:ascii="Arial" w:hAnsi="Arial" w:cs="Arial"/>
          <w:b/>
        </w:rPr>
      </w:pPr>
      <w:r w:rsidRPr="00677D7B">
        <w:rPr>
          <w:rFonts w:ascii="Arial" w:hAnsi="Arial" w:cs="Arial"/>
          <w:b/>
        </w:rPr>
        <w:t>Effect of JAK inhibitors on STAT activation in RA neutrophils</w:t>
      </w:r>
    </w:p>
    <w:p w14:paraId="7994E926" w14:textId="5A68EDBA" w:rsidR="006409D8" w:rsidRDefault="00E44E84" w:rsidP="008C41BC">
      <w:pPr>
        <w:spacing w:line="480" w:lineRule="auto"/>
        <w:jc w:val="both"/>
        <w:rPr>
          <w:rFonts w:ascii="Arial" w:hAnsi="Arial" w:cs="Arial"/>
        </w:rPr>
      </w:pPr>
      <w:r>
        <w:rPr>
          <w:rFonts w:ascii="Arial" w:hAnsi="Arial" w:cs="Arial"/>
        </w:rPr>
        <w:t>We have shown previously that STAT1 and STAT3 are activated in neutrophils freshly isolated from the peripheral blood of RA patients</w:t>
      </w:r>
      <w:r w:rsidR="009A22A2">
        <w:rPr>
          <w:rFonts w:ascii="Arial" w:hAnsi="Arial" w:cs="Arial"/>
        </w:rPr>
        <w:fldChar w:fldCharType="begin"/>
      </w:r>
      <w:r w:rsidR="009A22A2">
        <w:rPr>
          <w:rFonts w:ascii="Arial" w:hAnsi="Arial" w:cs="Arial"/>
        </w:rPr>
        <w:instrText xml:space="preserve"> ADDIN EN.CITE &lt;EndNote&gt;&lt;Cite&gt;&lt;Author&gt;Wright&lt;/Author&gt;&lt;Year&gt;2015&lt;/Year&gt;&lt;RecNum&gt;1310&lt;/RecNum&gt;&lt;DisplayText&gt;&lt;style face="superscript"&gt;23&lt;/style&gt;&lt;/DisplayText&gt;&lt;record&gt;&lt;rec-number&gt;1310&lt;/rec-number&gt;&lt;foreign-keys&gt;&lt;key app="EN" db-id="pddwz5d2r5wpw5eaddtx2patp0ftzt2zttz0" timestamp="1453885731"&gt;1310&lt;/key&gt;&lt;/foreign-keys&gt;&lt;ref-type name="Journal Article"&gt;17&lt;/ref-type&gt;&lt;contributors&gt;&lt;authors&gt;&lt;author&gt;Wright, Helen L&lt;/author&gt;&lt;author&gt;Thomas, Huw B&lt;/author&gt;&lt;author&gt;Moots, Robert J&lt;/author&gt;&lt;author&gt;Edwards, Steven W&lt;/author&gt;&lt;/authors&gt;&lt;/contributors&gt;&lt;titles&gt;&lt;title&gt;Interferon gene expression signature in rheumatoid arthritis neutrophils correlates with a good response to TNFi therapy.&lt;/title&gt;&lt;secondary-title&gt;Rheumatology (Oxford, England)&lt;/secondary-title&gt;&lt;/titles&gt;&lt;periodical&gt;&lt;full-title&gt;Rheumatology (Oxford, England)&lt;/full-title&gt;&lt;/periodical&gt;&lt;pages&gt;188-193&lt;/pages&gt;&lt;volume&gt;54&lt;/volume&gt;&lt;number&gt;1&lt;/number&gt;&lt;keywords&gt;&lt;keyword&gt;gene expression&lt;/keyword&gt;&lt;keyword&gt;interferon&lt;/keyword&gt;&lt;keyword&gt;neutrophil&lt;/keyword&gt;&lt;keyword&gt;rheumatoid arthritis&lt;/keyword&gt;&lt;keyword&gt;rna-seq&lt;/keyword&gt;&lt;/keywords&gt;&lt;dates&gt;&lt;year&gt;2015&lt;/year&gt;&lt;pub-dates&gt;&lt;date&gt;2015&lt;/date&gt;&lt;/pub-dates&gt;&lt;/dates&gt;&lt;accession-num&gt;25125592&lt;/accession-num&gt;&lt;urls&gt;&lt;related-urls&gt;&lt;url&gt;http://rheumatology.oxfordjournals.org/content/54/1/188&lt;/url&gt;&lt;/related-urls&gt;&lt;/urls&gt;&lt;electronic-resource-num&gt;10.1093/rheumatology/keu299&lt;/electronic-resource-num&gt;&lt;/record&gt;&lt;/Cite&gt;&lt;/EndNote&gt;</w:instrText>
      </w:r>
      <w:r w:rsidR="009A22A2">
        <w:rPr>
          <w:rFonts w:ascii="Arial" w:hAnsi="Arial" w:cs="Arial"/>
        </w:rPr>
        <w:fldChar w:fldCharType="separate"/>
      </w:r>
      <w:r w:rsidR="009A22A2" w:rsidRPr="009A22A2">
        <w:rPr>
          <w:rFonts w:ascii="Arial" w:hAnsi="Arial" w:cs="Arial"/>
          <w:noProof/>
          <w:vertAlign w:val="superscript"/>
        </w:rPr>
        <w:t>23</w:t>
      </w:r>
      <w:r w:rsidR="009A22A2">
        <w:rPr>
          <w:rFonts w:ascii="Arial" w:hAnsi="Arial" w:cs="Arial"/>
        </w:rPr>
        <w:fldChar w:fldCharType="end"/>
      </w:r>
      <w:r>
        <w:rPr>
          <w:rFonts w:ascii="Arial" w:hAnsi="Arial" w:cs="Arial"/>
        </w:rPr>
        <w:t xml:space="preserve">. In order to investigate the effect of JAK inhibitors on STAT activation in RA neutrophils, we incubated freshly isolated neutrophils for up to 60 min in the absence and presence of baricitinib and tofacitinib (200ng/mL). Western blotting for phosphorylated STAT1 and STAT3 </w:t>
      </w:r>
      <w:r w:rsidR="00B16993">
        <w:rPr>
          <w:rFonts w:ascii="Arial" w:hAnsi="Arial" w:cs="Arial"/>
        </w:rPr>
        <w:t xml:space="preserve">showed that in untreated RA neutrophils, STAT1 and STAT3 activation decreased </w:t>
      </w:r>
      <w:r w:rsidR="008A626A">
        <w:rPr>
          <w:rFonts w:ascii="Arial" w:hAnsi="Arial" w:cs="Arial"/>
        </w:rPr>
        <w:t>by around 50% over 60 min</w:t>
      </w:r>
      <w:r w:rsidR="00B16993">
        <w:rPr>
          <w:rFonts w:ascii="Arial" w:hAnsi="Arial" w:cs="Arial"/>
        </w:rPr>
        <w:t xml:space="preserve"> incubation (Figure 5, n=4). The addition of baricitinib and tofacitinib increased the loss of phosphorylated STAT1 and STAT3 to around 50% by 30 min, although this did not reach statistical significance. </w:t>
      </w:r>
    </w:p>
    <w:p w14:paraId="04910D04" w14:textId="77777777" w:rsidR="001C308B" w:rsidRDefault="001C308B" w:rsidP="008C41BC">
      <w:pPr>
        <w:spacing w:line="480" w:lineRule="auto"/>
        <w:jc w:val="both"/>
        <w:rPr>
          <w:rFonts w:ascii="Arial" w:hAnsi="Arial" w:cs="Arial"/>
          <w:b/>
        </w:rPr>
      </w:pPr>
    </w:p>
    <w:p w14:paraId="2B48F874" w14:textId="77777777" w:rsidR="006409D8" w:rsidRDefault="00D848F9" w:rsidP="008C41BC">
      <w:pPr>
        <w:spacing w:line="480" w:lineRule="auto"/>
        <w:jc w:val="both"/>
        <w:rPr>
          <w:rFonts w:ascii="Arial" w:hAnsi="Arial" w:cs="Arial"/>
          <w:b/>
        </w:rPr>
      </w:pPr>
      <w:r w:rsidRPr="00534BA6">
        <w:rPr>
          <w:rFonts w:ascii="Arial" w:hAnsi="Arial" w:cs="Arial"/>
          <w:b/>
        </w:rPr>
        <w:t>DISCUSSION</w:t>
      </w:r>
    </w:p>
    <w:p w14:paraId="52C05378" w14:textId="77777777" w:rsidR="006409D8" w:rsidRDefault="006409D8" w:rsidP="008C41BC">
      <w:pPr>
        <w:spacing w:line="480" w:lineRule="auto"/>
        <w:jc w:val="both"/>
        <w:rPr>
          <w:rFonts w:ascii="Arial" w:hAnsi="Arial" w:cs="Arial"/>
          <w:b/>
        </w:rPr>
      </w:pPr>
    </w:p>
    <w:p w14:paraId="1D5AE5DA" w14:textId="7B95DB99" w:rsidR="006409D8" w:rsidRPr="00677D7B" w:rsidRDefault="00D848F9" w:rsidP="008C41BC">
      <w:pPr>
        <w:spacing w:line="480" w:lineRule="auto"/>
        <w:jc w:val="both"/>
        <w:rPr>
          <w:rFonts w:ascii="Arial" w:hAnsi="Arial" w:cs="Arial"/>
          <w:i/>
        </w:rPr>
      </w:pPr>
      <w:r>
        <w:rPr>
          <w:rFonts w:ascii="Arial" w:hAnsi="Arial" w:cs="Arial"/>
        </w:rPr>
        <w:t xml:space="preserve">In this study we determined the effect of JAK inhibition by baricitinib (JAK1/2 inhibitor) and tofacitinib (JAK3 inhibitor) on </w:t>
      </w:r>
      <w:r w:rsidRPr="00C46D8F">
        <w:rPr>
          <w:rFonts w:ascii="Arial" w:hAnsi="Arial" w:cs="Arial"/>
        </w:rPr>
        <w:t xml:space="preserve">three </w:t>
      </w:r>
      <w:r>
        <w:rPr>
          <w:rFonts w:ascii="Arial" w:hAnsi="Arial" w:cs="Arial"/>
        </w:rPr>
        <w:t xml:space="preserve">key </w:t>
      </w:r>
      <w:r w:rsidRPr="00C46D8F">
        <w:rPr>
          <w:rFonts w:ascii="Arial" w:hAnsi="Arial" w:cs="Arial"/>
        </w:rPr>
        <w:t xml:space="preserve">aspects of neutrophil function </w:t>
      </w:r>
      <w:r>
        <w:rPr>
          <w:rFonts w:ascii="Arial" w:hAnsi="Arial" w:cs="Arial"/>
        </w:rPr>
        <w:t xml:space="preserve">which are important in the response to infection, but implicated in unwanted activation during inflammatory disease: apoptosis, chemotaxis and ROS production. In line with other published work, we found that </w:t>
      </w:r>
      <w:r w:rsidRPr="00C46D8F">
        <w:rPr>
          <w:rFonts w:ascii="Arial" w:hAnsi="Arial" w:cs="Arial"/>
        </w:rPr>
        <w:t>GM-CSF</w:t>
      </w:r>
      <w:r w:rsidR="00E34669">
        <w:rPr>
          <w:rFonts w:ascii="Arial" w:hAnsi="Arial" w:cs="Arial"/>
        </w:rPr>
        <w:t xml:space="preserve"> </w:t>
      </w:r>
      <w:r>
        <w:rPr>
          <w:rFonts w:ascii="Arial" w:hAnsi="Arial" w:cs="Arial"/>
        </w:rPr>
        <w:t>decreased the level of apoptosis in healthy control and RA neutrophils</w:t>
      </w:r>
      <w:r w:rsidR="009A22A2">
        <w:rPr>
          <w:rFonts w:ascii="Arial" w:hAnsi="Arial" w:cs="Arial"/>
        </w:rPr>
        <w:fldChar w:fldCharType="begin">
          <w:fldData xml:space="preserve">PEVuZE5vdGU+PENpdGU+PEF1dGhvcj5XcmlnaHQ8L0F1dGhvcj48WWVhcj4yMDExPC9ZZWFyPjxS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</w:fldData>
        </w:fldChar>
      </w:r>
      <w:r w:rsidR="009A22A2">
        <w:rPr>
          <w:rFonts w:ascii="Arial" w:hAnsi="Arial" w:cs="Arial"/>
        </w:rPr>
        <w:instrText xml:space="preserve"> ADDIN EN.CITE </w:instrText>
      </w:r>
      <w:r w:rsidR="009A22A2">
        <w:rPr>
          <w:rFonts w:ascii="Arial" w:hAnsi="Arial" w:cs="Arial"/>
        </w:rPr>
        <w:fldChar w:fldCharType="begin">
          <w:fldData xml:space="preserve">PEVuZE5vdGU+PENpdGU+PEF1dGhvcj5XcmlnaHQ8L0F1dGhvcj48WWVhcj4yMDExPC9ZZWFyPjxS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</w:fldData>
        </w:fldChar>
      </w:r>
      <w:r w:rsidR="009A22A2">
        <w:rPr>
          <w:rFonts w:ascii="Arial" w:hAnsi="Arial" w:cs="Arial"/>
        </w:rPr>
        <w:instrText xml:space="preserve"> ADDIN EN.CITE.DATA </w:instrText>
      </w:r>
      <w:r w:rsidR="009A22A2">
        <w:rPr>
          <w:rFonts w:ascii="Arial" w:hAnsi="Arial" w:cs="Arial"/>
        </w:rPr>
      </w:r>
      <w:r w:rsidR="009A22A2">
        <w:rPr>
          <w:rFonts w:ascii="Arial" w:hAnsi="Arial" w:cs="Arial"/>
        </w:rPr>
        <w:fldChar w:fldCharType="end"/>
      </w:r>
      <w:r w:rsidR="009A22A2">
        <w:rPr>
          <w:rFonts w:ascii="Arial" w:hAnsi="Arial" w:cs="Arial"/>
        </w:rPr>
      </w:r>
      <w:r w:rsidR="009A22A2">
        <w:rPr>
          <w:rFonts w:ascii="Arial" w:hAnsi="Arial" w:cs="Arial"/>
        </w:rPr>
        <w:fldChar w:fldCharType="separate"/>
      </w:r>
      <w:r w:rsidR="009A22A2" w:rsidRPr="009A22A2">
        <w:rPr>
          <w:rFonts w:ascii="Arial" w:hAnsi="Arial" w:cs="Arial"/>
          <w:noProof/>
          <w:vertAlign w:val="superscript"/>
        </w:rPr>
        <w:t>22</w:t>
      </w:r>
      <w:r w:rsidR="009A22A2">
        <w:rPr>
          <w:rFonts w:ascii="Arial" w:hAnsi="Arial" w:cs="Arial"/>
        </w:rPr>
        <w:fldChar w:fldCharType="end"/>
      </w:r>
      <w:r>
        <w:rPr>
          <w:rFonts w:ascii="Arial" w:hAnsi="Arial" w:cs="Arial"/>
        </w:rPr>
        <w:t xml:space="preserve">. </w:t>
      </w:r>
      <w:r w:rsidR="00E34669">
        <w:rPr>
          <w:rFonts w:ascii="Arial" w:hAnsi="Arial" w:cs="Arial"/>
        </w:rPr>
        <w:t xml:space="preserve">IFNγ </w:t>
      </w:r>
      <w:r w:rsidR="00373151">
        <w:rPr>
          <w:rFonts w:ascii="Arial" w:hAnsi="Arial" w:cs="Arial"/>
        </w:rPr>
        <w:t>delayed apoptosis in healthy control, but not RA, neutrophils</w:t>
      </w:r>
      <w:r w:rsidR="00E34669">
        <w:rPr>
          <w:rFonts w:ascii="Arial" w:hAnsi="Arial" w:cs="Arial"/>
        </w:rPr>
        <w:t xml:space="preserve">. Neutrophils from RA patients </w:t>
      </w:r>
      <w:r w:rsidR="00423D6F">
        <w:rPr>
          <w:rFonts w:ascii="Arial" w:hAnsi="Arial" w:cs="Arial"/>
        </w:rPr>
        <w:t>have</w:t>
      </w:r>
      <w:r w:rsidR="00E34669">
        <w:rPr>
          <w:rFonts w:ascii="Arial" w:hAnsi="Arial" w:cs="Arial"/>
        </w:rPr>
        <w:t xml:space="preserve"> a gene </w:t>
      </w:r>
      <w:r w:rsidR="00423D6F">
        <w:rPr>
          <w:rFonts w:ascii="Arial" w:hAnsi="Arial" w:cs="Arial"/>
        </w:rPr>
        <w:t xml:space="preserve">and protein </w:t>
      </w:r>
      <w:r w:rsidR="00E34669">
        <w:rPr>
          <w:rFonts w:ascii="Arial" w:hAnsi="Arial" w:cs="Arial"/>
        </w:rPr>
        <w:t xml:space="preserve">expression profile indicating activation by interferons </w:t>
      </w:r>
      <w:r w:rsidR="00E34669">
        <w:rPr>
          <w:rFonts w:ascii="Arial" w:hAnsi="Arial" w:cs="Arial"/>
          <w:i/>
        </w:rPr>
        <w:t>in vivo</w:t>
      </w:r>
      <w:r w:rsidR="009A22A2">
        <w:rPr>
          <w:rFonts w:ascii="Arial" w:hAnsi="Arial" w:cs="Arial"/>
        </w:rPr>
        <w:fldChar w:fldCharType="begin"/>
      </w:r>
      <w:r w:rsidR="009A22A2">
        <w:rPr>
          <w:rFonts w:ascii="Arial" w:hAnsi="Arial" w:cs="Arial"/>
        </w:rPr>
        <w:instrText xml:space="preserve"> ADDIN EN.CITE &lt;EndNote&gt;&lt;Cite&gt;&lt;Author&gt;Wright&lt;/Author&gt;&lt;Year&gt;2015&lt;/Year&gt;&lt;RecNum&gt;1310&lt;/RecNum&gt;&lt;DisplayText&gt;&lt;style face="superscript"&gt;23&lt;/style&gt;&lt;/DisplayText&gt;&lt;record&gt;&lt;rec-number&gt;1310&lt;/rec-number&gt;&lt;foreign-keys&gt;&lt;key app="EN" db-id="pddwz5d2r5wpw5eaddtx2patp0ftzt2zttz0" timestamp="1453885731"&gt;1310&lt;/key&gt;&lt;/foreign-keys&gt;&lt;ref-type name="Journal Article"&gt;17&lt;/ref-type&gt;&lt;contributors&gt;&lt;authors&gt;&lt;author&gt;Wright, Helen L&lt;/author&gt;&lt;author&gt;Thomas, Huw B&lt;/author&gt;&lt;author&gt;Moots, Robert J&lt;/author&gt;&lt;author&gt;Edwards, Steven W&lt;/author&gt;&lt;/authors&gt;&lt;/contributors&gt;&lt;titles&gt;&lt;title&gt;Interferon gene expression signature in rheumatoid arthritis neutrophils correlates with a good response to TNFi therapy.&lt;/title&gt;&lt;secondary-title&gt;Rheumatology (Oxford, England)&lt;/secondary-title&gt;&lt;/titles&gt;&lt;periodical&gt;&lt;full-title&gt;Rheumatology (Oxford, England)&lt;/full-title&gt;&lt;/periodical&gt;&lt;pages&gt;188-193&lt;/pages&gt;&lt;volume&gt;54&lt;/volume&gt;&lt;number&gt;1&lt;/number&gt;&lt;keywords&gt;&lt;keyword&gt;gene expression&lt;/keyword&gt;&lt;keyword&gt;interferon&lt;/keyword&gt;&lt;keyword&gt;neutrophil&lt;/keyword&gt;&lt;keyword&gt;rheumatoid arthritis&lt;/keyword&gt;&lt;keyword&gt;rna-seq&lt;/keyword&gt;&lt;/keywords&gt;&lt;dates&gt;&lt;year&gt;2015&lt;/year&gt;&lt;pub-dates&gt;&lt;date&gt;2015&lt;/date&gt;&lt;/pub-dates&gt;&lt;/dates&gt;&lt;accession-num&gt;25125592&lt;/accession-num&gt;&lt;urls&gt;&lt;related-urls&gt;&lt;url&gt;http://rheumatology.oxfordjournals.org/content/54/1/188&lt;/url&gt;&lt;/related-urls&gt;&lt;/urls&gt;&lt;electronic-resource-num&gt;10.1093/rheumatology/keu299&lt;/electronic-resource-num&gt;&lt;/record&gt;&lt;/Cite&gt;&lt;/EndNote&gt;</w:instrText>
      </w:r>
      <w:r w:rsidR="009A22A2">
        <w:rPr>
          <w:rFonts w:ascii="Arial" w:hAnsi="Arial" w:cs="Arial"/>
        </w:rPr>
        <w:fldChar w:fldCharType="separate"/>
      </w:r>
      <w:r w:rsidR="009A22A2" w:rsidRPr="009A22A2">
        <w:rPr>
          <w:rFonts w:ascii="Arial" w:hAnsi="Arial" w:cs="Arial"/>
          <w:noProof/>
          <w:vertAlign w:val="superscript"/>
        </w:rPr>
        <w:t>23</w:t>
      </w:r>
      <w:r w:rsidR="009A22A2">
        <w:rPr>
          <w:rFonts w:ascii="Arial" w:hAnsi="Arial" w:cs="Arial"/>
        </w:rPr>
        <w:fldChar w:fldCharType="end"/>
      </w:r>
      <w:r w:rsidR="008A626A">
        <w:rPr>
          <w:rFonts w:ascii="Arial" w:hAnsi="Arial" w:cs="Arial"/>
        </w:rPr>
        <w:t xml:space="preserve">. Therefore, one explanation </w:t>
      </w:r>
      <w:r w:rsidR="00D67360">
        <w:rPr>
          <w:rFonts w:ascii="Arial" w:hAnsi="Arial" w:cs="Arial"/>
        </w:rPr>
        <w:t>of our observation is that</w:t>
      </w:r>
      <w:r w:rsidR="008A626A">
        <w:rPr>
          <w:rFonts w:ascii="Arial" w:hAnsi="Arial" w:cs="Arial"/>
        </w:rPr>
        <w:t xml:space="preserve"> </w:t>
      </w:r>
      <w:r w:rsidR="00E34669">
        <w:rPr>
          <w:rFonts w:ascii="Arial" w:hAnsi="Arial" w:cs="Arial"/>
        </w:rPr>
        <w:t xml:space="preserve">RA </w:t>
      </w:r>
      <w:r w:rsidR="00373151">
        <w:rPr>
          <w:rFonts w:ascii="Arial" w:hAnsi="Arial" w:cs="Arial"/>
        </w:rPr>
        <w:t xml:space="preserve">neutrophils </w:t>
      </w:r>
      <w:r w:rsidR="00D67360">
        <w:rPr>
          <w:rFonts w:ascii="Arial" w:hAnsi="Arial" w:cs="Arial"/>
        </w:rPr>
        <w:t>are</w:t>
      </w:r>
      <w:r w:rsidR="00E34669">
        <w:rPr>
          <w:rFonts w:ascii="Arial" w:hAnsi="Arial" w:cs="Arial"/>
        </w:rPr>
        <w:t xml:space="preserve"> un-responsive to further stimulation by IFNγ </w:t>
      </w:r>
      <w:r w:rsidR="00E34669">
        <w:rPr>
          <w:rFonts w:ascii="Arial" w:hAnsi="Arial" w:cs="Arial"/>
          <w:i/>
        </w:rPr>
        <w:t xml:space="preserve">in vitro </w:t>
      </w:r>
      <w:r w:rsidR="00E34669">
        <w:rPr>
          <w:rFonts w:ascii="Arial" w:hAnsi="Arial" w:cs="Arial"/>
        </w:rPr>
        <w:t>because</w:t>
      </w:r>
      <w:r w:rsidR="00373151">
        <w:rPr>
          <w:rFonts w:ascii="Arial" w:hAnsi="Arial" w:cs="Arial"/>
        </w:rPr>
        <w:t xml:space="preserve"> this signalling pathway has</w:t>
      </w:r>
      <w:r w:rsidR="00E34669">
        <w:rPr>
          <w:rFonts w:ascii="Arial" w:hAnsi="Arial" w:cs="Arial"/>
        </w:rPr>
        <w:t xml:space="preserve"> already </w:t>
      </w:r>
      <w:r w:rsidR="00373151">
        <w:rPr>
          <w:rFonts w:ascii="Arial" w:hAnsi="Arial" w:cs="Arial"/>
        </w:rPr>
        <w:t xml:space="preserve">been </w:t>
      </w:r>
      <w:r w:rsidR="00E34669">
        <w:rPr>
          <w:rFonts w:ascii="Arial" w:hAnsi="Arial" w:cs="Arial"/>
        </w:rPr>
        <w:t>activated</w:t>
      </w:r>
      <w:r w:rsidR="00D67360">
        <w:rPr>
          <w:rFonts w:ascii="Arial" w:hAnsi="Arial" w:cs="Arial"/>
        </w:rPr>
        <w:t xml:space="preserve"> </w:t>
      </w:r>
      <w:r w:rsidR="00D67360">
        <w:rPr>
          <w:rFonts w:ascii="Arial" w:hAnsi="Arial" w:cs="Arial"/>
          <w:i/>
        </w:rPr>
        <w:t>in vivo</w:t>
      </w:r>
      <w:r w:rsidR="00E34669" w:rsidRPr="00E34669">
        <w:rPr>
          <w:rFonts w:ascii="Arial" w:hAnsi="Arial" w:cs="Arial"/>
        </w:rPr>
        <w:t>.</w:t>
      </w:r>
      <w:r w:rsidR="009A22A2">
        <w:rPr>
          <w:rFonts w:ascii="Arial" w:hAnsi="Arial" w:cs="Arial"/>
        </w:rPr>
        <w:fldChar w:fldCharType="begin"/>
      </w:r>
      <w:r w:rsidR="009A22A2">
        <w:rPr>
          <w:rFonts w:ascii="Arial" w:hAnsi="Arial" w:cs="Arial"/>
        </w:rPr>
        <w:instrText xml:space="preserve"> ADDIN EN.CITE &lt;EndNote&gt;&lt;Cite&gt;&lt;Author&gt;Wright&lt;/Author&gt;&lt;Year&gt;2015&lt;/Year&gt;&lt;RecNum&gt;1310&lt;/RecNum&gt;&lt;DisplayText&gt;&lt;style face="superscript"&gt;23&lt;/style&gt;&lt;/DisplayText&gt;&lt;record&gt;&lt;rec-number&gt;1310&lt;/rec-number&gt;&lt;foreign-keys&gt;&lt;key app="EN" db-id="pddwz5d2r5wpw5eaddtx2patp0ftzt2zttz0" timestamp="1453885731"&gt;1310&lt;/key&gt;&lt;/foreign-keys&gt;&lt;ref-type name="Journal Article"&gt;17&lt;/ref-type&gt;&lt;contributors&gt;&lt;authors&gt;&lt;author&gt;Wright, Helen L&lt;/author&gt;&lt;author&gt;Thomas, Huw B&lt;/author&gt;&lt;author&gt;Moots, Robert J&lt;/author&gt;&lt;author&gt;Edwards, Steven W&lt;/author&gt;&lt;/authors&gt;&lt;/contributors&gt;&lt;titles&gt;&lt;title&gt;Interferon gene expression signature in rheumatoid arthritis neutrophils correlates with a good response to TNFi therapy.&lt;/title&gt;&lt;secondary-title&gt;Rheumatology (Oxford, England)&lt;/secondary-title&gt;&lt;/titles&gt;&lt;periodical&gt;&lt;full-title&gt;Rheumatology (Oxford, England)&lt;/full-title&gt;&lt;/periodical&gt;&lt;pages&gt;188-193&lt;/pages&gt;&lt;volume&gt;54&lt;/volume&gt;&lt;number&gt;1&lt;/number&gt;&lt;keywords&gt;&lt;keyword&gt;gene expression&lt;/keyword&gt;&lt;keyword&gt;interferon&lt;/keyword&gt;&lt;keyword&gt;neutrophil&lt;/keyword&gt;&lt;keyword&gt;rheumatoid arthritis&lt;/keyword&gt;&lt;keyword&gt;rna-seq&lt;/keyword&gt;&lt;/keywords&gt;&lt;dates&gt;&lt;year&gt;2015&lt;/year&gt;&lt;pub-dates&gt;&lt;date&gt;2015&lt;/date&gt;&lt;/pub-dates&gt;&lt;/dates&gt;&lt;accession-num&gt;25125592&lt;/accession-num&gt;&lt;urls&gt;&lt;related-urls&gt;&lt;url&gt;http://rheumatology.oxfordjournals.org/content/54/1/188&lt;/url&gt;&lt;/related-urls&gt;&lt;/urls&gt;&lt;electronic-resource-num&gt;10.1093/rheumatology/keu299&lt;/electronic-resource-num&gt;&lt;/record&gt;&lt;/Cite&gt;&lt;/EndNote&gt;</w:instrText>
      </w:r>
      <w:r w:rsidR="009A22A2">
        <w:rPr>
          <w:rFonts w:ascii="Arial" w:hAnsi="Arial" w:cs="Arial"/>
        </w:rPr>
        <w:fldChar w:fldCharType="separate"/>
      </w:r>
      <w:r w:rsidR="009A22A2" w:rsidRPr="009A22A2">
        <w:rPr>
          <w:rFonts w:ascii="Arial" w:hAnsi="Arial" w:cs="Arial"/>
          <w:noProof/>
          <w:vertAlign w:val="superscript"/>
        </w:rPr>
        <w:t>23</w:t>
      </w:r>
      <w:r w:rsidR="009A22A2">
        <w:rPr>
          <w:rFonts w:ascii="Arial" w:hAnsi="Arial" w:cs="Arial"/>
        </w:rPr>
        <w:fldChar w:fldCharType="end"/>
      </w:r>
      <w:r w:rsidR="00E34669">
        <w:rPr>
          <w:rFonts w:ascii="Arial" w:hAnsi="Arial" w:cs="Arial"/>
          <w:i/>
        </w:rPr>
        <w:t xml:space="preserve"> </w:t>
      </w:r>
      <w:r>
        <w:rPr>
          <w:rFonts w:ascii="Arial" w:hAnsi="Arial" w:cs="Arial"/>
        </w:rPr>
        <w:t>Baricitinib and tofacitinib</w:t>
      </w:r>
      <w:r w:rsidRPr="00C46D8F">
        <w:rPr>
          <w:rFonts w:ascii="Arial" w:hAnsi="Arial" w:cs="Arial"/>
        </w:rPr>
        <w:t xml:space="preserve"> significantly </w:t>
      </w:r>
      <w:r>
        <w:rPr>
          <w:rFonts w:ascii="Arial" w:hAnsi="Arial" w:cs="Arial"/>
        </w:rPr>
        <w:t>abrogated the</w:t>
      </w:r>
      <w:r w:rsidRPr="00C46D8F">
        <w:rPr>
          <w:rFonts w:ascii="Arial" w:hAnsi="Arial" w:cs="Arial"/>
        </w:rPr>
        <w:t xml:space="preserve"> anti</w:t>
      </w:r>
      <w:r>
        <w:rPr>
          <w:rFonts w:ascii="Arial" w:hAnsi="Arial" w:cs="Arial"/>
        </w:rPr>
        <w:t>-apoptotic effect</w:t>
      </w:r>
      <w:r w:rsidRPr="00C46D8F">
        <w:rPr>
          <w:rFonts w:ascii="Arial" w:hAnsi="Arial" w:cs="Arial"/>
        </w:rPr>
        <w:t xml:space="preserve"> </w:t>
      </w:r>
      <w:r>
        <w:rPr>
          <w:rFonts w:ascii="Arial" w:hAnsi="Arial" w:cs="Arial"/>
        </w:rPr>
        <w:t xml:space="preserve">of GM-CSF and IFNγ </w:t>
      </w:r>
      <w:r w:rsidR="00E34669">
        <w:rPr>
          <w:rFonts w:ascii="Arial" w:hAnsi="Arial" w:cs="Arial"/>
        </w:rPr>
        <w:t xml:space="preserve">on healthy control neutrophils </w:t>
      </w:r>
      <w:r>
        <w:rPr>
          <w:rFonts w:ascii="Arial" w:hAnsi="Arial" w:cs="Arial"/>
        </w:rPr>
        <w:t>in a dose-dependent manner</w:t>
      </w:r>
      <w:r w:rsidR="002C548A">
        <w:rPr>
          <w:rFonts w:ascii="Arial" w:hAnsi="Arial" w:cs="Arial"/>
        </w:rPr>
        <w:t>, although the effect of tofacitinib was less evident</w:t>
      </w:r>
      <w:r w:rsidRPr="00C46D8F">
        <w:rPr>
          <w:rFonts w:ascii="Arial" w:hAnsi="Arial" w:cs="Arial"/>
        </w:rPr>
        <w:t>.</w:t>
      </w:r>
      <w:r>
        <w:rPr>
          <w:rFonts w:ascii="Arial" w:hAnsi="Arial" w:cs="Arial"/>
        </w:rPr>
        <w:t xml:space="preserve"> The GM-CSF receptor signals via a JAK2 homodimer, whilst the IFNγ receptor signals via a JAK1/JAK2 heterodimer</w:t>
      </w:r>
      <w:r w:rsidR="009A22A2">
        <w:rPr>
          <w:rFonts w:ascii="Arial" w:hAnsi="Arial" w:cs="Arial"/>
        </w:rPr>
        <w:fldChar w:fldCharType="begin">
          <w:fldData xml:space="preserve">PEVuZE5vdGU+PENpdGU+PEF1dGhvcj5Ib2RnZTwvQXV0aG9yPjxZZWFyPjIwMTY8L1llYXI+PFJl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</w:fldData>
        </w:fldChar>
      </w:r>
      <w:r w:rsidR="009A22A2">
        <w:rPr>
          <w:rFonts w:ascii="Arial" w:hAnsi="Arial" w:cs="Arial"/>
        </w:rPr>
        <w:instrText xml:space="preserve"> ADDIN EN.CITE </w:instrText>
      </w:r>
      <w:r w:rsidR="009A22A2">
        <w:rPr>
          <w:rFonts w:ascii="Arial" w:hAnsi="Arial" w:cs="Arial"/>
        </w:rPr>
        <w:fldChar w:fldCharType="begin">
          <w:fldData xml:space="preserve">PEVuZE5vdGU+PENpdGU+PEF1dGhvcj5Ib2RnZTwvQXV0aG9yPjxZZWFyPjIwMTY8L1llYXI+PFJl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</w:fldData>
        </w:fldChar>
      </w:r>
      <w:r w:rsidR="009A22A2">
        <w:rPr>
          <w:rFonts w:ascii="Arial" w:hAnsi="Arial" w:cs="Arial"/>
        </w:rPr>
        <w:instrText xml:space="preserve"> ADDIN EN.CITE.DATA </w:instrText>
      </w:r>
      <w:r w:rsidR="009A22A2">
        <w:rPr>
          <w:rFonts w:ascii="Arial" w:hAnsi="Arial" w:cs="Arial"/>
        </w:rPr>
      </w:r>
      <w:r w:rsidR="009A22A2">
        <w:rPr>
          <w:rFonts w:ascii="Arial" w:hAnsi="Arial" w:cs="Arial"/>
        </w:rPr>
        <w:fldChar w:fldCharType="end"/>
      </w:r>
      <w:r w:rsidR="009A22A2">
        <w:rPr>
          <w:rFonts w:ascii="Arial" w:hAnsi="Arial" w:cs="Arial"/>
        </w:rPr>
      </w:r>
      <w:r w:rsidR="009A22A2">
        <w:rPr>
          <w:rFonts w:ascii="Arial" w:hAnsi="Arial" w:cs="Arial"/>
        </w:rPr>
        <w:fldChar w:fldCharType="separate"/>
      </w:r>
      <w:r w:rsidR="009A22A2" w:rsidRPr="009A22A2">
        <w:rPr>
          <w:rFonts w:ascii="Arial" w:hAnsi="Arial" w:cs="Arial"/>
          <w:noProof/>
          <w:vertAlign w:val="superscript"/>
        </w:rPr>
        <w:t>1</w:t>
      </w:r>
      <w:r w:rsidR="009A22A2">
        <w:rPr>
          <w:rFonts w:ascii="Arial" w:hAnsi="Arial" w:cs="Arial"/>
        </w:rPr>
        <w:fldChar w:fldCharType="end"/>
      </w:r>
      <w:r w:rsidRPr="00C46D8F">
        <w:rPr>
          <w:rFonts w:ascii="Arial" w:hAnsi="Arial" w:cs="Arial"/>
        </w:rPr>
        <w:t xml:space="preserve">, </w:t>
      </w:r>
      <w:r>
        <w:rPr>
          <w:rFonts w:ascii="Arial" w:hAnsi="Arial" w:cs="Arial"/>
        </w:rPr>
        <w:t xml:space="preserve">therefore both cytokine:receptor signalling complexes should be direct targets for </w:t>
      </w:r>
      <w:r w:rsidRPr="00C46D8F">
        <w:rPr>
          <w:rFonts w:ascii="Arial" w:hAnsi="Arial" w:cs="Arial"/>
        </w:rPr>
        <w:t>baricitinib</w:t>
      </w:r>
      <w:r>
        <w:rPr>
          <w:rFonts w:ascii="Arial" w:hAnsi="Arial" w:cs="Arial"/>
        </w:rPr>
        <w:t xml:space="preserve"> (JAK1/2 inhibitor)</w:t>
      </w:r>
      <w:r w:rsidRPr="00C46D8F">
        <w:rPr>
          <w:rFonts w:ascii="Arial" w:hAnsi="Arial" w:cs="Arial"/>
        </w:rPr>
        <w:t xml:space="preserve">. </w:t>
      </w:r>
      <w:r w:rsidR="00F07D95">
        <w:rPr>
          <w:rFonts w:ascii="Arial" w:hAnsi="Arial" w:cs="Arial"/>
        </w:rPr>
        <w:t>T</w:t>
      </w:r>
      <w:r w:rsidRPr="00C46D8F">
        <w:rPr>
          <w:rFonts w:ascii="Arial" w:hAnsi="Arial" w:cs="Arial"/>
        </w:rPr>
        <w:t xml:space="preserve">he main inhibitory </w:t>
      </w:r>
      <w:r>
        <w:rPr>
          <w:rFonts w:ascii="Arial" w:hAnsi="Arial" w:cs="Arial"/>
        </w:rPr>
        <w:t xml:space="preserve">target </w:t>
      </w:r>
      <w:r w:rsidRPr="00C46D8F">
        <w:rPr>
          <w:rFonts w:ascii="Arial" w:hAnsi="Arial" w:cs="Arial"/>
        </w:rPr>
        <w:t>of tofacitinib is JAK3</w:t>
      </w:r>
      <w:r w:rsidR="00F07D95">
        <w:rPr>
          <w:rFonts w:ascii="Arial" w:hAnsi="Arial" w:cs="Arial"/>
        </w:rPr>
        <w:t>. However, data</w:t>
      </w:r>
      <w:r w:rsidR="00712A70">
        <w:rPr>
          <w:rFonts w:ascii="Arial" w:hAnsi="Arial" w:cs="Arial"/>
        </w:rPr>
        <w:t xml:space="preserve"> from cell-free kinase assays</w:t>
      </w:r>
      <w:r w:rsidR="00F07D95">
        <w:rPr>
          <w:rFonts w:ascii="Arial" w:hAnsi="Arial" w:cs="Arial"/>
        </w:rPr>
        <w:t xml:space="preserve"> </w:t>
      </w:r>
      <w:r w:rsidR="00712A70">
        <w:rPr>
          <w:rFonts w:ascii="Arial" w:hAnsi="Arial" w:cs="Arial"/>
        </w:rPr>
        <w:t>demons</w:t>
      </w:r>
      <w:r w:rsidR="00D82EBB">
        <w:rPr>
          <w:rFonts w:ascii="Arial" w:hAnsi="Arial" w:cs="Arial"/>
        </w:rPr>
        <w:t>t</w:t>
      </w:r>
      <w:r w:rsidR="00712A70">
        <w:rPr>
          <w:rFonts w:ascii="Arial" w:hAnsi="Arial" w:cs="Arial"/>
        </w:rPr>
        <w:t>rate that</w:t>
      </w:r>
      <w:r w:rsidR="00F07D95">
        <w:rPr>
          <w:rFonts w:ascii="Arial" w:hAnsi="Arial" w:cs="Arial"/>
        </w:rPr>
        <w:t xml:space="preserve"> tofacitinib also inhibits JAK2 and JAK1, albeit with</w:t>
      </w:r>
      <w:r w:rsidR="006D429A">
        <w:rPr>
          <w:rFonts w:ascii="Arial" w:hAnsi="Arial" w:cs="Arial"/>
        </w:rPr>
        <w:t xml:space="preserve"> 20- and 112</w:t>
      </w:r>
      <w:r w:rsidR="00F07D95">
        <w:rPr>
          <w:rFonts w:ascii="Arial" w:hAnsi="Arial" w:cs="Arial"/>
        </w:rPr>
        <w:t>-fold less potency</w:t>
      </w:r>
      <w:r w:rsidR="009A22A2">
        <w:rPr>
          <w:rFonts w:ascii="Arial" w:hAnsi="Arial" w:cs="Arial"/>
        </w:rPr>
        <w:fldChar w:fldCharType="begin">
          <w:fldData xml:space="preserve">PEVuZE5vdGU+PENpdGU+PEF1dGhvcj5DaGFuZ2VsaWFuPC9BdXRob3I+PFllYXI+MjAwMzwvWWVh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</w:fldData>
        </w:fldChar>
      </w:r>
      <w:r w:rsidR="009A22A2">
        <w:rPr>
          <w:rFonts w:ascii="Arial" w:hAnsi="Arial" w:cs="Arial"/>
        </w:rPr>
        <w:instrText xml:space="preserve"> ADDIN EN.CITE </w:instrText>
      </w:r>
      <w:r w:rsidR="009A22A2">
        <w:rPr>
          <w:rFonts w:ascii="Arial" w:hAnsi="Arial" w:cs="Arial"/>
        </w:rPr>
        <w:fldChar w:fldCharType="begin">
          <w:fldData xml:space="preserve">PEVuZE5vdGU+PENpdGU+PEF1dGhvcj5DaGFuZ2VsaWFuPC9BdXRob3I+PFllYXI+MjAwMzwvWWVh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</w:fldData>
        </w:fldChar>
      </w:r>
      <w:r w:rsidR="009A22A2">
        <w:rPr>
          <w:rFonts w:ascii="Arial" w:hAnsi="Arial" w:cs="Arial"/>
        </w:rPr>
        <w:instrText xml:space="preserve"> ADDIN EN.CITE.DATA </w:instrText>
      </w:r>
      <w:r w:rsidR="009A22A2">
        <w:rPr>
          <w:rFonts w:ascii="Arial" w:hAnsi="Arial" w:cs="Arial"/>
        </w:rPr>
      </w:r>
      <w:r w:rsidR="009A22A2">
        <w:rPr>
          <w:rFonts w:ascii="Arial" w:hAnsi="Arial" w:cs="Arial"/>
        </w:rPr>
        <w:fldChar w:fldCharType="end"/>
      </w:r>
      <w:r w:rsidR="009A22A2">
        <w:rPr>
          <w:rFonts w:ascii="Arial" w:hAnsi="Arial" w:cs="Arial"/>
        </w:rPr>
      </w:r>
      <w:r w:rsidR="009A22A2">
        <w:rPr>
          <w:rFonts w:ascii="Arial" w:hAnsi="Arial" w:cs="Arial"/>
        </w:rPr>
        <w:fldChar w:fldCharType="separate"/>
      </w:r>
      <w:r w:rsidR="009A22A2" w:rsidRPr="009A22A2">
        <w:rPr>
          <w:rFonts w:ascii="Arial" w:hAnsi="Arial" w:cs="Arial"/>
          <w:noProof/>
          <w:vertAlign w:val="superscript"/>
        </w:rPr>
        <w:t>26</w:t>
      </w:r>
      <w:r w:rsidR="009A22A2">
        <w:rPr>
          <w:rFonts w:ascii="Arial" w:hAnsi="Arial" w:cs="Arial"/>
        </w:rPr>
        <w:fldChar w:fldCharType="end"/>
      </w:r>
      <w:r w:rsidR="00F07D95">
        <w:rPr>
          <w:rFonts w:ascii="Arial" w:hAnsi="Arial" w:cs="Arial"/>
        </w:rPr>
        <w:t xml:space="preserve">. </w:t>
      </w:r>
      <w:r w:rsidR="006D429A">
        <w:rPr>
          <w:rFonts w:ascii="Arial" w:hAnsi="Arial" w:cs="Arial"/>
        </w:rPr>
        <w:t xml:space="preserve">Whilst tofacitinib had a less potent effect on GM-CSF-delayed neutrophil apoptosis </w:t>
      </w:r>
      <w:r w:rsidR="006D429A">
        <w:rPr>
          <w:rFonts w:ascii="Arial" w:hAnsi="Arial" w:cs="Arial"/>
          <w:i/>
        </w:rPr>
        <w:t xml:space="preserve">in vitro </w:t>
      </w:r>
      <w:r w:rsidR="006D429A">
        <w:rPr>
          <w:rFonts w:ascii="Arial" w:hAnsi="Arial" w:cs="Arial"/>
        </w:rPr>
        <w:t>than baricitinib, we did not investigate higher concentrations of tofacitinib, as this would not have reflected s</w:t>
      </w:r>
      <w:r w:rsidR="00423D6F">
        <w:rPr>
          <w:rFonts w:ascii="Arial" w:hAnsi="Arial" w:cs="Arial"/>
        </w:rPr>
        <w:t>erum concentrations of the drug</w:t>
      </w:r>
      <w:r w:rsidR="009A22A2">
        <w:rPr>
          <w:rFonts w:ascii="Arial" w:hAnsi="Arial" w:cs="Arial"/>
          <w:szCs w:val="22"/>
        </w:rPr>
        <w:fldChar w:fldCharType="begin">
          <w:fldData xml:space="preserve">PEVuZE5vdGU+PENpdGU+PEF1dGhvcj5Eb3d0eTwvQXV0aG9yPjxZZWFyPjIwMTQ8L1llYXI+PFJl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</w:fldData>
        </w:fldChar>
      </w:r>
      <w:r w:rsidR="009A22A2">
        <w:rPr>
          <w:rFonts w:ascii="Arial" w:hAnsi="Arial" w:cs="Arial"/>
          <w:szCs w:val="22"/>
        </w:rPr>
        <w:instrText xml:space="preserve"> ADDIN EN.CITE </w:instrText>
      </w:r>
      <w:r w:rsidR="009A22A2">
        <w:rPr>
          <w:rFonts w:ascii="Arial" w:hAnsi="Arial" w:cs="Arial"/>
          <w:szCs w:val="22"/>
        </w:rPr>
        <w:fldChar w:fldCharType="begin">
          <w:fldData xml:space="preserve">PEVuZE5vdGU+PENpdGU+PEF1dGhvcj5Eb3d0eTwvQXV0aG9yPjxZZWFyPjIwMTQ8L1llYXI+PFJl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</w:fldData>
        </w:fldChar>
      </w:r>
      <w:r w:rsidR="009A22A2">
        <w:rPr>
          <w:rFonts w:ascii="Arial" w:hAnsi="Arial" w:cs="Arial"/>
          <w:szCs w:val="22"/>
        </w:rPr>
        <w:instrText xml:space="preserve"> ADDIN EN.CITE.DATA </w:instrText>
      </w:r>
      <w:r w:rsidR="009A22A2">
        <w:rPr>
          <w:rFonts w:ascii="Arial" w:hAnsi="Arial" w:cs="Arial"/>
          <w:szCs w:val="22"/>
        </w:rPr>
      </w:r>
      <w:r w:rsidR="009A22A2">
        <w:rPr>
          <w:rFonts w:ascii="Arial" w:hAnsi="Arial" w:cs="Arial"/>
          <w:szCs w:val="22"/>
        </w:rPr>
        <w:fldChar w:fldCharType="end"/>
      </w:r>
      <w:r w:rsidR="009A22A2">
        <w:rPr>
          <w:rFonts w:ascii="Arial" w:hAnsi="Arial" w:cs="Arial"/>
          <w:szCs w:val="22"/>
        </w:rPr>
      </w:r>
      <w:r w:rsidR="009A22A2">
        <w:rPr>
          <w:rFonts w:ascii="Arial" w:hAnsi="Arial" w:cs="Arial"/>
          <w:szCs w:val="22"/>
        </w:rPr>
        <w:fldChar w:fldCharType="separate"/>
      </w:r>
      <w:r w:rsidR="009A22A2" w:rsidRPr="009A22A2">
        <w:rPr>
          <w:rFonts w:ascii="Arial" w:hAnsi="Arial" w:cs="Arial"/>
          <w:noProof/>
          <w:szCs w:val="22"/>
          <w:vertAlign w:val="superscript"/>
        </w:rPr>
        <w:t>6, 20</w:t>
      </w:r>
      <w:r w:rsidR="009A22A2">
        <w:rPr>
          <w:rFonts w:ascii="Arial" w:hAnsi="Arial" w:cs="Arial"/>
          <w:szCs w:val="22"/>
        </w:rPr>
        <w:fldChar w:fldCharType="end"/>
      </w:r>
      <w:r w:rsidR="006D429A">
        <w:rPr>
          <w:rFonts w:ascii="Arial" w:hAnsi="Arial" w:cs="Arial"/>
        </w:rPr>
        <w:t xml:space="preserve">. </w:t>
      </w:r>
      <w:r w:rsidR="00F07D95">
        <w:rPr>
          <w:rFonts w:ascii="Arial" w:hAnsi="Arial" w:cs="Arial"/>
        </w:rPr>
        <w:t>C</w:t>
      </w:r>
      <w:r>
        <w:rPr>
          <w:rFonts w:ascii="Arial" w:hAnsi="Arial" w:cs="Arial"/>
        </w:rPr>
        <w:t xml:space="preserve">linical </w:t>
      </w:r>
      <w:r w:rsidRPr="00C46D8F">
        <w:rPr>
          <w:rFonts w:ascii="Arial" w:hAnsi="Arial" w:cs="Arial"/>
        </w:rPr>
        <w:t xml:space="preserve">studies have </w:t>
      </w:r>
      <w:r w:rsidR="00D82EBB">
        <w:rPr>
          <w:rFonts w:ascii="Arial" w:hAnsi="Arial" w:cs="Arial"/>
        </w:rPr>
        <w:t xml:space="preserve">also </w:t>
      </w:r>
      <w:r w:rsidRPr="00C46D8F">
        <w:rPr>
          <w:rFonts w:ascii="Arial" w:hAnsi="Arial" w:cs="Arial"/>
        </w:rPr>
        <w:t xml:space="preserve">shown that </w:t>
      </w:r>
      <w:r>
        <w:rPr>
          <w:rFonts w:ascii="Arial" w:hAnsi="Arial" w:cs="Arial"/>
        </w:rPr>
        <w:t>tofacitinib inhibits signalling via JAK</w:t>
      </w:r>
      <w:r w:rsidRPr="00C46D8F">
        <w:rPr>
          <w:rFonts w:ascii="Arial" w:hAnsi="Arial" w:cs="Arial"/>
        </w:rPr>
        <w:t xml:space="preserve">1 and </w:t>
      </w:r>
      <w:r>
        <w:rPr>
          <w:rFonts w:ascii="Arial" w:hAnsi="Arial" w:cs="Arial"/>
        </w:rPr>
        <w:t>prevents phosphorylation of STAT1 in RA synovial tissue</w:t>
      </w:r>
      <w:r w:rsidR="009A22A2">
        <w:rPr>
          <w:rFonts w:ascii="Arial" w:hAnsi="Arial" w:cs="Arial"/>
        </w:rPr>
        <w:fldChar w:fldCharType="begin">
          <w:fldData xml:space="preserve">PEVuZE5vdGU+PENpdGU+PEF1dGhvcj5Cb3lsZTwvQXV0aG9yPjxZZWFyPjIwMTU8L1llYXI+PFJl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</w:fldData>
        </w:fldChar>
      </w:r>
      <w:r w:rsidR="009A22A2">
        <w:rPr>
          <w:rFonts w:ascii="Arial" w:hAnsi="Arial" w:cs="Arial"/>
        </w:rPr>
        <w:instrText xml:space="preserve"> ADDIN EN.CITE </w:instrText>
      </w:r>
      <w:r w:rsidR="009A22A2">
        <w:rPr>
          <w:rFonts w:ascii="Arial" w:hAnsi="Arial" w:cs="Arial"/>
        </w:rPr>
        <w:fldChar w:fldCharType="begin">
          <w:fldData xml:space="preserve">PEVuZE5vdGU+PENpdGU+PEF1dGhvcj5Cb3lsZTwvQXV0aG9yPjxZZWFyPjIwMTU8L1llYXI+PFJl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</w:fldData>
        </w:fldChar>
      </w:r>
      <w:r w:rsidR="009A22A2">
        <w:rPr>
          <w:rFonts w:ascii="Arial" w:hAnsi="Arial" w:cs="Arial"/>
        </w:rPr>
        <w:instrText xml:space="preserve"> ADDIN EN.CITE.DATA </w:instrText>
      </w:r>
      <w:r w:rsidR="009A22A2">
        <w:rPr>
          <w:rFonts w:ascii="Arial" w:hAnsi="Arial" w:cs="Arial"/>
        </w:rPr>
      </w:r>
      <w:r w:rsidR="009A22A2">
        <w:rPr>
          <w:rFonts w:ascii="Arial" w:hAnsi="Arial" w:cs="Arial"/>
        </w:rPr>
        <w:fldChar w:fldCharType="end"/>
      </w:r>
      <w:r w:rsidR="009A22A2">
        <w:rPr>
          <w:rFonts w:ascii="Arial" w:hAnsi="Arial" w:cs="Arial"/>
        </w:rPr>
      </w:r>
      <w:r w:rsidR="009A22A2">
        <w:rPr>
          <w:rFonts w:ascii="Arial" w:hAnsi="Arial" w:cs="Arial"/>
        </w:rPr>
        <w:fldChar w:fldCharType="separate"/>
      </w:r>
      <w:r w:rsidR="009A22A2" w:rsidRPr="009A22A2">
        <w:rPr>
          <w:rFonts w:ascii="Arial" w:hAnsi="Arial" w:cs="Arial"/>
          <w:noProof/>
          <w:vertAlign w:val="superscript"/>
        </w:rPr>
        <w:t>7</w:t>
      </w:r>
      <w:r w:rsidR="009A22A2">
        <w:rPr>
          <w:rFonts w:ascii="Arial" w:hAnsi="Arial" w:cs="Arial"/>
        </w:rPr>
        <w:fldChar w:fldCharType="end"/>
      </w:r>
      <w:r w:rsidRPr="00C46D8F">
        <w:rPr>
          <w:rFonts w:ascii="Arial" w:hAnsi="Arial" w:cs="Arial"/>
        </w:rPr>
        <w:t xml:space="preserve">. </w:t>
      </w:r>
      <w:r w:rsidR="00D67360">
        <w:rPr>
          <w:rFonts w:ascii="Arial" w:hAnsi="Arial" w:cs="Arial"/>
        </w:rPr>
        <w:t xml:space="preserve">Indeed, our experiments show that incubation of RA neutrophils with tofacitinib (and baricitinib) enhanced the loss of phosphorylated STAT1. </w:t>
      </w:r>
      <w:r w:rsidRPr="00C46D8F">
        <w:rPr>
          <w:rFonts w:ascii="Arial" w:hAnsi="Arial" w:cs="Arial"/>
        </w:rPr>
        <w:t xml:space="preserve">These </w:t>
      </w:r>
      <w:r>
        <w:rPr>
          <w:rFonts w:ascii="Arial" w:hAnsi="Arial" w:cs="Arial"/>
        </w:rPr>
        <w:t>published data, in concert with our own findings,</w:t>
      </w:r>
      <w:r w:rsidRPr="00C46D8F">
        <w:rPr>
          <w:rFonts w:ascii="Arial" w:hAnsi="Arial" w:cs="Arial"/>
        </w:rPr>
        <w:t xml:space="preserve"> </w:t>
      </w:r>
      <w:r>
        <w:rPr>
          <w:rFonts w:ascii="Arial" w:hAnsi="Arial" w:cs="Arial"/>
        </w:rPr>
        <w:t>w</w:t>
      </w:r>
      <w:r w:rsidRPr="00C46D8F">
        <w:rPr>
          <w:rFonts w:ascii="Arial" w:hAnsi="Arial" w:cs="Arial"/>
        </w:rPr>
        <w:t>ould indicate that tofacitin</w:t>
      </w:r>
      <w:r>
        <w:rPr>
          <w:rFonts w:ascii="Arial" w:hAnsi="Arial" w:cs="Arial"/>
        </w:rPr>
        <w:t xml:space="preserve">ib has a greater effect on </w:t>
      </w:r>
      <w:r w:rsidR="003903B2">
        <w:rPr>
          <w:rFonts w:ascii="Arial" w:hAnsi="Arial" w:cs="Arial"/>
        </w:rPr>
        <w:t xml:space="preserve">the </w:t>
      </w:r>
      <w:r>
        <w:rPr>
          <w:rFonts w:ascii="Arial" w:hAnsi="Arial" w:cs="Arial"/>
        </w:rPr>
        <w:t>JAK</w:t>
      </w:r>
      <w:r w:rsidR="003903B2">
        <w:rPr>
          <w:rFonts w:ascii="Arial" w:hAnsi="Arial" w:cs="Arial"/>
        </w:rPr>
        <w:t>1/</w:t>
      </w:r>
      <w:r>
        <w:rPr>
          <w:rFonts w:ascii="Arial" w:hAnsi="Arial" w:cs="Arial"/>
        </w:rPr>
        <w:t>JAK</w:t>
      </w:r>
      <w:r w:rsidRPr="00C46D8F">
        <w:rPr>
          <w:rFonts w:ascii="Arial" w:hAnsi="Arial" w:cs="Arial"/>
        </w:rPr>
        <w:t>2</w:t>
      </w:r>
      <w:r w:rsidR="003903B2">
        <w:rPr>
          <w:rFonts w:ascii="Arial" w:hAnsi="Arial" w:cs="Arial"/>
        </w:rPr>
        <w:t xml:space="preserve"> heterodimer</w:t>
      </w:r>
      <w:r w:rsidRPr="00C46D8F">
        <w:rPr>
          <w:rFonts w:ascii="Arial" w:hAnsi="Arial" w:cs="Arial"/>
        </w:rPr>
        <w:t xml:space="preserve"> than previously thought.</w:t>
      </w:r>
      <w:r w:rsidR="00F07D95">
        <w:rPr>
          <w:rFonts w:ascii="Arial" w:hAnsi="Arial" w:cs="Arial"/>
        </w:rPr>
        <w:t xml:space="preserve"> </w:t>
      </w:r>
    </w:p>
    <w:p w14:paraId="0BFAA22B" w14:textId="77777777" w:rsidR="006409D8" w:rsidRPr="00C46D8F" w:rsidRDefault="006409D8" w:rsidP="008C41BC">
      <w:pPr>
        <w:spacing w:line="480" w:lineRule="auto"/>
        <w:jc w:val="both"/>
        <w:rPr>
          <w:rFonts w:ascii="Arial" w:hAnsi="Arial" w:cs="Arial"/>
        </w:rPr>
      </w:pPr>
    </w:p>
    <w:p w14:paraId="057A72C1" w14:textId="58892AF6" w:rsidR="006409D8" w:rsidRDefault="00D848F9" w:rsidP="008C41BC">
      <w:pPr>
        <w:spacing w:line="480" w:lineRule="auto"/>
        <w:jc w:val="both"/>
        <w:rPr>
          <w:rFonts w:ascii="Arial" w:hAnsi="Arial" w:cs="Arial"/>
        </w:rPr>
      </w:pPr>
      <w:r w:rsidRPr="00C46D8F">
        <w:rPr>
          <w:rFonts w:ascii="Arial" w:hAnsi="Arial" w:cs="Arial"/>
        </w:rPr>
        <w:t xml:space="preserve">Both </w:t>
      </w:r>
      <w:r>
        <w:rPr>
          <w:rFonts w:ascii="Arial" w:hAnsi="Arial" w:cs="Arial"/>
        </w:rPr>
        <w:t xml:space="preserve">healthy control and RA neutrophils migrated towards </w:t>
      </w:r>
      <w:r w:rsidRPr="00C46D8F">
        <w:rPr>
          <w:rFonts w:ascii="Arial" w:hAnsi="Arial" w:cs="Arial"/>
        </w:rPr>
        <w:t>fMLP and IL-8</w:t>
      </w:r>
      <w:r>
        <w:rPr>
          <w:rFonts w:ascii="Arial" w:hAnsi="Arial" w:cs="Arial"/>
        </w:rPr>
        <w:t>. The number of migrated cells was</w:t>
      </w:r>
      <w:r w:rsidRPr="00C46D8F">
        <w:rPr>
          <w:rFonts w:ascii="Arial" w:hAnsi="Arial" w:cs="Arial"/>
        </w:rPr>
        <w:t xml:space="preserve"> </w:t>
      </w:r>
      <w:r>
        <w:rPr>
          <w:rFonts w:ascii="Arial" w:hAnsi="Arial" w:cs="Arial"/>
        </w:rPr>
        <w:t>lower</w:t>
      </w:r>
      <w:r w:rsidRPr="00C46D8F">
        <w:rPr>
          <w:rFonts w:ascii="Arial" w:hAnsi="Arial" w:cs="Arial"/>
        </w:rPr>
        <w:t xml:space="preserve"> in RA patients</w:t>
      </w:r>
      <w:r>
        <w:rPr>
          <w:rFonts w:ascii="Arial" w:hAnsi="Arial" w:cs="Arial"/>
        </w:rPr>
        <w:t>, in line with other studies</w:t>
      </w:r>
      <w:r w:rsidR="009A22A2">
        <w:rPr>
          <w:rFonts w:ascii="Arial" w:hAnsi="Arial" w:cs="Arial"/>
        </w:rPr>
        <w:fldChar w:fldCharType="begin"/>
      </w:r>
      <w:r w:rsidR="009A22A2">
        <w:rPr>
          <w:rFonts w:ascii="Arial" w:hAnsi="Arial" w:cs="Arial"/>
        </w:rPr>
        <w:instrText xml:space="preserve"> ADDIN EN.CITE &lt;EndNote&gt;&lt;Cite&gt;&lt;Author&gt;Wright&lt;/Author&gt;&lt;Year&gt;2014&lt;/Year&gt;&lt;RecNum&gt;1308&lt;/RecNum&gt;&lt;DisplayText&gt;&lt;style face="superscript"&gt;21&lt;/style&gt;&lt;/DisplayText&gt;&lt;record&gt;&lt;rec-number&gt;1308&lt;/rec-number&gt;&lt;foreign-keys&gt;&lt;key app="EN" db-id="pddwz5d2r5wpw5eaddtx2patp0ftzt2zttz0" timestamp="1453885731"&gt;1308&lt;/key&gt;&lt;/foreign-keys&gt;&lt;ref-type name="Journal Article"&gt;17&lt;/ref-type&gt;&lt;contributors&gt;&lt;authors&gt;&lt;author&gt;Wright, Helen L&lt;/author&gt;&lt;author&gt;Cross, Andrew L&lt;/author&gt;&lt;author&gt;Edwards, Steven W&lt;/author&gt;&lt;author&gt;Moots, Robert J&lt;/author&gt;&lt;/authors&gt;&lt;/contributors&gt;&lt;titles&gt;&lt;title&gt;Effects of IL-6 and IL-6 blockade on neutrophil function in vitro and in vivo.&lt;/title&gt;&lt;secondary-title&gt;Rheumatology (Oxford, England)&lt;/secondary-title&gt;&lt;/titles&gt;&lt;periodical&gt;&lt;full-title&gt;Rheumatology (Oxford, England)&lt;/full-title&gt;&lt;/periodical&gt;&lt;pages&gt;1321-31&lt;/pages&gt;&lt;volume&gt;53&lt;/volume&gt;&lt;keywords&gt;&lt;keyword&gt;il-6&lt;/keyword&gt;&lt;keyword&gt;neutropenia&lt;/keyword&gt;&lt;keyword&gt;neutrophil&lt;/keyword&gt;&lt;keyword&gt;rheumatoid arthritis&lt;/keyword&gt;&lt;keyword&gt;tocilizumab&lt;/keyword&gt;&lt;/keywords&gt;&lt;dates&gt;&lt;year&gt;2014&lt;/year&gt;&lt;/dates&gt;&lt;accession-num&gt;24609058&lt;/accession-num&gt;&lt;urls&gt;&lt;related-urls&gt;&lt;url&gt;http://rheumatology.oxfordjournals.org/content/53/7/1321&lt;/url&gt;&lt;/related-urls&gt;&lt;/urls&gt;&lt;electronic-resource-num&gt;10.1093/rheumatology/keu035&lt;/electronic-resource-num&gt;&lt;/record&gt;&lt;/Cite&gt;&lt;/EndNote&gt;</w:instrText>
      </w:r>
      <w:r w:rsidR="009A22A2">
        <w:rPr>
          <w:rFonts w:ascii="Arial" w:hAnsi="Arial" w:cs="Arial"/>
        </w:rPr>
        <w:fldChar w:fldCharType="separate"/>
      </w:r>
      <w:r w:rsidR="009A22A2" w:rsidRPr="009A22A2">
        <w:rPr>
          <w:rFonts w:ascii="Arial" w:hAnsi="Arial" w:cs="Arial"/>
          <w:noProof/>
          <w:vertAlign w:val="superscript"/>
        </w:rPr>
        <w:t>21</w:t>
      </w:r>
      <w:r w:rsidR="009A22A2">
        <w:rPr>
          <w:rFonts w:ascii="Arial" w:hAnsi="Arial" w:cs="Arial"/>
        </w:rPr>
        <w:fldChar w:fldCharType="end"/>
      </w:r>
      <w:r>
        <w:rPr>
          <w:rFonts w:ascii="Arial" w:hAnsi="Arial" w:cs="Arial"/>
        </w:rPr>
        <w:t xml:space="preserve">, and may be due to prior exposure to DMARDs </w:t>
      </w:r>
      <w:r>
        <w:rPr>
          <w:rFonts w:ascii="Arial" w:hAnsi="Arial" w:cs="Arial"/>
          <w:i/>
        </w:rPr>
        <w:t>in vivo.</w:t>
      </w:r>
      <w:r>
        <w:rPr>
          <w:rFonts w:ascii="Arial" w:hAnsi="Arial" w:cs="Arial"/>
        </w:rPr>
        <w:t xml:space="preserve"> All patients in the study were receiving methotrexate, which has previously been shown to decrease neutrophil migration both </w:t>
      </w:r>
      <w:r>
        <w:rPr>
          <w:rFonts w:ascii="Arial" w:hAnsi="Arial" w:cs="Arial"/>
          <w:i/>
        </w:rPr>
        <w:t>in vivo</w:t>
      </w:r>
      <w:r>
        <w:rPr>
          <w:rFonts w:ascii="Arial" w:hAnsi="Arial" w:cs="Arial"/>
        </w:rPr>
        <w:t xml:space="preserve"> and </w:t>
      </w:r>
      <w:r>
        <w:rPr>
          <w:rFonts w:ascii="Arial" w:hAnsi="Arial" w:cs="Arial"/>
          <w:i/>
        </w:rPr>
        <w:t>in vitro</w:t>
      </w:r>
      <w:r w:rsidR="009A22A2">
        <w:rPr>
          <w:rFonts w:ascii="Arial" w:hAnsi="Arial" w:cs="Arial"/>
        </w:rPr>
        <w:fldChar w:fldCharType="begin">
          <w:fldData xml:space="preserve">PEVuZE5vdGU+PENpdGU+PEF1dGhvcj5LcmFhbjwvQXV0aG9yPjxZZWFyPjIwMDA8L1llYXI+PFJl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</w:fldData>
        </w:fldChar>
      </w:r>
      <w:r w:rsidR="009A22A2">
        <w:rPr>
          <w:rFonts w:ascii="Arial" w:hAnsi="Arial" w:cs="Arial"/>
        </w:rPr>
        <w:instrText xml:space="preserve"> ADDIN EN.CITE </w:instrText>
      </w:r>
      <w:r w:rsidR="009A22A2">
        <w:rPr>
          <w:rFonts w:ascii="Arial" w:hAnsi="Arial" w:cs="Arial"/>
        </w:rPr>
        <w:fldChar w:fldCharType="begin">
          <w:fldData xml:space="preserve">PEVuZE5vdGU+PENpdGU+PEF1dGhvcj5LcmFhbjwvQXV0aG9yPjxZZWFyPjIwMDA8L1llYXI+PFJl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</w:fldData>
        </w:fldChar>
      </w:r>
      <w:r w:rsidR="009A22A2">
        <w:rPr>
          <w:rFonts w:ascii="Arial" w:hAnsi="Arial" w:cs="Arial"/>
        </w:rPr>
        <w:instrText xml:space="preserve"> ADDIN EN.CITE.DATA </w:instrText>
      </w:r>
      <w:r w:rsidR="009A22A2">
        <w:rPr>
          <w:rFonts w:ascii="Arial" w:hAnsi="Arial" w:cs="Arial"/>
        </w:rPr>
      </w:r>
      <w:r w:rsidR="009A22A2">
        <w:rPr>
          <w:rFonts w:ascii="Arial" w:hAnsi="Arial" w:cs="Arial"/>
        </w:rPr>
        <w:fldChar w:fldCharType="end"/>
      </w:r>
      <w:r w:rsidR="009A22A2">
        <w:rPr>
          <w:rFonts w:ascii="Arial" w:hAnsi="Arial" w:cs="Arial"/>
        </w:rPr>
      </w:r>
      <w:r w:rsidR="009A22A2">
        <w:rPr>
          <w:rFonts w:ascii="Arial" w:hAnsi="Arial" w:cs="Arial"/>
        </w:rPr>
        <w:fldChar w:fldCharType="separate"/>
      </w:r>
      <w:r w:rsidR="009A22A2" w:rsidRPr="009A22A2">
        <w:rPr>
          <w:rFonts w:ascii="Arial" w:hAnsi="Arial" w:cs="Arial"/>
          <w:noProof/>
          <w:vertAlign w:val="superscript"/>
        </w:rPr>
        <w:t>27</w:t>
      </w:r>
      <w:r w:rsidR="009A22A2">
        <w:rPr>
          <w:rFonts w:ascii="Arial" w:hAnsi="Arial" w:cs="Arial"/>
        </w:rPr>
        <w:fldChar w:fldCharType="end"/>
      </w:r>
      <w:r>
        <w:rPr>
          <w:rFonts w:ascii="Arial" w:hAnsi="Arial" w:cs="Arial"/>
        </w:rPr>
        <w:t>. B</w:t>
      </w:r>
      <w:r w:rsidRPr="00C46D8F">
        <w:rPr>
          <w:rFonts w:ascii="Arial" w:hAnsi="Arial" w:cs="Arial"/>
        </w:rPr>
        <w:t>aricitinib</w:t>
      </w:r>
      <w:r>
        <w:rPr>
          <w:rFonts w:ascii="Arial" w:hAnsi="Arial" w:cs="Arial"/>
        </w:rPr>
        <w:t xml:space="preserve"> consistently and significantly decreased </w:t>
      </w:r>
      <w:r w:rsidRPr="00C46D8F">
        <w:rPr>
          <w:rFonts w:ascii="Arial" w:hAnsi="Arial" w:cs="Arial"/>
        </w:rPr>
        <w:t>RA neutrophil</w:t>
      </w:r>
      <w:r>
        <w:rPr>
          <w:rFonts w:ascii="Arial" w:hAnsi="Arial" w:cs="Arial"/>
        </w:rPr>
        <w:t xml:space="preserve"> migration</w:t>
      </w:r>
      <w:r w:rsidRPr="00C46D8F">
        <w:rPr>
          <w:rFonts w:ascii="Arial" w:hAnsi="Arial" w:cs="Arial"/>
        </w:rPr>
        <w:t xml:space="preserve"> </w:t>
      </w:r>
      <w:r>
        <w:rPr>
          <w:rFonts w:ascii="Arial" w:hAnsi="Arial" w:cs="Arial"/>
        </w:rPr>
        <w:t>towards IL-8</w:t>
      </w:r>
      <w:r w:rsidRPr="00C46D8F">
        <w:rPr>
          <w:rFonts w:ascii="Arial" w:hAnsi="Arial" w:cs="Arial"/>
        </w:rPr>
        <w:t>.</w:t>
      </w:r>
      <w:r>
        <w:rPr>
          <w:rFonts w:ascii="Arial" w:hAnsi="Arial" w:cs="Arial"/>
        </w:rPr>
        <w:t xml:space="preserve"> IL-8 has previously been described as activating</w:t>
      </w:r>
      <w:r w:rsidRPr="00C46D8F">
        <w:rPr>
          <w:rFonts w:ascii="Arial" w:hAnsi="Arial" w:cs="Arial"/>
        </w:rPr>
        <w:t xml:space="preserve"> JAK2 </w:t>
      </w:r>
      <w:r>
        <w:rPr>
          <w:rFonts w:ascii="Arial" w:hAnsi="Arial" w:cs="Arial"/>
        </w:rPr>
        <w:t>in hepatocellular carcinoma cell lines</w:t>
      </w:r>
      <w:r w:rsidR="009A22A2">
        <w:rPr>
          <w:rFonts w:ascii="Arial" w:hAnsi="Arial" w:cs="Arial"/>
        </w:rPr>
        <w:fldChar w:fldCharType="begin">
          <w:fldData xml:space="preserve">PEVuZE5vdGU+PENpdGU+PEF1dGhvcj5GdTwvQXV0aG9yPjxZZWFyPjIwMTU8L1llYXI+PFJlY051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</w:fldData>
        </w:fldChar>
      </w:r>
      <w:r w:rsidR="009A22A2">
        <w:rPr>
          <w:rFonts w:ascii="Arial" w:hAnsi="Arial" w:cs="Arial"/>
        </w:rPr>
        <w:instrText xml:space="preserve"> ADDIN EN.CITE </w:instrText>
      </w:r>
      <w:r w:rsidR="009A22A2">
        <w:rPr>
          <w:rFonts w:ascii="Arial" w:hAnsi="Arial" w:cs="Arial"/>
        </w:rPr>
        <w:fldChar w:fldCharType="begin">
          <w:fldData xml:space="preserve">PEVuZE5vdGU+PENpdGU+PEF1dGhvcj5GdTwvQXV0aG9yPjxZZWFyPjIwMTU8L1llYXI+PFJlY051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</w:fldData>
        </w:fldChar>
      </w:r>
      <w:r w:rsidR="009A22A2">
        <w:rPr>
          <w:rFonts w:ascii="Arial" w:hAnsi="Arial" w:cs="Arial"/>
        </w:rPr>
        <w:instrText xml:space="preserve"> ADDIN EN.CITE.DATA </w:instrText>
      </w:r>
      <w:r w:rsidR="009A22A2">
        <w:rPr>
          <w:rFonts w:ascii="Arial" w:hAnsi="Arial" w:cs="Arial"/>
        </w:rPr>
      </w:r>
      <w:r w:rsidR="009A22A2">
        <w:rPr>
          <w:rFonts w:ascii="Arial" w:hAnsi="Arial" w:cs="Arial"/>
        </w:rPr>
        <w:fldChar w:fldCharType="end"/>
      </w:r>
      <w:r w:rsidR="009A22A2">
        <w:rPr>
          <w:rFonts w:ascii="Arial" w:hAnsi="Arial" w:cs="Arial"/>
        </w:rPr>
      </w:r>
      <w:r w:rsidR="009A22A2">
        <w:rPr>
          <w:rFonts w:ascii="Arial" w:hAnsi="Arial" w:cs="Arial"/>
        </w:rPr>
        <w:fldChar w:fldCharType="separate"/>
      </w:r>
      <w:r w:rsidR="009A22A2" w:rsidRPr="009A22A2">
        <w:rPr>
          <w:rFonts w:ascii="Arial" w:hAnsi="Arial" w:cs="Arial"/>
          <w:noProof/>
          <w:vertAlign w:val="superscript"/>
        </w:rPr>
        <w:t>28</w:t>
      </w:r>
      <w:r w:rsidR="009A22A2">
        <w:rPr>
          <w:rFonts w:ascii="Arial" w:hAnsi="Arial" w:cs="Arial"/>
        </w:rPr>
        <w:fldChar w:fldCharType="end"/>
      </w:r>
      <w:r>
        <w:rPr>
          <w:rFonts w:ascii="Arial" w:hAnsi="Arial" w:cs="Arial"/>
        </w:rPr>
        <w:t>, which could explain our</w:t>
      </w:r>
      <w:r w:rsidR="001B1E06">
        <w:rPr>
          <w:rFonts w:ascii="Arial" w:hAnsi="Arial" w:cs="Arial"/>
        </w:rPr>
        <w:t xml:space="preserve"> observation. However, </w:t>
      </w:r>
      <w:r w:rsidR="00423D6F">
        <w:rPr>
          <w:rFonts w:ascii="Arial" w:hAnsi="Arial" w:cs="Arial"/>
        </w:rPr>
        <w:t xml:space="preserve">we did not see phosphorylation of STAT1 or STAT3 in neutrophils </w:t>
      </w:r>
      <w:r w:rsidR="00D67360">
        <w:rPr>
          <w:rFonts w:ascii="Arial" w:hAnsi="Arial" w:cs="Arial"/>
        </w:rPr>
        <w:t xml:space="preserve">in </w:t>
      </w:r>
      <w:r w:rsidR="00423D6F">
        <w:rPr>
          <w:rFonts w:ascii="Arial" w:hAnsi="Arial" w:cs="Arial"/>
        </w:rPr>
        <w:t>response to IL-8 in this study</w:t>
      </w:r>
      <w:r w:rsidR="00D67360">
        <w:rPr>
          <w:rFonts w:ascii="Arial" w:hAnsi="Arial" w:cs="Arial"/>
        </w:rPr>
        <w:t>, and therefore t</w:t>
      </w:r>
      <w:r w:rsidR="00423D6F">
        <w:rPr>
          <w:rFonts w:ascii="Arial" w:hAnsi="Arial" w:cs="Arial"/>
        </w:rPr>
        <w:t xml:space="preserve">his phenomenon remains unexplained and warrants further investigation. </w:t>
      </w:r>
      <w:r w:rsidRPr="00C46D8F">
        <w:rPr>
          <w:rFonts w:ascii="Arial" w:hAnsi="Arial" w:cs="Arial"/>
        </w:rPr>
        <w:t>T</w:t>
      </w:r>
      <w:r>
        <w:rPr>
          <w:rFonts w:ascii="Arial" w:hAnsi="Arial" w:cs="Arial"/>
        </w:rPr>
        <w:t>he effect of t</w:t>
      </w:r>
      <w:r w:rsidRPr="00C46D8F">
        <w:rPr>
          <w:rFonts w:ascii="Arial" w:hAnsi="Arial" w:cs="Arial"/>
        </w:rPr>
        <w:t xml:space="preserve">ofacitinib </w:t>
      </w:r>
      <w:r>
        <w:rPr>
          <w:rFonts w:ascii="Arial" w:hAnsi="Arial" w:cs="Arial"/>
        </w:rPr>
        <w:t xml:space="preserve">on migration towards IL-8 was not significant in our study. </w:t>
      </w:r>
    </w:p>
    <w:p w14:paraId="1A09A2BF" w14:textId="77777777" w:rsidR="006409D8" w:rsidRPr="00C46D8F" w:rsidRDefault="006409D8" w:rsidP="008C41BC">
      <w:pPr>
        <w:spacing w:line="480" w:lineRule="auto"/>
        <w:jc w:val="both"/>
        <w:rPr>
          <w:rFonts w:ascii="Arial" w:hAnsi="Arial" w:cs="Arial"/>
        </w:rPr>
      </w:pPr>
    </w:p>
    <w:p w14:paraId="0191490C" w14:textId="46C0D908" w:rsidR="00D67360" w:rsidRDefault="00D848F9" w:rsidP="008C41BC">
      <w:pPr>
        <w:spacing w:line="480" w:lineRule="auto"/>
        <w:jc w:val="both"/>
        <w:rPr>
          <w:rFonts w:ascii="Arial" w:hAnsi="Arial" w:cs="Arial"/>
        </w:rPr>
      </w:pPr>
      <w:r w:rsidRPr="00C46D8F">
        <w:rPr>
          <w:rFonts w:ascii="Arial" w:hAnsi="Arial" w:cs="Arial"/>
        </w:rPr>
        <w:t>Priming of healthy control neutrophils with GM-CSF prior to fMLP activation resulted in a significantly greater ROS production compared to unstimulated neutrophils</w:t>
      </w:r>
      <w:r>
        <w:rPr>
          <w:rFonts w:ascii="Arial" w:hAnsi="Arial" w:cs="Arial"/>
        </w:rPr>
        <w:t>, in line with previous publications</w:t>
      </w:r>
      <w:r w:rsidR="009A22A2">
        <w:rPr>
          <w:rFonts w:ascii="Arial" w:hAnsi="Arial" w:cs="Arial"/>
        </w:rPr>
        <w:fldChar w:fldCharType="begin"/>
      </w:r>
      <w:r w:rsidR="009A22A2">
        <w:rPr>
          <w:rFonts w:ascii="Arial" w:hAnsi="Arial" w:cs="Arial"/>
        </w:rPr>
        <w:instrText xml:space="preserve"> ADDIN EN.CITE &lt;EndNote&gt;&lt;Cite&gt;&lt;Author&gt;Wright&lt;/Author&gt;&lt;Year&gt;2013&lt;/Year&gt;&lt;RecNum&gt;1339&lt;/RecNum&gt;&lt;DisplayText&gt;&lt;style face="superscript"&gt;24&lt;/style&gt;&lt;/DisplayText&gt;&lt;record&gt;&lt;rec-number&gt;1339&lt;/rec-number&gt;&lt;foreign-keys&gt;&lt;key app="EN" db-id="pddwz5d2r5wpw5eaddtx2patp0ftzt2zttz0" timestamp="1471332681"&gt;1339&lt;/key&gt;&lt;/foreign-keys&gt;&lt;ref-type name="Journal Article"&gt;17&lt;/ref-type&gt;&lt;contributors&gt;&lt;authors&gt;&lt;author&gt;Wright, H. L.&lt;/author&gt;&lt;author&gt;Thomas, H. B.&lt;/author&gt;&lt;author&gt;Moots, R. J.&lt;/author&gt;&lt;author&gt;Edwards, S. W.&lt;/author&gt;&lt;/authors&gt;&lt;/contributors&gt;&lt;auth-address&gt;Institute of Integrative Biology, University of Liverpool, Liverpool, Merseyside, United Kingdom.&lt;/auth-address&gt;&lt;titles&gt;&lt;title&gt;RNA-Seq Reveals Activation of Both Common and Cytokine-Specific Pathways following Neutrophil Priming&lt;/title&gt;&lt;secondary-title&gt;PLoS One&lt;/secondary-title&gt;&lt;/titles&gt;&lt;periodical&gt;&lt;full-title&gt;PLoS ONE&lt;/full-title&gt;&lt;abbr-1&gt;PLoS ONE&lt;/abbr-1&gt;&lt;/periodical&gt;&lt;pages&gt;e58598&lt;/pages&gt;&lt;volume&gt;8&lt;/volume&gt;&lt;number&gt;3&lt;/number&gt;&lt;edition&gt;2013/04/05&lt;/edition&gt;&lt;dates&gt;&lt;year&gt;2013&lt;/year&gt;&lt;/dates&gt;&lt;isbn&gt;1932-6203 (Electronic)&amp;#xD;1932-6203 (Linking)&lt;/isbn&gt;&lt;accession-num&gt;23554905&lt;/accession-num&gt;&lt;urls&gt;&lt;related-urls&gt;&lt;url&gt;http://www.ncbi.nlm.nih.gov/entrez/query.fcgi?cmd=Retrieve&amp;amp;db=PubMed&amp;amp;dopt=Citation&amp;amp;list_uids=23554905&lt;/url&gt;&lt;/related-urls&gt;&lt;/urls&gt;&lt;custom2&gt;3590155&lt;/custom2&gt;&lt;electronic-resource-num&gt;10.1371/journal.pone.0058598&amp;#xD;PONE-D-12-34202 [pii]&lt;/electronic-resource-num&gt;&lt;language&gt;eng&lt;/language&gt;&lt;/record&gt;&lt;/Cite&gt;&lt;/EndNote&gt;</w:instrText>
      </w:r>
      <w:r w:rsidR="009A22A2">
        <w:rPr>
          <w:rFonts w:ascii="Arial" w:hAnsi="Arial" w:cs="Arial"/>
        </w:rPr>
        <w:fldChar w:fldCharType="separate"/>
      </w:r>
      <w:r w:rsidR="009A22A2" w:rsidRPr="009A22A2">
        <w:rPr>
          <w:rFonts w:ascii="Arial" w:hAnsi="Arial" w:cs="Arial"/>
          <w:noProof/>
          <w:vertAlign w:val="superscript"/>
        </w:rPr>
        <w:t>24</w:t>
      </w:r>
      <w:r w:rsidR="009A22A2">
        <w:rPr>
          <w:rFonts w:ascii="Arial" w:hAnsi="Arial" w:cs="Arial"/>
        </w:rPr>
        <w:fldChar w:fldCharType="end"/>
      </w:r>
      <w:r>
        <w:rPr>
          <w:rFonts w:ascii="Arial" w:hAnsi="Arial" w:cs="Arial"/>
        </w:rPr>
        <w:t>.</w:t>
      </w:r>
      <w:r w:rsidRPr="00C46D8F">
        <w:rPr>
          <w:rFonts w:ascii="Arial" w:hAnsi="Arial" w:cs="Arial"/>
        </w:rPr>
        <w:t xml:space="preserve"> </w:t>
      </w:r>
      <w:r>
        <w:rPr>
          <w:rFonts w:ascii="Arial" w:hAnsi="Arial" w:cs="Arial"/>
        </w:rPr>
        <w:t xml:space="preserve"> Priming was inhibited by </w:t>
      </w:r>
      <w:r w:rsidR="00423D6F">
        <w:rPr>
          <w:rFonts w:ascii="Arial" w:hAnsi="Arial" w:cs="Arial"/>
        </w:rPr>
        <w:t xml:space="preserve">pre-treatment with </w:t>
      </w:r>
      <w:r>
        <w:rPr>
          <w:rFonts w:ascii="Arial" w:hAnsi="Arial" w:cs="Arial"/>
        </w:rPr>
        <w:t xml:space="preserve">both </w:t>
      </w:r>
      <w:r w:rsidRPr="00C46D8F">
        <w:rPr>
          <w:rFonts w:ascii="Arial" w:hAnsi="Arial" w:cs="Arial"/>
        </w:rPr>
        <w:t xml:space="preserve">baricitinib </w:t>
      </w:r>
      <w:r>
        <w:rPr>
          <w:rFonts w:ascii="Arial" w:hAnsi="Arial" w:cs="Arial"/>
        </w:rPr>
        <w:t>and</w:t>
      </w:r>
      <w:r w:rsidRPr="00C46D8F">
        <w:rPr>
          <w:rFonts w:ascii="Arial" w:hAnsi="Arial" w:cs="Arial"/>
        </w:rPr>
        <w:t xml:space="preserve"> tofacitinib</w:t>
      </w:r>
      <w:r>
        <w:rPr>
          <w:rFonts w:ascii="Arial" w:hAnsi="Arial" w:cs="Arial"/>
        </w:rPr>
        <w:t xml:space="preserve"> in healthy control neutrophils</w:t>
      </w:r>
      <w:r w:rsidRPr="00C46D8F">
        <w:rPr>
          <w:rFonts w:ascii="Arial" w:hAnsi="Arial" w:cs="Arial"/>
        </w:rPr>
        <w:t xml:space="preserve">. </w:t>
      </w:r>
      <w:r>
        <w:rPr>
          <w:rFonts w:ascii="Arial" w:hAnsi="Arial" w:cs="Arial"/>
        </w:rPr>
        <w:t xml:space="preserve"> </w:t>
      </w:r>
      <w:r w:rsidRPr="00C46D8F">
        <w:rPr>
          <w:rFonts w:ascii="Arial" w:hAnsi="Arial" w:cs="Arial"/>
        </w:rPr>
        <w:t>Unprimed RA neutrophils demonstrated higher levels of ROS production than healthy controls after being activated by fMLP. This was prior to the addition of</w:t>
      </w:r>
      <w:r>
        <w:rPr>
          <w:rFonts w:ascii="Arial" w:hAnsi="Arial" w:cs="Arial"/>
        </w:rPr>
        <w:t xml:space="preserve"> the</w:t>
      </w:r>
      <w:r w:rsidRPr="00C46D8F">
        <w:rPr>
          <w:rFonts w:ascii="Arial" w:hAnsi="Arial" w:cs="Arial"/>
        </w:rPr>
        <w:t xml:space="preserve"> priming agent GM-CSF</w:t>
      </w:r>
      <w:r>
        <w:rPr>
          <w:rFonts w:ascii="Arial" w:hAnsi="Arial" w:cs="Arial"/>
        </w:rPr>
        <w:t>,</w:t>
      </w:r>
      <w:r w:rsidRPr="00C46D8F">
        <w:rPr>
          <w:rFonts w:ascii="Arial" w:hAnsi="Arial" w:cs="Arial"/>
        </w:rPr>
        <w:t xml:space="preserve"> suggesting</w:t>
      </w:r>
      <w:r>
        <w:rPr>
          <w:rFonts w:ascii="Arial" w:hAnsi="Arial" w:cs="Arial"/>
        </w:rPr>
        <w:t xml:space="preserve"> that</w:t>
      </w:r>
      <w:r w:rsidRPr="00C46D8F">
        <w:rPr>
          <w:rFonts w:ascii="Arial" w:hAnsi="Arial" w:cs="Arial"/>
        </w:rPr>
        <w:t xml:space="preserve"> RA neutrophils were already primed for ROS production </w:t>
      </w:r>
      <w:r w:rsidRPr="00034CE8">
        <w:rPr>
          <w:rFonts w:ascii="Arial" w:hAnsi="Arial" w:cs="Arial"/>
          <w:i/>
        </w:rPr>
        <w:t>in vivo</w:t>
      </w:r>
      <w:r w:rsidR="009A22A2">
        <w:rPr>
          <w:rFonts w:ascii="Arial" w:hAnsi="Arial" w:cs="Arial"/>
        </w:rPr>
        <w:fldChar w:fldCharType="begin"/>
      </w:r>
      <w:r w:rsidR="009A22A2">
        <w:rPr>
          <w:rFonts w:ascii="Arial" w:hAnsi="Arial" w:cs="Arial"/>
        </w:rPr>
        <w:instrText xml:space="preserve"> ADDIN EN.CITE &lt;EndNote&gt;&lt;Cite&gt;&lt;Author&gt;El Benna&lt;/Author&gt;&lt;Year&gt;2002&lt;/Year&gt;&lt;RecNum&gt;1338&lt;/RecNum&gt;&lt;DisplayText&gt;&lt;style face="superscript"&gt;29&lt;/style&gt;&lt;/DisplayText&gt;&lt;record&gt;&lt;rec-number&gt;1338&lt;/rec-number&gt;&lt;foreign-keys&gt;&lt;key app="EN" db-id="pddwz5d2r5wpw5eaddtx2patp0ftzt2zttz0" timestamp="1471272497"&gt;1338&lt;/key&gt;&lt;/foreign-keys&gt;&lt;ref-type name="Journal Article"&gt;17&lt;/ref-type&gt;&lt;contributors&gt;&lt;authors&gt;&lt;author&gt;El Benna, J.&lt;/author&gt;&lt;author&gt;Hayem, G.&lt;/author&gt;&lt;author&gt;Dang, P. M.&lt;/author&gt;&lt;author&gt;Fay, M.&lt;/author&gt;&lt;author&gt;Chollet-Martin, S.&lt;/author&gt;&lt;author&gt;Elbim, C.&lt;/author&gt;&lt;author&gt;Meyer, O.&lt;/author&gt;&lt;author&gt;Gougerot-Pocidalo, M. A.&lt;/author&gt;&lt;/authors&gt;&lt;/contributors&gt;&lt;auth-address&gt;INSERM U479 and Rheumatology Department, C.H.U. Xavier Bichat, 16 Rue Henri Huchard, 75018 Paris, France. benna@bichat.inserm.fr&lt;/auth-address&gt;&lt;titles&gt;&lt;title&gt;NADPH oxidase priming and p47phox phosphorylation in neutrophils from synovial fluid of patients with rheumatoid arthritis and spondylarthropathy&lt;/title&gt;&lt;secondary-title&gt;Inflammation&lt;/secondary-title&gt;&lt;alt-title&gt;Inflammation&lt;/alt-title&gt;&lt;/titles&gt;&lt;periodical&gt;&lt;full-title&gt;Inflammation&lt;/full-title&gt;&lt;abbr-1&gt;Inflammation&lt;/abbr-1&gt;&lt;/periodical&gt;&lt;alt-periodical&gt;&lt;full-title&gt;Inflammation&lt;/full-title&gt;&lt;abbr-1&gt;Inflammation&lt;/abbr-1&gt;&lt;/alt-periodical&gt;&lt;pages&gt;273-8&lt;/pages&gt;&lt;volume&gt;26&lt;/volume&gt;&lt;number&gt;6&lt;/number&gt;&lt;edition&gt;2003/01/28&lt;/edition&gt;&lt;keywords&gt;&lt;keyword&gt;Arthritis, Rheumatoid/*metabolism&lt;/keyword&gt;&lt;keyword&gt;Humans&lt;/keyword&gt;&lt;keyword&gt;NADPH Oxidase/*metabolism&lt;/keyword&gt;&lt;keyword&gt;Neutrophils/*metabolism&lt;/keyword&gt;&lt;keyword&gt;Phosphoproteins/*metabolism&lt;/keyword&gt;&lt;keyword&gt;Phosphorylation&lt;/keyword&gt;&lt;keyword&gt;Spondylarthropathies/*metabolism&lt;/keyword&gt;&lt;keyword&gt;Synovial Fluid/metabolism&lt;/keyword&gt;&lt;/keywords&gt;&lt;dates&gt;&lt;year&gt;2002&lt;/year&gt;&lt;pub-dates&gt;&lt;date&gt;Dec&lt;/date&gt;&lt;/pub-dates&gt;&lt;/dates&gt;&lt;isbn&gt;0360-3997 (Print)&amp;#xD;0360-3997 (Linking)&lt;/isbn&gt;&lt;accession-num&gt;12546136&lt;/accession-num&gt;&lt;work-type&gt;Comparative Study&amp;#xD;Research Support, Non-U.S. Gov&amp;apos;t&lt;/work-type&gt;&lt;urls&gt;&lt;related-urls&gt;&lt;url&gt;http://www.ncbi.nlm.nih.gov/pubmed/12546136&lt;/url&gt;&lt;/related-urls&gt;&lt;/urls&gt;&lt;/record&gt;&lt;/Cite&gt;&lt;/EndNote&gt;</w:instrText>
      </w:r>
      <w:r w:rsidR="009A22A2">
        <w:rPr>
          <w:rFonts w:ascii="Arial" w:hAnsi="Arial" w:cs="Arial"/>
        </w:rPr>
        <w:fldChar w:fldCharType="separate"/>
      </w:r>
      <w:r w:rsidR="009A22A2" w:rsidRPr="009A22A2">
        <w:rPr>
          <w:rFonts w:ascii="Arial" w:hAnsi="Arial" w:cs="Arial"/>
          <w:noProof/>
          <w:vertAlign w:val="superscript"/>
        </w:rPr>
        <w:t>29</w:t>
      </w:r>
      <w:r w:rsidR="009A22A2">
        <w:rPr>
          <w:rFonts w:ascii="Arial" w:hAnsi="Arial" w:cs="Arial"/>
        </w:rPr>
        <w:fldChar w:fldCharType="end"/>
      </w:r>
      <w:r w:rsidRPr="00C46D8F">
        <w:rPr>
          <w:rFonts w:ascii="Arial" w:hAnsi="Arial" w:cs="Arial"/>
        </w:rPr>
        <w:t xml:space="preserve">. </w:t>
      </w:r>
      <w:r>
        <w:rPr>
          <w:rFonts w:ascii="Arial" w:hAnsi="Arial" w:cs="Arial"/>
        </w:rPr>
        <w:t xml:space="preserve">GM-CSF priming did not increase ROS production by RA neutrophils, suggesting that once RA neutrophils have </w:t>
      </w:r>
      <w:r w:rsidRPr="00C46D8F">
        <w:rPr>
          <w:rFonts w:ascii="Arial" w:hAnsi="Arial" w:cs="Arial"/>
        </w:rPr>
        <w:t xml:space="preserve">been primed </w:t>
      </w:r>
      <w:r w:rsidRPr="00034CE8">
        <w:rPr>
          <w:rFonts w:ascii="Arial" w:hAnsi="Arial" w:cs="Arial"/>
          <w:i/>
        </w:rPr>
        <w:t>in vivo</w:t>
      </w:r>
      <w:r w:rsidRPr="00C46D8F">
        <w:rPr>
          <w:rFonts w:ascii="Arial" w:hAnsi="Arial" w:cs="Arial"/>
        </w:rPr>
        <w:t xml:space="preserve"> </w:t>
      </w:r>
      <w:r>
        <w:rPr>
          <w:rFonts w:ascii="Arial" w:hAnsi="Arial" w:cs="Arial"/>
        </w:rPr>
        <w:t>they</w:t>
      </w:r>
      <w:r w:rsidRPr="00C46D8F">
        <w:rPr>
          <w:rFonts w:ascii="Arial" w:hAnsi="Arial" w:cs="Arial"/>
        </w:rPr>
        <w:t xml:space="preserve"> don’t have the ability to “re-prime”</w:t>
      </w:r>
      <w:r>
        <w:rPr>
          <w:rFonts w:ascii="Arial" w:hAnsi="Arial" w:cs="Arial"/>
        </w:rPr>
        <w:t>.</w:t>
      </w:r>
      <w:r w:rsidR="00730464">
        <w:rPr>
          <w:rFonts w:ascii="Arial" w:hAnsi="Arial" w:cs="Arial"/>
        </w:rPr>
        <w:t xml:space="preserve"> </w:t>
      </w:r>
      <w:r w:rsidR="0025287B">
        <w:rPr>
          <w:rFonts w:ascii="Arial" w:hAnsi="Arial" w:cs="Arial"/>
        </w:rPr>
        <w:t xml:space="preserve">Healthy control and RA neutrophils lost the GM-CSF-induced priming response over time </w:t>
      </w:r>
      <w:r w:rsidR="0025287B">
        <w:rPr>
          <w:rFonts w:ascii="Arial" w:hAnsi="Arial" w:cs="Arial"/>
          <w:i/>
        </w:rPr>
        <w:t xml:space="preserve">in </w:t>
      </w:r>
      <w:r w:rsidR="0025287B" w:rsidRPr="00D67360">
        <w:rPr>
          <w:rFonts w:ascii="Arial" w:hAnsi="Arial" w:cs="Arial"/>
          <w:i/>
        </w:rPr>
        <w:t>vitro</w:t>
      </w:r>
      <w:r w:rsidR="0025287B">
        <w:rPr>
          <w:rFonts w:ascii="Arial" w:hAnsi="Arial" w:cs="Arial"/>
        </w:rPr>
        <w:t>, so that after 165 min in culture the levels of ROS produced in response to fMLP were only ~40% of the levels produced after 45 min priming. This is in line with observations of de</w:t>
      </w:r>
      <w:r w:rsidR="00D67360">
        <w:rPr>
          <w:rFonts w:ascii="Arial" w:hAnsi="Arial" w:cs="Arial"/>
        </w:rPr>
        <w:t>-</w:t>
      </w:r>
      <w:r w:rsidR="001C308B">
        <w:rPr>
          <w:rFonts w:ascii="Arial" w:hAnsi="Arial" w:cs="Arial"/>
        </w:rPr>
        <w:t>priming</w:t>
      </w:r>
      <w:r w:rsidR="0025287B">
        <w:rPr>
          <w:rFonts w:ascii="Arial" w:hAnsi="Arial" w:cs="Arial"/>
        </w:rPr>
        <w:t xml:space="preserve"> following exposure of neutrophils to other agents, such as platelet activating factor</w:t>
      </w:r>
      <w:r w:rsidR="009A22A2">
        <w:rPr>
          <w:rFonts w:ascii="Arial" w:hAnsi="Arial" w:cs="Arial"/>
        </w:rPr>
        <w:fldChar w:fldCharType="begin">
          <w:fldData xml:space="preserve">PEVuZE5vdGU+PENpdGU+PEF1dGhvcj5LaXRjaGVuPC9BdXRob3I+PFllYXI+MTk5NjwvWWVhcj48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</w:fldData>
        </w:fldChar>
      </w:r>
      <w:r w:rsidR="009A22A2">
        <w:rPr>
          <w:rFonts w:ascii="Arial" w:hAnsi="Arial" w:cs="Arial"/>
        </w:rPr>
        <w:instrText xml:space="preserve"> ADDIN EN.CITE </w:instrText>
      </w:r>
      <w:r w:rsidR="009A22A2">
        <w:rPr>
          <w:rFonts w:ascii="Arial" w:hAnsi="Arial" w:cs="Arial"/>
        </w:rPr>
        <w:fldChar w:fldCharType="begin">
          <w:fldData xml:space="preserve">PEVuZE5vdGU+PENpdGU+PEF1dGhvcj5LaXRjaGVuPC9BdXRob3I+PFllYXI+MTk5NjwvWWVhcj48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</w:fldData>
        </w:fldChar>
      </w:r>
      <w:r w:rsidR="009A22A2">
        <w:rPr>
          <w:rFonts w:ascii="Arial" w:hAnsi="Arial" w:cs="Arial"/>
        </w:rPr>
        <w:instrText xml:space="preserve"> ADDIN EN.CITE.DATA </w:instrText>
      </w:r>
      <w:r w:rsidR="009A22A2">
        <w:rPr>
          <w:rFonts w:ascii="Arial" w:hAnsi="Arial" w:cs="Arial"/>
        </w:rPr>
      </w:r>
      <w:r w:rsidR="009A22A2">
        <w:rPr>
          <w:rFonts w:ascii="Arial" w:hAnsi="Arial" w:cs="Arial"/>
        </w:rPr>
        <w:fldChar w:fldCharType="end"/>
      </w:r>
      <w:r w:rsidR="009A22A2">
        <w:rPr>
          <w:rFonts w:ascii="Arial" w:hAnsi="Arial" w:cs="Arial"/>
        </w:rPr>
      </w:r>
      <w:r w:rsidR="009A22A2">
        <w:rPr>
          <w:rFonts w:ascii="Arial" w:hAnsi="Arial" w:cs="Arial"/>
        </w:rPr>
        <w:fldChar w:fldCharType="separate"/>
      </w:r>
      <w:r w:rsidR="009A22A2" w:rsidRPr="009A22A2">
        <w:rPr>
          <w:rFonts w:ascii="Arial" w:hAnsi="Arial" w:cs="Arial"/>
          <w:noProof/>
          <w:vertAlign w:val="superscript"/>
        </w:rPr>
        <w:t>30</w:t>
      </w:r>
      <w:r w:rsidR="009A22A2">
        <w:rPr>
          <w:rFonts w:ascii="Arial" w:hAnsi="Arial" w:cs="Arial"/>
        </w:rPr>
        <w:fldChar w:fldCharType="end"/>
      </w:r>
      <w:r w:rsidR="0025287B">
        <w:rPr>
          <w:rFonts w:ascii="Arial" w:hAnsi="Arial" w:cs="Arial"/>
        </w:rPr>
        <w:t xml:space="preserve">. </w:t>
      </w:r>
      <w:r w:rsidR="00730464" w:rsidRPr="0025287B">
        <w:rPr>
          <w:rFonts w:ascii="Arial" w:hAnsi="Arial" w:cs="Arial"/>
        </w:rPr>
        <w:t>Addition</w:t>
      </w:r>
      <w:r w:rsidR="00730464">
        <w:rPr>
          <w:rFonts w:ascii="Arial" w:hAnsi="Arial" w:cs="Arial"/>
        </w:rPr>
        <w:t xml:space="preserve"> of </w:t>
      </w:r>
      <w:r w:rsidR="0025287B">
        <w:rPr>
          <w:rFonts w:ascii="Arial" w:hAnsi="Arial" w:cs="Arial"/>
        </w:rPr>
        <w:t>baricit</w:t>
      </w:r>
      <w:r w:rsidR="00D67360">
        <w:rPr>
          <w:rFonts w:ascii="Arial" w:hAnsi="Arial" w:cs="Arial"/>
        </w:rPr>
        <w:t>i</w:t>
      </w:r>
      <w:r w:rsidR="0025287B">
        <w:rPr>
          <w:rFonts w:ascii="Arial" w:hAnsi="Arial" w:cs="Arial"/>
        </w:rPr>
        <w:t>nib</w:t>
      </w:r>
      <w:r w:rsidR="00730464">
        <w:rPr>
          <w:rFonts w:ascii="Arial" w:hAnsi="Arial" w:cs="Arial"/>
        </w:rPr>
        <w:t xml:space="preserve"> to healthy neutrophils primed with GM-CSF successfully reversed the priming response</w:t>
      </w:r>
      <w:r w:rsidR="0025287B">
        <w:rPr>
          <w:rFonts w:ascii="Arial" w:hAnsi="Arial" w:cs="Arial"/>
        </w:rPr>
        <w:t xml:space="preserve"> (i.e. enhanced de</w:t>
      </w:r>
      <w:r w:rsidR="00D67360">
        <w:rPr>
          <w:rFonts w:ascii="Arial" w:hAnsi="Arial" w:cs="Arial"/>
        </w:rPr>
        <w:t>-</w:t>
      </w:r>
      <w:r w:rsidR="0025287B">
        <w:rPr>
          <w:rFonts w:ascii="Arial" w:hAnsi="Arial" w:cs="Arial"/>
        </w:rPr>
        <w:t>priming)</w:t>
      </w:r>
      <w:r w:rsidR="00730464">
        <w:rPr>
          <w:rFonts w:ascii="Arial" w:hAnsi="Arial" w:cs="Arial"/>
        </w:rPr>
        <w:t xml:space="preserve"> </w:t>
      </w:r>
      <w:r w:rsidR="0004160D">
        <w:rPr>
          <w:rFonts w:ascii="Arial" w:hAnsi="Arial" w:cs="Arial"/>
        </w:rPr>
        <w:t xml:space="preserve">and generation of ROS in response </w:t>
      </w:r>
      <w:r w:rsidR="00730464">
        <w:rPr>
          <w:rFonts w:ascii="Arial" w:hAnsi="Arial" w:cs="Arial"/>
        </w:rPr>
        <w:t xml:space="preserve">to fMLP after </w:t>
      </w:r>
      <w:r w:rsidR="0025287B">
        <w:rPr>
          <w:rFonts w:ascii="Arial" w:hAnsi="Arial" w:cs="Arial"/>
        </w:rPr>
        <w:t>30 min. However, neither JAK inhibitor</w:t>
      </w:r>
      <w:r w:rsidR="00730464">
        <w:rPr>
          <w:rFonts w:ascii="Arial" w:hAnsi="Arial" w:cs="Arial"/>
        </w:rPr>
        <w:t xml:space="preserve"> reverse</w:t>
      </w:r>
      <w:r w:rsidR="0025287B">
        <w:rPr>
          <w:rFonts w:ascii="Arial" w:hAnsi="Arial" w:cs="Arial"/>
        </w:rPr>
        <w:t>d</w:t>
      </w:r>
      <w:r w:rsidR="00730464">
        <w:rPr>
          <w:rFonts w:ascii="Arial" w:hAnsi="Arial" w:cs="Arial"/>
        </w:rPr>
        <w:t xml:space="preserve"> the priming effect in RA neutrophils either before or after the addition of GM-CSF, suggesting that RA neutrophils had been primed </w:t>
      </w:r>
      <w:r w:rsidR="00730464">
        <w:rPr>
          <w:rFonts w:ascii="Arial" w:hAnsi="Arial" w:cs="Arial"/>
          <w:i/>
        </w:rPr>
        <w:t>in vivo</w:t>
      </w:r>
      <w:r w:rsidR="00730464">
        <w:rPr>
          <w:rFonts w:ascii="Arial" w:hAnsi="Arial" w:cs="Arial"/>
        </w:rPr>
        <w:t xml:space="preserve"> by an inflammatory agonist that did not activate the JAK/STAT pathway. </w:t>
      </w:r>
      <w:r w:rsidR="0052424E">
        <w:rPr>
          <w:rFonts w:ascii="Arial" w:hAnsi="Arial" w:cs="Arial"/>
        </w:rPr>
        <w:t xml:space="preserve">These data are </w:t>
      </w:r>
      <w:r w:rsidR="0025287B">
        <w:rPr>
          <w:rFonts w:ascii="Arial" w:hAnsi="Arial" w:cs="Arial"/>
        </w:rPr>
        <w:t xml:space="preserve">further </w:t>
      </w:r>
      <w:r w:rsidR="0052424E">
        <w:rPr>
          <w:rFonts w:ascii="Arial" w:hAnsi="Arial" w:cs="Arial"/>
        </w:rPr>
        <w:t xml:space="preserve">supported by our observation that JAK inhibitors </w:t>
      </w:r>
      <w:r w:rsidR="00FB121F">
        <w:rPr>
          <w:rFonts w:ascii="Arial" w:hAnsi="Arial" w:cs="Arial"/>
        </w:rPr>
        <w:t xml:space="preserve">were able to </w:t>
      </w:r>
      <w:r w:rsidR="0052424E">
        <w:rPr>
          <w:rFonts w:ascii="Arial" w:hAnsi="Arial" w:cs="Arial"/>
        </w:rPr>
        <w:t xml:space="preserve">increase the </w:t>
      </w:r>
      <w:r w:rsidR="0004160D">
        <w:rPr>
          <w:rFonts w:ascii="Arial" w:hAnsi="Arial" w:cs="Arial"/>
        </w:rPr>
        <w:t>rate of STAT de-phosphorylation</w:t>
      </w:r>
      <w:r w:rsidR="0052424E">
        <w:rPr>
          <w:rFonts w:ascii="Arial" w:hAnsi="Arial" w:cs="Arial"/>
        </w:rPr>
        <w:t xml:space="preserve"> in RA </w:t>
      </w:r>
      <w:r w:rsidR="00FB121F">
        <w:rPr>
          <w:rFonts w:ascii="Arial" w:hAnsi="Arial" w:cs="Arial"/>
        </w:rPr>
        <w:t>neutrophils</w:t>
      </w:r>
      <w:r w:rsidR="0052424E">
        <w:rPr>
          <w:rFonts w:ascii="Arial" w:hAnsi="Arial" w:cs="Arial"/>
        </w:rPr>
        <w:t xml:space="preserve">. </w:t>
      </w:r>
    </w:p>
    <w:p w14:paraId="6F52DCCC" w14:textId="77777777" w:rsidR="001C308B" w:rsidRDefault="001C308B" w:rsidP="008C41BC">
      <w:pPr>
        <w:spacing w:line="480" w:lineRule="auto"/>
        <w:jc w:val="both"/>
        <w:rPr>
          <w:rFonts w:ascii="Arial" w:hAnsi="Arial" w:cs="Arial"/>
        </w:rPr>
      </w:pPr>
    </w:p>
    <w:p w14:paraId="22654BBA" w14:textId="4B0B404A" w:rsidR="006409D8" w:rsidRPr="00C46D8F" w:rsidRDefault="00D848F9" w:rsidP="008C41BC">
      <w:pPr>
        <w:spacing w:line="480" w:lineRule="auto"/>
        <w:jc w:val="both"/>
        <w:rPr>
          <w:rFonts w:ascii="Arial" w:hAnsi="Arial" w:cs="Arial"/>
        </w:rPr>
      </w:pPr>
      <w:r>
        <w:rPr>
          <w:rFonts w:ascii="Arial" w:hAnsi="Arial" w:cs="Arial"/>
        </w:rPr>
        <w:t xml:space="preserve">All RA patients in our study were receiving DMARDs, including methotrexate. </w:t>
      </w:r>
      <w:r w:rsidRPr="00C46D8F">
        <w:rPr>
          <w:rFonts w:ascii="Arial" w:hAnsi="Arial" w:cs="Arial"/>
        </w:rPr>
        <w:t xml:space="preserve">The effect of existing medications such as methotrexate and </w:t>
      </w:r>
      <w:r>
        <w:rPr>
          <w:rFonts w:ascii="Arial" w:hAnsi="Arial" w:cs="Arial"/>
        </w:rPr>
        <w:t>TNFi</w:t>
      </w:r>
      <w:r w:rsidRPr="00C46D8F">
        <w:rPr>
          <w:rFonts w:ascii="Arial" w:hAnsi="Arial" w:cs="Arial"/>
        </w:rPr>
        <w:t>s on neutrophils has been described, extensively in the case of methotrexate</w:t>
      </w:r>
      <w:r>
        <w:rPr>
          <w:rFonts w:ascii="Arial" w:hAnsi="Arial" w:cs="Arial"/>
        </w:rPr>
        <w:t>,</w:t>
      </w:r>
      <w:r w:rsidRPr="00C46D8F">
        <w:rPr>
          <w:rFonts w:ascii="Arial" w:hAnsi="Arial" w:cs="Arial"/>
        </w:rPr>
        <w:t xml:space="preserve"> which has been shown to </w:t>
      </w:r>
      <w:r>
        <w:rPr>
          <w:rFonts w:ascii="Arial" w:hAnsi="Arial" w:cs="Arial"/>
        </w:rPr>
        <w:t xml:space="preserve">abrogate </w:t>
      </w:r>
      <w:r w:rsidRPr="00C46D8F">
        <w:rPr>
          <w:rFonts w:ascii="Arial" w:hAnsi="Arial" w:cs="Arial"/>
        </w:rPr>
        <w:t>delayed</w:t>
      </w:r>
      <w:r>
        <w:rPr>
          <w:rFonts w:ascii="Arial" w:hAnsi="Arial" w:cs="Arial"/>
        </w:rPr>
        <w:t xml:space="preserve"> apoptosis of neutrophils, and decrease</w:t>
      </w:r>
      <w:r w:rsidRPr="00C46D8F">
        <w:rPr>
          <w:rFonts w:ascii="Arial" w:hAnsi="Arial" w:cs="Arial"/>
        </w:rPr>
        <w:t xml:space="preserve"> both chemotaxis and ROS production</w:t>
      </w:r>
      <w:r w:rsidR="009A22A2">
        <w:rPr>
          <w:rFonts w:ascii="Arial" w:hAnsi="Arial" w:cs="Arial"/>
        </w:rPr>
        <w:fldChar w:fldCharType="begin">
          <w:fldData xml:space="preserve">PEVuZE5vdGU+PENpdGU+PEF1dGhvcj5XZWlubWFubjwvQXV0aG9yPjxZZWFyPjIwMDc8L1llYXI+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</w:fldData>
        </w:fldChar>
      </w:r>
      <w:r w:rsidR="009A22A2">
        <w:rPr>
          <w:rFonts w:ascii="Arial" w:hAnsi="Arial" w:cs="Arial"/>
        </w:rPr>
        <w:instrText xml:space="preserve"> ADDIN EN.CITE </w:instrText>
      </w:r>
      <w:r w:rsidR="009A22A2">
        <w:rPr>
          <w:rFonts w:ascii="Arial" w:hAnsi="Arial" w:cs="Arial"/>
        </w:rPr>
        <w:fldChar w:fldCharType="begin">
          <w:fldData xml:space="preserve">PEVuZE5vdGU+PENpdGU+PEF1dGhvcj5XZWlubWFubjwvQXV0aG9yPjxZZWFyPjIwMDc8L1llYXI+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</w:fldData>
        </w:fldChar>
      </w:r>
      <w:r w:rsidR="009A22A2">
        <w:rPr>
          <w:rFonts w:ascii="Arial" w:hAnsi="Arial" w:cs="Arial"/>
        </w:rPr>
        <w:instrText xml:space="preserve"> ADDIN EN.CITE.DATA </w:instrText>
      </w:r>
      <w:r w:rsidR="009A22A2">
        <w:rPr>
          <w:rFonts w:ascii="Arial" w:hAnsi="Arial" w:cs="Arial"/>
        </w:rPr>
      </w:r>
      <w:r w:rsidR="009A22A2">
        <w:rPr>
          <w:rFonts w:ascii="Arial" w:hAnsi="Arial" w:cs="Arial"/>
        </w:rPr>
        <w:fldChar w:fldCharType="end"/>
      </w:r>
      <w:r w:rsidR="009A22A2">
        <w:rPr>
          <w:rFonts w:ascii="Arial" w:hAnsi="Arial" w:cs="Arial"/>
        </w:rPr>
      </w:r>
      <w:r w:rsidR="009A22A2">
        <w:rPr>
          <w:rFonts w:ascii="Arial" w:hAnsi="Arial" w:cs="Arial"/>
        </w:rPr>
        <w:fldChar w:fldCharType="separate"/>
      </w:r>
      <w:r w:rsidR="009A22A2" w:rsidRPr="009A22A2">
        <w:rPr>
          <w:rFonts w:ascii="Arial" w:hAnsi="Arial" w:cs="Arial"/>
          <w:noProof/>
          <w:vertAlign w:val="superscript"/>
        </w:rPr>
        <w:t>27, 31</w:t>
      </w:r>
      <w:r w:rsidR="009A22A2">
        <w:rPr>
          <w:rFonts w:ascii="Arial" w:hAnsi="Arial" w:cs="Arial"/>
        </w:rPr>
        <w:fldChar w:fldCharType="end"/>
      </w:r>
      <w:r w:rsidRPr="00C46D8F">
        <w:rPr>
          <w:rFonts w:ascii="Arial" w:hAnsi="Arial" w:cs="Arial"/>
        </w:rPr>
        <w:t>. To reduce the potential effect of this confounder</w:t>
      </w:r>
      <w:r>
        <w:rPr>
          <w:rFonts w:ascii="Arial" w:hAnsi="Arial" w:cs="Arial"/>
        </w:rPr>
        <w:t>,</w:t>
      </w:r>
      <w:r w:rsidRPr="00C46D8F">
        <w:rPr>
          <w:rFonts w:ascii="Arial" w:hAnsi="Arial" w:cs="Arial"/>
        </w:rPr>
        <w:t xml:space="preserve"> further studies analysing the effect of JAK inhibitors </w:t>
      </w:r>
      <w:r>
        <w:rPr>
          <w:rFonts w:ascii="Arial" w:hAnsi="Arial" w:cs="Arial"/>
        </w:rPr>
        <w:t>should</w:t>
      </w:r>
      <w:r w:rsidRPr="00C46D8F">
        <w:rPr>
          <w:rFonts w:ascii="Arial" w:hAnsi="Arial" w:cs="Arial"/>
        </w:rPr>
        <w:t xml:space="preserve"> recruit </w:t>
      </w:r>
      <w:r>
        <w:rPr>
          <w:rFonts w:ascii="Arial" w:hAnsi="Arial" w:cs="Arial"/>
        </w:rPr>
        <w:t>newly diagnosed RA patients prior to commencing DMARD therapy, as this</w:t>
      </w:r>
      <w:r w:rsidRPr="00C46D8F">
        <w:rPr>
          <w:rFonts w:ascii="Arial" w:hAnsi="Arial" w:cs="Arial"/>
        </w:rPr>
        <w:t xml:space="preserve"> may give a clearer picture as to how JAK inhibitors affect </w:t>
      </w:r>
      <w:r>
        <w:rPr>
          <w:rFonts w:ascii="Arial" w:hAnsi="Arial" w:cs="Arial"/>
        </w:rPr>
        <w:t>RA neutrophil function. Further work should now focus on the ability of JAK inhibitors to modulate other key aspects of neutrophil activation in RA (e.g. NET production)</w:t>
      </w:r>
      <w:r w:rsidR="009A22A2">
        <w:rPr>
          <w:rFonts w:ascii="Arial" w:hAnsi="Arial" w:cs="Arial"/>
        </w:rPr>
        <w:fldChar w:fldCharType="begin">
          <w:fldData xml:space="preserve">PEVuZE5vdGU+PENpdGU+PEF1dGhvcj5XcmlnaHQ8L0F1dGhvcj48WWVhcj4yMDE0PC9ZZWFyPjxS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</w:fldData>
        </w:fldChar>
      </w:r>
      <w:r w:rsidR="009A22A2">
        <w:rPr>
          <w:rFonts w:ascii="Arial" w:hAnsi="Arial" w:cs="Arial"/>
        </w:rPr>
        <w:instrText xml:space="preserve"> ADDIN EN.CITE </w:instrText>
      </w:r>
      <w:r w:rsidR="009A22A2">
        <w:rPr>
          <w:rFonts w:ascii="Arial" w:hAnsi="Arial" w:cs="Arial"/>
        </w:rPr>
        <w:fldChar w:fldCharType="begin">
          <w:fldData xml:space="preserve">PEVuZE5vdGU+PENpdGU+PEF1dGhvcj5XcmlnaHQ8L0F1dGhvcj48WWVhcj4yMDE0PC9ZZWFyPjxS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</w:fldData>
        </w:fldChar>
      </w:r>
      <w:r w:rsidR="009A22A2">
        <w:rPr>
          <w:rFonts w:ascii="Arial" w:hAnsi="Arial" w:cs="Arial"/>
        </w:rPr>
        <w:instrText xml:space="preserve"> ADDIN EN.CITE.DATA </w:instrText>
      </w:r>
      <w:r w:rsidR="009A22A2">
        <w:rPr>
          <w:rFonts w:ascii="Arial" w:hAnsi="Arial" w:cs="Arial"/>
        </w:rPr>
      </w:r>
      <w:r w:rsidR="009A22A2">
        <w:rPr>
          <w:rFonts w:ascii="Arial" w:hAnsi="Arial" w:cs="Arial"/>
        </w:rPr>
        <w:fldChar w:fldCharType="end"/>
      </w:r>
      <w:r w:rsidR="009A22A2">
        <w:rPr>
          <w:rFonts w:ascii="Arial" w:hAnsi="Arial" w:cs="Arial"/>
        </w:rPr>
      </w:r>
      <w:r w:rsidR="009A22A2">
        <w:rPr>
          <w:rFonts w:ascii="Arial" w:hAnsi="Arial" w:cs="Arial"/>
        </w:rPr>
        <w:fldChar w:fldCharType="separate"/>
      </w:r>
      <w:r w:rsidR="009A22A2" w:rsidRPr="009A22A2">
        <w:rPr>
          <w:rFonts w:ascii="Arial" w:hAnsi="Arial" w:cs="Arial"/>
          <w:noProof/>
          <w:vertAlign w:val="superscript"/>
        </w:rPr>
        <w:t>8, 9</w:t>
      </w:r>
      <w:r w:rsidR="009A22A2">
        <w:rPr>
          <w:rFonts w:ascii="Arial" w:hAnsi="Arial" w:cs="Arial"/>
        </w:rPr>
        <w:fldChar w:fldCharType="end"/>
      </w:r>
      <w:r>
        <w:rPr>
          <w:rFonts w:ascii="Arial" w:hAnsi="Arial" w:cs="Arial"/>
        </w:rPr>
        <w:t>, with particular attention to the risk of impaired host defence and the ability of JAK</w:t>
      </w:r>
      <w:r w:rsidR="00FB121F">
        <w:rPr>
          <w:rFonts w:ascii="Arial" w:hAnsi="Arial" w:cs="Arial"/>
        </w:rPr>
        <w:t xml:space="preserve"> </w:t>
      </w:r>
      <w:r>
        <w:rPr>
          <w:rFonts w:ascii="Arial" w:hAnsi="Arial" w:cs="Arial"/>
        </w:rPr>
        <w:t>i</w:t>
      </w:r>
      <w:r w:rsidR="00FB121F">
        <w:rPr>
          <w:rFonts w:ascii="Arial" w:hAnsi="Arial" w:cs="Arial"/>
        </w:rPr>
        <w:t>nhibitor</w:t>
      </w:r>
      <w:r>
        <w:rPr>
          <w:rFonts w:ascii="Arial" w:hAnsi="Arial" w:cs="Arial"/>
        </w:rPr>
        <w:t xml:space="preserve">-treated neutrophils to carry out key </w:t>
      </w:r>
      <w:r w:rsidR="00FB121F">
        <w:rPr>
          <w:rFonts w:ascii="Arial" w:hAnsi="Arial" w:cs="Arial"/>
        </w:rPr>
        <w:t xml:space="preserve">protective </w:t>
      </w:r>
      <w:r>
        <w:rPr>
          <w:rFonts w:ascii="Arial" w:hAnsi="Arial" w:cs="Arial"/>
        </w:rPr>
        <w:t xml:space="preserve">functions such as bacterial killing.  </w:t>
      </w:r>
    </w:p>
    <w:p w14:paraId="5B2F061D" w14:textId="77777777" w:rsidR="006409D8" w:rsidRDefault="006409D8" w:rsidP="008C41BC">
      <w:pPr>
        <w:spacing w:line="480" w:lineRule="auto"/>
        <w:jc w:val="both"/>
        <w:rPr>
          <w:rFonts w:ascii="Arial" w:hAnsi="Arial" w:cs="Arial"/>
        </w:rPr>
      </w:pPr>
    </w:p>
    <w:p w14:paraId="774094CC" w14:textId="369D283F" w:rsidR="006409D8" w:rsidRPr="00677D7B" w:rsidRDefault="00A251AF" w:rsidP="008C41BC">
      <w:pPr>
        <w:spacing w:line="480" w:lineRule="auto"/>
        <w:jc w:val="both"/>
        <w:rPr>
          <w:rFonts w:ascii="Arial" w:hAnsi="Arial" w:cs="Arial"/>
        </w:rPr>
      </w:pPr>
      <w:r>
        <w:rPr>
          <w:rFonts w:ascii="Arial" w:hAnsi="Arial" w:cs="Arial"/>
        </w:rPr>
        <w:t>In conclusion, i</w:t>
      </w:r>
      <w:r w:rsidR="00D848F9">
        <w:rPr>
          <w:rFonts w:ascii="Arial" w:hAnsi="Arial" w:cs="Arial"/>
        </w:rPr>
        <w:t xml:space="preserve">ncubation of </w:t>
      </w:r>
      <w:r w:rsidR="002B2101">
        <w:rPr>
          <w:rFonts w:ascii="Arial" w:hAnsi="Arial" w:cs="Arial"/>
        </w:rPr>
        <w:t>healthy control</w:t>
      </w:r>
      <w:r w:rsidR="00D848F9">
        <w:rPr>
          <w:rFonts w:ascii="Arial" w:hAnsi="Arial" w:cs="Arial"/>
        </w:rPr>
        <w:t xml:space="preserve"> and RA neutrophils with baricitinib and tofacitinib inhibited the anti-apoptotic effect of GM-CSF and IFNγ in a dose-dependent manner. JAKi </w:t>
      </w:r>
      <w:r w:rsidR="00FB121F">
        <w:rPr>
          <w:rFonts w:ascii="Arial" w:hAnsi="Arial" w:cs="Arial"/>
        </w:rPr>
        <w:t>increased the turnover of active, phosphorylated STAT1 and STAT3 in RA neutrophils, and</w:t>
      </w:r>
      <w:r w:rsidR="00D848F9">
        <w:rPr>
          <w:rFonts w:ascii="Arial" w:hAnsi="Arial" w:cs="Arial"/>
        </w:rPr>
        <w:t xml:space="preserve"> prevented </w:t>
      </w:r>
      <w:r w:rsidR="00D848F9">
        <w:rPr>
          <w:rFonts w:ascii="Arial" w:hAnsi="Arial" w:cs="Arial"/>
          <w:i/>
        </w:rPr>
        <w:t>ex vivo</w:t>
      </w:r>
      <w:r w:rsidR="00D848F9">
        <w:rPr>
          <w:rFonts w:ascii="Arial" w:hAnsi="Arial" w:cs="Arial"/>
        </w:rPr>
        <w:t xml:space="preserve"> chemotaxis of RA neutrophils towards IL-8</w:t>
      </w:r>
      <w:r w:rsidR="00FB121F">
        <w:rPr>
          <w:rFonts w:ascii="Arial" w:hAnsi="Arial" w:cs="Arial"/>
        </w:rPr>
        <w:t>. However, JAKi</w:t>
      </w:r>
      <w:r w:rsidR="00D848F9">
        <w:rPr>
          <w:rFonts w:ascii="Arial" w:hAnsi="Arial" w:cs="Arial"/>
        </w:rPr>
        <w:t xml:space="preserve"> did not prevent the production of ROS or increase the level of constitutive apoptosis in RA neutrophils. This may be due to the prior exposure of R</w:t>
      </w:r>
      <w:bookmarkStart w:id="0" w:name="_GoBack"/>
      <w:bookmarkEnd w:id="0"/>
      <w:r w:rsidR="00D848F9">
        <w:rPr>
          <w:rFonts w:ascii="Arial" w:hAnsi="Arial" w:cs="Arial"/>
        </w:rPr>
        <w:t xml:space="preserve">A neutrophils to priming agents </w:t>
      </w:r>
      <w:r w:rsidR="00FB121F">
        <w:rPr>
          <w:rFonts w:ascii="Arial" w:hAnsi="Arial" w:cs="Arial"/>
        </w:rPr>
        <w:t xml:space="preserve">other than those which activate JAK/STAT signalling </w:t>
      </w:r>
      <w:r w:rsidR="00D848F9">
        <w:rPr>
          <w:rFonts w:ascii="Arial" w:hAnsi="Arial" w:cs="Arial"/>
          <w:i/>
        </w:rPr>
        <w:t>in vivo</w:t>
      </w:r>
      <w:r w:rsidR="00FB121F">
        <w:rPr>
          <w:rFonts w:ascii="Arial" w:hAnsi="Arial" w:cs="Arial"/>
          <w:i/>
        </w:rPr>
        <w:t>.</w:t>
      </w:r>
    </w:p>
    <w:p w14:paraId="3ED8DC2C" w14:textId="77777777" w:rsidR="006409D8" w:rsidRDefault="006409D8" w:rsidP="008C41BC">
      <w:pPr>
        <w:spacing w:line="480" w:lineRule="auto"/>
        <w:jc w:val="both"/>
        <w:rPr>
          <w:rFonts w:ascii="Arial" w:hAnsi="Arial" w:cs="Arial"/>
        </w:rPr>
      </w:pPr>
    </w:p>
    <w:p w14:paraId="3206A2B4" w14:textId="161E9927" w:rsidR="00FE1F42" w:rsidRDefault="00793CCE" w:rsidP="008C41BC">
      <w:pPr>
        <w:spacing w:line="480" w:lineRule="auto"/>
        <w:jc w:val="both"/>
        <w:rPr>
          <w:rFonts w:ascii="Arial" w:hAnsi="Arial" w:cs="Arial"/>
          <w:b/>
        </w:rPr>
      </w:pPr>
      <w:r>
        <w:rPr>
          <w:rFonts w:ascii="Arial" w:hAnsi="Arial" w:cs="Arial"/>
          <w:b/>
        </w:rPr>
        <w:t>ACKNOWLEDGEMENTS</w:t>
      </w:r>
    </w:p>
    <w:p w14:paraId="439CABE2" w14:textId="725DB06D" w:rsidR="00FE1F42" w:rsidRPr="00793CCE" w:rsidRDefault="00793CCE" w:rsidP="008C41BC">
      <w:pPr>
        <w:spacing w:line="480" w:lineRule="auto"/>
        <w:jc w:val="both"/>
        <w:rPr>
          <w:rFonts w:ascii="Arial" w:hAnsi="Arial" w:cs="Arial"/>
          <w:b/>
        </w:rPr>
      </w:pPr>
      <w:r>
        <w:rPr>
          <w:rFonts w:ascii="Arial" w:hAnsi="Arial" w:cs="Arial"/>
        </w:rPr>
        <w:t xml:space="preserve">TSM was funded by the University of Liverpool </w:t>
      </w:r>
      <w:r w:rsidRPr="002E6D0C">
        <w:rPr>
          <w:rFonts w:ascii="Arial" w:hAnsi="Arial" w:cs="Arial"/>
        </w:rPr>
        <w:t>MRes Clinical Sciences Research Support Fund</w:t>
      </w:r>
      <w:r>
        <w:rPr>
          <w:rFonts w:ascii="Arial" w:hAnsi="Arial" w:cs="Arial"/>
        </w:rPr>
        <w:t>. HLW was funded by the University of Liverpool Faculty of Health and Life Sciences.</w:t>
      </w:r>
      <w:r>
        <w:rPr>
          <w:rFonts w:ascii="Arial" w:hAnsi="Arial" w:cs="Arial"/>
          <w:b/>
        </w:rPr>
        <w:t xml:space="preserve"> </w:t>
      </w:r>
      <w:r w:rsidR="00FE1F42" w:rsidRPr="003259A0">
        <w:rPr>
          <w:rFonts w:ascii="Arial" w:hAnsi="Arial" w:cs="Arial"/>
          <w:lang w:val="en-US"/>
        </w:rPr>
        <w:t>We would like to thank the rheumatology nurses and consultants at University Hospital Aintree for their assistance in recruiting patients.</w:t>
      </w:r>
    </w:p>
    <w:p w14:paraId="5099A974" w14:textId="77777777" w:rsidR="00FE1F42" w:rsidRDefault="00FE1F42" w:rsidP="008C41BC">
      <w:pPr>
        <w:spacing w:line="480" w:lineRule="auto"/>
        <w:jc w:val="both"/>
        <w:rPr>
          <w:rFonts w:ascii="Arial" w:hAnsi="Arial" w:cs="Arial"/>
        </w:rPr>
      </w:pPr>
    </w:p>
    <w:p w14:paraId="387A9DBB" w14:textId="50172DBD" w:rsidR="006409D8" w:rsidRDefault="00793CCE" w:rsidP="008C41BC">
      <w:pPr>
        <w:spacing w:line="480" w:lineRule="auto"/>
        <w:jc w:val="both"/>
        <w:rPr>
          <w:rFonts w:ascii="Arial" w:hAnsi="Arial" w:cs="Arial"/>
          <w:b/>
        </w:rPr>
      </w:pPr>
      <w:r>
        <w:rPr>
          <w:rFonts w:ascii="Arial" w:hAnsi="Arial" w:cs="Arial"/>
          <w:b/>
        </w:rPr>
        <w:t>CONFLICTS OF INTEREST</w:t>
      </w:r>
    </w:p>
    <w:p w14:paraId="3488A418" w14:textId="3E74BF39" w:rsidR="006409D8" w:rsidRDefault="00D848F9" w:rsidP="008C41BC">
      <w:pPr>
        <w:spacing w:line="480" w:lineRule="auto"/>
        <w:jc w:val="both"/>
        <w:rPr>
          <w:rFonts w:ascii="Arial" w:hAnsi="Arial" w:cs="Arial"/>
        </w:rPr>
      </w:pPr>
      <w:r>
        <w:rPr>
          <w:rFonts w:ascii="Arial" w:hAnsi="Arial" w:cs="Arial"/>
        </w:rPr>
        <w:t>None</w:t>
      </w:r>
    </w:p>
    <w:p w14:paraId="3C44AC0A" w14:textId="77777777" w:rsidR="00793CCE" w:rsidRPr="00584D63" w:rsidRDefault="00793CCE" w:rsidP="008C41BC">
      <w:pPr>
        <w:spacing w:line="480" w:lineRule="auto"/>
        <w:jc w:val="both"/>
        <w:rPr>
          <w:rFonts w:ascii="Arial" w:hAnsi="Arial" w:cs="Arial"/>
        </w:rPr>
      </w:pPr>
    </w:p>
    <w:p w14:paraId="5649A2AA" w14:textId="568E5CF1" w:rsidR="00584D63" w:rsidRPr="00584D63" w:rsidRDefault="00D848F9" w:rsidP="008C41BC">
      <w:pPr>
        <w:spacing w:line="480" w:lineRule="auto"/>
        <w:jc w:val="both"/>
        <w:rPr>
          <w:rFonts w:ascii="Arial" w:hAnsi="Arial" w:cs="Arial"/>
          <w:b/>
        </w:rPr>
      </w:pPr>
      <w:r w:rsidRPr="00886AF4">
        <w:rPr>
          <w:rFonts w:ascii="Arial" w:hAnsi="Arial" w:cs="Arial"/>
          <w:b/>
        </w:rPr>
        <w:t>REFERENCES</w:t>
      </w:r>
    </w:p>
    <w:p w14:paraId="52F57A56" w14:textId="77777777" w:rsidR="009A22A2" w:rsidRPr="009A22A2" w:rsidRDefault="009A22A2" w:rsidP="009A22A2">
      <w:pPr>
        <w:spacing w:line="480" w:lineRule="auto"/>
        <w:jc w:val="both"/>
        <w:rPr>
          <w:rFonts w:ascii="Arial" w:hAnsi="Arial" w:cs="Arial"/>
        </w:rPr>
      </w:pPr>
      <w:r>
        <w:rPr>
          <w:rFonts w:ascii="Arial" w:hAnsi="Arial" w:cs="Arial"/>
        </w:rPr>
        <w:fldChar w:fldCharType="begin"/>
      </w:r>
      <w:r>
        <w:rPr>
          <w:rFonts w:ascii="Arial" w:hAnsi="Arial" w:cs="Arial"/>
        </w:rPr>
        <w:instrText xml:space="preserve"> ADDIN EN.REFLIST </w:instrText>
      </w:r>
      <w:r>
        <w:rPr>
          <w:rFonts w:ascii="Arial" w:hAnsi="Arial" w:cs="Arial"/>
        </w:rPr>
        <w:fldChar w:fldCharType="separate"/>
      </w:r>
      <w:r w:rsidRPr="009A22A2">
        <w:rPr>
          <w:rFonts w:ascii="Arial" w:hAnsi="Arial" w:cs="Arial"/>
        </w:rPr>
        <w:t>1.</w:t>
      </w:r>
      <w:r w:rsidRPr="009A22A2">
        <w:rPr>
          <w:rFonts w:ascii="Arial" w:hAnsi="Arial" w:cs="Arial"/>
        </w:rPr>
        <w:tab/>
        <w:t>Hodge JA, Kawabata TT, Krishnaswami S, Clark JD, Telliez JB, Dowty ME, et al. The mechanism of action of tofacitinib - an oral Janus kinase inhibitor for the treatment of rheumatoid arthritis. Clin Exp Rheumatol 2016; 34:318-28.</w:t>
      </w:r>
    </w:p>
    <w:p w14:paraId="2E6308DD" w14:textId="77777777" w:rsidR="009A22A2" w:rsidRPr="009A22A2" w:rsidRDefault="009A22A2" w:rsidP="009A22A2">
      <w:pPr>
        <w:spacing w:line="480" w:lineRule="auto"/>
        <w:jc w:val="both"/>
        <w:rPr>
          <w:rFonts w:ascii="Arial" w:hAnsi="Arial" w:cs="Arial"/>
        </w:rPr>
      </w:pPr>
      <w:r w:rsidRPr="009A22A2">
        <w:rPr>
          <w:rFonts w:ascii="Arial" w:hAnsi="Arial" w:cs="Arial"/>
        </w:rPr>
        <w:t>2.</w:t>
      </w:r>
      <w:r w:rsidRPr="009A22A2">
        <w:rPr>
          <w:rFonts w:ascii="Arial" w:hAnsi="Arial" w:cs="Arial"/>
        </w:rPr>
        <w:tab/>
        <w:t>Burmester GR, Blanco R, Charles-Schoeman C, Wollenhaupt J, Zerbini C, Benda B, et al. Tofacitinib (CP-690,550) in combination with methotrexate in patients with active rheumatoid arthritis with an inadequate response to tumour necrosis factor inhibitors: a randomised phase 3 trial. Lancet 2013; 381:451-60.</w:t>
      </w:r>
    </w:p>
    <w:p w14:paraId="2857D509" w14:textId="77777777" w:rsidR="009A22A2" w:rsidRPr="009A22A2" w:rsidRDefault="009A22A2" w:rsidP="009A22A2">
      <w:pPr>
        <w:spacing w:line="480" w:lineRule="auto"/>
        <w:jc w:val="both"/>
        <w:rPr>
          <w:rFonts w:ascii="Arial" w:hAnsi="Arial" w:cs="Arial"/>
        </w:rPr>
      </w:pPr>
      <w:r w:rsidRPr="009A22A2">
        <w:rPr>
          <w:rFonts w:ascii="Arial" w:hAnsi="Arial" w:cs="Arial"/>
        </w:rPr>
        <w:t>3.</w:t>
      </w:r>
      <w:r w:rsidRPr="009A22A2">
        <w:rPr>
          <w:rFonts w:ascii="Arial" w:hAnsi="Arial" w:cs="Arial"/>
        </w:rPr>
        <w:tab/>
        <w:t>Fleischmann R, Kremer J, Cush J, Schulze-Koops H, Connell CA, Bradley JD, et al. Placebo-controlled trial of tofacitinib monotherapy in rheumatoid arthritis. N Engl J Med 2012; 367:495-507.</w:t>
      </w:r>
    </w:p>
    <w:p w14:paraId="4C949070" w14:textId="222A618C" w:rsidR="009A22A2" w:rsidRPr="009A22A2" w:rsidRDefault="009A22A2" w:rsidP="009A22A2">
      <w:pPr>
        <w:spacing w:line="480" w:lineRule="auto"/>
        <w:jc w:val="both"/>
        <w:rPr>
          <w:rFonts w:ascii="Arial" w:hAnsi="Arial" w:cs="Arial"/>
        </w:rPr>
      </w:pPr>
      <w:r w:rsidRPr="009A22A2">
        <w:rPr>
          <w:rFonts w:ascii="Arial" w:hAnsi="Arial" w:cs="Arial"/>
        </w:rPr>
        <w:t>4.</w:t>
      </w:r>
      <w:r w:rsidRPr="009A22A2">
        <w:rPr>
          <w:rFonts w:ascii="Arial" w:hAnsi="Arial" w:cs="Arial"/>
        </w:rPr>
        <w:tab/>
        <w:t>Dougados M, van der Heijde D, Chen YC, Greenwald M, Drescher E, Liu J, et al. Baricitinib in patients with inadequate response or intolerance to conventional synthetic DMARDs: results from the RA-BUILD study. Ann Rheum Dis 2016.</w:t>
      </w:r>
      <w:r>
        <w:rPr>
          <w:rFonts w:ascii="Arial" w:hAnsi="Arial" w:cs="Arial"/>
        </w:rPr>
        <w:t xml:space="preserve"> doi: </w:t>
      </w:r>
      <w:r w:rsidRPr="009A22A2">
        <w:rPr>
          <w:rFonts w:ascii="Arial" w:hAnsi="Arial" w:cs="Arial"/>
        </w:rPr>
        <w:t>10.1136/annrheumdis-2016-210094</w:t>
      </w:r>
    </w:p>
    <w:p w14:paraId="7A75EE2D" w14:textId="77777777" w:rsidR="009A22A2" w:rsidRPr="009A22A2" w:rsidRDefault="009A22A2" w:rsidP="009A22A2">
      <w:pPr>
        <w:spacing w:line="480" w:lineRule="auto"/>
        <w:jc w:val="both"/>
        <w:rPr>
          <w:rFonts w:ascii="Arial" w:hAnsi="Arial" w:cs="Arial"/>
        </w:rPr>
      </w:pPr>
      <w:r w:rsidRPr="009A22A2">
        <w:rPr>
          <w:rFonts w:ascii="Arial" w:hAnsi="Arial" w:cs="Arial"/>
        </w:rPr>
        <w:t>5.</w:t>
      </w:r>
      <w:r w:rsidRPr="009A22A2">
        <w:rPr>
          <w:rFonts w:ascii="Arial" w:hAnsi="Arial" w:cs="Arial"/>
        </w:rPr>
        <w:tab/>
        <w:t>van Vollenhoven RF, Fleischmann R, Cohen S, Lee EB, Garcia Meijide JA, Wagner S, et al. Tofacitinib or adalimumab versus placebo in rheumatoid arthritis. N Engl J Med 2012; 367:508-19.</w:t>
      </w:r>
    </w:p>
    <w:p w14:paraId="193F3E38" w14:textId="77777777" w:rsidR="009A22A2" w:rsidRPr="009A22A2" w:rsidRDefault="009A22A2" w:rsidP="009A22A2">
      <w:pPr>
        <w:spacing w:line="480" w:lineRule="auto"/>
        <w:jc w:val="both"/>
        <w:rPr>
          <w:rFonts w:ascii="Arial" w:hAnsi="Arial" w:cs="Arial"/>
        </w:rPr>
      </w:pPr>
      <w:r w:rsidRPr="009A22A2">
        <w:rPr>
          <w:rFonts w:ascii="Arial" w:hAnsi="Arial" w:cs="Arial"/>
        </w:rPr>
        <w:t>6.</w:t>
      </w:r>
      <w:r w:rsidRPr="009A22A2">
        <w:rPr>
          <w:rFonts w:ascii="Arial" w:hAnsi="Arial" w:cs="Arial"/>
        </w:rPr>
        <w:tab/>
        <w:t>Maeshima K, Yamaoka K, Kubo S, Nakano K, Iwata S, Saito K, et al. The JAK inhibitor tofacitinib regulates synovitis through inhibition of interferon-gamma and interleukin-17 production by human CD4+ T cells. Arthritis Rheum 2012; 64:1790-8.</w:t>
      </w:r>
    </w:p>
    <w:p w14:paraId="2A42A637" w14:textId="77777777" w:rsidR="009A22A2" w:rsidRPr="009A22A2" w:rsidRDefault="009A22A2" w:rsidP="009A22A2">
      <w:pPr>
        <w:spacing w:line="480" w:lineRule="auto"/>
        <w:jc w:val="both"/>
        <w:rPr>
          <w:rFonts w:ascii="Arial" w:hAnsi="Arial" w:cs="Arial"/>
        </w:rPr>
      </w:pPr>
      <w:r w:rsidRPr="009A22A2">
        <w:rPr>
          <w:rFonts w:ascii="Arial" w:hAnsi="Arial" w:cs="Arial"/>
        </w:rPr>
        <w:t>7.</w:t>
      </w:r>
      <w:r w:rsidRPr="009A22A2">
        <w:rPr>
          <w:rFonts w:ascii="Arial" w:hAnsi="Arial" w:cs="Arial"/>
        </w:rPr>
        <w:tab/>
        <w:t>Boyle DL, Soma K, Hodge J, Kavanaugh A, Mandel D, Mease P, et al. The JAK inhibitor tofacitinib suppresses synovial JAK1-STAT signalling in rheumatoid arthritis. Ann Rheum Dis 2015; 74:1311-6.</w:t>
      </w:r>
    </w:p>
    <w:p w14:paraId="59EF447A" w14:textId="41AACA43" w:rsidR="009A22A2" w:rsidRPr="009A22A2" w:rsidRDefault="009A22A2" w:rsidP="009A22A2">
      <w:pPr>
        <w:spacing w:line="480" w:lineRule="auto"/>
        <w:jc w:val="both"/>
        <w:rPr>
          <w:rFonts w:ascii="Arial" w:hAnsi="Arial" w:cs="Arial"/>
        </w:rPr>
      </w:pPr>
      <w:r w:rsidRPr="009A22A2">
        <w:rPr>
          <w:rFonts w:ascii="Arial" w:hAnsi="Arial" w:cs="Arial"/>
        </w:rPr>
        <w:t>8.</w:t>
      </w:r>
      <w:r w:rsidRPr="009A22A2">
        <w:rPr>
          <w:rFonts w:ascii="Arial" w:hAnsi="Arial" w:cs="Arial"/>
        </w:rPr>
        <w:tab/>
        <w:t xml:space="preserve">Wright HL, Moots RJ, Edwards SW. The multifactorial role of neutrophils in rheumatoid </w:t>
      </w:r>
      <w:r>
        <w:rPr>
          <w:rFonts w:ascii="Arial" w:hAnsi="Arial" w:cs="Arial"/>
        </w:rPr>
        <w:t>arthritis. Nature Reviews</w:t>
      </w:r>
      <w:r w:rsidRPr="009A22A2">
        <w:rPr>
          <w:rFonts w:ascii="Arial" w:hAnsi="Arial" w:cs="Arial"/>
        </w:rPr>
        <w:t xml:space="preserve"> Rheumatology 2014; 10:593-601.</w:t>
      </w:r>
    </w:p>
    <w:p w14:paraId="4B22D483" w14:textId="77777777" w:rsidR="009A22A2" w:rsidRPr="009A22A2" w:rsidRDefault="009A22A2" w:rsidP="009A22A2">
      <w:pPr>
        <w:spacing w:line="480" w:lineRule="auto"/>
        <w:jc w:val="both"/>
        <w:rPr>
          <w:rFonts w:ascii="Arial" w:hAnsi="Arial" w:cs="Arial"/>
        </w:rPr>
      </w:pPr>
      <w:r w:rsidRPr="009A22A2">
        <w:rPr>
          <w:rFonts w:ascii="Arial" w:hAnsi="Arial" w:cs="Arial"/>
        </w:rPr>
        <w:t>9.</w:t>
      </w:r>
      <w:r w:rsidRPr="009A22A2">
        <w:rPr>
          <w:rFonts w:ascii="Arial" w:hAnsi="Arial" w:cs="Arial"/>
        </w:rPr>
        <w:tab/>
        <w:t>Thieblemont N, Wright HL, Edwards SW, Witko-Sarsat V. Human neutrophils in auto-immunity. Semin Immunol 2016; 28:159-73.</w:t>
      </w:r>
    </w:p>
    <w:p w14:paraId="123F776A" w14:textId="77777777" w:rsidR="009A22A2" w:rsidRPr="009A22A2" w:rsidRDefault="009A22A2" w:rsidP="009A22A2">
      <w:pPr>
        <w:spacing w:line="480" w:lineRule="auto"/>
        <w:jc w:val="both"/>
        <w:rPr>
          <w:rFonts w:ascii="Arial" w:hAnsi="Arial" w:cs="Arial"/>
        </w:rPr>
      </w:pPr>
      <w:r w:rsidRPr="009A22A2">
        <w:rPr>
          <w:rFonts w:ascii="Arial" w:hAnsi="Arial" w:cs="Arial"/>
        </w:rPr>
        <w:t>10.</w:t>
      </w:r>
      <w:r w:rsidRPr="009A22A2">
        <w:rPr>
          <w:rFonts w:ascii="Arial" w:hAnsi="Arial" w:cs="Arial"/>
        </w:rPr>
        <w:tab/>
        <w:t>Wright HL, Moots RJ, Bucknall RC, Edwards SW. Neutrophil function in inflammation and inflammatory diseases. Rheumatology (Oxford) 2010; 49:1618-31.</w:t>
      </w:r>
    </w:p>
    <w:p w14:paraId="27D4DE79" w14:textId="77777777" w:rsidR="009A22A2" w:rsidRPr="009A22A2" w:rsidRDefault="009A22A2" w:rsidP="009A22A2">
      <w:pPr>
        <w:spacing w:line="480" w:lineRule="auto"/>
        <w:jc w:val="both"/>
        <w:rPr>
          <w:rFonts w:ascii="Arial" w:hAnsi="Arial" w:cs="Arial"/>
        </w:rPr>
      </w:pPr>
      <w:r w:rsidRPr="009A22A2">
        <w:rPr>
          <w:rFonts w:ascii="Arial" w:hAnsi="Arial" w:cs="Arial"/>
        </w:rPr>
        <w:t>11.</w:t>
      </w:r>
      <w:r w:rsidRPr="009A22A2">
        <w:rPr>
          <w:rFonts w:ascii="Arial" w:hAnsi="Arial" w:cs="Arial"/>
        </w:rPr>
        <w:tab/>
        <w:t>Mantovani A, Cassatella MA, Costantini C, Jaillon S. Neutrophils in the activation and regulation of innate and adaptive immunity. Nat Rev Immunol 2011; 11:519-31.</w:t>
      </w:r>
    </w:p>
    <w:p w14:paraId="2C678DF1" w14:textId="77777777" w:rsidR="009A22A2" w:rsidRPr="009A22A2" w:rsidRDefault="009A22A2" w:rsidP="009A22A2">
      <w:pPr>
        <w:spacing w:line="480" w:lineRule="auto"/>
        <w:jc w:val="both"/>
        <w:rPr>
          <w:rFonts w:ascii="Arial" w:hAnsi="Arial" w:cs="Arial"/>
        </w:rPr>
      </w:pPr>
      <w:r w:rsidRPr="009A22A2">
        <w:rPr>
          <w:rFonts w:ascii="Arial" w:hAnsi="Arial" w:cs="Arial"/>
        </w:rPr>
        <w:t>12.</w:t>
      </w:r>
      <w:r w:rsidRPr="009A22A2">
        <w:rPr>
          <w:rFonts w:ascii="Arial" w:hAnsi="Arial" w:cs="Arial"/>
        </w:rPr>
        <w:tab/>
        <w:t>Scally SW, Petersen J, Law SC, Dudek NL, Nel HJ, Loh KL, et al. A molecular basis for the association of the HLA-DRB1 locus, citrullination, and rheumatoid arthritis. J Exp Med 2013; 210:2569-82.</w:t>
      </w:r>
    </w:p>
    <w:p w14:paraId="1BBD230E" w14:textId="77777777" w:rsidR="009A22A2" w:rsidRPr="009A22A2" w:rsidRDefault="009A22A2" w:rsidP="009A22A2">
      <w:pPr>
        <w:spacing w:line="480" w:lineRule="auto"/>
        <w:jc w:val="both"/>
        <w:rPr>
          <w:rFonts w:ascii="Arial" w:hAnsi="Arial" w:cs="Arial"/>
        </w:rPr>
      </w:pPr>
      <w:r w:rsidRPr="009A22A2">
        <w:rPr>
          <w:rFonts w:ascii="Arial" w:hAnsi="Arial" w:cs="Arial"/>
        </w:rPr>
        <w:t>13.</w:t>
      </w:r>
      <w:r w:rsidRPr="009A22A2">
        <w:rPr>
          <w:rFonts w:ascii="Arial" w:hAnsi="Arial" w:cs="Arial"/>
        </w:rPr>
        <w:tab/>
        <w:t>Khandpur R, Carmona-Rivera C, Vivekanandan-Giri A, Gizinski A, Yalavarthi S, Knight JS, et al. NETs are a source of citrullinated autoantigens and stimulate inflammatory responses in rheumatoid arthritis. Sci Transl Med 2013; 5:178ra40.</w:t>
      </w:r>
    </w:p>
    <w:p w14:paraId="41F69505" w14:textId="77777777" w:rsidR="009A22A2" w:rsidRPr="009A22A2" w:rsidRDefault="009A22A2" w:rsidP="009A22A2">
      <w:pPr>
        <w:spacing w:line="480" w:lineRule="auto"/>
        <w:jc w:val="both"/>
        <w:rPr>
          <w:rFonts w:ascii="Arial" w:hAnsi="Arial" w:cs="Arial"/>
        </w:rPr>
      </w:pPr>
      <w:r w:rsidRPr="009A22A2">
        <w:rPr>
          <w:rFonts w:ascii="Arial" w:hAnsi="Arial" w:cs="Arial"/>
        </w:rPr>
        <w:t>14.</w:t>
      </w:r>
      <w:r w:rsidRPr="009A22A2">
        <w:rPr>
          <w:rFonts w:ascii="Arial" w:hAnsi="Arial" w:cs="Arial"/>
        </w:rPr>
        <w:tab/>
        <w:t>Pratesi F, Dioni I, Tommasi C, Alcaro MC, Paolini I, Barbetti F, et al. Antibodies from patients with rheumatoid arthritis target citrullinated histone 4 contained in neutrophils extracellular traps. Ann Rheum Dis 2014; 73:1414-22.</w:t>
      </w:r>
    </w:p>
    <w:p w14:paraId="2BBFBEDA" w14:textId="77777777" w:rsidR="009A22A2" w:rsidRPr="009A22A2" w:rsidRDefault="009A22A2" w:rsidP="009A22A2">
      <w:pPr>
        <w:spacing w:line="480" w:lineRule="auto"/>
        <w:jc w:val="both"/>
        <w:rPr>
          <w:rFonts w:ascii="Arial" w:hAnsi="Arial" w:cs="Arial"/>
        </w:rPr>
      </w:pPr>
      <w:r w:rsidRPr="009A22A2">
        <w:rPr>
          <w:rFonts w:ascii="Arial" w:hAnsi="Arial" w:cs="Arial"/>
        </w:rPr>
        <w:t>15.</w:t>
      </w:r>
      <w:r w:rsidRPr="009A22A2">
        <w:rPr>
          <w:rFonts w:ascii="Arial" w:hAnsi="Arial" w:cs="Arial"/>
        </w:rPr>
        <w:tab/>
        <w:t>Spengler J, Lugonja B, Ytterberg AJ, Zubarev RA, Creese AJ, Pearson MJ, et al. Release of Active Peptidyl Arginine Deiminases by Neutrophils Can Explain Production of Extracellular Citrullinated Autoantigens in Rheumatoid Arthritis Synovial Fluid. Arthritis Rheumatol 2015; 67:3135-45.</w:t>
      </w:r>
    </w:p>
    <w:p w14:paraId="76098975" w14:textId="77777777" w:rsidR="009A22A2" w:rsidRPr="009A22A2" w:rsidRDefault="009A22A2" w:rsidP="009A22A2">
      <w:pPr>
        <w:spacing w:line="480" w:lineRule="auto"/>
        <w:jc w:val="both"/>
        <w:rPr>
          <w:rFonts w:ascii="Arial" w:hAnsi="Arial" w:cs="Arial"/>
        </w:rPr>
      </w:pPr>
      <w:r w:rsidRPr="009A22A2">
        <w:rPr>
          <w:rFonts w:ascii="Arial" w:hAnsi="Arial" w:cs="Arial"/>
        </w:rPr>
        <w:t>16.</w:t>
      </w:r>
      <w:r w:rsidRPr="009A22A2">
        <w:rPr>
          <w:rFonts w:ascii="Arial" w:hAnsi="Arial" w:cs="Arial"/>
        </w:rPr>
        <w:tab/>
        <w:t>Wang Y, Li M, Stadler S, Correll S, Li P, Wang D, et al. Histone hypercitrullination mediates chromatin decondensation and neutrophil extracellular trap formation. J Cell Biol 2009; 184:205-13.</w:t>
      </w:r>
    </w:p>
    <w:p w14:paraId="66EB4CA8" w14:textId="77777777" w:rsidR="009A22A2" w:rsidRPr="009A22A2" w:rsidRDefault="009A22A2" w:rsidP="009A22A2">
      <w:pPr>
        <w:spacing w:line="480" w:lineRule="auto"/>
        <w:jc w:val="both"/>
        <w:rPr>
          <w:rFonts w:ascii="Arial" w:hAnsi="Arial" w:cs="Arial"/>
        </w:rPr>
      </w:pPr>
      <w:r w:rsidRPr="009A22A2">
        <w:rPr>
          <w:rFonts w:ascii="Arial" w:hAnsi="Arial" w:cs="Arial"/>
        </w:rPr>
        <w:t>17.</w:t>
      </w:r>
      <w:r w:rsidRPr="009A22A2">
        <w:rPr>
          <w:rFonts w:ascii="Arial" w:hAnsi="Arial" w:cs="Arial"/>
        </w:rPr>
        <w:tab/>
        <w:t>Shi JG, Chen X, Lee F, Emm T, Scherle PA, Lo Y, et al. The pharmacokinetics, pharmacodynamics, and safety of baricitinib, an oral JAK 1/2 inhibitor, in healthy volunteers. J Clin Pharmacol 2014; 54:1354-61.</w:t>
      </w:r>
    </w:p>
    <w:p w14:paraId="6BE8AC4F" w14:textId="77777777" w:rsidR="009A22A2" w:rsidRPr="009A22A2" w:rsidRDefault="009A22A2" w:rsidP="009A22A2">
      <w:pPr>
        <w:spacing w:line="480" w:lineRule="auto"/>
        <w:jc w:val="both"/>
        <w:rPr>
          <w:rFonts w:ascii="Arial" w:hAnsi="Arial" w:cs="Arial"/>
        </w:rPr>
      </w:pPr>
      <w:r w:rsidRPr="009A22A2">
        <w:rPr>
          <w:rFonts w:ascii="Arial" w:hAnsi="Arial" w:cs="Arial"/>
        </w:rPr>
        <w:t>18.</w:t>
      </w:r>
      <w:r w:rsidRPr="009A22A2">
        <w:rPr>
          <w:rFonts w:ascii="Arial" w:hAnsi="Arial" w:cs="Arial"/>
        </w:rPr>
        <w:tab/>
        <w:t>Cohen S, Radominski SC, Gomez-Reino JJ, Wang L, Krishnaswami S, Wood SP, et al. Analysis of infections and all-cause mortality in phase II, phase III, and long-term extension studies of tofacitinib in patients with rheumatoid arthritis. Arthritis Rheumatol 2014; 66:2924-37.</w:t>
      </w:r>
    </w:p>
    <w:p w14:paraId="58274663" w14:textId="3BF06553" w:rsidR="009A22A2" w:rsidRPr="009A22A2" w:rsidRDefault="009A22A2" w:rsidP="009A22A2">
      <w:pPr>
        <w:spacing w:line="480" w:lineRule="auto"/>
        <w:jc w:val="both"/>
        <w:rPr>
          <w:rFonts w:ascii="Arial" w:hAnsi="Arial" w:cs="Arial"/>
        </w:rPr>
      </w:pPr>
      <w:r w:rsidRPr="009A22A2">
        <w:rPr>
          <w:rFonts w:ascii="Arial" w:hAnsi="Arial" w:cs="Arial"/>
        </w:rPr>
        <w:t>19.</w:t>
      </w:r>
      <w:r w:rsidRPr="009A22A2">
        <w:rPr>
          <w:rFonts w:ascii="Arial" w:hAnsi="Arial" w:cs="Arial"/>
        </w:rPr>
        <w:tab/>
        <w:t>Wright HL, Makki F, Moots RJ, Edwards SW. Low-density granulocytes: functionally distinct, immature neutrophils in rheumatoid arthritis with altered properties and defective TNF signalling. Jo</w:t>
      </w:r>
      <w:r>
        <w:rPr>
          <w:rFonts w:ascii="Arial" w:hAnsi="Arial" w:cs="Arial"/>
        </w:rPr>
        <w:t xml:space="preserve">urnal of Leukocyte Biology. </w:t>
      </w:r>
      <w:r w:rsidRPr="009A22A2">
        <w:rPr>
          <w:rFonts w:ascii="Arial" w:hAnsi="Arial" w:cs="Arial"/>
        </w:rPr>
        <w:t>2017; 101 599-611</w:t>
      </w:r>
    </w:p>
    <w:p w14:paraId="75C42F2F" w14:textId="77777777" w:rsidR="009A22A2" w:rsidRPr="009A22A2" w:rsidRDefault="009A22A2" w:rsidP="009A22A2">
      <w:pPr>
        <w:spacing w:line="480" w:lineRule="auto"/>
        <w:jc w:val="both"/>
        <w:rPr>
          <w:rFonts w:ascii="Arial" w:hAnsi="Arial" w:cs="Arial"/>
        </w:rPr>
      </w:pPr>
      <w:r w:rsidRPr="009A22A2">
        <w:rPr>
          <w:rFonts w:ascii="Arial" w:hAnsi="Arial" w:cs="Arial"/>
        </w:rPr>
        <w:t>20.</w:t>
      </w:r>
      <w:r w:rsidRPr="009A22A2">
        <w:rPr>
          <w:rFonts w:ascii="Arial" w:hAnsi="Arial" w:cs="Arial"/>
        </w:rPr>
        <w:tab/>
        <w:t>Dowty ME, Lin J, Ryder TF, Wang W, Walker GS, Vaz A, et al. The pharmacokinetics, metabolism, and clearance mechanisms of tofacitinib, a janus kinase inhibitor, in humans. Drug Metab Dispos 2014; 42:759-73.</w:t>
      </w:r>
    </w:p>
    <w:p w14:paraId="02531B82" w14:textId="77777777" w:rsidR="009A22A2" w:rsidRPr="009A22A2" w:rsidRDefault="009A22A2" w:rsidP="009A22A2">
      <w:pPr>
        <w:spacing w:line="480" w:lineRule="auto"/>
        <w:jc w:val="both"/>
        <w:rPr>
          <w:rFonts w:ascii="Arial" w:hAnsi="Arial" w:cs="Arial"/>
        </w:rPr>
      </w:pPr>
      <w:r w:rsidRPr="009A22A2">
        <w:rPr>
          <w:rFonts w:ascii="Arial" w:hAnsi="Arial" w:cs="Arial"/>
        </w:rPr>
        <w:t>21.</w:t>
      </w:r>
      <w:r w:rsidRPr="009A22A2">
        <w:rPr>
          <w:rFonts w:ascii="Arial" w:hAnsi="Arial" w:cs="Arial"/>
        </w:rPr>
        <w:tab/>
        <w:t>Wright HL, Cross AL, Edwards SW, Moots RJ. Effects of IL-6 and IL-6 blockade on neutrophil function in vitro and in vivo. Rheumatology (Oxford, England) 2014; 53:1321-31.</w:t>
      </w:r>
    </w:p>
    <w:p w14:paraId="49530066" w14:textId="77777777" w:rsidR="009A22A2" w:rsidRPr="009A22A2" w:rsidRDefault="009A22A2" w:rsidP="009A22A2">
      <w:pPr>
        <w:spacing w:line="480" w:lineRule="auto"/>
        <w:jc w:val="both"/>
        <w:rPr>
          <w:rFonts w:ascii="Arial" w:hAnsi="Arial" w:cs="Arial"/>
        </w:rPr>
      </w:pPr>
      <w:r w:rsidRPr="009A22A2">
        <w:rPr>
          <w:rFonts w:ascii="Arial" w:hAnsi="Arial" w:cs="Arial"/>
        </w:rPr>
        <w:t>22.</w:t>
      </w:r>
      <w:r w:rsidRPr="009A22A2">
        <w:rPr>
          <w:rFonts w:ascii="Arial" w:hAnsi="Arial" w:cs="Arial"/>
        </w:rPr>
        <w:tab/>
        <w:t>Wright HL, Chikura B, Bucknall RC, Moots RJ, Edwards SW. Changes in expression of membrane TNF, NF-{kappa}B activation and neutrophil apoptosis during active and resolved inflammation. Ann Rheum Dis 2011; 70:537-43.</w:t>
      </w:r>
    </w:p>
    <w:p w14:paraId="10432F6A" w14:textId="77777777" w:rsidR="009A22A2" w:rsidRPr="009A22A2" w:rsidRDefault="009A22A2" w:rsidP="009A22A2">
      <w:pPr>
        <w:spacing w:line="480" w:lineRule="auto"/>
        <w:jc w:val="both"/>
        <w:rPr>
          <w:rFonts w:ascii="Arial" w:hAnsi="Arial" w:cs="Arial"/>
        </w:rPr>
      </w:pPr>
      <w:r w:rsidRPr="009A22A2">
        <w:rPr>
          <w:rFonts w:ascii="Arial" w:hAnsi="Arial" w:cs="Arial"/>
        </w:rPr>
        <w:t>23.</w:t>
      </w:r>
      <w:r w:rsidRPr="009A22A2">
        <w:rPr>
          <w:rFonts w:ascii="Arial" w:hAnsi="Arial" w:cs="Arial"/>
        </w:rPr>
        <w:tab/>
        <w:t>Wright HL, Thomas HB, Moots RJ, Edwards SW. Interferon gene expression signature in rheumatoid arthritis neutrophils correlates with a good response to TNFi therapy. Rheumatology (Oxford, England) 2015; 54:188-93.</w:t>
      </w:r>
    </w:p>
    <w:p w14:paraId="7C7E9E44" w14:textId="77777777" w:rsidR="009A22A2" w:rsidRPr="009A22A2" w:rsidRDefault="009A22A2" w:rsidP="009A22A2">
      <w:pPr>
        <w:spacing w:line="480" w:lineRule="auto"/>
        <w:jc w:val="both"/>
        <w:rPr>
          <w:rFonts w:ascii="Arial" w:hAnsi="Arial" w:cs="Arial"/>
        </w:rPr>
      </w:pPr>
      <w:r w:rsidRPr="009A22A2">
        <w:rPr>
          <w:rFonts w:ascii="Arial" w:hAnsi="Arial" w:cs="Arial"/>
        </w:rPr>
        <w:t>24.</w:t>
      </w:r>
      <w:r w:rsidRPr="009A22A2">
        <w:rPr>
          <w:rFonts w:ascii="Arial" w:hAnsi="Arial" w:cs="Arial"/>
        </w:rPr>
        <w:tab/>
        <w:t>Wright HL, Thomas HB, Moots RJ, Edwards SW. RNA-Seq Reveals Activation of Both Common and Cytokine-Specific Pathways following Neutrophil Priming. PLoS One 2013; 8:e58598.</w:t>
      </w:r>
    </w:p>
    <w:p w14:paraId="208A8FB7" w14:textId="77777777" w:rsidR="009A22A2" w:rsidRPr="009A22A2" w:rsidRDefault="009A22A2" w:rsidP="009A22A2">
      <w:pPr>
        <w:spacing w:line="480" w:lineRule="auto"/>
        <w:jc w:val="both"/>
        <w:rPr>
          <w:rFonts w:ascii="Arial" w:hAnsi="Arial" w:cs="Arial"/>
        </w:rPr>
      </w:pPr>
      <w:r w:rsidRPr="009A22A2">
        <w:rPr>
          <w:rFonts w:ascii="Arial" w:hAnsi="Arial" w:cs="Arial"/>
        </w:rPr>
        <w:t>25.</w:t>
      </w:r>
      <w:r w:rsidRPr="009A22A2">
        <w:rPr>
          <w:rFonts w:ascii="Arial" w:hAnsi="Arial" w:cs="Arial"/>
        </w:rPr>
        <w:tab/>
        <w:t>Wright HL, Bucknall RC, Moots RJ, Edwards SW. Analysis of SF and plasma cytokines provides insights into the mechanisms of inflammatory arthritis and may predict response to therapy. Rheumatology (Oxford, England) 2012; 51:451-9.</w:t>
      </w:r>
    </w:p>
    <w:p w14:paraId="7EB82071" w14:textId="77777777" w:rsidR="009A22A2" w:rsidRPr="009A22A2" w:rsidRDefault="009A22A2" w:rsidP="009A22A2">
      <w:pPr>
        <w:spacing w:line="480" w:lineRule="auto"/>
        <w:jc w:val="both"/>
        <w:rPr>
          <w:rFonts w:ascii="Arial" w:hAnsi="Arial" w:cs="Arial"/>
        </w:rPr>
      </w:pPr>
      <w:r w:rsidRPr="009A22A2">
        <w:rPr>
          <w:rFonts w:ascii="Arial" w:hAnsi="Arial" w:cs="Arial"/>
        </w:rPr>
        <w:t>26.</w:t>
      </w:r>
      <w:r w:rsidRPr="009A22A2">
        <w:rPr>
          <w:rFonts w:ascii="Arial" w:hAnsi="Arial" w:cs="Arial"/>
        </w:rPr>
        <w:tab/>
        <w:t>Changelian PS, Flanagan ME, Ball DJ, Kent CR, Magnuson KS, Martin WH, et al. Prevention of organ allograft rejection by a specific Janus kinase 3 inhibitor. Science 2003; 302:875-8.</w:t>
      </w:r>
    </w:p>
    <w:p w14:paraId="78C17B65" w14:textId="77777777" w:rsidR="009A22A2" w:rsidRPr="009A22A2" w:rsidRDefault="009A22A2" w:rsidP="009A22A2">
      <w:pPr>
        <w:spacing w:line="480" w:lineRule="auto"/>
        <w:jc w:val="both"/>
        <w:rPr>
          <w:rFonts w:ascii="Arial" w:hAnsi="Arial" w:cs="Arial"/>
        </w:rPr>
      </w:pPr>
      <w:r w:rsidRPr="009A22A2">
        <w:rPr>
          <w:rFonts w:ascii="Arial" w:hAnsi="Arial" w:cs="Arial"/>
        </w:rPr>
        <w:t>27.</w:t>
      </w:r>
      <w:r w:rsidRPr="009A22A2">
        <w:rPr>
          <w:rFonts w:ascii="Arial" w:hAnsi="Arial" w:cs="Arial"/>
        </w:rPr>
        <w:tab/>
        <w:t>Kraan MC, de Koster BM, Elferink JG, Post WJ, Breedveld FC, Tak PP. Inhibition of neutrophil migration soon after initiation of treatment with leflunomide or methotrexate in patients with rheumatoid arthritis: findings in a prospective, randomized, double-blind clinical trial in fifteen patients. Arthritis Rheum 2000; 43:1488-95.</w:t>
      </w:r>
    </w:p>
    <w:p w14:paraId="31A7C4B5" w14:textId="77777777" w:rsidR="009A22A2" w:rsidRPr="009A22A2" w:rsidRDefault="009A22A2" w:rsidP="009A22A2">
      <w:pPr>
        <w:spacing w:line="480" w:lineRule="auto"/>
        <w:jc w:val="both"/>
        <w:rPr>
          <w:rFonts w:ascii="Arial" w:hAnsi="Arial" w:cs="Arial"/>
        </w:rPr>
      </w:pPr>
      <w:r w:rsidRPr="009A22A2">
        <w:rPr>
          <w:rFonts w:ascii="Arial" w:hAnsi="Arial" w:cs="Arial"/>
        </w:rPr>
        <w:t>28.</w:t>
      </w:r>
      <w:r w:rsidRPr="009A22A2">
        <w:rPr>
          <w:rFonts w:ascii="Arial" w:hAnsi="Arial" w:cs="Arial"/>
        </w:rPr>
        <w:tab/>
        <w:t>Fu XT, Dai Z, Song K, Zhang ZJ, Zhou ZJ, Zhou SL, et al. Macrophage-secreted IL-8 induces epithelial-mesenchymal transition in hepatocellular carcinoma cells by activating the JAK2/STAT3/Snail pathway. Int J Oncol 2015; 46:587-96.</w:t>
      </w:r>
    </w:p>
    <w:p w14:paraId="0C3226B4" w14:textId="77777777" w:rsidR="009A22A2" w:rsidRPr="009A22A2" w:rsidRDefault="009A22A2" w:rsidP="009A22A2">
      <w:pPr>
        <w:spacing w:line="480" w:lineRule="auto"/>
        <w:jc w:val="both"/>
        <w:rPr>
          <w:rFonts w:ascii="Arial" w:hAnsi="Arial" w:cs="Arial"/>
        </w:rPr>
      </w:pPr>
      <w:r w:rsidRPr="009A22A2">
        <w:rPr>
          <w:rFonts w:ascii="Arial" w:hAnsi="Arial" w:cs="Arial"/>
        </w:rPr>
        <w:t>29.</w:t>
      </w:r>
      <w:r w:rsidRPr="009A22A2">
        <w:rPr>
          <w:rFonts w:ascii="Arial" w:hAnsi="Arial" w:cs="Arial"/>
        </w:rPr>
        <w:tab/>
        <w:t>El Benna J, Hayem G, Dang PM, Fay M, Chollet-Martin S, Elbim C, et al. NADPH oxidase priming and p47phox phosphorylation in neutrophils from synovial fluid of patients with rheumatoid arthritis and spondylarthropathy. Inflammation 2002; 26:273-8.</w:t>
      </w:r>
    </w:p>
    <w:p w14:paraId="7B037DC9" w14:textId="77777777" w:rsidR="009A22A2" w:rsidRPr="009A22A2" w:rsidRDefault="009A22A2" w:rsidP="009A22A2">
      <w:pPr>
        <w:spacing w:line="480" w:lineRule="auto"/>
        <w:jc w:val="both"/>
        <w:rPr>
          <w:rFonts w:ascii="Arial" w:hAnsi="Arial" w:cs="Arial"/>
        </w:rPr>
      </w:pPr>
      <w:r w:rsidRPr="009A22A2">
        <w:rPr>
          <w:rFonts w:ascii="Arial" w:hAnsi="Arial" w:cs="Arial"/>
        </w:rPr>
        <w:t>30.</w:t>
      </w:r>
      <w:r w:rsidRPr="009A22A2">
        <w:rPr>
          <w:rFonts w:ascii="Arial" w:hAnsi="Arial" w:cs="Arial"/>
        </w:rPr>
        <w:tab/>
        <w:t>Kitchen E, Rossi AG, Condliffe AM, Haslett C, Chilvers ER. Demonstration of reversible priming of human neutrophils using platelet-activating factor. Blood 1996; 88:4330-7.</w:t>
      </w:r>
    </w:p>
    <w:p w14:paraId="4FFD8347" w14:textId="77777777" w:rsidR="009A22A2" w:rsidRPr="009A22A2" w:rsidRDefault="009A22A2" w:rsidP="009A22A2">
      <w:pPr>
        <w:spacing w:line="480" w:lineRule="auto"/>
        <w:jc w:val="both"/>
        <w:rPr>
          <w:rFonts w:ascii="Arial" w:hAnsi="Arial" w:cs="Arial"/>
        </w:rPr>
      </w:pPr>
      <w:r w:rsidRPr="009A22A2">
        <w:rPr>
          <w:rFonts w:ascii="Arial" w:hAnsi="Arial" w:cs="Arial"/>
        </w:rPr>
        <w:t>31.</w:t>
      </w:r>
      <w:r w:rsidRPr="009A22A2">
        <w:rPr>
          <w:rFonts w:ascii="Arial" w:hAnsi="Arial" w:cs="Arial"/>
        </w:rPr>
        <w:tab/>
        <w:t>Weinmann P, Moura RA, Caetano-Lopes JR, Pereira PA, Canhao H, Queiroz MV, et al. Delayed neutrophil apoptosis in very early rheumatoid arthritis patients is abrogated by methotrexate therapy. Clin Exp Rheumatol 2007; 25:885-7.</w:t>
      </w:r>
    </w:p>
    <w:p w14:paraId="5D5B2411" w14:textId="1D629D04" w:rsidR="00406E6D" w:rsidRDefault="009A22A2" w:rsidP="00326834">
      <w:pPr>
        <w:spacing w:line="480" w:lineRule="auto"/>
        <w:jc w:val="both"/>
        <w:rPr>
          <w:rFonts w:ascii="Arial" w:hAnsi="Arial" w:cs="Arial"/>
        </w:rPr>
      </w:pPr>
      <w:r>
        <w:rPr>
          <w:rFonts w:ascii="Arial" w:hAnsi="Arial" w:cs="Arial"/>
        </w:rPr>
        <w:fldChar w:fldCharType="end"/>
      </w:r>
    </w:p>
    <w:p w14:paraId="2B6E174F" w14:textId="77777777" w:rsidR="00406E6D" w:rsidRDefault="00406E6D" w:rsidP="00406E6D">
      <w:pPr>
        <w:spacing w:line="480" w:lineRule="auto"/>
        <w:jc w:val="both"/>
        <w:rPr>
          <w:rFonts w:ascii="Arial" w:hAnsi="Arial" w:cs="Arial"/>
          <w:b/>
        </w:rPr>
      </w:pPr>
      <w:r>
        <w:rPr>
          <w:rFonts w:ascii="Arial" w:hAnsi="Arial" w:cs="Arial"/>
          <w:b/>
        </w:rPr>
        <w:t>TABLES</w:t>
      </w:r>
    </w:p>
    <w:p w14:paraId="3980EB18" w14:textId="77777777" w:rsidR="00406E6D" w:rsidRPr="00B01AB6" w:rsidRDefault="00406E6D" w:rsidP="00406E6D">
      <w:pPr>
        <w:spacing w:line="480" w:lineRule="auto"/>
        <w:jc w:val="both"/>
        <w:rPr>
          <w:rFonts w:ascii="Arial" w:hAnsi="Arial" w:cs="Arial"/>
        </w:rPr>
      </w:pPr>
      <w:r w:rsidRPr="00584D63">
        <w:rPr>
          <w:rFonts w:ascii="Arial" w:hAnsi="Arial" w:cs="Arial"/>
          <w:b/>
        </w:rPr>
        <w:t>Table 1. Clinical demographics of RA patients included in the study</w:t>
      </w:r>
      <w:r>
        <w:rPr>
          <w:rFonts w:ascii="Arial" w:hAnsi="Arial" w:cs="Arial"/>
          <w:b/>
        </w:rPr>
        <w:t xml:space="preserve">. </w:t>
      </w:r>
      <w:r w:rsidRPr="00B01AB6">
        <w:rPr>
          <w:rFonts w:ascii="Arial" w:hAnsi="Arial" w:cs="Arial"/>
          <w:vertAlign w:val="superscript"/>
        </w:rPr>
        <w:t>1</w:t>
      </w:r>
      <w:r>
        <w:rPr>
          <w:rFonts w:ascii="Arial" w:hAnsi="Arial" w:cs="Arial"/>
        </w:rPr>
        <w:t xml:space="preserve">Mean; </w:t>
      </w:r>
      <w:r w:rsidRPr="00B01AB6">
        <w:rPr>
          <w:rFonts w:ascii="Arial" w:hAnsi="Arial" w:cs="Arial"/>
          <w:vertAlign w:val="superscript"/>
        </w:rPr>
        <w:t>2</w:t>
      </w:r>
      <w:r>
        <w:rPr>
          <w:rFonts w:ascii="Arial" w:hAnsi="Arial" w:cs="Arial"/>
        </w:rPr>
        <w:t xml:space="preserve">Range. </w:t>
      </w:r>
    </w:p>
    <w:tbl>
      <w:tblPr>
        <w:tblStyle w:val="TableGrid"/>
        <w:tblW w:w="0" w:type="auto"/>
        <w:tblInd w:w="108" w:type="dxa"/>
        <w:tblLook w:val="04A0" w:firstRow="1" w:lastRow="0" w:firstColumn="1" w:lastColumn="0" w:noHBand="0" w:noVBand="1"/>
      </w:tblPr>
      <w:tblGrid>
        <w:gridCol w:w="2694"/>
        <w:gridCol w:w="2268"/>
      </w:tblGrid>
      <w:tr w:rsidR="00406E6D" w:rsidRPr="00B01AB6" w14:paraId="2D609D80" w14:textId="77777777" w:rsidTr="00E51580">
        <w:tc>
          <w:tcPr>
            <w:tcW w:w="2694" w:type="dxa"/>
          </w:tcPr>
          <w:p w14:paraId="21C7D6CE" w14:textId="77777777" w:rsidR="00406E6D" w:rsidRPr="00B01AB6" w:rsidRDefault="00406E6D" w:rsidP="00F62FC1">
            <w:pPr>
              <w:spacing w:line="480" w:lineRule="auto"/>
              <w:jc w:val="both"/>
            </w:pPr>
            <w:r w:rsidRPr="00B01AB6">
              <w:t>N</w:t>
            </w:r>
          </w:p>
        </w:tc>
        <w:tc>
          <w:tcPr>
            <w:tcW w:w="2268" w:type="dxa"/>
          </w:tcPr>
          <w:p w14:paraId="0A886392" w14:textId="77777777" w:rsidR="00406E6D" w:rsidRPr="00B01AB6" w:rsidRDefault="00406E6D" w:rsidP="00F62FC1">
            <w:pPr>
              <w:spacing w:line="480" w:lineRule="auto"/>
              <w:jc w:val="both"/>
            </w:pPr>
            <w:r w:rsidRPr="00B01AB6">
              <w:t>7</w:t>
            </w:r>
          </w:p>
        </w:tc>
      </w:tr>
      <w:tr w:rsidR="00406E6D" w:rsidRPr="00B01AB6" w14:paraId="6B6645EA" w14:textId="77777777" w:rsidTr="00E51580">
        <w:tc>
          <w:tcPr>
            <w:tcW w:w="2694" w:type="dxa"/>
          </w:tcPr>
          <w:p w14:paraId="6E86F996" w14:textId="77777777" w:rsidR="00406E6D" w:rsidRPr="00B01AB6" w:rsidRDefault="00406E6D" w:rsidP="00F62FC1">
            <w:pPr>
              <w:spacing w:line="480" w:lineRule="auto"/>
              <w:jc w:val="both"/>
              <w:rPr>
                <w:vertAlign w:val="superscript"/>
              </w:rPr>
            </w:pPr>
            <w:r w:rsidRPr="00B01AB6">
              <w:t>Age</w:t>
            </w:r>
            <w:r>
              <w:t xml:space="preserve"> (y)</w:t>
            </w:r>
            <w:r>
              <w:rPr>
                <w:vertAlign w:val="superscript"/>
              </w:rPr>
              <w:t>1,2</w:t>
            </w:r>
          </w:p>
        </w:tc>
        <w:tc>
          <w:tcPr>
            <w:tcW w:w="2268" w:type="dxa"/>
          </w:tcPr>
          <w:p w14:paraId="4B21D146" w14:textId="77777777" w:rsidR="00406E6D" w:rsidRPr="00B01AB6" w:rsidRDefault="00406E6D" w:rsidP="00F62FC1">
            <w:pPr>
              <w:spacing w:line="480" w:lineRule="auto"/>
              <w:jc w:val="both"/>
            </w:pPr>
            <w:r w:rsidRPr="00B01AB6">
              <w:t>58 (42-84)</w:t>
            </w:r>
          </w:p>
        </w:tc>
      </w:tr>
      <w:tr w:rsidR="00406E6D" w:rsidRPr="00B01AB6" w14:paraId="1DF05D69" w14:textId="77777777" w:rsidTr="00E51580">
        <w:tc>
          <w:tcPr>
            <w:tcW w:w="2694" w:type="dxa"/>
          </w:tcPr>
          <w:p w14:paraId="4D9519E4" w14:textId="77777777" w:rsidR="00406E6D" w:rsidRPr="00B01AB6" w:rsidRDefault="00406E6D" w:rsidP="00F62FC1">
            <w:pPr>
              <w:spacing w:line="480" w:lineRule="auto"/>
              <w:jc w:val="both"/>
            </w:pPr>
            <w:r>
              <w:t>Sex: male, female</w:t>
            </w:r>
          </w:p>
        </w:tc>
        <w:tc>
          <w:tcPr>
            <w:tcW w:w="2268" w:type="dxa"/>
          </w:tcPr>
          <w:p w14:paraId="6C0F31A4" w14:textId="77777777" w:rsidR="00406E6D" w:rsidRPr="00B01AB6" w:rsidRDefault="00406E6D" w:rsidP="00F62FC1">
            <w:pPr>
              <w:spacing w:line="480" w:lineRule="auto"/>
              <w:jc w:val="both"/>
            </w:pPr>
            <w:r>
              <w:t>4,3</w:t>
            </w:r>
          </w:p>
        </w:tc>
      </w:tr>
      <w:tr w:rsidR="00406E6D" w:rsidRPr="00B01AB6" w14:paraId="24761A2A" w14:textId="77777777" w:rsidTr="00E51580">
        <w:tc>
          <w:tcPr>
            <w:tcW w:w="2694" w:type="dxa"/>
          </w:tcPr>
          <w:p w14:paraId="293C504D" w14:textId="77777777" w:rsidR="00406E6D" w:rsidRPr="00B01AB6" w:rsidRDefault="00406E6D" w:rsidP="00F62FC1">
            <w:pPr>
              <w:spacing w:line="480" w:lineRule="auto"/>
              <w:jc w:val="both"/>
              <w:rPr>
                <w:vertAlign w:val="superscript"/>
              </w:rPr>
            </w:pPr>
            <w:r w:rsidRPr="00B01AB6">
              <w:t>Disease duration</w:t>
            </w:r>
            <w:r>
              <w:t xml:space="preserve"> (y)</w:t>
            </w:r>
            <w:r>
              <w:rPr>
                <w:vertAlign w:val="superscript"/>
              </w:rPr>
              <w:t>1,2</w:t>
            </w:r>
          </w:p>
        </w:tc>
        <w:tc>
          <w:tcPr>
            <w:tcW w:w="2268" w:type="dxa"/>
          </w:tcPr>
          <w:p w14:paraId="09E15492" w14:textId="77777777" w:rsidR="00406E6D" w:rsidRPr="00B01AB6" w:rsidRDefault="00406E6D" w:rsidP="00F62FC1">
            <w:pPr>
              <w:spacing w:line="480" w:lineRule="auto"/>
              <w:jc w:val="both"/>
            </w:pPr>
            <w:r w:rsidRPr="00B01AB6">
              <w:t>5 (0-11)</w:t>
            </w:r>
          </w:p>
        </w:tc>
      </w:tr>
      <w:tr w:rsidR="00406E6D" w:rsidRPr="00B01AB6" w14:paraId="7CFDBAA3" w14:textId="77777777" w:rsidTr="00E51580">
        <w:tc>
          <w:tcPr>
            <w:tcW w:w="2694" w:type="dxa"/>
          </w:tcPr>
          <w:p w14:paraId="61D68EC7" w14:textId="77777777" w:rsidR="00406E6D" w:rsidRPr="00B01AB6" w:rsidRDefault="00406E6D" w:rsidP="00F62FC1">
            <w:pPr>
              <w:spacing w:line="480" w:lineRule="auto"/>
              <w:jc w:val="both"/>
            </w:pPr>
            <w:r w:rsidRPr="00B01AB6">
              <w:t>RF+</w:t>
            </w:r>
          </w:p>
        </w:tc>
        <w:tc>
          <w:tcPr>
            <w:tcW w:w="2268" w:type="dxa"/>
          </w:tcPr>
          <w:p w14:paraId="7F305A1B" w14:textId="77777777" w:rsidR="00406E6D" w:rsidRPr="00B01AB6" w:rsidRDefault="00406E6D" w:rsidP="00F62FC1">
            <w:pPr>
              <w:spacing w:line="480" w:lineRule="auto"/>
              <w:jc w:val="both"/>
            </w:pPr>
            <w:r>
              <w:t>5</w:t>
            </w:r>
          </w:p>
        </w:tc>
      </w:tr>
      <w:tr w:rsidR="00406E6D" w:rsidRPr="00B01AB6" w14:paraId="0C32E431" w14:textId="77777777" w:rsidTr="00E51580">
        <w:tc>
          <w:tcPr>
            <w:tcW w:w="2694" w:type="dxa"/>
          </w:tcPr>
          <w:p w14:paraId="2CEDF0BC" w14:textId="77777777" w:rsidR="00406E6D" w:rsidRPr="00B01AB6" w:rsidRDefault="00406E6D" w:rsidP="00F62FC1">
            <w:pPr>
              <w:spacing w:line="480" w:lineRule="auto"/>
              <w:jc w:val="both"/>
            </w:pPr>
            <w:r w:rsidRPr="00B01AB6">
              <w:t>ACPA+</w:t>
            </w:r>
          </w:p>
        </w:tc>
        <w:tc>
          <w:tcPr>
            <w:tcW w:w="2268" w:type="dxa"/>
          </w:tcPr>
          <w:p w14:paraId="3F3916F7" w14:textId="77777777" w:rsidR="00406E6D" w:rsidRPr="00B01AB6" w:rsidRDefault="00406E6D" w:rsidP="00F62FC1">
            <w:pPr>
              <w:spacing w:line="480" w:lineRule="auto"/>
              <w:jc w:val="both"/>
            </w:pPr>
            <w:r>
              <w:t>3</w:t>
            </w:r>
          </w:p>
        </w:tc>
      </w:tr>
      <w:tr w:rsidR="00406E6D" w:rsidRPr="00B01AB6" w14:paraId="1B539CC6" w14:textId="77777777" w:rsidTr="00E51580">
        <w:tc>
          <w:tcPr>
            <w:tcW w:w="2694" w:type="dxa"/>
          </w:tcPr>
          <w:p w14:paraId="1768D2D7" w14:textId="77777777" w:rsidR="00406E6D" w:rsidRPr="00FF1B25" w:rsidRDefault="00406E6D" w:rsidP="00F62FC1">
            <w:pPr>
              <w:spacing w:line="480" w:lineRule="auto"/>
              <w:jc w:val="both"/>
              <w:rPr>
                <w:vertAlign w:val="superscript"/>
              </w:rPr>
            </w:pPr>
            <w:r>
              <w:t>CRP (g/L)</w:t>
            </w:r>
            <w:r>
              <w:rPr>
                <w:vertAlign w:val="superscript"/>
              </w:rPr>
              <w:t>1,2</w:t>
            </w:r>
          </w:p>
        </w:tc>
        <w:tc>
          <w:tcPr>
            <w:tcW w:w="2268" w:type="dxa"/>
          </w:tcPr>
          <w:p w14:paraId="2B6D4DEF" w14:textId="77777777" w:rsidR="00406E6D" w:rsidRDefault="00406E6D" w:rsidP="00F62FC1">
            <w:pPr>
              <w:spacing w:line="480" w:lineRule="auto"/>
              <w:jc w:val="both"/>
            </w:pPr>
            <w:r>
              <w:t>11 (2-28)</w:t>
            </w:r>
          </w:p>
        </w:tc>
      </w:tr>
      <w:tr w:rsidR="00406E6D" w:rsidRPr="00B01AB6" w14:paraId="645D6B57" w14:textId="77777777" w:rsidTr="00E51580">
        <w:tc>
          <w:tcPr>
            <w:tcW w:w="2694" w:type="dxa"/>
          </w:tcPr>
          <w:p w14:paraId="71B20E53" w14:textId="77777777" w:rsidR="00406E6D" w:rsidRPr="00FF1B25" w:rsidRDefault="00406E6D" w:rsidP="00F62FC1">
            <w:pPr>
              <w:spacing w:line="480" w:lineRule="auto"/>
              <w:jc w:val="both"/>
              <w:rPr>
                <w:vertAlign w:val="superscript"/>
              </w:rPr>
            </w:pPr>
            <w:r>
              <w:t>ESR (mm/h)</w:t>
            </w:r>
            <w:r>
              <w:rPr>
                <w:vertAlign w:val="superscript"/>
              </w:rPr>
              <w:t>1,2</w:t>
            </w:r>
          </w:p>
        </w:tc>
        <w:tc>
          <w:tcPr>
            <w:tcW w:w="2268" w:type="dxa"/>
          </w:tcPr>
          <w:p w14:paraId="56DC8169" w14:textId="77777777" w:rsidR="00406E6D" w:rsidRDefault="00406E6D" w:rsidP="00F62FC1">
            <w:pPr>
              <w:spacing w:line="480" w:lineRule="auto"/>
              <w:jc w:val="both"/>
            </w:pPr>
            <w:r>
              <w:t>23 (12-40)</w:t>
            </w:r>
          </w:p>
        </w:tc>
      </w:tr>
      <w:tr w:rsidR="00406E6D" w:rsidRPr="00B01AB6" w14:paraId="132165EB" w14:textId="77777777" w:rsidTr="00E51580">
        <w:tc>
          <w:tcPr>
            <w:tcW w:w="2694" w:type="dxa"/>
          </w:tcPr>
          <w:p w14:paraId="6EEBCC68" w14:textId="77777777" w:rsidR="00406E6D" w:rsidRPr="00816DBB" w:rsidRDefault="00406E6D" w:rsidP="00F62FC1">
            <w:pPr>
              <w:spacing w:line="480" w:lineRule="auto"/>
              <w:jc w:val="both"/>
              <w:rPr>
                <w:vertAlign w:val="superscript"/>
              </w:rPr>
            </w:pPr>
            <w:r>
              <w:t>DAS28</w:t>
            </w:r>
            <w:r>
              <w:rPr>
                <w:vertAlign w:val="superscript"/>
              </w:rPr>
              <w:t>1,2</w:t>
            </w:r>
          </w:p>
        </w:tc>
        <w:tc>
          <w:tcPr>
            <w:tcW w:w="2268" w:type="dxa"/>
          </w:tcPr>
          <w:p w14:paraId="670DAFE2" w14:textId="77777777" w:rsidR="00406E6D" w:rsidRPr="00B01AB6" w:rsidRDefault="00406E6D" w:rsidP="00F62FC1">
            <w:pPr>
              <w:spacing w:line="480" w:lineRule="auto"/>
              <w:jc w:val="both"/>
            </w:pPr>
            <w:r>
              <w:t>4.67 (3.1-6.6)</w:t>
            </w:r>
          </w:p>
        </w:tc>
      </w:tr>
      <w:tr w:rsidR="00406E6D" w:rsidRPr="00B01AB6" w14:paraId="678963D6" w14:textId="77777777" w:rsidTr="00E51580">
        <w:tc>
          <w:tcPr>
            <w:tcW w:w="2694" w:type="dxa"/>
          </w:tcPr>
          <w:p w14:paraId="034FA2AB" w14:textId="77777777" w:rsidR="00406E6D" w:rsidRPr="00B01AB6" w:rsidRDefault="00406E6D" w:rsidP="00F62FC1">
            <w:pPr>
              <w:spacing w:line="480" w:lineRule="auto"/>
              <w:jc w:val="both"/>
            </w:pPr>
            <w:r w:rsidRPr="00B01AB6">
              <w:t>Current therapy</w:t>
            </w:r>
            <w:r>
              <w:t>:</w:t>
            </w:r>
          </w:p>
          <w:p w14:paraId="212039BD" w14:textId="77777777" w:rsidR="00406E6D" w:rsidRPr="00B01AB6" w:rsidRDefault="00406E6D" w:rsidP="00F62FC1">
            <w:pPr>
              <w:spacing w:line="480" w:lineRule="auto"/>
              <w:jc w:val="both"/>
            </w:pPr>
            <w:r>
              <w:t>- Methotrexate</w:t>
            </w:r>
          </w:p>
          <w:p w14:paraId="6C53C34E" w14:textId="77777777" w:rsidR="00406E6D" w:rsidRPr="00B01AB6" w:rsidRDefault="00406E6D" w:rsidP="00F62FC1">
            <w:pPr>
              <w:spacing w:line="480" w:lineRule="auto"/>
              <w:jc w:val="both"/>
            </w:pPr>
            <w:r>
              <w:t>- Hydroxychloriquine</w:t>
            </w:r>
          </w:p>
          <w:p w14:paraId="6478684B" w14:textId="77777777" w:rsidR="00406E6D" w:rsidRPr="00B01AB6" w:rsidRDefault="00406E6D" w:rsidP="00F62FC1">
            <w:pPr>
              <w:spacing w:line="480" w:lineRule="auto"/>
              <w:jc w:val="both"/>
            </w:pPr>
            <w:r>
              <w:t>- Sulfasalazine</w:t>
            </w:r>
          </w:p>
          <w:p w14:paraId="7A45E0E1" w14:textId="77777777" w:rsidR="00406E6D" w:rsidRPr="00B01AB6" w:rsidRDefault="00406E6D" w:rsidP="00F62FC1">
            <w:pPr>
              <w:spacing w:line="480" w:lineRule="auto"/>
              <w:jc w:val="both"/>
            </w:pPr>
            <w:r>
              <w:t>- Leflunamide</w:t>
            </w:r>
          </w:p>
        </w:tc>
        <w:tc>
          <w:tcPr>
            <w:tcW w:w="2268" w:type="dxa"/>
          </w:tcPr>
          <w:p w14:paraId="65D11D8F" w14:textId="77777777" w:rsidR="00406E6D" w:rsidRPr="00B01AB6" w:rsidRDefault="00406E6D" w:rsidP="00F62FC1">
            <w:pPr>
              <w:spacing w:line="480" w:lineRule="auto"/>
              <w:jc w:val="both"/>
            </w:pPr>
          </w:p>
          <w:p w14:paraId="2267E0AD" w14:textId="77777777" w:rsidR="00406E6D" w:rsidRPr="00B01AB6" w:rsidRDefault="00406E6D" w:rsidP="00F62FC1">
            <w:pPr>
              <w:spacing w:line="480" w:lineRule="auto"/>
              <w:jc w:val="both"/>
            </w:pPr>
            <w:r w:rsidRPr="00B01AB6">
              <w:t>7</w:t>
            </w:r>
          </w:p>
          <w:p w14:paraId="06230BA4" w14:textId="77777777" w:rsidR="00406E6D" w:rsidRPr="00B01AB6" w:rsidRDefault="00406E6D" w:rsidP="00F62FC1">
            <w:pPr>
              <w:spacing w:line="480" w:lineRule="auto"/>
              <w:jc w:val="both"/>
            </w:pPr>
            <w:r w:rsidRPr="00B01AB6">
              <w:t>4</w:t>
            </w:r>
          </w:p>
          <w:p w14:paraId="09824E4D" w14:textId="77777777" w:rsidR="00406E6D" w:rsidRPr="00B01AB6" w:rsidRDefault="00406E6D" w:rsidP="00F62FC1">
            <w:pPr>
              <w:spacing w:line="480" w:lineRule="auto"/>
              <w:jc w:val="both"/>
            </w:pPr>
            <w:r w:rsidRPr="00B01AB6">
              <w:t>3</w:t>
            </w:r>
          </w:p>
          <w:p w14:paraId="67028A88" w14:textId="77777777" w:rsidR="00406E6D" w:rsidRPr="00B01AB6" w:rsidRDefault="00406E6D" w:rsidP="00F62FC1">
            <w:pPr>
              <w:spacing w:line="480" w:lineRule="auto"/>
              <w:jc w:val="both"/>
            </w:pPr>
            <w:r w:rsidRPr="00B01AB6">
              <w:t>1</w:t>
            </w:r>
          </w:p>
        </w:tc>
      </w:tr>
    </w:tbl>
    <w:p w14:paraId="178BEF38" w14:textId="77777777" w:rsidR="00406E6D" w:rsidRDefault="00406E6D" w:rsidP="00406E6D">
      <w:pPr>
        <w:spacing w:line="480" w:lineRule="auto"/>
        <w:jc w:val="both"/>
        <w:rPr>
          <w:rFonts w:ascii="Arial" w:hAnsi="Arial" w:cs="Arial"/>
          <w:b/>
        </w:rPr>
      </w:pPr>
    </w:p>
    <w:p w14:paraId="578D1BA7" w14:textId="77777777" w:rsidR="00755BE8" w:rsidRDefault="00755BE8" w:rsidP="00406E6D">
      <w:pPr>
        <w:spacing w:line="480" w:lineRule="auto"/>
        <w:jc w:val="both"/>
        <w:rPr>
          <w:rFonts w:ascii="Arial" w:hAnsi="Arial" w:cs="Arial"/>
          <w:b/>
        </w:rPr>
      </w:pPr>
    </w:p>
    <w:p w14:paraId="1CC8002E" w14:textId="77777777" w:rsidR="00406E6D" w:rsidRPr="00FC698F" w:rsidRDefault="00406E6D" w:rsidP="00406E6D">
      <w:pPr>
        <w:spacing w:line="480" w:lineRule="auto"/>
        <w:jc w:val="both"/>
        <w:rPr>
          <w:rFonts w:ascii="Arial" w:hAnsi="Arial" w:cs="Arial"/>
          <w:b/>
        </w:rPr>
      </w:pPr>
      <w:r w:rsidRPr="00FC698F">
        <w:rPr>
          <w:rFonts w:ascii="Arial" w:hAnsi="Arial" w:cs="Arial"/>
          <w:b/>
        </w:rPr>
        <w:t>FIGURE LEGENDS</w:t>
      </w:r>
    </w:p>
    <w:p w14:paraId="1DDDD7AD" w14:textId="1BDC16EA" w:rsidR="00406E6D" w:rsidRDefault="00406E6D" w:rsidP="00406E6D">
      <w:pPr>
        <w:spacing w:line="480" w:lineRule="auto"/>
        <w:jc w:val="both"/>
        <w:rPr>
          <w:rFonts w:ascii="Arial" w:hAnsi="Arial" w:cs="Arial"/>
        </w:rPr>
      </w:pPr>
      <w:r w:rsidRPr="00FC698F">
        <w:rPr>
          <w:rFonts w:ascii="Arial" w:hAnsi="Arial" w:cs="Arial"/>
          <w:b/>
        </w:rPr>
        <w:t>Figure 1. Effect of JAK inhibition on neutrophil apoptosis</w:t>
      </w:r>
      <w:r>
        <w:rPr>
          <w:rFonts w:ascii="Arial" w:hAnsi="Arial" w:cs="Arial"/>
        </w:rPr>
        <w:t xml:space="preserve">. Neutrophils from healthy controls (A,B) and (C) RA patients were incubated with baricitinib or tofacitinib over a range of concentrations (50-200ng/mL) for 30 min prior to addition of GM-CSF (5ng/mL) or interferon-γ (IFNG, 10ng/mL) for 20h. DMSO was used as a vehicle control. (A) GM-CSF- and IFNG-delayed apoptosis (§p&lt;0.01) was abrogated by </w:t>
      </w:r>
      <w:r w:rsidR="00D654E8">
        <w:rPr>
          <w:rFonts w:ascii="Arial" w:hAnsi="Arial" w:cs="Arial"/>
        </w:rPr>
        <w:t xml:space="preserve">baricitinib </w:t>
      </w:r>
      <w:r>
        <w:rPr>
          <w:rFonts w:ascii="Arial" w:hAnsi="Arial" w:cs="Arial"/>
        </w:rPr>
        <w:t xml:space="preserve">and </w:t>
      </w:r>
      <w:r w:rsidR="00D654E8">
        <w:rPr>
          <w:rFonts w:ascii="Arial" w:hAnsi="Arial" w:cs="Arial"/>
        </w:rPr>
        <w:t>tofacitinib</w:t>
      </w:r>
      <w:r>
        <w:rPr>
          <w:rFonts w:ascii="Arial" w:hAnsi="Arial" w:cs="Arial"/>
        </w:rPr>
        <w:t xml:space="preserve"> in a dose-dependent manner (*p&lt;0.05, **p&lt;0.01). (B) Phosphorylation of STAT3 by GM-CSF and STAT1 by IFNG occurred after 15 min incubation, and was inhibited by high concentrations of </w:t>
      </w:r>
      <w:r w:rsidR="00D654E8">
        <w:rPr>
          <w:rFonts w:ascii="Arial" w:hAnsi="Arial" w:cs="Arial"/>
        </w:rPr>
        <w:t xml:space="preserve">baricitinib and tofacitinib </w:t>
      </w:r>
      <w:r>
        <w:rPr>
          <w:rFonts w:ascii="Arial" w:hAnsi="Arial" w:cs="Arial"/>
        </w:rPr>
        <w:t xml:space="preserve">(n=3, *p&lt;0.05). (C) GM-CSF-delayed apoptosis was abrogated by </w:t>
      </w:r>
      <w:r w:rsidR="00D654E8">
        <w:rPr>
          <w:rFonts w:ascii="Arial" w:hAnsi="Arial" w:cs="Arial"/>
        </w:rPr>
        <w:t xml:space="preserve">baricitinib and tofacitinib </w:t>
      </w:r>
      <w:r>
        <w:rPr>
          <w:rFonts w:ascii="Arial" w:hAnsi="Arial" w:cs="Arial"/>
        </w:rPr>
        <w:t>(200ng/mL) in RA neutrophils (*p&lt;0.05, **p&lt;0.01).</w:t>
      </w:r>
    </w:p>
    <w:p w14:paraId="62A7D09A" w14:textId="77777777" w:rsidR="00406E6D" w:rsidRDefault="00406E6D" w:rsidP="00406E6D">
      <w:pPr>
        <w:spacing w:line="480" w:lineRule="auto"/>
        <w:jc w:val="both"/>
        <w:rPr>
          <w:rFonts w:ascii="Arial" w:hAnsi="Arial" w:cs="Arial"/>
        </w:rPr>
      </w:pPr>
    </w:p>
    <w:p w14:paraId="5AFA8C18" w14:textId="348EBBE6" w:rsidR="00406E6D" w:rsidRDefault="00406E6D" w:rsidP="00406E6D">
      <w:pPr>
        <w:spacing w:line="480" w:lineRule="auto"/>
        <w:jc w:val="both"/>
        <w:rPr>
          <w:rFonts w:ascii="Arial" w:hAnsi="Arial" w:cs="Arial"/>
        </w:rPr>
      </w:pPr>
      <w:r w:rsidRPr="00221170">
        <w:rPr>
          <w:rFonts w:ascii="Arial" w:hAnsi="Arial" w:cs="Arial"/>
          <w:b/>
        </w:rPr>
        <w:t>Figure 2. Effect of JAK inhibition on neutrophil chemotaxis.</w:t>
      </w:r>
      <w:r>
        <w:rPr>
          <w:rFonts w:ascii="Arial" w:hAnsi="Arial" w:cs="Arial"/>
        </w:rPr>
        <w:t xml:space="preserve"> (A) Neutrophil migration towards fMLP (10</w:t>
      </w:r>
      <w:r w:rsidRPr="009F3F82">
        <w:rPr>
          <w:rFonts w:ascii="Arial" w:hAnsi="Arial" w:cs="Arial"/>
          <w:vertAlign w:val="superscript"/>
        </w:rPr>
        <w:t>-8</w:t>
      </w:r>
      <w:r>
        <w:rPr>
          <w:rFonts w:ascii="Arial" w:hAnsi="Arial" w:cs="Arial"/>
        </w:rPr>
        <w:t xml:space="preserve">M) and IL-8 (100ng/mL) over 90 min was increased compared to random migration (*p&lt;0.05, **p&lt;0.01). (B) Pre-incubated with baricitinib and tofacitinib (200ng/mL) for 30 min decreased the rate of random migration in RA neutrophils (*p&lt;0.05, **p&lt;0.01). Chemotaxis towards IL-8 (C) but not fMLP (D) was inhibited by </w:t>
      </w:r>
      <w:r w:rsidR="00D654E8">
        <w:rPr>
          <w:rFonts w:ascii="Arial" w:hAnsi="Arial" w:cs="Arial"/>
        </w:rPr>
        <w:t xml:space="preserve">baricitinib </w:t>
      </w:r>
      <w:r>
        <w:rPr>
          <w:rFonts w:ascii="Arial" w:hAnsi="Arial" w:cs="Arial"/>
        </w:rPr>
        <w:t xml:space="preserve">in RA neutrophils (*p&lt;0.05). </w:t>
      </w:r>
      <w:r w:rsidR="002D7AE5">
        <w:rPr>
          <w:rFonts w:ascii="Arial" w:hAnsi="Arial" w:cs="Arial"/>
        </w:rPr>
        <w:t xml:space="preserve">(E) fMLP and IL-8 did not phosphorylate STAT1 or STAT3 in healthy neutrophils over a period of 15-60 min (representative Western blot of n=3 </w:t>
      </w:r>
      <w:r w:rsidR="001C308B">
        <w:rPr>
          <w:rFonts w:ascii="Arial" w:hAnsi="Arial" w:cs="Arial"/>
        </w:rPr>
        <w:t>experiments</w:t>
      </w:r>
      <w:r w:rsidR="002D7AE5">
        <w:rPr>
          <w:rFonts w:ascii="Arial" w:hAnsi="Arial" w:cs="Arial"/>
        </w:rPr>
        <w:t>).</w:t>
      </w:r>
    </w:p>
    <w:p w14:paraId="58DD60FD" w14:textId="77777777" w:rsidR="00406E6D" w:rsidRDefault="00406E6D" w:rsidP="00406E6D">
      <w:pPr>
        <w:spacing w:line="480" w:lineRule="auto"/>
        <w:jc w:val="both"/>
        <w:rPr>
          <w:rFonts w:ascii="Arial" w:hAnsi="Arial" w:cs="Arial"/>
        </w:rPr>
      </w:pPr>
    </w:p>
    <w:p w14:paraId="5D1EA727" w14:textId="28796316" w:rsidR="00AF6AAC" w:rsidRDefault="00406E6D" w:rsidP="00326834">
      <w:pPr>
        <w:spacing w:line="480" w:lineRule="auto"/>
        <w:jc w:val="both"/>
        <w:rPr>
          <w:rFonts w:ascii="Arial" w:hAnsi="Arial" w:cs="Arial"/>
        </w:rPr>
      </w:pPr>
      <w:r>
        <w:rPr>
          <w:rFonts w:ascii="Arial" w:hAnsi="Arial" w:cs="Arial"/>
          <w:b/>
        </w:rPr>
        <w:t xml:space="preserve">Figure 3. Effect of JAK inhibition on neutrophil ROS production. </w:t>
      </w:r>
      <w:r>
        <w:rPr>
          <w:rFonts w:ascii="Arial" w:hAnsi="Arial" w:cs="Arial"/>
        </w:rPr>
        <w:t xml:space="preserve">(A) Pre-incubation with </w:t>
      </w:r>
      <w:r w:rsidR="00D654E8">
        <w:rPr>
          <w:rFonts w:ascii="Arial" w:hAnsi="Arial" w:cs="Arial"/>
        </w:rPr>
        <w:t xml:space="preserve">baricitinib and tofacitinib </w:t>
      </w:r>
      <w:r>
        <w:rPr>
          <w:rFonts w:ascii="Arial" w:hAnsi="Arial" w:cs="Arial"/>
        </w:rPr>
        <w:t xml:space="preserve">for 30 min did not affect the production of ROS by unprimed neutrophils in response to fMLP (1μM), but did inhibit ROS production in healthy control neutrophils primed with GM-CSF for 45 min (B, *p&lt;0.05). GM-CSF priming did not increase ROS production in RA neutrophils, and JAK inhibitors had no effect on ROS production. (C) ROS production was increased by </w:t>
      </w:r>
      <w:r w:rsidR="00D654E8">
        <w:rPr>
          <w:rFonts w:ascii="Arial" w:hAnsi="Arial" w:cs="Arial"/>
        </w:rPr>
        <w:t xml:space="preserve">tofacitinib </w:t>
      </w:r>
      <w:r>
        <w:rPr>
          <w:rFonts w:ascii="Arial" w:hAnsi="Arial" w:cs="Arial"/>
        </w:rPr>
        <w:t xml:space="preserve">in response to PMA </w:t>
      </w:r>
      <w:r w:rsidR="00AD26D6">
        <w:rPr>
          <w:rFonts w:ascii="Arial" w:hAnsi="Arial" w:cs="Arial"/>
        </w:rPr>
        <w:t xml:space="preserve">(100ng/mL) </w:t>
      </w:r>
      <w:r>
        <w:rPr>
          <w:rFonts w:ascii="Arial" w:hAnsi="Arial" w:cs="Arial"/>
        </w:rPr>
        <w:t xml:space="preserve">in RA neutrophils (*p&lt;0.05). (D) Both </w:t>
      </w:r>
      <w:r w:rsidR="00D654E8">
        <w:rPr>
          <w:rFonts w:ascii="Arial" w:hAnsi="Arial" w:cs="Arial"/>
        </w:rPr>
        <w:t xml:space="preserve">baricitinib and tofacitinib </w:t>
      </w:r>
      <w:r>
        <w:rPr>
          <w:rFonts w:ascii="Arial" w:hAnsi="Arial" w:cs="Arial"/>
        </w:rPr>
        <w:t>increased ROS production in GM-CSF primed neutrophils from healthy controls (*p&lt;0.05).</w:t>
      </w:r>
    </w:p>
    <w:p w14:paraId="666DC4B8" w14:textId="77777777" w:rsidR="002D7AE5" w:rsidRDefault="002D7AE5" w:rsidP="00326834">
      <w:pPr>
        <w:spacing w:line="480" w:lineRule="auto"/>
        <w:jc w:val="both"/>
        <w:rPr>
          <w:rFonts w:ascii="Arial" w:hAnsi="Arial" w:cs="Arial"/>
        </w:rPr>
      </w:pPr>
    </w:p>
    <w:p w14:paraId="1C20B1EB" w14:textId="2B5291FA" w:rsidR="002D7AE5" w:rsidRDefault="002D7AE5" w:rsidP="00326834">
      <w:pPr>
        <w:spacing w:line="480" w:lineRule="auto"/>
        <w:jc w:val="both"/>
        <w:rPr>
          <w:rFonts w:ascii="Arial" w:hAnsi="Arial" w:cs="Arial"/>
        </w:rPr>
      </w:pPr>
      <w:r>
        <w:rPr>
          <w:rFonts w:ascii="Arial" w:hAnsi="Arial" w:cs="Arial"/>
          <w:b/>
        </w:rPr>
        <w:t>Figure 4. Effect of JAK inhibition on reverse priming of ROS production</w:t>
      </w:r>
      <w:r>
        <w:rPr>
          <w:rFonts w:ascii="Arial" w:hAnsi="Arial" w:cs="Arial"/>
        </w:rPr>
        <w:t xml:space="preserve">. </w:t>
      </w:r>
      <w:r w:rsidR="00AD26D6">
        <w:rPr>
          <w:rFonts w:ascii="Arial" w:hAnsi="Arial" w:cs="Arial"/>
        </w:rPr>
        <w:t>The priming effect of GM-CSF</w:t>
      </w:r>
      <w:r w:rsidR="00AE498B">
        <w:rPr>
          <w:rFonts w:ascii="Arial" w:hAnsi="Arial" w:cs="Arial"/>
        </w:rPr>
        <w:t xml:space="preserve"> (5ng/mL) </w:t>
      </w:r>
      <w:r w:rsidR="00AD26D6">
        <w:rPr>
          <w:rFonts w:ascii="Arial" w:hAnsi="Arial" w:cs="Arial"/>
        </w:rPr>
        <w:t xml:space="preserve">on </w:t>
      </w:r>
      <w:r w:rsidR="00AE498B">
        <w:rPr>
          <w:rFonts w:ascii="Arial" w:hAnsi="Arial" w:cs="Arial"/>
        </w:rPr>
        <w:t>neutro</w:t>
      </w:r>
      <w:r w:rsidR="00AD26D6">
        <w:rPr>
          <w:rFonts w:ascii="Arial" w:hAnsi="Arial" w:cs="Arial"/>
        </w:rPr>
        <w:t>phils from healthy controls (A) and RA patients (C</w:t>
      </w:r>
      <w:r w:rsidR="00AE498B">
        <w:rPr>
          <w:rFonts w:ascii="Arial" w:hAnsi="Arial" w:cs="Arial"/>
        </w:rPr>
        <w:t xml:space="preserve">) </w:t>
      </w:r>
      <w:r w:rsidR="00AD26D6">
        <w:rPr>
          <w:rFonts w:ascii="Arial" w:hAnsi="Arial" w:cs="Arial"/>
        </w:rPr>
        <w:t>stimulated with fMLP (10</w:t>
      </w:r>
      <w:r w:rsidR="00AD26D6" w:rsidRPr="00677D7B">
        <w:rPr>
          <w:rFonts w:ascii="Arial" w:hAnsi="Arial" w:cs="Arial"/>
          <w:vertAlign w:val="superscript"/>
        </w:rPr>
        <w:t>-8</w:t>
      </w:r>
      <w:r w:rsidR="00AD26D6">
        <w:rPr>
          <w:rFonts w:ascii="Arial" w:hAnsi="Arial" w:cs="Arial"/>
        </w:rPr>
        <w:t>M) decreased to ~40% of the levels observed at 45min</w:t>
      </w:r>
      <w:r w:rsidR="009F4AD0">
        <w:rPr>
          <w:rFonts w:ascii="Arial" w:hAnsi="Arial" w:cs="Arial"/>
        </w:rPr>
        <w:t>,</w:t>
      </w:r>
      <w:r w:rsidR="00AD26D6">
        <w:rPr>
          <w:rFonts w:ascii="Arial" w:hAnsi="Arial" w:cs="Arial"/>
        </w:rPr>
        <w:t xml:space="preserve"> following a further 120 min in culture. Baricitinib </w:t>
      </w:r>
      <w:r w:rsidR="009F4AD0">
        <w:rPr>
          <w:rFonts w:ascii="Arial" w:hAnsi="Arial" w:cs="Arial"/>
        </w:rPr>
        <w:t xml:space="preserve">(200ng/mL) </w:t>
      </w:r>
      <w:r w:rsidR="00AD26D6">
        <w:rPr>
          <w:rFonts w:ascii="Arial" w:hAnsi="Arial" w:cs="Arial"/>
        </w:rPr>
        <w:t>significantly enhanced the depriming of healthy control neutrophils after 30 and 60 min incubation (</w:t>
      </w:r>
      <w:r w:rsidR="009F4AD0">
        <w:rPr>
          <w:rFonts w:ascii="Arial" w:hAnsi="Arial" w:cs="Arial"/>
        </w:rPr>
        <w:t xml:space="preserve">A, </w:t>
      </w:r>
      <w:r w:rsidR="00AD26D6">
        <w:rPr>
          <w:rFonts w:ascii="Arial" w:hAnsi="Arial" w:cs="Arial"/>
        </w:rPr>
        <w:t>*p&lt;0.05, **p&lt;0.01, n=3), but was not able to reverse GM-CSF priming of RA neutrophils</w:t>
      </w:r>
      <w:r w:rsidR="009F4AD0">
        <w:rPr>
          <w:rFonts w:ascii="Arial" w:hAnsi="Arial" w:cs="Arial"/>
        </w:rPr>
        <w:t xml:space="preserve"> (C)</w:t>
      </w:r>
      <w:r w:rsidR="00AD26D6">
        <w:rPr>
          <w:rFonts w:ascii="Arial" w:hAnsi="Arial" w:cs="Arial"/>
        </w:rPr>
        <w:t>. Tofacitinib was not able to reverse prime GM-CSF-treated neutrophils from controls</w:t>
      </w:r>
      <w:r w:rsidR="009F4AD0">
        <w:rPr>
          <w:rFonts w:ascii="Arial" w:hAnsi="Arial" w:cs="Arial"/>
        </w:rPr>
        <w:t xml:space="preserve"> (A,B)</w:t>
      </w:r>
      <w:r w:rsidR="00AD26D6">
        <w:rPr>
          <w:rFonts w:ascii="Arial" w:hAnsi="Arial" w:cs="Arial"/>
        </w:rPr>
        <w:t xml:space="preserve"> or RA patients</w:t>
      </w:r>
      <w:r w:rsidR="009F4AD0">
        <w:rPr>
          <w:rFonts w:ascii="Arial" w:hAnsi="Arial" w:cs="Arial"/>
        </w:rPr>
        <w:t xml:space="preserve"> (C,D)</w:t>
      </w:r>
      <w:r w:rsidR="00AD26D6">
        <w:rPr>
          <w:rFonts w:ascii="Arial" w:hAnsi="Arial" w:cs="Arial"/>
        </w:rPr>
        <w:t xml:space="preserve">. No </w:t>
      </w:r>
      <w:r w:rsidR="009A22A2">
        <w:rPr>
          <w:rFonts w:ascii="Arial" w:hAnsi="Arial" w:cs="Arial"/>
        </w:rPr>
        <w:t xml:space="preserve">significant </w:t>
      </w:r>
      <w:r w:rsidR="00AD26D6">
        <w:rPr>
          <w:rFonts w:ascii="Arial" w:hAnsi="Arial" w:cs="Arial"/>
        </w:rPr>
        <w:t>reverse priming effect was seen with either JAK inhibitor in PMA-treated (100ng/mL) neutrophils from healthy controls (B) or RA patients (D).</w:t>
      </w:r>
    </w:p>
    <w:p w14:paraId="28D8C2FD" w14:textId="77777777" w:rsidR="00F40461" w:rsidRDefault="00F40461" w:rsidP="00326834">
      <w:pPr>
        <w:spacing w:line="480" w:lineRule="auto"/>
        <w:jc w:val="both"/>
        <w:rPr>
          <w:rFonts w:ascii="Arial" w:hAnsi="Arial" w:cs="Arial"/>
          <w:b/>
        </w:rPr>
      </w:pPr>
    </w:p>
    <w:p w14:paraId="6E799B26" w14:textId="125DC025" w:rsidR="00FF6315" w:rsidRPr="00FF6315" w:rsidRDefault="00FF6315" w:rsidP="00326834">
      <w:pPr>
        <w:spacing w:line="480" w:lineRule="auto"/>
        <w:jc w:val="both"/>
        <w:rPr>
          <w:rFonts w:ascii="Arial" w:hAnsi="Arial" w:cs="Arial"/>
        </w:rPr>
      </w:pPr>
      <w:r>
        <w:rPr>
          <w:rFonts w:ascii="Arial" w:hAnsi="Arial" w:cs="Arial"/>
          <w:b/>
        </w:rPr>
        <w:t xml:space="preserve">Figure 5. Effect of JAK inhibition on STAT phosphorylation in RA neutrophils. </w:t>
      </w:r>
      <w:r>
        <w:rPr>
          <w:rFonts w:ascii="Arial" w:hAnsi="Arial" w:cs="Arial"/>
        </w:rPr>
        <w:t xml:space="preserve">Freshly isolated </w:t>
      </w:r>
      <w:r w:rsidR="009A22A2">
        <w:rPr>
          <w:rFonts w:ascii="Arial" w:hAnsi="Arial" w:cs="Arial"/>
        </w:rPr>
        <w:t>(0h) RA neutrophils exhibited</w:t>
      </w:r>
      <w:r>
        <w:rPr>
          <w:rFonts w:ascii="Arial" w:hAnsi="Arial" w:cs="Arial"/>
        </w:rPr>
        <w:t xml:space="preserve"> elevated levels of phosphorylated STAT1 and STAT3, </w:t>
      </w:r>
      <w:r w:rsidR="009A22A2">
        <w:rPr>
          <w:rFonts w:ascii="Arial" w:hAnsi="Arial" w:cs="Arial"/>
        </w:rPr>
        <w:t>which decreased</w:t>
      </w:r>
      <w:r>
        <w:rPr>
          <w:rFonts w:ascii="Arial" w:hAnsi="Arial" w:cs="Arial"/>
        </w:rPr>
        <w:t xml:space="preserve"> over 60 min incubation in untreated conditions. Addition of </w:t>
      </w:r>
      <w:r w:rsidR="003700A9">
        <w:rPr>
          <w:rFonts w:ascii="Arial" w:hAnsi="Arial" w:cs="Arial"/>
        </w:rPr>
        <w:t>baricitinib</w:t>
      </w:r>
      <w:r>
        <w:rPr>
          <w:rFonts w:ascii="Arial" w:hAnsi="Arial" w:cs="Arial"/>
        </w:rPr>
        <w:t xml:space="preserve"> and tofacitinib (200ng/mL) at 0h </w:t>
      </w:r>
      <w:r w:rsidR="009A22A2">
        <w:rPr>
          <w:rFonts w:ascii="Arial" w:hAnsi="Arial" w:cs="Arial"/>
        </w:rPr>
        <w:t>induced a</w:t>
      </w:r>
      <w:r>
        <w:rPr>
          <w:rFonts w:ascii="Arial" w:hAnsi="Arial" w:cs="Arial"/>
        </w:rPr>
        <w:t xml:space="preserve"> loss of phosphorylated STAT1 and STAT3 compared to untreated cells at 30 and 60 min.</w:t>
      </w:r>
    </w:p>
    <w:p w14:paraId="7BFF798D" w14:textId="53DB0946" w:rsidR="00AF6AAC" w:rsidRDefault="00AF6AAC" w:rsidP="00326834">
      <w:pPr>
        <w:spacing w:line="480" w:lineRule="auto"/>
        <w:jc w:val="both"/>
        <w:rPr>
          <w:rFonts w:ascii="Arial" w:hAnsi="Arial" w:cs="Arial"/>
        </w:rPr>
      </w:pPr>
    </w:p>
    <w:p w14:paraId="1EBD20FB" w14:textId="77777777" w:rsidR="00F40461" w:rsidRDefault="00F40461" w:rsidP="00326834">
      <w:pPr>
        <w:spacing w:line="480" w:lineRule="auto"/>
        <w:jc w:val="both"/>
        <w:rPr>
          <w:rFonts w:ascii="Arial" w:hAnsi="Arial" w:cs="Arial"/>
        </w:rPr>
      </w:pPr>
    </w:p>
    <w:p w14:paraId="58A6F215" w14:textId="77777777" w:rsidR="00F40461" w:rsidRDefault="00F40461" w:rsidP="00326834">
      <w:pPr>
        <w:spacing w:line="480" w:lineRule="auto"/>
        <w:jc w:val="both"/>
        <w:rPr>
          <w:rFonts w:ascii="Arial" w:hAnsi="Arial" w:cs="Arial"/>
        </w:rPr>
      </w:pPr>
    </w:p>
    <w:p w14:paraId="17A1F29D" w14:textId="77777777" w:rsidR="00F40461" w:rsidRDefault="00F40461" w:rsidP="00326834">
      <w:pPr>
        <w:spacing w:line="480" w:lineRule="auto"/>
        <w:jc w:val="both"/>
        <w:rPr>
          <w:rFonts w:ascii="Arial" w:hAnsi="Arial" w:cs="Arial"/>
        </w:rPr>
      </w:pPr>
    </w:p>
    <w:p w14:paraId="3AE5227D" w14:textId="77777777" w:rsidR="00F40461" w:rsidRDefault="00F40461" w:rsidP="00326834">
      <w:pPr>
        <w:spacing w:line="480" w:lineRule="auto"/>
        <w:jc w:val="both"/>
        <w:rPr>
          <w:rFonts w:ascii="Arial" w:hAnsi="Arial" w:cs="Arial"/>
        </w:rPr>
      </w:pPr>
    </w:p>
    <w:p w14:paraId="0368EAC2" w14:textId="77777777" w:rsidR="00F40461" w:rsidRDefault="00F40461" w:rsidP="00326834">
      <w:pPr>
        <w:spacing w:line="480" w:lineRule="auto"/>
        <w:jc w:val="both"/>
        <w:rPr>
          <w:rFonts w:ascii="Arial" w:hAnsi="Arial" w:cs="Arial"/>
        </w:rPr>
      </w:pPr>
    </w:p>
    <w:p w14:paraId="6B02C3AE" w14:textId="77777777" w:rsidR="00F40461" w:rsidRDefault="00F40461" w:rsidP="00326834">
      <w:pPr>
        <w:spacing w:line="480" w:lineRule="auto"/>
        <w:jc w:val="both"/>
        <w:rPr>
          <w:rFonts w:ascii="Arial" w:hAnsi="Arial" w:cs="Arial"/>
        </w:rPr>
      </w:pPr>
    </w:p>
    <w:p w14:paraId="6419D4AF" w14:textId="77777777" w:rsidR="00F40461" w:rsidRDefault="00F40461" w:rsidP="00326834">
      <w:pPr>
        <w:spacing w:line="480" w:lineRule="auto"/>
        <w:jc w:val="both"/>
        <w:rPr>
          <w:rFonts w:ascii="Arial" w:hAnsi="Arial" w:cs="Arial"/>
        </w:rPr>
      </w:pPr>
    </w:p>
    <w:p w14:paraId="4E011BC2" w14:textId="77777777" w:rsidR="00F40461" w:rsidRDefault="00F40461" w:rsidP="00326834">
      <w:pPr>
        <w:spacing w:line="480" w:lineRule="auto"/>
        <w:jc w:val="both"/>
        <w:rPr>
          <w:rFonts w:ascii="Arial" w:hAnsi="Arial" w:cs="Arial"/>
        </w:rPr>
      </w:pPr>
    </w:p>
    <w:p w14:paraId="1B92C7AE" w14:textId="77777777" w:rsidR="00F40461" w:rsidRDefault="00F40461" w:rsidP="00326834">
      <w:pPr>
        <w:spacing w:line="480" w:lineRule="auto"/>
        <w:jc w:val="both"/>
        <w:rPr>
          <w:rFonts w:ascii="Arial" w:hAnsi="Arial" w:cs="Arial"/>
        </w:rPr>
      </w:pPr>
    </w:p>
    <w:p w14:paraId="69032EC2" w14:textId="72E1ADAB" w:rsidR="00F40461" w:rsidRDefault="00F40461" w:rsidP="00326834">
      <w:pPr>
        <w:spacing w:line="480" w:lineRule="auto"/>
        <w:jc w:val="both"/>
        <w:rPr>
          <w:rFonts w:ascii="Arial" w:hAnsi="Arial" w:cs="Arial"/>
        </w:rPr>
      </w:pPr>
      <w:r w:rsidRPr="00677D7B">
        <w:rPr>
          <w:rFonts w:ascii="Arial" w:hAnsi="Arial" w:cs="Arial"/>
          <w:noProof/>
          <w:lang w:val="en-US" w:eastAsia="en-US"/>
        </w:rPr>
        <w:drawing>
          <wp:inline distT="0" distB="0" distL="0" distR="0" wp14:anchorId="56D06012" wp14:editId="1D82D61D">
            <wp:extent cx="5396230" cy="4259524"/>
            <wp:effectExtent l="0" t="0" r="0" b="825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9"/>
                    <a:stretch>
                      <a:fillRect/>
                    </a:stretch>
                  </pic:blipFill>
                  <pic:spPr>
                    <a:xfrm>
                      <a:off x="0" y="0"/>
                      <a:ext cx="5396230" cy="4259524"/>
                    </a:xfrm>
                    <a:prstGeom prst="rect">
                      <a:avLst/>
                    </a:prstGeom>
                  </pic:spPr>
                </pic:pic>
              </a:graphicData>
            </a:graphic>
          </wp:inline>
        </w:drawing>
      </w:r>
    </w:p>
    <w:p w14:paraId="61E46F87" w14:textId="3B6DC414" w:rsidR="00AF6AAC" w:rsidRDefault="00AF6AAC" w:rsidP="00326834">
      <w:pPr>
        <w:spacing w:line="480" w:lineRule="auto"/>
        <w:jc w:val="both"/>
        <w:rPr>
          <w:rFonts w:ascii="Arial" w:hAnsi="Arial" w:cs="Arial"/>
        </w:rPr>
      </w:pPr>
      <w:r>
        <w:rPr>
          <w:rFonts w:ascii="Arial" w:hAnsi="Arial" w:cs="Arial"/>
        </w:rPr>
        <w:t>FIGURE 1</w:t>
      </w:r>
    </w:p>
    <w:p w14:paraId="34730403" w14:textId="77777777" w:rsidR="00AF6AAC" w:rsidRDefault="00AF6AAC" w:rsidP="00326834">
      <w:pPr>
        <w:spacing w:line="480" w:lineRule="auto"/>
        <w:jc w:val="both"/>
        <w:rPr>
          <w:rFonts w:ascii="Arial" w:hAnsi="Arial" w:cs="Arial"/>
        </w:rPr>
      </w:pPr>
    </w:p>
    <w:p w14:paraId="7D07F6B3" w14:textId="77777777" w:rsidR="00AF6AAC" w:rsidRDefault="00AF6AAC" w:rsidP="00326834">
      <w:pPr>
        <w:spacing w:line="480" w:lineRule="auto"/>
        <w:jc w:val="both"/>
        <w:rPr>
          <w:rFonts w:ascii="Arial" w:hAnsi="Arial" w:cs="Arial"/>
        </w:rPr>
      </w:pPr>
    </w:p>
    <w:p w14:paraId="35901D26" w14:textId="77777777" w:rsidR="00AF6AAC" w:rsidRDefault="00AF6AAC" w:rsidP="00326834">
      <w:pPr>
        <w:spacing w:line="480" w:lineRule="auto"/>
        <w:jc w:val="both"/>
        <w:rPr>
          <w:rFonts w:ascii="Arial" w:hAnsi="Arial" w:cs="Arial"/>
        </w:rPr>
      </w:pPr>
    </w:p>
    <w:p w14:paraId="74BB18D6" w14:textId="77777777" w:rsidR="00AF6AAC" w:rsidRDefault="00AF6AAC" w:rsidP="00326834">
      <w:pPr>
        <w:spacing w:line="480" w:lineRule="auto"/>
        <w:jc w:val="both"/>
        <w:rPr>
          <w:rFonts w:ascii="Arial" w:hAnsi="Arial" w:cs="Arial"/>
        </w:rPr>
      </w:pPr>
    </w:p>
    <w:p w14:paraId="48B4C85F" w14:textId="77777777" w:rsidR="00AF6AAC" w:rsidRDefault="00AF6AAC" w:rsidP="00326834">
      <w:pPr>
        <w:spacing w:line="480" w:lineRule="auto"/>
        <w:jc w:val="both"/>
        <w:rPr>
          <w:rFonts w:ascii="Arial" w:hAnsi="Arial" w:cs="Arial"/>
        </w:rPr>
      </w:pPr>
    </w:p>
    <w:p w14:paraId="5A77BD73" w14:textId="77777777" w:rsidR="00AF6AAC" w:rsidRDefault="00AF6AAC" w:rsidP="00326834">
      <w:pPr>
        <w:spacing w:line="480" w:lineRule="auto"/>
        <w:jc w:val="both"/>
        <w:rPr>
          <w:rFonts w:ascii="Arial" w:hAnsi="Arial" w:cs="Arial"/>
        </w:rPr>
      </w:pPr>
    </w:p>
    <w:p w14:paraId="3EABD5EB" w14:textId="77777777" w:rsidR="00AF6AAC" w:rsidRDefault="00AF6AAC" w:rsidP="00326834">
      <w:pPr>
        <w:spacing w:line="480" w:lineRule="auto"/>
        <w:jc w:val="both"/>
        <w:rPr>
          <w:rFonts w:ascii="Arial" w:hAnsi="Arial" w:cs="Arial"/>
        </w:rPr>
      </w:pPr>
    </w:p>
    <w:p w14:paraId="613A7CD9" w14:textId="77777777" w:rsidR="00AF6AAC" w:rsidRDefault="00AF6AAC" w:rsidP="00326834">
      <w:pPr>
        <w:spacing w:line="480" w:lineRule="auto"/>
        <w:jc w:val="both"/>
        <w:rPr>
          <w:rFonts w:ascii="Arial" w:hAnsi="Arial" w:cs="Arial"/>
        </w:rPr>
      </w:pPr>
    </w:p>
    <w:p w14:paraId="1BD480ED" w14:textId="77777777" w:rsidR="00AF6AAC" w:rsidRDefault="00AF6AAC" w:rsidP="00326834">
      <w:pPr>
        <w:spacing w:line="480" w:lineRule="auto"/>
        <w:jc w:val="both"/>
        <w:rPr>
          <w:rFonts w:ascii="Arial" w:hAnsi="Arial" w:cs="Arial"/>
        </w:rPr>
      </w:pPr>
    </w:p>
    <w:p w14:paraId="4262D3BF" w14:textId="77777777" w:rsidR="00AF6AAC" w:rsidRDefault="00AF6AAC" w:rsidP="00326834">
      <w:pPr>
        <w:spacing w:line="480" w:lineRule="auto"/>
        <w:jc w:val="both"/>
        <w:rPr>
          <w:rFonts w:ascii="Arial" w:hAnsi="Arial" w:cs="Arial"/>
        </w:rPr>
      </w:pPr>
    </w:p>
    <w:p w14:paraId="64622372" w14:textId="506C7820" w:rsidR="00AF6AAC" w:rsidRDefault="00F40461" w:rsidP="00326834">
      <w:pPr>
        <w:spacing w:line="480" w:lineRule="auto"/>
        <w:jc w:val="both"/>
        <w:rPr>
          <w:rFonts w:ascii="Arial" w:hAnsi="Arial" w:cs="Arial"/>
        </w:rPr>
      </w:pPr>
      <w:r w:rsidRPr="00677D7B">
        <w:rPr>
          <w:rFonts w:ascii="Arial" w:hAnsi="Arial" w:cs="Arial"/>
          <w:noProof/>
          <w:lang w:val="en-US" w:eastAsia="en-US"/>
        </w:rPr>
        <w:drawing>
          <wp:inline distT="0" distB="0" distL="0" distR="0" wp14:anchorId="6C493811" wp14:editId="0E050F65">
            <wp:extent cx="5396230" cy="4009699"/>
            <wp:effectExtent l="0" t="0" r="0" b="381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a:stretch>
                      <a:fillRect/>
                    </a:stretch>
                  </pic:blipFill>
                  <pic:spPr>
                    <a:xfrm>
                      <a:off x="0" y="0"/>
                      <a:ext cx="5396230" cy="4009699"/>
                    </a:xfrm>
                    <a:prstGeom prst="rect">
                      <a:avLst/>
                    </a:prstGeom>
                  </pic:spPr>
                </pic:pic>
              </a:graphicData>
            </a:graphic>
          </wp:inline>
        </w:drawing>
      </w:r>
    </w:p>
    <w:p w14:paraId="23F6BD2F" w14:textId="77777777" w:rsidR="00AF6AAC" w:rsidRDefault="00AF6AAC" w:rsidP="00326834">
      <w:pPr>
        <w:spacing w:line="480" w:lineRule="auto"/>
        <w:jc w:val="both"/>
        <w:rPr>
          <w:rFonts w:ascii="Arial" w:hAnsi="Arial" w:cs="Arial"/>
        </w:rPr>
      </w:pPr>
    </w:p>
    <w:p w14:paraId="7313D970" w14:textId="45959260" w:rsidR="00AF6AAC" w:rsidRDefault="00AF6AAC" w:rsidP="00326834">
      <w:pPr>
        <w:spacing w:line="480" w:lineRule="auto"/>
        <w:jc w:val="both"/>
        <w:rPr>
          <w:rFonts w:ascii="Arial" w:hAnsi="Arial" w:cs="Arial"/>
        </w:rPr>
      </w:pPr>
      <w:r>
        <w:rPr>
          <w:rFonts w:ascii="Arial" w:hAnsi="Arial" w:cs="Arial"/>
        </w:rPr>
        <w:t>FIGURE 2</w:t>
      </w:r>
    </w:p>
    <w:p w14:paraId="5B8983E3" w14:textId="77777777" w:rsidR="00AF6AAC" w:rsidRDefault="00AF6AAC" w:rsidP="00326834">
      <w:pPr>
        <w:spacing w:line="480" w:lineRule="auto"/>
        <w:jc w:val="both"/>
        <w:rPr>
          <w:rFonts w:ascii="Arial" w:hAnsi="Arial" w:cs="Arial"/>
        </w:rPr>
      </w:pPr>
    </w:p>
    <w:p w14:paraId="161D50D5" w14:textId="77777777" w:rsidR="00AF6AAC" w:rsidRDefault="00AF6AAC" w:rsidP="00326834">
      <w:pPr>
        <w:spacing w:line="480" w:lineRule="auto"/>
        <w:jc w:val="both"/>
        <w:rPr>
          <w:rFonts w:ascii="Arial" w:hAnsi="Arial" w:cs="Arial"/>
        </w:rPr>
      </w:pPr>
    </w:p>
    <w:p w14:paraId="7DB2BAB1" w14:textId="77777777" w:rsidR="00AF6AAC" w:rsidRDefault="00AF6AAC" w:rsidP="00326834">
      <w:pPr>
        <w:spacing w:line="480" w:lineRule="auto"/>
        <w:jc w:val="both"/>
        <w:rPr>
          <w:rFonts w:ascii="Arial" w:hAnsi="Arial" w:cs="Arial"/>
        </w:rPr>
      </w:pPr>
    </w:p>
    <w:p w14:paraId="4CB104CC" w14:textId="77777777" w:rsidR="00AF6AAC" w:rsidRDefault="00AF6AAC" w:rsidP="00326834">
      <w:pPr>
        <w:spacing w:line="480" w:lineRule="auto"/>
        <w:jc w:val="both"/>
        <w:rPr>
          <w:rFonts w:ascii="Arial" w:hAnsi="Arial" w:cs="Arial"/>
        </w:rPr>
      </w:pPr>
    </w:p>
    <w:p w14:paraId="3E11E08C" w14:textId="77777777" w:rsidR="00AF6AAC" w:rsidRDefault="00AF6AAC" w:rsidP="00326834">
      <w:pPr>
        <w:spacing w:line="480" w:lineRule="auto"/>
        <w:jc w:val="both"/>
        <w:rPr>
          <w:rFonts w:ascii="Arial" w:hAnsi="Arial" w:cs="Arial"/>
        </w:rPr>
      </w:pPr>
    </w:p>
    <w:p w14:paraId="4EE03DEA" w14:textId="77777777" w:rsidR="00AF6AAC" w:rsidRDefault="00AF6AAC" w:rsidP="00326834">
      <w:pPr>
        <w:spacing w:line="480" w:lineRule="auto"/>
        <w:jc w:val="both"/>
        <w:rPr>
          <w:rFonts w:ascii="Arial" w:hAnsi="Arial" w:cs="Arial"/>
        </w:rPr>
      </w:pPr>
    </w:p>
    <w:p w14:paraId="0BB418CC" w14:textId="77777777" w:rsidR="00AF6AAC" w:rsidRDefault="00AF6AAC" w:rsidP="00326834">
      <w:pPr>
        <w:spacing w:line="480" w:lineRule="auto"/>
        <w:jc w:val="both"/>
        <w:rPr>
          <w:rFonts w:ascii="Arial" w:hAnsi="Arial" w:cs="Arial"/>
        </w:rPr>
      </w:pPr>
    </w:p>
    <w:p w14:paraId="1727F4F9" w14:textId="77777777" w:rsidR="00AF6AAC" w:rsidRDefault="00AF6AAC" w:rsidP="00326834">
      <w:pPr>
        <w:spacing w:line="480" w:lineRule="auto"/>
        <w:jc w:val="both"/>
        <w:rPr>
          <w:rFonts w:ascii="Arial" w:hAnsi="Arial" w:cs="Arial"/>
        </w:rPr>
      </w:pPr>
    </w:p>
    <w:p w14:paraId="72EDA409" w14:textId="77777777" w:rsidR="00AF6AAC" w:rsidRDefault="00AF6AAC" w:rsidP="00326834">
      <w:pPr>
        <w:spacing w:line="480" w:lineRule="auto"/>
        <w:jc w:val="both"/>
        <w:rPr>
          <w:rFonts w:ascii="Arial" w:hAnsi="Arial" w:cs="Arial"/>
        </w:rPr>
      </w:pPr>
    </w:p>
    <w:p w14:paraId="21BAD439" w14:textId="77777777" w:rsidR="00AF6AAC" w:rsidRDefault="00AF6AAC" w:rsidP="00326834">
      <w:pPr>
        <w:spacing w:line="480" w:lineRule="auto"/>
        <w:jc w:val="both"/>
        <w:rPr>
          <w:rFonts w:ascii="Arial" w:hAnsi="Arial" w:cs="Arial"/>
        </w:rPr>
      </w:pPr>
    </w:p>
    <w:p w14:paraId="176C585D" w14:textId="77777777" w:rsidR="00AF6AAC" w:rsidRDefault="00AF6AAC" w:rsidP="00326834">
      <w:pPr>
        <w:spacing w:line="480" w:lineRule="auto"/>
        <w:jc w:val="both"/>
        <w:rPr>
          <w:rFonts w:ascii="Arial" w:hAnsi="Arial" w:cs="Arial"/>
        </w:rPr>
      </w:pPr>
    </w:p>
    <w:p w14:paraId="742CA669" w14:textId="0ABC6ED8" w:rsidR="00AF6AAC" w:rsidRDefault="00F40461" w:rsidP="00326834">
      <w:pPr>
        <w:spacing w:line="480" w:lineRule="auto"/>
        <w:jc w:val="both"/>
        <w:rPr>
          <w:rFonts w:ascii="Arial" w:hAnsi="Arial" w:cs="Arial"/>
        </w:rPr>
      </w:pPr>
      <w:r w:rsidRPr="00677D7B">
        <w:rPr>
          <w:rFonts w:ascii="Arial" w:hAnsi="Arial" w:cs="Arial"/>
          <w:noProof/>
          <w:lang w:val="en-US" w:eastAsia="en-US"/>
        </w:rPr>
        <w:drawing>
          <wp:inline distT="0" distB="0" distL="0" distR="0" wp14:anchorId="4B4B0255" wp14:editId="38F999AF">
            <wp:extent cx="5396230" cy="2779933"/>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1"/>
                    <a:stretch>
                      <a:fillRect/>
                    </a:stretch>
                  </pic:blipFill>
                  <pic:spPr>
                    <a:xfrm>
                      <a:off x="0" y="0"/>
                      <a:ext cx="5396230" cy="2779933"/>
                    </a:xfrm>
                    <a:prstGeom prst="rect">
                      <a:avLst/>
                    </a:prstGeom>
                  </pic:spPr>
                </pic:pic>
              </a:graphicData>
            </a:graphic>
          </wp:inline>
        </w:drawing>
      </w:r>
    </w:p>
    <w:p w14:paraId="5450D1B7" w14:textId="3B8A39D7" w:rsidR="00AF6AAC" w:rsidRDefault="00AF6AAC" w:rsidP="00326834">
      <w:pPr>
        <w:spacing w:line="480" w:lineRule="auto"/>
        <w:jc w:val="both"/>
        <w:rPr>
          <w:rFonts w:ascii="Arial" w:hAnsi="Arial" w:cs="Arial"/>
        </w:rPr>
      </w:pPr>
      <w:r>
        <w:rPr>
          <w:rFonts w:ascii="Arial" w:hAnsi="Arial" w:cs="Arial"/>
        </w:rPr>
        <w:t>FIGURE 3</w:t>
      </w:r>
    </w:p>
    <w:p w14:paraId="05F3B78C" w14:textId="77777777" w:rsidR="00F40461" w:rsidRDefault="00F40461" w:rsidP="00326834">
      <w:pPr>
        <w:spacing w:line="480" w:lineRule="auto"/>
        <w:jc w:val="both"/>
        <w:rPr>
          <w:rFonts w:ascii="Arial" w:hAnsi="Arial" w:cs="Arial"/>
        </w:rPr>
      </w:pPr>
    </w:p>
    <w:p w14:paraId="420BF8F5" w14:textId="77777777" w:rsidR="001C308B" w:rsidRDefault="001C308B" w:rsidP="00326834">
      <w:pPr>
        <w:spacing w:line="480" w:lineRule="auto"/>
        <w:jc w:val="both"/>
        <w:rPr>
          <w:rFonts w:ascii="Arial" w:hAnsi="Arial" w:cs="Arial"/>
        </w:rPr>
      </w:pPr>
    </w:p>
    <w:p w14:paraId="605AA70B" w14:textId="77777777" w:rsidR="001C308B" w:rsidRDefault="001C308B" w:rsidP="00326834">
      <w:pPr>
        <w:spacing w:line="480" w:lineRule="auto"/>
        <w:jc w:val="both"/>
        <w:rPr>
          <w:rFonts w:ascii="Arial" w:hAnsi="Arial" w:cs="Arial"/>
        </w:rPr>
      </w:pPr>
    </w:p>
    <w:p w14:paraId="10C73B3F" w14:textId="77777777" w:rsidR="001C308B" w:rsidRDefault="001C308B" w:rsidP="00326834">
      <w:pPr>
        <w:spacing w:line="480" w:lineRule="auto"/>
        <w:jc w:val="both"/>
        <w:rPr>
          <w:rFonts w:ascii="Arial" w:hAnsi="Arial" w:cs="Arial"/>
        </w:rPr>
      </w:pPr>
    </w:p>
    <w:p w14:paraId="4638A917" w14:textId="77777777" w:rsidR="001C308B" w:rsidRDefault="001C308B" w:rsidP="00326834">
      <w:pPr>
        <w:spacing w:line="480" w:lineRule="auto"/>
        <w:jc w:val="both"/>
        <w:rPr>
          <w:rFonts w:ascii="Arial" w:hAnsi="Arial" w:cs="Arial"/>
        </w:rPr>
      </w:pPr>
    </w:p>
    <w:p w14:paraId="06BBC2F5" w14:textId="77777777" w:rsidR="001C308B" w:rsidRDefault="001C308B" w:rsidP="00326834">
      <w:pPr>
        <w:spacing w:line="480" w:lineRule="auto"/>
        <w:jc w:val="both"/>
        <w:rPr>
          <w:rFonts w:ascii="Arial" w:hAnsi="Arial" w:cs="Arial"/>
        </w:rPr>
      </w:pPr>
    </w:p>
    <w:p w14:paraId="71D53A91" w14:textId="207FD886" w:rsidR="00F40461" w:rsidRDefault="00232813" w:rsidP="00326834">
      <w:pPr>
        <w:spacing w:line="480" w:lineRule="auto"/>
        <w:jc w:val="both"/>
        <w:rPr>
          <w:rFonts w:ascii="Arial" w:hAnsi="Arial" w:cs="Arial"/>
        </w:rPr>
      </w:pPr>
      <w:r w:rsidRPr="00677D7B">
        <w:rPr>
          <w:rFonts w:ascii="Arial" w:hAnsi="Arial" w:cs="Arial"/>
          <w:noProof/>
          <w:lang w:val="en-US" w:eastAsia="en-US"/>
        </w:rPr>
        <w:drawing>
          <wp:inline distT="0" distB="0" distL="0" distR="0" wp14:anchorId="63A25DD3" wp14:editId="5967ED7A">
            <wp:extent cx="5396230" cy="4030309"/>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2"/>
                    <a:stretch>
                      <a:fillRect/>
                    </a:stretch>
                  </pic:blipFill>
                  <pic:spPr>
                    <a:xfrm>
                      <a:off x="0" y="0"/>
                      <a:ext cx="5396230" cy="4030309"/>
                    </a:xfrm>
                    <a:prstGeom prst="rect">
                      <a:avLst/>
                    </a:prstGeom>
                  </pic:spPr>
                </pic:pic>
              </a:graphicData>
            </a:graphic>
          </wp:inline>
        </w:drawing>
      </w:r>
    </w:p>
    <w:p w14:paraId="52D26C86" w14:textId="6D9A2CC4" w:rsidR="00232813" w:rsidRDefault="00232813" w:rsidP="00326834">
      <w:pPr>
        <w:spacing w:line="480" w:lineRule="auto"/>
        <w:jc w:val="both"/>
        <w:rPr>
          <w:rFonts w:ascii="Arial" w:hAnsi="Arial" w:cs="Arial"/>
        </w:rPr>
      </w:pPr>
      <w:r>
        <w:rPr>
          <w:rFonts w:ascii="Arial" w:hAnsi="Arial" w:cs="Arial"/>
        </w:rPr>
        <w:t>FIGURE 4</w:t>
      </w:r>
    </w:p>
    <w:p w14:paraId="6C32DE2F" w14:textId="77777777" w:rsidR="001C308B" w:rsidRDefault="001C308B" w:rsidP="00326834">
      <w:pPr>
        <w:spacing w:line="480" w:lineRule="auto"/>
        <w:jc w:val="both"/>
        <w:rPr>
          <w:rFonts w:ascii="Arial" w:hAnsi="Arial" w:cs="Arial"/>
        </w:rPr>
      </w:pPr>
    </w:p>
    <w:p w14:paraId="76829F37" w14:textId="77777777" w:rsidR="001C308B" w:rsidRDefault="001C308B" w:rsidP="00326834">
      <w:pPr>
        <w:spacing w:line="480" w:lineRule="auto"/>
        <w:jc w:val="both"/>
        <w:rPr>
          <w:rFonts w:ascii="Arial" w:hAnsi="Arial" w:cs="Arial"/>
        </w:rPr>
      </w:pPr>
    </w:p>
    <w:p w14:paraId="0C2301C9" w14:textId="77777777" w:rsidR="001C308B" w:rsidRDefault="001C308B" w:rsidP="00326834">
      <w:pPr>
        <w:spacing w:line="480" w:lineRule="auto"/>
        <w:jc w:val="both"/>
        <w:rPr>
          <w:rFonts w:ascii="Arial" w:hAnsi="Arial" w:cs="Arial"/>
        </w:rPr>
      </w:pPr>
    </w:p>
    <w:p w14:paraId="360838CA" w14:textId="77777777" w:rsidR="001C308B" w:rsidRDefault="001C308B" w:rsidP="00326834">
      <w:pPr>
        <w:spacing w:line="480" w:lineRule="auto"/>
        <w:jc w:val="both"/>
        <w:rPr>
          <w:rFonts w:ascii="Arial" w:hAnsi="Arial" w:cs="Arial"/>
        </w:rPr>
      </w:pPr>
    </w:p>
    <w:p w14:paraId="4EB43E1C" w14:textId="17CE2AAD" w:rsidR="00232813" w:rsidRDefault="00232813" w:rsidP="00326834">
      <w:pPr>
        <w:spacing w:line="480" w:lineRule="auto"/>
        <w:jc w:val="both"/>
        <w:rPr>
          <w:rFonts w:ascii="Arial" w:hAnsi="Arial" w:cs="Arial"/>
        </w:rPr>
      </w:pPr>
      <w:r w:rsidRPr="00677D7B">
        <w:rPr>
          <w:rFonts w:ascii="Arial" w:hAnsi="Arial" w:cs="Arial"/>
          <w:noProof/>
          <w:lang w:val="en-US" w:eastAsia="en-US"/>
        </w:rPr>
        <w:drawing>
          <wp:inline distT="0" distB="0" distL="0" distR="0" wp14:anchorId="5B47EBD7" wp14:editId="7B42A0F6">
            <wp:extent cx="5396230" cy="3377016"/>
            <wp:effectExtent l="0" t="0" r="0" b="127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3"/>
                    <a:stretch>
                      <a:fillRect/>
                    </a:stretch>
                  </pic:blipFill>
                  <pic:spPr>
                    <a:xfrm>
                      <a:off x="0" y="0"/>
                      <a:ext cx="5396230" cy="3377016"/>
                    </a:xfrm>
                    <a:prstGeom prst="rect">
                      <a:avLst/>
                    </a:prstGeom>
                  </pic:spPr>
                </pic:pic>
              </a:graphicData>
            </a:graphic>
          </wp:inline>
        </w:drawing>
      </w:r>
    </w:p>
    <w:p w14:paraId="7CEE7F96" w14:textId="77777777" w:rsidR="009A22A2" w:rsidRDefault="00232813" w:rsidP="00326834">
      <w:pPr>
        <w:spacing w:line="480" w:lineRule="auto"/>
        <w:jc w:val="both"/>
        <w:rPr>
          <w:rFonts w:ascii="Arial" w:hAnsi="Arial" w:cs="Arial"/>
        </w:rPr>
      </w:pPr>
      <w:r>
        <w:rPr>
          <w:rFonts w:ascii="Arial" w:hAnsi="Arial" w:cs="Arial"/>
        </w:rPr>
        <w:t>FIGURE 5</w:t>
      </w:r>
    </w:p>
    <w:p w14:paraId="2905D200" w14:textId="77777777" w:rsidR="009A22A2" w:rsidRDefault="009A22A2" w:rsidP="00326834">
      <w:pPr>
        <w:spacing w:line="480" w:lineRule="auto"/>
        <w:jc w:val="both"/>
        <w:rPr>
          <w:rFonts w:ascii="Arial" w:hAnsi="Arial" w:cs="Arial"/>
        </w:rPr>
      </w:pPr>
    </w:p>
    <w:p w14:paraId="31B50FA9" w14:textId="2310B4D1" w:rsidR="00232813" w:rsidRPr="00584D63" w:rsidRDefault="00232813" w:rsidP="00326834">
      <w:pPr>
        <w:spacing w:line="480" w:lineRule="auto"/>
        <w:jc w:val="both"/>
        <w:rPr>
          <w:rFonts w:ascii="Arial" w:hAnsi="Arial" w:cs="Arial"/>
        </w:rPr>
      </w:pPr>
    </w:p>
    <w:sectPr w:rsidR="00232813" w:rsidRPr="00584D63" w:rsidSect="001B7795">
      <w:footerReference w:type="even" r:id="rId14"/>
      <w:footerReference w:type="default" r:id="rId15"/>
      <w:pgSz w:w="11900" w:h="16840"/>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5ABEDA" w14:textId="77777777" w:rsidR="00526294" w:rsidRDefault="00526294">
      <w:r>
        <w:separator/>
      </w:r>
    </w:p>
  </w:endnote>
  <w:endnote w:type="continuationSeparator" w:id="0">
    <w:p w14:paraId="37EEF48C" w14:textId="77777777" w:rsidR="00526294" w:rsidRDefault="005262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1BE25E" w14:textId="77777777" w:rsidR="00526294" w:rsidRDefault="00526294" w:rsidP="006409D8">
    <w:pPr>
      <w:framePr w:wrap="around" w:vAnchor="text" w:hAnchor="margin" w:xAlign="right" w:y="1"/>
    </w:pPr>
    <w:r>
      <w:fldChar w:fldCharType="begin"/>
    </w:r>
    <w:r>
      <w:instrText xml:space="preserve">PAGE  </w:instrText>
    </w:r>
    <w:r>
      <w:fldChar w:fldCharType="end"/>
    </w:r>
  </w:p>
  <w:p w14:paraId="29D7CE8E" w14:textId="77777777" w:rsidR="00526294" w:rsidRDefault="00526294" w:rsidP="006409D8">
    <w:pP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192FC0" w14:textId="77777777" w:rsidR="00526294" w:rsidRPr="00E61783" w:rsidRDefault="00526294" w:rsidP="006409D8">
    <w:pPr>
      <w:framePr w:wrap="around" w:vAnchor="text" w:hAnchor="margin" w:xAlign="right" w:y="1"/>
      <w:rPr>
        <w:rFonts w:ascii="Arial" w:hAnsi="Arial" w:cs="Arial"/>
      </w:rPr>
    </w:pPr>
    <w:r w:rsidRPr="00E61783">
      <w:rPr>
        <w:rFonts w:ascii="Arial" w:hAnsi="Arial" w:cs="Arial"/>
      </w:rPr>
      <w:fldChar w:fldCharType="begin"/>
    </w:r>
    <w:r w:rsidRPr="00E61783">
      <w:rPr>
        <w:rFonts w:ascii="Arial" w:hAnsi="Arial" w:cs="Arial"/>
      </w:rPr>
      <w:instrText xml:space="preserve">PAGE  </w:instrText>
    </w:r>
    <w:r w:rsidRPr="00E61783">
      <w:rPr>
        <w:rFonts w:ascii="Arial" w:hAnsi="Arial" w:cs="Arial"/>
      </w:rPr>
      <w:fldChar w:fldCharType="separate"/>
    </w:r>
    <w:r w:rsidR="00677D7B">
      <w:rPr>
        <w:rFonts w:ascii="Arial" w:hAnsi="Arial" w:cs="Arial"/>
        <w:noProof/>
      </w:rPr>
      <w:t>1</w:t>
    </w:r>
    <w:r w:rsidRPr="00E61783">
      <w:rPr>
        <w:rFonts w:ascii="Arial" w:hAnsi="Arial" w:cs="Arial"/>
      </w:rPr>
      <w:fldChar w:fldCharType="end"/>
    </w:r>
  </w:p>
  <w:p w14:paraId="107E0F2F" w14:textId="77777777" w:rsidR="00526294" w:rsidRDefault="00526294" w:rsidP="006409D8">
    <w:pP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E0F94C" w14:textId="77777777" w:rsidR="00526294" w:rsidRDefault="00526294">
      <w:r>
        <w:separator/>
      </w:r>
    </w:p>
  </w:footnote>
  <w:footnote w:type="continuationSeparator" w:id="0">
    <w:p w14:paraId="12476DE2" w14:textId="77777777" w:rsidR="00526294" w:rsidRDefault="0052629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C0569D9"/>
    <w:multiLevelType w:val="multilevel"/>
    <w:tmpl w:val="00B4747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oots, Robert">
    <w15:presenceInfo w15:providerId="None" w15:userId="Moots, Rober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trackRevisions/>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Immunology&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ddwz5d2r5wpw5eaddtx2patp0ftzt2zttz0&quot;&gt;HelenRefs Copy-Converted-Saved&lt;record-ids&gt;&lt;item&gt;332&lt;/item&gt;&lt;item&gt;333&lt;/item&gt;&lt;item&gt;1282&lt;/item&gt;&lt;item&gt;1300&lt;/item&gt;&lt;item&gt;1301&lt;/item&gt;&lt;item&gt;1305&lt;/item&gt;&lt;item&gt;1306&lt;/item&gt;&lt;item&gt;1307&lt;/item&gt;&lt;item&gt;1308&lt;/item&gt;&lt;item&gt;1309&lt;/item&gt;&lt;item&gt;1310&lt;/item&gt;&lt;item&gt;1312&lt;/item&gt;&lt;item&gt;1313&lt;/item&gt;&lt;item&gt;1314&lt;/item&gt;&lt;item&gt;1320&lt;/item&gt;&lt;item&gt;1322&lt;/item&gt;&lt;item&gt;1334&lt;/item&gt;&lt;item&gt;1336&lt;/item&gt;&lt;item&gt;1337&lt;/item&gt;&lt;item&gt;1338&lt;/item&gt;&lt;item&gt;1339&lt;/item&gt;&lt;item&gt;1340&lt;/item&gt;&lt;item&gt;1341&lt;/item&gt;&lt;item&gt;1342&lt;/item&gt;&lt;item&gt;1343&lt;/item&gt;&lt;item&gt;1344&lt;/item&gt;&lt;item&gt;1346&lt;/item&gt;&lt;item&gt;1347&lt;/item&gt;&lt;item&gt;1348&lt;/item&gt;&lt;item&gt;1349&lt;/item&gt;&lt;item&gt;1350&lt;/item&gt;&lt;/record-ids&gt;&lt;/item&gt;&lt;/Libraries&gt;"/>
  </w:docVars>
  <w:rsids>
    <w:rsidRoot w:val="00056C89"/>
    <w:rsid w:val="0004160D"/>
    <w:rsid w:val="00056C89"/>
    <w:rsid w:val="00082549"/>
    <w:rsid w:val="00097F29"/>
    <w:rsid w:val="000A47F3"/>
    <w:rsid w:val="000E1334"/>
    <w:rsid w:val="001112F9"/>
    <w:rsid w:val="00145569"/>
    <w:rsid w:val="00174951"/>
    <w:rsid w:val="0019378A"/>
    <w:rsid w:val="001A608C"/>
    <w:rsid w:val="001B1E06"/>
    <w:rsid w:val="001B7795"/>
    <w:rsid w:val="001C308B"/>
    <w:rsid w:val="001D73C4"/>
    <w:rsid w:val="001E761C"/>
    <w:rsid w:val="00201B97"/>
    <w:rsid w:val="00216E19"/>
    <w:rsid w:val="00232813"/>
    <w:rsid w:val="00250911"/>
    <w:rsid w:val="0025287B"/>
    <w:rsid w:val="00264CB5"/>
    <w:rsid w:val="00277CBE"/>
    <w:rsid w:val="002B2101"/>
    <w:rsid w:val="002C548A"/>
    <w:rsid w:val="002D6365"/>
    <w:rsid w:val="002D7AE5"/>
    <w:rsid w:val="00310778"/>
    <w:rsid w:val="00326834"/>
    <w:rsid w:val="00342630"/>
    <w:rsid w:val="003700A9"/>
    <w:rsid w:val="00373151"/>
    <w:rsid w:val="003903B2"/>
    <w:rsid w:val="00406E6D"/>
    <w:rsid w:val="00423D6F"/>
    <w:rsid w:val="00462008"/>
    <w:rsid w:val="0046641C"/>
    <w:rsid w:val="0048526E"/>
    <w:rsid w:val="004A1350"/>
    <w:rsid w:val="0052424E"/>
    <w:rsid w:val="00526294"/>
    <w:rsid w:val="00584D63"/>
    <w:rsid w:val="005A670F"/>
    <w:rsid w:val="005C661C"/>
    <w:rsid w:val="0061780D"/>
    <w:rsid w:val="006409D8"/>
    <w:rsid w:val="0065175F"/>
    <w:rsid w:val="00673B91"/>
    <w:rsid w:val="00677D7B"/>
    <w:rsid w:val="006D429A"/>
    <w:rsid w:val="00712A70"/>
    <w:rsid w:val="00723FC4"/>
    <w:rsid w:val="00730464"/>
    <w:rsid w:val="007475FC"/>
    <w:rsid w:val="00755BE8"/>
    <w:rsid w:val="00791F8D"/>
    <w:rsid w:val="00793CCE"/>
    <w:rsid w:val="00797E8B"/>
    <w:rsid w:val="007B1B65"/>
    <w:rsid w:val="007C09F2"/>
    <w:rsid w:val="007D5AB6"/>
    <w:rsid w:val="008A626A"/>
    <w:rsid w:val="008C41BC"/>
    <w:rsid w:val="008D75C5"/>
    <w:rsid w:val="00922B88"/>
    <w:rsid w:val="0096298C"/>
    <w:rsid w:val="00983DDC"/>
    <w:rsid w:val="00985C21"/>
    <w:rsid w:val="009956D1"/>
    <w:rsid w:val="009A22A2"/>
    <w:rsid w:val="009A2F88"/>
    <w:rsid w:val="009F4AD0"/>
    <w:rsid w:val="00A251AF"/>
    <w:rsid w:val="00AB679E"/>
    <w:rsid w:val="00AD26D6"/>
    <w:rsid w:val="00AE2BFC"/>
    <w:rsid w:val="00AE498B"/>
    <w:rsid w:val="00AF1EAA"/>
    <w:rsid w:val="00AF6AAC"/>
    <w:rsid w:val="00B03A84"/>
    <w:rsid w:val="00B1332D"/>
    <w:rsid w:val="00B16993"/>
    <w:rsid w:val="00B33BF2"/>
    <w:rsid w:val="00CB1865"/>
    <w:rsid w:val="00CC2559"/>
    <w:rsid w:val="00CF1AD3"/>
    <w:rsid w:val="00D654E8"/>
    <w:rsid w:val="00D67360"/>
    <w:rsid w:val="00D82EBB"/>
    <w:rsid w:val="00D848F9"/>
    <w:rsid w:val="00E34669"/>
    <w:rsid w:val="00E44E84"/>
    <w:rsid w:val="00E467EB"/>
    <w:rsid w:val="00E51580"/>
    <w:rsid w:val="00E754F4"/>
    <w:rsid w:val="00E87A41"/>
    <w:rsid w:val="00EB19C1"/>
    <w:rsid w:val="00EE24BC"/>
    <w:rsid w:val="00F07D95"/>
    <w:rsid w:val="00F40461"/>
    <w:rsid w:val="00F5483C"/>
    <w:rsid w:val="00F62FC1"/>
    <w:rsid w:val="00F85821"/>
    <w:rsid w:val="00F967E7"/>
    <w:rsid w:val="00FB121F"/>
    <w:rsid w:val="00FD463D"/>
    <w:rsid w:val="00FE1F42"/>
    <w:rsid w:val="00FF631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8690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GB"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56C8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56C89"/>
    <w:rPr>
      <w:rFonts w:ascii="Times New Roman" w:hAnsi="Times New Roman" w:cs="Times New Roman"/>
      <w:sz w:val="18"/>
      <w:szCs w:val="18"/>
    </w:rPr>
  </w:style>
  <w:style w:type="character" w:styleId="LineNumber">
    <w:name w:val="line number"/>
    <w:basedOn w:val="DefaultParagraphFont"/>
    <w:uiPriority w:val="99"/>
    <w:semiHidden/>
    <w:unhideWhenUsed/>
    <w:rsid w:val="00056C89"/>
  </w:style>
  <w:style w:type="paragraph" w:customStyle="1" w:styleId="EndNoteBibliographyTitle">
    <w:name w:val="EndNote Bibliography Title"/>
    <w:basedOn w:val="Normal"/>
    <w:rsid w:val="00584D63"/>
    <w:pPr>
      <w:jc w:val="center"/>
    </w:pPr>
    <w:rPr>
      <w:rFonts w:ascii="Cambria" w:hAnsi="Cambria"/>
    </w:rPr>
  </w:style>
  <w:style w:type="paragraph" w:customStyle="1" w:styleId="EndNoteBibliography">
    <w:name w:val="EndNote Bibliography"/>
    <w:basedOn w:val="Normal"/>
    <w:rsid w:val="00584D63"/>
    <w:pPr>
      <w:jc w:val="both"/>
    </w:pPr>
    <w:rPr>
      <w:rFonts w:ascii="Cambria" w:hAnsi="Cambria"/>
    </w:rPr>
  </w:style>
  <w:style w:type="table" w:styleId="TableGrid">
    <w:name w:val="Table Grid"/>
    <w:basedOn w:val="TableNormal"/>
    <w:uiPriority w:val="59"/>
    <w:rsid w:val="00174951"/>
    <w:rPr>
      <w:rFonts w:ascii="Arial" w:hAnsi="Arial" w:cs="Arial"/>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8A626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GB"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56C8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56C89"/>
    <w:rPr>
      <w:rFonts w:ascii="Times New Roman" w:hAnsi="Times New Roman" w:cs="Times New Roman"/>
      <w:sz w:val="18"/>
      <w:szCs w:val="18"/>
    </w:rPr>
  </w:style>
  <w:style w:type="character" w:styleId="LineNumber">
    <w:name w:val="line number"/>
    <w:basedOn w:val="DefaultParagraphFont"/>
    <w:uiPriority w:val="99"/>
    <w:semiHidden/>
    <w:unhideWhenUsed/>
    <w:rsid w:val="00056C89"/>
  </w:style>
  <w:style w:type="paragraph" w:customStyle="1" w:styleId="EndNoteBibliographyTitle">
    <w:name w:val="EndNote Bibliography Title"/>
    <w:basedOn w:val="Normal"/>
    <w:rsid w:val="00584D63"/>
    <w:pPr>
      <w:jc w:val="center"/>
    </w:pPr>
    <w:rPr>
      <w:rFonts w:ascii="Cambria" w:hAnsi="Cambria"/>
    </w:rPr>
  </w:style>
  <w:style w:type="paragraph" w:customStyle="1" w:styleId="EndNoteBibliography">
    <w:name w:val="EndNote Bibliography"/>
    <w:basedOn w:val="Normal"/>
    <w:rsid w:val="00584D63"/>
    <w:pPr>
      <w:jc w:val="both"/>
    </w:pPr>
    <w:rPr>
      <w:rFonts w:ascii="Cambria" w:hAnsi="Cambria"/>
    </w:rPr>
  </w:style>
  <w:style w:type="table" w:styleId="TableGrid">
    <w:name w:val="Table Grid"/>
    <w:basedOn w:val="TableNormal"/>
    <w:uiPriority w:val="59"/>
    <w:rsid w:val="00174951"/>
    <w:rPr>
      <w:rFonts w:ascii="Arial" w:hAnsi="Arial" w:cs="Arial"/>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8A62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emf"/><Relationship Id="rId12" Type="http://schemas.openxmlformats.org/officeDocument/2006/relationships/image" Target="media/image4.emf"/><Relationship Id="rId13" Type="http://schemas.openxmlformats.org/officeDocument/2006/relationships/image" Target="media/image5.emf"/><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21" Type="http://schemas.microsoft.com/office/2011/relationships/people" Target="peop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10"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C100C3-A79A-4B4D-975A-8AD59A1FD5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7965</Words>
  <Characters>45404</Characters>
  <Application>Microsoft Macintosh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
    </vt:vector>
  </TitlesOfParts>
  <Company>University of Liverpool</Company>
  <LinksUpToDate>false</LinksUpToDate>
  <CharactersWithSpaces>53263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Helen Wright</cp:lastModifiedBy>
  <cp:revision>3</cp:revision>
  <cp:lastPrinted>2017-03-13T14:53:00Z</cp:lastPrinted>
  <dcterms:created xsi:type="dcterms:W3CDTF">2017-03-14T17:54:00Z</dcterms:created>
  <dcterms:modified xsi:type="dcterms:W3CDTF">2017-03-14T17:54:00Z</dcterms:modified>
</cp:coreProperties>
</file>