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BE806" w14:textId="6E1F99AB" w:rsidR="00227459" w:rsidRPr="004854E5" w:rsidRDefault="00227459" w:rsidP="004854E5">
      <w:pPr>
        <w:pStyle w:val="NoSpacing"/>
        <w:rPr>
          <w:rFonts w:ascii="Times New Roman" w:hAnsi="Times New Roman" w:cs="Times New Roman"/>
          <w:b/>
          <w:sz w:val="24"/>
          <w:szCs w:val="24"/>
        </w:rPr>
      </w:pPr>
      <w:bookmarkStart w:id="0" w:name="_GoBack"/>
      <w:bookmarkEnd w:id="0"/>
      <w:r w:rsidRPr="004854E5">
        <w:rPr>
          <w:rFonts w:ascii="Times New Roman" w:hAnsi="Times New Roman" w:cs="Times New Roman"/>
          <w:b/>
          <w:sz w:val="24"/>
          <w:szCs w:val="24"/>
        </w:rPr>
        <w:t xml:space="preserve">Muscular and neuromotor control </w:t>
      </w:r>
      <w:r w:rsidR="00BF283C">
        <w:rPr>
          <w:rFonts w:ascii="Times New Roman" w:hAnsi="Times New Roman" w:cs="Times New Roman"/>
          <w:b/>
          <w:sz w:val="24"/>
          <w:szCs w:val="24"/>
        </w:rPr>
        <w:t xml:space="preserve">and learning </w:t>
      </w:r>
      <w:r w:rsidRPr="004854E5">
        <w:rPr>
          <w:rFonts w:ascii="Times New Roman" w:hAnsi="Times New Roman" w:cs="Times New Roman"/>
          <w:b/>
          <w:sz w:val="24"/>
          <w:szCs w:val="24"/>
        </w:rPr>
        <w:t>in the athletic horse</w:t>
      </w:r>
    </w:p>
    <w:p w14:paraId="142116DC" w14:textId="77777777" w:rsidR="00227459" w:rsidRPr="00640CA3" w:rsidRDefault="00227459" w:rsidP="004854E5">
      <w:pPr>
        <w:pStyle w:val="NoSpacing"/>
        <w:rPr>
          <w:rFonts w:ascii="Times New Roman" w:hAnsi="Times New Roman" w:cs="Times New Roman"/>
          <w:sz w:val="24"/>
          <w:szCs w:val="24"/>
        </w:rPr>
      </w:pPr>
    </w:p>
    <w:p w14:paraId="54769FE1" w14:textId="77777777" w:rsidR="00227459" w:rsidRPr="00640CA3" w:rsidRDefault="00227459" w:rsidP="004854E5">
      <w:pPr>
        <w:pStyle w:val="NoSpacing"/>
        <w:rPr>
          <w:rFonts w:ascii="Times New Roman" w:hAnsi="Times New Roman" w:cs="Times New Roman"/>
          <w:sz w:val="24"/>
          <w:szCs w:val="24"/>
        </w:rPr>
      </w:pPr>
      <w:r w:rsidRPr="00640CA3">
        <w:rPr>
          <w:rFonts w:ascii="Times New Roman" w:hAnsi="Times New Roman" w:cs="Times New Roman"/>
          <w:sz w:val="24"/>
          <w:szCs w:val="24"/>
        </w:rPr>
        <w:t xml:space="preserve">Catherine </w:t>
      </w:r>
      <w:r w:rsidR="00DA5FC2" w:rsidRPr="00640CA3">
        <w:rPr>
          <w:rFonts w:ascii="Times New Roman" w:hAnsi="Times New Roman" w:cs="Times New Roman"/>
          <w:sz w:val="24"/>
          <w:szCs w:val="24"/>
        </w:rPr>
        <w:t xml:space="preserve">M. </w:t>
      </w:r>
      <w:r w:rsidRPr="00640CA3">
        <w:rPr>
          <w:rFonts w:ascii="Times New Roman" w:hAnsi="Times New Roman" w:cs="Times New Roman"/>
          <w:sz w:val="24"/>
          <w:szCs w:val="24"/>
        </w:rPr>
        <w:t>McGowan</w:t>
      </w:r>
      <w:r w:rsidR="004854E5">
        <w:rPr>
          <w:rFonts w:ascii="Times New Roman" w:hAnsi="Times New Roman" w:cs="Times New Roman"/>
          <w:sz w:val="24"/>
          <w:szCs w:val="24"/>
        </w:rPr>
        <w:t>*</w:t>
      </w:r>
      <w:r w:rsidRPr="00640CA3">
        <w:rPr>
          <w:rFonts w:ascii="Times New Roman" w:hAnsi="Times New Roman" w:cs="Times New Roman"/>
          <w:sz w:val="24"/>
          <w:szCs w:val="24"/>
        </w:rPr>
        <w:t xml:space="preserve"> and Heli </w:t>
      </w:r>
      <w:r w:rsidR="00DA5FC2" w:rsidRPr="00640CA3">
        <w:rPr>
          <w:rFonts w:ascii="Times New Roman" w:hAnsi="Times New Roman" w:cs="Times New Roman"/>
          <w:sz w:val="24"/>
          <w:szCs w:val="24"/>
        </w:rPr>
        <w:t xml:space="preserve">K. </w:t>
      </w:r>
      <w:r w:rsidRPr="00640CA3">
        <w:rPr>
          <w:rFonts w:ascii="Times New Roman" w:hAnsi="Times New Roman" w:cs="Times New Roman"/>
          <w:sz w:val="24"/>
          <w:szCs w:val="24"/>
        </w:rPr>
        <w:t>Hyytiäinen</w:t>
      </w:r>
    </w:p>
    <w:p w14:paraId="65E07026" w14:textId="77777777" w:rsidR="004854E5" w:rsidRPr="004854E5" w:rsidRDefault="004854E5" w:rsidP="004854E5">
      <w:pPr>
        <w:pStyle w:val="NoSpacing"/>
        <w:rPr>
          <w:rFonts w:ascii="Times New Roman" w:hAnsi="Times New Roman" w:cs="Times New Roman"/>
          <w:sz w:val="24"/>
          <w:szCs w:val="24"/>
        </w:rPr>
      </w:pPr>
    </w:p>
    <w:p w14:paraId="6E3B53D8" w14:textId="34511622" w:rsidR="004854E5" w:rsidRPr="004854E5" w:rsidRDefault="004854E5" w:rsidP="004854E5">
      <w:pPr>
        <w:pStyle w:val="NoSpacing"/>
        <w:rPr>
          <w:rFonts w:ascii="Times New Roman" w:hAnsi="Times New Roman" w:cs="Times New Roman"/>
          <w:sz w:val="24"/>
          <w:szCs w:val="24"/>
        </w:rPr>
      </w:pPr>
      <w:proofErr w:type="spellStart"/>
      <w:r w:rsidRPr="004854E5">
        <w:rPr>
          <w:rFonts w:ascii="Times New Roman" w:hAnsi="Times New Roman" w:cs="Times New Roman"/>
          <w:sz w:val="24"/>
          <w:szCs w:val="24"/>
        </w:rPr>
        <w:t>Prof.</w:t>
      </w:r>
      <w:proofErr w:type="spellEnd"/>
      <w:r w:rsidRPr="004854E5">
        <w:rPr>
          <w:rFonts w:ascii="Times New Roman" w:hAnsi="Times New Roman" w:cs="Times New Roman"/>
          <w:sz w:val="24"/>
          <w:szCs w:val="24"/>
        </w:rPr>
        <w:t xml:space="preserve"> Catherine </w:t>
      </w:r>
      <w:r w:rsidR="00900880">
        <w:rPr>
          <w:rFonts w:ascii="Times New Roman" w:hAnsi="Times New Roman" w:cs="Times New Roman"/>
          <w:sz w:val="24"/>
          <w:szCs w:val="24"/>
        </w:rPr>
        <w:t xml:space="preserve">M. </w:t>
      </w:r>
      <w:r w:rsidRPr="004854E5">
        <w:rPr>
          <w:rFonts w:ascii="Times New Roman" w:hAnsi="Times New Roman" w:cs="Times New Roman"/>
          <w:sz w:val="24"/>
          <w:szCs w:val="24"/>
        </w:rPr>
        <w:t xml:space="preserve">McGowan </w:t>
      </w:r>
      <w:proofErr w:type="spellStart"/>
      <w:r w:rsidRPr="004854E5">
        <w:rPr>
          <w:rFonts w:ascii="Times New Roman" w:hAnsi="Times New Roman" w:cs="Times New Roman"/>
          <w:sz w:val="24"/>
          <w:szCs w:val="24"/>
        </w:rPr>
        <w:t>BVSc</w:t>
      </w:r>
      <w:proofErr w:type="spellEnd"/>
      <w:r w:rsidRPr="004854E5">
        <w:rPr>
          <w:rFonts w:ascii="Times New Roman" w:hAnsi="Times New Roman" w:cs="Times New Roman"/>
          <w:sz w:val="24"/>
          <w:szCs w:val="24"/>
        </w:rPr>
        <w:t>, PhD</w:t>
      </w:r>
    </w:p>
    <w:p w14:paraId="750C70D7" w14:textId="77777777" w:rsidR="004854E5" w:rsidRPr="004854E5" w:rsidRDefault="004854E5" w:rsidP="004854E5">
      <w:pPr>
        <w:pStyle w:val="NoSpacing"/>
        <w:rPr>
          <w:rFonts w:ascii="Times New Roman" w:hAnsi="Times New Roman" w:cs="Times New Roman"/>
          <w:sz w:val="24"/>
          <w:szCs w:val="24"/>
        </w:rPr>
      </w:pPr>
      <w:r w:rsidRPr="004854E5">
        <w:rPr>
          <w:rFonts w:ascii="Times New Roman" w:hAnsi="Times New Roman" w:cs="Times New Roman"/>
          <w:sz w:val="24"/>
          <w:szCs w:val="24"/>
        </w:rPr>
        <w:t>Institute</w:t>
      </w:r>
      <w:r>
        <w:rPr>
          <w:rFonts w:ascii="Times New Roman" w:hAnsi="Times New Roman" w:cs="Times New Roman"/>
          <w:sz w:val="24"/>
          <w:szCs w:val="24"/>
        </w:rPr>
        <w:t xml:space="preserve"> of</w:t>
      </w:r>
      <w:r w:rsidRPr="004854E5">
        <w:rPr>
          <w:rFonts w:ascii="Times New Roman" w:hAnsi="Times New Roman" w:cs="Times New Roman"/>
          <w:sz w:val="24"/>
          <w:szCs w:val="24"/>
        </w:rPr>
        <w:t xml:space="preserve"> Veterinary Science</w:t>
      </w:r>
    </w:p>
    <w:p w14:paraId="7951CD2E" w14:textId="77777777" w:rsidR="004854E5" w:rsidRPr="004854E5" w:rsidRDefault="004854E5" w:rsidP="004854E5">
      <w:pPr>
        <w:pStyle w:val="NoSpacing"/>
        <w:rPr>
          <w:rFonts w:ascii="Times New Roman" w:hAnsi="Times New Roman" w:cs="Times New Roman"/>
          <w:sz w:val="24"/>
          <w:szCs w:val="24"/>
        </w:rPr>
      </w:pPr>
      <w:r w:rsidRPr="004854E5">
        <w:rPr>
          <w:rFonts w:ascii="Times New Roman" w:hAnsi="Times New Roman" w:cs="Times New Roman"/>
          <w:sz w:val="24"/>
          <w:szCs w:val="24"/>
        </w:rPr>
        <w:t xml:space="preserve">Faculty of Health and Life Sciences </w:t>
      </w:r>
    </w:p>
    <w:p w14:paraId="52395F43" w14:textId="77777777" w:rsidR="004854E5" w:rsidRPr="004854E5" w:rsidRDefault="004854E5" w:rsidP="004854E5">
      <w:pPr>
        <w:pStyle w:val="NoSpacing"/>
        <w:rPr>
          <w:rFonts w:ascii="Times New Roman" w:hAnsi="Times New Roman" w:cs="Times New Roman"/>
          <w:sz w:val="24"/>
          <w:szCs w:val="24"/>
        </w:rPr>
      </w:pPr>
      <w:r w:rsidRPr="004854E5">
        <w:rPr>
          <w:rFonts w:ascii="Times New Roman" w:hAnsi="Times New Roman" w:cs="Times New Roman"/>
          <w:sz w:val="24"/>
          <w:szCs w:val="24"/>
        </w:rPr>
        <w:t>University of Liverpool</w:t>
      </w:r>
      <w:r>
        <w:rPr>
          <w:rFonts w:ascii="Times New Roman" w:hAnsi="Times New Roman" w:cs="Times New Roman"/>
          <w:sz w:val="24"/>
          <w:szCs w:val="24"/>
        </w:rPr>
        <w:t xml:space="preserve">, </w:t>
      </w:r>
      <w:r w:rsidRPr="004854E5">
        <w:rPr>
          <w:rFonts w:ascii="Times New Roman" w:hAnsi="Times New Roman" w:cs="Times New Roman"/>
          <w:sz w:val="24"/>
          <w:szCs w:val="24"/>
        </w:rPr>
        <w:t>Leahurst, CH64 7TE, UK</w:t>
      </w:r>
    </w:p>
    <w:p w14:paraId="7E08696C" w14:textId="77777777" w:rsidR="004854E5" w:rsidRDefault="003E112C" w:rsidP="004854E5">
      <w:pPr>
        <w:pStyle w:val="NoSpacing"/>
        <w:rPr>
          <w:rFonts w:ascii="Times New Roman" w:hAnsi="Times New Roman" w:cs="Times New Roman"/>
          <w:sz w:val="24"/>
          <w:szCs w:val="24"/>
        </w:rPr>
      </w:pPr>
      <w:hyperlink r:id="rId6" w:history="1">
        <w:r w:rsidR="004854E5" w:rsidRPr="00643FEA">
          <w:rPr>
            <w:rStyle w:val="Hyperlink"/>
            <w:rFonts w:ascii="Times New Roman" w:hAnsi="Times New Roman" w:cs="Times New Roman"/>
            <w:sz w:val="24"/>
            <w:szCs w:val="24"/>
          </w:rPr>
          <w:t>C.M.Mcgowan@liverpool.ac.uk</w:t>
        </w:r>
      </w:hyperlink>
    </w:p>
    <w:p w14:paraId="23C15D81" w14:textId="77777777" w:rsidR="004854E5" w:rsidRPr="004854E5" w:rsidRDefault="004854E5" w:rsidP="004854E5">
      <w:pPr>
        <w:pStyle w:val="NoSpacing"/>
        <w:rPr>
          <w:rFonts w:ascii="Times New Roman" w:hAnsi="Times New Roman" w:cs="Times New Roman"/>
          <w:i/>
          <w:sz w:val="24"/>
          <w:szCs w:val="24"/>
        </w:rPr>
      </w:pPr>
      <w:r w:rsidRPr="004854E5">
        <w:rPr>
          <w:rFonts w:ascii="Times New Roman" w:hAnsi="Times New Roman" w:cs="Times New Roman"/>
          <w:i/>
          <w:sz w:val="24"/>
          <w:szCs w:val="24"/>
        </w:rPr>
        <w:t>*Author for correspondence</w:t>
      </w:r>
    </w:p>
    <w:p w14:paraId="4C2CEEB6" w14:textId="77777777" w:rsidR="004854E5" w:rsidRDefault="004854E5" w:rsidP="004854E5">
      <w:pPr>
        <w:pStyle w:val="NoSpacing"/>
        <w:rPr>
          <w:rFonts w:ascii="Times New Roman" w:hAnsi="Times New Roman" w:cs="Times New Roman"/>
          <w:sz w:val="24"/>
          <w:szCs w:val="24"/>
        </w:rPr>
      </w:pPr>
    </w:p>
    <w:p w14:paraId="72CE9594" w14:textId="25CAECE5" w:rsidR="00A31F26" w:rsidRPr="00640CA3" w:rsidRDefault="00A31F26" w:rsidP="004854E5">
      <w:pPr>
        <w:pStyle w:val="NoSpacing"/>
        <w:rPr>
          <w:rFonts w:ascii="Times New Roman" w:hAnsi="Times New Roman" w:cs="Times New Roman"/>
          <w:sz w:val="24"/>
          <w:szCs w:val="24"/>
        </w:rPr>
      </w:pPr>
      <w:r w:rsidRPr="00640CA3">
        <w:rPr>
          <w:rFonts w:ascii="Times New Roman" w:hAnsi="Times New Roman" w:cs="Times New Roman"/>
          <w:sz w:val="24"/>
          <w:szCs w:val="24"/>
        </w:rPr>
        <w:t>H</w:t>
      </w:r>
      <w:r w:rsidR="00C00475">
        <w:rPr>
          <w:rFonts w:ascii="Times New Roman" w:hAnsi="Times New Roman" w:cs="Times New Roman"/>
          <w:sz w:val="24"/>
          <w:szCs w:val="24"/>
        </w:rPr>
        <w:t xml:space="preserve">eli </w:t>
      </w:r>
      <w:r w:rsidRPr="00640CA3">
        <w:rPr>
          <w:rFonts w:ascii="Times New Roman" w:hAnsi="Times New Roman" w:cs="Times New Roman"/>
          <w:sz w:val="24"/>
          <w:szCs w:val="24"/>
        </w:rPr>
        <w:t>K</w:t>
      </w:r>
      <w:r w:rsidR="00900880">
        <w:rPr>
          <w:rFonts w:ascii="Times New Roman" w:hAnsi="Times New Roman" w:cs="Times New Roman"/>
          <w:sz w:val="24"/>
          <w:szCs w:val="24"/>
        </w:rPr>
        <w:t>.</w:t>
      </w:r>
      <w:r w:rsidRPr="00640CA3">
        <w:rPr>
          <w:rFonts w:ascii="Times New Roman" w:hAnsi="Times New Roman" w:cs="Times New Roman"/>
          <w:sz w:val="24"/>
          <w:szCs w:val="24"/>
        </w:rPr>
        <w:t xml:space="preserve"> Hyytiäinen</w:t>
      </w:r>
      <w:r w:rsidR="00C00475">
        <w:rPr>
          <w:rFonts w:ascii="Times New Roman" w:hAnsi="Times New Roman" w:cs="Times New Roman"/>
          <w:sz w:val="24"/>
          <w:szCs w:val="24"/>
        </w:rPr>
        <w:t xml:space="preserve"> MSc, PhD</w:t>
      </w:r>
    </w:p>
    <w:p w14:paraId="7A4D4A52" w14:textId="77777777" w:rsidR="00A31F26" w:rsidRPr="00640CA3" w:rsidRDefault="00A31F26" w:rsidP="004854E5">
      <w:pPr>
        <w:pStyle w:val="NoSpacing"/>
        <w:rPr>
          <w:rFonts w:ascii="Times New Roman" w:hAnsi="Times New Roman" w:cs="Times New Roman"/>
          <w:sz w:val="24"/>
          <w:szCs w:val="24"/>
        </w:rPr>
      </w:pPr>
      <w:r w:rsidRPr="00640CA3">
        <w:rPr>
          <w:rFonts w:ascii="Times New Roman" w:hAnsi="Times New Roman" w:cs="Times New Roman"/>
          <w:sz w:val="24"/>
          <w:szCs w:val="24"/>
        </w:rPr>
        <w:t>Department of Equine and Small Animal Medicine</w:t>
      </w:r>
    </w:p>
    <w:p w14:paraId="022919DD" w14:textId="77777777" w:rsidR="00A31F26" w:rsidRPr="00640CA3" w:rsidRDefault="00A31F26" w:rsidP="004854E5">
      <w:pPr>
        <w:pStyle w:val="NoSpacing"/>
        <w:rPr>
          <w:rFonts w:ascii="Times New Roman" w:hAnsi="Times New Roman" w:cs="Times New Roman"/>
          <w:sz w:val="24"/>
          <w:szCs w:val="24"/>
        </w:rPr>
      </w:pPr>
      <w:r w:rsidRPr="00640CA3">
        <w:rPr>
          <w:rFonts w:ascii="Times New Roman" w:hAnsi="Times New Roman" w:cs="Times New Roman"/>
          <w:sz w:val="24"/>
          <w:szCs w:val="24"/>
        </w:rPr>
        <w:t>Faculty of Veterinary Medicine</w:t>
      </w:r>
    </w:p>
    <w:p w14:paraId="7DD1E050" w14:textId="77777777" w:rsidR="00A31F26" w:rsidRPr="00640CA3" w:rsidRDefault="00A31F26" w:rsidP="004854E5">
      <w:pPr>
        <w:pStyle w:val="NoSpacing"/>
        <w:rPr>
          <w:rFonts w:ascii="Times New Roman" w:hAnsi="Times New Roman" w:cs="Times New Roman"/>
          <w:sz w:val="24"/>
          <w:szCs w:val="24"/>
        </w:rPr>
      </w:pPr>
      <w:r w:rsidRPr="00640CA3">
        <w:rPr>
          <w:rFonts w:ascii="Times New Roman" w:hAnsi="Times New Roman" w:cs="Times New Roman"/>
          <w:sz w:val="24"/>
          <w:szCs w:val="24"/>
        </w:rPr>
        <w:t>University of Helsinki</w:t>
      </w:r>
    </w:p>
    <w:p w14:paraId="779763A2" w14:textId="77777777" w:rsidR="00A31F26" w:rsidRPr="00640CA3" w:rsidRDefault="00A31F26" w:rsidP="004854E5">
      <w:pPr>
        <w:pStyle w:val="NoSpacing"/>
        <w:rPr>
          <w:rFonts w:ascii="Times New Roman" w:hAnsi="Times New Roman" w:cs="Times New Roman"/>
          <w:sz w:val="24"/>
          <w:szCs w:val="24"/>
        </w:rPr>
      </w:pPr>
      <w:proofErr w:type="spellStart"/>
      <w:r w:rsidRPr="00640CA3">
        <w:rPr>
          <w:rFonts w:ascii="Times New Roman" w:hAnsi="Times New Roman" w:cs="Times New Roman"/>
          <w:sz w:val="24"/>
          <w:szCs w:val="24"/>
        </w:rPr>
        <w:t>P.O.Box</w:t>
      </w:r>
      <w:proofErr w:type="spellEnd"/>
      <w:r w:rsidRPr="00640CA3">
        <w:rPr>
          <w:rFonts w:ascii="Times New Roman" w:hAnsi="Times New Roman" w:cs="Times New Roman"/>
          <w:sz w:val="24"/>
          <w:szCs w:val="24"/>
        </w:rPr>
        <w:t xml:space="preserve"> 57</w:t>
      </w:r>
      <w:r w:rsidR="004854E5">
        <w:rPr>
          <w:rFonts w:ascii="Times New Roman" w:hAnsi="Times New Roman" w:cs="Times New Roman"/>
          <w:sz w:val="24"/>
          <w:szCs w:val="24"/>
        </w:rPr>
        <w:t xml:space="preserve">, </w:t>
      </w:r>
      <w:r w:rsidRPr="00640CA3">
        <w:rPr>
          <w:rFonts w:ascii="Times New Roman" w:hAnsi="Times New Roman" w:cs="Times New Roman"/>
          <w:sz w:val="24"/>
          <w:szCs w:val="24"/>
        </w:rPr>
        <w:t>00014 University of Helsinki</w:t>
      </w:r>
      <w:r w:rsidR="00C00475">
        <w:rPr>
          <w:rFonts w:ascii="Times New Roman" w:hAnsi="Times New Roman" w:cs="Times New Roman"/>
          <w:sz w:val="24"/>
          <w:szCs w:val="24"/>
        </w:rPr>
        <w:t>, Finland</w:t>
      </w:r>
    </w:p>
    <w:p w14:paraId="05D63777" w14:textId="77777777" w:rsidR="00211F72" w:rsidRPr="00640CA3" w:rsidRDefault="00211F72" w:rsidP="004854E5">
      <w:pPr>
        <w:pStyle w:val="NoSpacing"/>
        <w:rPr>
          <w:rFonts w:ascii="Times New Roman" w:hAnsi="Times New Roman" w:cs="Times New Roman"/>
          <w:sz w:val="24"/>
          <w:szCs w:val="24"/>
        </w:rPr>
      </w:pPr>
    </w:p>
    <w:p w14:paraId="061A7C38" w14:textId="77777777" w:rsidR="00A31F26" w:rsidRPr="00640CA3" w:rsidRDefault="00227459" w:rsidP="004854E5">
      <w:pPr>
        <w:pStyle w:val="NoSpacing"/>
        <w:rPr>
          <w:rFonts w:ascii="Times New Roman" w:hAnsi="Times New Roman" w:cs="Times New Roman"/>
          <w:sz w:val="24"/>
          <w:szCs w:val="24"/>
        </w:rPr>
      </w:pPr>
      <w:r w:rsidRPr="00640CA3">
        <w:rPr>
          <w:rFonts w:ascii="Times New Roman" w:hAnsi="Times New Roman" w:cs="Times New Roman"/>
          <w:sz w:val="24"/>
          <w:szCs w:val="24"/>
        </w:rPr>
        <w:t>K</w:t>
      </w:r>
      <w:r w:rsidR="00A31F26" w:rsidRPr="00640CA3">
        <w:rPr>
          <w:rFonts w:ascii="Times New Roman" w:hAnsi="Times New Roman" w:cs="Times New Roman"/>
          <w:sz w:val="24"/>
          <w:szCs w:val="24"/>
        </w:rPr>
        <w:t xml:space="preserve">ey words: </w:t>
      </w:r>
      <w:r w:rsidR="00FA640B" w:rsidRPr="00640CA3">
        <w:rPr>
          <w:rFonts w:ascii="Times New Roman" w:hAnsi="Times New Roman" w:cs="Times New Roman"/>
          <w:sz w:val="24"/>
          <w:szCs w:val="24"/>
        </w:rPr>
        <w:t>fibre type, muscle, motor skills, strength, stamina, motor learning</w:t>
      </w:r>
    </w:p>
    <w:p w14:paraId="411C155C" w14:textId="77777777" w:rsidR="00A31F26" w:rsidRPr="00640CA3" w:rsidRDefault="00A31F26" w:rsidP="004854E5">
      <w:pPr>
        <w:spacing w:line="240" w:lineRule="auto"/>
        <w:rPr>
          <w:rFonts w:ascii="Times New Roman" w:hAnsi="Times New Roman" w:cs="Times New Roman"/>
          <w:sz w:val="24"/>
          <w:szCs w:val="24"/>
        </w:rPr>
      </w:pPr>
    </w:p>
    <w:p w14:paraId="6D6C39EB" w14:textId="77777777" w:rsidR="00227459" w:rsidRPr="00640CA3" w:rsidRDefault="00227459" w:rsidP="004854E5">
      <w:pPr>
        <w:spacing w:line="240" w:lineRule="auto"/>
        <w:rPr>
          <w:rFonts w:ascii="Times New Roman" w:hAnsi="Times New Roman" w:cs="Times New Roman"/>
          <w:b/>
          <w:sz w:val="24"/>
          <w:szCs w:val="24"/>
        </w:rPr>
      </w:pPr>
      <w:r w:rsidRPr="00640CA3">
        <w:rPr>
          <w:rFonts w:ascii="Times New Roman" w:hAnsi="Times New Roman" w:cs="Times New Roman"/>
          <w:b/>
          <w:sz w:val="24"/>
          <w:szCs w:val="24"/>
        </w:rPr>
        <w:t>Abstract</w:t>
      </w:r>
    </w:p>
    <w:p w14:paraId="6BF6E1DB" w14:textId="77777777"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Athletic performance or the kinematics of locomotion is ultimately the result of the actions of muscles. </w:t>
      </w:r>
      <w:r w:rsidR="00321F71" w:rsidRPr="00640CA3">
        <w:rPr>
          <w:rFonts w:ascii="Times New Roman" w:hAnsi="Times New Roman" w:cs="Times New Roman"/>
          <w:sz w:val="24"/>
          <w:szCs w:val="24"/>
        </w:rPr>
        <w:t xml:space="preserve">Muscular </w:t>
      </w:r>
      <w:r w:rsidRPr="00640CA3">
        <w:rPr>
          <w:rFonts w:ascii="Times New Roman" w:hAnsi="Times New Roman" w:cs="Times New Roman"/>
          <w:sz w:val="24"/>
          <w:szCs w:val="24"/>
        </w:rPr>
        <w:t>actions differ depending on the muscle group involved</w:t>
      </w:r>
      <w:r w:rsidR="00321F71" w:rsidRPr="00640CA3">
        <w:rPr>
          <w:rFonts w:ascii="Times New Roman" w:hAnsi="Times New Roman" w:cs="Times New Roman"/>
          <w:sz w:val="24"/>
          <w:szCs w:val="24"/>
        </w:rPr>
        <w:t xml:space="preserve"> with anatomical and functional properties depending on the primary roles of the muscle; from stabilisation to power</w:t>
      </w:r>
      <w:r w:rsidR="00FA640B" w:rsidRPr="00640CA3">
        <w:rPr>
          <w:rFonts w:ascii="Times New Roman" w:hAnsi="Times New Roman" w:cs="Times New Roman"/>
          <w:sz w:val="24"/>
          <w:szCs w:val="24"/>
        </w:rPr>
        <w:t>ing</w:t>
      </w:r>
      <w:r w:rsidR="00321F71" w:rsidRPr="00640CA3">
        <w:rPr>
          <w:rFonts w:ascii="Times New Roman" w:hAnsi="Times New Roman" w:cs="Times New Roman"/>
          <w:sz w:val="24"/>
          <w:szCs w:val="24"/>
        </w:rPr>
        <w:t xml:space="preserve"> </w:t>
      </w:r>
      <w:r w:rsidR="00FA640B" w:rsidRPr="00640CA3">
        <w:rPr>
          <w:rFonts w:ascii="Times New Roman" w:hAnsi="Times New Roman" w:cs="Times New Roman"/>
          <w:sz w:val="24"/>
          <w:szCs w:val="24"/>
        </w:rPr>
        <w:t>locomotion</w:t>
      </w:r>
      <w:r w:rsidR="00321F71" w:rsidRPr="00640CA3">
        <w:rPr>
          <w:rFonts w:ascii="Times New Roman" w:hAnsi="Times New Roman" w:cs="Times New Roman"/>
          <w:sz w:val="24"/>
          <w:szCs w:val="24"/>
        </w:rPr>
        <w:t>.</w:t>
      </w:r>
      <w:r w:rsidRPr="00640CA3">
        <w:rPr>
          <w:rFonts w:ascii="Times New Roman" w:hAnsi="Times New Roman" w:cs="Times New Roman"/>
          <w:sz w:val="24"/>
          <w:szCs w:val="24"/>
        </w:rPr>
        <w:t xml:space="preserve"> The </w:t>
      </w:r>
      <w:r w:rsidR="00321F71" w:rsidRPr="00640CA3">
        <w:rPr>
          <w:rFonts w:ascii="Times New Roman" w:hAnsi="Times New Roman" w:cs="Times New Roman"/>
          <w:sz w:val="24"/>
          <w:szCs w:val="24"/>
        </w:rPr>
        <w:t>functional</w:t>
      </w:r>
      <w:r w:rsidRPr="00640CA3">
        <w:rPr>
          <w:rFonts w:ascii="Times New Roman" w:hAnsi="Times New Roman" w:cs="Times New Roman"/>
          <w:sz w:val="24"/>
          <w:szCs w:val="24"/>
        </w:rPr>
        <w:t xml:space="preserve"> </w:t>
      </w:r>
      <w:r w:rsidR="00321F71" w:rsidRPr="00640CA3">
        <w:rPr>
          <w:rFonts w:ascii="Times New Roman" w:hAnsi="Times New Roman" w:cs="Times New Roman"/>
          <w:sz w:val="24"/>
          <w:szCs w:val="24"/>
        </w:rPr>
        <w:t>(contractile and metabolic) properties</w:t>
      </w:r>
      <w:r w:rsidRPr="00640CA3">
        <w:rPr>
          <w:rFonts w:ascii="Times New Roman" w:hAnsi="Times New Roman" w:cs="Times New Roman"/>
          <w:sz w:val="24"/>
          <w:szCs w:val="24"/>
        </w:rPr>
        <w:t xml:space="preserve"> of a muscle</w:t>
      </w:r>
      <w:r w:rsidR="00321F71" w:rsidRPr="00640CA3">
        <w:rPr>
          <w:rFonts w:ascii="Times New Roman" w:hAnsi="Times New Roman" w:cs="Times New Roman"/>
          <w:sz w:val="24"/>
          <w:szCs w:val="24"/>
        </w:rPr>
        <w:t xml:space="preserve"> are</w:t>
      </w:r>
      <w:r w:rsidRPr="00640CA3">
        <w:rPr>
          <w:rFonts w:ascii="Times New Roman" w:hAnsi="Times New Roman" w:cs="Times New Roman"/>
          <w:sz w:val="24"/>
          <w:szCs w:val="24"/>
        </w:rPr>
        <w:t xml:space="preserve"> determined by its fibre type or relative fibre type proportions in the muscle. </w:t>
      </w:r>
    </w:p>
    <w:p w14:paraId="79438791" w14:textId="77777777"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The actions of muscle require the coordination of the nervous system with muscle contraction to produce movement or resist movement to avoid unwanted motion and tissue damage. The coordination of muscular action with the nervous system is termed neuromotor control and it requires precise proprioceptive input from the periphery, processing and input from the central nervous system (including learned or trained movements) and involves timing of muscle recruitment as well as muscle contraction.</w:t>
      </w:r>
    </w:p>
    <w:p w14:paraId="2EB4AD01" w14:textId="77777777"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Training of muscles involves training for strength </w:t>
      </w:r>
      <w:r w:rsidR="00650AAA" w:rsidRPr="00640CA3">
        <w:rPr>
          <w:rFonts w:ascii="Times New Roman" w:hAnsi="Times New Roman" w:cs="Times New Roman"/>
          <w:sz w:val="24"/>
          <w:szCs w:val="24"/>
        </w:rPr>
        <w:t>(</w:t>
      </w:r>
      <w:r w:rsidRPr="00640CA3">
        <w:rPr>
          <w:rFonts w:ascii="Times New Roman" w:hAnsi="Times New Roman" w:cs="Times New Roman"/>
          <w:sz w:val="24"/>
          <w:szCs w:val="24"/>
        </w:rPr>
        <w:t>or</w:t>
      </w:r>
      <w:r w:rsidR="00D27546">
        <w:rPr>
          <w:rFonts w:ascii="Times New Roman" w:hAnsi="Times New Roman" w:cs="Times New Roman"/>
          <w:sz w:val="24"/>
          <w:szCs w:val="24"/>
        </w:rPr>
        <w:t xml:space="preserve"> force generation</w:t>
      </w:r>
      <w:r w:rsidR="00650AAA" w:rsidRPr="00640CA3">
        <w:rPr>
          <w:rFonts w:ascii="Times New Roman" w:hAnsi="Times New Roman" w:cs="Times New Roman"/>
          <w:sz w:val="24"/>
          <w:szCs w:val="24"/>
        </w:rPr>
        <w:t>)</w:t>
      </w:r>
      <w:r w:rsidRPr="00640CA3">
        <w:rPr>
          <w:rFonts w:ascii="Times New Roman" w:hAnsi="Times New Roman" w:cs="Times New Roman"/>
          <w:sz w:val="24"/>
          <w:szCs w:val="24"/>
        </w:rPr>
        <w:t xml:space="preserve"> and stamina with measureable physiological changes with training including increased fibre size, alterations in fibre type, alterations in glycogen concentrations and lactate transport and alterations in mitochondrial and capillary density.</w:t>
      </w:r>
    </w:p>
    <w:p w14:paraId="645DC56B" w14:textId="77777777"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As well as standard athletic training, skills training can make the difference in athletic performance and injury prevention in the equine athlete. </w:t>
      </w:r>
      <w:r w:rsidR="009E60FA" w:rsidRPr="00640CA3">
        <w:rPr>
          <w:rFonts w:ascii="Times New Roman" w:hAnsi="Times New Roman" w:cs="Times New Roman"/>
          <w:sz w:val="24"/>
          <w:szCs w:val="24"/>
        </w:rPr>
        <w:t xml:space="preserve">This involves training of neuromotor control; training motor skills by motor relearning and conditional </w:t>
      </w:r>
      <w:r w:rsidR="00694AE6" w:rsidRPr="00640CA3">
        <w:rPr>
          <w:rFonts w:ascii="Times New Roman" w:hAnsi="Times New Roman" w:cs="Times New Roman"/>
          <w:sz w:val="24"/>
          <w:szCs w:val="24"/>
        </w:rPr>
        <w:t>learning</w:t>
      </w:r>
      <w:r w:rsidR="009E60FA" w:rsidRPr="00640CA3">
        <w:rPr>
          <w:rFonts w:ascii="Times New Roman" w:hAnsi="Times New Roman" w:cs="Times New Roman"/>
          <w:sz w:val="24"/>
          <w:szCs w:val="24"/>
        </w:rPr>
        <w:t xml:space="preserve">.  </w:t>
      </w:r>
      <w:r w:rsidRPr="00640CA3">
        <w:rPr>
          <w:rFonts w:ascii="Times New Roman" w:hAnsi="Times New Roman" w:cs="Times New Roman"/>
          <w:sz w:val="24"/>
          <w:szCs w:val="24"/>
        </w:rPr>
        <w:t xml:space="preserve">Practical </w:t>
      </w:r>
      <w:r w:rsidR="006E4E11" w:rsidRPr="00640CA3">
        <w:rPr>
          <w:rFonts w:ascii="Times New Roman" w:hAnsi="Times New Roman" w:cs="Times New Roman"/>
          <w:sz w:val="24"/>
          <w:szCs w:val="24"/>
        </w:rPr>
        <w:t xml:space="preserve">specific </w:t>
      </w:r>
      <w:r w:rsidRPr="00640CA3">
        <w:rPr>
          <w:rFonts w:ascii="Times New Roman" w:hAnsi="Times New Roman" w:cs="Times New Roman"/>
          <w:sz w:val="24"/>
          <w:szCs w:val="24"/>
        </w:rPr>
        <w:t xml:space="preserve">training techniques can be used in injury prevention, rehabilitation post injury </w:t>
      </w:r>
      <w:r w:rsidR="009E60FA" w:rsidRPr="00640CA3">
        <w:rPr>
          <w:rFonts w:ascii="Times New Roman" w:hAnsi="Times New Roman" w:cs="Times New Roman"/>
          <w:sz w:val="24"/>
          <w:szCs w:val="24"/>
        </w:rPr>
        <w:t>and maintenance of the athlete.</w:t>
      </w:r>
    </w:p>
    <w:p w14:paraId="7C6B93B3" w14:textId="77777777"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In this review we will focus on the thoracolumbar and hindlimb areas of the horse and review the importance of </w:t>
      </w:r>
      <w:r w:rsidR="00650AAA" w:rsidRPr="00640CA3">
        <w:rPr>
          <w:rFonts w:ascii="Times New Roman" w:hAnsi="Times New Roman" w:cs="Times New Roman"/>
          <w:sz w:val="24"/>
          <w:szCs w:val="24"/>
        </w:rPr>
        <w:t>muscular</w:t>
      </w:r>
      <w:r w:rsidRPr="00640CA3">
        <w:rPr>
          <w:rFonts w:ascii="Times New Roman" w:hAnsi="Times New Roman" w:cs="Times New Roman"/>
          <w:sz w:val="24"/>
          <w:szCs w:val="24"/>
        </w:rPr>
        <w:t xml:space="preserve"> control of locomotion, neuromotor control, </w:t>
      </w:r>
      <w:proofErr w:type="gramStart"/>
      <w:r w:rsidRPr="00640CA3">
        <w:rPr>
          <w:rFonts w:ascii="Times New Roman" w:hAnsi="Times New Roman" w:cs="Times New Roman"/>
          <w:sz w:val="24"/>
          <w:szCs w:val="24"/>
        </w:rPr>
        <w:t>the</w:t>
      </w:r>
      <w:proofErr w:type="gramEnd"/>
      <w:r w:rsidRPr="00640CA3">
        <w:rPr>
          <w:rFonts w:ascii="Times New Roman" w:hAnsi="Times New Roman" w:cs="Times New Roman"/>
          <w:sz w:val="24"/>
          <w:szCs w:val="24"/>
        </w:rPr>
        <w:t xml:space="preserve"> physiological effects of training and practical ways to ensure maximise performance potential by specific physiotherapy skills training.</w:t>
      </w:r>
    </w:p>
    <w:p w14:paraId="460E4791" w14:textId="77777777" w:rsidR="00227459" w:rsidRPr="00640CA3" w:rsidRDefault="00227459" w:rsidP="004854E5">
      <w:pPr>
        <w:spacing w:line="240" w:lineRule="auto"/>
        <w:rPr>
          <w:rFonts w:ascii="Times New Roman" w:hAnsi="Times New Roman" w:cs="Times New Roman"/>
          <w:sz w:val="24"/>
          <w:szCs w:val="24"/>
        </w:rPr>
      </w:pPr>
    </w:p>
    <w:p w14:paraId="2CDC6429" w14:textId="77777777" w:rsidR="00227459" w:rsidRPr="00640CA3" w:rsidRDefault="00227459" w:rsidP="004854E5">
      <w:pPr>
        <w:spacing w:line="240" w:lineRule="auto"/>
        <w:rPr>
          <w:rFonts w:ascii="Times New Roman" w:hAnsi="Times New Roman" w:cs="Times New Roman"/>
          <w:b/>
          <w:sz w:val="24"/>
          <w:szCs w:val="24"/>
        </w:rPr>
      </w:pPr>
      <w:r w:rsidRPr="00640CA3">
        <w:rPr>
          <w:rFonts w:ascii="Times New Roman" w:hAnsi="Times New Roman" w:cs="Times New Roman"/>
          <w:b/>
          <w:sz w:val="24"/>
          <w:szCs w:val="24"/>
        </w:rPr>
        <w:t>Introduction</w:t>
      </w:r>
    </w:p>
    <w:p w14:paraId="1DFB549C" w14:textId="078A1B4F"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lastRenderedPageBreak/>
        <w:t>The equine athlete</w:t>
      </w:r>
      <w:r w:rsidR="00BF283C">
        <w:rPr>
          <w:rFonts w:ascii="Times New Roman" w:hAnsi="Times New Roman" w:cs="Times New Roman"/>
          <w:sz w:val="24"/>
          <w:szCs w:val="24"/>
        </w:rPr>
        <w:t xml:space="preserve"> successfully performs over a wide range of speeds and </w:t>
      </w:r>
      <w:proofErr w:type="gramStart"/>
      <w:r w:rsidR="00BF283C">
        <w:rPr>
          <w:rFonts w:ascii="Times New Roman" w:hAnsi="Times New Roman" w:cs="Times New Roman"/>
          <w:sz w:val="24"/>
          <w:szCs w:val="24"/>
        </w:rPr>
        <w:t xml:space="preserve">distances </w:t>
      </w:r>
      <w:r w:rsidR="00BF283C" w:rsidRPr="00BF283C">
        <w:t xml:space="preserve"> </w:t>
      </w:r>
      <w:r w:rsidR="00BF283C" w:rsidRPr="00BF283C">
        <w:rPr>
          <w:rFonts w:ascii="Times New Roman" w:hAnsi="Times New Roman" w:cs="Times New Roman"/>
          <w:sz w:val="24"/>
          <w:szCs w:val="24"/>
        </w:rPr>
        <w:t>while</w:t>
      </w:r>
      <w:proofErr w:type="gramEnd"/>
      <w:r w:rsidR="00BF283C" w:rsidRPr="00BF283C">
        <w:rPr>
          <w:rFonts w:ascii="Times New Roman" w:hAnsi="Times New Roman" w:cs="Times New Roman"/>
          <w:sz w:val="24"/>
          <w:szCs w:val="24"/>
        </w:rPr>
        <w:t xml:space="preserve"> carrying the weight of a rider</w:t>
      </w:r>
      <w:r w:rsidR="00BF283C">
        <w:rPr>
          <w:rFonts w:ascii="Times New Roman" w:hAnsi="Times New Roman" w:cs="Times New Roman"/>
          <w:sz w:val="24"/>
          <w:szCs w:val="24"/>
        </w:rPr>
        <w:t xml:space="preserve">. </w:t>
      </w:r>
      <w:r w:rsidRPr="00640CA3">
        <w:rPr>
          <w:rFonts w:ascii="Times New Roman" w:hAnsi="Times New Roman" w:cs="Times New Roman"/>
          <w:sz w:val="24"/>
          <w:szCs w:val="24"/>
        </w:rPr>
        <w:t xml:space="preserve">While elite human sprinters can average </w:t>
      </w:r>
      <w:r w:rsidR="00AA759B" w:rsidRPr="00640CA3">
        <w:rPr>
          <w:rFonts w:ascii="Times New Roman" w:hAnsi="Times New Roman" w:cs="Times New Roman"/>
          <w:sz w:val="24"/>
          <w:szCs w:val="24"/>
        </w:rPr>
        <w:t xml:space="preserve">37 </w:t>
      </w:r>
      <w:proofErr w:type="spellStart"/>
      <w:r w:rsidR="00AA759B" w:rsidRPr="00640CA3">
        <w:rPr>
          <w:rFonts w:ascii="Times New Roman" w:hAnsi="Times New Roman" w:cs="Times New Roman"/>
          <w:sz w:val="24"/>
          <w:szCs w:val="24"/>
        </w:rPr>
        <w:t>kph</w:t>
      </w:r>
      <w:proofErr w:type="spellEnd"/>
      <w:r w:rsidRPr="00640CA3">
        <w:rPr>
          <w:rFonts w:ascii="Times New Roman" w:hAnsi="Times New Roman" w:cs="Times New Roman"/>
          <w:sz w:val="24"/>
          <w:szCs w:val="24"/>
        </w:rPr>
        <w:t xml:space="preserve"> over 100 metres, a Thoroughbred flat racehorse can average </w:t>
      </w:r>
      <w:r w:rsidR="00AA759B" w:rsidRPr="00640CA3">
        <w:rPr>
          <w:rFonts w:ascii="Times New Roman" w:hAnsi="Times New Roman" w:cs="Times New Roman"/>
          <w:sz w:val="24"/>
          <w:szCs w:val="24"/>
        </w:rPr>
        <w:t xml:space="preserve">60 </w:t>
      </w:r>
      <w:proofErr w:type="spellStart"/>
      <w:r w:rsidR="00AA759B" w:rsidRPr="00640CA3">
        <w:rPr>
          <w:rFonts w:ascii="Times New Roman" w:hAnsi="Times New Roman" w:cs="Times New Roman"/>
          <w:sz w:val="24"/>
          <w:szCs w:val="24"/>
        </w:rPr>
        <w:t>kph</w:t>
      </w:r>
      <w:proofErr w:type="spellEnd"/>
      <w:r w:rsidRPr="00640CA3">
        <w:rPr>
          <w:rFonts w:ascii="Times New Roman" w:hAnsi="Times New Roman" w:cs="Times New Roman"/>
          <w:sz w:val="24"/>
          <w:szCs w:val="24"/>
        </w:rPr>
        <w:t xml:space="preserve"> </w:t>
      </w:r>
      <w:r w:rsidR="00AA759B" w:rsidRPr="00640CA3">
        <w:rPr>
          <w:rFonts w:ascii="Times New Roman" w:hAnsi="Times New Roman" w:cs="Times New Roman"/>
          <w:sz w:val="24"/>
          <w:szCs w:val="24"/>
        </w:rPr>
        <w:t>over 1</w:t>
      </w:r>
      <w:r w:rsidR="00C3610F" w:rsidRPr="00640CA3">
        <w:rPr>
          <w:rFonts w:ascii="Times New Roman" w:hAnsi="Times New Roman" w:cs="Times New Roman"/>
          <w:sz w:val="24"/>
          <w:szCs w:val="24"/>
        </w:rPr>
        <w:t>2</w:t>
      </w:r>
      <w:r w:rsidRPr="00640CA3">
        <w:rPr>
          <w:rFonts w:ascii="Times New Roman" w:hAnsi="Times New Roman" w:cs="Times New Roman"/>
          <w:sz w:val="24"/>
          <w:szCs w:val="24"/>
        </w:rPr>
        <w:t>00 metres</w:t>
      </w:r>
      <w:r w:rsidR="00AB6ABF" w:rsidRPr="00640CA3">
        <w:rPr>
          <w:rFonts w:ascii="Times New Roman" w:hAnsi="Times New Roman" w:cs="Times New Roman"/>
          <w:sz w:val="24"/>
          <w:szCs w:val="24"/>
        </w:rPr>
        <w:t xml:space="preserve"> (</w:t>
      </w:r>
      <w:r w:rsidR="00AA759B" w:rsidRPr="00640CA3">
        <w:rPr>
          <w:rFonts w:ascii="Times New Roman" w:hAnsi="Times New Roman" w:cs="Times New Roman"/>
          <w:sz w:val="24"/>
          <w:szCs w:val="24"/>
        </w:rPr>
        <w:t>Hodgson and Foreman, 2014</w:t>
      </w:r>
      <w:r w:rsidR="00AB6ABF" w:rsidRPr="00640CA3">
        <w:rPr>
          <w:rFonts w:ascii="Times New Roman" w:hAnsi="Times New Roman" w:cs="Times New Roman"/>
          <w:sz w:val="24"/>
          <w:szCs w:val="24"/>
        </w:rPr>
        <w:t>)</w:t>
      </w:r>
      <w:r w:rsidRPr="00640CA3">
        <w:rPr>
          <w:rFonts w:ascii="Times New Roman" w:hAnsi="Times New Roman" w:cs="Times New Roman"/>
          <w:sz w:val="24"/>
          <w:szCs w:val="24"/>
        </w:rPr>
        <w:t xml:space="preserve">. In equivalent 100 </w:t>
      </w:r>
      <w:r w:rsidR="002A3A1D" w:rsidRPr="00640CA3">
        <w:rPr>
          <w:rFonts w:ascii="Times New Roman" w:hAnsi="Times New Roman" w:cs="Times New Roman"/>
          <w:sz w:val="24"/>
          <w:szCs w:val="24"/>
        </w:rPr>
        <w:t>km</w:t>
      </w:r>
      <w:r w:rsidRPr="00640CA3">
        <w:rPr>
          <w:rFonts w:ascii="Times New Roman" w:hAnsi="Times New Roman" w:cs="Times New Roman"/>
          <w:sz w:val="24"/>
          <w:szCs w:val="24"/>
        </w:rPr>
        <w:t xml:space="preserve"> races, leading human ultramarathon runners can average </w:t>
      </w:r>
      <w:r w:rsidR="002A3A1D" w:rsidRPr="00640CA3">
        <w:rPr>
          <w:rFonts w:ascii="Times New Roman" w:hAnsi="Times New Roman" w:cs="Times New Roman"/>
          <w:sz w:val="24"/>
          <w:szCs w:val="24"/>
        </w:rPr>
        <w:t>14</w:t>
      </w:r>
      <w:r w:rsidRPr="00640CA3">
        <w:rPr>
          <w:rFonts w:ascii="Times New Roman" w:hAnsi="Times New Roman" w:cs="Times New Roman"/>
          <w:sz w:val="24"/>
          <w:szCs w:val="24"/>
        </w:rPr>
        <w:t xml:space="preserve"> </w:t>
      </w:r>
      <w:proofErr w:type="spellStart"/>
      <w:r w:rsidR="002A3A1D" w:rsidRPr="00640CA3">
        <w:rPr>
          <w:rFonts w:ascii="Times New Roman" w:hAnsi="Times New Roman" w:cs="Times New Roman"/>
          <w:sz w:val="24"/>
          <w:szCs w:val="24"/>
        </w:rPr>
        <w:t>kph</w:t>
      </w:r>
      <w:proofErr w:type="spellEnd"/>
      <w:r w:rsidR="009205F3" w:rsidRPr="00640CA3">
        <w:rPr>
          <w:rFonts w:ascii="Times New Roman" w:hAnsi="Times New Roman" w:cs="Times New Roman"/>
          <w:sz w:val="24"/>
          <w:szCs w:val="24"/>
        </w:rPr>
        <w:t xml:space="preserve"> (</w:t>
      </w:r>
      <w:proofErr w:type="spellStart"/>
      <w:r w:rsidR="009205F3" w:rsidRPr="00640CA3">
        <w:rPr>
          <w:rFonts w:ascii="Times New Roman" w:hAnsi="Times New Roman" w:cs="Times New Roman"/>
          <w:sz w:val="24"/>
          <w:szCs w:val="24"/>
        </w:rPr>
        <w:t>Knechtle</w:t>
      </w:r>
      <w:proofErr w:type="spellEnd"/>
      <w:r w:rsidR="009205F3" w:rsidRPr="00640CA3">
        <w:rPr>
          <w:rFonts w:ascii="Times New Roman" w:hAnsi="Times New Roman" w:cs="Times New Roman"/>
          <w:sz w:val="24"/>
          <w:szCs w:val="24"/>
        </w:rPr>
        <w:t xml:space="preserve"> </w:t>
      </w:r>
      <w:r w:rsidR="00FD6B3F" w:rsidRPr="00640CA3">
        <w:rPr>
          <w:rFonts w:ascii="Times New Roman" w:hAnsi="Times New Roman" w:cs="Times New Roman"/>
          <w:i/>
          <w:sz w:val="24"/>
          <w:szCs w:val="24"/>
        </w:rPr>
        <w:t>et al.,</w:t>
      </w:r>
      <w:r w:rsidR="009205F3" w:rsidRPr="00640CA3">
        <w:rPr>
          <w:rFonts w:ascii="Times New Roman" w:hAnsi="Times New Roman" w:cs="Times New Roman"/>
          <w:sz w:val="24"/>
          <w:szCs w:val="24"/>
        </w:rPr>
        <w:t xml:space="preserve"> 2012)</w:t>
      </w:r>
      <w:r w:rsidRPr="00640CA3">
        <w:rPr>
          <w:rFonts w:ascii="Times New Roman" w:hAnsi="Times New Roman" w:cs="Times New Roman"/>
          <w:sz w:val="24"/>
          <w:szCs w:val="24"/>
        </w:rPr>
        <w:t xml:space="preserve">, while </w:t>
      </w:r>
      <w:r w:rsidR="00C3610F" w:rsidRPr="00640CA3">
        <w:rPr>
          <w:rFonts w:ascii="Times New Roman" w:hAnsi="Times New Roman" w:cs="Times New Roman"/>
          <w:sz w:val="24"/>
          <w:szCs w:val="24"/>
        </w:rPr>
        <w:t>a recent welfare initiative from the United Arab Emirates (</w:t>
      </w:r>
      <w:proofErr w:type="spellStart"/>
      <w:r w:rsidR="00C3610F" w:rsidRPr="00640CA3">
        <w:rPr>
          <w:rFonts w:ascii="Times New Roman" w:hAnsi="Times New Roman" w:cs="Times New Roman"/>
          <w:sz w:val="24"/>
          <w:szCs w:val="24"/>
        </w:rPr>
        <w:t>Boudheib</w:t>
      </w:r>
      <w:proofErr w:type="spellEnd"/>
      <w:r w:rsidR="00C3610F" w:rsidRPr="00640CA3">
        <w:rPr>
          <w:rFonts w:ascii="Times New Roman" w:hAnsi="Times New Roman" w:cs="Times New Roman"/>
          <w:sz w:val="24"/>
          <w:szCs w:val="24"/>
        </w:rPr>
        <w:t xml:space="preserve"> initiative) capped the average speed of horses at 20 </w:t>
      </w:r>
      <w:proofErr w:type="spellStart"/>
      <w:r w:rsidR="00C3610F" w:rsidRPr="00640CA3">
        <w:rPr>
          <w:rFonts w:ascii="Times New Roman" w:hAnsi="Times New Roman" w:cs="Times New Roman"/>
          <w:sz w:val="24"/>
          <w:szCs w:val="24"/>
        </w:rPr>
        <w:t>kph</w:t>
      </w:r>
      <w:proofErr w:type="spellEnd"/>
      <w:r w:rsidR="00AA759B" w:rsidRPr="00640CA3">
        <w:rPr>
          <w:rFonts w:ascii="Times New Roman" w:hAnsi="Times New Roman" w:cs="Times New Roman"/>
          <w:sz w:val="24"/>
          <w:szCs w:val="24"/>
        </w:rPr>
        <w:t xml:space="preserve"> </w:t>
      </w:r>
      <w:r w:rsidRPr="00640CA3">
        <w:rPr>
          <w:rFonts w:ascii="Times New Roman" w:hAnsi="Times New Roman" w:cs="Times New Roman"/>
          <w:sz w:val="24"/>
          <w:szCs w:val="24"/>
        </w:rPr>
        <w:t>over the same distance</w:t>
      </w:r>
      <w:r w:rsidR="00AA759B" w:rsidRPr="00640CA3">
        <w:rPr>
          <w:rFonts w:ascii="Times New Roman" w:hAnsi="Times New Roman" w:cs="Times New Roman"/>
          <w:sz w:val="24"/>
          <w:szCs w:val="24"/>
        </w:rPr>
        <w:t xml:space="preserve"> (</w:t>
      </w:r>
      <w:r w:rsidR="00C3610F" w:rsidRPr="00640CA3">
        <w:rPr>
          <w:rFonts w:ascii="Times New Roman" w:hAnsi="Times New Roman" w:cs="Times New Roman"/>
          <w:sz w:val="24"/>
          <w:szCs w:val="24"/>
        </w:rPr>
        <w:t xml:space="preserve">Bin </w:t>
      </w:r>
      <w:proofErr w:type="spellStart"/>
      <w:r w:rsidR="00C3610F" w:rsidRPr="00640CA3">
        <w:rPr>
          <w:rFonts w:ascii="Times New Roman" w:hAnsi="Times New Roman" w:cs="Times New Roman"/>
          <w:sz w:val="24"/>
          <w:szCs w:val="24"/>
        </w:rPr>
        <w:t>Zayed</w:t>
      </w:r>
      <w:proofErr w:type="spellEnd"/>
      <w:r w:rsidR="00C3610F" w:rsidRPr="00640CA3">
        <w:rPr>
          <w:rFonts w:ascii="Times New Roman" w:hAnsi="Times New Roman" w:cs="Times New Roman"/>
          <w:sz w:val="24"/>
          <w:szCs w:val="24"/>
        </w:rPr>
        <w:t xml:space="preserve"> Al </w:t>
      </w:r>
      <w:proofErr w:type="spellStart"/>
      <w:r w:rsidR="00C3610F" w:rsidRPr="00640CA3">
        <w:rPr>
          <w:rFonts w:ascii="Times New Roman" w:hAnsi="Times New Roman" w:cs="Times New Roman"/>
          <w:sz w:val="24"/>
          <w:szCs w:val="24"/>
        </w:rPr>
        <w:t>Nahyan</w:t>
      </w:r>
      <w:proofErr w:type="spellEnd"/>
      <w:r w:rsidR="00C3610F" w:rsidRPr="00640CA3">
        <w:rPr>
          <w:rFonts w:ascii="Times New Roman" w:hAnsi="Times New Roman" w:cs="Times New Roman"/>
          <w:sz w:val="24"/>
          <w:szCs w:val="24"/>
        </w:rPr>
        <w:t>, 2016</w:t>
      </w:r>
      <w:r w:rsidR="00AA759B" w:rsidRPr="00640CA3">
        <w:rPr>
          <w:rFonts w:ascii="Times New Roman" w:hAnsi="Times New Roman" w:cs="Times New Roman"/>
          <w:sz w:val="24"/>
          <w:szCs w:val="24"/>
        </w:rPr>
        <w:t>)</w:t>
      </w:r>
      <w:r w:rsidRPr="00640CA3">
        <w:rPr>
          <w:rFonts w:ascii="Times New Roman" w:hAnsi="Times New Roman" w:cs="Times New Roman"/>
          <w:sz w:val="24"/>
          <w:szCs w:val="24"/>
        </w:rPr>
        <w:t>.</w:t>
      </w:r>
    </w:p>
    <w:p w14:paraId="4DE9A4BC" w14:textId="77777777"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There are a number of factors that contribute to the successful </w:t>
      </w:r>
      <w:r w:rsidR="00FE663F" w:rsidRPr="00640CA3">
        <w:rPr>
          <w:rFonts w:ascii="Times New Roman" w:hAnsi="Times New Roman" w:cs="Times New Roman"/>
          <w:sz w:val="24"/>
          <w:szCs w:val="24"/>
        </w:rPr>
        <w:t xml:space="preserve">athletic </w:t>
      </w:r>
      <w:r w:rsidRPr="00640CA3">
        <w:rPr>
          <w:rFonts w:ascii="Times New Roman" w:hAnsi="Times New Roman" w:cs="Times New Roman"/>
          <w:sz w:val="24"/>
          <w:szCs w:val="24"/>
        </w:rPr>
        <w:t xml:space="preserve">performance of horses including biomechanics and economy of locomotion, anaerobic capacity as well as </w:t>
      </w:r>
      <w:r w:rsidR="00FA640B" w:rsidRPr="00640CA3">
        <w:rPr>
          <w:rFonts w:ascii="Times New Roman" w:hAnsi="Times New Roman" w:cs="Times New Roman"/>
          <w:sz w:val="24"/>
          <w:szCs w:val="24"/>
        </w:rPr>
        <w:t>aerobic capacity</w:t>
      </w:r>
      <w:r w:rsidR="00C13014">
        <w:rPr>
          <w:rFonts w:ascii="Times New Roman" w:hAnsi="Times New Roman" w:cs="Times New Roman"/>
          <w:sz w:val="24"/>
          <w:szCs w:val="24"/>
        </w:rPr>
        <w:t xml:space="preserve"> -</w:t>
      </w:r>
      <w:r w:rsidR="00FA640B" w:rsidRPr="00640CA3">
        <w:rPr>
          <w:rFonts w:ascii="Times New Roman" w:hAnsi="Times New Roman" w:cs="Times New Roman"/>
          <w:sz w:val="24"/>
          <w:szCs w:val="24"/>
        </w:rPr>
        <w:t xml:space="preserve"> the </w:t>
      </w:r>
      <w:r w:rsidR="006A0A4D">
        <w:rPr>
          <w:rFonts w:ascii="Times New Roman" w:hAnsi="Times New Roman" w:cs="Times New Roman"/>
          <w:sz w:val="24"/>
          <w:szCs w:val="24"/>
        </w:rPr>
        <w:t>delivery</w:t>
      </w:r>
      <w:r w:rsidRPr="00640CA3">
        <w:rPr>
          <w:rFonts w:ascii="Times New Roman" w:hAnsi="Times New Roman" w:cs="Times New Roman"/>
          <w:sz w:val="24"/>
          <w:szCs w:val="24"/>
        </w:rPr>
        <w:t xml:space="preserve">, </w:t>
      </w:r>
      <w:r w:rsidR="006A0A4D">
        <w:rPr>
          <w:rFonts w:ascii="Times New Roman" w:hAnsi="Times New Roman" w:cs="Times New Roman"/>
          <w:sz w:val="24"/>
          <w:szCs w:val="24"/>
        </w:rPr>
        <w:t>transport</w:t>
      </w:r>
      <w:r w:rsidRPr="00640CA3">
        <w:rPr>
          <w:rFonts w:ascii="Times New Roman" w:hAnsi="Times New Roman" w:cs="Times New Roman"/>
          <w:sz w:val="24"/>
          <w:szCs w:val="24"/>
        </w:rPr>
        <w:t xml:space="preserve"> and utilisation of oxygen to create energy</w:t>
      </w:r>
      <w:r w:rsidR="00FE663F" w:rsidRPr="00640CA3">
        <w:rPr>
          <w:rFonts w:ascii="Times New Roman" w:hAnsi="Times New Roman" w:cs="Times New Roman"/>
          <w:sz w:val="24"/>
          <w:szCs w:val="24"/>
        </w:rPr>
        <w:t xml:space="preserve"> to power muscular performance</w:t>
      </w:r>
      <w:r w:rsidR="00FA640B" w:rsidRPr="00640CA3">
        <w:rPr>
          <w:rFonts w:ascii="Times New Roman" w:hAnsi="Times New Roman" w:cs="Times New Roman"/>
          <w:sz w:val="24"/>
          <w:szCs w:val="24"/>
        </w:rPr>
        <w:t xml:space="preserve"> </w:t>
      </w:r>
      <w:r w:rsidRPr="00640CA3">
        <w:rPr>
          <w:rFonts w:ascii="Times New Roman" w:hAnsi="Times New Roman" w:cs="Times New Roman"/>
          <w:sz w:val="24"/>
          <w:szCs w:val="24"/>
        </w:rPr>
        <w:t>(Hodgson</w:t>
      </w:r>
      <w:r w:rsidR="009205F3" w:rsidRPr="00640CA3">
        <w:rPr>
          <w:rFonts w:ascii="Times New Roman" w:hAnsi="Times New Roman" w:cs="Times New Roman"/>
          <w:sz w:val="24"/>
          <w:szCs w:val="24"/>
        </w:rPr>
        <w:t xml:space="preserve"> and McGowan</w:t>
      </w:r>
      <w:r w:rsidRPr="00640CA3">
        <w:rPr>
          <w:rFonts w:ascii="Times New Roman" w:hAnsi="Times New Roman" w:cs="Times New Roman"/>
          <w:sz w:val="24"/>
          <w:szCs w:val="24"/>
        </w:rPr>
        <w:t xml:space="preserve"> 2014</w:t>
      </w:r>
      <w:r w:rsidR="00127627" w:rsidRPr="00640CA3">
        <w:rPr>
          <w:rFonts w:ascii="Times New Roman" w:hAnsi="Times New Roman" w:cs="Times New Roman"/>
          <w:sz w:val="24"/>
          <w:szCs w:val="24"/>
        </w:rPr>
        <w:t xml:space="preserve">). </w:t>
      </w:r>
      <w:r w:rsidR="00FE663F" w:rsidRPr="00640CA3">
        <w:rPr>
          <w:rFonts w:ascii="Times New Roman" w:hAnsi="Times New Roman" w:cs="Times New Roman"/>
          <w:sz w:val="24"/>
          <w:szCs w:val="24"/>
        </w:rPr>
        <w:t xml:space="preserve">Central to athletic performance are the actions of muscles. </w:t>
      </w:r>
      <w:r w:rsidRPr="00640CA3">
        <w:rPr>
          <w:rFonts w:ascii="Times New Roman" w:hAnsi="Times New Roman" w:cs="Times New Roman"/>
          <w:sz w:val="24"/>
          <w:szCs w:val="24"/>
        </w:rPr>
        <w:t xml:space="preserve">In this review we will focus on </w:t>
      </w:r>
      <w:r w:rsidR="00127627" w:rsidRPr="00640CA3">
        <w:rPr>
          <w:rFonts w:ascii="Times New Roman" w:hAnsi="Times New Roman" w:cs="Times New Roman"/>
          <w:sz w:val="24"/>
          <w:szCs w:val="24"/>
        </w:rPr>
        <w:t>the importance of muscle control of locomotion</w:t>
      </w:r>
      <w:r w:rsidR="00D27546">
        <w:rPr>
          <w:rFonts w:ascii="Times New Roman" w:hAnsi="Times New Roman" w:cs="Times New Roman"/>
          <w:sz w:val="24"/>
          <w:szCs w:val="24"/>
        </w:rPr>
        <w:t>, especially</w:t>
      </w:r>
      <w:r w:rsidR="00127627" w:rsidRPr="00640CA3">
        <w:rPr>
          <w:rFonts w:ascii="Times New Roman" w:hAnsi="Times New Roman" w:cs="Times New Roman"/>
          <w:sz w:val="24"/>
          <w:szCs w:val="24"/>
        </w:rPr>
        <w:t xml:space="preserve"> in </w:t>
      </w:r>
      <w:r w:rsidRPr="00640CA3">
        <w:rPr>
          <w:rFonts w:ascii="Times New Roman" w:hAnsi="Times New Roman" w:cs="Times New Roman"/>
          <w:sz w:val="24"/>
          <w:szCs w:val="24"/>
        </w:rPr>
        <w:t>the thoracolumbar and hindlimb areas of the horse</w:t>
      </w:r>
      <w:r w:rsidR="00127627" w:rsidRPr="00640CA3">
        <w:rPr>
          <w:rFonts w:ascii="Times New Roman" w:hAnsi="Times New Roman" w:cs="Times New Roman"/>
          <w:sz w:val="24"/>
          <w:szCs w:val="24"/>
        </w:rPr>
        <w:t>. In particular, we will</w:t>
      </w:r>
      <w:r w:rsidRPr="00640CA3">
        <w:rPr>
          <w:rFonts w:ascii="Times New Roman" w:hAnsi="Times New Roman" w:cs="Times New Roman"/>
          <w:sz w:val="24"/>
          <w:szCs w:val="24"/>
        </w:rPr>
        <w:t xml:space="preserve"> review the interplay between the nervous system and muscle to provide neuromotor control, important in injury prevention</w:t>
      </w:r>
      <w:r w:rsidR="00127627" w:rsidRPr="00640CA3">
        <w:rPr>
          <w:rFonts w:ascii="Times New Roman" w:hAnsi="Times New Roman" w:cs="Times New Roman"/>
          <w:sz w:val="24"/>
          <w:szCs w:val="24"/>
        </w:rPr>
        <w:t xml:space="preserve">, </w:t>
      </w:r>
      <w:r w:rsidRPr="00640CA3">
        <w:rPr>
          <w:rFonts w:ascii="Times New Roman" w:hAnsi="Times New Roman" w:cs="Times New Roman"/>
          <w:sz w:val="24"/>
          <w:szCs w:val="24"/>
        </w:rPr>
        <w:t xml:space="preserve">the physiological effects of training </w:t>
      </w:r>
      <w:r w:rsidR="00127627" w:rsidRPr="00640CA3">
        <w:rPr>
          <w:rFonts w:ascii="Times New Roman" w:hAnsi="Times New Roman" w:cs="Times New Roman"/>
          <w:sz w:val="24"/>
          <w:szCs w:val="24"/>
        </w:rPr>
        <w:t xml:space="preserve">muscle </w:t>
      </w:r>
      <w:r w:rsidRPr="00640CA3">
        <w:rPr>
          <w:rFonts w:ascii="Times New Roman" w:hAnsi="Times New Roman" w:cs="Times New Roman"/>
          <w:sz w:val="24"/>
          <w:szCs w:val="24"/>
        </w:rPr>
        <w:t>and practical ways to maximise performance potential by specific physiotherapy skills training.</w:t>
      </w:r>
    </w:p>
    <w:p w14:paraId="1761A5C1" w14:textId="77777777" w:rsidR="00227459" w:rsidRPr="00640CA3" w:rsidRDefault="00227459" w:rsidP="004854E5">
      <w:pPr>
        <w:spacing w:line="240" w:lineRule="auto"/>
        <w:rPr>
          <w:rFonts w:ascii="Times New Roman" w:hAnsi="Times New Roman" w:cs="Times New Roman"/>
          <w:b/>
          <w:sz w:val="24"/>
          <w:szCs w:val="24"/>
        </w:rPr>
      </w:pPr>
      <w:r w:rsidRPr="00640CA3">
        <w:rPr>
          <w:rFonts w:ascii="Times New Roman" w:hAnsi="Times New Roman" w:cs="Times New Roman"/>
          <w:b/>
          <w:sz w:val="24"/>
          <w:szCs w:val="24"/>
        </w:rPr>
        <w:t>Muscular control of locomotion</w:t>
      </w:r>
    </w:p>
    <w:p w14:paraId="18208E58" w14:textId="1F47D478" w:rsidR="00D27546"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Locomotion in the athletic horse is powered by muscles and their ability to generate force (strength) and power (force over time or the product of the force and velocity of muscle contraction), where force generation is a product of muscle size or cross-sectional area and architecture, in particular fascicle length (Crook </w:t>
      </w:r>
      <w:r w:rsidR="006349E2"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008, 2010). Both force and velocity of shortening are also dictated by the contractile properties of the muscle fibres. Type II </w:t>
      </w:r>
      <w:r w:rsidR="00BF283C">
        <w:rPr>
          <w:rFonts w:ascii="Times New Roman" w:hAnsi="Times New Roman" w:cs="Times New Roman"/>
          <w:sz w:val="24"/>
          <w:szCs w:val="24"/>
        </w:rPr>
        <w:t>(</w:t>
      </w:r>
      <w:r w:rsidRPr="00640CA3">
        <w:rPr>
          <w:rFonts w:ascii="Times New Roman" w:hAnsi="Times New Roman" w:cs="Times New Roman"/>
          <w:sz w:val="24"/>
          <w:szCs w:val="24"/>
        </w:rPr>
        <w:t>fast twitch</w:t>
      </w:r>
      <w:r w:rsidR="00BF283C">
        <w:rPr>
          <w:rFonts w:ascii="Times New Roman" w:hAnsi="Times New Roman" w:cs="Times New Roman"/>
          <w:sz w:val="24"/>
          <w:szCs w:val="24"/>
        </w:rPr>
        <w:t>)</w:t>
      </w:r>
      <w:r w:rsidRPr="00640CA3">
        <w:rPr>
          <w:rFonts w:ascii="Times New Roman" w:hAnsi="Times New Roman" w:cs="Times New Roman"/>
          <w:sz w:val="24"/>
          <w:szCs w:val="24"/>
        </w:rPr>
        <w:t xml:space="preserve"> muscle fibres have both a greater cross sectional area and </w:t>
      </w:r>
      <w:r w:rsidR="00AB6ABF" w:rsidRPr="00640CA3">
        <w:rPr>
          <w:rFonts w:ascii="Times New Roman" w:hAnsi="Times New Roman" w:cs="Times New Roman"/>
          <w:sz w:val="24"/>
          <w:szCs w:val="24"/>
        </w:rPr>
        <w:t xml:space="preserve">faster </w:t>
      </w:r>
      <w:r w:rsidRPr="00640CA3">
        <w:rPr>
          <w:rFonts w:ascii="Times New Roman" w:hAnsi="Times New Roman" w:cs="Times New Roman"/>
          <w:sz w:val="24"/>
          <w:szCs w:val="24"/>
        </w:rPr>
        <w:t xml:space="preserve">velocity of shortening than Type I </w:t>
      </w:r>
      <w:r w:rsidR="00BF283C">
        <w:rPr>
          <w:rFonts w:ascii="Times New Roman" w:hAnsi="Times New Roman" w:cs="Times New Roman"/>
          <w:sz w:val="24"/>
          <w:szCs w:val="24"/>
        </w:rPr>
        <w:t>(</w:t>
      </w:r>
      <w:r w:rsidRPr="00640CA3">
        <w:rPr>
          <w:rFonts w:ascii="Times New Roman" w:hAnsi="Times New Roman" w:cs="Times New Roman"/>
          <w:sz w:val="24"/>
          <w:szCs w:val="24"/>
        </w:rPr>
        <w:t>slow twitch</w:t>
      </w:r>
      <w:r w:rsidR="00BF283C">
        <w:rPr>
          <w:rFonts w:ascii="Times New Roman" w:hAnsi="Times New Roman" w:cs="Times New Roman"/>
          <w:sz w:val="24"/>
          <w:szCs w:val="24"/>
        </w:rPr>
        <w:t>)</w:t>
      </w:r>
      <w:r w:rsidRPr="00640CA3">
        <w:rPr>
          <w:rFonts w:ascii="Times New Roman" w:hAnsi="Times New Roman" w:cs="Times New Roman"/>
          <w:sz w:val="24"/>
          <w:szCs w:val="24"/>
        </w:rPr>
        <w:t xml:space="preserve"> muscle fi</w:t>
      </w:r>
      <w:r w:rsidR="00D27546">
        <w:rPr>
          <w:rFonts w:ascii="Times New Roman" w:hAnsi="Times New Roman" w:cs="Times New Roman"/>
          <w:sz w:val="24"/>
          <w:szCs w:val="24"/>
        </w:rPr>
        <w:t xml:space="preserve">bres (Piercy and </w:t>
      </w:r>
      <w:proofErr w:type="spellStart"/>
      <w:r w:rsidR="00D27546">
        <w:rPr>
          <w:rFonts w:ascii="Times New Roman" w:hAnsi="Times New Roman" w:cs="Times New Roman"/>
          <w:sz w:val="24"/>
          <w:szCs w:val="24"/>
        </w:rPr>
        <w:t>Rivero</w:t>
      </w:r>
      <w:proofErr w:type="spellEnd"/>
      <w:r w:rsidR="00D27546">
        <w:rPr>
          <w:rFonts w:ascii="Times New Roman" w:hAnsi="Times New Roman" w:cs="Times New Roman"/>
          <w:sz w:val="24"/>
          <w:szCs w:val="24"/>
        </w:rPr>
        <w:t>, 2008).</w:t>
      </w:r>
    </w:p>
    <w:p w14:paraId="4B17FA25" w14:textId="5E23C73A" w:rsidR="00B712A7"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The horse has a larger muscle mass than many other species</w:t>
      </w:r>
      <w:r w:rsidR="00900880">
        <w:rPr>
          <w:rFonts w:ascii="Times New Roman" w:hAnsi="Times New Roman" w:cs="Times New Roman"/>
          <w:sz w:val="24"/>
          <w:szCs w:val="24"/>
        </w:rPr>
        <w:t>,</w:t>
      </w:r>
      <w:r w:rsidRPr="00640CA3">
        <w:rPr>
          <w:rFonts w:ascii="Times New Roman" w:hAnsi="Times New Roman" w:cs="Times New Roman"/>
          <w:sz w:val="24"/>
          <w:szCs w:val="24"/>
        </w:rPr>
        <w:t xml:space="preserve"> including meat producing animals (53% of its body mass compared with 30-40% in meat producing animals</w:t>
      </w:r>
      <w:r w:rsidR="00FD6B3F" w:rsidRPr="00640CA3">
        <w:rPr>
          <w:rFonts w:ascii="Times New Roman" w:hAnsi="Times New Roman" w:cs="Times New Roman"/>
          <w:sz w:val="24"/>
          <w:szCs w:val="24"/>
        </w:rPr>
        <w:t>)</w:t>
      </w:r>
      <w:r w:rsidRPr="00640CA3">
        <w:rPr>
          <w:rFonts w:ascii="Times New Roman" w:hAnsi="Times New Roman" w:cs="Times New Roman"/>
          <w:sz w:val="24"/>
          <w:szCs w:val="24"/>
        </w:rPr>
        <w:t xml:space="preserve"> </w:t>
      </w:r>
      <w:r w:rsidR="00FD6B3F" w:rsidRPr="00640CA3">
        <w:rPr>
          <w:rFonts w:ascii="Times New Roman" w:hAnsi="Times New Roman" w:cs="Times New Roman"/>
          <w:sz w:val="24"/>
          <w:szCs w:val="24"/>
        </w:rPr>
        <w:t>(</w:t>
      </w:r>
      <w:r w:rsidRPr="00640CA3">
        <w:rPr>
          <w:rFonts w:ascii="Times New Roman" w:hAnsi="Times New Roman" w:cs="Times New Roman"/>
          <w:sz w:val="24"/>
          <w:szCs w:val="24"/>
        </w:rPr>
        <w:t>Gunn, 1987). The Thoroughbred horse has also been shown to have a greater proportion of muscle in its hind</w:t>
      </w:r>
      <w:r w:rsidR="00FD6B3F" w:rsidRPr="00640CA3">
        <w:rPr>
          <w:rFonts w:ascii="Times New Roman" w:hAnsi="Times New Roman" w:cs="Times New Roman"/>
          <w:sz w:val="24"/>
          <w:szCs w:val="24"/>
        </w:rPr>
        <w:t xml:space="preserve"> </w:t>
      </w:r>
      <w:r w:rsidRPr="00640CA3">
        <w:rPr>
          <w:rFonts w:ascii="Times New Roman" w:hAnsi="Times New Roman" w:cs="Times New Roman"/>
          <w:sz w:val="24"/>
          <w:szCs w:val="24"/>
        </w:rPr>
        <w:t>limbs than non-athletic breeds of horses</w:t>
      </w:r>
      <w:r w:rsidR="00900880" w:rsidRPr="00640CA3">
        <w:rPr>
          <w:rFonts w:ascii="Times New Roman" w:hAnsi="Times New Roman" w:cs="Times New Roman"/>
          <w:sz w:val="24"/>
          <w:szCs w:val="24"/>
        </w:rPr>
        <w:t>, associated with its role in powering exercise</w:t>
      </w:r>
      <w:r w:rsidRPr="00640CA3">
        <w:rPr>
          <w:rFonts w:ascii="Times New Roman" w:hAnsi="Times New Roman" w:cs="Times New Roman"/>
          <w:sz w:val="24"/>
          <w:szCs w:val="24"/>
        </w:rPr>
        <w:t xml:space="preserve"> (Gunn, 1987). </w:t>
      </w:r>
    </w:p>
    <w:p w14:paraId="34018668" w14:textId="47773B6F" w:rsidR="00227459" w:rsidRPr="00640CA3" w:rsidRDefault="00E211DB" w:rsidP="004854E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biomechanical function of muscles can be determined from knowledge of fascicle size, length and orientation as well as the direction of force compared to the movement of associated joints. </w:t>
      </w:r>
      <w:r w:rsidR="00B712A7" w:rsidRPr="00B712A7">
        <w:rPr>
          <w:rFonts w:ascii="Times New Roman" w:hAnsi="Times New Roman" w:cs="Times New Roman"/>
          <w:sz w:val="24"/>
          <w:szCs w:val="24"/>
        </w:rPr>
        <w:t xml:space="preserve">Moment arm is defined as </w:t>
      </w:r>
      <w:r w:rsidR="00B712A7">
        <w:rPr>
          <w:rFonts w:ascii="Times New Roman" w:hAnsi="Times New Roman" w:cs="Times New Roman"/>
          <w:sz w:val="24"/>
          <w:szCs w:val="24"/>
        </w:rPr>
        <w:t>‘</w:t>
      </w:r>
      <w:r w:rsidR="00B712A7" w:rsidRPr="00B712A7">
        <w:rPr>
          <w:rFonts w:ascii="Times New Roman" w:hAnsi="Times New Roman" w:cs="Times New Roman"/>
          <w:sz w:val="24"/>
          <w:szCs w:val="24"/>
        </w:rPr>
        <w:t>the perpendicular distance between the axis of rotation of the joint and the force</w:t>
      </w:r>
      <w:r w:rsidR="00B712A7">
        <w:rPr>
          <w:rFonts w:ascii="Times New Roman" w:hAnsi="Times New Roman" w:cs="Times New Roman"/>
          <w:sz w:val="24"/>
          <w:szCs w:val="24"/>
        </w:rPr>
        <w:t>’ (</w:t>
      </w:r>
      <w:proofErr w:type="spellStart"/>
      <w:r w:rsidR="00B712A7">
        <w:rPr>
          <w:rFonts w:ascii="Times New Roman" w:hAnsi="Times New Roman" w:cs="Times New Roman"/>
          <w:sz w:val="24"/>
          <w:szCs w:val="24"/>
        </w:rPr>
        <w:t>Neuman</w:t>
      </w:r>
      <w:proofErr w:type="spellEnd"/>
      <w:r w:rsidR="00B712A7">
        <w:rPr>
          <w:rFonts w:ascii="Times New Roman" w:hAnsi="Times New Roman" w:cs="Times New Roman"/>
          <w:sz w:val="24"/>
          <w:szCs w:val="24"/>
        </w:rPr>
        <w:t>, 2010)</w:t>
      </w:r>
      <w:r w:rsidR="00B712A7" w:rsidRPr="00B712A7">
        <w:rPr>
          <w:rFonts w:ascii="Times New Roman" w:hAnsi="Times New Roman" w:cs="Times New Roman"/>
          <w:sz w:val="24"/>
          <w:szCs w:val="24"/>
        </w:rPr>
        <w:t>.</w:t>
      </w:r>
      <w:r w:rsidR="00227459" w:rsidRPr="00640CA3">
        <w:rPr>
          <w:rFonts w:ascii="Times New Roman" w:hAnsi="Times New Roman" w:cs="Times New Roman"/>
          <w:sz w:val="24"/>
          <w:szCs w:val="24"/>
        </w:rPr>
        <w:t xml:space="preserve"> </w:t>
      </w:r>
      <w:proofErr w:type="spellStart"/>
      <w:r w:rsidR="00227459" w:rsidRPr="00640CA3">
        <w:rPr>
          <w:rFonts w:ascii="Times New Roman" w:hAnsi="Times New Roman" w:cs="Times New Roman"/>
          <w:sz w:val="24"/>
          <w:szCs w:val="24"/>
        </w:rPr>
        <w:t>Quarterhorses</w:t>
      </w:r>
      <w:proofErr w:type="spellEnd"/>
      <w:r w:rsidR="00227459" w:rsidRPr="00640CA3">
        <w:rPr>
          <w:rFonts w:ascii="Times New Roman" w:hAnsi="Times New Roman" w:cs="Times New Roman"/>
          <w:sz w:val="24"/>
          <w:szCs w:val="24"/>
        </w:rPr>
        <w:t xml:space="preserve"> </w:t>
      </w:r>
      <w:r w:rsidR="00B712A7">
        <w:rPr>
          <w:rFonts w:ascii="Times New Roman" w:hAnsi="Times New Roman" w:cs="Times New Roman"/>
          <w:sz w:val="24"/>
          <w:szCs w:val="24"/>
        </w:rPr>
        <w:t>have been</w:t>
      </w:r>
      <w:r w:rsidR="00B712A7" w:rsidRPr="00640CA3">
        <w:rPr>
          <w:rFonts w:ascii="Times New Roman" w:hAnsi="Times New Roman" w:cs="Times New Roman"/>
          <w:sz w:val="24"/>
          <w:szCs w:val="24"/>
        </w:rPr>
        <w:t xml:space="preserve"> </w:t>
      </w:r>
      <w:r w:rsidR="00227459" w:rsidRPr="00640CA3">
        <w:rPr>
          <w:rFonts w:ascii="Times New Roman" w:hAnsi="Times New Roman" w:cs="Times New Roman"/>
          <w:sz w:val="24"/>
          <w:szCs w:val="24"/>
        </w:rPr>
        <w:t xml:space="preserve">shown to have greater cross sectional area of muscle and longer fascicle lengths allowing their muscles to have greater isometric force production than Arabians (Crook </w:t>
      </w:r>
      <w:r w:rsidR="00FD6B3F" w:rsidRPr="00640CA3">
        <w:rPr>
          <w:rFonts w:ascii="Times New Roman" w:hAnsi="Times New Roman" w:cs="Times New Roman"/>
          <w:i/>
          <w:sz w:val="24"/>
          <w:szCs w:val="24"/>
        </w:rPr>
        <w:t>et al.,</w:t>
      </w:r>
      <w:r w:rsidR="00227459" w:rsidRPr="00640CA3">
        <w:rPr>
          <w:rFonts w:ascii="Times New Roman" w:hAnsi="Times New Roman" w:cs="Times New Roman"/>
          <w:sz w:val="24"/>
          <w:szCs w:val="24"/>
        </w:rPr>
        <w:t xml:space="preserve"> 2008); while Arabians generally had shorter moment arms and higher muscle fascicle length to moment arm ratios for their muscles (Crook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227459" w:rsidRPr="00640CA3">
        <w:rPr>
          <w:rFonts w:ascii="Times New Roman" w:hAnsi="Times New Roman" w:cs="Times New Roman"/>
          <w:sz w:val="24"/>
          <w:szCs w:val="24"/>
        </w:rPr>
        <w:t>010). For a similar change in joint angle, the Arab muscle fibres undergo a proportionally smaller length change but due to this being optimal in the force-velocity curve, have a greater force potential</w:t>
      </w:r>
      <w:r w:rsidR="00FD6B3F" w:rsidRPr="00640CA3">
        <w:rPr>
          <w:rFonts w:ascii="Times New Roman" w:hAnsi="Times New Roman" w:cs="Times New Roman"/>
          <w:sz w:val="24"/>
          <w:szCs w:val="24"/>
        </w:rPr>
        <w:t>.</w:t>
      </w:r>
      <w:r w:rsidR="00227459" w:rsidRPr="00640CA3">
        <w:rPr>
          <w:rFonts w:ascii="Times New Roman" w:hAnsi="Times New Roman" w:cs="Times New Roman"/>
          <w:sz w:val="24"/>
          <w:szCs w:val="24"/>
        </w:rPr>
        <w:t xml:space="preserve"> These findings support that Quarterhorse muscles favour maximal power output and Arabian horse muscles have a greater economy of locomotion</w:t>
      </w:r>
      <w:r w:rsidR="00FD6B3F" w:rsidRPr="00640CA3">
        <w:rPr>
          <w:rFonts w:ascii="Times New Roman" w:hAnsi="Times New Roman" w:cs="Times New Roman"/>
          <w:sz w:val="24"/>
          <w:szCs w:val="24"/>
        </w:rPr>
        <w:t xml:space="preserve"> (Crook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FD6B3F" w:rsidRPr="00640CA3">
        <w:rPr>
          <w:rFonts w:ascii="Times New Roman" w:hAnsi="Times New Roman" w:cs="Times New Roman"/>
          <w:sz w:val="24"/>
          <w:szCs w:val="24"/>
        </w:rPr>
        <w:t>010)</w:t>
      </w:r>
      <w:r w:rsidR="00227459" w:rsidRPr="00640CA3">
        <w:rPr>
          <w:rFonts w:ascii="Times New Roman" w:hAnsi="Times New Roman" w:cs="Times New Roman"/>
          <w:sz w:val="24"/>
          <w:szCs w:val="24"/>
        </w:rPr>
        <w:t>.</w:t>
      </w:r>
    </w:p>
    <w:p w14:paraId="398E25B7" w14:textId="77777777"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As well as breed</w:t>
      </w:r>
      <w:r w:rsidR="00AB6ABF" w:rsidRPr="00640CA3">
        <w:rPr>
          <w:rFonts w:ascii="Times New Roman" w:hAnsi="Times New Roman" w:cs="Times New Roman"/>
          <w:sz w:val="24"/>
          <w:szCs w:val="24"/>
        </w:rPr>
        <w:t xml:space="preserve"> (and associated muscle size and architecture)</w:t>
      </w:r>
      <w:r w:rsidRPr="00640CA3">
        <w:rPr>
          <w:rFonts w:ascii="Times New Roman" w:hAnsi="Times New Roman" w:cs="Times New Roman"/>
          <w:sz w:val="24"/>
          <w:szCs w:val="24"/>
        </w:rPr>
        <w:t xml:space="preserve"> supporting different types of locomotion as shown by the Thoroughbred, Arabian and Quarterhorse above, muscles within the same animal can also have different functions. Muscles can be generally divided into three main functions: 1) stabilisation e.g. associated with joint stabilisation or core (postural) ability; 2) long-lasting and repetitive </w:t>
      </w:r>
      <w:r w:rsidR="00AB6ABF" w:rsidRPr="00640CA3">
        <w:rPr>
          <w:rFonts w:ascii="Times New Roman" w:hAnsi="Times New Roman" w:cs="Times New Roman"/>
          <w:sz w:val="24"/>
          <w:szCs w:val="24"/>
        </w:rPr>
        <w:t>functions</w:t>
      </w:r>
      <w:r w:rsidRPr="00640CA3">
        <w:rPr>
          <w:rFonts w:ascii="Times New Roman" w:hAnsi="Times New Roman" w:cs="Times New Roman"/>
          <w:sz w:val="24"/>
          <w:szCs w:val="24"/>
        </w:rPr>
        <w:t xml:space="preserve"> like respiration and low intensity locomotion; and 3) fast and generally powerful </w:t>
      </w:r>
      <w:r w:rsidR="00AB6ABF" w:rsidRPr="00640CA3">
        <w:rPr>
          <w:rFonts w:ascii="Times New Roman" w:hAnsi="Times New Roman" w:cs="Times New Roman"/>
          <w:sz w:val="24"/>
          <w:szCs w:val="24"/>
        </w:rPr>
        <w:t>functions</w:t>
      </w:r>
      <w:r w:rsidRPr="00640CA3">
        <w:rPr>
          <w:rFonts w:ascii="Times New Roman" w:hAnsi="Times New Roman" w:cs="Times New Roman"/>
          <w:sz w:val="24"/>
          <w:szCs w:val="24"/>
        </w:rPr>
        <w:t xml:space="preserve"> such as jumping, intense exercise (</w:t>
      </w:r>
      <w:proofErr w:type="spellStart"/>
      <w:r w:rsidRPr="00640CA3">
        <w:rPr>
          <w:rFonts w:ascii="Times New Roman" w:hAnsi="Times New Roman" w:cs="Times New Roman"/>
          <w:sz w:val="24"/>
          <w:szCs w:val="24"/>
        </w:rPr>
        <w:t>Schiaffino</w:t>
      </w:r>
      <w:proofErr w:type="spellEnd"/>
      <w:r w:rsidRPr="00640CA3">
        <w:rPr>
          <w:rFonts w:ascii="Times New Roman" w:hAnsi="Times New Roman" w:cs="Times New Roman"/>
          <w:sz w:val="24"/>
          <w:szCs w:val="24"/>
        </w:rPr>
        <w:t xml:space="preserve"> and </w:t>
      </w:r>
      <w:proofErr w:type="spellStart"/>
      <w:r w:rsidRPr="00640CA3">
        <w:rPr>
          <w:rFonts w:ascii="Times New Roman" w:hAnsi="Times New Roman" w:cs="Times New Roman"/>
          <w:sz w:val="24"/>
          <w:szCs w:val="24"/>
        </w:rPr>
        <w:lastRenderedPageBreak/>
        <w:t>Reggiani</w:t>
      </w:r>
      <w:proofErr w:type="spellEnd"/>
      <w:r w:rsidRPr="00640CA3">
        <w:rPr>
          <w:rFonts w:ascii="Times New Roman" w:hAnsi="Times New Roman" w:cs="Times New Roman"/>
          <w:sz w:val="24"/>
          <w:szCs w:val="24"/>
        </w:rPr>
        <w:t>, 2011). Their ability to perform these roles is generally reflected in the main fibre type proportions of these muscles. Muscles can be divided in to slow (Type I) and fast twitch, and fast twitch into fast twitch highly oxidative (Type IIA or 2A) and Type II low oxidative/glycolytic (Type IIB or 2X), where the differences in nomenclature refer to differences in identification of fibre type</w:t>
      </w:r>
      <w:r w:rsidR="00FD6B3F" w:rsidRPr="00640CA3">
        <w:rPr>
          <w:rFonts w:ascii="Times New Roman" w:hAnsi="Times New Roman" w:cs="Times New Roman"/>
          <w:sz w:val="24"/>
          <w:szCs w:val="24"/>
        </w:rPr>
        <w:t xml:space="preserve">; </w:t>
      </w:r>
      <w:r w:rsidRPr="00640CA3">
        <w:rPr>
          <w:rFonts w:ascii="Times New Roman" w:hAnsi="Times New Roman" w:cs="Times New Roman"/>
          <w:sz w:val="24"/>
          <w:szCs w:val="24"/>
        </w:rPr>
        <w:t xml:space="preserve">Type I, IIA and IIB from </w:t>
      </w:r>
      <w:proofErr w:type="spellStart"/>
      <w:r w:rsidRPr="00640CA3">
        <w:rPr>
          <w:rFonts w:ascii="Times New Roman" w:hAnsi="Times New Roman" w:cs="Times New Roman"/>
          <w:sz w:val="24"/>
          <w:szCs w:val="24"/>
        </w:rPr>
        <w:t>histochemistry</w:t>
      </w:r>
      <w:proofErr w:type="spellEnd"/>
      <w:r w:rsidRPr="00640CA3">
        <w:rPr>
          <w:rFonts w:ascii="Times New Roman" w:hAnsi="Times New Roman" w:cs="Times New Roman"/>
          <w:sz w:val="24"/>
          <w:szCs w:val="24"/>
        </w:rPr>
        <w:t xml:space="preserve"> techniques and 1, 2A and 2B from myosin heavy chain (MHC) isoforms </w:t>
      </w:r>
      <w:r w:rsidR="00FD6B3F" w:rsidRPr="00640CA3">
        <w:rPr>
          <w:rFonts w:ascii="Times New Roman" w:hAnsi="Times New Roman" w:cs="Times New Roman"/>
          <w:sz w:val="24"/>
          <w:szCs w:val="24"/>
        </w:rPr>
        <w:t>(</w:t>
      </w:r>
      <w:proofErr w:type="spellStart"/>
      <w:r w:rsidRPr="00640CA3">
        <w:rPr>
          <w:rFonts w:ascii="Times New Roman" w:hAnsi="Times New Roman" w:cs="Times New Roman"/>
          <w:sz w:val="24"/>
          <w:szCs w:val="24"/>
        </w:rPr>
        <w:t>Valberg</w:t>
      </w:r>
      <w:proofErr w:type="spellEnd"/>
      <w:r w:rsidRPr="00640CA3">
        <w:rPr>
          <w:rFonts w:ascii="Times New Roman" w:hAnsi="Times New Roman" w:cs="Times New Roman"/>
          <w:sz w:val="24"/>
          <w:szCs w:val="24"/>
        </w:rPr>
        <w:t>, 2014).</w:t>
      </w:r>
    </w:p>
    <w:p w14:paraId="1D49A078" w14:textId="68B0C31D"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The functional differences in the different fibre types are related to fibre size or cross sectional area, and the power they can produce, a function of force over time, which is greater with a higher velocity of shortening. Fast twitch muscle fibres have both greater size and </w:t>
      </w:r>
      <w:r w:rsidR="00B6640D" w:rsidRPr="00640CA3">
        <w:rPr>
          <w:rFonts w:ascii="Times New Roman" w:hAnsi="Times New Roman" w:cs="Times New Roman"/>
          <w:sz w:val="24"/>
          <w:szCs w:val="24"/>
        </w:rPr>
        <w:t>velocities of shortening so are</w:t>
      </w:r>
      <w:r w:rsidR="00B6640D">
        <w:rPr>
          <w:rFonts w:ascii="Times New Roman" w:hAnsi="Times New Roman" w:cs="Times New Roman"/>
          <w:sz w:val="24"/>
          <w:szCs w:val="24"/>
        </w:rPr>
        <w:t xml:space="preserve"> the predominant in power generating muscles of locomotion</w:t>
      </w:r>
      <w:r w:rsidRPr="00640CA3">
        <w:rPr>
          <w:rFonts w:ascii="Times New Roman" w:hAnsi="Times New Roman" w:cs="Times New Roman"/>
          <w:sz w:val="24"/>
          <w:szCs w:val="24"/>
        </w:rPr>
        <w:t xml:space="preserve">. The difference in  velocity of shortening between Type IIB (2X) fibres in horses </w:t>
      </w:r>
      <w:r w:rsidR="00D27546">
        <w:rPr>
          <w:rFonts w:ascii="Times New Roman" w:hAnsi="Times New Roman" w:cs="Times New Roman"/>
          <w:sz w:val="24"/>
          <w:szCs w:val="24"/>
        </w:rPr>
        <w:t>is ten</w:t>
      </w:r>
      <w:r w:rsidRPr="00640CA3">
        <w:rPr>
          <w:rFonts w:ascii="Times New Roman" w:hAnsi="Times New Roman" w:cs="Times New Roman"/>
          <w:sz w:val="24"/>
          <w:szCs w:val="24"/>
        </w:rPr>
        <w:t xml:space="preserve"> times greater that of Type I fibres, compared to only </w:t>
      </w:r>
      <w:r w:rsidR="00D27546">
        <w:rPr>
          <w:rFonts w:ascii="Times New Roman" w:hAnsi="Times New Roman" w:cs="Times New Roman"/>
          <w:sz w:val="24"/>
          <w:szCs w:val="24"/>
        </w:rPr>
        <w:t>three to four</w:t>
      </w:r>
      <w:r w:rsidRPr="00640CA3">
        <w:rPr>
          <w:rFonts w:ascii="Times New Roman" w:hAnsi="Times New Roman" w:cs="Times New Roman"/>
          <w:sz w:val="24"/>
          <w:szCs w:val="24"/>
        </w:rPr>
        <w:t xml:space="preserve"> fold difference in smaller animals (rabbits, rats) (Rome </w:t>
      </w:r>
      <w:r w:rsidR="00FD6B3F" w:rsidRPr="00640CA3">
        <w:rPr>
          <w:rFonts w:ascii="Times New Roman" w:hAnsi="Times New Roman" w:cs="Times New Roman"/>
          <w:i/>
          <w:sz w:val="24"/>
          <w:szCs w:val="24"/>
        </w:rPr>
        <w:t>et al.,</w:t>
      </w:r>
      <w:r w:rsidRPr="00640CA3">
        <w:rPr>
          <w:rFonts w:ascii="Times New Roman" w:hAnsi="Times New Roman" w:cs="Times New Roman"/>
          <w:sz w:val="24"/>
          <w:szCs w:val="24"/>
        </w:rPr>
        <w:t xml:space="preserve"> 1990). Interestingly though, the difference was not an increase velocity of shortening in the Type IIB (2X) fibres, rather a decrease in Type I fibres, likely due to a lower energetic cost of locomotion in horses compared to small mammals (Rome </w:t>
      </w:r>
      <w:r w:rsidR="00FD6B3F" w:rsidRPr="00640CA3">
        <w:rPr>
          <w:rFonts w:ascii="Times New Roman" w:hAnsi="Times New Roman" w:cs="Times New Roman"/>
          <w:i/>
          <w:sz w:val="24"/>
          <w:szCs w:val="24"/>
        </w:rPr>
        <w:t>et al.,</w:t>
      </w:r>
      <w:r w:rsidRPr="00640CA3">
        <w:rPr>
          <w:rFonts w:ascii="Times New Roman" w:hAnsi="Times New Roman" w:cs="Times New Roman"/>
          <w:sz w:val="24"/>
          <w:szCs w:val="24"/>
        </w:rPr>
        <w:t xml:space="preserve"> 1990).</w:t>
      </w:r>
    </w:p>
    <w:p w14:paraId="2C9DDDE8" w14:textId="59CB067E"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As well as the speed of contraction, the resistance to fatigue and metabolic capacity is determined by muscle fibre type, with highly oxidative fibres (Type I and Type IIA/2A) being much more resistant to fatigue due to the presence of a greater number of mitochondria, lipid and capillaries; while Type IIB/2X muscle fibres have higher glycogen stores</w:t>
      </w:r>
      <w:r w:rsidR="00694AE6" w:rsidRPr="00640CA3">
        <w:rPr>
          <w:rFonts w:ascii="Times New Roman" w:hAnsi="Times New Roman" w:cs="Times New Roman"/>
          <w:sz w:val="24"/>
          <w:szCs w:val="24"/>
        </w:rPr>
        <w:t xml:space="preserve"> </w:t>
      </w:r>
      <w:r w:rsidRPr="00640CA3">
        <w:rPr>
          <w:rFonts w:ascii="Times New Roman" w:hAnsi="Times New Roman" w:cs="Times New Roman"/>
          <w:sz w:val="24"/>
          <w:szCs w:val="24"/>
        </w:rPr>
        <w:t>(</w:t>
      </w:r>
      <w:proofErr w:type="spellStart"/>
      <w:r w:rsidR="000A4560" w:rsidRPr="00640CA3">
        <w:rPr>
          <w:rFonts w:ascii="Times New Roman" w:hAnsi="Times New Roman" w:cs="Times New Roman"/>
          <w:sz w:val="24"/>
          <w:szCs w:val="24"/>
        </w:rPr>
        <w:t>Valberg</w:t>
      </w:r>
      <w:proofErr w:type="spellEnd"/>
      <w:r w:rsidR="000A4560" w:rsidRPr="00640CA3">
        <w:rPr>
          <w:rFonts w:ascii="Times New Roman" w:hAnsi="Times New Roman" w:cs="Times New Roman"/>
          <w:sz w:val="24"/>
          <w:szCs w:val="24"/>
        </w:rPr>
        <w:t>, 2014</w:t>
      </w:r>
      <w:r w:rsidRPr="00640CA3">
        <w:rPr>
          <w:rFonts w:ascii="Times New Roman" w:hAnsi="Times New Roman" w:cs="Times New Roman"/>
          <w:sz w:val="24"/>
          <w:szCs w:val="24"/>
        </w:rPr>
        <w:t>).</w:t>
      </w:r>
      <w:r w:rsidR="00B6640D">
        <w:rPr>
          <w:rFonts w:ascii="Times New Roman" w:hAnsi="Times New Roman" w:cs="Times New Roman"/>
          <w:sz w:val="24"/>
          <w:szCs w:val="24"/>
        </w:rPr>
        <w:t xml:space="preserve"> Fatigue resistant fibres are predominant in muscles required for low-level repetitive activities and postural stabilisation.</w:t>
      </w:r>
    </w:p>
    <w:p w14:paraId="3F56DD9B" w14:textId="2E66AF76"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The fibre types of major muscles of the equine back and </w:t>
      </w:r>
      <w:proofErr w:type="spellStart"/>
      <w:r w:rsidRPr="00640CA3">
        <w:rPr>
          <w:rFonts w:ascii="Times New Roman" w:hAnsi="Times New Roman" w:cs="Times New Roman"/>
          <w:sz w:val="24"/>
          <w:szCs w:val="24"/>
        </w:rPr>
        <w:t>hindlimbs</w:t>
      </w:r>
      <w:proofErr w:type="spellEnd"/>
      <w:r w:rsidRPr="00640CA3">
        <w:rPr>
          <w:rFonts w:ascii="Times New Roman" w:hAnsi="Times New Roman" w:cs="Times New Roman"/>
          <w:sz w:val="24"/>
          <w:szCs w:val="24"/>
        </w:rPr>
        <w:t xml:space="preserve"> have been extensively studied, and recent research has included the fibre type of muscles that perform very different roles from the </w:t>
      </w:r>
      <w:r w:rsidRPr="00640CA3">
        <w:rPr>
          <w:rFonts w:ascii="Times New Roman" w:hAnsi="Times New Roman" w:cs="Times New Roman"/>
          <w:i/>
          <w:sz w:val="24"/>
          <w:szCs w:val="24"/>
        </w:rPr>
        <w:t>m. diaphragm</w:t>
      </w:r>
      <w:r w:rsidRPr="00640CA3">
        <w:rPr>
          <w:rFonts w:ascii="Times New Roman" w:hAnsi="Times New Roman" w:cs="Times New Roman"/>
          <w:sz w:val="24"/>
          <w:szCs w:val="24"/>
        </w:rPr>
        <w:t xml:space="preserve"> and </w:t>
      </w:r>
      <w:r w:rsidRPr="00640CA3">
        <w:rPr>
          <w:rFonts w:ascii="Times New Roman" w:hAnsi="Times New Roman" w:cs="Times New Roman"/>
          <w:i/>
          <w:sz w:val="24"/>
          <w:szCs w:val="24"/>
        </w:rPr>
        <w:t xml:space="preserve">m. </w:t>
      </w:r>
      <w:proofErr w:type="spellStart"/>
      <w:r w:rsidRPr="00640CA3">
        <w:rPr>
          <w:rFonts w:ascii="Times New Roman" w:hAnsi="Times New Roman" w:cs="Times New Roman"/>
          <w:i/>
          <w:sz w:val="24"/>
          <w:szCs w:val="24"/>
        </w:rPr>
        <w:t>multifidi</w:t>
      </w:r>
      <w:r w:rsidR="00C13014">
        <w:rPr>
          <w:rFonts w:ascii="Times New Roman" w:hAnsi="Times New Roman" w:cs="Times New Roman"/>
          <w:i/>
          <w:sz w:val="24"/>
          <w:szCs w:val="24"/>
        </w:rPr>
        <w:t>i</w:t>
      </w:r>
      <w:proofErr w:type="spellEnd"/>
      <w:r w:rsidRPr="00640CA3">
        <w:rPr>
          <w:rFonts w:ascii="Times New Roman" w:hAnsi="Times New Roman" w:cs="Times New Roman"/>
          <w:sz w:val="24"/>
          <w:szCs w:val="24"/>
        </w:rPr>
        <w:t xml:space="preserve"> to the major muscles of locomotion, the </w:t>
      </w:r>
      <w:r w:rsidRPr="00640CA3">
        <w:rPr>
          <w:rFonts w:ascii="Times New Roman" w:hAnsi="Times New Roman" w:cs="Times New Roman"/>
          <w:i/>
          <w:sz w:val="24"/>
          <w:szCs w:val="24"/>
        </w:rPr>
        <w:t xml:space="preserve">mm. </w:t>
      </w:r>
      <w:proofErr w:type="spellStart"/>
      <w:r w:rsidRPr="00640CA3">
        <w:rPr>
          <w:rFonts w:ascii="Times New Roman" w:hAnsi="Times New Roman" w:cs="Times New Roman"/>
          <w:i/>
          <w:sz w:val="24"/>
          <w:szCs w:val="24"/>
        </w:rPr>
        <w:t>longissimus</w:t>
      </w:r>
      <w:proofErr w:type="spellEnd"/>
      <w:r w:rsidRPr="00640CA3">
        <w:rPr>
          <w:rFonts w:ascii="Times New Roman" w:hAnsi="Times New Roman" w:cs="Times New Roman"/>
          <w:i/>
          <w:sz w:val="24"/>
          <w:szCs w:val="24"/>
        </w:rPr>
        <w:t>, middle gluteal and bi</w:t>
      </w:r>
      <w:r w:rsidR="00C13014">
        <w:rPr>
          <w:rFonts w:ascii="Times New Roman" w:hAnsi="Times New Roman" w:cs="Times New Roman"/>
          <w:i/>
          <w:sz w:val="24"/>
          <w:szCs w:val="24"/>
        </w:rPr>
        <w:t>c</w:t>
      </w:r>
      <w:r w:rsidRPr="00640CA3">
        <w:rPr>
          <w:rFonts w:ascii="Times New Roman" w:hAnsi="Times New Roman" w:cs="Times New Roman"/>
          <w:i/>
          <w:sz w:val="24"/>
          <w:szCs w:val="24"/>
        </w:rPr>
        <w:t xml:space="preserve">eps </w:t>
      </w:r>
      <w:proofErr w:type="spellStart"/>
      <w:r w:rsidRPr="00640CA3">
        <w:rPr>
          <w:rFonts w:ascii="Times New Roman" w:hAnsi="Times New Roman" w:cs="Times New Roman"/>
          <w:i/>
          <w:sz w:val="24"/>
          <w:szCs w:val="24"/>
        </w:rPr>
        <w:t>femoris</w:t>
      </w:r>
      <w:proofErr w:type="spellEnd"/>
      <w:r w:rsidRPr="00640CA3">
        <w:rPr>
          <w:rFonts w:ascii="Times New Roman" w:hAnsi="Times New Roman" w:cs="Times New Roman"/>
          <w:sz w:val="24"/>
          <w:szCs w:val="24"/>
        </w:rPr>
        <w:t xml:space="preserve"> (Kawai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009, Hyytiäinen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014). The studies confirmed previous research findings demonstrating that the major hindlimb muscles </w:t>
      </w:r>
      <w:r w:rsidRPr="00640CA3">
        <w:rPr>
          <w:rFonts w:ascii="Times New Roman" w:hAnsi="Times New Roman" w:cs="Times New Roman"/>
          <w:i/>
          <w:sz w:val="24"/>
          <w:szCs w:val="24"/>
        </w:rPr>
        <w:t xml:space="preserve">mm. gluteus </w:t>
      </w:r>
      <w:proofErr w:type="spellStart"/>
      <w:r w:rsidRPr="00640CA3">
        <w:rPr>
          <w:rFonts w:ascii="Times New Roman" w:hAnsi="Times New Roman" w:cs="Times New Roman"/>
          <w:i/>
          <w:sz w:val="24"/>
          <w:szCs w:val="24"/>
        </w:rPr>
        <w:t>medius</w:t>
      </w:r>
      <w:proofErr w:type="spellEnd"/>
      <w:r w:rsidRPr="00640CA3">
        <w:rPr>
          <w:rFonts w:ascii="Times New Roman" w:hAnsi="Times New Roman" w:cs="Times New Roman"/>
          <w:i/>
          <w:sz w:val="24"/>
          <w:szCs w:val="24"/>
        </w:rPr>
        <w:t xml:space="preserve"> and </w:t>
      </w:r>
      <w:proofErr w:type="spellStart"/>
      <w:r w:rsidRPr="00640CA3">
        <w:rPr>
          <w:rFonts w:ascii="Times New Roman" w:hAnsi="Times New Roman" w:cs="Times New Roman"/>
          <w:i/>
          <w:sz w:val="24"/>
          <w:szCs w:val="24"/>
        </w:rPr>
        <w:t>longissimus</w:t>
      </w:r>
      <w:proofErr w:type="spellEnd"/>
      <w:r w:rsidRPr="00640CA3">
        <w:rPr>
          <w:rFonts w:ascii="Times New Roman" w:hAnsi="Times New Roman" w:cs="Times New Roman"/>
          <w:i/>
          <w:sz w:val="24"/>
          <w:szCs w:val="24"/>
        </w:rPr>
        <w:t xml:space="preserve"> </w:t>
      </w:r>
      <w:proofErr w:type="spellStart"/>
      <w:r w:rsidRPr="00640CA3">
        <w:rPr>
          <w:rFonts w:ascii="Times New Roman" w:hAnsi="Times New Roman" w:cs="Times New Roman"/>
          <w:i/>
          <w:sz w:val="24"/>
          <w:szCs w:val="24"/>
        </w:rPr>
        <w:t>dorsi</w:t>
      </w:r>
      <w:proofErr w:type="spellEnd"/>
      <w:r w:rsidRPr="00640CA3">
        <w:rPr>
          <w:rFonts w:ascii="Times New Roman" w:hAnsi="Times New Roman" w:cs="Times New Roman"/>
          <w:i/>
          <w:sz w:val="24"/>
          <w:szCs w:val="24"/>
        </w:rPr>
        <w:t xml:space="preserve"> </w:t>
      </w:r>
      <w:r w:rsidRPr="00640CA3">
        <w:rPr>
          <w:rFonts w:ascii="Times New Roman" w:hAnsi="Times New Roman" w:cs="Times New Roman"/>
          <w:sz w:val="24"/>
          <w:szCs w:val="24"/>
        </w:rPr>
        <w:t xml:space="preserve">had a very high fast twitch fibre proportion; 85-90% fast twitch Type 2X and 2A fibres. Muscles with dual roles </w:t>
      </w:r>
      <w:r w:rsidR="00B6640D">
        <w:rPr>
          <w:rFonts w:ascii="Times New Roman" w:hAnsi="Times New Roman" w:cs="Times New Roman"/>
          <w:sz w:val="24"/>
          <w:szCs w:val="24"/>
        </w:rPr>
        <w:t xml:space="preserve">of stabilisation and locomotion </w:t>
      </w:r>
      <w:r w:rsidRPr="00640CA3">
        <w:rPr>
          <w:rFonts w:ascii="Times New Roman" w:hAnsi="Times New Roman" w:cs="Times New Roman"/>
          <w:sz w:val="24"/>
          <w:szCs w:val="24"/>
        </w:rPr>
        <w:t>such as</w:t>
      </w:r>
      <w:r w:rsidRPr="00640CA3">
        <w:rPr>
          <w:rFonts w:ascii="Times New Roman" w:hAnsi="Times New Roman" w:cs="Times New Roman"/>
          <w:i/>
          <w:sz w:val="24"/>
          <w:szCs w:val="24"/>
        </w:rPr>
        <w:t xml:space="preserve"> mm. psoas major and </w:t>
      </w:r>
      <w:proofErr w:type="spellStart"/>
      <w:r w:rsidRPr="00640CA3">
        <w:rPr>
          <w:rFonts w:ascii="Times New Roman" w:hAnsi="Times New Roman" w:cs="Times New Roman"/>
          <w:i/>
          <w:sz w:val="24"/>
          <w:szCs w:val="24"/>
        </w:rPr>
        <w:t>sacrocaudalis</w:t>
      </w:r>
      <w:proofErr w:type="spellEnd"/>
      <w:r w:rsidRPr="00640CA3">
        <w:rPr>
          <w:rFonts w:ascii="Times New Roman" w:hAnsi="Times New Roman" w:cs="Times New Roman"/>
          <w:i/>
          <w:sz w:val="24"/>
          <w:szCs w:val="24"/>
        </w:rPr>
        <w:t xml:space="preserve"> dorsalis </w:t>
      </w:r>
      <w:proofErr w:type="spellStart"/>
      <w:r w:rsidRPr="00640CA3">
        <w:rPr>
          <w:rFonts w:ascii="Times New Roman" w:hAnsi="Times New Roman" w:cs="Times New Roman"/>
          <w:i/>
          <w:sz w:val="24"/>
          <w:szCs w:val="24"/>
        </w:rPr>
        <w:t>lateralis</w:t>
      </w:r>
      <w:proofErr w:type="spellEnd"/>
      <w:r w:rsidRPr="00640CA3">
        <w:rPr>
          <w:rFonts w:ascii="Times New Roman" w:hAnsi="Times New Roman" w:cs="Times New Roman"/>
          <w:sz w:val="24"/>
          <w:szCs w:val="24"/>
        </w:rPr>
        <w:t xml:space="preserve"> had 60-70% fast twitch fibres, while other </w:t>
      </w:r>
      <w:proofErr w:type="spellStart"/>
      <w:r w:rsidRPr="00640CA3">
        <w:rPr>
          <w:rFonts w:ascii="Times New Roman" w:hAnsi="Times New Roman" w:cs="Times New Roman"/>
          <w:sz w:val="24"/>
          <w:szCs w:val="24"/>
        </w:rPr>
        <w:t>locomotory</w:t>
      </w:r>
      <w:proofErr w:type="spellEnd"/>
      <w:r w:rsidRPr="00640CA3">
        <w:rPr>
          <w:rFonts w:ascii="Times New Roman" w:hAnsi="Times New Roman" w:cs="Times New Roman"/>
          <w:sz w:val="24"/>
          <w:szCs w:val="24"/>
        </w:rPr>
        <w:t xml:space="preserve"> muscles such as </w:t>
      </w:r>
      <w:r w:rsidRPr="00640CA3">
        <w:rPr>
          <w:rFonts w:ascii="Times New Roman" w:hAnsi="Times New Roman" w:cs="Times New Roman"/>
          <w:i/>
          <w:sz w:val="24"/>
          <w:szCs w:val="24"/>
        </w:rPr>
        <w:t xml:space="preserve">mm. </w:t>
      </w:r>
      <w:proofErr w:type="spellStart"/>
      <w:r w:rsidRPr="00640CA3">
        <w:rPr>
          <w:rFonts w:ascii="Times New Roman" w:hAnsi="Times New Roman" w:cs="Times New Roman"/>
          <w:i/>
          <w:sz w:val="24"/>
          <w:szCs w:val="24"/>
        </w:rPr>
        <w:t>iliocostalis</w:t>
      </w:r>
      <w:proofErr w:type="spellEnd"/>
      <w:r w:rsidRPr="00640CA3">
        <w:rPr>
          <w:rFonts w:ascii="Times New Roman" w:hAnsi="Times New Roman" w:cs="Times New Roman"/>
          <w:i/>
          <w:sz w:val="24"/>
          <w:szCs w:val="24"/>
        </w:rPr>
        <w:t xml:space="preserve"> and biceps </w:t>
      </w:r>
      <w:proofErr w:type="spellStart"/>
      <w:r w:rsidRPr="00640CA3">
        <w:rPr>
          <w:rFonts w:ascii="Times New Roman" w:hAnsi="Times New Roman" w:cs="Times New Roman"/>
          <w:i/>
          <w:sz w:val="24"/>
          <w:szCs w:val="24"/>
        </w:rPr>
        <w:t>femoris</w:t>
      </w:r>
      <w:proofErr w:type="spellEnd"/>
      <w:r w:rsidRPr="00640CA3">
        <w:rPr>
          <w:rFonts w:ascii="Times New Roman" w:hAnsi="Times New Roman" w:cs="Times New Roman"/>
          <w:sz w:val="24"/>
          <w:szCs w:val="24"/>
        </w:rPr>
        <w:t xml:space="preserve"> fell somewhere in between (Kawai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009, Hyytiäinen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014). There were some differences between the relative proportions of Type 2A and 2X fibres, with one study using Thoroughbreds following prolonged training and relatively deep samples of muscles (mid-section of muscle) having greater Type 2A than 2X proportions (Kawai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009). While less well trained Arabians and Quarterhorses and muscles taken from a maximum of 5 cm depth had greater</w:t>
      </w:r>
      <w:r w:rsidR="003820A3" w:rsidRPr="00640CA3">
        <w:rPr>
          <w:rFonts w:ascii="Times New Roman" w:hAnsi="Times New Roman" w:cs="Times New Roman"/>
          <w:sz w:val="24"/>
          <w:szCs w:val="24"/>
        </w:rPr>
        <w:t xml:space="preserve"> proportions of </w:t>
      </w:r>
      <w:r w:rsidRPr="00640CA3">
        <w:rPr>
          <w:rFonts w:ascii="Times New Roman" w:hAnsi="Times New Roman" w:cs="Times New Roman"/>
          <w:sz w:val="24"/>
          <w:szCs w:val="24"/>
        </w:rPr>
        <w:t xml:space="preserve">Type 2X than 2A in their </w:t>
      </w:r>
      <w:proofErr w:type="spellStart"/>
      <w:r w:rsidRPr="00640CA3">
        <w:rPr>
          <w:rFonts w:ascii="Times New Roman" w:hAnsi="Times New Roman" w:cs="Times New Roman"/>
          <w:sz w:val="24"/>
          <w:szCs w:val="24"/>
        </w:rPr>
        <w:t>locomotory</w:t>
      </w:r>
      <w:proofErr w:type="spellEnd"/>
      <w:r w:rsidRPr="00640CA3">
        <w:rPr>
          <w:rFonts w:ascii="Times New Roman" w:hAnsi="Times New Roman" w:cs="Times New Roman"/>
          <w:sz w:val="24"/>
          <w:szCs w:val="24"/>
        </w:rPr>
        <w:t xml:space="preserve"> muscles, although this was more pronounced in the Quarterhorses (Hyytiäinen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w:t>
      </w:r>
      <w:r w:rsidR="003820A3" w:rsidRPr="00640CA3">
        <w:rPr>
          <w:rFonts w:ascii="Times New Roman" w:hAnsi="Times New Roman" w:cs="Times New Roman"/>
          <w:sz w:val="24"/>
          <w:szCs w:val="24"/>
        </w:rPr>
        <w:t xml:space="preserve"> 2014</w:t>
      </w:r>
      <w:r w:rsidR="006349E2" w:rsidRPr="00640CA3">
        <w:rPr>
          <w:rFonts w:ascii="Times New Roman" w:hAnsi="Times New Roman" w:cs="Times New Roman"/>
          <w:sz w:val="24"/>
          <w:szCs w:val="24"/>
        </w:rPr>
        <w:t>).</w:t>
      </w:r>
    </w:p>
    <w:p w14:paraId="0280525D" w14:textId="2090D755" w:rsidR="00227459" w:rsidRPr="00640CA3" w:rsidRDefault="00C11F44" w:rsidP="004854E5">
      <w:pPr>
        <w:spacing w:line="240" w:lineRule="auto"/>
        <w:rPr>
          <w:rFonts w:ascii="Times New Roman" w:hAnsi="Times New Roman" w:cs="Times New Roman"/>
          <w:sz w:val="24"/>
          <w:szCs w:val="24"/>
        </w:rPr>
      </w:pPr>
      <w:r w:rsidRPr="00C11F44">
        <w:rPr>
          <w:rFonts w:ascii="Times New Roman" w:hAnsi="Times New Roman" w:cs="Times New Roman"/>
          <w:sz w:val="24"/>
          <w:szCs w:val="24"/>
        </w:rPr>
        <w:t xml:space="preserve">“The fibre type proportions of the deep epaxial muscles of the equine back </w:t>
      </w:r>
      <w:r w:rsidR="00227459" w:rsidRPr="00640CA3">
        <w:rPr>
          <w:rFonts w:ascii="Times New Roman" w:hAnsi="Times New Roman" w:cs="Times New Roman"/>
          <w:sz w:val="24"/>
          <w:szCs w:val="24"/>
        </w:rPr>
        <w:t xml:space="preserve">supported earlier work based on dissections and muscle fascicle orientation work that indicated </w:t>
      </w:r>
      <w:r w:rsidR="00227459" w:rsidRPr="00640CA3">
        <w:rPr>
          <w:rFonts w:ascii="Times New Roman" w:hAnsi="Times New Roman" w:cs="Times New Roman"/>
          <w:i/>
          <w:sz w:val="24"/>
          <w:szCs w:val="24"/>
        </w:rPr>
        <w:t>mm</w:t>
      </w:r>
      <w:r w:rsidR="00B6640D">
        <w:rPr>
          <w:rFonts w:ascii="Times New Roman" w:hAnsi="Times New Roman" w:cs="Times New Roman"/>
          <w:i/>
          <w:sz w:val="24"/>
          <w:szCs w:val="24"/>
        </w:rPr>
        <w:t>.</w:t>
      </w:r>
      <w:r w:rsidR="00227459" w:rsidRPr="00640CA3">
        <w:rPr>
          <w:rFonts w:ascii="Times New Roman" w:hAnsi="Times New Roman" w:cs="Times New Roman"/>
          <w:i/>
          <w:sz w:val="24"/>
          <w:szCs w:val="24"/>
        </w:rPr>
        <w:t xml:space="preserve"> </w:t>
      </w:r>
      <w:proofErr w:type="spellStart"/>
      <w:r w:rsidR="00227459" w:rsidRPr="00640CA3">
        <w:rPr>
          <w:rFonts w:ascii="Times New Roman" w:hAnsi="Times New Roman" w:cs="Times New Roman"/>
          <w:i/>
          <w:sz w:val="24"/>
          <w:szCs w:val="24"/>
        </w:rPr>
        <w:t>mulifidii</w:t>
      </w:r>
      <w:proofErr w:type="spellEnd"/>
      <w:r w:rsidR="00227459" w:rsidRPr="00640CA3">
        <w:rPr>
          <w:rFonts w:ascii="Times New Roman" w:hAnsi="Times New Roman" w:cs="Times New Roman"/>
          <w:i/>
          <w:sz w:val="24"/>
          <w:szCs w:val="24"/>
        </w:rPr>
        <w:t xml:space="preserve"> </w:t>
      </w:r>
      <w:r w:rsidR="00227459" w:rsidRPr="00640CA3">
        <w:rPr>
          <w:rFonts w:ascii="Times New Roman" w:hAnsi="Times New Roman" w:cs="Times New Roman"/>
          <w:sz w:val="24"/>
          <w:szCs w:val="24"/>
        </w:rPr>
        <w:t xml:space="preserve">were core stabilising muscles (Stubbs </w:t>
      </w:r>
      <w:r w:rsidR="006349E2"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227459" w:rsidRPr="00640CA3">
        <w:rPr>
          <w:rFonts w:ascii="Times New Roman" w:hAnsi="Times New Roman" w:cs="Times New Roman"/>
          <w:sz w:val="24"/>
          <w:szCs w:val="24"/>
        </w:rPr>
        <w:t xml:space="preserve">006). The </w:t>
      </w:r>
      <w:r w:rsidR="00C13014" w:rsidRPr="00640CA3">
        <w:rPr>
          <w:rFonts w:ascii="Times New Roman" w:hAnsi="Times New Roman" w:cs="Times New Roman"/>
          <w:i/>
          <w:sz w:val="24"/>
          <w:szCs w:val="24"/>
        </w:rPr>
        <w:t>mm</w:t>
      </w:r>
      <w:r w:rsidR="00B6640D">
        <w:rPr>
          <w:rFonts w:ascii="Times New Roman" w:hAnsi="Times New Roman" w:cs="Times New Roman"/>
          <w:i/>
          <w:sz w:val="24"/>
          <w:szCs w:val="24"/>
        </w:rPr>
        <w:t>.</w:t>
      </w:r>
      <w:r w:rsidR="00C13014" w:rsidRPr="00640CA3">
        <w:rPr>
          <w:rFonts w:ascii="Times New Roman" w:hAnsi="Times New Roman" w:cs="Times New Roman"/>
          <w:i/>
          <w:sz w:val="24"/>
          <w:szCs w:val="24"/>
        </w:rPr>
        <w:t xml:space="preserve"> </w:t>
      </w:r>
      <w:proofErr w:type="spellStart"/>
      <w:r w:rsidR="00C13014" w:rsidRPr="00640CA3">
        <w:rPr>
          <w:rFonts w:ascii="Times New Roman" w:hAnsi="Times New Roman" w:cs="Times New Roman"/>
          <w:i/>
          <w:sz w:val="24"/>
          <w:szCs w:val="24"/>
        </w:rPr>
        <w:t>mulifidii</w:t>
      </w:r>
      <w:proofErr w:type="spellEnd"/>
      <w:r w:rsidR="00C13014" w:rsidRPr="00640CA3">
        <w:rPr>
          <w:rFonts w:ascii="Times New Roman" w:hAnsi="Times New Roman" w:cs="Times New Roman"/>
          <w:i/>
          <w:sz w:val="24"/>
          <w:szCs w:val="24"/>
        </w:rPr>
        <w:t xml:space="preserve"> </w:t>
      </w:r>
      <w:r w:rsidR="00227459" w:rsidRPr="00640CA3">
        <w:rPr>
          <w:rFonts w:ascii="Times New Roman" w:hAnsi="Times New Roman" w:cs="Times New Roman"/>
          <w:sz w:val="24"/>
          <w:szCs w:val="24"/>
        </w:rPr>
        <w:t>in the horse w</w:t>
      </w:r>
      <w:r w:rsidR="00C13014">
        <w:rPr>
          <w:rFonts w:ascii="Times New Roman" w:hAnsi="Times New Roman" w:cs="Times New Roman"/>
          <w:sz w:val="24"/>
          <w:szCs w:val="24"/>
        </w:rPr>
        <w:t>ere</w:t>
      </w:r>
      <w:r w:rsidR="00227459" w:rsidRPr="00640CA3">
        <w:rPr>
          <w:rFonts w:ascii="Times New Roman" w:hAnsi="Times New Roman" w:cs="Times New Roman"/>
          <w:sz w:val="24"/>
          <w:szCs w:val="24"/>
        </w:rPr>
        <w:t xml:space="preserve"> shown to be similarly morphologically orientated and thus function</w:t>
      </w:r>
      <w:r w:rsidR="00C13014">
        <w:rPr>
          <w:rFonts w:ascii="Times New Roman" w:hAnsi="Times New Roman" w:cs="Times New Roman"/>
          <w:sz w:val="24"/>
          <w:szCs w:val="24"/>
        </w:rPr>
        <w:t>ing</w:t>
      </w:r>
      <w:r w:rsidR="00227459" w:rsidRPr="00640CA3">
        <w:rPr>
          <w:rFonts w:ascii="Times New Roman" w:hAnsi="Times New Roman" w:cs="Times New Roman"/>
          <w:sz w:val="24"/>
          <w:szCs w:val="24"/>
        </w:rPr>
        <w:t xml:space="preserve"> in a comparable way to that in man with the </w:t>
      </w:r>
      <w:r w:rsidR="00227459" w:rsidRPr="00640CA3">
        <w:rPr>
          <w:rFonts w:ascii="Times New Roman" w:hAnsi="Times New Roman" w:cs="Times New Roman"/>
          <w:i/>
          <w:sz w:val="24"/>
          <w:szCs w:val="24"/>
        </w:rPr>
        <w:t>m</w:t>
      </w:r>
      <w:r w:rsidR="00C13014">
        <w:rPr>
          <w:rFonts w:ascii="Times New Roman" w:hAnsi="Times New Roman" w:cs="Times New Roman"/>
          <w:i/>
          <w:sz w:val="24"/>
          <w:szCs w:val="24"/>
        </w:rPr>
        <w:t>m</w:t>
      </w:r>
      <w:r w:rsidR="00227459" w:rsidRPr="00640CA3">
        <w:rPr>
          <w:rFonts w:ascii="Times New Roman" w:hAnsi="Times New Roman" w:cs="Times New Roman"/>
          <w:i/>
          <w:sz w:val="24"/>
          <w:szCs w:val="24"/>
        </w:rPr>
        <w:t xml:space="preserve">. </w:t>
      </w:r>
      <w:proofErr w:type="spellStart"/>
      <w:r w:rsidR="00227459" w:rsidRPr="00640CA3">
        <w:rPr>
          <w:rFonts w:ascii="Times New Roman" w:hAnsi="Times New Roman" w:cs="Times New Roman"/>
          <w:i/>
          <w:sz w:val="24"/>
          <w:szCs w:val="24"/>
        </w:rPr>
        <w:t>sacrocaudalis</w:t>
      </w:r>
      <w:proofErr w:type="spellEnd"/>
      <w:r w:rsidR="00227459" w:rsidRPr="00640CA3">
        <w:rPr>
          <w:rFonts w:ascii="Times New Roman" w:hAnsi="Times New Roman" w:cs="Times New Roman"/>
          <w:i/>
          <w:sz w:val="24"/>
          <w:szCs w:val="24"/>
        </w:rPr>
        <w:t xml:space="preserve"> dorsalis </w:t>
      </w:r>
      <w:proofErr w:type="spellStart"/>
      <w:r w:rsidR="00227459" w:rsidRPr="00640CA3">
        <w:rPr>
          <w:rFonts w:ascii="Times New Roman" w:hAnsi="Times New Roman" w:cs="Times New Roman"/>
          <w:i/>
          <w:sz w:val="24"/>
          <w:szCs w:val="24"/>
        </w:rPr>
        <w:t>lateralis</w:t>
      </w:r>
      <w:proofErr w:type="spellEnd"/>
      <w:r w:rsidR="00227459" w:rsidRPr="00640CA3">
        <w:rPr>
          <w:rFonts w:ascii="Times New Roman" w:hAnsi="Times New Roman" w:cs="Times New Roman"/>
          <w:i/>
          <w:sz w:val="24"/>
          <w:szCs w:val="24"/>
        </w:rPr>
        <w:t xml:space="preserve"> and </w:t>
      </w:r>
      <w:proofErr w:type="spellStart"/>
      <w:r w:rsidR="00227459" w:rsidRPr="00640CA3">
        <w:rPr>
          <w:rFonts w:ascii="Times New Roman" w:hAnsi="Times New Roman" w:cs="Times New Roman"/>
          <w:i/>
          <w:sz w:val="24"/>
          <w:szCs w:val="24"/>
        </w:rPr>
        <w:t>medialis</w:t>
      </w:r>
      <w:proofErr w:type="spellEnd"/>
      <w:r w:rsidR="00227459" w:rsidRPr="00640CA3">
        <w:rPr>
          <w:rFonts w:ascii="Times New Roman" w:hAnsi="Times New Roman" w:cs="Times New Roman"/>
          <w:sz w:val="24"/>
          <w:szCs w:val="24"/>
        </w:rPr>
        <w:t xml:space="preserve"> continuing the function of the </w:t>
      </w:r>
      <w:r w:rsidR="00C13014" w:rsidRPr="00640CA3">
        <w:rPr>
          <w:rFonts w:ascii="Times New Roman" w:hAnsi="Times New Roman" w:cs="Times New Roman"/>
          <w:i/>
          <w:sz w:val="24"/>
          <w:szCs w:val="24"/>
        </w:rPr>
        <w:t>mm</w:t>
      </w:r>
      <w:r w:rsidR="00B6640D">
        <w:rPr>
          <w:rFonts w:ascii="Times New Roman" w:hAnsi="Times New Roman" w:cs="Times New Roman"/>
          <w:i/>
          <w:sz w:val="24"/>
          <w:szCs w:val="24"/>
        </w:rPr>
        <w:t>.</w:t>
      </w:r>
      <w:r w:rsidR="00C13014" w:rsidRPr="00640CA3">
        <w:rPr>
          <w:rFonts w:ascii="Times New Roman" w:hAnsi="Times New Roman" w:cs="Times New Roman"/>
          <w:i/>
          <w:sz w:val="24"/>
          <w:szCs w:val="24"/>
        </w:rPr>
        <w:t xml:space="preserve"> </w:t>
      </w:r>
      <w:proofErr w:type="spellStart"/>
      <w:r w:rsidR="00C13014" w:rsidRPr="00640CA3">
        <w:rPr>
          <w:rFonts w:ascii="Times New Roman" w:hAnsi="Times New Roman" w:cs="Times New Roman"/>
          <w:i/>
          <w:sz w:val="24"/>
          <w:szCs w:val="24"/>
        </w:rPr>
        <w:t>mulifidii</w:t>
      </w:r>
      <w:proofErr w:type="spellEnd"/>
      <w:r w:rsidR="00C13014" w:rsidRPr="00640CA3">
        <w:rPr>
          <w:rFonts w:ascii="Times New Roman" w:hAnsi="Times New Roman" w:cs="Times New Roman"/>
          <w:i/>
          <w:sz w:val="24"/>
          <w:szCs w:val="24"/>
        </w:rPr>
        <w:t xml:space="preserve"> </w:t>
      </w:r>
      <w:r w:rsidR="00227459" w:rsidRPr="00640CA3">
        <w:rPr>
          <w:rFonts w:ascii="Times New Roman" w:hAnsi="Times New Roman" w:cs="Times New Roman"/>
          <w:sz w:val="24"/>
          <w:szCs w:val="24"/>
        </w:rPr>
        <w:t xml:space="preserve">in the caudal spine (Stubbs </w:t>
      </w:r>
      <w:r w:rsidR="006349E2"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227459" w:rsidRPr="00640CA3">
        <w:rPr>
          <w:rFonts w:ascii="Times New Roman" w:hAnsi="Times New Roman" w:cs="Times New Roman"/>
          <w:sz w:val="24"/>
          <w:szCs w:val="24"/>
        </w:rPr>
        <w:t xml:space="preserve">006).These muscles along with </w:t>
      </w:r>
      <w:r w:rsidR="00227459" w:rsidRPr="00640CA3">
        <w:rPr>
          <w:rFonts w:ascii="Times New Roman" w:hAnsi="Times New Roman" w:cs="Times New Roman"/>
          <w:i/>
          <w:sz w:val="24"/>
          <w:szCs w:val="24"/>
        </w:rPr>
        <w:t>m. psoas minor</w:t>
      </w:r>
      <w:r w:rsidR="00227459" w:rsidRPr="00640CA3">
        <w:rPr>
          <w:rFonts w:ascii="Times New Roman" w:hAnsi="Times New Roman" w:cs="Times New Roman"/>
          <w:sz w:val="24"/>
          <w:szCs w:val="24"/>
        </w:rPr>
        <w:t xml:space="preserve"> had 44-63% fast twitch fibres, with most </w:t>
      </w:r>
      <w:r w:rsidR="00C13014" w:rsidRPr="00640CA3">
        <w:rPr>
          <w:rFonts w:ascii="Times New Roman" w:hAnsi="Times New Roman" w:cs="Times New Roman"/>
          <w:i/>
          <w:sz w:val="24"/>
          <w:szCs w:val="24"/>
        </w:rPr>
        <w:t>mm</w:t>
      </w:r>
      <w:r w:rsidR="00B6640D">
        <w:rPr>
          <w:rFonts w:ascii="Times New Roman" w:hAnsi="Times New Roman" w:cs="Times New Roman"/>
          <w:i/>
          <w:sz w:val="24"/>
          <w:szCs w:val="24"/>
        </w:rPr>
        <w:t>.</w:t>
      </w:r>
      <w:r w:rsidR="00C13014" w:rsidRPr="00640CA3">
        <w:rPr>
          <w:rFonts w:ascii="Times New Roman" w:hAnsi="Times New Roman" w:cs="Times New Roman"/>
          <w:i/>
          <w:sz w:val="24"/>
          <w:szCs w:val="24"/>
        </w:rPr>
        <w:t xml:space="preserve"> </w:t>
      </w:r>
      <w:proofErr w:type="spellStart"/>
      <w:r w:rsidR="00C13014" w:rsidRPr="00640CA3">
        <w:rPr>
          <w:rFonts w:ascii="Times New Roman" w:hAnsi="Times New Roman" w:cs="Times New Roman"/>
          <w:i/>
          <w:sz w:val="24"/>
          <w:szCs w:val="24"/>
        </w:rPr>
        <w:t>mulifidii</w:t>
      </w:r>
      <w:proofErr w:type="spellEnd"/>
      <w:r w:rsidR="00C13014" w:rsidRPr="00640CA3">
        <w:rPr>
          <w:rFonts w:ascii="Times New Roman" w:hAnsi="Times New Roman" w:cs="Times New Roman"/>
          <w:i/>
          <w:sz w:val="24"/>
          <w:szCs w:val="24"/>
        </w:rPr>
        <w:t xml:space="preserve"> </w:t>
      </w:r>
      <w:r w:rsidR="00227459" w:rsidRPr="00640CA3">
        <w:rPr>
          <w:rFonts w:ascii="Times New Roman" w:hAnsi="Times New Roman" w:cs="Times New Roman"/>
          <w:sz w:val="24"/>
          <w:szCs w:val="24"/>
        </w:rPr>
        <w:t xml:space="preserve">fascicles having around 50% fast twitch fibres, indicating a dual postural </w:t>
      </w:r>
      <w:r w:rsidR="00B6640D">
        <w:rPr>
          <w:rFonts w:ascii="Times New Roman" w:hAnsi="Times New Roman" w:cs="Times New Roman"/>
          <w:sz w:val="24"/>
          <w:szCs w:val="24"/>
        </w:rPr>
        <w:t xml:space="preserve">stabilisation </w:t>
      </w:r>
      <w:r w:rsidR="00227459" w:rsidRPr="00640CA3">
        <w:rPr>
          <w:rFonts w:ascii="Times New Roman" w:hAnsi="Times New Roman" w:cs="Times New Roman"/>
          <w:sz w:val="24"/>
          <w:szCs w:val="24"/>
        </w:rPr>
        <w:t xml:space="preserve">and </w:t>
      </w:r>
      <w:proofErr w:type="spellStart"/>
      <w:r w:rsidR="00227459" w:rsidRPr="00640CA3">
        <w:rPr>
          <w:rFonts w:ascii="Times New Roman" w:hAnsi="Times New Roman" w:cs="Times New Roman"/>
          <w:sz w:val="24"/>
          <w:szCs w:val="24"/>
        </w:rPr>
        <w:t>locomotory</w:t>
      </w:r>
      <w:proofErr w:type="spellEnd"/>
      <w:r w:rsidR="00227459" w:rsidRPr="00640CA3">
        <w:rPr>
          <w:rFonts w:ascii="Times New Roman" w:hAnsi="Times New Roman" w:cs="Times New Roman"/>
          <w:sz w:val="24"/>
          <w:szCs w:val="24"/>
        </w:rPr>
        <w:t xml:space="preserve"> role. Other muscles showed an even lower proportion of fast twitch fibres, indicating functions such as stabilisation (such as the </w:t>
      </w:r>
      <w:r w:rsidR="00C13014" w:rsidRPr="00C13014">
        <w:rPr>
          <w:rFonts w:ascii="Times New Roman" w:hAnsi="Times New Roman" w:cs="Times New Roman"/>
          <w:i/>
          <w:sz w:val="24"/>
          <w:szCs w:val="24"/>
        </w:rPr>
        <w:t>m.</w:t>
      </w:r>
      <w:r w:rsidR="00C13014">
        <w:rPr>
          <w:rFonts w:ascii="Times New Roman" w:hAnsi="Times New Roman" w:cs="Times New Roman"/>
          <w:sz w:val="24"/>
          <w:szCs w:val="24"/>
        </w:rPr>
        <w:t xml:space="preserve"> </w:t>
      </w:r>
      <w:proofErr w:type="spellStart"/>
      <w:r w:rsidR="00227459" w:rsidRPr="00640CA3">
        <w:rPr>
          <w:rFonts w:ascii="Times New Roman" w:hAnsi="Times New Roman" w:cs="Times New Roman"/>
          <w:i/>
          <w:sz w:val="24"/>
          <w:szCs w:val="24"/>
        </w:rPr>
        <w:t>sacrocaudalis</w:t>
      </w:r>
      <w:proofErr w:type="spellEnd"/>
      <w:r w:rsidR="00227459" w:rsidRPr="00640CA3">
        <w:rPr>
          <w:rFonts w:ascii="Times New Roman" w:hAnsi="Times New Roman" w:cs="Times New Roman"/>
          <w:i/>
          <w:sz w:val="24"/>
          <w:szCs w:val="24"/>
        </w:rPr>
        <w:t xml:space="preserve"> dorsalis </w:t>
      </w:r>
      <w:proofErr w:type="spellStart"/>
      <w:r w:rsidR="00227459" w:rsidRPr="00640CA3">
        <w:rPr>
          <w:rFonts w:ascii="Times New Roman" w:hAnsi="Times New Roman" w:cs="Times New Roman"/>
          <w:i/>
          <w:sz w:val="24"/>
          <w:szCs w:val="24"/>
        </w:rPr>
        <w:t>medialis</w:t>
      </w:r>
      <w:proofErr w:type="spellEnd"/>
      <w:r w:rsidR="00227459" w:rsidRPr="00640CA3">
        <w:rPr>
          <w:rFonts w:ascii="Times New Roman" w:hAnsi="Times New Roman" w:cs="Times New Roman"/>
          <w:sz w:val="24"/>
          <w:szCs w:val="24"/>
        </w:rPr>
        <w:t xml:space="preserve">; 16%) or repetitive muscular </w:t>
      </w:r>
      <w:r w:rsidR="00227459" w:rsidRPr="00640CA3">
        <w:rPr>
          <w:rFonts w:ascii="Times New Roman" w:hAnsi="Times New Roman" w:cs="Times New Roman"/>
          <w:sz w:val="24"/>
          <w:szCs w:val="24"/>
        </w:rPr>
        <w:lastRenderedPageBreak/>
        <w:t>activity associated with respiration (</w:t>
      </w:r>
      <w:r w:rsidR="00227459" w:rsidRPr="00C13014">
        <w:rPr>
          <w:rFonts w:ascii="Times New Roman" w:hAnsi="Times New Roman" w:cs="Times New Roman"/>
          <w:i/>
          <w:sz w:val="24"/>
          <w:szCs w:val="24"/>
        </w:rPr>
        <w:t>mm. diaphragm</w:t>
      </w:r>
      <w:r w:rsidR="00C13014">
        <w:rPr>
          <w:rFonts w:ascii="Times New Roman" w:hAnsi="Times New Roman" w:cs="Times New Roman"/>
          <w:sz w:val="24"/>
          <w:szCs w:val="24"/>
        </w:rPr>
        <w:t>; 28%)</w:t>
      </w:r>
      <w:r w:rsidR="00227459" w:rsidRPr="00640CA3">
        <w:rPr>
          <w:rFonts w:ascii="Times New Roman" w:hAnsi="Times New Roman" w:cs="Times New Roman"/>
          <w:sz w:val="24"/>
          <w:szCs w:val="24"/>
        </w:rPr>
        <w:t xml:space="preserve"> </w:t>
      </w:r>
      <w:proofErr w:type="gramStart"/>
      <w:r w:rsidR="00C13014">
        <w:rPr>
          <w:rFonts w:ascii="Times New Roman" w:hAnsi="Times New Roman" w:cs="Times New Roman"/>
          <w:sz w:val="24"/>
          <w:szCs w:val="24"/>
        </w:rPr>
        <w:t>(</w:t>
      </w:r>
      <w:r w:rsidR="00227459" w:rsidRPr="00640CA3">
        <w:rPr>
          <w:rFonts w:ascii="Times New Roman" w:hAnsi="Times New Roman" w:cs="Times New Roman"/>
          <w:sz w:val="24"/>
          <w:szCs w:val="24"/>
        </w:rPr>
        <w:t xml:space="preserve">Hyytiäinen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227459" w:rsidRPr="00640CA3">
        <w:rPr>
          <w:rFonts w:ascii="Times New Roman" w:hAnsi="Times New Roman" w:cs="Times New Roman"/>
          <w:sz w:val="24"/>
          <w:szCs w:val="24"/>
        </w:rPr>
        <w:t>014).</w:t>
      </w:r>
      <w:proofErr w:type="gramEnd"/>
      <w:r w:rsidR="00227459" w:rsidRPr="00640CA3">
        <w:rPr>
          <w:rFonts w:ascii="Times New Roman" w:hAnsi="Times New Roman" w:cs="Times New Roman"/>
          <w:sz w:val="24"/>
          <w:szCs w:val="24"/>
        </w:rPr>
        <w:t xml:space="preserve"> Although the </w:t>
      </w:r>
      <w:r w:rsidR="00227459" w:rsidRPr="00640CA3">
        <w:rPr>
          <w:rFonts w:ascii="Times New Roman" w:hAnsi="Times New Roman" w:cs="Times New Roman"/>
          <w:i/>
          <w:sz w:val="24"/>
          <w:szCs w:val="24"/>
        </w:rPr>
        <w:t xml:space="preserve">m. </w:t>
      </w:r>
      <w:proofErr w:type="spellStart"/>
      <w:r w:rsidR="00227459" w:rsidRPr="00640CA3">
        <w:rPr>
          <w:rFonts w:ascii="Times New Roman" w:hAnsi="Times New Roman" w:cs="Times New Roman"/>
          <w:i/>
          <w:sz w:val="24"/>
          <w:szCs w:val="24"/>
        </w:rPr>
        <w:t>sacrocaudalis</w:t>
      </w:r>
      <w:proofErr w:type="spellEnd"/>
      <w:r w:rsidR="00227459" w:rsidRPr="00640CA3">
        <w:rPr>
          <w:rFonts w:ascii="Times New Roman" w:hAnsi="Times New Roman" w:cs="Times New Roman"/>
          <w:i/>
          <w:sz w:val="24"/>
          <w:szCs w:val="24"/>
        </w:rPr>
        <w:t xml:space="preserve"> dorsalis </w:t>
      </w:r>
      <w:proofErr w:type="spellStart"/>
      <w:r w:rsidR="00227459" w:rsidRPr="00640CA3">
        <w:rPr>
          <w:rFonts w:ascii="Times New Roman" w:hAnsi="Times New Roman" w:cs="Times New Roman"/>
          <w:i/>
          <w:sz w:val="24"/>
          <w:szCs w:val="24"/>
        </w:rPr>
        <w:t>lateralis</w:t>
      </w:r>
      <w:proofErr w:type="spellEnd"/>
      <w:r w:rsidR="00227459" w:rsidRPr="00640CA3">
        <w:rPr>
          <w:rFonts w:ascii="Times New Roman" w:hAnsi="Times New Roman" w:cs="Times New Roman"/>
          <w:i/>
          <w:sz w:val="24"/>
          <w:szCs w:val="24"/>
        </w:rPr>
        <w:t xml:space="preserve"> </w:t>
      </w:r>
      <w:r w:rsidR="00227459" w:rsidRPr="00640CA3">
        <w:rPr>
          <w:rFonts w:ascii="Times New Roman" w:hAnsi="Times New Roman" w:cs="Times New Roman"/>
          <w:sz w:val="24"/>
          <w:szCs w:val="24"/>
        </w:rPr>
        <w:t xml:space="preserve">had a 60% fast twitch fibre type proportion, there were 45% Type 2A and only 13% 2X proportions indicating more </w:t>
      </w:r>
      <w:r w:rsidR="00B6640D">
        <w:rPr>
          <w:rFonts w:ascii="Times New Roman" w:hAnsi="Times New Roman" w:cs="Times New Roman"/>
          <w:sz w:val="24"/>
          <w:szCs w:val="24"/>
        </w:rPr>
        <w:t>fatigue resistance</w:t>
      </w:r>
      <w:r w:rsidR="00227459" w:rsidRPr="00640CA3">
        <w:rPr>
          <w:rFonts w:ascii="Times New Roman" w:hAnsi="Times New Roman" w:cs="Times New Roman"/>
          <w:sz w:val="24"/>
          <w:szCs w:val="24"/>
        </w:rPr>
        <w:t xml:space="preserve">, supportive of its biomechanical function as an extension of </w:t>
      </w:r>
      <w:proofErr w:type="spellStart"/>
      <w:r w:rsidR="00227459" w:rsidRPr="00640CA3">
        <w:rPr>
          <w:rFonts w:ascii="Times New Roman" w:hAnsi="Times New Roman" w:cs="Times New Roman"/>
          <w:i/>
          <w:sz w:val="24"/>
          <w:szCs w:val="24"/>
        </w:rPr>
        <w:t>mm.multifidii</w:t>
      </w:r>
      <w:proofErr w:type="spellEnd"/>
      <w:r w:rsidR="00227459" w:rsidRPr="00640CA3">
        <w:rPr>
          <w:rFonts w:ascii="Times New Roman" w:hAnsi="Times New Roman" w:cs="Times New Roman"/>
          <w:sz w:val="24"/>
          <w:szCs w:val="24"/>
        </w:rPr>
        <w:t xml:space="preserve"> </w:t>
      </w:r>
      <w:r w:rsidR="00D27546">
        <w:rPr>
          <w:rFonts w:ascii="Times New Roman" w:hAnsi="Times New Roman" w:cs="Times New Roman"/>
          <w:sz w:val="24"/>
          <w:szCs w:val="24"/>
        </w:rPr>
        <w:t xml:space="preserve">and a postural stabilising muscle </w:t>
      </w:r>
      <w:r w:rsidR="00227459" w:rsidRPr="00640CA3">
        <w:rPr>
          <w:rFonts w:ascii="Times New Roman" w:hAnsi="Times New Roman" w:cs="Times New Roman"/>
          <w:sz w:val="24"/>
          <w:szCs w:val="24"/>
        </w:rPr>
        <w:t xml:space="preserve">(Stubbs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227459" w:rsidRPr="00640CA3">
        <w:rPr>
          <w:rFonts w:ascii="Times New Roman" w:hAnsi="Times New Roman" w:cs="Times New Roman"/>
          <w:sz w:val="24"/>
          <w:szCs w:val="24"/>
        </w:rPr>
        <w:t xml:space="preserve">006, Hyytiäinen </w:t>
      </w:r>
      <w:r w:rsidR="006349E2"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227459" w:rsidRPr="00640CA3">
        <w:rPr>
          <w:rFonts w:ascii="Times New Roman" w:hAnsi="Times New Roman" w:cs="Times New Roman"/>
          <w:sz w:val="24"/>
          <w:szCs w:val="24"/>
        </w:rPr>
        <w:t xml:space="preserve">014). </w:t>
      </w:r>
    </w:p>
    <w:p w14:paraId="0FE45F1A" w14:textId="77777777" w:rsidR="00227459" w:rsidRPr="00640CA3" w:rsidRDefault="00227459" w:rsidP="004854E5">
      <w:pPr>
        <w:spacing w:line="240" w:lineRule="auto"/>
        <w:rPr>
          <w:rFonts w:ascii="Times New Roman" w:hAnsi="Times New Roman" w:cs="Times New Roman"/>
          <w:b/>
          <w:sz w:val="24"/>
          <w:szCs w:val="24"/>
        </w:rPr>
      </w:pPr>
      <w:r w:rsidRPr="00640CA3">
        <w:rPr>
          <w:rFonts w:ascii="Times New Roman" w:hAnsi="Times New Roman" w:cs="Times New Roman"/>
          <w:b/>
          <w:sz w:val="24"/>
          <w:szCs w:val="24"/>
        </w:rPr>
        <w:t xml:space="preserve">Neuromotor control </w:t>
      </w:r>
    </w:p>
    <w:p w14:paraId="47212D75" w14:textId="19CAB722" w:rsidR="00227459" w:rsidRPr="00640CA3" w:rsidRDefault="00640CA3"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S</w:t>
      </w:r>
      <w:r w:rsidR="00227459" w:rsidRPr="00640CA3">
        <w:rPr>
          <w:rFonts w:ascii="Times New Roman" w:hAnsi="Times New Roman" w:cs="Times New Roman"/>
          <w:sz w:val="24"/>
          <w:szCs w:val="24"/>
        </w:rPr>
        <w:t>tability and control of movement is highly dependent on the contribution of the muscular system, and not just the strength of the musculature, but the central nervous system’s timing and control of muscle recruitment, called ‘neuromotor control’</w:t>
      </w:r>
      <w:r w:rsidRPr="00640CA3">
        <w:rPr>
          <w:rFonts w:ascii="Times New Roman" w:hAnsi="Times New Roman" w:cs="Times New Roman"/>
          <w:sz w:val="24"/>
          <w:szCs w:val="24"/>
        </w:rPr>
        <w:t>(Hodges</w:t>
      </w:r>
      <w:r w:rsidR="003820A3" w:rsidRPr="00640CA3">
        <w:rPr>
          <w:rFonts w:ascii="Times New Roman" w:hAnsi="Times New Roman" w:cs="Times New Roman"/>
          <w:i/>
          <w:sz w:val="24"/>
          <w:szCs w:val="24"/>
        </w:rPr>
        <w:t>,</w:t>
      </w:r>
      <w:r w:rsidR="003820A3" w:rsidRPr="00640CA3">
        <w:rPr>
          <w:rFonts w:ascii="Times New Roman" w:hAnsi="Times New Roman" w:cs="Times New Roman"/>
          <w:sz w:val="24"/>
          <w:szCs w:val="24"/>
        </w:rPr>
        <w:t xml:space="preserve"> 2004)</w:t>
      </w:r>
      <w:r w:rsidR="00227459" w:rsidRPr="00640CA3">
        <w:rPr>
          <w:rFonts w:ascii="Times New Roman" w:hAnsi="Times New Roman" w:cs="Times New Roman"/>
          <w:sz w:val="24"/>
          <w:szCs w:val="24"/>
        </w:rPr>
        <w:t xml:space="preserve">. In order to provide resistance to movement for a given joint, there is coordination </w:t>
      </w:r>
      <w:r w:rsidR="004854E5">
        <w:rPr>
          <w:rFonts w:ascii="Times New Roman" w:hAnsi="Times New Roman" w:cs="Times New Roman"/>
          <w:sz w:val="24"/>
          <w:szCs w:val="24"/>
        </w:rPr>
        <w:t>between</w:t>
      </w:r>
      <w:r w:rsidR="00227459" w:rsidRPr="00640CA3">
        <w:rPr>
          <w:rFonts w:ascii="Times New Roman" w:hAnsi="Times New Roman" w:cs="Times New Roman"/>
          <w:sz w:val="24"/>
          <w:szCs w:val="24"/>
        </w:rPr>
        <w:t xml:space="preserve"> active elements (muscles) of th</w:t>
      </w:r>
      <w:r w:rsidR="00F667FE">
        <w:rPr>
          <w:rFonts w:ascii="Times New Roman" w:hAnsi="Times New Roman" w:cs="Times New Roman"/>
          <w:sz w:val="24"/>
          <w:szCs w:val="24"/>
        </w:rPr>
        <w:t>e</w:t>
      </w:r>
      <w:r w:rsidR="00227459" w:rsidRPr="00640CA3">
        <w:rPr>
          <w:rFonts w:ascii="Times New Roman" w:hAnsi="Times New Roman" w:cs="Times New Roman"/>
          <w:sz w:val="24"/>
          <w:szCs w:val="24"/>
        </w:rPr>
        <w:t xml:space="preserve"> joint with </w:t>
      </w:r>
      <w:r w:rsidR="004854E5">
        <w:rPr>
          <w:rFonts w:ascii="Times New Roman" w:hAnsi="Times New Roman" w:cs="Times New Roman"/>
          <w:sz w:val="24"/>
          <w:szCs w:val="24"/>
        </w:rPr>
        <w:t>the</w:t>
      </w:r>
      <w:r w:rsidR="00227459" w:rsidRPr="00640CA3">
        <w:rPr>
          <w:rFonts w:ascii="Times New Roman" w:hAnsi="Times New Roman" w:cs="Times New Roman"/>
          <w:sz w:val="24"/>
          <w:szCs w:val="24"/>
        </w:rPr>
        <w:t xml:space="preserve"> control system (the central nervous system</w:t>
      </w:r>
      <w:r w:rsidR="004854E5">
        <w:rPr>
          <w:rFonts w:ascii="Times New Roman" w:hAnsi="Times New Roman" w:cs="Times New Roman"/>
          <w:sz w:val="24"/>
          <w:szCs w:val="24"/>
        </w:rPr>
        <w:t>)</w:t>
      </w:r>
      <w:r w:rsidR="00B6640D">
        <w:rPr>
          <w:rFonts w:ascii="Times New Roman" w:hAnsi="Times New Roman" w:cs="Times New Roman"/>
          <w:sz w:val="24"/>
          <w:szCs w:val="24"/>
        </w:rPr>
        <w:t>,</w:t>
      </w:r>
      <w:r w:rsidR="00A221F8">
        <w:rPr>
          <w:rFonts w:ascii="Times New Roman" w:hAnsi="Times New Roman" w:cs="Times New Roman"/>
          <w:sz w:val="24"/>
          <w:szCs w:val="24"/>
        </w:rPr>
        <w:t xml:space="preserve"> as well as the </w:t>
      </w:r>
      <w:r w:rsidR="00A221F8" w:rsidRPr="00A221F8">
        <w:rPr>
          <w:rFonts w:ascii="Times New Roman" w:hAnsi="Times New Roman" w:cs="Times New Roman"/>
          <w:sz w:val="24"/>
          <w:szCs w:val="24"/>
        </w:rPr>
        <w:t xml:space="preserve">passive structures (such as ligaments, tendons, joint capsules and skeletal elements) </w:t>
      </w:r>
      <w:r w:rsidR="004854E5">
        <w:rPr>
          <w:rFonts w:ascii="Times New Roman" w:hAnsi="Times New Roman" w:cs="Times New Roman"/>
          <w:sz w:val="24"/>
          <w:szCs w:val="24"/>
        </w:rPr>
        <w:t>(</w:t>
      </w:r>
      <w:r w:rsidR="00227459" w:rsidRPr="00640CA3">
        <w:rPr>
          <w:rFonts w:ascii="Times New Roman" w:hAnsi="Times New Roman" w:cs="Times New Roman"/>
          <w:sz w:val="24"/>
          <w:szCs w:val="24"/>
        </w:rPr>
        <w:t>Panjabi 1992). The central nervous system receives sensory, proprioceptive input from the periphery including vestibular, visual and nervous input, and also input from changes in length, tension and rates of change in structure</w:t>
      </w:r>
      <w:r w:rsidR="00F667FE">
        <w:rPr>
          <w:rFonts w:ascii="Times New Roman" w:hAnsi="Times New Roman" w:cs="Times New Roman"/>
          <w:sz w:val="24"/>
          <w:szCs w:val="24"/>
        </w:rPr>
        <w:t>s including</w:t>
      </w:r>
      <w:r w:rsidR="00227459" w:rsidRPr="00640CA3">
        <w:rPr>
          <w:rFonts w:ascii="Times New Roman" w:hAnsi="Times New Roman" w:cs="Times New Roman"/>
          <w:sz w:val="24"/>
          <w:szCs w:val="24"/>
        </w:rPr>
        <w:t xml:space="preserve"> tendons and muscles via </w:t>
      </w:r>
      <w:r w:rsidR="00694AE6" w:rsidRPr="00640CA3">
        <w:rPr>
          <w:rFonts w:ascii="Times New Roman" w:hAnsi="Times New Roman" w:cs="Times New Roman"/>
          <w:sz w:val="24"/>
          <w:szCs w:val="24"/>
        </w:rPr>
        <w:t xml:space="preserve">their </w:t>
      </w:r>
      <w:proofErr w:type="spellStart"/>
      <w:proofErr w:type="gramStart"/>
      <w:r w:rsidR="00694AE6" w:rsidRPr="00640CA3">
        <w:rPr>
          <w:rFonts w:ascii="Times New Roman" w:hAnsi="Times New Roman" w:cs="Times New Roman"/>
          <w:sz w:val="24"/>
          <w:szCs w:val="24"/>
        </w:rPr>
        <w:t>golgi</w:t>
      </w:r>
      <w:proofErr w:type="spellEnd"/>
      <w:proofErr w:type="gramEnd"/>
      <w:r w:rsidR="00227459" w:rsidRPr="00640CA3">
        <w:rPr>
          <w:rFonts w:ascii="Times New Roman" w:hAnsi="Times New Roman" w:cs="Times New Roman"/>
          <w:sz w:val="24"/>
          <w:szCs w:val="24"/>
        </w:rPr>
        <w:t xml:space="preserve"> tendon organs and motor end plates</w:t>
      </w:r>
      <w:r w:rsidR="00F667FE">
        <w:rPr>
          <w:rFonts w:ascii="Times New Roman" w:hAnsi="Times New Roman" w:cs="Times New Roman"/>
          <w:sz w:val="24"/>
          <w:szCs w:val="24"/>
        </w:rPr>
        <w:t xml:space="preserve"> (</w:t>
      </w:r>
      <w:r w:rsidR="00F667FE" w:rsidRPr="00F667FE">
        <w:rPr>
          <w:rFonts w:ascii="Times New Roman" w:hAnsi="Times New Roman" w:cs="Times New Roman"/>
          <w:sz w:val="24"/>
          <w:szCs w:val="24"/>
        </w:rPr>
        <w:t xml:space="preserve">van </w:t>
      </w:r>
      <w:proofErr w:type="spellStart"/>
      <w:r w:rsidR="00F667FE" w:rsidRPr="00F667FE">
        <w:rPr>
          <w:rFonts w:ascii="Times New Roman" w:hAnsi="Times New Roman" w:cs="Times New Roman"/>
          <w:sz w:val="24"/>
          <w:szCs w:val="24"/>
        </w:rPr>
        <w:t>Dieën</w:t>
      </w:r>
      <w:proofErr w:type="spellEnd"/>
      <w:r w:rsidR="00F667FE" w:rsidRPr="00F667FE">
        <w:rPr>
          <w:rFonts w:ascii="Times New Roman" w:hAnsi="Times New Roman" w:cs="Times New Roman"/>
          <w:sz w:val="24"/>
          <w:szCs w:val="24"/>
        </w:rPr>
        <w:t xml:space="preserve"> and </w:t>
      </w:r>
      <w:proofErr w:type="spellStart"/>
      <w:r w:rsidR="00F667FE" w:rsidRPr="00F667FE">
        <w:rPr>
          <w:rFonts w:ascii="Times New Roman" w:hAnsi="Times New Roman" w:cs="Times New Roman"/>
          <w:sz w:val="24"/>
          <w:szCs w:val="24"/>
        </w:rPr>
        <w:t>Kingma</w:t>
      </w:r>
      <w:proofErr w:type="spellEnd"/>
      <w:r w:rsidR="00F667FE" w:rsidRPr="00F667FE">
        <w:rPr>
          <w:rFonts w:ascii="Times New Roman" w:hAnsi="Times New Roman" w:cs="Times New Roman"/>
          <w:sz w:val="24"/>
          <w:szCs w:val="24"/>
        </w:rPr>
        <w:t>, 2013</w:t>
      </w:r>
      <w:r w:rsidR="00F667FE">
        <w:rPr>
          <w:rFonts w:ascii="Times New Roman" w:hAnsi="Times New Roman" w:cs="Times New Roman"/>
          <w:sz w:val="24"/>
          <w:szCs w:val="24"/>
        </w:rPr>
        <w:t>)</w:t>
      </w:r>
      <w:r w:rsidR="00227459" w:rsidRPr="00640CA3">
        <w:rPr>
          <w:rFonts w:ascii="Times New Roman" w:hAnsi="Times New Roman" w:cs="Times New Roman"/>
          <w:sz w:val="24"/>
          <w:szCs w:val="24"/>
        </w:rPr>
        <w:t xml:space="preserve">. It uses this input to control timing of muscle recruitment to provide effective control during locomotion and movements and to prevent excessive movement about a joint that </w:t>
      </w:r>
      <w:r w:rsidR="004B2613">
        <w:rPr>
          <w:rFonts w:ascii="Times New Roman" w:hAnsi="Times New Roman" w:cs="Times New Roman"/>
          <w:sz w:val="24"/>
          <w:szCs w:val="24"/>
        </w:rPr>
        <w:t>could</w:t>
      </w:r>
      <w:r w:rsidR="00227459" w:rsidRPr="00640CA3">
        <w:rPr>
          <w:rFonts w:ascii="Times New Roman" w:hAnsi="Times New Roman" w:cs="Times New Roman"/>
          <w:sz w:val="24"/>
          <w:szCs w:val="24"/>
        </w:rPr>
        <w:t xml:space="preserve"> lead to tissue overload and injury (Hodges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227459" w:rsidRPr="00640CA3">
        <w:rPr>
          <w:rFonts w:ascii="Times New Roman" w:hAnsi="Times New Roman" w:cs="Times New Roman"/>
          <w:sz w:val="24"/>
          <w:szCs w:val="24"/>
        </w:rPr>
        <w:t>013). Neuromotor control, therefore, provides a stabilising ‘core’ for maintaining joints in their appropriate position through their range of motion during locomotion and other perturbations. This position is called the ‘neutral zone’ of the joint (Panjabi</w:t>
      </w:r>
      <w:r w:rsidR="00DE4410">
        <w:rPr>
          <w:rFonts w:ascii="Times New Roman" w:hAnsi="Times New Roman" w:cs="Times New Roman"/>
          <w:sz w:val="24"/>
          <w:szCs w:val="24"/>
        </w:rPr>
        <w:t>,</w:t>
      </w:r>
      <w:r w:rsidR="00227459" w:rsidRPr="00640CA3">
        <w:rPr>
          <w:rFonts w:ascii="Times New Roman" w:hAnsi="Times New Roman" w:cs="Times New Roman"/>
          <w:sz w:val="24"/>
          <w:szCs w:val="24"/>
        </w:rPr>
        <w:t xml:space="preserve"> 1992) where loss of this stabilising core (functional instability) results in movement beyond the neutral zone of a joint and predisposes that joint or its surrounding structures to degeneration or more acute injury (Goff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D27546">
        <w:rPr>
          <w:rFonts w:ascii="Times New Roman" w:hAnsi="Times New Roman" w:cs="Times New Roman"/>
          <w:sz w:val="24"/>
          <w:szCs w:val="24"/>
        </w:rPr>
        <w:t>008).</w:t>
      </w:r>
    </w:p>
    <w:p w14:paraId="5ED9B725" w14:textId="10E04435" w:rsidR="0070396A"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Neuromotor control in the </w:t>
      </w:r>
      <w:proofErr w:type="spellStart"/>
      <w:r w:rsidRPr="00640CA3">
        <w:rPr>
          <w:rFonts w:ascii="Times New Roman" w:hAnsi="Times New Roman" w:cs="Times New Roman"/>
          <w:sz w:val="24"/>
          <w:szCs w:val="24"/>
        </w:rPr>
        <w:t>lumbo</w:t>
      </w:r>
      <w:proofErr w:type="spellEnd"/>
      <w:r w:rsidRPr="00640CA3">
        <w:rPr>
          <w:rFonts w:ascii="Times New Roman" w:hAnsi="Times New Roman" w:cs="Times New Roman"/>
          <w:sz w:val="24"/>
          <w:szCs w:val="24"/>
        </w:rPr>
        <w:t xml:space="preserve">-pelvic region during movement and the reactions in the system to pain and injury are important areas of research in the prevention and management of back and pelvic pain in humans and horses (Stubbs </w:t>
      </w:r>
      <w:r w:rsidRPr="004B7C08">
        <w:rPr>
          <w:rFonts w:ascii="Times New Roman" w:hAnsi="Times New Roman" w:cs="Times New Roman"/>
          <w:i/>
          <w:sz w:val="24"/>
          <w:szCs w:val="24"/>
        </w:rPr>
        <w:t>et al</w:t>
      </w:r>
      <w:r w:rsidR="004B7C08" w:rsidRPr="004B7C08">
        <w:rPr>
          <w:rFonts w:ascii="Times New Roman" w:hAnsi="Times New Roman" w:cs="Times New Roman"/>
          <w:i/>
          <w:sz w:val="24"/>
          <w:szCs w:val="24"/>
        </w:rPr>
        <w:t>.</w:t>
      </w:r>
      <w:r w:rsidRPr="004B7C08">
        <w:rPr>
          <w:rFonts w:ascii="Times New Roman" w:hAnsi="Times New Roman" w:cs="Times New Roman"/>
          <w:i/>
          <w:sz w:val="24"/>
          <w:szCs w:val="24"/>
        </w:rPr>
        <w:t>,</w:t>
      </w:r>
      <w:r w:rsidRPr="00640CA3">
        <w:rPr>
          <w:rFonts w:ascii="Times New Roman" w:hAnsi="Times New Roman" w:cs="Times New Roman"/>
          <w:sz w:val="24"/>
          <w:szCs w:val="24"/>
        </w:rPr>
        <w:t xml:space="preserve"> 2010, Hodges</w:t>
      </w:r>
      <w:r w:rsidR="0070396A" w:rsidRPr="0070396A">
        <w:rPr>
          <w:rFonts w:ascii="Times New Roman" w:hAnsi="Times New Roman" w:cs="Times New Roman"/>
          <w:i/>
          <w:sz w:val="24"/>
          <w:szCs w:val="24"/>
        </w:rPr>
        <w:t xml:space="preserve"> </w:t>
      </w:r>
      <w:r w:rsidR="0070396A" w:rsidRPr="004B7C08">
        <w:rPr>
          <w:rFonts w:ascii="Times New Roman" w:hAnsi="Times New Roman" w:cs="Times New Roman"/>
          <w:i/>
          <w:sz w:val="24"/>
          <w:szCs w:val="24"/>
        </w:rPr>
        <w:t>et al.,</w:t>
      </w:r>
      <w:r w:rsidR="003820A3" w:rsidRPr="00640CA3">
        <w:rPr>
          <w:rFonts w:ascii="Times New Roman" w:hAnsi="Times New Roman" w:cs="Times New Roman"/>
          <w:i/>
          <w:sz w:val="24"/>
          <w:szCs w:val="24"/>
        </w:rPr>
        <w:t xml:space="preserve"> 2</w:t>
      </w:r>
      <w:r w:rsidRPr="00640CA3">
        <w:rPr>
          <w:rFonts w:ascii="Times New Roman" w:hAnsi="Times New Roman" w:cs="Times New Roman"/>
          <w:sz w:val="24"/>
          <w:szCs w:val="24"/>
        </w:rPr>
        <w:t>013). A</w:t>
      </w:r>
      <w:r w:rsidR="00D27546">
        <w:rPr>
          <w:rFonts w:ascii="Times New Roman" w:hAnsi="Times New Roman" w:cs="Times New Roman"/>
          <w:sz w:val="24"/>
          <w:szCs w:val="24"/>
        </w:rPr>
        <w:t>s mentioned above, a</w:t>
      </w:r>
      <w:r w:rsidRPr="00640CA3">
        <w:rPr>
          <w:rFonts w:ascii="Times New Roman" w:hAnsi="Times New Roman" w:cs="Times New Roman"/>
          <w:sz w:val="24"/>
          <w:szCs w:val="24"/>
        </w:rPr>
        <w:t>n important muscle group for neuromotor control in the thoracolumbar region are the</w:t>
      </w:r>
      <w:r w:rsidRPr="00640CA3">
        <w:rPr>
          <w:rFonts w:ascii="Times New Roman" w:hAnsi="Times New Roman" w:cs="Times New Roman"/>
          <w:i/>
          <w:sz w:val="24"/>
          <w:szCs w:val="24"/>
        </w:rPr>
        <w:t xml:space="preserve"> mm.</w:t>
      </w:r>
      <w:r w:rsidR="004B7C08">
        <w:rPr>
          <w:rFonts w:ascii="Times New Roman" w:hAnsi="Times New Roman" w:cs="Times New Roman"/>
          <w:i/>
          <w:sz w:val="24"/>
          <w:szCs w:val="24"/>
        </w:rPr>
        <w:t xml:space="preserve"> </w:t>
      </w:r>
      <w:proofErr w:type="spellStart"/>
      <w:r w:rsidRPr="00640CA3">
        <w:rPr>
          <w:rFonts w:ascii="Times New Roman" w:hAnsi="Times New Roman" w:cs="Times New Roman"/>
          <w:i/>
          <w:sz w:val="24"/>
          <w:szCs w:val="24"/>
        </w:rPr>
        <w:t>multifidii</w:t>
      </w:r>
      <w:proofErr w:type="spellEnd"/>
      <w:r w:rsidRPr="00640CA3">
        <w:rPr>
          <w:rFonts w:ascii="Times New Roman" w:hAnsi="Times New Roman" w:cs="Times New Roman"/>
          <w:sz w:val="24"/>
          <w:szCs w:val="24"/>
        </w:rPr>
        <w:t xml:space="preserve"> with both in vivo and in vitro evidence demonstrating the abil</w:t>
      </w:r>
      <w:r w:rsidR="0070396A">
        <w:rPr>
          <w:rFonts w:ascii="Times New Roman" w:hAnsi="Times New Roman" w:cs="Times New Roman"/>
          <w:sz w:val="24"/>
          <w:szCs w:val="24"/>
        </w:rPr>
        <w:t>ity of the multifidus muscle to have an important stabilising role for</w:t>
      </w:r>
      <w:r w:rsidRPr="00640CA3">
        <w:rPr>
          <w:rFonts w:ascii="Times New Roman" w:hAnsi="Times New Roman" w:cs="Times New Roman"/>
          <w:sz w:val="24"/>
          <w:szCs w:val="24"/>
        </w:rPr>
        <w:t xml:space="preserve"> intervertebral motion</w:t>
      </w:r>
      <w:r w:rsidR="0070396A">
        <w:rPr>
          <w:rFonts w:ascii="Times New Roman" w:hAnsi="Times New Roman" w:cs="Times New Roman"/>
          <w:sz w:val="24"/>
          <w:szCs w:val="24"/>
        </w:rPr>
        <w:t xml:space="preserve"> (Hodges </w:t>
      </w:r>
      <w:r w:rsidR="0070396A" w:rsidRPr="004B7C08">
        <w:rPr>
          <w:rFonts w:ascii="Times New Roman" w:hAnsi="Times New Roman" w:cs="Times New Roman"/>
          <w:i/>
          <w:sz w:val="24"/>
          <w:szCs w:val="24"/>
        </w:rPr>
        <w:t>et al.,</w:t>
      </w:r>
      <w:r w:rsidR="0070396A">
        <w:rPr>
          <w:rFonts w:ascii="Times New Roman" w:hAnsi="Times New Roman" w:cs="Times New Roman"/>
          <w:i/>
          <w:sz w:val="24"/>
          <w:szCs w:val="24"/>
        </w:rPr>
        <w:t xml:space="preserve"> </w:t>
      </w:r>
      <w:r w:rsidR="0070396A" w:rsidRPr="0070396A">
        <w:rPr>
          <w:rFonts w:ascii="Times New Roman" w:hAnsi="Times New Roman" w:cs="Times New Roman"/>
          <w:sz w:val="24"/>
          <w:szCs w:val="24"/>
        </w:rPr>
        <w:t>2013)</w:t>
      </w:r>
      <w:r w:rsidRPr="0070396A">
        <w:rPr>
          <w:rFonts w:ascii="Times New Roman" w:hAnsi="Times New Roman" w:cs="Times New Roman"/>
          <w:sz w:val="24"/>
          <w:szCs w:val="24"/>
        </w:rPr>
        <w:t>.</w:t>
      </w:r>
      <w:r w:rsidRPr="00640CA3">
        <w:rPr>
          <w:rFonts w:ascii="Times New Roman" w:hAnsi="Times New Roman" w:cs="Times New Roman"/>
          <w:sz w:val="24"/>
          <w:szCs w:val="24"/>
        </w:rPr>
        <w:t xml:space="preserve"> In the presence of low back pain, the strategies used by the central nervous system to control trunk muscles may be altered resulting in less efficient muscle recruitment strategies </w:t>
      </w:r>
      <w:r w:rsidR="004B7C08">
        <w:rPr>
          <w:rFonts w:ascii="Times New Roman" w:hAnsi="Times New Roman" w:cs="Times New Roman"/>
          <w:sz w:val="24"/>
          <w:szCs w:val="24"/>
        </w:rPr>
        <w:t>(Hodges, 2001)</w:t>
      </w:r>
      <w:r w:rsidRPr="00640CA3">
        <w:rPr>
          <w:rFonts w:ascii="Times New Roman" w:hAnsi="Times New Roman" w:cs="Times New Roman"/>
          <w:sz w:val="24"/>
          <w:szCs w:val="24"/>
        </w:rPr>
        <w:t xml:space="preserve">. </w:t>
      </w:r>
      <w:r w:rsidR="004B7C08">
        <w:rPr>
          <w:rFonts w:ascii="Times New Roman" w:hAnsi="Times New Roman" w:cs="Times New Roman"/>
          <w:sz w:val="24"/>
          <w:szCs w:val="24"/>
        </w:rPr>
        <w:t>Human patients with b</w:t>
      </w:r>
      <w:r w:rsidRPr="00640CA3">
        <w:rPr>
          <w:rFonts w:ascii="Times New Roman" w:hAnsi="Times New Roman" w:cs="Times New Roman"/>
          <w:sz w:val="24"/>
          <w:szCs w:val="24"/>
        </w:rPr>
        <w:t xml:space="preserve">ack pain display delayed activation of the musculature, </w:t>
      </w:r>
      <w:r w:rsidR="0070396A" w:rsidRPr="0070396A">
        <w:rPr>
          <w:rFonts w:ascii="Times New Roman" w:hAnsi="Times New Roman" w:cs="Times New Roman"/>
          <w:sz w:val="24"/>
          <w:szCs w:val="24"/>
        </w:rPr>
        <w:t>especially of the deep, core muscles of the spine and trunk</w:t>
      </w:r>
      <w:r w:rsidR="0070396A">
        <w:rPr>
          <w:rFonts w:ascii="Times New Roman" w:hAnsi="Times New Roman" w:cs="Times New Roman"/>
          <w:sz w:val="24"/>
          <w:szCs w:val="24"/>
        </w:rPr>
        <w:t>,</w:t>
      </w:r>
      <w:r w:rsidR="0070396A" w:rsidRPr="0070396A">
        <w:rPr>
          <w:rFonts w:ascii="Times New Roman" w:hAnsi="Times New Roman" w:cs="Times New Roman"/>
          <w:sz w:val="24"/>
          <w:szCs w:val="24"/>
        </w:rPr>
        <w:t xml:space="preserve"> </w:t>
      </w:r>
      <w:r w:rsidR="0070396A" w:rsidRPr="00640CA3">
        <w:rPr>
          <w:rFonts w:ascii="Times New Roman" w:hAnsi="Times New Roman" w:cs="Times New Roman"/>
          <w:sz w:val="24"/>
          <w:szCs w:val="24"/>
        </w:rPr>
        <w:t>depriving the painful and injured spinal segments of timely support</w:t>
      </w:r>
      <w:r w:rsidR="0070396A">
        <w:rPr>
          <w:rFonts w:ascii="Times New Roman" w:hAnsi="Times New Roman" w:cs="Times New Roman"/>
          <w:sz w:val="24"/>
          <w:szCs w:val="24"/>
        </w:rPr>
        <w:t xml:space="preserve"> </w:t>
      </w:r>
      <w:r w:rsidR="0070396A" w:rsidRPr="0070396A">
        <w:rPr>
          <w:rFonts w:ascii="Times New Roman" w:hAnsi="Times New Roman" w:cs="Times New Roman"/>
          <w:sz w:val="24"/>
          <w:szCs w:val="24"/>
        </w:rPr>
        <w:t xml:space="preserve">(Hodges and Richardson 1996; 1999; Macdonald </w:t>
      </w:r>
      <w:r w:rsidR="0070396A" w:rsidRPr="0070396A">
        <w:rPr>
          <w:rFonts w:ascii="Times New Roman" w:hAnsi="Times New Roman" w:cs="Times New Roman"/>
          <w:i/>
          <w:sz w:val="24"/>
          <w:szCs w:val="24"/>
        </w:rPr>
        <w:t>et al.,</w:t>
      </w:r>
      <w:r w:rsidR="0070396A" w:rsidRPr="0070396A">
        <w:rPr>
          <w:rFonts w:ascii="Times New Roman" w:hAnsi="Times New Roman" w:cs="Times New Roman"/>
          <w:sz w:val="24"/>
          <w:szCs w:val="24"/>
        </w:rPr>
        <w:t xml:space="preserve"> 2009)</w:t>
      </w:r>
      <w:r w:rsidRPr="00640CA3">
        <w:rPr>
          <w:rFonts w:ascii="Times New Roman" w:hAnsi="Times New Roman" w:cs="Times New Roman"/>
          <w:sz w:val="24"/>
          <w:szCs w:val="24"/>
        </w:rPr>
        <w:t xml:space="preserve">. Morphological changes, especially reduced cross-sectional area, have been shown in the </w:t>
      </w:r>
      <w:r w:rsidR="00342CAF" w:rsidRPr="00342CAF">
        <w:rPr>
          <w:rFonts w:ascii="Times New Roman" w:hAnsi="Times New Roman" w:cs="Times New Roman"/>
          <w:i/>
          <w:sz w:val="24"/>
          <w:szCs w:val="24"/>
        </w:rPr>
        <w:t>mm</w:t>
      </w:r>
      <w:r w:rsidR="004B2613">
        <w:rPr>
          <w:rFonts w:ascii="Times New Roman" w:hAnsi="Times New Roman" w:cs="Times New Roman"/>
          <w:i/>
          <w:sz w:val="24"/>
          <w:szCs w:val="24"/>
        </w:rPr>
        <w:t>.</w:t>
      </w:r>
      <w:r w:rsidR="00342CAF" w:rsidRPr="00342CAF">
        <w:rPr>
          <w:rFonts w:ascii="Times New Roman" w:hAnsi="Times New Roman" w:cs="Times New Roman"/>
          <w:i/>
          <w:sz w:val="24"/>
          <w:szCs w:val="24"/>
        </w:rPr>
        <w:t xml:space="preserve"> </w:t>
      </w:r>
      <w:proofErr w:type="spellStart"/>
      <w:r w:rsidR="00342CAF" w:rsidRPr="00342CAF">
        <w:rPr>
          <w:rFonts w:ascii="Times New Roman" w:hAnsi="Times New Roman" w:cs="Times New Roman"/>
          <w:i/>
          <w:sz w:val="24"/>
          <w:szCs w:val="24"/>
        </w:rPr>
        <w:t>mulifidii</w:t>
      </w:r>
      <w:proofErr w:type="spellEnd"/>
      <w:r w:rsidR="00342CAF" w:rsidRPr="00342CAF">
        <w:rPr>
          <w:rFonts w:ascii="Times New Roman" w:hAnsi="Times New Roman" w:cs="Times New Roman"/>
          <w:i/>
          <w:sz w:val="24"/>
          <w:szCs w:val="24"/>
        </w:rPr>
        <w:t xml:space="preserve"> </w:t>
      </w:r>
      <w:r w:rsidRPr="00640CA3">
        <w:rPr>
          <w:rFonts w:ascii="Times New Roman" w:hAnsi="Times New Roman" w:cs="Times New Roman"/>
          <w:sz w:val="24"/>
          <w:szCs w:val="24"/>
        </w:rPr>
        <w:t xml:space="preserve">in association with low back pain in people </w:t>
      </w:r>
      <w:r w:rsidR="004B7C08">
        <w:rPr>
          <w:rFonts w:ascii="Times New Roman" w:hAnsi="Times New Roman" w:cs="Times New Roman"/>
          <w:sz w:val="24"/>
          <w:szCs w:val="24"/>
        </w:rPr>
        <w:t xml:space="preserve">and associated with pathological lesions in horses (Hides </w:t>
      </w:r>
      <w:r w:rsidR="004B7C08" w:rsidRPr="004B7C08">
        <w:rPr>
          <w:rFonts w:ascii="Times New Roman" w:hAnsi="Times New Roman" w:cs="Times New Roman"/>
          <w:i/>
          <w:sz w:val="24"/>
          <w:szCs w:val="24"/>
        </w:rPr>
        <w:t>et al.,</w:t>
      </w:r>
      <w:r w:rsidR="004B7C08">
        <w:rPr>
          <w:rFonts w:ascii="Times New Roman" w:hAnsi="Times New Roman" w:cs="Times New Roman"/>
          <w:sz w:val="24"/>
          <w:szCs w:val="24"/>
        </w:rPr>
        <w:t xml:space="preserve"> 1996; Stubbs </w:t>
      </w:r>
      <w:r w:rsidR="004B7C08" w:rsidRPr="004B7C08">
        <w:rPr>
          <w:rFonts w:ascii="Times New Roman" w:hAnsi="Times New Roman" w:cs="Times New Roman"/>
          <w:i/>
          <w:sz w:val="24"/>
          <w:szCs w:val="24"/>
        </w:rPr>
        <w:t>et al.,</w:t>
      </w:r>
      <w:r w:rsidR="004B7C08">
        <w:rPr>
          <w:rFonts w:ascii="Times New Roman" w:hAnsi="Times New Roman" w:cs="Times New Roman"/>
          <w:sz w:val="24"/>
          <w:szCs w:val="24"/>
        </w:rPr>
        <w:t xml:space="preserve"> 2010)</w:t>
      </w:r>
      <w:r w:rsidRPr="00640CA3">
        <w:rPr>
          <w:rFonts w:ascii="Times New Roman" w:hAnsi="Times New Roman" w:cs="Times New Roman"/>
          <w:sz w:val="24"/>
          <w:szCs w:val="24"/>
        </w:rPr>
        <w:t>. What is notable is that there is not an automatic revers</w:t>
      </w:r>
      <w:r w:rsidR="00D27546">
        <w:rPr>
          <w:rFonts w:ascii="Times New Roman" w:hAnsi="Times New Roman" w:cs="Times New Roman"/>
          <w:sz w:val="24"/>
          <w:szCs w:val="24"/>
        </w:rPr>
        <w:t>al</w:t>
      </w:r>
      <w:r w:rsidRPr="00640CA3">
        <w:rPr>
          <w:rFonts w:ascii="Times New Roman" w:hAnsi="Times New Roman" w:cs="Times New Roman"/>
          <w:sz w:val="24"/>
          <w:szCs w:val="24"/>
        </w:rPr>
        <w:t xml:space="preserve"> of </w:t>
      </w:r>
      <w:r w:rsidR="00342CAF" w:rsidRPr="00640CA3">
        <w:rPr>
          <w:rFonts w:ascii="Times New Roman" w:hAnsi="Times New Roman" w:cs="Times New Roman"/>
          <w:sz w:val="24"/>
          <w:szCs w:val="24"/>
        </w:rPr>
        <w:t xml:space="preserve">the dysfunction of </w:t>
      </w:r>
      <w:r w:rsidR="00342CAF" w:rsidRPr="0070396A">
        <w:rPr>
          <w:rFonts w:ascii="Times New Roman" w:hAnsi="Times New Roman" w:cs="Times New Roman"/>
          <w:i/>
          <w:sz w:val="24"/>
          <w:szCs w:val="24"/>
        </w:rPr>
        <w:t xml:space="preserve">mm. </w:t>
      </w:r>
      <w:proofErr w:type="spellStart"/>
      <w:r w:rsidR="00342CAF" w:rsidRPr="0070396A">
        <w:rPr>
          <w:rFonts w:ascii="Times New Roman" w:hAnsi="Times New Roman" w:cs="Times New Roman"/>
          <w:i/>
          <w:sz w:val="24"/>
          <w:szCs w:val="24"/>
        </w:rPr>
        <w:t>multifidii</w:t>
      </w:r>
      <w:proofErr w:type="spellEnd"/>
      <w:r w:rsidR="00342CAF" w:rsidRPr="0070396A">
        <w:rPr>
          <w:rFonts w:ascii="Times New Roman" w:hAnsi="Times New Roman" w:cs="Times New Roman"/>
          <w:i/>
          <w:sz w:val="24"/>
          <w:szCs w:val="24"/>
        </w:rPr>
        <w:t xml:space="preserve"> </w:t>
      </w:r>
      <w:r w:rsidR="0070396A">
        <w:rPr>
          <w:rFonts w:ascii="Times New Roman" w:hAnsi="Times New Roman" w:cs="Times New Roman"/>
          <w:sz w:val="24"/>
          <w:szCs w:val="24"/>
        </w:rPr>
        <w:t>de</w:t>
      </w:r>
      <w:r w:rsidRPr="00640CA3">
        <w:rPr>
          <w:rFonts w:ascii="Times New Roman" w:hAnsi="Times New Roman" w:cs="Times New Roman"/>
          <w:sz w:val="24"/>
          <w:szCs w:val="24"/>
        </w:rPr>
        <w:t>spite apparent recovery or resolution of pain following</w:t>
      </w:r>
      <w:r w:rsidR="00342CAF">
        <w:rPr>
          <w:rFonts w:ascii="Times New Roman" w:hAnsi="Times New Roman" w:cs="Times New Roman"/>
          <w:sz w:val="24"/>
          <w:szCs w:val="24"/>
        </w:rPr>
        <w:t xml:space="preserve"> an episode of acute back pain </w:t>
      </w:r>
      <w:r w:rsidR="0070396A">
        <w:rPr>
          <w:rFonts w:ascii="Times New Roman" w:hAnsi="Times New Roman" w:cs="Times New Roman"/>
          <w:sz w:val="24"/>
          <w:szCs w:val="24"/>
        </w:rPr>
        <w:t xml:space="preserve">(Hides </w:t>
      </w:r>
      <w:r w:rsidR="0070396A" w:rsidRPr="004B7C08">
        <w:rPr>
          <w:rFonts w:ascii="Times New Roman" w:hAnsi="Times New Roman" w:cs="Times New Roman"/>
          <w:i/>
          <w:sz w:val="24"/>
          <w:szCs w:val="24"/>
        </w:rPr>
        <w:t>et al.,</w:t>
      </w:r>
      <w:r w:rsidR="0070396A">
        <w:rPr>
          <w:rFonts w:ascii="Times New Roman" w:hAnsi="Times New Roman" w:cs="Times New Roman"/>
          <w:sz w:val="24"/>
          <w:szCs w:val="24"/>
        </w:rPr>
        <w:t xml:space="preserve"> 1996)</w:t>
      </w:r>
      <w:r w:rsidRPr="00640CA3">
        <w:rPr>
          <w:rFonts w:ascii="Times New Roman" w:hAnsi="Times New Roman" w:cs="Times New Roman"/>
          <w:sz w:val="24"/>
          <w:szCs w:val="24"/>
        </w:rPr>
        <w:t xml:space="preserve">. </w:t>
      </w:r>
    </w:p>
    <w:p w14:paraId="6153F7E2" w14:textId="77777777"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Knowledge gained from this research related to the changes in neuromotor control that occur with back pain have translated to the development of rehabilitation strategies for the </w:t>
      </w:r>
      <w:proofErr w:type="spellStart"/>
      <w:r w:rsidRPr="00640CA3">
        <w:rPr>
          <w:rFonts w:ascii="Times New Roman" w:hAnsi="Times New Roman" w:cs="Times New Roman"/>
          <w:sz w:val="24"/>
          <w:szCs w:val="24"/>
        </w:rPr>
        <w:t>lumbo</w:t>
      </w:r>
      <w:proofErr w:type="spellEnd"/>
      <w:r w:rsidRPr="00640CA3">
        <w:rPr>
          <w:rFonts w:ascii="Times New Roman" w:hAnsi="Times New Roman" w:cs="Times New Roman"/>
          <w:sz w:val="24"/>
          <w:szCs w:val="24"/>
        </w:rPr>
        <w:t xml:space="preserve">-pelvic muscles in back pain patients </w:t>
      </w:r>
      <w:r w:rsidR="0070396A">
        <w:rPr>
          <w:rFonts w:ascii="Times New Roman" w:hAnsi="Times New Roman" w:cs="Times New Roman"/>
          <w:sz w:val="24"/>
          <w:szCs w:val="24"/>
        </w:rPr>
        <w:t xml:space="preserve">(MacDonald </w:t>
      </w:r>
      <w:r w:rsidR="0070396A" w:rsidRPr="00342CAF">
        <w:rPr>
          <w:rFonts w:ascii="Times New Roman" w:hAnsi="Times New Roman" w:cs="Times New Roman"/>
          <w:i/>
          <w:sz w:val="24"/>
          <w:szCs w:val="24"/>
        </w:rPr>
        <w:t>et al.,</w:t>
      </w:r>
      <w:r w:rsidR="0070396A">
        <w:rPr>
          <w:rFonts w:ascii="Times New Roman" w:hAnsi="Times New Roman" w:cs="Times New Roman"/>
          <w:sz w:val="24"/>
          <w:szCs w:val="24"/>
        </w:rPr>
        <w:t xml:space="preserve"> 2006</w:t>
      </w:r>
      <w:r w:rsidR="00342CAF">
        <w:rPr>
          <w:rFonts w:ascii="Times New Roman" w:hAnsi="Times New Roman" w:cs="Times New Roman"/>
          <w:sz w:val="24"/>
          <w:szCs w:val="24"/>
        </w:rPr>
        <w:t xml:space="preserve">; Hodges </w:t>
      </w:r>
      <w:r w:rsidR="00342CAF" w:rsidRPr="004B7C08">
        <w:rPr>
          <w:rFonts w:ascii="Times New Roman" w:hAnsi="Times New Roman" w:cs="Times New Roman"/>
          <w:i/>
          <w:sz w:val="24"/>
          <w:szCs w:val="24"/>
        </w:rPr>
        <w:t>et al.,</w:t>
      </w:r>
      <w:r w:rsidR="00342CAF">
        <w:rPr>
          <w:rFonts w:ascii="Times New Roman" w:hAnsi="Times New Roman" w:cs="Times New Roman"/>
          <w:i/>
          <w:sz w:val="24"/>
          <w:szCs w:val="24"/>
        </w:rPr>
        <w:t xml:space="preserve"> </w:t>
      </w:r>
      <w:r w:rsidR="00342CAF" w:rsidRPr="0070396A">
        <w:rPr>
          <w:rFonts w:ascii="Times New Roman" w:hAnsi="Times New Roman" w:cs="Times New Roman"/>
          <w:sz w:val="24"/>
          <w:szCs w:val="24"/>
        </w:rPr>
        <w:t>2013</w:t>
      </w:r>
      <w:r w:rsidR="0070396A">
        <w:rPr>
          <w:rFonts w:ascii="Times New Roman" w:hAnsi="Times New Roman" w:cs="Times New Roman"/>
          <w:sz w:val="24"/>
          <w:szCs w:val="24"/>
        </w:rPr>
        <w:t>)</w:t>
      </w:r>
      <w:r w:rsidRPr="00640CA3">
        <w:rPr>
          <w:rFonts w:ascii="Times New Roman" w:hAnsi="Times New Roman" w:cs="Times New Roman"/>
          <w:sz w:val="24"/>
          <w:szCs w:val="24"/>
        </w:rPr>
        <w:t xml:space="preserve"> and also in horses (Stubbs </w:t>
      </w:r>
      <w:r w:rsidR="006349E2"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011). </w:t>
      </w:r>
      <w:r w:rsidR="00342CAF">
        <w:rPr>
          <w:rFonts w:ascii="Times New Roman" w:hAnsi="Times New Roman" w:cs="Times New Roman"/>
          <w:sz w:val="24"/>
          <w:szCs w:val="24"/>
        </w:rPr>
        <w:t>S</w:t>
      </w:r>
      <w:r w:rsidRPr="00640CA3">
        <w:rPr>
          <w:rFonts w:ascii="Times New Roman" w:hAnsi="Times New Roman" w:cs="Times New Roman"/>
          <w:sz w:val="24"/>
          <w:szCs w:val="24"/>
        </w:rPr>
        <w:t xml:space="preserve">trategies </w:t>
      </w:r>
      <w:r w:rsidR="00342CAF">
        <w:rPr>
          <w:rFonts w:ascii="Times New Roman" w:hAnsi="Times New Roman" w:cs="Times New Roman"/>
          <w:sz w:val="24"/>
          <w:szCs w:val="24"/>
        </w:rPr>
        <w:t>include</w:t>
      </w:r>
      <w:r w:rsidRPr="00640CA3">
        <w:rPr>
          <w:rFonts w:ascii="Times New Roman" w:hAnsi="Times New Roman" w:cs="Times New Roman"/>
          <w:sz w:val="24"/>
          <w:szCs w:val="24"/>
        </w:rPr>
        <w:t xml:space="preserve"> motor relearning strategies that focus on </w:t>
      </w:r>
      <w:r w:rsidR="00D27546">
        <w:rPr>
          <w:rFonts w:ascii="Times New Roman" w:hAnsi="Times New Roman" w:cs="Times New Roman"/>
          <w:sz w:val="24"/>
          <w:szCs w:val="24"/>
        </w:rPr>
        <w:t>the</w:t>
      </w:r>
      <w:r w:rsidRPr="00640CA3">
        <w:rPr>
          <w:rFonts w:ascii="Times New Roman" w:hAnsi="Times New Roman" w:cs="Times New Roman"/>
          <w:sz w:val="24"/>
          <w:szCs w:val="24"/>
        </w:rPr>
        <w:t xml:space="preserve"> deep core muscles of the trunk and back, as well as combined movements to optimise motor control for stability of the spine during movement (O’Sullivan </w:t>
      </w:r>
      <w:r w:rsidR="006349E2"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1</w:t>
      </w:r>
      <w:r w:rsidRPr="00640CA3">
        <w:rPr>
          <w:rFonts w:ascii="Times New Roman" w:hAnsi="Times New Roman" w:cs="Times New Roman"/>
          <w:sz w:val="24"/>
          <w:szCs w:val="24"/>
        </w:rPr>
        <w:t xml:space="preserve">997, Hides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001, </w:t>
      </w:r>
      <w:proofErr w:type="spellStart"/>
      <w:r w:rsidRPr="00640CA3">
        <w:rPr>
          <w:rFonts w:ascii="Times New Roman" w:hAnsi="Times New Roman" w:cs="Times New Roman"/>
          <w:sz w:val="24"/>
          <w:szCs w:val="24"/>
        </w:rPr>
        <w:t>Grenier</w:t>
      </w:r>
      <w:proofErr w:type="spellEnd"/>
      <w:r w:rsidRPr="00C13014">
        <w:rPr>
          <w:rFonts w:ascii="Times New Roman" w:hAnsi="Times New Roman" w:cs="Times New Roman"/>
          <w:sz w:val="24"/>
          <w:szCs w:val="24"/>
        </w:rPr>
        <w:t xml:space="preserve"> </w:t>
      </w:r>
      <w:r w:rsidR="00C13014" w:rsidRPr="00C13014">
        <w:rPr>
          <w:rFonts w:ascii="Times New Roman" w:hAnsi="Times New Roman" w:cs="Times New Roman"/>
          <w:sz w:val="24"/>
          <w:szCs w:val="24"/>
        </w:rPr>
        <w:t>and McGill,</w:t>
      </w:r>
      <w:r w:rsidR="003820A3" w:rsidRPr="00640CA3">
        <w:rPr>
          <w:rFonts w:ascii="Times New Roman" w:hAnsi="Times New Roman" w:cs="Times New Roman"/>
          <w:i/>
          <w:sz w:val="24"/>
          <w:szCs w:val="24"/>
        </w:rPr>
        <w:t xml:space="preserve"> 2</w:t>
      </w:r>
      <w:r w:rsidRPr="00640CA3">
        <w:rPr>
          <w:rFonts w:ascii="Times New Roman" w:hAnsi="Times New Roman" w:cs="Times New Roman"/>
          <w:sz w:val="24"/>
          <w:szCs w:val="24"/>
        </w:rPr>
        <w:t xml:space="preserve">007, Stubbs </w:t>
      </w:r>
      <w:r w:rsidR="006349E2"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011). Such functional retraining exercises also </w:t>
      </w:r>
      <w:r w:rsidRPr="00640CA3">
        <w:rPr>
          <w:rFonts w:ascii="Times New Roman" w:hAnsi="Times New Roman" w:cs="Times New Roman"/>
          <w:sz w:val="24"/>
          <w:szCs w:val="24"/>
        </w:rPr>
        <w:lastRenderedPageBreak/>
        <w:t>involve training of the motor cortex (the controller in neuromotor control) where perturbations are predicted or anticipated and can be learned</w:t>
      </w:r>
      <w:r w:rsidR="00342CAF">
        <w:rPr>
          <w:rFonts w:ascii="Times New Roman" w:hAnsi="Times New Roman" w:cs="Times New Roman"/>
          <w:sz w:val="24"/>
          <w:szCs w:val="24"/>
        </w:rPr>
        <w:t>, often termed ‘</w:t>
      </w:r>
      <w:r w:rsidRPr="00640CA3">
        <w:rPr>
          <w:rFonts w:ascii="Times New Roman" w:hAnsi="Times New Roman" w:cs="Times New Roman"/>
          <w:sz w:val="24"/>
          <w:szCs w:val="24"/>
        </w:rPr>
        <w:t>feed-forward</w:t>
      </w:r>
      <w:r w:rsidR="00342CAF">
        <w:rPr>
          <w:rFonts w:ascii="Times New Roman" w:hAnsi="Times New Roman" w:cs="Times New Roman"/>
          <w:sz w:val="24"/>
          <w:szCs w:val="24"/>
        </w:rPr>
        <w:t>’ (</w:t>
      </w:r>
      <w:r w:rsidRPr="00640CA3">
        <w:rPr>
          <w:rFonts w:ascii="Times New Roman" w:hAnsi="Times New Roman" w:cs="Times New Roman"/>
          <w:sz w:val="24"/>
          <w:szCs w:val="24"/>
        </w:rPr>
        <w:t xml:space="preserve">Reeves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013).</w:t>
      </w:r>
    </w:p>
    <w:p w14:paraId="6D597317" w14:textId="77777777" w:rsidR="00227459" w:rsidRPr="00640CA3" w:rsidRDefault="00227459" w:rsidP="004854E5">
      <w:pPr>
        <w:spacing w:line="240" w:lineRule="auto"/>
        <w:rPr>
          <w:rFonts w:ascii="Times New Roman" w:hAnsi="Times New Roman" w:cs="Times New Roman"/>
          <w:b/>
          <w:sz w:val="24"/>
          <w:szCs w:val="24"/>
        </w:rPr>
      </w:pPr>
      <w:r w:rsidRPr="00640CA3">
        <w:rPr>
          <w:rFonts w:ascii="Times New Roman" w:hAnsi="Times New Roman" w:cs="Times New Roman"/>
          <w:b/>
          <w:sz w:val="24"/>
          <w:szCs w:val="24"/>
        </w:rPr>
        <w:t>Physiological effects of training muscles</w:t>
      </w:r>
    </w:p>
    <w:p w14:paraId="1BA118F7" w14:textId="12D4665C"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As well as intrinsic ability determined by muscle structure and metabolic properties, as mentioned above, muscle function can be improved by training. </w:t>
      </w:r>
      <w:r w:rsidR="00260FF1">
        <w:rPr>
          <w:rFonts w:ascii="Times New Roman" w:hAnsi="Times New Roman" w:cs="Times New Roman"/>
          <w:sz w:val="24"/>
          <w:szCs w:val="24"/>
        </w:rPr>
        <w:t>This can be divided into relatively non-specific training</w:t>
      </w:r>
      <w:r w:rsidR="00A13BB7">
        <w:rPr>
          <w:rFonts w:ascii="Times New Roman" w:hAnsi="Times New Roman" w:cs="Times New Roman"/>
          <w:sz w:val="24"/>
          <w:szCs w:val="24"/>
        </w:rPr>
        <w:t xml:space="preserve"> </w:t>
      </w:r>
      <w:r w:rsidR="00260FF1">
        <w:rPr>
          <w:rFonts w:ascii="Times New Roman" w:hAnsi="Times New Roman" w:cs="Times New Roman"/>
          <w:sz w:val="24"/>
          <w:szCs w:val="24"/>
        </w:rPr>
        <w:t xml:space="preserve">associated with improvements in </w:t>
      </w:r>
      <w:r w:rsidRPr="00640CA3">
        <w:rPr>
          <w:rFonts w:ascii="Times New Roman" w:hAnsi="Times New Roman" w:cs="Times New Roman"/>
          <w:sz w:val="24"/>
          <w:szCs w:val="24"/>
        </w:rPr>
        <w:t>strength, speed</w:t>
      </w:r>
      <w:r w:rsidR="00A13BB7">
        <w:rPr>
          <w:rFonts w:ascii="Times New Roman" w:hAnsi="Times New Roman" w:cs="Times New Roman"/>
          <w:sz w:val="24"/>
          <w:szCs w:val="24"/>
        </w:rPr>
        <w:t xml:space="preserve">, </w:t>
      </w:r>
      <w:r w:rsidR="00267157" w:rsidRPr="00640CA3">
        <w:rPr>
          <w:rFonts w:ascii="Times New Roman" w:hAnsi="Times New Roman" w:cs="Times New Roman"/>
          <w:sz w:val="24"/>
          <w:szCs w:val="24"/>
        </w:rPr>
        <w:t>acceleration</w:t>
      </w:r>
      <w:r w:rsidRPr="00640CA3">
        <w:rPr>
          <w:rFonts w:ascii="Times New Roman" w:hAnsi="Times New Roman" w:cs="Times New Roman"/>
          <w:sz w:val="24"/>
          <w:szCs w:val="24"/>
        </w:rPr>
        <w:t xml:space="preserve"> and resistance to fatigue</w:t>
      </w:r>
      <w:r w:rsidR="00A13BB7">
        <w:rPr>
          <w:rFonts w:ascii="Times New Roman" w:hAnsi="Times New Roman" w:cs="Times New Roman"/>
          <w:sz w:val="24"/>
          <w:szCs w:val="24"/>
        </w:rPr>
        <w:t xml:space="preserve"> (stamina)</w:t>
      </w:r>
      <w:r w:rsidR="00260FF1">
        <w:rPr>
          <w:rFonts w:ascii="Times New Roman" w:hAnsi="Times New Roman" w:cs="Times New Roman"/>
          <w:sz w:val="24"/>
          <w:szCs w:val="24"/>
        </w:rPr>
        <w:t xml:space="preserve">. </w:t>
      </w:r>
      <w:r w:rsidR="00A13BB7">
        <w:rPr>
          <w:rFonts w:ascii="Times New Roman" w:hAnsi="Times New Roman" w:cs="Times New Roman"/>
          <w:sz w:val="24"/>
          <w:szCs w:val="24"/>
        </w:rPr>
        <w:t>There is also more</w:t>
      </w:r>
      <w:r w:rsidRPr="00640CA3">
        <w:rPr>
          <w:rFonts w:ascii="Times New Roman" w:hAnsi="Times New Roman" w:cs="Times New Roman"/>
          <w:sz w:val="24"/>
          <w:szCs w:val="24"/>
        </w:rPr>
        <w:t xml:space="preserve"> specific </w:t>
      </w:r>
      <w:r w:rsidR="00A13BB7">
        <w:rPr>
          <w:rFonts w:ascii="Times New Roman" w:hAnsi="Times New Roman" w:cs="Times New Roman"/>
          <w:sz w:val="24"/>
          <w:szCs w:val="24"/>
        </w:rPr>
        <w:t>training which focuses on individual muscles and combined movements in order to improve skill and develop neuromotor control to reduce the risk of injury</w:t>
      </w:r>
      <w:r w:rsidRPr="00640CA3">
        <w:rPr>
          <w:rFonts w:ascii="Times New Roman" w:hAnsi="Times New Roman" w:cs="Times New Roman"/>
          <w:sz w:val="24"/>
          <w:szCs w:val="24"/>
        </w:rPr>
        <w:t>.</w:t>
      </w:r>
      <w:r w:rsidR="00A13BB7">
        <w:rPr>
          <w:rFonts w:ascii="Times New Roman" w:hAnsi="Times New Roman" w:cs="Times New Roman"/>
          <w:sz w:val="24"/>
          <w:szCs w:val="24"/>
        </w:rPr>
        <w:t xml:space="preserve"> </w:t>
      </w:r>
      <w:r w:rsidR="001C235F">
        <w:rPr>
          <w:rFonts w:ascii="Times New Roman" w:hAnsi="Times New Roman" w:cs="Times New Roman"/>
          <w:sz w:val="24"/>
          <w:szCs w:val="24"/>
        </w:rPr>
        <w:t>The following</w:t>
      </w:r>
      <w:r w:rsidR="00A13BB7">
        <w:rPr>
          <w:rFonts w:ascii="Times New Roman" w:hAnsi="Times New Roman" w:cs="Times New Roman"/>
          <w:sz w:val="24"/>
          <w:szCs w:val="24"/>
        </w:rPr>
        <w:t xml:space="preserve"> section will focus on non-specific training.</w:t>
      </w:r>
    </w:p>
    <w:p w14:paraId="0E478CE2" w14:textId="77777777" w:rsidR="00227459" w:rsidRPr="00640CA3" w:rsidRDefault="00227459" w:rsidP="004854E5">
      <w:pPr>
        <w:spacing w:line="240" w:lineRule="auto"/>
        <w:rPr>
          <w:rFonts w:ascii="Times New Roman" w:hAnsi="Times New Roman" w:cs="Times New Roman"/>
          <w:i/>
          <w:sz w:val="24"/>
          <w:szCs w:val="24"/>
        </w:rPr>
      </w:pPr>
      <w:r w:rsidRPr="00640CA3">
        <w:rPr>
          <w:rFonts w:ascii="Times New Roman" w:hAnsi="Times New Roman" w:cs="Times New Roman"/>
          <w:i/>
          <w:sz w:val="24"/>
          <w:szCs w:val="24"/>
        </w:rPr>
        <w:t>Strength, speed and acceleration training</w:t>
      </w:r>
    </w:p>
    <w:p w14:paraId="69F462B6" w14:textId="77777777" w:rsidR="00227459" w:rsidRDefault="00267157" w:rsidP="004854E5">
      <w:pPr>
        <w:spacing w:line="240" w:lineRule="auto"/>
        <w:rPr>
          <w:rFonts w:ascii="Times New Roman" w:hAnsi="Times New Roman" w:cs="Times New Roman"/>
          <w:sz w:val="24"/>
          <w:szCs w:val="24"/>
        </w:rPr>
      </w:pPr>
      <w:r>
        <w:rPr>
          <w:rFonts w:ascii="Times New Roman" w:hAnsi="Times New Roman" w:cs="Times New Roman"/>
          <w:sz w:val="24"/>
          <w:szCs w:val="24"/>
        </w:rPr>
        <w:t>Improvements in</w:t>
      </w:r>
      <w:r w:rsidR="00227459" w:rsidRPr="00640CA3">
        <w:rPr>
          <w:rFonts w:ascii="Times New Roman" w:hAnsi="Times New Roman" w:cs="Times New Roman"/>
          <w:sz w:val="24"/>
          <w:szCs w:val="24"/>
        </w:rPr>
        <w:t xml:space="preserve"> strength</w:t>
      </w:r>
      <w:r w:rsidR="003E7888">
        <w:rPr>
          <w:rFonts w:ascii="Times New Roman" w:hAnsi="Times New Roman" w:cs="Times New Roman"/>
          <w:sz w:val="24"/>
          <w:szCs w:val="24"/>
        </w:rPr>
        <w:t>, or force generation,</w:t>
      </w:r>
      <w:r>
        <w:rPr>
          <w:rFonts w:ascii="Times New Roman" w:hAnsi="Times New Roman" w:cs="Times New Roman"/>
          <w:sz w:val="24"/>
          <w:szCs w:val="24"/>
        </w:rPr>
        <w:t xml:space="preserve"> are primarily a function of </w:t>
      </w:r>
      <w:r w:rsidR="00227459" w:rsidRPr="00640CA3">
        <w:rPr>
          <w:rFonts w:ascii="Times New Roman" w:hAnsi="Times New Roman" w:cs="Times New Roman"/>
          <w:sz w:val="24"/>
          <w:szCs w:val="24"/>
        </w:rPr>
        <w:t>increase</w:t>
      </w:r>
      <w:r>
        <w:rPr>
          <w:rFonts w:ascii="Times New Roman" w:hAnsi="Times New Roman" w:cs="Times New Roman"/>
          <w:sz w:val="24"/>
          <w:szCs w:val="24"/>
        </w:rPr>
        <w:t>s</w:t>
      </w:r>
      <w:r w:rsidR="00227459" w:rsidRPr="00640CA3">
        <w:rPr>
          <w:rFonts w:ascii="Times New Roman" w:hAnsi="Times New Roman" w:cs="Times New Roman"/>
          <w:sz w:val="24"/>
          <w:szCs w:val="24"/>
        </w:rPr>
        <w:t xml:space="preserve"> in </w:t>
      </w:r>
      <w:r>
        <w:rPr>
          <w:rFonts w:ascii="Times New Roman" w:hAnsi="Times New Roman" w:cs="Times New Roman"/>
          <w:sz w:val="24"/>
          <w:szCs w:val="24"/>
        </w:rPr>
        <w:t xml:space="preserve">muscle </w:t>
      </w:r>
      <w:r w:rsidR="00227459" w:rsidRPr="00640CA3">
        <w:rPr>
          <w:rFonts w:ascii="Times New Roman" w:hAnsi="Times New Roman" w:cs="Times New Roman"/>
          <w:sz w:val="24"/>
          <w:szCs w:val="24"/>
        </w:rPr>
        <w:t>size or hypertrophy</w:t>
      </w:r>
      <w:r w:rsidR="00C863A5">
        <w:rPr>
          <w:rFonts w:ascii="Times New Roman" w:hAnsi="Times New Roman" w:cs="Times New Roman"/>
          <w:sz w:val="24"/>
          <w:szCs w:val="24"/>
        </w:rPr>
        <w:t>.</w:t>
      </w:r>
      <w:r w:rsidR="00C863A5" w:rsidRPr="00C863A5">
        <w:rPr>
          <w:rFonts w:ascii="Times New Roman" w:hAnsi="Times New Roman" w:cs="Times New Roman"/>
          <w:sz w:val="24"/>
          <w:szCs w:val="24"/>
        </w:rPr>
        <w:t xml:space="preserve"> </w:t>
      </w:r>
      <w:r w:rsidR="00C863A5" w:rsidRPr="00640CA3">
        <w:rPr>
          <w:rFonts w:ascii="Times New Roman" w:hAnsi="Times New Roman" w:cs="Times New Roman"/>
          <w:sz w:val="24"/>
          <w:szCs w:val="24"/>
        </w:rPr>
        <w:t>Training, especially high intensity training, results in an increase in muscle fibre area conf</w:t>
      </w:r>
      <w:r w:rsidR="00C863A5">
        <w:rPr>
          <w:rFonts w:ascii="Times New Roman" w:hAnsi="Times New Roman" w:cs="Times New Roman"/>
          <w:sz w:val="24"/>
          <w:szCs w:val="24"/>
        </w:rPr>
        <w:t>erring improved muscle strength</w:t>
      </w:r>
      <w:r w:rsidR="00227459" w:rsidRPr="00640CA3">
        <w:rPr>
          <w:rFonts w:ascii="Times New Roman" w:hAnsi="Times New Roman" w:cs="Times New Roman"/>
          <w:sz w:val="24"/>
          <w:szCs w:val="24"/>
        </w:rPr>
        <w:t xml:space="preserve"> and this has been demonstrated in many equine training studies</w:t>
      </w:r>
      <w:r w:rsidR="0009323A">
        <w:rPr>
          <w:rFonts w:ascii="Times New Roman" w:hAnsi="Times New Roman" w:cs="Times New Roman"/>
          <w:sz w:val="24"/>
          <w:szCs w:val="24"/>
        </w:rPr>
        <w:t xml:space="preserve"> in both endurance and racing horses</w:t>
      </w:r>
      <w:r>
        <w:rPr>
          <w:rFonts w:ascii="Times New Roman" w:hAnsi="Times New Roman" w:cs="Times New Roman"/>
          <w:sz w:val="24"/>
          <w:szCs w:val="24"/>
        </w:rPr>
        <w:t xml:space="preserve"> (</w:t>
      </w:r>
      <w:proofErr w:type="spellStart"/>
      <w:r>
        <w:rPr>
          <w:rFonts w:ascii="Times New Roman" w:hAnsi="Times New Roman" w:cs="Times New Roman"/>
          <w:sz w:val="24"/>
          <w:szCs w:val="24"/>
        </w:rPr>
        <w:t>Rivero</w:t>
      </w:r>
      <w:proofErr w:type="spellEnd"/>
      <w:r>
        <w:rPr>
          <w:rFonts w:ascii="Times New Roman" w:hAnsi="Times New Roman" w:cs="Times New Roman"/>
          <w:sz w:val="24"/>
          <w:szCs w:val="24"/>
        </w:rPr>
        <w:t>, 2008)</w:t>
      </w:r>
      <w:r w:rsidR="00227459" w:rsidRPr="00640CA3">
        <w:rPr>
          <w:rFonts w:ascii="Times New Roman" w:hAnsi="Times New Roman" w:cs="Times New Roman"/>
          <w:sz w:val="24"/>
          <w:szCs w:val="24"/>
        </w:rPr>
        <w:t xml:space="preserve">. </w:t>
      </w:r>
      <w:r w:rsidR="00C863A5">
        <w:rPr>
          <w:rFonts w:ascii="Times New Roman" w:hAnsi="Times New Roman" w:cs="Times New Roman"/>
          <w:sz w:val="24"/>
          <w:szCs w:val="24"/>
        </w:rPr>
        <w:t>E</w:t>
      </w:r>
      <w:r w:rsidR="00C863A5" w:rsidRPr="00640CA3">
        <w:rPr>
          <w:rFonts w:ascii="Times New Roman" w:hAnsi="Times New Roman" w:cs="Times New Roman"/>
          <w:sz w:val="24"/>
          <w:szCs w:val="24"/>
        </w:rPr>
        <w:t>ven in intense training in horses muscle hypertrophy is not only from increased large type IIB (IIX) muscle fibres, but rather an increase in size of all muscle fibres.</w:t>
      </w:r>
      <w:r w:rsidR="00C863A5">
        <w:rPr>
          <w:rFonts w:ascii="Times New Roman" w:hAnsi="Times New Roman" w:cs="Times New Roman"/>
          <w:sz w:val="24"/>
          <w:szCs w:val="24"/>
        </w:rPr>
        <w:t xml:space="preserve"> </w:t>
      </w:r>
      <w:r w:rsidR="00227459" w:rsidRPr="00640CA3">
        <w:rPr>
          <w:rFonts w:ascii="Times New Roman" w:hAnsi="Times New Roman" w:cs="Times New Roman"/>
          <w:sz w:val="24"/>
          <w:szCs w:val="24"/>
        </w:rPr>
        <w:t xml:space="preserve">In one study where racehorses were trained </w:t>
      </w:r>
      <w:r w:rsidR="0009323A">
        <w:rPr>
          <w:rFonts w:ascii="Times New Roman" w:hAnsi="Times New Roman" w:cs="Times New Roman"/>
          <w:sz w:val="24"/>
          <w:szCs w:val="24"/>
        </w:rPr>
        <w:t>using</w:t>
      </w:r>
      <w:r w:rsidR="00227459" w:rsidRPr="00640CA3">
        <w:rPr>
          <w:rFonts w:ascii="Times New Roman" w:hAnsi="Times New Roman" w:cs="Times New Roman"/>
          <w:sz w:val="24"/>
          <w:szCs w:val="24"/>
        </w:rPr>
        <w:t xml:space="preserve"> high intensity</w:t>
      </w:r>
      <w:r w:rsidR="0009323A">
        <w:rPr>
          <w:rFonts w:ascii="Times New Roman" w:hAnsi="Times New Roman" w:cs="Times New Roman"/>
          <w:sz w:val="24"/>
          <w:szCs w:val="24"/>
        </w:rPr>
        <w:t xml:space="preserve"> </w:t>
      </w:r>
      <w:r w:rsidR="007E70A6">
        <w:rPr>
          <w:rFonts w:ascii="Times New Roman" w:hAnsi="Times New Roman" w:cs="Times New Roman"/>
          <w:sz w:val="24"/>
          <w:szCs w:val="24"/>
        </w:rPr>
        <w:t xml:space="preserve">(100% - 110% </w:t>
      </w:r>
      <w:r w:rsidR="00C863A5">
        <w:rPr>
          <w:rFonts w:ascii="Times New Roman" w:hAnsi="Times New Roman" w:cs="Times New Roman"/>
          <w:sz w:val="24"/>
          <w:szCs w:val="24"/>
        </w:rPr>
        <w:t>maximal oxygen uptake [</w:t>
      </w:r>
      <w:r w:rsidR="007E70A6">
        <w:rPr>
          <w:rFonts w:ascii="Times New Roman" w:hAnsi="Times New Roman" w:cs="Times New Roman"/>
          <w:sz w:val="24"/>
          <w:szCs w:val="24"/>
        </w:rPr>
        <w:t>VO</w:t>
      </w:r>
      <w:r w:rsidR="007E70A6" w:rsidRPr="007E70A6">
        <w:rPr>
          <w:rFonts w:ascii="Times New Roman" w:hAnsi="Times New Roman" w:cs="Times New Roman"/>
          <w:sz w:val="24"/>
          <w:szCs w:val="24"/>
          <w:vertAlign w:val="subscript"/>
        </w:rPr>
        <w:t>2</w:t>
      </w:r>
      <w:r w:rsidR="007E70A6">
        <w:rPr>
          <w:rFonts w:ascii="Times New Roman" w:hAnsi="Times New Roman" w:cs="Times New Roman"/>
          <w:sz w:val="24"/>
          <w:szCs w:val="24"/>
        </w:rPr>
        <w:t>max</w:t>
      </w:r>
      <w:r w:rsidR="00C863A5">
        <w:rPr>
          <w:rFonts w:ascii="Times New Roman" w:hAnsi="Times New Roman" w:cs="Times New Roman"/>
          <w:sz w:val="24"/>
          <w:szCs w:val="24"/>
        </w:rPr>
        <w:t>]</w:t>
      </w:r>
      <w:r w:rsidR="007E70A6">
        <w:rPr>
          <w:rFonts w:ascii="Times New Roman" w:hAnsi="Times New Roman" w:cs="Times New Roman"/>
          <w:sz w:val="24"/>
          <w:szCs w:val="24"/>
        </w:rPr>
        <w:t xml:space="preserve">) </w:t>
      </w:r>
      <w:r w:rsidR="0009323A">
        <w:rPr>
          <w:rFonts w:ascii="Times New Roman" w:hAnsi="Times New Roman" w:cs="Times New Roman"/>
          <w:sz w:val="24"/>
          <w:szCs w:val="24"/>
        </w:rPr>
        <w:t>interval training</w:t>
      </w:r>
      <w:r w:rsidR="00227459" w:rsidRPr="00640CA3">
        <w:rPr>
          <w:rFonts w:ascii="Times New Roman" w:hAnsi="Times New Roman" w:cs="Times New Roman"/>
          <w:sz w:val="24"/>
          <w:szCs w:val="24"/>
        </w:rPr>
        <w:t xml:space="preserve"> on a treadmill for </w:t>
      </w:r>
      <w:r w:rsidR="0009323A">
        <w:rPr>
          <w:rFonts w:ascii="Times New Roman" w:hAnsi="Times New Roman" w:cs="Times New Roman"/>
          <w:sz w:val="24"/>
          <w:szCs w:val="24"/>
        </w:rPr>
        <w:t>32 weeks</w:t>
      </w:r>
      <w:r w:rsidR="00227459" w:rsidRPr="00640CA3">
        <w:rPr>
          <w:rFonts w:ascii="Times New Roman" w:hAnsi="Times New Roman" w:cs="Times New Roman"/>
          <w:sz w:val="24"/>
          <w:szCs w:val="24"/>
        </w:rPr>
        <w:t xml:space="preserve">, there was significant hypertrophy of all fibres (I, IIA, IIB) with a 20-30% increase in area (Tyler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xml:space="preserve">, </w:t>
      </w:r>
      <w:r w:rsidR="003820A3" w:rsidRPr="004B7C08">
        <w:rPr>
          <w:rFonts w:ascii="Times New Roman" w:hAnsi="Times New Roman" w:cs="Times New Roman"/>
          <w:sz w:val="24"/>
          <w:szCs w:val="24"/>
        </w:rPr>
        <w:t>1</w:t>
      </w:r>
      <w:r w:rsidR="00227459" w:rsidRPr="00640CA3">
        <w:rPr>
          <w:rFonts w:ascii="Times New Roman" w:hAnsi="Times New Roman" w:cs="Times New Roman"/>
          <w:sz w:val="24"/>
          <w:szCs w:val="24"/>
        </w:rPr>
        <w:t xml:space="preserve">998). </w:t>
      </w:r>
      <w:r w:rsidR="0009323A">
        <w:rPr>
          <w:rFonts w:ascii="Times New Roman" w:hAnsi="Times New Roman" w:cs="Times New Roman"/>
          <w:sz w:val="24"/>
          <w:szCs w:val="24"/>
        </w:rPr>
        <w:t>Even greater increases in fibre area of all three fibre types (40-52%) were seen in Arabians trained at 80% VO</w:t>
      </w:r>
      <w:r w:rsidR="0009323A" w:rsidRPr="0009323A">
        <w:rPr>
          <w:rFonts w:ascii="Times New Roman" w:hAnsi="Times New Roman" w:cs="Times New Roman"/>
          <w:sz w:val="24"/>
          <w:szCs w:val="24"/>
          <w:vertAlign w:val="subscript"/>
        </w:rPr>
        <w:t>2</w:t>
      </w:r>
      <w:r w:rsidR="0009323A">
        <w:rPr>
          <w:rFonts w:ascii="Times New Roman" w:hAnsi="Times New Roman" w:cs="Times New Roman"/>
          <w:sz w:val="24"/>
          <w:szCs w:val="24"/>
        </w:rPr>
        <w:t>max for up to 20 km daily over 12 weeks (</w:t>
      </w:r>
      <w:proofErr w:type="spellStart"/>
      <w:r w:rsidR="0009323A">
        <w:rPr>
          <w:rFonts w:ascii="Times New Roman" w:hAnsi="Times New Roman" w:cs="Times New Roman"/>
          <w:sz w:val="24"/>
          <w:szCs w:val="24"/>
        </w:rPr>
        <w:t>D’Angelis</w:t>
      </w:r>
      <w:proofErr w:type="spellEnd"/>
      <w:r w:rsidR="0009323A">
        <w:rPr>
          <w:rFonts w:ascii="Times New Roman" w:hAnsi="Times New Roman" w:cs="Times New Roman"/>
          <w:sz w:val="24"/>
          <w:szCs w:val="24"/>
        </w:rPr>
        <w:t xml:space="preserve"> </w:t>
      </w:r>
      <w:r w:rsidR="0009323A" w:rsidRPr="0009323A">
        <w:rPr>
          <w:rFonts w:ascii="Times New Roman" w:hAnsi="Times New Roman" w:cs="Times New Roman"/>
          <w:i/>
          <w:sz w:val="24"/>
          <w:szCs w:val="24"/>
        </w:rPr>
        <w:t>et al.,</w:t>
      </w:r>
      <w:r w:rsidR="0009323A">
        <w:rPr>
          <w:rFonts w:ascii="Times New Roman" w:hAnsi="Times New Roman" w:cs="Times New Roman"/>
          <w:sz w:val="24"/>
          <w:szCs w:val="24"/>
        </w:rPr>
        <w:t xml:space="preserve"> 2005). </w:t>
      </w:r>
      <w:r w:rsidR="00227459" w:rsidRPr="00640CA3">
        <w:rPr>
          <w:rFonts w:ascii="Times New Roman" w:hAnsi="Times New Roman" w:cs="Times New Roman"/>
          <w:sz w:val="24"/>
          <w:szCs w:val="24"/>
        </w:rPr>
        <w:t xml:space="preserve">Other studies have demonstrated increased muscle fibre area in dressage </w:t>
      </w:r>
      <w:r w:rsidR="007E70A6">
        <w:rPr>
          <w:rFonts w:ascii="Times New Roman" w:hAnsi="Times New Roman" w:cs="Times New Roman"/>
          <w:sz w:val="24"/>
          <w:szCs w:val="24"/>
        </w:rPr>
        <w:t xml:space="preserve">(10-15%) </w:t>
      </w:r>
      <w:r w:rsidR="00227459" w:rsidRPr="00640CA3">
        <w:rPr>
          <w:rFonts w:ascii="Times New Roman" w:hAnsi="Times New Roman" w:cs="Times New Roman"/>
          <w:sz w:val="24"/>
          <w:szCs w:val="24"/>
        </w:rPr>
        <w:t>and show</w:t>
      </w:r>
      <w:r w:rsidR="00C863A5">
        <w:rPr>
          <w:rFonts w:ascii="Times New Roman" w:hAnsi="Times New Roman" w:cs="Times New Roman"/>
          <w:sz w:val="24"/>
          <w:szCs w:val="24"/>
        </w:rPr>
        <w:t xml:space="preserve"> </w:t>
      </w:r>
      <w:r w:rsidR="00227459" w:rsidRPr="00640CA3">
        <w:rPr>
          <w:rFonts w:ascii="Times New Roman" w:hAnsi="Times New Roman" w:cs="Times New Roman"/>
          <w:sz w:val="24"/>
          <w:szCs w:val="24"/>
        </w:rPr>
        <w:t xml:space="preserve">jumping </w:t>
      </w:r>
      <w:r w:rsidR="007E70A6">
        <w:rPr>
          <w:rFonts w:ascii="Times New Roman" w:hAnsi="Times New Roman" w:cs="Times New Roman"/>
          <w:sz w:val="24"/>
          <w:szCs w:val="24"/>
        </w:rPr>
        <w:t xml:space="preserve">(23% increase in Type IIA fibres only) </w:t>
      </w:r>
      <w:r w:rsidR="00227459" w:rsidRPr="00640CA3">
        <w:rPr>
          <w:rFonts w:ascii="Times New Roman" w:hAnsi="Times New Roman" w:cs="Times New Roman"/>
          <w:sz w:val="24"/>
          <w:szCs w:val="24"/>
        </w:rPr>
        <w:t xml:space="preserve">training programmes, although this increase </w:t>
      </w:r>
      <w:r w:rsidR="007E70A6">
        <w:rPr>
          <w:rFonts w:ascii="Times New Roman" w:hAnsi="Times New Roman" w:cs="Times New Roman"/>
          <w:sz w:val="24"/>
          <w:szCs w:val="24"/>
        </w:rPr>
        <w:t>was less than those horses that were</w:t>
      </w:r>
      <w:r w:rsidR="00227459" w:rsidRPr="00640CA3">
        <w:rPr>
          <w:rFonts w:ascii="Times New Roman" w:hAnsi="Times New Roman" w:cs="Times New Roman"/>
          <w:sz w:val="24"/>
          <w:szCs w:val="24"/>
        </w:rPr>
        <w:t xml:space="preserve"> exercised intensely, at 80% VO</w:t>
      </w:r>
      <w:r w:rsidR="00227459" w:rsidRPr="00267157">
        <w:rPr>
          <w:rFonts w:ascii="Times New Roman" w:hAnsi="Times New Roman" w:cs="Times New Roman"/>
          <w:sz w:val="24"/>
          <w:szCs w:val="24"/>
          <w:vertAlign w:val="subscript"/>
        </w:rPr>
        <w:t>2</w:t>
      </w:r>
      <w:r w:rsidR="00227459" w:rsidRPr="00640CA3">
        <w:rPr>
          <w:rFonts w:ascii="Times New Roman" w:hAnsi="Times New Roman" w:cs="Times New Roman"/>
          <w:sz w:val="24"/>
          <w:szCs w:val="24"/>
        </w:rPr>
        <w:t>max or greater (</w:t>
      </w:r>
      <w:proofErr w:type="spellStart"/>
      <w:r w:rsidR="00227459" w:rsidRPr="00640CA3">
        <w:rPr>
          <w:rFonts w:ascii="Times New Roman" w:hAnsi="Times New Roman" w:cs="Times New Roman"/>
          <w:sz w:val="24"/>
          <w:szCs w:val="24"/>
        </w:rPr>
        <w:t>Rivero</w:t>
      </w:r>
      <w:proofErr w:type="spellEnd"/>
      <w:r w:rsidR="00227459" w:rsidRPr="00640CA3">
        <w:rPr>
          <w:rFonts w:ascii="Times New Roman" w:hAnsi="Times New Roman" w:cs="Times New Roman"/>
          <w:sz w:val="24"/>
          <w:szCs w:val="24"/>
        </w:rPr>
        <w:t xml:space="preserve"> 2007).</w:t>
      </w:r>
    </w:p>
    <w:p w14:paraId="5F7BCB30" w14:textId="79679DB4" w:rsidR="003E7888" w:rsidRDefault="001225E7" w:rsidP="004854E5">
      <w:pPr>
        <w:spacing w:line="240" w:lineRule="auto"/>
        <w:rPr>
          <w:rFonts w:ascii="Times New Roman" w:hAnsi="Times New Roman" w:cs="Times New Roman"/>
          <w:sz w:val="24"/>
          <w:szCs w:val="24"/>
        </w:rPr>
      </w:pPr>
      <w:r>
        <w:rPr>
          <w:rFonts w:ascii="Times New Roman" w:hAnsi="Times New Roman" w:cs="Times New Roman"/>
          <w:sz w:val="24"/>
          <w:szCs w:val="24"/>
        </w:rPr>
        <w:t>Increase</w:t>
      </w:r>
      <w:r w:rsidR="004B2613">
        <w:rPr>
          <w:rFonts w:ascii="Times New Roman" w:hAnsi="Times New Roman" w:cs="Times New Roman"/>
          <w:sz w:val="24"/>
          <w:szCs w:val="24"/>
        </w:rPr>
        <w:t>s</w:t>
      </w:r>
      <w:r>
        <w:rPr>
          <w:rFonts w:ascii="Times New Roman" w:hAnsi="Times New Roman" w:cs="Times New Roman"/>
          <w:sz w:val="24"/>
          <w:szCs w:val="24"/>
        </w:rPr>
        <w:t xml:space="preserve"> in muscle strength occur relatively slowly with maximal changes evident by 12-16 weeks of training, and no significant changes seen in the first 7 weeks </w:t>
      </w:r>
      <w:r w:rsidRPr="00640CA3">
        <w:rPr>
          <w:rFonts w:ascii="Times New Roman" w:hAnsi="Times New Roman" w:cs="Times New Roman"/>
          <w:sz w:val="24"/>
          <w:szCs w:val="24"/>
        </w:rPr>
        <w:t xml:space="preserve">(Tyler </w:t>
      </w:r>
      <w:r w:rsidRPr="00640CA3">
        <w:rPr>
          <w:rFonts w:ascii="Times New Roman" w:hAnsi="Times New Roman" w:cs="Times New Roman"/>
          <w:i/>
          <w:sz w:val="24"/>
          <w:szCs w:val="24"/>
        </w:rPr>
        <w:t xml:space="preserve">et al., </w:t>
      </w:r>
      <w:r w:rsidRPr="004B7C08">
        <w:rPr>
          <w:rFonts w:ascii="Times New Roman" w:hAnsi="Times New Roman" w:cs="Times New Roman"/>
          <w:sz w:val="24"/>
          <w:szCs w:val="24"/>
        </w:rPr>
        <w:t>1</w:t>
      </w:r>
      <w:r w:rsidRPr="00640CA3">
        <w:rPr>
          <w:rFonts w:ascii="Times New Roman" w:hAnsi="Times New Roman" w:cs="Times New Roman"/>
          <w:sz w:val="24"/>
          <w:szCs w:val="24"/>
        </w:rPr>
        <w:t>998</w:t>
      </w:r>
      <w:r>
        <w:rPr>
          <w:rFonts w:ascii="Times New Roman" w:hAnsi="Times New Roman" w:cs="Times New Roman"/>
          <w:sz w:val="24"/>
          <w:szCs w:val="24"/>
        </w:rPr>
        <w:t xml:space="preserve">, </w:t>
      </w:r>
      <w:proofErr w:type="spellStart"/>
      <w:r>
        <w:rPr>
          <w:rFonts w:ascii="Times New Roman" w:hAnsi="Times New Roman" w:cs="Times New Roman"/>
          <w:sz w:val="24"/>
          <w:szCs w:val="24"/>
        </w:rPr>
        <w:t>D’Angelis</w:t>
      </w:r>
      <w:proofErr w:type="spellEnd"/>
      <w:r>
        <w:rPr>
          <w:rFonts w:ascii="Times New Roman" w:hAnsi="Times New Roman" w:cs="Times New Roman"/>
          <w:sz w:val="24"/>
          <w:szCs w:val="24"/>
        </w:rPr>
        <w:t xml:space="preserve"> </w:t>
      </w:r>
      <w:r w:rsidRPr="0009323A">
        <w:rPr>
          <w:rFonts w:ascii="Times New Roman" w:hAnsi="Times New Roman" w:cs="Times New Roman"/>
          <w:i/>
          <w:sz w:val="24"/>
          <w:szCs w:val="24"/>
        </w:rPr>
        <w:t>et al.,</w:t>
      </w:r>
      <w:r>
        <w:rPr>
          <w:rFonts w:ascii="Times New Roman" w:hAnsi="Times New Roman" w:cs="Times New Roman"/>
          <w:sz w:val="24"/>
          <w:szCs w:val="24"/>
        </w:rPr>
        <w:t xml:space="preserve"> 2005</w:t>
      </w:r>
      <w:r w:rsidRPr="00640CA3">
        <w:rPr>
          <w:rFonts w:ascii="Times New Roman" w:hAnsi="Times New Roman" w:cs="Times New Roman"/>
          <w:sz w:val="24"/>
          <w:szCs w:val="24"/>
        </w:rPr>
        <w:t>)</w:t>
      </w:r>
      <w:r>
        <w:rPr>
          <w:rFonts w:ascii="Times New Roman" w:hAnsi="Times New Roman" w:cs="Times New Roman"/>
          <w:sz w:val="24"/>
          <w:szCs w:val="24"/>
        </w:rPr>
        <w:t xml:space="preserve">. </w:t>
      </w:r>
      <w:r w:rsidR="003E7888">
        <w:rPr>
          <w:rFonts w:ascii="Times New Roman" w:hAnsi="Times New Roman" w:cs="Times New Roman"/>
          <w:sz w:val="24"/>
          <w:szCs w:val="24"/>
        </w:rPr>
        <w:t xml:space="preserve">Despite increased fibre size, there are limited changes in the basic fibre types (Type I </w:t>
      </w:r>
      <w:r w:rsidR="004B2613">
        <w:rPr>
          <w:rFonts w:ascii="Times New Roman" w:hAnsi="Times New Roman" w:cs="Times New Roman"/>
          <w:sz w:val="24"/>
          <w:szCs w:val="24"/>
        </w:rPr>
        <w:t>and</w:t>
      </w:r>
      <w:r w:rsidR="003E7888">
        <w:rPr>
          <w:rFonts w:ascii="Times New Roman" w:hAnsi="Times New Roman" w:cs="Times New Roman"/>
          <w:sz w:val="24"/>
          <w:szCs w:val="24"/>
        </w:rPr>
        <w:t xml:space="preserve"> II) with training, even very high intensity training, with changes occurring within Type II fibres, not between Type I and II fibre types </w:t>
      </w:r>
      <w:r w:rsidR="001C235F">
        <w:rPr>
          <w:rFonts w:ascii="Times New Roman" w:hAnsi="Times New Roman" w:cs="Times New Roman"/>
          <w:sz w:val="24"/>
          <w:szCs w:val="24"/>
        </w:rPr>
        <w:t>(</w:t>
      </w:r>
      <w:r w:rsidR="003E7888">
        <w:rPr>
          <w:rFonts w:ascii="Times New Roman" w:hAnsi="Times New Roman" w:cs="Times New Roman"/>
          <w:sz w:val="24"/>
          <w:szCs w:val="24"/>
        </w:rPr>
        <w:t>see the stamina section below</w:t>
      </w:r>
      <w:r w:rsidR="001C235F">
        <w:rPr>
          <w:rFonts w:ascii="Times New Roman" w:hAnsi="Times New Roman" w:cs="Times New Roman"/>
          <w:sz w:val="24"/>
          <w:szCs w:val="24"/>
        </w:rPr>
        <w:t>)</w:t>
      </w:r>
      <w:r w:rsidR="003E7888">
        <w:rPr>
          <w:rFonts w:ascii="Times New Roman" w:hAnsi="Times New Roman" w:cs="Times New Roman"/>
          <w:sz w:val="24"/>
          <w:szCs w:val="24"/>
        </w:rPr>
        <w:t>.</w:t>
      </w:r>
    </w:p>
    <w:p w14:paraId="2B2EDFEF" w14:textId="20A82546" w:rsidR="007E0399" w:rsidRDefault="00267157" w:rsidP="00FC36FE">
      <w:pPr>
        <w:spacing w:line="240" w:lineRule="auto"/>
        <w:rPr>
          <w:rFonts w:ascii="Times New Roman" w:hAnsi="Times New Roman" w:cs="Times New Roman"/>
          <w:sz w:val="24"/>
          <w:szCs w:val="24"/>
        </w:rPr>
      </w:pPr>
      <w:r>
        <w:rPr>
          <w:rFonts w:ascii="Times New Roman" w:hAnsi="Times New Roman" w:cs="Times New Roman"/>
          <w:sz w:val="24"/>
          <w:szCs w:val="24"/>
        </w:rPr>
        <w:t xml:space="preserve">Speed and acceleration are a function of having a high anaerobic capacity and the availability of substrate for energy production that can be used rapidly at the onset of exercise (anaerobically) as well as a fast </w:t>
      </w:r>
      <w:r w:rsidRPr="00267157">
        <w:rPr>
          <w:rFonts w:ascii="Times New Roman" w:hAnsi="Times New Roman" w:cs="Times New Roman"/>
          <w:sz w:val="24"/>
          <w:szCs w:val="24"/>
        </w:rPr>
        <w:t>velocity of shortening</w:t>
      </w:r>
      <w:r w:rsidR="00B72309">
        <w:rPr>
          <w:rFonts w:ascii="Times New Roman" w:hAnsi="Times New Roman" w:cs="Times New Roman"/>
          <w:sz w:val="24"/>
          <w:szCs w:val="24"/>
        </w:rPr>
        <w:t xml:space="preserve"> (fast twitch muscle fibres). </w:t>
      </w:r>
      <w:r w:rsidR="00755C61">
        <w:rPr>
          <w:rFonts w:ascii="Times New Roman" w:hAnsi="Times New Roman" w:cs="Times New Roman"/>
          <w:sz w:val="24"/>
          <w:szCs w:val="24"/>
        </w:rPr>
        <w:t xml:space="preserve">Training affects primarily substrate </w:t>
      </w:r>
      <w:r w:rsidR="0068626A">
        <w:rPr>
          <w:rFonts w:ascii="Times New Roman" w:hAnsi="Times New Roman" w:cs="Times New Roman"/>
          <w:sz w:val="24"/>
          <w:szCs w:val="24"/>
        </w:rPr>
        <w:t>availability and s</w:t>
      </w:r>
      <w:r w:rsidR="00227459" w:rsidRPr="00640CA3">
        <w:rPr>
          <w:rFonts w:ascii="Times New Roman" w:hAnsi="Times New Roman" w:cs="Times New Roman"/>
          <w:sz w:val="24"/>
          <w:szCs w:val="24"/>
        </w:rPr>
        <w:t>everal studies have shown increased resting muscle glycogen concentration with</w:t>
      </w:r>
      <w:r w:rsidR="00B72309">
        <w:rPr>
          <w:rFonts w:ascii="Times New Roman" w:hAnsi="Times New Roman" w:cs="Times New Roman"/>
          <w:sz w:val="24"/>
          <w:szCs w:val="24"/>
        </w:rPr>
        <w:t xml:space="preserve"> both endurance and </w:t>
      </w:r>
      <w:r w:rsidR="00227459" w:rsidRPr="00640CA3">
        <w:rPr>
          <w:rFonts w:ascii="Times New Roman" w:hAnsi="Times New Roman" w:cs="Times New Roman"/>
          <w:sz w:val="24"/>
          <w:szCs w:val="24"/>
        </w:rPr>
        <w:t>high intensity training</w:t>
      </w:r>
      <w:r w:rsidR="00B72309">
        <w:rPr>
          <w:rFonts w:ascii="Times New Roman" w:hAnsi="Times New Roman" w:cs="Times New Roman"/>
          <w:sz w:val="24"/>
          <w:szCs w:val="24"/>
        </w:rPr>
        <w:t xml:space="preserve"> </w:t>
      </w:r>
      <w:r w:rsidR="007E0399">
        <w:rPr>
          <w:rFonts w:ascii="Times New Roman" w:hAnsi="Times New Roman" w:cs="Times New Roman"/>
          <w:sz w:val="24"/>
          <w:szCs w:val="24"/>
        </w:rPr>
        <w:t xml:space="preserve">following as little as 10 days training </w:t>
      </w:r>
      <w:r w:rsidR="00B72309">
        <w:rPr>
          <w:rFonts w:ascii="Times New Roman" w:hAnsi="Times New Roman" w:cs="Times New Roman"/>
          <w:sz w:val="24"/>
          <w:szCs w:val="24"/>
        </w:rPr>
        <w:t xml:space="preserve">(Geor </w:t>
      </w:r>
      <w:r w:rsidR="00B72309" w:rsidRPr="00B72309">
        <w:rPr>
          <w:rFonts w:ascii="Times New Roman" w:hAnsi="Times New Roman" w:cs="Times New Roman"/>
          <w:i/>
          <w:sz w:val="24"/>
          <w:szCs w:val="24"/>
        </w:rPr>
        <w:t>et al.,</w:t>
      </w:r>
      <w:r w:rsidR="00B72309">
        <w:rPr>
          <w:rFonts w:ascii="Times New Roman" w:hAnsi="Times New Roman" w:cs="Times New Roman"/>
          <w:sz w:val="24"/>
          <w:szCs w:val="24"/>
        </w:rPr>
        <w:t xml:space="preserve"> 1999, Serrano </w:t>
      </w:r>
      <w:r w:rsidR="00B72309" w:rsidRPr="009E567A">
        <w:rPr>
          <w:rFonts w:ascii="Times New Roman" w:hAnsi="Times New Roman" w:cs="Times New Roman"/>
          <w:i/>
          <w:sz w:val="24"/>
          <w:szCs w:val="24"/>
        </w:rPr>
        <w:t>et al.,</w:t>
      </w:r>
      <w:r w:rsidR="00B72309">
        <w:rPr>
          <w:rFonts w:ascii="Times New Roman" w:hAnsi="Times New Roman" w:cs="Times New Roman"/>
          <w:sz w:val="24"/>
          <w:szCs w:val="24"/>
        </w:rPr>
        <w:t xml:space="preserve"> 2000, McGowan </w:t>
      </w:r>
      <w:r w:rsidR="00B72309" w:rsidRPr="009E567A">
        <w:rPr>
          <w:rFonts w:ascii="Times New Roman" w:hAnsi="Times New Roman" w:cs="Times New Roman"/>
          <w:i/>
          <w:sz w:val="24"/>
          <w:szCs w:val="24"/>
        </w:rPr>
        <w:t>et al.,</w:t>
      </w:r>
      <w:r w:rsidR="00B72309">
        <w:rPr>
          <w:rFonts w:ascii="Times New Roman" w:hAnsi="Times New Roman" w:cs="Times New Roman"/>
          <w:sz w:val="24"/>
          <w:szCs w:val="24"/>
        </w:rPr>
        <w:t xml:space="preserve"> 2002)</w:t>
      </w:r>
      <w:r w:rsidR="00227459" w:rsidRPr="00640CA3">
        <w:rPr>
          <w:rFonts w:ascii="Times New Roman" w:hAnsi="Times New Roman" w:cs="Times New Roman"/>
          <w:sz w:val="24"/>
          <w:szCs w:val="24"/>
        </w:rPr>
        <w:t xml:space="preserve">. Highly </w:t>
      </w:r>
      <w:r w:rsidRPr="00640CA3">
        <w:rPr>
          <w:rFonts w:ascii="Times New Roman" w:hAnsi="Times New Roman" w:cs="Times New Roman"/>
          <w:sz w:val="24"/>
          <w:szCs w:val="24"/>
        </w:rPr>
        <w:t>trained</w:t>
      </w:r>
      <w:r w:rsidR="00227459" w:rsidRPr="00640CA3">
        <w:rPr>
          <w:rFonts w:ascii="Times New Roman" w:hAnsi="Times New Roman" w:cs="Times New Roman"/>
          <w:sz w:val="24"/>
          <w:szCs w:val="24"/>
        </w:rPr>
        <w:t xml:space="preserve"> horses have resting muscle glycogen concentration similar to glycogen loaded humans </w:t>
      </w:r>
      <w:r w:rsidR="003C2EE5">
        <w:rPr>
          <w:rFonts w:ascii="Times New Roman" w:hAnsi="Times New Roman" w:cs="Times New Roman"/>
          <w:sz w:val="24"/>
          <w:szCs w:val="24"/>
        </w:rPr>
        <w:t xml:space="preserve">of over 620 </w:t>
      </w:r>
      <w:proofErr w:type="spellStart"/>
      <w:r w:rsidR="003C2EE5">
        <w:rPr>
          <w:rFonts w:ascii="Times New Roman" w:hAnsi="Times New Roman" w:cs="Times New Roman"/>
          <w:sz w:val="24"/>
          <w:szCs w:val="24"/>
        </w:rPr>
        <w:t>mmol</w:t>
      </w:r>
      <w:proofErr w:type="spellEnd"/>
      <w:r w:rsidR="003C2EE5">
        <w:rPr>
          <w:rFonts w:ascii="Times New Roman" w:hAnsi="Times New Roman" w:cs="Times New Roman"/>
          <w:sz w:val="24"/>
          <w:szCs w:val="24"/>
        </w:rPr>
        <w:t>/kg muscle dry weight (from only 520</w:t>
      </w:r>
      <w:r w:rsidR="003C2EE5" w:rsidRPr="003C2EE5">
        <w:t xml:space="preserve"> </w:t>
      </w:r>
      <w:proofErr w:type="spellStart"/>
      <w:r w:rsidR="003C2EE5" w:rsidRPr="003C2EE5">
        <w:rPr>
          <w:rFonts w:ascii="Times New Roman" w:hAnsi="Times New Roman" w:cs="Times New Roman"/>
          <w:sz w:val="24"/>
          <w:szCs w:val="24"/>
        </w:rPr>
        <w:t>mmol</w:t>
      </w:r>
      <w:proofErr w:type="spellEnd"/>
      <w:r w:rsidR="003C2EE5" w:rsidRPr="003C2EE5">
        <w:rPr>
          <w:rFonts w:ascii="Times New Roman" w:hAnsi="Times New Roman" w:cs="Times New Roman"/>
          <w:sz w:val="24"/>
          <w:szCs w:val="24"/>
        </w:rPr>
        <w:t>/kg muscle dry weight</w:t>
      </w:r>
      <w:r w:rsidR="003C2EE5">
        <w:rPr>
          <w:rFonts w:ascii="Times New Roman" w:hAnsi="Times New Roman" w:cs="Times New Roman"/>
          <w:sz w:val="24"/>
          <w:szCs w:val="24"/>
        </w:rPr>
        <w:t xml:space="preserve"> in the untrained state) </w:t>
      </w:r>
      <w:r w:rsidR="00227459" w:rsidRPr="00640CA3">
        <w:rPr>
          <w:rFonts w:ascii="Times New Roman" w:hAnsi="Times New Roman" w:cs="Times New Roman"/>
          <w:sz w:val="24"/>
          <w:szCs w:val="24"/>
        </w:rPr>
        <w:t xml:space="preserve">(McGowan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227459" w:rsidRPr="00640CA3">
        <w:rPr>
          <w:rFonts w:ascii="Times New Roman" w:hAnsi="Times New Roman" w:cs="Times New Roman"/>
          <w:sz w:val="24"/>
          <w:szCs w:val="24"/>
        </w:rPr>
        <w:t xml:space="preserve">002). </w:t>
      </w:r>
      <w:r w:rsidR="0068626A">
        <w:rPr>
          <w:rFonts w:ascii="Times New Roman" w:hAnsi="Times New Roman" w:cs="Times New Roman"/>
          <w:sz w:val="24"/>
          <w:szCs w:val="24"/>
        </w:rPr>
        <w:t xml:space="preserve">Following 32 weeks of </w:t>
      </w:r>
      <w:r w:rsidR="009E567A">
        <w:rPr>
          <w:rFonts w:ascii="Times New Roman" w:hAnsi="Times New Roman" w:cs="Times New Roman"/>
          <w:sz w:val="24"/>
          <w:szCs w:val="24"/>
        </w:rPr>
        <w:t xml:space="preserve">intense interval </w:t>
      </w:r>
      <w:r w:rsidR="0068626A">
        <w:rPr>
          <w:rFonts w:ascii="Times New Roman" w:hAnsi="Times New Roman" w:cs="Times New Roman"/>
          <w:sz w:val="24"/>
          <w:szCs w:val="24"/>
        </w:rPr>
        <w:t>training</w:t>
      </w:r>
      <w:r w:rsidR="0068626A" w:rsidRPr="0068626A">
        <w:rPr>
          <w:rFonts w:ascii="Times New Roman" w:hAnsi="Times New Roman" w:cs="Times New Roman"/>
          <w:sz w:val="24"/>
          <w:szCs w:val="24"/>
        </w:rPr>
        <w:t xml:space="preserve"> </w:t>
      </w:r>
      <w:r w:rsidR="007E70A6" w:rsidRPr="007E70A6">
        <w:rPr>
          <w:rFonts w:ascii="Times New Roman" w:hAnsi="Times New Roman" w:cs="Times New Roman"/>
          <w:sz w:val="24"/>
          <w:szCs w:val="24"/>
        </w:rPr>
        <w:t>(100% VO</w:t>
      </w:r>
      <w:r w:rsidR="007E70A6" w:rsidRPr="007E70A6">
        <w:rPr>
          <w:rFonts w:ascii="Times New Roman" w:hAnsi="Times New Roman" w:cs="Times New Roman"/>
          <w:sz w:val="24"/>
          <w:szCs w:val="24"/>
          <w:vertAlign w:val="subscript"/>
        </w:rPr>
        <w:t>2</w:t>
      </w:r>
      <w:r w:rsidR="007E70A6" w:rsidRPr="007E70A6">
        <w:rPr>
          <w:rFonts w:ascii="Times New Roman" w:hAnsi="Times New Roman" w:cs="Times New Roman"/>
          <w:sz w:val="24"/>
          <w:szCs w:val="24"/>
        </w:rPr>
        <w:t xml:space="preserve">max) </w:t>
      </w:r>
      <w:r w:rsidR="0068626A" w:rsidRPr="0068626A">
        <w:rPr>
          <w:rFonts w:ascii="Times New Roman" w:hAnsi="Times New Roman" w:cs="Times New Roman"/>
          <w:sz w:val="24"/>
          <w:szCs w:val="24"/>
        </w:rPr>
        <w:t xml:space="preserve">the rate of muscle glycogen utilisation per second </w:t>
      </w:r>
      <w:r w:rsidR="0068626A">
        <w:rPr>
          <w:rFonts w:ascii="Times New Roman" w:hAnsi="Times New Roman" w:cs="Times New Roman"/>
          <w:sz w:val="24"/>
          <w:szCs w:val="24"/>
        </w:rPr>
        <w:t>was lower</w:t>
      </w:r>
      <w:r w:rsidR="00FC36FE">
        <w:rPr>
          <w:rFonts w:ascii="Times New Roman" w:hAnsi="Times New Roman" w:cs="Times New Roman"/>
          <w:sz w:val="24"/>
          <w:szCs w:val="24"/>
        </w:rPr>
        <w:t xml:space="preserve"> (</w:t>
      </w:r>
      <w:r w:rsidR="00FC36FE" w:rsidRPr="00FC36FE">
        <w:rPr>
          <w:rFonts w:ascii="Times New Roman" w:hAnsi="Times New Roman" w:cs="Times New Roman"/>
          <w:sz w:val="24"/>
          <w:szCs w:val="24"/>
        </w:rPr>
        <w:t xml:space="preserve">1.32 </w:t>
      </w:r>
      <w:proofErr w:type="spellStart"/>
      <w:r w:rsidR="00FC36FE" w:rsidRPr="00FC36FE">
        <w:rPr>
          <w:rFonts w:ascii="Times New Roman" w:hAnsi="Times New Roman" w:cs="Times New Roman"/>
          <w:sz w:val="24"/>
          <w:szCs w:val="24"/>
        </w:rPr>
        <w:t>mmol</w:t>
      </w:r>
      <w:proofErr w:type="spellEnd"/>
      <w:r w:rsidR="00FC36FE" w:rsidRPr="00FC36FE">
        <w:rPr>
          <w:rFonts w:ascii="Times New Roman" w:hAnsi="Times New Roman" w:cs="Times New Roman"/>
          <w:sz w:val="24"/>
          <w:szCs w:val="24"/>
        </w:rPr>
        <w:t xml:space="preserve">/s in week 1 to 0.58 </w:t>
      </w:r>
      <w:proofErr w:type="spellStart"/>
      <w:r w:rsidR="00FC36FE" w:rsidRPr="00FC36FE">
        <w:rPr>
          <w:rFonts w:ascii="Times New Roman" w:hAnsi="Times New Roman" w:cs="Times New Roman"/>
          <w:sz w:val="24"/>
          <w:szCs w:val="24"/>
        </w:rPr>
        <w:t>mmol</w:t>
      </w:r>
      <w:proofErr w:type="spellEnd"/>
      <w:r w:rsidR="00FC36FE" w:rsidRPr="00FC36FE">
        <w:rPr>
          <w:rFonts w:ascii="Times New Roman" w:hAnsi="Times New Roman" w:cs="Times New Roman"/>
          <w:sz w:val="24"/>
          <w:szCs w:val="24"/>
        </w:rPr>
        <w:t>/s in week 32</w:t>
      </w:r>
      <w:r w:rsidR="00FC36FE">
        <w:rPr>
          <w:rFonts w:ascii="Times New Roman" w:hAnsi="Times New Roman" w:cs="Times New Roman"/>
          <w:sz w:val="24"/>
          <w:szCs w:val="24"/>
        </w:rPr>
        <w:t>)</w:t>
      </w:r>
      <w:r w:rsidR="0068626A">
        <w:rPr>
          <w:rFonts w:ascii="Times New Roman" w:hAnsi="Times New Roman" w:cs="Times New Roman"/>
          <w:sz w:val="24"/>
          <w:szCs w:val="24"/>
        </w:rPr>
        <w:t>, despite a much longer run time</w:t>
      </w:r>
      <w:r w:rsidR="004B2613">
        <w:rPr>
          <w:rFonts w:ascii="Times New Roman" w:hAnsi="Times New Roman" w:cs="Times New Roman"/>
          <w:sz w:val="24"/>
          <w:szCs w:val="24"/>
        </w:rPr>
        <w:t xml:space="preserve"> (148%)</w:t>
      </w:r>
      <w:r w:rsidR="0068626A">
        <w:rPr>
          <w:rFonts w:ascii="Times New Roman" w:hAnsi="Times New Roman" w:cs="Times New Roman"/>
          <w:sz w:val="24"/>
          <w:szCs w:val="24"/>
        </w:rPr>
        <w:t xml:space="preserve"> when horses were exercised</w:t>
      </w:r>
      <w:r w:rsidR="003C2EE5">
        <w:rPr>
          <w:rFonts w:ascii="Times New Roman" w:hAnsi="Times New Roman" w:cs="Times New Roman"/>
          <w:sz w:val="24"/>
          <w:szCs w:val="24"/>
        </w:rPr>
        <w:t xml:space="preserve"> to fatigue</w:t>
      </w:r>
      <w:r w:rsidR="0068626A">
        <w:rPr>
          <w:rFonts w:ascii="Times New Roman" w:hAnsi="Times New Roman" w:cs="Times New Roman"/>
          <w:sz w:val="24"/>
          <w:szCs w:val="24"/>
        </w:rPr>
        <w:t xml:space="preserve"> at the same speed. This implies that the same exercise intensity was supported by a higher proportion of energy available from aerobic energy sources, </w:t>
      </w:r>
      <w:r w:rsidR="008058EC">
        <w:rPr>
          <w:rFonts w:ascii="Times New Roman" w:hAnsi="Times New Roman" w:cs="Times New Roman"/>
          <w:sz w:val="24"/>
          <w:szCs w:val="24"/>
        </w:rPr>
        <w:t>facilitating glycogen sparing</w:t>
      </w:r>
      <w:r w:rsidR="007E0399">
        <w:rPr>
          <w:rFonts w:ascii="Times New Roman" w:hAnsi="Times New Roman" w:cs="Times New Roman"/>
          <w:sz w:val="24"/>
          <w:szCs w:val="24"/>
        </w:rPr>
        <w:t xml:space="preserve"> as well as improved performance following training</w:t>
      </w:r>
      <w:r w:rsidR="008058EC">
        <w:rPr>
          <w:rFonts w:ascii="Times New Roman" w:hAnsi="Times New Roman" w:cs="Times New Roman"/>
          <w:sz w:val="24"/>
          <w:szCs w:val="24"/>
        </w:rPr>
        <w:t xml:space="preserve"> </w:t>
      </w:r>
      <w:r w:rsidR="008058EC" w:rsidRPr="008058EC">
        <w:rPr>
          <w:rFonts w:ascii="Times New Roman" w:hAnsi="Times New Roman" w:cs="Times New Roman"/>
          <w:sz w:val="24"/>
          <w:szCs w:val="24"/>
        </w:rPr>
        <w:t xml:space="preserve">(McGowan </w:t>
      </w:r>
      <w:r w:rsidR="008058EC" w:rsidRPr="009E567A">
        <w:rPr>
          <w:rFonts w:ascii="Times New Roman" w:hAnsi="Times New Roman" w:cs="Times New Roman"/>
          <w:i/>
          <w:sz w:val="24"/>
          <w:szCs w:val="24"/>
        </w:rPr>
        <w:t>et al.,</w:t>
      </w:r>
      <w:r w:rsidR="008058EC" w:rsidRPr="008058EC">
        <w:rPr>
          <w:rFonts w:ascii="Times New Roman" w:hAnsi="Times New Roman" w:cs="Times New Roman"/>
          <w:sz w:val="24"/>
          <w:szCs w:val="24"/>
        </w:rPr>
        <w:t xml:space="preserve"> 2002)</w:t>
      </w:r>
      <w:r w:rsidR="008058EC">
        <w:rPr>
          <w:rFonts w:ascii="Times New Roman" w:hAnsi="Times New Roman" w:cs="Times New Roman"/>
          <w:sz w:val="24"/>
          <w:szCs w:val="24"/>
        </w:rPr>
        <w:t>.</w:t>
      </w:r>
      <w:r w:rsidR="00FC36FE">
        <w:rPr>
          <w:rFonts w:ascii="Times New Roman" w:hAnsi="Times New Roman" w:cs="Times New Roman"/>
          <w:sz w:val="24"/>
          <w:szCs w:val="24"/>
        </w:rPr>
        <w:t xml:space="preserve"> </w:t>
      </w:r>
    </w:p>
    <w:p w14:paraId="40519217" w14:textId="6DAAAF3D" w:rsidR="00227459" w:rsidRDefault="007E0399" w:rsidP="00FC36F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Although muscle glycogen concentration appears to increase rapidly with training, the duration of exercise within a training programme affects its increase, with longer duration of exercise (and more glycogen depletion) eliciting a greater increase in muscle glycogen concentration (</w:t>
      </w:r>
      <w:proofErr w:type="spellStart"/>
      <w:r>
        <w:rPr>
          <w:rFonts w:ascii="Times New Roman" w:hAnsi="Times New Roman" w:cs="Times New Roman"/>
          <w:sz w:val="24"/>
          <w:szCs w:val="24"/>
        </w:rPr>
        <w:t>Gansen</w:t>
      </w:r>
      <w:proofErr w:type="spellEnd"/>
      <w:r w:rsidRPr="007E0399">
        <w:rPr>
          <w:rFonts w:ascii="Times New Roman" w:hAnsi="Times New Roman" w:cs="Times New Roman"/>
          <w:i/>
          <w:sz w:val="24"/>
          <w:szCs w:val="24"/>
        </w:rPr>
        <w:t xml:space="preserve"> et al.,</w:t>
      </w:r>
      <w:r>
        <w:rPr>
          <w:rFonts w:ascii="Times New Roman" w:hAnsi="Times New Roman" w:cs="Times New Roman"/>
          <w:sz w:val="24"/>
          <w:szCs w:val="24"/>
        </w:rPr>
        <w:t xml:space="preserve"> 1999).  T</w:t>
      </w:r>
      <w:r w:rsidR="00FC36FE">
        <w:rPr>
          <w:rFonts w:ascii="Times New Roman" w:hAnsi="Times New Roman" w:cs="Times New Roman"/>
          <w:sz w:val="24"/>
          <w:szCs w:val="24"/>
        </w:rPr>
        <w:t xml:space="preserve">wo exercise programmes of 5 weeks duration </w:t>
      </w:r>
      <w:r>
        <w:rPr>
          <w:rFonts w:ascii="Times New Roman" w:hAnsi="Times New Roman" w:cs="Times New Roman"/>
          <w:sz w:val="24"/>
          <w:szCs w:val="24"/>
        </w:rPr>
        <w:t xml:space="preserve">were compared </w:t>
      </w:r>
      <w:r w:rsidR="00FC36FE">
        <w:rPr>
          <w:rFonts w:ascii="Times New Roman" w:hAnsi="Times New Roman" w:cs="Times New Roman"/>
          <w:sz w:val="24"/>
          <w:szCs w:val="24"/>
        </w:rPr>
        <w:t xml:space="preserve">and showed that </w:t>
      </w:r>
      <w:r w:rsidR="00FC36FE" w:rsidRPr="00FC36FE">
        <w:rPr>
          <w:rFonts w:ascii="Times New Roman" w:hAnsi="Times New Roman" w:cs="Times New Roman"/>
          <w:sz w:val="24"/>
          <w:szCs w:val="24"/>
        </w:rPr>
        <w:t>exercises of</w:t>
      </w:r>
      <w:r w:rsidR="00FC36FE">
        <w:rPr>
          <w:rFonts w:ascii="Times New Roman" w:hAnsi="Times New Roman" w:cs="Times New Roman"/>
          <w:sz w:val="24"/>
          <w:szCs w:val="24"/>
        </w:rPr>
        <w:t xml:space="preserve"> </w:t>
      </w:r>
      <w:r w:rsidR="00FC36FE" w:rsidRPr="00FC36FE">
        <w:rPr>
          <w:rFonts w:ascii="Times New Roman" w:hAnsi="Times New Roman" w:cs="Times New Roman"/>
          <w:sz w:val="24"/>
          <w:szCs w:val="24"/>
        </w:rPr>
        <w:t>low</w:t>
      </w:r>
      <w:r w:rsidR="00FC36FE">
        <w:rPr>
          <w:rFonts w:ascii="Times New Roman" w:hAnsi="Times New Roman" w:cs="Times New Roman"/>
          <w:sz w:val="24"/>
          <w:szCs w:val="24"/>
        </w:rPr>
        <w:t xml:space="preserve"> </w:t>
      </w:r>
      <w:r w:rsidR="00FC36FE" w:rsidRPr="00FC36FE">
        <w:rPr>
          <w:rFonts w:ascii="Times New Roman" w:hAnsi="Times New Roman" w:cs="Times New Roman"/>
          <w:sz w:val="24"/>
          <w:szCs w:val="24"/>
        </w:rPr>
        <w:t>intensit</w:t>
      </w:r>
      <w:r w:rsidR="00FC36FE">
        <w:rPr>
          <w:rFonts w:ascii="Times New Roman" w:hAnsi="Times New Roman" w:cs="Times New Roman"/>
          <w:sz w:val="24"/>
          <w:szCs w:val="24"/>
        </w:rPr>
        <w:t xml:space="preserve">y (velocities producing lactates of 1.5 or 2.5 </w:t>
      </w:r>
      <w:proofErr w:type="spellStart"/>
      <w:r w:rsidR="00FC36FE">
        <w:rPr>
          <w:rFonts w:ascii="Times New Roman" w:hAnsi="Times New Roman" w:cs="Times New Roman"/>
          <w:sz w:val="24"/>
          <w:szCs w:val="24"/>
        </w:rPr>
        <w:t>mmol</w:t>
      </w:r>
      <w:proofErr w:type="spellEnd"/>
      <w:r w:rsidR="00FC36FE">
        <w:rPr>
          <w:rFonts w:ascii="Times New Roman" w:hAnsi="Times New Roman" w:cs="Times New Roman"/>
          <w:sz w:val="24"/>
          <w:szCs w:val="24"/>
        </w:rPr>
        <w:t>/L)</w:t>
      </w:r>
      <w:r w:rsidR="00FC36FE" w:rsidRPr="00FC36FE">
        <w:rPr>
          <w:rFonts w:ascii="Times New Roman" w:hAnsi="Times New Roman" w:cs="Times New Roman"/>
          <w:sz w:val="24"/>
          <w:szCs w:val="24"/>
        </w:rPr>
        <w:t xml:space="preserve"> and long duration (45 min)</w:t>
      </w:r>
      <w:r w:rsidR="00FC36FE">
        <w:rPr>
          <w:rFonts w:ascii="Times New Roman" w:hAnsi="Times New Roman" w:cs="Times New Roman"/>
          <w:sz w:val="24"/>
          <w:szCs w:val="24"/>
        </w:rPr>
        <w:t xml:space="preserve"> were </w:t>
      </w:r>
      <w:r w:rsidR="00FC36FE" w:rsidRPr="00FC36FE">
        <w:rPr>
          <w:rFonts w:ascii="Times New Roman" w:hAnsi="Times New Roman" w:cs="Times New Roman"/>
          <w:sz w:val="24"/>
          <w:szCs w:val="24"/>
        </w:rPr>
        <w:t xml:space="preserve">more effective in </w:t>
      </w:r>
      <w:r w:rsidR="00FC36FE">
        <w:rPr>
          <w:rFonts w:ascii="Times New Roman" w:hAnsi="Times New Roman" w:cs="Times New Roman"/>
          <w:sz w:val="24"/>
          <w:szCs w:val="24"/>
        </w:rPr>
        <w:t>increasing</w:t>
      </w:r>
      <w:r w:rsidR="00FC36FE" w:rsidRPr="00FC36FE">
        <w:rPr>
          <w:rFonts w:ascii="Times New Roman" w:hAnsi="Times New Roman" w:cs="Times New Roman"/>
          <w:sz w:val="24"/>
          <w:szCs w:val="24"/>
        </w:rPr>
        <w:t xml:space="preserve"> muscle glycogen</w:t>
      </w:r>
      <w:r w:rsidR="00FC36FE">
        <w:rPr>
          <w:rFonts w:ascii="Times New Roman" w:hAnsi="Times New Roman" w:cs="Times New Roman"/>
          <w:sz w:val="24"/>
          <w:szCs w:val="24"/>
        </w:rPr>
        <w:t xml:space="preserve"> concentration </w:t>
      </w:r>
      <w:r w:rsidR="00FC36FE" w:rsidRPr="00FC36FE">
        <w:rPr>
          <w:rFonts w:ascii="Times New Roman" w:hAnsi="Times New Roman" w:cs="Times New Roman"/>
          <w:sz w:val="24"/>
          <w:szCs w:val="24"/>
        </w:rPr>
        <w:t>than exercises of</w:t>
      </w:r>
      <w:r w:rsidR="007E70A6">
        <w:rPr>
          <w:rFonts w:ascii="Times New Roman" w:hAnsi="Times New Roman" w:cs="Times New Roman"/>
          <w:sz w:val="24"/>
          <w:szCs w:val="24"/>
        </w:rPr>
        <w:t xml:space="preserve"> moderate </w:t>
      </w:r>
      <w:r w:rsidR="00FC36FE" w:rsidRPr="00FC36FE">
        <w:rPr>
          <w:rFonts w:ascii="Times New Roman" w:hAnsi="Times New Roman" w:cs="Times New Roman"/>
          <w:sz w:val="24"/>
          <w:szCs w:val="24"/>
        </w:rPr>
        <w:t>intensity (</w:t>
      </w:r>
      <w:r>
        <w:rPr>
          <w:rFonts w:ascii="Times New Roman" w:hAnsi="Times New Roman" w:cs="Times New Roman"/>
          <w:sz w:val="24"/>
          <w:szCs w:val="24"/>
        </w:rPr>
        <w:t xml:space="preserve">velocity producing lactate of 4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r w:rsidR="00C863A5">
        <w:rPr>
          <w:rFonts w:ascii="Times New Roman" w:hAnsi="Times New Roman" w:cs="Times New Roman"/>
          <w:sz w:val="24"/>
          <w:szCs w:val="24"/>
        </w:rPr>
        <w:t xml:space="preserve"> or approximately 80% VO</w:t>
      </w:r>
      <w:r w:rsidR="00C863A5" w:rsidRPr="00C863A5">
        <w:rPr>
          <w:rFonts w:ascii="Times New Roman" w:hAnsi="Times New Roman" w:cs="Times New Roman"/>
          <w:sz w:val="24"/>
          <w:szCs w:val="24"/>
          <w:vertAlign w:val="subscript"/>
        </w:rPr>
        <w:t>2</w:t>
      </w:r>
      <w:r w:rsidR="00C863A5">
        <w:rPr>
          <w:rFonts w:ascii="Times New Roman" w:hAnsi="Times New Roman" w:cs="Times New Roman"/>
          <w:sz w:val="24"/>
          <w:szCs w:val="24"/>
        </w:rPr>
        <w:t>max</w:t>
      </w:r>
      <w:r w:rsidR="00FC36FE" w:rsidRPr="00FC36FE">
        <w:rPr>
          <w:rFonts w:ascii="Times New Roman" w:hAnsi="Times New Roman" w:cs="Times New Roman"/>
          <w:sz w:val="24"/>
          <w:szCs w:val="24"/>
        </w:rPr>
        <w:t>) and moderate (25 min) duration</w:t>
      </w:r>
      <w:r w:rsidR="00FC36FE">
        <w:rPr>
          <w:rFonts w:ascii="Times New Roman" w:hAnsi="Times New Roman" w:cs="Times New Roman"/>
          <w:sz w:val="24"/>
          <w:szCs w:val="24"/>
        </w:rPr>
        <w:t xml:space="preserve"> (</w:t>
      </w:r>
      <w:proofErr w:type="spellStart"/>
      <w:r w:rsidR="00FC36FE">
        <w:rPr>
          <w:rFonts w:ascii="Times New Roman" w:hAnsi="Times New Roman" w:cs="Times New Roman"/>
          <w:sz w:val="24"/>
          <w:szCs w:val="24"/>
        </w:rPr>
        <w:t>Gansen</w:t>
      </w:r>
      <w:proofErr w:type="spellEnd"/>
      <w:r w:rsidR="00FC36FE">
        <w:rPr>
          <w:rFonts w:ascii="Times New Roman" w:hAnsi="Times New Roman" w:cs="Times New Roman"/>
          <w:sz w:val="24"/>
          <w:szCs w:val="24"/>
        </w:rPr>
        <w:t xml:space="preserve"> </w:t>
      </w:r>
      <w:r w:rsidR="00FC36FE" w:rsidRPr="007E0399">
        <w:rPr>
          <w:rFonts w:ascii="Times New Roman" w:hAnsi="Times New Roman" w:cs="Times New Roman"/>
          <w:i/>
          <w:sz w:val="24"/>
          <w:szCs w:val="24"/>
        </w:rPr>
        <w:t>et al.,</w:t>
      </w:r>
      <w:r w:rsidR="00FC36FE">
        <w:rPr>
          <w:rFonts w:ascii="Times New Roman" w:hAnsi="Times New Roman" w:cs="Times New Roman"/>
          <w:sz w:val="24"/>
          <w:szCs w:val="24"/>
        </w:rPr>
        <w:t xml:space="preserve"> 1999).</w:t>
      </w:r>
    </w:p>
    <w:p w14:paraId="145E5406" w14:textId="77777777" w:rsidR="009E567A" w:rsidRPr="00640CA3" w:rsidRDefault="009E567A" w:rsidP="004854E5">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important to note that the increases in resting muscle glycogen concentration observed following training in these studies was independent of baseline diet, and that glycogen loading using high carbohydrate diets does not increase glycogen </w:t>
      </w:r>
      <w:proofErr w:type="spellStart"/>
      <w:r>
        <w:rPr>
          <w:rFonts w:ascii="Times New Roman" w:hAnsi="Times New Roman" w:cs="Times New Roman"/>
          <w:sz w:val="24"/>
          <w:szCs w:val="24"/>
        </w:rPr>
        <w:t>resynthesis</w:t>
      </w:r>
      <w:proofErr w:type="spellEnd"/>
      <w:r>
        <w:rPr>
          <w:rFonts w:ascii="Times New Roman" w:hAnsi="Times New Roman" w:cs="Times New Roman"/>
          <w:sz w:val="24"/>
          <w:szCs w:val="24"/>
        </w:rPr>
        <w:t xml:space="preserve"> in the horse and can induce dangerous hind gut acidosis (Davie </w:t>
      </w:r>
      <w:r w:rsidRPr="007E0399">
        <w:rPr>
          <w:rFonts w:ascii="Times New Roman" w:hAnsi="Times New Roman" w:cs="Times New Roman"/>
          <w:i/>
          <w:sz w:val="24"/>
          <w:szCs w:val="24"/>
        </w:rPr>
        <w:t>et al.,</w:t>
      </w:r>
      <w:r w:rsidR="007E0399">
        <w:rPr>
          <w:rFonts w:ascii="Times New Roman" w:hAnsi="Times New Roman" w:cs="Times New Roman"/>
          <w:sz w:val="24"/>
          <w:szCs w:val="24"/>
        </w:rPr>
        <w:t xml:space="preserve"> 1994</w:t>
      </w:r>
      <w:r>
        <w:rPr>
          <w:rFonts w:ascii="Times New Roman" w:hAnsi="Times New Roman" w:cs="Times New Roman"/>
          <w:sz w:val="24"/>
          <w:szCs w:val="24"/>
        </w:rPr>
        <w:t xml:space="preserve">). </w:t>
      </w:r>
    </w:p>
    <w:p w14:paraId="01CA3197" w14:textId="1719EAC5" w:rsidR="003E7888" w:rsidRDefault="008058EC" w:rsidP="004854E5">
      <w:pPr>
        <w:spacing w:line="240" w:lineRule="auto"/>
        <w:rPr>
          <w:rFonts w:ascii="Times New Roman" w:hAnsi="Times New Roman" w:cs="Times New Roman"/>
          <w:sz w:val="24"/>
          <w:szCs w:val="24"/>
        </w:rPr>
      </w:pPr>
      <w:r>
        <w:rPr>
          <w:rFonts w:ascii="Times New Roman" w:hAnsi="Times New Roman" w:cs="Times New Roman"/>
          <w:sz w:val="24"/>
          <w:szCs w:val="24"/>
        </w:rPr>
        <w:t xml:space="preserve">As well as improvements in substrate availability, training results in increased buffering capacity of </w:t>
      </w:r>
      <w:r w:rsidR="003E7888">
        <w:rPr>
          <w:rFonts w:ascii="Times New Roman" w:hAnsi="Times New Roman" w:cs="Times New Roman"/>
          <w:sz w:val="24"/>
          <w:szCs w:val="24"/>
        </w:rPr>
        <w:t>muscle</w:t>
      </w:r>
      <w:r>
        <w:rPr>
          <w:rFonts w:ascii="Times New Roman" w:hAnsi="Times New Roman" w:cs="Times New Roman"/>
          <w:sz w:val="24"/>
          <w:szCs w:val="24"/>
        </w:rPr>
        <w:t xml:space="preserve"> and increased lactate transport. Following exercise to fatigue at a constant speed, 32 weeks of training resulted in higher blood but not muscle lactate concentrations (</w:t>
      </w:r>
      <w:r w:rsidRPr="00640CA3">
        <w:rPr>
          <w:rFonts w:ascii="Times New Roman" w:hAnsi="Times New Roman" w:cs="Times New Roman"/>
          <w:sz w:val="24"/>
          <w:szCs w:val="24"/>
        </w:rPr>
        <w:t xml:space="preserve">McGowan </w:t>
      </w:r>
      <w:r w:rsidRPr="00640CA3">
        <w:rPr>
          <w:rFonts w:ascii="Times New Roman" w:hAnsi="Times New Roman" w:cs="Times New Roman"/>
          <w:i/>
          <w:sz w:val="24"/>
          <w:szCs w:val="24"/>
        </w:rPr>
        <w:t>et al., 2</w:t>
      </w:r>
      <w:r w:rsidRPr="00640CA3">
        <w:rPr>
          <w:rFonts w:ascii="Times New Roman" w:hAnsi="Times New Roman" w:cs="Times New Roman"/>
          <w:sz w:val="24"/>
          <w:szCs w:val="24"/>
        </w:rPr>
        <w:t>002)</w:t>
      </w:r>
      <w:r>
        <w:rPr>
          <w:rFonts w:ascii="Times New Roman" w:hAnsi="Times New Roman" w:cs="Times New Roman"/>
          <w:sz w:val="24"/>
          <w:szCs w:val="24"/>
        </w:rPr>
        <w:t xml:space="preserve">. This supports the </w:t>
      </w:r>
      <w:r w:rsidR="003C2EE5">
        <w:rPr>
          <w:rFonts w:ascii="Times New Roman" w:hAnsi="Times New Roman" w:cs="Times New Roman"/>
          <w:sz w:val="24"/>
          <w:szCs w:val="24"/>
        </w:rPr>
        <w:t>concept of improved lactate transport</w:t>
      </w:r>
      <w:r>
        <w:rPr>
          <w:rFonts w:ascii="Times New Roman" w:hAnsi="Times New Roman" w:cs="Times New Roman"/>
          <w:sz w:val="24"/>
          <w:szCs w:val="24"/>
        </w:rPr>
        <w:t xml:space="preserve"> </w:t>
      </w:r>
      <w:r w:rsidR="003E7888">
        <w:rPr>
          <w:rFonts w:ascii="Times New Roman" w:hAnsi="Times New Roman" w:cs="Times New Roman"/>
          <w:sz w:val="24"/>
          <w:szCs w:val="24"/>
        </w:rPr>
        <w:t xml:space="preserve">out </w:t>
      </w:r>
      <w:r>
        <w:rPr>
          <w:rFonts w:ascii="Times New Roman" w:hAnsi="Times New Roman" w:cs="Times New Roman"/>
          <w:sz w:val="24"/>
          <w:szCs w:val="24"/>
        </w:rPr>
        <w:t xml:space="preserve">of muscle </w:t>
      </w:r>
      <w:r w:rsidR="003C2EE5">
        <w:rPr>
          <w:rFonts w:ascii="Times New Roman" w:hAnsi="Times New Roman" w:cs="Times New Roman"/>
          <w:sz w:val="24"/>
          <w:szCs w:val="24"/>
        </w:rPr>
        <w:t xml:space="preserve">and </w:t>
      </w:r>
      <w:r w:rsidR="001C235F">
        <w:rPr>
          <w:rFonts w:ascii="Times New Roman" w:hAnsi="Times New Roman" w:cs="Times New Roman"/>
          <w:sz w:val="24"/>
          <w:szCs w:val="24"/>
        </w:rPr>
        <w:t xml:space="preserve">its </w:t>
      </w:r>
      <w:r w:rsidR="003C2EE5">
        <w:rPr>
          <w:rFonts w:ascii="Times New Roman" w:hAnsi="Times New Roman" w:cs="Times New Roman"/>
          <w:sz w:val="24"/>
          <w:szCs w:val="24"/>
        </w:rPr>
        <w:t>uptake in red blood cells</w:t>
      </w:r>
      <w:r>
        <w:rPr>
          <w:rFonts w:ascii="Times New Roman" w:hAnsi="Times New Roman" w:cs="Times New Roman"/>
          <w:sz w:val="24"/>
          <w:szCs w:val="24"/>
        </w:rPr>
        <w:t xml:space="preserve"> </w:t>
      </w:r>
      <w:r w:rsidR="003E7888">
        <w:rPr>
          <w:rFonts w:ascii="Times New Roman" w:hAnsi="Times New Roman" w:cs="Times New Roman"/>
          <w:sz w:val="24"/>
          <w:szCs w:val="24"/>
        </w:rPr>
        <w:t xml:space="preserve">by </w:t>
      </w:r>
      <w:proofErr w:type="spellStart"/>
      <w:r w:rsidR="003E7888">
        <w:rPr>
          <w:rFonts w:ascii="Times New Roman" w:hAnsi="Times New Roman" w:cs="Times New Roman"/>
          <w:sz w:val="24"/>
          <w:szCs w:val="24"/>
        </w:rPr>
        <w:t>monocarboxylate</w:t>
      </w:r>
      <w:proofErr w:type="spellEnd"/>
      <w:r w:rsidR="003E7888">
        <w:rPr>
          <w:rFonts w:ascii="Times New Roman" w:hAnsi="Times New Roman" w:cs="Times New Roman"/>
          <w:sz w:val="24"/>
          <w:szCs w:val="24"/>
        </w:rPr>
        <w:t xml:space="preserve"> transporters </w:t>
      </w:r>
      <w:r w:rsidR="003C2EE5">
        <w:rPr>
          <w:rFonts w:ascii="Times New Roman" w:hAnsi="Times New Roman" w:cs="Times New Roman"/>
          <w:sz w:val="24"/>
          <w:szCs w:val="24"/>
        </w:rPr>
        <w:t>(</w:t>
      </w:r>
      <w:proofErr w:type="spellStart"/>
      <w:r w:rsidR="003C2EE5" w:rsidRPr="003C2EE5">
        <w:rPr>
          <w:rFonts w:ascii="Times New Roman" w:hAnsi="Times New Roman" w:cs="Times New Roman"/>
          <w:sz w:val="24"/>
          <w:szCs w:val="24"/>
        </w:rPr>
        <w:t>Koho</w:t>
      </w:r>
      <w:proofErr w:type="spellEnd"/>
      <w:r w:rsidR="003C2EE5">
        <w:rPr>
          <w:rFonts w:ascii="Times New Roman" w:hAnsi="Times New Roman" w:cs="Times New Roman"/>
          <w:sz w:val="24"/>
          <w:szCs w:val="24"/>
        </w:rPr>
        <w:t xml:space="preserve"> </w:t>
      </w:r>
      <w:r w:rsidR="003C2EE5" w:rsidRPr="003E7888">
        <w:rPr>
          <w:rFonts w:ascii="Times New Roman" w:hAnsi="Times New Roman" w:cs="Times New Roman"/>
          <w:i/>
          <w:sz w:val="24"/>
          <w:szCs w:val="24"/>
        </w:rPr>
        <w:t>et al.,</w:t>
      </w:r>
      <w:r w:rsidR="003C2EE5">
        <w:rPr>
          <w:rFonts w:ascii="Times New Roman" w:hAnsi="Times New Roman" w:cs="Times New Roman"/>
          <w:sz w:val="24"/>
          <w:szCs w:val="24"/>
        </w:rPr>
        <w:t xml:space="preserve"> 200</w:t>
      </w:r>
      <w:r w:rsidR="003C2EE5" w:rsidRPr="003C2EE5">
        <w:rPr>
          <w:rFonts w:ascii="Times New Roman" w:hAnsi="Times New Roman" w:cs="Times New Roman"/>
          <w:sz w:val="24"/>
          <w:szCs w:val="24"/>
        </w:rPr>
        <w:t>6</w:t>
      </w:r>
      <w:r w:rsidR="003C2EE5">
        <w:rPr>
          <w:rFonts w:ascii="Times New Roman" w:hAnsi="Times New Roman" w:cs="Times New Roman"/>
          <w:sz w:val="24"/>
          <w:szCs w:val="24"/>
        </w:rPr>
        <w:t>)</w:t>
      </w:r>
      <w:r w:rsidR="003E7888">
        <w:rPr>
          <w:rFonts w:ascii="Times New Roman" w:hAnsi="Times New Roman" w:cs="Times New Roman"/>
          <w:sz w:val="24"/>
          <w:szCs w:val="24"/>
        </w:rPr>
        <w:t>.</w:t>
      </w:r>
    </w:p>
    <w:p w14:paraId="44DD254D" w14:textId="77777777" w:rsidR="00227459" w:rsidRPr="00640CA3" w:rsidRDefault="001225E7" w:rsidP="004854E5">
      <w:pPr>
        <w:spacing w:line="240" w:lineRule="auto"/>
        <w:rPr>
          <w:rFonts w:ascii="Times New Roman" w:hAnsi="Times New Roman" w:cs="Times New Roman"/>
          <w:i/>
          <w:sz w:val="24"/>
          <w:szCs w:val="24"/>
        </w:rPr>
      </w:pPr>
      <w:r>
        <w:rPr>
          <w:rFonts w:ascii="Times New Roman" w:hAnsi="Times New Roman" w:cs="Times New Roman"/>
          <w:i/>
          <w:sz w:val="24"/>
          <w:szCs w:val="24"/>
        </w:rPr>
        <w:t>R</w:t>
      </w:r>
      <w:r w:rsidR="00227459" w:rsidRPr="00640CA3">
        <w:rPr>
          <w:rFonts w:ascii="Times New Roman" w:hAnsi="Times New Roman" w:cs="Times New Roman"/>
          <w:i/>
          <w:sz w:val="24"/>
          <w:szCs w:val="24"/>
        </w:rPr>
        <w:t>esistance to fatigue</w:t>
      </w:r>
      <w:r>
        <w:rPr>
          <w:rFonts w:ascii="Times New Roman" w:hAnsi="Times New Roman" w:cs="Times New Roman"/>
          <w:i/>
          <w:sz w:val="24"/>
          <w:szCs w:val="24"/>
        </w:rPr>
        <w:t xml:space="preserve"> (stamina)</w:t>
      </w:r>
    </w:p>
    <w:p w14:paraId="72ECE4B2" w14:textId="58503C17" w:rsidR="006A0A4D" w:rsidRDefault="001225E7" w:rsidP="004854E5">
      <w:pPr>
        <w:spacing w:line="240" w:lineRule="auto"/>
        <w:rPr>
          <w:rFonts w:ascii="Times New Roman" w:hAnsi="Times New Roman" w:cs="Times New Roman"/>
          <w:sz w:val="24"/>
          <w:szCs w:val="24"/>
        </w:rPr>
      </w:pPr>
      <w:r>
        <w:rPr>
          <w:rFonts w:ascii="Times New Roman" w:hAnsi="Times New Roman" w:cs="Times New Roman"/>
          <w:sz w:val="24"/>
          <w:szCs w:val="24"/>
        </w:rPr>
        <w:t>Resistance to fatigue (increased</w:t>
      </w:r>
      <w:r w:rsidRPr="00640CA3">
        <w:rPr>
          <w:rFonts w:ascii="Times New Roman" w:hAnsi="Times New Roman" w:cs="Times New Roman"/>
          <w:sz w:val="24"/>
          <w:szCs w:val="24"/>
        </w:rPr>
        <w:t xml:space="preserve"> stamina</w:t>
      </w:r>
      <w:r>
        <w:rPr>
          <w:rFonts w:ascii="Times New Roman" w:hAnsi="Times New Roman" w:cs="Times New Roman"/>
          <w:sz w:val="24"/>
          <w:szCs w:val="24"/>
        </w:rPr>
        <w:t>)</w:t>
      </w:r>
      <w:r w:rsidRPr="00640CA3">
        <w:rPr>
          <w:rFonts w:ascii="Times New Roman" w:hAnsi="Times New Roman" w:cs="Times New Roman"/>
          <w:sz w:val="24"/>
          <w:szCs w:val="24"/>
        </w:rPr>
        <w:t xml:space="preserve"> </w:t>
      </w:r>
      <w:r>
        <w:rPr>
          <w:rFonts w:ascii="Times New Roman" w:hAnsi="Times New Roman" w:cs="Times New Roman"/>
          <w:sz w:val="24"/>
          <w:szCs w:val="24"/>
        </w:rPr>
        <w:t>is a function of overall aerobic capacity, measured as VO</w:t>
      </w:r>
      <w:r w:rsidRPr="001225E7">
        <w:rPr>
          <w:rFonts w:ascii="Times New Roman" w:hAnsi="Times New Roman" w:cs="Times New Roman"/>
          <w:sz w:val="24"/>
          <w:szCs w:val="24"/>
          <w:vertAlign w:val="subscript"/>
        </w:rPr>
        <w:t>2</w:t>
      </w:r>
      <w:r>
        <w:rPr>
          <w:rFonts w:ascii="Times New Roman" w:hAnsi="Times New Roman" w:cs="Times New Roman"/>
          <w:sz w:val="24"/>
          <w:szCs w:val="24"/>
        </w:rPr>
        <w:t>max in the whole athlete. Improvements in VO</w:t>
      </w:r>
      <w:r w:rsidRPr="001225E7">
        <w:rPr>
          <w:rFonts w:ascii="Times New Roman" w:hAnsi="Times New Roman" w:cs="Times New Roman"/>
          <w:sz w:val="24"/>
          <w:szCs w:val="24"/>
          <w:vertAlign w:val="subscript"/>
        </w:rPr>
        <w:t>2</w:t>
      </w:r>
      <w:r>
        <w:rPr>
          <w:rFonts w:ascii="Times New Roman" w:hAnsi="Times New Roman" w:cs="Times New Roman"/>
          <w:sz w:val="24"/>
          <w:szCs w:val="24"/>
        </w:rPr>
        <w:t xml:space="preserve">max </w:t>
      </w:r>
      <w:r w:rsidR="00227459" w:rsidRPr="00640CA3">
        <w:rPr>
          <w:rFonts w:ascii="Times New Roman" w:hAnsi="Times New Roman" w:cs="Times New Roman"/>
          <w:sz w:val="24"/>
          <w:szCs w:val="24"/>
        </w:rPr>
        <w:t>are related primarily to improved capacity of components of the pathway of oxygen</w:t>
      </w:r>
      <w:r>
        <w:rPr>
          <w:rFonts w:ascii="Times New Roman" w:hAnsi="Times New Roman" w:cs="Times New Roman"/>
          <w:sz w:val="24"/>
          <w:szCs w:val="24"/>
        </w:rPr>
        <w:t xml:space="preserve"> – the delivery, transport and utilisation of oxygen to be ultimately used for production of </w:t>
      </w:r>
      <w:r w:rsidR="006A0A4D">
        <w:rPr>
          <w:rFonts w:ascii="Times New Roman" w:hAnsi="Times New Roman" w:cs="Times New Roman"/>
          <w:sz w:val="24"/>
          <w:szCs w:val="24"/>
        </w:rPr>
        <w:t>energy within the muscle mitochondria</w:t>
      </w:r>
      <w:r>
        <w:rPr>
          <w:rFonts w:ascii="Times New Roman" w:hAnsi="Times New Roman" w:cs="Times New Roman"/>
          <w:sz w:val="24"/>
          <w:szCs w:val="24"/>
        </w:rPr>
        <w:t xml:space="preserve"> </w:t>
      </w:r>
      <w:r w:rsidRPr="00640CA3">
        <w:rPr>
          <w:rFonts w:ascii="Times New Roman" w:hAnsi="Times New Roman" w:cs="Times New Roman"/>
          <w:sz w:val="24"/>
          <w:szCs w:val="24"/>
        </w:rPr>
        <w:t>(</w:t>
      </w:r>
      <w:r w:rsidR="00227459" w:rsidRPr="00640CA3">
        <w:rPr>
          <w:rFonts w:ascii="Times New Roman" w:hAnsi="Times New Roman" w:cs="Times New Roman"/>
          <w:sz w:val="24"/>
          <w:szCs w:val="24"/>
        </w:rPr>
        <w:t>Hodgson and McGowan</w:t>
      </w:r>
      <w:r w:rsidR="004B7C08">
        <w:rPr>
          <w:rFonts w:ascii="Times New Roman" w:hAnsi="Times New Roman" w:cs="Times New Roman"/>
          <w:sz w:val="24"/>
          <w:szCs w:val="24"/>
        </w:rPr>
        <w:t>,</w:t>
      </w:r>
      <w:r w:rsidR="00227459" w:rsidRPr="00640CA3">
        <w:rPr>
          <w:rFonts w:ascii="Times New Roman" w:hAnsi="Times New Roman" w:cs="Times New Roman"/>
          <w:sz w:val="24"/>
          <w:szCs w:val="24"/>
        </w:rPr>
        <w:t xml:space="preserve"> 2014). Improvements in VO</w:t>
      </w:r>
      <w:r w:rsidR="00227459" w:rsidRPr="006A0A4D">
        <w:rPr>
          <w:rFonts w:ascii="Times New Roman" w:hAnsi="Times New Roman" w:cs="Times New Roman"/>
          <w:sz w:val="24"/>
          <w:szCs w:val="24"/>
          <w:vertAlign w:val="subscript"/>
        </w:rPr>
        <w:t>2</w:t>
      </w:r>
      <w:r w:rsidR="00227459" w:rsidRPr="00640CA3">
        <w:rPr>
          <w:rFonts w:ascii="Times New Roman" w:hAnsi="Times New Roman" w:cs="Times New Roman"/>
          <w:sz w:val="24"/>
          <w:szCs w:val="24"/>
        </w:rPr>
        <w:t xml:space="preserve">max </w:t>
      </w:r>
      <w:r w:rsidR="006A0A4D">
        <w:rPr>
          <w:rFonts w:ascii="Times New Roman" w:hAnsi="Times New Roman" w:cs="Times New Roman"/>
          <w:sz w:val="24"/>
          <w:szCs w:val="24"/>
        </w:rPr>
        <w:t xml:space="preserve">with training </w:t>
      </w:r>
      <w:r w:rsidR="00227459" w:rsidRPr="00640CA3">
        <w:rPr>
          <w:rFonts w:ascii="Times New Roman" w:hAnsi="Times New Roman" w:cs="Times New Roman"/>
          <w:sz w:val="24"/>
          <w:szCs w:val="24"/>
        </w:rPr>
        <w:t xml:space="preserve">confer better performance and faster recovery and are related to many factors including increased </w:t>
      </w:r>
      <w:r w:rsidR="006A0A4D">
        <w:rPr>
          <w:rFonts w:ascii="Times New Roman" w:hAnsi="Times New Roman" w:cs="Times New Roman"/>
          <w:sz w:val="24"/>
          <w:szCs w:val="24"/>
        </w:rPr>
        <w:t>pulmonary and cardiovascular function and</w:t>
      </w:r>
      <w:r w:rsidR="00227459" w:rsidRPr="00640CA3">
        <w:rPr>
          <w:rFonts w:ascii="Times New Roman" w:hAnsi="Times New Roman" w:cs="Times New Roman"/>
          <w:sz w:val="24"/>
          <w:szCs w:val="24"/>
        </w:rPr>
        <w:t xml:space="preserve"> increased red cell volume (and haemoglobin concentration) </w:t>
      </w:r>
      <w:r w:rsidR="006A0A4D" w:rsidRPr="006A0A4D">
        <w:rPr>
          <w:rFonts w:ascii="Times New Roman" w:hAnsi="Times New Roman" w:cs="Times New Roman"/>
          <w:sz w:val="24"/>
          <w:szCs w:val="24"/>
        </w:rPr>
        <w:t>(Hodgson and McGowan, 2014)</w:t>
      </w:r>
      <w:r w:rsidR="006A0A4D">
        <w:rPr>
          <w:rFonts w:ascii="Times New Roman" w:hAnsi="Times New Roman" w:cs="Times New Roman"/>
          <w:sz w:val="24"/>
          <w:szCs w:val="24"/>
        </w:rPr>
        <w:t>. Muscle adaptations with training related to improved VO</w:t>
      </w:r>
      <w:r w:rsidR="006A0A4D" w:rsidRPr="006A0A4D">
        <w:rPr>
          <w:rFonts w:ascii="Times New Roman" w:hAnsi="Times New Roman" w:cs="Times New Roman"/>
          <w:sz w:val="24"/>
          <w:szCs w:val="24"/>
          <w:vertAlign w:val="subscript"/>
        </w:rPr>
        <w:t>2</w:t>
      </w:r>
      <w:r w:rsidR="006A0A4D">
        <w:rPr>
          <w:rFonts w:ascii="Times New Roman" w:hAnsi="Times New Roman" w:cs="Times New Roman"/>
          <w:sz w:val="24"/>
          <w:szCs w:val="24"/>
        </w:rPr>
        <w:t xml:space="preserve">max include </w:t>
      </w:r>
      <w:r w:rsidR="00227459" w:rsidRPr="00640CA3">
        <w:rPr>
          <w:rFonts w:ascii="Times New Roman" w:hAnsi="Times New Roman" w:cs="Times New Roman"/>
          <w:sz w:val="24"/>
          <w:szCs w:val="24"/>
        </w:rPr>
        <w:t>increased capillary density, aerobic enzyme activity and mitochondrial volume in the working muscles</w:t>
      </w:r>
      <w:r w:rsidR="006A0A4D">
        <w:rPr>
          <w:rFonts w:ascii="Times New Roman" w:hAnsi="Times New Roman" w:cs="Times New Roman"/>
          <w:sz w:val="24"/>
          <w:szCs w:val="24"/>
        </w:rPr>
        <w:t xml:space="preserve"> as well as increased oxidative capacity of fast twitch muscle fibres with increased Type II</w:t>
      </w:r>
      <w:r w:rsidR="004B2613">
        <w:rPr>
          <w:rFonts w:ascii="Times New Roman" w:hAnsi="Times New Roman" w:cs="Times New Roman"/>
          <w:sz w:val="24"/>
          <w:szCs w:val="24"/>
        </w:rPr>
        <w:t>A</w:t>
      </w:r>
      <w:r w:rsidR="006A0A4D">
        <w:rPr>
          <w:rFonts w:ascii="Times New Roman" w:hAnsi="Times New Roman" w:cs="Times New Roman"/>
          <w:sz w:val="24"/>
          <w:szCs w:val="24"/>
        </w:rPr>
        <w:t>/2</w:t>
      </w:r>
      <w:r w:rsidR="004B2613">
        <w:rPr>
          <w:rFonts w:ascii="Times New Roman" w:hAnsi="Times New Roman" w:cs="Times New Roman"/>
          <w:sz w:val="24"/>
          <w:szCs w:val="24"/>
        </w:rPr>
        <w:t>A</w:t>
      </w:r>
      <w:r w:rsidR="006A0A4D">
        <w:rPr>
          <w:rFonts w:ascii="Times New Roman" w:hAnsi="Times New Roman" w:cs="Times New Roman"/>
          <w:sz w:val="24"/>
          <w:szCs w:val="24"/>
        </w:rPr>
        <w:t xml:space="preserve"> fibres relative to Type IIB/IIX (</w:t>
      </w:r>
      <w:proofErr w:type="spellStart"/>
      <w:r w:rsidR="006A0A4D">
        <w:rPr>
          <w:rFonts w:ascii="Times New Roman" w:hAnsi="Times New Roman" w:cs="Times New Roman"/>
          <w:sz w:val="24"/>
          <w:szCs w:val="24"/>
        </w:rPr>
        <w:t>Valberg</w:t>
      </w:r>
      <w:proofErr w:type="spellEnd"/>
      <w:r w:rsidR="006A0A4D">
        <w:rPr>
          <w:rFonts w:ascii="Times New Roman" w:hAnsi="Times New Roman" w:cs="Times New Roman"/>
          <w:sz w:val="24"/>
          <w:szCs w:val="24"/>
        </w:rPr>
        <w:t>, 2014)</w:t>
      </w:r>
      <w:r w:rsidR="00227459" w:rsidRPr="00640CA3">
        <w:rPr>
          <w:rFonts w:ascii="Times New Roman" w:hAnsi="Times New Roman" w:cs="Times New Roman"/>
          <w:sz w:val="24"/>
          <w:szCs w:val="24"/>
        </w:rPr>
        <w:t>.</w:t>
      </w:r>
    </w:p>
    <w:p w14:paraId="050E7CD3" w14:textId="7E0A7DDF" w:rsidR="00E0642B" w:rsidRDefault="006A0A4D" w:rsidP="004854E5">
      <w:pPr>
        <w:spacing w:line="240" w:lineRule="auto"/>
        <w:rPr>
          <w:rFonts w:ascii="Times New Roman" w:hAnsi="Times New Roman" w:cs="Times New Roman"/>
          <w:sz w:val="24"/>
          <w:szCs w:val="24"/>
        </w:rPr>
      </w:pPr>
      <w:r>
        <w:rPr>
          <w:rFonts w:ascii="Times New Roman" w:hAnsi="Times New Roman" w:cs="Times New Roman"/>
          <w:sz w:val="24"/>
          <w:szCs w:val="24"/>
        </w:rPr>
        <w:t>Increased capillary density has been shown as a result of both endurance and high intensity training and is associated with improved blood supply to the exercising muscle and improve</w:t>
      </w:r>
      <w:r w:rsidR="00E0642B">
        <w:rPr>
          <w:rFonts w:ascii="Times New Roman" w:hAnsi="Times New Roman" w:cs="Times New Roman"/>
          <w:sz w:val="24"/>
          <w:szCs w:val="24"/>
        </w:rPr>
        <w:t>d</w:t>
      </w:r>
      <w:r>
        <w:rPr>
          <w:rFonts w:ascii="Times New Roman" w:hAnsi="Times New Roman" w:cs="Times New Roman"/>
          <w:sz w:val="24"/>
          <w:szCs w:val="24"/>
        </w:rPr>
        <w:t xml:space="preserve"> oxygen delivery (</w:t>
      </w:r>
      <w:r w:rsidRPr="00640CA3">
        <w:rPr>
          <w:rFonts w:ascii="Times New Roman" w:hAnsi="Times New Roman" w:cs="Times New Roman"/>
          <w:sz w:val="24"/>
          <w:szCs w:val="24"/>
        </w:rPr>
        <w:t xml:space="preserve">Tyler </w:t>
      </w:r>
      <w:r w:rsidRPr="00640CA3">
        <w:rPr>
          <w:rFonts w:ascii="Times New Roman" w:hAnsi="Times New Roman" w:cs="Times New Roman"/>
          <w:i/>
          <w:sz w:val="24"/>
          <w:szCs w:val="24"/>
        </w:rPr>
        <w:t xml:space="preserve">et al., </w:t>
      </w:r>
      <w:r w:rsidRPr="004B7C08">
        <w:rPr>
          <w:rFonts w:ascii="Times New Roman" w:hAnsi="Times New Roman" w:cs="Times New Roman"/>
          <w:sz w:val="24"/>
          <w:szCs w:val="24"/>
        </w:rPr>
        <w:t>1</w:t>
      </w:r>
      <w:r w:rsidRPr="00640CA3">
        <w:rPr>
          <w:rFonts w:ascii="Times New Roman" w:hAnsi="Times New Roman" w:cs="Times New Roman"/>
          <w:sz w:val="24"/>
          <w:szCs w:val="24"/>
        </w:rPr>
        <w:t>998</w:t>
      </w:r>
      <w:r>
        <w:rPr>
          <w:rFonts w:ascii="Times New Roman" w:hAnsi="Times New Roman" w:cs="Times New Roman"/>
          <w:sz w:val="24"/>
          <w:szCs w:val="24"/>
        </w:rPr>
        <w:t xml:space="preserve">; Serrano </w:t>
      </w:r>
      <w:r w:rsidRPr="009E567A">
        <w:rPr>
          <w:rFonts w:ascii="Times New Roman" w:hAnsi="Times New Roman" w:cs="Times New Roman"/>
          <w:i/>
          <w:sz w:val="24"/>
          <w:szCs w:val="24"/>
        </w:rPr>
        <w:t>et al.,</w:t>
      </w:r>
      <w:r>
        <w:rPr>
          <w:rFonts w:ascii="Times New Roman" w:hAnsi="Times New Roman" w:cs="Times New Roman"/>
          <w:sz w:val="24"/>
          <w:szCs w:val="24"/>
        </w:rPr>
        <w:t xml:space="preserve"> 2000). </w:t>
      </w:r>
      <w:r w:rsidR="00E0642B">
        <w:rPr>
          <w:rFonts w:ascii="Times New Roman" w:hAnsi="Times New Roman" w:cs="Times New Roman"/>
          <w:sz w:val="24"/>
          <w:szCs w:val="24"/>
        </w:rPr>
        <w:t>Despite theoretical concerns of a decline in aerobic capacity associated with increased fibre size, research studies have shown an overall decreased diffusional index</w:t>
      </w:r>
      <w:r w:rsidR="004B2613">
        <w:rPr>
          <w:rFonts w:ascii="Times New Roman" w:hAnsi="Times New Roman" w:cs="Times New Roman"/>
          <w:sz w:val="24"/>
          <w:szCs w:val="24"/>
        </w:rPr>
        <w:t xml:space="preserve"> in all fibre types</w:t>
      </w:r>
      <w:r w:rsidR="00E0642B">
        <w:rPr>
          <w:rFonts w:ascii="Times New Roman" w:hAnsi="Times New Roman" w:cs="Times New Roman"/>
          <w:sz w:val="24"/>
          <w:szCs w:val="24"/>
        </w:rPr>
        <w:t>, despite increased fibre size, with an overall improvement of aerobic capacity even in very intense training (</w:t>
      </w:r>
      <w:r w:rsidR="00E0642B" w:rsidRPr="00640CA3">
        <w:rPr>
          <w:rFonts w:ascii="Times New Roman" w:hAnsi="Times New Roman" w:cs="Times New Roman"/>
          <w:sz w:val="24"/>
          <w:szCs w:val="24"/>
        </w:rPr>
        <w:t xml:space="preserve">Tyler </w:t>
      </w:r>
      <w:r w:rsidR="00E0642B" w:rsidRPr="00640CA3">
        <w:rPr>
          <w:rFonts w:ascii="Times New Roman" w:hAnsi="Times New Roman" w:cs="Times New Roman"/>
          <w:i/>
          <w:sz w:val="24"/>
          <w:szCs w:val="24"/>
        </w:rPr>
        <w:t xml:space="preserve">et al., </w:t>
      </w:r>
      <w:r w:rsidR="00E0642B" w:rsidRPr="004B7C08">
        <w:rPr>
          <w:rFonts w:ascii="Times New Roman" w:hAnsi="Times New Roman" w:cs="Times New Roman"/>
          <w:sz w:val="24"/>
          <w:szCs w:val="24"/>
        </w:rPr>
        <w:t>1</w:t>
      </w:r>
      <w:r w:rsidR="00E0642B" w:rsidRPr="00640CA3">
        <w:rPr>
          <w:rFonts w:ascii="Times New Roman" w:hAnsi="Times New Roman" w:cs="Times New Roman"/>
          <w:sz w:val="24"/>
          <w:szCs w:val="24"/>
        </w:rPr>
        <w:t>998</w:t>
      </w:r>
      <w:r w:rsidR="00E0642B">
        <w:rPr>
          <w:rFonts w:ascii="Times New Roman" w:hAnsi="Times New Roman" w:cs="Times New Roman"/>
          <w:sz w:val="24"/>
          <w:szCs w:val="24"/>
        </w:rPr>
        <w:t xml:space="preserve">). </w:t>
      </w:r>
    </w:p>
    <w:p w14:paraId="17D75D62" w14:textId="77777777" w:rsidR="00453AE3" w:rsidRPr="003E7888" w:rsidRDefault="00E0642B" w:rsidP="00453AE3">
      <w:pPr>
        <w:spacing w:line="240" w:lineRule="auto"/>
        <w:rPr>
          <w:rFonts w:ascii="Times New Roman" w:hAnsi="Times New Roman" w:cs="Times New Roman"/>
          <w:sz w:val="24"/>
          <w:szCs w:val="24"/>
        </w:rPr>
      </w:pPr>
      <w:r>
        <w:rPr>
          <w:rFonts w:ascii="Times New Roman" w:hAnsi="Times New Roman" w:cs="Times New Roman"/>
          <w:sz w:val="24"/>
          <w:szCs w:val="24"/>
        </w:rPr>
        <w:t xml:space="preserve">Training also induces increased activities of muscle enzymes associated with aerobic energy production including citrate synthase (CS) and </w:t>
      </w:r>
      <w:proofErr w:type="spellStart"/>
      <w:r>
        <w:rPr>
          <w:rFonts w:ascii="Times New Roman" w:hAnsi="Times New Roman" w:cs="Times New Roman"/>
          <w:sz w:val="24"/>
          <w:szCs w:val="24"/>
        </w:rPr>
        <w:t>hydroxyacyl</w:t>
      </w:r>
      <w:proofErr w:type="spellEnd"/>
      <w:r>
        <w:rPr>
          <w:rFonts w:ascii="Times New Roman" w:hAnsi="Times New Roman" w:cs="Times New Roman"/>
          <w:sz w:val="24"/>
          <w:szCs w:val="24"/>
        </w:rPr>
        <w:t xml:space="preserve"> dehydrogenase (HAD) markers of the </w:t>
      </w:r>
      <w:proofErr w:type="spellStart"/>
      <w:r>
        <w:rPr>
          <w:rFonts w:ascii="Times New Roman" w:hAnsi="Times New Roman" w:cs="Times New Roman"/>
          <w:sz w:val="24"/>
          <w:szCs w:val="24"/>
        </w:rPr>
        <w:t>tricarboxylic</w:t>
      </w:r>
      <w:proofErr w:type="spellEnd"/>
      <w:r>
        <w:rPr>
          <w:rFonts w:ascii="Times New Roman" w:hAnsi="Times New Roman" w:cs="Times New Roman"/>
          <w:sz w:val="24"/>
          <w:szCs w:val="24"/>
        </w:rPr>
        <w:t xml:space="preserve"> acid cycle and beta hydroxylation of fatty acids respectively (</w:t>
      </w:r>
      <w:proofErr w:type="spellStart"/>
      <w:r>
        <w:rPr>
          <w:rFonts w:ascii="Times New Roman" w:hAnsi="Times New Roman" w:cs="Times New Roman"/>
          <w:sz w:val="24"/>
          <w:szCs w:val="24"/>
        </w:rPr>
        <w:t>Rivero</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Valberg</w:t>
      </w:r>
      <w:proofErr w:type="spellEnd"/>
      <w:r>
        <w:rPr>
          <w:rFonts w:ascii="Times New Roman" w:hAnsi="Times New Roman" w:cs="Times New Roman"/>
          <w:sz w:val="24"/>
          <w:szCs w:val="24"/>
        </w:rPr>
        <w:t xml:space="preserve">, 2014). </w:t>
      </w:r>
      <w:r w:rsidR="00453AE3">
        <w:rPr>
          <w:rFonts w:ascii="Times New Roman" w:hAnsi="Times New Roman" w:cs="Times New Roman"/>
          <w:sz w:val="24"/>
          <w:szCs w:val="24"/>
        </w:rPr>
        <w:t>Interestingly, n</w:t>
      </w:r>
      <w:r w:rsidR="00453AE3" w:rsidRPr="00640CA3">
        <w:rPr>
          <w:rFonts w:ascii="Times New Roman" w:hAnsi="Times New Roman" w:cs="Times New Roman"/>
          <w:sz w:val="24"/>
          <w:szCs w:val="24"/>
        </w:rPr>
        <w:t xml:space="preserve">o change in </w:t>
      </w:r>
      <w:r w:rsidR="00453AE3">
        <w:rPr>
          <w:rFonts w:ascii="Times New Roman" w:hAnsi="Times New Roman" w:cs="Times New Roman"/>
          <w:sz w:val="24"/>
          <w:szCs w:val="24"/>
        </w:rPr>
        <w:t xml:space="preserve">lactate dehydrogenase, an enzyme involved in </w:t>
      </w:r>
      <w:r w:rsidR="00453AE3" w:rsidRPr="00640CA3">
        <w:rPr>
          <w:rFonts w:ascii="Times New Roman" w:hAnsi="Times New Roman" w:cs="Times New Roman"/>
          <w:sz w:val="24"/>
          <w:szCs w:val="24"/>
        </w:rPr>
        <w:t>glycolytic/anaerobic</w:t>
      </w:r>
      <w:r w:rsidR="00453AE3">
        <w:rPr>
          <w:rFonts w:ascii="Times New Roman" w:hAnsi="Times New Roman" w:cs="Times New Roman"/>
          <w:sz w:val="24"/>
          <w:szCs w:val="24"/>
        </w:rPr>
        <w:t xml:space="preserve"> pathways was seen over 32 weeks of training</w:t>
      </w:r>
      <w:r w:rsidR="00453AE3" w:rsidRPr="00640CA3">
        <w:rPr>
          <w:rFonts w:ascii="Times New Roman" w:hAnsi="Times New Roman" w:cs="Times New Roman"/>
          <w:sz w:val="24"/>
          <w:szCs w:val="24"/>
        </w:rPr>
        <w:t xml:space="preserve"> (McGowan </w:t>
      </w:r>
      <w:r w:rsidR="00453AE3" w:rsidRPr="00640CA3">
        <w:rPr>
          <w:rFonts w:ascii="Times New Roman" w:hAnsi="Times New Roman" w:cs="Times New Roman"/>
          <w:i/>
          <w:sz w:val="24"/>
          <w:szCs w:val="24"/>
        </w:rPr>
        <w:t>et al., 2</w:t>
      </w:r>
      <w:r w:rsidR="00453AE3" w:rsidRPr="00640CA3">
        <w:rPr>
          <w:rFonts w:ascii="Times New Roman" w:hAnsi="Times New Roman" w:cs="Times New Roman"/>
          <w:sz w:val="24"/>
          <w:szCs w:val="24"/>
        </w:rPr>
        <w:t>002)</w:t>
      </w:r>
      <w:r w:rsidR="00453AE3">
        <w:rPr>
          <w:rFonts w:ascii="Times New Roman" w:hAnsi="Times New Roman" w:cs="Times New Roman"/>
          <w:sz w:val="24"/>
          <w:szCs w:val="24"/>
        </w:rPr>
        <w:t xml:space="preserve"> showing the predominate enzymatic changes with training are aerobic.</w:t>
      </w:r>
    </w:p>
    <w:p w14:paraId="3C262AF4" w14:textId="77777777" w:rsidR="00E0642B" w:rsidRDefault="00E0642B" w:rsidP="004854E5">
      <w:pPr>
        <w:spacing w:line="240" w:lineRule="auto"/>
        <w:rPr>
          <w:rFonts w:ascii="Times New Roman" w:hAnsi="Times New Roman" w:cs="Times New Roman"/>
          <w:sz w:val="24"/>
          <w:szCs w:val="24"/>
        </w:rPr>
      </w:pPr>
      <w:r>
        <w:rPr>
          <w:rFonts w:ascii="Times New Roman" w:hAnsi="Times New Roman" w:cs="Times New Roman"/>
          <w:sz w:val="24"/>
          <w:szCs w:val="24"/>
        </w:rPr>
        <w:t xml:space="preserve">Alongside the increases in enzyme activities </w:t>
      </w:r>
      <w:r w:rsidR="00381381">
        <w:rPr>
          <w:rFonts w:ascii="Times New Roman" w:hAnsi="Times New Roman" w:cs="Times New Roman"/>
          <w:sz w:val="24"/>
          <w:szCs w:val="24"/>
        </w:rPr>
        <w:t>we</w:t>
      </w:r>
      <w:r>
        <w:rPr>
          <w:rFonts w:ascii="Times New Roman" w:hAnsi="Times New Roman" w:cs="Times New Roman"/>
          <w:sz w:val="24"/>
          <w:szCs w:val="24"/>
        </w:rPr>
        <w:t>re increase</w:t>
      </w:r>
      <w:r w:rsidR="00381381">
        <w:rPr>
          <w:rFonts w:ascii="Times New Roman" w:hAnsi="Times New Roman" w:cs="Times New Roman"/>
          <w:sz w:val="24"/>
          <w:szCs w:val="24"/>
        </w:rPr>
        <w:t>s in</w:t>
      </w:r>
      <w:r>
        <w:rPr>
          <w:rFonts w:ascii="Times New Roman" w:hAnsi="Times New Roman" w:cs="Times New Roman"/>
          <w:sz w:val="24"/>
          <w:szCs w:val="24"/>
        </w:rPr>
        <w:t xml:space="preserve"> mitochondrial volume</w:t>
      </w:r>
      <w:r w:rsidRPr="00E0642B">
        <w:rPr>
          <w:rFonts w:ascii="Times New Roman" w:hAnsi="Times New Roman" w:cs="Times New Roman"/>
          <w:sz w:val="24"/>
          <w:szCs w:val="24"/>
        </w:rPr>
        <w:t xml:space="preserve"> </w:t>
      </w:r>
      <w:r w:rsidRPr="00640CA3">
        <w:rPr>
          <w:rFonts w:ascii="Times New Roman" w:hAnsi="Times New Roman" w:cs="Times New Roman"/>
          <w:sz w:val="24"/>
          <w:szCs w:val="24"/>
        </w:rPr>
        <w:t xml:space="preserve">in both </w:t>
      </w:r>
      <w:r w:rsidR="00381381">
        <w:rPr>
          <w:rFonts w:ascii="Times New Roman" w:hAnsi="Times New Roman" w:cs="Times New Roman"/>
          <w:sz w:val="24"/>
          <w:szCs w:val="24"/>
        </w:rPr>
        <w:t>T</w:t>
      </w:r>
      <w:r w:rsidRPr="00640CA3">
        <w:rPr>
          <w:rFonts w:ascii="Times New Roman" w:hAnsi="Times New Roman" w:cs="Times New Roman"/>
          <w:sz w:val="24"/>
          <w:szCs w:val="24"/>
        </w:rPr>
        <w:t xml:space="preserve">ype I </w:t>
      </w:r>
      <w:r w:rsidR="00381381">
        <w:rPr>
          <w:rFonts w:ascii="Times New Roman" w:hAnsi="Times New Roman" w:cs="Times New Roman"/>
          <w:sz w:val="24"/>
          <w:szCs w:val="24"/>
        </w:rPr>
        <w:t>(</w:t>
      </w:r>
      <w:r w:rsidR="00381381" w:rsidRPr="00640CA3">
        <w:rPr>
          <w:rFonts w:ascii="Times New Roman" w:hAnsi="Times New Roman" w:cs="Times New Roman"/>
          <w:sz w:val="24"/>
          <w:szCs w:val="24"/>
        </w:rPr>
        <w:t>7.29 to 12.80</w:t>
      </w:r>
      <w:r w:rsidR="00381381">
        <w:rPr>
          <w:rFonts w:ascii="Times New Roman" w:hAnsi="Times New Roman" w:cs="Times New Roman"/>
          <w:sz w:val="24"/>
          <w:szCs w:val="24"/>
        </w:rPr>
        <w:t>%)</w:t>
      </w:r>
      <w:r w:rsidR="00381381" w:rsidRPr="00640CA3">
        <w:rPr>
          <w:rFonts w:ascii="Times New Roman" w:hAnsi="Times New Roman" w:cs="Times New Roman"/>
          <w:sz w:val="24"/>
          <w:szCs w:val="24"/>
        </w:rPr>
        <w:t xml:space="preserve"> </w:t>
      </w:r>
      <w:r w:rsidRPr="00640CA3">
        <w:rPr>
          <w:rFonts w:ascii="Times New Roman" w:hAnsi="Times New Roman" w:cs="Times New Roman"/>
          <w:sz w:val="24"/>
          <w:szCs w:val="24"/>
        </w:rPr>
        <w:t>and II muscle</w:t>
      </w:r>
      <w:r w:rsidR="00795214">
        <w:rPr>
          <w:rFonts w:ascii="Times New Roman" w:hAnsi="Times New Roman" w:cs="Times New Roman"/>
          <w:sz w:val="24"/>
          <w:szCs w:val="24"/>
        </w:rPr>
        <w:t xml:space="preserve"> fibres</w:t>
      </w:r>
      <w:r w:rsidRPr="00640CA3">
        <w:rPr>
          <w:rFonts w:ascii="Times New Roman" w:hAnsi="Times New Roman" w:cs="Times New Roman"/>
          <w:sz w:val="24"/>
          <w:szCs w:val="24"/>
        </w:rPr>
        <w:t xml:space="preserve"> (</w:t>
      </w:r>
      <w:r w:rsidR="00381381">
        <w:rPr>
          <w:rFonts w:ascii="Times New Roman" w:hAnsi="Times New Roman" w:cs="Times New Roman"/>
          <w:sz w:val="24"/>
          <w:szCs w:val="24"/>
        </w:rPr>
        <w:t>3.</w:t>
      </w:r>
      <w:r w:rsidRPr="00640CA3">
        <w:rPr>
          <w:rFonts w:ascii="Times New Roman" w:hAnsi="Times New Roman" w:cs="Times New Roman"/>
          <w:sz w:val="24"/>
          <w:szCs w:val="24"/>
        </w:rPr>
        <w:t>04 to 8.41</w:t>
      </w:r>
      <w:r w:rsidR="00381381">
        <w:rPr>
          <w:rFonts w:ascii="Times New Roman" w:hAnsi="Times New Roman" w:cs="Times New Roman"/>
          <w:sz w:val="24"/>
          <w:szCs w:val="24"/>
        </w:rPr>
        <w:t>%) following 32 weeks of high intensity training (</w:t>
      </w:r>
      <w:r w:rsidR="00381381" w:rsidRPr="00640CA3">
        <w:rPr>
          <w:rFonts w:ascii="Times New Roman" w:hAnsi="Times New Roman" w:cs="Times New Roman"/>
          <w:sz w:val="24"/>
          <w:szCs w:val="24"/>
        </w:rPr>
        <w:t xml:space="preserve">Tyler </w:t>
      </w:r>
      <w:r w:rsidR="00381381" w:rsidRPr="00640CA3">
        <w:rPr>
          <w:rFonts w:ascii="Times New Roman" w:hAnsi="Times New Roman" w:cs="Times New Roman"/>
          <w:i/>
          <w:sz w:val="24"/>
          <w:szCs w:val="24"/>
        </w:rPr>
        <w:t xml:space="preserve">et al., </w:t>
      </w:r>
      <w:r w:rsidR="00381381" w:rsidRPr="004B7C08">
        <w:rPr>
          <w:rFonts w:ascii="Times New Roman" w:hAnsi="Times New Roman" w:cs="Times New Roman"/>
          <w:sz w:val="24"/>
          <w:szCs w:val="24"/>
        </w:rPr>
        <w:t>1</w:t>
      </w:r>
      <w:r w:rsidR="00381381" w:rsidRPr="00640CA3">
        <w:rPr>
          <w:rFonts w:ascii="Times New Roman" w:hAnsi="Times New Roman" w:cs="Times New Roman"/>
          <w:sz w:val="24"/>
          <w:szCs w:val="24"/>
        </w:rPr>
        <w:t>998</w:t>
      </w:r>
      <w:r w:rsidR="00381381">
        <w:rPr>
          <w:rFonts w:ascii="Times New Roman" w:hAnsi="Times New Roman" w:cs="Times New Roman"/>
          <w:sz w:val="24"/>
          <w:szCs w:val="24"/>
        </w:rPr>
        <w:t xml:space="preserve">). </w:t>
      </w:r>
      <w:r w:rsidR="00795214">
        <w:rPr>
          <w:rFonts w:ascii="Times New Roman" w:hAnsi="Times New Roman" w:cs="Times New Roman"/>
          <w:sz w:val="24"/>
          <w:szCs w:val="24"/>
        </w:rPr>
        <w:t>In the same study, m</w:t>
      </w:r>
      <w:r w:rsidR="00381381">
        <w:rPr>
          <w:rFonts w:ascii="Times New Roman" w:hAnsi="Times New Roman" w:cs="Times New Roman"/>
          <w:sz w:val="24"/>
          <w:szCs w:val="24"/>
        </w:rPr>
        <w:t>itochondrial volume was shown to be correlated with both performance (run time</w:t>
      </w:r>
      <w:r w:rsidR="00795214">
        <w:rPr>
          <w:rFonts w:ascii="Times New Roman" w:hAnsi="Times New Roman" w:cs="Times New Roman"/>
          <w:sz w:val="24"/>
          <w:szCs w:val="24"/>
        </w:rPr>
        <w:t>; R=0.71</w:t>
      </w:r>
      <w:r w:rsidR="00381381">
        <w:rPr>
          <w:rFonts w:ascii="Times New Roman" w:hAnsi="Times New Roman" w:cs="Times New Roman"/>
          <w:sz w:val="24"/>
          <w:szCs w:val="24"/>
        </w:rPr>
        <w:t>) and overall VO</w:t>
      </w:r>
      <w:r w:rsidR="00381381" w:rsidRPr="00795214">
        <w:rPr>
          <w:rFonts w:ascii="Times New Roman" w:hAnsi="Times New Roman" w:cs="Times New Roman"/>
          <w:sz w:val="24"/>
          <w:szCs w:val="24"/>
          <w:vertAlign w:val="subscript"/>
        </w:rPr>
        <w:t>2</w:t>
      </w:r>
      <w:r w:rsidR="00381381">
        <w:rPr>
          <w:rFonts w:ascii="Times New Roman" w:hAnsi="Times New Roman" w:cs="Times New Roman"/>
          <w:sz w:val="24"/>
          <w:szCs w:val="24"/>
        </w:rPr>
        <w:t xml:space="preserve">max </w:t>
      </w:r>
      <w:r w:rsidR="00795214">
        <w:rPr>
          <w:rFonts w:ascii="Times New Roman" w:hAnsi="Times New Roman" w:cs="Times New Roman"/>
          <w:sz w:val="24"/>
          <w:szCs w:val="24"/>
        </w:rPr>
        <w:t xml:space="preserve">(R=0.83) </w:t>
      </w:r>
      <w:r w:rsidR="00381381">
        <w:rPr>
          <w:rFonts w:ascii="Times New Roman" w:hAnsi="Times New Roman" w:cs="Times New Roman"/>
          <w:sz w:val="24"/>
          <w:szCs w:val="24"/>
        </w:rPr>
        <w:lastRenderedPageBreak/>
        <w:t>demonstrating the relationship between aerobic adaptations in muscle and improvements in performance with training (</w:t>
      </w:r>
      <w:r w:rsidR="00381381" w:rsidRPr="00640CA3">
        <w:rPr>
          <w:rFonts w:ascii="Times New Roman" w:hAnsi="Times New Roman" w:cs="Times New Roman"/>
          <w:sz w:val="24"/>
          <w:szCs w:val="24"/>
        </w:rPr>
        <w:t xml:space="preserve">Tyler </w:t>
      </w:r>
      <w:r w:rsidR="00381381" w:rsidRPr="00640CA3">
        <w:rPr>
          <w:rFonts w:ascii="Times New Roman" w:hAnsi="Times New Roman" w:cs="Times New Roman"/>
          <w:i/>
          <w:sz w:val="24"/>
          <w:szCs w:val="24"/>
        </w:rPr>
        <w:t xml:space="preserve">et al., </w:t>
      </w:r>
      <w:r w:rsidR="00381381" w:rsidRPr="004B7C08">
        <w:rPr>
          <w:rFonts w:ascii="Times New Roman" w:hAnsi="Times New Roman" w:cs="Times New Roman"/>
          <w:sz w:val="24"/>
          <w:szCs w:val="24"/>
        </w:rPr>
        <w:t>1</w:t>
      </w:r>
      <w:r w:rsidR="00381381" w:rsidRPr="00640CA3">
        <w:rPr>
          <w:rFonts w:ascii="Times New Roman" w:hAnsi="Times New Roman" w:cs="Times New Roman"/>
          <w:sz w:val="24"/>
          <w:szCs w:val="24"/>
        </w:rPr>
        <w:t>998</w:t>
      </w:r>
      <w:r w:rsidR="00381381">
        <w:rPr>
          <w:rFonts w:ascii="Times New Roman" w:hAnsi="Times New Roman" w:cs="Times New Roman"/>
          <w:sz w:val="24"/>
          <w:szCs w:val="24"/>
        </w:rPr>
        <w:t>).</w:t>
      </w:r>
    </w:p>
    <w:p w14:paraId="1F4AAEE1" w14:textId="71A96C56" w:rsidR="00E0642B" w:rsidRPr="00640CA3" w:rsidRDefault="00FD1DDF" w:rsidP="00E0642B">
      <w:pPr>
        <w:spacing w:line="240" w:lineRule="auto"/>
        <w:rPr>
          <w:rFonts w:ascii="Times New Roman" w:hAnsi="Times New Roman" w:cs="Times New Roman"/>
          <w:sz w:val="24"/>
          <w:szCs w:val="24"/>
        </w:rPr>
      </w:pPr>
      <w:r>
        <w:rPr>
          <w:rFonts w:ascii="Times New Roman" w:hAnsi="Times New Roman" w:cs="Times New Roman"/>
          <w:sz w:val="24"/>
          <w:szCs w:val="24"/>
        </w:rPr>
        <w:t>Many studies have shown that both endurance and high intensity training results in altered fibre type proportions in muscle, with the predominant effect being an increase in the oxidative capacity of Type II or fast twitch muscle fibres, resulting in an increased Type IIA/2A:Type IIB/2X ratio (</w:t>
      </w:r>
      <w:proofErr w:type="spellStart"/>
      <w:r>
        <w:rPr>
          <w:rFonts w:ascii="Times New Roman" w:hAnsi="Times New Roman" w:cs="Times New Roman"/>
          <w:sz w:val="24"/>
          <w:szCs w:val="24"/>
        </w:rPr>
        <w:t>Rivero</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Valberg</w:t>
      </w:r>
      <w:proofErr w:type="spellEnd"/>
      <w:r>
        <w:rPr>
          <w:rFonts w:ascii="Times New Roman" w:hAnsi="Times New Roman" w:cs="Times New Roman"/>
          <w:sz w:val="24"/>
          <w:szCs w:val="24"/>
        </w:rPr>
        <w:t xml:space="preserve">, 2014). </w:t>
      </w:r>
      <w:r w:rsidR="00507F69">
        <w:rPr>
          <w:rFonts w:ascii="Times New Roman" w:hAnsi="Times New Roman" w:cs="Times New Roman"/>
          <w:sz w:val="24"/>
          <w:szCs w:val="24"/>
        </w:rPr>
        <w:t>Following 18 weeks of low intensity endurance training, there have even been increases in Type I</w:t>
      </w:r>
      <w:proofErr w:type="gramStart"/>
      <w:r w:rsidR="00507F69">
        <w:rPr>
          <w:rFonts w:ascii="Times New Roman" w:hAnsi="Times New Roman" w:cs="Times New Roman"/>
          <w:sz w:val="24"/>
          <w:szCs w:val="24"/>
        </w:rPr>
        <w:t>:II</w:t>
      </w:r>
      <w:proofErr w:type="gramEnd"/>
      <w:r w:rsidR="00507F69">
        <w:rPr>
          <w:rFonts w:ascii="Times New Roman" w:hAnsi="Times New Roman" w:cs="Times New Roman"/>
          <w:sz w:val="24"/>
          <w:szCs w:val="24"/>
        </w:rPr>
        <w:t xml:space="preserve"> fibre type ratios (Serrano </w:t>
      </w:r>
      <w:r w:rsidR="00507F69" w:rsidRPr="00507F69">
        <w:rPr>
          <w:rFonts w:ascii="Times New Roman" w:hAnsi="Times New Roman" w:cs="Times New Roman"/>
          <w:i/>
          <w:sz w:val="24"/>
          <w:szCs w:val="24"/>
        </w:rPr>
        <w:t>et al.,</w:t>
      </w:r>
      <w:r w:rsidR="00507F69">
        <w:rPr>
          <w:rFonts w:ascii="Times New Roman" w:hAnsi="Times New Roman" w:cs="Times New Roman"/>
          <w:sz w:val="24"/>
          <w:szCs w:val="24"/>
        </w:rPr>
        <w:t xml:space="preserve"> 2000). These changes are clearly beneficial to the aerobic capacity of the horse, but theoretically this </w:t>
      </w:r>
      <w:r w:rsidR="0073727E">
        <w:rPr>
          <w:rFonts w:ascii="Times New Roman" w:hAnsi="Times New Roman" w:cs="Times New Roman"/>
          <w:sz w:val="24"/>
          <w:szCs w:val="24"/>
        </w:rPr>
        <w:t xml:space="preserve">transition </w:t>
      </w:r>
      <w:r w:rsidR="00507F69">
        <w:rPr>
          <w:rFonts w:ascii="Times New Roman" w:hAnsi="Times New Roman" w:cs="Times New Roman"/>
          <w:sz w:val="24"/>
          <w:szCs w:val="24"/>
        </w:rPr>
        <w:t xml:space="preserve">results in a slower velocity of shortening overall (Rome </w:t>
      </w:r>
      <w:r w:rsidR="00507F69" w:rsidRPr="00507F69">
        <w:rPr>
          <w:rFonts w:ascii="Times New Roman" w:hAnsi="Times New Roman" w:cs="Times New Roman"/>
          <w:i/>
          <w:sz w:val="24"/>
          <w:szCs w:val="24"/>
        </w:rPr>
        <w:t>et al.,</w:t>
      </w:r>
      <w:r w:rsidR="00507F69">
        <w:rPr>
          <w:rFonts w:ascii="Times New Roman" w:hAnsi="Times New Roman" w:cs="Times New Roman"/>
          <w:sz w:val="24"/>
          <w:szCs w:val="24"/>
        </w:rPr>
        <w:t xml:space="preserve"> 1990) which may seem detrimental to speed and acceleration. However, even following the most intense exercise </w:t>
      </w:r>
      <w:r w:rsidR="00453AE3">
        <w:rPr>
          <w:rFonts w:ascii="Times New Roman" w:hAnsi="Times New Roman" w:cs="Times New Roman"/>
          <w:sz w:val="24"/>
          <w:szCs w:val="24"/>
        </w:rPr>
        <w:t>(100% - 110% VO</w:t>
      </w:r>
      <w:r w:rsidR="00453AE3" w:rsidRPr="007E70A6">
        <w:rPr>
          <w:rFonts w:ascii="Times New Roman" w:hAnsi="Times New Roman" w:cs="Times New Roman"/>
          <w:sz w:val="24"/>
          <w:szCs w:val="24"/>
          <w:vertAlign w:val="subscript"/>
        </w:rPr>
        <w:t>2</w:t>
      </w:r>
      <w:r w:rsidR="00453AE3">
        <w:rPr>
          <w:rFonts w:ascii="Times New Roman" w:hAnsi="Times New Roman" w:cs="Times New Roman"/>
          <w:sz w:val="24"/>
          <w:szCs w:val="24"/>
        </w:rPr>
        <w:t>max interval training</w:t>
      </w:r>
      <w:r w:rsidR="00453AE3" w:rsidRPr="00640CA3">
        <w:rPr>
          <w:rFonts w:ascii="Times New Roman" w:hAnsi="Times New Roman" w:cs="Times New Roman"/>
          <w:sz w:val="24"/>
          <w:szCs w:val="24"/>
        </w:rPr>
        <w:t xml:space="preserve"> on a treadmill for </w:t>
      </w:r>
      <w:r w:rsidR="00453AE3">
        <w:rPr>
          <w:rFonts w:ascii="Times New Roman" w:hAnsi="Times New Roman" w:cs="Times New Roman"/>
          <w:sz w:val="24"/>
          <w:szCs w:val="24"/>
        </w:rPr>
        <w:t>32 weeks) there was a significant increase in the ratio of Type IIA to IIB muscle fibres</w:t>
      </w:r>
      <w:r w:rsidR="00453AE3" w:rsidRPr="00640CA3">
        <w:rPr>
          <w:rFonts w:ascii="Times New Roman" w:hAnsi="Times New Roman" w:cs="Times New Roman"/>
          <w:sz w:val="24"/>
          <w:szCs w:val="24"/>
        </w:rPr>
        <w:t xml:space="preserve"> (Tyler </w:t>
      </w:r>
      <w:r w:rsidR="00453AE3" w:rsidRPr="00640CA3">
        <w:rPr>
          <w:rFonts w:ascii="Times New Roman" w:hAnsi="Times New Roman" w:cs="Times New Roman"/>
          <w:i/>
          <w:sz w:val="24"/>
          <w:szCs w:val="24"/>
        </w:rPr>
        <w:t xml:space="preserve">et al., </w:t>
      </w:r>
      <w:r w:rsidR="00453AE3" w:rsidRPr="004B7C08">
        <w:rPr>
          <w:rFonts w:ascii="Times New Roman" w:hAnsi="Times New Roman" w:cs="Times New Roman"/>
          <w:sz w:val="24"/>
          <w:szCs w:val="24"/>
        </w:rPr>
        <w:t>1</w:t>
      </w:r>
      <w:r w:rsidR="00453AE3" w:rsidRPr="00640CA3">
        <w:rPr>
          <w:rFonts w:ascii="Times New Roman" w:hAnsi="Times New Roman" w:cs="Times New Roman"/>
          <w:sz w:val="24"/>
          <w:szCs w:val="24"/>
        </w:rPr>
        <w:t>998).</w:t>
      </w:r>
      <w:r w:rsidR="00453AE3">
        <w:rPr>
          <w:rFonts w:ascii="Times New Roman" w:hAnsi="Times New Roman" w:cs="Times New Roman"/>
          <w:sz w:val="24"/>
          <w:szCs w:val="24"/>
        </w:rPr>
        <w:t xml:space="preserve"> It appears that the overriding adaption in muscle is in improvement in aerobic capacity, even if at the expense of overall muscle power, however, the differences in the</w:t>
      </w:r>
      <w:r w:rsidR="00507F69">
        <w:rPr>
          <w:rFonts w:ascii="Times New Roman" w:hAnsi="Times New Roman" w:cs="Times New Roman"/>
          <w:sz w:val="24"/>
          <w:szCs w:val="24"/>
        </w:rPr>
        <w:t xml:space="preserve"> velocity of shortening between Type IIA and IIX fibres in the horse</w:t>
      </w:r>
      <w:r w:rsidR="00453AE3">
        <w:rPr>
          <w:rFonts w:ascii="Times New Roman" w:hAnsi="Times New Roman" w:cs="Times New Roman"/>
          <w:sz w:val="24"/>
          <w:szCs w:val="24"/>
        </w:rPr>
        <w:t xml:space="preserve"> </w:t>
      </w:r>
      <w:r w:rsidR="00507F69">
        <w:rPr>
          <w:rFonts w:ascii="Times New Roman" w:hAnsi="Times New Roman" w:cs="Times New Roman"/>
          <w:sz w:val="24"/>
          <w:szCs w:val="24"/>
        </w:rPr>
        <w:t>has not been well studied</w:t>
      </w:r>
      <w:r w:rsidR="0073727E">
        <w:rPr>
          <w:rFonts w:ascii="Times New Roman" w:hAnsi="Times New Roman" w:cs="Times New Roman"/>
          <w:sz w:val="24"/>
          <w:szCs w:val="24"/>
        </w:rPr>
        <w:t xml:space="preserve"> for different muscles</w:t>
      </w:r>
      <w:r w:rsidR="00507F69">
        <w:rPr>
          <w:rFonts w:ascii="Times New Roman" w:hAnsi="Times New Roman" w:cs="Times New Roman"/>
          <w:sz w:val="24"/>
          <w:szCs w:val="24"/>
        </w:rPr>
        <w:t>.</w:t>
      </w:r>
    </w:p>
    <w:p w14:paraId="0F23B838" w14:textId="338BEBD9" w:rsidR="00E0642B" w:rsidRPr="00640CA3" w:rsidRDefault="00236C9B" w:rsidP="00E0642B">
      <w:pPr>
        <w:spacing w:line="240" w:lineRule="auto"/>
        <w:rPr>
          <w:rFonts w:ascii="Times New Roman" w:hAnsi="Times New Roman" w:cs="Times New Roman"/>
          <w:sz w:val="24"/>
          <w:szCs w:val="24"/>
        </w:rPr>
      </w:pPr>
      <w:r>
        <w:rPr>
          <w:rFonts w:ascii="Times New Roman" w:hAnsi="Times New Roman" w:cs="Times New Roman"/>
          <w:sz w:val="24"/>
          <w:szCs w:val="24"/>
        </w:rPr>
        <w:t xml:space="preserve">Increases in muscle capillary density, aerobic muscle enzymes and mitochondrial enzymes all occur relatively quickly in a training programme (by 7 weeks), compared the changes in either the contractile properties or size (16 weeks), however, no further adaptations after 16 weeks were </w:t>
      </w:r>
      <w:r w:rsidR="0073727E">
        <w:rPr>
          <w:rFonts w:ascii="Times New Roman" w:hAnsi="Times New Roman" w:cs="Times New Roman"/>
          <w:sz w:val="24"/>
          <w:szCs w:val="24"/>
        </w:rPr>
        <w:t>observed</w:t>
      </w:r>
      <w:r>
        <w:rPr>
          <w:rFonts w:ascii="Times New Roman" w:hAnsi="Times New Roman" w:cs="Times New Roman"/>
          <w:sz w:val="24"/>
          <w:szCs w:val="24"/>
        </w:rPr>
        <w:t xml:space="preserve"> except for mitochondrial volume and VO</w:t>
      </w:r>
      <w:r w:rsidRPr="00236C9B">
        <w:rPr>
          <w:rFonts w:ascii="Times New Roman" w:hAnsi="Times New Roman" w:cs="Times New Roman"/>
          <w:sz w:val="24"/>
          <w:szCs w:val="24"/>
          <w:vertAlign w:val="subscript"/>
        </w:rPr>
        <w:t>2</w:t>
      </w:r>
      <w:r>
        <w:rPr>
          <w:rFonts w:ascii="Times New Roman" w:hAnsi="Times New Roman" w:cs="Times New Roman"/>
          <w:sz w:val="24"/>
          <w:szCs w:val="24"/>
        </w:rPr>
        <w:t xml:space="preserve">max </w:t>
      </w:r>
      <w:r w:rsidR="00E0642B" w:rsidRPr="00640CA3">
        <w:rPr>
          <w:rFonts w:ascii="Times New Roman" w:hAnsi="Times New Roman" w:cs="Times New Roman"/>
          <w:sz w:val="24"/>
          <w:szCs w:val="24"/>
        </w:rPr>
        <w:t xml:space="preserve">(Tyler </w:t>
      </w:r>
      <w:r w:rsidR="00E0642B" w:rsidRPr="00640CA3">
        <w:rPr>
          <w:rFonts w:ascii="Times New Roman" w:hAnsi="Times New Roman" w:cs="Times New Roman"/>
          <w:i/>
          <w:sz w:val="24"/>
          <w:szCs w:val="24"/>
        </w:rPr>
        <w:t>et al., 1</w:t>
      </w:r>
      <w:r w:rsidR="00E0642B" w:rsidRPr="00640CA3">
        <w:rPr>
          <w:rFonts w:ascii="Times New Roman" w:hAnsi="Times New Roman" w:cs="Times New Roman"/>
          <w:sz w:val="24"/>
          <w:szCs w:val="24"/>
        </w:rPr>
        <w:t xml:space="preserve">998, McGowan </w:t>
      </w:r>
      <w:r w:rsidR="00E0642B" w:rsidRPr="00640CA3">
        <w:rPr>
          <w:rFonts w:ascii="Times New Roman" w:hAnsi="Times New Roman" w:cs="Times New Roman"/>
          <w:i/>
          <w:sz w:val="24"/>
          <w:szCs w:val="24"/>
        </w:rPr>
        <w:t>et al., 2</w:t>
      </w:r>
      <w:r w:rsidR="00E0642B" w:rsidRPr="00640CA3">
        <w:rPr>
          <w:rFonts w:ascii="Times New Roman" w:hAnsi="Times New Roman" w:cs="Times New Roman"/>
          <w:sz w:val="24"/>
          <w:szCs w:val="24"/>
        </w:rPr>
        <w:t xml:space="preserve">002). </w:t>
      </w:r>
      <w:r>
        <w:rPr>
          <w:rFonts w:ascii="Times New Roman" w:hAnsi="Times New Roman" w:cs="Times New Roman"/>
          <w:sz w:val="24"/>
          <w:szCs w:val="24"/>
        </w:rPr>
        <w:t>Knowledge of the time frame of these adaptions can be very useful when designing training programmes.</w:t>
      </w:r>
    </w:p>
    <w:p w14:paraId="685F04F2" w14:textId="77777777" w:rsidR="003E7888" w:rsidRDefault="003E7888" w:rsidP="004854E5">
      <w:pPr>
        <w:spacing w:line="240" w:lineRule="auto"/>
        <w:rPr>
          <w:rFonts w:ascii="Times New Roman" w:hAnsi="Times New Roman" w:cs="Times New Roman"/>
          <w:sz w:val="24"/>
          <w:szCs w:val="24"/>
        </w:rPr>
      </w:pPr>
    </w:p>
    <w:p w14:paraId="204DB87E" w14:textId="6C818CA1" w:rsidR="00BA1756" w:rsidRPr="00640CA3" w:rsidRDefault="00451AB9" w:rsidP="004854E5">
      <w:pPr>
        <w:spacing w:line="240" w:lineRule="auto"/>
        <w:rPr>
          <w:rFonts w:ascii="Times New Roman" w:hAnsi="Times New Roman" w:cs="Times New Roman"/>
          <w:b/>
          <w:sz w:val="24"/>
          <w:szCs w:val="24"/>
        </w:rPr>
      </w:pPr>
      <w:r>
        <w:rPr>
          <w:rFonts w:ascii="Times New Roman" w:hAnsi="Times New Roman" w:cs="Times New Roman"/>
          <w:b/>
          <w:sz w:val="24"/>
          <w:szCs w:val="24"/>
        </w:rPr>
        <w:t>Principles of specific</w:t>
      </w:r>
      <w:r w:rsidR="00BA1756" w:rsidRPr="00640CA3">
        <w:rPr>
          <w:rFonts w:ascii="Times New Roman" w:hAnsi="Times New Roman" w:cs="Times New Roman"/>
          <w:b/>
          <w:sz w:val="24"/>
          <w:szCs w:val="24"/>
        </w:rPr>
        <w:t xml:space="preserve"> training</w:t>
      </w:r>
      <w:r w:rsidR="00235181" w:rsidRPr="00640CA3">
        <w:rPr>
          <w:rFonts w:ascii="Times New Roman" w:hAnsi="Times New Roman" w:cs="Times New Roman"/>
          <w:b/>
          <w:sz w:val="24"/>
          <w:szCs w:val="24"/>
        </w:rPr>
        <w:t xml:space="preserve"> </w:t>
      </w:r>
      <w:r>
        <w:rPr>
          <w:rFonts w:ascii="Times New Roman" w:hAnsi="Times New Roman" w:cs="Times New Roman"/>
          <w:b/>
          <w:sz w:val="24"/>
          <w:szCs w:val="24"/>
        </w:rPr>
        <w:t>for performance</w:t>
      </w:r>
    </w:p>
    <w:p w14:paraId="60AB87EC" w14:textId="10BBE8A6" w:rsidR="00F5339C" w:rsidRPr="00640CA3" w:rsidRDefault="00775A4E"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In a sport horse, dysfunctions of neuromotor control may manifest themselves </w:t>
      </w:r>
      <w:r>
        <w:rPr>
          <w:rFonts w:ascii="Times New Roman" w:hAnsi="Times New Roman" w:cs="Times New Roman"/>
          <w:sz w:val="24"/>
          <w:szCs w:val="24"/>
        </w:rPr>
        <w:t>as</w:t>
      </w:r>
      <w:r w:rsidRPr="00640CA3">
        <w:rPr>
          <w:rFonts w:ascii="Times New Roman" w:hAnsi="Times New Roman" w:cs="Times New Roman"/>
          <w:sz w:val="24"/>
          <w:szCs w:val="24"/>
        </w:rPr>
        <w:t xml:space="preserve"> poor technical performance or possibly as repetitive micro trauma or re</w:t>
      </w:r>
      <w:r>
        <w:rPr>
          <w:rFonts w:ascii="Times New Roman" w:hAnsi="Times New Roman" w:cs="Times New Roman"/>
          <w:sz w:val="24"/>
          <w:szCs w:val="24"/>
        </w:rPr>
        <w:t>-</w:t>
      </w:r>
      <w:r w:rsidRPr="00640CA3">
        <w:rPr>
          <w:rFonts w:ascii="Times New Roman" w:hAnsi="Times New Roman" w:cs="Times New Roman"/>
          <w:sz w:val="24"/>
          <w:szCs w:val="24"/>
        </w:rPr>
        <w:t xml:space="preserve">occurring overt muscle tension due to poor coordination. </w:t>
      </w:r>
      <w:r>
        <w:rPr>
          <w:rFonts w:ascii="Times New Roman" w:hAnsi="Times New Roman" w:cs="Times New Roman"/>
          <w:sz w:val="24"/>
          <w:szCs w:val="24"/>
        </w:rPr>
        <w:t xml:space="preserve">Therefore, identification of these </w:t>
      </w:r>
      <w:r w:rsidR="00981DEC">
        <w:rPr>
          <w:rFonts w:ascii="Times New Roman" w:hAnsi="Times New Roman" w:cs="Times New Roman"/>
          <w:sz w:val="24"/>
          <w:szCs w:val="24"/>
        </w:rPr>
        <w:t>dysfunctions</w:t>
      </w:r>
      <w:r w:rsidR="00C0619C">
        <w:rPr>
          <w:rFonts w:ascii="Times New Roman" w:hAnsi="Times New Roman" w:cs="Times New Roman"/>
          <w:sz w:val="24"/>
          <w:szCs w:val="24"/>
        </w:rPr>
        <w:t xml:space="preserve"> using clinical reasoning processes</w:t>
      </w:r>
      <w:r>
        <w:rPr>
          <w:rFonts w:ascii="Times New Roman" w:hAnsi="Times New Roman" w:cs="Times New Roman"/>
          <w:sz w:val="24"/>
          <w:szCs w:val="24"/>
        </w:rPr>
        <w:t xml:space="preserve"> and specific training to correct or prevent them is a vital part of training the equine athlete. </w:t>
      </w:r>
      <w:r w:rsidR="00BA1756" w:rsidRPr="00640CA3">
        <w:rPr>
          <w:rFonts w:ascii="Times New Roman" w:hAnsi="Times New Roman" w:cs="Times New Roman"/>
          <w:sz w:val="24"/>
          <w:szCs w:val="24"/>
        </w:rPr>
        <w:t xml:space="preserve">Although there are </w:t>
      </w:r>
      <w:r>
        <w:rPr>
          <w:rFonts w:ascii="Times New Roman" w:hAnsi="Times New Roman" w:cs="Times New Roman"/>
          <w:sz w:val="24"/>
          <w:szCs w:val="24"/>
        </w:rPr>
        <w:t>few</w:t>
      </w:r>
      <w:r w:rsidR="00BA1756" w:rsidRPr="00640CA3">
        <w:rPr>
          <w:rFonts w:ascii="Times New Roman" w:hAnsi="Times New Roman" w:cs="Times New Roman"/>
          <w:sz w:val="24"/>
          <w:szCs w:val="24"/>
        </w:rPr>
        <w:t xml:space="preserve"> </w:t>
      </w:r>
      <w:r w:rsidR="0073727E">
        <w:rPr>
          <w:rFonts w:ascii="Times New Roman" w:hAnsi="Times New Roman" w:cs="Times New Roman"/>
          <w:sz w:val="24"/>
          <w:szCs w:val="24"/>
        </w:rPr>
        <w:t xml:space="preserve">peer-reviewed </w:t>
      </w:r>
      <w:r w:rsidR="00BA1756" w:rsidRPr="00640CA3">
        <w:rPr>
          <w:rFonts w:ascii="Times New Roman" w:hAnsi="Times New Roman" w:cs="Times New Roman"/>
          <w:sz w:val="24"/>
          <w:szCs w:val="24"/>
        </w:rPr>
        <w:t xml:space="preserve">publications on equine neuromotor training, knowledge from human research should be taken into consideration whilst training horses. For example, the three factors affecting motor control; </w:t>
      </w:r>
      <w:r w:rsidR="00BA1756" w:rsidRPr="00955B37">
        <w:rPr>
          <w:rFonts w:ascii="Times New Roman" w:hAnsi="Times New Roman" w:cs="Times New Roman"/>
          <w:sz w:val="24"/>
          <w:szCs w:val="24"/>
        </w:rPr>
        <w:t>the individual, the task and the environment</w:t>
      </w:r>
      <w:r w:rsidR="00BA1756" w:rsidRPr="00640CA3">
        <w:rPr>
          <w:rFonts w:ascii="Times New Roman" w:hAnsi="Times New Roman" w:cs="Times New Roman"/>
          <w:sz w:val="24"/>
          <w:szCs w:val="24"/>
        </w:rPr>
        <w:t xml:space="preserve">, are as applicable to the horse as they are to </w:t>
      </w:r>
      <w:r w:rsidR="0073727E">
        <w:rPr>
          <w:rFonts w:ascii="Times New Roman" w:hAnsi="Times New Roman" w:cs="Times New Roman"/>
          <w:sz w:val="24"/>
          <w:szCs w:val="24"/>
        </w:rPr>
        <w:t>hu</w:t>
      </w:r>
      <w:r w:rsidR="00BA1756" w:rsidRPr="00640CA3">
        <w:rPr>
          <w:rFonts w:ascii="Times New Roman" w:hAnsi="Times New Roman" w:cs="Times New Roman"/>
          <w:sz w:val="24"/>
          <w:szCs w:val="24"/>
        </w:rPr>
        <w:t>man</w:t>
      </w:r>
      <w:r w:rsidR="0073727E">
        <w:rPr>
          <w:rFonts w:ascii="Times New Roman" w:hAnsi="Times New Roman" w:cs="Times New Roman"/>
          <w:sz w:val="24"/>
          <w:szCs w:val="24"/>
        </w:rPr>
        <w:t>s</w:t>
      </w:r>
      <w:r w:rsidR="00BA1756" w:rsidRPr="00640CA3">
        <w:rPr>
          <w:rFonts w:ascii="Times New Roman" w:hAnsi="Times New Roman" w:cs="Times New Roman"/>
          <w:sz w:val="24"/>
          <w:szCs w:val="24"/>
        </w:rPr>
        <w:t xml:space="preserve">. Other examples of applicable common components of movement are </w:t>
      </w:r>
      <w:r w:rsidR="00BA1756" w:rsidRPr="00955B37">
        <w:rPr>
          <w:rFonts w:ascii="Times New Roman" w:hAnsi="Times New Roman" w:cs="Times New Roman"/>
          <w:sz w:val="24"/>
          <w:szCs w:val="24"/>
        </w:rPr>
        <w:t>the perception, the cognition and th</w:t>
      </w:r>
      <w:r w:rsidR="00823F3D" w:rsidRPr="00955B37">
        <w:rPr>
          <w:rFonts w:ascii="Times New Roman" w:hAnsi="Times New Roman" w:cs="Times New Roman"/>
          <w:sz w:val="24"/>
          <w:szCs w:val="24"/>
        </w:rPr>
        <w:t xml:space="preserve">e action </w:t>
      </w:r>
      <w:r w:rsidR="00823F3D" w:rsidRPr="00640CA3">
        <w:rPr>
          <w:rFonts w:ascii="Times New Roman" w:hAnsi="Times New Roman" w:cs="Times New Roman"/>
          <w:sz w:val="24"/>
          <w:szCs w:val="24"/>
        </w:rPr>
        <w:t xml:space="preserve">(Shumway-Cook and </w:t>
      </w:r>
      <w:proofErr w:type="spellStart"/>
      <w:r w:rsidR="00823F3D" w:rsidRPr="00640CA3">
        <w:rPr>
          <w:rFonts w:ascii="Times New Roman" w:hAnsi="Times New Roman" w:cs="Times New Roman"/>
          <w:sz w:val="24"/>
          <w:szCs w:val="24"/>
        </w:rPr>
        <w:t>Woollacott</w:t>
      </w:r>
      <w:proofErr w:type="spellEnd"/>
      <w:r>
        <w:rPr>
          <w:rFonts w:ascii="Times New Roman" w:hAnsi="Times New Roman" w:cs="Times New Roman"/>
          <w:sz w:val="24"/>
          <w:szCs w:val="24"/>
        </w:rPr>
        <w:t>,</w:t>
      </w:r>
      <w:r w:rsidR="00BA1756" w:rsidRPr="00640CA3">
        <w:rPr>
          <w:rFonts w:ascii="Times New Roman" w:hAnsi="Times New Roman" w:cs="Times New Roman"/>
          <w:sz w:val="24"/>
          <w:szCs w:val="24"/>
        </w:rPr>
        <w:t xml:space="preserve"> 2012). Decisions made when planning a training programme for motor control should be based on knowledge of learning, motor control and skill development, as well as on the knowledge of the physiology of </w:t>
      </w:r>
      <w:r w:rsidR="0073727E">
        <w:rPr>
          <w:rFonts w:ascii="Times New Roman" w:hAnsi="Times New Roman" w:cs="Times New Roman"/>
          <w:sz w:val="24"/>
          <w:szCs w:val="24"/>
        </w:rPr>
        <w:t xml:space="preserve">the </w:t>
      </w:r>
      <w:r w:rsidR="00BA1756" w:rsidRPr="00640CA3">
        <w:rPr>
          <w:rFonts w:ascii="Times New Roman" w:hAnsi="Times New Roman" w:cs="Times New Roman"/>
          <w:sz w:val="24"/>
          <w:szCs w:val="24"/>
        </w:rPr>
        <w:t>tissues</w:t>
      </w:r>
      <w:r w:rsidR="0073727E">
        <w:rPr>
          <w:rFonts w:ascii="Times New Roman" w:hAnsi="Times New Roman" w:cs="Times New Roman"/>
          <w:sz w:val="24"/>
          <w:szCs w:val="24"/>
        </w:rPr>
        <w:t xml:space="preserve"> being trained</w:t>
      </w:r>
      <w:r w:rsidR="00BA1756" w:rsidRPr="00640CA3">
        <w:rPr>
          <w:rFonts w:ascii="Times New Roman" w:hAnsi="Times New Roman" w:cs="Times New Roman"/>
          <w:sz w:val="24"/>
          <w:szCs w:val="24"/>
        </w:rPr>
        <w:t xml:space="preserve">. Types of exercises and tasks presented to the horse, repetition amounts, duration of exercises, amount of rest in relation to training etc. should all be justifiable through </w:t>
      </w:r>
      <w:r w:rsidR="00C0619C">
        <w:rPr>
          <w:rFonts w:ascii="Times New Roman" w:hAnsi="Times New Roman" w:cs="Times New Roman"/>
          <w:sz w:val="24"/>
          <w:szCs w:val="24"/>
        </w:rPr>
        <w:t xml:space="preserve">systematic </w:t>
      </w:r>
      <w:r w:rsidR="0073727E">
        <w:rPr>
          <w:rFonts w:ascii="Times New Roman" w:hAnsi="Times New Roman" w:cs="Times New Roman"/>
          <w:sz w:val="24"/>
          <w:szCs w:val="24"/>
        </w:rPr>
        <w:t xml:space="preserve">application of </w:t>
      </w:r>
      <w:r w:rsidR="00BA1756" w:rsidRPr="00640CA3">
        <w:rPr>
          <w:rFonts w:ascii="Times New Roman" w:hAnsi="Times New Roman" w:cs="Times New Roman"/>
          <w:sz w:val="24"/>
          <w:szCs w:val="24"/>
        </w:rPr>
        <w:t>this knowledge.</w:t>
      </w:r>
    </w:p>
    <w:p w14:paraId="4AC51E16" w14:textId="16AC4698" w:rsidR="00775A4E" w:rsidRPr="00775A4E" w:rsidRDefault="00981DEC" w:rsidP="004854E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Practice and </w:t>
      </w:r>
      <w:r w:rsidR="00775A4E" w:rsidRPr="00775A4E">
        <w:rPr>
          <w:rFonts w:ascii="Times New Roman" w:hAnsi="Times New Roman" w:cs="Times New Roman"/>
          <w:i/>
          <w:sz w:val="24"/>
          <w:szCs w:val="24"/>
        </w:rPr>
        <w:t>Learning</w:t>
      </w:r>
    </w:p>
    <w:p w14:paraId="716D5354" w14:textId="0A22A3CC" w:rsidR="00775A4E" w:rsidRDefault="00BA1756"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For training to be purposeful, it needs to yield learning. </w:t>
      </w:r>
      <w:r w:rsidRPr="00955B37">
        <w:rPr>
          <w:rFonts w:ascii="Times New Roman" w:hAnsi="Times New Roman" w:cs="Times New Roman"/>
          <w:sz w:val="24"/>
          <w:szCs w:val="24"/>
        </w:rPr>
        <w:t xml:space="preserve">Learning is considered to be a permanent change, involving acquisition of knowledge as basis for it, </w:t>
      </w:r>
      <w:r w:rsidR="00EF219C" w:rsidRPr="00955B37">
        <w:rPr>
          <w:rFonts w:ascii="Times New Roman" w:hAnsi="Times New Roman" w:cs="Times New Roman"/>
          <w:sz w:val="24"/>
          <w:szCs w:val="24"/>
        </w:rPr>
        <w:t xml:space="preserve">as </w:t>
      </w:r>
      <w:r w:rsidRPr="00955B37">
        <w:rPr>
          <w:rFonts w:ascii="Times New Roman" w:hAnsi="Times New Roman" w:cs="Times New Roman"/>
          <w:sz w:val="24"/>
          <w:szCs w:val="24"/>
        </w:rPr>
        <w:t xml:space="preserve">well as memory as a result of it </w:t>
      </w:r>
      <w:r w:rsidRPr="00640CA3">
        <w:rPr>
          <w:rFonts w:ascii="Times New Roman" w:hAnsi="Times New Roman" w:cs="Times New Roman"/>
          <w:sz w:val="24"/>
          <w:szCs w:val="24"/>
        </w:rPr>
        <w:t>(</w:t>
      </w:r>
      <w:proofErr w:type="spellStart"/>
      <w:r w:rsidRPr="00640CA3">
        <w:rPr>
          <w:rFonts w:ascii="Times New Roman" w:hAnsi="Times New Roman" w:cs="Times New Roman"/>
          <w:sz w:val="24"/>
          <w:szCs w:val="24"/>
        </w:rPr>
        <w:t>Kandel</w:t>
      </w:r>
      <w:proofErr w:type="spellEnd"/>
      <w:r w:rsidR="00775A4E">
        <w:rPr>
          <w:rFonts w:ascii="Times New Roman" w:hAnsi="Times New Roman" w:cs="Times New Roman"/>
          <w:sz w:val="24"/>
          <w:szCs w:val="24"/>
        </w:rPr>
        <w:t>,</w:t>
      </w:r>
      <w:r w:rsidRPr="00640CA3">
        <w:rPr>
          <w:rFonts w:ascii="Times New Roman" w:hAnsi="Times New Roman" w:cs="Times New Roman"/>
          <w:sz w:val="24"/>
          <w:szCs w:val="24"/>
        </w:rPr>
        <w:t xml:space="preserve"> 2000). Motor learning has been defined by Shumway-Cook and </w:t>
      </w:r>
      <w:proofErr w:type="spellStart"/>
      <w:r w:rsidRPr="00640CA3">
        <w:rPr>
          <w:rFonts w:ascii="Times New Roman" w:hAnsi="Times New Roman" w:cs="Times New Roman"/>
          <w:sz w:val="24"/>
          <w:szCs w:val="24"/>
        </w:rPr>
        <w:t>Woollacott</w:t>
      </w:r>
      <w:proofErr w:type="spellEnd"/>
      <w:r w:rsidRPr="00640CA3">
        <w:rPr>
          <w:rFonts w:ascii="Times New Roman" w:hAnsi="Times New Roman" w:cs="Times New Roman"/>
          <w:sz w:val="24"/>
          <w:szCs w:val="24"/>
        </w:rPr>
        <w:t xml:space="preserve"> (2012) as </w:t>
      </w:r>
      <w:r w:rsidR="0073727E">
        <w:rPr>
          <w:rFonts w:ascii="Times New Roman" w:hAnsi="Times New Roman" w:cs="Times New Roman"/>
          <w:sz w:val="24"/>
          <w:szCs w:val="24"/>
        </w:rPr>
        <w:t>‘</w:t>
      </w:r>
      <w:r w:rsidRPr="00640CA3">
        <w:rPr>
          <w:rFonts w:ascii="Times New Roman" w:hAnsi="Times New Roman" w:cs="Times New Roman"/>
          <w:sz w:val="24"/>
          <w:szCs w:val="24"/>
        </w:rPr>
        <w:t>the process of acquisition and / or modification of movement</w:t>
      </w:r>
      <w:r w:rsidR="0073727E">
        <w:rPr>
          <w:rFonts w:ascii="Times New Roman" w:hAnsi="Times New Roman" w:cs="Times New Roman"/>
          <w:sz w:val="24"/>
          <w:szCs w:val="24"/>
        </w:rPr>
        <w:t>’</w:t>
      </w:r>
      <w:r w:rsidRPr="00640CA3">
        <w:rPr>
          <w:rFonts w:ascii="Times New Roman" w:hAnsi="Times New Roman" w:cs="Times New Roman"/>
          <w:sz w:val="24"/>
          <w:szCs w:val="24"/>
        </w:rPr>
        <w:t>. To optimi</w:t>
      </w:r>
      <w:r w:rsidR="0073727E">
        <w:rPr>
          <w:rFonts w:ascii="Times New Roman" w:hAnsi="Times New Roman" w:cs="Times New Roman"/>
          <w:sz w:val="24"/>
          <w:szCs w:val="24"/>
        </w:rPr>
        <w:t>s</w:t>
      </w:r>
      <w:r w:rsidRPr="00640CA3">
        <w:rPr>
          <w:rFonts w:ascii="Times New Roman" w:hAnsi="Times New Roman" w:cs="Times New Roman"/>
          <w:sz w:val="24"/>
          <w:szCs w:val="24"/>
        </w:rPr>
        <w:t>e effectiveness of training, specificity is of importance. Therefore</w:t>
      </w:r>
      <w:r w:rsidR="0073727E">
        <w:rPr>
          <w:rFonts w:ascii="Times New Roman" w:hAnsi="Times New Roman" w:cs="Times New Roman"/>
          <w:sz w:val="24"/>
          <w:szCs w:val="24"/>
        </w:rPr>
        <w:t>,</w:t>
      </w:r>
      <w:r w:rsidRPr="00640CA3">
        <w:rPr>
          <w:rFonts w:ascii="Times New Roman" w:hAnsi="Times New Roman" w:cs="Times New Roman"/>
          <w:sz w:val="24"/>
          <w:szCs w:val="24"/>
        </w:rPr>
        <w:t xml:space="preserve"> the problems and weaknesses of the horse should be </w:t>
      </w:r>
      <w:r w:rsidR="00775A4E" w:rsidRPr="00640CA3">
        <w:rPr>
          <w:rFonts w:ascii="Times New Roman" w:hAnsi="Times New Roman" w:cs="Times New Roman"/>
          <w:sz w:val="24"/>
          <w:szCs w:val="24"/>
        </w:rPr>
        <w:t xml:space="preserve">carefully </w:t>
      </w:r>
      <w:r w:rsidRPr="00640CA3">
        <w:rPr>
          <w:rFonts w:ascii="Times New Roman" w:hAnsi="Times New Roman" w:cs="Times New Roman"/>
          <w:sz w:val="24"/>
          <w:szCs w:val="24"/>
        </w:rPr>
        <w:t xml:space="preserve">identified, so that appropriate and targeted </w:t>
      </w:r>
      <w:r w:rsidRPr="00640CA3">
        <w:rPr>
          <w:rFonts w:ascii="Times New Roman" w:hAnsi="Times New Roman" w:cs="Times New Roman"/>
          <w:sz w:val="24"/>
          <w:szCs w:val="24"/>
        </w:rPr>
        <w:lastRenderedPageBreak/>
        <w:t>training can then take place. Motor skill is the outcome of learning: the effortless automaticity in movement.</w:t>
      </w:r>
    </w:p>
    <w:p w14:paraId="68C0D533" w14:textId="1B8D6CA6" w:rsidR="00F5339C" w:rsidRPr="00640CA3" w:rsidRDefault="00BA1756"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Whenever training is commenced, the concept of the </w:t>
      </w:r>
      <w:r w:rsidRPr="00955B37">
        <w:rPr>
          <w:rFonts w:ascii="Times New Roman" w:hAnsi="Times New Roman" w:cs="Times New Roman"/>
          <w:sz w:val="24"/>
          <w:szCs w:val="24"/>
        </w:rPr>
        <w:t>logarithmic law of practice</w:t>
      </w:r>
      <w:r w:rsidRPr="00640CA3">
        <w:rPr>
          <w:rFonts w:ascii="Times New Roman" w:hAnsi="Times New Roman" w:cs="Times New Roman"/>
          <w:sz w:val="24"/>
          <w:szCs w:val="24"/>
        </w:rPr>
        <w:t xml:space="preserve"> should be remembered. The law states that most and fastest learning, and thus </w:t>
      </w:r>
      <w:r w:rsidR="00C0619C">
        <w:rPr>
          <w:rFonts w:ascii="Times New Roman" w:hAnsi="Times New Roman" w:cs="Times New Roman"/>
          <w:sz w:val="24"/>
          <w:szCs w:val="24"/>
        </w:rPr>
        <w:t xml:space="preserve">greatest </w:t>
      </w:r>
      <w:r w:rsidRPr="00640CA3">
        <w:rPr>
          <w:rFonts w:ascii="Times New Roman" w:hAnsi="Times New Roman" w:cs="Times New Roman"/>
          <w:sz w:val="24"/>
          <w:szCs w:val="24"/>
        </w:rPr>
        <w:t>improvement in performance, happens at the beginning</w:t>
      </w:r>
      <w:r w:rsidR="00A84843" w:rsidRPr="00640CA3">
        <w:rPr>
          <w:rFonts w:ascii="Times New Roman" w:hAnsi="Times New Roman" w:cs="Times New Roman"/>
          <w:sz w:val="24"/>
          <w:szCs w:val="24"/>
        </w:rPr>
        <w:t xml:space="preserve"> of the practice period (Newell and Rosenbloom</w:t>
      </w:r>
      <w:r w:rsidR="00775A4E">
        <w:rPr>
          <w:rFonts w:ascii="Times New Roman" w:hAnsi="Times New Roman" w:cs="Times New Roman"/>
          <w:sz w:val="24"/>
          <w:szCs w:val="24"/>
        </w:rPr>
        <w:t>,</w:t>
      </w:r>
      <w:r w:rsidR="00A84843" w:rsidRPr="00640CA3">
        <w:rPr>
          <w:rFonts w:ascii="Times New Roman" w:hAnsi="Times New Roman" w:cs="Times New Roman"/>
          <w:sz w:val="24"/>
          <w:szCs w:val="24"/>
        </w:rPr>
        <w:t xml:space="preserve"> </w:t>
      </w:r>
      <w:r w:rsidRPr="00640CA3">
        <w:rPr>
          <w:rFonts w:ascii="Times New Roman" w:hAnsi="Times New Roman" w:cs="Times New Roman"/>
          <w:sz w:val="24"/>
          <w:szCs w:val="24"/>
        </w:rPr>
        <w:t>1982). Along with the amount of training</w:t>
      </w:r>
      <w:r w:rsidR="00C0619C">
        <w:rPr>
          <w:rFonts w:ascii="Times New Roman" w:hAnsi="Times New Roman" w:cs="Times New Roman"/>
          <w:sz w:val="24"/>
          <w:szCs w:val="24"/>
        </w:rPr>
        <w:t xml:space="preserve"> increments</w:t>
      </w:r>
      <w:r w:rsidRPr="00640CA3">
        <w:rPr>
          <w:rFonts w:ascii="Times New Roman" w:hAnsi="Times New Roman" w:cs="Times New Roman"/>
          <w:sz w:val="24"/>
          <w:szCs w:val="24"/>
        </w:rPr>
        <w:t>, the improvement gradually slows down. This ties in together with the above-mentioned timing of muscle’s physiological adaptions as response to training.</w:t>
      </w:r>
    </w:p>
    <w:p w14:paraId="61E934BB" w14:textId="2A65D1E9" w:rsidR="00981DEC" w:rsidRDefault="00BA1756"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There are some basic factors of practical training that are utili</w:t>
      </w:r>
      <w:r w:rsidR="00775A4E">
        <w:rPr>
          <w:rFonts w:ascii="Times New Roman" w:hAnsi="Times New Roman" w:cs="Times New Roman"/>
          <w:sz w:val="24"/>
          <w:szCs w:val="24"/>
        </w:rPr>
        <w:t>s</w:t>
      </w:r>
      <w:r w:rsidRPr="00640CA3">
        <w:rPr>
          <w:rFonts w:ascii="Times New Roman" w:hAnsi="Times New Roman" w:cs="Times New Roman"/>
          <w:sz w:val="24"/>
          <w:szCs w:val="24"/>
        </w:rPr>
        <w:t>ed in humans in both training for rehabilitation as well as training for sports. These factors are thoroughly discussed</w:t>
      </w:r>
      <w:r w:rsidR="00775A4E">
        <w:rPr>
          <w:rFonts w:ascii="Times New Roman" w:hAnsi="Times New Roman" w:cs="Times New Roman"/>
          <w:sz w:val="24"/>
          <w:szCs w:val="24"/>
        </w:rPr>
        <w:t>,</w:t>
      </w:r>
      <w:r w:rsidRPr="00640CA3">
        <w:rPr>
          <w:rFonts w:ascii="Times New Roman" w:hAnsi="Times New Roman" w:cs="Times New Roman"/>
          <w:sz w:val="24"/>
          <w:szCs w:val="24"/>
        </w:rPr>
        <w:t xml:space="preserve"> for example</w:t>
      </w:r>
      <w:r w:rsidR="00775A4E">
        <w:rPr>
          <w:rFonts w:ascii="Times New Roman" w:hAnsi="Times New Roman" w:cs="Times New Roman"/>
          <w:sz w:val="24"/>
          <w:szCs w:val="24"/>
        </w:rPr>
        <w:t>,</w:t>
      </w:r>
      <w:r w:rsidRPr="00640CA3">
        <w:rPr>
          <w:rFonts w:ascii="Times New Roman" w:hAnsi="Times New Roman" w:cs="Times New Roman"/>
          <w:sz w:val="24"/>
          <w:szCs w:val="24"/>
        </w:rPr>
        <w:t xml:space="preserve"> in Shumway-Cook and </w:t>
      </w:r>
      <w:proofErr w:type="spellStart"/>
      <w:r w:rsidRPr="00640CA3">
        <w:rPr>
          <w:rFonts w:ascii="Times New Roman" w:hAnsi="Times New Roman" w:cs="Times New Roman"/>
          <w:sz w:val="24"/>
          <w:szCs w:val="24"/>
        </w:rPr>
        <w:t>Woollacott’s</w:t>
      </w:r>
      <w:proofErr w:type="spellEnd"/>
      <w:r w:rsidRPr="00640CA3">
        <w:rPr>
          <w:rFonts w:ascii="Times New Roman" w:hAnsi="Times New Roman" w:cs="Times New Roman"/>
          <w:sz w:val="24"/>
          <w:szCs w:val="24"/>
        </w:rPr>
        <w:t xml:space="preserve"> (2012) text book</w:t>
      </w:r>
      <w:r w:rsidR="00A23B20">
        <w:rPr>
          <w:rFonts w:ascii="Times New Roman" w:hAnsi="Times New Roman" w:cs="Times New Roman"/>
          <w:sz w:val="24"/>
          <w:szCs w:val="24"/>
        </w:rPr>
        <w:t>,</w:t>
      </w:r>
      <w:r w:rsidRPr="00640CA3">
        <w:rPr>
          <w:rFonts w:ascii="Times New Roman" w:hAnsi="Times New Roman" w:cs="Times New Roman"/>
          <w:sz w:val="24"/>
          <w:szCs w:val="24"/>
        </w:rPr>
        <w:t xml:space="preserve"> including </w:t>
      </w:r>
      <w:r w:rsidR="00F83142">
        <w:rPr>
          <w:rFonts w:ascii="Times New Roman" w:hAnsi="Times New Roman" w:cs="Times New Roman"/>
          <w:sz w:val="24"/>
          <w:szCs w:val="24"/>
        </w:rPr>
        <w:t xml:space="preserve">elements </w:t>
      </w:r>
      <w:r w:rsidRPr="00640CA3">
        <w:rPr>
          <w:rFonts w:ascii="Times New Roman" w:hAnsi="Times New Roman" w:cs="Times New Roman"/>
          <w:sz w:val="24"/>
          <w:szCs w:val="24"/>
        </w:rPr>
        <w:t xml:space="preserve">such as massed practice or the distributed practice approach. </w:t>
      </w:r>
      <w:r w:rsidRPr="00955B37">
        <w:rPr>
          <w:rFonts w:ascii="Times New Roman" w:hAnsi="Times New Roman" w:cs="Times New Roman"/>
          <w:sz w:val="24"/>
          <w:szCs w:val="24"/>
        </w:rPr>
        <w:t xml:space="preserve">Massed practice </w:t>
      </w:r>
      <w:r w:rsidRPr="00640CA3">
        <w:rPr>
          <w:rFonts w:ascii="Times New Roman" w:hAnsi="Times New Roman" w:cs="Times New Roman"/>
          <w:sz w:val="24"/>
          <w:szCs w:val="24"/>
        </w:rPr>
        <w:t xml:space="preserve">involves more practice than rest during the session, thus possibly leading to fatigue and </w:t>
      </w:r>
      <w:r w:rsidR="00582BAC">
        <w:rPr>
          <w:rFonts w:ascii="Times New Roman" w:hAnsi="Times New Roman" w:cs="Times New Roman"/>
          <w:sz w:val="24"/>
          <w:szCs w:val="24"/>
        </w:rPr>
        <w:t xml:space="preserve">possibly </w:t>
      </w:r>
      <w:r w:rsidRPr="00640CA3">
        <w:rPr>
          <w:rFonts w:ascii="Times New Roman" w:hAnsi="Times New Roman" w:cs="Times New Roman"/>
          <w:sz w:val="24"/>
          <w:szCs w:val="24"/>
        </w:rPr>
        <w:t xml:space="preserve">increasing the risk of injury. </w:t>
      </w:r>
      <w:r w:rsidRPr="00955B37">
        <w:rPr>
          <w:rFonts w:ascii="Times New Roman" w:hAnsi="Times New Roman" w:cs="Times New Roman"/>
          <w:sz w:val="24"/>
          <w:szCs w:val="24"/>
        </w:rPr>
        <w:t>Distributed practice</w:t>
      </w:r>
      <w:r w:rsidR="00775A4E">
        <w:rPr>
          <w:rFonts w:ascii="Times New Roman" w:hAnsi="Times New Roman" w:cs="Times New Roman"/>
          <w:sz w:val="24"/>
          <w:szCs w:val="24"/>
        </w:rPr>
        <w:t>,</w:t>
      </w:r>
      <w:r w:rsidRPr="00955B37">
        <w:rPr>
          <w:rFonts w:ascii="Times New Roman" w:hAnsi="Times New Roman" w:cs="Times New Roman"/>
          <w:sz w:val="24"/>
          <w:szCs w:val="24"/>
        </w:rPr>
        <w:t xml:space="preserve"> </w:t>
      </w:r>
      <w:r w:rsidRPr="00640CA3">
        <w:rPr>
          <w:rFonts w:ascii="Times New Roman" w:hAnsi="Times New Roman" w:cs="Times New Roman"/>
          <w:sz w:val="24"/>
          <w:szCs w:val="24"/>
        </w:rPr>
        <w:t>in turn</w:t>
      </w:r>
      <w:r w:rsidR="00775A4E">
        <w:rPr>
          <w:rFonts w:ascii="Times New Roman" w:hAnsi="Times New Roman" w:cs="Times New Roman"/>
          <w:sz w:val="24"/>
          <w:szCs w:val="24"/>
        </w:rPr>
        <w:t>,</w:t>
      </w:r>
      <w:r w:rsidRPr="00640CA3">
        <w:rPr>
          <w:rFonts w:ascii="Times New Roman" w:hAnsi="Times New Roman" w:cs="Times New Roman"/>
          <w:sz w:val="24"/>
          <w:szCs w:val="24"/>
        </w:rPr>
        <w:t xml:space="preserve"> has at least same amount or more </w:t>
      </w:r>
      <w:r w:rsidR="00775A4E">
        <w:rPr>
          <w:rFonts w:ascii="Times New Roman" w:hAnsi="Times New Roman" w:cs="Times New Roman"/>
          <w:sz w:val="24"/>
          <w:szCs w:val="24"/>
        </w:rPr>
        <w:t xml:space="preserve">time for </w:t>
      </w:r>
      <w:r w:rsidRPr="00640CA3">
        <w:rPr>
          <w:rFonts w:ascii="Times New Roman" w:hAnsi="Times New Roman" w:cs="Times New Roman"/>
          <w:sz w:val="24"/>
          <w:szCs w:val="24"/>
        </w:rPr>
        <w:t xml:space="preserve">rest than practice during a training session. Further aspects to consider are whether to do </w:t>
      </w:r>
      <w:r w:rsidRPr="00955B37">
        <w:rPr>
          <w:rFonts w:ascii="Times New Roman" w:hAnsi="Times New Roman" w:cs="Times New Roman"/>
          <w:sz w:val="24"/>
          <w:szCs w:val="24"/>
        </w:rPr>
        <w:t>constant or variable practice</w:t>
      </w:r>
      <w:r w:rsidR="00563539">
        <w:rPr>
          <w:rFonts w:ascii="Times New Roman" w:hAnsi="Times New Roman" w:cs="Times New Roman"/>
          <w:sz w:val="24"/>
          <w:szCs w:val="24"/>
        </w:rPr>
        <w:t xml:space="preserve">: </w:t>
      </w:r>
      <w:r w:rsidR="00563539" w:rsidRPr="00640CA3">
        <w:rPr>
          <w:rFonts w:ascii="Times New Roman" w:hAnsi="Times New Roman" w:cs="Times New Roman"/>
          <w:sz w:val="24"/>
          <w:szCs w:val="24"/>
        </w:rPr>
        <w:t>training with minimal or several variations in conditions,</w:t>
      </w:r>
      <w:r w:rsidR="00563539">
        <w:rPr>
          <w:rFonts w:ascii="Times New Roman" w:hAnsi="Times New Roman" w:cs="Times New Roman"/>
          <w:sz w:val="24"/>
          <w:szCs w:val="24"/>
        </w:rPr>
        <w:t xml:space="preserve"> respectively. Within the latter, one can choose to do </w:t>
      </w:r>
      <w:r w:rsidRPr="00955B37">
        <w:rPr>
          <w:rFonts w:ascii="Times New Roman" w:hAnsi="Times New Roman" w:cs="Times New Roman"/>
          <w:sz w:val="24"/>
          <w:szCs w:val="24"/>
        </w:rPr>
        <w:t>blocked</w:t>
      </w:r>
      <w:r w:rsidR="00D70511">
        <w:rPr>
          <w:rFonts w:ascii="Times New Roman" w:hAnsi="Times New Roman" w:cs="Times New Roman"/>
          <w:sz w:val="24"/>
          <w:szCs w:val="24"/>
        </w:rPr>
        <w:t>, serial</w:t>
      </w:r>
      <w:r w:rsidRPr="00955B37">
        <w:rPr>
          <w:rFonts w:ascii="Times New Roman" w:hAnsi="Times New Roman" w:cs="Times New Roman"/>
          <w:sz w:val="24"/>
          <w:szCs w:val="24"/>
        </w:rPr>
        <w:t xml:space="preserve"> or random training</w:t>
      </w:r>
      <w:r w:rsidR="00563539">
        <w:rPr>
          <w:rFonts w:ascii="Times New Roman" w:hAnsi="Times New Roman" w:cs="Times New Roman"/>
          <w:sz w:val="24"/>
          <w:szCs w:val="24"/>
        </w:rPr>
        <w:t xml:space="preserve">. </w:t>
      </w:r>
      <w:r w:rsidRPr="00173D32">
        <w:rPr>
          <w:rFonts w:ascii="Times New Roman" w:hAnsi="Times New Roman" w:cs="Times New Roman"/>
          <w:sz w:val="24"/>
          <w:szCs w:val="24"/>
        </w:rPr>
        <w:t xml:space="preserve">In humans </w:t>
      </w:r>
      <w:r w:rsidR="00563539" w:rsidRPr="00173D32">
        <w:rPr>
          <w:rFonts w:ascii="Times New Roman" w:hAnsi="Times New Roman" w:cs="Times New Roman"/>
          <w:sz w:val="24"/>
          <w:szCs w:val="24"/>
        </w:rPr>
        <w:t xml:space="preserve">the effect of different ways of practicing, and the related neurophysiology has been studied during the past ten years, and clear differences in </w:t>
      </w:r>
      <w:r w:rsidR="00173D32">
        <w:rPr>
          <w:rFonts w:ascii="Times New Roman" w:hAnsi="Times New Roman" w:cs="Times New Roman"/>
          <w:sz w:val="24"/>
          <w:szCs w:val="24"/>
        </w:rPr>
        <w:t xml:space="preserve">the </w:t>
      </w:r>
      <w:r w:rsidR="00563539" w:rsidRPr="00173D32">
        <w:rPr>
          <w:rFonts w:ascii="Times New Roman" w:hAnsi="Times New Roman" w:cs="Times New Roman"/>
          <w:sz w:val="24"/>
          <w:szCs w:val="24"/>
        </w:rPr>
        <w:t xml:space="preserve">brain function during learning and in </w:t>
      </w:r>
      <w:r w:rsidR="00173D32">
        <w:rPr>
          <w:rFonts w:ascii="Times New Roman" w:hAnsi="Times New Roman" w:cs="Times New Roman"/>
          <w:sz w:val="24"/>
          <w:szCs w:val="24"/>
        </w:rPr>
        <w:t xml:space="preserve">the </w:t>
      </w:r>
      <w:r w:rsidR="00563539" w:rsidRPr="00173D32">
        <w:rPr>
          <w:rFonts w:ascii="Times New Roman" w:hAnsi="Times New Roman" w:cs="Times New Roman"/>
          <w:sz w:val="24"/>
          <w:szCs w:val="24"/>
        </w:rPr>
        <w:t>result of learning ha</w:t>
      </w:r>
      <w:r w:rsidR="00981DEC">
        <w:rPr>
          <w:rFonts w:ascii="Times New Roman" w:hAnsi="Times New Roman" w:cs="Times New Roman"/>
          <w:sz w:val="24"/>
          <w:szCs w:val="24"/>
        </w:rPr>
        <w:t>ve</w:t>
      </w:r>
      <w:r w:rsidR="00563539" w:rsidRPr="00173D32">
        <w:rPr>
          <w:rFonts w:ascii="Times New Roman" w:hAnsi="Times New Roman" w:cs="Times New Roman"/>
          <w:sz w:val="24"/>
          <w:szCs w:val="24"/>
        </w:rPr>
        <w:t xml:space="preserve"> been seen (</w:t>
      </w:r>
      <w:proofErr w:type="spellStart"/>
      <w:r w:rsidR="00563539" w:rsidRPr="00173D32">
        <w:rPr>
          <w:rFonts w:ascii="Times New Roman" w:hAnsi="Times New Roman" w:cs="Times New Roman"/>
          <w:sz w:val="24"/>
          <w:szCs w:val="24"/>
        </w:rPr>
        <w:t>Lage</w:t>
      </w:r>
      <w:proofErr w:type="spellEnd"/>
      <w:r w:rsidR="00563539" w:rsidRPr="00173D32">
        <w:rPr>
          <w:rFonts w:ascii="Times New Roman" w:hAnsi="Times New Roman" w:cs="Times New Roman"/>
          <w:sz w:val="24"/>
          <w:szCs w:val="24"/>
        </w:rPr>
        <w:t xml:space="preserve"> </w:t>
      </w:r>
      <w:r w:rsidR="00563539" w:rsidRPr="00173D32">
        <w:rPr>
          <w:rFonts w:ascii="Times New Roman" w:hAnsi="Times New Roman" w:cs="Times New Roman"/>
          <w:i/>
          <w:sz w:val="24"/>
          <w:szCs w:val="24"/>
        </w:rPr>
        <w:t>et al</w:t>
      </w:r>
      <w:r w:rsidR="00173D32" w:rsidRPr="00173D32">
        <w:rPr>
          <w:rFonts w:ascii="Times New Roman" w:hAnsi="Times New Roman" w:cs="Times New Roman"/>
          <w:i/>
          <w:sz w:val="24"/>
          <w:szCs w:val="24"/>
        </w:rPr>
        <w:t>.,</w:t>
      </w:r>
      <w:r w:rsidR="00563539" w:rsidRPr="00173D32">
        <w:rPr>
          <w:rFonts w:ascii="Times New Roman" w:hAnsi="Times New Roman" w:cs="Times New Roman"/>
          <w:sz w:val="24"/>
          <w:szCs w:val="24"/>
        </w:rPr>
        <w:t xml:space="preserve"> 2015)</w:t>
      </w:r>
      <w:r w:rsidR="00981DEC">
        <w:rPr>
          <w:rFonts w:ascii="Times New Roman" w:hAnsi="Times New Roman" w:cs="Times New Roman"/>
          <w:sz w:val="24"/>
          <w:szCs w:val="24"/>
        </w:rPr>
        <w:t>.</w:t>
      </w:r>
    </w:p>
    <w:p w14:paraId="76FEFC6C" w14:textId="2D96DCD0" w:rsidR="00981DEC" w:rsidRDefault="00BA1756" w:rsidP="004854E5">
      <w:pPr>
        <w:spacing w:line="240" w:lineRule="auto"/>
        <w:rPr>
          <w:rFonts w:ascii="Times New Roman" w:hAnsi="Times New Roman" w:cs="Times New Roman"/>
          <w:sz w:val="24"/>
          <w:szCs w:val="24"/>
        </w:rPr>
      </w:pPr>
      <w:r w:rsidRPr="00955B37">
        <w:rPr>
          <w:rFonts w:ascii="Times New Roman" w:hAnsi="Times New Roman" w:cs="Times New Roman"/>
          <w:sz w:val="24"/>
          <w:szCs w:val="24"/>
        </w:rPr>
        <w:t xml:space="preserve">Guidance and discovery </w:t>
      </w:r>
      <w:r w:rsidRPr="00640CA3">
        <w:rPr>
          <w:rFonts w:ascii="Times New Roman" w:hAnsi="Times New Roman" w:cs="Times New Roman"/>
          <w:sz w:val="24"/>
          <w:szCs w:val="24"/>
        </w:rPr>
        <w:t>are different methods of learning too</w:t>
      </w:r>
      <w:r w:rsidR="00C0619C">
        <w:rPr>
          <w:rFonts w:ascii="Times New Roman" w:hAnsi="Times New Roman" w:cs="Times New Roman"/>
          <w:sz w:val="24"/>
          <w:szCs w:val="24"/>
        </w:rPr>
        <w:t>. M</w:t>
      </w:r>
      <w:r w:rsidRPr="00640CA3">
        <w:rPr>
          <w:rFonts w:ascii="Times New Roman" w:hAnsi="Times New Roman" w:cs="Times New Roman"/>
          <w:sz w:val="24"/>
          <w:szCs w:val="24"/>
        </w:rPr>
        <w:t xml:space="preserve">ovement in </w:t>
      </w:r>
      <w:r w:rsidR="00981DEC">
        <w:rPr>
          <w:rFonts w:ascii="Times New Roman" w:hAnsi="Times New Roman" w:cs="Times New Roman"/>
          <w:sz w:val="24"/>
          <w:szCs w:val="24"/>
        </w:rPr>
        <w:t xml:space="preserve">the </w:t>
      </w:r>
      <w:r w:rsidRPr="00640CA3">
        <w:rPr>
          <w:rFonts w:ascii="Times New Roman" w:hAnsi="Times New Roman" w:cs="Times New Roman"/>
          <w:sz w:val="24"/>
          <w:szCs w:val="24"/>
        </w:rPr>
        <w:t>case of a sport horse is often quite predominantly physically guided, by the rider’s aids and the equipment used, as well as by the environment where the horse moves. The level to which discovery (horse practicing under unguided conditions) can be used as part of sports horse t</w:t>
      </w:r>
      <w:r w:rsidR="00981DEC">
        <w:rPr>
          <w:rFonts w:ascii="Times New Roman" w:hAnsi="Times New Roman" w:cs="Times New Roman"/>
          <w:sz w:val="24"/>
          <w:szCs w:val="24"/>
        </w:rPr>
        <w:t>raining, is questionable. Never</w:t>
      </w:r>
      <w:r w:rsidRPr="00640CA3">
        <w:rPr>
          <w:rFonts w:ascii="Times New Roman" w:hAnsi="Times New Roman" w:cs="Times New Roman"/>
          <w:sz w:val="24"/>
          <w:szCs w:val="24"/>
        </w:rPr>
        <w:t xml:space="preserve">theless, the options of </w:t>
      </w:r>
      <w:r w:rsidRPr="00955B37">
        <w:rPr>
          <w:rFonts w:ascii="Times New Roman" w:hAnsi="Times New Roman" w:cs="Times New Roman"/>
          <w:sz w:val="24"/>
          <w:szCs w:val="24"/>
        </w:rPr>
        <w:t xml:space="preserve">whole versus part training </w:t>
      </w:r>
      <w:r w:rsidRPr="00640CA3">
        <w:rPr>
          <w:rFonts w:ascii="Times New Roman" w:hAnsi="Times New Roman" w:cs="Times New Roman"/>
          <w:sz w:val="24"/>
          <w:szCs w:val="24"/>
        </w:rPr>
        <w:t>are, again, applicable to the horse. The latter gives us a possibility to aim towards more specific training programmes where the dysfunction has been identified carefully, by br</w:t>
      </w:r>
      <w:r w:rsidR="00981DEC">
        <w:rPr>
          <w:rFonts w:ascii="Times New Roman" w:hAnsi="Times New Roman" w:cs="Times New Roman"/>
          <w:sz w:val="24"/>
          <w:szCs w:val="24"/>
        </w:rPr>
        <w:t>e</w:t>
      </w:r>
      <w:r w:rsidRPr="00640CA3">
        <w:rPr>
          <w:rFonts w:ascii="Times New Roman" w:hAnsi="Times New Roman" w:cs="Times New Roman"/>
          <w:sz w:val="24"/>
          <w:szCs w:val="24"/>
        </w:rPr>
        <w:t>aking the task into p</w:t>
      </w:r>
      <w:r w:rsidR="009E60FA" w:rsidRPr="00640CA3">
        <w:rPr>
          <w:rFonts w:ascii="Times New Roman" w:hAnsi="Times New Roman" w:cs="Times New Roman"/>
          <w:sz w:val="24"/>
          <w:szCs w:val="24"/>
        </w:rPr>
        <w:t>i</w:t>
      </w:r>
      <w:r w:rsidRPr="00640CA3">
        <w:rPr>
          <w:rFonts w:ascii="Times New Roman" w:hAnsi="Times New Roman" w:cs="Times New Roman"/>
          <w:sz w:val="24"/>
          <w:szCs w:val="24"/>
        </w:rPr>
        <w:t xml:space="preserve">eces rather than training it as a whole. For example approach, push off, flight position, and landing in show jumping could be trained as individual parts of the task rather than just “jump” as one big sum of the parts. The aim and purpose of practice and the task at hand dictates the exercise type selection. </w:t>
      </w:r>
    </w:p>
    <w:p w14:paraId="48BFE609" w14:textId="253A0ACE" w:rsidR="00F5339C" w:rsidRPr="00640CA3" w:rsidRDefault="00981DEC" w:rsidP="004854E5">
      <w:pPr>
        <w:spacing w:line="240" w:lineRule="auto"/>
        <w:rPr>
          <w:rFonts w:ascii="Times New Roman" w:hAnsi="Times New Roman" w:cs="Times New Roman"/>
          <w:sz w:val="24"/>
          <w:szCs w:val="24"/>
        </w:rPr>
      </w:pPr>
      <w:r>
        <w:rPr>
          <w:rFonts w:ascii="Times New Roman" w:hAnsi="Times New Roman" w:cs="Times New Roman"/>
          <w:sz w:val="24"/>
          <w:szCs w:val="24"/>
        </w:rPr>
        <w:t>As well as the aspects of learning and practice discussed above</w:t>
      </w:r>
      <w:r w:rsidR="00BA1756" w:rsidRPr="00640CA3">
        <w:rPr>
          <w:rFonts w:ascii="Times New Roman" w:hAnsi="Times New Roman" w:cs="Times New Roman"/>
          <w:sz w:val="24"/>
          <w:szCs w:val="24"/>
        </w:rPr>
        <w:t xml:space="preserve">, the </w:t>
      </w:r>
      <w:r w:rsidR="00BA1756" w:rsidRPr="00955B37">
        <w:rPr>
          <w:rFonts w:ascii="Times New Roman" w:hAnsi="Times New Roman" w:cs="Times New Roman"/>
          <w:sz w:val="24"/>
          <w:szCs w:val="24"/>
        </w:rPr>
        <w:t xml:space="preserve">environment </w:t>
      </w:r>
      <w:r w:rsidR="00BA1756" w:rsidRPr="00640CA3">
        <w:rPr>
          <w:rFonts w:ascii="Times New Roman" w:hAnsi="Times New Roman" w:cs="Times New Roman"/>
          <w:sz w:val="24"/>
          <w:szCs w:val="24"/>
        </w:rPr>
        <w:t>plays an important part in training especially with the sporting horse</w:t>
      </w:r>
      <w:r w:rsidR="00C0619C">
        <w:rPr>
          <w:rFonts w:ascii="Times New Roman" w:hAnsi="Times New Roman" w:cs="Times New Roman"/>
          <w:sz w:val="24"/>
          <w:szCs w:val="24"/>
        </w:rPr>
        <w:t xml:space="preserve">. A </w:t>
      </w:r>
      <w:r w:rsidR="00BA1756" w:rsidRPr="00640CA3">
        <w:rPr>
          <w:rFonts w:ascii="Times New Roman" w:hAnsi="Times New Roman" w:cs="Times New Roman"/>
          <w:sz w:val="24"/>
          <w:szCs w:val="24"/>
        </w:rPr>
        <w:t xml:space="preserve">skill needs to be effectively transferred from </w:t>
      </w:r>
      <w:r w:rsidR="00C0619C">
        <w:rPr>
          <w:rFonts w:ascii="Times New Roman" w:hAnsi="Times New Roman" w:cs="Times New Roman"/>
          <w:sz w:val="24"/>
          <w:szCs w:val="24"/>
        </w:rPr>
        <w:t>one</w:t>
      </w:r>
      <w:r w:rsidR="00BA1756" w:rsidRPr="00640CA3">
        <w:rPr>
          <w:rFonts w:ascii="Times New Roman" w:hAnsi="Times New Roman" w:cs="Times New Roman"/>
          <w:sz w:val="24"/>
          <w:szCs w:val="24"/>
        </w:rPr>
        <w:t xml:space="preserve"> environment to another, which should be taken into account during practice. </w:t>
      </w:r>
      <w:r w:rsidR="00582BAC">
        <w:rPr>
          <w:rFonts w:ascii="Times New Roman" w:hAnsi="Times New Roman" w:cs="Times New Roman"/>
          <w:sz w:val="24"/>
          <w:szCs w:val="24"/>
        </w:rPr>
        <w:t>The factors of environment affecting the skill are</w:t>
      </w:r>
      <w:r w:rsidR="00C0619C">
        <w:rPr>
          <w:rFonts w:ascii="Times New Roman" w:hAnsi="Times New Roman" w:cs="Times New Roman"/>
          <w:sz w:val="24"/>
          <w:szCs w:val="24"/>
        </w:rPr>
        <w:t>,</w:t>
      </w:r>
      <w:r w:rsidR="00582BAC">
        <w:rPr>
          <w:rFonts w:ascii="Times New Roman" w:hAnsi="Times New Roman" w:cs="Times New Roman"/>
          <w:sz w:val="24"/>
          <w:szCs w:val="24"/>
        </w:rPr>
        <w:t xml:space="preserve"> </w:t>
      </w:r>
      <w:r w:rsidR="00F11026">
        <w:rPr>
          <w:rFonts w:ascii="Times New Roman" w:hAnsi="Times New Roman" w:cs="Times New Roman"/>
          <w:sz w:val="24"/>
          <w:szCs w:val="24"/>
        </w:rPr>
        <w:t>for example</w:t>
      </w:r>
      <w:r w:rsidR="00C0619C">
        <w:rPr>
          <w:rFonts w:ascii="Times New Roman" w:hAnsi="Times New Roman" w:cs="Times New Roman"/>
          <w:sz w:val="24"/>
          <w:szCs w:val="24"/>
        </w:rPr>
        <w:t>,</w:t>
      </w:r>
      <w:r w:rsidR="00F11026">
        <w:rPr>
          <w:rFonts w:ascii="Times New Roman" w:hAnsi="Times New Roman" w:cs="Times New Roman"/>
          <w:sz w:val="24"/>
          <w:szCs w:val="24"/>
        </w:rPr>
        <w:t xml:space="preserve"> </w:t>
      </w:r>
      <w:r w:rsidR="00582BAC">
        <w:rPr>
          <w:rFonts w:ascii="Times New Roman" w:hAnsi="Times New Roman" w:cs="Times New Roman"/>
          <w:sz w:val="24"/>
          <w:szCs w:val="24"/>
        </w:rPr>
        <w:t xml:space="preserve">the different surfaces, equipment, temperature, voices, strange horses and other variables that may change between training environment and competition environment. </w:t>
      </w:r>
      <w:r w:rsidR="00BA1756" w:rsidRPr="00640CA3">
        <w:rPr>
          <w:rFonts w:ascii="Times New Roman" w:hAnsi="Times New Roman" w:cs="Times New Roman"/>
          <w:sz w:val="24"/>
          <w:szCs w:val="24"/>
        </w:rPr>
        <w:t xml:space="preserve">Moreover, the rider’s effect should be considered as part of environment </w:t>
      </w:r>
      <w:r w:rsidR="00F11026">
        <w:rPr>
          <w:rFonts w:ascii="Times New Roman" w:hAnsi="Times New Roman" w:cs="Times New Roman"/>
          <w:sz w:val="24"/>
          <w:szCs w:val="24"/>
        </w:rPr>
        <w:t xml:space="preserve">in which </w:t>
      </w:r>
      <w:r w:rsidR="00BA1756" w:rsidRPr="00640CA3">
        <w:rPr>
          <w:rFonts w:ascii="Times New Roman" w:hAnsi="Times New Roman" w:cs="Times New Roman"/>
          <w:sz w:val="24"/>
          <w:szCs w:val="24"/>
        </w:rPr>
        <w:t>the horse has to perform in.</w:t>
      </w:r>
      <w:r w:rsidR="005426FF">
        <w:rPr>
          <w:rFonts w:ascii="Times New Roman" w:hAnsi="Times New Roman" w:cs="Times New Roman"/>
          <w:sz w:val="24"/>
          <w:szCs w:val="24"/>
        </w:rPr>
        <w:t xml:space="preserve"> </w:t>
      </w:r>
      <w:r w:rsidR="00F11026">
        <w:rPr>
          <w:rFonts w:ascii="Times New Roman" w:hAnsi="Times New Roman" w:cs="Times New Roman"/>
          <w:sz w:val="24"/>
          <w:szCs w:val="24"/>
        </w:rPr>
        <w:t xml:space="preserve">The skill of the rider, and changes affecting that, may indirectly affect the horse too. An example could be the </w:t>
      </w:r>
      <w:r w:rsidR="005426FF">
        <w:rPr>
          <w:rFonts w:ascii="Times New Roman" w:hAnsi="Times New Roman" w:cs="Times New Roman"/>
          <w:sz w:val="24"/>
          <w:szCs w:val="24"/>
        </w:rPr>
        <w:t>effect of audience</w:t>
      </w:r>
      <w:r w:rsidR="00F11026">
        <w:rPr>
          <w:rFonts w:ascii="Times New Roman" w:hAnsi="Times New Roman" w:cs="Times New Roman"/>
          <w:sz w:val="24"/>
          <w:szCs w:val="24"/>
        </w:rPr>
        <w:t xml:space="preserve">, which seems to </w:t>
      </w:r>
      <w:r w:rsidR="005426FF">
        <w:rPr>
          <w:rFonts w:ascii="Times New Roman" w:hAnsi="Times New Roman" w:cs="Times New Roman"/>
          <w:sz w:val="24"/>
          <w:szCs w:val="24"/>
        </w:rPr>
        <w:t xml:space="preserve">be bigger </w:t>
      </w:r>
      <w:r w:rsidR="00F11026">
        <w:rPr>
          <w:rFonts w:ascii="Times New Roman" w:hAnsi="Times New Roman" w:cs="Times New Roman"/>
          <w:sz w:val="24"/>
          <w:szCs w:val="24"/>
        </w:rPr>
        <w:t xml:space="preserve">to the rider </w:t>
      </w:r>
      <w:r w:rsidR="005426FF">
        <w:rPr>
          <w:rFonts w:ascii="Times New Roman" w:hAnsi="Times New Roman" w:cs="Times New Roman"/>
          <w:sz w:val="24"/>
          <w:szCs w:val="24"/>
        </w:rPr>
        <w:t>than to the horse</w:t>
      </w:r>
      <w:r w:rsidR="00F11026">
        <w:rPr>
          <w:rFonts w:ascii="Times New Roman" w:hAnsi="Times New Roman" w:cs="Times New Roman"/>
          <w:sz w:val="24"/>
          <w:szCs w:val="24"/>
        </w:rPr>
        <w:t>, when they both are exposed to the same environment after equal training</w:t>
      </w:r>
      <w:r w:rsidR="005426FF">
        <w:rPr>
          <w:rFonts w:ascii="Times New Roman" w:hAnsi="Times New Roman" w:cs="Times New Roman"/>
          <w:sz w:val="24"/>
          <w:szCs w:val="24"/>
        </w:rPr>
        <w:t xml:space="preserve"> (von Lewinski </w:t>
      </w:r>
      <w:r w:rsidR="005426FF" w:rsidRPr="00F11026">
        <w:rPr>
          <w:rFonts w:ascii="Times New Roman" w:hAnsi="Times New Roman" w:cs="Times New Roman"/>
          <w:i/>
          <w:sz w:val="24"/>
          <w:szCs w:val="24"/>
        </w:rPr>
        <w:t>et al.</w:t>
      </w:r>
      <w:r w:rsidR="005426FF">
        <w:rPr>
          <w:rFonts w:ascii="Times New Roman" w:hAnsi="Times New Roman" w:cs="Times New Roman"/>
          <w:sz w:val="24"/>
          <w:szCs w:val="24"/>
        </w:rPr>
        <w:t xml:space="preserve"> 2013).</w:t>
      </w:r>
    </w:p>
    <w:p w14:paraId="61248017" w14:textId="5052E1C6" w:rsidR="00981DEC" w:rsidRPr="00981DEC" w:rsidRDefault="00981DEC" w:rsidP="00903BC8">
      <w:pPr>
        <w:spacing w:line="240" w:lineRule="auto"/>
        <w:rPr>
          <w:rFonts w:ascii="Times New Roman" w:hAnsi="Times New Roman" w:cs="Times New Roman"/>
          <w:i/>
          <w:sz w:val="24"/>
          <w:szCs w:val="24"/>
        </w:rPr>
      </w:pPr>
      <w:r w:rsidRPr="00981DEC">
        <w:rPr>
          <w:rFonts w:ascii="Times New Roman" w:hAnsi="Times New Roman" w:cs="Times New Roman"/>
          <w:i/>
          <w:sz w:val="24"/>
          <w:szCs w:val="24"/>
        </w:rPr>
        <w:t>Motor learning</w:t>
      </w:r>
    </w:p>
    <w:p w14:paraId="04E8BF50" w14:textId="3EBD3BF4" w:rsidR="00F5339C" w:rsidRPr="00640CA3" w:rsidRDefault="00F5339C" w:rsidP="00903BC8">
      <w:pPr>
        <w:spacing w:line="240" w:lineRule="auto"/>
        <w:rPr>
          <w:rFonts w:ascii="Times New Roman" w:hAnsi="Times New Roman" w:cs="Times New Roman"/>
          <w:sz w:val="24"/>
          <w:szCs w:val="24"/>
        </w:rPr>
      </w:pPr>
      <w:r w:rsidRPr="00640CA3">
        <w:rPr>
          <w:rFonts w:ascii="Times New Roman" w:hAnsi="Times New Roman" w:cs="Times New Roman"/>
          <w:sz w:val="24"/>
          <w:szCs w:val="24"/>
        </w:rPr>
        <w:t>M</w:t>
      </w:r>
      <w:r w:rsidR="00BA1756" w:rsidRPr="00640CA3">
        <w:rPr>
          <w:rFonts w:ascii="Times New Roman" w:hAnsi="Times New Roman" w:cs="Times New Roman"/>
          <w:sz w:val="24"/>
          <w:szCs w:val="24"/>
        </w:rPr>
        <w:t xml:space="preserve">otor learning is a physiological process. Resulting from </w:t>
      </w:r>
      <w:r w:rsidR="005660A1">
        <w:rPr>
          <w:rFonts w:ascii="Times New Roman" w:hAnsi="Times New Roman" w:cs="Times New Roman"/>
          <w:sz w:val="24"/>
          <w:szCs w:val="24"/>
        </w:rPr>
        <w:t xml:space="preserve">a </w:t>
      </w:r>
      <w:r w:rsidR="00BA1756" w:rsidRPr="00640CA3">
        <w:rPr>
          <w:rFonts w:ascii="Times New Roman" w:hAnsi="Times New Roman" w:cs="Times New Roman"/>
          <w:sz w:val="24"/>
          <w:szCs w:val="24"/>
        </w:rPr>
        <w:t xml:space="preserve">sufficient amount of stimulus, there will be structural changes </w:t>
      </w:r>
      <w:r w:rsidR="005660A1">
        <w:rPr>
          <w:rFonts w:ascii="Times New Roman" w:hAnsi="Times New Roman" w:cs="Times New Roman"/>
          <w:sz w:val="24"/>
          <w:szCs w:val="24"/>
        </w:rPr>
        <w:t>at</w:t>
      </w:r>
      <w:r w:rsidR="00BA1756" w:rsidRPr="00640CA3">
        <w:rPr>
          <w:rFonts w:ascii="Times New Roman" w:hAnsi="Times New Roman" w:cs="Times New Roman"/>
          <w:sz w:val="24"/>
          <w:szCs w:val="24"/>
        </w:rPr>
        <w:t xml:space="preserve"> the cellular level. Examples of these would be </w:t>
      </w:r>
      <w:r w:rsidR="00BA1756" w:rsidRPr="00955B37">
        <w:rPr>
          <w:rFonts w:ascii="Times New Roman" w:hAnsi="Times New Roman" w:cs="Times New Roman"/>
          <w:sz w:val="24"/>
          <w:szCs w:val="24"/>
        </w:rPr>
        <w:t>habituation and sensiti</w:t>
      </w:r>
      <w:r w:rsidR="005660A1">
        <w:rPr>
          <w:rFonts w:ascii="Times New Roman" w:hAnsi="Times New Roman" w:cs="Times New Roman"/>
          <w:sz w:val="24"/>
          <w:szCs w:val="24"/>
        </w:rPr>
        <w:t>s</w:t>
      </w:r>
      <w:r w:rsidR="00BA1756" w:rsidRPr="00955B37">
        <w:rPr>
          <w:rFonts w:ascii="Times New Roman" w:hAnsi="Times New Roman" w:cs="Times New Roman"/>
          <w:sz w:val="24"/>
          <w:szCs w:val="24"/>
        </w:rPr>
        <w:t>ation (implicit</w:t>
      </w:r>
      <w:r w:rsidR="00CA6A7E">
        <w:rPr>
          <w:rFonts w:ascii="Times New Roman" w:hAnsi="Times New Roman" w:cs="Times New Roman"/>
          <w:sz w:val="24"/>
          <w:szCs w:val="24"/>
        </w:rPr>
        <w:t>,</w:t>
      </w:r>
      <w:r w:rsidR="00BA1756" w:rsidRPr="00955B37">
        <w:rPr>
          <w:rFonts w:ascii="Times New Roman" w:hAnsi="Times New Roman" w:cs="Times New Roman"/>
          <w:sz w:val="24"/>
          <w:szCs w:val="24"/>
        </w:rPr>
        <w:t xml:space="preserve"> </w:t>
      </w:r>
      <w:r w:rsidR="00CA6A7E">
        <w:rPr>
          <w:rFonts w:ascii="Times New Roman" w:hAnsi="Times New Roman" w:cs="Times New Roman"/>
          <w:sz w:val="24"/>
          <w:szCs w:val="24"/>
        </w:rPr>
        <w:t xml:space="preserve">procedural </w:t>
      </w:r>
      <w:r w:rsidR="00BA1756" w:rsidRPr="00955B37">
        <w:rPr>
          <w:rFonts w:ascii="Times New Roman" w:hAnsi="Times New Roman" w:cs="Times New Roman"/>
          <w:sz w:val="24"/>
          <w:szCs w:val="24"/>
        </w:rPr>
        <w:t>learning)</w:t>
      </w:r>
      <w:r w:rsidR="00BA1756" w:rsidRPr="00640CA3">
        <w:rPr>
          <w:rFonts w:ascii="Times New Roman" w:hAnsi="Times New Roman" w:cs="Times New Roman"/>
          <w:sz w:val="24"/>
          <w:szCs w:val="24"/>
        </w:rPr>
        <w:t xml:space="preserve"> related</w:t>
      </w:r>
      <w:r w:rsidR="00903BC8" w:rsidRPr="00903BC8">
        <w:t xml:space="preserve"> </w:t>
      </w:r>
      <w:r w:rsidR="00903BC8" w:rsidRPr="00903BC8">
        <w:rPr>
          <w:rFonts w:ascii="Times New Roman" w:hAnsi="Times New Roman" w:cs="Times New Roman"/>
          <w:sz w:val="24"/>
          <w:szCs w:val="24"/>
        </w:rPr>
        <w:t>decrease</w:t>
      </w:r>
      <w:r w:rsidR="000F3C76">
        <w:rPr>
          <w:rFonts w:ascii="Times New Roman" w:hAnsi="Times New Roman" w:cs="Times New Roman"/>
          <w:sz w:val="24"/>
          <w:szCs w:val="24"/>
        </w:rPr>
        <w:t>d</w:t>
      </w:r>
      <w:r w:rsidR="00903BC8" w:rsidRPr="00903BC8">
        <w:rPr>
          <w:rFonts w:ascii="Times New Roman" w:hAnsi="Times New Roman" w:cs="Times New Roman"/>
          <w:sz w:val="24"/>
          <w:szCs w:val="24"/>
        </w:rPr>
        <w:t xml:space="preserve"> strength of the synaptic connections between interneurons and motor neurons</w:t>
      </w:r>
      <w:r w:rsidR="00903BC8">
        <w:rPr>
          <w:rFonts w:ascii="Times New Roman" w:hAnsi="Times New Roman" w:cs="Times New Roman"/>
          <w:sz w:val="24"/>
          <w:szCs w:val="24"/>
        </w:rPr>
        <w:t xml:space="preserve">, and </w:t>
      </w:r>
      <w:r w:rsidR="000F3C76">
        <w:rPr>
          <w:rFonts w:ascii="Times New Roman" w:hAnsi="Times New Roman" w:cs="Times New Roman"/>
          <w:sz w:val="24"/>
          <w:szCs w:val="24"/>
        </w:rPr>
        <w:t xml:space="preserve">increased </w:t>
      </w:r>
      <w:r w:rsidR="0020567C">
        <w:rPr>
          <w:rFonts w:ascii="Times New Roman" w:hAnsi="Times New Roman" w:cs="Times New Roman"/>
          <w:sz w:val="24"/>
          <w:szCs w:val="24"/>
        </w:rPr>
        <w:t xml:space="preserve">defence </w:t>
      </w:r>
      <w:r w:rsidR="000F3C76">
        <w:rPr>
          <w:rFonts w:ascii="Times New Roman" w:hAnsi="Times New Roman" w:cs="Times New Roman"/>
          <w:sz w:val="24"/>
          <w:szCs w:val="24"/>
        </w:rPr>
        <w:t>reflexes</w:t>
      </w:r>
      <w:r w:rsidR="00903BC8">
        <w:rPr>
          <w:rFonts w:ascii="Times New Roman" w:hAnsi="Times New Roman" w:cs="Times New Roman"/>
          <w:sz w:val="24"/>
          <w:szCs w:val="24"/>
        </w:rPr>
        <w:t xml:space="preserve"> </w:t>
      </w:r>
      <w:r w:rsidR="00BA1756" w:rsidRPr="00640CA3">
        <w:rPr>
          <w:rFonts w:ascii="Times New Roman" w:hAnsi="Times New Roman" w:cs="Times New Roman"/>
          <w:sz w:val="24"/>
          <w:szCs w:val="24"/>
        </w:rPr>
        <w:t>(</w:t>
      </w:r>
      <w:proofErr w:type="spellStart"/>
      <w:r w:rsidR="00BA1756" w:rsidRPr="00640CA3">
        <w:rPr>
          <w:rFonts w:ascii="Times New Roman" w:hAnsi="Times New Roman" w:cs="Times New Roman"/>
          <w:sz w:val="24"/>
          <w:szCs w:val="24"/>
        </w:rPr>
        <w:t>Kandel</w:t>
      </w:r>
      <w:proofErr w:type="spellEnd"/>
      <w:r w:rsidR="00EF61B1">
        <w:rPr>
          <w:rFonts w:ascii="Times New Roman" w:hAnsi="Times New Roman" w:cs="Times New Roman"/>
          <w:sz w:val="24"/>
          <w:szCs w:val="24"/>
        </w:rPr>
        <w:t>,</w:t>
      </w:r>
      <w:r w:rsidR="00BA1756" w:rsidRPr="00640CA3">
        <w:rPr>
          <w:rFonts w:ascii="Times New Roman" w:hAnsi="Times New Roman" w:cs="Times New Roman"/>
          <w:sz w:val="24"/>
          <w:szCs w:val="24"/>
        </w:rPr>
        <w:t xml:space="preserve"> 2000). The use of these methods of learning have been reported in horses, but only </w:t>
      </w:r>
      <w:r w:rsidR="00BA1756" w:rsidRPr="00640CA3">
        <w:rPr>
          <w:rFonts w:ascii="Times New Roman" w:hAnsi="Times New Roman" w:cs="Times New Roman"/>
          <w:sz w:val="24"/>
          <w:szCs w:val="24"/>
        </w:rPr>
        <w:lastRenderedPageBreak/>
        <w:t xml:space="preserve">from the point of view of </w:t>
      </w:r>
      <w:r w:rsidR="005660A1" w:rsidRPr="00640CA3">
        <w:rPr>
          <w:rFonts w:ascii="Times New Roman" w:hAnsi="Times New Roman" w:cs="Times New Roman"/>
          <w:sz w:val="24"/>
          <w:szCs w:val="24"/>
        </w:rPr>
        <w:t>behaviour</w:t>
      </w:r>
      <w:r w:rsidR="00BA1756" w:rsidRPr="00640CA3">
        <w:rPr>
          <w:rFonts w:ascii="Times New Roman" w:hAnsi="Times New Roman" w:cs="Times New Roman"/>
          <w:sz w:val="24"/>
          <w:szCs w:val="24"/>
        </w:rPr>
        <w:t>, for example fearful situations and learning to cope with them (</w:t>
      </w:r>
      <w:proofErr w:type="spellStart"/>
      <w:r w:rsidR="00BA1756" w:rsidRPr="00640CA3">
        <w:rPr>
          <w:rFonts w:ascii="Times New Roman" w:hAnsi="Times New Roman" w:cs="Times New Roman"/>
          <w:sz w:val="24"/>
          <w:szCs w:val="24"/>
        </w:rPr>
        <w:t>Christessen</w:t>
      </w:r>
      <w:proofErr w:type="spellEnd"/>
      <w:r w:rsidR="00BA1756" w:rsidRPr="00640CA3">
        <w:rPr>
          <w:rFonts w:ascii="Times New Roman" w:hAnsi="Times New Roman" w:cs="Times New Roman"/>
          <w:sz w:val="24"/>
          <w:szCs w:val="24"/>
        </w:rPr>
        <w:t xml:space="preserve">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BA1756" w:rsidRPr="00640CA3">
        <w:rPr>
          <w:rFonts w:ascii="Times New Roman" w:hAnsi="Times New Roman" w:cs="Times New Roman"/>
          <w:sz w:val="24"/>
          <w:szCs w:val="24"/>
        </w:rPr>
        <w:t>006), rather than the point of view of movement or m</w:t>
      </w:r>
      <w:r w:rsidR="005660A1">
        <w:rPr>
          <w:rFonts w:ascii="Times New Roman" w:hAnsi="Times New Roman" w:cs="Times New Roman"/>
          <w:sz w:val="24"/>
          <w:szCs w:val="24"/>
        </w:rPr>
        <w:t>otor control. Neverthe</w:t>
      </w:r>
      <w:r w:rsidR="00BA1756" w:rsidRPr="00640CA3">
        <w:rPr>
          <w:rFonts w:ascii="Times New Roman" w:hAnsi="Times New Roman" w:cs="Times New Roman"/>
          <w:sz w:val="24"/>
          <w:szCs w:val="24"/>
        </w:rPr>
        <w:t xml:space="preserve">less, one </w:t>
      </w:r>
      <w:r w:rsidR="005660A1" w:rsidRPr="00640CA3">
        <w:rPr>
          <w:rFonts w:ascii="Times New Roman" w:hAnsi="Times New Roman" w:cs="Times New Roman"/>
          <w:sz w:val="24"/>
          <w:szCs w:val="24"/>
        </w:rPr>
        <w:t>cannot</w:t>
      </w:r>
      <w:r w:rsidR="00BA1756" w:rsidRPr="00640CA3">
        <w:rPr>
          <w:rFonts w:ascii="Times New Roman" w:hAnsi="Times New Roman" w:cs="Times New Roman"/>
          <w:sz w:val="24"/>
          <w:szCs w:val="24"/>
        </w:rPr>
        <w:t xml:space="preserve"> separate motor learning from other, i.e. </w:t>
      </w:r>
      <w:r w:rsidR="005660A1" w:rsidRPr="00640CA3">
        <w:rPr>
          <w:rFonts w:ascii="Times New Roman" w:hAnsi="Times New Roman" w:cs="Times New Roman"/>
          <w:sz w:val="24"/>
          <w:szCs w:val="24"/>
        </w:rPr>
        <w:t>behavioural</w:t>
      </w:r>
      <w:r w:rsidR="00BA1756" w:rsidRPr="00640CA3">
        <w:rPr>
          <w:rFonts w:ascii="Times New Roman" w:hAnsi="Times New Roman" w:cs="Times New Roman"/>
          <w:sz w:val="24"/>
          <w:szCs w:val="24"/>
        </w:rPr>
        <w:t xml:space="preserve">, aspects of learning, when training a horse. For example the attention span of a horse should be considered, which might </w:t>
      </w:r>
      <w:r w:rsidR="00DA2F2B">
        <w:rPr>
          <w:rFonts w:ascii="Times New Roman" w:hAnsi="Times New Roman" w:cs="Times New Roman"/>
          <w:sz w:val="24"/>
          <w:szCs w:val="24"/>
        </w:rPr>
        <w:t xml:space="preserve">also </w:t>
      </w:r>
      <w:r w:rsidR="00BA1756" w:rsidRPr="00640CA3">
        <w:rPr>
          <w:rFonts w:ascii="Times New Roman" w:hAnsi="Times New Roman" w:cs="Times New Roman"/>
          <w:sz w:val="24"/>
          <w:szCs w:val="24"/>
        </w:rPr>
        <w:t>be affected by the age of the horse (</w:t>
      </w:r>
      <w:proofErr w:type="spellStart"/>
      <w:r w:rsidR="00BA1756" w:rsidRPr="00640CA3">
        <w:rPr>
          <w:rFonts w:ascii="Times New Roman" w:hAnsi="Times New Roman" w:cs="Times New Roman"/>
          <w:sz w:val="24"/>
          <w:szCs w:val="24"/>
        </w:rPr>
        <w:t>Rapin</w:t>
      </w:r>
      <w:proofErr w:type="spellEnd"/>
      <w:r w:rsidR="00BA1756" w:rsidRPr="00640CA3">
        <w:rPr>
          <w:rFonts w:ascii="Times New Roman" w:hAnsi="Times New Roman" w:cs="Times New Roman"/>
          <w:sz w:val="24"/>
          <w:szCs w:val="24"/>
        </w:rPr>
        <w:t xml:space="preserve">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BA1756" w:rsidRPr="00640CA3">
        <w:rPr>
          <w:rFonts w:ascii="Times New Roman" w:hAnsi="Times New Roman" w:cs="Times New Roman"/>
          <w:sz w:val="24"/>
          <w:szCs w:val="24"/>
        </w:rPr>
        <w:t>007), and the effects of individual</w:t>
      </w:r>
      <w:r w:rsidR="005660A1">
        <w:rPr>
          <w:rFonts w:ascii="Times New Roman" w:hAnsi="Times New Roman" w:cs="Times New Roman"/>
          <w:sz w:val="24"/>
          <w:szCs w:val="24"/>
        </w:rPr>
        <w:t>’</w:t>
      </w:r>
      <w:r w:rsidR="00BA1756" w:rsidRPr="00640CA3">
        <w:rPr>
          <w:rFonts w:ascii="Times New Roman" w:hAnsi="Times New Roman" w:cs="Times New Roman"/>
          <w:sz w:val="24"/>
          <w:szCs w:val="24"/>
        </w:rPr>
        <w:t xml:space="preserve">s temperament </w:t>
      </w:r>
      <w:r w:rsidR="00DE692B" w:rsidRPr="00640CA3">
        <w:rPr>
          <w:rFonts w:ascii="Times New Roman" w:hAnsi="Times New Roman" w:cs="Times New Roman"/>
          <w:sz w:val="24"/>
          <w:szCs w:val="24"/>
        </w:rPr>
        <w:t xml:space="preserve">as well as stresses in the learning situation </w:t>
      </w:r>
      <w:r w:rsidR="00BA1756" w:rsidRPr="00640CA3">
        <w:rPr>
          <w:rFonts w:ascii="Times New Roman" w:hAnsi="Times New Roman" w:cs="Times New Roman"/>
          <w:sz w:val="24"/>
          <w:szCs w:val="24"/>
        </w:rPr>
        <w:t>should also be taken into account (</w:t>
      </w:r>
      <w:proofErr w:type="spellStart"/>
      <w:r w:rsidR="00BA1756" w:rsidRPr="00640CA3">
        <w:rPr>
          <w:rFonts w:ascii="Times New Roman" w:hAnsi="Times New Roman" w:cs="Times New Roman"/>
          <w:sz w:val="24"/>
          <w:szCs w:val="24"/>
        </w:rPr>
        <w:t>Valenchon</w:t>
      </w:r>
      <w:proofErr w:type="spellEnd"/>
      <w:r w:rsidR="00BA1756" w:rsidRPr="00640CA3">
        <w:rPr>
          <w:rFonts w:ascii="Times New Roman" w:hAnsi="Times New Roman" w:cs="Times New Roman"/>
          <w:sz w:val="24"/>
          <w:szCs w:val="24"/>
        </w:rPr>
        <w:t xml:space="preserve">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BA1756" w:rsidRPr="00640CA3">
        <w:rPr>
          <w:rFonts w:ascii="Times New Roman" w:hAnsi="Times New Roman" w:cs="Times New Roman"/>
          <w:sz w:val="24"/>
          <w:szCs w:val="24"/>
        </w:rPr>
        <w:t>013</w:t>
      </w:r>
      <w:r w:rsidR="00DE692B" w:rsidRPr="00640CA3">
        <w:rPr>
          <w:rFonts w:ascii="Times New Roman" w:hAnsi="Times New Roman" w:cs="Times New Roman"/>
          <w:sz w:val="24"/>
          <w:szCs w:val="24"/>
        </w:rPr>
        <w:t>b</w:t>
      </w:r>
      <w:r w:rsidR="00BA1756" w:rsidRPr="00640CA3">
        <w:rPr>
          <w:rFonts w:ascii="Times New Roman" w:hAnsi="Times New Roman" w:cs="Times New Roman"/>
          <w:sz w:val="24"/>
          <w:szCs w:val="24"/>
        </w:rPr>
        <w:t>).</w:t>
      </w:r>
    </w:p>
    <w:p w14:paraId="08CDF689" w14:textId="60778ED4" w:rsidR="005660A1" w:rsidRPr="005660A1" w:rsidRDefault="005660A1" w:rsidP="004854E5">
      <w:pPr>
        <w:spacing w:line="240" w:lineRule="auto"/>
        <w:rPr>
          <w:rFonts w:ascii="Times New Roman" w:hAnsi="Times New Roman" w:cs="Times New Roman"/>
          <w:i/>
          <w:sz w:val="24"/>
          <w:szCs w:val="24"/>
        </w:rPr>
      </w:pPr>
      <w:r w:rsidRPr="005660A1">
        <w:rPr>
          <w:rFonts w:ascii="Times New Roman" w:hAnsi="Times New Roman" w:cs="Times New Roman"/>
          <w:i/>
          <w:sz w:val="24"/>
          <w:szCs w:val="24"/>
        </w:rPr>
        <w:t>Conditional learning</w:t>
      </w:r>
    </w:p>
    <w:p w14:paraId="6B233EC7" w14:textId="77777777" w:rsidR="00154EF0" w:rsidRDefault="00BA1756" w:rsidP="004854E5">
      <w:pPr>
        <w:spacing w:line="240" w:lineRule="auto"/>
        <w:rPr>
          <w:rFonts w:ascii="Times New Roman" w:hAnsi="Times New Roman" w:cs="Times New Roman"/>
          <w:sz w:val="24"/>
          <w:szCs w:val="24"/>
        </w:rPr>
      </w:pPr>
      <w:r w:rsidRPr="00955B37">
        <w:rPr>
          <w:rFonts w:ascii="Times New Roman" w:hAnsi="Times New Roman" w:cs="Times New Roman"/>
          <w:sz w:val="24"/>
          <w:szCs w:val="24"/>
        </w:rPr>
        <w:t>Conditional learning</w:t>
      </w:r>
      <w:r w:rsidR="00CA6A7E">
        <w:rPr>
          <w:rFonts w:ascii="Times New Roman" w:hAnsi="Times New Roman" w:cs="Times New Roman"/>
          <w:sz w:val="24"/>
          <w:szCs w:val="24"/>
        </w:rPr>
        <w:t xml:space="preserve"> (</w:t>
      </w:r>
      <w:r w:rsidR="007802C3">
        <w:rPr>
          <w:rFonts w:ascii="Times New Roman" w:hAnsi="Times New Roman" w:cs="Times New Roman"/>
          <w:sz w:val="24"/>
          <w:szCs w:val="24"/>
        </w:rPr>
        <w:t>also</w:t>
      </w:r>
      <w:r w:rsidR="00CA6A7E">
        <w:rPr>
          <w:rFonts w:ascii="Times New Roman" w:hAnsi="Times New Roman" w:cs="Times New Roman"/>
          <w:sz w:val="24"/>
          <w:szCs w:val="24"/>
        </w:rPr>
        <w:t xml:space="preserve"> </w:t>
      </w:r>
      <w:r w:rsidR="001B17C1">
        <w:rPr>
          <w:rFonts w:ascii="Times New Roman" w:hAnsi="Times New Roman" w:cs="Times New Roman"/>
          <w:sz w:val="24"/>
          <w:szCs w:val="24"/>
        </w:rPr>
        <w:t xml:space="preserve">a version of </w:t>
      </w:r>
      <w:r w:rsidR="00863C83">
        <w:rPr>
          <w:rFonts w:ascii="Times New Roman" w:hAnsi="Times New Roman" w:cs="Times New Roman"/>
          <w:sz w:val="24"/>
          <w:szCs w:val="24"/>
        </w:rPr>
        <w:t xml:space="preserve">implicit, </w:t>
      </w:r>
      <w:r w:rsidR="00CA6A7E">
        <w:rPr>
          <w:rFonts w:ascii="Times New Roman" w:hAnsi="Times New Roman" w:cs="Times New Roman"/>
          <w:sz w:val="24"/>
          <w:szCs w:val="24"/>
        </w:rPr>
        <w:t>procedural learning)</w:t>
      </w:r>
      <w:r w:rsidRPr="00955B37">
        <w:rPr>
          <w:rFonts w:ascii="Times New Roman" w:hAnsi="Times New Roman" w:cs="Times New Roman"/>
          <w:sz w:val="24"/>
          <w:szCs w:val="24"/>
        </w:rPr>
        <w:t xml:space="preserve"> in </w:t>
      </w:r>
      <w:r w:rsidR="005660A1" w:rsidRPr="00955B37">
        <w:rPr>
          <w:rFonts w:ascii="Times New Roman" w:hAnsi="Times New Roman" w:cs="Times New Roman"/>
          <w:sz w:val="24"/>
          <w:szCs w:val="24"/>
        </w:rPr>
        <w:t>its</w:t>
      </w:r>
      <w:r w:rsidRPr="00955B37">
        <w:rPr>
          <w:rFonts w:ascii="Times New Roman" w:hAnsi="Times New Roman" w:cs="Times New Roman"/>
          <w:sz w:val="24"/>
          <w:szCs w:val="24"/>
        </w:rPr>
        <w:t xml:space="preserve"> classical form is about predicting relationship of one stimulus to another, and in </w:t>
      </w:r>
      <w:r w:rsidR="005660A1" w:rsidRPr="00955B37">
        <w:rPr>
          <w:rFonts w:ascii="Times New Roman" w:hAnsi="Times New Roman" w:cs="Times New Roman"/>
          <w:sz w:val="24"/>
          <w:szCs w:val="24"/>
        </w:rPr>
        <w:t>its</w:t>
      </w:r>
      <w:r w:rsidRPr="00955B37">
        <w:rPr>
          <w:rFonts w:ascii="Times New Roman" w:hAnsi="Times New Roman" w:cs="Times New Roman"/>
          <w:sz w:val="24"/>
          <w:szCs w:val="24"/>
        </w:rPr>
        <w:t xml:space="preserve"> operant form is about predicting relationship of one’s </w:t>
      </w:r>
      <w:r w:rsidR="005660A1" w:rsidRPr="00955B37">
        <w:rPr>
          <w:rFonts w:ascii="Times New Roman" w:hAnsi="Times New Roman" w:cs="Times New Roman"/>
          <w:sz w:val="24"/>
          <w:szCs w:val="24"/>
        </w:rPr>
        <w:t>behaviour</w:t>
      </w:r>
      <w:r w:rsidRPr="00955B37">
        <w:rPr>
          <w:rFonts w:ascii="Times New Roman" w:hAnsi="Times New Roman" w:cs="Times New Roman"/>
          <w:sz w:val="24"/>
          <w:szCs w:val="24"/>
        </w:rPr>
        <w:t xml:space="preserve"> to a consequence </w:t>
      </w:r>
      <w:r w:rsidRPr="00640CA3">
        <w:rPr>
          <w:rFonts w:ascii="Times New Roman" w:hAnsi="Times New Roman" w:cs="Times New Roman"/>
          <w:sz w:val="24"/>
          <w:szCs w:val="24"/>
        </w:rPr>
        <w:t xml:space="preserve">(Shumway-Cook </w:t>
      </w:r>
      <w:r w:rsidR="00823F3D" w:rsidRPr="00640CA3">
        <w:rPr>
          <w:rFonts w:ascii="Times New Roman" w:hAnsi="Times New Roman" w:cs="Times New Roman"/>
          <w:sz w:val="24"/>
          <w:szCs w:val="24"/>
        </w:rPr>
        <w:t xml:space="preserve">and </w:t>
      </w:r>
      <w:proofErr w:type="spellStart"/>
      <w:r w:rsidR="00823F3D" w:rsidRPr="00640CA3">
        <w:rPr>
          <w:rFonts w:ascii="Times New Roman" w:hAnsi="Times New Roman" w:cs="Times New Roman"/>
          <w:sz w:val="24"/>
          <w:szCs w:val="24"/>
        </w:rPr>
        <w:t>Woollacott</w:t>
      </w:r>
      <w:proofErr w:type="spellEnd"/>
      <w:r w:rsidR="00EF61B1">
        <w:rPr>
          <w:rFonts w:ascii="Times New Roman" w:hAnsi="Times New Roman" w:cs="Times New Roman"/>
          <w:sz w:val="24"/>
          <w:szCs w:val="24"/>
        </w:rPr>
        <w:t>,</w:t>
      </w:r>
      <w:r w:rsidRPr="00640CA3">
        <w:rPr>
          <w:rFonts w:ascii="Times New Roman" w:hAnsi="Times New Roman" w:cs="Times New Roman"/>
          <w:sz w:val="24"/>
          <w:szCs w:val="24"/>
        </w:rPr>
        <w:t xml:space="preserve"> 2012). In horses these methods have again </w:t>
      </w:r>
      <w:r w:rsidR="001B17C1" w:rsidRPr="00640CA3">
        <w:rPr>
          <w:rFonts w:ascii="Times New Roman" w:hAnsi="Times New Roman" w:cs="Times New Roman"/>
          <w:sz w:val="24"/>
          <w:szCs w:val="24"/>
        </w:rPr>
        <w:t xml:space="preserve">previously </w:t>
      </w:r>
      <w:r w:rsidRPr="00640CA3">
        <w:rPr>
          <w:rFonts w:ascii="Times New Roman" w:hAnsi="Times New Roman" w:cs="Times New Roman"/>
          <w:sz w:val="24"/>
          <w:szCs w:val="24"/>
        </w:rPr>
        <w:t xml:space="preserve">been reported as part of </w:t>
      </w:r>
      <w:r w:rsidR="005660A1" w:rsidRPr="00640CA3">
        <w:rPr>
          <w:rFonts w:ascii="Times New Roman" w:hAnsi="Times New Roman" w:cs="Times New Roman"/>
          <w:sz w:val="24"/>
          <w:szCs w:val="24"/>
        </w:rPr>
        <w:t>behaviour</w:t>
      </w:r>
      <w:r w:rsidRPr="00640CA3">
        <w:rPr>
          <w:rFonts w:ascii="Times New Roman" w:hAnsi="Times New Roman" w:cs="Times New Roman"/>
          <w:sz w:val="24"/>
          <w:szCs w:val="24"/>
        </w:rPr>
        <w:t xml:space="preserve"> directed research; especially the operant conditioning is widely discussed (</w:t>
      </w:r>
      <w:r w:rsidR="005660A1" w:rsidRPr="00640CA3">
        <w:rPr>
          <w:rFonts w:ascii="Times New Roman" w:hAnsi="Times New Roman" w:cs="Times New Roman"/>
          <w:sz w:val="24"/>
          <w:szCs w:val="24"/>
        </w:rPr>
        <w:t xml:space="preserve">Starling </w:t>
      </w:r>
      <w:r w:rsidR="005660A1" w:rsidRPr="00640CA3">
        <w:rPr>
          <w:rFonts w:ascii="Times New Roman" w:hAnsi="Times New Roman" w:cs="Times New Roman"/>
          <w:i/>
          <w:sz w:val="24"/>
          <w:szCs w:val="24"/>
        </w:rPr>
        <w:t>et al., 2</w:t>
      </w:r>
      <w:r w:rsidR="005660A1" w:rsidRPr="00640CA3">
        <w:rPr>
          <w:rFonts w:ascii="Times New Roman" w:hAnsi="Times New Roman" w:cs="Times New Roman"/>
          <w:sz w:val="24"/>
          <w:szCs w:val="24"/>
        </w:rPr>
        <w:t xml:space="preserve">013, </w:t>
      </w:r>
      <w:proofErr w:type="spellStart"/>
      <w:r w:rsidR="005660A1" w:rsidRPr="00640CA3">
        <w:rPr>
          <w:rFonts w:ascii="Times New Roman" w:hAnsi="Times New Roman" w:cs="Times New Roman"/>
          <w:sz w:val="24"/>
          <w:szCs w:val="24"/>
        </w:rPr>
        <w:t>Valenchon</w:t>
      </w:r>
      <w:proofErr w:type="spellEnd"/>
      <w:r w:rsidR="005660A1" w:rsidRPr="00640CA3">
        <w:rPr>
          <w:rFonts w:ascii="Times New Roman" w:hAnsi="Times New Roman" w:cs="Times New Roman"/>
          <w:sz w:val="24"/>
          <w:szCs w:val="24"/>
        </w:rPr>
        <w:t xml:space="preserve"> </w:t>
      </w:r>
      <w:r w:rsidR="005660A1" w:rsidRPr="00640CA3">
        <w:rPr>
          <w:rFonts w:ascii="Times New Roman" w:hAnsi="Times New Roman" w:cs="Times New Roman"/>
          <w:i/>
          <w:sz w:val="24"/>
          <w:szCs w:val="24"/>
        </w:rPr>
        <w:t>et al., 2</w:t>
      </w:r>
      <w:r w:rsidR="005660A1" w:rsidRPr="00640CA3">
        <w:rPr>
          <w:rFonts w:ascii="Times New Roman" w:hAnsi="Times New Roman" w:cs="Times New Roman"/>
          <w:sz w:val="24"/>
          <w:szCs w:val="24"/>
        </w:rPr>
        <w:t>013a</w:t>
      </w:r>
      <w:r w:rsidR="005660A1">
        <w:rPr>
          <w:rFonts w:ascii="Times New Roman" w:hAnsi="Times New Roman" w:cs="Times New Roman"/>
          <w:sz w:val="24"/>
          <w:szCs w:val="24"/>
        </w:rPr>
        <w:t>,</w:t>
      </w:r>
      <w:r w:rsidR="005660A1" w:rsidRPr="00640CA3">
        <w:rPr>
          <w:rFonts w:ascii="Times New Roman" w:hAnsi="Times New Roman" w:cs="Times New Roman"/>
          <w:sz w:val="24"/>
          <w:szCs w:val="24"/>
        </w:rPr>
        <w:t xml:space="preserve"> </w:t>
      </w:r>
      <w:proofErr w:type="spellStart"/>
      <w:r w:rsidR="004A388A" w:rsidRPr="00640CA3">
        <w:rPr>
          <w:rFonts w:ascii="Times New Roman" w:hAnsi="Times New Roman" w:cs="Times New Roman"/>
          <w:sz w:val="24"/>
          <w:szCs w:val="24"/>
        </w:rPr>
        <w:t>Brubacker</w:t>
      </w:r>
      <w:proofErr w:type="spellEnd"/>
      <w:r w:rsidR="004A388A" w:rsidRPr="00640CA3">
        <w:rPr>
          <w:rFonts w:ascii="Times New Roman" w:hAnsi="Times New Roman" w:cs="Times New Roman"/>
          <w:sz w:val="24"/>
          <w:szCs w:val="24"/>
        </w:rPr>
        <w:t xml:space="preserve"> and </w:t>
      </w:r>
      <w:proofErr w:type="spellStart"/>
      <w:r w:rsidR="004A388A" w:rsidRPr="00640CA3">
        <w:rPr>
          <w:rFonts w:ascii="Times New Roman" w:hAnsi="Times New Roman" w:cs="Times New Roman"/>
          <w:sz w:val="24"/>
          <w:szCs w:val="24"/>
        </w:rPr>
        <w:t>Udell</w:t>
      </w:r>
      <w:proofErr w:type="spellEnd"/>
      <w:r w:rsidR="00EF61B1">
        <w:rPr>
          <w:rFonts w:ascii="Times New Roman" w:hAnsi="Times New Roman" w:cs="Times New Roman"/>
          <w:sz w:val="24"/>
          <w:szCs w:val="24"/>
        </w:rPr>
        <w:t>,</w:t>
      </w:r>
      <w:r w:rsidR="004A388A" w:rsidRPr="00640CA3">
        <w:rPr>
          <w:rFonts w:ascii="Times New Roman" w:hAnsi="Times New Roman" w:cs="Times New Roman"/>
          <w:i/>
          <w:sz w:val="24"/>
          <w:szCs w:val="24"/>
        </w:rPr>
        <w:t xml:space="preserve"> </w:t>
      </w:r>
      <w:r w:rsidR="004A388A" w:rsidRPr="00640CA3">
        <w:rPr>
          <w:rFonts w:ascii="Times New Roman" w:hAnsi="Times New Roman" w:cs="Times New Roman"/>
          <w:sz w:val="24"/>
          <w:szCs w:val="24"/>
        </w:rPr>
        <w:t xml:space="preserve">2016, </w:t>
      </w:r>
      <w:proofErr w:type="spellStart"/>
      <w:r w:rsidR="004A388A" w:rsidRPr="00640CA3">
        <w:rPr>
          <w:rFonts w:ascii="Times New Roman" w:hAnsi="Times New Roman" w:cs="Times New Roman"/>
          <w:sz w:val="24"/>
          <w:szCs w:val="24"/>
        </w:rPr>
        <w:t>Padalino</w:t>
      </w:r>
      <w:proofErr w:type="spellEnd"/>
      <w:r w:rsidR="004A388A" w:rsidRPr="00640CA3">
        <w:rPr>
          <w:rFonts w:ascii="Times New Roman" w:hAnsi="Times New Roman" w:cs="Times New Roman"/>
          <w:sz w:val="24"/>
          <w:szCs w:val="24"/>
        </w:rPr>
        <w:t xml:space="preserve">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4A388A" w:rsidRPr="00640CA3">
        <w:rPr>
          <w:rFonts w:ascii="Times New Roman" w:hAnsi="Times New Roman" w:cs="Times New Roman"/>
          <w:sz w:val="24"/>
          <w:szCs w:val="24"/>
        </w:rPr>
        <w:t>016</w:t>
      </w:r>
      <w:r w:rsidRPr="00640CA3">
        <w:rPr>
          <w:rFonts w:ascii="Times New Roman" w:hAnsi="Times New Roman" w:cs="Times New Roman"/>
          <w:sz w:val="24"/>
          <w:szCs w:val="24"/>
        </w:rPr>
        <w:t xml:space="preserve">). However, </w:t>
      </w:r>
      <w:r w:rsidR="005660A1">
        <w:rPr>
          <w:rFonts w:ascii="Times New Roman" w:hAnsi="Times New Roman" w:cs="Times New Roman"/>
          <w:sz w:val="24"/>
          <w:szCs w:val="24"/>
        </w:rPr>
        <w:t>it seems</w:t>
      </w:r>
      <w:r w:rsidRPr="00640CA3">
        <w:rPr>
          <w:rFonts w:ascii="Times New Roman" w:hAnsi="Times New Roman" w:cs="Times New Roman"/>
          <w:sz w:val="24"/>
          <w:szCs w:val="24"/>
        </w:rPr>
        <w:t xml:space="preserve"> reason</w:t>
      </w:r>
      <w:r w:rsidR="005660A1">
        <w:rPr>
          <w:rFonts w:ascii="Times New Roman" w:hAnsi="Times New Roman" w:cs="Times New Roman"/>
          <w:sz w:val="24"/>
          <w:szCs w:val="24"/>
        </w:rPr>
        <w:t>able</w:t>
      </w:r>
      <w:r w:rsidRPr="00640CA3">
        <w:rPr>
          <w:rFonts w:ascii="Times New Roman" w:hAnsi="Times New Roman" w:cs="Times New Roman"/>
          <w:sz w:val="24"/>
          <w:szCs w:val="24"/>
        </w:rPr>
        <w:t xml:space="preserve"> to </w:t>
      </w:r>
      <w:r w:rsidR="005660A1" w:rsidRPr="00640CA3">
        <w:rPr>
          <w:rFonts w:ascii="Times New Roman" w:hAnsi="Times New Roman" w:cs="Times New Roman"/>
          <w:sz w:val="24"/>
          <w:szCs w:val="24"/>
        </w:rPr>
        <w:t xml:space="preserve">also </w:t>
      </w:r>
      <w:r w:rsidRPr="00640CA3">
        <w:rPr>
          <w:rFonts w:ascii="Times New Roman" w:hAnsi="Times New Roman" w:cs="Times New Roman"/>
          <w:sz w:val="24"/>
          <w:szCs w:val="24"/>
        </w:rPr>
        <w:t>apply these methods to the motor learning and training</w:t>
      </w:r>
      <w:r w:rsidR="00134E14">
        <w:rPr>
          <w:rFonts w:ascii="Times New Roman" w:hAnsi="Times New Roman" w:cs="Times New Roman"/>
          <w:sz w:val="24"/>
          <w:szCs w:val="24"/>
        </w:rPr>
        <w:t xml:space="preserve"> processes</w:t>
      </w:r>
      <w:r w:rsidR="005660A1">
        <w:rPr>
          <w:rFonts w:ascii="Times New Roman" w:hAnsi="Times New Roman" w:cs="Times New Roman"/>
          <w:sz w:val="24"/>
          <w:szCs w:val="24"/>
        </w:rPr>
        <w:t xml:space="preserve"> for performance of athletic skills</w:t>
      </w:r>
      <w:r w:rsidRPr="00640CA3">
        <w:rPr>
          <w:rFonts w:ascii="Times New Roman" w:hAnsi="Times New Roman" w:cs="Times New Roman"/>
          <w:sz w:val="24"/>
          <w:szCs w:val="24"/>
        </w:rPr>
        <w:t xml:space="preserve">. </w:t>
      </w:r>
      <w:r w:rsidR="00112708" w:rsidRPr="00112708">
        <w:rPr>
          <w:rFonts w:ascii="Times New Roman" w:hAnsi="Times New Roman" w:cs="Times New Roman"/>
          <w:sz w:val="24"/>
          <w:szCs w:val="24"/>
        </w:rPr>
        <w:t>As one learns, one’s brain adapts to the function, and learns to predict things</w:t>
      </w:r>
      <w:r w:rsidR="00154EF0">
        <w:rPr>
          <w:rFonts w:ascii="Times New Roman" w:hAnsi="Times New Roman" w:cs="Times New Roman"/>
          <w:sz w:val="24"/>
          <w:szCs w:val="24"/>
        </w:rPr>
        <w:t>. Th</w:t>
      </w:r>
      <w:r w:rsidR="00112708" w:rsidRPr="00112708">
        <w:rPr>
          <w:rFonts w:ascii="Times New Roman" w:hAnsi="Times New Roman" w:cs="Times New Roman"/>
          <w:sz w:val="24"/>
          <w:szCs w:val="24"/>
        </w:rPr>
        <w:t>is has been rep</w:t>
      </w:r>
      <w:r w:rsidR="007802C3">
        <w:rPr>
          <w:rFonts w:ascii="Times New Roman" w:hAnsi="Times New Roman" w:cs="Times New Roman"/>
          <w:sz w:val="24"/>
          <w:szCs w:val="24"/>
        </w:rPr>
        <w:t>orted in several animal studies</w:t>
      </w:r>
      <w:r w:rsidR="00EF61B1">
        <w:rPr>
          <w:rFonts w:ascii="Times New Roman" w:hAnsi="Times New Roman" w:cs="Times New Roman"/>
          <w:sz w:val="24"/>
          <w:szCs w:val="24"/>
        </w:rPr>
        <w:t xml:space="preserve">, the </w:t>
      </w:r>
      <w:r w:rsidR="00112708" w:rsidRPr="00112708">
        <w:rPr>
          <w:rFonts w:ascii="Times New Roman" w:hAnsi="Times New Roman" w:cs="Times New Roman"/>
          <w:sz w:val="24"/>
          <w:szCs w:val="24"/>
        </w:rPr>
        <w:t>most famous example being Pavlov’s dogs (</w:t>
      </w:r>
      <w:r w:rsidR="00112708">
        <w:rPr>
          <w:rFonts w:ascii="Times New Roman" w:hAnsi="Times New Roman" w:cs="Times New Roman"/>
          <w:sz w:val="24"/>
          <w:szCs w:val="24"/>
        </w:rPr>
        <w:t>Pavlov</w:t>
      </w:r>
      <w:r w:rsidR="00EF61B1">
        <w:rPr>
          <w:rFonts w:ascii="Times New Roman" w:hAnsi="Times New Roman" w:cs="Times New Roman"/>
          <w:sz w:val="24"/>
          <w:szCs w:val="24"/>
        </w:rPr>
        <w:t xml:space="preserve"> and </w:t>
      </w:r>
      <w:proofErr w:type="spellStart"/>
      <w:r w:rsidR="00EF61B1">
        <w:rPr>
          <w:rFonts w:ascii="Times New Roman" w:hAnsi="Times New Roman" w:cs="Times New Roman"/>
          <w:sz w:val="24"/>
          <w:szCs w:val="24"/>
        </w:rPr>
        <w:t>Andrep</w:t>
      </w:r>
      <w:proofErr w:type="spellEnd"/>
      <w:r w:rsidR="00EF61B1">
        <w:rPr>
          <w:rFonts w:ascii="Times New Roman" w:hAnsi="Times New Roman" w:cs="Times New Roman"/>
          <w:sz w:val="24"/>
          <w:szCs w:val="24"/>
        </w:rPr>
        <w:t>,</w:t>
      </w:r>
      <w:r w:rsidR="00112708">
        <w:rPr>
          <w:rFonts w:ascii="Times New Roman" w:hAnsi="Times New Roman" w:cs="Times New Roman"/>
          <w:sz w:val="24"/>
          <w:szCs w:val="24"/>
        </w:rPr>
        <w:t xml:space="preserve"> 2003</w:t>
      </w:r>
      <w:r w:rsidR="00112708" w:rsidRPr="00112708">
        <w:rPr>
          <w:rFonts w:ascii="Times New Roman" w:hAnsi="Times New Roman" w:cs="Times New Roman"/>
          <w:sz w:val="24"/>
          <w:szCs w:val="24"/>
        </w:rPr>
        <w:t>).</w:t>
      </w:r>
      <w:r w:rsidR="003A4222">
        <w:rPr>
          <w:rFonts w:ascii="Times New Roman" w:hAnsi="Times New Roman" w:cs="Times New Roman"/>
          <w:sz w:val="24"/>
          <w:szCs w:val="24"/>
        </w:rPr>
        <w:t xml:space="preserve"> </w:t>
      </w:r>
      <w:r w:rsidRPr="00640CA3">
        <w:rPr>
          <w:rFonts w:ascii="Times New Roman" w:hAnsi="Times New Roman" w:cs="Times New Roman"/>
          <w:sz w:val="24"/>
          <w:szCs w:val="24"/>
        </w:rPr>
        <w:t>A noteworthy point is that as these methods are related to the physiological activity in tissues via</w:t>
      </w:r>
      <w:r w:rsidR="00154EF0">
        <w:rPr>
          <w:rFonts w:ascii="Times New Roman" w:hAnsi="Times New Roman" w:cs="Times New Roman"/>
          <w:sz w:val="24"/>
          <w:szCs w:val="24"/>
        </w:rPr>
        <w:t>,</w:t>
      </w:r>
      <w:r w:rsidRPr="00640CA3">
        <w:rPr>
          <w:rFonts w:ascii="Times New Roman" w:hAnsi="Times New Roman" w:cs="Times New Roman"/>
          <w:sz w:val="24"/>
          <w:szCs w:val="24"/>
        </w:rPr>
        <w:t xml:space="preserve"> </w:t>
      </w:r>
      <w:r w:rsidR="00154EF0">
        <w:rPr>
          <w:rFonts w:ascii="Times New Roman" w:hAnsi="Times New Roman" w:cs="Times New Roman"/>
          <w:sz w:val="24"/>
          <w:szCs w:val="24"/>
        </w:rPr>
        <w:t>for example,</w:t>
      </w:r>
      <w:r w:rsidRPr="00640CA3">
        <w:rPr>
          <w:rFonts w:ascii="Times New Roman" w:hAnsi="Times New Roman" w:cs="Times New Roman"/>
          <w:sz w:val="24"/>
          <w:szCs w:val="24"/>
        </w:rPr>
        <w:t xml:space="preserve"> the action potential, the timing of stimuli </w:t>
      </w:r>
      <w:r w:rsidR="00112708">
        <w:rPr>
          <w:rFonts w:ascii="Times New Roman" w:hAnsi="Times New Roman" w:cs="Times New Roman"/>
          <w:sz w:val="24"/>
          <w:szCs w:val="24"/>
        </w:rPr>
        <w:t xml:space="preserve">during training </w:t>
      </w:r>
      <w:r w:rsidRPr="00640CA3">
        <w:rPr>
          <w:rFonts w:ascii="Times New Roman" w:hAnsi="Times New Roman" w:cs="Times New Roman"/>
          <w:sz w:val="24"/>
          <w:szCs w:val="24"/>
        </w:rPr>
        <w:t>is critical (</w:t>
      </w:r>
      <w:proofErr w:type="spellStart"/>
      <w:r w:rsidRPr="00640CA3">
        <w:rPr>
          <w:rFonts w:ascii="Times New Roman" w:hAnsi="Times New Roman" w:cs="Times New Roman"/>
          <w:sz w:val="24"/>
          <w:szCs w:val="24"/>
        </w:rPr>
        <w:t>Kandel</w:t>
      </w:r>
      <w:proofErr w:type="spellEnd"/>
      <w:r w:rsidR="00EF61B1">
        <w:rPr>
          <w:rFonts w:ascii="Times New Roman" w:hAnsi="Times New Roman" w:cs="Times New Roman"/>
          <w:sz w:val="24"/>
          <w:szCs w:val="24"/>
        </w:rPr>
        <w:t>,</w:t>
      </w:r>
      <w:r w:rsidRPr="00640CA3">
        <w:rPr>
          <w:rFonts w:ascii="Times New Roman" w:hAnsi="Times New Roman" w:cs="Times New Roman"/>
          <w:sz w:val="24"/>
          <w:szCs w:val="24"/>
        </w:rPr>
        <w:t xml:space="preserve"> 2000). </w:t>
      </w:r>
    </w:p>
    <w:p w14:paraId="372F95C8" w14:textId="3791F79E" w:rsidR="00154EF0" w:rsidRPr="00154EF0" w:rsidRDefault="00154EF0" w:rsidP="004854E5">
      <w:pPr>
        <w:spacing w:line="240" w:lineRule="auto"/>
        <w:rPr>
          <w:rFonts w:ascii="Times New Roman" w:hAnsi="Times New Roman" w:cs="Times New Roman"/>
          <w:i/>
          <w:sz w:val="24"/>
          <w:szCs w:val="24"/>
        </w:rPr>
      </w:pPr>
      <w:r w:rsidRPr="00154EF0">
        <w:rPr>
          <w:rFonts w:ascii="Times New Roman" w:hAnsi="Times New Roman" w:cs="Times New Roman"/>
          <w:i/>
          <w:sz w:val="24"/>
          <w:szCs w:val="24"/>
        </w:rPr>
        <w:t>Procedural Learning</w:t>
      </w:r>
    </w:p>
    <w:p w14:paraId="700023F2" w14:textId="422C43BE" w:rsidR="00F5339C" w:rsidRPr="00640CA3" w:rsidRDefault="00BA1756"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In procedural learning one learns to perform tasks automatically, without attention or conscious thought. Changes in synaptic efficiency between neurons (climbing fibres, mossy fibres and Purkinje cells) in the cerebellum occur, to enable modification of movements </w:t>
      </w:r>
      <w:r w:rsidRPr="005660A1">
        <w:rPr>
          <w:rFonts w:ascii="Times New Roman" w:hAnsi="Times New Roman" w:cs="Times New Roman"/>
          <w:sz w:val="24"/>
          <w:szCs w:val="24"/>
        </w:rPr>
        <w:t>(</w:t>
      </w:r>
      <w:r w:rsidR="004644C2" w:rsidRPr="005660A1">
        <w:rPr>
          <w:rFonts w:ascii="Times New Roman" w:hAnsi="Times New Roman" w:cs="Times New Roman"/>
          <w:sz w:val="24"/>
          <w:szCs w:val="24"/>
        </w:rPr>
        <w:t xml:space="preserve">Yang and </w:t>
      </w:r>
      <w:proofErr w:type="spellStart"/>
      <w:r w:rsidR="004644C2" w:rsidRPr="005660A1">
        <w:rPr>
          <w:rFonts w:ascii="Times New Roman" w:hAnsi="Times New Roman" w:cs="Times New Roman"/>
          <w:sz w:val="24"/>
          <w:szCs w:val="24"/>
        </w:rPr>
        <w:t>Lisberger</w:t>
      </w:r>
      <w:proofErr w:type="spellEnd"/>
      <w:r w:rsidR="00EF61B1">
        <w:rPr>
          <w:rFonts w:ascii="Times New Roman" w:hAnsi="Times New Roman" w:cs="Times New Roman"/>
          <w:sz w:val="24"/>
          <w:szCs w:val="24"/>
        </w:rPr>
        <w:t>,</w:t>
      </w:r>
      <w:r w:rsidR="004644C2" w:rsidRPr="005660A1">
        <w:rPr>
          <w:rFonts w:ascii="Times New Roman" w:hAnsi="Times New Roman" w:cs="Times New Roman"/>
          <w:sz w:val="24"/>
          <w:szCs w:val="24"/>
        </w:rPr>
        <w:t xml:space="preserve"> 2014</w:t>
      </w:r>
      <w:r w:rsidRPr="005660A1">
        <w:rPr>
          <w:rFonts w:ascii="Times New Roman" w:hAnsi="Times New Roman" w:cs="Times New Roman"/>
          <w:sz w:val="24"/>
          <w:szCs w:val="24"/>
        </w:rPr>
        <w:t>).</w:t>
      </w:r>
      <w:r w:rsidRPr="00640CA3">
        <w:rPr>
          <w:rFonts w:ascii="Times New Roman" w:hAnsi="Times New Roman" w:cs="Times New Roman"/>
          <w:sz w:val="24"/>
          <w:szCs w:val="24"/>
        </w:rPr>
        <w:t xml:space="preserve"> </w:t>
      </w:r>
      <w:r w:rsidRPr="00955B37">
        <w:rPr>
          <w:rFonts w:ascii="Times New Roman" w:hAnsi="Times New Roman" w:cs="Times New Roman"/>
          <w:sz w:val="24"/>
          <w:szCs w:val="24"/>
        </w:rPr>
        <w:t xml:space="preserve">Procedural learning can be argued to represent, by essence, the nature of horses’ movement. </w:t>
      </w:r>
      <w:r w:rsidRPr="00640CA3">
        <w:rPr>
          <w:rFonts w:ascii="Times New Roman" w:hAnsi="Times New Roman" w:cs="Times New Roman"/>
          <w:sz w:val="24"/>
          <w:szCs w:val="24"/>
        </w:rPr>
        <w:t>Horses have been reported to use procedural learning in for example match</w:t>
      </w:r>
      <w:r w:rsidR="003619DF" w:rsidRPr="00640CA3">
        <w:rPr>
          <w:rFonts w:ascii="Times New Roman" w:hAnsi="Times New Roman" w:cs="Times New Roman"/>
          <w:sz w:val="24"/>
          <w:szCs w:val="24"/>
        </w:rPr>
        <w:t>ing to sample tests</w:t>
      </w:r>
      <w:r w:rsidR="00DA2F2B">
        <w:rPr>
          <w:rFonts w:ascii="Times New Roman" w:hAnsi="Times New Roman" w:cs="Times New Roman"/>
          <w:sz w:val="24"/>
          <w:szCs w:val="24"/>
        </w:rPr>
        <w:t xml:space="preserve">, where Shetland Ponies were tested for their ability to </w:t>
      </w:r>
      <w:r w:rsidR="00B76BA2">
        <w:rPr>
          <w:rFonts w:ascii="Times New Roman" w:hAnsi="Times New Roman" w:cs="Times New Roman"/>
          <w:sz w:val="24"/>
          <w:szCs w:val="24"/>
        </w:rPr>
        <w:t>discriminate between different geometric symbols</w:t>
      </w:r>
      <w:r w:rsidR="003619DF" w:rsidRPr="00640CA3">
        <w:rPr>
          <w:rFonts w:ascii="Times New Roman" w:hAnsi="Times New Roman" w:cs="Times New Roman"/>
          <w:sz w:val="24"/>
          <w:szCs w:val="24"/>
        </w:rPr>
        <w:t xml:space="preserve"> (Gabor and </w:t>
      </w:r>
      <w:proofErr w:type="spellStart"/>
      <w:r w:rsidR="003619DF" w:rsidRPr="00640CA3">
        <w:rPr>
          <w:rFonts w:ascii="Times New Roman" w:hAnsi="Times New Roman" w:cs="Times New Roman"/>
          <w:sz w:val="24"/>
          <w:szCs w:val="24"/>
        </w:rPr>
        <w:t>Gerkenemail</w:t>
      </w:r>
      <w:proofErr w:type="spellEnd"/>
      <w:r w:rsidR="00EF61B1">
        <w:rPr>
          <w:rFonts w:ascii="Times New Roman" w:hAnsi="Times New Roman" w:cs="Times New Roman"/>
          <w:sz w:val="24"/>
          <w:szCs w:val="24"/>
        </w:rPr>
        <w:t>,</w:t>
      </w:r>
      <w:r w:rsidRPr="00640CA3">
        <w:rPr>
          <w:rFonts w:ascii="Times New Roman" w:hAnsi="Times New Roman" w:cs="Times New Roman"/>
          <w:sz w:val="24"/>
          <w:szCs w:val="24"/>
        </w:rPr>
        <w:t xml:space="preserve"> 2010). </w:t>
      </w:r>
    </w:p>
    <w:p w14:paraId="5A9DEA89" w14:textId="61884A59" w:rsidR="00EF61B1" w:rsidRPr="00EF61B1" w:rsidRDefault="00EF61B1" w:rsidP="004854E5">
      <w:pPr>
        <w:spacing w:line="240" w:lineRule="auto"/>
        <w:rPr>
          <w:rFonts w:ascii="Times New Roman" w:hAnsi="Times New Roman" w:cs="Times New Roman"/>
          <w:i/>
          <w:sz w:val="24"/>
          <w:szCs w:val="24"/>
        </w:rPr>
      </w:pPr>
      <w:r w:rsidRPr="00EF61B1">
        <w:rPr>
          <w:rFonts w:ascii="Times New Roman" w:hAnsi="Times New Roman" w:cs="Times New Roman"/>
          <w:i/>
          <w:sz w:val="24"/>
          <w:szCs w:val="24"/>
        </w:rPr>
        <w:t>Application of learning theory</w:t>
      </w:r>
    </w:p>
    <w:p w14:paraId="506FEA7B" w14:textId="1A829083" w:rsidR="00F5339C" w:rsidRPr="00640CA3" w:rsidRDefault="00BA1756"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Various parts of the brain work differently </w:t>
      </w:r>
      <w:r w:rsidR="00EF61B1">
        <w:rPr>
          <w:rFonts w:ascii="Times New Roman" w:hAnsi="Times New Roman" w:cs="Times New Roman"/>
          <w:sz w:val="24"/>
          <w:szCs w:val="24"/>
        </w:rPr>
        <w:t>during</w:t>
      </w:r>
      <w:r w:rsidRPr="00640CA3">
        <w:rPr>
          <w:rFonts w:ascii="Times New Roman" w:hAnsi="Times New Roman" w:cs="Times New Roman"/>
          <w:sz w:val="24"/>
          <w:szCs w:val="24"/>
        </w:rPr>
        <w:t xml:space="preserve"> different phases of learning. During the learning process, adaptation in certain parts of brain happens in relation to different functions at different phases of learning (</w:t>
      </w:r>
      <w:proofErr w:type="spellStart"/>
      <w:r w:rsidRPr="00640CA3">
        <w:rPr>
          <w:rFonts w:ascii="Times New Roman" w:hAnsi="Times New Roman" w:cs="Times New Roman"/>
          <w:sz w:val="24"/>
          <w:szCs w:val="24"/>
        </w:rPr>
        <w:t>Floyer</w:t>
      </w:r>
      <w:proofErr w:type="spellEnd"/>
      <w:r w:rsidRPr="00640CA3">
        <w:rPr>
          <w:rFonts w:ascii="Times New Roman" w:hAnsi="Times New Roman" w:cs="Times New Roman"/>
          <w:sz w:val="24"/>
          <w:szCs w:val="24"/>
        </w:rPr>
        <w:t xml:space="preserve">-Lea </w:t>
      </w:r>
      <w:r w:rsidR="008D47E6" w:rsidRPr="00640CA3">
        <w:rPr>
          <w:rFonts w:ascii="Times New Roman" w:hAnsi="Times New Roman" w:cs="Times New Roman"/>
          <w:sz w:val="24"/>
          <w:szCs w:val="24"/>
        </w:rPr>
        <w:t>and Matthews</w:t>
      </w:r>
      <w:r w:rsidR="00EF61B1">
        <w:rPr>
          <w:rFonts w:ascii="Times New Roman" w:hAnsi="Times New Roman" w:cs="Times New Roman"/>
          <w:sz w:val="24"/>
          <w:szCs w:val="24"/>
        </w:rPr>
        <w:t>,</w:t>
      </w:r>
      <w:r w:rsidR="008D47E6" w:rsidRPr="00640CA3">
        <w:rPr>
          <w:rFonts w:ascii="Times New Roman" w:hAnsi="Times New Roman" w:cs="Times New Roman"/>
          <w:i/>
          <w:sz w:val="24"/>
          <w:szCs w:val="24"/>
        </w:rPr>
        <w:t xml:space="preserve"> </w:t>
      </w:r>
      <w:r w:rsidRPr="00640CA3">
        <w:rPr>
          <w:rFonts w:ascii="Times New Roman" w:hAnsi="Times New Roman" w:cs="Times New Roman"/>
          <w:sz w:val="24"/>
          <w:szCs w:val="24"/>
        </w:rPr>
        <w:t>2004</w:t>
      </w:r>
      <w:r w:rsidR="000163AA">
        <w:rPr>
          <w:rFonts w:ascii="Times New Roman" w:hAnsi="Times New Roman" w:cs="Times New Roman"/>
          <w:sz w:val="24"/>
          <w:szCs w:val="24"/>
        </w:rPr>
        <w:t xml:space="preserve">, </w:t>
      </w:r>
      <w:proofErr w:type="spellStart"/>
      <w:r w:rsidR="000163AA">
        <w:rPr>
          <w:rFonts w:ascii="Times New Roman" w:hAnsi="Times New Roman" w:cs="Times New Roman"/>
          <w:sz w:val="24"/>
          <w:szCs w:val="24"/>
        </w:rPr>
        <w:t>Lage</w:t>
      </w:r>
      <w:proofErr w:type="spellEnd"/>
      <w:r w:rsidR="000163AA">
        <w:rPr>
          <w:rFonts w:ascii="Times New Roman" w:hAnsi="Times New Roman" w:cs="Times New Roman"/>
          <w:sz w:val="24"/>
          <w:szCs w:val="24"/>
        </w:rPr>
        <w:t xml:space="preserve"> </w:t>
      </w:r>
      <w:r w:rsidR="000163AA" w:rsidRPr="007F0EAE">
        <w:rPr>
          <w:rFonts w:ascii="Times New Roman" w:hAnsi="Times New Roman" w:cs="Times New Roman"/>
          <w:i/>
          <w:sz w:val="24"/>
          <w:szCs w:val="24"/>
        </w:rPr>
        <w:t>et al</w:t>
      </w:r>
      <w:r w:rsidR="000163AA">
        <w:rPr>
          <w:rFonts w:ascii="Times New Roman" w:hAnsi="Times New Roman" w:cs="Times New Roman"/>
          <w:sz w:val="24"/>
          <w:szCs w:val="24"/>
        </w:rPr>
        <w:t>., 2015</w:t>
      </w:r>
      <w:r w:rsidRPr="00640CA3">
        <w:rPr>
          <w:rFonts w:ascii="Times New Roman" w:hAnsi="Times New Roman" w:cs="Times New Roman"/>
          <w:sz w:val="24"/>
          <w:szCs w:val="24"/>
        </w:rPr>
        <w:t>). Reduction in brain activity in several regions of brain can be seen in comparison to the learning phase (</w:t>
      </w:r>
      <w:proofErr w:type="spellStart"/>
      <w:r w:rsidRPr="00640CA3">
        <w:rPr>
          <w:rFonts w:ascii="Times New Roman" w:hAnsi="Times New Roman" w:cs="Times New Roman"/>
          <w:sz w:val="24"/>
          <w:szCs w:val="24"/>
        </w:rPr>
        <w:t>Floyer</w:t>
      </w:r>
      <w:proofErr w:type="spellEnd"/>
      <w:r w:rsidRPr="00640CA3">
        <w:rPr>
          <w:rFonts w:ascii="Times New Roman" w:hAnsi="Times New Roman" w:cs="Times New Roman"/>
          <w:sz w:val="24"/>
          <w:szCs w:val="24"/>
        </w:rPr>
        <w:t xml:space="preserve">-Lea </w:t>
      </w:r>
      <w:r w:rsidR="008D47E6" w:rsidRPr="00640CA3">
        <w:rPr>
          <w:rFonts w:ascii="Times New Roman" w:hAnsi="Times New Roman" w:cs="Times New Roman"/>
          <w:sz w:val="24"/>
          <w:szCs w:val="24"/>
        </w:rPr>
        <w:t>and Matthews</w:t>
      </w:r>
      <w:r w:rsidR="00EF61B1">
        <w:rPr>
          <w:rFonts w:ascii="Times New Roman" w:hAnsi="Times New Roman" w:cs="Times New Roman"/>
          <w:sz w:val="24"/>
          <w:szCs w:val="24"/>
        </w:rPr>
        <w:t>,</w:t>
      </w:r>
      <w:r w:rsidRPr="00640CA3">
        <w:rPr>
          <w:rFonts w:ascii="Times New Roman" w:hAnsi="Times New Roman" w:cs="Times New Roman"/>
          <w:sz w:val="24"/>
          <w:szCs w:val="24"/>
        </w:rPr>
        <w:t xml:space="preserve"> 2004). In humans age has also an effect on motor learning: old people need to practice more than young to achieve a skill, and their brain activity is still higher even when skill is accomplished (Wu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005).</w:t>
      </w:r>
      <w:r w:rsidR="003A1D23" w:rsidRPr="003A1D23">
        <w:rPr>
          <w:rFonts w:ascii="Times New Roman" w:hAnsi="Times New Roman" w:cs="Times New Roman"/>
          <w:sz w:val="24"/>
          <w:szCs w:val="24"/>
        </w:rPr>
        <w:t xml:space="preserve"> </w:t>
      </w:r>
      <w:r w:rsidR="003A1D23">
        <w:rPr>
          <w:rFonts w:ascii="Times New Roman" w:hAnsi="Times New Roman" w:cs="Times New Roman"/>
          <w:sz w:val="24"/>
          <w:szCs w:val="24"/>
        </w:rPr>
        <w:t>Despite the obvious differences in the neurological (pyramidal) system between the species, and the fact that the cerebral cortex is less important in generating voluntary movements in a horse than in a man (King</w:t>
      </w:r>
      <w:r w:rsidR="005660A1">
        <w:rPr>
          <w:rFonts w:ascii="Times New Roman" w:hAnsi="Times New Roman" w:cs="Times New Roman"/>
          <w:sz w:val="24"/>
          <w:szCs w:val="24"/>
        </w:rPr>
        <w:t>,</w:t>
      </w:r>
      <w:r w:rsidR="003A1D23">
        <w:rPr>
          <w:rFonts w:ascii="Times New Roman" w:hAnsi="Times New Roman" w:cs="Times New Roman"/>
          <w:sz w:val="24"/>
          <w:szCs w:val="24"/>
        </w:rPr>
        <w:t xml:space="preserve"> 2008), the above discussed principals of learning can be applied to training of horses, as learning is a complex process involving more than just the local musculoskeletal tissue.</w:t>
      </w:r>
    </w:p>
    <w:p w14:paraId="70835C5A" w14:textId="052F916C" w:rsidR="00F5339C" w:rsidRPr="00640CA3" w:rsidRDefault="00311EAF" w:rsidP="004854E5">
      <w:pPr>
        <w:spacing w:line="240" w:lineRule="auto"/>
        <w:rPr>
          <w:rFonts w:ascii="Times New Roman" w:hAnsi="Times New Roman" w:cs="Times New Roman"/>
          <w:sz w:val="24"/>
          <w:szCs w:val="24"/>
        </w:rPr>
      </w:pPr>
      <w:r>
        <w:rPr>
          <w:rFonts w:ascii="Times New Roman" w:hAnsi="Times New Roman" w:cs="Times New Roman"/>
          <w:sz w:val="24"/>
          <w:szCs w:val="24"/>
        </w:rPr>
        <w:t>An important b</w:t>
      </w:r>
      <w:r w:rsidR="00BA1756" w:rsidRPr="00640CA3">
        <w:rPr>
          <w:rFonts w:ascii="Times New Roman" w:hAnsi="Times New Roman" w:cs="Times New Roman"/>
          <w:sz w:val="24"/>
          <w:szCs w:val="24"/>
        </w:rPr>
        <w:t xml:space="preserve">asis for efficient </w:t>
      </w:r>
      <w:r>
        <w:rPr>
          <w:rFonts w:ascii="Times New Roman" w:hAnsi="Times New Roman" w:cs="Times New Roman"/>
          <w:sz w:val="24"/>
          <w:szCs w:val="24"/>
        </w:rPr>
        <w:t xml:space="preserve">and controlled </w:t>
      </w:r>
      <w:r w:rsidR="00BA1756" w:rsidRPr="00640CA3">
        <w:rPr>
          <w:rFonts w:ascii="Times New Roman" w:hAnsi="Times New Roman" w:cs="Times New Roman"/>
          <w:sz w:val="24"/>
          <w:szCs w:val="24"/>
        </w:rPr>
        <w:t>movement</w:t>
      </w:r>
      <w:r>
        <w:rPr>
          <w:rFonts w:ascii="Times New Roman" w:hAnsi="Times New Roman" w:cs="Times New Roman"/>
          <w:sz w:val="24"/>
          <w:szCs w:val="24"/>
        </w:rPr>
        <w:t xml:space="preserve"> to protect from tissue overload </w:t>
      </w:r>
      <w:r w:rsidR="00BA1756" w:rsidRPr="00640CA3">
        <w:rPr>
          <w:rFonts w:ascii="Times New Roman" w:hAnsi="Times New Roman" w:cs="Times New Roman"/>
          <w:sz w:val="24"/>
          <w:szCs w:val="24"/>
        </w:rPr>
        <w:t>is postural control</w:t>
      </w:r>
      <w:r>
        <w:rPr>
          <w:rFonts w:ascii="Times New Roman" w:hAnsi="Times New Roman" w:cs="Times New Roman"/>
          <w:sz w:val="24"/>
          <w:szCs w:val="24"/>
        </w:rPr>
        <w:t xml:space="preserve">. Training core muscles </w:t>
      </w:r>
      <w:r w:rsidR="00BA1756" w:rsidRPr="00640CA3">
        <w:rPr>
          <w:rFonts w:ascii="Times New Roman" w:hAnsi="Times New Roman" w:cs="Times New Roman"/>
          <w:sz w:val="24"/>
          <w:szCs w:val="24"/>
        </w:rPr>
        <w:t>in horses</w:t>
      </w:r>
      <w:r>
        <w:rPr>
          <w:rFonts w:ascii="Times New Roman" w:hAnsi="Times New Roman" w:cs="Times New Roman"/>
          <w:sz w:val="24"/>
          <w:szCs w:val="24"/>
        </w:rPr>
        <w:t xml:space="preserve"> and use of dynamic mobilisation exercises</w:t>
      </w:r>
      <w:r w:rsidR="00BA1756" w:rsidRPr="00640CA3">
        <w:rPr>
          <w:rFonts w:ascii="Times New Roman" w:hAnsi="Times New Roman" w:cs="Times New Roman"/>
          <w:sz w:val="24"/>
          <w:szCs w:val="24"/>
        </w:rPr>
        <w:t xml:space="preserve"> has </w:t>
      </w:r>
      <w:r>
        <w:rPr>
          <w:rFonts w:ascii="Times New Roman" w:hAnsi="Times New Roman" w:cs="Times New Roman"/>
          <w:sz w:val="24"/>
          <w:szCs w:val="24"/>
        </w:rPr>
        <w:t>recently been reviewed</w:t>
      </w:r>
      <w:r w:rsidR="00970C99">
        <w:rPr>
          <w:rFonts w:ascii="Times New Roman" w:hAnsi="Times New Roman" w:cs="Times New Roman"/>
          <w:sz w:val="24"/>
          <w:szCs w:val="24"/>
        </w:rPr>
        <w:t xml:space="preserve"> (Clayton</w:t>
      </w:r>
      <w:r>
        <w:rPr>
          <w:rFonts w:ascii="Times New Roman" w:hAnsi="Times New Roman" w:cs="Times New Roman"/>
          <w:sz w:val="24"/>
          <w:szCs w:val="24"/>
        </w:rPr>
        <w:t>,</w:t>
      </w:r>
      <w:r w:rsidR="00970C99">
        <w:rPr>
          <w:rFonts w:ascii="Times New Roman" w:hAnsi="Times New Roman" w:cs="Times New Roman"/>
          <w:sz w:val="24"/>
          <w:szCs w:val="24"/>
        </w:rPr>
        <w:t xml:space="preserve"> 2016)</w:t>
      </w:r>
      <w:r w:rsidR="00BA1756" w:rsidRPr="00640CA3">
        <w:rPr>
          <w:rFonts w:ascii="Times New Roman" w:hAnsi="Times New Roman" w:cs="Times New Roman"/>
          <w:sz w:val="24"/>
          <w:szCs w:val="24"/>
        </w:rPr>
        <w:t xml:space="preserve">, </w:t>
      </w:r>
      <w:r>
        <w:rPr>
          <w:rFonts w:ascii="Times New Roman" w:hAnsi="Times New Roman" w:cs="Times New Roman"/>
          <w:sz w:val="24"/>
          <w:szCs w:val="24"/>
        </w:rPr>
        <w:t>although more specific research is warranted. Neverthe</w:t>
      </w:r>
      <w:r w:rsidRPr="00640CA3">
        <w:rPr>
          <w:rFonts w:ascii="Times New Roman" w:hAnsi="Times New Roman" w:cs="Times New Roman"/>
          <w:sz w:val="24"/>
          <w:szCs w:val="24"/>
        </w:rPr>
        <w:t xml:space="preserve">less, </w:t>
      </w:r>
      <w:proofErr w:type="gramStart"/>
      <w:r w:rsidRPr="00640CA3">
        <w:rPr>
          <w:rFonts w:ascii="Times New Roman" w:hAnsi="Times New Roman" w:cs="Times New Roman"/>
          <w:sz w:val="24"/>
          <w:szCs w:val="24"/>
        </w:rPr>
        <w:t xml:space="preserve">studies regarding </w:t>
      </w:r>
      <w:r>
        <w:rPr>
          <w:rFonts w:ascii="Times New Roman" w:hAnsi="Times New Roman" w:cs="Times New Roman"/>
          <w:sz w:val="24"/>
          <w:szCs w:val="24"/>
        </w:rPr>
        <w:t xml:space="preserve">the anatomy and the </w:t>
      </w:r>
      <w:r w:rsidRPr="00640CA3">
        <w:rPr>
          <w:rFonts w:ascii="Times New Roman" w:hAnsi="Times New Roman" w:cs="Times New Roman"/>
          <w:sz w:val="24"/>
          <w:szCs w:val="24"/>
        </w:rPr>
        <w:t>muscle fibre type distribution in various muscles in horses’ gives</w:t>
      </w:r>
      <w:proofErr w:type="gramEnd"/>
      <w:r w:rsidRPr="00640CA3">
        <w:rPr>
          <w:rFonts w:ascii="Times New Roman" w:hAnsi="Times New Roman" w:cs="Times New Roman"/>
          <w:sz w:val="24"/>
          <w:szCs w:val="24"/>
        </w:rPr>
        <w:t xml:space="preserve"> preliminary information about the subject in horses (</w:t>
      </w:r>
      <w:r>
        <w:rPr>
          <w:rFonts w:ascii="Times New Roman" w:hAnsi="Times New Roman" w:cs="Times New Roman"/>
          <w:sz w:val="24"/>
          <w:szCs w:val="24"/>
        </w:rPr>
        <w:t xml:space="preserve">Stubbs </w:t>
      </w:r>
      <w:r w:rsidRPr="00F845F9">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2006, </w:t>
      </w:r>
      <w:r w:rsidRPr="00640CA3">
        <w:rPr>
          <w:rFonts w:ascii="Times New Roman" w:hAnsi="Times New Roman" w:cs="Times New Roman"/>
          <w:sz w:val="24"/>
          <w:szCs w:val="24"/>
        </w:rPr>
        <w:t xml:space="preserve">Hyytiäinen </w:t>
      </w:r>
      <w:r w:rsidRPr="00640CA3">
        <w:rPr>
          <w:rFonts w:ascii="Times New Roman" w:hAnsi="Times New Roman" w:cs="Times New Roman"/>
          <w:i/>
          <w:sz w:val="24"/>
          <w:szCs w:val="24"/>
        </w:rPr>
        <w:t>et al., 2</w:t>
      </w:r>
      <w:r>
        <w:rPr>
          <w:rFonts w:ascii="Times New Roman" w:hAnsi="Times New Roman" w:cs="Times New Roman"/>
          <w:sz w:val="24"/>
          <w:szCs w:val="24"/>
        </w:rPr>
        <w:t>014)</w:t>
      </w:r>
      <w:r w:rsidRPr="00640CA3">
        <w:rPr>
          <w:rFonts w:ascii="Times New Roman" w:hAnsi="Times New Roman" w:cs="Times New Roman"/>
          <w:sz w:val="24"/>
          <w:szCs w:val="24"/>
        </w:rPr>
        <w:t>.</w:t>
      </w:r>
      <w:r>
        <w:rPr>
          <w:rFonts w:ascii="Times New Roman" w:hAnsi="Times New Roman" w:cs="Times New Roman"/>
          <w:sz w:val="24"/>
          <w:szCs w:val="24"/>
        </w:rPr>
        <w:t xml:space="preserve"> However, training for postural control or core stability</w:t>
      </w:r>
      <w:r w:rsidR="00BA1756" w:rsidRPr="00640CA3">
        <w:rPr>
          <w:rFonts w:ascii="Times New Roman" w:hAnsi="Times New Roman" w:cs="Times New Roman"/>
          <w:sz w:val="24"/>
          <w:szCs w:val="24"/>
        </w:rPr>
        <w:t xml:space="preserve"> is well reported in humans (</w:t>
      </w:r>
      <w:proofErr w:type="spellStart"/>
      <w:r w:rsidR="00BA1756" w:rsidRPr="00640CA3">
        <w:rPr>
          <w:rFonts w:ascii="Times New Roman" w:hAnsi="Times New Roman" w:cs="Times New Roman"/>
          <w:sz w:val="24"/>
          <w:szCs w:val="24"/>
        </w:rPr>
        <w:t>Massion</w:t>
      </w:r>
      <w:proofErr w:type="spellEnd"/>
      <w:r w:rsidR="00BA1756" w:rsidRPr="00640CA3">
        <w:rPr>
          <w:rFonts w:ascii="Times New Roman" w:hAnsi="Times New Roman" w:cs="Times New Roman"/>
          <w:sz w:val="24"/>
          <w:szCs w:val="24"/>
        </w:rPr>
        <w:t xml:space="preserve"> 1994, </w:t>
      </w:r>
      <w:proofErr w:type="spellStart"/>
      <w:r w:rsidR="00BA1756" w:rsidRPr="00640CA3">
        <w:rPr>
          <w:rFonts w:ascii="Times New Roman" w:hAnsi="Times New Roman" w:cs="Times New Roman"/>
          <w:sz w:val="24"/>
          <w:szCs w:val="24"/>
        </w:rPr>
        <w:t>Peterka</w:t>
      </w:r>
      <w:proofErr w:type="spellEnd"/>
      <w:r w:rsidR="00BA1756" w:rsidRPr="00640CA3">
        <w:rPr>
          <w:rFonts w:ascii="Times New Roman" w:hAnsi="Times New Roman" w:cs="Times New Roman"/>
          <w:sz w:val="24"/>
          <w:szCs w:val="24"/>
        </w:rPr>
        <w:t xml:space="preserve"> 2002, Sullivan</w:t>
      </w:r>
      <w:r w:rsidR="003619DF" w:rsidRPr="00640CA3">
        <w:rPr>
          <w:rFonts w:ascii="Times New Roman" w:hAnsi="Times New Roman" w:cs="Times New Roman"/>
          <w:sz w:val="24"/>
          <w:szCs w:val="24"/>
        </w:rPr>
        <w:t xml:space="preserve"> and </w:t>
      </w:r>
      <w:proofErr w:type="spellStart"/>
      <w:r w:rsidR="003619DF" w:rsidRPr="00640CA3">
        <w:rPr>
          <w:rFonts w:ascii="Times New Roman" w:hAnsi="Times New Roman" w:cs="Times New Roman"/>
          <w:sz w:val="24"/>
          <w:szCs w:val="24"/>
        </w:rPr>
        <w:t>Portnry</w:t>
      </w:r>
      <w:proofErr w:type="spellEnd"/>
      <w:r w:rsidR="003619DF" w:rsidRPr="00640CA3">
        <w:rPr>
          <w:rFonts w:ascii="Times New Roman" w:hAnsi="Times New Roman" w:cs="Times New Roman"/>
          <w:sz w:val="24"/>
          <w:szCs w:val="24"/>
        </w:rPr>
        <w:t xml:space="preserve"> </w:t>
      </w:r>
      <w:r w:rsidR="00EF61B1">
        <w:rPr>
          <w:rFonts w:ascii="Times New Roman" w:hAnsi="Times New Roman" w:cs="Times New Roman"/>
          <w:sz w:val="24"/>
          <w:szCs w:val="24"/>
        </w:rPr>
        <w:t xml:space="preserve">2014). </w:t>
      </w:r>
    </w:p>
    <w:p w14:paraId="7A7AE992" w14:textId="1C5B3954" w:rsidR="00BA1756" w:rsidRDefault="00BA1756"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Skill training also acquires sufficient physical fitness level, strength and endurance as well as mobility, so that the horse can actually perform the tasks and repetition amounts required from it</w:t>
      </w:r>
      <w:r w:rsidR="00EF61B1">
        <w:rPr>
          <w:rFonts w:ascii="Times New Roman" w:hAnsi="Times New Roman" w:cs="Times New Roman"/>
          <w:sz w:val="24"/>
          <w:szCs w:val="24"/>
        </w:rPr>
        <w:t>,</w:t>
      </w:r>
      <w:r w:rsidRPr="00640CA3">
        <w:rPr>
          <w:rFonts w:ascii="Times New Roman" w:hAnsi="Times New Roman" w:cs="Times New Roman"/>
          <w:sz w:val="24"/>
          <w:szCs w:val="24"/>
        </w:rPr>
        <w:t xml:space="preserve"> with high quality and low risk. The horse should be healthy and pain free. Moreover, as communication is of importance, the owners / riders capability to communicate with their horse should be evaluated: are they capable of delivering the planned exercises and training to their horse </w:t>
      </w:r>
      <w:proofErr w:type="gramStart"/>
      <w:r w:rsidRPr="00640CA3">
        <w:rPr>
          <w:rFonts w:ascii="Times New Roman" w:hAnsi="Times New Roman" w:cs="Times New Roman"/>
          <w:sz w:val="24"/>
          <w:szCs w:val="24"/>
        </w:rPr>
        <w:t>appropriately,</w:t>
      </w:r>
      <w:proofErr w:type="gramEnd"/>
      <w:r w:rsidRPr="00640CA3">
        <w:rPr>
          <w:rFonts w:ascii="Times New Roman" w:hAnsi="Times New Roman" w:cs="Times New Roman"/>
          <w:sz w:val="24"/>
          <w:szCs w:val="24"/>
        </w:rPr>
        <w:t xml:space="preserve"> and also to interpret the outcome of the exercises correctly. Currently there are no validated outcome measures for evaluating equine motor learning. </w:t>
      </w:r>
      <w:r w:rsidR="00A8590E">
        <w:rPr>
          <w:rFonts w:ascii="Times New Roman" w:hAnsi="Times New Roman" w:cs="Times New Roman"/>
          <w:sz w:val="24"/>
          <w:szCs w:val="24"/>
        </w:rPr>
        <w:t>Any</w:t>
      </w:r>
      <w:r w:rsidRPr="00640CA3">
        <w:rPr>
          <w:rFonts w:ascii="Times New Roman" w:hAnsi="Times New Roman" w:cs="Times New Roman"/>
          <w:sz w:val="24"/>
          <w:szCs w:val="24"/>
        </w:rPr>
        <w:t xml:space="preserve"> measures used should be task related</w:t>
      </w:r>
      <w:r w:rsidR="00282820">
        <w:rPr>
          <w:rFonts w:ascii="Times New Roman" w:hAnsi="Times New Roman" w:cs="Times New Roman"/>
          <w:sz w:val="24"/>
          <w:szCs w:val="24"/>
        </w:rPr>
        <w:t xml:space="preserve"> and</w:t>
      </w:r>
      <w:r w:rsidRPr="00640CA3">
        <w:rPr>
          <w:rFonts w:ascii="Times New Roman" w:hAnsi="Times New Roman" w:cs="Times New Roman"/>
          <w:sz w:val="24"/>
          <w:szCs w:val="24"/>
        </w:rPr>
        <w:t xml:space="preserve"> functional, in order to reflect the true nature of motor control and level of it.</w:t>
      </w:r>
    </w:p>
    <w:p w14:paraId="585F7010" w14:textId="77777777" w:rsidR="00BA1756" w:rsidRPr="00EF5713" w:rsidRDefault="00BA1756" w:rsidP="004854E5">
      <w:pPr>
        <w:spacing w:line="240" w:lineRule="auto"/>
        <w:rPr>
          <w:rFonts w:ascii="Times New Roman" w:hAnsi="Times New Roman" w:cs="Times New Roman"/>
          <w:sz w:val="24"/>
          <w:szCs w:val="24"/>
        </w:rPr>
      </w:pPr>
    </w:p>
    <w:p w14:paraId="605AF08D" w14:textId="77777777" w:rsidR="00BA1756" w:rsidRPr="00640CA3" w:rsidRDefault="00F5339C" w:rsidP="004854E5">
      <w:pPr>
        <w:spacing w:line="240" w:lineRule="auto"/>
        <w:rPr>
          <w:rFonts w:ascii="Times New Roman" w:hAnsi="Times New Roman" w:cs="Times New Roman"/>
          <w:b/>
          <w:sz w:val="24"/>
          <w:szCs w:val="24"/>
        </w:rPr>
      </w:pPr>
      <w:r w:rsidRPr="00640CA3">
        <w:rPr>
          <w:rFonts w:ascii="Times New Roman" w:hAnsi="Times New Roman" w:cs="Times New Roman"/>
          <w:b/>
          <w:sz w:val="24"/>
          <w:szCs w:val="24"/>
        </w:rPr>
        <w:t>Practical m</w:t>
      </w:r>
      <w:r w:rsidR="00BA1756" w:rsidRPr="00640CA3">
        <w:rPr>
          <w:rFonts w:ascii="Times New Roman" w:hAnsi="Times New Roman" w:cs="Times New Roman"/>
          <w:b/>
          <w:sz w:val="24"/>
          <w:szCs w:val="24"/>
        </w:rPr>
        <w:t>uscle training</w:t>
      </w:r>
    </w:p>
    <w:p w14:paraId="1BCB29CA" w14:textId="7FBFF858" w:rsidR="00F5339C" w:rsidRPr="00640CA3" w:rsidRDefault="00BA1756"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Training of muscles is not based on </w:t>
      </w:r>
      <w:r w:rsidR="00503D32" w:rsidRPr="00640CA3">
        <w:rPr>
          <w:rFonts w:ascii="Times New Roman" w:hAnsi="Times New Roman" w:cs="Times New Roman"/>
          <w:sz w:val="24"/>
          <w:szCs w:val="24"/>
        </w:rPr>
        <w:t>pre-set</w:t>
      </w:r>
      <w:r w:rsidRPr="00640CA3">
        <w:rPr>
          <w:rFonts w:ascii="Times New Roman" w:hAnsi="Times New Roman" w:cs="Times New Roman"/>
          <w:sz w:val="24"/>
          <w:szCs w:val="24"/>
        </w:rPr>
        <w:t xml:space="preserve"> recipes or </w:t>
      </w:r>
      <w:r w:rsidR="00503D32" w:rsidRPr="00640CA3">
        <w:rPr>
          <w:rFonts w:ascii="Times New Roman" w:hAnsi="Times New Roman" w:cs="Times New Roman"/>
          <w:sz w:val="24"/>
          <w:szCs w:val="24"/>
        </w:rPr>
        <w:t xml:space="preserve">some </w:t>
      </w:r>
      <w:r w:rsidRPr="00640CA3">
        <w:rPr>
          <w:rFonts w:ascii="Times New Roman" w:hAnsi="Times New Roman" w:cs="Times New Roman"/>
          <w:sz w:val="24"/>
          <w:szCs w:val="24"/>
        </w:rPr>
        <w:t xml:space="preserve">simple repeatable rules. In practical muscle training several factors, in addition to the motor control and </w:t>
      </w:r>
      <w:r w:rsidR="00EF61B1" w:rsidRPr="00640CA3">
        <w:rPr>
          <w:rFonts w:ascii="Times New Roman" w:hAnsi="Times New Roman" w:cs="Times New Roman"/>
          <w:sz w:val="24"/>
          <w:szCs w:val="24"/>
        </w:rPr>
        <w:t>its</w:t>
      </w:r>
      <w:r w:rsidRPr="00640CA3">
        <w:rPr>
          <w:rFonts w:ascii="Times New Roman" w:hAnsi="Times New Roman" w:cs="Times New Roman"/>
          <w:sz w:val="24"/>
          <w:szCs w:val="24"/>
        </w:rPr>
        <w:t xml:space="preserve"> development, set the guidelines to what type of exercises could -and should, be done. In addition to the available knowledge, clinical reasoning and decision-making processes are required. Again, specificity is called for</w:t>
      </w:r>
      <w:r w:rsidR="00311EAF">
        <w:rPr>
          <w:rFonts w:ascii="Times New Roman" w:hAnsi="Times New Roman" w:cs="Times New Roman"/>
          <w:sz w:val="24"/>
          <w:szCs w:val="24"/>
        </w:rPr>
        <w:t>;</w:t>
      </w:r>
      <w:r w:rsidRPr="00640CA3">
        <w:rPr>
          <w:rFonts w:ascii="Times New Roman" w:hAnsi="Times New Roman" w:cs="Times New Roman"/>
          <w:sz w:val="24"/>
          <w:szCs w:val="24"/>
        </w:rPr>
        <w:t xml:space="preserve"> rather than training with generic programmes, it might be more beneficial to define the specific muscle or muscle groups that need to be trained, and concentrate on them.</w:t>
      </w:r>
    </w:p>
    <w:p w14:paraId="02A75523" w14:textId="77777777" w:rsidR="00311EAF" w:rsidRDefault="00311EAF" w:rsidP="004854E5">
      <w:pPr>
        <w:spacing w:line="240" w:lineRule="auto"/>
        <w:rPr>
          <w:rFonts w:ascii="Times New Roman" w:hAnsi="Times New Roman" w:cs="Times New Roman"/>
          <w:sz w:val="24"/>
          <w:szCs w:val="24"/>
        </w:rPr>
      </w:pPr>
      <w:r>
        <w:rPr>
          <w:rFonts w:ascii="Times New Roman" w:hAnsi="Times New Roman" w:cs="Times New Roman"/>
          <w:sz w:val="24"/>
          <w:szCs w:val="24"/>
        </w:rPr>
        <w:t>The a</w:t>
      </w:r>
      <w:r w:rsidR="00BA1756" w:rsidRPr="00640CA3">
        <w:rPr>
          <w:rFonts w:ascii="Times New Roman" w:hAnsi="Times New Roman" w:cs="Times New Roman"/>
          <w:sz w:val="24"/>
          <w:szCs w:val="24"/>
        </w:rPr>
        <w:t>natomy and architecture of the muscle will define the direction of the movement according to the muscle</w:t>
      </w:r>
      <w:r w:rsidR="00EF61B1">
        <w:rPr>
          <w:rFonts w:ascii="Times New Roman" w:hAnsi="Times New Roman" w:cs="Times New Roman"/>
          <w:sz w:val="24"/>
          <w:szCs w:val="24"/>
        </w:rPr>
        <w:t>’</w:t>
      </w:r>
      <w:r w:rsidR="00BA1756" w:rsidRPr="00640CA3">
        <w:rPr>
          <w:rFonts w:ascii="Times New Roman" w:hAnsi="Times New Roman" w:cs="Times New Roman"/>
          <w:sz w:val="24"/>
          <w:szCs w:val="24"/>
        </w:rPr>
        <w:t xml:space="preserve">s function; for example the mainly sagittal plane flexion and extension of hind limb when training </w:t>
      </w:r>
      <w:r w:rsidR="00BA1756" w:rsidRPr="00640CA3">
        <w:rPr>
          <w:rFonts w:ascii="Times New Roman" w:hAnsi="Times New Roman" w:cs="Times New Roman"/>
          <w:i/>
          <w:sz w:val="24"/>
          <w:szCs w:val="24"/>
        </w:rPr>
        <w:t xml:space="preserve">m. biceps </w:t>
      </w:r>
      <w:proofErr w:type="spellStart"/>
      <w:r w:rsidR="00BA1756" w:rsidRPr="00640CA3">
        <w:rPr>
          <w:rFonts w:ascii="Times New Roman" w:hAnsi="Times New Roman" w:cs="Times New Roman"/>
          <w:i/>
          <w:sz w:val="24"/>
          <w:szCs w:val="24"/>
        </w:rPr>
        <w:t>femoris</w:t>
      </w:r>
      <w:proofErr w:type="spellEnd"/>
      <w:r w:rsidR="00BA1756" w:rsidRPr="00640CA3">
        <w:rPr>
          <w:rFonts w:ascii="Times New Roman" w:hAnsi="Times New Roman" w:cs="Times New Roman"/>
          <w:sz w:val="24"/>
          <w:szCs w:val="24"/>
        </w:rPr>
        <w:t xml:space="preserve"> (</w:t>
      </w:r>
      <w:proofErr w:type="spellStart"/>
      <w:r w:rsidR="00BA1756" w:rsidRPr="00640CA3">
        <w:rPr>
          <w:rFonts w:ascii="Times New Roman" w:hAnsi="Times New Roman" w:cs="Times New Roman"/>
          <w:sz w:val="24"/>
          <w:szCs w:val="24"/>
        </w:rPr>
        <w:t>Budras</w:t>
      </w:r>
      <w:proofErr w:type="spellEnd"/>
      <w:r w:rsidR="00BA1756" w:rsidRPr="00640CA3">
        <w:rPr>
          <w:rFonts w:ascii="Times New Roman" w:hAnsi="Times New Roman" w:cs="Times New Roman"/>
          <w:sz w:val="24"/>
          <w:szCs w:val="24"/>
        </w:rPr>
        <w:t xml:space="preserve">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BA1756" w:rsidRPr="00640CA3">
        <w:rPr>
          <w:rFonts w:ascii="Times New Roman" w:hAnsi="Times New Roman" w:cs="Times New Roman"/>
          <w:sz w:val="24"/>
          <w:szCs w:val="24"/>
        </w:rPr>
        <w:t>003), or combined rotational and lateral flexion movements of the vertebra</w:t>
      </w:r>
      <w:r w:rsidR="00EF61B1">
        <w:rPr>
          <w:rFonts w:ascii="Times New Roman" w:hAnsi="Times New Roman" w:cs="Times New Roman"/>
          <w:sz w:val="24"/>
          <w:szCs w:val="24"/>
        </w:rPr>
        <w:t>e</w:t>
      </w:r>
      <w:r w:rsidR="00BA1756" w:rsidRPr="00640CA3">
        <w:rPr>
          <w:rFonts w:ascii="Times New Roman" w:hAnsi="Times New Roman" w:cs="Times New Roman"/>
          <w:sz w:val="24"/>
          <w:szCs w:val="24"/>
        </w:rPr>
        <w:t xml:space="preserve"> when wanting to affect </w:t>
      </w:r>
      <w:r w:rsidR="00BA1756" w:rsidRPr="00640CA3">
        <w:rPr>
          <w:rFonts w:ascii="Times New Roman" w:hAnsi="Times New Roman" w:cs="Times New Roman"/>
          <w:i/>
          <w:sz w:val="24"/>
          <w:szCs w:val="24"/>
        </w:rPr>
        <w:t>m</w:t>
      </w:r>
      <w:r w:rsidR="00EF61B1">
        <w:rPr>
          <w:rFonts w:ascii="Times New Roman" w:hAnsi="Times New Roman" w:cs="Times New Roman"/>
          <w:i/>
          <w:sz w:val="24"/>
          <w:szCs w:val="24"/>
        </w:rPr>
        <w:t>m</w:t>
      </w:r>
      <w:r w:rsidR="00BA1756" w:rsidRPr="00640CA3">
        <w:rPr>
          <w:rFonts w:ascii="Times New Roman" w:hAnsi="Times New Roman" w:cs="Times New Roman"/>
          <w:i/>
          <w:sz w:val="24"/>
          <w:szCs w:val="24"/>
        </w:rPr>
        <w:t xml:space="preserve">. </w:t>
      </w:r>
      <w:proofErr w:type="spellStart"/>
      <w:r w:rsidR="00BA1756" w:rsidRPr="00640CA3">
        <w:rPr>
          <w:rFonts w:ascii="Times New Roman" w:hAnsi="Times New Roman" w:cs="Times New Roman"/>
          <w:i/>
          <w:sz w:val="24"/>
          <w:szCs w:val="24"/>
        </w:rPr>
        <w:t>multifid</w:t>
      </w:r>
      <w:r w:rsidR="00EF61B1">
        <w:rPr>
          <w:rFonts w:ascii="Times New Roman" w:hAnsi="Times New Roman" w:cs="Times New Roman"/>
          <w:i/>
          <w:sz w:val="24"/>
          <w:szCs w:val="24"/>
        </w:rPr>
        <w:t>ii</w:t>
      </w:r>
      <w:proofErr w:type="spellEnd"/>
      <w:r w:rsidR="00BA1756" w:rsidRPr="00640CA3">
        <w:rPr>
          <w:rFonts w:ascii="Times New Roman" w:hAnsi="Times New Roman" w:cs="Times New Roman"/>
          <w:sz w:val="24"/>
          <w:szCs w:val="24"/>
        </w:rPr>
        <w:t xml:space="preserve"> (Stubbs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00BA1756" w:rsidRPr="00640CA3">
        <w:rPr>
          <w:rFonts w:ascii="Times New Roman" w:hAnsi="Times New Roman" w:cs="Times New Roman"/>
          <w:sz w:val="24"/>
          <w:szCs w:val="24"/>
        </w:rPr>
        <w:t xml:space="preserve">006).  Anatomy and architecture also affects the range of movement of the exercise: large movements of several large joints (hip, stifle and tarsal joints) when wanting to affect the </w:t>
      </w:r>
      <w:r w:rsidR="00BA1756" w:rsidRPr="00640CA3">
        <w:rPr>
          <w:rFonts w:ascii="Times New Roman" w:hAnsi="Times New Roman" w:cs="Times New Roman"/>
          <w:i/>
          <w:sz w:val="24"/>
          <w:szCs w:val="24"/>
        </w:rPr>
        <w:t xml:space="preserve">m. biceps </w:t>
      </w:r>
      <w:proofErr w:type="spellStart"/>
      <w:r w:rsidR="00BA1756" w:rsidRPr="00640CA3">
        <w:rPr>
          <w:rFonts w:ascii="Times New Roman" w:hAnsi="Times New Roman" w:cs="Times New Roman"/>
          <w:i/>
          <w:sz w:val="24"/>
          <w:szCs w:val="24"/>
        </w:rPr>
        <w:t>femoris</w:t>
      </w:r>
      <w:proofErr w:type="spellEnd"/>
      <w:r w:rsidR="00BA1756" w:rsidRPr="00640CA3">
        <w:rPr>
          <w:rFonts w:ascii="Times New Roman" w:hAnsi="Times New Roman" w:cs="Times New Roman"/>
          <w:sz w:val="24"/>
          <w:szCs w:val="24"/>
        </w:rPr>
        <w:t xml:space="preserve">, and small, </w:t>
      </w:r>
      <w:r w:rsidR="0022096E">
        <w:rPr>
          <w:rFonts w:ascii="Times New Roman" w:hAnsi="Times New Roman" w:cs="Times New Roman"/>
          <w:sz w:val="24"/>
          <w:szCs w:val="24"/>
        </w:rPr>
        <w:t>multidirection</w:t>
      </w:r>
      <w:r w:rsidR="0022096E" w:rsidRPr="00640CA3">
        <w:rPr>
          <w:rFonts w:ascii="Times New Roman" w:hAnsi="Times New Roman" w:cs="Times New Roman"/>
          <w:sz w:val="24"/>
          <w:szCs w:val="24"/>
        </w:rPr>
        <w:t xml:space="preserve">al </w:t>
      </w:r>
      <w:r w:rsidR="00BA1756" w:rsidRPr="00640CA3">
        <w:rPr>
          <w:rFonts w:ascii="Times New Roman" w:hAnsi="Times New Roman" w:cs="Times New Roman"/>
          <w:sz w:val="24"/>
          <w:szCs w:val="24"/>
        </w:rPr>
        <w:t xml:space="preserve">movements of the spine when wanting to affect the </w:t>
      </w:r>
      <w:r w:rsidR="00BA1756" w:rsidRPr="00640CA3">
        <w:rPr>
          <w:rFonts w:ascii="Times New Roman" w:hAnsi="Times New Roman" w:cs="Times New Roman"/>
          <w:i/>
          <w:sz w:val="24"/>
          <w:szCs w:val="24"/>
        </w:rPr>
        <w:t>m</w:t>
      </w:r>
      <w:r w:rsidR="00EF61B1">
        <w:rPr>
          <w:rFonts w:ascii="Times New Roman" w:hAnsi="Times New Roman" w:cs="Times New Roman"/>
          <w:i/>
          <w:sz w:val="24"/>
          <w:szCs w:val="24"/>
        </w:rPr>
        <w:t>m</w:t>
      </w:r>
      <w:r w:rsidR="00BA1756" w:rsidRPr="00640CA3">
        <w:rPr>
          <w:rFonts w:ascii="Times New Roman" w:hAnsi="Times New Roman" w:cs="Times New Roman"/>
          <w:i/>
          <w:sz w:val="24"/>
          <w:szCs w:val="24"/>
        </w:rPr>
        <w:t xml:space="preserve">. </w:t>
      </w:r>
      <w:proofErr w:type="spellStart"/>
      <w:r w:rsidR="00BA1756" w:rsidRPr="00640CA3">
        <w:rPr>
          <w:rFonts w:ascii="Times New Roman" w:hAnsi="Times New Roman" w:cs="Times New Roman"/>
          <w:i/>
          <w:sz w:val="24"/>
          <w:szCs w:val="24"/>
        </w:rPr>
        <w:t>multifid</w:t>
      </w:r>
      <w:r w:rsidR="00EF61B1">
        <w:rPr>
          <w:rFonts w:ascii="Times New Roman" w:hAnsi="Times New Roman" w:cs="Times New Roman"/>
          <w:i/>
          <w:sz w:val="24"/>
          <w:szCs w:val="24"/>
        </w:rPr>
        <w:t>ii</w:t>
      </w:r>
      <w:proofErr w:type="spellEnd"/>
      <w:r w:rsidR="00BA1756" w:rsidRPr="00640CA3">
        <w:rPr>
          <w:rFonts w:ascii="Times New Roman" w:hAnsi="Times New Roman" w:cs="Times New Roman"/>
          <w:sz w:val="24"/>
          <w:szCs w:val="24"/>
        </w:rPr>
        <w:t xml:space="preserve">. </w:t>
      </w:r>
    </w:p>
    <w:p w14:paraId="72D9CF65" w14:textId="77777777" w:rsidR="00311EAF" w:rsidRDefault="00BA1756"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Types of muscle work are also important factors. For example </w:t>
      </w:r>
      <w:r w:rsidR="008B711D" w:rsidRPr="00640CA3">
        <w:rPr>
          <w:rFonts w:ascii="Times New Roman" w:hAnsi="Times New Roman" w:cs="Times New Roman"/>
          <w:i/>
          <w:sz w:val="24"/>
          <w:szCs w:val="24"/>
        </w:rPr>
        <w:t xml:space="preserve">m. </w:t>
      </w:r>
      <w:r w:rsidRPr="00640CA3">
        <w:rPr>
          <w:rFonts w:ascii="Times New Roman" w:hAnsi="Times New Roman" w:cs="Times New Roman"/>
          <w:i/>
          <w:sz w:val="24"/>
          <w:szCs w:val="24"/>
        </w:rPr>
        <w:t xml:space="preserve">biceps </w:t>
      </w:r>
      <w:proofErr w:type="spellStart"/>
      <w:r w:rsidRPr="00640CA3">
        <w:rPr>
          <w:rFonts w:ascii="Times New Roman" w:hAnsi="Times New Roman" w:cs="Times New Roman"/>
          <w:i/>
          <w:sz w:val="24"/>
          <w:szCs w:val="24"/>
        </w:rPr>
        <w:t>femoris</w:t>
      </w:r>
      <w:proofErr w:type="spellEnd"/>
      <w:r w:rsidRPr="00640CA3">
        <w:rPr>
          <w:rFonts w:ascii="Times New Roman" w:hAnsi="Times New Roman" w:cs="Times New Roman"/>
          <w:sz w:val="24"/>
          <w:szCs w:val="24"/>
        </w:rPr>
        <w:t xml:space="preserve"> works concentrically during hip and stifle extensions, abduction of the </w:t>
      </w:r>
      <w:proofErr w:type="gramStart"/>
      <w:r w:rsidRPr="00640CA3">
        <w:rPr>
          <w:rFonts w:ascii="Times New Roman" w:hAnsi="Times New Roman" w:cs="Times New Roman"/>
          <w:sz w:val="24"/>
          <w:szCs w:val="24"/>
        </w:rPr>
        <w:t>hip,</w:t>
      </w:r>
      <w:proofErr w:type="gramEnd"/>
      <w:r w:rsidRPr="00640CA3">
        <w:rPr>
          <w:rFonts w:ascii="Times New Roman" w:hAnsi="Times New Roman" w:cs="Times New Roman"/>
          <w:sz w:val="24"/>
          <w:szCs w:val="24"/>
        </w:rPr>
        <w:t xml:space="preserve"> and with </w:t>
      </w:r>
      <w:r w:rsidR="00EF61B1" w:rsidRPr="00640CA3">
        <w:rPr>
          <w:rFonts w:ascii="Times New Roman" w:hAnsi="Times New Roman" w:cs="Times New Roman"/>
          <w:sz w:val="24"/>
          <w:szCs w:val="24"/>
        </w:rPr>
        <w:t>its</w:t>
      </w:r>
      <w:r w:rsidRPr="00640CA3">
        <w:rPr>
          <w:rFonts w:ascii="Times New Roman" w:hAnsi="Times New Roman" w:cs="Times New Roman"/>
          <w:sz w:val="24"/>
          <w:szCs w:val="24"/>
        </w:rPr>
        <w:t xml:space="preserve"> caudal part during flexion of the stifle and extension of the tarsus. During the opposite movements, working as an antagonist, it does eccentric work (</w:t>
      </w:r>
      <w:proofErr w:type="spellStart"/>
      <w:r w:rsidRPr="00640CA3">
        <w:rPr>
          <w:rFonts w:ascii="Times New Roman" w:hAnsi="Times New Roman" w:cs="Times New Roman"/>
          <w:sz w:val="24"/>
          <w:szCs w:val="24"/>
        </w:rPr>
        <w:t>Budras</w:t>
      </w:r>
      <w:proofErr w:type="spellEnd"/>
      <w:r w:rsidRPr="00640CA3">
        <w:rPr>
          <w:rFonts w:ascii="Times New Roman" w:hAnsi="Times New Roman" w:cs="Times New Roman"/>
          <w:sz w:val="24"/>
          <w:szCs w:val="24"/>
        </w:rPr>
        <w:t xml:space="preserve">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003).</w:t>
      </w:r>
      <w:r w:rsidR="0014748A">
        <w:rPr>
          <w:rFonts w:ascii="Times New Roman" w:hAnsi="Times New Roman" w:cs="Times New Roman"/>
          <w:sz w:val="24"/>
          <w:szCs w:val="24"/>
        </w:rPr>
        <w:t xml:space="preserve"> </w:t>
      </w:r>
      <w:r w:rsidR="0014748A" w:rsidRPr="00695A18">
        <w:rPr>
          <w:rFonts w:ascii="Times New Roman" w:hAnsi="Times New Roman" w:cs="Times New Roman"/>
          <w:sz w:val="24"/>
          <w:szCs w:val="24"/>
        </w:rPr>
        <w:t xml:space="preserve">The movements that are selected as </w:t>
      </w:r>
      <w:proofErr w:type="gramStart"/>
      <w:r w:rsidR="0014748A" w:rsidRPr="00695A18">
        <w:rPr>
          <w:rFonts w:ascii="Times New Roman" w:hAnsi="Times New Roman" w:cs="Times New Roman"/>
          <w:sz w:val="24"/>
          <w:szCs w:val="24"/>
        </w:rPr>
        <w:t>exercises,</w:t>
      </w:r>
      <w:proofErr w:type="gramEnd"/>
      <w:r w:rsidR="00695A18" w:rsidRPr="00D3077E">
        <w:rPr>
          <w:rFonts w:ascii="Times New Roman" w:hAnsi="Times New Roman" w:cs="Times New Roman"/>
          <w:sz w:val="24"/>
          <w:szCs w:val="24"/>
        </w:rPr>
        <w:t xml:space="preserve"> and the various phases of these movements should be designed so that these components are </w:t>
      </w:r>
      <w:r w:rsidR="00D3077E">
        <w:rPr>
          <w:rFonts w:ascii="Times New Roman" w:hAnsi="Times New Roman" w:cs="Times New Roman"/>
          <w:sz w:val="24"/>
          <w:szCs w:val="24"/>
        </w:rPr>
        <w:t xml:space="preserve">emphasised according to the aim of the exercise. </w:t>
      </w:r>
      <w:r w:rsidRPr="00640CA3">
        <w:rPr>
          <w:rFonts w:ascii="Times New Roman" w:hAnsi="Times New Roman" w:cs="Times New Roman"/>
          <w:sz w:val="24"/>
          <w:szCs w:val="24"/>
        </w:rPr>
        <w:t>Information regarding muscle activation is of high importance</w:t>
      </w:r>
      <w:r w:rsidR="00311EAF">
        <w:rPr>
          <w:rFonts w:ascii="Times New Roman" w:hAnsi="Times New Roman" w:cs="Times New Roman"/>
          <w:sz w:val="24"/>
          <w:szCs w:val="24"/>
        </w:rPr>
        <w:t>;</w:t>
      </w:r>
      <w:r w:rsidRPr="00640CA3">
        <w:rPr>
          <w:rFonts w:ascii="Times New Roman" w:hAnsi="Times New Roman" w:cs="Times New Roman"/>
          <w:sz w:val="24"/>
          <w:szCs w:val="24"/>
        </w:rPr>
        <w:t xml:space="preserve"> </w:t>
      </w:r>
      <w:proofErr w:type="spellStart"/>
      <w:r w:rsidR="00EF61B1">
        <w:rPr>
          <w:rFonts w:ascii="Times New Roman" w:hAnsi="Times New Roman" w:cs="Times New Roman"/>
          <w:sz w:val="24"/>
          <w:szCs w:val="24"/>
        </w:rPr>
        <w:t>electromyographic</w:t>
      </w:r>
      <w:proofErr w:type="spellEnd"/>
      <w:r w:rsidRPr="00640CA3">
        <w:rPr>
          <w:rFonts w:ascii="Times New Roman" w:hAnsi="Times New Roman" w:cs="Times New Roman"/>
          <w:sz w:val="24"/>
          <w:szCs w:val="24"/>
        </w:rPr>
        <w:t xml:space="preserve"> studies of activation of some equine muscles have been published (</w:t>
      </w:r>
      <w:proofErr w:type="spellStart"/>
      <w:r w:rsidRPr="00640CA3">
        <w:rPr>
          <w:rFonts w:ascii="Times New Roman" w:hAnsi="Times New Roman" w:cs="Times New Roman"/>
          <w:sz w:val="24"/>
          <w:szCs w:val="24"/>
        </w:rPr>
        <w:t>Licka</w:t>
      </w:r>
      <w:proofErr w:type="spellEnd"/>
      <w:r w:rsidRPr="00640CA3">
        <w:rPr>
          <w:rFonts w:ascii="Times New Roman" w:hAnsi="Times New Roman" w:cs="Times New Roman"/>
          <w:sz w:val="24"/>
          <w:szCs w:val="24"/>
        </w:rPr>
        <w:t xml:space="preserve"> </w:t>
      </w:r>
      <w:r w:rsidRPr="00640CA3">
        <w:rPr>
          <w:rFonts w:ascii="Times New Roman" w:hAnsi="Times New Roman" w:cs="Times New Roman"/>
          <w:i/>
          <w:sz w:val="24"/>
          <w:szCs w:val="24"/>
        </w:rPr>
        <w:t>et al</w:t>
      </w:r>
      <w:r w:rsidR="00823F3D" w:rsidRPr="00640CA3">
        <w:rPr>
          <w:rFonts w:ascii="Times New Roman" w:hAnsi="Times New Roman" w:cs="Times New Roman"/>
          <w:i/>
          <w:sz w:val="24"/>
          <w:szCs w:val="24"/>
        </w:rPr>
        <w:t>.</w:t>
      </w:r>
      <w:r w:rsidRPr="00640CA3">
        <w:rPr>
          <w:rFonts w:ascii="Times New Roman" w:hAnsi="Times New Roman" w:cs="Times New Roman"/>
          <w:sz w:val="24"/>
          <w:szCs w:val="24"/>
        </w:rPr>
        <w:t xml:space="preserve">2009, </w:t>
      </w:r>
      <w:proofErr w:type="spellStart"/>
      <w:r w:rsidR="00EF61B1" w:rsidRPr="00640CA3">
        <w:rPr>
          <w:rFonts w:ascii="Times New Roman" w:hAnsi="Times New Roman" w:cs="Times New Roman"/>
          <w:sz w:val="24"/>
          <w:szCs w:val="24"/>
        </w:rPr>
        <w:t>Zsoldos</w:t>
      </w:r>
      <w:proofErr w:type="spellEnd"/>
      <w:r w:rsidR="00EF61B1" w:rsidRPr="00640CA3">
        <w:rPr>
          <w:rFonts w:ascii="Times New Roman" w:hAnsi="Times New Roman" w:cs="Times New Roman"/>
          <w:sz w:val="24"/>
          <w:szCs w:val="24"/>
        </w:rPr>
        <w:t xml:space="preserve"> </w:t>
      </w:r>
      <w:r w:rsidR="00EF61B1" w:rsidRPr="00640CA3">
        <w:rPr>
          <w:rFonts w:ascii="Times New Roman" w:hAnsi="Times New Roman" w:cs="Times New Roman"/>
          <w:i/>
          <w:sz w:val="24"/>
          <w:szCs w:val="24"/>
        </w:rPr>
        <w:t>et al., 2</w:t>
      </w:r>
      <w:r w:rsidR="00EF61B1" w:rsidRPr="00640CA3">
        <w:rPr>
          <w:rFonts w:ascii="Times New Roman" w:hAnsi="Times New Roman" w:cs="Times New Roman"/>
          <w:sz w:val="24"/>
          <w:szCs w:val="24"/>
        </w:rPr>
        <w:t>010</w:t>
      </w:r>
      <w:r w:rsidR="00EF61B1">
        <w:rPr>
          <w:rFonts w:ascii="Times New Roman" w:hAnsi="Times New Roman" w:cs="Times New Roman"/>
          <w:sz w:val="24"/>
          <w:szCs w:val="24"/>
        </w:rPr>
        <w:t xml:space="preserve">, </w:t>
      </w:r>
      <w:r w:rsidRPr="00640CA3">
        <w:rPr>
          <w:rFonts w:ascii="Times New Roman" w:hAnsi="Times New Roman" w:cs="Times New Roman"/>
          <w:sz w:val="24"/>
          <w:szCs w:val="24"/>
        </w:rPr>
        <w:t xml:space="preserve">Takahashi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014), providing important information that allows for specific exercises to be performed. Muscle fibre type of a muscle </w:t>
      </w:r>
      <w:r w:rsidR="00EF61B1">
        <w:rPr>
          <w:rFonts w:ascii="Times New Roman" w:hAnsi="Times New Roman" w:cs="Times New Roman"/>
          <w:sz w:val="24"/>
          <w:szCs w:val="24"/>
        </w:rPr>
        <w:t>does</w:t>
      </w:r>
      <w:r w:rsidRPr="00640CA3">
        <w:rPr>
          <w:rFonts w:ascii="Times New Roman" w:hAnsi="Times New Roman" w:cs="Times New Roman"/>
          <w:sz w:val="24"/>
          <w:szCs w:val="24"/>
        </w:rPr>
        <w:t xml:space="preserve"> not only </w:t>
      </w:r>
      <w:r w:rsidR="00EF61B1">
        <w:rPr>
          <w:rFonts w:ascii="Times New Roman" w:hAnsi="Times New Roman" w:cs="Times New Roman"/>
          <w:sz w:val="24"/>
          <w:szCs w:val="24"/>
        </w:rPr>
        <w:t>determine</w:t>
      </w:r>
      <w:r w:rsidRPr="00640CA3">
        <w:rPr>
          <w:rFonts w:ascii="Times New Roman" w:hAnsi="Times New Roman" w:cs="Times New Roman"/>
          <w:sz w:val="24"/>
          <w:szCs w:val="24"/>
        </w:rPr>
        <w:t xml:space="preserve"> the repetition speed and amount, but also provides information regarding other properties and functions of the muscle. High </w:t>
      </w:r>
      <w:r w:rsidR="00311EAF">
        <w:rPr>
          <w:rFonts w:ascii="Times New Roman" w:hAnsi="Times New Roman" w:cs="Times New Roman"/>
          <w:sz w:val="24"/>
          <w:szCs w:val="24"/>
        </w:rPr>
        <w:t>t</w:t>
      </w:r>
      <w:r w:rsidR="00EF61B1">
        <w:rPr>
          <w:rFonts w:ascii="Times New Roman" w:hAnsi="Times New Roman" w:cs="Times New Roman"/>
          <w:sz w:val="24"/>
          <w:szCs w:val="24"/>
        </w:rPr>
        <w:t>ype</w:t>
      </w:r>
      <w:r w:rsidRPr="00640CA3">
        <w:rPr>
          <w:rFonts w:ascii="Times New Roman" w:hAnsi="Times New Roman" w:cs="Times New Roman"/>
          <w:sz w:val="24"/>
          <w:szCs w:val="24"/>
        </w:rPr>
        <w:t xml:space="preserve"> I </w:t>
      </w:r>
      <w:r w:rsidR="00EF61B1">
        <w:rPr>
          <w:rFonts w:ascii="Times New Roman" w:hAnsi="Times New Roman" w:cs="Times New Roman"/>
          <w:sz w:val="24"/>
          <w:szCs w:val="24"/>
        </w:rPr>
        <w:t xml:space="preserve">fibre </w:t>
      </w:r>
      <w:r w:rsidRPr="00640CA3">
        <w:rPr>
          <w:rFonts w:ascii="Times New Roman" w:hAnsi="Times New Roman" w:cs="Times New Roman"/>
          <w:sz w:val="24"/>
          <w:szCs w:val="24"/>
        </w:rPr>
        <w:t>content has been reported to relate to high muscle spindle ratio (</w:t>
      </w:r>
      <w:proofErr w:type="spellStart"/>
      <w:r w:rsidRPr="00640CA3">
        <w:rPr>
          <w:rFonts w:ascii="Times New Roman" w:hAnsi="Times New Roman" w:cs="Times New Roman"/>
          <w:sz w:val="24"/>
          <w:szCs w:val="24"/>
        </w:rPr>
        <w:t>Botterman</w:t>
      </w:r>
      <w:proofErr w:type="spellEnd"/>
      <w:r w:rsidRPr="00640CA3">
        <w:rPr>
          <w:rFonts w:ascii="Times New Roman" w:hAnsi="Times New Roman" w:cs="Times New Roman"/>
          <w:sz w:val="24"/>
          <w:szCs w:val="24"/>
        </w:rPr>
        <w:t xml:space="preserve">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1</w:t>
      </w:r>
      <w:r w:rsidR="003619DF" w:rsidRPr="00640CA3">
        <w:rPr>
          <w:rFonts w:ascii="Times New Roman" w:hAnsi="Times New Roman" w:cs="Times New Roman"/>
          <w:sz w:val="24"/>
          <w:szCs w:val="24"/>
        </w:rPr>
        <w:t xml:space="preserve">978, Meyers and </w:t>
      </w:r>
      <w:proofErr w:type="spellStart"/>
      <w:r w:rsidR="003619DF" w:rsidRPr="00640CA3">
        <w:rPr>
          <w:rFonts w:ascii="Times New Roman" w:hAnsi="Times New Roman" w:cs="Times New Roman"/>
          <w:sz w:val="24"/>
          <w:szCs w:val="24"/>
        </w:rPr>
        <w:t>Hermanson</w:t>
      </w:r>
      <w:proofErr w:type="spellEnd"/>
      <w:r w:rsidRPr="00640CA3">
        <w:rPr>
          <w:rFonts w:ascii="Times New Roman" w:hAnsi="Times New Roman" w:cs="Times New Roman"/>
          <w:sz w:val="24"/>
          <w:szCs w:val="24"/>
        </w:rPr>
        <w:t xml:space="preserve"> 2006). Thus, </w:t>
      </w:r>
      <w:r w:rsidRPr="00640CA3">
        <w:rPr>
          <w:rFonts w:ascii="Times New Roman" w:hAnsi="Times New Roman" w:cs="Times New Roman"/>
          <w:i/>
          <w:sz w:val="24"/>
          <w:szCs w:val="24"/>
        </w:rPr>
        <w:t>m</w:t>
      </w:r>
      <w:r w:rsidR="00C9302B">
        <w:rPr>
          <w:rFonts w:ascii="Times New Roman" w:hAnsi="Times New Roman" w:cs="Times New Roman"/>
          <w:i/>
          <w:sz w:val="24"/>
          <w:szCs w:val="24"/>
        </w:rPr>
        <w:t>m</w:t>
      </w:r>
      <w:r w:rsidRPr="00640CA3">
        <w:rPr>
          <w:rFonts w:ascii="Times New Roman" w:hAnsi="Times New Roman" w:cs="Times New Roman"/>
          <w:i/>
          <w:sz w:val="24"/>
          <w:szCs w:val="24"/>
        </w:rPr>
        <w:t xml:space="preserve">. </w:t>
      </w:r>
      <w:proofErr w:type="spellStart"/>
      <w:r w:rsidRPr="00640CA3">
        <w:rPr>
          <w:rFonts w:ascii="Times New Roman" w:hAnsi="Times New Roman" w:cs="Times New Roman"/>
          <w:i/>
          <w:sz w:val="24"/>
          <w:szCs w:val="24"/>
        </w:rPr>
        <w:t>multifid</w:t>
      </w:r>
      <w:r w:rsidR="00C9302B">
        <w:rPr>
          <w:rFonts w:ascii="Times New Roman" w:hAnsi="Times New Roman" w:cs="Times New Roman"/>
          <w:i/>
          <w:sz w:val="24"/>
          <w:szCs w:val="24"/>
        </w:rPr>
        <w:t>ii</w:t>
      </w:r>
      <w:proofErr w:type="spellEnd"/>
      <w:r w:rsidRPr="00640CA3">
        <w:rPr>
          <w:rFonts w:ascii="Times New Roman" w:hAnsi="Times New Roman" w:cs="Times New Roman"/>
          <w:sz w:val="24"/>
          <w:szCs w:val="24"/>
        </w:rPr>
        <w:t xml:space="preserve"> has a role to play in postural control and motor control too, in addition to </w:t>
      </w:r>
      <w:proofErr w:type="gramStart"/>
      <w:r w:rsidR="00C9302B" w:rsidRPr="00640CA3">
        <w:rPr>
          <w:rFonts w:ascii="Times New Roman" w:hAnsi="Times New Roman" w:cs="Times New Roman"/>
          <w:sz w:val="24"/>
          <w:szCs w:val="24"/>
        </w:rPr>
        <w:t>its</w:t>
      </w:r>
      <w:proofErr w:type="gramEnd"/>
      <w:r w:rsidRPr="00640CA3">
        <w:rPr>
          <w:rFonts w:ascii="Times New Roman" w:hAnsi="Times New Roman" w:cs="Times New Roman"/>
          <w:sz w:val="24"/>
          <w:szCs w:val="24"/>
        </w:rPr>
        <w:t xml:space="preserve"> commonly considered function as spinal rotator and lateral flexor (</w:t>
      </w:r>
      <w:proofErr w:type="spellStart"/>
      <w:r w:rsidRPr="00640CA3">
        <w:rPr>
          <w:rFonts w:ascii="Times New Roman" w:hAnsi="Times New Roman" w:cs="Times New Roman"/>
          <w:sz w:val="24"/>
          <w:szCs w:val="24"/>
        </w:rPr>
        <w:t>Budras</w:t>
      </w:r>
      <w:proofErr w:type="spellEnd"/>
      <w:r w:rsidRPr="00640CA3">
        <w:rPr>
          <w:rFonts w:ascii="Times New Roman" w:hAnsi="Times New Roman" w:cs="Times New Roman"/>
          <w:sz w:val="24"/>
          <w:szCs w:val="24"/>
        </w:rPr>
        <w:t xml:space="preserve">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003, Stubbs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006). </w:t>
      </w:r>
    </w:p>
    <w:p w14:paraId="5C0EF8AE" w14:textId="28F64FE7" w:rsidR="00BA1756" w:rsidRPr="00640CA3" w:rsidRDefault="00BA1756"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Ideally, outcome measures should be used, to quantify the effect of training. Although the </w:t>
      </w:r>
      <w:r w:rsidR="00211F72" w:rsidRPr="00640CA3">
        <w:rPr>
          <w:rFonts w:ascii="Times New Roman" w:hAnsi="Times New Roman" w:cs="Times New Roman"/>
          <w:sz w:val="24"/>
          <w:szCs w:val="24"/>
        </w:rPr>
        <w:t xml:space="preserve">tools are yet scarce, for </w:t>
      </w:r>
      <w:r w:rsidR="00211F72" w:rsidRPr="00640CA3">
        <w:rPr>
          <w:rFonts w:ascii="Times New Roman" w:hAnsi="Times New Roman" w:cs="Times New Roman"/>
          <w:i/>
          <w:sz w:val="24"/>
          <w:szCs w:val="24"/>
        </w:rPr>
        <w:t>m</w:t>
      </w:r>
      <w:r w:rsidR="00C9302B">
        <w:rPr>
          <w:rFonts w:ascii="Times New Roman" w:hAnsi="Times New Roman" w:cs="Times New Roman"/>
          <w:i/>
          <w:sz w:val="24"/>
          <w:szCs w:val="24"/>
        </w:rPr>
        <w:t>m</w:t>
      </w:r>
      <w:r w:rsidR="00211F72" w:rsidRPr="00640CA3">
        <w:rPr>
          <w:rFonts w:ascii="Times New Roman" w:hAnsi="Times New Roman" w:cs="Times New Roman"/>
          <w:i/>
          <w:sz w:val="24"/>
          <w:szCs w:val="24"/>
        </w:rPr>
        <w:t xml:space="preserve">. </w:t>
      </w:r>
      <w:proofErr w:type="spellStart"/>
      <w:r w:rsidR="00211F72" w:rsidRPr="00640CA3">
        <w:rPr>
          <w:rFonts w:ascii="Times New Roman" w:hAnsi="Times New Roman" w:cs="Times New Roman"/>
          <w:i/>
          <w:sz w:val="24"/>
          <w:szCs w:val="24"/>
        </w:rPr>
        <w:t>mu</w:t>
      </w:r>
      <w:r w:rsidRPr="00640CA3">
        <w:rPr>
          <w:rFonts w:ascii="Times New Roman" w:hAnsi="Times New Roman" w:cs="Times New Roman"/>
          <w:i/>
          <w:sz w:val="24"/>
          <w:szCs w:val="24"/>
        </w:rPr>
        <w:t>l</w:t>
      </w:r>
      <w:r w:rsidR="00211F72" w:rsidRPr="00640CA3">
        <w:rPr>
          <w:rFonts w:ascii="Times New Roman" w:hAnsi="Times New Roman" w:cs="Times New Roman"/>
          <w:i/>
          <w:sz w:val="24"/>
          <w:szCs w:val="24"/>
        </w:rPr>
        <w:t>t</w:t>
      </w:r>
      <w:r w:rsidRPr="00640CA3">
        <w:rPr>
          <w:rFonts w:ascii="Times New Roman" w:hAnsi="Times New Roman" w:cs="Times New Roman"/>
          <w:i/>
          <w:sz w:val="24"/>
          <w:szCs w:val="24"/>
        </w:rPr>
        <w:t>ifid</w:t>
      </w:r>
      <w:r w:rsidR="00C9302B">
        <w:rPr>
          <w:rFonts w:ascii="Times New Roman" w:hAnsi="Times New Roman" w:cs="Times New Roman"/>
          <w:i/>
          <w:sz w:val="24"/>
          <w:szCs w:val="24"/>
        </w:rPr>
        <w:t>ii</w:t>
      </w:r>
      <w:proofErr w:type="spellEnd"/>
      <w:r w:rsidRPr="00640CA3">
        <w:rPr>
          <w:rFonts w:ascii="Times New Roman" w:hAnsi="Times New Roman" w:cs="Times New Roman"/>
          <w:sz w:val="24"/>
          <w:szCs w:val="24"/>
        </w:rPr>
        <w:t xml:space="preserve"> the use of ultrasound for measuring the cross sectional </w:t>
      </w:r>
      <w:r w:rsidRPr="00640CA3">
        <w:rPr>
          <w:rFonts w:ascii="Times New Roman" w:hAnsi="Times New Roman" w:cs="Times New Roman"/>
          <w:sz w:val="24"/>
          <w:szCs w:val="24"/>
        </w:rPr>
        <w:lastRenderedPageBreak/>
        <w:t xml:space="preserve">area has been reported (Stubbs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 xml:space="preserve">010), and along that, the clear effects of a training regimen on that specific muscle have also been reported (Stubbs </w:t>
      </w:r>
      <w:r w:rsidR="00FD6B3F" w:rsidRPr="00640CA3">
        <w:rPr>
          <w:rFonts w:ascii="Times New Roman" w:hAnsi="Times New Roman" w:cs="Times New Roman"/>
          <w:i/>
          <w:sz w:val="24"/>
          <w:szCs w:val="24"/>
        </w:rPr>
        <w:t>et al.</w:t>
      </w:r>
      <w:r w:rsidR="003820A3" w:rsidRPr="00640CA3">
        <w:rPr>
          <w:rFonts w:ascii="Times New Roman" w:hAnsi="Times New Roman" w:cs="Times New Roman"/>
          <w:i/>
          <w:sz w:val="24"/>
          <w:szCs w:val="24"/>
        </w:rPr>
        <w:t>, 2</w:t>
      </w:r>
      <w:r w:rsidRPr="00640CA3">
        <w:rPr>
          <w:rFonts w:ascii="Times New Roman" w:hAnsi="Times New Roman" w:cs="Times New Roman"/>
          <w:sz w:val="24"/>
          <w:szCs w:val="24"/>
        </w:rPr>
        <w:t>011).</w:t>
      </w:r>
    </w:p>
    <w:p w14:paraId="4567244C" w14:textId="77777777" w:rsidR="00F5339C" w:rsidRDefault="00F5339C" w:rsidP="004854E5">
      <w:pPr>
        <w:spacing w:line="240" w:lineRule="auto"/>
        <w:rPr>
          <w:rFonts w:ascii="Times New Roman" w:hAnsi="Times New Roman" w:cs="Times New Roman"/>
          <w:sz w:val="24"/>
          <w:szCs w:val="24"/>
        </w:rPr>
      </w:pPr>
    </w:p>
    <w:p w14:paraId="20E83F78" w14:textId="77777777" w:rsidR="00795214" w:rsidRPr="00795214" w:rsidRDefault="00795214" w:rsidP="004854E5">
      <w:pPr>
        <w:spacing w:line="240" w:lineRule="auto"/>
        <w:rPr>
          <w:rFonts w:ascii="Times New Roman" w:hAnsi="Times New Roman" w:cs="Times New Roman"/>
          <w:b/>
          <w:sz w:val="24"/>
          <w:szCs w:val="24"/>
        </w:rPr>
      </w:pPr>
      <w:r w:rsidRPr="00795214">
        <w:rPr>
          <w:rFonts w:ascii="Times New Roman" w:hAnsi="Times New Roman" w:cs="Times New Roman"/>
          <w:b/>
          <w:sz w:val="24"/>
          <w:szCs w:val="24"/>
        </w:rPr>
        <w:t>Conclusion</w:t>
      </w:r>
    </w:p>
    <w:p w14:paraId="08D7997E" w14:textId="77777777" w:rsidR="00795214" w:rsidRPr="00640CA3" w:rsidRDefault="00795214" w:rsidP="00795214">
      <w:pPr>
        <w:spacing w:line="240" w:lineRule="auto"/>
        <w:rPr>
          <w:rFonts w:ascii="Times New Roman" w:hAnsi="Times New Roman" w:cs="Times New Roman"/>
          <w:sz w:val="24"/>
          <w:szCs w:val="24"/>
        </w:rPr>
      </w:pPr>
      <w:r w:rsidRPr="00640CA3">
        <w:rPr>
          <w:rFonts w:ascii="Times New Roman" w:hAnsi="Times New Roman" w:cs="Times New Roman"/>
          <w:sz w:val="24"/>
          <w:szCs w:val="24"/>
        </w:rPr>
        <w:t>Athletic performance is ultimately the result of the actions of muscles. Muscular actions differ depending on the muscle group involved with anatomical and functional properties depending on the primary roles of the muscle; from stabilisation to powering locomotion. The functional (contractile and metabolic) properties of a muscle are determined by its fibre type or relative fibre type proportions in the muscle. The actions of muscle require the coordination of the nervous system with muscle contraction to produce movement or resist movement to avoid unwanted motion and tissue damage. The coordination of muscular action with the nervous system is termed neuromotor control and it requires precise proprioceptive input from the periphery, processing and input from the central nervous system (including learned or trained movements) and involves timing of muscle recruitment as well as muscle contraction.</w:t>
      </w:r>
    </w:p>
    <w:p w14:paraId="52282168" w14:textId="65E6F3D0" w:rsidR="00795214" w:rsidRPr="0063376B" w:rsidRDefault="00795214" w:rsidP="00C056D9">
      <w:pPr>
        <w:spacing w:line="240" w:lineRule="auto"/>
        <w:rPr>
          <w:rFonts w:ascii="Times New Roman" w:hAnsi="Times New Roman" w:cs="Times New Roman"/>
          <w:sz w:val="24"/>
          <w:szCs w:val="24"/>
        </w:rPr>
      </w:pPr>
      <w:r w:rsidRPr="00640CA3">
        <w:rPr>
          <w:rFonts w:ascii="Times New Roman" w:hAnsi="Times New Roman" w:cs="Times New Roman"/>
          <w:sz w:val="24"/>
          <w:szCs w:val="24"/>
        </w:rPr>
        <w:t>Training of muscles involves training for strength</w:t>
      </w:r>
      <w:r w:rsidR="00236C9B">
        <w:rPr>
          <w:rFonts w:ascii="Times New Roman" w:hAnsi="Times New Roman" w:cs="Times New Roman"/>
          <w:sz w:val="24"/>
          <w:szCs w:val="24"/>
        </w:rPr>
        <w:t xml:space="preserve"> </w:t>
      </w:r>
      <w:r w:rsidRPr="00640CA3">
        <w:rPr>
          <w:rFonts w:ascii="Times New Roman" w:hAnsi="Times New Roman" w:cs="Times New Roman"/>
          <w:sz w:val="24"/>
          <w:szCs w:val="24"/>
        </w:rPr>
        <w:t>and stamina with measureable physiological changes with training including increased fibre size, alterations in fibre type, alterations in glycogen concentrations and lactate transport and alterations in mitochondrial and capillary density.</w:t>
      </w:r>
      <w:r w:rsidR="00236C9B">
        <w:rPr>
          <w:rFonts w:ascii="Times New Roman" w:hAnsi="Times New Roman" w:cs="Times New Roman"/>
          <w:sz w:val="24"/>
          <w:szCs w:val="24"/>
        </w:rPr>
        <w:t xml:space="preserve"> A</w:t>
      </w:r>
      <w:r w:rsidRPr="00640CA3">
        <w:rPr>
          <w:rFonts w:ascii="Times New Roman" w:hAnsi="Times New Roman" w:cs="Times New Roman"/>
          <w:sz w:val="24"/>
          <w:szCs w:val="24"/>
        </w:rPr>
        <w:t xml:space="preserve">s well as standard athletic training, skills training can make the difference in athletic performance and injury prevention in the equine athlete. This involves training of neuromotor control; training motor skills by </w:t>
      </w:r>
      <w:r w:rsidR="009569A8">
        <w:rPr>
          <w:rFonts w:ascii="Times New Roman" w:hAnsi="Times New Roman" w:cs="Times New Roman"/>
          <w:sz w:val="24"/>
          <w:szCs w:val="24"/>
        </w:rPr>
        <w:t xml:space="preserve">selection of the </w:t>
      </w:r>
      <w:r w:rsidR="00BB0BA0">
        <w:rPr>
          <w:rFonts w:ascii="Times New Roman" w:hAnsi="Times New Roman" w:cs="Times New Roman"/>
          <w:sz w:val="24"/>
          <w:szCs w:val="24"/>
        </w:rPr>
        <w:t xml:space="preserve">various </w:t>
      </w:r>
      <w:r w:rsidR="009569A8">
        <w:rPr>
          <w:rFonts w:ascii="Times New Roman" w:hAnsi="Times New Roman" w:cs="Times New Roman"/>
          <w:sz w:val="24"/>
          <w:szCs w:val="24"/>
        </w:rPr>
        <w:t xml:space="preserve">specific </w:t>
      </w:r>
      <w:r w:rsidR="00C056D9">
        <w:rPr>
          <w:rFonts w:ascii="Times New Roman" w:hAnsi="Times New Roman" w:cs="Times New Roman"/>
          <w:sz w:val="24"/>
          <w:szCs w:val="24"/>
        </w:rPr>
        <w:t xml:space="preserve">practice approaches and focusing on selected </w:t>
      </w:r>
      <w:r w:rsidR="004459B1">
        <w:rPr>
          <w:rFonts w:ascii="Times New Roman" w:hAnsi="Times New Roman" w:cs="Times New Roman"/>
          <w:sz w:val="24"/>
          <w:szCs w:val="24"/>
        </w:rPr>
        <w:t xml:space="preserve">forms of </w:t>
      </w:r>
      <w:r w:rsidR="00C056D9">
        <w:rPr>
          <w:rFonts w:ascii="Times New Roman" w:hAnsi="Times New Roman" w:cs="Times New Roman"/>
          <w:sz w:val="24"/>
          <w:szCs w:val="24"/>
        </w:rPr>
        <w:t xml:space="preserve">learning. </w:t>
      </w:r>
      <w:r w:rsidR="004459B1">
        <w:rPr>
          <w:rFonts w:ascii="Times New Roman" w:hAnsi="Times New Roman" w:cs="Times New Roman"/>
          <w:sz w:val="24"/>
          <w:szCs w:val="24"/>
        </w:rPr>
        <w:t xml:space="preserve">Muscle training should rely on clinical reasoning process </w:t>
      </w:r>
      <w:r w:rsidR="00C056D9">
        <w:rPr>
          <w:rFonts w:ascii="Times New Roman" w:hAnsi="Times New Roman" w:cs="Times New Roman"/>
          <w:sz w:val="24"/>
          <w:szCs w:val="24"/>
        </w:rPr>
        <w:t>based on the anatomy, architecture, physiolog</w:t>
      </w:r>
      <w:r w:rsidR="004459B1">
        <w:rPr>
          <w:rFonts w:ascii="Times New Roman" w:hAnsi="Times New Roman" w:cs="Times New Roman"/>
          <w:sz w:val="24"/>
          <w:szCs w:val="24"/>
        </w:rPr>
        <w:t>y and function of a specific</w:t>
      </w:r>
      <w:r w:rsidR="00C056D9">
        <w:rPr>
          <w:rFonts w:ascii="Times New Roman" w:hAnsi="Times New Roman" w:cs="Times New Roman"/>
          <w:sz w:val="24"/>
          <w:szCs w:val="24"/>
        </w:rPr>
        <w:t xml:space="preserve"> muscle. These p</w:t>
      </w:r>
      <w:r w:rsidRPr="00640CA3">
        <w:rPr>
          <w:rFonts w:ascii="Times New Roman" w:hAnsi="Times New Roman" w:cs="Times New Roman"/>
          <w:sz w:val="24"/>
          <w:szCs w:val="24"/>
        </w:rPr>
        <w:t>ractical specific training techniques can be used in injury prevention, rehabilitation post injury and maintenance of the athlete.</w:t>
      </w:r>
    </w:p>
    <w:p w14:paraId="68967A2E" w14:textId="77777777" w:rsidR="00795214" w:rsidRPr="0063376B" w:rsidRDefault="00795214" w:rsidP="004854E5">
      <w:pPr>
        <w:spacing w:line="240" w:lineRule="auto"/>
        <w:rPr>
          <w:rFonts w:ascii="Times New Roman" w:hAnsi="Times New Roman" w:cs="Times New Roman"/>
          <w:sz w:val="24"/>
          <w:szCs w:val="24"/>
        </w:rPr>
      </w:pPr>
    </w:p>
    <w:p w14:paraId="6FDA2A06" w14:textId="77777777" w:rsidR="00BC0214" w:rsidRPr="00640CA3" w:rsidRDefault="00BC0214" w:rsidP="004854E5">
      <w:pPr>
        <w:spacing w:line="240" w:lineRule="auto"/>
        <w:rPr>
          <w:rFonts w:ascii="Times New Roman" w:hAnsi="Times New Roman" w:cs="Times New Roman"/>
          <w:b/>
          <w:sz w:val="24"/>
          <w:szCs w:val="24"/>
        </w:rPr>
      </w:pPr>
      <w:r w:rsidRPr="00640CA3">
        <w:rPr>
          <w:rFonts w:ascii="Times New Roman" w:hAnsi="Times New Roman" w:cs="Times New Roman"/>
          <w:b/>
          <w:sz w:val="24"/>
          <w:szCs w:val="24"/>
        </w:rPr>
        <w:t>References</w:t>
      </w:r>
    </w:p>
    <w:p w14:paraId="1F8B16ED" w14:textId="77777777" w:rsidR="002A3A1D" w:rsidRPr="00640CA3" w:rsidRDefault="00C3610F"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Bin </w:t>
      </w:r>
      <w:proofErr w:type="spellStart"/>
      <w:r w:rsidRPr="00640CA3">
        <w:rPr>
          <w:rFonts w:ascii="Times New Roman" w:hAnsi="Times New Roman" w:cs="Times New Roman"/>
          <w:sz w:val="24"/>
          <w:szCs w:val="24"/>
        </w:rPr>
        <w:t>Zayed</w:t>
      </w:r>
      <w:proofErr w:type="spellEnd"/>
      <w:r w:rsidRPr="00640CA3">
        <w:rPr>
          <w:rFonts w:ascii="Times New Roman" w:hAnsi="Times New Roman" w:cs="Times New Roman"/>
          <w:sz w:val="24"/>
          <w:szCs w:val="24"/>
        </w:rPr>
        <w:t xml:space="preserve"> Al </w:t>
      </w:r>
      <w:proofErr w:type="spellStart"/>
      <w:r w:rsidRPr="00640CA3">
        <w:rPr>
          <w:rFonts w:ascii="Times New Roman" w:hAnsi="Times New Roman" w:cs="Times New Roman"/>
          <w:sz w:val="24"/>
          <w:szCs w:val="24"/>
        </w:rPr>
        <w:t>Nahyan</w:t>
      </w:r>
      <w:proofErr w:type="spellEnd"/>
      <w:r w:rsidR="002A3A1D" w:rsidRPr="00640CA3">
        <w:rPr>
          <w:rFonts w:ascii="Times New Roman" w:hAnsi="Times New Roman" w:cs="Times New Roman"/>
          <w:sz w:val="24"/>
          <w:szCs w:val="24"/>
        </w:rPr>
        <w:t xml:space="preserve">, H.H. Sheikh Sultan, 2016. </w:t>
      </w:r>
      <w:proofErr w:type="gramStart"/>
      <w:r w:rsidR="002A3A1D" w:rsidRPr="00640CA3">
        <w:rPr>
          <w:rFonts w:ascii="Times New Roman" w:hAnsi="Times New Roman" w:cs="Times New Roman"/>
          <w:sz w:val="24"/>
          <w:szCs w:val="24"/>
        </w:rPr>
        <w:t xml:space="preserve">The </w:t>
      </w:r>
      <w:proofErr w:type="spellStart"/>
      <w:r w:rsidR="002A3A1D" w:rsidRPr="00640CA3">
        <w:rPr>
          <w:rFonts w:ascii="Times New Roman" w:hAnsi="Times New Roman" w:cs="Times New Roman"/>
          <w:sz w:val="24"/>
          <w:szCs w:val="24"/>
        </w:rPr>
        <w:t>Boudheib</w:t>
      </w:r>
      <w:proofErr w:type="spellEnd"/>
      <w:r w:rsidR="002A3A1D" w:rsidRPr="00640CA3">
        <w:rPr>
          <w:rFonts w:ascii="Times New Roman" w:hAnsi="Times New Roman" w:cs="Times New Roman"/>
          <w:sz w:val="24"/>
          <w:szCs w:val="24"/>
        </w:rPr>
        <w:t xml:space="preserve"> initiative, World Horse Welfare Conference, </w:t>
      </w:r>
      <w:r w:rsidR="000A4560" w:rsidRPr="00640CA3">
        <w:rPr>
          <w:rFonts w:ascii="Times New Roman" w:hAnsi="Times New Roman" w:cs="Times New Roman"/>
          <w:sz w:val="24"/>
          <w:szCs w:val="24"/>
        </w:rPr>
        <w:t xml:space="preserve">London, UK, </w:t>
      </w:r>
      <w:r w:rsidR="002A3A1D" w:rsidRPr="00640CA3">
        <w:rPr>
          <w:rFonts w:ascii="Times New Roman" w:hAnsi="Times New Roman" w:cs="Times New Roman"/>
          <w:sz w:val="24"/>
          <w:szCs w:val="24"/>
        </w:rPr>
        <w:t>2016.</w:t>
      </w:r>
      <w:proofErr w:type="gramEnd"/>
      <w:r w:rsidR="002A3A1D" w:rsidRPr="00640CA3">
        <w:rPr>
          <w:rFonts w:ascii="Times New Roman" w:hAnsi="Times New Roman" w:cs="Times New Roman"/>
          <w:sz w:val="24"/>
          <w:szCs w:val="24"/>
        </w:rPr>
        <w:t xml:space="preserve"> </w:t>
      </w:r>
      <w:r w:rsidR="00C13014">
        <w:rPr>
          <w:rFonts w:ascii="Times New Roman" w:hAnsi="Times New Roman" w:cs="Times New Roman"/>
          <w:sz w:val="24"/>
          <w:szCs w:val="24"/>
        </w:rPr>
        <w:t xml:space="preserve">Available from </w:t>
      </w:r>
      <w:hyperlink r:id="rId7" w:history="1">
        <w:r w:rsidR="00C13014" w:rsidRPr="00643FEA">
          <w:rPr>
            <w:rStyle w:val="Hyperlink"/>
            <w:rFonts w:ascii="Times New Roman" w:hAnsi="Times New Roman" w:cs="Times New Roman"/>
            <w:sz w:val="24"/>
            <w:szCs w:val="24"/>
          </w:rPr>
          <w:t>www.worldhorsewelfare.org/conference</w:t>
        </w:r>
      </w:hyperlink>
    </w:p>
    <w:p w14:paraId="35FB478F" w14:textId="77777777" w:rsidR="00A01485" w:rsidRPr="00640CA3" w:rsidRDefault="00A01485" w:rsidP="004854E5">
      <w:pPr>
        <w:spacing w:line="240" w:lineRule="auto"/>
        <w:rPr>
          <w:rFonts w:ascii="Times New Roman" w:hAnsi="Times New Roman" w:cs="Times New Roman"/>
          <w:sz w:val="24"/>
          <w:szCs w:val="24"/>
        </w:rPr>
      </w:pPr>
      <w:proofErr w:type="spellStart"/>
      <w:r w:rsidRPr="00322630">
        <w:rPr>
          <w:rFonts w:ascii="Times New Roman" w:hAnsi="Times New Roman" w:cs="Times New Roman"/>
          <w:sz w:val="24"/>
          <w:szCs w:val="24"/>
        </w:rPr>
        <w:t>Botterman</w:t>
      </w:r>
      <w:proofErr w:type="spellEnd"/>
      <w:r w:rsidRPr="00322630">
        <w:rPr>
          <w:rFonts w:ascii="Times New Roman" w:hAnsi="Times New Roman" w:cs="Times New Roman"/>
          <w:sz w:val="24"/>
          <w:szCs w:val="24"/>
        </w:rPr>
        <w:t xml:space="preserve">, B.R., Binder, M.D., Stuart, D.G., 1978. </w:t>
      </w:r>
      <w:proofErr w:type="gramStart"/>
      <w:r w:rsidRPr="00640CA3">
        <w:rPr>
          <w:rFonts w:ascii="Times New Roman" w:hAnsi="Times New Roman" w:cs="Times New Roman"/>
          <w:sz w:val="24"/>
          <w:szCs w:val="24"/>
        </w:rPr>
        <w:t>Functional anatomy of the association between motor units and muscle receptors.</w:t>
      </w:r>
      <w:proofErr w:type="gramEnd"/>
      <w:r w:rsidRPr="00640CA3">
        <w:rPr>
          <w:rFonts w:ascii="Times New Roman" w:hAnsi="Times New Roman" w:cs="Times New Roman"/>
          <w:sz w:val="24"/>
          <w:szCs w:val="24"/>
        </w:rPr>
        <w:t xml:space="preserve"> American Zool</w:t>
      </w:r>
      <w:r w:rsidR="00D56387" w:rsidRPr="00640CA3">
        <w:rPr>
          <w:rFonts w:ascii="Times New Roman" w:hAnsi="Times New Roman" w:cs="Times New Roman"/>
          <w:sz w:val="24"/>
          <w:szCs w:val="24"/>
        </w:rPr>
        <w:t>ogist</w:t>
      </w:r>
      <w:r w:rsidRPr="00640CA3">
        <w:rPr>
          <w:rFonts w:ascii="Times New Roman" w:hAnsi="Times New Roman" w:cs="Times New Roman"/>
          <w:sz w:val="24"/>
          <w:szCs w:val="24"/>
        </w:rPr>
        <w:t xml:space="preserve"> 18: 135-152.</w:t>
      </w:r>
    </w:p>
    <w:p w14:paraId="03F4FB0A" w14:textId="77777777" w:rsidR="00BA1756" w:rsidRPr="00640CA3" w:rsidRDefault="00BC0214"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Brubaker, L., </w:t>
      </w:r>
      <w:proofErr w:type="spellStart"/>
      <w:r w:rsidRPr="00640CA3">
        <w:rPr>
          <w:rFonts w:ascii="Times New Roman" w:hAnsi="Times New Roman" w:cs="Times New Roman"/>
          <w:sz w:val="24"/>
          <w:szCs w:val="24"/>
        </w:rPr>
        <w:t>Udell</w:t>
      </w:r>
      <w:proofErr w:type="spellEnd"/>
      <w:r w:rsidRPr="00640CA3">
        <w:rPr>
          <w:rFonts w:ascii="Times New Roman" w:hAnsi="Times New Roman" w:cs="Times New Roman"/>
          <w:sz w:val="24"/>
          <w:szCs w:val="24"/>
        </w:rPr>
        <w:t>, M.A.R., 2016. Cognition and learning in horses (</w:t>
      </w:r>
      <w:proofErr w:type="spellStart"/>
      <w:r w:rsidRPr="00640CA3">
        <w:rPr>
          <w:rFonts w:ascii="Times New Roman" w:hAnsi="Times New Roman" w:cs="Times New Roman"/>
          <w:sz w:val="24"/>
          <w:szCs w:val="24"/>
        </w:rPr>
        <w:t>Equus</w:t>
      </w:r>
      <w:proofErr w:type="spell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caballus</w:t>
      </w:r>
      <w:proofErr w:type="spellEnd"/>
      <w:r w:rsidRPr="00640CA3">
        <w:rPr>
          <w:rFonts w:ascii="Times New Roman" w:hAnsi="Times New Roman" w:cs="Times New Roman"/>
          <w:sz w:val="24"/>
          <w:szCs w:val="24"/>
        </w:rPr>
        <w:t xml:space="preserve">): What we know and why we should ask more. </w:t>
      </w:r>
      <w:r w:rsidR="00BA1756" w:rsidRPr="00640CA3">
        <w:rPr>
          <w:rFonts w:ascii="Times New Roman" w:hAnsi="Times New Roman" w:cs="Times New Roman"/>
          <w:sz w:val="24"/>
          <w:szCs w:val="24"/>
        </w:rPr>
        <w:t>Behavioural Processes 126</w:t>
      </w:r>
      <w:r w:rsidRPr="00640CA3">
        <w:rPr>
          <w:rFonts w:ascii="Times New Roman" w:hAnsi="Times New Roman" w:cs="Times New Roman"/>
          <w:sz w:val="24"/>
          <w:szCs w:val="24"/>
        </w:rPr>
        <w:t>:</w:t>
      </w:r>
      <w:r w:rsidR="003D54D4" w:rsidRPr="00640CA3">
        <w:rPr>
          <w:rFonts w:ascii="Times New Roman" w:hAnsi="Times New Roman" w:cs="Times New Roman"/>
          <w:sz w:val="24"/>
          <w:szCs w:val="24"/>
        </w:rPr>
        <w:t xml:space="preserve"> 121–131.</w:t>
      </w:r>
    </w:p>
    <w:p w14:paraId="684F6A0C" w14:textId="77777777" w:rsidR="002E783C" w:rsidRPr="00640CA3" w:rsidRDefault="002E783C" w:rsidP="004854E5">
      <w:pPr>
        <w:spacing w:line="240" w:lineRule="auto"/>
        <w:rPr>
          <w:rFonts w:ascii="Times New Roman" w:hAnsi="Times New Roman" w:cs="Times New Roman"/>
          <w:sz w:val="24"/>
          <w:szCs w:val="24"/>
        </w:rPr>
      </w:pPr>
      <w:proofErr w:type="spellStart"/>
      <w:proofErr w:type="gramStart"/>
      <w:r w:rsidRPr="00322630">
        <w:rPr>
          <w:rFonts w:ascii="Times New Roman" w:hAnsi="Times New Roman" w:cs="Times New Roman"/>
          <w:sz w:val="24"/>
          <w:szCs w:val="24"/>
        </w:rPr>
        <w:t>Budras</w:t>
      </w:r>
      <w:proofErr w:type="spellEnd"/>
      <w:r w:rsidRPr="00322630">
        <w:rPr>
          <w:rFonts w:ascii="Times New Roman" w:hAnsi="Times New Roman" w:cs="Times New Roman"/>
          <w:sz w:val="24"/>
          <w:szCs w:val="24"/>
        </w:rPr>
        <w:t xml:space="preserve">, K.-D., Sack, W.O., </w:t>
      </w:r>
      <w:proofErr w:type="spellStart"/>
      <w:r w:rsidRPr="00322630">
        <w:rPr>
          <w:rFonts w:ascii="Times New Roman" w:hAnsi="Times New Roman" w:cs="Times New Roman"/>
          <w:sz w:val="24"/>
          <w:szCs w:val="24"/>
        </w:rPr>
        <w:t>Röck</w:t>
      </w:r>
      <w:proofErr w:type="spellEnd"/>
      <w:r w:rsidRPr="00322630">
        <w:rPr>
          <w:rFonts w:ascii="Times New Roman" w:hAnsi="Times New Roman" w:cs="Times New Roman"/>
          <w:sz w:val="24"/>
          <w:szCs w:val="24"/>
        </w:rPr>
        <w:t>, S., 2003.</w:t>
      </w:r>
      <w:proofErr w:type="gramEnd"/>
      <w:r w:rsidRPr="00322630">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Anatomy of the horse.</w:t>
      </w:r>
      <w:proofErr w:type="gramEnd"/>
      <w:r w:rsidRPr="00640CA3">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 xml:space="preserve">4th ed. </w:t>
      </w:r>
      <w:proofErr w:type="spellStart"/>
      <w:r w:rsidRPr="00640CA3">
        <w:rPr>
          <w:rFonts w:ascii="Times New Roman" w:hAnsi="Times New Roman" w:cs="Times New Roman"/>
          <w:sz w:val="24"/>
          <w:szCs w:val="24"/>
        </w:rPr>
        <w:t>Schlütersche</w:t>
      </w:r>
      <w:proofErr w:type="spell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Verlag</w:t>
      </w:r>
      <w:proofErr w:type="spellEnd"/>
      <w:r w:rsidRPr="00640CA3">
        <w:rPr>
          <w:rFonts w:ascii="Times New Roman" w:hAnsi="Times New Roman" w:cs="Times New Roman"/>
          <w:sz w:val="24"/>
          <w:szCs w:val="24"/>
        </w:rPr>
        <w:t>, Germany.</w:t>
      </w:r>
      <w:proofErr w:type="gramEnd"/>
    </w:p>
    <w:p w14:paraId="49A45023" w14:textId="77777777" w:rsidR="00956B1D" w:rsidRDefault="00956B1D" w:rsidP="004854E5">
      <w:pPr>
        <w:spacing w:line="240" w:lineRule="auto"/>
        <w:rPr>
          <w:rFonts w:ascii="Times New Roman" w:hAnsi="Times New Roman" w:cs="Times New Roman"/>
          <w:sz w:val="24"/>
          <w:szCs w:val="24"/>
        </w:rPr>
      </w:pPr>
      <w:proofErr w:type="gramStart"/>
      <w:r w:rsidRPr="00322630">
        <w:rPr>
          <w:rFonts w:ascii="Times New Roman" w:hAnsi="Times New Roman" w:cs="Times New Roman"/>
          <w:sz w:val="24"/>
          <w:szCs w:val="24"/>
        </w:rPr>
        <w:t xml:space="preserve">Christensen, J.W., </w:t>
      </w:r>
      <w:proofErr w:type="spellStart"/>
      <w:r w:rsidRPr="00322630">
        <w:rPr>
          <w:rFonts w:ascii="Times New Roman" w:hAnsi="Times New Roman" w:cs="Times New Roman"/>
          <w:sz w:val="24"/>
          <w:szCs w:val="24"/>
        </w:rPr>
        <w:t>Rundgren</w:t>
      </w:r>
      <w:proofErr w:type="spellEnd"/>
      <w:r w:rsidRPr="00322630">
        <w:rPr>
          <w:rFonts w:ascii="Times New Roman" w:hAnsi="Times New Roman" w:cs="Times New Roman"/>
          <w:sz w:val="24"/>
          <w:szCs w:val="24"/>
        </w:rPr>
        <w:t>, M., Olsson, K., 2006.</w:t>
      </w:r>
      <w:proofErr w:type="gramEnd"/>
      <w:r w:rsidRPr="00322630">
        <w:rPr>
          <w:rFonts w:ascii="Times New Roman" w:hAnsi="Times New Roman" w:cs="Times New Roman"/>
          <w:sz w:val="24"/>
          <w:szCs w:val="24"/>
        </w:rPr>
        <w:t xml:space="preserve"> </w:t>
      </w:r>
      <w:r w:rsidRPr="00640CA3">
        <w:rPr>
          <w:rFonts w:ascii="Times New Roman" w:hAnsi="Times New Roman" w:cs="Times New Roman"/>
          <w:sz w:val="24"/>
          <w:szCs w:val="24"/>
        </w:rPr>
        <w:t>Training methods for horses: habituation to a frightening stimulus. Equine Veterinary Journal 38: 439-</w:t>
      </w:r>
      <w:r w:rsidR="0070523A" w:rsidRPr="00640CA3">
        <w:rPr>
          <w:rFonts w:ascii="Times New Roman" w:hAnsi="Times New Roman" w:cs="Times New Roman"/>
          <w:sz w:val="24"/>
          <w:szCs w:val="24"/>
        </w:rPr>
        <w:t>4</w:t>
      </w:r>
      <w:r w:rsidRPr="00640CA3">
        <w:rPr>
          <w:rFonts w:ascii="Times New Roman" w:hAnsi="Times New Roman" w:cs="Times New Roman"/>
          <w:sz w:val="24"/>
          <w:szCs w:val="24"/>
        </w:rPr>
        <w:t>43.</w:t>
      </w:r>
    </w:p>
    <w:p w14:paraId="2F7A8A11" w14:textId="64932076" w:rsidR="00970C99" w:rsidRPr="00640CA3" w:rsidRDefault="00970C99" w:rsidP="004854E5">
      <w:pPr>
        <w:spacing w:line="240" w:lineRule="auto"/>
        <w:rPr>
          <w:rFonts w:ascii="Times New Roman" w:hAnsi="Times New Roman" w:cs="Times New Roman"/>
          <w:sz w:val="24"/>
          <w:szCs w:val="24"/>
        </w:rPr>
      </w:pPr>
      <w:r>
        <w:rPr>
          <w:rFonts w:ascii="Times New Roman" w:hAnsi="Times New Roman" w:cs="Times New Roman"/>
          <w:sz w:val="24"/>
          <w:szCs w:val="24"/>
        </w:rPr>
        <w:t xml:space="preserve">Clayton H.M., 2016. </w:t>
      </w:r>
      <w:proofErr w:type="gramStart"/>
      <w:r>
        <w:rPr>
          <w:rFonts w:ascii="Times New Roman" w:hAnsi="Times New Roman" w:cs="Times New Roman"/>
          <w:sz w:val="24"/>
          <w:szCs w:val="24"/>
        </w:rPr>
        <w:t>Core training and rehabilitation in horses.</w:t>
      </w:r>
      <w:proofErr w:type="gramEnd"/>
      <w:r>
        <w:rPr>
          <w:rFonts w:ascii="Times New Roman" w:hAnsi="Times New Roman" w:cs="Times New Roman"/>
          <w:sz w:val="24"/>
          <w:szCs w:val="24"/>
        </w:rPr>
        <w:t xml:space="preserve"> Veterinary Clinics of North America: Equine Practice, 32: 49-71.</w:t>
      </w:r>
    </w:p>
    <w:p w14:paraId="3FA31945" w14:textId="77777777" w:rsidR="00FE663F" w:rsidRPr="00640CA3" w:rsidRDefault="00FE663F" w:rsidP="004854E5">
      <w:pPr>
        <w:spacing w:line="240" w:lineRule="auto"/>
        <w:rPr>
          <w:rFonts w:ascii="Times New Roman" w:hAnsi="Times New Roman" w:cs="Times New Roman"/>
          <w:sz w:val="24"/>
          <w:szCs w:val="24"/>
        </w:rPr>
      </w:pPr>
      <w:proofErr w:type="gramStart"/>
      <w:r w:rsidRPr="00640CA3">
        <w:rPr>
          <w:rFonts w:ascii="Times New Roman" w:hAnsi="Times New Roman" w:cs="Times New Roman"/>
          <w:sz w:val="24"/>
          <w:szCs w:val="24"/>
        </w:rPr>
        <w:t xml:space="preserve">Crook, T.C., Cruickshank, S.E., McGowan, C.M., Stubbs, N., </w:t>
      </w:r>
      <w:proofErr w:type="spellStart"/>
      <w:r w:rsidRPr="00640CA3">
        <w:rPr>
          <w:rFonts w:ascii="Times New Roman" w:hAnsi="Times New Roman" w:cs="Times New Roman"/>
          <w:sz w:val="24"/>
          <w:szCs w:val="24"/>
        </w:rPr>
        <w:t>Wakeling</w:t>
      </w:r>
      <w:proofErr w:type="spellEnd"/>
      <w:r w:rsidRPr="00640CA3">
        <w:rPr>
          <w:rFonts w:ascii="Times New Roman" w:hAnsi="Times New Roman" w:cs="Times New Roman"/>
          <w:sz w:val="24"/>
          <w:szCs w:val="24"/>
        </w:rPr>
        <w:t>, J.M., Wilson, A.M. and Payne, R.C., 2008.</w:t>
      </w:r>
      <w:proofErr w:type="gramEnd"/>
      <w:r w:rsidRPr="00640CA3">
        <w:rPr>
          <w:rFonts w:ascii="Times New Roman" w:hAnsi="Times New Roman" w:cs="Times New Roman"/>
          <w:sz w:val="24"/>
          <w:szCs w:val="24"/>
        </w:rPr>
        <w:t xml:space="preserve"> Comparative anatomy and muscle architecture of selected hind limb muscles in the Quarter Horse and Arab. Journal of anatomy, 212: 144-152.</w:t>
      </w:r>
    </w:p>
    <w:p w14:paraId="6F0D3BA3" w14:textId="77777777" w:rsidR="00FE663F" w:rsidRPr="00640CA3" w:rsidRDefault="00FE663F" w:rsidP="004854E5">
      <w:pPr>
        <w:spacing w:line="240" w:lineRule="auto"/>
        <w:rPr>
          <w:rFonts w:ascii="Times New Roman" w:hAnsi="Times New Roman" w:cs="Times New Roman"/>
          <w:sz w:val="24"/>
          <w:szCs w:val="24"/>
        </w:rPr>
      </w:pPr>
      <w:proofErr w:type="gramStart"/>
      <w:r w:rsidRPr="00640CA3">
        <w:rPr>
          <w:rFonts w:ascii="Times New Roman" w:hAnsi="Times New Roman" w:cs="Times New Roman"/>
          <w:sz w:val="24"/>
          <w:szCs w:val="24"/>
        </w:rPr>
        <w:lastRenderedPageBreak/>
        <w:t xml:space="preserve">Crook, T.C., Cruickshank, S.E., McGowan, C.M., Stubbs, N., Wilson, A.M., </w:t>
      </w:r>
      <w:proofErr w:type="spellStart"/>
      <w:r w:rsidRPr="00640CA3">
        <w:rPr>
          <w:rFonts w:ascii="Times New Roman" w:hAnsi="Times New Roman" w:cs="Times New Roman"/>
          <w:sz w:val="24"/>
          <w:szCs w:val="24"/>
        </w:rPr>
        <w:t>Hodson</w:t>
      </w:r>
      <w:r w:rsidRPr="00640CA3">
        <w:rPr>
          <w:rFonts w:ascii="Cambria Math" w:hAnsi="Cambria Math" w:cs="Cambria Math"/>
          <w:sz w:val="24"/>
          <w:szCs w:val="24"/>
        </w:rPr>
        <w:t>‐</w:t>
      </w:r>
      <w:r w:rsidRPr="00640CA3">
        <w:rPr>
          <w:rFonts w:ascii="Times New Roman" w:hAnsi="Times New Roman" w:cs="Times New Roman"/>
          <w:sz w:val="24"/>
          <w:szCs w:val="24"/>
        </w:rPr>
        <w:t>Tole</w:t>
      </w:r>
      <w:proofErr w:type="spellEnd"/>
      <w:r w:rsidRPr="00640CA3">
        <w:rPr>
          <w:rFonts w:ascii="Times New Roman" w:hAnsi="Times New Roman" w:cs="Times New Roman"/>
          <w:sz w:val="24"/>
          <w:szCs w:val="24"/>
        </w:rPr>
        <w:t>, E. and Payne, R.C., 2010.</w:t>
      </w:r>
      <w:proofErr w:type="gramEnd"/>
      <w:r w:rsidRPr="00640CA3">
        <w:rPr>
          <w:rFonts w:ascii="Times New Roman" w:hAnsi="Times New Roman" w:cs="Times New Roman"/>
          <w:sz w:val="24"/>
          <w:szCs w:val="24"/>
        </w:rPr>
        <w:t xml:space="preserve"> A comparison of the moment arms of pelvic limb muscles in horses bred for acceleration (Quarter Horse) and endurance (Arab). Journal of anatomy, 217: 26-37.</w:t>
      </w:r>
    </w:p>
    <w:p w14:paraId="69B5D8AB" w14:textId="77777777" w:rsidR="0009323A" w:rsidRDefault="0009323A" w:rsidP="004854E5">
      <w:pPr>
        <w:spacing w:line="240" w:lineRule="auto"/>
        <w:rPr>
          <w:rFonts w:ascii="Times New Roman" w:hAnsi="Times New Roman" w:cs="Times New Roman"/>
          <w:sz w:val="24"/>
          <w:szCs w:val="24"/>
        </w:rPr>
      </w:pPr>
      <w:proofErr w:type="spellStart"/>
      <w:proofErr w:type="gramStart"/>
      <w:r w:rsidRPr="0009323A">
        <w:rPr>
          <w:rFonts w:ascii="Times New Roman" w:hAnsi="Times New Roman" w:cs="Times New Roman"/>
          <w:sz w:val="24"/>
          <w:szCs w:val="24"/>
        </w:rPr>
        <w:t>D’Angelis</w:t>
      </w:r>
      <w:proofErr w:type="spellEnd"/>
      <w:r w:rsidRPr="0009323A">
        <w:rPr>
          <w:rFonts w:ascii="Times New Roman" w:hAnsi="Times New Roman" w:cs="Times New Roman"/>
          <w:sz w:val="24"/>
          <w:szCs w:val="24"/>
        </w:rPr>
        <w:t xml:space="preserve">, F.H.F., </w:t>
      </w:r>
      <w:proofErr w:type="spellStart"/>
      <w:r w:rsidRPr="0009323A">
        <w:rPr>
          <w:rFonts w:ascii="Times New Roman" w:hAnsi="Times New Roman" w:cs="Times New Roman"/>
          <w:sz w:val="24"/>
          <w:szCs w:val="24"/>
        </w:rPr>
        <w:t>Ferraz</w:t>
      </w:r>
      <w:proofErr w:type="spellEnd"/>
      <w:r w:rsidRPr="0009323A">
        <w:rPr>
          <w:rFonts w:ascii="Times New Roman" w:hAnsi="Times New Roman" w:cs="Times New Roman"/>
          <w:sz w:val="24"/>
          <w:szCs w:val="24"/>
        </w:rPr>
        <w:t xml:space="preserve">, G.C., </w:t>
      </w:r>
      <w:proofErr w:type="spellStart"/>
      <w:r w:rsidRPr="0009323A">
        <w:rPr>
          <w:rFonts w:ascii="Times New Roman" w:hAnsi="Times New Roman" w:cs="Times New Roman"/>
          <w:sz w:val="24"/>
          <w:szCs w:val="24"/>
        </w:rPr>
        <w:t>Boleli</w:t>
      </w:r>
      <w:proofErr w:type="spellEnd"/>
      <w:r w:rsidRPr="0009323A">
        <w:rPr>
          <w:rFonts w:ascii="Times New Roman" w:hAnsi="Times New Roman" w:cs="Times New Roman"/>
          <w:sz w:val="24"/>
          <w:szCs w:val="24"/>
        </w:rPr>
        <w:t xml:space="preserve">, I.C., </w:t>
      </w:r>
      <w:proofErr w:type="spellStart"/>
      <w:r w:rsidRPr="0009323A">
        <w:rPr>
          <w:rFonts w:ascii="Times New Roman" w:hAnsi="Times New Roman" w:cs="Times New Roman"/>
          <w:sz w:val="24"/>
          <w:szCs w:val="24"/>
        </w:rPr>
        <w:t>Lacerda-Neto</w:t>
      </w:r>
      <w:proofErr w:type="spellEnd"/>
      <w:r w:rsidRPr="0009323A">
        <w:rPr>
          <w:rFonts w:ascii="Times New Roman" w:hAnsi="Times New Roman" w:cs="Times New Roman"/>
          <w:sz w:val="24"/>
          <w:szCs w:val="24"/>
        </w:rPr>
        <w:t xml:space="preserve">, J.C. and </w:t>
      </w:r>
      <w:proofErr w:type="spellStart"/>
      <w:r w:rsidRPr="0009323A">
        <w:rPr>
          <w:rFonts w:ascii="Times New Roman" w:hAnsi="Times New Roman" w:cs="Times New Roman"/>
          <w:sz w:val="24"/>
          <w:szCs w:val="24"/>
        </w:rPr>
        <w:t>Queiroz-Neto</w:t>
      </w:r>
      <w:proofErr w:type="spellEnd"/>
      <w:r w:rsidRPr="0009323A">
        <w:rPr>
          <w:rFonts w:ascii="Times New Roman" w:hAnsi="Times New Roman" w:cs="Times New Roman"/>
          <w:sz w:val="24"/>
          <w:szCs w:val="24"/>
        </w:rPr>
        <w:t>, A., 2005.</w:t>
      </w:r>
      <w:proofErr w:type="gramEnd"/>
      <w:r w:rsidRPr="0009323A">
        <w:rPr>
          <w:rFonts w:ascii="Times New Roman" w:hAnsi="Times New Roman" w:cs="Times New Roman"/>
          <w:sz w:val="24"/>
          <w:szCs w:val="24"/>
        </w:rPr>
        <w:t xml:space="preserve"> Aerobic training, but not </w:t>
      </w:r>
      <w:proofErr w:type="spellStart"/>
      <w:r w:rsidRPr="0009323A">
        <w:rPr>
          <w:rFonts w:ascii="Times New Roman" w:hAnsi="Times New Roman" w:cs="Times New Roman"/>
          <w:sz w:val="24"/>
          <w:szCs w:val="24"/>
        </w:rPr>
        <w:t>creatine</w:t>
      </w:r>
      <w:proofErr w:type="spellEnd"/>
      <w:r w:rsidRPr="0009323A">
        <w:rPr>
          <w:rFonts w:ascii="Times New Roman" w:hAnsi="Times New Roman" w:cs="Times New Roman"/>
          <w:sz w:val="24"/>
          <w:szCs w:val="24"/>
        </w:rPr>
        <w:t xml:space="preserve"> supplementation, alters the gluteus </w:t>
      </w:r>
      <w:proofErr w:type="spellStart"/>
      <w:r w:rsidRPr="0009323A">
        <w:rPr>
          <w:rFonts w:ascii="Times New Roman" w:hAnsi="Times New Roman" w:cs="Times New Roman"/>
          <w:sz w:val="24"/>
          <w:szCs w:val="24"/>
        </w:rPr>
        <w:t>medius</w:t>
      </w:r>
      <w:proofErr w:type="spellEnd"/>
      <w:r w:rsidRPr="0009323A">
        <w:rPr>
          <w:rFonts w:ascii="Times New Roman" w:hAnsi="Times New Roman" w:cs="Times New Roman"/>
          <w:sz w:val="24"/>
          <w:szCs w:val="24"/>
        </w:rPr>
        <w:t xml:space="preserve"> muscle. Journal of Animal Science, 83</w:t>
      </w:r>
      <w:r>
        <w:rPr>
          <w:rFonts w:ascii="Times New Roman" w:hAnsi="Times New Roman" w:cs="Times New Roman"/>
          <w:sz w:val="24"/>
          <w:szCs w:val="24"/>
        </w:rPr>
        <w:t xml:space="preserve">: </w:t>
      </w:r>
      <w:r w:rsidRPr="0009323A">
        <w:rPr>
          <w:rFonts w:ascii="Times New Roman" w:hAnsi="Times New Roman" w:cs="Times New Roman"/>
          <w:sz w:val="24"/>
          <w:szCs w:val="24"/>
        </w:rPr>
        <w:t>579-585.</w:t>
      </w:r>
    </w:p>
    <w:p w14:paraId="00460D17" w14:textId="77777777" w:rsidR="007E0399" w:rsidRDefault="007E0399" w:rsidP="004854E5">
      <w:pPr>
        <w:spacing w:line="240" w:lineRule="auto"/>
        <w:rPr>
          <w:rFonts w:ascii="Times New Roman" w:hAnsi="Times New Roman" w:cs="Times New Roman"/>
          <w:sz w:val="24"/>
          <w:szCs w:val="24"/>
        </w:rPr>
      </w:pPr>
      <w:r w:rsidRPr="007E0399">
        <w:rPr>
          <w:rFonts w:ascii="Times New Roman" w:hAnsi="Times New Roman" w:cs="Times New Roman"/>
          <w:sz w:val="24"/>
          <w:szCs w:val="24"/>
        </w:rPr>
        <w:t xml:space="preserve">Davie, A.J., Evans, D.L., Hodgson, D.R. and Rose, R.J., 1994. </w:t>
      </w:r>
      <w:proofErr w:type="gramStart"/>
      <w:r w:rsidRPr="007E0399">
        <w:rPr>
          <w:rFonts w:ascii="Times New Roman" w:hAnsi="Times New Roman" w:cs="Times New Roman"/>
          <w:sz w:val="24"/>
          <w:szCs w:val="24"/>
        </w:rPr>
        <w:t xml:space="preserve">The effects of an oral glucose polymer on muscle glycogen </w:t>
      </w:r>
      <w:proofErr w:type="spellStart"/>
      <w:r w:rsidRPr="007E0399">
        <w:rPr>
          <w:rFonts w:ascii="Times New Roman" w:hAnsi="Times New Roman" w:cs="Times New Roman"/>
          <w:sz w:val="24"/>
          <w:szCs w:val="24"/>
        </w:rPr>
        <w:t>resynthesis</w:t>
      </w:r>
      <w:proofErr w:type="spellEnd"/>
      <w:r w:rsidRPr="007E0399">
        <w:rPr>
          <w:rFonts w:ascii="Times New Roman" w:hAnsi="Times New Roman" w:cs="Times New Roman"/>
          <w:sz w:val="24"/>
          <w:szCs w:val="24"/>
        </w:rPr>
        <w:t xml:space="preserve"> in Standardbred horses.</w:t>
      </w:r>
      <w:proofErr w:type="gramEnd"/>
      <w:r w:rsidRPr="007E0399">
        <w:rPr>
          <w:rFonts w:ascii="Times New Roman" w:hAnsi="Times New Roman" w:cs="Times New Roman"/>
          <w:sz w:val="24"/>
          <w:szCs w:val="24"/>
        </w:rPr>
        <w:t xml:space="preserve"> Journal of Nutrition, 124</w:t>
      </w:r>
      <w:r>
        <w:rPr>
          <w:rFonts w:ascii="Times New Roman" w:hAnsi="Times New Roman" w:cs="Times New Roman"/>
          <w:sz w:val="24"/>
          <w:szCs w:val="24"/>
        </w:rPr>
        <w:t xml:space="preserve">: </w:t>
      </w:r>
      <w:r w:rsidRPr="007E0399">
        <w:rPr>
          <w:rFonts w:ascii="Times New Roman" w:hAnsi="Times New Roman" w:cs="Times New Roman"/>
          <w:sz w:val="24"/>
          <w:szCs w:val="24"/>
        </w:rPr>
        <w:t>2740S.</w:t>
      </w:r>
    </w:p>
    <w:p w14:paraId="1A70CD3A" w14:textId="77777777" w:rsidR="008D47E6" w:rsidRPr="00640CA3" w:rsidRDefault="008D47E6" w:rsidP="004854E5">
      <w:pPr>
        <w:spacing w:line="240" w:lineRule="auto"/>
        <w:rPr>
          <w:rFonts w:ascii="Times New Roman" w:hAnsi="Times New Roman" w:cs="Times New Roman"/>
          <w:sz w:val="24"/>
          <w:szCs w:val="24"/>
        </w:rPr>
      </w:pPr>
      <w:proofErr w:type="spellStart"/>
      <w:proofErr w:type="gramStart"/>
      <w:r w:rsidRPr="00640CA3">
        <w:rPr>
          <w:rFonts w:ascii="Times New Roman" w:hAnsi="Times New Roman" w:cs="Times New Roman"/>
          <w:sz w:val="24"/>
          <w:szCs w:val="24"/>
        </w:rPr>
        <w:t>Floyer</w:t>
      </w:r>
      <w:proofErr w:type="spellEnd"/>
      <w:r w:rsidRPr="00640CA3">
        <w:rPr>
          <w:rFonts w:ascii="Times New Roman" w:hAnsi="Times New Roman" w:cs="Times New Roman"/>
          <w:sz w:val="24"/>
          <w:szCs w:val="24"/>
        </w:rPr>
        <w:t>-Lea, A., Matthews, P.M., 2004.</w:t>
      </w:r>
      <w:proofErr w:type="gramEnd"/>
      <w:r w:rsidRPr="00640CA3">
        <w:rPr>
          <w:rFonts w:ascii="Times New Roman" w:hAnsi="Times New Roman" w:cs="Times New Roman"/>
          <w:sz w:val="24"/>
          <w:szCs w:val="24"/>
        </w:rPr>
        <w:t xml:space="preserve"> Changing brain networks for </w:t>
      </w:r>
      <w:proofErr w:type="spellStart"/>
      <w:r w:rsidRPr="00640CA3">
        <w:rPr>
          <w:rFonts w:ascii="Times New Roman" w:hAnsi="Times New Roman" w:cs="Times New Roman"/>
          <w:sz w:val="24"/>
          <w:szCs w:val="24"/>
        </w:rPr>
        <w:t>visuomotor</w:t>
      </w:r>
      <w:proofErr w:type="spellEnd"/>
      <w:r w:rsidRPr="00640CA3">
        <w:rPr>
          <w:rFonts w:ascii="Times New Roman" w:hAnsi="Times New Roman" w:cs="Times New Roman"/>
          <w:sz w:val="24"/>
          <w:szCs w:val="24"/>
        </w:rPr>
        <w:t xml:space="preserve"> control with increased movement automaticity. Journal of Neurophysiology 92: 2405-2412.</w:t>
      </w:r>
    </w:p>
    <w:p w14:paraId="747DE171" w14:textId="77777777" w:rsidR="00A01485" w:rsidRPr="00640CA3" w:rsidRDefault="00A01485" w:rsidP="004854E5">
      <w:pPr>
        <w:spacing w:line="240" w:lineRule="auto"/>
        <w:rPr>
          <w:rFonts w:ascii="Times New Roman" w:hAnsi="Times New Roman" w:cs="Times New Roman"/>
          <w:sz w:val="24"/>
          <w:szCs w:val="24"/>
        </w:rPr>
      </w:pPr>
      <w:proofErr w:type="gramStart"/>
      <w:r w:rsidRPr="00640CA3">
        <w:rPr>
          <w:rFonts w:ascii="Times New Roman" w:hAnsi="Times New Roman" w:cs="Times New Roman"/>
          <w:sz w:val="24"/>
          <w:szCs w:val="24"/>
        </w:rPr>
        <w:t xml:space="preserve">Gabor, V., </w:t>
      </w:r>
      <w:proofErr w:type="spellStart"/>
      <w:r w:rsidRPr="00640CA3">
        <w:rPr>
          <w:rFonts w:ascii="Times New Roman" w:hAnsi="Times New Roman" w:cs="Times New Roman"/>
          <w:sz w:val="24"/>
          <w:szCs w:val="24"/>
        </w:rPr>
        <w:t>Gerkenemail</w:t>
      </w:r>
      <w:proofErr w:type="spellEnd"/>
      <w:r w:rsidRPr="00640CA3">
        <w:rPr>
          <w:rFonts w:ascii="Times New Roman" w:hAnsi="Times New Roman" w:cs="Times New Roman"/>
          <w:sz w:val="24"/>
          <w:szCs w:val="24"/>
        </w:rPr>
        <w:t>, M., 2010.</w:t>
      </w:r>
      <w:proofErr w:type="gramEnd"/>
      <w:r w:rsidRPr="00640CA3">
        <w:rPr>
          <w:rFonts w:ascii="Times New Roman" w:hAnsi="Times New Roman" w:cs="Times New Roman"/>
          <w:sz w:val="24"/>
          <w:szCs w:val="24"/>
        </w:rPr>
        <w:t xml:space="preserve"> Horses use procedural learning rather than conceptual learning to solve matching to sample. </w:t>
      </w:r>
      <w:proofErr w:type="gramStart"/>
      <w:r w:rsidR="006C3762" w:rsidRPr="00640CA3">
        <w:rPr>
          <w:rFonts w:ascii="Times New Roman" w:hAnsi="Times New Roman" w:cs="Times New Roman"/>
          <w:sz w:val="24"/>
          <w:szCs w:val="24"/>
        </w:rPr>
        <w:t>Applied Animal Behaviour Science</w:t>
      </w:r>
      <w:r w:rsidRPr="00640CA3">
        <w:rPr>
          <w:rFonts w:ascii="Times New Roman" w:hAnsi="Times New Roman" w:cs="Times New Roman"/>
          <w:sz w:val="24"/>
          <w:szCs w:val="24"/>
        </w:rPr>
        <w:t xml:space="preserve"> 126: 119–124.</w:t>
      </w:r>
      <w:proofErr w:type="gramEnd"/>
    </w:p>
    <w:p w14:paraId="1C3E9D2D" w14:textId="77777777" w:rsidR="009E567A" w:rsidRDefault="009E567A" w:rsidP="004854E5">
      <w:pPr>
        <w:spacing w:line="240" w:lineRule="auto"/>
        <w:rPr>
          <w:rFonts w:ascii="Times New Roman" w:hAnsi="Times New Roman" w:cs="Times New Roman"/>
          <w:sz w:val="24"/>
          <w:szCs w:val="24"/>
        </w:rPr>
      </w:pPr>
      <w:r w:rsidRPr="009E567A">
        <w:rPr>
          <w:rFonts w:ascii="Times New Roman" w:hAnsi="Times New Roman" w:cs="Times New Roman"/>
          <w:sz w:val="24"/>
          <w:szCs w:val="24"/>
        </w:rPr>
        <w:t>Geo</w:t>
      </w:r>
      <w:r>
        <w:rPr>
          <w:rFonts w:ascii="Times New Roman" w:hAnsi="Times New Roman" w:cs="Times New Roman"/>
          <w:sz w:val="24"/>
          <w:szCs w:val="24"/>
        </w:rPr>
        <w:t>r</w:t>
      </w:r>
      <w:r w:rsidRPr="009E567A">
        <w:rPr>
          <w:rFonts w:ascii="Times New Roman" w:hAnsi="Times New Roman" w:cs="Times New Roman"/>
          <w:sz w:val="24"/>
          <w:szCs w:val="24"/>
        </w:rPr>
        <w:t xml:space="preserve">, R.J., McCutcheon, L.J. and Shen, H., 1999. </w:t>
      </w:r>
      <w:proofErr w:type="gramStart"/>
      <w:r w:rsidRPr="009E567A">
        <w:rPr>
          <w:rFonts w:ascii="Times New Roman" w:hAnsi="Times New Roman" w:cs="Times New Roman"/>
          <w:sz w:val="24"/>
          <w:szCs w:val="24"/>
        </w:rPr>
        <w:t>Muscular and metabolic responses to moderate</w:t>
      </w:r>
      <w:r w:rsidRPr="009E567A">
        <w:rPr>
          <w:rFonts w:ascii="Cambria Math" w:hAnsi="Cambria Math" w:cs="Cambria Math"/>
          <w:sz w:val="24"/>
          <w:szCs w:val="24"/>
        </w:rPr>
        <w:t>‐</w:t>
      </w:r>
      <w:r w:rsidRPr="009E567A">
        <w:rPr>
          <w:rFonts w:ascii="Times New Roman" w:hAnsi="Times New Roman" w:cs="Times New Roman"/>
          <w:sz w:val="24"/>
          <w:szCs w:val="24"/>
        </w:rPr>
        <w:t>intensity short</w:t>
      </w:r>
      <w:r w:rsidRPr="009E567A">
        <w:rPr>
          <w:rFonts w:ascii="Cambria Math" w:hAnsi="Cambria Math" w:cs="Cambria Math"/>
          <w:sz w:val="24"/>
          <w:szCs w:val="24"/>
        </w:rPr>
        <w:t>‐</w:t>
      </w:r>
      <w:r w:rsidRPr="009E567A">
        <w:rPr>
          <w:rFonts w:ascii="Times New Roman" w:hAnsi="Times New Roman" w:cs="Times New Roman"/>
          <w:sz w:val="24"/>
          <w:szCs w:val="24"/>
        </w:rPr>
        <w:t>term training.</w:t>
      </w:r>
      <w:proofErr w:type="gramEnd"/>
      <w:r w:rsidRPr="009E567A">
        <w:rPr>
          <w:rFonts w:ascii="Times New Roman" w:hAnsi="Times New Roman" w:cs="Times New Roman"/>
          <w:sz w:val="24"/>
          <w:szCs w:val="24"/>
        </w:rPr>
        <w:t xml:space="preserve"> Equine Veterinary Journal, </w:t>
      </w:r>
      <w:r>
        <w:rPr>
          <w:rFonts w:ascii="Times New Roman" w:hAnsi="Times New Roman" w:cs="Times New Roman"/>
          <w:sz w:val="24"/>
          <w:szCs w:val="24"/>
        </w:rPr>
        <w:t xml:space="preserve">supplement 30: </w:t>
      </w:r>
      <w:r w:rsidRPr="009E567A">
        <w:rPr>
          <w:rFonts w:ascii="Times New Roman" w:hAnsi="Times New Roman" w:cs="Times New Roman"/>
          <w:sz w:val="24"/>
          <w:szCs w:val="24"/>
        </w:rPr>
        <w:t>311-317.</w:t>
      </w:r>
    </w:p>
    <w:p w14:paraId="29208D68" w14:textId="77777777" w:rsidR="00DE4410" w:rsidRDefault="00DE4410" w:rsidP="004854E5">
      <w:pPr>
        <w:spacing w:line="240" w:lineRule="auto"/>
        <w:rPr>
          <w:rFonts w:ascii="Times New Roman" w:hAnsi="Times New Roman" w:cs="Times New Roman"/>
          <w:sz w:val="24"/>
          <w:szCs w:val="24"/>
        </w:rPr>
      </w:pPr>
      <w:r w:rsidRPr="00DE4410">
        <w:rPr>
          <w:rFonts w:ascii="Times New Roman" w:hAnsi="Times New Roman" w:cs="Times New Roman"/>
          <w:sz w:val="24"/>
          <w:szCs w:val="24"/>
        </w:rPr>
        <w:t xml:space="preserve">Goff, L.M., Jeffcott, L.B., </w:t>
      </w:r>
      <w:proofErr w:type="spellStart"/>
      <w:r w:rsidRPr="00DE4410">
        <w:rPr>
          <w:rFonts w:ascii="Times New Roman" w:hAnsi="Times New Roman" w:cs="Times New Roman"/>
          <w:sz w:val="24"/>
          <w:szCs w:val="24"/>
        </w:rPr>
        <w:t>Jasiewicz</w:t>
      </w:r>
      <w:proofErr w:type="spellEnd"/>
      <w:r w:rsidRPr="00DE4410">
        <w:rPr>
          <w:rFonts w:ascii="Times New Roman" w:hAnsi="Times New Roman" w:cs="Times New Roman"/>
          <w:sz w:val="24"/>
          <w:szCs w:val="24"/>
        </w:rPr>
        <w:t xml:space="preserve">, J. and McGowan, C.M., 2008. </w:t>
      </w:r>
      <w:proofErr w:type="gramStart"/>
      <w:r w:rsidRPr="00DE4410">
        <w:rPr>
          <w:rFonts w:ascii="Times New Roman" w:hAnsi="Times New Roman" w:cs="Times New Roman"/>
          <w:sz w:val="24"/>
          <w:szCs w:val="24"/>
        </w:rPr>
        <w:t>Structural and biomechanical aspects of equine sacroiliac joint function and their relationship to clinical disease.</w:t>
      </w:r>
      <w:proofErr w:type="gramEnd"/>
      <w:r w:rsidRPr="00DE4410">
        <w:rPr>
          <w:rFonts w:ascii="Times New Roman" w:hAnsi="Times New Roman" w:cs="Times New Roman"/>
          <w:sz w:val="24"/>
          <w:szCs w:val="24"/>
        </w:rPr>
        <w:t xml:space="preserve"> The Veterinary Journal, 176</w:t>
      </w:r>
      <w:r>
        <w:rPr>
          <w:rFonts w:ascii="Times New Roman" w:hAnsi="Times New Roman" w:cs="Times New Roman"/>
          <w:sz w:val="24"/>
          <w:szCs w:val="24"/>
        </w:rPr>
        <w:t xml:space="preserve">: </w:t>
      </w:r>
      <w:r w:rsidRPr="00DE4410">
        <w:rPr>
          <w:rFonts w:ascii="Times New Roman" w:hAnsi="Times New Roman" w:cs="Times New Roman"/>
          <w:sz w:val="24"/>
          <w:szCs w:val="24"/>
        </w:rPr>
        <w:t>281-293.</w:t>
      </w:r>
    </w:p>
    <w:p w14:paraId="60DDA240" w14:textId="77777777" w:rsidR="00C13014" w:rsidRDefault="00C13014" w:rsidP="004854E5">
      <w:pPr>
        <w:spacing w:line="240" w:lineRule="auto"/>
        <w:rPr>
          <w:rFonts w:ascii="Times New Roman" w:hAnsi="Times New Roman" w:cs="Times New Roman"/>
          <w:sz w:val="24"/>
          <w:szCs w:val="24"/>
        </w:rPr>
      </w:pPr>
      <w:proofErr w:type="spellStart"/>
      <w:r w:rsidRPr="00322630">
        <w:rPr>
          <w:rFonts w:ascii="Times New Roman" w:hAnsi="Times New Roman" w:cs="Times New Roman"/>
          <w:sz w:val="24"/>
          <w:szCs w:val="24"/>
        </w:rPr>
        <w:t>Grenier</w:t>
      </w:r>
      <w:proofErr w:type="spellEnd"/>
      <w:r w:rsidRPr="00322630">
        <w:rPr>
          <w:rFonts w:ascii="Times New Roman" w:hAnsi="Times New Roman" w:cs="Times New Roman"/>
          <w:sz w:val="24"/>
          <w:szCs w:val="24"/>
        </w:rPr>
        <w:t xml:space="preserve">, S.G., McGill, S.M., 2007. </w:t>
      </w:r>
      <w:proofErr w:type="gramStart"/>
      <w:r w:rsidRPr="00C13014">
        <w:rPr>
          <w:rFonts w:ascii="Times New Roman" w:hAnsi="Times New Roman" w:cs="Times New Roman"/>
          <w:sz w:val="24"/>
          <w:szCs w:val="24"/>
        </w:rPr>
        <w:t>Quantification of lumbar stability by using 2 different abdominal activation strategies.</w:t>
      </w:r>
      <w:proofErr w:type="gramEnd"/>
      <w:r w:rsidRPr="00C13014">
        <w:rPr>
          <w:rFonts w:ascii="Times New Roman" w:hAnsi="Times New Roman" w:cs="Times New Roman"/>
          <w:sz w:val="24"/>
          <w:szCs w:val="24"/>
        </w:rPr>
        <w:t xml:space="preserve"> </w:t>
      </w:r>
      <w:proofErr w:type="gramStart"/>
      <w:r w:rsidRPr="00C13014">
        <w:rPr>
          <w:rFonts w:ascii="Times New Roman" w:hAnsi="Times New Roman" w:cs="Times New Roman"/>
          <w:sz w:val="24"/>
          <w:szCs w:val="24"/>
        </w:rPr>
        <w:t>Archives of physical medicine and rehabilitation.</w:t>
      </w:r>
      <w:proofErr w:type="gramEnd"/>
      <w:r w:rsidRPr="00C13014">
        <w:rPr>
          <w:rFonts w:ascii="Times New Roman" w:hAnsi="Times New Roman" w:cs="Times New Roman"/>
          <w:sz w:val="24"/>
          <w:szCs w:val="24"/>
        </w:rPr>
        <w:t xml:space="preserve"> 88</w:t>
      </w:r>
      <w:r>
        <w:rPr>
          <w:rFonts w:ascii="Times New Roman" w:hAnsi="Times New Roman" w:cs="Times New Roman"/>
          <w:sz w:val="24"/>
          <w:szCs w:val="24"/>
        </w:rPr>
        <w:t xml:space="preserve">: </w:t>
      </w:r>
      <w:r w:rsidRPr="00C13014">
        <w:rPr>
          <w:rFonts w:ascii="Times New Roman" w:hAnsi="Times New Roman" w:cs="Times New Roman"/>
          <w:sz w:val="24"/>
          <w:szCs w:val="24"/>
        </w:rPr>
        <w:t>54-62.</w:t>
      </w:r>
    </w:p>
    <w:p w14:paraId="31A6586D" w14:textId="77777777" w:rsidR="000A4560"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Gunn</w:t>
      </w:r>
      <w:r w:rsidR="000A4560" w:rsidRPr="00640CA3">
        <w:rPr>
          <w:rFonts w:ascii="Times New Roman" w:hAnsi="Times New Roman" w:cs="Times New Roman"/>
          <w:sz w:val="24"/>
          <w:szCs w:val="24"/>
        </w:rPr>
        <w:t>,</w:t>
      </w:r>
      <w:r w:rsidRPr="00640CA3">
        <w:rPr>
          <w:rFonts w:ascii="Times New Roman" w:hAnsi="Times New Roman" w:cs="Times New Roman"/>
          <w:sz w:val="24"/>
          <w:szCs w:val="24"/>
        </w:rPr>
        <w:t xml:space="preserve"> H</w:t>
      </w:r>
      <w:r w:rsidR="000A4560" w:rsidRPr="00640CA3">
        <w:rPr>
          <w:rFonts w:ascii="Times New Roman" w:hAnsi="Times New Roman" w:cs="Times New Roman"/>
          <w:sz w:val="24"/>
          <w:szCs w:val="24"/>
        </w:rPr>
        <w:t>.</w:t>
      </w:r>
      <w:r w:rsidRPr="00640CA3">
        <w:rPr>
          <w:rFonts w:ascii="Times New Roman" w:hAnsi="Times New Roman" w:cs="Times New Roman"/>
          <w:sz w:val="24"/>
          <w:szCs w:val="24"/>
        </w:rPr>
        <w:t>M</w:t>
      </w:r>
      <w:r w:rsidR="000A4560" w:rsidRPr="00640CA3">
        <w:rPr>
          <w:rFonts w:ascii="Times New Roman" w:hAnsi="Times New Roman" w:cs="Times New Roman"/>
          <w:sz w:val="24"/>
          <w:szCs w:val="24"/>
        </w:rPr>
        <w:t>.</w:t>
      </w:r>
      <w:r w:rsidRPr="00640CA3">
        <w:rPr>
          <w:rFonts w:ascii="Times New Roman" w:hAnsi="Times New Roman" w:cs="Times New Roman"/>
          <w:sz w:val="24"/>
          <w:szCs w:val="24"/>
        </w:rPr>
        <w:t xml:space="preserve"> 1987</w:t>
      </w:r>
      <w:r w:rsidR="000A4560" w:rsidRPr="00640CA3">
        <w:rPr>
          <w:rFonts w:ascii="Times New Roman" w:hAnsi="Times New Roman" w:cs="Times New Roman"/>
          <w:sz w:val="24"/>
          <w:szCs w:val="24"/>
        </w:rPr>
        <w:t>.</w:t>
      </w:r>
      <w:r w:rsidRPr="00640CA3">
        <w:rPr>
          <w:rFonts w:ascii="Times New Roman" w:hAnsi="Times New Roman" w:cs="Times New Roman"/>
          <w:sz w:val="24"/>
          <w:szCs w:val="24"/>
        </w:rPr>
        <w:t xml:space="preserve"> Muscle, bone and fat proportions and muscle distribution of Thoroughbreds and other horses. </w:t>
      </w:r>
      <w:r w:rsidR="000A4560" w:rsidRPr="00640CA3">
        <w:rPr>
          <w:rFonts w:ascii="Times New Roman" w:hAnsi="Times New Roman" w:cs="Times New Roman"/>
          <w:sz w:val="24"/>
          <w:szCs w:val="24"/>
        </w:rPr>
        <w:t>In: Equine Exercise Physiology 2. Gillespie JR, Robinson NE (</w:t>
      </w:r>
      <w:proofErr w:type="spellStart"/>
      <w:proofErr w:type="gramStart"/>
      <w:r w:rsidR="000A4560" w:rsidRPr="00640CA3">
        <w:rPr>
          <w:rFonts w:ascii="Times New Roman" w:hAnsi="Times New Roman" w:cs="Times New Roman"/>
          <w:sz w:val="24"/>
          <w:szCs w:val="24"/>
        </w:rPr>
        <w:t>eds</w:t>
      </w:r>
      <w:proofErr w:type="spellEnd"/>
      <w:proofErr w:type="gramEnd"/>
      <w:r w:rsidR="000A4560" w:rsidRPr="00640CA3">
        <w:rPr>
          <w:rFonts w:ascii="Times New Roman" w:hAnsi="Times New Roman" w:cs="Times New Roman"/>
          <w:sz w:val="24"/>
          <w:szCs w:val="24"/>
        </w:rPr>
        <w:t>). Davis CA, USA: ICEEP Publications pp. 253-264.</w:t>
      </w:r>
    </w:p>
    <w:p w14:paraId="559B2C02" w14:textId="77777777"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Hides J.A., Richardson, C.A.</w:t>
      </w:r>
      <w:r w:rsidR="003820A3" w:rsidRPr="00640CA3">
        <w:rPr>
          <w:rFonts w:ascii="Times New Roman" w:hAnsi="Times New Roman" w:cs="Times New Roman"/>
          <w:sz w:val="24"/>
          <w:szCs w:val="24"/>
        </w:rPr>
        <w:t>,</w:t>
      </w:r>
      <w:r w:rsidRPr="00640CA3">
        <w:rPr>
          <w:rFonts w:ascii="Times New Roman" w:hAnsi="Times New Roman" w:cs="Times New Roman"/>
          <w:sz w:val="24"/>
          <w:szCs w:val="24"/>
        </w:rPr>
        <w:t xml:space="preserve"> Jull, G.A.</w:t>
      </w:r>
      <w:r w:rsidR="003820A3" w:rsidRPr="00640CA3">
        <w:rPr>
          <w:rFonts w:ascii="Times New Roman" w:hAnsi="Times New Roman" w:cs="Times New Roman"/>
          <w:sz w:val="24"/>
          <w:szCs w:val="24"/>
        </w:rPr>
        <w:t xml:space="preserve">, </w:t>
      </w:r>
      <w:r w:rsidRPr="00640CA3">
        <w:rPr>
          <w:rFonts w:ascii="Times New Roman" w:hAnsi="Times New Roman" w:cs="Times New Roman"/>
          <w:sz w:val="24"/>
          <w:szCs w:val="24"/>
        </w:rPr>
        <w:t>1996</w:t>
      </w:r>
      <w:r w:rsidR="003820A3" w:rsidRPr="00640CA3">
        <w:rPr>
          <w:rFonts w:ascii="Times New Roman" w:hAnsi="Times New Roman" w:cs="Times New Roman"/>
          <w:sz w:val="24"/>
          <w:szCs w:val="24"/>
        </w:rPr>
        <w:t>.</w:t>
      </w:r>
      <w:r w:rsidRPr="00640CA3">
        <w:rPr>
          <w:rFonts w:ascii="Times New Roman" w:hAnsi="Times New Roman" w:cs="Times New Roman"/>
          <w:sz w:val="24"/>
          <w:szCs w:val="24"/>
        </w:rPr>
        <w:t xml:space="preserve">  Multifidus muscle recovery is not automatic following resolution of acute first episode low level pain.  Spine 21</w:t>
      </w:r>
      <w:r w:rsidR="003820A3" w:rsidRPr="00640CA3">
        <w:rPr>
          <w:rFonts w:ascii="Times New Roman" w:hAnsi="Times New Roman" w:cs="Times New Roman"/>
          <w:sz w:val="24"/>
          <w:szCs w:val="24"/>
        </w:rPr>
        <w:t>:</w:t>
      </w:r>
      <w:r w:rsidRPr="00640CA3">
        <w:rPr>
          <w:rFonts w:ascii="Times New Roman" w:hAnsi="Times New Roman" w:cs="Times New Roman"/>
          <w:sz w:val="24"/>
          <w:szCs w:val="24"/>
        </w:rPr>
        <w:t xml:space="preserve"> 2763-2769.</w:t>
      </w:r>
    </w:p>
    <w:p w14:paraId="3CF41D79" w14:textId="77777777" w:rsidR="00227459" w:rsidRPr="00640CA3" w:rsidRDefault="003820A3"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Hodges, P.W., 2001.</w:t>
      </w:r>
      <w:r w:rsidR="00227459" w:rsidRPr="00640CA3">
        <w:rPr>
          <w:rFonts w:ascii="Times New Roman" w:hAnsi="Times New Roman" w:cs="Times New Roman"/>
          <w:sz w:val="24"/>
          <w:szCs w:val="24"/>
        </w:rPr>
        <w:t xml:space="preserve"> </w:t>
      </w:r>
      <w:proofErr w:type="gramStart"/>
      <w:r w:rsidR="00227459" w:rsidRPr="00640CA3">
        <w:rPr>
          <w:rFonts w:ascii="Times New Roman" w:hAnsi="Times New Roman" w:cs="Times New Roman"/>
          <w:sz w:val="24"/>
          <w:szCs w:val="24"/>
        </w:rPr>
        <w:t xml:space="preserve">Changes in motor planning of </w:t>
      </w:r>
      <w:proofErr w:type="spellStart"/>
      <w:r w:rsidR="00227459" w:rsidRPr="00640CA3">
        <w:rPr>
          <w:rFonts w:ascii="Times New Roman" w:hAnsi="Times New Roman" w:cs="Times New Roman"/>
          <w:sz w:val="24"/>
          <w:szCs w:val="24"/>
        </w:rPr>
        <w:t>feedforward</w:t>
      </w:r>
      <w:proofErr w:type="spellEnd"/>
      <w:r w:rsidR="00227459" w:rsidRPr="00640CA3">
        <w:rPr>
          <w:rFonts w:ascii="Times New Roman" w:hAnsi="Times New Roman" w:cs="Times New Roman"/>
          <w:sz w:val="24"/>
          <w:szCs w:val="24"/>
        </w:rPr>
        <w:t xml:space="preserve"> postural responses of the trunk muscles in low back pain.</w:t>
      </w:r>
      <w:proofErr w:type="gramEnd"/>
      <w:r w:rsidR="00227459" w:rsidRPr="00640CA3">
        <w:rPr>
          <w:rFonts w:ascii="Times New Roman" w:hAnsi="Times New Roman" w:cs="Times New Roman"/>
          <w:sz w:val="24"/>
          <w:szCs w:val="24"/>
        </w:rPr>
        <w:t xml:space="preserve"> </w:t>
      </w:r>
      <w:proofErr w:type="gramStart"/>
      <w:r w:rsidR="00227459" w:rsidRPr="00640CA3">
        <w:rPr>
          <w:rFonts w:ascii="Times New Roman" w:hAnsi="Times New Roman" w:cs="Times New Roman"/>
          <w:sz w:val="24"/>
          <w:szCs w:val="24"/>
        </w:rPr>
        <w:t>Exp</w:t>
      </w:r>
      <w:r w:rsidRPr="00640CA3">
        <w:rPr>
          <w:rFonts w:ascii="Times New Roman" w:hAnsi="Times New Roman" w:cs="Times New Roman"/>
          <w:sz w:val="24"/>
          <w:szCs w:val="24"/>
        </w:rPr>
        <w:t>erimental</w:t>
      </w:r>
      <w:r w:rsidR="00227459" w:rsidRPr="00640CA3">
        <w:rPr>
          <w:rFonts w:ascii="Times New Roman" w:hAnsi="Times New Roman" w:cs="Times New Roman"/>
          <w:sz w:val="24"/>
          <w:szCs w:val="24"/>
        </w:rPr>
        <w:t xml:space="preserve"> Brain Res</w:t>
      </w:r>
      <w:r w:rsidRPr="00640CA3">
        <w:rPr>
          <w:rFonts w:ascii="Times New Roman" w:hAnsi="Times New Roman" w:cs="Times New Roman"/>
          <w:sz w:val="24"/>
          <w:szCs w:val="24"/>
        </w:rPr>
        <w:t>earch</w:t>
      </w:r>
      <w:r w:rsidR="00227459" w:rsidRPr="00640CA3">
        <w:rPr>
          <w:rFonts w:ascii="Times New Roman" w:hAnsi="Times New Roman" w:cs="Times New Roman"/>
          <w:sz w:val="24"/>
          <w:szCs w:val="24"/>
        </w:rPr>
        <w:t>.</w:t>
      </w:r>
      <w:proofErr w:type="gramEnd"/>
      <w:r w:rsidR="00227459" w:rsidRPr="00640CA3">
        <w:rPr>
          <w:rFonts w:ascii="Times New Roman" w:hAnsi="Times New Roman" w:cs="Times New Roman"/>
          <w:sz w:val="24"/>
          <w:szCs w:val="24"/>
        </w:rPr>
        <w:t xml:space="preserve"> 141</w:t>
      </w:r>
      <w:r w:rsidRPr="00640CA3">
        <w:rPr>
          <w:rFonts w:ascii="Times New Roman" w:hAnsi="Times New Roman" w:cs="Times New Roman"/>
          <w:sz w:val="24"/>
          <w:szCs w:val="24"/>
        </w:rPr>
        <w:t>:</w:t>
      </w:r>
      <w:r w:rsidR="00227459" w:rsidRPr="00640CA3">
        <w:rPr>
          <w:rFonts w:ascii="Times New Roman" w:hAnsi="Times New Roman" w:cs="Times New Roman"/>
          <w:sz w:val="24"/>
          <w:szCs w:val="24"/>
        </w:rPr>
        <w:t xml:space="preserve"> 261-6.</w:t>
      </w:r>
    </w:p>
    <w:p w14:paraId="7C1B6F23" w14:textId="77777777" w:rsidR="00227459" w:rsidRPr="00640CA3" w:rsidRDefault="003820A3"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Hodges, P.W., </w:t>
      </w:r>
      <w:r w:rsidR="00227459" w:rsidRPr="00640CA3">
        <w:rPr>
          <w:rFonts w:ascii="Times New Roman" w:hAnsi="Times New Roman" w:cs="Times New Roman"/>
          <w:sz w:val="24"/>
          <w:szCs w:val="24"/>
        </w:rPr>
        <w:t>2004</w:t>
      </w:r>
      <w:r w:rsidRPr="00640CA3">
        <w:rPr>
          <w:rFonts w:ascii="Times New Roman" w:hAnsi="Times New Roman" w:cs="Times New Roman"/>
          <w:sz w:val="24"/>
          <w:szCs w:val="24"/>
        </w:rPr>
        <w:t>.</w:t>
      </w:r>
      <w:r w:rsidR="00227459" w:rsidRPr="00640CA3">
        <w:rPr>
          <w:rFonts w:ascii="Times New Roman" w:hAnsi="Times New Roman" w:cs="Times New Roman"/>
          <w:sz w:val="24"/>
          <w:szCs w:val="24"/>
        </w:rPr>
        <w:t xml:space="preserve"> </w:t>
      </w:r>
      <w:proofErr w:type="gramStart"/>
      <w:r w:rsidR="00227459" w:rsidRPr="00640CA3">
        <w:rPr>
          <w:rFonts w:ascii="Times New Roman" w:hAnsi="Times New Roman" w:cs="Times New Roman"/>
          <w:sz w:val="24"/>
          <w:szCs w:val="24"/>
        </w:rPr>
        <w:t>Motor control of the trunk.</w:t>
      </w:r>
      <w:proofErr w:type="gramEnd"/>
      <w:r w:rsidR="00227459" w:rsidRPr="00640CA3">
        <w:rPr>
          <w:rFonts w:ascii="Times New Roman" w:hAnsi="Times New Roman" w:cs="Times New Roman"/>
          <w:sz w:val="24"/>
          <w:szCs w:val="24"/>
        </w:rPr>
        <w:t xml:space="preserve"> In: </w:t>
      </w:r>
      <w:proofErr w:type="spellStart"/>
      <w:r w:rsidR="00227459" w:rsidRPr="00640CA3">
        <w:rPr>
          <w:rFonts w:ascii="Times New Roman" w:hAnsi="Times New Roman" w:cs="Times New Roman"/>
          <w:sz w:val="24"/>
          <w:szCs w:val="24"/>
        </w:rPr>
        <w:t>Boyling</w:t>
      </w:r>
      <w:proofErr w:type="spellEnd"/>
      <w:r w:rsidR="00227459" w:rsidRPr="00640CA3">
        <w:rPr>
          <w:rFonts w:ascii="Times New Roman" w:hAnsi="Times New Roman" w:cs="Times New Roman"/>
          <w:sz w:val="24"/>
          <w:szCs w:val="24"/>
        </w:rPr>
        <w:t xml:space="preserve"> J., Jull G. (</w:t>
      </w:r>
      <w:proofErr w:type="spellStart"/>
      <w:proofErr w:type="gramStart"/>
      <w:r w:rsidR="00227459" w:rsidRPr="00640CA3">
        <w:rPr>
          <w:rFonts w:ascii="Times New Roman" w:hAnsi="Times New Roman" w:cs="Times New Roman"/>
          <w:sz w:val="24"/>
          <w:szCs w:val="24"/>
        </w:rPr>
        <w:t>eds</w:t>
      </w:r>
      <w:proofErr w:type="spellEnd"/>
      <w:proofErr w:type="gramEnd"/>
      <w:r w:rsidR="00227459" w:rsidRPr="00640CA3">
        <w:rPr>
          <w:rFonts w:ascii="Times New Roman" w:hAnsi="Times New Roman" w:cs="Times New Roman"/>
          <w:sz w:val="24"/>
          <w:szCs w:val="24"/>
        </w:rPr>
        <w:t xml:space="preserve">) Grieves’ Modern Manual Therapy of the Vertebral Column.  </w:t>
      </w:r>
      <w:proofErr w:type="gramStart"/>
      <w:r w:rsidR="00227459" w:rsidRPr="00640CA3">
        <w:rPr>
          <w:rFonts w:ascii="Times New Roman" w:hAnsi="Times New Roman" w:cs="Times New Roman"/>
          <w:sz w:val="24"/>
          <w:szCs w:val="24"/>
        </w:rPr>
        <w:t xml:space="preserve">3rd </w:t>
      </w:r>
      <w:proofErr w:type="spellStart"/>
      <w:r w:rsidR="00227459" w:rsidRPr="00640CA3">
        <w:rPr>
          <w:rFonts w:ascii="Times New Roman" w:hAnsi="Times New Roman" w:cs="Times New Roman"/>
          <w:sz w:val="24"/>
          <w:szCs w:val="24"/>
        </w:rPr>
        <w:t>edn</w:t>
      </w:r>
      <w:proofErr w:type="spellEnd"/>
      <w:r w:rsidR="00227459" w:rsidRPr="00640CA3">
        <w:rPr>
          <w:rFonts w:ascii="Times New Roman" w:hAnsi="Times New Roman" w:cs="Times New Roman"/>
          <w:sz w:val="24"/>
          <w:szCs w:val="24"/>
        </w:rPr>
        <w:t>.</w:t>
      </w:r>
      <w:proofErr w:type="gramEnd"/>
      <w:r w:rsidR="00227459" w:rsidRPr="00640CA3">
        <w:rPr>
          <w:rFonts w:ascii="Times New Roman" w:hAnsi="Times New Roman" w:cs="Times New Roman"/>
          <w:sz w:val="24"/>
          <w:szCs w:val="24"/>
        </w:rPr>
        <w:t xml:space="preserve"> Edinburgh, Churchill Livingstone, Elsevier pp</w:t>
      </w:r>
      <w:r w:rsidRPr="00640CA3">
        <w:rPr>
          <w:rFonts w:ascii="Times New Roman" w:hAnsi="Times New Roman" w:cs="Times New Roman"/>
          <w:sz w:val="24"/>
          <w:szCs w:val="24"/>
        </w:rPr>
        <w:t>.</w:t>
      </w:r>
      <w:r w:rsidR="00227459" w:rsidRPr="00640CA3">
        <w:rPr>
          <w:rFonts w:ascii="Times New Roman" w:hAnsi="Times New Roman" w:cs="Times New Roman"/>
          <w:sz w:val="24"/>
          <w:szCs w:val="24"/>
        </w:rPr>
        <w:t xml:space="preserve"> 119-139.</w:t>
      </w:r>
    </w:p>
    <w:p w14:paraId="43839D28" w14:textId="77777777" w:rsidR="00B56CC4" w:rsidRDefault="00B56CC4" w:rsidP="004854E5">
      <w:pPr>
        <w:spacing w:line="240" w:lineRule="auto"/>
        <w:rPr>
          <w:rFonts w:ascii="Times New Roman" w:hAnsi="Times New Roman" w:cs="Times New Roman"/>
          <w:sz w:val="24"/>
          <w:szCs w:val="24"/>
        </w:rPr>
      </w:pPr>
      <w:proofErr w:type="gramStart"/>
      <w:r w:rsidRPr="00B56CC4">
        <w:rPr>
          <w:rFonts w:ascii="Times New Roman" w:hAnsi="Times New Roman" w:cs="Times New Roman"/>
          <w:sz w:val="24"/>
          <w:szCs w:val="24"/>
        </w:rPr>
        <w:t>Hodges</w:t>
      </w:r>
      <w:r>
        <w:rPr>
          <w:rFonts w:ascii="Times New Roman" w:hAnsi="Times New Roman" w:cs="Times New Roman"/>
          <w:sz w:val="24"/>
          <w:szCs w:val="24"/>
        </w:rPr>
        <w:t>,</w:t>
      </w:r>
      <w:r w:rsidRPr="00B56CC4">
        <w:rPr>
          <w:rFonts w:ascii="Times New Roman" w:hAnsi="Times New Roman" w:cs="Times New Roman"/>
          <w:sz w:val="24"/>
          <w:szCs w:val="24"/>
        </w:rPr>
        <w:t xml:space="preserve"> P</w:t>
      </w:r>
      <w:r>
        <w:rPr>
          <w:rFonts w:ascii="Times New Roman" w:hAnsi="Times New Roman" w:cs="Times New Roman"/>
          <w:sz w:val="24"/>
          <w:szCs w:val="24"/>
        </w:rPr>
        <w:t>.</w:t>
      </w:r>
      <w:r w:rsidRPr="00B56CC4">
        <w:rPr>
          <w:rFonts w:ascii="Times New Roman" w:hAnsi="Times New Roman" w:cs="Times New Roman"/>
          <w:sz w:val="24"/>
          <w:szCs w:val="24"/>
        </w:rPr>
        <w:t>W</w:t>
      </w:r>
      <w:r>
        <w:rPr>
          <w:rFonts w:ascii="Times New Roman" w:hAnsi="Times New Roman" w:cs="Times New Roman"/>
          <w:sz w:val="24"/>
          <w:szCs w:val="24"/>
        </w:rPr>
        <w:t>.</w:t>
      </w:r>
      <w:r w:rsidRPr="00B56CC4">
        <w:rPr>
          <w:rFonts w:ascii="Times New Roman" w:hAnsi="Times New Roman" w:cs="Times New Roman"/>
          <w:sz w:val="24"/>
          <w:szCs w:val="24"/>
        </w:rPr>
        <w:t>, Richardson</w:t>
      </w:r>
      <w:r>
        <w:rPr>
          <w:rFonts w:ascii="Times New Roman" w:hAnsi="Times New Roman" w:cs="Times New Roman"/>
          <w:sz w:val="24"/>
          <w:szCs w:val="24"/>
        </w:rPr>
        <w:t>,</w:t>
      </w:r>
      <w:r w:rsidRPr="00B56CC4">
        <w:rPr>
          <w:rFonts w:ascii="Times New Roman" w:hAnsi="Times New Roman" w:cs="Times New Roman"/>
          <w:sz w:val="24"/>
          <w:szCs w:val="24"/>
        </w:rPr>
        <w:t xml:space="preserve"> C</w:t>
      </w:r>
      <w:r>
        <w:rPr>
          <w:rFonts w:ascii="Times New Roman" w:hAnsi="Times New Roman" w:cs="Times New Roman"/>
          <w:sz w:val="24"/>
          <w:szCs w:val="24"/>
        </w:rPr>
        <w:t>.</w:t>
      </w:r>
      <w:r w:rsidRPr="00B56CC4">
        <w:rPr>
          <w:rFonts w:ascii="Times New Roman" w:hAnsi="Times New Roman" w:cs="Times New Roman"/>
          <w:sz w:val="24"/>
          <w:szCs w:val="24"/>
        </w:rPr>
        <w:t>A.</w:t>
      </w:r>
      <w:r>
        <w:rPr>
          <w:rFonts w:ascii="Times New Roman" w:hAnsi="Times New Roman" w:cs="Times New Roman"/>
          <w:sz w:val="24"/>
          <w:szCs w:val="24"/>
        </w:rPr>
        <w:t>,</w:t>
      </w:r>
      <w:r w:rsidRPr="00B56CC4">
        <w:rPr>
          <w:rFonts w:ascii="Times New Roman" w:hAnsi="Times New Roman" w:cs="Times New Roman"/>
          <w:sz w:val="24"/>
          <w:szCs w:val="24"/>
        </w:rPr>
        <w:t xml:space="preserve"> 1996</w:t>
      </w:r>
      <w:r>
        <w:rPr>
          <w:rFonts w:ascii="Times New Roman" w:hAnsi="Times New Roman" w:cs="Times New Roman"/>
          <w:sz w:val="24"/>
          <w:szCs w:val="24"/>
        </w:rPr>
        <w:t>.</w:t>
      </w:r>
      <w:proofErr w:type="gramEnd"/>
      <w:r w:rsidRPr="00B56CC4">
        <w:rPr>
          <w:rFonts w:ascii="Times New Roman" w:hAnsi="Times New Roman" w:cs="Times New Roman"/>
          <w:sz w:val="24"/>
          <w:szCs w:val="24"/>
        </w:rPr>
        <w:t xml:space="preserve"> Inefficient muscular stabilization of the lumbar spine associated with low back pain. </w:t>
      </w:r>
      <w:proofErr w:type="gramStart"/>
      <w:r w:rsidRPr="00B56CC4">
        <w:rPr>
          <w:rFonts w:ascii="Times New Roman" w:hAnsi="Times New Roman" w:cs="Times New Roman"/>
          <w:sz w:val="24"/>
          <w:szCs w:val="24"/>
        </w:rPr>
        <w:t xml:space="preserve">A motor control evaluation of </w:t>
      </w:r>
      <w:proofErr w:type="spellStart"/>
      <w:r w:rsidRPr="00B56CC4">
        <w:rPr>
          <w:rFonts w:ascii="Times New Roman" w:hAnsi="Times New Roman" w:cs="Times New Roman"/>
          <w:sz w:val="24"/>
          <w:szCs w:val="24"/>
        </w:rPr>
        <w:t>transversus</w:t>
      </w:r>
      <w:proofErr w:type="spellEnd"/>
      <w:r w:rsidRPr="00B56CC4">
        <w:rPr>
          <w:rFonts w:ascii="Times New Roman" w:hAnsi="Times New Roman" w:cs="Times New Roman"/>
          <w:sz w:val="24"/>
          <w:szCs w:val="24"/>
        </w:rPr>
        <w:t xml:space="preserve"> abdominis.</w:t>
      </w:r>
      <w:proofErr w:type="gramEnd"/>
      <w:r w:rsidRPr="00B56CC4">
        <w:rPr>
          <w:rFonts w:ascii="Times New Roman" w:hAnsi="Times New Roman" w:cs="Times New Roman"/>
          <w:sz w:val="24"/>
          <w:szCs w:val="24"/>
        </w:rPr>
        <w:t xml:space="preserve"> </w:t>
      </w:r>
      <w:proofErr w:type="gramStart"/>
      <w:r w:rsidRPr="00B56CC4">
        <w:rPr>
          <w:rFonts w:ascii="Times New Roman" w:hAnsi="Times New Roman" w:cs="Times New Roman"/>
          <w:sz w:val="24"/>
          <w:szCs w:val="24"/>
        </w:rPr>
        <w:t>Spine (</w:t>
      </w:r>
      <w:proofErr w:type="spellStart"/>
      <w:r w:rsidRPr="00B56CC4">
        <w:rPr>
          <w:rFonts w:ascii="Times New Roman" w:hAnsi="Times New Roman" w:cs="Times New Roman"/>
          <w:sz w:val="24"/>
          <w:szCs w:val="24"/>
        </w:rPr>
        <w:t>Phila</w:t>
      </w:r>
      <w:proofErr w:type="spellEnd"/>
      <w:r w:rsidRPr="00B56CC4">
        <w:rPr>
          <w:rFonts w:ascii="Times New Roman" w:hAnsi="Times New Roman" w:cs="Times New Roman"/>
          <w:sz w:val="24"/>
          <w:szCs w:val="24"/>
        </w:rPr>
        <w:t xml:space="preserve"> Pa 1976) 21</w:t>
      </w:r>
      <w:r>
        <w:rPr>
          <w:rFonts w:ascii="Times New Roman" w:hAnsi="Times New Roman" w:cs="Times New Roman"/>
          <w:sz w:val="24"/>
          <w:szCs w:val="24"/>
        </w:rPr>
        <w:t xml:space="preserve">: </w:t>
      </w:r>
      <w:r w:rsidRPr="00B56CC4">
        <w:rPr>
          <w:rFonts w:ascii="Times New Roman" w:hAnsi="Times New Roman" w:cs="Times New Roman"/>
          <w:sz w:val="24"/>
          <w:szCs w:val="24"/>
        </w:rPr>
        <w:t>2640-</w:t>
      </w:r>
      <w:r>
        <w:rPr>
          <w:rFonts w:ascii="Times New Roman" w:hAnsi="Times New Roman" w:cs="Times New Roman"/>
          <w:sz w:val="24"/>
          <w:szCs w:val="24"/>
        </w:rPr>
        <w:t>26</w:t>
      </w:r>
      <w:r w:rsidRPr="00B56CC4">
        <w:rPr>
          <w:rFonts w:ascii="Times New Roman" w:hAnsi="Times New Roman" w:cs="Times New Roman"/>
          <w:sz w:val="24"/>
          <w:szCs w:val="24"/>
        </w:rPr>
        <w:t>50.</w:t>
      </w:r>
      <w:proofErr w:type="gramEnd"/>
    </w:p>
    <w:p w14:paraId="2B30E2B8" w14:textId="77777777" w:rsidR="00B56CC4" w:rsidRDefault="00B56CC4" w:rsidP="004854E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Hodges, P.</w:t>
      </w:r>
      <w:r w:rsidRPr="00B56CC4">
        <w:rPr>
          <w:rFonts w:ascii="Times New Roman" w:hAnsi="Times New Roman" w:cs="Times New Roman"/>
          <w:sz w:val="24"/>
          <w:szCs w:val="24"/>
        </w:rPr>
        <w:t xml:space="preserve">W., </w:t>
      </w:r>
      <w:r>
        <w:rPr>
          <w:rFonts w:ascii="Times New Roman" w:hAnsi="Times New Roman" w:cs="Times New Roman"/>
          <w:sz w:val="24"/>
          <w:szCs w:val="24"/>
        </w:rPr>
        <w:t>Richardson, C.</w:t>
      </w:r>
      <w:r w:rsidRPr="00B56CC4">
        <w:rPr>
          <w:rFonts w:ascii="Times New Roman" w:hAnsi="Times New Roman" w:cs="Times New Roman"/>
          <w:sz w:val="24"/>
          <w:szCs w:val="24"/>
        </w:rPr>
        <w:t>A.</w:t>
      </w:r>
      <w:r>
        <w:rPr>
          <w:rFonts w:ascii="Times New Roman" w:hAnsi="Times New Roman" w:cs="Times New Roman"/>
          <w:sz w:val="24"/>
          <w:szCs w:val="24"/>
        </w:rPr>
        <w:t>,</w:t>
      </w:r>
      <w:r w:rsidRPr="00B56CC4">
        <w:rPr>
          <w:rFonts w:ascii="Times New Roman" w:hAnsi="Times New Roman" w:cs="Times New Roman"/>
          <w:sz w:val="24"/>
          <w:szCs w:val="24"/>
        </w:rPr>
        <w:t xml:space="preserve"> 1999.</w:t>
      </w:r>
      <w:proofErr w:type="gramEnd"/>
      <w:r w:rsidRPr="00B56CC4">
        <w:rPr>
          <w:rFonts w:ascii="Times New Roman" w:hAnsi="Times New Roman" w:cs="Times New Roman"/>
          <w:sz w:val="24"/>
          <w:szCs w:val="24"/>
        </w:rPr>
        <w:t xml:space="preserve"> </w:t>
      </w:r>
      <w:proofErr w:type="gramStart"/>
      <w:r w:rsidRPr="00B56CC4">
        <w:rPr>
          <w:rFonts w:ascii="Times New Roman" w:hAnsi="Times New Roman" w:cs="Times New Roman"/>
          <w:sz w:val="24"/>
          <w:szCs w:val="24"/>
        </w:rPr>
        <w:t>Altered trunk muscle recruitment in people with low back pain with upper limb movement at different speeds.</w:t>
      </w:r>
      <w:proofErr w:type="gramEnd"/>
      <w:r w:rsidRPr="00B56CC4">
        <w:rPr>
          <w:rFonts w:ascii="Times New Roman" w:hAnsi="Times New Roman" w:cs="Times New Roman"/>
          <w:sz w:val="24"/>
          <w:szCs w:val="24"/>
        </w:rPr>
        <w:t xml:space="preserve"> </w:t>
      </w:r>
      <w:proofErr w:type="gramStart"/>
      <w:r w:rsidRPr="00B56CC4">
        <w:rPr>
          <w:rFonts w:ascii="Times New Roman" w:hAnsi="Times New Roman" w:cs="Times New Roman"/>
          <w:sz w:val="24"/>
          <w:szCs w:val="24"/>
        </w:rPr>
        <w:t>Archives of physical medicine and rehabilitation, 80</w:t>
      </w:r>
      <w:r>
        <w:rPr>
          <w:rFonts w:ascii="Times New Roman" w:hAnsi="Times New Roman" w:cs="Times New Roman"/>
          <w:sz w:val="24"/>
          <w:szCs w:val="24"/>
        </w:rPr>
        <w:t>:</w:t>
      </w:r>
      <w:r w:rsidRPr="00B56CC4">
        <w:rPr>
          <w:rFonts w:ascii="Times New Roman" w:hAnsi="Times New Roman" w:cs="Times New Roman"/>
          <w:sz w:val="24"/>
          <w:szCs w:val="24"/>
        </w:rPr>
        <w:t xml:space="preserve"> 1005-1012.</w:t>
      </w:r>
      <w:proofErr w:type="gramEnd"/>
      <w:r w:rsidRPr="00B56CC4">
        <w:rPr>
          <w:rFonts w:ascii="Times New Roman" w:hAnsi="Times New Roman" w:cs="Times New Roman"/>
          <w:sz w:val="24"/>
          <w:szCs w:val="24"/>
        </w:rPr>
        <w:t xml:space="preserve"> </w:t>
      </w:r>
    </w:p>
    <w:p w14:paraId="0D7688DC" w14:textId="77777777" w:rsidR="00F667FE" w:rsidRDefault="00F667FE" w:rsidP="004854E5">
      <w:pPr>
        <w:spacing w:line="240" w:lineRule="auto"/>
        <w:rPr>
          <w:rFonts w:ascii="Times New Roman" w:hAnsi="Times New Roman" w:cs="Times New Roman"/>
          <w:sz w:val="24"/>
          <w:szCs w:val="24"/>
        </w:rPr>
      </w:pPr>
      <w:r>
        <w:rPr>
          <w:rFonts w:ascii="Times New Roman" w:hAnsi="Times New Roman" w:cs="Times New Roman"/>
          <w:sz w:val="24"/>
          <w:szCs w:val="24"/>
        </w:rPr>
        <w:t xml:space="preserve">Hodges, P.W., McGill, S., Hides, J.A., </w:t>
      </w:r>
      <w:r w:rsidRPr="00F667FE">
        <w:rPr>
          <w:rFonts w:ascii="Times New Roman" w:hAnsi="Times New Roman" w:cs="Times New Roman"/>
          <w:sz w:val="24"/>
          <w:szCs w:val="24"/>
        </w:rPr>
        <w:t xml:space="preserve">2013. Motor control of the spine and changes in pain: debate about the extrapolation from research observations of motor control strategies to effective treatments for back pain. In: Spinal Control, P.W. Hodges, J. </w:t>
      </w:r>
      <w:proofErr w:type="spellStart"/>
      <w:r w:rsidRPr="00F667FE">
        <w:rPr>
          <w:rFonts w:ascii="Times New Roman" w:hAnsi="Times New Roman" w:cs="Times New Roman"/>
          <w:sz w:val="24"/>
          <w:szCs w:val="24"/>
        </w:rPr>
        <w:t>Cholewicki</w:t>
      </w:r>
      <w:proofErr w:type="spellEnd"/>
      <w:r w:rsidRPr="00F667FE">
        <w:rPr>
          <w:rFonts w:ascii="Times New Roman" w:hAnsi="Times New Roman" w:cs="Times New Roman"/>
          <w:sz w:val="24"/>
          <w:szCs w:val="24"/>
        </w:rPr>
        <w:t xml:space="preserve">, J.H. van </w:t>
      </w:r>
      <w:proofErr w:type="spellStart"/>
      <w:r w:rsidRPr="00F667FE">
        <w:rPr>
          <w:rFonts w:ascii="Times New Roman" w:hAnsi="Times New Roman" w:cs="Times New Roman"/>
          <w:sz w:val="24"/>
          <w:szCs w:val="24"/>
        </w:rPr>
        <w:t>Dieën</w:t>
      </w:r>
      <w:proofErr w:type="spellEnd"/>
      <w:r w:rsidRPr="00F667FE">
        <w:rPr>
          <w:rFonts w:ascii="Times New Roman" w:hAnsi="Times New Roman" w:cs="Times New Roman"/>
          <w:sz w:val="24"/>
          <w:szCs w:val="24"/>
        </w:rPr>
        <w:t xml:space="preserve"> (</w:t>
      </w:r>
      <w:proofErr w:type="spellStart"/>
      <w:proofErr w:type="gramStart"/>
      <w:r w:rsidRPr="00F667FE">
        <w:rPr>
          <w:rFonts w:ascii="Times New Roman" w:hAnsi="Times New Roman" w:cs="Times New Roman"/>
          <w:sz w:val="24"/>
          <w:szCs w:val="24"/>
        </w:rPr>
        <w:t>eds</w:t>
      </w:r>
      <w:proofErr w:type="spellEnd"/>
      <w:proofErr w:type="gramEnd"/>
      <w:r w:rsidRPr="00F667FE">
        <w:rPr>
          <w:rFonts w:ascii="Times New Roman" w:hAnsi="Times New Roman" w:cs="Times New Roman"/>
          <w:sz w:val="24"/>
          <w:szCs w:val="24"/>
        </w:rPr>
        <w:t>), Churchill Livingstone-Elsevier pp.</w:t>
      </w:r>
      <w:r w:rsidR="00DE4410">
        <w:rPr>
          <w:rFonts w:ascii="Times New Roman" w:hAnsi="Times New Roman" w:cs="Times New Roman"/>
          <w:sz w:val="24"/>
          <w:szCs w:val="24"/>
        </w:rPr>
        <w:t xml:space="preserve"> 231-239</w:t>
      </w:r>
      <w:r w:rsidRPr="00F667FE">
        <w:rPr>
          <w:rFonts w:ascii="Times New Roman" w:hAnsi="Times New Roman" w:cs="Times New Roman"/>
          <w:sz w:val="24"/>
          <w:szCs w:val="24"/>
        </w:rPr>
        <w:t>.</w:t>
      </w:r>
    </w:p>
    <w:p w14:paraId="176D1580" w14:textId="77777777" w:rsidR="00AA759B" w:rsidRPr="00640CA3" w:rsidRDefault="00AA759B"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lastRenderedPageBreak/>
        <w:t>Hodgson, D.R., Foreman, J.H., 2014 Comparative aspects of exercise physiology</w:t>
      </w:r>
      <w:r w:rsidR="004B0C39" w:rsidRPr="00640CA3">
        <w:rPr>
          <w:rFonts w:ascii="Times New Roman" w:hAnsi="Times New Roman" w:cs="Times New Roman"/>
          <w:sz w:val="24"/>
          <w:szCs w:val="24"/>
        </w:rPr>
        <w:t>.</w:t>
      </w:r>
      <w:r w:rsidRPr="00640CA3">
        <w:rPr>
          <w:rFonts w:ascii="Times New Roman" w:hAnsi="Times New Roman" w:cs="Times New Roman"/>
          <w:sz w:val="24"/>
          <w:szCs w:val="24"/>
        </w:rPr>
        <w:t xml:space="preserve"> In: Hodgson D.R., McKeever K.H., McGowan C.M. (</w:t>
      </w:r>
      <w:proofErr w:type="spellStart"/>
      <w:r w:rsidRPr="00640CA3">
        <w:rPr>
          <w:rFonts w:ascii="Times New Roman" w:hAnsi="Times New Roman" w:cs="Times New Roman"/>
          <w:sz w:val="24"/>
          <w:szCs w:val="24"/>
        </w:rPr>
        <w:t>eds</w:t>
      </w:r>
      <w:proofErr w:type="spellEnd"/>
      <w:r w:rsidRPr="00640CA3">
        <w:rPr>
          <w:rFonts w:ascii="Times New Roman" w:hAnsi="Times New Roman" w:cs="Times New Roman"/>
          <w:sz w:val="24"/>
          <w:szCs w:val="24"/>
        </w:rPr>
        <w:t>)The Athletic Horse: Principles and Pra</w:t>
      </w:r>
      <w:r w:rsidR="004B0C39" w:rsidRPr="00640CA3">
        <w:rPr>
          <w:rFonts w:ascii="Times New Roman" w:hAnsi="Times New Roman" w:cs="Times New Roman"/>
          <w:sz w:val="24"/>
          <w:szCs w:val="24"/>
        </w:rPr>
        <w:t>ctice of Equine Sports Medicine 2</w:t>
      </w:r>
      <w:r w:rsidR="004B0C39" w:rsidRPr="00640CA3">
        <w:rPr>
          <w:rFonts w:ascii="Times New Roman" w:hAnsi="Times New Roman" w:cs="Times New Roman"/>
          <w:sz w:val="24"/>
          <w:szCs w:val="24"/>
          <w:vertAlign w:val="superscript"/>
        </w:rPr>
        <w:t>nd</w:t>
      </w:r>
      <w:r w:rsidR="004B0C39" w:rsidRPr="00640CA3">
        <w:rPr>
          <w:rFonts w:ascii="Times New Roman" w:hAnsi="Times New Roman" w:cs="Times New Roman"/>
          <w:sz w:val="24"/>
          <w:szCs w:val="24"/>
        </w:rPr>
        <w:t xml:space="preserve"> Ed, Elsevier, St Louis USA, </w:t>
      </w:r>
      <w:r w:rsidRPr="00640CA3">
        <w:rPr>
          <w:rFonts w:ascii="Times New Roman" w:hAnsi="Times New Roman" w:cs="Times New Roman"/>
          <w:sz w:val="24"/>
          <w:szCs w:val="24"/>
        </w:rPr>
        <w:t>pp</w:t>
      </w:r>
      <w:r w:rsidR="004B0C39" w:rsidRPr="00640CA3">
        <w:rPr>
          <w:rFonts w:ascii="Times New Roman" w:hAnsi="Times New Roman" w:cs="Times New Roman"/>
          <w:sz w:val="24"/>
          <w:szCs w:val="24"/>
        </w:rPr>
        <w:t>.</w:t>
      </w:r>
      <w:r w:rsidRPr="00640CA3">
        <w:rPr>
          <w:rFonts w:ascii="Times New Roman" w:hAnsi="Times New Roman" w:cs="Times New Roman"/>
          <w:sz w:val="24"/>
          <w:szCs w:val="24"/>
        </w:rPr>
        <w:t xml:space="preserve"> 9-18.</w:t>
      </w:r>
    </w:p>
    <w:p w14:paraId="4EDE7E1B" w14:textId="77777777" w:rsidR="004B0C39" w:rsidRPr="00640CA3" w:rsidRDefault="004B0C3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Hodgson, D.R., McGowan C.M, 2014 </w:t>
      </w:r>
      <w:proofErr w:type="gramStart"/>
      <w:r w:rsidRPr="00640CA3">
        <w:rPr>
          <w:rFonts w:ascii="Times New Roman" w:hAnsi="Times New Roman" w:cs="Times New Roman"/>
          <w:sz w:val="24"/>
          <w:szCs w:val="24"/>
        </w:rPr>
        <w:t>An</w:t>
      </w:r>
      <w:proofErr w:type="gramEnd"/>
      <w:r w:rsidRPr="00640CA3">
        <w:rPr>
          <w:rFonts w:ascii="Times New Roman" w:hAnsi="Times New Roman" w:cs="Times New Roman"/>
          <w:sz w:val="24"/>
          <w:szCs w:val="24"/>
        </w:rPr>
        <w:t xml:space="preserve"> overview of performance and sports medicine. In: Hodgson D.R., McKeever K.H., McGowan C.M. (</w:t>
      </w:r>
      <w:proofErr w:type="spellStart"/>
      <w:r w:rsidRPr="00640CA3">
        <w:rPr>
          <w:rFonts w:ascii="Times New Roman" w:hAnsi="Times New Roman" w:cs="Times New Roman"/>
          <w:sz w:val="24"/>
          <w:szCs w:val="24"/>
        </w:rPr>
        <w:t>eds</w:t>
      </w:r>
      <w:proofErr w:type="spellEnd"/>
      <w:r w:rsidRPr="00640CA3">
        <w:rPr>
          <w:rFonts w:ascii="Times New Roman" w:hAnsi="Times New Roman" w:cs="Times New Roman"/>
          <w:sz w:val="24"/>
          <w:szCs w:val="24"/>
        </w:rPr>
        <w:t>)The Athletic Horse: Principles and Practice of Equine Sports Medicine 2</w:t>
      </w:r>
      <w:r w:rsidRPr="00640CA3">
        <w:rPr>
          <w:rFonts w:ascii="Times New Roman" w:hAnsi="Times New Roman" w:cs="Times New Roman"/>
          <w:sz w:val="24"/>
          <w:szCs w:val="24"/>
          <w:vertAlign w:val="superscript"/>
        </w:rPr>
        <w:t>nd</w:t>
      </w:r>
      <w:r w:rsidRPr="00640CA3">
        <w:rPr>
          <w:rFonts w:ascii="Times New Roman" w:hAnsi="Times New Roman" w:cs="Times New Roman"/>
          <w:sz w:val="24"/>
          <w:szCs w:val="24"/>
        </w:rPr>
        <w:t xml:space="preserve"> Ed, Elsevier, St Louis USA, pp. 1-8.</w:t>
      </w:r>
    </w:p>
    <w:p w14:paraId="4898AAE6" w14:textId="77777777" w:rsidR="00BA1756" w:rsidRPr="00640CA3" w:rsidRDefault="00BC0214" w:rsidP="004854E5">
      <w:pPr>
        <w:spacing w:line="240" w:lineRule="auto"/>
        <w:rPr>
          <w:rFonts w:ascii="Times New Roman" w:hAnsi="Times New Roman" w:cs="Times New Roman"/>
          <w:sz w:val="24"/>
          <w:szCs w:val="24"/>
        </w:rPr>
      </w:pPr>
      <w:proofErr w:type="gramStart"/>
      <w:r w:rsidRPr="00640CA3">
        <w:rPr>
          <w:rFonts w:ascii="Times New Roman" w:hAnsi="Times New Roman" w:cs="Times New Roman"/>
          <w:sz w:val="24"/>
          <w:szCs w:val="24"/>
        </w:rPr>
        <w:t xml:space="preserve">Hyytiäinen, H.K., Mykkänen, A.K., </w:t>
      </w:r>
      <w:proofErr w:type="spellStart"/>
      <w:r w:rsidRPr="00640CA3">
        <w:rPr>
          <w:rFonts w:ascii="Times New Roman" w:hAnsi="Times New Roman" w:cs="Times New Roman"/>
          <w:sz w:val="24"/>
          <w:szCs w:val="24"/>
        </w:rPr>
        <w:t>Hielm-Björkman</w:t>
      </w:r>
      <w:proofErr w:type="spellEnd"/>
      <w:r w:rsidRPr="00640CA3">
        <w:rPr>
          <w:rFonts w:ascii="Times New Roman" w:hAnsi="Times New Roman" w:cs="Times New Roman"/>
          <w:sz w:val="24"/>
          <w:szCs w:val="24"/>
        </w:rPr>
        <w:t>, A.K., Stubbs, N.C., McGowan, C.M., 2014.</w:t>
      </w:r>
      <w:proofErr w:type="gramEnd"/>
      <w:r w:rsidRPr="00640CA3">
        <w:rPr>
          <w:rFonts w:ascii="Times New Roman" w:hAnsi="Times New Roman" w:cs="Times New Roman"/>
          <w:sz w:val="24"/>
          <w:szCs w:val="24"/>
        </w:rPr>
        <w:t xml:space="preserve"> Muscle fibre type distribution of the thoracolumbar and hindlimb regions of horses: relating fibre type and functional role. </w:t>
      </w:r>
      <w:proofErr w:type="spellStart"/>
      <w:r w:rsidR="00BA1756" w:rsidRPr="00640CA3">
        <w:rPr>
          <w:rFonts w:ascii="Times New Roman" w:hAnsi="Times New Roman" w:cs="Times New Roman"/>
          <w:sz w:val="24"/>
          <w:szCs w:val="24"/>
        </w:rPr>
        <w:t>Acta</w:t>
      </w:r>
      <w:proofErr w:type="spellEnd"/>
      <w:r w:rsidR="00BA1756" w:rsidRPr="00640CA3">
        <w:rPr>
          <w:rFonts w:ascii="Times New Roman" w:hAnsi="Times New Roman" w:cs="Times New Roman"/>
          <w:sz w:val="24"/>
          <w:szCs w:val="24"/>
        </w:rPr>
        <w:t xml:space="preserve"> </w:t>
      </w:r>
      <w:proofErr w:type="spellStart"/>
      <w:r w:rsidR="00BA1756" w:rsidRPr="00640CA3">
        <w:rPr>
          <w:rFonts w:ascii="Times New Roman" w:hAnsi="Times New Roman" w:cs="Times New Roman"/>
          <w:sz w:val="24"/>
          <w:szCs w:val="24"/>
        </w:rPr>
        <w:t>Vet</w:t>
      </w:r>
      <w:r w:rsidRPr="00640CA3">
        <w:rPr>
          <w:rFonts w:ascii="Times New Roman" w:hAnsi="Times New Roman" w:cs="Times New Roman"/>
          <w:sz w:val="24"/>
          <w:szCs w:val="24"/>
        </w:rPr>
        <w:t>erinaria</w:t>
      </w:r>
      <w:proofErr w:type="spell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Scandinavica</w:t>
      </w:r>
      <w:proofErr w:type="spellEnd"/>
      <w:r w:rsidR="00BA1756" w:rsidRPr="00640CA3">
        <w:rPr>
          <w:rFonts w:ascii="Times New Roman" w:hAnsi="Times New Roman" w:cs="Times New Roman"/>
          <w:sz w:val="24"/>
          <w:szCs w:val="24"/>
        </w:rPr>
        <w:t xml:space="preserve"> </w:t>
      </w:r>
      <w:r w:rsidRPr="00640CA3">
        <w:rPr>
          <w:rFonts w:ascii="Times New Roman" w:hAnsi="Times New Roman" w:cs="Times New Roman"/>
          <w:sz w:val="24"/>
          <w:szCs w:val="24"/>
        </w:rPr>
        <w:t xml:space="preserve">27: </w:t>
      </w:r>
      <w:r w:rsidR="00BA1756" w:rsidRPr="00640CA3">
        <w:rPr>
          <w:rFonts w:ascii="Times New Roman" w:hAnsi="Times New Roman" w:cs="Times New Roman"/>
          <w:sz w:val="24"/>
          <w:szCs w:val="24"/>
        </w:rPr>
        <w:t xml:space="preserve">8. </w:t>
      </w:r>
    </w:p>
    <w:p w14:paraId="23E11246" w14:textId="77777777" w:rsidR="00A01485" w:rsidRPr="00640CA3" w:rsidRDefault="00A01485" w:rsidP="004854E5">
      <w:pPr>
        <w:spacing w:line="240" w:lineRule="auto"/>
        <w:rPr>
          <w:rFonts w:ascii="Times New Roman" w:hAnsi="Times New Roman" w:cs="Times New Roman"/>
          <w:sz w:val="24"/>
          <w:szCs w:val="24"/>
        </w:rPr>
      </w:pPr>
      <w:proofErr w:type="spellStart"/>
      <w:r w:rsidRPr="00640CA3">
        <w:rPr>
          <w:rFonts w:ascii="Times New Roman" w:hAnsi="Times New Roman" w:cs="Times New Roman"/>
          <w:sz w:val="24"/>
          <w:szCs w:val="24"/>
        </w:rPr>
        <w:t>Kandel</w:t>
      </w:r>
      <w:proofErr w:type="spellEnd"/>
      <w:r w:rsidRPr="00640CA3">
        <w:rPr>
          <w:rFonts w:ascii="Times New Roman" w:hAnsi="Times New Roman" w:cs="Times New Roman"/>
          <w:sz w:val="24"/>
          <w:szCs w:val="24"/>
        </w:rPr>
        <w:t>, E</w:t>
      </w:r>
      <w:r w:rsidR="00A14C0E" w:rsidRPr="00640CA3">
        <w:rPr>
          <w:rFonts w:ascii="Times New Roman" w:hAnsi="Times New Roman" w:cs="Times New Roman"/>
          <w:sz w:val="24"/>
          <w:szCs w:val="24"/>
        </w:rPr>
        <w:t>.</w:t>
      </w:r>
      <w:r w:rsidRPr="00640CA3">
        <w:rPr>
          <w:rFonts w:ascii="Times New Roman" w:hAnsi="Times New Roman" w:cs="Times New Roman"/>
          <w:sz w:val="24"/>
          <w:szCs w:val="24"/>
        </w:rPr>
        <w:t>R.</w:t>
      </w:r>
      <w:r w:rsidR="00A14C0E" w:rsidRPr="00640CA3">
        <w:rPr>
          <w:rFonts w:ascii="Times New Roman" w:hAnsi="Times New Roman" w:cs="Times New Roman"/>
          <w:sz w:val="24"/>
          <w:szCs w:val="24"/>
        </w:rPr>
        <w:t>, 2000.</w:t>
      </w:r>
      <w:r w:rsidRPr="00640CA3">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Cellular mechanisms of learning and the biologi</w:t>
      </w:r>
      <w:r w:rsidR="00A14C0E" w:rsidRPr="00640CA3">
        <w:rPr>
          <w:rFonts w:ascii="Times New Roman" w:hAnsi="Times New Roman" w:cs="Times New Roman"/>
          <w:sz w:val="24"/>
          <w:szCs w:val="24"/>
        </w:rPr>
        <w:t>cal basis of individuality.</w:t>
      </w:r>
      <w:proofErr w:type="gramEnd"/>
      <w:r w:rsidR="00A14C0E" w:rsidRPr="00640CA3">
        <w:rPr>
          <w:rFonts w:ascii="Times New Roman" w:hAnsi="Times New Roman" w:cs="Times New Roman"/>
          <w:sz w:val="24"/>
          <w:szCs w:val="24"/>
        </w:rPr>
        <w:t xml:space="preserve"> </w:t>
      </w:r>
      <w:proofErr w:type="gramStart"/>
      <w:r w:rsidR="00A14C0E" w:rsidRPr="00640CA3">
        <w:rPr>
          <w:rFonts w:ascii="Times New Roman" w:hAnsi="Times New Roman" w:cs="Times New Roman"/>
          <w:sz w:val="24"/>
          <w:szCs w:val="24"/>
        </w:rPr>
        <w:t xml:space="preserve">In </w:t>
      </w:r>
      <w:proofErr w:type="spellStart"/>
      <w:r w:rsidRPr="00640CA3">
        <w:rPr>
          <w:rFonts w:ascii="Times New Roman" w:hAnsi="Times New Roman" w:cs="Times New Roman"/>
          <w:sz w:val="24"/>
          <w:szCs w:val="24"/>
        </w:rPr>
        <w:t>Kandel</w:t>
      </w:r>
      <w:proofErr w:type="spellEnd"/>
      <w:r w:rsidR="00A14C0E" w:rsidRPr="00640CA3">
        <w:rPr>
          <w:rFonts w:ascii="Times New Roman" w:hAnsi="Times New Roman" w:cs="Times New Roman"/>
          <w:sz w:val="24"/>
          <w:szCs w:val="24"/>
        </w:rPr>
        <w:t>,</w:t>
      </w:r>
      <w:r w:rsidRPr="00640CA3">
        <w:rPr>
          <w:rFonts w:ascii="Times New Roman" w:hAnsi="Times New Roman" w:cs="Times New Roman"/>
          <w:sz w:val="24"/>
          <w:szCs w:val="24"/>
        </w:rPr>
        <w:t xml:space="preserve"> E</w:t>
      </w:r>
      <w:r w:rsidR="00A14C0E" w:rsidRPr="00640CA3">
        <w:rPr>
          <w:rFonts w:ascii="Times New Roman" w:hAnsi="Times New Roman" w:cs="Times New Roman"/>
          <w:sz w:val="24"/>
          <w:szCs w:val="24"/>
        </w:rPr>
        <w:t>.</w:t>
      </w:r>
      <w:r w:rsidRPr="00640CA3">
        <w:rPr>
          <w:rFonts w:ascii="Times New Roman" w:hAnsi="Times New Roman" w:cs="Times New Roman"/>
          <w:sz w:val="24"/>
          <w:szCs w:val="24"/>
        </w:rPr>
        <w:t>R</w:t>
      </w:r>
      <w:r w:rsidR="00A14C0E" w:rsidRPr="00640CA3">
        <w:rPr>
          <w:rFonts w:ascii="Times New Roman" w:hAnsi="Times New Roman" w:cs="Times New Roman"/>
          <w:sz w:val="24"/>
          <w:szCs w:val="24"/>
        </w:rPr>
        <w:t>.</w:t>
      </w:r>
      <w:r w:rsidRPr="00640CA3">
        <w:rPr>
          <w:rFonts w:ascii="Times New Roman" w:hAnsi="Times New Roman" w:cs="Times New Roman"/>
          <w:sz w:val="24"/>
          <w:szCs w:val="24"/>
        </w:rPr>
        <w:t>, Schwartz</w:t>
      </w:r>
      <w:r w:rsidR="00A14C0E" w:rsidRPr="00640CA3">
        <w:rPr>
          <w:rFonts w:ascii="Times New Roman" w:hAnsi="Times New Roman" w:cs="Times New Roman"/>
          <w:sz w:val="24"/>
          <w:szCs w:val="24"/>
        </w:rPr>
        <w:t>,</w:t>
      </w:r>
      <w:r w:rsidRPr="00640CA3">
        <w:rPr>
          <w:rFonts w:ascii="Times New Roman" w:hAnsi="Times New Roman" w:cs="Times New Roman"/>
          <w:sz w:val="24"/>
          <w:szCs w:val="24"/>
        </w:rPr>
        <w:t xml:space="preserve"> J</w:t>
      </w:r>
      <w:r w:rsidR="00A14C0E" w:rsidRPr="00640CA3">
        <w:rPr>
          <w:rFonts w:ascii="Times New Roman" w:hAnsi="Times New Roman" w:cs="Times New Roman"/>
          <w:sz w:val="24"/>
          <w:szCs w:val="24"/>
        </w:rPr>
        <w:t>.</w:t>
      </w:r>
      <w:r w:rsidRPr="00640CA3">
        <w:rPr>
          <w:rFonts w:ascii="Times New Roman" w:hAnsi="Times New Roman" w:cs="Times New Roman"/>
          <w:sz w:val="24"/>
          <w:szCs w:val="24"/>
        </w:rPr>
        <w:t>H</w:t>
      </w:r>
      <w:r w:rsidR="00A14C0E" w:rsidRPr="00640CA3">
        <w:rPr>
          <w:rFonts w:ascii="Times New Roman" w:hAnsi="Times New Roman" w:cs="Times New Roman"/>
          <w:sz w:val="24"/>
          <w:szCs w:val="24"/>
        </w:rPr>
        <w:t>.</w:t>
      </w:r>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Jessell</w:t>
      </w:r>
      <w:proofErr w:type="spellEnd"/>
      <w:r w:rsidR="00A14C0E" w:rsidRPr="00640CA3">
        <w:rPr>
          <w:rFonts w:ascii="Times New Roman" w:hAnsi="Times New Roman" w:cs="Times New Roman"/>
          <w:sz w:val="24"/>
          <w:szCs w:val="24"/>
        </w:rPr>
        <w:t>,</w:t>
      </w:r>
      <w:r w:rsidRPr="00640CA3">
        <w:rPr>
          <w:rFonts w:ascii="Times New Roman" w:hAnsi="Times New Roman" w:cs="Times New Roman"/>
          <w:sz w:val="24"/>
          <w:szCs w:val="24"/>
        </w:rPr>
        <w:t xml:space="preserve"> T</w:t>
      </w:r>
      <w:r w:rsidR="00A14C0E" w:rsidRPr="00640CA3">
        <w:rPr>
          <w:rFonts w:ascii="Times New Roman" w:hAnsi="Times New Roman" w:cs="Times New Roman"/>
          <w:sz w:val="24"/>
          <w:szCs w:val="24"/>
        </w:rPr>
        <w:t>.</w:t>
      </w:r>
      <w:r w:rsidRPr="00640CA3">
        <w:rPr>
          <w:rFonts w:ascii="Times New Roman" w:hAnsi="Times New Roman" w:cs="Times New Roman"/>
          <w:sz w:val="24"/>
          <w:szCs w:val="24"/>
        </w:rPr>
        <w:t>M</w:t>
      </w:r>
      <w:r w:rsidR="00A14C0E" w:rsidRPr="00640CA3">
        <w:rPr>
          <w:rFonts w:ascii="Times New Roman" w:hAnsi="Times New Roman" w:cs="Times New Roman"/>
          <w:sz w:val="24"/>
          <w:szCs w:val="24"/>
        </w:rPr>
        <w:t>.</w:t>
      </w:r>
      <w:r w:rsidRPr="00640CA3">
        <w:rPr>
          <w:rFonts w:ascii="Times New Roman" w:hAnsi="Times New Roman" w:cs="Times New Roman"/>
          <w:sz w:val="24"/>
          <w:szCs w:val="24"/>
        </w:rPr>
        <w:t xml:space="preserve">, </w:t>
      </w:r>
      <w:r w:rsidR="00A14C0E" w:rsidRPr="00640CA3">
        <w:rPr>
          <w:rFonts w:ascii="Times New Roman" w:hAnsi="Times New Roman" w:cs="Times New Roman"/>
          <w:sz w:val="24"/>
          <w:szCs w:val="24"/>
        </w:rPr>
        <w:t>(</w:t>
      </w:r>
      <w:r w:rsidRPr="00640CA3">
        <w:rPr>
          <w:rFonts w:ascii="Times New Roman" w:hAnsi="Times New Roman" w:cs="Times New Roman"/>
          <w:sz w:val="24"/>
          <w:szCs w:val="24"/>
        </w:rPr>
        <w:t>eds</w:t>
      </w:r>
      <w:r w:rsidR="00A14C0E" w:rsidRPr="00640CA3">
        <w:rPr>
          <w:rFonts w:ascii="Times New Roman" w:hAnsi="Times New Roman" w:cs="Times New Roman"/>
          <w:sz w:val="24"/>
          <w:szCs w:val="24"/>
        </w:rPr>
        <w:t>.)</w:t>
      </w:r>
      <w:r w:rsidR="005571E4" w:rsidRPr="00640CA3">
        <w:rPr>
          <w:rFonts w:ascii="Times New Roman" w:hAnsi="Times New Roman" w:cs="Times New Roman"/>
          <w:sz w:val="24"/>
          <w:szCs w:val="24"/>
        </w:rPr>
        <w:t>,</w:t>
      </w:r>
      <w:r w:rsidR="00A14C0E" w:rsidRPr="00640CA3">
        <w:rPr>
          <w:rFonts w:ascii="Times New Roman" w:hAnsi="Times New Roman" w:cs="Times New Roman"/>
          <w:sz w:val="24"/>
          <w:szCs w:val="24"/>
        </w:rPr>
        <w:t xml:space="preserve"> Principles of neural science.</w:t>
      </w:r>
      <w:proofErr w:type="gramEnd"/>
      <w:r w:rsidR="005571E4" w:rsidRPr="00640CA3">
        <w:rPr>
          <w:rFonts w:ascii="Times New Roman" w:hAnsi="Times New Roman" w:cs="Times New Roman"/>
          <w:sz w:val="24"/>
          <w:szCs w:val="24"/>
        </w:rPr>
        <w:t xml:space="preserve"> </w:t>
      </w:r>
      <w:proofErr w:type="gramStart"/>
      <w:r w:rsidR="005571E4" w:rsidRPr="00640CA3">
        <w:rPr>
          <w:rFonts w:ascii="Times New Roman" w:hAnsi="Times New Roman" w:cs="Times New Roman"/>
          <w:sz w:val="24"/>
          <w:szCs w:val="24"/>
        </w:rPr>
        <w:t>4</w:t>
      </w:r>
      <w:r w:rsidR="005571E4" w:rsidRPr="00640CA3">
        <w:rPr>
          <w:rFonts w:ascii="Times New Roman" w:hAnsi="Times New Roman" w:cs="Times New Roman"/>
          <w:sz w:val="24"/>
          <w:szCs w:val="24"/>
          <w:vertAlign w:val="superscript"/>
        </w:rPr>
        <w:t>th</w:t>
      </w:r>
      <w:r w:rsidR="005571E4" w:rsidRPr="00640CA3">
        <w:rPr>
          <w:rFonts w:ascii="Times New Roman" w:hAnsi="Times New Roman" w:cs="Times New Roman"/>
          <w:sz w:val="24"/>
          <w:szCs w:val="24"/>
        </w:rPr>
        <w:t xml:space="preserve"> ed.</w:t>
      </w:r>
      <w:r w:rsidRPr="00640CA3">
        <w:rPr>
          <w:rFonts w:ascii="Times New Roman" w:hAnsi="Times New Roman" w:cs="Times New Roman"/>
          <w:sz w:val="24"/>
          <w:szCs w:val="24"/>
        </w:rPr>
        <w:t xml:space="preserve"> McGraw-Hill</w:t>
      </w:r>
      <w:r w:rsidR="00A14C0E" w:rsidRPr="00640CA3">
        <w:rPr>
          <w:rFonts w:ascii="Times New Roman" w:hAnsi="Times New Roman" w:cs="Times New Roman"/>
          <w:sz w:val="24"/>
          <w:szCs w:val="24"/>
        </w:rPr>
        <w:t>, New York.</w:t>
      </w:r>
      <w:proofErr w:type="gramEnd"/>
    </w:p>
    <w:p w14:paraId="0C86BD4E" w14:textId="77777777" w:rsidR="00632413" w:rsidRDefault="00632413" w:rsidP="004854E5">
      <w:pPr>
        <w:spacing w:line="240" w:lineRule="auto"/>
        <w:rPr>
          <w:rFonts w:ascii="Times New Roman" w:hAnsi="Times New Roman" w:cs="Times New Roman"/>
          <w:sz w:val="24"/>
          <w:szCs w:val="24"/>
        </w:rPr>
      </w:pPr>
      <w:proofErr w:type="gramStart"/>
      <w:r w:rsidRPr="000F5293">
        <w:rPr>
          <w:rFonts w:ascii="Times New Roman" w:hAnsi="Times New Roman" w:cs="Times New Roman"/>
          <w:sz w:val="24"/>
          <w:szCs w:val="24"/>
        </w:rPr>
        <w:t xml:space="preserve">Kawai, M., Minami, Y., </w:t>
      </w:r>
      <w:proofErr w:type="spellStart"/>
      <w:r w:rsidRPr="000F5293">
        <w:rPr>
          <w:rFonts w:ascii="Times New Roman" w:hAnsi="Times New Roman" w:cs="Times New Roman"/>
          <w:sz w:val="24"/>
          <w:szCs w:val="24"/>
        </w:rPr>
        <w:t>Sayama</w:t>
      </w:r>
      <w:proofErr w:type="spellEnd"/>
      <w:r w:rsidRPr="000F5293">
        <w:rPr>
          <w:rFonts w:ascii="Times New Roman" w:hAnsi="Times New Roman" w:cs="Times New Roman"/>
          <w:sz w:val="24"/>
          <w:szCs w:val="24"/>
        </w:rPr>
        <w:t xml:space="preserve">, Y., </w:t>
      </w:r>
      <w:proofErr w:type="spellStart"/>
      <w:r w:rsidRPr="000F5293">
        <w:rPr>
          <w:rFonts w:ascii="Times New Roman" w:hAnsi="Times New Roman" w:cs="Times New Roman"/>
          <w:sz w:val="24"/>
          <w:szCs w:val="24"/>
        </w:rPr>
        <w:t>Kuwano</w:t>
      </w:r>
      <w:proofErr w:type="spellEnd"/>
      <w:r w:rsidRPr="000F5293">
        <w:rPr>
          <w:rFonts w:ascii="Times New Roman" w:hAnsi="Times New Roman" w:cs="Times New Roman"/>
          <w:sz w:val="24"/>
          <w:szCs w:val="24"/>
        </w:rPr>
        <w:t>, A., Hiraga, A. and Miyata, H., 2009.</w:t>
      </w:r>
      <w:proofErr w:type="gramEnd"/>
      <w:r w:rsidRPr="000F5293">
        <w:rPr>
          <w:rFonts w:ascii="Times New Roman" w:hAnsi="Times New Roman" w:cs="Times New Roman"/>
          <w:sz w:val="24"/>
          <w:szCs w:val="24"/>
        </w:rPr>
        <w:t xml:space="preserve"> </w:t>
      </w:r>
      <w:proofErr w:type="gramStart"/>
      <w:r w:rsidRPr="000F5293">
        <w:rPr>
          <w:rFonts w:ascii="Times New Roman" w:hAnsi="Times New Roman" w:cs="Times New Roman"/>
          <w:sz w:val="24"/>
          <w:szCs w:val="24"/>
        </w:rPr>
        <w:t xml:space="preserve">Muscle </w:t>
      </w:r>
      <w:proofErr w:type="spellStart"/>
      <w:r w:rsidRPr="000F5293">
        <w:rPr>
          <w:rFonts w:ascii="Times New Roman" w:hAnsi="Times New Roman" w:cs="Times New Roman"/>
          <w:sz w:val="24"/>
          <w:szCs w:val="24"/>
        </w:rPr>
        <w:t>fiber</w:t>
      </w:r>
      <w:proofErr w:type="spellEnd"/>
      <w:r w:rsidRPr="000F5293">
        <w:rPr>
          <w:rFonts w:ascii="Times New Roman" w:hAnsi="Times New Roman" w:cs="Times New Roman"/>
          <w:sz w:val="24"/>
          <w:szCs w:val="24"/>
        </w:rPr>
        <w:t xml:space="preserve"> population and biochemical properties of whole body muscles in Thoroughbred horses.</w:t>
      </w:r>
      <w:proofErr w:type="gramEnd"/>
      <w:r w:rsidRPr="000F5293">
        <w:rPr>
          <w:rFonts w:ascii="Times New Roman" w:hAnsi="Times New Roman" w:cs="Times New Roman"/>
          <w:sz w:val="24"/>
          <w:szCs w:val="24"/>
        </w:rPr>
        <w:t xml:space="preserve"> The Anatomical Record, 292: 1663-1669.</w:t>
      </w:r>
    </w:p>
    <w:p w14:paraId="774BDDCE" w14:textId="547B6AAD" w:rsidR="0014748A" w:rsidRPr="000F5293" w:rsidRDefault="00173D32" w:rsidP="004854E5">
      <w:pPr>
        <w:spacing w:line="240" w:lineRule="auto"/>
        <w:rPr>
          <w:rFonts w:ascii="Times New Roman" w:hAnsi="Times New Roman" w:cs="Times New Roman"/>
          <w:sz w:val="24"/>
          <w:szCs w:val="24"/>
        </w:rPr>
      </w:pPr>
      <w:r>
        <w:rPr>
          <w:rFonts w:ascii="Times New Roman" w:hAnsi="Times New Roman" w:cs="Times New Roman"/>
          <w:sz w:val="24"/>
          <w:szCs w:val="24"/>
        </w:rPr>
        <w:t>King</w:t>
      </w:r>
      <w:r w:rsidR="00F86A2E">
        <w:rPr>
          <w:rFonts w:ascii="Times New Roman" w:hAnsi="Times New Roman" w:cs="Times New Roman"/>
          <w:sz w:val="24"/>
          <w:szCs w:val="24"/>
        </w:rPr>
        <w:t>,</w:t>
      </w:r>
      <w:r>
        <w:rPr>
          <w:rFonts w:ascii="Times New Roman" w:hAnsi="Times New Roman" w:cs="Times New Roman"/>
          <w:sz w:val="24"/>
          <w:szCs w:val="24"/>
        </w:rPr>
        <w:t xml:space="preserve"> A.S., 1987.</w:t>
      </w:r>
      <w:r w:rsidR="0014748A" w:rsidRPr="0014748A">
        <w:rPr>
          <w:rFonts w:ascii="Times New Roman" w:hAnsi="Times New Roman" w:cs="Times New Roman"/>
          <w:sz w:val="24"/>
          <w:szCs w:val="24"/>
        </w:rPr>
        <w:t xml:space="preserve"> </w:t>
      </w:r>
      <w:proofErr w:type="gramStart"/>
      <w:r w:rsidR="0014748A" w:rsidRPr="0014748A">
        <w:rPr>
          <w:rFonts w:ascii="Times New Roman" w:hAnsi="Times New Roman" w:cs="Times New Roman"/>
          <w:sz w:val="24"/>
          <w:szCs w:val="24"/>
        </w:rPr>
        <w:t>Physiological and clinical anatomy of the domestic mammals, volume 1, central nervous system.</w:t>
      </w:r>
      <w:proofErr w:type="gramEnd"/>
      <w:r w:rsidR="0014748A" w:rsidRPr="0014748A">
        <w:rPr>
          <w:rFonts w:ascii="Times New Roman" w:hAnsi="Times New Roman" w:cs="Times New Roman"/>
          <w:sz w:val="24"/>
          <w:szCs w:val="24"/>
        </w:rPr>
        <w:t xml:space="preserve"> </w:t>
      </w:r>
      <w:proofErr w:type="gramStart"/>
      <w:r w:rsidR="0014748A">
        <w:rPr>
          <w:rFonts w:ascii="Times New Roman" w:hAnsi="Times New Roman" w:cs="Times New Roman"/>
          <w:sz w:val="24"/>
          <w:szCs w:val="24"/>
        </w:rPr>
        <w:t xml:space="preserve">Reprint 2008, </w:t>
      </w:r>
      <w:r w:rsidR="0014748A" w:rsidRPr="0014748A">
        <w:rPr>
          <w:rFonts w:ascii="Times New Roman" w:hAnsi="Times New Roman" w:cs="Times New Roman"/>
          <w:sz w:val="24"/>
          <w:szCs w:val="24"/>
        </w:rPr>
        <w:t>Blackwell Science Ltd</w:t>
      </w:r>
      <w:r w:rsidR="0014748A">
        <w:rPr>
          <w:rFonts w:ascii="Times New Roman" w:hAnsi="Times New Roman" w:cs="Times New Roman"/>
          <w:sz w:val="24"/>
          <w:szCs w:val="24"/>
        </w:rPr>
        <w:t>,</w:t>
      </w:r>
      <w:r w:rsidR="0014748A" w:rsidRPr="0014748A">
        <w:rPr>
          <w:rFonts w:ascii="Times New Roman" w:hAnsi="Times New Roman" w:cs="Times New Roman"/>
          <w:sz w:val="24"/>
          <w:szCs w:val="24"/>
        </w:rPr>
        <w:t xml:space="preserve"> </w:t>
      </w:r>
      <w:r w:rsidR="0014748A">
        <w:rPr>
          <w:rFonts w:ascii="Times New Roman" w:hAnsi="Times New Roman" w:cs="Times New Roman"/>
          <w:sz w:val="24"/>
          <w:szCs w:val="24"/>
        </w:rPr>
        <w:t>Oxford UK.</w:t>
      </w:r>
      <w:proofErr w:type="gramEnd"/>
    </w:p>
    <w:p w14:paraId="281923D1" w14:textId="77777777" w:rsidR="007F17E7" w:rsidRPr="000F5293" w:rsidRDefault="007F17E7" w:rsidP="004854E5">
      <w:pPr>
        <w:spacing w:line="240" w:lineRule="auto"/>
        <w:rPr>
          <w:rFonts w:ascii="Times New Roman" w:hAnsi="Times New Roman" w:cs="Times New Roman"/>
          <w:sz w:val="24"/>
          <w:szCs w:val="24"/>
        </w:rPr>
      </w:pPr>
      <w:proofErr w:type="spellStart"/>
      <w:proofErr w:type="gramStart"/>
      <w:r w:rsidRPr="000F5293">
        <w:rPr>
          <w:rFonts w:ascii="Times New Roman" w:hAnsi="Times New Roman" w:cs="Times New Roman"/>
          <w:sz w:val="24"/>
          <w:szCs w:val="24"/>
        </w:rPr>
        <w:t>Knechtle</w:t>
      </w:r>
      <w:proofErr w:type="spellEnd"/>
      <w:r w:rsidRPr="000F5293">
        <w:rPr>
          <w:rFonts w:ascii="Times New Roman" w:hAnsi="Times New Roman" w:cs="Times New Roman"/>
          <w:sz w:val="24"/>
          <w:szCs w:val="24"/>
        </w:rPr>
        <w:t xml:space="preserve">, B., </w:t>
      </w:r>
      <w:proofErr w:type="spellStart"/>
      <w:r w:rsidRPr="000F5293">
        <w:rPr>
          <w:rFonts w:ascii="Times New Roman" w:hAnsi="Times New Roman" w:cs="Times New Roman"/>
          <w:sz w:val="24"/>
          <w:szCs w:val="24"/>
        </w:rPr>
        <w:t>Rüst</w:t>
      </w:r>
      <w:proofErr w:type="spellEnd"/>
      <w:r w:rsidRPr="000F5293">
        <w:rPr>
          <w:rFonts w:ascii="Times New Roman" w:hAnsi="Times New Roman" w:cs="Times New Roman"/>
          <w:sz w:val="24"/>
          <w:szCs w:val="24"/>
        </w:rPr>
        <w:t xml:space="preserve">, C.A., </w:t>
      </w:r>
      <w:proofErr w:type="spellStart"/>
      <w:r w:rsidRPr="000F5293">
        <w:rPr>
          <w:rFonts w:ascii="Times New Roman" w:hAnsi="Times New Roman" w:cs="Times New Roman"/>
          <w:sz w:val="24"/>
          <w:szCs w:val="24"/>
        </w:rPr>
        <w:t>Rosemann</w:t>
      </w:r>
      <w:proofErr w:type="spellEnd"/>
      <w:r w:rsidRPr="000F5293">
        <w:rPr>
          <w:rFonts w:ascii="Times New Roman" w:hAnsi="Times New Roman" w:cs="Times New Roman"/>
          <w:sz w:val="24"/>
          <w:szCs w:val="24"/>
        </w:rPr>
        <w:t>, T. and Lepers, R., 2012.</w:t>
      </w:r>
      <w:proofErr w:type="gramEnd"/>
      <w:r w:rsidRPr="000F5293">
        <w:rPr>
          <w:rFonts w:ascii="Times New Roman" w:hAnsi="Times New Roman" w:cs="Times New Roman"/>
          <w:sz w:val="24"/>
          <w:szCs w:val="24"/>
        </w:rPr>
        <w:t xml:space="preserve"> Age-related changes in 100-km ultra-marathon running performance. Age, 34</w:t>
      </w:r>
      <w:r w:rsidR="009205F3" w:rsidRPr="000F5293">
        <w:rPr>
          <w:rFonts w:ascii="Times New Roman" w:hAnsi="Times New Roman" w:cs="Times New Roman"/>
          <w:sz w:val="24"/>
          <w:szCs w:val="24"/>
        </w:rPr>
        <w:t xml:space="preserve">: </w:t>
      </w:r>
      <w:r w:rsidRPr="000F5293">
        <w:rPr>
          <w:rFonts w:ascii="Times New Roman" w:hAnsi="Times New Roman" w:cs="Times New Roman"/>
          <w:sz w:val="24"/>
          <w:szCs w:val="24"/>
        </w:rPr>
        <w:t>1033-1045.</w:t>
      </w:r>
    </w:p>
    <w:p w14:paraId="677FD187" w14:textId="77777777" w:rsidR="003C2EE5" w:rsidRDefault="003C2EE5" w:rsidP="004854E5">
      <w:pPr>
        <w:spacing w:line="240" w:lineRule="auto"/>
        <w:rPr>
          <w:rFonts w:ascii="Times New Roman" w:hAnsi="Times New Roman" w:cs="Times New Roman"/>
          <w:sz w:val="24"/>
          <w:szCs w:val="24"/>
        </w:rPr>
      </w:pPr>
      <w:proofErr w:type="spellStart"/>
      <w:proofErr w:type="gramStart"/>
      <w:r w:rsidRPr="000F5293">
        <w:rPr>
          <w:rFonts w:ascii="Times New Roman" w:hAnsi="Times New Roman" w:cs="Times New Roman"/>
          <w:sz w:val="24"/>
          <w:szCs w:val="24"/>
        </w:rPr>
        <w:t>Koho</w:t>
      </w:r>
      <w:proofErr w:type="spellEnd"/>
      <w:r w:rsidRPr="000F5293">
        <w:rPr>
          <w:rFonts w:ascii="Times New Roman" w:hAnsi="Times New Roman" w:cs="Times New Roman"/>
          <w:sz w:val="24"/>
          <w:szCs w:val="24"/>
        </w:rPr>
        <w:t xml:space="preserve">, N.M., </w:t>
      </w:r>
      <w:proofErr w:type="spellStart"/>
      <w:r w:rsidRPr="000F5293">
        <w:rPr>
          <w:rFonts w:ascii="Times New Roman" w:hAnsi="Times New Roman" w:cs="Times New Roman"/>
          <w:sz w:val="24"/>
          <w:szCs w:val="24"/>
        </w:rPr>
        <w:t>Hyyppä</w:t>
      </w:r>
      <w:proofErr w:type="spellEnd"/>
      <w:r w:rsidRPr="000F5293">
        <w:rPr>
          <w:rFonts w:ascii="Times New Roman" w:hAnsi="Times New Roman" w:cs="Times New Roman"/>
          <w:sz w:val="24"/>
          <w:szCs w:val="24"/>
        </w:rPr>
        <w:t xml:space="preserve">, S. and </w:t>
      </w:r>
      <w:proofErr w:type="spellStart"/>
      <w:r w:rsidRPr="000F5293">
        <w:rPr>
          <w:rFonts w:ascii="Times New Roman" w:hAnsi="Times New Roman" w:cs="Times New Roman"/>
          <w:sz w:val="24"/>
          <w:szCs w:val="24"/>
        </w:rPr>
        <w:t>Pösö</w:t>
      </w:r>
      <w:proofErr w:type="spellEnd"/>
      <w:r w:rsidRPr="000F5293">
        <w:rPr>
          <w:rFonts w:ascii="Times New Roman" w:hAnsi="Times New Roman" w:cs="Times New Roman"/>
          <w:sz w:val="24"/>
          <w:szCs w:val="24"/>
        </w:rPr>
        <w:t>, A.R., 2006.</w:t>
      </w:r>
      <w:proofErr w:type="gramEnd"/>
      <w:r w:rsidRPr="000F5293">
        <w:rPr>
          <w:rFonts w:ascii="Times New Roman" w:hAnsi="Times New Roman" w:cs="Times New Roman"/>
          <w:sz w:val="24"/>
          <w:szCs w:val="24"/>
        </w:rPr>
        <w:t xml:space="preserve"> </w:t>
      </w:r>
      <w:proofErr w:type="spellStart"/>
      <w:proofErr w:type="gramStart"/>
      <w:r w:rsidRPr="000F5293">
        <w:rPr>
          <w:rFonts w:ascii="Times New Roman" w:hAnsi="Times New Roman" w:cs="Times New Roman"/>
          <w:sz w:val="24"/>
          <w:szCs w:val="24"/>
        </w:rPr>
        <w:t>Monocarboxylate</w:t>
      </w:r>
      <w:proofErr w:type="spellEnd"/>
      <w:r w:rsidRPr="000F5293">
        <w:rPr>
          <w:rFonts w:ascii="Times New Roman" w:hAnsi="Times New Roman" w:cs="Times New Roman"/>
          <w:sz w:val="24"/>
          <w:szCs w:val="24"/>
        </w:rPr>
        <w:t xml:space="preserve"> transporters (MCT) as lactate carriers in equine muscle and red blood cells.</w:t>
      </w:r>
      <w:proofErr w:type="gramEnd"/>
      <w:r w:rsidRPr="000F5293">
        <w:rPr>
          <w:rFonts w:ascii="Times New Roman" w:hAnsi="Times New Roman" w:cs="Times New Roman"/>
          <w:sz w:val="24"/>
          <w:szCs w:val="24"/>
        </w:rPr>
        <w:t xml:space="preserve"> Equine Veterinary Journal, Supplement 36: 354-358.</w:t>
      </w:r>
    </w:p>
    <w:p w14:paraId="4010EFE1" w14:textId="4E880D84" w:rsidR="00173D32" w:rsidRPr="00173D32" w:rsidRDefault="00173D32" w:rsidP="004854E5">
      <w:pPr>
        <w:spacing w:line="240" w:lineRule="auto"/>
        <w:rPr>
          <w:rFonts w:ascii="Times New Roman" w:hAnsi="Times New Roman" w:cs="Times New Roman"/>
          <w:sz w:val="24"/>
          <w:szCs w:val="24"/>
        </w:rPr>
      </w:pPr>
      <w:proofErr w:type="spellStart"/>
      <w:proofErr w:type="gramStart"/>
      <w:r w:rsidRPr="00173D32">
        <w:rPr>
          <w:rFonts w:ascii="Times New Roman" w:hAnsi="Times New Roman" w:cs="Times New Roman"/>
          <w:sz w:val="24"/>
          <w:szCs w:val="24"/>
        </w:rPr>
        <w:t>Lage</w:t>
      </w:r>
      <w:proofErr w:type="spellEnd"/>
      <w:r w:rsidR="00F86A2E">
        <w:rPr>
          <w:rFonts w:ascii="Times New Roman" w:hAnsi="Times New Roman" w:cs="Times New Roman"/>
          <w:sz w:val="24"/>
          <w:szCs w:val="24"/>
        </w:rPr>
        <w:t>,</w:t>
      </w:r>
      <w:r w:rsidRPr="00173D32">
        <w:rPr>
          <w:rFonts w:ascii="Times New Roman" w:hAnsi="Times New Roman" w:cs="Times New Roman"/>
          <w:sz w:val="24"/>
          <w:szCs w:val="24"/>
        </w:rPr>
        <w:t xml:space="preserve"> G.M., </w:t>
      </w:r>
      <w:proofErr w:type="spellStart"/>
      <w:r w:rsidRPr="00173D32">
        <w:rPr>
          <w:rFonts w:ascii="Times New Roman" w:hAnsi="Times New Roman" w:cs="Times New Roman"/>
          <w:sz w:val="24"/>
          <w:szCs w:val="24"/>
        </w:rPr>
        <w:t>Ugrinowitsch</w:t>
      </w:r>
      <w:proofErr w:type="spellEnd"/>
      <w:r w:rsidRPr="00173D32">
        <w:rPr>
          <w:rFonts w:ascii="Times New Roman" w:hAnsi="Times New Roman" w:cs="Times New Roman"/>
          <w:sz w:val="24"/>
          <w:szCs w:val="24"/>
        </w:rPr>
        <w:t>, H.</w:t>
      </w:r>
      <w:r w:rsidRPr="00091222">
        <w:rPr>
          <w:rFonts w:ascii="Times New Roman" w:hAnsi="Times New Roman" w:cs="Times New Roman"/>
          <w:sz w:val="24"/>
          <w:szCs w:val="24"/>
        </w:rPr>
        <w:t>,</w:t>
      </w:r>
      <w:r w:rsidRPr="00173D32">
        <w:rPr>
          <w:rFonts w:ascii="Times New Roman" w:hAnsi="Times New Roman" w:cs="Times New Roman"/>
          <w:sz w:val="24"/>
          <w:szCs w:val="24"/>
        </w:rPr>
        <w:t xml:space="preserve"> </w:t>
      </w:r>
      <w:proofErr w:type="spellStart"/>
      <w:r w:rsidRPr="00173D32">
        <w:rPr>
          <w:rFonts w:ascii="Times New Roman" w:hAnsi="Times New Roman" w:cs="Times New Roman"/>
          <w:sz w:val="24"/>
          <w:szCs w:val="24"/>
        </w:rPr>
        <w:t>Apolin</w:t>
      </w:r>
      <w:r>
        <w:rPr>
          <w:rFonts w:ascii="Times New Roman" w:hAnsi="Times New Roman" w:cs="Times New Roman"/>
          <w:sz w:val="24"/>
          <w:szCs w:val="24"/>
        </w:rPr>
        <w:t>á</w:t>
      </w:r>
      <w:r w:rsidRPr="00091222">
        <w:rPr>
          <w:rFonts w:ascii="Times New Roman" w:hAnsi="Times New Roman" w:cs="Times New Roman"/>
          <w:sz w:val="24"/>
          <w:szCs w:val="24"/>
        </w:rPr>
        <w:t>rio</w:t>
      </w:r>
      <w:proofErr w:type="spellEnd"/>
      <w:r w:rsidRPr="00091222">
        <w:rPr>
          <w:rFonts w:ascii="Times New Roman" w:hAnsi="Times New Roman" w:cs="Times New Roman"/>
          <w:sz w:val="24"/>
          <w:szCs w:val="24"/>
        </w:rPr>
        <w:t>-Souza</w:t>
      </w:r>
      <w:r w:rsidR="00F86A2E">
        <w:rPr>
          <w:rFonts w:ascii="Times New Roman" w:hAnsi="Times New Roman" w:cs="Times New Roman"/>
          <w:sz w:val="24"/>
          <w:szCs w:val="24"/>
        </w:rPr>
        <w:t>,</w:t>
      </w:r>
      <w:r w:rsidRPr="00091222">
        <w:rPr>
          <w:rFonts w:ascii="Times New Roman" w:hAnsi="Times New Roman" w:cs="Times New Roman"/>
          <w:sz w:val="24"/>
          <w:szCs w:val="24"/>
        </w:rPr>
        <w:t xml:space="preserve"> T., </w:t>
      </w:r>
      <w:proofErr w:type="spellStart"/>
      <w:r w:rsidRPr="00091222">
        <w:rPr>
          <w:rFonts w:ascii="Times New Roman" w:hAnsi="Times New Roman" w:cs="Times New Roman"/>
          <w:sz w:val="24"/>
          <w:szCs w:val="24"/>
        </w:rPr>
        <w:t>Mário</w:t>
      </w:r>
      <w:proofErr w:type="spellEnd"/>
      <w:r w:rsidRPr="00091222">
        <w:rPr>
          <w:rFonts w:ascii="Times New Roman" w:hAnsi="Times New Roman" w:cs="Times New Roman"/>
          <w:sz w:val="24"/>
          <w:szCs w:val="24"/>
        </w:rPr>
        <w:t xml:space="preserve"> Vieira</w:t>
      </w:r>
      <w:r w:rsidR="00F86A2E">
        <w:rPr>
          <w:rFonts w:ascii="Times New Roman" w:hAnsi="Times New Roman" w:cs="Times New Roman"/>
          <w:sz w:val="24"/>
          <w:szCs w:val="24"/>
        </w:rPr>
        <w:t>,</w:t>
      </w:r>
      <w:r w:rsidRPr="00091222">
        <w:rPr>
          <w:rFonts w:ascii="Times New Roman" w:hAnsi="Times New Roman" w:cs="Times New Roman"/>
          <w:sz w:val="24"/>
          <w:szCs w:val="24"/>
        </w:rPr>
        <w:t xml:space="preserve"> M.,</w:t>
      </w:r>
      <w:r>
        <w:rPr>
          <w:rFonts w:ascii="Times New Roman" w:hAnsi="Times New Roman" w:cs="Times New Roman"/>
          <w:sz w:val="24"/>
          <w:szCs w:val="24"/>
        </w:rPr>
        <w:t xml:space="preserve"> Albuquerque</w:t>
      </w:r>
      <w:r w:rsidR="00F86A2E">
        <w:rPr>
          <w:rFonts w:ascii="Times New Roman" w:hAnsi="Times New Roman" w:cs="Times New Roman"/>
          <w:sz w:val="24"/>
          <w:szCs w:val="24"/>
        </w:rPr>
        <w:t>,</w:t>
      </w:r>
      <w:r>
        <w:rPr>
          <w:rFonts w:ascii="Times New Roman" w:hAnsi="Times New Roman" w:cs="Times New Roman"/>
          <w:sz w:val="24"/>
          <w:szCs w:val="24"/>
        </w:rPr>
        <w:t xml:space="preserve"> M.R., Benda</w:t>
      </w:r>
      <w:r w:rsidR="00F86A2E">
        <w:rPr>
          <w:rFonts w:ascii="Times New Roman" w:hAnsi="Times New Roman" w:cs="Times New Roman"/>
          <w:sz w:val="24"/>
          <w:szCs w:val="24"/>
        </w:rPr>
        <w:t>,</w:t>
      </w:r>
      <w:r>
        <w:rPr>
          <w:rFonts w:ascii="Times New Roman" w:hAnsi="Times New Roman" w:cs="Times New Roman"/>
          <w:sz w:val="24"/>
          <w:szCs w:val="24"/>
        </w:rPr>
        <w:t xml:space="preserve"> R.N., 2015.</w:t>
      </w:r>
      <w:proofErr w:type="gramEnd"/>
      <w:r>
        <w:rPr>
          <w:rFonts w:ascii="Times New Roman" w:hAnsi="Times New Roman" w:cs="Times New Roman"/>
          <w:sz w:val="24"/>
          <w:szCs w:val="24"/>
        </w:rPr>
        <w:t xml:space="preserve"> Repetition and variation in motor practice: a review of neural correlates. Neuroscience and </w:t>
      </w:r>
      <w:proofErr w:type="spellStart"/>
      <w:r>
        <w:rPr>
          <w:rFonts w:ascii="Times New Roman" w:hAnsi="Times New Roman" w:cs="Times New Roman"/>
          <w:sz w:val="24"/>
          <w:szCs w:val="24"/>
        </w:rPr>
        <w:t>biobehavioral</w:t>
      </w:r>
      <w:proofErr w:type="spellEnd"/>
      <w:r>
        <w:rPr>
          <w:rFonts w:ascii="Times New Roman" w:hAnsi="Times New Roman" w:cs="Times New Roman"/>
          <w:sz w:val="24"/>
          <w:szCs w:val="24"/>
        </w:rPr>
        <w:t xml:space="preserve"> reviews. 57:132-141.</w:t>
      </w:r>
    </w:p>
    <w:p w14:paraId="2D96289F" w14:textId="77777777" w:rsidR="0070523A" w:rsidRPr="00640CA3" w:rsidRDefault="0070523A" w:rsidP="004854E5">
      <w:pPr>
        <w:spacing w:line="240" w:lineRule="auto"/>
        <w:rPr>
          <w:rFonts w:ascii="Times New Roman" w:hAnsi="Times New Roman" w:cs="Times New Roman"/>
          <w:sz w:val="24"/>
          <w:szCs w:val="24"/>
        </w:rPr>
      </w:pPr>
      <w:r w:rsidRPr="00F97F89">
        <w:rPr>
          <w:rFonts w:ascii="Times New Roman" w:hAnsi="Times New Roman" w:cs="Times New Roman"/>
          <w:sz w:val="24"/>
          <w:szCs w:val="24"/>
          <w:lang w:val="sv-SE"/>
        </w:rPr>
        <w:t xml:space="preserve">Licka, T., Frey, A., Peham, C., 2009. </w:t>
      </w:r>
      <w:proofErr w:type="spellStart"/>
      <w:r w:rsidRPr="00640CA3">
        <w:rPr>
          <w:rFonts w:ascii="Times New Roman" w:hAnsi="Times New Roman" w:cs="Times New Roman"/>
          <w:sz w:val="24"/>
          <w:szCs w:val="24"/>
        </w:rPr>
        <w:t>Elecromyographic</w:t>
      </w:r>
      <w:proofErr w:type="spellEnd"/>
      <w:r w:rsidRPr="00640CA3">
        <w:rPr>
          <w:rFonts w:ascii="Times New Roman" w:hAnsi="Times New Roman" w:cs="Times New Roman"/>
          <w:sz w:val="24"/>
          <w:szCs w:val="24"/>
        </w:rPr>
        <w:t xml:space="preserve"> activity of the </w:t>
      </w:r>
      <w:proofErr w:type="spellStart"/>
      <w:r w:rsidRPr="00640CA3">
        <w:rPr>
          <w:rFonts w:ascii="Times New Roman" w:hAnsi="Times New Roman" w:cs="Times New Roman"/>
          <w:sz w:val="24"/>
          <w:szCs w:val="24"/>
        </w:rPr>
        <w:t>longissimus</w:t>
      </w:r>
      <w:proofErr w:type="spell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dorsi</w:t>
      </w:r>
      <w:proofErr w:type="spellEnd"/>
      <w:r w:rsidRPr="00640CA3">
        <w:rPr>
          <w:rFonts w:ascii="Times New Roman" w:hAnsi="Times New Roman" w:cs="Times New Roman"/>
          <w:sz w:val="24"/>
          <w:szCs w:val="24"/>
        </w:rPr>
        <w:t xml:space="preserve"> muscles in horses when walking on a treadmill. Veterinary Journal 48: 234-239.</w:t>
      </w:r>
    </w:p>
    <w:p w14:paraId="74A129E9" w14:textId="77777777" w:rsidR="00227459" w:rsidRPr="00640CA3" w:rsidRDefault="00227459"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MacDonald, D</w:t>
      </w:r>
      <w:r w:rsidR="0070396A">
        <w:rPr>
          <w:rFonts w:ascii="Times New Roman" w:hAnsi="Times New Roman" w:cs="Times New Roman"/>
          <w:sz w:val="24"/>
          <w:szCs w:val="24"/>
        </w:rPr>
        <w:t>.A., Moseley G.L, Hodges, P.W., 2006</w:t>
      </w:r>
      <w:r w:rsidRPr="00640CA3">
        <w:rPr>
          <w:rFonts w:ascii="Times New Roman" w:hAnsi="Times New Roman" w:cs="Times New Roman"/>
          <w:sz w:val="24"/>
          <w:szCs w:val="24"/>
        </w:rPr>
        <w:t xml:space="preserve">. The lumbar multifidus: Does the evidence support clinical beliefs? Man </w:t>
      </w:r>
      <w:proofErr w:type="spellStart"/>
      <w:r w:rsidRPr="00640CA3">
        <w:rPr>
          <w:rFonts w:ascii="Times New Roman" w:hAnsi="Times New Roman" w:cs="Times New Roman"/>
          <w:sz w:val="24"/>
          <w:szCs w:val="24"/>
        </w:rPr>
        <w:t>Ther</w:t>
      </w:r>
      <w:proofErr w:type="spellEnd"/>
      <w:r w:rsidRPr="00640CA3">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11, 254-63.</w:t>
      </w:r>
      <w:proofErr w:type="gramEnd"/>
    </w:p>
    <w:p w14:paraId="65D1BACA" w14:textId="77777777" w:rsidR="0070396A" w:rsidRDefault="0070396A" w:rsidP="004854E5">
      <w:pPr>
        <w:spacing w:line="240" w:lineRule="auto"/>
        <w:rPr>
          <w:rFonts w:ascii="Times New Roman" w:hAnsi="Times New Roman" w:cs="Times New Roman"/>
          <w:sz w:val="24"/>
          <w:szCs w:val="24"/>
        </w:rPr>
      </w:pPr>
      <w:r w:rsidRPr="0070396A">
        <w:rPr>
          <w:rFonts w:ascii="Times New Roman" w:hAnsi="Times New Roman" w:cs="Times New Roman"/>
          <w:sz w:val="24"/>
          <w:szCs w:val="24"/>
        </w:rPr>
        <w:t>MacDonald, D</w:t>
      </w:r>
      <w:r>
        <w:rPr>
          <w:rFonts w:ascii="Times New Roman" w:hAnsi="Times New Roman" w:cs="Times New Roman"/>
          <w:sz w:val="24"/>
          <w:szCs w:val="24"/>
        </w:rPr>
        <w:t>., Moseley, G.L., Hodges, P.</w:t>
      </w:r>
      <w:r w:rsidRPr="0070396A">
        <w:rPr>
          <w:rFonts w:ascii="Times New Roman" w:hAnsi="Times New Roman" w:cs="Times New Roman"/>
          <w:sz w:val="24"/>
          <w:szCs w:val="24"/>
        </w:rPr>
        <w:t>W.</w:t>
      </w:r>
      <w:r>
        <w:rPr>
          <w:rFonts w:ascii="Times New Roman" w:hAnsi="Times New Roman" w:cs="Times New Roman"/>
          <w:sz w:val="24"/>
          <w:szCs w:val="24"/>
        </w:rPr>
        <w:t>,</w:t>
      </w:r>
      <w:r w:rsidRPr="0070396A">
        <w:rPr>
          <w:rFonts w:ascii="Times New Roman" w:hAnsi="Times New Roman" w:cs="Times New Roman"/>
          <w:sz w:val="24"/>
          <w:szCs w:val="24"/>
        </w:rPr>
        <w:t xml:space="preserve"> 2009. Why do some patients keep hurting their back? </w:t>
      </w:r>
      <w:proofErr w:type="gramStart"/>
      <w:r w:rsidRPr="0070396A">
        <w:rPr>
          <w:rFonts w:ascii="Times New Roman" w:hAnsi="Times New Roman" w:cs="Times New Roman"/>
          <w:sz w:val="24"/>
          <w:szCs w:val="24"/>
        </w:rPr>
        <w:t>Evidence of ongoing back muscle dysfunction during remission from recurrent back pain.</w:t>
      </w:r>
      <w:proofErr w:type="gramEnd"/>
      <w:r w:rsidRPr="0070396A">
        <w:rPr>
          <w:rFonts w:ascii="Times New Roman" w:hAnsi="Times New Roman" w:cs="Times New Roman"/>
          <w:sz w:val="24"/>
          <w:szCs w:val="24"/>
        </w:rPr>
        <w:t xml:space="preserve"> Pain, 142</w:t>
      </w:r>
      <w:r>
        <w:rPr>
          <w:rFonts w:ascii="Times New Roman" w:hAnsi="Times New Roman" w:cs="Times New Roman"/>
          <w:sz w:val="24"/>
          <w:szCs w:val="24"/>
        </w:rPr>
        <w:t>:</w:t>
      </w:r>
      <w:r w:rsidRPr="0070396A">
        <w:rPr>
          <w:rFonts w:ascii="Times New Roman" w:hAnsi="Times New Roman" w:cs="Times New Roman"/>
          <w:sz w:val="24"/>
          <w:szCs w:val="24"/>
        </w:rPr>
        <w:t xml:space="preserve"> 183-188. </w:t>
      </w:r>
    </w:p>
    <w:p w14:paraId="39F7CDFF" w14:textId="77777777" w:rsidR="00A01485" w:rsidRPr="00640CA3" w:rsidRDefault="00A01485" w:rsidP="004854E5">
      <w:pPr>
        <w:spacing w:line="240" w:lineRule="auto"/>
        <w:rPr>
          <w:rFonts w:ascii="Times New Roman" w:hAnsi="Times New Roman" w:cs="Times New Roman"/>
          <w:sz w:val="24"/>
          <w:szCs w:val="24"/>
        </w:rPr>
      </w:pPr>
      <w:proofErr w:type="spellStart"/>
      <w:r w:rsidRPr="00640CA3">
        <w:rPr>
          <w:rFonts w:ascii="Times New Roman" w:hAnsi="Times New Roman" w:cs="Times New Roman"/>
          <w:sz w:val="24"/>
          <w:szCs w:val="24"/>
        </w:rPr>
        <w:t>Massion</w:t>
      </w:r>
      <w:proofErr w:type="spellEnd"/>
      <w:r w:rsidR="009639A5" w:rsidRPr="00640CA3">
        <w:rPr>
          <w:rFonts w:ascii="Times New Roman" w:hAnsi="Times New Roman" w:cs="Times New Roman"/>
          <w:sz w:val="24"/>
          <w:szCs w:val="24"/>
        </w:rPr>
        <w:t>,</w:t>
      </w:r>
      <w:r w:rsidRPr="00640CA3">
        <w:rPr>
          <w:rFonts w:ascii="Times New Roman" w:hAnsi="Times New Roman" w:cs="Times New Roman"/>
          <w:sz w:val="24"/>
          <w:szCs w:val="24"/>
        </w:rPr>
        <w:t xml:space="preserve"> J., </w:t>
      </w:r>
      <w:r w:rsidR="000B3F03" w:rsidRPr="00640CA3">
        <w:rPr>
          <w:rFonts w:ascii="Times New Roman" w:hAnsi="Times New Roman" w:cs="Times New Roman"/>
          <w:sz w:val="24"/>
          <w:szCs w:val="24"/>
        </w:rPr>
        <w:t xml:space="preserve">1994. </w:t>
      </w:r>
      <w:proofErr w:type="gramStart"/>
      <w:r w:rsidRPr="00640CA3">
        <w:rPr>
          <w:rFonts w:ascii="Times New Roman" w:hAnsi="Times New Roman" w:cs="Times New Roman"/>
          <w:sz w:val="24"/>
          <w:szCs w:val="24"/>
        </w:rPr>
        <w:t>Postural control system.</w:t>
      </w:r>
      <w:proofErr w:type="gramEnd"/>
      <w:r w:rsidRPr="00640CA3">
        <w:rPr>
          <w:rFonts w:ascii="Times New Roman" w:hAnsi="Times New Roman" w:cs="Times New Roman"/>
          <w:sz w:val="24"/>
          <w:szCs w:val="24"/>
        </w:rPr>
        <w:t xml:space="preserve"> </w:t>
      </w:r>
      <w:r w:rsidR="000B3F03" w:rsidRPr="00640CA3">
        <w:rPr>
          <w:rFonts w:ascii="Times New Roman" w:hAnsi="Times New Roman" w:cs="Times New Roman"/>
          <w:sz w:val="24"/>
          <w:szCs w:val="24"/>
        </w:rPr>
        <w:t>Current Opinion in Neurobiology 4: 877-</w:t>
      </w:r>
      <w:r w:rsidR="0070523A" w:rsidRPr="00640CA3">
        <w:rPr>
          <w:rFonts w:ascii="Times New Roman" w:hAnsi="Times New Roman" w:cs="Times New Roman"/>
          <w:sz w:val="24"/>
          <w:szCs w:val="24"/>
        </w:rPr>
        <w:t>8</w:t>
      </w:r>
      <w:r w:rsidR="000B3F03" w:rsidRPr="00640CA3">
        <w:rPr>
          <w:rFonts w:ascii="Times New Roman" w:hAnsi="Times New Roman" w:cs="Times New Roman"/>
          <w:sz w:val="24"/>
          <w:szCs w:val="24"/>
        </w:rPr>
        <w:t>87.</w:t>
      </w:r>
    </w:p>
    <w:p w14:paraId="72A677B7" w14:textId="77777777" w:rsidR="00632413" w:rsidRPr="00640CA3" w:rsidRDefault="00632413"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McGowan, C.M., </w:t>
      </w:r>
      <w:proofErr w:type="spellStart"/>
      <w:r w:rsidRPr="00640CA3">
        <w:rPr>
          <w:rFonts w:ascii="Times New Roman" w:hAnsi="Times New Roman" w:cs="Times New Roman"/>
          <w:sz w:val="24"/>
          <w:szCs w:val="24"/>
        </w:rPr>
        <w:t>Golland</w:t>
      </w:r>
      <w:proofErr w:type="spellEnd"/>
      <w:r w:rsidRPr="00640CA3">
        <w:rPr>
          <w:rFonts w:ascii="Times New Roman" w:hAnsi="Times New Roman" w:cs="Times New Roman"/>
          <w:sz w:val="24"/>
          <w:szCs w:val="24"/>
        </w:rPr>
        <w:t xml:space="preserve">, L.C., Evans, D.L., Hodgson, D.R. and Rose, R.J., 2002. </w:t>
      </w:r>
      <w:proofErr w:type="gramStart"/>
      <w:r w:rsidRPr="00640CA3">
        <w:rPr>
          <w:rFonts w:ascii="Times New Roman" w:hAnsi="Times New Roman" w:cs="Times New Roman"/>
          <w:sz w:val="24"/>
          <w:szCs w:val="24"/>
        </w:rPr>
        <w:t>Effects of prolonged training, overtraining and detraining on skeletal muscle metabolites and enzymes.</w:t>
      </w:r>
      <w:proofErr w:type="gramEnd"/>
      <w:r w:rsidRPr="00640CA3">
        <w:rPr>
          <w:rFonts w:ascii="Times New Roman" w:hAnsi="Times New Roman" w:cs="Times New Roman"/>
          <w:sz w:val="24"/>
          <w:szCs w:val="24"/>
        </w:rPr>
        <w:t xml:space="preserve"> Equine veterinary journal, </w:t>
      </w:r>
      <w:r w:rsidR="006349E2" w:rsidRPr="00640CA3">
        <w:rPr>
          <w:rFonts w:ascii="Times New Roman" w:hAnsi="Times New Roman" w:cs="Times New Roman"/>
          <w:sz w:val="24"/>
          <w:szCs w:val="24"/>
        </w:rPr>
        <w:t xml:space="preserve">Supplement </w:t>
      </w:r>
      <w:r w:rsidRPr="00640CA3">
        <w:rPr>
          <w:rFonts w:ascii="Times New Roman" w:hAnsi="Times New Roman" w:cs="Times New Roman"/>
          <w:sz w:val="24"/>
          <w:szCs w:val="24"/>
        </w:rPr>
        <w:t>34</w:t>
      </w:r>
      <w:r w:rsidR="006349E2" w:rsidRPr="00640CA3">
        <w:rPr>
          <w:rFonts w:ascii="Times New Roman" w:hAnsi="Times New Roman" w:cs="Times New Roman"/>
          <w:sz w:val="24"/>
          <w:szCs w:val="24"/>
        </w:rPr>
        <w:t>:</w:t>
      </w:r>
      <w:r w:rsidRPr="00640CA3">
        <w:rPr>
          <w:rFonts w:ascii="Times New Roman" w:hAnsi="Times New Roman" w:cs="Times New Roman"/>
          <w:sz w:val="24"/>
          <w:szCs w:val="24"/>
        </w:rPr>
        <w:t xml:space="preserve"> 257-263.</w:t>
      </w:r>
    </w:p>
    <w:p w14:paraId="774B9DA4" w14:textId="77777777" w:rsidR="00A01485" w:rsidRPr="00640CA3" w:rsidRDefault="00A01485"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Meyers, R.A., </w:t>
      </w:r>
      <w:proofErr w:type="spellStart"/>
      <w:r w:rsidRPr="00640CA3">
        <w:rPr>
          <w:rFonts w:ascii="Times New Roman" w:hAnsi="Times New Roman" w:cs="Times New Roman"/>
          <w:sz w:val="24"/>
          <w:szCs w:val="24"/>
        </w:rPr>
        <w:t>Hermanson</w:t>
      </w:r>
      <w:proofErr w:type="spellEnd"/>
      <w:r w:rsidRPr="00640CA3">
        <w:rPr>
          <w:rFonts w:ascii="Times New Roman" w:hAnsi="Times New Roman" w:cs="Times New Roman"/>
          <w:sz w:val="24"/>
          <w:szCs w:val="24"/>
        </w:rPr>
        <w:t>, J.W., 2006. Horse soleus muscle: postural sensor or vestigial structure? Anatomical Record 228A: 1068-1076.</w:t>
      </w:r>
    </w:p>
    <w:p w14:paraId="1736D4FB" w14:textId="7A86CFAF" w:rsidR="00E211DB" w:rsidRDefault="00E211DB" w:rsidP="004854E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Neuman</w:t>
      </w:r>
      <w:proofErr w:type="spellEnd"/>
      <w:r>
        <w:rPr>
          <w:rFonts w:ascii="Times New Roman" w:hAnsi="Times New Roman" w:cs="Times New Roman"/>
          <w:sz w:val="24"/>
          <w:szCs w:val="24"/>
        </w:rPr>
        <w:t xml:space="preserve">, D.A., 2010. </w:t>
      </w:r>
      <w:r w:rsidRPr="00E211DB">
        <w:rPr>
          <w:rFonts w:ascii="Times New Roman" w:hAnsi="Times New Roman" w:cs="Times New Roman"/>
          <w:sz w:val="24"/>
          <w:szCs w:val="24"/>
        </w:rPr>
        <w:t xml:space="preserve">Kinesiology of the musculoskeletal system, foundations for rehabilitation, by Donald A. </w:t>
      </w:r>
      <w:proofErr w:type="spellStart"/>
      <w:r w:rsidRPr="00E211DB">
        <w:rPr>
          <w:rFonts w:ascii="Times New Roman" w:hAnsi="Times New Roman" w:cs="Times New Roman"/>
          <w:sz w:val="24"/>
          <w:szCs w:val="24"/>
        </w:rPr>
        <w:t>Neuman</w:t>
      </w:r>
      <w:proofErr w:type="spellEnd"/>
      <w:r w:rsidRPr="00E211DB">
        <w:rPr>
          <w:rFonts w:ascii="Times New Roman" w:hAnsi="Times New Roman" w:cs="Times New Roman"/>
          <w:sz w:val="24"/>
          <w:szCs w:val="24"/>
        </w:rPr>
        <w:t>, 2nd edition</w:t>
      </w:r>
      <w:r>
        <w:rPr>
          <w:rFonts w:ascii="Times New Roman" w:hAnsi="Times New Roman" w:cs="Times New Roman"/>
          <w:sz w:val="24"/>
          <w:szCs w:val="24"/>
        </w:rPr>
        <w:t>, Mosby Elsevier, Missouri, USA p.15</w:t>
      </w:r>
      <w:r w:rsidRPr="00E211DB">
        <w:rPr>
          <w:rFonts w:ascii="Times New Roman" w:hAnsi="Times New Roman" w:cs="Times New Roman"/>
          <w:sz w:val="24"/>
          <w:szCs w:val="24"/>
        </w:rPr>
        <w:t xml:space="preserve">. </w:t>
      </w:r>
    </w:p>
    <w:p w14:paraId="2AEB87A7" w14:textId="2D956452" w:rsidR="00A14C0E" w:rsidRPr="00640CA3" w:rsidRDefault="003D54D4"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lastRenderedPageBreak/>
        <w:t>Newell, A., Rosenbloom, P.</w:t>
      </w:r>
      <w:r w:rsidR="00BA1756" w:rsidRPr="00640CA3">
        <w:rPr>
          <w:rFonts w:ascii="Times New Roman" w:hAnsi="Times New Roman" w:cs="Times New Roman"/>
          <w:sz w:val="24"/>
          <w:szCs w:val="24"/>
        </w:rPr>
        <w:t>S.</w:t>
      </w:r>
      <w:r w:rsidRPr="00640CA3">
        <w:rPr>
          <w:rFonts w:ascii="Times New Roman" w:hAnsi="Times New Roman" w:cs="Times New Roman"/>
          <w:sz w:val="24"/>
          <w:szCs w:val="24"/>
        </w:rPr>
        <w:t>,</w:t>
      </w:r>
      <w:r w:rsidR="00A14C0E" w:rsidRPr="00640CA3">
        <w:rPr>
          <w:rFonts w:ascii="Times New Roman" w:hAnsi="Times New Roman" w:cs="Times New Roman"/>
          <w:sz w:val="24"/>
          <w:szCs w:val="24"/>
        </w:rPr>
        <w:t xml:space="preserve"> 1981</w:t>
      </w:r>
      <w:r w:rsidR="00BA1756" w:rsidRPr="00640CA3">
        <w:rPr>
          <w:rFonts w:ascii="Times New Roman" w:hAnsi="Times New Roman" w:cs="Times New Roman"/>
          <w:sz w:val="24"/>
          <w:szCs w:val="24"/>
        </w:rPr>
        <w:t xml:space="preserve">. </w:t>
      </w:r>
      <w:proofErr w:type="gramStart"/>
      <w:r w:rsidR="00BA1756" w:rsidRPr="00640CA3">
        <w:rPr>
          <w:rFonts w:ascii="Times New Roman" w:hAnsi="Times New Roman" w:cs="Times New Roman"/>
          <w:sz w:val="24"/>
          <w:szCs w:val="24"/>
        </w:rPr>
        <w:t>Mechanisms of skill acquisition</w:t>
      </w:r>
      <w:r w:rsidR="00A14C0E" w:rsidRPr="00640CA3">
        <w:rPr>
          <w:rFonts w:ascii="Times New Roman" w:hAnsi="Times New Roman" w:cs="Times New Roman"/>
          <w:sz w:val="24"/>
          <w:szCs w:val="24"/>
        </w:rPr>
        <w:t xml:space="preserve"> and the law of practice.</w:t>
      </w:r>
      <w:proofErr w:type="gramEnd"/>
      <w:r w:rsidRPr="00640CA3">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In J.</w:t>
      </w:r>
      <w:r w:rsidR="00A14C0E" w:rsidRPr="00640CA3">
        <w:rPr>
          <w:rFonts w:ascii="Times New Roman" w:hAnsi="Times New Roman" w:cs="Times New Roman"/>
          <w:sz w:val="24"/>
          <w:szCs w:val="24"/>
        </w:rPr>
        <w:t>R. Anderson (e</w:t>
      </w:r>
      <w:r w:rsidR="00BA1756" w:rsidRPr="00640CA3">
        <w:rPr>
          <w:rFonts w:ascii="Times New Roman" w:hAnsi="Times New Roman" w:cs="Times New Roman"/>
          <w:sz w:val="24"/>
          <w:szCs w:val="24"/>
        </w:rPr>
        <w:t>d.), Cognitive skills and their acquisition</w:t>
      </w:r>
      <w:r w:rsidR="00A14C0E" w:rsidRPr="00640CA3">
        <w:rPr>
          <w:rFonts w:ascii="Times New Roman" w:hAnsi="Times New Roman" w:cs="Times New Roman"/>
          <w:sz w:val="24"/>
          <w:szCs w:val="24"/>
        </w:rPr>
        <w:t>.</w:t>
      </w:r>
      <w:proofErr w:type="gramEnd"/>
      <w:r w:rsidR="00A14C0E" w:rsidRPr="00640CA3">
        <w:rPr>
          <w:rFonts w:ascii="Times New Roman" w:hAnsi="Times New Roman" w:cs="Times New Roman"/>
          <w:sz w:val="24"/>
          <w:szCs w:val="24"/>
        </w:rPr>
        <w:t xml:space="preserve"> </w:t>
      </w:r>
      <w:proofErr w:type="gramStart"/>
      <w:r w:rsidR="006C137B" w:rsidRPr="00640CA3">
        <w:rPr>
          <w:rFonts w:ascii="Times New Roman" w:hAnsi="Times New Roman" w:cs="Times New Roman"/>
          <w:sz w:val="24"/>
          <w:szCs w:val="24"/>
        </w:rPr>
        <w:t>Erlbaum, Hillsdale, NJ</w:t>
      </w:r>
      <w:r w:rsidR="00BA1756" w:rsidRPr="00640CA3">
        <w:rPr>
          <w:rFonts w:ascii="Times New Roman" w:hAnsi="Times New Roman" w:cs="Times New Roman"/>
          <w:sz w:val="24"/>
          <w:szCs w:val="24"/>
        </w:rPr>
        <w:t>.</w:t>
      </w:r>
      <w:proofErr w:type="gramEnd"/>
    </w:p>
    <w:p w14:paraId="43E5880F" w14:textId="68F180F8" w:rsidR="00F86A2E" w:rsidRDefault="00956B1D" w:rsidP="004854E5">
      <w:pPr>
        <w:spacing w:line="240" w:lineRule="auto"/>
        <w:rPr>
          <w:rFonts w:ascii="Times New Roman" w:hAnsi="Times New Roman" w:cs="Times New Roman"/>
          <w:sz w:val="24"/>
          <w:szCs w:val="24"/>
        </w:rPr>
      </w:pPr>
      <w:proofErr w:type="spellStart"/>
      <w:proofErr w:type="gramStart"/>
      <w:r w:rsidRPr="00640CA3">
        <w:rPr>
          <w:rFonts w:ascii="Times New Roman" w:hAnsi="Times New Roman" w:cs="Times New Roman"/>
          <w:sz w:val="24"/>
          <w:szCs w:val="24"/>
        </w:rPr>
        <w:t>Padalino</w:t>
      </w:r>
      <w:proofErr w:type="spellEnd"/>
      <w:r w:rsidRPr="00640CA3">
        <w:rPr>
          <w:rFonts w:ascii="Times New Roman" w:hAnsi="Times New Roman" w:cs="Times New Roman"/>
          <w:sz w:val="24"/>
          <w:szCs w:val="24"/>
        </w:rPr>
        <w:t xml:space="preserve">, B., </w:t>
      </w:r>
      <w:proofErr w:type="spellStart"/>
      <w:r w:rsidRPr="00640CA3">
        <w:rPr>
          <w:rFonts w:ascii="Times New Roman" w:hAnsi="Times New Roman" w:cs="Times New Roman"/>
          <w:sz w:val="24"/>
          <w:szCs w:val="24"/>
        </w:rPr>
        <w:t>Henshall</w:t>
      </w:r>
      <w:proofErr w:type="spellEnd"/>
      <w:r w:rsidRPr="00640CA3">
        <w:rPr>
          <w:rFonts w:ascii="Times New Roman" w:hAnsi="Times New Roman" w:cs="Times New Roman"/>
          <w:sz w:val="24"/>
          <w:szCs w:val="24"/>
        </w:rPr>
        <w:t xml:space="preserve">, C., </w:t>
      </w:r>
      <w:proofErr w:type="spellStart"/>
      <w:r w:rsidRPr="00640CA3">
        <w:rPr>
          <w:rFonts w:ascii="Times New Roman" w:hAnsi="Times New Roman" w:cs="Times New Roman"/>
          <w:sz w:val="24"/>
          <w:szCs w:val="24"/>
        </w:rPr>
        <w:t>Raidal</w:t>
      </w:r>
      <w:proofErr w:type="spellEnd"/>
      <w:r w:rsidRPr="00640CA3">
        <w:rPr>
          <w:rFonts w:ascii="Times New Roman" w:hAnsi="Times New Roman" w:cs="Times New Roman"/>
          <w:sz w:val="24"/>
          <w:szCs w:val="24"/>
        </w:rPr>
        <w:t xml:space="preserve">, S.L, Knight, P., </w:t>
      </w:r>
      <w:proofErr w:type="spellStart"/>
      <w:r w:rsidRPr="00640CA3">
        <w:rPr>
          <w:rFonts w:ascii="Times New Roman" w:hAnsi="Times New Roman" w:cs="Times New Roman"/>
          <w:sz w:val="24"/>
          <w:szCs w:val="24"/>
        </w:rPr>
        <w:t>Celi</w:t>
      </w:r>
      <w:proofErr w:type="spellEnd"/>
      <w:r w:rsidRPr="00640CA3">
        <w:rPr>
          <w:rFonts w:ascii="Times New Roman" w:hAnsi="Times New Roman" w:cs="Times New Roman"/>
          <w:sz w:val="24"/>
          <w:szCs w:val="24"/>
        </w:rPr>
        <w:t xml:space="preserve">, P., Jeffcott, L., </w:t>
      </w:r>
      <w:proofErr w:type="spellStart"/>
      <w:r w:rsidRPr="00640CA3">
        <w:rPr>
          <w:rFonts w:ascii="Times New Roman" w:hAnsi="Times New Roman" w:cs="Times New Roman"/>
          <w:sz w:val="24"/>
          <w:szCs w:val="24"/>
        </w:rPr>
        <w:t>Muscatello</w:t>
      </w:r>
      <w:proofErr w:type="spellEnd"/>
      <w:r w:rsidRPr="00640CA3">
        <w:rPr>
          <w:rFonts w:ascii="Times New Roman" w:hAnsi="Times New Roman" w:cs="Times New Roman"/>
          <w:sz w:val="24"/>
          <w:szCs w:val="24"/>
        </w:rPr>
        <w:t xml:space="preserve"> G., 2016.</w:t>
      </w:r>
      <w:proofErr w:type="gramEnd"/>
      <w:r w:rsidRPr="00640CA3">
        <w:rPr>
          <w:rFonts w:ascii="Times New Roman" w:hAnsi="Times New Roman" w:cs="Times New Roman"/>
          <w:sz w:val="24"/>
          <w:szCs w:val="24"/>
        </w:rPr>
        <w:t xml:space="preserve"> Investigations into equine transport-related problem behaviours: survey results. </w:t>
      </w:r>
      <w:proofErr w:type="gramStart"/>
      <w:r w:rsidRPr="00640CA3">
        <w:rPr>
          <w:rFonts w:ascii="Times New Roman" w:hAnsi="Times New Roman" w:cs="Times New Roman"/>
          <w:sz w:val="24"/>
          <w:szCs w:val="24"/>
        </w:rPr>
        <w:t>Journal of Equine Veterinary Science</w:t>
      </w:r>
      <w:r w:rsidR="00434B37" w:rsidRPr="00640CA3">
        <w:rPr>
          <w:rFonts w:ascii="Times New Roman" w:hAnsi="Times New Roman" w:cs="Times New Roman"/>
          <w:sz w:val="24"/>
          <w:szCs w:val="24"/>
        </w:rPr>
        <w:t>.</w:t>
      </w:r>
      <w:proofErr w:type="gramEnd"/>
      <w:r w:rsidRPr="00640CA3">
        <w:rPr>
          <w:rFonts w:ascii="Times New Roman" w:hAnsi="Times New Roman" w:cs="Times New Roman"/>
          <w:sz w:val="24"/>
          <w:szCs w:val="24"/>
        </w:rPr>
        <w:t xml:space="preserve"> </w:t>
      </w:r>
      <w:proofErr w:type="gramStart"/>
      <w:r w:rsidR="00434B37" w:rsidRPr="00640CA3">
        <w:rPr>
          <w:rFonts w:ascii="Times New Roman" w:hAnsi="Times New Roman" w:cs="Times New Roman"/>
          <w:sz w:val="24"/>
          <w:szCs w:val="24"/>
        </w:rPr>
        <w:t>I</w:t>
      </w:r>
      <w:r w:rsidR="009D3A47" w:rsidRPr="00640CA3">
        <w:rPr>
          <w:rFonts w:ascii="Times New Roman" w:hAnsi="Times New Roman" w:cs="Times New Roman"/>
          <w:sz w:val="24"/>
          <w:szCs w:val="24"/>
        </w:rPr>
        <w:t>n press</w:t>
      </w:r>
      <w:r w:rsidR="00494A8A" w:rsidRPr="00640CA3">
        <w:rPr>
          <w:rFonts w:ascii="Times New Roman" w:hAnsi="Times New Roman" w:cs="Times New Roman"/>
          <w:sz w:val="24"/>
          <w:szCs w:val="24"/>
        </w:rPr>
        <w:t>.</w:t>
      </w:r>
      <w:proofErr w:type="gramEnd"/>
      <w:r w:rsidR="00434B37" w:rsidRPr="00640CA3">
        <w:rPr>
          <w:rFonts w:ascii="Times New Roman" w:hAnsi="Times New Roman" w:cs="Times New Roman"/>
          <w:sz w:val="24"/>
          <w:szCs w:val="24"/>
        </w:rPr>
        <w:t xml:space="preserve"> DOI 10.1016/j.jevs.2016.07.001</w:t>
      </w:r>
    </w:p>
    <w:p w14:paraId="57A1784C" w14:textId="2C371597" w:rsidR="00F86A2E" w:rsidRPr="00640CA3" w:rsidRDefault="004644C2" w:rsidP="004854E5">
      <w:pPr>
        <w:spacing w:line="240" w:lineRule="auto"/>
        <w:rPr>
          <w:rFonts w:ascii="Times New Roman" w:hAnsi="Times New Roman" w:cs="Times New Roman"/>
          <w:sz w:val="24"/>
          <w:szCs w:val="24"/>
        </w:rPr>
      </w:pPr>
      <w:r w:rsidRPr="004644C2">
        <w:rPr>
          <w:rFonts w:ascii="Times New Roman" w:hAnsi="Times New Roman" w:cs="Times New Roman"/>
          <w:sz w:val="24"/>
          <w:szCs w:val="24"/>
        </w:rPr>
        <w:t xml:space="preserve">Pavlov, I.P. and </w:t>
      </w:r>
      <w:proofErr w:type="spellStart"/>
      <w:r w:rsidRPr="004644C2">
        <w:rPr>
          <w:rFonts w:ascii="Times New Roman" w:hAnsi="Times New Roman" w:cs="Times New Roman"/>
          <w:sz w:val="24"/>
          <w:szCs w:val="24"/>
        </w:rPr>
        <w:t>Anrep</w:t>
      </w:r>
      <w:proofErr w:type="spellEnd"/>
      <w:r w:rsidRPr="004644C2">
        <w:rPr>
          <w:rFonts w:ascii="Times New Roman" w:hAnsi="Times New Roman" w:cs="Times New Roman"/>
          <w:sz w:val="24"/>
          <w:szCs w:val="24"/>
        </w:rPr>
        <w:t xml:space="preserve">, G.V., 2003. </w:t>
      </w:r>
      <w:proofErr w:type="gramStart"/>
      <w:r w:rsidRPr="004644C2">
        <w:rPr>
          <w:rFonts w:ascii="Times New Roman" w:hAnsi="Times New Roman" w:cs="Times New Roman"/>
          <w:iCs/>
          <w:sz w:val="24"/>
          <w:szCs w:val="24"/>
        </w:rPr>
        <w:t>Conditioned reflexes</w:t>
      </w:r>
      <w:r w:rsidRPr="004644C2">
        <w:rPr>
          <w:rFonts w:ascii="Times New Roman" w:hAnsi="Times New Roman" w:cs="Times New Roman"/>
          <w:sz w:val="24"/>
          <w:szCs w:val="24"/>
        </w:rPr>
        <w:t>.</w:t>
      </w:r>
      <w:proofErr w:type="gramEnd"/>
      <w:r w:rsidRPr="004644C2">
        <w:rPr>
          <w:rFonts w:ascii="Times New Roman" w:hAnsi="Times New Roman" w:cs="Times New Roman"/>
          <w:sz w:val="24"/>
          <w:szCs w:val="24"/>
        </w:rPr>
        <w:t xml:space="preserve"> Courier Corporation. </w:t>
      </w:r>
      <w:proofErr w:type="spellStart"/>
      <w:r w:rsidR="00F86A2E">
        <w:rPr>
          <w:rFonts w:ascii="Times New Roman" w:hAnsi="Times New Roman" w:cs="Times New Roman"/>
          <w:sz w:val="24"/>
          <w:szCs w:val="24"/>
        </w:rPr>
        <w:t>Anrep</w:t>
      </w:r>
      <w:proofErr w:type="spellEnd"/>
      <w:r w:rsidR="00F86A2E">
        <w:rPr>
          <w:rFonts w:ascii="Times New Roman" w:hAnsi="Times New Roman" w:cs="Times New Roman"/>
          <w:sz w:val="24"/>
          <w:szCs w:val="24"/>
        </w:rPr>
        <w:t>, G.V.</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w:t>
      </w:r>
      <w:r w:rsidR="00F86A2E">
        <w:rPr>
          <w:rFonts w:ascii="Times New Roman" w:hAnsi="Times New Roman" w:cs="Times New Roman"/>
          <w:sz w:val="24"/>
          <w:szCs w:val="24"/>
        </w:rPr>
        <w:t xml:space="preserve"> </w:t>
      </w:r>
      <w:r>
        <w:rPr>
          <w:rFonts w:ascii="Times New Roman" w:hAnsi="Times New Roman" w:cs="Times New Roman"/>
          <w:sz w:val="24"/>
          <w:szCs w:val="24"/>
        </w:rPr>
        <w:t xml:space="preserve">Available from </w:t>
      </w:r>
      <w:hyperlink r:id="rId8" w:history="1">
        <w:r w:rsidR="005660A1" w:rsidRPr="002540E7">
          <w:rPr>
            <w:rStyle w:val="Hyperlink"/>
            <w:rFonts w:ascii="Times New Roman" w:hAnsi="Times New Roman" w:cs="Times New Roman"/>
            <w:sz w:val="24"/>
            <w:szCs w:val="24"/>
          </w:rPr>
          <w:t>https://books.google.co.uk/</w:t>
        </w:r>
      </w:hyperlink>
      <w:r w:rsidR="005660A1">
        <w:rPr>
          <w:rFonts w:ascii="Times New Roman" w:hAnsi="Times New Roman" w:cs="Times New Roman"/>
          <w:sz w:val="24"/>
          <w:szCs w:val="24"/>
        </w:rPr>
        <w:t xml:space="preserve"> </w:t>
      </w:r>
    </w:p>
    <w:p w14:paraId="633C889B" w14:textId="77777777" w:rsidR="00A01485" w:rsidRPr="00640CA3" w:rsidRDefault="001E5707" w:rsidP="004854E5">
      <w:pPr>
        <w:spacing w:line="240" w:lineRule="auto"/>
        <w:rPr>
          <w:rFonts w:ascii="Times New Roman" w:hAnsi="Times New Roman" w:cs="Times New Roman"/>
          <w:sz w:val="24"/>
          <w:szCs w:val="24"/>
        </w:rPr>
      </w:pPr>
      <w:proofErr w:type="spellStart"/>
      <w:r w:rsidRPr="00640CA3">
        <w:rPr>
          <w:rFonts w:ascii="Times New Roman" w:hAnsi="Times New Roman" w:cs="Times New Roman"/>
          <w:sz w:val="24"/>
          <w:szCs w:val="24"/>
        </w:rPr>
        <w:t>Peterka</w:t>
      </w:r>
      <w:proofErr w:type="spellEnd"/>
      <w:r w:rsidRPr="00640CA3">
        <w:rPr>
          <w:rFonts w:ascii="Times New Roman" w:hAnsi="Times New Roman" w:cs="Times New Roman"/>
          <w:sz w:val="24"/>
          <w:szCs w:val="24"/>
        </w:rPr>
        <w:t>, R.J., 2002</w:t>
      </w:r>
      <w:r w:rsidR="00A01485" w:rsidRPr="00640CA3">
        <w:rPr>
          <w:rFonts w:ascii="Times New Roman" w:hAnsi="Times New Roman" w:cs="Times New Roman"/>
          <w:sz w:val="24"/>
          <w:szCs w:val="24"/>
        </w:rPr>
        <w:t xml:space="preserve">. </w:t>
      </w:r>
      <w:proofErr w:type="gramStart"/>
      <w:r w:rsidR="00A01485" w:rsidRPr="00640CA3">
        <w:rPr>
          <w:rFonts w:ascii="Times New Roman" w:hAnsi="Times New Roman" w:cs="Times New Roman"/>
          <w:sz w:val="24"/>
          <w:szCs w:val="24"/>
        </w:rPr>
        <w:t>Sensorimotor integration in human postural control.</w:t>
      </w:r>
      <w:proofErr w:type="gramEnd"/>
      <w:r w:rsidR="00A01485" w:rsidRPr="00640CA3">
        <w:rPr>
          <w:rFonts w:ascii="Times New Roman" w:hAnsi="Times New Roman" w:cs="Times New Roman"/>
          <w:sz w:val="24"/>
          <w:szCs w:val="24"/>
        </w:rPr>
        <w:t xml:space="preserve"> </w:t>
      </w:r>
      <w:r w:rsidRPr="00640CA3">
        <w:rPr>
          <w:rFonts w:ascii="Times New Roman" w:hAnsi="Times New Roman" w:cs="Times New Roman"/>
          <w:sz w:val="24"/>
          <w:szCs w:val="24"/>
        </w:rPr>
        <w:t>Journal of Neurophysiology 88: 1097-11</w:t>
      </w:r>
      <w:r w:rsidR="0070523A" w:rsidRPr="00640CA3">
        <w:rPr>
          <w:rFonts w:ascii="Times New Roman" w:hAnsi="Times New Roman" w:cs="Times New Roman"/>
          <w:sz w:val="24"/>
          <w:szCs w:val="24"/>
        </w:rPr>
        <w:t>1</w:t>
      </w:r>
      <w:r w:rsidRPr="00640CA3">
        <w:rPr>
          <w:rFonts w:ascii="Times New Roman" w:hAnsi="Times New Roman" w:cs="Times New Roman"/>
          <w:sz w:val="24"/>
          <w:szCs w:val="24"/>
        </w:rPr>
        <w:t>8.</w:t>
      </w:r>
    </w:p>
    <w:p w14:paraId="24519C38" w14:textId="77777777" w:rsidR="00956B1D" w:rsidRPr="00640CA3" w:rsidRDefault="00956B1D" w:rsidP="004854E5">
      <w:pPr>
        <w:spacing w:line="240" w:lineRule="auto"/>
        <w:rPr>
          <w:rFonts w:ascii="Times New Roman" w:hAnsi="Times New Roman" w:cs="Times New Roman"/>
          <w:sz w:val="24"/>
          <w:szCs w:val="24"/>
        </w:rPr>
      </w:pPr>
      <w:proofErr w:type="spellStart"/>
      <w:r w:rsidRPr="00640CA3">
        <w:rPr>
          <w:rFonts w:ascii="Times New Roman" w:hAnsi="Times New Roman" w:cs="Times New Roman"/>
          <w:sz w:val="24"/>
          <w:szCs w:val="24"/>
        </w:rPr>
        <w:t>Rapin</w:t>
      </w:r>
      <w:proofErr w:type="spellEnd"/>
      <w:r w:rsidRPr="00640CA3">
        <w:rPr>
          <w:rFonts w:ascii="Times New Roman" w:hAnsi="Times New Roman" w:cs="Times New Roman"/>
          <w:sz w:val="24"/>
          <w:szCs w:val="24"/>
        </w:rPr>
        <w:t xml:space="preserve">, V., </w:t>
      </w:r>
      <w:proofErr w:type="spellStart"/>
      <w:r w:rsidRPr="00640CA3">
        <w:rPr>
          <w:rFonts w:ascii="Times New Roman" w:hAnsi="Times New Roman" w:cs="Times New Roman"/>
          <w:sz w:val="24"/>
          <w:szCs w:val="24"/>
        </w:rPr>
        <w:t>Poncet</w:t>
      </w:r>
      <w:proofErr w:type="spellEnd"/>
      <w:r w:rsidRPr="00640CA3">
        <w:rPr>
          <w:rFonts w:ascii="Times New Roman" w:hAnsi="Times New Roman" w:cs="Times New Roman"/>
          <w:sz w:val="24"/>
          <w:szCs w:val="24"/>
        </w:rPr>
        <w:t xml:space="preserve">, P.A., Burger, D., </w:t>
      </w:r>
      <w:proofErr w:type="spellStart"/>
      <w:r w:rsidRPr="00640CA3">
        <w:rPr>
          <w:rFonts w:ascii="Times New Roman" w:hAnsi="Times New Roman" w:cs="Times New Roman"/>
          <w:sz w:val="24"/>
          <w:szCs w:val="24"/>
        </w:rPr>
        <w:t>Mermod</w:t>
      </w:r>
      <w:proofErr w:type="spellEnd"/>
      <w:r w:rsidRPr="00640CA3">
        <w:rPr>
          <w:rFonts w:ascii="Times New Roman" w:hAnsi="Times New Roman" w:cs="Times New Roman"/>
          <w:sz w:val="24"/>
          <w:szCs w:val="24"/>
        </w:rPr>
        <w:t xml:space="preserve">, C., Richard, M.A., 2007. </w:t>
      </w:r>
      <w:proofErr w:type="gramStart"/>
      <w:r w:rsidRPr="00640CA3">
        <w:rPr>
          <w:rFonts w:ascii="Times New Roman" w:hAnsi="Times New Roman" w:cs="Times New Roman"/>
          <w:sz w:val="24"/>
          <w:szCs w:val="24"/>
        </w:rPr>
        <w:t>Measurement of the attention time in the horse.</w:t>
      </w:r>
      <w:proofErr w:type="gram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Schweiz</w:t>
      </w:r>
      <w:r w:rsidR="00B732B0" w:rsidRPr="00640CA3">
        <w:rPr>
          <w:rFonts w:ascii="Times New Roman" w:hAnsi="Times New Roman" w:cs="Times New Roman"/>
          <w:sz w:val="24"/>
          <w:szCs w:val="24"/>
        </w:rPr>
        <w:t>er</w:t>
      </w:r>
      <w:proofErr w:type="spell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Arch</w:t>
      </w:r>
      <w:r w:rsidR="00B732B0" w:rsidRPr="00640CA3">
        <w:rPr>
          <w:rFonts w:ascii="Times New Roman" w:hAnsi="Times New Roman" w:cs="Times New Roman"/>
          <w:sz w:val="24"/>
          <w:szCs w:val="24"/>
        </w:rPr>
        <w:t>iv</w:t>
      </w:r>
      <w:proofErr w:type="spellEnd"/>
      <w:r w:rsidR="00B732B0" w:rsidRPr="00640CA3">
        <w:rPr>
          <w:rFonts w:ascii="Times New Roman" w:hAnsi="Times New Roman" w:cs="Times New Roman"/>
          <w:sz w:val="24"/>
          <w:szCs w:val="24"/>
        </w:rPr>
        <w:t xml:space="preserve"> </w:t>
      </w:r>
      <w:proofErr w:type="spellStart"/>
      <w:r w:rsidR="00B732B0" w:rsidRPr="00640CA3">
        <w:rPr>
          <w:rFonts w:ascii="Times New Roman" w:hAnsi="Times New Roman" w:cs="Times New Roman"/>
          <w:sz w:val="24"/>
          <w:szCs w:val="24"/>
        </w:rPr>
        <w:t>für</w:t>
      </w:r>
      <w:proofErr w:type="spell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Tierheilk</w:t>
      </w:r>
      <w:r w:rsidR="00B732B0" w:rsidRPr="00640CA3">
        <w:rPr>
          <w:rFonts w:ascii="Times New Roman" w:hAnsi="Times New Roman" w:cs="Times New Roman"/>
          <w:sz w:val="24"/>
          <w:szCs w:val="24"/>
        </w:rPr>
        <w:t>un</w:t>
      </w:r>
      <w:r w:rsidRPr="00640CA3">
        <w:rPr>
          <w:rFonts w:ascii="Times New Roman" w:hAnsi="Times New Roman" w:cs="Times New Roman"/>
          <w:sz w:val="24"/>
          <w:szCs w:val="24"/>
        </w:rPr>
        <w:t>d</w:t>
      </w:r>
      <w:r w:rsidR="00B732B0" w:rsidRPr="00640CA3">
        <w:rPr>
          <w:rFonts w:ascii="Times New Roman" w:hAnsi="Times New Roman" w:cs="Times New Roman"/>
          <w:sz w:val="24"/>
          <w:szCs w:val="24"/>
        </w:rPr>
        <w:t>e</w:t>
      </w:r>
      <w:proofErr w:type="spellEnd"/>
      <w:r w:rsidRPr="00640CA3">
        <w:rPr>
          <w:rFonts w:ascii="Times New Roman" w:hAnsi="Times New Roman" w:cs="Times New Roman"/>
          <w:sz w:val="24"/>
          <w:szCs w:val="24"/>
        </w:rPr>
        <w:t xml:space="preserve"> 149:77-83. </w:t>
      </w:r>
    </w:p>
    <w:p w14:paraId="69E2D81F" w14:textId="77777777" w:rsidR="00342CAF" w:rsidRDefault="00342CAF" w:rsidP="004854E5">
      <w:pPr>
        <w:spacing w:line="240" w:lineRule="auto"/>
        <w:rPr>
          <w:rFonts w:ascii="Times New Roman" w:hAnsi="Times New Roman" w:cs="Times New Roman"/>
          <w:sz w:val="24"/>
          <w:szCs w:val="24"/>
        </w:rPr>
      </w:pPr>
      <w:proofErr w:type="gramStart"/>
      <w:r w:rsidRPr="00342CAF">
        <w:rPr>
          <w:rFonts w:ascii="Times New Roman" w:hAnsi="Times New Roman" w:cs="Times New Roman"/>
          <w:sz w:val="24"/>
          <w:szCs w:val="24"/>
        </w:rPr>
        <w:t xml:space="preserve">Reeves, N. P., </w:t>
      </w:r>
      <w:proofErr w:type="spellStart"/>
      <w:r w:rsidRPr="00342CAF">
        <w:rPr>
          <w:rFonts w:ascii="Times New Roman" w:hAnsi="Times New Roman" w:cs="Times New Roman"/>
          <w:sz w:val="24"/>
          <w:szCs w:val="24"/>
        </w:rPr>
        <w:t>Cholewicki</w:t>
      </w:r>
      <w:proofErr w:type="spellEnd"/>
      <w:r w:rsidRPr="00342CAF">
        <w:rPr>
          <w:rFonts w:ascii="Times New Roman" w:hAnsi="Times New Roman" w:cs="Times New Roman"/>
          <w:sz w:val="24"/>
          <w:szCs w:val="24"/>
        </w:rPr>
        <w:t>, J.,</w:t>
      </w:r>
      <w:r>
        <w:rPr>
          <w:rFonts w:ascii="Times New Roman" w:hAnsi="Times New Roman" w:cs="Times New Roman"/>
          <w:sz w:val="24"/>
          <w:szCs w:val="24"/>
        </w:rPr>
        <w:t xml:space="preserve"> </w:t>
      </w:r>
      <w:proofErr w:type="spellStart"/>
      <w:r>
        <w:rPr>
          <w:rFonts w:ascii="Times New Roman" w:hAnsi="Times New Roman" w:cs="Times New Roman"/>
          <w:sz w:val="24"/>
          <w:szCs w:val="24"/>
        </w:rPr>
        <w:t>Pearcy</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Parnianpour</w:t>
      </w:r>
      <w:proofErr w:type="spellEnd"/>
      <w:r>
        <w:rPr>
          <w:rFonts w:ascii="Times New Roman" w:hAnsi="Times New Roman" w:cs="Times New Roman"/>
          <w:sz w:val="24"/>
          <w:szCs w:val="24"/>
        </w:rPr>
        <w:t xml:space="preserve">, M., </w:t>
      </w:r>
      <w:r w:rsidRPr="00342CAF">
        <w:rPr>
          <w:rFonts w:ascii="Times New Roman" w:hAnsi="Times New Roman" w:cs="Times New Roman"/>
          <w:sz w:val="24"/>
          <w:szCs w:val="24"/>
        </w:rPr>
        <w:t>2013.</w:t>
      </w:r>
      <w:proofErr w:type="gramEnd"/>
      <w:r w:rsidRPr="00342CAF">
        <w:rPr>
          <w:rFonts w:ascii="Times New Roman" w:hAnsi="Times New Roman" w:cs="Times New Roman"/>
          <w:sz w:val="24"/>
          <w:szCs w:val="24"/>
        </w:rPr>
        <w:t xml:space="preserve"> How can models of motor control be useful for understanding low back pain?</w:t>
      </w:r>
      <w:r w:rsidRPr="00342CAF">
        <w:t xml:space="preserve"> </w:t>
      </w:r>
      <w:r w:rsidRPr="00342CAF">
        <w:rPr>
          <w:rFonts w:ascii="Times New Roman" w:hAnsi="Times New Roman" w:cs="Times New Roman"/>
          <w:sz w:val="24"/>
          <w:szCs w:val="24"/>
        </w:rPr>
        <w:t xml:space="preserve">In: Spinal Control, P.W. Hodges, J. </w:t>
      </w:r>
      <w:proofErr w:type="spellStart"/>
      <w:r w:rsidRPr="00342CAF">
        <w:rPr>
          <w:rFonts w:ascii="Times New Roman" w:hAnsi="Times New Roman" w:cs="Times New Roman"/>
          <w:sz w:val="24"/>
          <w:szCs w:val="24"/>
        </w:rPr>
        <w:t>Cholewicki</w:t>
      </w:r>
      <w:proofErr w:type="spellEnd"/>
      <w:r w:rsidRPr="00342CAF">
        <w:rPr>
          <w:rFonts w:ascii="Times New Roman" w:hAnsi="Times New Roman" w:cs="Times New Roman"/>
          <w:sz w:val="24"/>
          <w:szCs w:val="24"/>
        </w:rPr>
        <w:t xml:space="preserve">, J.H. van </w:t>
      </w:r>
      <w:proofErr w:type="spellStart"/>
      <w:r w:rsidRPr="00342CAF">
        <w:rPr>
          <w:rFonts w:ascii="Times New Roman" w:hAnsi="Times New Roman" w:cs="Times New Roman"/>
          <w:sz w:val="24"/>
          <w:szCs w:val="24"/>
        </w:rPr>
        <w:t>Dieën</w:t>
      </w:r>
      <w:proofErr w:type="spellEnd"/>
      <w:r w:rsidRPr="00342CAF">
        <w:rPr>
          <w:rFonts w:ascii="Times New Roman" w:hAnsi="Times New Roman" w:cs="Times New Roman"/>
          <w:sz w:val="24"/>
          <w:szCs w:val="24"/>
        </w:rPr>
        <w:t xml:space="preserve"> (</w:t>
      </w:r>
      <w:proofErr w:type="spellStart"/>
      <w:proofErr w:type="gramStart"/>
      <w:r w:rsidRPr="00342CAF">
        <w:rPr>
          <w:rFonts w:ascii="Times New Roman" w:hAnsi="Times New Roman" w:cs="Times New Roman"/>
          <w:sz w:val="24"/>
          <w:szCs w:val="24"/>
        </w:rPr>
        <w:t>eds</w:t>
      </w:r>
      <w:proofErr w:type="spellEnd"/>
      <w:proofErr w:type="gramEnd"/>
      <w:r w:rsidRPr="00342CAF">
        <w:rPr>
          <w:rFonts w:ascii="Times New Roman" w:hAnsi="Times New Roman" w:cs="Times New Roman"/>
          <w:sz w:val="24"/>
          <w:szCs w:val="24"/>
        </w:rPr>
        <w:t>), Churchill Livingstone-Elsevier pp. 187-193.</w:t>
      </w:r>
    </w:p>
    <w:p w14:paraId="3E8A1DEA" w14:textId="77777777" w:rsidR="00C13014" w:rsidRDefault="00C13014" w:rsidP="004854E5">
      <w:pPr>
        <w:spacing w:line="240" w:lineRule="auto"/>
        <w:rPr>
          <w:rFonts w:ascii="Times New Roman" w:hAnsi="Times New Roman" w:cs="Times New Roman"/>
          <w:sz w:val="24"/>
          <w:szCs w:val="24"/>
        </w:rPr>
      </w:pPr>
      <w:proofErr w:type="spellStart"/>
      <w:r w:rsidRPr="00C13014">
        <w:rPr>
          <w:rFonts w:ascii="Times New Roman" w:hAnsi="Times New Roman" w:cs="Times New Roman"/>
          <w:sz w:val="24"/>
          <w:szCs w:val="24"/>
        </w:rPr>
        <w:t>Rivero</w:t>
      </w:r>
      <w:proofErr w:type="spellEnd"/>
      <w:r w:rsidRPr="00C13014">
        <w:rPr>
          <w:rFonts w:ascii="Times New Roman" w:hAnsi="Times New Roman" w:cs="Times New Roman"/>
          <w:sz w:val="24"/>
          <w:szCs w:val="24"/>
        </w:rPr>
        <w:t xml:space="preserve">, J.L., 2007. </w:t>
      </w:r>
      <w:proofErr w:type="gramStart"/>
      <w:r w:rsidRPr="00C13014">
        <w:rPr>
          <w:rFonts w:ascii="Times New Roman" w:hAnsi="Times New Roman" w:cs="Times New Roman"/>
          <w:sz w:val="24"/>
          <w:szCs w:val="24"/>
        </w:rPr>
        <w:t>A scientific background for skeletal muscle conditioning in equine practice.</w:t>
      </w:r>
      <w:proofErr w:type="gramEnd"/>
      <w:r w:rsidRPr="00C13014">
        <w:rPr>
          <w:rFonts w:ascii="Times New Roman" w:hAnsi="Times New Roman" w:cs="Times New Roman"/>
          <w:sz w:val="24"/>
          <w:szCs w:val="24"/>
        </w:rPr>
        <w:t xml:space="preserve"> Journal of Veterinary Medicine Series A, 54</w:t>
      </w:r>
      <w:r>
        <w:rPr>
          <w:rFonts w:ascii="Times New Roman" w:hAnsi="Times New Roman" w:cs="Times New Roman"/>
          <w:sz w:val="24"/>
          <w:szCs w:val="24"/>
        </w:rPr>
        <w:t xml:space="preserve">: </w:t>
      </w:r>
      <w:r w:rsidRPr="00C13014">
        <w:rPr>
          <w:rFonts w:ascii="Times New Roman" w:hAnsi="Times New Roman" w:cs="Times New Roman"/>
          <w:sz w:val="24"/>
          <w:szCs w:val="24"/>
        </w:rPr>
        <w:t>321-332.</w:t>
      </w:r>
    </w:p>
    <w:p w14:paraId="53AA6F20" w14:textId="77777777" w:rsidR="00227459" w:rsidRPr="00640CA3" w:rsidRDefault="00227459" w:rsidP="004854E5">
      <w:pPr>
        <w:spacing w:line="240" w:lineRule="auto"/>
        <w:rPr>
          <w:rFonts w:ascii="Times New Roman" w:hAnsi="Times New Roman" w:cs="Times New Roman"/>
          <w:sz w:val="24"/>
          <w:szCs w:val="24"/>
        </w:rPr>
      </w:pPr>
      <w:proofErr w:type="spellStart"/>
      <w:r w:rsidRPr="00640CA3">
        <w:rPr>
          <w:rFonts w:ascii="Times New Roman" w:hAnsi="Times New Roman" w:cs="Times New Roman"/>
          <w:sz w:val="24"/>
          <w:szCs w:val="24"/>
        </w:rPr>
        <w:t>Rivero</w:t>
      </w:r>
      <w:proofErr w:type="spellEnd"/>
      <w:r w:rsidRPr="00640CA3">
        <w:rPr>
          <w:rFonts w:ascii="Times New Roman" w:hAnsi="Times New Roman" w:cs="Times New Roman"/>
          <w:sz w:val="24"/>
          <w:szCs w:val="24"/>
        </w:rPr>
        <w:t>, J.L., Piercy R.J., 2008. Muscle physiology: responses to exercise and train</w:t>
      </w:r>
      <w:r w:rsidR="00557E0C" w:rsidRPr="00640CA3">
        <w:rPr>
          <w:rFonts w:ascii="Times New Roman" w:hAnsi="Times New Roman" w:cs="Times New Roman"/>
          <w:sz w:val="24"/>
          <w:szCs w:val="24"/>
        </w:rPr>
        <w:t>ing. Equine exercise physiology</w:t>
      </w:r>
      <w:r w:rsidRPr="00640CA3">
        <w:rPr>
          <w:rFonts w:ascii="Times New Roman" w:hAnsi="Times New Roman" w:cs="Times New Roman"/>
          <w:sz w:val="24"/>
          <w:szCs w:val="24"/>
        </w:rPr>
        <w:t>: the science of exercise in the athletic horse</w:t>
      </w:r>
      <w:r w:rsidR="00557E0C" w:rsidRPr="00640CA3">
        <w:rPr>
          <w:rFonts w:ascii="Times New Roman" w:hAnsi="Times New Roman" w:cs="Times New Roman"/>
          <w:sz w:val="24"/>
          <w:szCs w:val="24"/>
        </w:rPr>
        <w:t>.</w:t>
      </w:r>
      <w:r w:rsidRPr="00640CA3">
        <w:rPr>
          <w:rFonts w:ascii="Times New Roman" w:hAnsi="Times New Roman" w:cs="Times New Roman"/>
          <w:sz w:val="24"/>
          <w:szCs w:val="24"/>
        </w:rPr>
        <w:t xml:space="preserve"> Kenneth W. Hinchcliff, Raymond J. Geor, </w:t>
      </w:r>
      <w:proofErr w:type="spellStart"/>
      <w:r w:rsidRPr="00640CA3">
        <w:rPr>
          <w:rFonts w:ascii="Times New Roman" w:hAnsi="Times New Roman" w:cs="Times New Roman"/>
          <w:sz w:val="24"/>
          <w:szCs w:val="24"/>
        </w:rPr>
        <w:t>Andris</w:t>
      </w:r>
      <w:proofErr w:type="spellEnd"/>
      <w:r w:rsidRPr="00640CA3">
        <w:rPr>
          <w:rFonts w:ascii="Times New Roman" w:hAnsi="Times New Roman" w:cs="Times New Roman"/>
          <w:sz w:val="24"/>
          <w:szCs w:val="24"/>
        </w:rPr>
        <w:t xml:space="preserve"> J. </w:t>
      </w:r>
      <w:proofErr w:type="spellStart"/>
      <w:r w:rsidRPr="00640CA3">
        <w:rPr>
          <w:rFonts w:ascii="Times New Roman" w:hAnsi="Times New Roman" w:cs="Times New Roman"/>
          <w:sz w:val="24"/>
          <w:szCs w:val="24"/>
        </w:rPr>
        <w:t>Kaneps</w:t>
      </w:r>
      <w:proofErr w:type="spellEnd"/>
      <w:r w:rsidR="00557E0C" w:rsidRPr="00640CA3">
        <w:rPr>
          <w:rFonts w:ascii="Times New Roman" w:hAnsi="Times New Roman" w:cs="Times New Roman"/>
          <w:sz w:val="24"/>
          <w:szCs w:val="24"/>
        </w:rPr>
        <w:t xml:space="preserve"> (</w:t>
      </w:r>
      <w:proofErr w:type="spellStart"/>
      <w:proofErr w:type="gramStart"/>
      <w:r w:rsidR="00557E0C" w:rsidRPr="00640CA3">
        <w:rPr>
          <w:rFonts w:ascii="Times New Roman" w:hAnsi="Times New Roman" w:cs="Times New Roman"/>
          <w:sz w:val="24"/>
          <w:szCs w:val="24"/>
        </w:rPr>
        <w:t>eds</w:t>
      </w:r>
      <w:proofErr w:type="spellEnd"/>
      <w:proofErr w:type="gramEnd"/>
      <w:r w:rsidR="00557E0C" w:rsidRPr="00640CA3">
        <w:rPr>
          <w:rFonts w:ascii="Times New Roman" w:hAnsi="Times New Roman" w:cs="Times New Roman"/>
          <w:sz w:val="24"/>
          <w:szCs w:val="24"/>
        </w:rPr>
        <w:t>)</w:t>
      </w:r>
      <w:r w:rsidRPr="00640CA3">
        <w:rPr>
          <w:rFonts w:ascii="Times New Roman" w:hAnsi="Times New Roman" w:cs="Times New Roman"/>
          <w:sz w:val="24"/>
          <w:szCs w:val="24"/>
        </w:rPr>
        <w:t xml:space="preserve">. </w:t>
      </w:r>
      <w:proofErr w:type="gramStart"/>
      <w:r w:rsidR="00557E0C" w:rsidRPr="00640CA3">
        <w:rPr>
          <w:rFonts w:ascii="Times New Roman" w:hAnsi="Times New Roman" w:cs="Times New Roman"/>
          <w:sz w:val="24"/>
          <w:szCs w:val="24"/>
        </w:rPr>
        <w:t xml:space="preserve">Saunders/Elsevier, </w:t>
      </w:r>
      <w:r w:rsidRPr="00640CA3">
        <w:rPr>
          <w:rFonts w:ascii="Times New Roman" w:hAnsi="Times New Roman" w:cs="Times New Roman"/>
          <w:sz w:val="24"/>
          <w:szCs w:val="24"/>
        </w:rPr>
        <w:t>Edinburgh</w:t>
      </w:r>
      <w:r w:rsidR="00557E0C" w:rsidRPr="00640CA3">
        <w:rPr>
          <w:rFonts w:ascii="Times New Roman" w:hAnsi="Times New Roman" w:cs="Times New Roman"/>
          <w:sz w:val="24"/>
          <w:szCs w:val="24"/>
        </w:rPr>
        <w:t xml:space="preserve"> UK.</w:t>
      </w:r>
      <w:proofErr w:type="gramEnd"/>
      <w:r w:rsidR="00557E0C" w:rsidRPr="00640CA3">
        <w:rPr>
          <w:rFonts w:ascii="Times New Roman" w:hAnsi="Times New Roman" w:cs="Times New Roman"/>
          <w:sz w:val="24"/>
          <w:szCs w:val="24"/>
        </w:rPr>
        <w:t xml:space="preserve"> </w:t>
      </w:r>
      <w:proofErr w:type="gramStart"/>
      <w:r w:rsidR="00557E0C" w:rsidRPr="00640CA3">
        <w:rPr>
          <w:rFonts w:ascii="Times New Roman" w:hAnsi="Times New Roman" w:cs="Times New Roman"/>
          <w:sz w:val="24"/>
          <w:szCs w:val="24"/>
        </w:rPr>
        <w:t>pp. 463</w:t>
      </w:r>
      <w:r w:rsidR="00FD6B3F" w:rsidRPr="00640CA3">
        <w:rPr>
          <w:rFonts w:ascii="Times New Roman" w:hAnsi="Times New Roman" w:cs="Times New Roman"/>
          <w:sz w:val="24"/>
          <w:szCs w:val="24"/>
        </w:rPr>
        <w:t>-</w:t>
      </w:r>
      <w:r w:rsidR="00557E0C" w:rsidRPr="00640CA3">
        <w:rPr>
          <w:rFonts w:ascii="Times New Roman" w:hAnsi="Times New Roman" w:cs="Times New Roman"/>
          <w:sz w:val="24"/>
          <w:szCs w:val="24"/>
        </w:rPr>
        <w:t>.</w:t>
      </w:r>
      <w:proofErr w:type="gramEnd"/>
    </w:p>
    <w:p w14:paraId="4C7605A7" w14:textId="77777777" w:rsidR="00B762B0" w:rsidRPr="00640CA3" w:rsidRDefault="00B762B0"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Rome, L.C., </w:t>
      </w:r>
      <w:proofErr w:type="spellStart"/>
      <w:r w:rsidRPr="00640CA3">
        <w:rPr>
          <w:rFonts w:ascii="Times New Roman" w:hAnsi="Times New Roman" w:cs="Times New Roman"/>
          <w:sz w:val="24"/>
          <w:szCs w:val="24"/>
        </w:rPr>
        <w:t>Sosnicki</w:t>
      </w:r>
      <w:proofErr w:type="spellEnd"/>
      <w:r w:rsidRPr="00640CA3">
        <w:rPr>
          <w:rFonts w:ascii="Times New Roman" w:hAnsi="Times New Roman" w:cs="Times New Roman"/>
          <w:sz w:val="24"/>
          <w:szCs w:val="24"/>
        </w:rPr>
        <w:t xml:space="preserve">, A.A. and Goble, D.O., 1990. Maximum velocity of shortening of three fibre types from horse soleus muscle: implications for scaling with body size. </w:t>
      </w:r>
      <w:r w:rsidRPr="00640CA3">
        <w:rPr>
          <w:rFonts w:ascii="Times New Roman" w:hAnsi="Times New Roman" w:cs="Times New Roman"/>
          <w:iCs/>
          <w:sz w:val="24"/>
          <w:szCs w:val="24"/>
        </w:rPr>
        <w:t>The Journal of Physiology</w:t>
      </w:r>
      <w:r w:rsidRPr="00640CA3">
        <w:rPr>
          <w:rFonts w:ascii="Times New Roman" w:hAnsi="Times New Roman" w:cs="Times New Roman"/>
          <w:sz w:val="24"/>
          <w:szCs w:val="24"/>
        </w:rPr>
        <w:t xml:space="preserve">, </w:t>
      </w:r>
      <w:r w:rsidRPr="00640CA3">
        <w:rPr>
          <w:rFonts w:ascii="Times New Roman" w:hAnsi="Times New Roman" w:cs="Times New Roman"/>
          <w:iCs/>
          <w:sz w:val="24"/>
          <w:szCs w:val="24"/>
        </w:rPr>
        <w:t>431:</w:t>
      </w:r>
      <w:r w:rsidRPr="00640CA3">
        <w:rPr>
          <w:rFonts w:ascii="Times New Roman" w:hAnsi="Times New Roman" w:cs="Times New Roman"/>
          <w:sz w:val="24"/>
          <w:szCs w:val="24"/>
        </w:rPr>
        <w:t xml:space="preserve"> 173-185.</w:t>
      </w:r>
    </w:p>
    <w:p w14:paraId="66C3A824" w14:textId="77777777" w:rsidR="00227459" w:rsidRPr="00640CA3" w:rsidRDefault="00227459" w:rsidP="004854E5">
      <w:pPr>
        <w:spacing w:line="240" w:lineRule="auto"/>
        <w:rPr>
          <w:rFonts w:ascii="Times New Roman" w:hAnsi="Times New Roman" w:cs="Times New Roman"/>
          <w:sz w:val="24"/>
          <w:szCs w:val="24"/>
        </w:rPr>
      </w:pPr>
      <w:proofErr w:type="spellStart"/>
      <w:proofErr w:type="gramStart"/>
      <w:r w:rsidRPr="00640CA3">
        <w:rPr>
          <w:rFonts w:ascii="Times New Roman" w:hAnsi="Times New Roman" w:cs="Times New Roman"/>
          <w:sz w:val="24"/>
          <w:szCs w:val="24"/>
        </w:rPr>
        <w:t>Schiaffino</w:t>
      </w:r>
      <w:proofErr w:type="spellEnd"/>
      <w:r w:rsidRPr="00640CA3">
        <w:rPr>
          <w:rFonts w:ascii="Times New Roman" w:hAnsi="Times New Roman" w:cs="Times New Roman"/>
          <w:sz w:val="24"/>
          <w:szCs w:val="24"/>
        </w:rPr>
        <w:t xml:space="preserve">, S., </w:t>
      </w:r>
      <w:proofErr w:type="spellStart"/>
      <w:r w:rsidRPr="00640CA3">
        <w:rPr>
          <w:rFonts w:ascii="Times New Roman" w:hAnsi="Times New Roman" w:cs="Times New Roman"/>
          <w:sz w:val="24"/>
          <w:szCs w:val="24"/>
        </w:rPr>
        <w:t>Reggiani</w:t>
      </w:r>
      <w:proofErr w:type="spellEnd"/>
      <w:r w:rsidRPr="00640CA3">
        <w:rPr>
          <w:rFonts w:ascii="Times New Roman" w:hAnsi="Times New Roman" w:cs="Times New Roman"/>
          <w:sz w:val="24"/>
          <w:szCs w:val="24"/>
        </w:rPr>
        <w:t>, C., 2011.</w:t>
      </w:r>
      <w:proofErr w:type="gram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Fiber</w:t>
      </w:r>
      <w:proofErr w:type="spellEnd"/>
      <w:r w:rsidRPr="00640CA3">
        <w:rPr>
          <w:rFonts w:ascii="Times New Roman" w:hAnsi="Times New Roman" w:cs="Times New Roman"/>
          <w:sz w:val="24"/>
          <w:szCs w:val="24"/>
        </w:rPr>
        <w:t xml:space="preserve"> Types </w:t>
      </w:r>
      <w:proofErr w:type="gramStart"/>
      <w:r w:rsidRPr="00640CA3">
        <w:rPr>
          <w:rFonts w:ascii="Times New Roman" w:hAnsi="Times New Roman" w:cs="Times New Roman"/>
          <w:sz w:val="24"/>
          <w:szCs w:val="24"/>
        </w:rPr>
        <w:t>In</w:t>
      </w:r>
      <w:proofErr w:type="gramEnd"/>
      <w:r w:rsidRPr="00640CA3">
        <w:rPr>
          <w:rFonts w:ascii="Times New Roman" w:hAnsi="Times New Roman" w:cs="Times New Roman"/>
          <w:sz w:val="24"/>
          <w:szCs w:val="24"/>
        </w:rPr>
        <w:t xml:space="preserve"> Mammalian Skeletal Muscles. Physiol</w:t>
      </w:r>
      <w:r w:rsidR="006349E2" w:rsidRPr="00640CA3">
        <w:rPr>
          <w:rFonts w:ascii="Times New Roman" w:hAnsi="Times New Roman" w:cs="Times New Roman"/>
          <w:sz w:val="24"/>
          <w:szCs w:val="24"/>
        </w:rPr>
        <w:t>ogical</w:t>
      </w:r>
      <w:r w:rsidRPr="00640CA3">
        <w:rPr>
          <w:rFonts w:ascii="Times New Roman" w:hAnsi="Times New Roman" w:cs="Times New Roman"/>
          <w:sz w:val="24"/>
          <w:szCs w:val="24"/>
        </w:rPr>
        <w:t xml:space="preserve"> Rev</w:t>
      </w:r>
      <w:r w:rsidR="006349E2" w:rsidRPr="00640CA3">
        <w:rPr>
          <w:rFonts w:ascii="Times New Roman" w:hAnsi="Times New Roman" w:cs="Times New Roman"/>
          <w:sz w:val="24"/>
          <w:szCs w:val="24"/>
        </w:rPr>
        <w:t>iews</w:t>
      </w:r>
      <w:r w:rsidRPr="00640CA3">
        <w:rPr>
          <w:rFonts w:ascii="Times New Roman" w:hAnsi="Times New Roman" w:cs="Times New Roman"/>
          <w:sz w:val="24"/>
          <w:szCs w:val="24"/>
        </w:rPr>
        <w:t xml:space="preserve"> 91: 1447–1531. </w:t>
      </w:r>
    </w:p>
    <w:p w14:paraId="7B164A10" w14:textId="77777777" w:rsidR="009E567A" w:rsidRDefault="009E567A" w:rsidP="004854E5">
      <w:pPr>
        <w:spacing w:line="240" w:lineRule="auto"/>
        <w:rPr>
          <w:rFonts w:ascii="Times New Roman" w:hAnsi="Times New Roman" w:cs="Times New Roman"/>
          <w:sz w:val="24"/>
          <w:szCs w:val="24"/>
        </w:rPr>
      </w:pPr>
      <w:proofErr w:type="gramStart"/>
      <w:r w:rsidRPr="009E567A">
        <w:rPr>
          <w:rFonts w:ascii="Times New Roman" w:hAnsi="Times New Roman" w:cs="Times New Roman"/>
          <w:sz w:val="24"/>
          <w:szCs w:val="24"/>
        </w:rPr>
        <w:t>Serrano, A.L., Quiroz-</w:t>
      </w:r>
      <w:proofErr w:type="spellStart"/>
      <w:r w:rsidRPr="009E567A">
        <w:rPr>
          <w:rFonts w:ascii="Times New Roman" w:hAnsi="Times New Roman" w:cs="Times New Roman"/>
          <w:sz w:val="24"/>
          <w:szCs w:val="24"/>
        </w:rPr>
        <w:t>Rothe</w:t>
      </w:r>
      <w:proofErr w:type="spellEnd"/>
      <w:r w:rsidRPr="009E567A">
        <w:rPr>
          <w:rFonts w:ascii="Times New Roman" w:hAnsi="Times New Roman" w:cs="Times New Roman"/>
          <w:sz w:val="24"/>
          <w:szCs w:val="24"/>
        </w:rPr>
        <w:t xml:space="preserve">, E. and </w:t>
      </w:r>
      <w:proofErr w:type="spellStart"/>
      <w:r w:rsidRPr="009E567A">
        <w:rPr>
          <w:rFonts w:ascii="Times New Roman" w:hAnsi="Times New Roman" w:cs="Times New Roman"/>
          <w:sz w:val="24"/>
          <w:szCs w:val="24"/>
        </w:rPr>
        <w:t>Rivero</w:t>
      </w:r>
      <w:proofErr w:type="spellEnd"/>
      <w:r w:rsidRPr="009E567A">
        <w:rPr>
          <w:rFonts w:ascii="Times New Roman" w:hAnsi="Times New Roman" w:cs="Times New Roman"/>
          <w:sz w:val="24"/>
          <w:szCs w:val="24"/>
        </w:rPr>
        <w:t>, J.L., 2000.</w:t>
      </w:r>
      <w:proofErr w:type="gramEnd"/>
      <w:r w:rsidRPr="009E567A">
        <w:rPr>
          <w:rFonts w:ascii="Times New Roman" w:hAnsi="Times New Roman" w:cs="Times New Roman"/>
          <w:sz w:val="24"/>
          <w:szCs w:val="24"/>
        </w:rPr>
        <w:t xml:space="preserve"> </w:t>
      </w:r>
      <w:proofErr w:type="gramStart"/>
      <w:r w:rsidRPr="009E567A">
        <w:rPr>
          <w:rFonts w:ascii="Times New Roman" w:hAnsi="Times New Roman" w:cs="Times New Roman"/>
          <w:sz w:val="24"/>
          <w:szCs w:val="24"/>
        </w:rPr>
        <w:t>Early and long-term changes of equine skeletal muscle in response to endurance training and detraining.</w:t>
      </w:r>
      <w:proofErr w:type="gramEnd"/>
      <w:r w:rsidRPr="009E567A">
        <w:rPr>
          <w:rFonts w:ascii="Times New Roman" w:hAnsi="Times New Roman" w:cs="Times New Roman"/>
          <w:sz w:val="24"/>
          <w:szCs w:val="24"/>
        </w:rPr>
        <w:t xml:space="preserve"> </w:t>
      </w:r>
      <w:proofErr w:type="spellStart"/>
      <w:r w:rsidRPr="009E567A">
        <w:rPr>
          <w:rFonts w:ascii="Times New Roman" w:hAnsi="Times New Roman" w:cs="Times New Roman"/>
          <w:sz w:val="24"/>
          <w:szCs w:val="24"/>
        </w:rPr>
        <w:t>Pflügers</w:t>
      </w:r>
      <w:proofErr w:type="spellEnd"/>
      <w:r w:rsidRPr="009E567A">
        <w:rPr>
          <w:rFonts w:ascii="Times New Roman" w:hAnsi="Times New Roman" w:cs="Times New Roman"/>
          <w:sz w:val="24"/>
          <w:szCs w:val="24"/>
        </w:rPr>
        <w:t xml:space="preserve"> </w:t>
      </w:r>
      <w:proofErr w:type="spellStart"/>
      <w:r w:rsidRPr="009E567A">
        <w:rPr>
          <w:rFonts w:ascii="Times New Roman" w:hAnsi="Times New Roman" w:cs="Times New Roman"/>
          <w:sz w:val="24"/>
          <w:szCs w:val="24"/>
        </w:rPr>
        <w:t>Archiv</w:t>
      </w:r>
      <w:proofErr w:type="spellEnd"/>
      <w:r w:rsidRPr="009E567A">
        <w:rPr>
          <w:rFonts w:ascii="Times New Roman" w:hAnsi="Times New Roman" w:cs="Times New Roman"/>
          <w:sz w:val="24"/>
          <w:szCs w:val="24"/>
        </w:rPr>
        <w:t>, 441</w:t>
      </w:r>
      <w:r>
        <w:rPr>
          <w:rFonts w:ascii="Times New Roman" w:hAnsi="Times New Roman" w:cs="Times New Roman"/>
          <w:sz w:val="24"/>
          <w:szCs w:val="24"/>
        </w:rPr>
        <w:t xml:space="preserve">: </w:t>
      </w:r>
      <w:r w:rsidRPr="009E567A">
        <w:rPr>
          <w:rFonts w:ascii="Times New Roman" w:hAnsi="Times New Roman" w:cs="Times New Roman"/>
          <w:sz w:val="24"/>
          <w:szCs w:val="24"/>
        </w:rPr>
        <w:t>263-274.</w:t>
      </w:r>
    </w:p>
    <w:p w14:paraId="2124319D" w14:textId="77777777" w:rsidR="00A01485" w:rsidRPr="00640CA3" w:rsidRDefault="00A01485" w:rsidP="004854E5">
      <w:pPr>
        <w:spacing w:line="240" w:lineRule="auto"/>
        <w:rPr>
          <w:rFonts w:ascii="Times New Roman" w:hAnsi="Times New Roman" w:cs="Times New Roman"/>
          <w:sz w:val="24"/>
          <w:szCs w:val="24"/>
        </w:rPr>
      </w:pPr>
      <w:proofErr w:type="gramStart"/>
      <w:r w:rsidRPr="00640CA3">
        <w:rPr>
          <w:rFonts w:ascii="Times New Roman" w:hAnsi="Times New Roman" w:cs="Times New Roman"/>
          <w:sz w:val="24"/>
          <w:szCs w:val="24"/>
        </w:rPr>
        <w:t>Starling, M.J., Branso</w:t>
      </w:r>
      <w:r w:rsidR="00227459" w:rsidRPr="00640CA3">
        <w:rPr>
          <w:rFonts w:ascii="Times New Roman" w:hAnsi="Times New Roman" w:cs="Times New Roman"/>
          <w:sz w:val="24"/>
          <w:szCs w:val="24"/>
        </w:rPr>
        <w:t>n, N., Cody, D., McGreevy, P.D.</w:t>
      </w:r>
      <w:r w:rsidRPr="00640CA3">
        <w:rPr>
          <w:rFonts w:ascii="Times New Roman" w:hAnsi="Times New Roman" w:cs="Times New Roman"/>
          <w:sz w:val="24"/>
          <w:szCs w:val="24"/>
        </w:rPr>
        <w:t>, 2013.</w:t>
      </w:r>
      <w:proofErr w:type="gramEnd"/>
      <w:r w:rsidRPr="00640CA3">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Conceptualising the Impact of Arousal and Affective State on Training Outcomes of Operant Conditioning.</w:t>
      </w:r>
      <w:proofErr w:type="gramEnd"/>
      <w:r w:rsidRPr="00640CA3">
        <w:rPr>
          <w:rFonts w:ascii="Times New Roman" w:hAnsi="Times New Roman" w:cs="Times New Roman"/>
          <w:sz w:val="24"/>
          <w:szCs w:val="24"/>
        </w:rPr>
        <w:t xml:space="preserve"> Animal</w:t>
      </w:r>
      <w:r w:rsidR="00685D9B" w:rsidRPr="00640CA3">
        <w:rPr>
          <w:rFonts w:ascii="Times New Roman" w:hAnsi="Times New Roman" w:cs="Times New Roman"/>
          <w:sz w:val="24"/>
          <w:szCs w:val="24"/>
        </w:rPr>
        <w:t>s 3: 300-317.</w:t>
      </w:r>
    </w:p>
    <w:p w14:paraId="049019CC" w14:textId="77777777" w:rsidR="00956B1D" w:rsidRPr="00640CA3" w:rsidRDefault="00956B1D" w:rsidP="004854E5">
      <w:pPr>
        <w:spacing w:line="240" w:lineRule="auto"/>
        <w:rPr>
          <w:rFonts w:ascii="Times New Roman" w:hAnsi="Times New Roman" w:cs="Times New Roman"/>
          <w:sz w:val="24"/>
          <w:szCs w:val="24"/>
        </w:rPr>
      </w:pPr>
      <w:proofErr w:type="gramStart"/>
      <w:r w:rsidRPr="00640CA3">
        <w:rPr>
          <w:rFonts w:ascii="Times New Roman" w:hAnsi="Times New Roman" w:cs="Times New Roman"/>
          <w:sz w:val="24"/>
          <w:szCs w:val="24"/>
        </w:rPr>
        <w:t xml:space="preserve">Shumway-Cook, A., </w:t>
      </w:r>
      <w:proofErr w:type="spellStart"/>
      <w:r w:rsidRPr="00640CA3">
        <w:rPr>
          <w:rFonts w:ascii="Times New Roman" w:hAnsi="Times New Roman" w:cs="Times New Roman"/>
          <w:sz w:val="24"/>
          <w:szCs w:val="24"/>
        </w:rPr>
        <w:t>Woollacott</w:t>
      </w:r>
      <w:proofErr w:type="spellEnd"/>
      <w:r w:rsidRPr="00640CA3">
        <w:rPr>
          <w:rFonts w:ascii="Times New Roman" w:hAnsi="Times New Roman" w:cs="Times New Roman"/>
          <w:sz w:val="24"/>
          <w:szCs w:val="24"/>
        </w:rPr>
        <w:t>, M., 2012.</w:t>
      </w:r>
      <w:proofErr w:type="gramEnd"/>
      <w:r w:rsidRPr="00640CA3">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Motor Control.</w:t>
      </w:r>
      <w:proofErr w:type="gramEnd"/>
      <w:r w:rsidRPr="00640CA3">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 xml:space="preserve">4th edition, </w:t>
      </w:r>
      <w:proofErr w:type="spellStart"/>
      <w:r w:rsidRPr="00640CA3">
        <w:rPr>
          <w:rFonts w:ascii="Times New Roman" w:hAnsi="Times New Roman" w:cs="Times New Roman"/>
          <w:sz w:val="24"/>
          <w:szCs w:val="24"/>
        </w:rPr>
        <w:t>Lippknott</w:t>
      </w:r>
      <w:proofErr w:type="spellEnd"/>
      <w:r w:rsidRPr="00640CA3">
        <w:rPr>
          <w:rFonts w:ascii="Times New Roman" w:hAnsi="Times New Roman" w:cs="Times New Roman"/>
          <w:sz w:val="24"/>
          <w:szCs w:val="24"/>
        </w:rPr>
        <w:t xml:space="preserve"> Williams &amp; Wilkins</w:t>
      </w:r>
      <w:r w:rsidR="00A14C0E" w:rsidRPr="00640CA3">
        <w:rPr>
          <w:rFonts w:ascii="Times New Roman" w:hAnsi="Times New Roman" w:cs="Times New Roman"/>
          <w:sz w:val="24"/>
          <w:szCs w:val="24"/>
        </w:rPr>
        <w:t>, Philadelphia.</w:t>
      </w:r>
      <w:proofErr w:type="gramEnd"/>
    </w:p>
    <w:p w14:paraId="273A5EB5" w14:textId="77777777" w:rsidR="00A01485" w:rsidRPr="00640CA3" w:rsidRDefault="00A01485" w:rsidP="004854E5">
      <w:pPr>
        <w:spacing w:line="240" w:lineRule="auto"/>
        <w:rPr>
          <w:rFonts w:ascii="Times New Roman" w:hAnsi="Times New Roman" w:cs="Times New Roman"/>
          <w:sz w:val="24"/>
          <w:szCs w:val="24"/>
        </w:rPr>
      </w:pPr>
      <w:proofErr w:type="gramStart"/>
      <w:r w:rsidRPr="00640CA3">
        <w:rPr>
          <w:rFonts w:ascii="Times New Roman" w:hAnsi="Times New Roman" w:cs="Times New Roman"/>
          <w:sz w:val="24"/>
          <w:szCs w:val="24"/>
        </w:rPr>
        <w:t xml:space="preserve">Stubbs, N.C., Hodges, P.W., Jeffcott, L.B., </w:t>
      </w:r>
      <w:proofErr w:type="spellStart"/>
      <w:r w:rsidRPr="00640CA3">
        <w:rPr>
          <w:rFonts w:ascii="Times New Roman" w:hAnsi="Times New Roman" w:cs="Times New Roman"/>
          <w:sz w:val="24"/>
          <w:szCs w:val="24"/>
        </w:rPr>
        <w:t>Cowin</w:t>
      </w:r>
      <w:proofErr w:type="spellEnd"/>
      <w:r w:rsidRPr="00640CA3">
        <w:rPr>
          <w:rFonts w:ascii="Times New Roman" w:hAnsi="Times New Roman" w:cs="Times New Roman"/>
          <w:sz w:val="24"/>
          <w:szCs w:val="24"/>
        </w:rPr>
        <w:t>, G., Hodgson, D.R., McGowan, C.M., 2006.</w:t>
      </w:r>
      <w:proofErr w:type="gramEnd"/>
      <w:r w:rsidRPr="00640CA3">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Functional anatomy of the caudal thoracolumbar and lumbosacral spine in the horse.</w:t>
      </w:r>
      <w:proofErr w:type="gramEnd"/>
      <w:r w:rsidRPr="00640CA3">
        <w:rPr>
          <w:rFonts w:ascii="Times New Roman" w:hAnsi="Times New Roman" w:cs="Times New Roman"/>
          <w:sz w:val="24"/>
          <w:szCs w:val="24"/>
        </w:rPr>
        <w:t xml:space="preserve"> Equine Veterinary Journal Supplement 36: 393-</w:t>
      </w:r>
      <w:r w:rsidR="0070523A" w:rsidRPr="00640CA3">
        <w:rPr>
          <w:rFonts w:ascii="Times New Roman" w:hAnsi="Times New Roman" w:cs="Times New Roman"/>
          <w:sz w:val="24"/>
          <w:szCs w:val="24"/>
        </w:rPr>
        <w:t>39</w:t>
      </w:r>
      <w:r w:rsidRPr="00640CA3">
        <w:rPr>
          <w:rFonts w:ascii="Times New Roman" w:hAnsi="Times New Roman" w:cs="Times New Roman"/>
          <w:sz w:val="24"/>
          <w:szCs w:val="24"/>
        </w:rPr>
        <w:t xml:space="preserve">9. </w:t>
      </w:r>
    </w:p>
    <w:p w14:paraId="0550170E" w14:textId="77777777" w:rsidR="00956B1D" w:rsidRPr="00640CA3" w:rsidRDefault="00956B1D" w:rsidP="004854E5">
      <w:pPr>
        <w:spacing w:line="240" w:lineRule="auto"/>
        <w:rPr>
          <w:rFonts w:ascii="Times New Roman" w:hAnsi="Times New Roman" w:cs="Times New Roman"/>
          <w:sz w:val="24"/>
          <w:szCs w:val="24"/>
        </w:rPr>
      </w:pPr>
      <w:proofErr w:type="gramStart"/>
      <w:r w:rsidRPr="00640CA3">
        <w:rPr>
          <w:rFonts w:ascii="Times New Roman" w:hAnsi="Times New Roman" w:cs="Times New Roman"/>
          <w:sz w:val="24"/>
          <w:szCs w:val="24"/>
        </w:rPr>
        <w:t>Stubbs, N.C., Riggs, C.M., Hodges, P.W., Jeffcott, L.B., Hodgson, D.R</w:t>
      </w:r>
      <w:r w:rsidR="009D3A47" w:rsidRPr="00640CA3">
        <w:rPr>
          <w:rFonts w:ascii="Times New Roman" w:hAnsi="Times New Roman" w:cs="Times New Roman"/>
          <w:sz w:val="24"/>
          <w:szCs w:val="24"/>
        </w:rPr>
        <w:t>., Clayton, H.M., McGowan, C.M.,</w:t>
      </w:r>
      <w:r w:rsidRPr="00640CA3">
        <w:rPr>
          <w:rFonts w:ascii="Times New Roman" w:hAnsi="Times New Roman" w:cs="Times New Roman"/>
          <w:sz w:val="24"/>
          <w:szCs w:val="24"/>
        </w:rPr>
        <w:t xml:space="preserve"> 2010.</w:t>
      </w:r>
      <w:proofErr w:type="gramEnd"/>
      <w:r w:rsidRPr="00640CA3">
        <w:rPr>
          <w:rFonts w:ascii="Times New Roman" w:hAnsi="Times New Roman" w:cs="Times New Roman"/>
          <w:sz w:val="24"/>
          <w:szCs w:val="24"/>
        </w:rPr>
        <w:t xml:space="preserve"> Osseous spinal pathology and epaxial muscle ultrasonography in Thoroughbred racehorses. Equine </w:t>
      </w:r>
      <w:r w:rsidR="00170BEA" w:rsidRPr="00640CA3">
        <w:rPr>
          <w:rFonts w:ascii="Times New Roman" w:hAnsi="Times New Roman" w:cs="Times New Roman"/>
          <w:sz w:val="24"/>
          <w:szCs w:val="24"/>
        </w:rPr>
        <w:t>Veterinary Journal Supplement</w:t>
      </w:r>
      <w:r w:rsidRPr="00640CA3">
        <w:rPr>
          <w:rFonts w:ascii="Times New Roman" w:hAnsi="Times New Roman" w:cs="Times New Roman"/>
          <w:sz w:val="24"/>
          <w:szCs w:val="24"/>
        </w:rPr>
        <w:t xml:space="preserve"> 38: 654-</w:t>
      </w:r>
      <w:r w:rsidR="0070523A" w:rsidRPr="00640CA3">
        <w:rPr>
          <w:rFonts w:ascii="Times New Roman" w:hAnsi="Times New Roman" w:cs="Times New Roman"/>
          <w:sz w:val="24"/>
          <w:szCs w:val="24"/>
        </w:rPr>
        <w:t>6</w:t>
      </w:r>
      <w:r w:rsidRPr="00640CA3">
        <w:rPr>
          <w:rFonts w:ascii="Times New Roman" w:hAnsi="Times New Roman" w:cs="Times New Roman"/>
          <w:sz w:val="24"/>
          <w:szCs w:val="24"/>
        </w:rPr>
        <w:t>61.</w:t>
      </w:r>
    </w:p>
    <w:p w14:paraId="6C912AA2" w14:textId="77777777" w:rsidR="00855DFA" w:rsidRPr="00640CA3" w:rsidRDefault="00855DFA" w:rsidP="004854E5">
      <w:pPr>
        <w:spacing w:line="240" w:lineRule="auto"/>
        <w:rPr>
          <w:rFonts w:ascii="Times New Roman" w:hAnsi="Times New Roman" w:cs="Times New Roman"/>
          <w:sz w:val="24"/>
          <w:szCs w:val="24"/>
        </w:rPr>
      </w:pPr>
      <w:proofErr w:type="gramStart"/>
      <w:r w:rsidRPr="00640CA3">
        <w:rPr>
          <w:rFonts w:ascii="Times New Roman" w:hAnsi="Times New Roman" w:cs="Times New Roman"/>
          <w:sz w:val="24"/>
          <w:szCs w:val="24"/>
        </w:rPr>
        <w:t>Stubbs, N.C., Kaiser, L.J., Hauptman, J., Clayton, H.M., 2011.</w:t>
      </w:r>
      <w:proofErr w:type="gramEnd"/>
      <w:r w:rsidRPr="00640CA3">
        <w:rPr>
          <w:rFonts w:ascii="Times New Roman" w:hAnsi="Times New Roman" w:cs="Times New Roman"/>
          <w:sz w:val="24"/>
          <w:szCs w:val="24"/>
        </w:rPr>
        <w:t xml:space="preserve"> Dynamic mobilisation exercises increase cross sectional area of </w:t>
      </w:r>
      <w:proofErr w:type="spellStart"/>
      <w:r w:rsidRPr="00640CA3">
        <w:rPr>
          <w:rFonts w:ascii="Times New Roman" w:hAnsi="Times New Roman" w:cs="Times New Roman"/>
          <w:sz w:val="24"/>
          <w:szCs w:val="24"/>
        </w:rPr>
        <w:t>musculus</w:t>
      </w:r>
      <w:proofErr w:type="spellEnd"/>
      <w:r w:rsidRPr="00640CA3">
        <w:rPr>
          <w:rFonts w:ascii="Times New Roman" w:hAnsi="Times New Roman" w:cs="Times New Roman"/>
          <w:sz w:val="24"/>
          <w:szCs w:val="24"/>
        </w:rPr>
        <w:t xml:space="preserve"> multifidus. Equine veterinary Journal 43: 522-529.</w:t>
      </w:r>
    </w:p>
    <w:p w14:paraId="181D6BAF" w14:textId="77777777" w:rsidR="00E851C2" w:rsidRPr="00640CA3" w:rsidRDefault="00A01485" w:rsidP="004854E5">
      <w:pPr>
        <w:spacing w:line="240" w:lineRule="auto"/>
        <w:rPr>
          <w:rFonts w:ascii="Times New Roman" w:hAnsi="Times New Roman" w:cs="Times New Roman"/>
          <w:sz w:val="24"/>
          <w:szCs w:val="24"/>
        </w:rPr>
      </w:pPr>
      <w:r w:rsidRPr="00454F1F">
        <w:rPr>
          <w:rFonts w:ascii="Times New Roman" w:hAnsi="Times New Roman" w:cs="Times New Roman"/>
          <w:sz w:val="24"/>
          <w:szCs w:val="24"/>
        </w:rPr>
        <w:lastRenderedPageBreak/>
        <w:t xml:space="preserve">Sullivan, S.B.O., </w:t>
      </w:r>
      <w:proofErr w:type="spellStart"/>
      <w:r w:rsidRPr="00454F1F">
        <w:rPr>
          <w:rFonts w:ascii="Times New Roman" w:hAnsi="Times New Roman" w:cs="Times New Roman"/>
          <w:sz w:val="24"/>
          <w:szCs w:val="24"/>
        </w:rPr>
        <w:t>Portnry</w:t>
      </w:r>
      <w:proofErr w:type="spellEnd"/>
      <w:r w:rsidRPr="00454F1F">
        <w:rPr>
          <w:rFonts w:ascii="Times New Roman" w:hAnsi="Times New Roman" w:cs="Times New Roman"/>
          <w:sz w:val="24"/>
          <w:szCs w:val="24"/>
        </w:rPr>
        <w:t xml:space="preserve">, L.G, 2014. </w:t>
      </w:r>
      <w:proofErr w:type="gramStart"/>
      <w:r w:rsidRPr="00640CA3">
        <w:rPr>
          <w:rFonts w:ascii="Times New Roman" w:hAnsi="Times New Roman" w:cs="Times New Roman"/>
          <w:sz w:val="24"/>
          <w:szCs w:val="24"/>
        </w:rPr>
        <w:t>Physical Rehabil</w:t>
      </w:r>
      <w:r w:rsidR="00E851C2" w:rsidRPr="00640CA3">
        <w:rPr>
          <w:rFonts w:ascii="Times New Roman" w:hAnsi="Times New Roman" w:cs="Times New Roman"/>
          <w:sz w:val="24"/>
          <w:szCs w:val="24"/>
        </w:rPr>
        <w:t>itation.</w:t>
      </w:r>
      <w:proofErr w:type="gramEnd"/>
      <w:r w:rsidR="00E851C2" w:rsidRPr="00640CA3">
        <w:rPr>
          <w:rFonts w:ascii="Times New Roman" w:hAnsi="Times New Roman" w:cs="Times New Roman"/>
          <w:sz w:val="24"/>
          <w:szCs w:val="24"/>
        </w:rPr>
        <w:t xml:space="preserve"> </w:t>
      </w:r>
      <w:proofErr w:type="gramStart"/>
      <w:r w:rsidR="00E851C2" w:rsidRPr="00640CA3">
        <w:rPr>
          <w:rFonts w:ascii="Times New Roman" w:hAnsi="Times New Roman" w:cs="Times New Roman"/>
          <w:sz w:val="24"/>
          <w:szCs w:val="24"/>
        </w:rPr>
        <w:t>6</w:t>
      </w:r>
      <w:r w:rsidR="00E851C2" w:rsidRPr="00640CA3">
        <w:rPr>
          <w:rFonts w:ascii="Times New Roman" w:hAnsi="Times New Roman" w:cs="Times New Roman"/>
          <w:sz w:val="24"/>
          <w:szCs w:val="24"/>
          <w:vertAlign w:val="superscript"/>
        </w:rPr>
        <w:t>th</w:t>
      </w:r>
      <w:r w:rsidR="00E851C2" w:rsidRPr="00640CA3">
        <w:rPr>
          <w:rFonts w:ascii="Times New Roman" w:hAnsi="Times New Roman" w:cs="Times New Roman"/>
          <w:sz w:val="24"/>
          <w:szCs w:val="24"/>
        </w:rPr>
        <w:t xml:space="preserve"> ed. FA Davis, Philadelphia</w:t>
      </w:r>
      <w:r w:rsidRPr="00640CA3">
        <w:rPr>
          <w:rFonts w:ascii="Times New Roman" w:hAnsi="Times New Roman" w:cs="Times New Roman"/>
          <w:sz w:val="24"/>
          <w:szCs w:val="24"/>
        </w:rPr>
        <w:t>.</w:t>
      </w:r>
      <w:proofErr w:type="gramEnd"/>
      <w:r w:rsidRPr="00640CA3">
        <w:rPr>
          <w:rFonts w:ascii="Times New Roman" w:hAnsi="Times New Roman" w:cs="Times New Roman"/>
          <w:sz w:val="24"/>
          <w:szCs w:val="24"/>
        </w:rPr>
        <w:t xml:space="preserve"> </w:t>
      </w:r>
    </w:p>
    <w:p w14:paraId="3BB8E287" w14:textId="77777777" w:rsidR="0070523A" w:rsidRPr="00640CA3" w:rsidRDefault="0070523A"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lang w:val="fi-FI"/>
        </w:rPr>
        <w:t xml:space="preserve">Takashi, T., Matsui, A., Mukai, K., Ohmura, H., Hiraga, A., Aida, H., 2014. </w:t>
      </w:r>
      <w:proofErr w:type="gramStart"/>
      <w:r w:rsidRPr="00640CA3">
        <w:rPr>
          <w:rFonts w:ascii="Times New Roman" w:hAnsi="Times New Roman" w:cs="Times New Roman"/>
          <w:sz w:val="24"/>
          <w:szCs w:val="24"/>
        </w:rPr>
        <w:t>The effects of inclination (up and down) of the treadmill on the electromyogram activities of the forelimb and hind limb muscles at a walk and a trot in Thoroughbred horses.</w:t>
      </w:r>
      <w:proofErr w:type="gramEnd"/>
      <w:r w:rsidRPr="00640CA3">
        <w:rPr>
          <w:rFonts w:ascii="Times New Roman" w:hAnsi="Times New Roman" w:cs="Times New Roman"/>
          <w:sz w:val="24"/>
          <w:szCs w:val="24"/>
        </w:rPr>
        <w:t xml:space="preserve"> Journal of Equine Science 25: 73-77.</w:t>
      </w:r>
    </w:p>
    <w:p w14:paraId="3ED73999" w14:textId="77777777" w:rsidR="00632413" w:rsidRPr="00640CA3" w:rsidRDefault="00632413" w:rsidP="004854E5">
      <w:pPr>
        <w:spacing w:line="240" w:lineRule="auto"/>
        <w:rPr>
          <w:rFonts w:ascii="Times New Roman" w:hAnsi="Times New Roman" w:cs="Times New Roman"/>
          <w:sz w:val="24"/>
          <w:szCs w:val="24"/>
        </w:rPr>
      </w:pPr>
      <w:r w:rsidRPr="00640CA3">
        <w:rPr>
          <w:rFonts w:ascii="Times New Roman" w:hAnsi="Times New Roman" w:cs="Times New Roman"/>
          <w:sz w:val="24"/>
          <w:szCs w:val="24"/>
        </w:rPr>
        <w:t xml:space="preserve">Tyler, C.M., </w:t>
      </w:r>
      <w:proofErr w:type="spellStart"/>
      <w:r w:rsidRPr="00640CA3">
        <w:rPr>
          <w:rFonts w:ascii="Times New Roman" w:hAnsi="Times New Roman" w:cs="Times New Roman"/>
          <w:sz w:val="24"/>
          <w:szCs w:val="24"/>
        </w:rPr>
        <w:t>Golland</w:t>
      </w:r>
      <w:proofErr w:type="spellEnd"/>
      <w:r w:rsidRPr="00640CA3">
        <w:rPr>
          <w:rFonts w:ascii="Times New Roman" w:hAnsi="Times New Roman" w:cs="Times New Roman"/>
          <w:sz w:val="24"/>
          <w:szCs w:val="24"/>
        </w:rPr>
        <w:t xml:space="preserve">, L.C., Evans, D.L., Hodgson, D.R. and Rose, R.J., 1998. </w:t>
      </w:r>
      <w:proofErr w:type="gramStart"/>
      <w:r w:rsidRPr="00640CA3">
        <w:rPr>
          <w:rFonts w:ascii="Times New Roman" w:hAnsi="Times New Roman" w:cs="Times New Roman"/>
          <w:sz w:val="24"/>
          <w:szCs w:val="24"/>
        </w:rPr>
        <w:t>Skeletal muscle adaptations to prolonged training, overtraining and detraining in horses.</w:t>
      </w:r>
      <w:proofErr w:type="gram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Pflügers</w:t>
      </w:r>
      <w:proofErr w:type="spell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Archiv</w:t>
      </w:r>
      <w:proofErr w:type="spellEnd"/>
      <w:r w:rsidRPr="00640CA3">
        <w:rPr>
          <w:rFonts w:ascii="Times New Roman" w:hAnsi="Times New Roman" w:cs="Times New Roman"/>
          <w:sz w:val="24"/>
          <w:szCs w:val="24"/>
        </w:rPr>
        <w:t>, 436: 391-397.</w:t>
      </w:r>
    </w:p>
    <w:p w14:paraId="61C97347" w14:textId="77777777" w:rsidR="00956B1D" w:rsidRPr="00640CA3" w:rsidRDefault="00956B1D" w:rsidP="004854E5">
      <w:pPr>
        <w:spacing w:line="240" w:lineRule="auto"/>
        <w:rPr>
          <w:rFonts w:ascii="Times New Roman" w:hAnsi="Times New Roman" w:cs="Times New Roman"/>
          <w:sz w:val="24"/>
          <w:szCs w:val="24"/>
        </w:rPr>
      </w:pPr>
      <w:proofErr w:type="spellStart"/>
      <w:proofErr w:type="gramStart"/>
      <w:r w:rsidRPr="00640CA3">
        <w:rPr>
          <w:rFonts w:ascii="Times New Roman" w:hAnsi="Times New Roman" w:cs="Times New Roman"/>
          <w:sz w:val="24"/>
          <w:szCs w:val="24"/>
        </w:rPr>
        <w:t>Valenchon</w:t>
      </w:r>
      <w:proofErr w:type="spellEnd"/>
      <w:r w:rsidRPr="00640CA3">
        <w:rPr>
          <w:rFonts w:ascii="Times New Roman" w:hAnsi="Times New Roman" w:cs="Times New Roman"/>
          <w:sz w:val="24"/>
          <w:szCs w:val="24"/>
        </w:rPr>
        <w:t xml:space="preserve">, M., </w:t>
      </w:r>
      <w:proofErr w:type="spellStart"/>
      <w:r w:rsidRPr="00640CA3">
        <w:rPr>
          <w:rFonts w:ascii="Times New Roman" w:hAnsi="Times New Roman" w:cs="Times New Roman"/>
          <w:sz w:val="24"/>
          <w:szCs w:val="24"/>
        </w:rPr>
        <w:t>Lévy</w:t>
      </w:r>
      <w:proofErr w:type="spellEnd"/>
      <w:r w:rsidRPr="00640CA3">
        <w:rPr>
          <w:rFonts w:ascii="Times New Roman" w:hAnsi="Times New Roman" w:cs="Times New Roman"/>
          <w:sz w:val="24"/>
          <w:szCs w:val="24"/>
        </w:rPr>
        <w:t xml:space="preserve">, F., </w:t>
      </w:r>
      <w:proofErr w:type="spellStart"/>
      <w:r w:rsidRPr="00640CA3">
        <w:rPr>
          <w:rFonts w:ascii="Times New Roman" w:hAnsi="Times New Roman" w:cs="Times New Roman"/>
          <w:sz w:val="24"/>
          <w:szCs w:val="24"/>
        </w:rPr>
        <w:t>Górecka-Bruzda</w:t>
      </w:r>
      <w:proofErr w:type="spellEnd"/>
      <w:r w:rsidRPr="00640CA3">
        <w:rPr>
          <w:rFonts w:ascii="Times New Roman" w:hAnsi="Times New Roman" w:cs="Times New Roman"/>
          <w:sz w:val="24"/>
          <w:szCs w:val="24"/>
        </w:rPr>
        <w:t xml:space="preserve">, A., </w:t>
      </w:r>
      <w:proofErr w:type="spellStart"/>
      <w:r w:rsidRPr="00640CA3">
        <w:rPr>
          <w:rFonts w:ascii="Times New Roman" w:hAnsi="Times New Roman" w:cs="Times New Roman"/>
          <w:sz w:val="24"/>
          <w:szCs w:val="24"/>
        </w:rPr>
        <w:t>Calandreau</w:t>
      </w:r>
      <w:proofErr w:type="spellEnd"/>
      <w:r w:rsidRPr="00640CA3">
        <w:rPr>
          <w:rFonts w:ascii="Times New Roman" w:hAnsi="Times New Roman" w:cs="Times New Roman"/>
          <w:sz w:val="24"/>
          <w:szCs w:val="24"/>
        </w:rPr>
        <w:t xml:space="preserve">, L., </w:t>
      </w:r>
      <w:proofErr w:type="spellStart"/>
      <w:r w:rsidRPr="00640CA3">
        <w:rPr>
          <w:rFonts w:ascii="Times New Roman" w:hAnsi="Times New Roman" w:cs="Times New Roman"/>
          <w:sz w:val="24"/>
          <w:szCs w:val="24"/>
        </w:rPr>
        <w:t>Lansade</w:t>
      </w:r>
      <w:proofErr w:type="spellEnd"/>
      <w:r w:rsidRPr="00640CA3">
        <w:rPr>
          <w:rFonts w:ascii="Times New Roman" w:hAnsi="Times New Roman" w:cs="Times New Roman"/>
          <w:sz w:val="24"/>
          <w:szCs w:val="24"/>
        </w:rPr>
        <w:t xml:space="preserve">, L., </w:t>
      </w:r>
      <w:r w:rsidR="000B3F03" w:rsidRPr="00640CA3">
        <w:rPr>
          <w:rFonts w:ascii="Times New Roman" w:hAnsi="Times New Roman" w:cs="Times New Roman"/>
          <w:sz w:val="24"/>
          <w:szCs w:val="24"/>
        </w:rPr>
        <w:t>2013</w:t>
      </w:r>
      <w:r w:rsidR="009639A5" w:rsidRPr="00640CA3">
        <w:rPr>
          <w:rFonts w:ascii="Times New Roman" w:hAnsi="Times New Roman" w:cs="Times New Roman"/>
          <w:sz w:val="24"/>
          <w:szCs w:val="24"/>
        </w:rPr>
        <w:t>a.</w:t>
      </w:r>
      <w:proofErr w:type="gramEnd"/>
      <w:r w:rsidRPr="00640CA3">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Characterization of long-term memory, resistance to extinction, and influence of temperament during two instrumental tasks in horses.</w:t>
      </w:r>
      <w:proofErr w:type="gramEnd"/>
      <w:r w:rsidRPr="00640CA3">
        <w:rPr>
          <w:rFonts w:ascii="Times New Roman" w:hAnsi="Times New Roman" w:cs="Times New Roman"/>
          <w:sz w:val="24"/>
          <w:szCs w:val="24"/>
        </w:rPr>
        <w:t xml:space="preserve"> </w:t>
      </w:r>
      <w:r w:rsidR="000B3F03" w:rsidRPr="00640CA3">
        <w:rPr>
          <w:rFonts w:ascii="Times New Roman" w:hAnsi="Times New Roman" w:cs="Times New Roman"/>
          <w:sz w:val="24"/>
          <w:szCs w:val="24"/>
        </w:rPr>
        <w:t>Animal Cognition 16: 1001-1006</w:t>
      </w:r>
      <w:r w:rsidRPr="00640CA3">
        <w:rPr>
          <w:rFonts w:ascii="Times New Roman" w:hAnsi="Times New Roman" w:cs="Times New Roman"/>
          <w:sz w:val="24"/>
          <w:szCs w:val="24"/>
        </w:rPr>
        <w:t>.</w:t>
      </w:r>
    </w:p>
    <w:p w14:paraId="08585CB0" w14:textId="77777777" w:rsidR="00FD6B3F" w:rsidRPr="00640CA3" w:rsidRDefault="00FD6B3F" w:rsidP="004854E5">
      <w:pPr>
        <w:spacing w:line="240" w:lineRule="auto"/>
        <w:rPr>
          <w:rFonts w:ascii="Times New Roman" w:hAnsi="Times New Roman" w:cs="Times New Roman"/>
          <w:sz w:val="24"/>
          <w:szCs w:val="24"/>
        </w:rPr>
      </w:pPr>
      <w:proofErr w:type="spellStart"/>
      <w:proofErr w:type="gramStart"/>
      <w:r w:rsidRPr="00640CA3">
        <w:rPr>
          <w:rFonts w:ascii="Times New Roman" w:hAnsi="Times New Roman" w:cs="Times New Roman"/>
          <w:sz w:val="24"/>
          <w:szCs w:val="24"/>
        </w:rPr>
        <w:t>Valberg</w:t>
      </w:r>
      <w:proofErr w:type="spellEnd"/>
      <w:r w:rsidRPr="00640CA3">
        <w:rPr>
          <w:rFonts w:ascii="Times New Roman" w:hAnsi="Times New Roman" w:cs="Times New Roman"/>
          <w:sz w:val="24"/>
          <w:szCs w:val="24"/>
        </w:rPr>
        <w:t>, S.J., Muscle anatomy, physiology and adaptations to exercise and training.</w:t>
      </w:r>
      <w:proofErr w:type="gramEnd"/>
      <w:r w:rsidRPr="00640CA3">
        <w:rPr>
          <w:rFonts w:ascii="Times New Roman" w:hAnsi="Times New Roman" w:cs="Times New Roman"/>
          <w:sz w:val="24"/>
          <w:szCs w:val="24"/>
        </w:rPr>
        <w:t xml:space="preserve"> 2014. In: Hodgson D.R., McKeever K.H., McGowan C.M. (</w:t>
      </w:r>
      <w:proofErr w:type="spellStart"/>
      <w:r w:rsidRPr="00640CA3">
        <w:rPr>
          <w:rFonts w:ascii="Times New Roman" w:hAnsi="Times New Roman" w:cs="Times New Roman"/>
          <w:sz w:val="24"/>
          <w:szCs w:val="24"/>
        </w:rPr>
        <w:t>eds</w:t>
      </w:r>
      <w:proofErr w:type="spellEnd"/>
      <w:r w:rsidRPr="00640CA3">
        <w:rPr>
          <w:rFonts w:ascii="Times New Roman" w:hAnsi="Times New Roman" w:cs="Times New Roman"/>
          <w:sz w:val="24"/>
          <w:szCs w:val="24"/>
        </w:rPr>
        <w:t>)The Athletic Horse: Principles and Practice of Equine Sports Medicine 2nd Ed, Elsevier, St Louis USA, pp. 174-201.</w:t>
      </w:r>
    </w:p>
    <w:p w14:paraId="40E88303" w14:textId="77777777" w:rsidR="00135F79" w:rsidRPr="00640CA3" w:rsidRDefault="00956B1D" w:rsidP="004854E5">
      <w:pPr>
        <w:spacing w:line="240" w:lineRule="auto"/>
        <w:rPr>
          <w:rFonts w:ascii="Times New Roman" w:hAnsi="Times New Roman" w:cs="Times New Roman"/>
          <w:sz w:val="24"/>
          <w:szCs w:val="24"/>
        </w:rPr>
      </w:pPr>
      <w:proofErr w:type="spellStart"/>
      <w:proofErr w:type="gramStart"/>
      <w:r w:rsidRPr="00640CA3">
        <w:rPr>
          <w:rFonts w:ascii="Times New Roman" w:hAnsi="Times New Roman" w:cs="Times New Roman"/>
          <w:sz w:val="24"/>
          <w:szCs w:val="24"/>
        </w:rPr>
        <w:t>Valenchon</w:t>
      </w:r>
      <w:proofErr w:type="spellEnd"/>
      <w:r w:rsidRPr="00640CA3">
        <w:rPr>
          <w:rFonts w:ascii="Times New Roman" w:hAnsi="Times New Roman" w:cs="Times New Roman"/>
          <w:sz w:val="24"/>
          <w:szCs w:val="24"/>
        </w:rPr>
        <w:t xml:space="preserve">, M., </w:t>
      </w:r>
      <w:proofErr w:type="spellStart"/>
      <w:r w:rsidRPr="00640CA3">
        <w:rPr>
          <w:rFonts w:ascii="Times New Roman" w:hAnsi="Times New Roman" w:cs="Times New Roman"/>
          <w:sz w:val="24"/>
          <w:szCs w:val="24"/>
        </w:rPr>
        <w:t>Lévy</w:t>
      </w:r>
      <w:proofErr w:type="spellEnd"/>
      <w:r w:rsidRPr="00640CA3">
        <w:rPr>
          <w:rFonts w:ascii="Times New Roman" w:hAnsi="Times New Roman" w:cs="Times New Roman"/>
          <w:sz w:val="24"/>
          <w:szCs w:val="24"/>
        </w:rPr>
        <w:t xml:space="preserve">, F., </w:t>
      </w:r>
      <w:proofErr w:type="spellStart"/>
      <w:r w:rsidRPr="00640CA3">
        <w:rPr>
          <w:rFonts w:ascii="Times New Roman" w:hAnsi="Times New Roman" w:cs="Times New Roman"/>
          <w:sz w:val="24"/>
          <w:szCs w:val="24"/>
        </w:rPr>
        <w:t>Prunier</w:t>
      </w:r>
      <w:proofErr w:type="spellEnd"/>
      <w:r w:rsidRPr="00640CA3">
        <w:rPr>
          <w:rFonts w:ascii="Times New Roman" w:hAnsi="Times New Roman" w:cs="Times New Roman"/>
          <w:sz w:val="24"/>
          <w:szCs w:val="24"/>
        </w:rPr>
        <w:t xml:space="preserve">, A., </w:t>
      </w:r>
      <w:proofErr w:type="spellStart"/>
      <w:r w:rsidRPr="00640CA3">
        <w:rPr>
          <w:rFonts w:ascii="Times New Roman" w:hAnsi="Times New Roman" w:cs="Times New Roman"/>
          <w:sz w:val="24"/>
          <w:szCs w:val="24"/>
        </w:rPr>
        <w:t>Moussu</w:t>
      </w:r>
      <w:proofErr w:type="spellEnd"/>
      <w:r w:rsidRPr="00640CA3">
        <w:rPr>
          <w:rFonts w:ascii="Times New Roman" w:hAnsi="Times New Roman" w:cs="Times New Roman"/>
          <w:sz w:val="24"/>
          <w:szCs w:val="24"/>
        </w:rPr>
        <w:t xml:space="preserve">, C., </w:t>
      </w:r>
      <w:proofErr w:type="spellStart"/>
      <w:r w:rsidRPr="00640CA3">
        <w:rPr>
          <w:rFonts w:ascii="Times New Roman" w:hAnsi="Times New Roman" w:cs="Times New Roman"/>
          <w:sz w:val="24"/>
          <w:szCs w:val="24"/>
        </w:rPr>
        <w:t>Calandreau</w:t>
      </w:r>
      <w:proofErr w:type="spellEnd"/>
      <w:r w:rsidRPr="00640CA3">
        <w:rPr>
          <w:rFonts w:ascii="Times New Roman" w:hAnsi="Times New Roman" w:cs="Times New Roman"/>
          <w:sz w:val="24"/>
          <w:szCs w:val="24"/>
        </w:rPr>
        <w:t xml:space="preserve">, L., </w:t>
      </w:r>
      <w:proofErr w:type="spellStart"/>
      <w:r w:rsidRPr="00640CA3">
        <w:rPr>
          <w:rFonts w:ascii="Times New Roman" w:hAnsi="Times New Roman" w:cs="Times New Roman"/>
          <w:sz w:val="24"/>
          <w:szCs w:val="24"/>
        </w:rPr>
        <w:t>Lansade</w:t>
      </w:r>
      <w:proofErr w:type="spellEnd"/>
      <w:r w:rsidRPr="00640CA3">
        <w:rPr>
          <w:rFonts w:ascii="Times New Roman" w:hAnsi="Times New Roman" w:cs="Times New Roman"/>
          <w:sz w:val="24"/>
          <w:szCs w:val="24"/>
        </w:rPr>
        <w:t>, L., 2013</w:t>
      </w:r>
      <w:r w:rsidR="009639A5" w:rsidRPr="00640CA3">
        <w:rPr>
          <w:rFonts w:ascii="Times New Roman" w:hAnsi="Times New Roman" w:cs="Times New Roman"/>
          <w:sz w:val="24"/>
          <w:szCs w:val="24"/>
        </w:rPr>
        <w:t>b</w:t>
      </w:r>
      <w:r w:rsidRPr="00640CA3">
        <w:rPr>
          <w:rFonts w:ascii="Times New Roman" w:hAnsi="Times New Roman" w:cs="Times New Roman"/>
          <w:sz w:val="24"/>
          <w:szCs w:val="24"/>
        </w:rPr>
        <w:t>.</w:t>
      </w:r>
      <w:proofErr w:type="gramEnd"/>
      <w:r w:rsidRPr="00640CA3">
        <w:rPr>
          <w:rFonts w:ascii="Times New Roman" w:hAnsi="Times New Roman" w:cs="Times New Roman"/>
          <w:sz w:val="24"/>
          <w:szCs w:val="24"/>
        </w:rPr>
        <w:t xml:space="preserve"> Stress modulates instrumental learning performances in horses (</w:t>
      </w:r>
      <w:proofErr w:type="spellStart"/>
      <w:r w:rsidRPr="00640CA3">
        <w:rPr>
          <w:rFonts w:ascii="Times New Roman" w:hAnsi="Times New Roman" w:cs="Times New Roman"/>
          <w:sz w:val="24"/>
          <w:szCs w:val="24"/>
        </w:rPr>
        <w:t>Equus</w:t>
      </w:r>
      <w:proofErr w:type="spellEnd"/>
      <w:r w:rsidRPr="00640CA3">
        <w:rPr>
          <w:rFonts w:ascii="Times New Roman" w:hAnsi="Times New Roman" w:cs="Times New Roman"/>
          <w:sz w:val="24"/>
          <w:szCs w:val="24"/>
        </w:rPr>
        <w:t xml:space="preserve"> </w:t>
      </w:r>
      <w:proofErr w:type="spellStart"/>
      <w:r w:rsidRPr="00640CA3">
        <w:rPr>
          <w:rFonts w:ascii="Times New Roman" w:hAnsi="Times New Roman" w:cs="Times New Roman"/>
          <w:sz w:val="24"/>
          <w:szCs w:val="24"/>
        </w:rPr>
        <w:t>caballus</w:t>
      </w:r>
      <w:proofErr w:type="spellEnd"/>
      <w:r w:rsidRPr="00640CA3">
        <w:rPr>
          <w:rFonts w:ascii="Times New Roman" w:hAnsi="Times New Roman" w:cs="Times New Roman"/>
          <w:sz w:val="24"/>
          <w:szCs w:val="24"/>
        </w:rPr>
        <w:t xml:space="preserve">) in interaction with temperament. </w:t>
      </w:r>
      <w:proofErr w:type="spellStart"/>
      <w:r w:rsidRPr="00640CA3">
        <w:rPr>
          <w:rFonts w:ascii="Times New Roman" w:hAnsi="Times New Roman" w:cs="Times New Roman"/>
          <w:sz w:val="24"/>
          <w:szCs w:val="24"/>
        </w:rPr>
        <w:t>PLoS</w:t>
      </w:r>
      <w:proofErr w:type="spellEnd"/>
      <w:r w:rsidRPr="00640CA3">
        <w:rPr>
          <w:rFonts w:ascii="Times New Roman" w:hAnsi="Times New Roman" w:cs="Times New Roman"/>
          <w:sz w:val="24"/>
          <w:szCs w:val="24"/>
        </w:rPr>
        <w:t xml:space="preserve"> One 23</w:t>
      </w:r>
      <w:r w:rsidR="0070523A" w:rsidRPr="00640CA3">
        <w:rPr>
          <w:rFonts w:ascii="Times New Roman" w:hAnsi="Times New Roman" w:cs="Times New Roman"/>
          <w:sz w:val="24"/>
          <w:szCs w:val="24"/>
        </w:rPr>
        <w:t>:e62324.</w:t>
      </w:r>
    </w:p>
    <w:p w14:paraId="32F6D0F9" w14:textId="77777777" w:rsidR="00F667FE" w:rsidRDefault="00F667FE" w:rsidP="004854E5">
      <w:pPr>
        <w:spacing w:line="240" w:lineRule="auto"/>
        <w:rPr>
          <w:rFonts w:ascii="Times New Roman" w:hAnsi="Times New Roman" w:cs="Times New Roman"/>
          <w:sz w:val="24"/>
          <w:szCs w:val="24"/>
        </w:rPr>
      </w:pPr>
      <w:proofErr w:type="gramStart"/>
      <w:r w:rsidRPr="00F667FE">
        <w:rPr>
          <w:rFonts w:ascii="Times New Roman" w:hAnsi="Times New Roman" w:cs="Times New Roman"/>
          <w:sz w:val="24"/>
          <w:szCs w:val="24"/>
        </w:rPr>
        <w:t>van</w:t>
      </w:r>
      <w:proofErr w:type="gramEnd"/>
      <w:r w:rsidRPr="00F667FE">
        <w:rPr>
          <w:rFonts w:ascii="Times New Roman" w:hAnsi="Times New Roman" w:cs="Times New Roman"/>
          <w:sz w:val="24"/>
          <w:szCs w:val="24"/>
        </w:rPr>
        <w:t xml:space="preserve"> </w:t>
      </w:r>
      <w:proofErr w:type="spellStart"/>
      <w:r w:rsidRPr="00F667FE">
        <w:rPr>
          <w:rFonts w:ascii="Times New Roman" w:hAnsi="Times New Roman" w:cs="Times New Roman"/>
          <w:sz w:val="24"/>
          <w:szCs w:val="24"/>
        </w:rPr>
        <w:t>Dieën</w:t>
      </w:r>
      <w:proofErr w:type="spellEnd"/>
      <w:r w:rsidRPr="00F667FE">
        <w:rPr>
          <w:rFonts w:ascii="Times New Roman" w:hAnsi="Times New Roman" w:cs="Times New Roman"/>
          <w:sz w:val="24"/>
          <w:szCs w:val="24"/>
        </w:rPr>
        <w:t xml:space="preserve">, J.H., and </w:t>
      </w:r>
      <w:proofErr w:type="spellStart"/>
      <w:r w:rsidRPr="00F667FE">
        <w:rPr>
          <w:rFonts w:ascii="Times New Roman" w:hAnsi="Times New Roman" w:cs="Times New Roman"/>
          <w:sz w:val="24"/>
          <w:szCs w:val="24"/>
        </w:rPr>
        <w:t>Kingma</w:t>
      </w:r>
      <w:proofErr w:type="spellEnd"/>
      <w:r w:rsidRPr="00F667FE">
        <w:rPr>
          <w:rFonts w:ascii="Times New Roman" w:hAnsi="Times New Roman" w:cs="Times New Roman"/>
          <w:sz w:val="24"/>
          <w:szCs w:val="24"/>
        </w:rPr>
        <w:t>, I</w:t>
      </w:r>
      <w:r>
        <w:rPr>
          <w:rFonts w:ascii="Times New Roman" w:hAnsi="Times New Roman" w:cs="Times New Roman"/>
          <w:sz w:val="24"/>
          <w:szCs w:val="24"/>
        </w:rPr>
        <w:t>.,</w:t>
      </w:r>
      <w:r w:rsidRPr="00F667FE">
        <w:rPr>
          <w:rFonts w:ascii="Times New Roman" w:hAnsi="Times New Roman" w:cs="Times New Roman"/>
          <w:sz w:val="24"/>
          <w:szCs w:val="24"/>
        </w:rPr>
        <w:t xml:space="preserve"> 2013</w:t>
      </w:r>
      <w:r>
        <w:rPr>
          <w:rFonts w:ascii="Times New Roman" w:hAnsi="Times New Roman" w:cs="Times New Roman"/>
          <w:sz w:val="24"/>
          <w:szCs w:val="24"/>
        </w:rPr>
        <w:t>.</w:t>
      </w:r>
      <w:r w:rsidRPr="00F667FE">
        <w:rPr>
          <w:rFonts w:ascii="Times New Roman" w:hAnsi="Times New Roman" w:cs="Times New Roman"/>
          <w:sz w:val="24"/>
          <w:szCs w:val="24"/>
        </w:rPr>
        <w:t xml:space="preserve"> Spine function and low back pain: interactions of active and passive structures. In: Spinal Control, P</w:t>
      </w:r>
      <w:r>
        <w:rPr>
          <w:rFonts w:ascii="Times New Roman" w:hAnsi="Times New Roman" w:cs="Times New Roman"/>
          <w:sz w:val="24"/>
          <w:szCs w:val="24"/>
        </w:rPr>
        <w:t>.</w:t>
      </w:r>
      <w:r w:rsidRPr="00F667FE">
        <w:rPr>
          <w:rFonts w:ascii="Times New Roman" w:hAnsi="Times New Roman" w:cs="Times New Roman"/>
          <w:sz w:val="24"/>
          <w:szCs w:val="24"/>
        </w:rPr>
        <w:t>W. Hodges, J</w:t>
      </w:r>
      <w:r>
        <w:rPr>
          <w:rFonts w:ascii="Times New Roman" w:hAnsi="Times New Roman" w:cs="Times New Roman"/>
          <w:sz w:val="24"/>
          <w:szCs w:val="24"/>
        </w:rPr>
        <w:t>.</w:t>
      </w:r>
      <w:r w:rsidRPr="00F667FE">
        <w:rPr>
          <w:rFonts w:ascii="Times New Roman" w:hAnsi="Times New Roman" w:cs="Times New Roman"/>
          <w:sz w:val="24"/>
          <w:szCs w:val="24"/>
        </w:rPr>
        <w:t xml:space="preserve"> </w:t>
      </w:r>
      <w:proofErr w:type="spellStart"/>
      <w:r w:rsidRPr="00F667FE">
        <w:rPr>
          <w:rFonts w:ascii="Times New Roman" w:hAnsi="Times New Roman" w:cs="Times New Roman"/>
          <w:sz w:val="24"/>
          <w:szCs w:val="24"/>
        </w:rPr>
        <w:t>Cholewicki</w:t>
      </w:r>
      <w:proofErr w:type="spellEnd"/>
      <w:r w:rsidRPr="00F667FE">
        <w:rPr>
          <w:rFonts w:ascii="Times New Roman" w:hAnsi="Times New Roman" w:cs="Times New Roman"/>
          <w:sz w:val="24"/>
          <w:szCs w:val="24"/>
        </w:rPr>
        <w:t>, J</w:t>
      </w:r>
      <w:r>
        <w:rPr>
          <w:rFonts w:ascii="Times New Roman" w:hAnsi="Times New Roman" w:cs="Times New Roman"/>
          <w:sz w:val="24"/>
          <w:szCs w:val="24"/>
        </w:rPr>
        <w:t>.</w:t>
      </w:r>
      <w:r w:rsidRPr="00F667FE">
        <w:rPr>
          <w:rFonts w:ascii="Times New Roman" w:hAnsi="Times New Roman" w:cs="Times New Roman"/>
          <w:sz w:val="24"/>
          <w:szCs w:val="24"/>
        </w:rPr>
        <w:t xml:space="preserve">H. van </w:t>
      </w:r>
      <w:proofErr w:type="spellStart"/>
      <w:r w:rsidRPr="00F667FE">
        <w:rPr>
          <w:rFonts w:ascii="Times New Roman" w:hAnsi="Times New Roman" w:cs="Times New Roman"/>
          <w:sz w:val="24"/>
          <w:szCs w:val="24"/>
        </w:rPr>
        <w:t>Dieën</w:t>
      </w:r>
      <w:proofErr w:type="spellEnd"/>
      <w:r w:rsidRPr="00F667FE">
        <w:rPr>
          <w:rFonts w:ascii="Times New Roman" w:hAnsi="Times New Roman" w:cs="Times New Roman"/>
          <w:sz w:val="24"/>
          <w:szCs w:val="24"/>
        </w:rPr>
        <w:t xml:space="preserve"> </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e</w:t>
      </w:r>
      <w:r w:rsidRPr="00F667FE">
        <w:rPr>
          <w:rFonts w:ascii="Times New Roman" w:hAnsi="Times New Roman" w:cs="Times New Roman"/>
          <w:sz w:val="24"/>
          <w:szCs w:val="24"/>
        </w:rPr>
        <w:t>ds</w:t>
      </w:r>
      <w:proofErr w:type="spellEnd"/>
      <w:proofErr w:type="gramEnd"/>
      <w:r>
        <w:rPr>
          <w:rFonts w:ascii="Times New Roman" w:hAnsi="Times New Roman" w:cs="Times New Roman"/>
          <w:sz w:val="24"/>
          <w:szCs w:val="24"/>
        </w:rPr>
        <w:t>),</w:t>
      </w:r>
      <w:r w:rsidRPr="00F667FE">
        <w:rPr>
          <w:rFonts w:ascii="Times New Roman" w:hAnsi="Times New Roman" w:cs="Times New Roman"/>
          <w:sz w:val="24"/>
          <w:szCs w:val="24"/>
        </w:rPr>
        <w:t xml:space="preserve"> Churchill Livingstone-Elsevier pp. 41-57.</w:t>
      </w:r>
    </w:p>
    <w:p w14:paraId="003013BA" w14:textId="4F7180F0" w:rsidR="004644C2" w:rsidRPr="004644C2" w:rsidRDefault="007B2103" w:rsidP="004644C2">
      <w:pPr>
        <w:spacing w:line="240" w:lineRule="auto"/>
        <w:rPr>
          <w:rFonts w:ascii="Times New Roman" w:hAnsi="Times New Roman" w:cs="Times New Roman"/>
          <w:sz w:val="24"/>
          <w:szCs w:val="24"/>
        </w:rPr>
      </w:pPr>
      <w:proofErr w:type="gramStart"/>
      <w:r w:rsidRPr="00640CA3">
        <w:rPr>
          <w:rFonts w:ascii="Times New Roman" w:hAnsi="Times New Roman" w:cs="Times New Roman"/>
          <w:sz w:val="24"/>
          <w:szCs w:val="24"/>
        </w:rPr>
        <w:t xml:space="preserve">Wu, T., </w:t>
      </w:r>
      <w:proofErr w:type="spellStart"/>
      <w:r w:rsidRPr="00640CA3">
        <w:rPr>
          <w:rFonts w:ascii="Times New Roman" w:hAnsi="Times New Roman" w:cs="Times New Roman"/>
          <w:sz w:val="24"/>
          <w:szCs w:val="24"/>
        </w:rPr>
        <w:t>Hallett</w:t>
      </w:r>
      <w:proofErr w:type="spellEnd"/>
      <w:r w:rsidRPr="00640CA3">
        <w:rPr>
          <w:rFonts w:ascii="Times New Roman" w:hAnsi="Times New Roman" w:cs="Times New Roman"/>
          <w:sz w:val="24"/>
          <w:szCs w:val="24"/>
        </w:rPr>
        <w:t>, M., 2005.</w:t>
      </w:r>
      <w:proofErr w:type="gramEnd"/>
      <w:r w:rsidRPr="00640CA3">
        <w:rPr>
          <w:rFonts w:ascii="Times New Roman" w:hAnsi="Times New Roman" w:cs="Times New Roman"/>
          <w:sz w:val="24"/>
          <w:szCs w:val="24"/>
        </w:rPr>
        <w:t xml:space="preserve"> </w:t>
      </w:r>
      <w:proofErr w:type="gramStart"/>
      <w:r w:rsidRPr="00640CA3">
        <w:rPr>
          <w:rFonts w:ascii="Times New Roman" w:hAnsi="Times New Roman" w:cs="Times New Roman"/>
          <w:sz w:val="24"/>
          <w:szCs w:val="24"/>
        </w:rPr>
        <w:t>The influence of normal human ageing on automatic movements.</w:t>
      </w:r>
      <w:proofErr w:type="gramEnd"/>
      <w:r w:rsidRPr="00640CA3">
        <w:rPr>
          <w:rFonts w:ascii="Times New Roman" w:hAnsi="Times New Roman" w:cs="Times New Roman"/>
          <w:sz w:val="24"/>
          <w:szCs w:val="24"/>
        </w:rPr>
        <w:t xml:space="preserve"> Journal of physiology 562: 605-615.</w:t>
      </w:r>
    </w:p>
    <w:p w14:paraId="1211C474" w14:textId="77777777" w:rsidR="004644C2" w:rsidRDefault="004644C2" w:rsidP="004644C2">
      <w:pPr>
        <w:spacing w:line="240" w:lineRule="auto"/>
        <w:rPr>
          <w:rFonts w:ascii="Times New Roman" w:hAnsi="Times New Roman" w:cs="Times New Roman"/>
          <w:sz w:val="24"/>
          <w:szCs w:val="24"/>
        </w:rPr>
      </w:pPr>
      <w:r w:rsidRPr="00DF5242">
        <w:rPr>
          <w:rFonts w:ascii="Times New Roman" w:hAnsi="Times New Roman" w:cs="Times New Roman"/>
          <w:sz w:val="24"/>
          <w:szCs w:val="24"/>
          <w:lang w:val="sv-SE"/>
        </w:rPr>
        <w:t xml:space="preserve">Yang, Y., Lisberger, S.G., 2014. </w:t>
      </w:r>
      <w:r w:rsidRPr="004644C2">
        <w:rPr>
          <w:rFonts w:ascii="Times New Roman" w:hAnsi="Times New Roman" w:cs="Times New Roman"/>
          <w:sz w:val="24"/>
          <w:szCs w:val="24"/>
        </w:rPr>
        <w:t>Purkinje-cell plasticity and cerebellar motor learning are graded by complex-spike duration.</w:t>
      </w:r>
      <w:r>
        <w:rPr>
          <w:rFonts w:ascii="Times New Roman" w:hAnsi="Times New Roman" w:cs="Times New Roman"/>
          <w:sz w:val="24"/>
          <w:szCs w:val="24"/>
        </w:rPr>
        <w:t xml:space="preserve"> </w:t>
      </w:r>
      <w:proofErr w:type="gramStart"/>
      <w:r w:rsidRPr="004644C2">
        <w:rPr>
          <w:rFonts w:ascii="Times New Roman" w:hAnsi="Times New Roman" w:cs="Times New Roman"/>
          <w:sz w:val="24"/>
          <w:szCs w:val="24"/>
        </w:rPr>
        <w:t>Nature.</w:t>
      </w:r>
      <w:proofErr w:type="gramEnd"/>
      <w:r w:rsidRPr="004644C2">
        <w:rPr>
          <w:rFonts w:ascii="Times New Roman" w:hAnsi="Times New Roman" w:cs="Times New Roman"/>
          <w:sz w:val="24"/>
          <w:szCs w:val="24"/>
        </w:rPr>
        <w:t xml:space="preserve"> 510(7506):</w:t>
      </w:r>
      <w:r>
        <w:rPr>
          <w:rFonts w:ascii="Times New Roman" w:hAnsi="Times New Roman" w:cs="Times New Roman"/>
          <w:sz w:val="24"/>
          <w:szCs w:val="24"/>
        </w:rPr>
        <w:t xml:space="preserve"> 529-32.</w:t>
      </w:r>
    </w:p>
    <w:p w14:paraId="58EF9267" w14:textId="4EAA45A5" w:rsidR="007B2103" w:rsidRPr="00640CA3" w:rsidRDefault="0070523A" w:rsidP="004644C2">
      <w:pPr>
        <w:spacing w:line="240" w:lineRule="auto"/>
        <w:rPr>
          <w:rFonts w:ascii="Times New Roman" w:hAnsi="Times New Roman" w:cs="Times New Roman"/>
          <w:sz w:val="24"/>
          <w:szCs w:val="24"/>
        </w:rPr>
      </w:pPr>
      <w:proofErr w:type="spellStart"/>
      <w:proofErr w:type="gramStart"/>
      <w:r w:rsidRPr="00640CA3">
        <w:rPr>
          <w:rFonts w:ascii="Times New Roman" w:hAnsi="Times New Roman" w:cs="Times New Roman"/>
          <w:sz w:val="24"/>
          <w:szCs w:val="24"/>
        </w:rPr>
        <w:t>Zsoldos</w:t>
      </w:r>
      <w:proofErr w:type="spellEnd"/>
      <w:r w:rsidRPr="00640CA3">
        <w:rPr>
          <w:rFonts w:ascii="Times New Roman" w:hAnsi="Times New Roman" w:cs="Times New Roman"/>
          <w:sz w:val="24"/>
          <w:szCs w:val="24"/>
        </w:rPr>
        <w:t xml:space="preserve">, R.R., </w:t>
      </w:r>
      <w:proofErr w:type="spellStart"/>
      <w:r w:rsidRPr="00640CA3">
        <w:rPr>
          <w:rFonts w:ascii="Times New Roman" w:hAnsi="Times New Roman" w:cs="Times New Roman"/>
          <w:sz w:val="24"/>
          <w:szCs w:val="24"/>
        </w:rPr>
        <w:t>Kotschwar</w:t>
      </w:r>
      <w:proofErr w:type="spellEnd"/>
      <w:r w:rsidRPr="00640CA3">
        <w:rPr>
          <w:rFonts w:ascii="Times New Roman" w:hAnsi="Times New Roman" w:cs="Times New Roman"/>
          <w:sz w:val="24"/>
          <w:szCs w:val="24"/>
        </w:rPr>
        <w:t xml:space="preserve">, A., </w:t>
      </w:r>
      <w:proofErr w:type="spellStart"/>
      <w:r w:rsidRPr="00640CA3">
        <w:rPr>
          <w:rFonts w:ascii="Times New Roman" w:hAnsi="Times New Roman" w:cs="Times New Roman"/>
          <w:sz w:val="24"/>
          <w:szCs w:val="24"/>
        </w:rPr>
        <w:t>Kotschwar</w:t>
      </w:r>
      <w:proofErr w:type="spellEnd"/>
      <w:r w:rsidRPr="00640CA3">
        <w:rPr>
          <w:rFonts w:ascii="Times New Roman" w:hAnsi="Times New Roman" w:cs="Times New Roman"/>
          <w:sz w:val="24"/>
          <w:szCs w:val="24"/>
        </w:rPr>
        <w:t xml:space="preserve"> A.B., Rodriquez, C.P., </w:t>
      </w:r>
      <w:proofErr w:type="spellStart"/>
      <w:r w:rsidRPr="00640CA3">
        <w:rPr>
          <w:rFonts w:ascii="Times New Roman" w:hAnsi="Times New Roman" w:cs="Times New Roman"/>
          <w:sz w:val="24"/>
          <w:szCs w:val="24"/>
        </w:rPr>
        <w:t>Peham</w:t>
      </w:r>
      <w:proofErr w:type="spellEnd"/>
      <w:r w:rsidRPr="00640CA3">
        <w:rPr>
          <w:rFonts w:ascii="Times New Roman" w:hAnsi="Times New Roman" w:cs="Times New Roman"/>
          <w:sz w:val="24"/>
          <w:szCs w:val="24"/>
        </w:rPr>
        <w:t xml:space="preserve">, C., </w:t>
      </w:r>
      <w:proofErr w:type="spellStart"/>
      <w:r w:rsidRPr="00640CA3">
        <w:rPr>
          <w:rFonts w:ascii="Times New Roman" w:hAnsi="Times New Roman" w:cs="Times New Roman"/>
          <w:sz w:val="24"/>
          <w:szCs w:val="24"/>
        </w:rPr>
        <w:t>Licka</w:t>
      </w:r>
      <w:proofErr w:type="spellEnd"/>
      <w:r w:rsidRPr="00640CA3">
        <w:rPr>
          <w:rFonts w:ascii="Times New Roman" w:hAnsi="Times New Roman" w:cs="Times New Roman"/>
          <w:sz w:val="24"/>
          <w:szCs w:val="24"/>
        </w:rPr>
        <w:t>, T., 2010.</w:t>
      </w:r>
      <w:proofErr w:type="gramEnd"/>
      <w:r w:rsidRPr="00640CA3">
        <w:rPr>
          <w:rFonts w:ascii="Times New Roman" w:hAnsi="Times New Roman" w:cs="Times New Roman"/>
          <w:sz w:val="24"/>
          <w:szCs w:val="24"/>
        </w:rPr>
        <w:t xml:space="preserve"> Activity of the equine rectus abdominis and oblique external abdominal muscles measured by surface EMG during walk and trot on the treadmill. Equine Veterinary Journal Supplement 38: 523-529.</w:t>
      </w:r>
    </w:p>
    <w:p w14:paraId="79D05BF2" w14:textId="77777777" w:rsidR="00227459" w:rsidRPr="00640CA3" w:rsidRDefault="00227459" w:rsidP="004854E5">
      <w:pPr>
        <w:spacing w:line="240" w:lineRule="auto"/>
        <w:rPr>
          <w:rFonts w:ascii="Times New Roman" w:hAnsi="Times New Roman" w:cs="Times New Roman"/>
          <w:sz w:val="24"/>
          <w:szCs w:val="24"/>
        </w:rPr>
      </w:pPr>
    </w:p>
    <w:p w14:paraId="49644DA5" w14:textId="77777777" w:rsidR="00227459" w:rsidRPr="00640CA3" w:rsidRDefault="00227459" w:rsidP="004854E5">
      <w:pPr>
        <w:spacing w:line="240" w:lineRule="auto"/>
        <w:rPr>
          <w:rFonts w:ascii="Times New Roman" w:hAnsi="Times New Roman" w:cs="Times New Roman"/>
          <w:sz w:val="24"/>
          <w:szCs w:val="24"/>
        </w:rPr>
      </w:pPr>
    </w:p>
    <w:p w14:paraId="2803A12A" w14:textId="77777777" w:rsidR="00227459" w:rsidRPr="00640CA3" w:rsidRDefault="00227459" w:rsidP="004854E5">
      <w:pPr>
        <w:spacing w:line="240" w:lineRule="auto"/>
        <w:rPr>
          <w:rFonts w:ascii="Times New Roman" w:hAnsi="Times New Roman" w:cs="Times New Roman"/>
          <w:sz w:val="24"/>
          <w:szCs w:val="24"/>
        </w:rPr>
      </w:pPr>
    </w:p>
    <w:p w14:paraId="2E4A8327" w14:textId="77777777" w:rsidR="00227459" w:rsidRPr="00640CA3" w:rsidRDefault="00227459" w:rsidP="004854E5">
      <w:pPr>
        <w:spacing w:line="240" w:lineRule="auto"/>
        <w:rPr>
          <w:rFonts w:ascii="Times New Roman" w:hAnsi="Times New Roman" w:cs="Times New Roman"/>
          <w:sz w:val="24"/>
          <w:szCs w:val="24"/>
        </w:rPr>
      </w:pPr>
    </w:p>
    <w:p w14:paraId="7B96402A" w14:textId="77777777" w:rsidR="00227459" w:rsidRPr="00640CA3" w:rsidRDefault="00227459" w:rsidP="004854E5">
      <w:pPr>
        <w:spacing w:line="240" w:lineRule="auto"/>
        <w:rPr>
          <w:rFonts w:ascii="Times New Roman" w:hAnsi="Times New Roman" w:cs="Times New Roman"/>
          <w:sz w:val="24"/>
          <w:szCs w:val="24"/>
        </w:rPr>
      </w:pPr>
    </w:p>
    <w:p w14:paraId="4E2872A9" w14:textId="77777777" w:rsidR="00227459" w:rsidRPr="00640CA3" w:rsidRDefault="00227459" w:rsidP="004854E5">
      <w:pPr>
        <w:spacing w:line="240" w:lineRule="auto"/>
        <w:rPr>
          <w:rFonts w:ascii="Times New Roman" w:hAnsi="Times New Roman" w:cs="Times New Roman"/>
          <w:sz w:val="24"/>
          <w:szCs w:val="24"/>
        </w:rPr>
      </w:pPr>
    </w:p>
    <w:sectPr w:rsidR="00227459" w:rsidRPr="00640CA3" w:rsidSect="00A31F2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tiäinen, Heli K">
    <w15:presenceInfo w15:providerId="AD" w15:userId="S-1-5-21-16020293-282541685-632688529-79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6"/>
    <w:rsid w:val="00007814"/>
    <w:rsid w:val="000163AA"/>
    <w:rsid w:val="00074B23"/>
    <w:rsid w:val="00091222"/>
    <w:rsid w:val="0009323A"/>
    <w:rsid w:val="000A4560"/>
    <w:rsid w:val="000B3F03"/>
    <w:rsid w:val="000B617D"/>
    <w:rsid w:val="000F3C76"/>
    <w:rsid w:val="000F5293"/>
    <w:rsid w:val="000F7A01"/>
    <w:rsid w:val="00112708"/>
    <w:rsid w:val="001225E7"/>
    <w:rsid w:val="00127627"/>
    <w:rsid w:val="001325F1"/>
    <w:rsid w:val="00134E14"/>
    <w:rsid w:val="00135F79"/>
    <w:rsid w:val="0014748A"/>
    <w:rsid w:val="00154EF0"/>
    <w:rsid w:val="00167077"/>
    <w:rsid w:val="00170BEA"/>
    <w:rsid w:val="00173D32"/>
    <w:rsid w:val="001A5D37"/>
    <w:rsid w:val="001B17C1"/>
    <w:rsid w:val="001C235F"/>
    <w:rsid w:val="001C29A3"/>
    <w:rsid w:val="001E5707"/>
    <w:rsid w:val="0020567C"/>
    <w:rsid w:val="00211F72"/>
    <w:rsid w:val="0022096E"/>
    <w:rsid w:val="002245F3"/>
    <w:rsid w:val="00227459"/>
    <w:rsid w:val="00235181"/>
    <w:rsid w:val="00236C9B"/>
    <w:rsid w:val="00260FF1"/>
    <w:rsid w:val="00267157"/>
    <w:rsid w:val="00282820"/>
    <w:rsid w:val="002A3A1D"/>
    <w:rsid w:val="002E783C"/>
    <w:rsid w:val="00311EAF"/>
    <w:rsid w:val="00321F71"/>
    <w:rsid w:val="00322630"/>
    <w:rsid w:val="00342CAF"/>
    <w:rsid w:val="003619DF"/>
    <w:rsid w:val="00381381"/>
    <w:rsid w:val="003820A3"/>
    <w:rsid w:val="003A1D23"/>
    <w:rsid w:val="003A4222"/>
    <w:rsid w:val="003C2EE5"/>
    <w:rsid w:val="003D54D4"/>
    <w:rsid w:val="003E112C"/>
    <w:rsid w:val="003E7888"/>
    <w:rsid w:val="00424317"/>
    <w:rsid w:val="00434B37"/>
    <w:rsid w:val="004459B1"/>
    <w:rsid w:val="00451AB9"/>
    <w:rsid w:val="00453AE3"/>
    <w:rsid w:val="00454F1F"/>
    <w:rsid w:val="00463988"/>
    <w:rsid w:val="004644C2"/>
    <w:rsid w:val="004773CE"/>
    <w:rsid w:val="004854E5"/>
    <w:rsid w:val="00494A8A"/>
    <w:rsid w:val="004A388A"/>
    <w:rsid w:val="004B0C39"/>
    <w:rsid w:val="004B2613"/>
    <w:rsid w:val="004B7C08"/>
    <w:rsid w:val="004C54C7"/>
    <w:rsid w:val="00503D32"/>
    <w:rsid w:val="00507F69"/>
    <w:rsid w:val="005129CC"/>
    <w:rsid w:val="0051720D"/>
    <w:rsid w:val="005426FF"/>
    <w:rsid w:val="005571E4"/>
    <w:rsid w:val="00557E0C"/>
    <w:rsid w:val="00563539"/>
    <w:rsid w:val="005660A1"/>
    <w:rsid w:val="00582BAC"/>
    <w:rsid w:val="006252B1"/>
    <w:rsid w:val="00632413"/>
    <w:rsid w:val="0063376B"/>
    <w:rsid w:val="006349E2"/>
    <w:rsid w:val="00640CA3"/>
    <w:rsid w:val="006452F5"/>
    <w:rsid w:val="00650AAA"/>
    <w:rsid w:val="00685D9B"/>
    <w:rsid w:val="0068626A"/>
    <w:rsid w:val="00694AE6"/>
    <w:rsid w:val="00695A18"/>
    <w:rsid w:val="006A0A4D"/>
    <w:rsid w:val="006B50FB"/>
    <w:rsid w:val="006C137B"/>
    <w:rsid w:val="006C3762"/>
    <w:rsid w:val="006E4E11"/>
    <w:rsid w:val="0070396A"/>
    <w:rsid w:val="0070523A"/>
    <w:rsid w:val="0073727E"/>
    <w:rsid w:val="00755C61"/>
    <w:rsid w:val="00771189"/>
    <w:rsid w:val="00775A4E"/>
    <w:rsid w:val="007802C3"/>
    <w:rsid w:val="00795214"/>
    <w:rsid w:val="00796919"/>
    <w:rsid w:val="007B2103"/>
    <w:rsid w:val="007E0399"/>
    <w:rsid w:val="007E70A6"/>
    <w:rsid w:val="007F0EAE"/>
    <w:rsid w:val="007F17E7"/>
    <w:rsid w:val="008058EC"/>
    <w:rsid w:val="00823F3D"/>
    <w:rsid w:val="00855DFA"/>
    <w:rsid w:val="00862DCE"/>
    <w:rsid w:val="00863C83"/>
    <w:rsid w:val="008B711D"/>
    <w:rsid w:val="008D47E6"/>
    <w:rsid w:val="00900880"/>
    <w:rsid w:val="00903BC8"/>
    <w:rsid w:val="009205F3"/>
    <w:rsid w:val="00955B37"/>
    <w:rsid w:val="009569A8"/>
    <w:rsid w:val="00956B1D"/>
    <w:rsid w:val="009639A5"/>
    <w:rsid w:val="00970C99"/>
    <w:rsid w:val="00981DEC"/>
    <w:rsid w:val="00993EA2"/>
    <w:rsid w:val="009D3A47"/>
    <w:rsid w:val="009D5251"/>
    <w:rsid w:val="009E567A"/>
    <w:rsid w:val="009E60FA"/>
    <w:rsid w:val="00A01485"/>
    <w:rsid w:val="00A13BB7"/>
    <w:rsid w:val="00A14C0E"/>
    <w:rsid w:val="00A221F8"/>
    <w:rsid w:val="00A23B20"/>
    <w:rsid w:val="00A31F26"/>
    <w:rsid w:val="00A44B2B"/>
    <w:rsid w:val="00A84843"/>
    <w:rsid w:val="00A8590E"/>
    <w:rsid w:val="00A96AB0"/>
    <w:rsid w:val="00AA6857"/>
    <w:rsid w:val="00AA759B"/>
    <w:rsid w:val="00AB6ABF"/>
    <w:rsid w:val="00AC78E8"/>
    <w:rsid w:val="00AD791E"/>
    <w:rsid w:val="00B56CC4"/>
    <w:rsid w:val="00B6640D"/>
    <w:rsid w:val="00B70975"/>
    <w:rsid w:val="00B712A7"/>
    <w:rsid w:val="00B72309"/>
    <w:rsid w:val="00B732B0"/>
    <w:rsid w:val="00B762B0"/>
    <w:rsid w:val="00B76BA2"/>
    <w:rsid w:val="00BA1756"/>
    <w:rsid w:val="00BB0BA0"/>
    <w:rsid w:val="00BC0214"/>
    <w:rsid w:val="00BE56DE"/>
    <w:rsid w:val="00BE79CA"/>
    <w:rsid w:val="00BF283C"/>
    <w:rsid w:val="00C00475"/>
    <w:rsid w:val="00C056D9"/>
    <w:rsid w:val="00C0619C"/>
    <w:rsid w:val="00C11F44"/>
    <w:rsid w:val="00C13014"/>
    <w:rsid w:val="00C21F6B"/>
    <w:rsid w:val="00C3610F"/>
    <w:rsid w:val="00C8631C"/>
    <w:rsid w:val="00C863A5"/>
    <w:rsid w:val="00C9302B"/>
    <w:rsid w:val="00CA6A7E"/>
    <w:rsid w:val="00CE052B"/>
    <w:rsid w:val="00CF344A"/>
    <w:rsid w:val="00D24B6A"/>
    <w:rsid w:val="00D27546"/>
    <w:rsid w:val="00D3077E"/>
    <w:rsid w:val="00D423FA"/>
    <w:rsid w:val="00D56387"/>
    <w:rsid w:val="00D70511"/>
    <w:rsid w:val="00DA2F2B"/>
    <w:rsid w:val="00DA5FC2"/>
    <w:rsid w:val="00DE4410"/>
    <w:rsid w:val="00DE692B"/>
    <w:rsid w:val="00DF5242"/>
    <w:rsid w:val="00E0642B"/>
    <w:rsid w:val="00E211DB"/>
    <w:rsid w:val="00E23C2F"/>
    <w:rsid w:val="00E851C2"/>
    <w:rsid w:val="00EC1F31"/>
    <w:rsid w:val="00EF219C"/>
    <w:rsid w:val="00EF5713"/>
    <w:rsid w:val="00EF61B1"/>
    <w:rsid w:val="00F11026"/>
    <w:rsid w:val="00F31B96"/>
    <w:rsid w:val="00F5339C"/>
    <w:rsid w:val="00F667FE"/>
    <w:rsid w:val="00F83142"/>
    <w:rsid w:val="00F845F9"/>
    <w:rsid w:val="00F86A2E"/>
    <w:rsid w:val="00F97F89"/>
    <w:rsid w:val="00FA640B"/>
    <w:rsid w:val="00FC36FE"/>
    <w:rsid w:val="00FC768B"/>
    <w:rsid w:val="00FD1DDF"/>
    <w:rsid w:val="00FD6B3F"/>
    <w:rsid w:val="00FE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F72"/>
    <w:pPr>
      <w:spacing w:after="0" w:line="240" w:lineRule="auto"/>
    </w:pPr>
  </w:style>
  <w:style w:type="character" w:styleId="Hyperlink">
    <w:name w:val="Hyperlink"/>
    <w:basedOn w:val="DefaultParagraphFont"/>
    <w:uiPriority w:val="99"/>
    <w:unhideWhenUsed/>
    <w:rsid w:val="002A3A1D"/>
    <w:rPr>
      <w:color w:val="0563C1" w:themeColor="hyperlink"/>
      <w:u w:val="single"/>
    </w:rPr>
  </w:style>
  <w:style w:type="character" w:styleId="CommentReference">
    <w:name w:val="annotation reference"/>
    <w:basedOn w:val="DefaultParagraphFont"/>
    <w:uiPriority w:val="99"/>
    <w:semiHidden/>
    <w:unhideWhenUsed/>
    <w:rsid w:val="00755C61"/>
    <w:rPr>
      <w:sz w:val="16"/>
      <w:szCs w:val="16"/>
    </w:rPr>
  </w:style>
  <w:style w:type="paragraph" w:styleId="CommentText">
    <w:name w:val="annotation text"/>
    <w:basedOn w:val="Normal"/>
    <w:link w:val="CommentTextChar"/>
    <w:uiPriority w:val="99"/>
    <w:semiHidden/>
    <w:unhideWhenUsed/>
    <w:rsid w:val="00755C61"/>
    <w:pPr>
      <w:spacing w:line="240" w:lineRule="auto"/>
    </w:pPr>
    <w:rPr>
      <w:sz w:val="20"/>
      <w:szCs w:val="20"/>
    </w:rPr>
  </w:style>
  <w:style w:type="character" w:customStyle="1" w:styleId="CommentTextChar">
    <w:name w:val="Comment Text Char"/>
    <w:basedOn w:val="DefaultParagraphFont"/>
    <w:link w:val="CommentText"/>
    <w:uiPriority w:val="99"/>
    <w:semiHidden/>
    <w:rsid w:val="00755C61"/>
    <w:rPr>
      <w:sz w:val="20"/>
      <w:szCs w:val="20"/>
    </w:rPr>
  </w:style>
  <w:style w:type="paragraph" w:styleId="CommentSubject">
    <w:name w:val="annotation subject"/>
    <w:basedOn w:val="CommentText"/>
    <w:next w:val="CommentText"/>
    <w:link w:val="CommentSubjectChar"/>
    <w:uiPriority w:val="99"/>
    <w:semiHidden/>
    <w:unhideWhenUsed/>
    <w:rsid w:val="00755C61"/>
    <w:rPr>
      <w:b/>
      <w:bCs/>
    </w:rPr>
  </w:style>
  <w:style w:type="character" w:customStyle="1" w:styleId="CommentSubjectChar">
    <w:name w:val="Comment Subject Char"/>
    <w:basedOn w:val="CommentTextChar"/>
    <w:link w:val="CommentSubject"/>
    <w:uiPriority w:val="99"/>
    <w:semiHidden/>
    <w:rsid w:val="00755C61"/>
    <w:rPr>
      <w:b/>
      <w:bCs/>
      <w:sz w:val="20"/>
      <w:szCs w:val="20"/>
    </w:rPr>
  </w:style>
  <w:style w:type="paragraph" w:styleId="BalloonText">
    <w:name w:val="Balloon Text"/>
    <w:basedOn w:val="Normal"/>
    <w:link w:val="BalloonTextChar"/>
    <w:uiPriority w:val="99"/>
    <w:semiHidden/>
    <w:unhideWhenUsed/>
    <w:rsid w:val="0075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C61"/>
    <w:rPr>
      <w:rFonts w:ascii="Tahoma" w:hAnsi="Tahoma" w:cs="Tahoma"/>
      <w:sz w:val="16"/>
      <w:szCs w:val="16"/>
    </w:rPr>
  </w:style>
  <w:style w:type="character" w:styleId="FollowedHyperlink">
    <w:name w:val="FollowedHyperlink"/>
    <w:basedOn w:val="DefaultParagraphFont"/>
    <w:uiPriority w:val="99"/>
    <w:semiHidden/>
    <w:unhideWhenUsed/>
    <w:rsid w:val="004644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F72"/>
    <w:pPr>
      <w:spacing w:after="0" w:line="240" w:lineRule="auto"/>
    </w:pPr>
  </w:style>
  <w:style w:type="character" w:styleId="Hyperlink">
    <w:name w:val="Hyperlink"/>
    <w:basedOn w:val="DefaultParagraphFont"/>
    <w:uiPriority w:val="99"/>
    <w:unhideWhenUsed/>
    <w:rsid w:val="002A3A1D"/>
    <w:rPr>
      <w:color w:val="0563C1" w:themeColor="hyperlink"/>
      <w:u w:val="single"/>
    </w:rPr>
  </w:style>
  <w:style w:type="character" w:styleId="CommentReference">
    <w:name w:val="annotation reference"/>
    <w:basedOn w:val="DefaultParagraphFont"/>
    <w:uiPriority w:val="99"/>
    <w:semiHidden/>
    <w:unhideWhenUsed/>
    <w:rsid w:val="00755C61"/>
    <w:rPr>
      <w:sz w:val="16"/>
      <w:szCs w:val="16"/>
    </w:rPr>
  </w:style>
  <w:style w:type="paragraph" w:styleId="CommentText">
    <w:name w:val="annotation text"/>
    <w:basedOn w:val="Normal"/>
    <w:link w:val="CommentTextChar"/>
    <w:uiPriority w:val="99"/>
    <w:semiHidden/>
    <w:unhideWhenUsed/>
    <w:rsid w:val="00755C61"/>
    <w:pPr>
      <w:spacing w:line="240" w:lineRule="auto"/>
    </w:pPr>
    <w:rPr>
      <w:sz w:val="20"/>
      <w:szCs w:val="20"/>
    </w:rPr>
  </w:style>
  <w:style w:type="character" w:customStyle="1" w:styleId="CommentTextChar">
    <w:name w:val="Comment Text Char"/>
    <w:basedOn w:val="DefaultParagraphFont"/>
    <w:link w:val="CommentText"/>
    <w:uiPriority w:val="99"/>
    <w:semiHidden/>
    <w:rsid w:val="00755C61"/>
    <w:rPr>
      <w:sz w:val="20"/>
      <w:szCs w:val="20"/>
    </w:rPr>
  </w:style>
  <w:style w:type="paragraph" w:styleId="CommentSubject">
    <w:name w:val="annotation subject"/>
    <w:basedOn w:val="CommentText"/>
    <w:next w:val="CommentText"/>
    <w:link w:val="CommentSubjectChar"/>
    <w:uiPriority w:val="99"/>
    <w:semiHidden/>
    <w:unhideWhenUsed/>
    <w:rsid w:val="00755C61"/>
    <w:rPr>
      <w:b/>
      <w:bCs/>
    </w:rPr>
  </w:style>
  <w:style w:type="character" w:customStyle="1" w:styleId="CommentSubjectChar">
    <w:name w:val="Comment Subject Char"/>
    <w:basedOn w:val="CommentTextChar"/>
    <w:link w:val="CommentSubject"/>
    <w:uiPriority w:val="99"/>
    <w:semiHidden/>
    <w:rsid w:val="00755C61"/>
    <w:rPr>
      <w:b/>
      <w:bCs/>
      <w:sz w:val="20"/>
      <w:szCs w:val="20"/>
    </w:rPr>
  </w:style>
  <w:style w:type="paragraph" w:styleId="BalloonText">
    <w:name w:val="Balloon Text"/>
    <w:basedOn w:val="Normal"/>
    <w:link w:val="BalloonTextChar"/>
    <w:uiPriority w:val="99"/>
    <w:semiHidden/>
    <w:unhideWhenUsed/>
    <w:rsid w:val="0075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C61"/>
    <w:rPr>
      <w:rFonts w:ascii="Tahoma" w:hAnsi="Tahoma" w:cs="Tahoma"/>
      <w:sz w:val="16"/>
      <w:szCs w:val="16"/>
    </w:rPr>
  </w:style>
  <w:style w:type="character" w:styleId="FollowedHyperlink">
    <w:name w:val="FollowedHyperlink"/>
    <w:basedOn w:val="DefaultParagraphFont"/>
    <w:uiPriority w:val="99"/>
    <w:semiHidden/>
    <w:unhideWhenUsed/>
    <w:rsid w:val="00464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182">
      <w:bodyDiv w:val="1"/>
      <w:marLeft w:val="0"/>
      <w:marRight w:val="0"/>
      <w:marTop w:val="0"/>
      <w:marBottom w:val="0"/>
      <w:divBdr>
        <w:top w:val="none" w:sz="0" w:space="0" w:color="auto"/>
        <w:left w:val="none" w:sz="0" w:space="0" w:color="auto"/>
        <w:bottom w:val="none" w:sz="0" w:space="0" w:color="auto"/>
        <w:right w:val="none" w:sz="0" w:space="0" w:color="auto"/>
      </w:divBdr>
      <w:divsChild>
        <w:div w:id="219637313">
          <w:marLeft w:val="0"/>
          <w:marRight w:val="0"/>
          <w:marTop w:val="0"/>
          <w:marBottom w:val="0"/>
          <w:divBdr>
            <w:top w:val="none" w:sz="0" w:space="0" w:color="auto"/>
            <w:left w:val="none" w:sz="0" w:space="0" w:color="auto"/>
            <w:bottom w:val="none" w:sz="0" w:space="0" w:color="auto"/>
            <w:right w:val="none" w:sz="0" w:space="0" w:color="auto"/>
          </w:divBdr>
        </w:div>
      </w:divsChild>
    </w:div>
    <w:div w:id="182137423">
      <w:bodyDiv w:val="1"/>
      <w:marLeft w:val="0"/>
      <w:marRight w:val="0"/>
      <w:marTop w:val="0"/>
      <w:marBottom w:val="0"/>
      <w:divBdr>
        <w:top w:val="none" w:sz="0" w:space="0" w:color="auto"/>
        <w:left w:val="none" w:sz="0" w:space="0" w:color="auto"/>
        <w:bottom w:val="none" w:sz="0" w:space="0" w:color="auto"/>
        <w:right w:val="none" w:sz="0" w:space="0" w:color="auto"/>
      </w:divBdr>
    </w:div>
    <w:div w:id="291903564">
      <w:bodyDiv w:val="1"/>
      <w:marLeft w:val="0"/>
      <w:marRight w:val="0"/>
      <w:marTop w:val="0"/>
      <w:marBottom w:val="0"/>
      <w:divBdr>
        <w:top w:val="none" w:sz="0" w:space="0" w:color="auto"/>
        <w:left w:val="none" w:sz="0" w:space="0" w:color="auto"/>
        <w:bottom w:val="none" w:sz="0" w:space="0" w:color="auto"/>
        <w:right w:val="none" w:sz="0" w:space="0" w:color="auto"/>
      </w:divBdr>
      <w:divsChild>
        <w:div w:id="630090476">
          <w:marLeft w:val="0"/>
          <w:marRight w:val="0"/>
          <w:marTop w:val="0"/>
          <w:marBottom w:val="0"/>
          <w:divBdr>
            <w:top w:val="none" w:sz="0" w:space="0" w:color="auto"/>
            <w:left w:val="none" w:sz="0" w:space="0" w:color="auto"/>
            <w:bottom w:val="none" w:sz="0" w:space="0" w:color="auto"/>
            <w:right w:val="none" w:sz="0" w:space="0" w:color="auto"/>
          </w:divBdr>
        </w:div>
      </w:divsChild>
    </w:div>
    <w:div w:id="292832620">
      <w:bodyDiv w:val="1"/>
      <w:marLeft w:val="0"/>
      <w:marRight w:val="0"/>
      <w:marTop w:val="0"/>
      <w:marBottom w:val="0"/>
      <w:divBdr>
        <w:top w:val="none" w:sz="0" w:space="0" w:color="auto"/>
        <w:left w:val="none" w:sz="0" w:space="0" w:color="auto"/>
        <w:bottom w:val="none" w:sz="0" w:space="0" w:color="auto"/>
        <w:right w:val="none" w:sz="0" w:space="0" w:color="auto"/>
      </w:divBdr>
    </w:div>
    <w:div w:id="316342608">
      <w:bodyDiv w:val="1"/>
      <w:marLeft w:val="0"/>
      <w:marRight w:val="0"/>
      <w:marTop w:val="0"/>
      <w:marBottom w:val="0"/>
      <w:divBdr>
        <w:top w:val="none" w:sz="0" w:space="0" w:color="auto"/>
        <w:left w:val="none" w:sz="0" w:space="0" w:color="auto"/>
        <w:bottom w:val="none" w:sz="0" w:space="0" w:color="auto"/>
        <w:right w:val="none" w:sz="0" w:space="0" w:color="auto"/>
      </w:divBdr>
      <w:divsChild>
        <w:div w:id="1125660603">
          <w:marLeft w:val="547"/>
          <w:marRight w:val="0"/>
          <w:marTop w:val="154"/>
          <w:marBottom w:val="0"/>
          <w:divBdr>
            <w:top w:val="none" w:sz="0" w:space="0" w:color="auto"/>
            <w:left w:val="none" w:sz="0" w:space="0" w:color="auto"/>
            <w:bottom w:val="none" w:sz="0" w:space="0" w:color="auto"/>
            <w:right w:val="none" w:sz="0" w:space="0" w:color="auto"/>
          </w:divBdr>
        </w:div>
        <w:div w:id="917129783">
          <w:marLeft w:val="1166"/>
          <w:marRight w:val="0"/>
          <w:marTop w:val="134"/>
          <w:marBottom w:val="0"/>
          <w:divBdr>
            <w:top w:val="none" w:sz="0" w:space="0" w:color="auto"/>
            <w:left w:val="none" w:sz="0" w:space="0" w:color="auto"/>
            <w:bottom w:val="none" w:sz="0" w:space="0" w:color="auto"/>
            <w:right w:val="none" w:sz="0" w:space="0" w:color="auto"/>
          </w:divBdr>
        </w:div>
        <w:div w:id="1280604612">
          <w:marLeft w:val="547"/>
          <w:marRight w:val="0"/>
          <w:marTop w:val="154"/>
          <w:marBottom w:val="0"/>
          <w:divBdr>
            <w:top w:val="none" w:sz="0" w:space="0" w:color="auto"/>
            <w:left w:val="none" w:sz="0" w:space="0" w:color="auto"/>
            <w:bottom w:val="none" w:sz="0" w:space="0" w:color="auto"/>
            <w:right w:val="none" w:sz="0" w:space="0" w:color="auto"/>
          </w:divBdr>
        </w:div>
        <w:div w:id="294676052">
          <w:marLeft w:val="1166"/>
          <w:marRight w:val="0"/>
          <w:marTop w:val="134"/>
          <w:marBottom w:val="0"/>
          <w:divBdr>
            <w:top w:val="none" w:sz="0" w:space="0" w:color="auto"/>
            <w:left w:val="none" w:sz="0" w:space="0" w:color="auto"/>
            <w:bottom w:val="none" w:sz="0" w:space="0" w:color="auto"/>
            <w:right w:val="none" w:sz="0" w:space="0" w:color="auto"/>
          </w:divBdr>
        </w:div>
        <w:div w:id="1111707557">
          <w:marLeft w:val="1166"/>
          <w:marRight w:val="0"/>
          <w:marTop w:val="134"/>
          <w:marBottom w:val="0"/>
          <w:divBdr>
            <w:top w:val="none" w:sz="0" w:space="0" w:color="auto"/>
            <w:left w:val="none" w:sz="0" w:space="0" w:color="auto"/>
            <w:bottom w:val="none" w:sz="0" w:space="0" w:color="auto"/>
            <w:right w:val="none" w:sz="0" w:space="0" w:color="auto"/>
          </w:divBdr>
        </w:div>
      </w:divsChild>
    </w:div>
    <w:div w:id="476609358">
      <w:bodyDiv w:val="1"/>
      <w:marLeft w:val="0"/>
      <w:marRight w:val="0"/>
      <w:marTop w:val="0"/>
      <w:marBottom w:val="0"/>
      <w:divBdr>
        <w:top w:val="none" w:sz="0" w:space="0" w:color="auto"/>
        <w:left w:val="none" w:sz="0" w:space="0" w:color="auto"/>
        <w:bottom w:val="none" w:sz="0" w:space="0" w:color="auto"/>
        <w:right w:val="none" w:sz="0" w:space="0" w:color="auto"/>
      </w:divBdr>
    </w:div>
    <w:div w:id="1225339052">
      <w:bodyDiv w:val="1"/>
      <w:marLeft w:val="0"/>
      <w:marRight w:val="0"/>
      <w:marTop w:val="0"/>
      <w:marBottom w:val="0"/>
      <w:divBdr>
        <w:top w:val="none" w:sz="0" w:space="0" w:color="auto"/>
        <w:left w:val="none" w:sz="0" w:space="0" w:color="auto"/>
        <w:bottom w:val="none" w:sz="0" w:space="0" w:color="auto"/>
        <w:right w:val="none" w:sz="0" w:space="0" w:color="auto"/>
      </w:divBdr>
    </w:div>
    <w:div w:id="1781534868">
      <w:bodyDiv w:val="1"/>
      <w:marLeft w:val="0"/>
      <w:marRight w:val="0"/>
      <w:marTop w:val="0"/>
      <w:marBottom w:val="0"/>
      <w:divBdr>
        <w:top w:val="none" w:sz="0" w:space="0" w:color="auto"/>
        <w:left w:val="none" w:sz="0" w:space="0" w:color="auto"/>
        <w:bottom w:val="none" w:sz="0" w:space="0" w:color="auto"/>
        <w:right w:val="none" w:sz="0" w:space="0" w:color="auto"/>
      </w:divBdr>
    </w:div>
    <w:div w:id="2013027178">
      <w:bodyDiv w:val="1"/>
      <w:marLeft w:val="0"/>
      <w:marRight w:val="0"/>
      <w:marTop w:val="0"/>
      <w:marBottom w:val="0"/>
      <w:divBdr>
        <w:top w:val="none" w:sz="0" w:space="0" w:color="auto"/>
        <w:left w:val="none" w:sz="0" w:space="0" w:color="auto"/>
        <w:bottom w:val="none" w:sz="0" w:space="0" w:color="auto"/>
        <w:right w:val="none" w:sz="0" w:space="0" w:color="auto"/>
      </w:divBdr>
      <w:divsChild>
        <w:div w:id="206439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uk/" TargetMode="External"/><Relationship Id="rId3" Type="http://schemas.microsoft.com/office/2007/relationships/stylesWithEffects" Target="stylesWithEffects.xml"/><Relationship Id="rId7" Type="http://schemas.openxmlformats.org/officeDocument/2006/relationships/hyperlink" Target="http://www.worldhorsewelfare.org/confere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M.Mcgowan@liverpool.ac.uk"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CB9D-8420-420B-9391-4ABD926C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7853</Words>
  <Characters>44768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Hyytiäinen, Heli K</dc:creator>
  <cp:lastModifiedBy>McGowan, Cathy</cp:lastModifiedBy>
  <cp:revision>2</cp:revision>
  <dcterms:created xsi:type="dcterms:W3CDTF">2017-04-10T19:58:00Z</dcterms:created>
  <dcterms:modified xsi:type="dcterms:W3CDTF">2017-04-10T19:58:00Z</dcterms:modified>
</cp:coreProperties>
</file>